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2A473C1" w:rsidR="009125CE" w:rsidRPr="009125CE" w:rsidRDefault="009125CE" w:rsidP="00747ED4">
      <w:pPr>
        <w:bidi w:val="0"/>
        <w:jc w:val="right"/>
        <w:rPr>
          <w:rFonts w:ascii="Sakkal Majalla" w:hAnsi="Sakkal Majalla" w:cs="Sakkal Majalla"/>
          <w:sz w:val="28"/>
          <w:szCs w:val="28"/>
          <w:rtl/>
        </w:rPr>
      </w:pPr>
      <w:r w:rsidRPr="001902DB">
        <w:rPr>
          <w:rFonts w:ascii="Sakkal Majalla" w:hAnsi="Sakkal Majalla" w:cs="Sakkal Majalla"/>
          <w:b/>
          <w:bCs/>
          <w:sz w:val="28"/>
          <w:szCs w:val="28"/>
          <w:rtl/>
          <w:lang w:bidi="ar-EG"/>
        </w:rPr>
        <w:t>قسم</w:t>
      </w:r>
      <w:r w:rsidR="00747ED4">
        <w:rPr>
          <w:rFonts w:ascii="Sakkal Majalla" w:hAnsi="Sakkal Majalla" w:cs="Sakkal Majalla" w:hint="cs"/>
          <w:b/>
          <w:bCs/>
          <w:sz w:val="28"/>
          <w:szCs w:val="28"/>
          <w:rtl/>
          <w:lang w:bidi="ar-EG"/>
        </w:rPr>
        <w:t xml:space="preserve"> تخصص</w:t>
      </w:r>
      <w:r w:rsidRPr="001902DB">
        <w:rPr>
          <w:rFonts w:ascii="Sakkal Majalla" w:hAnsi="Sakkal Majalla" w:cs="Sakkal Majalla"/>
          <w:b/>
          <w:bCs/>
          <w:sz w:val="28"/>
          <w:szCs w:val="28"/>
          <w:rtl/>
          <w:lang w:bidi="ar-EG"/>
        </w:rPr>
        <w:t xml:space="preserve"> </w:t>
      </w:r>
      <w:r w:rsidR="00747ED4">
        <w:rPr>
          <w:rFonts w:ascii="Sakkal Majalla" w:hAnsi="Sakkal Majalla" w:cs="Sakkal Majalla" w:hint="cs"/>
          <w:b/>
          <w:bCs/>
          <w:sz w:val="28"/>
          <w:szCs w:val="28"/>
          <w:rtl/>
          <w:lang w:bidi="ar-EG"/>
        </w:rPr>
        <w:t>الموارد البشرية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Default="009125CE" w:rsidP="009125CE">
      <w:pPr>
        <w:rPr>
          <w:rFonts w:ascii="Sakkal Majalla" w:hAnsi="Sakkal Majalla" w:cs="Sakkal Majalla"/>
          <w:sz w:val="28"/>
          <w:szCs w:val="28"/>
          <w:rtl/>
          <w:lang w:bidi="ar-EG"/>
        </w:rPr>
      </w:pPr>
    </w:p>
    <w:p w14:paraId="071ABFBC" w14:textId="77777777" w:rsidR="00747ED4" w:rsidRDefault="00747ED4" w:rsidP="009125CE">
      <w:pPr>
        <w:rPr>
          <w:rFonts w:ascii="Sakkal Majalla" w:hAnsi="Sakkal Majalla" w:cs="Sakkal Majalla"/>
          <w:sz w:val="28"/>
          <w:szCs w:val="28"/>
          <w:rtl/>
          <w:lang w:bidi="ar-EG"/>
        </w:rPr>
      </w:pPr>
    </w:p>
    <w:p w14:paraId="5C96A951" w14:textId="77777777" w:rsidR="00747ED4" w:rsidRPr="009125CE" w:rsidRDefault="00747ED4" w:rsidP="009125CE">
      <w:pPr>
        <w:rPr>
          <w:rFonts w:ascii="Sakkal Majalla" w:hAnsi="Sakkal Majalla" w:cs="Sakkal Majalla"/>
          <w:sz w:val="28"/>
          <w:szCs w:val="28"/>
          <w:rtl/>
          <w:lang w:bidi="ar-EG"/>
        </w:rPr>
      </w:pPr>
    </w:p>
    <w:p w14:paraId="5F6542BF" w14:textId="77777777" w:rsidR="009125CE" w:rsidRPr="00747ED4" w:rsidRDefault="009125CE" w:rsidP="009125CE">
      <w:pPr>
        <w:rPr>
          <w:rFonts w:ascii="Sakkal Majalla" w:hAnsi="Sakkal Majalla" w:cs="Sakkal Majalla"/>
          <w:b/>
          <w:bCs/>
          <w:sz w:val="28"/>
          <w:szCs w:val="28"/>
          <w:rtl/>
          <w:lang w:bidi="ar-EG"/>
        </w:rPr>
      </w:pPr>
    </w:p>
    <w:p w14:paraId="020BB2D2" w14:textId="77777777" w:rsidR="00747ED4" w:rsidRPr="00747ED4" w:rsidRDefault="00747ED4" w:rsidP="00747ED4">
      <w:pPr>
        <w:jc w:val="center"/>
        <w:rPr>
          <w:rFonts w:ascii="Sakkal Majalla" w:hAnsi="Sakkal Majalla" w:cs="Sakkal Majalla"/>
          <w:b/>
          <w:bCs/>
          <w:sz w:val="28"/>
          <w:szCs w:val="28"/>
          <w:rtl/>
        </w:rPr>
      </w:pPr>
      <w:r w:rsidRPr="00747ED4">
        <w:rPr>
          <w:rFonts w:ascii="Sakkal Majalla" w:hAnsi="Sakkal Majalla" w:cs="Sakkal Majalla"/>
          <w:b/>
          <w:bCs/>
          <w:sz w:val="28"/>
          <w:szCs w:val="28"/>
          <w:rtl/>
        </w:rPr>
        <w:t xml:space="preserve">عنوان البحث </w:t>
      </w:r>
    </w:p>
    <w:p w14:paraId="35C08A28" w14:textId="0DF593C5" w:rsidR="00747ED4" w:rsidRPr="00747ED4" w:rsidRDefault="00747ED4" w:rsidP="00747ED4">
      <w:pPr>
        <w:jc w:val="center"/>
        <w:rPr>
          <w:rFonts w:ascii="Sakkal Majalla" w:hAnsi="Sakkal Majalla" w:cs="Sakkal Majalla"/>
          <w:b/>
          <w:bCs/>
          <w:sz w:val="28"/>
          <w:szCs w:val="28"/>
          <w:rtl/>
        </w:rPr>
      </w:pPr>
      <w:r w:rsidRPr="00747ED4">
        <w:rPr>
          <w:rFonts w:ascii="Sakkal Majalla" w:hAnsi="Sakkal Majalla" w:cs="Sakkal Majalla"/>
          <w:b/>
          <w:bCs/>
          <w:sz w:val="28"/>
          <w:szCs w:val="28"/>
          <w:rtl/>
        </w:rPr>
        <w:t xml:space="preserve">تطوير نموذج ذكاء اصطناعي التنبؤ باحتمالية دوران </w:t>
      </w:r>
      <w:r w:rsidRPr="00747ED4">
        <w:rPr>
          <w:rFonts w:ascii="Sakkal Majalla" w:hAnsi="Sakkal Majalla" w:cs="Sakkal Majalla" w:hint="cs"/>
          <w:b/>
          <w:bCs/>
          <w:sz w:val="28"/>
          <w:szCs w:val="28"/>
          <w:rtl/>
        </w:rPr>
        <w:t>الموظفين: دراس</w:t>
      </w:r>
      <w:r w:rsidRPr="00747ED4">
        <w:rPr>
          <w:rFonts w:ascii="Sakkal Majalla" w:hAnsi="Sakkal Majalla" w:cs="Sakkal Majalla" w:hint="eastAsia"/>
          <w:b/>
          <w:bCs/>
          <w:sz w:val="28"/>
          <w:szCs w:val="28"/>
          <w:rtl/>
        </w:rPr>
        <w:t>ة</w:t>
      </w:r>
      <w:r w:rsidRPr="00747ED4">
        <w:rPr>
          <w:rFonts w:ascii="Sakkal Majalla" w:hAnsi="Sakkal Majalla" w:cs="Sakkal Majalla"/>
          <w:b/>
          <w:bCs/>
          <w:sz w:val="28"/>
          <w:szCs w:val="28"/>
          <w:rtl/>
        </w:rPr>
        <w:t xml:space="preserve"> تطبيقية على بيئة العمل</w:t>
      </w:r>
      <w:r w:rsidRPr="00747ED4">
        <w:rPr>
          <w:rFonts w:ascii="Sakkal Majalla" w:hAnsi="Sakkal Majalla" w:cs="Sakkal Majalla"/>
          <w:b/>
          <w:bCs/>
          <w:sz w:val="28"/>
          <w:szCs w:val="28"/>
          <w:lang w:bidi="ar-EG"/>
        </w:rPr>
        <w:t xml:space="preserve">. </w:t>
      </w:r>
      <w:r w:rsidRPr="00747ED4">
        <w:rPr>
          <w:rFonts w:ascii="Sakkal Majalla" w:hAnsi="Sakkal Majalla" w:cs="Sakkal Majalla"/>
          <w:b/>
          <w:bCs/>
          <w:sz w:val="28"/>
          <w:szCs w:val="28"/>
          <w:rtl/>
        </w:rPr>
        <w:t xml:space="preserve"> </w:t>
      </w:r>
    </w:p>
    <w:p w14:paraId="0DDDF701" w14:textId="77777777" w:rsidR="00747ED4" w:rsidRPr="00747ED4" w:rsidRDefault="00747ED4" w:rsidP="00747ED4">
      <w:pPr>
        <w:jc w:val="center"/>
        <w:rPr>
          <w:rFonts w:ascii="Sakkal Majalla" w:hAnsi="Sakkal Majalla" w:cs="Sakkal Majalla"/>
          <w:b/>
          <w:bCs/>
          <w:sz w:val="28"/>
          <w:szCs w:val="28"/>
          <w:rtl/>
        </w:rPr>
      </w:pPr>
    </w:p>
    <w:p w14:paraId="64C395DA" w14:textId="77777777" w:rsidR="00747ED4" w:rsidRDefault="00747ED4" w:rsidP="00747ED4">
      <w:pPr>
        <w:jc w:val="center"/>
        <w:rPr>
          <w:rFonts w:ascii="Sakkal Majalla" w:hAnsi="Sakkal Majalla" w:cs="Sakkal Majalla"/>
          <w:sz w:val="28"/>
          <w:szCs w:val="28"/>
          <w:rtl/>
        </w:rPr>
      </w:pPr>
    </w:p>
    <w:p w14:paraId="6A90114F" w14:textId="77777777" w:rsidR="00747ED4" w:rsidRDefault="00747ED4" w:rsidP="00747ED4">
      <w:pPr>
        <w:jc w:val="center"/>
        <w:rPr>
          <w:rFonts w:ascii="Sakkal Majalla" w:hAnsi="Sakkal Majalla" w:cs="Sakkal Majalla"/>
          <w:sz w:val="28"/>
          <w:szCs w:val="28"/>
          <w:rtl/>
        </w:rPr>
      </w:pPr>
    </w:p>
    <w:p w14:paraId="57A0FDBD" w14:textId="77777777" w:rsidR="00747ED4" w:rsidRPr="00747ED4" w:rsidRDefault="00747ED4" w:rsidP="00747ED4">
      <w:pPr>
        <w:jc w:val="center"/>
        <w:rPr>
          <w:rFonts w:ascii="Sakkal Majalla" w:hAnsi="Sakkal Majalla" w:cs="Sakkal Majalla"/>
          <w:b/>
          <w:bCs/>
          <w:sz w:val="24"/>
          <w:szCs w:val="24"/>
          <w:rtl/>
        </w:rPr>
      </w:pPr>
    </w:p>
    <w:p w14:paraId="19320087" w14:textId="2B015942" w:rsidR="00747ED4" w:rsidRPr="00747ED4" w:rsidRDefault="00747ED4" w:rsidP="00747ED4">
      <w:pPr>
        <w:jc w:val="center"/>
        <w:rPr>
          <w:rFonts w:ascii="Sakkal Majalla" w:hAnsi="Sakkal Majalla" w:cs="Sakkal Majalla"/>
          <w:b/>
          <w:bCs/>
          <w:sz w:val="24"/>
          <w:szCs w:val="24"/>
          <w:rtl/>
        </w:rPr>
      </w:pPr>
      <w:r>
        <w:rPr>
          <w:rFonts w:ascii="Sakkal Majalla" w:hAnsi="Sakkal Majalla" w:cs="Sakkal Majalla" w:hint="cs"/>
          <w:b/>
          <w:bCs/>
          <w:sz w:val="24"/>
          <w:szCs w:val="24"/>
          <w:rtl/>
        </w:rPr>
        <w:t xml:space="preserve">إعداد </w:t>
      </w:r>
      <w:r w:rsidRPr="00747ED4">
        <w:rPr>
          <w:rFonts w:ascii="Sakkal Majalla" w:hAnsi="Sakkal Majalla" w:cs="Sakkal Majalla"/>
          <w:b/>
          <w:bCs/>
          <w:sz w:val="24"/>
          <w:szCs w:val="24"/>
          <w:rtl/>
        </w:rPr>
        <w:t>الطالبة:</w:t>
      </w:r>
      <w:r w:rsidRPr="00747ED4">
        <w:rPr>
          <w:rFonts w:ascii="Sakkal Majalla" w:hAnsi="Sakkal Majalla" w:cs="Sakkal Majalla" w:hint="cs"/>
          <w:b/>
          <w:bCs/>
          <w:sz w:val="24"/>
          <w:szCs w:val="24"/>
          <w:rtl/>
        </w:rPr>
        <w:t xml:space="preserve"> </w:t>
      </w:r>
      <w:r w:rsidRPr="00747ED4">
        <w:rPr>
          <w:rFonts w:ascii="Sakkal Majalla" w:hAnsi="Sakkal Majalla" w:cs="Sakkal Majalla"/>
          <w:b/>
          <w:bCs/>
          <w:sz w:val="24"/>
          <w:szCs w:val="24"/>
          <w:rtl/>
        </w:rPr>
        <w:t xml:space="preserve">رباب رضا </w:t>
      </w:r>
      <w:proofErr w:type="spellStart"/>
      <w:r w:rsidRPr="00747ED4">
        <w:rPr>
          <w:rFonts w:ascii="Sakkal Majalla" w:hAnsi="Sakkal Majalla" w:cs="Sakkal Majalla"/>
          <w:b/>
          <w:bCs/>
          <w:sz w:val="24"/>
          <w:szCs w:val="24"/>
          <w:rtl/>
        </w:rPr>
        <w:t>القفشات</w:t>
      </w:r>
      <w:proofErr w:type="spellEnd"/>
    </w:p>
    <w:p w14:paraId="717D13BB" w14:textId="77777777" w:rsidR="00747ED4" w:rsidRPr="00747ED4" w:rsidRDefault="00747ED4" w:rsidP="00747ED4">
      <w:pPr>
        <w:jc w:val="center"/>
        <w:rPr>
          <w:rFonts w:ascii="Sakkal Majalla" w:hAnsi="Sakkal Majalla" w:cs="Sakkal Majalla"/>
          <w:b/>
          <w:bCs/>
          <w:sz w:val="24"/>
          <w:szCs w:val="24"/>
          <w:lang w:bidi="ar-EG"/>
        </w:rPr>
      </w:pPr>
      <w:r w:rsidRPr="00747ED4">
        <w:rPr>
          <w:rFonts w:ascii="Sakkal Majalla" w:hAnsi="Sakkal Majalla" w:cs="Sakkal Majalla"/>
          <w:b/>
          <w:bCs/>
          <w:sz w:val="24"/>
          <w:szCs w:val="24"/>
          <w:rtl/>
        </w:rPr>
        <w:t xml:space="preserve"> إشراف</w:t>
      </w:r>
      <w:r w:rsidRPr="00747ED4">
        <w:rPr>
          <w:rFonts w:ascii="Sakkal Majalla" w:hAnsi="Sakkal Majalla" w:cs="Sakkal Majalla"/>
          <w:b/>
          <w:bCs/>
          <w:sz w:val="24"/>
          <w:szCs w:val="24"/>
          <w:lang w:bidi="ar-EG"/>
        </w:rPr>
        <w:t>/</w:t>
      </w:r>
    </w:p>
    <w:p w14:paraId="515AE5F8" w14:textId="70B882C1" w:rsidR="00747ED4" w:rsidRPr="00747ED4" w:rsidRDefault="00747ED4" w:rsidP="00747ED4">
      <w:pPr>
        <w:jc w:val="center"/>
        <w:rPr>
          <w:rFonts w:ascii="Sakkal Majalla" w:hAnsi="Sakkal Majalla" w:cs="Sakkal Majalla"/>
          <w:b/>
          <w:bCs/>
          <w:sz w:val="24"/>
          <w:szCs w:val="24"/>
          <w:rtl/>
        </w:rPr>
      </w:pPr>
      <w:r w:rsidRPr="00747ED4">
        <w:rPr>
          <w:rFonts w:ascii="Sakkal Majalla" w:hAnsi="Sakkal Majalla" w:cs="Sakkal Majalla"/>
          <w:b/>
          <w:bCs/>
          <w:sz w:val="24"/>
          <w:szCs w:val="24"/>
          <w:lang w:bidi="ar-EG"/>
        </w:rPr>
        <w:t xml:space="preserve"> </w:t>
      </w:r>
      <w:r w:rsidRPr="00747ED4">
        <w:rPr>
          <w:rFonts w:ascii="Sakkal Majalla" w:hAnsi="Sakkal Majalla" w:cs="Sakkal Majalla"/>
          <w:b/>
          <w:bCs/>
          <w:sz w:val="24"/>
          <w:szCs w:val="24"/>
          <w:rtl/>
        </w:rPr>
        <w:t xml:space="preserve">د. الفيصل عبد الحميد </w:t>
      </w:r>
    </w:p>
    <w:p w14:paraId="3DE0B625" w14:textId="666AE33E" w:rsidR="00747ED4" w:rsidRPr="00747ED4" w:rsidRDefault="00747ED4" w:rsidP="00747ED4">
      <w:pPr>
        <w:jc w:val="center"/>
        <w:rPr>
          <w:rFonts w:ascii="Sakkal Majalla" w:hAnsi="Sakkal Majalla" w:cs="Sakkal Majalla"/>
          <w:b/>
          <w:bCs/>
          <w:sz w:val="24"/>
          <w:szCs w:val="24"/>
          <w:rtl/>
        </w:rPr>
      </w:pPr>
      <w:r w:rsidRPr="00747ED4">
        <w:rPr>
          <w:rFonts w:ascii="Sakkal Majalla" w:hAnsi="Sakkal Majalla" w:cs="Sakkal Majalla"/>
          <w:b/>
          <w:bCs/>
          <w:sz w:val="24"/>
          <w:szCs w:val="24"/>
          <w:rtl/>
        </w:rPr>
        <w:t xml:space="preserve">د. فايز جراد </w:t>
      </w:r>
    </w:p>
    <w:p w14:paraId="15C28831" w14:textId="594640D7" w:rsidR="009125CE" w:rsidRPr="00747ED4" w:rsidRDefault="00747ED4" w:rsidP="00747ED4">
      <w:pPr>
        <w:jc w:val="center"/>
        <w:rPr>
          <w:rFonts w:ascii="Sakkal Majalla" w:hAnsi="Sakkal Majalla" w:cs="Sakkal Majalla"/>
          <w:b/>
          <w:bCs/>
          <w:sz w:val="24"/>
          <w:szCs w:val="24"/>
          <w:rtl/>
        </w:rPr>
      </w:pPr>
      <w:r w:rsidRPr="00747ED4">
        <w:rPr>
          <w:rFonts w:ascii="Sakkal Majalla" w:hAnsi="Sakkal Majalla" w:cs="Sakkal Majalla"/>
          <w:b/>
          <w:bCs/>
          <w:sz w:val="24"/>
          <w:szCs w:val="24"/>
          <w:rtl/>
        </w:rPr>
        <w:t>لعام الدراس</w:t>
      </w:r>
      <w:r w:rsidRPr="00747ED4">
        <w:rPr>
          <w:rFonts w:ascii="Sakkal Majalla" w:hAnsi="Sakkal Majalla" w:cs="Sakkal Majalla" w:hint="cs"/>
          <w:b/>
          <w:bCs/>
          <w:sz w:val="24"/>
          <w:szCs w:val="24"/>
          <w:rtl/>
        </w:rPr>
        <w:t>ي:</w:t>
      </w:r>
    </w:p>
    <w:p w14:paraId="1AA4343F" w14:textId="2FD3B328" w:rsidR="009125CE" w:rsidRPr="00747ED4" w:rsidRDefault="00747ED4" w:rsidP="009125CE">
      <w:pPr>
        <w:jc w:val="center"/>
        <w:rPr>
          <w:rFonts w:ascii="Sakkal Majalla" w:hAnsi="Sakkal Majalla" w:cs="Sakkal Majalla"/>
          <w:b/>
          <w:bCs/>
          <w:sz w:val="24"/>
          <w:szCs w:val="24"/>
          <w:rtl/>
          <w:lang w:bidi="ar-EG"/>
        </w:rPr>
      </w:pPr>
      <w:r w:rsidRPr="00747ED4">
        <w:rPr>
          <w:rFonts w:ascii="Sakkal Majalla" w:hAnsi="Sakkal Majalla" w:cs="Sakkal Majalla" w:hint="cs"/>
          <w:b/>
          <w:bCs/>
          <w:sz w:val="24"/>
          <w:szCs w:val="24"/>
          <w:rtl/>
          <w:lang w:bidi="ar-EG"/>
        </w:rPr>
        <w:t>2025-2026</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76AA45C9" w14:textId="77777777" w:rsidR="009125CE" w:rsidRDefault="009125CE" w:rsidP="009125CE">
      <w:pPr>
        <w:jc w:val="center"/>
        <w:rPr>
          <w:rFonts w:ascii="Sakkal Majalla" w:hAnsi="Sakkal Majalla" w:cs="Sakkal Majalla"/>
          <w:sz w:val="28"/>
          <w:szCs w:val="28"/>
          <w:rtl/>
          <w:lang w:bidi="ar-EG"/>
        </w:rPr>
      </w:pPr>
    </w:p>
    <w:p w14:paraId="556426E9" w14:textId="77777777" w:rsidR="00362D35" w:rsidRDefault="00362D35" w:rsidP="009125CE">
      <w:pPr>
        <w:jc w:val="center"/>
        <w:rPr>
          <w:rFonts w:ascii="Sakkal Majalla" w:hAnsi="Sakkal Majalla" w:cs="Sakkal Majalla"/>
          <w:sz w:val="28"/>
          <w:szCs w:val="28"/>
          <w:rtl/>
          <w:lang w:bidi="ar-EG"/>
        </w:rPr>
      </w:pPr>
    </w:p>
    <w:p w14:paraId="68E82937" w14:textId="77777777" w:rsidR="00362D35" w:rsidRDefault="00362D35" w:rsidP="009125CE">
      <w:pPr>
        <w:jc w:val="center"/>
        <w:rPr>
          <w:rFonts w:ascii="Sakkal Majalla" w:hAnsi="Sakkal Majalla" w:cs="Sakkal Majalla"/>
          <w:sz w:val="28"/>
          <w:szCs w:val="28"/>
          <w:rtl/>
          <w:lang w:bidi="ar-EG"/>
        </w:rPr>
      </w:pPr>
    </w:p>
    <w:p w14:paraId="43E44243" w14:textId="77777777" w:rsidR="00A67E58" w:rsidRPr="00C729C5" w:rsidRDefault="00A67E58" w:rsidP="00A67E58">
      <w:pPr>
        <w:pStyle w:val="Heading1"/>
        <w:rPr>
          <w:rFonts w:ascii="Simplified Arabic" w:hAnsi="Simplified Arabic" w:cs="Simplified Arabic"/>
          <w:sz w:val="28"/>
          <w:szCs w:val="28"/>
          <w:rtl/>
        </w:rPr>
      </w:pPr>
      <w:bookmarkStart w:id="0" w:name="_Toc226277464"/>
      <w:r w:rsidRPr="00C729C5">
        <w:rPr>
          <w:rFonts w:ascii="Simplified Arabic" w:hAnsi="Simplified Arabic" w:cs="Simplified Arabic"/>
          <w:sz w:val="28"/>
          <w:szCs w:val="28"/>
          <w:rtl/>
          <w:lang w:bidi="ar-EG"/>
        </w:rPr>
        <w:lastRenderedPageBreak/>
        <w:t xml:space="preserve">المستخلص: </w:t>
      </w:r>
      <w:r w:rsidRPr="00567A5B">
        <w:rPr>
          <w:rFonts w:asciiTheme="majorBidi" w:hAnsiTheme="majorBidi"/>
          <w:sz w:val="28"/>
          <w:szCs w:val="28"/>
          <w:lang w:bidi="ar-EG"/>
        </w:rPr>
        <w:t>Abstract</w:t>
      </w:r>
      <w:bookmarkEnd w:id="0"/>
      <w:r w:rsidRPr="00567A5B">
        <w:rPr>
          <w:rFonts w:asciiTheme="majorBidi" w:hAnsiTheme="majorBidi"/>
          <w:sz w:val="28"/>
          <w:szCs w:val="28"/>
        </w:rPr>
        <w:t xml:space="preserve"> </w:t>
      </w:r>
    </w:p>
    <w:p w14:paraId="26CED304" w14:textId="77777777" w:rsidR="00A67E58" w:rsidRPr="00C729C5" w:rsidRDefault="00A67E58" w:rsidP="00A67E58">
      <w:pPr>
        <w:rPr>
          <w:rFonts w:ascii="Simplified Arabic" w:hAnsi="Simplified Arabic" w:cs="Simplified Arabic"/>
          <w:sz w:val="24"/>
          <w:szCs w:val="24"/>
          <w:rtl/>
        </w:rPr>
      </w:pPr>
      <w:r w:rsidRPr="00C729C5">
        <w:rPr>
          <w:rFonts w:ascii="Simplified Arabic" w:hAnsi="Simplified Arabic" w:cs="Simplified Arabic"/>
          <w:sz w:val="24"/>
          <w:szCs w:val="24"/>
          <w:rtl/>
        </w:rPr>
        <w:t>تهدف هذه الدراسة إلى تحليل العوامل المؤثرة في دوران الموظفين، بناء نموذج تنبؤي يعتمد على تقنيات الذكاء الاصطناعي للتنبؤ باحتمالية ترك الموظفين للعمل. وتنبع دوران الموظفين والحد من آثاره السلبية على الأداء التنظيمي والاستقرار الوظيفي.</w:t>
      </w:r>
    </w:p>
    <w:p w14:paraId="67820FA6" w14:textId="77777777" w:rsidR="00A67E58" w:rsidRPr="00C729C5" w:rsidRDefault="00A67E58" w:rsidP="00A67E58">
      <w:pPr>
        <w:rPr>
          <w:rFonts w:ascii="Simplified Arabic" w:hAnsi="Simplified Arabic" w:cs="Simplified Arabic"/>
          <w:sz w:val="24"/>
          <w:szCs w:val="24"/>
          <w:rtl/>
        </w:rPr>
      </w:pPr>
      <w:r w:rsidRPr="00C729C5">
        <w:rPr>
          <w:rFonts w:ascii="Simplified Arabic" w:hAnsi="Simplified Arabic" w:cs="Simplified Arabic"/>
          <w:sz w:val="24"/>
          <w:szCs w:val="24"/>
          <w:rtl/>
        </w:rPr>
        <w:t>اعتمدت الدراسة على تحليل مجموعة من البيانات المتعلقة بخصائص الموظفين والعوامل الوظيفية والتنظيمية المؤثرة في قراراتهم الوظيفية. وتم استخدام عدد من خوارزميات التعلم الآلي لبناء نموذج تنبؤي قادر على تحديد احتمالية دوران الموظفين بدقة وذلك من خلال معالجة البيانات وتحليلها واختبار أداء النماذج المختلفة.</w:t>
      </w:r>
    </w:p>
    <w:p w14:paraId="039F5349" w14:textId="77777777" w:rsidR="00A67E58" w:rsidRPr="00C729C5" w:rsidRDefault="00A67E58" w:rsidP="00A67E58">
      <w:pPr>
        <w:rPr>
          <w:rFonts w:ascii="Simplified Arabic" w:hAnsi="Simplified Arabic" w:cs="Simplified Arabic"/>
          <w:sz w:val="24"/>
          <w:szCs w:val="24"/>
          <w:rtl/>
        </w:rPr>
      </w:pPr>
      <w:r w:rsidRPr="00C729C5">
        <w:rPr>
          <w:rFonts w:ascii="Simplified Arabic" w:hAnsi="Simplified Arabic" w:cs="Simplified Arabic"/>
          <w:sz w:val="24"/>
          <w:szCs w:val="24"/>
          <w:rtl/>
        </w:rPr>
        <w:t>أظهرت نتائج الدراسة وجود مجموعة من العوامل المؤثرة في دوران الموظفين، ومن أبرزها الرضا الوظيفي، وبيئة العمل، ومستوى الدخل، وفرص التطور الوظيفي. بشكل فعال في ت</w:t>
      </w:r>
      <w:r>
        <w:rPr>
          <w:rFonts w:ascii="Simplified Arabic" w:hAnsi="Simplified Arabic" w:cs="Simplified Arabic" w:hint="cs"/>
          <w:sz w:val="24"/>
          <w:szCs w:val="24"/>
          <w:rtl/>
        </w:rPr>
        <w:t>ح</w:t>
      </w:r>
      <w:r w:rsidRPr="00C729C5">
        <w:rPr>
          <w:rFonts w:ascii="Simplified Arabic" w:hAnsi="Simplified Arabic" w:cs="Simplified Arabic"/>
          <w:sz w:val="24"/>
          <w:szCs w:val="24"/>
          <w:rtl/>
        </w:rPr>
        <w:t xml:space="preserve">سين القدرة على التنبؤ بدوران الموظفين </w:t>
      </w:r>
      <w:r>
        <w:rPr>
          <w:rFonts w:ascii="Simplified Arabic" w:hAnsi="Simplified Arabic" w:cs="Simplified Arabic" w:hint="cs"/>
          <w:sz w:val="24"/>
          <w:szCs w:val="24"/>
          <w:rtl/>
        </w:rPr>
        <w:t>م</w:t>
      </w:r>
      <w:r w:rsidRPr="00C729C5">
        <w:rPr>
          <w:rFonts w:ascii="Simplified Arabic" w:hAnsi="Simplified Arabic" w:cs="Simplified Arabic"/>
          <w:sz w:val="24"/>
          <w:szCs w:val="24"/>
          <w:rtl/>
        </w:rPr>
        <w:t>قارن</w:t>
      </w:r>
      <w:r>
        <w:rPr>
          <w:rFonts w:ascii="Simplified Arabic" w:hAnsi="Simplified Arabic" w:cs="Simplified Arabic" w:hint="cs"/>
          <w:sz w:val="24"/>
          <w:szCs w:val="24"/>
          <w:rtl/>
        </w:rPr>
        <w:t>ة</w:t>
      </w:r>
      <w:r w:rsidRPr="00C729C5">
        <w:rPr>
          <w:rFonts w:ascii="Simplified Arabic" w:hAnsi="Simplified Arabic" w:cs="Simplified Arabic"/>
          <w:sz w:val="24"/>
          <w:szCs w:val="24"/>
          <w:rtl/>
        </w:rPr>
        <w:t xml:space="preserve"> بالأساليب التقليدية. وتوصي الدراسة بضرورة تبني المنظمات لتقنيات الذكاء الاصطناعي وتحليلات البيانات في إدارة الموارد البشرية وبما يسهم في دعم عملية اتخاذ القرار والتقليل من معدلات دوران الموظفين، وتعزيز استقرار الوظيفي داخل المؤسسات.</w:t>
      </w:r>
    </w:p>
    <w:p w14:paraId="124AD44A" w14:textId="77777777" w:rsidR="00A67E58" w:rsidRPr="00C729C5" w:rsidRDefault="00A67E58" w:rsidP="00A67E58">
      <w:pPr>
        <w:pStyle w:val="Heading1"/>
        <w:bidi w:val="0"/>
        <w:rPr>
          <w:rFonts w:asciiTheme="majorBidi" w:hAnsiTheme="majorBidi"/>
          <w:sz w:val="28"/>
          <w:szCs w:val="28"/>
          <w:lang w:bidi="ar-EG"/>
        </w:rPr>
      </w:pPr>
      <w:bookmarkStart w:id="1" w:name="_Toc226277465"/>
      <w:r w:rsidRPr="00C729C5">
        <w:rPr>
          <w:rFonts w:asciiTheme="majorBidi" w:hAnsiTheme="majorBidi"/>
          <w:sz w:val="28"/>
          <w:szCs w:val="28"/>
          <w:lang w:bidi="ar-EG"/>
        </w:rPr>
        <w:t>Keywords:</w:t>
      </w:r>
      <w:bookmarkEnd w:id="1"/>
    </w:p>
    <w:p w14:paraId="5BBEDA45" w14:textId="77777777" w:rsidR="00A67E58" w:rsidRPr="002B39FD" w:rsidRDefault="00A67E58" w:rsidP="006B5347">
      <w:pPr>
        <w:pStyle w:val="ListParagraph"/>
        <w:numPr>
          <w:ilvl w:val="0"/>
          <w:numId w:val="17"/>
        </w:numPr>
        <w:bidi w:val="0"/>
        <w:rPr>
          <w:rFonts w:asciiTheme="majorBidi" w:hAnsiTheme="majorBidi" w:cstheme="majorBidi"/>
          <w:sz w:val="24"/>
          <w:szCs w:val="24"/>
          <w:lang w:bidi="ar-EG"/>
        </w:rPr>
      </w:pPr>
      <w:r w:rsidRPr="002B39FD">
        <w:rPr>
          <w:rFonts w:asciiTheme="majorBidi" w:hAnsiTheme="majorBidi" w:cstheme="majorBidi"/>
          <w:sz w:val="24"/>
          <w:szCs w:val="24"/>
          <w:lang w:bidi="ar-EG"/>
        </w:rPr>
        <w:t>Employee Turnover</w:t>
      </w:r>
    </w:p>
    <w:p w14:paraId="43C87C88" w14:textId="77777777" w:rsidR="00A67E58" w:rsidRPr="002B39FD" w:rsidRDefault="00A67E58" w:rsidP="006B5347">
      <w:pPr>
        <w:pStyle w:val="ListParagraph"/>
        <w:numPr>
          <w:ilvl w:val="0"/>
          <w:numId w:val="17"/>
        </w:numPr>
        <w:bidi w:val="0"/>
        <w:rPr>
          <w:rFonts w:asciiTheme="majorBidi" w:hAnsiTheme="majorBidi" w:cstheme="majorBidi"/>
          <w:sz w:val="24"/>
          <w:szCs w:val="24"/>
          <w:lang w:bidi="ar-EG"/>
        </w:rPr>
      </w:pPr>
      <w:r w:rsidRPr="002B39FD">
        <w:rPr>
          <w:rFonts w:asciiTheme="majorBidi" w:hAnsiTheme="majorBidi" w:cstheme="majorBidi"/>
          <w:sz w:val="24"/>
          <w:szCs w:val="24"/>
          <w:lang w:bidi="ar-EG"/>
        </w:rPr>
        <w:t xml:space="preserve">Artificial Intelligence </w:t>
      </w:r>
    </w:p>
    <w:p w14:paraId="7D5E43B8" w14:textId="77777777" w:rsidR="00A67E58" w:rsidRPr="002B39FD" w:rsidRDefault="00A67E58" w:rsidP="006B5347">
      <w:pPr>
        <w:pStyle w:val="ListParagraph"/>
        <w:numPr>
          <w:ilvl w:val="0"/>
          <w:numId w:val="17"/>
        </w:numPr>
        <w:bidi w:val="0"/>
        <w:rPr>
          <w:rFonts w:asciiTheme="majorBidi" w:hAnsiTheme="majorBidi" w:cstheme="majorBidi"/>
          <w:sz w:val="24"/>
          <w:szCs w:val="24"/>
          <w:lang w:bidi="ar-EG"/>
        </w:rPr>
      </w:pPr>
      <w:r w:rsidRPr="002B39FD">
        <w:rPr>
          <w:rFonts w:asciiTheme="majorBidi" w:hAnsiTheme="majorBidi" w:cstheme="majorBidi"/>
          <w:sz w:val="24"/>
          <w:szCs w:val="24"/>
          <w:lang w:bidi="ar-EG"/>
        </w:rPr>
        <w:t>HR Analytics</w:t>
      </w:r>
    </w:p>
    <w:p w14:paraId="2458F3A4" w14:textId="77777777" w:rsidR="00A67E58" w:rsidRPr="002B39FD" w:rsidRDefault="00A67E58" w:rsidP="006B5347">
      <w:pPr>
        <w:pStyle w:val="ListParagraph"/>
        <w:numPr>
          <w:ilvl w:val="0"/>
          <w:numId w:val="17"/>
        </w:numPr>
        <w:bidi w:val="0"/>
        <w:rPr>
          <w:rFonts w:asciiTheme="majorBidi" w:hAnsiTheme="majorBidi" w:cstheme="majorBidi"/>
          <w:sz w:val="24"/>
          <w:szCs w:val="24"/>
          <w:lang w:bidi="ar-EG"/>
        </w:rPr>
      </w:pPr>
      <w:r w:rsidRPr="002B39FD">
        <w:rPr>
          <w:rFonts w:asciiTheme="majorBidi" w:hAnsiTheme="majorBidi" w:cstheme="majorBidi"/>
          <w:sz w:val="24"/>
          <w:szCs w:val="24"/>
          <w:lang w:bidi="ar-EG"/>
        </w:rPr>
        <w:t>Machine Learning</w:t>
      </w:r>
    </w:p>
    <w:p w14:paraId="03878F8E" w14:textId="77777777" w:rsidR="00A67E58" w:rsidRPr="002B39FD" w:rsidRDefault="00A67E58" w:rsidP="006B5347">
      <w:pPr>
        <w:pStyle w:val="ListParagraph"/>
        <w:numPr>
          <w:ilvl w:val="0"/>
          <w:numId w:val="17"/>
        </w:numPr>
        <w:bidi w:val="0"/>
        <w:rPr>
          <w:rFonts w:asciiTheme="majorBidi" w:hAnsiTheme="majorBidi" w:cstheme="majorBidi"/>
          <w:sz w:val="24"/>
          <w:szCs w:val="24"/>
          <w:lang w:bidi="ar-EG"/>
        </w:rPr>
      </w:pPr>
      <w:r w:rsidRPr="002B39FD">
        <w:rPr>
          <w:rFonts w:asciiTheme="majorBidi" w:hAnsiTheme="majorBidi" w:cstheme="majorBidi"/>
          <w:sz w:val="24"/>
          <w:szCs w:val="24"/>
          <w:lang w:bidi="ar-EG"/>
        </w:rPr>
        <w:t xml:space="preserve">Predictive Modeling </w:t>
      </w:r>
    </w:p>
    <w:p w14:paraId="029AFE2D" w14:textId="77777777" w:rsidR="00A67E58" w:rsidRPr="002B39FD" w:rsidRDefault="00A67E58" w:rsidP="00A67E58">
      <w:pPr>
        <w:pStyle w:val="Heading2"/>
        <w:bidi w:val="0"/>
        <w:jc w:val="right"/>
        <w:rPr>
          <w:rFonts w:ascii="Simplified Arabic" w:hAnsi="Simplified Arabic" w:cs="Simplified Arabic"/>
          <w:sz w:val="28"/>
          <w:szCs w:val="28"/>
          <w:rtl/>
        </w:rPr>
      </w:pPr>
      <w:bookmarkStart w:id="2" w:name="_Toc226277466"/>
      <w:r w:rsidRPr="002B39FD">
        <w:rPr>
          <w:rFonts w:ascii="Simplified Arabic" w:hAnsi="Simplified Arabic" w:cs="Simplified Arabic"/>
          <w:sz w:val="28"/>
          <w:szCs w:val="28"/>
          <w:rtl/>
        </w:rPr>
        <w:t>خطوات بناء النموذج</w:t>
      </w:r>
      <w:bookmarkEnd w:id="2"/>
    </w:p>
    <w:p w14:paraId="0F15B1AF" w14:textId="77777777" w:rsidR="00A67E58" w:rsidRPr="002B39FD" w:rsidRDefault="00A67E58" w:rsidP="006B5347">
      <w:pPr>
        <w:pStyle w:val="ListParagraph"/>
        <w:numPr>
          <w:ilvl w:val="0"/>
          <w:numId w:val="17"/>
        </w:numPr>
        <w:bidi w:val="0"/>
        <w:rPr>
          <w:rFonts w:asciiTheme="majorBidi" w:hAnsiTheme="majorBidi" w:cstheme="majorBidi"/>
          <w:sz w:val="24"/>
          <w:szCs w:val="24"/>
          <w:lang w:bidi="ar-EG"/>
        </w:rPr>
      </w:pPr>
      <w:r w:rsidRPr="002B39FD">
        <w:rPr>
          <w:rFonts w:asciiTheme="majorBidi" w:hAnsiTheme="majorBidi" w:cstheme="majorBidi"/>
          <w:sz w:val="24"/>
          <w:szCs w:val="24"/>
          <w:lang w:bidi="ar-EG"/>
        </w:rPr>
        <w:t>Data Collection</w:t>
      </w:r>
    </w:p>
    <w:p w14:paraId="4E4E35EE" w14:textId="77777777" w:rsidR="00A67E58" w:rsidRPr="002B39FD" w:rsidRDefault="00A67E58" w:rsidP="006B5347">
      <w:pPr>
        <w:pStyle w:val="ListParagraph"/>
        <w:numPr>
          <w:ilvl w:val="0"/>
          <w:numId w:val="17"/>
        </w:numPr>
        <w:bidi w:val="0"/>
        <w:rPr>
          <w:rFonts w:asciiTheme="majorBidi" w:hAnsiTheme="majorBidi" w:cstheme="majorBidi"/>
          <w:sz w:val="24"/>
          <w:szCs w:val="24"/>
          <w:lang w:bidi="ar-EG"/>
        </w:rPr>
      </w:pPr>
      <w:r w:rsidRPr="002B39FD">
        <w:rPr>
          <w:rFonts w:asciiTheme="majorBidi" w:hAnsiTheme="majorBidi" w:cstheme="majorBidi"/>
          <w:sz w:val="24"/>
          <w:szCs w:val="24"/>
          <w:lang w:bidi="ar-EG"/>
        </w:rPr>
        <w:t>Data Cleaning</w:t>
      </w:r>
    </w:p>
    <w:p w14:paraId="2977D483" w14:textId="77777777" w:rsidR="00A67E58" w:rsidRPr="002B39FD" w:rsidRDefault="00A67E58" w:rsidP="006B5347">
      <w:pPr>
        <w:pStyle w:val="ListParagraph"/>
        <w:numPr>
          <w:ilvl w:val="0"/>
          <w:numId w:val="17"/>
        </w:numPr>
        <w:bidi w:val="0"/>
        <w:rPr>
          <w:rFonts w:asciiTheme="majorBidi" w:hAnsiTheme="majorBidi" w:cstheme="majorBidi"/>
          <w:sz w:val="24"/>
          <w:szCs w:val="24"/>
          <w:lang w:bidi="ar-EG"/>
        </w:rPr>
      </w:pPr>
      <w:r w:rsidRPr="002B39FD">
        <w:rPr>
          <w:rFonts w:asciiTheme="majorBidi" w:hAnsiTheme="majorBidi" w:cstheme="majorBidi"/>
          <w:sz w:val="24"/>
          <w:szCs w:val="24"/>
          <w:lang w:bidi="ar-EG"/>
        </w:rPr>
        <w:t xml:space="preserve">Feature Engineering </w:t>
      </w:r>
    </w:p>
    <w:p w14:paraId="75207263" w14:textId="77777777" w:rsidR="00A67E58" w:rsidRPr="002B39FD" w:rsidRDefault="00A67E58" w:rsidP="006B5347">
      <w:pPr>
        <w:pStyle w:val="ListParagraph"/>
        <w:numPr>
          <w:ilvl w:val="0"/>
          <w:numId w:val="17"/>
        </w:numPr>
        <w:bidi w:val="0"/>
        <w:rPr>
          <w:rFonts w:asciiTheme="majorBidi" w:hAnsiTheme="majorBidi" w:cstheme="majorBidi"/>
          <w:sz w:val="24"/>
          <w:szCs w:val="24"/>
          <w:lang w:bidi="ar-EG"/>
        </w:rPr>
      </w:pPr>
      <w:r w:rsidRPr="002B39FD">
        <w:rPr>
          <w:rFonts w:asciiTheme="majorBidi" w:hAnsiTheme="majorBidi" w:cstheme="majorBidi"/>
          <w:sz w:val="24"/>
          <w:szCs w:val="24"/>
          <w:lang w:bidi="ar-EG"/>
        </w:rPr>
        <w:t xml:space="preserve">Model Training </w:t>
      </w:r>
    </w:p>
    <w:p w14:paraId="78D14722" w14:textId="77777777" w:rsidR="00A67E58" w:rsidRPr="002B39FD" w:rsidRDefault="00A67E58" w:rsidP="006B5347">
      <w:pPr>
        <w:pStyle w:val="ListParagraph"/>
        <w:numPr>
          <w:ilvl w:val="0"/>
          <w:numId w:val="17"/>
        </w:numPr>
        <w:bidi w:val="0"/>
        <w:rPr>
          <w:rFonts w:asciiTheme="majorBidi" w:hAnsiTheme="majorBidi" w:cstheme="majorBidi"/>
          <w:sz w:val="24"/>
          <w:szCs w:val="24"/>
          <w:lang w:bidi="ar-EG"/>
        </w:rPr>
      </w:pPr>
      <w:r w:rsidRPr="002B39FD">
        <w:rPr>
          <w:rFonts w:asciiTheme="majorBidi" w:hAnsiTheme="majorBidi" w:cstheme="majorBidi"/>
          <w:sz w:val="24"/>
          <w:szCs w:val="24"/>
          <w:lang w:bidi="ar-EG"/>
        </w:rPr>
        <w:t>Model Evaluation</w:t>
      </w:r>
    </w:p>
    <w:p w14:paraId="0FA2D745" w14:textId="77777777" w:rsidR="00A67E58" w:rsidRPr="002B39FD" w:rsidRDefault="00A67E58" w:rsidP="006B5347">
      <w:pPr>
        <w:pStyle w:val="ListParagraph"/>
        <w:numPr>
          <w:ilvl w:val="0"/>
          <w:numId w:val="17"/>
        </w:numPr>
        <w:bidi w:val="0"/>
        <w:rPr>
          <w:rFonts w:asciiTheme="majorBidi" w:hAnsiTheme="majorBidi" w:cstheme="majorBidi"/>
          <w:sz w:val="24"/>
          <w:szCs w:val="24"/>
          <w:lang w:bidi="ar-EG"/>
        </w:rPr>
      </w:pPr>
      <w:r w:rsidRPr="002B39FD">
        <w:rPr>
          <w:rFonts w:asciiTheme="majorBidi" w:hAnsiTheme="majorBidi" w:cstheme="majorBidi"/>
          <w:sz w:val="24"/>
          <w:szCs w:val="24"/>
          <w:lang w:bidi="ar-EG"/>
        </w:rPr>
        <w:t>Prediction</w:t>
      </w:r>
    </w:p>
    <w:p w14:paraId="7529258A" w14:textId="77777777" w:rsidR="00A67E58" w:rsidRPr="002B39FD" w:rsidRDefault="00A67E58" w:rsidP="00A67E58">
      <w:pPr>
        <w:pStyle w:val="Heading2"/>
        <w:bidi w:val="0"/>
        <w:jc w:val="right"/>
        <w:rPr>
          <w:rFonts w:ascii="Simplified Arabic" w:hAnsi="Simplified Arabic" w:cs="Simplified Arabic"/>
          <w:sz w:val="28"/>
          <w:szCs w:val="28"/>
        </w:rPr>
      </w:pPr>
      <w:bookmarkStart w:id="3" w:name="_Toc226277467"/>
      <w:r w:rsidRPr="002B39FD">
        <w:rPr>
          <w:rFonts w:ascii="Simplified Arabic" w:hAnsi="Simplified Arabic" w:cs="Simplified Arabic"/>
          <w:sz w:val="28"/>
          <w:szCs w:val="28"/>
          <w:rtl/>
        </w:rPr>
        <w:t>مساهمات الدراسة</w:t>
      </w:r>
      <w:bookmarkEnd w:id="3"/>
      <w:r w:rsidRPr="002B39FD">
        <w:rPr>
          <w:rFonts w:ascii="Simplified Arabic" w:hAnsi="Simplified Arabic" w:cs="Simplified Arabic"/>
          <w:sz w:val="28"/>
          <w:szCs w:val="28"/>
          <w:rtl/>
        </w:rPr>
        <w:t xml:space="preserve"> </w:t>
      </w:r>
    </w:p>
    <w:p w14:paraId="4692172B" w14:textId="77777777" w:rsidR="00A67E58" w:rsidRPr="00B71C49" w:rsidRDefault="00A67E58" w:rsidP="00A67E58">
      <w:pPr>
        <w:pStyle w:val="ListParagraph"/>
        <w:ind w:left="800"/>
        <w:rPr>
          <w:rFonts w:ascii="Sakkal Majalla" w:hAnsi="Sakkal Majalla" w:cs="Sakkal Majalla"/>
          <w:sz w:val="20"/>
          <w:szCs w:val="20"/>
        </w:rPr>
      </w:pPr>
    </w:p>
    <w:p w14:paraId="6D8FA628" w14:textId="77777777" w:rsidR="00A67E58" w:rsidRPr="002B39FD" w:rsidRDefault="00A67E58" w:rsidP="006B5347">
      <w:pPr>
        <w:pStyle w:val="ListParagraph"/>
        <w:numPr>
          <w:ilvl w:val="0"/>
          <w:numId w:val="18"/>
        </w:numPr>
        <w:rPr>
          <w:rFonts w:ascii="Simplified Arabic" w:hAnsi="Simplified Arabic" w:cs="Simplified Arabic"/>
          <w:sz w:val="24"/>
          <w:szCs w:val="24"/>
        </w:rPr>
      </w:pPr>
      <w:r w:rsidRPr="002B39FD">
        <w:rPr>
          <w:rFonts w:ascii="Simplified Arabic" w:hAnsi="Simplified Arabic" w:cs="Simplified Arabic"/>
          <w:sz w:val="24"/>
          <w:szCs w:val="24"/>
          <w:rtl/>
        </w:rPr>
        <w:t xml:space="preserve"> تطوير نموذج تنبؤي باستخدام الذكاء الاصطناعي.</w:t>
      </w:r>
    </w:p>
    <w:p w14:paraId="3AE64F0F" w14:textId="77777777" w:rsidR="00A67E58" w:rsidRPr="002B39FD" w:rsidRDefault="00A67E58" w:rsidP="006B5347">
      <w:pPr>
        <w:pStyle w:val="ListParagraph"/>
        <w:numPr>
          <w:ilvl w:val="0"/>
          <w:numId w:val="18"/>
        </w:numPr>
        <w:rPr>
          <w:rFonts w:ascii="Simplified Arabic" w:hAnsi="Simplified Arabic" w:cs="Simplified Arabic"/>
          <w:sz w:val="24"/>
          <w:szCs w:val="24"/>
        </w:rPr>
      </w:pPr>
      <w:r w:rsidRPr="002B39FD">
        <w:rPr>
          <w:rFonts w:ascii="Simplified Arabic" w:hAnsi="Simplified Arabic" w:cs="Simplified Arabic"/>
          <w:sz w:val="24"/>
          <w:szCs w:val="24"/>
          <w:rtl/>
        </w:rPr>
        <w:t>دمج التحليل التنبؤي مع التفسير الإداري.</w:t>
      </w:r>
    </w:p>
    <w:p w14:paraId="3073B61C" w14:textId="77777777" w:rsidR="00A67E58" w:rsidRPr="002B39FD" w:rsidRDefault="00A67E58" w:rsidP="006B5347">
      <w:pPr>
        <w:pStyle w:val="ListParagraph"/>
        <w:numPr>
          <w:ilvl w:val="0"/>
          <w:numId w:val="18"/>
        </w:numPr>
        <w:rPr>
          <w:rFonts w:ascii="Simplified Arabic" w:hAnsi="Simplified Arabic" w:cs="Simplified Arabic"/>
          <w:sz w:val="24"/>
          <w:szCs w:val="24"/>
        </w:rPr>
      </w:pPr>
      <w:r w:rsidRPr="002B39FD">
        <w:rPr>
          <w:rFonts w:ascii="Simplified Arabic" w:hAnsi="Simplified Arabic" w:cs="Simplified Arabic"/>
          <w:sz w:val="24"/>
          <w:szCs w:val="24"/>
          <w:rtl/>
        </w:rPr>
        <w:t>قديم إطار عملي لإدارة الموارد البشرية.</w:t>
      </w:r>
    </w:p>
    <w:p w14:paraId="621E2AD5" w14:textId="77777777" w:rsidR="00A67E58" w:rsidRDefault="00A67E58" w:rsidP="00A67E58">
      <w:pPr>
        <w:rPr>
          <w:rFonts w:ascii="Sakkal Majalla" w:hAnsi="Sakkal Majalla" w:cs="Sakkal Majalla"/>
          <w:sz w:val="28"/>
          <w:szCs w:val="28"/>
          <w:u w:val="single"/>
        </w:rPr>
      </w:pPr>
    </w:p>
    <w:p w14:paraId="3A5E2557" w14:textId="77777777" w:rsidR="00A67E58" w:rsidRDefault="00A67E58" w:rsidP="00A67E58">
      <w:pPr>
        <w:rPr>
          <w:rFonts w:ascii="Sakkal Majalla" w:hAnsi="Sakkal Majalla" w:cs="Sakkal Majalla"/>
          <w:sz w:val="28"/>
          <w:szCs w:val="28"/>
          <w:u w:val="single"/>
        </w:rPr>
      </w:pPr>
    </w:p>
    <w:p w14:paraId="48CB4D07" w14:textId="77777777" w:rsidR="00A67E58" w:rsidRDefault="00A67E58" w:rsidP="00A67E58">
      <w:pPr>
        <w:rPr>
          <w:rFonts w:ascii="Sakkal Majalla" w:hAnsi="Sakkal Majalla" w:cs="Sakkal Majalla"/>
          <w:sz w:val="28"/>
          <w:szCs w:val="28"/>
          <w:u w:val="single"/>
        </w:rPr>
      </w:pPr>
    </w:p>
    <w:p w14:paraId="3A56D7E4" w14:textId="77777777" w:rsidR="00A67E58" w:rsidRDefault="00A67E58" w:rsidP="00A67E58">
      <w:pPr>
        <w:rPr>
          <w:rFonts w:ascii="Sakkal Majalla" w:hAnsi="Sakkal Majalla" w:cs="Sakkal Majalla"/>
          <w:sz w:val="28"/>
          <w:szCs w:val="28"/>
          <w:u w:val="single"/>
        </w:rPr>
      </w:pPr>
    </w:p>
    <w:p w14:paraId="30A51135" w14:textId="77777777" w:rsidR="00A67E58" w:rsidRDefault="00A67E58" w:rsidP="00A67E58">
      <w:pPr>
        <w:rPr>
          <w:rFonts w:ascii="Sakkal Majalla" w:hAnsi="Sakkal Majalla" w:cs="Sakkal Majalla"/>
          <w:sz w:val="28"/>
          <w:szCs w:val="28"/>
          <w:u w:val="single"/>
        </w:rPr>
      </w:pPr>
    </w:p>
    <w:p w14:paraId="4791EDC1" w14:textId="77777777" w:rsidR="00A67E58" w:rsidRDefault="00A67E58" w:rsidP="00A67E58">
      <w:pPr>
        <w:rPr>
          <w:rFonts w:ascii="Sakkal Majalla" w:hAnsi="Sakkal Majalla" w:cs="Sakkal Majalla"/>
          <w:sz w:val="28"/>
          <w:szCs w:val="28"/>
          <w:u w:val="single"/>
        </w:rPr>
      </w:pPr>
    </w:p>
    <w:p w14:paraId="445AD43D" w14:textId="77777777" w:rsidR="00A67E58" w:rsidRDefault="00A67E58" w:rsidP="00A67E58">
      <w:pPr>
        <w:rPr>
          <w:rFonts w:ascii="Sakkal Majalla" w:hAnsi="Sakkal Majalla" w:cs="Sakkal Majalla"/>
          <w:sz w:val="28"/>
          <w:szCs w:val="28"/>
          <w:u w:val="single"/>
        </w:rPr>
      </w:pPr>
    </w:p>
    <w:p w14:paraId="6B8CFACE" w14:textId="77777777" w:rsidR="00A67E58" w:rsidRDefault="00A67E58" w:rsidP="00A67E58">
      <w:pPr>
        <w:rPr>
          <w:rFonts w:ascii="Sakkal Majalla" w:hAnsi="Sakkal Majalla" w:cs="Sakkal Majalla"/>
          <w:sz w:val="28"/>
          <w:szCs w:val="28"/>
          <w:u w:val="single"/>
          <w:rtl/>
        </w:rPr>
      </w:pPr>
    </w:p>
    <w:p w14:paraId="1A7E9817" w14:textId="77777777" w:rsidR="00A67E58" w:rsidRDefault="00A67E58" w:rsidP="00A67E58">
      <w:pPr>
        <w:rPr>
          <w:rFonts w:ascii="Sakkal Majalla" w:hAnsi="Sakkal Majalla" w:cs="Sakkal Majalla"/>
          <w:sz w:val="28"/>
          <w:szCs w:val="28"/>
          <w:u w:val="single"/>
          <w:rtl/>
        </w:rPr>
      </w:pPr>
    </w:p>
    <w:p w14:paraId="059D6986" w14:textId="77777777" w:rsidR="00A67E58" w:rsidRDefault="00A67E58" w:rsidP="00A67E58">
      <w:pPr>
        <w:rPr>
          <w:rFonts w:ascii="Sakkal Majalla" w:hAnsi="Sakkal Majalla" w:cs="Sakkal Majalla"/>
          <w:sz w:val="28"/>
          <w:szCs w:val="28"/>
          <w:u w:val="single"/>
          <w:rtl/>
        </w:rPr>
      </w:pPr>
    </w:p>
    <w:p w14:paraId="02E5F1E1" w14:textId="77777777" w:rsidR="00A67E58" w:rsidRDefault="00A67E58" w:rsidP="00A67E58">
      <w:pPr>
        <w:rPr>
          <w:rFonts w:ascii="Sakkal Majalla" w:hAnsi="Sakkal Majalla" w:cs="Sakkal Majalla"/>
          <w:sz w:val="28"/>
          <w:szCs w:val="28"/>
          <w:u w:val="single"/>
          <w:rtl/>
        </w:rPr>
      </w:pPr>
    </w:p>
    <w:p w14:paraId="4A7D010E" w14:textId="77777777" w:rsidR="00A67E58" w:rsidRDefault="00A67E58" w:rsidP="00A67E58">
      <w:pPr>
        <w:rPr>
          <w:rFonts w:ascii="Sakkal Majalla" w:hAnsi="Sakkal Majalla" w:cs="Sakkal Majalla"/>
          <w:sz w:val="28"/>
          <w:szCs w:val="28"/>
          <w:u w:val="single"/>
          <w:rtl/>
        </w:rPr>
      </w:pPr>
    </w:p>
    <w:p w14:paraId="389E5865" w14:textId="77777777" w:rsidR="00A67E58" w:rsidRPr="00EE0835" w:rsidRDefault="00A67E58" w:rsidP="00A67E58">
      <w:pPr>
        <w:pStyle w:val="Heading1"/>
        <w:jc w:val="center"/>
        <w:rPr>
          <w:sz w:val="36"/>
          <w:szCs w:val="36"/>
          <w:rtl/>
        </w:rPr>
      </w:pPr>
      <w:bookmarkStart w:id="4" w:name="_Toc226277468"/>
      <w:r w:rsidRPr="00EE0835">
        <w:rPr>
          <w:rFonts w:hint="cs"/>
          <w:sz w:val="36"/>
          <w:szCs w:val="36"/>
          <w:rtl/>
        </w:rPr>
        <w:t>الفصل الأول</w:t>
      </w:r>
      <w:bookmarkEnd w:id="4"/>
    </w:p>
    <w:p w14:paraId="2DB1F129" w14:textId="77777777" w:rsidR="00A67E58" w:rsidRDefault="00A67E58" w:rsidP="00A67E58">
      <w:pPr>
        <w:rPr>
          <w:rFonts w:ascii="Sakkal Majalla" w:hAnsi="Sakkal Majalla" w:cs="Sakkal Majalla"/>
          <w:sz w:val="28"/>
          <w:szCs w:val="28"/>
          <w:u w:val="single"/>
          <w:rtl/>
        </w:rPr>
      </w:pPr>
    </w:p>
    <w:p w14:paraId="1E7D7CE6" w14:textId="77777777" w:rsidR="00A67E58" w:rsidRDefault="00A67E58" w:rsidP="00A67E58">
      <w:pPr>
        <w:rPr>
          <w:rFonts w:ascii="Sakkal Majalla" w:hAnsi="Sakkal Majalla" w:cs="Sakkal Majalla"/>
          <w:sz w:val="28"/>
          <w:szCs w:val="28"/>
          <w:u w:val="single"/>
          <w:rtl/>
        </w:rPr>
      </w:pPr>
    </w:p>
    <w:p w14:paraId="4F2D5693" w14:textId="77777777" w:rsidR="00A67E58" w:rsidRDefault="00A67E58" w:rsidP="00A67E58">
      <w:pPr>
        <w:rPr>
          <w:rFonts w:ascii="Sakkal Majalla" w:hAnsi="Sakkal Majalla" w:cs="Sakkal Majalla"/>
          <w:sz w:val="28"/>
          <w:szCs w:val="28"/>
          <w:u w:val="single"/>
          <w:rtl/>
        </w:rPr>
      </w:pPr>
    </w:p>
    <w:p w14:paraId="195F2922" w14:textId="77777777" w:rsidR="00A67E58" w:rsidRDefault="00A67E58" w:rsidP="00A67E58">
      <w:pPr>
        <w:rPr>
          <w:rFonts w:ascii="Sakkal Majalla" w:hAnsi="Sakkal Majalla" w:cs="Sakkal Majalla"/>
          <w:sz w:val="28"/>
          <w:szCs w:val="28"/>
          <w:u w:val="single"/>
          <w:rtl/>
        </w:rPr>
      </w:pPr>
    </w:p>
    <w:p w14:paraId="72B9CE1F" w14:textId="77777777" w:rsidR="00A67E58" w:rsidRDefault="00A67E58" w:rsidP="00A67E58">
      <w:pPr>
        <w:rPr>
          <w:rFonts w:ascii="Sakkal Majalla" w:hAnsi="Sakkal Majalla" w:cs="Sakkal Majalla"/>
          <w:sz w:val="28"/>
          <w:szCs w:val="28"/>
          <w:u w:val="single"/>
          <w:rtl/>
        </w:rPr>
      </w:pPr>
    </w:p>
    <w:p w14:paraId="5D25741F" w14:textId="77777777" w:rsidR="00A67E58" w:rsidRDefault="00A67E58" w:rsidP="00A67E58">
      <w:pPr>
        <w:rPr>
          <w:rFonts w:ascii="Sakkal Majalla" w:hAnsi="Sakkal Majalla" w:cs="Sakkal Majalla"/>
          <w:sz w:val="28"/>
          <w:szCs w:val="28"/>
          <w:u w:val="single"/>
          <w:rtl/>
        </w:rPr>
      </w:pPr>
    </w:p>
    <w:p w14:paraId="00E4A2A8" w14:textId="77777777" w:rsidR="00A67E58" w:rsidRDefault="00A67E58" w:rsidP="00A67E58">
      <w:pPr>
        <w:rPr>
          <w:rFonts w:ascii="Sakkal Majalla" w:hAnsi="Sakkal Majalla" w:cs="Sakkal Majalla"/>
          <w:sz w:val="28"/>
          <w:szCs w:val="28"/>
          <w:u w:val="single"/>
          <w:rtl/>
        </w:rPr>
      </w:pPr>
    </w:p>
    <w:p w14:paraId="5E40AEE4" w14:textId="77777777" w:rsidR="00A67E58" w:rsidRDefault="00A67E58" w:rsidP="00A67E58">
      <w:pPr>
        <w:rPr>
          <w:rFonts w:ascii="Sakkal Majalla" w:hAnsi="Sakkal Majalla" w:cs="Sakkal Majalla"/>
          <w:sz w:val="28"/>
          <w:szCs w:val="28"/>
          <w:u w:val="single"/>
          <w:rtl/>
        </w:rPr>
      </w:pPr>
    </w:p>
    <w:p w14:paraId="728252F1" w14:textId="77777777" w:rsidR="00A67E58" w:rsidRDefault="00A67E58" w:rsidP="00A67E58">
      <w:pPr>
        <w:rPr>
          <w:rFonts w:ascii="Sakkal Majalla" w:hAnsi="Sakkal Majalla" w:cs="Sakkal Majalla"/>
          <w:sz w:val="28"/>
          <w:szCs w:val="28"/>
          <w:u w:val="single"/>
          <w:rtl/>
        </w:rPr>
      </w:pPr>
    </w:p>
    <w:p w14:paraId="0CB4E55C" w14:textId="77777777" w:rsidR="00A67E58" w:rsidRDefault="00A67E58" w:rsidP="00A67E58">
      <w:pPr>
        <w:rPr>
          <w:rFonts w:ascii="Sakkal Majalla" w:hAnsi="Sakkal Majalla" w:cs="Sakkal Majalla"/>
          <w:sz w:val="28"/>
          <w:szCs w:val="28"/>
          <w:u w:val="single"/>
          <w:rtl/>
        </w:rPr>
      </w:pPr>
    </w:p>
    <w:p w14:paraId="12CFAD00" w14:textId="77777777" w:rsidR="00A67E58" w:rsidRDefault="00A67E58" w:rsidP="00A67E58">
      <w:pPr>
        <w:rPr>
          <w:rFonts w:ascii="Sakkal Majalla" w:hAnsi="Sakkal Majalla" w:cs="Sakkal Majalla"/>
          <w:sz w:val="28"/>
          <w:szCs w:val="28"/>
          <w:u w:val="single"/>
          <w:rtl/>
        </w:rPr>
      </w:pPr>
    </w:p>
    <w:p w14:paraId="442CA3C7" w14:textId="77777777" w:rsidR="00A67E58" w:rsidRPr="00BC52F3" w:rsidRDefault="00A67E58" w:rsidP="00A67E58">
      <w:pPr>
        <w:pStyle w:val="Heading2"/>
        <w:rPr>
          <w:rFonts w:ascii="Simplified Arabic" w:hAnsi="Simplified Arabic" w:cs="Simplified Arabic"/>
          <w:sz w:val="28"/>
          <w:szCs w:val="28"/>
          <w:rtl/>
        </w:rPr>
      </w:pPr>
      <w:bookmarkStart w:id="5" w:name="_Toc226277469"/>
      <w:r w:rsidRPr="00BC52F3">
        <w:rPr>
          <w:rFonts w:ascii="Simplified Arabic" w:hAnsi="Simplified Arabic" w:cs="Simplified Arabic"/>
          <w:sz w:val="28"/>
          <w:szCs w:val="28"/>
          <w:rtl/>
        </w:rPr>
        <w:lastRenderedPageBreak/>
        <w:t>1.1 المقدمة</w:t>
      </w:r>
      <w:bookmarkEnd w:id="5"/>
    </w:p>
    <w:p w14:paraId="7F93EDC5" w14:textId="77777777" w:rsidR="00A67E58" w:rsidRPr="00BC52F3" w:rsidRDefault="00A67E58" w:rsidP="00A67E58">
      <w:pPr>
        <w:jc w:val="both"/>
        <w:rPr>
          <w:rFonts w:ascii="Simplified Arabic" w:hAnsi="Simplified Arabic" w:cs="Simplified Arabic"/>
          <w:sz w:val="24"/>
          <w:szCs w:val="24"/>
          <w:rtl/>
        </w:rPr>
      </w:pPr>
      <w:r>
        <w:rPr>
          <w:rFonts w:ascii="Simplified Arabic" w:hAnsi="Simplified Arabic" w:cs="Simplified Arabic" w:hint="cs"/>
          <w:sz w:val="24"/>
          <w:szCs w:val="24"/>
          <w:rtl/>
        </w:rPr>
        <w:t>تشهد بيئات العمل المعاصرة تحولات متسارعة نتيجة التطور التكنلوجي والتنافسية العالمية، الأم</w:t>
      </w:r>
      <w:r>
        <w:rPr>
          <w:rFonts w:ascii="Simplified Arabic" w:hAnsi="Simplified Arabic" w:cs="Simplified Arabic" w:hint="eastAsia"/>
          <w:sz w:val="24"/>
          <w:szCs w:val="24"/>
          <w:rtl/>
        </w:rPr>
        <w:t>ر</w:t>
      </w:r>
      <w:r>
        <w:rPr>
          <w:rFonts w:ascii="Simplified Arabic" w:hAnsi="Simplified Arabic" w:cs="Simplified Arabic" w:hint="cs"/>
          <w:sz w:val="24"/>
          <w:szCs w:val="24"/>
          <w:rtl/>
        </w:rPr>
        <w:t xml:space="preserve"> الذي فرض على إدارات الموارد البشرية البحث عن أدوات تحليلي</w:t>
      </w:r>
      <w:r>
        <w:rPr>
          <w:rFonts w:ascii="Simplified Arabic" w:hAnsi="Simplified Arabic" w:cs="Simplified Arabic" w:hint="eastAsia"/>
          <w:sz w:val="24"/>
          <w:szCs w:val="24"/>
          <w:rtl/>
        </w:rPr>
        <w:t>ة</w:t>
      </w:r>
      <w:r>
        <w:rPr>
          <w:rFonts w:ascii="Simplified Arabic" w:hAnsi="Simplified Arabic" w:cs="Simplified Arabic" w:hint="cs"/>
          <w:sz w:val="24"/>
          <w:szCs w:val="24"/>
          <w:rtl/>
        </w:rPr>
        <w:t xml:space="preserve"> متقدمة تساعدها على فهم سلوك الموظفين والتنبؤ بالتغيرات المحتملة في القوى العاملة</w:t>
      </w:r>
      <w:r w:rsidRPr="00BC52F3">
        <w:rPr>
          <w:rFonts w:ascii="Simplified Arabic" w:hAnsi="Simplified Arabic" w:cs="Simplified Arabic"/>
          <w:sz w:val="24"/>
          <w:szCs w:val="24"/>
          <w:rtl/>
        </w:rPr>
        <w:t>. إذ يترتب على ارتفاع معدلات دوران الموظفين خسائر مباشرة وغير مباشرة تشمل تكاليف الاستقطاب والتوظيف والتدريب، وفقدان المعرفة التنظيمية المتراكمة، إضافة إلى التأثير السلبي على الروح المعنوية والإنتاجية.</w:t>
      </w:r>
    </w:p>
    <w:p w14:paraId="69158EA8" w14:textId="77777777" w:rsidR="00A67E58" w:rsidRPr="00BC52F3" w:rsidRDefault="00A67E58" w:rsidP="00A67E58">
      <w:pPr>
        <w:jc w:val="both"/>
        <w:rPr>
          <w:rFonts w:ascii="Simplified Arabic" w:hAnsi="Simplified Arabic" w:cs="Simplified Arabic"/>
          <w:sz w:val="24"/>
          <w:szCs w:val="24"/>
          <w:rtl/>
        </w:rPr>
      </w:pPr>
      <w:r w:rsidRPr="00BC52F3">
        <w:rPr>
          <w:rFonts w:ascii="Simplified Arabic" w:hAnsi="Simplified Arabic" w:cs="Simplified Arabic"/>
          <w:sz w:val="24"/>
          <w:szCs w:val="24"/>
          <w:rtl/>
        </w:rPr>
        <w:t>ومع تقدم الكبير في تقنيات الذكاء الاصطناعي وتحليل البيانات الضخمة، برزت إمكانية الانتقال من الأساليب التقليدية الوصفية في إدارة الموارد البشرية إلى أساليب تنبؤية واستباقية تعتمد على تحليل البيانات التاريخية واستخلاص الأنماط السلوكية. ويعد التنبؤ باحتمالية دوران الموظفين الأكثر عرضة لترك العمل واتخاذ الإجراءات وقائية مبنية على أدلة علمية.</w:t>
      </w:r>
    </w:p>
    <w:p w14:paraId="7B0EB90A" w14:textId="77777777" w:rsidR="00A67E58" w:rsidRDefault="00A67E58" w:rsidP="00A67E58">
      <w:pPr>
        <w:jc w:val="both"/>
        <w:rPr>
          <w:rFonts w:ascii="Simplified Arabic" w:hAnsi="Simplified Arabic" w:cs="Simplified Arabic"/>
          <w:sz w:val="24"/>
          <w:szCs w:val="24"/>
          <w:rtl/>
        </w:rPr>
      </w:pPr>
      <w:r w:rsidRPr="00BC52F3">
        <w:rPr>
          <w:rFonts w:ascii="Simplified Arabic" w:hAnsi="Simplified Arabic" w:cs="Simplified Arabic"/>
          <w:sz w:val="24"/>
          <w:szCs w:val="24"/>
          <w:rtl/>
        </w:rPr>
        <w:t>وانطلاقاً من ذلك تسعى هذه الدراسة إلى تطوير نماذج الذكاء الاصطناعي قائم على تقنيات التعلم الآلي للتنبؤ باحتمالية دوران الموظفين، من خلال دراسة تطبيقية على بيئة عمل حقيقية، بما يسهم في دعم القرارات الاستراتيجية لإدارة الموارد البشرية وتعزيز الاستقرار الوظيفي.</w:t>
      </w:r>
    </w:p>
    <w:p w14:paraId="7EDDB80E" w14:textId="279F5A37" w:rsidR="00A67E58" w:rsidRPr="00E5621B" w:rsidRDefault="00A67E58" w:rsidP="00A67E58">
      <w:pPr>
        <w:pStyle w:val="Heading2"/>
        <w:rPr>
          <w:rFonts w:ascii="Simplified Arabic" w:hAnsi="Simplified Arabic" w:cs="Simplified Arabic"/>
          <w:sz w:val="28"/>
          <w:szCs w:val="28"/>
          <w:rtl/>
        </w:rPr>
      </w:pPr>
      <w:bookmarkStart w:id="6" w:name="_Toc226277470"/>
      <w:r w:rsidRPr="00BC52F3">
        <w:rPr>
          <w:rFonts w:ascii="Simplified Arabic" w:hAnsi="Simplified Arabic" w:cs="Simplified Arabic" w:hint="cs"/>
          <w:sz w:val="28"/>
          <w:szCs w:val="28"/>
          <w:rtl/>
        </w:rPr>
        <w:t>1</w:t>
      </w:r>
      <w:r w:rsidRPr="00E5621B">
        <w:rPr>
          <w:rFonts w:ascii="Simplified Arabic" w:hAnsi="Simplified Arabic" w:cs="Simplified Arabic" w:hint="cs"/>
          <w:sz w:val="28"/>
          <w:szCs w:val="28"/>
          <w:rtl/>
        </w:rPr>
        <w:t>.</w:t>
      </w:r>
      <w:r w:rsidRPr="00BC52F3">
        <w:rPr>
          <w:rFonts w:ascii="Simplified Arabic" w:hAnsi="Simplified Arabic" w:cs="Simplified Arabic" w:hint="cs"/>
          <w:sz w:val="28"/>
          <w:szCs w:val="28"/>
          <w:rtl/>
        </w:rPr>
        <w:t>2</w:t>
      </w:r>
      <w:r w:rsidR="00C84799">
        <w:rPr>
          <w:rFonts w:ascii="Simplified Arabic" w:hAnsi="Simplified Arabic" w:cs="Simplified Arabic" w:hint="cs"/>
          <w:sz w:val="28"/>
          <w:szCs w:val="28"/>
          <w:rtl/>
        </w:rPr>
        <w:t xml:space="preserve"> </w:t>
      </w:r>
      <w:r w:rsidRPr="00BC52F3">
        <w:rPr>
          <w:rFonts w:ascii="Simplified Arabic" w:hAnsi="Simplified Arabic" w:cs="Simplified Arabic"/>
          <w:sz w:val="28"/>
          <w:szCs w:val="28"/>
          <w:rtl/>
        </w:rPr>
        <w:t>مشكلة الدراسة</w:t>
      </w:r>
      <w:bookmarkEnd w:id="6"/>
    </w:p>
    <w:p w14:paraId="1AEAE201" w14:textId="77777777" w:rsidR="00A67E58" w:rsidRPr="00BC52F3" w:rsidRDefault="00A67E58" w:rsidP="00A67E58">
      <w:pPr>
        <w:bidi w:val="0"/>
        <w:jc w:val="right"/>
        <w:rPr>
          <w:rFonts w:ascii="Simplified Arabic" w:hAnsi="Simplified Arabic" w:cs="Simplified Arabic"/>
          <w:sz w:val="24"/>
          <w:szCs w:val="24"/>
          <w:rtl/>
        </w:rPr>
      </w:pPr>
      <w:r w:rsidRPr="00BC52F3">
        <w:rPr>
          <w:rFonts w:ascii="Simplified Arabic" w:hAnsi="Simplified Arabic" w:cs="Simplified Arabic"/>
          <w:sz w:val="24"/>
          <w:szCs w:val="24"/>
          <w:rtl/>
        </w:rPr>
        <w:t xml:space="preserve">تتمثل مشكلة الدراسة في محدودية استخدام النماذج الذكاء الاصطناعي في تحليل بيانات الموارد البشرية والتنبؤ المبكر بدوران الموظفين, حيث تعتمد معظم المؤسسات على مؤشرات تقليدية متأخرة مثل معدل الاستقالات السنوي واستبيانات الرضا الوظيفي على الرغم من توافر كميات كبيرة من بيانات الموارد البشرية داخل المؤسسات، إلا أن الاستفادة منها في التنبؤ بدوران الموظفين ماتزال محدودة، حيث تعتمد معظم المؤسسات على المؤشرات تقليدية متأخرة مثل معدل الاستقالات السنوي أو نتائج استبيانات الرضا الوظيفي, لأمر الذي يقلل قدرة إدارات الموارد البشرية على اتخاذ إجراءات استباقية للحد من دوران الموظفين. وتفتقر هذه الأساليب إلى الكشف المبكر عن نية الموظف في ترك العمل، كما أنها لا تأخذ في عين الاعتبار التفاعل المعقد بين العوامل الفردية والوظيفية والتنظيمية. </w:t>
      </w:r>
    </w:p>
    <w:p w14:paraId="3FED1003" w14:textId="77777777" w:rsidR="00A67E58" w:rsidRPr="00E5621B" w:rsidRDefault="00A67E58" w:rsidP="00A67E58">
      <w:pPr>
        <w:bidi w:val="0"/>
        <w:jc w:val="right"/>
        <w:rPr>
          <w:rFonts w:ascii="Simplified Arabic" w:hAnsi="Simplified Arabic" w:cs="Simplified Arabic"/>
          <w:sz w:val="24"/>
          <w:szCs w:val="24"/>
          <w:rtl/>
        </w:rPr>
      </w:pPr>
      <w:r w:rsidRPr="00BC52F3">
        <w:rPr>
          <w:rFonts w:ascii="Simplified Arabic" w:hAnsi="Simplified Arabic" w:cs="Simplified Arabic"/>
          <w:sz w:val="24"/>
          <w:szCs w:val="24"/>
          <w:rtl/>
        </w:rPr>
        <w:t>وتتمثل مشكلة الدراسة في غياب نموذج ذكي قادر على تحليل بيانات الموارد البشرية متعددة الأبعاد والتنبؤ المسبق باحتمالية دوران الموظفين بدقة وموثوقية، بما يدعم قرارات إدارة الموارد البشرية ويجد معدلات التسرب الوظيفي.</w:t>
      </w:r>
    </w:p>
    <w:p w14:paraId="048C2028" w14:textId="4E44272A" w:rsidR="00A67E58" w:rsidRPr="00BC52F3" w:rsidRDefault="00C84799" w:rsidP="00A67E58">
      <w:pPr>
        <w:pStyle w:val="Heading2"/>
        <w:rPr>
          <w:rFonts w:ascii="Simplified Arabic" w:hAnsi="Simplified Arabic" w:cs="Simplified Arabic"/>
          <w:sz w:val="28"/>
          <w:szCs w:val="28"/>
          <w:rtl/>
        </w:rPr>
      </w:pPr>
      <w:bookmarkStart w:id="7" w:name="_Toc226277471"/>
      <w:r>
        <w:rPr>
          <w:rFonts w:ascii="Simplified Arabic" w:hAnsi="Simplified Arabic" w:cs="Simplified Arabic" w:hint="cs"/>
          <w:sz w:val="28"/>
          <w:szCs w:val="28"/>
          <w:rtl/>
        </w:rPr>
        <w:t xml:space="preserve"> </w:t>
      </w:r>
      <w:r w:rsidR="00A67E58" w:rsidRPr="00BC52F3">
        <w:rPr>
          <w:rFonts w:ascii="Simplified Arabic" w:hAnsi="Simplified Arabic" w:cs="Simplified Arabic" w:hint="cs"/>
          <w:sz w:val="28"/>
          <w:szCs w:val="28"/>
          <w:rtl/>
        </w:rPr>
        <w:t>1.3</w:t>
      </w:r>
      <w:r w:rsidR="00A67E58" w:rsidRPr="00BC52F3">
        <w:rPr>
          <w:rFonts w:ascii="Simplified Arabic" w:hAnsi="Simplified Arabic" w:cs="Simplified Arabic"/>
          <w:sz w:val="28"/>
          <w:szCs w:val="28"/>
          <w:rtl/>
        </w:rPr>
        <w:t>أهمية الدراسة</w:t>
      </w:r>
      <w:bookmarkEnd w:id="7"/>
    </w:p>
    <w:p w14:paraId="0EBA4293" w14:textId="77777777" w:rsidR="00A67E58" w:rsidRPr="00BC52F3" w:rsidRDefault="00A67E58" w:rsidP="00A67E58">
      <w:pPr>
        <w:rPr>
          <w:rFonts w:ascii="Simplified Arabic" w:hAnsi="Simplified Arabic" w:cs="Simplified Arabic"/>
          <w:sz w:val="24"/>
          <w:szCs w:val="24"/>
          <w:rtl/>
        </w:rPr>
      </w:pPr>
      <w:r w:rsidRPr="00BC52F3">
        <w:rPr>
          <w:rFonts w:ascii="Simplified Arabic" w:hAnsi="Simplified Arabic" w:cs="Simplified Arabic"/>
          <w:sz w:val="24"/>
          <w:szCs w:val="24"/>
          <w:rtl/>
        </w:rPr>
        <w:t>تنبع أهمية هذه الدراسة من عدة جوانب، من أبرزها:</w:t>
      </w:r>
    </w:p>
    <w:p w14:paraId="1A98C30B" w14:textId="77777777" w:rsidR="00A67E58" w:rsidRPr="00BC52F3" w:rsidRDefault="00A67E58" w:rsidP="006B5347">
      <w:pPr>
        <w:pStyle w:val="ListParagraph"/>
        <w:numPr>
          <w:ilvl w:val="0"/>
          <w:numId w:val="1"/>
        </w:numPr>
        <w:jc w:val="both"/>
        <w:rPr>
          <w:rFonts w:ascii="Simplified Arabic" w:hAnsi="Simplified Arabic" w:cs="Simplified Arabic"/>
          <w:sz w:val="24"/>
          <w:szCs w:val="24"/>
        </w:rPr>
      </w:pPr>
      <w:r w:rsidRPr="00BC52F3">
        <w:rPr>
          <w:rFonts w:ascii="Simplified Arabic" w:hAnsi="Simplified Arabic" w:cs="Simplified Arabic"/>
          <w:b/>
          <w:bCs/>
          <w:sz w:val="24"/>
          <w:szCs w:val="24"/>
          <w:rtl/>
        </w:rPr>
        <w:t>أهمية العلمية:</w:t>
      </w:r>
      <w:r w:rsidRPr="00BC52F3">
        <w:rPr>
          <w:rFonts w:ascii="Simplified Arabic" w:hAnsi="Simplified Arabic" w:cs="Simplified Arabic"/>
          <w:sz w:val="24"/>
          <w:szCs w:val="24"/>
          <w:rtl/>
        </w:rPr>
        <w:t xml:space="preserve"> الإسهام في إثراء الأدبيات العلمية المتعلقة بتطبيقات الذكاء الاصطناعي في إدارة الموارد البشرية، وربط الجوانب النظرية للسلوك التنظيمي بالتحليل التنبؤية.</w:t>
      </w:r>
    </w:p>
    <w:p w14:paraId="717F34F7" w14:textId="77777777" w:rsidR="00A67E58" w:rsidRPr="00BC52F3" w:rsidRDefault="00A67E58" w:rsidP="006B5347">
      <w:pPr>
        <w:pStyle w:val="ListParagraph"/>
        <w:numPr>
          <w:ilvl w:val="0"/>
          <w:numId w:val="1"/>
        </w:numPr>
        <w:jc w:val="both"/>
        <w:rPr>
          <w:rFonts w:ascii="Simplified Arabic" w:hAnsi="Simplified Arabic" w:cs="Simplified Arabic"/>
          <w:b/>
          <w:bCs/>
          <w:sz w:val="24"/>
          <w:szCs w:val="24"/>
        </w:rPr>
      </w:pPr>
      <w:r w:rsidRPr="00BC52F3">
        <w:rPr>
          <w:rFonts w:ascii="Simplified Arabic" w:hAnsi="Simplified Arabic" w:cs="Simplified Arabic"/>
          <w:b/>
          <w:bCs/>
          <w:sz w:val="24"/>
          <w:szCs w:val="24"/>
          <w:rtl/>
        </w:rPr>
        <w:t>الأهمية التطبيقية</w:t>
      </w:r>
      <w:r w:rsidRPr="00BC52F3">
        <w:rPr>
          <w:rFonts w:ascii="Simplified Arabic" w:hAnsi="Simplified Arabic" w:cs="Simplified Arabic"/>
          <w:sz w:val="24"/>
          <w:szCs w:val="24"/>
          <w:rtl/>
        </w:rPr>
        <w:t>: تمكين المؤسسات من استخدام نماذج تنبؤية تساعد على التعرف المبكر على الموظفين المعرضين لترك العمل واتخاذ الإجراءات وقائية مناسبة.</w:t>
      </w:r>
    </w:p>
    <w:p w14:paraId="381FDBDF" w14:textId="77777777" w:rsidR="00A67E58" w:rsidRPr="00E5621B" w:rsidRDefault="00A67E58" w:rsidP="006B5347">
      <w:pPr>
        <w:pStyle w:val="ListParagraph"/>
        <w:numPr>
          <w:ilvl w:val="0"/>
          <w:numId w:val="1"/>
        </w:numPr>
        <w:jc w:val="both"/>
        <w:rPr>
          <w:rFonts w:ascii="Simplified Arabic" w:hAnsi="Simplified Arabic" w:cs="Simplified Arabic"/>
          <w:b/>
          <w:bCs/>
          <w:sz w:val="24"/>
          <w:szCs w:val="24"/>
          <w:rtl/>
        </w:rPr>
      </w:pPr>
      <w:r w:rsidRPr="00BC52F3">
        <w:rPr>
          <w:rFonts w:ascii="Simplified Arabic" w:hAnsi="Simplified Arabic" w:cs="Simplified Arabic"/>
          <w:b/>
          <w:bCs/>
          <w:sz w:val="24"/>
          <w:szCs w:val="24"/>
          <w:rtl/>
        </w:rPr>
        <w:lastRenderedPageBreak/>
        <w:t>الأهمية الإدارية</w:t>
      </w:r>
      <w:r w:rsidRPr="00BC52F3">
        <w:rPr>
          <w:rFonts w:ascii="Simplified Arabic" w:hAnsi="Simplified Arabic" w:cs="Simplified Arabic"/>
          <w:sz w:val="24"/>
          <w:szCs w:val="24"/>
          <w:rtl/>
        </w:rPr>
        <w:t>: دعم متخذي القرار في إدارات الموارد البشرية من خلال توفير أدوات تحليل قائمة على البيانات بدلاص من الاعتماد على التقديرات الشخصية</w:t>
      </w:r>
      <w:r w:rsidRPr="00BC52F3">
        <w:rPr>
          <w:rFonts w:ascii="Simplified Arabic" w:hAnsi="Simplified Arabic" w:cs="Simplified Arabic"/>
          <w:b/>
          <w:bCs/>
          <w:sz w:val="24"/>
          <w:szCs w:val="24"/>
          <w:rtl/>
        </w:rPr>
        <w:t>.</w:t>
      </w:r>
    </w:p>
    <w:p w14:paraId="3942C278" w14:textId="77777777" w:rsidR="00A67E58" w:rsidRPr="00BC52F3" w:rsidRDefault="00A67E58" w:rsidP="00A67E58">
      <w:pPr>
        <w:pStyle w:val="Heading2"/>
        <w:rPr>
          <w:rFonts w:ascii="Simplified Arabic" w:hAnsi="Simplified Arabic" w:cs="Simplified Arabic"/>
          <w:sz w:val="28"/>
          <w:szCs w:val="28"/>
          <w:rtl/>
        </w:rPr>
      </w:pPr>
      <w:bookmarkStart w:id="8" w:name="_Toc226277472"/>
      <w:r w:rsidRPr="00BC52F3">
        <w:rPr>
          <w:rFonts w:ascii="Simplified Arabic" w:hAnsi="Simplified Arabic" w:cs="Simplified Arabic" w:hint="cs"/>
          <w:sz w:val="28"/>
          <w:szCs w:val="28"/>
          <w:rtl/>
        </w:rPr>
        <w:t xml:space="preserve">1.4 </w:t>
      </w:r>
      <w:r w:rsidRPr="00BC52F3">
        <w:rPr>
          <w:rFonts w:ascii="Simplified Arabic" w:hAnsi="Simplified Arabic" w:cs="Simplified Arabic"/>
          <w:sz w:val="28"/>
          <w:szCs w:val="28"/>
          <w:rtl/>
        </w:rPr>
        <w:t>أهداف الدراسة</w:t>
      </w:r>
      <w:bookmarkEnd w:id="8"/>
    </w:p>
    <w:p w14:paraId="512B41DF" w14:textId="77777777" w:rsidR="00A67E58" w:rsidRPr="00BC52F3" w:rsidRDefault="00A67E58" w:rsidP="00A67E58">
      <w:pPr>
        <w:rPr>
          <w:rFonts w:ascii="Simplified Arabic" w:hAnsi="Simplified Arabic" w:cs="Simplified Arabic"/>
          <w:sz w:val="24"/>
          <w:szCs w:val="24"/>
          <w:rtl/>
        </w:rPr>
      </w:pPr>
      <w:r w:rsidRPr="00BC52F3">
        <w:rPr>
          <w:rFonts w:ascii="Simplified Arabic" w:hAnsi="Simplified Arabic" w:cs="Simplified Arabic"/>
          <w:sz w:val="24"/>
          <w:szCs w:val="24"/>
          <w:rtl/>
        </w:rPr>
        <w:t>يسعى هذا البحث إلى تحقيق الأهداف التالية:</w:t>
      </w:r>
    </w:p>
    <w:p w14:paraId="038ADE68" w14:textId="77777777" w:rsidR="00A67E58" w:rsidRPr="00BC52F3" w:rsidRDefault="00A67E58" w:rsidP="006B5347">
      <w:pPr>
        <w:pStyle w:val="ListParagraph"/>
        <w:numPr>
          <w:ilvl w:val="0"/>
          <w:numId w:val="2"/>
        </w:numPr>
        <w:rPr>
          <w:rFonts w:ascii="Simplified Arabic" w:hAnsi="Simplified Arabic" w:cs="Simplified Arabic"/>
          <w:sz w:val="24"/>
          <w:szCs w:val="24"/>
        </w:rPr>
      </w:pPr>
      <w:r w:rsidRPr="00BC52F3">
        <w:rPr>
          <w:rFonts w:ascii="Simplified Arabic" w:hAnsi="Simplified Arabic" w:cs="Simplified Arabic"/>
          <w:sz w:val="24"/>
          <w:szCs w:val="24"/>
          <w:rtl/>
        </w:rPr>
        <w:t>تطوير نموذج ذكاء ا</w:t>
      </w:r>
      <w:r>
        <w:rPr>
          <w:rFonts w:ascii="Simplified Arabic" w:hAnsi="Simplified Arabic" w:cs="Simplified Arabic" w:hint="cs"/>
          <w:sz w:val="24"/>
          <w:szCs w:val="24"/>
          <w:rtl/>
        </w:rPr>
        <w:t>لا</w:t>
      </w:r>
      <w:r w:rsidRPr="00BC52F3">
        <w:rPr>
          <w:rFonts w:ascii="Simplified Arabic" w:hAnsi="Simplified Arabic" w:cs="Simplified Arabic"/>
          <w:sz w:val="24"/>
          <w:szCs w:val="24"/>
          <w:rtl/>
        </w:rPr>
        <w:t>صطناعي للتنبؤ باحتمالية دوران الموظفين باستخدام بيانات عامة للموارد البشرية.</w:t>
      </w:r>
    </w:p>
    <w:p w14:paraId="0182FFD2" w14:textId="77777777" w:rsidR="00A67E58" w:rsidRPr="00BC52F3" w:rsidRDefault="00A67E58" w:rsidP="006B5347">
      <w:pPr>
        <w:pStyle w:val="ListParagraph"/>
        <w:numPr>
          <w:ilvl w:val="0"/>
          <w:numId w:val="2"/>
        </w:numPr>
        <w:rPr>
          <w:rFonts w:ascii="Simplified Arabic" w:hAnsi="Simplified Arabic" w:cs="Simplified Arabic"/>
          <w:sz w:val="24"/>
          <w:szCs w:val="24"/>
        </w:rPr>
      </w:pPr>
      <w:r w:rsidRPr="00BC52F3">
        <w:rPr>
          <w:rFonts w:ascii="Simplified Arabic" w:hAnsi="Simplified Arabic" w:cs="Simplified Arabic"/>
          <w:sz w:val="24"/>
          <w:szCs w:val="24"/>
          <w:rtl/>
        </w:rPr>
        <w:t>تجديد أهم العوامل الديموغرافية والوظيفية والتنظيمية المؤثرة في دوران الموظفين.</w:t>
      </w:r>
    </w:p>
    <w:p w14:paraId="199CCC12" w14:textId="77777777" w:rsidR="00A67E58" w:rsidRPr="00BC52F3" w:rsidRDefault="00A67E58" w:rsidP="006B5347">
      <w:pPr>
        <w:pStyle w:val="ListParagraph"/>
        <w:numPr>
          <w:ilvl w:val="0"/>
          <w:numId w:val="2"/>
        </w:numPr>
        <w:rPr>
          <w:rFonts w:ascii="Simplified Arabic" w:hAnsi="Simplified Arabic" w:cs="Simplified Arabic"/>
          <w:sz w:val="24"/>
          <w:szCs w:val="24"/>
        </w:rPr>
      </w:pPr>
      <w:r w:rsidRPr="00BC52F3">
        <w:rPr>
          <w:rFonts w:ascii="Simplified Arabic" w:hAnsi="Simplified Arabic" w:cs="Simplified Arabic"/>
          <w:sz w:val="24"/>
          <w:szCs w:val="24"/>
          <w:rtl/>
        </w:rPr>
        <w:t>مقارنة أداء مجموعة من خوارزميات التعلم الآلي في التنبؤ بدوران الموظفين.</w:t>
      </w:r>
    </w:p>
    <w:p w14:paraId="2F4D8B89" w14:textId="77777777" w:rsidR="00A67E58" w:rsidRPr="00BC52F3" w:rsidRDefault="00A67E58" w:rsidP="006B5347">
      <w:pPr>
        <w:pStyle w:val="ListParagraph"/>
        <w:numPr>
          <w:ilvl w:val="0"/>
          <w:numId w:val="2"/>
        </w:numPr>
        <w:rPr>
          <w:rFonts w:ascii="Simplified Arabic" w:hAnsi="Simplified Arabic" w:cs="Simplified Arabic"/>
          <w:sz w:val="24"/>
          <w:szCs w:val="24"/>
        </w:rPr>
      </w:pPr>
      <w:r w:rsidRPr="00BC52F3">
        <w:rPr>
          <w:rFonts w:ascii="Simplified Arabic" w:hAnsi="Simplified Arabic" w:cs="Simplified Arabic"/>
          <w:sz w:val="24"/>
          <w:szCs w:val="24"/>
          <w:rtl/>
        </w:rPr>
        <w:t>تقديم نتائج يمكن الاستفادة منها عملياً في دعم قرارات إدارة الموارد البشرية.</w:t>
      </w:r>
    </w:p>
    <w:p w14:paraId="4CEEC034" w14:textId="77777777" w:rsidR="00A67E58" w:rsidRPr="00BC52F3" w:rsidRDefault="00A67E58" w:rsidP="00A67E58">
      <w:pPr>
        <w:pStyle w:val="Heading2"/>
        <w:rPr>
          <w:rFonts w:ascii="Simplified Arabic" w:hAnsi="Simplified Arabic" w:cs="Simplified Arabic"/>
          <w:sz w:val="28"/>
          <w:szCs w:val="28"/>
          <w:rtl/>
        </w:rPr>
      </w:pPr>
      <w:bookmarkStart w:id="9" w:name="_Toc226277473"/>
      <w:r w:rsidRPr="00BC52F3">
        <w:rPr>
          <w:rFonts w:ascii="Simplified Arabic" w:hAnsi="Simplified Arabic" w:cs="Simplified Arabic" w:hint="cs"/>
          <w:sz w:val="28"/>
          <w:szCs w:val="28"/>
          <w:rtl/>
        </w:rPr>
        <w:t>1.5 تعريفات إجرائية</w:t>
      </w:r>
      <w:bookmarkEnd w:id="9"/>
    </w:p>
    <w:p w14:paraId="7E505A46" w14:textId="77777777" w:rsidR="00A67E58" w:rsidRPr="00BC52F3" w:rsidRDefault="00A67E58" w:rsidP="006B5347">
      <w:pPr>
        <w:pStyle w:val="ListParagraph"/>
        <w:numPr>
          <w:ilvl w:val="0"/>
          <w:numId w:val="19"/>
        </w:numPr>
        <w:rPr>
          <w:rFonts w:ascii="Simplified Arabic" w:hAnsi="Simplified Arabic" w:cs="Simplified Arabic"/>
          <w:sz w:val="24"/>
          <w:szCs w:val="24"/>
        </w:rPr>
      </w:pPr>
      <w:r w:rsidRPr="00BC52F3">
        <w:rPr>
          <w:rFonts w:ascii="Simplified Arabic" w:hAnsi="Simplified Arabic" w:cs="Simplified Arabic" w:hint="cs"/>
          <w:sz w:val="24"/>
          <w:szCs w:val="24"/>
          <w:rtl/>
        </w:rPr>
        <w:t>دوران الموظفين (</w:t>
      </w:r>
      <w:r w:rsidRPr="005F0CCA">
        <w:rPr>
          <w:rFonts w:asciiTheme="majorBidi" w:hAnsiTheme="majorBidi" w:cstheme="majorBidi"/>
          <w:sz w:val="24"/>
          <w:szCs w:val="24"/>
        </w:rPr>
        <w:t>Employee Turnover</w:t>
      </w:r>
      <w:r w:rsidRPr="00BC52F3">
        <w:rPr>
          <w:rFonts w:ascii="Simplified Arabic" w:hAnsi="Simplified Arabic" w:cs="Simplified Arabic" w:hint="cs"/>
          <w:sz w:val="24"/>
          <w:szCs w:val="24"/>
          <w:rtl/>
        </w:rPr>
        <w:t>)</w:t>
      </w:r>
    </w:p>
    <w:p w14:paraId="6BA42D9B" w14:textId="7322A19B" w:rsidR="00A67E58" w:rsidRPr="00B57794" w:rsidRDefault="00A67E58" w:rsidP="00B57794">
      <w:pPr>
        <w:pStyle w:val="NormalWeb"/>
        <w:shd w:val="clear" w:color="auto" w:fill="FFFFFF"/>
        <w:bidi/>
        <w:rPr>
          <w:rFonts w:ascii="Simplified Arabic" w:hAnsi="Simplified Arabic" w:cs="Simplified Arabic"/>
          <w:color w:val="222222"/>
          <w:rtl/>
        </w:rPr>
      </w:pPr>
      <w:r w:rsidRPr="00B57794">
        <w:rPr>
          <w:rFonts w:ascii="Simplified Arabic" w:hAnsi="Simplified Arabic" w:cs="Simplified Arabic"/>
          <w:rtl/>
        </w:rPr>
        <w:t>يشير مفهوم دوران الموظفين في هذه الدراسة إلى احتمال قيام الموظف بترك المنظمة بشكل اختياري خلال فترة زمنية معينة، وهو سلوك تنظيمي يرتبط بعدة عوامل فردية ووظيفية وتنظيمية.</w:t>
      </w:r>
      <w:r w:rsidR="00B57794" w:rsidRPr="00B57794">
        <w:rPr>
          <w:rFonts w:ascii="Simplified Arabic" w:hAnsi="Simplified Arabic" w:cs="Simplified Arabic"/>
          <w:rtl/>
        </w:rPr>
        <w:t xml:space="preserve"> </w:t>
      </w:r>
      <w:r w:rsidR="00B57794" w:rsidRPr="00B57794">
        <w:rPr>
          <w:rFonts w:ascii="Simplified Arabic" w:hAnsi="Simplified Arabic" w:cs="Simplified Arabic"/>
          <w:color w:val="222222"/>
          <w:rtl/>
        </w:rPr>
        <w:t>تُعد ظاهرة دوران الموظفين من الظواهر المعقدة التي تتأثر بعدة عوامل متداخلة، حيث لا يمكن تفسيرها من خلال عامل واحد فقط، بل تتطلب تحليلًا شاملًا لمجموعة من العوامل التنظيمية والنفسية والاقتصادية. كما تختلف أسباب دوران الموظفين من مؤسسة إلى أخرى، تبعًا لطبيعة العمل وبيئة التنظيم. ويؤدي ارتفاع معدل دوران الموظفين إلى آثار سلبية متعددة، منها زيادة التكاليف التشغيلية، وفقدان الخبرات، وتأثيره على استقرار العمل، مما يجعل من الضروري دراسة هذه الظاهرة بشكل معمق.</w:t>
      </w:r>
    </w:p>
    <w:p w14:paraId="14768F05" w14:textId="77777777" w:rsidR="00A67E58" w:rsidRPr="00BC52F3" w:rsidRDefault="00A67E58" w:rsidP="006B5347">
      <w:pPr>
        <w:pStyle w:val="ListParagraph"/>
        <w:numPr>
          <w:ilvl w:val="0"/>
          <w:numId w:val="19"/>
        </w:numPr>
        <w:jc w:val="both"/>
        <w:rPr>
          <w:rFonts w:ascii="Simplified Arabic" w:hAnsi="Simplified Arabic" w:cs="Simplified Arabic"/>
          <w:sz w:val="24"/>
          <w:szCs w:val="24"/>
        </w:rPr>
      </w:pPr>
      <w:r w:rsidRPr="00BC52F3">
        <w:rPr>
          <w:rFonts w:ascii="Simplified Arabic" w:hAnsi="Simplified Arabic" w:cs="Simplified Arabic" w:hint="cs"/>
          <w:sz w:val="24"/>
          <w:szCs w:val="24"/>
          <w:rtl/>
        </w:rPr>
        <w:t>تحليلات الموارد البشرية (</w:t>
      </w:r>
      <w:r w:rsidRPr="005F0CCA">
        <w:rPr>
          <w:rFonts w:asciiTheme="majorBidi" w:hAnsiTheme="majorBidi" w:cstheme="majorBidi"/>
          <w:sz w:val="24"/>
          <w:szCs w:val="24"/>
        </w:rPr>
        <w:t>HR Analytic</w:t>
      </w:r>
      <w:r w:rsidRPr="00BC52F3">
        <w:rPr>
          <w:rFonts w:ascii="Simplified Arabic" w:hAnsi="Simplified Arabic" w:cs="Simplified Arabic" w:hint="cs"/>
          <w:sz w:val="24"/>
          <w:szCs w:val="24"/>
          <w:rtl/>
        </w:rPr>
        <w:t>)</w:t>
      </w:r>
    </w:p>
    <w:p w14:paraId="23596219" w14:textId="2BB6E3F0" w:rsidR="00A67E58" w:rsidRPr="00B57794" w:rsidRDefault="00A67E58" w:rsidP="00B57794">
      <w:pPr>
        <w:rPr>
          <w:rFonts w:ascii="Simplified Arabic" w:hAnsi="Simplified Arabic" w:cs="Simplified Arabic"/>
          <w:sz w:val="24"/>
          <w:szCs w:val="24"/>
        </w:rPr>
      </w:pPr>
      <w:r w:rsidRPr="00BC52F3">
        <w:rPr>
          <w:rFonts w:ascii="Simplified Arabic" w:hAnsi="Simplified Arabic" w:cs="Simplified Arabic" w:hint="cs"/>
          <w:sz w:val="24"/>
          <w:szCs w:val="24"/>
          <w:rtl/>
        </w:rPr>
        <w:t>استخدام تقنيات تحليل البيانات والنماذج الإحصائية لدعم اتخاذ القرار في إدارة الموارد البشرية.</w:t>
      </w:r>
      <w:r w:rsidR="00B57794" w:rsidRPr="00B57794">
        <w:rPr>
          <w:rtl/>
        </w:rPr>
        <w:t xml:space="preserve"> </w:t>
      </w:r>
      <w:r w:rsidR="00B57794" w:rsidRPr="00B57794">
        <w:rPr>
          <w:rFonts w:ascii="Simplified Arabic" w:hAnsi="Simplified Arabic" w:cs="Simplified Arabic"/>
          <w:sz w:val="24"/>
          <w:szCs w:val="24"/>
          <w:rtl/>
        </w:rPr>
        <w:t>تمثل تحليلات الموارد البشرية أحد أهم الأدوات الحديثة التي تعتمد عليها المؤسسات في تحسين كفاءة إدارة رأس المال البشري، حيث تتيح تحليل البيانات المتعلقة بالموظفين واستخلاص معلومات ذات قيمة تدعم اتخاذ القرار. كما تسهم هذه التحليلات في الانتقال من الأساليب التقليدية القائمة على الخبرة الشخصية إلى أساليب تعتمد على البيانات.</w:t>
      </w:r>
      <w:r w:rsidR="00B57794">
        <w:rPr>
          <w:rFonts w:ascii="Simplified Arabic" w:hAnsi="Simplified Arabic" w:cs="Simplified Arabic" w:hint="cs"/>
          <w:sz w:val="24"/>
          <w:szCs w:val="24"/>
          <w:rtl/>
        </w:rPr>
        <w:t xml:space="preserve"> </w:t>
      </w:r>
      <w:r w:rsidR="00B57794" w:rsidRPr="00B57794">
        <w:rPr>
          <w:rFonts w:ascii="Simplified Arabic" w:hAnsi="Simplified Arabic" w:cs="Simplified Arabic"/>
          <w:sz w:val="24"/>
          <w:szCs w:val="24"/>
          <w:rtl/>
        </w:rPr>
        <w:t>وتلعب تحليلات الموارد البشرية دورًا مهمًا في التنبؤ بسلوك الموظفين، من خلال تحليل مجموعة من المؤشرات مثل الأداء الوظيفي والرضا الوظيفي ومستوى الالتزام التنظيمي، مما يساعد في تحديد الموظفين المعرضين لترك العمل.</w:t>
      </w:r>
    </w:p>
    <w:p w14:paraId="37152429" w14:textId="77777777" w:rsidR="00A67E58" w:rsidRPr="00BC52F3" w:rsidRDefault="00A67E58" w:rsidP="006B5347">
      <w:pPr>
        <w:pStyle w:val="ListParagraph"/>
        <w:numPr>
          <w:ilvl w:val="0"/>
          <w:numId w:val="19"/>
        </w:numPr>
        <w:jc w:val="both"/>
        <w:rPr>
          <w:rFonts w:ascii="Simplified Arabic" w:hAnsi="Simplified Arabic" w:cs="Simplified Arabic"/>
          <w:sz w:val="24"/>
          <w:szCs w:val="24"/>
        </w:rPr>
      </w:pPr>
      <w:r w:rsidRPr="00BC52F3">
        <w:rPr>
          <w:rFonts w:ascii="Simplified Arabic" w:hAnsi="Simplified Arabic" w:cs="Simplified Arabic" w:hint="cs"/>
          <w:sz w:val="24"/>
          <w:szCs w:val="24"/>
          <w:rtl/>
        </w:rPr>
        <w:t>التعلم الآلي (</w:t>
      </w:r>
      <w:r w:rsidRPr="005F0CCA">
        <w:rPr>
          <w:rFonts w:asciiTheme="majorBidi" w:hAnsiTheme="majorBidi" w:cstheme="majorBidi"/>
          <w:sz w:val="24"/>
          <w:szCs w:val="24"/>
        </w:rPr>
        <w:t>Machine Learning</w:t>
      </w:r>
      <w:r w:rsidRPr="00BC52F3">
        <w:rPr>
          <w:rFonts w:ascii="Simplified Arabic" w:hAnsi="Simplified Arabic" w:cs="Simplified Arabic" w:hint="cs"/>
          <w:sz w:val="24"/>
          <w:szCs w:val="24"/>
          <w:rtl/>
        </w:rPr>
        <w:t>)</w:t>
      </w:r>
    </w:p>
    <w:p w14:paraId="411912E2" w14:textId="21BD5D3E" w:rsidR="00A67E58" w:rsidRDefault="00A67E58" w:rsidP="00B57794">
      <w:pPr>
        <w:jc w:val="both"/>
        <w:rPr>
          <w:rtl/>
        </w:rPr>
      </w:pPr>
      <w:r w:rsidRPr="00B57794">
        <w:rPr>
          <w:rFonts w:ascii="Simplified Arabic" w:hAnsi="Simplified Arabic" w:cs="Simplified Arabic"/>
          <w:sz w:val="24"/>
          <w:szCs w:val="24"/>
          <w:rtl/>
        </w:rPr>
        <w:t xml:space="preserve">يمكن تعريف التعليم الآلي بوصفه مجموعة من الأساليب الحاسوبية التي تسمح للأنظمة بتحليل البيانات واكتشاف العلاقات الكامنة بينها بهدف نماذج قادرة على التنبؤ بالسلوكيات أو الأحداث المستقبلية دون الحاجة إلى برمجة صريحة لكل حالة. </w:t>
      </w:r>
      <w:r w:rsidR="00B57794" w:rsidRPr="00B57794">
        <w:rPr>
          <w:rFonts w:ascii="Simplified Arabic" w:hAnsi="Simplified Arabic" w:cs="Simplified Arabic"/>
          <w:sz w:val="24"/>
          <w:szCs w:val="24"/>
          <w:rtl/>
        </w:rPr>
        <w:t xml:space="preserve">عد تعلم الآلة من الأدوات التحليلية المتقدمة التي أحدثت تحولًا في طريقة معالجة البيانات داخل المؤسسات، حيث يتيح بناء نماذج قادرة على التعلم من البيانات التاريخية واكتشاف الأنماط المخفية التي يصعب اكتشافها باستخدام الأساليب التقليدية. كما يتميز بقدرته على التعامل مع البيانات الضخمة والمعقدة، مما يجعله مناسبًا لتطبيقات الموارد البشرية التي </w:t>
      </w:r>
      <w:r w:rsidR="00B57794" w:rsidRPr="00B57794">
        <w:rPr>
          <w:rFonts w:ascii="Simplified Arabic" w:hAnsi="Simplified Arabic" w:cs="Simplified Arabic"/>
          <w:sz w:val="24"/>
          <w:szCs w:val="24"/>
          <w:rtl/>
        </w:rPr>
        <w:lastRenderedPageBreak/>
        <w:t>تتسم بتعدد المتغيرات وتداخلها.</w:t>
      </w:r>
      <w:r w:rsidR="00B57794">
        <w:rPr>
          <w:rFonts w:ascii="Simplified Arabic" w:hAnsi="Simplified Arabic" w:cs="Simplified Arabic" w:hint="cs"/>
          <w:sz w:val="24"/>
          <w:szCs w:val="24"/>
          <w:rtl/>
        </w:rPr>
        <w:t xml:space="preserve"> </w:t>
      </w:r>
      <w:r w:rsidR="00B57794" w:rsidRPr="00B57794">
        <w:rPr>
          <w:rFonts w:ascii="Simplified Arabic" w:hAnsi="Simplified Arabic" w:cs="Simplified Arabic"/>
          <w:sz w:val="24"/>
          <w:szCs w:val="24"/>
          <w:rtl/>
        </w:rPr>
        <w:t>كما يعتمد تعلم الآلة على مجموعة من الخوارزميات التي تختلف في آلية عملها وقدرتها على التنبؤ، حيث يتم اختيار الخوارزمية المناسبة بناءً على طبيعة البيانات والهدف من التحليل. ويسهم ذلك في تحسين دقة النتائج، ودعم اتخاذ</w:t>
      </w:r>
      <w:r w:rsidR="00B57794">
        <w:rPr>
          <w:rFonts w:cs="Arial"/>
          <w:rtl/>
        </w:rPr>
        <w:t xml:space="preserve"> القرار داخل المؤسسات.</w:t>
      </w:r>
    </w:p>
    <w:p w14:paraId="675250BF" w14:textId="1FEBD832" w:rsidR="00B57794" w:rsidRPr="00B57794" w:rsidRDefault="00B57794" w:rsidP="00B57794">
      <w:pPr>
        <w:pStyle w:val="ListParagraph"/>
        <w:numPr>
          <w:ilvl w:val="0"/>
          <w:numId w:val="19"/>
        </w:numPr>
        <w:jc w:val="both"/>
        <w:rPr>
          <w:rFonts w:ascii="Simplified Arabic" w:hAnsi="Simplified Arabic" w:cs="Simplified Arabic"/>
          <w:sz w:val="24"/>
          <w:szCs w:val="24"/>
        </w:rPr>
      </w:pPr>
      <w:r w:rsidRPr="00B57794">
        <w:rPr>
          <w:rFonts w:ascii="Simplified Arabic" w:hAnsi="Simplified Arabic" w:cs="Simplified Arabic" w:hint="cs"/>
          <w:sz w:val="24"/>
          <w:szCs w:val="24"/>
          <w:rtl/>
        </w:rPr>
        <w:t xml:space="preserve">التنبؤ بدوران الموظفين </w:t>
      </w:r>
      <w:r w:rsidRPr="00B57794">
        <w:rPr>
          <w:rFonts w:ascii="Simplified Arabic" w:hAnsi="Simplified Arabic" w:cs="Simplified Arabic"/>
          <w:sz w:val="24"/>
          <w:szCs w:val="24"/>
        </w:rPr>
        <w:t>(</w:t>
      </w:r>
      <w:r w:rsidR="0002016D" w:rsidRPr="0002016D">
        <w:rPr>
          <w:rFonts w:asciiTheme="majorBidi" w:hAnsiTheme="majorBidi" w:cstheme="majorBidi"/>
          <w:sz w:val="24"/>
          <w:szCs w:val="24"/>
        </w:rPr>
        <w:t>Employee Turnover Prediction</w:t>
      </w:r>
      <w:r w:rsidRPr="00B57794">
        <w:rPr>
          <w:rFonts w:ascii="Simplified Arabic" w:hAnsi="Simplified Arabic" w:cs="Simplified Arabic"/>
          <w:sz w:val="24"/>
          <w:szCs w:val="24"/>
        </w:rPr>
        <w:t>)</w:t>
      </w:r>
    </w:p>
    <w:p w14:paraId="5309E6CB" w14:textId="70D92E6B" w:rsidR="00B57794" w:rsidRPr="00B57794" w:rsidRDefault="00B57794" w:rsidP="00B57794">
      <w:pPr>
        <w:shd w:val="clear" w:color="auto" w:fill="FFFFFF"/>
        <w:spacing w:before="100" w:beforeAutospacing="1" w:after="100" w:afterAutospacing="1" w:line="240" w:lineRule="auto"/>
        <w:jc w:val="both"/>
        <w:rPr>
          <w:rFonts w:ascii="Arial" w:eastAsia="Times New Roman" w:hAnsi="Arial" w:cs="Arial"/>
          <w:color w:val="222222"/>
          <w:kern w:val="0"/>
          <w:sz w:val="24"/>
          <w:szCs w:val="24"/>
          <w14:ligatures w14:val="none"/>
        </w:rPr>
      </w:pPr>
      <w:r w:rsidRPr="00B57794">
        <w:rPr>
          <w:rFonts w:ascii="Arial" w:eastAsia="Times New Roman" w:hAnsi="Arial" w:cs="Arial"/>
          <w:color w:val="222222"/>
          <w:kern w:val="0"/>
          <w:sz w:val="24"/>
          <w:szCs w:val="24"/>
          <w:rtl/>
          <w14:ligatures w14:val="none"/>
        </w:rPr>
        <w:t xml:space="preserve">يُعد </w:t>
      </w:r>
      <w:r w:rsidRPr="00B57794">
        <w:rPr>
          <w:rFonts w:ascii="Simplified Arabic" w:hAnsi="Simplified Arabic" w:cs="Simplified Arabic"/>
          <w:sz w:val="24"/>
          <w:szCs w:val="24"/>
          <w:rtl/>
        </w:rPr>
        <w:t>التنبؤ بدوران الموظفين من التطبيقات المهمة لتحليلات البيانات في الموارد البشرية، حيث يهدف إلى تحديد احتمالية مغادرة الموظفين قبل حدوثها، مما يتيح للمؤسسات اتخاذ إجراءات استباقية. وقد تطورت أساليب التنبؤ من الطرق التقليدية إلى استخدام تقنيات تعلم الآلة التي تتميز بدقتها العالية.</w:t>
      </w:r>
      <w:r w:rsidRPr="00B57794">
        <w:rPr>
          <w:rFonts w:ascii="Simplified Arabic" w:hAnsi="Simplified Arabic" w:cs="Simplified Arabic" w:hint="cs"/>
          <w:sz w:val="24"/>
          <w:szCs w:val="24"/>
          <w:rtl/>
        </w:rPr>
        <w:t xml:space="preserve"> </w:t>
      </w:r>
      <w:r w:rsidRPr="00B57794">
        <w:rPr>
          <w:rFonts w:ascii="Simplified Arabic" w:hAnsi="Simplified Arabic" w:cs="Simplified Arabic"/>
          <w:sz w:val="24"/>
          <w:szCs w:val="24"/>
          <w:rtl/>
        </w:rPr>
        <w:t>كما تسهم هذه النماذج التنبؤية في تحسين استراتيجيات الاحتفاظ بالموظفين، وتقليل التكاليف المرتبطة بالتوظيف، وتعزيز الاستقرار التنظيمي.</w:t>
      </w:r>
    </w:p>
    <w:p w14:paraId="6CF8D983" w14:textId="0AE8A6E4" w:rsidR="00B57794" w:rsidRDefault="00B57794" w:rsidP="00B57794">
      <w:pPr>
        <w:pStyle w:val="ListParagraph"/>
        <w:numPr>
          <w:ilvl w:val="0"/>
          <w:numId w:val="19"/>
        </w:numPr>
        <w:jc w:val="both"/>
        <w:rPr>
          <w:rFonts w:ascii="Simplified Arabic" w:hAnsi="Simplified Arabic" w:cs="Simplified Arabic"/>
          <w:sz w:val="24"/>
          <w:szCs w:val="24"/>
        </w:rPr>
      </w:pPr>
      <w:r w:rsidRPr="00B57794">
        <w:rPr>
          <w:rFonts w:ascii="Simplified Arabic" w:hAnsi="Simplified Arabic" w:cs="Simplified Arabic"/>
          <w:sz w:val="24"/>
          <w:szCs w:val="24"/>
          <w:rtl/>
        </w:rPr>
        <w:t xml:space="preserve">الخوارزميات </w:t>
      </w:r>
      <w:r w:rsidRPr="00B57794">
        <w:rPr>
          <w:rFonts w:asciiTheme="majorBidi" w:hAnsiTheme="majorBidi" w:cstheme="majorBidi"/>
          <w:sz w:val="24"/>
          <w:szCs w:val="24"/>
        </w:rPr>
        <w:t>Algorithms)</w:t>
      </w:r>
      <w:r w:rsidRPr="00B57794">
        <w:rPr>
          <w:rFonts w:asciiTheme="majorBidi" w:hAnsiTheme="majorBidi" w:cstheme="majorBidi"/>
          <w:sz w:val="24"/>
          <w:szCs w:val="24"/>
          <w:rtl/>
        </w:rPr>
        <w:t>)</w:t>
      </w:r>
    </w:p>
    <w:p w14:paraId="1A573CDE" w14:textId="272DB1BD" w:rsidR="00B57794" w:rsidRPr="00B57794" w:rsidRDefault="00B57794" w:rsidP="00B57794">
      <w:pPr>
        <w:ind w:left="360"/>
        <w:jc w:val="both"/>
        <w:rPr>
          <w:rFonts w:ascii="Simplified Arabic" w:hAnsi="Simplified Arabic" w:cs="Simplified Arabic"/>
          <w:sz w:val="24"/>
          <w:szCs w:val="24"/>
        </w:rPr>
      </w:pPr>
      <w:r w:rsidRPr="00B57794">
        <w:rPr>
          <w:rFonts w:ascii="Simplified Arabic" w:hAnsi="Simplified Arabic" w:cs="Simplified Arabic"/>
          <w:sz w:val="24"/>
          <w:szCs w:val="24"/>
          <w:rtl/>
        </w:rPr>
        <w:t>تُستخدم الخوارزميات في تعلم الآلة لتحليل البيانات وبناء النماذج التنبؤية، حيث تختلف هذه الخوارزميات في طريقة معالجتها للبيانات. ويُعد الانحدار اللوجستي من أبسط الخوارزميات المستخدمة، حيث يعتمد على تحليل العلاقة بين المتغيرات، بينما تُعد الغابات العشوائية من الخوارزميات المتقدمة التي تعتمد على دمج عدة نماذج للحصول على نتائج أكثر دقة</w:t>
      </w:r>
      <w:r w:rsidRPr="00B57794">
        <w:rPr>
          <w:rFonts w:ascii="Simplified Arabic" w:hAnsi="Simplified Arabic" w:cs="Simplified Arabic" w:hint="cs"/>
          <w:sz w:val="24"/>
          <w:szCs w:val="24"/>
          <w:rtl/>
        </w:rPr>
        <w:t xml:space="preserve">. </w:t>
      </w:r>
      <w:r w:rsidRPr="00B57794">
        <w:rPr>
          <w:rFonts w:ascii="Simplified Arabic" w:hAnsi="Simplified Arabic" w:cs="Simplified Arabic"/>
          <w:sz w:val="24"/>
          <w:szCs w:val="24"/>
          <w:rtl/>
        </w:rPr>
        <w:t>كما أن اختيار الخوارزمية المناسبة يُعد من العوامل المؤثرة في جودة النموذج، حيث يعتمد ذلك على طبيعة البيانات وحجمها.</w:t>
      </w:r>
    </w:p>
    <w:p w14:paraId="58805870" w14:textId="1F087395" w:rsidR="00B57794" w:rsidRDefault="00B57794" w:rsidP="00B57794">
      <w:pPr>
        <w:pStyle w:val="ListParagraph"/>
        <w:numPr>
          <w:ilvl w:val="0"/>
          <w:numId w:val="19"/>
        </w:numPr>
        <w:jc w:val="both"/>
        <w:rPr>
          <w:rFonts w:ascii="Simplified Arabic" w:hAnsi="Simplified Arabic" w:cs="Simplified Arabic"/>
          <w:sz w:val="24"/>
          <w:szCs w:val="24"/>
        </w:rPr>
      </w:pPr>
      <w:r>
        <w:rPr>
          <w:rFonts w:ascii="Simplified Arabic" w:hAnsi="Simplified Arabic" w:cs="Simplified Arabic" w:hint="cs"/>
          <w:sz w:val="24"/>
          <w:szCs w:val="24"/>
          <w:rtl/>
        </w:rPr>
        <w:t>العلاقة بين المتغيرات (</w:t>
      </w:r>
      <w:r w:rsidRPr="00B57794">
        <w:rPr>
          <w:rFonts w:asciiTheme="majorBidi" w:hAnsiTheme="majorBidi" w:cstheme="majorBidi"/>
          <w:sz w:val="24"/>
          <w:szCs w:val="24"/>
        </w:rPr>
        <w:t>Variables Relationship</w:t>
      </w:r>
      <w:r>
        <w:rPr>
          <w:rFonts w:ascii="Simplified Arabic" w:hAnsi="Simplified Arabic" w:cs="Simplified Arabic" w:hint="cs"/>
          <w:sz w:val="24"/>
          <w:szCs w:val="24"/>
          <w:rtl/>
        </w:rPr>
        <w:t>)</w:t>
      </w:r>
    </w:p>
    <w:p w14:paraId="2246DF64" w14:textId="78342123" w:rsidR="00B57794" w:rsidRPr="00B57794" w:rsidRDefault="00B57794" w:rsidP="00B57794">
      <w:pPr>
        <w:ind w:left="360"/>
        <w:jc w:val="both"/>
        <w:rPr>
          <w:rFonts w:ascii="Simplified Arabic" w:hAnsi="Simplified Arabic" w:cs="Simplified Arabic"/>
          <w:sz w:val="24"/>
          <w:szCs w:val="24"/>
          <w:rtl/>
        </w:rPr>
      </w:pPr>
      <w:r w:rsidRPr="00B57794">
        <w:rPr>
          <w:rFonts w:ascii="Simplified Arabic" w:hAnsi="Simplified Arabic" w:cs="Simplified Arabic"/>
          <w:sz w:val="24"/>
          <w:szCs w:val="24"/>
          <w:rtl/>
        </w:rPr>
        <w:t>تتسم العلاقة بين متغيرات الدراسة بالتكامل، حيث يمثل الذكاء الاصطناعي الإطار العام، بينما يُعد تعلم الآلة الأداة المستخدمة في التحليل، وتُستخدم تحليلات الموارد البشرية لتطبيق هذه التقنيات على بيانات الموظفين، في حين يمثل دوران الموظفين المتغير الناتج الذي يتم التنبؤ به.</w:t>
      </w:r>
      <w:r w:rsidRPr="00B57794">
        <w:rPr>
          <w:rFonts w:ascii="Simplified Arabic" w:hAnsi="Simplified Arabic" w:cs="Simplified Arabic" w:hint="cs"/>
          <w:sz w:val="24"/>
          <w:szCs w:val="24"/>
          <w:rtl/>
        </w:rPr>
        <w:t xml:space="preserve"> </w:t>
      </w:r>
      <w:r w:rsidRPr="00B57794">
        <w:rPr>
          <w:rFonts w:ascii="Simplified Arabic" w:hAnsi="Simplified Arabic" w:cs="Simplified Arabic"/>
          <w:sz w:val="24"/>
          <w:szCs w:val="24"/>
          <w:rtl/>
        </w:rPr>
        <w:t>ويُظهر هذا الترابط أهمية استخدام منهج تكاملي يجمع بين الجوانب التقنية والإدارية، مما يسهم في تحقيق نتائج أكثر دقة وفعالية.</w:t>
      </w:r>
    </w:p>
    <w:p w14:paraId="79F647B5" w14:textId="249A4B36" w:rsidR="00A67E58" w:rsidRPr="00BC52F3" w:rsidRDefault="00A67E58" w:rsidP="00A67E58">
      <w:pPr>
        <w:pStyle w:val="Heading2"/>
        <w:rPr>
          <w:rFonts w:ascii="Simplified Arabic" w:hAnsi="Simplified Arabic" w:cs="Simplified Arabic"/>
          <w:sz w:val="28"/>
          <w:szCs w:val="28"/>
          <w:rtl/>
        </w:rPr>
      </w:pPr>
      <w:bookmarkStart w:id="10" w:name="_Toc226277474"/>
      <w:r w:rsidRPr="00BC52F3">
        <w:rPr>
          <w:rFonts w:ascii="Simplified Arabic" w:hAnsi="Simplified Arabic" w:cs="Simplified Arabic" w:hint="cs"/>
          <w:sz w:val="28"/>
          <w:szCs w:val="28"/>
          <w:rtl/>
        </w:rPr>
        <w:t>1.6</w:t>
      </w:r>
      <w:r w:rsidR="00C84799">
        <w:rPr>
          <w:rFonts w:ascii="Simplified Arabic" w:hAnsi="Simplified Arabic" w:cs="Simplified Arabic" w:hint="cs"/>
          <w:sz w:val="28"/>
          <w:szCs w:val="28"/>
          <w:rtl/>
        </w:rPr>
        <w:t xml:space="preserve"> </w:t>
      </w:r>
      <w:r w:rsidRPr="00BC52F3">
        <w:rPr>
          <w:rFonts w:ascii="Simplified Arabic" w:hAnsi="Simplified Arabic" w:cs="Simplified Arabic"/>
          <w:sz w:val="28"/>
          <w:szCs w:val="28"/>
          <w:rtl/>
        </w:rPr>
        <w:t>تساؤلات الدراسة</w:t>
      </w:r>
      <w:bookmarkEnd w:id="10"/>
      <w:r w:rsidRPr="00BC52F3">
        <w:rPr>
          <w:rFonts w:ascii="Simplified Arabic" w:hAnsi="Simplified Arabic" w:cs="Simplified Arabic"/>
          <w:sz w:val="28"/>
          <w:szCs w:val="28"/>
          <w:rtl/>
        </w:rPr>
        <w:t xml:space="preserve"> </w:t>
      </w:r>
    </w:p>
    <w:p w14:paraId="7829E243" w14:textId="77777777" w:rsidR="00A67E58" w:rsidRPr="00BC52F3" w:rsidRDefault="00A67E58" w:rsidP="00A67E58">
      <w:pPr>
        <w:rPr>
          <w:rFonts w:ascii="Simplified Arabic" w:hAnsi="Simplified Arabic" w:cs="Simplified Arabic"/>
          <w:sz w:val="24"/>
          <w:szCs w:val="24"/>
          <w:rtl/>
        </w:rPr>
      </w:pPr>
      <w:r w:rsidRPr="00BC52F3">
        <w:rPr>
          <w:rFonts w:ascii="Simplified Arabic" w:hAnsi="Simplified Arabic" w:cs="Simplified Arabic"/>
          <w:sz w:val="24"/>
          <w:szCs w:val="24"/>
          <w:rtl/>
        </w:rPr>
        <w:t>يحاول البحث الإجابة عن التساؤلات التالية:</w:t>
      </w:r>
    </w:p>
    <w:p w14:paraId="79DA19C0" w14:textId="77777777" w:rsidR="00A67E58" w:rsidRPr="00BC52F3" w:rsidRDefault="00A67E58" w:rsidP="006B5347">
      <w:pPr>
        <w:pStyle w:val="ListParagraph"/>
        <w:numPr>
          <w:ilvl w:val="0"/>
          <w:numId w:val="3"/>
        </w:numPr>
        <w:rPr>
          <w:rFonts w:ascii="Simplified Arabic" w:hAnsi="Simplified Arabic" w:cs="Simplified Arabic"/>
          <w:sz w:val="24"/>
          <w:szCs w:val="24"/>
        </w:rPr>
      </w:pPr>
      <w:r w:rsidRPr="00BC52F3">
        <w:rPr>
          <w:rFonts w:ascii="Simplified Arabic" w:hAnsi="Simplified Arabic" w:cs="Simplified Arabic"/>
          <w:sz w:val="24"/>
          <w:szCs w:val="24"/>
          <w:rtl/>
        </w:rPr>
        <w:t>ما مدى قدرة نماذج الذكاء الاصطناعي على التنبؤ باحتمالية دوران الموظفين؟</w:t>
      </w:r>
    </w:p>
    <w:p w14:paraId="3F1ACCDE" w14:textId="77777777" w:rsidR="00A67E58" w:rsidRPr="00BC52F3" w:rsidRDefault="00A67E58" w:rsidP="006B5347">
      <w:pPr>
        <w:pStyle w:val="ListParagraph"/>
        <w:numPr>
          <w:ilvl w:val="0"/>
          <w:numId w:val="3"/>
        </w:numPr>
        <w:rPr>
          <w:rFonts w:ascii="Simplified Arabic" w:hAnsi="Simplified Arabic" w:cs="Simplified Arabic"/>
          <w:sz w:val="24"/>
          <w:szCs w:val="24"/>
        </w:rPr>
      </w:pPr>
      <w:r w:rsidRPr="00BC52F3">
        <w:rPr>
          <w:rFonts w:ascii="Simplified Arabic" w:hAnsi="Simplified Arabic" w:cs="Simplified Arabic"/>
          <w:sz w:val="24"/>
          <w:szCs w:val="24"/>
          <w:rtl/>
        </w:rPr>
        <w:t>ما العوامل الأكثر تأثيراً في قرار دوران الموظفين وفق بيانات الموارد البشرية؟</w:t>
      </w:r>
    </w:p>
    <w:p w14:paraId="02322CB4" w14:textId="77777777" w:rsidR="00A67E58" w:rsidRPr="00BC52F3" w:rsidRDefault="00A67E58" w:rsidP="006B5347">
      <w:pPr>
        <w:pStyle w:val="ListParagraph"/>
        <w:numPr>
          <w:ilvl w:val="0"/>
          <w:numId w:val="3"/>
        </w:numPr>
        <w:rPr>
          <w:rFonts w:ascii="Simplified Arabic" w:hAnsi="Simplified Arabic" w:cs="Simplified Arabic"/>
          <w:sz w:val="24"/>
          <w:szCs w:val="24"/>
        </w:rPr>
      </w:pPr>
      <w:r w:rsidRPr="00BC52F3">
        <w:rPr>
          <w:rFonts w:ascii="Simplified Arabic" w:hAnsi="Simplified Arabic" w:cs="Simplified Arabic"/>
          <w:sz w:val="24"/>
          <w:szCs w:val="24"/>
          <w:rtl/>
        </w:rPr>
        <w:t>هل توجد فروق في دقة التنبؤ بين خوارزميات التعلم الآلي المختلفة؟</w:t>
      </w:r>
    </w:p>
    <w:p w14:paraId="59E9B6E0" w14:textId="1DBC2817" w:rsidR="00A67E58" w:rsidRDefault="00A67E58" w:rsidP="006B5347">
      <w:pPr>
        <w:pStyle w:val="ListParagraph"/>
        <w:numPr>
          <w:ilvl w:val="0"/>
          <w:numId w:val="3"/>
        </w:numPr>
        <w:rPr>
          <w:rFonts w:ascii="Simplified Arabic" w:hAnsi="Simplified Arabic" w:cs="Simplified Arabic"/>
          <w:sz w:val="24"/>
          <w:szCs w:val="24"/>
        </w:rPr>
      </w:pPr>
      <w:r w:rsidRPr="00BC52F3">
        <w:rPr>
          <w:rFonts w:ascii="Simplified Arabic" w:hAnsi="Simplified Arabic" w:cs="Simplified Arabic"/>
          <w:sz w:val="24"/>
          <w:szCs w:val="24"/>
          <w:rtl/>
        </w:rPr>
        <w:t>كيف يمكن توظيف النتائج النموذج التنبؤي في تحسين ممارسات الاحتفاظ بالموظفين؟</w:t>
      </w:r>
    </w:p>
    <w:p w14:paraId="565AA9EF" w14:textId="56A95A37" w:rsidR="000F721B" w:rsidRDefault="000F721B" w:rsidP="000F721B">
      <w:pPr>
        <w:rPr>
          <w:rFonts w:ascii="Simplified Arabic" w:hAnsi="Simplified Arabic" w:cs="Simplified Arabic"/>
          <w:sz w:val="24"/>
          <w:szCs w:val="24"/>
          <w:rtl/>
        </w:rPr>
      </w:pPr>
    </w:p>
    <w:p w14:paraId="39F6E23F" w14:textId="28EF5ECE" w:rsidR="000F721B" w:rsidRPr="000F721B" w:rsidRDefault="000F721B" w:rsidP="000F721B">
      <w:pPr>
        <w:rPr>
          <w:rFonts w:ascii="Simplified Arabic" w:hAnsi="Simplified Arabic" w:cs="Simplified Arabic"/>
          <w:sz w:val="24"/>
          <w:szCs w:val="24"/>
          <w:rtl/>
        </w:rPr>
      </w:pPr>
      <w:r>
        <w:rPr>
          <w:rFonts w:ascii="Simplified Arabic" w:hAnsi="Simplified Arabic" w:cs="Simplified Arabic" w:hint="cs"/>
          <w:sz w:val="24"/>
          <w:szCs w:val="24"/>
          <w:rtl/>
        </w:rPr>
        <w:t xml:space="preserve"> </w:t>
      </w:r>
    </w:p>
    <w:p w14:paraId="7619A623" w14:textId="3C7FC792" w:rsidR="00A67E58" w:rsidRPr="00BC52F3" w:rsidRDefault="00A67E58" w:rsidP="000F721B">
      <w:pPr>
        <w:pStyle w:val="Heading2"/>
        <w:rPr>
          <w:rFonts w:ascii="Simplified Arabic" w:hAnsi="Simplified Arabic" w:cs="Simplified Arabic"/>
          <w:sz w:val="28"/>
          <w:szCs w:val="28"/>
          <w:rtl/>
        </w:rPr>
      </w:pPr>
      <w:bookmarkStart w:id="11" w:name="_Toc226277475"/>
      <w:r w:rsidRPr="00BC52F3">
        <w:rPr>
          <w:rFonts w:ascii="Simplified Arabic" w:hAnsi="Simplified Arabic" w:cs="Simplified Arabic" w:hint="cs"/>
          <w:sz w:val="28"/>
          <w:szCs w:val="28"/>
          <w:rtl/>
        </w:rPr>
        <w:lastRenderedPageBreak/>
        <w:t>1.7 فروض الدراسة</w:t>
      </w:r>
      <w:bookmarkEnd w:id="11"/>
    </w:p>
    <w:p w14:paraId="510779BC" w14:textId="77777777" w:rsidR="00A67E58" w:rsidRPr="00BC52F3" w:rsidRDefault="00A67E58" w:rsidP="00A67E58">
      <w:pPr>
        <w:rPr>
          <w:rFonts w:ascii="Simplified Arabic" w:hAnsi="Simplified Arabic" w:cs="Simplified Arabic"/>
          <w:sz w:val="24"/>
          <w:szCs w:val="24"/>
          <w:rtl/>
        </w:rPr>
      </w:pPr>
      <w:r w:rsidRPr="00BC52F3">
        <w:rPr>
          <w:rFonts w:ascii="Simplified Arabic" w:hAnsi="Simplified Arabic" w:cs="Simplified Arabic"/>
          <w:sz w:val="24"/>
          <w:szCs w:val="24"/>
          <w:rtl/>
        </w:rPr>
        <w:t>ينطلق البحث من الفروض التالية:</w:t>
      </w:r>
    </w:p>
    <w:p w14:paraId="26D6063A" w14:textId="77777777" w:rsidR="00A67E58" w:rsidRPr="00BC52F3" w:rsidRDefault="00A67E58" w:rsidP="006B5347">
      <w:pPr>
        <w:pStyle w:val="ListParagraph"/>
        <w:numPr>
          <w:ilvl w:val="0"/>
          <w:numId w:val="4"/>
        </w:numPr>
        <w:rPr>
          <w:rFonts w:ascii="Simplified Arabic" w:hAnsi="Simplified Arabic" w:cs="Simplified Arabic"/>
          <w:sz w:val="24"/>
          <w:szCs w:val="24"/>
        </w:rPr>
      </w:pPr>
      <w:r w:rsidRPr="00BC52F3">
        <w:rPr>
          <w:rFonts w:ascii="Simplified Arabic" w:hAnsi="Simplified Arabic" w:cs="Simplified Arabic"/>
          <w:sz w:val="24"/>
          <w:szCs w:val="24"/>
          <w:rtl/>
        </w:rPr>
        <w:t>هناك علاقة ذات دلالة إحصائية بين العوامل التنظيمية (الرضا الوظيفي، بيئة العمل) واحتمالية دوران الموظفين.</w:t>
      </w:r>
    </w:p>
    <w:p w14:paraId="7BB9AC3E" w14:textId="77777777" w:rsidR="00A67E58" w:rsidRPr="00BC52F3" w:rsidRDefault="00A67E58" w:rsidP="006B5347">
      <w:pPr>
        <w:pStyle w:val="ListParagraph"/>
        <w:numPr>
          <w:ilvl w:val="0"/>
          <w:numId w:val="4"/>
        </w:numPr>
        <w:rPr>
          <w:rFonts w:ascii="Simplified Arabic" w:hAnsi="Simplified Arabic" w:cs="Simplified Arabic"/>
          <w:sz w:val="24"/>
          <w:szCs w:val="24"/>
        </w:rPr>
      </w:pPr>
      <w:r w:rsidRPr="00BC52F3">
        <w:rPr>
          <w:rFonts w:ascii="Simplified Arabic" w:hAnsi="Simplified Arabic" w:cs="Simplified Arabic"/>
          <w:sz w:val="24"/>
          <w:szCs w:val="24"/>
          <w:rtl/>
        </w:rPr>
        <w:t>تأثر العوامل الوظيفية (الدخل الشهري، العمل الإضافي، سنوات الخدمة) بشكل معنوي في احتمالية دوران الموظفين.</w:t>
      </w:r>
    </w:p>
    <w:p w14:paraId="1D11CA2D" w14:textId="77777777" w:rsidR="00A67E58" w:rsidRPr="00E5621B" w:rsidRDefault="00A67E58" w:rsidP="006B5347">
      <w:pPr>
        <w:pStyle w:val="ListParagraph"/>
        <w:numPr>
          <w:ilvl w:val="0"/>
          <w:numId w:val="4"/>
        </w:numPr>
        <w:rPr>
          <w:rFonts w:ascii="Simplified Arabic" w:hAnsi="Simplified Arabic" w:cs="Simplified Arabic"/>
          <w:sz w:val="24"/>
          <w:szCs w:val="24"/>
          <w:rtl/>
        </w:rPr>
      </w:pPr>
      <w:r w:rsidRPr="00BC52F3">
        <w:rPr>
          <w:rFonts w:ascii="Simplified Arabic" w:hAnsi="Simplified Arabic" w:cs="Simplified Arabic"/>
          <w:sz w:val="24"/>
          <w:szCs w:val="24"/>
          <w:rtl/>
        </w:rPr>
        <w:t xml:space="preserve">توجد فروق ذات دلالة إحصائية في دقة التنبؤ بين خوارزميات التعلم الآلي المستخدمة. </w:t>
      </w:r>
    </w:p>
    <w:p w14:paraId="00B69F77" w14:textId="77777777" w:rsidR="00C84799" w:rsidRDefault="00C84799" w:rsidP="00A67E58">
      <w:pPr>
        <w:pStyle w:val="Heading2"/>
        <w:rPr>
          <w:rFonts w:ascii="Simplified Arabic" w:hAnsi="Simplified Arabic" w:cs="Simplified Arabic"/>
          <w:sz w:val="28"/>
          <w:szCs w:val="28"/>
          <w:rtl/>
        </w:rPr>
      </w:pPr>
      <w:bookmarkStart w:id="12" w:name="_Toc226277476"/>
      <w:r>
        <w:rPr>
          <w:rFonts w:ascii="Simplified Arabic" w:hAnsi="Simplified Arabic" w:cs="Simplified Arabic" w:hint="cs"/>
          <w:sz w:val="28"/>
          <w:szCs w:val="28"/>
          <w:rtl/>
        </w:rPr>
        <w:t xml:space="preserve"> </w:t>
      </w:r>
    </w:p>
    <w:p w14:paraId="4E85D95E" w14:textId="76D5BCBD" w:rsidR="00A67E58" w:rsidRPr="00BC52F3" w:rsidRDefault="00A67E58" w:rsidP="00A67E58">
      <w:pPr>
        <w:pStyle w:val="Heading2"/>
        <w:rPr>
          <w:rFonts w:ascii="Simplified Arabic" w:hAnsi="Simplified Arabic" w:cs="Simplified Arabic"/>
          <w:sz w:val="28"/>
          <w:szCs w:val="28"/>
          <w:rtl/>
        </w:rPr>
      </w:pPr>
      <w:r w:rsidRPr="00BC52F3">
        <w:rPr>
          <w:rFonts w:ascii="Simplified Arabic" w:hAnsi="Simplified Arabic" w:cs="Simplified Arabic" w:hint="cs"/>
          <w:sz w:val="28"/>
          <w:szCs w:val="28"/>
          <w:rtl/>
        </w:rPr>
        <w:t>1.8النظرية العلمية المتبعة لإعداد البحث</w:t>
      </w:r>
      <w:bookmarkEnd w:id="12"/>
    </w:p>
    <w:p w14:paraId="7FF0CDC0" w14:textId="77777777" w:rsidR="00A67E58" w:rsidRPr="00E5621B" w:rsidRDefault="00A67E58" w:rsidP="00A67E58">
      <w:pPr>
        <w:jc w:val="both"/>
        <w:rPr>
          <w:rFonts w:ascii="Simplified Arabic" w:hAnsi="Simplified Arabic" w:cs="Simplified Arabic"/>
          <w:sz w:val="24"/>
          <w:szCs w:val="24"/>
          <w:rtl/>
        </w:rPr>
      </w:pPr>
      <w:r w:rsidRPr="00BC52F3">
        <w:rPr>
          <w:rFonts w:ascii="Simplified Arabic" w:hAnsi="Simplified Arabic" w:cs="Simplified Arabic"/>
          <w:sz w:val="24"/>
          <w:szCs w:val="24"/>
          <w:rtl/>
        </w:rPr>
        <w:t xml:space="preserve">يعتمد هذا البحث على المجموعة من الأطر النظرية المتكاملة، أبرزها نظرية رأس المال البشري التي تنظر إلى الموظفين بوصفهم أصولاً استراتيجية يجب الحفاظ </w:t>
      </w:r>
      <w:r w:rsidRPr="00BC52F3">
        <w:rPr>
          <w:rFonts w:ascii="Simplified Arabic" w:hAnsi="Simplified Arabic" w:cs="Simplified Arabic" w:hint="cs"/>
          <w:sz w:val="24"/>
          <w:szCs w:val="24"/>
          <w:rtl/>
        </w:rPr>
        <w:t>عليها،</w:t>
      </w:r>
      <w:r w:rsidRPr="00BC52F3">
        <w:rPr>
          <w:rFonts w:ascii="Simplified Arabic" w:hAnsi="Simplified Arabic" w:cs="Simplified Arabic"/>
          <w:sz w:val="24"/>
          <w:szCs w:val="24"/>
          <w:rtl/>
        </w:rPr>
        <w:t xml:space="preserve"> ونظرية الالتزام التنظيمي التي تفسر العلاقة بين الموظف والمنظمة وأثرها في نية ترك العمل، اضافه إلى النماذج التنبؤية القائمة على التعلم الآلي التي تعتمد على تحليل البيانات التاريخية لاكتشاف الأنماط وبناء توقعات مستقبلية دقيقة.</w:t>
      </w:r>
    </w:p>
    <w:p w14:paraId="54124073" w14:textId="77777777" w:rsidR="00A67E58" w:rsidRPr="00BC52F3" w:rsidRDefault="00A67E58" w:rsidP="00A67E58">
      <w:pPr>
        <w:pStyle w:val="Heading2"/>
        <w:rPr>
          <w:rFonts w:ascii="Simplified Arabic" w:hAnsi="Simplified Arabic" w:cs="Simplified Arabic"/>
          <w:sz w:val="28"/>
          <w:szCs w:val="28"/>
          <w:rtl/>
        </w:rPr>
      </w:pPr>
      <w:bookmarkStart w:id="13" w:name="_Toc226277477"/>
      <w:r w:rsidRPr="00BC52F3">
        <w:rPr>
          <w:rFonts w:ascii="Simplified Arabic" w:hAnsi="Simplified Arabic" w:cs="Simplified Arabic" w:hint="cs"/>
          <w:sz w:val="28"/>
          <w:szCs w:val="28"/>
          <w:rtl/>
        </w:rPr>
        <w:t>1.9 هيكل الدراسة</w:t>
      </w:r>
      <w:bookmarkEnd w:id="13"/>
      <w:r w:rsidRPr="00BC52F3">
        <w:rPr>
          <w:rFonts w:ascii="Simplified Arabic" w:hAnsi="Simplified Arabic" w:cs="Simplified Arabic" w:hint="cs"/>
          <w:sz w:val="28"/>
          <w:szCs w:val="28"/>
          <w:rtl/>
        </w:rPr>
        <w:t xml:space="preserve"> </w:t>
      </w:r>
    </w:p>
    <w:p w14:paraId="5B3F65CD" w14:textId="77777777" w:rsidR="00A67E58" w:rsidRPr="00BC52F3" w:rsidRDefault="00A67E58" w:rsidP="00A67E58">
      <w:pPr>
        <w:jc w:val="both"/>
        <w:rPr>
          <w:rFonts w:ascii="Simplified Arabic" w:hAnsi="Simplified Arabic" w:cs="Simplified Arabic"/>
          <w:sz w:val="24"/>
          <w:szCs w:val="24"/>
          <w:rtl/>
        </w:rPr>
      </w:pPr>
      <w:r w:rsidRPr="00BC52F3">
        <w:rPr>
          <w:rFonts w:ascii="Simplified Arabic" w:hAnsi="Simplified Arabic" w:cs="Simplified Arabic"/>
          <w:sz w:val="24"/>
          <w:szCs w:val="24"/>
          <w:rtl/>
        </w:rPr>
        <w:t>تتكون هذه الدراسة من أربعة فصول رئيسية:</w:t>
      </w:r>
    </w:p>
    <w:p w14:paraId="2A314423" w14:textId="77777777" w:rsidR="00A67E58" w:rsidRPr="00BC52F3" w:rsidRDefault="00A67E58" w:rsidP="00A67E58">
      <w:pPr>
        <w:jc w:val="both"/>
        <w:rPr>
          <w:rFonts w:ascii="Simplified Arabic" w:hAnsi="Simplified Arabic" w:cs="Simplified Arabic"/>
          <w:sz w:val="24"/>
          <w:szCs w:val="24"/>
          <w:rtl/>
        </w:rPr>
      </w:pPr>
      <w:r w:rsidRPr="00BC52F3">
        <w:rPr>
          <w:rFonts w:ascii="Simplified Arabic" w:hAnsi="Simplified Arabic" w:cs="Simplified Arabic"/>
          <w:sz w:val="24"/>
          <w:szCs w:val="24"/>
          <w:rtl/>
        </w:rPr>
        <w:t>الفصل الأول: إطار العام للدراسة.</w:t>
      </w:r>
    </w:p>
    <w:p w14:paraId="3F0FC450" w14:textId="77777777" w:rsidR="00A67E58" w:rsidRPr="00BC52F3" w:rsidRDefault="00A67E58" w:rsidP="00A67E58">
      <w:pPr>
        <w:jc w:val="both"/>
        <w:rPr>
          <w:rFonts w:ascii="Simplified Arabic" w:hAnsi="Simplified Arabic" w:cs="Simplified Arabic"/>
          <w:sz w:val="24"/>
          <w:szCs w:val="24"/>
          <w:rtl/>
        </w:rPr>
      </w:pPr>
      <w:r w:rsidRPr="00BC52F3">
        <w:rPr>
          <w:rFonts w:ascii="Simplified Arabic" w:hAnsi="Simplified Arabic" w:cs="Simplified Arabic"/>
          <w:sz w:val="24"/>
          <w:szCs w:val="24"/>
          <w:rtl/>
        </w:rPr>
        <w:t>الفصل الثاني: الدراسات السابقة والإطار النظري.</w:t>
      </w:r>
    </w:p>
    <w:p w14:paraId="3F8AB412" w14:textId="77777777" w:rsidR="00A67E58" w:rsidRPr="000E5B5B" w:rsidRDefault="00A67E58" w:rsidP="00A67E58">
      <w:pPr>
        <w:rPr>
          <w:rFonts w:ascii="Sakkal Majalla" w:hAnsi="Sakkal Majalla" w:cs="Sakkal Majalla"/>
          <w:sz w:val="20"/>
          <w:szCs w:val="20"/>
        </w:rPr>
      </w:pPr>
    </w:p>
    <w:p w14:paraId="472AE60A" w14:textId="77777777" w:rsidR="00A67E58" w:rsidRDefault="00A67E58" w:rsidP="00A67E58">
      <w:pPr>
        <w:rPr>
          <w:rFonts w:ascii="Sakkal Majalla" w:hAnsi="Sakkal Majalla" w:cs="Sakkal Majalla"/>
          <w:sz w:val="28"/>
          <w:szCs w:val="28"/>
          <w:u w:val="single"/>
          <w:rtl/>
        </w:rPr>
      </w:pPr>
    </w:p>
    <w:p w14:paraId="53C7DCC2" w14:textId="77777777" w:rsidR="00A67E58" w:rsidRDefault="00A67E58" w:rsidP="00A67E58">
      <w:pPr>
        <w:rPr>
          <w:rFonts w:ascii="Sakkal Majalla" w:hAnsi="Sakkal Majalla" w:cs="Sakkal Majalla"/>
          <w:sz w:val="28"/>
          <w:szCs w:val="28"/>
          <w:u w:val="single"/>
          <w:rtl/>
        </w:rPr>
      </w:pPr>
    </w:p>
    <w:p w14:paraId="356CD120" w14:textId="77777777" w:rsidR="00A67E58" w:rsidRDefault="00A67E58" w:rsidP="00A67E58">
      <w:pPr>
        <w:rPr>
          <w:rFonts w:ascii="Sakkal Majalla" w:hAnsi="Sakkal Majalla" w:cs="Sakkal Majalla"/>
          <w:sz w:val="28"/>
          <w:szCs w:val="28"/>
          <w:u w:val="single"/>
          <w:rtl/>
        </w:rPr>
      </w:pPr>
    </w:p>
    <w:p w14:paraId="2A9F7984" w14:textId="77777777" w:rsidR="00A67E58" w:rsidRDefault="00A67E58" w:rsidP="00A67E58">
      <w:pPr>
        <w:rPr>
          <w:rFonts w:ascii="Sakkal Majalla" w:hAnsi="Sakkal Majalla" w:cs="Sakkal Majalla"/>
          <w:sz w:val="28"/>
          <w:szCs w:val="28"/>
          <w:u w:val="single"/>
          <w:rtl/>
        </w:rPr>
      </w:pPr>
    </w:p>
    <w:p w14:paraId="43057BF8" w14:textId="77777777" w:rsidR="00A67E58" w:rsidRDefault="00A67E58" w:rsidP="00A67E58">
      <w:pPr>
        <w:rPr>
          <w:rFonts w:ascii="Sakkal Majalla" w:hAnsi="Sakkal Majalla" w:cs="Sakkal Majalla"/>
          <w:sz w:val="28"/>
          <w:szCs w:val="28"/>
          <w:u w:val="single"/>
          <w:rtl/>
        </w:rPr>
      </w:pPr>
    </w:p>
    <w:p w14:paraId="4471A9B7" w14:textId="77777777" w:rsidR="00A67E58" w:rsidRDefault="00A67E58" w:rsidP="00A67E58">
      <w:pPr>
        <w:rPr>
          <w:rFonts w:ascii="Sakkal Majalla" w:hAnsi="Sakkal Majalla" w:cs="Sakkal Majalla"/>
          <w:sz w:val="28"/>
          <w:szCs w:val="28"/>
          <w:u w:val="single"/>
          <w:rtl/>
        </w:rPr>
      </w:pPr>
    </w:p>
    <w:p w14:paraId="5788BC67" w14:textId="77777777" w:rsidR="00A67E58" w:rsidRDefault="00A67E58" w:rsidP="00A67E58">
      <w:pPr>
        <w:rPr>
          <w:rFonts w:ascii="Sakkal Majalla" w:hAnsi="Sakkal Majalla" w:cs="Sakkal Majalla"/>
          <w:sz w:val="28"/>
          <w:szCs w:val="28"/>
          <w:u w:val="single"/>
          <w:rtl/>
        </w:rPr>
      </w:pPr>
    </w:p>
    <w:p w14:paraId="33B09CFA" w14:textId="77777777" w:rsidR="00A67E58" w:rsidRDefault="00A67E58" w:rsidP="00A67E58">
      <w:pPr>
        <w:rPr>
          <w:rFonts w:ascii="Sakkal Majalla" w:hAnsi="Sakkal Majalla" w:cs="Sakkal Majalla"/>
          <w:sz w:val="28"/>
          <w:szCs w:val="28"/>
          <w:u w:val="single"/>
          <w:rtl/>
        </w:rPr>
      </w:pPr>
    </w:p>
    <w:p w14:paraId="1982E955" w14:textId="77777777" w:rsidR="00A67E58" w:rsidRDefault="00A67E58" w:rsidP="00A67E58">
      <w:pPr>
        <w:rPr>
          <w:rFonts w:ascii="Sakkal Majalla" w:hAnsi="Sakkal Majalla" w:cs="Sakkal Majalla"/>
          <w:sz w:val="28"/>
          <w:szCs w:val="28"/>
          <w:u w:val="single"/>
          <w:rtl/>
        </w:rPr>
      </w:pPr>
    </w:p>
    <w:p w14:paraId="4E3E126F" w14:textId="77777777" w:rsidR="00A67E58" w:rsidRDefault="00A67E58" w:rsidP="00A67E58">
      <w:pPr>
        <w:rPr>
          <w:rFonts w:ascii="Sakkal Majalla" w:hAnsi="Sakkal Majalla" w:cs="Sakkal Majalla"/>
          <w:sz w:val="28"/>
          <w:szCs w:val="28"/>
          <w:u w:val="single"/>
          <w:rtl/>
        </w:rPr>
      </w:pPr>
    </w:p>
    <w:p w14:paraId="3E55FAC6" w14:textId="77777777" w:rsidR="00A67E58" w:rsidRDefault="00A67E58" w:rsidP="00A67E58">
      <w:pPr>
        <w:rPr>
          <w:rFonts w:ascii="Sakkal Majalla" w:hAnsi="Sakkal Majalla" w:cs="Sakkal Majalla"/>
          <w:sz w:val="28"/>
          <w:szCs w:val="28"/>
          <w:u w:val="single"/>
          <w:rtl/>
        </w:rPr>
      </w:pPr>
    </w:p>
    <w:p w14:paraId="03825E97" w14:textId="77777777" w:rsidR="00A67E58" w:rsidRDefault="00A67E58" w:rsidP="00A67E58">
      <w:pPr>
        <w:rPr>
          <w:rFonts w:ascii="Sakkal Majalla" w:hAnsi="Sakkal Majalla" w:cs="Sakkal Majalla"/>
          <w:sz w:val="28"/>
          <w:szCs w:val="28"/>
          <w:u w:val="single"/>
          <w:rtl/>
        </w:rPr>
      </w:pPr>
    </w:p>
    <w:p w14:paraId="3B738678" w14:textId="77777777" w:rsidR="00A67E58" w:rsidRDefault="00A67E58" w:rsidP="00A67E58">
      <w:pPr>
        <w:rPr>
          <w:rFonts w:ascii="Sakkal Majalla" w:hAnsi="Sakkal Majalla" w:cs="Sakkal Majalla"/>
          <w:sz w:val="28"/>
          <w:szCs w:val="28"/>
          <w:u w:val="single"/>
          <w:rtl/>
        </w:rPr>
      </w:pPr>
    </w:p>
    <w:p w14:paraId="59FA8B99" w14:textId="77777777" w:rsidR="00A67E58" w:rsidRDefault="00A67E58" w:rsidP="00A67E58">
      <w:pPr>
        <w:rPr>
          <w:rFonts w:ascii="Sakkal Majalla" w:hAnsi="Sakkal Majalla" w:cs="Sakkal Majalla"/>
          <w:sz w:val="28"/>
          <w:szCs w:val="28"/>
          <w:u w:val="single"/>
          <w:rtl/>
        </w:rPr>
      </w:pPr>
    </w:p>
    <w:p w14:paraId="7BCA5CE5" w14:textId="77777777" w:rsidR="00A67E58" w:rsidRDefault="00A67E58" w:rsidP="00A67E58">
      <w:pPr>
        <w:rPr>
          <w:rFonts w:ascii="Sakkal Majalla" w:hAnsi="Sakkal Majalla" w:cs="Sakkal Majalla"/>
          <w:sz w:val="28"/>
          <w:szCs w:val="28"/>
          <w:u w:val="single"/>
          <w:rtl/>
        </w:rPr>
      </w:pPr>
    </w:p>
    <w:p w14:paraId="1D5AC81C" w14:textId="77777777" w:rsidR="00A67E58" w:rsidRDefault="00A67E58" w:rsidP="00A67E58">
      <w:pPr>
        <w:rPr>
          <w:rFonts w:ascii="Sakkal Majalla" w:hAnsi="Sakkal Majalla" w:cs="Sakkal Majalla"/>
          <w:sz w:val="28"/>
          <w:szCs w:val="28"/>
          <w:u w:val="single"/>
          <w:rtl/>
        </w:rPr>
      </w:pPr>
    </w:p>
    <w:p w14:paraId="3EBBAB05" w14:textId="77777777" w:rsidR="00A67E58" w:rsidRDefault="00A67E58" w:rsidP="00A67E58">
      <w:pPr>
        <w:rPr>
          <w:rFonts w:ascii="Sakkal Majalla" w:hAnsi="Sakkal Majalla" w:cs="Sakkal Majalla"/>
          <w:sz w:val="28"/>
          <w:szCs w:val="28"/>
          <w:u w:val="single"/>
          <w:rtl/>
        </w:rPr>
      </w:pPr>
    </w:p>
    <w:p w14:paraId="409CB848" w14:textId="77777777" w:rsidR="00A67E58" w:rsidRDefault="00A67E58" w:rsidP="00A67E58">
      <w:pPr>
        <w:rPr>
          <w:rFonts w:ascii="Sakkal Majalla" w:hAnsi="Sakkal Majalla" w:cs="Sakkal Majalla"/>
          <w:sz w:val="28"/>
          <w:szCs w:val="28"/>
          <w:u w:val="single"/>
          <w:rtl/>
        </w:rPr>
      </w:pPr>
    </w:p>
    <w:p w14:paraId="57567759" w14:textId="77777777" w:rsidR="00A67E58" w:rsidRDefault="00A67E58" w:rsidP="00A67E58">
      <w:pPr>
        <w:rPr>
          <w:rFonts w:ascii="Sakkal Majalla" w:hAnsi="Sakkal Majalla" w:cs="Sakkal Majalla"/>
          <w:sz w:val="28"/>
          <w:szCs w:val="28"/>
          <w:u w:val="single"/>
          <w:rtl/>
        </w:rPr>
      </w:pPr>
    </w:p>
    <w:p w14:paraId="2B2D7F54" w14:textId="77777777" w:rsidR="00A67E58" w:rsidRDefault="00A67E58" w:rsidP="00A67E58">
      <w:pPr>
        <w:rPr>
          <w:rFonts w:ascii="Sakkal Majalla" w:hAnsi="Sakkal Majalla" w:cs="Sakkal Majalla"/>
          <w:sz w:val="28"/>
          <w:szCs w:val="28"/>
          <w:u w:val="single"/>
          <w:rtl/>
        </w:rPr>
      </w:pPr>
    </w:p>
    <w:p w14:paraId="0B7A85DF" w14:textId="77777777" w:rsidR="00A67E58" w:rsidRDefault="00A67E58" w:rsidP="00A67E58">
      <w:pPr>
        <w:pStyle w:val="Heading1"/>
        <w:jc w:val="center"/>
        <w:rPr>
          <w:rtl/>
        </w:rPr>
      </w:pPr>
      <w:bookmarkStart w:id="14" w:name="_Toc226277478"/>
      <w:r w:rsidRPr="009125CE">
        <w:rPr>
          <w:rFonts w:hint="cs"/>
          <w:rtl/>
        </w:rPr>
        <w:t xml:space="preserve">الفصل </w:t>
      </w:r>
      <w:r>
        <w:rPr>
          <w:rFonts w:hint="cs"/>
          <w:rtl/>
        </w:rPr>
        <w:t>الثاني</w:t>
      </w:r>
      <w:bookmarkEnd w:id="14"/>
    </w:p>
    <w:p w14:paraId="766E7302" w14:textId="77777777" w:rsidR="00A67E58" w:rsidRPr="009125CE" w:rsidRDefault="00A67E58" w:rsidP="00A67E58">
      <w:pPr>
        <w:pStyle w:val="Heading1"/>
        <w:jc w:val="center"/>
        <w:rPr>
          <w:rtl/>
        </w:rPr>
      </w:pPr>
      <w:bookmarkStart w:id="15" w:name="_Toc226277479"/>
      <w:r>
        <w:rPr>
          <w:rFonts w:hint="cs"/>
          <w:rtl/>
        </w:rPr>
        <w:t>الدراسات السابقة</w:t>
      </w:r>
      <w:bookmarkEnd w:id="15"/>
    </w:p>
    <w:p w14:paraId="063EFA02" w14:textId="77777777" w:rsidR="00A67E58" w:rsidRDefault="00A67E58" w:rsidP="00A67E58">
      <w:pPr>
        <w:jc w:val="center"/>
        <w:rPr>
          <w:rFonts w:ascii="Sakkal Majalla" w:hAnsi="Sakkal Majalla" w:cs="Sakkal Majalla"/>
          <w:sz w:val="28"/>
          <w:szCs w:val="28"/>
          <w:u w:val="single"/>
          <w:rtl/>
        </w:rPr>
      </w:pPr>
    </w:p>
    <w:p w14:paraId="3909CFF5" w14:textId="77777777" w:rsidR="00A67E58" w:rsidRDefault="00A67E58" w:rsidP="00A67E58">
      <w:pPr>
        <w:rPr>
          <w:rFonts w:ascii="Sakkal Majalla" w:hAnsi="Sakkal Majalla" w:cs="Sakkal Majalla"/>
          <w:sz w:val="28"/>
          <w:szCs w:val="28"/>
          <w:u w:val="single"/>
          <w:rtl/>
        </w:rPr>
      </w:pPr>
    </w:p>
    <w:p w14:paraId="487BAA71" w14:textId="77777777" w:rsidR="00A67E58" w:rsidRDefault="00A67E58" w:rsidP="00A67E58">
      <w:pPr>
        <w:rPr>
          <w:rFonts w:ascii="Sakkal Majalla" w:hAnsi="Sakkal Majalla" w:cs="Sakkal Majalla"/>
          <w:sz w:val="28"/>
          <w:szCs w:val="28"/>
          <w:u w:val="single"/>
          <w:rtl/>
        </w:rPr>
      </w:pPr>
    </w:p>
    <w:p w14:paraId="4B4692FB" w14:textId="77777777" w:rsidR="00A67E58" w:rsidRDefault="00A67E58" w:rsidP="00A67E58">
      <w:pPr>
        <w:rPr>
          <w:rFonts w:ascii="Sakkal Majalla" w:hAnsi="Sakkal Majalla" w:cs="Sakkal Majalla"/>
          <w:sz w:val="28"/>
          <w:szCs w:val="28"/>
          <w:u w:val="single"/>
          <w:rtl/>
        </w:rPr>
      </w:pPr>
    </w:p>
    <w:p w14:paraId="6D819088" w14:textId="77777777" w:rsidR="00A67E58" w:rsidRDefault="00A67E58" w:rsidP="00A67E58">
      <w:pPr>
        <w:rPr>
          <w:rFonts w:ascii="Sakkal Majalla" w:hAnsi="Sakkal Majalla" w:cs="Sakkal Majalla"/>
          <w:sz w:val="28"/>
          <w:szCs w:val="28"/>
          <w:u w:val="single"/>
          <w:rtl/>
        </w:rPr>
      </w:pPr>
    </w:p>
    <w:p w14:paraId="1E929A15" w14:textId="77777777" w:rsidR="00A67E58" w:rsidRDefault="00A67E58" w:rsidP="00A67E58">
      <w:pPr>
        <w:rPr>
          <w:rFonts w:ascii="Sakkal Majalla" w:hAnsi="Sakkal Majalla" w:cs="Sakkal Majalla"/>
          <w:sz w:val="28"/>
          <w:szCs w:val="28"/>
          <w:u w:val="single"/>
          <w:rtl/>
        </w:rPr>
      </w:pPr>
    </w:p>
    <w:p w14:paraId="792DE806" w14:textId="77777777" w:rsidR="00A67E58" w:rsidRDefault="00A67E58" w:rsidP="00A67E58">
      <w:pPr>
        <w:rPr>
          <w:rFonts w:ascii="Sakkal Majalla" w:hAnsi="Sakkal Majalla" w:cs="Sakkal Majalla"/>
          <w:sz w:val="28"/>
          <w:szCs w:val="28"/>
          <w:u w:val="single"/>
          <w:rtl/>
        </w:rPr>
      </w:pPr>
    </w:p>
    <w:p w14:paraId="712B2A8F" w14:textId="77777777" w:rsidR="00A67E58" w:rsidRDefault="00A67E58" w:rsidP="00A67E58">
      <w:pPr>
        <w:rPr>
          <w:rFonts w:ascii="Sakkal Majalla" w:hAnsi="Sakkal Majalla" w:cs="Sakkal Majalla"/>
          <w:sz w:val="28"/>
          <w:szCs w:val="28"/>
          <w:u w:val="single"/>
          <w:rtl/>
        </w:rPr>
      </w:pPr>
    </w:p>
    <w:p w14:paraId="200C9DDF" w14:textId="77777777" w:rsidR="00A67E58" w:rsidRDefault="00A67E58" w:rsidP="00A67E58">
      <w:pPr>
        <w:rPr>
          <w:rFonts w:ascii="Sakkal Majalla" w:hAnsi="Sakkal Majalla" w:cs="Sakkal Majalla"/>
          <w:sz w:val="28"/>
          <w:szCs w:val="28"/>
          <w:u w:val="single"/>
          <w:rtl/>
        </w:rPr>
      </w:pPr>
    </w:p>
    <w:p w14:paraId="72D6990A" w14:textId="77777777" w:rsidR="00A67E58" w:rsidRDefault="00A67E58" w:rsidP="00A67E58">
      <w:pPr>
        <w:rPr>
          <w:rFonts w:ascii="Sakkal Majalla" w:hAnsi="Sakkal Majalla" w:cs="Sakkal Majalla"/>
          <w:sz w:val="28"/>
          <w:szCs w:val="28"/>
          <w:u w:val="single"/>
          <w:rtl/>
        </w:rPr>
      </w:pPr>
    </w:p>
    <w:p w14:paraId="2DBA1CC7" w14:textId="77777777" w:rsidR="00A67E58" w:rsidRPr="00BC52F3" w:rsidRDefault="00A67E58" w:rsidP="00A67E58">
      <w:pPr>
        <w:pStyle w:val="Heading2"/>
        <w:rPr>
          <w:rFonts w:ascii="Simplified Arabic" w:hAnsi="Simplified Arabic" w:cs="Simplified Arabic"/>
          <w:sz w:val="28"/>
          <w:szCs w:val="28"/>
          <w:rtl/>
        </w:rPr>
      </w:pPr>
      <w:bookmarkStart w:id="16" w:name="_Toc226277480"/>
      <w:r w:rsidRPr="00BC52F3">
        <w:rPr>
          <w:rFonts w:ascii="Simplified Arabic" w:hAnsi="Simplified Arabic" w:cs="Simplified Arabic"/>
          <w:sz w:val="28"/>
          <w:szCs w:val="28"/>
          <w:rtl/>
        </w:rPr>
        <w:lastRenderedPageBreak/>
        <w:t>2.1 مقدمة</w:t>
      </w:r>
      <w:bookmarkEnd w:id="16"/>
    </w:p>
    <w:p w14:paraId="57EED9C7" w14:textId="77777777" w:rsidR="00A67E58" w:rsidRPr="00BC52F3" w:rsidRDefault="00A67E58" w:rsidP="00A67E58">
      <w:pPr>
        <w:jc w:val="both"/>
        <w:rPr>
          <w:rFonts w:ascii="Simplified Arabic" w:hAnsi="Simplified Arabic" w:cs="Simplified Arabic"/>
          <w:sz w:val="24"/>
          <w:szCs w:val="24"/>
          <w:rtl/>
        </w:rPr>
      </w:pPr>
      <w:r w:rsidRPr="00BC52F3">
        <w:rPr>
          <w:rFonts w:ascii="Simplified Arabic" w:hAnsi="Simplified Arabic" w:cs="Simplified Arabic"/>
          <w:sz w:val="24"/>
          <w:szCs w:val="24"/>
          <w:rtl/>
        </w:rPr>
        <w:t>تعد الدراسات السابقة من الركائز الأساسية لأي بحث علمي إذ توفر الإطار المرجعي الذي بني علية البحث الحالي، توضح التجارب السابقة في مجال دراسة دوران الموظفين باستخدام البيانات وتحليلات الموارد البشرية، بالإضافة إلى تطبيق تقنيات الذكاء الاصطناعي والتعلم الآلي.</w:t>
      </w:r>
    </w:p>
    <w:p w14:paraId="01259F2F" w14:textId="77777777" w:rsidR="00A67E58" w:rsidRPr="00BC52F3" w:rsidRDefault="00A67E58" w:rsidP="00A67E58">
      <w:pPr>
        <w:jc w:val="both"/>
        <w:rPr>
          <w:rFonts w:ascii="Simplified Arabic" w:hAnsi="Simplified Arabic" w:cs="Simplified Arabic"/>
          <w:sz w:val="24"/>
          <w:szCs w:val="24"/>
          <w:rtl/>
        </w:rPr>
      </w:pPr>
      <w:r w:rsidRPr="00BC52F3">
        <w:rPr>
          <w:rFonts w:ascii="Simplified Arabic" w:hAnsi="Simplified Arabic" w:cs="Simplified Arabic"/>
          <w:sz w:val="24"/>
          <w:szCs w:val="24"/>
          <w:rtl/>
        </w:rPr>
        <w:t>ويهدف هذا الفصل إلى عرض أهم الدراسات السابقة الأجنبية والعربية، تحليلها نقدياً وتحديد الفجوة البحثية التي تسعى منها هذه الدراسة لسدها. كما يوضح هذا الفصل الأساليب والمنهجيات المستخدمة في الدراسات السابقة، ومتغيراتها، ونتائجها، وكذلك القيود التي واجهت الباحثين السابقين.</w:t>
      </w:r>
    </w:p>
    <w:p w14:paraId="1B58732B" w14:textId="77777777" w:rsidR="00A67E58" w:rsidRPr="00506084" w:rsidRDefault="00A67E58" w:rsidP="00A67E58">
      <w:pPr>
        <w:rPr>
          <w:rFonts w:ascii="Sakkal Majalla" w:hAnsi="Sakkal Majalla" w:cs="Sakkal Majalla"/>
          <w:sz w:val="20"/>
          <w:szCs w:val="20"/>
          <w:rtl/>
        </w:rPr>
      </w:pPr>
    </w:p>
    <w:p w14:paraId="2B46E8BA" w14:textId="2B05F6A3" w:rsidR="00A67E58" w:rsidRDefault="00A67E58" w:rsidP="00A67E58">
      <w:pPr>
        <w:pStyle w:val="Heading2"/>
        <w:rPr>
          <w:rFonts w:ascii="Simplified Arabic" w:hAnsi="Simplified Arabic" w:cs="Simplified Arabic"/>
          <w:sz w:val="28"/>
          <w:szCs w:val="28"/>
          <w:rtl/>
        </w:rPr>
      </w:pPr>
      <w:bookmarkStart w:id="17" w:name="_Toc226277481"/>
      <w:r w:rsidRPr="00BC52F3">
        <w:rPr>
          <w:rFonts w:ascii="Simplified Arabic" w:hAnsi="Simplified Arabic" w:cs="Simplified Arabic" w:hint="cs"/>
          <w:sz w:val="28"/>
          <w:szCs w:val="28"/>
          <w:rtl/>
        </w:rPr>
        <w:t>2.2 الدراسات السابقة الأجنبية</w:t>
      </w:r>
      <w:bookmarkEnd w:id="17"/>
    </w:p>
    <w:p w14:paraId="1ED3921A" w14:textId="083496FE" w:rsidR="00F40454" w:rsidRPr="00D272E3" w:rsidRDefault="00F40454" w:rsidP="00F40454">
      <w:pPr>
        <w:pStyle w:val="Heading3"/>
        <w:rPr>
          <w:rFonts w:ascii="Simplified Arabic" w:hAnsi="Simplified Arabic" w:cs="Simplified Arabic"/>
          <w:b/>
          <w:bCs/>
          <w:rtl/>
        </w:rPr>
      </w:pPr>
      <w:r w:rsidRPr="00D272E3">
        <w:rPr>
          <w:rFonts w:ascii="Simplified Arabic" w:hAnsi="Simplified Arabic" w:cs="Simplified Arabic" w:hint="cs"/>
          <w:b/>
          <w:bCs/>
          <w:rtl/>
        </w:rPr>
        <w:t>أولاً: دراسا</w:t>
      </w:r>
      <w:r w:rsidRPr="00D272E3">
        <w:rPr>
          <w:rFonts w:ascii="Simplified Arabic" w:hAnsi="Simplified Arabic" w:cs="Simplified Arabic" w:hint="eastAsia"/>
          <w:b/>
          <w:bCs/>
          <w:rtl/>
        </w:rPr>
        <w:t>ت</w:t>
      </w:r>
      <w:r w:rsidRPr="00D272E3">
        <w:rPr>
          <w:rFonts w:ascii="Simplified Arabic" w:hAnsi="Simplified Arabic" w:cs="Simplified Arabic" w:hint="cs"/>
          <w:b/>
          <w:bCs/>
          <w:rtl/>
        </w:rPr>
        <w:t xml:space="preserve"> استخدمت تقنيات تعلم الآلة في التنبؤ بدوران الموظفين.</w:t>
      </w:r>
    </w:p>
    <w:p w14:paraId="6491500F" w14:textId="5257A7DB" w:rsidR="00FC68B8" w:rsidRPr="00FC68B8" w:rsidRDefault="00FC68B8" w:rsidP="00FC68B8">
      <w:pPr>
        <w:jc w:val="both"/>
        <w:rPr>
          <w:rFonts w:ascii="Simplified Arabic" w:hAnsi="Simplified Arabic" w:cs="Simplified Arabic"/>
          <w:sz w:val="24"/>
          <w:szCs w:val="24"/>
          <w:rtl/>
        </w:rPr>
      </w:pPr>
      <w:r w:rsidRPr="00FC68B8">
        <w:rPr>
          <w:rFonts w:ascii="Simplified Arabic" w:hAnsi="Simplified Arabic" w:cs="Simplified Arabic"/>
          <w:sz w:val="24"/>
          <w:szCs w:val="24"/>
          <w:rtl/>
        </w:rPr>
        <w:t xml:space="preserve">تتناول هذه المجموعة من الدراسات استخدام تقنيات تعلم الآلة في التنبؤ بدوران </w:t>
      </w:r>
      <w:r w:rsidRPr="00FC68B8">
        <w:rPr>
          <w:rFonts w:ascii="Simplified Arabic" w:hAnsi="Simplified Arabic" w:cs="Simplified Arabic" w:hint="cs"/>
          <w:sz w:val="24"/>
          <w:szCs w:val="24"/>
          <w:rtl/>
        </w:rPr>
        <w:t>الموظفين،</w:t>
      </w:r>
      <w:r w:rsidRPr="00FC68B8">
        <w:rPr>
          <w:rFonts w:ascii="Simplified Arabic" w:hAnsi="Simplified Arabic" w:cs="Simplified Arabic"/>
          <w:sz w:val="24"/>
          <w:szCs w:val="24"/>
          <w:rtl/>
        </w:rPr>
        <w:t xml:space="preserve"> حيث ركزت على تطبيق خوارزميات مختلفة لتحليل البيانات والتنبؤ بسلوك </w:t>
      </w:r>
      <w:r w:rsidRPr="00FC68B8">
        <w:rPr>
          <w:rFonts w:ascii="Simplified Arabic" w:hAnsi="Simplified Arabic" w:cs="Simplified Arabic" w:hint="cs"/>
          <w:sz w:val="24"/>
          <w:szCs w:val="24"/>
          <w:rtl/>
        </w:rPr>
        <w:t>الموظفين،</w:t>
      </w:r>
      <w:r w:rsidRPr="00FC68B8">
        <w:rPr>
          <w:rFonts w:ascii="Simplified Arabic" w:hAnsi="Simplified Arabic" w:cs="Simplified Arabic"/>
          <w:sz w:val="24"/>
          <w:szCs w:val="24"/>
          <w:rtl/>
        </w:rPr>
        <w:t xml:space="preserve"> وقد أظهرت نتائج هذه الدراسات تفوق النماذج الحديثة في تحقيق دقة تنبؤية عالية مقارنة بالأساليب التقليدية.</w:t>
      </w:r>
    </w:p>
    <w:p w14:paraId="62A6B266" w14:textId="77777777" w:rsidR="00F40454" w:rsidRPr="00F40454" w:rsidRDefault="00F40454" w:rsidP="00F40454">
      <w:pPr>
        <w:pStyle w:val="Heading3"/>
        <w:rPr>
          <w:rFonts w:ascii="Simplified Arabic" w:hAnsi="Simplified Arabic" w:cs="Simplified Arabic"/>
          <w:b/>
          <w:bCs/>
          <w:rtl/>
        </w:rPr>
      </w:pPr>
      <w:bookmarkStart w:id="18" w:name="_Toc226277482"/>
      <w:r w:rsidRPr="00F40454">
        <w:rPr>
          <w:rFonts w:ascii="Simplified Arabic" w:hAnsi="Simplified Arabic" w:cs="Simplified Arabic"/>
          <w:b/>
          <w:bCs/>
          <w:rtl/>
        </w:rPr>
        <w:t>دراسة (</w:t>
      </w:r>
      <w:r w:rsidRPr="00F40454">
        <w:rPr>
          <w:rFonts w:asciiTheme="majorBidi" w:hAnsiTheme="majorBidi"/>
          <w:b/>
          <w:bCs/>
        </w:rPr>
        <w:t>Zhao et al,2019</w:t>
      </w:r>
      <w:r w:rsidRPr="00F40454">
        <w:rPr>
          <w:rFonts w:ascii="Simplified Arabic" w:hAnsi="Simplified Arabic" w:cs="Simplified Arabic"/>
          <w:b/>
          <w:bCs/>
          <w:rtl/>
        </w:rPr>
        <w:t>)</w:t>
      </w:r>
      <w:bookmarkEnd w:id="18"/>
    </w:p>
    <w:p w14:paraId="3016E6E5" w14:textId="77777777" w:rsidR="00F40454" w:rsidRPr="00BC52F3" w:rsidRDefault="00F40454" w:rsidP="00F40454">
      <w:pPr>
        <w:pStyle w:val="ListParagraph"/>
        <w:numPr>
          <w:ilvl w:val="0"/>
          <w:numId w:val="7"/>
        </w:numPr>
        <w:jc w:val="both"/>
        <w:rPr>
          <w:rFonts w:ascii="Simplified Arabic" w:hAnsi="Simplified Arabic" w:cs="Simplified Arabic"/>
          <w:sz w:val="24"/>
          <w:szCs w:val="24"/>
          <w:rtl/>
        </w:rPr>
      </w:pPr>
      <w:r w:rsidRPr="00BC52F3">
        <w:rPr>
          <w:rFonts w:ascii="Simplified Arabic" w:hAnsi="Simplified Arabic" w:cs="Simplified Arabic"/>
          <w:b/>
          <w:bCs/>
          <w:sz w:val="24"/>
          <w:szCs w:val="24"/>
          <w:rtl/>
        </w:rPr>
        <w:t>الهدف:</w:t>
      </w:r>
      <w:r w:rsidRPr="00BC52F3">
        <w:rPr>
          <w:rFonts w:ascii="Simplified Arabic" w:hAnsi="Simplified Arabic" w:cs="Simplified Arabic"/>
          <w:sz w:val="24"/>
          <w:szCs w:val="24"/>
          <w:rtl/>
        </w:rPr>
        <w:t xml:space="preserve"> تطوير نموذج تنبؤي لدوران الموظفين باستخدام خوارزميات التعلم الآلي.</w:t>
      </w:r>
    </w:p>
    <w:p w14:paraId="79A4B1FC" w14:textId="77777777" w:rsidR="00F40454" w:rsidRPr="00BC52F3" w:rsidRDefault="00F40454" w:rsidP="00F40454">
      <w:pPr>
        <w:pStyle w:val="ListParagraph"/>
        <w:numPr>
          <w:ilvl w:val="0"/>
          <w:numId w:val="7"/>
        </w:numPr>
        <w:jc w:val="both"/>
        <w:rPr>
          <w:rFonts w:ascii="Simplified Arabic" w:hAnsi="Simplified Arabic" w:cs="Simplified Arabic"/>
          <w:sz w:val="24"/>
          <w:szCs w:val="24"/>
          <w:rtl/>
        </w:rPr>
      </w:pPr>
      <w:r w:rsidRPr="00BC52F3">
        <w:rPr>
          <w:rFonts w:ascii="Simplified Arabic" w:hAnsi="Simplified Arabic" w:cs="Simplified Arabic"/>
          <w:b/>
          <w:bCs/>
          <w:sz w:val="24"/>
          <w:szCs w:val="24"/>
          <w:rtl/>
        </w:rPr>
        <w:t>البيانات:</w:t>
      </w:r>
      <w:r w:rsidRPr="00BC52F3">
        <w:rPr>
          <w:rFonts w:ascii="Simplified Arabic" w:hAnsi="Simplified Arabic" w:cs="Simplified Arabic"/>
          <w:sz w:val="24"/>
          <w:szCs w:val="24"/>
          <w:rtl/>
        </w:rPr>
        <w:t xml:space="preserve"> بيانات عامة للموارد البشرية تحتوي على متغيرات ديموغرافية ووظيفية مثل العمر، الراتب، سنوات الخبرة، مستوى الرضا الوظيفي.</w:t>
      </w:r>
    </w:p>
    <w:p w14:paraId="3E4D05BC" w14:textId="77777777" w:rsidR="00F40454" w:rsidRPr="00BC52F3" w:rsidRDefault="00F40454" w:rsidP="00F40454">
      <w:pPr>
        <w:pStyle w:val="ListParagraph"/>
        <w:numPr>
          <w:ilvl w:val="0"/>
          <w:numId w:val="7"/>
        </w:numPr>
        <w:jc w:val="both"/>
        <w:rPr>
          <w:rFonts w:ascii="Simplified Arabic" w:hAnsi="Simplified Arabic" w:cs="Simplified Arabic"/>
          <w:sz w:val="24"/>
          <w:szCs w:val="24"/>
          <w:rtl/>
        </w:rPr>
      </w:pPr>
      <w:r w:rsidRPr="00BC52F3">
        <w:rPr>
          <w:rFonts w:ascii="Simplified Arabic" w:hAnsi="Simplified Arabic" w:cs="Simplified Arabic"/>
          <w:b/>
          <w:bCs/>
          <w:sz w:val="24"/>
          <w:szCs w:val="24"/>
          <w:rtl/>
        </w:rPr>
        <w:t>المنهجية:</w:t>
      </w:r>
      <w:r w:rsidRPr="00BC52F3">
        <w:rPr>
          <w:rFonts w:ascii="Simplified Arabic" w:hAnsi="Simplified Arabic" w:cs="Simplified Arabic"/>
          <w:sz w:val="24"/>
          <w:szCs w:val="24"/>
          <w:rtl/>
        </w:rPr>
        <w:t xml:space="preserve"> تم استخدام الانحدار اللوجستي، شجرة القرار و</w:t>
      </w:r>
      <w:r w:rsidRPr="004F6359">
        <w:rPr>
          <w:rFonts w:asciiTheme="majorBidi" w:hAnsiTheme="majorBidi" w:cstheme="majorBidi"/>
          <w:sz w:val="24"/>
          <w:szCs w:val="24"/>
        </w:rPr>
        <w:t>Random Forest</w:t>
      </w:r>
      <w:r w:rsidRPr="00BC52F3">
        <w:rPr>
          <w:rFonts w:ascii="Simplified Arabic" w:hAnsi="Simplified Arabic" w:cs="Simplified Arabic"/>
          <w:sz w:val="24"/>
          <w:szCs w:val="24"/>
          <w:rtl/>
        </w:rPr>
        <w:t>.</w:t>
      </w:r>
    </w:p>
    <w:p w14:paraId="2BE1DA6F" w14:textId="77777777" w:rsidR="00F40454" w:rsidRPr="00BC52F3" w:rsidRDefault="00F40454" w:rsidP="00F40454">
      <w:pPr>
        <w:pStyle w:val="ListParagraph"/>
        <w:numPr>
          <w:ilvl w:val="0"/>
          <w:numId w:val="7"/>
        </w:numPr>
        <w:jc w:val="both"/>
        <w:rPr>
          <w:rFonts w:ascii="Simplified Arabic" w:hAnsi="Simplified Arabic" w:cs="Simplified Arabic"/>
          <w:sz w:val="24"/>
          <w:szCs w:val="24"/>
          <w:rtl/>
        </w:rPr>
      </w:pPr>
      <w:r w:rsidRPr="00BC52F3">
        <w:rPr>
          <w:rFonts w:ascii="Simplified Arabic" w:hAnsi="Simplified Arabic" w:cs="Simplified Arabic"/>
          <w:b/>
          <w:bCs/>
          <w:sz w:val="24"/>
          <w:szCs w:val="24"/>
          <w:rtl/>
        </w:rPr>
        <w:t>النتائج:</w:t>
      </w:r>
      <w:r w:rsidRPr="00BC52F3">
        <w:rPr>
          <w:rFonts w:ascii="Simplified Arabic" w:hAnsi="Simplified Arabic" w:cs="Simplified Arabic"/>
          <w:sz w:val="24"/>
          <w:szCs w:val="24"/>
          <w:rtl/>
        </w:rPr>
        <w:t xml:space="preserve"> تفوقت خوارزمية </w:t>
      </w:r>
      <w:r w:rsidRPr="004F6359">
        <w:rPr>
          <w:rFonts w:asciiTheme="majorBidi" w:hAnsiTheme="majorBidi" w:cstheme="majorBidi"/>
          <w:sz w:val="24"/>
          <w:szCs w:val="24"/>
        </w:rPr>
        <w:t>Random Forest</w:t>
      </w:r>
      <w:r w:rsidRPr="00BC52F3">
        <w:rPr>
          <w:rFonts w:ascii="Simplified Arabic" w:hAnsi="Simplified Arabic" w:cs="Simplified Arabic"/>
          <w:sz w:val="24"/>
          <w:szCs w:val="24"/>
        </w:rPr>
        <w:t xml:space="preserve"> </w:t>
      </w:r>
      <w:r w:rsidRPr="00BC52F3">
        <w:rPr>
          <w:rFonts w:ascii="Simplified Arabic" w:hAnsi="Simplified Arabic" w:cs="Simplified Arabic"/>
          <w:sz w:val="24"/>
          <w:szCs w:val="24"/>
          <w:rtl/>
        </w:rPr>
        <w:t>في الدقة التنبؤية مقارنة بنماذج أخرى.</w:t>
      </w:r>
    </w:p>
    <w:p w14:paraId="1285A5B3" w14:textId="380C58E5" w:rsidR="00F40454" w:rsidRDefault="00F40454" w:rsidP="00F40454">
      <w:pPr>
        <w:pStyle w:val="ListParagraph"/>
        <w:numPr>
          <w:ilvl w:val="0"/>
          <w:numId w:val="7"/>
        </w:numPr>
        <w:jc w:val="both"/>
        <w:rPr>
          <w:rFonts w:ascii="Simplified Arabic" w:hAnsi="Simplified Arabic" w:cs="Simplified Arabic"/>
          <w:sz w:val="24"/>
          <w:szCs w:val="24"/>
        </w:rPr>
      </w:pPr>
      <w:r w:rsidRPr="00BC52F3">
        <w:rPr>
          <w:rFonts w:ascii="Simplified Arabic" w:hAnsi="Simplified Arabic" w:cs="Simplified Arabic"/>
          <w:b/>
          <w:bCs/>
          <w:sz w:val="24"/>
          <w:szCs w:val="24"/>
          <w:rtl/>
        </w:rPr>
        <w:t>النقد:</w:t>
      </w:r>
      <w:r w:rsidRPr="00BC52F3">
        <w:rPr>
          <w:rFonts w:ascii="Simplified Arabic" w:hAnsi="Simplified Arabic" w:cs="Simplified Arabic"/>
          <w:sz w:val="24"/>
          <w:szCs w:val="24"/>
          <w:rtl/>
        </w:rPr>
        <w:t xml:space="preserve"> صعوبة تفسير مخرجات النموذج قللت من تطبيقه العملي في اتخاذ القرارات الإدارية.</w:t>
      </w:r>
    </w:p>
    <w:p w14:paraId="4CBB188A" w14:textId="2C6A9A5F" w:rsidR="00F40454" w:rsidRPr="00503705" w:rsidRDefault="00503705" w:rsidP="00503705">
      <w:pPr>
        <w:jc w:val="both"/>
        <w:rPr>
          <w:rFonts w:ascii="Simplified Arabic" w:hAnsi="Simplified Arabic" w:cs="Simplified Arabic"/>
          <w:b/>
          <w:bCs/>
          <w:sz w:val="24"/>
          <w:szCs w:val="24"/>
          <w:rtl/>
        </w:rPr>
      </w:pPr>
      <w:r w:rsidRPr="00503705">
        <w:rPr>
          <w:rFonts w:ascii="Simplified Arabic" w:hAnsi="Simplified Arabic" w:cs="Simplified Arabic" w:hint="cs"/>
          <w:b/>
          <w:bCs/>
          <w:sz w:val="24"/>
          <w:szCs w:val="24"/>
          <w:rtl/>
        </w:rPr>
        <w:t>توضح هذه الدراسة إلى فعالية خوارزميات تعلم الآلة في التنبؤ بدوران الموظفين، حيث أظهرت دقة عالية مقارنة بالأساليب التقليدية. كما تؤكد أهمية استخدام النماذج غير الخطية في تحليل بيانات المعقدة.</w:t>
      </w:r>
    </w:p>
    <w:p w14:paraId="7B0F4E5E" w14:textId="77777777" w:rsidR="00F40454" w:rsidRPr="00FC68B8" w:rsidRDefault="00F40454" w:rsidP="00F40454">
      <w:pPr>
        <w:pStyle w:val="Heading3"/>
        <w:rPr>
          <w:rFonts w:ascii="Simplified Arabic" w:hAnsi="Simplified Arabic" w:cs="Simplified Arabic"/>
          <w:b/>
          <w:bCs/>
          <w:rtl/>
        </w:rPr>
      </w:pPr>
      <w:bookmarkStart w:id="19" w:name="_Toc226277485"/>
      <w:r w:rsidRPr="00FC68B8">
        <w:rPr>
          <w:rFonts w:ascii="Simplified Arabic" w:hAnsi="Simplified Arabic" w:cs="Simplified Arabic"/>
          <w:b/>
          <w:bCs/>
          <w:rtl/>
        </w:rPr>
        <w:t xml:space="preserve">دراسة </w:t>
      </w:r>
      <w:r w:rsidRPr="00FC68B8">
        <w:rPr>
          <w:rFonts w:ascii="Simplified Arabic" w:hAnsi="Simplified Arabic" w:cs="Simplified Arabic"/>
          <w:b/>
          <w:bCs/>
        </w:rPr>
        <w:t>(</w:t>
      </w:r>
      <w:r w:rsidRPr="00FC68B8">
        <w:rPr>
          <w:rFonts w:asciiTheme="majorBidi" w:hAnsiTheme="majorBidi"/>
          <w:b/>
          <w:bCs/>
        </w:rPr>
        <w:t>Huang et al ,2020</w:t>
      </w:r>
      <w:r w:rsidRPr="00FC68B8">
        <w:rPr>
          <w:rFonts w:ascii="Simplified Arabic" w:hAnsi="Simplified Arabic" w:cs="Simplified Arabic"/>
          <w:b/>
          <w:bCs/>
        </w:rPr>
        <w:t>)</w:t>
      </w:r>
      <w:bookmarkEnd w:id="19"/>
    </w:p>
    <w:p w14:paraId="153E5893" w14:textId="2577C117" w:rsidR="00F40454" w:rsidRPr="00C46F56" w:rsidRDefault="00F40454" w:rsidP="00F40454">
      <w:pPr>
        <w:rPr>
          <w:rFonts w:ascii="Simplified Arabic" w:hAnsi="Simplified Arabic" w:cs="Simplified Arabic"/>
          <w:sz w:val="24"/>
          <w:szCs w:val="24"/>
          <w:rtl/>
        </w:rPr>
      </w:pPr>
      <w:r w:rsidRPr="00C46F56">
        <w:rPr>
          <w:rFonts w:ascii="Simplified Arabic" w:hAnsi="Simplified Arabic" w:cs="Simplified Arabic" w:hint="cs"/>
          <w:sz w:val="24"/>
          <w:szCs w:val="24"/>
          <w:rtl/>
        </w:rPr>
        <w:t>هدفت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هذه</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الدراسة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إلى</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استخدام</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تقنيات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تعلم</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الآلة،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بما</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في</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ذلك</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دعم</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المتجهات</w:t>
      </w:r>
      <w:r w:rsidRPr="00C46F56">
        <w:rPr>
          <w:rFonts w:ascii="Simplified Arabic" w:hAnsi="Simplified Arabic" w:cs="Simplified Arabic"/>
          <w:sz w:val="24"/>
          <w:szCs w:val="24"/>
          <w:rtl/>
        </w:rPr>
        <w:t xml:space="preserve"> (</w:t>
      </w:r>
      <w:r w:rsidRPr="00B45B43">
        <w:rPr>
          <w:rFonts w:asciiTheme="majorBidi" w:hAnsiTheme="majorBidi" w:cstheme="majorBidi"/>
          <w:sz w:val="24"/>
          <w:szCs w:val="24"/>
        </w:rPr>
        <w:t>SVM</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والشبكات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العصبية،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للتنبؤ</w:t>
      </w:r>
      <w:r w:rsidRPr="00C46F56">
        <w:rPr>
          <w:rFonts w:ascii="Simplified Arabic" w:hAnsi="Simplified Arabic" w:cs="Simplified Arabic"/>
          <w:sz w:val="24"/>
          <w:szCs w:val="24"/>
          <w:rtl/>
        </w:rPr>
        <w:t xml:space="preserve"> </w:t>
      </w:r>
      <w:r w:rsidR="00FC68B8">
        <w:rPr>
          <w:rFonts w:ascii="Simplified Arabic" w:hAnsi="Simplified Arabic" w:cs="Simplified Arabic" w:hint="cs"/>
          <w:sz w:val="24"/>
          <w:szCs w:val="24"/>
          <w:rtl/>
        </w:rPr>
        <w:t xml:space="preserve">   </w:t>
      </w:r>
      <w:r w:rsidRPr="00C46F56">
        <w:rPr>
          <w:rFonts w:ascii="Simplified Arabic" w:hAnsi="Simplified Arabic" w:cs="Simplified Arabic" w:hint="cs"/>
          <w:sz w:val="24"/>
          <w:szCs w:val="24"/>
          <w:rtl/>
        </w:rPr>
        <w:t>بدوران</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الموظفين</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في</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المؤسسات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الكبرى</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واعتمدت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على</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بيانات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متعددة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الأبعاد</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تشمل</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الأداء</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الوظيفي،</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والرضا،</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والعوامل</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التنظيمية</w:t>
      </w:r>
      <w:r w:rsidRPr="00C46F56">
        <w:rPr>
          <w:rFonts w:ascii="Simplified Arabic" w:hAnsi="Simplified Arabic" w:cs="Simplified Arabic"/>
          <w:sz w:val="24"/>
          <w:szCs w:val="24"/>
          <w:rtl/>
        </w:rPr>
        <w:t>.</w:t>
      </w:r>
    </w:p>
    <w:p w14:paraId="13D8AC96" w14:textId="77777777" w:rsidR="00F40454" w:rsidRPr="00C46F56" w:rsidRDefault="00F40454" w:rsidP="00F40454">
      <w:pPr>
        <w:rPr>
          <w:rFonts w:ascii="Simplified Arabic" w:hAnsi="Simplified Arabic" w:cs="Simplified Arabic"/>
          <w:sz w:val="24"/>
          <w:szCs w:val="24"/>
          <w:rtl/>
        </w:rPr>
      </w:pPr>
      <w:r w:rsidRPr="00C46F56">
        <w:rPr>
          <w:rFonts w:ascii="Simplified Arabic" w:hAnsi="Simplified Arabic" w:cs="Simplified Arabic" w:hint="cs"/>
          <w:sz w:val="24"/>
          <w:szCs w:val="24"/>
          <w:rtl/>
        </w:rPr>
        <w:t>وأظهرت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النتائج</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أن</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النماذج</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غير</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الخطية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مثل</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الشبكات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العصبية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حققت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أداءً</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أعلى</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مقارنة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بالنماذج</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التقليدية،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خاصة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في</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التعامل</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مع</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العلاقات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المعقدة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بين</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المتغيرات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كما</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أكدت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الدراسة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أهمية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دمج</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عدة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مصادر</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بيانات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لتحسين</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دقة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التنبؤ</w:t>
      </w:r>
      <w:r w:rsidRPr="00C46F56">
        <w:rPr>
          <w:rFonts w:ascii="Simplified Arabic" w:hAnsi="Simplified Arabic" w:cs="Simplified Arabic"/>
          <w:sz w:val="24"/>
          <w:szCs w:val="24"/>
          <w:rtl/>
        </w:rPr>
        <w:t>.</w:t>
      </w:r>
    </w:p>
    <w:p w14:paraId="7A61BE45" w14:textId="77777777" w:rsidR="00F40454" w:rsidRPr="00C46F56" w:rsidRDefault="00F40454" w:rsidP="00F40454">
      <w:pPr>
        <w:pStyle w:val="ListParagraph"/>
        <w:numPr>
          <w:ilvl w:val="0"/>
          <w:numId w:val="35"/>
        </w:numPr>
        <w:rPr>
          <w:rFonts w:ascii="Simplified Arabic" w:hAnsi="Simplified Arabic" w:cs="Simplified Arabic"/>
          <w:sz w:val="24"/>
          <w:szCs w:val="24"/>
          <w:rtl/>
        </w:rPr>
      </w:pPr>
      <w:r w:rsidRPr="00C46F56">
        <w:rPr>
          <w:rFonts w:ascii="Simplified Arabic" w:hAnsi="Simplified Arabic" w:cs="Simplified Arabic" w:hint="cs"/>
          <w:sz w:val="24"/>
          <w:szCs w:val="24"/>
          <w:rtl/>
        </w:rPr>
        <w:t>نقطة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القوة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استخدام</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نماذج</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متقدمة</w:t>
      </w:r>
    </w:p>
    <w:p w14:paraId="472139D8" w14:textId="1CA3A84C" w:rsidR="00503705" w:rsidRDefault="00F40454" w:rsidP="00503705">
      <w:pPr>
        <w:pStyle w:val="ListParagraph"/>
        <w:numPr>
          <w:ilvl w:val="0"/>
          <w:numId w:val="35"/>
        </w:numPr>
        <w:rPr>
          <w:rFonts w:ascii="Simplified Arabic" w:hAnsi="Simplified Arabic" w:cs="Simplified Arabic"/>
          <w:sz w:val="24"/>
          <w:szCs w:val="24"/>
        </w:rPr>
      </w:pPr>
      <w:r w:rsidRPr="00C46F56">
        <w:rPr>
          <w:rFonts w:ascii="Simplified Arabic" w:hAnsi="Simplified Arabic" w:cs="Simplified Arabic" w:hint="cs"/>
          <w:sz w:val="24"/>
          <w:szCs w:val="24"/>
          <w:rtl/>
        </w:rPr>
        <w:lastRenderedPageBreak/>
        <w:t>القصور</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ضعف</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تفسير</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النتائج</w:t>
      </w:r>
      <w:r w:rsidR="00503705">
        <w:rPr>
          <w:rFonts w:ascii="Simplified Arabic" w:hAnsi="Simplified Arabic" w:cs="Simplified Arabic" w:hint="cs"/>
          <w:sz w:val="24"/>
          <w:szCs w:val="24"/>
          <w:rtl/>
        </w:rPr>
        <w:t>.</w:t>
      </w:r>
    </w:p>
    <w:p w14:paraId="3AEFC284" w14:textId="4A58AE3D" w:rsidR="00F40454" w:rsidRPr="00503705" w:rsidRDefault="00503705" w:rsidP="00503705">
      <w:pPr>
        <w:rPr>
          <w:rFonts w:ascii="Simplified Arabic" w:hAnsi="Simplified Arabic" w:cs="Simplified Arabic"/>
          <w:sz w:val="24"/>
          <w:szCs w:val="24"/>
          <w:rtl/>
        </w:rPr>
      </w:pPr>
      <w:r w:rsidRPr="00503705">
        <w:rPr>
          <w:rFonts w:ascii="Simplified Arabic" w:hAnsi="Simplified Arabic" w:cs="Simplified Arabic" w:hint="cs"/>
          <w:b/>
          <w:bCs/>
          <w:sz w:val="24"/>
          <w:szCs w:val="24"/>
          <w:rtl/>
        </w:rPr>
        <w:t>تعتمد الدراسة على النماذج المعتمدة على التعلم الآلي والقادرة على التعامل مع البيانات متعددة الأبعاد بكفاءة عالية. كما تفوقت النماذج الغير خطية في تحسين دقة التنبؤ</w:t>
      </w:r>
      <w:r>
        <w:rPr>
          <w:rFonts w:hint="cs"/>
          <w:rtl/>
        </w:rPr>
        <w:t>.</w:t>
      </w:r>
    </w:p>
    <w:p w14:paraId="52570415" w14:textId="77777777" w:rsidR="00F40454" w:rsidRPr="00FC68B8" w:rsidRDefault="00F40454" w:rsidP="00F40454">
      <w:pPr>
        <w:pStyle w:val="Heading3"/>
        <w:rPr>
          <w:b/>
          <w:bCs/>
          <w:rtl/>
        </w:rPr>
      </w:pPr>
    </w:p>
    <w:p w14:paraId="4EEC2E6F" w14:textId="1B060E15" w:rsidR="00F40454" w:rsidRPr="00FC68B8" w:rsidRDefault="00F40454" w:rsidP="00F40454">
      <w:pPr>
        <w:pStyle w:val="Heading3"/>
        <w:rPr>
          <w:b/>
          <w:bCs/>
          <w:rtl/>
        </w:rPr>
      </w:pPr>
      <w:r w:rsidRPr="00FC68B8">
        <w:rPr>
          <w:b/>
          <w:bCs/>
          <w:rtl/>
        </w:rPr>
        <w:t xml:space="preserve">دراسة </w:t>
      </w:r>
      <w:r w:rsidRPr="00FC68B8">
        <w:rPr>
          <w:rFonts w:asciiTheme="majorBidi" w:hAnsiTheme="majorBidi"/>
          <w:b/>
          <w:bCs/>
        </w:rPr>
        <w:t>Kumar &amp; Ravi,2022</w:t>
      </w:r>
      <w:r w:rsidRPr="00FC68B8">
        <w:rPr>
          <w:b/>
          <w:bCs/>
        </w:rPr>
        <w:t>)</w:t>
      </w:r>
      <w:r w:rsidRPr="00FC68B8">
        <w:rPr>
          <w:rFonts w:hint="cs"/>
          <w:b/>
          <w:bCs/>
          <w:rtl/>
        </w:rPr>
        <w:t>)</w:t>
      </w:r>
    </w:p>
    <w:p w14:paraId="55BE4857" w14:textId="77777777" w:rsidR="00F40454" w:rsidRDefault="00F40454" w:rsidP="00F40454">
      <w:pPr>
        <w:rPr>
          <w:rFonts w:ascii="Simplified Arabic" w:hAnsi="Simplified Arabic" w:cs="Simplified Arabic"/>
          <w:sz w:val="24"/>
          <w:szCs w:val="24"/>
          <w:rtl/>
        </w:rPr>
      </w:pPr>
      <w:r w:rsidRPr="00003A65">
        <w:rPr>
          <w:rFonts w:ascii="Simplified Arabic" w:hAnsi="Simplified Arabic" w:cs="Simplified Arabic"/>
          <w:sz w:val="24"/>
          <w:szCs w:val="24"/>
          <w:rtl/>
        </w:rPr>
        <w:t>ركزت هذه الدراسة على مقارنة أداء عدة خوارزميات تعلم آلة في التنبؤ بدوران الموظفين، حيث شملت الخوارزميات المستخدمة الشبكات العصبية، وآلة الدعم الناقل (</w:t>
      </w:r>
      <w:r w:rsidRPr="00FC68B8">
        <w:rPr>
          <w:rFonts w:asciiTheme="majorBidi" w:hAnsiTheme="majorBidi" w:cstheme="majorBidi"/>
          <w:sz w:val="24"/>
          <w:szCs w:val="24"/>
        </w:rPr>
        <w:t>SVM</w:t>
      </w:r>
      <w:r w:rsidRPr="00003A65">
        <w:rPr>
          <w:rFonts w:ascii="Simplified Arabic" w:hAnsi="Simplified Arabic" w:cs="Simplified Arabic"/>
          <w:sz w:val="24"/>
          <w:szCs w:val="24"/>
          <w:rtl/>
        </w:rPr>
        <w:t>)، والغابات العشوائية.</w:t>
      </w:r>
    </w:p>
    <w:p w14:paraId="7FEA20A5" w14:textId="4D7C2169" w:rsidR="00F40454" w:rsidRDefault="00F40454" w:rsidP="00F40454">
      <w:pPr>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Pr="00003A65">
        <w:rPr>
          <w:rFonts w:ascii="Simplified Arabic" w:hAnsi="Simplified Arabic" w:cs="Simplified Arabic"/>
          <w:sz w:val="24"/>
          <w:szCs w:val="24"/>
          <w:rtl/>
        </w:rPr>
        <w:t>وأظهرت النتائج أن النماذج المعتمدة على التعلم العميق حققت أداءً أفضل في التعامل مع البيانات المعقدة، بينما تميزت الغابات العشوائية بسهولة التطبيق ودقة النتائج.</w:t>
      </w:r>
      <w:r>
        <w:rPr>
          <w:rFonts w:ascii="Simplified Arabic" w:hAnsi="Simplified Arabic" w:cs="Simplified Arabic" w:hint="cs"/>
          <w:sz w:val="24"/>
          <w:szCs w:val="24"/>
          <w:rtl/>
        </w:rPr>
        <w:t xml:space="preserve"> </w:t>
      </w:r>
      <w:r w:rsidRPr="00003A65">
        <w:rPr>
          <w:rFonts w:ascii="Simplified Arabic" w:hAnsi="Simplified Arabic" w:cs="Simplified Arabic"/>
          <w:sz w:val="24"/>
          <w:szCs w:val="24"/>
          <w:rtl/>
        </w:rPr>
        <w:t>تدعم هذه الدراسة توجه البحث الحالي في مقارنة الخوارزميات، إلا أنها لم تتناول الجوانب الإدارية المرتبطة باتخاذ القرار.</w:t>
      </w:r>
    </w:p>
    <w:p w14:paraId="2E1A8828" w14:textId="416EDA54" w:rsidR="00503705" w:rsidRPr="00003A65" w:rsidRDefault="00503705" w:rsidP="00F40454">
      <w:pPr>
        <w:rPr>
          <w:rFonts w:ascii="Simplified Arabic" w:hAnsi="Simplified Arabic" w:cs="Simplified Arabic"/>
          <w:sz w:val="24"/>
          <w:szCs w:val="24"/>
          <w:rtl/>
        </w:rPr>
      </w:pPr>
      <w:r w:rsidRPr="00503705">
        <w:rPr>
          <w:rFonts w:ascii="Simplified Arabic" w:hAnsi="Simplified Arabic" w:cs="Simplified Arabic" w:hint="cs"/>
          <w:b/>
          <w:bCs/>
          <w:sz w:val="24"/>
          <w:szCs w:val="24"/>
          <w:rtl/>
        </w:rPr>
        <w:t>دراسة النماذج العميقة قادرة على تحقيق دقة أعلى في التنبؤ مقارنة بالخوارزميات التقليدية وتؤكد أهمية اختيار النموذج المناسب بناءً على طبية العمل</w:t>
      </w:r>
      <w:r>
        <w:rPr>
          <w:rFonts w:ascii="Simplified Arabic" w:hAnsi="Simplified Arabic" w:cs="Simplified Arabic" w:hint="cs"/>
          <w:sz w:val="24"/>
          <w:szCs w:val="24"/>
          <w:rtl/>
        </w:rPr>
        <w:t>.</w:t>
      </w:r>
    </w:p>
    <w:p w14:paraId="38E662B1" w14:textId="4F65B7FA" w:rsidR="00F40454" w:rsidRPr="00FC68B8" w:rsidRDefault="00F40454" w:rsidP="00F40454">
      <w:pPr>
        <w:ind w:left="360"/>
        <w:rPr>
          <w:rFonts w:ascii="Simplified Arabic" w:hAnsi="Simplified Arabic" w:cs="Simplified Arabic"/>
          <w:b/>
          <w:bCs/>
          <w:sz w:val="24"/>
          <w:szCs w:val="24"/>
          <w:rtl/>
        </w:rPr>
      </w:pPr>
    </w:p>
    <w:p w14:paraId="6CE8BCB1" w14:textId="77777777" w:rsidR="00F40454" w:rsidRPr="00FC68B8" w:rsidRDefault="00F40454" w:rsidP="00F40454">
      <w:pPr>
        <w:pStyle w:val="Heading3"/>
        <w:rPr>
          <w:b/>
          <w:bCs/>
          <w:rtl/>
        </w:rPr>
      </w:pPr>
      <w:r w:rsidRPr="00FC68B8">
        <w:rPr>
          <w:b/>
          <w:bCs/>
          <w:rtl/>
        </w:rPr>
        <w:t xml:space="preserve">دراسة </w:t>
      </w:r>
      <w:r w:rsidRPr="00FC68B8">
        <w:rPr>
          <w:rFonts w:asciiTheme="majorBidi" w:hAnsiTheme="majorBidi"/>
          <w:b/>
          <w:bCs/>
        </w:rPr>
        <w:t>Sharma et al,2023)</w:t>
      </w:r>
      <w:r w:rsidRPr="00FC68B8">
        <w:rPr>
          <w:rFonts w:asciiTheme="majorBidi" w:hAnsiTheme="majorBidi" w:hint="cs"/>
          <w:b/>
          <w:bCs/>
          <w:rtl/>
        </w:rPr>
        <w:t>)</w:t>
      </w:r>
    </w:p>
    <w:p w14:paraId="0C4FCFEF" w14:textId="71C1D581" w:rsidR="00F40454" w:rsidRDefault="00F40454" w:rsidP="00FC68B8">
      <w:pPr>
        <w:rPr>
          <w:rFonts w:ascii="Simplified Arabic" w:hAnsi="Simplified Arabic" w:cs="Simplified Arabic"/>
          <w:sz w:val="24"/>
          <w:szCs w:val="24"/>
          <w:rtl/>
        </w:rPr>
      </w:pPr>
      <w:r w:rsidRPr="00003A65">
        <w:rPr>
          <w:rFonts w:ascii="Simplified Arabic" w:hAnsi="Simplified Arabic" w:cs="Simplified Arabic"/>
          <w:sz w:val="24"/>
          <w:szCs w:val="24"/>
          <w:rtl/>
        </w:rPr>
        <w:t>تناولت هذه الدراسة استخدام تقنيات التعلم العميق في التنبؤ بدوران الموظفين، حيث تم تطبيق نماذج متقدمة على بيانات ضخمة.</w:t>
      </w:r>
      <w:r w:rsidRPr="00003A65">
        <w:rPr>
          <w:rFonts w:ascii="Simplified Arabic" w:hAnsi="Simplified Arabic" w:cs="Simplified Arabic" w:hint="cs"/>
          <w:sz w:val="24"/>
          <w:szCs w:val="24"/>
          <w:rtl/>
        </w:rPr>
        <w:t xml:space="preserve"> </w:t>
      </w:r>
      <w:r w:rsidRPr="00003A65">
        <w:rPr>
          <w:rFonts w:ascii="Simplified Arabic" w:hAnsi="Simplified Arabic" w:cs="Simplified Arabic"/>
          <w:sz w:val="24"/>
          <w:szCs w:val="24"/>
          <w:rtl/>
        </w:rPr>
        <w:t>وأظهرت النتائج أن النماذج العميقة قادرة على تحقيق دقة عالية جدًا، خاصة في حال توفر بيانات كبيرة ومتنوعة.</w:t>
      </w:r>
      <w:r w:rsidRPr="00003A65">
        <w:rPr>
          <w:rFonts w:ascii="Simplified Arabic" w:hAnsi="Simplified Arabic" w:cs="Simplified Arabic" w:hint="cs"/>
          <w:sz w:val="24"/>
          <w:szCs w:val="24"/>
          <w:rtl/>
        </w:rPr>
        <w:t xml:space="preserve"> </w:t>
      </w:r>
      <w:r w:rsidRPr="00003A65">
        <w:rPr>
          <w:rFonts w:ascii="Simplified Arabic" w:hAnsi="Simplified Arabic" w:cs="Simplified Arabic"/>
          <w:sz w:val="24"/>
          <w:szCs w:val="24"/>
          <w:rtl/>
        </w:rPr>
        <w:t>رغم قوة النتائج، إلا أن الدراسة لم تركز على تفسير النتائج، وهو ما تسعى الدراسة الحالية إلى معالجته.</w:t>
      </w:r>
    </w:p>
    <w:p w14:paraId="3428BC36" w14:textId="26713634" w:rsidR="00503705" w:rsidRPr="00503705" w:rsidRDefault="00503705" w:rsidP="00FC68B8">
      <w:pPr>
        <w:rPr>
          <w:rFonts w:ascii="Simplified Arabic" w:hAnsi="Simplified Arabic" w:cs="Simplified Arabic"/>
          <w:b/>
          <w:bCs/>
          <w:sz w:val="24"/>
          <w:szCs w:val="24"/>
          <w:rtl/>
        </w:rPr>
      </w:pPr>
      <w:r w:rsidRPr="00503705">
        <w:rPr>
          <w:rFonts w:ascii="Simplified Arabic" w:hAnsi="Simplified Arabic" w:cs="Simplified Arabic" w:hint="cs"/>
          <w:b/>
          <w:bCs/>
          <w:sz w:val="24"/>
          <w:szCs w:val="24"/>
          <w:rtl/>
        </w:rPr>
        <w:t>تشير نتائج الدراسة إلى فعالية تقنيات التعلم العميق في التعامل مع البيانات الضخمة والمعقدة. وأظهرت قدرة عالية على تحسين دقة التنبؤ بدوران الموظفين.</w:t>
      </w:r>
    </w:p>
    <w:p w14:paraId="12240DEF" w14:textId="77777777" w:rsidR="00FC68B8" w:rsidRPr="00FC68B8" w:rsidRDefault="00FC68B8" w:rsidP="00FC68B8">
      <w:pPr>
        <w:rPr>
          <w:rFonts w:ascii="Simplified Arabic" w:hAnsi="Simplified Arabic" w:cs="Simplified Arabic"/>
          <w:b/>
          <w:bCs/>
          <w:sz w:val="24"/>
          <w:szCs w:val="24"/>
          <w:rtl/>
        </w:rPr>
      </w:pPr>
    </w:p>
    <w:p w14:paraId="1E2164B4" w14:textId="77777777" w:rsidR="00F40454" w:rsidRPr="00FC68B8" w:rsidRDefault="00F40454" w:rsidP="00F40454">
      <w:pPr>
        <w:pStyle w:val="Heading3"/>
        <w:rPr>
          <w:b/>
          <w:bCs/>
          <w:rtl/>
        </w:rPr>
      </w:pPr>
      <w:r w:rsidRPr="00FC68B8">
        <w:rPr>
          <w:rFonts w:hint="cs"/>
          <w:b/>
          <w:bCs/>
          <w:rtl/>
        </w:rPr>
        <w:t xml:space="preserve">دراسة </w:t>
      </w:r>
      <w:r w:rsidRPr="00FC68B8">
        <w:rPr>
          <w:rFonts w:asciiTheme="majorBidi" w:hAnsiTheme="majorBidi" w:hint="cs"/>
          <w:b/>
          <w:bCs/>
          <w:rtl/>
        </w:rPr>
        <w:t>(</w:t>
      </w:r>
      <w:r w:rsidRPr="00FC68B8">
        <w:rPr>
          <w:rFonts w:asciiTheme="majorBidi" w:hAnsiTheme="majorBidi"/>
          <w:b/>
          <w:bCs/>
          <w:rtl/>
        </w:rPr>
        <w:t>2021,</w:t>
      </w:r>
      <w:r w:rsidRPr="00FC68B8">
        <w:rPr>
          <w:rFonts w:asciiTheme="majorBidi" w:hAnsiTheme="majorBidi"/>
          <w:b/>
          <w:bCs/>
        </w:rPr>
        <w:t xml:space="preserve"> Mamun et al</w:t>
      </w:r>
      <w:r w:rsidRPr="00FC68B8">
        <w:rPr>
          <w:rFonts w:hint="cs"/>
          <w:b/>
          <w:bCs/>
          <w:rtl/>
        </w:rPr>
        <w:t>)</w:t>
      </w:r>
    </w:p>
    <w:p w14:paraId="02210C69" w14:textId="77777777" w:rsidR="00F40454" w:rsidRDefault="00F40454" w:rsidP="00F40454">
      <w:pPr>
        <w:rPr>
          <w:rFonts w:ascii="Simplified Arabic" w:hAnsi="Simplified Arabic" w:cs="Simplified Arabic"/>
          <w:sz w:val="24"/>
          <w:szCs w:val="24"/>
          <w:rtl/>
        </w:rPr>
      </w:pPr>
      <w:r w:rsidRPr="00003A65">
        <w:rPr>
          <w:rFonts w:ascii="Simplified Arabic" w:hAnsi="Simplified Arabic" w:cs="Simplified Arabic"/>
          <w:sz w:val="24"/>
          <w:szCs w:val="24"/>
          <w:rtl/>
        </w:rPr>
        <w:t>هدفت هذه الدراسة إلى استخدام تقنيات تعلم الآلة للتنبؤ بدوران الموظفين في المؤسسات، من خلال تطبيق مجموعة من الخوارزميات مثل الانحدار اللوجستي والغابات العشوائية. وقد اعتمدت الدراسة على بيانات حقيقية للموظفين، وركزت على تحليل العوامل المؤثرة في قرار ترك العمل.</w:t>
      </w:r>
      <w:r w:rsidRPr="00003A65">
        <w:rPr>
          <w:rFonts w:ascii="Simplified Arabic" w:hAnsi="Simplified Arabic" w:cs="Simplified Arabic" w:hint="cs"/>
          <w:sz w:val="24"/>
          <w:szCs w:val="24"/>
          <w:rtl/>
        </w:rPr>
        <w:t xml:space="preserve"> </w:t>
      </w:r>
    </w:p>
    <w:p w14:paraId="48E5C267" w14:textId="21E93F99" w:rsidR="00F40454" w:rsidRDefault="00F40454" w:rsidP="00F40454">
      <w:pPr>
        <w:rPr>
          <w:rFonts w:ascii="Simplified Arabic" w:hAnsi="Simplified Arabic" w:cs="Simplified Arabic"/>
          <w:sz w:val="24"/>
          <w:szCs w:val="24"/>
          <w:rtl/>
        </w:rPr>
      </w:pPr>
      <w:r w:rsidRPr="00003A65">
        <w:rPr>
          <w:rFonts w:ascii="Simplified Arabic" w:hAnsi="Simplified Arabic" w:cs="Simplified Arabic"/>
          <w:sz w:val="24"/>
          <w:szCs w:val="24"/>
          <w:rtl/>
        </w:rPr>
        <w:t>وأظهرت النتائج أن خوارزمية الغابات العشوائية حققت أعلى دقة مقارنة ببقية النماذج، كما أكدت الدراسة أن العوامل المتعلقة بالرضا الوظيفي وبيئة العمل تُعد من أهم المؤشرات المؤثرة في دوران الموظفين.</w:t>
      </w:r>
    </w:p>
    <w:p w14:paraId="0C398F60" w14:textId="0DF0BC1A" w:rsidR="00503705" w:rsidRPr="001335A0" w:rsidRDefault="00503705" w:rsidP="00F40454">
      <w:pPr>
        <w:rPr>
          <w:rFonts w:ascii="Simplified Arabic" w:hAnsi="Simplified Arabic" w:cs="Simplified Arabic"/>
          <w:b/>
          <w:bCs/>
          <w:sz w:val="24"/>
          <w:szCs w:val="24"/>
          <w:rtl/>
        </w:rPr>
      </w:pPr>
      <w:r w:rsidRPr="001335A0">
        <w:rPr>
          <w:rFonts w:ascii="Simplified Arabic" w:hAnsi="Simplified Arabic" w:cs="Simplified Arabic" w:hint="cs"/>
          <w:b/>
          <w:bCs/>
          <w:sz w:val="24"/>
          <w:szCs w:val="24"/>
          <w:rtl/>
        </w:rPr>
        <w:t>تشير النتا</w:t>
      </w:r>
      <w:r w:rsidR="001335A0" w:rsidRPr="001335A0">
        <w:rPr>
          <w:rFonts w:ascii="Simplified Arabic" w:hAnsi="Simplified Arabic" w:cs="Simplified Arabic" w:hint="cs"/>
          <w:b/>
          <w:bCs/>
          <w:sz w:val="24"/>
          <w:szCs w:val="24"/>
          <w:rtl/>
        </w:rPr>
        <w:t>ئج إلى أن خوارزميات تعلم الآلة تعد أدوات فعالة في التنبؤ بدوران الموظفين. وأكدت على أهمية العوامل المرتبطة ببيئة العمل في تفسير هذا السلوك.</w:t>
      </w:r>
    </w:p>
    <w:p w14:paraId="59161F04" w14:textId="77777777" w:rsidR="00FC68B8" w:rsidRDefault="00FC68B8" w:rsidP="00FC68B8">
      <w:pPr>
        <w:pStyle w:val="Heading3"/>
        <w:rPr>
          <w:rtl/>
        </w:rPr>
      </w:pPr>
      <w:bookmarkStart w:id="20" w:name="_Toc226277488"/>
    </w:p>
    <w:p w14:paraId="122428F9" w14:textId="403F57BF" w:rsidR="00FC68B8" w:rsidRPr="00FC68B8" w:rsidRDefault="00FC68B8" w:rsidP="00FC68B8">
      <w:pPr>
        <w:pStyle w:val="Heading3"/>
        <w:rPr>
          <w:b/>
          <w:bCs/>
          <w:rtl/>
        </w:rPr>
      </w:pPr>
      <w:r w:rsidRPr="00FC68B8">
        <w:rPr>
          <w:rFonts w:hint="cs"/>
          <w:b/>
          <w:bCs/>
          <w:rtl/>
        </w:rPr>
        <w:t>دراسة</w:t>
      </w:r>
      <w:r w:rsidRPr="00FC68B8">
        <w:rPr>
          <w:b/>
          <w:bCs/>
          <w:rtl/>
        </w:rPr>
        <w:t xml:space="preserve"> </w:t>
      </w:r>
      <w:proofErr w:type="spellStart"/>
      <w:r w:rsidRPr="00FC68B8">
        <w:rPr>
          <w:rFonts w:asciiTheme="majorBidi" w:hAnsiTheme="majorBidi"/>
          <w:b/>
          <w:bCs/>
        </w:rPr>
        <w:t>Chattrapati</w:t>
      </w:r>
      <w:proofErr w:type="spellEnd"/>
      <w:r w:rsidRPr="00FC68B8">
        <w:rPr>
          <w:rFonts w:asciiTheme="majorBidi" w:hAnsiTheme="majorBidi"/>
          <w:b/>
          <w:bCs/>
        </w:rPr>
        <w:t xml:space="preserve"> et al,2018)</w:t>
      </w:r>
      <w:r w:rsidRPr="00FC68B8">
        <w:rPr>
          <w:rFonts w:asciiTheme="majorBidi" w:hAnsiTheme="majorBidi"/>
          <w:b/>
          <w:bCs/>
          <w:rtl/>
        </w:rPr>
        <w:t>)</w:t>
      </w:r>
      <w:bookmarkEnd w:id="20"/>
    </w:p>
    <w:p w14:paraId="1044833F" w14:textId="77777777" w:rsidR="00FC68B8" w:rsidRPr="00C46F56" w:rsidRDefault="00FC68B8" w:rsidP="00FC68B8">
      <w:pPr>
        <w:rPr>
          <w:rFonts w:ascii="Simplified Arabic" w:hAnsi="Simplified Arabic" w:cs="Simplified Arabic"/>
          <w:sz w:val="24"/>
          <w:szCs w:val="24"/>
          <w:rtl/>
        </w:rPr>
      </w:pPr>
      <w:r w:rsidRPr="00C46F56">
        <w:rPr>
          <w:rFonts w:ascii="Simplified Arabic" w:hAnsi="Simplified Arabic" w:cs="Simplified Arabic" w:hint="cs"/>
          <w:sz w:val="24"/>
          <w:szCs w:val="24"/>
          <w:rtl/>
        </w:rPr>
        <w:t>هدفت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هذه</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الدراسة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إلى</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مقارنة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عدة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خوارزميات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تعلم</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آلة،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مثل</w:t>
      </w:r>
      <w:r w:rsidRPr="00C46F56">
        <w:rPr>
          <w:rFonts w:ascii="Simplified Arabic" w:hAnsi="Simplified Arabic" w:cs="Simplified Arabic"/>
          <w:sz w:val="24"/>
          <w:szCs w:val="24"/>
          <w:rtl/>
        </w:rPr>
        <w:t xml:space="preserve"> </w:t>
      </w:r>
      <w:r w:rsidRPr="00B45B43">
        <w:rPr>
          <w:rFonts w:asciiTheme="majorBidi" w:hAnsiTheme="majorBidi" w:cstheme="majorBidi"/>
          <w:sz w:val="24"/>
          <w:szCs w:val="24"/>
        </w:rPr>
        <w:t>Decision Trees</w:t>
      </w:r>
      <w:r w:rsidRPr="00B45B43">
        <w:rPr>
          <w:rFonts w:asciiTheme="majorBidi" w:hAnsiTheme="majorBidi" w:cstheme="majorBidi"/>
          <w:sz w:val="24"/>
          <w:szCs w:val="24"/>
          <w:rtl/>
        </w:rPr>
        <w:t xml:space="preserve"> و</w:t>
      </w:r>
      <w:r w:rsidRPr="00B45B43">
        <w:rPr>
          <w:rFonts w:asciiTheme="majorBidi" w:hAnsiTheme="majorBidi" w:cstheme="majorBidi"/>
          <w:sz w:val="24"/>
          <w:szCs w:val="24"/>
        </w:rPr>
        <w:t>Random Forest</w:t>
      </w:r>
      <w:r w:rsidRPr="00B45B43">
        <w:rPr>
          <w:rFonts w:asciiTheme="majorBidi" w:hAnsiTheme="majorBidi" w:cstheme="majorBidi"/>
          <w:sz w:val="24"/>
          <w:szCs w:val="24"/>
          <w:rtl/>
        </w:rPr>
        <w:t xml:space="preserve"> و</w:t>
      </w:r>
      <w:r w:rsidRPr="00B45B43">
        <w:rPr>
          <w:rFonts w:asciiTheme="majorBidi" w:hAnsiTheme="majorBidi" w:cstheme="majorBidi"/>
          <w:sz w:val="24"/>
          <w:szCs w:val="24"/>
        </w:rPr>
        <w:t>Naive Bayes</w:t>
      </w:r>
      <w:r w:rsidRPr="00B45B43">
        <w:rPr>
          <w:rFonts w:asciiTheme="majorBidi" w:hAnsiTheme="majorBidi" w:cstheme="majorBidi"/>
          <w:sz w:val="24"/>
          <w:szCs w:val="24"/>
          <w:rtl/>
        </w:rPr>
        <w:t>،</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في</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التنبؤ</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بدوران</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الموظفين</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باستخدام</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بيانات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واقعية</w:t>
      </w:r>
      <w:r w:rsidRPr="00C46F56">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C46F56">
        <w:rPr>
          <w:rFonts w:ascii="Simplified Arabic" w:hAnsi="Simplified Arabic" w:cs="Simplified Arabic" w:hint="cs"/>
          <w:sz w:val="24"/>
          <w:szCs w:val="24"/>
          <w:rtl/>
        </w:rPr>
        <w:t>وأظهرت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النتائج</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أن</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خوارزمية</w:t>
      </w:r>
      <w:r w:rsidRPr="00C46F56">
        <w:rPr>
          <w:rFonts w:ascii="Simplified Arabic" w:hAnsi="Simplified Arabic" w:cs="Simplified Arabic"/>
          <w:sz w:val="24"/>
          <w:szCs w:val="24"/>
          <w:rtl/>
        </w:rPr>
        <w:t xml:space="preserve"> </w:t>
      </w:r>
      <w:r w:rsidRPr="00B45B43">
        <w:rPr>
          <w:rFonts w:asciiTheme="majorBidi" w:hAnsiTheme="majorBidi" w:cstheme="majorBidi"/>
          <w:sz w:val="24"/>
          <w:szCs w:val="24"/>
        </w:rPr>
        <w:t>Random Forest</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تفوقت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في</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الأداء</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من</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حيث</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الدقة،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بينما</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أظهرت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بعض</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النماذج</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الأخرى</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ضعفًا</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في</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التعامل</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مع</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البيانات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غير</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المتوازنة</w:t>
      </w:r>
      <w:r w:rsidRPr="00C46F56">
        <w:rPr>
          <w:rFonts w:ascii="Simplified Arabic" w:hAnsi="Simplified Arabic" w:cs="Simplified Arabic"/>
          <w:sz w:val="24"/>
          <w:szCs w:val="24"/>
          <w:rtl/>
        </w:rPr>
        <w:t>.</w:t>
      </w:r>
    </w:p>
    <w:p w14:paraId="2F6BB080" w14:textId="77777777" w:rsidR="00FC68B8" w:rsidRPr="00C46F56" w:rsidRDefault="00FC68B8" w:rsidP="00FC68B8">
      <w:pPr>
        <w:pStyle w:val="ListParagraph"/>
        <w:numPr>
          <w:ilvl w:val="0"/>
          <w:numId w:val="38"/>
        </w:numPr>
        <w:rPr>
          <w:rFonts w:ascii="Simplified Arabic" w:hAnsi="Simplified Arabic" w:cs="Simplified Arabic"/>
          <w:sz w:val="24"/>
          <w:szCs w:val="24"/>
          <w:rtl/>
        </w:rPr>
      </w:pPr>
      <w:r w:rsidRPr="00C46F56">
        <w:rPr>
          <w:rFonts w:ascii="Simplified Arabic" w:hAnsi="Simplified Arabic" w:cs="Simplified Arabic" w:hint="cs"/>
          <w:sz w:val="24"/>
          <w:szCs w:val="24"/>
          <w:rtl/>
        </w:rPr>
        <w:t>نقطة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القوة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مقارنة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خوارزميات</w:t>
      </w:r>
    </w:p>
    <w:p w14:paraId="515EE335" w14:textId="77777777" w:rsidR="00FC68B8" w:rsidRPr="000B6C71" w:rsidRDefault="00FC68B8" w:rsidP="00FC68B8">
      <w:pPr>
        <w:pStyle w:val="ListParagraph"/>
        <w:numPr>
          <w:ilvl w:val="0"/>
          <w:numId w:val="38"/>
        </w:numPr>
        <w:rPr>
          <w:rFonts w:ascii="Simplified Arabic" w:hAnsi="Simplified Arabic" w:cs="Simplified Arabic"/>
          <w:sz w:val="24"/>
          <w:szCs w:val="24"/>
          <w:rtl/>
        </w:rPr>
      </w:pPr>
      <w:r w:rsidRPr="00C46F56">
        <w:rPr>
          <w:rFonts w:ascii="Simplified Arabic" w:hAnsi="Simplified Arabic" w:cs="Simplified Arabic" w:hint="cs"/>
          <w:sz w:val="24"/>
          <w:szCs w:val="24"/>
          <w:rtl/>
        </w:rPr>
        <w:t>القصور</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عدم</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التركيز</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على</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التفسير</w:t>
      </w:r>
    </w:p>
    <w:p w14:paraId="1AE26CF9" w14:textId="2834EA3C" w:rsidR="00D272E3" w:rsidRPr="001335A0" w:rsidRDefault="001335A0" w:rsidP="001335A0">
      <w:pPr>
        <w:rPr>
          <w:rFonts w:ascii="Simplified Arabic" w:hAnsi="Simplified Arabic" w:cs="Simplified Arabic"/>
          <w:b/>
          <w:bCs/>
          <w:sz w:val="24"/>
          <w:szCs w:val="24"/>
          <w:rtl/>
        </w:rPr>
      </w:pPr>
      <w:r>
        <w:rPr>
          <w:rFonts w:ascii="Simplified Arabic" w:hAnsi="Simplified Arabic" w:cs="Simplified Arabic" w:hint="cs"/>
          <w:b/>
          <w:bCs/>
          <w:sz w:val="24"/>
          <w:szCs w:val="24"/>
          <w:rtl/>
        </w:rPr>
        <w:t>تستخد</w:t>
      </w:r>
      <w:r w:rsidR="00093BC6">
        <w:rPr>
          <w:rFonts w:ascii="Simplified Arabic" w:hAnsi="Simplified Arabic" w:cs="Simplified Arabic" w:hint="cs"/>
          <w:b/>
          <w:bCs/>
          <w:sz w:val="24"/>
          <w:szCs w:val="24"/>
          <w:rtl/>
        </w:rPr>
        <w:t>م</w:t>
      </w:r>
      <w:r>
        <w:rPr>
          <w:rFonts w:ascii="Simplified Arabic" w:hAnsi="Simplified Arabic" w:cs="Simplified Arabic" w:hint="cs"/>
          <w:b/>
          <w:bCs/>
          <w:sz w:val="24"/>
          <w:szCs w:val="24"/>
          <w:rtl/>
        </w:rPr>
        <w:t xml:space="preserve"> الدراسة أكثر </w:t>
      </w:r>
      <w:r w:rsidR="00093BC6">
        <w:rPr>
          <w:rFonts w:ascii="Simplified Arabic" w:hAnsi="Simplified Arabic" w:cs="Simplified Arabic" w:hint="cs"/>
          <w:b/>
          <w:bCs/>
          <w:sz w:val="24"/>
          <w:szCs w:val="24"/>
          <w:rtl/>
        </w:rPr>
        <w:t xml:space="preserve">من </w:t>
      </w:r>
      <w:r>
        <w:rPr>
          <w:rFonts w:ascii="Simplified Arabic" w:hAnsi="Simplified Arabic" w:cs="Simplified Arabic" w:hint="cs"/>
          <w:b/>
          <w:bCs/>
          <w:sz w:val="24"/>
          <w:szCs w:val="24"/>
          <w:rtl/>
        </w:rPr>
        <w:t>نموذج</w:t>
      </w:r>
      <w:r w:rsidR="00093BC6">
        <w:rPr>
          <w:rFonts w:ascii="Simplified Arabic" w:hAnsi="Simplified Arabic" w:cs="Simplified Arabic" w:hint="cs"/>
          <w:b/>
          <w:bCs/>
          <w:sz w:val="24"/>
          <w:szCs w:val="24"/>
          <w:rtl/>
        </w:rPr>
        <w:t xml:space="preserve"> تنبؤي يسهم في تحسين دقة النتائج </w:t>
      </w:r>
      <w:proofErr w:type="gramStart"/>
      <w:r w:rsidR="00093BC6">
        <w:rPr>
          <w:rFonts w:ascii="Simplified Arabic" w:hAnsi="Simplified Arabic" w:cs="Simplified Arabic" w:hint="cs"/>
          <w:b/>
          <w:bCs/>
          <w:sz w:val="24"/>
          <w:szCs w:val="24"/>
          <w:rtl/>
        </w:rPr>
        <w:t>و أظهرت</w:t>
      </w:r>
      <w:proofErr w:type="gramEnd"/>
      <w:r w:rsidR="00093BC6">
        <w:rPr>
          <w:rFonts w:ascii="Simplified Arabic" w:hAnsi="Simplified Arabic" w:cs="Simplified Arabic" w:hint="cs"/>
          <w:b/>
          <w:bCs/>
          <w:sz w:val="24"/>
          <w:szCs w:val="24"/>
          <w:rtl/>
        </w:rPr>
        <w:t xml:space="preserve"> الغابات العشوائية أداء متفوقاً مقارنة ببقية النماذج.</w:t>
      </w:r>
      <w:r>
        <w:rPr>
          <w:rFonts w:ascii="Simplified Arabic" w:hAnsi="Simplified Arabic" w:cs="Simplified Arabic" w:hint="cs"/>
          <w:b/>
          <w:bCs/>
          <w:sz w:val="24"/>
          <w:szCs w:val="24"/>
          <w:rtl/>
        </w:rPr>
        <w:t xml:space="preserve">  </w:t>
      </w:r>
    </w:p>
    <w:p w14:paraId="536CAF75" w14:textId="77777777" w:rsidR="00D272E3" w:rsidRPr="00D272E3" w:rsidRDefault="00D272E3" w:rsidP="00D272E3">
      <w:pPr>
        <w:rPr>
          <w:rtl/>
        </w:rPr>
      </w:pPr>
    </w:p>
    <w:p w14:paraId="2B6657EE" w14:textId="2BF2C0FD" w:rsidR="00F40454" w:rsidRDefault="00F40454" w:rsidP="00F40454">
      <w:pPr>
        <w:pStyle w:val="Heading3"/>
        <w:rPr>
          <w:rFonts w:ascii="Simplified Arabic" w:hAnsi="Simplified Arabic" w:cs="Simplified Arabic"/>
          <w:b/>
          <w:bCs/>
          <w:rtl/>
        </w:rPr>
      </w:pPr>
      <w:r w:rsidRPr="00D272E3">
        <w:rPr>
          <w:rFonts w:ascii="Simplified Arabic" w:hAnsi="Simplified Arabic" w:cs="Simplified Arabic" w:hint="cs"/>
          <w:b/>
          <w:bCs/>
          <w:rtl/>
        </w:rPr>
        <w:t>ثانياً: دراسات تناولت تحليلات الموارد البشرية ودورها في التنبؤ.</w:t>
      </w:r>
    </w:p>
    <w:p w14:paraId="56057F55" w14:textId="77777777" w:rsidR="00D272E3" w:rsidRPr="00D272E3" w:rsidRDefault="00D272E3" w:rsidP="00D272E3">
      <w:pPr>
        <w:rPr>
          <w:rtl/>
        </w:rPr>
      </w:pPr>
    </w:p>
    <w:p w14:paraId="37DB6E6C" w14:textId="4B87B5B0" w:rsidR="00FC68B8" w:rsidRDefault="00D272E3" w:rsidP="00D272E3">
      <w:pPr>
        <w:rPr>
          <w:rtl/>
        </w:rPr>
      </w:pPr>
      <w:bookmarkStart w:id="21" w:name="_Toc226277487"/>
      <w:r>
        <w:rPr>
          <w:rFonts w:hint="cs"/>
          <w:rtl/>
        </w:rPr>
        <w:t>تركز هذه الدراسات على دور التحليلات الموارد البشرية في دعم اتخاذ القرار داخل المؤسسات، حيث تسهم في تحليل بيانات الموظفين واستخلاص مؤشرات تساعد في التنبؤ بسلوكهم، بما في ذلك احتمالية دورانهم.</w:t>
      </w:r>
    </w:p>
    <w:p w14:paraId="6171B617" w14:textId="31B996D0" w:rsidR="00FC68B8" w:rsidRPr="00D272E3" w:rsidRDefault="00FC68B8" w:rsidP="00FC68B8">
      <w:pPr>
        <w:pStyle w:val="Heading3"/>
        <w:rPr>
          <w:b/>
          <w:bCs/>
          <w:rtl/>
        </w:rPr>
      </w:pPr>
      <w:r w:rsidRPr="00D272E3">
        <w:rPr>
          <w:rFonts w:hint="cs"/>
          <w:b/>
          <w:bCs/>
          <w:rtl/>
        </w:rPr>
        <w:t>دراسة</w:t>
      </w:r>
      <w:r w:rsidRPr="00D272E3">
        <w:rPr>
          <w:b/>
          <w:bCs/>
          <w:rtl/>
        </w:rPr>
        <w:t xml:space="preserve"> </w:t>
      </w:r>
      <w:r w:rsidRPr="00D272E3">
        <w:rPr>
          <w:rFonts w:asciiTheme="majorBidi" w:hAnsiTheme="majorBidi"/>
          <w:b/>
          <w:bCs/>
        </w:rPr>
        <w:t>Minbaeva,2018</w:t>
      </w:r>
      <w:r w:rsidRPr="00D272E3">
        <w:rPr>
          <w:b/>
          <w:bCs/>
        </w:rPr>
        <w:t>)</w:t>
      </w:r>
      <w:r w:rsidRPr="00D272E3">
        <w:rPr>
          <w:b/>
          <w:bCs/>
          <w:rtl/>
        </w:rPr>
        <w:t>)</w:t>
      </w:r>
      <w:bookmarkEnd w:id="21"/>
    </w:p>
    <w:p w14:paraId="62637C2D" w14:textId="77777777" w:rsidR="00FC68B8" w:rsidRPr="00C46F56" w:rsidRDefault="00FC68B8" w:rsidP="00FC68B8">
      <w:pPr>
        <w:rPr>
          <w:rFonts w:ascii="Simplified Arabic" w:hAnsi="Simplified Arabic" w:cs="Simplified Arabic"/>
          <w:sz w:val="24"/>
          <w:szCs w:val="24"/>
          <w:rtl/>
        </w:rPr>
      </w:pPr>
      <w:r w:rsidRPr="00C46F56">
        <w:rPr>
          <w:rFonts w:ascii="Simplified Arabic" w:hAnsi="Simplified Arabic" w:cs="Simplified Arabic" w:hint="cs"/>
          <w:sz w:val="24"/>
          <w:szCs w:val="24"/>
          <w:rtl/>
        </w:rPr>
        <w:t>ركزت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هذه</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الدراسة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على</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دور</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تحليلات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الموارد</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البشرية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في</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دعم</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اتخاذ</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القرار</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الاستراتيجي</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داخل</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المؤسسات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وأوضحت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أن</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دمج</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البيانات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مع</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تقنيات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التحليل</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المتقدمة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يعزز</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من</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قدرة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المؤسسات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على</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التنبؤ</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بسلوك</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الموظفين</w:t>
      </w:r>
      <w:r w:rsidRPr="00C46F56">
        <w:rPr>
          <w:rFonts w:ascii="Simplified Arabic" w:hAnsi="Simplified Arabic" w:cs="Simplified Arabic"/>
          <w:sz w:val="24"/>
          <w:szCs w:val="24"/>
          <w:rtl/>
        </w:rPr>
        <w:t>.</w:t>
      </w:r>
    </w:p>
    <w:p w14:paraId="1D9FB2CD" w14:textId="77777777" w:rsidR="00FC68B8" w:rsidRPr="00C46F56" w:rsidRDefault="00FC68B8" w:rsidP="00FC68B8">
      <w:pPr>
        <w:rPr>
          <w:rFonts w:ascii="Simplified Arabic" w:hAnsi="Simplified Arabic" w:cs="Simplified Arabic"/>
          <w:sz w:val="24"/>
          <w:szCs w:val="24"/>
          <w:rtl/>
        </w:rPr>
      </w:pPr>
      <w:r w:rsidRPr="00C46F56">
        <w:rPr>
          <w:rFonts w:ascii="Simplified Arabic" w:hAnsi="Simplified Arabic" w:cs="Simplified Arabic" w:hint="cs"/>
          <w:sz w:val="24"/>
          <w:szCs w:val="24"/>
          <w:rtl/>
        </w:rPr>
        <w:t>كما</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أكدت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أن</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التحول</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نحو</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التحليلات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التنبؤية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يمثل</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اتجاهًا</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حديثًا</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في</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إدارة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الموارد</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البشرية</w:t>
      </w:r>
      <w:r w:rsidRPr="00C46F56">
        <w:rPr>
          <w:rFonts w:ascii="Simplified Arabic" w:hAnsi="Simplified Arabic" w:cs="Simplified Arabic"/>
          <w:sz w:val="24"/>
          <w:szCs w:val="24"/>
          <w:rtl/>
        </w:rPr>
        <w:t>.</w:t>
      </w:r>
    </w:p>
    <w:p w14:paraId="129B1DE5" w14:textId="77777777" w:rsidR="00FC68B8" w:rsidRPr="00C46F56" w:rsidRDefault="00FC68B8" w:rsidP="00FC68B8">
      <w:pPr>
        <w:pStyle w:val="ListParagraph"/>
        <w:numPr>
          <w:ilvl w:val="0"/>
          <w:numId w:val="37"/>
        </w:numPr>
        <w:rPr>
          <w:rFonts w:ascii="Simplified Arabic" w:hAnsi="Simplified Arabic" w:cs="Simplified Arabic"/>
          <w:sz w:val="24"/>
          <w:szCs w:val="24"/>
          <w:rtl/>
        </w:rPr>
      </w:pPr>
      <w:r w:rsidRPr="00C46F56">
        <w:rPr>
          <w:rFonts w:ascii="Simplified Arabic" w:hAnsi="Simplified Arabic" w:cs="Simplified Arabic" w:hint="cs"/>
          <w:sz w:val="24"/>
          <w:szCs w:val="24"/>
          <w:rtl/>
        </w:rPr>
        <w:t>نقطة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القوة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ربط</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إداري</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قوي</w:t>
      </w:r>
    </w:p>
    <w:p w14:paraId="63D68F3D" w14:textId="7827FC4C" w:rsidR="00FC68B8" w:rsidRDefault="00FC68B8" w:rsidP="00FC68B8">
      <w:pPr>
        <w:pStyle w:val="ListParagraph"/>
        <w:numPr>
          <w:ilvl w:val="0"/>
          <w:numId w:val="37"/>
        </w:numPr>
        <w:rPr>
          <w:rFonts w:ascii="Simplified Arabic" w:hAnsi="Simplified Arabic" w:cs="Simplified Arabic"/>
          <w:sz w:val="24"/>
          <w:szCs w:val="24"/>
        </w:rPr>
      </w:pPr>
      <w:r w:rsidRPr="00C46F56">
        <w:rPr>
          <w:rFonts w:ascii="Simplified Arabic" w:hAnsi="Simplified Arabic" w:cs="Simplified Arabic" w:hint="cs"/>
          <w:sz w:val="24"/>
          <w:szCs w:val="24"/>
          <w:rtl/>
        </w:rPr>
        <w:t>القصور</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ضعف</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الجانب</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التطبيقي</w:t>
      </w:r>
    </w:p>
    <w:p w14:paraId="3106F25C" w14:textId="77777777" w:rsidR="00FC68B8" w:rsidRPr="00C46F56" w:rsidRDefault="00FC68B8" w:rsidP="00FC68B8">
      <w:pPr>
        <w:pStyle w:val="ListParagraph"/>
        <w:rPr>
          <w:rFonts w:ascii="Simplified Arabic" w:hAnsi="Simplified Arabic" w:cs="Simplified Arabic"/>
          <w:sz w:val="24"/>
          <w:szCs w:val="24"/>
          <w:rtl/>
        </w:rPr>
      </w:pPr>
    </w:p>
    <w:p w14:paraId="39420814" w14:textId="77777777" w:rsidR="00FC68B8" w:rsidRPr="00D272E3" w:rsidRDefault="00FC68B8" w:rsidP="00FC68B8">
      <w:pPr>
        <w:pStyle w:val="Heading3"/>
        <w:rPr>
          <w:b/>
          <w:bCs/>
          <w:rtl/>
        </w:rPr>
      </w:pPr>
      <w:bookmarkStart w:id="22" w:name="_Toc226277489"/>
      <w:r w:rsidRPr="00D272E3">
        <w:rPr>
          <w:rFonts w:hint="cs"/>
          <w:b/>
          <w:bCs/>
          <w:rtl/>
        </w:rPr>
        <w:t>دراسة</w:t>
      </w:r>
      <w:r w:rsidRPr="00D272E3">
        <w:rPr>
          <w:b/>
          <w:bCs/>
          <w:rtl/>
        </w:rPr>
        <w:t xml:space="preserve"> </w:t>
      </w:r>
      <w:r w:rsidRPr="00D272E3">
        <w:rPr>
          <w:rFonts w:asciiTheme="majorBidi" w:hAnsiTheme="majorBidi"/>
          <w:b/>
          <w:bCs/>
        </w:rPr>
        <w:t>Bassi,2011)</w:t>
      </w:r>
      <w:r w:rsidRPr="00D272E3">
        <w:rPr>
          <w:b/>
          <w:bCs/>
          <w:rtl/>
        </w:rPr>
        <w:t>)</w:t>
      </w:r>
      <w:bookmarkEnd w:id="22"/>
    </w:p>
    <w:p w14:paraId="353CB6D7" w14:textId="77777777" w:rsidR="00FC68B8" w:rsidRPr="00C46F56" w:rsidRDefault="00FC68B8" w:rsidP="00FC68B8">
      <w:pPr>
        <w:rPr>
          <w:rFonts w:ascii="Simplified Arabic" w:hAnsi="Simplified Arabic" w:cs="Simplified Arabic"/>
          <w:sz w:val="24"/>
          <w:szCs w:val="24"/>
          <w:rtl/>
        </w:rPr>
      </w:pPr>
      <w:r w:rsidRPr="00C46F56">
        <w:rPr>
          <w:rFonts w:ascii="Simplified Arabic" w:hAnsi="Simplified Arabic" w:cs="Simplified Arabic" w:hint="cs"/>
          <w:sz w:val="24"/>
          <w:szCs w:val="24"/>
          <w:rtl/>
        </w:rPr>
        <w:t>تُعد</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من</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الدراسات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المبكرة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في</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مجال</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تحليلات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الموارد</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البشرية،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حيث</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تناولت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أهمية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استخدام</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البيانات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في</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تحسين</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قرارات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الموارد</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البشرية،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خاصة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في</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التنبؤ</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بسلوك</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الموظفين</w:t>
      </w:r>
      <w:r w:rsidRPr="00C46F56">
        <w:rPr>
          <w:rFonts w:ascii="Simplified Arabic" w:hAnsi="Simplified Arabic" w:cs="Simplified Arabic"/>
          <w:sz w:val="24"/>
          <w:szCs w:val="24"/>
          <w:rtl/>
        </w:rPr>
        <w:t>.</w:t>
      </w:r>
    </w:p>
    <w:p w14:paraId="753F2C32" w14:textId="77777777" w:rsidR="00FC68B8" w:rsidRDefault="00FC68B8" w:rsidP="00FC68B8">
      <w:pPr>
        <w:rPr>
          <w:rFonts w:ascii="Simplified Arabic" w:hAnsi="Simplified Arabic" w:cs="Simplified Arabic"/>
          <w:sz w:val="24"/>
          <w:szCs w:val="24"/>
          <w:rtl/>
        </w:rPr>
      </w:pPr>
      <w:r w:rsidRPr="00C46F56">
        <w:rPr>
          <w:rFonts w:ascii="Simplified Arabic" w:hAnsi="Simplified Arabic" w:cs="Simplified Arabic" w:hint="cs"/>
          <w:sz w:val="24"/>
          <w:szCs w:val="24"/>
          <w:rtl/>
        </w:rPr>
        <w:t>وأكدت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الدراسة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أن</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المؤسسات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التي</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تعتمد</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على</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التحليل</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الكمي</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تحقق</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نتائج</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أفضل</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في</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إدارة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رأس</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المال</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البشري</w:t>
      </w:r>
      <w:r w:rsidRPr="00C46F56">
        <w:rPr>
          <w:rFonts w:ascii="Simplified Arabic" w:hAnsi="Simplified Arabic" w:cs="Simplified Arabic"/>
          <w:sz w:val="24"/>
          <w:szCs w:val="24"/>
          <w:rtl/>
        </w:rPr>
        <w:t>.</w:t>
      </w:r>
    </w:p>
    <w:p w14:paraId="138F6F0E" w14:textId="77777777" w:rsidR="00FC68B8" w:rsidRPr="00C46F56" w:rsidRDefault="00FC68B8" w:rsidP="00FC68B8">
      <w:pPr>
        <w:pStyle w:val="ListParagraph"/>
        <w:numPr>
          <w:ilvl w:val="0"/>
          <w:numId w:val="39"/>
        </w:numPr>
        <w:rPr>
          <w:rFonts w:ascii="Simplified Arabic" w:hAnsi="Simplified Arabic" w:cs="Simplified Arabic"/>
          <w:sz w:val="24"/>
          <w:szCs w:val="24"/>
          <w:rtl/>
        </w:rPr>
      </w:pPr>
      <w:r w:rsidRPr="00C46F56">
        <w:rPr>
          <w:rFonts w:ascii="Simplified Arabic" w:hAnsi="Simplified Arabic" w:cs="Simplified Arabic" w:hint="cs"/>
          <w:sz w:val="24"/>
          <w:szCs w:val="24"/>
          <w:rtl/>
        </w:rPr>
        <w:t>نقطة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القوة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تأسيس</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نظري</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قوي</w:t>
      </w:r>
    </w:p>
    <w:p w14:paraId="356C9130" w14:textId="1096FB76" w:rsidR="00FC68B8" w:rsidRPr="00FC68B8" w:rsidRDefault="00FC68B8" w:rsidP="00FC68B8">
      <w:pPr>
        <w:pStyle w:val="ListParagraph"/>
        <w:numPr>
          <w:ilvl w:val="0"/>
          <w:numId w:val="39"/>
        </w:numPr>
        <w:rPr>
          <w:rFonts w:ascii="Simplified Arabic" w:hAnsi="Simplified Arabic" w:cs="Simplified Arabic"/>
          <w:sz w:val="24"/>
          <w:szCs w:val="24"/>
          <w:rtl/>
        </w:rPr>
      </w:pPr>
      <w:r w:rsidRPr="00C46F56">
        <w:rPr>
          <w:rFonts w:ascii="Simplified Arabic" w:hAnsi="Simplified Arabic" w:cs="Simplified Arabic" w:hint="cs"/>
          <w:sz w:val="24"/>
          <w:szCs w:val="24"/>
          <w:rtl/>
        </w:rPr>
        <w:t>القصور</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قديمة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نسبيًا</w:t>
      </w:r>
    </w:p>
    <w:p w14:paraId="34940A30" w14:textId="2748DFAC" w:rsidR="00FC68B8" w:rsidRPr="00FC68B8" w:rsidRDefault="00FC68B8" w:rsidP="00FC68B8">
      <w:pPr>
        <w:rPr>
          <w:rFonts w:ascii="Simplified Arabic" w:hAnsi="Simplified Arabic" w:cs="Simplified Arabic"/>
          <w:sz w:val="24"/>
          <w:szCs w:val="24"/>
          <w:rtl/>
        </w:rPr>
      </w:pPr>
      <w:r w:rsidRPr="00003A65">
        <w:rPr>
          <w:rFonts w:ascii="Simplified Arabic" w:hAnsi="Simplified Arabic" w:cs="Simplified Arabic"/>
          <w:sz w:val="24"/>
          <w:szCs w:val="24"/>
          <w:rtl/>
        </w:rPr>
        <w:t>تتفق هذه الدراسة مع الدراسة الحالية في استخدام خوارزميات تعلم الآلة، إلا أنها لم تركز بشكل كافٍ على الربط بين النتائج والتطبيقات العملية في إدارة الموارد البشرية.</w:t>
      </w:r>
    </w:p>
    <w:p w14:paraId="2E579B5F" w14:textId="77777777" w:rsidR="00FC68B8" w:rsidRDefault="00FC68B8" w:rsidP="00FC68B8">
      <w:pPr>
        <w:pStyle w:val="Heading3"/>
        <w:rPr>
          <w:rtl/>
        </w:rPr>
      </w:pPr>
    </w:p>
    <w:p w14:paraId="71F04D5F" w14:textId="77777777" w:rsidR="00FC68B8" w:rsidRPr="00D272E3" w:rsidRDefault="00FC68B8" w:rsidP="00FC68B8">
      <w:pPr>
        <w:pStyle w:val="Heading3"/>
        <w:rPr>
          <w:b/>
          <w:bCs/>
          <w:rtl/>
        </w:rPr>
      </w:pPr>
      <w:r w:rsidRPr="00D272E3">
        <w:rPr>
          <w:b/>
          <w:bCs/>
          <w:rtl/>
        </w:rPr>
        <w:t xml:space="preserve">دراسة </w:t>
      </w:r>
      <w:r w:rsidRPr="00D272E3">
        <w:rPr>
          <w:rFonts w:asciiTheme="majorBidi" w:hAnsiTheme="majorBidi"/>
          <w:b/>
          <w:bCs/>
        </w:rPr>
        <w:t>Lee et al,2022)</w:t>
      </w:r>
      <w:r w:rsidRPr="00D272E3">
        <w:rPr>
          <w:rFonts w:asciiTheme="majorBidi" w:hAnsiTheme="majorBidi"/>
          <w:b/>
          <w:bCs/>
          <w:rtl/>
        </w:rPr>
        <w:t>)</w:t>
      </w:r>
    </w:p>
    <w:p w14:paraId="2AD528C1" w14:textId="77777777" w:rsidR="00FC68B8" w:rsidRDefault="00FC68B8" w:rsidP="00FC68B8">
      <w:pPr>
        <w:rPr>
          <w:rFonts w:ascii="Simplified Arabic" w:hAnsi="Simplified Arabic" w:cs="Simplified Arabic"/>
          <w:sz w:val="24"/>
          <w:szCs w:val="24"/>
          <w:rtl/>
        </w:rPr>
      </w:pPr>
      <w:r w:rsidRPr="00003A65">
        <w:rPr>
          <w:rFonts w:ascii="Simplified Arabic" w:hAnsi="Simplified Arabic" w:cs="Simplified Arabic"/>
          <w:sz w:val="24"/>
          <w:szCs w:val="24"/>
          <w:rtl/>
        </w:rPr>
        <w:t>هدفت هذه الدراسة إلى تحليل بيانات الموارد البشرية باستخدام تقنيات الذكاء الاصطناعي للتنبؤ بسلوك الموظفين، بما في ذلك دورانهم. واعتمدت على نماذج تعلم الآلة لتحليل البيانات متعددة الأبعاد.</w:t>
      </w:r>
    </w:p>
    <w:p w14:paraId="4E8935AD" w14:textId="1C1455AE" w:rsidR="00FC68B8" w:rsidRDefault="00FC68B8" w:rsidP="00FC68B8">
      <w:pPr>
        <w:rPr>
          <w:rFonts w:ascii="Simplified Arabic" w:hAnsi="Simplified Arabic" w:cs="Simplified Arabic"/>
          <w:sz w:val="24"/>
          <w:szCs w:val="24"/>
          <w:rtl/>
        </w:rPr>
      </w:pPr>
      <w:r w:rsidRPr="00003A65">
        <w:rPr>
          <w:rFonts w:ascii="Simplified Arabic" w:hAnsi="Simplified Arabic" w:cs="Simplified Arabic" w:hint="cs"/>
          <w:sz w:val="24"/>
          <w:szCs w:val="24"/>
          <w:rtl/>
        </w:rPr>
        <w:t xml:space="preserve"> </w:t>
      </w:r>
      <w:r w:rsidRPr="00003A65">
        <w:rPr>
          <w:rFonts w:ascii="Simplified Arabic" w:hAnsi="Simplified Arabic" w:cs="Simplified Arabic"/>
          <w:sz w:val="24"/>
          <w:szCs w:val="24"/>
          <w:rtl/>
        </w:rPr>
        <w:t>وأظهرت النتائج أن استخدام تحليلات الموارد البشرية المدعومة بالذكاء الاصطناعي يسهم في تحسين دقة التنبؤ، كما يساعد في فهم أعمق لسلوك الموظفين.</w:t>
      </w:r>
      <w:r w:rsidRPr="00003A65">
        <w:rPr>
          <w:rFonts w:ascii="Simplified Arabic" w:hAnsi="Simplified Arabic" w:cs="Simplified Arabic" w:hint="cs"/>
          <w:sz w:val="24"/>
          <w:szCs w:val="24"/>
          <w:rtl/>
        </w:rPr>
        <w:t xml:space="preserve"> </w:t>
      </w:r>
      <w:r w:rsidRPr="00003A65">
        <w:rPr>
          <w:rFonts w:ascii="Simplified Arabic" w:hAnsi="Simplified Arabic" w:cs="Simplified Arabic"/>
          <w:sz w:val="24"/>
          <w:szCs w:val="24"/>
          <w:rtl/>
        </w:rPr>
        <w:t>تُعد هذه الدراسة داعمة للإطار النظري للدراسة الحالية، خاصة في جانب دمج الذكاء الاصطناعي مع تحليلات الموارد البشرية.</w:t>
      </w:r>
    </w:p>
    <w:p w14:paraId="6908A189" w14:textId="77777777" w:rsidR="00FC68B8" w:rsidRDefault="00FC68B8" w:rsidP="00FC68B8">
      <w:pPr>
        <w:pStyle w:val="Heading3"/>
        <w:rPr>
          <w:rtl/>
        </w:rPr>
      </w:pPr>
      <w:bookmarkStart w:id="23" w:name="_Toc226277486"/>
    </w:p>
    <w:p w14:paraId="335BBC7B" w14:textId="29B03C5E" w:rsidR="00FC68B8" w:rsidRPr="00D272E3" w:rsidRDefault="00FC68B8" w:rsidP="00FC68B8">
      <w:pPr>
        <w:pStyle w:val="Heading3"/>
        <w:rPr>
          <w:rFonts w:ascii="Simplified Arabic" w:hAnsi="Simplified Arabic" w:cs="Simplified Arabic"/>
          <w:b/>
          <w:bCs/>
          <w:rtl/>
        </w:rPr>
      </w:pPr>
      <w:r w:rsidRPr="00D272E3">
        <w:rPr>
          <w:rFonts w:hint="cs"/>
          <w:b/>
          <w:bCs/>
          <w:rtl/>
        </w:rPr>
        <w:t>دراسة</w:t>
      </w:r>
      <w:r w:rsidRPr="00D272E3">
        <w:rPr>
          <w:b/>
          <w:bCs/>
          <w:rtl/>
        </w:rPr>
        <w:t xml:space="preserve"> </w:t>
      </w:r>
      <w:r w:rsidRPr="00D272E3">
        <w:rPr>
          <w:rFonts w:asciiTheme="majorBidi" w:hAnsiTheme="majorBidi"/>
          <w:b/>
          <w:bCs/>
        </w:rPr>
        <w:t>IBM Watson Analytics, 2018)</w:t>
      </w:r>
      <w:r w:rsidRPr="00D272E3">
        <w:rPr>
          <w:rFonts w:asciiTheme="majorBidi" w:hAnsiTheme="majorBidi"/>
          <w:b/>
          <w:bCs/>
          <w:rtl/>
        </w:rPr>
        <w:t>)</w:t>
      </w:r>
      <w:bookmarkEnd w:id="23"/>
    </w:p>
    <w:p w14:paraId="615A8FF3" w14:textId="77777777" w:rsidR="00FC68B8" w:rsidRDefault="00FC68B8" w:rsidP="00FC68B8">
      <w:pPr>
        <w:rPr>
          <w:rFonts w:ascii="Simplified Arabic" w:hAnsi="Simplified Arabic" w:cs="Simplified Arabic"/>
          <w:sz w:val="24"/>
          <w:szCs w:val="24"/>
          <w:rtl/>
        </w:rPr>
      </w:pPr>
      <w:r w:rsidRPr="00C46F56">
        <w:rPr>
          <w:rFonts w:ascii="Simplified Arabic" w:hAnsi="Simplified Arabic" w:cs="Simplified Arabic" w:hint="cs"/>
          <w:sz w:val="24"/>
          <w:szCs w:val="24"/>
          <w:rtl/>
        </w:rPr>
        <w:t>تناولت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هذه</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الدراسة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استخدام</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أدوات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تحليل</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البيانات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المتقدمة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في</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التنبؤ</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بدوران</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الموظفين</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من</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خلال</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تطبيق</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خوارزميات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تعلم</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الآلة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على</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بيانات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الموارد</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البشرية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وأظهرت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النتائج</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أن</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العوامل</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المرتبطة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ببيئة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العمل</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والرضا</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الوظيفي</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تُعد</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من</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أبرز</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المؤشرات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على</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احتمالية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ترك</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العمل</w:t>
      </w:r>
      <w:r w:rsidRPr="00C46F56">
        <w:rPr>
          <w:rFonts w:ascii="Simplified Arabic" w:hAnsi="Simplified Arabic" w:cs="Simplified Arabic"/>
          <w:sz w:val="24"/>
          <w:szCs w:val="24"/>
          <w:rtl/>
        </w:rPr>
        <w:t>.</w:t>
      </w:r>
    </w:p>
    <w:p w14:paraId="6A51523D" w14:textId="77777777" w:rsidR="00FC68B8" w:rsidRPr="00C46F56" w:rsidRDefault="00FC68B8" w:rsidP="00FC68B8">
      <w:pPr>
        <w:rPr>
          <w:rFonts w:ascii="Simplified Arabic" w:hAnsi="Simplified Arabic" w:cs="Simplified Arabic"/>
          <w:sz w:val="24"/>
          <w:szCs w:val="24"/>
          <w:rtl/>
        </w:rPr>
      </w:pPr>
      <w:r w:rsidRPr="00C46F56">
        <w:rPr>
          <w:rFonts w:ascii="Simplified Arabic" w:hAnsi="Simplified Arabic" w:cs="Simplified Arabic" w:hint="cs"/>
          <w:sz w:val="24"/>
          <w:szCs w:val="24"/>
          <w:rtl/>
        </w:rPr>
        <w:t>كما</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بينت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الدراسة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أن</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استخدام</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التحليلات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التنبؤية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يمكن</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أن</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يساعد</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المؤسسات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في</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تقليل</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معدل</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الدوران</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بشكل</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ملحوظ</w:t>
      </w:r>
      <w:r w:rsidRPr="00C46F56">
        <w:rPr>
          <w:rFonts w:ascii="Simplified Arabic" w:hAnsi="Simplified Arabic" w:cs="Simplified Arabic"/>
          <w:sz w:val="24"/>
          <w:szCs w:val="24"/>
          <w:rtl/>
        </w:rPr>
        <w:t>.</w:t>
      </w:r>
    </w:p>
    <w:p w14:paraId="4CCCDCC1" w14:textId="77777777" w:rsidR="00FC68B8" w:rsidRPr="00C46F56" w:rsidRDefault="00FC68B8" w:rsidP="00FC68B8">
      <w:pPr>
        <w:pStyle w:val="ListParagraph"/>
        <w:numPr>
          <w:ilvl w:val="0"/>
          <w:numId w:val="36"/>
        </w:numPr>
        <w:rPr>
          <w:rFonts w:ascii="Simplified Arabic" w:hAnsi="Simplified Arabic" w:cs="Simplified Arabic"/>
          <w:sz w:val="24"/>
          <w:szCs w:val="24"/>
          <w:rtl/>
        </w:rPr>
      </w:pPr>
      <w:r w:rsidRPr="00C46F56">
        <w:rPr>
          <w:rFonts w:ascii="Simplified Arabic" w:hAnsi="Simplified Arabic" w:cs="Simplified Arabic" w:hint="cs"/>
          <w:sz w:val="24"/>
          <w:szCs w:val="24"/>
          <w:rtl/>
        </w:rPr>
        <w:t>نقطة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القوة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تطبيق</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عملي</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واقعي</w:t>
      </w:r>
    </w:p>
    <w:p w14:paraId="5327A7C3" w14:textId="6A3DB5D9" w:rsidR="00FC68B8" w:rsidRPr="00FC68B8" w:rsidRDefault="00FC68B8" w:rsidP="00FC68B8">
      <w:pPr>
        <w:pStyle w:val="ListParagraph"/>
        <w:numPr>
          <w:ilvl w:val="0"/>
          <w:numId w:val="36"/>
        </w:numPr>
        <w:rPr>
          <w:rFonts w:ascii="Simplified Arabic" w:hAnsi="Simplified Arabic" w:cs="Simplified Arabic"/>
          <w:sz w:val="24"/>
          <w:szCs w:val="24"/>
          <w:rtl/>
        </w:rPr>
      </w:pPr>
      <w:r w:rsidRPr="00FC68B8">
        <w:rPr>
          <w:rFonts w:ascii="Simplified Arabic" w:hAnsi="Simplified Arabic" w:cs="Simplified Arabic" w:hint="cs"/>
          <w:sz w:val="24"/>
          <w:szCs w:val="24"/>
          <w:rtl/>
        </w:rPr>
        <w:t>القصور</w:t>
      </w:r>
      <w:r w:rsidRPr="00FC68B8">
        <w:rPr>
          <w:rFonts w:ascii="Simplified Arabic" w:hAnsi="Simplified Arabic" w:cs="Simplified Arabic"/>
          <w:sz w:val="24"/>
          <w:szCs w:val="24"/>
          <w:rtl/>
        </w:rPr>
        <w:t xml:space="preserve">: </w:t>
      </w:r>
      <w:r w:rsidRPr="00FC68B8">
        <w:rPr>
          <w:rFonts w:ascii="Simplified Arabic" w:hAnsi="Simplified Arabic" w:cs="Simplified Arabic" w:hint="cs"/>
          <w:sz w:val="24"/>
          <w:szCs w:val="24"/>
          <w:rtl/>
        </w:rPr>
        <w:t>محدودية</w:t>
      </w:r>
      <w:r w:rsidRPr="00FC68B8">
        <w:rPr>
          <w:rFonts w:ascii="Simplified Arabic" w:hAnsi="Simplified Arabic" w:cs="Simplified Arabic"/>
          <w:sz w:val="24"/>
          <w:szCs w:val="24"/>
          <w:rtl/>
        </w:rPr>
        <w:t xml:space="preserve"> </w:t>
      </w:r>
      <w:r w:rsidRPr="00FC68B8">
        <w:rPr>
          <w:rFonts w:ascii="Simplified Arabic" w:hAnsi="Simplified Arabic" w:cs="Simplified Arabic" w:hint="cs"/>
          <w:sz w:val="24"/>
          <w:szCs w:val="24"/>
          <w:rtl/>
        </w:rPr>
        <w:t>التعميم</w:t>
      </w:r>
    </w:p>
    <w:p w14:paraId="6EC39D2D" w14:textId="77777777" w:rsidR="00FC68B8" w:rsidRPr="00FC68B8" w:rsidRDefault="00FC68B8" w:rsidP="00FC68B8">
      <w:pPr>
        <w:rPr>
          <w:rtl/>
        </w:rPr>
      </w:pPr>
    </w:p>
    <w:p w14:paraId="7C17D20E" w14:textId="7B7B55BC" w:rsidR="00F40454" w:rsidRDefault="00F40454" w:rsidP="00F40454">
      <w:pPr>
        <w:pStyle w:val="Heading3"/>
        <w:rPr>
          <w:rFonts w:ascii="Simplified Arabic" w:hAnsi="Simplified Arabic" w:cs="Simplified Arabic"/>
          <w:b/>
          <w:bCs/>
          <w:rtl/>
        </w:rPr>
      </w:pPr>
      <w:r w:rsidRPr="00D272E3">
        <w:rPr>
          <w:rFonts w:ascii="Simplified Arabic" w:hAnsi="Simplified Arabic" w:cs="Simplified Arabic" w:hint="cs"/>
          <w:b/>
          <w:bCs/>
          <w:rtl/>
        </w:rPr>
        <w:t>ثالثاً: دراسات ركزت على العوامل المؤثرة في دوران الموظفين.</w:t>
      </w:r>
    </w:p>
    <w:p w14:paraId="07394CA3" w14:textId="77777777" w:rsidR="00D272E3" w:rsidRDefault="00D272E3" w:rsidP="00D272E3">
      <w:pPr>
        <w:rPr>
          <w:rtl/>
        </w:rPr>
      </w:pPr>
    </w:p>
    <w:p w14:paraId="4594FFDD" w14:textId="75504F4A" w:rsidR="00D272E3" w:rsidRPr="00D272E3" w:rsidRDefault="00D272E3" w:rsidP="00D272E3">
      <w:pPr>
        <w:jc w:val="both"/>
        <w:rPr>
          <w:rFonts w:ascii="Simplified Arabic" w:hAnsi="Simplified Arabic" w:cs="Simplified Arabic"/>
          <w:sz w:val="24"/>
          <w:szCs w:val="24"/>
          <w:rtl/>
        </w:rPr>
      </w:pPr>
      <w:r w:rsidRPr="00D272E3">
        <w:rPr>
          <w:rFonts w:ascii="Simplified Arabic" w:hAnsi="Simplified Arabic" w:cs="Simplified Arabic"/>
          <w:sz w:val="24"/>
          <w:szCs w:val="24"/>
          <w:rtl/>
        </w:rPr>
        <w:t>تتناول هذه الدراسات عوامل المؤثرة في دوران الموظفين، حيث ركزت على تحليل الجوانب التنظيمية والنفسية والاقتصادية التي تؤثر في قرار الموظف بترك العمل، مثل الرضا الوظيفي، بيئة العمل، ومستوى الدعم الإداري.</w:t>
      </w:r>
    </w:p>
    <w:p w14:paraId="6F0268AE" w14:textId="77777777" w:rsidR="00A67E58" w:rsidRPr="00D272E3" w:rsidRDefault="00A67E58" w:rsidP="00A67E58">
      <w:pPr>
        <w:pStyle w:val="Heading3"/>
        <w:rPr>
          <w:rFonts w:ascii="Simplified Arabic" w:hAnsi="Simplified Arabic" w:cs="Simplified Arabic"/>
          <w:b/>
          <w:bCs/>
          <w:rtl/>
        </w:rPr>
      </w:pPr>
      <w:bookmarkStart w:id="24" w:name="_Toc226277483"/>
      <w:r w:rsidRPr="00D272E3">
        <w:rPr>
          <w:rFonts w:ascii="Simplified Arabic" w:hAnsi="Simplified Arabic" w:cs="Simplified Arabic"/>
          <w:b/>
          <w:bCs/>
          <w:rtl/>
        </w:rPr>
        <w:t>دراسة (</w:t>
      </w:r>
      <w:r w:rsidRPr="00D272E3">
        <w:rPr>
          <w:rFonts w:asciiTheme="majorBidi" w:hAnsiTheme="majorBidi"/>
          <w:b/>
          <w:bCs/>
        </w:rPr>
        <w:t>Kaur&amp; Malhotra, 2020</w:t>
      </w:r>
      <w:r w:rsidRPr="00D272E3">
        <w:rPr>
          <w:rFonts w:ascii="Simplified Arabic" w:hAnsi="Simplified Arabic" w:cs="Simplified Arabic"/>
          <w:b/>
          <w:bCs/>
          <w:rtl/>
        </w:rPr>
        <w:t>)</w:t>
      </w:r>
      <w:bookmarkEnd w:id="24"/>
    </w:p>
    <w:p w14:paraId="4A76D545" w14:textId="77777777" w:rsidR="00A67E58" w:rsidRPr="00BC52F3" w:rsidRDefault="00A67E58" w:rsidP="006B5347">
      <w:pPr>
        <w:pStyle w:val="ListParagraph"/>
        <w:numPr>
          <w:ilvl w:val="0"/>
          <w:numId w:val="6"/>
        </w:numPr>
        <w:jc w:val="both"/>
        <w:rPr>
          <w:rFonts w:ascii="Simplified Arabic" w:hAnsi="Simplified Arabic" w:cs="Simplified Arabic"/>
          <w:sz w:val="24"/>
          <w:szCs w:val="24"/>
          <w:rtl/>
        </w:rPr>
      </w:pPr>
      <w:r w:rsidRPr="00BC52F3">
        <w:rPr>
          <w:rFonts w:ascii="Simplified Arabic" w:hAnsi="Simplified Arabic" w:cs="Simplified Arabic"/>
          <w:b/>
          <w:bCs/>
          <w:sz w:val="24"/>
          <w:szCs w:val="24"/>
          <w:rtl/>
        </w:rPr>
        <w:t>الهدف:</w:t>
      </w:r>
      <w:r w:rsidRPr="00BC52F3">
        <w:rPr>
          <w:rFonts w:ascii="Simplified Arabic" w:hAnsi="Simplified Arabic" w:cs="Simplified Arabic"/>
          <w:sz w:val="24"/>
          <w:szCs w:val="24"/>
          <w:rtl/>
        </w:rPr>
        <w:t xml:space="preserve"> استخدام الشبكات العصبية الاصطناعية للتنبؤ بدوران الموظفين.</w:t>
      </w:r>
    </w:p>
    <w:p w14:paraId="4BE08DDC" w14:textId="77777777" w:rsidR="00A67E58" w:rsidRPr="00BC52F3" w:rsidRDefault="00A67E58" w:rsidP="006B5347">
      <w:pPr>
        <w:pStyle w:val="ListParagraph"/>
        <w:numPr>
          <w:ilvl w:val="0"/>
          <w:numId w:val="6"/>
        </w:numPr>
        <w:jc w:val="both"/>
        <w:rPr>
          <w:rFonts w:ascii="Simplified Arabic" w:hAnsi="Simplified Arabic" w:cs="Simplified Arabic"/>
          <w:sz w:val="24"/>
          <w:szCs w:val="24"/>
          <w:rtl/>
        </w:rPr>
      </w:pPr>
      <w:r w:rsidRPr="00BC52F3">
        <w:rPr>
          <w:rFonts w:ascii="Simplified Arabic" w:hAnsi="Simplified Arabic" w:cs="Simplified Arabic"/>
          <w:b/>
          <w:bCs/>
          <w:sz w:val="24"/>
          <w:szCs w:val="24"/>
          <w:rtl/>
        </w:rPr>
        <w:t>البيانات:</w:t>
      </w:r>
      <w:r w:rsidRPr="00BC52F3">
        <w:rPr>
          <w:rFonts w:ascii="Simplified Arabic" w:hAnsi="Simplified Arabic" w:cs="Simplified Arabic"/>
          <w:sz w:val="24"/>
          <w:szCs w:val="24"/>
        </w:rPr>
        <w:t xml:space="preserve"> </w:t>
      </w:r>
      <w:r w:rsidRPr="00BC52F3">
        <w:rPr>
          <w:rFonts w:ascii="Simplified Arabic" w:hAnsi="Simplified Arabic" w:cs="Simplified Arabic"/>
          <w:sz w:val="24"/>
          <w:szCs w:val="24"/>
          <w:rtl/>
        </w:rPr>
        <w:t>بيانات الموارد البشرية العامة، مع التركيز على العوامل التنظيمية (بيئة العمل، نمط القيادة، مستوى الرضا).</w:t>
      </w:r>
    </w:p>
    <w:p w14:paraId="00AF09F1" w14:textId="77777777" w:rsidR="00A67E58" w:rsidRPr="00BC52F3" w:rsidRDefault="00A67E58" w:rsidP="006B5347">
      <w:pPr>
        <w:pStyle w:val="ListParagraph"/>
        <w:numPr>
          <w:ilvl w:val="0"/>
          <w:numId w:val="6"/>
        </w:numPr>
        <w:jc w:val="both"/>
        <w:rPr>
          <w:rFonts w:ascii="Simplified Arabic" w:hAnsi="Simplified Arabic" w:cs="Simplified Arabic"/>
          <w:sz w:val="24"/>
          <w:szCs w:val="24"/>
          <w:rtl/>
        </w:rPr>
      </w:pPr>
      <w:r w:rsidRPr="00BC52F3">
        <w:rPr>
          <w:rFonts w:ascii="Simplified Arabic" w:hAnsi="Simplified Arabic" w:cs="Simplified Arabic"/>
          <w:b/>
          <w:bCs/>
          <w:sz w:val="24"/>
          <w:szCs w:val="24"/>
          <w:rtl/>
        </w:rPr>
        <w:t>النتائج:</w:t>
      </w:r>
      <w:r w:rsidRPr="00BC52F3">
        <w:rPr>
          <w:rFonts w:ascii="Simplified Arabic" w:hAnsi="Simplified Arabic" w:cs="Simplified Arabic"/>
          <w:sz w:val="24"/>
          <w:szCs w:val="24"/>
          <w:rtl/>
        </w:rPr>
        <w:t xml:space="preserve"> العوامل التنظيمية أكثر تأثيراً من العوامل الديموغرافية، وحققت الشبكات العصبية دقة تنبؤية مرتفعة.</w:t>
      </w:r>
    </w:p>
    <w:p w14:paraId="561D0DEF" w14:textId="77777777" w:rsidR="00A67E58" w:rsidRPr="00BC52F3" w:rsidRDefault="00A67E58" w:rsidP="006B5347">
      <w:pPr>
        <w:pStyle w:val="ListParagraph"/>
        <w:numPr>
          <w:ilvl w:val="0"/>
          <w:numId w:val="6"/>
        </w:numPr>
        <w:jc w:val="both"/>
        <w:rPr>
          <w:rFonts w:ascii="Simplified Arabic" w:hAnsi="Simplified Arabic" w:cs="Simplified Arabic"/>
          <w:sz w:val="24"/>
          <w:szCs w:val="24"/>
          <w:rtl/>
        </w:rPr>
      </w:pPr>
      <w:r w:rsidRPr="00BC52F3">
        <w:rPr>
          <w:rFonts w:ascii="Simplified Arabic" w:hAnsi="Simplified Arabic" w:cs="Simplified Arabic"/>
          <w:b/>
          <w:bCs/>
          <w:sz w:val="24"/>
          <w:szCs w:val="24"/>
          <w:rtl/>
        </w:rPr>
        <w:t>النقد:</w:t>
      </w:r>
      <w:r w:rsidRPr="00BC52F3">
        <w:rPr>
          <w:rFonts w:ascii="Simplified Arabic" w:hAnsi="Simplified Arabic" w:cs="Simplified Arabic"/>
          <w:sz w:val="24"/>
          <w:szCs w:val="24"/>
          <w:rtl/>
        </w:rPr>
        <w:t xml:space="preserve"> لم يتم تحليل كيفية تفسير نتائج النموذج بشكل واضح، مما يحد من فائدته لإدارة العملية.</w:t>
      </w:r>
    </w:p>
    <w:p w14:paraId="2A8A88E9" w14:textId="3BB51284" w:rsidR="00A67E58" w:rsidRPr="00BC52F3" w:rsidRDefault="00A67E58" w:rsidP="006B5347">
      <w:pPr>
        <w:pStyle w:val="ListParagraph"/>
        <w:numPr>
          <w:ilvl w:val="0"/>
          <w:numId w:val="5"/>
        </w:numPr>
        <w:rPr>
          <w:rFonts w:ascii="Simplified Arabic" w:hAnsi="Simplified Arabic" w:cs="Simplified Arabic"/>
          <w:sz w:val="24"/>
          <w:szCs w:val="24"/>
        </w:rPr>
      </w:pPr>
      <w:r w:rsidRPr="00BC52F3">
        <w:rPr>
          <w:rFonts w:ascii="Simplified Arabic" w:hAnsi="Simplified Arabic" w:cs="Simplified Arabic"/>
          <w:sz w:val="24"/>
          <w:szCs w:val="24"/>
          <w:rtl/>
        </w:rPr>
        <w:t>معظم الدراسات على الدقة التنبؤية دون ربط النتائج بالسياق الإداري أو تقديم توصيات عملية.</w:t>
      </w:r>
    </w:p>
    <w:p w14:paraId="526D6420" w14:textId="472CC87E" w:rsidR="00A67E58" w:rsidRPr="00C46F56" w:rsidRDefault="00A67E58" w:rsidP="00D272E3">
      <w:pPr>
        <w:pStyle w:val="ListParagraph"/>
        <w:rPr>
          <w:rFonts w:ascii="Simplified Arabic" w:hAnsi="Simplified Arabic" w:cs="Simplified Arabic"/>
          <w:sz w:val="24"/>
          <w:szCs w:val="24"/>
          <w:rtl/>
        </w:rPr>
      </w:pPr>
    </w:p>
    <w:p w14:paraId="33771448" w14:textId="799D05EA" w:rsidR="00003A65" w:rsidRPr="00D272E3" w:rsidRDefault="00003A65" w:rsidP="00187EF9">
      <w:pPr>
        <w:pStyle w:val="Heading3"/>
        <w:rPr>
          <w:rFonts w:asciiTheme="majorBidi" w:hAnsiTheme="majorBidi"/>
          <w:b/>
          <w:bCs/>
          <w:rtl/>
        </w:rPr>
      </w:pPr>
      <w:r w:rsidRPr="00D272E3">
        <w:rPr>
          <w:b/>
          <w:bCs/>
          <w:rtl/>
        </w:rPr>
        <w:lastRenderedPageBreak/>
        <w:t xml:space="preserve">دراسة </w:t>
      </w:r>
      <w:r w:rsidRPr="00D272E3">
        <w:rPr>
          <w:rFonts w:asciiTheme="majorBidi" w:hAnsiTheme="majorBidi"/>
          <w:b/>
          <w:bCs/>
        </w:rPr>
        <w:t>Nguyen et al</w:t>
      </w:r>
      <w:r w:rsidR="00187EF9" w:rsidRPr="00D272E3">
        <w:rPr>
          <w:rFonts w:asciiTheme="majorBidi" w:hAnsiTheme="majorBidi"/>
          <w:b/>
          <w:bCs/>
        </w:rPr>
        <w:t>,2022)</w:t>
      </w:r>
      <w:r w:rsidR="00187EF9" w:rsidRPr="00D272E3">
        <w:rPr>
          <w:rFonts w:asciiTheme="majorBidi" w:hAnsiTheme="majorBidi"/>
          <w:b/>
          <w:bCs/>
          <w:rtl/>
        </w:rPr>
        <w:t>)</w:t>
      </w:r>
    </w:p>
    <w:p w14:paraId="02F924D0" w14:textId="20F8A8A4" w:rsidR="00F40454" w:rsidRPr="00D46E8A" w:rsidRDefault="00003A65" w:rsidP="00D272E3">
      <w:pPr>
        <w:jc w:val="both"/>
        <w:rPr>
          <w:rFonts w:ascii="Simplified Arabic" w:hAnsi="Simplified Arabic" w:cs="Simplified Arabic"/>
          <w:sz w:val="24"/>
          <w:szCs w:val="24"/>
          <w:rtl/>
        </w:rPr>
      </w:pPr>
      <w:r w:rsidRPr="00003A65">
        <w:rPr>
          <w:rFonts w:ascii="Simplified Arabic" w:hAnsi="Simplified Arabic" w:cs="Simplified Arabic"/>
          <w:sz w:val="24"/>
          <w:szCs w:val="24"/>
          <w:rtl/>
        </w:rPr>
        <w:t>هدفت هذه الدراسة إلى تحليل العوامل المؤثرة في دوران الموظفين باستخدام تقنيات تعلم الآلة، مع التركيز على العوامل التنظيمية والسلوكية.</w:t>
      </w:r>
      <w:r>
        <w:rPr>
          <w:rFonts w:ascii="Simplified Arabic" w:hAnsi="Simplified Arabic" w:cs="Simplified Arabic" w:hint="cs"/>
          <w:sz w:val="24"/>
          <w:szCs w:val="24"/>
          <w:rtl/>
        </w:rPr>
        <w:t xml:space="preserve"> </w:t>
      </w:r>
      <w:r w:rsidRPr="00003A65">
        <w:rPr>
          <w:rFonts w:ascii="Simplified Arabic" w:hAnsi="Simplified Arabic" w:cs="Simplified Arabic"/>
          <w:sz w:val="24"/>
          <w:szCs w:val="24"/>
          <w:rtl/>
        </w:rPr>
        <w:t>وأظهرت النتائج أن الرضا الوظيفي ومستوى الدعم الإداري يُعدان من أهم العوامل المؤثرة في قرار الموظف.</w:t>
      </w:r>
      <w:r>
        <w:rPr>
          <w:rFonts w:ascii="Simplified Arabic" w:hAnsi="Simplified Arabic" w:cs="Simplified Arabic" w:hint="cs"/>
          <w:sz w:val="24"/>
          <w:szCs w:val="24"/>
          <w:rtl/>
        </w:rPr>
        <w:t xml:space="preserve"> </w:t>
      </w:r>
      <w:r w:rsidRPr="00003A65">
        <w:rPr>
          <w:rFonts w:ascii="Simplified Arabic" w:hAnsi="Simplified Arabic" w:cs="Simplified Arabic"/>
          <w:sz w:val="24"/>
          <w:szCs w:val="24"/>
          <w:rtl/>
        </w:rPr>
        <w:t>تدعم هذه الدراسة أهمية إدخال العوامل التنظيمية ضمن النموذج التنبؤي، وهو ما تتبناه الدراسة الحالية.</w:t>
      </w:r>
    </w:p>
    <w:p w14:paraId="7D490A1E" w14:textId="4089DD71" w:rsidR="00A67E58" w:rsidRDefault="00A67E58" w:rsidP="00003A65">
      <w:pPr>
        <w:jc w:val="both"/>
        <w:rPr>
          <w:rFonts w:ascii="Simplified Arabic" w:hAnsi="Simplified Arabic" w:cs="Simplified Arabic"/>
          <w:sz w:val="24"/>
          <w:szCs w:val="24"/>
          <w:rtl/>
        </w:rPr>
      </w:pPr>
      <w:r w:rsidRPr="00C46F56">
        <w:rPr>
          <w:rFonts w:ascii="Simplified Arabic" w:hAnsi="Simplified Arabic" w:cs="Simplified Arabic" w:hint="cs"/>
          <w:sz w:val="24"/>
          <w:szCs w:val="24"/>
          <w:rtl/>
        </w:rPr>
        <w:t>تشير</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الدراسات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الحديثة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إلى</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تطور</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واضح</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في</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استخدام</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تقنيات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تعلم</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الآلة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في</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التنبؤ</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بدوران</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الموظفين،</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حيث</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اتجهت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الأبحاث</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إلى</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استخدام</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نماذج</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أكثر</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تعقيدًا</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مثل</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الشبكات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العصبية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وخوارزميات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الغابات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العشوائية،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نظرًا</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لقدرتها</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على</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التعامل</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مع</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البيانات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غير</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الخطية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كما</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يظهر</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توجه</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متزايد</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نحو</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دمج</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تحليلات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الموارد</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البشرية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مع</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الأدوات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التقنية،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بهدف</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تحسين</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جودة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القرارات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الإدارية</w:t>
      </w:r>
      <w:r w:rsidRPr="00C46F56">
        <w:rPr>
          <w:rFonts w:ascii="Simplified Arabic" w:hAnsi="Simplified Arabic" w:cs="Simplified Arabic"/>
          <w:sz w:val="24"/>
          <w:szCs w:val="24"/>
          <w:rtl/>
        </w:rPr>
        <w:t>.</w:t>
      </w:r>
    </w:p>
    <w:p w14:paraId="040107F7" w14:textId="7E8C8E4F" w:rsidR="00FB7EB9" w:rsidRPr="00C46F56" w:rsidRDefault="00FB7EB9" w:rsidP="00FB7EB9">
      <w:pPr>
        <w:jc w:val="both"/>
        <w:rPr>
          <w:rFonts w:ascii="Simplified Arabic" w:hAnsi="Simplified Arabic" w:cs="Simplified Arabic"/>
          <w:sz w:val="24"/>
          <w:szCs w:val="24"/>
          <w:rtl/>
        </w:rPr>
      </w:pPr>
      <w:r w:rsidRPr="00FB7EB9">
        <w:rPr>
          <w:rFonts w:ascii="Simplified Arabic" w:hAnsi="Simplified Arabic" w:cs="Simplified Arabic"/>
          <w:color w:val="222222"/>
          <w:sz w:val="24"/>
          <w:szCs w:val="24"/>
          <w:shd w:val="clear" w:color="auto" w:fill="FFFFFF"/>
          <w:rtl/>
        </w:rPr>
        <w:t>تتميز الدراس</w:t>
      </w:r>
      <w:r>
        <w:rPr>
          <w:rFonts w:ascii="Simplified Arabic" w:hAnsi="Simplified Arabic" w:cs="Simplified Arabic" w:hint="cs"/>
          <w:color w:val="222222"/>
          <w:sz w:val="24"/>
          <w:szCs w:val="24"/>
          <w:shd w:val="clear" w:color="auto" w:fill="FFFFFF"/>
          <w:rtl/>
        </w:rPr>
        <w:t>ة</w:t>
      </w:r>
      <w:r w:rsidRPr="00FB7EB9">
        <w:rPr>
          <w:rFonts w:ascii="Simplified Arabic" w:hAnsi="Simplified Arabic" w:cs="Simplified Arabic"/>
          <w:color w:val="222222"/>
          <w:sz w:val="24"/>
          <w:szCs w:val="24"/>
          <w:shd w:val="clear" w:color="auto" w:fill="FFFFFF"/>
          <w:rtl/>
        </w:rPr>
        <w:t xml:space="preserve"> الحالية عن الدراسات السابقة بأنها تجمع بين الجانب التقني والإداري، من خلال استخدام تقنيات تعلم الآلة في التنبؤ بدوران الموظفين، مع التركيز على تفسير النتائج وربطها بقرارات إدارة الموارد البشرية. كما تعتمد على مقارنة عدة خوارزميات بدلًا من نموذج واحد، مما يسهم في تحسين دقة النتائج</w:t>
      </w:r>
      <w:r w:rsidRPr="00FB7EB9">
        <w:rPr>
          <w:rFonts w:ascii="Simplified Arabic" w:hAnsi="Simplified Arabic" w:cs="Simplified Arabic"/>
          <w:color w:val="222222"/>
          <w:sz w:val="24"/>
          <w:szCs w:val="24"/>
          <w:shd w:val="clear" w:color="auto" w:fill="FFFFFF"/>
        </w:rPr>
        <w:t>.</w:t>
      </w:r>
    </w:p>
    <w:p w14:paraId="37FC8C42" w14:textId="4A573130" w:rsidR="00D272E3" w:rsidRDefault="00A67E58" w:rsidP="00FB7EB9">
      <w:pPr>
        <w:jc w:val="both"/>
        <w:rPr>
          <w:rFonts w:ascii="Simplified Arabic" w:hAnsi="Simplified Arabic" w:cs="Simplified Arabic"/>
          <w:sz w:val="24"/>
          <w:szCs w:val="24"/>
          <w:rtl/>
        </w:rPr>
      </w:pPr>
      <w:r w:rsidRPr="00C46F56">
        <w:rPr>
          <w:rFonts w:ascii="Simplified Arabic" w:hAnsi="Simplified Arabic" w:cs="Simplified Arabic" w:hint="cs"/>
          <w:sz w:val="24"/>
          <w:szCs w:val="24"/>
          <w:rtl/>
        </w:rPr>
        <w:t>ومع</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ذلك،</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لا</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تزال</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هناك</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فجوات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تتمثل</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في</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ضعف</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الربط</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بين</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النتائج</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التنبؤية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والتطبيقات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العملية،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إضافة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إلى</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محدودية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استخدام</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البيانات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الواقعية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في</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بعض</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الدراسات،</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وهو</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ما</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تسعى</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الدراس</w:t>
      </w:r>
      <w:bookmarkStart w:id="25" w:name="_GoBack"/>
      <w:bookmarkEnd w:id="25"/>
      <w:r w:rsidRPr="00C46F56">
        <w:rPr>
          <w:rFonts w:ascii="Simplified Arabic" w:hAnsi="Simplified Arabic" w:cs="Simplified Arabic" w:hint="cs"/>
          <w:sz w:val="24"/>
          <w:szCs w:val="24"/>
          <w:rtl/>
        </w:rPr>
        <w:t>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الحالية</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إلى</w:t>
      </w:r>
      <w:r w:rsidRPr="00C46F56">
        <w:rPr>
          <w:rFonts w:ascii="Simplified Arabic" w:hAnsi="Simplified Arabic" w:cs="Simplified Arabic"/>
          <w:sz w:val="24"/>
          <w:szCs w:val="24"/>
          <w:rtl/>
        </w:rPr>
        <w:t xml:space="preserve"> </w:t>
      </w:r>
      <w:r w:rsidRPr="00C46F56">
        <w:rPr>
          <w:rFonts w:ascii="Simplified Arabic" w:hAnsi="Simplified Arabic" w:cs="Simplified Arabic" w:hint="cs"/>
          <w:sz w:val="24"/>
          <w:szCs w:val="24"/>
          <w:rtl/>
        </w:rPr>
        <w:t>معالجة.</w:t>
      </w:r>
    </w:p>
    <w:p w14:paraId="0E06D642" w14:textId="77777777" w:rsidR="00093BC6" w:rsidRPr="00C46F56" w:rsidRDefault="00093BC6" w:rsidP="00FB7EB9">
      <w:pPr>
        <w:jc w:val="both"/>
        <w:rPr>
          <w:rFonts w:ascii="Simplified Arabic" w:hAnsi="Simplified Arabic" w:cs="Simplified Arabic"/>
          <w:sz w:val="24"/>
          <w:szCs w:val="24"/>
          <w:rtl/>
        </w:rPr>
      </w:pPr>
    </w:p>
    <w:p w14:paraId="4970FAA8" w14:textId="3857BF87" w:rsidR="00A67E58" w:rsidRDefault="00A67E58" w:rsidP="00D272E3">
      <w:pPr>
        <w:pStyle w:val="Heading2"/>
        <w:rPr>
          <w:rFonts w:ascii="Simplified Arabic" w:hAnsi="Simplified Arabic" w:cs="Simplified Arabic"/>
          <w:sz w:val="28"/>
          <w:szCs w:val="28"/>
          <w:rtl/>
        </w:rPr>
      </w:pPr>
      <w:bookmarkStart w:id="26" w:name="_Toc226277490"/>
      <w:r w:rsidRPr="00BC52F3">
        <w:rPr>
          <w:rFonts w:ascii="Simplified Arabic" w:hAnsi="Simplified Arabic" w:cs="Simplified Arabic" w:hint="cs"/>
          <w:sz w:val="28"/>
          <w:szCs w:val="28"/>
          <w:rtl/>
        </w:rPr>
        <w:t>2.3الإطار النظري</w:t>
      </w:r>
      <w:bookmarkEnd w:id="26"/>
    </w:p>
    <w:p w14:paraId="0E4CEDB4" w14:textId="77777777" w:rsidR="00A67E58" w:rsidRPr="00F83383" w:rsidRDefault="00A67E58" w:rsidP="006B5347">
      <w:pPr>
        <w:pStyle w:val="ListParagraph"/>
        <w:numPr>
          <w:ilvl w:val="0"/>
          <w:numId w:val="22"/>
        </w:numPr>
        <w:spacing w:line="240" w:lineRule="auto"/>
        <w:rPr>
          <w:rFonts w:ascii="Simplified Arabic" w:hAnsi="Simplified Arabic" w:cs="Simplified Arabic"/>
          <w:b/>
          <w:bCs/>
          <w:sz w:val="24"/>
          <w:szCs w:val="24"/>
          <w:rtl/>
        </w:rPr>
      </w:pPr>
      <w:r w:rsidRPr="00F83383">
        <w:rPr>
          <w:rFonts w:ascii="Simplified Arabic" w:hAnsi="Simplified Arabic" w:cs="Simplified Arabic"/>
          <w:b/>
          <w:bCs/>
          <w:sz w:val="24"/>
          <w:szCs w:val="24"/>
          <w:rtl/>
        </w:rPr>
        <w:t>دوران الموظفين (</w:t>
      </w:r>
      <w:r w:rsidRPr="00F83383">
        <w:rPr>
          <w:rFonts w:asciiTheme="majorBidi" w:hAnsiTheme="majorBidi" w:cstheme="majorBidi"/>
          <w:b/>
          <w:bCs/>
          <w:sz w:val="24"/>
          <w:szCs w:val="24"/>
        </w:rPr>
        <w:t>Employee Turnover</w:t>
      </w:r>
      <w:r w:rsidRPr="00F83383">
        <w:rPr>
          <w:rFonts w:asciiTheme="majorBidi" w:hAnsiTheme="majorBidi" w:cstheme="majorBidi"/>
          <w:b/>
          <w:bCs/>
          <w:sz w:val="24"/>
          <w:szCs w:val="24"/>
          <w:rtl/>
        </w:rPr>
        <w:t xml:space="preserve">) </w:t>
      </w:r>
    </w:p>
    <w:p w14:paraId="3847D0BB" w14:textId="77777777" w:rsidR="00A67E58" w:rsidRPr="00F83383" w:rsidRDefault="00A67E58" w:rsidP="006B5347">
      <w:pPr>
        <w:pStyle w:val="ListParagraph"/>
        <w:numPr>
          <w:ilvl w:val="1"/>
          <w:numId w:val="20"/>
        </w:numPr>
        <w:spacing w:line="240" w:lineRule="auto"/>
        <w:rPr>
          <w:rFonts w:ascii="Simplified Arabic" w:hAnsi="Simplified Arabic" w:cs="Simplified Arabic"/>
          <w:b/>
          <w:bCs/>
          <w:sz w:val="24"/>
          <w:szCs w:val="24"/>
          <w:rtl/>
        </w:rPr>
      </w:pPr>
      <w:r w:rsidRPr="00F83383">
        <w:rPr>
          <w:rFonts w:ascii="Simplified Arabic" w:hAnsi="Simplified Arabic" w:cs="Simplified Arabic"/>
          <w:b/>
          <w:bCs/>
          <w:sz w:val="24"/>
          <w:szCs w:val="24"/>
          <w:rtl/>
        </w:rPr>
        <w:t>مفهوم دوران الموظفين</w:t>
      </w:r>
    </w:p>
    <w:p w14:paraId="361F7492" w14:textId="77777777" w:rsidR="00A67E58" w:rsidRPr="00F83383" w:rsidRDefault="00A67E58" w:rsidP="00A67E58">
      <w:pPr>
        <w:jc w:val="both"/>
        <w:rPr>
          <w:rFonts w:ascii="Simplified Arabic" w:hAnsi="Simplified Arabic" w:cs="Simplified Arabic"/>
          <w:sz w:val="24"/>
          <w:szCs w:val="24"/>
          <w:rtl/>
        </w:rPr>
      </w:pPr>
      <w:r w:rsidRPr="00F83383">
        <w:rPr>
          <w:rFonts w:ascii="Simplified Arabic" w:hAnsi="Simplified Arabic" w:cs="Simplified Arabic"/>
          <w:sz w:val="24"/>
          <w:szCs w:val="24"/>
          <w:rtl/>
        </w:rPr>
        <w:t>يُعد دوران الموظفين من المفاهيم الأساسية في إدارة الموارد البشرية، لما له من تأثير مباشر على استقرار المنظمة وكفاءتها التشغيلية. ويُعرّف دوران الموظفين بأنه معدل مغادرة العاملين للمنظمة خلال فترة زمنية محددة، سواء كان ذلك بشكل طوعي نتيجة رغبة الموظف في ترك العمل، أو غير طوعي نتيجة قرارات إدارية مثل الفصل أو إنهاء الخدمة. ويُستخدم هذا المفهوم كمؤشر لقياس مدى استقرار القوى العاملة داخل المؤسسة، حيث يعكس ارتفاع معدل الدوران وجود مشكلات تنظيمية أو بيئية تؤثر على رضا الموظفين واستمراريتهم. كما يُعد دوران الموظفين من الظواهر المعقدة التي تتداخل فيها عوامل متعددة، مما يجعل تحليله والتنبؤ به أمرًا يتطلب أدوات تحليلية متقدمة.</w:t>
      </w:r>
    </w:p>
    <w:p w14:paraId="6FC7C852" w14:textId="77777777" w:rsidR="00A67E58" w:rsidRPr="00F83383" w:rsidRDefault="00A67E58" w:rsidP="006B5347">
      <w:pPr>
        <w:pStyle w:val="ListParagraph"/>
        <w:numPr>
          <w:ilvl w:val="1"/>
          <w:numId w:val="20"/>
        </w:numPr>
        <w:spacing w:line="240" w:lineRule="auto"/>
        <w:rPr>
          <w:rFonts w:ascii="Simplified Arabic" w:hAnsi="Simplified Arabic" w:cs="Simplified Arabic"/>
          <w:b/>
          <w:bCs/>
          <w:sz w:val="24"/>
          <w:szCs w:val="24"/>
          <w:rtl/>
        </w:rPr>
      </w:pPr>
      <w:r w:rsidRPr="00F83383">
        <w:rPr>
          <w:rFonts w:ascii="Simplified Arabic" w:hAnsi="Simplified Arabic" w:cs="Simplified Arabic"/>
          <w:b/>
          <w:bCs/>
          <w:sz w:val="24"/>
          <w:szCs w:val="24"/>
          <w:rtl/>
        </w:rPr>
        <w:t>أهمية دراسة دوران الموظفين</w:t>
      </w:r>
    </w:p>
    <w:p w14:paraId="5E5CF656" w14:textId="77777777" w:rsidR="00A67E58" w:rsidRPr="00F83383" w:rsidRDefault="00A67E58" w:rsidP="00A67E58">
      <w:pPr>
        <w:jc w:val="both"/>
        <w:rPr>
          <w:rFonts w:ascii="Simplified Arabic" w:hAnsi="Simplified Arabic" w:cs="Simplified Arabic"/>
          <w:sz w:val="24"/>
          <w:szCs w:val="24"/>
          <w:rtl/>
        </w:rPr>
      </w:pPr>
      <w:r w:rsidRPr="00F83383">
        <w:rPr>
          <w:rFonts w:ascii="Simplified Arabic" w:hAnsi="Simplified Arabic" w:cs="Simplified Arabic"/>
          <w:sz w:val="24"/>
          <w:szCs w:val="24"/>
          <w:rtl/>
        </w:rPr>
        <w:t>تحظى دراسة دوران الموظفين بأهمية كبيرة في المنظمات الحديثة، وذلك لعدة أسباب، من أبرزها:</w:t>
      </w:r>
    </w:p>
    <w:p w14:paraId="2F632785" w14:textId="77777777" w:rsidR="00A67E58" w:rsidRPr="00F83383" w:rsidRDefault="00A67E58" w:rsidP="006B5347">
      <w:pPr>
        <w:pStyle w:val="ListParagraph"/>
        <w:numPr>
          <w:ilvl w:val="0"/>
          <w:numId w:val="21"/>
        </w:numPr>
        <w:jc w:val="both"/>
        <w:rPr>
          <w:rFonts w:ascii="Simplified Arabic" w:hAnsi="Simplified Arabic" w:cs="Simplified Arabic"/>
          <w:sz w:val="24"/>
          <w:szCs w:val="24"/>
          <w:rtl/>
        </w:rPr>
      </w:pPr>
      <w:r w:rsidRPr="00F83383">
        <w:rPr>
          <w:rFonts w:ascii="Simplified Arabic" w:hAnsi="Simplified Arabic" w:cs="Simplified Arabic"/>
          <w:sz w:val="24"/>
          <w:szCs w:val="24"/>
          <w:rtl/>
        </w:rPr>
        <w:t>تحسين الاستقرار التنظيمي:</w:t>
      </w:r>
    </w:p>
    <w:p w14:paraId="09EFF0D6" w14:textId="77777777" w:rsidR="00A67E58" w:rsidRPr="00F83383" w:rsidRDefault="00A67E58" w:rsidP="00A67E58">
      <w:pPr>
        <w:jc w:val="both"/>
        <w:rPr>
          <w:rFonts w:ascii="Simplified Arabic" w:hAnsi="Simplified Arabic" w:cs="Simplified Arabic"/>
          <w:sz w:val="24"/>
          <w:szCs w:val="24"/>
          <w:rtl/>
        </w:rPr>
      </w:pPr>
      <w:r w:rsidRPr="00F83383">
        <w:rPr>
          <w:rFonts w:ascii="Simplified Arabic" w:hAnsi="Simplified Arabic" w:cs="Simplified Arabic"/>
          <w:sz w:val="24"/>
          <w:szCs w:val="24"/>
          <w:rtl/>
        </w:rPr>
        <w:t>يساعد فهم أسباب دوران الموظفين في تقليل معدلات المغادرة، مما يعزز استقرار بيئة العمل.</w:t>
      </w:r>
    </w:p>
    <w:p w14:paraId="54F6FB36" w14:textId="77777777" w:rsidR="00A67E58" w:rsidRPr="00F83383" w:rsidRDefault="00A67E58" w:rsidP="006B5347">
      <w:pPr>
        <w:pStyle w:val="ListParagraph"/>
        <w:numPr>
          <w:ilvl w:val="0"/>
          <w:numId w:val="21"/>
        </w:numPr>
        <w:jc w:val="both"/>
        <w:rPr>
          <w:rFonts w:ascii="Simplified Arabic" w:hAnsi="Simplified Arabic" w:cs="Simplified Arabic"/>
          <w:sz w:val="24"/>
          <w:szCs w:val="24"/>
          <w:rtl/>
        </w:rPr>
      </w:pPr>
      <w:r w:rsidRPr="00F83383">
        <w:rPr>
          <w:rFonts w:ascii="Simplified Arabic" w:hAnsi="Simplified Arabic" w:cs="Simplified Arabic"/>
          <w:sz w:val="24"/>
          <w:szCs w:val="24"/>
          <w:rtl/>
        </w:rPr>
        <w:t>تقليل التكاليف التشغيلية:</w:t>
      </w:r>
    </w:p>
    <w:p w14:paraId="22102CAC" w14:textId="77777777" w:rsidR="00A67E58" w:rsidRPr="00F83383" w:rsidRDefault="00A67E58" w:rsidP="00A67E58">
      <w:pPr>
        <w:jc w:val="both"/>
        <w:rPr>
          <w:rFonts w:ascii="Simplified Arabic" w:hAnsi="Simplified Arabic" w:cs="Simplified Arabic"/>
          <w:sz w:val="24"/>
          <w:szCs w:val="24"/>
          <w:rtl/>
        </w:rPr>
      </w:pPr>
      <w:r w:rsidRPr="00F83383">
        <w:rPr>
          <w:rFonts w:ascii="Simplified Arabic" w:hAnsi="Simplified Arabic" w:cs="Simplified Arabic"/>
          <w:sz w:val="24"/>
          <w:szCs w:val="24"/>
          <w:rtl/>
        </w:rPr>
        <w:lastRenderedPageBreak/>
        <w:t>يؤدي ارتفاع دوران الموظفين إلى زيادة تكاليف التوظيف والتدريب، مما يشكل عبئًا ماليًا على المؤسسة.</w:t>
      </w:r>
    </w:p>
    <w:p w14:paraId="618E8518" w14:textId="77777777" w:rsidR="00A67E58" w:rsidRPr="00F83383" w:rsidRDefault="00A67E58" w:rsidP="006B5347">
      <w:pPr>
        <w:pStyle w:val="ListParagraph"/>
        <w:numPr>
          <w:ilvl w:val="0"/>
          <w:numId w:val="21"/>
        </w:numPr>
        <w:rPr>
          <w:rFonts w:ascii="Simplified Arabic" w:hAnsi="Simplified Arabic" w:cs="Simplified Arabic"/>
          <w:sz w:val="24"/>
          <w:szCs w:val="24"/>
          <w:rtl/>
        </w:rPr>
      </w:pPr>
      <w:r w:rsidRPr="00F83383">
        <w:rPr>
          <w:rFonts w:ascii="Simplified Arabic" w:hAnsi="Simplified Arabic" w:cs="Simplified Arabic"/>
          <w:sz w:val="24"/>
          <w:szCs w:val="24"/>
          <w:rtl/>
        </w:rPr>
        <w:t>تحسين الإنتاجية:</w:t>
      </w:r>
    </w:p>
    <w:p w14:paraId="3394D5EB" w14:textId="77777777" w:rsidR="00A67E58" w:rsidRPr="00F83383" w:rsidRDefault="00A67E58" w:rsidP="00A67E58">
      <w:pPr>
        <w:rPr>
          <w:rFonts w:ascii="Simplified Arabic" w:hAnsi="Simplified Arabic" w:cs="Simplified Arabic"/>
          <w:sz w:val="24"/>
          <w:szCs w:val="24"/>
          <w:rtl/>
        </w:rPr>
      </w:pPr>
      <w:r w:rsidRPr="00F83383">
        <w:rPr>
          <w:rFonts w:ascii="Simplified Arabic" w:hAnsi="Simplified Arabic" w:cs="Simplified Arabic"/>
          <w:sz w:val="24"/>
          <w:szCs w:val="24"/>
          <w:rtl/>
        </w:rPr>
        <w:t>استقرار الموظفين يساهم في الحفاظ على الخبرات المتراكمة وزيادة كفاءة الأداء.</w:t>
      </w:r>
    </w:p>
    <w:p w14:paraId="6FDF56EF" w14:textId="77777777" w:rsidR="00A67E58" w:rsidRPr="00F83383" w:rsidRDefault="00A67E58" w:rsidP="006B5347">
      <w:pPr>
        <w:pStyle w:val="ListParagraph"/>
        <w:numPr>
          <w:ilvl w:val="0"/>
          <w:numId w:val="21"/>
        </w:numPr>
        <w:rPr>
          <w:rFonts w:ascii="Simplified Arabic" w:hAnsi="Simplified Arabic" w:cs="Simplified Arabic"/>
          <w:sz w:val="24"/>
          <w:szCs w:val="24"/>
          <w:rtl/>
        </w:rPr>
      </w:pPr>
      <w:r w:rsidRPr="00F83383">
        <w:rPr>
          <w:rFonts w:ascii="Simplified Arabic" w:hAnsi="Simplified Arabic" w:cs="Simplified Arabic"/>
          <w:sz w:val="24"/>
          <w:szCs w:val="24"/>
          <w:rtl/>
        </w:rPr>
        <w:t>دعم اتخاذ القرار:</w:t>
      </w:r>
    </w:p>
    <w:p w14:paraId="6617025D" w14:textId="77777777" w:rsidR="00A67E58" w:rsidRPr="00F83383" w:rsidRDefault="00A67E58" w:rsidP="00A67E58">
      <w:pPr>
        <w:rPr>
          <w:rFonts w:ascii="Simplified Arabic" w:hAnsi="Simplified Arabic" w:cs="Simplified Arabic"/>
          <w:sz w:val="24"/>
          <w:szCs w:val="24"/>
          <w:rtl/>
        </w:rPr>
      </w:pPr>
      <w:r w:rsidRPr="00F83383">
        <w:rPr>
          <w:rFonts w:ascii="Simplified Arabic" w:hAnsi="Simplified Arabic" w:cs="Simplified Arabic"/>
          <w:sz w:val="24"/>
          <w:szCs w:val="24"/>
          <w:rtl/>
        </w:rPr>
        <w:t>يوفر تحليل دوران الموظفين بيانات مهمة تساعد الإدارة في تطوير سياسات فعالة للاحتفاظ بالموظفين.</w:t>
      </w:r>
    </w:p>
    <w:p w14:paraId="1BC28739" w14:textId="77777777" w:rsidR="00A67E58" w:rsidRPr="00F83383" w:rsidRDefault="00A67E58" w:rsidP="006B5347">
      <w:pPr>
        <w:pStyle w:val="ListParagraph"/>
        <w:numPr>
          <w:ilvl w:val="1"/>
          <w:numId w:val="20"/>
        </w:numPr>
        <w:spacing w:line="240" w:lineRule="auto"/>
        <w:rPr>
          <w:rFonts w:ascii="Simplified Arabic" w:hAnsi="Simplified Arabic" w:cs="Simplified Arabic"/>
          <w:b/>
          <w:bCs/>
          <w:sz w:val="24"/>
          <w:szCs w:val="24"/>
          <w:rtl/>
        </w:rPr>
      </w:pPr>
      <w:r w:rsidRPr="00F83383">
        <w:rPr>
          <w:rFonts w:ascii="Simplified Arabic" w:hAnsi="Simplified Arabic" w:cs="Simplified Arabic"/>
          <w:b/>
          <w:bCs/>
          <w:sz w:val="24"/>
          <w:szCs w:val="24"/>
          <w:rtl/>
        </w:rPr>
        <w:t>أنواع دوران الموظفين</w:t>
      </w:r>
    </w:p>
    <w:p w14:paraId="10CA5C98" w14:textId="77777777" w:rsidR="00A67E58" w:rsidRPr="00F83383" w:rsidRDefault="00A67E58" w:rsidP="00A67E58">
      <w:pPr>
        <w:rPr>
          <w:rFonts w:ascii="Simplified Arabic" w:hAnsi="Simplified Arabic" w:cs="Simplified Arabic"/>
          <w:sz w:val="24"/>
          <w:szCs w:val="24"/>
          <w:rtl/>
        </w:rPr>
      </w:pPr>
      <w:r w:rsidRPr="00F83383">
        <w:rPr>
          <w:rFonts w:ascii="Simplified Arabic" w:hAnsi="Simplified Arabic" w:cs="Simplified Arabic"/>
          <w:sz w:val="24"/>
          <w:szCs w:val="24"/>
          <w:rtl/>
        </w:rPr>
        <w:t>يمكن تصنيف دوران الموظفين إلى عدة أنواع، من أبرزها:</w:t>
      </w:r>
    </w:p>
    <w:p w14:paraId="3E4EE040" w14:textId="77777777" w:rsidR="00A67E58" w:rsidRPr="00F83383" w:rsidRDefault="00A67E58" w:rsidP="00A67E58">
      <w:pPr>
        <w:ind w:left="462"/>
        <w:rPr>
          <w:rFonts w:ascii="Simplified Arabic" w:hAnsi="Simplified Arabic" w:cs="Simplified Arabic"/>
          <w:sz w:val="24"/>
          <w:szCs w:val="24"/>
          <w:rtl/>
        </w:rPr>
      </w:pPr>
      <w:r w:rsidRPr="00F83383">
        <w:rPr>
          <w:rFonts w:ascii="Simplified Arabic" w:hAnsi="Simplified Arabic" w:cs="Simplified Arabic"/>
          <w:sz w:val="24"/>
          <w:szCs w:val="24"/>
          <w:rtl/>
        </w:rPr>
        <w:t>1. الدوران الطوعي (</w:t>
      </w:r>
      <w:r w:rsidRPr="00F83383">
        <w:rPr>
          <w:rFonts w:asciiTheme="majorBidi" w:hAnsiTheme="majorBidi" w:cstheme="majorBidi"/>
          <w:b/>
          <w:bCs/>
          <w:sz w:val="24"/>
          <w:szCs w:val="24"/>
        </w:rPr>
        <w:t>Voluntary Turnover</w:t>
      </w:r>
      <w:r w:rsidRPr="00F83383">
        <w:rPr>
          <w:rFonts w:ascii="Simplified Arabic" w:hAnsi="Simplified Arabic" w:cs="Simplified Arabic"/>
          <w:sz w:val="24"/>
          <w:szCs w:val="24"/>
          <w:rtl/>
        </w:rPr>
        <w:t>)</w:t>
      </w:r>
    </w:p>
    <w:p w14:paraId="72FDD775" w14:textId="77777777" w:rsidR="00A67E58" w:rsidRPr="00F83383" w:rsidRDefault="00A67E58" w:rsidP="00A67E58">
      <w:pPr>
        <w:rPr>
          <w:rFonts w:ascii="Simplified Arabic" w:hAnsi="Simplified Arabic" w:cs="Simplified Arabic"/>
          <w:sz w:val="24"/>
          <w:szCs w:val="24"/>
          <w:rtl/>
        </w:rPr>
      </w:pPr>
      <w:r w:rsidRPr="00F83383">
        <w:rPr>
          <w:rFonts w:ascii="Simplified Arabic" w:hAnsi="Simplified Arabic" w:cs="Simplified Arabic"/>
          <w:sz w:val="24"/>
          <w:szCs w:val="24"/>
          <w:rtl/>
        </w:rPr>
        <w:t>يحدث عندما يقرر الموظف ترك العمل بإرادته، وغالبًا ما يكون نتيجة عوامل مثل عدم الرضا الوظيفي أو البحث عن فرص أفضل.</w:t>
      </w:r>
    </w:p>
    <w:p w14:paraId="0F3F860A" w14:textId="77777777" w:rsidR="00A67E58" w:rsidRPr="00F83383" w:rsidRDefault="00A67E58" w:rsidP="00A67E58">
      <w:pPr>
        <w:ind w:left="552"/>
        <w:rPr>
          <w:rFonts w:ascii="Simplified Arabic" w:hAnsi="Simplified Arabic" w:cs="Simplified Arabic"/>
          <w:sz w:val="24"/>
          <w:szCs w:val="24"/>
          <w:rtl/>
        </w:rPr>
      </w:pPr>
      <w:r w:rsidRPr="00F83383">
        <w:rPr>
          <w:rFonts w:ascii="Simplified Arabic" w:hAnsi="Simplified Arabic" w:cs="Simplified Arabic"/>
          <w:sz w:val="24"/>
          <w:szCs w:val="24"/>
          <w:rtl/>
        </w:rPr>
        <w:t>2. الدوران غير الطوعي (</w:t>
      </w:r>
      <w:r w:rsidRPr="00F83383">
        <w:rPr>
          <w:rFonts w:asciiTheme="majorBidi" w:hAnsiTheme="majorBidi" w:cstheme="majorBidi"/>
          <w:b/>
          <w:bCs/>
          <w:sz w:val="24"/>
          <w:szCs w:val="24"/>
        </w:rPr>
        <w:t>Involuntary Turnover</w:t>
      </w:r>
      <w:r w:rsidRPr="00F83383">
        <w:rPr>
          <w:rFonts w:ascii="Simplified Arabic" w:hAnsi="Simplified Arabic" w:cs="Simplified Arabic"/>
          <w:sz w:val="24"/>
          <w:szCs w:val="24"/>
          <w:rtl/>
        </w:rPr>
        <w:t>)</w:t>
      </w:r>
    </w:p>
    <w:p w14:paraId="1305DBB7" w14:textId="77777777" w:rsidR="00A67E58" w:rsidRPr="00F83383" w:rsidRDefault="00A67E58" w:rsidP="00A67E58">
      <w:pPr>
        <w:rPr>
          <w:rFonts w:ascii="Simplified Arabic" w:hAnsi="Simplified Arabic" w:cs="Simplified Arabic"/>
          <w:sz w:val="24"/>
          <w:szCs w:val="24"/>
          <w:rtl/>
        </w:rPr>
      </w:pPr>
      <w:r w:rsidRPr="00F83383">
        <w:rPr>
          <w:rFonts w:ascii="Simplified Arabic" w:hAnsi="Simplified Arabic" w:cs="Simplified Arabic"/>
          <w:sz w:val="24"/>
          <w:szCs w:val="24"/>
          <w:rtl/>
        </w:rPr>
        <w:t>يحدث نتيجة قرارات تتخذها الإدارة، مثل الفصل أو إعادة الهيكلة.</w:t>
      </w:r>
    </w:p>
    <w:p w14:paraId="62CACA27" w14:textId="77777777" w:rsidR="00A67E58" w:rsidRPr="00F83383" w:rsidRDefault="00A67E58" w:rsidP="00A67E58">
      <w:pPr>
        <w:ind w:left="552"/>
        <w:rPr>
          <w:rFonts w:ascii="Simplified Arabic" w:hAnsi="Simplified Arabic" w:cs="Simplified Arabic"/>
          <w:sz w:val="24"/>
          <w:szCs w:val="24"/>
          <w:rtl/>
        </w:rPr>
      </w:pPr>
      <w:r w:rsidRPr="00F83383">
        <w:rPr>
          <w:rFonts w:ascii="Simplified Arabic" w:hAnsi="Simplified Arabic" w:cs="Simplified Arabic"/>
          <w:sz w:val="24"/>
          <w:szCs w:val="24"/>
          <w:rtl/>
        </w:rPr>
        <w:t xml:space="preserve">3. الدوران الوظيفي </w:t>
      </w:r>
      <w:r w:rsidRPr="00F83383">
        <w:rPr>
          <w:rFonts w:asciiTheme="majorBidi" w:hAnsiTheme="majorBidi" w:cstheme="majorBidi"/>
          <w:b/>
          <w:bCs/>
          <w:sz w:val="24"/>
          <w:szCs w:val="24"/>
          <w:rtl/>
        </w:rPr>
        <w:t>(</w:t>
      </w:r>
      <w:r w:rsidRPr="00F83383">
        <w:rPr>
          <w:rFonts w:asciiTheme="majorBidi" w:hAnsiTheme="majorBidi" w:cstheme="majorBidi"/>
          <w:b/>
          <w:bCs/>
          <w:sz w:val="24"/>
          <w:szCs w:val="24"/>
        </w:rPr>
        <w:t>Functional Turnover</w:t>
      </w:r>
      <w:r w:rsidRPr="00F83383">
        <w:rPr>
          <w:rFonts w:ascii="Simplified Arabic" w:hAnsi="Simplified Arabic" w:cs="Simplified Arabic"/>
          <w:sz w:val="24"/>
          <w:szCs w:val="24"/>
          <w:rtl/>
        </w:rPr>
        <w:t>)</w:t>
      </w:r>
    </w:p>
    <w:p w14:paraId="18BA2FBC" w14:textId="77777777" w:rsidR="00A67E58" w:rsidRPr="00F83383" w:rsidRDefault="00A67E58" w:rsidP="00A67E58">
      <w:pPr>
        <w:rPr>
          <w:rFonts w:ascii="Simplified Arabic" w:hAnsi="Simplified Arabic" w:cs="Simplified Arabic"/>
          <w:sz w:val="24"/>
          <w:szCs w:val="24"/>
          <w:rtl/>
        </w:rPr>
      </w:pPr>
      <w:r w:rsidRPr="00F83383">
        <w:rPr>
          <w:rFonts w:ascii="Simplified Arabic" w:hAnsi="Simplified Arabic" w:cs="Simplified Arabic"/>
          <w:sz w:val="24"/>
          <w:szCs w:val="24"/>
          <w:rtl/>
        </w:rPr>
        <w:t>يشير إلى مغادرة الموظفين ذوي الأداء المنخفض، وقد يكون مفيدًا للمنظمة.</w:t>
      </w:r>
    </w:p>
    <w:p w14:paraId="39C5F28C" w14:textId="77777777" w:rsidR="00A67E58" w:rsidRPr="00F83383" w:rsidRDefault="00A67E58" w:rsidP="00A67E58">
      <w:pPr>
        <w:ind w:left="552"/>
        <w:rPr>
          <w:rFonts w:ascii="Simplified Arabic" w:hAnsi="Simplified Arabic" w:cs="Simplified Arabic"/>
          <w:sz w:val="24"/>
          <w:szCs w:val="24"/>
          <w:rtl/>
        </w:rPr>
      </w:pPr>
      <w:r w:rsidRPr="00F83383">
        <w:rPr>
          <w:rFonts w:ascii="Simplified Arabic" w:hAnsi="Simplified Arabic" w:cs="Simplified Arabic"/>
          <w:sz w:val="24"/>
          <w:szCs w:val="24"/>
          <w:rtl/>
        </w:rPr>
        <w:t xml:space="preserve">4. الدوران غير الوظيفي </w:t>
      </w:r>
      <w:r w:rsidRPr="00F83383">
        <w:rPr>
          <w:rFonts w:asciiTheme="majorBidi" w:hAnsiTheme="majorBidi" w:cstheme="majorBidi"/>
          <w:b/>
          <w:bCs/>
          <w:sz w:val="24"/>
          <w:szCs w:val="24"/>
          <w:rtl/>
        </w:rPr>
        <w:t>(</w:t>
      </w:r>
      <w:r w:rsidRPr="00F83383">
        <w:rPr>
          <w:rFonts w:asciiTheme="majorBidi" w:hAnsiTheme="majorBidi" w:cstheme="majorBidi"/>
          <w:b/>
          <w:bCs/>
          <w:sz w:val="24"/>
          <w:szCs w:val="24"/>
        </w:rPr>
        <w:t>Dysfunctional Turnover</w:t>
      </w:r>
      <w:r w:rsidRPr="00F83383">
        <w:rPr>
          <w:rFonts w:ascii="Simplified Arabic" w:hAnsi="Simplified Arabic" w:cs="Simplified Arabic"/>
          <w:sz w:val="24"/>
          <w:szCs w:val="24"/>
          <w:rtl/>
        </w:rPr>
        <w:t>)</w:t>
      </w:r>
    </w:p>
    <w:p w14:paraId="79F6C7FC" w14:textId="77777777" w:rsidR="00A67E58" w:rsidRPr="00F83383" w:rsidRDefault="00A67E58" w:rsidP="00A67E58">
      <w:pPr>
        <w:rPr>
          <w:rFonts w:ascii="Simplified Arabic" w:hAnsi="Simplified Arabic" w:cs="Simplified Arabic"/>
          <w:sz w:val="24"/>
          <w:szCs w:val="24"/>
          <w:rtl/>
        </w:rPr>
      </w:pPr>
      <w:r w:rsidRPr="00F83383">
        <w:rPr>
          <w:rFonts w:ascii="Simplified Arabic" w:hAnsi="Simplified Arabic" w:cs="Simplified Arabic"/>
          <w:sz w:val="24"/>
          <w:szCs w:val="24"/>
          <w:rtl/>
        </w:rPr>
        <w:t xml:space="preserve">يتعلق بمغادرة الموظفين ذوي الكفاءة العالية، ويُعد من أخطر أنواع الدوران. </w:t>
      </w:r>
    </w:p>
    <w:p w14:paraId="0B631AAB" w14:textId="77777777" w:rsidR="00A67E58" w:rsidRPr="00A67E58" w:rsidRDefault="00A67E58" w:rsidP="006B5347">
      <w:pPr>
        <w:pStyle w:val="ListParagraph"/>
        <w:numPr>
          <w:ilvl w:val="0"/>
          <w:numId w:val="41"/>
        </w:numPr>
        <w:rPr>
          <w:rFonts w:ascii="Simplified Arabic" w:hAnsi="Simplified Arabic" w:cs="Simplified Arabic"/>
          <w:sz w:val="24"/>
          <w:szCs w:val="24"/>
          <w:rtl/>
        </w:rPr>
      </w:pPr>
      <w:r w:rsidRPr="00A67E58">
        <w:rPr>
          <w:rFonts w:ascii="Simplified Arabic" w:hAnsi="Simplified Arabic" w:cs="Simplified Arabic"/>
          <w:sz w:val="24"/>
          <w:szCs w:val="24"/>
          <w:rtl/>
        </w:rPr>
        <w:t>أسباب دوران الموظفين</w:t>
      </w:r>
    </w:p>
    <w:p w14:paraId="7402B902" w14:textId="77777777" w:rsidR="00A67E58" w:rsidRPr="00F83383" w:rsidRDefault="00A67E58" w:rsidP="00A67E58">
      <w:pPr>
        <w:rPr>
          <w:rFonts w:ascii="Simplified Arabic" w:hAnsi="Simplified Arabic" w:cs="Simplified Arabic"/>
          <w:sz w:val="24"/>
          <w:szCs w:val="24"/>
          <w:rtl/>
        </w:rPr>
      </w:pPr>
      <w:r w:rsidRPr="00F83383">
        <w:rPr>
          <w:rFonts w:ascii="Simplified Arabic" w:hAnsi="Simplified Arabic" w:cs="Simplified Arabic"/>
          <w:sz w:val="24"/>
          <w:szCs w:val="24"/>
          <w:rtl/>
        </w:rPr>
        <w:t>تتعدد الأسباب التي تؤدي إلى دوران الموظفين، ويمكن تصنيفها إلى عدة فئات:</w:t>
      </w:r>
    </w:p>
    <w:p w14:paraId="278065FC" w14:textId="77777777" w:rsidR="00A67E58" w:rsidRPr="00F83383" w:rsidRDefault="00A67E58" w:rsidP="00A67E58">
      <w:pPr>
        <w:spacing w:line="240" w:lineRule="auto"/>
        <w:rPr>
          <w:rFonts w:ascii="Simplified Arabic" w:hAnsi="Simplified Arabic" w:cs="Simplified Arabic"/>
          <w:sz w:val="24"/>
          <w:szCs w:val="24"/>
          <w:rtl/>
        </w:rPr>
      </w:pPr>
      <w:r w:rsidRPr="00F83383">
        <w:rPr>
          <w:rFonts w:ascii="Simplified Arabic" w:hAnsi="Simplified Arabic" w:cs="Simplified Arabic"/>
          <w:sz w:val="24"/>
          <w:szCs w:val="24"/>
          <w:rtl/>
        </w:rPr>
        <w:t xml:space="preserve"> أولًا: العوامل التنظيمية</w:t>
      </w:r>
    </w:p>
    <w:p w14:paraId="03D52986" w14:textId="77777777" w:rsidR="00A67E58" w:rsidRPr="00F83383" w:rsidRDefault="00A67E58" w:rsidP="006B5347">
      <w:pPr>
        <w:pStyle w:val="ListParagraph"/>
        <w:numPr>
          <w:ilvl w:val="0"/>
          <w:numId w:val="21"/>
        </w:numPr>
        <w:rPr>
          <w:rFonts w:ascii="Simplified Arabic" w:hAnsi="Simplified Arabic" w:cs="Simplified Arabic"/>
          <w:sz w:val="24"/>
          <w:szCs w:val="24"/>
          <w:rtl/>
        </w:rPr>
      </w:pPr>
      <w:r w:rsidRPr="00F83383">
        <w:rPr>
          <w:rFonts w:ascii="Simplified Arabic" w:hAnsi="Simplified Arabic" w:cs="Simplified Arabic"/>
          <w:sz w:val="24"/>
          <w:szCs w:val="24"/>
          <w:rtl/>
        </w:rPr>
        <w:t>بيئة العمل</w:t>
      </w:r>
    </w:p>
    <w:p w14:paraId="23A6BD44" w14:textId="77777777" w:rsidR="00A67E58" w:rsidRPr="00F83383" w:rsidRDefault="00A67E58" w:rsidP="006B5347">
      <w:pPr>
        <w:pStyle w:val="ListParagraph"/>
        <w:numPr>
          <w:ilvl w:val="0"/>
          <w:numId w:val="21"/>
        </w:numPr>
        <w:rPr>
          <w:rFonts w:ascii="Simplified Arabic" w:hAnsi="Simplified Arabic" w:cs="Simplified Arabic"/>
          <w:sz w:val="24"/>
          <w:szCs w:val="24"/>
          <w:rtl/>
        </w:rPr>
      </w:pPr>
      <w:r w:rsidRPr="00F83383">
        <w:rPr>
          <w:rFonts w:ascii="Simplified Arabic" w:hAnsi="Simplified Arabic" w:cs="Simplified Arabic"/>
          <w:sz w:val="24"/>
          <w:szCs w:val="24"/>
          <w:rtl/>
        </w:rPr>
        <w:t>نمط القيادة</w:t>
      </w:r>
    </w:p>
    <w:p w14:paraId="4EB7AD66" w14:textId="77777777" w:rsidR="00A67E58" w:rsidRPr="00F83383" w:rsidRDefault="00A67E58" w:rsidP="006B5347">
      <w:pPr>
        <w:pStyle w:val="ListParagraph"/>
        <w:numPr>
          <w:ilvl w:val="0"/>
          <w:numId w:val="21"/>
        </w:numPr>
        <w:rPr>
          <w:rFonts w:ascii="Simplified Arabic" w:hAnsi="Simplified Arabic" w:cs="Simplified Arabic"/>
          <w:sz w:val="24"/>
          <w:szCs w:val="24"/>
          <w:rtl/>
        </w:rPr>
      </w:pPr>
      <w:r w:rsidRPr="00F83383">
        <w:rPr>
          <w:rFonts w:ascii="Simplified Arabic" w:hAnsi="Simplified Arabic" w:cs="Simplified Arabic"/>
          <w:sz w:val="24"/>
          <w:szCs w:val="24"/>
          <w:rtl/>
        </w:rPr>
        <w:t>ثقافة المنظمة</w:t>
      </w:r>
    </w:p>
    <w:p w14:paraId="7783F7C5" w14:textId="77777777" w:rsidR="00A67E58" w:rsidRPr="00F83383" w:rsidRDefault="00A67E58" w:rsidP="00A67E58">
      <w:pPr>
        <w:rPr>
          <w:rFonts w:ascii="Simplified Arabic" w:hAnsi="Simplified Arabic" w:cs="Simplified Arabic"/>
          <w:sz w:val="24"/>
          <w:szCs w:val="24"/>
          <w:rtl/>
        </w:rPr>
      </w:pPr>
      <w:r w:rsidRPr="00F83383">
        <w:rPr>
          <w:rFonts w:ascii="Simplified Arabic" w:hAnsi="Simplified Arabic" w:cs="Simplified Arabic"/>
          <w:sz w:val="24"/>
          <w:szCs w:val="24"/>
          <w:rtl/>
        </w:rPr>
        <w:t xml:space="preserve"> ثانيًا: العوامل الوظيفية</w:t>
      </w:r>
    </w:p>
    <w:p w14:paraId="1CC538FB" w14:textId="77777777" w:rsidR="00A67E58" w:rsidRPr="00F83383" w:rsidRDefault="00A67E58" w:rsidP="006B5347">
      <w:pPr>
        <w:pStyle w:val="ListParagraph"/>
        <w:numPr>
          <w:ilvl w:val="0"/>
          <w:numId w:val="23"/>
        </w:numPr>
        <w:rPr>
          <w:rFonts w:ascii="Simplified Arabic" w:hAnsi="Simplified Arabic" w:cs="Simplified Arabic"/>
          <w:sz w:val="24"/>
          <w:szCs w:val="24"/>
          <w:rtl/>
        </w:rPr>
      </w:pPr>
      <w:r w:rsidRPr="00F83383">
        <w:rPr>
          <w:rFonts w:ascii="Simplified Arabic" w:hAnsi="Simplified Arabic" w:cs="Simplified Arabic"/>
          <w:sz w:val="24"/>
          <w:szCs w:val="24"/>
          <w:rtl/>
        </w:rPr>
        <w:t>الرضا الوظيفي</w:t>
      </w:r>
    </w:p>
    <w:p w14:paraId="5527A4C3" w14:textId="77777777" w:rsidR="00A67E58" w:rsidRPr="00F83383" w:rsidRDefault="00A67E58" w:rsidP="006B5347">
      <w:pPr>
        <w:pStyle w:val="ListParagraph"/>
        <w:numPr>
          <w:ilvl w:val="0"/>
          <w:numId w:val="23"/>
        </w:numPr>
        <w:rPr>
          <w:rFonts w:ascii="Simplified Arabic" w:hAnsi="Simplified Arabic" w:cs="Simplified Arabic"/>
          <w:sz w:val="24"/>
          <w:szCs w:val="24"/>
          <w:rtl/>
        </w:rPr>
      </w:pPr>
      <w:r w:rsidRPr="00F83383">
        <w:rPr>
          <w:rFonts w:ascii="Simplified Arabic" w:hAnsi="Simplified Arabic" w:cs="Simplified Arabic"/>
          <w:sz w:val="24"/>
          <w:szCs w:val="24"/>
          <w:rtl/>
        </w:rPr>
        <w:t>الرواتب والحوافز</w:t>
      </w:r>
    </w:p>
    <w:p w14:paraId="6CE8B3CA" w14:textId="77777777" w:rsidR="00A67E58" w:rsidRPr="00F83383" w:rsidRDefault="00A67E58" w:rsidP="006B5347">
      <w:pPr>
        <w:pStyle w:val="ListParagraph"/>
        <w:numPr>
          <w:ilvl w:val="0"/>
          <w:numId w:val="23"/>
        </w:numPr>
        <w:rPr>
          <w:rFonts w:ascii="Simplified Arabic" w:hAnsi="Simplified Arabic" w:cs="Simplified Arabic"/>
          <w:sz w:val="24"/>
          <w:szCs w:val="24"/>
          <w:rtl/>
        </w:rPr>
      </w:pPr>
      <w:r w:rsidRPr="00F83383">
        <w:rPr>
          <w:rFonts w:ascii="Simplified Arabic" w:hAnsi="Simplified Arabic" w:cs="Simplified Arabic"/>
          <w:sz w:val="24"/>
          <w:szCs w:val="24"/>
          <w:rtl/>
        </w:rPr>
        <w:lastRenderedPageBreak/>
        <w:t>فرص التطور المهني</w:t>
      </w:r>
    </w:p>
    <w:p w14:paraId="36463C40" w14:textId="77777777" w:rsidR="00A67E58" w:rsidRPr="00F83383" w:rsidRDefault="00A67E58" w:rsidP="00A67E58">
      <w:pPr>
        <w:rPr>
          <w:rFonts w:ascii="Simplified Arabic" w:hAnsi="Simplified Arabic" w:cs="Simplified Arabic"/>
          <w:sz w:val="24"/>
          <w:szCs w:val="24"/>
          <w:rtl/>
        </w:rPr>
      </w:pPr>
      <w:r w:rsidRPr="00F83383">
        <w:rPr>
          <w:rFonts w:ascii="Simplified Arabic" w:hAnsi="Simplified Arabic" w:cs="Simplified Arabic"/>
          <w:sz w:val="24"/>
          <w:szCs w:val="24"/>
          <w:rtl/>
        </w:rPr>
        <w:t>ثالثًا: العوامل الشخصية</w:t>
      </w:r>
    </w:p>
    <w:p w14:paraId="3F82446F" w14:textId="77777777" w:rsidR="00A67E58" w:rsidRPr="00F83383" w:rsidRDefault="00A67E58" w:rsidP="006B5347">
      <w:pPr>
        <w:pStyle w:val="ListParagraph"/>
        <w:numPr>
          <w:ilvl w:val="0"/>
          <w:numId w:val="24"/>
        </w:numPr>
        <w:rPr>
          <w:rFonts w:ascii="Simplified Arabic" w:hAnsi="Simplified Arabic" w:cs="Simplified Arabic"/>
          <w:sz w:val="24"/>
          <w:szCs w:val="24"/>
          <w:rtl/>
        </w:rPr>
      </w:pPr>
      <w:r w:rsidRPr="00F83383">
        <w:rPr>
          <w:rFonts w:ascii="Simplified Arabic" w:hAnsi="Simplified Arabic" w:cs="Simplified Arabic"/>
          <w:sz w:val="24"/>
          <w:szCs w:val="24"/>
          <w:rtl/>
        </w:rPr>
        <w:t>الظروف الشخصية</w:t>
      </w:r>
    </w:p>
    <w:p w14:paraId="0388205B" w14:textId="77777777" w:rsidR="00A67E58" w:rsidRPr="00F83383" w:rsidRDefault="00A67E58" w:rsidP="006B5347">
      <w:pPr>
        <w:pStyle w:val="ListParagraph"/>
        <w:numPr>
          <w:ilvl w:val="0"/>
          <w:numId w:val="24"/>
        </w:numPr>
        <w:rPr>
          <w:rFonts w:ascii="Simplified Arabic" w:hAnsi="Simplified Arabic" w:cs="Simplified Arabic"/>
          <w:sz w:val="24"/>
          <w:szCs w:val="24"/>
          <w:rtl/>
        </w:rPr>
      </w:pPr>
      <w:r w:rsidRPr="00F83383">
        <w:rPr>
          <w:rFonts w:ascii="Simplified Arabic" w:hAnsi="Simplified Arabic" w:cs="Simplified Arabic"/>
          <w:sz w:val="24"/>
          <w:szCs w:val="24"/>
          <w:rtl/>
        </w:rPr>
        <w:t>الطموحات المهنية</w:t>
      </w:r>
    </w:p>
    <w:p w14:paraId="184E0838" w14:textId="77777777" w:rsidR="00A67E58" w:rsidRPr="00F83383" w:rsidRDefault="00A67E58" w:rsidP="00A67E58">
      <w:pPr>
        <w:rPr>
          <w:rFonts w:ascii="Simplified Arabic" w:hAnsi="Simplified Arabic" w:cs="Simplified Arabic"/>
          <w:sz w:val="24"/>
          <w:szCs w:val="24"/>
          <w:rtl/>
        </w:rPr>
      </w:pPr>
      <w:r w:rsidRPr="00F83383">
        <w:rPr>
          <w:rFonts w:ascii="Simplified Arabic" w:hAnsi="Simplified Arabic" w:cs="Simplified Arabic"/>
          <w:sz w:val="24"/>
          <w:szCs w:val="24"/>
          <w:rtl/>
        </w:rPr>
        <w:t>وتُظهر الدراسات أن هذه العوامل غالبًا ما تتداخل مع بعضها البعض، مما يزيد من تعقيد فهم سلوك دوران الموظفين.</w:t>
      </w:r>
    </w:p>
    <w:p w14:paraId="049E18ED" w14:textId="5D1B6E0D" w:rsidR="00A67E58" w:rsidRPr="00F83383" w:rsidRDefault="00A67E58" w:rsidP="006B5347">
      <w:pPr>
        <w:pStyle w:val="ListParagraph"/>
        <w:numPr>
          <w:ilvl w:val="1"/>
          <w:numId w:val="20"/>
        </w:numPr>
        <w:spacing w:line="240" w:lineRule="auto"/>
        <w:rPr>
          <w:rFonts w:ascii="Simplified Arabic" w:hAnsi="Simplified Arabic" w:cs="Simplified Arabic"/>
          <w:b/>
          <w:bCs/>
          <w:sz w:val="24"/>
          <w:szCs w:val="24"/>
          <w:rtl/>
        </w:rPr>
      </w:pPr>
      <w:r w:rsidRPr="00F83383">
        <w:rPr>
          <w:rFonts w:ascii="Simplified Arabic" w:hAnsi="Simplified Arabic" w:cs="Simplified Arabic"/>
          <w:b/>
          <w:bCs/>
          <w:sz w:val="24"/>
          <w:szCs w:val="24"/>
          <w:rtl/>
        </w:rPr>
        <w:t>آثار دوران الموظفين</w:t>
      </w:r>
    </w:p>
    <w:p w14:paraId="402EE1A3" w14:textId="77777777" w:rsidR="00A67E58" w:rsidRPr="00F83383" w:rsidRDefault="00A67E58" w:rsidP="00A67E58">
      <w:pPr>
        <w:rPr>
          <w:rFonts w:ascii="Simplified Arabic" w:hAnsi="Simplified Arabic" w:cs="Simplified Arabic"/>
          <w:sz w:val="24"/>
          <w:szCs w:val="24"/>
          <w:rtl/>
        </w:rPr>
      </w:pPr>
      <w:r w:rsidRPr="00F83383">
        <w:rPr>
          <w:rFonts w:ascii="Simplified Arabic" w:hAnsi="Simplified Arabic" w:cs="Simplified Arabic"/>
          <w:sz w:val="24"/>
          <w:szCs w:val="24"/>
          <w:rtl/>
        </w:rPr>
        <w:t>يترتب على دوران الموظفين مجموعة من الآثار السلبية، من أهمها:</w:t>
      </w:r>
    </w:p>
    <w:p w14:paraId="61930421" w14:textId="77777777" w:rsidR="00A67E58" w:rsidRPr="00F83383" w:rsidRDefault="00A67E58" w:rsidP="006B5347">
      <w:pPr>
        <w:pStyle w:val="ListParagraph"/>
        <w:numPr>
          <w:ilvl w:val="0"/>
          <w:numId w:val="25"/>
        </w:numPr>
        <w:rPr>
          <w:rFonts w:ascii="Simplified Arabic" w:hAnsi="Simplified Arabic" w:cs="Simplified Arabic"/>
          <w:sz w:val="24"/>
          <w:szCs w:val="24"/>
          <w:rtl/>
        </w:rPr>
      </w:pPr>
      <w:r w:rsidRPr="00F83383">
        <w:rPr>
          <w:rFonts w:ascii="Simplified Arabic" w:hAnsi="Simplified Arabic" w:cs="Simplified Arabic"/>
          <w:sz w:val="24"/>
          <w:szCs w:val="24"/>
          <w:rtl/>
        </w:rPr>
        <w:t>فقدان الكفاءات والخبرات</w:t>
      </w:r>
    </w:p>
    <w:p w14:paraId="60123EA0" w14:textId="77777777" w:rsidR="00A67E58" w:rsidRPr="00F83383" w:rsidRDefault="00A67E58" w:rsidP="006B5347">
      <w:pPr>
        <w:pStyle w:val="ListParagraph"/>
        <w:numPr>
          <w:ilvl w:val="0"/>
          <w:numId w:val="25"/>
        </w:numPr>
        <w:rPr>
          <w:rFonts w:ascii="Simplified Arabic" w:hAnsi="Simplified Arabic" w:cs="Simplified Arabic"/>
          <w:sz w:val="24"/>
          <w:szCs w:val="24"/>
          <w:rtl/>
        </w:rPr>
      </w:pPr>
      <w:r w:rsidRPr="00F83383">
        <w:rPr>
          <w:rFonts w:ascii="Simplified Arabic" w:hAnsi="Simplified Arabic" w:cs="Simplified Arabic"/>
          <w:sz w:val="24"/>
          <w:szCs w:val="24"/>
          <w:rtl/>
        </w:rPr>
        <w:t>زيادة تكاليف الاستقطاب والتدريب</w:t>
      </w:r>
    </w:p>
    <w:p w14:paraId="36F97BC2" w14:textId="77777777" w:rsidR="00A67E58" w:rsidRPr="00F83383" w:rsidRDefault="00A67E58" w:rsidP="006B5347">
      <w:pPr>
        <w:pStyle w:val="ListParagraph"/>
        <w:numPr>
          <w:ilvl w:val="0"/>
          <w:numId w:val="25"/>
        </w:numPr>
        <w:rPr>
          <w:rFonts w:ascii="Simplified Arabic" w:hAnsi="Simplified Arabic" w:cs="Simplified Arabic"/>
          <w:sz w:val="24"/>
          <w:szCs w:val="24"/>
          <w:rtl/>
        </w:rPr>
      </w:pPr>
      <w:r w:rsidRPr="00F83383">
        <w:rPr>
          <w:rFonts w:ascii="Simplified Arabic" w:hAnsi="Simplified Arabic" w:cs="Simplified Arabic"/>
          <w:sz w:val="24"/>
          <w:szCs w:val="24"/>
          <w:rtl/>
        </w:rPr>
        <w:t>انخفاض مستوى الإنتاجية</w:t>
      </w:r>
    </w:p>
    <w:p w14:paraId="1C0D9014" w14:textId="77777777" w:rsidR="00A67E58" w:rsidRPr="00F83383" w:rsidRDefault="00A67E58" w:rsidP="006B5347">
      <w:pPr>
        <w:pStyle w:val="ListParagraph"/>
        <w:numPr>
          <w:ilvl w:val="0"/>
          <w:numId w:val="25"/>
        </w:numPr>
        <w:rPr>
          <w:rFonts w:ascii="Simplified Arabic" w:hAnsi="Simplified Arabic" w:cs="Simplified Arabic"/>
          <w:sz w:val="24"/>
          <w:szCs w:val="24"/>
          <w:rtl/>
        </w:rPr>
      </w:pPr>
      <w:r w:rsidRPr="00F83383">
        <w:rPr>
          <w:rFonts w:ascii="Simplified Arabic" w:hAnsi="Simplified Arabic" w:cs="Simplified Arabic"/>
          <w:sz w:val="24"/>
          <w:szCs w:val="24"/>
          <w:rtl/>
        </w:rPr>
        <w:t>التأثير على الروح المعنوية للموظفين</w:t>
      </w:r>
    </w:p>
    <w:p w14:paraId="4F5D177F" w14:textId="77777777" w:rsidR="00A67E58" w:rsidRPr="00F83383" w:rsidRDefault="00A67E58" w:rsidP="006B5347">
      <w:pPr>
        <w:pStyle w:val="ListParagraph"/>
        <w:numPr>
          <w:ilvl w:val="0"/>
          <w:numId w:val="25"/>
        </w:numPr>
        <w:rPr>
          <w:rFonts w:ascii="Simplified Arabic" w:hAnsi="Simplified Arabic" w:cs="Simplified Arabic"/>
          <w:sz w:val="24"/>
          <w:szCs w:val="24"/>
          <w:rtl/>
        </w:rPr>
      </w:pPr>
      <w:r w:rsidRPr="00F83383">
        <w:rPr>
          <w:rFonts w:ascii="Simplified Arabic" w:hAnsi="Simplified Arabic" w:cs="Simplified Arabic"/>
          <w:sz w:val="24"/>
          <w:szCs w:val="24"/>
          <w:rtl/>
        </w:rPr>
        <w:t>تعطّل سير العمل في بعض الحالات</w:t>
      </w:r>
    </w:p>
    <w:p w14:paraId="415B40DF" w14:textId="77777777" w:rsidR="00A67E58" w:rsidRPr="00F83383" w:rsidRDefault="00A67E58" w:rsidP="006B5347">
      <w:pPr>
        <w:pStyle w:val="ListParagraph"/>
        <w:numPr>
          <w:ilvl w:val="1"/>
          <w:numId w:val="20"/>
        </w:numPr>
        <w:spacing w:line="240" w:lineRule="auto"/>
        <w:rPr>
          <w:rFonts w:ascii="Simplified Arabic" w:hAnsi="Simplified Arabic" w:cs="Simplified Arabic"/>
          <w:b/>
          <w:bCs/>
          <w:sz w:val="24"/>
          <w:szCs w:val="24"/>
          <w:rtl/>
        </w:rPr>
      </w:pPr>
      <w:r w:rsidRPr="00F83383">
        <w:rPr>
          <w:rFonts w:ascii="Simplified Arabic" w:hAnsi="Simplified Arabic" w:cs="Simplified Arabic"/>
          <w:b/>
          <w:bCs/>
          <w:sz w:val="24"/>
          <w:szCs w:val="24"/>
          <w:rtl/>
        </w:rPr>
        <w:t>نماذج تفسير دوران الموظفين</w:t>
      </w:r>
    </w:p>
    <w:p w14:paraId="64D48DC4" w14:textId="77777777" w:rsidR="00A67E58" w:rsidRPr="00F83383" w:rsidRDefault="00A67E58" w:rsidP="00A67E58">
      <w:pPr>
        <w:rPr>
          <w:rFonts w:ascii="Simplified Arabic" w:hAnsi="Simplified Arabic" w:cs="Simplified Arabic"/>
          <w:sz w:val="24"/>
          <w:szCs w:val="24"/>
          <w:rtl/>
        </w:rPr>
      </w:pPr>
      <w:r w:rsidRPr="00F83383">
        <w:rPr>
          <w:rFonts w:ascii="Simplified Arabic" w:hAnsi="Simplified Arabic" w:cs="Simplified Arabic"/>
          <w:sz w:val="24"/>
          <w:szCs w:val="24"/>
          <w:rtl/>
        </w:rPr>
        <w:t>تم تطوير عدد من النماذج النظرية لتفسير ظاهرة دوران الموظفين، من أبرزها:</w:t>
      </w:r>
    </w:p>
    <w:p w14:paraId="494F817A" w14:textId="77777777" w:rsidR="00A67E58" w:rsidRPr="00F83383" w:rsidRDefault="00A67E58" w:rsidP="006B5347">
      <w:pPr>
        <w:pStyle w:val="ListParagraph"/>
        <w:numPr>
          <w:ilvl w:val="0"/>
          <w:numId w:val="26"/>
        </w:numPr>
        <w:ind w:left="12" w:firstLine="582"/>
        <w:rPr>
          <w:rFonts w:ascii="Simplified Arabic" w:hAnsi="Simplified Arabic" w:cs="Simplified Arabic"/>
          <w:sz w:val="24"/>
          <w:szCs w:val="24"/>
          <w:rtl/>
        </w:rPr>
      </w:pPr>
      <w:r w:rsidRPr="00F83383">
        <w:rPr>
          <w:rFonts w:ascii="Simplified Arabic" w:hAnsi="Simplified Arabic" w:cs="Simplified Arabic"/>
          <w:sz w:val="24"/>
          <w:szCs w:val="24"/>
          <w:rtl/>
        </w:rPr>
        <w:t>نموذج الرضا الوظيفي</w:t>
      </w:r>
    </w:p>
    <w:p w14:paraId="0A270708" w14:textId="77777777" w:rsidR="00A67E58" w:rsidRDefault="00A67E58" w:rsidP="00A67E58">
      <w:pPr>
        <w:rPr>
          <w:rFonts w:ascii="Simplified Arabic" w:hAnsi="Simplified Arabic" w:cs="Simplified Arabic"/>
          <w:sz w:val="24"/>
          <w:szCs w:val="24"/>
          <w:rtl/>
        </w:rPr>
      </w:pPr>
      <w:r w:rsidRPr="00F83383">
        <w:rPr>
          <w:rFonts w:ascii="Simplified Arabic" w:hAnsi="Simplified Arabic" w:cs="Simplified Arabic"/>
          <w:sz w:val="24"/>
          <w:szCs w:val="24"/>
          <w:rtl/>
        </w:rPr>
        <w:t>يفترض أن انخفاض مستوى الرضا الوظيفي يؤدي إلى زيادة احتمالية مغادرة الموظف للعمل.</w:t>
      </w:r>
    </w:p>
    <w:p w14:paraId="16456BFD" w14:textId="77777777" w:rsidR="00A67E58" w:rsidRPr="00272CBE" w:rsidRDefault="00A67E58" w:rsidP="006B5347">
      <w:pPr>
        <w:pStyle w:val="ListParagraph"/>
        <w:numPr>
          <w:ilvl w:val="0"/>
          <w:numId w:val="26"/>
        </w:numPr>
        <w:ind w:firstLine="672"/>
        <w:rPr>
          <w:rFonts w:ascii="Simplified Arabic" w:hAnsi="Simplified Arabic" w:cs="Simplified Arabic"/>
          <w:sz w:val="24"/>
          <w:szCs w:val="24"/>
          <w:rtl/>
        </w:rPr>
      </w:pPr>
      <w:r w:rsidRPr="00272CBE">
        <w:rPr>
          <w:rFonts w:ascii="Simplified Arabic" w:hAnsi="Simplified Arabic" w:cs="Simplified Arabic"/>
          <w:sz w:val="24"/>
          <w:szCs w:val="24"/>
          <w:rtl/>
        </w:rPr>
        <w:t>نموذج الالتزام التنظيمي</w:t>
      </w:r>
    </w:p>
    <w:p w14:paraId="004C9797" w14:textId="77777777" w:rsidR="00A67E58" w:rsidRPr="00F83383" w:rsidRDefault="00A67E58" w:rsidP="00A67E58">
      <w:pPr>
        <w:rPr>
          <w:rFonts w:ascii="Simplified Arabic" w:hAnsi="Simplified Arabic" w:cs="Simplified Arabic"/>
          <w:sz w:val="24"/>
          <w:szCs w:val="24"/>
          <w:rtl/>
        </w:rPr>
      </w:pPr>
      <w:r w:rsidRPr="00F83383">
        <w:rPr>
          <w:rFonts w:ascii="Simplified Arabic" w:hAnsi="Simplified Arabic" w:cs="Simplified Arabic"/>
          <w:sz w:val="24"/>
          <w:szCs w:val="24"/>
          <w:rtl/>
        </w:rPr>
        <w:t>يركز على مدى ارتباط الموظف بالمنظمة، حيث يقل احتمال ترك العمل كلما زاد مستوى الالتزام.</w:t>
      </w:r>
    </w:p>
    <w:p w14:paraId="156024B2" w14:textId="77777777" w:rsidR="00A67E58" w:rsidRPr="00F83383" w:rsidRDefault="00A67E58" w:rsidP="006B5347">
      <w:pPr>
        <w:pStyle w:val="ListParagraph"/>
        <w:numPr>
          <w:ilvl w:val="0"/>
          <w:numId w:val="26"/>
        </w:numPr>
        <w:ind w:firstLine="582"/>
        <w:rPr>
          <w:rFonts w:ascii="Simplified Arabic" w:hAnsi="Simplified Arabic" w:cs="Simplified Arabic"/>
          <w:sz w:val="24"/>
          <w:szCs w:val="24"/>
          <w:rtl/>
        </w:rPr>
      </w:pPr>
      <w:r w:rsidRPr="00F83383">
        <w:rPr>
          <w:rFonts w:ascii="Simplified Arabic" w:hAnsi="Simplified Arabic" w:cs="Simplified Arabic"/>
          <w:sz w:val="24"/>
          <w:szCs w:val="24"/>
          <w:rtl/>
        </w:rPr>
        <w:t>نموذج القرار السلوكي</w:t>
      </w:r>
    </w:p>
    <w:p w14:paraId="246C73EB" w14:textId="77777777" w:rsidR="00A67E58" w:rsidRPr="00F83383" w:rsidRDefault="00A67E58" w:rsidP="00A67E58">
      <w:pPr>
        <w:rPr>
          <w:rFonts w:ascii="Simplified Arabic" w:hAnsi="Simplified Arabic" w:cs="Simplified Arabic"/>
          <w:sz w:val="24"/>
          <w:szCs w:val="24"/>
          <w:rtl/>
        </w:rPr>
      </w:pPr>
      <w:r w:rsidRPr="00F83383">
        <w:rPr>
          <w:rFonts w:ascii="Simplified Arabic" w:hAnsi="Simplified Arabic" w:cs="Simplified Arabic"/>
          <w:sz w:val="24"/>
          <w:szCs w:val="24"/>
          <w:rtl/>
        </w:rPr>
        <w:t>يرى أن قرار ترك العمل هو نتيجة عملية تقييم مستمرة يقوم بها الموظف بناءً على البدائل المتاحة.</w:t>
      </w:r>
    </w:p>
    <w:p w14:paraId="6FA7C981" w14:textId="77777777" w:rsidR="00A67E58" w:rsidRPr="00F83383" w:rsidRDefault="00A67E58" w:rsidP="006B5347">
      <w:pPr>
        <w:pStyle w:val="ListParagraph"/>
        <w:numPr>
          <w:ilvl w:val="1"/>
          <w:numId w:val="20"/>
        </w:numPr>
        <w:spacing w:line="240" w:lineRule="auto"/>
        <w:rPr>
          <w:rFonts w:ascii="Simplified Arabic" w:hAnsi="Simplified Arabic" w:cs="Simplified Arabic"/>
          <w:b/>
          <w:bCs/>
          <w:sz w:val="24"/>
          <w:szCs w:val="24"/>
          <w:rtl/>
        </w:rPr>
      </w:pPr>
      <w:r w:rsidRPr="00F83383">
        <w:rPr>
          <w:rFonts w:ascii="Simplified Arabic" w:hAnsi="Simplified Arabic" w:cs="Simplified Arabic"/>
          <w:b/>
          <w:bCs/>
          <w:sz w:val="24"/>
          <w:szCs w:val="24"/>
          <w:rtl/>
        </w:rPr>
        <w:t>قياس دوران الموظفين</w:t>
      </w:r>
    </w:p>
    <w:p w14:paraId="12EA42B1" w14:textId="77777777" w:rsidR="00A67E58" w:rsidRPr="00F83383" w:rsidRDefault="00A67E58" w:rsidP="00A67E58">
      <w:pPr>
        <w:rPr>
          <w:rFonts w:ascii="Simplified Arabic" w:hAnsi="Simplified Arabic" w:cs="Simplified Arabic"/>
          <w:sz w:val="24"/>
          <w:szCs w:val="24"/>
          <w:rtl/>
        </w:rPr>
      </w:pPr>
      <w:r w:rsidRPr="00F83383">
        <w:rPr>
          <w:rFonts w:ascii="Simplified Arabic" w:hAnsi="Simplified Arabic" w:cs="Simplified Arabic"/>
          <w:sz w:val="24"/>
          <w:szCs w:val="24"/>
          <w:rtl/>
        </w:rPr>
        <w:t>يتم قياس دوران الموظفين باستخدام مؤشرات كمية، مثل:</w:t>
      </w:r>
    </w:p>
    <w:p w14:paraId="400D3846" w14:textId="77777777" w:rsidR="00A67E58" w:rsidRPr="00F83383" w:rsidRDefault="00A67E58" w:rsidP="006B5347">
      <w:pPr>
        <w:pStyle w:val="ListParagraph"/>
        <w:numPr>
          <w:ilvl w:val="0"/>
          <w:numId w:val="26"/>
        </w:numPr>
        <w:ind w:firstLine="492"/>
        <w:rPr>
          <w:rFonts w:ascii="Simplified Arabic" w:hAnsi="Simplified Arabic" w:cs="Simplified Arabic"/>
          <w:sz w:val="24"/>
          <w:szCs w:val="24"/>
          <w:rtl/>
        </w:rPr>
      </w:pPr>
      <w:r w:rsidRPr="00F83383">
        <w:rPr>
          <w:rFonts w:ascii="Simplified Arabic" w:hAnsi="Simplified Arabic" w:cs="Simplified Arabic"/>
          <w:sz w:val="24"/>
          <w:szCs w:val="24"/>
          <w:rtl/>
        </w:rPr>
        <w:t>معدل دوران الموظفين = عدد المغادرين ÷ إجمالي عدد الموظفين</w:t>
      </w:r>
    </w:p>
    <w:p w14:paraId="5634A334" w14:textId="77777777" w:rsidR="00A67E58" w:rsidRPr="00F83383" w:rsidRDefault="00A67E58" w:rsidP="006B5347">
      <w:pPr>
        <w:pStyle w:val="ListParagraph"/>
        <w:numPr>
          <w:ilvl w:val="0"/>
          <w:numId w:val="26"/>
        </w:numPr>
        <w:ind w:firstLine="492"/>
        <w:rPr>
          <w:rFonts w:ascii="Simplified Arabic" w:hAnsi="Simplified Arabic" w:cs="Simplified Arabic"/>
          <w:sz w:val="24"/>
          <w:szCs w:val="24"/>
          <w:rtl/>
        </w:rPr>
      </w:pPr>
      <w:r w:rsidRPr="00F83383">
        <w:rPr>
          <w:rFonts w:ascii="Simplified Arabic" w:hAnsi="Simplified Arabic" w:cs="Simplified Arabic"/>
          <w:sz w:val="24"/>
          <w:szCs w:val="24"/>
          <w:rtl/>
        </w:rPr>
        <w:t>تحليل البيانات التاريخية للموظفين</w:t>
      </w:r>
    </w:p>
    <w:p w14:paraId="3C65F08F" w14:textId="77777777" w:rsidR="00A67E58" w:rsidRPr="00F83383" w:rsidRDefault="00A67E58" w:rsidP="006B5347">
      <w:pPr>
        <w:pStyle w:val="ListParagraph"/>
        <w:numPr>
          <w:ilvl w:val="0"/>
          <w:numId w:val="26"/>
        </w:numPr>
        <w:ind w:firstLine="492"/>
        <w:rPr>
          <w:rFonts w:ascii="Simplified Arabic" w:hAnsi="Simplified Arabic" w:cs="Simplified Arabic"/>
          <w:sz w:val="24"/>
          <w:szCs w:val="24"/>
          <w:rtl/>
        </w:rPr>
      </w:pPr>
      <w:r w:rsidRPr="00F83383">
        <w:rPr>
          <w:rFonts w:ascii="Simplified Arabic" w:hAnsi="Simplified Arabic" w:cs="Simplified Arabic"/>
          <w:sz w:val="24"/>
          <w:szCs w:val="24"/>
          <w:rtl/>
        </w:rPr>
        <w:t>استخدام النماذج التنبؤية لتقدير احتمالية المغادرة</w:t>
      </w:r>
    </w:p>
    <w:p w14:paraId="2DCA82A7" w14:textId="77777777" w:rsidR="00A67E58" w:rsidRPr="00F83383" w:rsidRDefault="00A67E58" w:rsidP="006B5347">
      <w:pPr>
        <w:pStyle w:val="ListParagraph"/>
        <w:numPr>
          <w:ilvl w:val="1"/>
          <w:numId w:val="20"/>
        </w:numPr>
        <w:spacing w:line="240" w:lineRule="auto"/>
        <w:rPr>
          <w:rFonts w:ascii="Simplified Arabic" w:hAnsi="Simplified Arabic" w:cs="Simplified Arabic"/>
          <w:b/>
          <w:bCs/>
          <w:sz w:val="24"/>
          <w:szCs w:val="24"/>
          <w:rtl/>
        </w:rPr>
      </w:pPr>
      <w:r w:rsidRPr="00F83383">
        <w:rPr>
          <w:rFonts w:ascii="Simplified Arabic" w:hAnsi="Simplified Arabic" w:cs="Simplified Arabic"/>
          <w:b/>
          <w:bCs/>
          <w:sz w:val="24"/>
          <w:szCs w:val="24"/>
          <w:rtl/>
        </w:rPr>
        <w:t>التحديات المرتبطة بدوران الموظفين</w:t>
      </w:r>
    </w:p>
    <w:p w14:paraId="4D031F4D" w14:textId="77777777" w:rsidR="00A67E58" w:rsidRPr="00F83383" w:rsidRDefault="00A67E58" w:rsidP="00A67E58">
      <w:pPr>
        <w:rPr>
          <w:rFonts w:ascii="Simplified Arabic" w:hAnsi="Simplified Arabic" w:cs="Simplified Arabic"/>
          <w:sz w:val="24"/>
          <w:szCs w:val="24"/>
          <w:rtl/>
        </w:rPr>
      </w:pPr>
      <w:r w:rsidRPr="00F83383">
        <w:rPr>
          <w:rFonts w:ascii="Simplified Arabic" w:hAnsi="Simplified Arabic" w:cs="Simplified Arabic"/>
          <w:sz w:val="24"/>
          <w:szCs w:val="24"/>
          <w:rtl/>
        </w:rPr>
        <w:lastRenderedPageBreak/>
        <w:t>تواجه المؤسسات عدة تحديات في التعامل مع دوران الموظفين، من أبرزها:</w:t>
      </w:r>
    </w:p>
    <w:p w14:paraId="0BD4B6A0" w14:textId="77777777" w:rsidR="00A67E58" w:rsidRPr="00F83383" w:rsidRDefault="00A67E58" w:rsidP="006B5347">
      <w:pPr>
        <w:pStyle w:val="ListParagraph"/>
        <w:numPr>
          <w:ilvl w:val="0"/>
          <w:numId w:val="26"/>
        </w:numPr>
        <w:ind w:firstLine="492"/>
        <w:rPr>
          <w:rFonts w:ascii="Simplified Arabic" w:hAnsi="Simplified Arabic" w:cs="Simplified Arabic"/>
          <w:sz w:val="24"/>
          <w:szCs w:val="24"/>
          <w:rtl/>
        </w:rPr>
      </w:pPr>
      <w:r w:rsidRPr="00F83383">
        <w:rPr>
          <w:rFonts w:ascii="Simplified Arabic" w:hAnsi="Simplified Arabic" w:cs="Simplified Arabic"/>
          <w:sz w:val="24"/>
          <w:szCs w:val="24"/>
          <w:rtl/>
        </w:rPr>
        <w:t>صعوبة التنبؤ المسبق بسلوك الموظف</w:t>
      </w:r>
    </w:p>
    <w:p w14:paraId="7A6ECFF1" w14:textId="77777777" w:rsidR="00A67E58" w:rsidRPr="00F83383" w:rsidRDefault="00A67E58" w:rsidP="006B5347">
      <w:pPr>
        <w:pStyle w:val="ListParagraph"/>
        <w:numPr>
          <w:ilvl w:val="0"/>
          <w:numId w:val="26"/>
        </w:numPr>
        <w:ind w:firstLine="492"/>
        <w:rPr>
          <w:rFonts w:ascii="Simplified Arabic" w:hAnsi="Simplified Arabic" w:cs="Simplified Arabic"/>
          <w:sz w:val="24"/>
          <w:szCs w:val="24"/>
          <w:rtl/>
        </w:rPr>
      </w:pPr>
      <w:r w:rsidRPr="00F83383">
        <w:rPr>
          <w:rFonts w:ascii="Simplified Arabic" w:hAnsi="Simplified Arabic" w:cs="Simplified Arabic"/>
          <w:sz w:val="24"/>
          <w:szCs w:val="24"/>
          <w:rtl/>
        </w:rPr>
        <w:t>تعدد العوامل المؤثرة وتداخلها</w:t>
      </w:r>
    </w:p>
    <w:p w14:paraId="082C5D1F" w14:textId="77777777" w:rsidR="00A67E58" w:rsidRPr="00F83383" w:rsidRDefault="00A67E58" w:rsidP="006B5347">
      <w:pPr>
        <w:pStyle w:val="ListParagraph"/>
        <w:numPr>
          <w:ilvl w:val="0"/>
          <w:numId w:val="26"/>
        </w:numPr>
        <w:ind w:firstLine="492"/>
        <w:rPr>
          <w:rFonts w:ascii="Simplified Arabic" w:hAnsi="Simplified Arabic" w:cs="Simplified Arabic"/>
          <w:sz w:val="24"/>
          <w:szCs w:val="24"/>
          <w:rtl/>
        </w:rPr>
      </w:pPr>
      <w:r w:rsidRPr="00F83383">
        <w:rPr>
          <w:rFonts w:ascii="Simplified Arabic" w:hAnsi="Simplified Arabic" w:cs="Simplified Arabic"/>
          <w:sz w:val="24"/>
          <w:szCs w:val="24"/>
          <w:rtl/>
        </w:rPr>
        <w:t>نقص استخدام الأدوات التحليلية المتقدمة</w:t>
      </w:r>
    </w:p>
    <w:p w14:paraId="28FD1873" w14:textId="77777777" w:rsidR="00A67E58" w:rsidRPr="00272CBE" w:rsidRDefault="00A67E58" w:rsidP="006B5347">
      <w:pPr>
        <w:pStyle w:val="ListParagraph"/>
        <w:numPr>
          <w:ilvl w:val="0"/>
          <w:numId w:val="26"/>
        </w:numPr>
        <w:ind w:firstLine="492"/>
        <w:rPr>
          <w:rFonts w:ascii="Simplified Arabic" w:hAnsi="Simplified Arabic" w:cs="Simplified Arabic"/>
          <w:sz w:val="24"/>
          <w:szCs w:val="24"/>
          <w:rtl/>
        </w:rPr>
      </w:pPr>
      <w:r w:rsidRPr="00F83383">
        <w:rPr>
          <w:rFonts w:ascii="Simplified Arabic" w:hAnsi="Simplified Arabic" w:cs="Simplified Arabic"/>
          <w:sz w:val="24"/>
          <w:szCs w:val="24"/>
          <w:rtl/>
        </w:rPr>
        <w:t>الاعتماد على أساليب تقليدية في اتخاذ القرار</w:t>
      </w:r>
    </w:p>
    <w:p w14:paraId="109FB15F" w14:textId="77777777" w:rsidR="00A67E58" w:rsidRPr="008801D5" w:rsidRDefault="00A67E58" w:rsidP="006B5347">
      <w:pPr>
        <w:pStyle w:val="ListParagraph"/>
        <w:numPr>
          <w:ilvl w:val="1"/>
          <w:numId w:val="20"/>
        </w:numPr>
        <w:rPr>
          <w:rFonts w:ascii="Simplified Arabic" w:hAnsi="Simplified Arabic" w:cs="Simplified Arabic"/>
          <w:sz w:val="24"/>
          <w:szCs w:val="24"/>
          <w:rtl/>
        </w:rPr>
      </w:pPr>
      <w:r w:rsidRPr="008801D5">
        <w:rPr>
          <w:rFonts w:ascii="Simplified Arabic" w:hAnsi="Simplified Arabic" w:cs="Simplified Arabic" w:hint="cs"/>
          <w:b/>
          <w:bCs/>
          <w:sz w:val="24"/>
          <w:szCs w:val="24"/>
          <w:rtl/>
        </w:rPr>
        <w:t>التنبؤ</w:t>
      </w:r>
      <w:r w:rsidRPr="008801D5">
        <w:rPr>
          <w:rFonts w:ascii="Simplified Arabic" w:hAnsi="Simplified Arabic" w:cs="Simplified Arabic"/>
          <w:b/>
          <w:bCs/>
          <w:sz w:val="24"/>
          <w:szCs w:val="24"/>
          <w:rtl/>
        </w:rPr>
        <w:t xml:space="preserve"> </w:t>
      </w:r>
      <w:r w:rsidRPr="008801D5">
        <w:rPr>
          <w:rFonts w:ascii="Simplified Arabic" w:hAnsi="Simplified Arabic" w:cs="Simplified Arabic" w:hint="cs"/>
          <w:b/>
          <w:bCs/>
          <w:sz w:val="24"/>
          <w:szCs w:val="24"/>
          <w:rtl/>
        </w:rPr>
        <w:t>بدوران</w:t>
      </w:r>
      <w:r w:rsidRPr="008801D5">
        <w:rPr>
          <w:rFonts w:ascii="Simplified Arabic" w:hAnsi="Simplified Arabic" w:cs="Simplified Arabic"/>
          <w:b/>
          <w:bCs/>
          <w:sz w:val="24"/>
          <w:szCs w:val="24"/>
          <w:rtl/>
        </w:rPr>
        <w:t xml:space="preserve"> </w:t>
      </w:r>
      <w:r w:rsidRPr="008801D5">
        <w:rPr>
          <w:rFonts w:ascii="Simplified Arabic" w:hAnsi="Simplified Arabic" w:cs="Simplified Arabic" w:hint="cs"/>
          <w:b/>
          <w:bCs/>
          <w:sz w:val="24"/>
          <w:szCs w:val="24"/>
          <w:rtl/>
        </w:rPr>
        <w:t>الموظفين</w:t>
      </w:r>
      <w:r w:rsidRPr="008801D5">
        <w:rPr>
          <w:rFonts w:ascii="Simplified Arabic" w:hAnsi="Simplified Arabic" w:cs="Simplified Arabic"/>
          <w:b/>
          <w:bCs/>
          <w:sz w:val="24"/>
          <w:szCs w:val="24"/>
          <w:rtl/>
        </w:rPr>
        <w:t xml:space="preserve"> (</w:t>
      </w:r>
      <w:bookmarkStart w:id="27" w:name="_Hlk226447686"/>
      <w:r w:rsidRPr="00272CBE">
        <w:rPr>
          <w:rFonts w:asciiTheme="majorBidi" w:hAnsiTheme="majorBidi" w:cstheme="majorBidi"/>
          <w:b/>
          <w:bCs/>
          <w:sz w:val="24"/>
          <w:szCs w:val="24"/>
        </w:rPr>
        <w:t>Employee Turnover Prediction</w:t>
      </w:r>
      <w:bookmarkEnd w:id="27"/>
      <w:r w:rsidRPr="008801D5">
        <w:rPr>
          <w:rFonts w:ascii="Simplified Arabic" w:hAnsi="Simplified Arabic" w:cs="Simplified Arabic"/>
          <w:b/>
          <w:bCs/>
          <w:sz w:val="24"/>
          <w:szCs w:val="24"/>
          <w:rtl/>
        </w:rPr>
        <w:t>)</w:t>
      </w:r>
    </w:p>
    <w:p w14:paraId="596448D3" w14:textId="77777777" w:rsidR="00A67E58" w:rsidRPr="00367AE3" w:rsidRDefault="00A67E58" w:rsidP="00A67E58">
      <w:pPr>
        <w:spacing w:line="240" w:lineRule="auto"/>
        <w:ind w:left="732" w:hanging="450"/>
        <w:rPr>
          <w:rFonts w:ascii="Simplified Arabic" w:hAnsi="Simplified Arabic" w:cs="Simplified Arabic"/>
          <w:sz w:val="24"/>
          <w:szCs w:val="24"/>
          <w:rtl/>
        </w:rPr>
      </w:pPr>
      <w:r w:rsidRPr="00367AE3">
        <w:rPr>
          <w:rFonts w:ascii="Simplified Arabic" w:hAnsi="Simplified Arabic" w:cs="Simplified Arabic" w:hint="cs"/>
          <w:sz w:val="24"/>
          <w:szCs w:val="24"/>
          <w:rtl/>
        </w:rPr>
        <w:t>مفهوم</w:t>
      </w:r>
      <w:r w:rsidRPr="00367AE3">
        <w:rPr>
          <w:rFonts w:ascii="Simplified Arabic" w:hAnsi="Simplified Arabic" w:cs="Simplified Arabic"/>
          <w:sz w:val="24"/>
          <w:szCs w:val="24"/>
          <w:rtl/>
        </w:rPr>
        <w:t xml:space="preserve"> </w:t>
      </w:r>
      <w:r w:rsidRPr="00367AE3">
        <w:rPr>
          <w:rFonts w:ascii="Simplified Arabic" w:hAnsi="Simplified Arabic" w:cs="Simplified Arabic" w:hint="cs"/>
          <w:sz w:val="24"/>
          <w:szCs w:val="24"/>
          <w:rtl/>
        </w:rPr>
        <w:t>التنبؤ</w:t>
      </w:r>
      <w:r w:rsidRPr="00367AE3">
        <w:rPr>
          <w:rFonts w:ascii="Simplified Arabic" w:hAnsi="Simplified Arabic" w:cs="Simplified Arabic"/>
          <w:sz w:val="24"/>
          <w:szCs w:val="24"/>
          <w:rtl/>
        </w:rPr>
        <w:t xml:space="preserve"> </w:t>
      </w:r>
      <w:r w:rsidRPr="00367AE3">
        <w:rPr>
          <w:rFonts w:ascii="Simplified Arabic" w:hAnsi="Simplified Arabic" w:cs="Simplified Arabic" w:hint="cs"/>
          <w:sz w:val="24"/>
          <w:szCs w:val="24"/>
          <w:rtl/>
        </w:rPr>
        <w:t>بدوران</w:t>
      </w:r>
      <w:r w:rsidRPr="00367AE3">
        <w:rPr>
          <w:rFonts w:ascii="Simplified Arabic" w:hAnsi="Simplified Arabic" w:cs="Simplified Arabic"/>
          <w:sz w:val="24"/>
          <w:szCs w:val="24"/>
          <w:rtl/>
        </w:rPr>
        <w:t xml:space="preserve"> </w:t>
      </w:r>
      <w:r w:rsidRPr="00367AE3">
        <w:rPr>
          <w:rFonts w:ascii="Simplified Arabic" w:hAnsi="Simplified Arabic" w:cs="Simplified Arabic" w:hint="cs"/>
          <w:sz w:val="24"/>
          <w:szCs w:val="24"/>
          <w:rtl/>
        </w:rPr>
        <w:t>الموظفين</w:t>
      </w:r>
      <w:r>
        <w:rPr>
          <w:rFonts w:ascii="Simplified Arabic" w:hAnsi="Simplified Arabic" w:cs="Simplified Arabic" w:hint="cs"/>
          <w:sz w:val="24"/>
          <w:szCs w:val="24"/>
          <w:rtl/>
        </w:rPr>
        <w:t>:</w:t>
      </w:r>
    </w:p>
    <w:p w14:paraId="774AB325" w14:textId="77777777" w:rsidR="00A67E58" w:rsidRPr="00B457B3" w:rsidRDefault="00A67E58" w:rsidP="00A67E58">
      <w:pPr>
        <w:pStyle w:val="ListParagraph"/>
        <w:ind w:left="282"/>
        <w:jc w:val="both"/>
        <w:rPr>
          <w:rFonts w:ascii="Simplified Arabic" w:hAnsi="Simplified Arabic" w:cs="Simplified Arabic"/>
          <w:sz w:val="24"/>
          <w:szCs w:val="24"/>
          <w:rtl/>
        </w:rPr>
      </w:pPr>
      <w:r w:rsidRPr="00F83383">
        <w:rPr>
          <w:rFonts w:ascii="Simplified Arabic" w:hAnsi="Simplified Arabic" w:cs="Simplified Arabic" w:hint="cs"/>
          <w:sz w:val="24"/>
          <w:szCs w:val="24"/>
          <w:rtl/>
        </w:rPr>
        <w:t>يُعد</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التنبؤ</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بدوران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الموظفين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المجالات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الحديثة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في</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إدارة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الموارد</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البشرية،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حيث</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يهدف</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إلى</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استخدام</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البيانات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التاريخية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للموظفين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لتحليل</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سلوكهم</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والتنبؤ</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باحتمالية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مغادرتهم</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للعمل</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في</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المستقبل</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ويعتمد</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هذا</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المفهوم</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على</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تحويل</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البيانات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المتاحة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إلى</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معلومات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تنبؤية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تساعد</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في</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اتخاذ</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قرارات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استباقية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تقلل</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معدلات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الدوران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الوظيفي</w:t>
      </w:r>
      <w:r w:rsidRPr="00F83383">
        <w:rPr>
          <w:rFonts w:ascii="Simplified Arabic" w:hAnsi="Simplified Arabic" w:cs="Simplified Arabic"/>
          <w:sz w:val="24"/>
          <w:szCs w:val="24"/>
          <w:rtl/>
        </w:rPr>
        <w:t>.</w:t>
      </w:r>
    </w:p>
    <w:p w14:paraId="07C7933F" w14:textId="77777777" w:rsidR="00A67E58" w:rsidRPr="00B457B3" w:rsidRDefault="00A67E58" w:rsidP="00A67E58">
      <w:pPr>
        <w:pStyle w:val="ListParagraph"/>
        <w:ind w:left="282"/>
        <w:jc w:val="both"/>
        <w:rPr>
          <w:rFonts w:ascii="Simplified Arabic" w:hAnsi="Simplified Arabic" w:cs="Simplified Arabic"/>
          <w:sz w:val="24"/>
          <w:szCs w:val="24"/>
          <w:rtl/>
        </w:rPr>
      </w:pPr>
      <w:r w:rsidRPr="00F83383">
        <w:rPr>
          <w:rFonts w:ascii="Simplified Arabic" w:hAnsi="Simplified Arabic" w:cs="Simplified Arabic" w:hint="cs"/>
          <w:sz w:val="24"/>
          <w:szCs w:val="24"/>
          <w:rtl/>
        </w:rPr>
        <w:t>ويُنظر</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إلى</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التنبؤ</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بدوران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الموظفين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كأداة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استراتيجية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تمكّن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المؤسسات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الانتقال</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الأساليب</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التقليدية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القائمة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على</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رد</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الفعل</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إلى</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أساليب</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استباقية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قائمة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على</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تحليل</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البيانات،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مما</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يعزز</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قدرة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الإدارة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على</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التعامل</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مع</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التحديات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المرتبطة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بإدارة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الموارد</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البشرية</w:t>
      </w:r>
      <w:r w:rsidRPr="00F83383">
        <w:rPr>
          <w:rFonts w:ascii="Simplified Arabic" w:hAnsi="Simplified Arabic" w:cs="Simplified Arabic"/>
          <w:sz w:val="24"/>
          <w:szCs w:val="24"/>
          <w:rtl/>
        </w:rPr>
        <w:t>.</w:t>
      </w:r>
    </w:p>
    <w:p w14:paraId="0E6894A8" w14:textId="77777777" w:rsidR="00A67E58" w:rsidRPr="00B457B3" w:rsidRDefault="00A67E58" w:rsidP="006B5347">
      <w:pPr>
        <w:pStyle w:val="ListParagraph"/>
        <w:numPr>
          <w:ilvl w:val="2"/>
          <w:numId w:val="20"/>
        </w:numPr>
        <w:rPr>
          <w:rFonts w:ascii="Simplified Arabic" w:hAnsi="Simplified Arabic" w:cs="Simplified Arabic"/>
          <w:b/>
          <w:bCs/>
          <w:sz w:val="24"/>
          <w:szCs w:val="24"/>
          <w:rtl/>
        </w:rPr>
      </w:pPr>
      <w:r w:rsidRPr="00B457B3">
        <w:rPr>
          <w:rFonts w:ascii="Simplified Arabic" w:hAnsi="Simplified Arabic" w:cs="Simplified Arabic"/>
          <w:b/>
          <w:bCs/>
          <w:sz w:val="24"/>
          <w:szCs w:val="24"/>
          <w:rtl/>
        </w:rPr>
        <w:t xml:space="preserve"> </w:t>
      </w:r>
      <w:r w:rsidRPr="00B457B3">
        <w:rPr>
          <w:rFonts w:ascii="Simplified Arabic" w:hAnsi="Simplified Arabic" w:cs="Simplified Arabic" w:hint="cs"/>
          <w:b/>
          <w:bCs/>
          <w:sz w:val="24"/>
          <w:szCs w:val="24"/>
          <w:rtl/>
        </w:rPr>
        <w:t>أهمية</w:t>
      </w:r>
      <w:r w:rsidRPr="00B457B3">
        <w:rPr>
          <w:rFonts w:ascii="Simplified Arabic" w:hAnsi="Simplified Arabic" w:cs="Simplified Arabic"/>
          <w:b/>
          <w:bCs/>
          <w:sz w:val="24"/>
          <w:szCs w:val="24"/>
          <w:rtl/>
        </w:rPr>
        <w:t xml:space="preserve"> </w:t>
      </w:r>
      <w:r w:rsidRPr="00B457B3">
        <w:rPr>
          <w:rFonts w:ascii="Simplified Arabic" w:hAnsi="Simplified Arabic" w:cs="Simplified Arabic" w:hint="cs"/>
          <w:b/>
          <w:bCs/>
          <w:sz w:val="24"/>
          <w:szCs w:val="24"/>
          <w:rtl/>
        </w:rPr>
        <w:t>التنبؤ</w:t>
      </w:r>
      <w:r w:rsidRPr="00B457B3">
        <w:rPr>
          <w:rFonts w:ascii="Simplified Arabic" w:hAnsi="Simplified Arabic" w:cs="Simplified Arabic"/>
          <w:b/>
          <w:bCs/>
          <w:sz w:val="24"/>
          <w:szCs w:val="24"/>
          <w:rtl/>
        </w:rPr>
        <w:t xml:space="preserve"> </w:t>
      </w:r>
      <w:r w:rsidRPr="00B457B3">
        <w:rPr>
          <w:rFonts w:ascii="Simplified Arabic" w:hAnsi="Simplified Arabic" w:cs="Simplified Arabic" w:hint="cs"/>
          <w:b/>
          <w:bCs/>
          <w:sz w:val="24"/>
          <w:szCs w:val="24"/>
          <w:rtl/>
        </w:rPr>
        <w:t>بدوران</w:t>
      </w:r>
      <w:r w:rsidRPr="00B457B3">
        <w:rPr>
          <w:rFonts w:ascii="Simplified Arabic" w:hAnsi="Simplified Arabic" w:cs="Simplified Arabic"/>
          <w:b/>
          <w:bCs/>
          <w:sz w:val="24"/>
          <w:szCs w:val="24"/>
          <w:rtl/>
        </w:rPr>
        <w:t xml:space="preserve"> </w:t>
      </w:r>
      <w:r w:rsidRPr="00B457B3">
        <w:rPr>
          <w:rFonts w:ascii="Simplified Arabic" w:hAnsi="Simplified Arabic" w:cs="Simplified Arabic" w:hint="cs"/>
          <w:b/>
          <w:bCs/>
          <w:sz w:val="24"/>
          <w:szCs w:val="24"/>
          <w:rtl/>
        </w:rPr>
        <w:t>الموظفين</w:t>
      </w:r>
    </w:p>
    <w:p w14:paraId="5D1BB06B" w14:textId="77777777" w:rsidR="00A67E58" w:rsidRPr="00B457B3" w:rsidRDefault="00A67E58" w:rsidP="00A67E58">
      <w:pPr>
        <w:pStyle w:val="ListParagraph"/>
        <w:ind w:left="780"/>
        <w:rPr>
          <w:rFonts w:ascii="Simplified Arabic" w:hAnsi="Simplified Arabic" w:cs="Simplified Arabic"/>
          <w:sz w:val="24"/>
          <w:szCs w:val="24"/>
          <w:rtl/>
        </w:rPr>
      </w:pPr>
      <w:r w:rsidRPr="00F83383">
        <w:rPr>
          <w:rFonts w:ascii="Simplified Arabic" w:hAnsi="Simplified Arabic" w:cs="Simplified Arabic" w:hint="cs"/>
          <w:sz w:val="24"/>
          <w:szCs w:val="24"/>
          <w:rtl/>
        </w:rPr>
        <w:t>تتجلى</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أهمية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التنبؤ</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بدوران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الموظفين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في</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عدة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جوانب،</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أبرزها</w:t>
      </w:r>
      <w:r w:rsidRPr="00F83383">
        <w:rPr>
          <w:rFonts w:ascii="Simplified Arabic" w:hAnsi="Simplified Arabic" w:cs="Simplified Arabic"/>
          <w:sz w:val="24"/>
          <w:szCs w:val="24"/>
          <w:rtl/>
        </w:rPr>
        <w:t>:</w:t>
      </w:r>
    </w:p>
    <w:p w14:paraId="0A4BEC57" w14:textId="77777777" w:rsidR="00A67E58" w:rsidRPr="00B457B3" w:rsidRDefault="00A67E58" w:rsidP="006B5347">
      <w:pPr>
        <w:pStyle w:val="ListParagraph"/>
        <w:numPr>
          <w:ilvl w:val="0"/>
          <w:numId w:val="27"/>
        </w:numPr>
        <w:rPr>
          <w:rFonts w:ascii="Simplified Arabic" w:hAnsi="Simplified Arabic" w:cs="Simplified Arabic"/>
          <w:sz w:val="24"/>
          <w:szCs w:val="24"/>
          <w:rtl/>
        </w:rPr>
      </w:pPr>
      <w:r w:rsidRPr="00F83383">
        <w:rPr>
          <w:rFonts w:ascii="Simplified Arabic" w:hAnsi="Simplified Arabic" w:cs="Simplified Arabic" w:hint="cs"/>
          <w:sz w:val="24"/>
          <w:szCs w:val="24"/>
          <w:rtl/>
        </w:rPr>
        <w:t>اتخاذ</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قرارات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استباقية</w:t>
      </w:r>
      <w:r w:rsidRPr="00F83383">
        <w:rPr>
          <w:rFonts w:ascii="Simplified Arabic" w:hAnsi="Simplified Arabic" w:cs="Simplified Arabic"/>
          <w:sz w:val="24"/>
          <w:szCs w:val="24"/>
          <w:rtl/>
        </w:rPr>
        <w:t>:</w:t>
      </w:r>
    </w:p>
    <w:p w14:paraId="1DB67590" w14:textId="77777777" w:rsidR="00A67E58" w:rsidRPr="00B457B3" w:rsidRDefault="00A67E58" w:rsidP="00A67E58">
      <w:pPr>
        <w:pStyle w:val="ListParagraph"/>
        <w:ind w:left="780"/>
        <w:rPr>
          <w:rFonts w:ascii="Simplified Arabic" w:hAnsi="Simplified Arabic" w:cs="Simplified Arabic"/>
          <w:sz w:val="24"/>
          <w:szCs w:val="24"/>
          <w:rtl/>
        </w:rPr>
      </w:pPr>
      <w:r w:rsidRPr="00F83383">
        <w:rPr>
          <w:rFonts w:ascii="Simplified Arabic" w:hAnsi="Simplified Arabic" w:cs="Simplified Arabic" w:hint="cs"/>
          <w:sz w:val="24"/>
          <w:szCs w:val="24"/>
          <w:rtl/>
        </w:rPr>
        <w:t>يمكّن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التنبؤ</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المؤسسات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تحديد</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الموظفين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المعرضين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للمغادرة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قبل</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حدوثها</w:t>
      </w:r>
      <w:r w:rsidRPr="00F83383">
        <w:rPr>
          <w:rFonts w:ascii="Simplified Arabic" w:hAnsi="Simplified Arabic" w:cs="Simplified Arabic"/>
          <w:sz w:val="24"/>
          <w:szCs w:val="24"/>
          <w:rtl/>
        </w:rPr>
        <w:t>.</w:t>
      </w:r>
    </w:p>
    <w:p w14:paraId="7BC8D260" w14:textId="77777777" w:rsidR="00A67E58" w:rsidRPr="00B457B3" w:rsidRDefault="00A67E58" w:rsidP="006B5347">
      <w:pPr>
        <w:pStyle w:val="ListParagraph"/>
        <w:numPr>
          <w:ilvl w:val="0"/>
          <w:numId w:val="27"/>
        </w:numPr>
        <w:rPr>
          <w:rFonts w:ascii="Simplified Arabic" w:hAnsi="Simplified Arabic" w:cs="Simplified Arabic"/>
          <w:sz w:val="24"/>
          <w:szCs w:val="24"/>
          <w:rtl/>
        </w:rPr>
      </w:pPr>
      <w:r w:rsidRPr="00F83383">
        <w:rPr>
          <w:rFonts w:ascii="Simplified Arabic" w:hAnsi="Simplified Arabic" w:cs="Simplified Arabic" w:hint="cs"/>
          <w:sz w:val="24"/>
          <w:szCs w:val="24"/>
          <w:rtl/>
        </w:rPr>
        <w:t>تقليل</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التكاليف</w:t>
      </w:r>
      <w:r w:rsidRPr="00F83383">
        <w:rPr>
          <w:rFonts w:ascii="Simplified Arabic" w:hAnsi="Simplified Arabic" w:cs="Simplified Arabic"/>
          <w:sz w:val="24"/>
          <w:szCs w:val="24"/>
          <w:rtl/>
        </w:rPr>
        <w:t>:</w:t>
      </w:r>
    </w:p>
    <w:p w14:paraId="623BAE80" w14:textId="77777777" w:rsidR="00A67E58" w:rsidRPr="00B457B3" w:rsidRDefault="00A67E58" w:rsidP="00A67E58">
      <w:pPr>
        <w:pStyle w:val="ListParagraph"/>
        <w:ind w:left="780"/>
        <w:rPr>
          <w:rFonts w:ascii="Simplified Arabic" w:hAnsi="Simplified Arabic" w:cs="Simplified Arabic"/>
          <w:sz w:val="24"/>
          <w:szCs w:val="24"/>
          <w:rtl/>
        </w:rPr>
      </w:pPr>
      <w:r w:rsidRPr="00F83383">
        <w:rPr>
          <w:rFonts w:ascii="Simplified Arabic" w:hAnsi="Simplified Arabic" w:cs="Simplified Arabic" w:hint="cs"/>
          <w:sz w:val="24"/>
          <w:szCs w:val="24"/>
          <w:rtl/>
        </w:rPr>
        <w:t>يساعد</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في</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تقليل</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تكاليف</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التوظيف</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والتدريب</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الناتجة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عن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الدوران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المرتفع</w:t>
      </w:r>
      <w:r w:rsidRPr="00F83383">
        <w:rPr>
          <w:rFonts w:ascii="Simplified Arabic" w:hAnsi="Simplified Arabic" w:cs="Simplified Arabic"/>
          <w:sz w:val="24"/>
          <w:szCs w:val="24"/>
          <w:rtl/>
        </w:rPr>
        <w:t>.</w:t>
      </w:r>
    </w:p>
    <w:p w14:paraId="26A247A2" w14:textId="77777777" w:rsidR="00A67E58" w:rsidRPr="00B457B3" w:rsidRDefault="00A67E58" w:rsidP="006B5347">
      <w:pPr>
        <w:pStyle w:val="ListParagraph"/>
        <w:numPr>
          <w:ilvl w:val="0"/>
          <w:numId w:val="27"/>
        </w:numPr>
        <w:rPr>
          <w:rFonts w:ascii="Simplified Arabic" w:hAnsi="Simplified Arabic" w:cs="Simplified Arabic"/>
          <w:sz w:val="24"/>
          <w:szCs w:val="24"/>
          <w:rtl/>
        </w:rPr>
      </w:pPr>
      <w:r w:rsidRPr="00F83383">
        <w:rPr>
          <w:rFonts w:ascii="Simplified Arabic" w:hAnsi="Simplified Arabic" w:cs="Simplified Arabic" w:hint="cs"/>
          <w:sz w:val="24"/>
          <w:szCs w:val="24"/>
          <w:rtl/>
        </w:rPr>
        <w:t>تحسين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استراتيجيات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الاحتفاظ</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بالموظفين</w:t>
      </w:r>
      <w:r w:rsidRPr="00F83383">
        <w:rPr>
          <w:rFonts w:ascii="Simplified Arabic" w:hAnsi="Simplified Arabic" w:cs="Simplified Arabic"/>
          <w:sz w:val="24"/>
          <w:szCs w:val="24"/>
          <w:rtl/>
        </w:rPr>
        <w:t>:</w:t>
      </w:r>
    </w:p>
    <w:p w14:paraId="3AA2D13E" w14:textId="77777777" w:rsidR="00A67E58" w:rsidRPr="00B457B3" w:rsidRDefault="00A67E58" w:rsidP="00A67E58">
      <w:pPr>
        <w:pStyle w:val="ListParagraph"/>
        <w:ind w:left="780"/>
        <w:rPr>
          <w:rFonts w:ascii="Simplified Arabic" w:hAnsi="Simplified Arabic" w:cs="Simplified Arabic"/>
          <w:sz w:val="24"/>
          <w:szCs w:val="24"/>
          <w:rtl/>
        </w:rPr>
      </w:pPr>
      <w:r w:rsidRPr="00F83383">
        <w:rPr>
          <w:rFonts w:ascii="Simplified Arabic" w:hAnsi="Simplified Arabic" w:cs="Simplified Arabic" w:hint="cs"/>
          <w:sz w:val="24"/>
          <w:szCs w:val="24"/>
          <w:rtl/>
        </w:rPr>
        <w:t>من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خلال</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تحديد</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العوامل</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المؤثرة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والعمل</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على</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معالجتها</w:t>
      </w:r>
      <w:r w:rsidRPr="00F83383">
        <w:rPr>
          <w:rFonts w:ascii="Simplified Arabic" w:hAnsi="Simplified Arabic" w:cs="Simplified Arabic"/>
          <w:sz w:val="24"/>
          <w:szCs w:val="24"/>
          <w:rtl/>
        </w:rPr>
        <w:t>.</w:t>
      </w:r>
    </w:p>
    <w:p w14:paraId="134204A1" w14:textId="77777777" w:rsidR="00A67E58" w:rsidRPr="00B457B3" w:rsidRDefault="00A67E58" w:rsidP="006B5347">
      <w:pPr>
        <w:pStyle w:val="ListParagraph"/>
        <w:numPr>
          <w:ilvl w:val="0"/>
          <w:numId w:val="27"/>
        </w:numPr>
        <w:rPr>
          <w:rFonts w:ascii="Simplified Arabic" w:hAnsi="Simplified Arabic" w:cs="Simplified Arabic"/>
          <w:sz w:val="24"/>
          <w:szCs w:val="24"/>
          <w:rtl/>
        </w:rPr>
      </w:pPr>
      <w:r w:rsidRPr="00F83383">
        <w:rPr>
          <w:rFonts w:ascii="Simplified Arabic" w:hAnsi="Simplified Arabic" w:cs="Simplified Arabic" w:hint="cs"/>
          <w:sz w:val="24"/>
          <w:szCs w:val="24"/>
          <w:rtl/>
        </w:rPr>
        <w:t>دعم</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التخطيط</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الاستراتيجي</w:t>
      </w:r>
      <w:r w:rsidRPr="00F83383">
        <w:rPr>
          <w:rFonts w:ascii="Simplified Arabic" w:hAnsi="Simplified Arabic" w:cs="Simplified Arabic"/>
          <w:sz w:val="24"/>
          <w:szCs w:val="24"/>
          <w:rtl/>
        </w:rPr>
        <w:t>:</w:t>
      </w:r>
    </w:p>
    <w:p w14:paraId="66B84471" w14:textId="77777777" w:rsidR="00A67E58" w:rsidRPr="00272CBE" w:rsidRDefault="00A67E58" w:rsidP="00A67E58">
      <w:pPr>
        <w:pStyle w:val="ListParagraph"/>
        <w:ind w:left="780"/>
        <w:rPr>
          <w:rFonts w:ascii="Simplified Arabic" w:hAnsi="Simplified Arabic" w:cs="Simplified Arabic"/>
          <w:sz w:val="24"/>
          <w:szCs w:val="24"/>
          <w:rtl/>
        </w:rPr>
      </w:pPr>
      <w:r w:rsidRPr="00F83383">
        <w:rPr>
          <w:rFonts w:ascii="Simplified Arabic" w:hAnsi="Simplified Arabic" w:cs="Simplified Arabic" w:hint="cs"/>
          <w:sz w:val="24"/>
          <w:szCs w:val="24"/>
          <w:rtl/>
        </w:rPr>
        <w:t>يوفر</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بيانات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تساعد</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في</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التخطيط</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طويل</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المدى</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للموارد</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البشرية</w:t>
      </w:r>
      <w:r w:rsidRPr="00F83383">
        <w:rPr>
          <w:rFonts w:ascii="Simplified Arabic" w:hAnsi="Simplified Arabic" w:cs="Simplified Arabic"/>
          <w:sz w:val="24"/>
          <w:szCs w:val="24"/>
          <w:rtl/>
        </w:rPr>
        <w:t>.</w:t>
      </w:r>
    </w:p>
    <w:p w14:paraId="4626867B" w14:textId="77777777" w:rsidR="00A67E58" w:rsidRPr="00B457B3" w:rsidRDefault="00A67E58" w:rsidP="006B5347">
      <w:pPr>
        <w:pStyle w:val="ListParagraph"/>
        <w:numPr>
          <w:ilvl w:val="2"/>
          <w:numId w:val="20"/>
        </w:numPr>
        <w:rPr>
          <w:rFonts w:ascii="Simplified Arabic" w:hAnsi="Simplified Arabic" w:cs="Simplified Arabic"/>
          <w:b/>
          <w:bCs/>
          <w:sz w:val="24"/>
          <w:szCs w:val="24"/>
          <w:rtl/>
        </w:rPr>
      </w:pPr>
      <w:r w:rsidRPr="00B457B3">
        <w:rPr>
          <w:rFonts w:ascii="Simplified Arabic" w:hAnsi="Simplified Arabic" w:cs="Simplified Arabic" w:hint="cs"/>
          <w:b/>
          <w:bCs/>
          <w:sz w:val="24"/>
          <w:szCs w:val="24"/>
          <w:rtl/>
        </w:rPr>
        <w:t>الأساليب</w:t>
      </w:r>
      <w:r w:rsidRPr="00B457B3">
        <w:rPr>
          <w:rFonts w:ascii="Simplified Arabic" w:hAnsi="Simplified Arabic" w:cs="Simplified Arabic"/>
          <w:b/>
          <w:bCs/>
          <w:sz w:val="24"/>
          <w:szCs w:val="24"/>
          <w:rtl/>
        </w:rPr>
        <w:t xml:space="preserve"> </w:t>
      </w:r>
      <w:r w:rsidRPr="00B457B3">
        <w:rPr>
          <w:rFonts w:ascii="Simplified Arabic" w:hAnsi="Simplified Arabic" w:cs="Simplified Arabic" w:hint="cs"/>
          <w:b/>
          <w:bCs/>
          <w:sz w:val="24"/>
          <w:szCs w:val="24"/>
          <w:rtl/>
        </w:rPr>
        <w:t>التقليدية</w:t>
      </w:r>
      <w:r w:rsidRPr="00B457B3">
        <w:rPr>
          <w:rFonts w:ascii="Simplified Arabic" w:hAnsi="Simplified Arabic" w:cs="Simplified Arabic"/>
          <w:b/>
          <w:bCs/>
          <w:sz w:val="24"/>
          <w:szCs w:val="24"/>
          <w:rtl/>
        </w:rPr>
        <w:t xml:space="preserve"> </w:t>
      </w:r>
      <w:r w:rsidRPr="00B457B3">
        <w:rPr>
          <w:rFonts w:ascii="Simplified Arabic" w:hAnsi="Simplified Arabic" w:cs="Simplified Arabic" w:hint="cs"/>
          <w:b/>
          <w:bCs/>
          <w:sz w:val="24"/>
          <w:szCs w:val="24"/>
          <w:rtl/>
        </w:rPr>
        <w:t>في</w:t>
      </w:r>
      <w:r w:rsidRPr="00B457B3">
        <w:rPr>
          <w:rFonts w:ascii="Simplified Arabic" w:hAnsi="Simplified Arabic" w:cs="Simplified Arabic"/>
          <w:b/>
          <w:bCs/>
          <w:sz w:val="24"/>
          <w:szCs w:val="24"/>
          <w:rtl/>
        </w:rPr>
        <w:t xml:space="preserve"> </w:t>
      </w:r>
      <w:r w:rsidRPr="00B457B3">
        <w:rPr>
          <w:rFonts w:ascii="Simplified Arabic" w:hAnsi="Simplified Arabic" w:cs="Simplified Arabic" w:hint="cs"/>
          <w:b/>
          <w:bCs/>
          <w:sz w:val="24"/>
          <w:szCs w:val="24"/>
          <w:rtl/>
        </w:rPr>
        <w:t>التنبؤ</w:t>
      </w:r>
    </w:p>
    <w:p w14:paraId="4F01F7F2" w14:textId="77777777" w:rsidR="00A67E58" w:rsidRPr="00B457B3" w:rsidRDefault="00A67E58" w:rsidP="00A67E58">
      <w:pPr>
        <w:pStyle w:val="ListParagraph"/>
        <w:ind w:left="780"/>
        <w:rPr>
          <w:rFonts w:ascii="Simplified Arabic" w:hAnsi="Simplified Arabic" w:cs="Simplified Arabic"/>
          <w:sz w:val="24"/>
          <w:szCs w:val="24"/>
          <w:rtl/>
        </w:rPr>
      </w:pPr>
      <w:r w:rsidRPr="00F83383">
        <w:rPr>
          <w:rFonts w:ascii="Simplified Arabic" w:hAnsi="Simplified Arabic" w:cs="Simplified Arabic" w:hint="cs"/>
          <w:sz w:val="24"/>
          <w:szCs w:val="24"/>
          <w:rtl/>
        </w:rPr>
        <w:t>اعتمدت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المؤسسات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تقليديًا</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على</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مجموعة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الأساليب</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لتحليل</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دوران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الموظفين،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أبرزها</w:t>
      </w:r>
      <w:r w:rsidRPr="00F83383">
        <w:rPr>
          <w:rFonts w:ascii="Simplified Arabic" w:hAnsi="Simplified Arabic" w:cs="Simplified Arabic"/>
          <w:sz w:val="24"/>
          <w:szCs w:val="24"/>
          <w:rtl/>
        </w:rPr>
        <w:t>:</w:t>
      </w:r>
    </w:p>
    <w:p w14:paraId="1991E1E6" w14:textId="77777777" w:rsidR="00A67E58" w:rsidRPr="00B457B3" w:rsidRDefault="00A67E58" w:rsidP="006B5347">
      <w:pPr>
        <w:pStyle w:val="ListParagraph"/>
        <w:numPr>
          <w:ilvl w:val="0"/>
          <w:numId w:val="27"/>
        </w:numPr>
        <w:rPr>
          <w:rFonts w:ascii="Simplified Arabic" w:hAnsi="Simplified Arabic" w:cs="Simplified Arabic"/>
          <w:sz w:val="24"/>
          <w:szCs w:val="24"/>
          <w:rtl/>
        </w:rPr>
      </w:pPr>
      <w:r w:rsidRPr="00F83383">
        <w:rPr>
          <w:rFonts w:ascii="Simplified Arabic" w:hAnsi="Simplified Arabic" w:cs="Simplified Arabic" w:hint="cs"/>
          <w:sz w:val="24"/>
          <w:szCs w:val="24"/>
          <w:rtl/>
        </w:rPr>
        <w:t>التحليل</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الوصفي</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للبيانات</w:t>
      </w:r>
    </w:p>
    <w:p w14:paraId="0C93E603" w14:textId="77777777" w:rsidR="00A67E58" w:rsidRPr="00B457B3" w:rsidRDefault="00A67E58" w:rsidP="006B5347">
      <w:pPr>
        <w:pStyle w:val="ListParagraph"/>
        <w:numPr>
          <w:ilvl w:val="0"/>
          <w:numId w:val="27"/>
        </w:numPr>
        <w:rPr>
          <w:rFonts w:ascii="Simplified Arabic" w:hAnsi="Simplified Arabic" w:cs="Simplified Arabic"/>
          <w:sz w:val="24"/>
          <w:szCs w:val="24"/>
          <w:rtl/>
        </w:rPr>
      </w:pPr>
      <w:r w:rsidRPr="00F83383">
        <w:rPr>
          <w:rFonts w:ascii="Simplified Arabic" w:hAnsi="Simplified Arabic" w:cs="Simplified Arabic" w:hint="cs"/>
          <w:sz w:val="24"/>
          <w:szCs w:val="24"/>
          <w:rtl/>
        </w:rPr>
        <w:t>الاستبيانات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وقياس</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رضا</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الموظفين</w:t>
      </w:r>
    </w:p>
    <w:p w14:paraId="20EBB012" w14:textId="77777777" w:rsidR="00A67E58" w:rsidRPr="00B457B3" w:rsidRDefault="00A67E58" w:rsidP="006B5347">
      <w:pPr>
        <w:pStyle w:val="ListParagraph"/>
        <w:numPr>
          <w:ilvl w:val="0"/>
          <w:numId w:val="27"/>
        </w:numPr>
        <w:rPr>
          <w:rFonts w:ascii="Simplified Arabic" w:hAnsi="Simplified Arabic" w:cs="Simplified Arabic"/>
          <w:sz w:val="24"/>
          <w:szCs w:val="24"/>
          <w:rtl/>
        </w:rPr>
      </w:pPr>
      <w:r w:rsidRPr="00F83383">
        <w:rPr>
          <w:rFonts w:ascii="Simplified Arabic" w:hAnsi="Simplified Arabic" w:cs="Simplified Arabic" w:hint="cs"/>
          <w:sz w:val="24"/>
          <w:szCs w:val="24"/>
          <w:rtl/>
        </w:rPr>
        <w:t>النماذج</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الإحصائية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التقليدية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مثل</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الانحدار</w:t>
      </w:r>
    </w:p>
    <w:p w14:paraId="0CCE781C" w14:textId="77777777" w:rsidR="00A67E58" w:rsidRDefault="00A67E58" w:rsidP="00A67E58">
      <w:pPr>
        <w:pStyle w:val="ListParagraph"/>
        <w:ind w:left="780"/>
        <w:rPr>
          <w:rFonts w:ascii="Simplified Arabic" w:hAnsi="Simplified Arabic" w:cs="Simplified Arabic"/>
          <w:sz w:val="24"/>
          <w:szCs w:val="24"/>
          <w:rtl/>
        </w:rPr>
      </w:pPr>
      <w:r w:rsidRPr="00F83383">
        <w:rPr>
          <w:rFonts w:ascii="Simplified Arabic" w:hAnsi="Simplified Arabic" w:cs="Simplified Arabic" w:hint="cs"/>
          <w:sz w:val="24"/>
          <w:szCs w:val="24"/>
          <w:rtl/>
        </w:rPr>
        <w:t>إلا</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أن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هذه</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الأساليب</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غالبًا</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ما</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تكون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محدودة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في</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قدرتها</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على</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التعامل</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مع</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البيانات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المعقدة،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كما</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أنها</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تعتمد</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على</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العلاقات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الخطية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بين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المتغيرات،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مما</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يقلل</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دقة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التنبؤ</w:t>
      </w:r>
      <w:r w:rsidRPr="00F83383">
        <w:rPr>
          <w:rFonts w:ascii="Simplified Arabic" w:hAnsi="Simplified Arabic" w:cs="Simplified Arabic"/>
          <w:sz w:val="24"/>
          <w:szCs w:val="24"/>
          <w:rtl/>
        </w:rPr>
        <w:t>.</w:t>
      </w:r>
    </w:p>
    <w:p w14:paraId="67E28E48" w14:textId="77777777" w:rsidR="00A67E58" w:rsidRPr="00B457B3" w:rsidRDefault="00A67E58" w:rsidP="006B5347">
      <w:pPr>
        <w:pStyle w:val="ListParagraph"/>
        <w:numPr>
          <w:ilvl w:val="2"/>
          <w:numId w:val="20"/>
        </w:numPr>
        <w:rPr>
          <w:rFonts w:ascii="Simplified Arabic" w:hAnsi="Simplified Arabic" w:cs="Simplified Arabic"/>
          <w:b/>
          <w:bCs/>
          <w:sz w:val="24"/>
          <w:szCs w:val="24"/>
          <w:rtl/>
        </w:rPr>
      </w:pPr>
      <w:r w:rsidRPr="00B457B3">
        <w:rPr>
          <w:rFonts w:ascii="Simplified Arabic" w:hAnsi="Simplified Arabic" w:cs="Simplified Arabic" w:hint="cs"/>
          <w:b/>
          <w:bCs/>
          <w:sz w:val="24"/>
          <w:szCs w:val="24"/>
          <w:rtl/>
        </w:rPr>
        <w:t>الأساليب</w:t>
      </w:r>
      <w:r w:rsidRPr="00B457B3">
        <w:rPr>
          <w:rFonts w:ascii="Simplified Arabic" w:hAnsi="Simplified Arabic" w:cs="Simplified Arabic"/>
          <w:b/>
          <w:bCs/>
          <w:sz w:val="24"/>
          <w:szCs w:val="24"/>
          <w:rtl/>
        </w:rPr>
        <w:t xml:space="preserve"> </w:t>
      </w:r>
      <w:r w:rsidRPr="00B457B3">
        <w:rPr>
          <w:rFonts w:ascii="Simplified Arabic" w:hAnsi="Simplified Arabic" w:cs="Simplified Arabic" w:hint="cs"/>
          <w:b/>
          <w:bCs/>
          <w:sz w:val="24"/>
          <w:szCs w:val="24"/>
          <w:rtl/>
        </w:rPr>
        <w:t>الحديثة</w:t>
      </w:r>
      <w:r w:rsidRPr="00B457B3">
        <w:rPr>
          <w:rFonts w:ascii="Simplified Arabic" w:hAnsi="Simplified Arabic" w:cs="Simplified Arabic"/>
          <w:b/>
          <w:bCs/>
          <w:sz w:val="24"/>
          <w:szCs w:val="24"/>
          <w:rtl/>
        </w:rPr>
        <w:t xml:space="preserve"> </w:t>
      </w:r>
      <w:r w:rsidRPr="00B457B3">
        <w:rPr>
          <w:rFonts w:ascii="Simplified Arabic" w:hAnsi="Simplified Arabic" w:cs="Simplified Arabic" w:hint="cs"/>
          <w:b/>
          <w:bCs/>
          <w:sz w:val="24"/>
          <w:szCs w:val="24"/>
          <w:rtl/>
        </w:rPr>
        <w:t>في</w:t>
      </w:r>
      <w:r w:rsidRPr="00B457B3">
        <w:rPr>
          <w:rFonts w:ascii="Simplified Arabic" w:hAnsi="Simplified Arabic" w:cs="Simplified Arabic"/>
          <w:b/>
          <w:bCs/>
          <w:sz w:val="24"/>
          <w:szCs w:val="24"/>
          <w:rtl/>
        </w:rPr>
        <w:t xml:space="preserve"> </w:t>
      </w:r>
      <w:r w:rsidRPr="00B457B3">
        <w:rPr>
          <w:rFonts w:ascii="Simplified Arabic" w:hAnsi="Simplified Arabic" w:cs="Simplified Arabic" w:hint="cs"/>
          <w:b/>
          <w:bCs/>
          <w:sz w:val="24"/>
          <w:szCs w:val="24"/>
          <w:rtl/>
        </w:rPr>
        <w:t>التنبؤ</w:t>
      </w:r>
    </w:p>
    <w:p w14:paraId="79793E43" w14:textId="77777777" w:rsidR="00A67E58" w:rsidRPr="00B457B3" w:rsidRDefault="00A67E58" w:rsidP="00A67E58">
      <w:pPr>
        <w:pStyle w:val="ListParagraph"/>
        <w:ind w:left="780"/>
        <w:rPr>
          <w:rFonts w:ascii="Simplified Arabic" w:hAnsi="Simplified Arabic" w:cs="Simplified Arabic"/>
          <w:sz w:val="24"/>
          <w:szCs w:val="24"/>
          <w:rtl/>
        </w:rPr>
      </w:pPr>
      <w:r w:rsidRPr="00F83383">
        <w:rPr>
          <w:rFonts w:ascii="Simplified Arabic" w:hAnsi="Simplified Arabic" w:cs="Simplified Arabic" w:hint="cs"/>
          <w:sz w:val="24"/>
          <w:szCs w:val="24"/>
          <w:rtl/>
        </w:rPr>
        <w:lastRenderedPageBreak/>
        <w:t>مع</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تطور</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التقنيات،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ظهرت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أساليب</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حديثة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تعتمد</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على</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الذكاء</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الاصطناعي،</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ومن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أبرزها</w:t>
      </w:r>
      <w:r w:rsidRPr="00F83383">
        <w:rPr>
          <w:rFonts w:ascii="Simplified Arabic" w:hAnsi="Simplified Arabic" w:cs="Simplified Arabic"/>
          <w:sz w:val="24"/>
          <w:szCs w:val="24"/>
          <w:rtl/>
        </w:rPr>
        <w:t>:</w:t>
      </w:r>
    </w:p>
    <w:p w14:paraId="3B5695F0" w14:textId="77777777" w:rsidR="00A67E58" w:rsidRPr="00B457B3" w:rsidRDefault="00A67E58" w:rsidP="006B5347">
      <w:pPr>
        <w:pStyle w:val="ListParagraph"/>
        <w:numPr>
          <w:ilvl w:val="0"/>
          <w:numId w:val="28"/>
        </w:numPr>
        <w:rPr>
          <w:rFonts w:ascii="Simplified Arabic" w:hAnsi="Simplified Arabic" w:cs="Simplified Arabic"/>
          <w:sz w:val="24"/>
          <w:szCs w:val="24"/>
          <w:rtl/>
        </w:rPr>
      </w:pPr>
      <w:r w:rsidRPr="00F83383">
        <w:rPr>
          <w:rFonts w:ascii="Simplified Arabic" w:hAnsi="Simplified Arabic" w:cs="Simplified Arabic" w:hint="cs"/>
          <w:sz w:val="24"/>
          <w:szCs w:val="24"/>
          <w:rtl/>
        </w:rPr>
        <w:t>خوارزميات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تعلم</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الآلة</w:t>
      </w:r>
    </w:p>
    <w:p w14:paraId="03C2ECEF" w14:textId="77777777" w:rsidR="00A67E58" w:rsidRPr="00B457B3" w:rsidRDefault="00A67E58" w:rsidP="006B5347">
      <w:pPr>
        <w:pStyle w:val="ListParagraph"/>
        <w:numPr>
          <w:ilvl w:val="0"/>
          <w:numId w:val="28"/>
        </w:numPr>
        <w:rPr>
          <w:rFonts w:ascii="Simplified Arabic" w:hAnsi="Simplified Arabic" w:cs="Simplified Arabic"/>
          <w:sz w:val="24"/>
          <w:szCs w:val="24"/>
          <w:rtl/>
        </w:rPr>
      </w:pPr>
      <w:r w:rsidRPr="00F83383">
        <w:rPr>
          <w:rFonts w:ascii="Simplified Arabic" w:hAnsi="Simplified Arabic" w:cs="Simplified Arabic" w:hint="cs"/>
          <w:sz w:val="24"/>
          <w:szCs w:val="24"/>
          <w:rtl/>
        </w:rPr>
        <w:t>تحليل</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البيانات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الضخمة</w:t>
      </w:r>
    </w:p>
    <w:p w14:paraId="68085102" w14:textId="77777777" w:rsidR="00A67E58" w:rsidRPr="00B457B3" w:rsidRDefault="00A67E58" w:rsidP="006B5347">
      <w:pPr>
        <w:pStyle w:val="ListParagraph"/>
        <w:numPr>
          <w:ilvl w:val="0"/>
          <w:numId w:val="28"/>
        </w:numPr>
        <w:rPr>
          <w:rFonts w:ascii="Simplified Arabic" w:hAnsi="Simplified Arabic" w:cs="Simplified Arabic"/>
          <w:sz w:val="24"/>
          <w:szCs w:val="24"/>
          <w:rtl/>
        </w:rPr>
      </w:pPr>
      <w:r w:rsidRPr="00F83383">
        <w:rPr>
          <w:rFonts w:ascii="Simplified Arabic" w:hAnsi="Simplified Arabic" w:cs="Simplified Arabic" w:hint="cs"/>
          <w:sz w:val="24"/>
          <w:szCs w:val="24"/>
          <w:rtl/>
        </w:rPr>
        <w:t>النماذج</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التنبؤية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المتقدمة</w:t>
      </w:r>
    </w:p>
    <w:p w14:paraId="22189ECF" w14:textId="77777777" w:rsidR="00A67E58" w:rsidRPr="00B457B3" w:rsidRDefault="00A67E58" w:rsidP="00A67E58">
      <w:pPr>
        <w:pStyle w:val="ListParagraph"/>
        <w:ind w:left="780"/>
        <w:rPr>
          <w:rFonts w:ascii="Simplified Arabic" w:hAnsi="Simplified Arabic" w:cs="Simplified Arabic"/>
          <w:sz w:val="24"/>
          <w:szCs w:val="24"/>
          <w:rtl/>
        </w:rPr>
      </w:pPr>
      <w:r w:rsidRPr="00F83383">
        <w:rPr>
          <w:rFonts w:ascii="Simplified Arabic" w:hAnsi="Simplified Arabic" w:cs="Simplified Arabic" w:hint="cs"/>
          <w:sz w:val="24"/>
          <w:szCs w:val="24"/>
          <w:rtl/>
        </w:rPr>
        <w:t>وتتميز</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هذه</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الأساليب</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بقدرتها</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على</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تحليل</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كميات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كبيرة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البيانات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واكتشاف</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الأنماط</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المعقدة،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بما</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في</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ذلك</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العلاقات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غير</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الخطية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بين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المتغيرات،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مما</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يؤدي</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إلى</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تحسين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دقة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التنبؤ</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بشكل</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ملحوظ</w:t>
      </w:r>
      <w:r w:rsidRPr="00F83383">
        <w:rPr>
          <w:rFonts w:ascii="Simplified Arabic" w:hAnsi="Simplified Arabic" w:cs="Simplified Arabic"/>
          <w:sz w:val="24"/>
          <w:szCs w:val="24"/>
          <w:rtl/>
        </w:rPr>
        <w:t>.</w:t>
      </w:r>
    </w:p>
    <w:p w14:paraId="25911FF3" w14:textId="77777777" w:rsidR="00A67E58" w:rsidRPr="00B457B3" w:rsidRDefault="00A67E58" w:rsidP="006B5347">
      <w:pPr>
        <w:pStyle w:val="ListParagraph"/>
        <w:numPr>
          <w:ilvl w:val="2"/>
          <w:numId w:val="20"/>
        </w:numPr>
        <w:rPr>
          <w:rFonts w:ascii="Simplified Arabic" w:hAnsi="Simplified Arabic" w:cs="Simplified Arabic"/>
          <w:sz w:val="24"/>
          <w:szCs w:val="24"/>
          <w:rtl/>
        </w:rPr>
      </w:pPr>
      <w:r w:rsidRPr="00B457B3">
        <w:rPr>
          <w:rFonts w:ascii="Simplified Arabic" w:hAnsi="Simplified Arabic" w:cs="Simplified Arabic"/>
          <w:b/>
          <w:bCs/>
          <w:sz w:val="24"/>
          <w:szCs w:val="24"/>
          <w:rtl/>
        </w:rPr>
        <w:t xml:space="preserve"> </w:t>
      </w:r>
      <w:r w:rsidRPr="00B457B3">
        <w:rPr>
          <w:rFonts w:ascii="Simplified Arabic" w:hAnsi="Simplified Arabic" w:cs="Simplified Arabic" w:hint="cs"/>
          <w:b/>
          <w:bCs/>
          <w:sz w:val="24"/>
          <w:szCs w:val="24"/>
          <w:rtl/>
        </w:rPr>
        <w:t>دور</w:t>
      </w:r>
      <w:r w:rsidRPr="00B457B3">
        <w:rPr>
          <w:rFonts w:ascii="Simplified Arabic" w:hAnsi="Simplified Arabic" w:cs="Simplified Arabic"/>
          <w:b/>
          <w:bCs/>
          <w:sz w:val="24"/>
          <w:szCs w:val="24"/>
          <w:rtl/>
        </w:rPr>
        <w:t xml:space="preserve"> </w:t>
      </w:r>
      <w:r w:rsidRPr="00B457B3">
        <w:rPr>
          <w:rFonts w:ascii="Simplified Arabic" w:hAnsi="Simplified Arabic" w:cs="Simplified Arabic" w:hint="cs"/>
          <w:b/>
          <w:bCs/>
          <w:sz w:val="24"/>
          <w:szCs w:val="24"/>
          <w:rtl/>
        </w:rPr>
        <w:t>تعلم</w:t>
      </w:r>
      <w:r w:rsidRPr="00B457B3">
        <w:rPr>
          <w:rFonts w:ascii="Simplified Arabic" w:hAnsi="Simplified Arabic" w:cs="Simplified Arabic"/>
          <w:b/>
          <w:bCs/>
          <w:sz w:val="24"/>
          <w:szCs w:val="24"/>
          <w:rtl/>
        </w:rPr>
        <w:t xml:space="preserve"> </w:t>
      </w:r>
      <w:r w:rsidRPr="00B457B3">
        <w:rPr>
          <w:rFonts w:ascii="Simplified Arabic" w:hAnsi="Simplified Arabic" w:cs="Simplified Arabic" w:hint="cs"/>
          <w:b/>
          <w:bCs/>
          <w:sz w:val="24"/>
          <w:szCs w:val="24"/>
          <w:rtl/>
        </w:rPr>
        <w:t>الآلة</w:t>
      </w:r>
      <w:r w:rsidRPr="00B457B3">
        <w:rPr>
          <w:rFonts w:ascii="Simplified Arabic" w:hAnsi="Simplified Arabic" w:cs="Simplified Arabic"/>
          <w:b/>
          <w:bCs/>
          <w:sz w:val="24"/>
          <w:szCs w:val="24"/>
          <w:rtl/>
        </w:rPr>
        <w:t xml:space="preserve"> </w:t>
      </w:r>
      <w:r w:rsidRPr="00B457B3">
        <w:rPr>
          <w:rFonts w:ascii="Simplified Arabic" w:hAnsi="Simplified Arabic" w:cs="Simplified Arabic" w:hint="cs"/>
          <w:b/>
          <w:bCs/>
          <w:sz w:val="24"/>
          <w:szCs w:val="24"/>
          <w:rtl/>
        </w:rPr>
        <w:t>في</w:t>
      </w:r>
      <w:r w:rsidRPr="00B457B3">
        <w:rPr>
          <w:rFonts w:ascii="Simplified Arabic" w:hAnsi="Simplified Arabic" w:cs="Simplified Arabic"/>
          <w:b/>
          <w:bCs/>
          <w:sz w:val="24"/>
          <w:szCs w:val="24"/>
          <w:rtl/>
        </w:rPr>
        <w:t xml:space="preserve"> </w:t>
      </w:r>
      <w:r w:rsidRPr="00B457B3">
        <w:rPr>
          <w:rFonts w:ascii="Simplified Arabic" w:hAnsi="Simplified Arabic" w:cs="Simplified Arabic" w:hint="cs"/>
          <w:b/>
          <w:bCs/>
          <w:sz w:val="24"/>
          <w:szCs w:val="24"/>
          <w:rtl/>
        </w:rPr>
        <w:t>التنبؤ</w:t>
      </w:r>
      <w:r w:rsidRPr="00B457B3">
        <w:rPr>
          <w:rFonts w:ascii="Simplified Arabic" w:hAnsi="Simplified Arabic" w:cs="Simplified Arabic"/>
          <w:b/>
          <w:bCs/>
          <w:sz w:val="24"/>
          <w:szCs w:val="24"/>
          <w:rtl/>
        </w:rPr>
        <w:t xml:space="preserve"> </w:t>
      </w:r>
      <w:r w:rsidRPr="00B457B3">
        <w:rPr>
          <w:rFonts w:ascii="Simplified Arabic" w:hAnsi="Simplified Arabic" w:cs="Simplified Arabic" w:hint="cs"/>
          <w:b/>
          <w:bCs/>
          <w:sz w:val="24"/>
          <w:szCs w:val="24"/>
          <w:rtl/>
        </w:rPr>
        <w:t>بدوران</w:t>
      </w:r>
      <w:r w:rsidRPr="00B457B3">
        <w:rPr>
          <w:rFonts w:ascii="Simplified Arabic" w:hAnsi="Simplified Arabic" w:cs="Simplified Arabic"/>
          <w:b/>
          <w:bCs/>
          <w:sz w:val="24"/>
          <w:szCs w:val="24"/>
          <w:rtl/>
        </w:rPr>
        <w:t xml:space="preserve"> </w:t>
      </w:r>
      <w:r w:rsidRPr="00B457B3">
        <w:rPr>
          <w:rFonts w:ascii="Simplified Arabic" w:hAnsi="Simplified Arabic" w:cs="Simplified Arabic" w:hint="cs"/>
          <w:b/>
          <w:bCs/>
          <w:sz w:val="24"/>
          <w:szCs w:val="24"/>
          <w:rtl/>
        </w:rPr>
        <w:t>الموظفين</w:t>
      </w:r>
    </w:p>
    <w:p w14:paraId="4B838252" w14:textId="77777777" w:rsidR="00A67E58" w:rsidRPr="00B457B3" w:rsidRDefault="00A67E58" w:rsidP="00A67E58">
      <w:pPr>
        <w:pStyle w:val="ListParagraph"/>
        <w:ind w:left="780"/>
        <w:rPr>
          <w:rFonts w:ascii="Simplified Arabic" w:hAnsi="Simplified Arabic" w:cs="Simplified Arabic"/>
          <w:sz w:val="24"/>
          <w:szCs w:val="24"/>
          <w:rtl/>
        </w:rPr>
      </w:pPr>
      <w:r w:rsidRPr="00F83383">
        <w:rPr>
          <w:rFonts w:ascii="Simplified Arabic" w:hAnsi="Simplified Arabic" w:cs="Simplified Arabic" w:hint="cs"/>
          <w:sz w:val="24"/>
          <w:szCs w:val="24"/>
          <w:rtl/>
        </w:rPr>
        <w:t>يُعد</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تعلم</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الآلة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أهم</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الأدوات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المستخدمة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في</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التنبؤ</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بدوران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الموظفين،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حيث</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يتيح</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بناء</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نماذج</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قادرة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على</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التعلم</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البيانات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واستخلاص</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الأنماط</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المرتبطة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بسلوك</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الموظفين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وتكمن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أهميته</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في</w:t>
      </w:r>
      <w:r w:rsidRPr="00F83383">
        <w:rPr>
          <w:rFonts w:ascii="Simplified Arabic" w:hAnsi="Simplified Arabic" w:cs="Simplified Arabic"/>
          <w:sz w:val="24"/>
          <w:szCs w:val="24"/>
          <w:rtl/>
        </w:rPr>
        <w:t>:</w:t>
      </w:r>
    </w:p>
    <w:p w14:paraId="0F2B63DA" w14:textId="77777777" w:rsidR="00A67E58" w:rsidRPr="00B457B3" w:rsidRDefault="00A67E58" w:rsidP="006B5347">
      <w:pPr>
        <w:pStyle w:val="ListParagraph"/>
        <w:numPr>
          <w:ilvl w:val="0"/>
          <w:numId w:val="29"/>
        </w:numPr>
        <w:rPr>
          <w:rFonts w:ascii="Simplified Arabic" w:hAnsi="Simplified Arabic" w:cs="Simplified Arabic"/>
          <w:sz w:val="24"/>
          <w:szCs w:val="24"/>
          <w:rtl/>
        </w:rPr>
      </w:pPr>
      <w:r w:rsidRPr="00F83383">
        <w:rPr>
          <w:rFonts w:ascii="Simplified Arabic" w:hAnsi="Simplified Arabic" w:cs="Simplified Arabic" w:hint="cs"/>
          <w:sz w:val="24"/>
          <w:szCs w:val="24"/>
          <w:rtl/>
        </w:rPr>
        <w:t>تحليل</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البيانات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المعقدة</w:t>
      </w:r>
    </w:p>
    <w:p w14:paraId="0EA2506E" w14:textId="77777777" w:rsidR="00A67E58" w:rsidRPr="00B457B3" w:rsidRDefault="00A67E58" w:rsidP="006B5347">
      <w:pPr>
        <w:pStyle w:val="ListParagraph"/>
        <w:numPr>
          <w:ilvl w:val="0"/>
          <w:numId w:val="29"/>
        </w:numPr>
        <w:rPr>
          <w:rFonts w:ascii="Simplified Arabic" w:hAnsi="Simplified Arabic" w:cs="Simplified Arabic"/>
          <w:sz w:val="24"/>
          <w:szCs w:val="24"/>
          <w:rtl/>
        </w:rPr>
      </w:pPr>
      <w:r w:rsidRPr="00F83383">
        <w:rPr>
          <w:rFonts w:ascii="Simplified Arabic" w:hAnsi="Simplified Arabic" w:cs="Simplified Arabic" w:hint="cs"/>
          <w:sz w:val="24"/>
          <w:szCs w:val="24"/>
          <w:rtl/>
        </w:rPr>
        <w:t>اكتشاف</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العلاقات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غير</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الواضحة</w:t>
      </w:r>
    </w:p>
    <w:p w14:paraId="03F44237" w14:textId="77777777" w:rsidR="00A67E58" w:rsidRPr="00B457B3" w:rsidRDefault="00A67E58" w:rsidP="006B5347">
      <w:pPr>
        <w:pStyle w:val="ListParagraph"/>
        <w:numPr>
          <w:ilvl w:val="0"/>
          <w:numId w:val="29"/>
        </w:numPr>
        <w:rPr>
          <w:rFonts w:ascii="Simplified Arabic" w:hAnsi="Simplified Arabic" w:cs="Simplified Arabic"/>
          <w:sz w:val="24"/>
          <w:szCs w:val="24"/>
          <w:rtl/>
        </w:rPr>
      </w:pPr>
      <w:r w:rsidRPr="00F83383">
        <w:rPr>
          <w:rFonts w:ascii="Simplified Arabic" w:hAnsi="Simplified Arabic" w:cs="Simplified Arabic" w:hint="cs"/>
          <w:sz w:val="24"/>
          <w:szCs w:val="24"/>
          <w:rtl/>
        </w:rPr>
        <w:t>تحسين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دقة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التنبؤ</w:t>
      </w:r>
    </w:p>
    <w:p w14:paraId="4C9CD893" w14:textId="77777777" w:rsidR="00A67E58" w:rsidRPr="00B457B3" w:rsidRDefault="00A67E58" w:rsidP="006B5347">
      <w:pPr>
        <w:pStyle w:val="ListParagraph"/>
        <w:numPr>
          <w:ilvl w:val="0"/>
          <w:numId w:val="29"/>
        </w:numPr>
        <w:rPr>
          <w:rFonts w:ascii="Simplified Arabic" w:hAnsi="Simplified Arabic" w:cs="Simplified Arabic"/>
          <w:sz w:val="24"/>
          <w:szCs w:val="24"/>
          <w:rtl/>
        </w:rPr>
      </w:pPr>
      <w:r w:rsidRPr="00F83383">
        <w:rPr>
          <w:rFonts w:ascii="Simplified Arabic" w:hAnsi="Simplified Arabic" w:cs="Simplified Arabic" w:hint="cs"/>
          <w:sz w:val="24"/>
          <w:szCs w:val="24"/>
          <w:rtl/>
        </w:rPr>
        <w:t>التكيف</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مع</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البيانات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الجديدة</w:t>
      </w:r>
    </w:p>
    <w:p w14:paraId="382D59C4" w14:textId="77777777" w:rsidR="00A67E58" w:rsidRDefault="00A67E58" w:rsidP="00A67E58">
      <w:pPr>
        <w:pStyle w:val="ListParagraph"/>
        <w:ind w:left="780"/>
        <w:rPr>
          <w:rFonts w:ascii="Simplified Arabic" w:hAnsi="Simplified Arabic" w:cs="Simplified Arabic"/>
          <w:sz w:val="24"/>
          <w:szCs w:val="24"/>
          <w:rtl/>
        </w:rPr>
      </w:pPr>
      <w:r w:rsidRPr="00F83383">
        <w:rPr>
          <w:rFonts w:ascii="Simplified Arabic" w:hAnsi="Simplified Arabic" w:cs="Simplified Arabic" w:hint="cs"/>
          <w:sz w:val="24"/>
          <w:szCs w:val="24"/>
          <w:rtl/>
        </w:rPr>
        <w:t>كما</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يساهم</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تعلم</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الآلة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في</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تقديم</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نماذج</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قابلة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للتطوير</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والتحديث</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المستمر،</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مما</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يجعلها</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أكثر</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ملاءمة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للبيئات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التنظيمية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المتغيرة</w:t>
      </w:r>
      <w:r w:rsidRPr="00F83383">
        <w:rPr>
          <w:rFonts w:ascii="Simplified Arabic" w:hAnsi="Simplified Arabic" w:cs="Simplified Arabic"/>
          <w:sz w:val="24"/>
          <w:szCs w:val="24"/>
          <w:rtl/>
        </w:rPr>
        <w:t>.</w:t>
      </w:r>
      <w:r w:rsidRPr="00B457B3">
        <w:rPr>
          <w:rFonts w:ascii="Simplified Arabic" w:hAnsi="Simplified Arabic" w:cs="Simplified Arabic"/>
          <w:sz w:val="24"/>
          <w:szCs w:val="24"/>
          <w:rtl/>
        </w:rPr>
        <w:t xml:space="preserve"> </w:t>
      </w:r>
    </w:p>
    <w:p w14:paraId="3ED9904A" w14:textId="77777777" w:rsidR="00A67E58" w:rsidRPr="00367AE3" w:rsidRDefault="00A67E58" w:rsidP="006B5347">
      <w:pPr>
        <w:pStyle w:val="ListParagraph"/>
        <w:numPr>
          <w:ilvl w:val="2"/>
          <w:numId w:val="20"/>
        </w:numPr>
        <w:rPr>
          <w:rFonts w:ascii="Simplified Arabic" w:hAnsi="Simplified Arabic" w:cs="Simplified Arabic"/>
          <w:b/>
          <w:bCs/>
          <w:sz w:val="24"/>
          <w:szCs w:val="24"/>
          <w:rtl/>
        </w:rPr>
      </w:pPr>
      <w:r w:rsidRPr="00367AE3">
        <w:rPr>
          <w:rFonts w:ascii="Simplified Arabic" w:hAnsi="Simplified Arabic" w:cs="Simplified Arabic"/>
          <w:b/>
          <w:bCs/>
          <w:sz w:val="24"/>
          <w:szCs w:val="24"/>
          <w:rtl/>
        </w:rPr>
        <w:t xml:space="preserve"> </w:t>
      </w:r>
      <w:r w:rsidRPr="00367AE3">
        <w:rPr>
          <w:rFonts w:ascii="Simplified Arabic" w:hAnsi="Simplified Arabic" w:cs="Simplified Arabic" w:hint="cs"/>
          <w:b/>
          <w:bCs/>
          <w:sz w:val="24"/>
          <w:szCs w:val="24"/>
          <w:rtl/>
        </w:rPr>
        <w:t>مراحل</w:t>
      </w:r>
      <w:r w:rsidRPr="00367AE3">
        <w:rPr>
          <w:rFonts w:ascii="Simplified Arabic" w:hAnsi="Simplified Arabic" w:cs="Simplified Arabic"/>
          <w:b/>
          <w:bCs/>
          <w:sz w:val="24"/>
          <w:szCs w:val="24"/>
          <w:rtl/>
        </w:rPr>
        <w:t xml:space="preserve"> </w:t>
      </w:r>
      <w:r w:rsidRPr="00367AE3">
        <w:rPr>
          <w:rFonts w:ascii="Simplified Arabic" w:hAnsi="Simplified Arabic" w:cs="Simplified Arabic" w:hint="cs"/>
          <w:b/>
          <w:bCs/>
          <w:sz w:val="24"/>
          <w:szCs w:val="24"/>
          <w:rtl/>
        </w:rPr>
        <w:t>بناء</w:t>
      </w:r>
      <w:r w:rsidRPr="00367AE3">
        <w:rPr>
          <w:rFonts w:ascii="Simplified Arabic" w:hAnsi="Simplified Arabic" w:cs="Simplified Arabic"/>
          <w:b/>
          <w:bCs/>
          <w:sz w:val="24"/>
          <w:szCs w:val="24"/>
          <w:rtl/>
        </w:rPr>
        <w:t xml:space="preserve"> </w:t>
      </w:r>
      <w:r w:rsidRPr="00367AE3">
        <w:rPr>
          <w:rFonts w:ascii="Simplified Arabic" w:hAnsi="Simplified Arabic" w:cs="Simplified Arabic" w:hint="cs"/>
          <w:b/>
          <w:bCs/>
          <w:sz w:val="24"/>
          <w:szCs w:val="24"/>
          <w:rtl/>
        </w:rPr>
        <w:t>نموذج</w:t>
      </w:r>
      <w:r w:rsidRPr="00367AE3">
        <w:rPr>
          <w:rFonts w:ascii="Simplified Arabic" w:hAnsi="Simplified Arabic" w:cs="Simplified Arabic"/>
          <w:b/>
          <w:bCs/>
          <w:sz w:val="24"/>
          <w:szCs w:val="24"/>
          <w:rtl/>
        </w:rPr>
        <w:t xml:space="preserve"> </w:t>
      </w:r>
      <w:r w:rsidRPr="00367AE3">
        <w:rPr>
          <w:rFonts w:ascii="Simplified Arabic" w:hAnsi="Simplified Arabic" w:cs="Simplified Arabic" w:hint="cs"/>
          <w:b/>
          <w:bCs/>
          <w:sz w:val="24"/>
          <w:szCs w:val="24"/>
          <w:rtl/>
        </w:rPr>
        <w:t>التنبؤ</w:t>
      </w:r>
    </w:p>
    <w:p w14:paraId="3B8149CA" w14:textId="77777777" w:rsidR="00A67E58" w:rsidRPr="00B457B3" w:rsidRDefault="00A67E58" w:rsidP="00A67E58">
      <w:pPr>
        <w:pStyle w:val="ListParagraph"/>
        <w:ind w:left="780"/>
        <w:rPr>
          <w:rFonts w:ascii="Simplified Arabic" w:hAnsi="Simplified Arabic" w:cs="Simplified Arabic"/>
          <w:sz w:val="24"/>
          <w:szCs w:val="24"/>
          <w:rtl/>
        </w:rPr>
      </w:pPr>
      <w:r w:rsidRPr="00F83383">
        <w:rPr>
          <w:rFonts w:ascii="Simplified Arabic" w:hAnsi="Simplified Arabic" w:cs="Simplified Arabic" w:hint="cs"/>
          <w:sz w:val="24"/>
          <w:szCs w:val="24"/>
          <w:rtl/>
        </w:rPr>
        <w:t>يمر</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بناء</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نموذج</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التنبؤ</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بعدة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مراحل</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أساسية،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وهي</w:t>
      </w:r>
      <w:r w:rsidRPr="00F83383">
        <w:rPr>
          <w:rFonts w:ascii="Simplified Arabic" w:hAnsi="Simplified Arabic" w:cs="Simplified Arabic"/>
          <w:sz w:val="24"/>
          <w:szCs w:val="24"/>
          <w:rtl/>
        </w:rPr>
        <w:t>:</w:t>
      </w:r>
    </w:p>
    <w:p w14:paraId="69F89B3A" w14:textId="77777777" w:rsidR="00A67E58" w:rsidRPr="00367AE3" w:rsidRDefault="00A67E58" w:rsidP="006B5347">
      <w:pPr>
        <w:pStyle w:val="ListParagraph"/>
        <w:numPr>
          <w:ilvl w:val="0"/>
          <w:numId w:val="30"/>
        </w:numPr>
        <w:rPr>
          <w:rFonts w:ascii="Simplified Arabic" w:hAnsi="Simplified Arabic" w:cs="Simplified Arabic"/>
          <w:sz w:val="24"/>
          <w:szCs w:val="24"/>
          <w:rtl/>
        </w:rPr>
      </w:pPr>
      <w:r w:rsidRPr="00367AE3">
        <w:rPr>
          <w:rFonts w:ascii="Simplified Arabic" w:hAnsi="Simplified Arabic" w:cs="Simplified Arabic" w:hint="cs"/>
          <w:sz w:val="24"/>
          <w:szCs w:val="24"/>
          <w:rtl/>
        </w:rPr>
        <w:t>جمع</w:t>
      </w:r>
      <w:r w:rsidRPr="00367AE3">
        <w:rPr>
          <w:rFonts w:ascii="Simplified Arabic" w:hAnsi="Simplified Arabic" w:cs="Simplified Arabic"/>
          <w:sz w:val="24"/>
          <w:szCs w:val="24"/>
          <w:rtl/>
        </w:rPr>
        <w:t xml:space="preserve"> </w:t>
      </w:r>
      <w:r w:rsidRPr="00367AE3">
        <w:rPr>
          <w:rFonts w:ascii="Simplified Arabic" w:hAnsi="Simplified Arabic" w:cs="Simplified Arabic" w:hint="cs"/>
          <w:sz w:val="24"/>
          <w:szCs w:val="24"/>
          <w:rtl/>
        </w:rPr>
        <w:t>البيانات</w:t>
      </w:r>
      <w:r w:rsidRPr="00367AE3">
        <w:rPr>
          <w:rFonts w:ascii="Simplified Arabic" w:hAnsi="Simplified Arabic" w:cs="Simplified Arabic"/>
          <w:sz w:val="24"/>
          <w:szCs w:val="24"/>
          <w:rtl/>
        </w:rPr>
        <w:t>:</w:t>
      </w:r>
    </w:p>
    <w:p w14:paraId="0167FFE7" w14:textId="77777777" w:rsidR="00A67E58" w:rsidRPr="00B457B3" w:rsidRDefault="00A67E58" w:rsidP="00A67E58">
      <w:pPr>
        <w:pStyle w:val="ListParagraph"/>
        <w:ind w:left="780"/>
        <w:rPr>
          <w:rFonts w:ascii="Simplified Arabic" w:hAnsi="Simplified Arabic" w:cs="Simplified Arabic"/>
          <w:sz w:val="24"/>
          <w:szCs w:val="24"/>
          <w:rtl/>
        </w:rPr>
      </w:pPr>
      <w:r w:rsidRPr="00F83383">
        <w:rPr>
          <w:rFonts w:ascii="Simplified Arabic" w:hAnsi="Simplified Arabic" w:cs="Simplified Arabic" w:hint="cs"/>
          <w:sz w:val="24"/>
          <w:szCs w:val="24"/>
          <w:rtl/>
        </w:rPr>
        <w:t>الحصول</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على</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بيانات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الموظفين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مصادر</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مختلفة</w:t>
      </w:r>
      <w:r w:rsidRPr="00F83383">
        <w:rPr>
          <w:rFonts w:ascii="Simplified Arabic" w:hAnsi="Simplified Arabic" w:cs="Simplified Arabic"/>
          <w:sz w:val="24"/>
          <w:szCs w:val="24"/>
          <w:rtl/>
        </w:rPr>
        <w:t>.</w:t>
      </w:r>
    </w:p>
    <w:p w14:paraId="0DD0EFC0" w14:textId="77777777" w:rsidR="00A67E58" w:rsidRPr="00B457B3" w:rsidRDefault="00A67E58" w:rsidP="006B5347">
      <w:pPr>
        <w:pStyle w:val="ListParagraph"/>
        <w:numPr>
          <w:ilvl w:val="0"/>
          <w:numId w:val="30"/>
        </w:numPr>
        <w:rPr>
          <w:rFonts w:ascii="Simplified Arabic" w:hAnsi="Simplified Arabic" w:cs="Simplified Arabic"/>
          <w:sz w:val="24"/>
          <w:szCs w:val="24"/>
          <w:rtl/>
        </w:rPr>
      </w:pPr>
      <w:r w:rsidRPr="00F83383">
        <w:rPr>
          <w:rFonts w:ascii="Simplified Arabic" w:hAnsi="Simplified Arabic" w:cs="Simplified Arabic" w:hint="cs"/>
          <w:sz w:val="24"/>
          <w:szCs w:val="24"/>
          <w:rtl/>
        </w:rPr>
        <w:t>معالجة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البيانات</w:t>
      </w:r>
      <w:r w:rsidRPr="00F83383">
        <w:rPr>
          <w:rFonts w:ascii="Simplified Arabic" w:hAnsi="Simplified Arabic" w:cs="Simplified Arabic"/>
          <w:sz w:val="24"/>
          <w:szCs w:val="24"/>
          <w:rtl/>
        </w:rPr>
        <w:t xml:space="preserve"> (</w:t>
      </w:r>
      <w:r w:rsidRPr="00367AE3">
        <w:rPr>
          <w:rFonts w:asciiTheme="majorBidi" w:hAnsiTheme="majorBidi" w:cstheme="majorBidi"/>
          <w:sz w:val="24"/>
          <w:szCs w:val="24"/>
        </w:rPr>
        <w:t>Data Preprocessing</w:t>
      </w:r>
      <w:r w:rsidRPr="00F83383">
        <w:rPr>
          <w:rFonts w:ascii="Simplified Arabic" w:hAnsi="Simplified Arabic" w:cs="Simplified Arabic"/>
          <w:sz w:val="24"/>
          <w:szCs w:val="24"/>
          <w:rtl/>
        </w:rPr>
        <w:t>):</w:t>
      </w:r>
    </w:p>
    <w:p w14:paraId="238A6062" w14:textId="77777777" w:rsidR="00A67E58" w:rsidRPr="00272CBE" w:rsidRDefault="00A67E58" w:rsidP="00A67E58">
      <w:pPr>
        <w:pStyle w:val="ListParagraph"/>
        <w:ind w:left="780"/>
        <w:rPr>
          <w:rFonts w:ascii="Simplified Arabic" w:hAnsi="Simplified Arabic" w:cs="Simplified Arabic"/>
          <w:sz w:val="24"/>
          <w:szCs w:val="24"/>
          <w:rtl/>
        </w:rPr>
      </w:pPr>
      <w:r w:rsidRPr="00F83383">
        <w:rPr>
          <w:rFonts w:ascii="Simplified Arabic" w:hAnsi="Simplified Arabic" w:cs="Simplified Arabic" w:hint="cs"/>
          <w:sz w:val="24"/>
          <w:szCs w:val="24"/>
          <w:rtl/>
        </w:rPr>
        <w:t>تنظيف</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البيانات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ومعالجة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القيم</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المفقودة</w:t>
      </w:r>
      <w:r w:rsidRPr="00F83383">
        <w:rPr>
          <w:rFonts w:ascii="Simplified Arabic" w:hAnsi="Simplified Arabic" w:cs="Simplified Arabic"/>
          <w:sz w:val="24"/>
          <w:szCs w:val="24"/>
          <w:rtl/>
        </w:rPr>
        <w:t>.</w:t>
      </w:r>
    </w:p>
    <w:p w14:paraId="0EA06775" w14:textId="77777777" w:rsidR="00A67E58" w:rsidRPr="00B457B3" w:rsidRDefault="00A67E58" w:rsidP="006B5347">
      <w:pPr>
        <w:pStyle w:val="ListParagraph"/>
        <w:numPr>
          <w:ilvl w:val="0"/>
          <w:numId w:val="30"/>
        </w:numPr>
        <w:rPr>
          <w:rFonts w:ascii="Simplified Arabic" w:hAnsi="Simplified Arabic" w:cs="Simplified Arabic"/>
          <w:sz w:val="24"/>
          <w:szCs w:val="24"/>
          <w:rtl/>
        </w:rPr>
      </w:pPr>
      <w:r w:rsidRPr="00F83383">
        <w:rPr>
          <w:rFonts w:ascii="Simplified Arabic" w:hAnsi="Simplified Arabic" w:cs="Simplified Arabic" w:hint="cs"/>
          <w:sz w:val="24"/>
          <w:szCs w:val="24"/>
          <w:rtl/>
        </w:rPr>
        <w:t>اختيار</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الخصائص</w:t>
      </w:r>
      <w:r w:rsidRPr="00F83383">
        <w:rPr>
          <w:rFonts w:ascii="Simplified Arabic" w:hAnsi="Simplified Arabic" w:cs="Simplified Arabic"/>
          <w:sz w:val="24"/>
          <w:szCs w:val="24"/>
          <w:rtl/>
        </w:rPr>
        <w:t xml:space="preserve"> (</w:t>
      </w:r>
      <w:r w:rsidRPr="00367AE3">
        <w:rPr>
          <w:rFonts w:asciiTheme="majorBidi" w:hAnsiTheme="majorBidi" w:cstheme="majorBidi"/>
          <w:sz w:val="24"/>
          <w:szCs w:val="24"/>
        </w:rPr>
        <w:t>Feature Selection</w:t>
      </w:r>
      <w:r w:rsidRPr="00F83383">
        <w:rPr>
          <w:rFonts w:ascii="Simplified Arabic" w:hAnsi="Simplified Arabic" w:cs="Simplified Arabic"/>
          <w:sz w:val="24"/>
          <w:szCs w:val="24"/>
          <w:rtl/>
        </w:rPr>
        <w:t>):</w:t>
      </w:r>
    </w:p>
    <w:p w14:paraId="3AADB927" w14:textId="77777777" w:rsidR="00A67E58" w:rsidRPr="00B457B3" w:rsidRDefault="00A67E58" w:rsidP="00A67E58">
      <w:pPr>
        <w:pStyle w:val="ListParagraph"/>
        <w:ind w:left="780"/>
        <w:rPr>
          <w:rFonts w:ascii="Simplified Arabic" w:hAnsi="Simplified Arabic" w:cs="Simplified Arabic"/>
          <w:sz w:val="24"/>
          <w:szCs w:val="24"/>
          <w:rtl/>
        </w:rPr>
      </w:pPr>
      <w:r w:rsidRPr="00F83383">
        <w:rPr>
          <w:rFonts w:ascii="Simplified Arabic" w:hAnsi="Simplified Arabic" w:cs="Simplified Arabic" w:hint="cs"/>
          <w:sz w:val="24"/>
          <w:szCs w:val="24"/>
          <w:rtl/>
        </w:rPr>
        <w:t>تحديد</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المتغيرات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الأكثر</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تأثيرًا</w:t>
      </w:r>
      <w:r w:rsidRPr="00F83383">
        <w:rPr>
          <w:rFonts w:ascii="Simplified Arabic" w:hAnsi="Simplified Arabic" w:cs="Simplified Arabic"/>
          <w:sz w:val="24"/>
          <w:szCs w:val="24"/>
          <w:rtl/>
        </w:rPr>
        <w:t>.</w:t>
      </w:r>
    </w:p>
    <w:p w14:paraId="35A4CD7F" w14:textId="77777777" w:rsidR="00A67E58" w:rsidRPr="00B457B3" w:rsidRDefault="00A67E58" w:rsidP="006B5347">
      <w:pPr>
        <w:pStyle w:val="ListParagraph"/>
        <w:numPr>
          <w:ilvl w:val="0"/>
          <w:numId w:val="30"/>
        </w:numPr>
        <w:rPr>
          <w:rFonts w:ascii="Simplified Arabic" w:hAnsi="Simplified Arabic" w:cs="Simplified Arabic"/>
          <w:sz w:val="24"/>
          <w:szCs w:val="24"/>
          <w:rtl/>
        </w:rPr>
      </w:pPr>
      <w:r w:rsidRPr="00F83383">
        <w:rPr>
          <w:rFonts w:ascii="Simplified Arabic" w:hAnsi="Simplified Arabic" w:cs="Simplified Arabic" w:hint="cs"/>
          <w:sz w:val="24"/>
          <w:szCs w:val="24"/>
          <w:rtl/>
        </w:rPr>
        <w:t>بناء</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النموذج</w:t>
      </w:r>
      <w:r w:rsidRPr="00F83383">
        <w:rPr>
          <w:rFonts w:ascii="Simplified Arabic" w:hAnsi="Simplified Arabic" w:cs="Simplified Arabic"/>
          <w:sz w:val="24"/>
          <w:szCs w:val="24"/>
          <w:rtl/>
        </w:rPr>
        <w:t>:</w:t>
      </w:r>
    </w:p>
    <w:p w14:paraId="0E6C457A" w14:textId="77777777" w:rsidR="00A67E58" w:rsidRPr="00B457B3" w:rsidRDefault="00A67E58" w:rsidP="00A67E58">
      <w:pPr>
        <w:pStyle w:val="ListParagraph"/>
        <w:ind w:left="780"/>
        <w:rPr>
          <w:rFonts w:ascii="Simplified Arabic" w:hAnsi="Simplified Arabic" w:cs="Simplified Arabic"/>
          <w:sz w:val="24"/>
          <w:szCs w:val="24"/>
          <w:rtl/>
        </w:rPr>
      </w:pPr>
      <w:r w:rsidRPr="00F83383">
        <w:rPr>
          <w:rFonts w:ascii="Simplified Arabic" w:hAnsi="Simplified Arabic" w:cs="Simplified Arabic" w:hint="cs"/>
          <w:sz w:val="24"/>
          <w:szCs w:val="24"/>
          <w:rtl/>
        </w:rPr>
        <w:t>باستخدام</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خوارزميات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تعلم</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الآلة</w:t>
      </w:r>
      <w:r w:rsidRPr="00F83383">
        <w:rPr>
          <w:rFonts w:ascii="Simplified Arabic" w:hAnsi="Simplified Arabic" w:cs="Simplified Arabic"/>
          <w:sz w:val="24"/>
          <w:szCs w:val="24"/>
          <w:rtl/>
        </w:rPr>
        <w:t>.</w:t>
      </w:r>
    </w:p>
    <w:p w14:paraId="6AB1FF9B" w14:textId="77777777" w:rsidR="00A67E58" w:rsidRPr="00B457B3" w:rsidRDefault="00A67E58" w:rsidP="006B5347">
      <w:pPr>
        <w:pStyle w:val="ListParagraph"/>
        <w:numPr>
          <w:ilvl w:val="0"/>
          <w:numId w:val="30"/>
        </w:numPr>
        <w:rPr>
          <w:rFonts w:ascii="Simplified Arabic" w:hAnsi="Simplified Arabic" w:cs="Simplified Arabic"/>
          <w:sz w:val="24"/>
          <w:szCs w:val="24"/>
          <w:rtl/>
        </w:rPr>
      </w:pPr>
      <w:r w:rsidRPr="00F83383">
        <w:rPr>
          <w:rFonts w:ascii="Simplified Arabic" w:hAnsi="Simplified Arabic" w:cs="Simplified Arabic" w:hint="cs"/>
          <w:sz w:val="24"/>
          <w:szCs w:val="24"/>
          <w:rtl/>
        </w:rPr>
        <w:t>تقييم</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النموذج</w:t>
      </w:r>
      <w:r w:rsidRPr="00F83383">
        <w:rPr>
          <w:rFonts w:ascii="Simplified Arabic" w:hAnsi="Simplified Arabic" w:cs="Simplified Arabic"/>
          <w:sz w:val="24"/>
          <w:szCs w:val="24"/>
          <w:rtl/>
        </w:rPr>
        <w:t>:</w:t>
      </w:r>
    </w:p>
    <w:p w14:paraId="49A7D68B" w14:textId="77777777" w:rsidR="00A67E58" w:rsidRPr="00B457B3" w:rsidRDefault="00A67E58" w:rsidP="00A67E58">
      <w:pPr>
        <w:pStyle w:val="ListParagraph"/>
        <w:ind w:left="780"/>
        <w:rPr>
          <w:rFonts w:ascii="Simplified Arabic" w:hAnsi="Simplified Arabic" w:cs="Simplified Arabic"/>
          <w:sz w:val="24"/>
          <w:szCs w:val="24"/>
          <w:rtl/>
        </w:rPr>
      </w:pPr>
      <w:r w:rsidRPr="00F83383">
        <w:rPr>
          <w:rFonts w:ascii="Simplified Arabic" w:hAnsi="Simplified Arabic" w:cs="Simplified Arabic" w:hint="cs"/>
          <w:sz w:val="24"/>
          <w:szCs w:val="24"/>
          <w:rtl/>
        </w:rPr>
        <w:t>باستخدام</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مؤشرات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الأداء</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مثل</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الدقة</w:t>
      </w:r>
      <w:r w:rsidRPr="00F83383">
        <w:rPr>
          <w:rFonts w:ascii="Simplified Arabic" w:hAnsi="Simplified Arabic" w:cs="Simplified Arabic"/>
          <w:sz w:val="24"/>
          <w:szCs w:val="24"/>
          <w:rtl/>
        </w:rPr>
        <w:t>.</w:t>
      </w:r>
    </w:p>
    <w:p w14:paraId="46DE684A" w14:textId="77777777" w:rsidR="00A67E58" w:rsidRPr="00B457B3" w:rsidRDefault="00A67E58" w:rsidP="006B5347">
      <w:pPr>
        <w:pStyle w:val="ListParagraph"/>
        <w:numPr>
          <w:ilvl w:val="0"/>
          <w:numId w:val="30"/>
        </w:numPr>
        <w:rPr>
          <w:rFonts w:ascii="Simplified Arabic" w:hAnsi="Simplified Arabic" w:cs="Simplified Arabic"/>
          <w:sz w:val="24"/>
          <w:szCs w:val="24"/>
          <w:rtl/>
        </w:rPr>
      </w:pPr>
      <w:r w:rsidRPr="00F83383">
        <w:rPr>
          <w:rFonts w:ascii="Simplified Arabic" w:hAnsi="Simplified Arabic" w:cs="Simplified Arabic" w:hint="cs"/>
          <w:sz w:val="24"/>
          <w:szCs w:val="24"/>
          <w:rtl/>
        </w:rPr>
        <w:t>تطبيق</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النموذج</w:t>
      </w:r>
      <w:r w:rsidRPr="00F83383">
        <w:rPr>
          <w:rFonts w:ascii="Simplified Arabic" w:hAnsi="Simplified Arabic" w:cs="Simplified Arabic"/>
          <w:sz w:val="24"/>
          <w:szCs w:val="24"/>
          <w:rtl/>
        </w:rPr>
        <w:t>:</w:t>
      </w:r>
    </w:p>
    <w:p w14:paraId="5D53B7E5" w14:textId="77777777" w:rsidR="00A67E58" w:rsidRPr="00367AE3" w:rsidRDefault="00A67E58" w:rsidP="00A67E58">
      <w:pPr>
        <w:pStyle w:val="ListParagraph"/>
        <w:ind w:left="780"/>
        <w:rPr>
          <w:rFonts w:ascii="Simplified Arabic" w:hAnsi="Simplified Arabic" w:cs="Simplified Arabic"/>
          <w:sz w:val="24"/>
          <w:szCs w:val="24"/>
          <w:rtl/>
        </w:rPr>
      </w:pPr>
      <w:r w:rsidRPr="00F83383">
        <w:rPr>
          <w:rFonts w:ascii="Simplified Arabic" w:hAnsi="Simplified Arabic" w:cs="Simplified Arabic" w:hint="cs"/>
          <w:sz w:val="24"/>
          <w:szCs w:val="24"/>
          <w:rtl/>
        </w:rPr>
        <w:t>استخدامه</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في</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دعم</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القرارات</w:t>
      </w:r>
      <w:r w:rsidRPr="00F83383">
        <w:rPr>
          <w:rFonts w:ascii="Simplified Arabic" w:hAnsi="Simplified Arabic" w:cs="Simplified Arabic"/>
          <w:sz w:val="24"/>
          <w:szCs w:val="24"/>
          <w:rtl/>
        </w:rPr>
        <w:t>.</w:t>
      </w:r>
    </w:p>
    <w:p w14:paraId="6FC2C44D" w14:textId="77777777" w:rsidR="00A67E58" w:rsidRPr="00367AE3" w:rsidRDefault="00A67E58" w:rsidP="006B5347">
      <w:pPr>
        <w:pStyle w:val="ListParagraph"/>
        <w:numPr>
          <w:ilvl w:val="2"/>
          <w:numId w:val="20"/>
        </w:numPr>
        <w:rPr>
          <w:rFonts w:ascii="Simplified Arabic" w:hAnsi="Simplified Arabic" w:cs="Simplified Arabic"/>
          <w:b/>
          <w:bCs/>
          <w:sz w:val="24"/>
          <w:szCs w:val="24"/>
          <w:rtl/>
        </w:rPr>
      </w:pPr>
      <w:r w:rsidRPr="00367AE3">
        <w:rPr>
          <w:rFonts w:ascii="Simplified Arabic" w:hAnsi="Simplified Arabic" w:cs="Simplified Arabic" w:hint="cs"/>
          <w:b/>
          <w:bCs/>
          <w:sz w:val="24"/>
          <w:szCs w:val="24"/>
          <w:rtl/>
        </w:rPr>
        <w:t>التحديات</w:t>
      </w:r>
      <w:r w:rsidRPr="00367AE3">
        <w:rPr>
          <w:rFonts w:ascii="Simplified Arabic" w:hAnsi="Simplified Arabic" w:cs="Simplified Arabic"/>
          <w:b/>
          <w:bCs/>
          <w:sz w:val="24"/>
          <w:szCs w:val="24"/>
          <w:rtl/>
        </w:rPr>
        <w:t xml:space="preserve"> </w:t>
      </w:r>
      <w:r w:rsidRPr="00367AE3">
        <w:rPr>
          <w:rFonts w:ascii="Simplified Arabic" w:hAnsi="Simplified Arabic" w:cs="Simplified Arabic" w:hint="cs"/>
          <w:b/>
          <w:bCs/>
          <w:sz w:val="24"/>
          <w:szCs w:val="24"/>
          <w:rtl/>
        </w:rPr>
        <w:t>في</w:t>
      </w:r>
      <w:r w:rsidRPr="00367AE3">
        <w:rPr>
          <w:rFonts w:ascii="Simplified Arabic" w:hAnsi="Simplified Arabic" w:cs="Simplified Arabic"/>
          <w:b/>
          <w:bCs/>
          <w:sz w:val="24"/>
          <w:szCs w:val="24"/>
          <w:rtl/>
        </w:rPr>
        <w:t xml:space="preserve"> </w:t>
      </w:r>
      <w:r w:rsidRPr="00367AE3">
        <w:rPr>
          <w:rFonts w:ascii="Simplified Arabic" w:hAnsi="Simplified Arabic" w:cs="Simplified Arabic" w:hint="cs"/>
          <w:b/>
          <w:bCs/>
          <w:sz w:val="24"/>
          <w:szCs w:val="24"/>
          <w:rtl/>
        </w:rPr>
        <w:t>التنبؤ</w:t>
      </w:r>
      <w:r w:rsidRPr="00367AE3">
        <w:rPr>
          <w:rFonts w:ascii="Simplified Arabic" w:hAnsi="Simplified Arabic" w:cs="Simplified Arabic"/>
          <w:b/>
          <w:bCs/>
          <w:sz w:val="24"/>
          <w:szCs w:val="24"/>
          <w:rtl/>
        </w:rPr>
        <w:t xml:space="preserve"> </w:t>
      </w:r>
      <w:r w:rsidRPr="00367AE3">
        <w:rPr>
          <w:rFonts w:ascii="Simplified Arabic" w:hAnsi="Simplified Arabic" w:cs="Simplified Arabic" w:hint="cs"/>
          <w:b/>
          <w:bCs/>
          <w:sz w:val="24"/>
          <w:szCs w:val="24"/>
          <w:rtl/>
        </w:rPr>
        <w:t>بدوران</w:t>
      </w:r>
      <w:r w:rsidRPr="00367AE3">
        <w:rPr>
          <w:rFonts w:ascii="Simplified Arabic" w:hAnsi="Simplified Arabic" w:cs="Simplified Arabic"/>
          <w:b/>
          <w:bCs/>
          <w:sz w:val="24"/>
          <w:szCs w:val="24"/>
          <w:rtl/>
        </w:rPr>
        <w:t xml:space="preserve"> </w:t>
      </w:r>
      <w:r w:rsidRPr="00367AE3">
        <w:rPr>
          <w:rFonts w:ascii="Simplified Arabic" w:hAnsi="Simplified Arabic" w:cs="Simplified Arabic" w:hint="cs"/>
          <w:b/>
          <w:bCs/>
          <w:sz w:val="24"/>
          <w:szCs w:val="24"/>
          <w:rtl/>
        </w:rPr>
        <w:t>الموظفين</w:t>
      </w:r>
    </w:p>
    <w:p w14:paraId="1DF19E55" w14:textId="77777777" w:rsidR="00A67E58" w:rsidRPr="00367AE3" w:rsidRDefault="00A67E58" w:rsidP="00A67E58">
      <w:pPr>
        <w:pStyle w:val="ListParagraph"/>
        <w:ind w:left="780"/>
        <w:rPr>
          <w:rFonts w:ascii="Simplified Arabic" w:hAnsi="Simplified Arabic" w:cs="Simplified Arabic"/>
          <w:sz w:val="24"/>
          <w:szCs w:val="24"/>
          <w:rtl/>
        </w:rPr>
      </w:pPr>
      <w:r w:rsidRPr="00F83383">
        <w:rPr>
          <w:rFonts w:ascii="Simplified Arabic" w:hAnsi="Simplified Arabic" w:cs="Simplified Arabic" w:hint="cs"/>
          <w:sz w:val="24"/>
          <w:szCs w:val="24"/>
          <w:rtl/>
        </w:rPr>
        <w:t>رغم</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التطور</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في</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هذا</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المجال،</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إلا</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أن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هناك</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عدة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تحديات،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منها</w:t>
      </w:r>
      <w:r w:rsidRPr="00F83383">
        <w:rPr>
          <w:rFonts w:ascii="Simplified Arabic" w:hAnsi="Simplified Arabic" w:cs="Simplified Arabic"/>
          <w:sz w:val="24"/>
          <w:szCs w:val="24"/>
          <w:rtl/>
        </w:rPr>
        <w:t>:</w:t>
      </w:r>
    </w:p>
    <w:p w14:paraId="5953ED22" w14:textId="77777777" w:rsidR="00A67E58" w:rsidRPr="00367AE3" w:rsidRDefault="00A67E58" w:rsidP="006B5347">
      <w:pPr>
        <w:pStyle w:val="ListParagraph"/>
        <w:numPr>
          <w:ilvl w:val="0"/>
          <w:numId w:val="30"/>
        </w:numPr>
        <w:rPr>
          <w:rFonts w:ascii="Simplified Arabic" w:hAnsi="Simplified Arabic" w:cs="Simplified Arabic"/>
          <w:sz w:val="24"/>
          <w:szCs w:val="24"/>
          <w:rtl/>
        </w:rPr>
      </w:pPr>
      <w:r w:rsidRPr="00F83383">
        <w:rPr>
          <w:rFonts w:ascii="Simplified Arabic" w:hAnsi="Simplified Arabic" w:cs="Simplified Arabic" w:hint="cs"/>
          <w:sz w:val="24"/>
          <w:szCs w:val="24"/>
          <w:rtl/>
        </w:rPr>
        <w:t>نقص</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جودة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البيانات</w:t>
      </w:r>
    </w:p>
    <w:p w14:paraId="03BD0B6B" w14:textId="77777777" w:rsidR="00A67E58" w:rsidRPr="00367AE3" w:rsidRDefault="00A67E58" w:rsidP="006B5347">
      <w:pPr>
        <w:pStyle w:val="ListParagraph"/>
        <w:numPr>
          <w:ilvl w:val="0"/>
          <w:numId w:val="30"/>
        </w:numPr>
        <w:rPr>
          <w:rFonts w:ascii="Simplified Arabic" w:hAnsi="Simplified Arabic" w:cs="Simplified Arabic"/>
          <w:sz w:val="24"/>
          <w:szCs w:val="24"/>
          <w:rtl/>
        </w:rPr>
      </w:pPr>
      <w:r w:rsidRPr="00F83383">
        <w:rPr>
          <w:rFonts w:ascii="Simplified Arabic" w:hAnsi="Simplified Arabic" w:cs="Simplified Arabic" w:hint="cs"/>
          <w:sz w:val="24"/>
          <w:szCs w:val="24"/>
          <w:rtl/>
        </w:rPr>
        <w:lastRenderedPageBreak/>
        <w:t>تعقيد</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العلاقات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بين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المتغيرات</w:t>
      </w:r>
    </w:p>
    <w:p w14:paraId="066BC817" w14:textId="77777777" w:rsidR="00A67E58" w:rsidRPr="00367AE3" w:rsidRDefault="00A67E58" w:rsidP="006B5347">
      <w:pPr>
        <w:pStyle w:val="ListParagraph"/>
        <w:numPr>
          <w:ilvl w:val="0"/>
          <w:numId w:val="30"/>
        </w:numPr>
        <w:rPr>
          <w:rFonts w:ascii="Simplified Arabic" w:hAnsi="Simplified Arabic" w:cs="Simplified Arabic"/>
          <w:sz w:val="24"/>
          <w:szCs w:val="24"/>
          <w:rtl/>
        </w:rPr>
      </w:pPr>
      <w:r w:rsidRPr="00F83383">
        <w:rPr>
          <w:rFonts w:ascii="Simplified Arabic" w:hAnsi="Simplified Arabic" w:cs="Simplified Arabic" w:hint="cs"/>
          <w:sz w:val="24"/>
          <w:szCs w:val="24"/>
          <w:rtl/>
        </w:rPr>
        <w:t>صعوبة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تفسير</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بعض</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النماذج</w:t>
      </w:r>
    </w:p>
    <w:p w14:paraId="6FE7C104" w14:textId="77777777" w:rsidR="00A67E58" w:rsidRPr="00367AE3" w:rsidRDefault="00A67E58" w:rsidP="006B5347">
      <w:pPr>
        <w:pStyle w:val="ListParagraph"/>
        <w:numPr>
          <w:ilvl w:val="0"/>
          <w:numId w:val="30"/>
        </w:numPr>
        <w:rPr>
          <w:rFonts w:ascii="Simplified Arabic" w:hAnsi="Simplified Arabic" w:cs="Simplified Arabic"/>
          <w:sz w:val="24"/>
          <w:szCs w:val="24"/>
          <w:rtl/>
        </w:rPr>
      </w:pPr>
      <w:r w:rsidRPr="00F83383">
        <w:rPr>
          <w:rFonts w:ascii="Simplified Arabic" w:hAnsi="Simplified Arabic" w:cs="Simplified Arabic" w:hint="cs"/>
          <w:sz w:val="24"/>
          <w:szCs w:val="24"/>
          <w:rtl/>
        </w:rPr>
        <w:t>التغير</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المستمر</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في</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سلوك</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الموظفين</w:t>
      </w:r>
    </w:p>
    <w:p w14:paraId="28E4AC2B" w14:textId="77777777" w:rsidR="00A67E58" w:rsidRPr="00272CBE" w:rsidRDefault="00A67E58" w:rsidP="006B5347">
      <w:pPr>
        <w:pStyle w:val="ListParagraph"/>
        <w:numPr>
          <w:ilvl w:val="2"/>
          <w:numId w:val="20"/>
        </w:numPr>
        <w:rPr>
          <w:rFonts w:ascii="Simplified Arabic" w:hAnsi="Simplified Arabic" w:cs="Simplified Arabic"/>
          <w:b/>
          <w:bCs/>
          <w:sz w:val="24"/>
          <w:szCs w:val="24"/>
          <w:rtl/>
        </w:rPr>
      </w:pPr>
      <w:r w:rsidRPr="00272CBE">
        <w:rPr>
          <w:rFonts w:ascii="Simplified Arabic" w:hAnsi="Simplified Arabic" w:cs="Simplified Arabic"/>
          <w:b/>
          <w:bCs/>
          <w:sz w:val="24"/>
          <w:szCs w:val="24"/>
          <w:rtl/>
        </w:rPr>
        <w:t xml:space="preserve"> </w:t>
      </w:r>
      <w:r w:rsidRPr="00272CBE">
        <w:rPr>
          <w:rFonts w:ascii="Simplified Arabic" w:hAnsi="Simplified Arabic" w:cs="Simplified Arabic" w:hint="cs"/>
          <w:b/>
          <w:bCs/>
          <w:sz w:val="24"/>
          <w:szCs w:val="24"/>
          <w:rtl/>
        </w:rPr>
        <w:t>دور</w:t>
      </w:r>
      <w:r w:rsidRPr="00272CBE">
        <w:rPr>
          <w:rFonts w:ascii="Simplified Arabic" w:hAnsi="Simplified Arabic" w:cs="Simplified Arabic"/>
          <w:b/>
          <w:bCs/>
          <w:sz w:val="24"/>
          <w:szCs w:val="24"/>
          <w:rtl/>
        </w:rPr>
        <w:t xml:space="preserve"> </w:t>
      </w:r>
      <w:r w:rsidRPr="00272CBE">
        <w:rPr>
          <w:rFonts w:ascii="Simplified Arabic" w:hAnsi="Simplified Arabic" w:cs="Simplified Arabic" w:hint="cs"/>
          <w:b/>
          <w:bCs/>
          <w:sz w:val="24"/>
          <w:szCs w:val="24"/>
          <w:rtl/>
        </w:rPr>
        <w:t>التنبؤ</w:t>
      </w:r>
      <w:r w:rsidRPr="00272CBE">
        <w:rPr>
          <w:rFonts w:ascii="Simplified Arabic" w:hAnsi="Simplified Arabic" w:cs="Simplified Arabic"/>
          <w:b/>
          <w:bCs/>
          <w:sz w:val="24"/>
          <w:szCs w:val="24"/>
          <w:rtl/>
        </w:rPr>
        <w:t xml:space="preserve"> </w:t>
      </w:r>
      <w:r w:rsidRPr="00272CBE">
        <w:rPr>
          <w:rFonts w:ascii="Simplified Arabic" w:hAnsi="Simplified Arabic" w:cs="Simplified Arabic" w:hint="cs"/>
          <w:b/>
          <w:bCs/>
          <w:sz w:val="24"/>
          <w:szCs w:val="24"/>
          <w:rtl/>
        </w:rPr>
        <w:t>في</w:t>
      </w:r>
      <w:r w:rsidRPr="00272CBE">
        <w:rPr>
          <w:rFonts w:ascii="Simplified Arabic" w:hAnsi="Simplified Arabic" w:cs="Simplified Arabic"/>
          <w:b/>
          <w:bCs/>
          <w:sz w:val="24"/>
          <w:szCs w:val="24"/>
          <w:rtl/>
        </w:rPr>
        <w:t xml:space="preserve"> </w:t>
      </w:r>
      <w:r w:rsidRPr="00272CBE">
        <w:rPr>
          <w:rFonts w:ascii="Simplified Arabic" w:hAnsi="Simplified Arabic" w:cs="Simplified Arabic" w:hint="cs"/>
          <w:b/>
          <w:bCs/>
          <w:sz w:val="24"/>
          <w:szCs w:val="24"/>
          <w:rtl/>
        </w:rPr>
        <w:t>دعم</w:t>
      </w:r>
      <w:r w:rsidRPr="00272CBE">
        <w:rPr>
          <w:rFonts w:ascii="Simplified Arabic" w:hAnsi="Simplified Arabic" w:cs="Simplified Arabic"/>
          <w:b/>
          <w:bCs/>
          <w:sz w:val="24"/>
          <w:szCs w:val="24"/>
          <w:rtl/>
        </w:rPr>
        <w:t xml:space="preserve"> </w:t>
      </w:r>
      <w:r w:rsidRPr="00272CBE">
        <w:rPr>
          <w:rFonts w:ascii="Simplified Arabic" w:hAnsi="Simplified Arabic" w:cs="Simplified Arabic" w:hint="cs"/>
          <w:b/>
          <w:bCs/>
          <w:sz w:val="24"/>
          <w:szCs w:val="24"/>
          <w:rtl/>
        </w:rPr>
        <w:t>القرارات</w:t>
      </w:r>
      <w:r w:rsidRPr="00272CBE">
        <w:rPr>
          <w:rFonts w:ascii="Simplified Arabic" w:hAnsi="Simplified Arabic" w:cs="Simplified Arabic"/>
          <w:b/>
          <w:bCs/>
          <w:sz w:val="24"/>
          <w:szCs w:val="24"/>
          <w:rtl/>
        </w:rPr>
        <w:t xml:space="preserve"> </w:t>
      </w:r>
      <w:r w:rsidRPr="00272CBE">
        <w:rPr>
          <w:rFonts w:ascii="Simplified Arabic" w:hAnsi="Simplified Arabic" w:cs="Simplified Arabic" w:hint="cs"/>
          <w:b/>
          <w:bCs/>
          <w:sz w:val="24"/>
          <w:szCs w:val="24"/>
          <w:rtl/>
        </w:rPr>
        <w:t>الاستراتيجية</w:t>
      </w:r>
    </w:p>
    <w:p w14:paraId="67ADAEE2" w14:textId="77777777" w:rsidR="00A67E58" w:rsidRPr="00367AE3" w:rsidRDefault="00A67E58" w:rsidP="00A67E58">
      <w:pPr>
        <w:pStyle w:val="ListParagraph"/>
        <w:ind w:left="780"/>
        <w:rPr>
          <w:rFonts w:ascii="Simplified Arabic" w:hAnsi="Simplified Arabic" w:cs="Simplified Arabic"/>
          <w:sz w:val="24"/>
          <w:szCs w:val="24"/>
          <w:rtl/>
        </w:rPr>
      </w:pPr>
      <w:r w:rsidRPr="00F83383">
        <w:rPr>
          <w:rFonts w:ascii="Simplified Arabic" w:hAnsi="Simplified Arabic" w:cs="Simplified Arabic" w:hint="cs"/>
          <w:sz w:val="24"/>
          <w:szCs w:val="24"/>
          <w:rtl/>
        </w:rPr>
        <w:t>يساهم</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التنبؤ</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بدوران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الموظفين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في</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دعم</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اتخاذ</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القرارات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الاستراتيجية</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من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خلال</w:t>
      </w:r>
      <w:r w:rsidRPr="00F83383">
        <w:rPr>
          <w:rFonts w:ascii="Simplified Arabic" w:hAnsi="Simplified Arabic" w:cs="Simplified Arabic"/>
          <w:sz w:val="24"/>
          <w:szCs w:val="24"/>
          <w:rtl/>
        </w:rPr>
        <w:t>:</w:t>
      </w:r>
    </w:p>
    <w:p w14:paraId="0D1AF5F6" w14:textId="77777777" w:rsidR="00A67E58" w:rsidRPr="00367AE3" w:rsidRDefault="00A67E58" w:rsidP="006B5347">
      <w:pPr>
        <w:pStyle w:val="ListParagraph"/>
        <w:numPr>
          <w:ilvl w:val="0"/>
          <w:numId w:val="31"/>
        </w:numPr>
        <w:rPr>
          <w:rFonts w:ascii="Simplified Arabic" w:hAnsi="Simplified Arabic" w:cs="Simplified Arabic"/>
          <w:sz w:val="24"/>
          <w:szCs w:val="24"/>
          <w:rtl/>
        </w:rPr>
      </w:pPr>
      <w:r w:rsidRPr="00F83383">
        <w:rPr>
          <w:rFonts w:ascii="Simplified Arabic" w:hAnsi="Simplified Arabic" w:cs="Simplified Arabic" w:hint="cs"/>
          <w:sz w:val="24"/>
          <w:szCs w:val="24"/>
          <w:rtl/>
        </w:rPr>
        <w:t>تحسين</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سياسات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الموارد</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البشرية</w:t>
      </w:r>
    </w:p>
    <w:p w14:paraId="5E5A9A62" w14:textId="77777777" w:rsidR="00A67E58" w:rsidRPr="00367AE3" w:rsidRDefault="00A67E58" w:rsidP="006B5347">
      <w:pPr>
        <w:pStyle w:val="ListParagraph"/>
        <w:numPr>
          <w:ilvl w:val="0"/>
          <w:numId w:val="31"/>
        </w:numPr>
        <w:rPr>
          <w:rFonts w:ascii="Simplified Arabic" w:hAnsi="Simplified Arabic" w:cs="Simplified Arabic"/>
          <w:sz w:val="24"/>
          <w:szCs w:val="24"/>
          <w:rtl/>
        </w:rPr>
      </w:pPr>
      <w:r w:rsidRPr="00F83383">
        <w:rPr>
          <w:rFonts w:ascii="Simplified Arabic" w:hAnsi="Simplified Arabic" w:cs="Simplified Arabic" w:hint="cs"/>
          <w:sz w:val="24"/>
          <w:szCs w:val="24"/>
          <w:rtl/>
        </w:rPr>
        <w:t>تعزيز</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استراتيجيات</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الاحتفاظ</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بالموظفين</w:t>
      </w:r>
    </w:p>
    <w:p w14:paraId="54E18E66" w14:textId="77777777" w:rsidR="00A67E58" w:rsidRPr="00367AE3" w:rsidRDefault="00A67E58" w:rsidP="006B5347">
      <w:pPr>
        <w:pStyle w:val="ListParagraph"/>
        <w:numPr>
          <w:ilvl w:val="0"/>
          <w:numId w:val="31"/>
        </w:numPr>
        <w:rPr>
          <w:rFonts w:ascii="Simplified Arabic" w:hAnsi="Simplified Arabic" w:cs="Simplified Arabic"/>
          <w:sz w:val="24"/>
          <w:szCs w:val="24"/>
          <w:rtl/>
        </w:rPr>
      </w:pPr>
      <w:r w:rsidRPr="00F83383">
        <w:rPr>
          <w:rFonts w:ascii="Simplified Arabic" w:hAnsi="Simplified Arabic" w:cs="Simplified Arabic" w:hint="cs"/>
          <w:sz w:val="24"/>
          <w:szCs w:val="24"/>
          <w:rtl/>
        </w:rPr>
        <w:t>تقليل</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المخاطر</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التنظيمية</w:t>
      </w:r>
    </w:p>
    <w:p w14:paraId="6C20AF00" w14:textId="77777777" w:rsidR="00A67E58" w:rsidRPr="00F83383" w:rsidRDefault="00A67E58" w:rsidP="006B5347">
      <w:pPr>
        <w:pStyle w:val="ListParagraph"/>
        <w:numPr>
          <w:ilvl w:val="0"/>
          <w:numId w:val="31"/>
        </w:numPr>
        <w:rPr>
          <w:rFonts w:ascii="Simplified Arabic" w:hAnsi="Simplified Arabic" w:cs="Simplified Arabic"/>
          <w:sz w:val="24"/>
          <w:szCs w:val="24"/>
          <w:rtl/>
        </w:rPr>
      </w:pPr>
      <w:r w:rsidRPr="00F83383">
        <w:rPr>
          <w:rFonts w:ascii="Simplified Arabic" w:hAnsi="Simplified Arabic" w:cs="Simplified Arabic" w:hint="cs"/>
          <w:sz w:val="24"/>
          <w:szCs w:val="24"/>
          <w:rtl/>
        </w:rPr>
        <w:t>دعم</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التحول</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الرقمي</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في</w:t>
      </w:r>
      <w:r w:rsidRPr="00F83383">
        <w:rPr>
          <w:rFonts w:ascii="Simplified Arabic" w:hAnsi="Simplified Arabic" w:cs="Simplified Arabic"/>
          <w:sz w:val="24"/>
          <w:szCs w:val="24"/>
          <w:rtl/>
        </w:rPr>
        <w:t xml:space="preserve"> </w:t>
      </w:r>
      <w:r w:rsidRPr="00F83383">
        <w:rPr>
          <w:rFonts w:ascii="Simplified Arabic" w:hAnsi="Simplified Arabic" w:cs="Simplified Arabic" w:hint="cs"/>
          <w:sz w:val="24"/>
          <w:szCs w:val="24"/>
          <w:rtl/>
        </w:rPr>
        <w:t>المؤسسات</w:t>
      </w:r>
    </w:p>
    <w:p w14:paraId="3CE68BEF" w14:textId="77777777" w:rsidR="00A67E58" w:rsidRPr="00F16187" w:rsidRDefault="00A67E58" w:rsidP="00A67E58">
      <w:pPr>
        <w:pStyle w:val="ListParagraph"/>
        <w:ind w:left="780"/>
        <w:rPr>
          <w:rFonts w:ascii="Simplified Arabic" w:hAnsi="Simplified Arabic" w:cs="Simplified Arabic"/>
          <w:sz w:val="24"/>
          <w:szCs w:val="24"/>
          <w:rtl/>
        </w:rPr>
      </w:pPr>
    </w:p>
    <w:p w14:paraId="73933041" w14:textId="77777777" w:rsidR="00A67E58" w:rsidRDefault="00A67E58" w:rsidP="006B5347">
      <w:pPr>
        <w:pStyle w:val="ListParagraph"/>
        <w:numPr>
          <w:ilvl w:val="0"/>
          <w:numId w:val="32"/>
        </w:numPr>
        <w:rPr>
          <w:rFonts w:ascii="Simplified Arabic" w:hAnsi="Simplified Arabic" w:cs="Simplified Arabic"/>
          <w:b/>
          <w:bCs/>
          <w:sz w:val="24"/>
          <w:szCs w:val="24"/>
        </w:rPr>
      </w:pPr>
      <w:r w:rsidRPr="008801D5">
        <w:rPr>
          <w:rFonts w:ascii="Simplified Arabic" w:hAnsi="Simplified Arabic" w:cs="Simplified Arabic" w:hint="cs"/>
          <w:b/>
          <w:bCs/>
          <w:sz w:val="24"/>
          <w:szCs w:val="24"/>
          <w:rtl/>
        </w:rPr>
        <w:t>تعلم</w:t>
      </w:r>
      <w:r w:rsidRPr="008801D5">
        <w:rPr>
          <w:rFonts w:ascii="Simplified Arabic" w:hAnsi="Simplified Arabic" w:cs="Simplified Arabic"/>
          <w:b/>
          <w:bCs/>
          <w:sz w:val="24"/>
          <w:szCs w:val="24"/>
          <w:rtl/>
        </w:rPr>
        <w:t xml:space="preserve"> </w:t>
      </w:r>
      <w:r w:rsidRPr="008801D5">
        <w:rPr>
          <w:rFonts w:ascii="Simplified Arabic" w:hAnsi="Simplified Arabic" w:cs="Simplified Arabic" w:hint="cs"/>
          <w:b/>
          <w:bCs/>
          <w:sz w:val="24"/>
          <w:szCs w:val="24"/>
          <w:rtl/>
        </w:rPr>
        <w:t>الآلة</w:t>
      </w:r>
      <w:r w:rsidRPr="008801D5">
        <w:rPr>
          <w:rFonts w:ascii="Simplified Arabic" w:hAnsi="Simplified Arabic" w:cs="Simplified Arabic"/>
          <w:b/>
          <w:bCs/>
          <w:sz w:val="24"/>
          <w:szCs w:val="24"/>
          <w:rtl/>
        </w:rPr>
        <w:t xml:space="preserve"> (</w:t>
      </w:r>
      <w:r w:rsidRPr="00C27BBA">
        <w:rPr>
          <w:rFonts w:asciiTheme="majorBidi" w:hAnsiTheme="majorBidi" w:cstheme="majorBidi"/>
          <w:b/>
          <w:bCs/>
          <w:sz w:val="24"/>
          <w:szCs w:val="24"/>
        </w:rPr>
        <w:t>Machine Learning</w:t>
      </w:r>
      <w:r w:rsidRPr="00C27BBA">
        <w:rPr>
          <w:rFonts w:asciiTheme="majorBidi" w:hAnsiTheme="majorBidi" w:cstheme="majorBidi"/>
          <w:b/>
          <w:bCs/>
          <w:sz w:val="24"/>
          <w:szCs w:val="24"/>
          <w:rtl/>
        </w:rPr>
        <w:t>)</w:t>
      </w:r>
    </w:p>
    <w:p w14:paraId="70AF250C" w14:textId="77777777" w:rsidR="00A67E58" w:rsidRPr="00272CBE" w:rsidRDefault="00A67E58" w:rsidP="006B5347">
      <w:pPr>
        <w:pStyle w:val="ListParagraph"/>
        <w:numPr>
          <w:ilvl w:val="3"/>
          <w:numId w:val="32"/>
        </w:numPr>
        <w:rPr>
          <w:rFonts w:ascii="Simplified Arabic" w:hAnsi="Simplified Arabic" w:cs="Simplified Arabic"/>
          <w:b/>
          <w:bCs/>
          <w:sz w:val="24"/>
          <w:szCs w:val="24"/>
          <w:rtl/>
        </w:rPr>
      </w:pPr>
      <w:r w:rsidRPr="00272CBE">
        <w:rPr>
          <w:rFonts w:ascii="Simplified Arabic" w:hAnsi="Simplified Arabic" w:cs="Simplified Arabic" w:hint="cs"/>
          <w:b/>
          <w:bCs/>
          <w:sz w:val="24"/>
          <w:szCs w:val="24"/>
          <w:rtl/>
        </w:rPr>
        <w:t>مفهوم</w:t>
      </w:r>
      <w:r w:rsidRPr="00272CBE">
        <w:rPr>
          <w:rFonts w:ascii="Simplified Arabic" w:hAnsi="Simplified Arabic" w:cs="Simplified Arabic"/>
          <w:b/>
          <w:bCs/>
          <w:sz w:val="24"/>
          <w:szCs w:val="24"/>
          <w:rtl/>
        </w:rPr>
        <w:t xml:space="preserve"> </w:t>
      </w:r>
      <w:r w:rsidRPr="00272CBE">
        <w:rPr>
          <w:rFonts w:ascii="Simplified Arabic" w:hAnsi="Simplified Arabic" w:cs="Simplified Arabic" w:hint="cs"/>
          <w:b/>
          <w:bCs/>
          <w:sz w:val="24"/>
          <w:szCs w:val="24"/>
          <w:rtl/>
        </w:rPr>
        <w:t>تعلم</w:t>
      </w:r>
      <w:r w:rsidRPr="00272CBE">
        <w:rPr>
          <w:rFonts w:ascii="Simplified Arabic" w:hAnsi="Simplified Arabic" w:cs="Simplified Arabic"/>
          <w:b/>
          <w:bCs/>
          <w:sz w:val="24"/>
          <w:szCs w:val="24"/>
          <w:rtl/>
        </w:rPr>
        <w:t xml:space="preserve"> </w:t>
      </w:r>
      <w:r w:rsidRPr="00272CBE">
        <w:rPr>
          <w:rFonts w:ascii="Simplified Arabic" w:hAnsi="Simplified Arabic" w:cs="Simplified Arabic" w:hint="cs"/>
          <w:b/>
          <w:bCs/>
          <w:sz w:val="24"/>
          <w:szCs w:val="24"/>
          <w:rtl/>
        </w:rPr>
        <w:t>الآلة</w:t>
      </w:r>
    </w:p>
    <w:p w14:paraId="01F92D96" w14:textId="03A55FAC" w:rsidR="00A67E58" w:rsidRPr="00A67E58" w:rsidRDefault="00A67E58" w:rsidP="00A67E58">
      <w:pPr>
        <w:pStyle w:val="ListParagraph"/>
        <w:ind w:left="780"/>
        <w:rPr>
          <w:rFonts w:ascii="Simplified Arabic" w:hAnsi="Simplified Arabic" w:cs="Simplified Arabic"/>
          <w:sz w:val="24"/>
          <w:szCs w:val="24"/>
          <w:rtl/>
        </w:rPr>
      </w:pPr>
      <w:r w:rsidRPr="00F16187">
        <w:rPr>
          <w:rFonts w:ascii="Simplified Arabic" w:hAnsi="Simplified Arabic" w:cs="Simplified Arabic" w:hint="cs"/>
          <w:sz w:val="24"/>
          <w:szCs w:val="24"/>
          <w:rtl/>
        </w:rPr>
        <w:t>يُعد</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تعلم</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الآلة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أحد</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الفروع</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الرئيسة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للذكاء</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الاصطناعي،</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ويُعنى</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بتطوير</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خوارزميات</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ونماذج</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قادرة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على</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التعلم</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من</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البيانات</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واستخلاص</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الأنماط</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والعلاقات</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بينها</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دون</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الحاجة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إلى</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برمجة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صريحة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لكل</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حالة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ويعتمد</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هذا</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المجال</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على</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استخدام</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الأساليب</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الإحصائية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والرياضية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لتمكين</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الأنظمة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من</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اتخاذ</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قرارات</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أو</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تقديم</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تنبؤات</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بناءً</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على</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البيانات</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المتاحة</w:t>
      </w:r>
      <w:r w:rsidRPr="00F16187">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8801D5">
        <w:rPr>
          <w:rFonts w:ascii="Simplified Arabic" w:hAnsi="Simplified Arabic" w:cs="Simplified Arabic" w:hint="cs"/>
          <w:sz w:val="24"/>
          <w:szCs w:val="24"/>
          <w:rtl/>
        </w:rPr>
        <w:t>ويتميز</w:t>
      </w:r>
      <w:r w:rsidRPr="008801D5">
        <w:rPr>
          <w:rFonts w:ascii="Simplified Arabic" w:hAnsi="Simplified Arabic" w:cs="Simplified Arabic"/>
          <w:sz w:val="24"/>
          <w:szCs w:val="24"/>
          <w:rtl/>
        </w:rPr>
        <w:t xml:space="preserve"> </w:t>
      </w:r>
      <w:r w:rsidRPr="008801D5">
        <w:rPr>
          <w:rFonts w:ascii="Simplified Arabic" w:hAnsi="Simplified Arabic" w:cs="Simplified Arabic" w:hint="cs"/>
          <w:sz w:val="24"/>
          <w:szCs w:val="24"/>
          <w:rtl/>
        </w:rPr>
        <w:t>تعلم</w:t>
      </w:r>
      <w:r w:rsidRPr="008801D5">
        <w:rPr>
          <w:rFonts w:ascii="Simplified Arabic" w:hAnsi="Simplified Arabic" w:cs="Simplified Arabic"/>
          <w:sz w:val="24"/>
          <w:szCs w:val="24"/>
          <w:rtl/>
        </w:rPr>
        <w:t xml:space="preserve"> </w:t>
      </w:r>
      <w:r w:rsidRPr="008801D5">
        <w:rPr>
          <w:rFonts w:ascii="Simplified Arabic" w:hAnsi="Simplified Arabic" w:cs="Simplified Arabic" w:hint="cs"/>
          <w:sz w:val="24"/>
          <w:szCs w:val="24"/>
          <w:rtl/>
        </w:rPr>
        <w:t>الآلة</w:t>
      </w:r>
      <w:r w:rsidRPr="008801D5">
        <w:rPr>
          <w:rFonts w:ascii="Simplified Arabic" w:hAnsi="Simplified Arabic" w:cs="Simplified Arabic"/>
          <w:sz w:val="24"/>
          <w:szCs w:val="24"/>
          <w:rtl/>
        </w:rPr>
        <w:t xml:space="preserve"> </w:t>
      </w:r>
      <w:r w:rsidRPr="008801D5">
        <w:rPr>
          <w:rFonts w:ascii="Simplified Arabic" w:hAnsi="Simplified Arabic" w:cs="Simplified Arabic" w:hint="cs"/>
          <w:sz w:val="24"/>
          <w:szCs w:val="24"/>
          <w:rtl/>
        </w:rPr>
        <w:t>بقدرته</w:t>
      </w:r>
      <w:r w:rsidRPr="008801D5">
        <w:rPr>
          <w:rFonts w:ascii="Simplified Arabic" w:hAnsi="Simplified Arabic" w:cs="Simplified Arabic"/>
          <w:sz w:val="24"/>
          <w:szCs w:val="24"/>
          <w:rtl/>
        </w:rPr>
        <w:t xml:space="preserve"> </w:t>
      </w:r>
      <w:r w:rsidRPr="008801D5">
        <w:rPr>
          <w:rFonts w:ascii="Simplified Arabic" w:hAnsi="Simplified Arabic" w:cs="Simplified Arabic" w:hint="cs"/>
          <w:sz w:val="24"/>
          <w:szCs w:val="24"/>
          <w:rtl/>
        </w:rPr>
        <w:t>على</w:t>
      </w:r>
      <w:r w:rsidRPr="008801D5">
        <w:rPr>
          <w:rFonts w:ascii="Simplified Arabic" w:hAnsi="Simplified Arabic" w:cs="Simplified Arabic"/>
          <w:sz w:val="24"/>
          <w:szCs w:val="24"/>
          <w:rtl/>
        </w:rPr>
        <w:t xml:space="preserve"> </w:t>
      </w:r>
      <w:r w:rsidRPr="008801D5">
        <w:rPr>
          <w:rFonts w:ascii="Simplified Arabic" w:hAnsi="Simplified Arabic" w:cs="Simplified Arabic" w:hint="cs"/>
          <w:sz w:val="24"/>
          <w:szCs w:val="24"/>
          <w:rtl/>
        </w:rPr>
        <w:t>التعامل</w:t>
      </w:r>
      <w:r w:rsidRPr="008801D5">
        <w:rPr>
          <w:rFonts w:ascii="Simplified Arabic" w:hAnsi="Simplified Arabic" w:cs="Simplified Arabic"/>
          <w:sz w:val="24"/>
          <w:szCs w:val="24"/>
          <w:rtl/>
        </w:rPr>
        <w:t xml:space="preserve"> </w:t>
      </w:r>
      <w:r w:rsidRPr="008801D5">
        <w:rPr>
          <w:rFonts w:ascii="Simplified Arabic" w:hAnsi="Simplified Arabic" w:cs="Simplified Arabic" w:hint="cs"/>
          <w:sz w:val="24"/>
          <w:szCs w:val="24"/>
          <w:rtl/>
        </w:rPr>
        <w:t>مع</w:t>
      </w:r>
      <w:r w:rsidRPr="008801D5">
        <w:rPr>
          <w:rFonts w:ascii="Simplified Arabic" w:hAnsi="Simplified Arabic" w:cs="Simplified Arabic"/>
          <w:sz w:val="24"/>
          <w:szCs w:val="24"/>
          <w:rtl/>
        </w:rPr>
        <w:t xml:space="preserve"> </w:t>
      </w:r>
      <w:r w:rsidRPr="008801D5">
        <w:rPr>
          <w:rFonts w:ascii="Simplified Arabic" w:hAnsi="Simplified Arabic" w:cs="Simplified Arabic" w:hint="cs"/>
          <w:sz w:val="24"/>
          <w:szCs w:val="24"/>
          <w:rtl/>
        </w:rPr>
        <w:t>كميات</w:t>
      </w:r>
      <w:r w:rsidRPr="008801D5">
        <w:rPr>
          <w:rFonts w:ascii="Simplified Arabic" w:hAnsi="Simplified Arabic" w:cs="Simplified Arabic"/>
          <w:sz w:val="24"/>
          <w:szCs w:val="24"/>
          <w:rtl/>
        </w:rPr>
        <w:t xml:space="preserve"> </w:t>
      </w:r>
      <w:r w:rsidRPr="008801D5">
        <w:rPr>
          <w:rFonts w:ascii="Simplified Arabic" w:hAnsi="Simplified Arabic" w:cs="Simplified Arabic" w:hint="cs"/>
          <w:sz w:val="24"/>
          <w:szCs w:val="24"/>
          <w:rtl/>
        </w:rPr>
        <w:t>كبيرة</w:t>
      </w:r>
      <w:r w:rsidRPr="008801D5">
        <w:rPr>
          <w:rFonts w:ascii="Simplified Arabic" w:hAnsi="Simplified Arabic" w:cs="Simplified Arabic"/>
          <w:sz w:val="24"/>
          <w:szCs w:val="24"/>
          <w:rtl/>
        </w:rPr>
        <w:t xml:space="preserve"> </w:t>
      </w:r>
      <w:r w:rsidRPr="008801D5">
        <w:rPr>
          <w:rFonts w:ascii="Simplified Arabic" w:hAnsi="Simplified Arabic" w:cs="Simplified Arabic" w:hint="cs"/>
          <w:sz w:val="24"/>
          <w:szCs w:val="24"/>
          <w:rtl/>
        </w:rPr>
        <w:t>من</w:t>
      </w:r>
      <w:r w:rsidRPr="008801D5">
        <w:rPr>
          <w:rFonts w:ascii="Simplified Arabic" w:hAnsi="Simplified Arabic" w:cs="Simplified Arabic"/>
          <w:sz w:val="24"/>
          <w:szCs w:val="24"/>
          <w:rtl/>
        </w:rPr>
        <w:t xml:space="preserve"> </w:t>
      </w:r>
      <w:r w:rsidRPr="008801D5">
        <w:rPr>
          <w:rFonts w:ascii="Simplified Arabic" w:hAnsi="Simplified Arabic" w:cs="Simplified Arabic" w:hint="cs"/>
          <w:sz w:val="24"/>
          <w:szCs w:val="24"/>
          <w:rtl/>
        </w:rPr>
        <w:t>البيانات</w:t>
      </w:r>
      <w:r w:rsidRPr="008801D5">
        <w:rPr>
          <w:rFonts w:ascii="Simplified Arabic" w:hAnsi="Simplified Arabic" w:cs="Simplified Arabic"/>
          <w:sz w:val="24"/>
          <w:szCs w:val="24"/>
          <w:rtl/>
        </w:rPr>
        <w:t xml:space="preserve"> </w:t>
      </w:r>
      <w:r w:rsidRPr="008801D5">
        <w:rPr>
          <w:rFonts w:ascii="Simplified Arabic" w:hAnsi="Simplified Arabic" w:cs="Simplified Arabic" w:hint="cs"/>
          <w:sz w:val="24"/>
          <w:szCs w:val="24"/>
          <w:rtl/>
        </w:rPr>
        <w:t>المعقدة،</w:t>
      </w:r>
      <w:r w:rsidRPr="008801D5">
        <w:rPr>
          <w:rFonts w:ascii="Simplified Arabic" w:hAnsi="Simplified Arabic" w:cs="Simplified Arabic"/>
          <w:sz w:val="24"/>
          <w:szCs w:val="24"/>
          <w:rtl/>
        </w:rPr>
        <w:t xml:space="preserve"> </w:t>
      </w:r>
      <w:r w:rsidRPr="008801D5">
        <w:rPr>
          <w:rFonts w:ascii="Simplified Arabic" w:hAnsi="Simplified Arabic" w:cs="Simplified Arabic" w:hint="cs"/>
          <w:sz w:val="24"/>
          <w:szCs w:val="24"/>
          <w:rtl/>
        </w:rPr>
        <w:t>وتحليلها</w:t>
      </w:r>
      <w:r w:rsidRPr="008801D5">
        <w:rPr>
          <w:rFonts w:ascii="Simplified Arabic" w:hAnsi="Simplified Arabic" w:cs="Simplified Arabic"/>
          <w:sz w:val="24"/>
          <w:szCs w:val="24"/>
          <w:rtl/>
        </w:rPr>
        <w:t xml:space="preserve"> </w:t>
      </w:r>
      <w:r w:rsidRPr="008801D5">
        <w:rPr>
          <w:rFonts w:ascii="Simplified Arabic" w:hAnsi="Simplified Arabic" w:cs="Simplified Arabic" w:hint="cs"/>
          <w:sz w:val="24"/>
          <w:szCs w:val="24"/>
          <w:rtl/>
        </w:rPr>
        <w:t>بطريقة</w:t>
      </w:r>
      <w:r w:rsidRPr="008801D5">
        <w:rPr>
          <w:rFonts w:ascii="Simplified Arabic" w:hAnsi="Simplified Arabic" w:cs="Simplified Arabic"/>
          <w:sz w:val="24"/>
          <w:szCs w:val="24"/>
          <w:rtl/>
        </w:rPr>
        <w:t xml:space="preserve"> </w:t>
      </w:r>
      <w:r w:rsidRPr="008801D5">
        <w:rPr>
          <w:rFonts w:ascii="Simplified Arabic" w:hAnsi="Simplified Arabic" w:cs="Simplified Arabic" w:hint="cs"/>
          <w:sz w:val="24"/>
          <w:szCs w:val="24"/>
          <w:rtl/>
        </w:rPr>
        <w:t>تتيح</w:t>
      </w:r>
      <w:r w:rsidRPr="008801D5">
        <w:rPr>
          <w:rFonts w:ascii="Simplified Arabic" w:hAnsi="Simplified Arabic" w:cs="Simplified Arabic"/>
          <w:sz w:val="24"/>
          <w:szCs w:val="24"/>
          <w:rtl/>
        </w:rPr>
        <w:t xml:space="preserve"> </w:t>
      </w:r>
      <w:r w:rsidRPr="008801D5">
        <w:rPr>
          <w:rFonts w:ascii="Simplified Arabic" w:hAnsi="Simplified Arabic" w:cs="Simplified Arabic" w:hint="cs"/>
          <w:sz w:val="24"/>
          <w:szCs w:val="24"/>
          <w:rtl/>
        </w:rPr>
        <w:t>الكشف</w:t>
      </w:r>
      <w:r w:rsidRPr="008801D5">
        <w:rPr>
          <w:rFonts w:ascii="Simplified Arabic" w:hAnsi="Simplified Arabic" w:cs="Simplified Arabic"/>
          <w:sz w:val="24"/>
          <w:szCs w:val="24"/>
          <w:rtl/>
        </w:rPr>
        <w:t xml:space="preserve"> </w:t>
      </w:r>
      <w:r w:rsidRPr="008801D5">
        <w:rPr>
          <w:rFonts w:ascii="Simplified Arabic" w:hAnsi="Simplified Arabic" w:cs="Simplified Arabic" w:hint="cs"/>
          <w:sz w:val="24"/>
          <w:szCs w:val="24"/>
          <w:rtl/>
        </w:rPr>
        <w:t>عن</w:t>
      </w:r>
      <w:r w:rsidRPr="008801D5">
        <w:rPr>
          <w:rFonts w:ascii="Simplified Arabic" w:hAnsi="Simplified Arabic" w:cs="Simplified Arabic"/>
          <w:sz w:val="24"/>
          <w:szCs w:val="24"/>
          <w:rtl/>
        </w:rPr>
        <w:t xml:space="preserve"> </w:t>
      </w:r>
      <w:r w:rsidRPr="008801D5">
        <w:rPr>
          <w:rFonts w:ascii="Simplified Arabic" w:hAnsi="Simplified Arabic" w:cs="Simplified Arabic" w:hint="cs"/>
          <w:sz w:val="24"/>
          <w:szCs w:val="24"/>
          <w:rtl/>
        </w:rPr>
        <w:t>الأنماط</w:t>
      </w:r>
      <w:r w:rsidRPr="008801D5">
        <w:rPr>
          <w:rFonts w:ascii="Simplified Arabic" w:hAnsi="Simplified Arabic" w:cs="Simplified Arabic"/>
          <w:sz w:val="24"/>
          <w:szCs w:val="24"/>
          <w:rtl/>
        </w:rPr>
        <w:t xml:space="preserve"> </w:t>
      </w:r>
      <w:r w:rsidRPr="008801D5">
        <w:rPr>
          <w:rFonts w:ascii="Simplified Arabic" w:hAnsi="Simplified Arabic" w:cs="Simplified Arabic" w:hint="cs"/>
          <w:sz w:val="24"/>
          <w:szCs w:val="24"/>
          <w:rtl/>
        </w:rPr>
        <w:t>الخفية،</w:t>
      </w:r>
      <w:r w:rsidRPr="008801D5">
        <w:rPr>
          <w:rFonts w:ascii="Simplified Arabic" w:hAnsi="Simplified Arabic" w:cs="Simplified Arabic"/>
          <w:sz w:val="24"/>
          <w:szCs w:val="24"/>
          <w:rtl/>
        </w:rPr>
        <w:t xml:space="preserve"> </w:t>
      </w:r>
      <w:r w:rsidRPr="008801D5">
        <w:rPr>
          <w:rFonts w:ascii="Simplified Arabic" w:hAnsi="Simplified Arabic" w:cs="Simplified Arabic" w:hint="cs"/>
          <w:sz w:val="24"/>
          <w:szCs w:val="24"/>
          <w:rtl/>
        </w:rPr>
        <w:t>مما</w:t>
      </w:r>
      <w:r w:rsidRPr="008801D5">
        <w:rPr>
          <w:rFonts w:ascii="Simplified Arabic" w:hAnsi="Simplified Arabic" w:cs="Simplified Arabic"/>
          <w:sz w:val="24"/>
          <w:szCs w:val="24"/>
          <w:rtl/>
        </w:rPr>
        <w:t xml:space="preserve"> </w:t>
      </w:r>
      <w:r w:rsidRPr="008801D5">
        <w:rPr>
          <w:rFonts w:ascii="Simplified Arabic" w:hAnsi="Simplified Arabic" w:cs="Simplified Arabic" w:hint="cs"/>
          <w:sz w:val="24"/>
          <w:szCs w:val="24"/>
          <w:rtl/>
        </w:rPr>
        <w:t>يجعله</w:t>
      </w:r>
      <w:r w:rsidRPr="008801D5">
        <w:rPr>
          <w:rFonts w:ascii="Simplified Arabic" w:hAnsi="Simplified Arabic" w:cs="Simplified Arabic"/>
          <w:sz w:val="24"/>
          <w:szCs w:val="24"/>
          <w:rtl/>
        </w:rPr>
        <w:t xml:space="preserve"> </w:t>
      </w:r>
      <w:r w:rsidRPr="008801D5">
        <w:rPr>
          <w:rFonts w:ascii="Simplified Arabic" w:hAnsi="Simplified Arabic" w:cs="Simplified Arabic" w:hint="cs"/>
          <w:sz w:val="24"/>
          <w:szCs w:val="24"/>
          <w:rtl/>
        </w:rPr>
        <w:t>أداة</w:t>
      </w:r>
      <w:r w:rsidRPr="008801D5">
        <w:rPr>
          <w:rFonts w:ascii="Simplified Arabic" w:hAnsi="Simplified Arabic" w:cs="Simplified Arabic"/>
          <w:sz w:val="24"/>
          <w:szCs w:val="24"/>
          <w:rtl/>
        </w:rPr>
        <w:t xml:space="preserve"> </w:t>
      </w:r>
      <w:r w:rsidRPr="008801D5">
        <w:rPr>
          <w:rFonts w:ascii="Simplified Arabic" w:hAnsi="Simplified Arabic" w:cs="Simplified Arabic" w:hint="cs"/>
          <w:sz w:val="24"/>
          <w:szCs w:val="24"/>
          <w:rtl/>
        </w:rPr>
        <w:t>فعالة</w:t>
      </w:r>
      <w:r w:rsidRPr="008801D5">
        <w:rPr>
          <w:rFonts w:ascii="Simplified Arabic" w:hAnsi="Simplified Arabic" w:cs="Simplified Arabic"/>
          <w:sz w:val="24"/>
          <w:szCs w:val="24"/>
          <w:rtl/>
        </w:rPr>
        <w:t xml:space="preserve"> </w:t>
      </w:r>
      <w:r w:rsidRPr="008801D5">
        <w:rPr>
          <w:rFonts w:ascii="Simplified Arabic" w:hAnsi="Simplified Arabic" w:cs="Simplified Arabic" w:hint="cs"/>
          <w:sz w:val="24"/>
          <w:szCs w:val="24"/>
          <w:rtl/>
        </w:rPr>
        <w:t>في</w:t>
      </w:r>
      <w:r w:rsidRPr="008801D5">
        <w:rPr>
          <w:rFonts w:ascii="Simplified Arabic" w:hAnsi="Simplified Arabic" w:cs="Simplified Arabic"/>
          <w:sz w:val="24"/>
          <w:szCs w:val="24"/>
          <w:rtl/>
        </w:rPr>
        <w:t xml:space="preserve"> </w:t>
      </w:r>
      <w:r w:rsidRPr="008801D5">
        <w:rPr>
          <w:rFonts w:ascii="Simplified Arabic" w:hAnsi="Simplified Arabic" w:cs="Simplified Arabic" w:hint="cs"/>
          <w:sz w:val="24"/>
          <w:szCs w:val="24"/>
          <w:rtl/>
        </w:rPr>
        <w:t>المجالات</w:t>
      </w:r>
      <w:r w:rsidRPr="008801D5">
        <w:rPr>
          <w:rFonts w:ascii="Simplified Arabic" w:hAnsi="Simplified Arabic" w:cs="Simplified Arabic"/>
          <w:sz w:val="24"/>
          <w:szCs w:val="24"/>
          <w:rtl/>
        </w:rPr>
        <w:t xml:space="preserve"> </w:t>
      </w:r>
      <w:r w:rsidRPr="008801D5">
        <w:rPr>
          <w:rFonts w:ascii="Simplified Arabic" w:hAnsi="Simplified Arabic" w:cs="Simplified Arabic" w:hint="cs"/>
          <w:sz w:val="24"/>
          <w:szCs w:val="24"/>
          <w:rtl/>
        </w:rPr>
        <w:t>التنبؤية،</w:t>
      </w:r>
      <w:r w:rsidRPr="008801D5">
        <w:rPr>
          <w:rFonts w:ascii="Simplified Arabic" w:hAnsi="Simplified Arabic" w:cs="Simplified Arabic"/>
          <w:sz w:val="24"/>
          <w:szCs w:val="24"/>
          <w:rtl/>
        </w:rPr>
        <w:t xml:space="preserve"> </w:t>
      </w:r>
      <w:r w:rsidRPr="008801D5">
        <w:rPr>
          <w:rFonts w:ascii="Simplified Arabic" w:hAnsi="Simplified Arabic" w:cs="Simplified Arabic" w:hint="cs"/>
          <w:sz w:val="24"/>
          <w:szCs w:val="24"/>
          <w:rtl/>
        </w:rPr>
        <w:t>خاصة</w:t>
      </w:r>
      <w:r w:rsidRPr="008801D5">
        <w:rPr>
          <w:rFonts w:ascii="Simplified Arabic" w:hAnsi="Simplified Arabic" w:cs="Simplified Arabic"/>
          <w:sz w:val="24"/>
          <w:szCs w:val="24"/>
          <w:rtl/>
        </w:rPr>
        <w:t xml:space="preserve"> </w:t>
      </w:r>
      <w:r w:rsidRPr="008801D5">
        <w:rPr>
          <w:rFonts w:ascii="Simplified Arabic" w:hAnsi="Simplified Arabic" w:cs="Simplified Arabic" w:hint="cs"/>
          <w:sz w:val="24"/>
          <w:szCs w:val="24"/>
          <w:rtl/>
        </w:rPr>
        <w:t>في</w:t>
      </w:r>
      <w:r w:rsidRPr="008801D5">
        <w:rPr>
          <w:rFonts w:ascii="Simplified Arabic" w:hAnsi="Simplified Arabic" w:cs="Simplified Arabic"/>
          <w:sz w:val="24"/>
          <w:szCs w:val="24"/>
          <w:rtl/>
        </w:rPr>
        <w:t xml:space="preserve"> </w:t>
      </w:r>
      <w:r w:rsidRPr="008801D5">
        <w:rPr>
          <w:rFonts w:ascii="Simplified Arabic" w:hAnsi="Simplified Arabic" w:cs="Simplified Arabic" w:hint="cs"/>
          <w:sz w:val="24"/>
          <w:szCs w:val="24"/>
          <w:rtl/>
        </w:rPr>
        <w:t>إدارة</w:t>
      </w:r>
      <w:r w:rsidRPr="008801D5">
        <w:rPr>
          <w:rFonts w:ascii="Simplified Arabic" w:hAnsi="Simplified Arabic" w:cs="Simplified Arabic"/>
          <w:sz w:val="24"/>
          <w:szCs w:val="24"/>
          <w:rtl/>
        </w:rPr>
        <w:t xml:space="preserve"> </w:t>
      </w:r>
      <w:r w:rsidRPr="008801D5">
        <w:rPr>
          <w:rFonts w:ascii="Simplified Arabic" w:hAnsi="Simplified Arabic" w:cs="Simplified Arabic" w:hint="cs"/>
          <w:sz w:val="24"/>
          <w:szCs w:val="24"/>
          <w:rtl/>
        </w:rPr>
        <w:t>الموارد</w:t>
      </w:r>
      <w:r w:rsidRPr="008801D5">
        <w:rPr>
          <w:rFonts w:ascii="Simplified Arabic" w:hAnsi="Simplified Arabic" w:cs="Simplified Arabic"/>
          <w:sz w:val="24"/>
          <w:szCs w:val="24"/>
          <w:rtl/>
        </w:rPr>
        <w:t xml:space="preserve"> </w:t>
      </w:r>
      <w:r w:rsidRPr="008801D5">
        <w:rPr>
          <w:rFonts w:ascii="Simplified Arabic" w:hAnsi="Simplified Arabic" w:cs="Simplified Arabic" w:hint="cs"/>
          <w:sz w:val="24"/>
          <w:szCs w:val="24"/>
          <w:rtl/>
        </w:rPr>
        <w:t>البشرية</w:t>
      </w:r>
      <w:r w:rsidRPr="008801D5">
        <w:rPr>
          <w:rFonts w:ascii="Simplified Arabic" w:hAnsi="Simplified Arabic" w:cs="Simplified Arabic"/>
          <w:sz w:val="24"/>
          <w:szCs w:val="24"/>
          <w:rtl/>
        </w:rPr>
        <w:t>.</w:t>
      </w:r>
    </w:p>
    <w:p w14:paraId="4F56749C" w14:textId="77777777" w:rsidR="00A67E58" w:rsidRPr="00272CBE" w:rsidRDefault="00A67E58" w:rsidP="006B5347">
      <w:pPr>
        <w:pStyle w:val="ListParagraph"/>
        <w:numPr>
          <w:ilvl w:val="3"/>
          <w:numId w:val="32"/>
        </w:numPr>
        <w:rPr>
          <w:rFonts w:ascii="Simplified Arabic" w:hAnsi="Simplified Arabic" w:cs="Simplified Arabic"/>
          <w:sz w:val="24"/>
          <w:szCs w:val="24"/>
          <w:rtl/>
        </w:rPr>
      </w:pPr>
      <w:r w:rsidRPr="00272CBE">
        <w:rPr>
          <w:rFonts w:ascii="Simplified Arabic" w:hAnsi="Simplified Arabic" w:cs="Simplified Arabic" w:hint="cs"/>
          <w:b/>
          <w:bCs/>
          <w:sz w:val="24"/>
          <w:szCs w:val="24"/>
          <w:rtl/>
        </w:rPr>
        <w:t>خصائص</w:t>
      </w:r>
      <w:r w:rsidRPr="00272CBE">
        <w:rPr>
          <w:rFonts w:ascii="Simplified Arabic" w:hAnsi="Simplified Arabic" w:cs="Simplified Arabic"/>
          <w:b/>
          <w:bCs/>
          <w:sz w:val="24"/>
          <w:szCs w:val="24"/>
          <w:rtl/>
        </w:rPr>
        <w:t xml:space="preserve"> </w:t>
      </w:r>
      <w:r w:rsidRPr="00272CBE">
        <w:rPr>
          <w:rFonts w:ascii="Simplified Arabic" w:hAnsi="Simplified Arabic" w:cs="Simplified Arabic" w:hint="cs"/>
          <w:b/>
          <w:bCs/>
          <w:sz w:val="24"/>
          <w:szCs w:val="24"/>
          <w:rtl/>
        </w:rPr>
        <w:t>تعلم</w:t>
      </w:r>
      <w:r w:rsidRPr="00272CBE">
        <w:rPr>
          <w:rFonts w:ascii="Simplified Arabic" w:hAnsi="Simplified Arabic" w:cs="Simplified Arabic"/>
          <w:b/>
          <w:bCs/>
          <w:sz w:val="24"/>
          <w:szCs w:val="24"/>
          <w:rtl/>
        </w:rPr>
        <w:t xml:space="preserve"> </w:t>
      </w:r>
      <w:r w:rsidRPr="00272CBE">
        <w:rPr>
          <w:rFonts w:ascii="Simplified Arabic" w:hAnsi="Simplified Arabic" w:cs="Simplified Arabic" w:hint="cs"/>
          <w:b/>
          <w:bCs/>
          <w:sz w:val="24"/>
          <w:szCs w:val="24"/>
          <w:rtl/>
        </w:rPr>
        <w:t>الآلة</w:t>
      </w:r>
    </w:p>
    <w:p w14:paraId="42C46974" w14:textId="77777777" w:rsidR="00A67E58" w:rsidRPr="008801D5" w:rsidRDefault="00A67E58" w:rsidP="00A67E58">
      <w:pPr>
        <w:pStyle w:val="ListParagraph"/>
        <w:ind w:left="780"/>
        <w:rPr>
          <w:rFonts w:ascii="Simplified Arabic" w:hAnsi="Simplified Arabic" w:cs="Simplified Arabic"/>
          <w:sz w:val="24"/>
          <w:szCs w:val="24"/>
          <w:rtl/>
        </w:rPr>
      </w:pPr>
      <w:r w:rsidRPr="00F16187">
        <w:rPr>
          <w:rFonts w:ascii="Simplified Arabic" w:hAnsi="Simplified Arabic" w:cs="Simplified Arabic" w:hint="cs"/>
          <w:sz w:val="24"/>
          <w:szCs w:val="24"/>
          <w:rtl/>
        </w:rPr>
        <w:t>يتميز</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تعلم</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الآلة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بعدة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خصائص</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تجعله</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مناسبًا</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للتطبيق</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في</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البيئات</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التنظيمية،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من</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أبرزها</w:t>
      </w:r>
      <w:r w:rsidRPr="00F16187">
        <w:rPr>
          <w:rFonts w:ascii="Simplified Arabic" w:hAnsi="Simplified Arabic" w:cs="Simplified Arabic"/>
          <w:sz w:val="24"/>
          <w:szCs w:val="24"/>
          <w:rtl/>
        </w:rPr>
        <w:t>:</w:t>
      </w:r>
    </w:p>
    <w:p w14:paraId="040E5D63" w14:textId="77777777" w:rsidR="00A67E58" w:rsidRPr="008801D5" w:rsidRDefault="00A67E58" w:rsidP="006B5347">
      <w:pPr>
        <w:pStyle w:val="ListParagraph"/>
        <w:numPr>
          <w:ilvl w:val="1"/>
          <w:numId w:val="32"/>
        </w:numPr>
        <w:rPr>
          <w:rFonts w:ascii="Simplified Arabic" w:hAnsi="Simplified Arabic" w:cs="Simplified Arabic"/>
          <w:sz w:val="24"/>
          <w:szCs w:val="24"/>
          <w:rtl/>
        </w:rPr>
      </w:pPr>
      <w:r w:rsidRPr="00F16187">
        <w:rPr>
          <w:rFonts w:ascii="Simplified Arabic" w:hAnsi="Simplified Arabic" w:cs="Simplified Arabic" w:hint="cs"/>
          <w:sz w:val="24"/>
          <w:szCs w:val="24"/>
          <w:rtl/>
        </w:rPr>
        <w:t>القدرة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على</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التعلم</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من</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البيانات</w:t>
      </w:r>
      <w:r w:rsidRPr="00F16187">
        <w:rPr>
          <w:rFonts w:ascii="Simplified Arabic" w:hAnsi="Simplified Arabic" w:cs="Simplified Arabic"/>
          <w:sz w:val="24"/>
          <w:szCs w:val="24"/>
          <w:rtl/>
        </w:rPr>
        <w:t>:</w:t>
      </w:r>
    </w:p>
    <w:p w14:paraId="36215510" w14:textId="77777777" w:rsidR="00A67E58" w:rsidRPr="008801D5" w:rsidRDefault="00A67E58" w:rsidP="00A67E58">
      <w:pPr>
        <w:pStyle w:val="ListParagraph"/>
        <w:ind w:left="780"/>
        <w:rPr>
          <w:rFonts w:ascii="Simplified Arabic" w:hAnsi="Simplified Arabic" w:cs="Simplified Arabic"/>
          <w:sz w:val="24"/>
          <w:szCs w:val="24"/>
          <w:rtl/>
        </w:rPr>
      </w:pPr>
      <w:r w:rsidRPr="00F16187">
        <w:rPr>
          <w:rFonts w:ascii="Simplified Arabic" w:hAnsi="Simplified Arabic" w:cs="Simplified Arabic" w:hint="cs"/>
          <w:sz w:val="24"/>
          <w:szCs w:val="24"/>
          <w:rtl/>
        </w:rPr>
        <w:t>حيث</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يتحسن</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أداء</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النموذج</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مع</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زيادة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البيانات</w:t>
      </w:r>
      <w:r w:rsidRPr="00F16187">
        <w:rPr>
          <w:rFonts w:ascii="Simplified Arabic" w:hAnsi="Simplified Arabic" w:cs="Simplified Arabic"/>
          <w:sz w:val="24"/>
          <w:szCs w:val="24"/>
          <w:rtl/>
        </w:rPr>
        <w:t>.</w:t>
      </w:r>
    </w:p>
    <w:p w14:paraId="37C92632" w14:textId="77777777" w:rsidR="00A67E58" w:rsidRPr="008801D5" w:rsidRDefault="00A67E58" w:rsidP="006B5347">
      <w:pPr>
        <w:pStyle w:val="ListParagraph"/>
        <w:numPr>
          <w:ilvl w:val="1"/>
          <w:numId w:val="32"/>
        </w:numPr>
        <w:rPr>
          <w:rFonts w:ascii="Simplified Arabic" w:hAnsi="Simplified Arabic" w:cs="Simplified Arabic"/>
          <w:sz w:val="24"/>
          <w:szCs w:val="24"/>
          <w:rtl/>
        </w:rPr>
      </w:pPr>
      <w:r w:rsidRPr="00F16187">
        <w:rPr>
          <w:rFonts w:ascii="Simplified Arabic" w:hAnsi="Simplified Arabic" w:cs="Simplified Arabic" w:hint="cs"/>
          <w:sz w:val="24"/>
          <w:szCs w:val="24"/>
          <w:rtl/>
        </w:rPr>
        <w:t>المرونة</w:t>
      </w:r>
      <w:r w:rsidRPr="00F16187">
        <w:rPr>
          <w:rFonts w:ascii="Simplified Arabic" w:hAnsi="Simplified Arabic" w:cs="Simplified Arabic"/>
          <w:sz w:val="24"/>
          <w:szCs w:val="24"/>
          <w:rtl/>
        </w:rPr>
        <w:t>:</w:t>
      </w:r>
    </w:p>
    <w:p w14:paraId="3ACB2EC5" w14:textId="77777777" w:rsidR="00A67E58" w:rsidRPr="008801D5" w:rsidRDefault="00A67E58" w:rsidP="00A67E58">
      <w:pPr>
        <w:pStyle w:val="ListParagraph"/>
        <w:ind w:left="780"/>
        <w:rPr>
          <w:rFonts w:ascii="Simplified Arabic" w:hAnsi="Simplified Arabic" w:cs="Simplified Arabic"/>
          <w:sz w:val="24"/>
          <w:szCs w:val="24"/>
          <w:rtl/>
        </w:rPr>
      </w:pPr>
      <w:r w:rsidRPr="00F16187">
        <w:rPr>
          <w:rFonts w:ascii="Simplified Arabic" w:hAnsi="Simplified Arabic" w:cs="Simplified Arabic" w:hint="cs"/>
          <w:sz w:val="24"/>
          <w:szCs w:val="24"/>
          <w:rtl/>
        </w:rPr>
        <w:t>يمكن</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تطبيقه</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على</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أنواع</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مختلفة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من</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البيانات</w:t>
      </w:r>
      <w:r w:rsidRPr="00F16187">
        <w:rPr>
          <w:rFonts w:ascii="Simplified Arabic" w:hAnsi="Simplified Arabic" w:cs="Simplified Arabic"/>
          <w:sz w:val="24"/>
          <w:szCs w:val="24"/>
          <w:rtl/>
        </w:rPr>
        <w:t>.</w:t>
      </w:r>
    </w:p>
    <w:p w14:paraId="1FCE16E8" w14:textId="77777777" w:rsidR="00A67E58" w:rsidRPr="008801D5" w:rsidRDefault="00A67E58" w:rsidP="006B5347">
      <w:pPr>
        <w:pStyle w:val="ListParagraph"/>
        <w:numPr>
          <w:ilvl w:val="1"/>
          <w:numId w:val="32"/>
        </w:numPr>
        <w:rPr>
          <w:rFonts w:ascii="Simplified Arabic" w:hAnsi="Simplified Arabic" w:cs="Simplified Arabic"/>
          <w:sz w:val="24"/>
          <w:szCs w:val="24"/>
          <w:rtl/>
        </w:rPr>
      </w:pPr>
      <w:r w:rsidRPr="00F16187">
        <w:rPr>
          <w:rFonts w:ascii="Simplified Arabic" w:hAnsi="Simplified Arabic" w:cs="Simplified Arabic" w:hint="cs"/>
          <w:sz w:val="24"/>
          <w:szCs w:val="24"/>
          <w:rtl/>
        </w:rPr>
        <w:t>القدرة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على</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التنبؤ</w:t>
      </w:r>
      <w:r w:rsidRPr="00F16187">
        <w:rPr>
          <w:rFonts w:ascii="Simplified Arabic" w:hAnsi="Simplified Arabic" w:cs="Simplified Arabic"/>
          <w:sz w:val="24"/>
          <w:szCs w:val="24"/>
          <w:rtl/>
        </w:rPr>
        <w:t>:</w:t>
      </w:r>
    </w:p>
    <w:p w14:paraId="405185DE" w14:textId="77777777" w:rsidR="00A67E58" w:rsidRPr="008801D5" w:rsidRDefault="00A67E58" w:rsidP="00A67E58">
      <w:pPr>
        <w:pStyle w:val="ListParagraph"/>
        <w:ind w:left="780"/>
        <w:rPr>
          <w:rFonts w:ascii="Simplified Arabic" w:hAnsi="Simplified Arabic" w:cs="Simplified Arabic"/>
          <w:sz w:val="24"/>
          <w:szCs w:val="24"/>
          <w:rtl/>
        </w:rPr>
      </w:pPr>
      <w:r w:rsidRPr="00F16187">
        <w:rPr>
          <w:rFonts w:ascii="Simplified Arabic" w:hAnsi="Simplified Arabic" w:cs="Simplified Arabic" w:hint="cs"/>
          <w:sz w:val="24"/>
          <w:szCs w:val="24"/>
          <w:rtl/>
        </w:rPr>
        <w:t>يُستخدم</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لتوقع</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الأحداث</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المستقبلية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بدقة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عالية</w:t>
      </w:r>
      <w:r w:rsidRPr="00F16187">
        <w:rPr>
          <w:rFonts w:ascii="Simplified Arabic" w:hAnsi="Simplified Arabic" w:cs="Simplified Arabic"/>
          <w:sz w:val="24"/>
          <w:szCs w:val="24"/>
          <w:rtl/>
        </w:rPr>
        <w:t>.</w:t>
      </w:r>
    </w:p>
    <w:p w14:paraId="12896959" w14:textId="77777777" w:rsidR="00A67E58" w:rsidRPr="008801D5" w:rsidRDefault="00A67E58" w:rsidP="006B5347">
      <w:pPr>
        <w:pStyle w:val="ListParagraph"/>
        <w:numPr>
          <w:ilvl w:val="1"/>
          <w:numId w:val="32"/>
        </w:numPr>
        <w:rPr>
          <w:rFonts w:ascii="Simplified Arabic" w:hAnsi="Simplified Arabic" w:cs="Simplified Arabic"/>
          <w:sz w:val="24"/>
          <w:szCs w:val="24"/>
          <w:rtl/>
        </w:rPr>
      </w:pPr>
      <w:r w:rsidRPr="00F16187">
        <w:rPr>
          <w:rFonts w:ascii="Simplified Arabic" w:hAnsi="Simplified Arabic" w:cs="Simplified Arabic" w:hint="cs"/>
          <w:sz w:val="24"/>
          <w:szCs w:val="24"/>
          <w:rtl/>
        </w:rPr>
        <w:t>التعامل</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مع</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التعقيد</w:t>
      </w:r>
      <w:r w:rsidRPr="00F16187">
        <w:rPr>
          <w:rFonts w:ascii="Simplified Arabic" w:hAnsi="Simplified Arabic" w:cs="Simplified Arabic"/>
          <w:sz w:val="24"/>
          <w:szCs w:val="24"/>
          <w:rtl/>
        </w:rPr>
        <w:t>:</w:t>
      </w:r>
    </w:p>
    <w:p w14:paraId="27C173FC" w14:textId="0F8F33BA" w:rsidR="00A67E58" w:rsidRPr="00A67E58" w:rsidRDefault="00A67E58" w:rsidP="00A67E58">
      <w:pPr>
        <w:pStyle w:val="ListParagraph"/>
        <w:ind w:left="780"/>
        <w:rPr>
          <w:rFonts w:ascii="Simplified Arabic" w:hAnsi="Simplified Arabic" w:cs="Simplified Arabic"/>
          <w:sz w:val="24"/>
          <w:szCs w:val="24"/>
          <w:rtl/>
        </w:rPr>
      </w:pPr>
      <w:r w:rsidRPr="00F16187">
        <w:rPr>
          <w:rFonts w:ascii="Simplified Arabic" w:hAnsi="Simplified Arabic" w:cs="Simplified Arabic" w:hint="cs"/>
          <w:sz w:val="24"/>
          <w:szCs w:val="24"/>
          <w:rtl/>
        </w:rPr>
        <w:t>قادر</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على</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تحليل</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العلاقات</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غير</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الخطية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بين</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المتغيرات</w:t>
      </w:r>
      <w:r w:rsidRPr="00F16187">
        <w:rPr>
          <w:rFonts w:ascii="Simplified Arabic" w:hAnsi="Simplified Arabic" w:cs="Simplified Arabic"/>
          <w:sz w:val="24"/>
          <w:szCs w:val="24"/>
          <w:rtl/>
        </w:rPr>
        <w:t>.</w:t>
      </w:r>
    </w:p>
    <w:p w14:paraId="438B606A" w14:textId="77777777" w:rsidR="00A67E58" w:rsidRPr="00272CBE" w:rsidRDefault="00A67E58" w:rsidP="00A67E58">
      <w:pPr>
        <w:pStyle w:val="ListParagraph"/>
        <w:ind w:left="1182"/>
        <w:rPr>
          <w:rFonts w:ascii="Simplified Arabic" w:hAnsi="Simplified Arabic" w:cs="Simplified Arabic"/>
          <w:sz w:val="24"/>
          <w:szCs w:val="24"/>
          <w:rtl/>
        </w:rPr>
      </w:pPr>
      <w:r w:rsidRPr="00C27BBA">
        <w:rPr>
          <w:rFonts w:ascii="Simplified Arabic" w:hAnsi="Simplified Arabic" w:cs="Simplified Arabic" w:hint="cs"/>
          <w:b/>
          <w:bCs/>
          <w:sz w:val="24"/>
          <w:szCs w:val="24"/>
          <w:rtl/>
        </w:rPr>
        <w:t>3</w:t>
      </w:r>
      <w:r>
        <w:rPr>
          <w:rFonts w:ascii="Simplified Arabic" w:hAnsi="Simplified Arabic" w:cs="Simplified Arabic" w:hint="cs"/>
          <w:sz w:val="24"/>
          <w:szCs w:val="24"/>
          <w:rtl/>
        </w:rPr>
        <w:t>.</w:t>
      </w:r>
      <w:r w:rsidRPr="00272CBE">
        <w:rPr>
          <w:rFonts w:ascii="Simplified Arabic" w:hAnsi="Simplified Arabic" w:cs="Simplified Arabic"/>
          <w:b/>
          <w:bCs/>
          <w:sz w:val="24"/>
          <w:szCs w:val="24"/>
          <w:rtl/>
        </w:rPr>
        <w:t xml:space="preserve"> </w:t>
      </w:r>
      <w:r w:rsidRPr="00272CBE">
        <w:rPr>
          <w:rFonts w:ascii="Simplified Arabic" w:hAnsi="Simplified Arabic" w:cs="Simplified Arabic" w:hint="cs"/>
          <w:b/>
          <w:bCs/>
          <w:sz w:val="24"/>
          <w:szCs w:val="24"/>
          <w:rtl/>
        </w:rPr>
        <w:t>أنواع</w:t>
      </w:r>
      <w:r w:rsidRPr="00272CBE">
        <w:rPr>
          <w:rFonts w:ascii="Simplified Arabic" w:hAnsi="Simplified Arabic" w:cs="Simplified Arabic"/>
          <w:b/>
          <w:bCs/>
          <w:sz w:val="24"/>
          <w:szCs w:val="24"/>
          <w:rtl/>
        </w:rPr>
        <w:t xml:space="preserve"> </w:t>
      </w:r>
      <w:r w:rsidRPr="00272CBE">
        <w:rPr>
          <w:rFonts w:ascii="Simplified Arabic" w:hAnsi="Simplified Arabic" w:cs="Simplified Arabic" w:hint="cs"/>
          <w:b/>
          <w:bCs/>
          <w:sz w:val="24"/>
          <w:szCs w:val="24"/>
          <w:rtl/>
        </w:rPr>
        <w:t>تعلم</w:t>
      </w:r>
      <w:r w:rsidRPr="00272CBE">
        <w:rPr>
          <w:rFonts w:ascii="Simplified Arabic" w:hAnsi="Simplified Arabic" w:cs="Simplified Arabic"/>
          <w:b/>
          <w:bCs/>
          <w:sz w:val="24"/>
          <w:szCs w:val="24"/>
          <w:rtl/>
        </w:rPr>
        <w:t xml:space="preserve"> </w:t>
      </w:r>
      <w:r w:rsidRPr="00272CBE">
        <w:rPr>
          <w:rFonts w:ascii="Simplified Arabic" w:hAnsi="Simplified Arabic" w:cs="Simplified Arabic" w:hint="cs"/>
          <w:b/>
          <w:bCs/>
          <w:sz w:val="24"/>
          <w:szCs w:val="24"/>
          <w:rtl/>
        </w:rPr>
        <w:t>الآلة</w:t>
      </w:r>
    </w:p>
    <w:p w14:paraId="54FEA27D" w14:textId="77777777" w:rsidR="00A67E58" w:rsidRPr="008801D5" w:rsidRDefault="00A67E58" w:rsidP="00A67E58">
      <w:pPr>
        <w:pStyle w:val="ListParagraph"/>
        <w:ind w:left="780"/>
        <w:rPr>
          <w:rFonts w:ascii="Simplified Arabic" w:hAnsi="Simplified Arabic" w:cs="Simplified Arabic"/>
          <w:sz w:val="24"/>
          <w:szCs w:val="24"/>
          <w:rtl/>
        </w:rPr>
      </w:pPr>
      <w:r w:rsidRPr="00F16187">
        <w:rPr>
          <w:rFonts w:ascii="Simplified Arabic" w:hAnsi="Simplified Arabic" w:cs="Simplified Arabic" w:hint="cs"/>
          <w:sz w:val="24"/>
          <w:szCs w:val="24"/>
          <w:rtl/>
        </w:rPr>
        <w:t>ينقسم</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تعلم</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الآلة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إلى</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عدة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أنواع</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رئيسة</w:t>
      </w:r>
      <w:r w:rsidRPr="00F16187">
        <w:rPr>
          <w:rFonts w:ascii="Simplified Arabic" w:hAnsi="Simplified Arabic" w:cs="Simplified Arabic"/>
          <w:sz w:val="24"/>
          <w:szCs w:val="24"/>
          <w:rtl/>
        </w:rPr>
        <w:t>:</w:t>
      </w:r>
    </w:p>
    <w:p w14:paraId="47AC8966" w14:textId="77777777" w:rsidR="00A67E58" w:rsidRPr="008801D5" w:rsidRDefault="00A67E58" w:rsidP="00A67E58">
      <w:pPr>
        <w:pStyle w:val="ListParagraph"/>
        <w:ind w:left="780"/>
        <w:rPr>
          <w:rFonts w:ascii="Simplified Arabic" w:hAnsi="Simplified Arabic" w:cs="Simplified Arabic"/>
          <w:sz w:val="24"/>
          <w:szCs w:val="24"/>
          <w:rtl/>
        </w:rPr>
      </w:pPr>
      <w:r w:rsidRPr="00F16187">
        <w:rPr>
          <w:rFonts w:ascii="Simplified Arabic" w:hAnsi="Simplified Arabic" w:cs="Simplified Arabic"/>
          <w:sz w:val="24"/>
          <w:szCs w:val="24"/>
          <w:rtl/>
        </w:rPr>
        <w:t xml:space="preserve"> 1. </w:t>
      </w:r>
      <w:r w:rsidRPr="00F16187">
        <w:rPr>
          <w:rFonts w:ascii="Simplified Arabic" w:hAnsi="Simplified Arabic" w:cs="Simplified Arabic" w:hint="cs"/>
          <w:sz w:val="24"/>
          <w:szCs w:val="24"/>
          <w:rtl/>
        </w:rPr>
        <w:t>التعلم</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المُوجّه</w:t>
      </w:r>
      <w:r w:rsidRPr="00F16187">
        <w:rPr>
          <w:rFonts w:ascii="Simplified Arabic" w:hAnsi="Simplified Arabic" w:cs="Simplified Arabic"/>
          <w:sz w:val="24"/>
          <w:szCs w:val="24"/>
          <w:rtl/>
        </w:rPr>
        <w:t xml:space="preserve"> (</w:t>
      </w:r>
      <w:r w:rsidRPr="008801D5">
        <w:rPr>
          <w:rFonts w:asciiTheme="majorBidi" w:hAnsiTheme="majorBidi" w:cstheme="majorBidi"/>
          <w:sz w:val="24"/>
          <w:szCs w:val="24"/>
        </w:rPr>
        <w:t>Supervised Learning</w:t>
      </w:r>
      <w:r w:rsidRPr="00F16187">
        <w:rPr>
          <w:rFonts w:ascii="Simplified Arabic" w:hAnsi="Simplified Arabic" w:cs="Simplified Arabic"/>
          <w:sz w:val="24"/>
          <w:szCs w:val="24"/>
          <w:rtl/>
        </w:rPr>
        <w:t>)</w:t>
      </w:r>
    </w:p>
    <w:p w14:paraId="411FEECA" w14:textId="77777777" w:rsidR="00A67E58" w:rsidRPr="008801D5" w:rsidRDefault="00A67E58" w:rsidP="00A67E58">
      <w:pPr>
        <w:pStyle w:val="ListParagraph"/>
        <w:ind w:left="780"/>
        <w:rPr>
          <w:rFonts w:ascii="Simplified Arabic" w:hAnsi="Simplified Arabic" w:cs="Simplified Arabic"/>
          <w:sz w:val="24"/>
          <w:szCs w:val="24"/>
          <w:rtl/>
        </w:rPr>
      </w:pPr>
      <w:r w:rsidRPr="00F16187">
        <w:rPr>
          <w:rFonts w:ascii="Simplified Arabic" w:hAnsi="Simplified Arabic" w:cs="Simplified Arabic" w:hint="cs"/>
          <w:sz w:val="24"/>
          <w:szCs w:val="24"/>
          <w:rtl/>
        </w:rPr>
        <w:lastRenderedPageBreak/>
        <w:t>يعتمد</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على</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بيانات</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تحتوي</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على</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مدخلات</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ومخرجات</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معروفة،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ويُستخدم</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في</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مهام</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التصنيف</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والتنبؤ،</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مثل</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التنبؤ</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بدوران</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الموظفين</w:t>
      </w:r>
      <w:r w:rsidRPr="00F16187">
        <w:rPr>
          <w:rFonts w:ascii="Simplified Arabic" w:hAnsi="Simplified Arabic" w:cs="Simplified Arabic"/>
          <w:sz w:val="24"/>
          <w:szCs w:val="24"/>
          <w:rtl/>
        </w:rPr>
        <w:t>.</w:t>
      </w:r>
    </w:p>
    <w:p w14:paraId="011881F8" w14:textId="77777777" w:rsidR="00A67E58" w:rsidRPr="008801D5" w:rsidRDefault="00A67E58" w:rsidP="00A67E58">
      <w:pPr>
        <w:pStyle w:val="ListParagraph"/>
        <w:ind w:left="780"/>
        <w:rPr>
          <w:rFonts w:ascii="Simplified Arabic" w:hAnsi="Simplified Arabic" w:cs="Simplified Arabic"/>
          <w:sz w:val="24"/>
          <w:szCs w:val="24"/>
          <w:rtl/>
        </w:rPr>
      </w:pPr>
      <w:r w:rsidRPr="00F16187">
        <w:rPr>
          <w:rFonts w:ascii="Simplified Arabic" w:hAnsi="Simplified Arabic" w:cs="Simplified Arabic"/>
          <w:sz w:val="24"/>
          <w:szCs w:val="24"/>
          <w:rtl/>
        </w:rPr>
        <w:t xml:space="preserve"> 2. </w:t>
      </w:r>
      <w:r w:rsidRPr="00F16187">
        <w:rPr>
          <w:rFonts w:ascii="Simplified Arabic" w:hAnsi="Simplified Arabic" w:cs="Simplified Arabic" w:hint="cs"/>
          <w:sz w:val="24"/>
          <w:szCs w:val="24"/>
          <w:rtl/>
        </w:rPr>
        <w:t>التعلم</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غير</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المُوجّه</w:t>
      </w:r>
      <w:r w:rsidRPr="00F16187">
        <w:rPr>
          <w:rFonts w:ascii="Simplified Arabic" w:hAnsi="Simplified Arabic" w:cs="Simplified Arabic"/>
          <w:sz w:val="24"/>
          <w:szCs w:val="24"/>
          <w:rtl/>
        </w:rPr>
        <w:t xml:space="preserve"> (</w:t>
      </w:r>
      <w:r w:rsidRPr="008801D5">
        <w:rPr>
          <w:rFonts w:asciiTheme="majorBidi" w:hAnsiTheme="majorBidi" w:cstheme="majorBidi"/>
          <w:sz w:val="24"/>
          <w:szCs w:val="24"/>
        </w:rPr>
        <w:t>Unsupervised Learning</w:t>
      </w:r>
      <w:r w:rsidRPr="00F16187">
        <w:rPr>
          <w:rFonts w:ascii="Simplified Arabic" w:hAnsi="Simplified Arabic" w:cs="Simplified Arabic"/>
          <w:sz w:val="24"/>
          <w:szCs w:val="24"/>
          <w:rtl/>
        </w:rPr>
        <w:t>)</w:t>
      </w:r>
    </w:p>
    <w:p w14:paraId="243EBE9E" w14:textId="77777777" w:rsidR="00A67E58" w:rsidRPr="008801D5" w:rsidRDefault="00A67E58" w:rsidP="00A67E58">
      <w:pPr>
        <w:pStyle w:val="ListParagraph"/>
        <w:ind w:left="780"/>
        <w:rPr>
          <w:rFonts w:ascii="Simplified Arabic" w:hAnsi="Simplified Arabic" w:cs="Simplified Arabic"/>
          <w:sz w:val="24"/>
          <w:szCs w:val="24"/>
          <w:rtl/>
        </w:rPr>
      </w:pPr>
      <w:r w:rsidRPr="00F16187">
        <w:rPr>
          <w:rFonts w:ascii="Simplified Arabic" w:hAnsi="Simplified Arabic" w:cs="Simplified Arabic" w:hint="cs"/>
          <w:sz w:val="24"/>
          <w:szCs w:val="24"/>
          <w:rtl/>
        </w:rPr>
        <w:t>يُستخدم</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لاكتشاف</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الأنماط</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الخفية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في</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البيانات</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دون</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وجود</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تصنيفات</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مسبقة</w:t>
      </w:r>
      <w:r w:rsidRPr="00F16187">
        <w:rPr>
          <w:rFonts w:ascii="Simplified Arabic" w:hAnsi="Simplified Arabic" w:cs="Simplified Arabic"/>
          <w:sz w:val="24"/>
          <w:szCs w:val="24"/>
          <w:rtl/>
        </w:rPr>
        <w:t>.</w:t>
      </w:r>
    </w:p>
    <w:p w14:paraId="16237DBB" w14:textId="77777777" w:rsidR="00A67E58" w:rsidRPr="008801D5" w:rsidRDefault="00A67E58" w:rsidP="00A67E58">
      <w:pPr>
        <w:pStyle w:val="ListParagraph"/>
        <w:ind w:left="780"/>
        <w:rPr>
          <w:rFonts w:ascii="Simplified Arabic" w:hAnsi="Simplified Arabic" w:cs="Simplified Arabic"/>
          <w:sz w:val="24"/>
          <w:szCs w:val="24"/>
          <w:rtl/>
        </w:rPr>
      </w:pPr>
      <w:r w:rsidRPr="00F16187">
        <w:rPr>
          <w:rFonts w:ascii="Simplified Arabic" w:hAnsi="Simplified Arabic" w:cs="Simplified Arabic"/>
          <w:sz w:val="24"/>
          <w:szCs w:val="24"/>
          <w:rtl/>
        </w:rPr>
        <w:t xml:space="preserve"> 3. </w:t>
      </w:r>
      <w:r w:rsidRPr="00F16187">
        <w:rPr>
          <w:rFonts w:ascii="Simplified Arabic" w:hAnsi="Simplified Arabic" w:cs="Simplified Arabic" w:hint="cs"/>
          <w:sz w:val="24"/>
          <w:szCs w:val="24"/>
          <w:rtl/>
        </w:rPr>
        <w:t>التعلم</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شبه</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المُوجّه</w:t>
      </w:r>
      <w:r w:rsidRPr="00F16187">
        <w:rPr>
          <w:rFonts w:ascii="Simplified Arabic" w:hAnsi="Simplified Arabic" w:cs="Simplified Arabic"/>
          <w:sz w:val="24"/>
          <w:szCs w:val="24"/>
          <w:rtl/>
        </w:rPr>
        <w:t xml:space="preserve"> (</w:t>
      </w:r>
      <w:r w:rsidRPr="008801D5">
        <w:rPr>
          <w:rFonts w:asciiTheme="majorBidi" w:hAnsiTheme="majorBidi" w:cstheme="majorBidi"/>
          <w:sz w:val="24"/>
          <w:szCs w:val="24"/>
        </w:rPr>
        <w:t>Semi-Supervised Learning</w:t>
      </w:r>
      <w:r w:rsidRPr="00F16187">
        <w:rPr>
          <w:rFonts w:ascii="Simplified Arabic" w:hAnsi="Simplified Arabic" w:cs="Simplified Arabic"/>
          <w:sz w:val="24"/>
          <w:szCs w:val="24"/>
          <w:rtl/>
        </w:rPr>
        <w:t>)</w:t>
      </w:r>
    </w:p>
    <w:p w14:paraId="6A9B351A" w14:textId="77777777" w:rsidR="00A67E58" w:rsidRPr="008801D5" w:rsidRDefault="00A67E58" w:rsidP="00A67E58">
      <w:pPr>
        <w:pStyle w:val="ListParagraph"/>
        <w:ind w:left="780"/>
        <w:rPr>
          <w:rFonts w:ascii="Simplified Arabic" w:hAnsi="Simplified Arabic" w:cs="Simplified Arabic"/>
          <w:sz w:val="24"/>
          <w:szCs w:val="24"/>
          <w:rtl/>
        </w:rPr>
      </w:pPr>
      <w:r w:rsidRPr="00F16187">
        <w:rPr>
          <w:rFonts w:ascii="Simplified Arabic" w:hAnsi="Simplified Arabic" w:cs="Simplified Arabic" w:hint="cs"/>
          <w:sz w:val="24"/>
          <w:szCs w:val="24"/>
          <w:rtl/>
        </w:rPr>
        <w:t>يجمع</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بين</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البيانات</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المُعلّمة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وغير</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المُعلّمة</w:t>
      </w:r>
      <w:r w:rsidRPr="00F16187">
        <w:rPr>
          <w:rFonts w:ascii="Simplified Arabic" w:hAnsi="Simplified Arabic" w:cs="Simplified Arabic"/>
          <w:sz w:val="24"/>
          <w:szCs w:val="24"/>
          <w:rtl/>
        </w:rPr>
        <w:t>.</w:t>
      </w:r>
    </w:p>
    <w:p w14:paraId="5F51178C" w14:textId="77777777" w:rsidR="00A67E58" w:rsidRPr="008801D5" w:rsidRDefault="00A67E58" w:rsidP="00A67E58">
      <w:pPr>
        <w:pStyle w:val="ListParagraph"/>
        <w:ind w:left="780"/>
        <w:rPr>
          <w:rFonts w:ascii="Simplified Arabic" w:hAnsi="Simplified Arabic" w:cs="Simplified Arabic"/>
          <w:sz w:val="24"/>
          <w:szCs w:val="24"/>
          <w:rtl/>
        </w:rPr>
      </w:pPr>
      <w:r w:rsidRPr="00F16187">
        <w:rPr>
          <w:rFonts w:ascii="Simplified Arabic" w:hAnsi="Simplified Arabic" w:cs="Simplified Arabic"/>
          <w:sz w:val="24"/>
          <w:szCs w:val="24"/>
          <w:rtl/>
        </w:rPr>
        <w:t xml:space="preserve"> 4. </w:t>
      </w:r>
      <w:r w:rsidRPr="00F16187">
        <w:rPr>
          <w:rFonts w:ascii="Simplified Arabic" w:hAnsi="Simplified Arabic" w:cs="Simplified Arabic" w:hint="cs"/>
          <w:sz w:val="24"/>
          <w:szCs w:val="24"/>
          <w:rtl/>
        </w:rPr>
        <w:t>التعلم</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التعزيزي</w:t>
      </w:r>
      <w:r w:rsidRPr="00F16187">
        <w:rPr>
          <w:rFonts w:ascii="Simplified Arabic" w:hAnsi="Simplified Arabic" w:cs="Simplified Arabic"/>
          <w:sz w:val="24"/>
          <w:szCs w:val="24"/>
          <w:rtl/>
        </w:rPr>
        <w:t xml:space="preserve"> (</w:t>
      </w:r>
      <w:r w:rsidRPr="008801D5">
        <w:rPr>
          <w:rFonts w:asciiTheme="majorBidi" w:hAnsiTheme="majorBidi" w:cstheme="majorBidi"/>
          <w:sz w:val="24"/>
          <w:szCs w:val="24"/>
        </w:rPr>
        <w:t>Reinforcement Learning</w:t>
      </w:r>
      <w:r w:rsidRPr="00F16187">
        <w:rPr>
          <w:rFonts w:ascii="Simplified Arabic" w:hAnsi="Simplified Arabic" w:cs="Simplified Arabic"/>
          <w:sz w:val="24"/>
          <w:szCs w:val="24"/>
          <w:rtl/>
        </w:rPr>
        <w:t>)</w:t>
      </w:r>
    </w:p>
    <w:p w14:paraId="74D56942" w14:textId="74E9D16B" w:rsidR="00A67E58" w:rsidRPr="00A67E58" w:rsidRDefault="00A67E58" w:rsidP="00A67E58">
      <w:pPr>
        <w:pStyle w:val="ListParagraph"/>
        <w:ind w:left="780"/>
        <w:rPr>
          <w:rFonts w:ascii="Simplified Arabic" w:hAnsi="Simplified Arabic" w:cs="Simplified Arabic"/>
          <w:sz w:val="24"/>
          <w:szCs w:val="24"/>
          <w:rtl/>
        </w:rPr>
      </w:pPr>
      <w:r w:rsidRPr="00F16187">
        <w:rPr>
          <w:rFonts w:ascii="Simplified Arabic" w:hAnsi="Simplified Arabic" w:cs="Simplified Arabic" w:hint="cs"/>
          <w:sz w:val="24"/>
          <w:szCs w:val="24"/>
          <w:rtl/>
        </w:rPr>
        <w:t>يعتمد</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على</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التفاعل</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مع</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البيئة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والتعلم</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من</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النتائج</w:t>
      </w:r>
      <w:r w:rsidRPr="00F16187">
        <w:rPr>
          <w:rFonts w:ascii="Simplified Arabic" w:hAnsi="Simplified Arabic" w:cs="Simplified Arabic"/>
          <w:sz w:val="24"/>
          <w:szCs w:val="24"/>
          <w:rtl/>
        </w:rPr>
        <w:t>.</w:t>
      </w:r>
    </w:p>
    <w:p w14:paraId="5D80AA4E" w14:textId="41E9271C" w:rsidR="00A67E58" w:rsidRPr="00BB6A72" w:rsidRDefault="00A67E58" w:rsidP="006B5347">
      <w:pPr>
        <w:pStyle w:val="ListParagraph"/>
        <w:numPr>
          <w:ilvl w:val="0"/>
          <w:numId w:val="31"/>
        </w:numPr>
        <w:rPr>
          <w:rFonts w:ascii="Simplified Arabic" w:hAnsi="Simplified Arabic" w:cs="Simplified Arabic"/>
          <w:sz w:val="24"/>
          <w:szCs w:val="24"/>
          <w:rtl/>
        </w:rPr>
      </w:pPr>
      <w:r w:rsidRPr="00BB6A72">
        <w:rPr>
          <w:rFonts w:ascii="Simplified Arabic" w:hAnsi="Simplified Arabic" w:cs="Simplified Arabic" w:hint="cs"/>
          <w:sz w:val="24"/>
          <w:szCs w:val="24"/>
          <w:rtl/>
        </w:rPr>
        <w:t>خوارزميات</w:t>
      </w:r>
      <w:r w:rsidRPr="00BB6A72">
        <w:rPr>
          <w:rFonts w:ascii="Simplified Arabic" w:hAnsi="Simplified Arabic" w:cs="Simplified Arabic"/>
          <w:sz w:val="24"/>
          <w:szCs w:val="24"/>
          <w:rtl/>
        </w:rPr>
        <w:t xml:space="preserve"> </w:t>
      </w:r>
      <w:r w:rsidRPr="00BB6A72">
        <w:rPr>
          <w:rFonts w:ascii="Simplified Arabic" w:hAnsi="Simplified Arabic" w:cs="Simplified Arabic" w:hint="cs"/>
          <w:sz w:val="24"/>
          <w:szCs w:val="24"/>
          <w:rtl/>
        </w:rPr>
        <w:t>تعلم</w:t>
      </w:r>
      <w:r w:rsidRPr="00BB6A72">
        <w:rPr>
          <w:rFonts w:ascii="Simplified Arabic" w:hAnsi="Simplified Arabic" w:cs="Simplified Arabic"/>
          <w:sz w:val="24"/>
          <w:szCs w:val="24"/>
          <w:rtl/>
        </w:rPr>
        <w:t xml:space="preserve"> </w:t>
      </w:r>
      <w:r w:rsidRPr="00BB6A72">
        <w:rPr>
          <w:rFonts w:ascii="Simplified Arabic" w:hAnsi="Simplified Arabic" w:cs="Simplified Arabic" w:hint="cs"/>
          <w:sz w:val="24"/>
          <w:szCs w:val="24"/>
          <w:rtl/>
        </w:rPr>
        <w:t>الآلة</w:t>
      </w:r>
      <w:r w:rsidRPr="00BB6A72">
        <w:rPr>
          <w:rFonts w:ascii="Simplified Arabic" w:hAnsi="Simplified Arabic" w:cs="Simplified Arabic"/>
          <w:sz w:val="24"/>
          <w:szCs w:val="24"/>
          <w:rtl/>
        </w:rPr>
        <w:t xml:space="preserve"> </w:t>
      </w:r>
      <w:r w:rsidRPr="00BB6A72">
        <w:rPr>
          <w:rFonts w:ascii="Simplified Arabic" w:hAnsi="Simplified Arabic" w:cs="Simplified Arabic" w:hint="cs"/>
          <w:sz w:val="24"/>
          <w:szCs w:val="24"/>
          <w:rtl/>
        </w:rPr>
        <w:t>المستخدمة</w:t>
      </w:r>
      <w:r w:rsidRPr="00BB6A72">
        <w:rPr>
          <w:rFonts w:ascii="Simplified Arabic" w:hAnsi="Simplified Arabic" w:cs="Simplified Arabic"/>
          <w:sz w:val="24"/>
          <w:szCs w:val="24"/>
          <w:rtl/>
        </w:rPr>
        <w:t xml:space="preserve"> </w:t>
      </w:r>
      <w:r w:rsidRPr="00BB6A72">
        <w:rPr>
          <w:rFonts w:ascii="Simplified Arabic" w:hAnsi="Simplified Arabic" w:cs="Simplified Arabic" w:hint="cs"/>
          <w:sz w:val="24"/>
          <w:szCs w:val="24"/>
          <w:rtl/>
        </w:rPr>
        <w:t>في</w:t>
      </w:r>
      <w:r w:rsidRPr="00BB6A72">
        <w:rPr>
          <w:rFonts w:ascii="Simplified Arabic" w:hAnsi="Simplified Arabic" w:cs="Simplified Arabic"/>
          <w:sz w:val="24"/>
          <w:szCs w:val="24"/>
          <w:rtl/>
        </w:rPr>
        <w:t xml:space="preserve"> </w:t>
      </w:r>
      <w:r w:rsidRPr="00BB6A72">
        <w:rPr>
          <w:rFonts w:ascii="Simplified Arabic" w:hAnsi="Simplified Arabic" w:cs="Simplified Arabic" w:hint="cs"/>
          <w:sz w:val="24"/>
          <w:szCs w:val="24"/>
          <w:rtl/>
        </w:rPr>
        <w:t>الدراسة</w:t>
      </w:r>
    </w:p>
    <w:p w14:paraId="2C12570B" w14:textId="77777777" w:rsidR="00A67E58" w:rsidRPr="00272CBE" w:rsidRDefault="00A67E58" w:rsidP="006B5347">
      <w:pPr>
        <w:pStyle w:val="ListParagraph"/>
        <w:numPr>
          <w:ilvl w:val="0"/>
          <w:numId w:val="40"/>
        </w:numPr>
        <w:rPr>
          <w:rFonts w:ascii="Simplified Arabic" w:hAnsi="Simplified Arabic" w:cs="Simplified Arabic"/>
          <w:sz w:val="24"/>
          <w:szCs w:val="24"/>
          <w:rtl/>
        </w:rPr>
      </w:pPr>
      <w:r w:rsidRPr="00272CBE">
        <w:rPr>
          <w:rFonts w:ascii="Simplified Arabic" w:hAnsi="Simplified Arabic" w:cs="Simplified Arabic" w:hint="cs"/>
          <w:sz w:val="24"/>
          <w:szCs w:val="24"/>
          <w:rtl/>
        </w:rPr>
        <w:t>تعتمد</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هذه</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الدراسة</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على</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مجموعة</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من</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الخوارزميات</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المهمة،</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من</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أبرزها</w:t>
      </w:r>
      <w:r w:rsidRPr="00272CBE">
        <w:rPr>
          <w:rFonts w:ascii="Simplified Arabic" w:hAnsi="Simplified Arabic" w:cs="Simplified Arabic"/>
          <w:sz w:val="24"/>
          <w:szCs w:val="24"/>
          <w:rtl/>
        </w:rPr>
        <w:t>:</w:t>
      </w:r>
    </w:p>
    <w:p w14:paraId="56A1F944" w14:textId="77777777" w:rsidR="00A67E58" w:rsidRPr="00272CBE" w:rsidRDefault="00A67E58" w:rsidP="006B5347">
      <w:pPr>
        <w:pStyle w:val="ListParagraph"/>
        <w:numPr>
          <w:ilvl w:val="0"/>
          <w:numId w:val="40"/>
        </w:numPr>
        <w:rPr>
          <w:rFonts w:ascii="Simplified Arabic" w:hAnsi="Simplified Arabic" w:cs="Simplified Arabic"/>
          <w:sz w:val="24"/>
          <w:szCs w:val="24"/>
          <w:rtl/>
        </w:rPr>
      </w:pPr>
      <w:r w:rsidRPr="00272CBE">
        <w:rPr>
          <w:rFonts w:ascii="Simplified Arabic" w:hAnsi="Simplified Arabic" w:cs="Simplified Arabic" w:hint="cs"/>
          <w:sz w:val="24"/>
          <w:szCs w:val="24"/>
          <w:rtl/>
        </w:rPr>
        <w:t>الانحدار</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اللوجستي</w:t>
      </w:r>
      <w:r w:rsidRPr="00272CBE">
        <w:rPr>
          <w:rFonts w:ascii="Simplified Arabic" w:hAnsi="Simplified Arabic" w:cs="Simplified Arabic"/>
          <w:sz w:val="24"/>
          <w:szCs w:val="24"/>
          <w:rtl/>
        </w:rPr>
        <w:t xml:space="preserve"> (</w:t>
      </w:r>
      <w:r w:rsidRPr="00272CBE">
        <w:rPr>
          <w:rFonts w:asciiTheme="majorBidi" w:hAnsiTheme="majorBidi" w:cstheme="majorBidi"/>
          <w:sz w:val="24"/>
          <w:szCs w:val="24"/>
        </w:rPr>
        <w:t>Logistic Regression</w:t>
      </w:r>
      <w:r w:rsidRPr="00272CBE">
        <w:rPr>
          <w:rFonts w:ascii="Simplified Arabic" w:hAnsi="Simplified Arabic" w:cs="Simplified Arabic"/>
          <w:sz w:val="24"/>
          <w:szCs w:val="24"/>
          <w:rtl/>
        </w:rPr>
        <w:t>)</w:t>
      </w:r>
    </w:p>
    <w:p w14:paraId="1EE48F5B" w14:textId="77777777" w:rsidR="00A67E58" w:rsidRPr="00272CBE" w:rsidRDefault="00A67E58" w:rsidP="006B5347">
      <w:pPr>
        <w:pStyle w:val="ListParagraph"/>
        <w:numPr>
          <w:ilvl w:val="1"/>
          <w:numId w:val="40"/>
        </w:numPr>
        <w:rPr>
          <w:rFonts w:ascii="Simplified Arabic" w:hAnsi="Simplified Arabic" w:cs="Simplified Arabic"/>
          <w:sz w:val="24"/>
          <w:szCs w:val="24"/>
          <w:rtl/>
        </w:rPr>
      </w:pPr>
      <w:r w:rsidRPr="00272CBE">
        <w:rPr>
          <w:rFonts w:ascii="Simplified Arabic" w:hAnsi="Simplified Arabic" w:cs="Simplified Arabic" w:hint="cs"/>
          <w:sz w:val="24"/>
          <w:szCs w:val="24"/>
          <w:rtl/>
        </w:rPr>
        <w:t>يُستخدم</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في</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تصنيف</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البيانات</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الثنائية،</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ويُعد</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من</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النماذج</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الإحصائية</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التي</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تعتمد</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على</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العلاقة</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بين</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المتغيرات</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المستقلة</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والمتغير</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التابع</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ويتميز</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بسهولة</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التفسير</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وسرعة</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التنفيذ</w:t>
      </w:r>
      <w:r w:rsidRPr="00272CBE">
        <w:rPr>
          <w:rFonts w:ascii="Simplified Arabic" w:hAnsi="Simplified Arabic" w:cs="Simplified Arabic"/>
          <w:sz w:val="24"/>
          <w:szCs w:val="24"/>
          <w:rtl/>
        </w:rPr>
        <w:t>.</w:t>
      </w:r>
    </w:p>
    <w:p w14:paraId="415C4DE1" w14:textId="77777777" w:rsidR="00A67E58" w:rsidRPr="00272CBE" w:rsidRDefault="00A67E58" w:rsidP="006B5347">
      <w:pPr>
        <w:pStyle w:val="ListParagraph"/>
        <w:numPr>
          <w:ilvl w:val="0"/>
          <w:numId w:val="40"/>
        </w:numPr>
        <w:rPr>
          <w:rFonts w:ascii="Simplified Arabic" w:hAnsi="Simplified Arabic" w:cs="Simplified Arabic"/>
          <w:sz w:val="24"/>
          <w:szCs w:val="24"/>
          <w:rtl/>
        </w:rPr>
      </w:pPr>
      <w:r w:rsidRPr="00272CBE">
        <w:rPr>
          <w:rFonts w:ascii="Simplified Arabic" w:hAnsi="Simplified Arabic" w:cs="Simplified Arabic" w:hint="cs"/>
          <w:sz w:val="24"/>
          <w:szCs w:val="24"/>
          <w:rtl/>
        </w:rPr>
        <w:t>الغابات</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العشوائية</w:t>
      </w:r>
      <w:r w:rsidRPr="00272CBE">
        <w:rPr>
          <w:rFonts w:ascii="Simplified Arabic" w:hAnsi="Simplified Arabic" w:cs="Simplified Arabic"/>
          <w:sz w:val="24"/>
          <w:szCs w:val="24"/>
          <w:rtl/>
        </w:rPr>
        <w:t xml:space="preserve"> (</w:t>
      </w:r>
      <w:r w:rsidRPr="00272CBE">
        <w:rPr>
          <w:rFonts w:asciiTheme="majorBidi" w:hAnsiTheme="majorBidi" w:cstheme="majorBidi"/>
          <w:sz w:val="24"/>
          <w:szCs w:val="24"/>
        </w:rPr>
        <w:t>Random Forest</w:t>
      </w:r>
      <w:r w:rsidRPr="00272CBE">
        <w:rPr>
          <w:rFonts w:asciiTheme="majorBidi" w:hAnsiTheme="majorBidi" w:cstheme="majorBidi"/>
          <w:sz w:val="24"/>
          <w:szCs w:val="24"/>
          <w:rtl/>
        </w:rPr>
        <w:t>)</w:t>
      </w:r>
    </w:p>
    <w:p w14:paraId="0D2496F2" w14:textId="77777777" w:rsidR="00A67E58" w:rsidRPr="00272CBE" w:rsidRDefault="00A67E58" w:rsidP="006B5347">
      <w:pPr>
        <w:pStyle w:val="ListParagraph"/>
        <w:numPr>
          <w:ilvl w:val="1"/>
          <w:numId w:val="40"/>
        </w:numPr>
        <w:rPr>
          <w:rFonts w:ascii="Simplified Arabic" w:hAnsi="Simplified Arabic" w:cs="Simplified Arabic"/>
          <w:sz w:val="24"/>
          <w:szCs w:val="24"/>
          <w:rtl/>
        </w:rPr>
      </w:pPr>
      <w:r w:rsidRPr="00272CBE">
        <w:rPr>
          <w:rFonts w:ascii="Simplified Arabic" w:hAnsi="Simplified Arabic" w:cs="Simplified Arabic" w:hint="cs"/>
          <w:sz w:val="24"/>
          <w:szCs w:val="24"/>
          <w:rtl/>
        </w:rPr>
        <w:t>تُعد</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من</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الخوارزميات</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المتقدمة</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التي</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تعتمد</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على</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مجموعة</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من</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أشجار</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القرار،</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حيث</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يتم</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دمج</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نتائج</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عدة</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نماذج</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للحصول</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على</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نتيجة</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أكثر</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دقة</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وتتميز</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بقدرتها</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على</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التعامل</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مع</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البيانات</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الكبيرة</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والمعقدة</w:t>
      </w:r>
      <w:r w:rsidRPr="00272CBE">
        <w:rPr>
          <w:rFonts w:ascii="Simplified Arabic" w:hAnsi="Simplified Arabic" w:cs="Simplified Arabic"/>
          <w:sz w:val="24"/>
          <w:szCs w:val="24"/>
          <w:rtl/>
        </w:rPr>
        <w:t>.</w:t>
      </w:r>
    </w:p>
    <w:p w14:paraId="4FBF6C19" w14:textId="77777777" w:rsidR="00A67E58" w:rsidRPr="004D019C" w:rsidRDefault="00A67E58" w:rsidP="00A67E58">
      <w:pPr>
        <w:pStyle w:val="ListParagraph"/>
        <w:ind w:left="780"/>
        <w:rPr>
          <w:rFonts w:ascii="Simplified Arabic" w:hAnsi="Simplified Arabic" w:cs="Simplified Arabic"/>
          <w:sz w:val="24"/>
          <w:szCs w:val="24"/>
          <w:rtl/>
        </w:rPr>
      </w:pPr>
    </w:p>
    <w:p w14:paraId="7DA2DF08" w14:textId="77777777" w:rsidR="00A67E58" w:rsidRPr="00272CBE" w:rsidRDefault="00A67E58" w:rsidP="006B5347">
      <w:pPr>
        <w:pStyle w:val="ListParagraph"/>
        <w:numPr>
          <w:ilvl w:val="0"/>
          <w:numId w:val="4"/>
        </w:numPr>
        <w:rPr>
          <w:rFonts w:ascii="Simplified Arabic" w:hAnsi="Simplified Arabic" w:cs="Simplified Arabic"/>
          <w:b/>
          <w:bCs/>
          <w:sz w:val="24"/>
          <w:szCs w:val="24"/>
          <w:rtl/>
        </w:rPr>
      </w:pPr>
      <w:r w:rsidRPr="00272CBE">
        <w:rPr>
          <w:rFonts w:ascii="Simplified Arabic" w:hAnsi="Simplified Arabic" w:cs="Simplified Arabic" w:hint="cs"/>
          <w:b/>
          <w:bCs/>
          <w:sz w:val="24"/>
          <w:szCs w:val="24"/>
          <w:rtl/>
        </w:rPr>
        <w:t>مراحل</w:t>
      </w:r>
      <w:r w:rsidRPr="00272CBE">
        <w:rPr>
          <w:rFonts w:ascii="Simplified Arabic" w:hAnsi="Simplified Arabic" w:cs="Simplified Arabic"/>
          <w:b/>
          <w:bCs/>
          <w:sz w:val="24"/>
          <w:szCs w:val="24"/>
          <w:rtl/>
        </w:rPr>
        <w:t xml:space="preserve"> </w:t>
      </w:r>
      <w:r w:rsidRPr="00272CBE">
        <w:rPr>
          <w:rFonts w:ascii="Simplified Arabic" w:hAnsi="Simplified Arabic" w:cs="Simplified Arabic" w:hint="cs"/>
          <w:b/>
          <w:bCs/>
          <w:sz w:val="24"/>
          <w:szCs w:val="24"/>
          <w:rtl/>
        </w:rPr>
        <w:t>بناء</w:t>
      </w:r>
      <w:r w:rsidRPr="00272CBE">
        <w:rPr>
          <w:rFonts w:ascii="Simplified Arabic" w:hAnsi="Simplified Arabic" w:cs="Simplified Arabic"/>
          <w:b/>
          <w:bCs/>
          <w:sz w:val="24"/>
          <w:szCs w:val="24"/>
          <w:rtl/>
        </w:rPr>
        <w:t xml:space="preserve"> </w:t>
      </w:r>
      <w:r w:rsidRPr="00272CBE">
        <w:rPr>
          <w:rFonts w:ascii="Simplified Arabic" w:hAnsi="Simplified Arabic" w:cs="Simplified Arabic" w:hint="cs"/>
          <w:b/>
          <w:bCs/>
          <w:sz w:val="24"/>
          <w:szCs w:val="24"/>
          <w:rtl/>
        </w:rPr>
        <w:t>نموذج</w:t>
      </w:r>
      <w:r w:rsidRPr="00272CBE">
        <w:rPr>
          <w:rFonts w:ascii="Simplified Arabic" w:hAnsi="Simplified Arabic" w:cs="Simplified Arabic"/>
          <w:b/>
          <w:bCs/>
          <w:sz w:val="24"/>
          <w:szCs w:val="24"/>
          <w:rtl/>
        </w:rPr>
        <w:t xml:space="preserve"> </w:t>
      </w:r>
      <w:r w:rsidRPr="00272CBE">
        <w:rPr>
          <w:rFonts w:ascii="Simplified Arabic" w:hAnsi="Simplified Arabic" w:cs="Simplified Arabic" w:hint="cs"/>
          <w:b/>
          <w:bCs/>
          <w:sz w:val="24"/>
          <w:szCs w:val="24"/>
          <w:rtl/>
        </w:rPr>
        <w:t>تعلم</w:t>
      </w:r>
      <w:r w:rsidRPr="00272CBE">
        <w:rPr>
          <w:rFonts w:ascii="Simplified Arabic" w:hAnsi="Simplified Arabic" w:cs="Simplified Arabic"/>
          <w:b/>
          <w:bCs/>
          <w:sz w:val="24"/>
          <w:szCs w:val="24"/>
          <w:rtl/>
        </w:rPr>
        <w:t xml:space="preserve"> </w:t>
      </w:r>
      <w:r w:rsidRPr="00272CBE">
        <w:rPr>
          <w:rFonts w:ascii="Simplified Arabic" w:hAnsi="Simplified Arabic" w:cs="Simplified Arabic" w:hint="cs"/>
          <w:b/>
          <w:bCs/>
          <w:sz w:val="24"/>
          <w:szCs w:val="24"/>
          <w:rtl/>
        </w:rPr>
        <w:t>الآلة</w:t>
      </w:r>
    </w:p>
    <w:p w14:paraId="6C5341F2" w14:textId="77777777" w:rsidR="00A67E58" w:rsidRPr="00272CBE" w:rsidRDefault="00A67E58" w:rsidP="00A67E58">
      <w:pPr>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Pr="00272CBE">
        <w:rPr>
          <w:rFonts w:ascii="Simplified Arabic" w:hAnsi="Simplified Arabic" w:cs="Simplified Arabic" w:hint="cs"/>
          <w:sz w:val="24"/>
          <w:szCs w:val="24"/>
          <w:rtl/>
        </w:rPr>
        <w:t>يمر</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بناء</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نموذج</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تعلم</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الآلة</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بعدة</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مراحل</w:t>
      </w:r>
      <w:r w:rsidRPr="00272CBE">
        <w:rPr>
          <w:rFonts w:ascii="Simplified Arabic" w:hAnsi="Simplified Arabic" w:cs="Simplified Arabic"/>
          <w:sz w:val="24"/>
          <w:szCs w:val="24"/>
          <w:rtl/>
        </w:rPr>
        <w:t xml:space="preserve"> </w:t>
      </w:r>
      <w:r w:rsidRPr="00272CBE">
        <w:rPr>
          <w:rFonts w:ascii="Simplified Arabic" w:hAnsi="Simplified Arabic" w:cs="Simplified Arabic" w:hint="cs"/>
          <w:sz w:val="24"/>
          <w:szCs w:val="24"/>
          <w:rtl/>
        </w:rPr>
        <w:t>أساسية</w:t>
      </w:r>
      <w:r w:rsidRPr="00272CBE">
        <w:rPr>
          <w:rFonts w:ascii="Simplified Arabic" w:hAnsi="Simplified Arabic" w:cs="Simplified Arabic"/>
          <w:sz w:val="24"/>
          <w:szCs w:val="24"/>
          <w:rtl/>
        </w:rPr>
        <w:t>:</w:t>
      </w:r>
    </w:p>
    <w:p w14:paraId="5115CD7C" w14:textId="77777777" w:rsidR="00A67E58" w:rsidRPr="004D019C" w:rsidRDefault="00A67E58" w:rsidP="006B5347">
      <w:pPr>
        <w:pStyle w:val="ListParagraph"/>
        <w:numPr>
          <w:ilvl w:val="0"/>
          <w:numId w:val="33"/>
        </w:numPr>
        <w:rPr>
          <w:rFonts w:ascii="Simplified Arabic" w:hAnsi="Simplified Arabic" w:cs="Simplified Arabic"/>
          <w:sz w:val="24"/>
          <w:szCs w:val="24"/>
          <w:rtl/>
        </w:rPr>
      </w:pPr>
      <w:r w:rsidRPr="00F16187">
        <w:rPr>
          <w:rFonts w:ascii="Simplified Arabic" w:hAnsi="Simplified Arabic" w:cs="Simplified Arabic" w:hint="cs"/>
          <w:sz w:val="24"/>
          <w:szCs w:val="24"/>
          <w:rtl/>
        </w:rPr>
        <w:t>جمع</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البيانات</w:t>
      </w:r>
      <w:r w:rsidRPr="00F16187">
        <w:rPr>
          <w:rFonts w:ascii="Simplified Arabic" w:hAnsi="Simplified Arabic" w:cs="Simplified Arabic"/>
          <w:sz w:val="24"/>
          <w:szCs w:val="24"/>
          <w:rtl/>
        </w:rPr>
        <w:t>:</w:t>
      </w:r>
    </w:p>
    <w:p w14:paraId="4C78EF87" w14:textId="77777777" w:rsidR="00A67E58" w:rsidRPr="004D019C" w:rsidRDefault="00A67E58" w:rsidP="00A67E58">
      <w:pPr>
        <w:pStyle w:val="ListParagraph"/>
        <w:ind w:left="780"/>
        <w:rPr>
          <w:rFonts w:ascii="Simplified Arabic" w:hAnsi="Simplified Arabic" w:cs="Simplified Arabic"/>
          <w:sz w:val="24"/>
          <w:szCs w:val="24"/>
          <w:rtl/>
        </w:rPr>
      </w:pPr>
      <w:r w:rsidRPr="00F16187">
        <w:rPr>
          <w:rFonts w:ascii="Simplified Arabic" w:hAnsi="Simplified Arabic" w:cs="Simplified Arabic" w:hint="cs"/>
          <w:sz w:val="24"/>
          <w:szCs w:val="24"/>
          <w:rtl/>
        </w:rPr>
        <w:t>من</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مصادر</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مختلفة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داخل</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المنظمة</w:t>
      </w:r>
      <w:r w:rsidRPr="00F16187">
        <w:rPr>
          <w:rFonts w:ascii="Simplified Arabic" w:hAnsi="Simplified Arabic" w:cs="Simplified Arabic"/>
          <w:sz w:val="24"/>
          <w:szCs w:val="24"/>
          <w:rtl/>
        </w:rPr>
        <w:t>.</w:t>
      </w:r>
    </w:p>
    <w:p w14:paraId="5689F3F2" w14:textId="77777777" w:rsidR="00A67E58" w:rsidRPr="004D019C" w:rsidRDefault="00A67E58" w:rsidP="006B5347">
      <w:pPr>
        <w:pStyle w:val="ListParagraph"/>
        <w:numPr>
          <w:ilvl w:val="0"/>
          <w:numId w:val="33"/>
        </w:numPr>
        <w:rPr>
          <w:rFonts w:ascii="Simplified Arabic" w:hAnsi="Simplified Arabic" w:cs="Simplified Arabic"/>
          <w:sz w:val="24"/>
          <w:szCs w:val="24"/>
          <w:rtl/>
        </w:rPr>
      </w:pPr>
      <w:r w:rsidRPr="00F16187">
        <w:rPr>
          <w:rFonts w:ascii="Simplified Arabic" w:hAnsi="Simplified Arabic" w:cs="Simplified Arabic" w:hint="cs"/>
          <w:sz w:val="24"/>
          <w:szCs w:val="24"/>
          <w:rtl/>
        </w:rPr>
        <w:t>تنظيف</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البيانات</w:t>
      </w:r>
      <w:r w:rsidRPr="00F16187">
        <w:rPr>
          <w:rFonts w:ascii="Simplified Arabic" w:hAnsi="Simplified Arabic" w:cs="Simplified Arabic"/>
          <w:sz w:val="24"/>
          <w:szCs w:val="24"/>
          <w:rtl/>
        </w:rPr>
        <w:t>:</w:t>
      </w:r>
    </w:p>
    <w:p w14:paraId="056065F5" w14:textId="77777777" w:rsidR="00A67E58" w:rsidRPr="004D019C" w:rsidRDefault="00A67E58" w:rsidP="00A67E58">
      <w:pPr>
        <w:pStyle w:val="ListParagraph"/>
        <w:ind w:left="780"/>
        <w:rPr>
          <w:rFonts w:ascii="Simplified Arabic" w:hAnsi="Simplified Arabic" w:cs="Simplified Arabic"/>
          <w:sz w:val="24"/>
          <w:szCs w:val="24"/>
          <w:rtl/>
        </w:rPr>
      </w:pPr>
      <w:r w:rsidRPr="00F16187">
        <w:rPr>
          <w:rFonts w:ascii="Simplified Arabic" w:hAnsi="Simplified Arabic" w:cs="Simplified Arabic" w:hint="cs"/>
          <w:sz w:val="24"/>
          <w:szCs w:val="24"/>
          <w:rtl/>
        </w:rPr>
        <w:t>إزالة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القيم</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المفقودة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أو</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غير</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الصحيحة</w:t>
      </w:r>
      <w:r w:rsidRPr="00F16187">
        <w:rPr>
          <w:rFonts w:ascii="Simplified Arabic" w:hAnsi="Simplified Arabic" w:cs="Simplified Arabic"/>
          <w:sz w:val="24"/>
          <w:szCs w:val="24"/>
          <w:rtl/>
        </w:rPr>
        <w:t>.</w:t>
      </w:r>
    </w:p>
    <w:p w14:paraId="5E340FB7" w14:textId="77777777" w:rsidR="00A67E58" w:rsidRPr="004D019C" w:rsidRDefault="00A67E58" w:rsidP="006B5347">
      <w:pPr>
        <w:pStyle w:val="ListParagraph"/>
        <w:numPr>
          <w:ilvl w:val="0"/>
          <w:numId w:val="33"/>
        </w:numPr>
        <w:rPr>
          <w:rFonts w:ascii="Simplified Arabic" w:hAnsi="Simplified Arabic" w:cs="Simplified Arabic"/>
          <w:sz w:val="24"/>
          <w:szCs w:val="24"/>
          <w:rtl/>
        </w:rPr>
      </w:pPr>
      <w:r w:rsidRPr="00F16187">
        <w:rPr>
          <w:rFonts w:ascii="Simplified Arabic" w:hAnsi="Simplified Arabic" w:cs="Simplified Arabic" w:hint="cs"/>
          <w:sz w:val="24"/>
          <w:szCs w:val="24"/>
          <w:rtl/>
        </w:rPr>
        <w:t>تحليل</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البيانات</w:t>
      </w:r>
      <w:r w:rsidRPr="00F16187">
        <w:rPr>
          <w:rFonts w:ascii="Simplified Arabic" w:hAnsi="Simplified Arabic" w:cs="Simplified Arabic"/>
          <w:sz w:val="24"/>
          <w:szCs w:val="24"/>
          <w:rtl/>
        </w:rPr>
        <w:t>:</w:t>
      </w:r>
    </w:p>
    <w:p w14:paraId="0E4BC3AA" w14:textId="77777777" w:rsidR="00A67E58" w:rsidRPr="004D019C" w:rsidRDefault="00A67E58" w:rsidP="00A67E58">
      <w:pPr>
        <w:pStyle w:val="ListParagraph"/>
        <w:ind w:left="780"/>
        <w:rPr>
          <w:rFonts w:ascii="Simplified Arabic" w:hAnsi="Simplified Arabic" w:cs="Simplified Arabic"/>
          <w:sz w:val="24"/>
          <w:szCs w:val="24"/>
          <w:rtl/>
        </w:rPr>
      </w:pPr>
      <w:r w:rsidRPr="00F16187">
        <w:rPr>
          <w:rFonts w:ascii="Simplified Arabic" w:hAnsi="Simplified Arabic" w:cs="Simplified Arabic" w:hint="cs"/>
          <w:sz w:val="24"/>
          <w:szCs w:val="24"/>
          <w:rtl/>
        </w:rPr>
        <w:t>لفهم</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طبيعة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المتغيرات</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والعلاقات</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بينها</w:t>
      </w:r>
      <w:r w:rsidRPr="00F16187">
        <w:rPr>
          <w:rFonts w:ascii="Simplified Arabic" w:hAnsi="Simplified Arabic" w:cs="Simplified Arabic"/>
          <w:sz w:val="24"/>
          <w:szCs w:val="24"/>
          <w:rtl/>
        </w:rPr>
        <w:t>.</w:t>
      </w:r>
    </w:p>
    <w:p w14:paraId="0B9DFE9E" w14:textId="77777777" w:rsidR="00A67E58" w:rsidRPr="004D019C" w:rsidRDefault="00A67E58" w:rsidP="006B5347">
      <w:pPr>
        <w:pStyle w:val="ListParagraph"/>
        <w:numPr>
          <w:ilvl w:val="0"/>
          <w:numId w:val="33"/>
        </w:numPr>
        <w:rPr>
          <w:rFonts w:ascii="Simplified Arabic" w:hAnsi="Simplified Arabic" w:cs="Simplified Arabic"/>
          <w:sz w:val="24"/>
          <w:szCs w:val="24"/>
          <w:rtl/>
        </w:rPr>
      </w:pPr>
      <w:r w:rsidRPr="00F16187">
        <w:rPr>
          <w:rFonts w:ascii="Simplified Arabic" w:hAnsi="Simplified Arabic" w:cs="Simplified Arabic" w:hint="cs"/>
          <w:sz w:val="24"/>
          <w:szCs w:val="24"/>
          <w:rtl/>
        </w:rPr>
        <w:t>اختيار</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الخصائص</w:t>
      </w:r>
      <w:r w:rsidRPr="00F16187">
        <w:rPr>
          <w:rFonts w:ascii="Simplified Arabic" w:hAnsi="Simplified Arabic" w:cs="Simplified Arabic"/>
          <w:sz w:val="24"/>
          <w:szCs w:val="24"/>
          <w:rtl/>
        </w:rPr>
        <w:t>:</w:t>
      </w:r>
    </w:p>
    <w:p w14:paraId="473DAD2B" w14:textId="77777777" w:rsidR="00A67E58" w:rsidRPr="004D019C" w:rsidRDefault="00A67E58" w:rsidP="00A67E58">
      <w:pPr>
        <w:pStyle w:val="ListParagraph"/>
        <w:ind w:left="780"/>
        <w:rPr>
          <w:rFonts w:ascii="Simplified Arabic" w:hAnsi="Simplified Arabic" w:cs="Simplified Arabic"/>
          <w:sz w:val="24"/>
          <w:szCs w:val="24"/>
          <w:rtl/>
        </w:rPr>
      </w:pPr>
      <w:r w:rsidRPr="00F16187">
        <w:rPr>
          <w:rFonts w:ascii="Simplified Arabic" w:hAnsi="Simplified Arabic" w:cs="Simplified Arabic" w:hint="cs"/>
          <w:sz w:val="24"/>
          <w:szCs w:val="24"/>
          <w:rtl/>
        </w:rPr>
        <w:t>تحديد</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المتغيرات</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الأكثر</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تأثيرًا</w:t>
      </w:r>
      <w:r w:rsidRPr="00F16187">
        <w:rPr>
          <w:rFonts w:ascii="Simplified Arabic" w:hAnsi="Simplified Arabic" w:cs="Simplified Arabic"/>
          <w:sz w:val="24"/>
          <w:szCs w:val="24"/>
          <w:rtl/>
        </w:rPr>
        <w:t>.</w:t>
      </w:r>
    </w:p>
    <w:p w14:paraId="2429262F" w14:textId="77777777" w:rsidR="00A67E58" w:rsidRPr="004D019C" w:rsidRDefault="00A67E58" w:rsidP="006B5347">
      <w:pPr>
        <w:pStyle w:val="ListParagraph"/>
        <w:numPr>
          <w:ilvl w:val="0"/>
          <w:numId w:val="33"/>
        </w:numPr>
        <w:rPr>
          <w:rFonts w:ascii="Simplified Arabic" w:hAnsi="Simplified Arabic" w:cs="Simplified Arabic"/>
          <w:sz w:val="24"/>
          <w:szCs w:val="24"/>
          <w:rtl/>
        </w:rPr>
      </w:pPr>
      <w:r w:rsidRPr="00F16187">
        <w:rPr>
          <w:rFonts w:ascii="Simplified Arabic" w:hAnsi="Simplified Arabic" w:cs="Simplified Arabic" w:hint="cs"/>
          <w:sz w:val="24"/>
          <w:szCs w:val="24"/>
          <w:rtl/>
        </w:rPr>
        <w:t>تدريب</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النموذج</w:t>
      </w:r>
      <w:r w:rsidRPr="00F16187">
        <w:rPr>
          <w:rFonts w:ascii="Simplified Arabic" w:hAnsi="Simplified Arabic" w:cs="Simplified Arabic"/>
          <w:sz w:val="24"/>
          <w:szCs w:val="24"/>
          <w:rtl/>
        </w:rPr>
        <w:t>:</w:t>
      </w:r>
    </w:p>
    <w:p w14:paraId="59AAB190" w14:textId="77777777" w:rsidR="00A67E58" w:rsidRPr="004D019C" w:rsidRDefault="00A67E58" w:rsidP="00A67E58">
      <w:pPr>
        <w:pStyle w:val="ListParagraph"/>
        <w:ind w:left="780"/>
        <w:rPr>
          <w:rFonts w:ascii="Simplified Arabic" w:hAnsi="Simplified Arabic" w:cs="Simplified Arabic"/>
          <w:sz w:val="24"/>
          <w:szCs w:val="24"/>
          <w:rtl/>
        </w:rPr>
      </w:pPr>
      <w:r w:rsidRPr="00F16187">
        <w:rPr>
          <w:rFonts w:ascii="Simplified Arabic" w:hAnsi="Simplified Arabic" w:cs="Simplified Arabic" w:hint="cs"/>
          <w:sz w:val="24"/>
          <w:szCs w:val="24"/>
          <w:rtl/>
        </w:rPr>
        <w:t>باستخدام</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البيانات</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المتاحة</w:t>
      </w:r>
      <w:r w:rsidRPr="00F16187">
        <w:rPr>
          <w:rFonts w:ascii="Simplified Arabic" w:hAnsi="Simplified Arabic" w:cs="Simplified Arabic"/>
          <w:sz w:val="24"/>
          <w:szCs w:val="24"/>
          <w:rtl/>
        </w:rPr>
        <w:t>.</w:t>
      </w:r>
    </w:p>
    <w:p w14:paraId="046ACF03" w14:textId="77777777" w:rsidR="00A67E58" w:rsidRPr="004D019C" w:rsidRDefault="00A67E58" w:rsidP="006B5347">
      <w:pPr>
        <w:pStyle w:val="ListParagraph"/>
        <w:numPr>
          <w:ilvl w:val="0"/>
          <w:numId w:val="33"/>
        </w:numPr>
        <w:rPr>
          <w:rFonts w:ascii="Simplified Arabic" w:hAnsi="Simplified Arabic" w:cs="Simplified Arabic"/>
          <w:sz w:val="24"/>
          <w:szCs w:val="24"/>
          <w:rtl/>
        </w:rPr>
      </w:pPr>
      <w:r w:rsidRPr="00F16187">
        <w:rPr>
          <w:rFonts w:ascii="Simplified Arabic" w:hAnsi="Simplified Arabic" w:cs="Simplified Arabic" w:hint="cs"/>
          <w:sz w:val="24"/>
          <w:szCs w:val="24"/>
          <w:rtl/>
        </w:rPr>
        <w:t>اختبار</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النموذج</w:t>
      </w:r>
      <w:r w:rsidRPr="00F16187">
        <w:rPr>
          <w:rFonts w:ascii="Simplified Arabic" w:hAnsi="Simplified Arabic" w:cs="Simplified Arabic"/>
          <w:sz w:val="24"/>
          <w:szCs w:val="24"/>
          <w:rtl/>
        </w:rPr>
        <w:t>:</w:t>
      </w:r>
    </w:p>
    <w:p w14:paraId="10945692" w14:textId="77777777" w:rsidR="00A67E58" w:rsidRPr="004D019C" w:rsidRDefault="00A67E58" w:rsidP="00A67E58">
      <w:pPr>
        <w:pStyle w:val="ListParagraph"/>
        <w:ind w:left="780"/>
        <w:rPr>
          <w:rFonts w:ascii="Simplified Arabic" w:hAnsi="Simplified Arabic" w:cs="Simplified Arabic"/>
          <w:sz w:val="24"/>
          <w:szCs w:val="24"/>
          <w:rtl/>
        </w:rPr>
      </w:pPr>
      <w:r w:rsidRPr="00F16187">
        <w:rPr>
          <w:rFonts w:ascii="Simplified Arabic" w:hAnsi="Simplified Arabic" w:cs="Simplified Arabic" w:hint="cs"/>
          <w:sz w:val="24"/>
          <w:szCs w:val="24"/>
          <w:rtl/>
        </w:rPr>
        <w:t>لتقييم</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أدائه</w:t>
      </w:r>
      <w:r w:rsidRPr="00F16187">
        <w:rPr>
          <w:rFonts w:ascii="Simplified Arabic" w:hAnsi="Simplified Arabic" w:cs="Simplified Arabic"/>
          <w:sz w:val="24"/>
          <w:szCs w:val="24"/>
          <w:rtl/>
        </w:rPr>
        <w:t>.</w:t>
      </w:r>
    </w:p>
    <w:p w14:paraId="25C9E686" w14:textId="77777777" w:rsidR="00A67E58" w:rsidRPr="004D019C" w:rsidRDefault="00A67E58" w:rsidP="006B5347">
      <w:pPr>
        <w:pStyle w:val="ListParagraph"/>
        <w:numPr>
          <w:ilvl w:val="0"/>
          <w:numId w:val="33"/>
        </w:numPr>
        <w:rPr>
          <w:rFonts w:ascii="Simplified Arabic" w:hAnsi="Simplified Arabic" w:cs="Simplified Arabic"/>
          <w:sz w:val="24"/>
          <w:szCs w:val="24"/>
          <w:rtl/>
        </w:rPr>
      </w:pPr>
      <w:r w:rsidRPr="004D019C">
        <w:rPr>
          <w:rFonts w:ascii="Simplified Arabic" w:hAnsi="Simplified Arabic" w:cs="Simplified Arabic" w:hint="cs"/>
          <w:sz w:val="24"/>
          <w:szCs w:val="24"/>
          <w:rtl/>
        </w:rPr>
        <w:lastRenderedPageBreak/>
        <w:t>تحسين</w:t>
      </w:r>
      <w:r w:rsidRPr="004D019C">
        <w:rPr>
          <w:rFonts w:ascii="Simplified Arabic" w:hAnsi="Simplified Arabic" w:cs="Simplified Arabic"/>
          <w:sz w:val="24"/>
          <w:szCs w:val="24"/>
          <w:rtl/>
        </w:rPr>
        <w:t xml:space="preserve"> </w:t>
      </w:r>
      <w:r w:rsidRPr="004D019C">
        <w:rPr>
          <w:rFonts w:ascii="Simplified Arabic" w:hAnsi="Simplified Arabic" w:cs="Simplified Arabic" w:hint="cs"/>
          <w:sz w:val="24"/>
          <w:szCs w:val="24"/>
          <w:rtl/>
        </w:rPr>
        <w:t>النموذج</w:t>
      </w:r>
      <w:r w:rsidRPr="004D019C">
        <w:rPr>
          <w:rFonts w:ascii="Simplified Arabic" w:hAnsi="Simplified Arabic" w:cs="Simplified Arabic"/>
          <w:sz w:val="24"/>
          <w:szCs w:val="24"/>
          <w:rtl/>
        </w:rPr>
        <w:t>:</w:t>
      </w:r>
    </w:p>
    <w:p w14:paraId="4D9D6118" w14:textId="77777777" w:rsidR="00A67E58" w:rsidRDefault="00A67E58" w:rsidP="00A67E58">
      <w:pPr>
        <w:pStyle w:val="ListParagraph"/>
        <w:ind w:left="780"/>
        <w:rPr>
          <w:rFonts w:ascii="Simplified Arabic" w:hAnsi="Simplified Arabic" w:cs="Simplified Arabic"/>
          <w:sz w:val="24"/>
          <w:szCs w:val="24"/>
          <w:rtl/>
        </w:rPr>
      </w:pPr>
      <w:r w:rsidRPr="00F16187">
        <w:rPr>
          <w:rFonts w:ascii="Simplified Arabic" w:hAnsi="Simplified Arabic" w:cs="Simplified Arabic" w:hint="cs"/>
          <w:sz w:val="24"/>
          <w:szCs w:val="24"/>
          <w:rtl/>
        </w:rPr>
        <w:t>من</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خلال</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ضبط</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المعاملات</w:t>
      </w:r>
      <w:r w:rsidRPr="00F16187">
        <w:rPr>
          <w:rFonts w:ascii="Simplified Arabic" w:hAnsi="Simplified Arabic" w:cs="Simplified Arabic"/>
          <w:sz w:val="24"/>
          <w:szCs w:val="24"/>
          <w:rtl/>
        </w:rPr>
        <w:t>.</w:t>
      </w:r>
    </w:p>
    <w:p w14:paraId="29A2BB53" w14:textId="77777777" w:rsidR="00A67E58" w:rsidRPr="00272CBE" w:rsidRDefault="00A67E58" w:rsidP="006B5347">
      <w:pPr>
        <w:pStyle w:val="ListParagraph"/>
        <w:numPr>
          <w:ilvl w:val="0"/>
          <w:numId w:val="4"/>
        </w:numPr>
        <w:rPr>
          <w:rFonts w:ascii="Simplified Arabic" w:hAnsi="Simplified Arabic" w:cs="Simplified Arabic"/>
          <w:b/>
          <w:bCs/>
          <w:sz w:val="24"/>
          <w:szCs w:val="24"/>
          <w:rtl/>
        </w:rPr>
      </w:pPr>
      <w:r w:rsidRPr="00272CBE">
        <w:rPr>
          <w:rFonts w:ascii="Simplified Arabic" w:hAnsi="Simplified Arabic" w:cs="Simplified Arabic"/>
          <w:b/>
          <w:bCs/>
          <w:sz w:val="24"/>
          <w:szCs w:val="24"/>
          <w:rtl/>
        </w:rPr>
        <w:t xml:space="preserve"> </w:t>
      </w:r>
      <w:r w:rsidRPr="00272CBE">
        <w:rPr>
          <w:rFonts w:ascii="Simplified Arabic" w:hAnsi="Simplified Arabic" w:cs="Simplified Arabic" w:hint="cs"/>
          <w:b/>
          <w:bCs/>
          <w:sz w:val="24"/>
          <w:szCs w:val="24"/>
          <w:rtl/>
        </w:rPr>
        <w:t>مؤشرات</w:t>
      </w:r>
      <w:r w:rsidRPr="00272CBE">
        <w:rPr>
          <w:rFonts w:ascii="Simplified Arabic" w:hAnsi="Simplified Arabic" w:cs="Simplified Arabic"/>
          <w:b/>
          <w:bCs/>
          <w:sz w:val="24"/>
          <w:szCs w:val="24"/>
          <w:rtl/>
        </w:rPr>
        <w:t xml:space="preserve"> </w:t>
      </w:r>
      <w:r w:rsidRPr="00272CBE">
        <w:rPr>
          <w:rFonts w:ascii="Simplified Arabic" w:hAnsi="Simplified Arabic" w:cs="Simplified Arabic" w:hint="cs"/>
          <w:b/>
          <w:bCs/>
          <w:sz w:val="24"/>
          <w:szCs w:val="24"/>
          <w:rtl/>
        </w:rPr>
        <w:t>تقييم</w:t>
      </w:r>
      <w:r w:rsidRPr="00272CBE">
        <w:rPr>
          <w:rFonts w:ascii="Simplified Arabic" w:hAnsi="Simplified Arabic" w:cs="Simplified Arabic"/>
          <w:b/>
          <w:bCs/>
          <w:sz w:val="24"/>
          <w:szCs w:val="24"/>
          <w:rtl/>
        </w:rPr>
        <w:t xml:space="preserve"> </w:t>
      </w:r>
      <w:r w:rsidRPr="00272CBE">
        <w:rPr>
          <w:rFonts w:ascii="Simplified Arabic" w:hAnsi="Simplified Arabic" w:cs="Simplified Arabic" w:hint="cs"/>
          <w:b/>
          <w:bCs/>
          <w:sz w:val="24"/>
          <w:szCs w:val="24"/>
          <w:rtl/>
        </w:rPr>
        <w:t>نماذج</w:t>
      </w:r>
      <w:r w:rsidRPr="00272CBE">
        <w:rPr>
          <w:rFonts w:ascii="Simplified Arabic" w:hAnsi="Simplified Arabic" w:cs="Simplified Arabic"/>
          <w:b/>
          <w:bCs/>
          <w:sz w:val="24"/>
          <w:szCs w:val="24"/>
          <w:rtl/>
        </w:rPr>
        <w:t xml:space="preserve"> </w:t>
      </w:r>
      <w:r w:rsidRPr="00272CBE">
        <w:rPr>
          <w:rFonts w:ascii="Simplified Arabic" w:hAnsi="Simplified Arabic" w:cs="Simplified Arabic" w:hint="cs"/>
          <w:b/>
          <w:bCs/>
          <w:sz w:val="24"/>
          <w:szCs w:val="24"/>
          <w:rtl/>
        </w:rPr>
        <w:t>تعلم</w:t>
      </w:r>
      <w:r w:rsidRPr="00272CBE">
        <w:rPr>
          <w:rFonts w:ascii="Simplified Arabic" w:hAnsi="Simplified Arabic" w:cs="Simplified Arabic"/>
          <w:b/>
          <w:bCs/>
          <w:sz w:val="24"/>
          <w:szCs w:val="24"/>
          <w:rtl/>
        </w:rPr>
        <w:t xml:space="preserve"> </w:t>
      </w:r>
      <w:r w:rsidRPr="00272CBE">
        <w:rPr>
          <w:rFonts w:ascii="Simplified Arabic" w:hAnsi="Simplified Arabic" w:cs="Simplified Arabic" w:hint="cs"/>
          <w:b/>
          <w:bCs/>
          <w:sz w:val="24"/>
          <w:szCs w:val="24"/>
          <w:rtl/>
        </w:rPr>
        <w:t>الآلة</w:t>
      </w:r>
    </w:p>
    <w:p w14:paraId="62F91E51" w14:textId="77777777" w:rsidR="00A67E58" w:rsidRPr="004D019C" w:rsidRDefault="00A67E58" w:rsidP="00A67E58">
      <w:pPr>
        <w:pStyle w:val="ListParagraph"/>
        <w:ind w:left="780"/>
        <w:rPr>
          <w:rFonts w:ascii="Simplified Arabic" w:hAnsi="Simplified Arabic" w:cs="Simplified Arabic"/>
          <w:sz w:val="24"/>
          <w:szCs w:val="24"/>
          <w:rtl/>
        </w:rPr>
      </w:pPr>
      <w:r w:rsidRPr="00F16187">
        <w:rPr>
          <w:rFonts w:ascii="Simplified Arabic" w:hAnsi="Simplified Arabic" w:cs="Simplified Arabic" w:hint="cs"/>
          <w:sz w:val="24"/>
          <w:szCs w:val="24"/>
          <w:rtl/>
        </w:rPr>
        <w:t>يتم</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تقييم</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أداء</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النماذج</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باستخدام</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عدة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مؤشرات،</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من</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أبرزها</w:t>
      </w:r>
      <w:r w:rsidRPr="00F16187">
        <w:rPr>
          <w:rFonts w:ascii="Simplified Arabic" w:hAnsi="Simplified Arabic" w:cs="Simplified Arabic"/>
          <w:sz w:val="24"/>
          <w:szCs w:val="24"/>
          <w:rtl/>
        </w:rPr>
        <w:t>:</w:t>
      </w:r>
    </w:p>
    <w:p w14:paraId="0A0CE7FD" w14:textId="77777777" w:rsidR="00A67E58" w:rsidRPr="004D019C" w:rsidRDefault="00A67E58" w:rsidP="006B5347">
      <w:pPr>
        <w:pStyle w:val="ListParagraph"/>
        <w:numPr>
          <w:ilvl w:val="0"/>
          <w:numId w:val="33"/>
        </w:numPr>
        <w:rPr>
          <w:rFonts w:ascii="Simplified Arabic" w:hAnsi="Simplified Arabic" w:cs="Simplified Arabic"/>
          <w:sz w:val="24"/>
          <w:szCs w:val="24"/>
          <w:rtl/>
        </w:rPr>
      </w:pPr>
      <w:r w:rsidRPr="00F16187">
        <w:rPr>
          <w:rFonts w:ascii="Simplified Arabic" w:hAnsi="Simplified Arabic" w:cs="Simplified Arabic" w:hint="cs"/>
          <w:sz w:val="24"/>
          <w:szCs w:val="24"/>
          <w:rtl/>
        </w:rPr>
        <w:t>الدقة</w:t>
      </w:r>
      <w:r w:rsidRPr="00F16187">
        <w:rPr>
          <w:rFonts w:ascii="Simplified Arabic" w:hAnsi="Simplified Arabic" w:cs="Simplified Arabic"/>
          <w:sz w:val="24"/>
          <w:szCs w:val="24"/>
          <w:rtl/>
        </w:rPr>
        <w:t xml:space="preserve"> (</w:t>
      </w:r>
      <w:r w:rsidRPr="00C27BBA">
        <w:rPr>
          <w:rFonts w:asciiTheme="majorBidi" w:hAnsiTheme="majorBidi" w:cstheme="majorBidi"/>
          <w:sz w:val="24"/>
          <w:szCs w:val="24"/>
        </w:rPr>
        <w:t>Accuracy</w:t>
      </w:r>
      <w:r w:rsidRPr="00C27BBA">
        <w:rPr>
          <w:rFonts w:asciiTheme="majorBidi" w:hAnsiTheme="majorBidi" w:cstheme="majorBidi"/>
          <w:sz w:val="24"/>
          <w:szCs w:val="24"/>
          <w:rtl/>
        </w:rPr>
        <w:t>):</w:t>
      </w:r>
    </w:p>
    <w:p w14:paraId="2C2C913B" w14:textId="77777777" w:rsidR="00A67E58" w:rsidRPr="004D019C" w:rsidRDefault="00A67E58" w:rsidP="00A67E58">
      <w:pPr>
        <w:pStyle w:val="ListParagraph"/>
        <w:ind w:left="780"/>
        <w:rPr>
          <w:rFonts w:ascii="Simplified Arabic" w:hAnsi="Simplified Arabic" w:cs="Simplified Arabic"/>
          <w:sz w:val="24"/>
          <w:szCs w:val="24"/>
          <w:rtl/>
        </w:rPr>
      </w:pPr>
      <w:r w:rsidRPr="00F16187">
        <w:rPr>
          <w:rFonts w:ascii="Simplified Arabic" w:hAnsi="Simplified Arabic" w:cs="Simplified Arabic" w:hint="cs"/>
          <w:sz w:val="24"/>
          <w:szCs w:val="24"/>
          <w:rtl/>
        </w:rPr>
        <w:t>نسبة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التوقعات</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الصحيحة</w:t>
      </w:r>
      <w:r w:rsidRPr="00F16187">
        <w:rPr>
          <w:rFonts w:ascii="Simplified Arabic" w:hAnsi="Simplified Arabic" w:cs="Simplified Arabic"/>
          <w:sz w:val="24"/>
          <w:szCs w:val="24"/>
          <w:rtl/>
        </w:rPr>
        <w:t>.</w:t>
      </w:r>
    </w:p>
    <w:p w14:paraId="44CC4060" w14:textId="77777777" w:rsidR="00A67E58" w:rsidRPr="004D019C" w:rsidRDefault="00A67E58" w:rsidP="006B5347">
      <w:pPr>
        <w:pStyle w:val="ListParagraph"/>
        <w:numPr>
          <w:ilvl w:val="0"/>
          <w:numId w:val="33"/>
        </w:numPr>
        <w:rPr>
          <w:rFonts w:ascii="Simplified Arabic" w:hAnsi="Simplified Arabic" w:cs="Simplified Arabic"/>
          <w:sz w:val="24"/>
          <w:szCs w:val="24"/>
          <w:rtl/>
        </w:rPr>
      </w:pPr>
      <w:r w:rsidRPr="00F16187">
        <w:rPr>
          <w:rFonts w:ascii="Simplified Arabic" w:hAnsi="Simplified Arabic" w:cs="Simplified Arabic" w:hint="cs"/>
          <w:sz w:val="24"/>
          <w:szCs w:val="24"/>
          <w:rtl/>
        </w:rPr>
        <w:t>الاسترجاع</w:t>
      </w:r>
      <w:r w:rsidRPr="00F16187">
        <w:rPr>
          <w:rFonts w:ascii="Simplified Arabic" w:hAnsi="Simplified Arabic" w:cs="Simplified Arabic"/>
          <w:sz w:val="24"/>
          <w:szCs w:val="24"/>
          <w:rtl/>
        </w:rPr>
        <w:t xml:space="preserve"> (</w:t>
      </w:r>
      <w:r w:rsidRPr="00C27BBA">
        <w:rPr>
          <w:rFonts w:asciiTheme="majorBidi" w:hAnsiTheme="majorBidi" w:cstheme="majorBidi"/>
          <w:sz w:val="24"/>
          <w:szCs w:val="24"/>
        </w:rPr>
        <w:t>Recall</w:t>
      </w:r>
      <w:r w:rsidRPr="00F16187">
        <w:rPr>
          <w:rFonts w:ascii="Simplified Arabic" w:hAnsi="Simplified Arabic" w:cs="Simplified Arabic"/>
          <w:sz w:val="24"/>
          <w:szCs w:val="24"/>
          <w:rtl/>
        </w:rPr>
        <w:t>):</w:t>
      </w:r>
    </w:p>
    <w:p w14:paraId="6ACE88B3" w14:textId="77777777" w:rsidR="00A67E58" w:rsidRPr="004D019C" w:rsidRDefault="00A67E58" w:rsidP="00A67E58">
      <w:pPr>
        <w:pStyle w:val="ListParagraph"/>
        <w:ind w:left="780"/>
        <w:rPr>
          <w:rFonts w:ascii="Simplified Arabic" w:hAnsi="Simplified Arabic" w:cs="Simplified Arabic"/>
          <w:sz w:val="24"/>
          <w:szCs w:val="24"/>
          <w:rtl/>
        </w:rPr>
      </w:pPr>
      <w:r w:rsidRPr="00F16187">
        <w:rPr>
          <w:rFonts w:ascii="Simplified Arabic" w:hAnsi="Simplified Arabic" w:cs="Simplified Arabic" w:hint="cs"/>
          <w:sz w:val="24"/>
          <w:szCs w:val="24"/>
          <w:rtl/>
        </w:rPr>
        <w:t>قدرة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النموذج</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على</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اكتشاف</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الحالات</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الإيجابية</w:t>
      </w:r>
      <w:r w:rsidRPr="00F16187">
        <w:rPr>
          <w:rFonts w:ascii="Simplified Arabic" w:hAnsi="Simplified Arabic" w:cs="Simplified Arabic"/>
          <w:sz w:val="24"/>
          <w:szCs w:val="24"/>
          <w:rtl/>
        </w:rPr>
        <w:t>.</w:t>
      </w:r>
    </w:p>
    <w:p w14:paraId="105F3577" w14:textId="77777777" w:rsidR="00A67E58" w:rsidRPr="004D019C" w:rsidRDefault="00A67E58" w:rsidP="006B5347">
      <w:pPr>
        <w:pStyle w:val="ListParagraph"/>
        <w:numPr>
          <w:ilvl w:val="0"/>
          <w:numId w:val="33"/>
        </w:numPr>
        <w:rPr>
          <w:rFonts w:ascii="Simplified Arabic" w:hAnsi="Simplified Arabic" w:cs="Simplified Arabic"/>
          <w:sz w:val="24"/>
          <w:szCs w:val="24"/>
          <w:rtl/>
        </w:rPr>
      </w:pPr>
      <w:r w:rsidRPr="00F16187">
        <w:rPr>
          <w:rFonts w:ascii="Simplified Arabic" w:hAnsi="Simplified Arabic" w:cs="Simplified Arabic" w:hint="cs"/>
          <w:sz w:val="24"/>
          <w:szCs w:val="24"/>
          <w:rtl/>
        </w:rPr>
        <w:t>الدقة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الإيجابية</w:t>
      </w:r>
      <w:r w:rsidRPr="00F16187">
        <w:rPr>
          <w:rFonts w:ascii="Simplified Arabic" w:hAnsi="Simplified Arabic" w:cs="Simplified Arabic"/>
          <w:sz w:val="24"/>
          <w:szCs w:val="24"/>
          <w:rtl/>
        </w:rPr>
        <w:t xml:space="preserve"> (</w:t>
      </w:r>
      <w:r w:rsidRPr="00C27BBA">
        <w:rPr>
          <w:rFonts w:asciiTheme="majorBidi" w:hAnsiTheme="majorBidi" w:cstheme="majorBidi"/>
          <w:sz w:val="24"/>
          <w:szCs w:val="24"/>
        </w:rPr>
        <w:t>Precision</w:t>
      </w:r>
      <w:r w:rsidRPr="00C27BBA">
        <w:rPr>
          <w:rFonts w:asciiTheme="majorBidi" w:hAnsiTheme="majorBidi" w:cstheme="majorBidi"/>
          <w:sz w:val="24"/>
          <w:szCs w:val="24"/>
          <w:rtl/>
        </w:rPr>
        <w:t>):</w:t>
      </w:r>
    </w:p>
    <w:p w14:paraId="2F92C237" w14:textId="77777777" w:rsidR="00A67E58" w:rsidRPr="004D019C" w:rsidRDefault="00A67E58" w:rsidP="00A67E58">
      <w:pPr>
        <w:pStyle w:val="ListParagraph"/>
        <w:ind w:left="780"/>
        <w:rPr>
          <w:rFonts w:ascii="Simplified Arabic" w:hAnsi="Simplified Arabic" w:cs="Simplified Arabic"/>
          <w:sz w:val="24"/>
          <w:szCs w:val="24"/>
          <w:rtl/>
        </w:rPr>
      </w:pPr>
      <w:r w:rsidRPr="00F16187">
        <w:rPr>
          <w:rFonts w:ascii="Simplified Arabic" w:hAnsi="Simplified Arabic" w:cs="Simplified Arabic" w:hint="cs"/>
          <w:sz w:val="24"/>
          <w:szCs w:val="24"/>
          <w:rtl/>
        </w:rPr>
        <w:t>مدى</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صحة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التوقعات</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الإيجابية</w:t>
      </w:r>
      <w:r w:rsidRPr="00F16187">
        <w:rPr>
          <w:rFonts w:ascii="Simplified Arabic" w:hAnsi="Simplified Arabic" w:cs="Simplified Arabic"/>
          <w:sz w:val="24"/>
          <w:szCs w:val="24"/>
          <w:rtl/>
        </w:rPr>
        <w:t>.</w:t>
      </w:r>
    </w:p>
    <w:p w14:paraId="2C31835C" w14:textId="77777777" w:rsidR="00A67E58" w:rsidRPr="004D019C" w:rsidRDefault="00A67E58" w:rsidP="006B5347">
      <w:pPr>
        <w:pStyle w:val="ListParagraph"/>
        <w:numPr>
          <w:ilvl w:val="0"/>
          <w:numId w:val="33"/>
        </w:numPr>
        <w:rPr>
          <w:rFonts w:ascii="Simplified Arabic" w:hAnsi="Simplified Arabic" w:cs="Simplified Arabic"/>
          <w:sz w:val="24"/>
          <w:szCs w:val="24"/>
          <w:rtl/>
        </w:rPr>
      </w:pPr>
      <w:r w:rsidRPr="00F16187">
        <w:rPr>
          <w:rFonts w:ascii="Simplified Arabic" w:hAnsi="Simplified Arabic" w:cs="Simplified Arabic" w:hint="cs"/>
          <w:sz w:val="24"/>
          <w:szCs w:val="24"/>
          <w:rtl/>
        </w:rPr>
        <w:t>درجة</w:t>
      </w:r>
      <w:r w:rsidRPr="00F16187">
        <w:rPr>
          <w:rFonts w:ascii="Simplified Arabic" w:hAnsi="Simplified Arabic" w:cs="Simplified Arabic"/>
          <w:sz w:val="24"/>
          <w:szCs w:val="24"/>
          <w:rtl/>
        </w:rPr>
        <w:t xml:space="preserve"> </w:t>
      </w:r>
      <w:r w:rsidRPr="00C27BBA">
        <w:rPr>
          <w:rFonts w:asciiTheme="majorBidi" w:hAnsiTheme="majorBidi" w:cstheme="majorBidi"/>
          <w:sz w:val="24"/>
          <w:szCs w:val="24"/>
        </w:rPr>
        <w:t>F1</w:t>
      </w:r>
      <w:r w:rsidRPr="00F16187">
        <w:rPr>
          <w:rFonts w:ascii="Simplified Arabic" w:hAnsi="Simplified Arabic" w:cs="Simplified Arabic"/>
          <w:sz w:val="24"/>
          <w:szCs w:val="24"/>
          <w:rtl/>
        </w:rPr>
        <w:t>:</w:t>
      </w:r>
    </w:p>
    <w:p w14:paraId="02892FED" w14:textId="77777777" w:rsidR="00A67E58" w:rsidRDefault="00A67E58" w:rsidP="00A67E58">
      <w:pPr>
        <w:pStyle w:val="ListParagraph"/>
        <w:ind w:left="780"/>
        <w:rPr>
          <w:rFonts w:ascii="Simplified Arabic" w:hAnsi="Simplified Arabic" w:cs="Simplified Arabic"/>
          <w:sz w:val="24"/>
          <w:szCs w:val="24"/>
          <w:rtl/>
        </w:rPr>
      </w:pPr>
      <w:r w:rsidRPr="00F16187">
        <w:rPr>
          <w:rFonts w:ascii="Simplified Arabic" w:hAnsi="Simplified Arabic" w:cs="Simplified Arabic" w:hint="cs"/>
          <w:sz w:val="24"/>
          <w:szCs w:val="24"/>
          <w:rtl/>
        </w:rPr>
        <w:t>مقياس</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يجمع</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بين</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الدقة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والاسترجاع</w:t>
      </w:r>
      <w:r w:rsidRPr="00F16187">
        <w:rPr>
          <w:rFonts w:ascii="Simplified Arabic" w:hAnsi="Simplified Arabic" w:cs="Simplified Arabic"/>
          <w:sz w:val="24"/>
          <w:szCs w:val="24"/>
          <w:rtl/>
        </w:rPr>
        <w:t>.</w:t>
      </w:r>
    </w:p>
    <w:p w14:paraId="64003FDB" w14:textId="77777777" w:rsidR="00A67E58" w:rsidRPr="00C27BBA" w:rsidRDefault="00A67E58" w:rsidP="00A67E58">
      <w:pPr>
        <w:pStyle w:val="ListParagraph"/>
        <w:ind w:left="780"/>
        <w:rPr>
          <w:rFonts w:ascii="Simplified Arabic" w:hAnsi="Simplified Arabic" w:cs="Simplified Arabic"/>
          <w:sz w:val="24"/>
          <w:szCs w:val="24"/>
          <w:rtl/>
        </w:rPr>
      </w:pPr>
    </w:p>
    <w:p w14:paraId="789EAD91" w14:textId="77777777" w:rsidR="00A67E58" w:rsidRPr="004D019C" w:rsidRDefault="00A67E58" w:rsidP="006B5347">
      <w:pPr>
        <w:pStyle w:val="ListParagraph"/>
        <w:numPr>
          <w:ilvl w:val="0"/>
          <w:numId w:val="4"/>
        </w:numPr>
        <w:rPr>
          <w:rFonts w:ascii="Simplified Arabic" w:hAnsi="Simplified Arabic" w:cs="Simplified Arabic"/>
          <w:b/>
          <w:bCs/>
          <w:sz w:val="24"/>
          <w:szCs w:val="24"/>
          <w:rtl/>
        </w:rPr>
      </w:pPr>
      <w:r w:rsidRPr="004D019C">
        <w:rPr>
          <w:rFonts w:ascii="Simplified Arabic" w:hAnsi="Simplified Arabic" w:cs="Simplified Arabic" w:hint="cs"/>
          <w:b/>
          <w:bCs/>
          <w:sz w:val="24"/>
          <w:szCs w:val="24"/>
          <w:rtl/>
        </w:rPr>
        <w:t>تطبيقات</w:t>
      </w:r>
      <w:r w:rsidRPr="004D019C">
        <w:rPr>
          <w:rFonts w:ascii="Simplified Arabic" w:hAnsi="Simplified Arabic" w:cs="Simplified Arabic"/>
          <w:b/>
          <w:bCs/>
          <w:sz w:val="24"/>
          <w:szCs w:val="24"/>
          <w:rtl/>
        </w:rPr>
        <w:t xml:space="preserve"> </w:t>
      </w:r>
      <w:r w:rsidRPr="004D019C">
        <w:rPr>
          <w:rFonts w:ascii="Simplified Arabic" w:hAnsi="Simplified Arabic" w:cs="Simplified Arabic" w:hint="cs"/>
          <w:b/>
          <w:bCs/>
          <w:sz w:val="24"/>
          <w:szCs w:val="24"/>
          <w:rtl/>
        </w:rPr>
        <w:t>تعلم</w:t>
      </w:r>
      <w:r w:rsidRPr="004D019C">
        <w:rPr>
          <w:rFonts w:ascii="Simplified Arabic" w:hAnsi="Simplified Arabic" w:cs="Simplified Arabic"/>
          <w:b/>
          <w:bCs/>
          <w:sz w:val="24"/>
          <w:szCs w:val="24"/>
          <w:rtl/>
        </w:rPr>
        <w:t xml:space="preserve"> </w:t>
      </w:r>
      <w:r w:rsidRPr="004D019C">
        <w:rPr>
          <w:rFonts w:ascii="Simplified Arabic" w:hAnsi="Simplified Arabic" w:cs="Simplified Arabic" w:hint="cs"/>
          <w:b/>
          <w:bCs/>
          <w:sz w:val="24"/>
          <w:szCs w:val="24"/>
          <w:rtl/>
        </w:rPr>
        <w:t>الآلة</w:t>
      </w:r>
      <w:r w:rsidRPr="004D019C">
        <w:rPr>
          <w:rFonts w:ascii="Simplified Arabic" w:hAnsi="Simplified Arabic" w:cs="Simplified Arabic"/>
          <w:b/>
          <w:bCs/>
          <w:sz w:val="24"/>
          <w:szCs w:val="24"/>
          <w:rtl/>
        </w:rPr>
        <w:t xml:space="preserve"> </w:t>
      </w:r>
      <w:r w:rsidRPr="004D019C">
        <w:rPr>
          <w:rFonts w:ascii="Simplified Arabic" w:hAnsi="Simplified Arabic" w:cs="Simplified Arabic" w:hint="cs"/>
          <w:b/>
          <w:bCs/>
          <w:sz w:val="24"/>
          <w:szCs w:val="24"/>
          <w:rtl/>
        </w:rPr>
        <w:t>في</w:t>
      </w:r>
      <w:r w:rsidRPr="004D019C">
        <w:rPr>
          <w:rFonts w:ascii="Simplified Arabic" w:hAnsi="Simplified Arabic" w:cs="Simplified Arabic"/>
          <w:b/>
          <w:bCs/>
          <w:sz w:val="24"/>
          <w:szCs w:val="24"/>
          <w:rtl/>
        </w:rPr>
        <w:t xml:space="preserve"> </w:t>
      </w:r>
      <w:r w:rsidRPr="004D019C">
        <w:rPr>
          <w:rFonts w:ascii="Simplified Arabic" w:hAnsi="Simplified Arabic" w:cs="Simplified Arabic" w:hint="cs"/>
          <w:b/>
          <w:bCs/>
          <w:sz w:val="24"/>
          <w:szCs w:val="24"/>
          <w:rtl/>
        </w:rPr>
        <w:t>إدارة</w:t>
      </w:r>
      <w:r w:rsidRPr="004D019C">
        <w:rPr>
          <w:rFonts w:ascii="Simplified Arabic" w:hAnsi="Simplified Arabic" w:cs="Simplified Arabic"/>
          <w:b/>
          <w:bCs/>
          <w:sz w:val="24"/>
          <w:szCs w:val="24"/>
          <w:rtl/>
        </w:rPr>
        <w:t xml:space="preserve"> </w:t>
      </w:r>
      <w:r w:rsidRPr="004D019C">
        <w:rPr>
          <w:rFonts w:ascii="Simplified Arabic" w:hAnsi="Simplified Arabic" w:cs="Simplified Arabic" w:hint="cs"/>
          <w:b/>
          <w:bCs/>
          <w:sz w:val="24"/>
          <w:szCs w:val="24"/>
          <w:rtl/>
        </w:rPr>
        <w:t>الموارد</w:t>
      </w:r>
      <w:r w:rsidRPr="004D019C">
        <w:rPr>
          <w:rFonts w:ascii="Simplified Arabic" w:hAnsi="Simplified Arabic" w:cs="Simplified Arabic"/>
          <w:b/>
          <w:bCs/>
          <w:sz w:val="24"/>
          <w:szCs w:val="24"/>
          <w:rtl/>
        </w:rPr>
        <w:t xml:space="preserve"> </w:t>
      </w:r>
      <w:r w:rsidRPr="004D019C">
        <w:rPr>
          <w:rFonts w:ascii="Simplified Arabic" w:hAnsi="Simplified Arabic" w:cs="Simplified Arabic" w:hint="cs"/>
          <w:b/>
          <w:bCs/>
          <w:sz w:val="24"/>
          <w:szCs w:val="24"/>
          <w:rtl/>
        </w:rPr>
        <w:t>البشرية</w:t>
      </w:r>
    </w:p>
    <w:p w14:paraId="7A7591ED" w14:textId="77777777" w:rsidR="00A67E58" w:rsidRPr="004D019C" w:rsidRDefault="00A67E58" w:rsidP="00A67E58">
      <w:pPr>
        <w:pStyle w:val="ListParagraph"/>
        <w:ind w:left="780"/>
        <w:rPr>
          <w:rFonts w:ascii="Simplified Arabic" w:hAnsi="Simplified Arabic" w:cs="Simplified Arabic"/>
          <w:sz w:val="24"/>
          <w:szCs w:val="24"/>
          <w:rtl/>
        </w:rPr>
      </w:pPr>
      <w:r w:rsidRPr="00F16187">
        <w:rPr>
          <w:rFonts w:ascii="Simplified Arabic" w:hAnsi="Simplified Arabic" w:cs="Simplified Arabic" w:hint="cs"/>
          <w:sz w:val="24"/>
          <w:szCs w:val="24"/>
          <w:rtl/>
        </w:rPr>
        <w:t>يُستخدم</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تعلم</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الآلة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في</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العديد</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من</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تطبيقات</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الموارد</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البشرية،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مثل</w:t>
      </w:r>
      <w:r w:rsidRPr="00F16187">
        <w:rPr>
          <w:rFonts w:ascii="Simplified Arabic" w:hAnsi="Simplified Arabic" w:cs="Simplified Arabic"/>
          <w:sz w:val="24"/>
          <w:szCs w:val="24"/>
          <w:rtl/>
        </w:rPr>
        <w:t>:</w:t>
      </w:r>
    </w:p>
    <w:p w14:paraId="0B6C33DA" w14:textId="77777777" w:rsidR="00A67E58" w:rsidRPr="004D019C" w:rsidRDefault="00A67E58" w:rsidP="006B5347">
      <w:pPr>
        <w:pStyle w:val="ListParagraph"/>
        <w:numPr>
          <w:ilvl w:val="0"/>
          <w:numId w:val="33"/>
        </w:numPr>
        <w:rPr>
          <w:rFonts w:ascii="Simplified Arabic" w:hAnsi="Simplified Arabic" w:cs="Simplified Arabic"/>
          <w:sz w:val="24"/>
          <w:szCs w:val="24"/>
          <w:rtl/>
        </w:rPr>
      </w:pPr>
      <w:r w:rsidRPr="00F16187">
        <w:rPr>
          <w:rFonts w:ascii="Simplified Arabic" w:hAnsi="Simplified Arabic" w:cs="Simplified Arabic" w:hint="cs"/>
          <w:sz w:val="24"/>
          <w:szCs w:val="24"/>
          <w:rtl/>
        </w:rPr>
        <w:t>التنبؤ</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بدوران</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الموظفين</w:t>
      </w:r>
    </w:p>
    <w:p w14:paraId="510DE452" w14:textId="77777777" w:rsidR="00A67E58" w:rsidRPr="004D019C" w:rsidRDefault="00A67E58" w:rsidP="006B5347">
      <w:pPr>
        <w:pStyle w:val="ListParagraph"/>
        <w:numPr>
          <w:ilvl w:val="0"/>
          <w:numId w:val="33"/>
        </w:numPr>
        <w:rPr>
          <w:rFonts w:ascii="Simplified Arabic" w:hAnsi="Simplified Arabic" w:cs="Simplified Arabic"/>
          <w:sz w:val="24"/>
          <w:szCs w:val="24"/>
          <w:rtl/>
        </w:rPr>
      </w:pPr>
      <w:r w:rsidRPr="00F16187">
        <w:rPr>
          <w:rFonts w:ascii="Simplified Arabic" w:hAnsi="Simplified Arabic" w:cs="Simplified Arabic" w:hint="cs"/>
          <w:sz w:val="24"/>
          <w:szCs w:val="24"/>
          <w:rtl/>
        </w:rPr>
        <w:t>تحليل</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أداء</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الموظفين</w:t>
      </w:r>
    </w:p>
    <w:p w14:paraId="1CFD0B7D" w14:textId="77777777" w:rsidR="00A67E58" w:rsidRPr="004D019C" w:rsidRDefault="00A67E58" w:rsidP="006B5347">
      <w:pPr>
        <w:pStyle w:val="ListParagraph"/>
        <w:numPr>
          <w:ilvl w:val="0"/>
          <w:numId w:val="33"/>
        </w:numPr>
        <w:rPr>
          <w:rFonts w:ascii="Simplified Arabic" w:hAnsi="Simplified Arabic" w:cs="Simplified Arabic"/>
          <w:sz w:val="24"/>
          <w:szCs w:val="24"/>
          <w:rtl/>
        </w:rPr>
      </w:pPr>
      <w:r w:rsidRPr="00F16187">
        <w:rPr>
          <w:rFonts w:ascii="Simplified Arabic" w:hAnsi="Simplified Arabic" w:cs="Simplified Arabic" w:hint="cs"/>
          <w:sz w:val="24"/>
          <w:szCs w:val="24"/>
          <w:rtl/>
        </w:rPr>
        <w:t>تحسين</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عمليات</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التوظيف</w:t>
      </w:r>
    </w:p>
    <w:p w14:paraId="32AE6AE4" w14:textId="77777777" w:rsidR="00A67E58" w:rsidRPr="00F16187" w:rsidRDefault="00A67E58" w:rsidP="006B5347">
      <w:pPr>
        <w:pStyle w:val="ListParagraph"/>
        <w:numPr>
          <w:ilvl w:val="0"/>
          <w:numId w:val="33"/>
        </w:numPr>
        <w:rPr>
          <w:rFonts w:ascii="Simplified Arabic" w:hAnsi="Simplified Arabic" w:cs="Simplified Arabic"/>
          <w:sz w:val="24"/>
          <w:szCs w:val="24"/>
          <w:rtl/>
        </w:rPr>
      </w:pPr>
      <w:r w:rsidRPr="00F16187">
        <w:rPr>
          <w:rFonts w:ascii="Simplified Arabic" w:hAnsi="Simplified Arabic" w:cs="Simplified Arabic" w:hint="cs"/>
          <w:sz w:val="24"/>
          <w:szCs w:val="24"/>
          <w:rtl/>
        </w:rPr>
        <w:t>اكتشاف</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الأنماط</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السلوكية</w:t>
      </w:r>
    </w:p>
    <w:p w14:paraId="6847744F" w14:textId="77777777" w:rsidR="00A67E58" w:rsidRPr="00F16187" w:rsidRDefault="00A67E58" w:rsidP="00A67E58">
      <w:pPr>
        <w:pStyle w:val="ListParagraph"/>
        <w:ind w:left="780"/>
        <w:rPr>
          <w:rFonts w:ascii="Simplified Arabic" w:hAnsi="Simplified Arabic" w:cs="Simplified Arabic"/>
          <w:sz w:val="24"/>
          <w:szCs w:val="24"/>
          <w:rtl/>
        </w:rPr>
      </w:pPr>
    </w:p>
    <w:p w14:paraId="1845DF7B" w14:textId="77777777" w:rsidR="00A67E58" w:rsidRPr="00272CBE" w:rsidRDefault="00A67E58" w:rsidP="006B5347">
      <w:pPr>
        <w:pStyle w:val="ListParagraph"/>
        <w:numPr>
          <w:ilvl w:val="0"/>
          <w:numId w:val="4"/>
        </w:numPr>
        <w:rPr>
          <w:rFonts w:ascii="Simplified Arabic" w:hAnsi="Simplified Arabic" w:cs="Simplified Arabic"/>
          <w:b/>
          <w:bCs/>
          <w:sz w:val="24"/>
          <w:szCs w:val="24"/>
          <w:rtl/>
        </w:rPr>
      </w:pPr>
      <w:r w:rsidRPr="00272CBE">
        <w:rPr>
          <w:rFonts w:ascii="Simplified Arabic" w:hAnsi="Simplified Arabic" w:cs="Simplified Arabic"/>
          <w:b/>
          <w:bCs/>
          <w:sz w:val="24"/>
          <w:szCs w:val="24"/>
          <w:rtl/>
        </w:rPr>
        <w:t xml:space="preserve"> </w:t>
      </w:r>
      <w:r w:rsidRPr="00272CBE">
        <w:rPr>
          <w:rFonts w:ascii="Simplified Arabic" w:hAnsi="Simplified Arabic" w:cs="Simplified Arabic" w:hint="cs"/>
          <w:b/>
          <w:bCs/>
          <w:sz w:val="24"/>
          <w:szCs w:val="24"/>
          <w:rtl/>
        </w:rPr>
        <w:t>التحديات</w:t>
      </w:r>
      <w:r w:rsidRPr="00272CBE">
        <w:rPr>
          <w:rFonts w:ascii="Simplified Arabic" w:hAnsi="Simplified Arabic" w:cs="Simplified Arabic"/>
          <w:b/>
          <w:bCs/>
          <w:sz w:val="24"/>
          <w:szCs w:val="24"/>
          <w:rtl/>
        </w:rPr>
        <w:t xml:space="preserve"> </w:t>
      </w:r>
      <w:r w:rsidRPr="00272CBE">
        <w:rPr>
          <w:rFonts w:ascii="Simplified Arabic" w:hAnsi="Simplified Arabic" w:cs="Simplified Arabic" w:hint="cs"/>
          <w:b/>
          <w:bCs/>
          <w:sz w:val="24"/>
          <w:szCs w:val="24"/>
          <w:rtl/>
        </w:rPr>
        <w:t>المرتبطة</w:t>
      </w:r>
      <w:r w:rsidRPr="00272CBE">
        <w:rPr>
          <w:rFonts w:ascii="Simplified Arabic" w:hAnsi="Simplified Arabic" w:cs="Simplified Arabic"/>
          <w:b/>
          <w:bCs/>
          <w:sz w:val="24"/>
          <w:szCs w:val="24"/>
          <w:rtl/>
        </w:rPr>
        <w:t xml:space="preserve"> </w:t>
      </w:r>
      <w:r w:rsidRPr="00272CBE">
        <w:rPr>
          <w:rFonts w:ascii="Simplified Arabic" w:hAnsi="Simplified Arabic" w:cs="Simplified Arabic" w:hint="cs"/>
          <w:b/>
          <w:bCs/>
          <w:sz w:val="24"/>
          <w:szCs w:val="24"/>
          <w:rtl/>
        </w:rPr>
        <w:t>باستخدام</w:t>
      </w:r>
      <w:r w:rsidRPr="00272CBE">
        <w:rPr>
          <w:rFonts w:ascii="Simplified Arabic" w:hAnsi="Simplified Arabic" w:cs="Simplified Arabic"/>
          <w:b/>
          <w:bCs/>
          <w:sz w:val="24"/>
          <w:szCs w:val="24"/>
          <w:rtl/>
        </w:rPr>
        <w:t xml:space="preserve"> </w:t>
      </w:r>
      <w:r w:rsidRPr="00272CBE">
        <w:rPr>
          <w:rFonts w:ascii="Simplified Arabic" w:hAnsi="Simplified Arabic" w:cs="Simplified Arabic" w:hint="cs"/>
          <w:b/>
          <w:bCs/>
          <w:sz w:val="24"/>
          <w:szCs w:val="24"/>
          <w:rtl/>
        </w:rPr>
        <w:t>تعلم</w:t>
      </w:r>
      <w:r w:rsidRPr="00272CBE">
        <w:rPr>
          <w:rFonts w:ascii="Simplified Arabic" w:hAnsi="Simplified Arabic" w:cs="Simplified Arabic"/>
          <w:b/>
          <w:bCs/>
          <w:sz w:val="24"/>
          <w:szCs w:val="24"/>
          <w:rtl/>
        </w:rPr>
        <w:t xml:space="preserve"> </w:t>
      </w:r>
      <w:r w:rsidRPr="00272CBE">
        <w:rPr>
          <w:rFonts w:ascii="Simplified Arabic" w:hAnsi="Simplified Arabic" w:cs="Simplified Arabic" w:hint="cs"/>
          <w:b/>
          <w:bCs/>
          <w:sz w:val="24"/>
          <w:szCs w:val="24"/>
          <w:rtl/>
        </w:rPr>
        <w:t>الآلة</w:t>
      </w:r>
    </w:p>
    <w:p w14:paraId="4B9B30EC" w14:textId="77777777" w:rsidR="00A67E58" w:rsidRPr="004D019C" w:rsidRDefault="00A67E58" w:rsidP="00A67E58">
      <w:pPr>
        <w:pStyle w:val="ListParagraph"/>
        <w:ind w:left="780"/>
        <w:rPr>
          <w:rFonts w:ascii="Simplified Arabic" w:hAnsi="Simplified Arabic" w:cs="Simplified Arabic"/>
          <w:sz w:val="24"/>
          <w:szCs w:val="24"/>
          <w:rtl/>
        </w:rPr>
      </w:pPr>
      <w:r w:rsidRPr="00F16187">
        <w:rPr>
          <w:rFonts w:ascii="Simplified Arabic" w:hAnsi="Simplified Arabic" w:cs="Simplified Arabic" w:hint="cs"/>
          <w:sz w:val="24"/>
          <w:szCs w:val="24"/>
          <w:rtl/>
        </w:rPr>
        <w:t>رغم</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الفوائد</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الكبيرة،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إلا</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أن</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هناك</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تحديات،</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منها</w:t>
      </w:r>
      <w:r w:rsidRPr="00F16187">
        <w:rPr>
          <w:rFonts w:ascii="Simplified Arabic" w:hAnsi="Simplified Arabic" w:cs="Simplified Arabic"/>
          <w:sz w:val="24"/>
          <w:szCs w:val="24"/>
          <w:rtl/>
        </w:rPr>
        <w:t>:</w:t>
      </w:r>
    </w:p>
    <w:p w14:paraId="1BB0B344" w14:textId="77777777" w:rsidR="00A67E58" w:rsidRPr="004D019C" w:rsidRDefault="00A67E58" w:rsidP="006B5347">
      <w:pPr>
        <w:pStyle w:val="ListParagraph"/>
        <w:numPr>
          <w:ilvl w:val="0"/>
          <w:numId w:val="34"/>
        </w:numPr>
        <w:rPr>
          <w:rFonts w:ascii="Simplified Arabic" w:hAnsi="Simplified Arabic" w:cs="Simplified Arabic"/>
          <w:sz w:val="24"/>
          <w:szCs w:val="24"/>
          <w:rtl/>
        </w:rPr>
      </w:pPr>
      <w:r w:rsidRPr="00F16187">
        <w:rPr>
          <w:rFonts w:ascii="Simplified Arabic" w:hAnsi="Simplified Arabic" w:cs="Simplified Arabic" w:hint="cs"/>
          <w:sz w:val="24"/>
          <w:szCs w:val="24"/>
          <w:rtl/>
        </w:rPr>
        <w:t>نقص</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جودة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البيانات</w:t>
      </w:r>
    </w:p>
    <w:p w14:paraId="64D9EFE6" w14:textId="77777777" w:rsidR="00A67E58" w:rsidRPr="004D019C" w:rsidRDefault="00A67E58" w:rsidP="006B5347">
      <w:pPr>
        <w:pStyle w:val="ListParagraph"/>
        <w:numPr>
          <w:ilvl w:val="0"/>
          <w:numId w:val="34"/>
        </w:numPr>
        <w:rPr>
          <w:rFonts w:ascii="Simplified Arabic" w:hAnsi="Simplified Arabic" w:cs="Simplified Arabic"/>
          <w:sz w:val="24"/>
          <w:szCs w:val="24"/>
          <w:rtl/>
        </w:rPr>
      </w:pPr>
      <w:r w:rsidRPr="00F16187">
        <w:rPr>
          <w:rFonts w:ascii="Simplified Arabic" w:hAnsi="Simplified Arabic" w:cs="Simplified Arabic" w:hint="cs"/>
          <w:sz w:val="24"/>
          <w:szCs w:val="24"/>
          <w:rtl/>
        </w:rPr>
        <w:t>صعوبة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تفسير</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بعض</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النماذج</w:t>
      </w:r>
    </w:p>
    <w:p w14:paraId="17D52D3D" w14:textId="77777777" w:rsidR="00A67E58" w:rsidRPr="004D019C" w:rsidRDefault="00A67E58" w:rsidP="006B5347">
      <w:pPr>
        <w:pStyle w:val="ListParagraph"/>
        <w:numPr>
          <w:ilvl w:val="0"/>
          <w:numId w:val="34"/>
        </w:numPr>
        <w:rPr>
          <w:rFonts w:ascii="Simplified Arabic" w:hAnsi="Simplified Arabic" w:cs="Simplified Arabic"/>
          <w:sz w:val="24"/>
          <w:szCs w:val="24"/>
          <w:rtl/>
        </w:rPr>
      </w:pPr>
      <w:r w:rsidRPr="00F16187">
        <w:rPr>
          <w:rFonts w:ascii="Simplified Arabic" w:hAnsi="Simplified Arabic" w:cs="Simplified Arabic" w:hint="cs"/>
          <w:sz w:val="24"/>
          <w:szCs w:val="24"/>
          <w:rtl/>
        </w:rPr>
        <w:t>الحاجة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إلى</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خبرات</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تقنية</w:t>
      </w:r>
    </w:p>
    <w:p w14:paraId="6835391A" w14:textId="77777777" w:rsidR="00A67E58" w:rsidRDefault="00A67E58" w:rsidP="006B5347">
      <w:pPr>
        <w:pStyle w:val="ListParagraph"/>
        <w:numPr>
          <w:ilvl w:val="0"/>
          <w:numId w:val="34"/>
        </w:numPr>
        <w:rPr>
          <w:rFonts w:ascii="Simplified Arabic" w:hAnsi="Simplified Arabic" w:cs="Simplified Arabic"/>
          <w:sz w:val="24"/>
          <w:szCs w:val="24"/>
        </w:rPr>
      </w:pPr>
      <w:r w:rsidRPr="00F16187">
        <w:rPr>
          <w:rFonts w:ascii="Simplified Arabic" w:hAnsi="Simplified Arabic" w:cs="Simplified Arabic" w:hint="cs"/>
          <w:sz w:val="24"/>
          <w:szCs w:val="24"/>
          <w:rtl/>
        </w:rPr>
        <w:t>القضايا</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الأخلاقية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المتعلقة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بالبيانات</w:t>
      </w:r>
    </w:p>
    <w:p w14:paraId="5CDC8045" w14:textId="77777777" w:rsidR="00A67E58" w:rsidRPr="004D019C" w:rsidRDefault="00A67E58" w:rsidP="00A67E58">
      <w:pPr>
        <w:pStyle w:val="ListParagraph"/>
        <w:ind w:left="810"/>
        <w:rPr>
          <w:rFonts w:ascii="Simplified Arabic" w:hAnsi="Simplified Arabic" w:cs="Simplified Arabic"/>
          <w:sz w:val="24"/>
          <w:szCs w:val="24"/>
          <w:rtl/>
        </w:rPr>
      </w:pPr>
    </w:p>
    <w:p w14:paraId="1231D181" w14:textId="77777777" w:rsidR="00A67E58" w:rsidRPr="00412B2E" w:rsidRDefault="00A67E58" w:rsidP="006B5347">
      <w:pPr>
        <w:pStyle w:val="ListParagraph"/>
        <w:numPr>
          <w:ilvl w:val="0"/>
          <w:numId w:val="4"/>
        </w:numPr>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 </w:t>
      </w:r>
      <w:r w:rsidRPr="00412B2E">
        <w:rPr>
          <w:rFonts w:ascii="Simplified Arabic" w:hAnsi="Simplified Arabic" w:cs="Simplified Arabic" w:hint="cs"/>
          <w:b/>
          <w:bCs/>
          <w:sz w:val="24"/>
          <w:szCs w:val="24"/>
          <w:rtl/>
        </w:rPr>
        <w:t>دور</w:t>
      </w:r>
      <w:r w:rsidRPr="00412B2E">
        <w:rPr>
          <w:rFonts w:ascii="Simplified Arabic" w:hAnsi="Simplified Arabic" w:cs="Simplified Arabic"/>
          <w:b/>
          <w:bCs/>
          <w:sz w:val="24"/>
          <w:szCs w:val="24"/>
          <w:rtl/>
        </w:rPr>
        <w:t xml:space="preserve"> </w:t>
      </w:r>
      <w:r w:rsidRPr="00412B2E">
        <w:rPr>
          <w:rFonts w:ascii="Simplified Arabic" w:hAnsi="Simplified Arabic" w:cs="Simplified Arabic" w:hint="cs"/>
          <w:b/>
          <w:bCs/>
          <w:sz w:val="24"/>
          <w:szCs w:val="24"/>
          <w:rtl/>
        </w:rPr>
        <w:t>تعلم</w:t>
      </w:r>
      <w:r w:rsidRPr="00412B2E">
        <w:rPr>
          <w:rFonts w:ascii="Simplified Arabic" w:hAnsi="Simplified Arabic" w:cs="Simplified Arabic"/>
          <w:b/>
          <w:bCs/>
          <w:sz w:val="24"/>
          <w:szCs w:val="24"/>
          <w:rtl/>
        </w:rPr>
        <w:t xml:space="preserve"> </w:t>
      </w:r>
      <w:r w:rsidRPr="00412B2E">
        <w:rPr>
          <w:rFonts w:ascii="Simplified Arabic" w:hAnsi="Simplified Arabic" w:cs="Simplified Arabic" w:hint="cs"/>
          <w:b/>
          <w:bCs/>
          <w:sz w:val="24"/>
          <w:szCs w:val="24"/>
          <w:rtl/>
        </w:rPr>
        <w:t>الآلة</w:t>
      </w:r>
      <w:r w:rsidRPr="00412B2E">
        <w:rPr>
          <w:rFonts w:ascii="Simplified Arabic" w:hAnsi="Simplified Arabic" w:cs="Simplified Arabic"/>
          <w:b/>
          <w:bCs/>
          <w:sz w:val="24"/>
          <w:szCs w:val="24"/>
          <w:rtl/>
        </w:rPr>
        <w:t xml:space="preserve"> </w:t>
      </w:r>
      <w:r w:rsidRPr="00412B2E">
        <w:rPr>
          <w:rFonts w:ascii="Simplified Arabic" w:hAnsi="Simplified Arabic" w:cs="Simplified Arabic" w:hint="cs"/>
          <w:b/>
          <w:bCs/>
          <w:sz w:val="24"/>
          <w:szCs w:val="24"/>
          <w:rtl/>
        </w:rPr>
        <w:t>في</w:t>
      </w:r>
      <w:r w:rsidRPr="00412B2E">
        <w:rPr>
          <w:rFonts w:ascii="Simplified Arabic" w:hAnsi="Simplified Arabic" w:cs="Simplified Arabic"/>
          <w:b/>
          <w:bCs/>
          <w:sz w:val="24"/>
          <w:szCs w:val="24"/>
          <w:rtl/>
        </w:rPr>
        <w:t xml:space="preserve"> </w:t>
      </w:r>
      <w:r w:rsidRPr="00412B2E">
        <w:rPr>
          <w:rFonts w:ascii="Simplified Arabic" w:hAnsi="Simplified Arabic" w:cs="Simplified Arabic" w:hint="cs"/>
          <w:b/>
          <w:bCs/>
          <w:sz w:val="24"/>
          <w:szCs w:val="24"/>
          <w:rtl/>
        </w:rPr>
        <w:t>تحسين</w:t>
      </w:r>
      <w:r w:rsidRPr="00412B2E">
        <w:rPr>
          <w:rFonts w:ascii="Simplified Arabic" w:hAnsi="Simplified Arabic" w:cs="Simplified Arabic"/>
          <w:b/>
          <w:bCs/>
          <w:sz w:val="24"/>
          <w:szCs w:val="24"/>
          <w:rtl/>
        </w:rPr>
        <w:t xml:space="preserve"> </w:t>
      </w:r>
      <w:r w:rsidRPr="00412B2E">
        <w:rPr>
          <w:rFonts w:ascii="Simplified Arabic" w:hAnsi="Simplified Arabic" w:cs="Simplified Arabic" w:hint="cs"/>
          <w:b/>
          <w:bCs/>
          <w:sz w:val="24"/>
          <w:szCs w:val="24"/>
          <w:rtl/>
        </w:rPr>
        <w:t>اتخاذ</w:t>
      </w:r>
      <w:r w:rsidRPr="00412B2E">
        <w:rPr>
          <w:rFonts w:ascii="Simplified Arabic" w:hAnsi="Simplified Arabic" w:cs="Simplified Arabic"/>
          <w:b/>
          <w:bCs/>
          <w:sz w:val="24"/>
          <w:szCs w:val="24"/>
          <w:rtl/>
        </w:rPr>
        <w:t xml:space="preserve"> </w:t>
      </w:r>
      <w:r w:rsidRPr="00412B2E">
        <w:rPr>
          <w:rFonts w:ascii="Simplified Arabic" w:hAnsi="Simplified Arabic" w:cs="Simplified Arabic" w:hint="cs"/>
          <w:b/>
          <w:bCs/>
          <w:sz w:val="24"/>
          <w:szCs w:val="24"/>
          <w:rtl/>
        </w:rPr>
        <w:t>القرار</w:t>
      </w:r>
    </w:p>
    <w:p w14:paraId="1C3EEDB3" w14:textId="77777777" w:rsidR="00A67E58" w:rsidRPr="00272CBE" w:rsidRDefault="00A67E58" w:rsidP="00A67E58">
      <w:pPr>
        <w:pStyle w:val="ListParagraph"/>
        <w:ind w:left="780"/>
        <w:rPr>
          <w:rFonts w:ascii="Simplified Arabic" w:hAnsi="Simplified Arabic" w:cs="Simplified Arabic"/>
          <w:sz w:val="24"/>
          <w:szCs w:val="24"/>
          <w:rtl/>
        </w:rPr>
      </w:pPr>
      <w:r w:rsidRPr="00F16187">
        <w:rPr>
          <w:rFonts w:ascii="Simplified Arabic" w:hAnsi="Simplified Arabic" w:cs="Simplified Arabic" w:hint="cs"/>
          <w:sz w:val="24"/>
          <w:szCs w:val="24"/>
          <w:rtl/>
        </w:rPr>
        <w:t>يساهم</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تعلم</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الآلة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في</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دعم</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اتخاذ</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القرار</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من</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خلال</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توفير</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تحليلات</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دقيقة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قائمة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على</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البيانات،</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مما</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يساعد</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المؤسسات</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على</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اتخاذ</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قرارات</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أكثر</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كفاءة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وفعالية،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خاصة</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في</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المجالات</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التي</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تتطلب</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التنبؤ</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بالسلوك</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البشري،</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مثل</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دوران</w:t>
      </w:r>
      <w:r w:rsidRPr="00F16187">
        <w:rPr>
          <w:rFonts w:ascii="Simplified Arabic" w:hAnsi="Simplified Arabic" w:cs="Simplified Arabic"/>
          <w:sz w:val="24"/>
          <w:szCs w:val="24"/>
          <w:rtl/>
        </w:rPr>
        <w:t xml:space="preserve"> </w:t>
      </w:r>
      <w:r w:rsidRPr="00F16187">
        <w:rPr>
          <w:rFonts w:ascii="Simplified Arabic" w:hAnsi="Simplified Arabic" w:cs="Simplified Arabic" w:hint="cs"/>
          <w:sz w:val="24"/>
          <w:szCs w:val="24"/>
          <w:rtl/>
        </w:rPr>
        <w:t>الموظفين</w:t>
      </w:r>
      <w:r w:rsidRPr="00F16187">
        <w:rPr>
          <w:rFonts w:ascii="Simplified Arabic" w:hAnsi="Simplified Arabic" w:cs="Simplified Arabic"/>
          <w:sz w:val="24"/>
          <w:szCs w:val="24"/>
          <w:rtl/>
        </w:rPr>
        <w:t>.</w:t>
      </w:r>
    </w:p>
    <w:p w14:paraId="3531A978" w14:textId="77777777" w:rsidR="00A67E58" w:rsidRPr="00BC52F3" w:rsidRDefault="00A67E58" w:rsidP="00A67E58">
      <w:pPr>
        <w:jc w:val="both"/>
        <w:rPr>
          <w:rFonts w:ascii="Simplified Arabic" w:hAnsi="Simplified Arabic" w:cs="Simplified Arabic"/>
          <w:sz w:val="24"/>
          <w:szCs w:val="24"/>
          <w:rtl/>
        </w:rPr>
      </w:pPr>
      <w:r w:rsidRPr="00BC52F3">
        <w:rPr>
          <w:rFonts w:ascii="Simplified Arabic" w:hAnsi="Simplified Arabic" w:cs="Simplified Arabic"/>
          <w:sz w:val="24"/>
          <w:szCs w:val="24"/>
          <w:rtl/>
        </w:rPr>
        <w:lastRenderedPageBreak/>
        <w:t xml:space="preserve">تعتمد الدراسات السابقة على مجموعة من النظريات العملية الرئيسية التي تساعد على تفسير أسباب دوران الموظفين، وتوفير الأساس لبناء النماذج التنبؤية. يمكن تلخيص أهم هذه النظريات كما يلي: </w:t>
      </w:r>
    </w:p>
    <w:p w14:paraId="4D3F3856" w14:textId="77777777" w:rsidR="00A67E58" w:rsidRPr="00BC52F3" w:rsidRDefault="00A67E58" w:rsidP="00A67E58">
      <w:pPr>
        <w:pStyle w:val="Heading3"/>
        <w:rPr>
          <w:rFonts w:ascii="Simplified Arabic" w:hAnsi="Simplified Arabic" w:cs="Simplified Arabic"/>
          <w:rtl/>
        </w:rPr>
      </w:pPr>
      <w:bookmarkStart w:id="28" w:name="_Toc226277491"/>
      <w:r w:rsidRPr="00BC52F3">
        <w:rPr>
          <w:rFonts w:ascii="Simplified Arabic" w:hAnsi="Simplified Arabic" w:cs="Simplified Arabic"/>
          <w:rtl/>
        </w:rPr>
        <w:t>أولاً: نظرية رأس مال البشري (</w:t>
      </w:r>
      <w:r w:rsidRPr="004F6359">
        <w:rPr>
          <w:rFonts w:asciiTheme="majorBidi" w:hAnsiTheme="majorBidi"/>
        </w:rPr>
        <w:t>Human Capital Theory</w:t>
      </w:r>
      <w:r w:rsidRPr="00BC52F3">
        <w:rPr>
          <w:rFonts w:ascii="Simplified Arabic" w:hAnsi="Simplified Arabic" w:cs="Simplified Arabic"/>
          <w:rtl/>
        </w:rPr>
        <w:t>)</w:t>
      </w:r>
      <w:bookmarkEnd w:id="28"/>
    </w:p>
    <w:p w14:paraId="0D61099F" w14:textId="77777777" w:rsidR="00A67E58" w:rsidRPr="00BC52F3" w:rsidRDefault="00A67E58" w:rsidP="006B5347">
      <w:pPr>
        <w:pStyle w:val="ListParagraph"/>
        <w:numPr>
          <w:ilvl w:val="0"/>
          <w:numId w:val="8"/>
        </w:numPr>
        <w:jc w:val="both"/>
        <w:rPr>
          <w:rFonts w:ascii="Simplified Arabic" w:hAnsi="Simplified Arabic" w:cs="Simplified Arabic"/>
          <w:sz w:val="24"/>
          <w:szCs w:val="24"/>
        </w:rPr>
      </w:pPr>
      <w:r w:rsidRPr="00BC52F3">
        <w:rPr>
          <w:rFonts w:ascii="Simplified Arabic" w:hAnsi="Simplified Arabic" w:cs="Simplified Arabic"/>
          <w:sz w:val="24"/>
          <w:szCs w:val="24"/>
          <w:rtl/>
        </w:rPr>
        <w:t>المفهوم: تعتبر الموارد البشرية أصولاً استراتيجية للمؤسسات، وكلما زادت خبرة ومهارة الموظف، زادت قيمة الرأس المال البشري.</w:t>
      </w:r>
    </w:p>
    <w:p w14:paraId="5EBACC16" w14:textId="77777777" w:rsidR="00A67E58" w:rsidRPr="00BC52F3" w:rsidRDefault="00A67E58" w:rsidP="006B5347">
      <w:pPr>
        <w:pStyle w:val="ListParagraph"/>
        <w:numPr>
          <w:ilvl w:val="0"/>
          <w:numId w:val="8"/>
        </w:numPr>
        <w:jc w:val="both"/>
        <w:rPr>
          <w:rFonts w:ascii="Simplified Arabic" w:hAnsi="Simplified Arabic" w:cs="Simplified Arabic"/>
          <w:sz w:val="24"/>
          <w:szCs w:val="24"/>
        </w:rPr>
      </w:pPr>
      <w:r w:rsidRPr="00BC52F3">
        <w:rPr>
          <w:rFonts w:ascii="Simplified Arabic" w:hAnsi="Simplified Arabic" w:cs="Simplified Arabic"/>
          <w:sz w:val="24"/>
          <w:szCs w:val="24"/>
          <w:rtl/>
        </w:rPr>
        <w:t>التطبيق في الدراسات السابقة: استخدمت هذه النظرية لتفسير العلاقة بين العمر، سنوات الخبرة، المستوى التعليمي، والتدريب مع احتمالية ترك الموظف للمنظمة.</w:t>
      </w:r>
    </w:p>
    <w:p w14:paraId="3F345217" w14:textId="77777777" w:rsidR="00A67E58" w:rsidRPr="00BC52F3" w:rsidRDefault="00A67E58" w:rsidP="006B5347">
      <w:pPr>
        <w:pStyle w:val="ListParagraph"/>
        <w:numPr>
          <w:ilvl w:val="0"/>
          <w:numId w:val="8"/>
        </w:numPr>
        <w:jc w:val="both"/>
        <w:rPr>
          <w:rFonts w:ascii="Simplified Arabic" w:hAnsi="Simplified Arabic" w:cs="Simplified Arabic"/>
          <w:sz w:val="24"/>
          <w:szCs w:val="24"/>
        </w:rPr>
      </w:pPr>
      <w:r w:rsidRPr="00BC52F3">
        <w:rPr>
          <w:rFonts w:ascii="Simplified Arabic" w:hAnsi="Simplified Arabic" w:cs="Simplified Arabic"/>
          <w:sz w:val="24"/>
          <w:szCs w:val="24"/>
          <w:rtl/>
        </w:rPr>
        <w:t>الأثر: تظهر الدراسات أن فقدان الموظفين ذوي الكفاءة العالية تمثل تكلفة حقيقية للمؤسسة، ويجعل التنبؤ المبكر بالدوران ضرورة استراتيجية.</w:t>
      </w:r>
    </w:p>
    <w:p w14:paraId="553E1DFC" w14:textId="77777777" w:rsidR="00A67E58" w:rsidRPr="00BC52F3" w:rsidRDefault="00A67E58" w:rsidP="00A67E58">
      <w:pPr>
        <w:pStyle w:val="Heading3"/>
        <w:rPr>
          <w:rFonts w:ascii="Simplified Arabic" w:hAnsi="Simplified Arabic" w:cs="Simplified Arabic"/>
          <w:rtl/>
        </w:rPr>
      </w:pPr>
      <w:bookmarkStart w:id="29" w:name="_Toc226277492"/>
      <w:r w:rsidRPr="00BC52F3">
        <w:rPr>
          <w:rFonts w:ascii="Simplified Arabic" w:hAnsi="Simplified Arabic" w:cs="Simplified Arabic"/>
          <w:rtl/>
        </w:rPr>
        <w:t>ثانياً: نظرية الالتزام التنظيمي (</w:t>
      </w:r>
      <w:r w:rsidRPr="004F6359">
        <w:rPr>
          <w:rFonts w:asciiTheme="majorBidi" w:hAnsiTheme="majorBidi"/>
        </w:rPr>
        <w:t>Organization Commitment Theory</w:t>
      </w:r>
      <w:r w:rsidRPr="00BC52F3">
        <w:rPr>
          <w:rFonts w:ascii="Simplified Arabic" w:hAnsi="Simplified Arabic" w:cs="Simplified Arabic"/>
          <w:rtl/>
        </w:rPr>
        <w:t>)</w:t>
      </w:r>
      <w:bookmarkEnd w:id="29"/>
    </w:p>
    <w:p w14:paraId="4B114063" w14:textId="77777777" w:rsidR="00A67E58" w:rsidRPr="00BC52F3" w:rsidRDefault="00A67E58" w:rsidP="006B5347">
      <w:pPr>
        <w:pStyle w:val="ListParagraph"/>
        <w:numPr>
          <w:ilvl w:val="0"/>
          <w:numId w:val="9"/>
        </w:numPr>
        <w:jc w:val="both"/>
        <w:rPr>
          <w:rFonts w:ascii="Simplified Arabic" w:hAnsi="Simplified Arabic" w:cs="Simplified Arabic"/>
          <w:b/>
          <w:bCs/>
          <w:sz w:val="24"/>
          <w:szCs w:val="24"/>
        </w:rPr>
      </w:pPr>
      <w:r w:rsidRPr="00BC52F3">
        <w:rPr>
          <w:rFonts w:ascii="Simplified Arabic" w:hAnsi="Simplified Arabic" w:cs="Simplified Arabic"/>
          <w:b/>
          <w:bCs/>
          <w:sz w:val="24"/>
          <w:szCs w:val="24"/>
          <w:rtl/>
        </w:rPr>
        <w:t xml:space="preserve">المفهوم: </w:t>
      </w:r>
      <w:r w:rsidRPr="004F6359">
        <w:rPr>
          <w:rFonts w:ascii="Simplified Arabic" w:hAnsi="Simplified Arabic" w:cs="Simplified Arabic"/>
          <w:sz w:val="24"/>
          <w:szCs w:val="24"/>
          <w:rtl/>
        </w:rPr>
        <w:t>تشير إلى العلاقة النفسية بين الموظف والمنظمة، حيث يقلل ارتفاع مستوى الالتزام العاطفي والمعنوي من احتمالية مغادرة الموظف للعمل.</w:t>
      </w:r>
    </w:p>
    <w:p w14:paraId="6FDFE8C2" w14:textId="77777777" w:rsidR="00A67E58" w:rsidRPr="00BC52F3" w:rsidRDefault="00A67E58" w:rsidP="006B5347">
      <w:pPr>
        <w:pStyle w:val="ListParagraph"/>
        <w:numPr>
          <w:ilvl w:val="0"/>
          <w:numId w:val="9"/>
        </w:numPr>
        <w:jc w:val="both"/>
        <w:rPr>
          <w:rFonts w:ascii="Simplified Arabic" w:hAnsi="Simplified Arabic" w:cs="Simplified Arabic"/>
          <w:b/>
          <w:bCs/>
          <w:sz w:val="24"/>
          <w:szCs w:val="24"/>
        </w:rPr>
      </w:pPr>
      <w:r w:rsidRPr="00BC52F3">
        <w:rPr>
          <w:rFonts w:ascii="Simplified Arabic" w:hAnsi="Simplified Arabic" w:cs="Simplified Arabic"/>
          <w:b/>
          <w:bCs/>
          <w:sz w:val="24"/>
          <w:szCs w:val="24"/>
          <w:rtl/>
        </w:rPr>
        <w:t xml:space="preserve">التطبيق في الدراسات السابقة: </w:t>
      </w:r>
      <w:r w:rsidRPr="00BC52F3">
        <w:rPr>
          <w:rFonts w:ascii="Simplified Arabic" w:hAnsi="Simplified Arabic" w:cs="Simplified Arabic"/>
          <w:sz w:val="24"/>
          <w:szCs w:val="24"/>
          <w:rtl/>
        </w:rPr>
        <w:t>ركزت الدراسات على قياس الالتزام التنظيمي، والرضا الوظيفي، وعلاقتهما بدوران الموظفين، خاصة في نماذج الشبكات العصبية وخوارزميات التصنيف</w:t>
      </w:r>
      <w:r w:rsidRPr="00BC52F3">
        <w:rPr>
          <w:rFonts w:ascii="Simplified Arabic" w:hAnsi="Simplified Arabic" w:cs="Simplified Arabic"/>
          <w:b/>
          <w:bCs/>
          <w:sz w:val="24"/>
          <w:szCs w:val="24"/>
          <w:rtl/>
        </w:rPr>
        <w:t>.</w:t>
      </w:r>
    </w:p>
    <w:p w14:paraId="7BF14FA9" w14:textId="77777777" w:rsidR="00A67E58" w:rsidRPr="00BC52F3" w:rsidRDefault="00A67E58" w:rsidP="006B5347">
      <w:pPr>
        <w:pStyle w:val="ListParagraph"/>
        <w:numPr>
          <w:ilvl w:val="0"/>
          <w:numId w:val="9"/>
        </w:numPr>
        <w:jc w:val="both"/>
        <w:rPr>
          <w:rFonts w:ascii="Simplified Arabic" w:hAnsi="Simplified Arabic" w:cs="Simplified Arabic"/>
          <w:b/>
          <w:bCs/>
          <w:sz w:val="24"/>
          <w:szCs w:val="24"/>
        </w:rPr>
      </w:pPr>
      <w:r w:rsidRPr="00BC52F3">
        <w:rPr>
          <w:rFonts w:ascii="Simplified Arabic" w:hAnsi="Simplified Arabic" w:cs="Simplified Arabic"/>
          <w:b/>
          <w:bCs/>
          <w:sz w:val="24"/>
          <w:szCs w:val="24"/>
          <w:rtl/>
        </w:rPr>
        <w:t xml:space="preserve">الأثر: </w:t>
      </w:r>
      <w:r w:rsidRPr="00BC52F3">
        <w:rPr>
          <w:rFonts w:ascii="Simplified Arabic" w:hAnsi="Simplified Arabic" w:cs="Simplified Arabic"/>
          <w:sz w:val="24"/>
          <w:szCs w:val="24"/>
          <w:rtl/>
        </w:rPr>
        <w:t>أظهرت الدراسات أن الموظفين ذوي الالتزام العالي يميلون للبقاء في المنظمة، وهو متغير رئيسي في التنبؤ بدوران الموظفين</w:t>
      </w:r>
      <w:r w:rsidRPr="00BC52F3">
        <w:rPr>
          <w:rFonts w:ascii="Simplified Arabic" w:hAnsi="Simplified Arabic" w:cs="Simplified Arabic"/>
          <w:b/>
          <w:bCs/>
          <w:sz w:val="24"/>
          <w:szCs w:val="24"/>
          <w:rtl/>
        </w:rPr>
        <w:t>.</w:t>
      </w:r>
    </w:p>
    <w:p w14:paraId="738A09E4" w14:textId="77777777" w:rsidR="00A67E58" w:rsidRPr="00BC52F3" w:rsidRDefault="00A67E58" w:rsidP="00A67E58">
      <w:pPr>
        <w:pStyle w:val="Heading3"/>
        <w:rPr>
          <w:rFonts w:ascii="Simplified Arabic" w:hAnsi="Simplified Arabic" w:cs="Simplified Arabic"/>
          <w:rtl/>
        </w:rPr>
      </w:pPr>
      <w:bookmarkStart w:id="30" w:name="_Toc226277493"/>
      <w:r w:rsidRPr="00BC52F3">
        <w:rPr>
          <w:rFonts w:ascii="Simplified Arabic" w:hAnsi="Simplified Arabic" w:cs="Simplified Arabic"/>
          <w:rtl/>
        </w:rPr>
        <w:t>ثالثاً: نموذج الرضا الوظيفي (</w:t>
      </w:r>
      <w:r w:rsidRPr="004F6359">
        <w:rPr>
          <w:rFonts w:asciiTheme="majorBidi" w:hAnsiTheme="majorBidi"/>
        </w:rPr>
        <w:t>Job Satisfaction Model</w:t>
      </w:r>
      <w:r w:rsidRPr="00BC52F3">
        <w:rPr>
          <w:rFonts w:ascii="Simplified Arabic" w:hAnsi="Simplified Arabic" w:cs="Simplified Arabic"/>
          <w:rtl/>
        </w:rPr>
        <w:t>)</w:t>
      </w:r>
      <w:bookmarkEnd w:id="30"/>
    </w:p>
    <w:p w14:paraId="11AA67A4" w14:textId="77777777" w:rsidR="00A67E58" w:rsidRPr="00BC52F3" w:rsidRDefault="00A67E58" w:rsidP="006B5347">
      <w:pPr>
        <w:pStyle w:val="ListParagraph"/>
        <w:numPr>
          <w:ilvl w:val="0"/>
          <w:numId w:val="10"/>
        </w:numPr>
        <w:jc w:val="both"/>
        <w:rPr>
          <w:rFonts w:ascii="Simplified Arabic" w:hAnsi="Simplified Arabic" w:cs="Simplified Arabic"/>
          <w:b/>
          <w:bCs/>
          <w:sz w:val="24"/>
          <w:szCs w:val="24"/>
        </w:rPr>
      </w:pPr>
      <w:r w:rsidRPr="00BC52F3">
        <w:rPr>
          <w:rFonts w:ascii="Simplified Arabic" w:hAnsi="Simplified Arabic" w:cs="Simplified Arabic"/>
          <w:b/>
          <w:bCs/>
          <w:sz w:val="24"/>
          <w:szCs w:val="24"/>
          <w:rtl/>
        </w:rPr>
        <w:t xml:space="preserve">المفهوم: </w:t>
      </w:r>
      <w:r w:rsidRPr="00BC52F3">
        <w:rPr>
          <w:rFonts w:ascii="Simplified Arabic" w:hAnsi="Simplified Arabic" w:cs="Simplified Arabic"/>
          <w:sz w:val="24"/>
          <w:szCs w:val="24"/>
          <w:rtl/>
        </w:rPr>
        <w:t>يربط هذا النموذج بين مستوى الرضا الوظيفي والنية لترك العمل ويعتبر رضا الموظف مؤشراً قوياَ للتنبؤ بالدوران.</w:t>
      </w:r>
    </w:p>
    <w:p w14:paraId="5156C323" w14:textId="77777777" w:rsidR="00A67E58" w:rsidRPr="00BC52F3" w:rsidRDefault="00A67E58" w:rsidP="006B5347">
      <w:pPr>
        <w:pStyle w:val="ListParagraph"/>
        <w:numPr>
          <w:ilvl w:val="0"/>
          <w:numId w:val="10"/>
        </w:numPr>
        <w:jc w:val="both"/>
        <w:rPr>
          <w:rFonts w:ascii="Simplified Arabic" w:hAnsi="Simplified Arabic" w:cs="Simplified Arabic"/>
          <w:sz w:val="24"/>
          <w:szCs w:val="24"/>
        </w:rPr>
      </w:pPr>
      <w:r w:rsidRPr="00BC52F3">
        <w:rPr>
          <w:rFonts w:ascii="Simplified Arabic" w:hAnsi="Simplified Arabic" w:cs="Simplified Arabic"/>
          <w:b/>
          <w:bCs/>
          <w:sz w:val="24"/>
          <w:szCs w:val="24"/>
          <w:rtl/>
        </w:rPr>
        <w:t xml:space="preserve">التطبيق في الدراسات السابقة: </w:t>
      </w:r>
      <w:r w:rsidRPr="00BC52F3">
        <w:rPr>
          <w:rFonts w:ascii="Simplified Arabic" w:hAnsi="Simplified Arabic" w:cs="Simplified Arabic"/>
          <w:sz w:val="24"/>
          <w:szCs w:val="24"/>
          <w:rtl/>
        </w:rPr>
        <w:t>استخدم في أغلب الدراسات التي تعتمد على البيانات الديموغرافية والوظيفية، مثل دراسة (</w:t>
      </w:r>
      <w:r w:rsidRPr="00BC52F3">
        <w:rPr>
          <w:rFonts w:ascii="Simplified Arabic" w:hAnsi="Simplified Arabic" w:cs="Simplified Arabic"/>
          <w:sz w:val="24"/>
          <w:szCs w:val="24"/>
        </w:rPr>
        <w:t>(</w:t>
      </w:r>
      <w:r w:rsidRPr="004F6359">
        <w:rPr>
          <w:rFonts w:asciiTheme="majorBidi" w:hAnsiTheme="majorBidi" w:cstheme="majorBidi"/>
          <w:sz w:val="24"/>
          <w:szCs w:val="24"/>
        </w:rPr>
        <w:t>Kaur&amp; Malhotra, 2020</w:t>
      </w:r>
    </w:p>
    <w:p w14:paraId="0888F746" w14:textId="77777777" w:rsidR="00A67E58" w:rsidRPr="00BC52F3" w:rsidRDefault="00A67E58" w:rsidP="006B5347">
      <w:pPr>
        <w:pStyle w:val="ListParagraph"/>
        <w:numPr>
          <w:ilvl w:val="0"/>
          <w:numId w:val="10"/>
        </w:numPr>
        <w:jc w:val="both"/>
        <w:rPr>
          <w:rFonts w:ascii="Simplified Arabic" w:hAnsi="Simplified Arabic" w:cs="Simplified Arabic"/>
          <w:b/>
          <w:bCs/>
          <w:sz w:val="24"/>
          <w:szCs w:val="24"/>
          <w:rtl/>
        </w:rPr>
      </w:pPr>
      <w:r w:rsidRPr="00BC52F3">
        <w:rPr>
          <w:rFonts w:ascii="Simplified Arabic" w:hAnsi="Simplified Arabic" w:cs="Simplified Arabic"/>
          <w:b/>
          <w:bCs/>
          <w:sz w:val="24"/>
          <w:szCs w:val="24"/>
          <w:rtl/>
        </w:rPr>
        <w:t xml:space="preserve">الأثر: </w:t>
      </w:r>
      <w:r w:rsidRPr="00BC52F3">
        <w:rPr>
          <w:rFonts w:ascii="Simplified Arabic" w:hAnsi="Simplified Arabic" w:cs="Simplified Arabic"/>
          <w:sz w:val="24"/>
          <w:szCs w:val="24"/>
          <w:rtl/>
        </w:rPr>
        <w:t>انخفاض الرضا الوظيفي مرتبط بزيادة الاحتمالية الدوران، ويعتبر من أهم المتغيرات التنبؤية في نماذج التعلم الآلي</w:t>
      </w:r>
      <w:r w:rsidRPr="00BC52F3">
        <w:rPr>
          <w:rFonts w:ascii="Simplified Arabic" w:hAnsi="Simplified Arabic" w:cs="Simplified Arabic"/>
          <w:b/>
          <w:bCs/>
          <w:sz w:val="24"/>
          <w:szCs w:val="24"/>
          <w:rtl/>
        </w:rPr>
        <w:t>.</w:t>
      </w:r>
    </w:p>
    <w:p w14:paraId="0982FEF1" w14:textId="77777777" w:rsidR="00A67E58" w:rsidRPr="00BC52F3" w:rsidRDefault="00A67E58" w:rsidP="00A67E58">
      <w:pPr>
        <w:pStyle w:val="Heading3"/>
        <w:rPr>
          <w:rFonts w:ascii="Simplified Arabic" w:hAnsi="Simplified Arabic" w:cs="Simplified Arabic"/>
          <w:rtl/>
        </w:rPr>
      </w:pPr>
      <w:bookmarkStart w:id="31" w:name="_Toc226277494"/>
      <w:r w:rsidRPr="00BC52F3">
        <w:rPr>
          <w:rFonts w:ascii="Simplified Arabic" w:hAnsi="Simplified Arabic" w:cs="Simplified Arabic"/>
          <w:rtl/>
        </w:rPr>
        <w:t>رابعاً: النظرية السلوكية التنظيمية (</w:t>
      </w:r>
      <w:r w:rsidRPr="004F6359">
        <w:rPr>
          <w:rFonts w:asciiTheme="majorBidi" w:hAnsiTheme="majorBidi"/>
        </w:rPr>
        <w:t>Organizational Behavior Theory</w:t>
      </w:r>
      <w:r w:rsidRPr="00BC52F3">
        <w:rPr>
          <w:rFonts w:ascii="Simplified Arabic" w:hAnsi="Simplified Arabic" w:cs="Simplified Arabic"/>
          <w:rtl/>
        </w:rPr>
        <w:t>)</w:t>
      </w:r>
      <w:bookmarkEnd w:id="31"/>
    </w:p>
    <w:p w14:paraId="017B141C" w14:textId="77777777" w:rsidR="00A67E58" w:rsidRPr="00BC52F3" w:rsidRDefault="00A67E58" w:rsidP="006B5347">
      <w:pPr>
        <w:pStyle w:val="ListParagraph"/>
        <w:numPr>
          <w:ilvl w:val="0"/>
          <w:numId w:val="11"/>
        </w:numPr>
        <w:jc w:val="both"/>
        <w:rPr>
          <w:rFonts w:ascii="Simplified Arabic" w:hAnsi="Simplified Arabic" w:cs="Simplified Arabic"/>
          <w:b/>
          <w:bCs/>
          <w:sz w:val="24"/>
          <w:szCs w:val="24"/>
        </w:rPr>
      </w:pPr>
      <w:r w:rsidRPr="00BC52F3">
        <w:rPr>
          <w:rFonts w:ascii="Simplified Arabic" w:hAnsi="Simplified Arabic" w:cs="Simplified Arabic"/>
          <w:b/>
          <w:bCs/>
          <w:sz w:val="24"/>
          <w:szCs w:val="24"/>
          <w:rtl/>
        </w:rPr>
        <w:t xml:space="preserve">المفهوم: </w:t>
      </w:r>
      <w:r w:rsidRPr="00BC52F3">
        <w:rPr>
          <w:rFonts w:ascii="Simplified Arabic" w:hAnsi="Simplified Arabic" w:cs="Simplified Arabic"/>
          <w:sz w:val="24"/>
          <w:szCs w:val="24"/>
          <w:rtl/>
        </w:rPr>
        <w:t>تركز على تحليل السلوكيات الفردية والجماعية في بيئة العمل وتفسير كيفية تأثير القيادة، الثقافة التنظيمية، والعدالة الوظيفية على سلوك الموظف.</w:t>
      </w:r>
    </w:p>
    <w:p w14:paraId="69BF1E42" w14:textId="77777777" w:rsidR="00A67E58" w:rsidRPr="00BC52F3" w:rsidRDefault="00A67E58" w:rsidP="006B5347">
      <w:pPr>
        <w:pStyle w:val="ListParagraph"/>
        <w:numPr>
          <w:ilvl w:val="0"/>
          <w:numId w:val="11"/>
        </w:numPr>
        <w:jc w:val="both"/>
        <w:rPr>
          <w:rFonts w:ascii="Simplified Arabic" w:hAnsi="Simplified Arabic" w:cs="Simplified Arabic"/>
          <w:b/>
          <w:bCs/>
          <w:sz w:val="24"/>
          <w:szCs w:val="24"/>
        </w:rPr>
      </w:pPr>
      <w:r w:rsidRPr="00BC52F3">
        <w:rPr>
          <w:rFonts w:ascii="Simplified Arabic" w:hAnsi="Simplified Arabic" w:cs="Simplified Arabic"/>
          <w:b/>
          <w:bCs/>
          <w:sz w:val="24"/>
          <w:szCs w:val="24"/>
          <w:rtl/>
        </w:rPr>
        <w:t>التطبيق في الدراسات السابقة:</w:t>
      </w:r>
      <w:r w:rsidRPr="00BC52F3">
        <w:rPr>
          <w:rFonts w:ascii="Simplified Arabic" w:hAnsi="Simplified Arabic" w:cs="Simplified Arabic"/>
          <w:sz w:val="24"/>
          <w:szCs w:val="24"/>
          <w:rtl/>
        </w:rPr>
        <w:t xml:space="preserve"> استخدمت هذه النظرية لتفسير تأثير العوامل التنظيمية مثل بيئة العمل ونمط القيادة على اتخاذ الموظف قرار مغادرة المنظمة.</w:t>
      </w:r>
    </w:p>
    <w:p w14:paraId="63F8AAA2" w14:textId="77777777" w:rsidR="00A67E58" w:rsidRPr="00BC52F3" w:rsidRDefault="00A67E58" w:rsidP="006B5347">
      <w:pPr>
        <w:pStyle w:val="ListParagraph"/>
        <w:numPr>
          <w:ilvl w:val="0"/>
          <w:numId w:val="11"/>
        </w:numPr>
        <w:jc w:val="both"/>
        <w:rPr>
          <w:rFonts w:ascii="Simplified Arabic" w:hAnsi="Simplified Arabic" w:cs="Simplified Arabic"/>
          <w:b/>
          <w:bCs/>
          <w:sz w:val="24"/>
          <w:szCs w:val="24"/>
        </w:rPr>
      </w:pPr>
      <w:r w:rsidRPr="00BC52F3">
        <w:rPr>
          <w:rFonts w:ascii="Simplified Arabic" w:hAnsi="Simplified Arabic" w:cs="Simplified Arabic"/>
          <w:b/>
          <w:bCs/>
          <w:sz w:val="24"/>
          <w:szCs w:val="24"/>
          <w:rtl/>
        </w:rPr>
        <w:t xml:space="preserve">الأثر: </w:t>
      </w:r>
      <w:r w:rsidRPr="00BC52F3">
        <w:rPr>
          <w:rFonts w:ascii="Simplified Arabic" w:hAnsi="Simplified Arabic" w:cs="Simplified Arabic"/>
          <w:sz w:val="24"/>
          <w:szCs w:val="24"/>
          <w:rtl/>
        </w:rPr>
        <w:t>أظهرت الدراسات أن هذه العوامل التنظيمية تمثل إحدى أقوى المؤشرات على دوران الموظفين، خاصة عند دمجها مع البيانات الديموغرافية والوظيفية في النماذج التنبؤية</w:t>
      </w:r>
      <w:r w:rsidRPr="00BC52F3">
        <w:rPr>
          <w:rFonts w:ascii="Simplified Arabic" w:hAnsi="Simplified Arabic" w:cs="Simplified Arabic"/>
          <w:b/>
          <w:bCs/>
          <w:sz w:val="24"/>
          <w:szCs w:val="24"/>
          <w:rtl/>
        </w:rPr>
        <w:t>.</w:t>
      </w:r>
    </w:p>
    <w:p w14:paraId="55B6FA4B" w14:textId="77777777" w:rsidR="00A67E58" w:rsidRPr="00BC52F3" w:rsidRDefault="00A67E58" w:rsidP="00A67E58">
      <w:pPr>
        <w:pStyle w:val="Heading3"/>
        <w:rPr>
          <w:rFonts w:ascii="Simplified Arabic" w:hAnsi="Simplified Arabic" w:cs="Simplified Arabic"/>
          <w:rtl/>
        </w:rPr>
      </w:pPr>
      <w:bookmarkStart w:id="32" w:name="_Toc226277495"/>
      <w:r w:rsidRPr="00BC52F3">
        <w:rPr>
          <w:rFonts w:ascii="Simplified Arabic" w:hAnsi="Simplified Arabic" w:cs="Simplified Arabic"/>
          <w:rtl/>
        </w:rPr>
        <w:lastRenderedPageBreak/>
        <w:t>خامساً: النماذج التنبؤية في التعليم الآلي (</w:t>
      </w:r>
      <w:r w:rsidRPr="004F6359">
        <w:rPr>
          <w:rFonts w:asciiTheme="majorBidi" w:hAnsiTheme="majorBidi"/>
        </w:rPr>
        <w:t>Predictive Modeling</w:t>
      </w:r>
      <w:r w:rsidRPr="00BC52F3">
        <w:rPr>
          <w:rFonts w:ascii="Simplified Arabic" w:hAnsi="Simplified Arabic" w:cs="Simplified Arabic"/>
          <w:rtl/>
        </w:rPr>
        <w:t>)</w:t>
      </w:r>
      <w:bookmarkEnd w:id="32"/>
    </w:p>
    <w:p w14:paraId="67ACE93C" w14:textId="77777777" w:rsidR="00A67E58" w:rsidRPr="00BC52F3" w:rsidRDefault="00A67E58" w:rsidP="006B5347">
      <w:pPr>
        <w:pStyle w:val="ListParagraph"/>
        <w:numPr>
          <w:ilvl w:val="0"/>
          <w:numId w:val="12"/>
        </w:numPr>
        <w:jc w:val="both"/>
        <w:rPr>
          <w:rFonts w:ascii="Simplified Arabic" w:hAnsi="Simplified Arabic" w:cs="Simplified Arabic"/>
          <w:b/>
          <w:bCs/>
          <w:sz w:val="24"/>
          <w:szCs w:val="24"/>
        </w:rPr>
      </w:pPr>
      <w:r w:rsidRPr="00BC52F3">
        <w:rPr>
          <w:rFonts w:ascii="Simplified Arabic" w:hAnsi="Simplified Arabic" w:cs="Simplified Arabic"/>
          <w:b/>
          <w:bCs/>
          <w:sz w:val="24"/>
          <w:szCs w:val="24"/>
          <w:rtl/>
        </w:rPr>
        <w:t xml:space="preserve">المفهوم: </w:t>
      </w:r>
      <w:r w:rsidRPr="00BC52F3">
        <w:rPr>
          <w:rFonts w:ascii="Simplified Arabic" w:hAnsi="Simplified Arabic" w:cs="Simplified Arabic"/>
          <w:sz w:val="24"/>
          <w:szCs w:val="24"/>
          <w:rtl/>
        </w:rPr>
        <w:t>تستند إلى تحليل البيانات التاريخية لاكتشاف الأنماط والتنبؤ بالأحداث المستقبلية، مثل دوران الموظفين.</w:t>
      </w:r>
    </w:p>
    <w:p w14:paraId="6F7C8267" w14:textId="77777777" w:rsidR="00A67E58" w:rsidRPr="00BC52F3" w:rsidRDefault="00A67E58" w:rsidP="006B5347">
      <w:pPr>
        <w:pStyle w:val="ListParagraph"/>
        <w:numPr>
          <w:ilvl w:val="0"/>
          <w:numId w:val="12"/>
        </w:numPr>
        <w:jc w:val="both"/>
        <w:rPr>
          <w:rFonts w:ascii="Simplified Arabic" w:hAnsi="Simplified Arabic" w:cs="Simplified Arabic"/>
          <w:b/>
          <w:bCs/>
          <w:sz w:val="24"/>
          <w:szCs w:val="24"/>
        </w:rPr>
      </w:pPr>
      <w:r w:rsidRPr="00BC52F3">
        <w:rPr>
          <w:rFonts w:ascii="Simplified Arabic" w:hAnsi="Simplified Arabic" w:cs="Simplified Arabic"/>
          <w:b/>
          <w:bCs/>
          <w:sz w:val="24"/>
          <w:szCs w:val="24"/>
          <w:rtl/>
        </w:rPr>
        <w:t xml:space="preserve">التطبيق في الدراسات السابقة: </w:t>
      </w:r>
      <w:r w:rsidRPr="00BC52F3">
        <w:rPr>
          <w:rFonts w:ascii="Simplified Arabic" w:hAnsi="Simplified Arabic" w:cs="Simplified Arabic"/>
          <w:sz w:val="24"/>
          <w:szCs w:val="24"/>
          <w:rtl/>
        </w:rPr>
        <w:t xml:space="preserve">اعتمدت جميع الدراسات الأجنبية الحديثة على خوارزميات مثل </w:t>
      </w:r>
      <w:r w:rsidRPr="004F6359">
        <w:rPr>
          <w:rFonts w:asciiTheme="majorBidi" w:hAnsiTheme="majorBidi" w:cstheme="majorBidi"/>
          <w:sz w:val="24"/>
          <w:szCs w:val="24"/>
        </w:rPr>
        <w:t>Random Forest</w:t>
      </w:r>
      <w:r w:rsidRPr="00BC52F3">
        <w:rPr>
          <w:rFonts w:ascii="Simplified Arabic" w:hAnsi="Simplified Arabic" w:cs="Simplified Arabic"/>
          <w:sz w:val="24"/>
          <w:szCs w:val="24"/>
          <w:rtl/>
        </w:rPr>
        <w:t xml:space="preserve">، الانحدار اللوجستي، الشبكات العصبية، </w:t>
      </w:r>
      <w:r w:rsidRPr="004F6359">
        <w:rPr>
          <w:rFonts w:asciiTheme="majorBidi" w:hAnsiTheme="majorBidi" w:cstheme="majorBidi"/>
          <w:sz w:val="24"/>
          <w:szCs w:val="24"/>
        </w:rPr>
        <w:t>Gradient Boosting</w:t>
      </w:r>
      <w:r w:rsidRPr="00BC52F3">
        <w:rPr>
          <w:rFonts w:ascii="Simplified Arabic" w:hAnsi="Simplified Arabic" w:cs="Simplified Arabic"/>
          <w:sz w:val="24"/>
          <w:szCs w:val="24"/>
          <w:rtl/>
        </w:rPr>
        <w:t>.</w:t>
      </w:r>
    </w:p>
    <w:p w14:paraId="7D45AE5D" w14:textId="59C90899" w:rsidR="00F1648D" w:rsidRPr="00F1648D" w:rsidRDefault="00A67E58" w:rsidP="00F1648D">
      <w:pPr>
        <w:pStyle w:val="ListParagraph"/>
        <w:numPr>
          <w:ilvl w:val="0"/>
          <w:numId w:val="12"/>
        </w:numPr>
        <w:jc w:val="both"/>
        <w:rPr>
          <w:rFonts w:ascii="Simplified Arabic" w:hAnsi="Simplified Arabic" w:cs="Simplified Arabic"/>
          <w:sz w:val="24"/>
          <w:szCs w:val="24"/>
          <w:rtl/>
        </w:rPr>
      </w:pPr>
      <w:r w:rsidRPr="00BC52F3">
        <w:rPr>
          <w:rFonts w:ascii="Simplified Arabic" w:hAnsi="Simplified Arabic" w:cs="Simplified Arabic"/>
          <w:b/>
          <w:bCs/>
          <w:sz w:val="24"/>
          <w:szCs w:val="24"/>
          <w:rtl/>
        </w:rPr>
        <w:t xml:space="preserve">الأثر: </w:t>
      </w:r>
      <w:r w:rsidRPr="00BC52F3">
        <w:rPr>
          <w:rFonts w:ascii="Simplified Arabic" w:hAnsi="Simplified Arabic" w:cs="Simplified Arabic"/>
          <w:sz w:val="24"/>
          <w:szCs w:val="24"/>
          <w:rtl/>
        </w:rPr>
        <w:t>تمكن هذه النماذج من تقديم تنبؤات دقيقة حول احتمالية دوران الموظف، لكنها تحتاج إلى تفسير النتائج لتصبح قابلة للتطبيق الإداري.</w:t>
      </w:r>
      <w:bookmarkStart w:id="33" w:name="_Toc226277496"/>
    </w:p>
    <w:p w14:paraId="13D4BEE6" w14:textId="105BB904" w:rsidR="00F1648D" w:rsidRDefault="00F1648D" w:rsidP="00F1648D">
      <w:pPr>
        <w:pStyle w:val="Heading2"/>
        <w:rPr>
          <w:rFonts w:ascii="Simplified Arabic" w:hAnsi="Simplified Arabic" w:cs="Simplified Arabic"/>
          <w:sz w:val="28"/>
          <w:szCs w:val="28"/>
          <w:rtl/>
        </w:rPr>
      </w:pPr>
    </w:p>
    <w:p w14:paraId="29D5835B" w14:textId="7F1CF6AC" w:rsidR="00F1648D" w:rsidRDefault="00F1648D" w:rsidP="00F1648D">
      <w:pPr>
        <w:rPr>
          <w:rtl/>
        </w:rPr>
      </w:pPr>
    </w:p>
    <w:p w14:paraId="153022AB" w14:textId="72AEA919" w:rsidR="00F1648D" w:rsidRDefault="00F1648D" w:rsidP="00F1648D">
      <w:pPr>
        <w:rPr>
          <w:rtl/>
        </w:rPr>
      </w:pPr>
    </w:p>
    <w:p w14:paraId="319A2004" w14:textId="00CAFDB8" w:rsidR="00F1648D" w:rsidRDefault="00F1648D" w:rsidP="00F1648D">
      <w:pPr>
        <w:rPr>
          <w:rtl/>
        </w:rPr>
      </w:pPr>
    </w:p>
    <w:p w14:paraId="06741B2B" w14:textId="2F42F141" w:rsidR="00F1648D" w:rsidRDefault="00F1648D" w:rsidP="00F1648D">
      <w:pPr>
        <w:rPr>
          <w:rtl/>
        </w:rPr>
      </w:pPr>
    </w:p>
    <w:p w14:paraId="362E052A" w14:textId="10D460D2" w:rsidR="00F1648D" w:rsidRDefault="00F1648D" w:rsidP="00F1648D">
      <w:pPr>
        <w:rPr>
          <w:rtl/>
        </w:rPr>
      </w:pPr>
    </w:p>
    <w:p w14:paraId="3E93015A" w14:textId="77777777" w:rsidR="00FB7EB9" w:rsidRDefault="00FB7EB9" w:rsidP="00F1648D">
      <w:pPr>
        <w:rPr>
          <w:rtl/>
        </w:rPr>
      </w:pPr>
    </w:p>
    <w:p w14:paraId="08CA2E0C" w14:textId="4F553C47" w:rsidR="00F1648D" w:rsidRDefault="00F1648D" w:rsidP="00F1648D">
      <w:pPr>
        <w:rPr>
          <w:rtl/>
        </w:rPr>
      </w:pPr>
    </w:p>
    <w:p w14:paraId="13F6594C" w14:textId="22FF6C98" w:rsidR="00F1648D" w:rsidRDefault="00F1648D" w:rsidP="00F1648D">
      <w:pPr>
        <w:rPr>
          <w:rtl/>
        </w:rPr>
      </w:pPr>
    </w:p>
    <w:p w14:paraId="3BF5DAE3" w14:textId="1E662F04" w:rsidR="00093BC6" w:rsidRDefault="00093BC6" w:rsidP="00F1648D">
      <w:pPr>
        <w:rPr>
          <w:rtl/>
        </w:rPr>
      </w:pPr>
    </w:p>
    <w:p w14:paraId="51266B3E" w14:textId="49ED0B9B" w:rsidR="00093BC6" w:rsidRDefault="00093BC6" w:rsidP="00F1648D">
      <w:pPr>
        <w:rPr>
          <w:rtl/>
        </w:rPr>
      </w:pPr>
    </w:p>
    <w:p w14:paraId="25E30A3C" w14:textId="120C59DF" w:rsidR="00093BC6" w:rsidRDefault="00093BC6" w:rsidP="00F1648D">
      <w:pPr>
        <w:rPr>
          <w:rtl/>
        </w:rPr>
      </w:pPr>
    </w:p>
    <w:p w14:paraId="7EE06AB8" w14:textId="026B0338" w:rsidR="00093BC6" w:rsidRDefault="00093BC6" w:rsidP="00F1648D">
      <w:pPr>
        <w:rPr>
          <w:rtl/>
        </w:rPr>
      </w:pPr>
    </w:p>
    <w:p w14:paraId="5E671DE2" w14:textId="34F25D31" w:rsidR="00093BC6" w:rsidRDefault="00093BC6" w:rsidP="00F1648D">
      <w:pPr>
        <w:rPr>
          <w:rtl/>
        </w:rPr>
      </w:pPr>
    </w:p>
    <w:p w14:paraId="50EDF578" w14:textId="53EEE02C" w:rsidR="00093BC6" w:rsidRDefault="00093BC6" w:rsidP="00F1648D">
      <w:pPr>
        <w:rPr>
          <w:rtl/>
        </w:rPr>
      </w:pPr>
    </w:p>
    <w:p w14:paraId="0E1AE130" w14:textId="383DA2D0" w:rsidR="00093BC6" w:rsidRDefault="00093BC6" w:rsidP="00F1648D">
      <w:pPr>
        <w:rPr>
          <w:rtl/>
        </w:rPr>
      </w:pPr>
    </w:p>
    <w:p w14:paraId="2F9BDE21" w14:textId="09A5664B" w:rsidR="00093BC6" w:rsidRDefault="00093BC6" w:rsidP="00F1648D">
      <w:pPr>
        <w:rPr>
          <w:rtl/>
        </w:rPr>
      </w:pPr>
    </w:p>
    <w:p w14:paraId="2951F79B" w14:textId="4894BD2A" w:rsidR="00093BC6" w:rsidRDefault="00093BC6" w:rsidP="00F1648D">
      <w:pPr>
        <w:rPr>
          <w:rtl/>
        </w:rPr>
      </w:pPr>
    </w:p>
    <w:p w14:paraId="0D29D585" w14:textId="18F0F9F4" w:rsidR="00093BC6" w:rsidRDefault="00093BC6" w:rsidP="00F1648D">
      <w:pPr>
        <w:rPr>
          <w:rtl/>
        </w:rPr>
      </w:pPr>
    </w:p>
    <w:p w14:paraId="6FB1C6AD" w14:textId="121FCE2A" w:rsidR="00093BC6" w:rsidRDefault="00093BC6" w:rsidP="00F1648D">
      <w:pPr>
        <w:rPr>
          <w:rtl/>
        </w:rPr>
      </w:pPr>
    </w:p>
    <w:p w14:paraId="6934E9B6" w14:textId="2DF6DDC2" w:rsidR="00093BC6" w:rsidRDefault="00093BC6" w:rsidP="00F1648D">
      <w:pPr>
        <w:rPr>
          <w:rtl/>
        </w:rPr>
      </w:pPr>
    </w:p>
    <w:p w14:paraId="72A631DE" w14:textId="6CD3FC0B" w:rsidR="00093BC6" w:rsidRDefault="00093BC6" w:rsidP="00F1648D">
      <w:pPr>
        <w:rPr>
          <w:rtl/>
        </w:rPr>
      </w:pPr>
    </w:p>
    <w:p w14:paraId="1B792F81" w14:textId="132024EF" w:rsidR="00093BC6" w:rsidRDefault="00093BC6" w:rsidP="00F1648D">
      <w:pPr>
        <w:rPr>
          <w:rtl/>
        </w:rPr>
      </w:pPr>
    </w:p>
    <w:p w14:paraId="533599B9" w14:textId="77777777" w:rsidR="00093BC6" w:rsidRDefault="00093BC6" w:rsidP="00F1648D">
      <w:pPr>
        <w:rPr>
          <w:rtl/>
        </w:rPr>
      </w:pPr>
    </w:p>
    <w:p w14:paraId="77EB6A37" w14:textId="77777777" w:rsidR="00F1648D" w:rsidRPr="00F1648D" w:rsidRDefault="00F1648D" w:rsidP="00F1648D">
      <w:pPr>
        <w:rPr>
          <w:rtl/>
        </w:rPr>
      </w:pPr>
    </w:p>
    <w:p w14:paraId="72DD7F7A" w14:textId="28A7A1DA" w:rsidR="00FB7EB9" w:rsidRPr="00FB7EB9" w:rsidRDefault="00A67E58" w:rsidP="00FB7EB9">
      <w:pPr>
        <w:pStyle w:val="Heading2"/>
        <w:rPr>
          <w:rFonts w:ascii="Simplified Arabic" w:hAnsi="Simplified Arabic" w:cs="Simplified Arabic"/>
          <w:sz w:val="28"/>
          <w:szCs w:val="28"/>
          <w:rtl/>
        </w:rPr>
      </w:pPr>
      <w:r w:rsidRPr="00BC52F3">
        <w:rPr>
          <w:rFonts w:ascii="Simplified Arabic" w:hAnsi="Simplified Arabic" w:cs="Simplified Arabic" w:hint="cs"/>
          <w:sz w:val="28"/>
          <w:szCs w:val="28"/>
          <w:rtl/>
        </w:rPr>
        <w:lastRenderedPageBreak/>
        <w:t>2.</w:t>
      </w:r>
      <w:r w:rsidR="00F1648D">
        <w:rPr>
          <w:rFonts w:ascii="Simplified Arabic" w:hAnsi="Simplified Arabic" w:cs="Simplified Arabic" w:hint="cs"/>
          <w:sz w:val="28"/>
          <w:szCs w:val="28"/>
          <w:rtl/>
        </w:rPr>
        <w:t>4</w:t>
      </w:r>
      <w:r w:rsidRPr="00BC52F3">
        <w:rPr>
          <w:rFonts w:ascii="Simplified Arabic" w:hAnsi="Simplified Arabic" w:cs="Simplified Arabic" w:hint="cs"/>
          <w:sz w:val="28"/>
          <w:szCs w:val="28"/>
          <w:rtl/>
        </w:rPr>
        <w:t xml:space="preserve"> التعقيب على الدراسات السابقة والفجوة البحثية</w:t>
      </w:r>
      <w:bookmarkEnd w:id="33"/>
    </w:p>
    <w:p w14:paraId="55A2D613" w14:textId="77777777" w:rsidR="00A67E58" w:rsidRPr="00BC52F3" w:rsidRDefault="00A67E58" w:rsidP="00A67E58">
      <w:pPr>
        <w:rPr>
          <w:rFonts w:ascii="Simplified Arabic" w:hAnsi="Simplified Arabic" w:cs="Simplified Arabic"/>
          <w:sz w:val="24"/>
          <w:szCs w:val="24"/>
          <w:rtl/>
        </w:rPr>
      </w:pPr>
      <w:r w:rsidRPr="00BC52F3">
        <w:rPr>
          <w:rFonts w:ascii="Simplified Arabic" w:hAnsi="Simplified Arabic" w:cs="Simplified Arabic"/>
          <w:sz w:val="24"/>
          <w:szCs w:val="24"/>
          <w:rtl/>
        </w:rPr>
        <w:t>على الرغم من أن الدراسات السابقة سوآءا أجنبية أو العربية، قد أسهمت بشكل كبير في فهم ظاهرة دوران الموظفين، إلا أن هناك عدة ملاحظات يمكن استنتاجها من التحليل النقدي لهذه الدراسة:</w:t>
      </w:r>
    </w:p>
    <w:p w14:paraId="62FB7BE7" w14:textId="77777777" w:rsidR="00A67E58" w:rsidRPr="00BC52F3" w:rsidRDefault="00A67E58" w:rsidP="00A67E58">
      <w:pPr>
        <w:pStyle w:val="Heading3"/>
        <w:rPr>
          <w:rFonts w:ascii="Simplified Arabic" w:hAnsi="Simplified Arabic" w:cs="Simplified Arabic"/>
          <w:rtl/>
        </w:rPr>
      </w:pPr>
      <w:bookmarkStart w:id="34" w:name="_Toc226277497"/>
      <w:r w:rsidRPr="00BC52F3">
        <w:rPr>
          <w:rFonts w:ascii="Simplified Arabic" w:hAnsi="Simplified Arabic" w:cs="Simplified Arabic"/>
          <w:rtl/>
        </w:rPr>
        <w:t>أولاً: نقاط القوة في الدراسات السابقة</w:t>
      </w:r>
      <w:bookmarkEnd w:id="34"/>
    </w:p>
    <w:p w14:paraId="64CD476C" w14:textId="77777777" w:rsidR="00A67E58" w:rsidRPr="00BC52F3" w:rsidRDefault="00A67E58" w:rsidP="006B5347">
      <w:pPr>
        <w:pStyle w:val="ListParagraph"/>
        <w:numPr>
          <w:ilvl w:val="0"/>
          <w:numId w:val="13"/>
        </w:numPr>
        <w:jc w:val="both"/>
        <w:rPr>
          <w:rFonts w:ascii="Simplified Arabic" w:hAnsi="Simplified Arabic" w:cs="Simplified Arabic"/>
          <w:b/>
          <w:bCs/>
          <w:sz w:val="24"/>
          <w:szCs w:val="24"/>
        </w:rPr>
      </w:pPr>
      <w:r w:rsidRPr="004F6359">
        <w:rPr>
          <w:rFonts w:ascii="Simplified Arabic" w:hAnsi="Simplified Arabic" w:cs="Simplified Arabic"/>
          <w:b/>
          <w:bCs/>
          <w:sz w:val="24"/>
          <w:szCs w:val="24"/>
          <w:rtl/>
        </w:rPr>
        <w:t>تطبيق تقنيات التعلم الآلي</w:t>
      </w:r>
      <w:r w:rsidRPr="00BC52F3">
        <w:rPr>
          <w:rFonts w:ascii="Simplified Arabic" w:hAnsi="Simplified Arabic" w:cs="Simplified Arabic"/>
          <w:sz w:val="24"/>
          <w:szCs w:val="24"/>
          <w:rtl/>
        </w:rPr>
        <w:t xml:space="preserve">: أظهرت الدراسات الأجنبية فعالية خوارزميات مثل </w:t>
      </w:r>
      <w:r w:rsidRPr="004F6359">
        <w:rPr>
          <w:rFonts w:asciiTheme="majorBidi" w:hAnsiTheme="majorBidi" w:cstheme="majorBidi"/>
          <w:sz w:val="24"/>
          <w:szCs w:val="24"/>
        </w:rPr>
        <w:t>Random Forest</w:t>
      </w:r>
      <w:r w:rsidRPr="00BC52F3">
        <w:rPr>
          <w:rFonts w:ascii="Simplified Arabic" w:hAnsi="Simplified Arabic" w:cs="Simplified Arabic"/>
          <w:sz w:val="24"/>
          <w:szCs w:val="24"/>
          <w:rtl/>
        </w:rPr>
        <w:t>، الشبكات العصبية، الانحدار اللوجستي في التنبؤ بدوران الموظفين بدقة عالية.</w:t>
      </w:r>
    </w:p>
    <w:p w14:paraId="3239F9C3" w14:textId="77777777" w:rsidR="00A67E58" w:rsidRPr="00BC52F3" w:rsidRDefault="00A67E58" w:rsidP="006B5347">
      <w:pPr>
        <w:pStyle w:val="ListParagraph"/>
        <w:numPr>
          <w:ilvl w:val="0"/>
          <w:numId w:val="13"/>
        </w:numPr>
        <w:jc w:val="both"/>
        <w:rPr>
          <w:rFonts w:ascii="Simplified Arabic" w:hAnsi="Simplified Arabic" w:cs="Simplified Arabic"/>
          <w:b/>
          <w:bCs/>
          <w:sz w:val="24"/>
          <w:szCs w:val="24"/>
        </w:rPr>
      </w:pPr>
      <w:r w:rsidRPr="004F6359">
        <w:rPr>
          <w:rFonts w:ascii="Simplified Arabic" w:hAnsi="Simplified Arabic" w:cs="Simplified Arabic"/>
          <w:b/>
          <w:bCs/>
          <w:sz w:val="24"/>
          <w:szCs w:val="24"/>
          <w:rtl/>
        </w:rPr>
        <w:t>توضيح العلاقة بين المتغيرات:</w:t>
      </w:r>
      <w:r w:rsidRPr="00BC52F3">
        <w:rPr>
          <w:rFonts w:ascii="Simplified Arabic" w:hAnsi="Simplified Arabic" w:cs="Simplified Arabic"/>
          <w:sz w:val="24"/>
          <w:szCs w:val="24"/>
          <w:rtl/>
        </w:rPr>
        <w:t xml:space="preserve"> ركزت بعض الدراسات على تحليل تأثير التغيرات الديموغرافية، الوظيفية، والتنظيمية على نية الموظف لترك العمل، ما ساعد على فهم ديناميكيات الداخلية في بيئة العمل.</w:t>
      </w:r>
    </w:p>
    <w:p w14:paraId="752F8D85" w14:textId="77777777" w:rsidR="00A67E58" w:rsidRPr="00BC52F3" w:rsidRDefault="00A67E58" w:rsidP="006B5347">
      <w:pPr>
        <w:pStyle w:val="ListParagraph"/>
        <w:numPr>
          <w:ilvl w:val="0"/>
          <w:numId w:val="13"/>
        </w:numPr>
        <w:jc w:val="both"/>
        <w:rPr>
          <w:rFonts w:ascii="Simplified Arabic" w:hAnsi="Simplified Arabic" w:cs="Simplified Arabic"/>
          <w:b/>
          <w:bCs/>
          <w:sz w:val="24"/>
          <w:szCs w:val="24"/>
          <w:rtl/>
        </w:rPr>
      </w:pPr>
      <w:r w:rsidRPr="00BC52F3">
        <w:rPr>
          <w:rFonts w:ascii="Simplified Arabic" w:hAnsi="Simplified Arabic" w:cs="Simplified Arabic"/>
          <w:b/>
          <w:bCs/>
          <w:sz w:val="24"/>
          <w:szCs w:val="24"/>
          <w:rtl/>
        </w:rPr>
        <w:t xml:space="preserve">استخدام البيانات واقعية عامة: </w:t>
      </w:r>
      <w:r w:rsidRPr="00BC52F3">
        <w:rPr>
          <w:rFonts w:ascii="Simplified Arabic" w:hAnsi="Simplified Arabic" w:cs="Simplified Arabic"/>
          <w:sz w:val="24"/>
          <w:szCs w:val="24"/>
          <w:rtl/>
        </w:rPr>
        <w:t xml:space="preserve">مثل </w:t>
      </w:r>
      <w:r w:rsidRPr="004F6359">
        <w:rPr>
          <w:rFonts w:asciiTheme="majorBidi" w:hAnsiTheme="majorBidi" w:cstheme="majorBidi"/>
          <w:sz w:val="24"/>
          <w:szCs w:val="24"/>
        </w:rPr>
        <w:t>IBM HR Analytics Dataset</w:t>
      </w:r>
      <w:r w:rsidRPr="00BC52F3">
        <w:rPr>
          <w:rFonts w:ascii="Simplified Arabic" w:hAnsi="Simplified Arabic" w:cs="Simplified Arabic"/>
          <w:sz w:val="24"/>
          <w:szCs w:val="24"/>
          <w:rtl/>
        </w:rPr>
        <w:t>، م</w:t>
      </w:r>
      <w:r>
        <w:rPr>
          <w:rFonts w:ascii="Simplified Arabic" w:hAnsi="Simplified Arabic" w:cs="Simplified Arabic" w:hint="cs"/>
          <w:sz w:val="24"/>
          <w:szCs w:val="24"/>
          <w:rtl/>
        </w:rPr>
        <w:t>م</w:t>
      </w:r>
      <w:r w:rsidRPr="00BC52F3">
        <w:rPr>
          <w:rFonts w:ascii="Simplified Arabic" w:hAnsi="Simplified Arabic" w:cs="Simplified Arabic"/>
          <w:sz w:val="24"/>
          <w:szCs w:val="24"/>
          <w:rtl/>
        </w:rPr>
        <w:t>ا أتاح مقارنة النتائج عبر بيئات عمل مختلفة وزيادة مصداقية النتائج.</w:t>
      </w:r>
    </w:p>
    <w:p w14:paraId="3C5525CC" w14:textId="77777777" w:rsidR="00A67E58" w:rsidRPr="00BC52F3" w:rsidRDefault="00A67E58" w:rsidP="00A67E58">
      <w:pPr>
        <w:pStyle w:val="Heading3"/>
        <w:rPr>
          <w:rFonts w:ascii="Simplified Arabic" w:hAnsi="Simplified Arabic" w:cs="Simplified Arabic"/>
          <w:rtl/>
        </w:rPr>
      </w:pPr>
      <w:bookmarkStart w:id="35" w:name="_Toc226277498"/>
      <w:r w:rsidRPr="00BC52F3">
        <w:rPr>
          <w:rFonts w:ascii="Simplified Arabic" w:hAnsi="Simplified Arabic" w:cs="Simplified Arabic"/>
          <w:rtl/>
        </w:rPr>
        <w:t>ثانياُ: القصور في الدراسات السابقة</w:t>
      </w:r>
      <w:bookmarkEnd w:id="35"/>
      <w:r w:rsidRPr="00BC52F3">
        <w:rPr>
          <w:rFonts w:ascii="Simplified Arabic" w:hAnsi="Simplified Arabic" w:cs="Simplified Arabic"/>
          <w:rtl/>
        </w:rPr>
        <w:t xml:space="preserve"> </w:t>
      </w:r>
    </w:p>
    <w:p w14:paraId="2997CDF7" w14:textId="77777777" w:rsidR="00A67E58" w:rsidRPr="00BC52F3" w:rsidRDefault="00A67E58" w:rsidP="006B5347">
      <w:pPr>
        <w:pStyle w:val="ListParagraph"/>
        <w:numPr>
          <w:ilvl w:val="0"/>
          <w:numId w:val="14"/>
        </w:numPr>
        <w:jc w:val="both"/>
        <w:rPr>
          <w:rFonts w:ascii="Simplified Arabic" w:hAnsi="Simplified Arabic" w:cs="Simplified Arabic"/>
          <w:sz w:val="24"/>
          <w:szCs w:val="24"/>
        </w:rPr>
      </w:pPr>
      <w:r w:rsidRPr="004F6359">
        <w:rPr>
          <w:rFonts w:ascii="Simplified Arabic" w:hAnsi="Simplified Arabic" w:cs="Simplified Arabic"/>
          <w:b/>
          <w:bCs/>
          <w:sz w:val="24"/>
          <w:szCs w:val="24"/>
          <w:rtl/>
        </w:rPr>
        <w:t>ضعف الجانب التفسيري:</w:t>
      </w:r>
      <w:r w:rsidRPr="00BC52F3">
        <w:rPr>
          <w:rFonts w:ascii="Simplified Arabic" w:hAnsi="Simplified Arabic" w:cs="Simplified Arabic"/>
          <w:sz w:val="24"/>
          <w:szCs w:val="24"/>
          <w:rtl/>
        </w:rPr>
        <w:t xml:space="preserve"> معظم الدراسات ركزت على تحسين دقة النماذج التنبؤية دون تقديم تفسير عملي لكيفية استخدام نتائج هذه النماذج في اتخاذ القرارات الإدارية.</w:t>
      </w:r>
    </w:p>
    <w:p w14:paraId="3FC541D1" w14:textId="77777777" w:rsidR="00A67E58" w:rsidRPr="00BC52F3" w:rsidRDefault="00A67E58" w:rsidP="006B5347">
      <w:pPr>
        <w:pStyle w:val="ListParagraph"/>
        <w:numPr>
          <w:ilvl w:val="0"/>
          <w:numId w:val="14"/>
        </w:numPr>
        <w:jc w:val="both"/>
        <w:rPr>
          <w:rFonts w:ascii="Simplified Arabic" w:hAnsi="Simplified Arabic" w:cs="Simplified Arabic"/>
          <w:sz w:val="24"/>
          <w:szCs w:val="24"/>
        </w:rPr>
      </w:pPr>
      <w:r w:rsidRPr="004F6359">
        <w:rPr>
          <w:rFonts w:ascii="Simplified Arabic" w:hAnsi="Simplified Arabic" w:cs="Simplified Arabic"/>
          <w:b/>
          <w:bCs/>
          <w:sz w:val="24"/>
          <w:szCs w:val="24"/>
          <w:rtl/>
        </w:rPr>
        <w:t>التركيز على الجانب التقني:</w:t>
      </w:r>
      <w:r w:rsidRPr="00BC52F3">
        <w:rPr>
          <w:rFonts w:ascii="Simplified Arabic" w:hAnsi="Simplified Arabic" w:cs="Simplified Arabic"/>
          <w:sz w:val="24"/>
          <w:szCs w:val="24"/>
          <w:rtl/>
        </w:rPr>
        <w:t xml:space="preserve"> تم إيلاء اهتمام كبير للخوارزميات والتقنيات الإحصائية، بينما تم إهمال النتائج والنظريات التنظيمية والسلوكية، وهو ما يقلل من إمكانية تطبيقها في الإدارة العملية.</w:t>
      </w:r>
    </w:p>
    <w:p w14:paraId="0D7AB48A" w14:textId="77777777" w:rsidR="00A67E58" w:rsidRPr="00BC52F3" w:rsidRDefault="00A67E58" w:rsidP="006B5347">
      <w:pPr>
        <w:pStyle w:val="ListParagraph"/>
        <w:numPr>
          <w:ilvl w:val="0"/>
          <w:numId w:val="14"/>
        </w:numPr>
        <w:jc w:val="both"/>
        <w:rPr>
          <w:rFonts w:ascii="Simplified Arabic" w:hAnsi="Simplified Arabic" w:cs="Simplified Arabic"/>
          <w:sz w:val="24"/>
          <w:szCs w:val="24"/>
        </w:rPr>
      </w:pPr>
      <w:r w:rsidRPr="004F6359">
        <w:rPr>
          <w:rFonts w:ascii="Simplified Arabic" w:hAnsi="Simplified Arabic" w:cs="Simplified Arabic"/>
          <w:b/>
          <w:bCs/>
          <w:sz w:val="24"/>
          <w:szCs w:val="24"/>
          <w:rtl/>
        </w:rPr>
        <w:t>محدودية الدراسات العربية:</w:t>
      </w:r>
      <w:r w:rsidRPr="00BC52F3">
        <w:rPr>
          <w:rFonts w:ascii="Simplified Arabic" w:hAnsi="Simplified Arabic" w:cs="Simplified Arabic"/>
          <w:sz w:val="24"/>
          <w:szCs w:val="24"/>
          <w:rtl/>
        </w:rPr>
        <w:t xml:space="preserve"> الدراسات العربية قليلة نسبياً، وتعتمد غالباً على الأساليب الإحصائية التقليدية، مع غياب التطبيقات الحديثة للذكاء الاصطناعي والتعلم الآلي.</w:t>
      </w:r>
    </w:p>
    <w:p w14:paraId="376CBBCB" w14:textId="77777777" w:rsidR="00A67E58" w:rsidRPr="00BC52F3" w:rsidRDefault="00A67E58" w:rsidP="006B5347">
      <w:pPr>
        <w:pStyle w:val="ListParagraph"/>
        <w:numPr>
          <w:ilvl w:val="0"/>
          <w:numId w:val="14"/>
        </w:numPr>
        <w:jc w:val="both"/>
        <w:rPr>
          <w:rFonts w:ascii="Simplified Arabic" w:hAnsi="Simplified Arabic" w:cs="Simplified Arabic"/>
          <w:sz w:val="24"/>
          <w:szCs w:val="24"/>
        </w:rPr>
      </w:pPr>
      <w:r w:rsidRPr="004F6359">
        <w:rPr>
          <w:rFonts w:ascii="Simplified Arabic" w:hAnsi="Simplified Arabic" w:cs="Simplified Arabic"/>
          <w:b/>
          <w:bCs/>
          <w:sz w:val="24"/>
          <w:szCs w:val="24"/>
          <w:rtl/>
        </w:rPr>
        <w:t>التركيز على بيئة محددة:</w:t>
      </w:r>
      <w:r w:rsidRPr="00BC52F3">
        <w:rPr>
          <w:rFonts w:ascii="Simplified Arabic" w:hAnsi="Simplified Arabic" w:cs="Simplified Arabic"/>
          <w:sz w:val="24"/>
          <w:szCs w:val="24"/>
          <w:rtl/>
        </w:rPr>
        <w:t xml:space="preserve"> معظم الدراسات استهدفت شركات أو قطاعات معينة، ما يقلل من القدرة على تعميم النتائج على بيئات عمل مختلفة.</w:t>
      </w:r>
    </w:p>
    <w:p w14:paraId="616D3449" w14:textId="77777777" w:rsidR="00A67E58" w:rsidRPr="00BC52F3" w:rsidRDefault="00A67E58" w:rsidP="00A67E58">
      <w:pPr>
        <w:pStyle w:val="Heading3"/>
        <w:rPr>
          <w:rFonts w:ascii="Simplified Arabic" w:hAnsi="Simplified Arabic" w:cs="Simplified Arabic"/>
          <w:rtl/>
        </w:rPr>
      </w:pPr>
      <w:bookmarkStart w:id="36" w:name="_Toc226277499"/>
      <w:r w:rsidRPr="00BC52F3">
        <w:rPr>
          <w:rFonts w:ascii="Simplified Arabic" w:hAnsi="Simplified Arabic" w:cs="Simplified Arabic"/>
          <w:rtl/>
        </w:rPr>
        <w:t>ثالثاً: الفجوة البحثية</w:t>
      </w:r>
      <w:bookmarkEnd w:id="36"/>
    </w:p>
    <w:p w14:paraId="357BB0AF" w14:textId="77777777" w:rsidR="00A67E58" w:rsidRPr="00BC52F3" w:rsidRDefault="00A67E58" w:rsidP="006B5347">
      <w:pPr>
        <w:pStyle w:val="ListParagraph"/>
        <w:numPr>
          <w:ilvl w:val="0"/>
          <w:numId w:val="15"/>
        </w:numPr>
        <w:jc w:val="both"/>
        <w:rPr>
          <w:rFonts w:ascii="Simplified Arabic" w:hAnsi="Simplified Arabic" w:cs="Simplified Arabic"/>
          <w:sz w:val="24"/>
          <w:szCs w:val="24"/>
        </w:rPr>
      </w:pPr>
      <w:r w:rsidRPr="00BC52F3">
        <w:rPr>
          <w:rFonts w:ascii="Simplified Arabic" w:hAnsi="Simplified Arabic" w:cs="Simplified Arabic"/>
          <w:sz w:val="24"/>
          <w:szCs w:val="24"/>
          <w:rtl/>
        </w:rPr>
        <w:t>غياب نموذج متكامل: يجمع بين الدقة التنبؤية والتحليل التفسيري للعوامل المؤثرة في دوران الموظفين.</w:t>
      </w:r>
    </w:p>
    <w:p w14:paraId="6535ED15" w14:textId="77777777" w:rsidR="00A67E58" w:rsidRPr="00BC52F3" w:rsidRDefault="00A67E58" w:rsidP="006B5347">
      <w:pPr>
        <w:pStyle w:val="ListParagraph"/>
        <w:numPr>
          <w:ilvl w:val="0"/>
          <w:numId w:val="15"/>
        </w:numPr>
        <w:jc w:val="both"/>
        <w:rPr>
          <w:rFonts w:ascii="Simplified Arabic" w:hAnsi="Simplified Arabic" w:cs="Simplified Arabic"/>
          <w:sz w:val="24"/>
          <w:szCs w:val="24"/>
        </w:rPr>
      </w:pPr>
      <w:r w:rsidRPr="00BC52F3">
        <w:rPr>
          <w:rFonts w:ascii="Simplified Arabic" w:hAnsi="Simplified Arabic" w:cs="Simplified Arabic"/>
          <w:sz w:val="24"/>
          <w:szCs w:val="24"/>
          <w:rtl/>
        </w:rPr>
        <w:t>نقص الدراسات التطبيقية في السياق العربي: باستخدام البيانات العامة للموارد البشرية، وخصوصاً دمع العوامل الديموغرافية والوظيفية والتنظيمية في نموذج واحد.</w:t>
      </w:r>
    </w:p>
    <w:p w14:paraId="60D531B8" w14:textId="41F8FEF6" w:rsidR="00A67E58" w:rsidRDefault="00A67E58" w:rsidP="006B5347">
      <w:pPr>
        <w:pStyle w:val="ListParagraph"/>
        <w:numPr>
          <w:ilvl w:val="0"/>
          <w:numId w:val="15"/>
        </w:numPr>
        <w:jc w:val="both"/>
        <w:rPr>
          <w:rFonts w:ascii="Simplified Arabic" w:hAnsi="Simplified Arabic" w:cs="Simplified Arabic"/>
          <w:sz w:val="24"/>
          <w:szCs w:val="24"/>
        </w:rPr>
      </w:pPr>
      <w:r w:rsidRPr="00BC52F3">
        <w:rPr>
          <w:rFonts w:ascii="Simplified Arabic" w:hAnsi="Simplified Arabic" w:cs="Simplified Arabic"/>
          <w:sz w:val="24"/>
          <w:szCs w:val="24"/>
          <w:rtl/>
        </w:rPr>
        <w:t>الحاجة إلى الأدوات يمكن للإدارة استخدامها عملياً، بحيث لا يقتصر الدراسة على دقة التنبؤ فحسب، بل تشمل توصيات قابله للتطبيق للحد من الدوران الوظيفي.</w:t>
      </w:r>
    </w:p>
    <w:p w14:paraId="085A0A3F" w14:textId="4C061880" w:rsidR="00FB7EB9" w:rsidRDefault="00FB7EB9" w:rsidP="006B5347">
      <w:pPr>
        <w:pStyle w:val="ListParagraph"/>
        <w:numPr>
          <w:ilvl w:val="0"/>
          <w:numId w:val="15"/>
        </w:numPr>
        <w:jc w:val="both"/>
        <w:rPr>
          <w:rFonts w:ascii="Simplified Arabic" w:hAnsi="Simplified Arabic" w:cs="Simplified Arabic"/>
          <w:sz w:val="24"/>
          <w:szCs w:val="24"/>
        </w:rPr>
      </w:pPr>
      <w:r w:rsidRPr="00FB7EB9">
        <w:rPr>
          <w:rFonts w:ascii="Simplified Arabic" w:hAnsi="Simplified Arabic" w:cs="Simplified Arabic"/>
          <w:color w:val="222222"/>
          <w:sz w:val="24"/>
          <w:szCs w:val="24"/>
          <w:shd w:val="clear" w:color="auto" w:fill="FFFFFF"/>
          <w:rtl/>
        </w:rPr>
        <w:t>ضعف الربط بين النتائج التنبؤية والتطبيقات العملية، بالإضافة إلى محدودية استخدام بيانات واقعية في بعض الدراسات. ومن هنا، تسعى الدراسة الحالية إلى معالجة هذه الفجوة من خلال تقديم نموذج تنبؤي متكامل يجمع بين الدقة التنبؤية والتفسير العملي</w:t>
      </w:r>
      <w:r>
        <w:rPr>
          <w:rFonts w:ascii="Simplified Arabic" w:hAnsi="Simplified Arabic" w:cs="Simplified Arabic" w:hint="cs"/>
          <w:sz w:val="24"/>
          <w:szCs w:val="24"/>
          <w:rtl/>
        </w:rPr>
        <w:t>.</w:t>
      </w:r>
    </w:p>
    <w:p w14:paraId="6DE139AE" w14:textId="77777777" w:rsidR="00A67E58" w:rsidRPr="00BC52F3" w:rsidRDefault="00A67E58" w:rsidP="00A67E58">
      <w:pPr>
        <w:pStyle w:val="Heading3"/>
        <w:rPr>
          <w:rFonts w:ascii="Simplified Arabic" w:hAnsi="Simplified Arabic" w:cs="Simplified Arabic"/>
          <w:rtl/>
        </w:rPr>
      </w:pPr>
      <w:bookmarkStart w:id="37" w:name="_Toc226277500"/>
      <w:r w:rsidRPr="00BC52F3">
        <w:rPr>
          <w:rFonts w:ascii="Simplified Arabic" w:hAnsi="Simplified Arabic" w:cs="Simplified Arabic"/>
          <w:rtl/>
        </w:rPr>
        <w:t>رابعاً: أهمية سد الفجوة</w:t>
      </w:r>
      <w:bookmarkEnd w:id="37"/>
    </w:p>
    <w:p w14:paraId="746EC03E" w14:textId="77777777" w:rsidR="00A67E58" w:rsidRPr="00BC52F3" w:rsidRDefault="00A67E58" w:rsidP="00A67E58">
      <w:pPr>
        <w:rPr>
          <w:rFonts w:ascii="Simplified Arabic" w:hAnsi="Simplified Arabic" w:cs="Simplified Arabic"/>
          <w:sz w:val="24"/>
          <w:szCs w:val="24"/>
          <w:rtl/>
        </w:rPr>
      </w:pPr>
      <w:r w:rsidRPr="00BC52F3">
        <w:rPr>
          <w:rFonts w:ascii="Simplified Arabic" w:hAnsi="Simplified Arabic" w:cs="Simplified Arabic"/>
          <w:sz w:val="24"/>
          <w:szCs w:val="24"/>
          <w:rtl/>
        </w:rPr>
        <w:t xml:space="preserve">سوف تمكن هذه الدراسة من: </w:t>
      </w:r>
    </w:p>
    <w:p w14:paraId="57D20A6D" w14:textId="77777777" w:rsidR="00A67E58" w:rsidRPr="00BC52F3" w:rsidRDefault="00A67E58" w:rsidP="006B5347">
      <w:pPr>
        <w:pStyle w:val="ListParagraph"/>
        <w:numPr>
          <w:ilvl w:val="0"/>
          <w:numId w:val="16"/>
        </w:numPr>
        <w:rPr>
          <w:rFonts w:ascii="Simplified Arabic" w:hAnsi="Simplified Arabic" w:cs="Simplified Arabic"/>
          <w:sz w:val="24"/>
          <w:szCs w:val="24"/>
        </w:rPr>
      </w:pPr>
      <w:r w:rsidRPr="00BC52F3">
        <w:rPr>
          <w:rFonts w:ascii="Simplified Arabic" w:hAnsi="Simplified Arabic" w:cs="Simplified Arabic"/>
          <w:sz w:val="24"/>
          <w:szCs w:val="24"/>
          <w:rtl/>
        </w:rPr>
        <w:lastRenderedPageBreak/>
        <w:t>تطوير نموذج تنبؤي دقيق وموثوق، قائم على بيانات عامة للموارد البشرية.</w:t>
      </w:r>
    </w:p>
    <w:p w14:paraId="2FE6D3D6" w14:textId="77777777" w:rsidR="00A67E58" w:rsidRPr="00BC52F3" w:rsidRDefault="00A67E58" w:rsidP="00A67E58">
      <w:pPr>
        <w:pStyle w:val="Heading2"/>
        <w:rPr>
          <w:rFonts w:ascii="Simplified Arabic" w:hAnsi="Simplified Arabic" w:cs="Simplified Arabic"/>
          <w:sz w:val="24"/>
          <w:szCs w:val="24"/>
        </w:rPr>
      </w:pPr>
      <w:bookmarkStart w:id="38" w:name="_Toc226277501"/>
      <w:r w:rsidRPr="00BC52F3">
        <w:rPr>
          <w:rFonts w:ascii="Simplified Arabic" w:hAnsi="Simplified Arabic" w:cs="Simplified Arabic"/>
          <w:sz w:val="24"/>
          <w:szCs w:val="24"/>
          <w:rtl/>
        </w:rPr>
        <w:t>تفسير النتائج وفق النظريات التنظيمية والسلوكية.</w:t>
      </w:r>
      <w:bookmarkEnd w:id="38"/>
    </w:p>
    <w:p w14:paraId="45598339" w14:textId="77777777" w:rsidR="00A67E58" w:rsidRPr="00BC52F3" w:rsidRDefault="00A67E58" w:rsidP="006B5347">
      <w:pPr>
        <w:pStyle w:val="ListParagraph"/>
        <w:numPr>
          <w:ilvl w:val="0"/>
          <w:numId w:val="16"/>
        </w:numPr>
        <w:rPr>
          <w:rFonts w:ascii="Simplified Arabic" w:hAnsi="Simplified Arabic" w:cs="Simplified Arabic"/>
          <w:sz w:val="24"/>
          <w:szCs w:val="24"/>
        </w:rPr>
      </w:pPr>
      <w:r w:rsidRPr="00BC52F3">
        <w:rPr>
          <w:rFonts w:ascii="Simplified Arabic" w:hAnsi="Simplified Arabic" w:cs="Simplified Arabic"/>
          <w:sz w:val="24"/>
          <w:szCs w:val="24"/>
          <w:rtl/>
        </w:rPr>
        <w:t>تقديم توصيات عملية قابلة للتطبيق في مؤسسات مختلفة، مما يعزز قيمة البحث العملي والتطبيقي في نفس الوقت.</w:t>
      </w:r>
    </w:p>
    <w:p w14:paraId="36FBB64F" w14:textId="77777777" w:rsidR="00093BC6" w:rsidRDefault="00093BC6" w:rsidP="00DF40BF">
      <w:pPr>
        <w:pStyle w:val="ListParagraph"/>
        <w:ind w:left="-168"/>
        <w:rPr>
          <w:rFonts w:ascii="Simplified Arabic" w:hAnsi="Simplified Arabic" w:cs="Simplified Arabic"/>
          <w:sz w:val="24"/>
          <w:szCs w:val="24"/>
          <w:rtl/>
        </w:rPr>
      </w:pPr>
    </w:p>
    <w:p w14:paraId="671422FE" w14:textId="77777777" w:rsidR="00093BC6" w:rsidRDefault="00093BC6" w:rsidP="00DF40BF">
      <w:pPr>
        <w:pStyle w:val="ListParagraph"/>
        <w:ind w:left="-168"/>
        <w:rPr>
          <w:rFonts w:ascii="Simplified Arabic" w:hAnsi="Simplified Arabic" w:cs="Simplified Arabic"/>
          <w:sz w:val="24"/>
          <w:szCs w:val="24"/>
          <w:rtl/>
        </w:rPr>
      </w:pPr>
    </w:p>
    <w:p w14:paraId="3AA41F9D" w14:textId="77777777" w:rsidR="00093BC6" w:rsidRDefault="00093BC6" w:rsidP="00DF40BF">
      <w:pPr>
        <w:pStyle w:val="ListParagraph"/>
        <w:ind w:left="-168"/>
        <w:rPr>
          <w:rFonts w:ascii="Simplified Arabic" w:hAnsi="Simplified Arabic" w:cs="Simplified Arabic"/>
          <w:sz w:val="24"/>
          <w:szCs w:val="24"/>
          <w:rtl/>
        </w:rPr>
      </w:pPr>
    </w:p>
    <w:p w14:paraId="345EDA4E" w14:textId="77777777" w:rsidR="00093BC6" w:rsidRDefault="00093BC6" w:rsidP="00DF40BF">
      <w:pPr>
        <w:pStyle w:val="ListParagraph"/>
        <w:ind w:left="-168"/>
        <w:rPr>
          <w:rFonts w:ascii="Simplified Arabic" w:hAnsi="Simplified Arabic" w:cs="Simplified Arabic"/>
          <w:sz w:val="24"/>
          <w:szCs w:val="24"/>
          <w:rtl/>
        </w:rPr>
      </w:pPr>
    </w:p>
    <w:p w14:paraId="640FCE91" w14:textId="77777777" w:rsidR="00093BC6" w:rsidRDefault="00093BC6" w:rsidP="00DF40BF">
      <w:pPr>
        <w:pStyle w:val="ListParagraph"/>
        <w:ind w:left="-168"/>
        <w:rPr>
          <w:rFonts w:ascii="Simplified Arabic" w:hAnsi="Simplified Arabic" w:cs="Simplified Arabic"/>
          <w:sz w:val="24"/>
          <w:szCs w:val="24"/>
          <w:rtl/>
        </w:rPr>
      </w:pPr>
    </w:p>
    <w:p w14:paraId="0AD8A592" w14:textId="77777777" w:rsidR="00093BC6" w:rsidRDefault="00093BC6" w:rsidP="00DF40BF">
      <w:pPr>
        <w:pStyle w:val="ListParagraph"/>
        <w:ind w:left="-168"/>
        <w:rPr>
          <w:rFonts w:ascii="Simplified Arabic" w:hAnsi="Simplified Arabic" w:cs="Simplified Arabic"/>
          <w:sz w:val="24"/>
          <w:szCs w:val="24"/>
          <w:rtl/>
        </w:rPr>
      </w:pPr>
    </w:p>
    <w:p w14:paraId="2A1164F0" w14:textId="77777777" w:rsidR="00093BC6" w:rsidRDefault="00093BC6" w:rsidP="00DF40BF">
      <w:pPr>
        <w:pStyle w:val="ListParagraph"/>
        <w:ind w:left="-168"/>
        <w:rPr>
          <w:rFonts w:ascii="Simplified Arabic" w:hAnsi="Simplified Arabic" w:cs="Simplified Arabic"/>
          <w:sz w:val="24"/>
          <w:szCs w:val="24"/>
          <w:rtl/>
        </w:rPr>
      </w:pPr>
    </w:p>
    <w:p w14:paraId="310CC01A" w14:textId="77777777" w:rsidR="00093BC6" w:rsidRDefault="00093BC6" w:rsidP="00DF40BF">
      <w:pPr>
        <w:pStyle w:val="ListParagraph"/>
        <w:ind w:left="-168"/>
        <w:rPr>
          <w:rFonts w:ascii="Simplified Arabic" w:hAnsi="Simplified Arabic" w:cs="Simplified Arabic"/>
          <w:sz w:val="24"/>
          <w:szCs w:val="24"/>
          <w:rtl/>
        </w:rPr>
      </w:pPr>
    </w:p>
    <w:p w14:paraId="16F40018" w14:textId="77777777" w:rsidR="00093BC6" w:rsidRDefault="00093BC6" w:rsidP="00DF40BF">
      <w:pPr>
        <w:pStyle w:val="ListParagraph"/>
        <w:ind w:left="-168"/>
        <w:rPr>
          <w:rFonts w:ascii="Simplified Arabic" w:hAnsi="Simplified Arabic" w:cs="Simplified Arabic"/>
          <w:sz w:val="24"/>
          <w:szCs w:val="24"/>
          <w:rtl/>
        </w:rPr>
      </w:pPr>
    </w:p>
    <w:p w14:paraId="06C495DB" w14:textId="77777777" w:rsidR="00093BC6" w:rsidRDefault="00093BC6" w:rsidP="00DF40BF">
      <w:pPr>
        <w:pStyle w:val="ListParagraph"/>
        <w:ind w:left="-168"/>
        <w:rPr>
          <w:rFonts w:ascii="Simplified Arabic" w:hAnsi="Simplified Arabic" w:cs="Simplified Arabic"/>
          <w:sz w:val="24"/>
          <w:szCs w:val="24"/>
          <w:rtl/>
        </w:rPr>
      </w:pPr>
    </w:p>
    <w:p w14:paraId="581D0B0C" w14:textId="77777777" w:rsidR="00093BC6" w:rsidRDefault="00093BC6" w:rsidP="00DF40BF">
      <w:pPr>
        <w:pStyle w:val="ListParagraph"/>
        <w:ind w:left="-168"/>
        <w:rPr>
          <w:rFonts w:ascii="Simplified Arabic" w:hAnsi="Simplified Arabic" w:cs="Simplified Arabic"/>
          <w:sz w:val="24"/>
          <w:szCs w:val="24"/>
          <w:rtl/>
        </w:rPr>
      </w:pPr>
    </w:p>
    <w:p w14:paraId="711FA563" w14:textId="77777777" w:rsidR="00093BC6" w:rsidRDefault="00093BC6" w:rsidP="00DF40BF">
      <w:pPr>
        <w:pStyle w:val="ListParagraph"/>
        <w:ind w:left="-168"/>
        <w:rPr>
          <w:rFonts w:ascii="Simplified Arabic" w:hAnsi="Simplified Arabic" w:cs="Simplified Arabic"/>
          <w:sz w:val="24"/>
          <w:szCs w:val="24"/>
          <w:rtl/>
        </w:rPr>
      </w:pPr>
    </w:p>
    <w:p w14:paraId="5CA6B082" w14:textId="77777777" w:rsidR="00093BC6" w:rsidRDefault="00093BC6" w:rsidP="00DF40BF">
      <w:pPr>
        <w:pStyle w:val="ListParagraph"/>
        <w:ind w:left="-168"/>
        <w:rPr>
          <w:rFonts w:ascii="Simplified Arabic" w:hAnsi="Simplified Arabic" w:cs="Simplified Arabic"/>
          <w:sz w:val="24"/>
          <w:szCs w:val="24"/>
          <w:rtl/>
        </w:rPr>
      </w:pPr>
    </w:p>
    <w:p w14:paraId="160BEA51" w14:textId="6618B362" w:rsidR="00A67E58" w:rsidRPr="00BC52F3" w:rsidRDefault="00DF40BF" w:rsidP="00DF40BF">
      <w:pPr>
        <w:pStyle w:val="ListParagraph"/>
        <w:ind w:left="-168"/>
        <w:rPr>
          <w:rFonts w:ascii="Simplified Arabic" w:hAnsi="Simplified Arabic" w:cs="Simplified Arabic"/>
          <w:sz w:val="24"/>
          <w:szCs w:val="24"/>
          <w:rtl/>
        </w:rPr>
      </w:pPr>
      <w:r>
        <w:rPr>
          <w:rFonts w:ascii="Simplified Arabic" w:hAnsi="Simplified Arabic" w:cs="Simplified Arabic" w:hint="cs"/>
          <w:sz w:val="24"/>
          <w:szCs w:val="24"/>
          <w:rtl/>
        </w:rPr>
        <w:t xml:space="preserve">يظهر الجدول التالي مقارنة بين الدراسات السابقة من حيث المنهج </w:t>
      </w:r>
      <w:r w:rsidR="00093BC6">
        <w:rPr>
          <w:rFonts w:ascii="Simplified Arabic" w:hAnsi="Simplified Arabic" w:cs="Simplified Arabic" w:hint="cs"/>
          <w:sz w:val="24"/>
          <w:szCs w:val="24"/>
          <w:rtl/>
        </w:rPr>
        <w:t>المستخدم،</w:t>
      </w:r>
      <w:r>
        <w:rPr>
          <w:rFonts w:ascii="Simplified Arabic" w:hAnsi="Simplified Arabic" w:cs="Simplified Arabic" w:hint="cs"/>
          <w:sz w:val="24"/>
          <w:szCs w:val="24"/>
          <w:rtl/>
        </w:rPr>
        <w:t xml:space="preserve"> والخوارزميات </w:t>
      </w:r>
      <w:r w:rsidR="00093BC6">
        <w:rPr>
          <w:rFonts w:ascii="Simplified Arabic" w:hAnsi="Simplified Arabic" w:cs="Simplified Arabic" w:hint="cs"/>
          <w:sz w:val="24"/>
          <w:szCs w:val="24"/>
          <w:rtl/>
        </w:rPr>
        <w:t>المطبقة،</w:t>
      </w:r>
      <w:r>
        <w:rPr>
          <w:rFonts w:ascii="Simplified Arabic" w:hAnsi="Simplified Arabic" w:cs="Simplified Arabic" w:hint="cs"/>
          <w:sz w:val="24"/>
          <w:szCs w:val="24"/>
          <w:rtl/>
        </w:rPr>
        <w:t xml:space="preserve"> وأبرز النتائج التي تم التواصل إليها.</w:t>
      </w:r>
    </w:p>
    <w:tbl>
      <w:tblPr>
        <w:tblStyle w:val="TableGrid"/>
        <w:bidiVisual/>
        <w:tblW w:w="9113" w:type="dxa"/>
        <w:tblInd w:w="-294" w:type="dxa"/>
        <w:tblLook w:val="04A0" w:firstRow="1" w:lastRow="0" w:firstColumn="1" w:lastColumn="0" w:noHBand="0" w:noVBand="1"/>
      </w:tblPr>
      <w:tblGrid>
        <w:gridCol w:w="461"/>
        <w:gridCol w:w="1812"/>
        <w:gridCol w:w="696"/>
        <w:gridCol w:w="1299"/>
        <w:gridCol w:w="2117"/>
        <w:gridCol w:w="2728"/>
      </w:tblGrid>
      <w:tr w:rsidR="00451DFD" w14:paraId="26F1BBDF" w14:textId="1F86FDF0" w:rsidTr="00DF40BF">
        <w:tc>
          <w:tcPr>
            <w:tcW w:w="461" w:type="dxa"/>
          </w:tcPr>
          <w:p w14:paraId="4BAAE59F" w14:textId="0245D358" w:rsidR="00451DFD" w:rsidRPr="00451DFD" w:rsidRDefault="00451DFD" w:rsidP="00A67E58">
            <w:pPr>
              <w:rPr>
                <w:rFonts w:ascii="Simplified Arabic" w:hAnsi="Simplified Arabic" w:cs="Simplified Arabic"/>
                <w:sz w:val="24"/>
                <w:szCs w:val="24"/>
                <w:rtl/>
              </w:rPr>
            </w:pPr>
            <w:r w:rsidRPr="00451DFD">
              <w:rPr>
                <w:rFonts w:ascii="Simplified Arabic" w:hAnsi="Simplified Arabic" w:cs="Simplified Arabic" w:hint="cs"/>
                <w:sz w:val="24"/>
                <w:szCs w:val="24"/>
                <w:rtl/>
              </w:rPr>
              <w:t>م</w:t>
            </w:r>
          </w:p>
        </w:tc>
        <w:tc>
          <w:tcPr>
            <w:tcW w:w="1812" w:type="dxa"/>
          </w:tcPr>
          <w:p w14:paraId="7637E8A3" w14:textId="2D6D5729" w:rsidR="00451DFD" w:rsidRPr="00451DFD" w:rsidRDefault="00451DFD" w:rsidP="00A67E58">
            <w:pPr>
              <w:rPr>
                <w:rFonts w:ascii="Simplified Arabic" w:hAnsi="Simplified Arabic" w:cs="Simplified Arabic"/>
                <w:sz w:val="24"/>
                <w:szCs w:val="24"/>
                <w:rtl/>
              </w:rPr>
            </w:pPr>
            <w:r w:rsidRPr="00451DFD">
              <w:rPr>
                <w:rFonts w:ascii="Simplified Arabic" w:hAnsi="Simplified Arabic" w:cs="Simplified Arabic" w:hint="cs"/>
                <w:sz w:val="24"/>
                <w:szCs w:val="24"/>
                <w:rtl/>
              </w:rPr>
              <w:t>الدراسة</w:t>
            </w:r>
          </w:p>
        </w:tc>
        <w:tc>
          <w:tcPr>
            <w:tcW w:w="696" w:type="dxa"/>
          </w:tcPr>
          <w:p w14:paraId="59E4BA49" w14:textId="296F0716" w:rsidR="00451DFD" w:rsidRPr="00451DFD" w:rsidRDefault="00451DFD" w:rsidP="00A67E58">
            <w:pPr>
              <w:rPr>
                <w:rFonts w:ascii="Simplified Arabic" w:hAnsi="Simplified Arabic" w:cs="Simplified Arabic"/>
                <w:sz w:val="24"/>
                <w:szCs w:val="24"/>
                <w:rtl/>
              </w:rPr>
            </w:pPr>
            <w:r>
              <w:rPr>
                <w:rFonts w:ascii="Simplified Arabic" w:hAnsi="Simplified Arabic" w:cs="Simplified Arabic" w:hint="cs"/>
                <w:sz w:val="24"/>
                <w:szCs w:val="24"/>
                <w:rtl/>
              </w:rPr>
              <w:t>السنة</w:t>
            </w:r>
          </w:p>
        </w:tc>
        <w:tc>
          <w:tcPr>
            <w:tcW w:w="1299" w:type="dxa"/>
          </w:tcPr>
          <w:p w14:paraId="36CB7323" w14:textId="52B0224A" w:rsidR="00451DFD" w:rsidRPr="00451DFD" w:rsidRDefault="00451DFD" w:rsidP="00A67E58">
            <w:pPr>
              <w:rPr>
                <w:rFonts w:ascii="Simplified Arabic" w:hAnsi="Simplified Arabic" w:cs="Simplified Arabic"/>
                <w:sz w:val="24"/>
                <w:szCs w:val="24"/>
                <w:rtl/>
              </w:rPr>
            </w:pPr>
            <w:r>
              <w:rPr>
                <w:rFonts w:ascii="Simplified Arabic" w:hAnsi="Simplified Arabic" w:cs="Simplified Arabic" w:hint="cs"/>
                <w:sz w:val="24"/>
                <w:szCs w:val="24"/>
                <w:rtl/>
              </w:rPr>
              <w:t>المنهج</w:t>
            </w:r>
          </w:p>
        </w:tc>
        <w:tc>
          <w:tcPr>
            <w:tcW w:w="2117" w:type="dxa"/>
          </w:tcPr>
          <w:p w14:paraId="360CDFC8" w14:textId="07C5AED3" w:rsidR="00451DFD" w:rsidRPr="00451DFD" w:rsidRDefault="00451DFD" w:rsidP="00A67E58">
            <w:pPr>
              <w:rPr>
                <w:rFonts w:ascii="Simplified Arabic" w:hAnsi="Simplified Arabic" w:cs="Simplified Arabic"/>
                <w:sz w:val="24"/>
                <w:szCs w:val="24"/>
                <w:rtl/>
              </w:rPr>
            </w:pPr>
            <w:r>
              <w:rPr>
                <w:rFonts w:ascii="Simplified Arabic" w:hAnsi="Simplified Arabic" w:cs="Simplified Arabic" w:hint="cs"/>
                <w:sz w:val="24"/>
                <w:szCs w:val="24"/>
                <w:rtl/>
              </w:rPr>
              <w:t xml:space="preserve">خوارزمية / الإداء </w:t>
            </w:r>
          </w:p>
        </w:tc>
        <w:tc>
          <w:tcPr>
            <w:tcW w:w="2728" w:type="dxa"/>
          </w:tcPr>
          <w:p w14:paraId="18C8AE6A" w14:textId="0C080659" w:rsidR="00451DFD" w:rsidRDefault="00451DFD" w:rsidP="00A67E58">
            <w:pPr>
              <w:rPr>
                <w:rFonts w:ascii="Simplified Arabic" w:hAnsi="Simplified Arabic" w:cs="Simplified Arabic"/>
                <w:sz w:val="24"/>
                <w:szCs w:val="24"/>
                <w:rtl/>
              </w:rPr>
            </w:pPr>
            <w:r>
              <w:rPr>
                <w:rFonts w:ascii="Simplified Arabic" w:hAnsi="Simplified Arabic" w:cs="Simplified Arabic" w:hint="cs"/>
                <w:sz w:val="24"/>
                <w:szCs w:val="24"/>
                <w:rtl/>
              </w:rPr>
              <w:t xml:space="preserve">النتائج </w:t>
            </w:r>
          </w:p>
        </w:tc>
      </w:tr>
      <w:tr w:rsidR="00451DFD" w14:paraId="282A5CD3" w14:textId="65D7E442" w:rsidTr="00DF40BF">
        <w:tc>
          <w:tcPr>
            <w:tcW w:w="461" w:type="dxa"/>
            <w:vAlign w:val="center"/>
          </w:tcPr>
          <w:p w14:paraId="22C1270A" w14:textId="67609952" w:rsidR="00451DFD" w:rsidRDefault="00451DFD" w:rsidP="00FB7EB9">
            <w:pPr>
              <w:rPr>
                <w:rFonts w:ascii="Simplified Arabic" w:hAnsi="Simplified Arabic" w:cs="Simplified Arabic"/>
                <w:sz w:val="24"/>
                <w:szCs w:val="24"/>
                <w:u w:val="single"/>
                <w:rtl/>
              </w:rPr>
            </w:pPr>
            <w:r>
              <w:rPr>
                <w:rFonts w:ascii="Arial" w:hAnsi="Arial" w:cs="Arial"/>
                <w:color w:val="222222"/>
              </w:rPr>
              <w:t>1</w:t>
            </w:r>
          </w:p>
        </w:tc>
        <w:tc>
          <w:tcPr>
            <w:tcW w:w="1812" w:type="dxa"/>
            <w:vAlign w:val="center"/>
          </w:tcPr>
          <w:p w14:paraId="670379FB" w14:textId="7FE6D5FF"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Pr>
              <w:t>Zhao et al.</w:t>
            </w:r>
          </w:p>
        </w:tc>
        <w:tc>
          <w:tcPr>
            <w:tcW w:w="696" w:type="dxa"/>
            <w:vAlign w:val="center"/>
          </w:tcPr>
          <w:p w14:paraId="0B6B79BD" w14:textId="55AC9777"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Pr>
              <w:t>2019</w:t>
            </w:r>
          </w:p>
        </w:tc>
        <w:tc>
          <w:tcPr>
            <w:tcW w:w="1299" w:type="dxa"/>
            <w:vAlign w:val="center"/>
          </w:tcPr>
          <w:p w14:paraId="3529FC30" w14:textId="593B8593"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tl/>
              </w:rPr>
              <w:t>تعلم آلة</w:t>
            </w:r>
          </w:p>
        </w:tc>
        <w:tc>
          <w:tcPr>
            <w:tcW w:w="2117" w:type="dxa"/>
            <w:vAlign w:val="center"/>
          </w:tcPr>
          <w:p w14:paraId="26BC7D94" w14:textId="5B802DF8"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Pr>
              <w:t>Logistic + Random Forest</w:t>
            </w:r>
          </w:p>
        </w:tc>
        <w:tc>
          <w:tcPr>
            <w:tcW w:w="2728" w:type="dxa"/>
          </w:tcPr>
          <w:p w14:paraId="265CAA52" w14:textId="7D43B338" w:rsidR="00451DFD" w:rsidRPr="00451DFD" w:rsidRDefault="00451DFD" w:rsidP="00DF40BF">
            <w:pPr>
              <w:jc w:val="center"/>
              <w:rPr>
                <w:rFonts w:asciiTheme="majorBidi" w:hAnsiTheme="majorBidi" w:cstheme="majorBidi"/>
                <w:color w:val="222222"/>
                <w:sz w:val="24"/>
                <w:szCs w:val="24"/>
              </w:rPr>
            </w:pPr>
            <w:r>
              <w:rPr>
                <w:rFonts w:asciiTheme="majorBidi" w:hAnsiTheme="majorBidi" w:cstheme="majorBidi" w:hint="cs"/>
                <w:color w:val="222222"/>
                <w:sz w:val="24"/>
                <w:szCs w:val="24"/>
                <w:rtl/>
              </w:rPr>
              <w:t>تتفوق الغابات العشوائية في الدقة</w:t>
            </w:r>
          </w:p>
        </w:tc>
      </w:tr>
      <w:tr w:rsidR="00451DFD" w14:paraId="2DE31ECF" w14:textId="4BFEC64F" w:rsidTr="00DF40BF">
        <w:tc>
          <w:tcPr>
            <w:tcW w:w="461" w:type="dxa"/>
            <w:vAlign w:val="center"/>
          </w:tcPr>
          <w:p w14:paraId="7C37DE1E" w14:textId="5F706D91" w:rsidR="00451DFD" w:rsidRDefault="00451DFD" w:rsidP="00FB7EB9">
            <w:pPr>
              <w:rPr>
                <w:rFonts w:ascii="Simplified Arabic" w:hAnsi="Simplified Arabic" w:cs="Simplified Arabic"/>
                <w:sz w:val="24"/>
                <w:szCs w:val="24"/>
                <w:u w:val="single"/>
                <w:rtl/>
              </w:rPr>
            </w:pPr>
            <w:r>
              <w:rPr>
                <w:rFonts w:ascii="Arial" w:hAnsi="Arial" w:cs="Arial"/>
                <w:color w:val="222222"/>
              </w:rPr>
              <w:t>2</w:t>
            </w:r>
          </w:p>
        </w:tc>
        <w:tc>
          <w:tcPr>
            <w:tcW w:w="1812" w:type="dxa"/>
            <w:vAlign w:val="center"/>
          </w:tcPr>
          <w:p w14:paraId="06513271" w14:textId="772831C8"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Pr>
              <w:t>Huang et al.</w:t>
            </w:r>
          </w:p>
        </w:tc>
        <w:tc>
          <w:tcPr>
            <w:tcW w:w="696" w:type="dxa"/>
            <w:vAlign w:val="center"/>
          </w:tcPr>
          <w:p w14:paraId="7408D12B" w14:textId="5C0ACB41"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Pr>
              <w:t>2020</w:t>
            </w:r>
          </w:p>
        </w:tc>
        <w:tc>
          <w:tcPr>
            <w:tcW w:w="1299" w:type="dxa"/>
            <w:vAlign w:val="center"/>
          </w:tcPr>
          <w:p w14:paraId="114D60B3" w14:textId="2524515C"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tl/>
              </w:rPr>
              <w:t>تعلم آلة</w:t>
            </w:r>
          </w:p>
        </w:tc>
        <w:tc>
          <w:tcPr>
            <w:tcW w:w="2117" w:type="dxa"/>
            <w:vAlign w:val="center"/>
          </w:tcPr>
          <w:p w14:paraId="60837317" w14:textId="7D51FA9A"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Pr>
              <w:t>SVM + Neural Networks</w:t>
            </w:r>
          </w:p>
        </w:tc>
        <w:tc>
          <w:tcPr>
            <w:tcW w:w="2728" w:type="dxa"/>
          </w:tcPr>
          <w:p w14:paraId="080A9939" w14:textId="637D54FC" w:rsidR="00451DFD" w:rsidRPr="00451DFD" w:rsidRDefault="00451DFD" w:rsidP="00DF40BF">
            <w:pPr>
              <w:jc w:val="center"/>
              <w:rPr>
                <w:rFonts w:asciiTheme="majorBidi" w:hAnsiTheme="majorBidi" w:cstheme="majorBidi"/>
                <w:color w:val="222222"/>
                <w:sz w:val="24"/>
                <w:szCs w:val="24"/>
              </w:rPr>
            </w:pPr>
            <w:r>
              <w:rPr>
                <w:rFonts w:asciiTheme="majorBidi" w:hAnsiTheme="majorBidi" w:cstheme="majorBidi" w:hint="cs"/>
                <w:color w:val="222222"/>
                <w:sz w:val="24"/>
                <w:szCs w:val="24"/>
                <w:rtl/>
              </w:rPr>
              <w:t>النماذج غير خطية أكثر دقة</w:t>
            </w:r>
          </w:p>
        </w:tc>
      </w:tr>
      <w:tr w:rsidR="00451DFD" w14:paraId="7D22E011" w14:textId="19A4CEFD" w:rsidTr="00DF40BF">
        <w:tc>
          <w:tcPr>
            <w:tcW w:w="461" w:type="dxa"/>
            <w:vAlign w:val="center"/>
          </w:tcPr>
          <w:p w14:paraId="7D21C2C9" w14:textId="4D07F163" w:rsidR="00451DFD" w:rsidRDefault="00451DFD" w:rsidP="00FB7EB9">
            <w:pPr>
              <w:rPr>
                <w:rFonts w:ascii="Simplified Arabic" w:hAnsi="Simplified Arabic" w:cs="Simplified Arabic"/>
                <w:sz w:val="24"/>
                <w:szCs w:val="24"/>
                <w:u w:val="single"/>
                <w:rtl/>
              </w:rPr>
            </w:pPr>
            <w:r>
              <w:rPr>
                <w:rFonts w:ascii="Arial" w:hAnsi="Arial" w:cs="Arial"/>
                <w:color w:val="222222"/>
              </w:rPr>
              <w:t>3</w:t>
            </w:r>
          </w:p>
        </w:tc>
        <w:tc>
          <w:tcPr>
            <w:tcW w:w="1812" w:type="dxa"/>
            <w:vAlign w:val="center"/>
          </w:tcPr>
          <w:p w14:paraId="133AA630" w14:textId="44C43E27"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Pr>
              <w:t>Kaur &amp; Malhotra</w:t>
            </w:r>
          </w:p>
        </w:tc>
        <w:tc>
          <w:tcPr>
            <w:tcW w:w="696" w:type="dxa"/>
            <w:vAlign w:val="center"/>
          </w:tcPr>
          <w:p w14:paraId="4C063B01" w14:textId="37913A2E"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Pr>
              <w:t>2020</w:t>
            </w:r>
          </w:p>
        </w:tc>
        <w:tc>
          <w:tcPr>
            <w:tcW w:w="1299" w:type="dxa"/>
            <w:vAlign w:val="center"/>
          </w:tcPr>
          <w:p w14:paraId="26127EB7" w14:textId="5971D2A6"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tl/>
              </w:rPr>
              <w:t>تعلم عميق</w:t>
            </w:r>
          </w:p>
        </w:tc>
        <w:tc>
          <w:tcPr>
            <w:tcW w:w="2117" w:type="dxa"/>
            <w:vAlign w:val="center"/>
          </w:tcPr>
          <w:p w14:paraId="2E93F4CB" w14:textId="7EAAFF45"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Pr>
              <w:t>ANN</w:t>
            </w:r>
          </w:p>
        </w:tc>
        <w:tc>
          <w:tcPr>
            <w:tcW w:w="2728" w:type="dxa"/>
          </w:tcPr>
          <w:p w14:paraId="62A58AFD" w14:textId="59337039" w:rsidR="00451DFD" w:rsidRPr="00451DFD" w:rsidRDefault="00DF40BF" w:rsidP="00DF40BF">
            <w:pPr>
              <w:jc w:val="center"/>
              <w:rPr>
                <w:rFonts w:asciiTheme="majorBidi" w:hAnsiTheme="majorBidi" w:cstheme="majorBidi"/>
                <w:color w:val="222222"/>
                <w:sz w:val="24"/>
                <w:szCs w:val="24"/>
              </w:rPr>
            </w:pPr>
            <w:r>
              <w:rPr>
                <w:rFonts w:asciiTheme="majorBidi" w:hAnsiTheme="majorBidi" w:cstheme="majorBidi" w:hint="cs"/>
                <w:color w:val="222222"/>
                <w:sz w:val="24"/>
                <w:szCs w:val="24"/>
                <w:rtl/>
              </w:rPr>
              <w:t>تأثير قوى العوامل التنظيمية</w:t>
            </w:r>
          </w:p>
        </w:tc>
      </w:tr>
      <w:tr w:rsidR="00451DFD" w14:paraId="1C4C1B85" w14:textId="03D1E5E7" w:rsidTr="00DF40BF">
        <w:tc>
          <w:tcPr>
            <w:tcW w:w="461" w:type="dxa"/>
            <w:vAlign w:val="center"/>
          </w:tcPr>
          <w:p w14:paraId="3DFAE197" w14:textId="010FF986" w:rsidR="00451DFD" w:rsidRDefault="00451DFD" w:rsidP="00FB7EB9">
            <w:pPr>
              <w:rPr>
                <w:rFonts w:ascii="Simplified Arabic" w:hAnsi="Simplified Arabic" w:cs="Simplified Arabic"/>
                <w:sz w:val="24"/>
                <w:szCs w:val="24"/>
                <w:u w:val="single"/>
                <w:rtl/>
              </w:rPr>
            </w:pPr>
            <w:r>
              <w:rPr>
                <w:rFonts w:ascii="Arial" w:hAnsi="Arial" w:cs="Arial"/>
                <w:color w:val="222222"/>
              </w:rPr>
              <w:t>4</w:t>
            </w:r>
          </w:p>
        </w:tc>
        <w:tc>
          <w:tcPr>
            <w:tcW w:w="1812" w:type="dxa"/>
            <w:vAlign w:val="center"/>
          </w:tcPr>
          <w:p w14:paraId="5CAD299B" w14:textId="5CE43C1B" w:rsidR="00451DFD" w:rsidRPr="00451DFD" w:rsidRDefault="00451DFD" w:rsidP="00DF40BF">
            <w:pPr>
              <w:jc w:val="center"/>
              <w:rPr>
                <w:rFonts w:asciiTheme="majorBidi" w:hAnsiTheme="majorBidi" w:cstheme="majorBidi"/>
                <w:sz w:val="24"/>
                <w:szCs w:val="24"/>
                <w:u w:val="single"/>
                <w:rtl/>
              </w:rPr>
            </w:pPr>
            <w:proofErr w:type="spellStart"/>
            <w:r w:rsidRPr="00451DFD">
              <w:rPr>
                <w:rFonts w:asciiTheme="majorBidi" w:hAnsiTheme="majorBidi" w:cstheme="majorBidi"/>
                <w:color w:val="222222"/>
                <w:sz w:val="24"/>
                <w:szCs w:val="24"/>
              </w:rPr>
              <w:t>Chattrapati</w:t>
            </w:r>
            <w:proofErr w:type="spellEnd"/>
            <w:r w:rsidRPr="00451DFD">
              <w:rPr>
                <w:rFonts w:asciiTheme="majorBidi" w:hAnsiTheme="majorBidi" w:cstheme="majorBidi"/>
                <w:color w:val="222222"/>
                <w:sz w:val="24"/>
                <w:szCs w:val="24"/>
              </w:rPr>
              <w:t xml:space="preserve"> et al.</w:t>
            </w:r>
          </w:p>
        </w:tc>
        <w:tc>
          <w:tcPr>
            <w:tcW w:w="696" w:type="dxa"/>
            <w:vAlign w:val="center"/>
          </w:tcPr>
          <w:p w14:paraId="7A2211A5" w14:textId="3AE2BB04"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Pr>
              <w:t>2019</w:t>
            </w:r>
          </w:p>
        </w:tc>
        <w:tc>
          <w:tcPr>
            <w:tcW w:w="1299" w:type="dxa"/>
            <w:vAlign w:val="center"/>
          </w:tcPr>
          <w:p w14:paraId="080BEE31" w14:textId="272D5A47"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tl/>
              </w:rPr>
              <w:t>مقارنة نماذج</w:t>
            </w:r>
          </w:p>
        </w:tc>
        <w:tc>
          <w:tcPr>
            <w:tcW w:w="2117" w:type="dxa"/>
            <w:vAlign w:val="center"/>
          </w:tcPr>
          <w:p w14:paraId="4CBD7C08" w14:textId="11ED16C2"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Pr>
              <w:t>Decision Tree + RF</w:t>
            </w:r>
          </w:p>
        </w:tc>
        <w:tc>
          <w:tcPr>
            <w:tcW w:w="2728" w:type="dxa"/>
          </w:tcPr>
          <w:p w14:paraId="266D882A" w14:textId="66EC0AAC" w:rsidR="00451DFD" w:rsidRPr="00451DFD" w:rsidRDefault="00DF40BF" w:rsidP="00DF40BF">
            <w:pPr>
              <w:jc w:val="center"/>
              <w:rPr>
                <w:rFonts w:asciiTheme="majorBidi" w:hAnsiTheme="majorBidi" w:cstheme="majorBidi"/>
                <w:color w:val="222222"/>
                <w:sz w:val="24"/>
                <w:szCs w:val="24"/>
              </w:rPr>
            </w:pPr>
            <w:r>
              <w:rPr>
                <w:rFonts w:asciiTheme="majorBidi" w:hAnsiTheme="majorBidi" w:cstheme="majorBidi" w:hint="cs"/>
                <w:color w:val="222222"/>
                <w:sz w:val="24"/>
                <w:szCs w:val="24"/>
                <w:rtl/>
              </w:rPr>
              <w:t xml:space="preserve">الأفضل في اداء </w:t>
            </w:r>
            <w:r>
              <w:rPr>
                <w:rFonts w:asciiTheme="majorBidi" w:hAnsiTheme="majorBidi" w:cstheme="majorBidi" w:hint="cs"/>
                <w:color w:val="222222"/>
                <w:sz w:val="24"/>
                <w:szCs w:val="24"/>
              </w:rPr>
              <w:t>RF</w:t>
            </w:r>
          </w:p>
        </w:tc>
      </w:tr>
      <w:tr w:rsidR="00451DFD" w14:paraId="1C97689E" w14:textId="530D8468" w:rsidTr="00DF40BF">
        <w:tc>
          <w:tcPr>
            <w:tcW w:w="461" w:type="dxa"/>
            <w:vAlign w:val="center"/>
          </w:tcPr>
          <w:p w14:paraId="2EC88446" w14:textId="4F8ED675" w:rsidR="00451DFD" w:rsidRDefault="00451DFD" w:rsidP="00FB7EB9">
            <w:pPr>
              <w:rPr>
                <w:rFonts w:ascii="Simplified Arabic" w:hAnsi="Simplified Arabic" w:cs="Simplified Arabic"/>
                <w:sz w:val="24"/>
                <w:szCs w:val="24"/>
                <w:u w:val="single"/>
                <w:rtl/>
              </w:rPr>
            </w:pPr>
            <w:r>
              <w:rPr>
                <w:rFonts w:ascii="Arial" w:hAnsi="Arial" w:cs="Arial"/>
                <w:color w:val="222222"/>
              </w:rPr>
              <w:t>5</w:t>
            </w:r>
          </w:p>
        </w:tc>
        <w:tc>
          <w:tcPr>
            <w:tcW w:w="1812" w:type="dxa"/>
            <w:vAlign w:val="center"/>
          </w:tcPr>
          <w:p w14:paraId="5D874BCB" w14:textId="35C6395F"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Pr>
              <w:t>Al Mamun et al.</w:t>
            </w:r>
          </w:p>
        </w:tc>
        <w:tc>
          <w:tcPr>
            <w:tcW w:w="696" w:type="dxa"/>
            <w:vAlign w:val="center"/>
          </w:tcPr>
          <w:p w14:paraId="2A7386D6" w14:textId="1093B673"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Pr>
              <w:t>2021</w:t>
            </w:r>
          </w:p>
        </w:tc>
        <w:tc>
          <w:tcPr>
            <w:tcW w:w="1299" w:type="dxa"/>
            <w:vAlign w:val="center"/>
          </w:tcPr>
          <w:p w14:paraId="2D087C49" w14:textId="0DCB1174"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tl/>
              </w:rPr>
              <w:t>تعلم آلة</w:t>
            </w:r>
          </w:p>
        </w:tc>
        <w:tc>
          <w:tcPr>
            <w:tcW w:w="2117" w:type="dxa"/>
            <w:vAlign w:val="center"/>
          </w:tcPr>
          <w:p w14:paraId="3994CD5E" w14:textId="4269410B"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Pr>
              <w:t>Logistic + RF</w:t>
            </w:r>
          </w:p>
        </w:tc>
        <w:tc>
          <w:tcPr>
            <w:tcW w:w="2728" w:type="dxa"/>
          </w:tcPr>
          <w:p w14:paraId="489D58C1" w14:textId="6C05B486" w:rsidR="00451DFD" w:rsidRPr="00451DFD" w:rsidRDefault="00DF40BF" w:rsidP="00DF40BF">
            <w:pPr>
              <w:jc w:val="center"/>
              <w:rPr>
                <w:rFonts w:asciiTheme="majorBidi" w:hAnsiTheme="majorBidi" w:cstheme="majorBidi"/>
                <w:color w:val="222222"/>
                <w:sz w:val="24"/>
                <w:szCs w:val="24"/>
              </w:rPr>
            </w:pPr>
            <w:r>
              <w:rPr>
                <w:rFonts w:asciiTheme="majorBidi" w:hAnsiTheme="majorBidi" w:cstheme="majorBidi" w:hint="cs"/>
                <w:color w:val="222222"/>
                <w:sz w:val="24"/>
                <w:szCs w:val="24"/>
                <w:rtl/>
              </w:rPr>
              <w:t>الرضا الوظيفي عامل رئيسي</w:t>
            </w:r>
          </w:p>
        </w:tc>
      </w:tr>
      <w:tr w:rsidR="00451DFD" w14:paraId="3BF32F2F" w14:textId="5762CF2F" w:rsidTr="00DF40BF">
        <w:tc>
          <w:tcPr>
            <w:tcW w:w="461" w:type="dxa"/>
            <w:vAlign w:val="center"/>
          </w:tcPr>
          <w:p w14:paraId="7795243A" w14:textId="5AF11BC9" w:rsidR="00451DFD" w:rsidRDefault="00451DFD" w:rsidP="00FB7EB9">
            <w:pPr>
              <w:rPr>
                <w:rFonts w:ascii="Simplified Arabic" w:hAnsi="Simplified Arabic" w:cs="Simplified Arabic"/>
                <w:sz w:val="24"/>
                <w:szCs w:val="24"/>
                <w:u w:val="single"/>
                <w:rtl/>
              </w:rPr>
            </w:pPr>
            <w:r>
              <w:rPr>
                <w:rFonts w:ascii="Arial" w:hAnsi="Arial" w:cs="Arial"/>
                <w:color w:val="222222"/>
              </w:rPr>
              <w:t>6</w:t>
            </w:r>
          </w:p>
        </w:tc>
        <w:tc>
          <w:tcPr>
            <w:tcW w:w="1812" w:type="dxa"/>
            <w:vAlign w:val="center"/>
          </w:tcPr>
          <w:p w14:paraId="2F9BB311" w14:textId="6EC3D139"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Pr>
              <w:t>Kumar &amp; Ravi</w:t>
            </w:r>
          </w:p>
        </w:tc>
        <w:tc>
          <w:tcPr>
            <w:tcW w:w="696" w:type="dxa"/>
            <w:vAlign w:val="center"/>
          </w:tcPr>
          <w:p w14:paraId="03315F88" w14:textId="693E646D"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Pr>
              <w:t>2022</w:t>
            </w:r>
          </w:p>
        </w:tc>
        <w:tc>
          <w:tcPr>
            <w:tcW w:w="1299" w:type="dxa"/>
            <w:vAlign w:val="center"/>
          </w:tcPr>
          <w:p w14:paraId="182A9B68" w14:textId="199F9905"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tl/>
              </w:rPr>
              <w:t>مقارنة</w:t>
            </w:r>
          </w:p>
        </w:tc>
        <w:tc>
          <w:tcPr>
            <w:tcW w:w="2117" w:type="dxa"/>
            <w:vAlign w:val="center"/>
          </w:tcPr>
          <w:p w14:paraId="3598A4B3" w14:textId="1ABE0C1E"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Pr>
              <w:t>ANN + SVM + RF</w:t>
            </w:r>
          </w:p>
        </w:tc>
        <w:tc>
          <w:tcPr>
            <w:tcW w:w="2728" w:type="dxa"/>
          </w:tcPr>
          <w:p w14:paraId="04B32D92" w14:textId="0DF119F9" w:rsidR="00451DFD" w:rsidRPr="00451DFD" w:rsidRDefault="00DF40BF" w:rsidP="00DF40BF">
            <w:pPr>
              <w:jc w:val="center"/>
              <w:rPr>
                <w:rFonts w:asciiTheme="majorBidi" w:hAnsiTheme="majorBidi" w:cstheme="majorBidi"/>
                <w:color w:val="222222"/>
                <w:sz w:val="24"/>
                <w:szCs w:val="24"/>
              </w:rPr>
            </w:pPr>
            <w:r>
              <w:rPr>
                <w:rFonts w:asciiTheme="majorBidi" w:hAnsiTheme="majorBidi" w:cstheme="majorBidi" w:hint="cs"/>
                <w:color w:val="222222"/>
                <w:sz w:val="24"/>
                <w:szCs w:val="24"/>
                <w:rtl/>
              </w:rPr>
              <w:t xml:space="preserve">التعلم العميق الأكثر دقة </w:t>
            </w:r>
          </w:p>
        </w:tc>
      </w:tr>
      <w:tr w:rsidR="00451DFD" w14:paraId="0EBF5931" w14:textId="68E7F84D" w:rsidTr="00DF40BF">
        <w:tc>
          <w:tcPr>
            <w:tcW w:w="461" w:type="dxa"/>
            <w:vAlign w:val="center"/>
          </w:tcPr>
          <w:p w14:paraId="2A3FAED1" w14:textId="07E39053" w:rsidR="00451DFD" w:rsidRDefault="00451DFD" w:rsidP="00FB7EB9">
            <w:pPr>
              <w:rPr>
                <w:rFonts w:ascii="Simplified Arabic" w:hAnsi="Simplified Arabic" w:cs="Simplified Arabic"/>
                <w:sz w:val="24"/>
                <w:szCs w:val="24"/>
                <w:u w:val="single"/>
                <w:rtl/>
              </w:rPr>
            </w:pPr>
            <w:r>
              <w:rPr>
                <w:rFonts w:ascii="Arial" w:hAnsi="Arial" w:cs="Arial"/>
                <w:color w:val="222222"/>
              </w:rPr>
              <w:t>7</w:t>
            </w:r>
          </w:p>
        </w:tc>
        <w:tc>
          <w:tcPr>
            <w:tcW w:w="1812" w:type="dxa"/>
            <w:vAlign w:val="center"/>
          </w:tcPr>
          <w:p w14:paraId="68226210" w14:textId="4024872F"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Pr>
              <w:t>Sharma et al.</w:t>
            </w:r>
          </w:p>
        </w:tc>
        <w:tc>
          <w:tcPr>
            <w:tcW w:w="696" w:type="dxa"/>
            <w:vAlign w:val="center"/>
          </w:tcPr>
          <w:p w14:paraId="0A18ED5C" w14:textId="5462F768"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Pr>
              <w:t>2023</w:t>
            </w:r>
          </w:p>
        </w:tc>
        <w:tc>
          <w:tcPr>
            <w:tcW w:w="1299" w:type="dxa"/>
            <w:vAlign w:val="center"/>
          </w:tcPr>
          <w:p w14:paraId="7956AB53" w14:textId="73BA28BF"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tl/>
              </w:rPr>
              <w:t>تعلم عميق</w:t>
            </w:r>
          </w:p>
        </w:tc>
        <w:tc>
          <w:tcPr>
            <w:tcW w:w="2117" w:type="dxa"/>
            <w:vAlign w:val="center"/>
          </w:tcPr>
          <w:p w14:paraId="0CF7853E" w14:textId="47BA0AAB"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Pr>
              <w:t>Deep Learning</w:t>
            </w:r>
          </w:p>
        </w:tc>
        <w:tc>
          <w:tcPr>
            <w:tcW w:w="2728" w:type="dxa"/>
          </w:tcPr>
          <w:p w14:paraId="262DA001" w14:textId="2EC32096" w:rsidR="00451DFD" w:rsidRPr="00451DFD" w:rsidRDefault="00DF40BF" w:rsidP="00DF40BF">
            <w:pPr>
              <w:jc w:val="center"/>
              <w:rPr>
                <w:rFonts w:asciiTheme="majorBidi" w:hAnsiTheme="majorBidi" w:cstheme="majorBidi"/>
                <w:color w:val="222222"/>
                <w:sz w:val="24"/>
                <w:szCs w:val="24"/>
              </w:rPr>
            </w:pPr>
            <w:r>
              <w:rPr>
                <w:rFonts w:asciiTheme="majorBidi" w:hAnsiTheme="majorBidi" w:cstheme="majorBidi" w:hint="cs"/>
                <w:color w:val="222222"/>
                <w:sz w:val="24"/>
                <w:szCs w:val="24"/>
                <w:rtl/>
              </w:rPr>
              <w:t xml:space="preserve">دقة عالية مع البيانات الضخمة </w:t>
            </w:r>
          </w:p>
        </w:tc>
      </w:tr>
      <w:tr w:rsidR="00451DFD" w14:paraId="52C9E9AD" w14:textId="3F600DC5" w:rsidTr="00DF40BF">
        <w:tc>
          <w:tcPr>
            <w:tcW w:w="461" w:type="dxa"/>
            <w:vAlign w:val="center"/>
          </w:tcPr>
          <w:p w14:paraId="7B65F4D6" w14:textId="47380F86" w:rsidR="00451DFD" w:rsidRDefault="00451DFD" w:rsidP="00FB7EB9">
            <w:pPr>
              <w:rPr>
                <w:rFonts w:ascii="Simplified Arabic" w:hAnsi="Simplified Arabic" w:cs="Simplified Arabic"/>
                <w:sz w:val="24"/>
                <w:szCs w:val="24"/>
                <w:u w:val="single"/>
                <w:rtl/>
              </w:rPr>
            </w:pPr>
            <w:r>
              <w:rPr>
                <w:rFonts w:ascii="Arial" w:hAnsi="Arial" w:cs="Arial"/>
                <w:color w:val="222222"/>
              </w:rPr>
              <w:t>8</w:t>
            </w:r>
          </w:p>
        </w:tc>
        <w:tc>
          <w:tcPr>
            <w:tcW w:w="1812" w:type="dxa"/>
            <w:vAlign w:val="center"/>
          </w:tcPr>
          <w:p w14:paraId="116EC2FC" w14:textId="4CB85382"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Pr>
              <w:t>Lee et al.</w:t>
            </w:r>
          </w:p>
        </w:tc>
        <w:tc>
          <w:tcPr>
            <w:tcW w:w="696" w:type="dxa"/>
            <w:vAlign w:val="center"/>
          </w:tcPr>
          <w:p w14:paraId="613B0028" w14:textId="5668752C"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Pr>
              <w:t>2021</w:t>
            </w:r>
          </w:p>
        </w:tc>
        <w:tc>
          <w:tcPr>
            <w:tcW w:w="1299" w:type="dxa"/>
            <w:vAlign w:val="center"/>
          </w:tcPr>
          <w:p w14:paraId="2F81EABB" w14:textId="0063F5C0"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Pr>
              <w:t>HR Analytics + AI</w:t>
            </w:r>
          </w:p>
        </w:tc>
        <w:tc>
          <w:tcPr>
            <w:tcW w:w="2117" w:type="dxa"/>
            <w:vAlign w:val="center"/>
          </w:tcPr>
          <w:p w14:paraId="2616C680" w14:textId="15D77549"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Pr>
              <w:t>ML Models</w:t>
            </w:r>
          </w:p>
        </w:tc>
        <w:tc>
          <w:tcPr>
            <w:tcW w:w="2728" w:type="dxa"/>
          </w:tcPr>
          <w:p w14:paraId="62FD1C60" w14:textId="448CEC02" w:rsidR="00451DFD" w:rsidRPr="00451DFD" w:rsidRDefault="00DF40BF" w:rsidP="00DF40BF">
            <w:pPr>
              <w:jc w:val="center"/>
              <w:rPr>
                <w:rFonts w:asciiTheme="majorBidi" w:hAnsiTheme="majorBidi" w:cstheme="majorBidi"/>
                <w:color w:val="222222"/>
                <w:sz w:val="24"/>
                <w:szCs w:val="24"/>
              </w:rPr>
            </w:pPr>
            <w:r>
              <w:rPr>
                <w:rFonts w:asciiTheme="majorBidi" w:hAnsiTheme="majorBidi" w:cstheme="majorBidi" w:hint="cs"/>
                <w:color w:val="222222"/>
                <w:sz w:val="24"/>
                <w:szCs w:val="24"/>
                <w:rtl/>
              </w:rPr>
              <w:t xml:space="preserve">تحسين التنبؤ باستخدام البيانات </w:t>
            </w:r>
          </w:p>
        </w:tc>
      </w:tr>
      <w:tr w:rsidR="00451DFD" w14:paraId="78CA642D" w14:textId="2336789A" w:rsidTr="00DF40BF">
        <w:tc>
          <w:tcPr>
            <w:tcW w:w="461" w:type="dxa"/>
            <w:vAlign w:val="center"/>
          </w:tcPr>
          <w:p w14:paraId="6832ECA3" w14:textId="05BB1D48" w:rsidR="00451DFD" w:rsidRDefault="00451DFD" w:rsidP="00FB7EB9">
            <w:pPr>
              <w:rPr>
                <w:rFonts w:ascii="Simplified Arabic" w:hAnsi="Simplified Arabic" w:cs="Simplified Arabic"/>
                <w:sz w:val="24"/>
                <w:szCs w:val="24"/>
                <w:u w:val="single"/>
                <w:rtl/>
              </w:rPr>
            </w:pPr>
            <w:r>
              <w:rPr>
                <w:rFonts w:ascii="Arial" w:hAnsi="Arial" w:cs="Arial"/>
                <w:color w:val="222222"/>
              </w:rPr>
              <w:t>9</w:t>
            </w:r>
          </w:p>
        </w:tc>
        <w:tc>
          <w:tcPr>
            <w:tcW w:w="1812" w:type="dxa"/>
            <w:vAlign w:val="center"/>
          </w:tcPr>
          <w:p w14:paraId="04AD138B" w14:textId="765F17FE"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Pr>
              <w:t>Nguyen et al.</w:t>
            </w:r>
          </w:p>
        </w:tc>
        <w:tc>
          <w:tcPr>
            <w:tcW w:w="696" w:type="dxa"/>
            <w:vAlign w:val="center"/>
          </w:tcPr>
          <w:p w14:paraId="7ED3654D" w14:textId="3928708E"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Pr>
              <w:t>2022</w:t>
            </w:r>
          </w:p>
        </w:tc>
        <w:tc>
          <w:tcPr>
            <w:tcW w:w="1299" w:type="dxa"/>
            <w:vAlign w:val="center"/>
          </w:tcPr>
          <w:p w14:paraId="0EE248D1" w14:textId="5F72B83F"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tl/>
              </w:rPr>
              <w:t>تعلم آلة</w:t>
            </w:r>
          </w:p>
        </w:tc>
        <w:tc>
          <w:tcPr>
            <w:tcW w:w="2117" w:type="dxa"/>
            <w:vAlign w:val="center"/>
          </w:tcPr>
          <w:p w14:paraId="1A10278F" w14:textId="4F133FB9"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Pr>
              <w:t>ML Models</w:t>
            </w:r>
          </w:p>
        </w:tc>
        <w:tc>
          <w:tcPr>
            <w:tcW w:w="2728" w:type="dxa"/>
          </w:tcPr>
          <w:p w14:paraId="7BBD6ABB" w14:textId="552FD612" w:rsidR="00451DFD" w:rsidRPr="00451DFD" w:rsidRDefault="00DF40BF" w:rsidP="00DF40BF">
            <w:pPr>
              <w:jc w:val="center"/>
              <w:rPr>
                <w:rFonts w:asciiTheme="majorBidi" w:hAnsiTheme="majorBidi" w:cstheme="majorBidi"/>
                <w:color w:val="222222"/>
                <w:sz w:val="24"/>
                <w:szCs w:val="24"/>
              </w:rPr>
            </w:pPr>
            <w:r>
              <w:rPr>
                <w:rFonts w:asciiTheme="majorBidi" w:hAnsiTheme="majorBidi" w:cstheme="majorBidi" w:hint="cs"/>
                <w:color w:val="222222"/>
                <w:sz w:val="24"/>
                <w:szCs w:val="24"/>
                <w:rtl/>
              </w:rPr>
              <w:t xml:space="preserve">الرضا والدعم الإداري مؤثران </w:t>
            </w:r>
          </w:p>
        </w:tc>
      </w:tr>
      <w:tr w:rsidR="00451DFD" w14:paraId="55A3B717" w14:textId="2CB49061" w:rsidTr="00DF40BF">
        <w:tc>
          <w:tcPr>
            <w:tcW w:w="461" w:type="dxa"/>
            <w:vAlign w:val="center"/>
          </w:tcPr>
          <w:p w14:paraId="0771FA47" w14:textId="30807932" w:rsidR="00451DFD" w:rsidRDefault="00451DFD" w:rsidP="00FB7EB9">
            <w:pPr>
              <w:rPr>
                <w:rFonts w:ascii="Simplified Arabic" w:hAnsi="Simplified Arabic" w:cs="Simplified Arabic"/>
                <w:sz w:val="24"/>
                <w:szCs w:val="24"/>
                <w:u w:val="single"/>
                <w:rtl/>
              </w:rPr>
            </w:pPr>
            <w:r>
              <w:rPr>
                <w:rFonts w:ascii="Arial" w:hAnsi="Arial" w:cs="Arial"/>
                <w:color w:val="222222"/>
              </w:rPr>
              <w:t>10</w:t>
            </w:r>
          </w:p>
        </w:tc>
        <w:tc>
          <w:tcPr>
            <w:tcW w:w="1812" w:type="dxa"/>
            <w:vAlign w:val="center"/>
          </w:tcPr>
          <w:p w14:paraId="3A9B26DF" w14:textId="4BB63699" w:rsidR="00451DFD" w:rsidRPr="00451DFD" w:rsidRDefault="00451DFD" w:rsidP="00DF40BF">
            <w:pPr>
              <w:jc w:val="center"/>
              <w:rPr>
                <w:rFonts w:asciiTheme="majorBidi" w:hAnsiTheme="majorBidi" w:cstheme="majorBidi"/>
                <w:sz w:val="24"/>
                <w:szCs w:val="24"/>
                <w:u w:val="single"/>
                <w:rtl/>
              </w:rPr>
            </w:pPr>
            <w:proofErr w:type="spellStart"/>
            <w:r w:rsidRPr="00451DFD">
              <w:rPr>
                <w:rFonts w:asciiTheme="majorBidi" w:hAnsiTheme="majorBidi" w:cstheme="majorBidi"/>
                <w:color w:val="222222"/>
                <w:sz w:val="24"/>
                <w:szCs w:val="24"/>
              </w:rPr>
              <w:t>Minbaeva</w:t>
            </w:r>
            <w:proofErr w:type="spellEnd"/>
          </w:p>
        </w:tc>
        <w:tc>
          <w:tcPr>
            <w:tcW w:w="696" w:type="dxa"/>
            <w:vAlign w:val="center"/>
          </w:tcPr>
          <w:p w14:paraId="6D2F11E0" w14:textId="285977B5"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Pr>
              <w:t>2018</w:t>
            </w:r>
          </w:p>
        </w:tc>
        <w:tc>
          <w:tcPr>
            <w:tcW w:w="1299" w:type="dxa"/>
            <w:vAlign w:val="center"/>
          </w:tcPr>
          <w:p w14:paraId="41CDA88C" w14:textId="0B52125B"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tl/>
              </w:rPr>
              <w:t>تحليل نظري</w:t>
            </w:r>
          </w:p>
        </w:tc>
        <w:tc>
          <w:tcPr>
            <w:tcW w:w="2117" w:type="dxa"/>
            <w:vAlign w:val="center"/>
          </w:tcPr>
          <w:p w14:paraId="09C7EB8A" w14:textId="6696D7FE"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Pr>
              <w:t>HR Analytics</w:t>
            </w:r>
          </w:p>
        </w:tc>
        <w:tc>
          <w:tcPr>
            <w:tcW w:w="2728" w:type="dxa"/>
          </w:tcPr>
          <w:p w14:paraId="2613AA3D" w14:textId="58A84A5B" w:rsidR="00451DFD" w:rsidRPr="00451DFD" w:rsidRDefault="00DF40BF" w:rsidP="00DF40BF">
            <w:pPr>
              <w:jc w:val="center"/>
              <w:rPr>
                <w:rFonts w:asciiTheme="majorBidi" w:hAnsiTheme="majorBidi" w:cstheme="majorBidi"/>
                <w:color w:val="222222"/>
                <w:sz w:val="24"/>
                <w:szCs w:val="24"/>
              </w:rPr>
            </w:pPr>
            <w:r>
              <w:rPr>
                <w:rFonts w:asciiTheme="majorBidi" w:hAnsiTheme="majorBidi" w:cstheme="majorBidi" w:hint="cs"/>
                <w:color w:val="222222"/>
                <w:sz w:val="24"/>
                <w:szCs w:val="24"/>
                <w:rtl/>
              </w:rPr>
              <w:t xml:space="preserve">دعم القرار الاستراتيجي </w:t>
            </w:r>
          </w:p>
        </w:tc>
      </w:tr>
      <w:tr w:rsidR="00451DFD" w14:paraId="671043DD" w14:textId="5B76A732" w:rsidTr="00DF40BF">
        <w:tc>
          <w:tcPr>
            <w:tcW w:w="461" w:type="dxa"/>
            <w:vAlign w:val="center"/>
          </w:tcPr>
          <w:p w14:paraId="04B3E2C6" w14:textId="43E9082F" w:rsidR="00451DFD" w:rsidRDefault="00451DFD" w:rsidP="00FB7EB9">
            <w:pPr>
              <w:rPr>
                <w:rFonts w:ascii="Simplified Arabic" w:hAnsi="Simplified Arabic" w:cs="Simplified Arabic"/>
                <w:sz w:val="24"/>
                <w:szCs w:val="24"/>
                <w:u w:val="single"/>
                <w:rtl/>
              </w:rPr>
            </w:pPr>
            <w:r>
              <w:rPr>
                <w:rFonts w:ascii="Arial" w:hAnsi="Arial" w:cs="Arial"/>
                <w:color w:val="222222"/>
              </w:rPr>
              <w:t>11</w:t>
            </w:r>
          </w:p>
        </w:tc>
        <w:tc>
          <w:tcPr>
            <w:tcW w:w="1812" w:type="dxa"/>
            <w:vAlign w:val="center"/>
          </w:tcPr>
          <w:p w14:paraId="040F6B3F" w14:textId="5DEBD5E7"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Pr>
              <w:t>IBM HR Analytics</w:t>
            </w:r>
          </w:p>
        </w:tc>
        <w:tc>
          <w:tcPr>
            <w:tcW w:w="696" w:type="dxa"/>
            <w:vAlign w:val="center"/>
          </w:tcPr>
          <w:p w14:paraId="5E9214E5" w14:textId="3B79EF29"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Pr>
              <w:t>2018</w:t>
            </w:r>
          </w:p>
        </w:tc>
        <w:tc>
          <w:tcPr>
            <w:tcW w:w="1299" w:type="dxa"/>
            <w:vAlign w:val="center"/>
          </w:tcPr>
          <w:p w14:paraId="25387A32" w14:textId="4FD8D57B"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tl/>
              </w:rPr>
              <w:t>تطبيقي</w:t>
            </w:r>
          </w:p>
        </w:tc>
        <w:tc>
          <w:tcPr>
            <w:tcW w:w="2117" w:type="dxa"/>
            <w:vAlign w:val="center"/>
          </w:tcPr>
          <w:p w14:paraId="02B4A450" w14:textId="4C82A481"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Pr>
              <w:t>ML Models</w:t>
            </w:r>
          </w:p>
        </w:tc>
        <w:tc>
          <w:tcPr>
            <w:tcW w:w="2728" w:type="dxa"/>
          </w:tcPr>
          <w:p w14:paraId="71F91C7A" w14:textId="5EAF1479" w:rsidR="00451DFD" w:rsidRPr="00451DFD" w:rsidRDefault="00DF40BF" w:rsidP="00DF40BF">
            <w:pPr>
              <w:jc w:val="center"/>
              <w:rPr>
                <w:rFonts w:asciiTheme="majorBidi" w:hAnsiTheme="majorBidi" w:cstheme="majorBidi"/>
                <w:color w:val="222222"/>
                <w:sz w:val="24"/>
                <w:szCs w:val="24"/>
              </w:rPr>
            </w:pPr>
            <w:r>
              <w:rPr>
                <w:rFonts w:asciiTheme="majorBidi" w:hAnsiTheme="majorBidi" w:cstheme="majorBidi" w:hint="cs"/>
                <w:color w:val="222222"/>
                <w:sz w:val="24"/>
                <w:szCs w:val="24"/>
                <w:rtl/>
              </w:rPr>
              <w:t xml:space="preserve">تحسين الاحتفاظ بالموظفين </w:t>
            </w:r>
          </w:p>
        </w:tc>
      </w:tr>
      <w:tr w:rsidR="00451DFD" w14:paraId="212481DC" w14:textId="7CC66310" w:rsidTr="00DF40BF">
        <w:tc>
          <w:tcPr>
            <w:tcW w:w="461" w:type="dxa"/>
            <w:vAlign w:val="center"/>
          </w:tcPr>
          <w:p w14:paraId="7ABAB41F" w14:textId="4AEDB404" w:rsidR="00451DFD" w:rsidRDefault="00451DFD" w:rsidP="00FB7EB9">
            <w:pPr>
              <w:rPr>
                <w:rFonts w:ascii="Simplified Arabic" w:hAnsi="Simplified Arabic" w:cs="Simplified Arabic"/>
                <w:sz w:val="24"/>
                <w:szCs w:val="24"/>
                <w:u w:val="single"/>
                <w:rtl/>
              </w:rPr>
            </w:pPr>
            <w:r>
              <w:rPr>
                <w:rFonts w:ascii="Arial" w:hAnsi="Arial" w:cs="Arial"/>
                <w:color w:val="222222"/>
              </w:rPr>
              <w:lastRenderedPageBreak/>
              <w:t>12</w:t>
            </w:r>
          </w:p>
        </w:tc>
        <w:tc>
          <w:tcPr>
            <w:tcW w:w="1812" w:type="dxa"/>
            <w:vAlign w:val="center"/>
          </w:tcPr>
          <w:p w14:paraId="679CEFD6" w14:textId="1C1FDE6A" w:rsidR="00451DFD" w:rsidRPr="00451DFD" w:rsidRDefault="00451DFD" w:rsidP="00DF40BF">
            <w:pPr>
              <w:jc w:val="center"/>
              <w:rPr>
                <w:rFonts w:asciiTheme="majorBidi" w:hAnsiTheme="majorBidi" w:cstheme="majorBidi"/>
                <w:sz w:val="24"/>
                <w:szCs w:val="24"/>
                <w:u w:val="single"/>
                <w:rtl/>
              </w:rPr>
            </w:pPr>
            <w:proofErr w:type="spellStart"/>
            <w:r w:rsidRPr="00451DFD">
              <w:rPr>
                <w:rFonts w:asciiTheme="majorBidi" w:hAnsiTheme="majorBidi" w:cstheme="majorBidi"/>
                <w:color w:val="222222"/>
                <w:sz w:val="24"/>
                <w:szCs w:val="24"/>
              </w:rPr>
              <w:t>Bassi</w:t>
            </w:r>
            <w:proofErr w:type="spellEnd"/>
          </w:p>
        </w:tc>
        <w:tc>
          <w:tcPr>
            <w:tcW w:w="696" w:type="dxa"/>
            <w:vAlign w:val="center"/>
          </w:tcPr>
          <w:p w14:paraId="0AA9D836" w14:textId="0DA43DA3"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Pr>
              <w:t>2011</w:t>
            </w:r>
          </w:p>
        </w:tc>
        <w:tc>
          <w:tcPr>
            <w:tcW w:w="1299" w:type="dxa"/>
            <w:vAlign w:val="center"/>
          </w:tcPr>
          <w:p w14:paraId="30D83F93" w14:textId="70DD415F"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tl/>
              </w:rPr>
              <w:t>نظري</w:t>
            </w:r>
          </w:p>
        </w:tc>
        <w:tc>
          <w:tcPr>
            <w:tcW w:w="2117" w:type="dxa"/>
            <w:vAlign w:val="center"/>
          </w:tcPr>
          <w:p w14:paraId="730BA777" w14:textId="7321CB53" w:rsidR="00451DFD" w:rsidRPr="00451DFD" w:rsidRDefault="00451DFD" w:rsidP="00DF40BF">
            <w:pPr>
              <w:jc w:val="center"/>
              <w:rPr>
                <w:rFonts w:asciiTheme="majorBidi" w:hAnsiTheme="majorBidi" w:cstheme="majorBidi"/>
                <w:sz w:val="24"/>
                <w:szCs w:val="24"/>
                <w:u w:val="single"/>
                <w:rtl/>
              </w:rPr>
            </w:pPr>
            <w:r w:rsidRPr="00451DFD">
              <w:rPr>
                <w:rFonts w:asciiTheme="majorBidi" w:hAnsiTheme="majorBidi" w:cstheme="majorBidi"/>
                <w:color w:val="222222"/>
                <w:sz w:val="24"/>
                <w:szCs w:val="24"/>
              </w:rPr>
              <w:t>HR Analytics</w:t>
            </w:r>
          </w:p>
        </w:tc>
        <w:tc>
          <w:tcPr>
            <w:tcW w:w="2728" w:type="dxa"/>
          </w:tcPr>
          <w:p w14:paraId="61D348A2" w14:textId="17AFE236" w:rsidR="00451DFD" w:rsidRPr="00451DFD" w:rsidRDefault="00DF40BF" w:rsidP="00DF40BF">
            <w:pPr>
              <w:jc w:val="center"/>
              <w:rPr>
                <w:rFonts w:asciiTheme="majorBidi" w:hAnsiTheme="majorBidi" w:cstheme="majorBidi"/>
                <w:color w:val="222222"/>
                <w:sz w:val="24"/>
                <w:szCs w:val="24"/>
              </w:rPr>
            </w:pPr>
            <w:r>
              <w:rPr>
                <w:rFonts w:asciiTheme="majorBidi" w:hAnsiTheme="majorBidi" w:cstheme="majorBidi" w:hint="cs"/>
                <w:color w:val="222222"/>
                <w:sz w:val="24"/>
                <w:szCs w:val="24"/>
                <w:rtl/>
              </w:rPr>
              <w:t>أهمية البيانات في</w:t>
            </w:r>
            <w:r>
              <w:rPr>
                <w:rFonts w:asciiTheme="majorBidi" w:hAnsiTheme="majorBidi" w:cstheme="majorBidi"/>
                <w:color w:val="222222"/>
                <w:sz w:val="24"/>
                <w:szCs w:val="24"/>
              </w:rPr>
              <w:t>HR</w:t>
            </w:r>
          </w:p>
        </w:tc>
      </w:tr>
    </w:tbl>
    <w:p w14:paraId="6228D946" w14:textId="2EB83241" w:rsidR="00A67E58" w:rsidRDefault="00A67E58" w:rsidP="00A67E58">
      <w:pPr>
        <w:rPr>
          <w:rFonts w:ascii="Simplified Arabic" w:hAnsi="Simplified Arabic" w:cs="Simplified Arabic"/>
          <w:sz w:val="24"/>
          <w:szCs w:val="24"/>
          <w:u w:val="single"/>
          <w:rtl/>
        </w:rPr>
      </w:pPr>
    </w:p>
    <w:p w14:paraId="6B6CACD8" w14:textId="109732F2" w:rsidR="00DF40BF" w:rsidRPr="00DF40BF" w:rsidRDefault="00DF40BF" w:rsidP="00A67E58">
      <w:pPr>
        <w:rPr>
          <w:rFonts w:ascii="Simplified Arabic" w:hAnsi="Simplified Arabic" w:cs="Simplified Arabic"/>
          <w:sz w:val="24"/>
          <w:szCs w:val="24"/>
          <w:rtl/>
        </w:rPr>
      </w:pPr>
      <w:r>
        <w:rPr>
          <w:rFonts w:ascii="Simplified Arabic" w:hAnsi="Simplified Arabic" w:cs="Simplified Arabic" w:hint="cs"/>
          <w:sz w:val="24"/>
          <w:szCs w:val="24"/>
          <w:rtl/>
        </w:rPr>
        <w:t xml:space="preserve">يتضح من </w:t>
      </w:r>
      <w:r w:rsidR="009F1DB3">
        <w:rPr>
          <w:rFonts w:ascii="Simplified Arabic" w:hAnsi="Simplified Arabic" w:cs="Simplified Arabic" w:hint="cs"/>
          <w:sz w:val="24"/>
          <w:szCs w:val="24"/>
          <w:rtl/>
        </w:rPr>
        <w:t>الجدول وجود</w:t>
      </w:r>
      <w:r>
        <w:rPr>
          <w:rFonts w:ascii="Simplified Arabic" w:hAnsi="Simplified Arabic" w:cs="Simplified Arabic" w:hint="cs"/>
          <w:sz w:val="24"/>
          <w:szCs w:val="24"/>
          <w:rtl/>
        </w:rPr>
        <w:t xml:space="preserve"> تنوع في الأساليب المستخدمة في التنبؤ بدوران </w:t>
      </w:r>
      <w:r w:rsidR="00093BC6">
        <w:rPr>
          <w:rFonts w:ascii="Simplified Arabic" w:hAnsi="Simplified Arabic" w:cs="Simplified Arabic" w:hint="cs"/>
          <w:sz w:val="24"/>
          <w:szCs w:val="24"/>
          <w:rtl/>
        </w:rPr>
        <w:t>الموظفين،</w:t>
      </w:r>
      <w:r>
        <w:rPr>
          <w:rFonts w:ascii="Simplified Arabic" w:hAnsi="Simplified Arabic" w:cs="Simplified Arabic" w:hint="cs"/>
          <w:sz w:val="24"/>
          <w:szCs w:val="24"/>
          <w:rtl/>
        </w:rPr>
        <w:t xml:space="preserve"> حيث اعتمدت معظم الدراسات على خوارزميات تعلم </w:t>
      </w:r>
      <w:r w:rsidR="00093BC6">
        <w:rPr>
          <w:rFonts w:ascii="Simplified Arabic" w:hAnsi="Simplified Arabic" w:cs="Simplified Arabic" w:hint="cs"/>
          <w:sz w:val="24"/>
          <w:szCs w:val="24"/>
          <w:rtl/>
        </w:rPr>
        <w:t>الآلة،</w:t>
      </w:r>
      <w:r>
        <w:rPr>
          <w:rFonts w:ascii="Simplified Arabic" w:hAnsi="Simplified Arabic" w:cs="Simplified Arabic" w:hint="cs"/>
          <w:sz w:val="24"/>
          <w:szCs w:val="24"/>
          <w:rtl/>
        </w:rPr>
        <w:t xml:space="preserve"> مع تفوق واضح لخوارزمية الغابات العشوائية والنماذج العميقة من حيث الدقة. كما يظهر أن هناك تركيزاً متزايداً </w:t>
      </w:r>
      <w:r w:rsidR="009F1DB3">
        <w:rPr>
          <w:rFonts w:ascii="Simplified Arabic" w:hAnsi="Simplified Arabic" w:cs="Simplified Arabic" w:hint="cs"/>
          <w:sz w:val="24"/>
          <w:szCs w:val="24"/>
          <w:rtl/>
        </w:rPr>
        <w:t>على استخدام البيانات في دعم القرارات الإدارية.</w:t>
      </w:r>
    </w:p>
    <w:p w14:paraId="329EE6CD" w14:textId="77777777" w:rsidR="00BC52F3" w:rsidRPr="00BC52F3" w:rsidRDefault="00BC52F3" w:rsidP="00D22171">
      <w:pPr>
        <w:rPr>
          <w:rFonts w:ascii="Simplified Arabic" w:hAnsi="Simplified Arabic" w:cs="Simplified Arabic"/>
          <w:sz w:val="24"/>
          <w:szCs w:val="24"/>
          <w:u w:val="single"/>
          <w:rtl/>
        </w:rPr>
      </w:pPr>
    </w:p>
    <w:p w14:paraId="355F1534" w14:textId="334FC47B" w:rsidR="00CA3EE1" w:rsidRDefault="00CA3EE1" w:rsidP="00D22171">
      <w:pPr>
        <w:rPr>
          <w:rFonts w:ascii="Simplified Arabic" w:hAnsi="Simplified Arabic" w:cs="Simplified Arabic"/>
          <w:sz w:val="24"/>
          <w:szCs w:val="24"/>
          <w:u w:val="single"/>
          <w:rtl/>
        </w:rPr>
      </w:pPr>
    </w:p>
    <w:p w14:paraId="221EC8F3" w14:textId="77777777" w:rsidR="00093BC6" w:rsidRDefault="00093BC6" w:rsidP="00BB6A72">
      <w:pPr>
        <w:rPr>
          <w:rFonts w:ascii="Sakkal Majalla" w:hAnsi="Sakkal Majalla" w:cs="Sakkal Majalla"/>
          <w:sz w:val="28"/>
          <w:szCs w:val="28"/>
          <w:u w:val="single"/>
          <w:rtl/>
        </w:rPr>
      </w:pPr>
    </w:p>
    <w:p w14:paraId="06F6572E" w14:textId="77777777" w:rsidR="00093BC6" w:rsidRDefault="00093BC6" w:rsidP="00BB6A72">
      <w:pPr>
        <w:rPr>
          <w:rFonts w:ascii="Sakkal Majalla" w:hAnsi="Sakkal Majalla" w:cs="Sakkal Majalla"/>
          <w:sz w:val="28"/>
          <w:szCs w:val="28"/>
          <w:u w:val="single"/>
          <w:rtl/>
        </w:rPr>
      </w:pPr>
    </w:p>
    <w:p w14:paraId="173C9790" w14:textId="77777777" w:rsidR="00093BC6" w:rsidRDefault="00093BC6" w:rsidP="00BB6A72">
      <w:pPr>
        <w:rPr>
          <w:rFonts w:ascii="Sakkal Majalla" w:hAnsi="Sakkal Majalla" w:cs="Sakkal Majalla"/>
          <w:sz w:val="28"/>
          <w:szCs w:val="28"/>
          <w:u w:val="single"/>
          <w:rtl/>
        </w:rPr>
      </w:pPr>
    </w:p>
    <w:p w14:paraId="31222673" w14:textId="77777777" w:rsidR="00093BC6" w:rsidRDefault="00093BC6" w:rsidP="00BB6A72">
      <w:pPr>
        <w:rPr>
          <w:rFonts w:ascii="Sakkal Majalla" w:hAnsi="Sakkal Majalla" w:cs="Sakkal Majalla"/>
          <w:sz w:val="28"/>
          <w:szCs w:val="28"/>
          <w:u w:val="single"/>
          <w:rtl/>
        </w:rPr>
      </w:pPr>
    </w:p>
    <w:p w14:paraId="4E6A3AB5" w14:textId="01CE5960" w:rsidR="00093BC6" w:rsidRDefault="00093BC6" w:rsidP="00BB6A72">
      <w:pPr>
        <w:rPr>
          <w:rFonts w:ascii="Sakkal Majalla" w:hAnsi="Sakkal Majalla" w:cs="Sakkal Majalla"/>
          <w:sz w:val="28"/>
          <w:szCs w:val="28"/>
          <w:u w:val="single"/>
          <w:rtl/>
        </w:rPr>
      </w:pPr>
    </w:p>
    <w:p w14:paraId="64476BCC" w14:textId="77777777" w:rsidR="00093BC6" w:rsidRDefault="00093BC6" w:rsidP="00BB6A72">
      <w:pPr>
        <w:rPr>
          <w:rFonts w:ascii="Sakkal Majalla" w:hAnsi="Sakkal Majalla" w:cs="Sakkal Majalla"/>
          <w:sz w:val="28"/>
          <w:szCs w:val="28"/>
          <w:u w:val="single"/>
          <w:rtl/>
        </w:rPr>
      </w:pPr>
    </w:p>
    <w:p w14:paraId="2DA1A354" w14:textId="77777777" w:rsidR="00093BC6" w:rsidRDefault="00093BC6" w:rsidP="00BB6A72">
      <w:pPr>
        <w:rPr>
          <w:rFonts w:ascii="Sakkal Majalla" w:hAnsi="Sakkal Majalla" w:cs="Sakkal Majalla"/>
          <w:sz w:val="28"/>
          <w:szCs w:val="28"/>
          <w:u w:val="single"/>
          <w:rtl/>
        </w:rPr>
      </w:pPr>
    </w:p>
    <w:p w14:paraId="4DCD020F" w14:textId="5C5B1781" w:rsidR="004163C7" w:rsidRPr="00BB6A72" w:rsidRDefault="00E9021F" w:rsidP="00BB6A72">
      <w:pPr>
        <w:rPr>
          <w:rFonts w:ascii="Simplified Arabic" w:hAnsi="Simplified Arabic" w:cs="Simplified Arabic"/>
          <w:sz w:val="28"/>
          <w:szCs w:val="28"/>
          <w:u w:val="single"/>
          <w:rtl/>
        </w:rPr>
      </w:pPr>
      <w:r w:rsidRPr="00BB6A72">
        <w:rPr>
          <w:rFonts w:ascii="Simplified Arabic" w:eastAsiaTheme="majorEastAsia" w:hAnsi="Simplified Arabic" w:cs="Simplified Arabic"/>
          <w:color w:val="2F5496" w:themeColor="accent1" w:themeShade="BF"/>
          <w:sz w:val="28"/>
          <w:szCs w:val="28"/>
          <w:rtl/>
        </w:rPr>
        <w:t xml:space="preserve"> </w:t>
      </w:r>
      <w:r w:rsidR="004163C7" w:rsidRPr="00BB6A72">
        <w:rPr>
          <w:rFonts w:ascii="Simplified Arabic" w:eastAsiaTheme="majorEastAsia" w:hAnsi="Simplified Arabic" w:cs="Simplified Arabic"/>
          <w:color w:val="2F5496" w:themeColor="accent1" w:themeShade="BF"/>
          <w:sz w:val="28"/>
          <w:szCs w:val="28"/>
          <w:rtl/>
        </w:rPr>
        <w:t xml:space="preserve">الملخص </w:t>
      </w:r>
      <w:r w:rsidR="004163C7" w:rsidRPr="00BB6A72">
        <w:rPr>
          <w:rFonts w:ascii="Simplified Arabic" w:eastAsiaTheme="majorEastAsia" w:hAnsi="Simplified Arabic" w:cs="Simplified Arabic"/>
          <w:color w:val="2F5496" w:themeColor="accent1" w:themeShade="BF"/>
          <w:sz w:val="28"/>
          <w:szCs w:val="28"/>
        </w:rPr>
        <w:t>Abstract</w:t>
      </w:r>
    </w:p>
    <w:p w14:paraId="49FD0539" w14:textId="5A495AE3" w:rsidR="00CE147F" w:rsidRPr="007315DE" w:rsidRDefault="00CE147F" w:rsidP="004163C7">
      <w:pPr>
        <w:rPr>
          <w:rFonts w:ascii="Simplified Arabic" w:hAnsi="Simplified Arabic" w:cs="Simplified Arabic"/>
          <w:sz w:val="24"/>
          <w:szCs w:val="24"/>
          <w:rtl/>
        </w:rPr>
      </w:pPr>
      <w:r w:rsidRPr="007315DE">
        <w:rPr>
          <w:rFonts w:ascii="Simplified Arabic" w:hAnsi="Simplified Arabic" w:cs="Simplified Arabic"/>
          <w:sz w:val="24"/>
          <w:szCs w:val="24"/>
          <w:rtl/>
        </w:rPr>
        <w:t xml:space="preserve">هدفت هذه الدراسة إلى تطوير الذكاء نموذج الذكاء اصطناعي للتنبؤ باحتمالية دوران </w:t>
      </w:r>
      <w:r w:rsidR="003C2882" w:rsidRPr="007315DE">
        <w:rPr>
          <w:rFonts w:ascii="Simplified Arabic" w:hAnsi="Simplified Arabic" w:cs="Simplified Arabic"/>
          <w:sz w:val="24"/>
          <w:szCs w:val="24"/>
          <w:rtl/>
        </w:rPr>
        <w:t>الموظفين،</w:t>
      </w:r>
      <w:r w:rsidRPr="007315DE">
        <w:rPr>
          <w:rFonts w:ascii="Simplified Arabic" w:hAnsi="Simplified Arabic" w:cs="Simplified Arabic"/>
          <w:sz w:val="24"/>
          <w:szCs w:val="24"/>
          <w:rtl/>
        </w:rPr>
        <w:t xml:space="preserve"> من خلال </w:t>
      </w:r>
      <w:r w:rsidR="003C2882" w:rsidRPr="007315DE">
        <w:rPr>
          <w:rFonts w:ascii="Simplified Arabic" w:hAnsi="Simplified Arabic" w:cs="Simplified Arabic"/>
          <w:sz w:val="24"/>
          <w:szCs w:val="24"/>
          <w:rtl/>
        </w:rPr>
        <w:t>تحليل بيانات الموارد البشرية باستخدام تقنيات العلم الآلي. وتكمن الموارد الدراسة في دعم إدارات الموارد البشرية باداه تنبؤية قائمة على بيانات تساعد في تقليل معدلات التسرب الوظيفي وتحسين الاستقرار التنظيمي.</w:t>
      </w:r>
    </w:p>
    <w:p w14:paraId="2022BD43" w14:textId="3763473E" w:rsidR="003C2882" w:rsidRPr="007315DE" w:rsidRDefault="003C2882" w:rsidP="004163C7">
      <w:pPr>
        <w:rPr>
          <w:rFonts w:ascii="Simplified Arabic" w:hAnsi="Simplified Arabic" w:cs="Simplified Arabic"/>
          <w:sz w:val="24"/>
          <w:szCs w:val="24"/>
          <w:rtl/>
        </w:rPr>
      </w:pPr>
      <w:r w:rsidRPr="007315DE">
        <w:rPr>
          <w:rFonts w:ascii="Simplified Arabic" w:hAnsi="Simplified Arabic" w:cs="Simplified Arabic"/>
          <w:sz w:val="24"/>
          <w:szCs w:val="24"/>
          <w:rtl/>
        </w:rPr>
        <w:t>اعتمدت الدراسة على المنهج الوصفي التحليلي والمنهج التطبيقي، حيث تم استخدام بيانات موارد بشرية عامة تتضمن متغيرات ديموغرافية ووظيفية وتنظيمية. وتم تطبيق عدد من خوارزميات التعلم الآلي بهدف بناء نموذج تنبؤي قادر على تحديد الموظفين الأكثر عرضه لترك العمل.</w:t>
      </w:r>
    </w:p>
    <w:p w14:paraId="55015AD2" w14:textId="54C1A2A0" w:rsidR="00AC6089" w:rsidRDefault="003C2882" w:rsidP="00AC6089">
      <w:pPr>
        <w:rPr>
          <w:rFonts w:ascii="Simplified Arabic" w:hAnsi="Simplified Arabic" w:cs="Simplified Arabic"/>
          <w:sz w:val="24"/>
          <w:szCs w:val="24"/>
          <w:rtl/>
        </w:rPr>
      </w:pPr>
      <w:r w:rsidRPr="007315DE">
        <w:rPr>
          <w:rFonts w:ascii="Simplified Arabic" w:hAnsi="Simplified Arabic" w:cs="Simplified Arabic"/>
          <w:sz w:val="24"/>
          <w:szCs w:val="24"/>
          <w:rtl/>
        </w:rPr>
        <w:t xml:space="preserve">أظهرت النتائج أن المتغيرات التنظيمية، مثل الرضا الوظيفي وبيئة العمل والدعم الإداري، كانت من أكثر العوامل تأثيراً في دوران </w:t>
      </w:r>
      <w:r w:rsidR="003C152C" w:rsidRPr="007315DE">
        <w:rPr>
          <w:rFonts w:ascii="Simplified Arabic" w:hAnsi="Simplified Arabic" w:cs="Simplified Arabic"/>
          <w:sz w:val="24"/>
          <w:szCs w:val="24"/>
          <w:rtl/>
        </w:rPr>
        <w:t>الموظفين،</w:t>
      </w:r>
      <w:r w:rsidRPr="007315DE">
        <w:rPr>
          <w:rFonts w:ascii="Simplified Arabic" w:hAnsi="Simplified Arabic" w:cs="Simplified Arabic"/>
          <w:sz w:val="24"/>
          <w:szCs w:val="24"/>
          <w:rtl/>
        </w:rPr>
        <w:t xml:space="preserve"> كما أثبتت النموذج التنبؤي كفاءة عالية في التنبؤ المبكر باحتمالية الدوران. وأوصت الدراسة بضرورة تبني تحليلات الموارد البشرية القائمة على الذكاء الاصطناعي كأداة استراتيجية داعمة لاتخاذ القرار، مع التركيز على تحسين بيئة العمل وتطوير المسار الوظيفي للموظفين.</w:t>
      </w:r>
    </w:p>
    <w:p w14:paraId="2388AA38" w14:textId="216EEF4A" w:rsidR="007315DE" w:rsidRDefault="007315DE" w:rsidP="00AC6089">
      <w:pPr>
        <w:rPr>
          <w:rFonts w:ascii="Simplified Arabic" w:hAnsi="Simplified Arabic" w:cs="Simplified Arabic"/>
          <w:sz w:val="24"/>
          <w:szCs w:val="24"/>
          <w:rtl/>
        </w:rPr>
      </w:pPr>
    </w:p>
    <w:p w14:paraId="32382152" w14:textId="5119711D" w:rsidR="007315DE" w:rsidRDefault="007315DE" w:rsidP="00AC6089">
      <w:pPr>
        <w:rPr>
          <w:rFonts w:ascii="Simplified Arabic" w:hAnsi="Simplified Arabic" w:cs="Simplified Arabic"/>
          <w:sz w:val="24"/>
          <w:szCs w:val="24"/>
          <w:rtl/>
        </w:rPr>
      </w:pPr>
    </w:p>
    <w:p w14:paraId="5815339C" w14:textId="5E6D48A4" w:rsidR="007315DE" w:rsidRDefault="007315DE" w:rsidP="00AC6089">
      <w:pPr>
        <w:rPr>
          <w:rFonts w:ascii="Simplified Arabic" w:hAnsi="Simplified Arabic" w:cs="Simplified Arabic"/>
          <w:sz w:val="24"/>
          <w:szCs w:val="24"/>
          <w:rtl/>
        </w:rPr>
      </w:pPr>
    </w:p>
    <w:p w14:paraId="21889725" w14:textId="2D03A3D6" w:rsidR="007315DE" w:rsidRDefault="007315DE" w:rsidP="00AC6089">
      <w:pPr>
        <w:rPr>
          <w:rFonts w:ascii="Simplified Arabic" w:hAnsi="Simplified Arabic" w:cs="Simplified Arabic"/>
          <w:sz w:val="24"/>
          <w:szCs w:val="24"/>
          <w:rtl/>
        </w:rPr>
      </w:pPr>
    </w:p>
    <w:p w14:paraId="7FB105CE" w14:textId="4538B176" w:rsidR="00093BC6" w:rsidRDefault="00093BC6" w:rsidP="00AC6089">
      <w:pPr>
        <w:rPr>
          <w:rFonts w:ascii="Simplified Arabic" w:hAnsi="Simplified Arabic" w:cs="Simplified Arabic"/>
          <w:sz w:val="24"/>
          <w:szCs w:val="24"/>
          <w:rtl/>
        </w:rPr>
      </w:pPr>
    </w:p>
    <w:p w14:paraId="2AFCDF00" w14:textId="4203C264" w:rsidR="00093BC6" w:rsidRDefault="00093BC6" w:rsidP="00AC6089">
      <w:pPr>
        <w:rPr>
          <w:rFonts w:ascii="Simplified Arabic" w:hAnsi="Simplified Arabic" w:cs="Simplified Arabic"/>
          <w:sz w:val="24"/>
          <w:szCs w:val="24"/>
          <w:rtl/>
        </w:rPr>
      </w:pPr>
    </w:p>
    <w:p w14:paraId="2545436E" w14:textId="6D38A947" w:rsidR="00093BC6" w:rsidRDefault="00093BC6" w:rsidP="00AC6089">
      <w:pPr>
        <w:rPr>
          <w:rFonts w:ascii="Simplified Arabic" w:hAnsi="Simplified Arabic" w:cs="Simplified Arabic"/>
          <w:sz w:val="24"/>
          <w:szCs w:val="24"/>
          <w:rtl/>
        </w:rPr>
      </w:pPr>
    </w:p>
    <w:p w14:paraId="31C2EC39" w14:textId="1DED220C" w:rsidR="00093BC6" w:rsidRDefault="00093BC6" w:rsidP="00AC6089">
      <w:pPr>
        <w:rPr>
          <w:rFonts w:ascii="Simplified Arabic" w:hAnsi="Simplified Arabic" w:cs="Simplified Arabic"/>
          <w:sz w:val="24"/>
          <w:szCs w:val="24"/>
          <w:rtl/>
        </w:rPr>
      </w:pPr>
    </w:p>
    <w:p w14:paraId="2D3FE9F2" w14:textId="07FEBC9D" w:rsidR="00093BC6" w:rsidRDefault="00093BC6" w:rsidP="00AC6089">
      <w:pPr>
        <w:rPr>
          <w:rFonts w:ascii="Simplified Arabic" w:hAnsi="Simplified Arabic" w:cs="Simplified Arabic"/>
          <w:sz w:val="24"/>
          <w:szCs w:val="24"/>
          <w:rtl/>
        </w:rPr>
      </w:pPr>
    </w:p>
    <w:p w14:paraId="52968264" w14:textId="7315085F" w:rsidR="00093BC6" w:rsidRDefault="00093BC6" w:rsidP="00AC6089">
      <w:pPr>
        <w:rPr>
          <w:rFonts w:ascii="Simplified Arabic" w:hAnsi="Simplified Arabic" w:cs="Simplified Arabic"/>
          <w:sz w:val="24"/>
          <w:szCs w:val="24"/>
          <w:rtl/>
        </w:rPr>
      </w:pPr>
    </w:p>
    <w:p w14:paraId="08EF20BF" w14:textId="58C7F928" w:rsidR="00093BC6" w:rsidRDefault="00093BC6" w:rsidP="00AC6089">
      <w:pPr>
        <w:rPr>
          <w:rFonts w:ascii="Simplified Arabic" w:hAnsi="Simplified Arabic" w:cs="Simplified Arabic"/>
          <w:sz w:val="24"/>
          <w:szCs w:val="24"/>
          <w:rtl/>
        </w:rPr>
      </w:pPr>
    </w:p>
    <w:p w14:paraId="6502F2F2" w14:textId="77777777" w:rsidR="00093BC6" w:rsidRDefault="00093BC6" w:rsidP="00AC6089">
      <w:pPr>
        <w:rPr>
          <w:rFonts w:ascii="Simplified Arabic" w:hAnsi="Simplified Arabic" w:cs="Simplified Arabic"/>
          <w:sz w:val="24"/>
          <w:szCs w:val="24"/>
          <w:rtl/>
        </w:rPr>
      </w:pPr>
    </w:p>
    <w:p w14:paraId="7847B19D" w14:textId="77777777" w:rsidR="007315DE" w:rsidRPr="007315DE" w:rsidRDefault="007315DE" w:rsidP="00AC6089">
      <w:pPr>
        <w:rPr>
          <w:rFonts w:ascii="Simplified Arabic" w:hAnsi="Simplified Arabic" w:cs="Simplified Arabic"/>
          <w:sz w:val="24"/>
          <w:szCs w:val="24"/>
          <w:rtl/>
        </w:rPr>
      </w:pPr>
    </w:p>
    <w:p w14:paraId="75371E5D" w14:textId="77777777" w:rsidR="00AC6089" w:rsidRDefault="00AC6089" w:rsidP="00AC6089">
      <w:pPr>
        <w:pStyle w:val="Heading2"/>
        <w:bidi w:val="0"/>
        <w:rPr>
          <w:rFonts w:asciiTheme="majorBidi" w:hAnsiTheme="majorBidi"/>
          <w:sz w:val="24"/>
          <w:szCs w:val="24"/>
        </w:rPr>
      </w:pPr>
    </w:p>
    <w:p w14:paraId="34143DB2" w14:textId="48E430F6" w:rsidR="00AC6089" w:rsidRPr="00AC6089" w:rsidRDefault="00AC6089" w:rsidP="00AC6089">
      <w:pPr>
        <w:pStyle w:val="Heading2"/>
        <w:bidi w:val="0"/>
        <w:rPr>
          <w:rFonts w:asciiTheme="majorBidi" w:hAnsiTheme="majorBidi"/>
          <w:sz w:val="28"/>
          <w:szCs w:val="28"/>
        </w:rPr>
      </w:pPr>
      <w:r w:rsidRPr="00AC6089">
        <w:rPr>
          <w:rFonts w:asciiTheme="majorBidi" w:hAnsiTheme="majorBidi"/>
          <w:sz w:val="28"/>
          <w:szCs w:val="28"/>
        </w:rPr>
        <w:t>Proposed Title for Publication</w:t>
      </w:r>
    </w:p>
    <w:p w14:paraId="078FA791" w14:textId="77777777" w:rsidR="00AC6089" w:rsidRPr="007315DE" w:rsidRDefault="00AC6089" w:rsidP="00AC6089">
      <w:pPr>
        <w:bidi w:val="0"/>
        <w:rPr>
          <w:rFonts w:asciiTheme="majorBidi" w:hAnsiTheme="majorBidi" w:cstheme="majorBidi"/>
          <w:sz w:val="24"/>
          <w:szCs w:val="24"/>
        </w:rPr>
      </w:pPr>
      <w:r w:rsidRPr="007315DE">
        <w:rPr>
          <w:rFonts w:asciiTheme="majorBidi" w:hAnsiTheme="majorBidi" w:cstheme="majorBidi"/>
          <w:sz w:val="24"/>
          <w:szCs w:val="24"/>
        </w:rPr>
        <w:t>Artificial Intelligence–Based Predictive Modeling of Employee Turnover: An Empirical Study Using HR Analytics</w:t>
      </w:r>
    </w:p>
    <w:p w14:paraId="2D1C1E40" w14:textId="77777777" w:rsidR="00AC6089" w:rsidRPr="00AC6089" w:rsidRDefault="00AC6089" w:rsidP="00AC6089">
      <w:pPr>
        <w:pStyle w:val="Heading3"/>
        <w:bidi w:val="0"/>
        <w:rPr>
          <w:rFonts w:asciiTheme="majorBidi" w:hAnsiTheme="majorBidi"/>
          <w:sz w:val="28"/>
          <w:szCs w:val="28"/>
        </w:rPr>
      </w:pPr>
      <w:r w:rsidRPr="00AC6089">
        <w:rPr>
          <w:rFonts w:asciiTheme="majorBidi" w:hAnsiTheme="majorBidi"/>
          <w:sz w:val="28"/>
          <w:szCs w:val="28"/>
        </w:rPr>
        <w:t>Abstract</w:t>
      </w:r>
    </w:p>
    <w:p w14:paraId="2AC1360C" w14:textId="77777777" w:rsidR="00AC6089" w:rsidRPr="007315DE" w:rsidRDefault="00AC6089" w:rsidP="00AC6089">
      <w:pPr>
        <w:bidi w:val="0"/>
        <w:rPr>
          <w:rFonts w:asciiTheme="majorBidi" w:hAnsiTheme="majorBidi" w:cstheme="majorBidi"/>
          <w:sz w:val="24"/>
          <w:szCs w:val="24"/>
          <w:rtl/>
        </w:rPr>
      </w:pPr>
      <w:r w:rsidRPr="007315DE">
        <w:rPr>
          <w:rFonts w:asciiTheme="majorBidi" w:hAnsiTheme="majorBidi" w:cstheme="majorBidi"/>
          <w:sz w:val="24"/>
          <w:szCs w:val="24"/>
        </w:rPr>
        <w:t>Employee turnover remains one of the most critical challenges facing modern organizations due to its financial, operational, and strategic implications. With the rapid advancement of Artificial Intelligence (AI) and data analytics, predictive modeling has emerged as a powerful tool to support proactive human resource management. This study aims to develop and evaluate an AI-based predictive model for estimating employee turnover probability using HR analytics techniques</w:t>
      </w:r>
      <w:r w:rsidRPr="007315DE">
        <w:rPr>
          <w:rFonts w:asciiTheme="majorBidi" w:hAnsiTheme="majorBidi" w:cstheme="majorBidi"/>
          <w:sz w:val="24"/>
          <w:szCs w:val="24"/>
          <w:rtl/>
        </w:rPr>
        <w:t>.</w:t>
      </w:r>
    </w:p>
    <w:p w14:paraId="5143380F" w14:textId="77777777" w:rsidR="00AC6089" w:rsidRPr="007315DE" w:rsidRDefault="00AC6089" w:rsidP="00AC6089">
      <w:pPr>
        <w:bidi w:val="0"/>
        <w:rPr>
          <w:rFonts w:asciiTheme="majorBidi" w:hAnsiTheme="majorBidi" w:cstheme="majorBidi"/>
          <w:sz w:val="24"/>
          <w:szCs w:val="24"/>
          <w:rtl/>
        </w:rPr>
      </w:pPr>
      <w:r w:rsidRPr="007315DE">
        <w:rPr>
          <w:rFonts w:asciiTheme="majorBidi" w:hAnsiTheme="majorBidi" w:cstheme="majorBidi"/>
          <w:sz w:val="24"/>
          <w:szCs w:val="24"/>
        </w:rPr>
        <w:t xml:space="preserve">The study employs the IBM HR Analytics Employee Attrition dataset, consisting of 1,470 employee records and 35 independent variables covering demographic, job-related, and organizational factors. After performing data preprocessing—including encoding categorical variables, data normalization, and handling class imbalance using SMOTE—the dataset was divided into training (80%) and testing (20%) sets. Four machine learning algorithms were implemented and compared: Logistic Regression, Random Forest, </w:t>
      </w:r>
      <w:proofErr w:type="spellStart"/>
      <w:r w:rsidRPr="007315DE">
        <w:rPr>
          <w:rFonts w:asciiTheme="majorBidi" w:hAnsiTheme="majorBidi" w:cstheme="majorBidi"/>
          <w:sz w:val="24"/>
          <w:szCs w:val="24"/>
        </w:rPr>
        <w:t>XGBoost</w:t>
      </w:r>
      <w:proofErr w:type="spellEnd"/>
      <w:r w:rsidRPr="007315DE">
        <w:rPr>
          <w:rFonts w:asciiTheme="majorBidi" w:hAnsiTheme="majorBidi" w:cstheme="majorBidi"/>
          <w:sz w:val="24"/>
          <w:szCs w:val="24"/>
        </w:rPr>
        <w:t>, and Artificial Neural Networks</w:t>
      </w:r>
      <w:r w:rsidRPr="007315DE">
        <w:rPr>
          <w:rFonts w:asciiTheme="majorBidi" w:hAnsiTheme="majorBidi" w:cstheme="majorBidi"/>
          <w:sz w:val="24"/>
          <w:szCs w:val="24"/>
          <w:rtl/>
        </w:rPr>
        <w:t>.</w:t>
      </w:r>
    </w:p>
    <w:p w14:paraId="1ACA7F27" w14:textId="77777777" w:rsidR="00AC6089" w:rsidRPr="007315DE" w:rsidRDefault="00AC6089" w:rsidP="00AC6089">
      <w:pPr>
        <w:bidi w:val="0"/>
        <w:rPr>
          <w:rFonts w:asciiTheme="majorBidi" w:hAnsiTheme="majorBidi" w:cstheme="majorBidi"/>
          <w:sz w:val="24"/>
          <w:szCs w:val="24"/>
          <w:rtl/>
        </w:rPr>
      </w:pPr>
      <w:r w:rsidRPr="007315DE">
        <w:rPr>
          <w:rFonts w:asciiTheme="majorBidi" w:hAnsiTheme="majorBidi" w:cstheme="majorBidi"/>
          <w:sz w:val="24"/>
          <w:szCs w:val="24"/>
        </w:rPr>
        <w:t xml:space="preserve">The results indicate that the </w:t>
      </w:r>
      <w:proofErr w:type="spellStart"/>
      <w:r w:rsidRPr="007315DE">
        <w:rPr>
          <w:rFonts w:asciiTheme="majorBidi" w:hAnsiTheme="majorBidi" w:cstheme="majorBidi"/>
          <w:sz w:val="24"/>
          <w:szCs w:val="24"/>
        </w:rPr>
        <w:t>XGBoost</w:t>
      </w:r>
      <w:proofErr w:type="spellEnd"/>
      <w:r w:rsidRPr="007315DE">
        <w:rPr>
          <w:rFonts w:asciiTheme="majorBidi" w:hAnsiTheme="majorBidi" w:cstheme="majorBidi"/>
          <w:sz w:val="24"/>
          <w:szCs w:val="24"/>
        </w:rPr>
        <w:t xml:space="preserve"> model achieved the highest predictive performance, with an accuracy of 90% and an AUC score of 0.92, demonstrating strong classification capability. Feature importance analysis revealed that job satisfaction, monthly income, </w:t>
      </w:r>
      <w:r w:rsidRPr="007315DE">
        <w:rPr>
          <w:rFonts w:asciiTheme="majorBidi" w:hAnsiTheme="majorBidi" w:cstheme="majorBidi"/>
          <w:sz w:val="24"/>
          <w:szCs w:val="24"/>
        </w:rPr>
        <w:lastRenderedPageBreak/>
        <w:t>overtime, years at company, and work-life balance were the most influential predictors of employee turnover. Notably, organizational factors exhibited stronger predictive power than demographic characteristics</w:t>
      </w:r>
      <w:r w:rsidRPr="007315DE">
        <w:rPr>
          <w:rFonts w:asciiTheme="majorBidi" w:hAnsiTheme="majorBidi" w:cstheme="majorBidi"/>
          <w:sz w:val="24"/>
          <w:szCs w:val="24"/>
          <w:rtl/>
        </w:rPr>
        <w:t>.</w:t>
      </w:r>
    </w:p>
    <w:p w14:paraId="657CBDA1" w14:textId="77777777" w:rsidR="00AC6089" w:rsidRPr="007315DE" w:rsidRDefault="00AC6089" w:rsidP="00AC6089">
      <w:pPr>
        <w:bidi w:val="0"/>
        <w:rPr>
          <w:rFonts w:asciiTheme="majorBidi" w:hAnsiTheme="majorBidi" w:cstheme="majorBidi"/>
          <w:sz w:val="24"/>
          <w:szCs w:val="24"/>
        </w:rPr>
      </w:pPr>
      <w:r w:rsidRPr="007315DE">
        <w:rPr>
          <w:rFonts w:asciiTheme="majorBidi" w:hAnsiTheme="majorBidi" w:cstheme="majorBidi"/>
          <w:sz w:val="24"/>
          <w:szCs w:val="24"/>
        </w:rPr>
        <w:t>This study contributes to the literature by integrating predictive accuracy with managerial interpretability, offering a practical early warning framework for HR departments. The findings highlight the strategic value of AI-driven HR analytics in reducing turnover risk and supporting data-informed decision-making. Future research is encouraged to validate the proposed model using real organizational data and explore explainable AI techniques to enhance model transparency</w:t>
      </w:r>
      <w:r w:rsidRPr="007315DE">
        <w:rPr>
          <w:rFonts w:asciiTheme="majorBidi" w:hAnsiTheme="majorBidi" w:cstheme="majorBidi"/>
          <w:sz w:val="24"/>
          <w:szCs w:val="24"/>
          <w:rtl/>
        </w:rPr>
        <w:t>.</w:t>
      </w:r>
    </w:p>
    <w:p w14:paraId="7D83A7BF" w14:textId="77777777" w:rsidR="00AC6089" w:rsidRPr="002E4A87" w:rsidRDefault="00AC6089" w:rsidP="00AC6089">
      <w:pPr>
        <w:bidi w:val="0"/>
        <w:rPr>
          <w:rFonts w:ascii="Sakkal Majalla" w:hAnsi="Sakkal Majalla" w:cs="Sakkal Majalla"/>
          <w:sz w:val="24"/>
          <w:szCs w:val="24"/>
          <w:rtl/>
        </w:rPr>
      </w:pPr>
    </w:p>
    <w:p w14:paraId="12B72A3E" w14:textId="77777777" w:rsidR="004163C7" w:rsidRDefault="004163C7" w:rsidP="009125CE">
      <w:pPr>
        <w:rPr>
          <w:rFonts w:ascii="Sakkal Majalla" w:hAnsi="Sakkal Majalla" w:cs="Sakkal Majalla" w:hint="cs"/>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5039C90" w14:textId="17CB0AB2" w:rsidR="00F426E8" w:rsidRDefault="00F426E8" w:rsidP="00AC6089">
      <w:pPr>
        <w:bidi w:val="0"/>
        <w:rPr>
          <w:rFonts w:ascii="Sakkal Majalla" w:hAnsi="Sakkal Majalla" w:cs="Sakkal Majalla"/>
          <w:b/>
          <w:bCs/>
          <w:sz w:val="28"/>
          <w:szCs w:val="28"/>
          <w:u w:val="single"/>
        </w:rPr>
      </w:pPr>
      <w:r>
        <w:rPr>
          <w:rFonts w:ascii="Sakkal Majalla" w:hAnsi="Sakkal Majalla" w:cs="Sakkal Majalla"/>
          <w:b/>
          <w:bCs/>
          <w:noProof/>
          <w:sz w:val="28"/>
          <w:szCs w:val="28"/>
          <w:u w:val="single"/>
        </w:rPr>
        <w:drawing>
          <wp:anchor distT="0" distB="0" distL="114300" distR="114300" simplePos="0" relativeHeight="251659264" behindDoc="0" locked="0" layoutInCell="1" allowOverlap="1" wp14:anchorId="63DEA247" wp14:editId="2803C8DB">
            <wp:simplePos x="0" y="0"/>
            <wp:positionH relativeFrom="margin">
              <wp:align>right</wp:align>
            </wp:positionH>
            <wp:positionV relativeFrom="paragraph">
              <wp:posOffset>0</wp:posOffset>
            </wp:positionV>
            <wp:extent cx="2465705" cy="1905000"/>
            <wp:effectExtent l="0" t="0" r="0" b="0"/>
            <wp:wrapSquare wrapText="bothSides"/>
            <wp:docPr id="1832537363"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65705" cy="1905000"/>
                    </a:xfrm>
                    <a:prstGeom prst="rect">
                      <a:avLst/>
                    </a:prstGeom>
                    <a:noFill/>
                  </pic:spPr>
                </pic:pic>
              </a:graphicData>
            </a:graphic>
            <wp14:sizeRelH relativeFrom="margin">
              <wp14:pctWidth>0</wp14:pctWidth>
            </wp14:sizeRelH>
            <wp14:sizeRelV relativeFrom="margin">
              <wp14:pctHeight>0</wp14:pctHeight>
            </wp14:sizeRelV>
          </wp:anchor>
        </w:drawing>
      </w:r>
    </w:p>
    <w:p w14:paraId="5662065F" w14:textId="65CF83E4" w:rsidR="00F426E8" w:rsidRPr="009125CE" w:rsidRDefault="009125CE" w:rsidP="00F426E8">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42DB6615" w:rsidR="009125CE" w:rsidRPr="009125CE" w:rsidRDefault="009125CE" w:rsidP="00F95A32">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F95A32">
        <w:rPr>
          <w:rFonts w:ascii="Sakkal Majalla" w:hAnsi="Sakkal Majalla" w:cs="Sakkal Majalla"/>
          <w:b/>
          <w:bCs/>
          <w:sz w:val="28"/>
          <w:szCs w:val="28"/>
          <w:u w:val="single"/>
        </w:rPr>
        <w:t xml:space="preserve"> Human Resource </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2A939CD5" w14:textId="367CDB20" w:rsidR="00AC6089" w:rsidRDefault="00AC6089" w:rsidP="009125CE">
      <w:pPr>
        <w:rPr>
          <w:rFonts w:ascii="Sakkal Majalla" w:hAnsi="Sakkal Majalla" w:cs="Sakkal Majalla"/>
          <w:sz w:val="28"/>
          <w:szCs w:val="28"/>
          <w:rtl/>
        </w:rPr>
      </w:pPr>
    </w:p>
    <w:p w14:paraId="6EEF2E05" w14:textId="68C55606" w:rsidR="00AC6089" w:rsidRDefault="00AC6089" w:rsidP="009125CE">
      <w:pPr>
        <w:rPr>
          <w:rFonts w:ascii="Sakkal Majalla" w:hAnsi="Sakkal Majalla" w:cs="Sakkal Majalla"/>
          <w:sz w:val="28"/>
          <w:szCs w:val="28"/>
          <w:rtl/>
        </w:rPr>
      </w:pPr>
    </w:p>
    <w:p w14:paraId="758206B5" w14:textId="1848487D" w:rsidR="00AC6089" w:rsidRDefault="00AC6089" w:rsidP="009125CE">
      <w:pPr>
        <w:rPr>
          <w:rFonts w:ascii="Sakkal Majalla" w:hAnsi="Sakkal Majalla" w:cs="Sakkal Majalla"/>
          <w:sz w:val="28"/>
          <w:szCs w:val="28"/>
          <w:rtl/>
        </w:rPr>
      </w:pPr>
    </w:p>
    <w:p w14:paraId="2811AB45" w14:textId="77777777" w:rsidR="00AC6089" w:rsidRDefault="00AC6089" w:rsidP="009125CE">
      <w:pPr>
        <w:rPr>
          <w:rFonts w:ascii="Sakkal Majalla" w:hAnsi="Sakkal Majalla" w:cs="Sakkal Majalla"/>
          <w:sz w:val="28"/>
          <w:szCs w:val="28"/>
          <w:rtl/>
        </w:rPr>
      </w:pPr>
    </w:p>
    <w:p w14:paraId="07A7BC89" w14:textId="7789FBE2" w:rsidR="009125CE" w:rsidRPr="009125CE" w:rsidRDefault="006341D0" w:rsidP="004C5D0C">
      <w:pPr>
        <w:tabs>
          <w:tab w:val="left" w:pos="5292"/>
        </w:tabs>
        <w:bidi w:val="0"/>
        <w:jc w:val="center"/>
        <w:rPr>
          <w:rFonts w:ascii="Sakkal Majalla" w:hAnsi="Sakkal Majalla" w:cs="Sakkal Majalla"/>
          <w:b/>
          <w:bCs/>
          <w:sz w:val="28"/>
          <w:szCs w:val="28"/>
          <w:rtl/>
        </w:rPr>
      </w:pPr>
      <w:r>
        <w:rPr>
          <w:rFonts w:ascii="Sakkal Majalla" w:hAnsi="Sakkal Majalla" w:cs="Sakkal Majalla"/>
          <w:b/>
          <w:bCs/>
          <w:sz w:val="28"/>
          <w:szCs w:val="28"/>
        </w:rPr>
        <w:t xml:space="preserve">Artificial Intelligence </w:t>
      </w:r>
      <w:r w:rsidR="004C5D0C">
        <w:rPr>
          <w:rFonts w:ascii="Sakkal Majalla" w:hAnsi="Sakkal Majalla" w:cs="Sakkal Majalla"/>
          <w:b/>
          <w:bCs/>
          <w:sz w:val="28"/>
          <w:szCs w:val="28"/>
        </w:rPr>
        <w:t>-Based</w:t>
      </w:r>
      <w:r>
        <w:rPr>
          <w:rFonts w:ascii="Sakkal Majalla" w:hAnsi="Sakkal Majalla" w:cs="Sakkal Majalla"/>
          <w:b/>
          <w:bCs/>
          <w:sz w:val="28"/>
          <w:szCs w:val="28"/>
        </w:rPr>
        <w:t xml:space="preserve"> Predict</w:t>
      </w:r>
      <w:r w:rsidR="004C5D0C">
        <w:rPr>
          <w:rFonts w:ascii="Sakkal Majalla" w:hAnsi="Sakkal Majalla" w:cs="Sakkal Majalla"/>
          <w:b/>
          <w:bCs/>
          <w:sz w:val="28"/>
          <w:szCs w:val="28"/>
        </w:rPr>
        <w:t>ion of</w:t>
      </w:r>
      <w:r>
        <w:rPr>
          <w:rFonts w:ascii="Sakkal Majalla" w:hAnsi="Sakkal Majalla" w:cs="Sakkal Majalla"/>
          <w:b/>
          <w:bCs/>
          <w:sz w:val="28"/>
          <w:szCs w:val="28"/>
        </w:rPr>
        <w:t xml:space="preserve"> Employee Turnover</w:t>
      </w:r>
      <w:r w:rsidR="004C5D0C">
        <w:rPr>
          <w:rFonts w:ascii="Sakkal Majalla" w:hAnsi="Sakkal Majalla" w:cs="Sakkal Majalla"/>
          <w:b/>
          <w:bCs/>
          <w:sz w:val="28"/>
          <w:szCs w:val="28"/>
        </w:rPr>
        <w:t xml:space="preserve"> Using HR Analytics</w:t>
      </w:r>
      <w:r>
        <w:rPr>
          <w:rFonts w:ascii="Sakkal Majalla" w:hAnsi="Sakkal Majalla" w:cs="Sakkal Majalla"/>
          <w:b/>
          <w:bCs/>
          <w:sz w:val="28"/>
          <w:szCs w:val="28"/>
        </w:rPr>
        <w:t xml:space="preserve">: </w:t>
      </w:r>
      <w:r w:rsidR="004C5D0C">
        <w:rPr>
          <w:rFonts w:ascii="Sakkal Majalla" w:hAnsi="Sakkal Majalla" w:cs="Sakkal Majalla"/>
          <w:b/>
          <w:bCs/>
          <w:sz w:val="28"/>
          <w:szCs w:val="28"/>
        </w:rPr>
        <w:t>An Empirical Study</w:t>
      </w:r>
    </w:p>
    <w:p w14:paraId="4902DBD3" w14:textId="77777777" w:rsidR="009125CE" w:rsidRDefault="009125CE" w:rsidP="009125CE">
      <w:pPr>
        <w:rPr>
          <w:rFonts w:ascii="Sakkal Majalla" w:hAnsi="Sakkal Majalla" w:cs="Sakkal Majalla" w:hint="cs"/>
          <w:sz w:val="28"/>
          <w:szCs w:val="28"/>
        </w:rPr>
      </w:pPr>
    </w:p>
    <w:p w14:paraId="6BCC7082" w14:textId="683AE555" w:rsidR="00AC6089" w:rsidRDefault="00AC6089" w:rsidP="00AC6089">
      <w:pPr>
        <w:tabs>
          <w:tab w:val="left" w:pos="5562"/>
        </w:tabs>
        <w:rPr>
          <w:rFonts w:ascii="Sakkal Majalla" w:hAnsi="Sakkal Majalla" w:cs="Sakkal Majalla"/>
          <w:sz w:val="28"/>
          <w:szCs w:val="28"/>
          <w:rtl/>
        </w:rPr>
      </w:pPr>
    </w:p>
    <w:p w14:paraId="17A525A5" w14:textId="1A0A461E"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lastRenderedPageBreak/>
        <w:t>Prepared by:</w:t>
      </w:r>
      <w:r w:rsidR="00F95A32">
        <w:rPr>
          <w:rFonts w:ascii="Sakkal Majalla" w:hAnsi="Sakkal Majalla" w:cs="Sakkal Majalla"/>
          <w:b/>
          <w:bCs/>
          <w:sz w:val="28"/>
          <w:szCs w:val="28"/>
        </w:rPr>
        <w:t xml:space="preserve"> </w:t>
      </w:r>
    </w:p>
    <w:p w14:paraId="41AA5BD9" w14:textId="7740EAD5" w:rsidR="00F95A32" w:rsidRPr="009125CE" w:rsidRDefault="00F95A32" w:rsidP="009125CE">
      <w:pPr>
        <w:jc w:val="center"/>
        <w:rPr>
          <w:rFonts w:ascii="Sakkal Majalla" w:hAnsi="Sakkal Majalla" w:cs="Sakkal Majalla"/>
          <w:b/>
          <w:bCs/>
          <w:sz w:val="28"/>
          <w:szCs w:val="28"/>
        </w:rPr>
      </w:pPr>
      <w:r>
        <w:rPr>
          <w:rFonts w:ascii="Sakkal Majalla" w:hAnsi="Sakkal Majalla" w:cs="Sakkal Majalla"/>
          <w:b/>
          <w:bCs/>
          <w:sz w:val="28"/>
          <w:szCs w:val="28"/>
        </w:rPr>
        <w:t xml:space="preserve">Rabab </w:t>
      </w:r>
      <w:proofErr w:type="spellStart"/>
      <w:r>
        <w:rPr>
          <w:rFonts w:ascii="Sakkal Majalla" w:hAnsi="Sakkal Majalla" w:cs="Sakkal Majalla"/>
          <w:b/>
          <w:bCs/>
          <w:sz w:val="28"/>
          <w:szCs w:val="28"/>
        </w:rPr>
        <w:t>Ridha</w:t>
      </w:r>
      <w:proofErr w:type="spellEnd"/>
      <w:r>
        <w:rPr>
          <w:rFonts w:ascii="Sakkal Majalla" w:hAnsi="Sakkal Majalla" w:cs="Sakkal Majalla"/>
          <w:b/>
          <w:bCs/>
          <w:sz w:val="28"/>
          <w:szCs w:val="28"/>
        </w:rPr>
        <w:t xml:space="preserve"> </w:t>
      </w:r>
      <w:r w:rsidR="006341D0">
        <w:rPr>
          <w:rFonts w:ascii="Sakkal Majalla" w:hAnsi="Sakkal Majalla" w:cs="Sakkal Majalla"/>
          <w:b/>
          <w:bCs/>
          <w:sz w:val="28"/>
          <w:szCs w:val="28"/>
        </w:rPr>
        <w:t xml:space="preserve">Ahmad </w:t>
      </w:r>
      <w:proofErr w:type="spellStart"/>
      <w:r>
        <w:rPr>
          <w:rFonts w:ascii="Sakkal Majalla" w:hAnsi="Sakkal Majalla" w:cs="Sakkal Majalla"/>
          <w:b/>
          <w:bCs/>
          <w:sz w:val="28"/>
          <w:szCs w:val="28"/>
        </w:rPr>
        <w:t>Alqafshat</w:t>
      </w:r>
      <w:proofErr w:type="spellEnd"/>
    </w:p>
    <w:p w14:paraId="2851F391" w14:textId="77777777" w:rsidR="009125CE" w:rsidRPr="009125CE" w:rsidRDefault="009125CE" w:rsidP="009125CE">
      <w:pPr>
        <w:jc w:val="center"/>
        <w:rPr>
          <w:rFonts w:ascii="Sakkal Majalla" w:hAnsi="Sakkal Majalla" w:cs="Sakkal Majalla" w:hint="cs"/>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531DC4A2" w14:textId="77777777" w:rsidR="00AC6089" w:rsidRDefault="00AC6089" w:rsidP="00AC6089">
      <w:pPr>
        <w:bidi w:val="0"/>
        <w:jc w:val="center"/>
        <w:rPr>
          <w:rFonts w:ascii="Sakkal Majalla" w:hAnsi="Sakkal Majalla" w:cs="Sakkal Majalla"/>
          <w:b/>
          <w:bCs/>
          <w:sz w:val="28"/>
          <w:szCs w:val="28"/>
        </w:rPr>
      </w:pPr>
      <w:r>
        <w:rPr>
          <w:rFonts w:ascii="Sakkal Majalla" w:hAnsi="Sakkal Majalla" w:cs="Sakkal Majalla"/>
          <w:b/>
          <w:bCs/>
          <w:sz w:val="28"/>
          <w:szCs w:val="28"/>
        </w:rPr>
        <w:t xml:space="preserve">Dr. </w:t>
      </w:r>
      <w:proofErr w:type="spellStart"/>
      <w:r>
        <w:rPr>
          <w:rFonts w:ascii="Sakkal Majalla" w:hAnsi="Sakkal Majalla" w:cs="Sakkal Majalla"/>
          <w:b/>
          <w:bCs/>
          <w:sz w:val="28"/>
          <w:szCs w:val="28"/>
        </w:rPr>
        <w:t>Alfaisal</w:t>
      </w:r>
      <w:proofErr w:type="spellEnd"/>
      <w:r>
        <w:rPr>
          <w:rFonts w:ascii="Sakkal Majalla" w:hAnsi="Sakkal Majalla" w:cs="Sakkal Majalla"/>
          <w:b/>
          <w:bCs/>
          <w:sz w:val="28"/>
          <w:szCs w:val="28"/>
        </w:rPr>
        <w:t xml:space="preserve"> </w:t>
      </w:r>
      <w:proofErr w:type="spellStart"/>
      <w:r>
        <w:rPr>
          <w:rFonts w:ascii="Sakkal Majalla" w:hAnsi="Sakkal Majalla" w:cs="Sakkal Majalla"/>
          <w:b/>
          <w:bCs/>
          <w:sz w:val="28"/>
          <w:szCs w:val="28"/>
        </w:rPr>
        <w:t>Abdelhameed</w:t>
      </w:r>
      <w:proofErr w:type="spellEnd"/>
      <w:r>
        <w:rPr>
          <w:rFonts w:ascii="Sakkal Majalla" w:hAnsi="Sakkal Majalla" w:cs="Sakkal Majalla"/>
          <w:b/>
          <w:bCs/>
          <w:sz w:val="28"/>
          <w:szCs w:val="28"/>
        </w:rPr>
        <w:t xml:space="preserve"> Mohammed</w:t>
      </w:r>
    </w:p>
    <w:p w14:paraId="1BDBE4C1" w14:textId="77777777" w:rsidR="00AC6089" w:rsidRDefault="00AC6089" w:rsidP="00AC6089">
      <w:pPr>
        <w:bidi w:val="0"/>
        <w:jc w:val="center"/>
        <w:rPr>
          <w:rFonts w:ascii="Sakkal Majalla" w:hAnsi="Sakkal Majalla" w:cs="Sakkal Majalla"/>
          <w:b/>
          <w:bCs/>
          <w:sz w:val="28"/>
          <w:szCs w:val="28"/>
        </w:rPr>
      </w:pPr>
      <w:r>
        <w:rPr>
          <w:rFonts w:ascii="Sakkal Majalla" w:hAnsi="Sakkal Majalla" w:cs="Sakkal Majalla"/>
          <w:b/>
          <w:bCs/>
          <w:sz w:val="28"/>
          <w:szCs w:val="28"/>
        </w:rPr>
        <w:t xml:space="preserve">Dr. Fayez Ali </w:t>
      </w:r>
      <w:proofErr w:type="spellStart"/>
      <w:r>
        <w:rPr>
          <w:rFonts w:ascii="Sakkal Majalla" w:hAnsi="Sakkal Majalla" w:cs="Sakkal Majalla"/>
          <w:b/>
          <w:bCs/>
          <w:sz w:val="28"/>
          <w:szCs w:val="28"/>
        </w:rPr>
        <w:t>Jrad</w:t>
      </w:r>
      <w:proofErr w:type="spellEnd"/>
    </w:p>
    <w:p w14:paraId="33679F79" w14:textId="31FEED21" w:rsidR="009125CE" w:rsidRPr="009125CE" w:rsidRDefault="00AC6089" w:rsidP="00AC6089">
      <w:pPr>
        <w:bidi w:val="0"/>
        <w:jc w:val="center"/>
        <w:rPr>
          <w:rFonts w:ascii="Sakkal Majalla" w:hAnsi="Sakkal Majalla" w:cs="Sakkal Majalla"/>
          <w:b/>
          <w:bCs/>
          <w:sz w:val="28"/>
          <w:szCs w:val="28"/>
        </w:rPr>
      </w:pPr>
      <w:r>
        <w:rPr>
          <w:rFonts w:ascii="Sakkal Majalla" w:hAnsi="Sakkal Majalla" w:cs="Sakkal Majalla"/>
          <w:b/>
          <w:bCs/>
          <w:sz w:val="28"/>
          <w:szCs w:val="28"/>
        </w:rPr>
        <w:t xml:space="preserve"> </w:t>
      </w:r>
    </w:p>
    <w:p w14:paraId="6E52896B" w14:textId="771692E9" w:rsidR="009125CE" w:rsidRDefault="009125CE" w:rsidP="009125CE">
      <w:pPr>
        <w:jc w:val="center"/>
        <w:rPr>
          <w:rFonts w:ascii="Sakkal Majalla" w:hAnsi="Sakkal Majalla" w:cs="Sakkal Majalla"/>
          <w:b/>
          <w:bCs/>
          <w:sz w:val="28"/>
          <w:szCs w:val="28"/>
          <w:rtl/>
        </w:rPr>
      </w:pPr>
      <w:r w:rsidRPr="009125CE">
        <w:rPr>
          <w:rFonts w:ascii="Sakkal Majalla" w:hAnsi="Sakkal Majalla" w:cs="Sakkal Majalla"/>
          <w:b/>
          <w:bCs/>
          <w:sz w:val="28"/>
          <w:szCs w:val="28"/>
        </w:rPr>
        <w:t>Year:</w:t>
      </w:r>
      <w:r w:rsidR="006341D0">
        <w:rPr>
          <w:rFonts w:ascii="Sakkal Majalla" w:hAnsi="Sakkal Majalla" w:cs="Sakkal Majalla"/>
          <w:b/>
          <w:bCs/>
          <w:sz w:val="28"/>
          <w:szCs w:val="28"/>
        </w:rPr>
        <w:t>2025-</w:t>
      </w:r>
      <w:r w:rsidRPr="009125CE">
        <w:rPr>
          <w:rFonts w:ascii="Sakkal Majalla" w:hAnsi="Sakkal Majalla" w:cs="Sakkal Majalla"/>
          <w:b/>
          <w:bCs/>
          <w:sz w:val="28"/>
          <w:szCs w:val="28"/>
        </w:rPr>
        <w:t>202</w:t>
      </w:r>
      <w:r w:rsidR="00F95A32">
        <w:rPr>
          <w:rFonts w:ascii="Sakkal Majalla" w:hAnsi="Sakkal Majalla" w:cs="Sakkal Majalla"/>
          <w:b/>
          <w:bCs/>
          <w:sz w:val="28"/>
          <w:szCs w:val="28"/>
        </w:rPr>
        <w:t>6</w:t>
      </w:r>
    </w:p>
    <w:p w14:paraId="380EFCA4" w14:textId="77777777" w:rsidR="00AC6089" w:rsidRPr="009125CE" w:rsidRDefault="00AC6089" w:rsidP="009125CE">
      <w:pPr>
        <w:jc w:val="center"/>
        <w:rPr>
          <w:rFonts w:ascii="Sakkal Majalla" w:hAnsi="Sakkal Majalla" w:cs="Sakkal Majalla" w:hint="cs"/>
          <w:b/>
          <w:bCs/>
          <w:sz w:val="28"/>
          <w:szCs w:val="28"/>
          <w:rtl/>
        </w:rPr>
      </w:pPr>
    </w:p>
    <w:sectPr w:rsidR="00AC6089" w:rsidRPr="009125CE" w:rsidSect="006C258E">
      <w:footerReference w:type="default" r:id="rId10"/>
      <w:pgSz w:w="11906" w:h="16838"/>
      <w:pgMar w:top="1440" w:right="1274" w:bottom="1440" w:left="1800" w:header="3600"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66D9F4" w14:textId="77777777" w:rsidR="00FE0FEA" w:rsidRDefault="00FE0FEA" w:rsidP="009125CE">
      <w:pPr>
        <w:spacing w:after="0" w:line="240" w:lineRule="auto"/>
      </w:pPr>
      <w:r>
        <w:separator/>
      </w:r>
    </w:p>
  </w:endnote>
  <w:endnote w:type="continuationSeparator" w:id="0">
    <w:p w14:paraId="11FAEC69" w14:textId="77777777" w:rsidR="00FE0FEA" w:rsidRDefault="00FE0FE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2F2838" w14:textId="77777777" w:rsidR="000F721B" w:rsidRDefault="000F721B">
    <w:pPr>
      <w:pStyle w:val="Footer"/>
      <w:jc w:val="center"/>
      <w:rPr>
        <w:color w:val="4472C4" w:themeColor="accent1"/>
      </w:rPr>
    </w:pPr>
    <w:r>
      <w:rPr>
        <w:color w:val="4472C4" w:themeColor="accent1"/>
        <w:rtl/>
        <w:lang w:val="ar-SA"/>
      </w:rPr>
      <w:t xml:space="preserve">الصفحة </w:t>
    </w:r>
    <w:r>
      <w:rPr>
        <w:color w:val="4472C4" w:themeColor="accent1"/>
      </w:rPr>
      <w:fldChar w:fldCharType="begin"/>
    </w:r>
    <w:r>
      <w:rPr>
        <w:color w:val="4472C4" w:themeColor="accent1"/>
      </w:rPr>
      <w:instrText>PAGE  \* Arabic  \* MERGEFORMAT</w:instrText>
    </w:r>
    <w:r>
      <w:rPr>
        <w:color w:val="4472C4" w:themeColor="accent1"/>
      </w:rPr>
      <w:fldChar w:fldCharType="separate"/>
    </w:r>
    <w:r>
      <w:rPr>
        <w:color w:val="4472C4" w:themeColor="accent1"/>
        <w:rtl/>
        <w:lang w:val="ar-SA"/>
      </w:rPr>
      <w:t>2</w:t>
    </w:r>
    <w:r>
      <w:rPr>
        <w:color w:val="4472C4" w:themeColor="accent1"/>
      </w:rPr>
      <w:fldChar w:fldCharType="end"/>
    </w:r>
    <w:r>
      <w:rPr>
        <w:color w:val="4472C4" w:themeColor="accent1"/>
        <w:rtl/>
        <w:lang w:val="ar-SA"/>
      </w:rPr>
      <w:t xml:space="preserve"> من </w:t>
    </w:r>
    <w:r>
      <w:rPr>
        <w:color w:val="4472C4" w:themeColor="accent1"/>
      </w:rPr>
      <w:fldChar w:fldCharType="begin"/>
    </w:r>
    <w:r>
      <w:rPr>
        <w:color w:val="4472C4" w:themeColor="accent1"/>
      </w:rPr>
      <w:instrText>NUMPAGES  \* اللغة العربية  \* MERGEFORMAT</w:instrText>
    </w:r>
    <w:r>
      <w:rPr>
        <w:color w:val="4472C4" w:themeColor="accent1"/>
      </w:rPr>
      <w:fldChar w:fldCharType="separate"/>
    </w:r>
    <w:r>
      <w:rPr>
        <w:color w:val="4472C4" w:themeColor="accent1"/>
        <w:rtl/>
        <w:lang w:val="ar-SA"/>
      </w:rPr>
      <w:t>2</w:t>
    </w:r>
    <w:r>
      <w:rPr>
        <w:color w:val="4472C4" w:themeColor="accent1"/>
      </w:rPr>
      <w:fldChar w:fldCharType="end"/>
    </w:r>
  </w:p>
  <w:p w14:paraId="4A95F4DC" w14:textId="77777777" w:rsidR="000F721B" w:rsidRDefault="000F72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19772E" w14:textId="77777777" w:rsidR="00FE0FEA" w:rsidRDefault="00FE0FEA" w:rsidP="009125CE">
      <w:pPr>
        <w:spacing w:after="0" w:line="240" w:lineRule="auto"/>
      </w:pPr>
      <w:r>
        <w:separator/>
      </w:r>
    </w:p>
  </w:footnote>
  <w:footnote w:type="continuationSeparator" w:id="0">
    <w:p w14:paraId="224AD6B6" w14:textId="77777777" w:rsidR="00FE0FEA" w:rsidRDefault="00FE0FE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B460F"/>
    <w:multiLevelType w:val="hybridMultilevel"/>
    <w:tmpl w:val="BC521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E052EB"/>
    <w:multiLevelType w:val="hybridMultilevel"/>
    <w:tmpl w:val="1DB29AA4"/>
    <w:lvl w:ilvl="0" w:tplc="04090001">
      <w:start w:val="1"/>
      <w:numFmt w:val="bullet"/>
      <w:lvlText w:val=""/>
      <w:lvlJc w:val="left"/>
      <w:pPr>
        <w:ind w:left="-210" w:hanging="360"/>
      </w:pPr>
      <w:rPr>
        <w:rFonts w:ascii="Symbol" w:hAnsi="Symbol" w:hint="default"/>
      </w:rPr>
    </w:lvl>
    <w:lvl w:ilvl="1" w:tplc="04090003" w:tentative="1">
      <w:start w:val="1"/>
      <w:numFmt w:val="bullet"/>
      <w:lvlText w:val="o"/>
      <w:lvlJc w:val="left"/>
      <w:pPr>
        <w:ind w:left="120" w:hanging="360"/>
      </w:pPr>
      <w:rPr>
        <w:rFonts w:ascii="Courier New" w:hAnsi="Courier New" w:cs="Courier New" w:hint="default"/>
      </w:rPr>
    </w:lvl>
    <w:lvl w:ilvl="2" w:tplc="04090005" w:tentative="1">
      <w:start w:val="1"/>
      <w:numFmt w:val="bullet"/>
      <w:lvlText w:val=""/>
      <w:lvlJc w:val="left"/>
      <w:pPr>
        <w:ind w:left="840" w:hanging="360"/>
      </w:pPr>
      <w:rPr>
        <w:rFonts w:ascii="Wingdings" w:hAnsi="Wingdings" w:hint="default"/>
      </w:rPr>
    </w:lvl>
    <w:lvl w:ilvl="3" w:tplc="04090001" w:tentative="1">
      <w:start w:val="1"/>
      <w:numFmt w:val="bullet"/>
      <w:lvlText w:val=""/>
      <w:lvlJc w:val="left"/>
      <w:pPr>
        <w:ind w:left="1560" w:hanging="360"/>
      </w:pPr>
      <w:rPr>
        <w:rFonts w:ascii="Symbol" w:hAnsi="Symbol" w:hint="default"/>
      </w:rPr>
    </w:lvl>
    <w:lvl w:ilvl="4" w:tplc="04090003" w:tentative="1">
      <w:start w:val="1"/>
      <w:numFmt w:val="bullet"/>
      <w:lvlText w:val="o"/>
      <w:lvlJc w:val="left"/>
      <w:pPr>
        <w:ind w:left="2280" w:hanging="360"/>
      </w:pPr>
      <w:rPr>
        <w:rFonts w:ascii="Courier New" w:hAnsi="Courier New" w:cs="Courier New" w:hint="default"/>
      </w:rPr>
    </w:lvl>
    <w:lvl w:ilvl="5" w:tplc="04090005" w:tentative="1">
      <w:start w:val="1"/>
      <w:numFmt w:val="bullet"/>
      <w:lvlText w:val=""/>
      <w:lvlJc w:val="left"/>
      <w:pPr>
        <w:ind w:left="3000" w:hanging="360"/>
      </w:pPr>
      <w:rPr>
        <w:rFonts w:ascii="Wingdings" w:hAnsi="Wingdings" w:hint="default"/>
      </w:rPr>
    </w:lvl>
    <w:lvl w:ilvl="6" w:tplc="04090001" w:tentative="1">
      <w:start w:val="1"/>
      <w:numFmt w:val="bullet"/>
      <w:lvlText w:val=""/>
      <w:lvlJc w:val="left"/>
      <w:pPr>
        <w:ind w:left="3720" w:hanging="360"/>
      </w:pPr>
      <w:rPr>
        <w:rFonts w:ascii="Symbol" w:hAnsi="Symbol" w:hint="default"/>
      </w:rPr>
    </w:lvl>
    <w:lvl w:ilvl="7" w:tplc="04090003" w:tentative="1">
      <w:start w:val="1"/>
      <w:numFmt w:val="bullet"/>
      <w:lvlText w:val="o"/>
      <w:lvlJc w:val="left"/>
      <w:pPr>
        <w:ind w:left="4440" w:hanging="360"/>
      </w:pPr>
      <w:rPr>
        <w:rFonts w:ascii="Courier New" w:hAnsi="Courier New" w:cs="Courier New" w:hint="default"/>
      </w:rPr>
    </w:lvl>
    <w:lvl w:ilvl="8" w:tplc="04090005" w:tentative="1">
      <w:start w:val="1"/>
      <w:numFmt w:val="bullet"/>
      <w:lvlText w:val=""/>
      <w:lvlJc w:val="left"/>
      <w:pPr>
        <w:ind w:left="5160" w:hanging="360"/>
      </w:pPr>
      <w:rPr>
        <w:rFonts w:ascii="Wingdings" w:hAnsi="Wingdings" w:hint="default"/>
      </w:rPr>
    </w:lvl>
  </w:abstractNum>
  <w:abstractNum w:abstractNumId="2" w15:restartNumberingAfterBreak="0">
    <w:nsid w:val="07CD7326"/>
    <w:multiLevelType w:val="hybridMultilevel"/>
    <w:tmpl w:val="81CCF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3160E0"/>
    <w:multiLevelType w:val="hybridMultilevel"/>
    <w:tmpl w:val="827068F4"/>
    <w:lvl w:ilvl="0" w:tplc="F09AE4F2">
      <w:start w:val="1"/>
      <w:numFmt w:val="decimal"/>
      <w:lvlText w:val="%1."/>
      <w:lvlJc w:val="left"/>
      <w:pPr>
        <w:ind w:left="800" w:hanging="360"/>
      </w:pPr>
      <w:rPr>
        <w:rFonts w:eastAsiaTheme="minorHAnsi" w:hint="default"/>
        <w:color w:val="000000" w:themeColor="text1"/>
        <w:sz w:val="22"/>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8A2979"/>
    <w:multiLevelType w:val="hybridMultilevel"/>
    <w:tmpl w:val="A9AE0564"/>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09A648AC"/>
    <w:multiLevelType w:val="hybridMultilevel"/>
    <w:tmpl w:val="409E6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3B2783"/>
    <w:multiLevelType w:val="hybridMultilevel"/>
    <w:tmpl w:val="F9E0D2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A56B64"/>
    <w:multiLevelType w:val="hybridMultilevel"/>
    <w:tmpl w:val="2DC2C33A"/>
    <w:lvl w:ilvl="0" w:tplc="04090001">
      <w:start w:val="1"/>
      <w:numFmt w:val="bullet"/>
      <w:lvlText w:val=""/>
      <w:lvlJc w:val="left"/>
      <w:pPr>
        <w:ind w:left="753" w:hanging="360"/>
      </w:pPr>
      <w:rPr>
        <w:rFonts w:ascii="Symbol" w:hAnsi="Symbol" w:hint="default"/>
      </w:rPr>
    </w:lvl>
    <w:lvl w:ilvl="1" w:tplc="04090003" w:tentative="1">
      <w:start w:val="1"/>
      <w:numFmt w:val="bullet"/>
      <w:lvlText w:val="o"/>
      <w:lvlJc w:val="left"/>
      <w:pPr>
        <w:ind w:left="1473" w:hanging="360"/>
      </w:pPr>
      <w:rPr>
        <w:rFonts w:ascii="Courier New" w:hAnsi="Courier New" w:cs="Courier New" w:hint="default"/>
      </w:rPr>
    </w:lvl>
    <w:lvl w:ilvl="2" w:tplc="04090005" w:tentative="1">
      <w:start w:val="1"/>
      <w:numFmt w:val="bullet"/>
      <w:lvlText w:val=""/>
      <w:lvlJc w:val="left"/>
      <w:pPr>
        <w:ind w:left="2193" w:hanging="360"/>
      </w:pPr>
      <w:rPr>
        <w:rFonts w:ascii="Wingdings" w:hAnsi="Wingdings" w:hint="default"/>
      </w:rPr>
    </w:lvl>
    <w:lvl w:ilvl="3" w:tplc="04090001" w:tentative="1">
      <w:start w:val="1"/>
      <w:numFmt w:val="bullet"/>
      <w:lvlText w:val=""/>
      <w:lvlJc w:val="left"/>
      <w:pPr>
        <w:ind w:left="2913" w:hanging="360"/>
      </w:pPr>
      <w:rPr>
        <w:rFonts w:ascii="Symbol" w:hAnsi="Symbol" w:hint="default"/>
      </w:rPr>
    </w:lvl>
    <w:lvl w:ilvl="4" w:tplc="04090003" w:tentative="1">
      <w:start w:val="1"/>
      <w:numFmt w:val="bullet"/>
      <w:lvlText w:val="o"/>
      <w:lvlJc w:val="left"/>
      <w:pPr>
        <w:ind w:left="3633" w:hanging="360"/>
      </w:pPr>
      <w:rPr>
        <w:rFonts w:ascii="Courier New" w:hAnsi="Courier New" w:cs="Courier New" w:hint="default"/>
      </w:rPr>
    </w:lvl>
    <w:lvl w:ilvl="5" w:tplc="04090005" w:tentative="1">
      <w:start w:val="1"/>
      <w:numFmt w:val="bullet"/>
      <w:lvlText w:val=""/>
      <w:lvlJc w:val="left"/>
      <w:pPr>
        <w:ind w:left="4353" w:hanging="360"/>
      </w:pPr>
      <w:rPr>
        <w:rFonts w:ascii="Wingdings" w:hAnsi="Wingdings" w:hint="default"/>
      </w:rPr>
    </w:lvl>
    <w:lvl w:ilvl="6" w:tplc="04090001" w:tentative="1">
      <w:start w:val="1"/>
      <w:numFmt w:val="bullet"/>
      <w:lvlText w:val=""/>
      <w:lvlJc w:val="left"/>
      <w:pPr>
        <w:ind w:left="5073" w:hanging="360"/>
      </w:pPr>
      <w:rPr>
        <w:rFonts w:ascii="Symbol" w:hAnsi="Symbol" w:hint="default"/>
      </w:rPr>
    </w:lvl>
    <w:lvl w:ilvl="7" w:tplc="04090003" w:tentative="1">
      <w:start w:val="1"/>
      <w:numFmt w:val="bullet"/>
      <w:lvlText w:val="o"/>
      <w:lvlJc w:val="left"/>
      <w:pPr>
        <w:ind w:left="5793" w:hanging="360"/>
      </w:pPr>
      <w:rPr>
        <w:rFonts w:ascii="Courier New" w:hAnsi="Courier New" w:cs="Courier New" w:hint="default"/>
      </w:rPr>
    </w:lvl>
    <w:lvl w:ilvl="8" w:tplc="04090005" w:tentative="1">
      <w:start w:val="1"/>
      <w:numFmt w:val="bullet"/>
      <w:lvlText w:val=""/>
      <w:lvlJc w:val="left"/>
      <w:pPr>
        <w:ind w:left="6513" w:hanging="360"/>
      </w:pPr>
      <w:rPr>
        <w:rFonts w:ascii="Wingdings" w:hAnsi="Wingdings" w:hint="default"/>
      </w:rPr>
    </w:lvl>
  </w:abstractNum>
  <w:abstractNum w:abstractNumId="8" w15:restartNumberingAfterBreak="0">
    <w:nsid w:val="0DC32BCE"/>
    <w:multiLevelType w:val="hybridMultilevel"/>
    <w:tmpl w:val="817AA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9C7EB4"/>
    <w:multiLevelType w:val="hybridMultilevel"/>
    <w:tmpl w:val="38568348"/>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0" w15:restartNumberingAfterBreak="0">
    <w:nsid w:val="136D00CF"/>
    <w:multiLevelType w:val="hybridMultilevel"/>
    <w:tmpl w:val="12F4823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1" w15:restartNumberingAfterBreak="0">
    <w:nsid w:val="16061B66"/>
    <w:multiLevelType w:val="hybridMultilevel"/>
    <w:tmpl w:val="1CE608E0"/>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2" w15:restartNumberingAfterBreak="0">
    <w:nsid w:val="1EA2617E"/>
    <w:multiLevelType w:val="hybridMultilevel"/>
    <w:tmpl w:val="D536F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765960"/>
    <w:multiLevelType w:val="hybridMultilevel"/>
    <w:tmpl w:val="6DF033BA"/>
    <w:lvl w:ilvl="0" w:tplc="0409000F">
      <w:start w:val="1"/>
      <w:numFmt w:val="decimal"/>
      <w:lvlText w:val="%1."/>
      <w:lvlJc w:val="left"/>
      <w:pPr>
        <w:ind w:left="1620" w:hanging="360"/>
      </w:pPr>
      <w:rPr>
        <w:rFonts w:hint="default"/>
      </w:rPr>
    </w:lvl>
    <w:lvl w:ilvl="1" w:tplc="04090003">
      <w:start w:val="1"/>
      <w:numFmt w:val="bullet"/>
      <w:lvlText w:val="o"/>
      <w:lvlJc w:val="left"/>
      <w:pPr>
        <w:ind w:left="2220" w:hanging="360"/>
      </w:pPr>
      <w:rPr>
        <w:rFonts w:ascii="Courier New" w:hAnsi="Courier New" w:cs="Courier New" w:hint="default"/>
      </w:rPr>
    </w:lvl>
    <w:lvl w:ilvl="2" w:tplc="04090005">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4" w15:restartNumberingAfterBreak="0">
    <w:nsid w:val="26304536"/>
    <w:multiLevelType w:val="hybridMultilevel"/>
    <w:tmpl w:val="CD8C0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B02A27"/>
    <w:multiLevelType w:val="hybridMultilevel"/>
    <w:tmpl w:val="8EDE6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A7376D"/>
    <w:multiLevelType w:val="hybridMultilevel"/>
    <w:tmpl w:val="CA9416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8867AA"/>
    <w:multiLevelType w:val="hybridMultilevel"/>
    <w:tmpl w:val="6128A99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2F89554C"/>
    <w:multiLevelType w:val="hybridMultilevel"/>
    <w:tmpl w:val="4CBE8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573FFB"/>
    <w:multiLevelType w:val="hybridMultilevel"/>
    <w:tmpl w:val="89201E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4D18BA"/>
    <w:multiLevelType w:val="hybridMultilevel"/>
    <w:tmpl w:val="A92C86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79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1E52AF"/>
    <w:multiLevelType w:val="hybridMultilevel"/>
    <w:tmpl w:val="A650E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6796BFA"/>
    <w:multiLevelType w:val="hybridMultilevel"/>
    <w:tmpl w:val="317A79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80603C9"/>
    <w:multiLevelType w:val="hybridMultilevel"/>
    <w:tmpl w:val="AF642A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C0A08A6"/>
    <w:multiLevelType w:val="hybridMultilevel"/>
    <w:tmpl w:val="F794A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4DD2287"/>
    <w:multiLevelType w:val="hybridMultilevel"/>
    <w:tmpl w:val="819CD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DEC27BA"/>
    <w:multiLevelType w:val="hybridMultilevel"/>
    <w:tmpl w:val="B8EA7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F54669"/>
    <w:multiLevelType w:val="hybridMultilevel"/>
    <w:tmpl w:val="BB4CC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67D4C39"/>
    <w:multiLevelType w:val="hybridMultilevel"/>
    <w:tmpl w:val="B8C4D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8FD346F"/>
    <w:multiLevelType w:val="hybridMultilevel"/>
    <w:tmpl w:val="9D9ACC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DB7048"/>
    <w:multiLevelType w:val="multilevel"/>
    <w:tmpl w:val="64C08E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1530" w:hanging="360"/>
      </w:pPr>
      <w:rPr>
        <w:rFonts w:hint="default"/>
        <w:b/>
        <w:bCs/>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947026"/>
    <w:multiLevelType w:val="hybridMultilevel"/>
    <w:tmpl w:val="BB72B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1BE02B8"/>
    <w:multiLevelType w:val="hybridMultilevel"/>
    <w:tmpl w:val="C00E82F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843842"/>
    <w:multiLevelType w:val="hybridMultilevel"/>
    <w:tmpl w:val="188AD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1D2E54"/>
    <w:multiLevelType w:val="hybridMultilevel"/>
    <w:tmpl w:val="30BCEE8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35" w15:restartNumberingAfterBreak="0">
    <w:nsid w:val="6B474C9A"/>
    <w:multiLevelType w:val="hybridMultilevel"/>
    <w:tmpl w:val="D422A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FBA090C"/>
    <w:multiLevelType w:val="multilevel"/>
    <w:tmpl w:val="2826BA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Arial" w:hint="default"/>
        <w:b/>
        <w:bCs/>
      </w:rPr>
    </w:lvl>
    <w:lvl w:ilvl="2">
      <w:start w:val="1"/>
      <w:numFmt w:val="decimal"/>
      <w:lvlText w:val="%3."/>
      <w:lvlJc w:val="left"/>
      <w:pPr>
        <w:ind w:left="1530" w:hanging="360"/>
      </w:pPr>
      <w:rPr>
        <w:rFonts w:hint="default"/>
        <w:b/>
        <w:bCs/>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00243F1"/>
    <w:multiLevelType w:val="hybridMultilevel"/>
    <w:tmpl w:val="8D36F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071717D"/>
    <w:multiLevelType w:val="hybridMultilevel"/>
    <w:tmpl w:val="3576384C"/>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9" w15:restartNumberingAfterBreak="0">
    <w:nsid w:val="721A147E"/>
    <w:multiLevelType w:val="hybridMultilevel"/>
    <w:tmpl w:val="B6209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EBC48D9"/>
    <w:multiLevelType w:val="hybridMultilevel"/>
    <w:tmpl w:val="F7EA6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6"/>
  </w:num>
  <w:num w:numId="3">
    <w:abstractNumId w:val="23"/>
  </w:num>
  <w:num w:numId="4">
    <w:abstractNumId w:val="29"/>
  </w:num>
  <w:num w:numId="5">
    <w:abstractNumId w:val="33"/>
  </w:num>
  <w:num w:numId="6">
    <w:abstractNumId w:val="2"/>
  </w:num>
  <w:num w:numId="7">
    <w:abstractNumId w:val="39"/>
  </w:num>
  <w:num w:numId="8">
    <w:abstractNumId w:val="28"/>
  </w:num>
  <w:num w:numId="9">
    <w:abstractNumId w:val="35"/>
  </w:num>
  <w:num w:numId="10">
    <w:abstractNumId w:val="40"/>
  </w:num>
  <w:num w:numId="11">
    <w:abstractNumId w:val="12"/>
  </w:num>
  <w:num w:numId="12">
    <w:abstractNumId w:val="32"/>
  </w:num>
  <w:num w:numId="13">
    <w:abstractNumId w:val="22"/>
  </w:num>
  <w:num w:numId="14">
    <w:abstractNumId w:val="6"/>
  </w:num>
  <w:num w:numId="15">
    <w:abstractNumId w:val="19"/>
  </w:num>
  <w:num w:numId="16">
    <w:abstractNumId w:val="7"/>
  </w:num>
  <w:num w:numId="17">
    <w:abstractNumId w:val="15"/>
  </w:num>
  <w:num w:numId="18">
    <w:abstractNumId w:val="3"/>
  </w:num>
  <w:num w:numId="19">
    <w:abstractNumId w:val="14"/>
  </w:num>
  <w:num w:numId="20">
    <w:abstractNumId w:val="36"/>
  </w:num>
  <w:num w:numId="21">
    <w:abstractNumId w:val="31"/>
  </w:num>
  <w:num w:numId="22">
    <w:abstractNumId w:val="38"/>
  </w:num>
  <w:num w:numId="23">
    <w:abstractNumId w:val="8"/>
  </w:num>
  <w:num w:numId="24">
    <w:abstractNumId w:val="37"/>
  </w:num>
  <w:num w:numId="25">
    <w:abstractNumId w:val="25"/>
  </w:num>
  <w:num w:numId="26">
    <w:abstractNumId w:val="1"/>
  </w:num>
  <w:num w:numId="27">
    <w:abstractNumId w:val="4"/>
  </w:num>
  <w:num w:numId="28">
    <w:abstractNumId w:val="9"/>
  </w:num>
  <w:num w:numId="29">
    <w:abstractNumId w:val="34"/>
  </w:num>
  <w:num w:numId="30">
    <w:abstractNumId w:val="11"/>
  </w:num>
  <w:num w:numId="31">
    <w:abstractNumId w:val="13"/>
  </w:num>
  <w:num w:numId="32">
    <w:abstractNumId w:val="30"/>
  </w:num>
  <w:num w:numId="33">
    <w:abstractNumId w:val="18"/>
  </w:num>
  <w:num w:numId="34">
    <w:abstractNumId w:val="10"/>
  </w:num>
  <w:num w:numId="35">
    <w:abstractNumId w:val="21"/>
  </w:num>
  <w:num w:numId="36">
    <w:abstractNumId w:val="26"/>
  </w:num>
  <w:num w:numId="37">
    <w:abstractNumId w:val="27"/>
  </w:num>
  <w:num w:numId="38">
    <w:abstractNumId w:val="24"/>
  </w:num>
  <w:num w:numId="39">
    <w:abstractNumId w:val="0"/>
  </w:num>
  <w:num w:numId="40">
    <w:abstractNumId w:val="20"/>
  </w:num>
  <w:num w:numId="41">
    <w:abstractNumId w:val="1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47F"/>
    <w:rsid w:val="00002B1A"/>
    <w:rsid w:val="00003A65"/>
    <w:rsid w:val="00013C58"/>
    <w:rsid w:val="0002016D"/>
    <w:rsid w:val="00041BCC"/>
    <w:rsid w:val="0007742C"/>
    <w:rsid w:val="00084702"/>
    <w:rsid w:val="00087B51"/>
    <w:rsid w:val="00090F21"/>
    <w:rsid w:val="00093BC6"/>
    <w:rsid w:val="000A5B27"/>
    <w:rsid w:val="000B393D"/>
    <w:rsid w:val="000B7CC8"/>
    <w:rsid w:val="000D3886"/>
    <w:rsid w:val="000E4D4B"/>
    <w:rsid w:val="000E5B5B"/>
    <w:rsid w:val="000E7A85"/>
    <w:rsid w:val="000F44B4"/>
    <w:rsid w:val="000F721B"/>
    <w:rsid w:val="00100FB5"/>
    <w:rsid w:val="00110574"/>
    <w:rsid w:val="0012076E"/>
    <w:rsid w:val="0012531E"/>
    <w:rsid w:val="001335A0"/>
    <w:rsid w:val="00134747"/>
    <w:rsid w:val="00152537"/>
    <w:rsid w:val="00184029"/>
    <w:rsid w:val="00187EF9"/>
    <w:rsid w:val="001902DB"/>
    <w:rsid w:val="001B12D9"/>
    <w:rsid w:val="001B1842"/>
    <w:rsid w:val="001C2162"/>
    <w:rsid w:val="001D2D27"/>
    <w:rsid w:val="00217EEB"/>
    <w:rsid w:val="002343A3"/>
    <w:rsid w:val="00237BDE"/>
    <w:rsid w:val="00264698"/>
    <w:rsid w:val="0028373F"/>
    <w:rsid w:val="00292F9E"/>
    <w:rsid w:val="00293562"/>
    <w:rsid w:val="002A2EC2"/>
    <w:rsid w:val="002A4516"/>
    <w:rsid w:val="002B34DE"/>
    <w:rsid w:val="002B39FD"/>
    <w:rsid w:val="002B6EB8"/>
    <w:rsid w:val="002C2F7F"/>
    <w:rsid w:val="002D13F1"/>
    <w:rsid w:val="002E4A87"/>
    <w:rsid w:val="002E7395"/>
    <w:rsid w:val="00321592"/>
    <w:rsid w:val="0032362B"/>
    <w:rsid w:val="00335BD3"/>
    <w:rsid w:val="00345A57"/>
    <w:rsid w:val="00355785"/>
    <w:rsid w:val="00362D35"/>
    <w:rsid w:val="00397735"/>
    <w:rsid w:val="00397D0F"/>
    <w:rsid w:val="003C152C"/>
    <w:rsid w:val="003C2882"/>
    <w:rsid w:val="003C2F5A"/>
    <w:rsid w:val="003D48FE"/>
    <w:rsid w:val="003F69E4"/>
    <w:rsid w:val="00406BFB"/>
    <w:rsid w:val="00414398"/>
    <w:rsid w:val="004163C7"/>
    <w:rsid w:val="00421EF5"/>
    <w:rsid w:val="00422A28"/>
    <w:rsid w:val="00442039"/>
    <w:rsid w:val="00451DFD"/>
    <w:rsid w:val="00465DE8"/>
    <w:rsid w:val="004742A5"/>
    <w:rsid w:val="004A1893"/>
    <w:rsid w:val="004B775B"/>
    <w:rsid w:val="004C2DA0"/>
    <w:rsid w:val="004C4602"/>
    <w:rsid w:val="004C5D0C"/>
    <w:rsid w:val="00503705"/>
    <w:rsid w:val="0050519C"/>
    <w:rsid w:val="00505D8B"/>
    <w:rsid w:val="00506084"/>
    <w:rsid w:val="00510304"/>
    <w:rsid w:val="00524C3F"/>
    <w:rsid w:val="00554596"/>
    <w:rsid w:val="00567A5B"/>
    <w:rsid w:val="00572366"/>
    <w:rsid w:val="005854DF"/>
    <w:rsid w:val="00591CEF"/>
    <w:rsid w:val="00594CE0"/>
    <w:rsid w:val="005A4440"/>
    <w:rsid w:val="005B56A6"/>
    <w:rsid w:val="005C1D6D"/>
    <w:rsid w:val="005D2EF3"/>
    <w:rsid w:val="005F2F74"/>
    <w:rsid w:val="0060292A"/>
    <w:rsid w:val="00603485"/>
    <w:rsid w:val="006341D0"/>
    <w:rsid w:val="006367B8"/>
    <w:rsid w:val="006723DE"/>
    <w:rsid w:val="00683D90"/>
    <w:rsid w:val="006878B6"/>
    <w:rsid w:val="006948DE"/>
    <w:rsid w:val="006A2354"/>
    <w:rsid w:val="006A24DE"/>
    <w:rsid w:val="006A452E"/>
    <w:rsid w:val="006B3419"/>
    <w:rsid w:val="006B5347"/>
    <w:rsid w:val="006C155B"/>
    <w:rsid w:val="006C258E"/>
    <w:rsid w:val="006D04A4"/>
    <w:rsid w:val="006E5F54"/>
    <w:rsid w:val="00706253"/>
    <w:rsid w:val="007315DE"/>
    <w:rsid w:val="00747ED4"/>
    <w:rsid w:val="00751B8D"/>
    <w:rsid w:val="007A26BD"/>
    <w:rsid w:val="007B0E54"/>
    <w:rsid w:val="007B1DE1"/>
    <w:rsid w:val="007D1E86"/>
    <w:rsid w:val="007E3A20"/>
    <w:rsid w:val="007E7209"/>
    <w:rsid w:val="007F4360"/>
    <w:rsid w:val="00811571"/>
    <w:rsid w:val="008160F9"/>
    <w:rsid w:val="00822F18"/>
    <w:rsid w:val="00850BBE"/>
    <w:rsid w:val="008517EE"/>
    <w:rsid w:val="00860D39"/>
    <w:rsid w:val="00877AAC"/>
    <w:rsid w:val="00896FE4"/>
    <w:rsid w:val="008A6439"/>
    <w:rsid w:val="008B07D1"/>
    <w:rsid w:val="008B43C5"/>
    <w:rsid w:val="008B58FD"/>
    <w:rsid w:val="008C2C36"/>
    <w:rsid w:val="008D3098"/>
    <w:rsid w:val="008D74C1"/>
    <w:rsid w:val="008F1EAE"/>
    <w:rsid w:val="009125CE"/>
    <w:rsid w:val="00942281"/>
    <w:rsid w:val="00946F5F"/>
    <w:rsid w:val="0095687B"/>
    <w:rsid w:val="00964532"/>
    <w:rsid w:val="00967AA6"/>
    <w:rsid w:val="00971A4D"/>
    <w:rsid w:val="009940A8"/>
    <w:rsid w:val="0099417D"/>
    <w:rsid w:val="009A5EE0"/>
    <w:rsid w:val="009B29F0"/>
    <w:rsid w:val="009B6888"/>
    <w:rsid w:val="009B6D04"/>
    <w:rsid w:val="009C0161"/>
    <w:rsid w:val="009D0976"/>
    <w:rsid w:val="009D108D"/>
    <w:rsid w:val="009E1436"/>
    <w:rsid w:val="009E5668"/>
    <w:rsid w:val="009F1DB3"/>
    <w:rsid w:val="00A26EE6"/>
    <w:rsid w:val="00A67E58"/>
    <w:rsid w:val="00A8702A"/>
    <w:rsid w:val="00A937F6"/>
    <w:rsid w:val="00A963E9"/>
    <w:rsid w:val="00AA642E"/>
    <w:rsid w:val="00AA79E9"/>
    <w:rsid w:val="00AB0A70"/>
    <w:rsid w:val="00AC529B"/>
    <w:rsid w:val="00AC5887"/>
    <w:rsid w:val="00AC6089"/>
    <w:rsid w:val="00AE1D94"/>
    <w:rsid w:val="00B300A1"/>
    <w:rsid w:val="00B57794"/>
    <w:rsid w:val="00B63B0F"/>
    <w:rsid w:val="00B6688D"/>
    <w:rsid w:val="00B71C49"/>
    <w:rsid w:val="00B72073"/>
    <w:rsid w:val="00B7678A"/>
    <w:rsid w:val="00B814E1"/>
    <w:rsid w:val="00BB6A72"/>
    <w:rsid w:val="00BC094B"/>
    <w:rsid w:val="00BC52F3"/>
    <w:rsid w:val="00C17AB0"/>
    <w:rsid w:val="00C315C4"/>
    <w:rsid w:val="00C359E1"/>
    <w:rsid w:val="00C43C83"/>
    <w:rsid w:val="00C53276"/>
    <w:rsid w:val="00C56B6A"/>
    <w:rsid w:val="00C722D5"/>
    <w:rsid w:val="00C72744"/>
    <w:rsid w:val="00C729C5"/>
    <w:rsid w:val="00C84799"/>
    <w:rsid w:val="00C93F84"/>
    <w:rsid w:val="00CA3EE1"/>
    <w:rsid w:val="00CB2A44"/>
    <w:rsid w:val="00CD067F"/>
    <w:rsid w:val="00CD6782"/>
    <w:rsid w:val="00CD7E4E"/>
    <w:rsid w:val="00CE147F"/>
    <w:rsid w:val="00CE4B50"/>
    <w:rsid w:val="00CE73CE"/>
    <w:rsid w:val="00CF4899"/>
    <w:rsid w:val="00D01678"/>
    <w:rsid w:val="00D04F62"/>
    <w:rsid w:val="00D20946"/>
    <w:rsid w:val="00D22171"/>
    <w:rsid w:val="00D24B45"/>
    <w:rsid w:val="00D272E3"/>
    <w:rsid w:val="00D371A8"/>
    <w:rsid w:val="00D41E2D"/>
    <w:rsid w:val="00D46E8A"/>
    <w:rsid w:val="00D5130D"/>
    <w:rsid w:val="00D52480"/>
    <w:rsid w:val="00D530D9"/>
    <w:rsid w:val="00D63BDA"/>
    <w:rsid w:val="00D63BFA"/>
    <w:rsid w:val="00D87CE5"/>
    <w:rsid w:val="00DA15DA"/>
    <w:rsid w:val="00DC016D"/>
    <w:rsid w:val="00DD18E7"/>
    <w:rsid w:val="00DD44EE"/>
    <w:rsid w:val="00DF40BF"/>
    <w:rsid w:val="00E04202"/>
    <w:rsid w:val="00E07ADE"/>
    <w:rsid w:val="00E41C6A"/>
    <w:rsid w:val="00E5621B"/>
    <w:rsid w:val="00E71CE4"/>
    <w:rsid w:val="00E80FD9"/>
    <w:rsid w:val="00E9021F"/>
    <w:rsid w:val="00EB2738"/>
    <w:rsid w:val="00EE0835"/>
    <w:rsid w:val="00F1648D"/>
    <w:rsid w:val="00F271B6"/>
    <w:rsid w:val="00F40454"/>
    <w:rsid w:val="00F426E8"/>
    <w:rsid w:val="00F546CE"/>
    <w:rsid w:val="00F84083"/>
    <w:rsid w:val="00F925D0"/>
    <w:rsid w:val="00F95A32"/>
    <w:rsid w:val="00FA3D52"/>
    <w:rsid w:val="00FB7EB9"/>
    <w:rsid w:val="00FC68B8"/>
    <w:rsid w:val="00FC7B90"/>
    <w:rsid w:val="00FD4014"/>
    <w:rsid w:val="00FE0FEA"/>
    <w:rsid w:val="00FF6A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6852FC2D-4991-479E-AF51-667D6433B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397D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97D0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97D0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50BB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67E58"/>
    <w:pPr>
      <w:keepNext/>
      <w:keepLines/>
      <w:spacing w:before="80" w:after="40"/>
      <w:outlineLvl w:val="4"/>
    </w:pPr>
    <w:rPr>
      <w:rFonts w:eastAsiaTheme="majorEastAsia" w:cstheme="majorBidi"/>
      <w:color w:val="2F5496" w:themeColor="accent1" w:themeShade="BF"/>
      <w:kern w:val="0"/>
    </w:rPr>
  </w:style>
  <w:style w:type="paragraph" w:styleId="Heading6">
    <w:name w:val="heading 6"/>
    <w:basedOn w:val="Normal"/>
    <w:next w:val="Normal"/>
    <w:link w:val="Heading6Char"/>
    <w:uiPriority w:val="9"/>
    <w:semiHidden/>
    <w:unhideWhenUsed/>
    <w:qFormat/>
    <w:rsid w:val="00A67E58"/>
    <w:pPr>
      <w:keepNext/>
      <w:keepLines/>
      <w:spacing w:before="40" w:after="0"/>
      <w:outlineLvl w:val="5"/>
    </w:pPr>
    <w:rPr>
      <w:rFonts w:eastAsiaTheme="majorEastAsia" w:cstheme="majorBidi"/>
      <w:i/>
      <w:iCs/>
      <w:color w:val="595959" w:themeColor="text1" w:themeTint="A6"/>
      <w:kern w:val="0"/>
    </w:rPr>
  </w:style>
  <w:style w:type="paragraph" w:styleId="Heading7">
    <w:name w:val="heading 7"/>
    <w:basedOn w:val="Normal"/>
    <w:next w:val="Normal"/>
    <w:link w:val="Heading7Char"/>
    <w:uiPriority w:val="9"/>
    <w:semiHidden/>
    <w:unhideWhenUsed/>
    <w:qFormat/>
    <w:rsid w:val="00A67E58"/>
    <w:pPr>
      <w:keepNext/>
      <w:keepLines/>
      <w:spacing w:before="40" w:after="0"/>
      <w:outlineLvl w:val="6"/>
    </w:pPr>
    <w:rPr>
      <w:rFonts w:eastAsiaTheme="majorEastAsia" w:cstheme="majorBidi"/>
      <w:color w:val="595959" w:themeColor="text1" w:themeTint="A6"/>
      <w:kern w:val="0"/>
    </w:rPr>
  </w:style>
  <w:style w:type="paragraph" w:styleId="Heading8">
    <w:name w:val="heading 8"/>
    <w:basedOn w:val="Normal"/>
    <w:next w:val="Normal"/>
    <w:link w:val="Heading8Char"/>
    <w:uiPriority w:val="9"/>
    <w:semiHidden/>
    <w:unhideWhenUsed/>
    <w:qFormat/>
    <w:rsid w:val="00A67E58"/>
    <w:pPr>
      <w:keepNext/>
      <w:keepLines/>
      <w:spacing w:after="0"/>
      <w:outlineLvl w:val="7"/>
    </w:pPr>
    <w:rPr>
      <w:rFonts w:eastAsiaTheme="majorEastAsia" w:cstheme="majorBidi"/>
      <w:i/>
      <w:iCs/>
      <w:color w:val="272727" w:themeColor="text1" w:themeTint="D8"/>
      <w:kern w:val="0"/>
    </w:rPr>
  </w:style>
  <w:style w:type="paragraph" w:styleId="Heading9">
    <w:name w:val="heading 9"/>
    <w:basedOn w:val="Normal"/>
    <w:next w:val="Normal"/>
    <w:link w:val="Heading9Char"/>
    <w:uiPriority w:val="9"/>
    <w:semiHidden/>
    <w:unhideWhenUsed/>
    <w:qFormat/>
    <w:rsid w:val="00A67E58"/>
    <w:pPr>
      <w:keepNext/>
      <w:keepLines/>
      <w:spacing w:after="0"/>
      <w:outlineLvl w:val="8"/>
    </w:pPr>
    <w:rPr>
      <w:rFonts w:eastAsiaTheme="majorEastAsia" w:cstheme="majorBidi"/>
      <w:color w:val="272727" w:themeColor="text1" w:themeTint="D8"/>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747ED4"/>
    <w:pPr>
      <w:ind w:left="720"/>
      <w:contextualSpacing/>
    </w:pPr>
  </w:style>
  <w:style w:type="character" w:styleId="CommentReference">
    <w:name w:val="annotation reference"/>
    <w:basedOn w:val="DefaultParagraphFont"/>
    <w:uiPriority w:val="99"/>
    <w:semiHidden/>
    <w:unhideWhenUsed/>
    <w:rsid w:val="008D74C1"/>
    <w:rPr>
      <w:sz w:val="16"/>
      <w:szCs w:val="16"/>
    </w:rPr>
  </w:style>
  <w:style w:type="paragraph" w:styleId="CommentText">
    <w:name w:val="annotation text"/>
    <w:basedOn w:val="Normal"/>
    <w:link w:val="CommentTextChar"/>
    <w:uiPriority w:val="99"/>
    <w:semiHidden/>
    <w:unhideWhenUsed/>
    <w:rsid w:val="008D74C1"/>
    <w:pPr>
      <w:spacing w:line="240" w:lineRule="auto"/>
    </w:pPr>
    <w:rPr>
      <w:sz w:val="20"/>
      <w:szCs w:val="20"/>
    </w:rPr>
  </w:style>
  <w:style w:type="character" w:customStyle="1" w:styleId="CommentTextChar">
    <w:name w:val="Comment Text Char"/>
    <w:basedOn w:val="DefaultParagraphFont"/>
    <w:link w:val="CommentText"/>
    <w:uiPriority w:val="99"/>
    <w:semiHidden/>
    <w:rsid w:val="008D74C1"/>
    <w:rPr>
      <w:sz w:val="20"/>
      <w:szCs w:val="20"/>
    </w:rPr>
  </w:style>
  <w:style w:type="paragraph" w:styleId="CommentSubject">
    <w:name w:val="annotation subject"/>
    <w:basedOn w:val="CommentText"/>
    <w:next w:val="CommentText"/>
    <w:link w:val="CommentSubjectChar"/>
    <w:uiPriority w:val="99"/>
    <w:semiHidden/>
    <w:unhideWhenUsed/>
    <w:rsid w:val="008D74C1"/>
    <w:rPr>
      <w:b/>
      <w:bCs/>
    </w:rPr>
  </w:style>
  <w:style w:type="character" w:customStyle="1" w:styleId="CommentSubjectChar">
    <w:name w:val="Comment Subject Char"/>
    <w:basedOn w:val="CommentTextChar"/>
    <w:link w:val="CommentSubject"/>
    <w:uiPriority w:val="99"/>
    <w:semiHidden/>
    <w:rsid w:val="008D74C1"/>
    <w:rPr>
      <w:b/>
      <w:bCs/>
      <w:sz w:val="20"/>
      <w:szCs w:val="20"/>
    </w:rPr>
  </w:style>
  <w:style w:type="table" w:styleId="TableGrid">
    <w:name w:val="Table Grid"/>
    <w:basedOn w:val="TableNormal"/>
    <w:uiPriority w:val="39"/>
    <w:rsid w:val="00345A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97D0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97D0F"/>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uiPriority w:val="11"/>
    <w:qFormat/>
    <w:rsid w:val="00397D0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97D0F"/>
    <w:rPr>
      <w:rFonts w:eastAsiaTheme="minorEastAsia"/>
      <w:color w:val="5A5A5A" w:themeColor="text1" w:themeTint="A5"/>
      <w:spacing w:val="15"/>
    </w:rPr>
  </w:style>
  <w:style w:type="character" w:customStyle="1" w:styleId="Heading3Char">
    <w:name w:val="Heading 3 Char"/>
    <w:basedOn w:val="DefaultParagraphFont"/>
    <w:link w:val="Heading3"/>
    <w:uiPriority w:val="9"/>
    <w:rsid w:val="00397D0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50BBE"/>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E9021F"/>
    <w:pPr>
      <w:outlineLvl w:val="9"/>
    </w:pPr>
    <w:rPr>
      <w:kern w:val="0"/>
      <w:rtl/>
      <w14:ligatures w14:val="none"/>
    </w:rPr>
  </w:style>
  <w:style w:type="paragraph" w:styleId="TOC1">
    <w:name w:val="toc 1"/>
    <w:basedOn w:val="Normal"/>
    <w:next w:val="Normal"/>
    <w:autoRedefine/>
    <w:uiPriority w:val="39"/>
    <w:unhideWhenUsed/>
    <w:rsid w:val="00E9021F"/>
    <w:pPr>
      <w:spacing w:after="100"/>
    </w:pPr>
  </w:style>
  <w:style w:type="paragraph" w:styleId="TOC2">
    <w:name w:val="toc 2"/>
    <w:basedOn w:val="Normal"/>
    <w:next w:val="Normal"/>
    <w:autoRedefine/>
    <w:uiPriority w:val="39"/>
    <w:unhideWhenUsed/>
    <w:rsid w:val="00E9021F"/>
    <w:pPr>
      <w:spacing w:after="100"/>
      <w:ind w:left="220"/>
    </w:pPr>
  </w:style>
  <w:style w:type="paragraph" w:styleId="TOC3">
    <w:name w:val="toc 3"/>
    <w:basedOn w:val="Normal"/>
    <w:next w:val="Normal"/>
    <w:autoRedefine/>
    <w:uiPriority w:val="39"/>
    <w:unhideWhenUsed/>
    <w:rsid w:val="00E9021F"/>
    <w:pPr>
      <w:spacing w:after="100"/>
      <w:ind w:left="440"/>
    </w:pPr>
  </w:style>
  <w:style w:type="paragraph" w:styleId="TOC4">
    <w:name w:val="toc 4"/>
    <w:basedOn w:val="Normal"/>
    <w:next w:val="Normal"/>
    <w:autoRedefine/>
    <w:uiPriority w:val="39"/>
    <w:unhideWhenUsed/>
    <w:rsid w:val="00E9021F"/>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E9021F"/>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E9021F"/>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E9021F"/>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E9021F"/>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E9021F"/>
    <w:pPr>
      <w:spacing w:after="100" w:line="278" w:lineRule="auto"/>
      <w:ind w:left="1920"/>
    </w:pPr>
    <w:rPr>
      <w:rFonts w:eastAsiaTheme="minorEastAsia"/>
      <w:sz w:val="24"/>
      <w:szCs w:val="24"/>
    </w:rPr>
  </w:style>
  <w:style w:type="character" w:styleId="Hyperlink">
    <w:name w:val="Hyperlink"/>
    <w:basedOn w:val="DefaultParagraphFont"/>
    <w:uiPriority w:val="99"/>
    <w:unhideWhenUsed/>
    <w:rsid w:val="00E9021F"/>
    <w:rPr>
      <w:color w:val="0563C1" w:themeColor="hyperlink"/>
      <w:u w:val="single"/>
    </w:rPr>
  </w:style>
  <w:style w:type="character" w:styleId="UnresolvedMention">
    <w:name w:val="Unresolved Mention"/>
    <w:basedOn w:val="DefaultParagraphFont"/>
    <w:uiPriority w:val="99"/>
    <w:semiHidden/>
    <w:unhideWhenUsed/>
    <w:rsid w:val="00E9021F"/>
    <w:rPr>
      <w:color w:val="605E5C"/>
      <w:shd w:val="clear" w:color="auto" w:fill="E1DFDD"/>
    </w:rPr>
  </w:style>
  <w:style w:type="paragraph" w:styleId="Caption">
    <w:name w:val="caption"/>
    <w:basedOn w:val="Normal"/>
    <w:next w:val="Normal"/>
    <w:uiPriority w:val="35"/>
    <w:semiHidden/>
    <w:unhideWhenUsed/>
    <w:qFormat/>
    <w:rsid w:val="00D530D9"/>
    <w:pPr>
      <w:spacing w:after="200" w:line="240" w:lineRule="auto"/>
    </w:pPr>
    <w:rPr>
      <w:i/>
      <w:iCs/>
      <w:color w:val="44546A" w:themeColor="text2"/>
      <w:sz w:val="18"/>
      <w:szCs w:val="18"/>
    </w:rPr>
  </w:style>
  <w:style w:type="paragraph" w:styleId="NormalWeb">
    <w:name w:val="Normal (Web)"/>
    <w:basedOn w:val="Normal"/>
    <w:uiPriority w:val="99"/>
    <w:unhideWhenUsed/>
    <w:rsid w:val="0015253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semiHidden/>
    <w:unhideWhenUsed/>
    <w:rsid w:val="00DA15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15DA"/>
    <w:rPr>
      <w:rFonts w:ascii="Segoe UI" w:hAnsi="Segoe UI" w:cs="Segoe UI"/>
      <w:sz w:val="18"/>
      <w:szCs w:val="18"/>
    </w:rPr>
  </w:style>
  <w:style w:type="table" w:styleId="GridTable2-Accent5">
    <w:name w:val="Grid Table 2 Accent 5"/>
    <w:basedOn w:val="TableNormal"/>
    <w:uiPriority w:val="47"/>
    <w:rsid w:val="00335BD3"/>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Heading5Char">
    <w:name w:val="Heading 5 Char"/>
    <w:basedOn w:val="DefaultParagraphFont"/>
    <w:link w:val="Heading5"/>
    <w:uiPriority w:val="9"/>
    <w:semiHidden/>
    <w:rsid w:val="00A67E58"/>
    <w:rPr>
      <w:rFonts w:eastAsiaTheme="majorEastAsia" w:cstheme="majorBidi"/>
      <w:color w:val="2F5496" w:themeColor="accent1" w:themeShade="BF"/>
      <w:kern w:val="0"/>
    </w:rPr>
  </w:style>
  <w:style w:type="character" w:customStyle="1" w:styleId="Heading6Char">
    <w:name w:val="Heading 6 Char"/>
    <w:basedOn w:val="DefaultParagraphFont"/>
    <w:link w:val="Heading6"/>
    <w:uiPriority w:val="9"/>
    <w:semiHidden/>
    <w:rsid w:val="00A67E58"/>
    <w:rPr>
      <w:rFonts w:eastAsiaTheme="majorEastAsia" w:cstheme="majorBidi"/>
      <w:i/>
      <w:iCs/>
      <w:color w:val="595959" w:themeColor="text1" w:themeTint="A6"/>
      <w:kern w:val="0"/>
    </w:rPr>
  </w:style>
  <w:style w:type="character" w:customStyle="1" w:styleId="Heading7Char">
    <w:name w:val="Heading 7 Char"/>
    <w:basedOn w:val="DefaultParagraphFont"/>
    <w:link w:val="Heading7"/>
    <w:uiPriority w:val="9"/>
    <w:semiHidden/>
    <w:rsid w:val="00A67E58"/>
    <w:rPr>
      <w:rFonts w:eastAsiaTheme="majorEastAsia" w:cstheme="majorBidi"/>
      <w:color w:val="595959" w:themeColor="text1" w:themeTint="A6"/>
      <w:kern w:val="0"/>
    </w:rPr>
  </w:style>
  <w:style w:type="character" w:customStyle="1" w:styleId="Heading8Char">
    <w:name w:val="Heading 8 Char"/>
    <w:basedOn w:val="DefaultParagraphFont"/>
    <w:link w:val="Heading8"/>
    <w:uiPriority w:val="9"/>
    <w:semiHidden/>
    <w:rsid w:val="00A67E58"/>
    <w:rPr>
      <w:rFonts w:eastAsiaTheme="majorEastAsia" w:cstheme="majorBidi"/>
      <w:i/>
      <w:iCs/>
      <w:color w:val="272727" w:themeColor="text1" w:themeTint="D8"/>
      <w:kern w:val="0"/>
    </w:rPr>
  </w:style>
  <w:style w:type="character" w:customStyle="1" w:styleId="Heading9Char">
    <w:name w:val="Heading 9 Char"/>
    <w:basedOn w:val="DefaultParagraphFont"/>
    <w:link w:val="Heading9"/>
    <w:uiPriority w:val="9"/>
    <w:semiHidden/>
    <w:rsid w:val="00A67E58"/>
    <w:rPr>
      <w:rFonts w:eastAsiaTheme="majorEastAsia" w:cstheme="majorBidi"/>
      <w:color w:val="272727" w:themeColor="text1" w:themeTint="D8"/>
      <w:kern w:val="0"/>
    </w:rPr>
  </w:style>
  <w:style w:type="paragraph" w:styleId="Title">
    <w:name w:val="Title"/>
    <w:basedOn w:val="Normal"/>
    <w:next w:val="Normal"/>
    <w:link w:val="TitleChar"/>
    <w:uiPriority w:val="10"/>
    <w:qFormat/>
    <w:rsid w:val="00A67E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7E58"/>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A67E58"/>
    <w:pPr>
      <w:spacing w:before="160"/>
      <w:jc w:val="center"/>
    </w:pPr>
    <w:rPr>
      <w:i/>
      <w:iCs/>
      <w:color w:val="404040" w:themeColor="text1" w:themeTint="BF"/>
      <w:kern w:val="0"/>
    </w:rPr>
  </w:style>
  <w:style w:type="character" w:customStyle="1" w:styleId="QuoteChar">
    <w:name w:val="Quote Char"/>
    <w:basedOn w:val="DefaultParagraphFont"/>
    <w:link w:val="Quote"/>
    <w:uiPriority w:val="29"/>
    <w:rsid w:val="00A67E58"/>
    <w:rPr>
      <w:i/>
      <w:iCs/>
      <w:color w:val="404040" w:themeColor="text1" w:themeTint="BF"/>
      <w:kern w:val="0"/>
    </w:rPr>
  </w:style>
  <w:style w:type="character" w:styleId="IntenseEmphasis">
    <w:name w:val="Intense Emphasis"/>
    <w:basedOn w:val="DefaultParagraphFont"/>
    <w:uiPriority w:val="21"/>
    <w:qFormat/>
    <w:rsid w:val="00A67E58"/>
    <w:rPr>
      <w:i/>
      <w:iCs/>
      <w:color w:val="2F5496" w:themeColor="accent1" w:themeShade="BF"/>
    </w:rPr>
  </w:style>
  <w:style w:type="paragraph" w:styleId="IntenseQuote">
    <w:name w:val="Intense Quote"/>
    <w:basedOn w:val="Normal"/>
    <w:next w:val="Normal"/>
    <w:link w:val="IntenseQuoteChar"/>
    <w:uiPriority w:val="30"/>
    <w:qFormat/>
    <w:rsid w:val="00A67E5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0"/>
    </w:rPr>
  </w:style>
  <w:style w:type="character" w:customStyle="1" w:styleId="IntenseQuoteChar">
    <w:name w:val="Intense Quote Char"/>
    <w:basedOn w:val="DefaultParagraphFont"/>
    <w:link w:val="IntenseQuote"/>
    <w:uiPriority w:val="30"/>
    <w:rsid w:val="00A67E58"/>
    <w:rPr>
      <w:i/>
      <w:iCs/>
      <w:color w:val="2F5496" w:themeColor="accent1" w:themeShade="BF"/>
      <w:kern w:val="0"/>
    </w:rPr>
  </w:style>
  <w:style w:type="character" w:styleId="IntenseReference">
    <w:name w:val="Intense Reference"/>
    <w:basedOn w:val="DefaultParagraphFont"/>
    <w:uiPriority w:val="32"/>
    <w:qFormat/>
    <w:rsid w:val="00A67E5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1969174">
      <w:bodyDiv w:val="1"/>
      <w:marLeft w:val="0"/>
      <w:marRight w:val="0"/>
      <w:marTop w:val="0"/>
      <w:marBottom w:val="0"/>
      <w:divBdr>
        <w:top w:val="none" w:sz="0" w:space="0" w:color="auto"/>
        <w:left w:val="none" w:sz="0" w:space="0" w:color="auto"/>
        <w:bottom w:val="none" w:sz="0" w:space="0" w:color="auto"/>
        <w:right w:val="none" w:sz="0" w:space="0" w:color="auto"/>
      </w:divBdr>
    </w:div>
    <w:div w:id="369688823">
      <w:bodyDiv w:val="1"/>
      <w:marLeft w:val="0"/>
      <w:marRight w:val="0"/>
      <w:marTop w:val="0"/>
      <w:marBottom w:val="0"/>
      <w:divBdr>
        <w:top w:val="none" w:sz="0" w:space="0" w:color="auto"/>
        <w:left w:val="none" w:sz="0" w:space="0" w:color="auto"/>
        <w:bottom w:val="none" w:sz="0" w:space="0" w:color="auto"/>
        <w:right w:val="none" w:sz="0" w:space="0" w:color="auto"/>
      </w:divBdr>
    </w:div>
    <w:div w:id="422797040">
      <w:bodyDiv w:val="1"/>
      <w:marLeft w:val="0"/>
      <w:marRight w:val="0"/>
      <w:marTop w:val="0"/>
      <w:marBottom w:val="0"/>
      <w:divBdr>
        <w:top w:val="none" w:sz="0" w:space="0" w:color="auto"/>
        <w:left w:val="none" w:sz="0" w:space="0" w:color="auto"/>
        <w:bottom w:val="none" w:sz="0" w:space="0" w:color="auto"/>
        <w:right w:val="none" w:sz="0" w:space="0" w:color="auto"/>
      </w:divBdr>
    </w:div>
    <w:div w:id="513610495">
      <w:bodyDiv w:val="1"/>
      <w:marLeft w:val="0"/>
      <w:marRight w:val="0"/>
      <w:marTop w:val="0"/>
      <w:marBottom w:val="0"/>
      <w:divBdr>
        <w:top w:val="none" w:sz="0" w:space="0" w:color="auto"/>
        <w:left w:val="none" w:sz="0" w:space="0" w:color="auto"/>
        <w:bottom w:val="none" w:sz="0" w:space="0" w:color="auto"/>
        <w:right w:val="none" w:sz="0" w:space="0" w:color="auto"/>
      </w:divBdr>
    </w:div>
    <w:div w:id="701440895">
      <w:bodyDiv w:val="1"/>
      <w:marLeft w:val="0"/>
      <w:marRight w:val="0"/>
      <w:marTop w:val="0"/>
      <w:marBottom w:val="0"/>
      <w:divBdr>
        <w:top w:val="none" w:sz="0" w:space="0" w:color="auto"/>
        <w:left w:val="none" w:sz="0" w:space="0" w:color="auto"/>
        <w:bottom w:val="none" w:sz="0" w:space="0" w:color="auto"/>
        <w:right w:val="none" w:sz="0" w:space="0" w:color="auto"/>
      </w:divBdr>
    </w:div>
    <w:div w:id="794255058">
      <w:bodyDiv w:val="1"/>
      <w:marLeft w:val="0"/>
      <w:marRight w:val="0"/>
      <w:marTop w:val="0"/>
      <w:marBottom w:val="0"/>
      <w:divBdr>
        <w:top w:val="none" w:sz="0" w:space="0" w:color="auto"/>
        <w:left w:val="none" w:sz="0" w:space="0" w:color="auto"/>
        <w:bottom w:val="none" w:sz="0" w:space="0" w:color="auto"/>
        <w:right w:val="none" w:sz="0" w:space="0" w:color="auto"/>
      </w:divBdr>
    </w:div>
    <w:div w:id="924336701">
      <w:bodyDiv w:val="1"/>
      <w:marLeft w:val="0"/>
      <w:marRight w:val="0"/>
      <w:marTop w:val="0"/>
      <w:marBottom w:val="0"/>
      <w:divBdr>
        <w:top w:val="none" w:sz="0" w:space="0" w:color="auto"/>
        <w:left w:val="none" w:sz="0" w:space="0" w:color="auto"/>
        <w:bottom w:val="none" w:sz="0" w:space="0" w:color="auto"/>
        <w:right w:val="none" w:sz="0" w:space="0" w:color="auto"/>
      </w:divBdr>
    </w:div>
    <w:div w:id="967315296">
      <w:bodyDiv w:val="1"/>
      <w:marLeft w:val="0"/>
      <w:marRight w:val="0"/>
      <w:marTop w:val="0"/>
      <w:marBottom w:val="0"/>
      <w:divBdr>
        <w:top w:val="none" w:sz="0" w:space="0" w:color="auto"/>
        <w:left w:val="none" w:sz="0" w:space="0" w:color="auto"/>
        <w:bottom w:val="none" w:sz="0" w:space="0" w:color="auto"/>
        <w:right w:val="none" w:sz="0" w:space="0" w:color="auto"/>
      </w:divBdr>
    </w:div>
    <w:div w:id="970524394">
      <w:bodyDiv w:val="1"/>
      <w:marLeft w:val="0"/>
      <w:marRight w:val="0"/>
      <w:marTop w:val="0"/>
      <w:marBottom w:val="0"/>
      <w:divBdr>
        <w:top w:val="none" w:sz="0" w:space="0" w:color="auto"/>
        <w:left w:val="none" w:sz="0" w:space="0" w:color="auto"/>
        <w:bottom w:val="none" w:sz="0" w:space="0" w:color="auto"/>
        <w:right w:val="none" w:sz="0" w:space="0" w:color="auto"/>
      </w:divBdr>
    </w:div>
    <w:div w:id="970984756">
      <w:bodyDiv w:val="1"/>
      <w:marLeft w:val="0"/>
      <w:marRight w:val="0"/>
      <w:marTop w:val="0"/>
      <w:marBottom w:val="0"/>
      <w:divBdr>
        <w:top w:val="none" w:sz="0" w:space="0" w:color="auto"/>
        <w:left w:val="none" w:sz="0" w:space="0" w:color="auto"/>
        <w:bottom w:val="none" w:sz="0" w:space="0" w:color="auto"/>
        <w:right w:val="none" w:sz="0" w:space="0" w:color="auto"/>
      </w:divBdr>
    </w:div>
    <w:div w:id="1098256367">
      <w:bodyDiv w:val="1"/>
      <w:marLeft w:val="0"/>
      <w:marRight w:val="0"/>
      <w:marTop w:val="0"/>
      <w:marBottom w:val="0"/>
      <w:divBdr>
        <w:top w:val="none" w:sz="0" w:space="0" w:color="auto"/>
        <w:left w:val="none" w:sz="0" w:space="0" w:color="auto"/>
        <w:bottom w:val="none" w:sz="0" w:space="0" w:color="auto"/>
        <w:right w:val="none" w:sz="0" w:space="0" w:color="auto"/>
      </w:divBdr>
    </w:div>
    <w:div w:id="1132400352">
      <w:bodyDiv w:val="1"/>
      <w:marLeft w:val="0"/>
      <w:marRight w:val="0"/>
      <w:marTop w:val="0"/>
      <w:marBottom w:val="0"/>
      <w:divBdr>
        <w:top w:val="none" w:sz="0" w:space="0" w:color="auto"/>
        <w:left w:val="none" w:sz="0" w:space="0" w:color="auto"/>
        <w:bottom w:val="none" w:sz="0" w:space="0" w:color="auto"/>
        <w:right w:val="none" w:sz="0" w:space="0" w:color="auto"/>
      </w:divBdr>
    </w:div>
    <w:div w:id="1184514982">
      <w:bodyDiv w:val="1"/>
      <w:marLeft w:val="0"/>
      <w:marRight w:val="0"/>
      <w:marTop w:val="0"/>
      <w:marBottom w:val="0"/>
      <w:divBdr>
        <w:top w:val="none" w:sz="0" w:space="0" w:color="auto"/>
        <w:left w:val="none" w:sz="0" w:space="0" w:color="auto"/>
        <w:bottom w:val="none" w:sz="0" w:space="0" w:color="auto"/>
        <w:right w:val="none" w:sz="0" w:space="0" w:color="auto"/>
      </w:divBdr>
      <w:divsChild>
        <w:div w:id="794063448">
          <w:marLeft w:val="0"/>
          <w:marRight w:val="0"/>
          <w:marTop w:val="0"/>
          <w:marBottom w:val="0"/>
          <w:divBdr>
            <w:top w:val="none" w:sz="0" w:space="0" w:color="auto"/>
            <w:left w:val="none" w:sz="0" w:space="0" w:color="auto"/>
            <w:bottom w:val="none" w:sz="0" w:space="0" w:color="auto"/>
            <w:right w:val="none" w:sz="0" w:space="0" w:color="auto"/>
          </w:divBdr>
          <w:divsChild>
            <w:div w:id="1906063215">
              <w:marLeft w:val="0"/>
              <w:marRight w:val="0"/>
              <w:marTop w:val="0"/>
              <w:marBottom w:val="0"/>
              <w:divBdr>
                <w:top w:val="none" w:sz="0" w:space="0" w:color="auto"/>
                <w:left w:val="none" w:sz="0" w:space="0" w:color="auto"/>
                <w:bottom w:val="none" w:sz="0" w:space="0" w:color="auto"/>
                <w:right w:val="none" w:sz="0" w:space="0" w:color="auto"/>
              </w:divBdr>
              <w:divsChild>
                <w:div w:id="1998797361">
                  <w:marLeft w:val="0"/>
                  <w:marRight w:val="0"/>
                  <w:marTop w:val="120"/>
                  <w:marBottom w:val="0"/>
                  <w:divBdr>
                    <w:top w:val="none" w:sz="0" w:space="0" w:color="auto"/>
                    <w:left w:val="none" w:sz="0" w:space="0" w:color="auto"/>
                    <w:bottom w:val="none" w:sz="0" w:space="0" w:color="auto"/>
                    <w:right w:val="none" w:sz="0" w:space="0" w:color="auto"/>
                  </w:divBdr>
                  <w:divsChild>
                    <w:div w:id="81335968">
                      <w:marLeft w:val="0"/>
                      <w:marRight w:val="0"/>
                      <w:marTop w:val="0"/>
                      <w:marBottom w:val="0"/>
                      <w:divBdr>
                        <w:top w:val="none" w:sz="0" w:space="0" w:color="auto"/>
                        <w:left w:val="none" w:sz="0" w:space="0" w:color="auto"/>
                        <w:bottom w:val="none" w:sz="0" w:space="0" w:color="auto"/>
                        <w:right w:val="none" w:sz="0" w:space="0" w:color="auto"/>
                      </w:divBdr>
                      <w:divsChild>
                        <w:div w:id="871648378">
                          <w:marLeft w:val="0"/>
                          <w:marRight w:val="0"/>
                          <w:marTop w:val="0"/>
                          <w:marBottom w:val="0"/>
                          <w:divBdr>
                            <w:top w:val="none" w:sz="0" w:space="0" w:color="auto"/>
                            <w:left w:val="none" w:sz="0" w:space="0" w:color="auto"/>
                            <w:bottom w:val="none" w:sz="0" w:space="0" w:color="auto"/>
                            <w:right w:val="none" w:sz="0" w:space="0" w:color="auto"/>
                          </w:divBdr>
                          <w:divsChild>
                            <w:div w:id="964852649">
                              <w:marLeft w:val="0"/>
                              <w:marRight w:val="0"/>
                              <w:marTop w:val="0"/>
                              <w:marBottom w:val="0"/>
                              <w:divBdr>
                                <w:top w:val="none" w:sz="0" w:space="0" w:color="auto"/>
                                <w:left w:val="none" w:sz="0" w:space="0" w:color="auto"/>
                                <w:bottom w:val="none" w:sz="0" w:space="0" w:color="auto"/>
                                <w:right w:val="none" w:sz="0" w:space="0" w:color="auto"/>
                              </w:divBdr>
                              <w:divsChild>
                                <w:div w:id="1005939177">
                                  <w:marLeft w:val="0"/>
                                  <w:marRight w:val="0"/>
                                  <w:marTop w:val="0"/>
                                  <w:marBottom w:val="0"/>
                                  <w:divBdr>
                                    <w:top w:val="none" w:sz="0" w:space="0" w:color="auto"/>
                                    <w:left w:val="none" w:sz="0" w:space="0" w:color="auto"/>
                                    <w:bottom w:val="none" w:sz="0" w:space="0" w:color="auto"/>
                                    <w:right w:val="none" w:sz="0" w:space="0" w:color="auto"/>
                                  </w:divBdr>
                                  <w:divsChild>
                                    <w:div w:id="93182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5334452">
      <w:bodyDiv w:val="1"/>
      <w:marLeft w:val="0"/>
      <w:marRight w:val="0"/>
      <w:marTop w:val="0"/>
      <w:marBottom w:val="0"/>
      <w:divBdr>
        <w:top w:val="none" w:sz="0" w:space="0" w:color="auto"/>
        <w:left w:val="none" w:sz="0" w:space="0" w:color="auto"/>
        <w:bottom w:val="none" w:sz="0" w:space="0" w:color="auto"/>
        <w:right w:val="none" w:sz="0" w:space="0" w:color="auto"/>
      </w:divBdr>
    </w:div>
    <w:div w:id="1529025385">
      <w:bodyDiv w:val="1"/>
      <w:marLeft w:val="0"/>
      <w:marRight w:val="0"/>
      <w:marTop w:val="0"/>
      <w:marBottom w:val="0"/>
      <w:divBdr>
        <w:top w:val="none" w:sz="0" w:space="0" w:color="auto"/>
        <w:left w:val="none" w:sz="0" w:space="0" w:color="auto"/>
        <w:bottom w:val="none" w:sz="0" w:space="0" w:color="auto"/>
        <w:right w:val="none" w:sz="0" w:space="0" w:color="auto"/>
      </w:divBdr>
    </w:div>
    <w:div w:id="1543394901">
      <w:bodyDiv w:val="1"/>
      <w:marLeft w:val="0"/>
      <w:marRight w:val="0"/>
      <w:marTop w:val="0"/>
      <w:marBottom w:val="0"/>
      <w:divBdr>
        <w:top w:val="none" w:sz="0" w:space="0" w:color="auto"/>
        <w:left w:val="none" w:sz="0" w:space="0" w:color="auto"/>
        <w:bottom w:val="none" w:sz="0" w:space="0" w:color="auto"/>
        <w:right w:val="none" w:sz="0" w:space="0" w:color="auto"/>
      </w:divBdr>
      <w:divsChild>
        <w:div w:id="415327034">
          <w:marLeft w:val="0"/>
          <w:marRight w:val="0"/>
          <w:marTop w:val="0"/>
          <w:marBottom w:val="0"/>
          <w:divBdr>
            <w:top w:val="none" w:sz="0" w:space="0" w:color="auto"/>
            <w:left w:val="none" w:sz="0" w:space="0" w:color="auto"/>
            <w:bottom w:val="none" w:sz="0" w:space="0" w:color="auto"/>
            <w:right w:val="none" w:sz="0" w:space="0" w:color="auto"/>
          </w:divBdr>
          <w:divsChild>
            <w:div w:id="561717381">
              <w:marLeft w:val="0"/>
              <w:marRight w:val="0"/>
              <w:marTop w:val="0"/>
              <w:marBottom w:val="0"/>
              <w:divBdr>
                <w:top w:val="none" w:sz="0" w:space="0" w:color="auto"/>
                <w:left w:val="none" w:sz="0" w:space="0" w:color="auto"/>
                <w:bottom w:val="none" w:sz="0" w:space="0" w:color="auto"/>
                <w:right w:val="none" w:sz="0" w:space="0" w:color="auto"/>
              </w:divBdr>
              <w:divsChild>
                <w:div w:id="224799131">
                  <w:marLeft w:val="0"/>
                  <w:marRight w:val="0"/>
                  <w:marTop w:val="120"/>
                  <w:marBottom w:val="0"/>
                  <w:divBdr>
                    <w:top w:val="none" w:sz="0" w:space="0" w:color="auto"/>
                    <w:left w:val="none" w:sz="0" w:space="0" w:color="auto"/>
                    <w:bottom w:val="none" w:sz="0" w:space="0" w:color="auto"/>
                    <w:right w:val="none" w:sz="0" w:space="0" w:color="auto"/>
                  </w:divBdr>
                  <w:divsChild>
                    <w:div w:id="1950507605">
                      <w:marLeft w:val="0"/>
                      <w:marRight w:val="0"/>
                      <w:marTop w:val="0"/>
                      <w:marBottom w:val="0"/>
                      <w:divBdr>
                        <w:top w:val="none" w:sz="0" w:space="0" w:color="auto"/>
                        <w:left w:val="none" w:sz="0" w:space="0" w:color="auto"/>
                        <w:bottom w:val="none" w:sz="0" w:space="0" w:color="auto"/>
                        <w:right w:val="none" w:sz="0" w:space="0" w:color="auto"/>
                      </w:divBdr>
                      <w:divsChild>
                        <w:div w:id="1521090573">
                          <w:marLeft w:val="0"/>
                          <w:marRight w:val="0"/>
                          <w:marTop w:val="0"/>
                          <w:marBottom w:val="0"/>
                          <w:divBdr>
                            <w:top w:val="none" w:sz="0" w:space="0" w:color="auto"/>
                            <w:left w:val="none" w:sz="0" w:space="0" w:color="auto"/>
                            <w:bottom w:val="none" w:sz="0" w:space="0" w:color="auto"/>
                            <w:right w:val="none" w:sz="0" w:space="0" w:color="auto"/>
                          </w:divBdr>
                          <w:divsChild>
                            <w:div w:id="1751536064">
                              <w:marLeft w:val="0"/>
                              <w:marRight w:val="0"/>
                              <w:marTop w:val="0"/>
                              <w:marBottom w:val="0"/>
                              <w:divBdr>
                                <w:top w:val="none" w:sz="0" w:space="0" w:color="auto"/>
                                <w:left w:val="none" w:sz="0" w:space="0" w:color="auto"/>
                                <w:bottom w:val="none" w:sz="0" w:space="0" w:color="auto"/>
                                <w:right w:val="none" w:sz="0" w:space="0" w:color="auto"/>
                              </w:divBdr>
                              <w:divsChild>
                                <w:div w:id="87384123">
                                  <w:marLeft w:val="0"/>
                                  <w:marRight w:val="0"/>
                                  <w:marTop w:val="0"/>
                                  <w:marBottom w:val="0"/>
                                  <w:divBdr>
                                    <w:top w:val="none" w:sz="0" w:space="0" w:color="auto"/>
                                    <w:left w:val="none" w:sz="0" w:space="0" w:color="auto"/>
                                    <w:bottom w:val="none" w:sz="0" w:space="0" w:color="auto"/>
                                    <w:right w:val="none" w:sz="0" w:space="0" w:color="auto"/>
                                  </w:divBdr>
                                  <w:divsChild>
                                    <w:div w:id="1467432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3146658">
      <w:bodyDiv w:val="1"/>
      <w:marLeft w:val="0"/>
      <w:marRight w:val="0"/>
      <w:marTop w:val="0"/>
      <w:marBottom w:val="0"/>
      <w:divBdr>
        <w:top w:val="none" w:sz="0" w:space="0" w:color="auto"/>
        <w:left w:val="none" w:sz="0" w:space="0" w:color="auto"/>
        <w:bottom w:val="none" w:sz="0" w:space="0" w:color="auto"/>
        <w:right w:val="none" w:sz="0" w:space="0" w:color="auto"/>
      </w:divBdr>
    </w:div>
    <w:div w:id="1686636719">
      <w:bodyDiv w:val="1"/>
      <w:marLeft w:val="0"/>
      <w:marRight w:val="0"/>
      <w:marTop w:val="0"/>
      <w:marBottom w:val="0"/>
      <w:divBdr>
        <w:top w:val="none" w:sz="0" w:space="0" w:color="auto"/>
        <w:left w:val="none" w:sz="0" w:space="0" w:color="auto"/>
        <w:bottom w:val="none" w:sz="0" w:space="0" w:color="auto"/>
        <w:right w:val="none" w:sz="0" w:space="0" w:color="auto"/>
      </w:divBdr>
    </w:div>
    <w:div w:id="1753162152">
      <w:bodyDiv w:val="1"/>
      <w:marLeft w:val="0"/>
      <w:marRight w:val="0"/>
      <w:marTop w:val="0"/>
      <w:marBottom w:val="0"/>
      <w:divBdr>
        <w:top w:val="none" w:sz="0" w:space="0" w:color="auto"/>
        <w:left w:val="none" w:sz="0" w:space="0" w:color="auto"/>
        <w:bottom w:val="none" w:sz="0" w:space="0" w:color="auto"/>
        <w:right w:val="none" w:sz="0" w:space="0" w:color="auto"/>
      </w:divBdr>
    </w:div>
    <w:div w:id="1796096807">
      <w:bodyDiv w:val="1"/>
      <w:marLeft w:val="0"/>
      <w:marRight w:val="0"/>
      <w:marTop w:val="0"/>
      <w:marBottom w:val="0"/>
      <w:divBdr>
        <w:top w:val="none" w:sz="0" w:space="0" w:color="auto"/>
        <w:left w:val="none" w:sz="0" w:space="0" w:color="auto"/>
        <w:bottom w:val="none" w:sz="0" w:space="0" w:color="auto"/>
        <w:right w:val="none" w:sz="0" w:space="0" w:color="auto"/>
      </w:divBdr>
    </w:div>
    <w:div w:id="20410813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D18DDC-8C0F-4638-A53D-26228A462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1715</TotalTime>
  <Pages>28</Pages>
  <Words>5557</Words>
  <Characters>31677</Characters>
  <Application>Microsoft Office Word</Application>
  <DocSecurity>0</DocSecurity>
  <Lines>263</Lines>
  <Paragraphs>74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37160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asus</cp:lastModifiedBy>
  <cp:revision>12</cp:revision>
  <cp:lastPrinted>2026-03-16T00:15:00Z</cp:lastPrinted>
  <dcterms:created xsi:type="dcterms:W3CDTF">2026-03-16T00:11:00Z</dcterms:created>
  <dcterms:modified xsi:type="dcterms:W3CDTF">2026-04-08T08:10:00Z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