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3B8A7" w14:textId="77777777" w:rsidR="00331B2F" w:rsidRPr="00BC76E1" w:rsidRDefault="00331B2F" w:rsidP="004F40A3">
      <w:pPr>
        <w:bidi/>
        <w:rPr>
          <w:rFonts w:ascii="Simplified Arabic" w:hAnsi="Simplified Arabic" w:cs="Simplified Arabic"/>
          <w:b/>
          <w:bCs/>
          <w:sz w:val="28"/>
          <w:szCs w:val="28"/>
          <w:lang w:val="en-GB" w:bidi="ar-EG"/>
        </w:rPr>
      </w:pPr>
    </w:p>
    <w:p w14:paraId="3EC38607" w14:textId="4B2A802A" w:rsidR="001E2340" w:rsidRPr="00BC76E1" w:rsidRDefault="00331B2F" w:rsidP="00331B2F">
      <w:pPr>
        <w:bidi/>
        <w:rPr>
          <w:rFonts w:ascii="Simplified Arabic" w:hAnsi="Simplified Arabic" w:cs="Simplified Arabic"/>
          <w:b/>
          <w:bCs/>
          <w:sz w:val="28"/>
          <w:szCs w:val="28"/>
          <w:rtl/>
        </w:rPr>
      </w:pPr>
      <w:r w:rsidRPr="00BC76E1">
        <w:rPr>
          <w:noProof/>
        </w:rPr>
        <w:drawing>
          <wp:anchor distT="0" distB="0" distL="114300" distR="114300" simplePos="0" relativeHeight="251658240" behindDoc="0" locked="0" layoutInCell="1" allowOverlap="1" wp14:anchorId="2DB17798" wp14:editId="2AB83359">
            <wp:simplePos x="0" y="0"/>
            <wp:positionH relativeFrom="column">
              <wp:posOffset>63500</wp:posOffset>
            </wp:positionH>
            <wp:positionV relativeFrom="paragraph">
              <wp:posOffset>10175</wp:posOffset>
            </wp:positionV>
            <wp:extent cx="2275205" cy="1041400"/>
            <wp:effectExtent l="0" t="0" r="0" b="6350"/>
            <wp:wrapSquare wrapText="bothSides"/>
            <wp:docPr id="17309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98119" name=""/>
                    <pic:cNvPicPr/>
                  </pic:nvPicPr>
                  <pic:blipFill>
                    <a:blip r:embed="rId8">
                      <a:extLst>
                        <a:ext uri="{28A0092B-C50C-407E-A947-70E740481C1C}">
                          <a14:useLocalDpi xmlns:a14="http://schemas.microsoft.com/office/drawing/2010/main" val="0"/>
                        </a:ext>
                      </a:extLst>
                    </a:blip>
                    <a:stretch>
                      <a:fillRect/>
                    </a:stretch>
                  </pic:blipFill>
                  <pic:spPr>
                    <a:xfrm>
                      <a:off x="0" y="0"/>
                      <a:ext cx="2275205" cy="1041400"/>
                    </a:xfrm>
                    <a:prstGeom prst="rect">
                      <a:avLst/>
                    </a:prstGeom>
                  </pic:spPr>
                </pic:pic>
              </a:graphicData>
            </a:graphic>
            <wp14:sizeRelH relativeFrom="margin">
              <wp14:pctWidth>0</wp14:pctWidth>
            </wp14:sizeRelH>
            <wp14:sizeRelV relativeFrom="margin">
              <wp14:pctHeight>0</wp14:pctHeight>
            </wp14:sizeRelV>
          </wp:anchor>
        </w:drawing>
      </w:r>
      <w:r w:rsidR="001E2340" w:rsidRPr="00BC76E1">
        <w:rPr>
          <w:rFonts w:ascii="Simplified Arabic" w:hAnsi="Simplified Arabic" w:cs="Simplified Arabic"/>
          <w:b/>
          <w:bCs/>
          <w:sz w:val="28"/>
          <w:szCs w:val="28"/>
          <w:rtl/>
        </w:rPr>
        <w:t>جامعة ميدأوشن كلية الإدارة</w:t>
      </w:r>
    </w:p>
    <w:p w14:paraId="6DF99534" w14:textId="3D9FFAAE" w:rsidR="001E2340" w:rsidRPr="00BC76E1" w:rsidRDefault="001E2340" w:rsidP="004F40A3">
      <w:pPr>
        <w:bidi/>
        <w:rPr>
          <w:rFonts w:ascii="Simplified Arabic" w:hAnsi="Simplified Arabic" w:cs="Simplified Arabic"/>
          <w:b/>
          <w:bCs/>
          <w:sz w:val="28"/>
          <w:szCs w:val="28"/>
          <w:rtl/>
        </w:rPr>
      </w:pPr>
      <w:r w:rsidRPr="00BC76E1">
        <w:rPr>
          <w:rFonts w:ascii="Simplified Arabic" w:hAnsi="Simplified Arabic" w:cs="Simplified Arabic"/>
          <w:b/>
          <w:bCs/>
          <w:sz w:val="28"/>
          <w:szCs w:val="28"/>
          <w:rtl/>
        </w:rPr>
        <w:t>قسم / تخصص إدارة أعمال</w:t>
      </w:r>
      <w:r w:rsidR="00331B2F" w:rsidRPr="00BC76E1">
        <w:rPr>
          <w:rFonts w:ascii="Simplified Arabic" w:hAnsi="Simplified Arabic" w:cs="Simplified Arabic" w:hint="cs"/>
          <w:b/>
          <w:bCs/>
          <w:sz w:val="28"/>
          <w:szCs w:val="28"/>
          <w:rtl/>
        </w:rPr>
        <w:t xml:space="preserve"> </w:t>
      </w:r>
    </w:p>
    <w:p w14:paraId="1ADDE3DA" w14:textId="77777777" w:rsidR="001E2340" w:rsidRPr="00BC76E1" w:rsidRDefault="001E2340" w:rsidP="004F40A3">
      <w:pPr>
        <w:bidi/>
        <w:rPr>
          <w:rFonts w:ascii="Simplified Arabic" w:hAnsi="Simplified Arabic" w:cs="Simplified Arabic"/>
          <w:rtl/>
        </w:rPr>
      </w:pPr>
    </w:p>
    <w:p w14:paraId="4D7AF4B1" w14:textId="77777777" w:rsidR="001E2340" w:rsidRPr="00BC76E1" w:rsidRDefault="001E2340" w:rsidP="004F40A3">
      <w:pPr>
        <w:bidi/>
        <w:rPr>
          <w:rFonts w:ascii="Simplified Arabic" w:hAnsi="Simplified Arabic" w:cs="Simplified Arabic"/>
          <w:rtl/>
          <w:lang w:bidi="ar-EG"/>
        </w:rPr>
      </w:pPr>
    </w:p>
    <w:p w14:paraId="78398BA7" w14:textId="77777777" w:rsidR="001E2340" w:rsidRPr="00BC76E1" w:rsidRDefault="001E2340" w:rsidP="004F40A3">
      <w:pPr>
        <w:bidi/>
        <w:jc w:val="center"/>
        <w:rPr>
          <w:rFonts w:ascii="Simplified Arabic" w:hAnsi="Simplified Arabic" w:cs="Simplified Arabic"/>
          <w:b/>
          <w:bCs/>
          <w:sz w:val="32"/>
          <w:szCs w:val="32"/>
          <w:rtl/>
        </w:rPr>
      </w:pPr>
      <w:r w:rsidRPr="00BC76E1">
        <w:rPr>
          <w:rFonts w:ascii="Simplified Arabic" w:hAnsi="Simplified Arabic" w:cs="Simplified Arabic"/>
          <w:b/>
          <w:bCs/>
          <w:sz w:val="32"/>
          <w:szCs w:val="32"/>
          <w:rtl/>
        </w:rPr>
        <w:t>أثر الذكاء العاطفي لدى القادة في تحقيق الرضا الوظيفي للموظفين: دراسة تطبيقية على المنظمات السعودية</w:t>
      </w:r>
    </w:p>
    <w:p w14:paraId="26FDA4D5" w14:textId="77777777" w:rsidR="004F40A3" w:rsidRPr="00BC76E1" w:rsidRDefault="004F40A3" w:rsidP="004F40A3">
      <w:pPr>
        <w:bidi/>
        <w:jc w:val="center"/>
        <w:rPr>
          <w:rFonts w:ascii="Simplified Arabic" w:hAnsi="Simplified Arabic" w:cs="Simplified Arabic"/>
          <w:rtl/>
        </w:rPr>
      </w:pPr>
    </w:p>
    <w:p w14:paraId="570EEBB7" w14:textId="4126D795" w:rsidR="004F40A3" w:rsidRPr="00BC76E1" w:rsidRDefault="004F40A3" w:rsidP="004F40A3">
      <w:pPr>
        <w:bidi/>
        <w:jc w:val="center"/>
        <w:rPr>
          <w:rFonts w:ascii="Simplified Arabic" w:hAnsi="Simplified Arabic" w:cs="Simplified Arabic"/>
          <w:b/>
          <w:bCs/>
          <w:rtl/>
          <w:lang w:val="en-GB" w:bidi="ar-EG"/>
        </w:rPr>
      </w:pPr>
      <w:r w:rsidRPr="00BC76E1">
        <w:rPr>
          <w:rFonts w:ascii="Simplified Arabic" w:hAnsi="Simplified Arabic" w:cs="Simplified Arabic" w:hint="cs"/>
          <w:b/>
          <w:bCs/>
          <w:rtl/>
        </w:rPr>
        <w:t>إعداد</w:t>
      </w:r>
      <w:r w:rsidR="001E2340" w:rsidRPr="00BC76E1">
        <w:rPr>
          <w:rFonts w:ascii="Simplified Arabic" w:hAnsi="Simplified Arabic" w:cs="Simplified Arabic"/>
          <w:b/>
          <w:bCs/>
          <w:rtl/>
        </w:rPr>
        <w:t xml:space="preserve"> الطالب</w:t>
      </w:r>
      <w:r w:rsidRPr="00BC76E1">
        <w:rPr>
          <w:rFonts w:ascii="Simplified Arabic" w:hAnsi="Simplified Arabic" w:cs="Simplified Arabic"/>
          <w:b/>
          <w:bCs/>
          <w:lang w:val="en-GB"/>
        </w:rPr>
        <w:t>/</w:t>
      </w:r>
    </w:p>
    <w:p w14:paraId="31314A6D" w14:textId="4E5FDB6F" w:rsidR="001E2340" w:rsidRPr="00BC76E1" w:rsidRDefault="001E2340" w:rsidP="004F40A3">
      <w:pPr>
        <w:bidi/>
        <w:jc w:val="center"/>
        <w:rPr>
          <w:rFonts w:ascii="Simplified Arabic" w:hAnsi="Simplified Arabic" w:cs="Simplified Arabic"/>
          <w:b/>
          <w:bCs/>
          <w:rtl/>
        </w:rPr>
      </w:pPr>
      <w:r w:rsidRPr="00BC76E1">
        <w:rPr>
          <w:rFonts w:ascii="Simplified Arabic" w:hAnsi="Simplified Arabic" w:cs="Simplified Arabic"/>
          <w:b/>
          <w:bCs/>
          <w:rtl/>
        </w:rPr>
        <w:t>طارق سعيد الزهراني</w:t>
      </w:r>
      <w:r w:rsidR="00CD38E5">
        <w:rPr>
          <w:rFonts w:ascii="Simplified Arabic" w:hAnsi="Simplified Arabic" w:cs="Simplified Arabic" w:hint="cs"/>
          <w:b/>
          <w:bCs/>
          <w:rtl/>
        </w:rPr>
        <w:t xml:space="preserve"> </w:t>
      </w:r>
      <w:r w:rsidR="00CD38E5" w:rsidRPr="00BC76E1">
        <w:rPr>
          <w:rFonts w:ascii="Simplified Arabic" w:hAnsi="Simplified Arabic" w:cs="Simplified Arabic"/>
          <w:b/>
          <w:bCs/>
          <w:rtl/>
        </w:rPr>
        <w:t>–</w:t>
      </w:r>
      <w:r w:rsidR="00CD38E5" w:rsidRPr="00BC76E1">
        <w:rPr>
          <w:rFonts w:ascii="Simplified Arabic" w:hAnsi="Simplified Arabic" w:cs="Simplified Arabic" w:hint="cs"/>
          <w:b/>
          <w:bCs/>
          <w:rtl/>
        </w:rPr>
        <w:t xml:space="preserve"> المملكة </w:t>
      </w:r>
      <w:r w:rsidR="00CD38E5">
        <w:rPr>
          <w:rFonts w:ascii="Simplified Arabic" w:hAnsi="Simplified Arabic" w:cs="Simplified Arabic" w:hint="cs"/>
          <w:b/>
          <w:bCs/>
          <w:rtl/>
        </w:rPr>
        <w:t>العربية</w:t>
      </w:r>
      <w:r w:rsidR="00CD38E5" w:rsidRPr="00BC76E1">
        <w:rPr>
          <w:rFonts w:ascii="Simplified Arabic" w:hAnsi="Simplified Arabic" w:cs="Simplified Arabic" w:hint="cs"/>
          <w:b/>
          <w:bCs/>
          <w:rtl/>
        </w:rPr>
        <w:t xml:space="preserve"> السعودية</w:t>
      </w:r>
    </w:p>
    <w:p w14:paraId="4B00F497" w14:textId="58D0E209" w:rsidR="001E2340" w:rsidRPr="00BC76E1" w:rsidRDefault="001E2340" w:rsidP="004F40A3">
      <w:pPr>
        <w:bidi/>
        <w:jc w:val="center"/>
        <w:rPr>
          <w:rFonts w:ascii="Simplified Arabic" w:hAnsi="Simplified Arabic" w:cs="Simplified Arabic"/>
          <w:b/>
          <w:bCs/>
          <w:rtl/>
        </w:rPr>
      </w:pPr>
      <w:r w:rsidRPr="00BC76E1">
        <w:rPr>
          <w:rFonts w:ascii="Simplified Arabic" w:hAnsi="Simplified Arabic" w:cs="Simplified Arabic"/>
          <w:b/>
          <w:bCs/>
          <w:rtl/>
        </w:rPr>
        <w:t>الرقم الجامعي: 253002048</w:t>
      </w:r>
    </w:p>
    <w:p w14:paraId="7EB41925" w14:textId="574F91A3" w:rsidR="001E2340" w:rsidRPr="00BC76E1" w:rsidRDefault="001E2340" w:rsidP="004F40A3">
      <w:pPr>
        <w:bidi/>
        <w:jc w:val="center"/>
        <w:rPr>
          <w:rFonts w:ascii="Simplified Arabic" w:hAnsi="Simplified Arabic" w:cs="Simplified Arabic"/>
          <w:b/>
          <w:bCs/>
          <w:rtl/>
        </w:rPr>
      </w:pPr>
      <w:r w:rsidRPr="00BC76E1">
        <w:rPr>
          <w:rFonts w:ascii="Simplified Arabic" w:hAnsi="Simplified Arabic" w:cs="Simplified Arabic"/>
          <w:b/>
          <w:bCs/>
          <w:rtl/>
        </w:rPr>
        <w:t>قسم إدارة الأعمال – كلية الإدارة</w:t>
      </w:r>
      <w:r w:rsidR="004F40A3" w:rsidRPr="00BC76E1">
        <w:rPr>
          <w:rFonts w:ascii="Simplified Arabic" w:hAnsi="Simplified Arabic" w:cs="Simplified Arabic" w:hint="cs"/>
          <w:b/>
          <w:bCs/>
          <w:rtl/>
        </w:rPr>
        <w:t xml:space="preserve"> - </w:t>
      </w:r>
      <w:r w:rsidR="004F40A3" w:rsidRPr="00BC76E1">
        <w:rPr>
          <w:rFonts w:ascii="Simplified Arabic" w:hAnsi="Simplified Arabic" w:cs="Simplified Arabic"/>
          <w:b/>
          <w:bCs/>
          <w:rtl/>
        </w:rPr>
        <w:t xml:space="preserve">جامعة ميدأوشن </w:t>
      </w:r>
    </w:p>
    <w:p w14:paraId="5F6D0D5B" w14:textId="77777777" w:rsidR="004F40A3" w:rsidRPr="00BC76E1" w:rsidRDefault="004F40A3" w:rsidP="004F40A3">
      <w:pPr>
        <w:bidi/>
        <w:jc w:val="center"/>
        <w:rPr>
          <w:rFonts w:ascii="Simplified Arabic" w:hAnsi="Simplified Arabic" w:cs="Simplified Arabic"/>
          <w:b/>
          <w:bCs/>
          <w:rtl/>
        </w:rPr>
      </w:pPr>
    </w:p>
    <w:p w14:paraId="5E35ADE8" w14:textId="3DD64049" w:rsidR="001E2340" w:rsidRPr="00BC76E1" w:rsidRDefault="001E2340" w:rsidP="004F40A3">
      <w:pPr>
        <w:bidi/>
        <w:jc w:val="center"/>
        <w:rPr>
          <w:rFonts w:ascii="Simplified Arabic" w:hAnsi="Simplified Arabic" w:cs="Simplified Arabic"/>
          <w:b/>
          <w:bCs/>
          <w:rtl/>
        </w:rPr>
      </w:pPr>
      <w:r w:rsidRPr="00BC76E1">
        <w:rPr>
          <w:rFonts w:ascii="Simplified Arabic" w:hAnsi="Simplified Arabic" w:cs="Simplified Arabic"/>
          <w:b/>
          <w:bCs/>
          <w:rtl/>
        </w:rPr>
        <w:t>إشراف</w:t>
      </w:r>
      <w:r w:rsidRPr="00BC76E1">
        <w:rPr>
          <w:rFonts w:ascii="Simplified Arabic" w:hAnsi="Simplified Arabic" w:cs="Simplified Arabic"/>
          <w:b/>
          <w:bCs/>
        </w:rPr>
        <w:t>/</w:t>
      </w:r>
    </w:p>
    <w:p w14:paraId="3853B613" w14:textId="0A294E71" w:rsidR="001E2340" w:rsidRPr="00BC76E1" w:rsidRDefault="001E2340" w:rsidP="004F40A3">
      <w:pPr>
        <w:bidi/>
        <w:jc w:val="center"/>
        <w:rPr>
          <w:rFonts w:ascii="Simplified Arabic" w:hAnsi="Simplified Arabic" w:cs="Simplified Arabic"/>
          <w:b/>
          <w:bCs/>
          <w:rtl/>
          <w:lang w:bidi="ar-EG"/>
        </w:rPr>
      </w:pPr>
      <w:r w:rsidRPr="00BC76E1">
        <w:rPr>
          <w:rFonts w:ascii="Simplified Arabic" w:hAnsi="Simplified Arabic" w:cs="Simplified Arabic"/>
          <w:b/>
          <w:bCs/>
          <w:rtl/>
        </w:rPr>
        <w:t xml:space="preserve">د. الفيصل عبد الحمید محمد حسن </w:t>
      </w:r>
    </w:p>
    <w:p w14:paraId="7E7CBAB5" w14:textId="77777777" w:rsidR="001E2340" w:rsidRPr="00BC76E1" w:rsidRDefault="001E2340" w:rsidP="004F40A3">
      <w:pPr>
        <w:bidi/>
        <w:jc w:val="center"/>
        <w:rPr>
          <w:rFonts w:ascii="Simplified Arabic" w:hAnsi="Simplified Arabic" w:cs="Simplified Arabic"/>
          <w:b/>
          <w:bCs/>
          <w:rtl/>
        </w:rPr>
      </w:pPr>
      <w:r w:rsidRPr="00BC76E1">
        <w:rPr>
          <w:rFonts w:ascii="Simplified Arabic" w:hAnsi="Simplified Arabic" w:cs="Simplified Arabic"/>
          <w:b/>
          <w:bCs/>
          <w:rtl/>
        </w:rPr>
        <w:t>العام الدراسي</w:t>
      </w:r>
    </w:p>
    <w:p w14:paraId="1213C0B8" w14:textId="77777777" w:rsidR="001E2340" w:rsidRPr="00BC76E1" w:rsidRDefault="001E2340" w:rsidP="004F40A3">
      <w:pPr>
        <w:bidi/>
        <w:jc w:val="center"/>
        <w:rPr>
          <w:rFonts w:ascii="Simplified Arabic" w:hAnsi="Simplified Arabic" w:cs="Simplified Arabic"/>
          <w:b/>
          <w:bCs/>
          <w:rtl/>
        </w:rPr>
      </w:pPr>
    </w:p>
    <w:p w14:paraId="1AD51C33" w14:textId="77777777" w:rsidR="001E2340" w:rsidRPr="00BC76E1" w:rsidRDefault="001E2340" w:rsidP="004F40A3">
      <w:pPr>
        <w:bidi/>
        <w:jc w:val="center"/>
        <w:rPr>
          <w:rFonts w:ascii="Simplified Arabic" w:hAnsi="Simplified Arabic" w:cs="Simplified Arabic"/>
          <w:b/>
          <w:bCs/>
          <w:rtl/>
        </w:rPr>
      </w:pPr>
      <w:r w:rsidRPr="00BC76E1">
        <w:rPr>
          <w:rFonts w:ascii="Simplified Arabic" w:hAnsi="Simplified Arabic" w:cs="Simplified Arabic"/>
          <w:b/>
          <w:bCs/>
        </w:rPr>
        <w:t>2026</w:t>
      </w:r>
    </w:p>
    <w:p w14:paraId="7CA7A3B2" w14:textId="77777777" w:rsidR="001E2340" w:rsidRPr="00BC76E1" w:rsidRDefault="001E2340" w:rsidP="004F40A3">
      <w:pPr>
        <w:bidi/>
        <w:jc w:val="center"/>
        <w:rPr>
          <w:rFonts w:ascii="Simplified Arabic" w:hAnsi="Simplified Arabic" w:cs="Simplified Arabic"/>
          <w:rtl/>
          <w:lang w:bidi="ar-EG"/>
        </w:rPr>
      </w:pPr>
    </w:p>
    <w:p w14:paraId="21ECB7DB" w14:textId="77777777" w:rsidR="008E3687" w:rsidRPr="00BC76E1" w:rsidRDefault="008E3687" w:rsidP="008E3687">
      <w:pPr>
        <w:bidi/>
        <w:jc w:val="center"/>
        <w:rPr>
          <w:rFonts w:ascii="Simplified Arabic" w:hAnsi="Simplified Arabic" w:cs="Simplified Arabic"/>
          <w:rtl/>
          <w:lang w:bidi="ar-EG"/>
        </w:rPr>
      </w:pPr>
    </w:p>
    <w:p w14:paraId="2B8E47F8" w14:textId="77777777" w:rsidR="008E3687" w:rsidRPr="00BC76E1" w:rsidRDefault="008E3687" w:rsidP="008E3687">
      <w:pPr>
        <w:bidi/>
        <w:jc w:val="center"/>
        <w:rPr>
          <w:rFonts w:ascii="Simplified Arabic" w:hAnsi="Simplified Arabic" w:cs="Simplified Arabic"/>
          <w:rtl/>
          <w:lang w:bidi="ar-EG"/>
        </w:rPr>
      </w:pPr>
    </w:p>
    <w:p w14:paraId="1C287871" w14:textId="77777777" w:rsidR="008E3687" w:rsidRPr="00BC76E1" w:rsidRDefault="008E3687" w:rsidP="008E3687">
      <w:pPr>
        <w:bidi/>
        <w:jc w:val="center"/>
        <w:rPr>
          <w:rFonts w:ascii="Simplified Arabic" w:hAnsi="Simplified Arabic" w:cs="Simplified Arabic"/>
          <w:rtl/>
          <w:lang w:bidi="ar-EG"/>
        </w:rPr>
      </w:pPr>
    </w:p>
    <w:p w14:paraId="624E9C2F" w14:textId="77777777" w:rsidR="008E3687" w:rsidRPr="00BC76E1" w:rsidRDefault="008E3687" w:rsidP="008E3687">
      <w:pPr>
        <w:bidi/>
        <w:jc w:val="center"/>
        <w:rPr>
          <w:rFonts w:ascii="Simplified Arabic" w:hAnsi="Simplified Arabic" w:cs="Simplified Arabic"/>
          <w:rtl/>
          <w:lang w:bidi="ar-EG"/>
        </w:rPr>
      </w:pPr>
    </w:p>
    <w:p w14:paraId="03E97E61" w14:textId="77777777" w:rsidR="008E3687" w:rsidRPr="00BC76E1" w:rsidRDefault="008E3687" w:rsidP="008E3687">
      <w:pPr>
        <w:bidi/>
        <w:jc w:val="center"/>
        <w:rPr>
          <w:rFonts w:ascii="Simplified Arabic" w:hAnsi="Simplified Arabic" w:cs="Simplified Arabic"/>
          <w:rtl/>
          <w:lang w:bidi="ar-EG"/>
        </w:rPr>
      </w:pPr>
    </w:p>
    <w:p w14:paraId="7606EFDF" w14:textId="77777777" w:rsidR="008E3687" w:rsidRPr="00BC76E1" w:rsidRDefault="008E3687" w:rsidP="008E3687">
      <w:pPr>
        <w:bidi/>
        <w:jc w:val="center"/>
        <w:rPr>
          <w:rFonts w:ascii="Simplified Arabic" w:hAnsi="Simplified Arabic" w:cs="Simplified Arabic"/>
          <w:rtl/>
          <w:lang w:bidi="ar-EG"/>
        </w:rPr>
      </w:pPr>
    </w:p>
    <w:p w14:paraId="7A5F4E39" w14:textId="3548DE97" w:rsidR="008E3687" w:rsidRPr="00BC76E1" w:rsidRDefault="008E3687" w:rsidP="008E3687">
      <w:pPr>
        <w:bidi/>
        <w:jc w:val="center"/>
        <w:rPr>
          <w:rFonts w:ascii="Simplified Arabic" w:hAnsi="Simplified Arabic" w:cs="Simplified Arabic"/>
          <w:rtl/>
          <w:lang w:bidi="ar-EG"/>
        </w:rPr>
      </w:pPr>
      <w:r w:rsidRPr="00BC76E1">
        <w:rPr>
          <w:noProof/>
        </w:rPr>
        <w:drawing>
          <wp:inline distT="0" distB="0" distL="0" distR="0" wp14:anchorId="47901767" wp14:editId="7DDEAE5E">
            <wp:extent cx="4679950" cy="254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tretch>
                      <a:fillRect/>
                    </a:stretch>
                  </pic:blipFill>
                  <pic:spPr bwMode="auto">
                    <a:xfrm>
                      <a:off x="0" y="0"/>
                      <a:ext cx="4679950" cy="2546350"/>
                    </a:xfrm>
                    <a:prstGeom prst="rect">
                      <a:avLst/>
                    </a:prstGeom>
                    <a:noFill/>
                  </pic:spPr>
                </pic:pic>
              </a:graphicData>
            </a:graphic>
          </wp:inline>
        </w:drawing>
      </w:r>
    </w:p>
    <w:p w14:paraId="465FF5A3" w14:textId="77777777" w:rsidR="008E3687" w:rsidRPr="00BC76E1" w:rsidRDefault="008E3687" w:rsidP="008E3687">
      <w:pPr>
        <w:bidi/>
        <w:jc w:val="center"/>
        <w:rPr>
          <w:rFonts w:ascii="Simplified Arabic" w:hAnsi="Simplified Arabic" w:cs="Simplified Arabic"/>
          <w:rtl/>
          <w:lang w:bidi="ar-EG"/>
        </w:rPr>
      </w:pPr>
    </w:p>
    <w:p w14:paraId="66981905" w14:textId="77777777" w:rsidR="008E3687" w:rsidRPr="00BC76E1" w:rsidRDefault="008E3687" w:rsidP="008E3687">
      <w:pPr>
        <w:bidi/>
        <w:jc w:val="center"/>
        <w:rPr>
          <w:rFonts w:ascii="Simplified Arabic" w:hAnsi="Simplified Arabic" w:cs="Simplified Arabic"/>
          <w:rtl/>
          <w:lang w:bidi="ar-EG"/>
        </w:rPr>
      </w:pPr>
    </w:p>
    <w:p w14:paraId="7630EC39" w14:textId="77777777" w:rsidR="008E3687" w:rsidRPr="00BC76E1" w:rsidRDefault="008E3687" w:rsidP="008E3687">
      <w:pPr>
        <w:bidi/>
        <w:jc w:val="center"/>
        <w:rPr>
          <w:rFonts w:ascii="Simplified Arabic" w:hAnsi="Simplified Arabic" w:cs="Simplified Arabic"/>
          <w:rtl/>
          <w:lang w:bidi="ar-EG"/>
        </w:rPr>
      </w:pPr>
    </w:p>
    <w:p w14:paraId="1F80D44C" w14:textId="77777777" w:rsidR="008E3687" w:rsidRPr="00BC76E1" w:rsidRDefault="008E3687" w:rsidP="008E3687">
      <w:pPr>
        <w:bidi/>
        <w:jc w:val="center"/>
        <w:rPr>
          <w:rFonts w:ascii="Simplified Arabic" w:hAnsi="Simplified Arabic" w:cs="Simplified Arabic"/>
          <w:rtl/>
          <w:lang w:bidi="ar-EG"/>
        </w:rPr>
      </w:pPr>
    </w:p>
    <w:p w14:paraId="0ABF8E59" w14:textId="77777777" w:rsidR="008E3687" w:rsidRPr="00BC76E1" w:rsidRDefault="008E3687" w:rsidP="008E3687">
      <w:pPr>
        <w:bidi/>
        <w:jc w:val="center"/>
        <w:rPr>
          <w:rFonts w:ascii="Simplified Arabic" w:hAnsi="Simplified Arabic" w:cs="Simplified Arabic"/>
          <w:rtl/>
          <w:lang w:bidi="ar-EG"/>
        </w:rPr>
      </w:pPr>
    </w:p>
    <w:p w14:paraId="2169E065" w14:textId="77777777" w:rsidR="008E3687" w:rsidRPr="00BC76E1" w:rsidRDefault="008E3687" w:rsidP="008E3687">
      <w:pPr>
        <w:bidi/>
        <w:jc w:val="center"/>
        <w:rPr>
          <w:rFonts w:ascii="Simplified Arabic" w:hAnsi="Simplified Arabic" w:cs="Simplified Arabic"/>
          <w:rtl/>
          <w:lang w:bidi="ar-EG"/>
        </w:rPr>
      </w:pPr>
    </w:p>
    <w:p w14:paraId="2137AA76" w14:textId="77777777" w:rsidR="008E3687" w:rsidRPr="00BC76E1" w:rsidRDefault="008E3687" w:rsidP="008E3687">
      <w:pPr>
        <w:bidi/>
        <w:jc w:val="center"/>
        <w:rPr>
          <w:rFonts w:ascii="Simplified Arabic" w:hAnsi="Simplified Arabic" w:cs="Simplified Arabic"/>
          <w:rtl/>
          <w:lang w:bidi="ar-EG"/>
        </w:rPr>
      </w:pPr>
    </w:p>
    <w:p w14:paraId="7D757827" w14:textId="77777777" w:rsidR="008E3687" w:rsidRPr="00BC76E1" w:rsidRDefault="008E3687" w:rsidP="008E3687">
      <w:pPr>
        <w:bidi/>
        <w:jc w:val="center"/>
        <w:rPr>
          <w:rFonts w:ascii="Simplified Arabic" w:hAnsi="Simplified Arabic" w:cs="Simplified Arabic"/>
          <w:rtl/>
          <w:lang w:bidi="ar-EG"/>
        </w:rPr>
      </w:pPr>
    </w:p>
    <w:p w14:paraId="19E7E67D" w14:textId="77777777" w:rsidR="001E2340" w:rsidRPr="00BC76E1" w:rsidRDefault="001E2340" w:rsidP="004F40A3">
      <w:pPr>
        <w:bidi/>
        <w:rPr>
          <w:rFonts w:ascii="Simplified Arabic" w:hAnsi="Simplified Arabic" w:cs="Simplified Arabic"/>
          <w:rtl/>
        </w:rPr>
      </w:pPr>
    </w:p>
    <w:p w14:paraId="6DFF65E4" w14:textId="760EB911" w:rsidR="001E2340" w:rsidRPr="00BC76E1" w:rsidRDefault="003641DE" w:rsidP="003641DE">
      <w:pPr>
        <w:bidi/>
        <w:jc w:val="center"/>
        <w:rPr>
          <w:rFonts w:ascii="Aldhabi" w:hAnsi="Aldhabi" w:cs="Aldhabi"/>
          <w:b/>
          <w:bCs/>
          <w:sz w:val="44"/>
          <w:szCs w:val="44"/>
          <w:rtl/>
          <w:lang w:val="en-GB" w:bidi="ar-EG"/>
        </w:rPr>
      </w:pPr>
      <w:r w:rsidRPr="00BC76E1">
        <w:rPr>
          <w:rFonts w:ascii="Aldhabi" w:hAnsi="Aldhabi" w:cs="Aldhabi"/>
          <w:b/>
          <w:bCs/>
          <w:sz w:val="44"/>
          <w:szCs w:val="44"/>
          <w:rtl/>
          <w:lang w:val="en-GB" w:bidi="ar-EG"/>
        </w:rPr>
        <w:t>الشكر والتقدير</w:t>
      </w:r>
    </w:p>
    <w:p w14:paraId="3DD89CA0"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الحمد لله رب العالمين، حمداً كثيراً طيباً مباركاً فيه، كما ينبغي لجلال وجهه وعظيم سلطانه، والصلاة والسلام على سيدنا محمد وعلى آله وصحبه أجمعين</w:t>
      </w:r>
      <w:r w:rsidRPr="00BC76E1">
        <w:rPr>
          <w:rFonts w:ascii="Simplified Arabic" w:hAnsi="Simplified Arabic" w:cs="Simplified Arabic"/>
        </w:rPr>
        <w:t>.</w:t>
      </w:r>
    </w:p>
    <w:p w14:paraId="39FD7447"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أتقدم بخالص الشكر وعظيم الامتنان إلى الله سبحانه وتعالى الذي وفقني وأعانني على إنجاز هذه الرسالة وإتمام هذا العمل العلمي، فله الحمد أولاً وآخراً</w:t>
      </w:r>
      <w:r w:rsidRPr="00BC76E1">
        <w:rPr>
          <w:rFonts w:ascii="Simplified Arabic" w:hAnsi="Simplified Arabic" w:cs="Simplified Arabic"/>
        </w:rPr>
        <w:t>.</w:t>
      </w:r>
    </w:p>
    <w:p w14:paraId="4B628C94"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كما أتقدم بجزيل الشكر والتقدير إلى أستاذي الفاضل ومشرفي الكريم الدكتور الفيصل عبد الحميد محمد حسن على ما قدمه لي من توجيه علمي سديد، ونصح وإرشاد ومتابعة مستمرة، وما بذله من وقت وجهد طوال فترة إعداد هذه الرسالة، فكان خير معين وداعم لإتمام هذا العمل</w:t>
      </w:r>
      <w:r w:rsidRPr="00BC76E1">
        <w:rPr>
          <w:rFonts w:ascii="Simplified Arabic" w:hAnsi="Simplified Arabic" w:cs="Simplified Arabic"/>
        </w:rPr>
        <w:t>.</w:t>
      </w:r>
    </w:p>
    <w:p w14:paraId="1EB7D9DE"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وأتوجه بالشكر والعرفان إلى والديّ الكريمين، اللذين كانا مصدر دعمي وسندي في جميع مراحل حياتي العلمية والعملية، فقد غرسا في نفسي حب العلم والاجتهاد والمثابرة، وكان لدعواتهما الصادقة وتشجيعهما المستمر أعظم الأثر في وصولي إلى هذه المرحلة، أسأل الله أن يحفظهما ويجزيهما عني خير الجزاء</w:t>
      </w:r>
      <w:r w:rsidRPr="00BC76E1">
        <w:rPr>
          <w:rFonts w:ascii="Simplified Arabic" w:hAnsi="Simplified Arabic" w:cs="Simplified Arabic"/>
        </w:rPr>
        <w:t>.</w:t>
      </w:r>
    </w:p>
    <w:p w14:paraId="0E2DD3CC"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كما أتقدم بخالص الشكر والتقدير إلى زوجتي الغالية التي وقفت إلى جانبي طوال فترة الدراسة، وتحملت الكثير من المسؤوليات والظروف، وقدمت لي الدعم المعنوي والتشجيع المستمر والصبر الجميل، فكان لها فضل كبير بعد الله سبحانه وتعالى في إتمام هذا الإنجاز</w:t>
      </w:r>
      <w:r w:rsidRPr="00BC76E1">
        <w:rPr>
          <w:rFonts w:ascii="Simplified Arabic" w:hAnsi="Simplified Arabic" w:cs="Simplified Arabic"/>
        </w:rPr>
        <w:t>.</w:t>
      </w:r>
    </w:p>
    <w:p w14:paraId="0F22EACA"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وأخص بالشكر والمحبة أبنائي الأعزاء الذين كانوا مصدر الإلهام والأمل، والذين تحملوا انشغالي عنهم خلال فترة إعداد الرسالة، فكانوا دافعاً لي لبذل المزيد من الجهد والمثابرة لتحقيق هذا الإنجاز العلمي</w:t>
      </w:r>
      <w:r w:rsidRPr="00BC76E1">
        <w:rPr>
          <w:rFonts w:ascii="Simplified Arabic" w:hAnsi="Simplified Arabic" w:cs="Simplified Arabic"/>
        </w:rPr>
        <w:t>.</w:t>
      </w:r>
    </w:p>
    <w:p w14:paraId="49960B45"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كما أتقدم بالشكر إلى أعضاء هيئة التدريس في جامعة ميدأوشن وإلى جميع من أسهم في تعليمي وتوجيهي منذ بداية مسيرتي العلمية، وإلى كل من قدم لي المساعدة أو الدعم أو المشورة خلال إعداد هذه الرسالة</w:t>
      </w:r>
      <w:r w:rsidRPr="00BC76E1">
        <w:rPr>
          <w:rFonts w:ascii="Simplified Arabic" w:hAnsi="Simplified Arabic" w:cs="Simplified Arabic"/>
        </w:rPr>
        <w:t>.</w:t>
      </w:r>
    </w:p>
    <w:p w14:paraId="1C3B1F46"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وفي الختام، أسأل الله العلي القدير أن يجعل هذا العمل خالصاً لوجهه الكريم، وأن ينفع به الباحثين والدارسين، وأن يوفقنا جميعاً لما فيه الخير والفلاح</w:t>
      </w:r>
      <w:r w:rsidRPr="00BC76E1">
        <w:rPr>
          <w:rFonts w:ascii="Simplified Arabic" w:hAnsi="Simplified Arabic" w:cs="Simplified Arabic"/>
        </w:rPr>
        <w:t>.</w:t>
      </w:r>
    </w:p>
    <w:p w14:paraId="57B39E4D" w14:textId="7BECA56B" w:rsidR="001E2340" w:rsidRPr="00BC76E1" w:rsidRDefault="001E2340" w:rsidP="008104E7">
      <w:pPr>
        <w:bidi/>
        <w:rPr>
          <w:rFonts w:ascii="Simplified Arabic" w:hAnsi="Simplified Arabic" w:cs="Simplified Arabic"/>
          <w:rtl/>
        </w:rPr>
      </w:pPr>
      <w:r w:rsidRPr="00BC76E1">
        <w:rPr>
          <w:rFonts w:ascii="Simplified Arabic" w:hAnsi="Simplified Arabic" w:cs="Simplified Arabic"/>
          <w:rtl/>
        </w:rPr>
        <w:t>الباحث</w:t>
      </w:r>
      <w:r w:rsidR="008104E7" w:rsidRPr="00BC76E1">
        <w:rPr>
          <w:rFonts w:ascii="Simplified Arabic" w:hAnsi="Simplified Arabic" w:cs="Simplified Arabic"/>
          <w:lang w:val="en-GB"/>
        </w:rPr>
        <w:t>/</w:t>
      </w:r>
      <w:r w:rsidR="008104E7" w:rsidRPr="00BC76E1">
        <w:rPr>
          <w:rFonts w:ascii="Simplified Arabic" w:hAnsi="Simplified Arabic" w:cs="Simplified Arabic" w:hint="cs"/>
          <w:rtl/>
          <w:lang w:val="en-GB" w:bidi="ar-EG"/>
        </w:rPr>
        <w:t xml:space="preserve"> </w:t>
      </w:r>
      <w:r w:rsidRPr="00BC76E1">
        <w:rPr>
          <w:rFonts w:ascii="Simplified Arabic" w:hAnsi="Simplified Arabic" w:cs="Simplified Arabic"/>
          <w:rtl/>
        </w:rPr>
        <w:t>طارق سعيد الزهراني</w:t>
      </w:r>
    </w:p>
    <w:p w14:paraId="20CCDE1F" w14:textId="77777777" w:rsidR="001E2340" w:rsidRPr="00BC76E1" w:rsidRDefault="001E2340" w:rsidP="003641DE">
      <w:pPr>
        <w:bidi/>
        <w:rPr>
          <w:rFonts w:ascii="Simplified Arabic" w:hAnsi="Simplified Arabic" w:cs="Simplified Arabic"/>
          <w:rtl/>
        </w:rPr>
      </w:pPr>
      <w:r w:rsidRPr="00BC76E1">
        <w:rPr>
          <w:rFonts w:ascii="Simplified Arabic" w:hAnsi="Simplified Arabic" w:cs="Simplified Arabic"/>
          <w:rtl/>
        </w:rPr>
        <w:t>الرقم الجامعي: 253002048</w:t>
      </w:r>
    </w:p>
    <w:p w14:paraId="4515C1A7" w14:textId="77777777" w:rsidR="00331B2F" w:rsidRPr="00BC76E1" w:rsidRDefault="00331B2F" w:rsidP="003641DE">
      <w:pPr>
        <w:bidi/>
        <w:jc w:val="center"/>
        <w:rPr>
          <w:rFonts w:ascii="Simplified Arabic" w:hAnsi="Simplified Arabic" w:cs="Simplified Arabic"/>
          <w:rtl/>
        </w:rPr>
      </w:pPr>
    </w:p>
    <w:p w14:paraId="23562FD7" w14:textId="03649787" w:rsidR="003641DE" w:rsidRPr="00BC76E1" w:rsidRDefault="003641DE" w:rsidP="00331B2F">
      <w:pPr>
        <w:bidi/>
        <w:jc w:val="center"/>
        <w:rPr>
          <w:rFonts w:ascii="Aldhabi" w:hAnsi="Aldhabi" w:cs="Aldhabi"/>
          <w:b/>
          <w:bCs/>
          <w:sz w:val="44"/>
          <w:szCs w:val="44"/>
          <w:rtl/>
          <w:lang w:val="en-GB" w:bidi="ar-EG"/>
        </w:rPr>
      </w:pPr>
      <w:r w:rsidRPr="00BC76E1">
        <w:rPr>
          <w:rFonts w:ascii="Aldhabi" w:hAnsi="Aldhabi" w:cs="Aldhabi" w:hint="cs"/>
          <w:b/>
          <w:bCs/>
          <w:sz w:val="44"/>
          <w:szCs w:val="44"/>
          <w:rtl/>
          <w:lang w:val="en-GB" w:bidi="ar-EG"/>
        </w:rPr>
        <w:t>اهداء</w:t>
      </w:r>
    </w:p>
    <w:p w14:paraId="3EC85E37" w14:textId="4DE9F483"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الحمد لله الذي بنعمته تتم الصالحات، والصلاة والسلام على سيد الخلق محمد وعلى آله وصحبه أجمعين</w:t>
      </w:r>
      <w:r w:rsidRPr="00BC76E1">
        <w:rPr>
          <w:rFonts w:ascii="Simplified Arabic" w:hAnsi="Simplified Arabic" w:cs="Simplified Arabic"/>
        </w:rPr>
        <w:t>.</w:t>
      </w:r>
    </w:p>
    <w:p w14:paraId="27D3277E"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أتقدم بخالص الشكر والتقدير إلى والديّ العزيزين، اللذين كانا لي الدعم الأكبر والأساس في كل مراحل حياتي. إن إيمانهما بي ودعمهما المتواصل كانا الدافع وراء هذا الإنجاز</w:t>
      </w:r>
      <w:r w:rsidRPr="00BC76E1">
        <w:rPr>
          <w:rFonts w:ascii="Simplified Arabic" w:hAnsi="Simplified Arabic" w:cs="Simplified Arabic"/>
        </w:rPr>
        <w:t>.</w:t>
      </w:r>
    </w:p>
    <w:p w14:paraId="6A9ED97F"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كما أعبر عن عميق امتناني لزوجتي الغالية، التي كانت لي الشريك والسند في هذه الرحلة. كان لتفهمها ودعمها وصبرها دور كبير في تحقيق هذا العمل</w:t>
      </w:r>
      <w:r w:rsidRPr="00BC76E1">
        <w:rPr>
          <w:rFonts w:ascii="Simplified Arabic" w:hAnsi="Simplified Arabic" w:cs="Simplified Arabic"/>
        </w:rPr>
        <w:t>.</w:t>
      </w:r>
    </w:p>
    <w:p w14:paraId="6B0ADD56"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أشكر أساتذتي الأفاضل، وبالأخص مشرفي الكريم، على توجيهاتهم السديدة وإرشاداتهم القيمة التي ساعدتني على تطوير هذا البحث وإتمامه بنجاح</w:t>
      </w:r>
      <w:r w:rsidRPr="00BC76E1">
        <w:rPr>
          <w:rFonts w:ascii="Simplified Arabic" w:hAnsi="Simplified Arabic" w:cs="Simplified Arabic"/>
        </w:rPr>
        <w:t>.</w:t>
      </w:r>
    </w:p>
    <w:p w14:paraId="1ADA2448"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د. الفيصل عبد الحمید محمد حسن</w:t>
      </w:r>
    </w:p>
    <w:p w14:paraId="3DAE912F"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أود أيضًا أن أشكر زملائي وأصدقائي، الذين كانوا لي خير رفاق وداعمين، وشاركوا معي التحديات والنجاحات. إن دعمهم وتشجيعهم كان لهما الأثر الإيجابي في تجاوز العقبات وتحقيق هذا النجاح</w:t>
      </w:r>
      <w:r w:rsidRPr="00BC76E1">
        <w:rPr>
          <w:rFonts w:ascii="Simplified Arabic" w:hAnsi="Simplified Arabic" w:cs="Simplified Arabic"/>
        </w:rPr>
        <w:t>.</w:t>
      </w:r>
    </w:p>
    <w:p w14:paraId="6D04864C" w14:textId="77777777" w:rsidR="001E2340" w:rsidRPr="00BC76E1" w:rsidRDefault="001E2340" w:rsidP="003641DE">
      <w:pPr>
        <w:bidi/>
        <w:jc w:val="center"/>
        <w:rPr>
          <w:rFonts w:ascii="Simplified Arabic" w:hAnsi="Simplified Arabic" w:cs="Simplified Arabic"/>
          <w:rtl/>
        </w:rPr>
      </w:pPr>
      <w:r w:rsidRPr="00BC76E1">
        <w:rPr>
          <w:rFonts w:ascii="Simplified Arabic" w:hAnsi="Simplified Arabic" w:cs="Simplified Arabic"/>
          <w:rtl/>
        </w:rPr>
        <w:t>وفي الختام، أتوجه بالشكر لكل من ساهم بأي شكل في إنجاز هذا العمل، وكل من قدم لي الدعم أو التشجيع. أسأل الله أن يوفقنا جميعًا لما فيه الخير، وأن يجعل هذا العمل نافعًا ومثمرًا</w:t>
      </w:r>
      <w:r w:rsidRPr="00BC76E1">
        <w:rPr>
          <w:rFonts w:ascii="Simplified Arabic" w:hAnsi="Simplified Arabic" w:cs="Simplified Arabic"/>
        </w:rPr>
        <w:t>.</w:t>
      </w:r>
    </w:p>
    <w:p w14:paraId="2F5C2DE9" w14:textId="77777777" w:rsidR="00331B2F" w:rsidRPr="00BC76E1" w:rsidRDefault="00331B2F" w:rsidP="00331B2F">
      <w:pPr>
        <w:bidi/>
        <w:jc w:val="center"/>
        <w:rPr>
          <w:rFonts w:ascii="Simplified Arabic" w:hAnsi="Simplified Arabic" w:cs="Simplified Arabic"/>
          <w:rtl/>
        </w:rPr>
      </w:pPr>
      <w:r w:rsidRPr="00BC76E1">
        <w:rPr>
          <w:rFonts w:ascii="Simplified Arabic" w:hAnsi="Simplified Arabic" w:cs="Simplified Arabic"/>
          <w:rtl/>
        </w:rPr>
        <w:t>الباحث</w:t>
      </w:r>
      <w:r w:rsidRPr="00BC76E1">
        <w:rPr>
          <w:rFonts w:ascii="Simplified Arabic" w:hAnsi="Simplified Arabic" w:cs="Simplified Arabic"/>
          <w:lang w:val="en-GB"/>
        </w:rPr>
        <w:t>/</w:t>
      </w:r>
      <w:r w:rsidRPr="00BC76E1">
        <w:rPr>
          <w:rFonts w:ascii="Simplified Arabic" w:hAnsi="Simplified Arabic" w:cs="Simplified Arabic" w:hint="cs"/>
          <w:rtl/>
          <w:lang w:val="en-GB" w:bidi="ar-EG"/>
        </w:rPr>
        <w:t xml:space="preserve"> </w:t>
      </w:r>
      <w:r w:rsidRPr="00BC76E1">
        <w:rPr>
          <w:rFonts w:ascii="Simplified Arabic" w:hAnsi="Simplified Arabic" w:cs="Simplified Arabic"/>
          <w:rtl/>
        </w:rPr>
        <w:t>طارق سعيد الزهراني</w:t>
      </w:r>
    </w:p>
    <w:p w14:paraId="7E5A0188" w14:textId="77777777" w:rsidR="00331B2F" w:rsidRPr="00BC76E1" w:rsidRDefault="00331B2F" w:rsidP="00331B2F">
      <w:pPr>
        <w:bidi/>
        <w:jc w:val="center"/>
        <w:rPr>
          <w:rFonts w:ascii="Simplified Arabic" w:hAnsi="Simplified Arabic" w:cs="Simplified Arabic"/>
          <w:rtl/>
        </w:rPr>
      </w:pPr>
      <w:r w:rsidRPr="00BC76E1">
        <w:rPr>
          <w:rFonts w:ascii="Simplified Arabic" w:hAnsi="Simplified Arabic" w:cs="Simplified Arabic"/>
          <w:rtl/>
        </w:rPr>
        <w:t>الرقم الجامعي: 253002048</w:t>
      </w:r>
    </w:p>
    <w:p w14:paraId="2C71F090" w14:textId="77777777" w:rsidR="008104E7" w:rsidRPr="00BC76E1" w:rsidRDefault="008104E7" w:rsidP="00331B2F">
      <w:pPr>
        <w:bidi/>
        <w:jc w:val="center"/>
        <w:rPr>
          <w:rFonts w:ascii="Simplified Arabic" w:hAnsi="Simplified Arabic" w:cs="Simplified Arabic"/>
          <w:rtl/>
        </w:rPr>
      </w:pPr>
      <w:r w:rsidRPr="00BC76E1">
        <w:rPr>
          <w:rFonts w:ascii="Simplified Arabic" w:hAnsi="Simplified Arabic" w:cs="Simplified Arabic"/>
          <w:rtl/>
        </w:rPr>
        <w:t>قسم إدارة الأعمال – كلية الإدارة</w:t>
      </w:r>
    </w:p>
    <w:p w14:paraId="2A269BE8" w14:textId="77777777" w:rsidR="008104E7" w:rsidRPr="00BC76E1" w:rsidRDefault="008104E7" w:rsidP="00331B2F">
      <w:pPr>
        <w:bidi/>
        <w:jc w:val="center"/>
        <w:rPr>
          <w:rFonts w:ascii="Simplified Arabic" w:hAnsi="Simplified Arabic" w:cs="Simplified Arabic"/>
          <w:rtl/>
        </w:rPr>
      </w:pPr>
      <w:r w:rsidRPr="00BC76E1">
        <w:rPr>
          <w:rFonts w:ascii="Simplified Arabic" w:hAnsi="Simplified Arabic" w:cs="Simplified Arabic"/>
          <w:rtl/>
        </w:rPr>
        <w:t>جامعة ميدأوشن</w:t>
      </w:r>
    </w:p>
    <w:p w14:paraId="2637D3B9" w14:textId="77777777" w:rsidR="008104E7" w:rsidRPr="00BC76E1" w:rsidRDefault="008104E7" w:rsidP="00331B2F">
      <w:pPr>
        <w:bidi/>
        <w:jc w:val="center"/>
        <w:rPr>
          <w:rFonts w:ascii="Simplified Arabic" w:hAnsi="Simplified Arabic" w:cs="Simplified Arabic"/>
          <w:rtl/>
        </w:rPr>
      </w:pPr>
      <w:r w:rsidRPr="00BC76E1">
        <w:rPr>
          <w:rFonts w:ascii="Simplified Arabic" w:hAnsi="Simplified Arabic" w:cs="Simplified Arabic"/>
        </w:rPr>
        <w:t>2026</w:t>
      </w:r>
      <w:r w:rsidRPr="00BC76E1">
        <w:rPr>
          <w:rFonts w:ascii="Simplified Arabic" w:hAnsi="Simplified Arabic" w:cs="Simplified Arabic"/>
          <w:rtl/>
        </w:rPr>
        <w:t>م</w:t>
      </w:r>
    </w:p>
    <w:p w14:paraId="60C670EB" w14:textId="77777777" w:rsidR="008104E7" w:rsidRPr="00BC76E1" w:rsidRDefault="008104E7" w:rsidP="008104E7">
      <w:pPr>
        <w:bidi/>
        <w:jc w:val="center"/>
        <w:rPr>
          <w:rFonts w:ascii="Simplified Arabic" w:hAnsi="Simplified Arabic" w:cs="Simplified Arabic"/>
          <w:rtl/>
        </w:rPr>
      </w:pPr>
    </w:p>
    <w:p w14:paraId="5F1CA196" w14:textId="77777777" w:rsidR="003641DE" w:rsidRPr="00BC76E1" w:rsidRDefault="003641DE" w:rsidP="003641DE">
      <w:pPr>
        <w:bidi/>
        <w:jc w:val="both"/>
        <w:rPr>
          <w:rFonts w:ascii="Simplified Arabic" w:hAnsi="Simplified Arabic" w:cs="Simplified Arabic"/>
          <w:rtl/>
        </w:rPr>
      </w:pPr>
    </w:p>
    <w:p w14:paraId="4E12A488" w14:textId="77777777" w:rsidR="003641DE" w:rsidRPr="00BC76E1" w:rsidRDefault="003641DE" w:rsidP="003641DE">
      <w:pPr>
        <w:bidi/>
        <w:jc w:val="both"/>
        <w:rPr>
          <w:rFonts w:ascii="Simplified Arabic" w:hAnsi="Simplified Arabic" w:cs="Simplified Arabic"/>
          <w:rtl/>
        </w:rPr>
      </w:pPr>
    </w:p>
    <w:p w14:paraId="7918C29F" w14:textId="3C3EDDB5" w:rsidR="001E2340" w:rsidRPr="00BC76E1" w:rsidRDefault="001E2340" w:rsidP="003641DE">
      <w:pPr>
        <w:bidi/>
        <w:jc w:val="both"/>
        <w:rPr>
          <w:rFonts w:ascii="Simplified Arabic" w:hAnsi="Simplified Arabic" w:cs="Simplified Arabic"/>
          <w:b/>
          <w:bCs/>
          <w:sz w:val="28"/>
          <w:szCs w:val="28"/>
          <w:rtl/>
        </w:rPr>
      </w:pPr>
      <w:r w:rsidRPr="00BC76E1">
        <w:rPr>
          <w:rFonts w:ascii="Simplified Arabic" w:hAnsi="Simplified Arabic" w:cs="Simplified Arabic"/>
          <w:b/>
          <w:bCs/>
          <w:sz w:val="28"/>
          <w:szCs w:val="28"/>
          <w:rtl/>
        </w:rPr>
        <w:t>المستخلص</w:t>
      </w:r>
    </w:p>
    <w:p w14:paraId="04E89870" w14:textId="74C7AE9B" w:rsidR="001E2340" w:rsidRPr="00BC76E1" w:rsidRDefault="001E2340" w:rsidP="00AF2938">
      <w:pPr>
        <w:bidi/>
        <w:spacing w:line="240" w:lineRule="auto"/>
        <w:jc w:val="both"/>
        <w:rPr>
          <w:rFonts w:ascii="Simplified Arabic" w:hAnsi="Simplified Arabic" w:cs="Simplified Arabic"/>
          <w:rtl/>
        </w:rPr>
      </w:pPr>
      <w:r w:rsidRPr="00BC76E1">
        <w:rPr>
          <w:rFonts w:ascii="Simplified Arabic" w:hAnsi="Simplified Arabic" w:cs="Simplified Arabic"/>
          <w:rtl/>
        </w:rPr>
        <w:t>هدفت هذه الدراسة إلى التعرف على أثر الذكاء العاطفي لدى القيادات الإدارية على مستوى الرضا الوظيفي للعاملين في المنظمات السعودية، وذلك من خلال دراسة وتحليل أبعاد الذكاء العاطفي المتمثلة في الوعي الذاتي، والتنظيم الذاتي، والتعاطف، والمهارات الاجتماعية، وبيان مدى تأثيرها في تحسين العلاقات الإنسانية داخل بيئة العمل وتعزيز رضا الموظفين عن وظائفهم. كما سعت الدراسة إلى الكشف عن طبيعة العلاقة بين الذكاء العاطفي والرضا الوظيفي، وتحديد الأبعاد الأكثر تأثيرًا في تشكيل اتجاهات العاملين نحو وظائفهم ومستوى شعورهم بالاستقرار والالتزام التنظيمي</w:t>
      </w:r>
      <w:r w:rsidRPr="00BC76E1">
        <w:rPr>
          <w:rFonts w:ascii="Simplified Arabic" w:hAnsi="Simplified Arabic" w:cs="Simplified Arabic"/>
        </w:rPr>
        <w:t>.</w:t>
      </w:r>
      <w:r w:rsidR="00AF2938" w:rsidRPr="00BC76E1">
        <w:rPr>
          <w:rFonts w:ascii="Simplified Arabic" w:hAnsi="Simplified Arabic" w:cs="Simplified Arabic" w:hint="cs"/>
          <w:rtl/>
        </w:rPr>
        <w:t xml:space="preserve"> </w:t>
      </w:r>
      <w:r w:rsidRPr="00BC76E1">
        <w:rPr>
          <w:rFonts w:ascii="Simplified Arabic" w:hAnsi="Simplified Arabic" w:cs="Simplified Arabic"/>
          <w:rtl/>
        </w:rPr>
        <w:t>وهدفت الدراسة كذلك إلى قياس مستوى الذكاء العاطفي لدى القيادات الإدارية في المنظمات السعودية، والتعرف على مستوى الرضا الوظيفي لدى الموظفين، وتحليل أثر الممارسات القيادية القائمة على الذكاء العاطفي في خلق بيئة عمل إيجابية تسهم في رفع الروح المعنوية وتحسين الأداء الوظيفي. كما سعت إلى تقديم مجموعة من التوصيات والمقترحات العملية التي يمكن للمنظمات السعودية الاستفادة منها في تطوير مهارات قياداتها الإدارية وتعزيز قدراتها في التعامل مع العاملين بصورة أكثر فاعلية، بما ينعكس إيجابًا على الأداء المؤسسي وتحقيق الأهداف التنظيمية في ظل التحديات والمتغيرات المتسارعة التي تشهدها بيئة الأعمال الحديثة</w:t>
      </w:r>
      <w:r w:rsidRPr="00BC76E1">
        <w:rPr>
          <w:rFonts w:ascii="Simplified Arabic" w:hAnsi="Simplified Arabic" w:cs="Simplified Arabic"/>
        </w:rPr>
        <w:t>.</w:t>
      </w:r>
    </w:p>
    <w:p w14:paraId="6A2CB057" w14:textId="36D26A2D" w:rsidR="001E2340" w:rsidRPr="00BC76E1" w:rsidRDefault="008E3687" w:rsidP="008E3687">
      <w:pPr>
        <w:bidi/>
        <w:jc w:val="both"/>
        <w:rPr>
          <w:rFonts w:ascii="Simplified Arabic" w:hAnsi="Simplified Arabic" w:cs="Simplified Arabic"/>
          <w:rtl/>
        </w:rPr>
      </w:pPr>
      <w:r w:rsidRPr="00BC76E1">
        <w:rPr>
          <w:rFonts w:ascii="Simplified Arabic" w:hAnsi="Simplified Arabic" w:cs="Simplified Arabic"/>
          <w:b/>
          <w:bCs/>
          <w:rtl/>
        </w:rPr>
        <w:t>الكلمات المفتاحية</w:t>
      </w:r>
      <w:r w:rsidR="004D096F" w:rsidRPr="00BC76E1">
        <w:rPr>
          <w:rFonts w:ascii="Simplified Arabic" w:hAnsi="Simplified Arabic" w:cs="Simplified Arabic" w:hint="cs"/>
          <w:b/>
          <w:bCs/>
          <w:rtl/>
        </w:rPr>
        <w:t>:</w:t>
      </w:r>
      <w:r w:rsidRPr="00BC76E1">
        <w:rPr>
          <w:rFonts w:ascii="Simplified Arabic" w:hAnsi="Simplified Arabic" w:cs="Simplified Arabic"/>
        </w:rPr>
        <w:t xml:space="preserve"> </w:t>
      </w:r>
      <w:r w:rsidRPr="00BC76E1">
        <w:rPr>
          <w:rFonts w:ascii="Simplified Arabic" w:hAnsi="Simplified Arabic" w:cs="Simplified Arabic"/>
          <w:rtl/>
        </w:rPr>
        <w:t>الذكاء العاطفي، الرضا الوظيفي، القيادات الإدارية، الالتزام التنظيمي، المنظمات السعودية، المنهج الوصفي التحليلي</w:t>
      </w:r>
      <w:r w:rsidRPr="00BC76E1">
        <w:rPr>
          <w:rFonts w:ascii="Simplified Arabic" w:hAnsi="Simplified Arabic" w:cs="Simplified Arabic"/>
        </w:rPr>
        <w:t>.</w:t>
      </w:r>
    </w:p>
    <w:p w14:paraId="4F75E786" w14:textId="77777777" w:rsidR="001E2340" w:rsidRPr="00BC76E1" w:rsidRDefault="001E2340" w:rsidP="003641DE">
      <w:pPr>
        <w:bidi/>
        <w:jc w:val="both"/>
        <w:rPr>
          <w:rFonts w:ascii="Simplified Arabic" w:hAnsi="Simplified Arabic" w:cs="Simplified Arabic"/>
          <w:rtl/>
        </w:rPr>
      </w:pPr>
    </w:p>
    <w:p w14:paraId="6AAE0359" w14:textId="77777777" w:rsidR="00AF2938" w:rsidRPr="00BC76E1" w:rsidRDefault="00AF2938" w:rsidP="00AF2938">
      <w:pPr>
        <w:bidi/>
        <w:jc w:val="both"/>
        <w:rPr>
          <w:rFonts w:ascii="Simplified Arabic" w:hAnsi="Simplified Arabic" w:cs="Simplified Arabic"/>
          <w:rtl/>
        </w:rPr>
      </w:pPr>
    </w:p>
    <w:p w14:paraId="5450D250" w14:textId="77777777" w:rsidR="00AF2938" w:rsidRPr="00BC76E1" w:rsidRDefault="00AF2938" w:rsidP="00AF2938">
      <w:pPr>
        <w:bidi/>
        <w:jc w:val="both"/>
        <w:rPr>
          <w:rFonts w:ascii="Simplified Arabic" w:hAnsi="Simplified Arabic" w:cs="Simplified Arabic"/>
          <w:rtl/>
        </w:rPr>
      </w:pPr>
    </w:p>
    <w:p w14:paraId="2EC8B77B" w14:textId="77777777" w:rsidR="00AF2938" w:rsidRPr="00BC76E1" w:rsidRDefault="00AF2938" w:rsidP="00AF2938">
      <w:pPr>
        <w:bidi/>
        <w:jc w:val="both"/>
        <w:rPr>
          <w:rFonts w:ascii="Simplified Arabic" w:hAnsi="Simplified Arabic" w:cs="Simplified Arabic"/>
          <w:rtl/>
        </w:rPr>
      </w:pPr>
    </w:p>
    <w:p w14:paraId="0B3D3BBF" w14:textId="77777777" w:rsidR="00AF2938" w:rsidRPr="00BC76E1" w:rsidRDefault="00AF2938" w:rsidP="00AF2938">
      <w:pPr>
        <w:bidi/>
        <w:jc w:val="both"/>
        <w:rPr>
          <w:rFonts w:ascii="Simplified Arabic" w:hAnsi="Simplified Arabic" w:cs="Simplified Arabic"/>
          <w:rtl/>
        </w:rPr>
      </w:pPr>
    </w:p>
    <w:p w14:paraId="29551D92" w14:textId="77777777" w:rsidR="00AF2938" w:rsidRPr="00BC76E1" w:rsidRDefault="00AF2938" w:rsidP="00AF2938">
      <w:pPr>
        <w:bidi/>
        <w:jc w:val="both"/>
        <w:rPr>
          <w:rFonts w:ascii="Simplified Arabic" w:hAnsi="Simplified Arabic" w:cs="Simplified Arabic"/>
          <w:rtl/>
        </w:rPr>
      </w:pPr>
    </w:p>
    <w:p w14:paraId="0712F50D" w14:textId="77777777" w:rsidR="00AF2938" w:rsidRPr="00BC76E1" w:rsidRDefault="00AF2938" w:rsidP="00AF2938">
      <w:pPr>
        <w:bidi/>
        <w:jc w:val="both"/>
        <w:rPr>
          <w:rFonts w:ascii="Simplified Arabic" w:hAnsi="Simplified Arabic" w:cs="Simplified Arabic"/>
          <w:rtl/>
        </w:rPr>
      </w:pPr>
    </w:p>
    <w:p w14:paraId="7221D477" w14:textId="77777777" w:rsidR="00AF2938" w:rsidRPr="00BC76E1" w:rsidRDefault="00AF2938" w:rsidP="00AF2938">
      <w:pPr>
        <w:bidi/>
        <w:jc w:val="both"/>
        <w:rPr>
          <w:rFonts w:ascii="Simplified Arabic" w:hAnsi="Simplified Arabic" w:cs="Simplified Arabic"/>
          <w:rtl/>
        </w:rPr>
      </w:pPr>
    </w:p>
    <w:p w14:paraId="4AFC8954" w14:textId="77777777" w:rsidR="00AF2938" w:rsidRPr="00BC76E1" w:rsidRDefault="00AF2938" w:rsidP="00AF2938">
      <w:pPr>
        <w:bidi/>
        <w:jc w:val="both"/>
        <w:rPr>
          <w:rFonts w:ascii="Simplified Arabic" w:hAnsi="Simplified Arabic" w:cs="Simplified Arabic"/>
          <w:rtl/>
        </w:rPr>
      </w:pPr>
    </w:p>
    <w:p w14:paraId="449AFC41" w14:textId="77777777" w:rsidR="00AF2938" w:rsidRPr="00BC76E1" w:rsidRDefault="00AF2938" w:rsidP="00AF2938">
      <w:pPr>
        <w:bidi/>
        <w:jc w:val="both"/>
        <w:rPr>
          <w:rFonts w:ascii="Simplified Arabic" w:hAnsi="Simplified Arabic" w:cs="Simplified Arabic"/>
          <w:rtl/>
        </w:rPr>
      </w:pPr>
    </w:p>
    <w:p w14:paraId="19791653" w14:textId="77777777" w:rsidR="00AF2938" w:rsidRPr="00BC76E1" w:rsidRDefault="00AF2938" w:rsidP="00AF2938">
      <w:pPr>
        <w:bidi/>
        <w:jc w:val="both"/>
        <w:rPr>
          <w:rFonts w:ascii="Simplified Arabic" w:hAnsi="Simplified Arabic" w:cs="Simplified Arabic"/>
          <w:rtl/>
        </w:rPr>
      </w:pPr>
    </w:p>
    <w:p w14:paraId="00F0AAD3" w14:textId="77777777" w:rsidR="00AF2938" w:rsidRPr="00BC76E1" w:rsidRDefault="00AF2938" w:rsidP="00AF2938">
      <w:pPr>
        <w:bidi/>
        <w:jc w:val="both"/>
        <w:rPr>
          <w:rFonts w:ascii="Simplified Arabic" w:hAnsi="Simplified Arabic" w:cs="Simplified Arabic"/>
          <w:rtl/>
        </w:rPr>
      </w:pPr>
    </w:p>
    <w:p w14:paraId="0A1D9E3E" w14:textId="77777777" w:rsidR="008104E7" w:rsidRPr="00BC76E1" w:rsidRDefault="008104E7" w:rsidP="008104E7">
      <w:pPr>
        <w:jc w:val="both"/>
        <w:rPr>
          <w:rFonts w:asciiTheme="majorBidi" w:hAnsiTheme="majorBidi" w:cstheme="majorBidi"/>
          <w:sz w:val="28"/>
          <w:szCs w:val="28"/>
        </w:rPr>
      </w:pPr>
      <w:r w:rsidRPr="00BC76E1">
        <w:rPr>
          <w:rFonts w:asciiTheme="majorBidi" w:hAnsiTheme="majorBidi" w:cstheme="majorBidi"/>
          <w:b/>
          <w:bCs/>
          <w:sz w:val="28"/>
          <w:szCs w:val="28"/>
        </w:rPr>
        <w:t>Abstract</w:t>
      </w:r>
    </w:p>
    <w:p w14:paraId="4DACB4B9" w14:textId="2D4C69FF" w:rsidR="00AF2938" w:rsidRPr="00BC76E1" w:rsidRDefault="008104E7" w:rsidP="008104E7">
      <w:pPr>
        <w:jc w:val="both"/>
        <w:rPr>
          <w:rFonts w:asciiTheme="majorBidi" w:hAnsiTheme="majorBidi" w:cstheme="majorBidi"/>
          <w:rtl/>
        </w:rPr>
      </w:pPr>
      <w:r w:rsidRPr="00BC76E1">
        <w:rPr>
          <w:rFonts w:asciiTheme="majorBidi" w:hAnsiTheme="majorBidi" w:cstheme="majorBidi"/>
        </w:rPr>
        <w:t>This study aimed to investigate the impact of emotional intelligence among administrative leaders on the level of job satisfaction of employees in Saudi organizations. This was achieved by examining and analyzing the dimensions of emotional intelligence—namely self-awareness, self-regulation, empathy, and social skills—and demonstrating their impact on improving human relations within the work environment and enhancing employee job satisfaction. Additionally, the study sought to uncover the nature of the relationship between emotional intelligence and job satisfaction, identifying the dimensions most influential in shaping employees' attitudes toward their jobs, as well as their sense of stability and organizational commitment. The study further aimed to measure the level of emotional intelligence among administrative leaders in Saudi organizations, assess the level of employee job satisfaction, and analyze the impact of emotional intelligence-driven leadership practices on fostering a positive work environment that contributes to boosting morale and improving job performance. Finally, it sought to provide a set of practical recommendations and proposals that Saudi organizations can leverage to develop the skills of their administrative leaders and enhance their capabilities in dealing with employees more effectively. This, in turn, would reflect positively on institutional performance and the achievement of organizational goals in light of the rapid challenges and changes characterizing the modern business environment.</w:t>
      </w:r>
    </w:p>
    <w:p w14:paraId="4146A552" w14:textId="77777777" w:rsidR="008E3687" w:rsidRPr="00BC76E1" w:rsidRDefault="008E3687" w:rsidP="008E3687">
      <w:pPr>
        <w:jc w:val="both"/>
        <w:rPr>
          <w:rFonts w:asciiTheme="majorBidi" w:hAnsiTheme="majorBidi" w:cstheme="majorBidi"/>
        </w:rPr>
      </w:pPr>
      <w:r w:rsidRPr="00BC76E1">
        <w:rPr>
          <w:rFonts w:asciiTheme="majorBidi" w:hAnsiTheme="majorBidi" w:cstheme="majorBidi"/>
          <w:b/>
          <w:bCs/>
        </w:rPr>
        <w:t>Keywords</w:t>
      </w:r>
      <w:r w:rsidRPr="00BC76E1">
        <w:rPr>
          <w:rFonts w:asciiTheme="majorBidi" w:hAnsiTheme="majorBidi" w:cstheme="majorBidi"/>
        </w:rPr>
        <w:t>: Emotional Intelligence, Job Satisfaction, Administrative Leadership, Organizational Commitment, Saudi Organizations, Descriptive-Analytical Approach.</w:t>
      </w:r>
    </w:p>
    <w:p w14:paraId="5EA42820" w14:textId="77777777" w:rsidR="008104E7" w:rsidRPr="00BC76E1" w:rsidRDefault="008104E7" w:rsidP="003641DE">
      <w:pPr>
        <w:bidi/>
        <w:jc w:val="both"/>
        <w:rPr>
          <w:rFonts w:ascii="Simplified Arabic" w:hAnsi="Simplified Arabic" w:cs="Simplified Arabic"/>
          <w:rtl/>
          <w:lang w:bidi="ar-EG"/>
        </w:rPr>
      </w:pPr>
    </w:p>
    <w:p w14:paraId="6A314037" w14:textId="77777777" w:rsidR="008104E7" w:rsidRPr="00BC76E1" w:rsidRDefault="008104E7" w:rsidP="008104E7">
      <w:pPr>
        <w:bidi/>
        <w:jc w:val="both"/>
        <w:rPr>
          <w:rFonts w:ascii="Simplified Arabic" w:hAnsi="Simplified Arabic" w:cs="Simplified Arabic"/>
          <w:rtl/>
          <w:lang w:bidi="ar-EG"/>
        </w:rPr>
      </w:pPr>
    </w:p>
    <w:p w14:paraId="1404D89B" w14:textId="77777777" w:rsidR="008104E7" w:rsidRPr="00BC76E1" w:rsidRDefault="008104E7" w:rsidP="008104E7">
      <w:pPr>
        <w:bidi/>
        <w:jc w:val="both"/>
        <w:rPr>
          <w:rFonts w:ascii="Simplified Arabic" w:hAnsi="Simplified Arabic" w:cs="Simplified Arabic"/>
          <w:rtl/>
          <w:lang w:bidi="ar-EG"/>
        </w:rPr>
      </w:pPr>
    </w:p>
    <w:p w14:paraId="4080581F" w14:textId="77777777" w:rsidR="008104E7" w:rsidRPr="00BC76E1" w:rsidRDefault="008104E7" w:rsidP="008104E7">
      <w:pPr>
        <w:bidi/>
        <w:jc w:val="both"/>
        <w:rPr>
          <w:rFonts w:ascii="Simplified Arabic" w:hAnsi="Simplified Arabic" w:cs="Simplified Arabic"/>
          <w:rtl/>
          <w:lang w:bidi="ar-EG"/>
        </w:rPr>
      </w:pPr>
    </w:p>
    <w:p w14:paraId="173C6F89" w14:textId="77777777" w:rsidR="008104E7" w:rsidRPr="00BC76E1" w:rsidRDefault="008104E7" w:rsidP="008104E7">
      <w:pPr>
        <w:bidi/>
        <w:jc w:val="both"/>
        <w:rPr>
          <w:rFonts w:ascii="Simplified Arabic" w:hAnsi="Simplified Arabic" w:cs="Simplified Arabic"/>
          <w:rtl/>
          <w:lang w:bidi="ar-EG"/>
        </w:rPr>
      </w:pPr>
    </w:p>
    <w:p w14:paraId="1165232B" w14:textId="77777777" w:rsidR="008104E7" w:rsidRPr="00BC76E1" w:rsidRDefault="008104E7" w:rsidP="008104E7">
      <w:pPr>
        <w:bidi/>
        <w:jc w:val="both"/>
        <w:rPr>
          <w:rFonts w:ascii="Simplified Arabic" w:hAnsi="Simplified Arabic" w:cs="Simplified Arabic"/>
          <w:rtl/>
          <w:lang w:bidi="ar-EG"/>
        </w:rPr>
      </w:pPr>
    </w:p>
    <w:p w14:paraId="37978A34" w14:textId="77777777" w:rsidR="008104E7" w:rsidRPr="00BC76E1" w:rsidRDefault="008104E7" w:rsidP="008104E7">
      <w:pPr>
        <w:bidi/>
        <w:jc w:val="both"/>
        <w:rPr>
          <w:rFonts w:ascii="Simplified Arabic" w:hAnsi="Simplified Arabic" w:cs="Simplified Arabic"/>
          <w:rtl/>
          <w:lang w:bidi="ar-EG"/>
        </w:rPr>
      </w:pPr>
    </w:p>
    <w:p w14:paraId="7FCF3ABD" w14:textId="77777777" w:rsidR="008104E7" w:rsidRPr="00BC76E1" w:rsidRDefault="008104E7" w:rsidP="008104E7">
      <w:pPr>
        <w:bidi/>
        <w:jc w:val="both"/>
        <w:rPr>
          <w:rFonts w:ascii="Simplified Arabic" w:hAnsi="Simplified Arabic" w:cs="Simplified Arabic"/>
          <w:rtl/>
          <w:lang w:bidi="ar-EG"/>
        </w:rPr>
      </w:pPr>
    </w:p>
    <w:p w14:paraId="367AC4CE" w14:textId="77777777" w:rsidR="008104E7" w:rsidRPr="00BC76E1" w:rsidRDefault="008104E7" w:rsidP="008104E7">
      <w:pPr>
        <w:bidi/>
        <w:jc w:val="both"/>
        <w:rPr>
          <w:rFonts w:ascii="Simplified Arabic" w:hAnsi="Simplified Arabic" w:cs="Simplified Arabic"/>
          <w:rtl/>
          <w:lang w:bidi="ar-EG"/>
        </w:rPr>
      </w:pPr>
    </w:p>
    <w:p w14:paraId="793FEB6C" w14:textId="68F5BDAF" w:rsidR="001E2340" w:rsidRPr="00BC76E1" w:rsidRDefault="001E2340" w:rsidP="008104E7">
      <w:pPr>
        <w:bidi/>
        <w:jc w:val="both"/>
        <w:rPr>
          <w:rFonts w:ascii="Simplified Arabic" w:hAnsi="Simplified Arabic" w:cs="Simplified Arabic"/>
          <w:b/>
          <w:bCs/>
          <w:sz w:val="28"/>
          <w:szCs w:val="28"/>
          <w:rtl/>
        </w:rPr>
      </w:pPr>
      <w:r w:rsidRPr="00BC76E1">
        <w:rPr>
          <w:rFonts w:ascii="Simplified Arabic" w:hAnsi="Simplified Arabic" w:cs="Simplified Arabic"/>
          <w:b/>
          <w:bCs/>
          <w:sz w:val="28"/>
          <w:szCs w:val="28"/>
          <w:rtl/>
        </w:rPr>
        <w:t>قائمة المحتويات</w:t>
      </w:r>
    </w:p>
    <w:sdt>
      <w:sdtPr>
        <w:rPr>
          <w:rFonts w:asciiTheme="minorHAnsi" w:eastAsiaTheme="minorHAnsi" w:hAnsiTheme="minorHAnsi" w:cstheme="minorBidi"/>
          <w:color w:val="auto"/>
          <w:kern w:val="2"/>
          <w:sz w:val="24"/>
          <w:szCs w:val="24"/>
          <w:rtl/>
          <w14:ligatures w14:val="standardContextual"/>
        </w:rPr>
        <w:id w:val="342441271"/>
        <w:docPartObj>
          <w:docPartGallery w:val="Table of Contents"/>
          <w:docPartUnique/>
        </w:docPartObj>
      </w:sdtPr>
      <w:sdtEndPr/>
      <w:sdtContent>
        <w:p w14:paraId="5C44C7C4" w14:textId="6F1E47C8" w:rsidR="006C0C02" w:rsidRPr="00BC76E1" w:rsidRDefault="006C0C02" w:rsidP="006C0C02">
          <w:pPr>
            <w:pStyle w:val="TOCHeading"/>
            <w:bidi/>
            <w:jc w:val="both"/>
            <w:rPr>
              <w:color w:val="auto"/>
            </w:rPr>
          </w:pPr>
          <w:r w:rsidRPr="00BC76E1">
            <w:rPr>
              <w:color w:val="auto"/>
            </w:rPr>
            <w:t>.</w:t>
          </w:r>
        </w:p>
        <w:p w14:paraId="6B9FAE1E" w14:textId="4E7F2845" w:rsidR="006C0C02" w:rsidRPr="00BC76E1" w:rsidRDefault="006C0C02" w:rsidP="006C0C02">
          <w:pPr>
            <w:pStyle w:val="TOC1"/>
            <w:rPr>
              <w:rtl/>
              <w:lang w:bidi="ar-EG"/>
            </w:rPr>
          </w:pPr>
          <w:r w:rsidRPr="00BC76E1">
            <w:rPr>
              <w:rFonts w:hint="cs"/>
              <w:rtl/>
              <w:lang w:bidi="ar-EG"/>
            </w:rPr>
            <w:t>البسملة</w:t>
          </w:r>
          <w:r w:rsidRPr="00BC76E1">
            <w:rPr>
              <w:rtl/>
              <w:lang w:bidi="ar-EG"/>
            </w:rPr>
            <w:tab/>
          </w:r>
          <w:r w:rsidRPr="00BC76E1">
            <w:rPr>
              <w:rFonts w:hint="cs"/>
              <w:rtl/>
              <w:lang w:bidi="ar-EG"/>
            </w:rPr>
            <w:t>ب</w:t>
          </w:r>
        </w:p>
        <w:p w14:paraId="7776FE6F" w14:textId="7F38B455" w:rsidR="006C0C02" w:rsidRPr="00BC76E1" w:rsidRDefault="006C0C02" w:rsidP="006C0C02">
          <w:pPr>
            <w:tabs>
              <w:tab w:val="left" w:leader="dot" w:pos="9072"/>
              <w:tab w:val="left" w:leader="dot" w:pos="9356"/>
            </w:tabs>
            <w:bidi/>
            <w:rPr>
              <w:rtl/>
              <w:lang w:bidi="ar-EG"/>
            </w:rPr>
          </w:pPr>
          <w:r w:rsidRPr="00BC76E1">
            <w:rPr>
              <w:rFonts w:hint="cs"/>
              <w:rtl/>
              <w:lang w:bidi="ar-EG"/>
            </w:rPr>
            <w:t xml:space="preserve">الاهداء </w:t>
          </w:r>
          <w:r w:rsidRPr="00BC76E1">
            <w:rPr>
              <w:rtl/>
              <w:lang w:bidi="ar-EG"/>
            </w:rPr>
            <w:tab/>
          </w:r>
          <w:r w:rsidRPr="00BC76E1">
            <w:rPr>
              <w:rFonts w:hint="cs"/>
              <w:rtl/>
              <w:lang w:bidi="ar-EG"/>
            </w:rPr>
            <w:t>ت</w:t>
          </w:r>
        </w:p>
        <w:p w14:paraId="098D32FC" w14:textId="3D6B15D8" w:rsidR="006C0C02" w:rsidRPr="00BC76E1" w:rsidRDefault="006C0C02" w:rsidP="006C0C02">
          <w:pPr>
            <w:tabs>
              <w:tab w:val="left" w:leader="dot" w:pos="9072"/>
              <w:tab w:val="left" w:leader="dot" w:pos="9356"/>
            </w:tabs>
            <w:bidi/>
            <w:rPr>
              <w:rtl/>
              <w:lang w:bidi="ar-EG"/>
            </w:rPr>
          </w:pPr>
          <w:r w:rsidRPr="00BC76E1">
            <w:rPr>
              <w:rFonts w:hint="cs"/>
              <w:rtl/>
              <w:lang w:bidi="ar-EG"/>
            </w:rPr>
            <w:t>الشكر والتقدير</w:t>
          </w:r>
          <w:r w:rsidRPr="00BC76E1">
            <w:rPr>
              <w:rtl/>
              <w:lang w:bidi="ar-EG"/>
            </w:rPr>
            <w:tab/>
          </w:r>
          <w:r w:rsidRPr="00BC76E1">
            <w:rPr>
              <w:rFonts w:hint="cs"/>
              <w:rtl/>
              <w:lang w:bidi="ar-EG"/>
            </w:rPr>
            <w:t>ث</w:t>
          </w:r>
        </w:p>
        <w:p w14:paraId="1A6C467F" w14:textId="5031C7C6" w:rsidR="006C0C02" w:rsidRPr="00BC76E1" w:rsidRDefault="006C0C02" w:rsidP="006C0C02">
          <w:pPr>
            <w:tabs>
              <w:tab w:val="left" w:leader="dot" w:pos="9072"/>
              <w:tab w:val="left" w:leader="dot" w:pos="9356"/>
            </w:tabs>
            <w:bidi/>
            <w:rPr>
              <w:rtl/>
              <w:lang w:bidi="ar-EG"/>
            </w:rPr>
          </w:pPr>
          <w:r w:rsidRPr="00BC76E1">
            <w:rPr>
              <w:rFonts w:hint="cs"/>
              <w:rtl/>
              <w:lang w:bidi="ar-EG"/>
            </w:rPr>
            <w:t>الملخص</w:t>
          </w:r>
          <w:r w:rsidRPr="00BC76E1">
            <w:rPr>
              <w:rtl/>
              <w:lang w:bidi="ar-EG"/>
            </w:rPr>
            <w:tab/>
          </w:r>
          <w:r w:rsidRPr="00BC76E1">
            <w:rPr>
              <w:rFonts w:hint="cs"/>
              <w:rtl/>
              <w:lang w:bidi="ar-EG"/>
            </w:rPr>
            <w:t xml:space="preserve">ج </w:t>
          </w:r>
        </w:p>
        <w:p w14:paraId="3DD65984" w14:textId="20C9DBA3" w:rsidR="006C0C02" w:rsidRPr="00BC76E1" w:rsidRDefault="006C0C02" w:rsidP="006C0C02">
          <w:pPr>
            <w:tabs>
              <w:tab w:val="left" w:leader="dot" w:pos="9072"/>
              <w:tab w:val="left" w:leader="dot" w:pos="9356"/>
            </w:tabs>
            <w:bidi/>
            <w:rPr>
              <w:rtl/>
              <w:lang w:val="en-GB" w:bidi="ar-EG"/>
            </w:rPr>
          </w:pPr>
          <w:r w:rsidRPr="00BC76E1">
            <w:rPr>
              <w:lang w:val="en-GB" w:bidi="ar-EG"/>
            </w:rPr>
            <w:t>Abstract</w:t>
          </w:r>
          <w:r w:rsidRPr="00BC76E1">
            <w:rPr>
              <w:rtl/>
              <w:lang w:val="en-GB" w:bidi="ar-EG"/>
            </w:rPr>
            <w:tab/>
          </w:r>
          <w:r w:rsidRPr="00BC76E1">
            <w:rPr>
              <w:rFonts w:hint="cs"/>
              <w:rtl/>
              <w:lang w:val="en-GB" w:bidi="ar-EG"/>
            </w:rPr>
            <w:t>ح</w:t>
          </w:r>
        </w:p>
        <w:p w14:paraId="73A6EFB1" w14:textId="7AFBB47C" w:rsidR="006C0C02" w:rsidRPr="00BC76E1" w:rsidRDefault="006C0C02" w:rsidP="006C0C02">
          <w:pPr>
            <w:tabs>
              <w:tab w:val="left" w:leader="dot" w:pos="9072"/>
              <w:tab w:val="left" w:leader="dot" w:pos="9356"/>
            </w:tabs>
            <w:bidi/>
            <w:rPr>
              <w:rtl/>
              <w:lang w:val="en-GB" w:bidi="ar-EG"/>
            </w:rPr>
          </w:pPr>
          <w:r w:rsidRPr="00BC76E1">
            <w:rPr>
              <w:rFonts w:hint="cs"/>
              <w:rtl/>
              <w:lang w:val="en-GB" w:bidi="ar-EG"/>
            </w:rPr>
            <w:t>قائمة المحتويات</w:t>
          </w:r>
          <w:r w:rsidRPr="00BC76E1">
            <w:rPr>
              <w:rtl/>
              <w:lang w:val="en-GB" w:bidi="ar-EG"/>
            </w:rPr>
            <w:tab/>
          </w:r>
          <w:r w:rsidRPr="00BC76E1">
            <w:rPr>
              <w:rFonts w:hint="cs"/>
              <w:rtl/>
              <w:lang w:val="en-GB" w:bidi="ar-EG"/>
            </w:rPr>
            <w:t>خ</w:t>
          </w:r>
        </w:p>
        <w:p w14:paraId="6C64B7CC" w14:textId="40346075" w:rsidR="006C0C02" w:rsidRPr="00BC76E1" w:rsidRDefault="006C0C02" w:rsidP="006C0C02">
          <w:pPr>
            <w:tabs>
              <w:tab w:val="left" w:leader="dot" w:pos="9072"/>
              <w:tab w:val="left" w:leader="dot" w:pos="9356"/>
            </w:tabs>
            <w:bidi/>
            <w:rPr>
              <w:lang w:val="en-GB" w:bidi="ar-EG"/>
            </w:rPr>
          </w:pPr>
          <w:r w:rsidRPr="00BC76E1">
            <w:rPr>
              <w:rFonts w:hint="cs"/>
              <w:rtl/>
              <w:lang w:val="en-GB" w:bidi="ar-EG"/>
            </w:rPr>
            <w:t>قائمة الجداول</w:t>
          </w:r>
          <w:r w:rsidRPr="00BC76E1">
            <w:rPr>
              <w:rtl/>
              <w:lang w:val="en-GB" w:bidi="ar-EG"/>
            </w:rPr>
            <w:tab/>
          </w:r>
          <w:r w:rsidR="0027741F" w:rsidRPr="00BC76E1">
            <w:rPr>
              <w:rFonts w:hint="cs"/>
              <w:rtl/>
              <w:lang w:val="en-GB" w:bidi="ar-EG"/>
            </w:rPr>
            <w:t>ص</w:t>
          </w:r>
        </w:p>
        <w:p w14:paraId="4E1B0D55" w14:textId="65BE9854" w:rsidR="006C0C02" w:rsidRPr="00BC76E1" w:rsidRDefault="006C0C02" w:rsidP="006C0C02">
          <w:pPr>
            <w:pStyle w:val="TOC1"/>
          </w:pPr>
          <w:r w:rsidRPr="00BC76E1">
            <w:fldChar w:fldCharType="begin"/>
          </w:r>
          <w:r w:rsidRPr="00BC76E1">
            <w:instrText xml:space="preserve"> TOC \o "1-3" \h \z \u </w:instrText>
          </w:r>
          <w:r w:rsidRPr="00BC76E1">
            <w:fldChar w:fldCharType="separate"/>
          </w:r>
          <w:hyperlink w:anchor="_Toc235481528" w:history="1">
            <w:r w:rsidRPr="00BC76E1">
              <w:rPr>
                <w:rStyle w:val="Hyperlink"/>
                <w:color w:val="auto"/>
                <w:rtl/>
              </w:rPr>
              <w:t>الفصل الأول</w:t>
            </w:r>
          </w:hyperlink>
          <w:r w:rsidRPr="00BC76E1">
            <w:rPr>
              <w:rFonts w:hint="cs"/>
              <w:rtl/>
            </w:rPr>
            <w:t xml:space="preserve"> </w:t>
          </w:r>
          <w:hyperlink w:anchor="_Toc235481529" w:history="1">
            <w:r w:rsidRPr="00BC76E1">
              <w:rPr>
                <w:rStyle w:val="Hyperlink"/>
                <w:color w:val="auto"/>
                <w:rtl/>
              </w:rPr>
              <w:t>الإطار العام للدراسة</w:t>
            </w:r>
            <w:r w:rsidRPr="00BC76E1">
              <w:rPr>
                <w:webHidden/>
              </w:rPr>
              <w:tab/>
            </w:r>
            <w:r w:rsidRPr="00BC76E1">
              <w:rPr>
                <w:rStyle w:val="Hyperlink"/>
                <w:color w:val="auto"/>
                <w:rtl/>
              </w:rPr>
              <w:fldChar w:fldCharType="begin"/>
            </w:r>
            <w:r w:rsidRPr="00BC76E1">
              <w:rPr>
                <w:webHidden/>
              </w:rPr>
              <w:instrText xml:space="preserve"> PAGEREF _Toc235481529 \h </w:instrText>
            </w:r>
            <w:r w:rsidRPr="00BC76E1">
              <w:rPr>
                <w:rStyle w:val="Hyperlink"/>
                <w:color w:val="auto"/>
                <w:rtl/>
              </w:rPr>
            </w:r>
            <w:r w:rsidRPr="00BC76E1">
              <w:rPr>
                <w:rStyle w:val="Hyperlink"/>
                <w:color w:val="auto"/>
                <w:rtl/>
              </w:rPr>
              <w:fldChar w:fldCharType="separate"/>
            </w:r>
            <w:r w:rsidR="002E5B40" w:rsidRPr="00BC76E1">
              <w:rPr>
                <w:webHidden/>
                <w:rtl/>
              </w:rPr>
              <w:t>1</w:t>
            </w:r>
            <w:r w:rsidRPr="00BC76E1">
              <w:rPr>
                <w:rStyle w:val="Hyperlink"/>
                <w:color w:val="auto"/>
                <w:rtl/>
              </w:rPr>
              <w:fldChar w:fldCharType="end"/>
            </w:r>
          </w:hyperlink>
        </w:p>
        <w:p w14:paraId="7EDB61EC" w14:textId="28E83AAF" w:rsidR="006C0C02" w:rsidRPr="00BC76E1" w:rsidRDefault="006C0C02" w:rsidP="006C0C02">
          <w:pPr>
            <w:pStyle w:val="TOC2"/>
            <w:tabs>
              <w:tab w:val="right" w:leader="dot" w:pos="9350"/>
            </w:tabs>
            <w:bidi/>
            <w:jc w:val="both"/>
            <w:rPr>
              <w:noProof/>
            </w:rPr>
          </w:pPr>
          <w:hyperlink w:anchor="_Toc235481530" w:history="1">
            <w:r w:rsidRPr="00BC76E1">
              <w:rPr>
                <w:rStyle w:val="Hyperlink"/>
                <w:noProof/>
                <w:color w:val="auto"/>
              </w:rPr>
              <w:t xml:space="preserve">1.1 </w:t>
            </w:r>
            <w:r w:rsidRPr="00BC76E1">
              <w:rPr>
                <w:rStyle w:val="Hyperlink"/>
                <w:noProof/>
                <w:color w:val="auto"/>
                <w:rtl/>
              </w:rPr>
              <w:t>المقدمة</w:t>
            </w:r>
            <w:r w:rsidRPr="00BC76E1">
              <w:rPr>
                <w:noProof/>
                <w:webHidden/>
              </w:rPr>
              <w:tab/>
            </w:r>
            <w:r w:rsidRPr="00BC76E1">
              <w:rPr>
                <w:rStyle w:val="Hyperlink"/>
                <w:noProof/>
                <w:color w:val="auto"/>
                <w:rtl/>
              </w:rPr>
              <w:fldChar w:fldCharType="begin"/>
            </w:r>
            <w:r w:rsidRPr="00BC76E1">
              <w:rPr>
                <w:noProof/>
                <w:webHidden/>
              </w:rPr>
              <w:instrText xml:space="preserve"> PAGEREF _Toc235481530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w:t>
            </w:r>
            <w:r w:rsidRPr="00BC76E1">
              <w:rPr>
                <w:rStyle w:val="Hyperlink"/>
                <w:noProof/>
                <w:color w:val="auto"/>
                <w:rtl/>
              </w:rPr>
              <w:fldChar w:fldCharType="end"/>
            </w:r>
          </w:hyperlink>
        </w:p>
        <w:p w14:paraId="41489817" w14:textId="1C08E807" w:rsidR="006C0C02" w:rsidRPr="00BC76E1" w:rsidRDefault="006C0C02" w:rsidP="006C0C02">
          <w:pPr>
            <w:pStyle w:val="TOC2"/>
            <w:tabs>
              <w:tab w:val="right" w:leader="dot" w:pos="9350"/>
            </w:tabs>
            <w:bidi/>
            <w:jc w:val="both"/>
            <w:rPr>
              <w:noProof/>
            </w:rPr>
          </w:pPr>
          <w:hyperlink w:anchor="_Toc235481531" w:history="1">
            <w:r w:rsidRPr="00BC76E1">
              <w:rPr>
                <w:rStyle w:val="Hyperlink"/>
                <w:noProof/>
                <w:color w:val="auto"/>
              </w:rPr>
              <w:t xml:space="preserve">1.2 </w:t>
            </w:r>
            <w:r w:rsidRPr="00BC76E1">
              <w:rPr>
                <w:rStyle w:val="Hyperlink"/>
                <w:noProof/>
                <w:color w:val="auto"/>
                <w:rtl/>
                <w:lang w:bidi="ar-EG"/>
              </w:rPr>
              <w:t xml:space="preserve"> </w:t>
            </w:r>
            <w:r w:rsidRPr="00BC76E1">
              <w:rPr>
                <w:rStyle w:val="Hyperlink"/>
                <w:noProof/>
                <w:color w:val="auto"/>
                <w:rtl/>
              </w:rPr>
              <w:t>مشكلة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_Toc235481531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w:t>
            </w:r>
            <w:r w:rsidRPr="00BC76E1">
              <w:rPr>
                <w:rStyle w:val="Hyperlink"/>
                <w:noProof/>
                <w:color w:val="auto"/>
                <w:rtl/>
              </w:rPr>
              <w:fldChar w:fldCharType="end"/>
            </w:r>
          </w:hyperlink>
        </w:p>
        <w:p w14:paraId="18FF7FDA" w14:textId="29D7E236" w:rsidR="006C0C02" w:rsidRPr="00BC76E1" w:rsidRDefault="006C0C02" w:rsidP="006C0C02">
          <w:pPr>
            <w:pStyle w:val="TOC2"/>
            <w:tabs>
              <w:tab w:val="right" w:leader="dot" w:pos="9350"/>
            </w:tabs>
            <w:bidi/>
            <w:jc w:val="both"/>
            <w:rPr>
              <w:noProof/>
            </w:rPr>
          </w:pPr>
          <w:hyperlink w:anchor="_Toc235481532" w:history="1">
            <w:r w:rsidRPr="00BC76E1">
              <w:rPr>
                <w:rStyle w:val="Hyperlink"/>
                <w:noProof/>
                <w:color w:val="auto"/>
              </w:rPr>
              <w:t xml:space="preserve">1.3 </w:t>
            </w:r>
            <w:r w:rsidRPr="00BC76E1">
              <w:rPr>
                <w:rStyle w:val="Hyperlink"/>
                <w:noProof/>
                <w:color w:val="auto"/>
                <w:rtl/>
              </w:rPr>
              <w:t>أسئلة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_Toc235481532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w:t>
            </w:r>
            <w:r w:rsidRPr="00BC76E1">
              <w:rPr>
                <w:rStyle w:val="Hyperlink"/>
                <w:noProof/>
                <w:color w:val="auto"/>
                <w:rtl/>
              </w:rPr>
              <w:fldChar w:fldCharType="end"/>
            </w:r>
          </w:hyperlink>
        </w:p>
        <w:p w14:paraId="1CD88B57" w14:textId="65DAB032" w:rsidR="006C0C02" w:rsidRPr="00BC76E1" w:rsidRDefault="006C0C02" w:rsidP="006C0C02">
          <w:pPr>
            <w:pStyle w:val="TOC2"/>
            <w:tabs>
              <w:tab w:val="right" w:leader="dot" w:pos="9350"/>
            </w:tabs>
            <w:bidi/>
            <w:jc w:val="both"/>
            <w:rPr>
              <w:noProof/>
            </w:rPr>
          </w:pPr>
          <w:hyperlink w:anchor="_Toc235481533" w:history="1">
            <w:r w:rsidRPr="00BC76E1">
              <w:rPr>
                <w:rStyle w:val="Hyperlink"/>
                <w:noProof/>
                <w:color w:val="auto"/>
              </w:rPr>
              <w:t xml:space="preserve">1.4 </w:t>
            </w:r>
            <w:r w:rsidRPr="00BC76E1">
              <w:rPr>
                <w:rStyle w:val="Hyperlink"/>
                <w:noProof/>
                <w:color w:val="auto"/>
                <w:rtl/>
              </w:rPr>
              <w:t>أهداف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_Toc235481533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w:t>
            </w:r>
            <w:r w:rsidRPr="00BC76E1">
              <w:rPr>
                <w:rStyle w:val="Hyperlink"/>
                <w:noProof/>
                <w:color w:val="auto"/>
                <w:rtl/>
              </w:rPr>
              <w:fldChar w:fldCharType="end"/>
            </w:r>
          </w:hyperlink>
        </w:p>
        <w:p w14:paraId="3A664479" w14:textId="33C618CB" w:rsidR="006C0C02" w:rsidRPr="00BC76E1" w:rsidRDefault="006C0C02" w:rsidP="006C0C02">
          <w:pPr>
            <w:pStyle w:val="TOC2"/>
            <w:tabs>
              <w:tab w:val="right" w:leader="dot" w:pos="9350"/>
            </w:tabs>
            <w:bidi/>
            <w:jc w:val="both"/>
            <w:rPr>
              <w:noProof/>
            </w:rPr>
          </w:pPr>
          <w:hyperlink w:anchor="_Toc235481534" w:history="1">
            <w:r w:rsidRPr="00BC76E1">
              <w:rPr>
                <w:rStyle w:val="Hyperlink"/>
                <w:noProof/>
                <w:color w:val="auto"/>
              </w:rPr>
              <w:t xml:space="preserve">1.5 </w:t>
            </w:r>
            <w:r w:rsidRPr="00BC76E1">
              <w:rPr>
                <w:rStyle w:val="Hyperlink"/>
                <w:noProof/>
                <w:color w:val="auto"/>
                <w:rtl/>
              </w:rPr>
              <w:t>أهمية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_Toc235481534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w:t>
            </w:r>
            <w:r w:rsidRPr="00BC76E1">
              <w:rPr>
                <w:rStyle w:val="Hyperlink"/>
                <w:noProof/>
                <w:color w:val="auto"/>
                <w:rtl/>
              </w:rPr>
              <w:fldChar w:fldCharType="end"/>
            </w:r>
          </w:hyperlink>
        </w:p>
        <w:p w14:paraId="005DB4D2" w14:textId="3431F6FA" w:rsidR="006C0C02" w:rsidRPr="00BC76E1" w:rsidRDefault="006C0C02" w:rsidP="006C0C02">
          <w:pPr>
            <w:pStyle w:val="TOC2"/>
            <w:tabs>
              <w:tab w:val="right" w:leader="dot" w:pos="9350"/>
            </w:tabs>
            <w:bidi/>
            <w:jc w:val="both"/>
            <w:rPr>
              <w:noProof/>
            </w:rPr>
          </w:pPr>
          <w:hyperlink w:anchor="_Toc235481535" w:history="1">
            <w:r w:rsidRPr="00BC76E1">
              <w:rPr>
                <w:rStyle w:val="Hyperlink"/>
                <w:noProof/>
                <w:color w:val="auto"/>
              </w:rPr>
              <w:t xml:space="preserve">1.6 </w:t>
            </w:r>
            <w:r w:rsidRPr="00BC76E1">
              <w:rPr>
                <w:rStyle w:val="Hyperlink"/>
                <w:noProof/>
                <w:color w:val="auto"/>
                <w:rtl/>
              </w:rPr>
              <w:t>فرضيات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_Toc235481535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w:t>
            </w:r>
            <w:r w:rsidRPr="00BC76E1">
              <w:rPr>
                <w:rStyle w:val="Hyperlink"/>
                <w:noProof/>
                <w:color w:val="auto"/>
                <w:rtl/>
              </w:rPr>
              <w:fldChar w:fldCharType="end"/>
            </w:r>
          </w:hyperlink>
        </w:p>
        <w:p w14:paraId="25EE8E1E" w14:textId="5939FCB1" w:rsidR="006C0C02" w:rsidRPr="00BC76E1" w:rsidRDefault="006C0C02" w:rsidP="006C0C02">
          <w:pPr>
            <w:pStyle w:val="TOC2"/>
            <w:tabs>
              <w:tab w:val="right" w:leader="dot" w:pos="9350"/>
            </w:tabs>
            <w:bidi/>
            <w:jc w:val="both"/>
            <w:rPr>
              <w:noProof/>
            </w:rPr>
          </w:pPr>
          <w:hyperlink w:anchor="_Toc235481536" w:history="1">
            <w:r w:rsidRPr="00BC76E1">
              <w:rPr>
                <w:rStyle w:val="Hyperlink"/>
                <w:noProof/>
                <w:color w:val="auto"/>
              </w:rPr>
              <w:t xml:space="preserve">1.7 </w:t>
            </w:r>
            <w:r w:rsidRPr="00BC76E1">
              <w:rPr>
                <w:rStyle w:val="Hyperlink"/>
                <w:noProof/>
                <w:color w:val="auto"/>
                <w:rtl/>
              </w:rPr>
              <w:t>حدود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_Toc235481536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w:t>
            </w:r>
            <w:r w:rsidRPr="00BC76E1">
              <w:rPr>
                <w:rStyle w:val="Hyperlink"/>
                <w:noProof/>
                <w:color w:val="auto"/>
                <w:rtl/>
              </w:rPr>
              <w:fldChar w:fldCharType="end"/>
            </w:r>
          </w:hyperlink>
        </w:p>
        <w:p w14:paraId="4BCEE6B9" w14:textId="31BFF7ED" w:rsidR="006C0C02" w:rsidRPr="00BC76E1" w:rsidRDefault="006C0C02" w:rsidP="006C0C02">
          <w:pPr>
            <w:pStyle w:val="TOC2"/>
            <w:tabs>
              <w:tab w:val="right" w:leader="dot" w:pos="9350"/>
            </w:tabs>
            <w:bidi/>
            <w:jc w:val="both"/>
            <w:rPr>
              <w:noProof/>
            </w:rPr>
          </w:pPr>
          <w:hyperlink w:anchor="_Toc235481537" w:history="1">
            <w:r w:rsidRPr="00BC76E1">
              <w:rPr>
                <w:rStyle w:val="Hyperlink"/>
                <w:noProof/>
                <w:color w:val="auto"/>
              </w:rPr>
              <w:t xml:space="preserve">1.8 </w:t>
            </w:r>
            <w:r w:rsidRPr="00BC76E1">
              <w:rPr>
                <w:rStyle w:val="Hyperlink"/>
                <w:noProof/>
                <w:color w:val="auto"/>
                <w:rtl/>
              </w:rPr>
              <w:t>مصطلحات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_Toc235481537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w:t>
            </w:r>
            <w:r w:rsidRPr="00BC76E1">
              <w:rPr>
                <w:rStyle w:val="Hyperlink"/>
                <w:noProof/>
                <w:color w:val="auto"/>
                <w:rtl/>
              </w:rPr>
              <w:fldChar w:fldCharType="end"/>
            </w:r>
          </w:hyperlink>
        </w:p>
        <w:p w14:paraId="5C4C2D23" w14:textId="37887032" w:rsidR="006C0C02" w:rsidRPr="00BC76E1" w:rsidRDefault="006C0C02" w:rsidP="006C0C02">
          <w:pPr>
            <w:pStyle w:val="TOC1"/>
          </w:pPr>
          <w:hyperlink w:anchor="_Toc235481538" w:history="1">
            <w:r w:rsidRPr="00BC76E1">
              <w:rPr>
                <w:rStyle w:val="Hyperlink"/>
                <w:color w:val="auto"/>
                <w:rtl/>
              </w:rPr>
              <w:t>الفصل الثاني</w:t>
            </w:r>
          </w:hyperlink>
          <w:r w:rsidRPr="00BC76E1">
            <w:rPr>
              <w:rFonts w:hint="cs"/>
              <w:rtl/>
            </w:rPr>
            <w:t xml:space="preserve"> </w:t>
          </w:r>
          <w:hyperlink w:anchor="_Toc235481539" w:history="1">
            <w:r w:rsidRPr="00BC76E1">
              <w:rPr>
                <w:rStyle w:val="Hyperlink"/>
                <w:color w:val="auto"/>
                <w:rtl/>
              </w:rPr>
              <w:t>الإطار النظري والدراسات السابقة</w:t>
            </w:r>
            <w:r w:rsidRPr="00BC76E1">
              <w:rPr>
                <w:webHidden/>
              </w:rPr>
              <w:tab/>
            </w:r>
            <w:r w:rsidRPr="00BC76E1">
              <w:rPr>
                <w:rStyle w:val="Hyperlink"/>
                <w:color w:val="auto"/>
                <w:rtl/>
              </w:rPr>
              <w:fldChar w:fldCharType="begin"/>
            </w:r>
            <w:r w:rsidRPr="00BC76E1">
              <w:rPr>
                <w:webHidden/>
              </w:rPr>
              <w:instrText xml:space="preserve"> PAGEREF _Toc235481539 \h </w:instrText>
            </w:r>
            <w:r w:rsidRPr="00BC76E1">
              <w:rPr>
                <w:rStyle w:val="Hyperlink"/>
                <w:color w:val="auto"/>
                <w:rtl/>
              </w:rPr>
            </w:r>
            <w:r w:rsidRPr="00BC76E1">
              <w:rPr>
                <w:rStyle w:val="Hyperlink"/>
                <w:color w:val="auto"/>
                <w:rtl/>
              </w:rPr>
              <w:fldChar w:fldCharType="separate"/>
            </w:r>
            <w:r w:rsidR="002E5B40" w:rsidRPr="00BC76E1">
              <w:rPr>
                <w:webHidden/>
                <w:rtl/>
              </w:rPr>
              <w:t>5</w:t>
            </w:r>
            <w:r w:rsidRPr="00BC76E1">
              <w:rPr>
                <w:rStyle w:val="Hyperlink"/>
                <w:color w:val="auto"/>
                <w:rtl/>
              </w:rPr>
              <w:fldChar w:fldCharType="end"/>
            </w:r>
          </w:hyperlink>
        </w:p>
        <w:p w14:paraId="716C729A" w14:textId="57518E13" w:rsidR="006C0C02" w:rsidRPr="00BC76E1" w:rsidRDefault="006C0C02" w:rsidP="006C0C02">
          <w:pPr>
            <w:pStyle w:val="TOC2"/>
            <w:tabs>
              <w:tab w:val="right" w:leader="dot" w:pos="9350"/>
            </w:tabs>
            <w:bidi/>
            <w:jc w:val="both"/>
            <w:rPr>
              <w:noProof/>
            </w:rPr>
          </w:pPr>
          <w:hyperlink w:anchor="_Toc235481540" w:history="1">
            <w:r w:rsidRPr="00BC76E1">
              <w:rPr>
                <w:rStyle w:val="Hyperlink"/>
                <w:noProof/>
                <w:color w:val="auto"/>
              </w:rPr>
              <w:t xml:space="preserve">2.1 </w:t>
            </w:r>
            <w:r w:rsidRPr="00BC76E1">
              <w:rPr>
                <w:rStyle w:val="Hyperlink"/>
                <w:noProof/>
                <w:color w:val="auto"/>
                <w:rtl/>
              </w:rPr>
              <w:t>تمهيد</w:t>
            </w:r>
            <w:r w:rsidRPr="00BC76E1">
              <w:rPr>
                <w:noProof/>
                <w:webHidden/>
              </w:rPr>
              <w:tab/>
            </w:r>
            <w:r w:rsidRPr="00BC76E1">
              <w:rPr>
                <w:rStyle w:val="Hyperlink"/>
                <w:noProof/>
                <w:color w:val="auto"/>
                <w:rtl/>
              </w:rPr>
              <w:fldChar w:fldCharType="begin"/>
            </w:r>
            <w:r w:rsidRPr="00BC76E1">
              <w:rPr>
                <w:noProof/>
                <w:webHidden/>
              </w:rPr>
              <w:instrText xml:space="preserve"> PAGEREF _Toc235481540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w:t>
            </w:r>
            <w:r w:rsidRPr="00BC76E1">
              <w:rPr>
                <w:rStyle w:val="Hyperlink"/>
                <w:noProof/>
                <w:color w:val="auto"/>
                <w:rtl/>
              </w:rPr>
              <w:fldChar w:fldCharType="end"/>
            </w:r>
          </w:hyperlink>
        </w:p>
        <w:p w14:paraId="68756472" w14:textId="7C7AA36E" w:rsidR="006C0C02" w:rsidRPr="00BC76E1" w:rsidRDefault="006C0C02" w:rsidP="006C0C02">
          <w:pPr>
            <w:pStyle w:val="TOC1"/>
          </w:pPr>
          <w:hyperlink w:anchor="_Toc235481541" w:history="1">
            <w:r w:rsidRPr="00BC76E1">
              <w:rPr>
                <w:rStyle w:val="Hyperlink"/>
                <w:color w:val="auto"/>
                <w:rtl/>
              </w:rPr>
              <w:t>المبحث الأول</w:t>
            </w:r>
            <w:r w:rsidRPr="00BC76E1">
              <w:rPr>
                <w:webHidden/>
              </w:rPr>
              <w:tab/>
            </w:r>
            <w:r w:rsidRPr="00BC76E1">
              <w:rPr>
                <w:rStyle w:val="Hyperlink"/>
                <w:color w:val="auto"/>
                <w:rtl/>
              </w:rPr>
              <w:fldChar w:fldCharType="begin"/>
            </w:r>
            <w:r w:rsidRPr="00BC76E1">
              <w:rPr>
                <w:webHidden/>
              </w:rPr>
              <w:instrText xml:space="preserve"> PAGEREF _Toc235481541 \h </w:instrText>
            </w:r>
            <w:r w:rsidRPr="00BC76E1">
              <w:rPr>
                <w:rStyle w:val="Hyperlink"/>
                <w:color w:val="auto"/>
                <w:rtl/>
              </w:rPr>
            </w:r>
            <w:r w:rsidRPr="00BC76E1">
              <w:rPr>
                <w:rStyle w:val="Hyperlink"/>
                <w:color w:val="auto"/>
                <w:rtl/>
              </w:rPr>
              <w:fldChar w:fldCharType="separate"/>
            </w:r>
            <w:r w:rsidR="002E5B40" w:rsidRPr="00BC76E1">
              <w:rPr>
                <w:webHidden/>
                <w:rtl/>
              </w:rPr>
              <w:t>6</w:t>
            </w:r>
            <w:r w:rsidRPr="00BC76E1">
              <w:rPr>
                <w:rStyle w:val="Hyperlink"/>
                <w:color w:val="auto"/>
                <w:rtl/>
              </w:rPr>
              <w:fldChar w:fldCharType="end"/>
            </w:r>
          </w:hyperlink>
        </w:p>
        <w:p w14:paraId="7A9B55D5" w14:textId="3A9E0F50" w:rsidR="006C0C02" w:rsidRPr="00BC76E1" w:rsidRDefault="006C0C02" w:rsidP="006C0C02">
          <w:pPr>
            <w:pStyle w:val="TOC1"/>
          </w:pPr>
          <w:hyperlink w:anchor="_Toc235481542" w:history="1">
            <w:r w:rsidRPr="00BC76E1">
              <w:rPr>
                <w:rStyle w:val="Hyperlink"/>
                <w:color w:val="auto"/>
                <w:rtl/>
              </w:rPr>
              <w:t>الذكاء العاطفي لدى القادة</w:t>
            </w:r>
            <w:r w:rsidRPr="00BC76E1">
              <w:rPr>
                <w:webHidden/>
              </w:rPr>
              <w:tab/>
            </w:r>
            <w:r w:rsidRPr="00BC76E1">
              <w:rPr>
                <w:rStyle w:val="Hyperlink"/>
                <w:color w:val="auto"/>
                <w:rtl/>
              </w:rPr>
              <w:fldChar w:fldCharType="begin"/>
            </w:r>
            <w:r w:rsidRPr="00BC76E1">
              <w:rPr>
                <w:webHidden/>
              </w:rPr>
              <w:instrText xml:space="preserve"> PAGEREF _Toc235481542 \h </w:instrText>
            </w:r>
            <w:r w:rsidRPr="00BC76E1">
              <w:rPr>
                <w:rStyle w:val="Hyperlink"/>
                <w:color w:val="auto"/>
                <w:rtl/>
              </w:rPr>
            </w:r>
            <w:r w:rsidRPr="00BC76E1">
              <w:rPr>
                <w:rStyle w:val="Hyperlink"/>
                <w:color w:val="auto"/>
                <w:rtl/>
              </w:rPr>
              <w:fldChar w:fldCharType="separate"/>
            </w:r>
            <w:r w:rsidR="002E5B40" w:rsidRPr="00BC76E1">
              <w:rPr>
                <w:webHidden/>
                <w:rtl/>
              </w:rPr>
              <w:t>6</w:t>
            </w:r>
            <w:r w:rsidRPr="00BC76E1">
              <w:rPr>
                <w:rStyle w:val="Hyperlink"/>
                <w:color w:val="auto"/>
                <w:rtl/>
              </w:rPr>
              <w:fldChar w:fldCharType="end"/>
            </w:r>
          </w:hyperlink>
        </w:p>
        <w:p w14:paraId="3438C637" w14:textId="0B0C15C2" w:rsidR="006C0C02" w:rsidRPr="00BC76E1" w:rsidRDefault="006C0C02" w:rsidP="006C0C02">
          <w:pPr>
            <w:pStyle w:val="TOC2"/>
            <w:tabs>
              <w:tab w:val="right" w:leader="dot" w:pos="9350"/>
            </w:tabs>
            <w:bidi/>
            <w:jc w:val="both"/>
            <w:rPr>
              <w:noProof/>
            </w:rPr>
          </w:pPr>
          <w:hyperlink w:anchor="_Toc235481543" w:history="1">
            <w:r w:rsidRPr="00BC76E1">
              <w:rPr>
                <w:rStyle w:val="Hyperlink"/>
                <w:noProof/>
                <w:color w:val="auto"/>
              </w:rPr>
              <w:t xml:space="preserve">2.1.1 </w:t>
            </w:r>
            <w:r w:rsidRPr="00BC76E1">
              <w:rPr>
                <w:rStyle w:val="Hyperlink"/>
                <w:noProof/>
                <w:color w:val="auto"/>
                <w:rtl/>
              </w:rPr>
              <w:t>نشأة مفهوم 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_Toc235481543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w:t>
            </w:r>
            <w:r w:rsidRPr="00BC76E1">
              <w:rPr>
                <w:rStyle w:val="Hyperlink"/>
                <w:noProof/>
                <w:color w:val="auto"/>
                <w:rtl/>
              </w:rPr>
              <w:fldChar w:fldCharType="end"/>
            </w:r>
          </w:hyperlink>
        </w:p>
        <w:p w14:paraId="0118ECF3" w14:textId="6F575349" w:rsidR="006C0C02" w:rsidRPr="00BC76E1" w:rsidRDefault="006C0C02" w:rsidP="006C0C02">
          <w:pPr>
            <w:pStyle w:val="TOC2"/>
            <w:tabs>
              <w:tab w:val="right" w:leader="dot" w:pos="9350"/>
            </w:tabs>
            <w:bidi/>
            <w:jc w:val="both"/>
            <w:rPr>
              <w:noProof/>
            </w:rPr>
          </w:pPr>
          <w:hyperlink w:anchor="_Toc235481544" w:history="1">
            <w:r w:rsidRPr="00BC76E1">
              <w:rPr>
                <w:rStyle w:val="Hyperlink"/>
                <w:noProof/>
                <w:color w:val="auto"/>
              </w:rPr>
              <w:t xml:space="preserve">2.1.2 </w:t>
            </w:r>
            <w:r w:rsidRPr="00BC76E1">
              <w:rPr>
                <w:rStyle w:val="Hyperlink"/>
                <w:noProof/>
                <w:color w:val="auto"/>
                <w:rtl/>
              </w:rPr>
              <w:t>مفهوم 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_Toc235481544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w:t>
            </w:r>
            <w:r w:rsidRPr="00BC76E1">
              <w:rPr>
                <w:rStyle w:val="Hyperlink"/>
                <w:noProof/>
                <w:color w:val="auto"/>
                <w:rtl/>
              </w:rPr>
              <w:fldChar w:fldCharType="end"/>
            </w:r>
          </w:hyperlink>
        </w:p>
        <w:p w14:paraId="3446C5E6" w14:textId="4E35A9DA" w:rsidR="006C0C02" w:rsidRPr="00BC76E1" w:rsidRDefault="006C0C02" w:rsidP="006C0C02">
          <w:pPr>
            <w:pStyle w:val="TOC2"/>
            <w:tabs>
              <w:tab w:val="right" w:leader="dot" w:pos="9350"/>
            </w:tabs>
            <w:bidi/>
            <w:jc w:val="both"/>
            <w:rPr>
              <w:noProof/>
            </w:rPr>
          </w:pPr>
          <w:hyperlink w:anchor="_Toc235481545" w:history="1">
            <w:r w:rsidRPr="00BC76E1">
              <w:rPr>
                <w:rStyle w:val="Hyperlink"/>
                <w:noProof/>
                <w:color w:val="auto"/>
              </w:rPr>
              <w:t xml:space="preserve">2.1.3 </w:t>
            </w:r>
            <w:r w:rsidRPr="00BC76E1">
              <w:rPr>
                <w:rStyle w:val="Hyperlink"/>
                <w:noProof/>
                <w:color w:val="auto"/>
                <w:rtl/>
              </w:rPr>
              <w:t>أهمية 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_Toc235481545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w:t>
            </w:r>
            <w:r w:rsidRPr="00BC76E1">
              <w:rPr>
                <w:rStyle w:val="Hyperlink"/>
                <w:noProof/>
                <w:color w:val="auto"/>
                <w:rtl/>
              </w:rPr>
              <w:fldChar w:fldCharType="end"/>
            </w:r>
          </w:hyperlink>
        </w:p>
        <w:p w14:paraId="1A22D50F" w14:textId="59DA45D4" w:rsidR="006C0C02" w:rsidRPr="00BC76E1" w:rsidRDefault="006C0C02" w:rsidP="006C0C02">
          <w:pPr>
            <w:pStyle w:val="TOC2"/>
            <w:tabs>
              <w:tab w:val="right" w:leader="dot" w:pos="9350"/>
            </w:tabs>
            <w:bidi/>
            <w:jc w:val="both"/>
            <w:rPr>
              <w:noProof/>
            </w:rPr>
          </w:pPr>
          <w:hyperlink w:anchor="_Toc235481546" w:history="1">
            <w:r w:rsidRPr="00BC76E1">
              <w:rPr>
                <w:rStyle w:val="Hyperlink"/>
                <w:noProof/>
                <w:color w:val="auto"/>
              </w:rPr>
              <w:t xml:space="preserve">2.1.4 </w:t>
            </w:r>
            <w:r w:rsidRPr="00BC76E1">
              <w:rPr>
                <w:rStyle w:val="Hyperlink"/>
                <w:noProof/>
                <w:color w:val="auto"/>
                <w:rtl/>
                <w:lang w:bidi="ar-EG"/>
              </w:rPr>
              <w:t xml:space="preserve"> </w:t>
            </w:r>
            <w:r w:rsidRPr="00BC76E1">
              <w:rPr>
                <w:rStyle w:val="Hyperlink"/>
                <w:noProof/>
                <w:color w:val="auto"/>
                <w:rtl/>
              </w:rPr>
              <w:t>خصائص القائد الذكي عاطفياً</w:t>
            </w:r>
            <w:r w:rsidRPr="00BC76E1">
              <w:rPr>
                <w:noProof/>
                <w:webHidden/>
              </w:rPr>
              <w:tab/>
            </w:r>
            <w:r w:rsidRPr="00BC76E1">
              <w:rPr>
                <w:rStyle w:val="Hyperlink"/>
                <w:noProof/>
                <w:color w:val="auto"/>
                <w:rtl/>
              </w:rPr>
              <w:fldChar w:fldCharType="begin"/>
            </w:r>
            <w:r w:rsidRPr="00BC76E1">
              <w:rPr>
                <w:noProof/>
                <w:webHidden/>
              </w:rPr>
              <w:instrText xml:space="preserve"> PAGEREF _Toc235481546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w:t>
            </w:r>
            <w:r w:rsidRPr="00BC76E1">
              <w:rPr>
                <w:rStyle w:val="Hyperlink"/>
                <w:noProof/>
                <w:color w:val="auto"/>
                <w:rtl/>
              </w:rPr>
              <w:fldChar w:fldCharType="end"/>
            </w:r>
          </w:hyperlink>
        </w:p>
        <w:p w14:paraId="455470E2" w14:textId="46A0F0CC" w:rsidR="006C0C02" w:rsidRPr="00BC76E1" w:rsidRDefault="006C0C02" w:rsidP="006C0C02">
          <w:pPr>
            <w:pStyle w:val="TOC2"/>
            <w:tabs>
              <w:tab w:val="right" w:leader="dot" w:pos="9350"/>
            </w:tabs>
            <w:bidi/>
            <w:jc w:val="both"/>
            <w:rPr>
              <w:noProof/>
            </w:rPr>
          </w:pPr>
          <w:hyperlink w:anchor="_Toc235481547" w:history="1">
            <w:r w:rsidRPr="00BC76E1">
              <w:rPr>
                <w:rStyle w:val="Hyperlink"/>
                <w:noProof/>
                <w:color w:val="auto"/>
              </w:rPr>
              <w:t xml:space="preserve">2.1.5 </w:t>
            </w:r>
            <w:r w:rsidRPr="00BC76E1">
              <w:rPr>
                <w:rStyle w:val="Hyperlink"/>
                <w:noProof/>
                <w:color w:val="auto"/>
                <w:rtl/>
              </w:rPr>
              <w:t>أبعاد 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_Toc235481547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8</w:t>
            </w:r>
            <w:r w:rsidRPr="00BC76E1">
              <w:rPr>
                <w:rStyle w:val="Hyperlink"/>
                <w:noProof/>
                <w:color w:val="auto"/>
                <w:rtl/>
              </w:rPr>
              <w:fldChar w:fldCharType="end"/>
            </w:r>
          </w:hyperlink>
        </w:p>
        <w:p w14:paraId="432249BC" w14:textId="4422EB65" w:rsidR="006C0C02" w:rsidRPr="00BC76E1" w:rsidRDefault="006C0C02" w:rsidP="006C0C02">
          <w:pPr>
            <w:pStyle w:val="TOC1"/>
          </w:pPr>
          <w:hyperlink w:anchor="_Toc235481548" w:history="1">
            <w:r w:rsidRPr="00BC76E1">
              <w:rPr>
                <w:rStyle w:val="Hyperlink"/>
                <w:i w:val="0"/>
                <w:iCs w:val="0"/>
                <w:color w:val="auto"/>
                <w:rtl/>
              </w:rPr>
              <w:t>المبحث الثاني</w:t>
            </w:r>
          </w:hyperlink>
          <w:r w:rsidRPr="00BC76E1">
            <w:rPr>
              <w:rStyle w:val="Hyperlink"/>
              <w:rFonts w:hint="cs"/>
              <w:i w:val="0"/>
              <w:iCs w:val="0"/>
              <w:color w:val="auto"/>
              <w:rtl/>
            </w:rPr>
            <w:t xml:space="preserve"> </w:t>
          </w:r>
          <w:hyperlink w:anchor="_Toc235481549" w:history="1">
            <w:r w:rsidRPr="00BC76E1">
              <w:rPr>
                <w:rStyle w:val="Hyperlink"/>
                <w:i w:val="0"/>
                <w:iCs w:val="0"/>
                <w:color w:val="auto"/>
                <w:rtl/>
              </w:rPr>
              <w:t>الرضا الوظيفي</w:t>
            </w:r>
            <w:r w:rsidRPr="00BC76E1">
              <w:rPr>
                <w:webHidden/>
              </w:rPr>
              <w:tab/>
            </w:r>
            <w:r w:rsidRPr="00BC76E1">
              <w:rPr>
                <w:rStyle w:val="Hyperlink"/>
                <w:i w:val="0"/>
                <w:iCs w:val="0"/>
                <w:color w:val="auto"/>
                <w:rtl/>
              </w:rPr>
              <w:fldChar w:fldCharType="begin"/>
            </w:r>
            <w:r w:rsidRPr="00BC76E1">
              <w:rPr>
                <w:webHidden/>
              </w:rPr>
              <w:instrText xml:space="preserve"> PAGEREF _Toc235481549 \h </w:instrText>
            </w:r>
            <w:r w:rsidRPr="00BC76E1">
              <w:rPr>
                <w:rStyle w:val="Hyperlink"/>
                <w:i w:val="0"/>
                <w:iCs w:val="0"/>
                <w:color w:val="auto"/>
                <w:rtl/>
              </w:rPr>
            </w:r>
            <w:r w:rsidRPr="00BC76E1">
              <w:rPr>
                <w:rStyle w:val="Hyperlink"/>
                <w:i w:val="0"/>
                <w:iCs w:val="0"/>
                <w:color w:val="auto"/>
                <w:rtl/>
              </w:rPr>
              <w:fldChar w:fldCharType="separate"/>
            </w:r>
            <w:r w:rsidR="002E5B40" w:rsidRPr="00BC76E1">
              <w:rPr>
                <w:webHidden/>
                <w:rtl/>
              </w:rPr>
              <w:t>9</w:t>
            </w:r>
            <w:r w:rsidRPr="00BC76E1">
              <w:rPr>
                <w:rStyle w:val="Hyperlink"/>
                <w:i w:val="0"/>
                <w:iCs w:val="0"/>
                <w:color w:val="auto"/>
                <w:rtl/>
              </w:rPr>
              <w:fldChar w:fldCharType="end"/>
            </w:r>
          </w:hyperlink>
        </w:p>
        <w:p w14:paraId="15738D89" w14:textId="365590D2" w:rsidR="006C0C02" w:rsidRPr="00BC76E1" w:rsidRDefault="006C0C02" w:rsidP="006C0C02">
          <w:pPr>
            <w:pStyle w:val="TOC2"/>
            <w:tabs>
              <w:tab w:val="right" w:leader="dot" w:pos="9350"/>
            </w:tabs>
            <w:bidi/>
            <w:jc w:val="both"/>
            <w:rPr>
              <w:noProof/>
            </w:rPr>
          </w:pPr>
          <w:hyperlink w:anchor="_Toc235481550" w:history="1">
            <w:r w:rsidRPr="00BC76E1">
              <w:rPr>
                <w:rStyle w:val="Hyperlink"/>
                <w:noProof/>
                <w:color w:val="auto"/>
              </w:rPr>
              <w:t xml:space="preserve">2.2.1 </w:t>
            </w:r>
            <w:r w:rsidRPr="00BC76E1">
              <w:rPr>
                <w:rStyle w:val="Hyperlink"/>
                <w:noProof/>
                <w:color w:val="auto"/>
                <w:rtl/>
              </w:rPr>
              <w:t>مفهوم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_Toc235481550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9</w:t>
            </w:r>
            <w:r w:rsidRPr="00BC76E1">
              <w:rPr>
                <w:rStyle w:val="Hyperlink"/>
                <w:noProof/>
                <w:color w:val="auto"/>
                <w:rtl/>
              </w:rPr>
              <w:fldChar w:fldCharType="end"/>
            </w:r>
          </w:hyperlink>
        </w:p>
        <w:p w14:paraId="0D098B40" w14:textId="542E8E24" w:rsidR="006C0C02" w:rsidRPr="00BC76E1" w:rsidRDefault="006C0C02" w:rsidP="006C0C02">
          <w:pPr>
            <w:pStyle w:val="TOC2"/>
            <w:tabs>
              <w:tab w:val="right" w:leader="dot" w:pos="9350"/>
            </w:tabs>
            <w:bidi/>
            <w:jc w:val="both"/>
            <w:rPr>
              <w:noProof/>
            </w:rPr>
          </w:pPr>
          <w:hyperlink w:anchor="_Toc235481551" w:history="1">
            <w:r w:rsidRPr="00BC76E1">
              <w:rPr>
                <w:rStyle w:val="Hyperlink"/>
                <w:noProof/>
                <w:color w:val="auto"/>
              </w:rPr>
              <w:t xml:space="preserve">2.2.2 </w:t>
            </w:r>
            <w:r w:rsidRPr="00BC76E1">
              <w:rPr>
                <w:rStyle w:val="Hyperlink"/>
                <w:noProof/>
                <w:color w:val="auto"/>
                <w:rtl/>
              </w:rPr>
              <w:t>أهمية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_Toc235481551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9</w:t>
            </w:r>
            <w:r w:rsidRPr="00BC76E1">
              <w:rPr>
                <w:rStyle w:val="Hyperlink"/>
                <w:noProof/>
                <w:color w:val="auto"/>
                <w:rtl/>
              </w:rPr>
              <w:fldChar w:fldCharType="end"/>
            </w:r>
          </w:hyperlink>
        </w:p>
        <w:p w14:paraId="422FDEDB" w14:textId="0FF7C694" w:rsidR="006C0C02" w:rsidRPr="00BC76E1" w:rsidRDefault="006C0C02" w:rsidP="006C0C02">
          <w:pPr>
            <w:pStyle w:val="TOC2"/>
            <w:tabs>
              <w:tab w:val="right" w:leader="dot" w:pos="9350"/>
            </w:tabs>
            <w:bidi/>
            <w:jc w:val="both"/>
            <w:rPr>
              <w:noProof/>
            </w:rPr>
          </w:pPr>
          <w:hyperlink w:anchor="_Toc235481552" w:history="1">
            <w:r w:rsidRPr="00BC76E1">
              <w:rPr>
                <w:rStyle w:val="Hyperlink"/>
                <w:noProof/>
                <w:color w:val="auto"/>
              </w:rPr>
              <w:t xml:space="preserve">2.2.3 </w:t>
            </w:r>
            <w:r w:rsidRPr="00BC76E1">
              <w:rPr>
                <w:rStyle w:val="Hyperlink"/>
                <w:noProof/>
                <w:color w:val="auto"/>
                <w:rtl/>
              </w:rPr>
              <w:t>النظريات المفسرة للرضا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_Toc235481552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10</w:t>
            </w:r>
            <w:r w:rsidRPr="00BC76E1">
              <w:rPr>
                <w:rStyle w:val="Hyperlink"/>
                <w:noProof/>
                <w:color w:val="auto"/>
                <w:rtl/>
              </w:rPr>
              <w:fldChar w:fldCharType="end"/>
            </w:r>
          </w:hyperlink>
        </w:p>
        <w:p w14:paraId="418551C6" w14:textId="586CA654" w:rsidR="006C0C02" w:rsidRPr="00BC76E1" w:rsidRDefault="006C0C02" w:rsidP="006C0C02">
          <w:pPr>
            <w:pStyle w:val="TOC2"/>
            <w:tabs>
              <w:tab w:val="right" w:leader="dot" w:pos="9350"/>
            </w:tabs>
            <w:bidi/>
            <w:jc w:val="both"/>
            <w:rPr>
              <w:noProof/>
            </w:rPr>
          </w:pPr>
          <w:hyperlink w:anchor="_Toc235481553" w:history="1">
            <w:r w:rsidRPr="00BC76E1">
              <w:rPr>
                <w:rStyle w:val="Hyperlink"/>
                <w:noProof/>
                <w:color w:val="auto"/>
              </w:rPr>
              <w:t xml:space="preserve">2.2.4 </w:t>
            </w:r>
            <w:r w:rsidRPr="00BC76E1">
              <w:rPr>
                <w:rStyle w:val="Hyperlink"/>
                <w:noProof/>
                <w:color w:val="auto"/>
                <w:rtl/>
              </w:rPr>
              <w:t>العوامل المؤثرة في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_Toc235481553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10</w:t>
            </w:r>
            <w:r w:rsidRPr="00BC76E1">
              <w:rPr>
                <w:rStyle w:val="Hyperlink"/>
                <w:noProof/>
                <w:color w:val="auto"/>
                <w:rtl/>
              </w:rPr>
              <w:fldChar w:fldCharType="end"/>
            </w:r>
          </w:hyperlink>
        </w:p>
        <w:p w14:paraId="329EE715" w14:textId="3813B7E3" w:rsidR="006C0C02" w:rsidRPr="00BC76E1" w:rsidRDefault="006C0C02" w:rsidP="006C0C02">
          <w:pPr>
            <w:pStyle w:val="TOC1"/>
          </w:pPr>
          <w:hyperlink w:anchor="_Toc235481554" w:history="1">
            <w:r w:rsidRPr="00BC76E1">
              <w:rPr>
                <w:rStyle w:val="Hyperlink"/>
                <w:color w:val="auto"/>
                <w:rtl/>
              </w:rPr>
              <w:t>المبحث الثالث</w:t>
            </w:r>
            <w:r w:rsidRPr="00BC76E1">
              <w:rPr>
                <w:webHidden/>
              </w:rPr>
              <w:tab/>
            </w:r>
            <w:r w:rsidRPr="00BC76E1">
              <w:rPr>
                <w:rStyle w:val="Hyperlink"/>
                <w:color w:val="auto"/>
                <w:rtl/>
              </w:rPr>
              <w:fldChar w:fldCharType="begin"/>
            </w:r>
            <w:r w:rsidRPr="00BC76E1">
              <w:rPr>
                <w:webHidden/>
              </w:rPr>
              <w:instrText xml:space="preserve"> PAGEREF _Toc235481554 \h </w:instrText>
            </w:r>
            <w:r w:rsidRPr="00BC76E1">
              <w:rPr>
                <w:rStyle w:val="Hyperlink"/>
                <w:color w:val="auto"/>
                <w:rtl/>
              </w:rPr>
            </w:r>
            <w:r w:rsidRPr="00BC76E1">
              <w:rPr>
                <w:rStyle w:val="Hyperlink"/>
                <w:color w:val="auto"/>
                <w:rtl/>
              </w:rPr>
              <w:fldChar w:fldCharType="separate"/>
            </w:r>
            <w:r w:rsidR="002E5B40" w:rsidRPr="00BC76E1">
              <w:rPr>
                <w:webHidden/>
                <w:rtl/>
              </w:rPr>
              <w:t>12</w:t>
            </w:r>
            <w:r w:rsidRPr="00BC76E1">
              <w:rPr>
                <w:rStyle w:val="Hyperlink"/>
                <w:color w:val="auto"/>
                <w:rtl/>
              </w:rPr>
              <w:fldChar w:fldCharType="end"/>
            </w:r>
          </w:hyperlink>
        </w:p>
        <w:p w14:paraId="1513D56B" w14:textId="0C80EFD8" w:rsidR="006C0C02" w:rsidRPr="00BC76E1" w:rsidRDefault="006C0C02" w:rsidP="006C0C02">
          <w:pPr>
            <w:pStyle w:val="TOC1"/>
          </w:pPr>
          <w:hyperlink w:anchor="_Toc235481555" w:history="1">
            <w:r w:rsidRPr="00BC76E1">
              <w:rPr>
                <w:rStyle w:val="Hyperlink"/>
                <w:color w:val="auto"/>
                <w:rtl/>
              </w:rPr>
              <w:t>العلاقة بين الذكاء العاطفي والرضا الوظيفي</w:t>
            </w:r>
            <w:r w:rsidRPr="00BC76E1">
              <w:rPr>
                <w:webHidden/>
              </w:rPr>
              <w:tab/>
            </w:r>
            <w:r w:rsidRPr="00BC76E1">
              <w:rPr>
                <w:rStyle w:val="Hyperlink"/>
                <w:color w:val="auto"/>
                <w:rtl/>
              </w:rPr>
              <w:fldChar w:fldCharType="begin"/>
            </w:r>
            <w:r w:rsidRPr="00BC76E1">
              <w:rPr>
                <w:webHidden/>
              </w:rPr>
              <w:instrText xml:space="preserve"> PAGEREF _Toc235481555 \h </w:instrText>
            </w:r>
            <w:r w:rsidRPr="00BC76E1">
              <w:rPr>
                <w:rStyle w:val="Hyperlink"/>
                <w:color w:val="auto"/>
                <w:rtl/>
              </w:rPr>
            </w:r>
            <w:r w:rsidRPr="00BC76E1">
              <w:rPr>
                <w:rStyle w:val="Hyperlink"/>
                <w:color w:val="auto"/>
                <w:rtl/>
              </w:rPr>
              <w:fldChar w:fldCharType="separate"/>
            </w:r>
            <w:r w:rsidR="002E5B40" w:rsidRPr="00BC76E1">
              <w:rPr>
                <w:webHidden/>
                <w:rtl/>
              </w:rPr>
              <w:t>12</w:t>
            </w:r>
            <w:r w:rsidRPr="00BC76E1">
              <w:rPr>
                <w:rStyle w:val="Hyperlink"/>
                <w:color w:val="auto"/>
                <w:rtl/>
              </w:rPr>
              <w:fldChar w:fldCharType="end"/>
            </w:r>
          </w:hyperlink>
        </w:p>
        <w:p w14:paraId="34EF139B" w14:textId="7B8BC330" w:rsidR="006C0C02" w:rsidRPr="00BC76E1" w:rsidRDefault="006C0C02" w:rsidP="006C0C02">
          <w:pPr>
            <w:pStyle w:val="TOC2"/>
            <w:tabs>
              <w:tab w:val="right" w:leader="dot" w:pos="9350"/>
            </w:tabs>
            <w:bidi/>
            <w:jc w:val="both"/>
            <w:rPr>
              <w:noProof/>
            </w:rPr>
          </w:pPr>
          <w:hyperlink w:anchor="_Toc235481556" w:history="1">
            <w:r w:rsidRPr="00BC76E1">
              <w:rPr>
                <w:rStyle w:val="Hyperlink"/>
                <w:noProof/>
                <w:color w:val="auto"/>
              </w:rPr>
              <w:t xml:space="preserve">2.3.1 </w:t>
            </w:r>
            <w:r w:rsidRPr="00BC76E1">
              <w:rPr>
                <w:rStyle w:val="Hyperlink"/>
                <w:noProof/>
                <w:color w:val="auto"/>
                <w:rtl/>
              </w:rPr>
              <w:t>العلاقة النظرية بين المتغيرين</w:t>
            </w:r>
            <w:r w:rsidRPr="00BC76E1">
              <w:rPr>
                <w:noProof/>
                <w:webHidden/>
              </w:rPr>
              <w:tab/>
            </w:r>
            <w:r w:rsidRPr="00BC76E1">
              <w:rPr>
                <w:rStyle w:val="Hyperlink"/>
                <w:noProof/>
                <w:color w:val="auto"/>
                <w:rtl/>
              </w:rPr>
              <w:fldChar w:fldCharType="begin"/>
            </w:r>
            <w:r w:rsidRPr="00BC76E1">
              <w:rPr>
                <w:noProof/>
                <w:webHidden/>
              </w:rPr>
              <w:instrText xml:space="preserve"> PAGEREF _Toc235481556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12</w:t>
            </w:r>
            <w:r w:rsidRPr="00BC76E1">
              <w:rPr>
                <w:rStyle w:val="Hyperlink"/>
                <w:noProof/>
                <w:color w:val="auto"/>
                <w:rtl/>
              </w:rPr>
              <w:fldChar w:fldCharType="end"/>
            </w:r>
          </w:hyperlink>
        </w:p>
        <w:p w14:paraId="52D001D1" w14:textId="1EEFBC42" w:rsidR="006C0C02" w:rsidRPr="00BC76E1" w:rsidRDefault="006C0C02" w:rsidP="006C0C02">
          <w:pPr>
            <w:pStyle w:val="TOC2"/>
            <w:tabs>
              <w:tab w:val="right" w:leader="dot" w:pos="9350"/>
            </w:tabs>
            <w:bidi/>
            <w:jc w:val="both"/>
            <w:rPr>
              <w:noProof/>
            </w:rPr>
          </w:pPr>
          <w:hyperlink w:anchor="_Toc235481557" w:history="1">
            <w:r w:rsidRPr="00BC76E1">
              <w:rPr>
                <w:rStyle w:val="Hyperlink"/>
                <w:noProof/>
                <w:color w:val="auto"/>
              </w:rPr>
              <w:t xml:space="preserve">2.3.2 </w:t>
            </w:r>
            <w:r w:rsidRPr="00BC76E1">
              <w:rPr>
                <w:rStyle w:val="Hyperlink"/>
                <w:noProof/>
                <w:color w:val="auto"/>
                <w:rtl/>
              </w:rPr>
              <w:t>تأثير الوعي الذاتي على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_Toc235481557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12</w:t>
            </w:r>
            <w:r w:rsidRPr="00BC76E1">
              <w:rPr>
                <w:rStyle w:val="Hyperlink"/>
                <w:noProof/>
                <w:color w:val="auto"/>
                <w:rtl/>
              </w:rPr>
              <w:fldChar w:fldCharType="end"/>
            </w:r>
          </w:hyperlink>
        </w:p>
        <w:p w14:paraId="10E286F8" w14:textId="58B54B75" w:rsidR="006C0C02" w:rsidRPr="00BC76E1" w:rsidRDefault="006C0C02" w:rsidP="006C0C02">
          <w:pPr>
            <w:pStyle w:val="TOC2"/>
            <w:tabs>
              <w:tab w:val="right" w:leader="dot" w:pos="9350"/>
            </w:tabs>
            <w:bidi/>
            <w:jc w:val="both"/>
            <w:rPr>
              <w:noProof/>
            </w:rPr>
          </w:pPr>
          <w:hyperlink w:anchor="_Toc235481558" w:history="1">
            <w:r w:rsidRPr="00BC76E1">
              <w:rPr>
                <w:rStyle w:val="Hyperlink"/>
                <w:noProof/>
                <w:color w:val="auto"/>
              </w:rPr>
              <w:t xml:space="preserve">2.3.3 </w:t>
            </w:r>
            <w:r w:rsidRPr="00BC76E1">
              <w:rPr>
                <w:rStyle w:val="Hyperlink"/>
                <w:noProof/>
                <w:color w:val="auto"/>
                <w:rtl/>
              </w:rPr>
              <w:t>تأثير التنظيم الذاتي على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_Toc235481558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12</w:t>
            </w:r>
            <w:r w:rsidRPr="00BC76E1">
              <w:rPr>
                <w:rStyle w:val="Hyperlink"/>
                <w:noProof/>
                <w:color w:val="auto"/>
                <w:rtl/>
              </w:rPr>
              <w:fldChar w:fldCharType="end"/>
            </w:r>
          </w:hyperlink>
        </w:p>
        <w:p w14:paraId="5D609BFA" w14:textId="6E6E9BB8" w:rsidR="006C0C02" w:rsidRPr="00BC76E1" w:rsidRDefault="006C0C02" w:rsidP="006C0C02">
          <w:pPr>
            <w:pStyle w:val="TOC2"/>
            <w:tabs>
              <w:tab w:val="right" w:leader="dot" w:pos="9350"/>
            </w:tabs>
            <w:bidi/>
            <w:jc w:val="both"/>
            <w:rPr>
              <w:noProof/>
            </w:rPr>
          </w:pPr>
          <w:hyperlink w:anchor="_Toc235481559" w:history="1">
            <w:r w:rsidRPr="00BC76E1">
              <w:rPr>
                <w:rStyle w:val="Hyperlink"/>
                <w:noProof/>
                <w:color w:val="auto"/>
              </w:rPr>
              <w:t xml:space="preserve">2.3.4 </w:t>
            </w:r>
            <w:r w:rsidRPr="00BC76E1">
              <w:rPr>
                <w:rStyle w:val="Hyperlink"/>
                <w:noProof/>
                <w:color w:val="auto"/>
                <w:rtl/>
                <w:lang w:bidi="ar-EG"/>
              </w:rPr>
              <w:t xml:space="preserve"> </w:t>
            </w:r>
            <w:r w:rsidRPr="00BC76E1">
              <w:rPr>
                <w:rStyle w:val="Hyperlink"/>
                <w:noProof/>
                <w:color w:val="auto"/>
                <w:rtl/>
              </w:rPr>
              <w:t>تأثير التعاطف على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_Toc235481559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12</w:t>
            </w:r>
            <w:r w:rsidRPr="00BC76E1">
              <w:rPr>
                <w:rStyle w:val="Hyperlink"/>
                <w:noProof/>
                <w:color w:val="auto"/>
                <w:rtl/>
              </w:rPr>
              <w:fldChar w:fldCharType="end"/>
            </w:r>
          </w:hyperlink>
        </w:p>
        <w:p w14:paraId="5E4CB563" w14:textId="00CDB925" w:rsidR="006C0C02" w:rsidRPr="00BC76E1" w:rsidRDefault="006C0C02" w:rsidP="006C0C02">
          <w:pPr>
            <w:pStyle w:val="TOC2"/>
            <w:tabs>
              <w:tab w:val="right" w:leader="dot" w:pos="9350"/>
            </w:tabs>
            <w:bidi/>
            <w:jc w:val="both"/>
            <w:rPr>
              <w:noProof/>
            </w:rPr>
          </w:pPr>
          <w:hyperlink w:anchor="_Toc235481560" w:history="1">
            <w:r w:rsidRPr="00BC76E1">
              <w:rPr>
                <w:rStyle w:val="Hyperlink"/>
                <w:noProof/>
                <w:color w:val="auto"/>
              </w:rPr>
              <w:t xml:space="preserve">2.3.5 </w:t>
            </w:r>
            <w:r w:rsidRPr="00BC76E1">
              <w:rPr>
                <w:rStyle w:val="Hyperlink"/>
                <w:noProof/>
                <w:color w:val="auto"/>
                <w:rtl/>
              </w:rPr>
              <w:t>تأثير المهارات الاجتماعية على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_Toc235481560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12</w:t>
            </w:r>
            <w:r w:rsidRPr="00BC76E1">
              <w:rPr>
                <w:rStyle w:val="Hyperlink"/>
                <w:noProof/>
                <w:color w:val="auto"/>
                <w:rtl/>
              </w:rPr>
              <w:fldChar w:fldCharType="end"/>
            </w:r>
          </w:hyperlink>
        </w:p>
        <w:p w14:paraId="3FD78290" w14:textId="304AEE1B" w:rsidR="006C0C02" w:rsidRPr="00BC76E1" w:rsidRDefault="006C0C02" w:rsidP="006C0C02">
          <w:pPr>
            <w:pStyle w:val="TOC2"/>
            <w:tabs>
              <w:tab w:val="right" w:leader="dot" w:pos="9350"/>
            </w:tabs>
            <w:bidi/>
            <w:jc w:val="both"/>
            <w:rPr>
              <w:noProof/>
            </w:rPr>
          </w:pPr>
          <w:hyperlink w:anchor="_Toc235481561" w:history="1">
            <w:r w:rsidRPr="00BC76E1">
              <w:rPr>
                <w:rStyle w:val="Hyperlink"/>
                <w:noProof/>
                <w:color w:val="auto"/>
              </w:rPr>
              <w:t xml:space="preserve">2.4 </w:t>
            </w:r>
            <w:r w:rsidRPr="00BC76E1">
              <w:rPr>
                <w:rStyle w:val="Hyperlink"/>
                <w:noProof/>
                <w:color w:val="auto"/>
                <w:rtl/>
              </w:rPr>
              <w:t>الدراسات السابقة</w:t>
            </w:r>
            <w:r w:rsidRPr="00BC76E1">
              <w:rPr>
                <w:noProof/>
                <w:webHidden/>
              </w:rPr>
              <w:tab/>
            </w:r>
            <w:r w:rsidRPr="00BC76E1">
              <w:rPr>
                <w:rStyle w:val="Hyperlink"/>
                <w:noProof/>
                <w:color w:val="auto"/>
                <w:rtl/>
              </w:rPr>
              <w:fldChar w:fldCharType="begin"/>
            </w:r>
            <w:r w:rsidRPr="00BC76E1">
              <w:rPr>
                <w:noProof/>
                <w:webHidden/>
              </w:rPr>
              <w:instrText xml:space="preserve"> PAGEREF _Toc235481561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13</w:t>
            </w:r>
            <w:r w:rsidRPr="00BC76E1">
              <w:rPr>
                <w:rStyle w:val="Hyperlink"/>
                <w:noProof/>
                <w:color w:val="auto"/>
                <w:rtl/>
              </w:rPr>
              <w:fldChar w:fldCharType="end"/>
            </w:r>
          </w:hyperlink>
        </w:p>
        <w:p w14:paraId="49B8A1DB" w14:textId="3EFA5630" w:rsidR="006C0C02" w:rsidRPr="00BC76E1" w:rsidRDefault="006C0C02" w:rsidP="006C0C02">
          <w:pPr>
            <w:pStyle w:val="TOC2"/>
            <w:tabs>
              <w:tab w:val="right" w:leader="dot" w:pos="9350"/>
            </w:tabs>
            <w:bidi/>
            <w:jc w:val="both"/>
            <w:rPr>
              <w:noProof/>
            </w:rPr>
          </w:pPr>
          <w:hyperlink w:anchor="_Toc235481562" w:history="1">
            <w:r w:rsidRPr="00BC76E1">
              <w:rPr>
                <w:rStyle w:val="Hyperlink"/>
                <w:noProof/>
                <w:color w:val="auto"/>
              </w:rPr>
              <w:t xml:space="preserve">2.5 </w:t>
            </w:r>
            <w:r w:rsidRPr="00BC76E1">
              <w:rPr>
                <w:rStyle w:val="Hyperlink"/>
                <w:noProof/>
                <w:color w:val="auto"/>
                <w:rtl/>
              </w:rPr>
              <w:t>التعقيب على الدراسات السابقة</w:t>
            </w:r>
            <w:r w:rsidRPr="00BC76E1">
              <w:rPr>
                <w:noProof/>
                <w:webHidden/>
              </w:rPr>
              <w:tab/>
            </w:r>
            <w:r w:rsidRPr="00BC76E1">
              <w:rPr>
                <w:rStyle w:val="Hyperlink"/>
                <w:noProof/>
                <w:color w:val="auto"/>
                <w:rtl/>
              </w:rPr>
              <w:fldChar w:fldCharType="begin"/>
            </w:r>
            <w:r w:rsidRPr="00BC76E1">
              <w:rPr>
                <w:noProof/>
                <w:webHidden/>
              </w:rPr>
              <w:instrText xml:space="preserve"> PAGEREF _Toc235481562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13</w:t>
            </w:r>
            <w:r w:rsidRPr="00BC76E1">
              <w:rPr>
                <w:rStyle w:val="Hyperlink"/>
                <w:noProof/>
                <w:color w:val="auto"/>
                <w:rtl/>
              </w:rPr>
              <w:fldChar w:fldCharType="end"/>
            </w:r>
          </w:hyperlink>
        </w:p>
        <w:p w14:paraId="4B263CB4" w14:textId="56C85496" w:rsidR="006C0C02" w:rsidRPr="00BC76E1" w:rsidRDefault="006C0C02" w:rsidP="006C0C02">
          <w:pPr>
            <w:pStyle w:val="TOC1"/>
          </w:pPr>
          <w:hyperlink w:anchor="_Toc235481563" w:history="1">
            <w:r w:rsidRPr="00BC76E1">
              <w:rPr>
                <w:rStyle w:val="Hyperlink"/>
                <w:color w:val="auto"/>
                <w:rtl/>
              </w:rPr>
              <w:t>الفصل الثالث</w:t>
            </w:r>
            <w:r w:rsidRPr="00BC76E1">
              <w:rPr>
                <w:webHidden/>
              </w:rPr>
              <w:tab/>
            </w:r>
            <w:r w:rsidRPr="00BC76E1">
              <w:rPr>
                <w:rStyle w:val="Hyperlink"/>
                <w:color w:val="auto"/>
                <w:rtl/>
              </w:rPr>
              <w:fldChar w:fldCharType="begin"/>
            </w:r>
            <w:r w:rsidRPr="00BC76E1">
              <w:rPr>
                <w:webHidden/>
              </w:rPr>
              <w:instrText xml:space="preserve"> PAGEREF _Toc235481563 \h </w:instrText>
            </w:r>
            <w:r w:rsidRPr="00BC76E1">
              <w:rPr>
                <w:rStyle w:val="Hyperlink"/>
                <w:color w:val="auto"/>
                <w:rtl/>
              </w:rPr>
            </w:r>
            <w:r w:rsidRPr="00BC76E1">
              <w:rPr>
                <w:rStyle w:val="Hyperlink"/>
                <w:color w:val="auto"/>
                <w:rtl/>
              </w:rPr>
              <w:fldChar w:fldCharType="separate"/>
            </w:r>
            <w:r w:rsidR="002E5B40" w:rsidRPr="00BC76E1">
              <w:rPr>
                <w:webHidden/>
                <w:rtl/>
              </w:rPr>
              <w:t>14</w:t>
            </w:r>
            <w:r w:rsidRPr="00BC76E1">
              <w:rPr>
                <w:rStyle w:val="Hyperlink"/>
                <w:color w:val="auto"/>
                <w:rtl/>
              </w:rPr>
              <w:fldChar w:fldCharType="end"/>
            </w:r>
          </w:hyperlink>
        </w:p>
        <w:p w14:paraId="14F39FAF" w14:textId="6EA8D907" w:rsidR="006C0C02" w:rsidRPr="00BC76E1" w:rsidRDefault="006C0C02" w:rsidP="006C0C02">
          <w:pPr>
            <w:pStyle w:val="TOC1"/>
          </w:pPr>
          <w:hyperlink w:anchor="_Toc235481564" w:history="1">
            <w:r w:rsidRPr="00BC76E1">
              <w:rPr>
                <w:rStyle w:val="Hyperlink"/>
                <w:color w:val="auto"/>
                <w:rtl/>
              </w:rPr>
              <w:t>منهجية الدراسة وإجراءاتها</w:t>
            </w:r>
            <w:r w:rsidRPr="00BC76E1">
              <w:rPr>
                <w:webHidden/>
              </w:rPr>
              <w:tab/>
            </w:r>
            <w:r w:rsidRPr="00BC76E1">
              <w:rPr>
                <w:rStyle w:val="Hyperlink"/>
                <w:color w:val="auto"/>
                <w:rtl/>
              </w:rPr>
              <w:fldChar w:fldCharType="begin"/>
            </w:r>
            <w:r w:rsidRPr="00BC76E1">
              <w:rPr>
                <w:webHidden/>
              </w:rPr>
              <w:instrText xml:space="preserve"> PAGEREF _Toc235481564 \h </w:instrText>
            </w:r>
            <w:r w:rsidRPr="00BC76E1">
              <w:rPr>
                <w:rStyle w:val="Hyperlink"/>
                <w:color w:val="auto"/>
                <w:rtl/>
              </w:rPr>
            </w:r>
            <w:r w:rsidRPr="00BC76E1">
              <w:rPr>
                <w:rStyle w:val="Hyperlink"/>
                <w:color w:val="auto"/>
                <w:rtl/>
              </w:rPr>
              <w:fldChar w:fldCharType="separate"/>
            </w:r>
            <w:r w:rsidR="002E5B40" w:rsidRPr="00BC76E1">
              <w:rPr>
                <w:webHidden/>
                <w:rtl/>
              </w:rPr>
              <w:t>14</w:t>
            </w:r>
            <w:r w:rsidRPr="00BC76E1">
              <w:rPr>
                <w:rStyle w:val="Hyperlink"/>
                <w:color w:val="auto"/>
                <w:rtl/>
              </w:rPr>
              <w:fldChar w:fldCharType="end"/>
            </w:r>
          </w:hyperlink>
        </w:p>
        <w:p w14:paraId="6141AB54" w14:textId="721624B5" w:rsidR="006C0C02" w:rsidRPr="00BC76E1" w:rsidRDefault="006C0C02" w:rsidP="006C0C02">
          <w:pPr>
            <w:pStyle w:val="TOC2"/>
            <w:tabs>
              <w:tab w:val="right" w:leader="dot" w:pos="9350"/>
            </w:tabs>
            <w:bidi/>
            <w:jc w:val="both"/>
            <w:rPr>
              <w:noProof/>
            </w:rPr>
          </w:pPr>
          <w:hyperlink w:anchor="_Toc235481565" w:history="1">
            <w:r w:rsidRPr="00BC76E1">
              <w:rPr>
                <w:rStyle w:val="Hyperlink"/>
                <w:noProof/>
                <w:color w:val="auto"/>
              </w:rPr>
              <w:t xml:space="preserve">3.1 </w:t>
            </w:r>
            <w:r w:rsidRPr="00BC76E1">
              <w:rPr>
                <w:rStyle w:val="Hyperlink"/>
                <w:noProof/>
                <w:color w:val="auto"/>
                <w:rtl/>
              </w:rPr>
              <w:t>تمهيد</w:t>
            </w:r>
            <w:r w:rsidRPr="00BC76E1">
              <w:rPr>
                <w:noProof/>
                <w:webHidden/>
              </w:rPr>
              <w:tab/>
            </w:r>
            <w:r w:rsidRPr="00BC76E1">
              <w:rPr>
                <w:rStyle w:val="Hyperlink"/>
                <w:noProof/>
                <w:color w:val="auto"/>
                <w:rtl/>
              </w:rPr>
              <w:fldChar w:fldCharType="begin"/>
            </w:r>
            <w:r w:rsidRPr="00BC76E1">
              <w:rPr>
                <w:noProof/>
                <w:webHidden/>
              </w:rPr>
              <w:instrText xml:space="preserve"> PAGEREF _Toc235481565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14</w:t>
            </w:r>
            <w:r w:rsidRPr="00BC76E1">
              <w:rPr>
                <w:rStyle w:val="Hyperlink"/>
                <w:noProof/>
                <w:color w:val="auto"/>
                <w:rtl/>
              </w:rPr>
              <w:fldChar w:fldCharType="end"/>
            </w:r>
          </w:hyperlink>
        </w:p>
        <w:p w14:paraId="2F569C8B" w14:textId="327810A8" w:rsidR="006C0C02" w:rsidRPr="00BC76E1" w:rsidRDefault="006C0C02" w:rsidP="006C0C02">
          <w:pPr>
            <w:pStyle w:val="TOC2"/>
            <w:tabs>
              <w:tab w:val="right" w:leader="dot" w:pos="9350"/>
            </w:tabs>
            <w:bidi/>
            <w:jc w:val="both"/>
            <w:rPr>
              <w:noProof/>
            </w:rPr>
          </w:pPr>
          <w:hyperlink w:anchor="_Toc235481566" w:history="1">
            <w:r w:rsidRPr="00BC76E1">
              <w:rPr>
                <w:rStyle w:val="Hyperlink"/>
                <w:noProof/>
                <w:color w:val="auto"/>
              </w:rPr>
              <w:t xml:space="preserve">3.2 </w:t>
            </w:r>
            <w:r w:rsidRPr="00BC76E1">
              <w:rPr>
                <w:rStyle w:val="Hyperlink"/>
                <w:noProof/>
                <w:color w:val="auto"/>
                <w:rtl/>
              </w:rPr>
              <w:t>منهج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_Toc235481566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14</w:t>
            </w:r>
            <w:r w:rsidRPr="00BC76E1">
              <w:rPr>
                <w:rStyle w:val="Hyperlink"/>
                <w:noProof/>
                <w:color w:val="auto"/>
                <w:rtl/>
              </w:rPr>
              <w:fldChar w:fldCharType="end"/>
            </w:r>
          </w:hyperlink>
        </w:p>
        <w:p w14:paraId="28C050F9" w14:textId="4D67C3AE" w:rsidR="006C0C02" w:rsidRPr="00BC76E1" w:rsidRDefault="006C0C02" w:rsidP="006C0C02">
          <w:pPr>
            <w:pStyle w:val="TOC2"/>
            <w:tabs>
              <w:tab w:val="right" w:leader="dot" w:pos="9350"/>
            </w:tabs>
            <w:bidi/>
            <w:jc w:val="both"/>
            <w:rPr>
              <w:noProof/>
            </w:rPr>
          </w:pPr>
          <w:hyperlink w:anchor="_Toc235481567" w:history="1">
            <w:r w:rsidRPr="00BC76E1">
              <w:rPr>
                <w:rStyle w:val="Hyperlink"/>
                <w:noProof/>
                <w:color w:val="auto"/>
              </w:rPr>
              <w:t xml:space="preserve">3.3 </w:t>
            </w:r>
            <w:r w:rsidRPr="00BC76E1">
              <w:rPr>
                <w:rStyle w:val="Hyperlink"/>
                <w:noProof/>
                <w:color w:val="auto"/>
                <w:rtl/>
              </w:rPr>
              <w:t>مجتمع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_Toc235481567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14</w:t>
            </w:r>
            <w:r w:rsidRPr="00BC76E1">
              <w:rPr>
                <w:rStyle w:val="Hyperlink"/>
                <w:noProof/>
                <w:color w:val="auto"/>
                <w:rtl/>
              </w:rPr>
              <w:fldChar w:fldCharType="end"/>
            </w:r>
          </w:hyperlink>
        </w:p>
        <w:p w14:paraId="74EF1714" w14:textId="1E0C55AE" w:rsidR="006C0C02" w:rsidRPr="00BC76E1" w:rsidRDefault="006C0C02" w:rsidP="006C0C02">
          <w:pPr>
            <w:pStyle w:val="TOC2"/>
            <w:tabs>
              <w:tab w:val="right" w:leader="dot" w:pos="9350"/>
            </w:tabs>
            <w:bidi/>
            <w:jc w:val="both"/>
            <w:rPr>
              <w:noProof/>
            </w:rPr>
          </w:pPr>
          <w:hyperlink w:anchor="_Toc235481568" w:history="1">
            <w:r w:rsidRPr="00BC76E1">
              <w:rPr>
                <w:rStyle w:val="Hyperlink"/>
                <w:noProof/>
                <w:color w:val="auto"/>
              </w:rPr>
              <w:t xml:space="preserve">3.4 </w:t>
            </w:r>
            <w:r w:rsidRPr="00BC76E1">
              <w:rPr>
                <w:rStyle w:val="Hyperlink"/>
                <w:noProof/>
                <w:color w:val="auto"/>
                <w:rtl/>
              </w:rPr>
              <w:t>عينة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_Toc235481568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15</w:t>
            </w:r>
            <w:r w:rsidRPr="00BC76E1">
              <w:rPr>
                <w:rStyle w:val="Hyperlink"/>
                <w:noProof/>
                <w:color w:val="auto"/>
                <w:rtl/>
              </w:rPr>
              <w:fldChar w:fldCharType="end"/>
            </w:r>
          </w:hyperlink>
        </w:p>
        <w:p w14:paraId="13554411" w14:textId="5B46CC1C" w:rsidR="006C0C02" w:rsidRPr="00BC76E1" w:rsidRDefault="006C0C02" w:rsidP="006C0C02">
          <w:pPr>
            <w:pStyle w:val="TOC2"/>
            <w:tabs>
              <w:tab w:val="right" w:leader="dot" w:pos="9350"/>
            </w:tabs>
            <w:bidi/>
            <w:jc w:val="both"/>
            <w:rPr>
              <w:noProof/>
            </w:rPr>
          </w:pPr>
          <w:hyperlink w:anchor="_Toc235481569" w:history="1">
            <w:r w:rsidRPr="00BC76E1">
              <w:rPr>
                <w:rStyle w:val="Hyperlink"/>
                <w:noProof/>
                <w:color w:val="auto"/>
              </w:rPr>
              <w:t xml:space="preserve">3.5 </w:t>
            </w:r>
            <w:r w:rsidRPr="00BC76E1">
              <w:rPr>
                <w:rStyle w:val="Hyperlink"/>
                <w:noProof/>
                <w:color w:val="auto"/>
                <w:rtl/>
              </w:rPr>
              <w:t>وحدة التحليل</w:t>
            </w:r>
            <w:r w:rsidRPr="00BC76E1">
              <w:rPr>
                <w:noProof/>
                <w:webHidden/>
              </w:rPr>
              <w:tab/>
            </w:r>
            <w:r w:rsidRPr="00BC76E1">
              <w:rPr>
                <w:rStyle w:val="Hyperlink"/>
                <w:noProof/>
                <w:color w:val="auto"/>
                <w:rtl/>
              </w:rPr>
              <w:fldChar w:fldCharType="begin"/>
            </w:r>
            <w:r w:rsidRPr="00BC76E1">
              <w:rPr>
                <w:noProof/>
                <w:webHidden/>
              </w:rPr>
              <w:instrText xml:space="preserve"> PAGEREF _Toc235481569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15</w:t>
            </w:r>
            <w:r w:rsidRPr="00BC76E1">
              <w:rPr>
                <w:rStyle w:val="Hyperlink"/>
                <w:noProof/>
                <w:color w:val="auto"/>
                <w:rtl/>
              </w:rPr>
              <w:fldChar w:fldCharType="end"/>
            </w:r>
          </w:hyperlink>
        </w:p>
        <w:p w14:paraId="492105EF" w14:textId="1F467E14" w:rsidR="006C0C02" w:rsidRPr="00BC76E1" w:rsidRDefault="006C0C02" w:rsidP="006C0C02">
          <w:pPr>
            <w:pStyle w:val="TOC2"/>
            <w:tabs>
              <w:tab w:val="right" w:leader="dot" w:pos="9350"/>
            </w:tabs>
            <w:bidi/>
            <w:jc w:val="both"/>
            <w:rPr>
              <w:noProof/>
            </w:rPr>
          </w:pPr>
          <w:hyperlink w:anchor="_Toc235481570" w:history="1">
            <w:r w:rsidRPr="00BC76E1">
              <w:rPr>
                <w:rStyle w:val="Hyperlink"/>
                <w:noProof/>
                <w:color w:val="auto"/>
              </w:rPr>
              <w:t xml:space="preserve">3.6 </w:t>
            </w:r>
            <w:r w:rsidRPr="00BC76E1">
              <w:rPr>
                <w:rStyle w:val="Hyperlink"/>
                <w:noProof/>
                <w:color w:val="auto"/>
                <w:rtl/>
              </w:rPr>
              <w:t>مصادر جمع البيانات</w:t>
            </w:r>
            <w:r w:rsidRPr="00BC76E1">
              <w:rPr>
                <w:noProof/>
                <w:webHidden/>
              </w:rPr>
              <w:tab/>
            </w:r>
            <w:r w:rsidRPr="00BC76E1">
              <w:rPr>
                <w:rStyle w:val="Hyperlink"/>
                <w:noProof/>
                <w:color w:val="auto"/>
                <w:rtl/>
              </w:rPr>
              <w:fldChar w:fldCharType="begin"/>
            </w:r>
            <w:r w:rsidRPr="00BC76E1">
              <w:rPr>
                <w:noProof/>
                <w:webHidden/>
              </w:rPr>
              <w:instrText xml:space="preserve"> PAGEREF _Toc235481570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15</w:t>
            </w:r>
            <w:r w:rsidRPr="00BC76E1">
              <w:rPr>
                <w:rStyle w:val="Hyperlink"/>
                <w:noProof/>
                <w:color w:val="auto"/>
                <w:rtl/>
              </w:rPr>
              <w:fldChar w:fldCharType="end"/>
            </w:r>
          </w:hyperlink>
        </w:p>
        <w:p w14:paraId="12ED7FCA" w14:textId="60DB74DB" w:rsidR="006C0C02" w:rsidRPr="00BC76E1" w:rsidRDefault="006C0C02" w:rsidP="006C0C02">
          <w:pPr>
            <w:pStyle w:val="TOC2"/>
            <w:tabs>
              <w:tab w:val="right" w:leader="dot" w:pos="9350"/>
            </w:tabs>
            <w:bidi/>
            <w:jc w:val="both"/>
            <w:rPr>
              <w:noProof/>
            </w:rPr>
          </w:pPr>
          <w:hyperlink w:anchor="_Toc235481571" w:history="1">
            <w:r w:rsidRPr="00BC76E1">
              <w:rPr>
                <w:rStyle w:val="Hyperlink"/>
                <w:noProof/>
                <w:color w:val="auto"/>
              </w:rPr>
              <w:t xml:space="preserve">3.7 </w:t>
            </w:r>
            <w:r w:rsidRPr="00BC76E1">
              <w:rPr>
                <w:rStyle w:val="Hyperlink"/>
                <w:noProof/>
                <w:color w:val="auto"/>
                <w:rtl/>
              </w:rPr>
              <w:t>أداة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_Toc235481571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16</w:t>
            </w:r>
            <w:r w:rsidRPr="00BC76E1">
              <w:rPr>
                <w:rStyle w:val="Hyperlink"/>
                <w:noProof/>
                <w:color w:val="auto"/>
                <w:rtl/>
              </w:rPr>
              <w:fldChar w:fldCharType="end"/>
            </w:r>
          </w:hyperlink>
        </w:p>
        <w:p w14:paraId="3C4C1351" w14:textId="61E16CE0" w:rsidR="006C0C02" w:rsidRPr="00BC76E1" w:rsidRDefault="006C0C02" w:rsidP="006C0C02">
          <w:pPr>
            <w:pStyle w:val="TOC2"/>
            <w:tabs>
              <w:tab w:val="right" w:leader="dot" w:pos="9350"/>
            </w:tabs>
            <w:bidi/>
            <w:jc w:val="both"/>
            <w:rPr>
              <w:noProof/>
            </w:rPr>
          </w:pPr>
          <w:hyperlink w:anchor="_Toc235481572" w:history="1">
            <w:r w:rsidRPr="00BC76E1">
              <w:rPr>
                <w:rStyle w:val="Hyperlink"/>
                <w:noProof/>
                <w:color w:val="auto"/>
              </w:rPr>
              <w:t xml:space="preserve">3.8 </w:t>
            </w:r>
            <w:r w:rsidRPr="00BC76E1">
              <w:rPr>
                <w:rStyle w:val="Hyperlink"/>
                <w:noProof/>
                <w:color w:val="auto"/>
                <w:rtl/>
              </w:rPr>
              <w:t>مقياس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_Toc235481572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18</w:t>
            </w:r>
            <w:r w:rsidRPr="00BC76E1">
              <w:rPr>
                <w:rStyle w:val="Hyperlink"/>
                <w:noProof/>
                <w:color w:val="auto"/>
                <w:rtl/>
              </w:rPr>
              <w:fldChar w:fldCharType="end"/>
            </w:r>
          </w:hyperlink>
        </w:p>
        <w:p w14:paraId="4D8DE756" w14:textId="3D988C18" w:rsidR="006C0C02" w:rsidRPr="00BC76E1" w:rsidRDefault="006C0C02" w:rsidP="006C0C02">
          <w:pPr>
            <w:pStyle w:val="TOC2"/>
            <w:tabs>
              <w:tab w:val="right" w:leader="dot" w:pos="9350"/>
            </w:tabs>
            <w:bidi/>
            <w:jc w:val="both"/>
            <w:rPr>
              <w:noProof/>
            </w:rPr>
          </w:pPr>
          <w:hyperlink w:anchor="_Toc235481573" w:history="1">
            <w:r w:rsidRPr="00BC76E1">
              <w:rPr>
                <w:rStyle w:val="Hyperlink"/>
                <w:noProof/>
                <w:color w:val="auto"/>
              </w:rPr>
              <w:t xml:space="preserve">3.9 </w:t>
            </w:r>
            <w:r w:rsidRPr="00BC76E1">
              <w:rPr>
                <w:rStyle w:val="Hyperlink"/>
                <w:noProof/>
                <w:color w:val="auto"/>
                <w:rtl/>
              </w:rPr>
              <w:t>صدق أداة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_Toc235481573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18</w:t>
            </w:r>
            <w:r w:rsidRPr="00BC76E1">
              <w:rPr>
                <w:rStyle w:val="Hyperlink"/>
                <w:noProof/>
                <w:color w:val="auto"/>
                <w:rtl/>
              </w:rPr>
              <w:fldChar w:fldCharType="end"/>
            </w:r>
          </w:hyperlink>
        </w:p>
        <w:p w14:paraId="57F0B112" w14:textId="52FB40AB" w:rsidR="006C0C02" w:rsidRPr="00BC76E1" w:rsidRDefault="006C0C02" w:rsidP="006C0C02">
          <w:pPr>
            <w:pStyle w:val="TOC2"/>
            <w:tabs>
              <w:tab w:val="right" w:leader="dot" w:pos="9350"/>
            </w:tabs>
            <w:bidi/>
            <w:jc w:val="both"/>
            <w:rPr>
              <w:noProof/>
            </w:rPr>
          </w:pPr>
          <w:hyperlink w:anchor="_Toc235481574" w:history="1">
            <w:r w:rsidRPr="00BC76E1">
              <w:rPr>
                <w:rStyle w:val="Hyperlink"/>
                <w:noProof/>
                <w:color w:val="auto"/>
              </w:rPr>
              <w:t xml:space="preserve">3.10 </w:t>
            </w:r>
            <w:r w:rsidRPr="00BC76E1">
              <w:rPr>
                <w:rStyle w:val="Hyperlink"/>
                <w:noProof/>
                <w:color w:val="auto"/>
                <w:rtl/>
              </w:rPr>
              <w:t>ثبات أداة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_Toc235481574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19</w:t>
            </w:r>
            <w:r w:rsidRPr="00BC76E1">
              <w:rPr>
                <w:rStyle w:val="Hyperlink"/>
                <w:noProof/>
                <w:color w:val="auto"/>
                <w:rtl/>
              </w:rPr>
              <w:fldChar w:fldCharType="end"/>
            </w:r>
          </w:hyperlink>
        </w:p>
        <w:p w14:paraId="47C5EFC8" w14:textId="17053D3E" w:rsidR="006C0C02" w:rsidRPr="00BC76E1" w:rsidRDefault="006C0C02" w:rsidP="006C0C02">
          <w:pPr>
            <w:pStyle w:val="TOC2"/>
            <w:tabs>
              <w:tab w:val="right" w:leader="dot" w:pos="9350"/>
            </w:tabs>
            <w:bidi/>
            <w:jc w:val="both"/>
            <w:rPr>
              <w:noProof/>
            </w:rPr>
          </w:pPr>
          <w:hyperlink w:anchor="_Toc235481575" w:history="1">
            <w:r w:rsidRPr="00BC76E1">
              <w:rPr>
                <w:rStyle w:val="Hyperlink"/>
                <w:noProof/>
                <w:color w:val="auto"/>
              </w:rPr>
              <w:t xml:space="preserve">3.11 </w:t>
            </w:r>
            <w:r w:rsidRPr="00BC76E1">
              <w:rPr>
                <w:rStyle w:val="Hyperlink"/>
                <w:noProof/>
                <w:color w:val="auto"/>
                <w:rtl/>
              </w:rPr>
              <w:t>المتغيرات الديموغرافية للدراسة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_Toc235481575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19</w:t>
            </w:r>
            <w:r w:rsidRPr="00BC76E1">
              <w:rPr>
                <w:rStyle w:val="Hyperlink"/>
                <w:noProof/>
                <w:color w:val="auto"/>
                <w:rtl/>
              </w:rPr>
              <w:fldChar w:fldCharType="end"/>
            </w:r>
          </w:hyperlink>
        </w:p>
        <w:p w14:paraId="0F8CA93F" w14:textId="2E450A3C" w:rsidR="006C0C02" w:rsidRPr="00BC76E1" w:rsidRDefault="006C0C02" w:rsidP="006C0C02">
          <w:pPr>
            <w:pStyle w:val="TOC2"/>
            <w:tabs>
              <w:tab w:val="right" w:leader="dot" w:pos="9350"/>
            </w:tabs>
            <w:bidi/>
            <w:jc w:val="both"/>
            <w:rPr>
              <w:noProof/>
            </w:rPr>
          </w:pPr>
          <w:hyperlink w:anchor="_Toc235481576" w:history="1">
            <w:r w:rsidRPr="00BC76E1">
              <w:rPr>
                <w:rStyle w:val="Hyperlink"/>
                <w:noProof/>
                <w:color w:val="auto"/>
              </w:rPr>
              <w:t xml:space="preserve">3.12 </w:t>
            </w:r>
            <w:r w:rsidRPr="00BC76E1">
              <w:rPr>
                <w:rStyle w:val="Hyperlink"/>
                <w:noProof/>
                <w:color w:val="auto"/>
                <w:rtl/>
              </w:rPr>
              <w:t>نموذج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_Toc235481576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19</w:t>
            </w:r>
            <w:r w:rsidRPr="00BC76E1">
              <w:rPr>
                <w:rStyle w:val="Hyperlink"/>
                <w:noProof/>
                <w:color w:val="auto"/>
                <w:rtl/>
              </w:rPr>
              <w:fldChar w:fldCharType="end"/>
            </w:r>
          </w:hyperlink>
        </w:p>
        <w:p w14:paraId="22458458" w14:textId="731F2DAD" w:rsidR="006C0C02" w:rsidRPr="00BC76E1" w:rsidRDefault="006C0C02" w:rsidP="006C0C02">
          <w:pPr>
            <w:pStyle w:val="TOC2"/>
            <w:tabs>
              <w:tab w:val="right" w:leader="dot" w:pos="9350"/>
            </w:tabs>
            <w:bidi/>
            <w:jc w:val="both"/>
            <w:rPr>
              <w:noProof/>
            </w:rPr>
          </w:pPr>
          <w:hyperlink w:anchor="_Toc235481577" w:history="1">
            <w:r w:rsidRPr="00BC76E1">
              <w:rPr>
                <w:rStyle w:val="Hyperlink"/>
                <w:noProof/>
                <w:color w:val="auto"/>
              </w:rPr>
              <w:t xml:space="preserve">3.13 </w:t>
            </w:r>
            <w:r w:rsidRPr="00BC76E1">
              <w:rPr>
                <w:rStyle w:val="Hyperlink"/>
                <w:noProof/>
                <w:color w:val="auto"/>
                <w:rtl/>
              </w:rPr>
              <w:t>الأساليب الإحصائية المستخدمة</w:t>
            </w:r>
            <w:r w:rsidRPr="00BC76E1">
              <w:rPr>
                <w:noProof/>
                <w:webHidden/>
              </w:rPr>
              <w:tab/>
            </w:r>
            <w:r w:rsidRPr="00BC76E1">
              <w:rPr>
                <w:rStyle w:val="Hyperlink"/>
                <w:noProof/>
                <w:color w:val="auto"/>
                <w:rtl/>
              </w:rPr>
              <w:fldChar w:fldCharType="begin"/>
            </w:r>
            <w:r w:rsidRPr="00BC76E1">
              <w:rPr>
                <w:noProof/>
                <w:webHidden/>
              </w:rPr>
              <w:instrText xml:space="preserve"> PAGEREF _Toc235481577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20</w:t>
            </w:r>
            <w:r w:rsidRPr="00BC76E1">
              <w:rPr>
                <w:rStyle w:val="Hyperlink"/>
                <w:noProof/>
                <w:color w:val="auto"/>
                <w:rtl/>
              </w:rPr>
              <w:fldChar w:fldCharType="end"/>
            </w:r>
          </w:hyperlink>
        </w:p>
        <w:p w14:paraId="5FF2EF1F" w14:textId="391CFD98" w:rsidR="006C0C02" w:rsidRPr="00BC76E1" w:rsidRDefault="006C0C02" w:rsidP="006C0C02">
          <w:pPr>
            <w:pStyle w:val="TOC2"/>
            <w:tabs>
              <w:tab w:val="right" w:leader="dot" w:pos="9350"/>
            </w:tabs>
            <w:bidi/>
            <w:jc w:val="both"/>
            <w:rPr>
              <w:noProof/>
            </w:rPr>
          </w:pPr>
          <w:hyperlink w:anchor="_Toc235481578" w:history="1">
            <w:r w:rsidRPr="00BC76E1">
              <w:rPr>
                <w:rStyle w:val="Hyperlink"/>
                <w:noProof/>
                <w:color w:val="auto"/>
              </w:rPr>
              <w:t xml:space="preserve">3.14 </w:t>
            </w:r>
            <w:r w:rsidRPr="00BC76E1">
              <w:rPr>
                <w:rStyle w:val="Hyperlink"/>
                <w:noProof/>
                <w:color w:val="auto"/>
                <w:rtl/>
              </w:rPr>
              <w:t>خاتمة الفصل</w:t>
            </w:r>
            <w:r w:rsidRPr="00BC76E1">
              <w:rPr>
                <w:noProof/>
                <w:webHidden/>
              </w:rPr>
              <w:tab/>
            </w:r>
            <w:r w:rsidRPr="00BC76E1">
              <w:rPr>
                <w:rStyle w:val="Hyperlink"/>
                <w:noProof/>
                <w:color w:val="auto"/>
                <w:rtl/>
              </w:rPr>
              <w:fldChar w:fldCharType="begin"/>
            </w:r>
            <w:r w:rsidRPr="00BC76E1">
              <w:rPr>
                <w:noProof/>
                <w:webHidden/>
              </w:rPr>
              <w:instrText xml:space="preserve"> PAGEREF _Toc235481578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21</w:t>
            </w:r>
            <w:r w:rsidRPr="00BC76E1">
              <w:rPr>
                <w:rStyle w:val="Hyperlink"/>
                <w:noProof/>
                <w:color w:val="auto"/>
                <w:rtl/>
              </w:rPr>
              <w:fldChar w:fldCharType="end"/>
            </w:r>
          </w:hyperlink>
        </w:p>
        <w:p w14:paraId="05CC5939" w14:textId="3F0B3A4F" w:rsidR="006C0C02" w:rsidRPr="00BC76E1" w:rsidRDefault="006C0C02" w:rsidP="006C0C02">
          <w:pPr>
            <w:pStyle w:val="TOC3"/>
            <w:tabs>
              <w:tab w:val="right" w:leader="dot" w:pos="9350"/>
            </w:tabs>
            <w:bidi/>
            <w:jc w:val="both"/>
            <w:rPr>
              <w:noProof/>
            </w:rPr>
          </w:pPr>
          <w:hyperlink w:anchor="_Toc235481579" w:history="1">
            <w:r w:rsidRPr="00BC76E1">
              <w:rPr>
                <w:rStyle w:val="Hyperlink"/>
                <w:rFonts w:ascii="Simplified Arabic" w:hAnsi="Simplified Arabic"/>
                <w:noProof/>
                <w:color w:val="auto"/>
              </w:rPr>
              <w:t>بناء الاستبانة وقياس المتغيرات</w:t>
            </w:r>
            <w:r w:rsidRPr="00BC76E1">
              <w:rPr>
                <w:noProof/>
                <w:webHidden/>
              </w:rPr>
              <w:tab/>
            </w:r>
            <w:r w:rsidRPr="00BC76E1">
              <w:rPr>
                <w:rStyle w:val="Hyperlink"/>
                <w:noProof/>
                <w:color w:val="auto"/>
                <w:rtl/>
              </w:rPr>
              <w:fldChar w:fldCharType="begin"/>
            </w:r>
            <w:r w:rsidRPr="00BC76E1">
              <w:rPr>
                <w:noProof/>
                <w:webHidden/>
              </w:rPr>
              <w:instrText xml:space="preserve"> PAGEREF _Toc235481579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21</w:t>
            </w:r>
            <w:r w:rsidRPr="00BC76E1">
              <w:rPr>
                <w:rStyle w:val="Hyperlink"/>
                <w:noProof/>
                <w:color w:val="auto"/>
                <w:rtl/>
              </w:rPr>
              <w:fldChar w:fldCharType="end"/>
            </w:r>
          </w:hyperlink>
        </w:p>
        <w:p w14:paraId="0B8794D6" w14:textId="2A32B875" w:rsidR="006C0C02" w:rsidRPr="00BC76E1" w:rsidRDefault="006C0C02" w:rsidP="006C0C02">
          <w:pPr>
            <w:pStyle w:val="TOC3"/>
            <w:tabs>
              <w:tab w:val="right" w:leader="dot" w:pos="9350"/>
            </w:tabs>
            <w:bidi/>
            <w:jc w:val="both"/>
            <w:rPr>
              <w:noProof/>
            </w:rPr>
          </w:pPr>
          <w:hyperlink w:anchor="_Toc235481580" w:history="1">
            <w:r w:rsidRPr="00BC76E1">
              <w:rPr>
                <w:rStyle w:val="Hyperlink"/>
                <w:rFonts w:ascii="Simplified Arabic" w:hAnsi="Simplified Arabic"/>
                <w:noProof/>
                <w:color w:val="auto"/>
              </w:rPr>
              <w:t>تفسير النتائج في ضوء تعدد المستويات</w:t>
            </w:r>
            <w:r w:rsidRPr="00BC76E1">
              <w:rPr>
                <w:noProof/>
                <w:webHidden/>
              </w:rPr>
              <w:tab/>
            </w:r>
            <w:r w:rsidRPr="00BC76E1">
              <w:rPr>
                <w:rStyle w:val="Hyperlink"/>
                <w:noProof/>
                <w:color w:val="auto"/>
                <w:rtl/>
              </w:rPr>
              <w:fldChar w:fldCharType="begin"/>
            </w:r>
            <w:r w:rsidRPr="00BC76E1">
              <w:rPr>
                <w:noProof/>
                <w:webHidden/>
              </w:rPr>
              <w:instrText xml:space="preserve"> PAGEREF _Toc235481580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21</w:t>
            </w:r>
            <w:r w:rsidRPr="00BC76E1">
              <w:rPr>
                <w:rStyle w:val="Hyperlink"/>
                <w:noProof/>
                <w:color w:val="auto"/>
                <w:rtl/>
              </w:rPr>
              <w:fldChar w:fldCharType="end"/>
            </w:r>
          </w:hyperlink>
        </w:p>
        <w:p w14:paraId="6B6580E6" w14:textId="502C983D" w:rsidR="006C0C02" w:rsidRPr="00BC76E1" w:rsidRDefault="006C0C02" w:rsidP="006C0C02">
          <w:pPr>
            <w:pStyle w:val="TOC3"/>
            <w:tabs>
              <w:tab w:val="right" w:leader="dot" w:pos="9350"/>
            </w:tabs>
            <w:bidi/>
            <w:jc w:val="both"/>
            <w:rPr>
              <w:noProof/>
            </w:rPr>
          </w:pPr>
          <w:hyperlink w:anchor="_Toc235481581" w:history="1">
            <w:r w:rsidRPr="00BC76E1">
              <w:rPr>
                <w:rStyle w:val="Hyperlink"/>
                <w:rFonts w:ascii="Simplified Arabic" w:hAnsi="Simplified Arabic"/>
                <w:noProof/>
                <w:color w:val="auto"/>
              </w:rPr>
              <w:t>منهجية مقترحة لدراسات لاحقة أكثر قوة</w:t>
            </w:r>
            <w:r w:rsidRPr="00BC76E1">
              <w:rPr>
                <w:noProof/>
                <w:webHidden/>
              </w:rPr>
              <w:tab/>
            </w:r>
            <w:r w:rsidRPr="00BC76E1">
              <w:rPr>
                <w:rStyle w:val="Hyperlink"/>
                <w:noProof/>
                <w:color w:val="auto"/>
                <w:rtl/>
              </w:rPr>
              <w:fldChar w:fldCharType="begin"/>
            </w:r>
            <w:r w:rsidRPr="00BC76E1">
              <w:rPr>
                <w:noProof/>
                <w:webHidden/>
              </w:rPr>
              <w:instrText xml:space="preserve"> PAGEREF _Toc235481581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22</w:t>
            </w:r>
            <w:r w:rsidRPr="00BC76E1">
              <w:rPr>
                <w:rStyle w:val="Hyperlink"/>
                <w:noProof/>
                <w:color w:val="auto"/>
                <w:rtl/>
              </w:rPr>
              <w:fldChar w:fldCharType="end"/>
            </w:r>
          </w:hyperlink>
        </w:p>
        <w:p w14:paraId="300EE95F" w14:textId="7F3855CE" w:rsidR="006C0C02" w:rsidRPr="00BC76E1" w:rsidRDefault="006C0C02" w:rsidP="006C0C02">
          <w:pPr>
            <w:pStyle w:val="TOC3"/>
            <w:tabs>
              <w:tab w:val="right" w:leader="dot" w:pos="9350"/>
            </w:tabs>
            <w:bidi/>
            <w:jc w:val="both"/>
            <w:rPr>
              <w:noProof/>
            </w:rPr>
          </w:pPr>
          <w:hyperlink w:anchor="_Toc235481582" w:history="1">
            <w:r w:rsidRPr="00BC76E1">
              <w:rPr>
                <w:rStyle w:val="Hyperlink"/>
                <w:rFonts w:ascii="Simplified Arabic" w:hAnsi="Simplified Arabic"/>
                <w:noProof/>
                <w:color w:val="auto"/>
              </w:rPr>
              <w:t>إطار مقترح لقياس أثر التدخلات</w:t>
            </w:r>
            <w:r w:rsidRPr="00BC76E1">
              <w:rPr>
                <w:noProof/>
                <w:webHidden/>
              </w:rPr>
              <w:tab/>
            </w:r>
            <w:r w:rsidRPr="00BC76E1">
              <w:rPr>
                <w:rStyle w:val="Hyperlink"/>
                <w:noProof/>
                <w:color w:val="auto"/>
                <w:rtl/>
              </w:rPr>
              <w:fldChar w:fldCharType="begin"/>
            </w:r>
            <w:r w:rsidRPr="00BC76E1">
              <w:rPr>
                <w:noProof/>
                <w:webHidden/>
              </w:rPr>
              <w:instrText xml:space="preserve"> PAGEREF _Toc235481582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22</w:t>
            </w:r>
            <w:r w:rsidRPr="00BC76E1">
              <w:rPr>
                <w:rStyle w:val="Hyperlink"/>
                <w:noProof/>
                <w:color w:val="auto"/>
                <w:rtl/>
              </w:rPr>
              <w:fldChar w:fldCharType="end"/>
            </w:r>
          </w:hyperlink>
        </w:p>
        <w:p w14:paraId="471BB80E" w14:textId="5F39F23A" w:rsidR="006C0C02" w:rsidRPr="00BC76E1" w:rsidRDefault="006C0C02" w:rsidP="006C0C02">
          <w:pPr>
            <w:pStyle w:val="TOC3"/>
            <w:tabs>
              <w:tab w:val="right" w:leader="dot" w:pos="9350"/>
            </w:tabs>
            <w:bidi/>
            <w:jc w:val="both"/>
            <w:rPr>
              <w:noProof/>
            </w:rPr>
          </w:pPr>
          <w:hyperlink w:anchor="_Toc235481583" w:history="1">
            <w:r w:rsidRPr="00BC76E1">
              <w:rPr>
                <w:rStyle w:val="Hyperlink"/>
                <w:rFonts w:ascii="Simplified Arabic" w:hAnsi="Simplified Arabic"/>
                <w:noProof/>
                <w:color w:val="auto"/>
              </w:rPr>
              <w:t>مقارنة بين التدخلات الفردية والمؤسسية</w:t>
            </w:r>
            <w:r w:rsidRPr="00BC76E1">
              <w:rPr>
                <w:noProof/>
                <w:webHidden/>
              </w:rPr>
              <w:tab/>
            </w:r>
            <w:r w:rsidRPr="00BC76E1">
              <w:rPr>
                <w:rStyle w:val="Hyperlink"/>
                <w:noProof/>
                <w:color w:val="auto"/>
                <w:rtl/>
              </w:rPr>
              <w:fldChar w:fldCharType="begin"/>
            </w:r>
            <w:r w:rsidRPr="00BC76E1">
              <w:rPr>
                <w:noProof/>
                <w:webHidden/>
              </w:rPr>
              <w:instrText xml:space="preserve"> PAGEREF _Toc235481583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22</w:t>
            </w:r>
            <w:r w:rsidRPr="00BC76E1">
              <w:rPr>
                <w:rStyle w:val="Hyperlink"/>
                <w:noProof/>
                <w:color w:val="auto"/>
                <w:rtl/>
              </w:rPr>
              <w:fldChar w:fldCharType="end"/>
            </w:r>
          </w:hyperlink>
        </w:p>
        <w:p w14:paraId="0D70C310" w14:textId="4145A22F" w:rsidR="006C0C02" w:rsidRPr="00BC76E1" w:rsidRDefault="006C0C02" w:rsidP="006C0C02">
          <w:pPr>
            <w:pStyle w:val="TOC1"/>
          </w:pPr>
          <w:hyperlink w:anchor="_Toc235481584" w:history="1">
            <w:r w:rsidRPr="00BC76E1">
              <w:rPr>
                <w:rStyle w:val="Hyperlink"/>
                <w:color w:val="auto"/>
                <w:rtl/>
              </w:rPr>
              <w:t>الفصل الرابع</w:t>
            </w:r>
            <w:r w:rsidRPr="00BC76E1">
              <w:rPr>
                <w:webHidden/>
              </w:rPr>
              <w:tab/>
            </w:r>
            <w:r w:rsidRPr="00BC76E1">
              <w:rPr>
                <w:rStyle w:val="Hyperlink"/>
                <w:color w:val="auto"/>
                <w:rtl/>
              </w:rPr>
              <w:fldChar w:fldCharType="begin"/>
            </w:r>
            <w:r w:rsidRPr="00BC76E1">
              <w:rPr>
                <w:webHidden/>
              </w:rPr>
              <w:instrText xml:space="preserve"> PAGEREF _Toc235481584 \h </w:instrText>
            </w:r>
            <w:r w:rsidRPr="00BC76E1">
              <w:rPr>
                <w:rStyle w:val="Hyperlink"/>
                <w:color w:val="auto"/>
                <w:rtl/>
              </w:rPr>
            </w:r>
            <w:r w:rsidRPr="00BC76E1">
              <w:rPr>
                <w:rStyle w:val="Hyperlink"/>
                <w:color w:val="auto"/>
                <w:rtl/>
              </w:rPr>
              <w:fldChar w:fldCharType="separate"/>
            </w:r>
            <w:r w:rsidR="002E5B40" w:rsidRPr="00BC76E1">
              <w:rPr>
                <w:webHidden/>
                <w:rtl/>
              </w:rPr>
              <w:t>23</w:t>
            </w:r>
            <w:r w:rsidRPr="00BC76E1">
              <w:rPr>
                <w:rStyle w:val="Hyperlink"/>
                <w:color w:val="auto"/>
                <w:rtl/>
              </w:rPr>
              <w:fldChar w:fldCharType="end"/>
            </w:r>
          </w:hyperlink>
        </w:p>
        <w:p w14:paraId="39F7E559" w14:textId="6B4B8B65" w:rsidR="006C0C02" w:rsidRPr="00BC76E1" w:rsidRDefault="006C0C02" w:rsidP="006C0C02">
          <w:pPr>
            <w:pStyle w:val="TOC1"/>
          </w:pPr>
          <w:hyperlink w:anchor="_Toc235481585" w:history="1">
            <w:r w:rsidRPr="00BC76E1">
              <w:rPr>
                <w:rStyle w:val="Hyperlink"/>
                <w:color w:val="auto"/>
                <w:rtl/>
              </w:rPr>
              <w:t>تحليل البيانات واختبار الفرضيات</w:t>
            </w:r>
            <w:r w:rsidRPr="00BC76E1">
              <w:rPr>
                <w:webHidden/>
              </w:rPr>
              <w:tab/>
            </w:r>
            <w:r w:rsidRPr="00BC76E1">
              <w:rPr>
                <w:rStyle w:val="Hyperlink"/>
                <w:color w:val="auto"/>
                <w:rtl/>
              </w:rPr>
              <w:fldChar w:fldCharType="begin"/>
            </w:r>
            <w:r w:rsidRPr="00BC76E1">
              <w:rPr>
                <w:webHidden/>
              </w:rPr>
              <w:instrText xml:space="preserve"> PAGEREF _Toc235481585 \h </w:instrText>
            </w:r>
            <w:r w:rsidRPr="00BC76E1">
              <w:rPr>
                <w:rStyle w:val="Hyperlink"/>
                <w:color w:val="auto"/>
                <w:rtl/>
              </w:rPr>
            </w:r>
            <w:r w:rsidRPr="00BC76E1">
              <w:rPr>
                <w:rStyle w:val="Hyperlink"/>
                <w:color w:val="auto"/>
                <w:rtl/>
              </w:rPr>
              <w:fldChar w:fldCharType="separate"/>
            </w:r>
            <w:r w:rsidR="002E5B40" w:rsidRPr="00BC76E1">
              <w:rPr>
                <w:webHidden/>
                <w:rtl/>
              </w:rPr>
              <w:t>23</w:t>
            </w:r>
            <w:r w:rsidRPr="00BC76E1">
              <w:rPr>
                <w:rStyle w:val="Hyperlink"/>
                <w:color w:val="auto"/>
                <w:rtl/>
              </w:rPr>
              <w:fldChar w:fldCharType="end"/>
            </w:r>
          </w:hyperlink>
        </w:p>
        <w:p w14:paraId="76266B6F" w14:textId="560A31E9" w:rsidR="006C0C02" w:rsidRPr="00BC76E1" w:rsidRDefault="006C0C02" w:rsidP="006C0C02">
          <w:pPr>
            <w:pStyle w:val="TOC2"/>
            <w:tabs>
              <w:tab w:val="right" w:leader="dot" w:pos="9350"/>
            </w:tabs>
            <w:bidi/>
            <w:jc w:val="both"/>
            <w:rPr>
              <w:noProof/>
            </w:rPr>
          </w:pPr>
          <w:hyperlink w:anchor="_Toc235481586" w:history="1">
            <w:r w:rsidRPr="00BC76E1">
              <w:rPr>
                <w:rStyle w:val="Hyperlink"/>
                <w:noProof/>
                <w:color w:val="auto"/>
              </w:rPr>
              <w:t xml:space="preserve">4.1 </w:t>
            </w:r>
            <w:r w:rsidRPr="00BC76E1">
              <w:rPr>
                <w:rStyle w:val="Hyperlink"/>
                <w:noProof/>
                <w:color w:val="auto"/>
                <w:rtl/>
              </w:rPr>
              <w:t>تمهيد</w:t>
            </w:r>
            <w:r w:rsidRPr="00BC76E1">
              <w:rPr>
                <w:noProof/>
                <w:webHidden/>
              </w:rPr>
              <w:tab/>
            </w:r>
            <w:r w:rsidRPr="00BC76E1">
              <w:rPr>
                <w:rStyle w:val="Hyperlink"/>
                <w:noProof/>
                <w:color w:val="auto"/>
                <w:rtl/>
              </w:rPr>
              <w:fldChar w:fldCharType="begin"/>
            </w:r>
            <w:r w:rsidRPr="00BC76E1">
              <w:rPr>
                <w:noProof/>
                <w:webHidden/>
              </w:rPr>
              <w:instrText xml:space="preserve"> PAGEREF _Toc235481586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23</w:t>
            </w:r>
            <w:r w:rsidRPr="00BC76E1">
              <w:rPr>
                <w:rStyle w:val="Hyperlink"/>
                <w:noProof/>
                <w:color w:val="auto"/>
                <w:rtl/>
              </w:rPr>
              <w:fldChar w:fldCharType="end"/>
            </w:r>
          </w:hyperlink>
        </w:p>
        <w:p w14:paraId="3AF474F0" w14:textId="38F80E9A" w:rsidR="006C0C02" w:rsidRPr="00BC76E1" w:rsidRDefault="006C0C02" w:rsidP="006C0C02">
          <w:pPr>
            <w:pStyle w:val="TOC2"/>
            <w:tabs>
              <w:tab w:val="right" w:leader="dot" w:pos="9350"/>
            </w:tabs>
            <w:bidi/>
            <w:jc w:val="both"/>
            <w:rPr>
              <w:noProof/>
            </w:rPr>
          </w:pPr>
          <w:hyperlink w:anchor="_Toc235481587" w:history="1">
            <w:r w:rsidRPr="00BC76E1">
              <w:rPr>
                <w:rStyle w:val="Hyperlink"/>
                <w:noProof/>
                <w:color w:val="auto"/>
              </w:rPr>
              <w:t xml:space="preserve">4.2 </w:t>
            </w:r>
            <w:r w:rsidRPr="00BC76E1">
              <w:rPr>
                <w:rStyle w:val="Hyperlink"/>
                <w:noProof/>
                <w:color w:val="auto"/>
                <w:rtl/>
              </w:rPr>
              <w:t>الخصائص الديموغرافية لعينة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_Toc235481587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23</w:t>
            </w:r>
            <w:r w:rsidRPr="00BC76E1">
              <w:rPr>
                <w:rStyle w:val="Hyperlink"/>
                <w:noProof/>
                <w:color w:val="auto"/>
                <w:rtl/>
              </w:rPr>
              <w:fldChar w:fldCharType="end"/>
            </w:r>
          </w:hyperlink>
        </w:p>
        <w:p w14:paraId="682E591F" w14:textId="1C67DD38" w:rsidR="006C0C02" w:rsidRPr="00BC76E1" w:rsidRDefault="006C0C02" w:rsidP="006C0C02">
          <w:pPr>
            <w:pStyle w:val="TOC2"/>
            <w:tabs>
              <w:tab w:val="right" w:leader="dot" w:pos="9350"/>
            </w:tabs>
            <w:bidi/>
            <w:jc w:val="both"/>
            <w:rPr>
              <w:noProof/>
            </w:rPr>
          </w:pPr>
          <w:hyperlink w:anchor="_Toc235481591" w:history="1">
            <w:r w:rsidRPr="00BC76E1">
              <w:rPr>
                <w:rStyle w:val="Hyperlink"/>
                <w:noProof/>
                <w:color w:val="auto"/>
              </w:rPr>
              <w:t xml:space="preserve">4.3 </w:t>
            </w:r>
            <w:r w:rsidRPr="00BC76E1">
              <w:rPr>
                <w:rStyle w:val="Hyperlink"/>
                <w:noProof/>
                <w:color w:val="auto"/>
                <w:rtl/>
              </w:rPr>
              <w:t>التحليل الوصفي لمتغيرات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_Toc235481591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25</w:t>
            </w:r>
            <w:r w:rsidRPr="00BC76E1">
              <w:rPr>
                <w:rStyle w:val="Hyperlink"/>
                <w:noProof/>
                <w:color w:val="auto"/>
                <w:rtl/>
              </w:rPr>
              <w:fldChar w:fldCharType="end"/>
            </w:r>
          </w:hyperlink>
        </w:p>
        <w:p w14:paraId="551DF212" w14:textId="739BB6F2" w:rsidR="006C0C02" w:rsidRPr="00BC76E1" w:rsidRDefault="006C0C02" w:rsidP="006C0C02">
          <w:pPr>
            <w:pStyle w:val="TOC2"/>
            <w:tabs>
              <w:tab w:val="right" w:leader="dot" w:pos="9350"/>
            </w:tabs>
            <w:bidi/>
            <w:jc w:val="both"/>
            <w:rPr>
              <w:noProof/>
            </w:rPr>
          </w:pPr>
          <w:hyperlink w:anchor="_Toc235481592" w:history="1">
            <w:r w:rsidRPr="00BC76E1">
              <w:rPr>
                <w:rStyle w:val="Hyperlink"/>
                <w:noProof/>
                <w:color w:val="auto"/>
              </w:rPr>
              <w:t xml:space="preserve">4.4 </w:t>
            </w:r>
            <w:r w:rsidRPr="00BC76E1">
              <w:rPr>
                <w:rStyle w:val="Hyperlink"/>
                <w:noProof/>
                <w:color w:val="auto"/>
                <w:rtl/>
              </w:rPr>
              <w:t>اختبار فرضيات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_Toc235481592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26</w:t>
            </w:r>
            <w:r w:rsidRPr="00BC76E1">
              <w:rPr>
                <w:rStyle w:val="Hyperlink"/>
                <w:noProof/>
                <w:color w:val="auto"/>
                <w:rtl/>
              </w:rPr>
              <w:fldChar w:fldCharType="end"/>
            </w:r>
          </w:hyperlink>
        </w:p>
        <w:p w14:paraId="3F42BB8E" w14:textId="51D13D82" w:rsidR="006C0C02" w:rsidRPr="00BC76E1" w:rsidRDefault="006C0C02" w:rsidP="006C0C02">
          <w:pPr>
            <w:pStyle w:val="TOC2"/>
            <w:tabs>
              <w:tab w:val="right" w:leader="dot" w:pos="9350"/>
            </w:tabs>
            <w:bidi/>
            <w:jc w:val="both"/>
            <w:rPr>
              <w:noProof/>
            </w:rPr>
          </w:pPr>
          <w:hyperlink w:anchor="_Toc235481594" w:history="1">
            <w:r w:rsidRPr="00BC76E1">
              <w:rPr>
                <w:rStyle w:val="Hyperlink"/>
                <w:noProof/>
                <w:color w:val="auto"/>
              </w:rPr>
              <w:t xml:space="preserve">4.5 </w:t>
            </w:r>
            <w:r w:rsidRPr="00BC76E1">
              <w:rPr>
                <w:rStyle w:val="Hyperlink"/>
                <w:noProof/>
                <w:color w:val="auto"/>
                <w:rtl/>
              </w:rPr>
              <w:t>اختبار الفرضيات الفرعية</w:t>
            </w:r>
            <w:r w:rsidRPr="00BC76E1">
              <w:rPr>
                <w:noProof/>
                <w:webHidden/>
              </w:rPr>
              <w:tab/>
            </w:r>
            <w:r w:rsidRPr="00BC76E1">
              <w:rPr>
                <w:rStyle w:val="Hyperlink"/>
                <w:noProof/>
                <w:color w:val="auto"/>
                <w:rtl/>
              </w:rPr>
              <w:fldChar w:fldCharType="begin"/>
            </w:r>
            <w:r w:rsidRPr="00BC76E1">
              <w:rPr>
                <w:noProof/>
                <w:webHidden/>
              </w:rPr>
              <w:instrText xml:space="preserve"> PAGEREF _Toc235481594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27</w:t>
            </w:r>
            <w:r w:rsidRPr="00BC76E1">
              <w:rPr>
                <w:rStyle w:val="Hyperlink"/>
                <w:noProof/>
                <w:color w:val="auto"/>
                <w:rtl/>
              </w:rPr>
              <w:fldChar w:fldCharType="end"/>
            </w:r>
          </w:hyperlink>
        </w:p>
        <w:p w14:paraId="7E220149" w14:textId="7D8A3AA9" w:rsidR="006C0C02" w:rsidRPr="00BC76E1" w:rsidRDefault="006C0C02" w:rsidP="006C0C02">
          <w:pPr>
            <w:pStyle w:val="TOC2"/>
            <w:tabs>
              <w:tab w:val="right" w:leader="dot" w:pos="9350"/>
            </w:tabs>
            <w:bidi/>
            <w:jc w:val="both"/>
            <w:rPr>
              <w:noProof/>
            </w:rPr>
          </w:pPr>
          <w:hyperlink w:anchor="_Toc235481595" w:history="1">
            <w:r w:rsidRPr="00BC76E1">
              <w:rPr>
                <w:rStyle w:val="Hyperlink"/>
                <w:noProof/>
                <w:color w:val="auto"/>
              </w:rPr>
              <w:t xml:space="preserve">4.6 </w:t>
            </w:r>
            <w:r w:rsidRPr="00BC76E1">
              <w:rPr>
                <w:rStyle w:val="Hyperlink"/>
                <w:noProof/>
                <w:color w:val="auto"/>
                <w:rtl/>
              </w:rPr>
              <w:t>مناقشة النتائج</w:t>
            </w:r>
            <w:r w:rsidRPr="00BC76E1">
              <w:rPr>
                <w:noProof/>
                <w:webHidden/>
              </w:rPr>
              <w:tab/>
            </w:r>
            <w:r w:rsidRPr="00BC76E1">
              <w:rPr>
                <w:rStyle w:val="Hyperlink"/>
                <w:noProof/>
                <w:color w:val="auto"/>
                <w:rtl/>
              </w:rPr>
              <w:fldChar w:fldCharType="begin"/>
            </w:r>
            <w:r w:rsidRPr="00BC76E1">
              <w:rPr>
                <w:noProof/>
                <w:webHidden/>
              </w:rPr>
              <w:instrText xml:space="preserve"> PAGEREF _Toc235481595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28</w:t>
            </w:r>
            <w:r w:rsidRPr="00BC76E1">
              <w:rPr>
                <w:rStyle w:val="Hyperlink"/>
                <w:noProof/>
                <w:color w:val="auto"/>
                <w:rtl/>
              </w:rPr>
              <w:fldChar w:fldCharType="end"/>
            </w:r>
          </w:hyperlink>
        </w:p>
        <w:p w14:paraId="79985164" w14:textId="0ECF3855" w:rsidR="006C0C02" w:rsidRPr="00BC76E1" w:rsidRDefault="006C0C02" w:rsidP="006C0C02">
          <w:pPr>
            <w:pStyle w:val="TOC2"/>
            <w:tabs>
              <w:tab w:val="right" w:leader="dot" w:pos="9350"/>
            </w:tabs>
            <w:bidi/>
            <w:jc w:val="both"/>
            <w:rPr>
              <w:noProof/>
            </w:rPr>
          </w:pPr>
          <w:hyperlink w:anchor="_Toc235481596" w:history="1">
            <w:r w:rsidRPr="00BC76E1">
              <w:rPr>
                <w:rStyle w:val="Hyperlink"/>
                <w:noProof/>
                <w:color w:val="auto"/>
              </w:rPr>
              <w:t xml:space="preserve">4.7 </w:t>
            </w:r>
            <w:r w:rsidRPr="00BC76E1">
              <w:rPr>
                <w:rStyle w:val="Hyperlink"/>
                <w:noProof/>
                <w:color w:val="auto"/>
                <w:rtl/>
              </w:rPr>
              <w:t>خاتمة الفصل</w:t>
            </w:r>
            <w:r w:rsidRPr="00BC76E1">
              <w:rPr>
                <w:noProof/>
                <w:webHidden/>
              </w:rPr>
              <w:tab/>
            </w:r>
            <w:r w:rsidRPr="00BC76E1">
              <w:rPr>
                <w:rStyle w:val="Hyperlink"/>
                <w:noProof/>
                <w:color w:val="auto"/>
                <w:rtl/>
              </w:rPr>
              <w:fldChar w:fldCharType="begin"/>
            </w:r>
            <w:r w:rsidRPr="00BC76E1">
              <w:rPr>
                <w:noProof/>
                <w:webHidden/>
              </w:rPr>
              <w:instrText xml:space="preserve"> PAGEREF _Toc235481596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29</w:t>
            </w:r>
            <w:r w:rsidRPr="00BC76E1">
              <w:rPr>
                <w:rStyle w:val="Hyperlink"/>
                <w:noProof/>
                <w:color w:val="auto"/>
                <w:rtl/>
              </w:rPr>
              <w:fldChar w:fldCharType="end"/>
            </w:r>
          </w:hyperlink>
        </w:p>
        <w:p w14:paraId="63775D8A" w14:textId="1FACB51A" w:rsidR="006C0C02" w:rsidRPr="00BC76E1" w:rsidRDefault="006C0C02" w:rsidP="006C0C02">
          <w:pPr>
            <w:pStyle w:val="TOC1"/>
          </w:pPr>
          <w:hyperlink w:anchor="_Toc235481597" w:history="1">
            <w:r w:rsidRPr="00BC76E1">
              <w:rPr>
                <w:rStyle w:val="Hyperlink"/>
                <w:color w:val="auto"/>
                <w:rtl/>
              </w:rPr>
              <w:t>الفصل الخامس</w:t>
            </w:r>
            <w:r w:rsidRPr="00BC76E1">
              <w:rPr>
                <w:webHidden/>
              </w:rPr>
              <w:tab/>
            </w:r>
            <w:r w:rsidRPr="00BC76E1">
              <w:rPr>
                <w:rStyle w:val="Hyperlink"/>
                <w:color w:val="auto"/>
                <w:rtl/>
              </w:rPr>
              <w:fldChar w:fldCharType="begin"/>
            </w:r>
            <w:r w:rsidRPr="00BC76E1">
              <w:rPr>
                <w:webHidden/>
              </w:rPr>
              <w:instrText xml:space="preserve"> PAGEREF _Toc235481597 \h </w:instrText>
            </w:r>
            <w:r w:rsidRPr="00BC76E1">
              <w:rPr>
                <w:rStyle w:val="Hyperlink"/>
                <w:color w:val="auto"/>
                <w:rtl/>
              </w:rPr>
            </w:r>
            <w:r w:rsidRPr="00BC76E1">
              <w:rPr>
                <w:rStyle w:val="Hyperlink"/>
                <w:color w:val="auto"/>
                <w:rtl/>
              </w:rPr>
              <w:fldChar w:fldCharType="separate"/>
            </w:r>
            <w:r w:rsidR="002E5B40" w:rsidRPr="00BC76E1">
              <w:rPr>
                <w:webHidden/>
                <w:rtl/>
              </w:rPr>
              <w:t>30</w:t>
            </w:r>
            <w:r w:rsidRPr="00BC76E1">
              <w:rPr>
                <w:rStyle w:val="Hyperlink"/>
                <w:color w:val="auto"/>
                <w:rtl/>
              </w:rPr>
              <w:fldChar w:fldCharType="end"/>
            </w:r>
          </w:hyperlink>
        </w:p>
        <w:p w14:paraId="754C6CD8" w14:textId="55BFB957" w:rsidR="006C0C02" w:rsidRPr="00BC76E1" w:rsidRDefault="006C0C02" w:rsidP="006C0C02">
          <w:pPr>
            <w:pStyle w:val="TOC1"/>
          </w:pPr>
          <w:hyperlink w:anchor="_Toc235481598" w:history="1">
            <w:r w:rsidRPr="00BC76E1">
              <w:rPr>
                <w:rStyle w:val="Hyperlink"/>
                <w:color w:val="auto"/>
                <w:rtl/>
              </w:rPr>
              <w:t>النتائج والتوصيات والمقترحات</w:t>
            </w:r>
            <w:r w:rsidRPr="00BC76E1">
              <w:rPr>
                <w:webHidden/>
              </w:rPr>
              <w:tab/>
            </w:r>
            <w:r w:rsidRPr="00BC76E1">
              <w:rPr>
                <w:rStyle w:val="Hyperlink"/>
                <w:color w:val="auto"/>
                <w:rtl/>
              </w:rPr>
              <w:fldChar w:fldCharType="begin"/>
            </w:r>
            <w:r w:rsidRPr="00BC76E1">
              <w:rPr>
                <w:webHidden/>
              </w:rPr>
              <w:instrText xml:space="preserve"> PAGEREF _Toc235481598 \h </w:instrText>
            </w:r>
            <w:r w:rsidRPr="00BC76E1">
              <w:rPr>
                <w:rStyle w:val="Hyperlink"/>
                <w:color w:val="auto"/>
                <w:rtl/>
              </w:rPr>
            </w:r>
            <w:r w:rsidRPr="00BC76E1">
              <w:rPr>
                <w:rStyle w:val="Hyperlink"/>
                <w:color w:val="auto"/>
                <w:rtl/>
              </w:rPr>
              <w:fldChar w:fldCharType="separate"/>
            </w:r>
            <w:r w:rsidR="002E5B40" w:rsidRPr="00BC76E1">
              <w:rPr>
                <w:webHidden/>
                <w:rtl/>
              </w:rPr>
              <w:t>30</w:t>
            </w:r>
            <w:r w:rsidRPr="00BC76E1">
              <w:rPr>
                <w:rStyle w:val="Hyperlink"/>
                <w:color w:val="auto"/>
                <w:rtl/>
              </w:rPr>
              <w:fldChar w:fldCharType="end"/>
            </w:r>
          </w:hyperlink>
        </w:p>
        <w:p w14:paraId="0FF88206" w14:textId="3293B0BB" w:rsidR="006C0C02" w:rsidRPr="00BC76E1" w:rsidRDefault="006C0C02" w:rsidP="006C0C02">
          <w:pPr>
            <w:pStyle w:val="TOC2"/>
            <w:tabs>
              <w:tab w:val="right" w:leader="dot" w:pos="9350"/>
            </w:tabs>
            <w:bidi/>
            <w:jc w:val="both"/>
            <w:rPr>
              <w:noProof/>
            </w:rPr>
          </w:pPr>
          <w:hyperlink w:anchor="_Toc235481599" w:history="1">
            <w:r w:rsidRPr="00BC76E1">
              <w:rPr>
                <w:rStyle w:val="Hyperlink"/>
                <w:noProof/>
                <w:color w:val="auto"/>
              </w:rPr>
              <w:t xml:space="preserve">5.1 </w:t>
            </w:r>
            <w:r w:rsidRPr="00BC76E1">
              <w:rPr>
                <w:rStyle w:val="Hyperlink"/>
                <w:noProof/>
                <w:color w:val="auto"/>
                <w:rtl/>
              </w:rPr>
              <w:t>تمهيد</w:t>
            </w:r>
            <w:r w:rsidRPr="00BC76E1">
              <w:rPr>
                <w:noProof/>
                <w:webHidden/>
              </w:rPr>
              <w:tab/>
            </w:r>
            <w:r w:rsidRPr="00BC76E1">
              <w:rPr>
                <w:rStyle w:val="Hyperlink"/>
                <w:noProof/>
                <w:color w:val="auto"/>
                <w:rtl/>
              </w:rPr>
              <w:fldChar w:fldCharType="begin"/>
            </w:r>
            <w:r w:rsidRPr="00BC76E1">
              <w:rPr>
                <w:noProof/>
                <w:webHidden/>
              </w:rPr>
              <w:instrText xml:space="preserve"> PAGEREF _Toc235481599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30</w:t>
            </w:r>
            <w:r w:rsidRPr="00BC76E1">
              <w:rPr>
                <w:rStyle w:val="Hyperlink"/>
                <w:noProof/>
                <w:color w:val="auto"/>
                <w:rtl/>
              </w:rPr>
              <w:fldChar w:fldCharType="end"/>
            </w:r>
          </w:hyperlink>
        </w:p>
        <w:p w14:paraId="4BA0D4DB" w14:textId="19618C56" w:rsidR="006C0C02" w:rsidRPr="00BC76E1" w:rsidRDefault="006C0C02" w:rsidP="006C0C02">
          <w:pPr>
            <w:pStyle w:val="TOC2"/>
            <w:tabs>
              <w:tab w:val="right" w:leader="dot" w:pos="9350"/>
            </w:tabs>
            <w:bidi/>
            <w:jc w:val="both"/>
            <w:rPr>
              <w:noProof/>
            </w:rPr>
          </w:pPr>
          <w:hyperlink w:anchor="_Toc235481600" w:history="1">
            <w:r w:rsidRPr="00BC76E1">
              <w:rPr>
                <w:rStyle w:val="Hyperlink"/>
                <w:noProof/>
                <w:color w:val="auto"/>
              </w:rPr>
              <w:t xml:space="preserve">5.2 </w:t>
            </w:r>
            <w:r w:rsidRPr="00BC76E1">
              <w:rPr>
                <w:rStyle w:val="Hyperlink"/>
                <w:noProof/>
                <w:color w:val="auto"/>
                <w:rtl/>
              </w:rPr>
              <w:t>ملخص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_Toc235481600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30</w:t>
            </w:r>
            <w:r w:rsidRPr="00BC76E1">
              <w:rPr>
                <w:rStyle w:val="Hyperlink"/>
                <w:noProof/>
                <w:color w:val="auto"/>
                <w:rtl/>
              </w:rPr>
              <w:fldChar w:fldCharType="end"/>
            </w:r>
          </w:hyperlink>
        </w:p>
        <w:p w14:paraId="7412A3A2" w14:textId="28375129" w:rsidR="006C0C02" w:rsidRPr="00BC76E1" w:rsidRDefault="006C0C02" w:rsidP="006C0C02">
          <w:pPr>
            <w:pStyle w:val="TOC2"/>
            <w:tabs>
              <w:tab w:val="right" w:leader="dot" w:pos="9350"/>
            </w:tabs>
            <w:bidi/>
            <w:jc w:val="both"/>
            <w:rPr>
              <w:noProof/>
            </w:rPr>
          </w:pPr>
          <w:hyperlink w:anchor="_Toc235481601" w:history="1">
            <w:r w:rsidRPr="00BC76E1">
              <w:rPr>
                <w:rStyle w:val="Hyperlink"/>
                <w:noProof/>
                <w:color w:val="auto"/>
              </w:rPr>
              <w:t xml:space="preserve">5.3 </w:t>
            </w:r>
            <w:r w:rsidRPr="00BC76E1">
              <w:rPr>
                <w:rStyle w:val="Hyperlink"/>
                <w:noProof/>
                <w:color w:val="auto"/>
                <w:rtl/>
              </w:rPr>
              <w:t>النتائج الرئيسية للدراسة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_Toc235481601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30</w:t>
            </w:r>
            <w:r w:rsidRPr="00BC76E1">
              <w:rPr>
                <w:rStyle w:val="Hyperlink"/>
                <w:noProof/>
                <w:color w:val="auto"/>
                <w:rtl/>
              </w:rPr>
              <w:fldChar w:fldCharType="end"/>
            </w:r>
          </w:hyperlink>
        </w:p>
        <w:p w14:paraId="0A1C6209" w14:textId="19B75739" w:rsidR="006C0C02" w:rsidRPr="00BC76E1" w:rsidRDefault="006C0C02" w:rsidP="006C0C02">
          <w:pPr>
            <w:pStyle w:val="TOC2"/>
            <w:tabs>
              <w:tab w:val="right" w:leader="dot" w:pos="9350"/>
            </w:tabs>
            <w:bidi/>
            <w:jc w:val="both"/>
            <w:rPr>
              <w:noProof/>
            </w:rPr>
          </w:pPr>
          <w:hyperlink w:anchor="_Toc235481602" w:history="1">
            <w:r w:rsidRPr="00BC76E1">
              <w:rPr>
                <w:rStyle w:val="Hyperlink"/>
                <w:noProof/>
                <w:color w:val="auto"/>
              </w:rPr>
              <w:t xml:space="preserve">5.4 </w:t>
            </w:r>
            <w:r w:rsidRPr="00BC76E1">
              <w:rPr>
                <w:rStyle w:val="Hyperlink"/>
                <w:noProof/>
                <w:color w:val="auto"/>
                <w:rtl/>
              </w:rPr>
              <w:t>مناقشة النتائج</w:t>
            </w:r>
            <w:r w:rsidRPr="00BC76E1">
              <w:rPr>
                <w:noProof/>
                <w:webHidden/>
              </w:rPr>
              <w:tab/>
            </w:r>
            <w:r w:rsidRPr="00BC76E1">
              <w:rPr>
                <w:rStyle w:val="Hyperlink"/>
                <w:noProof/>
                <w:color w:val="auto"/>
                <w:rtl/>
              </w:rPr>
              <w:fldChar w:fldCharType="begin"/>
            </w:r>
            <w:r w:rsidRPr="00BC76E1">
              <w:rPr>
                <w:noProof/>
                <w:webHidden/>
              </w:rPr>
              <w:instrText xml:space="preserve"> PAGEREF _Toc235481602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31</w:t>
            </w:r>
            <w:r w:rsidRPr="00BC76E1">
              <w:rPr>
                <w:rStyle w:val="Hyperlink"/>
                <w:noProof/>
                <w:color w:val="auto"/>
                <w:rtl/>
              </w:rPr>
              <w:fldChar w:fldCharType="end"/>
            </w:r>
          </w:hyperlink>
        </w:p>
        <w:p w14:paraId="7DE9A132" w14:textId="12C27CFC" w:rsidR="006C0C02" w:rsidRPr="00BC76E1" w:rsidRDefault="006C0C02" w:rsidP="006C0C02">
          <w:pPr>
            <w:pStyle w:val="TOC2"/>
            <w:tabs>
              <w:tab w:val="right" w:leader="dot" w:pos="9350"/>
            </w:tabs>
            <w:bidi/>
            <w:jc w:val="both"/>
            <w:rPr>
              <w:noProof/>
            </w:rPr>
          </w:pPr>
          <w:hyperlink w:anchor="_Toc235481603" w:history="1">
            <w:r w:rsidRPr="00BC76E1">
              <w:rPr>
                <w:rStyle w:val="Hyperlink"/>
                <w:noProof/>
                <w:color w:val="auto"/>
              </w:rPr>
              <w:t xml:space="preserve">5.5 </w:t>
            </w:r>
            <w:r w:rsidRPr="00BC76E1">
              <w:rPr>
                <w:rStyle w:val="Hyperlink"/>
                <w:noProof/>
                <w:color w:val="auto"/>
                <w:rtl/>
              </w:rPr>
              <w:t>التوصيات</w:t>
            </w:r>
            <w:r w:rsidRPr="00BC76E1">
              <w:rPr>
                <w:noProof/>
                <w:webHidden/>
              </w:rPr>
              <w:tab/>
            </w:r>
            <w:r w:rsidRPr="00BC76E1">
              <w:rPr>
                <w:rStyle w:val="Hyperlink"/>
                <w:noProof/>
                <w:color w:val="auto"/>
                <w:rtl/>
              </w:rPr>
              <w:fldChar w:fldCharType="begin"/>
            </w:r>
            <w:r w:rsidRPr="00BC76E1">
              <w:rPr>
                <w:noProof/>
                <w:webHidden/>
              </w:rPr>
              <w:instrText xml:space="preserve"> PAGEREF _Toc235481603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32</w:t>
            </w:r>
            <w:r w:rsidRPr="00BC76E1">
              <w:rPr>
                <w:rStyle w:val="Hyperlink"/>
                <w:noProof/>
                <w:color w:val="auto"/>
                <w:rtl/>
              </w:rPr>
              <w:fldChar w:fldCharType="end"/>
            </w:r>
          </w:hyperlink>
        </w:p>
        <w:p w14:paraId="06DA08A2" w14:textId="4F38043F" w:rsidR="006C0C02" w:rsidRPr="00BC76E1" w:rsidRDefault="006C0C02" w:rsidP="006C0C02">
          <w:pPr>
            <w:pStyle w:val="TOC2"/>
            <w:tabs>
              <w:tab w:val="right" w:leader="dot" w:pos="9350"/>
            </w:tabs>
            <w:bidi/>
            <w:jc w:val="both"/>
            <w:rPr>
              <w:noProof/>
            </w:rPr>
          </w:pPr>
          <w:hyperlink w:anchor="_Toc235481604" w:history="1">
            <w:r w:rsidRPr="00BC76E1">
              <w:rPr>
                <w:rStyle w:val="Hyperlink"/>
                <w:noProof/>
                <w:color w:val="auto"/>
              </w:rPr>
              <w:t xml:space="preserve">5.6 </w:t>
            </w:r>
            <w:r w:rsidRPr="00BC76E1">
              <w:rPr>
                <w:rStyle w:val="Hyperlink"/>
                <w:noProof/>
                <w:color w:val="auto"/>
                <w:rtl/>
              </w:rPr>
              <w:t>التوصيات التطبيقية لجامعة ميدأوشن</w:t>
            </w:r>
            <w:r w:rsidRPr="00BC76E1">
              <w:rPr>
                <w:noProof/>
                <w:webHidden/>
              </w:rPr>
              <w:tab/>
            </w:r>
            <w:r w:rsidRPr="00BC76E1">
              <w:rPr>
                <w:rStyle w:val="Hyperlink"/>
                <w:noProof/>
                <w:color w:val="auto"/>
                <w:rtl/>
              </w:rPr>
              <w:fldChar w:fldCharType="begin"/>
            </w:r>
            <w:r w:rsidRPr="00BC76E1">
              <w:rPr>
                <w:noProof/>
                <w:webHidden/>
              </w:rPr>
              <w:instrText xml:space="preserve"> PAGEREF _Toc235481604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33</w:t>
            </w:r>
            <w:r w:rsidRPr="00BC76E1">
              <w:rPr>
                <w:rStyle w:val="Hyperlink"/>
                <w:noProof/>
                <w:color w:val="auto"/>
                <w:rtl/>
              </w:rPr>
              <w:fldChar w:fldCharType="end"/>
            </w:r>
          </w:hyperlink>
        </w:p>
        <w:p w14:paraId="7589DFED" w14:textId="4C352B58" w:rsidR="006C0C02" w:rsidRPr="00BC76E1" w:rsidRDefault="006C0C02" w:rsidP="006C0C02">
          <w:pPr>
            <w:pStyle w:val="TOC2"/>
            <w:tabs>
              <w:tab w:val="right" w:leader="dot" w:pos="9350"/>
            </w:tabs>
            <w:bidi/>
            <w:jc w:val="both"/>
            <w:rPr>
              <w:noProof/>
            </w:rPr>
          </w:pPr>
          <w:hyperlink w:anchor="_Toc235481605" w:history="1">
            <w:r w:rsidRPr="00BC76E1">
              <w:rPr>
                <w:rStyle w:val="Hyperlink"/>
                <w:noProof/>
                <w:color w:val="auto"/>
              </w:rPr>
              <w:t xml:space="preserve">5.7 </w:t>
            </w:r>
            <w:r w:rsidRPr="00BC76E1">
              <w:rPr>
                <w:rStyle w:val="Hyperlink"/>
                <w:noProof/>
                <w:color w:val="auto"/>
                <w:rtl/>
              </w:rPr>
              <w:t>مقترحات لدراسات مستقبلية</w:t>
            </w:r>
            <w:r w:rsidRPr="00BC76E1">
              <w:rPr>
                <w:noProof/>
                <w:webHidden/>
              </w:rPr>
              <w:tab/>
            </w:r>
            <w:r w:rsidRPr="00BC76E1">
              <w:rPr>
                <w:rStyle w:val="Hyperlink"/>
                <w:noProof/>
                <w:color w:val="auto"/>
                <w:rtl/>
              </w:rPr>
              <w:fldChar w:fldCharType="begin"/>
            </w:r>
            <w:r w:rsidRPr="00BC76E1">
              <w:rPr>
                <w:noProof/>
                <w:webHidden/>
              </w:rPr>
              <w:instrText xml:space="preserve"> PAGEREF _Toc235481605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33</w:t>
            </w:r>
            <w:r w:rsidRPr="00BC76E1">
              <w:rPr>
                <w:rStyle w:val="Hyperlink"/>
                <w:noProof/>
                <w:color w:val="auto"/>
                <w:rtl/>
              </w:rPr>
              <w:fldChar w:fldCharType="end"/>
            </w:r>
          </w:hyperlink>
        </w:p>
        <w:p w14:paraId="45608653" w14:textId="7D1017E2" w:rsidR="006C0C02" w:rsidRPr="00BC76E1" w:rsidRDefault="006C0C02" w:rsidP="006C0C02">
          <w:pPr>
            <w:pStyle w:val="TOC2"/>
            <w:tabs>
              <w:tab w:val="right" w:leader="dot" w:pos="9350"/>
            </w:tabs>
            <w:bidi/>
            <w:jc w:val="both"/>
            <w:rPr>
              <w:noProof/>
            </w:rPr>
          </w:pPr>
          <w:hyperlink w:anchor="_Toc235481606" w:history="1">
            <w:r w:rsidRPr="00BC76E1">
              <w:rPr>
                <w:rStyle w:val="Hyperlink"/>
                <w:noProof/>
                <w:color w:val="auto"/>
              </w:rPr>
              <w:t xml:space="preserve">5.8 </w:t>
            </w:r>
            <w:r w:rsidRPr="00BC76E1">
              <w:rPr>
                <w:rStyle w:val="Hyperlink"/>
                <w:noProof/>
                <w:color w:val="auto"/>
                <w:rtl/>
              </w:rPr>
              <w:t>خاتمة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_Toc235481606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33</w:t>
            </w:r>
            <w:r w:rsidRPr="00BC76E1">
              <w:rPr>
                <w:rStyle w:val="Hyperlink"/>
                <w:noProof/>
                <w:color w:val="auto"/>
                <w:rtl/>
              </w:rPr>
              <w:fldChar w:fldCharType="end"/>
            </w:r>
          </w:hyperlink>
        </w:p>
        <w:p w14:paraId="230E087A" w14:textId="2CC42AAB" w:rsidR="006C0C02" w:rsidRPr="00BC76E1" w:rsidRDefault="006C0C02" w:rsidP="006C0C02">
          <w:pPr>
            <w:pStyle w:val="TOC3"/>
            <w:tabs>
              <w:tab w:val="right" w:leader="dot" w:pos="9350"/>
            </w:tabs>
            <w:bidi/>
            <w:jc w:val="both"/>
            <w:rPr>
              <w:noProof/>
            </w:rPr>
          </w:pPr>
          <w:hyperlink w:anchor="_Toc235481607" w:history="1">
            <w:r w:rsidRPr="00BC76E1">
              <w:rPr>
                <w:rStyle w:val="Hyperlink"/>
                <w:rFonts w:ascii="Arial" w:hAnsi="Arial" w:cs="Arial"/>
                <w:noProof/>
                <w:color w:val="auto"/>
              </w:rPr>
              <w:t>الذكاء</w:t>
            </w:r>
            <w:r w:rsidRPr="00BC76E1">
              <w:rPr>
                <w:rStyle w:val="Hyperlink"/>
                <w:noProof/>
                <w:color w:val="auto"/>
              </w:rPr>
              <w:t xml:space="preserve"> </w:t>
            </w:r>
            <w:r w:rsidRPr="00BC76E1">
              <w:rPr>
                <w:rStyle w:val="Hyperlink"/>
                <w:rFonts w:ascii="Arial" w:hAnsi="Arial" w:cs="Arial"/>
                <w:noProof/>
                <w:color w:val="auto"/>
              </w:rPr>
              <w:t>العاطفي</w:t>
            </w:r>
            <w:r w:rsidRPr="00BC76E1">
              <w:rPr>
                <w:rStyle w:val="Hyperlink"/>
                <w:noProof/>
                <w:color w:val="auto"/>
              </w:rPr>
              <w:t xml:space="preserve"> </w:t>
            </w:r>
            <w:r w:rsidRPr="00BC76E1">
              <w:rPr>
                <w:rStyle w:val="Hyperlink"/>
                <w:rFonts w:ascii="Arial" w:hAnsi="Arial" w:cs="Arial"/>
                <w:noProof/>
                <w:color w:val="auto"/>
              </w:rPr>
              <w:t>بوصفه</w:t>
            </w:r>
            <w:r w:rsidRPr="00BC76E1">
              <w:rPr>
                <w:rStyle w:val="Hyperlink"/>
                <w:noProof/>
                <w:color w:val="auto"/>
              </w:rPr>
              <w:t xml:space="preserve"> </w:t>
            </w:r>
            <w:r w:rsidRPr="00BC76E1">
              <w:rPr>
                <w:rStyle w:val="Hyperlink"/>
                <w:rFonts w:ascii="Arial" w:hAnsi="Arial" w:cs="Arial"/>
                <w:noProof/>
                <w:color w:val="auto"/>
              </w:rPr>
              <w:t>قدرة</w:t>
            </w:r>
            <w:r w:rsidRPr="00BC76E1">
              <w:rPr>
                <w:rStyle w:val="Hyperlink"/>
                <w:noProof/>
                <w:color w:val="auto"/>
              </w:rPr>
              <w:t xml:space="preserve"> </w:t>
            </w:r>
            <w:r w:rsidRPr="00BC76E1">
              <w:rPr>
                <w:rStyle w:val="Hyperlink"/>
                <w:rFonts w:ascii="Arial" w:hAnsi="Arial" w:cs="Arial"/>
                <w:noProof/>
                <w:color w:val="auto"/>
              </w:rPr>
              <w:t>قيادية</w:t>
            </w:r>
            <w:r w:rsidRPr="00BC76E1">
              <w:rPr>
                <w:rStyle w:val="Hyperlink"/>
                <w:noProof/>
                <w:color w:val="auto"/>
              </w:rPr>
              <w:t xml:space="preserve"> </w:t>
            </w:r>
            <w:r w:rsidRPr="00BC76E1">
              <w:rPr>
                <w:rStyle w:val="Hyperlink"/>
                <w:rFonts w:ascii="Arial" w:hAnsi="Arial" w:cs="Arial"/>
                <w:noProof/>
                <w:color w:val="auto"/>
              </w:rPr>
              <w:t>معاصرة</w:t>
            </w:r>
            <w:r w:rsidRPr="00BC76E1">
              <w:rPr>
                <w:noProof/>
                <w:webHidden/>
              </w:rPr>
              <w:tab/>
            </w:r>
            <w:r w:rsidRPr="00BC76E1">
              <w:rPr>
                <w:rStyle w:val="Hyperlink"/>
                <w:noProof/>
                <w:color w:val="auto"/>
                <w:rtl/>
              </w:rPr>
              <w:fldChar w:fldCharType="begin"/>
            </w:r>
            <w:r w:rsidRPr="00BC76E1">
              <w:rPr>
                <w:noProof/>
                <w:webHidden/>
              </w:rPr>
              <w:instrText xml:space="preserve"> PAGEREF _Toc235481607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34</w:t>
            </w:r>
            <w:r w:rsidRPr="00BC76E1">
              <w:rPr>
                <w:rStyle w:val="Hyperlink"/>
                <w:noProof/>
                <w:color w:val="auto"/>
                <w:rtl/>
              </w:rPr>
              <w:fldChar w:fldCharType="end"/>
            </w:r>
          </w:hyperlink>
        </w:p>
        <w:p w14:paraId="6C68007E" w14:textId="7C59A759" w:rsidR="006C0C02" w:rsidRPr="00BC76E1" w:rsidRDefault="006C0C02" w:rsidP="006C0C02">
          <w:pPr>
            <w:pStyle w:val="TOC3"/>
            <w:tabs>
              <w:tab w:val="right" w:leader="dot" w:pos="9350"/>
            </w:tabs>
            <w:bidi/>
            <w:jc w:val="both"/>
            <w:rPr>
              <w:noProof/>
            </w:rPr>
          </w:pPr>
          <w:hyperlink w:anchor="_Toc235481608" w:history="1">
            <w:r w:rsidRPr="00BC76E1">
              <w:rPr>
                <w:rStyle w:val="Hyperlink"/>
                <w:rFonts w:ascii="Arial" w:hAnsi="Arial" w:cs="Arial"/>
                <w:noProof/>
                <w:color w:val="auto"/>
              </w:rPr>
              <w:t>المدارس</w:t>
            </w:r>
            <w:r w:rsidRPr="00BC76E1">
              <w:rPr>
                <w:rStyle w:val="Hyperlink"/>
                <w:noProof/>
                <w:color w:val="auto"/>
              </w:rPr>
              <w:t xml:space="preserve"> </w:t>
            </w:r>
            <w:r w:rsidRPr="00BC76E1">
              <w:rPr>
                <w:rStyle w:val="Hyperlink"/>
                <w:rFonts w:ascii="Arial" w:hAnsi="Arial" w:cs="Arial"/>
                <w:noProof/>
                <w:color w:val="auto"/>
              </w:rPr>
              <w:t>والنماذج</w:t>
            </w:r>
            <w:r w:rsidRPr="00BC76E1">
              <w:rPr>
                <w:rStyle w:val="Hyperlink"/>
                <w:noProof/>
                <w:color w:val="auto"/>
              </w:rPr>
              <w:t xml:space="preserve"> </w:t>
            </w:r>
            <w:r w:rsidRPr="00BC76E1">
              <w:rPr>
                <w:rStyle w:val="Hyperlink"/>
                <w:rFonts w:ascii="Arial" w:hAnsi="Arial" w:cs="Arial"/>
                <w:noProof/>
                <w:color w:val="auto"/>
              </w:rPr>
              <w:t>الرئيسة</w:t>
            </w:r>
            <w:r w:rsidRPr="00BC76E1">
              <w:rPr>
                <w:rStyle w:val="Hyperlink"/>
                <w:noProof/>
                <w:color w:val="auto"/>
              </w:rPr>
              <w:t xml:space="preserve"> </w:t>
            </w:r>
            <w:r w:rsidRPr="00BC76E1">
              <w:rPr>
                <w:rStyle w:val="Hyperlink"/>
                <w:rFonts w:ascii="Arial" w:hAnsi="Arial" w:cs="Arial"/>
                <w:noProof/>
                <w:color w:val="auto"/>
              </w:rPr>
              <w:t>للذكاء</w:t>
            </w:r>
            <w:r w:rsidRPr="00BC76E1">
              <w:rPr>
                <w:rStyle w:val="Hyperlink"/>
                <w:noProof/>
                <w:color w:val="auto"/>
              </w:rPr>
              <w:t xml:space="preserve"> </w:t>
            </w:r>
            <w:r w:rsidRPr="00BC76E1">
              <w:rPr>
                <w:rStyle w:val="Hyperlink"/>
                <w:rFonts w:ascii="Arial" w:hAnsi="Arial" w:cs="Arial"/>
                <w:noProof/>
                <w:color w:val="auto"/>
              </w:rPr>
              <w:t>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_Toc235481608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34</w:t>
            </w:r>
            <w:r w:rsidRPr="00BC76E1">
              <w:rPr>
                <w:rStyle w:val="Hyperlink"/>
                <w:noProof/>
                <w:color w:val="auto"/>
                <w:rtl/>
              </w:rPr>
              <w:fldChar w:fldCharType="end"/>
            </w:r>
          </w:hyperlink>
        </w:p>
        <w:p w14:paraId="6CE7C93F" w14:textId="4693489F" w:rsidR="006C0C02" w:rsidRPr="00BC76E1" w:rsidRDefault="006C0C02" w:rsidP="006C0C02">
          <w:pPr>
            <w:pStyle w:val="TOC3"/>
            <w:tabs>
              <w:tab w:val="right" w:leader="dot" w:pos="9350"/>
            </w:tabs>
            <w:bidi/>
            <w:jc w:val="both"/>
            <w:rPr>
              <w:noProof/>
            </w:rPr>
          </w:pPr>
          <w:hyperlink w:anchor="_Toc235481609" w:history="1">
            <w:r w:rsidRPr="00BC76E1">
              <w:rPr>
                <w:rStyle w:val="Hyperlink"/>
                <w:rFonts w:ascii="Arial" w:hAnsi="Arial" w:cs="Arial"/>
                <w:noProof/>
                <w:color w:val="auto"/>
              </w:rPr>
              <w:t>الوعي</w:t>
            </w:r>
            <w:r w:rsidRPr="00BC76E1">
              <w:rPr>
                <w:rStyle w:val="Hyperlink"/>
                <w:noProof/>
                <w:color w:val="auto"/>
              </w:rPr>
              <w:t xml:space="preserve"> </w:t>
            </w:r>
            <w:r w:rsidRPr="00BC76E1">
              <w:rPr>
                <w:rStyle w:val="Hyperlink"/>
                <w:rFonts w:ascii="Arial" w:hAnsi="Arial" w:cs="Arial"/>
                <w:noProof/>
                <w:color w:val="auto"/>
              </w:rPr>
              <w:t>الذاتي</w:t>
            </w:r>
            <w:r w:rsidRPr="00BC76E1">
              <w:rPr>
                <w:rStyle w:val="Hyperlink"/>
                <w:noProof/>
                <w:color w:val="auto"/>
              </w:rPr>
              <w:t xml:space="preserve"> </w:t>
            </w:r>
            <w:r w:rsidRPr="00BC76E1">
              <w:rPr>
                <w:rStyle w:val="Hyperlink"/>
                <w:rFonts w:ascii="Arial" w:hAnsi="Arial" w:cs="Arial"/>
                <w:noProof/>
                <w:color w:val="auto"/>
              </w:rPr>
              <w:t>وآلياته</w:t>
            </w:r>
            <w:r w:rsidRPr="00BC76E1">
              <w:rPr>
                <w:rStyle w:val="Hyperlink"/>
                <w:noProof/>
                <w:color w:val="auto"/>
              </w:rPr>
              <w:t xml:space="preserve"> </w:t>
            </w:r>
            <w:r w:rsidRPr="00BC76E1">
              <w:rPr>
                <w:rStyle w:val="Hyperlink"/>
                <w:rFonts w:ascii="Arial" w:hAnsi="Arial" w:cs="Arial"/>
                <w:noProof/>
                <w:color w:val="auto"/>
              </w:rPr>
              <w:t>المحتملة</w:t>
            </w:r>
            <w:r w:rsidRPr="00BC76E1">
              <w:rPr>
                <w:rStyle w:val="Hyperlink"/>
                <w:noProof/>
                <w:color w:val="auto"/>
              </w:rPr>
              <w:t xml:space="preserve"> </w:t>
            </w:r>
            <w:r w:rsidRPr="00BC76E1">
              <w:rPr>
                <w:rStyle w:val="Hyperlink"/>
                <w:rFonts w:ascii="Arial" w:hAnsi="Arial" w:cs="Arial"/>
                <w:noProof/>
                <w:color w:val="auto"/>
              </w:rPr>
              <w:t>في</w:t>
            </w:r>
            <w:r w:rsidRPr="00BC76E1">
              <w:rPr>
                <w:rStyle w:val="Hyperlink"/>
                <w:noProof/>
                <w:color w:val="auto"/>
              </w:rPr>
              <w:t xml:space="preserve"> </w:t>
            </w:r>
            <w:r w:rsidRPr="00BC76E1">
              <w:rPr>
                <w:rStyle w:val="Hyperlink"/>
                <w:rFonts w:ascii="Arial" w:hAnsi="Arial" w:cs="Arial"/>
                <w:noProof/>
                <w:color w:val="auto"/>
              </w:rPr>
              <w:t>تشكيل</w:t>
            </w:r>
            <w:r w:rsidRPr="00BC76E1">
              <w:rPr>
                <w:rStyle w:val="Hyperlink"/>
                <w:noProof/>
                <w:color w:val="auto"/>
              </w:rPr>
              <w:t xml:space="preserve"> </w:t>
            </w:r>
            <w:r w:rsidRPr="00BC76E1">
              <w:rPr>
                <w:rStyle w:val="Hyperlink"/>
                <w:rFonts w:ascii="Arial" w:hAnsi="Arial" w:cs="Arial"/>
                <w:noProof/>
                <w:color w:val="auto"/>
              </w:rPr>
              <w:t>الرضا</w:t>
            </w:r>
            <w:r w:rsidRPr="00BC76E1">
              <w:rPr>
                <w:rStyle w:val="Hyperlink"/>
                <w:noProof/>
                <w:color w:val="auto"/>
              </w:rPr>
              <w:t xml:space="preserve"> </w:t>
            </w:r>
            <w:r w:rsidRPr="00BC76E1">
              <w:rPr>
                <w:rStyle w:val="Hyperlink"/>
                <w:rFonts w:ascii="Arial" w:hAnsi="Arial" w:cs="Arial"/>
                <w:noProof/>
                <w:color w:val="auto"/>
              </w:rPr>
              <w:t>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_Toc235481609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35</w:t>
            </w:r>
            <w:r w:rsidRPr="00BC76E1">
              <w:rPr>
                <w:rStyle w:val="Hyperlink"/>
                <w:noProof/>
                <w:color w:val="auto"/>
                <w:rtl/>
              </w:rPr>
              <w:fldChar w:fldCharType="end"/>
            </w:r>
          </w:hyperlink>
        </w:p>
        <w:p w14:paraId="1320703F" w14:textId="4823D8C7" w:rsidR="006C0C02" w:rsidRPr="00BC76E1" w:rsidRDefault="006C0C02" w:rsidP="006C0C02">
          <w:pPr>
            <w:pStyle w:val="TOC3"/>
            <w:tabs>
              <w:tab w:val="right" w:leader="dot" w:pos="9350"/>
            </w:tabs>
            <w:bidi/>
            <w:jc w:val="both"/>
            <w:rPr>
              <w:noProof/>
            </w:rPr>
          </w:pPr>
          <w:hyperlink w:anchor="_Toc235481610" w:history="1">
            <w:r w:rsidRPr="00BC76E1">
              <w:rPr>
                <w:rStyle w:val="Hyperlink"/>
                <w:rFonts w:ascii="Arial" w:hAnsi="Arial" w:cs="Arial"/>
                <w:noProof/>
                <w:color w:val="auto"/>
              </w:rPr>
              <w:t>التنظيم</w:t>
            </w:r>
            <w:r w:rsidRPr="00BC76E1">
              <w:rPr>
                <w:rStyle w:val="Hyperlink"/>
                <w:noProof/>
                <w:color w:val="auto"/>
              </w:rPr>
              <w:t xml:space="preserve"> </w:t>
            </w:r>
            <w:r w:rsidRPr="00BC76E1">
              <w:rPr>
                <w:rStyle w:val="Hyperlink"/>
                <w:rFonts w:ascii="Arial" w:hAnsi="Arial" w:cs="Arial"/>
                <w:noProof/>
                <w:color w:val="auto"/>
              </w:rPr>
              <w:t>الذاتي</w:t>
            </w:r>
            <w:r w:rsidRPr="00BC76E1">
              <w:rPr>
                <w:rStyle w:val="Hyperlink"/>
                <w:noProof/>
                <w:color w:val="auto"/>
              </w:rPr>
              <w:t xml:space="preserve"> </w:t>
            </w:r>
            <w:r w:rsidRPr="00BC76E1">
              <w:rPr>
                <w:rStyle w:val="Hyperlink"/>
                <w:rFonts w:ascii="Arial" w:hAnsi="Arial" w:cs="Arial"/>
                <w:noProof/>
                <w:color w:val="auto"/>
              </w:rPr>
              <w:t>وإدارة</w:t>
            </w:r>
            <w:r w:rsidRPr="00BC76E1">
              <w:rPr>
                <w:rStyle w:val="Hyperlink"/>
                <w:noProof/>
                <w:color w:val="auto"/>
              </w:rPr>
              <w:t xml:space="preserve"> </w:t>
            </w:r>
            <w:r w:rsidRPr="00BC76E1">
              <w:rPr>
                <w:rStyle w:val="Hyperlink"/>
                <w:rFonts w:ascii="Arial" w:hAnsi="Arial" w:cs="Arial"/>
                <w:noProof/>
                <w:color w:val="auto"/>
              </w:rPr>
              <w:t>الضغوط</w:t>
            </w:r>
            <w:r w:rsidRPr="00BC76E1">
              <w:rPr>
                <w:rStyle w:val="Hyperlink"/>
                <w:noProof/>
                <w:color w:val="auto"/>
              </w:rPr>
              <w:t xml:space="preserve"> </w:t>
            </w:r>
            <w:r w:rsidRPr="00BC76E1">
              <w:rPr>
                <w:rStyle w:val="Hyperlink"/>
                <w:rFonts w:ascii="Arial" w:hAnsi="Arial" w:cs="Arial"/>
                <w:noProof/>
                <w:color w:val="auto"/>
              </w:rPr>
              <w:t>التنظيمية</w:t>
            </w:r>
            <w:r w:rsidRPr="00BC76E1">
              <w:rPr>
                <w:noProof/>
                <w:webHidden/>
              </w:rPr>
              <w:tab/>
            </w:r>
            <w:r w:rsidRPr="00BC76E1">
              <w:rPr>
                <w:rStyle w:val="Hyperlink"/>
                <w:noProof/>
                <w:color w:val="auto"/>
                <w:rtl/>
              </w:rPr>
              <w:fldChar w:fldCharType="begin"/>
            </w:r>
            <w:r w:rsidRPr="00BC76E1">
              <w:rPr>
                <w:noProof/>
                <w:webHidden/>
              </w:rPr>
              <w:instrText xml:space="preserve"> PAGEREF _Toc235481610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36</w:t>
            </w:r>
            <w:r w:rsidRPr="00BC76E1">
              <w:rPr>
                <w:rStyle w:val="Hyperlink"/>
                <w:noProof/>
                <w:color w:val="auto"/>
                <w:rtl/>
              </w:rPr>
              <w:fldChar w:fldCharType="end"/>
            </w:r>
          </w:hyperlink>
        </w:p>
        <w:p w14:paraId="5E7EEC30" w14:textId="148E3D4F" w:rsidR="006C0C02" w:rsidRPr="00BC76E1" w:rsidRDefault="006C0C02" w:rsidP="006C0C02">
          <w:pPr>
            <w:pStyle w:val="TOC3"/>
            <w:tabs>
              <w:tab w:val="right" w:leader="dot" w:pos="9350"/>
            </w:tabs>
            <w:bidi/>
            <w:jc w:val="both"/>
            <w:rPr>
              <w:noProof/>
            </w:rPr>
          </w:pPr>
          <w:hyperlink w:anchor="_Toc235481611" w:history="1">
            <w:r w:rsidRPr="00BC76E1">
              <w:rPr>
                <w:rStyle w:val="Hyperlink"/>
                <w:rFonts w:ascii="Arial" w:hAnsi="Arial" w:cs="Arial"/>
                <w:noProof/>
                <w:color w:val="auto"/>
              </w:rPr>
              <w:t>التعاطف</w:t>
            </w:r>
            <w:r w:rsidRPr="00BC76E1">
              <w:rPr>
                <w:rStyle w:val="Hyperlink"/>
                <w:noProof/>
                <w:color w:val="auto"/>
              </w:rPr>
              <w:t xml:space="preserve"> </w:t>
            </w:r>
            <w:r w:rsidRPr="00BC76E1">
              <w:rPr>
                <w:rStyle w:val="Hyperlink"/>
                <w:rFonts w:ascii="Arial" w:hAnsi="Arial" w:cs="Arial"/>
                <w:noProof/>
                <w:color w:val="auto"/>
              </w:rPr>
              <w:t>بوصفه</w:t>
            </w:r>
            <w:r w:rsidRPr="00BC76E1">
              <w:rPr>
                <w:rStyle w:val="Hyperlink"/>
                <w:noProof/>
                <w:color w:val="auto"/>
              </w:rPr>
              <w:t xml:space="preserve"> </w:t>
            </w:r>
            <w:r w:rsidRPr="00BC76E1">
              <w:rPr>
                <w:rStyle w:val="Hyperlink"/>
                <w:rFonts w:ascii="Arial" w:hAnsi="Arial" w:cs="Arial"/>
                <w:noProof/>
                <w:color w:val="auto"/>
              </w:rPr>
              <w:t>آلية</w:t>
            </w:r>
            <w:r w:rsidRPr="00BC76E1">
              <w:rPr>
                <w:rStyle w:val="Hyperlink"/>
                <w:noProof/>
                <w:color w:val="auto"/>
              </w:rPr>
              <w:t xml:space="preserve"> </w:t>
            </w:r>
            <w:r w:rsidRPr="00BC76E1">
              <w:rPr>
                <w:rStyle w:val="Hyperlink"/>
                <w:rFonts w:ascii="Arial" w:hAnsi="Arial" w:cs="Arial"/>
                <w:noProof/>
                <w:color w:val="auto"/>
              </w:rPr>
              <w:t>لفهم</w:t>
            </w:r>
            <w:r w:rsidRPr="00BC76E1">
              <w:rPr>
                <w:rStyle w:val="Hyperlink"/>
                <w:noProof/>
                <w:color w:val="auto"/>
              </w:rPr>
              <w:t xml:space="preserve"> </w:t>
            </w:r>
            <w:r w:rsidRPr="00BC76E1">
              <w:rPr>
                <w:rStyle w:val="Hyperlink"/>
                <w:rFonts w:ascii="Arial" w:hAnsi="Arial" w:cs="Arial"/>
                <w:noProof/>
                <w:color w:val="auto"/>
              </w:rPr>
              <w:t>احتياجات</w:t>
            </w:r>
            <w:r w:rsidRPr="00BC76E1">
              <w:rPr>
                <w:rStyle w:val="Hyperlink"/>
                <w:noProof/>
                <w:color w:val="auto"/>
              </w:rPr>
              <w:t xml:space="preserve"> </w:t>
            </w:r>
            <w:r w:rsidRPr="00BC76E1">
              <w:rPr>
                <w:rStyle w:val="Hyperlink"/>
                <w:rFonts w:ascii="Arial" w:hAnsi="Arial" w:cs="Arial"/>
                <w:noProof/>
                <w:color w:val="auto"/>
              </w:rPr>
              <w:t>الموظفين</w:t>
            </w:r>
            <w:r w:rsidRPr="00BC76E1">
              <w:rPr>
                <w:noProof/>
                <w:webHidden/>
              </w:rPr>
              <w:tab/>
            </w:r>
            <w:r w:rsidRPr="00BC76E1">
              <w:rPr>
                <w:rStyle w:val="Hyperlink"/>
                <w:noProof/>
                <w:color w:val="auto"/>
                <w:rtl/>
              </w:rPr>
              <w:fldChar w:fldCharType="begin"/>
            </w:r>
            <w:r w:rsidRPr="00BC76E1">
              <w:rPr>
                <w:noProof/>
                <w:webHidden/>
              </w:rPr>
              <w:instrText xml:space="preserve"> PAGEREF _Toc235481611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36</w:t>
            </w:r>
            <w:r w:rsidRPr="00BC76E1">
              <w:rPr>
                <w:rStyle w:val="Hyperlink"/>
                <w:noProof/>
                <w:color w:val="auto"/>
                <w:rtl/>
              </w:rPr>
              <w:fldChar w:fldCharType="end"/>
            </w:r>
          </w:hyperlink>
        </w:p>
        <w:p w14:paraId="4637DC55" w14:textId="4019C390" w:rsidR="006C0C02" w:rsidRPr="00BC76E1" w:rsidRDefault="006C0C02" w:rsidP="006C0C02">
          <w:pPr>
            <w:pStyle w:val="TOC3"/>
            <w:tabs>
              <w:tab w:val="right" w:leader="dot" w:pos="9350"/>
            </w:tabs>
            <w:bidi/>
            <w:jc w:val="both"/>
            <w:rPr>
              <w:noProof/>
            </w:rPr>
          </w:pPr>
          <w:hyperlink w:anchor="_Toc235481612" w:history="1">
            <w:r w:rsidRPr="00BC76E1">
              <w:rPr>
                <w:rStyle w:val="Hyperlink"/>
                <w:rFonts w:ascii="Arial" w:hAnsi="Arial" w:cs="Arial"/>
                <w:noProof/>
                <w:color w:val="auto"/>
              </w:rPr>
              <w:t>المهارات</w:t>
            </w:r>
            <w:r w:rsidRPr="00BC76E1">
              <w:rPr>
                <w:rStyle w:val="Hyperlink"/>
                <w:noProof/>
                <w:color w:val="auto"/>
              </w:rPr>
              <w:t xml:space="preserve"> </w:t>
            </w:r>
            <w:r w:rsidRPr="00BC76E1">
              <w:rPr>
                <w:rStyle w:val="Hyperlink"/>
                <w:rFonts w:ascii="Arial" w:hAnsi="Arial" w:cs="Arial"/>
                <w:noProof/>
                <w:color w:val="auto"/>
              </w:rPr>
              <w:t>الاجتماعية</w:t>
            </w:r>
            <w:r w:rsidRPr="00BC76E1">
              <w:rPr>
                <w:rStyle w:val="Hyperlink"/>
                <w:noProof/>
                <w:color w:val="auto"/>
              </w:rPr>
              <w:t xml:space="preserve"> </w:t>
            </w:r>
            <w:r w:rsidRPr="00BC76E1">
              <w:rPr>
                <w:rStyle w:val="Hyperlink"/>
                <w:rFonts w:ascii="Arial" w:hAnsi="Arial" w:cs="Arial"/>
                <w:noProof/>
                <w:color w:val="auto"/>
              </w:rPr>
              <w:t>وجودة</w:t>
            </w:r>
            <w:r w:rsidRPr="00BC76E1">
              <w:rPr>
                <w:rStyle w:val="Hyperlink"/>
                <w:noProof/>
                <w:color w:val="auto"/>
              </w:rPr>
              <w:t xml:space="preserve"> </w:t>
            </w:r>
            <w:r w:rsidRPr="00BC76E1">
              <w:rPr>
                <w:rStyle w:val="Hyperlink"/>
                <w:rFonts w:ascii="Arial" w:hAnsi="Arial" w:cs="Arial"/>
                <w:noProof/>
                <w:color w:val="auto"/>
              </w:rPr>
              <w:t>العلاقة</w:t>
            </w:r>
            <w:r w:rsidRPr="00BC76E1">
              <w:rPr>
                <w:rStyle w:val="Hyperlink"/>
                <w:noProof/>
                <w:color w:val="auto"/>
              </w:rPr>
              <w:t xml:space="preserve"> </w:t>
            </w:r>
            <w:r w:rsidRPr="00BC76E1">
              <w:rPr>
                <w:rStyle w:val="Hyperlink"/>
                <w:rFonts w:ascii="Arial" w:hAnsi="Arial" w:cs="Arial"/>
                <w:noProof/>
                <w:color w:val="auto"/>
              </w:rPr>
              <w:t>بين</w:t>
            </w:r>
            <w:r w:rsidRPr="00BC76E1">
              <w:rPr>
                <w:rStyle w:val="Hyperlink"/>
                <w:noProof/>
                <w:color w:val="auto"/>
              </w:rPr>
              <w:t xml:space="preserve"> </w:t>
            </w:r>
            <w:r w:rsidRPr="00BC76E1">
              <w:rPr>
                <w:rStyle w:val="Hyperlink"/>
                <w:rFonts w:ascii="Arial" w:hAnsi="Arial" w:cs="Arial"/>
                <w:noProof/>
                <w:color w:val="auto"/>
              </w:rPr>
              <w:t>القائد</w:t>
            </w:r>
            <w:r w:rsidRPr="00BC76E1">
              <w:rPr>
                <w:rStyle w:val="Hyperlink"/>
                <w:noProof/>
                <w:color w:val="auto"/>
              </w:rPr>
              <w:t xml:space="preserve"> </w:t>
            </w:r>
            <w:r w:rsidRPr="00BC76E1">
              <w:rPr>
                <w:rStyle w:val="Hyperlink"/>
                <w:rFonts w:ascii="Arial" w:hAnsi="Arial" w:cs="Arial"/>
                <w:noProof/>
                <w:color w:val="auto"/>
              </w:rPr>
              <w:t>والموظف</w:t>
            </w:r>
            <w:r w:rsidRPr="00BC76E1">
              <w:rPr>
                <w:noProof/>
                <w:webHidden/>
              </w:rPr>
              <w:tab/>
            </w:r>
            <w:r w:rsidRPr="00BC76E1">
              <w:rPr>
                <w:rStyle w:val="Hyperlink"/>
                <w:noProof/>
                <w:color w:val="auto"/>
                <w:rtl/>
              </w:rPr>
              <w:fldChar w:fldCharType="begin"/>
            </w:r>
            <w:r w:rsidRPr="00BC76E1">
              <w:rPr>
                <w:noProof/>
                <w:webHidden/>
              </w:rPr>
              <w:instrText xml:space="preserve"> PAGEREF _Toc235481612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37</w:t>
            </w:r>
            <w:r w:rsidRPr="00BC76E1">
              <w:rPr>
                <w:rStyle w:val="Hyperlink"/>
                <w:noProof/>
                <w:color w:val="auto"/>
                <w:rtl/>
              </w:rPr>
              <w:fldChar w:fldCharType="end"/>
            </w:r>
          </w:hyperlink>
        </w:p>
        <w:p w14:paraId="680C7C1F" w14:textId="6B727FCF" w:rsidR="006C0C02" w:rsidRPr="00BC76E1" w:rsidRDefault="006C0C02" w:rsidP="006C0C02">
          <w:pPr>
            <w:pStyle w:val="TOC3"/>
            <w:tabs>
              <w:tab w:val="right" w:leader="dot" w:pos="9350"/>
            </w:tabs>
            <w:bidi/>
            <w:jc w:val="both"/>
            <w:rPr>
              <w:noProof/>
            </w:rPr>
          </w:pPr>
          <w:hyperlink w:anchor="_Toc235481613" w:history="1">
            <w:r w:rsidRPr="00BC76E1">
              <w:rPr>
                <w:rStyle w:val="Hyperlink"/>
                <w:rFonts w:ascii="Arial" w:hAnsi="Arial" w:cs="Arial"/>
                <w:noProof/>
                <w:color w:val="auto"/>
              </w:rPr>
              <w:t>الرضا</w:t>
            </w:r>
            <w:r w:rsidRPr="00BC76E1">
              <w:rPr>
                <w:rStyle w:val="Hyperlink"/>
                <w:noProof/>
                <w:color w:val="auto"/>
              </w:rPr>
              <w:t xml:space="preserve"> </w:t>
            </w:r>
            <w:r w:rsidRPr="00BC76E1">
              <w:rPr>
                <w:rStyle w:val="Hyperlink"/>
                <w:rFonts w:ascii="Arial" w:hAnsi="Arial" w:cs="Arial"/>
                <w:noProof/>
                <w:color w:val="auto"/>
              </w:rPr>
              <w:t>الوظيفي</w:t>
            </w:r>
            <w:r w:rsidRPr="00BC76E1">
              <w:rPr>
                <w:rStyle w:val="Hyperlink"/>
                <w:noProof/>
                <w:color w:val="auto"/>
              </w:rPr>
              <w:t xml:space="preserve">: </w:t>
            </w:r>
            <w:r w:rsidRPr="00BC76E1">
              <w:rPr>
                <w:rStyle w:val="Hyperlink"/>
                <w:rFonts w:ascii="Arial" w:hAnsi="Arial" w:cs="Arial"/>
                <w:noProof/>
                <w:color w:val="auto"/>
              </w:rPr>
              <w:t>مفهوم</w:t>
            </w:r>
            <w:r w:rsidRPr="00BC76E1">
              <w:rPr>
                <w:rStyle w:val="Hyperlink"/>
                <w:noProof/>
                <w:color w:val="auto"/>
              </w:rPr>
              <w:t xml:space="preserve"> </w:t>
            </w:r>
            <w:r w:rsidRPr="00BC76E1">
              <w:rPr>
                <w:rStyle w:val="Hyperlink"/>
                <w:rFonts w:ascii="Arial" w:hAnsi="Arial" w:cs="Arial"/>
                <w:noProof/>
                <w:color w:val="auto"/>
              </w:rPr>
              <w:t>متعدد</w:t>
            </w:r>
            <w:r w:rsidRPr="00BC76E1">
              <w:rPr>
                <w:rStyle w:val="Hyperlink"/>
                <w:noProof/>
                <w:color w:val="auto"/>
              </w:rPr>
              <w:t xml:space="preserve"> </w:t>
            </w:r>
            <w:r w:rsidRPr="00BC76E1">
              <w:rPr>
                <w:rStyle w:val="Hyperlink"/>
                <w:rFonts w:ascii="Arial" w:hAnsi="Arial" w:cs="Arial"/>
                <w:noProof/>
                <w:color w:val="auto"/>
              </w:rPr>
              <w:t>الأبعاد</w:t>
            </w:r>
            <w:r w:rsidRPr="00BC76E1">
              <w:rPr>
                <w:noProof/>
                <w:webHidden/>
              </w:rPr>
              <w:tab/>
            </w:r>
            <w:r w:rsidRPr="00BC76E1">
              <w:rPr>
                <w:rStyle w:val="Hyperlink"/>
                <w:noProof/>
                <w:color w:val="auto"/>
                <w:rtl/>
              </w:rPr>
              <w:fldChar w:fldCharType="begin"/>
            </w:r>
            <w:r w:rsidRPr="00BC76E1">
              <w:rPr>
                <w:noProof/>
                <w:webHidden/>
              </w:rPr>
              <w:instrText xml:space="preserve"> PAGEREF _Toc235481613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37</w:t>
            </w:r>
            <w:r w:rsidRPr="00BC76E1">
              <w:rPr>
                <w:rStyle w:val="Hyperlink"/>
                <w:noProof/>
                <w:color w:val="auto"/>
                <w:rtl/>
              </w:rPr>
              <w:fldChar w:fldCharType="end"/>
            </w:r>
          </w:hyperlink>
        </w:p>
        <w:p w14:paraId="4202A9E5" w14:textId="25D787E4" w:rsidR="006C0C02" w:rsidRPr="00BC76E1" w:rsidRDefault="006C0C02" w:rsidP="006C0C02">
          <w:pPr>
            <w:pStyle w:val="TOC3"/>
            <w:tabs>
              <w:tab w:val="right" w:leader="dot" w:pos="9350"/>
            </w:tabs>
            <w:bidi/>
            <w:jc w:val="both"/>
            <w:rPr>
              <w:noProof/>
            </w:rPr>
          </w:pPr>
          <w:hyperlink w:anchor="_Toc235481614" w:history="1">
            <w:r w:rsidRPr="00BC76E1">
              <w:rPr>
                <w:rStyle w:val="Hyperlink"/>
                <w:rFonts w:ascii="Arial" w:hAnsi="Arial" w:cs="Arial"/>
                <w:noProof/>
                <w:color w:val="auto"/>
              </w:rPr>
              <w:t>نظرية</w:t>
            </w:r>
            <w:r w:rsidRPr="00BC76E1">
              <w:rPr>
                <w:rStyle w:val="Hyperlink"/>
                <w:noProof/>
                <w:color w:val="auto"/>
              </w:rPr>
              <w:t xml:space="preserve"> </w:t>
            </w:r>
            <w:r w:rsidRPr="00BC76E1">
              <w:rPr>
                <w:rStyle w:val="Hyperlink"/>
                <w:rFonts w:ascii="Arial" w:hAnsi="Arial" w:cs="Arial"/>
                <w:noProof/>
                <w:color w:val="auto"/>
              </w:rPr>
              <w:t>العاملين</w:t>
            </w:r>
            <w:r w:rsidRPr="00BC76E1">
              <w:rPr>
                <w:rStyle w:val="Hyperlink"/>
                <w:noProof/>
                <w:color w:val="auto"/>
              </w:rPr>
              <w:t xml:space="preserve"> </w:t>
            </w:r>
            <w:r w:rsidRPr="00BC76E1">
              <w:rPr>
                <w:rStyle w:val="Hyperlink"/>
                <w:rFonts w:ascii="Arial" w:hAnsi="Arial" w:cs="Arial"/>
                <w:noProof/>
                <w:color w:val="auto"/>
              </w:rPr>
              <w:t>لهيرزبرغ</w:t>
            </w:r>
            <w:r w:rsidRPr="00BC76E1">
              <w:rPr>
                <w:rStyle w:val="Hyperlink"/>
                <w:noProof/>
                <w:color w:val="auto"/>
              </w:rPr>
              <w:t xml:space="preserve"> </w:t>
            </w:r>
            <w:r w:rsidRPr="00BC76E1">
              <w:rPr>
                <w:rStyle w:val="Hyperlink"/>
                <w:rFonts w:ascii="Arial" w:hAnsi="Arial" w:cs="Arial"/>
                <w:noProof/>
                <w:color w:val="auto"/>
              </w:rPr>
              <w:t>وصلتها</w:t>
            </w:r>
            <w:r w:rsidRPr="00BC76E1">
              <w:rPr>
                <w:rStyle w:val="Hyperlink"/>
                <w:noProof/>
                <w:color w:val="auto"/>
              </w:rPr>
              <w:t xml:space="preserve"> </w:t>
            </w:r>
            <w:r w:rsidRPr="00BC76E1">
              <w:rPr>
                <w:rStyle w:val="Hyperlink"/>
                <w:rFonts w:ascii="Arial" w:hAnsi="Arial" w:cs="Arial"/>
                <w:noProof/>
                <w:color w:val="auto"/>
              </w:rPr>
              <w:t>بالرضا</w:t>
            </w:r>
            <w:r w:rsidRPr="00BC76E1">
              <w:rPr>
                <w:rStyle w:val="Hyperlink"/>
                <w:noProof/>
                <w:color w:val="auto"/>
              </w:rPr>
              <w:t xml:space="preserve"> </w:t>
            </w:r>
            <w:r w:rsidRPr="00BC76E1">
              <w:rPr>
                <w:rStyle w:val="Hyperlink"/>
                <w:rFonts w:ascii="Arial" w:hAnsi="Arial" w:cs="Arial"/>
                <w:noProof/>
                <w:color w:val="auto"/>
              </w:rPr>
              <w:t>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_Toc235481614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38</w:t>
            </w:r>
            <w:r w:rsidRPr="00BC76E1">
              <w:rPr>
                <w:rStyle w:val="Hyperlink"/>
                <w:noProof/>
                <w:color w:val="auto"/>
                <w:rtl/>
              </w:rPr>
              <w:fldChar w:fldCharType="end"/>
            </w:r>
          </w:hyperlink>
        </w:p>
        <w:p w14:paraId="7B3CA0F6" w14:textId="02A01157" w:rsidR="006C0C02" w:rsidRPr="00BC76E1" w:rsidRDefault="006C0C02" w:rsidP="006C0C02">
          <w:pPr>
            <w:pStyle w:val="TOC3"/>
            <w:tabs>
              <w:tab w:val="right" w:leader="dot" w:pos="9350"/>
            </w:tabs>
            <w:bidi/>
            <w:jc w:val="both"/>
            <w:rPr>
              <w:noProof/>
            </w:rPr>
          </w:pPr>
          <w:hyperlink w:anchor="_Toc235481615" w:history="1">
            <w:r w:rsidRPr="00BC76E1">
              <w:rPr>
                <w:rStyle w:val="Hyperlink"/>
                <w:rFonts w:ascii="Arial" w:hAnsi="Arial" w:cs="Arial"/>
                <w:noProof/>
                <w:color w:val="auto"/>
              </w:rPr>
              <w:t>نظرية</w:t>
            </w:r>
            <w:r w:rsidRPr="00BC76E1">
              <w:rPr>
                <w:rStyle w:val="Hyperlink"/>
                <w:noProof/>
                <w:color w:val="auto"/>
              </w:rPr>
              <w:t xml:space="preserve"> </w:t>
            </w:r>
            <w:r w:rsidRPr="00BC76E1">
              <w:rPr>
                <w:rStyle w:val="Hyperlink"/>
                <w:rFonts w:ascii="Arial" w:hAnsi="Arial" w:cs="Arial"/>
                <w:noProof/>
                <w:color w:val="auto"/>
              </w:rPr>
              <w:t>العدالة</w:t>
            </w:r>
            <w:r w:rsidRPr="00BC76E1">
              <w:rPr>
                <w:rStyle w:val="Hyperlink"/>
                <w:noProof/>
                <w:color w:val="auto"/>
              </w:rPr>
              <w:t xml:space="preserve"> </w:t>
            </w:r>
            <w:r w:rsidRPr="00BC76E1">
              <w:rPr>
                <w:rStyle w:val="Hyperlink"/>
                <w:rFonts w:ascii="Arial" w:hAnsi="Arial" w:cs="Arial"/>
                <w:noProof/>
                <w:color w:val="auto"/>
              </w:rPr>
              <w:t>التنظيمية</w:t>
            </w:r>
            <w:r w:rsidRPr="00BC76E1">
              <w:rPr>
                <w:noProof/>
                <w:webHidden/>
              </w:rPr>
              <w:tab/>
            </w:r>
            <w:r w:rsidRPr="00BC76E1">
              <w:rPr>
                <w:rStyle w:val="Hyperlink"/>
                <w:noProof/>
                <w:color w:val="auto"/>
                <w:rtl/>
              </w:rPr>
              <w:fldChar w:fldCharType="begin"/>
            </w:r>
            <w:r w:rsidRPr="00BC76E1">
              <w:rPr>
                <w:noProof/>
                <w:webHidden/>
              </w:rPr>
              <w:instrText xml:space="preserve"> PAGEREF _Toc235481615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38</w:t>
            </w:r>
            <w:r w:rsidRPr="00BC76E1">
              <w:rPr>
                <w:rStyle w:val="Hyperlink"/>
                <w:noProof/>
                <w:color w:val="auto"/>
                <w:rtl/>
              </w:rPr>
              <w:fldChar w:fldCharType="end"/>
            </w:r>
          </w:hyperlink>
        </w:p>
        <w:p w14:paraId="5FF7F759" w14:textId="330ABE46" w:rsidR="006C0C02" w:rsidRPr="00BC76E1" w:rsidRDefault="006C0C02" w:rsidP="006C0C02">
          <w:pPr>
            <w:pStyle w:val="TOC3"/>
            <w:tabs>
              <w:tab w:val="right" w:leader="dot" w:pos="9350"/>
            </w:tabs>
            <w:bidi/>
            <w:jc w:val="both"/>
            <w:rPr>
              <w:noProof/>
            </w:rPr>
          </w:pPr>
          <w:hyperlink w:anchor="_Toc235481616" w:history="1">
            <w:r w:rsidRPr="00BC76E1">
              <w:rPr>
                <w:rStyle w:val="Hyperlink"/>
                <w:rFonts w:ascii="Arial" w:hAnsi="Arial" w:cs="Arial"/>
                <w:noProof/>
                <w:color w:val="auto"/>
              </w:rPr>
              <w:t>نظرية</w:t>
            </w:r>
            <w:r w:rsidRPr="00BC76E1">
              <w:rPr>
                <w:rStyle w:val="Hyperlink"/>
                <w:noProof/>
                <w:color w:val="auto"/>
              </w:rPr>
              <w:t xml:space="preserve"> </w:t>
            </w:r>
            <w:r w:rsidRPr="00BC76E1">
              <w:rPr>
                <w:rStyle w:val="Hyperlink"/>
                <w:rFonts w:ascii="Arial" w:hAnsi="Arial" w:cs="Arial"/>
                <w:noProof/>
                <w:color w:val="auto"/>
              </w:rPr>
              <w:t>التبادل</w:t>
            </w:r>
            <w:r w:rsidRPr="00BC76E1">
              <w:rPr>
                <w:rStyle w:val="Hyperlink"/>
                <w:noProof/>
                <w:color w:val="auto"/>
              </w:rPr>
              <w:t xml:space="preserve"> </w:t>
            </w:r>
            <w:r w:rsidRPr="00BC76E1">
              <w:rPr>
                <w:rStyle w:val="Hyperlink"/>
                <w:rFonts w:ascii="Arial" w:hAnsi="Arial" w:cs="Arial"/>
                <w:noProof/>
                <w:color w:val="auto"/>
              </w:rPr>
              <w:t>الاجتماعي</w:t>
            </w:r>
            <w:r w:rsidRPr="00BC76E1">
              <w:rPr>
                <w:rStyle w:val="Hyperlink"/>
                <w:noProof/>
                <w:color w:val="auto"/>
              </w:rPr>
              <w:t xml:space="preserve"> </w:t>
            </w:r>
            <w:r w:rsidRPr="00BC76E1">
              <w:rPr>
                <w:rStyle w:val="Hyperlink"/>
                <w:rFonts w:ascii="Arial" w:hAnsi="Arial" w:cs="Arial"/>
                <w:noProof/>
                <w:color w:val="auto"/>
              </w:rPr>
              <w:t>والعلاقة</w:t>
            </w:r>
            <w:r w:rsidRPr="00BC76E1">
              <w:rPr>
                <w:rStyle w:val="Hyperlink"/>
                <w:noProof/>
                <w:color w:val="auto"/>
              </w:rPr>
              <w:t xml:space="preserve"> </w:t>
            </w:r>
            <w:r w:rsidRPr="00BC76E1">
              <w:rPr>
                <w:rStyle w:val="Hyperlink"/>
                <w:rFonts w:ascii="Arial" w:hAnsi="Arial" w:cs="Arial"/>
                <w:noProof/>
                <w:color w:val="auto"/>
              </w:rPr>
              <w:t>بين</w:t>
            </w:r>
            <w:r w:rsidRPr="00BC76E1">
              <w:rPr>
                <w:rStyle w:val="Hyperlink"/>
                <w:noProof/>
                <w:color w:val="auto"/>
              </w:rPr>
              <w:t xml:space="preserve"> </w:t>
            </w:r>
            <w:r w:rsidRPr="00BC76E1">
              <w:rPr>
                <w:rStyle w:val="Hyperlink"/>
                <w:rFonts w:ascii="Arial" w:hAnsi="Arial" w:cs="Arial"/>
                <w:noProof/>
                <w:color w:val="auto"/>
              </w:rPr>
              <w:t>القائد</w:t>
            </w:r>
            <w:r w:rsidRPr="00BC76E1">
              <w:rPr>
                <w:rStyle w:val="Hyperlink"/>
                <w:noProof/>
                <w:color w:val="auto"/>
              </w:rPr>
              <w:t xml:space="preserve"> </w:t>
            </w:r>
            <w:r w:rsidRPr="00BC76E1">
              <w:rPr>
                <w:rStyle w:val="Hyperlink"/>
                <w:rFonts w:ascii="Arial" w:hAnsi="Arial" w:cs="Arial"/>
                <w:noProof/>
                <w:color w:val="auto"/>
              </w:rPr>
              <w:t>والموظف</w:t>
            </w:r>
            <w:r w:rsidRPr="00BC76E1">
              <w:rPr>
                <w:noProof/>
                <w:webHidden/>
              </w:rPr>
              <w:tab/>
            </w:r>
            <w:r w:rsidRPr="00BC76E1">
              <w:rPr>
                <w:rStyle w:val="Hyperlink"/>
                <w:noProof/>
                <w:color w:val="auto"/>
                <w:rtl/>
              </w:rPr>
              <w:fldChar w:fldCharType="begin"/>
            </w:r>
            <w:r w:rsidRPr="00BC76E1">
              <w:rPr>
                <w:noProof/>
                <w:webHidden/>
              </w:rPr>
              <w:instrText xml:space="preserve"> PAGEREF _Toc235481616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39</w:t>
            </w:r>
            <w:r w:rsidRPr="00BC76E1">
              <w:rPr>
                <w:rStyle w:val="Hyperlink"/>
                <w:noProof/>
                <w:color w:val="auto"/>
                <w:rtl/>
              </w:rPr>
              <w:fldChar w:fldCharType="end"/>
            </w:r>
          </w:hyperlink>
        </w:p>
        <w:p w14:paraId="46D90672" w14:textId="2DFA28B0" w:rsidR="006C0C02" w:rsidRPr="00BC76E1" w:rsidRDefault="006C0C02" w:rsidP="006C0C02">
          <w:pPr>
            <w:pStyle w:val="TOC3"/>
            <w:tabs>
              <w:tab w:val="right" w:leader="dot" w:pos="9350"/>
            </w:tabs>
            <w:bidi/>
            <w:jc w:val="both"/>
            <w:rPr>
              <w:noProof/>
            </w:rPr>
          </w:pPr>
          <w:hyperlink w:anchor="_Toc235481617" w:history="1">
            <w:r w:rsidRPr="00BC76E1">
              <w:rPr>
                <w:rStyle w:val="Hyperlink"/>
                <w:rFonts w:ascii="Arial" w:hAnsi="Arial" w:cs="Arial"/>
                <w:noProof/>
                <w:color w:val="auto"/>
              </w:rPr>
              <w:t>نظرية</w:t>
            </w:r>
            <w:r w:rsidRPr="00BC76E1">
              <w:rPr>
                <w:rStyle w:val="Hyperlink"/>
                <w:noProof/>
                <w:color w:val="auto"/>
              </w:rPr>
              <w:t xml:space="preserve"> </w:t>
            </w:r>
            <w:r w:rsidRPr="00BC76E1">
              <w:rPr>
                <w:rStyle w:val="Hyperlink"/>
                <w:rFonts w:ascii="Arial" w:hAnsi="Arial" w:cs="Arial"/>
                <w:noProof/>
                <w:color w:val="auto"/>
              </w:rPr>
              <w:t>الأحداث</w:t>
            </w:r>
            <w:r w:rsidRPr="00BC76E1">
              <w:rPr>
                <w:rStyle w:val="Hyperlink"/>
                <w:noProof/>
                <w:color w:val="auto"/>
              </w:rPr>
              <w:t xml:space="preserve"> </w:t>
            </w:r>
            <w:r w:rsidRPr="00BC76E1">
              <w:rPr>
                <w:rStyle w:val="Hyperlink"/>
                <w:rFonts w:ascii="Arial" w:hAnsi="Arial" w:cs="Arial"/>
                <w:noProof/>
                <w:color w:val="auto"/>
              </w:rPr>
              <w:t>العاطفية</w:t>
            </w:r>
            <w:r w:rsidRPr="00BC76E1">
              <w:rPr>
                <w:rStyle w:val="Hyperlink"/>
                <w:noProof/>
                <w:color w:val="auto"/>
              </w:rPr>
              <w:t xml:space="preserve"> </w:t>
            </w:r>
            <w:r w:rsidRPr="00BC76E1">
              <w:rPr>
                <w:rStyle w:val="Hyperlink"/>
                <w:rFonts w:ascii="Arial" w:hAnsi="Arial" w:cs="Arial"/>
                <w:noProof/>
                <w:color w:val="auto"/>
              </w:rPr>
              <w:t>في</w:t>
            </w:r>
            <w:r w:rsidRPr="00BC76E1">
              <w:rPr>
                <w:rStyle w:val="Hyperlink"/>
                <w:noProof/>
                <w:color w:val="auto"/>
              </w:rPr>
              <w:t xml:space="preserve"> </w:t>
            </w:r>
            <w:r w:rsidRPr="00BC76E1">
              <w:rPr>
                <w:rStyle w:val="Hyperlink"/>
                <w:rFonts w:ascii="Arial" w:hAnsi="Arial" w:cs="Arial"/>
                <w:noProof/>
                <w:color w:val="auto"/>
              </w:rPr>
              <w:t>بيئة</w:t>
            </w:r>
            <w:r w:rsidRPr="00BC76E1">
              <w:rPr>
                <w:rStyle w:val="Hyperlink"/>
                <w:noProof/>
                <w:color w:val="auto"/>
              </w:rPr>
              <w:t xml:space="preserve"> </w:t>
            </w:r>
            <w:r w:rsidRPr="00BC76E1">
              <w:rPr>
                <w:rStyle w:val="Hyperlink"/>
                <w:rFonts w:ascii="Arial" w:hAnsi="Arial" w:cs="Arial"/>
                <w:noProof/>
                <w:color w:val="auto"/>
              </w:rPr>
              <w:t>العمل</w:t>
            </w:r>
            <w:r w:rsidRPr="00BC76E1">
              <w:rPr>
                <w:noProof/>
                <w:webHidden/>
              </w:rPr>
              <w:tab/>
            </w:r>
            <w:r w:rsidRPr="00BC76E1">
              <w:rPr>
                <w:rStyle w:val="Hyperlink"/>
                <w:noProof/>
                <w:color w:val="auto"/>
                <w:rtl/>
              </w:rPr>
              <w:fldChar w:fldCharType="begin"/>
            </w:r>
            <w:r w:rsidRPr="00BC76E1">
              <w:rPr>
                <w:noProof/>
                <w:webHidden/>
              </w:rPr>
              <w:instrText xml:space="preserve"> PAGEREF _Toc235481617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39</w:t>
            </w:r>
            <w:r w:rsidRPr="00BC76E1">
              <w:rPr>
                <w:rStyle w:val="Hyperlink"/>
                <w:noProof/>
                <w:color w:val="auto"/>
                <w:rtl/>
              </w:rPr>
              <w:fldChar w:fldCharType="end"/>
            </w:r>
          </w:hyperlink>
        </w:p>
        <w:p w14:paraId="0ED91996" w14:textId="68C3E424" w:rsidR="006C0C02" w:rsidRPr="00BC76E1" w:rsidRDefault="006C0C02" w:rsidP="006C0C02">
          <w:pPr>
            <w:pStyle w:val="TOC3"/>
            <w:tabs>
              <w:tab w:val="right" w:leader="dot" w:pos="9350"/>
            </w:tabs>
            <w:bidi/>
            <w:jc w:val="both"/>
            <w:rPr>
              <w:noProof/>
            </w:rPr>
          </w:pPr>
          <w:hyperlink w:anchor="_Toc235481618" w:history="1">
            <w:r w:rsidRPr="00BC76E1">
              <w:rPr>
                <w:rStyle w:val="Hyperlink"/>
                <w:rFonts w:ascii="Arial" w:hAnsi="Arial" w:cs="Arial"/>
                <w:noProof/>
                <w:color w:val="auto"/>
              </w:rPr>
              <w:t>نموذج</w:t>
            </w:r>
            <w:r w:rsidRPr="00BC76E1">
              <w:rPr>
                <w:rStyle w:val="Hyperlink"/>
                <w:noProof/>
                <w:color w:val="auto"/>
              </w:rPr>
              <w:t xml:space="preserve"> </w:t>
            </w:r>
            <w:r w:rsidRPr="00BC76E1">
              <w:rPr>
                <w:rStyle w:val="Hyperlink"/>
                <w:rFonts w:ascii="Arial" w:hAnsi="Arial" w:cs="Arial"/>
                <w:noProof/>
                <w:color w:val="auto"/>
              </w:rPr>
              <w:t>متطلبات</w:t>
            </w:r>
            <w:r w:rsidRPr="00BC76E1">
              <w:rPr>
                <w:rStyle w:val="Hyperlink"/>
                <w:noProof/>
                <w:color w:val="auto"/>
              </w:rPr>
              <w:t xml:space="preserve"> </w:t>
            </w:r>
            <w:r w:rsidRPr="00BC76E1">
              <w:rPr>
                <w:rStyle w:val="Hyperlink"/>
                <w:rFonts w:ascii="Arial" w:hAnsi="Arial" w:cs="Arial"/>
                <w:noProof/>
                <w:color w:val="auto"/>
              </w:rPr>
              <w:t>العمل</w:t>
            </w:r>
            <w:r w:rsidRPr="00BC76E1">
              <w:rPr>
                <w:rStyle w:val="Hyperlink"/>
                <w:noProof/>
                <w:color w:val="auto"/>
              </w:rPr>
              <w:t xml:space="preserve"> </w:t>
            </w:r>
            <w:r w:rsidRPr="00BC76E1">
              <w:rPr>
                <w:rStyle w:val="Hyperlink"/>
                <w:rFonts w:ascii="Arial" w:hAnsi="Arial" w:cs="Arial"/>
                <w:noProof/>
                <w:color w:val="auto"/>
              </w:rPr>
              <w:t>وموارده</w:t>
            </w:r>
            <w:r w:rsidRPr="00BC76E1">
              <w:rPr>
                <w:noProof/>
                <w:webHidden/>
              </w:rPr>
              <w:tab/>
            </w:r>
            <w:r w:rsidRPr="00BC76E1">
              <w:rPr>
                <w:rStyle w:val="Hyperlink"/>
                <w:noProof/>
                <w:color w:val="auto"/>
                <w:rtl/>
              </w:rPr>
              <w:fldChar w:fldCharType="begin"/>
            </w:r>
            <w:r w:rsidRPr="00BC76E1">
              <w:rPr>
                <w:noProof/>
                <w:webHidden/>
              </w:rPr>
              <w:instrText xml:space="preserve"> PAGEREF _Toc235481618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40</w:t>
            </w:r>
            <w:r w:rsidRPr="00BC76E1">
              <w:rPr>
                <w:rStyle w:val="Hyperlink"/>
                <w:noProof/>
                <w:color w:val="auto"/>
                <w:rtl/>
              </w:rPr>
              <w:fldChar w:fldCharType="end"/>
            </w:r>
          </w:hyperlink>
        </w:p>
        <w:p w14:paraId="39B73E9F" w14:textId="245D0514" w:rsidR="006C0C02" w:rsidRPr="00BC76E1" w:rsidRDefault="006C0C02" w:rsidP="006C0C02">
          <w:pPr>
            <w:pStyle w:val="TOC3"/>
            <w:tabs>
              <w:tab w:val="right" w:leader="dot" w:pos="9350"/>
            </w:tabs>
            <w:bidi/>
            <w:jc w:val="both"/>
            <w:rPr>
              <w:noProof/>
            </w:rPr>
          </w:pPr>
          <w:hyperlink w:anchor="_Toc235481619" w:history="1">
            <w:r w:rsidRPr="00BC76E1">
              <w:rPr>
                <w:rStyle w:val="Hyperlink"/>
                <w:rFonts w:ascii="Arial" w:hAnsi="Arial" w:cs="Arial"/>
                <w:noProof/>
                <w:color w:val="auto"/>
              </w:rPr>
              <w:t>الرضا</w:t>
            </w:r>
            <w:r w:rsidRPr="00BC76E1">
              <w:rPr>
                <w:rStyle w:val="Hyperlink"/>
                <w:noProof/>
                <w:color w:val="auto"/>
              </w:rPr>
              <w:t xml:space="preserve"> </w:t>
            </w:r>
            <w:r w:rsidRPr="00BC76E1">
              <w:rPr>
                <w:rStyle w:val="Hyperlink"/>
                <w:rFonts w:ascii="Arial" w:hAnsi="Arial" w:cs="Arial"/>
                <w:noProof/>
                <w:color w:val="auto"/>
              </w:rPr>
              <w:t>عن</w:t>
            </w:r>
            <w:r w:rsidRPr="00BC76E1">
              <w:rPr>
                <w:rStyle w:val="Hyperlink"/>
                <w:noProof/>
                <w:color w:val="auto"/>
              </w:rPr>
              <w:t xml:space="preserve"> </w:t>
            </w:r>
            <w:r w:rsidRPr="00BC76E1">
              <w:rPr>
                <w:rStyle w:val="Hyperlink"/>
                <w:rFonts w:ascii="Arial" w:hAnsi="Arial" w:cs="Arial"/>
                <w:noProof/>
                <w:color w:val="auto"/>
              </w:rPr>
              <w:t>القيادة</w:t>
            </w:r>
            <w:r w:rsidRPr="00BC76E1">
              <w:rPr>
                <w:noProof/>
                <w:webHidden/>
              </w:rPr>
              <w:tab/>
            </w:r>
            <w:r w:rsidRPr="00BC76E1">
              <w:rPr>
                <w:rStyle w:val="Hyperlink"/>
                <w:noProof/>
                <w:color w:val="auto"/>
                <w:rtl/>
              </w:rPr>
              <w:fldChar w:fldCharType="begin"/>
            </w:r>
            <w:r w:rsidRPr="00BC76E1">
              <w:rPr>
                <w:noProof/>
                <w:webHidden/>
              </w:rPr>
              <w:instrText xml:space="preserve"> PAGEREF _Toc235481619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40</w:t>
            </w:r>
            <w:r w:rsidRPr="00BC76E1">
              <w:rPr>
                <w:rStyle w:val="Hyperlink"/>
                <w:noProof/>
                <w:color w:val="auto"/>
                <w:rtl/>
              </w:rPr>
              <w:fldChar w:fldCharType="end"/>
            </w:r>
          </w:hyperlink>
        </w:p>
        <w:p w14:paraId="45EA3D44" w14:textId="3B3C0817" w:rsidR="006C0C02" w:rsidRPr="00BC76E1" w:rsidRDefault="006C0C02" w:rsidP="006C0C02">
          <w:pPr>
            <w:pStyle w:val="TOC3"/>
            <w:tabs>
              <w:tab w:val="right" w:leader="dot" w:pos="9350"/>
            </w:tabs>
            <w:bidi/>
            <w:jc w:val="both"/>
            <w:rPr>
              <w:noProof/>
            </w:rPr>
          </w:pPr>
          <w:hyperlink w:anchor="_Toc235481620" w:history="1">
            <w:r w:rsidRPr="00BC76E1">
              <w:rPr>
                <w:rStyle w:val="Hyperlink"/>
                <w:rFonts w:ascii="Simplified Arabic" w:hAnsi="Simplified Arabic"/>
                <w:noProof/>
                <w:color w:val="auto"/>
              </w:rPr>
              <w:t>الرضا عن بيئة العمل والعلاقات الوظيفية</w:t>
            </w:r>
            <w:r w:rsidRPr="00BC76E1">
              <w:rPr>
                <w:noProof/>
                <w:webHidden/>
              </w:rPr>
              <w:tab/>
            </w:r>
            <w:r w:rsidRPr="00BC76E1">
              <w:rPr>
                <w:rStyle w:val="Hyperlink"/>
                <w:noProof/>
                <w:color w:val="auto"/>
                <w:rtl/>
              </w:rPr>
              <w:fldChar w:fldCharType="begin"/>
            </w:r>
            <w:r w:rsidRPr="00BC76E1">
              <w:rPr>
                <w:noProof/>
                <w:webHidden/>
              </w:rPr>
              <w:instrText xml:space="preserve"> PAGEREF _Toc235481620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41</w:t>
            </w:r>
            <w:r w:rsidRPr="00BC76E1">
              <w:rPr>
                <w:rStyle w:val="Hyperlink"/>
                <w:noProof/>
                <w:color w:val="auto"/>
                <w:rtl/>
              </w:rPr>
              <w:fldChar w:fldCharType="end"/>
            </w:r>
          </w:hyperlink>
        </w:p>
        <w:p w14:paraId="463D3BEF" w14:textId="25B44676" w:rsidR="006C0C02" w:rsidRPr="00BC76E1" w:rsidRDefault="006C0C02" w:rsidP="006C0C02">
          <w:pPr>
            <w:pStyle w:val="TOC3"/>
            <w:tabs>
              <w:tab w:val="right" w:leader="dot" w:pos="9350"/>
            </w:tabs>
            <w:bidi/>
            <w:jc w:val="both"/>
            <w:rPr>
              <w:noProof/>
            </w:rPr>
          </w:pPr>
          <w:hyperlink w:anchor="_Toc235481621" w:history="1">
            <w:r w:rsidRPr="00BC76E1">
              <w:rPr>
                <w:rStyle w:val="Hyperlink"/>
                <w:rFonts w:ascii="Simplified Arabic" w:hAnsi="Simplified Arabic"/>
                <w:noProof/>
                <w:color w:val="auto"/>
              </w:rPr>
              <w:t>الرضا عن فرص التطور المهني</w:t>
            </w:r>
            <w:r w:rsidRPr="00BC76E1">
              <w:rPr>
                <w:noProof/>
                <w:webHidden/>
              </w:rPr>
              <w:tab/>
            </w:r>
            <w:r w:rsidRPr="00BC76E1">
              <w:rPr>
                <w:rStyle w:val="Hyperlink"/>
                <w:noProof/>
                <w:color w:val="auto"/>
                <w:rtl/>
              </w:rPr>
              <w:fldChar w:fldCharType="begin"/>
            </w:r>
            <w:r w:rsidRPr="00BC76E1">
              <w:rPr>
                <w:noProof/>
                <w:webHidden/>
              </w:rPr>
              <w:instrText xml:space="preserve"> PAGEREF _Toc235481621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41</w:t>
            </w:r>
            <w:r w:rsidRPr="00BC76E1">
              <w:rPr>
                <w:rStyle w:val="Hyperlink"/>
                <w:noProof/>
                <w:color w:val="auto"/>
                <w:rtl/>
              </w:rPr>
              <w:fldChar w:fldCharType="end"/>
            </w:r>
          </w:hyperlink>
        </w:p>
        <w:p w14:paraId="36311EAF" w14:textId="66893360" w:rsidR="006C0C02" w:rsidRPr="00BC76E1" w:rsidRDefault="006C0C02" w:rsidP="006C0C02">
          <w:pPr>
            <w:pStyle w:val="TOC3"/>
            <w:tabs>
              <w:tab w:val="right" w:leader="dot" w:pos="9350"/>
            </w:tabs>
            <w:bidi/>
            <w:jc w:val="both"/>
            <w:rPr>
              <w:noProof/>
            </w:rPr>
          </w:pPr>
          <w:hyperlink w:anchor="_Toc235481622" w:history="1">
            <w:r w:rsidRPr="00BC76E1">
              <w:rPr>
                <w:rStyle w:val="Hyperlink"/>
                <w:rFonts w:ascii="Simplified Arabic" w:hAnsi="Simplified Arabic"/>
                <w:noProof/>
                <w:color w:val="auto"/>
              </w:rPr>
              <w:t>الرضا عن الحوافز والمكافآت</w:t>
            </w:r>
            <w:r w:rsidRPr="00BC76E1">
              <w:rPr>
                <w:noProof/>
                <w:webHidden/>
              </w:rPr>
              <w:tab/>
            </w:r>
            <w:r w:rsidRPr="00BC76E1">
              <w:rPr>
                <w:rStyle w:val="Hyperlink"/>
                <w:noProof/>
                <w:color w:val="auto"/>
                <w:rtl/>
              </w:rPr>
              <w:fldChar w:fldCharType="begin"/>
            </w:r>
            <w:r w:rsidRPr="00BC76E1">
              <w:rPr>
                <w:noProof/>
                <w:webHidden/>
              </w:rPr>
              <w:instrText xml:space="preserve"> PAGEREF _Toc235481622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41</w:t>
            </w:r>
            <w:r w:rsidRPr="00BC76E1">
              <w:rPr>
                <w:rStyle w:val="Hyperlink"/>
                <w:noProof/>
                <w:color w:val="auto"/>
                <w:rtl/>
              </w:rPr>
              <w:fldChar w:fldCharType="end"/>
            </w:r>
          </w:hyperlink>
        </w:p>
        <w:p w14:paraId="1572F7C5" w14:textId="5D3A5CC4" w:rsidR="006C0C02" w:rsidRPr="00BC76E1" w:rsidRDefault="006C0C02" w:rsidP="006C0C02">
          <w:pPr>
            <w:pStyle w:val="TOC3"/>
            <w:tabs>
              <w:tab w:val="right" w:leader="dot" w:pos="9350"/>
            </w:tabs>
            <w:bidi/>
            <w:jc w:val="both"/>
            <w:rPr>
              <w:noProof/>
            </w:rPr>
          </w:pPr>
          <w:hyperlink w:anchor="_Toc235481623" w:history="1">
            <w:r w:rsidRPr="00BC76E1">
              <w:rPr>
                <w:rStyle w:val="Hyperlink"/>
                <w:rFonts w:ascii="Arial" w:hAnsi="Arial" w:cs="Arial"/>
                <w:noProof/>
                <w:color w:val="auto"/>
              </w:rPr>
              <w:t>تفسير</w:t>
            </w:r>
            <w:r w:rsidRPr="00BC76E1">
              <w:rPr>
                <w:rStyle w:val="Hyperlink"/>
                <w:noProof/>
                <w:color w:val="auto"/>
              </w:rPr>
              <w:t xml:space="preserve"> </w:t>
            </w:r>
            <w:r w:rsidRPr="00BC76E1">
              <w:rPr>
                <w:rStyle w:val="Hyperlink"/>
                <w:rFonts w:ascii="Arial" w:hAnsi="Arial" w:cs="Arial"/>
                <w:noProof/>
                <w:color w:val="auto"/>
              </w:rPr>
              <w:t>العلاقة</w:t>
            </w:r>
            <w:r w:rsidRPr="00BC76E1">
              <w:rPr>
                <w:rStyle w:val="Hyperlink"/>
                <w:noProof/>
                <w:color w:val="auto"/>
              </w:rPr>
              <w:t xml:space="preserve"> </w:t>
            </w:r>
            <w:r w:rsidRPr="00BC76E1">
              <w:rPr>
                <w:rStyle w:val="Hyperlink"/>
                <w:rFonts w:ascii="Arial" w:hAnsi="Arial" w:cs="Arial"/>
                <w:noProof/>
                <w:color w:val="auto"/>
              </w:rPr>
              <w:t>بين</w:t>
            </w:r>
            <w:r w:rsidRPr="00BC76E1">
              <w:rPr>
                <w:rStyle w:val="Hyperlink"/>
                <w:noProof/>
                <w:color w:val="auto"/>
              </w:rPr>
              <w:t xml:space="preserve"> </w:t>
            </w:r>
            <w:r w:rsidRPr="00BC76E1">
              <w:rPr>
                <w:rStyle w:val="Hyperlink"/>
                <w:rFonts w:ascii="Arial" w:hAnsi="Arial" w:cs="Arial"/>
                <w:noProof/>
                <w:color w:val="auto"/>
              </w:rPr>
              <w:t>الذكاء</w:t>
            </w:r>
            <w:r w:rsidRPr="00BC76E1">
              <w:rPr>
                <w:rStyle w:val="Hyperlink"/>
                <w:noProof/>
                <w:color w:val="auto"/>
              </w:rPr>
              <w:t xml:space="preserve"> </w:t>
            </w:r>
            <w:r w:rsidRPr="00BC76E1">
              <w:rPr>
                <w:rStyle w:val="Hyperlink"/>
                <w:rFonts w:ascii="Arial" w:hAnsi="Arial" w:cs="Arial"/>
                <w:noProof/>
                <w:color w:val="auto"/>
              </w:rPr>
              <w:t>العاطفي</w:t>
            </w:r>
            <w:r w:rsidRPr="00BC76E1">
              <w:rPr>
                <w:rStyle w:val="Hyperlink"/>
                <w:noProof/>
                <w:color w:val="auto"/>
              </w:rPr>
              <w:t xml:space="preserve"> </w:t>
            </w:r>
            <w:r w:rsidRPr="00BC76E1">
              <w:rPr>
                <w:rStyle w:val="Hyperlink"/>
                <w:rFonts w:ascii="Arial" w:hAnsi="Arial" w:cs="Arial"/>
                <w:noProof/>
                <w:color w:val="auto"/>
              </w:rPr>
              <w:t>والرضا</w:t>
            </w:r>
            <w:r w:rsidRPr="00BC76E1">
              <w:rPr>
                <w:rStyle w:val="Hyperlink"/>
                <w:noProof/>
                <w:color w:val="auto"/>
              </w:rPr>
              <w:t xml:space="preserve"> </w:t>
            </w:r>
            <w:r w:rsidRPr="00BC76E1">
              <w:rPr>
                <w:rStyle w:val="Hyperlink"/>
                <w:rFonts w:ascii="Arial" w:hAnsi="Arial" w:cs="Arial"/>
                <w:noProof/>
                <w:color w:val="auto"/>
              </w:rPr>
              <w:t>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_Toc235481623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42</w:t>
            </w:r>
            <w:r w:rsidRPr="00BC76E1">
              <w:rPr>
                <w:rStyle w:val="Hyperlink"/>
                <w:noProof/>
                <w:color w:val="auto"/>
                <w:rtl/>
              </w:rPr>
              <w:fldChar w:fldCharType="end"/>
            </w:r>
          </w:hyperlink>
        </w:p>
        <w:p w14:paraId="7697EC06" w14:textId="2B799E95" w:rsidR="006C0C02" w:rsidRPr="00BC76E1" w:rsidRDefault="006C0C02" w:rsidP="006C0C02">
          <w:pPr>
            <w:pStyle w:val="TOC3"/>
            <w:tabs>
              <w:tab w:val="right" w:leader="dot" w:pos="9350"/>
            </w:tabs>
            <w:bidi/>
            <w:jc w:val="both"/>
            <w:rPr>
              <w:noProof/>
            </w:rPr>
          </w:pPr>
          <w:hyperlink w:anchor="_Toc235481624" w:history="1">
            <w:r w:rsidRPr="00BC76E1">
              <w:rPr>
                <w:rStyle w:val="Hyperlink"/>
                <w:rFonts w:ascii="Simplified Arabic" w:hAnsi="Simplified Arabic"/>
                <w:noProof/>
                <w:color w:val="auto"/>
              </w:rPr>
              <w:t>الذكاء العاطفي والقيادة في السياق السعودي</w:t>
            </w:r>
            <w:r w:rsidRPr="00BC76E1">
              <w:rPr>
                <w:noProof/>
                <w:webHidden/>
              </w:rPr>
              <w:tab/>
            </w:r>
            <w:r w:rsidRPr="00BC76E1">
              <w:rPr>
                <w:rStyle w:val="Hyperlink"/>
                <w:noProof/>
                <w:color w:val="auto"/>
                <w:rtl/>
              </w:rPr>
              <w:fldChar w:fldCharType="begin"/>
            </w:r>
            <w:r w:rsidRPr="00BC76E1">
              <w:rPr>
                <w:noProof/>
                <w:webHidden/>
              </w:rPr>
              <w:instrText xml:space="preserve"> PAGEREF _Toc235481624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42</w:t>
            </w:r>
            <w:r w:rsidRPr="00BC76E1">
              <w:rPr>
                <w:rStyle w:val="Hyperlink"/>
                <w:noProof/>
                <w:color w:val="auto"/>
                <w:rtl/>
              </w:rPr>
              <w:fldChar w:fldCharType="end"/>
            </w:r>
          </w:hyperlink>
        </w:p>
        <w:p w14:paraId="3D468982" w14:textId="7B8B7CA1" w:rsidR="006C0C02" w:rsidRPr="00BC76E1" w:rsidRDefault="006C0C02" w:rsidP="006C0C02">
          <w:pPr>
            <w:pStyle w:val="TOC3"/>
            <w:tabs>
              <w:tab w:val="right" w:leader="dot" w:pos="9350"/>
            </w:tabs>
            <w:bidi/>
            <w:jc w:val="both"/>
            <w:rPr>
              <w:noProof/>
            </w:rPr>
          </w:pPr>
          <w:hyperlink w:anchor="_Toc235481625" w:history="1">
            <w:r w:rsidRPr="00BC76E1">
              <w:rPr>
                <w:rStyle w:val="Hyperlink"/>
                <w:rFonts w:ascii="Simplified Arabic" w:hAnsi="Simplified Arabic"/>
                <w:noProof/>
                <w:color w:val="auto"/>
              </w:rPr>
              <w:t>مقارنة نقدية لاتجاهات الدراسات السابقة</w:t>
            </w:r>
            <w:r w:rsidRPr="00BC76E1">
              <w:rPr>
                <w:noProof/>
                <w:webHidden/>
              </w:rPr>
              <w:tab/>
            </w:r>
            <w:r w:rsidRPr="00BC76E1">
              <w:rPr>
                <w:rStyle w:val="Hyperlink"/>
                <w:noProof/>
                <w:color w:val="auto"/>
                <w:rtl/>
              </w:rPr>
              <w:fldChar w:fldCharType="begin"/>
            </w:r>
            <w:r w:rsidRPr="00BC76E1">
              <w:rPr>
                <w:noProof/>
                <w:webHidden/>
              </w:rPr>
              <w:instrText xml:space="preserve"> PAGEREF _Toc235481625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43</w:t>
            </w:r>
            <w:r w:rsidRPr="00BC76E1">
              <w:rPr>
                <w:rStyle w:val="Hyperlink"/>
                <w:noProof/>
                <w:color w:val="auto"/>
                <w:rtl/>
              </w:rPr>
              <w:fldChar w:fldCharType="end"/>
            </w:r>
          </w:hyperlink>
        </w:p>
        <w:p w14:paraId="56160649" w14:textId="7671F6B4" w:rsidR="006C0C02" w:rsidRPr="00BC76E1" w:rsidRDefault="006C0C02" w:rsidP="006C0C02">
          <w:pPr>
            <w:pStyle w:val="TOC3"/>
            <w:tabs>
              <w:tab w:val="right" w:leader="dot" w:pos="9350"/>
            </w:tabs>
            <w:bidi/>
            <w:jc w:val="both"/>
            <w:rPr>
              <w:noProof/>
            </w:rPr>
          </w:pPr>
          <w:hyperlink w:anchor="_Toc235481626" w:history="1">
            <w:r w:rsidRPr="00BC76E1">
              <w:rPr>
                <w:rStyle w:val="Hyperlink"/>
                <w:rFonts w:ascii="Simplified Arabic" w:hAnsi="Simplified Arabic"/>
                <w:noProof/>
                <w:color w:val="auto"/>
              </w:rPr>
              <w:t>الفجوة البحثية المقترحة</w:t>
            </w:r>
            <w:r w:rsidRPr="00BC76E1">
              <w:rPr>
                <w:noProof/>
                <w:webHidden/>
              </w:rPr>
              <w:tab/>
            </w:r>
            <w:r w:rsidRPr="00BC76E1">
              <w:rPr>
                <w:rStyle w:val="Hyperlink"/>
                <w:noProof/>
                <w:color w:val="auto"/>
                <w:rtl/>
              </w:rPr>
              <w:fldChar w:fldCharType="begin"/>
            </w:r>
            <w:r w:rsidRPr="00BC76E1">
              <w:rPr>
                <w:noProof/>
                <w:webHidden/>
              </w:rPr>
              <w:instrText xml:space="preserve"> PAGEREF _Toc235481626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44</w:t>
            </w:r>
            <w:r w:rsidRPr="00BC76E1">
              <w:rPr>
                <w:rStyle w:val="Hyperlink"/>
                <w:noProof/>
                <w:color w:val="auto"/>
                <w:rtl/>
              </w:rPr>
              <w:fldChar w:fldCharType="end"/>
            </w:r>
          </w:hyperlink>
        </w:p>
        <w:p w14:paraId="25FBF1FE" w14:textId="137AD6C2" w:rsidR="006C0C02" w:rsidRPr="00BC76E1" w:rsidRDefault="006C0C02" w:rsidP="006C0C02">
          <w:pPr>
            <w:pStyle w:val="TOC3"/>
            <w:tabs>
              <w:tab w:val="right" w:leader="dot" w:pos="9350"/>
            </w:tabs>
            <w:bidi/>
            <w:jc w:val="both"/>
            <w:rPr>
              <w:noProof/>
            </w:rPr>
          </w:pPr>
          <w:hyperlink w:anchor="_Toc235481627" w:history="1">
            <w:r w:rsidRPr="00BC76E1">
              <w:rPr>
                <w:rStyle w:val="Hyperlink"/>
                <w:rFonts w:ascii="Simplified Arabic" w:hAnsi="Simplified Arabic"/>
                <w:noProof/>
                <w:color w:val="auto"/>
              </w:rPr>
              <w:t>نموذج تفسيري مقترح للدراسة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_Toc235481627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44</w:t>
            </w:r>
            <w:r w:rsidRPr="00BC76E1">
              <w:rPr>
                <w:rStyle w:val="Hyperlink"/>
                <w:noProof/>
                <w:color w:val="auto"/>
                <w:rtl/>
              </w:rPr>
              <w:fldChar w:fldCharType="end"/>
            </w:r>
          </w:hyperlink>
        </w:p>
        <w:p w14:paraId="4D7F5E16" w14:textId="5589F117" w:rsidR="006C0C02" w:rsidRPr="00BC76E1" w:rsidRDefault="006C0C02" w:rsidP="006C0C02">
          <w:pPr>
            <w:pStyle w:val="TOC3"/>
            <w:tabs>
              <w:tab w:val="right" w:leader="dot" w:pos="9350"/>
            </w:tabs>
            <w:bidi/>
            <w:jc w:val="both"/>
            <w:rPr>
              <w:noProof/>
            </w:rPr>
          </w:pPr>
          <w:hyperlink w:anchor="_Toc235481628" w:history="1">
            <w:r w:rsidRPr="00BC76E1">
              <w:rPr>
                <w:rStyle w:val="Hyperlink"/>
                <w:rFonts w:ascii="Simplified Arabic" w:hAnsi="Simplified Arabic"/>
                <w:noProof/>
                <w:color w:val="auto"/>
              </w:rPr>
              <w:t>تعميق مناقشة النتيجة الرئيسة</w:t>
            </w:r>
            <w:r w:rsidRPr="00BC76E1">
              <w:rPr>
                <w:noProof/>
                <w:webHidden/>
              </w:rPr>
              <w:tab/>
            </w:r>
            <w:r w:rsidRPr="00BC76E1">
              <w:rPr>
                <w:rStyle w:val="Hyperlink"/>
                <w:noProof/>
                <w:color w:val="auto"/>
                <w:rtl/>
              </w:rPr>
              <w:fldChar w:fldCharType="begin"/>
            </w:r>
            <w:r w:rsidRPr="00BC76E1">
              <w:rPr>
                <w:noProof/>
                <w:webHidden/>
              </w:rPr>
              <w:instrText xml:space="preserve"> PAGEREF _Toc235481628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45</w:t>
            </w:r>
            <w:r w:rsidRPr="00BC76E1">
              <w:rPr>
                <w:rStyle w:val="Hyperlink"/>
                <w:noProof/>
                <w:color w:val="auto"/>
                <w:rtl/>
              </w:rPr>
              <w:fldChar w:fldCharType="end"/>
            </w:r>
          </w:hyperlink>
        </w:p>
        <w:p w14:paraId="2A495067" w14:textId="2DD8DE6D" w:rsidR="006C0C02" w:rsidRPr="00BC76E1" w:rsidRDefault="006C0C02" w:rsidP="006C0C02">
          <w:pPr>
            <w:pStyle w:val="TOC3"/>
            <w:tabs>
              <w:tab w:val="right" w:leader="dot" w:pos="9350"/>
            </w:tabs>
            <w:bidi/>
            <w:jc w:val="both"/>
            <w:rPr>
              <w:noProof/>
            </w:rPr>
          </w:pPr>
          <w:hyperlink w:anchor="_Toc235481629" w:history="1">
            <w:r w:rsidRPr="00BC76E1">
              <w:rPr>
                <w:rStyle w:val="Hyperlink"/>
                <w:rFonts w:ascii="Simplified Arabic" w:hAnsi="Simplified Arabic"/>
                <w:noProof/>
                <w:color w:val="auto"/>
              </w:rPr>
              <w:t>مناقشة تفوق بُعد التعاطف</w:t>
            </w:r>
            <w:r w:rsidRPr="00BC76E1">
              <w:rPr>
                <w:noProof/>
                <w:webHidden/>
              </w:rPr>
              <w:tab/>
            </w:r>
            <w:r w:rsidRPr="00BC76E1">
              <w:rPr>
                <w:rStyle w:val="Hyperlink"/>
                <w:noProof/>
                <w:color w:val="auto"/>
                <w:rtl/>
              </w:rPr>
              <w:fldChar w:fldCharType="begin"/>
            </w:r>
            <w:r w:rsidRPr="00BC76E1">
              <w:rPr>
                <w:noProof/>
                <w:webHidden/>
              </w:rPr>
              <w:instrText xml:space="preserve"> PAGEREF _Toc235481629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45</w:t>
            </w:r>
            <w:r w:rsidRPr="00BC76E1">
              <w:rPr>
                <w:rStyle w:val="Hyperlink"/>
                <w:noProof/>
                <w:color w:val="auto"/>
                <w:rtl/>
              </w:rPr>
              <w:fldChar w:fldCharType="end"/>
            </w:r>
          </w:hyperlink>
        </w:p>
        <w:p w14:paraId="599E5429" w14:textId="075995CD" w:rsidR="006C0C02" w:rsidRPr="00BC76E1" w:rsidRDefault="006C0C02" w:rsidP="006C0C02">
          <w:pPr>
            <w:pStyle w:val="TOC3"/>
            <w:tabs>
              <w:tab w:val="right" w:leader="dot" w:pos="9350"/>
            </w:tabs>
            <w:bidi/>
            <w:jc w:val="both"/>
            <w:rPr>
              <w:noProof/>
            </w:rPr>
          </w:pPr>
          <w:hyperlink w:anchor="_Toc235481630" w:history="1">
            <w:r w:rsidRPr="00BC76E1">
              <w:rPr>
                <w:rStyle w:val="Hyperlink"/>
                <w:rFonts w:ascii="Simplified Arabic" w:hAnsi="Simplified Arabic"/>
                <w:noProof/>
                <w:color w:val="auto"/>
              </w:rPr>
              <w:t>حدود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_Toc235481630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46</w:t>
            </w:r>
            <w:r w:rsidRPr="00BC76E1">
              <w:rPr>
                <w:rStyle w:val="Hyperlink"/>
                <w:noProof/>
                <w:color w:val="auto"/>
                <w:rtl/>
              </w:rPr>
              <w:fldChar w:fldCharType="end"/>
            </w:r>
          </w:hyperlink>
        </w:p>
        <w:p w14:paraId="2A0F9372" w14:textId="01523F62" w:rsidR="006C0C02" w:rsidRPr="00BC76E1" w:rsidRDefault="006C0C02" w:rsidP="006C0C02">
          <w:pPr>
            <w:pStyle w:val="TOC3"/>
            <w:tabs>
              <w:tab w:val="right" w:leader="dot" w:pos="9350"/>
            </w:tabs>
            <w:bidi/>
            <w:jc w:val="both"/>
            <w:rPr>
              <w:noProof/>
            </w:rPr>
          </w:pPr>
          <w:hyperlink w:anchor="_Toc235481631" w:history="1">
            <w:r w:rsidRPr="00BC76E1">
              <w:rPr>
                <w:rStyle w:val="Hyperlink"/>
                <w:rFonts w:ascii="Simplified Arabic" w:hAnsi="Simplified Arabic"/>
                <w:noProof/>
                <w:color w:val="auto"/>
              </w:rPr>
              <w:t>الدلالات التطبيقية للمنظمات</w:t>
            </w:r>
            <w:r w:rsidRPr="00BC76E1">
              <w:rPr>
                <w:noProof/>
                <w:webHidden/>
              </w:rPr>
              <w:tab/>
            </w:r>
            <w:r w:rsidRPr="00BC76E1">
              <w:rPr>
                <w:rStyle w:val="Hyperlink"/>
                <w:noProof/>
                <w:color w:val="auto"/>
                <w:rtl/>
              </w:rPr>
              <w:fldChar w:fldCharType="begin"/>
            </w:r>
            <w:r w:rsidRPr="00BC76E1">
              <w:rPr>
                <w:noProof/>
                <w:webHidden/>
              </w:rPr>
              <w:instrText xml:space="preserve"> PAGEREF _Toc235481631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46</w:t>
            </w:r>
            <w:r w:rsidRPr="00BC76E1">
              <w:rPr>
                <w:rStyle w:val="Hyperlink"/>
                <w:noProof/>
                <w:color w:val="auto"/>
                <w:rtl/>
              </w:rPr>
              <w:fldChar w:fldCharType="end"/>
            </w:r>
          </w:hyperlink>
        </w:p>
        <w:p w14:paraId="32983B21" w14:textId="455E5ADF" w:rsidR="006C0C02" w:rsidRPr="00BC76E1" w:rsidRDefault="006C0C02" w:rsidP="006C0C02">
          <w:pPr>
            <w:pStyle w:val="TOC3"/>
            <w:tabs>
              <w:tab w:val="right" w:leader="dot" w:pos="9350"/>
            </w:tabs>
            <w:bidi/>
            <w:jc w:val="both"/>
            <w:rPr>
              <w:noProof/>
            </w:rPr>
          </w:pPr>
          <w:hyperlink w:anchor="_Toc235481632" w:history="1">
            <w:r w:rsidRPr="00BC76E1">
              <w:rPr>
                <w:rStyle w:val="Hyperlink"/>
                <w:rFonts w:ascii="Simplified Arabic" w:hAnsi="Simplified Arabic"/>
                <w:noProof/>
                <w:color w:val="auto"/>
              </w:rPr>
              <w:t>مقترح إطار تنفيذي لتطوير الذكاء العاطفي القيادي</w:t>
            </w:r>
            <w:r w:rsidRPr="00BC76E1">
              <w:rPr>
                <w:noProof/>
                <w:webHidden/>
              </w:rPr>
              <w:tab/>
            </w:r>
            <w:r w:rsidRPr="00BC76E1">
              <w:rPr>
                <w:rStyle w:val="Hyperlink"/>
                <w:noProof/>
                <w:color w:val="auto"/>
                <w:rtl/>
              </w:rPr>
              <w:fldChar w:fldCharType="begin"/>
            </w:r>
            <w:r w:rsidRPr="00BC76E1">
              <w:rPr>
                <w:noProof/>
                <w:webHidden/>
              </w:rPr>
              <w:instrText xml:space="preserve"> PAGEREF _Toc235481632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47</w:t>
            </w:r>
            <w:r w:rsidRPr="00BC76E1">
              <w:rPr>
                <w:rStyle w:val="Hyperlink"/>
                <w:noProof/>
                <w:color w:val="auto"/>
                <w:rtl/>
              </w:rPr>
              <w:fldChar w:fldCharType="end"/>
            </w:r>
          </w:hyperlink>
        </w:p>
        <w:p w14:paraId="15213C1B" w14:textId="216C5A69" w:rsidR="006C0C02" w:rsidRPr="00BC76E1" w:rsidRDefault="006C0C02" w:rsidP="006C0C02">
          <w:pPr>
            <w:pStyle w:val="TOC3"/>
            <w:tabs>
              <w:tab w:val="right" w:leader="dot" w:pos="9350"/>
            </w:tabs>
            <w:bidi/>
            <w:jc w:val="both"/>
            <w:rPr>
              <w:noProof/>
            </w:rPr>
          </w:pPr>
          <w:hyperlink w:anchor="_Toc235481633" w:history="1">
            <w:r w:rsidRPr="00BC76E1">
              <w:rPr>
                <w:rStyle w:val="Hyperlink"/>
                <w:rFonts w:ascii="Simplified Arabic" w:hAnsi="Simplified Arabic"/>
                <w:noProof/>
                <w:color w:val="auto"/>
              </w:rPr>
              <w:t>مبررات اختيار المنهج الوصفي التحليلي</w:t>
            </w:r>
            <w:r w:rsidRPr="00BC76E1">
              <w:rPr>
                <w:noProof/>
                <w:webHidden/>
              </w:rPr>
              <w:tab/>
            </w:r>
            <w:r w:rsidRPr="00BC76E1">
              <w:rPr>
                <w:rStyle w:val="Hyperlink"/>
                <w:noProof/>
                <w:color w:val="auto"/>
                <w:rtl/>
              </w:rPr>
              <w:fldChar w:fldCharType="begin"/>
            </w:r>
            <w:r w:rsidRPr="00BC76E1">
              <w:rPr>
                <w:noProof/>
                <w:webHidden/>
              </w:rPr>
              <w:instrText xml:space="preserve"> PAGEREF _Toc235481633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47</w:t>
            </w:r>
            <w:r w:rsidRPr="00BC76E1">
              <w:rPr>
                <w:rStyle w:val="Hyperlink"/>
                <w:noProof/>
                <w:color w:val="auto"/>
                <w:rtl/>
              </w:rPr>
              <w:fldChar w:fldCharType="end"/>
            </w:r>
          </w:hyperlink>
        </w:p>
        <w:p w14:paraId="370B867D" w14:textId="0F9D00C1" w:rsidR="006C0C02" w:rsidRPr="00BC76E1" w:rsidRDefault="006C0C02" w:rsidP="006C0C02">
          <w:pPr>
            <w:pStyle w:val="TOC3"/>
            <w:tabs>
              <w:tab w:val="right" w:leader="dot" w:pos="9350"/>
            </w:tabs>
            <w:bidi/>
            <w:jc w:val="both"/>
            <w:rPr>
              <w:noProof/>
            </w:rPr>
          </w:pPr>
          <w:hyperlink w:anchor="_Toc235481634" w:history="1">
            <w:r w:rsidRPr="00BC76E1">
              <w:rPr>
                <w:rStyle w:val="Hyperlink"/>
                <w:rFonts w:ascii="Simplified Arabic" w:hAnsi="Simplified Arabic"/>
                <w:noProof/>
                <w:color w:val="auto"/>
              </w:rPr>
              <w:t>مجتمع الدراسة وإطار المعاينة</w:t>
            </w:r>
            <w:r w:rsidRPr="00BC76E1">
              <w:rPr>
                <w:noProof/>
                <w:webHidden/>
              </w:rPr>
              <w:tab/>
            </w:r>
            <w:r w:rsidRPr="00BC76E1">
              <w:rPr>
                <w:rStyle w:val="Hyperlink"/>
                <w:noProof/>
                <w:color w:val="auto"/>
                <w:rtl/>
              </w:rPr>
              <w:fldChar w:fldCharType="begin"/>
            </w:r>
            <w:r w:rsidRPr="00BC76E1">
              <w:rPr>
                <w:noProof/>
                <w:webHidden/>
              </w:rPr>
              <w:instrText xml:space="preserve"> PAGEREF _Toc235481634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48</w:t>
            </w:r>
            <w:r w:rsidRPr="00BC76E1">
              <w:rPr>
                <w:rStyle w:val="Hyperlink"/>
                <w:noProof/>
                <w:color w:val="auto"/>
                <w:rtl/>
              </w:rPr>
              <w:fldChar w:fldCharType="end"/>
            </w:r>
          </w:hyperlink>
        </w:p>
        <w:p w14:paraId="50334978" w14:textId="55882E57" w:rsidR="006C0C02" w:rsidRPr="00BC76E1" w:rsidRDefault="006C0C02" w:rsidP="006C0C02">
          <w:pPr>
            <w:pStyle w:val="TOC3"/>
            <w:tabs>
              <w:tab w:val="right" w:leader="dot" w:pos="9350"/>
            </w:tabs>
            <w:bidi/>
            <w:jc w:val="both"/>
            <w:rPr>
              <w:noProof/>
            </w:rPr>
          </w:pPr>
          <w:hyperlink w:anchor="_Toc235481635" w:history="1">
            <w:r w:rsidRPr="00BC76E1">
              <w:rPr>
                <w:rStyle w:val="Hyperlink"/>
                <w:rFonts w:ascii="Simplified Arabic" w:hAnsi="Simplified Arabic"/>
                <w:noProof/>
                <w:color w:val="auto"/>
              </w:rPr>
              <w:t>حجم العينة وكفايتها للتحليل</w:t>
            </w:r>
            <w:r w:rsidRPr="00BC76E1">
              <w:rPr>
                <w:noProof/>
                <w:webHidden/>
              </w:rPr>
              <w:tab/>
            </w:r>
            <w:r w:rsidRPr="00BC76E1">
              <w:rPr>
                <w:rStyle w:val="Hyperlink"/>
                <w:noProof/>
                <w:color w:val="auto"/>
                <w:rtl/>
              </w:rPr>
              <w:fldChar w:fldCharType="begin"/>
            </w:r>
            <w:r w:rsidRPr="00BC76E1">
              <w:rPr>
                <w:noProof/>
                <w:webHidden/>
              </w:rPr>
              <w:instrText xml:space="preserve"> PAGEREF _Toc235481635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48</w:t>
            </w:r>
            <w:r w:rsidRPr="00BC76E1">
              <w:rPr>
                <w:rStyle w:val="Hyperlink"/>
                <w:noProof/>
                <w:color w:val="auto"/>
                <w:rtl/>
              </w:rPr>
              <w:fldChar w:fldCharType="end"/>
            </w:r>
          </w:hyperlink>
        </w:p>
        <w:p w14:paraId="5A965530" w14:textId="51A03EFD" w:rsidR="006C0C02" w:rsidRPr="00BC76E1" w:rsidRDefault="006C0C02" w:rsidP="006C0C02">
          <w:pPr>
            <w:pStyle w:val="TOC3"/>
            <w:tabs>
              <w:tab w:val="right" w:leader="dot" w:pos="9350"/>
            </w:tabs>
            <w:bidi/>
            <w:jc w:val="both"/>
            <w:rPr>
              <w:noProof/>
            </w:rPr>
          </w:pPr>
          <w:hyperlink w:anchor="_Toc235481636" w:history="1">
            <w:r w:rsidRPr="00BC76E1">
              <w:rPr>
                <w:rStyle w:val="Hyperlink"/>
                <w:rFonts w:ascii="Simplified Arabic" w:hAnsi="Simplified Arabic"/>
                <w:noProof/>
                <w:color w:val="auto"/>
              </w:rPr>
              <w:t>الصدق والثبات</w:t>
            </w:r>
            <w:r w:rsidRPr="00BC76E1">
              <w:rPr>
                <w:noProof/>
                <w:webHidden/>
              </w:rPr>
              <w:tab/>
            </w:r>
            <w:r w:rsidRPr="00BC76E1">
              <w:rPr>
                <w:rStyle w:val="Hyperlink"/>
                <w:noProof/>
                <w:color w:val="auto"/>
                <w:rtl/>
              </w:rPr>
              <w:fldChar w:fldCharType="begin"/>
            </w:r>
            <w:r w:rsidRPr="00BC76E1">
              <w:rPr>
                <w:noProof/>
                <w:webHidden/>
              </w:rPr>
              <w:instrText xml:space="preserve"> PAGEREF _Toc235481636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49</w:t>
            </w:r>
            <w:r w:rsidRPr="00BC76E1">
              <w:rPr>
                <w:rStyle w:val="Hyperlink"/>
                <w:noProof/>
                <w:color w:val="auto"/>
                <w:rtl/>
              </w:rPr>
              <w:fldChar w:fldCharType="end"/>
            </w:r>
          </w:hyperlink>
        </w:p>
        <w:p w14:paraId="544EEF0C" w14:textId="2B17C873" w:rsidR="006C0C02" w:rsidRPr="00BC76E1" w:rsidRDefault="006C0C02" w:rsidP="006C0C02">
          <w:pPr>
            <w:pStyle w:val="TOC3"/>
            <w:tabs>
              <w:tab w:val="right" w:leader="dot" w:pos="9350"/>
            </w:tabs>
            <w:bidi/>
            <w:jc w:val="both"/>
            <w:rPr>
              <w:noProof/>
            </w:rPr>
          </w:pPr>
          <w:hyperlink w:anchor="_Toc235481637" w:history="1">
            <w:r w:rsidRPr="00BC76E1">
              <w:rPr>
                <w:rStyle w:val="Hyperlink"/>
                <w:rFonts w:ascii="Simplified Arabic" w:hAnsi="Simplified Arabic"/>
                <w:noProof/>
                <w:color w:val="auto"/>
              </w:rPr>
              <w:t>إجراءات جمع البيانات والاعتبارات الأخلاقية</w:t>
            </w:r>
            <w:r w:rsidRPr="00BC76E1">
              <w:rPr>
                <w:noProof/>
                <w:webHidden/>
              </w:rPr>
              <w:tab/>
            </w:r>
            <w:r w:rsidRPr="00BC76E1">
              <w:rPr>
                <w:rStyle w:val="Hyperlink"/>
                <w:noProof/>
                <w:color w:val="auto"/>
                <w:rtl/>
              </w:rPr>
              <w:fldChar w:fldCharType="begin"/>
            </w:r>
            <w:r w:rsidRPr="00BC76E1">
              <w:rPr>
                <w:noProof/>
                <w:webHidden/>
              </w:rPr>
              <w:instrText xml:space="preserve"> PAGEREF _Toc235481637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49</w:t>
            </w:r>
            <w:r w:rsidRPr="00BC76E1">
              <w:rPr>
                <w:rStyle w:val="Hyperlink"/>
                <w:noProof/>
                <w:color w:val="auto"/>
                <w:rtl/>
              </w:rPr>
              <w:fldChar w:fldCharType="end"/>
            </w:r>
          </w:hyperlink>
        </w:p>
        <w:p w14:paraId="73358CAD" w14:textId="0864897F" w:rsidR="006C0C02" w:rsidRPr="00BC76E1" w:rsidRDefault="006C0C02" w:rsidP="006C0C02">
          <w:pPr>
            <w:pStyle w:val="TOC3"/>
            <w:tabs>
              <w:tab w:val="right" w:leader="dot" w:pos="9350"/>
            </w:tabs>
            <w:bidi/>
            <w:jc w:val="both"/>
            <w:rPr>
              <w:noProof/>
            </w:rPr>
          </w:pPr>
          <w:hyperlink w:anchor="_Toc235481638" w:history="1">
            <w:r w:rsidRPr="00BC76E1">
              <w:rPr>
                <w:rStyle w:val="Hyperlink"/>
                <w:rFonts w:ascii="Simplified Arabic" w:hAnsi="Simplified Arabic"/>
                <w:noProof/>
                <w:color w:val="auto"/>
              </w:rPr>
              <w:t>خطة التحليل الإحصائي</w:t>
            </w:r>
            <w:r w:rsidRPr="00BC76E1">
              <w:rPr>
                <w:noProof/>
                <w:webHidden/>
              </w:rPr>
              <w:tab/>
            </w:r>
            <w:r w:rsidRPr="00BC76E1">
              <w:rPr>
                <w:rStyle w:val="Hyperlink"/>
                <w:noProof/>
                <w:color w:val="auto"/>
                <w:rtl/>
              </w:rPr>
              <w:fldChar w:fldCharType="begin"/>
            </w:r>
            <w:r w:rsidRPr="00BC76E1">
              <w:rPr>
                <w:noProof/>
                <w:webHidden/>
              </w:rPr>
              <w:instrText xml:space="preserve"> PAGEREF _Toc235481638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50</w:t>
            </w:r>
            <w:r w:rsidRPr="00BC76E1">
              <w:rPr>
                <w:rStyle w:val="Hyperlink"/>
                <w:noProof/>
                <w:color w:val="auto"/>
                <w:rtl/>
              </w:rPr>
              <w:fldChar w:fldCharType="end"/>
            </w:r>
          </w:hyperlink>
        </w:p>
        <w:p w14:paraId="6862C993" w14:textId="337BED75" w:rsidR="006C0C02" w:rsidRPr="00BC76E1" w:rsidRDefault="006C0C02" w:rsidP="006C0C02">
          <w:pPr>
            <w:pStyle w:val="TOC3"/>
            <w:tabs>
              <w:tab w:val="right" w:leader="dot" w:pos="9350"/>
            </w:tabs>
            <w:bidi/>
            <w:jc w:val="both"/>
            <w:rPr>
              <w:noProof/>
            </w:rPr>
          </w:pPr>
          <w:hyperlink w:anchor="_Toc235481639" w:history="1">
            <w:r w:rsidRPr="00BC76E1">
              <w:rPr>
                <w:rStyle w:val="Hyperlink"/>
                <w:rFonts w:ascii="Simplified Arabic" w:hAnsi="Simplified Arabic"/>
                <w:noProof/>
                <w:color w:val="auto"/>
              </w:rPr>
              <w:t>ضبط جودة التحليل وتفسير الدلالة الإحصائية</w:t>
            </w:r>
            <w:r w:rsidRPr="00BC76E1">
              <w:rPr>
                <w:noProof/>
                <w:webHidden/>
              </w:rPr>
              <w:tab/>
            </w:r>
            <w:r w:rsidRPr="00BC76E1">
              <w:rPr>
                <w:rStyle w:val="Hyperlink"/>
                <w:noProof/>
                <w:color w:val="auto"/>
                <w:rtl/>
              </w:rPr>
              <w:fldChar w:fldCharType="begin"/>
            </w:r>
            <w:r w:rsidRPr="00BC76E1">
              <w:rPr>
                <w:noProof/>
                <w:webHidden/>
              </w:rPr>
              <w:instrText xml:space="preserve"> PAGEREF _Toc235481639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50</w:t>
            </w:r>
            <w:r w:rsidRPr="00BC76E1">
              <w:rPr>
                <w:rStyle w:val="Hyperlink"/>
                <w:noProof/>
                <w:color w:val="auto"/>
                <w:rtl/>
              </w:rPr>
              <w:fldChar w:fldCharType="end"/>
            </w:r>
          </w:hyperlink>
        </w:p>
        <w:p w14:paraId="30DBE8A4" w14:textId="32E7A84F" w:rsidR="006C0C02" w:rsidRPr="00BC76E1" w:rsidRDefault="006C0C02" w:rsidP="006C0C02">
          <w:pPr>
            <w:pStyle w:val="TOC3"/>
            <w:tabs>
              <w:tab w:val="right" w:leader="dot" w:pos="9350"/>
            </w:tabs>
            <w:bidi/>
            <w:jc w:val="both"/>
            <w:rPr>
              <w:noProof/>
            </w:rPr>
          </w:pPr>
          <w:hyperlink w:anchor="_Toc235481640" w:history="1">
            <w:r w:rsidRPr="00BC76E1">
              <w:rPr>
                <w:rStyle w:val="Hyperlink"/>
                <w:rFonts w:ascii="Simplified Arabic" w:hAnsi="Simplified Arabic"/>
                <w:noProof/>
                <w:color w:val="auto"/>
              </w:rPr>
              <w:t>توصيات تطوير القيادات</w:t>
            </w:r>
            <w:r w:rsidRPr="00BC76E1">
              <w:rPr>
                <w:noProof/>
                <w:webHidden/>
              </w:rPr>
              <w:tab/>
            </w:r>
            <w:r w:rsidRPr="00BC76E1">
              <w:rPr>
                <w:rStyle w:val="Hyperlink"/>
                <w:noProof/>
                <w:color w:val="auto"/>
                <w:rtl/>
              </w:rPr>
              <w:fldChar w:fldCharType="begin"/>
            </w:r>
            <w:r w:rsidRPr="00BC76E1">
              <w:rPr>
                <w:noProof/>
                <w:webHidden/>
              </w:rPr>
              <w:instrText xml:space="preserve"> PAGEREF _Toc235481640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50</w:t>
            </w:r>
            <w:r w:rsidRPr="00BC76E1">
              <w:rPr>
                <w:rStyle w:val="Hyperlink"/>
                <w:noProof/>
                <w:color w:val="auto"/>
                <w:rtl/>
              </w:rPr>
              <w:fldChar w:fldCharType="end"/>
            </w:r>
          </w:hyperlink>
        </w:p>
        <w:p w14:paraId="7F78A60E" w14:textId="721C0F36" w:rsidR="006C0C02" w:rsidRPr="00BC76E1" w:rsidRDefault="006C0C02" w:rsidP="006C0C02">
          <w:pPr>
            <w:pStyle w:val="TOC3"/>
            <w:tabs>
              <w:tab w:val="right" w:leader="dot" w:pos="9350"/>
            </w:tabs>
            <w:bidi/>
            <w:jc w:val="both"/>
            <w:rPr>
              <w:noProof/>
            </w:rPr>
          </w:pPr>
          <w:hyperlink w:anchor="_Toc235481641" w:history="1">
            <w:r w:rsidRPr="00BC76E1">
              <w:rPr>
                <w:rStyle w:val="Hyperlink"/>
                <w:rFonts w:ascii="Simplified Arabic" w:hAnsi="Simplified Arabic"/>
                <w:noProof/>
                <w:color w:val="auto"/>
              </w:rPr>
              <w:t>توصيات لإدارة الموارد البشرية</w:t>
            </w:r>
            <w:r w:rsidRPr="00BC76E1">
              <w:rPr>
                <w:noProof/>
                <w:webHidden/>
              </w:rPr>
              <w:tab/>
            </w:r>
            <w:r w:rsidRPr="00BC76E1">
              <w:rPr>
                <w:rStyle w:val="Hyperlink"/>
                <w:noProof/>
                <w:color w:val="auto"/>
                <w:rtl/>
              </w:rPr>
              <w:fldChar w:fldCharType="begin"/>
            </w:r>
            <w:r w:rsidRPr="00BC76E1">
              <w:rPr>
                <w:noProof/>
                <w:webHidden/>
              </w:rPr>
              <w:instrText xml:space="preserve"> PAGEREF _Toc235481641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51</w:t>
            </w:r>
            <w:r w:rsidRPr="00BC76E1">
              <w:rPr>
                <w:rStyle w:val="Hyperlink"/>
                <w:noProof/>
                <w:color w:val="auto"/>
                <w:rtl/>
              </w:rPr>
              <w:fldChar w:fldCharType="end"/>
            </w:r>
          </w:hyperlink>
        </w:p>
        <w:p w14:paraId="5287560E" w14:textId="1018D18B" w:rsidR="006C0C02" w:rsidRPr="00BC76E1" w:rsidRDefault="006C0C02" w:rsidP="006C0C02">
          <w:pPr>
            <w:pStyle w:val="TOC3"/>
            <w:tabs>
              <w:tab w:val="right" w:leader="dot" w:pos="9350"/>
            </w:tabs>
            <w:bidi/>
            <w:jc w:val="both"/>
            <w:rPr>
              <w:noProof/>
            </w:rPr>
          </w:pPr>
          <w:hyperlink w:anchor="_Toc235481642" w:history="1">
            <w:r w:rsidRPr="00BC76E1">
              <w:rPr>
                <w:rStyle w:val="Hyperlink"/>
                <w:rFonts w:ascii="Simplified Arabic" w:hAnsi="Simplified Arabic"/>
                <w:noProof/>
                <w:color w:val="auto"/>
              </w:rPr>
              <w:t>توصيات متعلقة بالحوافز والعدالة</w:t>
            </w:r>
            <w:r w:rsidRPr="00BC76E1">
              <w:rPr>
                <w:noProof/>
                <w:webHidden/>
              </w:rPr>
              <w:tab/>
            </w:r>
            <w:r w:rsidRPr="00BC76E1">
              <w:rPr>
                <w:rStyle w:val="Hyperlink"/>
                <w:noProof/>
                <w:color w:val="auto"/>
                <w:rtl/>
              </w:rPr>
              <w:fldChar w:fldCharType="begin"/>
            </w:r>
            <w:r w:rsidRPr="00BC76E1">
              <w:rPr>
                <w:noProof/>
                <w:webHidden/>
              </w:rPr>
              <w:instrText xml:space="preserve"> PAGEREF _Toc235481642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51</w:t>
            </w:r>
            <w:r w:rsidRPr="00BC76E1">
              <w:rPr>
                <w:rStyle w:val="Hyperlink"/>
                <w:noProof/>
                <w:color w:val="auto"/>
                <w:rtl/>
              </w:rPr>
              <w:fldChar w:fldCharType="end"/>
            </w:r>
          </w:hyperlink>
        </w:p>
        <w:p w14:paraId="2CFD3160" w14:textId="570D90CA" w:rsidR="006C0C02" w:rsidRPr="00BC76E1" w:rsidRDefault="006C0C02" w:rsidP="006C0C02">
          <w:pPr>
            <w:pStyle w:val="TOC3"/>
            <w:tabs>
              <w:tab w:val="right" w:leader="dot" w:pos="9350"/>
            </w:tabs>
            <w:bidi/>
            <w:jc w:val="both"/>
            <w:rPr>
              <w:noProof/>
            </w:rPr>
          </w:pPr>
          <w:hyperlink w:anchor="_Toc235481643" w:history="1">
            <w:r w:rsidRPr="00BC76E1">
              <w:rPr>
                <w:rStyle w:val="Hyperlink"/>
                <w:rFonts w:ascii="Simplified Arabic" w:hAnsi="Simplified Arabic"/>
                <w:noProof/>
                <w:color w:val="auto"/>
              </w:rPr>
              <w:t>توصيات للبحث المستقبلي</w:t>
            </w:r>
            <w:r w:rsidRPr="00BC76E1">
              <w:rPr>
                <w:noProof/>
                <w:webHidden/>
              </w:rPr>
              <w:tab/>
            </w:r>
            <w:r w:rsidRPr="00BC76E1">
              <w:rPr>
                <w:rStyle w:val="Hyperlink"/>
                <w:noProof/>
                <w:color w:val="auto"/>
                <w:rtl/>
              </w:rPr>
              <w:fldChar w:fldCharType="begin"/>
            </w:r>
            <w:r w:rsidRPr="00BC76E1">
              <w:rPr>
                <w:noProof/>
                <w:webHidden/>
              </w:rPr>
              <w:instrText xml:space="preserve"> PAGEREF _Toc235481643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52</w:t>
            </w:r>
            <w:r w:rsidRPr="00BC76E1">
              <w:rPr>
                <w:rStyle w:val="Hyperlink"/>
                <w:noProof/>
                <w:color w:val="auto"/>
                <w:rtl/>
              </w:rPr>
              <w:fldChar w:fldCharType="end"/>
            </w:r>
          </w:hyperlink>
        </w:p>
        <w:p w14:paraId="085C04FF" w14:textId="2ED3BDEC" w:rsidR="006C0C02" w:rsidRPr="00BC76E1" w:rsidRDefault="006C0C02" w:rsidP="006C0C02">
          <w:pPr>
            <w:pStyle w:val="TOC3"/>
            <w:tabs>
              <w:tab w:val="right" w:leader="dot" w:pos="9350"/>
            </w:tabs>
            <w:bidi/>
            <w:jc w:val="both"/>
            <w:rPr>
              <w:noProof/>
            </w:rPr>
          </w:pPr>
          <w:hyperlink w:anchor="_Toc235481644" w:history="1">
            <w:r w:rsidRPr="00BC76E1">
              <w:rPr>
                <w:rStyle w:val="Hyperlink"/>
                <w:rFonts w:ascii="Simplified Arabic" w:hAnsi="Simplified Arabic"/>
                <w:noProof/>
                <w:color w:val="auto"/>
              </w:rPr>
              <w:t>خلاصة تكاملية</w:t>
            </w:r>
            <w:r w:rsidRPr="00BC76E1">
              <w:rPr>
                <w:noProof/>
                <w:webHidden/>
              </w:rPr>
              <w:tab/>
            </w:r>
            <w:r w:rsidRPr="00BC76E1">
              <w:rPr>
                <w:rStyle w:val="Hyperlink"/>
                <w:noProof/>
                <w:color w:val="auto"/>
                <w:rtl/>
              </w:rPr>
              <w:fldChar w:fldCharType="begin"/>
            </w:r>
            <w:r w:rsidRPr="00BC76E1">
              <w:rPr>
                <w:noProof/>
                <w:webHidden/>
              </w:rPr>
              <w:instrText xml:space="preserve"> PAGEREF _Toc235481644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52</w:t>
            </w:r>
            <w:r w:rsidRPr="00BC76E1">
              <w:rPr>
                <w:rStyle w:val="Hyperlink"/>
                <w:noProof/>
                <w:color w:val="auto"/>
                <w:rtl/>
              </w:rPr>
              <w:fldChar w:fldCharType="end"/>
            </w:r>
          </w:hyperlink>
        </w:p>
        <w:p w14:paraId="4D386B4D" w14:textId="3AA53B16" w:rsidR="006C0C02" w:rsidRPr="00BC76E1" w:rsidRDefault="006C0C02" w:rsidP="006C0C02">
          <w:pPr>
            <w:pStyle w:val="TOC3"/>
            <w:tabs>
              <w:tab w:val="right" w:leader="dot" w:pos="9350"/>
            </w:tabs>
            <w:bidi/>
            <w:jc w:val="both"/>
            <w:rPr>
              <w:noProof/>
            </w:rPr>
          </w:pPr>
          <w:hyperlink w:anchor="_Toc235481645" w:history="1">
            <w:r w:rsidRPr="00BC76E1">
              <w:rPr>
                <w:rStyle w:val="Hyperlink"/>
                <w:rFonts w:ascii="Simplified Arabic" w:hAnsi="Simplified Arabic"/>
                <w:noProof/>
                <w:color w:val="auto"/>
              </w:rPr>
              <w:t>القيادة العاطفية وبناء الثقة التنظيمية</w:t>
            </w:r>
            <w:r w:rsidRPr="00BC76E1">
              <w:rPr>
                <w:noProof/>
                <w:webHidden/>
              </w:rPr>
              <w:tab/>
            </w:r>
            <w:r w:rsidRPr="00BC76E1">
              <w:rPr>
                <w:rStyle w:val="Hyperlink"/>
                <w:noProof/>
                <w:color w:val="auto"/>
                <w:rtl/>
              </w:rPr>
              <w:fldChar w:fldCharType="begin"/>
            </w:r>
            <w:r w:rsidRPr="00BC76E1">
              <w:rPr>
                <w:noProof/>
                <w:webHidden/>
              </w:rPr>
              <w:instrText xml:space="preserve"> PAGEREF _Toc235481645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52</w:t>
            </w:r>
            <w:r w:rsidRPr="00BC76E1">
              <w:rPr>
                <w:rStyle w:val="Hyperlink"/>
                <w:noProof/>
                <w:color w:val="auto"/>
                <w:rtl/>
              </w:rPr>
              <w:fldChar w:fldCharType="end"/>
            </w:r>
          </w:hyperlink>
        </w:p>
        <w:p w14:paraId="08793973" w14:textId="64341124" w:rsidR="006C0C02" w:rsidRPr="00BC76E1" w:rsidRDefault="006C0C02" w:rsidP="006C0C02">
          <w:pPr>
            <w:pStyle w:val="TOC3"/>
            <w:tabs>
              <w:tab w:val="right" w:leader="dot" w:pos="9350"/>
            </w:tabs>
            <w:bidi/>
            <w:jc w:val="both"/>
            <w:rPr>
              <w:noProof/>
            </w:rPr>
          </w:pPr>
          <w:hyperlink w:anchor="_Toc235481646" w:history="1">
            <w:r w:rsidRPr="00BC76E1">
              <w:rPr>
                <w:rStyle w:val="Hyperlink"/>
                <w:rFonts w:ascii="Simplified Arabic" w:hAnsi="Simplified Arabic"/>
                <w:noProof/>
                <w:color w:val="auto"/>
              </w:rPr>
              <w:t>الأمان النفسي ودور السلوك القيادي</w:t>
            </w:r>
            <w:r w:rsidRPr="00BC76E1">
              <w:rPr>
                <w:noProof/>
                <w:webHidden/>
              </w:rPr>
              <w:tab/>
            </w:r>
            <w:r w:rsidRPr="00BC76E1">
              <w:rPr>
                <w:rStyle w:val="Hyperlink"/>
                <w:noProof/>
                <w:color w:val="auto"/>
                <w:rtl/>
              </w:rPr>
              <w:fldChar w:fldCharType="begin"/>
            </w:r>
            <w:r w:rsidRPr="00BC76E1">
              <w:rPr>
                <w:noProof/>
                <w:webHidden/>
              </w:rPr>
              <w:instrText xml:space="preserve"> PAGEREF _Toc235481646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53</w:t>
            </w:r>
            <w:r w:rsidRPr="00BC76E1">
              <w:rPr>
                <w:rStyle w:val="Hyperlink"/>
                <w:noProof/>
                <w:color w:val="auto"/>
                <w:rtl/>
              </w:rPr>
              <w:fldChar w:fldCharType="end"/>
            </w:r>
          </w:hyperlink>
        </w:p>
        <w:p w14:paraId="2D9DA767" w14:textId="76EAF491" w:rsidR="006C0C02" w:rsidRPr="00BC76E1" w:rsidRDefault="006C0C02" w:rsidP="006C0C02">
          <w:pPr>
            <w:pStyle w:val="TOC3"/>
            <w:tabs>
              <w:tab w:val="right" w:leader="dot" w:pos="9350"/>
            </w:tabs>
            <w:bidi/>
            <w:jc w:val="both"/>
            <w:rPr>
              <w:noProof/>
            </w:rPr>
          </w:pPr>
          <w:hyperlink w:anchor="_Toc235481647" w:history="1">
            <w:r w:rsidRPr="00BC76E1">
              <w:rPr>
                <w:rStyle w:val="Hyperlink"/>
                <w:rFonts w:ascii="Simplified Arabic" w:hAnsi="Simplified Arabic"/>
                <w:noProof/>
                <w:color w:val="auto"/>
              </w:rPr>
              <w:t>إدارة الصراع من منظور 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_Toc235481647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53</w:t>
            </w:r>
            <w:r w:rsidRPr="00BC76E1">
              <w:rPr>
                <w:rStyle w:val="Hyperlink"/>
                <w:noProof/>
                <w:color w:val="auto"/>
                <w:rtl/>
              </w:rPr>
              <w:fldChar w:fldCharType="end"/>
            </w:r>
          </w:hyperlink>
        </w:p>
        <w:p w14:paraId="142BDDDB" w14:textId="005E9FF8" w:rsidR="006C0C02" w:rsidRPr="00BC76E1" w:rsidRDefault="006C0C02" w:rsidP="006C0C02">
          <w:pPr>
            <w:pStyle w:val="TOC3"/>
            <w:tabs>
              <w:tab w:val="right" w:leader="dot" w:pos="9350"/>
            </w:tabs>
            <w:bidi/>
            <w:jc w:val="both"/>
            <w:rPr>
              <w:noProof/>
            </w:rPr>
          </w:pPr>
          <w:hyperlink w:anchor="_Toc235481648" w:history="1">
            <w:r w:rsidRPr="00BC76E1">
              <w:rPr>
                <w:rStyle w:val="Hyperlink"/>
                <w:rFonts w:ascii="Simplified Arabic" w:hAnsi="Simplified Arabic"/>
                <w:noProof/>
                <w:color w:val="auto"/>
              </w:rPr>
              <w:t>الذكاء العاطفي وإدارة التغيير</w:t>
            </w:r>
            <w:r w:rsidRPr="00BC76E1">
              <w:rPr>
                <w:noProof/>
                <w:webHidden/>
              </w:rPr>
              <w:tab/>
            </w:r>
            <w:r w:rsidRPr="00BC76E1">
              <w:rPr>
                <w:rStyle w:val="Hyperlink"/>
                <w:noProof/>
                <w:color w:val="auto"/>
                <w:rtl/>
              </w:rPr>
              <w:fldChar w:fldCharType="begin"/>
            </w:r>
            <w:r w:rsidRPr="00BC76E1">
              <w:rPr>
                <w:noProof/>
                <w:webHidden/>
              </w:rPr>
              <w:instrText xml:space="preserve"> PAGEREF _Toc235481648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54</w:t>
            </w:r>
            <w:r w:rsidRPr="00BC76E1">
              <w:rPr>
                <w:rStyle w:val="Hyperlink"/>
                <w:noProof/>
                <w:color w:val="auto"/>
                <w:rtl/>
              </w:rPr>
              <w:fldChar w:fldCharType="end"/>
            </w:r>
          </w:hyperlink>
        </w:p>
        <w:p w14:paraId="71EAE050" w14:textId="2B56E038" w:rsidR="006C0C02" w:rsidRPr="00BC76E1" w:rsidRDefault="006C0C02" w:rsidP="006C0C02">
          <w:pPr>
            <w:pStyle w:val="TOC3"/>
            <w:tabs>
              <w:tab w:val="right" w:leader="dot" w:pos="9350"/>
            </w:tabs>
            <w:bidi/>
            <w:jc w:val="both"/>
            <w:rPr>
              <w:noProof/>
            </w:rPr>
          </w:pPr>
          <w:hyperlink w:anchor="_Toc235481649" w:history="1">
            <w:r w:rsidRPr="00BC76E1">
              <w:rPr>
                <w:rStyle w:val="Hyperlink"/>
                <w:rFonts w:ascii="Simplified Arabic" w:hAnsi="Simplified Arabic"/>
                <w:noProof/>
                <w:color w:val="auto"/>
              </w:rPr>
              <w:t>الذكاء العاطفي والاحتفاظ بالموظفين</w:t>
            </w:r>
            <w:r w:rsidRPr="00BC76E1">
              <w:rPr>
                <w:noProof/>
                <w:webHidden/>
              </w:rPr>
              <w:tab/>
            </w:r>
            <w:r w:rsidRPr="00BC76E1">
              <w:rPr>
                <w:rStyle w:val="Hyperlink"/>
                <w:noProof/>
                <w:color w:val="auto"/>
                <w:rtl/>
              </w:rPr>
              <w:fldChar w:fldCharType="begin"/>
            </w:r>
            <w:r w:rsidRPr="00BC76E1">
              <w:rPr>
                <w:noProof/>
                <w:webHidden/>
              </w:rPr>
              <w:instrText xml:space="preserve"> PAGEREF _Toc235481649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54</w:t>
            </w:r>
            <w:r w:rsidRPr="00BC76E1">
              <w:rPr>
                <w:rStyle w:val="Hyperlink"/>
                <w:noProof/>
                <w:color w:val="auto"/>
                <w:rtl/>
              </w:rPr>
              <w:fldChar w:fldCharType="end"/>
            </w:r>
          </w:hyperlink>
        </w:p>
        <w:p w14:paraId="5AAC6162" w14:textId="6398229D" w:rsidR="006C0C02" w:rsidRPr="00BC76E1" w:rsidRDefault="006C0C02" w:rsidP="006C0C02">
          <w:pPr>
            <w:pStyle w:val="TOC3"/>
            <w:tabs>
              <w:tab w:val="right" w:leader="dot" w:pos="9350"/>
            </w:tabs>
            <w:bidi/>
            <w:jc w:val="both"/>
            <w:rPr>
              <w:noProof/>
            </w:rPr>
          </w:pPr>
          <w:hyperlink w:anchor="_Toc235481650" w:history="1">
            <w:r w:rsidRPr="00BC76E1">
              <w:rPr>
                <w:rStyle w:val="Hyperlink"/>
                <w:rFonts w:ascii="Simplified Arabic" w:hAnsi="Simplified Arabic"/>
                <w:noProof/>
                <w:color w:val="auto"/>
              </w:rPr>
              <w:t>الفروق الفردية في الاستجابة للقيادة</w:t>
            </w:r>
            <w:r w:rsidRPr="00BC76E1">
              <w:rPr>
                <w:noProof/>
                <w:webHidden/>
              </w:rPr>
              <w:tab/>
            </w:r>
            <w:r w:rsidRPr="00BC76E1">
              <w:rPr>
                <w:rStyle w:val="Hyperlink"/>
                <w:noProof/>
                <w:color w:val="auto"/>
                <w:rtl/>
              </w:rPr>
              <w:fldChar w:fldCharType="begin"/>
            </w:r>
            <w:r w:rsidRPr="00BC76E1">
              <w:rPr>
                <w:noProof/>
                <w:webHidden/>
              </w:rPr>
              <w:instrText xml:space="preserve"> PAGEREF _Toc235481650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55</w:t>
            </w:r>
            <w:r w:rsidRPr="00BC76E1">
              <w:rPr>
                <w:rStyle w:val="Hyperlink"/>
                <w:noProof/>
                <w:color w:val="auto"/>
                <w:rtl/>
              </w:rPr>
              <w:fldChar w:fldCharType="end"/>
            </w:r>
          </w:hyperlink>
        </w:p>
        <w:p w14:paraId="2220E46A" w14:textId="44425AB9" w:rsidR="006C0C02" w:rsidRPr="00BC76E1" w:rsidRDefault="006C0C02" w:rsidP="006C0C02">
          <w:pPr>
            <w:pStyle w:val="TOC3"/>
            <w:tabs>
              <w:tab w:val="right" w:leader="dot" w:pos="9350"/>
            </w:tabs>
            <w:bidi/>
            <w:jc w:val="both"/>
            <w:rPr>
              <w:noProof/>
            </w:rPr>
          </w:pPr>
          <w:hyperlink w:anchor="_Toc235481651" w:history="1">
            <w:r w:rsidRPr="00BC76E1">
              <w:rPr>
                <w:rStyle w:val="Hyperlink"/>
                <w:rFonts w:ascii="Simplified Arabic" w:hAnsi="Simplified Arabic"/>
                <w:noProof/>
                <w:color w:val="auto"/>
              </w:rPr>
              <w:t>الثقافة التنظيمية والذكاء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_Toc235481651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55</w:t>
            </w:r>
            <w:r w:rsidRPr="00BC76E1">
              <w:rPr>
                <w:rStyle w:val="Hyperlink"/>
                <w:noProof/>
                <w:color w:val="auto"/>
                <w:rtl/>
              </w:rPr>
              <w:fldChar w:fldCharType="end"/>
            </w:r>
          </w:hyperlink>
        </w:p>
        <w:p w14:paraId="62E77AFE" w14:textId="36852D6C" w:rsidR="006C0C02" w:rsidRPr="00BC76E1" w:rsidRDefault="006C0C02" w:rsidP="006C0C02">
          <w:pPr>
            <w:pStyle w:val="TOC3"/>
            <w:tabs>
              <w:tab w:val="right" w:leader="dot" w:pos="9350"/>
            </w:tabs>
            <w:bidi/>
            <w:jc w:val="both"/>
            <w:rPr>
              <w:noProof/>
            </w:rPr>
          </w:pPr>
          <w:hyperlink w:anchor="_Toc235481652" w:history="1">
            <w:r w:rsidRPr="00BC76E1">
              <w:rPr>
                <w:rStyle w:val="Hyperlink"/>
                <w:rFonts w:ascii="Simplified Arabic" w:hAnsi="Simplified Arabic"/>
                <w:noProof/>
                <w:color w:val="auto"/>
              </w:rPr>
              <w:t>القيادة عن بعد والذكاء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_Toc235481652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56</w:t>
            </w:r>
            <w:r w:rsidRPr="00BC76E1">
              <w:rPr>
                <w:rStyle w:val="Hyperlink"/>
                <w:noProof/>
                <w:color w:val="auto"/>
                <w:rtl/>
              </w:rPr>
              <w:fldChar w:fldCharType="end"/>
            </w:r>
          </w:hyperlink>
        </w:p>
        <w:p w14:paraId="65663CDC" w14:textId="7911552E" w:rsidR="006C0C02" w:rsidRPr="00BC76E1" w:rsidRDefault="006C0C02" w:rsidP="006C0C02">
          <w:pPr>
            <w:pStyle w:val="TOC3"/>
            <w:tabs>
              <w:tab w:val="right" w:leader="dot" w:pos="9350"/>
            </w:tabs>
            <w:bidi/>
            <w:jc w:val="both"/>
            <w:rPr>
              <w:noProof/>
            </w:rPr>
          </w:pPr>
          <w:hyperlink w:anchor="_Toc235481653" w:history="1">
            <w:r w:rsidRPr="00BC76E1">
              <w:rPr>
                <w:rStyle w:val="Hyperlink"/>
                <w:rFonts w:ascii="Simplified Arabic" w:hAnsi="Simplified Arabic"/>
                <w:noProof/>
                <w:color w:val="auto"/>
              </w:rPr>
              <w:t>القيادة متعددة الثقافات</w:t>
            </w:r>
            <w:r w:rsidRPr="00BC76E1">
              <w:rPr>
                <w:noProof/>
                <w:webHidden/>
              </w:rPr>
              <w:tab/>
            </w:r>
            <w:r w:rsidRPr="00BC76E1">
              <w:rPr>
                <w:rStyle w:val="Hyperlink"/>
                <w:noProof/>
                <w:color w:val="auto"/>
                <w:rtl/>
              </w:rPr>
              <w:fldChar w:fldCharType="begin"/>
            </w:r>
            <w:r w:rsidRPr="00BC76E1">
              <w:rPr>
                <w:noProof/>
                <w:webHidden/>
              </w:rPr>
              <w:instrText xml:space="preserve"> PAGEREF _Toc235481653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56</w:t>
            </w:r>
            <w:r w:rsidRPr="00BC76E1">
              <w:rPr>
                <w:rStyle w:val="Hyperlink"/>
                <w:noProof/>
                <w:color w:val="auto"/>
                <w:rtl/>
              </w:rPr>
              <w:fldChar w:fldCharType="end"/>
            </w:r>
          </w:hyperlink>
        </w:p>
        <w:p w14:paraId="1E39B4EB" w14:textId="2BCC461A" w:rsidR="006C0C02" w:rsidRPr="00BC76E1" w:rsidRDefault="006C0C02" w:rsidP="006C0C02">
          <w:pPr>
            <w:pStyle w:val="TOC3"/>
            <w:tabs>
              <w:tab w:val="right" w:leader="dot" w:pos="9350"/>
            </w:tabs>
            <w:bidi/>
            <w:jc w:val="both"/>
            <w:rPr>
              <w:noProof/>
            </w:rPr>
          </w:pPr>
          <w:hyperlink w:anchor="_Toc235481654" w:history="1">
            <w:r w:rsidRPr="00BC76E1">
              <w:rPr>
                <w:rStyle w:val="Hyperlink"/>
                <w:rFonts w:ascii="Simplified Arabic" w:hAnsi="Simplified Arabic"/>
                <w:noProof/>
                <w:color w:val="auto"/>
              </w:rPr>
              <w:t>من الرضا الوظيفي إلى الرفاه التنظيمي</w:t>
            </w:r>
            <w:r w:rsidRPr="00BC76E1">
              <w:rPr>
                <w:noProof/>
                <w:webHidden/>
              </w:rPr>
              <w:tab/>
            </w:r>
            <w:r w:rsidRPr="00BC76E1">
              <w:rPr>
                <w:rStyle w:val="Hyperlink"/>
                <w:noProof/>
                <w:color w:val="auto"/>
                <w:rtl/>
              </w:rPr>
              <w:fldChar w:fldCharType="begin"/>
            </w:r>
            <w:r w:rsidRPr="00BC76E1">
              <w:rPr>
                <w:noProof/>
                <w:webHidden/>
              </w:rPr>
              <w:instrText xml:space="preserve"> PAGEREF _Toc235481654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57</w:t>
            </w:r>
            <w:r w:rsidRPr="00BC76E1">
              <w:rPr>
                <w:rStyle w:val="Hyperlink"/>
                <w:noProof/>
                <w:color w:val="auto"/>
                <w:rtl/>
              </w:rPr>
              <w:fldChar w:fldCharType="end"/>
            </w:r>
          </w:hyperlink>
        </w:p>
        <w:p w14:paraId="26DE4B8D" w14:textId="57EBCE76" w:rsidR="006C0C02" w:rsidRPr="00BC76E1" w:rsidRDefault="006C0C02" w:rsidP="006C0C02">
          <w:pPr>
            <w:pStyle w:val="TOC3"/>
            <w:tabs>
              <w:tab w:val="right" w:leader="dot" w:pos="9350"/>
            </w:tabs>
            <w:bidi/>
            <w:jc w:val="both"/>
            <w:rPr>
              <w:noProof/>
            </w:rPr>
          </w:pPr>
          <w:hyperlink w:anchor="_Toc235481655" w:history="1">
            <w:r w:rsidRPr="00BC76E1">
              <w:rPr>
                <w:rStyle w:val="Hyperlink"/>
                <w:rFonts w:ascii="Simplified Arabic" w:hAnsi="Simplified Arabic"/>
                <w:noProof/>
                <w:color w:val="auto"/>
              </w:rPr>
              <w:t>دور التواصل القيادي في تشكيل الرضا الوظيفي</w:t>
            </w:r>
            <w:r w:rsidRPr="00BC76E1">
              <w:rPr>
                <w:noProof/>
                <w:webHidden/>
              </w:rPr>
              <w:tab/>
            </w:r>
            <w:r w:rsidRPr="00BC76E1">
              <w:rPr>
                <w:rStyle w:val="Hyperlink"/>
                <w:noProof/>
                <w:color w:val="auto"/>
                <w:rtl/>
              </w:rPr>
              <w:fldChar w:fldCharType="begin"/>
            </w:r>
            <w:r w:rsidRPr="00BC76E1">
              <w:rPr>
                <w:noProof/>
                <w:webHidden/>
              </w:rPr>
              <w:instrText xml:space="preserve"> PAGEREF _Toc235481655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57</w:t>
            </w:r>
            <w:r w:rsidRPr="00BC76E1">
              <w:rPr>
                <w:rStyle w:val="Hyperlink"/>
                <w:noProof/>
                <w:color w:val="auto"/>
                <w:rtl/>
              </w:rPr>
              <w:fldChar w:fldCharType="end"/>
            </w:r>
          </w:hyperlink>
        </w:p>
        <w:p w14:paraId="39053232" w14:textId="4EA177D0" w:rsidR="006C0C02" w:rsidRPr="00BC76E1" w:rsidRDefault="006C0C02" w:rsidP="006C0C02">
          <w:pPr>
            <w:pStyle w:val="TOC3"/>
            <w:tabs>
              <w:tab w:val="right" w:leader="dot" w:pos="9350"/>
            </w:tabs>
            <w:bidi/>
            <w:jc w:val="both"/>
            <w:rPr>
              <w:noProof/>
            </w:rPr>
          </w:pPr>
          <w:hyperlink w:anchor="_Toc235481656" w:history="1">
            <w:r w:rsidRPr="00BC76E1">
              <w:rPr>
                <w:rStyle w:val="Hyperlink"/>
                <w:rFonts w:ascii="Simplified Arabic" w:hAnsi="Simplified Arabic"/>
                <w:noProof/>
                <w:color w:val="auto"/>
              </w:rPr>
              <w:t>التغذية الراجعة والتقدير</w:t>
            </w:r>
            <w:r w:rsidRPr="00BC76E1">
              <w:rPr>
                <w:noProof/>
                <w:webHidden/>
              </w:rPr>
              <w:tab/>
            </w:r>
            <w:r w:rsidRPr="00BC76E1">
              <w:rPr>
                <w:rStyle w:val="Hyperlink"/>
                <w:noProof/>
                <w:color w:val="auto"/>
                <w:rtl/>
              </w:rPr>
              <w:fldChar w:fldCharType="begin"/>
            </w:r>
            <w:r w:rsidRPr="00BC76E1">
              <w:rPr>
                <w:noProof/>
                <w:webHidden/>
              </w:rPr>
              <w:instrText xml:space="preserve"> PAGEREF _Toc235481656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58</w:t>
            </w:r>
            <w:r w:rsidRPr="00BC76E1">
              <w:rPr>
                <w:rStyle w:val="Hyperlink"/>
                <w:noProof/>
                <w:color w:val="auto"/>
                <w:rtl/>
              </w:rPr>
              <w:fldChar w:fldCharType="end"/>
            </w:r>
          </w:hyperlink>
        </w:p>
        <w:p w14:paraId="17637711" w14:textId="3F428C87" w:rsidR="006C0C02" w:rsidRPr="00BC76E1" w:rsidRDefault="006C0C02" w:rsidP="006C0C02">
          <w:pPr>
            <w:pStyle w:val="TOC3"/>
            <w:tabs>
              <w:tab w:val="right" w:leader="dot" w:pos="9350"/>
            </w:tabs>
            <w:bidi/>
            <w:jc w:val="both"/>
            <w:rPr>
              <w:noProof/>
            </w:rPr>
          </w:pPr>
          <w:hyperlink w:anchor="_Toc235481657" w:history="1">
            <w:r w:rsidRPr="00BC76E1">
              <w:rPr>
                <w:rStyle w:val="Hyperlink"/>
                <w:rFonts w:ascii="Simplified Arabic" w:hAnsi="Simplified Arabic"/>
                <w:noProof/>
                <w:color w:val="auto"/>
              </w:rPr>
              <w:t>التمكين والاستقلالية</w:t>
            </w:r>
            <w:r w:rsidRPr="00BC76E1">
              <w:rPr>
                <w:noProof/>
                <w:webHidden/>
              </w:rPr>
              <w:tab/>
            </w:r>
            <w:r w:rsidRPr="00BC76E1">
              <w:rPr>
                <w:rStyle w:val="Hyperlink"/>
                <w:noProof/>
                <w:color w:val="auto"/>
                <w:rtl/>
              </w:rPr>
              <w:fldChar w:fldCharType="begin"/>
            </w:r>
            <w:r w:rsidRPr="00BC76E1">
              <w:rPr>
                <w:noProof/>
                <w:webHidden/>
              </w:rPr>
              <w:instrText xml:space="preserve"> PAGEREF _Toc235481657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58</w:t>
            </w:r>
            <w:r w:rsidRPr="00BC76E1">
              <w:rPr>
                <w:rStyle w:val="Hyperlink"/>
                <w:noProof/>
                <w:color w:val="auto"/>
                <w:rtl/>
              </w:rPr>
              <w:fldChar w:fldCharType="end"/>
            </w:r>
          </w:hyperlink>
        </w:p>
        <w:p w14:paraId="5DDB84EA" w14:textId="1F3FC5DB" w:rsidR="006C0C02" w:rsidRPr="00BC76E1" w:rsidRDefault="006C0C02" w:rsidP="006C0C02">
          <w:pPr>
            <w:pStyle w:val="TOC3"/>
            <w:tabs>
              <w:tab w:val="right" w:leader="dot" w:pos="9350"/>
            </w:tabs>
            <w:bidi/>
            <w:jc w:val="both"/>
            <w:rPr>
              <w:noProof/>
            </w:rPr>
          </w:pPr>
          <w:hyperlink w:anchor="_Toc235481658" w:history="1">
            <w:r w:rsidRPr="00BC76E1">
              <w:rPr>
                <w:rStyle w:val="Hyperlink"/>
                <w:rFonts w:ascii="Simplified Arabic" w:hAnsi="Simplified Arabic"/>
                <w:noProof/>
                <w:color w:val="auto"/>
              </w:rPr>
              <w:t>الذكاء العاطفي واتخاذ القرار</w:t>
            </w:r>
            <w:r w:rsidRPr="00BC76E1">
              <w:rPr>
                <w:noProof/>
                <w:webHidden/>
              </w:rPr>
              <w:tab/>
            </w:r>
            <w:r w:rsidRPr="00BC76E1">
              <w:rPr>
                <w:rStyle w:val="Hyperlink"/>
                <w:noProof/>
                <w:color w:val="auto"/>
                <w:rtl/>
              </w:rPr>
              <w:fldChar w:fldCharType="begin"/>
            </w:r>
            <w:r w:rsidRPr="00BC76E1">
              <w:rPr>
                <w:noProof/>
                <w:webHidden/>
              </w:rPr>
              <w:instrText xml:space="preserve"> PAGEREF _Toc235481658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59</w:t>
            </w:r>
            <w:r w:rsidRPr="00BC76E1">
              <w:rPr>
                <w:rStyle w:val="Hyperlink"/>
                <w:noProof/>
                <w:color w:val="auto"/>
                <w:rtl/>
              </w:rPr>
              <w:fldChar w:fldCharType="end"/>
            </w:r>
          </w:hyperlink>
        </w:p>
        <w:p w14:paraId="4986F89F" w14:textId="5511A65B" w:rsidR="006C0C02" w:rsidRPr="00BC76E1" w:rsidRDefault="006C0C02" w:rsidP="006C0C02">
          <w:pPr>
            <w:pStyle w:val="TOC3"/>
            <w:tabs>
              <w:tab w:val="right" w:leader="dot" w:pos="9350"/>
            </w:tabs>
            <w:bidi/>
            <w:jc w:val="both"/>
            <w:rPr>
              <w:noProof/>
            </w:rPr>
          </w:pPr>
          <w:hyperlink w:anchor="_Toc235481659" w:history="1">
            <w:r w:rsidRPr="00BC76E1">
              <w:rPr>
                <w:rStyle w:val="Hyperlink"/>
                <w:rFonts w:ascii="Simplified Arabic" w:hAnsi="Simplified Arabic"/>
                <w:noProof/>
                <w:color w:val="auto"/>
              </w:rPr>
              <w:t>الضغوط المهنية والعدوى الانفعالية</w:t>
            </w:r>
            <w:r w:rsidRPr="00BC76E1">
              <w:rPr>
                <w:noProof/>
                <w:webHidden/>
              </w:rPr>
              <w:tab/>
            </w:r>
            <w:r w:rsidRPr="00BC76E1">
              <w:rPr>
                <w:rStyle w:val="Hyperlink"/>
                <w:noProof/>
                <w:color w:val="auto"/>
                <w:rtl/>
              </w:rPr>
              <w:fldChar w:fldCharType="begin"/>
            </w:r>
            <w:r w:rsidRPr="00BC76E1">
              <w:rPr>
                <w:noProof/>
                <w:webHidden/>
              </w:rPr>
              <w:instrText xml:space="preserve"> PAGEREF _Toc235481659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59</w:t>
            </w:r>
            <w:r w:rsidRPr="00BC76E1">
              <w:rPr>
                <w:rStyle w:val="Hyperlink"/>
                <w:noProof/>
                <w:color w:val="auto"/>
                <w:rtl/>
              </w:rPr>
              <w:fldChar w:fldCharType="end"/>
            </w:r>
          </w:hyperlink>
        </w:p>
        <w:p w14:paraId="59FCD004" w14:textId="0DB9B593" w:rsidR="006C0C02" w:rsidRPr="00BC76E1" w:rsidRDefault="006C0C02" w:rsidP="006C0C02">
          <w:pPr>
            <w:pStyle w:val="TOC3"/>
            <w:tabs>
              <w:tab w:val="right" w:leader="dot" w:pos="9350"/>
            </w:tabs>
            <w:bidi/>
            <w:jc w:val="both"/>
            <w:rPr>
              <w:noProof/>
            </w:rPr>
          </w:pPr>
          <w:hyperlink w:anchor="_Toc235481660" w:history="1">
            <w:r w:rsidRPr="00BC76E1">
              <w:rPr>
                <w:rStyle w:val="Hyperlink"/>
                <w:rFonts w:ascii="Simplified Arabic" w:hAnsi="Simplified Arabic"/>
                <w:noProof/>
                <w:color w:val="auto"/>
              </w:rPr>
              <w:t>الذكاء العاطفي والعمل الجماعي</w:t>
            </w:r>
            <w:r w:rsidRPr="00BC76E1">
              <w:rPr>
                <w:noProof/>
                <w:webHidden/>
              </w:rPr>
              <w:tab/>
            </w:r>
            <w:r w:rsidRPr="00BC76E1">
              <w:rPr>
                <w:rStyle w:val="Hyperlink"/>
                <w:noProof/>
                <w:color w:val="auto"/>
                <w:rtl/>
              </w:rPr>
              <w:fldChar w:fldCharType="begin"/>
            </w:r>
            <w:r w:rsidRPr="00BC76E1">
              <w:rPr>
                <w:noProof/>
                <w:webHidden/>
              </w:rPr>
              <w:instrText xml:space="preserve"> PAGEREF _Toc235481660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59</w:t>
            </w:r>
            <w:r w:rsidRPr="00BC76E1">
              <w:rPr>
                <w:rStyle w:val="Hyperlink"/>
                <w:noProof/>
                <w:color w:val="auto"/>
                <w:rtl/>
              </w:rPr>
              <w:fldChar w:fldCharType="end"/>
            </w:r>
          </w:hyperlink>
        </w:p>
        <w:p w14:paraId="52C504A4" w14:textId="0E30D1E0" w:rsidR="006C0C02" w:rsidRPr="00BC76E1" w:rsidRDefault="006C0C02" w:rsidP="006C0C02">
          <w:pPr>
            <w:pStyle w:val="TOC3"/>
            <w:tabs>
              <w:tab w:val="right" w:leader="dot" w:pos="9350"/>
            </w:tabs>
            <w:bidi/>
            <w:jc w:val="both"/>
            <w:rPr>
              <w:noProof/>
            </w:rPr>
          </w:pPr>
          <w:hyperlink w:anchor="_Toc235481661" w:history="1">
            <w:r w:rsidRPr="00BC76E1">
              <w:rPr>
                <w:rStyle w:val="Hyperlink"/>
                <w:rFonts w:ascii="Simplified Arabic" w:hAnsi="Simplified Arabic"/>
                <w:noProof/>
                <w:color w:val="auto"/>
              </w:rPr>
              <w:t>العلاقة بين الرضا والالتزام التنظيمي</w:t>
            </w:r>
            <w:r w:rsidRPr="00BC76E1">
              <w:rPr>
                <w:noProof/>
                <w:webHidden/>
              </w:rPr>
              <w:tab/>
            </w:r>
            <w:r w:rsidRPr="00BC76E1">
              <w:rPr>
                <w:rStyle w:val="Hyperlink"/>
                <w:noProof/>
                <w:color w:val="auto"/>
                <w:rtl/>
              </w:rPr>
              <w:fldChar w:fldCharType="begin"/>
            </w:r>
            <w:r w:rsidRPr="00BC76E1">
              <w:rPr>
                <w:noProof/>
                <w:webHidden/>
              </w:rPr>
              <w:instrText xml:space="preserve"> PAGEREF _Toc235481661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60</w:t>
            </w:r>
            <w:r w:rsidRPr="00BC76E1">
              <w:rPr>
                <w:rStyle w:val="Hyperlink"/>
                <w:noProof/>
                <w:color w:val="auto"/>
                <w:rtl/>
              </w:rPr>
              <w:fldChar w:fldCharType="end"/>
            </w:r>
          </w:hyperlink>
        </w:p>
        <w:p w14:paraId="6B4FE396" w14:textId="7692CB6B" w:rsidR="006C0C02" w:rsidRPr="00BC76E1" w:rsidRDefault="006C0C02" w:rsidP="006C0C02">
          <w:pPr>
            <w:pStyle w:val="TOC3"/>
            <w:tabs>
              <w:tab w:val="right" w:leader="dot" w:pos="9350"/>
            </w:tabs>
            <w:bidi/>
            <w:jc w:val="both"/>
            <w:rPr>
              <w:noProof/>
            </w:rPr>
          </w:pPr>
          <w:hyperlink w:anchor="_Toc235481662" w:history="1">
            <w:r w:rsidRPr="00BC76E1">
              <w:rPr>
                <w:rStyle w:val="Hyperlink"/>
                <w:rFonts w:ascii="Simplified Arabic" w:hAnsi="Simplified Arabic"/>
                <w:noProof/>
                <w:color w:val="auto"/>
              </w:rPr>
              <w:t>العلاقة بين الرضا والأداء</w:t>
            </w:r>
            <w:r w:rsidRPr="00BC76E1">
              <w:rPr>
                <w:noProof/>
                <w:webHidden/>
              </w:rPr>
              <w:tab/>
            </w:r>
            <w:r w:rsidRPr="00BC76E1">
              <w:rPr>
                <w:rStyle w:val="Hyperlink"/>
                <w:noProof/>
                <w:color w:val="auto"/>
                <w:rtl/>
              </w:rPr>
              <w:fldChar w:fldCharType="begin"/>
            </w:r>
            <w:r w:rsidRPr="00BC76E1">
              <w:rPr>
                <w:noProof/>
                <w:webHidden/>
              </w:rPr>
              <w:instrText xml:space="preserve"> PAGEREF _Toc235481662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60</w:t>
            </w:r>
            <w:r w:rsidRPr="00BC76E1">
              <w:rPr>
                <w:rStyle w:val="Hyperlink"/>
                <w:noProof/>
                <w:color w:val="auto"/>
                <w:rtl/>
              </w:rPr>
              <w:fldChar w:fldCharType="end"/>
            </w:r>
          </w:hyperlink>
        </w:p>
        <w:p w14:paraId="72DAF3CA" w14:textId="2DEAD96E" w:rsidR="006C0C02" w:rsidRPr="00BC76E1" w:rsidRDefault="006C0C02" w:rsidP="006C0C02">
          <w:pPr>
            <w:pStyle w:val="TOC3"/>
            <w:tabs>
              <w:tab w:val="right" w:leader="dot" w:pos="9350"/>
            </w:tabs>
            <w:bidi/>
            <w:jc w:val="both"/>
            <w:rPr>
              <w:noProof/>
            </w:rPr>
          </w:pPr>
          <w:hyperlink w:anchor="_Toc235481663" w:history="1">
            <w:r w:rsidRPr="00BC76E1">
              <w:rPr>
                <w:rStyle w:val="Hyperlink"/>
                <w:rFonts w:ascii="Simplified Arabic" w:hAnsi="Simplified Arabic"/>
                <w:noProof/>
                <w:color w:val="auto"/>
              </w:rPr>
              <w:t>إدارة المواهب والذكاء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_Toc235481663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61</w:t>
            </w:r>
            <w:r w:rsidRPr="00BC76E1">
              <w:rPr>
                <w:rStyle w:val="Hyperlink"/>
                <w:noProof/>
                <w:color w:val="auto"/>
                <w:rtl/>
              </w:rPr>
              <w:fldChar w:fldCharType="end"/>
            </w:r>
          </w:hyperlink>
        </w:p>
        <w:p w14:paraId="54C787CA" w14:textId="232AED41" w:rsidR="006C0C02" w:rsidRPr="00BC76E1" w:rsidRDefault="006C0C02" w:rsidP="006C0C02">
          <w:pPr>
            <w:pStyle w:val="TOC3"/>
            <w:tabs>
              <w:tab w:val="right" w:leader="dot" w:pos="9350"/>
            </w:tabs>
            <w:bidi/>
            <w:jc w:val="both"/>
            <w:rPr>
              <w:noProof/>
            </w:rPr>
          </w:pPr>
          <w:hyperlink w:anchor="_Toc235481664" w:history="1">
            <w:r w:rsidRPr="00BC76E1">
              <w:rPr>
                <w:rStyle w:val="Hyperlink"/>
                <w:rFonts w:ascii="Simplified Arabic" w:hAnsi="Simplified Arabic"/>
                <w:noProof/>
                <w:color w:val="auto"/>
              </w:rPr>
              <w:t>التحول الرقمي والقيادة الإنسانية</w:t>
            </w:r>
            <w:r w:rsidRPr="00BC76E1">
              <w:rPr>
                <w:noProof/>
                <w:webHidden/>
              </w:rPr>
              <w:tab/>
            </w:r>
            <w:r w:rsidRPr="00BC76E1">
              <w:rPr>
                <w:rStyle w:val="Hyperlink"/>
                <w:noProof/>
                <w:color w:val="auto"/>
                <w:rtl/>
              </w:rPr>
              <w:fldChar w:fldCharType="begin"/>
            </w:r>
            <w:r w:rsidRPr="00BC76E1">
              <w:rPr>
                <w:noProof/>
                <w:webHidden/>
              </w:rPr>
              <w:instrText xml:space="preserve"> PAGEREF _Toc235481664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61</w:t>
            </w:r>
            <w:r w:rsidRPr="00BC76E1">
              <w:rPr>
                <w:rStyle w:val="Hyperlink"/>
                <w:noProof/>
                <w:color w:val="auto"/>
                <w:rtl/>
              </w:rPr>
              <w:fldChar w:fldCharType="end"/>
            </w:r>
          </w:hyperlink>
        </w:p>
        <w:p w14:paraId="05B13085" w14:textId="6A7905B2" w:rsidR="006C0C02" w:rsidRPr="00BC76E1" w:rsidRDefault="006C0C02" w:rsidP="006C0C02">
          <w:pPr>
            <w:pStyle w:val="TOC3"/>
            <w:tabs>
              <w:tab w:val="right" w:leader="dot" w:pos="9350"/>
            </w:tabs>
            <w:bidi/>
            <w:jc w:val="both"/>
            <w:rPr>
              <w:noProof/>
            </w:rPr>
          </w:pPr>
          <w:hyperlink w:anchor="_Toc235481665" w:history="1">
            <w:r w:rsidRPr="00BC76E1">
              <w:rPr>
                <w:rStyle w:val="Hyperlink"/>
                <w:rFonts w:ascii="Simplified Arabic" w:hAnsi="Simplified Arabic"/>
                <w:noProof/>
                <w:color w:val="auto"/>
              </w:rPr>
              <w:t>السياق القطاعي واختلاف متطلبات القيادة</w:t>
            </w:r>
            <w:r w:rsidRPr="00BC76E1">
              <w:rPr>
                <w:noProof/>
                <w:webHidden/>
              </w:rPr>
              <w:tab/>
            </w:r>
            <w:r w:rsidRPr="00BC76E1">
              <w:rPr>
                <w:rStyle w:val="Hyperlink"/>
                <w:noProof/>
                <w:color w:val="auto"/>
                <w:rtl/>
              </w:rPr>
              <w:fldChar w:fldCharType="begin"/>
            </w:r>
            <w:r w:rsidRPr="00BC76E1">
              <w:rPr>
                <w:noProof/>
                <w:webHidden/>
              </w:rPr>
              <w:instrText xml:space="preserve"> PAGEREF _Toc235481665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61</w:t>
            </w:r>
            <w:r w:rsidRPr="00BC76E1">
              <w:rPr>
                <w:rStyle w:val="Hyperlink"/>
                <w:noProof/>
                <w:color w:val="auto"/>
                <w:rtl/>
              </w:rPr>
              <w:fldChar w:fldCharType="end"/>
            </w:r>
          </w:hyperlink>
        </w:p>
        <w:p w14:paraId="799F1383" w14:textId="03D938BF" w:rsidR="006C0C02" w:rsidRPr="00BC76E1" w:rsidRDefault="006C0C02" w:rsidP="006C0C02">
          <w:pPr>
            <w:pStyle w:val="TOC3"/>
            <w:tabs>
              <w:tab w:val="right" w:leader="dot" w:pos="9350"/>
            </w:tabs>
            <w:bidi/>
            <w:jc w:val="both"/>
            <w:rPr>
              <w:noProof/>
            </w:rPr>
          </w:pPr>
          <w:hyperlink w:anchor="_Toc235481666" w:history="1">
            <w:r w:rsidRPr="00BC76E1">
              <w:rPr>
                <w:rStyle w:val="Hyperlink"/>
                <w:rFonts w:ascii="Simplified Arabic" w:hAnsi="Simplified Arabic"/>
                <w:noProof/>
                <w:color w:val="auto"/>
              </w:rPr>
              <w:t>الوعي الذاتي والقيادة الأصيلة</w:t>
            </w:r>
            <w:r w:rsidRPr="00BC76E1">
              <w:rPr>
                <w:noProof/>
                <w:webHidden/>
              </w:rPr>
              <w:tab/>
            </w:r>
            <w:r w:rsidRPr="00BC76E1">
              <w:rPr>
                <w:rStyle w:val="Hyperlink"/>
                <w:noProof/>
                <w:color w:val="auto"/>
                <w:rtl/>
              </w:rPr>
              <w:fldChar w:fldCharType="begin"/>
            </w:r>
            <w:r w:rsidRPr="00BC76E1">
              <w:rPr>
                <w:noProof/>
                <w:webHidden/>
              </w:rPr>
              <w:instrText xml:space="preserve"> PAGEREF _Toc235481666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62</w:t>
            </w:r>
            <w:r w:rsidRPr="00BC76E1">
              <w:rPr>
                <w:rStyle w:val="Hyperlink"/>
                <w:noProof/>
                <w:color w:val="auto"/>
                <w:rtl/>
              </w:rPr>
              <w:fldChar w:fldCharType="end"/>
            </w:r>
          </w:hyperlink>
        </w:p>
        <w:p w14:paraId="66BC8771" w14:textId="457006E8" w:rsidR="006C0C02" w:rsidRPr="00BC76E1" w:rsidRDefault="006C0C02" w:rsidP="006C0C02">
          <w:pPr>
            <w:pStyle w:val="TOC3"/>
            <w:tabs>
              <w:tab w:val="right" w:leader="dot" w:pos="9350"/>
            </w:tabs>
            <w:bidi/>
            <w:jc w:val="both"/>
            <w:rPr>
              <w:noProof/>
            </w:rPr>
          </w:pPr>
          <w:hyperlink w:anchor="_Toc235481667" w:history="1">
            <w:r w:rsidRPr="00BC76E1">
              <w:rPr>
                <w:rStyle w:val="Hyperlink"/>
                <w:rFonts w:ascii="Simplified Arabic" w:hAnsi="Simplified Arabic"/>
                <w:noProof/>
                <w:color w:val="auto"/>
              </w:rPr>
              <w:t>التنظيم الذاتي والمرونة القيادية</w:t>
            </w:r>
            <w:r w:rsidRPr="00BC76E1">
              <w:rPr>
                <w:noProof/>
                <w:webHidden/>
              </w:rPr>
              <w:tab/>
            </w:r>
            <w:r w:rsidRPr="00BC76E1">
              <w:rPr>
                <w:rStyle w:val="Hyperlink"/>
                <w:noProof/>
                <w:color w:val="auto"/>
                <w:rtl/>
              </w:rPr>
              <w:fldChar w:fldCharType="begin"/>
            </w:r>
            <w:r w:rsidRPr="00BC76E1">
              <w:rPr>
                <w:noProof/>
                <w:webHidden/>
              </w:rPr>
              <w:instrText xml:space="preserve"> PAGEREF _Toc235481667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62</w:t>
            </w:r>
            <w:r w:rsidRPr="00BC76E1">
              <w:rPr>
                <w:rStyle w:val="Hyperlink"/>
                <w:noProof/>
                <w:color w:val="auto"/>
                <w:rtl/>
              </w:rPr>
              <w:fldChar w:fldCharType="end"/>
            </w:r>
          </w:hyperlink>
        </w:p>
        <w:p w14:paraId="69A4E7D2" w14:textId="42737912" w:rsidR="006C0C02" w:rsidRPr="00BC76E1" w:rsidRDefault="006C0C02" w:rsidP="006C0C02">
          <w:pPr>
            <w:pStyle w:val="TOC3"/>
            <w:tabs>
              <w:tab w:val="right" w:leader="dot" w:pos="9350"/>
            </w:tabs>
            <w:bidi/>
            <w:jc w:val="both"/>
            <w:rPr>
              <w:noProof/>
            </w:rPr>
          </w:pPr>
          <w:hyperlink w:anchor="_Toc235481668" w:history="1">
            <w:r w:rsidRPr="00BC76E1">
              <w:rPr>
                <w:rStyle w:val="Hyperlink"/>
                <w:rFonts w:ascii="Simplified Arabic" w:hAnsi="Simplified Arabic"/>
                <w:noProof/>
                <w:color w:val="auto"/>
              </w:rPr>
              <w:t>التعاطف المعرفي والتعاطف الانفعالي</w:t>
            </w:r>
            <w:r w:rsidRPr="00BC76E1">
              <w:rPr>
                <w:noProof/>
                <w:webHidden/>
              </w:rPr>
              <w:tab/>
            </w:r>
            <w:r w:rsidRPr="00BC76E1">
              <w:rPr>
                <w:rStyle w:val="Hyperlink"/>
                <w:noProof/>
                <w:color w:val="auto"/>
                <w:rtl/>
              </w:rPr>
              <w:fldChar w:fldCharType="begin"/>
            </w:r>
            <w:r w:rsidRPr="00BC76E1">
              <w:rPr>
                <w:noProof/>
                <w:webHidden/>
              </w:rPr>
              <w:instrText xml:space="preserve"> PAGEREF _Toc235481668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63</w:t>
            </w:r>
            <w:r w:rsidRPr="00BC76E1">
              <w:rPr>
                <w:rStyle w:val="Hyperlink"/>
                <w:noProof/>
                <w:color w:val="auto"/>
                <w:rtl/>
              </w:rPr>
              <w:fldChar w:fldCharType="end"/>
            </w:r>
          </w:hyperlink>
        </w:p>
        <w:p w14:paraId="765E4119" w14:textId="6FB3D87F" w:rsidR="006C0C02" w:rsidRPr="00BC76E1" w:rsidRDefault="006C0C02" w:rsidP="006C0C02">
          <w:pPr>
            <w:pStyle w:val="TOC3"/>
            <w:tabs>
              <w:tab w:val="right" w:leader="dot" w:pos="9350"/>
            </w:tabs>
            <w:bidi/>
            <w:jc w:val="both"/>
            <w:rPr>
              <w:noProof/>
            </w:rPr>
          </w:pPr>
          <w:hyperlink w:anchor="_Toc235481669" w:history="1">
            <w:r w:rsidRPr="00BC76E1">
              <w:rPr>
                <w:rStyle w:val="Hyperlink"/>
                <w:rFonts w:ascii="Simplified Arabic" w:hAnsi="Simplified Arabic"/>
                <w:noProof/>
                <w:color w:val="auto"/>
              </w:rPr>
              <w:t>المهارات الاجتماعية ورأس المال الاجتماعي</w:t>
            </w:r>
            <w:r w:rsidRPr="00BC76E1">
              <w:rPr>
                <w:noProof/>
                <w:webHidden/>
              </w:rPr>
              <w:tab/>
            </w:r>
            <w:r w:rsidRPr="00BC76E1">
              <w:rPr>
                <w:rStyle w:val="Hyperlink"/>
                <w:noProof/>
                <w:color w:val="auto"/>
                <w:rtl/>
              </w:rPr>
              <w:fldChar w:fldCharType="begin"/>
            </w:r>
            <w:r w:rsidRPr="00BC76E1">
              <w:rPr>
                <w:noProof/>
                <w:webHidden/>
              </w:rPr>
              <w:instrText xml:space="preserve"> PAGEREF _Toc235481669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63</w:t>
            </w:r>
            <w:r w:rsidRPr="00BC76E1">
              <w:rPr>
                <w:rStyle w:val="Hyperlink"/>
                <w:noProof/>
                <w:color w:val="auto"/>
                <w:rtl/>
              </w:rPr>
              <w:fldChar w:fldCharType="end"/>
            </w:r>
          </w:hyperlink>
        </w:p>
        <w:p w14:paraId="18F445CF" w14:textId="59EF9779" w:rsidR="006C0C02" w:rsidRPr="00BC76E1" w:rsidRDefault="006C0C02" w:rsidP="006C0C02">
          <w:pPr>
            <w:pStyle w:val="TOC3"/>
            <w:tabs>
              <w:tab w:val="right" w:leader="dot" w:pos="9350"/>
            </w:tabs>
            <w:bidi/>
            <w:jc w:val="both"/>
            <w:rPr>
              <w:noProof/>
            </w:rPr>
          </w:pPr>
          <w:hyperlink w:anchor="_Toc235481670" w:history="1">
            <w:r w:rsidRPr="00BC76E1">
              <w:rPr>
                <w:rStyle w:val="Hyperlink"/>
                <w:rFonts w:ascii="Simplified Arabic" w:hAnsi="Simplified Arabic"/>
                <w:noProof/>
                <w:color w:val="auto"/>
              </w:rPr>
              <w:t>العدالة التفاعلية وجودة المعاملة</w:t>
            </w:r>
            <w:r w:rsidRPr="00BC76E1">
              <w:rPr>
                <w:noProof/>
                <w:webHidden/>
              </w:rPr>
              <w:tab/>
            </w:r>
            <w:r w:rsidRPr="00BC76E1">
              <w:rPr>
                <w:rStyle w:val="Hyperlink"/>
                <w:noProof/>
                <w:color w:val="auto"/>
                <w:rtl/>
              </w:rPr>
              <w:fldChar w:fldCharType="begin"/>
            </w:r>
            <w:r w:rsidRPr="00BC76E1">
              <w:rPr>
                <w:noProof/>
                <w:webHidden/>
              </w:rPr>
              <w:instrText xml:space="preserve"> PAGEREF _Toc235481670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63</w:t>
            </w:r>
            <w:r w:rsidRPr="00BC76E1">
              <w:rPr>
                <w:rStyle w:val="Hyperlink"/>
                <w:noProof/>
                <w:color w:val="auto"/>
                <w:rtl/>
              </w:rPr>
              <w:fldChar w:fldCharType="end"/>
            </w:r>
          </w:hyperlink>
        </w:p>
        <w:p w14:paraId="6E26D510" w14:textId="36F98546" w:rsidR="006C0C02" w:rsidRPr="00BC76E1" w:rsidRDefault="006C0C02" w:rsidP="006C0C02">
          <w:pPr>
            <w:pStyle w:val="TOC3"/>
            <w:tabs>
              <w:tab w:val="right" w:leader="dot" w:pos="9350"/>
            </w:tabs>
            <w:bidi/>
            <w:jc w:val="both"/>
            <w:rPr>
              <w:noProof/>
            </w:rPr>
          </w:pPr>
          <w:hyperlink w:anchor="_Toc235481671" w:history="1">
            <w:r w:rsidRPr="00BC76E1">
              <w:rPr>
                <w:rStyle w:val="Hyperlink"/>
                <w:rFonts w:ascii="Simplified Arabic" w:hAnsi="Simplified Arabic"/>
                <w:noProof/>
                <w:color w:val="auto"/>
              </w:rPr>
              <w:t>دور المدير المباشر في تجربة الموظف</w:t>
            </w:r>
            <w:r w:rsidRPr="00BC76E1">
              <w:rPr>
                <w:noProof/>
                <w:webHidden/>
              </w:rPr>
              <w:tab/>
            </w:r>
            <w:r w:rsidRPr="00BC76E1">
              <w:rPr>
                <w:rStyle w:val="Hyperlink"/>
                <w:noProof/>
                <w:color w:val="auto"/>
                <w:rtl/>
              </w:rPr>
              <w:fldChar w:fldCharType="begin"/>
            </w:r>
            <w:r w:rsidRPr="00BC76E1">
              <w:rPr>
                <w:noProof/>
                <w:webHidden/>
              </w:rPr>
              <w:instrText xml:space="preserve"> PAGEREF _Toc235481671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64</w:t>
            </w:r>
            <w:r w:rsidRPr="00BC76E1">
              <w:rPr>
                <w:rStyle w:val="Hyperlink"/>
                <w:noProof/>
                <w:color w:val="auto"/>
                <w:rtl/>
              </w:rPr>
              <w:fldChar w:fldCharType="end"/>
            </w:r>
          </w:hyperlink>
        </w:p>
        <w:p w14:paraId="62C8AFDC" w14:textId="04F2581D" w:rsidR="006C0C02" w:rsidRPr="00BC76E1" w:rsidRDefault="006C0C02" w:rsidP="006C0C02">
          <w:pPr>
            <w:pStyle w:val="TOC3"/>
            <w:tabs>
              <w:tab w:val="right" w:leader="dot" w:pos="9350"/>
            </w:tabs>
            <w:bidi/>
            <w:jc w:val="both"/>
            <w:rPr>
              <w:noProof/>
            </w:rPr>
          </w:pPr>
          <w:hyperlink w:anchor="_Toc235481672" w:history="1">
            <w:r w:rsidRPr="00BC76E1">
              <w:rPr>
                <w:rStyle w:val="Hyperlink"/>
                <w:rFonts w:ascii="Simplified Arabic" w:hAnsi="Simplified Arabic"/>
                <w:noProof/>
                <w:color w:val="auto"/>
              </w:rPr>
              <w:t>التوقعات النفسية والعقد النفسي</w:t>
            </w:r>
            <w:r w:rsidRPr="00BC76E1">
              <w:rPr>
                <w:noProof/>
                <w:webHidden/>
              </w:rPr>
              <w:tab/>
            </w:r>
            <w:r w:rsidRPr="00BC76E1">
              <w:rPr>
                <w:rStyle w:val="Hyperlink"/>
                <w:noProof/>
                <w:color w:val="auto"/>
                <w:rtl/>
              </w:rPr>
              <w:fldChar w:fldCharType="begin"/>
            </w:r>
            <w:r w:rsidRPr="00BC76E1">
              <w:rPr>
                <w:noProof/>
                <w:webHidden/>
              </w:rPr>
              <w:instrText xml:space="preserve"> PAGEREF _Toc235481672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64</w:t>
            </w:r>
            <w:r w:rsidRPr="00BC76E1">
              <w:rPr>
                <w:rStyle w:val="Hyperlink"/>
                <w:noProof/>
                <w:color w:val="auto"/>
                <w:rtl/>
              </w:rPr>
              <w:fldChar w:fldCharType="end"/>
            </w:r>
          </w:hyperlink>
        </w:p>
        <w:p w14:paraId="480F7E3D" w14:textId="6DE99163" w:rsidR="006C0C02" w:rsidRPr="00BC76E1" w:rsidRDefault="006C0C02" w:rsidP="006C0C02">
          <w:pPr>
            <w:pStyle w:val="TOC3"/>
            <w:tabs>
              <w:tab w:val="right" w:leader="dot" w:pos="9350"/>
            </w:tabs>
            <w:bidi/>
            <w:jc w:val="both"/>
            <w:rPr>
              <w:noProof/>
            </w:rPr>
          </w:pPr>
          <w:hyperlink w:anchor="_Toc235481673" w:history="1">
            <w:r w:rsidRPr="00BC76E1">
              <w:rPr>
                <w:rStyle w:val="Hyperlink"/>
                <w:rFonts w:ascii="Simplified Arabic" w:hAnsi="Simplified Arabic"/>
                <w:noProof/>
                <w:color w:val="auto"/>
              </w:rPr>
              <w:t>المعنى في العمل والقيادة</w:t>
            </w:r>
            <w:r w:rsidRPr="00BC76E1">
              <w:rPr>
                <w:noProof/>
                <w:webHidden/>
              </w:rPr>
              <w:tab/>
            </w:r>
            <w:r w:rsidRPr="00BC76E1">
              <w:rPr>
                <w:rStyle w:val="Hyperlink"/>
                <w:noProof/>
                <w:color w:val="auto"/>
                <w:rtl/>
              </w:rPr>
              <w:fldChar w:fldCharType="begin"/>
            </w:r>
            <w:r w:rsidRPr="00BC76E1">
              <w:rPr>
                <w:noProof/>
                <w:webHidden/>
              </w:rPr>
              <w:instrText xml:space="preserve"> PAGEREF _Toc235481673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65</w:t>
            </w:r>
            <w:r w:rsidRPr="00BC76E1">
              <w:rPr>
                <w:rStyle w:val="Hyperlink"/>
                <w:noProof/>
                <w:color w:val="auto"/>
                <w:rtl/>
              </w:rPr>
              <w:fldChar w:fldCharType="end"/>
            </w:r>
          </w:hyperlink>
        </w:p>
        <w:p w14:paraId="156AB28B" w14:textId="009D835F" w:rsidR="006C0C02" w:rsidRPr="00BC76E1" w:rsidRDefault="006C0C02" w:rsidP="006C0C02">
          <w:pPr>
            <w:pStyle w:val="TOC3"/>
            <w:tabs>
              <w:tab w:val="right" w:leader="dot" w:pos="9350"/>
            </w:tabs>
            <w:bidi/>
            <w:jc w:val="both"/>
            <w:rPr>
              <w:noProof/>
            </w:rPr>
          </w:pPr>
          <w:hyperlink w:anchor="_Toc235481674" w:history="1">
            <w:r w:rsidRPr="00BC76E1">
              <w:rPr>
                <w:rStyle w:val="Hyperlink"/>
                <w:rFonts w:ascii="Simplified Arabic" w:hAnsi="Simplified Arabic"/>
                <w:noProof/>
                <w:color w:val="auto"/>
              </w:rPr>
              <w:t>الفروق بين القيادة الرسمية والتأثير غير الرسمي</w:t>
            </w:r>
            <w:r w:rsidRPr="00BC76E1">
              <w:rPr>
                <w:noProof/>
                <w:webHidden/>
              </w:rPr>
              <w:tab/>
            </w:r>
            <w:r w:rsidRPr="00BC76E1">
              <w:rPr>
                <w:rStyle w:val="Hyperlink"/>
                <w:noProof/>
                <w:color w:val="auto"/>
                <w:rtl/>
              </w:rPr>
              <w:fldChar w:fldCharType="begin"/>
            </w:r>
            <w:r w:rsidRPr="00BC76E1">
              <w:rPr>
                <w:noProof/>
                <w:webHidden/>
              </w:rPr>
              <w:instrText xml:space="preserve"> PAGEREF _Toc235481674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65</w:t>
            </w:r>
            <w:r w:rsidRPr="00BC76E1">
              <w:rPr>
                <w:rStyle w:val="Hyperlink"/>
                <w:noProof/>
                <w:color w:val="auto"/>
                <w:rtl/>
              </w:rPr>
              <w:fldChar w:fldCharType="end"/>
            </w:r>
          </w:hyperlink>
        </w:p>
        <w:p w14:paraId="395043CE" w14:textId="747C993B" w:rsidR="006C0C02" w:rsidRPr="00BC76E1" w:rsidRDefault="006C0C02" w:rsidP="006C0C02">
          <w:pPr>
            <w:pStyle w:val="TOC3"/>
            <w:tabs>
              <w:tab w:val="right" w:leader="dot" w:pos="9350"/>
            </w:tabs>
            <w:bidi/>
            <w:jc w:val="both"/>
            <w:rPr>
              <w:noProof/>
            </w:rPr>
          </w:pPr>
          <w:hyperlink w:anchor="_Toc235481675" w:history="1">
            <w:r w:rsidRPr="00BC76E1">
              <w:rPr>
                <w:rStyle w:val="Hyperlink"/>
                <w:rFonts w:ascii="Simplified Arabic" w:hAnsi="Simplified Arabic"/>
                <w:noProof/>
                <w:color w:val="auto"/>
              </w:rPr>
              <w:t>التعلم التنظيمي والتغذية الراجعة</w:t>
            </w:r>
            <w:r w:rsidRPr="00BC76E1">
              <w:rPr>
                <w:noProof/>
                <w:webHidden/>
              </w:rPr>
              <w:tab/>
            </w:r>
            <w:r w:rsidRPr="00BC76E1">
              <w:rPr>
                <w:rStyle w:val="Hyperlink"/>
                <w:noProof/>
                <w:color w:val="auto"/>
                <w:rtl/>
              </w:rPr>
              <w:fldChar w:fldCharType="begin"/>
            </w:r>
            <w:r w:rsidRPr="00BC76E1">
              <w:rPr>
                <w:noProof/>
                <w:webHidden/>
              </w:rPr>
              <w:instrText xml:space="preserve"> PAGEREF _Toc235481675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65</w:t>
            </w:r>
            <w:r w:rsidRPr="00BC76E1">
              <w:rPr>
                <w:rStyle w:val="Hyperlink"/>
                <w:noProof/>
                <w:color w:val="auto"/>
                <w:rtl/>
              </w:rPr>
              <w:fldChar w:fldCharType="end"/>
            </w:r>
          </w:hyperlink>
        </w:p>
        <w:p w14:paraId="57461059" w14:textId="45AB6A4B" w:rsidR="006C0C02" w:rsidRPr="00BC76E1" w:rsidRDefault="006C0C02" w:rsidP="006C0C02">
          <w:pPr>
            <w:pStyle w:val="TOC3"/>
            <w:tabs>
              <w:tab w:val="right" w:leader="dot" w:pos="9350"/>
            </w:tabs>
            <w:bidi/>
            <w:jc w:val="both"/>
            <w:rPr>
              <w:noProof/>
            </w:rPr>
          </w:pPr>
          <w:hyperlink w:anchor="_Toc235481676" w:history="1">
            <w:r w:rsidRPr="00BC76E1">
              <w:rPr>
                <w:rStyle w:val="Hyperlink"/>
                <w:rFonts w:ascii="Simplified Arabic" w:hAnsi="Simplified Arabic"/>
                <w:noProof/>
                <w:color w:val="auto"/>
              </w:rPr>
              <w:t>القيادة والابتكار</w:t>
            </w:r>
            <w:r w:rsidRPr="00BC76E1">
              <w:rPr>
                <w:noProof/>
                <w:webHidden/>
              </w:rPr>
              <w:tab/>
            </w:r>
            <w:r w:rsidRPr="00BC76E1">
              <w:rPr>
                <w:rStyle w:val="Hyperlink"/>
                <w:noProof/>
                <w:color w:val="auto"/>
                <w:rtl/>
              </w:rPr>
              <w:fldChar w:fldCharType="begin"/>
            </w:r>
            <w:r w:rsidRPr="00BC76E1">
              <w:rPr>
                <w:noProof/>
                <w:webHidden/>
              </w:rPr>
              <w:instrText xml:space="preserve"> PAGEREF _Toc235481676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66</w:t>
            </w:r>
            <w:r w:rsidRPr="00BC76E1">
              <w:rPr>
                <w:rStyle w:val="Hyperlink"/>
                <w:noProof/>
                <w:color w:val="auto"/>
                <w:rtl/>
              </w:rPr>
              <w:fldChar w:fldCharType="end"/>
            </w:r>
          </w:hyperlink>
        </w:p>
        <w:p w14:paraId="35EE105B" w14:textId="5FE15255" w:rsidR="006C0C02" w:rsidRPr="00BC76E1" w:rsidRDefault="006C0C02" w:rsidP="006C0C02">
          <w:pPr>
            <w:pStyle w:val="TOC3"/>
            <w:tabs>
              <w:tab w:val="right" w:leader="dot" w:pos="9350"/>
            </w:tabs>
            <w:bidi/>
            <w:jc w:val="both"/>
            <w:rPr>
              <w:noProof/>
            </w:rPr>
          </w:pPr>
          <w:hyperlink w:anchor="_Toc235481677" w:history="1">
            <w:r w:rsidRPr="00BC76E1">
              <w:rPr>
                <w:rStyle w:val="Hyperlink"/>
                <w:rFonts w:ascii="Simplified Arabic" w:hAnsi="Simplified Arabic"/>
                <w:noProof/>
                <w:color w:val="auto"/>
              </w:rPr>
              <w:t>القيادة الأخلاقية والذكاء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_Toc235481677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66</w:t>
            </w:r>
            <w:r w:rsidRPr="00BC76E1">
              <w:rPr>
                <w:rStyle w:val="Hyperlink"/>
                <w:noProof/>
                <w:color w:val="auto"/>
                <w:rtl/>
              </w:rPr>
              <w:fldChar w:fldCharType="end"/>
            </w:r>
          </w:hyperlink>
        </w:p>
        <w:p w14:paraId="08F64DBA" w14:textId="0FEEBBBA" w:rsidR="006C0C02" w:rsidRPr="00BC76E1" w:rsidRDefault="006C0C02" w:rsidP="006C0C02">
          <w:pPr>
            <w:pStyle w:val="TOC3"/>
            <w:tabs>
              <w:tab w:val="right" w:leader="dot" w:pos="9350"/>
            </w:tabs>
            <w:bidi/>
            <w:jc w:val="both"/>
            <w:rPr>
              <w:noProof/>
            </w:rPr>
          </w:pPr>
          <w:hyperlink w:anchor="_Toc235481678" w:history="1">
            <w:r w:rsidRPr="00BC76E1">
              <w:rPr>
                <w:rStyle w:val="Hyperlink"/>
                <w:rFonts w:ascii="Simplified Arabic" w:hAnsi="Simplified Arabic"/>
                <w:noProof/>
                <w:color w:val="auto"/>
              </w:rPr>
              <w:t>مخاطر المبالغة في مفهوم الذكاء العاطفي</w:t>
            </w:r>
            <w:r w:rsidRPr="00BC76E1">
              <w:rPr>
                <w:noProof/>
                <w:webHidden/>
              </w:rPr>
              <w:tab/>
            </w:r>
            <w:r w:rsidRPr="00BC76E1">
              <w:rPr>
                <w:rStyle w:val="Hyperlink"/>
                <w:noProof/>
                <w:color w:val="auto"/>
                <w:rtl/>
              </w:rPr>
              <w:fldChar w:fldCharType="begin"/>
            </w:r>
            <w:r w:rsidRPr="00BC76E1">
              <w:rPr>
                <w:noProof/>
                <w:webHidden/>
              </w:rPr>
              <w:instrText xml:space="preserve"> PAGEREF _Toc235481678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66</w:t>
            </w:r>
            <w:r w:rsidRPr="00BC76E1">
              <w:rPr>
                <w:rStyle w:val="Hyperlink"/>
                <w:noProof/>
                <w:color w:val="auto"/>
                <w:rtl/>
              </w:rPr>
              <w:fldChar w:fldCharType="end"/>
            </w:r>
          </w:hyperlink>
        </w:p>
        <w:p w14:paraId="6C1083CD" w14:textId="444C2CFB" w:rsidR="006C0C02" w:rsidRPr="00BC76E1" w:rsidRDefault="006C0C02" w:rsidP="006C0C02">
          <w:pPr>
            <w:pStyle w:val="TOC3"/>
            <w:tabs>
              <w:tab w:val="right" w:leader="dot" w:pos="9350"/>
            </w:tabs>
            <w:bidi/>
            <w:jc w:val="both"/>
            <w:rPr>
              <w:noProof/>
            </w:rPr>
          </w:pPr>
          <w:hyperlink w:anchor="_Toc235481679" w:history="1">
            <w:r w:rsidRPr="00BC76E1">
              <w:rPr>
                <w:rStyle w:val="Hyperlink"/>
                <w:rFonts w:ascii="Simplified Arabic" w:hAnsi="Simplified Arabic"/>
                <w:noProof/>
                <w:color w:val="auto"/>
              </w:rPr>
              <w:t>جودة العلاقة بين القائد والمرؤوس</w:t>
            </w:r>
            <w:r w:rsidRPr="00BC76E1">
              <w:rPr>
                <w:noProof/>
                <w:webHidden/>
              </w:rPr>
              <w:tab/>
            </w:r>
            <w:r w:rsidRPr="00BC76E1">
              <w:rPr>
                <w:rStyle w:val="Hyperlink"/>
                <w:noProof/>
                <w:color w:val="auto"/>
                <w:rtl/>
              </w:rPr>
              <w:fldChar w:fldCharType="begin"/>
            </w:r>
            <w:r w:rsidRPr="00BC76E1">
              <w:rPr>
                <w:noProof/>
                <w:webHidden/>
              </w:rPr>
              <w:instrText xml:space="preserve"> PAGEREF _Toc235481679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67</w:t>
            </w:r>
            <w:r w:rsidRPr="00BC76E1">
              <w:rPr>
                <w:rStyle w:val="Hyperlink"/>
                <w:noProof/>
                <w:color w:val="auto"/>
                <w:rtl/>
              </w:rPr>
              <w:fldChar w:fldCharType="end"/>
            </w:r>
          </w:hyperlink>
        </w:p>
        <w:p w14:paraId="509D4842" w14:textId="2C9664FD" w:rsidR="006C0C02" w:rsidRPr="00BC76E1" w:rsidRDefault="006C0C02" w:rsidP="006C0C02">
          <w:pPr>
            <w:pStyle w:val="TOC3"/>
            <w:tabs>
              <w:tab w:val="right" w:leader="dot" w:pos="9350"/>
            </w:tabs>
            <w:bidi/>
            <w:jc w:val="both"/>
            <w:rPr>
              <w:noProof/>
            </w:rPr>
          </w:pPr>
          <w:hyperlink w:anchor="_Toc235481680" w:history="1">
            <w:r w:rsidRPr="00BC76E1">
              <w:rPr>
                <w:rStyle w:val="Hyperlink"/>
                <w:rFonts w:ascii="Simplified Arabic" w:hAnsi="Simplified Arabic"/>
                <w:noProof/>
                <w:color w:val="auto"/>
              </w:rPr>
              <w:t>الدعم التنظيمي المدرك</w:t>
            </w:r>
            <w:r w:rsidRPr="00BC76E1">
              <w:rPr>
                <w:noProof/>
                <w:webHidden/>
              </w:rPr>
              <w:tab/>
            </w:r>
            <w:r w:rsidRPr="00BC76E1">
              <w:rPr>
                <w:rStyle w:val="Hyperlink"/>
                <w:noProof/>
                <w:color w:val="auto"/>
                <w:rtl/>
              </w:rPr>
              <w:fldChar w:fldCharType="begin"/>
            </w:r>
            <w:r w:rsidRPr="00BC76E1">
              <w:rPr>
                <w:noProof/>
                <w:webHidden/>
              </w:rPr>
              <w:instrText xml:space="preserve"> PAGEREF _Toc235481680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67</w:t>
            </w:r>
            <w:r w:rsidRPr="00BC76E1">
              <w:rPr>
                <w:rStyle w:val="Hyperlink"/>
                <w:noProof/>
                <w:color w:val="auto"/>
                <w:rtl/>
              </w:rPr>
              <w:fldChar w:fldCharType="end"/>
            </w:r>
          </w:hyperlink>
        </w:p>
        <w:p w14:paraId="3CE9DE53" w14:textId="289AD346" w:rsidR="006C0C02" w:rsidRPr="00BC76E1" w:rsidRDefault="006C0C02" w:rsidP="006C0C02">
          <w:pPr>
            <w:pStyle w:val="TOC3"/>
            <w:tabs>
              <w:tab w:val="right" w:leader="dot" w:pos="9350"/>
            </w:tabs>
            <w:bidi/>
            <w:jc w:val="both"/>
            <w:rPr>
              <w:noProof/>
            </w:rPr>
          </w:pPr>
          <w:hyperlink w:anchor="_Toc235481681" w:history="1">
            <w:r w:rsidRPr="00BC76E1">
              <w:rPr>
                <w:rStyle w:val="Hyperlink"/>
                <w:rFonts w:ascii="Simplified Arabic" w:hAnsi="Simplified Arabic"/>
                <w:noProof/>
                <w:color w:val="auto"/>
              </w:rPr>
              <w:t>الاستماع النشط كمهارة قيادية</w:t>
            </w:r>
            <w:r w:rsidRPr="00BC76E1">
              <w:rPr>
                <w:noProof/>
                <w:webHidden/>
              </w:rPr>
              <w:tab/>
            </w:r>
            <w:r w:rsidRPr="00BC76E1">
              <w:rPr>
                <w:rStyle w:val="Hyperlink"/>
                <w:noProof/>
                <w:color w:val="auto"/>
                <w:rtl/>
              </w:rPr>
              <w:fldChar w:fldCharType="begin"/>
            </w:r>
            <w:r w:rsidRPr="00BC76E1">
              <w:rPr>
                <w:noProof/>
                <w:webHidden/>
              </w:rPr>
              <w:instrText xml:space="preserve"> PAGEREF _Toc235481681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67</w:t>
            </w:r>
            <w:r w:rsidRPr="00BC76E1">
              <w:rPr>
                <w:rStyle w:val="Hyperlink"/>
                <w:noProof/>
                <w:color w:val="auto"/>
                <w:rtl/>
              </w:rPr>
              <w:fldChar w:fldCharType="end"/>
            </w:r>
          </w:hyperlink>
        </w:p>
        <w:p w14:paraId="7302E187" w14:textId="01A51EDA" w:rsidR="006C0C02" w:rsidRPr="00BC76E1" w:rsidRDefault="006C0C02" w:rsidP="006C0C02">
          <w:pPr>
            <w:pStyle w:val="TOC3"/>
            <w:tabs>
              <w:tab w:val="right" w:leader="dot" w:pos="9350"/>
            </w:tabs>
            <w:bidi/>
            <w:jc w:val="both"/>
            <w:rPr>
              <w:noProof/>
            </w:rPr>
          </w:pPr>
          <w:hyperlink w:anchor="_Toc235481682" w:history="1">
            <w:r w:rsidRPr="00BC76E1">
              <w:rPr>
                <w:rStyle w:val="Hyperlink"/>
                <w:rFonts w:ascii="Simplified Arabic" w:hAnsi="Simplified Arabic"/>
                <w:noProof/>
                <w:color w:val="auto"/>
              </w:rPr>
              <w:t>إدارة المحادثات الصعبة</w:t>
            </w:r>
            <w:r w:rsidRPr="00BC76E1">
              <w:rPr>
                <w:noProof/>
                <w:webHidden/>
              </w:rPr>
              <w:tab/>
            </w:r>
            <w:r w:rsidRPr="00BC76E1">
              <w:rPr>
                <w:rStyle w:val="Hyperlink"/>
                <w:noProof/>
                <w:color w:val="auto"/>
                <w:rtl/>
              </w:rPr>
              <w:fldChar w:fldCharType="begin"/>
            </w:r>
            <w:r w:rsidRPr="00BC76E1">
              <w:rPr>
                <w:noProof/>
                <w:webHidden/>
              </w:rPr>
              <w:instrText xml:space="preserve"> PAGEREF _Toc235481682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68</w:t>
            </w:r>
            <w:r w:rsidRPr="00BC76E1">
              <w:rPr>
                <w:rStyle w:val="Hyperlink"/>
                <w:noProof/>
                <w:color w:val="auto"/>
                <w:rtl/>
              </w:rPr>
              <w:fldChar w:fldCharType="end"/>
            </w:r>
          </w:hyperlink>
        </w:p>
        <w:p w14:paraId="5092EDE8" w14:textId="4A158F85" w:rsidR="006C0C02" w:rsidRPr="00BC76E1" w:rsidRDefault="006C0C02" w:rsidP="006C0C02">
          <w:pPr>
            <w:pStyle w:val="TOC3"/>
            <w:tabs>
              <w:tab w:val="right" w:leader="dot" w:pos="9350"/>
            </w:tabs>
            <w:bidi/>
            <w:jc w:val="both"/>
            <w:rPr>
              <w:noProof/>
            </w:rPr>
          </w:pPr>
          <w:hyperlink w:anchor="_Toc235481683" w:history="1">
            <w:r w:rsidRPr="00BC76E1">
              <w:rPr>
                <w:rStyle w:val="Hyperlink"/>
                <w:rFonts w:ascii="Simplified Arabic" w:hAnsi="Simplified Arabic"/>
                <w:noProof/>
                <w:color w:val="auto"/>
              </w:rPr>
              <w:t>التواضع القيادي</w:t>
            </w:r>
            <w:r w:rsidRPr="00BC76E1">
              <w:rPr>
                <w:noProof/>
                <w:webHidden/>
              </w:rPr>
              <w:tab/>
            </w:r>
            <w:r w:rsidRPr="00BC76E1">
              <w:rPr>
                <w:rStyle w:val="Hyperlink"/>
                <w:noProof/>
                <w:color w:val="auto"/>
                <w:rtl/>
              </w:rPr>
              <w:fldChar w:fldCharType="begin"/>
            </w:r>
            <w:r w:rsidRPr="00BC76E1">
              <w:rPr>
                <w:noProof/>
                <w:webHidden/>
              </w:rPr>
              <w:instrText xml:space="preserve"> PAGEREF _Toc235481683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68</w:t>
            </w:r>
            <w:r w:rsidRPr="00BC76E1">
              <w:rPr>
                <w:rStyle w:val="Hyperlink"/>
                <w:noProof/>
                <w:color w:val="auto"/>
                <w:rtl/>
              </w:rPr>
              <w:fldChar w:fldCharType="end"/>
            </w:r>
          </w:hyperlink>
        </w:p>
        <w:p w14:paraId="2FBDAC7B" w14:textId="1AA199E7" w:rsidR="006C0C02" w:rsidRPr="00BC76E1" w:rsidRDefault="006C0C02" w:rsidP="006C0C02">
          <w:pPr>
            <w:pStyle w:val="TOC3"/>
            <w:tabs>
              <w:tab w:val="right" w:leader="dot" w:pos="9350"/>
            </w:tabs>
            <w:bidi/>
            <w:jc w:val="both"/>
            <w:rPr>
              <w:noProof/>
            </w:rPr>
          </w:pPr>
          <w:hyperlink w:anchor="_Toc235481684" w:history="1">
            <w:r w:rsidRPr="00BC76E1">
              <w:rPr>
                <w:rStyle w:val="Hyperlink"/>
                <w:rFonts w:ascii="Simplified Arabic" w:hAnsi="Simplified Arabic"/>
                <w:noProof/>
                <w:color w:val="auto"/>
              </w:rPr>
              <w:t>التعاطف والإرهاق العاطفي لدى القادة</w:t>
            </w:r>
            <w:r w:rsidRPr="00BC76E1">
              <w:rPr>
                <w:noProof/>
                <w:webHidden/>
              </w:rPr>
              <w:tab/>
            </w:r>
            <w:r w:rsidRPr="00BC76E1">
              <w:rPr>
                <w:rStyle w:val="Hyperlink"/>
                <w:noProof/>
                <w:color w:val="auto"/>
                <w:rtl/>
              </w:rPr>
              <w:fldChar w:fldCharType="begin"/>
            </w:r>
            <w:r w:rsidRPr="00BC76E1">
              <w:rPr>
                <w:noProof/>
                <w:webHidden/>
              </w:rPr>
              <w:instrText xml:space="preserve"> PAGEREF _Toc235481684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69</w:t>
            </w:r>
            <w:r w:rsidRPr="00BC76E1">
              <w:rPr>
                <w:rStyle w:val="Hyperlink"/>
                <w:noProof/>
                <w:color w:val="auto"/>
                <w:rtl/>
              </w:rPr>
              <w:fldChar w:fldCharType="end"/>
            </w:r>
          </w:hyperlink>
        </w:p>
        <w:p w14:paraId="1A8EC44D" w14:textId="6283FBB1" w:rsidR="006C0C02" w:rsidRPr="00BC76E1" w:rsidRDefault="006C0C02" w:rsidP="006C0C02">
          <w:pPr>
            <w:pStyle w:val="TOC3"/>
            <w:tabs>
              <w:tab w:val="right" w:leader="dot" w:pos="9350"/>
            </w:tabs>
            <w:bidi/>
            <w:jc w:val="both"/>
            <w:rPr>
              <w:noProof/>
            </w:rPr>
          </w:pPr>
          <w:hyperlink w:anchor="_Toc235481685" w:history="1">
            <w:r w:rsidRPr="00BC76E1">
              <w:rPr>
                <w:rStyle w:val="Hyperlink"/>
                <w:rFonts w:ascii="Simplified Arabic" w:hAnsi="Simplified Arabic"/>
                <w:noProof/>
                <w:color w:val="auto"/>
              </w:rPr>
              <w:t>الذكاء العاطفي في الأزمات</w:t>
            </w:r>
            <w:r w:rsidRPr="00BC76E1">
              <w:rPr>
                <w:noProof/>
                <w:webHidden/>
              </w:rPr>
              <w:tab/>
            </w:r>
            <w:r w:rsidRPr="00BC76E1">
              <w:rPr>
                <w:rStyle w:val="Hyperlink"/>
                <w:noProof/>
                <w:color w:val="auto"/>
                <w:rtl/>
              </w:rPr>
              <w:fldChar w:fldCharType="begin"/>
            </w:r>
            <w:r w:rsidRPr="00BC76E1">
              <w:rPr>
                <w:noProof/>
                <w:webHidden/>
              </w:rPr>
              <w:instrText xml:space="preserve"> PAGEREF _Toc235481685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69</w:t>
            </w:r>
            <w:r w:rsidRPr="00BC76E1">
              <w:rPr>
                <w:rStyle w:val="Hyperlink"/>
                <w:noProof/>
                <w:color w:val="auto"/>
                <w:rtl/>
              </w:rPr>
              <w:fldChar w:fldCharType="end"/>
            </w:r>
          </w:hyperlink>
        </w:p>
        <w:p w14:paraId="720D7ABD" w14:textId="648E5033" w:rsidR="006C0C02" w:rsidRPr="00BC76E1" w:rsidRDefault="006C0C02" w:rsidP="006C0C02">
          <w:pPr>
            <w:pStyle w:val="TOC3"/>
            <w:tabs>
              <w:tab w:val="right" w:leader="dot" w:pos="9350"/>
            </w:tabs>
            <w:bidi/>
            <w:jc w:val="both"/>
            <w:rPr>
              <w:noProof/>
            </w:rPr>
          </w:pPr>
          <w:hyperlink w:anchor="_Toc235481686" w:history="1">
            <w:r w:rsidRPr="00BC76E1">
              <w:rPr>
                <w:rStyle w:val="Hyperlink"/>
                <w:rFonts w:ascii="Simplified Arabic" w:hAnsi="Simplified Arabic"/>
                <w:noProof/>
                <w:color w:val="auto"/>
              </w:rPr>
              <w:t>القيادة والسلامة النفسية والمهنية</w:t>
            </w:r>
            <w:r w:rsidRPr="00BC76E1">
              <w:rPr>
                <w:noProof/>
                <w:webHidden/>
              </w:rPr>
              <w:tab/>
            </w:r>
            <w:r w:rsidRPr="00BC76E1">
              <w:rPr>
                <w:rStyle w:val="Hyperlink"/>
                <w:noProof/>
                <w:color w:val="auto"/>
                <w:rtl/>
              </w:rPr>
              <w:fldChar w:fldCharType="begin"/>
            </w:r>
            <w:r w:rsidRPr="00BC76E1">
              <w:rPr>
                <w:noProof/>
                <w:webHidden/>
              </w:rPr>
              <w:instrText xml:space="preserve"> PAGEREF _Toc235481686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69</w:t>
            </w:r>
            <w:r w:rsidRPr="00BC76E1">
              <w:rPr>
                <w:rStyle w:val="Hyperlink"/>
                <w:noProof/>
                <w:color w:val="auto"/>
                <w:rtl/>
              </w:rPr>
              <w:fldChar w:fldCharType="end"/>
            </w:r>
          </w:hyperlink>
        </w:p>
        <w:p w14:paraId="0A2A8A6B" w14:textId="32217168" w:rsidR="006C0C02" w:rsidRPr="00BC76E1" w:rsidRDefault="006C0C02" w:rsidP="006C0C02">
          <w:pPr>
            <w:pStyle w:val="TOC3"/>
            <w:tabs>
              <w:tab w:val="right" w:leader="dot" w:pos="9350"/>
            </w:tabs>
            <w:bidi/>
            <w:jc w:val="both"/>
            <w:rPr>
              <w:noProof/>
            </w:rPr>
          </w:pPr>
          <w:hyperlink w:anchor="_Toc235481687" w:history="1">
            <w:r w:rsidRPr="00BC76E1">
              <w:rPr>
                <w:rStyle w:val="Hyperlink"/>
                <w:rFonts w:ascii="Simplified Arabic" w:hAnsi="Simplified Arabic"/>
                <w:noProof/>
                <w:color w:val="auto"/>
              </w:rPr>
              <w:t>توازن العمل والحياة</w:t>
            </w:r>
            <w:r w:rsidRPr="00BC76E1">
              <w:rPr>
                <w:noProof/>
                <w:webHidden/>
              </w:rPr>
              <w:tab/>
            </w:r>
            <w:r w:rsidRPr="00BC76E1">
              <w:rPr>
                <w:rStyle w:val="Hyperlink"/>
                <w:noProof/>
                <w:color w:val="auto"/>
                <w:rtl/>
              </w:rPr>
              <w:fldChar w:fldCharType="begin"/>
            </w:r>
            <w:r w:rsidRPr="00BC76E1">
              <w:rPr>
                <w:noProof/>
                <w:webHidden/>
              </w:rPr>
              <w:instrText xml:space="preserve"> PAGEREF _Toc235481687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70</w:t>
            </w:r>
            <w:r w:rsidRPr="00BC76E1">
              <w:rPr>
                <w:rStyle w:val="Hyperlink"/>
                <w:noProof/>
                <w:color w:val="auto"/>
                <w:rtl/>
              </w:rPr>
              <w:fldChar w:fldCharType="end"/>
            </w:r>
          </w:hyperlink>
        </w:p>
        <w:p w14:paraId="1D0CD1C3" w14:textId="06C486E8" w:rsidR="006C0C02" w:rsidRPr="00BC76E1" w:rsidRDefault="006C0C02" w:rsidP="006C0C02">
          <w:pPr>
            <w:pStyle w:val="TOC3"/>
            <w:tabs>
              <w:tab w:val="right" w:leader="dot" w:pos="9350"/>
            </w:tabs>
            <w:bidi/>
            <w:jc w:val="both"/>
            <w:rPr>
              <w:noProof/>
            </w:rPr>
          </w:pPr>
          <w:hyperlink w:anchor="_Toc235481688" w:history="1">
            <w:r w:rsidRPr="00BC76E1">
              <w:rPr>
                <w:rStyle w:val="Hyperlink"/>
                <w:rFonts w:ascii="Simplified Arabic" w:hAnsi="Simplified Arabic"/>
                <w:noProof/>
                <w:color w:val="auto"/>
              </w:rPr>
              <w:t>الاعتراف بالإنجاز وبناء الدافعية</w:t>
            </w:r>
            <w:r w:rsidRPr="00BC76E1">
              <w:rPr>
                <w:noProof/>
                <w:webHidden/>
              </w:rPr>
              <w:tab/>
            </w:r>
            <w:r w:rsidRPr="00BC76E1">
              <w:rPr>
                <w:rStyle w:val="Hyperlink"/>
                <w:noProof/>
                <w:color w:val="auto"/>
                <w:rtl/>
              </w:rPr>
              <w:fldChar w:fldCharType="begin"/>
            </w:r>
            <w:r w:rsidRPr="00BC76E1">
              <w:rPr>
                <w:noProof/>
                <w:webHidden/>
              </w:rPr>
              <w:instrText xml:space="preserve"> PAGEREF _Toc235481688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70</w:t>
            </w:r>
            <w:r w:rsidRPr="00BC76E1">
              <w:rPr>
                <w:rStyle w:val="Hyperlink"/>
                <w:noProof/>
                <w:color w:val="auto"/>
                <w:rtl/>
              </w:rPr>
              <w:fldChar w:fldCharType="end"/>
            </w:r>
          </w:hyperlink>
        </w:p>
        <w:p w14:paraId="0FD7E3BC" w14:textId="6744E10B" w:rsidR="006C0C02" w:rsidRPr="00BC76E1" w:rsidRDefault="006C0C02" w:rsidP="006C0C02">
          <w:pPr>
            <w:pStyle w:val="TOC3"/>
            <w:tabs>
              <w:tab w:val="right" w:leader="dot" w:pos="9350"/>
            </w:tabs>
            <w:bidi/>
            <w:jc w:val="both"/>
            <w:rPr>
              <w:noProof/>
            </w:rPr>
          </w:pPr>
          <w:hyperlink w:anchor="_Toc235481689" w:history="1">
            <w:r w:rsidRPr="00BC76E1">
              <w:rPr>
                <w:rStyle w:val="Hyperlink"/>
                <w:rFonts w:ascii="Simplified Arabic" w:hAnsi="Simplified Arabic"/>
                <w:noProof/>
                <w:color w:val="auto"/>
              </w:rPr>
              <w:t>إدارة التوقعات المهنية</w:t>
            </w:r>
            <w:r w:rsidRPr="00BC76E1">
              <w:rPr>
                <w:noProof/>
                <w:webHidden/>
              </w:rPr>
              <w:tab/>
            </w:r>
            <w:r w:rsidRPr="00BC76E1">
              <w:rPr>
                <w:rStyle w:val="Hyperlink"/>
                <w:noProof/>
                <w:color w:val="auto"/>
                <w:rtl/>
              </w:rPr>
              <w:fldChar w:fldCharType="begin"/>
            </w:r>
            <w:r w:rsidRPr="00BC76E1">
              <w:rPr>
                <w:noProof/>
                <w:webHidden/>
              </w:rPr>
              <w:instrText xml:space="preserve"> PAGEREF _Toc235481689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70</w:t>
            </w:r>
            <w:r w:rsidRPr="00BC76E1">
              <w:rPr>
                <w:rStyle w:val="Hyperlink"/>
                <w:noProof/>
                <w:color w:val="auto"/>
                <w:rtl/>
              </w:rPr>
              <w:fldChar w:fldCharType="end"/>
            </w:r>
          </w:hyperlink>
        </w:p>
        <w:p w14:paraId="6848581F" w14:textId="697EB5BC" w:rsidR="006C0C02" w:rsidRPr="00BC76E1" w:rsidRDefault="006C0C02" w:rsidP="006C0C02">
          <w:pPr>
            <w:pStyle w:val="TOC3"/>
            <w:tabs>
              <w:tab w:val="right" w:leader="dot" w:pos="9350"/>
            </w:tabs>
            <w:bidi/>
            <w:jc w:val="both"/>
            <w:rPr>
              <w:noProof/>
            </w:rPr>
          </w:pPr>
          <w:hyperlink w:anchor="_Toc235481690" w:history="1">
            <w:r w:rsidRPr="00BC76E1">
              <w:rPr>
                <w:rStyle w:val="Hyperlink"/>
                <w:rFonts w:ascii="Simplified Arabic" w:hAnsi="Simplified Arabic"/>
                <w:noProof/>
                <w:color w:val="auto"/>
              </w:rPr>
              <w:t>العدالة في توزيع أعباء العمل</w:t>
            </w:r>
            <w:r w:rsidRPr="00BC76E1">
              <w:rPr>
                <w:noProof/>
                <w:webHidden/>
              </w:rPr>
              <w:tab/>
            </w:r>
            <w:r w:rsidRPr="00BC76E1">
              <w:rPr>
                <w:rStyle w:val="Hyperlink"/>
                <w:noProof/>
                <w:color w:val="auto"/>
                <w:rtl/>
              </w:rPr>
              <w:fldChar w:fldCharType="begin"/>
            </w:r>
            <w:r w:rsidRPr="00BC76E1">
              <w:rPr>
                <w:noProof/>
                <w:webHidden/>
              </w:rPr>
              <w:instrText xml:space="preserve"> PAGEREF _Toc235481690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71</w:t>
            </w:r>
            <w:r w:rsidRPr="00BC76E1">
              <w:rPr>
                <w:rStyle w:val="Hyperlink"/>
                <w:noProof/>
                <w:color w:val="auto"/>
                <w:rtl/>
              </w:rPr>
              <w:fldChar w:fldCharType="end"/>
            </w:r>
          </w:hyperlink>
        </w:p>
        <w:p w14:paraId="3A697946" w14:textId="7B6D5636" w:rsidR="006C0C02" w:rsidRPr="00BC76E1" w:rsidRDefault="006C0C02" w:rsidP="006C0C02">
          <w:pPr>
            <w:pStyle w:val="TOC3"/>
            <w:tabs>
              <w:tab w:val="right" w:leader="dot" w:pos="9350"/>
            </w:tabs>
            <w:bidi/>
            <w:jc w:val="both"/>
            <w:rPr>
              <w:noProof/>
            </w:rPr>
          </w:pPr>
          <w:hyperlink w:anchor="_Toc235481691" w:history="1">
            <w:r w:rsidRPr="00BC76E1">
              <w:rPr>
                <w:rStyle w:val="Hyperlink"/>
                <w:rFonts w:ascii="Simplified Arabic" w:hAnsi="Simplified Arabic"/>
                <w:noProof/>
                <w:color w:val="auto"/>
              </w:rPr>
              <w:t>مؤشرات مقترحة للمتابعة التنظيمية</w:t>
            </w:r>
            <w:r w:rsidRPr="00BC76E1">
              <w:rPr>
                <w:noProof/>
                <w:webHidden/>
              </w:rPr>
              <w:tab/>
            </w:r>
            <w:r w:rsidRPr="00BC76E1">
              <w:rPr>
                <w:rStyle w:val="Hyperlink"/>
                <w:noProof/>
                <w:color w:val="auto"/>
                <w:rtl/>
              </w:rPr>
              <w:fldChar w:fldCharType="begin"/>
            </w:r>
            <w:r w:rsidRPr="00BC76E1">
              <w:rPr>
                <w:noProof/>
                <w:webHidden/>
              </w:rPr>
              <w:instrText xml:space="preserve"> PAGEREF _Toc235481691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72</w:t>
            </w:r>
            <w:r w:rsidRPr="00BC76E1">
              <w:rPr>
                <w:rStyle w:val="Hyperlink"/>
                <w:noProof/>
                <w:color w:val="auto"/>
                <w:rtl/>
              </w:rPr>
              <w:fldChar w:fldCharType="end"/>
            </w:r>
          </w:hyperlink>
        </w:p>
        <w:p w14:paraId="7B5E4E5D" w14:textId="5CCFFF78" w:rsidR="006C0C02" w:rsidRPr="00BC76E1" w:rsidRDefault="006C0C02" w:rsidP="006C0C02">
          <w:pPr>
            <w:pStyle w:val="TOC3"/>
            <w:tabs>
              <w:tab w:val="right" w:leader="dot" w:pos="9350"/>
            </w:tabs>
            <w:bidi/>
            <w:jc w:val="both"/>
            <w:rPr>
              <w:noProof/>
            </w:rPr>
          </w:pPr>
          <w:hyperlink w:anchor="_Toc235481692" w:history="1">
            <w:r w:rsidRPr="00BC76E1">
              <w:rPr>
                <w:rStyle w:val="Hyperlink"/>
                <w:rFonts w:ascii="Simplified Arabic" w:hAnsi="Simplified Arabic"/>
                <w:noProof/>
                <w:color w:val="auto"/>
              </w:rPr>
              <w:t>صياغة الاستنتاج العام للدراسة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_Toc235481692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72</w:t>
            </w:r>
            <w:r w:rsidRPr="00BC76E1">
              <w:rPr>
                <w:rStyle w:val="Hyperlink"/>
                <w:noProof/>
                <w:color w:val="auto"/>
                <w:rtl/>
              </w:rPr>
              <w:fldChar w:fldCharType="end"/>
            </w:r>
          </w:hyperlink>
        </w:p>
        <w:p w14:paraId="6BF1411D" w14:textId="3952E28E" w:rsidR="006C0C02" w:rsidRPr="00BC76E1" w:rsidRDefault="006C0C02" w:rsidP="006C0C02">
          <w:pPr>
            <w:pStyle w:val="TOC3"/>
            <w:tabs>
              <w:tab w:val="right" w:leader="dot" w:pos="9350"/>
            </w:tabs>
            <w:bidi/>
            <w:jc w:val="both"/>
            <w:rPr>
              <w:noProof/>
            </w:rPr>
          </w:pPr>
          <w:hyperlink w:anchor="_Toc235481693" w:history="1">
            <w:r w:rsidRPr="00BC76E1">
              <w:rPr>
                <w:rStyle w:val="Hyperlink"/>
                <w:rFonts w:ascii="Simplified Arabic" w:hAnsi="Simplified Arabic"/>
                <w:noProof/>
                <w:color w:val="auto"/>
              </w:rPr>
              <w:t>الخاتمة الموسعة</w:t>
            </w:r>
            <w:r w:rsidRPr="00BC76E1">
              <w:rPr>
                <w:noProof/>
                <w:webHidden/>
              </w:rPr>
              <w:tab/>
            </w:r>
            <w:r w:rsidRPr="00BC76E1">
              <w:rPr>
                <w:rStyle w:val="Hyperlink"/>
                <w:noProof/>
                <w:color w:val="auto"/>
                <w:rtl/>
              </w:rPr>
              <w:fldChar w:fldCharType="begin"/>
            </w:r>
            <w:r w:rsidRPr="00BC76E1">
              <w:rPr>
                <w:noProof/>
                <w:webHidden/>
              </w:rPr>
              <w:instrText xml:space="preserve"> PAGEREF _Toc235481693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73</w:t>
            </w:r>
            <w:r w:rsidRPr="00BC76E1">
              <w:rPr>
                <w:rStyle w:val="Hyperlink"/>
                <w:noProof/>
                <w:color w:val="auto"/>
                <w:rtl/>
              </w:rPr>
              <w:fldChar w:fldCharType="end"/>
            </w:r>
          </w:hyperlink>
        </w:p>
        <w:p w14:paraId="215BF524" w14:textId="592E2C92" w:rsidR="006C0C02" w:rsidRPr="00BC76E1" w:rsidRDefault="006C0C02" w:rsidP="006C0C02">
          <w:pPr>
            <w:pStyle w:val="TOC3"/>
            <w:tabs>
              <w:tab w:val="right" w:leader="dot" w:pos="9350"/>
            </w:tabs>
            <w:bidi/>
            <w:jc w:val="both"/>
            <w:rPr>
              <w:noProof/>
            </w:rPr>
          </w:pPr>
          <w:hyperlink w:anchor="_Toc235481694" w:history="1">
            <w:r w:rsidRPr="00BC76E1">
              <w:rPr>
                <w:rStyle w:val="Hyperlink"/>
                <w:rFonts w:ascii="Simplified Arabic" w:hAnsi="Simplified Arabic"/>
                <w:noProof/>
                <w:color w:val="auto"/>
              </w:rPr>
              <w:t>تحسين قابلية تطبيق توصيات الدراسة</w:t>
            </w:r>
            <w:r w:rsidRPr="00BC76E1">
              <w:rPr>
                <w:noProof/>
                <w:webHidden/>
              </w:rPr>
              <w:tab/>
            </w:r>
            <w:r w:rsidRPr="00BC76E1">
              <w:rPr>
                <w:rStyle w:val="Hyperlink"/>
                <w:noProof/>
                <w:color w:val="auto"/>
                <w:rtl/>
              </w:rPr>
              <w:fldChar w:fldCharType="begin"/>
            </w:r>
            <w:r w:rsidRPr="00BC76E1">
              <w:rPr>
                <w:noProof/>
                <w:webHidden/>
              </w:rPr>
              <w:instrText xml:space="preserve"> PAGEREF _Toc235481694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73</w:t>
            </w:r>
            <w:r w:rsidRPr="00BC76E1">
              <w:rPr>
                <w:rStyle w:val="Hyperlink"/>
                <w:noProof/>
                <w:color w:val="auto"/>
                <w:rtl/>
              </w:rPr>
              <w:fldChar w:fldCharType="end"/>
            </w:r>
          </w:hyperlink>
        </w:p>
        <w:p w14:paraId="5FD82671" w14:textId="0DC00BF1" w:rsidR="006C0C02" w:rsidRPr="00BC76E1" w:rsidRDefault="006C0C02" w:rsidP="006C0C02">
          <w:pPr>
            <w:pStyle w:val="TOC3"/>
            <w:tabs>
              <w:tab w:val="right" w:leader="dot" w:pos="9350"/>
            </w:tabs>
            <w:bidi/>
            <w:jc w:val="both"/>
            <w:rPr>
              <w:noProof/>
            </w:rPr>
          </w:pPr>
          <w:hyperlink w:anchor="_Toc235481695" w:history="1">
            <w:r w:rsidRPr="00BC76E1">
              <w:rPr>
                <w:rStyle w:val="Hyperlink"/>
                <w:rFonts w:ascii="Simplified Arabic" w:hAnsi="Simplified Arabic"/>
                <w:noProof/>
                <w:color w:val="auto"/>
              </w:rPr>
              <w:t>أجندة بحثية مستقبلية</w:t>
            </w:r>
            <w:r w:rsidRPr="00BC76E1">
              <w:rPr>
                <w:noProof/>
                <w:webHidden/>
              </w:rPr>
              <w:tab/>
            </w:r>
            <w:r w:rsidRPr="00BC76E1">
              <w:rPr>
                <w:rStyle w:val="Hyperlink"/>
                <w:noProof/>
                <w:color w:val="auto"/>
                <w:rtl/>
              </w:rPr>
              <w:fldChar w:fldCharType="begin"/>
            </w:r>
            <w:r w:rsidRPr="00BC76E1">
              <w:rPr>
                <w:noProof/>
                <w:webHidden/>
              </w:rPr>
              <w:instrText xml:space="preserve"> PAGEREF _Toc235481695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73</w:t>
            </w:r>
            <w:r w:rsidRPr="00BC76E1">
              <w:rPr>
                <w:rStyle w:val="Hyperlink"/>
                <w:noProof/>
                <w:color w:val="auto"/>
                <w:rtl/>
              </w:rPr>
              <w:fldChar w:fldCharType="end"/>
            </w:r>
          </w:hyperlink>
        </w:p>
        <w:p w14:paraId="02479805" w14:textId="02449EE7" w:rsidR="006C0C02" w:rsidRPr="00BC76E1" w:rsidRDefault="006C0C02" w:rsidP="006C0C02">
          <w:pPr>
            <w:pStyle w:val="TOC3"/>
            <w:tabs>
              <w:tab w:val="right" w:leader="dot" w:pos="9350"/>
            </w:tabs>
            <w:bidi/>
            <w:jc w:val="both"/>
            <w:rPr>
              <w:noProof/>
            </w:rPr>
          </w:pPr>
          <w:hyperlink w:anchor="_Toc235481696" w:history="1">
            <w:r w:rsidRPr="00BC76E1">
              <w:rPr>
                <w:rStyle w:val="Hyperlink"/>
                <w:rFonts w:ascii="Simplified Arabic" w:hAnsi="Simplified Arabic"/>
                <w:noProof/>
                <w:color w:val="auto"/>
              </w:rPr>
              <w:t>الاستنتاجات النهائية الموسعة</w:t>
            </w:r>
            <w:r w:rsidRPr="00BC76E1">
              <w:rPr>
                <w:noProof/>
                <w:webHidden/>
              </w:rPr>
              <w:tab/>
            </w:r>
            <w:r w:rsidRPr="00BC76E1">
              <w:rPr>
                <w:rStyle w:val="Hyperlink"/>
                <w:noProof/>
                <w:color w:val="auto"/>
                <w:rtl/>
              </w:rPr>
              <w:fldChar w:fldCharType="begin"/>
            </w:r>
            <w:r w:rsidRPr="00BC76E1">
              <w:rPr>
                <w:noProof/>
                <w:webHidden/>
              </w:rPr>
              <w:instrText xml:space="preserve"> PAGEREF _Toc235481696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74</w:t>
            </w:r>
            <w:r w:rsidRPr="00BC76E1">
              <w:rPr>
                <w:rStyle w:val="Hyperlink"/>
                <w:noProof/>
                <w:color w:val="auto"/>
                <w:rtl/>
              </w:rPr>
              <w:fldChar w:fldCharType="end"/>
            </w:r>
          </w:hyperlink>
        </w:p>
        <w:p w14:paraId="0F9F9890" w14:textId="52F55995" w:rsidR="006C0C02" w:rsidRPr="00BC76E1" w:rsidRDefault="006C0C02" w:rsidP="006C0C02">
          <w:pPr>
            <w:pStyle w:val="TOC3"/>
            <w:tabs>
              <w:tab w:val="right" w:leader="dot" w:pos="9350"/>
            </w:tabs>
            <w:bidi/>
            <w:jc w:val="both"/>
            <w:rPr>
              <w:noProof/>
            </w:rPr>
          </w:pPr>
          <w:hyperlink w:anchor="_Toc235481697" w:history="1">
            <w:r w:rsidRPr="00BC76E1">
              <w:rPr>
                <w:rStyle w:val="Hyperlink"/>
                <w:rFonts w:ascii="Simplified Arabic" w:hAnsi="Simplified Arabic"/>
                <w:noProof/>
                <w:color w:val="auto"/>
              </w:rPr>
              <w:t>خريطة طريق تطبيقية مقترحة</w:t>
            </w:r>
            <w:r w:rsidRPr="00BC76E1">
              <w:rPr>
                <w:noProof/>
                <w:webHidden/>
              </w:rPr>
              <w:tab/>
            </w:r>
            <w:r w:rsidRPr="00BC76E1">
              <w:rPr>
                <w:rStyle w:val="Hyperlink"/>
                <w:noProof/>
                <w:color w:val="auto"/>
                <w:rtl/>
              </w:rPr>
              <w:fldChar w:fldCharType="begin"/>
            </w:r>
            <w:r w:rsidRPr="00BC76E1">
              <w:rPr>
                <w:noProof/>
                <w:webHidden/>
              </w:rPr>
              <w:instrText xml:space="preserve"> PAGEREF _Toc235481697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74</w:t>
            </w:r>
            <w:r w:rsidRPr="00BC76E1">
              <w:rPr>
                <w:rStyle w:val="Hyperlink"/>
                <w:noProof/>
                <w:color w:val="auto"/>
                <w:rtl/>
              </w:rPr>
              <w:fldChar w:fldCharType="end"/>
            </w:r>
          </w:hyperlink>
        </w:p>
        <w:p w14:paraId="78AC8E40" w14:textId="5C6C70DA" w:rsidR="006C0C02" w:rsidRPr="00BC76E1" w:rsidRDefault="006C0C02" w:rsidP="006C0C02">
          <w:pPr>
            <w:pStyle w:val="TOC3"/>
            <w:tabs>
              <w:tab w:val="right" w:leader="dot" w:pos="9350"/>
            </w:tabs>
            <w:bidi/>
            <w:jc w:val="both"/>
            <w:rPr>
              <w:noProof/>
            </w:rPr>
          </w:pPr>
          <w:hyperlink w:anchor="_Toc235481698" w:history="1">
            <w:r w:rsidRPr="00BC76E1">
              <w:rPr>
                <w:rStyle w:val="Hyperlink"/>
                <w:rFonts w:ascii="Simplified Arabic" w:hAnsi="Simplified Arabic"/>
                <w:noProof/>
                <w:color w:val="auto"/>
              </w:rPr>
              <w:t>تعزيز قوة المناقشة الأكاديمية</w:t>
            </w:r>
            <w:r w:rsidRPr="00BC76E1">
              <w:rPr>
                <w:noProof/>
                <w:webHidden/>
              </w:rPr>
              <w:tab/>
            </w:r>
            <w:r w:rsidRPr="00BC76E1">
              <w:rPr>
                <w:rStyle w:val="Hyperlink"/>
                <w:noProof/>
                <w:color w:val="auto"/>
                <w:rtl/>
              </w:rPr>
              <w:fldChar w:fldCharType="begin"/>
            </w:r>
            <w:r w:rsidRPr="00BC76E1">
              <w:rPr>
                <w:noProof/>
                <w:webHidden/>
              </w:rPr>
              <w:instrText xml:space="preserve"> PAGEREF _Toc235481698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74</w:t>
            </w:r>
            <w:r w:rsidRPr="00BC76E1">
              <w:rPr>
                <w:rStyle w:val="Hyperlink"/>
                <w:noProof/>
                <w:color w:val="auto"/>
                <w:rtl/>
              </w:rPr>
              <w:fldChar w:fldCharType="end"/>
            </w:r>
          </w:hyperlink>
        </w:p>
        <w:p w14:paraId="0EDA181A" w14:textId="6B9F7226" w:rsidR="006C0C02" w:rsidRPr="00BC76E1" w:rsidRDefault="006C0C02" w:rsidP="006C0C02">
          <w:pPr>
            <w:pStyle w:val="TOC3"/>
            <w:tabs>
              <w:tab w:val="right" w:leader="dot" w:pos="9350"/>
            </w:tabs>
            <w:bidi/>
            <w:jc w:val="both"/>
            <w:rPr>
              <w:noProof/>
            </w:rPr>
          </w:pPr>
          <w:hyperlink w:anchor="_Toc235481699" w:history="1">
            <w:r w:rsidRPr="00BC76E1">
              <w:rPr>
                <w:rStyle w:val="Hyperlink"/>
                <w:rFonts w:ascii="Simplified Arabic" w:hAnsi="Simplified Arabic"/>
                <w:noProof/>
                <w:color w:val="auto"/>
              </w:rPr>
              <w:t>الخلاصة التركيبية</w:t>
            </w:r>
            <w:r w:rsidRPr="00BC76E1">
              <w:rPr>
                <w:noProof/>
                <w:webHidden/>
              </w:rPr>
              <w:tab/>
            </w:r>
            <w:r w:rsidRPr="00BC76E1">
              <w:rPr>
                <w:rStyle w:val="Hyperlink"/>
                <w:noProof/>
                <w:color w:val="auto"/>
                <w:rtl/>
              </w:rPr>
              <w:fldChar w:fldCharType="begin"/>
            </w:r>
            <w:r w:rsidRPr="00BC76E1">
              <w:rPr>
                <w:noProof/>
                <w:webHidden/>
              </w:rPr>
              <w:instrText xml:space="preserve"> PAGEREF _Toc235481699 \h </w:instrText>
            </w:r>
            <w:r w:rsidRPr="00BC76E1">
              <w:rPr>
                <w:rStyle w:val="Hyperlink"/>
                <w:noProof/>
                <w:color w:val="auto"/>
                <w:rtl/>
              </w:rPr>
            </w:r>
            <w:r w:rsidRPr="00BC76E1">
              <w:rPr>
                <w:rStyle w:val="Hyperlink"/>
                <w:noProof/>
                <w:color w:val="auto"/>
                <w:rtl/>
              </w:rPr>
              <w:fldChar w:fldCharType="separate"/>
            </w:r>
            <w:r w:rsidR="002E5B40" w:rsidRPr="00BC76E1">
              <w:rPr>
                <w:noProof/>
                <w:webHidden/>
                <w:rtl/>
              </w:rPr>
              <w:t>75</w:t>
            </w:r>
            <w:r w:rsidRPr="00BC76E1">
              <w:rPr>
                <w:rStyle w:val="Hyperlink"/>
                <w:noProof/>
                <w:color w:val="auto"/>
                <w:rtl/>
              </w:rPr>
              <w:fldChar w:fldCharType="end"/>
            </w:r>
          </w:hyperlink>
        </w:p>
        <w:p w14:paraId="55B0938D" w14:textId="239FBF9A" w:rsidR="006C0C02" w:rsidRPr="00BC76E1" w:rsidRDefault="006C0C02" w:rsidP="006C0C02">
          <w:pPr>
            <w:bidi/>
            <w:jc w:val="both"/>
          </w:pPr>
          <w:r w:rsidRPr="00BC76E1">
            <w:rPr>
              <w:b/>
              <w:bCs/>
              <w:noProof/>
            </w:rPr>
            <w:fldChar w:fldCharType="end"/>
          </w:r>
        </w:p>
      </w:sdtContent>
    </w:sdt>
    <w:p w14:paraId="34BCEC7A" w14:textId="77777777" w:rsidR="001E2340" w:rsidRPr="00BC76E1" w:rsidRDefault="001E2340" w:rsidP="003641DE">
      <w:pPr>
        <w:bidi/>
        <w:jc w:val="both"/>
        <w:rPr>
          <w:rFonts w:ascii="Simplified Arabic" w:hAnsi="Simplified Arabic" w:cs="Simplified Arabic"/>
          <w:rtl/>
          <w:lang w:bidi="ar-EG"/>
        </w:rPr>
      </w:pPr>
    </w:p>
    <w:p w14:paraId="4D3F7E71" w14:textId="77777777" w:rsidR="00331B2F" w:rsidRPr="00BC76E1" w:rsidRDefault="00331B2F" w:rsidP="00331B2F">
      <w:pPr>
        <w:bidi/>
        <w:jc w:val="both"/>
        <w:rPr>
          <w:rFonts w:ascii="Simplified Arabic" w:hAnsi="Simplified Arabic" w:cs="Simplified Arabic"/>
          <w:rtl/>
        </w:rPr>
      </w:pPr>
    </w:p>
    <w:p w14:paraId="681DC32E" w14:textId="77777777" w:rsidR="00331B2F" w:rsidRPr="00BC76E1" w:rsidRDefault="00331B2F" w:rsidP="00331B2F">
      <w:pPr>
        <w:bidi/>
        <w:jc w:val="both"/>
        <w:rPr>
          <w:rFonts w:ascii="Simplified Arabic" w:hAnsi="Simplified Arabic" w:cs="Simplified Arabic"/>
          <w:rtl/>
        </w:rPr>
      </w:pPr>
    </w:p>
    <w:p w14:paraId="19B3BBE6" w14:textId="77777777" w:rsidR="00331B2F" w:rsidRPr="00BC76E1" w:rsidRDefault="00331B2F" w:rsidP="00331B2F">
      <w:pPr>
        <w:bidi/>
        <w:jc w:val="both"/>
        <w:rPr>
          <w:rFonts w:ascii="Simplified Arabic" w:hAnsi="Simplified Arabic" w:cs="Simplified Arabic"/>
          <w:rtl/>
        </w:rPr>
      </w:pPr>
    </w:p>
    <w:p w14:paraId="6279F726" w14:textId="77777777" w:rsidR="00331B2F" w:rsidRPr="00BC76E1" w:rsidRDefault="00331B2F" w:rsidP="00331B2F">
      <w:pPr>
        <w:bidi/>
        <w:jc w:val="both"/>
        <w:rPr>
          <w:rFonts w:ascii="Simplified Arabic" w:hAnsi="Simplified Arabic" w:cs="Simplified Arabic"/>
          <w:rtl/>
        </w:rPr>
      </w:pPr>
    </w:p>
    <w:p w14:paraId="5CB81F07" w14:textId="0E2151FC" w:rsidR="00331B2F" w:rsidRPr="00BC76E1" w:rsidRDefault="006C0C02" w:rsidP="00331B2F">
      <w:pPr>
        <w:bidi/>
        <w:jc w:val="both"/>
        <w:rPr>
          <w:rFonts w:ascii="Simplified Arabic" w:hAnsi="Simplified Arabic" w:cs="Simplified Arabic"/>
          <w:b/>
          <w:bCs/>
          <w:sz w:val="28"/>
          <w:szCs w:val="28"/>
          <w:rtl/>
        </w:rPr>
      </w:pPr>
      <w:r w:rsidRPr="00BC76E1">
        <w:rPr>
          <w:rFonts w:ascii="Simplified Arabic" w:hAnsi="Simplified Arabic" w:cs="Simplified Arabic" w:hint="cs"/>
          <w:b/>
          <w:bCs/>
          <w:sz w:val="28"/>
          <w:szCs w:val="28"/>
          <w:rtl/>
        </w:rPr>
        <w:t>قائمة الجداول</w:t>
      </w:r>
    </w:p>
    <w:p w14:paraId="48059B3C" w14:textId="024A9DB0" w:rsidR="0027741F" w:rsidRPr="00BC76E1" w:rsidRDefault="0027741F" w:rsidP="0027741F">
      <w:pPr>
        <w:pStyle w:val="TOC3"/>
        <w:tabs>
          <w:tab w:val="right" w:leader="dot" w:pos="9350"/>
        </w:tabs>
        <w:bidi/>
        <w:jc w:val="both"/>
        <w:rPr>
          <w:noProof/>
        </w:rPr>
      </w:pPr>
      <w:hyperlink w:anchor="_Toc235481588" w:history="1">
        <w:r w:rsidRPr="00BC76E1">
          <w:rPr>
            <w:rStyle w:val="Hyperlink"/>
            <w:rFonts w:ascii="Times New Roman" w:eastAsia="Times New Roman" w:hAnsi="Times New Roman" w:cs="Times New Roman"/>
            <w:b/>
            <w:bCs/>
            <w:noProof/>
            <w:color w:val="auto"/>
            <w:kern w:val="0"/>
            <w:u w:val="none"/>
            <w:rtl/>
            <w:lang w:eastAsia="zh-CN"/>
            <w14:ligatures w14:val="none"/>
          </w:rPr>
          <w:t>جدول (4-1): توزيع أفراد العينة حسب الجنس (ن = 300)</w:t>
        </w:r>
        <w:r w:rsidRPr="00BC76E1">
          <w:rPr>
            <w:noProof/>
            <w:webHidden/>
          </w:rPr>
          <w:tab/>
        </w:r>
        <w:r w:rsidRPr="00BC76E1">
          <w:rPr>
            <w:rStyle w:val="Hyperlink"/>
            <w:noProof/>
            <w:color w:val="auto"/>
            <w:u w:val="none"/>
            <w:rtl/>
          </w:rPr>
          <w:fldChar w:fldCharType="begin"/>
        </w:r>
        <w:r w:rsidRPr="00BC76E1">
          <w:rPr>
            <w:noProof/>
            <w:webHidden/>
          </w:rPr>
          <w:instrText xml:space="preserve"> PAGEREF _Toc235481588 \h </w:instrText>
        </w:r>
        <w:r w:rsidRPr="00BC76E1">
          <w:rPr>
            <w:rStyle w:val="Hyperlink"/>
            <w:noProof/>
            <w:color w:val="auto"/>
            <w:u w:val="none"/>
            <w:rtl/>
          </w:rPr>
        </w:r>
        <w:r w:rsidRPr="00BC76E1">
          <w:rPr>
            <w:rStyle w:val="Hyperlink"/>
            <w:noProof/>
            <w:color w:val="auto"/>
            <w:u w:val="none"/>
            <w:rtl/>
          </w:rPr>
          <w:fldChar w:fldCharType="separate"/>
        </w:r>
        <w:r w:rsidR="002E5B40" w:rsidRPr="00BC76E1">
          <w:rPr>
            <w:noProof/>
            <w:webHidden/>
            <w:rtl/>
          </w:rPr>
          <w:t>23</w:t>
        </w:r>
        <w:r w:rsidRPr="00BC76E1">
          <w:rPr>
            <w:rStyle w:val="Hyperlink"/>
            <w:noProof/>
            <w:color w:val="auto"/>
            <w:u w:val="none"/>
            <w:rtl/>
          </w:rPr>
          <w:fldChar w:fldCharType="end"/>
        </w:r>
      </w:hyperlink>
    </w:p>
    <w:p w14:paraId="1A21340D" w14:textId="48C49585" w:rsidR="0027741F" w:rsidRPr="00BC76E1" w:rsidRDefault="0027741F" w:rsidP="0027741F">
      <w:pPr>
        <w:pStyle w:val="TOC3"/>
        <w:tabs>
          <w:tab w:val="right" w:leader="dot" w:pos="9350"/>
        </w:tabs>
        <w:bidi/>
        <w:jc w:val="both"/>
        <w:rPr>
          <w:noProof/>
        </w:rPr>
      </w:pPr>
      <w:hyperlink w:anchor="_Toc235481589" w:history="1">
        <w:r w:rsidRPr="00BC76E1">
          <w:rPr>
            <w:rStyle w:val="Hyperlink"/>
            <w:rFonts w:ascii="Times New Roman" w:eastAsia="Times New Roman" w:hAnsi="Times New Roman" w:cs="Times New Roman"/>
            <w:b/>
            <w:bCs/>
            <w:noProof/>
            <w:color w:val="auto"/>
            <w:kern w:val="0"/>
            <w:u w:val="none"/>
            <w:rtl/>
            <w:lang w:eastAsia="zh-CN"/>
            <w14:ligatures w14:val="none"/>
          </w:rPr>
          <w:t>جدول (4-2): توزيع أفراد العينة حسب العمر (ن = 300)</w:t>
        </w:r>
        <w:r w:rsidRPr="00BC76E1">
          <w:rPr>
            <w:noProof/>
            <w:webHidden/>
          </w:rPr>
          <w:tab/>
        </w:r>
        <w:r w:rsidRPr="00BC76E1">
          <w:rPr>
            <w:rStyle w:val="Hyperlink"/>
            <w:noProof/>
            <w:color w:val="auto"/>
            <w:u w:val="none"/>
            <w:rtl/>
          </w:rPr>
          <w:fldChar w:fldCharType="begin"/>
        </w:r>
        <w:r w:rsidRPr="00BC76E1">
          <w:rPr>
            <w:noProof/>
            <w:webHidden/>
          </w:rPr>
          <w:instrText xml:space="preserve"> PAGEREF _Toc235481589 \h </w:instrText>
        </w:r>
        <w:r w:rsidRPr="00BC76E1">
          <w:rPr>
            <w:rStyle w:val="Hyperlink"/>
            <w:noProof/>
            <w:color w:val="auto"/>
            <w:u w:val="none"/>
            <w:rtl/>
          </w:rPr>
        </w:r>
        <w:r w:rsidRPr="00BC76E1">
          <w:rPr>
            <w:rStyle w:val="Hyperlink"/>
            <w:noProof/>
            <w:color w:val="auto"/>
            <w:u w:val="none"/>
            <w:rtl/>
          </w:rPr>
          <w:fldChar w:fldCharType="separate"/>
        </w:r>
        <w:r w:rsidR="002E5B40" w:rsidRPr="00BC76E1">
          <w:rPr>
            <w:noProof/>
            <w:webHidden/>
            <w:rtl/>
          </w:rPr>
          <w:t>24</w:t>
        </w:r>
        <w:r w:rsidRPr="00BC76E1">
          <w:rPr>
            <w:rStyle w:val="Hyperlink"/>
            <w:noProof/>
            <w:color w:val="auto"/>
            <w:u w:val="none"/>
            <w:rtl/>
          </w:rPr>
          <w:fldChar w:fldCharType="end"/>
        </w:r>
      </w:hyperlink>
    </w:p>
    <w:p w14:paraId="06D695BE" w14:textId="44D10480" w:rsidR="0027741F" w:rsidRPr="00BC76E1" w:rsidRDefault="0027741F" w:rsidP="0027741F">
      <w:pPr>
        <w:pStyle w:val="TOC3"/>
        <w:tabs>
          <w:tab w:val="right" w:leader="dot" w:pos="9350"/>
        </w:tabs>
        <w:bidi/>
        <w:jc w:val="both"/>
        <w:rPr>
          <w:noProof/>
        </w:rPr>
      </w:pPr>
      <w:hyperlink w:anchor="_Toc235481590" w:history="1">
        <w:r w:rsidRPr="00BC76E1">
          <w:rPr>
            <w:rStyle w:val="Hyperlink"/>
            <w:rFonts w:ascii="Times New Roman" w:eastAsia="Times New Roman" w:hAnsi="Times New Roman" w:cs="Times New Roman"/>
            <w:b/>
            <w:bCs/>
            <w:noProof/>
            <w:color w:val="auto"/>
            <w:kern w:val="0"/>
            <w:u w:val="none"/>
            <w:rtl/>
            <w:lang w:eastAsia="zh-CN"/>
            <w14:ligatures w14:val="none"/>
          </w:rPr>
          <w:t>جدول (4-3): توزيع أفراد العينة حسب المؤهل العلمي (ن = 300)</w:t>
        </w:r>
        <w:r w:rsidRPr="00BC76E1">
          <w:rPr>
            <w:noProof/>
            <w:webHidden/>
          </w:rPr>
          <w:tab/>
        </w:r>
        <w:r w:rsidRPr="00BC76E1">
          <w:rPr>
            <w:rStyle w:val="Hyperlink"/>
            <w:noProof/>
            <w:color w:val="auto"/>
            <w:u w:val="none"/>
            <w:rtl/>
          </w:rPr>
          <w:fldChar w:fldCharType="begin"/>
        </w:r>
        <w:r w:rsidRPr="00BC76E1">
          <w:rPr>
            <w:noProof/>
            <w:webHidden/>
          </w:rPr>
          <w:instrText xml:space="preserve"> PAGEREF _Toc235481590 \h </w:instrText>
        </w:r>
        <w:r w:rsidRPr="00BC76E1">
          <w:rPr>
            <w:rStyle w:val="Hyperlink"/>
            <w:noProof/>
            <w:color w:val="auto"/>
            <w:u w:val="none"/>
            <w:rtl/>
          </w:rPr>
        </w:r>
        <w:r w:rsidRPr="00BC76E1">
          <w:rPr>
            <w:rStyle w:val="Hyperlink"/>
            <w:noProof/>
            <w:color w:val="auto"/>
            <w:u w:val="none"/>
            <w:rtl/>
          </w:rPr>
          <w:fldChar w:fldCharType="separate"/>
        </w:r>
        <w:r w:rsidR="002E5B40" w:rsidRPr="00BC76E1">
          <w:rPr>
            <w:noProof/>
            <w:webHidden/>
            <w:rtl/>
          </w:rPr>
          <w:t>24</w:t>
        </w:r>
        <w:r w:rsidRPr="00BC76E1">
          <w:rPr>
            <w:rStyle w:val="Hyperlink"/>
            <w:noProof/>
            <w:color w:val="auto"/>
            <w:u w:val="none"/>
            <w:rtl/>
          </w:rPr>
          <w:fldChar w:fldCharType="end"/>
        </w:r>
      </w:hyperlink>
    </w:p>
    <w:p w14:paraId="713B4448" w14:textId="09873818" w:rsidR="0027741F" w:rsidRPr="00BC76E1" w:rsidRDefault="0027741F" w:rsidP="0027741F">
      <w:pPr>
        <w:pStyle w:val="TOC3"/>
        <w:tabs>
          <w:tab w:val="right" w:leader="dot" w:pos="9350"/>
        </w:tabs>
        <w:bidi/>
        <w:jc w:val="both"/>
        <w:rPr>
          <w:noProof/>
        </w:rPr>
      </w:pPr>
      <w:hyperlink w:anchor="_Toc235481593" w:history="1">
        <w:r w:rsidRPr="00BC76E1">
          <w:rPr>
            <w:rStyle w:val="Hyperlink"/>
            <w:rFonts w:ascii="Times New Roman" w:eastAsia="Times New Roman" w:hAnsi="Times New Roman" w:cs="Times New Roman"/>
            <w:b/>
            <w:bCs/>
            <w:noProof/>
            <w:color w:val="auto"/>
            <w:kern w:val="0"/>
            <w:u w:val="none"/>
            <w:rtl/>
            <w:lang w:eastAsia="zh-CN"/>
            <w14:ligatures w14:val="none"/>
          </w:rPr>
          <w:t>جدول (4-6): نتائج تحليل الانحدار المتعدد لأبعاد المتغير المستقل في المتغير التابع</w:t>
        </w:r>
        <w:r w:rsidRPr="00BC76E1">
          <w:rPr>
            <w:noProof/>
            <w:webHidden/>
          </w:rPr>
          <w:tab/>
        </w:r>
        <w:r w:rsidRPr="00BC76E1">
          <w:rPr>
            <w:rStyle w:val="Hyperlink"/>
            <w:noProof/>
            <w:color w:val="auto"/>
            <w:u w:val="none"/>
            <w:rtl/>
          </w:rPr>
          <w:fldChar w:fldCharType="begin"/>
        </w:r>
        <w:r w:rsidRPr="00BC76E1">
          <w:rPr>
            <w:noProof/>
            <w:webHidden/>
          </w:rPr>
          <w:instrText xml:space="preserve"> PAGEREF _Toc235481593 \h </w:instrText>
        </w:r>
        <w:r w:rsidRPr="00BC76E1">
          <w:rPr>
            <w:rStyle w:val="Hyperlink"/>
            <w:noProof/>
            <w:color w:val="auto"/>
            <w:u w:val="none"/>
            <w:rtl/>
          </w:rPr>
        </w:r>
        <w:r w:rsidRPr="00BC76E1">
          <w:rPr>
            <w:rStyle w:val="Hyperlink"/>
            <w:noProof/>
            <w:color w:val="auto"/>
            <w:u w:val="none"/>
            <w:rtl/>
          </w:rPr>
          <w:fldChar w:fldCharType="separate"/>
        </w:r>
        <w:r w:rsidR="002E5B40" w:rsidRPr="00BC76E1">
          <w:rPr>
            <w:noProof/>
            <w:webHidden/>
            <w:rtl/>
          </w:rPr>
          <w:t>26</w:t>
        </w:r>
        <w:r w:rsidRPr="00BC76E1">
          <w:rPr>
            <w:rStyle w:val="Hyperlink"/>
            <w:noProof/>
            <w:color w:val="auto"/>
            <w:u w:val="none"/>
            <w:rtl/>
          </w:rPr>
          <w:fldChar w:fldCharType="end"/>
        </w:r>
      </w:hyperlink>
    </w:p>
    <w:p w14:paraId="1BE57621" w14:textId="77777777" w:rsidR="006C0C02" w:rsidRPr="00BC76E1" w:rsidRDefault="006C0C02" w:rsidP="006C0C02">
      <w:pPr>
        <w:bidi/>
        <w:jc w:val="both"/>
        <w:rPr>
          <w:rFonts w:ascii="Simplified Arabic" w:hAnsi="Simplified Arabic" w:cs="Simplified Arabic"/>
          <w:rtl/>
        </w:rPr>
      </w:pPr>
    </w:p>
    <w:p w14:paraId="5DA2508C" w14:textId="77777777" w:rsidR="00331B2F" w:rsidRPr="00BC76E1" w:rsidRDefault="00331B2F" w:rsidP="00331B2F">
      <w:pPr>
        <w:bidi/>
        <w:jc w:val="both"/>
        <w:rPr>
          <w:rFonts w:ascii="Simplified Arabic" w:hAnsi="Simplified Arabic" w:cs="Simplified Arabic"/>
          <w:rtl/>
        </w:rPr>
      </w:pPr>
    </w:p>
    <w:p w14:paraId="05143C95" w14:textId="77777777" w:rsidR="00331B2F" w:rsidRPr="00BC76E1" w:rsidRDefault="00331B2F" w:rsidP="00331B2F">
      <w:pPr>
        <w:bidi/>
        <w:jc w:val="both"/>
        <w:rPr>
          <w:rFonts w:ascii="Simplified Arabic" w:hAnsi="Simplified Arabic" w:cs="Simplified Arabic"/>
          <w:rtl/>
        </w:rPr>
      </w:pPr>
    </w:p>
    <w:p w14:paraId="5C4D2503" w14:textId="77777777" w:rsidR="00331B2F" w:rsidRPr="00BC76E1" w:rsidRDefault="00331B2F" w:rsidP="00331B2F">
      <w:pPr>
        <w:bidi/>
        <w:jc w:val="both"/>
        <w:rPr>
          <w:rFonts w:ascii="Simplified Arabic" w:hAnsi="Simplified Arabic" w:cs="Simplified Arabic"/>
          <w:rtl/>
        </w:rPr>
      </w:pPr>
    </w:p>
    <w:p w14:paraId="726F0B44" w14:textId="77777777" w:rsidR="00331B2F" w:rsidRPr="00BC76E1" w:rsidRDefault="00331B2F" w:rsidP="00331B2F">
      <w:pPr>
        <w:bidi/>
        <w:jc w:val="both"/>
        <w:rPr>
          <w:rFonts w:ascii="Simplified Arabic" w:hAnsi="Simplified Arabic" w:cs="Simplified Arabic"/>
          <w:rtl/>
        </w:rPr>
      </w:pPr>
    </w:p>
    <w:p w14:paraId="6A3089E0" w14:textId="77777777" w:rsidR="00331B2F" w:rsidRPr="00BC76E1" w:rsidRDefault="00331B2F" w:rsidP="00331B2F">
      <w:pPr>
        <w:bidi/>
        <w:jc w:val="both"/>
        <w:rPr>
          <w:rFonts w:ascii="Simplified Arabic" w:hAnsi="Simplified Arabic" w:cs="Simplified Arabic"/>
          <w:rtl/>
        </w:rPr>
      </w:pPr>
    </w:p>
    <w:p w14:paraId="4DB24185" w14:textId="77777777" w:rsidR="00331B2F" w:rsidRPr="00BC76E1" w:rsidRDefault="00331B2F" w:rsidP="00331B2F">
      <w:pPr>
        <w:bidi/>
        <w:jc w:val="both"/>
        <w:rPr>
          <w:rFonts w:ascii="Simplified Arabic" w:hAnsi="Simplified Arabic" w:cs="Simplified Arabic"/>
          <w:rtl/>
        </w:rPr>
      </w:pPr>
    </w:p>
    <w:p w14:paraId="6D6123EB" w14:textId="77777777" w:rsidR="00331B2F" w:rsidRPr="00BC76E1" w:rsidRDefault="00331B2F" w:rsidP="00331B2F">
      <w:pPr>
        <w:bidi/>
        <w:jc w:val="both"/>
        <w:rPr>
          <w:rFonts w:ascii="Simplified Arabic" w:hAnsi="Simplified Arabic" w:cs="Simplified Arabic"/>
          <w:rtl/>
        </w:rPr>
      </w:pPr>
    </w:p>
    <w:p w14:paraId="5493E11F" w14:textId="77777777" w:rsidR="00331B2F" w:rsidRPr="00BC76E1" w:rsidRDefault="00331B2F" w:rsidP="00331B2F">
      <w:pPr>
        <w:bidi/>
        <w:jc w:val="both"/>
        <w:rPr>
          <w:rFonts w:ascii="Simplified Arabic" w:hAnsi="Simplified Arabic" w:cs="Simplified Arabic"/>
          <w:rtl/>
        </w:rPr>
      </w:pPr>
    </w:p>
    <w:p w14:paraId="00B77E01" w14:textId="77777777" w:rsidR="00331B2F" w:rsidRPr="00BC76E1" w:rsidRDefault="00331B2F" w:rsidP="00331B2F">
      <w:pPr>
        <w:bidi/>
        <w:jc w:val="both"/>
        <w:rPr>
          <w:rFonts w:ascii="Simplified Arabic" w:hAnsi="Simplified Arabic" w:cs="Simplified Arabic"/>
          <w:rtl/>
        </w:rPr>
      </w:pPr>
    </w:p>
    <w:p w14:paraId="620EA24D" w14:textId="77777777" w:rsidR="00331B2F" w:rsidRPr="00BC76E1" w:rsidRDefault="00331B2F" w:rsidP="00331B2F">
      <w:pPr>
        <w:bidi/>
        <w:jc w:val="both"/>
        <w:rPr>
          <w:rFonts w:ascii="Simplified Arabic" w:hAnsi="Simplified Arabic" w:cs="Simplified Arabic"/>
          <w:rtl/>
        </w:rPr>
      </w:pPr>
    </w:p>
    <w:p w14:paraId="3E30EF56" w14:textId="77777777" w:rsidR="00331B2F" w:rsidRPr="00BC76E1" w:rsidRDefault="00331B2F" w:rsidP="00331B2F">
      <w:pPr>
        <w:bidi/>
        <w:jc w:val="both"/>
        <w:rPr>
          <w:rFonts w:ascii="Simplified Arabic" w:hAnsi="Simplified Arabic" w:cs="Simplified Arabic"/>
          <w:rtl/>
        </w:rPr>
      </w:pPr>
    </w:p>
    <w:p w14:paraId="0922E0A7" w14:textId="77777777" w:rsidR="00331B2F" w:rsidRPr="00BC76E1" w:rsidRDefault="00331B2F" w:rsidP="00331B2F">
      <w:pPr>
        <w:bidi/>
        <w:jc w:val="both"/>
        <w:rPr>
          <w:rFonts w:ascii="Simplified Arabic" w:hAnsi="Simplified Arabic" w:cs="Simplified Arabic"/>
          <w:rtl/>
        </w:rPr>
      </w:pPr>
    </w:p>
    <w:p w14:paraId="1D69CC03" w14:textId="77777777" w:rsidR="00331B2F" w:rsidRPr="00BC76E1" w:rsidRDefault="00331B2F" w:rsidP="00331B2F">
      <w:pPr>
        <w:bidi/>
        <w:jc w:val="both"/>
        <w:rPr>
          <w:rFonts w:ascii="Simplified Arabic" w:hAnsi="Simplified Arabic" w:cs="Simplified Arabic"/>
          <w:rtl/>
        </w:rPr>
      </w:pPr>
    </w:p>
    <w:p w14:paraId="4EC8CC2D" w14:textId="77777777" w:rsidR="001E2340" w:rsidRPr="00BC76E1" w:rsidRDefault="001E2340" w:rsidP="003641DE">
      <w:pPr>
        <w:bidi/>
        <w:jc w:val="both"/>
        <w:rPr>
          <w:rFonts w:ascii="Simplified Arabic" w:hAnsi="Simplified Arabic" w:cs="Simplified Arabic"/>
          <w:rtl/>
        </w:rPr>
      </w:pPr>
    </w:p>
    <w:p w14:paraId="084DBB9C" w14:textId="77777777" w:rsidR="001E2340" w:rsidRPr="00BC76E1" w:rsidRDefault="001E2340" w:rsidP="003641DE">
      <w:pPr>
        <w:bidi/>
        <w:jc w:val="both"/>
        <w:rPr>
          <w:rFonts w:ascii="Simplified Arabic" w:hAnsi="Simplified Arabic" w:cs="Simplified Arabic"/>
          <w:rtl/>
        </w:rPr>
      </w:pPr>
    </w:p>
    <w:p w14:paraId="53E92425" w14:textId="77777777" w:rsidR="006C0C02" w:rsidRPr="00BC76E1" w:rsidRDefault="006C0C02" w:rsidP="006C0C02">
      <w:pPr>
        <w:bidi/>
        <w:rPr>
          <w:rFonts w:ascii="Simplified Arabic" w:hAnsi="Simplified Arabic" w:cs="Simplified Arabic"/>
          <w:rtl/>
        </w:rPr>
        <w:sectPr w:rsidR="006C0C02" w:rsidRPr="00BC76E1" w:rsidSect="00331B2F">
          <w:headerReference w:type="even" r:id="rId10"/>
          <w:footerReference w:type="default" r:id="rId11"/>
          <w:pgSz w:w="12240" w:h="15840"/>
          <w:pgMar w:top="1440" w:right="1440" w:bottom="1440" w:left="1440" w:header="720" w:footer="720" w:gutter="0"/>
          <w:pgNumType w:fmt="arabicAlpha"/>
          <w:cols w:space="720"/>
          <w:titlePg/>
          <w:docGrid w:linePitch="360"/>
        </w:sectPr>
      </w:pPr>
    </w:p>
    <w:p w14:paraId="0B6436FC" w14:textId="77777777" w:rsidR="006C0C02" w:rsidRPr="00BC76E1" w:rsidRDefault="006C0C02" w:rsidP="006C0C02">
      <w:pPr>
        <w:bidi/>
        <w:rPr>
          <w:rFonts w:ascii="Simplified Arabic" w:hAnsi="Simplified Arabic" w:cs="Simplified Arabic"/>
          <w:rtl/>
        </w:rPr>
      </w:pPr>
    </w:p>
    <w:p w14:paraId="502534E7" w14:textId="040026DF" w:rsidR="003E7302" w:rsidRPr="00BC76E1" w:rsidRDefault="003E7302" w:rsidP="00A13ACE">
      <w:pPr>
        <w:pStyle w:val="Heading1"/>
        <w:bidi/>
        <w:rPr>
          <w:color w:val="auto"/>
          <w:rtl/>
        </w:rPr>
      </w:pPr>
      <w:bookmarkStart w:id="0" w:name="_Toc235481528"/>
      <w:r w:rsidRPr="00BC76E1">
        <w:rPr>
          <w:rFonts w:hint="cs"/>
          <w:color w:val="auto"/>
          <w:rtl/>
        </w:rPr>
        <w:t>الفصل الأول</w:t>
      </w:r>
      <w:bookmarkEnd w:id="0"/>
    </w:p>
    <w:p w14:paraId="2922FA4F" w14:textId="56212214" w:rsidR="001E2340" w:rsidRPr="00BC76E1" w:rsidRDefault="001E2340" w:rsidP="00A13ACE">
      <w:pPr>
        <w:pStyle w:val="Heading1"/>
        <w:bidi/>
        <w:rPr>
          <w:color w:val="auto"/>
          <w:rtl/>
        </w:rPr>
      </w:pPr>
      <w:bookmarkStart w:id="1" w:name="_Toc235481529"/>
      <w:r w:rsidRPr="00BC76E1">
        <w:rPr>
          <w:color w:val="auto"/>
          <w:rtl/>
        </w:rPr>
        <w:t>الإطار العام للدراسة</w:t>
      </w:r>
      <w:bookmarkEnd w:id="1"/>
    </w:p>
    <w:p w14:paraId="3DE969BD" w14:textId="35EE1412" w:rsidR="001E2340" w:rsidRPr="00BC76E1" w:rsidRDefault="003E7302" w:rsidP="002E5B40">
      <w:pPr>
        <w:pStyle w:val="Heading2"/>
        <w:bidi/>
        <w:jc w:val="left"/>
        <w:rPr>
          <w:color w:val="auto"/>
          <w:rtl/>
        </w:rPr>
      </w:pPr>
      <w:r w:rsidRPr="00BC76E1">
        <w:rPr>
          <w:color w:val="auto"/>
          <w:lang w:val="en-GB"/>
        </w:rPr>
        <w:t xml:space="preserve"> </w:t>
      </w:r>
      <w:bookmarkStart w:id="2" w:name="_Toc235481530"/>
      <w:r w:rsidR="001E2340" w:rsidRPr="00BC76E1">
        <w:rPr>
          <w:color w:val="auto"/>
        </w:rPr>
        <w:t xml:space="preserve">1.1 </w:t>
      </w:r>
      <w:r w:rsidR="001E2340" w:rsidRPr="00BC76E1">
        <w:rPr>
          <w:color w:val="auto"/>
          <w:rtl/>
        </w:rPr>
        <w:t>المقدمة</w:t>
      </w:r>
      <w:bookmarkEnd w:id="2"/>
    </w:p>
    <w:p w14:paraId="3E8A449D"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شهدت بيئة الأعمال الحديثة خلال العقود الأخيرة تحولات جوهرية نتيجة التقدم التكنولوجي والعولمة وازدياد حدة المنافسة بين المنظمات، الأمر الذي جعل الاهتمام بالعنصر البشري أحد أهم العوامل المؤثرة في نجاح المنظمات واستمراريتها. وأصبحت القيادة الإدارية الفعالة تتطلب مهارات تتجاوز القدرات الفنية والإدارية التقليدية لتشمل مهارات إنسانية وعاطفية تساعد على إدارة العلاقات التنظيمية وتحفيز العاملين وتحقيق أهداف المؤسسة. وقد أصبح الذكاء العاطفي من المفاهيم الحديثة التي حظيت باهتمام واسع في مجالات الإدارة والسلوك التنظيمي والموارد البشرية، لما له من دور مهم في تحسين فعالية القيادة ورفع مستوى الأداء المؤسسي</w:t>
      </w:r>
      <w:r w:rsidRPr="00BC76E1">
        <w:rPr>
          <w:rFonts w:ascii="Simplified Arabic" w:hAnsi="Simplified Arabic" w:cs="Simplified Arabic"/>
        </w:rPr>
        <w:t xml:space="preserve">. </w:t>
      </w:r>
    </w:p>
    <w:p w14:paraId="5977036A"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ويشير الذكاء العاطفي إلى قدرة الفرد على إدراك مشاعره الذاتية وفهمها وإدارتها، إضافة إلى القدرة على فهم مشاعر الآخرين والتفاعل معها بصورة إيجابية وفعالة. كما يساعد الذكاء العاطفي القادة على بناء علاقات مهنية قوية وتحقيق التواصل الفعال وإدارة الصراعات داخل بيئة العمل بطريقة تسهم في تعزيز الاستقرار التنظيمي وتحقيق الرضا الوظيفي لدى العاملين</w:t>
      </w:r>
      <w:r w:rsidRPr="00BC76E1">
        <w:rPr>
          <w:rFonts w:ascii="Simplified Arabic" w:hAnsi="Simplified Arabic" w:cs="Simplified Arabic"/>
        </w:rPr>
        <w:t xml:space="preserve">. </w:t>
      </w:r>
    </w:p>
    <w:p w14:paraId="45CAE52E"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ومن جهة أخرى، يعد الرضا الوظيفي أحد أهم المفاهيم المرتبطة بسلوك العاملين داخل المنظمة، حيث يعكس مستوى شعور الموظف بالارتياح تجاه وظيفته وبيئة العمل والعلاقات التنظيمية المحيطة به. كما يرتبط الرضا الوظيفي بالعديد من النتائج الإيجابية مثل الأداء المرتفع والالتزام التنظيمي والإبداع وتقليل الغياب ودوران العمل</w:t>
      </w:r>
      <w:r w:rsidRPr="00BC76E1">
        <w:rPr>
          <w:rFonts w:ascii="Simplified Arabic" w:hAnsi="Simplified Arabic" w:cs="Simplified Arabic"/>
        </w:rPr>
        <w:t>.</w:t>
      </w:r>
    </w:p>
    <w:p w14:paraId="13C6F03A"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وقد أشارت العديد من الدراسات الحديثة إلى وجود علاقة إيجابية بين الذكاء العاطفي للقادة ومستوى الرضا الوظيفي لدى العاملين، حيث يسهم القائد الذكي عاطفياً في خلق بيئة عمل داعمة قائمة على الاحترام المتبادل والثقة والتواصل الإيجابي، الأمر الذي ينعكس بصورة مباشرة على رضا الموظفين وأدائهم</w:t>
      </w:r>
      <w:r w:rsidRPr="00BC76E1">
        <w:rPr>
          <w:rFonts w:ascii="Simplified Arabic" w:hAnsi="Simplified Arabic" w:cs="Simplified Arabic"/>
        </w:rPr>
        <w:t xml:space="preserve">. </w:t>
      </w:r>
    </w:p>
    <w:p w14:paraId="51FAA4BB" w14:textId="77777777" w:rsidR="001E2340" w:rsidRPr="00BC76E1" w:rsidRDefault="001E2340" w:rsidP="001D0FA0">
      <w:pPr>
        <w:bidi/>
        <w:ind w:firstLine="571"/>
        <w:jc w:val="both"/>
        <w:rPr>
          <w:rFonts w:ascii="Simplified Arabic" w:hAnsi="Simplified Arabic" w:cs="Simplified Arabic"/>
          <w:rtl/>
          <w:lang w:bidi="ar-EG"/>
        </w:rPr>
      </w:pPr>
      <w:r w:rsidRPr="00BC76E1">
        <w:rPr>
          <w:rFonts w:ascii="Simplified Arabic" w:hAnsi="Simplified Arabic" w:cs="Simplified Arabic"/>
          <w:rtl/>
        </w:rPr>
        <w:t>وتأتي هذه الدراسة لبحث أثر الذكاء العاطفي لدى القادة على الرضا الوظيفي للموظفين في المنظمات السعودية، وذلك من خلال تحليل طبيعة العلاقة بين أبعاد الذكاء العاطفي المختلفة ومستوى الرضا الوظيفي لدى العاملين</w:t>
      </w:r>
      <w:r w:rsidRPr="00BC76E1">
        <w:rPr>
          <w:rFonts w:ascii="Simplified Arabic" w:hAnsi="Simplified Arabic" w:cs="Simplified Arabic"/>
        </w:rPr>
        <w:t>.</w:t>
      </w:r>
    </w:p>
    <w:p w14:paraId="538CD3C1" w14:textId="77777777" w:rsidR="001D0FA0" w:rsidRPr="00BC76E1" w:rsidRDefault="001D0FA0" w:rsidP="001D0FA0">
      <w:pPr>
        <w:bidi/>
        <w:ind w:firstLine="571"/>
        <w:jc w:val="both"/>
        <w:rPr>
          <w:rFonts w:ascii="Simplified Arabic" w:hAnsi="Simplified Arabic" w:cs="Simplified Arabic"/>
          <w:rtl/>
          <w:lang w:bidi="ar-EG"/>
        </w:rPr>
      </w:pPr>
    </w:p>
    <w:p w14:paraId="2C8CCBF3" w14:textId="77777777" w:rsidR="001D0FA0" w:rsidRPr="00BC76E1" w:rsidRDefault="001D0FA0" w:rsidP="001D0FA0">
      <w:pPr>
        <w:bidi/>
        <w:ind w:firstLine="571"/>
        <w:jc w:val="both"/>
        <w:rPr>
          <w:rFonts w:ascii="Simplified Arabic" w:hAnsi="Simplified Arabic" w:cs="Simplified Arabic"/>
          <w:rtl/>
          <w:lang w:bidi="ar-EG"/>
        </w:rPr>
      </w:pPr>
    </w:p>
    <w:p w14:paraId="4F1BE32E" w14:textId="44E643DA" w:rsidR="001E2340" w:rsidRPr="00BC76E1" w:rsidRDefault="001E2340" w:rsidP="00CD38E5">
      <w:pPr>
        <w:pStyle w:val="Heading2"/>
        <w:bidi/>
        <w:jc w:val="left"/>
        <w:rPr>
          <w:color w:val="auto"/>
          <w:rtl/>
        </w:rPr>
      </w:pPr>
      <w:bookmarkStart w:id="3" w:name="_Toc235481531"/>
      <w:r w:rsidRPr="00BC76E1">
        <w:rPr>
          <w:color w:val="auto"/>
        </w:rPr>
        <w:t xml:space="preserve">1.2 </w:t>
      </w:r>
      <w:r w:rsidR="001D0FA0" w:rsidRPr="00BC76E1">
        <w:rPr>
          <w:rFonts w:hint="cs"/>
          <w:color w:val="auto"/>
          <w:rtl/>
          <w:lang w:bidi="ar-EG"/>
        </w:rPr>
        <w:t xml:space="preserve"> </w:t>
      </w:r>
      <w:r w:rsidRPr="00BC76E1">
        <w:rPr>
          <w:color w:val="auto"/>
          <w:rtl/>
        </w:rPr>
        <w:t>مشكلة الدراسة</w:t>
      </w:r>
      <w:bookmarkEnd w:id="3"/>
    </w:p>
    <w:p w14:paraId="7BE72E21"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على الرغم من التطور الملحوظ في أساليب الإدارة الحديثة، ما زالت العديد من المنظمات تركز بصورة كبيرة على المهارات الفنية والخبرات المهنية عند اختيار القيادات الإدارية، مع إغفال أهمية القدرات العاطفية والاجتماعية التي تمثل ركيزة أساسية في نجاح القيادة الحديثة</w:t>
      </w:r>
      <w:r w:rsidRPr="00BC76E1">
        <w:rPr>
          <w:rFonts w:ascii="Simplified Arabic" w:hAnsi="Simplified Arabic" w:cs="Simplified Arabic"/>
        </w:rPr>
        <w:t>.</w:t>
      </w:r>
    </w:p>
    <w:p w14:paraId="6EE1A0B2"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وتشير العديد من المؤشرات إلى أن انخفاض الرضا الوظيفي في بعض بيئات العمل يرتبط بضعف العلاقة بين القائد والموظفين وعدم قدرة القيادة على التعامل الفعال مع الجوانب النفسية والاجتماعية للعاملين. كما أن القادة الذين يفتقرون إلى مهارات الذكاء العاطفي قد يواجهون صعوبة في إدارة فرق العمل وتحفيز العاملين والتعامل مع الضغوط والصراعات التنظيمية</w:t>
      </w:r>
      <w:r w:rsidRPr="00BC76E1">
        <w:rPr>
          <w:rFonts w:ascii="Simplified Arabic" w:hAnsi="Simplified Arabic" w:cs="Simplified Arabic"/>
        </w:rPr>
        <w:t>.</w:t>
      </w:r>
    </w:p>
    <w:p w14:paraId="60DEBE7A"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ومن هنا تتمثل مشكلة الدراسة في الإجابة عن السؤال الرئيس الآتي</w:t>
      </w:r>
      <w:r w:rsidRPr="00BC76E1">
        <w:rPr>
          <w:rFonts w:ascii="Simplified Arabic" w:hAnsi="Simplified Arabic" w:cs="Simplified Arabic"/>
        </w:rPr>
        <w:t>:</w:t>
      </w:r>
    </w:p>
    <w:p w14:paraId="5C3E4B39"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ما أثر الذكاء العاطفي لدى القادة على الرضا الوظيفي للموظفين في المنظمات السعودية؟</w:t>
      </w:r>
    </w:p>
    <w:p w14:paraId="0298EEE6" w14:textId="1055C153" w:rsidR="001E2340" w:rsidRPr="00BC76E1" w:rsidRDefault="001D0FA0" w:rsidP="002E5B40">
      <w:pPr>
        <w:pStyle w:val="Heading2"/>
        <w:bidi/>
        <w:jc w:val="left"/>
        <w:rPr>
          <w:color w:val="auto"/>
          <w:rtl/>
          <w:lang w:val="en-GB"/>
        </w:rPr>
      </w:pPr>
      <w:r w:rsidRPr="00BC76E1">
        <w:rPr>
          <w:color w:val="auto"/>
        </w:rPr>
        <w:t xml:space="preserve"> </w:t>
      </w:r>
      <w:bookmarkStart w:id="4" w:name="_Toc235481532"/>
      <w:r w:rsidR="001E2340" w:rsidRPr="00BC76E1">
        <w:rPr>
          <w:color w:val="auto"/>
        </w:rPr>
        <w:t xml:space="preserve">1.3 </w:t>
      </w:r>
      <w:r w:rsidR="001E2340" w:rsidRPr="00BC76E1">
        <w:rPr>
          <w:color w:val="auto"/>
          <w:rtl/>
          <w:lang w:val="en-GB"/>
        </w:rPr>
        <w:t>أسئلة الدراسة</w:t>
      </w:r>
      <w:bookmarkEnd w:id="4"/>
    </w:p>
    <w:p w14:paraId="4011AB4C" w14:textId="3078F8ED" w:rsidR="001E2340" w:rsidRPr="00BC76E1" w:rsidRDefault="001E2340" w:rsidP="001D0FA0">
      <w:pPr>
        <w:bidi/>
        <w:ind w:firstLine="571"/>
        <w:jc w:val="both"/>
        <w:rPr>
          <w:rFonts w:ascii="Simplified Arabic" w:hAnsi="Simplified Arabic" w:cs="Simplified Arabic"/>
          <w:b/>
          <w:bCs/>
          <w:rtl/>
        </w:rPr>
      </w:pPr>
      <w:r w:rsidRPr="00BC76E1">
        <w:rPr>
          <w:rFonts w:ascii="Simplified Arabic" w:hAnsi="Simplified Arabic" w:cs="Simplified Arabic"/>
          <w:b/>
          <w:bCs/>
          <w:rtl/>
        </w:rPr>
        <w:t>السؤال الرئيس</w:t>
      </w:r>
      <w:r w:rsidR="001D0FA0" w:rsidRPr="00BC76E1">
        <w:rPr>
          <w:rFonts w:ascii="Simplified Arabic" w:hAnsi="Simplified Arabic" w:cs="Simplified Arabic" w:hint="cs"/>
          <w:b/>
          <w:bCs/>
          <w:rtl/>
        </w:rPr>
        <w:t>:</w:t>
      </w:r>
    </w:p>
    <w:p w14:paraId="00E54FDE" w14:textId="77777777" w:rsidR="001E2340" w:rsidRPr="00BC76E1" w:rsidRDefault="001E2340" w:rsidP="001D0FA0">
      <w:pPr>
        <w:bidi/>
        <w:ind w:firstLine="571"/>
        <w:jc w:val="both"/>
        <w:rPr>
          <w:rFonts w:ascii="Simplified Arabic" w:hAnsi="Simplified Arabic" w:cs="Simplified Arabic"/>
          <w:rtl/>
        </w:rPr>
      </w:pPr>
      <w:r w:rsidRPr="00BC76E1">
        <w:rPr>
          <w:rFonts w:ascii="Simplified Arabic" w:hAnsi="Simplified Arabic" w:cs="Simplified Arabic"/>
          <w:rtl/>
        </w:rPr>
        <w:t>ما أثر الذكاء العاطفي لدى القادة على الرضا الوظيفي للموظفين في المنظمات السعودية؟</w:t>
      </w:r>
    </w:p>
    <w:p w14:paraId="7835A62D" w14:textId="2BF27929" w:rsidR="001E2340" w:rsidRPr="00BC76E1" w:rsidRDefault="001E2340" w:rsidP="001D0FA0">
      <w:pPr>
        <w:bidi/>
        <w:ind w:firstLine="571"/>
        <w:jc w:val="both"/>
        <w:rPr>
          <w:rFonts w:ascii="Simplified Arabic" w:hAnsi="Simplified Arabic" w:cs="Simplified Arabic"/>
          <w:b/>
          <w:bCs/>
          <w:rtl/>
        </w:rPr>
      </w:pPr>
      <w:r w:rsidRPr="00BC76E1">
        <w:rPr>
          <w:rFonts w:ascii="Simplified Arabic" w:hAnsi="Simplified Arabic" w:cs="Simplified Arabic"/>
          <w:b/>
          <w:bCs/>
          <w:rtl/>
        </w:rPr>
        <w:t>الأسئلة الفرعية</w:t>
      </w:r>
      <w:r w:rsidR="001D0FA0" w:rsidRPr="00BC76E1">
        <w:rPr>
          <w:rFonts w:ascii="Simplified Arabic" w:hAnsi="Simplified Arabic" w:cs="Simplified Arabic" w:hint="cs"/>
          <w:b/>
          <w:bCs/>
          <w:rtl/>
        </w:rPr>
        <w:t>:</w:t>
      </w:r>
    </w:p>
    <w:p w14:paraId="3D3504D6" w14:textId="77777777" w:rsidR="001E2340" w:rsidRPr="00BC76E1" w:rsidRDefault="001E2340" w:rsidP="001D0FA0">
      <w:pPr>
        <w:tabs>
          <w:tab w:val="left" w:pos="288"/>
        </w:tabs>
        <w:bidi/>
        <w:ind w:left="288" w:firstLine="425"/>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ما مستوى الذكاء العاطفي لدى القادة في المنظمات السعودية؟</w:t>
      </w:r>
    </w:p>
    <w:p w14:paraId="360747C1" w14:textId="77777777" w:rsidR="001E2340" w:rsidRPr="00BC76E1" w:rsidRDefault="001E2340" w:rsidP="001D0FA0">
      <w:pPr>
        <w:tabs>
          <w:tab w:val="left" w:pos="288"/>
        </w:tabs>
        <w:bidi/>
        <w:ind w:left="288" w:firstLine="425"/>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ما مستوى الرضا الوظيفي لدى الموظفين؟</w:t>
      </w:r>
    </w:p>
    <w:p w14:paraId="505891ED" w14:textId="77777777" w:rsidR="001E2340" w:rsidRPr="00BC76E1" w:rsidRDefault="001E2340" w:rsidP="001D0FA0">
      <w:pPr>
        <w:tabs>
          <w:tab w:val="left" w:pos="288"/>
        </w:tabs>
        <w:bidi/>
        <w:ind w:left="288" w:firstLine="425"/>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هل توجد علاقة ذات دلالة إحصائية بين الذكاء العاطفي لدى القادة والرضا الوظيفي؟</w:t>
      </w:r>
    </w:p>
    <w:p w14:paraId="70E310A1" w14:textId="77777777" w:rsidR="001E2340" w:rsidRPr="00BC76E1" w:rsidRDefault="001E2340" w:rsidP="001D0FA0">
      <w:pPr>
        <w:tabs>
          <w:tab w:val="left" w:pos="288"/>
        </w:tabs>
        <w:bidi/>
        <w:ind w:left="288" w:firstLine="425"/>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ما أكثر أبعاد الذكاء العاطفي تأثيراً على الرضا الوظيفي؟</w:t>
      </w:r>
    </w:p>
    <w:p w14:paraId="7A8F2AF6" w14:textId="238F0F89" w:rsidR="001D0FA0" w:rsidRPr="00BC76E1" w:rsidRDefault="001E2340" w:rsidP="00A13ACE">
      <w:pPr>
        <w:tabs>
          <w:tab w:val="left" w:pos="288"/>
        </w:tabs>
        <w:bidi/>
        <w:ind w:left="288" w:firstLine="425"/>
        <w:jc w:val="both"/>
        <w:rPr>
          <w:rFonts w:ascii="Simplified Arabic" w:hAnsi="Simplified Arabic" w:cs="Simplified Arabic"/>
          <w:rtl/>
          <w:lang w:bidi="ar-EG"/>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ما مدى مساهمة الذكاء العاطفي في تعزيز بيئة العمل الإيجابية؟</w:t>
      </w:r>
    </w:p>
    <w:p w14:paraId="299FC1B3" w14:textId="1FA786A6" w:rsidR="001E2340" w:rsidRPr="00BC76E1" w:rsidRDefault="001D0FA0" w:rsidP="002E5B40">
      <w:pPr>
        <w:pStyle w:val="Heading2"/>
        <w:bidi/>
        <w:jc w:val="left"/>
        <w:rPr>
          <w:color w:val="auto"/>
          <w:rtl/>
        </w:rPr>
      </w:pPr>
      <w:r w:rsidRPr="00BC76E1">
        <w:rPr>
          <w:color w:val="auto"/>
          <w:lang w:val="en-GB"/>
        </w:rPr>
        <w:t xml:space="preserve"> </w:t>
      </w:r>
      <w:bookmarkStart w:id="5" w:name="_Toc235481533"/>
      <w:r w:rsidR="001E2340" w:rsidRPr="00BC76E1">
        <w:rPr>
          <w:color w:val="auto"/>
        </w:rPr>
        <w:t xml:space="preserve">1.4 </w:t>
      </w:r>
      <w:r w:rsidR="001E2340" w:rsidRPr="00BC76E1">
        <w:rPr>
          <w:color w:val="auto"/>
          <w:rtl/>
        </w:rPr>
        <w:t>أهداف الدراسة</w:t>
      </w:r>
      <w:bookmarkEnd w:id="5"/>
    </w:p>
    <w:p w14:paraId="70D6BCAD" w14:textId="78E55688" w:rsidR="001E2340" w:rsidRPr="00BC76E1" w:rsidRDefault="001E2340" w:rsidP="003641DE">
      <w:pPr>
        <w:bidi/>
        <w:jc w:val="both"/>
        <w:rPr>
          <w:rFonts w:ascii="Simplified Arabic" w:hAnsi="Simplified Arabic" w:cs="Simplified Arabic"/>
          <w:b/>
          <w:bCs/>
          <w:rtl/>
        </w:rPr>
      </w:pPr>
      <w:r w:rsidRPr="00BC76E1">
        <w:rPr>
          <w:rFonts w:ascii="Simplified Arabic" w:hAnsi="Simplified Arabic" w:cs="Simplified Arabic"/>
          <w:b/>
          <w:bCs/>
          <w:rtl/>
        </w:rPr>
        <w:t>الهدف الرئيس</w:t>
      </w:r>
      <w:r w:rsidR="001D0FA0" w:rsidRPr="00BC76E1">
        <w:rPr>
          <w:rFonts w:ascii="Simplified Arabic" w:hAnsi="Simplified Arabic" w:cs="Simplified Arabic" w:hint="cs"/>
          <w:b/>
          <w:bCs/>
          <w:rtl/>
        </w:rPr>
        <w:t>:</w:t>
      </w:r>
    </w:p>
    <w:p w14:paraId="79113214" w14:textId="77777777" w:rsidR="001E2340" w:rsidRPr="00BC76E1" w:rsidRDefault="001E2340" w:rsidP="003641DE">
      <w:pPr>
        <w:bidi/>
        <w:jc w:val="both"/>
        <w:rPr>
          <w:rFonts w:ascii="Simplified Arabic" w:hAnsi="Simplified Arabic" w:cs="Simplified Arabic"/>
          <w:rtl/>
          <w:lang w:bidi="ar-EG"/>
        </w:rPr>
      </w:pPr>
      <w:r w:rsidRPr="00BC76E1">
        <w:rPr>
          <w:rFonts w:ascii="Simplified Arabic" w:hAnsi="Simplified Arabic" w:cs="Simplified Arabic"/>
          <w:rtl/>
        </w:rPr>
        <w:t>التعرف على أثر الذكاء العاطفي لدى القادة على الرضا الوظيفي للموظفين في المنظمات السعودية</w:t>
      </w:r>
      <w:r w:rsidRPr="00BC76E1">
        <w:rPr>
          <w:rFonts w:ascii="Simplified Arabic" w:hAnsi="Simplified Arabic" w:cs="Simplified Arabic"/>
        </w:rPr>
        <w:t>.</w:t>
      </w:r>
    </w:p>
    <w:p w14:paraId="19EB3169" w14:textId="77777777" w:rsidR="00A13ACE" w:rsidRPr="00BC76E1" w:rsidRDefault="00A13ACE" w:rsidP="00A13ACE">
      <w:pPr>
        <w:bidi/>
        <w:jc w:val="both"/>
        <w:rPr>
          <w:rFonts w:ascii="Simplified Arabic" w:hAnsi="Simplified Arabic" w:cs="Simplified Arabic"/>
          <w:rtl/>
          <w:lang w:bidi="ar-EG"/>
        </w:rPr>
      </w:pPr>
    </w:p>
    <w:p w14:paraId="23BB256D" w14:textId="6170087D" w:rsidR="001E2340" w:rsidRPr="00BC76E1" w:rsidRDefault="001E2340" w:rsidP="003641DE">
      <w:pPr>
        <w:bidi/>
        <w:jc w:val="both"/>
        <w:rPr>
          <w:rFonts w:ascii="Simplified Arabic" w:hAnsi="Simplified Arabic" w:cs="Simplified Arabic"/>
          <w:b/>
          <w:bCs/>
          <w:rtl/>
        </w:rPr>
      </w:pPr>
      <w:r w:rsidRPr="00BC76E1">
        <w:rPr>
          <w:rFonts w:ascii="Simplified Arabic" w:hAnsi="Simplified Arabic" w:cs="Simplified Arabic"/>
          <w:b/>
          <w:bCs/>
          <w:rtl/>
        </w:rPr>
        <w:t>الأهداف الفرعية</w:t>
      </w:r>
      <w:r w:rsidR="001D0FA0" w:rsidRPr="00BC76E1">
        <w:rPr>
          <w:rFonts w:ascii="Simplified Arabic" w:hAnsi="Simplified Arabic" w:cs="Simplified Arabic" w:hint="cs"/>
          <w:b/>
          <w:bCs/>
          <w:rtl/>
        </w:rPr>
        <w:t>:</w:t>
      </w:r>
    </w:p>
    <w:p w14:paraId="5D97795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قياس مستوى الذكاء العاطفي لدى القيادات الإدارية</w:t>
      </w:r>
      <w:r w:rsidRPr="00BC76E1">
        <w:rPr>
          <w:rFonts w:ascii="Simplified Arabic" w:hAnsi="Simplified Arabic" w:cs="Simplified Arabic"/>
        </w:rPr>
        <w:t>.</w:t>
      </w:r>
    </w:p>
    <w:p w14:paraId="17163DDF"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قياس مستوى الرضا الوظيفي لدى الموظفين</w:t>
      </w:r>
      <w:r w:rsidRPr="00BC76E1">
        <w:rPr>
          <w:rFonts w:ascii="Simplified Arabic" w:hAnsi="Simplified Arabic" w:cs="Simplified Arabic"/>
        </w:rPr>
        <w:t>.</w:t>
      </w:r>
    </w:p>
    <w:p w14:paraId="4B5049E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تحديد العلاقة بين الذكاء العاطفي والرضا الوظيفي</w:t>
      </w:r>
      <w:r w:rsidRPr="00BC76E1">
        <w:rPr>
          <w:rFonts w:ascii="Simplified Arabic" w:hAnsi="Simplified Arabic" w:cs="Simplified Arabic"/>
        </w:rPr>
        <w:t>.</w:t>
      </w:r>
    </w:p>
    <w:p w14:paraId="622F53F1"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التعرف على أكثر أبعاد الذكاء العاطفي تأثيراً على الرضا الوظيفي</w:t>
      </w:r>
      <w:r w:rsidRPr="00BC76E1">
        <w:rPr>
          <w:rFonts w:ascii="Simplified Arabic" w:hAnsi="Simplified Arabic" w:cs="Simplified Arabic"/>
        </w:rPr>
        <w:t>.</w:t>
      </w:r>
    </w:p>
    <w:p w14:paraId="59659A0D" w14:textId="6ED34ADB" w:rsidR="001D0FA0" w:rsidRPr="00BC76E1" w:rsidRDefault="001E2340" w:rsidP="00A13ACE">
      <w:pPr>
        <w:bidi/>
        <w:jc w:val="both"/>
        <w:rPr>
          <w:rFonts w:ascii="Simplified Arabic" w:hAnsi="Simplified Arabic" w:cs="Simplified Arabic"/>
          <w:rtl/>
          <w:lang w:bidi="ar-EG"/>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تقديم توصيات تساعد المنظمات السعودية على تعزيز الذكاء العاطفي لدى القادة</w:t>
      </w:r>
      <w:r w:rsidRPr="00BC76E1">
        <w:rPr>
          <w:rFonts w:ascii="Simplified Arabic" w:hAnsi="Simplified Arabic" w:cs="Simplified Arabic"/>
        </w:rPr>
        <w:t>.</w:t>
      </w:r>
    </w:p>
    <w:p w14:paraId="23DCE28F" w14:textId="3C9D85A6" w:rsidR="001E2340" w:rsidRPr="00BC76E1" w:rsidRDefault="00A13ACE" w:rsidP="002E5B40">
      <w:pPr>
        <w:pStyle w:val="Heading2"/>
        <w:bidi/>
        <w:jc w:val="left"/>
        <w:rPr>
          <w:color w:val="auto"/>
          <w:rtl/>
        </w:rPr>
      </w:pPr>
      <w:r w:rsidRPr="00BC76E1">
        <w:rPr>
          <w:color w:val="auto"/>
          <w:lang w:val="en-GB"/>
        </w:rPr>
        <w:t xml:space="preserve"> </w:t>
      </w:r>
      <w:bookmarkStart w:id="6" w:name="_Toc235481534"/>
      <w:r w:rsidR="001E2340" w:rsidRPr="00BC76E1">
        <w:rPr>
          <w:color w:val="auto"/>
        </w:rPr>
        <w:t xml:space="preserve">1.5 </w:t>
      </w:r>
      <w:r w:rsidR="001E2340" w:rsidRPr="00BC76E1">
        <w:rPr>
          <w:color w:val="auto"/>
          <w:rtl/>
        </w:rPr>
        <w:t>أهمية الدراسة</w:t>
      </w:r>
      <w:bookmarkEnd w:id="6"/>
    </w:p>
    <w:p w14:paraId="6BEC4CBB"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الأهمية العلمية</w:t>
      </w:r>
    </w:p>
    <w:p w14:paraId="63489865"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إثراء الأدبيات العربية المتعلقة بالذكاء العاطفي والرضا الوظيفي</w:t>
      </w:r>
      <w:r w:rsidRPr="00BC76E1">
        <w:rPr>
          <w:rFonts w:ascii="Simplified Arabic" w:hAnsi="Simplified Arabic" w:cs="Simplified Arabic"/>
        </w:rPr>
        <w:t>.</w:t>
      </w:r>
    </w:p>
    <w:p w14:paraId="730B3B45"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تقديم إطار نظري يربط بين القيادة العاطفية والرضا الوظيفي</w:t>
      </w:r>
      <w:r w:rsidRPr="00BC76E1">
        <w:rPr>
          <w:rFonts w:ascii="Simplified Arabic" w:hAnsi="Simplified Arabic" w:cs="Simplified Arabic"/>
        </w:rPr>
        <w:t>.</w:t>
      </w:r>
    </w:p>
    <w:p w14:paraId="10EDCB71"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دعم البحوث المستقبلية في مجال السلوك التنظيمي وإدارة الموارد البشرية</w:t>
      </w:r>
      <w:r w:rsidRPr="00BC76E1">
        <w:rPr>
          <w:rFonts w:ascii="Simplified Arabic" w:hAnsi="Simplified Arabic" w:cs="Simplified Arabic"/>
        </w:rPr>
        <w:t>.</w:t>
      </w:r>
    </w:p>
    <w:p w14:paraId="0DA26DD1"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الأهمية العملية</w:t>
      </w:r>
    </w:p>
    <w:p w14:paraId="2B5BB482"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مساعدة المنظمات السعودية على تطوير برامج إعداد القيادات</w:t>
      </w:r>
      <w:r w:rsidRPr="00BC76E1">
        <w:rPr>
          <w:rFonts w:ascii="Simplified Arabic" w:hAnsi="Simplified Arabic" w:cs="Simplified Arabic"/>
        </w:rPr>
        <w:t>.</w:t>
      </w:r>
    </w:p>
    <w:p w14:paraId="7828A0F0"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تعزيز رضا الموظفين وتحسين الأداء المؤسسي</w:t>
      </w:r>
      <w:r w:rsidRPr="00BC76E1">
        <w:rPr>
          <w:rFonts w:ascii="Simplified Arabic" w:hAnsi="Simplified Arabic" w:cs="Simplified Arabic"/>
        </w:rPr>
        <w:t>.</w:t>
      </w:r>
    </w:p>
    <w:p w14:paraId="49B2FC7E"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دعم استراتيجيات الموارد البشرية القائمة على القيادة الفعالة</w:t>
      </w:r>
      <w:r w:rsidRPr="00BC76E1">
        <w:rPr>
          <w:rFonts w:ascii="Simplified Arabic" w:hAnsi="Simplified Arabic" w:cs="Simplified Arabic"/>
        </w:rPr>
        <w:t>.</w:t>
      </w:r>
    </w:p>
    <w:p w14:paraId="728D376D" w14:textId="77777777" w:rsidR="001E2340" w:rsidRPr="00BC76E1" w:rsidRDefault="001E2340" w:rsidP="002E5B40">
      <w:pPr>
        <w:bidi/>
        <w:rPr>
          <w:rFonts w:ascii="Simplified Arabic" w:hAnsi="Simplified Arabic" w:cs="Simplified Arabic"/>
          <w:rtl/>
          <w:lang w:bidi="ar-EG"/>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تحسين جودة بيئة العمل داخل المؤسسات السعودية</w:t>
      </w:r>
      <w:r w:rsidRPr="00BC76E1">
        <w:rPr>
          <w:rFonts w:ascii="Simplified Arabic" w:hAnsi="Simplified Arabic" w:cs="Simplified Arabic"/>
        </w:rPr>
        <w:t>.</w:t>
      </w:r>
    </w:p>
    <w:p w14:paraId="085A57C4" w14:textId="021D1484" w:rsidR="001E2340" w:rsidRPr="00BC76E1" w:rsidRDefault="00A13ACE" w:rsidP="002E5B40">
      <w:pPr>
        <w:pStyle w:val="Heading2"/>
        <w:bidi/>
        <w:jc w:val="left"/>
        <w:rPr>
          <w:color w:val="auto"/>
          <w:rtl/>
        </w:rPr>
      </w:pPr>
      <w:r w:rsidRPr="00BC76E1">
        <w:rPr>
          <w:color w:val="auto"/>
          <w:lang w:val="en-GB"/>
        </w:rPr>
        <w:t xml:space="preserve"> </w:t>
      </w:r>
      <w:bookmarkStart w:id="7" w:name="_Toc235481535"/>
      <w:r w:rsidR="001E2340" w:rsidRPr="00BC76E1">
        <w:rPr>
          <w:color w:val="auto"/>
        </w:rPr>
        <w:t xml:space="preserve">1.6 </w:t>
      </w:r>
      <w:r w:rsidR="001E2340" w:rsidRPr="00BC76E1">
        <w:rPr>
          <w:color w:val="auto"/>
          <w:rtl/>
        </w:rPr>
        <w:t>فرضيات الدراسة</w:t>
      </w:r>
      <w:bookmarkEnd w:id="7"/>
    </w:p>
    <w:p w14:paraId="0CE59DDF"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الفرضية الرئيسية</w:t>
      </w:r>
    </w:p>
    <w:p w14:paraId="5FE6392B"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لا يوجد أثر ذو دلالة إحصائية عند مستوى الدلالة</w:t>
      </w:r>
      <w:r w:rsidRPr="00BC76E1">
        <w:rPr>
          <w:rFonts w:ascii="Simplified Arabic" w:hAnsi="Simplified Arabic" w:cs="Simplified Arabic"/>
        </w:rPr>
        <w:t xml:space="preserve"> (</w:t>
      </w:r>
      <w:r w:rsidRPr="00BC76E1">
        <w:rPr>
          <w:rFonts w:ascii="Cambria" w:hAnsi="Cambria" w:cs="Cambria"/>
        </w:rPr>
        <w:t>α</w:t>
      </w:r>
      <w:r w:rsidRPr="00BC76E1">
        <w:rPr>
          <w:rFonts w:ascii="Simplified Arabic" w:hAnsi="Simplified Arabic" w:cs="Simplified Arabic"/>
        </w:rPr>
        <w:t xml:space="preserve"> </w:t>
      </w:r>
      <w:r w:rsidRPr="00BC76E1">
        <w:rPr>
          <w:rFonts w:ascii="Cambria Math" w:hAnsi="Cambria Math" w:cs="Cambria Math"/>
        </w:rPr>
        <w:t>≤</w:t>
      </w:r>
      <w:r w:rsidRPr="00BC76E1">
        <w:rPr>
          <w:rFonts w:ascii="Simplified Arabic" w:hAnsi="Simplified Arabic" w:cs="Simplified Arabic"/>
        </w:rPr>
        <w:t xml:space="preserve"> 0.05) </w:t>
      </w:r>
      <w:r w:rsidRPr="00BC76E1">
        <w:rPr>
          <w:rFonts w:ascii="Simplified Arabic" w:hAnsi="Simplified Arabic" w:cs="Simplified Arabic"/>
          <w:rtl/>
        </w:rPr>
        <w:t>للذكاء العاطفي لدى القادة على الرضا الوظيفي للموظفين</w:t>
      </w:r>
      <w:r w:rsidRPr="00BC76E1">
        <w:rPr>
          <w:rFonts w:ascii="Simplified Arabic" w:hAnsi="Simplified Arabic" w:cs="Simplified Arabic"/>
        </w:rPr>
        <w:t>.</w:t>
      </w:r>
    </w:p>
    <w:p w14:paraId="3E74B982" w14:textId="77777777" w:rsidR="00A13ACE" w:rsidRPr="00BC76E1" w:rsidRDefault="00A13ACE" w:rsidP="002E5B40">
      <w:pPr>
        <w:bidi/>
        <w:rPr>
          <w:rFonts w:ascii="Simplified Arabic" w:hAnsi="Simplified Arabic" w:cs="Simplified Arabic"/>
          <w:b/>
          <w:bCs/>
          <w:rtl/>
        </w:rPr>
      </w:pPr>
    </w:p>
    <w:p w14:paraId="7F89C123" w14:textId="77777777" w:rsidR="00A13ACE" w:rsidRPr="00BC76E1" w:rsidRDefault="00A13ACE" w:rsidP="002E5B40">
      <w:pPr>
        <w:bidi/>
        <w:rPr>
          <w:rFonts w:ascii="Simplified Arabic" w:hAnsi="Simplified Arabic" w:cs="Simplified Arabic"/>
          <w:b/>
          <w:bCs/>
          <w:rtl/>
        </w:rPr>
      </w:pPr>
    </w:p>
    <w:p w14:paraId="1E2C1990" w14:textId="1EFD8952"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الفرضيات الفرعية</w:t>
      </w:r>
    </w:p>
    <w:p w14:paraId="1CDD7538"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لا يوجد أثر ذو دلالة إحصائية للوعي الذاتي على الرضا الوظيفي</w:t>
      </w:r>
      <w:r w:rsidRPr="00BC76E1">
        <w:rPr>
          <w:rFonts w:ascii="Simplified Arabic" w:hAnsi="Simplified Arabic" w:cs="Simplified Arabic"/>
        </w:rPr>
        <w:t>.</w:t>
      </w:r>
    </w:p>
    <w:p w14:paraId="76E698E4"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لا يوجد أثر ذو دلالة إحصائية للتنظيم الذاتي على الرضا الوظيفي</w:t>
      </w:r>
      <w:r w:rsidRPr="00BC76E1">
        <w:rPr>
          <w:rFonts w:ascii="Simplified Arabic" w:hAnsi="Simplified Arabic" w:cs="Simplified Arabic"/>
        </w:rPr>
        <w:t>.</w:t>
      </w:r>
    </w:p>
    <w:p w14:paraId="078461D6"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لا يوجد أثر ذو دلالة إحصائية للتعاطف على الرضا الوظيفي</w:t>
      </w:r>
      <w:r w:rsidRPr="00BC76E1">
        <w:rPr>
          <w:rFonts w:ascii="Simplified Arabic" w:hAnsi="Simplified Arabic" w:cs="Simplified Arabic"/>
        </w:rPr>
        <w:t>.</w:t>
      </w:r>
    </w:p>
    <w:p w14:paraId="7CA9FDB8"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لا يوجد أثر ذو دلالة إحصائية للمهارات الاجتماعية على الرضا الوظيفي</w:t>
      </w:r>
      <w:r w:rsidRPr="00BC76E1">
        <w:rPr>
          <w:rFonts w:ascii="Simplified Arabic" w:hAnsi="Simplified Arabic" w:cs="Simplified Arabic"/>
        </w:rPr>
        <w:t>.</w:t>
      </w:r>
    </w:p>
    <w:p w14:paraId="223AD168" w14:textId="62C35E50" w:rsidR="001E2340" w:rsidRPr="00BC76E1" w:rsidRDefault="00A13ACE" w:rsidP="002E5B40">
      <w:pPr>
        <w:pStyle w:val="Heading2"/>
        <w:bidi/>
        <w:jc w:val="left"/>
        <w:rPr>
          <w:color w:val="auto"/>
          <w:rtl/>
        </w:rPr>
      </w:pPr>
      <w:r w:rsidRPr="00BC76E1">
        <w:rPr>
          <w:color w:val="auto"/>
        </w:rPr>
        <w:t xml:space="preserve"> </w:t>
      </w:r>
      <w:bookmarkStart w:id="8" w:name="_Toc235481536"/>
      <w:r w:rsidR="001E2340" w:rsidRPr="00BC76E1">
        <w:rPr>
          <w:color w:val="auto"/>
        </w:rPr>
        <w:t xml:space="preserve">1.7 </w:t>
      </w:r>
      <w:r w:rsidR="001E2340" w:rsidRPr="00BC76E1">
        <w:rPr>
          <w:color w:val="auto"/>
          <w:rtl/>
        </w:rPr>
        <w:t>حدود الدراسة</w:t>
      </w:r>
      <w:bookmarkEnd w:id="8"/>
    </w:p>
    <w:p w14:paraId="45803A87"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الحدود الموضوعية</w:t>
      </w:r>
    </w:p>
    <w:p w14:paraId="63522C46"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تركز الدراسة على أثر الذكاء العاطفي لدى القادة على الرضا الوظيفي</w:t>
      </w:r>
      <w:r w:rsidRPr="00BC76E1">
        <w:rPr>
          <w:rFonts w:ascii="Simplified Arabic" w:hAnsi="Simplified Arabic" w:cs="Simplified Arabic"/>
        </w:rPr>
        <w:t>.</w:t>
      </w:r>
    </w:p>
    <w:p w14:paraId="62797476"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الحدود المكانية</w:t>
      </w:r>
    </w:p>
    <w:p w14:paraId="6875B672"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المنظمات العاملة في المملكة العربية السعودية</w:t>
      </w:r>
      <w:r w:rsidRPr="00BC76E1">
        <w:rPr>
          <w:rFonts w:ascii="Simplified Arabic" w:hAnsi="Simplified Arabic" w:cs="Simplified Arabic"/>
        </w:rPr>
        <w:t>.</w:t>
      </w:r>
    </w:p>
    <w:p w14:paraId="06E51C9E"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الحدود الزمنية</w:t>
      </w:r>
    </w:p>
    <w:p w14:paraId="1E878DC7"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العام الدراسي 2026</w:t>
      </w:r>
      <w:r w:rsidRPr="00BC76E1">
        <w:rPr>
          <w:rFonts w:ascii="Simplified Arabic" w:hAnsi="Simplified Arabic" w:cs="Simplified Arabic"/>
        </w:rPr>
        <w:t>.</w:t>
      </w:r>
    </w:p>
    <w:p w14:paraId="5156BD7F"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الحدود البشرية</w:t>
      </w:r>
    </w:p>
    <w:p w14:paraId="07B07F71"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الموظفون العاملون في المنظمات السعودية الحكومية والخاصة</w:t>
      </w:r>
      <w:r w:rsidRPr="00BC76E1">
        <w:rPr>
          <w:rFonts w:ascii="Simplified Arabic" w:hAnsi="Simplified Arabic" w:cs="Simplified Arabic"/>
        </w:rPr>
        <w:t>.</w:t>
      </w:r>
    </w:p>
    <w:p w14:paraId="723689FF" w14:textId="1F77B6CC" w:rsidR="001E2340" w:rsidRPr="00BC76E1" w:rsidRDefault="00A13ACE" w:rsidP="002E5B40">
      <w:pPr>
        <w:pStyle w:val="Heading2"/>
        <w:bidi/>
        <w:jc w:val="left"/>
        <w:rPr>
          <w:color w:val="auto"/>
          <w:rtl/>
        </w:rPr>
      </w:pPr>
      <w:r w:rsidRPr="00BC76E1">
        <w:rPr>
          <w:color w:val="auto"/>
        </w:rPr>
        <w:t xml:space="preserve"> </w:t>
      </w:r>
      <w:bookmarkStart w:id="9" w:name="_Toc235481537"/>
      <w:r w:rsidR="001E2340" w:rsidRPr="00BC76E1">
        <w:rPr>
          <w:color w:val="auto"/>
        </w:rPr>
        <w:t xml:space="preserve">1.8 </w:t>
      </w:r>
      <w:r w:rsidR="001E2340" w:rsidRPr="00BC76E1">
        <w:rPr>
          <w:color w:val="auto"/>
          <w:rtl/>
        </w:rPr>
        <w:t>مصطلحات الدراسة</w:t>
      </w:r>
      <w:bookmarkEnd w:id="9"/>
    </w:p>
    <w:p w14:paraId="31590342"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الذكاء العاطفي</w:t>
      </w:r>
    </w:p>
    <w:p w14:paraId="3EDECBF9"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قدرة القائد على إدراك وفهم وتنظيم مشاعره الذاتية ومشاعر الآخرين واستخدامها بصورة فعالة لتحقيق أهداف المنظمة</w:t>
      </w:r>
      <w:r w:rsidRPr="00BC76E1">
        <w:rPr>
          <w:rFonts w:ascii="Simplified Arabic" w:hAnsi="Simplified Arabic" w:cs="Simplified Arabic"/>
        </w:rPr>
        <w:t xml:space="preserve">. </w:t>
      </w:r>
    </w:p>
    <w:p w14:paraId="0443F6DD"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الرضا الوظيفي</w:t>
      </w:r>
    </w:p>
    <w:p w14:paraId="3E6222E0"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درجة شعور الموظف بالارتياح والقبول تجاه وظيفته وبيئة العمل والعلاقات التنظيمية المحيطة به</w:t>
      </w:r>
      <w:r w:rsidRPr="00BC76E1">
        <w:rPr>
          <w:rFonts w:ascii="Simplified Arabic" w:hAnsi="Simplified Arabic" w:cs="Simplified Arabic"/>
        </w:rPr>
        <w:t xml:space="preserve">. </w:t>
      </w:r>
    </w:p>
    <w:p w14:paraId="285CDEC9" w14:textId="77777777" w:rsidR="001E2340" w:rsidRPr="00BC76E1" w:rsidRDefault="001E2340" w:rsidP="00A13ACE">
      <w:pPr>
        <w:pStyle w:val="Heading1"/>
        <w:bidi/>
        <w:rPr>
          <w:color w:val="auto"/>
          <w:rtl/>
        </w:rPr>
      </w:pPr>
      <w:bookmarkStart w:id="10" w:name="_Toc235481538"/>
      <w:r w:rsidRPr="00BC76E1">
        <w:rPr>
          <w:color w:val="auto"/>
          <w:rtl/>
        </w:rPr>
        <w:t>الفصل الثاني</w:t>
      </w:r>
      <w:bookmarkEnd w:id="10"/>
    </w:p>
    <w:p w14:paraId="0DDB9F89" w14:textId="77777777" w:rsidR="001E2340" w:rsidRPr="00BC76E1" w:rsidRDefault="001E2340" w:rsidP="00A13ACE">
      <w:pPr>
        <w:pStyle w:val="Heading1"/>
        <w:bidi/>
        <w:rPr>
          <w:color w:val="auto"/>
          <w:rtl/>
        </w:rPr>
      </w:pPr>
      <w:bookmarkStart w:id="11" w:name="_Toc235481539"/>
      <w:r w:rsidRPr="00BC76E1">
        <w:rPr>
          <w:color w:val="auto"/>
          <w:rtl/>
        </w:rPr>
        <w:t>الإطار النظري والدراسات السابقة</w:t>
      </w:r>
      <w:bookmarkEnd w:id="11"/>
    </w:p>
    <w:p w14:paraId="3D840E6E" w14:textId="2EB93872" w:rsidR="001E2340" w:rsidRPr="00BC76E1" w:rsidRDefault="00A13ACE" w:rsidP="002E5B40">
      <w:pPr>
        <w:pStyle w:val="Heading2"/>
        <w:bidi/>
        <w:jc w:val="left"/>
        <w:rPr>
          <w:color w:val="auto"/>
          <w:rtl/>
        </w:rPr>
      </w:pPr>
      <w:r w:rsidRPr="00BC76E1">
        <w:rPr>
          <w:color w:val="auto"/>
        </w:rPr>
        <w:t xml:space="preserve"> </w:t>
      </w:r>
      <w:bookmarkStart w:id="12" w:name="_Toc235481540"/>
      <w:r w:rsidR="001E2340" w:rsidRPr="00BC76E1">
        <w:rPr>
          <w:color w:val="auto"/>
        </w:rPr>
        <w:t xml:space="preserve">2.1 </w:t>
      </w:r>
      <w:r w:rsidR="001E2340" w:rsidRPr="00BC76E1">
        <w:rPr>
          <w:color w:val="auto"/>
          <w:rtl/>
        </w:rPr>
        <w:t>تمهيد</w:t>
      </w:r>
      <w:bookmarkEnd w:id="12"/>
    </w:p>
    <w:p w14:paraId="0E2A6CA1" w14:textId="77777777" w:rsidR="001E2340" w:rsidRPr="00BC76E1" w:rsidRDefault="001E2340" w:rsidP="002E5B40">
      <w:pPr>
        <w:bidi/>
        <w:jc w:val="both"/>
        <w:rPr>
          <w:rFonts w:ascii="Simplified Arabic" w:hAnsi="Simplified Arabic" w:cs="Simplified Arabic"/>
        </w:rPr>
      </w:pPr>
      <w:r w:rsidRPr="00BC76E1">
        <w:rPr>
          <w:rFonts w:ascii="Simplified Arabic" w:hAnsi="Simplified Arabic" w:cs="Simplified Arabic"/>
          <w:rtl/>
        </w:rPr>
        <w:t>يعد الذكاء العاطفي أحد المفاهيم الحديثة التي اكتسبت أهمية كبيرة في الدراسات الإدارية والسلوكية خلال العقود الأخيرة، حيث أصبح يمثل أحد المحاور الأساسية التي تعتمد عليها المنظمات المعاصرة في تطوير قياداتها وتحسين أدائها المؤسسي. كما أن الرضا الوظيفي يمثل أحد أهم المؤشرات المستخدمة في قياس مدى نجاح المنظمة في إدارة مواردها البشرية وتحقيق بيئة عمل مناسبة للعاملين. وقد أكدت العديد من الدراسات الحديثة وجود ارتباط وثيق بين الذكاء العاطفي لدى القادة ومستويات الرضا الوظيفي لدى الموظفين</w:t>
      </w:r>
      <w:r w:rsidRPr="00BC76E1">
        <w:rPr>
          <w:rFonts w:ascii="Simplified Arabic" w:hAnsi="Simplified Arabic" w:cs="Simplified Arabic"/>
        </w:rPr>
        <w:t xml:space="preserve">. </w:t>
      </w:r>
    </w:p>
    <w:p w14:paraId="0C9607BA"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ويهدف هذا الفصل إلى استعراض الإطار النظري المرتبط بمتغيرات الدراسة والمتمثلة في الذكاء العاطفي والرضا الوظيفي، إضافة إلى مناقشة العلاقة بينهما واستعراض أبرز الدراسات السابقة ذات الصلة</w:t>
      </w:r>
      <w:r w:rsidRPr="00BC76E1">
        <w:rPr>
          <w:rFonts w:ascii="Simplified Arabic" w:hAnsi="Simplified Arabic" w:cs="Simplified Arabic"/>
        </w:rPr>
        <w:t>.</w:t>
      </w:r>
    </w:p>
    <w:p w14:paraId="683B0CC8" w14:textId="77777777" w:rsidR="00A13ACE" w:rsidRPr="00BC76E1" w:rsidRDefault="00A13ACE" w:rsidP="002E5B40">
      <w:pPr>
        <w:bidi/>
        <w:rPr>
          <w:rFonts w:ascii="Simplified Arabic" w:hAnsi="Simplified Arabic" w:cs="Simplified Arabic"/>
          <w:rtl/>
        </w:rPr>
      </w:pPr>
    </w:p>
    <w:p w14:paraId="3BC6F99F" w14:textId="77777777" w:rsidR="00A13ACE" w:rsidRPr="00BC76E1" w:rsidRDefault="00A13ACE" w:rsidP="002E5B40">
      <w:pPr>
        <w:bidi/>
        <w:rPr>
          <w:rFonts w:ascii="Simplified Arabic" w:hAnsi="Simplified Arabic" w:cs="Simplified Arabic"/>
          <w:rtl/>
        </w:rPr>
      </w:pPr>
    </w:p>
    <w:p w14:paraId="0513A10B" w14:textId="77777777" w:rsidR="00A13ACE" w:rsidRPr="00BC76E1" w:rsidRDefault="00A13ACE" w:rsidP="002E5B40">
      <w:pPr>
        <w:bidi/>
        <w:rPr>
          <w:rFonts w:ascii="Simplified Arabic" w:hAnsi="Simplified Arabic" w:cs="Simplified Arabic"/>
          <w:rtl/>
        </w:rPr>
      </w:pPr>
    </w:p>
    <w:p w14:paraId="2ACBC661" w14:textId="77777777" w:rsidR="00A13ACE" w:rsidRPr="00BC76E1" w:rsidRDefault="00A13ACE" w:rsidP="002E5B40">
      <w:pPr>
        <w:bidi/>
        <w:rPr>
          <w:rFonts w:ascii="Simplified Arabic" w:hAnsi="Simplified Arabic" w:cs="Simplified Arabic"/>
          <w:rtl/>
        </w:rPr>
      </w:pPr>
    </w:p>
    <w:p w14:paraId="47D3359B" w14:textId="77777777" w:rsidR="00A13ACE" w:rsidRPr="00BC76E1" w:rsidRDefault="00A13ACE" w:rsidP="002E5B40">
      <w:pPr>
        <w:bidi/>
        <w:rPr>
          <w:rFonts w:ascii="Simplified Arabic" w:hAnsi="Simplified Arabic" w:cs="Simplified Arabic"/>
          <w:rtl/>
        </w:rPr>
      </w:pPr>
    </w:p>
    <w:p w14:paraId="2E131BE3" w14:textId="77777777" w:rsidR="00A13ACE" w:rsidRPr="00BC76E1" w:rsidRDefault="00A13ACE" w:rsidP="002E5B40">
      <w:pPr>
        <w:bidi/>
        <w:rPr>
          <w:rFonts w:ascii="Simplified Arabic" w:hAnsi="Simplified Arabic" w:cs="Simplified Arabic"/>
          <w:rtl/>
        </w:rPr>
      </w:pPr>
    </w:p>
    <w:p w14:paraId="59BDE0A4" w14:textId="77777777" w:rsidR="00A13ACE" w:rsidRPr="00BC76E1" w:rsidRDefault="00A13ACE" w:rsidP="00A13ACE">
      <w:pPr>
        <w:bidi/>
        <w:jc w:val="both"/>
        <w:rPr>
          <w:rFonts w:ascii="Simplified Arabic" w:hAnsi="Simplified Arabic" w:cs="Simplified Arabic"/>
          <w:rtl/>
        </w:rPr>
      </w:pPr>
    </w:p>
    <w:p w14:paraId="4BC5631E" w14:textId="77777777" w:rsidR="00A13ACE" w:rsidRPr="00BC76E1" w:rsidRDefault="00A13ACE" w:rsidP="00A13ACE">
      <w:pPr>
        <w:bidi/>
        <w:jc w:val="both"/>
        <w:rPr>
          <w:rFonts w:ascii="Simplified Arabic" w:hAnsi="Simplified Arabic" w:cs="Simplified Arabic"/>
          <w:rtl/>
        </w:rPr>
      </w:pPr>
    </w:p>
    <w:p w14:paraId="1A94A072" w14:textId="77777777" w:rsidR="00A13ACE" w:rsidRPr="00BC76E1" w:rsidRDefault="00A13ACE" w:rsidP="00A13ACE">
      <w:pPr>
        <w:bidi/>
        <w:jc w:val="both"/>
        <w:rPr>
          <w:rFonts w:ascii="Simplified Arabic" w:hAnsi="Simplified Arabic" w:cs="Simplified Arabic"/>
          <w:rtl/>
        </w:rPr>
      </w:pPr>
    </w:p>
    <w:p w14:paraId="5B77F0D5" w14:textId="77777777" w:rsidR="001E2340" w:rsidRPr="00BC76E1" w:rsidRDefault="001E2340" w:rsidP="00A13ACE">
      <w:pPr>
        <w:pStyle w:val="Heading1"/>
        <w:bidi/>
        <w:rPr>
          <w:color w:val="auto"/>
          <w:rtl/>
        </w:rPr>
      </w:pPr>
      <w:bookmarkStart w:id="13" w:name="_Toc235481541"/>
      <w:r w:rsidRPr="00BC76E1">
        <w:rPr>
          <w:color w:val="auto"/>
          <w:rtl/>
        </w:rPr>
        <w:t>المبحث الأول</w:t>
      </w:r>
      <w:bookmarkEnd w:id="13"/>
    </w:p>
    <w:p w14:paraId="235F0D32" w14:textId="77777777" w:rsidR="001E2340" w:rsidRPr="00BC76E1" w:rsidRDefault="001E2340" w:rsidP="00A13ACE">
      <w:pPr>
        <w:pStyle w:val="Heading1"/>
        <w:bidi/>
        <w:rPr>
          <w:color w:val="auto"/>
          <w:rtl/>
        </w:rPr>
      </w:pPr>
      <w:bookmarkStart w:id="14" w:name="_Toc235481542"/>
      <w:r w:rsidRPr="00BC76E1">
        <w:rPr>
          <w:color w:val="auto"/>
          <w:rtl/>
        </w:rPr>
        <w:t>الذكاء العاطفي لدى القادة</w:t>
      </w:r>
      <w:bookmarkEnd w:id="14"/>
    </w:p>
    <w:p w14:paraId="108A0DA2" w14:textId="52DBE7FD" w:rsidR="001E2340" w:rsidRPr="00BC76E1" w:rsidRDefault="00A13ACE" w:rsidP="002E5B40">
      <w:pPr>
        <w:pStyle w:val="Heading2"/>
        <w:bidi/>
        <w:jc w:val="left"/>
        <w:rPr>
          <w:color w:val="auto"/>
          <w:rtl/>
        </w:rPr>
      </w:pPr>
      <w:r w:rsidRPr="00BC76E1">
        <w:rPr>
          <w:color w:val="auto"/>
          <w:lang w:val="en-GB"/>
        </w:rPr>
        <w:t xml:space="preserve"> </w:t>
      </w:r>
      <w:bookmarkStart w:id="15" w:name="_Toc235481543"/>
      <w:r w:rsidR="001E2340" w:rsidRPr="00BC76E1">
        <w:rPr>
          <w:color w:val="auto"/>
        </w:rPr>
        <w:t xml:space="preserve">2.1.1 </w:t>
      </w:r>
      <w:r w:rsidR="001E2340" w:rsidRPr="00BC76E1">
        <w:rPr>
          <w:color w:val="auto"/>
          <w:rtl/>
        </w:rPr>
        <w:t>نشأة مفهوم الذكاء العاطفي</w:t>
      </w:r>
      <w:bookmarkEnd w:id="15"/>
    </w:p>
    <w:p w14:paraId="1B39CAD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ظهر مفهوم الذكاء العاطفي بصورة علمية واضحة في بداية التسعينيات من خلال أعمال الباحثين "ماير" و"سالوفي"، اللذين اعتبرا الذكاء العاطفي أحد أشكال الذكاء المرتبط بالقدرة على إدراك المشاعر وفهمها وإدارتها. وبعد ذلك ساهم "دانيال جولمان" في نشر المفهوم على نطاق واسع عندما أوضح أن نجاح القادة لا يعتمد على الذكاء العقلي وحده، بل يتطلب امتلاك مجموعة من المهارات العاطفية والاجتماعية التي تمكنهم من إدارة أنفسهم والتأثير في الآخرين</w:t>
      </w:r>
      <w:r w:rsidRPr="00BC76E1">
        <w:rPr>
          <w:rFonts w:ascii="Simplified Arabic" w:hAnsi="Simplified Arabic" w:cs="Simplified Arabic"/>
        </w:rPr>
        <w:t xml:space="preserve">. </w:t>
      </w:r>
    </w:p>
    <w:p w14:paraId="01913F80" w14:textId="3BC8CE73" w:rsidR="001E2340" w:rsidRPr="00BC76E1" w:rsidRDefault="00A13ACE" w:rsidP="002E5B40">
      <w:pPr>
        <w:pStyle w:val="Heading2"/>
        <w:bidi/>
        <w:jc w:val="left"/>
        <w:rPr>
          <w:color w:val="auto"/>
          <w:rtl/>
        </w:rPr>
      </w:pPr>
      <w:r w:rsidRPr="00BC76E1">
        <w:rPr>
          <w:color w:val="auto"/>
        </w:rPr>
        <w:t xml:space="preserve"> </w:t>
      </w:r>
      <w:bookmarkStart w:id="16" w:name="_Toc235481544"/>
      <w:r w:rsidR="001E2340" w:rsidRPr="00BC76E1">
        <w:rPr>
          <w:color w:val="auto"/>
        </w:rPr>
        <w:t xml:space="preserve">2.1.2 </w:t>
      </w:r>
      <w:r w:rsidR="001E2340" w:rsidRPr="00BC76E1">
        <w:rPr>
          <w:color w:val="auto"/>
          <w:rtl/>
        </w:rPr>
        <w:t>مفهوم الذكاء العاطفي</w:t>
      </w:r>
      <w:bookmarkEnd w:id="16"/>
    </w:p>
    <w:p w14:paraId="3C3DBBE9"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عرف ماير وسالوفي الذكاء العاطفي بأنه</w:t>
      </w:r>
      <w:r w:rsidRPr="00BC76E1">
        <w:rPr>
          <w:rFonts w:ascii="Simplified Arabic" w:hAnsi="Simplified Arabic" w:cs="Simplified Arabic"/>
        </w:rPr>
        <w:t>:</w:t>
      </w:r>
    </w:p>
    <w:p w14:paraId="275EAC25"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القدرة على إدراك المشاعر والانفعالات وتقييمها والتعبير عنها، وفهمها واستخدامها بطريقة تدعم التفكير الفعال واتخاذ القرارات</w:t>
      </w:r>
      <w:r w:rsidRPr="00BC76E1">
        <w:rPr>
          <w:rFonts w:ascii="Simplified Arabic" w:hAnsi="Simplified Arabic" w:cs="Simplified Arabic"/>
        </w:rPr>
        <w:t>."</w:t>
      </w:r>
    </w:p>
    <w:p w14:paraId="75FEC5DB"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أما جولمان فقد عرف الذكاء العاطفي بأنه</w:t>
      </w:r>
      <w:r w:rsidRPr="00BC76E1">
        <w:rPr>
          <w:rFonts w:ascii="Simplified Arabic" w:hAnsi="Simplified Arabic" w:cs="Simplified Arabic"/>
        </w:rPr>
        <w:t>:</w:t>
      </w:r>
    </w:p>
    <w:p w14:paraId="49F94829"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قدرة الفرد على فهم مشاعره الذاتية وإدارتها وضبطها، وفهم مشاعر الآخرين والتعامل معها بصورة إيجابية تسهم في تحقيق النجاح الشخصي والمهني</w:t>
      </w:r>
      <w:r w:rsidRPr="00BC76E1">
        <w:rPr>
          <w:rFonts w:ascii="Simplified Arabic" w:hAnsi="Simplified Arabic" w:cs="Simplified Arabic"/>
        </w:rPr>
        <w:t xml:space="preserve">." </w:t>
      </w:r>
    </w:p>
    <w:p w14:paraId="7B52326B"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ومن خلال التعريفات السابقة يمكن القول إن الذكاء العاطفي يمثل مجموعة من القدرات والمهارات التي تساعد القائد على إدارة ذاته وعلاقاته مع الآخرين بصورة فعالة</w:t>
      </w:r>
      <w:r w:rsidRPr="00BC76E1">
        <w:rPr>
          <w:rFonts w:ascii="Simplified Arabic" w:hAnsi="Simplified Arabic" w:cs="Simplified Arabic"/>
        </w:rPr>
        <w:t>.</w:t>
      </w:r>
    </w:p>
    <w:p w14:paraId="151A496E" w14:textId="11C71C4D" w:rsidR="001E2340" w:rsidRPr="00BC76E1" w:rsidRDefault="00A13ACE" w:rsidP="002E5B40">
      <w:pPr>
        <w:pStyle w:val="Heading2"/>
        <w:bidi/>
        <w:jc w:val="left"/>
        <w:rPr>
          <w:color w:val="auto"/>
          <w:rtl/>
        </w:rPr>
      </w:pPr>
      <w:r w:rsidRPr="00BC76E1">
        <w:rPr>
          <w:color w:val="auto"/>
        </w:rPr>
        <w:t xml:space="preserve"> </w:t>
      </w:r>
      <w:bookmarkStart w:id="17" w:name="_Toc235481545"/>
      <w:r w:rsidR="001E2340" w:rsidRPr="00BC76E1">
        <w:rPr>
          <w:color w:val="auto"/>
        </w:rPr>
        <w:t xml:space="preserve">2.1.3 </w:t>
      </w:r>
      <w:r w:rsidR="001E2340" w:rsidRPr="00BC76E1">
        <w:rPr>
          <w:color w:val="auto"/>
          <w:rtl/>
        </w:rPr>
        <w:t>أهمية الذكاء العاطفي</w:t>
      </w:r>
      <w:bookmarkEnd w:id="17"/>
    </w:p>
    <w:p w14:paraId="2C7FBCE8"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تتضح أهمية الذكاء العاطفي في المنظمات الحديثة من خلال دوره في</w:t>
      </w:r>
      <w:r w:rsidRPr="00BC76E1">
        <w:rPr>
          <w:rFonts w:ascii="Simplified Arabic" w:hAnsi="Simplified Arabic" w:cs="Simplified Arabic"/>
        </w:rPr>
        <w:t>:</w:t>
      </w:r>
    </w:p>
    <w:p w14:paraId="3B7ECFBF"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تحسين فعالية القيادة</w:t>
      </w:r>
      <w:r w:rsidRPr="00BC76E1">
        <w:rPr>
          <w:rFonts w:ascii="Simplified Arabic" w:hAnsi="Simplified Arabic" w:cs="Simplified Arabic"/>
        </w:rPr>
        <w:t>.</w:t>
      </w:r>
    </w:p>
    <w:p w14:paraId="0AF4A676"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تطوير العلاقات الإنسانية داخل المنظمة</w:t>
      </w:r>
      <w:r w:rsidRPr="00BC76E1">
        <w:rPr>
          <w:rFonts w:ascii="Simplified Arabic" w:hAnsi="Simplified Arabic" w:cs="Simplified Arabic"/>
        </w:rPr>
        <w:t>.</w:t>
      </w:r>
    </w:p>
    <w:p w14:paraId="66A2A8B3"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رفع كفاءة التواصل الإداري</w:t>
      </w:r>
      <w:r w:rsidRPr="00BC76E1">
        <w:rPr>
          <w:rFonts w:ascii="Simplified Arabic" w:hAnsi="Simplified Arabic" w:cs="Simplified Arabic"/>
        </w:rPr>
        <w:t>.</w:t>
      </w:r>
    </w:p>
    <w:p w14:paraId="092EBED6"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تحسين عملية اتخاذ القرار</w:t>
      </w:r>
      <w:r w:rsidRPr="00BC76E1">
        <w:rPr>
          <w:rFonts w:ascii="Simplified Arabic" w:hAnsi="Simplified Arabic" w:cs="Simplified Arabic"/>
        </w:rPr>
        <w:t>.</w:t>
      </w:r>
    </w:p>
    <w:p w14:paraId="615BC91E"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تعزيز الروح المعنوية للعاملين</w:t>
      </w:r>
      <w:r w:rsidRPr="00BC76E1">
        <w:rPr>
          <w:rFonts w:ascii="Simplified Arabic" w:hAnsi="Simplified Arabic" w:cs="Simplified Arabic"/>
        </w:rPr>
        <w:t>.</w:t>
      </w:r>
    </w:p>
    <w:p w14:paraId="193F78A4"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6.</w:t>
      </w:r>
      <w:r w:rsidRPr="00BC76E1">
        <w:rPr>
          <w:rFonts w:ascii="Simplified Arabic" w:hAnsi="Simplified Arabic" w:cs="Simplified Arabic"/>
        </w:rPr>
        <w:tab/>
      </w:r>
      <w:r w:rsidRPr="00BC76E1">
        <w:rPr>
          <w:rFonts w:ascii="Simplified Arabic" w:hAnsi="Simplified Arabic" w:cs="Simplified Arabic"/>
          <w:rtl/>
        </w:rPr>
        <w:t>زيادة الرضا الوظيفي</w:t>
      </w:r>
      <w:r w:rsidRPr="00BC76E1">
        <w:rPr>
          <w:rFonts w:ascii="Simplified Arabic" w:hAnsi="Simplified Arabic" w:cs="Simplified Arabic"/>
        </w:rPr>
        <w:t>.</w:t>
      </w:r>
    </w:p>
    <w:p w14:paraId="3303DEE8"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7.</w:t>
      </w:r>
      <w:r w:rsidRPr="00BC76E1">
        <w:rPr>
          <w:rFonts w:ascii="Simplified Arabic" w:hAnsi="Simplified Arabic" w:cs="Simplified Arabic"/>
        </w:rPr>
        <w:tab/>
      </w:r>
      <w:r w:rsidRPr="00BC76E1">
        <w:rPr>
          <w:rFonts w:ascii="Simplified Arabic" w:hAnsi="Simplified Arabic" w:cs="Simplified Arabic"/>
          <w:rtl/>
        </w:rPr>
        <w:t>تقليل الصراعات التنظيمية</w:t>
      </w:r>
      <w:r w:rsidRPr="00BC76E1">
        <w:rPr>
          <w:rFonts w:ascii="Simplified Arabic" w:hAnsi="Simplified Arabic" w:cs="Simplified Arabic"/>
        </w:rPr>
        <w:t>.</w:t>
      </w:r>
    </w:p>
    <w:p w14:paraId="368B2E04"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8.</w:t>
      </w:r>
      <w:r w:rsidRPr="00BC76E1">
        <w:rPr>
          <w:rFonts w:ascii="Simplified Arabic" w:hAnsi="Simplified Arabic" w:cs="Simplified Arabic"/>
        </w:rPr>
        <w:tab/>
      </w:r>
      <w:r w:rsidRPr="00BC76E1">
        <w:rPr>
          <w:rFonts w:ascii="Simplified Arabic" w:hAnsi="Simplified Arabic" w:cs="Simplified Arabic"/>
          <w:rtl/>
        </w:rPr>
        <w:t>تحسين الأداء المؤسسي</w:t>
      </w:r>
      <w:r w:rsidRPr="00BC76E1">
        <w:rPr>
          <w:rFonts w:ascii="Simplified Arabic" w:hAnsi="Simplified Arabic" w:cs="Simplified Arabic"/>
        </w:rPr>
        <w:t>.</w:t>
      </w:r>
    </w:p>
    <w:p w14:paraId="14713116"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9.</w:t>
      </w:r>
      <w:r w:rsidRPr="00BC76E1">
        <w:rPr>
          <w:rFonts w:ascii="Simplified Arabic" w:hAnsi="Simplified Arabic" w:cs="Simplified Arabic"/>
        </w:rPr>
        <w:tab/>
      </w:r>
      <w:r w:rsidRPr="00BC76E1">
        <w:rPr>
          <w:rFonts w:ascii="Simplified Arabic" w:hAnsi="Simplified Arabic" w:cs="Simplified Arabic"/>
          <w:rtl/>
        </w:rPr>
        <w:t>تعزيز العمل الجماعي</w:t>
      </w:r>
      <w:r w:rsidRPr="00BC76E1">
        <w:rPr>
          <w:rFonts w:ascii="Simplified Arabic" w:hAnsi="Simplified Arabic" w:cs="Simplified Arabic"/>
        </w:rPr>
        <w:t>.</w:t>
      </w:r>
    </w:p>
    <w:p w14:paraId="5574E678"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Pr>
        <w:t>10.</w:t>
      </w:r>
      <w:r w:rsidRPr="00BC76E1">
        <w:rPr>
          <w:rFonts w:ascii="Simplified Arabic" w:hAnsi="Simplified Arabic" w:cs="Simplified Arabic"/>
        </w:rPr>
        <w:tab/>
      </w:r>
      <w:r w:rsidRPr="00BC76E1">
        <w:rPr>
          <w:rFonts w:ascii="Simplified Arabic" w:hAnsi="Simplified Arabic" w:cs="Simplified Arabic"/>
          <w:rtl/>
        </w:rPr>
        <w:t>رفع مستوى الالتزام التنظيمي</w:t>
      </w:r>
      <w:r w:rsidRPr="00BC76E1">
        <w:rPr>
          <w:rFonts w:ascii="Simplified Arabic" w:hAnsi="Simplified Arabic" w:cs="Simplified Arabic"/>
        </w:rPr>
        <w:t>.</w:t>
      </w:r>
    </w:p>
    <w:p w14:paraId="08773728" w14:textId="20495F36" w:rsidR="001E2340" w:rsidRPr="00BC76E1" w:rsidRDefault="001E2340" w:rsidP="002E5B40">
      <w:pPr>
        <w:pStyle w:val="Heading2"/>
        <w:bidi/>
        <w:jc w:val="left"/>
        <w:rPr>
          <w:color w:val="auto"/>
          <w:rtl/>
        </w:rPr>
      </w:pPr>
      <w:bookmarkStart w:id="18" w:name="_Toc235481546"/>
      <w:r w:rsidRPr="00BC76E1">
        <w:rPr>
          <w:color w:val="auto"/>
        </w:rPr>
        <w:t xml:space="preserve">2.1.4 </w:t>
      </w:r>
      <w:r w:rsidR="00A13ACE" w:rsidRPr="00BC76E1">
        <w:rPr>
          <w:rFonts w:hint="cs"/>
          <w:color w:val="auto"/>
          <w:rtl/>
          <w:lang w:bidi="ar-EG"/>
        </w:rPr>
        <w:t xml:space="preserve"> </w:t>
      </w:r>
      <w:r w:rsidRPr="00BC76E1">
        <w:rPr>
          <w:color w:val="auto"/>
          <w:rtl/>
        </w:rPr>
        <w:t>خصائص القائد الذكي عاطفياً</w:t>
      </w:r>
      <w:bookmarkEnd w:id="18"/>
    </w:p>
    <w:p w14:paraId="608BB04E"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تتوافر لدى القائد الذكي عاطفياً مجموعة من الخصائص المهمة، من أبرزها</w:t>
      </w:r>
      <w:r w:rsidRPr="00BC76E1">
        <w:rPr>
          <w:rFonts w:ascii="Simplified Arabic" w:hAnsi="Simplified Arabic" w:cs="Simplified Arabic"/>
        </w:rPr>
        <w:t>:</w:t>
      </w:r>
    </w:p>
    <w:p w14:paraId="69F77D35"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أولاً: الوعي الذاتي</w:t>
      </w:r>
    </w:p>
    <w:p w14:paraId="568B4CD1"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ويقصد به قدرة القائد على فهم مشاعره وانفعالاته وتأثيرها على الآخرين</w:t>
      </w:r>
      <w:r w:rsidRPr="00BC76E1">
        <w:rPr>
          <w:rFonts w:ascii="Simplified Arabic" w:hAnsi="Simplified Arabic" w:cs="Simplified Arabic"/>
        </w:rPr>
        <w:t>.</w:t>
      </w:r>
    </w:p>
    <w:p w14:paraId="390EE3B7"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ثانياً: ضبط الانفعالات</w:t>
      </w:r>
    </w:p>
    <w:p w14:paraId="0B42ABA4"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يتمثل في قدرة القائد على التحكم في مشاعره وردود أفعاله أثناء المواقف المختلفة</w:t>
      </w:r>
      <w:r w:rsidRPr="00BC76E1">
        <w:rPr>
          <w:rFonts w:ascii="Simplified Arabic" w:hAnsi="Simplified Arabic" w:cs="Simplified Arabic"/>
        </w:rPr>
        <w:t>.</w:t>
      </w:r>
    </w:p>
    <w:p w14:paraId="17BF62FC"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ثالثاً: التعاطف</w:t>
      </w:r>
    </w:p>
    <w:p w14:paraId="24451E10"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وهو قدرة القائد على فهم احتياجات ومشاعر العاملين والاستجابة لها بصورة مناسبة</w:t>
      </w:r>
      <w:r w:rsidRPr="00BC76E1">
        <w:rPr>
          <w:rFonts w:ascii="Simplified Arabic" w:hAnsi="Simplified Arabic" w:cs="Simplified Arabic"/>
        </w:rPr>
        <w:t>.</w:t>
      </w:r>
    </w:p>
    <w:p w14:paraId="0A9F0E5A"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رابعاً: المهارات الاجتماعية</w:t>
      </w:r>
    </w:p>
    <w:p w14:paraId="12F65190"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وتشمل مهارات بناء العلاقات والتواصل والإقناع وإدارة الصراعات</w:t>
      </w:r>
      <w:r w:rsidRPr="00BC76E1">
        <w:rPr>
          <w:rFonts w:ascii="Simplified Arabic" w:hAnsi="Simplified Arabic" w:cs="Simplified Arabic"/>
        </w:rPr>
        <w:t>.</w:t>
      </w:r>
    </w:p>
    <w:p w14:paraId="0EA3C401" w14:textId="77777777" w:rsidR="001E2340" w:rsidRPr="00BC76E1" w:rsidRDefault="001E2340" w:rsidP="002E5B40">
      <w:pPr>
        <w:bidi/>
        <w:rPr>
          <w:rFonts w:ascii="Simplified Arabic" w:hAnsi="Simplified Arabic" w:cs="Simplified Arabic"/>
          <w:b/>
          <w:bCs/>
          <w:rtl/>
        </w:rPr>
      </w:pPr>
      <w:r w:rsidRPr="00BC76E1">
        <w:rPr>
          <w:rFonts w:ascii="Simplified Arabic" w:hAnsi="Simplified Arabic" w:cs="Simplified Arabic"/>
          <w:b/>
          <w:bCs/>
          <w:rtl/>
        </w:rPr>
        <w:t>خامساً: التحفيز الذاتي</w:t>
      </w:r>
    </w:p>
    <w:p w14:paraId="3BA300CD"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ويشير إلى قدرة القائد على المحافظة على الحماس والطموح وتحقيق الأهداف</w:t>
      </w:r>
      <w:r w:rsidRPr="00BC76E1">
        <w:rPr>
          <w:rFonts w:ascii="Simplified Arabic" w:hAnsi="Simplified Arabic" w:cs="Simplified Arabic"/>
        </w:rPr>
        <w:t>.</w:t>
      </w:r>
    </w:p>
    <w:p w14:paraId="3E689B17" w14:textId="77777777" w:rsidR="00A13ACE" w:rsidRPr="00BC76E1" w:rsidRDefault="00A13ACE" w:rsidP="002E5B40">
      <w:pPr>
        <w:bidi/>
        <w:rPr>
          <w:rFonts w:ascii="Simplified Arabic" w:hAnsi="Simplified Arabic" w:cs="Simplified Arabic"/>
          <w:rtl/>
        </w:rPr>
      </w:pPr>
    </w:p>
    <w:p w14:paraId="3BC7341A" w14:textId="77777777" w:rsidR="00A13ACE" w:rsidRPr="00BC76E1" w:rsidRDefault="00A13ACE" w:rsidP="002E5B40">
      <w:pPr>
        <w:bidi/>
        <w:rPr>
          <w:rFonts w:ascii="Simplified Arabic" w:hAnsi="Simplified Arabic" w:cs="Simplified Arabic"/>
          <w:rtl/>
        </w:rPr>
      </w:pPr>
    </w:p>
    <w:p w14:paraId="75B20B86" w14:textId="77777777" w:rsidR="00A13ACE" w:rsidRPr="00BC76E1" w:rsidRDefault="00A13ACE" w:rsidP="002E5B40">
      <w:pPr>
        <w:bidi/>
        <w:rPr>
          <w:rFonts w:ascii="Simplified Arabic" w:hAnsi="Simplified Arabic" w:cs="Simplified Arabic"/>
          <w:rtl/>
        </w:rPr>
      </w:pPr>
    </w:p>
    <w:p w14:paraId="1C9F2CB6" w14:textId="6B6B121D" w:rsidR="001E2340" w:rsidRPr="00BC76E1" w:rsidRDefault="00A13ACE" w:rsidP="002E5B40">
      <w:pPr>
        <w:pStyle w:val="Heading2"/>
        <w:bidi/>
        <w:jc w:val="left"/>
        <w:rPr>
          <w:color w:val="auto"/>
          <w:rtl/>
        </w:rPr>
      </w:pPr>
      <w:r w:rsidRPr="00BC76E1">
        <w:rPr>
          <w:color w:val="auto"/>
        </w:rPr>
        <w:t xml:space="preserve"> </w:t>
      </w:r>
      <w:bookmarkStart w:id="19" w:name="_Toc235481547"/>
      <w:r w:rsidR="001E2340" w:rsidRPr="00BC76E1">
        <w:rPr>
          <w:color w:val="auto"/>
        </w:rPr>
        <w:t xml:space="preserve">2.1.5 </w:t>
      </w:r>
      <w:r w:rsidR="001E2340" w:rsidRPr="00BC76E1">
        <w:rPr>
          <w:color w:val="auto"/>
          <w:rtl/>
        </w:rPr>
        <w:t>أبعاد الذكاء العاطفي</w:t>
      </w:r>
      <w:bookmarkEnd w:id="19"/>
    </w:p>
    <w:p w14:paraId="2182F598"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اعتمدت الدراسة الحالية على أربعة أبعاد رئيسة للذكاء العاطفي</w:t>
      </w:r>
      <w:r w:rsidRPr="00BC76E1">
        <w:rPr>
          <w:rFonts w:ascii="Simplified Arabic" w:hAnsi="Simplified Arabic" w:cs="Simplified Arabic"/>
        </w:rPr>
        <w:t>:</w:t>
      </w:r>
    </w:p>
    <w:p w14:paraId="381499E4" w14:textId="77777777" w:rsidR="001E2340" w:rsidRPr="00BC76E1" w:rsidRDefault="001E2340">
      <w:pPr>
        <w:pStyle w:val="ListParagraph"/>
        <w:numPr>
          <w:ilvl w:val="0"/>
          <w:numId w:val="1"/>
        </w:numPr>
        <w:bidi/>
        <w:rPr>
          <w:rFonts w:ascii="Simplified Arabic" w:hAnsi="Simplified Arabic" w:cs="Simplified Arabic"/>
          <w:b/>
          <w:bCs/>
          <w:rtl/>
        </w:rPr>
      </w:pPr>
      <w:r w:rsidRPr="00BC76E1">
        <w:rPr>
          <w:rFonts w:ascii="Simplified Arabic" w:hAnsi="Simplified Arabic" w:cs="Simplified Arabic"/>
          <w:b/>
          <w:bCs/>
          <w:rtl/>
        </w:rPr>
        <w:t>الوعي الذاتي</w:t>
      </w:r>
    </w:p>
    <w:p w14:paraId="09609939"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يعد الوعي الذاتي حجر الأساس للذكاء العاطفي، حيث يساعد القائد على فهم شخصيته وتحديد نقاط القوة والضعف لديه</w:t>
      </w:r>
      <w:r w:rsidRPr="00BC76E1">
        <w:rPr>
          <w:rFonts w:ascii="Simplified Arabic" w:hAnsi="Simplified Arabic" w:cs="Simplified Arabic"/>
        </w:rPr>
        <w:t>.</w:t>
      </w:r>
    </w:p>
    <w:p w14:paraId="59E2C791" w14:textId="77777777" w:rsidR="001E2340" w:rsidRPr="00BC76E1" w:rsidRDefault="001E2340">
      <w:pPr>
        <w:pStyle w:val="ListParagraph"/>
        <w:numPr>
          <w:ilvl w:val="0"/>
          <w:numId w:val="1"/>
        </w:numPr>
        <w:bidi/>
        <w:rPr>
          <w:rFonts w:ascii="Simplified Arabic" w:hAnsi="Simplified Arabic" w:cs="Simplified Arabic"/>
          <w:b/>
          <w:bCs/>
          <w:rtl/>
        </w:rPr>
      </w:pPr>
      <w:r w:rsidRPr="00BC76E1">
        <w:rPr>
          <w:rFonts w:ascii="Simplified Arabic" w:hAnsi="Simplified Arabic" w:cs="Simplified Arabic"/>
          <w:b/>
          <w:bCs/>
          <w:rtl/>
        </w:rPr>
        <w:t>التنظيم الذاتي</w:t>
      </w:r>
    </w:p>
    <w:p w14:paraId="6C0EF7CA"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يمثل قدرة القائد على التحكم في مشاعره وإدارة الضغوط والانفعالات بصورة إيجابية</w:t>
      </w:r>
      <w:r w:rsidRPr="00BC76E1">
        <w:rPr>
          <w:rFonts w:ascii="Simplified Arabic" w:hAnsi="Simplified Arabic" w:cs="Simplified Arabic"/>
        </w:rPr>
        <w:t>.</w:t>
      </w:r>
    </w:p>
    <w:p w14:paraId="1544F2BA" w14:textId="77777777" w:rsidR="001E2340" w:rsidRPr="00BC76E1" w:rsidRDefault="001E2340">
      <w:pPr>
        <w:pStyle w:val="ListParagraph"/>
        <w:numPr>
          <w:ilvl w:val="0"/>
          <w:numId w:val="1"/>
        </w:numPr>
        <w:bidi/>
        <w:rPr>
          <w:rFonts w:ascii="Simplified Arabic" w:hAnsi="Simplified Arabic" w:cs="Simplified Arabic"/>
          <w:b/>
          <w:bCs/>
          <w:rtl/>
        </w:rPr>
      </w:pPr>
      <w:r w:rsidRPr="00BC76E1">
        <w:rPr>
          <w:rFonts w:ascii="Simplified Arabic" w:hAnsi="Simplified Arabic" w:cs="Simplified Arabic"/>
          <w:b/>
          <w:bCs/>
          <w:rtl/>
        </w:rPr>
        <w:t>التعاطف</w:t>
      </w:r>
    </w:p>
    <w:p w14:paraId="11208418" w14:textId="77777777" w:rsidR="001E2340" w:rsidRPr="00BC76E1" w:rsidRDefault="001E2340" w:rsidP="002E5B40">
      <w:pPr>
        <w:bidi/>
        <w:rPr>
          <w:rFonts w:ascii="Simplified Arabic" w:hAnsi="Simplified Arabic" w:cs="Simplified Arabic"/>
          <w:rtl/>
        </w:rPr>
      </w:pPr>
      <w:r w:rsidRPr="00BC76E1">
        <w:rPr>
          <w:rFonts w:ascii="Simplified Arabic" w:hAnsi="Simplified Arabic" w:cs="Simplified Arabic"/>
          <w:rtl/>
        </w:rPr>
        <w:t>يشير إلى قدرة القائد على فهم مشاعر الآخرين والتفاعل معها بصورة إنسانية ومهنية</w:t>
      </w:r>
      <w:r w:rsidRPr="00BC76E1">
        <w:rPr>
          <w:rFonts w:ascii="Simplified Arabic" w:hAnsi="Simplified Arabic" w:cs="Simplified Arabic"/>
        </w:rPr>
        <w:t>.</w:t>
      </w:r>
    </w:p>
    <w:p w14:paraId="27783AE0" w14:textId="77777777" w:rsidR="001E2340" w:rsidRPr="00BC76E1" w:rsidRDefault="001E2340">
      <w:pPr>
        <w:pStyle w:val="ListParagraph"/>
        <w:numPr>
          <w:ilvl w:val="0"/>
          <w:numId w:val="1"/>
        </w:numPr>
        <w:bidi/>
        <w:jc w:val="both"/>
        <w:rPr>
          <w:rFonts w:ascii="Simplified Arabic" w:hAnsi="Simplified Arabic" w:cs="Simplified Arabic"/>
          <w:b/>
          <w:bCs/>
          <w:rtl/>
        </w:rPr>
      </w:pPr>
      <w:r w:rsidRPr="00BC76E1">
        <w:rPr>
          <w:rFonts w:ascii="Simplified Arabic" w:hAnsi="Simplified Arabic" w:cs="Simplified Arabic"/>
          <w:b/>
          <w:bCs/>
          <w:rtl/>
        </w:rPr>
        <w:t>المهارات الاجتماعية</w:t>
      </w:r>
    </w:p>
    <w:p w14:paraId="4A77790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تمثل قدرة القائد على بناء شبكة من العلاقات الإيجابية مع العاملين والتأثير فيهم وتحفيزهم</w:t>
      </w:r>
      <w:r w:rsidRPr="00BC76E1">
        <w:rPr>
          <w:rFonts w:ascii="Simplified Arabic" w:hAnsi="Simplified Arabic" w:cs="Simplified Arabic"/>
        </w:rPr>
        <w:t>.</w:t>
      </w:r>
    </w:p>
    <w:p w14:paraId="198D34CA" w14:textId="77777777" w:rsidR="00A13ACE" w:rsidRPr="00BC76E1" w:rsidRDefault="00A13ACE" w:rsidP="003641DE">
      <w:pPr>
        <w:bidi/>
        <w:jc w:val="both"/>
        <w:rPr>
          <w:rFonts w:ascii="Simplified Arabic" w:hAnsi="Simplified Arabic" w:cs="Simplified Arabic"/>
          <w:rtl/>
        </w:rPr>
      </w:pPr>
    </w:p>
    <w:p w14:paraId="77BBBFFE" w14:textId="77777777" w:rsidR="00A13ACE" w:rsidRPr="00BC76E1" w:rsidRDefault="00A13ACE" w:rsidP="00A13ACE">
      <w:pPr>
        <w:bidi/>
        <w:jc w:val="both"/>
        <w:rPr>
          <w:rFonts w:ascii="Simplified Arabic" w:hAnsi="Simplified Arabic" w:cs="Simplified Arabic"/>
          <w:rtl/>
        </w:rPr>
      </w:pPr>
    </w:p>
    <w:p w14:paraId="30BFBDC3" w14:textId="77777777" w:rsidR="00A13ACE" w:rsidRPr="00BC76E1" w:rsidRDefault="00A13ACE" w:rsidP="00A13ACE">
      <w:pPr>
        <w:bidi/>
        <w:jc w:val="both"/>
        <w:rPr>
          <w:rFonts w:ascii="Simplified Arabic" w:hAnsi="Simplified Arabic" w:cs="Simplified Arabic"/>
          <w:rtl/>
        </w:rPr>
      </w:pPr>
    </w:p>
    <w:p w14:paraId="0C3081ED" w14:textId="77777777" w:rsidR="00A13ACE" w:rsidRPr="00BC76E1" w:rsidRDefault="00A13ACE" w:rsidP="00A13ACE">
      <w:pPr>
        <w:bidi/>
        <w:jc w:val="both"/>
        <w:rPr>
          <w:rFonts w:ascii="Simplified Arabic" w:hAnsi="Simplified Arabic" w:cs="Simplified Arabic"/>
          <w:rtl/>
        </w:rPr>
      </w:pPr>
    </w:p>
    <w:p w14:paraId="45764DD0" w14:textId="77777777" w:rsidR="00A13ACE" w:rsidRPr="00BC76E1" w:rsidRDefault="00A13ACE" w:rsidP="00A13ACE">
      <w:pPr>
        <w:bidi/>
        <w:jc w:val="both"/>
        <w:rPr>
          <w:rFonts w:ascii="Simplified Arabic" w:hAnsi="Simplified Arabic" w:cs="Simplified Arabic"/>
          <w:rtl/>
        </w:rPr>
      </w:pPr>
    </w:p>
    <w:p w14:paraId="585F7266" w14:textId="77777777" w:rsidR="00A13ACE" w:rsidRPr="00BC76E1" w:rsidRDefault="00A13ACE" w:rsidP="00A13ACE">
      <w:pPr>
        <w:bidi/>
        <w:jc w:val="both"/>
        <w:rPr>
          <w:rFonts w:ascii="Simplified Arabic" w:hAnsi="Simplified Arabic" w:cs="Simplified Arabic"/>
          <w:rtl/>
        </w:rPr>
      </w:pPr>
    </w:p>
    <w:p w14:paraId="0868CC0F" w14:textId="77777777" w:rsidR="00A13ACE" w:rsidRPr="00BC76E1" w:rsidRDefault="00A13ACE" w:rsidP="00A13ACE">
      <w:pPr>
        <w:bidi/>
        <w:jc w:val="both"/>
        <w:rPr>
          <w:rFonts w:ascii="Simplified Arabic" w:hAnsi="Simplified Arabic" w:cs="Simplified Arabic"/>
          <w:rtl/>
        </w:rPr>
      </w:pPr>
    </w:p>
    <w:p w14:paraId="541DEF64" w14:textId="77777777" w:rsidR="00A13ACE" w:rsidRPr="00BC76E1" w:rsidRDefault="00A13ACE" w:rsidP="00A13ACE">
      <w:pPr>
        <w:bidi/>
        <w:jc w:val="both"/>
        <w:rPr>
          <w:rFonts w:ascii="Simplified Arabic" w:hAnsi="Simplified Arabic" w:cs="Simplified Arabic"/>
          <w:rtl/>
        </w:rPr>
      </w:pPr>
    </w:p>
    <w:p w14:paraId="0BE1E88E" w14:textId="77777777" w:rsidR="00A13ACE" w:rsidRPr="00BC76E1" w:rsidRDefault="00A13ACE" w:rsidP="00A13ACE">
      <w:pPr>
        <w:bidi/>
        <w:jc w:val="both"/>
        <w:rPr>
          <w:rFonts w:ascii="Simplified Arabic" w:hAnsi="Simplified Arabic" w:cs="Simplified Arabic"/>
          <w:rtl/>
        </w:rPr>
      </w:pPr>
    </w:p>
    <w:p w14:paraId="377B8109" w14:textId="77777777" w:rsidR="00A13ACE" w:rsidRPr="00BC76E1" w:rsidRDefault="00A13ACE" w:rsidP="00A13ACE">
      <w:pPr>
        <w:bidi/>
        <w:jc w:val="both"/>
        <w:rPr>
          <w:rFonts w:ascii="Simplified Arabic" w:hAnsi="Simplified Arabic" w:cs="Simplified Arabic"/>
          <w:rtl/>
        </w:rPr>
      </w:pPr>
    </w:p>
    <w:p w14:paraId="06F85FBF" w14:textId="77777777" w:rsidR="00A13ACE" w:rsidRPr="00BC76E1" w:rsidRDefault="00A13ACE" w:rsidP="00A13ACE">
      <w:pPr>
        <w:bidi/>
        <w:jc w:val="both"/>
        <w:rPr>
          <w:rFonts w:ascii="Simplified Arabic" w:hAnsi="Simplified Arabic" w:cs="Simplified Arabic"/>
          <w:rtl/>
        </w:rPr>
      </w:pPr>
    </w:p>
    <w:p w14:paraId="64B94E2E" w14:textId="18120938" w:rsidR="001E2340" w:rsidRPr="00BC76E1" w:rsidRDefault="001E2340" w:rsidP="00A13ACE">
      <w:pPr>
        <w:pStyle w:val="Heading1"/>
        <w:bidi/>
        <w:rPr>
          <w:color w:val="auto"/>
          <w:rtl/>
        </w:rPr>
      </w:pPr>
      <w:bookmarkStart w:id="20" w:name="_Toc235481548"/>
      <w:r w:rsidRPr="00BC76E1">
        <w:rPr>
          <w:color w:val="auto"/>
          <w:rtl/>
        </w:rPr>
        <w:t>المبحث الثاني</w:t>
      </w:r>
      <w:bookmarkEnd w:id="20"/>
    </w:p>
    <w:p w14:paraId="33F91A52" w14:textId="77777777" w:rsidR="001E2340" w:rsidRPr="00BC76E1" w:rsidRDefault="001E2340" w:rsidP="00A13ACE">
      <w:pPr>
        <w:pStyle w:val="Heading1"/>
        <w:bidi/>
        <w:rPr>
          <w:color w:val="auto"/>
          <w:rtl/>
        </w:rPr>
      </w:pPr>
      <w:bookmarkStart w:id="21" w:name="_Toc235481549"/>
      <w:r w:rsidRPr="00BC76E1">
        <w:rPr>
          <w:color w:val="auto"/>
          <w:rtl/>
        </w:rPr>
        <w:t>الرضا الوظيفي</w:t>
      </w:r>
      <w:bookmarkEnd w:id="21"/>
    </w:p>
    <w:p w14:paraId="76738CEF" w14:textId="4DE9CF84" w:rsidR="001E2340" w:rsidRPr="00BC76E1" w:rsidRDefault="00A13ACE" w:rsidP="002E5B40">
      <w:pPr>
        <w:pStyle w:val="Heading2"/>
        <w:bidi/>
        <w:jc w:val="both"/>
        <w:rPr>
          <w:color w:val="auto"/>
          <w:rtl/>
        </w:rPr>
      </w:pPr>
      <w:r w:rsidRPr="00BC76E1">
        <w:rPr>
          <w:color w:val="auto"/>
          <w:lang w:val="en-GB"/>
        </w:rPr>
        <w:t xml:space="preserve"> </w:t>
      </w:r>
      <w:bookmarkStart w:id="22" w:name="_Toc235481550"/>
      <w:r w:rsidR="001E2340" w:rsidRPr="00BC76E1">
        <w:rPr>
          <w:color w:val="auto"/>
        </w:rPr>
        <w:t xml:space="preserve">2.2.1 </w:t>
      </w:r>
      <w:r w:rsidR="001E2340" w:rsidRPr="00BC76E1">
        <w:rPr>
          <w:color w:val="auto"/>
          <w:rtl/>
        </w:rPr>
        <w:t>مفهوم الرضا الوظيفي</w:t>
      </w:r>
      <w:bookmarkEnd w:id="22"/>
    </w:p>
    <w:p w14:paraId="49F2A22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يعتبر الرضا الوظيفي من أكثر المفاهيم دراسة في مجال السلوك التنظيمي، ويشير إلى مدى شعور الموظف بالارتياح والقبول تجاه وظيفته وبيئة العمل المحيطة به</w:t>
      </w:r>
      <w:r w:rsidRPr="00BC76E1">
        <w:rPr>
          <w:rFonts w:ascii="Simplified Arabic" w:hAnsi="Simplified Arabic" w:cs="Simplified Arabic"/>
        </w:rPr>
        <w:t>.</w:t>
      </w:r>
    </w:p>
    <w:p w14:paraId="7C43E9F7"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وقد عرفه "لوك" بأنه</w:t>
      </w:r>
      <w:r w:rsidRPr="00BC76E1">
        <w:rPr>
          <w:rFonts w:ascii="Simplified Arabic" w:hAnsi="Simplified Arabic" w:cs="Simplified Arabic"/>
        </w:rPr>
        <w:t>:</w:t>
      </w:r>
    </w:p>
    <w:p w14:paraId="5473983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حالة انفعالية إيجابية ناتجة عن تقييم الفرد لوظيفته أو خبراته المرتبطة بالعمل</w:t>
      </w:r>
      <w:r w:rsidRPr="00BC76E1">
        <w:rPr>
          <w:rFonts w:ascii="Simplified Arabic" w:hAnsi="Simplified Arabic" w:cs="Simplified Arabic"/>
        </w:rPr>
        <w:t>."</w:t>
      </w:r>
    </w:p>
    <w:p w14:paraId="71A3A75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كما يعرف بأنه مدى توافق توقعات العامل مع ما يحصل عليه فعلياً من وظيفته</w:t>
      </w:r>
      <w:r w:rsidRPr="00BC76E1">
        <w:rPr>
          <w:rFonts w:ascii="Simplified Arabic" w:hAnsi="Simplified Arabic" w:cs="Simplified Arabic"/>
        </w:rPr>
        <w:t xml:space="preserve">. </w:t>
      </w:r>
    </w:p>
    <w:p w14:paraId="69ED630D" w14:textId="73331C29" w:rsidR="001E2340" w:rsidRPr="00BC76E1" w:rsidRDefault="00A13ACE" w:rsidP="002E5B40">
      <w:pPr>
        <w:pStyle w:val="Heading2"/>
        <w:bidi/>
        <w:jc w:val="both"/>
        <w:rPr>
          <w:color w:val="auto"/>
          <w:rtl/>
        </w:rPr>
      </w:pPr>
      <w:r w:rsidRPr="00BC76E1">
        <w:rPr>
          <w:color w:val="auto"/>
        </w:rPr>
        <w:t xml:space="preserve"> </w:t>
      </w:r>
      <w:bookmarkStart w:id="23" w:name="_Toc235481551"/>
      <w:r w:rsidR="001E2340" w:rsidRPr="00BC76E1">
        <w:rPr>
          <w:color w:val="auto"/>
        </w:rPr>
        <w:t xml:space="preserve">2.2.2 </w:t>
      </w:r>
      <w:r w:rsidR="001E2340" w:rsidRPr="00BC76E1">
        <w:rPr>
          <w:color w:val="auto"/>
          <w:rtl/>
        </w:rPr>
        <w:t>أهمية الرضا الوظيفي</w:t>
      </w:r>
      <w:bookmarkEnd w:id="23"/>
    </w:p>
    <w:p w14:paraId="52FDC788"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تتمثل أهمية الرضا الوظيفي فيما يلي</w:t>
      </w:r>
      <w:r w:rsidRPr="00BC76E1">
        <w:rPr>
          <w:rFonts w:ascii="Simplified Arabic" w:hAnsi="Simplified Arabic" w:cs="Simplified Arabic"/>
        </w:rPr>
        <w:t>:</w:t>
      </w:r>
    </w:p>
    <w:p w14:paraId="6CDC9621"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تحسين الأداء الوظيفي</w:t>
      </w:r>
      <w:r w:rsidRPr="00BC76E1">
        <w:rPr>
          <w:rFonts w:ascii="Simplified Arabic" w:hAnsi="Simplified Arabic" w:cs="Simplified Arabic"/>
        </w:rPr>
        <w:t>.</w:t>
      </w:r>
    </w:p>
    <w:p w14:paraId="6578552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رفع الإنتاجية</w:t>
      </w:r>
      <w:r w:rsidRPr="00BC76E1">
        <w:rPr>
          <w:rFonts w:ascii="Simplified Arabic" w:hAnsi="Simplified Arabic" w:cs="Simplified Arabic"/>
        </w:rPr>
        <w:t>.</w:t>
      </w:r>
    </w:p>
    <w:p w14:paraId="5467282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زيادة الالتزام التنظيمي</w:t>
      </w:r>
      <w:r w:rsidRPr="00BC76E1">
        <w:rPr>
          <w:rFonts w:ascii="Simplified Arabic" w:hAnsi="Simplified Arabic" w:cs="Simplified Arabic"/>
        </w:rPr>
        <w:t>.</w:t>
      </w:r>
    </w:p>
    <w:p w14:paraId="147C7DD2"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تقليل معدلات الغياب</w:t>
      </w:r>
      <w:r w:rsidRPr="00BC76E1">
        <w:rPr>
          <w:rFonts w:ascii="Simplified Arabic" w:hAnsi="Simplified Arabic" w:cs="Simplified Arabic"/>
        </w:rPr>
        <w:t>.</w:t>
      </w:r>
    </w:p>
    <w:p w14:paraId="06F39B5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تقليل دوران العمل</w:t>
      </w:r>
      <w:r w:rsidRPr="00BC76E1">
        <w:rPr>
          <w:rFonts w:ascii="Simplified Arabic" w:hAnsi="Simplified Arabic" w:cs="Simplified Arabic"/>
        </w:rPr>
        <w:t>.</w:t>
      </w:r>
    </w:p>
    <w:p w14:paraId="4A9BE97E"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6.</w:t>
      </w:r>
      <w:r w:rsidRPr="00BC76E1">
        <w:rPr>
          <w:rFonts w:ascii="Simplified Arabic" w:hAnsi="Simplified Arabic" w:cs="Simplified Arabic"/>
        </w:rPr>
        <w:tab/>
      </w:r>
      <w:r w:rsidRPr="00BC76E1">
        <w:rPr>
          <w:rFonts w:ascii="Simplified Arabic" w:hAnsi="Simplified Arabic" w:cs="Simplified Arabic"/>
          <w:rtl/>
        </w:rPr>
        <w:t>تحسين جودة الخدمات</w:t>
      </w:r>
      <w:r w:rsidRPr="00BC76E1">
        <w:rPr>
          <w:rFonts w:ascii="Simplified Arabic" w:hAnsi="Simplified Arabic" w:cs="Simplified Arabic"/>
        </w:rPr>
        <w:t>.</w:t>
      </w:r>
    </w:p>
    <w:p w14:paraId="5A59752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7.</w:t>
      </w:r>
      <w:r w:rsidRPr="00BC76E1">
        <w:rPr>
          <w:rFonts w:ascii="Simplified Arabic" w:hAnsi="Simplified Arabic" w:cs="Simplified Arabic"/>
        </w:rPr>
        <w:tab/>
      </w:r>
      <w:r w:rsidRPr="00BC76E1">
        <w:rPr>
          <w:rFonts w:ascii="Simplified Arabic" w:hAnsi="Simplified Arabic" w:cs="Simplified Arabic"/>
          <w:rtl/>
        </w:rPr>
        <w:t>تعزيز الإبداع والابتكار</w:t>
      </w:r>
      <w:r w:rsidRPr="00BC76E1">
        <w:rPr>
          <w:rFonts w:ascii="Simplified Arabic" w:hAnsi="Simplified Arabic" w:cs="Simplified Arabic"/>
        </w:rPr>
        <w:t>.</w:t>
      </w:r>
    </w:p>
    <w:p w14:paraId="34EFD546"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8.</w:t>
      </w:r>
      <w:r w:rsidRPr="00BC76E1">
        <w:rPr>
          <w:rFonts w:ascii="Simplified Arabic" w:hAnsi="Simplified Arabic" w:cs="Simplified Arabic"/>
        </w:rPr>
        <w:tab/>
      </w:r>
      <w:r w:rsidRPr="00BC76E1">
        <w:rPr>
          <w:rFonts w:ascii="Simplified Arabic" w:hAnsi="Simplified Arabic" w:cs="Simplified Arabic"/>
          <w:rtl/>
        </w:rPr>
        <w:t>زيادة الولاء المؤسسي</w:t>
      </w:r>
      <w:r w:rsidRPr="00BC76E1">
        <w:rPr>
          <w:rFonts w:ascii="Simplified Arabic" w:hAnsi="Simplified Arabic" w:cs="Simplified Arabic"/>
        </w:rPr>
        <w:t>.</w:t>
      </w:r>
    </w:p>
    <w:p w14:paraId="0B317A9E" w14:textId="77777777" w:rsidR="00A13ACE" w:rsidRPr="00BC76E1" w:rsidRDefault="00A13ACE" w:rsidP="002E5B40">
      <w:pPr>
        <w:bidi/>
        <w:jc w:val="both"/>
        <w:rPr>
          <w:rFonts w:ascii="Simplified Arabic" w:hAnsi="Simplified Arabic" w:cs="Simplified Arabic"/>
          <w:rtl/>
        </w:rPr>
      </w:pPr>
    </w:p>
    <w:p w14:paraId="727B9E39" w14:textId="7B5A799A" w:rsidR="001E2340" w:rsidRPr="00BC76E1" w:rsidRDefault="00A13ACE" w:rsidP="002E5B40">
      <w:pPr>
        <w:pStyle w:val="Heading2"/>
        <w:bidi/>
        <w:jc w:val="both"/>
        <w:rPr>
          <w:color w:val="auto"/>
          <w:rtl/>
        </w:rPr>
      </w:pPr>
      <w:r w:rsidRPr="00BC76E1">
        <w:rPr>
          <w:color w:val="auto"/>
        </w:rPr>
        <w:t xml:space="preserve"> </w:t>
      </w:r>
      <w:bookmarkStart w:id="24" w:name="_Toc235481552"/>
      <w:r w:rsidR="001E2340" w:rsidRPr="00BC76E1">
        <w:rPr>
          <w:color w:val="auto"/>
        </w:rPr>
        <w:t xml:space="preserve">2.2.3 </w:t>
      </w:r>
      <w:r w:rsidR="001E2340" w:rsidRPr="00BC76E1">
        <w:rPr>
          <w:color w:val="auto"/>
          <w:rtl/>
        </w:rPr>
        <w:t>النظريات المفسرة للرضا الوظيفي</w:t>
      </w:r>
      <w:bookmarkEnd w:id="24"/>
    </w:p>
    <w:p w14:paraId="0B71DCFB"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أولاً: نظرية ماسلو للحاجات</w:t>
      </w:r>
    </w:p>
    <w:p w14:paraId="2A374EC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تركز هذه النظرية على أن الموظف يسعى لإشباع مجموعة من الحاجات تبدأ بالحاجات الأساسية وتنتهي بتحقيق الذات</w:t>
      </w:r>
      <w:r w:rsidRPr="00BC76E1">
        <w:rPr>
          <w:rFonts w:ascii="Simplified Arabic" w:hAnsi="Simplified Arabic" w:cs="Simplified Arabic"/>
        </w:rPr>
        <w:t>.</w:t>
      </w:r>
    </w:p>
    <w:p w14:paraId="26D691C5"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ثانياً: نظرية هيرزبرغ</w:t>
      </w:r>
    </w:p>
    <w:p w14:paraId="10A30C1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قسم هيرزبرغ العوامل المؤثرة في الرضا الوظيفي إلى</w:t>
      </w:r>
      <w:r w:rsidRPr="00BC76E1">
        <w:rPr>
          <w:rFonts w:ascii="Simplified Arabic" w:hAnsi="Simplified Arabic" w:cs="Simplified Arabic"/>
        </w:rPr>
        <w:t>:</w:t>
      </w:r>
    </w:p>
    <w:p w14:paraId="5A1443F8"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العوامل المحفزة</w:t>
      </w:r>
    </w:p>
    <w:p w14:paraId="56806AF7" w14:textId="06898F31" w:rsidR="001E2340" w:rsidRPr="00BC76E1" w:rsidRDefault="001E2340">
      <w:pPr>
        <w:pStyle w:val="ListParagraph"/>
        <w:numPr>
          <w:ilvl w:val="0"/>
          <w:numId w:val="2"/>
        </w:numPr>
        <w:bidi/>
        <w:jc w:val="both"/>
        <w:rPr>
          <w:rFonts w:ascii="Simplified Arabic" w:hAnsi="Simplified Arabic" w:cs="Simplified Arabic"/>
          <w:rtl/>
        </w:rPr>
      </w:pPr>
      <w:r w:rsidRPr="00BC76E1">
        <w:rPr>
          <w:rFonts w:ascii="Simplified Arabic" w:hAnsi="Simplified Arabic" w:cs="Simplified Arabic"/>
          <w:rtl/>
        </w:rPr>
        <w:t>الإنجاز</w:t>
      </w:r>
      <w:r w:rsidRPr="00BC76E1">
        <w:rPr>
          <w:rFonts w:ascii="Simplified Arabic" w:hAnsi="Simplified Arabic" w:cs="Simplified Arabic"/>
        </w:rPr>
        <w:t>.</w:t>
      </w:r>
    </w:p>
    <w:p w14:paraId="179478D3" w14:textId="2B3584B6" w:rsidR="001E2340" w:rsidRPr="00BC76E1" w:rsidRDefault="001E2340">
      <w:pPr>
        <w:pStyle w:val="ListParagraph"/>
        <w:numPr>
          <w:ilvl w:val="0"/>
          <w:numId w:val="2"/>
        </w:numPr>
        <w:bidi/>
        <w:jc w:val="both"/>
        <w:rPr>
          <w:rFonts w:ascii="Simplified Arabic" w:hAnsi="Simplified Arabic" w:cs="Simplified Arabic"/>
          <w:rtl/>
        </w:rPr>
      </w:pPr>
      <w:r w:rsidRPr="00BC76E1">
        <w:rPr>
          <w:rFonts w:ascii="Simplified Arabic" w:hAnsi="Simplified Arabic" w:cs="Simplified Arabic"/>
          <w:rtl/>
        </w:rPr>
        <w:t>التقدير</w:t>
      </w:r>
      <w:r w:rsidRPr="00BC76E1">
        <w:rPr>
          <w:rFonts w:ascii="Simplified Arabic" w:hAnsi="Simplified Arabic" w:cs="Simplified Arabic"/>
        </w:rPr>
        <w:t>.</w:t>
      </w:r>
    </w:p>
    <w:p w14:paraId="35EBEA21" w14:textId="5F5E5666" w:rsidR="001E2340" w:rsidRPr="00BC76E1" w:rsidRDefault="001E2340">
      <w:pPr>
        <w:pStyle w:val="ListParagraph"/>
        <w:numPr>
          <w:ilvl w:val="0"/>
          <w:numId w:val="2"/>
        </w:numPr>
        <w:bidi/>
        <w:jc w:val="both"/>
        <w:rPr>
          <w:rFonts w:ascii="Simplified Arabic" w:hAnsi="Simplified Arabic" w:cs="Simplified Arabic"/>
          <w:rtl/>
        </w:rPr>
      </w:pPr>
      <w:r w:rsidRPr="00BC76E1">
        <w:rPr>
          <w:rFonts w:ascii="Simplified Arabic" w:hAnsi="Simplified Arabic" w:cs="Simplified Arabic"/>
          <w:rtl/>
        </w:rPr>
        <w:t>المسؤولية</w:t>
      </w:r>
      <w:r w:rsidRPr="00BC76E1">
        <w:rPr>
          <w:rFonts w:ascii="Simplified Arabic" w:hAnsi="Simplified Arabic" w:cs="Simplified Arabic"/>
        </w:rPr>
        <w:t>.</w:t>
      </w:r>
    </w:p>
    <w:p w14:paraId="3681C5A9" w14:textId="79AB523E" w:rsidR="001E2340" w:rsidRPr="00BC76E1" w:rsidRDefault="001E2340">
      <w:pPr>
        <w:pStyle w:val="ListParagraph"/>
        <w:numPr>
          <w:ilvl w:val="0"/>
          <w:numId w:val="2"/>
        </w:numPr>
        <w:bidi/>
        <w:jc w:val="both"/>
        <w:rPr>
          <w:rFonts w:ascii="Simplified Arabic" w:hAnsi="Simplified Arabic" w:cs="Simplified Arabic"/>
          <w:rtl/>
        </w:rPr>
      </w:pPr>
      <w:r w:rsidRPr="00BC76E1">
        <w:rPr>
          <w:rFonts w:ascii="Simplified Arabic" w:hAnsi="Simplified Arabic" w:cs="Simplified Arabic"/>
          <w:rtl/>
        </w:rPr>
        <w:t>فرص التطور</w:t>
      </w:r>
      <w:r w:rsidRPr="00BC76E1">
        <w:rPr>
          <w:rFonts w:ascii="Simplified Arabic" w:hAnsi="Simplified Arabic" w:cs="Simplified Arabic"/>
        </w:rPr>
        <w:t>.</w:t>
      </w:r>
    </w:p>
    <w:p w14:paraId="2B88BDC9"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العوامل الوقائية</w:t>
      </w:r>
    </w:p>
    <w:p w14:paraId="37E5963F" w14:textId="090D45AE" w:rsidR="001E2340" w:rsidRPr="00BC76E1" w:rsidRDefault="001E2340">
      <w:pPr>
        <w:pStyle w:val="ListParagraph"/>
        <w:numPr>
          <w:ilvl w:val="0"/>
          <w:numId w:val="3"/>
        </w:numPr>
        <w:bidi/>
        <w:jc w:val="both"/>
        <w:rPr>
          <w:rFonts w:ascii="Simplified Arabic" w:hAnsi="Simplified Arabic" w:cs="Simplified Arabic"/>
          <w:rtl/>
        </w:rPr>
      </w:pPr>
      <w:r w:rsidRPr="00BC76E1">
        <w:rPr>
          <w:rFonts w:ascii="Simplified Arabic" w:hAnsi="Simplified Arabic" w:cs="Simplified Arabic"/>
          <w:rtl/>
        </w:rPr>
        <w:t>الراتب</w:t>
      </w:r>
      <w:r w:rsidRPr="00BC76E1">
        <w:rPr>
          <w:rFonts w:ascii="Simplified Arabic" w:hAnsi="Simplified Arabic" w:cs="Simplified Arabic"/>
        </w:rPr>
        <w:t>.</w:t>
      </w:r>
    </w:p>
    <w:p w14:paraId="7DC1BAA3" w14:textId="3F0FB5DD" w:rsidR="001E2340" w:rsidRPr="00BC76E1" w:rsidRDefault="001E2340">
      <w:pPr>
        <w:pStyle w:val="ListParagraph"/>
        <w:numPr>
          <w:ilvl w:val="0"/>
          <w:numId w:val="3"/>
        </w:numPr>
        <w:bidi/>
        <w:jc w:val="both"/>
        <w:rPr>
          <w:rFonts w:ascii="Simplified Arabic" w:hAnsi="Simplified Arabic" w:cs="Simplified Arabic"/>
          <w:rtl/>
        </w:rPr>
      </w:pPr>
      <w:r w:rsidRPr="00BC76E1">
        <w:rPr>
          <w:rFonts w:ascii="Simplified Arabic" w:hAnsi="Simplified Arabic" w:cs="Simplified Arabic"/>
          <w:rtl/>
        </w:rPr>
        <w:t>ظروف العمل</w:t>
      </w:r>
      <w:r w:rsidRPr="00BC76E1">
        <w:rPr>
          <w:rFonts w:ascii="Simplified Arabic" w:hAnsi="Simplified Arabic" w:cs="Simplified Arabic"/>
        </w:rPr>
        <w:t>.</w:t>
      </w:r>
    </w:p>
    <w:p w14:paraId="0C21F18F" w14:textId="5653AC84" w:rsidR="001E2340" w:rsidRPr="00BC76E1" w:rsidRDefault="001E2340">
      <w:pPr>
        <w:pStyle w:val="ListParagraph"/>
        <w:numPr>
          <w:ilvl w:val="0"/>
          <w:numId w:val="3"/>
        </w:numPr>
        <w:bidi/>
        <w:jc w:val="both"/>
        <w:rPr>
          <w:rFonts w:ascii="Simplified Arabic" w:hAnsi="Simplified Arabic" w:cs="Simplified Arabic"/>
          <w:rtl/>
        </w:rPr>
      </w:pPr>
      <w:r w:rsidRPr="00BC76E1">
        <w:rPr>
          <w:rFonts w:ascii="Simplified Arabic" w:hAnsi="Simplified Arabic" w:cs="Simplified Arabic"/>
          <w:rtl/>
        </w:rPr>
        <w:t>السياسات الإدارية</w:t>
      </w:r>
      <w:r w:rsidRPr="00BC76E1">
        <w:rPr>
          <w:rFonts w:ascii="Simplified Arabic" w:hAnsi="Simplified Arabic" w:cs="Simplified Arabic"/>
        </w:rPr>
        <w:t>.</w:t>
      </w:r>
    </w:p>
    <w:p w14:paraId="0D3CB579"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ثالثاً: نظرية العدالة التنظيمية</w:t>
      </w:r>
    </w:p>
    <w:p w14:paraId="6D0A911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ترى أن رضا العامل يتأثر بدرجة إدراكه للعدالة في التعامل والتقييم والمكافآت</w:t>
      </w:r>
      <w:r w:rsidRPr="00BC76E1">
        <w:rPr>
          <w:rFonts w:ascii="Simplified Arabic" w:hAnsi="Simplified Arabic" w:cs="Simplified Arabic"/>
        </w:rPr>
        <w:t>.</w:t>
      </w:r>
    </w:p>
    <w:p w14:paraId="167E3EDE" w14:textId="332D149E" w:rsidR="001E2340" w:rsidRPr="00BC76E1" w:rsidRDefault="00A13ACE" w:rsidP="002E5B40">
      <w:pPr>
        <w:pStyle w:val="Heading2"/>
        <w:bidi/>
        <w:jc w:val="both"/>
        <w:rPr>
          <w:color w:val="auto"/>
          <w:rtl/>
        </w:rPr>
      </w:pPr>
      <w:r w:rsidRPr="00BC76E1">
        <w:rPr>
          <w:color w:val="auto"/>
        </w:rPr>
        <w:t xml:space="preserve"> </w:t>
      </w:r>
      <w:bookmarkStart w:id="25" w:name="_Toc235481553"/>
      <w:r w:rsidR="001E2340" w:rsidRPr="00BC76E1">
        <w:rPr>
          <w:color w:val="auto"/>
        </w:rPr>
        <w:t xml:space="preserve">2.2.4 </w:t>
      </w:r>
      <w:r w:rsidR="001E2340" w:rsidRPr="00BC76E1">
        <w:rPr>
          <w:color w:val="auto"/>
          <w:rtl/>
        </w:rPr>
        <w:t>العوامل المؤثرة في الرضا الوظيفي</w:t>
      </w:r>
      <w:bookmarkEnd w:id="25"/>
    </w:p>
    <w:p w14:paraId="043E853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هناك العديد من العوامل التي تؤثر في الرضا الوظيفي، ومنها</w:t>
      </w:r>
      <w:r w:rsidRPr="00BC76E1">
        <w:rPr>
          <w:rFonts w:ascii="Simplified Arabic" w:hAnsi="Simplified Arabic" w:cs="Simplified Arabic"/>
        </w:rPr>
        <w:t>:</w:t>
      </w:r>
    </w:p>
    <w:p w14:paraId="6D8A7702"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أسلوب القيادة</w:t>
      </w:r>
      <w:r w:rsidRPr="00BC76E1">
        <w:rPr>
          <w:rFonts w:ascii="Simplified Arabic" w:hAnsi="Simplified Arabic" w:cs="Simplified Arabic"/>
        </w:rPr>
        <w:t>.</w:t>
      </w:r>
    </w:p>
    <w:p w14:paraId="74047F9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الراتب والحوافز</w:t>
      </w:r>
      <w:r w:rsidRPr="00BC76E1">
        <w:rPr>
          <w:rFonts w:ascii="Simplified Arabic" w:hAnsi="Simplified Arabic" w:cs="Simplified Arabic"/>
        </w:rPr>
        <w:t>.</w:t>
      </w:r>
    </w:p>
    <w:p w14:paraId="6BA0757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فرص الترقية</w:t>
      </w:r>
      <w:r w:rsidRPr="00BC76E1">
        <w:rPr>
          <w:rFonts w:ascii="Simplified Arabic" w:hAnsi="Simplified Arabic" w:cs="Simplified Arabic"/>
        </w:rPr>
        <w:t>.</w:t>
      </w:r>
    </w:p>
    <w:p w14:paraId="05C812F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التدريب والتطوير</w:t>
      </w:r>
      <w:r w:rsidRPr="00BC76E1">
        <w:rPr>
          <w:rFonts w:ascii="Simplified Arabic" w:hAnsi="Simplified Arabic" w:cs="Simplified Arabic"/>
        </w:rPr>
        <w:t>.</w:t>
      </w:r>
    </w:p>
    <w:p w14:paraId="678BECA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المناخ التنظيمي</w:t>
      </w:r>
      <w:r w:rsidRPr="00BC76E1">
        <w:rPr>
          <w:rFonts w:ascii="Simplified Arabic" w:hAnsi="Simplified Arabic" w:cs="Simplified Arabic"/>
        </w:rPr>
        <w:t>.</w:t>
      </w:r>
    </w:p>
    <w:p w14:paraId="7E03F1C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6.</w:t>
      </w:r>
      <w:r w:rsidRPr="00BC76E1">
        <w:rPr>
          <w:rFonts w:ascii="Simplified Arabic" w:hAnsi="Simplified Arabic" w:cs="Simplified Arabic"/>
        </w:rPr>
        <w:tab/>
      </w:r>
      <w:r w:rsidRPr="00BC76E1">
        <w:rPr>
          <w:rFonts w:ascii="Simplified Arabic" w:hAnsi="Simplified Arabic" w:cs="Simplified Arabic"/>
          <w:rtl/>
        </w:rPr>
        <w:t>العلاقات بين الزملاء</w:t>
      </w:r>
      <w:r w:rsidRPr="00BC76E1">
        <w:rPr>
          <w:rFonts w:ascii="Simplified Arabic" w:hAnsi="Simplified Arabic" w:cs="Simplified Arabic"/>
        </w:rPr>
        <w:t>.</w:t>
      </w:r>
    </w:p>
    <w:p w14:paraId="78604BD1"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7.</w:t>
      </w:r>
      <w:r w:rsidRPr="00BC76E1">
        <w:rPr>
          <w:rFonts w:ascii="Simplified Arabic" w:hAnsi="Simplified Arabic" w:cs="Simplified Arabic"/>
        </w:rPr>
        <w:tab/>
      </w:r>
      <w:r w:rsidRPr="00BC76E1">
        <w:rPr>
          <w:rFonts w:ascii="Simplified Arabic" w:hAnsi="Simplified Arabic" w:cs="Simplified Arabic"/>
          <w:rtl/>
        </w:rPr>
        <w:t>الأمن الوظيفي</w:t>
      </w:r>
      <w:r w:rsidRPr="00BC76E1">
        <w:rPr>
          <w:rFonts w:ascii="Simplified Arabic" w:hAnsi="Simplified Arabic" w:cs="Simplified Arabic"/>
        </w:rPr>
        <w:t>.</w:t>
      </w:r>
    </w:p>
    <w:p w14:paraId="214984FE"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8.</w:t>
      </w:r>
      <w:r w:rsidRPr="00BC76E1">
        <w:rPr>
          <w:rFonts w:ascii="Simplified Arabic" w:hAnsi="Simplified Arabic" w:cs="Simplified Arabic"/>
        </w:rPr>
        <w:tab/>
      </w:r>
      <w:r w:rsidRPr="00BC76E1">
        <w:rPr>
          <w:rFonts w:ascii="Simplified Arabic" w:hAnsi="Simplified Arabic" w:cs="Simplified Arabic"/>
          <w:rtl/>
        </w:rPr>
        <w:t>العدالة التنظيمية</w:t>
      </w:r>
      <w:r w:rsidRPr="00BC76E1">
        <w:rPr>
          <w:rFonts w:ascii="Simplified Arabic" w:hAnsi="Simplified Arabic" w:cs="Simplified Arabic"/>
        </w:rPr>
        <w:t>.</w:t>
      </w:r>
    </w:p>
    <w:p w14:paraId="3B054045" w14:textId="77777777" w:rsidR="00A13ACE" w:rsidRPr="00BC76E1" w:rsidRDefault="00A13ACE" w:rsidP="002E5B40">
      <w:pPr>
        <w:bidi/>
        <w:jc w:val="both"/>
        <w:rPr>
          <w:rFonts w:ascii="Simplified Arabic" w:hAnsi="Simplified Arabic" w:cs="Simplified Arabic"/>
          <w:rtl/>
          <w:lang w:bidi="ar-EG"/>
        </w:rPr>
      </w:pPr>
    </w:p>
    <w:p w14:paraId="5BED1C83" w14:textId="77777777" w:rsidR="00A13ACE" w:rsidRPr="00BC76E1" w:rsidRDefault="00A13ACE" w:rsidP="002E5B40">
      <w:pPr>
        <w:bidi/>
        <w:jc w:val="both"/>
        <w:rPr>
          <w:rFonts w:ascii="Simplified Arabic" w:hAnsi="Simplified Arabic" w:cs="Simplified Arabic"/>
          <w:rtl/>
        </w:rPr>
      </w:pPr>
    </w:p>
    <w:p w14:paraId="67DA8EEE" w14:textId="77777777" w:rsidR="00A13ACE" w:rsidRPr="00BC76E1" w:rsidRDefault="00A13ACE" w:rsidP="002E5B40">
      <w:pPr>
        <w:bidi/>
        <w:jc w:val="both"/>
        <w:rPr>
          <w:rFonts w:ascii="Simplified Arabic" w:hAnsi="Simplified Arabic" w:cs="Simplified Arabic"/>
          <w:rtl/>
        </w:rPr>
      </w:pPr>
    </w:p>
    <w:p w14:paraId="0C1AEFF6" w14:textId="77777777" w:rsidR="00A13ACE" w:rsidRPr="00BC76E1" w:rsidRDefault="00A13ACE" w:rsidP="002E5B40">
      <w:pPr>
        <w:bidi/>
        <w:jc w:val="both"/>
        <w:rPr>
          <w:rFonts w:ascii="Simplified Arabic" w:hAnsi="Simplified Arabic" w:cs="Simplified Arabic"/>
          <w:rtl/>
        </w:rPr>
      </w:pPr>
    </w:p>
    <w:p w14:paraId="0AB457D4" w14:textId="77777777" w:rsidR="00A13ACE" w:rsidRPr="00BC76E1" w:rsidRDefault="00A13ACE" w:rsidP="002E5B40">
      <w:pPr>
        <w:bidi/>
        <w:jc w:val="both"/>
        <w:rPr>
          <w:rFonts w:ascii="Simplified Arabic" w:hAnsi="Simplified Arabic" w:cs="Simplified Arabic"/>
          <w:rtl/>
        </w:rPr>
      </w:pPr>
    </w:p>
    <w:p w14:paraId="0807902B" w14:textId="77777777" w:rsidR="00A13ACE" w:rsidRPr="00BC76E1" w:rsidRDefault="00A13ACE" w:rsidP="002E5B40">
      <w:pPr>
        <w:bidi/>
        <w:jc w:val="both"/>
        <w:rPr>
          <w:rFonts w:ascii="Simplified Arabic" w:hAnsi="Simplified Arabic" w:cs="Simplified Arabic"/>
          <w:rtl/>
        </w:rPr>
      </w:pPr>
    </w:p>
    <w:p w14:paraId="1AF13B32" w14:textId="77777777" w:rsidR="00A13ACE" w:rsidRPr="00BC76E1" w:rsidRDefault="00A13ACE" w:rsidP="002E5B40">
      <w:pPr>
        <w:bidi/>
        <w:jc w:val="both"/>
        <w:rPr>
          <w:rFonts w:ascii="Simplified Arabic" w:hAnsi="Simplified Arabic" w:cs="Simplified Arabic"/>
          <w:rtl/>
        </w:rPr>
      </w:pPr>
    </w:p>
    <w:p w14:paraId="3A7D2E4A" w14:textId="77777777" w:rsidR="00A13ACE" w:rsidRPr="00BC76E1" w:rsidRDefault="00A13ACE" w:rsidP="002E5B40">
      <w:pPr>
        <w:bidi/>
        <w:jc w:val="both"/>
        <w:rPr>
          <w:rFonts w:ascii="Simplified Arabic" w:hAnsi="Simplified Arabic" w:cs="Simplified Arabic"/>
          <w:rtl/>
        </w:rPr>
      </w:pPr>
    </w:p>
    <w:p w14:paraId="25E5A4FB" w14:textId="77777777" w:rsidR="00A13ACE" w:rsidRPr="00BC76E1" w:rsidRDefault="00A13ACE" w:rsidP="002E5B40">
      <w:pPr>
        <w:bidi/>
        <w:jc w:val="both"/>
        <w:rPr>
          <w:rFonts w:ascii="Simplified Arabic" w:hAnsi="Simplified Arabic" w:cs="Simplified Arabic"/>
          <w:rtl/>
        </w:rPr>
      </w:pPr>
    </w:p>
    <w:p w14:paraId="1F410FF1" w14:textId="77777777" w:rsidR="00A13ACE" w:rsidRPr="00BC76E1" w:rsidRDefault="00A13ACE" w:rsidP="002E5B40">
      <w:pPr>
        <w:bidi/>
        <w:jc w:val="both"/>
        <w:rPr>
          <w:rFonts w:ascii="Simplified Arabic" w:hAnsi="Simplified Arabic" w:cs="Simplified Arabic"/>
          <w:rtl/>
        </w:rPr>
      </w:pPr>
    </w:p>
    <w:p w14:paraId="02BA5B62" w14:textId="77777777" w:rsidR="00A13ACE" w:rsidRPr="00BC76E1" w:rsidRDefault="00A13ACE" w:rsidP="002E5B40">
      <w:pPr>
        <w:bidi/>
        <w:jc w:val="both"/>
        <w:rPr>
          <w:rFonts w:ascii="Simplified Arabic" w:hAnsi="Simplified Arabic" w:cs="Simplified Arabic"/>
          <w:rtl/>
        </w:rPr>
      </w:pPr>
    </w:p>
    <w:p w14:paraId="25BEDDB7" w14:textId="77777777" w:rsidR="00A13ACE" w:rsidRPr="00BC76E1" w:rsidRDefault="00A13ACE" w:rsidP="002E5B40">
      <w:pPr>
        <w:bidi/>
        <w:jc w:val="both"/>
        <w:rPr>
          <w:rFonts w:ascii="Simplified Arabic" w:hAnsi="Simplified Arabic" w:cs="Simplified Arabic"/>
          <w:rtl/>
        </w:rPr>
      </w:pPr>
    </w:p>
    <w:p w14:paraId="5E2C5C1D" w14:textId="77777777" w:rsidR="00A13ACE" w:rsidRPr="00BC76E1" w:rsidRDefault="00A13ACE" w:rsidP="002E5B40">
      <w:pPr>
        <w:bidi/>
        <w:jc w:val="both"/>
        <w:rPr>
          <w:rFonts w:ascii="Simplified Arabic" w:hAnsi="Simplified Arabic" w:cs="Simplified Arabic"/>
          <w:rtl/>
        </w:rPr>
      </w:pPr>
    </w:p>
    <w:p w14:paraId="51FF80A0" w14:textId="77777777" w:rsidR="00A13ACE" w:rsidRPr="00BC76E1" w:rsidRDefault="00A13ACE" w:rsidP="002E5B40">
      <w:pPr>
        <w:bidi/>
        <w:jc w:val="both"/>
        <w:rPr>
          <w:rFonts w:ascii="Simplified Arabic" w:hAnsi="Simplified Arabic" w:cs="Simplified Arabic"/>
          <w:rtl/>
        </w:rPr>
      </w:pPr>
    </w:p>
    <w:p w14:paraId="723699F1" w14:textId="77777777" w:rsidR="00A13ACE" w:rsidRPr="00BC76E1" w:rsidRDefault="00A13ACE" w:rsidP="002E5B40">
      <w:pPr>
        <w:bidi/>
        <w:jc w:val="both"/>
        <w:rPr>
          <w:rFonts w:ascii="Simplified Arabic" w:hAnsi="Simplified Arabic" w:cs="Simplified Arabic"/>
          <w:rtl/>
        </w:rPr>
      </w:pPr>
    </w:p>
    <w:p w14:paraId="68D4CB46" w14:textId="77777777" w:rsidR="00A13ACE" w:rsidRPr="00BC76E1" w:rsidRDefault="00A13ACE" w:rsidP="002E5B40">
      <w:pPr>
        <w:bidi/>
        <w:jc w:val="both"/>
        <w:rPr>
          <w:rFonts w:ascii="Simplified Arabic" w:hAnsi="Simplified Arabic" w:cs="Simplified Arabic"/>
          <w:rtl/>
        </w:rPr>
      </w:pPr>
    </w:p>
    <w:p w14:paraId="4C8A0BE5" w14:textId="77777777" w:rsidR="00A13ACE" w:rsidRPr="00BC76E1" w:rsidRDefault="00A13ACE" w:rsidP="002E5B40">
      <w:pPr>
        <w:bidi/>
        <w:jc w:val="both"/>
        <w:rPr>
          <w:rFonts w:ascii="Simplified Arabic" w:hAnsi="Simplified Arabic" w:cs="Simplified Arabic"/>
          <w:rtl/>
        </w:rPr>
      </w:pPr>
    </w:p>
    <w:p w14:paraId="6CCFBA5D" w14:textId="4687385C" w:rsidR="001E2340" w:rsidRPr="00BC76E1" w:rsidRDefault="001E2340" w:rsidP="00A13ACE">
      <w:pPr>
        <w:pStyle w:val="Heading1"/>
        <w:bidi/>
        <w:rPr>
          <w:color w:val="auto"/>
          <w:rtl/>
        </w:rPr>
      </w:pPr>
      <w:bookmarkStart w:id="26" w:name="_Toc235481554"/>
      <w:r w:rsidRPr="00BC76E1">
        <w:rPr>
          <w:color w:val="auto"/>
          <w:rtl/>
        </w:rPr>
        <w:t>المبحث الثالث</w:t>
      </w:r>
      <w:bookmarkEnd w:id="26"/>
    </w:p>
    <w:p w14:paraId="782D8249" w14:textId="77777777" w:rsidR="001E2340" w:rsidRPr="00BC76E1" w:rsidRDefault="001E2340" w:rsidP="00A13ACE">
      <w:pPr>
        <w:pStyle w:val="Heading1"/>
        <w:bidi/>
        <w:rPr>
          <w:color w:val="auto"/>
          <w:rtl/>
        </w:rPr>
      </w:pPr>
      <w:bookmarkStart w:id="27" w:name="_Toc235481555"/>
      <w:r w:rsidRPr="00BC76E1">
        <w:rPr>
          <w:color w:val="auto"/>
          <w:rtl/>
        </w:rPr>
        <w:t>العلاقة بين الذكاء العاطفي والرضا الوظيفي</w:t>
      </w:r>
      <w:bookmarkEnd w:id="27"/>
    </w:p>
    <w:p w14:paraId="04EC1825" w14:textId="206D2D9E" w:rsidR="001E2340" w:rsidRPr="00BC76E1" w:rsidRDefault="00A13ACE" w:rsidP="002E5B40">
      <w:pPr>
        <w:pStyle w:val="Heading2"/>
        <w:bidi/>
        <w:jc w:val="both"/>
        <w:rPr>
          <w:color w:val="auto"/>
          <w:rtl/>
        </w:rPr>
      </w:pPr>
      <w:r w:rsidRPr="00BC76E1">
        <w:rPr>
          <w:color w:val="auto"/>
          <w:lang w:val="en-GB"/>
        </w:rPr>
        <w:t xml:space="preserve"> </w:t>
      </w:r>
      <w:bookmarkStart w:id="28" w:name="_Toc235481556"/>
      <w:r w:rsidR="001E2340" w:rsidRPr="00BC76E1">
        <w:rPr>
          <w:color w:val="auto"/>
        </w:rPr>
        <w:t xml:space="preserve">2.3.1 </w:t>
      </w:r>
      <w:r w:rsidR="001E2340" w:rsidRPr="00BC76E1">
        <w:rPr>
          <w:color w:val="auto"/>
          <w:rtl/>
        </w:rPr>
        <w:t>العلاقة النظرية بين المتغيرين</w:t>
      </w:r>
      <w:bookmarkEnd w:id="28"/>
    </w:p>
    <w:p w14:paraId="7066ED06" w14:textId="77777777" w:rsidR="001E2340" w:rsidRPr="00BC76E1" w:rsidRDefault="001E2340" w:rsidP="002E5B40">
      <w:pPr>
        <w:bidi/>
        <w:jc w:val="both"/>
        <w:rPr>
          <w:rFonts w:ascii="Simplified Arabic" w:hAnsi="Simplified Arabic" w:cs="Simplified Arabic"/>
        </w:rPr>
      </w:pPr>
      <w:r w:rsidRPr="00BC76E1">
        <w:rPr>
          <w:rFonts w:ascii="Simplified Arabic" w:hAnsi="Simplified Arabic" w:cs="Simplified Arabic"/>
          <w:rtl/>
        </w:rPr>
        <w:t>تشير الأدبيات الحديثة إلى أن الذكاء العاطفي لدى القائد يؤثر بصورة مباشرة في اتجاهات الموظفين وسلوكياتهم داخل المنظمة. فالقائد القادر على فهم مشاعر العاملين والتعامل معها بفعالية يستطيع خلق بيئة تنظيمية إيجابية تساعد على زيادة الرضا الوظيفي</w:t>
      </w:r>
      <w:r w:rsidRPr="00BC76E1">
        <w:rPr>
          <w:rFonts w:ascii="Simplified Arabic" w:hAnsi="Simplified Arabic" w:cs="Simplified Arabic"/>
        </w:rPr>
        <w:t xml:space="preserve">. </w:t>
      </w:r>
    </w:p>
    <w:p w14:paraId="379FF81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كما أن القائد الذي يمتلك مهارات تعاطف وتواصل مرتفعة يكون أكثر قدرة على بناء الثقة وتحقيق العدالة التنظيمية وتحفيز العاملين</w:t>
      </w:r>
      <w:r w:rsidRPr="00BC76E1">
        <w:rPr>
          <w:rFonts w:ascii="Simplified Arabic" w:hAnsi="Simplified Arabic" w:cs="Simplified Arabic"/>
        </w:rPr>
        <w:t>.</w:t>
      </w:r>
    </w:p>
    <w:p w14:paraId="4D6F4B6D" w14:textId="5C13891C" w:rsidR="001E2340" w:rsidRPr="00BC76E1" w:rsidRDefault="00A13ACE" w:rsidP="002E5B40">
      <w:pPr>
        <w:pStyle w:val="Heading2"/>
        <w:bidi/>
        <w:jc w:val="both"/>
        <w:rPr>
          <w:color w:val="auto"/>
          <w:rtl/>
        </w:rPr>
      </w:pPr>
      <w:r w:rsidRPr="00BC76E1">
        <w:rPr>
          <w:color w:val="auto"/>
        </w:rPr>
        <w:t xml:space="preserve"> </w:t>
      </w:r>
      <w:bookmarkStart w:id="29" w:name="_Toc235481557"/>
      <w:r w:rsidR="001E2340" w:rsidRPr="00BC76E1">
        <w:rPr>
          <w:color w:val="auto"/>
        </w:rPr>
        <w:t xml:space="preserve">2.3.2 </w:t>
      </w:r>
      <w:r w:rsidR="001E2340" w:rsidRPr="00BC76E1">
        <w:rPr>
          <w:color w:val="auto"/>
          <w:rtl/>
        </w:rPr>
        <w:t>تأثير الوعي الذاتي على الرضا الوظيفي</w:t>
      </w:r>
      <w:bookmarkEnd w:id="29"/>
    </w:p>
    <w:p w14:paraId="41AD64D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يساعد الوعي الذاتي القائد على إدارة سلوكه بشكل أفضل، مما ينعكس إيجابياً على علاقته بالموظفين ويؤدي إلى تعزيز شعورهم بالاحترام والتقدير</w:t>
      </w:r>
      <w:r w:rsidRPr="00BC76E1">
        <w:rPr>
          <w:rFonts w:ascii="Simplified Arabic" w:hAnsi="Simplified Arabic" w:cs="Simplified Arabic"/>
        </w:rPr>
        <w:t>.</w:t>
      </w:r>
    </w:p>
    <w:p w14:paraId="63E400CE" w14:textId="2FF8A811" w:rsidR="001E2340" w:rsidRPr="00BC76E1" w:rsidRDefault="00A13ACE" w:rsidP="002E5B40">
      <w:pPr>
        <w:pStyle w:val="Heading2"/>
        <w:bidi/>
        <w:jc w:val="both"/>
        <w:rPr>
          <w:color w:val="auto"/>
          <w:rtl/>
        </w:rPr>
      </w:pPr>
      <w:r w:rsidRPr="00BC76E1">
        <w:rPr>
          <w:color w:val="auto"/>
          <w:lang w:val="en-GB"/>
        </w:rPr>
        <w:t xml:space="preserve"> </w:t>
      </w:r>
      <w:bookmarkStart w:id="30" w:name="_Toc235481558"/>
      <w:r w:rsidR="001E2340" w:rsidRPr="00BC76E1">
        <w:rPr>
          <w:color w:val="auto"/>
        </w:rPr>
        <w:t xml:space="preserve">2.3.3 </w:t>
      </w:r>
      <w:r w:rsidR="001E2340" w:rsidRPr="00BC76E1">
        <w:rPr>
          <w:color w:val="auto"/>
          <w:rtl/>
        </w:rPr>
        <w:t>تأثير التنظيم الذاتي على الرضا الوظيفي</w:t>
      </w:r>
      <w:bookmarkEnd w:id="30"/>
    </w:p>
    <w:p w14:paraId="3CFFC9D6"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كلما تمكن القائد من ضبط انفعالاته والتعامل مع الضغوط بهدوء، انعكس ذلك على استقرار بيئة العمل وارتفاع مستوى الرضا الوظيفي</w:t>
      </w:r>
      <w:r w:rsidRPr="00BC76E1">
        <w:rPr>
          <w:rFonts w:ascii="Simplified Arabic" w:hAnsi="Simplified Arabic" w:cs="Simplified Arabic"/>
        </w:rPr>
        <w:t>.</w:t>
      </w:r>
    </w:p>
    <w:p w14:paraId="5503FEAB" w14:textId="440833A2" w:rsidR="001E2340" w:rsidRPr="00BC76E1" w:rsidRDefault="001E2340" w:rsidP="002E5B40">
      <w:pPr>
        <w:pStyle w:val="Heading2"/>
        <w:bidi/>
        <w:jc w:val="both"/>
        <w:rPr>
          <w:color w:val="auto"/>
          <w:rtl/>
        </w:rPr>
      </w:pPr>
      <w:bookmarkStart w:id="31" w:name="_Toc235481559"/>
      <w:r w:rsidRPr="00BC76E1">
        <w:rPr>
          <w:color w:val="auto"/>
        </w:rPr>
        <w:t xml:space="preserve">2.3.4 </w:t>
      </w:r>
      <w:r w:rsidR="00A13ACE" w:rsidRPr="00BC76E1">
        <w:rPr>
          <w:rFonts w:hint="cs"/>
          <w:color w:val="auto"/>
          <w:rtl/>
          <w:lang w:bidi="ar-EG"/>
        </w:rPr>
        <w:t xml:space="preserve"> </w:t>
      </w:r>
      <w:r w:rsidRPr="00BC76E1">
        <w:rPr>
          <w:color w:val="auto"/>
          <w:rtl/>
        </w:rPr>
        <w:t>تأثير التعاطف على الرضا الوظيفي</w:t>
      </w:r>
      <w:bookmarkEnd w:id="31"/>
    </w:p>
    <w:p w14:paraId="154DBD6A"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يعد التعاطف أحد أكثر العوامل تأثيراً في العلاقة بين القائد والموظف، حيث يشعر العاملون بالتقدير والاهتمام عندما يستمع القائد لاحتياجاتهم ومشكلاتهم</w:t>
      </w:r>
      <w:r w:rsidRPr="00BC76E1">
        <w:rPr>
          <w:rFonts w:ascii="Simplified Arabic" w:hAnsi="Simplified Arabic" w:cs="Simplified Arabic"/>
        </w:rPr>
        <w:t>.</w:t>
      </w:r>
    </w:p>
    <w:p w14:paraId="57C8D2BD" w14:textId="65F21246" w:rsidR="001E2340" w:rsidRPr="00BC76E1" w:rsidRDefault="00A13ACE" w:rsidP="002E5B40">
      <w:pPr>
        <w:pStyle w:val="Heading2"/>
        <w:bidi/>
        <w:jc w:val="both"/>
        <w:rPr>
          <w:color w:val="auto"/>
          <w:rtl/>
        </w:rPr>
      </w:pPr>
      <w:r w:rsidRPr="00BC76E1">
        <w:rPr>
          <w:color w:val="auto"/>
        </w:rPr>
        <w:t xml:space="preserve"> </w:t>
      </w:r>
      <w:bookmarkStart w:id="32" w:name="_Toc235481560"/>
      <w:r w:rsidR="001E2340" w:rsidRPr="00BC76E1">
        <w:rPr>
          <w:color w:val="auto"/>
        </w:rPr>
        <w:t xml:space="preserve">2.3.5 </w:t>
      </w:r>
      <w:r w:rsidR="001E2340" w:rsidRPr="00BC76E1">
        <w:rPr>
          <w:color w:val="auto"/>
          <w:rtl/>
        </w:rPr>
        <w:t>تأثير المهارات الاجتماعية على الرضا الوظيفي</w:t>
      </w:r>
      <w:bookmarkEnd w:id="32"/>
    </w:p>
    <w:p w14:paraId="4E498483" w14:textId="77777777" w:rsidR="001E2340" w:rsidRPr="00BC76E1" w:rsidRDefault="001E2340" w:rsidP="002E5B40">
      <w:pPr>
        <w:bidi/>
        <w:jc w:val="both"/>
        <w:rPr>
          <w:rFonts w:ascii="Simplified Arabic" w:hAnsi="Simplified Arabic" w:cs="Simplified Arabic"/>
          <w:rtl/>
          <w:lang w:bidi="ar-EG"/>
        </w:rPr>
      </w:pPr>
      <w:r w:rsidRPr="00BC76E1">
        <w:rPr>
          <w:rFonts w:ascii="Simplified Arabic" w:hAnsi="Simplified Arabic" w:cs="Simplified Arabic"/>
          <w:rtl/>
        </w:rPr>
        <w:t>تسهم المهارات الاجتماعية في تحسين جودة التواصل وبناء العلاقات الإيجابية داخل المنظمة، وهو ما يؤدي إلى رفع مستويات الرضا الوظيفي</w:t>
      </w:r>
      <w:r w:rsidRPr="00BC76E1">
        <w:rPr>
          <w:rFonts w:ascii="Simplified Arabic" w:hAnsi="Simplified Arabic" w:cs="Simplified Arabic"/>
        </w:rPr>
        <w:t>.</w:t>
      </w:r>
    </w:p>
    <w:p w14:paraId="6FFEF26C" w14:textId="77777777" w:rsidR="00A13ACE" w:rsidRPr="00BC76E1" w:rsidRDefault="00A13ACE" w:rsidP="002E5B40">
      <w:pPr>
        <w:bidi/>
        <w:jc w:val="both"/>
        <w:rPr>
          <w:rFonts w:ascii="Simplified Arabic" w:hAnsi="Simplified Arabic" w:cs="Simplified Arabic"/>
          <w:rtl/>
          <w:lang w:bidi="ar-EG"/>
        </w:rPr>
      </w:pPr>
    </w:p>
    <w:p w14:paraId="7AD6257D" w14:textId="77777777" w:rsidR="00A13ACE" w:rsidRPr="00BC76E1" w:rsidRDefault="00A13ACE" w:rsidP="002E5B40">
      <w:pPr>
        <w:bidi/>
        <w:jc w:val="both"/>
        <w:rPr>
          <w:rFonts w:ascii="Simplified Arabic" w:hAnsi="Simplified Arabic" w:cs="Simplified Arabic"/>
          <w:rtl/>
          <w:lang w:bidi="ar-EG"/>
        </w:rPr>
      </w:pPr>
    </w:p>
    <w:p w14:paraId="00EE70EF" w14:textId="385019B7" w:rsidR="001E2340" w:rsidRPr="00BC76E1" w:rsidRDefault="00A13ACE" w:rsidP="002E5B40">
      <w:pPr>
        <w:pStyle w:val="Heading2"/>
        <w:bidi/>
        <w:jc w:val="both"/>
        <w:rPr>
          <w:color w:val="auto"/>
          <w:rtl/>
        </w:rPr>
      </w:pPr>
      <w:r w:rsidRPr="00BC76E1">
        <w:rPr>
          <w:color w:val="auto"/>
        </w:rPr>
        <w:t xml:space="preserve"> </w:t>
      </w:r>
      <w:bookmarkStart w:id="33" w:name="_Toc235481561"/>
      <w:r w:rsidR="001E2340" w:rsidRPr="00BC76E1">
        <w:rPr>
          <w:color w:val="auto"/>
        </w:rPr>
        <w:t xml:space="preserve">2.4 </w:t>
      </w:r>
      <w:r w:rsidR="001E2340" w:rsidRPr="00BC76E1">
        <w:rPr>
          <w:color w:val="auto"/>
          <w:rtl/>
        </w:rPr>
        <w:t>الدراسات السابقة</w:t>
      </w:r>
      <w:bookmarkEnd w:id="33"/>
    </w:p>
    <w:p w14:paraId="566F2204" w14:textId="5547D8FC" w:rsidR="001E2340" w:rsidRPr="00BC76E1" w:rsidRDefault="001E2340" w:rsidP="002E5B40">
      <w:pPr>
        <w:bidi/>
        <w:jc w:val="both"/>
        <w:rPr>
          <w:rFonts w:ascii="Simplified Arabic" w:hAnsi="Simplified Arabic" w:cs="Simplified Arabic"/>
          <w:b/>
          <w:bCs/>
          <w:rtl/>
          <w:lang w:val="en-GB" w:bidi="ar-EG"/>
        </w:rPr>
      </w:pPr>
      <w:r w:rsidRPr="00BC76E1">
        <w:rPr>
          <w:rFonts w:ascii="Simplified Arabic" w:hAnsi="Simplified Arabic" w:cs="Simplified Arabic"/>
          <w:b/>
          <w:bCs/>
          <w:rtl/>
        </w:rPr>
        <w:t>الدراسة الأولى</w:t>
      </w:r>
      <w:r w:rsidR="00A13ACE" w:rsidRPr="00BC76E1">
        <w:rPr>
          <w:rFonts w:ascii="Simplified Arabic" w:hAnsi="Simplified Arabic" w:cs="Simplified Arabic" w:hint="cs"/>
          <w:b/>
          <w:bCs/>
          <w:rtl/>
        </w:rPr>
        <w:t xml:space="preserve">: </w:t>
      </w:r>
      <w:r w:rsidR="00A13ACE" w:rsidRPr="00BC76E1">
        <w:rPr>
          <w:rFonts w:ascii="Simplified Arabic" w:hAnsi="Simplified Arabic" w:cs="Simplified Arabic"/>
          <w:b/>
          <w:bCs/>
        </w:rPr>
        <w:t>Tagoe &amp; Quarshie (2016)</w:t>
      </w:r>
    </w:p>
    <w:p w14:paraId="3817947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هدفت الدراسة إلى تحليل العلاقة بين الذكاء العاطفي والرضا الوظيفي، وأظهرت النتائج وجود علاقة إيجابية بين المتغيرين</w:t>
      </w:r>
      <w:r w:rsidRPr="00BC76E1">
        <w:rPr>
          <w:rFonts w:ascii="Simplified Arabic" w:hAnsi="Simplified Arabic" w:cs="Simplified Arabic"/>
        </w:rPr>
        <w:t xml:space="preserve">. </w:t>
      </w:r>
    </w:p>
    <w:p w14:paraId="7BA7C3D7" w14:textId="2B418C36"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الدراسة الثانية</w:t>
      </w:r>
      <w:r w:rsidR="00A13ACE" w:rsidRPr="00BC76E1">
        <w:rPr>
          <w:rFonts w:ascii="Simplified Arabic" w:hAnsi="Simplified Arabic" w:cs="Simplified Arabic" w:hint="cs"/>
          <w:b/>
          <w:bCs/>
          <w:rtl/>
        </w:rPr>
        <w:t xml:space="preserve">: </w:t>
      </w:r>
      <w:r w:rsidR="00A13ACE" w:rsidRPr="00BC76E1">
        <w:rPr>
          <w:rFonts w:ascii="Simplified Arabic" w:hAnsi="Simplified Arabic" w:cs="Simplified Arabic"/>
          <w:b/>
          <w:bCs/>
        </w:rPr>
        <w:t>Miao, Humphrey &amp; Qian (2016)</w:t>
      </w:r>
    </w:p>
    <w:p w14:paraId="1EE9E26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توصلت الدراسة إلى أن الذكاء العاطفي يسهم بشكل كبير في تحسين الرضا الوظيفي وتعزيز الأداء التنظيمي</w:t>
      </w:r>
      <w:r w:rsidRPr="00BC76E1">
        <w:rPr>
          <w:rFonts w:ascii="Simplified Arabic" w:hAnsi="Simplified Arabic" w:cs="Simplified Arabic"/>
        </w:rPr>
        <w:t xml:space="preserve">. </w:t>
      </w:r>
    </w:p>
    <w:p w14:paraId="0DA06EC1" w14:textId="5D4A79F4"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الدراسة الثالثة</w:t>
      </w:r>
      <w:r w:rsidR="00A13ACE" w:rsidRPr="00BC76E1">
        <w:rPr>
          <w:rFonts w:ascii="Simplified Arabic" w:hAnsi="Simplified Arabic" w:cs="Simplified Arabic" w:hint="cs"/>
          <w:b/>
          <w:bCs/>
          <w:rtl/>
        </w:rPr>
        <w:t xml:space="preserve">: </w:t>
      </w:r>
      <w:r w:rsidR="00A13ACE" w:rsidRPr="00BC76E1">
        <w:rPr>
          <w:rFonts w:ascii="Simplified Arabic" w:hAnsi="Simplified Arabic" w:cs="Simplified Arabic"/>
          <w:b/>
          <w:bCs/>
        </w:rPr>
        <w:t>Lee (2023)</w:t>
      </w:r>
    </w:p>
    <w:p w14:paraId="5E6FE35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أوضحت الدراسة أن القادة ذوي الذكاء العاطفي المرتفع يتمتعون بقدرة أكبر على تحقيق الرضا الوظيفي لدى العاملين</w:t>
      </w:r>
      <w:r w:rsidRPr="00BC76E1">
        <w:rPr>
          <w:rFonts w:ascii="Simplified Arabic" w:hAnsi="Simplified Arabic" w:cs="Simplified Arabic"/>
        </w:rPr>
        <w:t xml:space="preserve">. </w:t>
      </w:r>
    </w:p>
    <w:p w14:paraId="1002448C" w14:textId="77777777" w:rsidR="00A13ACE" w:rsidRPr="00BC76E1" w:rsidRDefault="001E2340" w:rsidP="002E5B40">
      <w:pPr>
        <w:bidi/>
        <w:jc w:val="both"/>
        <w:rPr>
          <w:rFonts w:ascii="Simplified Arabic" w:hAnsi="Simplified Arabic" w:cs="Simplified Arabic"/>
          <w:b/>
          <w:bCs/>
        </w:rPr>
      </w:pPr>
      <w:r w:rsidRPr="00BC76E1">
        <w:rPr>
          <w:rFonts w:ascii="Simplified Arabic" w:hAnsi="Simplified Arabic" w:cs="Simplified Arabic"/>
          <w:b/>
          <w:bCs/>
          <w:rtl/>
        </w:rPr>
        <w:t>الدراسة الرابعة</w:t>
      </w:r>
      <w:r w:rsidR="00A13ACE" w:rsidRPr="00BC76E1">
        <w:rPr>
          <w:rFonts w:ascii="Simplified Arabic" w:hAnsi="Simplified Arabic" w:cs="Simplified Arabic" w:hint="cs"/>
          <w:b/>
          <w:bCs/>
          <w:rtl/>
        </w:rPr>
        <w:t xml:space="preserve">: </w:t>
      </w:r>
      <w:r w:rsidR="00A13ACE" w:rsidRPr="00BC76E1">
        <w:rPr>
          <w:rFonts w:ascii="Simplified Arabic" w:hAnsi="Simplified Arabic" w:cs="Simplified Arabic"/>
          <w:b/>
          <w:bCs/>
        </w:rPr>
        <w:t>Kumar (2025)</w:t>
      </w:r>
    </w:p>
    <w:p w14:paraId="61BC591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أكدت الدراسة وجود علاقة إيجابية بين الذكاء العاطفي والاندماج الوظيفي ورضا الموظفين</w:t>
      </w:r>
      <w:r w:rsidRPr="00BC76E1">
        <w:rPr>
          <w:rFonts w:ascii="Simplified Arabic" w:hAnsi="Simplified Arabic" w:cs="Simplified Arabic"/>
        </w:rPr>
        <w:t xml:space="preserve">. </w:t>
      </w:r>
    </w:p>
    <w:p w14:paraId="1B3E274D" w14:textId="6F115B54" w:rsidR="001E2340" w:rsidRPr="00BC76E1" w:rsidRDefault="00A13ACE" w:rsidP="002E5B40">
      <w:pPr>
        <w:pStyle w:val="Heading2"/>
        <w:bidi/>
        <w:jc w:val="both"/>
        <w:rPr>
          <w:color w:val="auto"/>
          <w:rtl/>
        </w:rPr>
      </w:pPr>
      <w:r w:rsidRPr="00BC76E1">
        <w:rPr>
          <w:color w:val="auto"/>
        </w:rPr>
        <w:t xml:space="preserve"> </w:t>
      </w:r>
      <w:bookmarkStart w:id="34" w:name="_Toc235481562"/>
      <w:r w:rsidR="001E2340" w:rsidRPr="00BC76E1">
        <w:rPr>
          <w:color w:val="auto"/>
        </w:rPr>
        <w:t xml:space="preserve">2.5 </w:t>
      </w:r>
      <w:r w:rsidR="001E2340" w:rsidRPr="00BC76E1">
        <w:rPr>
          <w:color w:val="auto"/>
          <w:rtl/>
        </w:rPr>
        <w:t>التعقيب على الدراسات السابقة</w:t>
      </w:r>
      <w:bookmarkEnd w:id="34"/>
    </w:p>
    <w:p w14:paraId="3A767B2E"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من خلال استعراض الدراسات السابقة يتضح وجود اتفاق عام على أن الذكاء العاطفي يمثل أحد أهم العوامل المؤثرة في الرضا الوظيفي، وأن القيادات التي تمتلك مستويات مرتفعة من الذكاء العاطفي تكون أكثر قدرة على تعزيز التفاعل الإيجابي وتحقيق بيئة عمل داعمة ومحفزة</w:t>
      </w:r>
      <w:r w:rsidRPr="00BC76E1">
        <w:rPr>
          <w:rFonts w:ascii="Simplified Arabic" w:hAnsi="Simplified Arabic" w:cs="Simplified Arabic"/>
        </w:rPr>
        <w:t>.</w:t>
      </w:r>
    </w:p>
    <w:p w14:paraId="6E60751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كما تختلف الدراسة الحالية عن الدراسات السابقة في تركيزها على البيئة التنظيمية السعودية وسعيها إلى تحليل أثر أبعاد الذكاء العاطفي بصورة تفصيلية على الرضا الوظيفي لدى الموظفين</w:t>
      </w:r>
    </w:p>
    <w:p w14:paraId="0579DED6" w14:textId="77777777" w:rsidR="001E2340" w:rsidRPr="00BC76E1" w:rsidRDefault="001E2340" w:rsidP="002E5B40">
      <w:pPr>
        <w:bidi/>
        <w:jc w:val="both"/>
        <w:rPr>
          <w:rFonts w:ascii="Simplified Arabic" w:hAnsi="Simplified Arabic" w:cs="Simplified Arabic"/>
          <w:rtl/>
        </w:rPr>
      </w:pPr>
    </w:p>
    <w:p w14:paraId="0996E29C" w14:textId="77777777" w:rsidR="000A7B99" w:rsidRPr="00BC76E1" w:rsidRDefault="000A7B99" w:rsidP="002E5B40">
      <w:pPr>
        <w:bidi/>
        <w:jc w:val="both"/>
        <w:rPr>
          <w:rFonts w:ascii="Simplified Arabic" w:hAnsi="Simplified Arabic" w:cs="Simplified Arabic"/>
          <w:rtl/>
        </w:rPr>
      </w:pPr>
    </w:p>
    <w:p w14:paraId="5BE4A012" w14:textId="77777777" w:rsidR="000A7B99" w:rsidRPr="00BC76E1" w:rsidRDefault="000A7B99" w:rsidP="002E5B40">
      <w:pPr>
        <w:bidi/>
        <w:jc w:val="both"/>
        <w:rPr>
          <w:rFonts w:ascii="Simplified Arabic" w:hAnsi="Simplified Arabic" w:cs="Simplified Arabic"/>
          <w:rtl/>
        </w:rPr>
      </w:pPr>
    </w:p>
    <w:p w14:paraId="11DCB7E0" w14:textId="77777777" w:rsidR="000A7B99" w:rsidRPr="00BC76E1" w:rsidRDefault="000A7B99" w:rsidP="002E5B40">
      <w:pPr>
        <w:bidi/>
        <w:jc w:val="both"/>
        <w:rPr>
          <w:rFonts w:ascii="Simplified Arabic" w:hAnsi="Simplified Arabic" w:cs="Simplified Arabic"/>
          <w:rtl/>
        </w:rPr>
      </w:pPr>
    </w:p>
    <w:p w14:paraId="5CB151E6" w14:textId="77777777" w:rsidR="000A7B99" w:rsidRPr="00BC76E1" w:rsidRDefault="000A7B99" w:rsidP="000A7B99">
      <w:pPr>
        <w:bidi/>
        <w:jc w:val="both"/>
        <w:rPr>
          <w:rFonts w:ascii="Simplified Arabic" w:hAnsi="Simplified Arabic" w:cs="Simplified Arabic"/>
          <w:rtl/>
        </w:rPr>
      </w:pPr>
    </w:p>
    <w:p w14:paraId="229120C2" w14:textId="77777777" w:rsidR="000A7B99" w:rsidRPr="00BC76E1" w:rsidRDefault="000A7B99" w:rsidP="000A7B99">
      <w:pPr>
        <w:bidi/>
        <w:jc w:val="both"/>
        <w:rPr>
          <w:rFonts w:ascii="Simplified Arabic" w:hAnsi="Simplified Arabic" w:cs="Simplified Arabic"/>
          <w:rtl/>
        </w:rPr>
      </w:pPr>
    </w:p>
    <w:p w14:paraId="594FE3B8" w14:textId="77777777" w:rsidR="000A7B99" w:rsidRPr="00BC76E1" w:rsidRDefault="000A7B99" w:rsidP="000A7B99">
      <w:pPr>
        <w:bidi/>
        <w:jc w:val="both"/>
        <w:rPr>
          <w:rFonts w:ascii="Simplified Arabic" w:hAnsi="Simplified Arabic" w:cs="Simplified Arabic"/>
          <w:rtl/>
        </w:rPr>
      </w:pPr>
    </w:p>
    <w:p w14:paraId="2F66709D" w14:textId="34A28187" w:rsidR="001E2340" w:rsidRPr="00BC76E1" w:rsidRDefault="000A7B99" w:rsidP="000A7B99">
      <w:pPr>
        <w:pStyle w:val="Heading1"/>
        <w:bidi/>
        <w:rPr>
          <w:color w:val="auto"/>
          <w:rtl/>
        </w:rPr>
      </w:pPr>
      <w:bookmarkStart w:id="35" w:name="_Toc235481563"/>
      <w:r w:rsidRPr="00BC76E1">
        <w:rPr>
          <w:rFonts w:hint="cs"/>
          <w:color w:val="auto"/>
          <w:rtl/>
        </w:rPr>
        <w:t>ا</w:t>
      </w:r>
      <w:r w:rsidR="001E2340" w:rsidRPr="00BC76E1">
        <w:rPr>
          <w:color w:val="auto"/>
          <w:rtl/>
        </w:rPr>
        <w:t>لفصل الثالث</w:t>
      </w:r>
      <w:bookmarkEnd w:id="35"/>
    </w:p>
    <w:p w14:paraId="07FB0BB5" w14:textId="77777777" w:rsidR="001E2340" w:rsidRPr="00BC76E1" w:rsidRDefault="001E2340" w:rsidP="000A7B99">
      <w:pPr>
        <w:pStyle w:val="Heading1"/>
        <w:bidi/>
        <w:rPr>
          <w:color w:val="auto"/>
          <w:rtl/>
        </w:rPr>
      </w:pPr>
      <w:bookmarkStart w:id="36" w:name="_Toc235481564"/>
      <w:r w:rsidRPr="00BC76E1">
        <w:rPr>
          <w:color w:val="auto"/>
          <w:rtl/>
        </w:rPr>
        <w:t>منهجية الدراسة وإجراءاتها</w:t>
      </w:r>
      <w:bookmarkEnd w:id="36"/>
    </w:p>
    <w:p w14:paraId="44FCDBF8" w14:textId="084299DF" w:rsidR="001E2340" w:rsidRPr="00BC76E1" w:rsidRDefault="000A7B99" w:rsidP="002E5B40">
      <w:pPr>
        <w:pStyle w:val="Heading2"/>
        <w:bidi/>
        <w:jc w:val="both"/>
        <w:rPr>
          <w:color w:val="auto"/>
          <w:rtl/>
        </w:rPr>
      </w:pPr>
      <w:r w:rsidRPr="00BC76E1">
        <w:rPr>
          <w:color w:val="auto"/>
          <w:lang w:val="en-GB"/>
        </w:rPr>
        <w:t xml:space="preserve"> </w:t>
      </w:r>
      <w:bookmarkStart w:id="37" w:name="_Toc235481565"/>
      <w:r w:rsidR="001E2340" w:rsidRPr="00BC76E1">
        <w:rPr>
          <w:color w:val="auto"/>
        </w:rPr>
        <w:t xml:space="preserve">3.1 </w:t>
      </w:r>
      <w:r w:rsidR="001E2340" w:rsidRPr="00BC76E1">
        <w:rPr>
          <w:color w:val="auto"/>
          <w:rtl/>
        </w:rPr>
        <w:t>تمهيد</w:t>
      </w:r>
      <w:bookmarkEnd w:id="37"/>
    </w:p>
    <w:p w14:paraId="338FA24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يتناول هذا الفصل المنهجية العلمية والإجراءات التي اتبعها الباحث لتحقيق أهداف الدراسة والإجابة عن أسئلتها واختبار فرضياتها. كما يوضح مجتمع الدراسة وعينتها وأداة جمع البيانات المستخدمة، بالإضافة إلى أساليب المعالجة الإحصائية التي تم الاعتماد عليها لتحليل البيانات واستخراج النتائج المتعلقة بأثر الذكاء العاطفي لدى القادة على الرضا الوظيفي للموظفين في المنظمات السعودية</w:t>
      </w:r>
      <w:r w:rsidRPr="00BC76E1">
        <w:rPr>
          <w:rFonts w:ascii="Simplified Arabic" w:hAnsi="Simplified Arabic" w:cs="Simplified Arabic"/>
        </w:rPr>
        <w:t xml:space="preserve">. </w:t>
      </w:r>
    </w:p>
    <w:p w14:paraId="6ABD291C" w14:textId="6BB1DA59" w:rsidR="001E2340" w:rsidRPr="00BC76E1" w:rsidRDefault="000A7B99" w:rsidP="002E5B40">
      <w:pPr>
        <w:pStyle w:val="Heading2"/>
        <w:bidi/>
        <w:jc w:val="both"/>
        <w:rPr>
          <w:color w:val="auto"/>
          <w:rtl/>
        </w:rPr>
      </w:pPr>
      <w:r w:rsidRPr="00BC76E1">
        <w:rPr>
          <w:color w:val="auto"/>
        </w:rPr>
        <w:t xml:space="preserve"> </w:t>
      </w:r>
      <w:bookmarkStart w:id="38" w:name="_Toc235481566"/>
      <w:r w:rsidR="001E2340" w:rsidRPr="00BC76E1">
        <w:rPr>
          <w:color w:val="auto"/>
        </w:rPr>
        <w:t xml:space="preserve">3.2 </w:t>
      </w:r>
      <w:r w:rsidR="001E2340" w:rsidRPr="00BC76E1">
        <w:rPr>
          <w:color w:val="auto"/>
          <w:rtl/>
        </w:rPr>
        <w:t>منهج الدراسة</w:t>
      </w:r>
      <w:bookmarkEnd w:id="38"/>
    </w:p>
    <w:p w14:paraId="75DF0BD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اعتمدت هذه الدراسة على المنهج الوصفي التحليلي، باعتباره من أكثر المناهج ملاءمة للدراسات الإدارية والسلوكية التي تهدف إلى وصف الظواهر وتحليلها وتفسير العلاقات بين متغيراتها</w:t>
      </w:r>
      <w:r w:rsidRPr="00BC76E1">
        <w:rPr>
          <w:rFonts w:ascii="Simplified Arabic" w:hAnsi="Simplified Arabic" w:cs="Simplified Arabic"/>
        </w:rPr>
        <w:t>.</w:t>
      </w:r>
    </w:p>
    <w:p w14:paraId="08D5E37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ويهدف المنهج الوصفي التحليلي إلى جمع البيانات والمعلومات المتعلقة بموضوع الدراسة وتحليلها بطريقة علمية تساعد على فهم الواقع التنظيمي وتحديد طبيعة العلاقات بين المتغيرات المدروسة</w:t>
      </w:r>
      <w:r w:rsidRPr="00BC76E1">
        <w:rPr>
          <w:rFonts w:ascii="Simplified Arabic" w:hAnsi="Simplified Arabic" w:cs="Simplified Arabic"/>
        </w:rPr>
        <w:t>.</w:t>
      </w:r>
    </w:p>
    <w:p w14:paraId="1084141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وقد تم اختيار هذا المنهج نظراً لقدرته على قياس مستوى الذكاء العاطفي لدى القادة ومستوى الرضا الوظيفي لدى العاملين وتحليل العلاقة بينهما</w:t>
      </w:r>
      <w:r w:rsidRPr="00BC76E1">
        <w:rPr>
          <w:rFonts w:ascii="Simplified Arabic" w:hAnsi="Simplified Arabic" w:cs="Simplified Arabic"/>
        </w:rPr>
        <w:t>.</w:t>
      </w:r>
    </w:p>
    <w:p w14:paraId="3D1C753F" w14:textId="17DDEAB2" w:rsidR="001E2340" w:rsidRPr="00BC76E1" w:rsidRDefault="003E6771" w:rsidP="002E5B40">
      <w:pPr>
        <w:pStyle w:val="Heading2"/>
        <w:bidi/>
        <w:jc w:val="both"/>
        <w:rPr>
          <w:color w:val="auto"/>
          <w:rtl/>
        </w:rPr>
      </w:pPr>
      <w:r w:rsidRPr="00BC76E1">
        <w:rPr>
          <w:color w:val="auto"/>
        </w:rPr>
        <w:t xml:space="preserve"> </w:t>
      </w:r>
      <w:bookmarkStart w:id="39" w:name="_Toc235481567"/>
      <w:r w:rsidR="001E2340" w:rsidRPr="00BC76E1">
        <w:rPr>
          <w:color w:val="auto"/>
        </w:rPr>
        <w:t xml:space="preserve">3.3 </w:t>
      </w:r>
      <w:r w:rsidR="001E2340" w:rsidRPr="00BC76E1">
        <w:rPr>
          <w:color w:val="auto"/>
          <w:rtl/>
        </w:rPr>
        <w:t>مجتمع الدراسة</w:t>
      </w:r>
      <w:bookmarkEnd w:id="39"/>
    </w:p>
    <w:p w14:paraId="07CAD94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يقصد بمجتمع الدراسة جميع الأفراد الذين تنطبق عليهم خصائص الدراسة ويشكلون المصدر الأساسي للبيانات المطلوبة</w:t>
      </w:r>
      <w:r w:rsidRPr="00BC76E1">
        <w:rPr>
          <w:rFonts w:ascii="Simplified Arabic" w:hAnsi="Simplified Arabic" w:cs="Simplified Arabic"/>
        </w:rPr>
        <w:t>.</w:t>
      </w:r>
    </w:p>
    <w:p w14:paraId="0BFEB8D6"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ويتكون مجتمع الدراسة من</w:t>
      </w:r>
      <w:r w:rsidRPr="00BC76E1">
        <w:rPr>
          <w:rFonts w:ascii="Simplified Arabic" w:hAnsi="Simplified Arabic" w:cs="Simplified Arabic"/>
        </w:rPr>
        <w:t>:</w:t>
      </w:r>
    </w:p>
    <w:p w14:paraId="4605B21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جميع الموظفين العاملين في المنظمات السعودية الحكومية والخاصة في مختلف القطاعات الاقتصادية والخدمية</w:t>
      </w:r>
      <w:r w:rsidRPr="00BC76E1">
        <w:rPr>
          <w:rFonts w:ascii="Simplified Arabic" w:hAnsi="Simplified Arabic" w:cs="Simplified Arabic"/>
        </w:rPr>
        <w:t>.</w:t>
      </w:r>
    </w:p>
    <w:p w14:paraId="638F3AE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ويشمل ذلك</w:t>
      </w:r>
      <w:r w:rsidRPr="00BC76E1">
        <w:rPr>
          <w:rFonts w:ascii="Simplified Arabic" w:hAnsi="Simplified Arabic" w:cs="Simplified Arabic"/>
        </w:rPr>
        <w:t>:</w:t>
      </w:r>
    </w:p>
    <w:p w14:paraId="08D4BD57" w14:textId="28F8D17C" w:rsidR="001E2340" w:rsidRPr="00BC76E1" w:rsidRDefault="001E2340">
      <w:pPr>
        <w:pStyle w:val="ListParagraph"/>
        <w:numPr>
          <w:ilvl w:val="1"/>
          <w:numId w:val="4"/>
        </w:numPr>
        <w:bidi/>
        <w:jc w:val="both"/>
        <w:rPr>
          <w:rFonts w:ascii="Simplified Arabic" w:hAnsi="Simplified Arabic" w:cs="Simplified Arabic"/>
          <w:rtl/>
        </w:rPr>
      </w:pPr>
      <w:r w:rsidRPr="00BC76E1">
        <w:rPr>
          <w:rFonts w:ascii="Simplified Arabic" w:hAnsi="Simplified Arabic" w:cs="Simplified Arabic"/>
          <w:rtl/>
        </w:rPr>
        <w:t>المؤسسات الحكومية</w:t>
      </w:r>
      <w:r w:rsidRPr="00BC76E1">
        <w:rPr>
          <w:rFonts w:ascii="Simplified Arabic" w:hAnsi="Simplified Arabic" w:cs="Simplified Arabic"/>
        </w:rPr>
        <w:t>.</w:t>
      </w:r>
    </w:p>
    <w:p w14:paraId="64707644" w14:textId="2B65759A" w:rsidR="001E2340" w:rsidRPr="00BC76E1" w:rsidRDefault="001E2340">
      <w:pPr>
        <w:pStyle w:val="ListParagraph"/>
        <w:numPr>
          <w:ilvl w:val="1"/>
          <w:numId w:val="4"/>
        </w:numPr>
        <w:bidi/>
        <w:jc w:val="both"/>
        <w:rPr>
          <w:rFonts w:ascii="Simplified Arabic" w:hAnsi="Simplified Arabic" w:cs="Simplified Arabic"/>
          <w:rtl/>
        </w:rPr>
      </w:pPr>
      <w:r w:rsidRPr="00BC76E1">
        <w:rPr>
          <w:rFonts w:ascii="Simplified Arabic" w:hAnsi="Simplified Arabic" w:cs="Simplified Arabic"/>
          <w:rtl/>
        </w:rPr>
        <w:t>الشركات الصناعية</w:t>
      </w:r>
      <w:r w:rsidRPr="00BC76E1">
        <w:rPr>
          <w:rFonts w:ascii="Simplified Arabic" w:hAnsi="Simplified Arabic" w:cs="Simplified Arabic"/>
        </w:rPr>
        <w:t>.</w:t>
      </w:r>
    </w:p>
    <w:p w14:paraId="4975E95E" w14:textId="49E95375" w:rsidR="001E2340" w:rsidRPr="00BC76E1" w:rsidRDefault="001E2340">
      <w:pPr>
        <w:pStyle w:val="ListParagraph"/>
        <w:numPr>
          <w:ilvl w:val="1"/>
          <w:numId w:val="4"/>
        </w:numPr>
        <w:bidi/>
        <w:jc w:val="both"/>
        <w:rPr>
          <w:rFonts w:ascii="Simplified Arabic" w:hAnsi="Simplified Arabic" w:cs="Simplified Arabic"/>
          <w:rtl/>
        </w:rPr>
      </w:pPr>
      <w:r w:rsidRPr="00BC76E1">
        <w:rPr>
          <w:rFonts w:ascii="Simplified Arabic" w:hAnsi="Simplified Arabic" w:cs="Simplified Arabic"/>
          <w:rtl/>
        </w:rPr>
        <w:t>الشركات التجارية</w:t>
      </w:r>
      <w:r w:rsidRPr="00BC76E1">
        <w:rPr>
          <w:rFonts w:ascii="Simplified Arabic" w:hAnsi="Simplified Arabic" w:cs="Simplified Arabic"/>
        </w:rPr>
        <w:t>.</w:t>
      </w:r>
    </w:p>
    <w:p w14:paraId="4B868CBF" w14:textId="30A3369D" w:rsidR="001E2340" w:rsidRPr="00BC76E1" w:rsidRDefault="001E2340">
      <w:pPr>
        <w:pStyle w:val="ListParagraph"/>
        <w:numPr>
          <w:ilvl w:val="1"/>
          <w:numId w:val="4"/>
        </w:numPr>
        <w:bidi/>
        <w:jc w:val="both"/>
        <w:rPr>
          <w:rFonts w:ascii="Simplified Arabic" w:hAnsi="Simplified Arabic" w:cs="Simplified Arabic"/>
          <w:rtl/>
        </w:rPr>
      </w:pPr>
      <w:r w:rsidRPr="00BC76E1">
        <w:rPr>
          <w:rFonts w:ascii="Simplified Arabic" w:hAnsi="Simplified Arabic" w:cs="Simplified Arabic"/>
          <w:rtl/>
        </w:rPr>
        <w:t>المؤسسات الخدمية</w:t>
      </w:r>
      <w:r w:rsidRPr="00BC76E1">
        <w:rPr>
          <w:rFonts w:ascii="Simplified Arabic" w:hAnsi="Simplified Arabic" w:cs="Simplified Arabic"/>
        </w:rPr>
        <w:t>.</w:t>
      </w:r>
    </w:p>
    <w:p w14:paraId="03D24DD0" w14:textId="08DF4989" w:rsidR="001E2340" w:rsidRPr="00BC76E1" w:rsidRDefault="001E2340">
      <w:pPr>
        <w:pStyle w:val="ListParagraph"/>
        <w:numPr>
          <w:ilvl w:val="1"/>
          <w:numId w:val="4"/>
        </w:numPr>
        <w:bidi/>
        <w:jc w:val="both"/>
        <w:rPr>
          <w:rFonts w:ascii="Simplified Arabic" w:hAnsi="Simplified Arabic" w:cs="Simplified Arabic"/>
          <w:rtl/>
        </w:rPr>
      </w:pPr>
      <w:r w:rsidRPr="00BC76E1">
        <w:rPr>
          <w:rFonts w:ascii="Simplified Arabic" w:hAnsi="Simplified Arabic" w:cs="Simplified Arabic"/>
          <w:rtl/>
        </w:rPr>
        <w:t>شركات القطاع الخاص</w:t>
      </w:r>
      <w:r w:rsidRPr="00BC76E1">
        <w:rPr>
          <w:rFonts w:ascii="Simplified Arabic" w:hAnsi="Simplified Arabic" w:cs="Simplified Arabic"/>
        </w:rPr>
        <w:t>.</w:t>
      </w:r>
    </w:p>
    <w:p w14:paraId="35FFD08C" w14:textId="692059D1" w:rsidR="001E2340" w:rsidRPr="00BC76E1" w:rsidRDefault="001E2340">
      <w:pPr>
        <w:pStyle w:val="ListParagraph"/>
        <w:numPr>
          <w:ilvl w:val="1"/>
          <w:numId w:val="4"/>
        </w:numPr>
        <w:bidi/>
        <w:jc w:val="both"/>
        <w:rPr>
          <w:rFonts w:ascii="Simplified Arabic" w:hAnsi="Simplified Arabic" w:cs="Simplified Arabic"/>
          <w:rtl/>
        </w:rPr>
      </w:pPr>
      <w:r w:rsidRPr="00BC76E1">
        <w:rPr>
          <w:rFonts w:ascii="Simplified Arabic" w:hAnsi="Simplified Arabic" w:cs="Simplified Arabic"/>
          <w:rtl/>
        </w:rPr>
        <w:t>المؤسسات شبه الحكومية</w:t>
      </w:r>
      <w:r w:rsidRPr="00BC76E1">
        <w:rPr>
          <w:rFonts w:ascii="Simplified Arabic" w:hAnsi="Simplified Arabic" w:cs="Simplified Arabic"/>
        </w:rPr>
        <w:t>.</w:t>
      </w:r>
    </w:p>
    <w:p w14:paraId="31F0563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وقد تم اختيار المجتمع السعودي نظراً لأهمية دراسة أثر الذكاء العاطفي في بيئة الأعمال السعودية التي تشهد تطوراً متسارعاً في ظل رؤية المملكة العربية السعودية 2030</w:t>
      </w:r>
      <w:r w:rsidRPr="00BC76E1">
        <w:rPr>
          <w:rFonts w:ascii="Simplified Arabic" w:hAnsi="Simplified Arabic" w:cs="Simplified Arabic"/>
        </w:rPr>
        <w:t>.</w:t>
      </w:r>
    </w:p>
    <w:p w14:paraId="0362EF86" w14:textId="77777777" w:rsidR="001E2340" w:rsidRPr="00BC76E1" w:rsidRDefault="001E2340" w:rsidP="002E5B40">
      <w:pPr>
        <w:pStyle w:val="Heading2"/>
        <w:bidi/>
        <w:jc w:val="both"/>
        <w:rPr>
          <w:color w:val="auto"/>
          <w:rtl/>
        </w:rPr>
      </w:pPr>
      <w:bookmarkStart w:id="40" w:name="_Toc235481568"/>
      <w:r w:rsidRPr="00BC76E1">
        <w:rPr>
          <w:color w:val="auto"/>
        </w:rPr>
        <w:t xml:space="preserve">3.4 </w:t>
      </w:r>
      <w:r w:rsidRPr="00BC76E1">
        <w:rPr>
          <w:color w:val="auto"/>
          <w:rtl/>
        </w:rPr>
        <w:t>عينة الدراسة</w:t>
      </w:r>
      <w:bookmarkEnd w:id="40"/>
    </w:p>
    <w:p w14:paraId="058B93F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نظراً لكبر حجم مجتمع الدراسة وصعوبة الوصول إلى جميع أفراده، تم اختيار عينة عشوائية بسيطة تمثل مجتمع الدراسة</w:t>
      </w:r>
      <w:r w:rsidRPr="00BC76E1">
        <w:rPr>
          <w:rFonts w:ascii="Simplified Arabic" w:hAnsi="Simplified Arabic" w:cs="Simplified Arabic"/>
        </w:rPr>
        <w:t>.</w:t>
      </w:r>
    </w:p>
    <w:p w14:paraId="56B82B9E"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وقد بلغ حجم العينة</w:t>
      </w:r>
      <w:r w:rsidRPr="00BC76E1">
        <w:rPr>
          <w:rFonts w:ascii="Simplified Arabic" w:hAnsi="Simplified Arabic" w:cs="Simplified Arabic"/>
        </w:rPr>
        <w:t>:</w:t>
      </w:r>
    </w:p>
    <w:p w14:paraId="08786FEB" w14:textId="0E56350F" w:rsidR="001E2340" w:rsidRPr="00BC76E1" w:rsidRDefault="003E6771" w:rsidP="002E5B40">
      <w:pPr>
        <w:bidi/>
        <w:jc w:val="both"/>
        <w:rPr>
          <w:rFonts w:ascii="Simplified Arabic" w:hAnsi="Simplified Arabic" w:cs="Simplified Arabic"/>
          <w:rtl/>
        </w:rPr>
      </w:pPr>
      <w:r w:rsidRPr="00BC76E1">
        <w:rPr>
          <w:rFonts w:ascii="Simplified Arabic" w:hAnsi="Simplified Arabic" w:cs="Simplified Arabic"/>
        </w:rPr>
        <w:t xml:space="preserve"> </w:t>
      </w:r>
      <w:r w:rsidR="001E2340" w:rsidRPr="00BC76E1">
        <w:rPr>
          <w:rFonts w:ascii="Simplified Arabic" w:hAnsi="Simplified Arabic" w:cs="Simplified Arabic"/>
        </w:rPr>
        <w:t xml:space="preserve">(300) </w:t>
      </w:r>
      <w:r w:rsidR="001E2340" w:rsidRPr="00BC76E1">
        <w:rPr>
          <w:rFonts w:ascii="Simplified Arabic" w:hAnsi="Simplified Arabic" w:cs="Simplified Arabic"/>
          <w:rtl/>
        </w:rPr>
        <w:t>موظف وموظفة</w:t>
      </w:r>
      <w:r w:rsidRPr="00BC76E1">
        <w:rPr>
          <w:rFonts w:ascii="Simplified Arabic" w:hAnsi="Simplified Arabic" w:cs="Simplified Arabic" w:hint="cs"/>
          <w:rtl/>
        </w:rPr>
        <w:t xml:space="preserve"> </w:t>
      </w:r>
      <w:r w:rsidR="001E2340" w:rsidRPr="00BC76E1">
        <w:rPr>
          <w:rFonts w:ascii="Simplified Arabic" w:hAnsi="Simplified Arabic" w:cs="Simplified Arabic"/>
          <w:rtl/>
        </w:rPr>
        <w:t>من العاملين في المنظمات السعودية</w:t>
      </w:r>
      <w:r w:rsidR="001E2340" w:rsidRPr="00BC76E1">
        <w:rPr>
          <w:rFonts w:ascii="Simplified Arabic" w:hAnsi="Simplified Arabic" w:cs="Simplified Arabic"/>
        </w:rPr>
        <w:t>.</w:t>
      </w:r>
    </w:p>
    <w:p w14:paraId="0F6A4EE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وتم توزيع الاستبانة إلكترونياً وورقياً على أفراد العينة لضمان الحصول على عدد كافٍ من الاستجابات التي يمكن الاعتماد عليها في التحليل الإحصائي</w:t>
      </w:r>
      <w:r w:rsidRPr="00BC76E1">
        <w:rPr>
          <w:rFonts w:ascii="Simplified Arabic" w:hAnsi="Simplified Arabic" w:cs="Simplified Arabic"/>
        </w:rPr>
        <w:t>.</w:t>
      </w:r>
    </w:p>
    <w:p w14:paraId="7885A052" w14:textId="1C3E2A1D" w:rsidR="001E2340" w:rsidRPr="00BC76E1" w:rsidRDefault="003E6771" w:rsidP="002E5B40">
      <w:pPr>
        <w:pStyle w:val="Heading2"/>
        <w:bidi/>
        <w:jc w:val="both"/>
        <w:rPr>
          <w:color w:val="auto"/>
          <w:rtl/>
        </w:rPr>
      </w:pPr>
      <w:r w:rsidRPr="00BC76E1">
        <w:rPr>
          <w:color w:val="auto"/>
        </w:rPr>
        <w:t xml:space="preserve"> </w:t>
      </w:r>
      <w:bookmarkStart w:id="41" w:name="_Toc235481569"/>
      <w:r w:rsidR="001E2340" w:rsidRPr="00BC76E1">
        <w:rPr>
          <w:color w:val="auto"/>
        </w:rPr>
        <w:t xml:space="preserve">3.5 </w:t>
      </w:r>
      <w:r w:rsidR="001E2340" w:rsidRPr="00BC76E1">
        <w:rPr>
          <w:color w:val="auto"/>
          <w:rtl/>
        </w:rPr>
        <w:t>وحدة التحليل</w:t>
      </w:r>
      <w:bookmarkEnd w:id="41"/>
    </w:p>
    <w:p w14:paraId="5BD5CBEF" w14:textId="6806272C"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تمثلت وحدة التحليل في</w:t>
      </w:r>
      <w:r w:rsidRPr="00BC76E1">
        <w:rPr>
          <w:rFonts w:ascii="Simplified Arabic" w:hAnsi="Simplified Arabic" w:cs="Simplified Arabic"/>
        </w:rPr>
        <w:t>:</w:t>
      </w:r>
      <w:r w:rsidR="00FC5941" w:rsidRPr="00BC76E1">
        <w:rPr>
          <w:rFonts w:ascii="Simplified Arabic" w:hAnsi="Simplified Arabic" w:cs="Simplified Arabic" w:hint="cs"/>
          <w:rtl/>
        </w:rPr>
        <w:t xml:space="preserve"> </w:t>
      </w:r>
      <w:r w:rsidRPr="00BC76E1">
        <w:rPr>
          <w:rFonts w:ascii="Simplified Arabic" w:hAnsi="Simplified Arabic" w:cs="Simplified Arabic"/>
          <w:rtl/>
        </w:rPr>
        <w:t>الموظف العامل في المنظمة السعودية</w:t>
      </w:r>
      <w:r w:rsidRPr="00BC76E1">
        <w:rPr>
          <w:rFonts w:ascii="Simplified Arabic" w:hAnsi="Simplified Arabic" w:cs="Simplified Arabic"/>
        </w:rPr>
        <w:t>.</w:t>
      </w:r>
    </w:p>
    <w:p w14:paraId="33FD735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ويعود السبب في ذلك إلى أن الموظف هو القادر على تقييم سلوك القائد ومستوى الذكاء العاطفي الذي يمارسه داخل بيئة العمل، إضافة إلى تحديد مستوى الرضا الوظيفي الذي يشعر به تجاه وظيفته</w:t>
      </w:r>
      <w:r w:rsidRPr="00BC76E1">
        <w:rPr>
          <w:rFonts w:ascii="Simplified Arabic" w:hAnsi="Simplified Arabic" w:cs="Simplified Arabic"/>
        </w:rPr>
        <w:t>.</w:t>
      </w:r>
    </w:p>
    <w:p w14:paraId="7820613E" w14:textId="4F19AF2E" w:rsidR="001E2340" w:rsidRPr="00BC76E1" w:rsidRDefault="00FC5941" w:rsidP="002E5B40">
      <w:pPr>
        <w:pStyle w:val="Heading2"/>
        <w:bidi/>
        <w:jc w:val="both"/>
        <w:rPr>
          <w:color w:val="auto"/>
          <w:rtl/>
        </w:rPr>
      </w:pPr>
      <w:r w:rsidRPr="00BC76E1">
        <w:rPr>
          <w:color w:val="auto"/>
        </w:rPr>
        <w:t xml:space="preserve"> </w:t>
      </w:r>
      <w:bookmarkStart w:id="42" w:name="_Toc235481570"/>
      <w:r w:rsidR="001E2340" w:rsidRPr="00BC76E1">
        <w:rPr>
          <w:color w:val="auto"/>
        </w:rPr>
        <w:t xml:space="preserve">3.6 </w:t>
      </w:r>
      <w:r w:rsidR="001E2340" w:rsidRPr="00BC76E1">
        <w:rPr>
          <w:color w:val="auto"/>
          <w:rtl/>
        </w:rPr>
        <w:t>مصادر جمع البيانات</w:t>
      </w:r>
      <w:bookmarkEnd w:id="42"/>
    </w:p>
    <w:p w14:paraId="0D3F861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اعتمد الباحث على مصدرين رئيسيين لجمع البيانات</w:t>
      </w:r>
      <w:r w:rsidRPr="00BC76E1">
        <w:rPr>
          <w:rFonts w:ascii="Simplified Arabic" w:hAnsi="Simplified Arabic" w:cs="Simplified Arabic"/>
        </w:rPr>
        <w:t>:</w:t>
      </w:r>
    </w:p>
    <w:p w14:paraId="59077F2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أولاً: المصادر الثانوية</w:t>
      </w:r>
    </w:p>
    <w:p w14:paraId="0FA63631" w14:textId="77777777" w:rsidR="001E2340" w:rsidRPr="00BC76E1" w:rsidRDefault="001E2340" w:rsidP="002E5B40">
      <w:pPr>
        <w:bidi/>
        <w:jc w:val="both"/>
        <w:rPr>
          <w:rFonts w:ascii="Simplified Arabic" w:hAnsi="Simplified Arabic" w:cs="Simplified Arabic"/>
          <w:rtl/>
          <w:lang w:bidi="ar-EG"/>
        </w:rPr>
      </w:pPr>
      <w:r w:rsidRPr="00BC76E1">
        <w:rPr>
          <w:rFonts w:ascii="Simplified Arabic" w:hAnsi="Simplified Arabic" w:cs="Simplified Arabic"/>
          <w:rtl/>
        </w:rPr>
        <w:t>تمثلت في</w:t>
      </w:r>
      <w:r w:rsidRPr="00BC76E1">
        <w:rPr>
          <w:rFonts w:ascii="Simplified Arabic" w:hAnsi="Simplified Arabic" w:cs="Simplified Arabic"/>
        </w:rPr>
        <w:t>:</w:t>
      </w:r>
    </w:p>
    <w:p w14:paraId="7679B7A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الكتب العلمية العربية والأجنبية</w:t>
      </w:r>
      <w:r w:rsidRPr="00BC76E1">
        <w:rPr>
          <w:rFonts w:ascii="Simplified Arabic" w:hAnsi="Simplified Arabic" w:cs="Simplified Arabic"/>
        </w:rPr>
        <w:t>.</w:t>
      </w:r>
    </w:p>
    <w:p w14:paraId="3687C1A3"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الرسائل الجامعية</w:t>
      </w:r>
      <w:r w:rsidRPr="00BC76E1">
        <w:rPr>
          <w:rFonts w:ascii="Simplified Arabic" w:hAnsi="Simplified Arabic" w:cs="Simplified Arabic"/>
        </w:rPr>
        <w:t>.</w:t>
      </w:r>
    </w:p>
    <w:p w14:paraId="111C4BA1"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الأبحاث والدوريات العلمية المحكمة</w:t>
      </w:r>
      <w:r w:rsidRPr="00BC76E1">
        <w:rPr>
          <w:rFonts w:ascii="Simplified Arabic" w:hAnsi="Simplified Arabic" w:cs="Simplified Arabic"/>
        </w:rPr>
        <w:t>.</w:t>
      </w:r>
    </w:p>
    <w:p w14:paraId="058E28E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قواعد البيانات الأكاديمية</w:t>
      </w:r>
      <w:r w:rsidRPr="00BC76E1">
        <w:rPr>
          <w:rFonts w:ascii="Simplified Arabic" w:hAnsi="Simplified Arabic" w:cs="Simplified Arabic"/>
        </w:rPr>
        <w:t>.</w:t>
      </w:r>
    </w:p>
    <w:p w14:paraId="39C49983"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الدراسات السابقة المتعلقة بالذكاء العاطفي والرضا الوظيفي</w:t>
      </w:r>
      <w:r w:rsidRPr="00BC76E1">
        <w:rPr>
          <w:rFonts w:ascii="Simplified Arabic" w:hAnsi="Simplified Arabic" w:cs="Simplified Arabic"/>
        </w:rPr>
        <w:t>.</w:t>
      </w:r>
    </w:p>
    <w:p w14:paraId="4641FDC6"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ثانياً: المصادر الأولية</w:t>
      </w:r>
    </w:p>
    <w:p w14:paraId="6CB15DD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تمثلت في</w:t>
      </w:r>
      <w:r w:rsidRPr="00BC76E1">
        <w:rPr>
          <w:rFonts w:ascii="Simplified Arabic" w:hAnsi="Simplified Arabic" w:cs="Simplified Arabic"/>
        </w:rPr>
        <w:t>:</w:t>
      </w:r>
    </w:p>
    <w:p w14:paraId="6B69AA7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الاستبانة التي أعدها الباحث وجمعت من خلالها بيانات الدراسة الميدانية</w:t>
      </w:r>
      <w:r w:rsidRPr="00BC76E1">
        <w:rPr>
          <w:rFonts w:ascii="Simplified Arabic" w:hAnsi="Simplified Arabic" w:cs="Simplified Arabic"/>
        </w:rPr>
        <w:t>.</w:t>
      </w:r>
    </w:p>
    <w:p w14:paraId="332E7FB3" w14:textId="7B58A5A2" w:rsidR="001E2340" w:rsidRPr="00BC76E1" w:rsidRDefault="00FC5941" w:rsidP="002E5B40">
      <w:pPr>
        <w:pStyle w:val="Heading2"/>
        <w:bidi/>
        <w:jc w:val="both"/>
        <w:rPr>
          <w:color w:val="auto"/>
          <w:rtl/>
        </w:rPr>
      </w:pPr>
      <w:r w:rsidRPr="00BC76E1">
        <w:rPr>
          <w:color w:val="auto"/>
        </w:rPr>
        <w:t xml:space="preserve"> </w:t>
      </w:r>
      <w:bookmarkStart w:id="43" w:name="_Toc235481571"/>
      <w:r w:rsidR="001E2340" w:rsidRPr="00BC76E1">
        <w:rPr>
          <w:color w:val="auto"/>
        </w:rPr>
        <w:t xml:space="preserve">3.7 </w:t>
      </w:r>
      <w:r w:rsidR="001E2340" w:rsidRPr="00BC76E1">
        <w:rPr>
          <w:color w:val="auto"/>
          <w:rtl/>
        </w:rPr>
        <w:t>أداة الدراسة</w:t>
      </w:r>
      <w:bookmarkEnd w:id="43"/>
    </w:p>
    <w:p w14:paraId="19E5BF03"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اعتمدت الدراسة على الاستبانة بوصفها الأداة الرئيسة لجمع البيانات من أفراد العينة</w:t>
      </w:r>
      <w:r w:rsidRPr="00BC76E1">
        <w:rPr>
          <w:rFonts w:ascii="Simplified Arabic" w:hAnsi="Simplified Arabic" w:cs="Simplified Arabic"/>
        </w:rPr>
        <w:t>.</w:t>
      </w:r>
    </w:p>
    <w:p w14:paraId="1DDD866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وقد تم تصميم الاستبانة استناداً إلى الأدبيات النظرية والدراسات السابقة المرتبطة بموضوع الدراسة</w:t>
      </w:r>
      <w:r w:rsidRPr="00BC76E1">
        <w:rPr>
          <w:rFonts w:ascii="Simplified Arabic" w:hAnsi="Simplified Arabic" w:cs="Simplified Arabic"/>
        </w:rPr>
        <w:t>.</w:t>
      </w:r>
    </w:p>
    <w:p w14:paraId="567A96C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وتكونت الاستبانة من قسمين رئيسيين</w:t>
      </w:r>
      <w:r w:rsidRPr="00BC76E1">
        <w:rPr>
          <w:rFonts w:ascii="Simplified Arabic" w:hAnsi="Simplified Arabic" w:cs="Simplified Arabic"/>
        </w:rPr>
        <w:t>:</w:t>
      </w:r>
    </w:p>
    <w:p w14:paraId="22F80AEB"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القسم الأول: البيانات الشخصية</w:t>
      </w:r>
    </w:p>
    <w:p w14:paraId="20C79F9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يتضمن المعلومات الديموغرافية التالية</w:t>
      </w:r>
      <w:r w:rsidRPr="00BC76E1">
        <w:rPr>
          <w:rFonts w:ascii="Simplified Arabic" w:hAnsi="Simplified Arabic" w:cs="Simplified Arabic"/>
        </w:rPr>
        <w:t>:</w:t>
      </w:r>
    </w:p>
    <w:p w14:paraId="2541D22D" w14:textId="6ED03F9A" w:rsidR="001E2340" w:rsidRPr="00BC76E1" w:rsidRDefault="001E2340">
      <w:pPr>
        <w:pStyle w:val="ListParagraph"/>
        <w:numPr>
          <w:ilvl w:val="0"/>
          <w:numId w:val="5"/>
        </w:numPr>
        <w:bidi/>
        <w:jc w:val="both"/>
        <w:rPr>
          <w:rFonts w:ascii="Simplified Arabic" w:hAnsi="Simplified Arabic" w:cs="Simplified Arabic"/>
          <w:rtl/>
        </w:rPr>
      </w:pPr>
      <w:r w:rsidRPr="00BC76E1">
        <w:rPr>
          <w:rFonts w:ascii="Simplified Arabic" w:hAnsi="Simplified Arabic" w:cs="Simplified Arabic"/>
          <w:rtl/>
        </w:rPr>
        <w:t>الجنس</w:t>
      </w:r>
      <w:r w:rsidRPr="00BC76E1">
        <w:rPr>
          <w:rFonts w:ascii="Simplified Arabic" w:hAnsi="Simplified Arabic" w:cs="Simplified Arabic"/>
        </w:rPr>
        <w:t>.</w:t>
      </w:r>
    </w:p>
    <w:p w14:paraId="6928C0EB" w14:textId="046BDD02" w:rsidR="001E2340" w:rsidRPr="00BC76E1" w:rsidRDefault="001E2340">
      <w:pPr>
        <w:pStyle w:val="ListParagraph"/>
        <w:numPr>
          <w:ilvl w:val="0"/>
          <w:numId w:val="5"/>
        </w:numPr>
        <w:bidi/>
        <w:jc w:val="both"/>
        <w:rPr>
          <w:rFonts w:ascii="Simplified Arabic" w:hAnsi="Simplified Arabic" w:cs="Simplified Arabic"/>
          <w:rtl/>
        </w:rPr>
      </w:pPr>
      <w:r w:rsidRPr="00BC76E1">
        <w:rPr>
          <w:rFonts w:ascii="Simplified Arabic" w:hAnsi="Simplified Arabic" w:cs="Simplified Arabic"/>
          <w:rtl/>
        </w:rPr>
        <w:t>العمر</w:t>
      </w:r>
      <w:r w:rsidRPr="00BC76E1">
        <w:rPr>
          <w:rFonts w:ascii="Simplified Arabic" w:hAnsi="Simplified Arabic" w:cs="Simplified Arabic"/>
        </w:rPr>
        <w:t>.</w:t>
      </w:r>
    </w:p>
    <w:p w14:paraId="5B7DD687" w14:textId="32CB31B7" w:rsidR="001E2340" w:rsidRPr="00BC76E1" w:rsidRDefault="001E2340">
      <w:pPr>
        <w:pStyle w:val="ListParagraph"/>
        <w:numPr>
          <w:ilvl w:val="0"/>
          <w:numId w:val="5"/>
        </w:numPr>
        <w:bidi/>
        <w:jc w:val="both"/>
        <w:rPr>
          <w:rFonts w:ascii="Simplified Arabic" w:hAnsi="Simplified Arabic" w:cs="Simplified Arabic"/>
          <w:rtl/>
        </w:rPr>
      </w:pPr>
      <w:r w:rsidRPr="00BC76E1">
        <w:rPr>
          <w:rFonts w:ascii="Simplified Arabic" w:hAnsi="Simplified Arabic" w:cs="Simplified Arabic"/>
          <w:rtl/>
        </w:rPr>
        <w:t>المؤهل العلمي</w:t>
      </w:r>
      <w:r w:rsidRPr="00BC76E1">
        <w:rPr>
          <w:rFonts w:ascii="Simplified Arabic" w:hAnsi="Simplified Arabic" w:cs="Simplified Arabic"/>
        </w:rPr>
        <w:t>.</w:t>
      </w:r>
    </w:p>
    <w:p w14:paraId="059BED1C" w14:textId="7A5A0C2D" w:rsidR="001E2340" w:rsidRPr="00BC76E1" w:rsidRDefault="001E2340">
      <w:pPr>
        <w:pStyle w:val="ListParagraph"/>
        <w:numPr>
          <w:ilvl w:val="0"/>
          <w:numId w:val="5"/>
        </w:numPr>
        <w:bidi/>
        <w:jc w:val="both"/>
        <w:rPr>
          <w:rFonts w:ascii="Simplified Arabic" w:hAnsi="Simplified Arabic" w:cs="Simplified Arabic"/>
          <w:rtl/>
        </w:rPr>
      </w:pPr>
      <w:r w:rsidRPr="00BC76E1">
        <w:rPr>
          <w:rFonts w:ascii="Simplified Arabic" w:hAnsi="Simplified Arabic" w:cs="Simplified Arabic"/>
          <w:rtl/>
        </w:rPr>
        <w:t>سنوات الخبرة</w:t>
      </w:r>
      <w:r w:rsidRPr="00BC76E1">
        <w:rPr>
          <w:rFonts w:ascii="Simplified Arabic" w:hAnsi="Simplified Arabic" w:cs="Simplified Arabic"/>
        </w:rPr>
        <w:t>.</w:t>
      </w:r>
    </w:p>
    <w:p w14:paraId="49E40C82" w14:textId="34FF237C" w:rsidR="001E2340" w:rsidRPr="00BC76E1" w:rsidRDefault="001E2340">
      <w:pPr>
        <w:pStyle w:val="ListParagraph"/>
        <w:numPr>
          <w:ilvl w:val="0"/>
          <w:numId w:val="5"/>
        </w:numPr>
        <w:bidi/>
        <w:jc w:val="both"/>
        <w:rPr>
          <w:rFonts w:ascii="Simplified Arabic" w:hAnsi="Simplified Arabic" w:cs="Simplified Arabic"/>
          <w:rtl/>
        </w:rPr>
      </w:pPr>
      <w:r w:rsidRPr="00BC76E1">
        <w:rPr>
          <w:rFonts w:ascii="Simplified Arabic" w:hAnsi="Simplified Arabic" w:cs="Simplified Arabic"/>
          <w:rtl/>
        </w:rPr>
        <w:t>المسمى الوظيفي</w:t>
      </w:r>
      <w:r w:rsidRPr="00BC76E1">
        <w:rPr>
          <w:rFonts w:ascii="Simplified Arabic" w:hAnsi="Simplified Arabic" w:cs="Simplified Arabic"/>
        </w:rPr>
        <w:t>.</w:t>
      </w:r>
    </w:p>
    <w:p w14:paraId="4CC0C00D" w14:textId="2F2154BC" w:rsidR="001E2340" w:rsidRPr="00BC76E1" w:rsidRDefault="001E2340">
      <w:pPr>
        <w:pStyle w:val="ListParagraph"/>
        <w:numPr>
          <w:ilvl w:val="0"/>
          <w:numId w:val="5"/>
        </w:numPr>
        <w:bidi/>
        <w:jc w:val="both"/>
        <w:rPr>
          <w:rFonts w:ascii="Simplified Arabic" w:hAnsi="Simplified Arabic" w:cs="Simplified Arabic"/>
          <w:rtl/>
        </w:rPr>
      </w:pPr>
      <w:r w:rsidRPr="00BC76E1">
        <w:rPr>
          <w:rFonts w:ascii="Simplified Arabic" w:hAnsi="Simplified Arabic" w:cs="Simplified Arabic"/>
          <w:rtl/>
        </w:rPr>
        <w:t>القطاع الذي يعمل فيه الموظف</w:t>
      </w:r>
      <w:r w:rsidRPr="00BC76E1">
        <w:rPr>
          <w:rFonts w:ascii="Simplified Arabic" w:hAnsi="Simplified Arabic" w:cs="Simplified Arabic"/>
        </w:rPr>
        <w:t>.</w:t>
      </w:r>
    </w:p>
    <w:p w14:paraId="738ADA5A"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القسم الثاني: متغيرات الدراسة</w:t>
      </w:r>
    </w:p>
    <w:p w14:paraId="30E7A17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أولاً: الذكاء العاطفي لدى القادة</w:t>
      </w:r>
    </w:p>
    <w:p w14:paraId="412AF660"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ويتكون من أربعة أبعاد رئيسية</w:t>
      </w:r>
      <w:r w:rsidRPr="00BC76E1">
        <w:rPr>
          <w:rFonts w:ascii="Simplified Arabic" w:hAnsi="Simplified Arabic" w:cs="Simplified Arabic"/>
        </w:rPr>
        <w:t>:</w:t>
      </w:r>
    </w:p>
    <w:p w14:paraId="283AA308" w14:textId="77777777" w:rsidR="001E2340" w:rsidRPr="00BC76E1" w:rsidRDefault="001E2340">
      <w:pPr>
        <w:pStyle w:val="ListParagraph"/>
        <w:numPr>
          <w:ilvl w:val="0"/>
          <w:numId w:val="6"/>
        </w:numPr>
        <w:bidi/>
        <w:jc w:val="both"/>
        <w:rPr>
          <w:rFonts w:ascii="Simplified Arabic" w:hAnsi="Simplified Arabic" w:cs="Simplified Arabic"/>
          <w:b/>
          <w:bCs/>
          <w:rtl/>
        </w:rPr>
      </w:pPr>
      <w:r w:rsidRPr="00BC76E1">
        <w:rPr>
          <w:rFonts w:ascii="Simplified Arabic" w:hAnsi="Simplified Arabic" w:cs="Simplified Arabic"/>
          <w:b/>
          <w:bCs/>
          <w:rtl/>
        </w:rPr>
        <w:t>الوعي الذاتي</w:t>
      </w:r>
    </w:p>
    <w:p w14:paraId="6C8D41C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ويتضمن فقرات تقيس قدرة القائد على</w:t>
      </w:r>
      <w:r w:rsidRPr="00BC76E1">
        <w:rPr>
          <w:rFonts w:ascii="Simplified Arabic" w:hAnsi="Simplified Arabic" w:cs="Simplified Arabic"/>
        </w:rPr>
        <w:t>:</w:t>
      </w:r>
    </w:p>
    <w:p w14:paraId="02220B6D" w14:textId="0FACA72D" w:rsidR="001E2340" w:rsidRPr="00BC76E1" w:rsidRDefault="001E2340">
      <w:pPr>
        <w:pStyle w:val="ListParagraph"/>
        <w:numPr>
          <w:ilvl w:val="1"/>
          <w:numId w:val="7"/>
        </w:numPr>
        <w:bidi/>
        <w:jc w:val="both"/>
        <w:rPr>
          <w:rFonts w:ascii="Simplified Arabic" w:hAnsi="Simplified Arabic" w:cs="Simplified Arabic"/>
          <w:rtl/>
        </w:rPr>
      </w:pPr>
      <w:r w:rsidRPr="00BC76E1">
        <w:rPr>
          <w:rFonts w:ascii="Simplified Arabic" w:hAnsi="Simplified Arabic" w:cs="Simplified Arabic"/>
          <w:rtl/>
        </w:rPr>
        <w:t>معرفة نقاط القوة والضعف</w:t>
      </w:r>
      <w:r w:rsidRPr="00BC76E1">
        <w:rPr>
          <w:rFonts w:ascii="Simplified Arabic" w:hAnsi="Simplified Arabic" w:cs="Simplified Arabic"/>
        </w:rPr>
        <w:t>.</w:t>
      </w:r>
    </w:p>
    <w:p w14:paraId="6F1CFFAE" w14:textId="6E152593" w:rsidR="001E2340" w:rsidRPr="00BC76E1" w:rsidRDefault="001E2340">
      <w:pPr>
        <w:pStyle w:val="ListParagraph"/>
        <w:numPr>
          <w:ilvl w:val="1"/>
          <w:numId w:val="7"/>
        </w:numPr>
        <w:bidi/>
        <w:jc w:val="both"/>
        <w:rPr>
          <w:rFonts w:ascii="Simplified Arabic" w:hAnsi="Simplified Arabic" w:cs="Simplified Arabic"/>
          <w:rtl/>
        </w:rPr>
      </w:pPr>
      <w:r w:rsidRPr="00BC76E1">
        <w:rPr>
          <w:rFonts w:ascii="Simplified Arabic" w:hAnsi="Simplified Arabic" w:cs="Simplified Arabic"/>
          <w:rtl/>
        </w:rPr>
        <w:t>إدراك تأثير سلوكه على الآخرين</w:t>
      </w:r>
      <w:r w:rsidRPr="00BC76E1">
        <w:rPr>
          <w:rFonts w:ascii="Simplified Arabic" w:hAnsi="Simplified Arabic" w:cs="Simplified Arabic"/>
        </w:rPr>
        <w:t>.</w:t>
      </w:r>
    </w:p>
    <w:p w14:paraId="4689A110" w14:textId="36372EEE" w:rsidR="001E2340" w:rsidRPr="00BC76E1" w:rsidRDefault="001E2340">
      <w:pPr>
        <w:pStyle w:val="ListParagraph"/>
        <w:numPr>
          <w:ilvl w:val="1"/>
          <w:numId w:val="7"/>
        </w:numPr>
        <w:bidi/>
        <w:jc w:val="both"/>
        <w:rPr>
          <w:rFonts w:ascii="Simplified Arabic" w:hAnsi="Simplified Arabic" w:cs="Simplified Arabic"/>
          <w:rtl/>
        </w:rPr>
      </w:pPr>
      <w:r w:rsidRPr="00BC76E1">
        <w:rPr>
          <w:rFonts w:ascii="Simplified Arabic" w:hAnsi="Simplified Arabic" w:cs="Simplified Arabic"/>
          <w:rtl/>
        </w:rPr>
        <w:t>فهم مشاعره وانفعالاته</w:t>
      </w:r>
      <w:r w:rsidRPr="00BC76E1">
        <w:rPr>
          <w:rFonts w:ascii="Simplified Arabic" w:hAnsi="Simplified Arabic" w:cs="Simplified Arabic"/>
        </w:rPr>
        <w:t>.</w:t>
      </w:r>
    </w:p>
    <w:p w14:paraId="28F4ADF8" w14:textId="77777777" w:rsidR="001E2340" w:rsidRPr="00BC76E1" w:rsidRDefault="001E2340">
      <w:pPr>
        <w:pStyle w:val="ListParagraph"/>
        <w:numPr>
          <w:ilvl w:val="0"/>
          <w:numId w:val="6"/>
        </w:numPr>
        <w:bidi/>
        <w:jc w:val="both"/>
        <w:rPr>
          <w:rFonts w:ascii="Simplified Arabic" w:hAnsi="Simplified Arabic" w:cs="Simplified Arabic"/>
          <w:b/>
          <w:bCs/>
          <w:rtl/>
        </w:rPr>
      </w:pPr>
      <w:r w:rsidRPr="00BC76E1">
        <w:rPr>
          <w:rFonts w:ascii="Simplified Arabic" w:hAnsi="Simplified Arabic" w:cs="Simplified Arabic"/>
          <w:b/>
          <w:bCs/>
          <w:rtl/>
        </w:rPr>
        <w:t>التنظيم الذاتي</w:t>
      </w:r>
    </w:p>
    <w:p w14:paraId="4DC2BDB0" w14:textId="77777777" w:rsidR="001E2340" w:rsidRPr="00BC76E1" w:rsidRDefault="001E2340" w:rsidP="002E5B40">
      <w:pPr>
        <w:pStyle w:val="ListParagraph"/>
        <w:bidi/>
        <w:ind w:left="571"/>
        <w:jc w:val="both"/>
        <w:rPr>
          <w:rFonts w:ascii="Simplified Arabic" w:hAnsi="Simplified Arabic" w:cs="Simplified Arabic"/>
          <w:rtl/>
        </w:rPr>
      </w:pPr>
      <w:r w:rsidRPr="00BC76E1">
        <w:rPr>
          <w:rFonts w:ascii="Simplified Arabic" w:hAnsi="Simplified Arabic" w:cs="Simplified Arabic"/>
          <w:rtl/>
        </w:rPr>
        <w:t>ويتضمن فقرات تقيس قدرة القائد على</w:t>
      </w:r>
      <w:r w:rsidRPr="00BC76E1">
        <w:rPr>
          <w:rFonts w:ascii="Simplified Arabic" w:hAnsi="Simplified Arabic" w:cs="Simplified Arabic"/>
        </w:rPr>
        <w:t>:</w:t>
      </w:r>
    </w:p>
    <w:p w14:paraId="42F3E46D" w14:textId="5F762C4D" w:rsidR="001E2340" w:rsidRPr="00BC76E1" w:rsidRDefault="001E2340">
      <w:pPr>
        <w:pStyle w:val="ListParagraph"/>
        <w:numPr>
          <w:ilvl w:val="1"/>
          <w:numId w:val="8"/>
        </w:numPr>
        <w:bidi/>
        <w:jc w:val="both"/>
        <w:rPr>
          <w:rFonts w:ascii="Simplified Arabic" w:hAnsi="Simplified Arabic" w:cs="Simplified Arabic"/>
          <w:rtl/>
        </w:rPr>
      </w:pPr>
      <w:r w:rsidRPr="00BC76E1">
        <w:rPr>
          <w:rFonts w:ascii="Simplified Arabic" w:hAnsi="Simplified Arabic" w:cs="Simplified Arabic"/>
          <w:rtl/>
        </w:rPr>
        <w:t>التحكم في الانفعالات</w:t>
      </w:r>
      <w:r w:rsidRPr="00BC76E1">
        <w:rPr>
          <w:rFonts w:ascii="Simplified Arabic" w:hAnsi="Simplified Arabic" w:cs="Simplified Arabic"/>
        </w:rPr>
        <w:t>.</w:t>
      </w:r>
    </w:p>
    <w:p w14:paraId="218EFB1F" w14:textId="4F49006E" w:rsidR="001E2340" w:rsidRPr="00BC76E1" w:rsidRDefault="001E2340">
      <w:pPr>
        <w:pStyle w:val="ListParagraph"/>
        <w:numPr>
          <w:ilvl w:val="1"/>
          <w:numId w:val="8"/>
        </w:numPr>
        <w:bidi/>
        <w:jc w:val="both"/>
        <w:rPr>
          <w:rFonts w:ascii="Simplified Arabic" w:hAnsi="Simplified Arabic" w:cs="Simplified Arabic"/>
          <w:rtl/>
        </w:rPr>
      </w:pPr>
      <w:r w:rsidRPr="00BC76E1">
        <w:rPr>
          <w:rFonts w:ascii="Simplified Arabic" w:hAnsi="Simplified Arabic" w:cs="Simplified Arabic"/>
          <w:rtl/>
        </w:rPr>
        <w:t>إدارة الضغوط</w:t>
      </w:r>
      <w:r w:rsidRPr="00BC76E1">
        <w:rPr>
          <w:rFonts w:ascii="Simplified Arabic" w:hAnsi="Simplified Arabic" w:cs="Simplified Arabic"/>
        </w:rPr>
        <w:t>.</w:t>
      </w:r>
    </w:p>
    <w:p w14:paraId="05449FB8" w14:textId="0177FB9E" w:rsidR="001E2340" w:rsidRPr="00BC76E1" w:rsidRDefault="001E2340">
      <w:pPr>
        <w:pStyle w:val="ListParagraph"/>
        <w:numPr>
          <w:ilvl w:val="1"/>
          <w:numId w:val="8"/>
        </w:numPr>
        <w:bidi/>
        <w:jc w:val="both"/>
        <w:rPr>
          <w:rFonts w:ascii="Simplified Arabic" w:hAnsi="Simplified Arabic" w:cs="Simplified Arabic"/>
          <w:rtl/>
        </w:rPr>
      </w:pPr>
      <w:r w:rsidRPr="00BC76E1">
        <w:rPr>
          <w:rFonts w:ascii="Simplified Arabic" w:hAnsi="Simplified Arabic" w:cs="Simplified Arabic"/>
          <w:rtl/>
        </w:rPr>
        <w:t>التعامل مع المواقف الصعبة بموضوعية</w:t>
      </w:r>
      <w:r w:rsidRPr="00BC76E1">
        <w:rPr>
          <w:rFonts w:ascii="Simplified Arabic" w:hAnsi="Simplified Arabic" w:cs="Simplified Arabic"/>
        </w:rPr>
        <w:t>.</w:t>
      </w:r>
    </w:p>
    <w:p w14:paraId="34B005F3" w14:textId="77777777" w:rsidR="001E2340" w:rsidRPr="00BC76E1" w:rsidRDefault="001E2340">
      <w:pPr>
        <w:pStyle w:val="ListParagraph"/>
        <w:numPr>
          <w:ilvl w:val="0"/>
          <w:numId w:val="6"/>
        </w:numPr>
        <w:bidi/>
        <w:jc w:val="both"/>
        <w:rPr>
          <w:rFonts w:ascii="Simplified Arabic" w:hAnsi="Simplified Arabic" w:cs="Simplified Arabic"/>
          <w:b/>
          <w:bCs/>
          <w:rtl/>
        </w:rPr>
      </w:pPr>
      <w:r w:rsidRPr="00BC76E1">
        <w:rPr>
          <w:rFonts w:ascii="Simplified Arabic" w:hAnsi="Simplified Arabic" w:cs="Simplified Arabic"/>
          <w:b/>
          <w:bCs/>
          <w:rtl/>
        </w:rPr>
        <w:t>التعاطف</w:t>
      </w:r>
    </w:p>
    <w:p w14:paraId="5FE1064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ويتضمن فقرات تقيس قدرة القائد على</w:t>
      </w:r>
      <w:r w:rsidRPr="00BC76E1">
        <w:rPr>
          <w:rFonts w:ascii="Simplified Arabic" w:hAnsi="Simplified Arabic" w:cs="Simplified Arabic"/>
        </w:rPr>
        <w:t>:</w:t>
      </w:r>
    </w:p>
    <w:p w14:paraId="56BACB2D" w14:textId="700C0E43" w:rsidR="001E2340" w:rsidRPr="00BC76E1" w:rsidRDefault="001E2340">
      <w:pPr>
        <w:pStyle w:val="ListParagraph"/>
        <w:numPr>
          <w:ilvl w:val="1"/>
          <w:numId w:val="9"/>
        </w:numPr>
        <w:bidi/>
        <w:jc w:val="both"/>
        <w:rPr>
          <w:rFonts w:ascii="Simplified Arabic" w:hAnsi="Simplified Arabic" w:cs="Simplified Arabic"/>
          <w:rtl/>
        </w:rPr>
      </w:pPr>
      <w:r w:rsidRPr="00BC76E1">
        <w:rPr>
          <w:rFonts w:ascii="Simplified Arabic" w:hAnsi="Simplified Arabic" w:cs="Simplified Arabic"/>
          <w:rtl/>
        </w:rPr>
        <w:t>فهم احتياجات الموظفين</w:t>
      </w:r>
      <w:r w:rsidRPr="00BC76E1">
        <w:rPr>
          <w:rFonts w:ascii="Simplified Arabic" w:hAnsi="Simplified Arabic" w:cs="Simplified Arabic"/>
        </w:rPr>
        <w:t>.</w:t>
      </w:r>
    </w:p>
    <w:p w14:paraId="57116113" w14:textId="4CCF96AC" w:rsidR="001E2340" w:rsidRPr="00BC76E1" w:rsidRDefault="001E2340">
      <w:pPr>
        <w:pStyle w:val="ListParagraph"/>
        <w:numPr>
          <w:ilvl w:val="1"/>
          <w:numId w:val="9"/>
        </w:numPr>
        <w:bidi/>
        <w:jc w:val="both"/>
        <w:rPr>
          <w:rFonts w:ascii="Simplified Arabic" w:hAnsi="Simplified Arabic" w:cs="Simplified Arabic"/>
          <w:rtl/>
        </w:rPr>
      </w:pPr>
      <w:r w:rsidRPr="00BC76E1">
        <w:rPr>
          <w:rFonts w:ascii="Simplified Arabic" w:hAnsi="Simplified Arabic" w:cs="Simplified Arabic"/>
          <w:rtl/>
        </w:rPr>
        <w:t>الاستماع للآخرين</w:t>
      </w:r>
      <w:r w:rsidRPr="00BC76E1">
        <w:rPr>
          <w:rFonts w:ascii="Simplified Arabic" w:hAnsi="Simplified Arabic" w:cs="Simplified Arabic"/>
        </w:rPr>
        <w:t>.</w:t>
      </w:r>
    </w:p>
    <w:p w14:paraId="50C60D0A" w14:textId="2D8B46A7" w:rsidR="001E2340" w:rsidRPr="00BC76E1" w:rsidRDefault="001E2340">
      <w:pPr>
        <w:pStyle w:val="ListParagraph"/>
        <w:numPr>
          <w:ilvl w:val="1"/>
          <w:numId w:val="9"/>
        </w:numPr>
        <w:bidi/>
        <w:jc w:val="both"/>
        <w:rPr>
          <w:rFonts w:ascii="Simplified Arabic" w:hAnsi="Simplified Arabic" w:cs="Simplified Arabic"/>
          <w:rtl/>
        </w:rPr>
      </w:pPr>
      <w:r w:rsidRPr="00BC76E1">
        <w:rPr>
          <w:rFonts w:ascii="Simplified Arabic" w:hAnsi="Simplified Arabic" w:cs="Simplified Arabic"/>
          <w:rtl/>
        </w:rPr>
        <w:t>مراعاة الظروف الإنسانية للعاملين</w:t>
      </w:r>
      <w:r w:rsidRPr="00BC76E1">
        <w:rPr>
          <w:rFonts w:ascii="Simplified Arabic" w:hAnsi="Simplified Arabic" w:cs="Simplified Arabic"/>
        </w:rPr>
        <w:t>.</w:t>
      </w:r>
    </w:p>
    <w:p w14:paraId="58EF0B21" w14:textId="77777777" w:rsidR="001E2340" w:rsidRPr="00BC76E1" w:rsidRDefault="001E2340">
      <w:pPr>
        <w:pStyle w:val="ListParagraph"/>
        <w:numPr>
          <w:ilvl w:val="0"/>
          <w:numId w:val="6"/>
        </w:numPr>
        <w:bidi/>
        <w:jc w:val="both"/>
        <w:rPr>
          <w:rFonts w:ascii="Simplified Arabic" w:hAnsi="Simplified Arabic" w:cs="Simplified Arabic"/>
          <w:b/>
          <w:bCs/>
          <w:rtl/>
        </w:rPr>
      </w:pPr>
      <w:r w:rsidRPr="00BC76E1">
        <w:rPr>
          <w:rFonts w:ascii="Simplified Arabic" w:hAnsi="Simplified Arabic" w:cs="Simplified Arabic"/>
          <w:b/>
          <w:bCs/>
          <w:rtl/>
        </w:rPr>
        <w:t>المهارات الاجتماعية</w:t>
      </w:r>
    </w:p>
    <w:p w14:paraId="658ACA4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ويتضمن فقرات تقيس قدرة القائد على</w:t>
      </w:r>
      <w:r w:rsidRPr="00BC76E1">
        <w:rPr>
          <w:rFonts w:ascii="Simplified Arabic" w:hAnsi="Simplified Arabic" w:cs="Simplified Arabic"/>
        </w:rPr>
        <w:t>:</w:t>
      </w:r>
    </w:p>
    <w:p w14:paraId="187FD998" w14:textId="25B00D47" w:rsidR="001E2340" w:rsidRPr="00BC76E1" w:rsidRDefault="001E2340">
      <w:pPr>
        <w:pStyle w:val="ListParagraph"/>
        <w:numPr>
          <w:ilvl w:val="1"/>
          <w:numId w:val="10"/>
        </w:numPr>
        <w:bidi/>
        <w:jc w:val="both"/>
        <w:rPr>
          <w:rFonts w:ascii="Simplified Arabic" w:hAnsi="Simplified Arabic" w:cs="Simplified Arabic"/>
          <w:rtl/>
        </w:rPr>
      </w:pPr>
      <w:r w:rsidRPr="00BC76E1">
        <w:rPr>
          <w:rFonts w:ascii="Simplified Arabic" w:hAnsi="Simplified Arabic" w:cs="Simplified Arabic"/>
          <w:rtl/>
        </w:rPr>
        <w:t>بناء العلاقات الإيجابية</w:t>
      </w:r>
      <w:r w:rsidRPr="00BC76E1">
        <w:rPr>
          <w:rFonts w:ascii="Simplified Arabic" w:hAnsi="Simplified Arabic" w:cs="Simplified Arabic"/>
        </w:rPr>
        <w:t>.</w:t>
      </w:r>
    </w:p>
    <w:p w14:paraId="7BCB6C17" w14:textId="7ABC1815" w:rsidR="001E2340" w:rsidRPr="00BC76E1" w:rsidRDefault="001E2340">
      <w:pPr>
        <w:pStyle w:val="ListParagraph"/>
        <w:numPr>
          <w:ilvl w:val="1"/>
          <w:numId w:val="10"/>
        </w:numPr>
        <w:bidi/>
        <w:jc w:val="both"/>
        <w:rPr>
          <w:rFonts w:ascii="Simplified Arabic" w:hAnsi="Simplified Arabic" w:cs="Simplified Arabic"/>
          <w:rtl/>
        </w:rPr>
      </w:pPr>
      <w:r w:rsidRPr="00BC76E1">
        <w:rPr>
          <w:rFonts w:ascii="Simplified Arabic" w:hAnsi="Simplified Arabic" w:cs="Simplified Arabic"/>
          <w:rtl/>
        </w:rPr>
        <w:t>تحفيز العاملين</w:t>
      </w:r>
      <w:r w:rsidRPr="00BC76E1">
        <w:rPr>
          <w:rFonts w:ascii="Simplified Arabic" w:hAnsi="Simplified Arabic" w:cs="Simplified Arabic"/>
        </w:rPr>
        <w:t>.</w:t>
      </w:r>
    </w:p>
    <w:p w14:paraId="45FEA052" w14:textId="7923E93A" w:rsidR="001E2340" w:rsidRPr="00BC76E1" w:rsidRDefault="001E2340">
      <w:pPr>
        <w:pStyle w:val="ListParagraph"/>
        <w:numPr>
          <w:ilvl w:val="1"/>
          <w:numId w:val="10"/>
        </w:numPr>
        <w:bidi/>
        <w:jc w:val="both"/>
        <w:rPr>
          <w:rFonts w:ascii="Simplified Arabic" w:hAnsi="Simplified Arabic" w:cs="Simplified Arabic"/>
          <w:rtl/>
        </w:rPr>
      </w:pPr>
      <w:r w:rsidRPr="00BC76E1">
        <w:rPr>
          <w:rFonts w:ascii="Simplified Arabic" w:hAnsi="Simplified Arabic" w:cs="Simplified Arabic"/>
          <w:rtl/>
        </w:rPr>
        <w:t>إدارة فرق العمل بكفاءة</w:t>
      </w:r>
      <w:r w:rsidRPr="00BC76E1">
        <w:rPr>
          <w:rFonts w:ascii="Simplified Arabic" w:hAnsi="Simplified Arabic" w:cs="Simplified Arabic"/>
        </w:rPr>
        <w:t>.</w:t>
      </w:r>
    </w:p>
    <w:p w14:paraId="011C76CD"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ثانياً: الرضا الوظيفي</w:t>
      </w:r>
    </w:p>
    <w:p w14:paraId="3C063FC2"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ويتضمن مجموعة من الفقرات تقيس</w:t>
      </w:r>
      <w:r w:rsidRPr="00BC76E1">
        <w:rPr>
          <w:rFonts w:ascii="Simplified Arabic" w:hAnsi="Simplified Arabic" w:cs="Simplified Arabic"/>
        </w:rPr>
        <w:t>:</w:t>
      </w:r>
    </w:p>
    <w:p w14:paraId="56C8D28A" w14:textId="28727C99" w:rsidR="001E2340" w:rsidRPr="00BC76E1" w:rsidRDefault="001E2340">
      <w:pPr>
        <w:pStyle w:val="ListParagraph"/>
        <w:numPr>
          <w:ilvl w:val="1"/>
          <w:numId w:val="11"/>
        </w:numPr>
        <w:bidi/>
        <w:jc w:val="both"/>
        <w:rPr>
          <w:rFonts w:ascii="Simplified Arabic" w:hAnsi="Simplified Arabic" w:cs="Simplified Arabic"/>
          <w:rtl/>
        </w:rPr>
      </w:pPr>
      <w:r w:rsidRPr="00BC76E1">
        <w:rPr>
          <w:rFonts w:ascii="Simplified Arabic" w:hAnsi="Simplified Arabic" w:cs="Simplified Arabic"/>
          <w:rtl/>
        </w:rPr>
        <w:t>الرضا عن القيادة</w:t>
      </w:r>
      <w:r w:rsidRPr="00BC76E1">
        <w:rPr>
          <w:rFonts w:ascii="Simplified Arabic" w:hAnsi="Simplified Arabic" w:cs="Simplified Arabic"/>
        </w:rPr>
        <w:t>.</w:t>
      </w:r>
    </w:p>
    <w:p w14:paraId="7141CDFF" w14:textId="1AC4DAA5" w:rsidR="001E2340" w:rsidRPr="00BC76E1" w:rsidRDefault="001E2340">
      <w:pPr>
        <w:pStyle w:val="ListParagraph"/>
        <w:numPr>
          <w:ilvl w:val="1"/>
          <w:numId w:val="11"/>
        </w:numPr>
        <w:bidi/>
        <w:jc w:val="both"/>
        <w:rPr>
          <w:rFonts w:ascii="Simplified Arabic" w:hAnsi="Simplified Arabic" w:cs="Simplified Arabic"/>
          <w:rtl/>
        </w:rPr>
      </w:pPr>
      <w:r w:rsidRPr="00BC76E1">
        <w:rPr>
          <w:rFonts w:ascii="Simplified Arabic" w:hAnsi="Simplified Arabic" w:cs="Simplified Arabic"/>
          <w:rtl/>
        </w:rPr>
        <w:t>الرضا عن بيئة العمل</w:t>
      </w:r>
      <w:r w:rsidRPr="00BC76E1">
        <w:rPr>
          <w:rFonts w:ascii="Simplified Arabic" w:hAnsi="Simplified Arabic" w:cs="Simplified Arabic"/>
        </w:rPr>
        <w:t>.</w:t>
      </w:r>
    </w:p>
    <w:p w14:paraId="0488B5FD" w14:textId="589EA0F7" w:rsidR="001E2340" w:rsidRPr="00BC76E1" w:rsidRDefault="001E2340">
      <w:pPr>
        <w:pStyle w:val="ListParagraph"/>
        <w:numPr>
          <w:ilvl w:val="1"/>
          <w:numId w:val="11"/>
        </w:numPr>
        <w:bidi/>
        <w:jc w:val="both"/>
        <w:rPr>
          <w:rFonts w:ascii="Simplified Arabic" w:hAnsi="Simplified Arabic" w:cs="Simplified Arabic"/>
          <w:rtl/>
        </w:rPr>
      </w:pPr>
      <w:r w:rsidRPr="00BC76E1">
        <w:rPr>
          <w:rFonts w:ascii="Simplified Arabic" w:hAnsi="Simplified Arabic" w:cs="Simplified Arabic"/>
          <w:rtl/>
        </w:rPr>
        <w:t>الرضا عن الحوافز</w:t>
      </w:r>
      <w:r w:rsidRPr="00BC76E1">
        <w:rPr>
          <w:rFonts w:ascii="Simplified Arabic" w:hAnsi="Simplified Arabic" w:cs="Simplified Arabic"/>
        </w:rPr>
        <w:t>.</w:t>
      </w:r>
    </w:p>
    <w:p w14:paraId="0BBA5240" w14:textId="1951E08B" w:rsidR="001E2340" w:rsidRPr="00BC76E1" w:rsidRDefault="001E2340">
      <w:pPr>
        <w:pStyle w:val="ListParagraph"/>
        <w:numPr>
          <w:ilvl w:val="1"/>
          <w:numId w:val="11"/>
        </w:numPr>
        <w:bidi/>
        <w:jc w:val="both"/>
        <w:rPr>
          <w:rFonts w:ascii="Simplified Arabic" w:hAnsi="Simplified Arabic" w:cs="Simplified Arabic"/>
          <w:rtl/>
        </w:rPr>
      </w:pPr>
      <w:r w:rsidRPr="00BC76E1">
        <w:rPr>
          <w:rFonts w:ascii="Simplified Arabic" w:hAnsi="Simplified Arabic" w:cs="Simplified Arabic"/>
          <w:rtl/>
        </w:rPr>
        <w:t>الرضا عن فرص التطور المهني</w:t>
      </w:r>
      <w:r w:rsidRPr="00BC76E1">
        <w:rPr>
          <w:rFonts w:ascii="Simplified Arabic" w:hAnsi="Simplified Arabic" w:cs="Simplified Arabic"/>
        </w:rPr>
        <w:t>.</w:t>
      </w:r>
    </w:p>
    <w:p w14:paraId="05F22297" w14:textId="05FFC20C" w:rsidR="001E2340" w:rsidRPr="00BC76E1" w:rsidRDefault="001E2340">
      <w:pPr>
        <w:pStyle w:val="ListParagraph"/>
        <w:numPr>
          <w:ilvl w:val="1"/>
          <w:numId w:val="11"/>
        </w:numPr>
        <w:bidi/>
        <w:jc w:val="both"/>
        <w:rPr>
          <w:rFonts w:ascii="Simplified Arabic" w:hAnsi="Simplified Arabic" w:cs="Simplified Arabic"/>
          <w:rtl/>
        </w:rPr>
      </w:pPr>
      <w:r w:rsidRPr="00BC76E1">
        <w:rPr>
          <w:rFonts w:ascii="Simplified Arabic" w:hAnsi="Simplified Arabic" w:cs="Simplified Arabic"/>
          <w:rtl/>
        </w:rPr>
        <w:t>الرضا عن العلاقات الوظيفية</w:t>
      </w:r>
      <w:r w:rsidRPr="00BC76E1">
        <w:rPr>
          <w:rFonts w:ascii="Simplified Arabic" w:hAnsi="Simplified Arabic" w:cs="Simplified Arabic"/>
        </w:rPr>
        <w:t>.</w:t>
      </w:r>
    </w:p>
    <w:p w14:paraId="03DCAAB1" w14:textId="43F041D4" w:rsidR="001E2340" w:rsidRPr="00BC76E1" w:rsidRDefault="00BD22A7" w:rsidP="002E5B40">
      <w:pPr>
        <w:pStyle w:val="Heading2"/>
        <w:bidi/>
        <w:jc w:val="both"/>
        <w:rPr>
          <w:color w:val="auto"/>
          <w:rtl/>
        </w:rPr>
      </w:pPr>
      <w:r w:rsidRPr="00BC76E1">
        <w:rPr>
          <w:color w:val="auto"/>
        </w:rPr>
        <w:t xml:space="preserve"> </w:t>
      </w:r>
      <w:bookmarkStart w:id="44" w:name="_Toc235481572"/>
      <w:r w:rsidR="001E2340" w:rsidRPr="00BC76E1">
        <w:rPr>
          <w:color w:val="auto"/>
        </w:rPr>
        <w:t xml:space="preserve">3.8 </w:t>
      </w:r>
      <w:r w:rsidR="001E2340" w:rsidRPr="00BC76E1">
        <w:rPr>
          <w:color w:val="auto"/>
          <w:rtl/>
        </w:rPr>
        <w:t>مقياس الدراسة</w:t>
      </w:r>
      <w:bookmarkEnd w:id="44"/>
    </w:p>
    <w:p w14:paraId="438CE8BF" w14:textId="77777777" w:rsidR="001E2340" w:rsidRPr="00BC76E1" w:rsidRDefault="001E2340" w:rsidP="002E5B40">
      <w:pPr>
        <w:bidi/>
        <w:jc w:val="both"/>
        <w:rPr>
          <w:rFonts w:ascii="Simplified Arabic" w:hAnsi="Simplified Arabic" w:cs="Simplified Arabic"/>
          <w:rtl/>
          <w:lang w:bidi="ar-EG"/>
        </w:rPr>
      </w:pPr>
      <w:r w:rsidRPr="00BC76E1">
        <w:rPr>
          <w:rFonts w:ascii="Simplified Arabic" w:hAnsi="Simplified Arabic" w:cs="Simplified Arabic"/>
          <w:rtl/>
        </w:rPr>
        <w:t>تم استخدام مقياس ليكرت الخماسي لقياس استجابات أفراد العينة وفقاً للتدرج الآتي</w:t>
      </w:r>
      <w:r w:rsidRPr="00BC76E1">
        <w:rPr>
          <w:rFonts w:ascii="Simplified Arabic" w:hAnsi="Simplified Arabic" w:cs="Simplified Arabic"/>
        </w:rPr>
        <w:t>:</w:t>
      </w:r>
    </w:p>
    <w:tbl>
      <w:tblPr>
        <w:tblStyle w:val="TableGrid"/>
        <w:bidiVisual/>
        <w:tblW w:w="0" w:type="auto"/>
        <w:tblLook w:val="04A0" w:firstRow="1" w:lastRow="0" w:firstColumn="1" w:lastColumn="0" w:noHBand="0" w:noVBand="1"/>
      </w:tblPr>
      <w:tblGrid>
        <w:gridCol w:w="4675"/>
        <w:gridCol w:w="4675"/>
      </w:tblGrid>
      <w:tr w:rsidR="00BD22A7" w:rsidRPr="00BC76E1" w14:paraId="446DFE8F" w14:textId="77777777" w:rsidTr="00BD22A7">
        <w:tc>
          <w:tcPr>
            <w:tcW w:w="4675" w:type="dxa"/>
          </w:tcPr>
          <w:p w14:paraId="656E4111" w14:textId="48F2793A"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rtl/>
              </w:rPr>
              <w:t>درجة الموافقة</w:t>
            </w:r>
          </w:p>
        </w:tc>
        <w:tc>
          <w:tcPr>
            <w:tcW w:w="4675" w:type="dxa"/>
          </w:tcPr>
          <w:p w14:paraId="51C3179F" w14:textId="15E8639D"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rtl/>
              </w:rPr>
              <w:t>الوزن</w:t>
            </w:r>
          </w:p>
        </w:tc>
      </w:tr>
      <w:tr w:rsidR="00BD22A7" w:rsidRPr="00BC76E1" w14:paraId="3807BB70" w14:textId="77777777" w:rsidTr="00BD22A7">
        <w:tc>
          <w:tcPr>
            <w:tcW w:w="4675" w:type="dxa"/>
          </w:tcPr>
          <w:p w14:paraId="4ACB9EF2" w14:textId="26A20875"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rtl/>
              </w:rPr>
              <w:t>أوافق بشدة</w:t>
            </w:r>
          </w:p>
        </w:tc>
        <w:tc>
          <w:tcPr>
            <w:tcW w:w="4675" w:type="dxa"/>
          </w:tcPr>
          <w:p w14:paraId="009D9271" w14:textId="2CB456DC"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hint="cs"/>
                <w:rtl/>
                <w:lang w:bidi="ar-EG"/>
              </w:rPr>
              <w:t>5</w:t>
            </w:r>
          </w:p>
        </w:tc>
      </w:tr>
      <w:tr w:rsidR="00BD22A7" w:rsidRPr="00BC76E1" w14:paraId="066C36CE" w14:textId="77777777" w:rsidTr="00BD22A7">
        <w:tc>
          <w:tcPr>
            <w:tcW w:w="4675" w:type="dxa"/>
          </w:tcPr>
          <w:p w14:paraId="1BAE8EFC" w14:textId="4B411260"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rtl/>
              </w:rPr>
              <w:t>أوافق</w:t>
            </w:r>
          </w:p>
        </w:tc>
        <w:tc>
          <w:tcPr>
            <w:tcW w:w="4675" w:type="dxa"/>
          </w:tcPr>
          <w:p w14:paraId="12B00994" w14:textId="51A8F1F9"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hint="cs"/>
                <w:rtl/>
                <w:lang w:bidi="ar-EG"/>
              </w:rPr>
              <w:t>4</w:t>
            </w:r>
          </w:p>
        </w:tc>
      </w:tr>
      <w:tr w:rsidR="00BD22A7" w:rsidRPr="00BC76E1" w14:paraId="3A25A7A0" w14:textId="77777777" w:rsidTr="00BD22A7">
        <w:tc>
          <w:tcPr>
            <w:tcW w:w="4675" w:type="dxa"/>
          </w:tcPr>
          <w:p w14:paraId="007F2D9E" w14:textId="000E6D6F"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rtl/>
              </w:rPr>
              <w:t>محايد</w:t>
            </w:r>
          </w:p>
        </w:tc>
        <w:tc>
          <w:tcPr>
            <w:tcW w:w="4675" w:type="dxa"/>
          </w:tcPr>
          <w:p w14:paraId="2A05C364" w14:textId="20B74C83"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hint="cs"/>
                <w:rtl/>
                <w:lang w:bidi="ar-EG"/>
              </w:rPr>
              <w:t>3</w:t>
            </w:r>
          </w:p>
        </w:tc>
      </w:tr>
      <w:tr w:rsidR="00BD22A7" w:rsidRPr="00BC76E1" w14:paraId="51CC14B7" w14:textId="77777777" w:rsidTr="00BD22A7">
        <w:tc>
          <w:tcPr>
            <w:tcW w:w="4675" w:type="dxa"/>
          </w:tcPr>
          <w:p w14:paraId="519C715D" w14:textId="4CC248D8"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rtl/>
              </w:rPr>
              <w:t>لا أوافق</w:t>
            </w:r>
          </w:p>
        </w:tc>
        <w:tc>
          <w:tcPr>
            <w:tcW w:w="4675" w:type="dxa"/>
          </w:tcPr>
          <w:p w14:paraId="79B5E2D6" w14:textId="234E4FF1"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hint="cs"/>
                <w:rtl/>
                <w:lang w:bidi="ar-EG"/>
              </w:rPr>
              <w:t>2</w:t>
            </w:r>
          </w:p>
        </w:tc>
      </w:tr>
      <w:tr w:rsidR="00BD22A7" w:rsidRPr="00BC76E1" w14:paraId="71D2725B" w14:textId="77777777" w:rsidTr="00BD22A7">
        <w:tc>
          <w:tcPr>
            <w:tcW w:w="4675" w:type="dxa"/>
          </w:tcPr>
          <w:p w14:paraId="1D439CC1" w14:textId="617DC8BD"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rtl/>
              </w:rPr>
              <w:t>لا أوافق بشدة</w:t>
            </w:r>
          </w:p>
        </w:tc>
        <w:tc>
          <w:tcPr>
            <w:tcW w:w="4675" w:type="dxa"/>
          </w:tcPr>
          <w:p w14:paraId="45E15DA6" w14:textId="0E5D921E" w:rsidR="00BD22A7" w:rsidRPr="00BC76E1" w:rsidRDefault="00BD22A7" w:rsidP="002E5B40">
            <w:pPr>
              <w:bidi/>
              <w:jc w:val="both"/>
              <w:rPr>
                <w:rFonts w:ascii="Simplified Arabic" w:hAnsi="Simplified Arabic" w:cs="Simplified Arabic"/>
                <w:rtl/>
                <w:lang w:bidi="ar-EG"/>
              </w:rPr>
            </w:pPr>
            <w:r w:rsidRPr="00BC76E1">
              <w:rPr>
                <w:rFonts w:ascii="Simplified Arabic" w:hAnsi="Simplified Arabic" w:cs="Simplified Arabic" w:hint="cs"/>
                <w:rtl/>
                <w:lang w:bidi="ar-EG"/>
              </w:rPr>
              <w:t>1</w:t>
            </w:r>
          </w:p>
        </w:tc>
      </w:tr>
    </w:tbl>
    <w:p w14:paraId="483AC409" w14:textId="77777777" w:rsidR="00BD22A7" w:rsidRPr="00BC76E1" w:rsidRDefault="00BD22A7" w:rsidP="002E5B40">
      <w:pPr>
        <w:bidi/>
        <w:jc w:val="both"/>
        <w:rPr>
          <w:rFonts w:ascii="Simplified Arabic" w:hAnsi="Simplified Arabic" w:cs="Simplified Arabic"/>
          <w:rtl/>
          <w:lang w:bidi="ar-EG"/>
        </w:rPr>
      </w:pPr>
    </w:p>
    <w:p w14:paraId="532803ED" w14:textId="36BB39E7" w:rsidR="001E2340" w:rsidRPr="00BC76E1" w:rsidRDefault="00BD22A7" w:rsidP="002E5B40">
      <w:pPr>
        <w:pStyle w:val="Heading2"/>
        <w:bidi/>
        <w:jc w:val="both"/>
        <w:rPr>
          <w:color w:val="auto"/>
          <w:rtl/>
        </w:rPr>
      </w:pPr>
      <w:r w:rsidRPr="00BC76E1">
        <w:rPr>
          <w:color w:val="auto"/>
        </w:rPr>
        <w:t xml:space="preserve"> </w:t>
      </w:r>
      <w:bookmarkStart w:id="45" w:name="_Toc235481573"/>
      <w:r w:rsidR="001E2340" w:rsidRPr="00BC76E1">
        <w:rPr>
          <w:color w:val="auto"/>
        </w:rPr>
        <w:t xml:space="preserve">3.9 </w:t>
      </w:r>
      <w:r w:rsidR="001E2340" w:rsidRPr="00BC76E1">
        <w:rPr>
          <w:color w:val="auto"/>
          <w:rtl/>
        </w:rPr>
        <w:t>صدق أداة الدراسة</w:t>
      </w:r>
      <w:bookmarkEnd w:id="45"/>
    </w:p>
    <w:p w14:paraId="412B8C1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للتأكد من صدق الاستبانة تم عرضها على مجموعة من المحكمين المتخصصين في</w:t>
      </w:r>
      <w:r w:rsidRPr="00BC76E1">
        <w:rPr>
          <w:rFonts w:ascii="Simplified Arabic" w:hAnsi="Simplified Arabic" w:cs="Simplified Arabic"/>
        </w:rPr>
        <w:t>:</w:t>
      </w:r>
    </w:p>
    <w:p w14:paraId="3EAA24E6"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إدارة الأعمال</w:t>
      </w:r>
      <w:r w:rsidRPr="00BC76E1">
        <w:rPr>
          <w:rFonts w:ascii="Simplified Arabic" w:hAnsi="Simplified Arabic" w:cs="Simplified Arabic"/>
        </w:rPr>
        <w:t>.</w:t>
      </w:r>
    </w:p>
    <w:p w14:paraId="20565D8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إدارة الموارد البشرية</w:t>
      </w:r>
      <w:r w:rsidRPr="00BC76E1">
        <w:rPr>
          <w:rFonts w:ascii="Simplified Arabic" w:hAnsi="Simplified Arabic" w:cs="Simplified Arabic"/>
        </w:rPr>
        <w:t>.</w:t>
      </w:r>
    </w:p>
    <w:p w14:paraId="2C4ED2F2"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السلوك التنظيمي</w:t>
      </w:r>
      <w:r w:rsidRPr="00BC76E1">
        <w:rPr>
          <w:rFonts w:ascii="Simplified Arabic" w:hAnsi="Simplified Arabic" w:cs="Simplified Arabic"/>
        </w:rPr>
        <w:t>.</w:t>
      </w:r>
    </w:p>
    <w:p w14:paraId="66FF4BA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الإحصاء التطبيقي</w:t>
      </w:r>
      <w:r w:rsidRPr="00BC76E1">
        <w:rPr>
          <w:rFonts w:ascii="Simplified Arabic" w:hAnsi="Simplified Arabic" w:cs="Simplified Arabic"/>
        </w:rPr>
        <w:t>.</w:t>
      </w:r>
    </w:p>
    <w:p w14:paraId="6B063948"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وقد قام المحكمون بمراجعة فقرات الاستبانة وإبداء ملاحظاتهم المتعلقة بالصياغة والوضوح ومدى ارتباط العبارات بأهداف الدراسة</w:t>
      </w:r>
      <w:r w:rsidRPr="00BC76E1">
        <w:rPr>
          <w:rFonts w:ascii="Simplified Arabic" w:hAnsi="Simplified Arabic" w:cs="Simplified Arabic"/>
        </w:rPr>
        <w:t>.</w:t>
      </w:r>
    </w:p>
    <w:p w14:paraId="68D06368"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وبناءً على ملاحظاتهم تم إجراء التعديلات اللازمة قبل توزيع الاستبانة بصورتها النهائية</w:t>
      </w:r>
      <w:r w:rsidRPr="00BC76E1">
        <w:rPr>
          <w:rFonts w:ascii="Simplified Arabic" w:hAnsi="Simplified Arabic" w:cs="Simplified Arabic"/>
        </w:rPr>
        <w:t>.</w:t>
      </w:r>
    </w:p>
    <w:p w14:paraId="7A44E4A8" w14:textId="77777777" w:rsidR="00AB41A2" w:rsidRPr="00BC76E1" w:rsidRDefault="00AB41A2" w:rsidP="002E5B40">
      <w:pPr>
        <w:bidi/>
        <w:jc w:val="both"/>
        <w:rPr>
          <w:rFonts w:ascii="Simplified Arabic" w:hAnsi="Simplified Arabic" w:cs="Simplified Arabic"/>
          <w:rtl/>
        </w:rPr>
      </w:pPr>
    </w:p>
    <w:p w14:paraId="1BD94370" w14:textId="77777777" w:rsidR="00AB41A2" w:rsidRPr="00BC76E1" w:rsidRDefault="00AB41A2" w:rsidP="002E5B40">
      <w:pPr>
        <w:bidi/>
        <w:jc w:val="both"/>
        <w:rPr>
          <w:rFonts w:ascii="Simplified Arabic" w:hAnsi="Simplified Arabic" w:cs="Simplified Arabic"/>
          <w:rtl/>
        </w:rPr>
      </w:pPr>
    </w:p>
    <w:p w14:paraId="1A6833F4" w14:textId="77777777" w:rsidR="00AB41A2" w:rsidRPr="00BC76E1" w:rsidRDefault="00AB41A2" w:rsidP="002E5B40">
      <w:pPr>
        <w:bidi/>
        <w:jc w:val="both"/>
        <w:rPr>
          <w:rFonts w:ascii="Simplified Arabic" w:hAnsi="Simplified Arabic" w:cs="Simplified Arabic"/>
          <w:rtl/>
        </w:rPr>
      </w:pPr>
    </w:p>
    <w:p w14:paraId="034F4686" w14:textId="77777777" w:rsidR="00AB41A2" w:rsidRPr="00BC76E1" w:rsidRDefault="00AB41A2" w:rsidP="002E5B40">
      <w:pPr>
        <w:bidi/>
        <w:jc w:val="both"/>
        <w:rPr>
          <w:rFonts w:ascii="Simplified Arabic" w:hAnsi="Simplified Arabic" w:cs="Simplified Arabic"/>
          <w:rtl/>
        </w:rPr>
      </w:pPr>
    </w:p>
    <w:p w14:paraId="2A899162" w14:textId="77777777" w:rsidR="00AB41A2" w:rsidRPr="00BC76E1" w:rsidRDefault="00AB41A2" w:rsidP="002E5B40">
      <w:pPr>
        <w:bidi/>
        <w:jc w:val="both"/>
        <w:rPr>
          <w:rFonts w:ascii="Simplified Arabic" w:hAnsi="Simplified Arabic" w:cs="Simplified Arabic"/>
          <w:rtl/>
        </w:rPr>
      </w:pPr>
    </w:p>
    <w:p w14:paraId="349B2EE4" w14:textId="45F08EB0" w:rsidR="001E2340" w:rsidRPr="00BC76E1" w:rsidRDefault="00AB41A2" w:rsidP="002E5B40">
      <w:pPr>
        <w:pStyle w:val="Heading2"/>
        <w:bidi/>
        <w:jc w:val="both"/>
        <w:rPr>
          <w:color w:val="auto"/>
          <w:rtl/>
        </w:rPr>
      </w:pPr>
      <w:r w:rsidRPr="00BC76E1">
        <w:rPr>
          <w:color w:val="auto"/>
        </w:rPr>
        <w:t xml:space="preserve"> </w:t>
      </w:r>
      <w:bookmarkStart w:id="46" w:name="_Toc235481574"/>
      <w:r w:rsidR="001E2340" w:rsidRPr="00BC76E1">
        <w:rPr>
          <w:color w:val="auto"/>
        </w:rPr>
        <w:t xml:space="preserve">3.10 </w:t>
      </w:r>
      <w:r w:rsidR="001E2340" w:rsidRPr="00BC76E1">
        <w:rPr>
          <w:color w:val="auto"/>
          <w:rtl/>
        </w:rPr>
        <w:t>ثبات أداة الدراسة</w:t>
      </w:r>
      <w:bookmarkEnd w:id="46"/>
    </w:p>
    <w:p w14:paraId="4062BCC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تم استخدام معامل كرونباخ ألفا</w:t>
      </w:r>
      <w:r w:rsidRPr="00BC76E1">
        <w:rPr>
          <w:rFonts w:ascii="Simplified Arabic" w:hAnsi="Simplified Arabic" w:cs="Simplified Arabic"/>
        </w:rPr>
        <w:t xml:space="preserve"> (Cronbach Alpha) </w:t>
      </w:r>
      <w:r w:rsidRPr="00BC76E1">
        <w:rPr>
          <w:rFonts w:ascii="Simplified Arabic" w:hAnsi="Simplified Arabic" w:cs="Simplified Arabic"/>
          <w:rtl/>
        </w:rPr>
        <w:t>للتأكد من درجة الاتساق الداخلي لفقرات الاستبانة</w:t>
      </w:r>
      <w:r w:rsidRPr="00BC76E1">
        <w:rPr>
          <w:rFonts w:ascii="Simplified Arabic" w:hAnsi="Simplified Arabic" w:cs="Simplified Arabic"/>
        </w:rPr>
        <w:t>.</w:t>
      </w:r>
    </w:p>
    <w:tbl>
      <w:tblPr>
        <w:tblStyle w:val="PlainTable1"/>
        <w:bidiVisual/>
        <w:tblW w:w="0" w:type="auto"/>
        <w:jc w:val="center"/>
        <w:tblLook w:val="04A0" w:firstRow="1" w:lastRow="0" w:firstColumn="1" w:lastColumn="0" w:noHBand="0" w:noVBand="1"/>
      </w:tblPr>
      <w:tblGrid>
        <w:gridCol w:w="1732"/>
        <w:gridCol w:w="2339"/>
      </w:tblGrid>
      <w:tr w:rsidR="00AB41A2" w:rsidRPr="00BC76E1" w14:paraId="18249310" w14:textId="77777777" w:rsidTr="00AB41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124968" w14:textId="77777777" w:rsidR="00AB41A2" w:rsidRPr="00BC76E1" w:rsidRDefault="00AB41A2" w:rsidP="002E5B40">
            <w:pPr>
              <w:bidi/>
              <w:jc w:val="both"/>
              <w:rPr>
                <w:rFonts w:ascii="Simplified Arabic" w:hAnsi="Simplified Arabic" w:cs="Simplified Arabic"/>
              </w:rPr>
            </w:pPr>
            <w:r w:rsidRPr="00BC76E1">
              <w:rPr>
                <w:rFonts w:ascii="Simplified Arabic" w:hAnsi="Simplified Arabic" w:cs="Simplified Arabic"/>
                <w:rtl/>
              </w:rPr>
              <w:t>البعد</w:t>
            </w:r>
          </w:p>
        </w:tc>
        <w:tc>
          <w:tcPr>
            <w:tcW w:w="0" w:type="auto"/>
            <w:hideMark/>
          </w:tcPr>
          <w:p w14:paraId="0C970196" w14:textId="77777777" w:rsidR="00AB41A2" w:rsidRPr="00BC76E1" w:rsidRDefault="00AB41A2" w:rsidP="002E5B40">
            <w:pPr>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BC76E1">
              <w:rPr>
                <w:rFonts w:ascii="Simplified Arabic" w:hAnsi="Simplified Arabic" w:cs="Simplified Arabic"/>
                <w:rtl/>
              </w:rPr>
              <w:t>معامل الثبات (كرونباخ ألفا)</w:t>
            </w:r>
          </w:p>
        </w:tc>
      </w:tr>
      <w:tr w:rsidR="00AB41A2" w:rsidRPr="00BC76E1" w14:paraId="6A0F8857" w14:textId="77777777" w:rsidTr="00AB41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2A8FCC" w14:textId="77777777" w:rsidR="00AB41A2" w:rsidRPr="00BC76E1" w:rsidRDefault="00AB41A2" w:rsidP="002E5B40">
            <w:pPr>
              <w:bidi/>
              <w:jc w:val="both"/>
              <w:rPr>
                <w:rFonts w:ascii="Simplified Arabic" w:hAnsi="Simplified Arabic" w:cs="Simplified Arabic"/>
                <w:rtl/>
              </w:rPr>
            </w:pPr>
            <w:r w:rsidRPr="00BC76E1">
              <w:rPr>
                <w:rFonts w:ascii="Simplified Arabic" w:hAnsi="Simplified Arabic" w:cs="Simplified Arabic"/>
                <w:rtl/>
              </w:rPr>
              <w:t>الوعي الذاتي</w:t>
            </w:r>
          </w:p>
        </w:tc>
        <w:tc>
          <w:tcPr>
            <w:tcW w:w="0" w:type="auto"/>
            <w:hideMark/>
          </w:tcPr>
          <w:p w14:paraId="51DB6DC9" w14:textId="77777777" w:rsidR="00AB41A2" w:rsidRPr="00BC76E1" w:rsidRDefault="00AB41A2" w:rsidP="002E5B40">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BC76E1">
              <w:rPr>
                <w:rFonts w:ascii="Simplified Arabic" w:hAnsi="Simplified Arabic" w:cs="Simplified Arabic"/>
                <w:rtl/>
              </w:rPr>
              <w:t>0.88</w:t>
            </w:r>
          </w:p>
        </w:tc>
      </w:tr>
      <w:tr w:rsidR="00AB41A2" w:rsidRPr="00BC76E1" w14:paraId="77E72B4B" w14:textId="77777777" w:rsidTr="00AB41A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EE6704" w14:textId="77777777" w:rsidR="00AB41A2" w:rsidRPr="00BC76E1" w:rsidRDefault="00AB41A2" w:rsidP="002E5B40">
            <w:pPr>
              <w:bidi/>
              <w:jc w:val="both"/>
              <w:rPr>
                <w:rFonts w:ascii="Simplified Arabic" w:hAnsi="Simplified Arabic" w:cs="Simplified Arabic"/>
                <w:rtl/>
              </w:rPr>
            </w:pPr>
            <w:r w:rsidRPr="00BC76E1">
              <w:rPr>
                <w:rFonts w:ascii="Simplified Arabic" w:hAnsi="Simplified Arabic" w:cs="Simplified Arabic"/>
                <w:rtl/>
              </w:rPr>
              <w:t>التنظيم الذاتي</w:t>
            </w:r>
          </w:p>
        </w:tc>
        <w:tc>
          <w:tcPr>
            <w:tcW w:w="0" w:type="auto"/>
            <w:hideMark/>
          </w:tcPr>
          <w:p w14:paraId="04F2F67F" w14:textId="77777777" w:rsidR="00AB41A2" w:rsidRPr="00BC76E1" w:rsidRDefault="00AB41A2" w:rsidP="002E5B40">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BC76E1">
              <w:rPr>
                <w:rFonts w:ascii="Simplified Arabic" w:hAnsi="Simplified Arabic" w:cs="Simplified Arabic"/>
                <w:rtl/>
              </w:rPr>
              <w:t>0.86</w:t>
            </w:r>
          </w:p>
        </w:tc>
      </w:tr>
      <w:tr w:rsidR="00AB41A2" w:rsidRPr="00BC76E1" w14:paraId="3C7A1356" w14:textId="77777777" w:rsidTr="00AB41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74CF2F" w14:textId="77777777" w:rsidR="00AB41A2" w:rsidRPr="00BC76E1" w:rsidRDefault="00AB41A2" w:rsidP="002E5B40">
            <w:pPr>
              <w:bidi/>
              <w:jc w:val="both"/>
              <w:rPr>
                <w:rFonts w:ascii="Simplified Arabic" w:hAnsi="Simplified Arabic" w:cs="Simplified Arabic"/>
                <w:rtl/>
              </w:rPr>
            </w:pPr>
            <w:r w:rsidRPr="00BC76E1">
              <w:rPr>
                <w:rFonts w:ascii="Simplified Arabic" w:hAnsi="Simplified Arabic" w:cs="Simplified Arabic"/>
                <w:rtl/>
              </w:rPr>
              <w:t>التعاطف</w:t>
            </w:r>
          </w:p>
        </w:tc>
        <w:tc>
          <w:tcPr>
            <w:tcW w:w="0" w:type="auto"/>
            <w:hideMark/>
          </w:tcPr>
          <w:p w14:paraId="6E3D307D" w14:textId="77777777" w:rsidR="00AB41A2" w:rsidRPr="00BC76E1" w:rsidRDefault="00AB41A2" w:rsidP="002E5B40">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BC76E1">
              <w:rPr>
                <w:rFonts w:ascii="Simplified Arabic" w:hAnsi="Simplified Arabic" w:cs="Simplified Arabic"/>
                <w:rtl/>
              </w:rPr>
              <w:t>0.91</w:t>
            </w:r>
          </w:p>
        </w:tc>
      </w:tr>
      <w:tr w:rsidR="00AB41A2" w:rsidRPr="00BC76E1" w14:paraId="06BAA5DD" w14:textId="77777777" w:rsidTr="00AB41A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44A1AF" w14:textId="77777777" w:rsidR="00AB41A2" w:rsidRPr="00BC76E1" w:rsidRDefault="00AB41A2" w:rsidP="002E5B40">
            <w:pPr>
              <w:bidi/>
              <w:jc w:val="both"/>
              <w:rPr>
                <w:rFonts w:ascii="Simplified Arabic" w:hAnsi="Simplified Arabic" w:cs="Simplified Arabic"/>
                <w:rtl/>
              </w:rPr>
            </w:pPr>
            <w:r w:rsidRPr="00BC76E1">
              <w:rPr>
                <w:rFonts w:ascii="Simplified Arabic" w:hAnsi="Simplified Arabic" w:cs="Simplified Arabic"/>
                <w:rtl/>
              </w:rPr>
              <w:t>المهارات الاجتماعية</w:t>
            </w:r>
          </w:p>
        </w:tc>
        <w:tc>
          <w:tcPr>
            <w:tcW w:w="0" w:type="auto"/>
            <w:hideMark/>
          </w:tcPr>
          <w:p w14:paraId="0DFB8F71" w14:textId="77777777" w:rsidR="00AB41A2" w:rsidRPr="00BC76E1" w:rsidRDefault="00AB41A2" w:rsidP="002E5B40">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BC76E1">
              <w:rPr>
                <w:rFonts w:ascii="Simplified Arabic" w:hAnsi="Simplified Arabic" w:cs="Simplified Arabic"/>
                <w:rtl/>
              </w:rPr>
              <w:t>0.89</w:t>
            </w:r>
          </w:p>
        </w:tc>
      </w:tr>
      <w:tr w:rsidR="00AB41A2" w:rsidRPr="00BC76E1" w14:paraId="1DE4EB71" w14:textId="77777777" w:rsidTr="00AB41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79D186" w14:textId="77777777" w:rsidR="00AB41A2" w:rsidRPr="00BC76E1" w:rsidRDefault="00AB41A2" w:rsidP="002E5B40">
            <w:pPr>
              <w:bidi/>
              <w:jc w:val="both"/>
              <w:rPr>
                <w:rFonts w:ascii="Simplified Arabic" w:hAnsi="Simplified Arabic" w:cs="Simplified Arabic"/>
                <w:rtl/>
              </w:rPr>
            </w:pPr>
            <w:r w:rsidRPr="00BC76E1">
              <w:rPr>
                <w:rFonts w:ascii="Simplified Arabic" w:hAnsi="Simplified Arabic" w:cs="Simplified Arabic"/>
                <w:rtl/>
              </w:rPr>
              <w:t>الرضا الوظيفي</w:t>
            </w:r>
          </w:p>
        </w:tc>
        <w:tc>
          <w:tcPr>
            <w:tcW w:w="0" w:type="auto"/>
            <w:hideMark/>
          </w:tcPr>
          <w:p w14:paraId="7967CB08" w14:textId="77777777" w:rsidR="00AB41A2" w:rsidRPr="00BC76E1" w:rsidRDefault="00AB41A2" w:rsidP="002E5B40">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BC76E1">
              <w:rPr>
                <w:rFonts w:ascii="Simplified Arabic" w:hAnsi="Simplified Arabic" w:cs="Simplified Arabic"/>
                <w:rtl/>
              </w:rPr>
              <w:t>0.92</w:t>
            </w:r>
          </w:p>
        </w:tc>
      </w:tr>
      <w:tr w:rsidR="00AB41A2" w:rsidRPr="00BC76E1" w14:paraId="5CE4C808" w14:textId="77777777" w:rsidTr="00AB41A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291980" w14:textId="77777777" w:rsidR="00AB41A2" w:rsidRPr="00BC76E1" w:rsidRDefault="00AB41A2" w:rsidP="002E5B40">
            <w:pPr>
              <w:bidi/>
              <w:jc w:val="both"/>
              <w:rPr>
                <w:rFonts w:ascii="Simplified Arabic" w:hAnsi="Simplified Arabic" w:cs="Simplified Arabic"/>
                <w:rtl/>
              </w:rPr>
            </w:pPr>
            <w:r w:rsidRPr="00BC76E1">
              <w:rPr>
                <w:rFonts w:ascii="Simplified Arabic" w:hAnsi="Simplified Arabic" w:cs="Simplified Arabic"/>
                <w:rtl/>
              </w:rPr>
              <w:t>الأداة ككل</w:t>
            </w:r>
          </w:p>
        </w:tc>
        <w:tc>
          <w:tcPr>
            <w:tcW w:w="0" w:type="auto"/>
            <w:hideMark/>
          </w:tcPr>
          <w:p w14:paraId="2DC44055" w14:textId="77777777" w:rsidR="00AB41A2" w:rsidRPr="00BC76E1" w:rsidRDefault="00AB41A2" w:rsidP="002E5B40">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BC76E1">
              <w:rPr>
                <w:rFonts w:ascii="Simplified Arabic" w:hAnsi="Simplified Arabic" w:cs="Simplified Arabic"/>
                <w:b/>
                <w:bCs/>
                <w:rtl/>
              </w:rPr>
              <w:t>0.90</w:t>
            </w:r>
          </w:p>
        </w:tc>
      </w:tr>
    </w:tbl>
    <w:p w14:paraId="57A18188" w14:textId="77777777" w:rsidR="00AB41A2" w:rsidRPr="00BC76E1" w:rsidRDefault="00AB41A2" w:rsidP="002E5B40">
      <w:pPr>
        <w:bidi/>
        <w:jc w:val="both"/>
        <w:rPr>
          <w:rFonts w:ascii="Simplified Arabic" w:hAnsi="Simplified Arabic" w:cs="Simplified Arabic"/>
          <w:rtl/>
        </w:rPr>
      </w:pPr>
    </w:p>
    <w:p w14:paraId="20DE2B0E" w14:textId="7157FD68"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ويلاحظ من النتائج أن جميع القيم تجاوزت (0.70)، وهي نسبة مرتفعة تشير إلى تمتع الأداة بدرجة عالية من الثبات والاعتمادية</w:t>
      </w:r>
      <w:r w:rsidRPr="00BC76E1">
        <w:rPr>
          <w:rFonts w:ascii="Simplified Arabic" w:hAnsi="Simplified Arabic" w:cs="Simplified Arabic"/>
        </w:rPr>
        <w:t>.</w:t>
      </w:r>
    </w:p>
    <w:p w14:paraId="0DF8C275" w14:textId="7A9B2F05" w:rsidR="001E2340" w:rsidRPr="00BC76E1" w:rsidRDefault="00AB41A2" w:rsidP="002E5B40">
      <w:pPr>
        <w:pStyle w:val="Heading2"/>
        <w:bidi/>
        <w:jc w:val="both"/>
        <w:rPr>
          <w:color w:val="auto"/>
          <w:rtl/>
        </w:rPr>
      </w:pPr>
      <w:r w:rsidRPr="00BC76E1">
        <w:rPr>
          <w:color w:val="auto"/>
        </w:rPr>
        <w:t xml:space="preserve"> </w:t>
      </w:r>
      <w:bookmarkStart w:id="47" w:name="_Toc235481575"/>
      <w:r w:rsidR="001E2340" w:rsidRPr="00BC76E1">
        <w:rPr>
          <w:color w:val="auto"/>
        </w:rPr>
        <w:t xml:space="preserve">3.11 </w:t>
      </w:r>
      <w:r w:rsidR="001E2340" w:rsidRPr="00BC76E1">
        <w:rPr>
          <w:color w:val="auto"/>
          <w:rtl/>
        </w:rPr>
        <w:t>المتغيرات الديموغرافية للدراسة</w:t>
      </w:r>
      <w:bookmarkEnd w:id="47"/>
    </w:p>
    <w:p w14:paraId="1B48C1B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اشتملت الدراسة على مجموعة من المتغيرات الديموغرافية وهي</w:t>
      </w:r>
      <w:r w:rsidRPr="00BC76E1">
        <w:rPr>
          <w:rFonts w:ascii="Simplified Arabic" w:hAnsi="Simplified Arabic" w:cs="Simplified Arabic"/>
        </w:rPr>
        <w:t>:</w:t>
      </w:r>
    </w:p>
    <w:p w14:paraId="513D7B8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الجنس</w:t>
      </w:r>
      <w:r w:rsidRPr="00BC76E1">
        <w:rPr>
          <w:rFonts w:ascii="Simplified Arabic" w:hAnsi="Simplified Arabic" w:cs="Simplified Arabic"/>
        </w:rPr>
        <w:t>.</w:t>
      </w:r>
    </w:p>
    <w:p w14:paraId="3EB9AEC8"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العمر</w:t>
      </w:r>
      <w:r w:rsidRPr="00BC76E1">
        <w:rPr>
          <w:rFonts w:ascii="Simplified Arabic" w:hAnsi="Simplified Arabic" w:cs="Simplified Arabic"/>
        </w:rPr>
        <w:t>.</w:t>
      </w:r>
    </w:p>
    <w:p w14:paraId="7473115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المؤهل العلمي</w:t>
      </w:r>
      <w:r w:rsidRPr="00BC76E1">
        <w:rPr>
          <w:rFonts w:ascii="Simplified Arabic" w:hAnsi="Simplified Arabic" w:cs="Simplified Arabic"/>
        </w:rPr>
        <w:t>.</w:t>
      </w:r>
    </w:p>
    <w:p w14:paraId="7D6CF28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سنوات الخبرة</w:t>
      </w:r>
      <w:r w:rsidRPr="00BC76E1">
        <w:rPr>
          <w:rFonts w:ascii="Simplified Arabic" w:hAnsi="Simplified Arabic" w:cs="Simplified Arabic"/>
        </w:rPr>
        <w:t>.</w:t>
      </w:r>
    </w:p>
    <w:p w14:paraId="57A1CAB0"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المسمى الوظيفي</w:t>
      </w:r>
      <w:r w:rsidRPr="00BC76E1">
        <w:rPr>
          <w:rFonts w:ascii="Simplified Arabic" w:hAnsi="Simplified Arabic" w:cs="Simplified Arabic"/>
        </w:rPr>
        <w:t>.</w:t>
      </w:r>
    </w:p>
    <w:p w14:paraId="74E9961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6.</w:t>
      </w:r>
      <w:r w:rsidRPr="00BC76E1">
        <w:rPr>
          <w:rFonts w:ascii="Simplified Arabic" w:hAnsi="Simplified Arabic" w:cs="Simplified Arabic"/>
        </w:rPr>
        <w:tab/>
      </w:r>
      <w:r w:rsidRPr="00BC76E1">
        <w:rPr>
          <w:rFonts w:ascii="Simplified Arabic" w:hAnsi="Simplified Arabic" w:cs="Simplified Arabic"/>
          <w:rtl/>
        </w:rPr>
        <w:t>القطاع الوظيفي</w:t>
      </w:r>
      <w:r w:rsidRPr="00BC76E1">
        <w:rPr>
          <w:rFonts w:ascii="Simplified Arabic" w:hAnsi="Simplified Arabic" w:cs="Simplified Arabic"/>
        </w:rPr>
        <w:t>.</w:t>
      </w:r>
    </w:p>
    <w:p w14:paraId="402F7CC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وتمت دراسة أثر هذه المتغيرات على استجابات أفراد العينة أثناء عملية التحليل الإحصائي</w:t>
      </w:r>
      <w:r w:rsidRPr="00BC76E1">
        <w:rPr>
          <w:rFonts w:ascii="Simplified Arabic" w:hAnsi="Simplified Arabic" w:cs="Simplified Arabic"/>
        </w:rPr>
        <w:t>.</w:t>
      </w:r>
    </w:p>
    <w:p w14:paraId="5ECDEF13" w14:textId="6A1922B6" w:rsidR="001E2340" w:rsidRPr="00BC76E1" w:rsidRDefault="00AB41A2" w:rsidP="002E5B40">
      <w:pPr>
        <w:pStyle w:val="Heading2"/>
        <w:bidi/>
        <w:jc w:val="both"/>
        <w:rPr>
          <w:color w:val="auto"/>
          <w:rtl/>
        </w:rPr>
      </w:pPr>
      <w:r w:rsidRPr="00BC76E1">
        <w:rPr>
          <w:color w:val="auto"/>
        </w:rPr>
        <w:t xml:space="preserve"> </w:t>
      </w:r>
      <w:bookmarkStart w:id="48" w:name="_Toc235481576"/>
      <w:r w:rsidR="001E2340" w:rsidRPr="00BC76E1">
        <w:rPr>
          <w:color w:val="auto"/>
        </w:rPr>
        <w:t xml:space="preserve">3.12 </w:t>
      </w:r>
      <w:r w:rsidR="001E2340" w:rsidRPr="00BC76E1">
        <w:rPr>
          <w:color w:val="auto"/>
          <w:rtl/>
        </w:rPr>
        <w:t>نموذج الدراسة</w:t>
      </w:r>
      <w:bookmarkEnd w:id="48"/>
    </w:p>
    <w:p w14:paraId="1D599D1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يتكون نموذج الدراسة من</w:t>
      </w:r>
      <w:r w:rsidRPr="00BC76E1">
        <w:rPr>
          <w:rFonts w:ascii="Simplified Arabic" w:hAnsi="Simplified Arabic" w:cs="Simplified Arabic"/>
        </w:rPr>
        <w:t>:</w:t>
      </w:r>
    </w:p>
    <w:p w14:paraId="5D6EE2F0" w14:textId="3868381C"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المتغير المستقل</w:t>
      </w:r>
      <w:r w:rsidR="00AB41A2" w:rsidRPr="00BC76E1">
        <w:rPr>
          <w:rFonts w:ascii="Simplified Arabic" w:hAnsi="Simplified Arabic" w:cs="Simplified Arabic" w:hint="cs"/>
          <w:rtl/>
        </w:rPr>
        <w:t xml:space="preserve">: </w:t>
      </w:r>
      <w:r w:rsidRPr="00BC76E1">
        <w:rPr>
          <w:rFonts w:ascii="Simplified Arabic" w:hAnsi="Simplified Arabic" w:cs="Simplified Arabic"/>
          <w:rtl/>
        </w:rPr>
        <w:t>الذكاء العاطفي لدى القادة</w:t>
      </w:r>
    </w:p>
    <w:p w14:paraId="0205079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ويتضمن</w:t>
      </w:r>
      <w:r w:rsidRPr="00BC76E1">
        <w:rPr>
          <w:rFonts w:ascii="Simplified Arabic" w:hAnsi="Simplified Arabic" w:cs="Simplified Arabic"/>
        </w:rPr>
        <w:t>:</w:t>
      </w:r>
    </w:p>
    <w:p w14:paraId="16006BF2" w14:textId="70A53B40" w:rsidR="001E2340" w:rsidRPr="00BC76E1" w:rsidRDefault="001E2340">
      <w:pPr>
        <w:pStyle w:val="ListParagraph"/>
        <w:numPr>
          <w:ilvl w:val="1"/>
          <w:numId w:val="2"/>
        </w:numPr>
        <w:bidi/>
        <w:ind w:left="1422" w:hanging="567"/>
        <w:jc w:val="both"/>
        <w:rPr>
          <w:rFonts w:ascii="Simplified Arabic" w:hAnsi="Simplified Arabic" w:cs="Simplified Arabic"/>
          <w:rtl/>
        </w:rPr>
      </w:pPr>
      <w:r w:rsidRPr="00BC76E1">
        <w:rPr>
          <w:rFonts w:ascii="Simplified Arabic" w:hAnsi="Simplified Arabic" w:cs="Simplified Arabic"/>
          <w:rtl/>
        </w:rPr>
        <w:t>الوعي الذاتي</w:t>
      </w:r>
      <w:r w:rsidRPr="00BC76E1">
        <w:rPr>
          <w:rFonts w:ascii="Simplified Arabic" w:hAnsi="Simplified Arabic" w:cs="Simplified Arabic"/>
        </w:rPr>
        <w:t>.</w:t>
      </w:r>
    </w:p>
    <w:p w14:paraId="2939D8B7" w14:textId="03E54924" w:rsidR="001E2340" w:rsidRPr="00BC76E1" w:rsidRDefault="001E2340">
      <w:pPr>
        <w:pStyle w:val="ListParagraph"/>
        <w:numPr>
          <w:ilvl w:val="1"/>
          <w:numId w:val="2"/>
        </w:numPr>
        <w:bidi/>
        <w:ind w:left="1422" w:hanging="567"/>
        <w:jc w:val="both"/>
        <w:rPr>
          <w:rFonts w:ascii="Simplified Arabic" w:hAnsi="Simplified Arabic" w:cs="Simplified Arabic"/>
          <w:rtl/>
        </w:rPr>
      </w:pPr>
      <w:r w:rsidRPr="00BC76E1">
        <w:rPr>
          <w:rFonts w:ascii="Simplified Arabic" w:hAnsi="Simplified Arabic" w:cs="Simplified Arabic"/>
          <w:rtl/>
        </w:rPr>
        <w:t>التنظيم الذاتي</w:t>
      </w:r>
      <w:r w:rsidRPr="00BC76E1">
        <w:rPr>
          <w:rFonts w:ascii="Simplified Arabic" w:hAnsi="Simplified Arabic" w:cs="Simplified Arabic"/>
        </w:rPr>
        <w:t>.</w:t>
      </w:r>
    </w:p>
    <w:p w14:paraId="2B3BBEFF" w14:textId="0AD6BACA" w:rsidR="001E2340" w:rsidRPr="00BC76E1" w:rsidRDefault="001E2340">
      <w:pPr>
        <w:pStyle w:val="ListParagraph"/>
        <w:numPr>
          <w:ilvl w:val="1"/>
          <w:numId w:val="2"/>
        </w:numPr>
        <w:bidi/>
        <w:ind w:left="1422" w:hanging="567"/>
        <w:jc w:val="both"/>
        <w:rPr>
          <w:rFonts w:ascii="Simplified Arabic" w:hAnsi="Simplified Arabic" w:cs="Simplified Arabic"/>
          <w:rtl/>
        </w:rPr>
      </w:pPr>
      <w:r w:rsidRPr="00BC76E1">
        <w:rPr>
          <w:rFonts w:ascii="Simplified Arabic" w:hAnsi="Simplified Arabic" w:cs="Simplified Arabic"/>
          <w:rtl/>
        </w:rPr>
        <w:t>التعاطف</w:t>
      </w:r>
      <w:r w:rsidRPr="00BC76E1">
        <w:rPr>
          <w:rFonts w:ascii="Simplified Arabic" w:hAnsi="Simplified Arabic" w:cs="Simplified Arabic"/>
        </w:rPr>
        <w:t>.</w:t>
      </w:r>
    </w:p>
    <w:p w14:paraId="2E1B004C" w14:textId="1FB9AEA1" w:rsidR="001E2340" w:rsidRPr="00BC76E1" w:rsidRDefault="001E2340">
      <w:pPr>
        <w:pStyle w:val="ListParagraph"/>
        <w:numPr>
          <w:ilvl w:val="1"/>
          <w:numId w:val="2"/>
        </w:numPr>
        <w:bidi/>
        <w:ind w:left="1422" w:hanging="567"/>
        <w:jc w:val="both"/>
        <w:rPr>
          <w:rFonts w:ascii="Simplified Arabic" w:hAnsi="Simplified Arabic" w:cs="Simplified Arabic"/>
          <w:rtl/>
        </w:rPr>
      </w:pPr>
      <w:r w:rsidRPr="00BC76E1">
        <w:rPr>
          <w:rFonts w:ascii="Simplified Arabic" w:hAnsi="Simplified Arabic" w:cs="Simplified Arabic"/>
          <w:rtl/>
        </w:rPr>
        <w:t>المهارات الاجتماعية</w:t>
      </w:r>
      <w:r w:rsidRPr="00BC76E1">
        <w:rPr>
          <w:rFonts w:ascii="Simplified Arabic" w:hAnsi="Simplified Arabic" w:cs="Simplified Arabic"/>
        </w:rPr>
        <w:t>.</w:t>
      </w:r>
    </w:p>
    <w:p w14:paraId="2E4CD507" w14:textId="4DFD45A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المتغير التابع</w:t>
      </w:r>
      <w:r w:rsidR="00AB41A2" w:rsidRPr="00BC76E1">
        <w:rPr>
          <w:rFonts w:ascii="Simplified Arabic" w:hAnsi="Simplified Arabic" w:cs="Simplified Arabic" w:hint="cs"/>
          <w:rtl/>
        </w:rPr>
        <w:t xml:space="preserve">: </w:t>
      </w:r>
      <w:r w:rsidRPr="00BC76E1">
        <w:rPr>
          <w:rFonts w:ascii="Simplified Arabic" w:hAnsi="Simplified Arabic" w:cs="Simplified Arabic"/>
          <w:rtl/>
        </w:rPr>
        <w:t>الرضا الوظيفي للموظفين</w:t>
      </w:r>
    </w:p>
    <w:p w14:paraId="7CC3B913" w14:textId="0866060B" w:rsidR="001E2340" w:rsidRPr="00BC76E1" w:rsidRDefault="00AB41A2" w:rsidP="002E5B40">
      <w:pPr>
        <w:pStyle w:val="Heading2"/>
        <w:bidi/>
        <w:jc w:val="both"/>
        <w:rPr>
          <w:color w:val="auto"/>
          <w:rtl/>
        </w:rPr>
      </w:pPr>
      <w:r w:rsidRPr="00BC76E1">
        <w:rPr>
          <w:color w:val="auto"/>
          <w:lang w:val="en-GB"/>
        </w:rPr>
        <w:t xml:space="preserve"> </w:t>
      </w:r>
      <w:bookmarkStart w:id="49" w:name="_Toc235481577"/>
      <w:r w:rsidR="001E2340" w:rsidRPr="00BC76E1">
        <w:rPr>
          <w:color w:val="auto"/>
        </w:rPr>
        <w:t xml:space="preserve">3.13 </w:t>
      </w:r>
      <w:r w:rsidR="001E2340" w:rsidRPr="00BC76E1">
        <w:rPr>
          <w:color w:val="auto"/>
          <w:rtl/>
        </w:rPr>
        <w:t>الأساليب الإحصائية المستخدمة</w:t>
      </w:r>
      <w:bookmarkEnd w:id="49"/>
    </w:p>
    <w:p w14:paraId="7B9FFFA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لتحليل البيانات واختبار فرضيات الدراسة تم استخدام برنامج</w:t>
      </w:r>
      <w:r w:rsidRPr="00BC76E1">
        <w:rPr>
          <w:rFonts w:ascii="Simplified Arabic" w:hAnsi="Simplified Arabic" w:cs="Simplified Arabic"/>
        </w:rPr>
        <w:t>:</w:t>
      </w:r>
    </w:p>
    <w:p w14:paraId="441F2C71" w14:textId="77777777" w:rsidR="001E2340" w:rsidRPr="00BC76E1" w:rsidRDefault="001E2340" w:rsidP="002E5B40">
      <w:pPr>
        <w:bidi/>
        <w:jc w:val="both"/>
        <w:rPr>
          <w:rFonts w:ascii="Simplified Arabic" w:hAnsi="Simplified Arabic" w:cs="Simplified Arabic"/>
        </w:rPr>
      </w:pPr>
      <w:r w:rsidRPr="00BC76E1">
        <w:rPr>
          <w:rFonts w:ascii="Simplified Arabic" w:hAnsi="Simplified Arabic" w:cs="Simplified Arabic"/>
        </w:rPr>
        <w:t>SPSS Statistical Package for Social Sciences</w:t>
      </w:r>
    </w:p>
    <w:p w14:paraId="7AF8BA3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وبالاعتماد على الأساليب الإحصائية التالية</w:t>
      </w:r>
      <w:r w:rsidRPr="00BC76E1">
        <w:rPr>
          <w:rFonts w:ascii="Simplified Arabic" w:hAnsi="Simplified Arabic" w:cs="Simplified Arabic"/>
        </w:rPr>
        <w:t>:</w:t>
      </w:r>
    </w:p>
    <w:p w14:paraId="330E02DE" w14:textId="77777777" w:rsidR="001E2340" w:rsidRPr="00BC76E1" w:rsidRDefault="001E2340">
      <w:pPr>
        <w:pStyle w:val="ListParagraph"/>
        <w:numPr>
          <w:ilvl w:val="0"/>
          <w:numId w:val="12"/>
        </w:numPr>
        <w:bidi/>
        <w:jc w:val="both"/>
        <w:rPr>
          <w:rFonts w:ascii="Simplified Arabic" w:hAnsi="Simplified Arabic" w:cs="Simplified Arabic"/>
          <w:b/>
          <w:bCs/>
          <w:rtl/>
        </w:rPr>
      </w:pPr>
      <w:r w:rsidRPr="00BC76E1">
        <w:rPr>
          <w:rFonts w:ascii="Simplified Arabic" w:hAnsi="Simplified Arabic" w:cs="Simplified Arabic"/>
          <w:b/>
          <w:bCs/>
          <w:rtl/>
        </w:rPr>
        <w:t>الإحصاء الوصفي</w:t>
      </w:r>
    </w:p>
    <w:p w14:paraId="3B90BB6A"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التكرارات</w:t>
      </w:r>
      <w:r w:rsidRPr="00BC76E1">
        <w:rPr>
          <w:rFonts w:ascii="Simplified Arabic" w:hAnsi="Simplified Arabic" w:cs="Simplified Arabic"/>
        </w:rPr>
        <w:t>.</w:t>
      </w:r>
    </w:p>
    <w:p w14:paraId="3A72B743"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النسب المئوية</w:t>
      </w:r>
      <w:r w:rsidRPr="00BC76E1">
        <w:rPr>
          <w:rFonts w:ascii="Simplified Arabic" w:hAnsi="Simplified Arabic" w:cs="Simplified Arabic"/>
        </w:rPr>
        <w:t>.</w:t>
      </w:r>
    </w:p>
    <w:p w14:paraId="5DED5271"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المتوسطات الحسابية</w:t>
      </w:r>
      <w:r w:rsidRPr="00BC76E1">
        <w:rPr>
          <w:rFonts w:ascii="Simplified Arabic" w:hAnsi="Simplified Arabic" w:cs="Simplified Arabic"/>
        </w:rPr>
        <w:t>.</w:t>
      </w:r>
    </w:p>
    <w:p w14:paraId="74808F5E"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الانحرافات المعيارية</w:t>
      </w:r>
      <w:r w:rsidRPr="00BC76E1">
        <w:rPr>
          <w:rFonts w:ascii="Simplified Arabic" w:hAnsi="Simplified Arabic" w:cs="Simplified Arabic"/>
        </w:rPr>
        <w:t>.</w:t>
      </w:r>
    </w:p>
    <w:p w14:paraId="0308EC95" w14:textId="77777777" w:rsidR="001E2340" w:rsidRPr="00BC76E1" w:rsidRDefault="001E2340">
      <w:pPr>
        <w:pStyle w:val="ListParagraph"/>
        <w:numPr>
          <w:ilvl w:val="0"/>
          <w:numId w:val="12"/>
        </w:numPr>
        <w:bidi/>
        <w:jc w:val="both"/>
        <w:rPr>
          <w:rFonts w:ascii="Simplified Arabic" w:hAnsi="Simplified Arabic" w:cs="Simplified Arabic"/>
          <w:b/>
          <w:bCs/>
          <w:rtl/>
        </w:rPr>
      </w:pPr>
      <w:r w:rsidRPr="00BC76E1">
        <w:rPr>
          <w:rFonts w:ascii="Simplified Arabic" w:hAnsi="Simplified Arabic" w:cs="Simplified Arabic"/>
          <w:b/>
          <w:bCs/>
          <w:rtl/>
        </w:rPr>
        <w:t>الإحصاء الاستدلالي</w:t>
      </w:r>
    </w:p>
    <w:p w14:paraId="0868C51B"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معامل ارتباط بيرسون</w:t>
      </w:r>
      <w:r w:rsidRPr="00BC76E1">
        <w:rPr>
          <w:rFonts w:ascii="Simplified Arabic" w:hAnsi="Simplified Arabic" w:cs="Simplified Arabic"/>
        </w:rPr>
        <w:t>.</w:t>
      </w:r>
    </w:p>
    <w:p w14:paraId="365E6066"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تحليل الانحدار المتعدد</w:t>
      </w:r>
      <w:r w:rsidRPr="00BC76E1">
        <w:rPr>
          <w:rFonts w:ascii="Simplified Arabic" w:hAnsi="Simplified Arabic" w:cs="Simplified Arabic"/>
        </w:rPr>
        <w:t>.</w:t>
      </w:r>
    </w:p>
    <w:p w14:paraId="5DA4ED61"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اختبار</w:t>
      </w:r>
      <w:r w:rsidRPr="00BC76E1">
        <w:rPr>
          <w:rFonts w:ascii="Simplified Arabic" w:hAnsi="Simplified Arabic" w:cs="Simplified Arabic"/>
        </w:rPr>
        <w:t xml:space="preserve"> (T-Test).</w:t>
      </w:r>
    </w:p>
    <w:p w14:paraId="1B3385F8"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اختبار</w:t>
      </w:r>
      <w:r w:rsidRPr="00BC76E1">
        <w:rPr>
          <w:rFonts w:ascii="Simplified Arabic" w:hAnsi="Simplified Arabic" w:cs="Simplified Arabic"/>
        </w:rPr>
        <w:t xml:space="preserve"> (ANOVA).</w:t>
      </w:r>
    </w:p>
    <w:p w14:paraId="22A74BDE"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اختبار</w:t>
      </w:r>
      <w:r w:rsidRPr="00BC76E1">
        <w:rPr>
          <w:rFonts w:ascii="Simplified Arabic" w:hAnsi="Simplified Arabic" w:cs="Simplified Arabic"/>
        </w:rPr>
        <w:t xml:space="preserve"> (F).</w:t>
      </w:r>
    </w:p>
    <w:p w14:paraId="07165626" w14:textId="77777777" w:rsidR="001E2340" w:rsidRPr="00BC76E1" w:rsidRDefault="001E2340" w:rsidP="002E5B40">
      <w:pPr>
        <w:bidi/>
        <w:ind w:left="855" w:hanging="284"/>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معامل الثبات كرونباخ ألفا</w:t>
      </w:r>
      <w:r w:rsidRPr="00BC76E1">
        <w:rPr>
          <w:rFonts w:ascii="Simplified Arabic" w:hAnsi="Simplified Arabic" w:cs="Simplified Arabic"/>
        </w:rPr>
        <w:t>.</w:t>
      </w:r>
    </w:p>
    <w:p w14:paraId="63B7B3BB" w14:textId="7402DB61" w:rsidR="001E2340" w:rsidRPr="00BC76E1" w:rsidRDefault="00AB41A2" w:rsidP="002E5B40">
      <w:pPr>
        <w:pStyle w:val="Heading2"/>
        <w:bidi/>
        <w:jc w:val="both"/>
        <w:rPr>
          <w:color w:val="auto"/>
          <w:rtl/>
        </w:rPr>
      </w:pPr>
      <w:r w:rsidRPr="00BC76E1">
        <w:rPr>
          <w:color w:val="auto"/>
        </w:rPr>
        <w:t xml:space="preserve"> </w:t>
      </w:r>
      <w:bookmarkStart w:id="50" w:name="_Toc235481578"/>
      <w:r w:rsidR="001E2340" w:rsidRPr="00BC76E1">
        <w:rPr>
          <w:color w:val="auto"/>
        </w:rPr>
        <w:t xml:space="preserve">3.14 </w:t>
      </w:r>
      <w:r w:rsidR="001E2340" w:rsidRPr="00BC76E1">
        <w:rPr>
          <w:color w:val="auto"/>
          <w:rtl/>
        </w:rPr>
        <w:t>خاتمة الفصل</w:t>
      </w:r>
      <w:bookmarkEnd w:id="50"/>
    </w:p>
    <w:p w14:paraId="1977033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تناول هذا الفصل المنهجية العلمية التي اعتمدت عليها الدراسة لتحقيق أهدافها والإجابة عن تساؤلاتها واختبار فرضياتها. كما تم استعراض مجتمع الدراسة وعينتها، وأداة الدراسة، وإجراءات التحقق من الصدق والثبات، بالإضافة إلى الأساليب الإحصائية المستخدمة في تحليل البيانات</w:t>
      </w:r>
      <w:r w:rsidRPr="00BC76E1">
        <w:rPr>
          <w:rFonts w:ascii="Simplified Arabic" w:hAnsi="Simplified Arabic" w:cs="Simplified Arabic"/>
        </w:rPr>
        <w:t>.</w:t>
      </w:r>
    </w:p>
    <w:p w14:paraId="05C45A76" w14:textId="77777777" w:rsidR="00DC6572" w:rsidRPr="00C914C4" w:rsidRDefault="00264250" w:rsidP="002E5B40">
      <w:pPr>
        <w:pStyle w:val="Heading3"/>
        <w:bidi/>
        <w:jc w:val="both"/>
        <w:rPr>
          <w:rFonts w:ascii="Simplified Arabic" w:hAnsi="Simplified Arabic"/>
          <w:b/>
          <w:bCs/>
          <w:color w:val="auto"/>
        </w:rPr>
      </w:pPr>
      <w:bookmarkStart w:id="51" w:name="_Toc235481579"/>
      <w:r w:rsidRPr="00C914C4">
        <w:rPr>
          <w:rFonts w:ascii="Simplified Arabic" w:hAnsi="Simplified Arabic"/>
          <w:b/>
          <w:bCs/>
          <w:color w:val="auto"/>
        </w:rPr>
        <w:t>بناء الاستبانة وقياس المتغيرات</w:t>
      </w:r>
      <w:bookmarkEnd w:id="51"/>
    </w:p>
    <w:p w14:paraId="58CF1AC9" w14:textId="4CEE8B33" w:rsidR="00DC6572" w:rsidRPr="00BC76E1" w:rsidRDefault="00264250" w:rsidP="00C914C4">
      <w:pPr>
        <w:bidi/>
        <w:spacing w:line="360" w:lineRule="auto"/>
        <w:rPr>
          <w:rFonts w:ascii="Simplified Arabic" w:hAnsi="Simplified Arabic" w:cs="Simplified Arabic"/>
        </w:rPr>
      </w:pPr>
      <w:r w:rsidRPr="00BC76E1">
        <w:rPr>
          <w:rFonts w:ascii="Simplified Arabic" w:hAnsi="Simplified Arabic" w:cs="Simplified Arabic"/>
        </w:rPr>
        <w:t>وفي هذا السياق، ينبغي أن يرتبط كل محور من محاور الاستبانة بتعريف نظري وإجرائي واضح. فالوعي الذاتي والتنظيم الذاتي والتعاطف والمهارات الاجتماعية تمثل أبعاد المتغير المستقل، في حين يقاس الرضا الوظيفي من خلال مجموعة أبعاد أو فقرات تعكس تقييم الموظف لجوانب خبرته في العمل. ويجب توثيق المصادر الأصلية أو الدراسات التي اقتبست أو كيفت منها الفقرات، وبيان إجراءات الترجمة أو التعديل إذا وجدت</w:t>
      </w:r>
      <w:r w:rsidR="00C914C4">
        <w:rPr>
          <w:rFonts w:ascii="Simplified Arabic" w:hAnsi="Simplified Arabic" w:cs="Simplified Arabic" w:hint="cs"/>
          <w:rtl/>
        </w:rPr>
        <w:t>.</w:t>
      </w:r>
    </w:p>
    <w:p w14:paraId="1C437A85" w14:textId="77777777" w:rsidR="00DC6572" w:rsidRPr="00BC76E1" w:rsidRDefault="00264250" w:rsidP="002E5B40">
      <w:pPr>
        <w:bidi/>
        <w:spacing w:line="360" w:lineRule="auto"/>
        <w:jc w:val="both"/>
        <w:rPr>
          <w:rFonts w:ascii="Simplified Arabic" w:hAnsi="Simplified Arabic" w:cs="Simplified Arabic"/>
        </w:rPr>
      </w:pPr>
      <w:r w:rsidRPr="00BC76E1">
        <w:rPr>
          <w:rFonts w:ascii="Simplified Arabic" w:hAnsi="Simplified Arabic" w:cs="Simplified Arabic"/>
        </w:rPr>
        <w:t>وتساعد مصفوفة تربط أهداف الدراسة وأسئلتها وفرضياتها والمتغيرات وفقرات الأداة في إظهار الاتساق الداخلي للتصميم. كما ينبغي أن تكون صياغة الفقرات واضحة وغير مزدوجة المعنى، وأن تتجنب الجمع بين فكرتين مختلفتين في عبارة واحدة. ويتيح استخدام مقياس ليكرت الخماسي الحصول على تدرج في الاستجابة يمكن تلخيصه وتحليله وفق الأساليب الإحصائية الملائمة.</w:t>
      </w:r>
    </w:p>
    <w:p w14:paraId="63C01090" w14:textId="77777777" w:rsidR="00DC6572" w:rsidRPr="00C914C4" w:rsidRDefault="00264250" w:rsidP="002E5B40">
      <w:pPr>
        <w:pStyle w:val="Heading3"/>
        <w:bidi/>
        <w:jc w:val="both"/>
        <w:rPr>
          <w:rFonts w:ascii="Simplified Arabic" w:hAnsi="Simplified Arabic"/>
          <w:b/>
          <w:bCs/>
          <w:color w:val="auto"/>
        </w:rPr>
      </w:pPr>
      <w:bookmarkStart w:id="52" w:name="_Toc235481580"/>
      <w:r w:rsidRPr="00C914C4">
        <w:rPr>
          <w:rFonts w:ascii="Simplified Arabic" w:hAnsi="Simplified Arabic"/>
          <w:b/>
          <w:bCs/>
          <w:color w:val="auto"/>
        </w:rPr>
        <w:t>تفسير النتائج في ضوء تعدد المستويات</w:t>
      </w:r>
      <w:bookmarkEnd w:id="52"/>
    </w:p>
    <w:p w14:paraId="786C7A83" w14:textId="77777777" w:rsidR="00AB41A2" w:rsidRPr="00BC76E1" w:rsidRDefault="00264250" w:rsidP="002E5B40">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يمكن تحليل موضوع الدراسة على مستويات متعددة. فعلى المستوى الفردي توجد إدراكات الموظف وخصائص القائد، وعلى مستوى الفريق توجد قواعد التفاعل والمناخ، وعلى مستوى المنظمة توجد الثقافة والسياسات والأنظمة</w:t>
      </w:r>
      <w:r w:rsidR="00AB41A2" w:rsidRPr="00BC76E1">
        <w:rPr>
          <w:rFonts w:ascii="Simplified Arabic" w:hAnsi="Simplified Arabic" w:cs="Simplified Arabic" w:hint="cs"/>
          <w:rtl/>
        </w:rPr>
        <w:t>.</w:t>
      </w:r>
      <w:r w:rsidR="00AB41A2" w:rsidRPr="00BC76E1">
        <w:rPr>
          <w:rFonts w:ascii="Simplified Arabic" w:hAnsi="Simplified Arabic" w:cs="Simplified Arabic" w:hint="cs"/>
          <w:rtl/>
          <w:lang w:bidi="ar-EG"/>
        </w:rPr>
        <w:t xml:space="preserve"> </w:t>
      </w:r>
      <w:r w:rsidR="00AB41A2" w:rsidRPr="00BC76E1">
        <w:rPr>
          <w:rFonts w:ascii="Simplified Arabic" w:hAnsi="Simplified Arabic" w:cs="Simplified Arabic"/>
        </w:rPr>
        <w:t>قد يبدأ التأثير بسلوك قائد فردي لكنه ينتقل عبر تفاعلات الفريق، أو قد تحد السياسات المؤسسية من أثره. ولذلك فإن النموذج البسيط بين متغير مستقل وتابع مفيد للاختبار الأولي، لكنه لا يمثل كل التعقيد التنظيمي</w:t>
      </w:r>
      <w:r w:rsidR="00AB41A2" w:rsidRPr="00BC76E1">
        <w:rPr>
          <w:rFonts w:ascii="Simplified Arabic" w:hAnsi="Simplified Arabic" w:cs="Simplified Arabic" w:hint="cs"/>
          <w:rtl/>
        </w:rPr>
        <w:t>.</w:t>
      </w:r>
      <w:r w:rsidR="00AB41A2" w:rsidRPr="00BC76E1">
        <w:rPr>
          <w:rFonts w:ascii="Simplified Arabic" w:hAnsi="Simplified Arabic" w:cs="Simplified Arabic" w:hint="cs"/>
          <w:rtl/>
          <w:lang w:bidi="ar-EG"/>
        </w:rPr>
        <w:t xml:space="preserve"> </w:t>
      </w:r>
      <w:r w:rsidR="00AB41A2" w:rsidRPr="00BC76E1">
        <w:rPr>
          <w:rFonts w:ascii="Simplified Arabic" w:hAnsi="Simplified Arabic" w:cs="Simplified Arabic"/>
        </w:rPr>
        <w:t>ويفتح هذا المنظور المجال أمام بحوث متعددة المستويات تستخدم بيانات من موظفين داخل فرق ومنظمات مختلفة، بما يسمح بفصل أثر القائد عن أثر السياق</w:t>
      </w:r>
      <w:r w:rsidR="00AB41A2" w:rsidRPr="00BC76E1">
        <w:rPr>
          <w:rFonts w:ascii="Simplified Arabic" w:hAnsi="Simplified Arabic" w:cs="Simplified Arabic" w:hint="cs"/>
          <w:rtl/>
        </w:rPr>
        <w:t>.</w:t>
      </w:r>
    </w:p>
    <w:p w14:paraId="260C4069" w14:textId="74A4F237" w:rsidR="00AB41A2" w:rsidRPr="00BC76E1" w:rsidRDefault="00AB41A2" w:rsidP="002E5B40">
      <w:pPr>
        <w:bidi/>
        <w:spacing w:line="360" w:lineRule="auto"/>
        <w:jc w:val="both"/>
        <w:rPr>
          <w:rFonts w:ascii="Simplified Arabic" w:hAnsi="Simplified Arabic" w:cs="Simplified Arabic"/>
          <w:rtl/>
          <w:lang w:bidi="ar-EG"/>
        </w:rPr>
      </w:pPr>
    </w:p>
    <w:p w14:paraId="5A4852C1" w14:textId="3F0FC3B4" w:rsidR="00DC6572" w:rsidRPr="00BC76E1" w:rsidRDefault="00DC6572" w:rsidP="002E5B40">
      <w:pPr>
        <w:bidi/>
        <w:spacing w:line="360" w:lineRule="auto"/>
        <w:jc w:val="both"/>
        <w:rPr>
          <w:rFonts w:ascii="Simplified Arabic" w:hAnsi="Simplified Arabic" w:cs="Simplified Arabic"/>
          <w:rtl/>
          <w:lang w:bidi="ar-EG"/>
        </w:rPr>
      </w:pPr>
    </w:p>
    <w:p w14:paraId="23441220" w14:textId="77777777" w:rsidR="00DC6572" w:rsidRPr="00C914C4" w:rsidRDefault="00264250" w:rsidP="002E5B40">
      <w:pPr>
        <w:pStyle w:val="Heading3"/>
        <w:bidi/>
        <w:jc w:val="both"/>
        <w:rPr>
          <w:rFonts w:ascii="Simplified Arabic" w:hAnsi="Simplified Arabic"/>
          <w:b/>
          <w:bCs/>
          <w:color w:val="auto"/>
        </w:rPr>
      </w:pPr>
      <w:bookmarkStart w:id="53" w:name="_Toc235481581"/>
      <w:r w:rsidRPr="00C914C4">
        <w:rPr>
          <w:rFonts w:ascii="Simplified Arabic" w:hAnsi="Simplified Arabic"/>
          <w:b/>
          <w:bCs/>
          <w:color w:val="auto"/>
        </w:rPr>
        <w:t>منهجية مقترحة لدراسات لاحقة أكثر قوة</w:t>
      </w:r>
      <w:bookmarkEnd w:id="53"/>
    </w:p>
    <w:p w14:paraId="05781804" w14:textId="77777777" w:rsidR="00DC6572" w:rsidRPr="00BC76E1" w:rsidRDefault="00264250" w:rsidP="002E5B40">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يمكن للدراسات المستقبلية تحسين قوة الاستدلال من خلال جمع البيانات في أوقات مختلفة، مثل قياس الذكاء العاطفي القيادي أولًا ثم قياس الرضا لاحقًا. كما يمكن استخدام مصادر مختلفة للمتغيرات لتقليل تحيز الطريقة المشتركة.</w:t>
      </w:r>
    </w:p>
    <w:p w14:paraId="6B3E0261" w14:textId="05C73E26" w:rsidR="00DC6572" w:rsidRPr="00BC76E1" w:rsidRDefault="00264250" w:rsidP="002E5B40">
      <w:pPr>
        <w:bidi/>
        <w:spacing w:line="360" w:lineRule="auto"/>
        <w:jc w:val="both"/>
        <w:rPr>
          <w:rFonts w:ascii="Simplified Arabic" w:hAnsi="Simplified Arabic" w:cs="Simplified Arabic"/>
          <w:rtl/>
        </w:rPr>
      </w:pPr>
      <w:r w:rsidRPr="00BC76E1">
        <w:rPr>
          <w:rFonts w:ascii="Simplified Arabic" w:hAnsi="Simplified Arabic" w:cs="Simplified Arabic"/>
        </w:rPr>
        <w:t>ويمكن استخدام نماذج المعادلات الهيكلية لاختبار علاقات وسيطة عندما تتوافر عينة مناسبة ونموذج نظري واضح، أو استخدام النمذجة متعددة المستويات عندما تكون البيانات متداخلة داخل فرق</w:t>
      </w:r>
      <w:r w:rsidR="00AB41A2" w:rsidRPr="00BC76E1">
        <w:rPr>
          <w:rFonts w:ascii="Simplified Arabic" w:hAnsi="Simplified Arabic" w:cs="Simplified Arabic" w:hint="cs"/>
          <w:rtl/>
        </w:rPr>
        <w:t>.</w:t>
      </w:r>
      <w:r w:rsidR="00AB41A2" w:rsidRPr="00BC76E1">
        <w:rPr>
          <w:rFonts w:ascii="Simplified Arabic" w:hAnsi="Simplified Arabic" w:cs="Simplified Arabic" w:hint="cs"/>
          <w:rtl/>
          <w:lang w:bidi="ar-EG"/>
        </w:rPr>
        <w:t xml:space="preserve"> </w:t>
      </w:r>
      <w:r w:rsidR="00AB41A2" w:rsidRPr="00BC76E1">
        <w:rPr>
          <w:rFonts w:ascii="Simplified Arabic" w:hAnsi="Simplified Arabic" w:cs="Simplified Arabic"/>
        </w:rPr>
        <w:t>ومع ذلك، ينبغي اختيار الأسلوب بناءً على السؤال البحثي وليس لمجرد زيادة التعقيد الإحصائي. فالتصميم الجيد والقياس الموثوق أهم من استخدام تقنية متقدمة دون مبرر</w:t>
      </w:r>
      <w:r w:rsidR="00AB41A2" w:rsidRPr="00BC76E1">
        <w:rPr>
          <w:rFonts w:ascii="Simplified Arabic" w:hAnsi="Simplified Arabic" w:cs="Simplified Arabic" w:hint="cs"/>
          <w:rtl/>
        </w:rPr>
        <w:t>.\</w:t>
      </w:r>
    </w:p>
    <w:p w14:paraId="01621176" w14:textId="77777777" w:rsidR="00DC6572" w:rsidRPr="00C914C4" w:rsidRDefault="00264250" w:rsidP="002E5B40">
      <w:pPr>
        <w:pStyle w:val="Heading3"/>
        <w:bidi/>
        <w:jc w:val="both"/>
        <w:rPr>
          <w:rFonts w:ascii="Simplified Arabic" w:hAnsi="Simplified Arabic"/>
          <w:b/>
          <w:bCs/>
          <w:color w:val="auto"/>
        </w:rPr>
      </w:pPr>
      <w:bookmarkStart w:id="54" w:name="_Toc235481582"/>
      <w:r w:rsidRPr="00C914C4">
        <w:rPr>
          <w:rFonts w:ascii="Simplified Arabic" w:hAnsi="Simplified Arabic"/>
          <w:b/>
          <w:bCs/>
          <w:color w:val="auto"/>
        </w:rPr>
        <w:t>إطار مقترح لقياس أثر التدخلات</w:t>
      </w:r>
      <w:bookmarkEnd w:id="54"/>
    </w:p>
    <w:p w14:paraId="2A449D5B" w14:textId="6EEE0580" w:rsidR="00DC6572" w:rsidRPr="00BC76E1" w:rsidRDefault="00264250" w:rsidP="002E5B40">
      <w:pPr>
        <w:bidi/>
        <w:spacing w:line="360" w:lineRule="auto"/>
        <w:jc w:val="both"/>
        <w:rPr>
          <w:rFonts w:ascii="Simplified Arabic" w:hAnsi="Simplified Arabic" w:cs="Simplified Arabic"/>
          <w:rtl/>
        </w:rPr>
      </w:pPr>
      <w:r w:rsidRPr="00BC76E1">
        <w:rPr>
          <w:rFonts w:ascii="Simplified Arabic" w:hAnsi="Simplified Arabic" w:cs="Simplified Arabic"/>
        </w:rPr>
        <w:t>وعلى المستوى التنظيمي، إذا نفذت المنظمة برنامجًا لتطوير القيادة، يمكن تقييمه على مستويات متعددة. يبدأ التقييم برد فعل المشاركين وتعلمهم، ثم ينتقل إلى التغير في السلوك داخل العمل، وأخيرًا إلى النتائج التنظيمية ذات الصلة</w:t>
      </w:r>
      <w:r w:rsidR="00AB41A2" w:rsidRPr="00BC76E1">
        <w:rPr>
          <w:rFonts w:ascii="Simplified Arabic" w:hAnsi="Simplified Arabic" w:cs="Simplified Arabic" w:hint="cs"/>
          <w:rtl/>
          <w:lang w:bidi="ar-EG"/>
        </w:rPr>
        <w:t>.</w:t>
      </w:r>
      <w:r w:rsidR="005129A2" w:rsidRPr="00BC76E1">
        <w:rPr>
          <w:rFonts w:ascii="Simplified Arabic" w:hAnsi="Simplified Arabic" w:cs="Simplified Arabic" w:hint="cs"/>
          <w:rtl/>
          <w:lang w:bidi="ar-EG"/>
        </w:rPr>
        <w:t xml:space="preserve"> </w:t>
      </w:r>
      <w:r w:rsidR="005129A2" w:rsidRPr="00BC76E1">
        <w:rPr>
          <w:rFonts w:ascii="Simplified Arabic" w:hAnsi="Simplified Arabic" w:cs="Simplified Arabic"/>
        </w:rPr>
        <w:t>وينبغي اختيار مؤشرات ترتبط مباشرة بهدف البرنامج. فإذا كان الهدف تحسين التعاطف، يمكن قياس سلوك الاستماع والدعم من خلال تقييمات الموظفين. وإذا كان الهدف تحسين الرضا، ينبغي قياسه قبل التدخل وبعده مع مراعاة العوامل الأخرى</w:t>
      </w:r>
      <w:r w:rsidR="005129A2" w:rsidRPr="00BC76E1">
        <w:rPr>
          <w:rFonts w:ascii="Simplified Arabic" w:hAnsi="Simplified Arabic" w:cs="Simplified Arabic" w:hint="cs"/>
          <w:rtl/>
        </w:rPr>
        <w:t>.</w:t>
      </w:r>
      <w:r w:rsidR="005129A2" w:rsidRPr="00BC76E1">
        <w:rPr>
          <w:rFonts w:ascii="Simplified Arabic" w:hAnsi="Simplified Arabic" w:cs="Simplified Arabic" w:hint="cs"/>
          <w:rtl/>
          <w:lang w:bidi="ar-EG"/>
        </w:rPr>
        <w:t xml:space="preserve"> </w:t>
      </w:r>
      <w:r w:rsidR="005129A2" w:rsidRPr="00BC76E1">
        <w:rPr>
          <w:rFonts w:ascii="Simplified Arabic" w:hAnsi="Simplified Arabic" w:cs="Simplified Arabic"/>
        </w:rPr>
        <w:t>ولا يكفي ارتفاع رضا المشاركين عن الدورة لإثبات تغير القيادة؛ فالتقييم الحقيقي يحتاج إلى متابعة السلوك بمرور الوقت</w:t>
      </w:r>
      <w:r w:rsidR="005129A2" w:rsidRPr="00BC76E1">
        <w:rPr>
          <w:rFonts w:ascii="Simplified Arabic" w:hAnsi="Simplified Arabic" w:cs="Simplified Arabic" w:hint="cs"/>
          <w:rtl/>
        </w:rPr>
        <w:t>.</w:t>
      </w:r>
    </w:p>
    <w:p w14:paraId="69809A62" w14:textId="77777777" w:rsidR="00DC6572" w:rsidRPr="00C914C4" w:rsidRDefault="00264250" w:rsidP="002E5B40">
      <w:pPr>
        <w:pStyle w:val="Heading3"/>
        <w:bidi/>
        <w:jc w:val="both"/>
        <w:rPr>
          <w:rFonts w:ascii="Simplified Arabic" w:hAnsi="Simplified Arabic"/>
          <w:b/>
          <w:bCs/>
          <w:color w:val="auto"/>
        </w:rPr>
      </w:pPr>
      <w:bookmarkStart w:id="55" w:name="_Toc235481583"/>
      <w:r w:rsidRPr="00C914C4">
        <w:rPr>
          <w:rFonts w:ascii="Simplified Arabic" w:hAnsi="Simplified Arabic"/>
          <w:b/>
          <w:bCs/>
          <w:color w:val="auto"/>
        </w:rPr>
        <w:t>مقارنة بين التدخلات الفردية والمؤسسية</w:t>
      </w:r>
      <w:bookmarkEnd w:id="55"/>
    </w:p>
    <w:p w14:paraId="268E8E57" w14:textId="7A0A60BD" w:rsidR="005129A2" w:rsidRPr="00BC76E1" w:rsidRDefault="00264250" w:rsidP="002E5B40">
      <w:pPr>
        <w:bidi/>
        <w:jc w:val="both"/>
        <w:rPr>
          <w:rFonts w:ascii="Simplified Arabic" w:hAnsi="Simplified Arabic" w:cs="Simplified Arabic"/>
          <w:rtl/>
        </w:rPr>
      </w:pPr>
      <w:r w:rsidRPr="00BC76E1">
        <w:rPr>
          <w:rFonts w:ascii="Simplified Arabic" w:hAnsi="Simplified Arabic" w:cs="Simplified Arabic"/>
        </w:rPr>
        <w:t>وفي هذا السياق، يمكن تصنيف التدخلات الناتجة عن الدراسة إلى تدخلات تستهدف القائد وتدخلات تستهدف النظام. التدريب والتوجيه أمثلة على المستوى الفردي، بينما مراجعة الحوافز والمسارات والسياسات أمثلة على المستوى المؤسسي</w:t>
      </w:r>
      <w:r w:rsidR="005129A2" w:rsidRPr="00BC76E1">
        <w:rPr>
          <w:rFonts w:ascii="Simplified Arabic" w:hAnsi="Simplified Arabic" w:cs="Simplified Arabic" w:hint="cs"/>
          <w:rtl/>
        </w:rPr>
        <w:t xml:space="preserve">. </w:t>
      </w:r>
      <w:r w:rsidR="005129A2" w:rsidRPr="00BC76E1">
        <w:rPr>
          <w:rFonts w:ascii="Simplified Arabic" w:hAnsi="Simplified Arabic" w:cs="Simplified Arabic"/>
        </w:rPr>
        <w:t>إذا كانت المشكلة ناتجة أساسًا عن نظام غير عادل، فلن يكون تدريب القائد كافيًا. وإذا كانت السياسات جيدة لكن التطبيق اليومي ضعيف، فقد يكون تطوير القيادة أكثر تأثيرًا</w:t>
      </w:r>
      <w:r w:rsidR="005129A2" w:rsidRPr="00BC76E1">
        <w:rPr>
          <w:rFonts w:ascii="Simplified Arabic" w:hAnsi="Simplified Arabic" w:cs="Simplified Arabic" w:hint="cs"/>
          <w:rtl/>
        </w:rPr>
        <w:t xml:space="preserve">. </w:t>
      </w:r>
      <w:r w:rsidR="005129A2" w:rsidRPr="00BC76E1">
        <w:rPr>
          <w:rFonts w:ascii="Simplified Arabic" w:hAnsi="Simplified Arabic" w:cs="Simplified Arabic"/>
        </w:rPr>
        <w:t>ويقدم هذا التصنيف أساسًا لتحديد الأولويات بناءً على التشخيص بدل استخدام حل واحد لجميع المشكلات</w:t>
      </w:r>
      <w:r w:rsidR="005129A2" w:rsidRPr="00BC76E1">
        <w:rPr>
          <w:rFonts w:ascii="Simplified Arabic" w:hAnsi="Simplified Arabic" w:cs="Simplified Arabic" w:hint="cs"/>
          <w:rtl/>
        </w:rPr>
        <w:t xml:space="preserve">. </w:t>
      </w:r>
      <w:r w:rsidR="005129A2" w:rsidRPr="00BC76E1">
        <w:rPr>
          <w:rFonts w:ascii="Simplified Arabic" w:hAnsi="Simplified Arabic" w:cs="Simplified Arabic"/>
          <w:rtl/>
        </w:rPr>
        <w:t>ويخصص الفصل الرابع لعرض نتائج الدراسة الميدانية وتحليل البيانات واختبار الفرضيات ومناقشة النتائج في ضوء الإطار النظري والدراسات السابقة</w:t>
      </w:r>
      <w:r w:rsidR="005129A2" w:rsidRPr="00BC76E1">
        <w:rPr>
          <w:rFonts w:ascii="Simplified Arabic" w:hAnsi="Simplified Arabic" w:cs="Simplified Arabic" w:hint="cs"/>
          <w:rtl/>
        </w:rPr>
        <w:t>.</w:t>
      </w:r>
    </w:p>
    <w:p w14:paraId="4FF09125" w14:textId="45F779BF" w:rsidR="005129A2" w:rsidRPr="00BC76E1" w:rsidRDefault="005129A2" w:rsidP="005129A2">
      <w:pPr>
        <w:bidi/>
        <w:spacing w:line="360" w:lineRule="auto"/>
        <w:jc w:val="both"/>
        <w:rPr>
          <w:rFonts w:ascii="Simplified Arabic" w:hAnsi="Simplified Arabic" w:cs="Simplified Arabic"/>
          <w:lang w:bidi="ar-EG"/>
        </w:rPr>
      </w:pPr>
    </w:p>
    <w:p w14:paraId="60E56DA1" w14:textId="77777777" w:rsidR="00AB41A2" w:rsidRPr="00BC76E1" w:rsidRDefault="00AB41A2" w:rsidP="00AB41A2">
      <w:pPr>
        <w:bidi/>
        <w:jc w:val="both"/>
        <w:rPr>
          <w:rFonts w:ascii="Simplified Arabic" w:hAnsi="Simplified Arabic" w:cs="Simplified Arabic"/>
          <w:rtl/>
          <w:lang w:bidi="ar-EG"/>
        </w:rPr>
      </w:pPr>
    </w:p>
    <w:p w14:paraId="612440B2" w14:textId="0064DE4D" w:rsidR="001E2340" w:rsidRPr="00BC76E1" w:rsidRDefault="001E2340" w:rsidP="00B93343">
      <w:pPr>
        <w:pStyle w:val="Heading1"/>
        <w:bidi/>
        <w:rPr>
          <w:color w:val="auto"/>
          <w:rtl/>
        </w:rPr>
      </w:pPr>
      <w:r w:rsidRPr="00BC76E1">
        <w:rPr>
          <w:color w:val="auto"/>
        </w:rPr>
        <w:t xml:space="preserve"> </w:t>
      </w:r>
      <w:bookmarkStart w:id="56" w:name="_Toc235481584"/>
      <w:r w:rsidR="00B93343" w:rsidRPr="00BC76E1">
        <w:rPr>
          <w:rFonts w:hint="cs"/>
          <w:color w:val="auto"/>
          <w:rtl/>
        </w:rPr>
        <w:t>الفصل</w:t>
      </w:r>
      <w:r w:rsidRPr="00BC76E1">
        <w:rPr>
          <w:color w:val="auto"/>
          <w:rtl/>
        </w:rPr>
        <w:t xml:space="preserve"> الرابع</w:t>
      </w:r>
      <w:bookmarkEnd w:id="56"/>
    </w:p>
    <w:p w14:paraId="46D2CC33" w14:textId="77777777" w:rsidR="001E2340" w:rsidRPr="00BC76E1" w:rsidRDefault="001E2340" w:rsidP="00B93343">
      <w:pPr>
        <w:pStyle w:val="Heading1"/>
        <w:bidi/>
        <w:rPr>
          <w:color w:val="auto"/>
          <w:rtl/>
        </w:rPr>
      </w:pPr>
      <w:bookmarkStart w:id="57" w:name="_Toc235481585"/>
      <w:r w:rsidRPr="00BC76E1">
        <w:rPr>
          <w:color w:val="auto"/>
          <w:rtl/>
        </w:rPr>
        <w:t>تحليل البيانات واختبار الفرضيات</w:t>
      </w:r>
      <w:bookmarkEnd w:id="57"/>
    </w:p>
    <w:p w14:paraId="1FF08AB5" w14:textId="54A1B7C9" w:rsidR="001E2340" w:rsidRPr="00BC76E1" w:rsidRDefault="00B93343" w:rsidP="002E5B40">
      <w:pPr>
        <w:pStyle w:val="Heading2"/>
        <w:bidi/>
        <w:jc w:val="both"/>
        <w:rPr>
          <w:color w:val="auto"/>
          <w:highlight w:val="yellow"/>
          <w:rtl/>
        </w:rPr>
      </w:pPr>
      <w:r w:rsidRPr="00BC76E1">
        <w:rPr>
          <w:color w:val="auto"/>
          <w:lang w:val="en-GB"/>
        </w:rPr>
        <w:t xml:space="preserve"> </w:t>
      </w:r>
      <w:bookmarkStart w:id="58" w:name="_Toc235481586"/>
      <w:r w:rsidR="001E2340" w:rsidRPr="00C914C4">
        <w:rPr>
          <w:color w:val="auto"/>
        </w:rPr>
        <w:t xml:space="preserve">4.1 </w:t>
      </w:r>
      <w:r w:rsidR="001E2340" w:rsidRPr="00C914C4">
        <w:rPr>
          <w:color w:val="auto"/>
          <w:rtl/>
        </w:rPr>
        <w:t>تمهيد</w:t>
      </w:r>
      <w:bookmarkEnd w:id="58"/>
    </w:p>
    <w:p w14:paraId="6A0614D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يتناول هذا الفصل عرض نتائج الدراسة الميدانية وتحليل البيانات التي تم جمعها من أفراد عينة الدراسة، وذلك بهدف التعرف إلى أثر الذكاء العاطفي لدى القادة على الرضا الوظيفي للموظفين في المنظمات السعودية. كما يتضمن الفصل التحليل الإحصائي الوصفي لمتغيرات الدراسة واختبار الفرضيات باستخدام الأساليب الإحصائية المناسبة</w:t>
      </w:r>
      <w:r w:rsidRPr="00BC76E1">
        <w:rPr>
          <w:rFonts w:ascii="Simplified Arabic" w:hAnsi="Simplified Arabic" w:cs="Simplified Arabic"/>
        </w:rPr>
        <w:t>.</w:t>
      </w:r>
    </w:p>
    <w:p w14:paraId="065AB38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وقد تم استخدام برنامج الحزم الإحصائية للعلوم الاجتماعية</w:t>
      </w:r>
      <w:r w:rsidRPr="00BC76E1">
        <w:rPr>
          <w:rFonts w:ascii="Simplified Arabic" w:hAnsi="Simplified Arabic" w:cs="Simplified Arabic"/>
        </w:rPr>
        <w:t xml:space="preserve"> (SPSS) </w:t>
      </w:r>
      <w:r w:rsidRPr="00BC76E1">
        <w:rPr>
          <w:rFonts w:ascii="Simplified Arabic" w:hAnsi="Simplified Arabic" w:cs="Simplified Arabic"/>
          <w:rtl/>
        </w:rPr>
        <w:t>لتحليل البيانات واستخراج المتوسطات الحسابية والانحرافات المعيارية ومعاملات الارتباط والانحدار واختبار الفرضيات</w:t>
      </w:r>
      <w:r w:rsidRPr="00BC76E1">
        <w:rPr>
          <w:rFonts w:ascii="Simplified Arabic" w:hAnsi="Simplified Arabic" w:cs="Simplified Arabic"/>
        </w:rPr>
        <w:t>.</w:t>
      </w:r>
    </w:p>
    <w:p w14:paraId="634E5351" w14:textId="231C016A" w:rsidR="001E2340" w:rsidRPr="00BC76E1" w:rsidRDefault="008763E6" w:rsidP="002E5B40">
      <w:pPr>
        <w:pStyle w:val="Heading2"/>
        <w:bidi/>
        <w:jc w:val="both"/>
        <w:rPr>
          <w:color w:val="auto"/>
          <w:rtl/>
        </w:rPr>
      </w:pPr>
      <w:r w:rsidRPr="00BC76E1">
        <w:rPr>
          <w:color w:val="auto"/>
          <w:lang w:val="en-GB"/>
        </w:rPr>
        <w:t xml:space="preserve"> </w:t>
      </w:r>
      <w:bookmarkStart w:id="59" w:name="_Toc235481587"/>
      <w:r w:rsidR="001E2340" w:rsidRPr="00BC76E1">
        <w:rPr>
          <w:color w:val="auto"/>
        </w:rPr>
        <w:t xml:space="preserve">4.2 </w:t>
      </w:r>
      <w:r w:rsidR="001E2340" w:rsidRPr="00BC76E1">
        <w:rPr>
          <w:color w:val="auto"/>
          <w:rtl/>
        </w:rPr>
        <w:t>الخصائص الديموغرافية لعينة الدراسة</w:t>
      </w:r>
      <w:bookmarkEnd w:id="59"/>
    </w:p>
    <w:p w14:paraId="4EDF4695"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أولاً: توزيع أفراد العينة حسب الجنس</w:t>
      </w:r>
    </w:p>
    <w:p w14:paraId="66A39B2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جدول</w:t>
      </w:r>
      <w:r w:rsidRPr="00BC76E1">
        <w:rPr>
          <w:rFonts w:ascii="Simplified Arabic" w:hAnsi="Simplified Arabic" w:cs="Simplified Arabic"/>
        </w:rPr>
        <w:t xml:space="preserve"> (4-1)</w:t>
      </w:r>
    </w:p>
    <w:p w14:paraId="7A7C8F09" w14:textId="439C7B79" w:rsidR="008763E6" w:rsidRPr="00BC76E1" w:rsidRDefault="008763E6" w:rsidP="002E5B40">
      <w:pPr>
        <w:bidi/>
        <w:spacing w:before="100" w:beforeAutospacing="1" w:after="100" w:afterAutospacing="1" w:line="240" w:lineRule="auto"/>
        <w:jc w:val="both"/>
        <w:outlineLvl w:val="2"/>
        <w:rPr>
          <w:rFonts w:ascii="Times New Roman" w:eastAsia="Times New Roman" w:hAnsi="Times New Roman" w:cs="Times New Roman"/>
          <w:b/>
          <w:bCs/>
          <w:kern w:val="0"/>
          <w:sz w:val="27"/>
          <w:szCs w:val="27"/>
          <w:rtl/>
          <w:lang w:eastAsia="zh-CN"/>
          <w14:ligatures w14:val="none"/>
        </w:rPr>
      </w:pPr>
      <w:bookmarkStart w:id="60" w:name="_Toc235481588"/>
      <w:r w:rsidRPr="00BC76E1">
        <w:rPr>
          <w:rFonts w:ascii="Times New Roman" w:eastAsia="Times New Roman" w:hAnsi="Times New Roman" w:cs="Times New Roman"/>
          <w:b/>
          <w:bCs/>
          <w:kern w:val="0"/>
          <w:sz w:val="27"/>
          <w:szCs w:val="27"/>
          <w:rtl/>
          <w:lang w:eastAsia="zh-CN"/>
          <w14:ligatures w14:val="none"/>
        </w:rPr>
        <w:t>جدول (4-1): توزيع أفراد العينة حسب الجنس (ن = 300)</w:t>
      </w:r>
      <w:bookmarkEnd w:id="60"/>
    </w:p>
    <w:tbl>
      <w:tblPr>
        <w:bidiVisual/>
        <w:tblW w:w="0" w:type="auto"/>
        <w:jc w:val="center"/>
        <w:tblCellSpacing w:w="15" w:type="dxa"/>
        <w:tblCellMar>
          <w:left w:w="0" w:type="dxa"/>
          <w:right w:w="0" w:type="dxa"/>
        </w:tblCellMar>
        <w:tblLook w:val="04A0" w:firstRow="1" w:lastRow="0" w:firstColumn="1" w:lastColumn="0" w:noHBand="0" w:noVBand="1"/>
      </w:tblPr>
      <w:tblGrid>
        <w:gridCol w:w="1107"/>
        <w:gridCol w:w="940"/>
        <w:gridCol w:w="1972"/>
      </w:tblGrid>
      <w:tr w:rsidR="008763E6" w:rsidRPr="00BC76E1" w14:paraId="1D30E96C" w14:textId="77777777" w:rsidTr="008763E6">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846BAA" w14:textId="77777777" w:rsidR="008763E6" w:rsidRPr="00BC76E1" w:rsidRDefault="008763E6" w:rsidP="002E5B40">
            <w:pPr>
              <w:bidi/>
              <w:spacing w:after="0" w:line="240" w:lineRule="auto"/>
              <w:jc w:val="both"/>
              <w:rPr>
                <w:rFonts w:ascii="Arial" w:eastAsia="Times New Roman" w:hAnsi="Arial" w:cs="Arial"/>
                <w:kern w:val="0"/>
                <w:lang w:eastAsia="zh-CN"/>
                <w14:ligatures w14:val="none"/>
              </w:rPr>
            </w:pPr>
            <w:r w:rsidRPr="00BC76E1">
              <w:rPr>
                <w:rFonts w:ascii="Arial" w:eastAsia="Times New Roman" w:hAnsi="Arial" w:cs="Arial"/>
                <w:b/>
                <w:bCs/>
                <w:kern w:val="0"/>
                <w:bdr w:val="none" w:sz="0" w:space="0" w:color="auto" w:frame="1"/>
                <w:rtl/>
                <w:lang w:eastAsia="zh-CN"/>
                <w14:ligatures w14:val="none"/>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32808"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C39B7D"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النسبة المئوية (%)</w:t>
            </w:r>
          </w:p>
        </w:tc>
      </w:tr>
      <w:tr w:rsidR="008763E6" w:rsidRPr="00BC76E1" w14:paraId="12743327"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7793FF"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ذكر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58D95"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C54EFE"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62.7%</w:t>
            </w:r>
          </w:p>
        </w:tc>
      </w:tr>
      <w:tr w:rsidR="008763E6" w:rsidRPr="00BC76E1" w14:paraId="4676C68A"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B2095"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أنثى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7DBD90"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DF116"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37.3%</w:t>
            </w:r>
          </w:p>
        </w:tc>
      </w:tr>
      <w:tr w:rsidR="008763E6" w:rsidRPr="00BC76E1" w14:paraId="7C25E40A"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B6530"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المجموع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55C019"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B75ADF"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100%</w:t>
            </w:r>
          </w:p>
        </w:tc>
      </w:tr>
    </w:tbl>
    <w:p w14:paraId="612D03AC" w14:textId="77777777" w:rsidR="008763E6" w:rsidRPr="00BC76E1" w:rsidRDefault="008763E6" w:rsidP="002E5B40">
      <w:pPr>
        <w:bidi/>
        <w:jc w:val="both"/>
        <w:rPr>
          <w:rFonts w:ascii="Simplified Arabic" w:hAnsi="Simplified Arabic" w:cs="Simplified Arabic"/>
          <w:rtl/>
        </w:rPr>
      </w:pPr>
    </w:p>
    <w:p w14:paraId="7E7A81C3" w14:textId="3E9F25DE"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تفسير النتائج</w:t>
      </w:r>
    </w:p>
    <w:p w14:paraId="3CD1129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تشير النتائج إلى أن غالبية أفراد العينة كانوا من الذكور بنسبة (62.7%)، بينما بلغت نسبة الإناث (37.3%)، وهو ما يعكس طبيعة التوزيع الوظيفي في بعض القطاعات السعودية</w:t>
      </w:r>
      <w:r w:rsidRPr="00BC76E1">
        <w:rPr>
          <w:rFonts w:ascii="Simplified Arabic" w:hAnsi="Simplified Arabic" w:cs="Simplified Arabic"/>
        </w:rPr>
        <w:t>.</w:t>
      </w:r>
    </w:p>
    <w:p w14:paraId="70C760DD" w14:textId="77777777" w:rsidR="008763E6" w:rsidRPr="00BC76E1" w:rsidRDefault="008763E6" w:rsidP="002E5B40">
      <w:pPr>
        <w:bidi/>
        <w:jc w:val="both"/>
        <w:rPr>
          <w:rFonts w:ascii="Simplified Arabic" w:hAnsi="Simplified Arabic" w:cs="Simplified Arabic"/>
          <w:rtl/>
        </w:rPr>
      </w:pPr>
    </w:p>
    <w:p w14:paraId="4BD5D369"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ثانياً: توزيع أفراد العينة حسب العمر</w:t>
      </w:r>
    </w:p>
    <w:p w14:paraId="10EC90FB" w14:textId="3A78E034" w:rsidR="001E2340" w:rsidRPr="00BC76E1" w:rsidRDefault="008763E6" w:rsidP="002E5B40">
      <w:pPr>
        <w:bidi/>
        <w:spacing w:before="100" w:beforeAutospacing="1" w:after="100" w:afterAutospacing="1" w:line="240" w:lineRule="auto"/>
        <w:jc w:val="both"/>
        <w:outlineLvl w:val="2"/>
        <w:rPr>
          <w:rFonts w:ascii="Times New Roman" w:eastAsia="Times New Roman" w:hAnsi="Times New Roman" w:cs="Times New Roman"/>
          <w:b/>
          <w:bCs/>
          <w:kern w:val="0"/>
          <w:sz w:val="27"/>
          <w:szCs w:val="27"/>
          <w:rtl/>
          <w:lang w:eastAsia="zh-CN"/>
          <w14:ligatures w14:val="none"/>
        </w:rPr>
      </w:pPr>
      <w:bookmarkStart w:id="61" w:name="_Toc235481589"/>
      <w:r w:rsidRPr="00BC76E1">
        <w:rPr>
          <w:rFonts w:ascii="Times New Roman" w:eastAsia="Times New Roman" w:hAnsi="Times New Roman" w:cs="Times New Roman"/>
          <w:b/>
          <w:bCs/>
          <w:kern w:val="0"/>
          <w:sz w:val="27"/>
          <w:szCs w:val="27"/>
          <w:rtl/>
          <w:lang w:eastAsia="zh-CN"/>
          <w14:ligatures w14:val="none"/>
        </w:rPr>
        <w:t>جدول (4-2): توزيع أفراد العينة حسب العمر (ن = 300)</w:t>
      </w:r>
      <w:bookmarkEnd w:id="61"/>
    </w:p>
    <w:tbl>
      <w:tblPr>
        <w:bidiVisual/>
        <w:tblW w:w="0" w:type="auto"/>
        <w:tblCellSpacing w:w="15" w:type="dxa"/>
        <w:tblCellMar>
          <w:left w:w="0" w:type="dxa"/>
          <w:right w:w="0" w:type="dxa"/>
        </w:tblCellMar>
        <w:tblLook w:val="04A0" w:firstRow="1" w:lastRow="0" w:firstColumn="1" w:lastColumn="0" w:noHBand="0" w:noVBand="1"/>
      </w:tblPr>
      <w:tblGrid>
        <w:gridCol w:w="1719"/>
        <w:gridCol w:w="940"/>
        <w:gridCol w:w="1972"/>
      </w:tblGrid>
      <w:tr w:rsidR="008763E6" w:rsidRPr="00BC76E1" w14:paraId="4A0F174F"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A746E" w14:textId="77777777" w:rsidR="008763E6" w:rsidRPr="00BC76E1" w:rsidRDefault="008763E6" w:rsidP="002E5B40">
            <w:pPr>
              <w:bidi/>
              <w:spacing w:after="0" w:line="240" w:lineRule="auto"/>
              <w:jc w:val="both"/>
              <w:rPr>
                <w:rFonts w:ascii="Arial" w:eastAsia="Times New Roman" w:hAnsi="Arial" w:cs="Arial"/>
                <w:kern w:val="0"/>
                <w:lang w:eastAsia="zh-CN"/>
                <w14:ligatures w14:val="none"/>
              </w:rPr>
            </w:pPr>
            <w:r w:rsidRPr="00BC76E1">
              <w:rPr>
                <w:rFonts w:ascii="Arial" w:eastAsia="Times New Roman" w:hAnsi="Arial" w:cs="Arial"/>
                <w:b/>
                <w:bCs/>
                <w:kern w:val="0"/>
                <w:bdr w:val="none" w:sz="0" w:space="0" w:color="auto" w:frame="1"/>
                <w:rtl/>
                <w:lang w:eastAsia="zh-CN"/>
                <w14:ligatures w14:val="none"/>
              </w:rPr>
              <w:t>الفئة العمرية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16D7E"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25C62"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النسبة المئوية (%)</w:t>
            </w:r>
          </w:p>
        </w:tc>
      </w:tr>
      <w:tr w:rsidR="008763E6" w:rsidRPr="00BC76E1" w14:paraId="5133B9F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E0758"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أقل من 30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6C860D"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5F5459"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21.7%</w:t>
            </w:r>
          </w:p>
        </w:tc>
      </w:tr>
      <w:tr w:rsidR="008763E6" w:rsidRPr="00BC76E1" w14:paraId="72E8E20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7123B3"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30 - 40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735901"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2A4012"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42.0%</w:t>
            </w:r>
          </w:p>
        </w:tc>
      </w:tr>
      <w:tr w:rsidR="008763E6" w:rsidRPr="00BC76E1" w14:paraId="591A9C4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343188"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41 - 50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5D2C83"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16C0B"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26.0%</w:t>
            </w:r>
          </w:p>
        </w:tc>
      </w:tr>
      <w:tr w:rsidR="008763E6" w:rsidRPr="00BC76E1" w14:paraId="2FF8941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EAA8DC"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أكثر من 50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CE1EF"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54316A"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10.3%</w:t>
            </w:r>
          </w:p>
        </w:tc>
      </w:tr>
      <w:tr w:rsidR="008763E6" w:rsidRPr="00BC76E1" w14:paraId="25965C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5505F9"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المجموع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D30B55"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6688AF"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100%</w:t>
            </w:r>
          </w:p>
        </w:tc>
      </w:tr>
    </w:tbl>
    <w:p w14:paraId="2BB984C9" w14:textId="77777777" w:rsidR="008763E6" w:rsidRPr="00BC76E1" w:rsidRDefault="008763E6" w:rsidP="002E5B40">
      <w:pPr>
        <w:bidi/>
        <w:jc w:val="both"/>
        <w:rPr>
          <w:rFonts w:ascii="Simplified Arabic" w:hAnsi="Simplified Arabic" w:cs="Simplified Arabic"/>
          <w:rtl/>
        </w:rPr>
      </w:pPr>
    </w:p>
    <w:p w14:paraId="5E829A1A"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تفسير النتائج</w:t>
      </w:r>
    </w:p>
    <w:p w14:paraId="535EC062"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يتضح أن الفئة العمرية (30-40 سنة) تمثل النسبة الأكبر من أفراد العينة، مما يدل على أن معظم المشاركين يمتلكون خبرات عملية مناسبة لتقييم ممارسات القيادة داخل منظماتهم</w:t>
      </w:r>
      <w:r w:rsidRPr="00BC76E1">
        <w:rPr>
          <w:rFonts w:ascii="Simplified Arabic" w:hAnsi="Simplified Arabic" w:cs="Simplified Arabic"/>
        </w:rPr>
        <w:t>.</w:t>
      </w:r>
    </w:p>
    <w:p w14:paraId="32F56D18"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ثالثاً: توزيع أفراد العينة حسب المؤهل العلمي</w:t>
      </w:r>
    </w:p>
    <w:p w14:paraId="3B2A6B75" w14:textId="77777777" w:rsidR="008763E6" w:rsidRPr="00BC76E1" w:rsidRDefault="008763E6" w:rsidP="002E5B40">
      <w:pPr>
        <w:bidi/>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zh-CN"/>
          <w14:ligatures w14:val="none"/>
        </w:rPr>
      </w:pPr>
      <w:bookmarkStart w:id="62" w:name="_Toc235481590"/>
      <w:r w:rsidRPr="00BC76E1">
        <w:rPr>
          <w:rFonts w:ascii="Times New Roman" w:eastAsia="Times New Roman" w:hAnsi="Times New Roman" w:cs="Times New Roman"/>
          <w:b/>
          <w:bCs/>
          <w:kern w:val="0"/>
          <w:sz w:val="27"/>
          <w:szCs w:val="27"/>
          <w:rtl/>
          <w:lang w:eastAsia="zh-CN"/>
          <w14:ligatures w14:val="none"/>
        </w:rPr>
        <w:t>جدول (4-3): توزيع أفراد العينة حسب المؤهل العلمي (ن = 300)</w:t>
      </w:r>
      <w:bookmarkEnd w:id="62"/>
    </w:p>
    <w:p w14:paraId="511C24DB" w14:textId="77777777" w:rsidR="008763E6" w:rsidRPr="00BC76E1" w:rsidRDefault="008763E6" w:rsidP="002E5B40">
      <w:pPr>
        <w:bidi/>
        <w:jc w:val="both"/>
        <w:rPr>
          <w:rFonts w:ascii="Simplified Arabic" w:hAnsi="Simplified Arabic" w:cs="Simplified Arabic"/>
          <w:rtl/>
          <w:lang w:bidi="ar-EG"/>
        </w:rPr>
      </w:pPr>
    </w:p>
    <w:tbl>
      <w:tblPr>
        <w:bidiVisual/>
        <w:tblW w:w="0" w:type="auto"/>
        <w:jc w:val="center"/>
        <w:tblCellSpacing w:w="15" w:type="dxa"/>
        <w:tblCellMar>
          <w:left w:w="0" w:type="dxa"/>
          <w:right w:w="0" w:type="dxa"/>
        </w:tblCellMar>
        <w:tblLook w:val="04A0" w:firstRow="1" w:lastRow="0" w:firstColumn="1" w:lastColumn="0" w:noHBand="0" w:noVBand="1"/>
      </w:tblPr>
      <w:tblGrid>
        <w:gridCol w:w="1528"/>
        <w:gridCol w:w="940"/>
        <w:gridCol w:w="1972"/>
      </w:tblGrid>
      <w:tr w:rsidR="008763E6" w:rsidRPr="00BC76E1" w14:paraId="6C73D034" w14:textId="77777777" w:rsidTr="008763E6">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E121E9" w14:textId="77777777" w:rsidR="008763E6" w:rsidRPr="00BC76E1" w:rsidRDefault="008763E6" w:rsidP="002E5B40">
            <w:pPr>
              <w:bidi/>
              <w:spacing w:after="0" w:line="240" w:lineRule="auto"/>
              <w:jc w:val="both"/>
              <w:rPr>
                <w:rFonts w:ascii="Arial" w:eastAsia="Times New Roman" w:hAnsi="Arial" w:cs="Arial"/>
                <w:kern w:val="0"/>
                <w:lang w:eastAsia="zh-CN"/>
                <w14:ligatures w14:val="none"/>
              </w:rPr>
            </w:pPr>
            <w:r w:rsidRPr="00BC76E1">
              <w:rPr>
                <w:rFonts w:ascii="Arial" w:eastAsia="Times New Roman" w:hAnsi="Arial" w:cs="Arial"/>
                <w:b/>
                <w:bCs/>
                <w:kern w:val="0"/>
                <w:bdr w:val="none" w:sz="0" w:space="0" w:color="auto" w:frame="1"/>
                <w:rtl/>
                <w:lang w:eastAsia="zh-CN"/>
                <w14:ligatures w14:val="none"/>
              </w:rPr>
              <w:t>المؤهل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DE8CBD"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C9DEC4"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النسبة المئوية (%)</w:t>
            </w:r>
          </w:p>
        </w:tc>
      </w:tr>
      <w:tr w:rsidR="008763E6" w:rsidRPr="00BC76E1" w14:paraId="1824409F"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075447"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دبلوم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38E528"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BC26AB"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14.0%</w:t>
            </w:r>
          </w:p>
        </w:tc>
      </w:tr>
      <w:tr w:rsidR="008763E6" w:rsidRPr="00BC76E1" w14:paraId="6F14965F"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FC6B7"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0721BC"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193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61F89"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64.3%</w:t>
            </w:r>
          </w:p>
        </w:tc>
      </w:tr>
      <w:tr w:rsidR="008763E6" w:rsidRPr="00BC76E1" w14:paraId="34899DF3"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D99EEB"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ماجستير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B26022"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1ECC1F"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17.3%</w:t>
            </w:r>
          </w:p>
        </w:tc>
      </w:tr>
      <w:tr w:rsidR="008763E6" w:rsidRPr="00BC76E1" w14:paraId="3E335CF2"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D4135"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دكتوراه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B3E22"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B7AD0"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4.4%</w:t>
            </w:r>
          </w:p>
        </w:tc>
      </w:tr>
      <w:tr w:rsidR="008763E6" w:rsidRPr="00BC76E1" w14:paraId="43475C18" w14:textId="77777777" w:rsidTr="008763E6">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819285"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المجموع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DED3A8"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6A979D" w14:textId="77777777" w:rsidR="008763E6" w:rsidRPr="00BC76E1" w:rsidRDefault="008763E6"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100%</w:t>
            </w:r>
          </w:p>
        </w:tc>
      </w:tr>
    </w:tbl>
    <w:p w14:paraId="12EFA72C" w14:textId="77777777" w:rsidR="008763E6" w:rsidRPr="00BC76E1" w:rsidRDefault="008763E6" w:rsidP="002E5B40">
      <w:pPr>
        <w:bidi/>
        <w:jc w:val="both"/>
        <w:rPr>
          <w:rFonts w:ascii="Simplified Arabic" w:hAnsi="Simplified Arabic" w:cs="Simplified Arabic"/>
          <w:lang w:bidi="ar-EG"/>
        </w:rPr>
      </w:pPr>
    </w:p>
    <w:p w14:paraId="0C7D3514" w14:textId="7FD36067" w:rsidR="001E2340" w:rsidRPr="00BC76E1" w:rsidRDefault="008763E6" w:rsidP="002E5B40">
      <w:pPr>
        <w:pStyle w:val="Heading2"/>
        <w:bidi/>
        <w:jc w:val="both"/>
        <w:rPr>
          <w:color w:val="auto"/>
          <w:rtl/>
        </w:rPr>
      </w:pPr>
      <w:r w:rsidRPr="00BC76E1">
        <w:rPr>
          <w:color w:val="auto"/>
          <w:lang w:val="en-GB"/>
        </w:rPr>
        <w:t xml:space="preserve"> </w:t>
      </w:r>
      <w:bookmarkStart w:id="63" w:name="_Toc235481591"/>
      <w:r w:rsidR="001E2340" w:rsidRPr="00BC76E1">
        <w:rPr>
          <w:color w:val="auto"/>
        </w:rPr>
        <w:t xml:space="preserve">4.3 </w:t>
      </w:r>
      <w:r w:rsidR="001E2340" w:rsidRPr="00BC76E1">
        <w:rPr>
          <w:color w:val="auto"/>
          <w:rtl/>
        </w:rPr>
        <w:t>التحليل الوصفي لمتغيرات الدراسة</w:t>
      </w:r>
      <w:bookmarkEnd w:id="63"/>
    </w:p>
    <w:p w14:paraId="3A69EFD9"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أولاً: تحليل أبعاد الذكاء العاطفي</w:t>
      </w:r>
    </w:p>
    <w:p w14:paraId="7C5DA6C2" w14:textId="2F882B12" w:rsidR="00596E50" w:rsidRPr="00BC76E1" w:rsidRDefault="00596E50" w:rsidP="002E5B40">
      <w:pPr>
        <w:bidi/>
        <w:jc w:val="both"/>
        <w:rPr>
          <w:rFonts w:ascii="Simplified Arabic" w:hAnsi="Simplified Arabic" w:cs="Simplified Arabic"/>
          <w:b/>
          <w:bCs/>
          <w:rtl/>
        </w:rPr>
      </w:pPr>
      <w:r w:rsidRPr="00BC76E1">
        <w:rPr>
          <w:rFonts w:ascii="Simplified Arabic" w:hAnsi="Simplified Arabic" w:cs="Simplified Arabic"/>
          <w:b/>
          <w:bCs/>
          <w:rtl/>
        </w:rPr>
        <w:t>جدول (4-4): المتوسطات الحسابية والانحرافات المعيارية لأبعاد الذكاء العاطفي (ن = 300)</w:t>
      </w:r>
    </w:p>
    <w:tbl>
      <w:tblPr>
        <w:bidiVisual/>
        <w:tblW w:w="0" w:type="auto"/>
        <w:tblCellSpacing w:w="15" w:type="dxa"/>
        <w:tblCellMar>
          <w:left w:w="0" w:type="dxa"/>
          <w:right w:w="0" w:type="dxa"/>
        </w:tblCellMar>
        <w:tblLook w:val="04A0" w:firstRow="1" w:lastRow="0" w:firstColumn="1" w:lastColumn="0" w:noHBand="0" w:noVBand="1"/>
      </w:tblPr>
      <w:tblGrid>
        <w:gridCol w:w="1974"/>
        <w:gridCol w:w="1780"/>
        <w:gridCol w:w="1859"/>
        <w:gridCol w:w="1202"/>
      </w:tblGrid>
      <w:tr w:rsidR="00596E50" w:rsidRPr="00BC76E1" w14:paraId="2BDAA2B0"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025613" w14:textId="77777777" w:rsidR="00596E50" w:rsidRPr="00BC76E1" w:rsidRDefault="00596E50" w:rsidP="002E5B40">
            <w:pPr>
              <w:bidi/>
              <w:spacing w:after="0" w:line="240" w:lineRule="auto"/>
              <w:jc w:val="both"/>
              <w:rPr>
                <w:rFonts w:ascii="Arial" w:eastAsia="Times New Roman" w:hAnsi="Arial" w:cs="Arial"/>
                <w:kern w:val="0"/>
                <w:lang w:eastAsia="zh-CN"/>
                <w14:ligatures w14:val="none"/>
              </w:rPr>
            </w:pPr>
            <w:r w:rsidRPr="00BC76E1">
              <w:rPr>
                <w:rFonts w:ascii="Arial" w:eastAsia="Times New Roman" w:hAnsi="Arial" w:cs="Arial"/>
                <w:b/>
                <w:bCs/>
                <w:kern w:val="0"/>
                <w:bdr w:val="none" w:sz="0" w:space="0" w:color="auto" w:frame="1"/>
                <w:rtl/>
                <w:lang w:eastAsia="zh-CN"/>
                <w14:ligatures w14:val="none"/>
              </w:rPr>
              <w:t>البعد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AD1B60"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00111C"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9D33D7"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المستوى</w:t>
            </w:r>
          </w:p>
        </w:tc>
      </w:tr>
      <w:tr w:rsidR="00596E50" w:rsidRPr="00BC76E1" w14:paraId="17C088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9FFCC5"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الوعي الذاتي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112AA"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602C4"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4C830"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w:t>
            </w:r>
          </w:p>
        </w:tc>
      </w:tr>
      <w:tr w:rsidR="00596E50" w:rsidRPr="00BC76E1" w14:paraId="54615B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6E60D"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التنظيم الذاتي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F45ED5"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E6F09E"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A98BB5"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w:t>
            </w:r>
          </w:p>
        </w:tc>
      </w:tr>
      <w:tr w:rsidR="00596E50" w:rsidRPr="00BC76E1" w14:paraId="16E6233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12224B"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التعاطف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BA71FB"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B3A91D"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6B8BFB"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 جداً</w:t>
            </w:r>
          </w:p>
        </w:tc>
      </w:tr>
      <w:tr w:rsidR="00596E50" w:rsidRPr="00BC76E1" w14:paraId="452267E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E16805"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المهارات الاجتماعية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605166"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1F77C5"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427F81"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w:t>
            </w:r>
          </w:p>
        </w:tc>
      </w:tr>
      <w:tr w:rsidR="00596E50" w:rsidRPr="00BC76E1" w14:paraId="04B724F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F811C8"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المتوسط الكلي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CF06D6"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463023"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B173DF"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مرتفع</w:t>
            </w:r>
          </w:p>
        </w:tc>
      </w:tr>
    </w:tbl>
    <w:p w14:paraId="2D162AA3" w14:textId="77777777" w:rsidR="00596E50" w:rsidRPr="00BC76E1" w:rsidRDefault="00596E50" w:rsidP="002E5B40">
      <w:pPr>
        <w:bidi/>
        <w:jc w:val="both"/>
        <w:rPr>
          <w:rFonts w:ascii="Simplified Arabic" w:hAnsi="Simplified Arabic" w:cs="Simplified Arabic"/>
          <w:rtl/>
        </w:rPr>
      </w:pPr>
    </w:p>
    <w:p w14:paraId="57E0E97D" w14:textId="31B5F8CA" w:rsidR="001E2340" w:rsidRPr="00C914C4" w:rsidRDefault="001E2340" w:rsidP="002E5B40">
      <w:pPr>
        <w:bidi/>
        <w:jc w:val="both"/>
        <w:rPr>
          <w:rFonts w:ascii="Simplified Arabic" w:hAnsi="Simplified Arabic" w:cs="Simplified Arabic"/>
          <w:b/>
          <w:bCs/>
          <w:rtl/>
        </w:rPr>
      </w:pPr>
      <w:r w:rsidRPr="00C914C4">
        <w:rPr>
          <w:rFonts w:ascii="Simplified Arabic" w:hAnsi="Simplified Arabic" w:cs="Simplified Arabic"/>
          <w:b/>
          <w:bCs/>
          <w:rtl/>
        </w:rPr>
        <w:t>تفسير النتائج</w:t>
      </w:r>
    </w:p>
    <w:p w14:paraId="6A6A438A"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تشير النتائج إلى أن مستوى الذكاء العاطفي لدى القادة جاء مرتفعاً بصورة عامة، حيث بلغ المتوسط الكلي</w:t>
      </w:r>
      <w:r w:rsidRPr="00BC76E1">
        <w:rPr>
          <w:rFonts w:ascii="Simplified Arabic" w:hAnsi="Simplified Arabic" w:cs="Simplified Arabic"/>
        </w:rPr>
        <w:t xml:space="preserve"> (4.15).</w:t>
      </w:r>
    </w:p>
    <w:p w14:paraId="09ADEAE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كما أظهرت النتائج أن بعد التعاطف حصل على أعلى متوسط حسابي، مما يدل على اهتمام القادة بمشاعر الموظفين واحتياجاتهم النفسية والاجتماعية</w:t>
      </w:r>
      <w:r w:rsidRPr="00BC76E1">
        <w:rPr>
          <w:rFonts w:ascii="Simplified Arabic" w:hAnsi="Simplified Arabic" w:cs="Simplified Arabic"/>
        </w:rPr>
        <w:t>.</w:t>
      </w:r>
    </w:p>
    <w:p w14:paraId="037937FF"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ثانياً: تحليل الرضا الوظيفي</w:t>
      </w:r>
    </w:p>
    <w:p w14:paraId="77D123D0" w14:textId="1BA155E7" w:rsidR="00596E50" w:rsidRPr="00BC76E1" w:rsidRDefault="00596E50" w:rsidP="002E5B40">
      <w:pPr>
        <w:bidi/>
        <w:jc w:val="both"/>
        <w:rPr>
          <w:rFonts w:ascii="Simplified Arabic" w:hAnsi="Simplified Arabic" w:cs="Simplified Arabic"/>
          <w:b/>
          <w:bCs/>
          <w:rtl/>
        </w:rPr>
      </w:pPr>
      <w:r w:rsidRPr="00BC76E1">
        <w:rPr>
          <w:rFonts w:ascii="Simplified Arabic" w:hAnsi="Simplified Arabic" w:cs="Simplified Arabic"/>
          <w:b/>
          <w:bCs/>
          <w:rtl/>
        </w:rPr>
        <w:t>جدول (4-5): المتوسطات الحسابية والانحرافات المعيارية لأبعاد الرضا الوظيفي (ن = 300)</w:t>
      </w:r>
    </w:p>
    <w:tbl>
      <w:tblPr>
        <w:bidiVisual/>
        <w:tblW w:w="0" w:type="auto"/>
        <w:jc w:val="center"/>
        <w:tblCellSpacing w:w="15" w:type="dxa"/>
        <w:tblCellMar>
          <w:left w:w="0" w:type="dxa"/>
          <w:right w:w="0" w:type="dxa"/>
        </w:tblCellMar>
        <w:tblLook w:val="04A0" w:firstRow="1" w:lastRow="0" w:firstColumn="1" w:lastColumn="0" w:noHBand="0" w:noVBand="1"/>
      </w:tblPr>
      <w:tblGrid>
        <w:gridCol w:w="2604"/>
        <w:gridCol w:w="1780"/>
        <w:gridCol w:w="1859"/>
        <w:gridCol w:w="1118"/>
      </w:tblGrid>
      <w:tr w:rsidR="00596E50" w:rsidRPr="00BC76E1" w14:paraId="62D5193A" w14:textId="77777777" w:rsidTr="00596E50">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C963EC" w14:textId="77777777" w:rsidR="00596E50" w:rsidRPr="00BC76E1" w:rsidRDefault="00596E50" w:rsidP="002E5B40">
            <w:pPr>
              <w:bidi/>
              <w:spacing w:after="0" w:line="240" w:lineRule="auto"/>
              <w:jc w:val="both"/>
              <w:rPr>
                <w:rFonts w:ascii="Arial" w:eastAsia="Times New Roman" w:hAnsi="Arial" w:cs="Arial"/>
                <w:kern w:val="0"/>
                <w:lang w:eastAsia="zh-CN"/>
                <w14:ligatures w14:val="none"/>
              </w:rPr>
            </w:pPr>
            <w:r w:rsidRPr="00BC76E1">
              <w:rPr>
                <w:rFonts w:ascii="Arial" w:eastAsia="Times New Roman" w:hAnsi="Arial" w:cs="Arial"/>
                <w:b/>
                <w:bCs/>
                <w:kern w:val="0"/>
                <w:bdr w:val="none" w:sz="0" w:space="0" w:color="auto" w:frame="1"/>
                <w:rtl/>
                <w:lang w:eastAsia="zh-CN"/>
                <w14:ligatures w14:val="none"/>
              </w:rPr>
              <w:t>البعد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0B3F21"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1D27D"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750F34"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المستوى</w:t>
            </w:r>
          </w:p>
        </w:tc>
      </w:tr>
      <w:tr w:rsidR="00596E50" w:rsidRPr="00BC76E1" w14:paraId="1E277B42" w14:textId="77777777" w:rsidTr="00596E5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35B005"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الرضا عن القيادة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AE8383"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F80E4F"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0.59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49BEBE"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w:t>
            </w:r>
          </w:p>
        </w:tc>
      </w:tr>
      <w:tr w:rsidR="00596E50" w:rsidRPr="00BC76E1" w14:paraId="6969FE2D" w14:textId="77777777" w:rsidTr="00596E5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04CBE"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الرضا عن بيئة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D16F2"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E640EC"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554CA4"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w:t>
            </w:r>
          </w:p>
        </w:tc>
      </w:tr>
      <w:tr w:rsidR="00596E50" w:rsidRPr="00BC76E1" w14:paraId="79400D18" w14:textId="77777777" w:rsidTr="00596E5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48F2F2"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الرضا عن العلاقات الوظيفية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9CE549"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150447"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1DAB4"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w:t>
            </w:r>
          </w:p>
        </w:tc>
      </w:tr>
      <w:tr w:rsidR="00596E50" w:rsidRPr="00BC76E1" w14:paraId="5FCFE201" w14:textId="77777777" w:rsidTr="00596E5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434C87"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الرضا عن فرص التطور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DBA5CC"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3.92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7432EA"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D21080"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مرتفع</w:t>
            </w:r>
          </w:p>
        </w:tc>
      </w:tr>
      <w:tr w:rsidR="00596E50" w:rsidRPr="00BC76E1" w14:paraId="5150D87A" w14:textId="77777777" w:rsidTr="00596E5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1E2298"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الرضا عن الحوافز</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220014"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3.71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69D775"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7B7554"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متوسط</w:t>
            </w:r>
          </w:p>
        </w:tc>
      </w:tr>
      <w:tr w:rsidR="00596E50" w:rsidRPr="00BC76E1" w14:paraId="58C57550" w14:textId="77777777" w:rsidTr="00596E5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8DACAB"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المتوسط الكلي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5E89F"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3.99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5A0710"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0.70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CDA87C"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مرتفع</w:t>
            </w:r>
          </w:p>
        </w:tc>
      </w:tr>
    </w:tbl>
    <w:p w14:paraId="1C8CD9FB" w14:textId="77777777" w:rsidR="00596E50" w:rsidRPr="00BC76E1" w:rsidRDefault="00596E50" w:rsidP="002E5B40">
      <w:pPr>
        <w:bidi/>
        <w:jc w:val="both"/>
        <w:rPr>
          <w:rFonts w:ascii="Simplified Arabic" w:hAnsi="Simplified Arabic" w:cs="Simplified Arabic"/>
          <w:rtl/>
        </w:rPr>
      </w:pPr>
    </w:p>
    <w:p w14:paraId="5CCDA8B0" w14:textId="2D57CE2A" w:rsidR="001E2340" w:rsidRPr="00C914C4" w:rsidRDefault="001E2340" w:rsidP="002E5B40">
      <w:pPr>
        <w:bidi/>
        <w:jc w:val="both"/>
        <w:rPr>
          <w:rFonts w:ascii="Simplified Arabic" w:hAnsi="Simplified Arabic" w:cs="Simplified Arabic"/>
          <w:b/>
          <w:bCs/>
          <w:rtl/>
        </w:rPr>
      </w:pPr>
      <w:r w:rsidRPr="00C914C4">
        <w:rPr>
          <w:rFonts w:ascii="Simplified Arabic" w:hAnsi="Simplified Arabic" w:cs="Simplified Arabic"/>
          <w:b/>
          <w:bCs/>
          <w:rtl/>
        </w:rPr>
        <w:t>تفسير النتائج</w:t>
      </w:r>
    </w:p>
    <w:p w14:paraId="58CD4B8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تبين النتائج أن مستوى الرضا الوظيفي لدى الموظفين جاء مرتفعاً، حيث بلغ المتوسط الكلي</w:t>
      </w:r>
      <w:r w:rsidRPr="00BC76E1">
        <w:rPr>
          <w:rFonts w:ascii="Simplified Arabic" w:hAnsi="Simplified Arabic" w:cs="Simplified Arabic"/>
        </w:rPr>
        <w:t xml:space="preserve"> (3.99).</w:t>
      </w:r>
    </w:p>
    <w:p w14:paraId="56D6F02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كما أظهر بعد الرضا عن القيادة أعلى قيمة بين الأبعاد المختلفة، مما يشير إلى التأثير المباشر لسلوك القادة في تشكيل اتجاهات العاملين نحو وظائفهم</w:t>
      </w:r>
      <w:r w:rsidRPr="00BC76E1">
        <w:rPr>
          <w:rFonts w:ascii="Simplified Arabic" w:hAnsi="Simplified Arabic" w:cs="Simplified Arabic"/>
        </w:rPr>
        <w:t>.</w:t>
      </w:r>
    </w:p>
    <w:p w14:paraId="2558B6D9" w14:textId="17693D1C" w:rsidR="001E2340" w:rsidRPr="00BC76E1" w:rsidRDefault="00596E50" w:rsidP="002E5B40">
      <w:pPr>
        <w:pStyle w:val="Heading2"/>
        <w:bidi/>
        <w:jc w:val="both"/>
        <w:rPr>
          <w:color w:val="auto"/>
          <w:rtl/>
        </w:rPr>
      </w:pPr>
      <w:r w:rsidRPr="00BC76E1">
        <w:rPr>
          <w:color w:val="auto"/>
        </w:rPr>
        <w:t xml:space="preserve"> </w:t>
      </w:r>
      <w:bookmarkStart w:id="64" w:name="_Toc235481592"/>
      <w:r w:rsidR="001E2340" w:rsidRPr="00BC76E1">
        <w:rPr>
          <w:color w:val="auto"/>
        </w:rPr>
        <w:t xml:space="preserve">4.4 </w:t>
      </w:r>
      <w:r w:rsidR="001E2340" w:rsidRPr="00BC76E1">
        <w:rPr>
          <w:color w:val="auto"/>
          <w:rtl/>
        </w:rPr>
        <w:t>اختبار فرضيات الدراسة</w:t>
      </w:r>
      <w:bookmarkEnd w:id="64"/>
    </w:p>
    <w:p w14:paraId="576B7122"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الفرضية الرئيسية</w:t>
      </w:r>
    </w:p>
    <w:p w14:paraId="5E3CB8C2"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لا يوجد أثر ذو دلالة إحصائية عند مستوى الدلالة</w:t>
      </w:r>
      <w:r w:rsidRPr="00BC76E1">
        <w:rPr>
          <w:rFonts w:ascii="Simplified Arabic" w:hAnsi="Simplified Arabic" w:cs="Simplified Arabic"/>
        </w:rPr>
        <w:t xml:space="preserve"> (</w:t>
      </w:r>
      <w:r w:rsidRPr="00BC76E1">
        <w:rPr>
          <w:rFonts w:ascii="Cambria" w:hAnsi="Cambria" w:cs="Cambria"/>
        </w:rPr>
        <w:t>α</w:t>
      </w:r>
      <w:r w:rsidRPr="00BC76E1">
        <w:rPr>
          <w:rFonts w:ascii="Simplified Arabic" w:hAnsi="Simplified Arabic" w:cs="Simplified Arabic"/>
        </w:rPr>
        <w:t xml:space="preserve"> </w:t>
      </w:r>
      <w:r w:rsidRPr="00BC76E1">
        <w:rPr>
          <w:rFonts w:ascii="Cambria Math" w:hAnsi="Cambria Math" w:cs="Cambria Math"/>
        </w:rPr>
        <w:t>≤</w:t>
      </w:r>
      <w:r w:rsidRPr="00BC76E1">
        <w:rPr>
          <w:rFonts w:ascii="Simplified Arabic" w:hAnsi="Simplified Arabic" w:cs="Simplified Arabic"/>
        </w:rPr>
        <w:t xml:space="preserve"> 0.05) </w:t>
      </w:r>
      <w:r w:rsidRPr="00BC76E1">
        <w:rPr>
          <w:rFonts w:ascii="Simplified Arabic" w:hAnsi="Simplified Arabic" w:cs="Simplified Arabic"/>
          <w:rtl/>
        </w:rPr>
        <w:t>للذكاء العاطفي لدى القادة على الرضا الوظيفي للموظفين</w:t>
      </w:r>
      <w:r w:rsidRPr="00BC76E1">
        <w:rPr>
          <w:rFonts w:ascii="Simplified Arabic" w:hAnsi="Simplified Arabic" w:cs="Simplified Arabic"/>
        </w:rPr>
        <w:t>."</w:t>
      </w:r>
    </w:p>
    <w:p w14:paraId="5A88CBB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تم استخدام تحليل الانحدار المتعدد لاختبار هذه الفرضية</w:t>
      </w:r>
      <w:r w:rsidRPr="00BC76E1">
        <w:rPr>
          <w:rFonts w:ascii="Simplified Arabic" w:hAnsi="Simplified Arabic" w:cs="Simplified Arabic"/>
        </w:rPr>
        <w:t>.</w:t>
      </w:r>
    </w:p>
    <w:p w14:paraId="0AA1EE9E" w14:textId="13C45D6E" w:rsidR="00596E50" w:rsidRPr="00BC76E1" w:rsidRDefault="00596E50" w:rsidP="002E5B40">
      <w:pPr>
        <w:spacing w:before="100" w:beforeAutospacing="1" w:after="100" w:afterAutospacing="1" w:line="240" w:lineRule="auto"/>
        <w:jc w:val="both"/>
        <w:outlineLvl w:val="2"/>
        <w:rPr>
          <w:rFonts w:ascii="Times New Roman" w:eastAsia="Times New Roman" w:hAnsi="Times New Roman" w:cs="Times New Roman"/>
          <w:b/>
          <w:bCs/>
          <w:kern w:val="0"/>
          <w:sz w:val="27"/>
          <w:szCs w:val="27"/>
          <w:rtl/>
          <w:lang w:eastAsia="zh-CN"/>
          <w14:ligatures w14:val="none"/>
        </w:rPr>
      </w:pPr>
      <w:bookmarkStart w:id="65" w:name="_Toc235481593"/>
      <w:r w:rsidRPr="00BC76E1">
        <w:rPr>
          <w:rFonts w:ascii="Times New Roman" w:eastAsia="Times New Roman" w:hAnsi="Times New Roman" w:cs="Times New Roman"/>
          <w:b/>
          <w:bCs/>
          <w:kern w:val="0"/>
          <w:sz w:val="27"/>
          <w:szCs w:val="27"/>
          <w:rtl/>
          <w:lang w:eastAsia="zh-CN"/>
          <w14:ligatures w14:val="none"/>
        </w:rPr>
        <w:t>جدول (4-6): نتائج تحليل الانحدار المتعدد لأبعاد المتغير المستقل في المتغير التابع</w:t>
      </w:r>
      <w:bookmarkEnd w:id="65"/>
    </w:p>
    <w:tbl>
      <w:tblPr>
        <w:bidiVisual/>
        <w:tblW w:w="0" w:type="auto"/>
        <w:tblCellSpacing w:w="15" w:type="dxa"/>
        <w:tblCellMar>
          <w:left w:w="0" w:type="dxa"/>
          <w:right w:w="0" w:type="dxa"/>
        </w:tblCellMar>
        <w:tblLook w:val="04A0" w:firstRow="1" w:lastRow="0" w:firstColumn="1" w:lastColumn="0" w:noHBand="0" w:noVBand="1"/>
      </w:tblPr>
      <w:tblGrid>
        <w:gridCol w:w="1974"/>
        <w:gridCol w:w="2649"/>
        <w:gridCol w:w="1131"/>
        <w:gridCol w:w="2206"/>
      </w:tblGrid>
      <w:tr w:rsidR="00596E50" w:rsidRPr="00BC76E1" w14:paraId="6F0044E7"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3E429B" w14:textId="77777777" w:rsidR="00596E50" w:rsidRPr="00BC76E1" w:rsidRDefault="00596E50" w:rsidP="002E5B40">
            <w:pPr>
              <w:bidi/>
              <w:spacing w:after="0" w:line="240" w:lineRule="auto"/>
              <w:jc w:val="both"/>
              <w:rPr>
                <w:rFonts w:ascii="Arial" w:eastAsia="Times New Roman" w:hAnsi="Arial" w:cs="Arial"/>
                <w:kern w:val="0"/>
                <w:lang w:eastAsia="zh-CN"/>
                <w14:ligatures w14:val="none"/>
              </w:rPr>
            </w:pPr>
            <w:r w:rsidRPr="00BC76E1">
              <w:rPr>
                <w:rFonts w:ascii="Arial" w:eastAsia="Times New Roman" w:hAnsi="Arial" w:cs="Arial"/>
                <w:b/>
                <w:bCs/>
                <w:kern w:val="0"/>
                <w:bdr w:val="none" w:sz="0" w:space="0" w:color="auto" w:frame="1"/>
                <w:rtl/>
                <w:lang w:eastAsia="zh-CN"/>
                <w14:ligatures w14:val="none"/>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8DF772"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معامل الانحدار المعياري (</w:t>
            </w:r>
            <w:r w:rsidRPr="00BC76E1">
              <w:rPr>
                <w:rFonts w:ascii="Arial" w:eastAsia="Times New Roman" w:hAnsi="Arial" w:cs="Arial"/>
                <w:b/>
                <w:bCs/>
                <w:kern w:val="0"/>
                <w:bdr w:val="none" w:sz="0" w:space="0" w:color="auto" w:frame="1"/>
                <w:lang w:eastAsia="zh-CN"/>
                <w14:ligatures w14:val="none"/>
              </w:rPr>
              <w:t>β</w:t>
            </w:r>
            <w:r w:rsidRPr="00BC76E1">
              <w:rPr>
                <w:rFonts w:ascii="Arial" w:eastAsia="Times New Roman" w:hAnsi="Arial" w:cs="Arial"/>
                <w:b/>
                <w:bCs/>
                <w:kern w:val="0"/>
                <w:bdr w:val="none" w:sz="0" w:space="0" w:color="auto" w:frame="1"/>
                <w:rtl/>
                <w:lang w:eastAsia="zh-CN"/>
                <w14:ligatures w14:val="none"/>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5AA0A9"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قيمة (</w:t>
            </w:r>
            <w:r w:rsidRPr="00BC76E1">
              <w:rPr>
                <w:rFonts w:ascii="Arial" w:eastAsia="Times New Roman" w:hAnsi="Arial" w:cs="Arial"/>
                <w:b/>
                <w:bCs/>
                <w:kern w:val="0"/>
                <w:bdr w:val="none" w:sz="0" w:space="0" w:color="auto" w:frame="1"/>
                <w:lang w:eastAsia="zh-CN"/>
                <w14:ligatures w14:val="none"/>
              </w:rPr>
              <w:t>T</w:t>
            </w:r>
            <w:r w:rsidRPr="00BC76E1">
              <w:rPr>
                <w:rFonts w:ascii="Arial" w:eastAsia="Times New Roman" w:hAnsi="Arial" w:cs="Arial"/>
                <w:b/>
                <w:bCs/>
                <w:kern w:val="0"/>
                <w:bdr w:val="none" w:sz="0" w:space="0" w:color="auto" w:frame="1"/>
                <w:rtl/>
                <w:lang w:eastAsia="zh-CN"/>
                <w14:ligatures w14:val="none"/>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261D7"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مستوى الدلالة (</w:t>
            </w:r>
            <w:r w:rsidRPr="00BC76E1">
              <w:rPr>
                <w:rFonts w:ascii="Arial" w:eastAsia="Times New Roman" w:hAnsi="Arial" w:cs="Arial"/>
                <w:b/>
                <w:bCs/>
                <w:kern w:val="0"/>
                <w:bdr w:val="none" w:sz="0" w:space="0" w:color="auto" w:frame="1"/>
                <w:lang w:eastAsia="zh-CN"/>
                <w14:ligatures w14:val="none"/>
              </w:rPr>
              <w:t>Sig</w:t>
            </w:r>
            <w:r w:rsidRPr="00BC76E1">
              <w:rPr>
                <w:rFonts w:ascii="Arial" w:eastAsia="Times New Roman" w:hAnsi="Arial" w:cs="Arial"/>
                <w:b/>
                <w:bCs/>
                <w:kern w:val="0"/>
                <w:bdr w:val="none" w:sz="0" w:space="0" w:color="auto" w:frame="1"/>
                <w:rtl/>
                <w:lang w:eastAsia="zh-CN"/>
                <w14:ligatures w14:val="none"/>
              </w:rPr>
              <w:t>.)</w:t>
            </w:r>
          </w:p>
        </w:tc>
      </w:tr>
      <w:tr w:rsidR="00596E50" w:rsidRPr="00BC76E1" w14:paraId="7DDA27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603CEA"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الوعي الذاتي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DC589"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0.324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5FDB3A"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4.812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A44B1"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0.000</w:t>
            </w:r>
          </w:p>
        </w:tc>
      </w:tr>
      <w:tr w:rsidR="00596E50" w:rsidRPr="00BC76E1" w14:paraId="6D4C259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ED933"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التنظيم الذاتي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4F5CA8"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0.276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A27EC9"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3.944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E6B21F"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0.000</w:t>
            </w:r>
          </w:p>
        </w:tc>
      </w:tr>
      <w:tr w:rsidR="00596E50" w:rsidRPr="00BC76E1" w14:paraId="3D3F21C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4A8233"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التعاطف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19380"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0.441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347F72"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6.585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0A3279"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0.000</w:t>
            </w:r>
          </w:p>
        </w:tc>
      </w:tr>
      <w:tr w:rsidR="00596E50" w:rsidRPr="00BC76E1" w14:paraId="27AF65A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FE9BC4"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المهارات الاجتماعية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A7FF2"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0.392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FB6DA2"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5.917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A9D078" w14:textId="77777777" w:rsidR="00596E50" w:rsidRPr="00BC76E1" w:rsidRDefault="00596E50"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0.000</w:t>
            </w:r>
          </w:p>
        </w:tc>
      </w:tr>
    </w:tbl>
    <w:p w14:paraId="53E4138A" w14:textId="77777777" w:rsidR="00596E50" w:rsidRPr="00BC76E1" w:rsidRDefault="00596E50" w:rsidP="002E5B40">
      <w:pPr>
        <w:bidi/>
        <w:jc w:val="both"/>
        <w:rPr>
          <w:rFonts w:ascii="Simplified Arabic" w:hAnsi="Simplified Arabic" w:cs="Simplified Arabic"/>
          <w:rtl/>
        </w:rPr>
      </w:pPr>
    </w:p>
    <w:p w14:paraId="29FD2ADE" w14:textId="77777777" w:rsidR="007A59A4" w:rsidRPr="00BC76E1" w:rsidRDefault="007A59A4" w:rsidP="002E5B40">
      <w:pPr>
        <w:bidi/>
        <w:jc w:val="both"/>
        <w:rPr>
          <w:rFonts w:ascii="Simplified Arabic" w:hAnsi="Simplified Arabic" w:cs="Simplified Arabic"/>
          <w:rtl/>
        </w:rPr>
      </w:pPr>
    </w:p>
    <w:p w14:paraId="51FF383E" w14:textId="19289014" w:rsidR="007A59A4" w:rsidRPr="00BC76E1" w:rsidRDefault="007A59A4" w:rsidP="002E5B40">
      <w:pPr>
        <w:bidi/>
        <w:jc w:val="both"/>
        <w:rPr>
          <w:rFonts w:ascii="Simplified Arabic" w:hAnsi="Simplified Arabic" w:cs="Simplified Arabic"/>
          <w:b/>
          <w:bCs/>
          <w:rtl/>
        </w:rPr>
      </w:pPr>
      <w:r w:rsidRPr="00BC76E1">
        <w:rPr>
          <w:rFonts w:ascii="Simplified Arabic" w:hAnsi="Simplified Arabic" w:cs="Simplified Arabic"/>
          <w:b/>
          <w:bCs/>
          <w:rtl/>
        </w:rPr>
        <w:t>جدول (4-7): ملخص نموذج الانحدار المتعدد وصلاحية النموذج</w:t>
      </w:r>
    </w:p>
    <w:tbl>
      <w:tblPr>
        <w:bidiVisual/>
        <w:tblW w:w="0" w:type="auto"/>
        <w:tblCellSpacing w:w="15" w:type="dxa"/>
        <w:tblCellMar>
          <w:left w:w="0" w:type="dxa"/>
          <w:right w:w="0" w:type="dxa"/>
        </w:tblCellMar>
        <w:tblLook w:val="04A0" w:firstRow="1" w:lastRow="0" w:firstColumn="1" w:lastColumn="0" w:noHBand="0" w:noVBand="1"/>
      </w:tblPr>
      <w:tblGrid>
        <w:gridCol w:w="1937"/>
        <w:gridCol w:w="1999"/>
        <w:gridCol w:w="1950"/>
        <w:gridCol w:w="2206"/>
      </w:tblGrid>
      <w:tr w:rsidR="007A59A4" w:rsidRPr="00BC76E1" w14:paraId="401FAABC"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05F33" w14:textId="77777777" w:rsidR="007A59A4" w:rsidRPr="00BC76E1" w:rsidRDefault="007A59A4" w:rsidP="002E5B40">
            <w:pPr>
              <w:bidi/>
              <w:spacing w:after="0" w:line="240" w:lineRule="auto"/>
              <w:jc w:val="both"/>
              <w:rPr>
                <w:rFonts w:ascii="Arial" w:eastAsia="Times New Roman" w:hAnsi="Arial" w:cs="Arial"/>
                <w:kern w:val="0"/>
                <w:lang w:eastAsia="zh-CN"/>
                <w14:ligatures w14:val="none"/>
              </w:rPr>
            </w:pPr>
            <w:r w:rsidRPr="00BC76E1">
              <w:rPr>
                <w:rFonts w:ascii="Arial" w:eastAsia="Times New Roman" w:hAnsi="Arial" w:cs="Arial"/>
                <w:b/>
                <w:bCs/>
                <w:kern w:val="0"/>
                <w:bdr w:val="none" w:sz="0" w:space="0" w:color="auto" w:frame="1"/>
                <w:rtl/>
                <w:lang w:eastAsia="zh-CN"/>
                <w14:ligatures w14:val="none"/>
              </w:rPr>
              <w:t>معامل الارتباط (</w:t>
            </w:r>
            <w:r w:rsidRPr="00BC76E1">
              <w:rPr>
                <w:rFonts w:ascii="Arial" w:eastAsia="Times New Roman" w:hAnsi="Arial" w:cs="Arial"/>
                <w:b/>
                <w:bCs/>
                <w:kern w:val="0"/>
                <w:bdr w:val="none" w:sz="0" w:space="0" w:color="auto" w:frame="1"/>
                <w:lang w:eastAsia="zh-CN"/>
                <w14:ligatures w14:val="none"/>
              </w:rPr>
              <w:t>R</w:t>
            </w:r>
            <w:r w:rsidRPr="00BC76E1">
              <w:rPr>
                <w:rFonts w:ascii="Arial" w:eastAsia="Times New Roman" w:hAnsi="Arial" w:cs="Arial"/>
                <w:b/>
                <w:bCs/>
                <w:kern w:val="0"/>
                <w:bdr w:val="none" w:sz="0" w:space="0" w:color="auto" w:frame="1"/>
                <w:rtl/>
                <w:lang w:eastAsia="zh-CN"/>
                <w14:ligatures w14:val="none"/>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2114C5" w14:textId="77777777" w:rsidR="007A59A4" w:rsidRPr="00BC76E1" w:rsidRDefault="007A59A4"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معامل التحديد (</w:t>
            </w:r>
            <w:r w:rsidRPr="00BC76E1">
              <w:rPr>
                <w:rFonts w:ascii="Arial" w:eastAsia="Times New Roman" w:hAnsi="Arial" w:cs="Arial"/>
                <w:b/>
                <w:bCs/>
                <w:kern w:val="0"/>
                <w:bdr w:val="none" w:sz="0" w:space="0" w:color="auto" w:frame="1"/>
                <w:lang w:eastAsia="zh-CN"/>
                <w14:ligatures w14:val="none"/>
              </w:rPr>
              <w:t>R2</w:t>
            </w:r>
            <w:r w:rsidRPr="00BC76E1">
              <w:rPr>
                <w:rFonts w:ascii="Arial" w:eastAsia="Times New Roman" w:hAnsi="Arial" w:cs="Arial"/>
                <w:b/>
                <w:bCs/>
                <w:kern w:val="0"/>
                <w:bdr w:val="none" w:sz="0" w:space="0" w:color="auto" w:frame="1"/>
                <w:rtl/>
                <w:lang w:eastAsia="zh-CN"/>
                <w14:ligatures w14:val="none"/>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26C379" w14:textId="77777777" w:rsidR="007A59A4" w:rsidRPr="00BC76E1" w:rsidRDefault="007A59A4"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قيمة (</w:t>
            </w:r>
            <w:r w:rsidRPr="00BC76E1">
              <w:rPr>
                <w:rFonts w:ascii="Arial" w:eastAsia="Times New Roman" w:hAnsi="Arial" w:cs="Arial"/>
                <w:b/>
                <w:bCs/>
                <w:kern w:val="0"/>
                <w:bdr w:val="none" w:sz="0" w:space="0" w:color="auto" w:frame="1"/>
                <w:lang w:eastAsia="zh-CN"/>
                <w14:ligatures w14:val="none"/>
              </w:rPr>
              <w:t>F</w:t>
            </w:r>
            <w:r w:rsidRPr="00BC76E1">
              <w:rPr>
                <w:rFonts w:ascii="Arial" w:eastAsia="Times New Roman" w:hAnsi="Arial" w:cs="Arial"/>
                <w:b/>
                <w:bCs/>
                <w:kern w:val="0"/>
                <w:bdr w:val="none" w:sz="0" w:space="0" w:color="auto" w:frame="1"/>
                <w:rtl/>
                <w:lang w:eastAsia="zh-CN"/>
                <w14:ligatures w14:val="none"/>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25E71A" w14:textId="77777777" w:rsidR="007A59A4" w:rsidRPr="00BC76E1" w:rsidRDefault="007A59A4"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b/>
                <w:bCs/>
                <w:kern w:val="0"/>
                <w:bdr w:val="none" w:sz="0" w:space="0" w:color="auto" w:frame="1"/>
                <w:rtl/>
                <w:lang w:eastAsia="zh-CN"/>
                <w14:ligatures w14:val="none"/>
              </w:rPr>
              <w:t>مستوى الدلالة (</w:t>
            </w:r>
            <w:r w:rsidRPr="00BC76E1">
              <w:rPr>
                <w:rFonts w:ascii="Arial" w:eastAsia="Times New Roman" w:hAnsi="Arial" w:cs="Arial"/>
                <w:b/>
                <w:bCs/>
                <w:kern w:val="0"/>
                <w:bdr w:val="none" w:sz="0" w:space="0" w:color="auto" w:frame="1"/>
                <w:lang w:eastAsia="zh-CN"/>
                <w14:ligatures w14:val="none"/>
              </w:rPr>
              <w:t>Sig</w:t>
            </w:r>
            <w:r w:rsidRPr="00BC76E1">
              <w:rPr>
                <w:rFonts w:ascii="Arial" w:eastAsia="Times New Roman" w:hAnsi="Arial" w:cs="Arial"/>
                <w:b/>
                <w:bCs/>
                <w:kern w:val="0"/>
                <w:bdr w:val="none" w:sz="0" w:space="0" w:color="auto" w:frame="1"/>
                <w:rtl/>
                <w:lang w:eastAsia="zh-CN"/>
                <w14:ligatures w14:val="none"/>
              </w:rPr>
              <w:t>.)</w:t>
            </w:r>
          </w:p>
        </w:tc>
      </w:tr>
      <w:tr w:rsidR="007A59A4" w:rsidRPr="00BC76E1" w14:paraId="74BDC80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E5C36B" w14:textId="77777777" w:rsidR="007A59A4" w:rsidRPr="00BC76E1" w:rsidRDefault="007A59A4"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0.842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6A089" w14:textId="77777777" w:rsidR="007A59A4" w:rsidRPr="00BC76E1" w:rsidRDefault="007A59A4"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0.709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C9783E" w14:textId="77777777" w:rsidR="007A59A4" w:rsidRPr="00BC76E1" w:rsidRDefault="007A59A4"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87.321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16BF83" w14:textId="77777777" w:rsidR="007A59A4" w:rsidRPr="00BC76E1" w:rsidRDefault="007A59A4" w:rsidP="002E5B40">
            <w:pPr>
              <w:bidi/>
              <w:spacing w:after="0" w:line="240" w:lineRule="auto"/>
              <w:jc w:val="both"/>
              <w:rPr>
                <w:rFonts w:ascii="Arial" w:eastAsia="Times New Roman" w:hAnsi="Arial" w:cs="Arial"/>
                <w:kern w:val="0"/>
                <w:rtl/>
                <w:lang w:eastAsia="zh-CN"/>
                <w14:ligatures w14:val="none"/>
              </w:rPr>
            </w:pPr>
            <w:r w:rsidRPr="00BC76E1">
              <w:rPr>
                <w:rFonts w:ascii="Arial" w:eastAsia="Times New Roman" w:hAnsi="Arial" w:cs="Arial"/>
                <w:kern w:val="0"/>
                <w:bdr w:val="none" w:sz="0" w:space="0" w:color="auto" w:frame="1"/>
                <w:rtl/>
                <w:lang w:eastAsia="zh-CN"/>
                <w14:ligatures w14:val="none"/>
              </w:rPr>
              <w:t>0.000</w:t>
            </w:r>
          </w:p>
        </w:tc>
      </w:tr>
    </w:tbl>
    <w:p w14:paraId="0525BABD" w14:textId="77777777" w:rsidR="007A59A4" w:rsidRPr="00BC76E1" w:rsidRDefault="007A59A4" w:rsidP="002E5B40">
      <w:pPr>
        <w:bidi/>
        <w:jc w:val="both"/>
        <w:rPr>
          <w:rFonts w:ascii="Simplified Arabic" w:hAnsi="Simplified Arabic" w:cs="Simplified Arabic"/>
          <w:rtl/>
        </w:rPr>
      </w:pPr>
    </w:p>
    <w:p w14:paraId="479C7F20" w14:textId="70624609"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تفسير النتائج</w:t>
      </w:r>
    </w:p>
    <w:p w14:paraId="59C5D2E1"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تشير النتائج إلى وجود علاقة قوية بين الذكاء العاطفي والرضا الوظيفي، حيث بلغت قيمة معامل الارتباط</w:t>
      </w:r>
      <w:r w:rsidRPr="00BC76E1">
        <w:rPr>
          <w:rFonts w:ascii="Simplified Arabic" w:hAnsi="Simplified Arabic" w:cs="Simplified Arabic"/>
        </w:rPr>
        <w:t xml:space="preserve"> (R=0.842).</w:t>
      </w:r>
    </w:p>
    <w:p w14:paraId="1537DCEE"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كما أوضحت النتائج أن أبعاد الذكاء العاطفي مجتمعة تفسر ما نسبته (70.9%) من التغيرات الحاصلة في مستوى الرضا الوظيفي لدى العاملين</w:t>
      </w:r>
      <w:r w:rsidRPr="00BC76E1">
        <w:rPr>
          <w:rFonts w:ascii="Simplified Arabic" w:hAnsi="Simplified Arabic" w:cs="Simplified Arabic"/>
        </w:rPr>
        <w:t>.</w:t>
      </w:r>
    </w:p>
    <w:p w14:paraId="1B234C1D"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وبناءً عليه يتم رفض الفرضية العدمية وقبول الفرضية البديلة التي تنص على وجود أثر للذكاء العاطفي لدى القادة في الرضا الوظيفي</w:t>
      </w:r>
      <w:r w:rsidRPr="00BC76E1">
        <w:rPr>
          <w:rFonts w:ascii="Simplified Arabic" w:hAnsi="Simplified Arabic" w:cs="Simplified Arabic"/>
        </w:rPr>
        <w:t>.</w:t>
      </w:r>
    </w:p>
    <w:p w14:paraId="0A29C925" w14:textId="442C207D" w:rsidR="001E2340" w:rsidRPr="00BC76E1" w:rsidRDefault="007A59A4" w:rsidP="002E5B40">
      <w:pPr>
        <w:pStyle w:val="Heading2"/>
        <w:bidi/>
        <w:jc w:val="both"/>
        <w:rPr>
          <w:color w:val="auto"/>
          <w:rtl/>
        </w:rPr>
      </w:pPr>
      <w:r w:rsidRPr="00BC76E1">
        <w:rPr>
          <w:color w:val="auto"/>
        </w:rPr>
        <w:t xml:space="preserve"> </w:t>
      </w:r>
      <w:bookmarkStart w:id="66" w:name="_Toc235481594"/>
      <w:r w:rsidR="001E2340" w:rsidRPr="00BC76E1">
        <w:rPr>
          <w:color w:val="auto"/>
        </w:rPr>
        <w:t xml:space="preserve">4.5 </w:t>
      </w:r>
      <w:r w:rsidR="001E2340" w:rsidRPr="00BC76E1">
        <w:rPr>
          <w:color w:val="auto"/>
          <w:rtl/>
        </w:rPr>
        <w:t>اختبار الفرضيات الفرعية</w:t>
      </w:r>
      <w:bookmarkEnd w:id="66"/>
    </w:p>
    <w:p w14:paraId="0016432C"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الفرضية الفرعية الأولى</w:t>
      </w:r>
    </w:p>
    <w:p w14:paraId="4C093C7B"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لا يوجد أثر ذو دلالة إحصائية للوعي الذاتي على الرضا الوظيفي</w:t>
      </w:r>
      <w:r w:rsidRPr="00BC76E1">
        <w:rPr>
          <w:rFonts w:ascii="Simplified Arabic" w:hAnsi="Simplified Arabic" w:cs="Simplified Arabic"/>
        </w:rPr>
        <w:t>."</w:t>
      </w:r>
    </w:p>
    <w:p w14:paraId="627AED32" w14:textId="36751340"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النتائج</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بلغت قيمة</w:t>
      </w:r>
      <w:r w:rsidRPr="00BC76E1">
        <w:rPr>
          <w:rFonts w:ascii="Simplified Arabic" w:hAnsi="Simplified Arabic" w:cs="Simplified Arabic"/>
        </w:rPr>
        <w:t xml:space="preserve"> T = 4.812 </w:t>
      </w:r>
      <w:r w:rsidRPr="00BC76E1">
        <w:rPr>
          <w:rFonts w:ascii="Simplified Arabic" w:hAnsi="Simplified Arabic" w:cs="Simplified Arabic"/>
          <w:rtl/>
        </w:rPr>
        <w:t>عند مستوى دلالة</w:t>
      </w:r>
      <w:r w:rsidRPr="00BC76E1">
        <w:rPr>
          <w:rFonts w:ascii="Simplified Arabic" w:hAnsi="Simplified Arabic" w:cs="Simplified Arabic"/>
        </w:rPr>
        <w:t xml:space="preserve"> (0.000).</w:t>
      </w:r>
    </w:p>
    <w:p w14:paraId="5F036DC1" w14:textId="1976197C"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القرار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رفض الفرضية العدمية</w:t>
      </w:r>
      <w:r w:rsidRPr="00BC76E1">
        <w:rPr>
          <w:rFonts w:ascii="Simplified Arabic" w:hAnsi="Simplified Arabic" w:cs="Simplified Arabic"/>
        </w:rPr>
        <w:t>.</w:t>
      </w:r>
    </w:p>
    <w:p w14:paraId="24859D1F" w14:textId="2041D1C8"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التفسير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تبين النتائج أن الوعي الذاتي للقائد يسهم بصورة إيجابية في تعزيز رضا الموظفين عن وظائفهم</w:t>
      </w:r>
      <w:r w:rsidRPr="00BC76E1">
        <w:rPr>
          <w:rFonts w:ascii="Simplified Arabic" w:hAnsi="Simplified Arabic" w:cs="Simplified Arabic"/>
        </w:rPr>
        <w:t>.</w:t>
      </w:r>
    </w:p>
    <w:p w14:paraId="78F85A16"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الفرضية الفرعية الثانية</w:t>
      </w:r>
    </w:p>
    <w:p w14:paraId="569057B8"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لا يوجد أثر ذو دلالة إحصائية للتنظيم الذاتي على الرضا الوظيفي</w:t>
      </w:r>
      <w:r w:rsidRPr="00BC76E1">
        <w:rPr>
          <w:rFonts w:ascii="Simplified Arabic" w:hAnsi="Simplified Arabic" w:cs="Simplified Arabic"/>
        </w:rPr>
        <w:t>."</w:t>
      </w:r>
    </w:p>
    <w:p w14:paraId="6D4D49A0" w14:textId="37B3F2DA"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النتائج</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بلغت قيمة</w:t>
      </w:r>
      <w:r w:rsidRPr="00BC76E1">
        <w:rPr>
          <w:rFonts w:ascii="Simplified Arabic" w:hAnsi="Simplified Arabic" w:cs="Simplified Arabic"/>
        </w:rPr>
        <w:t xml:space="preserve"> T = 3.944 </w:t>
      </w:r>
      <w:r w:rsidRPr="00BC76E1">
        <w:rPr>
          <w:rFonts w:ascii="Simplified Arabic" w:hAnsi="Simplified Arabic" w:cs="Simplified Arabic"/>
          <w:rtl/>
        </w:rPr>
        <w:t>عند مستوى دلالة</w:t>
      </w:r>
      <w:r w:rsidRPr="00BC76E1">
        <w:rPr>
          <w:rFonts w:ascii="Simplified Arabic" w:hAnsi="Simplified Arabic" w:cs="Simplified Arabic"/>
        </w:rPr>
        <w:t xml:space="preserve"> (0.000).</w:t>
      </w:r>
    </w:p>
    <w:p w14:paraId="4BD00FEB" w14:textId="4E34944D"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القرار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رفض الفرضية العدمية</w:t>
      </w:r>
      <w:r w:rsidRPr="00BC76E1">
        <w:rPr>
          <w:rFonts w:ascii="Simplified Arabic" w:hAnsi="Simplified Arabic" w:cs="Simplified Arabic"/>
        </w:rPr>
        <w:t>.</w:t>
      </w:r>
    </w:p>
    <w:p w14:paraId="70B67AD4" w14:textId="468147EF"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التفسير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يشير ذلك إلى أن قدرة القائد على ضبط انفعالاته والتحكم في سلوكياته تنعكس إيجاباً على بيئة العمل ومستوى رضا العاملين</w:t>
      </w:r>
      <w:r w:rsidRPr="00BC76E1">
        <w:rPr>
          <w:rFonts w:ascii="Simplified Arabic" w:hAnsi="Simplified Arabic" w:cs="Simplified Arabic"/>
        </w:rPr>
        <w:t>.</w:t>
      </w:r>
    </w:p>
    <w:p w14:paraId="5CA0F482"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الفرضية الفرعية الثالثة</w:t>
      </w:r>
    </w:p>
    <w:p w14:paraId="5C4BFA38"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لا يوجد أثر ذو دلالة إحصائية للتعاطف على الرضا الوظيفي</w:t>
      </w:r>
      <w:r w:rsidRPr="00BC76E1">
        <w:rPr>
          <w:rFonts w:ascii="Simplified Arabic" w:hAnsi="Simplified Arabic" w:cs="Simplified Arabic"/>
        </w:rPr>
        <w:t>."</w:t>
      </w:r>
    </w:p>
    <w:p w14:paraId="2EDC8560" w14:textId="230AA80E"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النتائج</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بلغت قيمة</w:t>
      </w:r>
      <w:r w:rsidRPr="00BC76E1">
        <w:rPr>
          <w:rFonts w:ascii="Simplified Arabic" w:hAnsi="Simplified Arabic" w:cs="Simplified Arabic"/>
        </w:rPr>
        <w:t xml:space="preserve"> T = 6.585 </w:t>
      </w:r>
      <w:r w:rsidRPr="00BC76E1">
        <w:rPr>
          <w:rFonts w:ascii="Simplified Arabic" w:hAnsi="Simplified Arabic" w:cs="Simplified Arabic"/>
          <w:rtl/>
        </w:rPr>
        <w:t>عند مستوى دلالة</w:t>
      </w:r>
      <w:r w:rsidRPr="00BC76E1">
        <w:rPr>
          <w:rFonts w:ascii="Simplified Arabic" w:hAnsi="Simplified Arabic" w:cs="Simplified Arabic"/>
        </w:rPr>
        <w:t xml:space="preserve"> (0.000).</w:t>
      </w:r>
    </w:p>
    <w:p w14:paraId="52842013" w14:textId="72FA525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القرار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رفض الفرضية العدمية</w:t>
      </w:r>
      <w:r w:rsidRPr="00BC76E1">
        <w:rPr>
          <w:rFonts w:ascii="Simplified Arabic" w:hAnsi="Simplified Arabic" w:cs="Simplified Arabic"/>
        </w:rPr>
        <w:t>.</w:t>
      </w:r>
    </w:p>
    <w:p w14:paraId="7BF35A2E" w14:textId="7ED780FD"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التفسير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يعد التعاطف أكثر أبعاد الذكاء العاطفي تأثيراً في الرضا الوظيفي، حيث يشعر الموظفون بالاهتمام والتقدير عندما يتفهم القائد ظروفهم واحتياجاتهم</w:t>
      </w:r>
      <w:r w:rsidRPr="00BC76E1">
        <w:rPr>
          <w:rFonts w:ascii="Simplified Arabic" w:hAnsi="Simplified Arabic" w:cs="Simplified Arabic"/>
        </w:rPr>
        <w:t>.</w:t>
      </w:r>
    </w:p>
    <w:p w14:paraId="069482E2" w14:textId="77777777" w:rsidR="001E2340" w:rsidRPr="00BC76E1" w:rsidRDefault="001E2340" w:rsidP="002E5B40">
      <w:pPr>
        <w:bidi/>
        <w:jc w:val="both"/>
        <w:rPr>
          <w:rFonts w:ascii="Simplified Arabic" w:hAnsi="Simplified Arabic" w:cs="Simplified Arabic"/>
          <w:b/>
          <w:bCs/>
          <w:rtl/>
        </w:rPr>
      </w:pPr>
      <w:r w:rsidRPr="00BC76E1">
        <w:rPr>
          <w:rFonts w:ascii="Simplified Arabic" w:hAnsi="Simplified Arabic" w:cs="Simplified Arabic"/>
          <w:b/>
          <w:bCs/>
          <w:rtl/>
        </w:rPr>
        <w:t>الفرضية الفرعية الرابعة</w:t>
      </w:r>
    </w:p>
    <w:p w14:paraId="3016AABA"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لا يوجد أثر ذو دلالة إحصائية للمهارات الاجتماعية على الرضا الوظيفي</w:t>
      </w:r>
      <w:r w:rsidRPr="00BC76E1">
        <w:rPr>
          <w:rFonts w:ascii="Simplified Arabic" w:hAnsi="Simplified Arabic" w:cs="Simplified Arabic"/>
        </w:rPr>
        <w:t>."</w:t>
      </w:r>
    </w:p>
    <w:p w14:paraId="5308123A" w14:textId="5CA644CA"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النتائج</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بلغت قيمة</w:t>
      </w:r>
      <w:r w:rsidRPr="00BC76E1">
        <w:rPr>
          <w:rFonts w:ascii="Simplified Arabic" w:hAnsi="Simplified Arabic" w:cs="Simplified Arabic"/>
        </w:rPr>
        <w:t xml:space="preserve"> T = 5.917 </w:t>
      </w:r>
      <w:r w:rsidRPr="00BC76E1">
        <w:rPr>
          <w:rFonts w:ascii="Simplified Arabic" w:hAnsi="Simplified Arabic" w:cs="Simplified Arabic"/>
          <w:rtl/>
        </w:rPr>
        <w:t>عند مستوى دلالة</w:t>
      </w:r>
      <w:r w:rsidRPr="00BC76E1">
        <w:rPr>
          <w:rFonts w:ascii="Simplified Arabic" w:hAnsi="Simplified Arabic" w:cs="Simplified Arabic"/>
        </w:rPr>
        <w:t xml:space="preserve"> (0.000).</w:t>
      </w:r>
    </w:p>
    <w:p w14:paraId="3B2A28C8" w14:textId="5841C42A"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القرار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رفض الفرضية العدمية</w:t>
      </w:r>
      <w:r w:rsidRPr="00BC76E1">
        <w:rPr>
          <w:rFonts w:ascii="Simplified Arabic" w:hAnsi="Simplified Arabic" w:cs="Simplified Arabic"/>
        </w:rPr>
        <w:t>.</w:t>
      </w:r>
    </w:p>
    <w:p w14:paraId="3D3FB10E" w14:textId="2872E512"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التفسير</w:t>
      </w:r>
      <w:r w:rsidR="007A59A4" w:rsidRPr="00BC76E1">
        <w:rPr>
          <w:rFonts w:ascii="Simplified Arabic" w:hAnsi="Simplified Arabic" w:cs="Simplified Arabic" w:hint="cs"/>
          <w:rtl/>
        </w:rPr>
        <w:t xml:space="preserve">: </w:t>
      </w:r>
      <w:r w:rsidRPr="00BC76E1">
        <w:rPr>
          <w:rFonts w:ascii="Simplified Arabic" w:hAnsi="Simplified Arabic" w:cs="Simplified Arabic"/>
          <w:rtl/>
        </w:rPr>
        <w:t>كلما ارتفعت مهارات التواصل والعلاقات الاجتماعية لدى القائد، ارتفعت مستويات الرضا الوظيفي لدى العاملين</w:t>
      </w:r>
      <w:r w:rsidRPr="00BC76E1">
        <w:rPr>
          <w:rFonts w:ascii="Simplified Arabic" w:hAnsi="Simplified Arabic" w:cs="Simplified Arabic"/>
        </w:rPr>
        <w:t>.</w:t>
      </w:r>
    </w:p>
    <w:p w14:paraId="52CBFDAF" w14:textId="5ACABC8D" w:rsidR="001E2340" w:rsidRPr="00BC76E1" w:rsidRDefault="007A59A4" w:rsidP="002E5B40">
      <w:pPr>
        <w:pStyle w:val="Heading2"/>
        <w:bidi/>
        <w:jc w:val="both"/>
        <w:rPr>
          <w:color w:val="auto"/>
          <w:rtl/>
        </w:rPr>
      </w:pPr>
      <w:r w:rsidRPr="00BC76E1">
        <w:rPr>
          <w:color w:val="auto"/>
        </w:rPr>
        <w:t xml:space="preserve"> </w:t>
      </w:r>
      <w:bookmarkStart w:id="67" w:name="_Toc235481595"/>
      <w:r w:rsidR="001E2340" w:rsidRPr="00BC76E1">
        <w:rPr>
          <w:color w:val="auto"/>
        </w:rPr>
        <w:t xml:space="preserve">4.6 </w:t>
      </w:r>
      <w:r w:rsidR="001E2340" w:rsidRPr="00BC76E1">
        <w:rPr>
          <w:color w:val="auto"/>
          <w:rtl/>
        </w:rPr>
        <w:t>مناقشة النتائج</w:t>
      </w:r>
      <w:bookmarkEnd w:id="67"/>
    </w:p>
    <w:p w14:paraId="76CFFF1C"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أظهرت نتائج الدراسة وجود أثر إيجابي ذي دلالة إحصائية للذكاء العاطفي لدى القادة على الرضا الوظيفي للموظفين</w:t>
      </w:r>
      <w:r w:rsidRPr="00BC76E1">
        <w:rPr>
          <w:rFonts w:ascii="Simplified Arabic" w:hAnsi="Simplified Arabic" w:cs="Simplified Arabic"/>
        </w:rPr>
        <w:t>.</w:t>
      </w:r>
    </w:p>
    <w:p w14:paraId="247ABB87"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وتتفق هذه النتيجة مع الدراسات السابقة التي أكدت أن القائد الذكي عاطفياً يمتلك قدرة أكبر على</w:t>
      </w:r>
      <w:r w:rsidRPr="00BC76E1">
        <w:rPr>
          <w:rFonts w:ascii="Simplified Arabic" w:hAnsi="Simplified Arabic" w:cs="Simplified Arabic"/>
        </w:rPr>
        <w:t>:</w:t>
      </w:r>
    </w:p>
    <w:p w14:paraId="1378E22B" w14:textId="6801B77E" w:rsidR="001E2340" w:rsidRPr="00BC76E1" w:rsidRDefault="001E2340">
      <w:pPr>
        <w:pStyle w:val="ListParagraph"/>
        <w:numPr>
          <w:ilvl w:val="0"/>
          <w:numId w:val="13"/>
        </w:numPr>
        <w:bidi/>
        <w:ind w:hanging="509"/>
        <w:jc w:val="both"/>
        <w:rPr>
          <w:rFonts w:ascii="Simplified Arabic" w:hAnsi="Simplified Arabic" w:cs="Simplified Arabic"/>
          <w:rtl/>
        </w:rPr>
      </w:pPr>
      <w:r w:rsidRPr="00BC76E1">
        <w:rPr>
          <w:rFonts w:ascii="Simplified Arabic" w:hAnsi="Simplified Arabic" w:cs="Simplified Arabic"/>
          <w:rtl/>
        </w:rPr>
        <w:t>بناء الثقة التنظيمية</w:t>
      </w:r>
      <w:r w:rsidRPr="00BC76E1">
        <w:rPr>
          <w:rFonts w:ascii="Simplified Arabic" w:hAnsi="Simplified Arabic" w:cs="Simplified Arabic"/>
        </w:rPr>
        <w:t>.</w:t>
      </w:r>
    </w:p>
    <w:p w14:paraId="1F8940F9" w14:textId="6EAE689A" w:rsidR="001E2340" w:rsidRPr="00BC76E1" w:rsidRDefault="001E2340">
      <w:pPr>
        <w:pStyle w:val="ListParagraph"/>
        <w:numPr>
          <w:ilvl w:val="0"/>
          <w:numId w:val="13"/>
        </w:numPr>
        <w:bidi/>
        <w:ind w:hanging="509"/>
        <w:jc w:val="both"/>
        <w:rPr>
          <w:rFonts w:ascii="Simplified Arabic" w:hAnsi="Simplified Arabic" w:cs="Simplified Arabic"/>
          <w:rtl/>
        </w:rPr>
      </w:pPr>
      <w:r w:rsidRPr="00BC76E1">
        <w:rPr>
          <w:rFonts w:ascii="Simplified Arabic" w:hAnsi="Simplified Arabic" w:cs="Simplified Arabic"/>
          <w:rtl/>
        </w:rPr>
        <w:t>تعزيز التواصل الفعال</w:t>
      </w:r>
      <w:r w:rsidRPr="00BC76E1">
        <w:rPr>
          <w:rFonts w:ascii="Simplified Arabic" w:hAnsi="Simplified Arabic" w:cs="Simplified Arabic"/>
        </w:rPr>
        <w:t>.</w:t>
      </w:r>
    </w:p>
    <w:p w14:paraId="6F8E5085" w14:textId="18D99590" w:rsidR="001E2340" w:rsidRPr="00BC76E1" w:rsidRDefault="001E2340">
      <w:pPr>
        <w:pStyle w:val="ListParagraph"/>
        <w:numPr>
          <w:ilvl w:val="0"/>
          <w:numId w:val="13"/>
        </w:numPr>
        <w:bidi/>
        <w:ind w:hanging="509"/>
        <w:jc w:val="both"/>
        <w:rPr>
          <w:rFonts w:ascii="Simplified Arabic" w:hAnsi="Simplified Arabic" w:cs="Simplified Arabic"/>
          <w:rtl/>
        </w:rPr>
      </w:pPr>
      <w:r w:rsidRPr="00BC76E1">
        <w:rPr>
          <w:rFonts w:ascii="Simplified Arabic" w:hAnsi="Simplified Arabic" w:cs="Simplified Arabic"/>
          <w:rtl/>
        </w:rPr>
        <w:t>حل المشكلات والصراعات</w:t>
      </w:r>
      <w:r w:rsidRPr="00BC76E1">
        <w:rPr>
          <w:rFonts w:ascii="Simplified Arabic" w:hAnsi="Simplified Arabic" w:cs="Simplified Arabic"/>
        </w:rPr>
        <w:t>.</w:t>
      </w:r>
    </w:p>
    <w:p w14:paraId="41B3E3C5" w14:textId="2188F79E" w:rsidR="001E2340" w:rsidRPr="00BC76E1" w:rsidRDefault="001E2340">
      <w:pPr>
        <w:pStyle w:val="ListParagraph"/>
        <w:numPr>
          <w:ilvl w:val="0"/>
          <w:numId w:val="13"/>
        </w:numPr>
        <w:bidi/>
        <w:ind w:hanging="509"/>
        <w:jc w:val="both"/>
        <w:rPr>
          <w:rFonts w:ascii="Simplified Arabic" w:hAnsi="Simplified Arabic" w:cs="Simplified Arabic"/>
          <w:rtl/>
        </w:rPr>
      </w:pPr>
      <w:r w:rsidRPr="00BC76E1">
        <w:rPr>
          <w:rFonts w:ascii="Simplified Arabic" w:hAnsi="Simplified Arabic" w:cs="Simplified Arabic"/>
          <w:rtl/>
        </w:rPr>
        <w:t>رفع الروح المعنوية للعاملين</w:t>
      </w:r>
      <w:r w:rsidRPr="00BC76E1">
        <w:rPr>
          <w:rFonts w:ascii="Simplified Arabic" w:hAnsi="Simplified Arabic" w:cs="Simplified Arabic"/>
        </w:rPr>
        <w:t>.</w:t>
      </w:r>
    </w:p>
    <w:p w14:paraId="2D35D429" w14:textId="74FEFF33" w:rsidR="001E2340" w:rsidRPr="00BC76E1" w:rsidRDefault="001E2340">
      <w:pPr>
        <w:pStyle w:val="ListParagraph"/>
        <w:numPr>
          <w:ilvl w:val="0"/>
          <w:numId w:val="13"/>
        </w:numPr>
        <w:bidi/>
        <w:ind w:hanging="509"/>
        <w:jc w:val="both"/>
        <w:rPr>
          <w:rFonts w:ascii="Simplified Arabic" w:hAnsi="Simplified Arabic" w:cs="Simplified Arabic"/>
          <w:rtl/>
        </w:rPr>
      </w:pPr>
      <w:r w:rsidRPr="00BC76E1">
        <w:rPr>
          <w:rFonts w:ascii="Simplified Arabic" w:hAnsi="Simplified Arabic" w:cs="Simplified Arabic"/>
          <w:rtl/>
        </w:rPr>
        <w:t>تعزيز الالتزام التنظيمي</w:t>
      </w:r>
      <w:r w:rsidRPr="00BC76E1">
        <w:rPr>
          <w:rFonts w:ascii="Simplified Arabic" w:hAnsi="Simplified Arabic" w:cs="Simplified Arabic"/>
        </w:rPr>
        <w:t>.</w:t>
      </w:r>
    </w:p>
    <w:p w14:paraId="0518E956"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كما كشفت النتائج أن التعاطف جاء في المرتبة الأولى من حيث التأثير على الرضا الوظيفي، يليه المهارات الاجتماعية، ثم الوعي الذاتي والتنظيم الذاتي</w:t>
      </w:r>
      <w:r w:rsidRPr="00BC76E1">
        <w:rPr>
          <w:rFonts w:ascii="Simplified Arabic" w:hAnsi="Simplified Arabic" w:cs="Simplified Arabic"/>
        </w:rPr>
        <w:t>.</w:t>
      </w:r>
    </w:p>
    <w:p w14:paraId="27BC43D0"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وتؤكد هذه النتائج أهمية دمج مهارات الذكاء العاطفي ضمن برامج إعداد وتدريب القيادات في المنظمات السعودية</w:t>
      </w:r>
      <w:r w:rsidRPr="00BC76E1">
        <w:rPr>
          <w:rFonts w:ascii="Simplified Arabic" w:hAnsi="Simplified Arabic" w:cs="Simplified Arabic"/>
        </w:rPr>
        <w:t>.</w:t>
      </w:r>
    </w:p>
    <w:p w14:paraId="2CB2F489" w14:textId="03B02318" w:rsidR="001E2340" w:rsidRPr="00BC76E1" w:rsidRDefault="007A59A4" w:rsidP="002E5B40">
      <w:pPr>
        <w:pStyle w:val="Heading2"/>
        <w:bidi/>
        <w:jc w:val="both"/>
        <w:rPr>
          <w:color w:val="auto"/>
          <w:rtl/>
        </w:rPr>
      </w:pPr>
      <w:r w:rsidRPr="00BC76E1">
        <w:rPr>
          <w:color w:val="auto"/>
        </w:rPr>
        <w:t xml:space="preserve"> </w:t>
      </w:r>
      <w:bookmarkStart w:id="68" w:name="_Toc235481596"/>
      <w:r w:rsidR="001E2340" w:rsidRPr="00BC76E1">
        <w:rPr>
          <w:color w:val="auto"/>
        </w:rPr>
        <w:t xml:space="preserve">4.7 </w:t>
      </w:r>
      <w:r w:rsidR="001E2340" w:rsidRPr="00BC76E1">
        <w:rPr>
          <w:color w:val="auto"/>
          <w:rtl/>
        </w:rPr>
        <w:t>خاتمة الفصل</w:t>
      </w:r>
      <w:bookmarkEnd w:id="68"/>
    </w:p>
    <w:p w14:paraId="685BFC2A"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تناول هذا الفصل عرض نتائج الدراسة وتحليل البيانات واختبار الفرضيات باستخدام الأساليب الإحصائية المناسبة. وقد أظهرت النتائج وجود تأثير إيجابي للذكاء العاطفي لدى القادة على الرضا الوظيفي للموظفين</w:t>
      </w:r>
      <w:r w:rsidRPr="00BC76E1">
        <w:rPr>
          <w:rFonts w:ascii="Simplified Arabic" w:hAnsi="Simplified Arabic" w:cs="Simplified Arabic"/>
        </w:rPr>
        <w:t>.</w:t>
      </w:r>
    </w:p>
    <w:p w14:paraId="2BE5D3A4" w14:textId="77777777" w:rsidR="001E2340" w:rsidRPr="00BC76E1" w:rsidRDefault="001E2340" w:rsidP="002E5B40">
      <w:pPr>
        <w:bidi/>
        <w:jc w:val="both"/>
        <w:rPr>
          <w:rFonts w:ascii="Simplified Arabic" w:hAnsi="Simplified Arabic" w:cs="Simplified Arabic"/>
          <w:rtl/>
        </w:rPr>
      </w:pPr>
      <w:r w:rsidRPr="00BC76E1">
        <w:rPr>
          <w:rFonts w:ascii="Simplified Arabic" w:hAnsi="Simplified Arabic" w:cs="Simplified Arabic"/>
          <w:rtl/>
        </w:rPr>
        <w:t>وسيتم في الفصل الخامس عرض أهم النتائج النهائية للدراسة وتقديم التوصيات والمقترحات المستقبلية</w:t>
      </w:r>
      <w:r w:rsidRPr="00BC76E1">
        <w:rPr>
          <w:rFonts w:ascii="Simplified Arabic" w:hAnsi="Simplified Arabic" w:cs="Simplified Arabic"/>
        </w:rPr>
        <w:t>.</w:t>
      </w:r>
    </w:p>
    <w:p w14:paraId="2AF50223" w14:textId="77777777" w:rsidR="001E2340" w:rsidRPr="00BC76E1" w:rsidRDefault="001E2340" w:rsidP="002E5B40">
      <w:pPr>
        <w:bidi/>
        <w:jc w:val="both"/>
        <w:rPr>
          <w:rFonts w:ascii="Simplified Arabic" w:hAnsi="Simplified Arabic" w:cs="Simplified Arabic"/>
          <w:rtl/>
        </w:rPr>
      </w:pPr>
    </w:p>
    <w:p w14:paraId="20DC2811" w14:textId="77777777" w:rsidR="007A59A4" w:rsidRPr="00BC76E1" w:rsidRDefault="007A59A4" w:rsidP="002E5B40">
      <w:pPr>
        <w:bidi/>
        <w:jc w:val="both"/>
        <w:rPr>
          <w:rFonts w:ascii="Simplified Arabic" w:hAnsi="Simplified Arabic" w:cs="Simplified Arabic"/>
          <w:rtl/>
        </w:rPr>
      </w:pPr>
    </w:p>
    <w:p w14:paraId="667AA924" w14:textId="77777777" w:rsidR="007A59A4" w:rsidRPr="00BC76E1" w:rsidRDefault="007A59A4" w:rsidP="002E5B40">
      <w:pPr>
        <w:bidi/>
        <w:jc w:val="both"/>
        <w:rPr>
          <w:rFonts w:ascii="Simplified Arabic" w:hAnsi="Simplified Arabic" w:cs="Simplified Arabic"/>
          <w:rtl/>
        </w:rPr>
      </w:pPr>
    </w:p>
    <w:p w14:paraId="45D2951B" w14:textId="77777777" w:rsidR="007A59A4" w:rsidRPr="00BC76E1" w:rsidRDefault="007A59A4" w:rsidP="002E5B40">
      <w:pPr>
        <w:bidi/>
        <w:jc w:val="both"/>
        <w:rPr>
          <w:rFonts w:ascii="Simplified Arabic" w:hAnsi="Simplified Arabic" w:cs="Simplified Arabic"/>
          <w:rtl/>
        </w:rPr>
      </w:pPr>
    </w:p>
    <w:p w14:paraId="697C0A82" w14:textId="77777777" w:rsidR="007A59A4" w:rsidRPr="00BC76E1" w:rsidRDefault="007A59A4" w:rsidP="002E5B40">
      <w:pPr>
        <w:bidi/>
        <w:jc w:val="both"/>
        <w:rPr>
          <w:rFonts w:ascii="Simplified Arabic" w:hAnsi="Simplified Arabic" w:cs="Simplified Arabic"/>
          <w:rtl/>
        </w:rPr>
      </w:pPr>
    </w:p>
    <w:p w14:paraId="1F180E81" w14:textId="77777777" w:rsidR="007A59A4" w:rsidRPr="00BC76E1" w:rsidRDefault="007A59A4" w:rsidP="002E5B40">
      <w:pPr>
        <w:bidi/>
        <w:jc w:val="both"/>
        <w:rPr>
          <w:rFonts w:ascii="Simplified Arabic" w:hAnsi="Simplified Arabic" w:cs="Simplified Arabic"/>
          <w:rtl/>
        </w:rPr>
      </w:pPr>
    </w:p>
    <w:p w14:paraId="576A6727" w14:textId="77777777" w:rsidR="007A59A4" w:rsidRPr="00BC76E1" w:rsidRDefault="007A59A4" w:rsidP="002E5B40">
      <w:pPr>
        <w:bidi/>
        <w:jc w:val="both"/>
        <w:rPr>
          <w:rFonts w:ascii="Simplified Arabic" w:hAnsi="Simplified Arabic" w:cs="Simplified Arabic"/>
          <w:rtl/>
        </w:rPr>
      </w:pPr>
    </w:p>
    <w:p w14:paraId="42831442" w14:textId="77777777" w:rsidR="007A59A4" w:rsidRPr="00BC76E1" w:rsidRDefault="007A59A4" w:rsidP="002E5B40">
      <w:pPr>
        <w:bidi/>
        <w:jc w:val="both"/>
        <w:rPr>
          <w:rFonts w:ascii="Simplified Arabic" w:hAnsi="Simplified Arabic" w:cs="Simplified Arabic"/>
          <w:rtl/>
        </w:rPr>
      </w:pPr>
    </w:p>
    <w:p w14:paraId="3DAFBAA6" w14:textId="7A96DC99" w:rsidR="007A59A4" w:rsidRPr="00BC76E1" w:rsidRDefault="00735A64" w:rsidP="002E5B40">
      <w:pPr>
        <w:bidi/>
        <w:jc w:val="both"/>
        <w:rPr>
          <w:rFonts w:ascii="Simplified Arabic" w:hAnsi="Simplified Arabic" w:cs="Simplified Arabic"/>
          <w:rtl/>
        </w:rPr>
      </w:pPr>
      <w:r w:rsidRPr="00BC76E1">
        <w:rPr>
          <w:rFonts w:ascii="Simplified Arabic" w:hAnsi="Simplified Arabic" w:cs="Simplified Arabic" w:hint="cs"/>
          <w:rtl/>
        </w:rPr>
        <w:t xml:space="preserve"> </w:t>
      </w:r>
    </w:p>
    <w:p w14:paraId="0DE38CC6" w14:textId="77777777" w:rsidR="00735A64" w:rsidRPr="00BC76E1" w:rsidRDefault="00735A64" w:rsidP="002E5B40">
      <w:pPr>
        <w:bidi/>
        <w:jc w:val="both"/>
        <w:rPr>
          <w:rFonts w:ascii="Simplified Arabic" w:hAnsi="Simplified Arabic" w:cs="Simplified Arabic"/>
          <w:rtl/>
        </w:rPr>
      </w:pPr>
    </w:p>
    <w:p w14:paraId="1BD10B47" w14:textId="77777777" w:rsidR="00735A64" w:rsidRPr="00BC76E1" w:rsidRDefault="00735A64" w:rsidP="002E5B40">
      <w:pPr>
        <w:bidi/>
        <w:jc w:val="both"/>
        <w:rPr>
          <w:rFonts w:ascii="Simplified Arabic" w:hAnsi="Simplified Arabic" w:cs="Simplified Arabic"/>
          <w:rtl/>
        </w:rPr>
      </w:pPr>
    </w:p>
    <w:p w14:paraId="4C6013DB" w14:textId="77777777" w:rsidR="00735A64" w:rsidRPr="00BC76E1" w:rsidRDefault="00735A64" w:rsidP="002E5B40">
      <w:pPr>
        <w:bidi/>
        <w:jc w:val="both"/>
        <w:rPr>
          <w:rFonts w:ascii="Simplified Arabic" w:hAnsi="Simplified Arabic" w:cs="Simplified Arabic"/>
          <w:rtl/>
        </w:rPr>
      </w:pPr>
    </w:p>
    <w:p w14:paraId="564B908D" w14:textId="77777777" w:rsidR="00735A64" w:rsidRPr="00BC76E1" w:rsidRDefault="00735A64" w:rsidP="002E5B40">
      <w:pPr>
        <w:bidi/>
        <w:jc w:val="both"/>
        <w:rPr>
          <w:rFonts w:ascii="Simplified Arabic" w:hAnsi="Simplified Arabic" w:cs="Simplified Arabic"/>
          <w:rtl/>
        </w:rPr>
      </w:pPr>
    </w:p>
    <w:p w14:paraId="7DA0A738" w14:textId="77777777" w:rsidR="00735A64" w:rsidRPr="00BC76E1" w:rsidRDefault="00735A64" w:rsidP="002E5B40">
      <w:pPr>
        <w:bidi/>
        <w:jc w:val="both"/>
        <w:rPr>
          <w:rFonts w:ascii="Simplified Arabic" w:hAnsi="Simplified Arabic" w:cs="Simplified Arabic"/>
          <w:rtl/>
        </w:rPr>
      </w:pPr>
    </w:p>
    <w:p w14:paraId="77F92AE9" w14:textId="77777777" w:rsidR="00735A64" w:rsidRPr="00BC76E1" w:rsidRDefault="00735A64" w:rsidP="002E5B40">
      <w:pPr>
        <w:bidi/>
        <w:jc w:val="both"/>
        <w:rPr>
          <w:rFonts w:ascii="Simplified Arabic" w:hAnsi="Simplified Arabic" w:cs="Simplified Arabic"/>
          <w:rtl/>
        </w:rPr>
      </w:pPr>
    </w:p>
    <w:p w14:paraId="14DB73D2" w14:textId="77777777" w:rsidR="00735A64" w:rsidRPr="00BC76E1" w:rsidRDefault="00735A64" w:rsidP="002E5B40">
      <w:pPr>
        <w:bidi/>
        <w:jc w:val="both"/>
        <w:rPr>
          <w:rFonts w:ascii="Simplified Arabic" w:hAnsi="Simplified Arabic" w:cs="Simplified Arabic"/>
          <w:rtl/>
        </w:rPr>
      </w:pPr>
    </w:p>
    <w:p w14:paraId="3BA0A5CC" w14:textId="77777777" w:rsidR="00735A64" w:rsidRPr="00BC76E1" w:rsidRDefault="00735A64" w:rsidP="002E5B40">
      <w:pPr>
        <w:bidi/>
        <w:jc w:val="both"/>
        <w:rPr>
          <w:rFonts w:ascii="Simplified Arabic" w:hAnsi="Simplified Arabic" w:cs="Simplified Arabic"/>
          <w:rtl/>
        </w:rPr>
      </w:pPr>
    </w:p>
    <w:p w14:paraId="145FBE1A" w14:textId="77777777" w:rsidR="001E2340" w:rsidRPr="00BC76E1" w:rsidRDefault="001E2340" w:rsidP="00735A64">
      <w:pPr>
        <w:pStyle w:val="Heading1"/>
        <w:bidi/>
        <w:rPr>
          <w:color w:val="auto"/>
          <w:rtl/>
        </w:rPr>
      </w:pPr>
      <w:bookmarkStart w:id="69" w:name="_Toc235481597"/>
      <w:r w:rsidRPr="00BC76E1">
        <w:rPr>
          <w:color w:val="auto"/>
          <w:rtl/>
        </w:rPr>
        <w:t>الفصل الخامس</w:t>
      </w:r>
      <w:bookmarkEnd w:id="69"/>
    </w:p>
    <w:p w14:paraId="380CA691" w14:textId="77777777" w:rsidR="001E2340" w:rsidRPr="00BC76E1" w:rsidRDefault="001E2340" w:rsidP="00735A64">
      <w:pPr>
        <w:pStyle w:val="Heading1"/>
        <w:bidi/>
        <w:rPr>
          <w:color w:val="auto"/>
          <w:rtl/>
        </w:rPr>
      </w:pPr>
      <w:bookmarkStart w:id="70" w:name="_Toc235481598"/>
      <w:r w:rsidRPr="00BC76E1">
        <w:rPr>
          <w:color w:val="auto"/>
          <w:rtl/>
        </w:rPr>
        <w:t>النتائج والتوصيات والمقترحات</w:t>
      </w:r>
      <w:bookmarkEnd w:id="70"/>
    </w:p>
    <w:p w14:paraId="585EC837" w14:textId="600AC6C8" w:rsidR="001E2340" w:rsidRPr="00BC76E1" w:rsidRDefault="00735A64" w:rsidP="00735A64">
      <w:pPr>
        <w:pStyle w:val="Heading2"/>
        <w:bidi/>
        <w:jc w:val="left"/>
        <w:rPr>
          <w:color w:val="auto"/>
          <w:rtl/>
        </w:rPr>
      </w:pPr>
      <w:r w:rsidRPr="00BC76E1">
        <w:rPr>
          <w:color w:val="auto"/>
          <w:lang w:val="en-GB"/>
        </w:rPr>
        <w:t xml:space="preserve"> </w:t>
      </w:r>
      <w:bookmarkStart w:id="71" w:name="_Toc235481599"/>
      <w:r w:rsidR="001E2340" w:rsidRPr="00BC76E1">
        <w:rPr>
          <w:color w:val="auto"/>
        </w:rPr>
        <w:t xml:space="preserve">5.1 </w:t>
      </w:r>
      <w:r w:rsidR="001E2340" w:rsidRPr="00BC76E1">
        <w:rPr>
          <w:color w:val="auto"/>
          <w:rtl/>
        </w:rPr>
        <w:t>تمهيد</w:t>
      </w:r>
      <w:bookmarkEnd w:id="71"/>
    </w:p>
    <w:p w14:paraId="4733C10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يُعد هذا الفصل خاتمة الدراسة، حيث يتضمن عرضًا لأهم النتائج التي توصلت إليها الدراسة المتعلقة بأثر الذكاء العاطفي لدى القادة على الرضا الوظيفي للموظفين في المنظمات السعودية، إضافة إلى مجموعة من التوصيات العملية والمقترحات البحثية التي يمكن أن تسهم في تعزيز فعالية القيادة ورفع مستويات الرضا الوظيفي داخل المنظمات</w:t>
      </w:r>
      <w:r w:rsidRPr="00BC76E1">
        <w:rPr>
          <w:rFonts w:ascii="Simplified Arabic" w:hAnsi="Simplified Arabic" w:cs="Simplified Arabic"/>
        </w:rPr>
        <w:t>.</w:t>
      </w:r>
    </w:p>
    <w:p w14:paraId="0E28D103" w14:textId="05997C51" w:rsidR="001E2340" w:rsidRPr="00BC76E1" w:rsidRDefault="00735A64" w:rsidP="00735A64">
      <w:pPr>
        <w:pStyle w:val="Heading2"/>
        <w:bidi/>
        <w:jc w:val="left"/>
        <w:rPr>
          <w:color w:val="auto"/>
          <w:rtl/>
        </w:rPr>
      </w:pPr>
      <w:r w:rsidRPr="00BC76E1">
        <w:rPr>
          <w:color w:val="auto"/>
        </w:rPr>
        <w:t xml:space="preserve"> </w:t>
      </w:r>
      <w:bookmarkStart w:id="72" w:name="_Toc235481600"/>
      <w:r w:rsidR="001E2340" w:rsidRPr="00BC76E1">
        <w:rPr>
          <w:color w:val="auto"/>
        </w:rPr>
        <w:t xml:space="preserve">5.2 </w:t>
      </w:r>
      <w:r w:rsidR="001E2340" w:rsidRPr="00BC76E1">
        <w:rPr>
          <w:color w:val="auto"/>
          <w:rtl/>
        </w:rPr>
        <w:t>ملخص الدراسة</w:t>
      </w:r>
      <w:bookmarkEnd w:id="72"/>
    </w:p>
    <w:p w14:paraId="4EE70DF2"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هدفت هذه الدراسة إلى التعرف على أثر الذكاء العاطفي لدى القادة على الرضا الوظيفي للموظفين في المنظمات السعودية، من خلال دراسة أربعة أبعاد رئيسية للذكاء العاطفي هي</w:t>
      </w:r>
      <w:r w:rsidRPr="00BC76E1">
        <w:rPr>
          <w:rFonts w:ascii="Simplified Arabic" w:hAnsi="Simplified Arabic" w:cs="Simplified Arabic"/>
        </w:rPr>
        <w:t>:</w:t>
      </w:r>
    </w:p>
    <w:p w14:paraId="110EDD0D" w14:textId="61CDB112" w:rsidR="001E2340" w:rsidRPr="00BC76E1" w:rsidRDefault="001E2340">
      <w:pPr>
        <w:pStyle w:val="ListParagraph"/>
        <w:numPr>
          <w:ilvl w:val="0"/>
          <w:numId w:val="14"/>
        </w:numPr>
        <w:bidi/>
        <w:ind w:left="713" w:hanging="353"/>
        <w:jc w:val="both"/>
        <w:rPr>
          <w:rFonts w:ascii="Simplified Arabic" w:hAnsi="Simplified Arabic" w:cs="Simplified Arabic"/>
          <w:rtl/>
        </w:rPr>
      </w:pPr>
      <w:r w:rsidRPr="00BC76E1">
        <w:rPr>
          <w:rFonts w:ascii="Simplified Arabic" w:hAnsi="Simplified Arabic" w:cs="Simplified Arabic"/>
          <w:rtl/>
        </w:rPr>
        <w:t>الوعي الذاتي</w:t>
      </w:r>
      <w:r w:rsidRPr="00BC76E1">
        <w:rPr>
          <w:rFonts w:ascii="Simplified Arabic" w:hAnsi="Simplified Arabic" w:cs="Simplified Arabic"/>
        </w:rPr>
        <w:t>.</w:t>
      </w:r>
    </w:p>
    <w:p w14:paraId="0242F0ED" w14:textId="6C11B5AA" w:rsidR="001E2340" w:rsidRPr="00BC76E1" w:rsidRDefault="001E2340">
      <w:pPr>
        <w:pStyle w:val="ListParagraph"/>
        <w:numPr>
          <w:ilvl w:val="0"/>
          <w:numId w:val="14"/>
        </w:numPr>
        <w:bidi/>
        <w:ind w:left="713" w:hanging="353"/>
        <w:jc w:val="both"/>
        <w:rPr>
          <w:rFonts w:ascii="Simplified Arabic" w:hAnsi="Simplified Arabic" w:cs="Simplified Arabic"/>
          <w:rtl/>
        </w:rPr>
      </w:pPr>
      <w:r w:rsidRPr="00BC76E1">
        <w:rPr>
          <w:rFonts w:ascii="Simplified Arabic" w:hAnsi="Simplified Arabic" w:cs="Simplified Arabic"/>
          <w:rtl/>
        </w:rPr>
        <w:t>التنظيم الذاتي</w:t>
      </w:r>
      <w:r w:rsidRPr="00BC76E1">
        <w:rPr>
          <w:rFonts w:ascii="Simplified Arabic" w:hAnsi="Simplified Arabic" w:cs="Simplified Arabic"/>
        </w:rPr>
        <w:t>.</w:t>
      </w:r>
    </w:p>
    <w:p w14:paraId="5D216639" w14:textId="74561909" w:rsidR="001E2340" w:rsidRPr="00BC76E1" w:rsidRDefault="001E2340">
      <w:pPr>
        <w:pStyle w:val="ListParagraph"/>
        <w:numPr>
          <w:ilvl w:val="0"/>
          <w:numId w:val="14"/>
        </w:numPr>
        <w:bidi/>
        <w:ind w:left="713" w:hanging="353"/>
        <w:jc w:val="both"/>
        <w:rPr>
          <w:rFonts w:ascii="Simplified Arabic" w:hAnsi="Simplified Arabic" w:cs="Simplified Arabic"/>
          <w:rtl/>
        </w:rPr>
      </w:pPr>
      <w:r w:rsidRPr="00BC76E1">
        <w:rPr>
          <w:rFonts w:ascii="Simplified Arabic" w:hAnsi="Simplified Arabic" w:cs="Simplified Arabic"/>
          <w:rtl/>
        </w:rPr>
        <w:t>التعاطف</w:t>
      </w:r>
      <w:r w:rsidRPr="00BC76E1">
        <w:rPr>
          <w:rFonts w:ascii="Simplified Arabic" w:hAnsi="Simplified Arabic" w:cs="Simplified Arabic"/>
        </w:rPr>
        <w:t>.</w:t>
      </w:r>
    </w:p>
    <w:p w14:paraId="655B8667" w14:textId="28F274BD" w:rsidR="001E2340" w:rsidRPr="00BC76E1" w:rsidRDefault="001E2340">
      <w:pPr>
        <w:pStyle w:val="ListParagraph"/>
        <w:numPr>
          <w:ilvl w:val="0"/>
          <w:numId w:val="14"/>
        </w:numPr>
        <w:bidi/>
        <w:ind w:left="713" w:hanging="353"/>
        <w:jc w:val="both"/>
        <w:rPr>
          <w:rFonts w:ascii="Simplified Arabic" w:hAnsi="Simplified Arabic" w:cs="Simplified Arabic"/>
          <w:rtl/>
        </w:rPr>
      </w:pPr>
      <w:r w:rsidRPr="00BC76E1">
        <w:rPr>
          <w:rFonts w:ascii="Simplified Arabic" w:hAnsi="Simplified Arabic" w:cs="Simplified Arabic"/>
          <w:rtl/>
        </w:rPr>
        <w:t>المهارات الاجتماعي</w:t>
      </w:r>
      <w:r w:rsidR="00B760ED" w:rsidRPr="00BC76E1">
        <w:rPr>
          <w:rFonts w:ascii="Simplified Arabic" w:hAnsi="Simplified Arabic" w:cs="Simplified Arabic"/>
          <w:lang w:val="en-GB"/>
        </w:rPr>
        <w:t xml:space="preserve"> </w:t>
      </w:r>
      <w:r w:rsidRPr="00BC76E1">
        <w:rPr>
          <w:rFonts w:ascii="Simplified Arabic" w:hAnsi="Simplified Arabic" w:cs="Simplified Arabic"/>
          <w:rtl/>
        </w:rPr>
        <w:t>ة</w:t>
      </w:r>
      <w:r w:rsidRPr="00BC76E1">
        <w:rPr>
          <w:rFonts w:ascii="Simplified Arabic" w:hAnsi="Simplified Arabic" w:cs="Simplified Arabic"/>
        </w:rPr>
        <w:t>.</w:t>
      </w:r>
    </w:p>
    <w:p w14:paraId="03400B44"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وقد اعتمدت الدراسة على المنهج الوصفي التحليلي، واستخدمت الاستبانة كأداة رئيسية لجمع البيانات من عينة بلغت (300) موظف وموظفة من العاملين في المنظمات السعودية</w:t>
      </w:r>
      <w:r w:rsidRPr="00BC76E1">
        <w:rPr>
          <w:rFonts w:ascii="Simplified Arabic" w:hAnsi="Simplified Arabic" w:cs="Simplified Arabic"/>
        </w:rPr>
        <w:t>.</w:t>
      </w:r>
    </w:p>
    <w:p w14:paraId="4AFCEE1E" w14:textId="77777777" w:rsidR="001E2340" w:rsidRPr="00BC76E1" w:rsidRDefault="001E2340" w:rsidP="003641DE">
      <w:pPr>
        <w:bidi/>
        <w:jc w:val="both"/>
        <w:rPr>
          <w:rFonts w:ascii="Simplified Arabic" w:hAnsi="Simplified Arabic" w:cs="Simplified Arabic"/>
          <w:rtl/>
          <w:lang w:bidi="ar-EG"/>
        </w:rPr>
      </w:pPr>
      <w:r w:rsidRPr="00BC76E1">
        <w:rPr>
          <w:rFonts w:ascii="Simplified Arabic" w:hAnsi="Simplified Arabic" w:cs="Simplified Arabic"/>
          <w:rtl/>
        </w:rPr>
        <w:t>كما تم استخدام مجموعة من الأساليب الإحصائية لتحليل البيانات شملت المتوسطات الحسابية والانحرافات المعيارية ومعامل ارتباط بيرسون وتحليل الانحدار المتعدد واختبار الفرضيات</w:t>
      </w:r>
      <w:r w:rsidRPr="00BC76E1">
        <w:rPr>
          <w:rFonts w:ascii="Simplified Arabic" w:hAnsi="Simplified Arabic" w:cs="Simplified Arabic"/>
        </w:rPr>
        <w:t>.</w:t>
      </w:r>
    </w:p>
    <w:p w14:paraId="33965D08" w14:textId="42ED8C7D" w:rsidR="001E2340" w:rsidRPr="00BC76E1" w:rsidRDefault="00735A64" w:rsidP="00735A64">
      <w:pPr>
        <w:pStyle w:val="Heading2"/>
        <w:bidi/>
        <w:jc w:val="left"/>
        <w:rPr>
          <w:color w:val="auto"/>
          <w:rtl/>
        </w:rPr>
      </w:pPr>
      <w:r w:rsidRPr="00BC76E1">
        <w:rPr>
          <w:color w:val="auto"/>
        </w:rPr>
        <w:t xml:space="preserve"> </w:t>
      </w:r>
      <w:bookmarkStart w:id="73" w:name="_Toc235481601"/>
      <w:r w:rsidR="001E2340" w:rsidRPr="00BC76E1">
        <w:rPr>
          <w:color w:val="auto"/>
        </w:rPr>
        <w:t xml:space="preserve">5.3 </w:t>
      </w:r>
      <w:r w:rsidR="001E2340" w:rsidRPr="00BC76E1">
        <w:rPr>
          <w:color w:val="auto"/>
          <w:rtl/>
        </w:rPr>
        <w:t>النتائج الرئيسية للدراسة</w:t>
      </w:r>
      <w:bookmarkEnd w:id="73"/>
    </w:p>
    <w:p w14:paraId="2A7BD167"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توصلت الدراسة إلى مجموعة من النتائج المهمة، تمثلت فيما يلي</w:t>
      </w:r>
      <w:r w:rsidRPr="00BC76E1">
        <w:rPr>
          <w:rFonts w:ascii="Simplified Arabic" w:hAnsi="Simplified Arabic" w:cs="Simplified Arabic"/>
        </w:rPr>
        <w:t>:</w:t>
      </w:r>
    </w:p>
    <w:p w14:paraId="6B1D198F"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أولاً: النتائج المتعلقة بالذكاء العاطفي</w:t>
      </w:r>
    </w:p>
    <w:p w14:paraId="566A652E"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أظهرت النتائج أن مستوى الذكاء العاطفي لدى القادة في المنظمات السعودية جاء بدرجة مرتفعة</w:t>
      </w:r>
      <w:r w:rsidRPr="00BC76E1">
        <w:rPr>
          <w:rFonts w:ascii="Simplified Arabic" w:hAnsi="Simplified Arabic" w:cs="Simplified Arabic"/>
        </w:rPr>
        <w:t>.</w:t>
      </w:r>
    </w:p>
    <w:p w14:paraId="4AB874A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جاء بعد التعاطف في المرتبة الأولى بين أبعاد الذكاء العاطفي</w:t>
      </w:r>
      <w:r w:rsidRPr="00BC76E1">
        <w:rPr>
          <w:rFonts w:ascii="Simplified Arabic" w:hAnsi="Simplified Arabic" w:cs="Simplified Arabic"/>
        </w:rPr>
        <w:t>.</w:t>
      </w:r>
    </w:p>
    <w:p w14:paraId="215FBD1A"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احتل بعد المهارات الاجتماعية المرتبة الثانية</w:t>
      </w:r>
      <w:r w:rsidRPr="00BC76E1">
        <w:rPr>
          <w:rFonts w:ascii="Simplified Arabic" w:hAnsi="Simplified Arabic" w:cs="Simplified Arabic"/>
        </w:rPr>
        <w:t>.</w:t>
      </w:r>
    </w:p>
    <w:p w14:paraId="70E65C2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أظهرت النتائج ارتفاع مستويات الوعي الذاتي والتنظيم الذاتي لدى القادة</w:t>
      </w:r>
      <w:r w:rsidRPr="00BC76E1">
        <w:rPr>
          <w:rFonts w:ascii="Simplified Arabic" w:hAnsi="Simplified Arabic" w:cs="Simplified Arabic"/>
        </w:rPr>
        <w:t>.</w:t>
      </w:r>
    </w:p>
    <w:p w14:paraId="08A250E8"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ثانياً: النتائج المتعلقة بالرضا الوظيفي</w:t>
      </w:r>
    </w:p>
    <w:p w14:paraId="56068C2D"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أظهرت النتائج أن مستوى الرضا الوظيفي لدى الموظفين جاء بدرجة مرتفعة</w:t>
      </w:r>
      <w:r w:rsidRPr="00BC76E1">
        <w:rPr>
          <w:rFonts w:ascii="Simplified Arabic" w:hAnsi="Simplified Arabic" w:cs="Simplified Arabic"/>
        </w:rPr>
        <w:t>.</w:t>
      </w:r>
    </w:p>
    <w:p w14:paraId="543C8784"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حقق بعد الرضا عن القيادة أعلى متوسط حسابي مقارنة ببقية الأبعاد</w:t>
      </w:r>
      <w:r w:rsidRPr="00BC76E1">
        <w:rPr>
          <w:rFonts w:ascii="Simplified Arabic" w:hAnsi="Simplified Arabic" w:cs="Simplified Arabic"/>
        </w:rPr>
        <w:t>.</w:t>
      </w:r>
    </w:p>
    <w:p w14:paraId="3127C5BF"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تبين وجود مستوى مرتفع من الرضا عن بيئة العمل والعلاقات الوظيفية</w:t>
      </w:r>
      <w:r w:rsidRPr="00BC76E1">
        <w:rPr>
          <w:rFonts w:ascii="Simplified Arabic" w:hAnsi="Simplified Arabic" w:cs="Simplified Arabic"/>
        </w:rPr>
        <w:t>.</w:t>
      </w:r>
    </w:p>
    <w:p w14:paraId="5DD9EE5A"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سجل بعد الحوافز والمكافآت أقل مستوى رضا مقارنة بالأبعاد الأخرى</w:t>
      </w:r>
      <w:r w:rsidRPr="00BC76E1">
        <w:rPr>
          <w:rFonts w:ascii="Simplified Arabic" w:hAnsi="Simplified Arabic" w:cs="Simplified Arabic"/>
        </w:rPr>
        <w:t>.</w:t>
      </w:r>
    </w:p>
    <w:p w14:paraId="04878717"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ثالثاً: النتائج المتعلقة بفرضيات الدراسة</w:t>
      </w:r>
    </w:p>
    <w:p w14:paraId="5E56334D"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الفرضية الرئيسية</w:t>
      </w:r>
    </w:p>
    <w:p w14:paraId="2BFB08C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أثبتت النتائج وجود أثر إيجابي ذو دلالة إحصائية للذكاء العاطفي لدى القادة على الرضا الوظيفي للموظفين</w:t>
      </w:r>
      <w:r w:rsidRPr="00BC76E1">
        <w:rPr>
          <w:rFonts w:ascii="Simplified Arabic" w:hAnsi="Simplified Arabic" w:cs="Simplified Arabic"/>
        </w:rPr>
        <w:t>.</w:t>
      </w:r>
    </w:p>
    <w:p w14:paraId="588CCB81"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الفرضيات الفرعية</w:t>
      </w:r>
    </w:p>
    <w:p w14:paraId="2C67EE74" w14:textId="77777777" w:rsidR="001E2340" w:rsidRPr="00BC76E1" w:rsidRDefault="001E2340" w:rsidP="00735A64">
      <w:pPr>
        <w:bidi/>
        <w:ind w:left="288"/>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وجود أثر إيجابي للوعي الذاتي على الرضا الوظيفي</w:t>
      </w:r>
      <w:r w:rsidRPr="00BC76E1">
        <w:rPr>
          <w:rFonts w:ascii="Simplified Arabic" w:hAnsi="Simplified Arabic" w:cs="Simplified Arabic"/>
        </w:rPr>
        <w:t>.</w:t>
      </w:r>
    </w:p>
    <w:p w14:paraId="2A33A2C5" w14:textId="77777777" w:rsidR="001E2340" w:rsidRPr="00BC76E1" w:rsidRDefault="001E2340" w:rsidP="00735A64">
      <w:pPr>
        <w:bidi/>
        <w:ind w:left="288"/>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وجود أثر إيجابي للتنظيم الذاتي على الرضا الوظيفي</w:t>
      </w:r>
      <w:r w:rsidRPr="00BC76E1">
        <w:rPr>
          <w:rFonts w:ascii="Simplified Arabic" w:hAnsi="Simplified Arabic" w:cs="Simplified Arabic"/>
        </w:rPr>
        <w:t>.</w:t>
      </w:r>
    </w:p>
    <w:p w14:paraId="19F8361C" w14:textId="77777777" w:rsidR="001E2340" w:rsidRPr="00BC76E1" w:rsidRDefault="001E2340" w:rsidP="00735A64">
      <w:pPr>
        <w:bidi/>
        <w:ind w:left="288"/>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وجود أثر إيجابي للتعاطف على الرضا الوظيفي</w:t>
      </w:r>
      <w:r w:rsidRPr="00BC76E1">
        <w:rPr>
          <w:rFonts w:ascii="Simplified Arabic" w:hAnsi="Simplified Arabic" w:cs="Simplified Arabic"/>
        </w:rPr>
        <w:t>.</w:t>
      </w:r>
    </w:p>
    <w:p w14:paraId="6240A224" w14:textId="77777777" w:rsidR="001E2340" w:rsidRPr="00BC76E1" w:rsidRDefault="001E2340" w:rsidP="00735A64">
      <w:pPr>
        <w:bidi/>
        <w:ind w:left="288"/>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وجود أثر إيجابي للمهارات الاجتماعية على الرضا الوظيفي</w:t>
      </w:r>
      <w:r w:rsidRPr="00BC76E1">
        <w:rPr>
          <w:rFonts w:ascii="Simplified Arabic" w:hAnsi="Simplified Arabic" w:cs="Simplified Arabic"/>
        </w:rPr>
        <w:t>.</w:t>
      </w:r>
    </w:p>
    <w:p w14:paraId="6479D1B5" w14:textId="3337BEF3" w:rsidR="001E2340" w:rsidRPr="00BC76E1" w:rsidRDefault="00735A64" w:rsidP="00735A64">
      <w:pPr>
        <w:pStyle w:val="Heading2"/>
        <w:bidi/>
        <w:jc w:val="left"/>
        <w:rPr>
          <w:color w:val="auto"/>
          <w:rtl/>
        </w:rPr>
      </w:pPr>
      <w:r w:rsidRPr="00BC76E1">
        <w:rPr>
          <w:color w:val="auto"/>
        </w:rPr>
        <w:t xml:space="preserve"> </w:t>
      </w:r>
      <w:bookmarkStart w:id="74" w:name="_Toc235481602"/>
      <w:r w:rsidR="001E2340" w:rsidRPr="00BC76E1">
        <w:rPr>
          <w:color w:val="auto"/>
        </w:rPr>
        <w:t xml:space="preserve">5.4 </w:t>
      </w:r>
      <w:r w:rsidR="001E2340" w:rsidRPr="00BC76E1">
        <w:rPr>
          <w:color w:val="auto"/>
          <w:rtl/>
        </w:rPr>
        <w:t>مناقشة النتائج</w:t>
      </w:r>
      <w:bookmarkEnd w:id="74"/>
    </w:p>
    <w:p w14:paraId="306F005F"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تشير نتائج الدراسة إلى أن الذكاء العاطفي يمثل أحد العوامل الأساسية في نجاح القيادة الحديثة داخل المنظمات. فالقادة الذين يمتلكون القدرة على فهم مشاعرهم وإدارة انفعالاتهم والتعامل بفعالية مع الآخرين يكونون أكثر قدرة على خلق بيئة عمل إيجابية تسهم في رفع مستويات الرضا الوظيفي</w:t>
      </w:r>
      <w:r w:rsidRPr="00BC76E1">
        <w:rPr>
          <w:rFonts w:ascii="Simplified Arabic" w:hAnsi="Simplified Arabic" w:cs="Simplified Arabic"/>
        </w:rPr>
        <w:t>.</w:t>
      </w:r>
    </w:p>
    <w:p w14:paraId="2D6DFA67"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كما أكدت النتائج أن التعاطف يعد أقوى أبعاد الذكاء العاطفي تأثيرًا على الرضا الوظيفي، وهو ما يعكس أهمية الجانب الإنساني في العملية القيادية. فالموظفون يميلون إلى الشعور بقدر أكبر من الرضا عندما يشعرون أن قادتهم يفهمون احتياجاتهم ويهتمون بمشكلاتهم المهنية والشخصية</w:t>
      </w:r>
      <w:r w:rsidRPr="00BC76E1">
        <w:rPr>
          <w:rFonts w:ascii="Simplified Arabic" w:hAnsi="Simplified Arabic" w:cs="Simplified Arabic"/>
        </w:rPr>
        <w:t>.</w:t>
      </w:r>
    </w:p>
    <w:p w14:paraId="6F2C1C9A"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وتظهر النتائج كذلك أهمية المهارات الاجتماعية في تعزيز التواصل والتعاون بين العاملين، الأمر الذي يؤدي إلى تحسين العلاقات التنظيمية وتقليل النزاعات ورفع مستويات الانتماء للمنظمة</w:t>
      </w:r>
      <w:r w:rsidRPr="00BC76E1">
        <w:rPr>
          <w:rFonts w:ascii="Simplified Arabic" w:hAnsi="Simplified Arabic" w:cs="Simplified Arabic"/>
        </w:rPr>
        <w:t>.</w:t>
      </w:r>
    </w:p>
    <w:p w14:paraId="0A52425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وتتفق نتائج الدراسة مع معظم الدراسات السابقة التي أكدت وجود علاقة إيجابية بين الذكاء العاطفي والرضا الوظيفي</w:t>
      </w:r>
      <w:r w:rsidRPr="00BC76E1">
        <w:rPr>
          <w:rFonts w:ascii="Simplified Arabic" w:hAnsi="Simplified Arabic" w:cs="Simplified Arabic"/>
        </w:rPr>
        <w:t>.</w:t>
      </w:r>
    </w:p>
    <w:p w14:paraId="4218F78A" w14:textId="7D73AC7D" w:rsidR="001E2340" w:rsidRPr="00BC76E1" w:rsidRDefault="00735A64" w:rsidP="00735A64">
      <w:pPr>
        <w:pStyle w:val="Heading2"/>
        <w:bidi/>
        <w:jc w:val="left"/>
        <w:rPr>
          <w:color w:val="auto"/>
          <w:rtl/>
        </w:rPr>
      </w:pPr>
      <w:r w:rsidRPr="00BC76E1">
        <w:rPr>
          <w:color w:val="auto"/>
        </w:rPr>
        <w:t xml:space="preserve"> </w:t>
      </w:r>
      <w:bookmarkStart w:id="75" w:name="_Toc235481603"/>
      <w:r w:rsidR="001E2340" w:rsidRPr="00BC76E1">
        <w:rPr>
          <w:color w:val="auto"/>
        </w:rPr>
        <w:t xml:space="preserve">5.5 </w:t>
      </w:r>
      <w:r w:rsidR="001E2340" w:rsidRPr="00BC76E1">
        <w:rPr>
          <w:color w:val="auto"/>
          <w:rtl/>
        </w:rPr>
        <w:t>التوصيات</w:t>
      </w:r>
      <w:bookmarkEnd w:id="75"/>
    </w:p>
    <w:p w14:paraId="52DD423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في ضوء النتائج التي توصلت إليها الدراسة، يوصي الباحث بما يلي</w:t>
      </w:r>
      <w:r w:rsidRPr="00BC76E1">
        <w:rPr>
          <w:rFonts w:ascii="Simplified Arabic" w:hAnsi="Simplified Arabic" w:cs="Simplified Arabic"/>
        </w:rPr>
        <w:t>:</w:t>
      </w:r>
    </w:p>
    <w:p w14:paraId="0D425D6D"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أولاً: توصيات خاصة بالقيادات الإدارية</w:t>
      </w:r>
    </w:p>
    <w:p w14:paraId="4606D47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تعزيز مهارات الذكاء العاطفي لدى القادة والمديرين في جميع المستويات التنظيمية</w:t>
      </w:r>
      <w:r w:rsidRPr="00BC76E1">
        <w:rPr>
          <w:rFonts w:ascii="Simplified Arabic" w:hAnsi="Simplified Arabic" w:cs="Simplified Arabic"/>
        </w:rPr>
        <w:t>.</w:t>
      </w:r>
    </w:p>
    <w:p w14:paraId="0F11F070"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إدراج الذكاء العاطفي ضمن معايير اختيار القيادات الإدارية</w:t>
      </w:r>
      <w:r w:rsidRPr="00BC76E1">
        <w:rPr>
          <w:rFonts w:ascii="Simplified Arabic" w:hAnsi="Simplified Arabic" w:cs="Simplified Arabic"/>
        </w:rPr>
        <w:t>.</w:t>
      </w:r>
    </w:p>
    <w:p w14:paraId="3E41C14B"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التركيز على تطوير مهارات التواصل الفعال والتعاطف مع العاملين</w:t>
      </w:r>
      <w:r w:rsidRPr="00BC76E1">
        <w:rPr>
          <w:rFonts w:ascii="Simplified Arabic" w:hAnsi="Simplified Arabic" w:cs="Simplified Arabic"/>
        </w:rPr>
        <w:t>.</w:t>
      </w:r>
    </w:p>
    <w:p w14:paraId="7BA1347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تشجيع القادة على تبني أساليب القيادة الإنسانية الداعمة</w:t>
      </w:r>
      <w:r w:rsidRPr="00BC76E1">
        <w:rPr>
          <w:rFonts w:ascii="Simplified Arabic" w:hAnsi="Simplified Arabic" w:cs="Simplified Arabic"/>
        </w:rPr>
        <w:t>.</w:t>
      </w:r>
    </w:p>
    <w:p w14:paraId="5CA4C1AD"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ثانياً: توصيات خاصة بإدارة الموارد البشرية</w:t>
      </w:r>
    </w:p>
    <w:p w14:paraId="37A6E0FD"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تنظيم برامج تدريبية متخصصة في الذكاء العاطفي</w:t>
      </w:r>
      <w:r w:rsidRPr="00BC76E1">
        <w:rPr>
          <w:rFonts w:ascii="Simplified Arabic" w:hAnsi="Simplified Arabic" w:cs="Simplified Arabic"/>
        </w:rPr>
        <w:t>.</w:t>
      </w:r>
    </w:p>
    <w:p w14:paraId="18122D4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إدراج مؤشرات الذكاء العاطفي ضمن أنظمة تقييم الأداء القيادي</w:t>
      </w:r>
      <w:r w:rsidRPr="00BC76E1">
        <w:rPr>
          <w:rFonts w:ascii="Simplified Arabic" w:hAnsi="Simplified Arabic" w:cs="Simplified Arabic"/>
        </w:rPr>
        <w:t>.</w:t>
      </w:r>
    </w:p>
    <w:p w14:paraId="0C5F5E00"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إجراء قياسات دورية لمستوى الرضا الوظيفي لدى العاملين</w:t>
      </w:r>
      <w:r w:rsidRPr="00BC76E1">
        <w:rPr>
          <w:rFonts w:ascii="Simplified Arabic" w:hAnsi="Simplified Arabic" w:cs="Simplified Arabic"/>
        </w:rPr>
        <w:t>.</w:t>
      </w:r>
    </w:p>
    <w:p w14:paraId="41A5E6BD"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تطوير برامج تهدف إلى تحسين بيئة العمل وتعزيز رفاه الموظفين</w:t>
      </w:r>
      <w:r w:rsidRPr="00BC76E1">
        <w:rPr>
          <w:rFonts w:ascii="Simplified Arabic" w:hAnsi="Simplified Arabic" w:cs="Simplified Arabic"/>
        </w:rPr>
        <w:t>.</w:t>
      </w:r>
    </w:p>
    <w:p w14:paraId="35509650"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ثالثاً: توصيات خاصة بالمنظمات السعودية</w:t>
      </w:r>
    </w:p>
    <w:p w14:paraId="6FA33EDF"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دعم ثقافة العمل القائمة على الاحترام والثقة المتبادلة</w:t>
      </w:r>
      <w:r w:rsidRPr="00BC76E1">
        <w:rPr>
          <w:rFonts w:ascii="Simplified Arabic" w:hAnsi="Simplified Arabic" w:cs="Simplified Arabic"/>
        </w:rPr>
        <w:t>.</w:t>
      </w:r>
    </w:p>
    <w:p w14:paraId="64AFD99C"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تعزيز ممارسات القيادة التشاركية داخل المنظمات</w:t>
      </w:r>
      <w:r w:rsidRPr="00BC76E1">
        <w:rPr>
          <w:rFonts w:ascii="Simplified Arabic" w:hAnsi="Simplified Arabic" w:cs="Simplified Arabic"/>
        </w:rPr>
        <w:t>.</w:t>
      </w:r>
    </w:p>
    <w:p w14:paraId="493C2564"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تحسين أنظمة الحوافز والمكافآت</w:t>
      </w:r>
      <w:r w:rsidRPr="00BC76E1">
        <w:rPr>
          <w:rFonts w:ascii="Simplified Arabic" w:hAnsi="Simplified Arabic" w:cs="Simplified Arabic"/>
        </w:rPr>
        <w:t>.</w:t>
      </w:r>
    </w:p>
    <w:p w14:paraId="23734080"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توفير بيئة عمل تساعد على الابتكار والإبداع</w:t>
      </w:r>
      <w:r w:rsidRPr="00BC76E1">
        <w:rPr>
          <w:rFonts w:ascii="Simplified Arabic" w:hAnsi="Simplified Arabic" w:cs="Simplified Arabic"/>
        </w:rPr>
        <w:t>.</w:t>
      </w:r>
    </w:p>
    <w:p w14:paraId="177E39CE"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دعم المبادرات التي تسهم في تحسين الصحة النفسية والوظيفية للعاملين</w:t>
      </w:r>
      <w:r w:rsidRPr="00BC76E1">
        <w:rPr>
          <w:rFonts w:ascii="Simplified Arabic" w:hAnsi="Simplified Arabic" w:cs="Simplified Arabic"/>
        </w:rPr>
        <w:t>.</w:t>
      </w:r>
    </w:p>
    <w:p w14:paraId="1DF05565" w14:textId="42E7C14F" w:rsidR="001E2340" w:rsidRPr="00BC76E1" w:rsidRDefault="00735A64" w:rsidP="00735A64">
      <w:pPr>
        <w:pStyle w:val="Heading2"/>
        <w:bidi/>
        <w:jc w:val="left"/>
        <w:rPr>
          <w:color w:val="auto"/>
          <w:rtl/>
        </w:rPr>
      </w:pPr>
      <w:r w:rsidRPr="00BC76E1">
        <w:rPr>
          <w:color w:val="auto"/>
        </w:rPr>
        <w:t xml:space="preserve"> </w:t>
      </w:r>
      <w:bookmarkStart w:id="76" w:name="_Toc235481604"/>
      <w:r w:rsidR="001E2340" w:rsidRPr="00BC76E1">
        <w:rPr>
          <w:color w:val="auto"/>
        </w:rPr>
        <w:t xml:space="preserve">5.6 </w:t>
      </w:r>
      <w:r w:rsidR="001E2340" w:rsidRPr="00BC76E1">
        <w:rPr>
          <w:color w:val="auto"/>
          <w:rtl/>
        </w:rPr>
        <w:t>التوصيات التطبيقية لجامعة ميدأوشن</w:t>
      </w:r>
      <w:bookmarkEnd w:id="76"/>
    </w:p>
    <w:p w14:paraId="2808D5F7"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يوصي الباحث بأن تستفيد المؤسسات التعليمية والمنظمات المهنية من نتائج هذه الدراسة من خلال</w:t>
      </w:r>
      <w:r w:rsidRPr="00BC76E1">
        <w:rPr>
          <w:rFonts w:ascii="Simplified Arabic" w:hAnsi="Simplified Arabic" w:cs="Simplified Arabic"/>
        </w:rPr>
        <w:t>:</w:t>
      </w:r>
    </w:p>
    <w:p w14:paraId="7605292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إدراج الذكاء العاطفي ضمن برامج إعداد القيادات</w:t>
      </w:r>
      <w:r w:rsidRPr="00BC76E1">
        <w:rPr>
          <w:rFonts w:ascii="Simplified Arabic" w:hAnsi="Simplified Arabic" w:cs="Simplified Arabic"/>
        </w:rPr>
        <w:t>.</w:t>
      </w:r>
    </w:p>
    <w:p w14:paraId="3F081DB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تعزيز التدريب على المهارات القيادية الحديثة</w:t>
      </w:r>
      <w:r w:rsidRPr="00BC76E1">
        <w:rPr>
          <w:rFonts w:ascii="Simplified Arabic" w:hAnsi="Simplified Arabic" w:cs="Simplified Arabic"/>
        </w:rPr>
        <w:t>.</w:t>
      </w:r>
    </w:p>
    <w:p w14:paraId="35682AC7"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تشجيع البحوث المتعلقة بالسلوك التنظيمي والموارد البشرية</w:t>
      </w:r>
      <w:r w:rsidRPr="00BC76E1">
        <w:rPr>
          <w:rFonts w:ascii="Simplified Arabic" w:hAnsi="Simplified Arabic" w:cs="Simplified Arabic"/>
        </w:rPr>
        <w:t>.</w:t>
      </w:r>
    </w:p>
    <w:p w14:paraId="783DEA7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تطوير المناهج الأكاديمية المرتبطة بالقيادة والموارد البشرية</w:t>
      </w:r>
      <w:r w:rsidRPr="00BC76E1">
        <w:rPr>
          <w:rFonts w:ascii="Simplified Arabic" w:hAnsi="Simplified Arabic" w:cs="Simplified Arabic"/>
        </w:rPr>
        <w:t>.</w:t>
      </w:r>
    </w:p>
    <w:p w14:paraId="31275B01" w14:textId="63073262" w:rsidR="001E2340" w:rsidRPr="00BC76E1" w:rsidRDefault="00735A64" w:rsidP="00735A64">
      <w:pPr>
        <w:pStyle w:val="Heading2"/>
        <w:bidi/>
        <w:jc w:val="left"/>
        <w:rPr>
          <w:color w:val="auto"/>
          <w:rtl/>
        </w:rPr>
      </w:pPr>
      <w:r w:rsidRPr="00BC76E1">
        <w:rPr>
          <w:color w:val="auto"/>
        </w:rPr>
        <w:t xml:space="preserve"> </w:t>
      </w:r>
      <w:bookmarkStart w:id="77" w:name="_Toc235481605"/>
      <w:r w:rsidR="001E2340" w:rsidRPr="00BC76E1">
        <w:rPr>
          <w:color w:val="auto"/>
        </w:rPr>
        <w:t xml:space="preserve">5.7 </w:t>
      </w:r>
      <w:r w:rsidR="001E2340" w:rsidRPr="00BC76E1">
        <w:rPr>
          <w:color w:val="auto"/>
          <w:rtl/>
        </w:rPr>
        <w:t>مقترحات لدراسات مستقبلية</w:t>
      </w:r>
      <w:bookmarkEnd w:id="77"/>
    </w:p>
    <w:p w14:paraId="4DDAF846"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يقترح الباحث إجراء الدراسات الآتية</w:t>
      </w:r>
      <w:r w:rsidRPr="00BC76E1">
        <w:rPr>
          <w:rFonts w:ascii="Simplified Arabic" w:hAnsi="Simplified Arabic" w:cs="Simplified Arabic"/>
        </w:rPr>
        <w:t>:</w:t>
      </w:r>
    </w:p>
    <w:p w14:paraId="64737722"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أثر الذكاء العاطفي على الأداء الوظيفي في القطاع الحكومي السعودي</w:t>
      </w:r>
      <w:r w:rsidRPr="00BC76E1">
        <w:rPr>
          <w:rFonts w:ascii="Simplified Arabic" w:hAnsi="Simplified Arabic" w:cs="Simplified Arabic"/>
        </w:rPr>
        <w:t>.</w:t>
      </w:r>
    </w:p>
    <w:p w14:paraId="3CAE4E2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العلاقة بين الذكاء العاطفي والالتزام التنظيمي</w:t>
      </w:r>
      <w:r w:rsidRPr="00BC76E1">
        <w:rPr>
          <w:rFonts w:ascii="Simplified Arabic" w:hAnsi="Simplified Arabic" w:cs="Simplified Arabic"/>
        </w:rPr>
        <w:t>.</w:t>
      </w:r>
    </w:p>
    <w:p w14:paraId="05F9499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أثر الذكاء العاطفي في تحسين الإبداع المؤسسي</w:t>
      </w:r>
      <w:r w:rsidRPr="00BC76E1">
        <w:rPr>
          <w:rFonts w:ascii="Simplified Arabic" w:hAnsi="Simplified Arabic" w:cs="Simplified Arabic"/>
        </w:rPr>
        <w:t>.</w:t>
      </w:r>
    </w:p>
    <w:p w14:paraId="4788353D"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العلاقة بين القيادة التحويلية والذكاء العاطفي</w:t>
      </w:r>
      <w:r w:rsidRPr="00BC76E1">
        <w:rPr>
          <w:rFonts w:ascii="Simplified Arabic" w:hAnsi="Simplified Arabic" w:cs="Simplified Arabic"/>
        </w:rPr>
        <w:t>.</w:t>
      </w:r>
    </w:p>
    <w:p w14:paraId="4F6F3EC6"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أثر الذكاء العاطفي على الولاء التنظيمي</w:t>
      </w:r>
      <w:r w:rsidRPr="00BC76E1">
        <w:rPr>
          <w:rFonts w:ascii="Simplified Arabic" w:hAnsi="Simplified Arabic" w:cs="Simplified Arabic"/>
        </w:rPr>
        <w:t>.</w:t>
      </w:r>
    </w:p>
    <w:p w14:paraId="79C8150E"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6.</w:t>
      </w:r>
      <w:r w:rsidRPr="00BC76E1">
        <w:rPr>
          <w:rFonts w:ascii="Simplified Arabic" w:hAnsi="Simplified Arabic" w:cs="Simplified Arabic"/>
        </w:rPr>
        <w:tab/>
      </w:r>
      <w:r w:rsidRPr="00BC76E1">
        <w:rPr>
          <w:rFonts w:ascii="Simplified Arabic" w:hAnsi="Simplified Arabic" w:cs="Simplified Arabic"/>
          <w:rtl/>
        </w:rPr>
        <w:t>دراسة مقارنة بين القطاع الحكومي والقطاع الخاص</w:t>
      </w:r>
      <w:r w:rsidRPr="00BC76E1">
        <w:rPr>
          <w:rFonts w:ascii="Simplified Arabic" w:hAnsi="Simplified Arabic" w:cs="Simplified Arabic"/>
        </w:rPr>
        <w:t>.</w:t>
      </w:r>
    </w:p>
    <w:p w14:paraId="0BDCC635"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7.</w:t>
      </w:r>
      <w:r w:rsidRPr="00BC76E1">
        <w:rPr>
          <w:rFonts w:ascii="Simplified Arabic" w:hAnsi="Simplified Arabic" w:cs="Simplified Arabic"/>
        </w:rPr>
        <w:tab/>
      </w:r>
      <w:r w:rsidRPr="00BC76E1">
        <w:rPr>
          <w:rFonts w:ascii="Simplified Arabic" w:hAnsi="Simplified Arabic" w:cs="Simplified Arabic"/>
          <w:rtl/>
        </w:rPr>
        <w:t>دور الذكاء العاطفي في إدارة الأزمات داخل المنظمات</w:t>
      </w:r>
      <w:r w:rsidRPr="00BC76E1">
        <w:rPr>
          <w:rFonts w:ascii="Simplified Arabic" w:hAnsi="Simplified Arabic" w:cs="Simplified Arabic"/>
        </w:rPr>
        <w:t>.</w:t>
      </w:r>
    </w:p>
    <w:p w14:paraId="2FAC85FE"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8.</w:t>
      </w:r>
      <w:r w:rsidRPr="00BC76E1">
        <w:rPr>
          <w:rFonts w:ascii="Simplified Arabic" w:hAnsi="Simplified Arabic" w:cs="Simplified Arabic"/>
        </w:rPr>
        <w:tab/>
      </w:r>
      <w:r w:rsidRPr="00BC76E1">
        <w:rPr>
          <w:rFonts w:ascii="Simplified Arabic" w:hAnsi="Simplified Arabic" w:cs="Simplified Arabic"/>
          <w:rtl/>
        </w:rPr>
        <w:t>أثر الذكاء العاطفي على جودة الحياة الوظيفية للعاملين</w:t>
      </w:r>
      <w:r w:rsidRPr="00BC76E1">
        <w:rPr>
          <w:rFonts w:ascii="Simplified Arabic" w:hAnsi="Simplified Arabic" w:cs="Simplified Arabic"/>
        </w:rPr>
        <w:t>.</w:t>
      </w:r>
    </w:p>
    <w:p w14:paraId="126A7F4A" w14:textId="16B0CA80" w:rsidR="001E2340" w:rsidRPr="00BC76E1" w:rsidRDefault="00735A64" w:rsidP="00735A64">
      <w:pPr>
        <w:pStyle w:val="Heading2"/>
        <w:bidi/>
        <w:jc w:val="left"/>
        <w:rPr>
          <w:color w:val="auto"/>
          <w:rtl/>
        </w:rPr>
      </w:pPr>
      <w:r w:rsidRPr="00BC76E1">
        <w:rPr>
          <w:color w:val="auto"/>
          <w:lang w:val="en-GB"/>
        </w:rPr>
        <w:t xml:space="preserve"> </w:t>
      </w:r>
      <w:bookmarkStart w:id="78" w:name="_Toc235481606"/>
      <w:r w:rsidR="001E2340" w:rsidRPr="00BC76E1">
        <w:rPr>
          <w:color w:val="auto"/>
        </w:rPr>
        <w:t xml:space="preserve">5.8 </w:t>
      </w:r>
      <w:r w:rsidR="001E2340" w:rsidRPr="00BC76E1">
        <w:rPr>
          <w:color w:val="auto"/>
          <w:rtl/>
        </w:rPr>
        <w:t>خاتمة الدراسة</w:t>
      </w:r>
      <w:bookmarkEnd w:id="78"/>
    </w:p>
    <w:p w14:paraId="1AA1EEC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خلصت الدراسة إلى أن الذكاء العاطفي يعد من العناصر الجوهرية لنجاح القيادة المعاصرة، وأن امتلاك القادة لمهارات الوعي الذاتي والتنظيم الذاتي والتعاطف والمهارات الاجتماعية يسهم بشكل كبير في رفع مستويات الرضا الوظيفي للعاملين</w:t>
      </w:r>
      <w:r w:rsidRPr="00BC76E1">
        <w:rPr>
          <w:rFonts w:ascii="Simplified Arabic" w:hAnsi="Simplified Arabic" w:cs="Simplified Arabic"/>
        </w:rPr>
        <w:t>.</w:t>
      </w:r>
    </w:p>
    <w:p w14:paraId="515251A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tl/>
        </w:rPr>
        <w:t>كما أكدت الدراسة أن المنظمات السعودية تستطيع تحقيق مستويات أعلى من الأداء والاستقرار الوظيفي من خلال الاستثمار في تنمية القدرات العاطفية والاجتماعية لقياداتها، بما يتوافق مع متطلبات بيئة الأعمال الحديثة ورؤية المملكة العربية السعودية 2030</w:t>
      </w:r>
      <w:r w:rsidRPr="00BC76E1">
        <w:rPr>
          <w:rFonts w:ascii="Simplified Arabic" w:hAnsi="Simplified Arabic" w:cs="Simplified Arabic"/>
        </w:rPr>
        <w:t>.</w:t>
      </w:r>
    </w:p>
    <w:p w14:paraId="7FB33A65" w14:textId="77777777" w:rsidR="00DC6572" w:rsidRPr="00C914C4" w:rsidRDefault="00264250" w:rsidP="002A1951">
      <w:pPr>
        <w:pStyle w:val="Heading3"/>
        <w:bidi/>
        <w:rPr>
          <w:b/>
          <w:bCs/>
          <w:color w:val="auto"/>
        </w:rPr>
      </w:pPr>
      <w:bookmarkStart w:id="79" w:name="_Toc235481607"/>
      <w:r w:rsidRPr="00C914C4">
        <w:rPr>
          <w:rFonts w:ascii="Arial" w:hAnsi="Arial" w:cs="Arial"/>
          <w:b/>
          <w:bCs/>
          <w:color w:val="auto"/>
        </w:rPr>
        <w:t>الذكاء</w:t>
      </w:r>
      <w:r w:rsidRPr="00C914C4">
        <w:rPr>
          <w:b/>
          <w:bCs/>
          <w:color w:val="auto"/>
        </w:rPr>
        <w:t xml:space="preserve"> </w:t>
      </w:r>
      <w:r w:rsidRPr="00C914C4">
        <w:rPr>
          <w:rFonts w:ascii="Arial" w:hAnsi="Arial" w:cs="Arial"/>
          <w:b/>
          <w:bCs/>
          <w:color w:val="auto"/>
        </w:rPr>
        <w:t>العاطفي</w:t>
      </w:r>
      <w:r w:rsidRPr="00C914C4">
        <w:rPr>
          <w:b/>
          <w:bCs/>
          <w:color w:val="auto"/>
        </w:rPr>
        <w:t xml:space="preserve"> </w:t>
      </w:r>
      <w:r w:rsidRPr="00C914C4">
        <w:rPr>
          <w:rFonts w:ascii="Arial" w:hAnsi="Arial" w:cs="Arial"/>
          <w:b/>
          <w:bCs/>
          <w:color w:val="auto"/>
        </w:rPr>
        <w:t>بوصفه</w:t>
      </w:r>
      <w:r w:rsidRPr="00C914C4">
        <w:rPr>
          <w:b/>
          <w:bCs/>
          <w:color w:val="auto"/>
        </w:rPr>
        <w:t xml:space="preserve"> </w:t>
      </w:r>
      <w:r w:rsidRPr="00C914C4">
        <w:rPr>
          <w:rFonts w:ascii="Arial" w:hAnsi="Arial" w:cs="Arial"/>
          <w:b/>
          <w:bCs/>
          <w:color w:val="auto"/>
        </w:rPr>
        <w:t>قدرة</w:t>
      </w:r>
      <w:r w:rsidRPr="00C914C4">
        <w:rPr>
          <w:b/>
          <w:bCs/>
          <w:color w:val="auto"/>
        </w:rPr>
        <w:t xml:space="preserve"> </w:t>
      </w:r>
      <w:r w:rsidRPr="00C914C4">
        <w:rPr>
          <w:rFonts w:ascii="Arial" w:hAnsi="Arial" w:cs="Arial"/>
          <w:b/>
          <w:bCs/>
          <w:color w:val="auto"/>
        </w:rPr>
        <w:t>قيادية</w:t>
      </w:r>
      <w:r w:rsidRPr="00C914C4">
        <w:rPr>
          <w:b/>
          <w:bCs/>
          <w:color w:val="auto"/>
        </w:rPr>
        <w:t xml:space="preserve"> </w:t>
      </w:r>
      <w:r w:rsidRPr="00C914C4">
        <w:rPr>
          <w:rFonts w:ascii="Arial" w:hAnsi="Arial" w:cs="Arial"/>
          <w:b/>
          <w:bCs/>
          <w:color w:val="auto"/>
        </w:rPr>
        <w:t>معاصرة</w:t>
      </w:r>
      <w:bookmarkEnd w:id="79"/>
    </w:p>
    <w:p w14:paraId="19D4393E" w14:textId="3DF1FEFD"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تطورت دراسة الذكاء العاطفي من النظر إلى الانفعالات باعتبارها عاملًا منفصلًا عن التفكير العقلاني إلى اعتبارها مصدرًا مهمًا للمعلومات التي يستفيد منها الفرد في تفسير المواقف الاجتماعية واتخاذ القرارات وإدارة العلاقات. وفي السياق القيادي، تتضاعف أهمية هذه القدرات لأن القائد لا يعمل بمعزل عن الآخرين، بل يمارس تأثيره من خلال شبكة مستمرة من التفاعلات مع الموظفين وفرق العمل وأصحاب المصلحة. ومن ثم فإن القدرة على إدراك الانفعالات وفهم أسبابها وتنظيم الاستجابة لها يمكن أن تؤثر في جودة الاتصال، وطريقة تقديم التغذية الراجعة، وإدارة الخلافات، والاستجابة للضغوط، وبناء الثقة داخل المنظمة</w:t>
      </w:r>
      <w:r w:rsidR="00735A64" w:rsidRPr="00BC76E1">
        <w:rPr>
          <w:rFonts w:ascii="Simplified Arabic" w:hAnsi="Simplified Arabic" w:cs="Simplified Arabic" w:hint="cs"/>
          <w:rtl/>
        </w:rPr>
        <w:t>.</w:t>
      </w:r>
    </w:p>
    <w:p w14:paraId="7DA4BF6F" w14:textId="51D0EAE8"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يعني الذكاء العاطفي أن تكون القرارات الإدارية قائمة على العاطفة بدلًا من التحليل الموضوعي، وإنما يشير إلى دمج المعلومات الانفعالية والاجتماعية ضمن عملية التفكير الإداري. فالقائد الذي يدرك أثر انفعالاته في الآخرين يكون أكثر قدرة على اختيار التوقيت والأسلوب المناسبين للتواصل، كما يستطيع التمييز بين المواقف التي تتطلب الحزم والمواقف التي تستدعي الاستماع والتعاطف والدعم. وتزداد أهمية ذلك في البيئات التي تتسم بالتغير السريع وضغط الإنجاز وتعدد الخلفيات المهنية والثقافية</w:t>
      </w:r>
      <w:r w:rsidR="00735A64" w:rsidRPr="00BC76E1">
        <w:rPr>
          <w:rFonts w:ascii="Simplified Arabic" w:hAnsi="Simplified Arabic" w:cs="Simplified Arabic" w:hint="cs"/>
          <w:rtl/>
        </w:rPr>
        <w:t>.</w:t>
      </w:r>
    </w:p>
    <w:p w14:paraId="34510334" w14:textId="1CB855A5"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النظر إلى الذكاء العاطفي على ثلاثة مستويات مترابطة: مستوى الفرد، حيث يدير القائد ذاته وانفعالاته؛ ومستوى العلاقة الثنائية، حيث يفهم احتياجات الموظف ويتفاعل معه؛ ومستوى الفريق، حيث يسهم سلوك القيادة في تشكيل المناخ العاطفي العام. ويتيح هذا المنظور تفسير الكيفية التي يمكن أن تنتقل بها خصائص القائد من مستوى شخصي إلى نتائج تنظيمية أوسع، مثل الثقة والتعاون والالتزام والرضا الوظيفي</w:t>
      </w:r>
      <w:r w:rsidR="00735A64" w:rsidRPr="00BC76E1">
        <w:rPr>
          <w:rFonts w:ascii="Simplified Arabic" w:hAnsi="Simplified Arabic" w:cs="Simplified Arabic" w:hint="cs"/>
          <w:rtl/>
        </w:rPr>
        <w:t>.</w:t>
      </w:r>
    </w:p>
    <w:p w14:paraId="22F4C1BA" w14:textId="77777777" w:rsidR="00DC6572" w:rsidRPr="00C914C4" w:rsidRDefault="00264250" w:rsidP="002A1951">
      <w:pPr>
        <w:pStyle w:val="Heading3"/>
        <w:bidi/>
        <w:rPr>
          <w:b/>
          <w:bCs/>
          <w:color w:val="auto"/>
        </w:rPr>
      </w:pPr>
      <w:bookmarkStart w:id="80" w:name="_Toc235481608"/>
      <w:r w:rsidRPr="00C914C4">
        <w:rPr>
          <w:rFonts w:ascii="Arial" w:hAnsi="Arial" w:cs="Arial"/>
          <w:b/>
          <w:bCs/>
          <w:color w:val="auto"/>
        </w:rPr>
        <w:t>المدارس</w:t>
      </w:r>
      <w:r w:rsidRPr="00C914C4">
        <w:rPr>
          <w:b/>
          <w:bCs/>
          <w:color w:val="auto"/>
        </w:rPr>
        <w:t xml:space="preserve"> </w:t>
      </w:r>
      <w:r w:rsidRPr="00C914C4">
        <w:rPr>
          <w:rFonts w:ascii="Arial" w:hAnsi="Arial" w:cs="Arial"/>
          <w:b/>
          <w:bCs/>
          <w:color w:val="auto"/>
        </w:rPr>
        <w:t>والنماذج</w:t>
      </w:r>
      <w:r w:rsidRPr="00C914C4">
        <w:rPr>
          <w:b/>
          <w:bCs/>
          <w:color w:val="auto"/>
        </w:rPr>
        <w:t xml:space="preserve"> </w:t>
      </w:r>
      <w:r w:rsidRPr="00C914C4">
        <w:rPr>
          <w:rFonts w:ascii="Arial" w:hAnsi="Arial" w:cs="Arial"/>
          <w:b/>
          <w:bCs/>
          <w:color w:val="auto"/>
        </w:rPr>
        <w:t>الرئيسة</w:t>
      </w:r>
      <w:r w:rsidRPr="00C914C4">
        <w:rPr>
          <w:b/>
          <w:bCs/>
          <w:color w:val="auto"/>
        </w:rPr>
        <w:t xml:space="preserve"> </w:t>
      </w:r>
      <w:r w:rsidRPr="00C914C4">
        <w:rPr>
          <w:rFonts w:ascii="Arial" w:hAnsi="Arial" w:cs="Arial"/>
          <w:b/>
          <w:bCs/>
          <w:color w:val="auto"/>
        </w:rPr>
        <w:t>للذكاء</w:t>
      </w:r>
      <w:r w:rsidRPr="00C914C4">
        <w:rPr>
          <w:b/>
          <w:bCs/>
          <w:color w:val="auto"/>
        </w:rPr>
        <w:t xml:space="preserve"> </w:t>
      </w:r>
      <w:r w:rsidRPr="00C914C4">
        <w:rPr>
          <w:rFonts w:ascii="Arial" w:hAnsi="Arial" w:cs="Arial"/>
          <w:b/>
          <w:bCs/>
          <w:color w:val="auto"/>
        </w:rPr>
        <w:t>العاطفي</w:t>
      </w:r>
      <w:bookmarkEnd w:id="80"/>
    </w:p>
    <w:p w14:paraId="22B8BC43" w14:textId="7A2792C4"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تختلف النماذج النظرية للذكاء العاطفي في تحديد طبيعة المفهوم وحدوده. ينظر نموذج القدرة إلى الذكاء العاطفي بوصفه مجموعة من القدرات العقلية المرتبطة بمعالجة المعلومات الانفعالية، مثل إدراك الانفعال واستخدامه في التفكير وفهمه وتنظيمه. ويتميز هذا الاتجاه بمحاولة الفصل بين الذكاء العاطفي وبين السمات الشخصية العامة، والتركيز على ما يستطيع الفرد القيام به عند التعامل مع المعلومات الانفعالية</w:t>
      </w:r>
      <w:r w:rsidR="00735A64" w:rsidRPr="00BC76E1">
        <w:rPr>
          <w:rFonts w:ascii="Simplified Arabic" w:hAnsi="Simplified Arabic" w:cs="Simplified Arabic" w:hint="cs"/>
          <w:rtl/>
        </w:rPr>
        <w:t>.</w:t>
      </w:r>
    </w:p>
    <w:p w14:paraId="241B18F4" w14:textId="13E0B63C"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أما النماذج المختلطة فتوسع نطاق المفهوم لتشمل كفاءات وسلوكيات وسمات ترتبط بالنجاح الشخصي والمهني. وفي المجال الإداري، أسهم هذا الاتجاه في تحويل الذكاء العاطفي إلى مجموعة كفاءات يمكن مناقشتها في سياق تطوير القيادات، مثل الوعي الذاتي وإدارة الذات والتعاطف وإدارة العلاقات. وتفيد هذه النماذج في التطبيقات التنظيمية، إلا أن استخدامها البحثي يتطلب تحديدًا دقيقًا للأبعاد المقاسة حتى لا يتداخل المفهوم بصورة مفرطة مع الشخصية أو الدافعية أو المهارات الاجتماعية العامة</w:t>
      </w:r>
      <w:r w:rsidR="00735A64" w:rsidRPr="00BC76E1">
        <w:rPr>
          <w:rFonts w:ascii="Simplified Arabic" w:hAnsi="Simplified Arabic" w:cs="Simplified Arabic" w:hint="cs"/>
          <w:rtl/>
        </w:rPr>
        <w:t>.</w:t>
      </w:r>
    </w:p>
    <w:p w14:paraId="3E990E79" w14:textId="4F93A241"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ويقدم نموذج الذكاء الاجتماعي-العاطفي منظورًا آخر يركز على مجموعة من الكفاءات الشخصية والاجتماعية التي تساعد الفرد على التكيف مع المتطلبات والضغوط. ويظهر من تعدد هذه النماذج أن الذكاء العاطفي ليس مفهومًا أحاديًا بسيطًا؛ لذلك ينبغي للباحث تحديد النموذج النظري الذي تستند إليه أداة الدراسة وتوضيح أسباب اختيار الأبعاد المستخدمة. وفي الدراسة الحالية، ينسجم التركيز على الوعي الذاتي والتنظيم الذاتي والتعاطف والمهارات الاجتماعية مع هدف تحليل السلوك القيادي كما يدركه الموظفون داخل بيئة العمل</w:t>
      </w:r>
      <w:r w:rsidR="00735A64" w:rsidRPr="00BC76E1">
        <w:rPr>
          <w:rFonts w:ascii="Simplified Arabic" w:hAnsi="Simplified Arabic" w:cs="Simplified Arabic" w:hint="cs"/>
          <w:rtl/>
        </w:rPr>
        <w:t>.</w:t>
      </w:r>
    </w:p>
    <w:p w14:paraId="10CD1CE3" w14:textId="77777777" w:rsidR="00DC6572" w:rsidRPr="00C914C4" w:rsidRDefault="00264250" w:rsidP="002A1951">
      <w:pPr>
        <w:pStyle w:val="Heading3"/>
        <w:bidi/>
        <w:rPr>
          <w:b/>
          <w:bCs/>
          <w:color w:val="auto"/>
        </w:rPr>
      </w:pPr>
      <w:bookmarkStart w:id="81" w:name="_Toc235481609"/>
      <w:r w:rsidRPr="00C914C4">
        <w:rPr>
          <w:rFonts w:ascii="Arial" w:hAnsi="Arial" w:cs="Arial"/>
          <w:b/>
          <w:bCs/>
          <w:color w:val="auto"/>
        </w:rPr>
        <w:t>الوعي</w:t>
      </w:r>
      <w:r w:rsidRPr="00C914C4">
        <w:rPr>
          <w:b/>
          <w:bCs/>
          <w:color w:val="auto"/>
        </w:rPr>
        <w:t xml:space="preserve"> </w:t>
      </w:r>
      <w:r w:rsidRPr="00C914C4">
        <w:rPr>
          <w:rFonts w:ascii="Arial" w:hAnsi="Arial" w:cs="Arial"/>
          <w:b/>
          <w:bCs/>
          <w:color w:val="auto"/>
        </w:rPr>
        <w:t>الذاتي</w:t>
      </w:r>
      <w:r w:rsidRPr="00C914C4">
        <w:rPr>
          <w:b/>
          <w:bCs/>
          <w:color w:val="auto"/>
        </w:rPr>
        <w:t xml:space="preserve"> </w:t>
      </w:r>
      <w:r w:rsidRPr="00C914C4">
        <w:rPr>
          <w:rFonts w:ascii="Arial" w:hAnsi="Arial" w:cs="Arial"/>
          <w:b/>
          <w:bCs/>
          <w:color w:val="auto"/>
        </w:rPr>
        <w:t>وآلياته</w:t>
      </w:r>
      <w:r w:rsidRPr="00C914C4">
        <w:rPr>
          <w:b/>
          <w:bCs/>
          <w:color w:val="auto"/>
        </w:rPr>
        <w:t xml:space="preserve"> </w:t>
      </w:r>
      <w:r w:rsidRPr="00C914C4">
        <w:rPr>
          <w:rFonts w:ascii="Arial" w:hAnsi="Arial" w:cs="Arial"/>
          <w:b/>
          <w:bCs/>
          <w:color w:val="auto"/>
        </w:rPr>
        <w:t>المحتملة</w:t>
      </w:r>
      <w:r w:rsidRPr="00C914C4">
        <w:rPr>
          <w:b/>
          <w:bCs/>
          <w:color w:val="auto"/>
        </w:rPr>
        <w:t xml:space="preserve"> </w:t>
      </w:r>
      <w:r w:rsidRPr="00C914C4">
        <w:rPr>
          <w:rFonts w:ascii="Arial" w:hAnsi="Arial" w:cs="Arial"/>
          <w:b/>
          <w:bCs/>
          <w:color w:val="auto"/>
        </w:rPr>
        <w:t>في</w:t>
      </w:r>
      <w:r w:rsidRPr="00C914C4">
        <w:rPr>
          <w:b/>
          <w:bCs/>
          <w:color w:val="auto"/>
        </w:rPr>
        <w:t xml:space="preserve"> </w:t>
      </w:r>
      <w:r w:rsidRPr="00C914C4">
        <w:rPr>
          <w:rFonts w:ascii="Arial" w:hAnsi="Arial" w:cs="Arial"/>
          <w:b/>
          <w:bCs/>
          <w:color w:val="auto"/>
        </w:rPr>
        <w:t>تشكيل</w:t>
      </w:r>
      <w:r w:rsidRPr="00C914C4">
        <w:rPr>
          <w:b/>
          <w:bCs/>
          <w:color w:val="auto"/>
        </w:rPr>
        <w:t xml:space="preserve"> </w:t>
      </w:r>
      <w:r w:rsidRPr="00C914C4">
        <w:rPr>
          <w:rFonts w:ascii="Arial" w:hAnsi="Arial" w:cs="Arial"/>
          <w:b/>
          <w:bCs/>
          <w:color w:val="auto"/>
        </w:rPr>
        <w:t>الرضا</w:t>
      </w:r>
      <w:r w:rsidRPr="00C914C4">
        <w:rPr>
          <w:b/>
          <w:bCs/>
          <w:color w:val="auto"/>
        </w:rPr>
        <w:t xml:space="preserve"> </w:t>
      </w:r>
      <w:r w:rsidRPr="00C914C4">
        <w:rPr>
          <w:rFonts w:ascii="Arial" w:hAnsi="Arial" w:cs="Arial"/>
          <w:b/>
          <w:bCs/>
          <w:color w:val="auto"/>
        </w:rPr>
        <w:t>الوظيفي</w:t>
      </w:r>
      <w:bookmarkEnd w:id="81"/>
    </w:p>
    <w:p w14:paraId="27D9FDA5" w14:textId="25805276"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يمثل الوعي الذاتي نقطة البداية في الإدارة الفعالة للذات، لأنه يرتبط بقدرة القائد على التعرف إلى مشاعره وفهم دوافعه وإدراك نقاط القوة ومواطن القصور لديه. ولا تقتصر أهمية هذا البعد على معرفة المشاعر، بل تمتد إلى فهم أثر السلوك القيادي في الآخرين. فالقائد الذي يراجع أسلوبه ويلاحظ ردود أفعال الموظفين يكون أكثر استعدادًا لتعديل طريقة التواصل واتخاذ إجراءات تصحيحية عند الحاجة</w:t>
      </w:r>
      <w:r w:rsidR="00735A64" w:rsidRPr="00BC76E1">
        <w:rPr>
          <w:rFonts w:ascii="Simplified Arabic" w:hAnsi="Simplified Arabic" w:cs="Simplified Arabic" w:hint="cs"/>
          <w:rtl/>
        </w:rPr>
        <w:t>.</w:t>
      </w:r>
    </w:p>
    <w:p w14:paraId="70E459DC" w14:textId="4131775D"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منظور الرضا الوظيفي، يمكن أن يعمل الوعي الذاتي بصورة غير مباشرة من خلال تحسين اتساق السلوك القيادي</w:t>
      </w:r>
      <w:r w:rsidR="00735A64" w:rsidRPr="00BC76E1">
        <w:rPr>
          <w:rFonts w:ascii="Simplified Arabic" w:hAnsi="Simplified Arabic" w:cs="Simplified Arabic" w:hint="cs"/>
          <w:rtl/>
          <w:lang w:bidi="ar-EG"/>
        </w:rPr>
        <w:t>.</w:t>
      </w:r>
      <w:r w:rsidRPr="00BC76E1">
        <w:rPr>
          <w:rFonts w:ascii="Simplified Arabic" w:hAnsi="Simplified Arabic" w:cs="Simplified Arabic"/>
        </w:rPr>
        <w:t xml:space="preserve"> فالموظفون غالبًا ما يبنون توقعاتهم تجاه القيادة على الخبرات المتكررة، وكلما كان سلوك القائد أكثر اتزانًا ووضوحًا أمكن للموظف توقع طبيعة التعامل وتقليل حالة الغموض. وقد يسهم ذلك في دعم الإحساس بالعدالة والاحترام والاستقرار النفسي في بيئة العمل.</w:t>
      </w:r>
    </w:p>
    <w:p w14:paraId="03585299" w14:textId="2CC963CF"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يساعد الوعي الذاتي القائد على استقبال التغذية الراجعة بدرجة أكبر من الموضوعية. فالقيادة التي تدرك حدود معرفتها وتقبل الملاحظات يمكن أن تشجع الموظفين على التعبير عن آرائهم ومشكلاتهم دون خوف مفرط من ردود الفعل. ومن هنا يمكن تصور مسار نظري يربط الوعي الذاتي بالمناخ الاتصالي والثقة، ثم يربط هذه المتغيرات بمستوى الرضا الوظيفي</w:t>
      </w:r>
      <w:r w:rsidR="00735A64" w:rsidRPr="00BC76E1">
        <w:rPr>
          <w:rFonts w:ascii="Simplified Arabic" w:hAnsi="Simplified Arabic" w:cs="Simplified Arabic" w:hint="cs"/>
          <w:rtl/>
        </w:rPr>
        <w:t>.</w:t>
      </w:r>
    </w:p>
    <w:p w14:paraId="6E656CDB" w14:textId="77777777" w:rsidR="00DC6572" w:rsidRPr="00C914C4" w:rsidRDefault="00264250" w:rsidP="002A1951">
      <w:pPr>
        <w:pStyle w:val="Heading3"/>
        <w:bidi/>
        <w:rPr>
          <w:b/>
          <w:bCs/>
          <w:color w:val="auto"/>
        </w:rPr>
      </w:pPr>
      <w:bookmarkStart w:id="82" w:name="_Toc235481610"/>
      <w:r w:rsidRPr="00C914C4">
        <w:rPr>
          <w:rFonts w:ascii="Arial" w:hAnsi="Arial" w:cs="Arial"/>
          <w:b/>
          <w:bCs/>
          <w:color w:val="auto"/>
        </w:rPr>
        <w:t>التنظيم</w:t>
      </w:r>
      <w:r w:rsidRPr="00C914C4">
        <w:rPr>
          <w:b/>
          <w:bCs/>
          <w:color w:val="auto"/>
        </w:rPr>
        <w:t xml:space="preserve"> </w:t>
      </w:r>
      <w:r w:rsidRPr="00C914C4">
        <w:rPr>
          <w:rFonts w:ascii="Arial" w:hAnsi="Arial" w:cs="Arial"/>
          <w:b/>
          <w:bCs/>
          <w:color w:val="auto"/>
        </w:rPr>
        <w:t>الذاتي</w:t>
      </w:r>
      <w:r w:rsidRPr="00C914C4">
        <w:rPr>
          <w:b/>
          <w:bCs/>
          <w:color w:val="auto"/>
        </w:rPr>
        <w:t xml:space="preserve"> </w:t>
      </w:r>
      <w:r w:rsidRPr="00C914C4">
        <w:rPr>
          <w:rFonts w:ascii="Arial" w:hAnsi="Arial" w:cs="Arial"/>
          <w:b/>
          <w:bCs/>
          <w:color w:val="auto"/>
        </w:rPr>
        <w:t>وإدارة</w:t>
      </w:r>
      <w:r w:rsidRPr="00C914C4">
        <w:rPr>
          <w:b/>
          <w:bCs/>
          <w:color w:val="auto"/>
        </w:rPr>
        <w:t xml:space="preserve"> </w:t>
      </w:r>
      <w:r w:rsidRPr="00C914C4">
        <w:rPr>
          <w:rFonts w:ascii="Arial" w:hAnsi="Arial" w:cs="Arial"/>
          <w:b/>
          <w:bCs/>
          <w:color w:val="auto"/>
        </w:rPr>
        <w:t>الضغوط</w:t>
      </w:r>
      <w:r w:rsidRPr="00C914C4">
        <w:rPr>
          <w:b/>
          <w:bCs/>
          <w:color w:val="auto"/>
        </w:rPr>
        <w:t xml:space="preserve"> </w:t>
      </w:r>
      <w:r w:rsidRPr="00C914C4">
        <w:rPr>
          <w:rFonts w:ascii="Arial" w:hAnsi="Arial" w:cs="Arial"/>
          <w:b/>
          <w:bCs/>
          <w:color w:val="auto"/>
        </w:rPr>
        <w:t>التنظيمية</w:t>
      </w:r>
      <w:bookmarkEnd w:id="82"/>
    </w:p>
    <w:p w14:paraId="440DED04" w14:textId="0CBFF003"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يشير التنظيم الذاتي إلى قدرة الفرد على إدارة الاستجابات الانفعالية بحيث تتناسب مع الموقف والأهداف طويلة الأجل. وفي العمل القيادي، لا يعني التنظيم الذاتي كبت المشاعر، بل يعني منع الانفعال المؤقت من السيطرة على القرار أو طريقة التعامل. وتبرز أهمية ذلك في أوقات الأزمات وتأخر المشاريع والنزاعات وضغط المواعيد النهائية، حيث قد تؤدي الاستجابة الاندفاعية إلى تصعيد المشكلة وإضعاف الثقة</w:t>
      </w:r>
      <w:r w:rsidR="00735A64" w:rsidRPr="00BC76E1">
        <w:rPr>
          <w:rFonts w:ascii="Simplified Arabic" w:hAnsi="Simplified Arabic" w:cs="Simplified Arabic" w:hint="cs"/>
          <w:rtl/>
        </w:rPr>
        <w:t>.</w:t>
      </w:r>
    </w:p>
    <w:p w14:paraId="654A9C06" w14:textId="3805803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للتنظيم الذاتي أن يؤثر في الرضا الوظيفي من خلال خلق قدر أكبر من الأمان في التفاعل اليومي. عندما يدرك الموظفون أن الاختلاف في الرأي أو حدوث خطأ لن يقابله بالضرورة رد فعل غير متناسب، يصبح التواصل أكثر انفتاحًا، وتزداد فرص معالجة المشكلات في مراحلها المبكرة. وفي المقابل، قد يؤدي عدم استقرار ردود الفعل القيادية إلى زيادة الحذر والصمت التنظيمي والتوتر</w:t>
      </w:r>
      <w:r w:rsidR="00735A64" w:rsidRPr="00BC76E1">
        <w:rPr>
          <w:rFonts w:ascii="Simplified Arabic" w:hAnsi="Simplified Arabic" w:cs="Simplified Arabic" w:hint="cs"/>
          <w:rtl/>
        </w:rPr>
        <w:t>.</w:t>
      </w:r>
    </w:p>
    <w:p w14:paraId="7A508FC2" w14:textId="545BB93E"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ويرتبط التنظيم الذاتي أيضًا بالقدرة على التكيف مع التغيير. فالمنظمات المعاصرة تواجه تحولات تقنية وهيكلية مستمرة، ويحتاج الموظفون خلال فترات التغيير إلى قيادة قادرة على استيعاب القلق وتقديم رسائل واضحة ومتزنة. ومن ثم يمكن أن يمثل التنظيم الذاتي أحد الموارد القيادية التي تساعد في الحفاظ على جودة العلاقة بين القائد والموظف أثناء عدم اليقين</w:t>
      </w:r>
      <w:r w:rsidR="00735A64" w:rsidRPr="00BC76E1">
        <w:rPr>
          <w:rFonts w:ascii="Simplified Arabic" w:hAnsi="Simplified Arabic" w:cs="Simplified Arabic" w:hint="cs"/>
          <w:rtl/>
        </w:rPr>
        <w:t>.</w:t>
      </w:r>
    </w:p>
    <w:p w14:paraId="7FA7EFCC" w14:textId="77777777" w:rsidR="00DC6572" w:rsidRPr="00C914C4" w:rsidRDefault="00264250" w:rsidP="002A1951">
      <w:pPr>
        <w:pStyle w:val="Heading3"/>
        <w:bidi/>
        <w:rPr>
          <w:b/>
          <w:bCs/>
          <w:color w:val="auto"/>
        </w:rPr>
      </w:pPr>
      <w:bookmarkStart w:id="83" w:name="_Toc235481611"/>
      <w:r w:rsidRPr="00C914C4">
        <w:rPr>
          <w:rFonts w:ascii="Arial" w:hAnsi="Arial" w:cs="Arial"/>
          <w:b/>
          <w:bCs/>
          <w:color w:val="auto"/>
        </w:rPr>
        <w:t>التعاطف</w:t>
      </w:r>
      <w:r w:rsidRPr="00C914C4">
        <w:rPr>
          <w:b/>
          <w:bCs/>
          <w:color w:val="auto"/>
        </w:rPr>
        <w:t xml:space="preserve"> </w:t>
      </w:r>
      <w:r w:rsidRPr="00C914C4">
        <w:rPr>
          <w:rFonts w:ascii="Arial" w:hAnsi="Arial" w:cs="Arial"/>
          <w:b/>
          <w:bCs/>
          <w:color w:val="auto"/>
        </w:rPr>
        <w:t>بوصفه</w:t>
      </w:r>
      <w:r w:rsidRPr="00C914C4">
        <w:rPr>
          <w:b/>
          <w:bCs/>
          <w:color w:val="auto"/>
        </w:rPr>
        <w:t xml:space="preserve"> </w:t>
      </w:r>
      <w:r w:rsidRPr="00C914C4">
        <w:rPr>
          <w:rFonts w:ascii="Arial" w:hAnsi="Arial" w:cs="Arial"/>
          <w:b/>
          <w:bCs/>
          <w:color w:val="auto"/>
        </w:rPr>
        <w:t>آلية</w:t>
      </w:r>
      <w:r w:rsidRPr="00C914C4">
        <w:rPr>
          <w:b/>
          <w:bCs/>
          <w:color w:val="auto"/>
        </w:rPr>
        <w:t xml:space="preserve"> </w:t>
      </w:r>
      <w:r w:rsidRPr="00C914C4">
        <w:rPr>
          <w:rFonts w:ascii="Arial" w:hAnsi="Arial" w:cs="Arial"/>
          <w:b/>
          <w:bCs/>
          <w:color w:val="auto"/>
        </w:rPr>
        <w:t>لفهم</w:t>
      </w:r>
      <w:r w:rsidRPr="00C914C4">
        <w:rPr>
          <w:b/>
          <w:bCs/>
          <w:color w:val="auto"/>
        </w:rPr>
        <w:t xml:space="preserve"> </w:t>
      </w:r>
      <w:r w:rsidRPr="00C914C4">
        <w:rPr>
          <w:rFonts w:ascii="Arial" w:hAnsi="Arial" w:cs="Arial"/>
          <w:b/>
          <w:bCs/>
          <w:color w:val="auto"/>
        </w:rPr>
        <w:t>احتياجات</w:t>
      </w:r>
      <w:r w:rsidRPr="00C914C4">
        <w:rPr>
          <w:b/>
          <w:bCs/>
          <w:color w:val="auto"/>
        </w:rPr>
        <w:t xml:space="preserve"> </w:t>
      </w:r>
      <w:r w:rsidRPr="00C914C4">
        <w:rPr>
          <w:rFonts w:ascii="Arial" w:hAnsi="Arial" w:cs="Arial"/>
          <w:b/>
          <w:bCs/>
          <w:color w:val="auto"/>
        </w:rPr>
        <w:t>الموظفين</w:t>
      </w:r>
      <w:bookmarkEnd w:id="83"/>
    </w:p>
    <w:p w14:paraId="68A75BB8" w14:textId="69E05162"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التعاطف في السياق الإداري هو القدرة على فهم وجهة نظر الآخر ومشاعره واحتياجاته مع المحافظة على متطلبات الدور المهني. وهو لا يعني الموافقة الدائمة على الموظف أو التخلي عن معايير الأداء، بل يعني أن القرارات والتفاعلات تراعي المعلومات الإنسانية ذات الصلة. ويظهر التعاطف في الاستماع الجيد، وطرح الأسئلة، وفهم الظروف، وتقديم التغذية الراجعة بطريقة تحفظ الكرامة المهنية</w:t>
      </w:r>
      <w:r w:rsidR="00735A64" w:rsidRPr="00BC76E1">
        <w:rPr>
          <w:rFonts w:ascii="Simplified Arabic" w:hAnsi="Simplified Arabic" w:cs="Simplified Arabic" w:hint="cs"/>
          <w:rtl/>
        </w:rPr>
        <w:t>.</w:t>
      </w:r>
    </w:p>
    <w:p w14:paraId="7776905C" w14:textId="39D0B726"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قد يكون للتعاطف أثر مهم في الرضا الوظيفي لأنه يرتبط بإدراك الموظف لجودة العلاقة مع المشرف. عندما يشعر الموظف بأن صوته مسموع وأن القائد يفهم التحديات التي يواجهها، يمكن أن يتعزز شعوره بالتقدير والانتماء. كما قد يسهم التعاطف في تحسين إدارة الخلافات، لأن فهم مصالح الأطراف ومخاوفهم يوسع نطاق الحلول الممكنة ويقلل من الاعتماد على المواجهة</w:t>
      </w:r>
      <w:r w:rsidR="00735A64" w:rsidRPr="00BC76E1">
        <w:rPr>
          <w:rFonts w:ascii="Simplified Arabic" w:hAnsi="Simplified Arabic" w:cs="Simplified Arabic" w:hint="cs"/>
          <w:rtl/>
        </w:rPr>
        <w:t>.</w:t>
      </w:r>
    </w:p>
    <w:p w14:paraId="1A8D168E" w14:textId="372B31DB"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ومع ذلك، يحتاج التعاطف القيادي إلى التوازن مع العدالة والاتساق. فالتعامل المرن مع حالة فردية ينبغي ألا يتحول إلى محاباة أو تفاوت غير مبرر بين الموظفين. لذلك فإن القيمة التنظيمية للتعاطف تكون أكبر عندما يقترن بمعايير واضحة وعدالة إجرائية وقدرة على تفسير القرارات</w:t>
      </w:r>
      <w:r w:rsidR="00735A64" w:rsidRPr="00BC76E1">
        <w:rPr>
          <w:rFonts w:ascii="Simplified Arabic" w:hAnsi="Simplified Arabic" w:cs="Simplified Arabic" w:hint="cs"/>
          <w:rtl/>
        </w:rPr>
        <w:t>.</w:t>
      </w:r>
    </w:p>
    <w:p w14:paraId="31A7061A" w14:textId="77777777" w:rsidR="00DC6572" w:rsidRPr="00C914C4" w:rsidRDefault="00264250" w:rsidP="002A1951">
      <w:pPr>
        <w:pStyle w:val="Heading3"/>
        <w:bidi/>
        <w:rPr>
          <w:b/>
          <w:bCs/>
          <w:color w:val="auto"/>
        </w:rPr>
      </w:pPr>
      <w:bookmarkStart w:id="84" w:name="_Toc235481612"/>
      <w:r w:rsidRPr="00C914C4">
        <w:rPr>
          <w:rFonts w:ascii="Arial" w:hAnsi="Arial" w:cs="Arial"/>
          <w:b/>
          <w:bCs/>
          <w:color w:val="auto"/>
        </w:rPr>
        <w:t>المهارات</w:t>
      </w:r>
      <w:r w:rsidRPr="00C914C4">
        <w:rPr>
          <w:b/>
          <w:bCs/>
          <w:color w:val="auto"/>
        </w:rPr>
        <w:t xml:space="preserve"> </w:t>
      </w:r>
      <w:r w:rsidRPr="00C914C4">
        <w:rPr>
          <w:rFonts w:ascii="Arial" w:hAnsi="Arial" w:cs="Arial"/>
          <w:b/>
          <w:bCs/>
          <w:color w:val="auto"/>
        </w:rPr>
        <w:t>الاجتماعية</w:t>
      </w:r>
      <w:r w:rsidRPr="00C914C4">
        <w:rPr>
          <w:b/>
          <w:bCs/>
          <w:color w:val="auto"/>
        </w:rPr>
        <w:t xml:space="preserve"> </w:t>
      </w:r>
      <w:r w:rsidRPr="00C914C4">
        <w:rPr>
          <w:rFonts w:ascii="Arial" w:hAnsi="Arial" w:cs="Arial"/>
          <w:b/>
          <w:bCs/>
          <w:color w:val="auto"/>
        </w:rPr>
        <w:t>وجودة</w:t>
      </w:r>
      <w:r w:rsidRPr="00C914C4">
        <w:rPr>
          <w:b/>
          <w:bCs/>
          <w:color w:val="auto"/>
        </w:rPr>
        <w:t xml:space="preserve"> </w:t>
      </w:r>
      <w:r w:rsidRPr="00C914C4">
        <w:rPr>
          <w:rFonts w:ascii="Arial" w:hAnsi="Arial" w:cs="Arial"/>
          <w:b/>
          <w:bCs/>
          <w:color w:val="auto"/>
        </w:rPr>
        <w:t>العلاقة</w:t>
      </w:r>
      <w:r w:rsidRPr="00C914C4">
        <w:rPr>
          <w:b/>
          <w:bCs/>
          <w:color w:val="auto"/>
        </w:rPr>
        <w:t xml:space="preserve"> </w:t>
      </w:r>
      <w:r w:rsidRPr="00C914C4">
        <w:rPr>
          <w:rFonts w:ascii="Arial" w:hAnsi="Arial" w:cs="Arial"/>
          <w:b/>
          <w:bCs/>
          <w:color w:val="auto"/>
        </w:rPr>
        <w:t>بين</w:t>
      </w:r>
      <w:r w:rsidRPr="00C914C4">
        <w:rPr>
          <w:b/>
          <w:bCs/>
          <w:color w:val="auto"/>
        </w:rPr>
        <w:t xml:space="preserve"> </w:t>
      </w:r>
      <w:r w:rsidRPr="00C914C4">
        <w:rPr>
          <w:rFonts w:ascii="Arial" w:hAnsi="Arial" w:cs="Arial"/>
          <w:b/>
          <w:bCs/>
          <w:color w:val="auto"/>
        </w:rPr>
        <w:t>القائد</w:t>
      </w:r>
      <w:r w:rsidRPr="00C914C4">
        <w:rPr>
          <w:b/>
          <w:bCs/>
          <w:color w:val="auto"/>
        </w:rPr>
        <w:t xml:space="preserve"> </w:t>
      </w:r>
      <w:r w:rsidRPr="00C914C4">
        <w:rPr>
          <w:rFonts w:ascii="Arial" w:hAnsi="Arial" w:cs="Arial"/>
          <w:b/>
          <w:bCs/>
          <w:color w:val="auto"/>
        </w:rPr>
        <w:t>والموظف</w:t>
      </w:r>
      <w:bookmarkEnd w:id="84"/>
    </w:p>
    <w:p w14:paraId="6FA1D5FB" w14:textId="028B10FE"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تشمل المهارات الاجتماعية في القيادة القدرة على التواصل والإقناع وإدارة الحوار وبناء العلاقات والتنسيق بين الأفراد وحل النزاعات. وتكتسب هذه المهارات أهميتها من أن كثيرًا من أهداف المنظمة لا يتحقق من خلال الأداء الفردي وحده، وإنما من خلال التعاون وتبادل المعلومات وتكامل الأدوار</w:t>
      </w:r>
      <w:r w:rsidR="00735A64" w:rsidRPr="00BC76E1">
        <w:rPr>
          <w:rFonts w:ascii="Simplified Arabic" w:hAnsi="Simplified Arabic" w:cs="Simplified Arabic" w:hint="cs"/>
          <w:rtl/>
        </w:rPr>
        <w:t>.</w:t>
      </w:r>
    </w:p>
    <w:p w14:paraId="2E9AE36A" w14:textId="2043F626"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للمهارات الاجتماعية أن تدعم الرضا الوظيفي عبر عدة مسارات. فالتواصل الواضح يقلل الغموض المرتبط بالأدوار والتوقعات، والتغذية الراجعة الجيدة تساعد الموظف على فهم مستوى أدائه وفرص التطوير، وإدارة النزاع بطريقة بناءة تقلل التوتر المستمر داخل الفريق. كذلك فإن قدرة القائد على الاعتراف بالإنجاز وإظهار التقدير قد تعزز شعور الموظف بقيمة مساهمته</w:t>
      </w:r>
      <w:r w:rsidR="00735A64" w:rsidRPr="00BC76E1">
        <w:rPr>
          <w:rFonts w:ascii="Simplified Arabic" w:hAnsi="Simplified Arabic" w:cs="Simplified Arabic" w:hint="cs"/>
          <w:rtl/>
        </w:rPr>
        <w:t>.</w:t>
      </w:r>
    </w:p>
    <w:p w14:paraId="07131C46" w14:textId="3BD7A3A0"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ينبغي اختزال المهارات الاجتماعية في القدرة على تكوين علاقات ودية فقط؛ فالجانب القيادي منها يشمل القدرة على إجراء المحادثات الصعبة، وتصحيح الأداء، والتفاوض حول الأولويات، وتنسيق المصالح المختلفة. ومن ثم فإن المهارات الاجتماعية الفعالة تجمع بين جودة العلاقة والقدرة على تحقيق متطلبات العمل</w:t>
      </w:r>
      <w:r w:rsidR="00735A64" w:rsidRPr="00BC76E1">
        <w:rPr>
          <w:rFonts w:ascii="Simplified Arabic" w:hAnsi="Simplified Arabic" w:cs="Simplified Arabic" w:hint="cs"/>
          <w:rtl/>
        </w:rPr>
        <w:t>.</w:t>
      </w:r>
    </w:p>
    <w:p w14:paraId="033056D7" w14:textId="77777777" w:rsidR="00DC6572" w:rsidRPr="00C914C4" w:rsidRDefault="00264250" w:rsidP="006C0C02">
      <w:pPr>
        <w:pStyle w:val="Heading3"/>
        <w:bidi/>
        <w:rPr>
          <w:b/>
          <w:bCs/>
          <w:color w:val="auto"/>
        </w:rPr>
      </w:pPr>
      <w:bookmarkStart w:id="85" w:name="_Toc235481613"/>
      <w:r w:rsidRPr="00C914C4">
        <w:rPr>
          <w:rFonts w:ascii="Arial" w:hAnsi="Arial" w:cs="Arial"/>
          <w:b/>
          <w:bCs/>
          <w:color w:val="auto"/>
        </w:rPr>
        <w:t>الرضا</w:t>
      </w:r>
      <w:r w:rsidRPr="00C914C4">
        <w:rPr>
          <w:b/>
          <w:bCs/>
          <w:color w:val="auto"/>
        </w:rPr>
        <w:t xml:space="preserve"> </w:t>
      </w:r>
      <w:r w:rsidRPr="00C914C4">
        <w:rPr>
          <w:rFonts w:ascii="Arial" w:hAnsi="Arial" w:cs="Arial"/>
          <w:b/>
          <w:bCs/>
          <w:color w:val="auto"/>
        </w:rPr>
        <w:t>الوظيفي</w:t>
      </w:r>
      <w:r w:rsidRPr="00C914C4">
        <w:rPr>
          <w:b/>
          <w:bCs/>
          <w:color w:val="auto"/>
        </w:rPr>
        <w:t xml:space="preserve">: </w:t>
      </w:r>
      <w:r w:rsidRPr="00C914C4">
        <w:rPr>
          <w:rFonts w:ascii="Arial" w:hAnsi="Arial" w:cs="Arial"/>
          <w:b/>
          <w:bCs/>
          <w:color w:val="auto"/>
        </w:rPr>
        <w:t>مفهوم</w:t>
      </w:r>
      <w:r w:rsidRPr="00C914C4">
        <w:rPr>
          <w:b/>
          <w:bCs/>
          <w:color w:val="auto"/>
        </w:rPr>
        <w:t xml:space="preserve"> </w:t>
      </w:r>
      <w:r w:rsidRPr="00C914C4">
        <w:rPr>
          <w:rFonts w:ascii="Arial" w:hAnsi="Arial" w:cs="Arial"/>
          <w:b/>
          <w:bCs/>
          <w:color w:val="auto"/>
        </w:rPr>
        <w:t>متعدد</w:t>
      </w:r>
      <w:r w:rsidRPr="00C914C4">
        <w:rPr>
          <w:b/>
          <w:bCs/>
          <w:color w:val="auto"/>
        </w:rPr>
        <w:t xml:space="preserve"> </w:t>
      </w:r>
      <w:r w:rsidRPr="00C914C4">
        <w:rPr>
          <w:rFonts w:ascii="Arial" w:hAnsi="Arial" w:cs="Arial"/>
          <w:b/>
          <w:bCs/>
          <w:color w:val="auto"/>
        </w:rPr>
        <w:t>الأبعاد</w:t>
      </w:r>
      <w:bookmarkEnd w:id="85"/>
    </w:p>
    <w:p w14:paraId="70802C6D" w14:textId="3A45A604"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الرضا الوظيفي هو تقييم الموظف لخبرته في العمل وما إذا كانت تلبي توقعاته واحتياجاته وقيمه بدرجة مقبولة. وقد يكون الرضا عامًا، أي حكمًا كليًا على الوظيفة، أو خاصًا بأبعاد معينة مثل القيادة والراتب وفرص الترقية والعلاقات وطبيعة العمل وظروفه. ويساعد التمييز بين الرضا العام والرضا عن الأبعاد في تفسير الحالات التي يكون فيها الموظف راضيًا عن جوانب معينة وغير راضٍ عن جوانب أخرى</w:t>
      </w:r>
      <w:r w:rsidR="00735A64" w:rsidRPr="00BC76E1">
        <w:rPr>
          <w:rFonts w:ascii="Simplified Arabic" w:hAnsi="Simplified Arabic" w:cs="Simplified Arabic" w:hint="cs"/>
          <w:rtl/>
        </w:rPr>
        <w:t>.</w:t>
      </w:r>
    </w:p>
    <w:p w14:paraId="003545E5" w14:textId="51D1B8A7" w:rsidR="00DC6572" w:rsidRPr="00BC76E1" w:rsidRDefault="00264250" w:rsidP="003641DE">
      <w:pPr>
        <w:bidi/>
        <w:spacing w:line="360" w:lineRule="auto"/>
        <w:jc w:val="both"/>
        <w:rPr>
          <w:rFonts w:ascii="Simplified Arabic" w:hAnsi="Simplified Arabic" w:cs="Simplified Arabic"/>
          <w:rtl/>
          <w:lang w:bidi="ar-EG"/>
        </w:rPr>
      </w:pPr>
      <w:r w:rsidRPr="00BC76E1">
        <w:rPr>
          <w:rFonts w:ascii="Simplified Arabic" w:hAnsi="Simplified Arabic" w:cs="Simplified Arabic"/>
        </w:rPr>
        <w:t>ويكتسب الرضا الوظيفي أهمية إدارية لأنه يرتبط باتجاهات وسلوكيات لها آثار على المنظمة، إلا أن هذه العلاقات ليست حتمية</w:t>
      </w:r>
      <w:r w:rsidR="00735A64" w:rsidRPr="00BC76E1">
        <w:rPr>
          <w:rFonts w:ascii="Simplified Arabic" w:hAnsi="Simplified Arabic" w:cs="Simplified Arabic"/>
          <w:lang w:val="en-GB"/>
        </w:rPr>
        <w:t>&gt;</w:t>
      </w:r>
      <w:r w:rsidRPr="00BC76E1">
        <w:rPr>
          <w:rFonts w:ascii="Simplified Arabic" w:hAnsi="Simplified Arabic" w:cs="Simplified Arabic"/>
        </w:rPr>
        <w:t>. فالموظف الراضي قد يكون أكثر استعدادًا للاستمرار والتعاون، لكن الأداء يتأثر أيضًا بالقدرة والموارد والحوافز وتصميم الوظيفة. ولذلك ينبغي تجنب التفسير المبسط الذي يفترض أن رفع الرضا يؤدي تلقائيًا إلى أعلى أداء في جميع الظروف</w:t>
      </w:r>
      <w:r w:rsidR="00735A64" w:rsidRPr="00BC76E1">
        <w:rPr>
          <w:rFonts w:ascii="Simplified Arabic" w:hAnsi="Simplified Arabic" w:cs="Simplified Arabic" w:hint="cs"/>
          <w:rtl/>
          <w:lang w:bidi="ar-EG"/>
        </w:rPr>
        <w:t>.</w:t>
      </w:r>
    </w:p>
    <w:p w14:paraId="16C702A3" w14:textId="74954303"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وتوضح نتائج الدراسة الحالية تفاوتًا بين أبعاد الرضا، وهو ما يبرز فائدة التحليل التفصيلي. فإذا كان الرضا عن القيادة أعلى من الرضا عن الحوافز، فإن ذلك يشير إلى أن تجربة الموظف تتكون من مصادر متعددة، وأن تحسين القيادة لا يلغي الحاجة إلى مراجعة الأنظمة التنظيمية الأخرى مثل التعويضات والتطوير المهني</w:t>
      </w:r>
      <w:r w:rsidR="00735A64" w:rsidRPr="00BC76E1">
        <w:rPr>
          <w:rFonts w:ascii="Simplified Arabic" w:hAnsi="Simplified Arabic" w:cs="Simplified Arabic" w:hint="cs"/>
          <w:rtl/>
        </w:rPr>
        <w:t>.</w:t>
      </w:r>
    </w:p>
    <w:p w14:paraId="6BBCF3A4" w14:textId="543E240E" w:rsidR="00DC6572" w:rsidRPr="00C914C4" w:rsidRDefault="00264250" w:rsidP="006C0C02">
      <w:pPr>
        <w:pStyle w:val="Heading3"/>
        <w:bidi/>
        <w:rPr>
          <w:b/>
          <w:bCs/>
          <w:color w:val="auto"/>
        </w:rPr>
      </w:pPr>
      <w:bookmarkStart w:id="86" w:name="_Toc235481614"/>
      <w:r w:rsidRPr="00C914C4">
        <w:rPr>
          <w:rFonts w:ascii="Arial" w:hAnsi="Arial" w:cs="Arial"/>
          <w:b/>
          <w:bCs/>
          <w:color w:val="auto"/>
        </w:rPr>
        <w:t>نظرية</w:t>
      </w:r>
      <w:r w:rsidRPr="00C914C4">
        <w:rPr>
          <w:b/>
          <w:bCs/>
          <w:color w:val="auto"/>
        </w:rPr>
        <w:t xml:space="preserve"> </w:t>
      </w:r>
      <w:r w:rsidRPr="00C914C4">
        <w:rPr>
          <w:rFonts w:ascii="Arial" w:hAnsi="Arial" w:cs="Arial"/>
          <w:b/>
          <w:bCs/>
          <w:color w:val="auto"/>
        </w:rPr>
        <w:t>العاملين</w:t>
      </w:r>
      <w:r w:rsidRPr="00C914C4">
        <w:rPr>
          <w:b/>
          <w:bCs/>
          <w:color w:val="auto"/>
        </w:rPr>
        <w:t xml:space="preserve"> </w:t>
      </w:r>
      <w:r w:rsidRPr="00C914C4">
        <w:rPr>
          <w:rFonts w:ascii="Arial" w:hAnsi="Arial" w:cs="Arial"/>
          <w:b/>
          <w:bCs/>
          <w:color w:val="auto"/>
        </w:rPr>
        <w:t>وصلتها</w:t>
      </w:r>
      <w:r w:rsidRPr="00C914C4">
        <w:rPr>
          <w:b/>
          <w:bCs/>
          <w:color w:val="auto"/>
        </w:rPr>
        <w:t xml:space="preserve"> </w:t>
      </w:r>
      <w:r w:rsidRPr="00C914C4">
        <w:rPr>
          <w:rFonts w:ascii="Arial" w:hAnsi="Arial" w:cs="Arial"/>
          <w:b/>
          <w:bCs/>
          <w:color w:val="auto"/>
        </w:rPr>
        <w:t>بالرضا</w:t>
      </w:r>
      <w:r w:rsidRPr="00C914C4">
        <w:rPr>
          <w:b/>
          <w:bCs/>
          <w:color w:val="auto"/>
        </w:rPr>
        <w:t xml:space="preserve"> </w:t>
      </w:r>
      <w:r w:rsidRPr="00C914C4">
        <w:rPr>
          <w:rFonts w:ascii="Arial" w:hAnsi="Arial" w:cs="Arial"/>
          <w:b/>
          <w:bCs/>
          <w:color w:val="auto"/>
        </w:rPr>
        <w:t>الوظيفي</w:t>
      </w:r>
      <w:bookmarkEnd w:id="86"/>
    </w:p>
    <w:p w14:paraId="4ADBCD46" w14:textId="25CF7B5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تعد نظرية العاملين من المداخل الكلاسيكية المستخدمة في تفسير الرضا الوظيفي. ويميز هذا المدخل بين عوامل ترتبط بمحتوى العمل نفسه ويمكن أن تسهم في توليد مشاعر إيجابية تجاه الوظيفة، وعوامل ترتبط بالسياق المحيط بالعمل وقد يؤدي قصورها إلى عدم الرضا. وتفيد هذه الرؤية في الدراسة الحالية لأنها تمنع اختزال الرضا الوظيفي في متغير واحد؛ فالقيادة قد تكون مصدرًا مهمًا للدعم والتقدير، بينما تظل الحوافز أو السياسات أو ظروف العمل مصادر مستقلة نسبيًا لتقييم الموظف لوظيفته</w:t>
      </w:r>
      <w:r w:rsidR="00735A64" w:rsidRPr="00BC76E1">
        <w:rPr>
          <w:rFonts w:ascii="Simplified Arabic" w:hAnsi="Simplified Arabic" w:cs="Simplified Arabic" w:hint="cs"/>
          <w:rtl/>
        </w:rPr>
        <w:t>.</w:t>
      </w:r>
    </w:p>
    <w:p w14:paraId="6D5EDBA8" w14:textId="6C9220BB"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ضوء هذا المنظور، يمكن تفسير ارتفاع الرضا عن القيادة بالتوازي مع انخفاض نسبي في الرضا عن الحوافز على أنه دليل على تعدد مصادر الخبرة الوظيفية. فوجود قائد يتمتع بقدرات عاطفية واجتماعية جيدة قد يحسن جودة التفاعل والتقدير والدعم، لكنه لا يستطيع بالضرورة تعويض جميع أوجه القصور في نظم المكافآت أو فرص التطور. ومن هنا تظهر أهمية أن تميز توصيات الدراسة بين الإجراءات الموجهة لتطوير القيادة والإجراءات الموجهة للسياسات المؤسسية</w:t>
      </w:r>
      <w:r w:rsidR="00735A64" w:rsidRPr="00BC76E1">
        <w:rPr>
          <w:rFonts w:ascii="Simplified Arabic" w:hAnsi="Simplified Arabic" w:cs="Simplified Arabic" w:hint="cs"/>
          <w:rtl/>
        </w:rPr>
        <w:t>.</w:t>
      </w:r>
    </w:p>
    <w:p w14:paraId="6B1DA514" w14:textId="77777777" w:rsidR="00DC6572" w:rsidRPr="008D1766" w:rsidRDefault="00264250" w:rsidP="006C0C02">
      <w:pPr>
        <w:pStyle w:val="Heading3"/>
        <w:bidi/>
        <w:rPr>
          <w:b/>
          <w:bCs/>
          <w:color w:val="auto"/>
        </w:rPr>
      </w:pPr>
      <w:bookmarkStart w:id="87" w:name="_Toc235481615"/>
      <w:r w:rsidRPr="008D1766">
        <w:rPr>
          <w:rFonts w:ascii="Arial" w:hAnsi="Arial" w:cs="Arial"/>
          <w:b/>
          <w:bCs/>
          <w:color w:val="auto"/>
        </w:rPr>
        <w:t>نظرية</w:t>
      </w:r>
      <w:r w:rsidRPr="008D1766">
        <w:rPr>
          <w:b/>
          <w:bCs/>
          <w:color w:val="auto"/>
        </w:rPr>
        <w:t xml:space="preserve"> </w:t>
      </w:r>
      <w:r w:rsidRPr="008D1766">
        <w:rPr>
          <w:rFonts w:ascii="Arial" w:hAnsi="Arial" w:cs="Arial"/>
          <w:b/>
          <w:bCs/>
          <w:color w:val="auto"/>
        </w:rPr>
        <w:t>العدالة</w:t>
      </w:r>
      <w:r w:rsidRPr="008D1766">
        <w:rPr>
          <w:b/>
          <w:bCs/>
          <w:color w:val="auto"/>
        </w:rPr>
        <w:t xml:space="preserve"> </w:t>
      </w:r>
      <w:r w:rsidRPr="008D1766">
        <w:rPr>
          <w:rFonts w:ascii="Arial" w:hAnsi="Arial" w:cs="Arial"/>
          <w:b/>
          <w:bCs/>
          <w:color w:val="auto"/>
        </w:rPr>
        <w:t>التنظيمية</w:t>
      </w:r>
      <w:bookmarkEnd w:id="87"/>
    </w:p>
    <w:p w14:paraId="6B52E36E" w14:textId="10243F4C"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تقدم العدالة التنظيمية إطارًا مهمًا لفهم الطريقة التي يقيم بها الموظفون خبراتهم في المنظمة. ويشمل ذلك تقييم عدالة النتائج، وعدالة الإجراءات المستخدمة في اتخاذ القرارات، وعدالة المعاملة والتفسير أثناء تنفيذ القرارات. ويكتسب البعد التفاعلي أهمية خاصة عند دراسة الذكاء العاطفي، لأن جزءًا كبيرًا من خبرة الموظف مع العدالة يتشكل من طريقة تواصل القائد واحترامه للموظف وقدرته على شرح القرارات والاستماع إلى المخاوف</w:t>
      </w:r>
      <w:r w:rsidR="00735A64" w:rsidRPr="00BC76E1">
        <w:rPr>
          <w:rFonts w:ascii="Simplified Arabic" w:hAnsi="Simplified Arabic" w:cs="Simplified Arabic" w:hint="cs"/>
          <w:rtl/>
        </w:rPr>
        <w:t>.</w:t>
      </w:r>
    </w:p>
    <w:p w14:paraId="65EBD3D7" w14:textId="74B4A0DD"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افتراض أن القائد الذي يمتلك وعيًا عاطفيًا ومهارات اجتماعية أفضل يكون أكثر قدرة على إدارة التفاعلات الحساسة بطريقة تحفظ الاحترام، حتى عندما تكون النتيجة النهائية غير متوافقة تمامًا مع رغبة الموظف. ومع ذلك، لا ينبغي مساواة الذكاء العاطفي بالعدالة؛ فقد يمتلك القائد مهارات تواصل جيدة بينما تكون الإجراءات التنظيمية نفسها غير عادلة. ولهذا يمكن اعتبار العدالة أحد التفسيرات المحتملة للعلاقة، لا بديلًا عن الذكاء العاطفي ولا نتيجة حتمية له</w:t>
      </w:r>
      <w:r w:rsidR="00735A64" w:rsidRPr="00BC76E1">
        <w:rPr>
          <w:rFonts w:ascii="Simplified Arabic" w:hAnsi="Simplified Arabic" w:cs="Simplified Arabic" w:hint="cs"/>
          <w:rtl/>
        </w:rPr>
        <w:t>.</w:t>
      </w:r>
    </w:p>
    <w:p w14:paraId="232ADA11" w14:textId="77777777" w:rsidR="00DC6572" w:rsidRPr="008D1766" w:rsidRDefault="00264250" w:rsidP="006C0C02">
      <w:pPr>
        <w:pStyle w:val="Heading3"/>
        <w:bidi/>
        <w:rPr>
          <w:b/>
          <w:bCs/>
          <w:color w:val="auto"/>
        </w:rPr>
      </w:pPr>
      <w:bookmarkStart w:id="88" w:name="_Toc235481616"/>
      <w:r w:rsidRPr="008D1766">
        <w:rPr>
          <w:rFonts w:ascii="Arial" w:hAnsi="Arial" w:cs="Arial"/>
          <w:b/>
          <w:bCs/>
          <w:color w:val="auto"/>
        </w:rPr>
        <w:t>نظرية</w:t>
      </w:r>
      <w:r w:rsidRPr="008D1766">
        <w:rPr>
          <w:b/>
          <w:bCs/>
          <w:color w:val="auto"/>
        </w:rPr>
        <w:t xml:space="preserve"> </w:t>
      </w:r>
      <w:r w:rsidRPr="008D1766">
        <w:rPr>
          <w:rFonts w:ascii="Arial" w:hAnsi="Arial" w:cs="Arial"/>
          <w:b/>
          <w:bCs/>
          <w:color w:val="auto"/>
        </w:rPr>
        <w:t>التبادل</w:t>
      </w:r>
      <w:r w:rsidRPr="008D1766">
        <w:rPr>
          <w:b/>
          <w:bCs/>
          <w:color w:val="auto"/>
        </w:rPr>
        <w:t xml:space="preserve"> </w:t>
      </w:r>
      <w:r w:rsidRPr="008D1766">
        <w:rPr>
          <w:rFonts w:ascii="Arial" w:hAnsi="Arial" w:cs="Arial"/>
          <w:b/>
          <w:bCs/>
          <w:color w:val="auto"/>
        </w:rPr>
        <w:t>الاجتماعي</w:t>
      </w:r>
      <w:r w:rsidRPr="008D1766">
        <w:rPr>
          <w:b/>
          <w:bCs/>
          <w:color w:val="auto"/>
        </w:rPr>
        <w:t xml:space="preserve"> </w:t>
      </w:r>
      <w:r w:rsidRPr="008D1766">
        <w:rPr>
          <w:rFonts w:ascii="Arial" w:hAnsi="Arial" w:cs="Arial"/>
          <w:b/>
          <w:bCs/>
          <w:color w:val="auto"/>
        </w:rPr>
        <w:t>والعلاقة</w:t>
      </w:r>
      <w:r w:rsidRPr="008D1766">
        <w:rPr>
          <w:b/>
          <w:bCs/>
          <w:color w:val="auto"/>
        </w:rPr>
        <w:t xml:space="preserve"> </w:t>
      </w:r>
      <w:r w:rsidRPr="008D1766">
        <w:rPr>
          <w:rFonts w:ascii="Arial" w:hAnsi="Arial" w:cs="Arial"/>
          <w:b/>
          <w:bCs/>
          <w:color w:val="auto"/>
        </w:rPr>
        <w:t>بين</w:t>
      </w:r>
      <w:r w:rsidRPr="008D1766">
        <w:rPr>
          <w:b/>
          <w:bCs/>
          <w:color w:val="auto"/>
        </w:rPr>
        <w:t xml:space="preserve"> </w:t>
      </w:r>
      <w:r w:rsidRPr="008D1766">
        <w:rPr>
          <w:rFonts w:ascii="Arial" w:hAnsi="Arial" w:cs="Arial"/>
          <w:b/>
          <w:bCs/>
          <w:color w:val="auto"/>
        </w:rPr>
        <w:t>القائد</w:t>
      </w:r>
      <w:r w:rsidRPr="008D1766">
        <w:rPr>
          <w:b/>
          <w:bCs/>
          <w:color w:val="auto"/>
        </w:rPr>
        <w:t xml:space="preserve"> </w:t>
      </w:r>
      <w:r w:rsidRPr="008D1766">
        <w:rPr>
          <w:rFonts w:ascii="Arial" w:hAnsi="Arial" w:cs="Arial"/>
          <w:b/>
          <w:bCs/>
          <w:color w:val="auto"/>
        </w:rPr>
        <w:t>والموظف</w:t>
      </w:r>
      <w:bookmarkEnd w:id="88"/>
    </w:p>
    <w:p w14:paraId="3DFC746D" w14:textId="2B1BA310"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تنطلق نظرية التبادل الاجتماعي من أن العلاقات المستمرة تتضمن تبادلًا للموارد المادية والاجتماعية، وأن الأفراد يميلون إلى الاستجابة للمعاملة الإيجابية بسلوكيات واتجاهات إيجابية. في بيئة العمل، يمكن أن يمثل دعم القائد واحترامه واستماعه موارد اجتماعية ذات قيمة بالنسبة للموظف. وعندما تتكرر هذه الخبرات، قد تنمو الثقة والشعور بالالتزام المتبادل</w:t>
      </w:r>
      <w:r w:rsidR="00735A64" w:rsidRPr="00BC76E1">
        <w:rPr>
          <w:rFonts w:ascii="Simplified Arabic" w:hAnsi="Simplified Arabic" w:cs="Simplified Arabic" w:hint="cs"/>
          <w:rtl/>
        </w:rPr>
        <w:t>.</w:t>
      </w:r>
    </w:p>
    <w:p w14:paraId="190B408F" w14:textId="0F2AE0D2"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هذا المنظور في تفسير سبب ارتباط السلوك القيادي المدرك بالرضا الوظيفي. فالتعاطف والمهارات الاجتماعية والتنظيم الذاتي قد تحسن جودة التبادل اليومي، وتقلل من الخبرات السلبية المرتبطة بالتجاهل أو التوتر أو التواصل غير الفعال. وبمرور الوقت، يمكن أن تصبح جودة العلاقة مع القائد جزءًا أساسيًا من تقييم الموظف لخبرته الوظيفية ككل</w:t>
      </w:r>
      <w:r w:rsidR="00735A64" w:rsidRPr="00BC76E1">
        <w:rPr>
          <w:rFonts w:ascii="Simplified Arabic" w:hAnsi="Simplified Arabic" w:cs="Simplified Arabic" w:hint="cs"/>
          <w:rtl/>
        </w:rPr>
        <w:t>.</w:t>
      </w:r>
    </w:p>
    <w:p w14:paraId="5FB861F3" w14:textId="36D8A470"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غير أن علاقة التبادل ليست منفصلة عن السياق المؤسسي. فصلاحيات القائد والهيكل التنظيمي وسياسات الموارد البشرية قد تحد من الموارد التي يستطيع تقديمها. لذلك فإن دراسة الذكاء العاطفي في القيادة تكون أكثر دقة عندما تميز بين أثر السلوك الشخصي للقائد وبين أثر النظام التنظيمي الأوسع</w:t>
      </w:r>
      <w:r w:rsidR="00735A64" w:rsidRPr="00BC76E1">
        <w:rPr>
          <w:rFonts w:ascii="Simplified Arabic" w:hAnsi="Simplified Arabic" w:cs="Simplified Arabic" w:hint="cs"/>
          <w:rtl/>
        </w:rPr>
        <w:t>.</w:t>
      </w:r>
    </w:p>
    <w:p w14:paraId="3F92835D" w14:textId="77777777" w:rsidR="00DC6572" w:rsidRPr="008D1766" w:rsidRDefault="00264250" w:rsidP="006C0C02">
      <w:pPr>
        <w:pStyle w:val="Heading3"/>
        <w:bidi/>
        <w:rPr>
          <w:b/>
          <w:bCs/>
          <w:color w:val="auto"/>
        </w:rPr>
      </w:pPr>
      <w:bookmarkStart w:id="89" w:name="_Toc235481617"/>
      <w:r w:rsidRPr="008D1766">
        <w:rPr>
          <w:rFonts w:ascii="Arial" w:hAnsi="Arial" w:cs="Arial"/>
          <w:b/>
          <w:bCs/>
          <w:color w:val="auto"/>
        </w:rPr>
        <w:t>نظرية</w:t>
      </w:r>
      <w:r w:rsidRPr="008D1766">
        <w:rPr>
          <w:b/>
          <w:bCs/>
          <w:color w:val="auto"/>
        </w:rPr>
        <w:t xml:space="preserve"> </w:t>
      </w:r>
      <w:r w:rsidRPr="008D1766">
        <w:rPr>
          <w:rFonts w:ascii="Arial" w:hAnsi="Arial" w:cs="Arial"/>
          <w:b/>
          <w:bCs/>
          <w:color w:val="auto"/>
        </w:rPr>
        <w:t>الأحداث</w:t>
      </w:r>
      <w:r w:rsidRPr="008D1766">
        <w:rPr>
          <w:b/>
          <w:bCs/>
          <w:color w:val="auto"/>
        </w:rPr>
        <w:t xml:space="preserve"> </w:t>
      </w:r>
      <w:r w:rsidRPr="008D1766">
        <w:rPr>
          <w:rFonts w:ascii="Arial" w:hAnsi="Arial" w:cs="Arial"/>
          <w:b/>
          <w:bCs/>
          <w:color w:val="auto"/>
        </w:rPr>
        <w:t>العاطفية</w:t>
      </w:r>
      <w:r w:rsidRPr="008D1766">
        <w:rPr>
          <w:b/>
          <w:bCs/>
          <w:color w:val="auto"/>
        </w:rPr>
        <w:t xml:space="preserve"> </w:t>
      </w:r>
      <w:r w:rsidRPr="008D1766">
        <w:rPr>
          <w:rFonts w:ascii="Arial" w:hAnsi="Arial" w:cs="Arial"/>
          <w:b/>
          <w:bCs/>
          <w:color w:val="auto"/>
        </w:rPr>
        <w:t>في</w:t>
      </w:r>
      <w:r w:rsidRPr="008D1766">
        <w:rPr>
          <w:b/>
          <w:bCs/>
          <w:color w:val="auto"/>
        </w:rPr>
        <w:t xml:space="preserve"> </w:t>
      </w:r>
      <w:r w:rsidRPr="008D1766">
        <w:rPr>
          <w:rFonts w:ascii="Arial" w:hAnsi="Arial" w:cs="Arial"/>
          <w:b/>
          <w:bCs/>
          <w:color w:val="auto"/>
        </w:rPr>
        <w:t>بيئة</w:t>
      </w:r>
      <w:r w:rsidRPr="008D1766">
        <w:rPr>
          <w:b/>
          <w:bCs/>
          <w:color w:val="auto"/>
        </w:rPr>
        <w:t xml:space="preserve"> </w:t>
      </w:r>
      <w:r w:rsidRPr="008D1766">
        <w:rPr>
          <w:rFonts w:ascii="Arial" w:hAnsi="Arial" w:cs="Arial"/>
          <w:b/>
          <w:bCs/>
          <w:color w:val="auto"/>
        </w:rPr>
        <w:t>العمل</w:t>
      </w:r>
      <w:bookmarkEnd w:id="89"/>
    </w:p>
    <w:p w14:paraId="72C669B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تؤكد نظرية الأحداث العاطفية أن الخبرات والأحداث اليومية في العمل تولد استجابات انفعالية يمكن أن تتراكم وتؤثر في اتجاهات الموظف وسلوكه. ويقدم هذا المنظور أساسًا مباشرًا لربط الذكاء العاطفي بالرضا الوظيفي؛ فالقائد يعد مصدرًا لعدد كبير من الأحداث اليومية، مثل الاجتماعات والتقييم والتكليف والتقدير والتصحيح وحل الخلافات.</w:t>
      </w:r>
    </w:p>
    <w:p w14:paraId="40D17C26" w14:textId="35950B8A"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إذا أدار القائد هذه الأحداث بوعي وتنظيم وتعاطف، فقد تقل شدة الخبرات الانفعالية السلبية وتزداد فرص الخبرات الإيجابية</w:t>
      </w:r>
      <w:r w:rsidR="00735A64" w:rsidRPr="00BC76E1">
        <w:rPr>
          <w:rFonts w:ascii="Simplified Arabic" w:hAnsi="Simplified Arabic" w:cs="Simplified Arabic" w:hint="cs"/>
          <w:rtl/>
        </w:rPr>
        <w:t>.</w:t>
      </w:r>
      <w:r w:rsidRPr="00BC76E1">
        <w:rPr>
          <w:rFonts w:ascii="Simplified Arabic" w:hAnsi="Simplified Arabic" w:cs="Simplified Arabic"/>
        </w:rPr>
        <w:t xml:space="preserve"> وعلى العكس، يمكن أن تجعل الاستجابات الاندفاعية أو التواصل غير الحساس حتى الإجراءات الإدارية الاعتيادية مصدرًا متكررًا للضغط. ويشير ذلك إلى أن أثر القيادة لا ينتج فقط من القرارات الكبرى، بل قد يتكون تدريجيًا من تفاصيل التفاعل اليومي</w:t>
      </w:r>
      <w:r w:rsidR="00735A64" w:rsidRPr="00BC76E1">
        <w:rPr>
          <w:rFonts w:ascii="Simplified Arabic" w:hAnsi="Simplified Arabic" w:cs="Simplified Arabic" w:hint="cs"/>
          <w:rtl/>
        </w:rPr>
        <w:t>.</w:t>
      </w:r>
    </w:p>
    <w:p w14:paraId="3F949758" w14:textId="3CB1FC9E"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وتفيد هذه النظرية في تفسير أهمية قياس إدراك الموظفين لسلوك القائد، لأن الموظف هو الطرف الذي يختبر هذه الأحداث ويكون تقييمًا انفعاليًا ومعرفيًا لها. إلا أن الدراسات المقطعية التي تجمع البيانات في نقطة زمنية واحدة لا تستطيع تتبع هذه العملية الزمنية بصورة كاملة، وهو ما يمثل فرصة للدراسات الطولية المستقبلية</w:t>
      </w:r>
      <w:r w:rsidR="00735A64" w:rsidRPr="00BC76E1">
        <w:rPr>
          <w:rFonts w:ascii="Simplified Arabic" w:hAnsi="Simplified Arabic" w:cs="Simplified Arabic" w:hint="cs"/>
          <w:rtl/>
        </w:rPr>
        <w:t>.</w:t>
      </w:r>
    </w:p>
    <w:p w14:paraId="427EE721" w14:textId="77777777" w:rsidR="00DC6572" w:rsidRPr="008D1766" w:rsidRDefault="00264250" w:rsidP="006C0C02">
      <w:pPr>
        <w:pStyle w:val="Heading3"/>
        <w:bidi/>
        <w:rPr>
          <w:b/>
          <w:bCs/>
          <w:color w:val="auto"/>
        </w:rPr>
      </w:pPr>
      <w:bookmarkStart w:id="90" w:name="_Toc235481618"/>
      <w:r w:rsidRPr="008D1766">
        <w:rPr>
          <w:rFonts w:ascii="Arial" w:hAnsi="Arial" w:cs="Arial"/>
          <w:b/>
          <w:bCs/>
          <w:color w:val="auto"/>
        </w:rPr>
        <w:t>نموذج</w:t>
      </w:r>
      <w:r w:rsidRPr="008D1766">
        <w:rPr>
          <w:b/>
          <w:bCs/>
          <w:color w:val="auto"/>
        </w:rPr>
        <w:t xml:space="preserve"> </w:t>
      </w:r>
      <w:r w:rsidRPr="008D1766">
        <w:rPr>
          <w:rFonts w:ascii="Arial" w:hAnsi="Arial" w:cs="Arial"/>
          <w:b/>
          <w:bCs/>
          <w:color w:val="auto"/>
        </w:rPr>
        <w:t>متطلبات</w:t>
      </w:r>
      <w:r w:rsidRPr="008D1766">
        <w:rPr>
          <w:b/>
          <w:bCs/>
          <w:color w:val="auto"/>
        </w:rPr>
        <w:t xml:space="preserve"> </w:t>
      </w:r>
      <w:r w:rsidRPr="008D1766">
        <w:rPr>
          <w:rFonts w:ascii="Arial" w:hAnsi="Arial" w:cs="Arial"/>
          <w:b/>
          <w:bCs/>
          <w:color w:val="auto"/>
        </w:rPr>
        <w:t>العمل</w:t>
      </w:r>
      <w:r w:rsidRPr="008D1766">
        <w:rPr>
          <w:b/>
          <w:bCs/>
          <w:color w:val="auto"/>
        </w:rPr>
        <w:t xml:space="preserve"> </w:t>
      </w:r>
      <w:r w:rsidRPr="008D1766">
        <w:rPr>
          <w:rFonts w:ascii="Arial" w:hAnsi="Arial" w:cs="Arial"/>
          <w:b/>
          <w:bCs/>
          <w:color w:val="auto"/>
        </w:rPr>
        <w:t>وموارده</w:t>
      </w:r>
      <w:bookmarkEnd w:id="90"/>
    </w:p>
    <w:p w14:paraId="1975C6DD" w14:textId="75D9A0B5"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يميز نموذج متطلبات العمل وموارده بين الجوانب التي تستنزف الجهد الجسدي أو النفسي وبين الموارد التي تساعد الموظف على تحقيق أهداف العمل والتعامل مع المتطلبات والنمو المهني. ويمكن النظر إلى الدعم القيادي والتغذية الراجعة وجودة التواصل بوصفها موارد عمل محتملة. ومن هذا المنطلق، قد يسهم الذكاء العاطفي لدى القائد في زيادة قدرة الموظفين على الوصول إلى هذه الموارد أو الاستفادة منها</w:t>
      </w:r>
      <w:r w:rsidR="00735A64" w:rsidRPr="00BC76E1">
        <w:rPr>
          <w:rFonts w:ascii="Simplified Arabic" w:hAnsi="Simplified Arabic" w:cs="Simplified Arabic" w:hint="cs"/>
          <w:rtl/>
        </w:rPr>
        <w:t>.</w:t>
      </w:r>
    </w:p>
    <w:p w14:paraId="565AD903" w14:textId="6E3E643B"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فالقائد المتعاطف قد يكون أكثر انتباهًا إلى مؤشرات الإرهاق أو الضغط، والقائد المنظم انفعاليًا قد يكون أكثر قدرة على إدارة الأزمات دون إضافة ضغط غير ضروري، والقائد الذي يمتلك مهارات اجتماعية جيدة قد يسهل تدفق المعلومات والتنسيق</w:t>
      </w:r>
      <w:r w:rsidR="00735A64" w:rsidRPr="00BC76E1">
        <w:rPr>
          <w:rFonts w:ascii="Simplified Arabic" w:hAnsi="Simplified Arabic" w:cs="Simplified Arabic" w:hint="cs"/>
          <w:rtl/>
          <w:lang w:bidi="ar-EG"/>
        </w:rPr>
        <w:t>.</w:t>
      </w:r>
      <w:r w:rsidRPr="00BC76E1">
        <w:rPr>
          <w:rFonts w:ascii="Simplified Arabic" w:hAnsi="Simplified Arabic" w:cs="Simplified Arabic"/>
        </w:rPr>
        <w:t xml:space="preserve"> ويمكن لهذه الموارد أن تجعل متطلبات العمل أكثر قابلية للإدارة، وهو ما قد ينعكس على الرضا</w:t>
      </w:r>
      <w:r w:rsidR="00735A64" w:rsidRPr="00BC76E1">
        <w:rPr>
          <w:rFonts w:ascii="Simplified Arabic" w:hAnsi="Simplified Arabic" w:cs="Simplified Arabic" w:hint="cs"/>
          <w:rtl/>
        </w:rPr>
        <w:t>.</w:t>
      </w:r>
    </w:p>
    <w:p w14:paraId="764421E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ويضيف هذا النموذج بعدًا مهمًا إلى تفسير نتائج الدراسة، إذ يوضح أن الذكاء العاطفي لا يعمل في فراغ، وإنما قد يؤثر عبر ممارسات يومية تغير التوازن بين المتطلبات والموارد. ويمكن للبحوث المستقبلية اختبار الدعم القيادي أو الموارد الوظيفية كمتغيرات وسيطة بصورة مباشرة.</w:t>
      </w:r>
    </w:p>
    <w:p w14:paraId="2ED67922" w14:textId="77777777" w:rsidR="00DC6572" w:rsidRPr="008D1766" w:rsidRDefault="00264250" w:rsidP="006C0C02">
      <w:pPr>
        <w:pStyle w:val="Heading3"/>
        <w:bidi/>
        <w:rPr>
          <w:b/>
          <w:bCs/>
          <w:color w:val="auto"/>
        </w:rPr>
      </w:pPr>
      <w:bookmarkStart w:id="91" w:name="_Toc235481619"/>
      <w:r w:rsidRPr="008D1766">
        <w:rPr>
          <w:rFonts w:ascii="Arial" w:hAnsi="Arial" w:cs="Arial"/>
          <w:b/>
          <w:bCs/>
          <w:color w:val="auto"/>
        </w:rPr>
        <w:t>الرضا</w:t>
      </w:r>
      <w:r w:rsidRPr="008D1766">
        <w:rPr>
          <w:b/>
          <w:bCs/>
          <w:color w:val="auto"/>
        </w:rPr>
        <w:t xml:space="preserve"> </w:t>
      </w:r>
      <w:r w:rsidRPr="008D1766">
        <w:rPr>
          <w:rFonts w:ascii="Arial" w:hAnsi="Arial" w:cs="Arial"/>
          <w:b/>
          <w:bCs/>
          <w:color w:val="auto"/>
        </w:rPr>
        <w:t>عن</w:t>
      </w:r>
      <w:r w:rsidRPr="008D1766">
        <w:rPr>
          <w:b/>
          <w:bCs/>
          <w:color w:val="auto"/>
        </w:rPr>
        <w:t xml:space="preserve"> </w:t>
      </w:r>
      <w:r w:rsidRPr="008D1766">
        <w:rPr>
          <w:rFonts w:ascii="Arial" w:hAnsi="Arial" w:cs="Arial"/>
          <w:b/>
          <w:bCs/>
          <w:color w:val="auto"/>
        </w:rPr>
        <w:t>القيادة</w:t>
      </w:r>
      <w:bookmarkEnd w:id="91"/>
    </w:p>
    <w:p w14:paraId="74F1E6BD" w14:textId="6A6A4269"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يمثل الرضا عن القيادة أحد المكونات المهمة للرضا الوظيفي، لأنه يعكس تقييم الموظف لجودة الإشراف والتواصل والدعم والعدالة في التعامل. ويختلف هذا البعد عن الرضا العام عن الوظيفة؛ فقد يقدر الموظف قائده المباشر رغم عدم رضاه عن بعض السياسات المؤسسية، أو يحدث العكس. ولذلك فإن تحليل الرضا عن القيادة بصورة مستقلة يساعد على تحديد المجال الذي يمكن للذكاء العاطفي أن يظهر فيه أثره الأكثر مباشرة</w:t>
      </w:r>
      <w:r w:rsidR="00735A64" w:rsidRPr="00BC76E1">
        <w:rPr>
          <w:rFonts w:ascii="Simplified Arabic" w:hAnsi="Simplified Arabic" w:cs="Simplified Arabic" w:hint="cs"/>
          <w:rtl/>
        </w:rPr>
        <w:t>.</w:t>
      </w:r>
    </w:p>
    <w:p w14:paraId="7F2DD53F" w14:textId="752776AF"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ترتبط جودة الإشراف بقدرة القائد على توضيح التوقعات، وتقديم تغذية راجعة مفيدة، والاعتراف بالمساهمات، والتعامل مع الأخطاء بطريقة تساعد على التعلم. ويمكن لأبعاد الذكاء العاطفي أن تدعم هذه الممارسات، لكن فعاليتها تتطلب أيضًا كفاءة فنية وإدارية. فالذكاء العاطفي ليس بديلًا عن المعرفة المهنية أو القدرة على اتخاذ القرار، وإنما مورد مكمل لها</w:t>
      </w:r>
      <w:r w:rsidR="00735A64" w:rsidRPr="00BC76E1">
        <w:rPr>
          <w:rFonts w:ascii="Simplified Arabic" w:hAnsi="Simplified Arabic" w:cs="Simplified Arabic" w:hint="cs"/>
          <w:rtl/>
        </w:rPr>
        <w:t>.</w:t>
      </w:r>
    </w:p>
    <w:p w14:paraId="1C5AC401" w14:textId="77777777" w:rsidR="00DC6572" w:rsidRPr="008D1766" w:rsidRDefault="00264250" w:rsidP="003641DE">
      <w:pPr>
        <w:pStyle w:val="Heading3"/>
        <w:bidi/>
        <w:jc w:val="both"/>
        <w:rPr>
          <w:rFonts w:ascii="Simplified Arabic" w:hAnsi="Simplified Arabic"/>
          <w:b/>
          <w:bCs/>
          <w:color w:val="auto"/>
        </w:rPr>
      </w:pPr>
      <w:bookmarkStart w:id="92" w:name="_Toc235481620"/>
      <w:r w:rsidRPr="008D1766">
        <w:rPr>
          <w:rFonts w:ascii="Simplified Arabic" w:hAnsi="Simplified Arabic"/>
          <w:b/>
          <w:bCs/>
          <w:color w:val="auto"/>
        </w:rPr>
        <w:t>الرضا عن بيئة العمل والعلاقات الوظيفية</w:t>
      </w:r>
      <w:bookmarkEnd w:id="92"/>
    </w:p>
    <w:p w14:paraId="611E266A" w14:textId="373E6A9E" w:rsidR="00DC6572" w:rsidRPr="00BC76E1" w:rsidRDefault="00264250" w:rsidP="003641DE">
      <w:pPr>
        <w:bidi/>
        <w:spacing w:line="360" w:lineRule="auto"/>
        <w:jc w:val="both"/>
        <w:rPr>
          <w:rFonts w:ascii="Simplified Arabic" w:hAnsi="Simplified Arabic" w:cs="Simplified Arabic"/>
          <w:rtl/>
          <w:lang w:bidi="ar-EG"/>
        </w:rPr>
      </w:pPr>
      <w:r w:rsidRPr="00BC76E1">
        <w:rPr>
          <w:rFonts w:ascii="Simplified Arabic" w:hAnsi="Simplified Arabic" w:cs="Simplified Arabic"/>
        </w:rPr>
        <w:t>إضافة إلى ذلك، تتشكل بيئة العمل من عناصر مادية وتنظيمية واجتماعية. وفي الدراسات السلوكية، تحظى البيئة الاجتماعية بأهمية خاصة لأنها تشمل طبيعة العلاقات والثقة والتعاون ومستوى الصراع والشعور بالأمان النفسي. ويمكن للقائد أن يؤثر في هذه البيئة من خلال ما يشجعه أو يتسامح معه من سلوكيات داخل الفريق</w:t>
      </w:r>
      <w:r w:rsidR="00735A64" w:rsidRPr="00BC76E1">
        <w:rPr>
          <w:rFonts w:ascii="Simplified Arabic" w:hAnsi="Simplified Arabic" w:cs="Simplified Arabic" w:hint="cs"/>
          <w:rtl/>
          <w:lang w:bidi="ar-EG"/>
        </w:rPr>
        <w:t>.</w:t>
      </w:r>
    </w:p>
    <w:p w14:paraId="5CB4985B" w14:textId="6F182A4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عندما يستخدم القائد مهارات الاستماع وإدارة الخلاف والتواصل باحترام، قد يدعم معايير تفاعل إيجابية تنتقل إلى العلاقات بين الزملاء. كما أن التنظيم الذاتي قد يقلل من انتشار التوتر من القائد إلى الفريق في أوقات الضغط. ومع ذلك، فإن بيئة العمل تتأثر أيضًا بعوامل مثل عبء العمل والموارد والهيكل والتصميم المكاني والأنظمة، مما يستدعي تفسيرًا متعدد العوامل</w:t>
      </w:r>
      <w:r w:rsidR="00735A64" w:rsidRPr="00BC76E1">
        <w:rPr>
          <w:rFonts w:ascii="Simplified Arabic" w:hAnsi="Simplified Arabic" w:cs="Simplified Arabic" w:hint="cs"/>
          <w:rtl/>
        </w:rPr>
        <w:t>.</w:t>
      </w:r>
    </w:p>
    <w:p w14:paraId="1745D1D3" w14:textId="77777777" w:rsidR="00DC6572" w:rsidRPr="008D1766" w:rsidRDefault="00264250" w:rsidP="003641DE">
      <w:pPr>
        <w:pStyle w:val="Heading3"/>
        <w:bidi/>
        <w:jc w:val="both"/>
        <w:rPr>
          <w:rFonts w:ascii="Simplified Arabic" w:hAnsi="Simplified Arabic"/>
          <w:b/>
          <w:bCs/>
          <w:color w:val="auto"/>
        </w:rPr>
      </w:pPr>
      <w:bookmarkStart w:id="93" w:name="_Toc235481621"/>
      <w:r w:rsidRPr="008D1766">
        <w:rPr>
          <w:rFonts w:ascii="Simplified Arabic" w:hAnsi="Simplified Arabic"/>
          <w:b/>
          <w:bCs/>
          <w:color w:val="auto"/>
        </w:rPr>
        <w:t>الرضا عن فرص التطور المهني</w:t>
      </w:r>
      <w:bookmarkEnd w:id="93"/>
    </w:p>
    <w:p w14:paraId="6C8F3B4E" w14:textId="0F2CCCCD"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تمثل فرص التعلم والتقدم المهني عنصرًا مهمًا في تقييم الموظف لمستقبله داخل المنظمة. وقد يسهم القائد في هذا الجانب من خلال تقديم التوجيه، وتحديد نقاط القوة، وإتاحة فرص التعلم، وترشيح الموظفين للمهام التطويرية</w:t>
      </w:r>
      <w:r w:rsidR="00735A64" w:rsidRPr="00BC76E1">
        <w:rPr>
          <w:rFonts w:ascii="Simplified Arabic" w:hAnsi="Simplified Arabic" w:cs="Simplified Arabic" w:hint="cs"/>
          <w:rtl/>
        </w:rPr>
        <w:t>.</w:t>
      </w:r>
      <w:r w:rsidRPr="00BC76E1">
        <w:rPr>
          <w:rFonts w:ascii="Simplified Arabic" w:hAnsi="Simplified Arabic" w:cs="Simplified Arabic"/>
        </w:rPr>
        <w:t xml:space="preserve"> ويمكن للوعي العاطفي والتعاطف أن يساعدا القائد على فهم طموحات الموظفين واختلاف احتياجاتهم المهنية</w:t>
      </w:r>
      <w:r w:rsidR="00735A64" w:rsidRPr="00BC76E1">
        <w:rPr>
          <w:rFonts w:ascii="Simplified Arabic" w:hAnsi="Simplified Arabic" w:cs="Simplified Arabic" w:hint="cs"/>
          <w:rtl/>
        </w:rPr>
        <w:t>.</w:t>
      </w:r>
    </w:p>
    <w:p w14:paraId="4DE30D41" w14:textId="427EFBE6" w:rsidR="00DC6572" w:rsidRPr="00BC76E1" w:rsidRDefault="00264250" w:rsidP="003641DE">
      <w:pPr>
        <w:bidi/>
        <w:spacing w:line="360" w:lineRule="auto"/>
        <w:jc w:val="both"/>
        <w:rPr>
          <w:rFonts w:ascii="Simplified Arabic" w:hAnsi="Simplified Arabic" w:cs="Simplified Arabic"/>
          <w:rtl/>
          <w:lang w:bidi="ar-EG"/>
        </w:rPr>
      </w:pPr>
      <w:r w:rsidRPr="00BC76E1">
        <w:rPr>
          <w:rFonts w:ascii="Simplified Arabic" w:hAnsi="Simplified Arabic" w:cs="Simplified Arabic"/>
        </w:rPr>
        <w:t>غير أن فرص التطور تعتمد كذلك على الهياكل والمسارات الوظيفية والميزانيات والسياسات. ولهذا ينبغي أن تميز التوصيات بين تطوير مهارات المدير في المحادثات المهنية وبين مسؤولية المنظمة عن توفير نظام عادل وشفاف للتطوير والترقية</w:t>
      </w:r>
      <w:r w:rsidR="002A1951" w:rsidRPr="00BC76E1">
        <w:rPr>
          <w:rFonts w:ascii="Simplified Arabic" w:hAnsi="Simplified Arabic" w:cs="Simplified Arabic" w:hint="cs"/>
          <w:rtl/>
          <w:lang w:bidi="ar-EG"/>
        </w:rPr>
        <w:t>.</w:t>
      </w:r>
    </w:p>
    <w:p w14:paraId="1A806270" w14:textId="77777777" w:rsidR="00DC6572" w:rsidRPr="008D1766" w:rsidRDefault="00264250" w:rsidP="003641DE">
      <w:pPr>
        <w:pStyle w:val="Heading3"/>
        <w:bidi/>
        <w:jc w:val="both"/>
        <w:rPr>
          <w:rFonts w:ascii="Simplified Arabic" w:hAnsi="Simplified Arabic"/>
          <w:b/>
          <w:bCs/>
          <w:color w:val="auto"/>
        </w:rPr>
      </w:pPr>
      <w:bookmarkStart w:id="94" w:name="_Toc235481622"/>
      <w:r w:rsidRPr="008D1766">
        <w:rPr>
          <w:rFonts w:ascii="Simplified Arabic" w:hAnsi="Simplified Arabic"/>
          <w:b/>
          <w:bCs/>
          <w:color w:val="auto"/>
        </w:rPr>
        <w:t>الرضا عن الحوافز والمكافآت</w:t>
      </w:r>
      <w:bookmarkEnd w:id="94"/>
    </w:p>
    <w:p w14:paraId="4A4D24C6" w14:textId="294D79D0"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ترتبط الحوافز بتقييم الموظف لما يحصل عليه مقابل مساهمته، ويتأثر هذا التقييم بالقيمة المطلقة للمكافأة وبالمقارنة مع الآخرين وبوضوح معايير الاستحقاق. وقد يفسر ذلك كون الرضا عن الحوافز مختلفًا عن الرضا عن القيادة</w:t>
      </w:r>
      <w:r w:rsidR="002A1951" w:rsidRPr="00BC76E1">
        <w:rPr>
          <w:rFonts w:ascii="Simplified Arabic" w:hAnsi="Simplified Arabic" w:cs="Simplified Arabic" w:hint="cs"/>
          <w:rtl/>
        </w:rPr>
        <w:t>.</w:t>
      </w:r>
      <w:r w:rsidRPr="00BC76E1">
        <w:rPr>
          <w:rFonts w:ascii="Simplified Arabic" w:hAnsi="Simplified Arabic" w:cs="Simplified Arabic"/>
        </w:rPr>
        <w:t xml:space="preserve"> يستطيع القائد تحسين طريقة شرح القرارات وتقديم التقدير غير المالي، لكنه قد لا يمتلك سلطة تغيير هيكل التعويضات</w:t>
      </w:r>
      <w:r w:rsidR="002A1951" w:rsidRPr="00BC76E1">
        <w:rPr>
          <w:rFonts w:ascii="Simplified Arabic" w:hAnsi="Simplified Arabic" w:cs="Simplified Arabic" w:hint="cs"/>
          <w:rtl/>
        </w:rPr>
        <w:t>.</w:t>
      </w:r>
    </w:p>
    <w:p w14:paraId="0C88A1B7" w14:textId="69C1D5EF"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لذلك، إذا أظهرت البيانات انخفاضًا نسبيًا في هذا البعد، فإن التوصية الأكثر دقة ليست افتراض أن الذكاء العاطفي وحده سيحل المشكلة، وإنما اقتراح مراجعة عدالة وشفافية أنظمة الحوافز إلى جانب تطوير جودة التواصل بشأنها. وهذا يعكس منظورًا تكامليًا يجمع بين القيادة والسياسات المؤسسية</w:t>
      </w:r>
      <w:r w:rsidR="002A1951" w:rsidRPr="00BC76E1">
        <w:rPr>
          <w:rFonts w:ascii="Simplified Arabic" w:hAnsi="Simplified Arabic" w:cs="Simplified Arabic" w:hint="cs"/>
          <w:rtl/>
        </w:rPr>
        <w:t>.</w:t>
      </w:r>
    </w:p>
    <w:p w14:paraId="70B09E87" w14:textId="77777777" w:rsidR="00DC6572" w:rsidRPr="008D1766" w:rsidRDefault="00264250" w:rsidP="006C0C02">
      <w:pPr>
        <w:pStyle w:val="Heading3"/>
        <w:bidi/>
        <w:rPr>
          <w:b/>
          <w:bCs/>
          <w:color w:val="auto"/>
        </w:rPr>
      </w:pPr>
      <w:bookmarkStart w:id="95" w:name="_Toc235481623"/>
      <w:r w:rsidRPr="008D1766">
        <w:rPr>
          <w:rFonts w:ascii="Arial" w:hAnsi="Arial" w:cs="Arial"/>
          <w:b/>
          <w:bCs/>
          <w:color w:val="auto"/>
        </w:rPr>
        <w:t>تفسير</w:t>
      </w:r>
      <w:r w:rsidRPr="008D1766">
        <w:rPr>
          <w:b/>
          <w:bCs/>
          <w:color w:val="auto"/>
        </w:rPr>
        <w:t xml:space="preserve"> </w:t>
      </w:r>
      <w:r w:rsidRPr="008D1766">
        <w:rPr>
          <w:rFonts w:ascii="Arial" w:hAnsi="Arial" w:cs="Arial"/>
          <w:b/>
          <w:bCs/>
          <w:color w:val="auto"/>
        </w:rPr>
        <w:t>العلاقة</w:t>
      </w:r>
      <w:r w:rsidRPr="008D1766">
        <w:rPr>
          <w:b/>
          <w:bCs/>
          <w:color w:val="auto"/>
        </w:rPr>
        <w:t xml:space="preserve"> </w:t>
      </w:r>
      <w:r w:rsidRPr="008D1766">
        <w:rPr>
          <w:rFonts w:ascii="Arial" w:hAnsi="Arial" w:cs="Arial"/>
          <w:b/>
          <w:bCs/>
          <w:color w:val="auto"/>
        </w:rPr>
        <w:t>بين</w:t>
      </w:r>
      <w:r w:rsidRPr="008D1766">
        <w:rPr>
          <w:b/>
          <w:bCs/>
          <w:color w:val="auto"/>
        </w:rPr>
        <w:t xml:space="preserve"> </w:t>
      </w:r>
      <w:r w:rsidRPr="008D1766">
        <w:rPr>
          <w:rFonts w:ascii="Arial" w:hAnsi="Arial" w:cs="Arial"/>
          <w:b/>
          <w:bCs/>
          <w:color w:val="auto"/>
        </w:rPr>
        <w:t>الذكاء</w:t>
      </w:r>
      <w:r w:rsidRPr="008D1766">
        <w:rPr>
          <w:b/>
          <w:bCs/>
          <w:color w:val="auto"/>
        </w:rPr>
        <w:t xml:space="preserve"> </w:t>
      </w:r>
      <w:r w:rsidRPr="008D1766">
        <w:rPr>
          <w:rFonts w:ascii="Arial" w:hAnsi="Arial" w:cs="Arial"/>
          <w:b/>
          <w:bCs/>
          <w:color w:val="auto"/>
        </w:rPr>
        <w:t>العاطفي</w:t>
      </w:r>
      <w:r w:rsidRPr="008D1766">
        <w:rPr>
          <w:b/>
          <w:bCs/>
          <w:color w:val="auto"/>
        </w:rPr>
        <w:t xml:space="preserve"> </w:t>
      </w:r>
      <w:r w:rsidRPr="008D1766">
        <w:rPr>
          <w:rFonts w:ascii="Arial" w:hAnsi="Arial" w:cs="Arial"/>
          <w:b/>
          <w:bCs/>
          <w:color w:val="auto"/>
        </w:rPr>
        <w:t>والرضا</w:t>
      </w:r>
      <w:r w:rsidRPr="008D1766">
        <w:rPr>
          <w:b/>
          <w:bCs/>
          <w:color w:val="auto"/>
        </w:rPr>
        <w:t xml:space="preserve"> </w:t>
      </w:r>
      <w:r w:rsidRPr="008D1766">
        <w:rPr>
          <w:rFonts w:ascii="Arial" w:hAnsi="Arial" w:cs="Arial"/>
          <w:b/>
          <w:bCs/>
          <w:color w:val="auto"/>
        </w:rPr>
        <w:t>الوظيفي</w:t>
      </w:r>
      <w:bookmarkEnd w:id="95"/>
    </w:p>
    <w:p w14:paraId="42BE91F6" w14:textId="4B2DAA6B"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يمكن تفسير العلاقة بين الذكاء العاطفي للقيادة والرضا الوظيفي من خلال مجموعة آليات وسيطة محتملة</w:t>
      </w:r>
      <w:r w:rsidR="002A1951" w:rsidRPr="00BC76E1">
        <w:rPr>
          <w:rFonts w:ascii="Simplified Arabic" w:hAnsi="Simplified Arabic" w:cs="Simplified Arabic" w:hint="cs"/>
          <w:rtl/>
        </w:rPr>
        <w:t>.</w:t>
      </w:r>
      <w:r w:rsidRPr="00BC76E1">
        <w:rPr>
          <w:rFonts w:ascii="Simplified Arabic" w:hAnsi="Simplified Arabic" w:cs="Simplified Arabic"/>
        </w:rPr>
        <w:t xml:space="preserve"> أول هذه الآليات جودة العلاقة بين القائد والموظف؛ فالتفاعل القائم على الفهم والاحترام والتواصل الواضح قد يزيد الثقة في المشرف. وثانيها المناخ العاطفي للفريق، إذ يمكن لأسلوب القائد في التعامل مع الضغوط والخلافات أن يسهم في انتشار الهدوء والتعاون أو، في الاتجاه المعاكس، في زيادة التوتر</w:t>
      </w:r>
      <w:r w:rsidR="002A1951" w:rsidRPr="00BC76E1">
        <w:rPr>
          <w:rFonts w:ascii="Simplified Arabic" w:hAnsi="Simplified Arabic" w:cs="Simplified Arabic" w:hint="cs"/>
          <w:rtl/>
        </w:rPr>
        <w:t>.</w:t>
      </w:r>
    </w:p>
    <w:p w14:paraId="23F25A05" w14:textId="0B3D2E83"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وتتمثل آلية ثالثة في موارد العمل التي يحصل عليها الموظف، مثل الدعم والمعلومات والتغذية الراجعة والاستقلالية المناسبة</w:t>
      </w:r>
      <w:r w:rsidR="002A1951" w:rsidRPr="00BC76E1">
        <w:rPr>
          <w:rFonts w:ascii="Simplified Arabic" w:hAnsi="Simplified Arabic" w:cs="Simplified Arabic" w:hint="cs"/>
          <w:rtl/>
        </w:rPr>
        <w:t>.</w:t>
      </w:r>
      <w:r w:rsidRPr="00BC76E1">
        <w:rPr>
          <w:rFonts w:ascii="Simplified Arabic" w:hAnsi="Simplified Arabic" w:cs="Simplified Arabic"/>
        </w:rPr>
        <w:t xml:space="preserve"> فالقيادة القادرة على فهم احتياجات العاملين قد تكون أكثر كفاءة في توفير الموارد التي تساعدهم على إنجاز أدوارهم. وتتمثل آلية رابعة في إدارة النزاع؛ إذ يمكن للقدرات العاطفية والاجتماعية أن تحسن تشخيص الخلافات وتمنع تحولها إلى صراعات شخصية ممتدة</w:t>
      </w:r>
      <w:r w:rsidR="002A1951" w:rsidRPr="00BC76E1">
        <w:rPr>
          <w:rFonts w:ascii="Simplified Arabic" w:hAnsi="Simplified Arabic" w:cs="Simplified Arabic" w:hint="cs"/>
          <w:rtl/>
        </w:rPr>
        <w:t>.</w:t>
      </w:r>
    </w:p>
    <w:p w14:paraId="23742884" w14:textId="52DAAE0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وتدعم الأدبيات التجميعية الحديثة وجود ارتباط إيجابي بين الذكاء العاطفي ومخرجات وظيفية متعددة، ومنها الرضا الوظيفي</w:t>
      </w:r>
      <w:r w:rsidR="002A1951" w:rsidRPr="00BC76E1">
        <w:rPr>
          <w:rFonts w:ascii="Simplified Arabic" w:hAnsi="Simplified Arabic" w:cs="Simplified Arabic" w:hint="cs"/>
          <w:rtl/>
        </w:rPr>
        <w:t>.</w:t>
      </w:r>
      <w:r w:rsidRPr="00BC76E1">
        <w:rPr>
          <w:rFonts w:ascii="Simplified Arabic" w:hAnsi="Simplified Arabic" w:cs="Simplified Arabic"/>
        </w:rPr>
        <w:t xml:space="preserve"> مع اختلاف قوة العلاقات بحسب طريقة قياس الذكاء العاطفي والسياق والعينة. ولهذا ينبغي تفسير نتائج الدراسة الحالية ضمن حدود تصميمها وأداتها وعينتها، وعدم اعتبار الارتباط أو الانحدار دليلًا منفردًا على السببية المطلقة</w:t>
      </w:r>
      <w:r w:rsidR="002A1951" w:rsidRPr="00BC76E1">
        <w:rPr>
          <w:rFonts w:ascii="Simplified Arabic" w:hAnsi="Simplified Arabic" w:cs="Simplified Arabic" w:hint="cs"/>
          <w:rtl/>
        </w:rPr>
        <w:t>.</w:t>
      </w:r>
    </w:p>
    <w:p w14:paraId="3A431A5C" w14:textId="77777777" w:rsidR="00DC6572" w:rsidRPr="008D1766" w:rsidRDefault="00264250" w:rsidP="003641DE">
      <w:pPr>
        <w:pStyle w:val="Heading3"/>
        <w:bidi/>
        <w:jc w:val="both"/>
        <w:rPr>
          <w:rFonts w:ascii="Simplified Arabic" w:hAnsi="Simplified Arabic"/>
          <w:b/>
          <w:bCs/>
          <w:color w:val="auto"/>
        </w:rPr>
      </w:pPr>
      <w:bookmarkStart w:id="96" w:name="_Toc235481624"/>
      <w:r w:rsidRPr="008D1766">
        <w:rPr>
          <w:rFonts w:ascii="Simplified Arabic" w:hAnsi="Simplified Arabic"/>
          <w:b/>
          <w:bCs/>
          <w:color w:val="auto"/>
        </w:rPr>
        <w:t>الذكاء العاطفي والقيادة في السياق السعودي</w:t>
      </w:r>
      <w:bookmarkEnd w:id="96"/>
    </w:p>
    <w:p w14:paraId="3B56FD0F" w14:textId="54548C2A"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تعمل المنظمات السعودية في سياق يشهد تحولات اقتصادية وتنظيمية وتقنية متسارعة، وهو ما يرفع أهمية القدرات القيادية المرتبطة بإدارة التغيير وتنمية رأس المال البشري. وفي هذا السياق، يمكن دراسة الذكاء العاطفي بوصفه أحد عناصر الكفاءة القيادية التي تساعد على إدارة العلاقات ودعم فرق العمل خلال التحولات</w:t>
      </w:r>
      <w:r w:rsidR="002A1951" w:rsidRPr="00BC76E1">
        <w:rPr>
          <w:rFonts w:ascii="Simplified Arabic" w:hAnsi="Simplified Arabic" w:cs="Simplified Arabic" w:hint="cs"/>
          <w:rtl/>
        </w:rPr>
        <w:t>.</w:t>
      </w:r>
    </w:p>
    <w:p w14:paraId="133706C9" w14:textId="610F8D6C"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وتتسق أهمية تنمية القدرات القيادية والبشرية بصورة عامة مع الاهتمام الوطني بتطوير القدرات البشرية والتعلم المستمر والاستعداد لمتطلبات سوق العمل. ومع ذلك، ينبغي ألا تستخدم هذه العلاقة بوصفها دليلًا مباشرًا على أن الذكاء العاطفي هدف رسمي محدد ما لم يوجد نص رسمي بذلك؛ بل يمكن تقديمها باعتبارها سياقًا عامًا يجعل دراسة القدرات القيادية والسلوكية ذات صلة بالتطور التنظيمي في المملكة</w:t>
      </w:r>
      <w:r w:rsidR="002A1951" w:rsidRPr="00BC76E1">
        <w:rPr>
          <w:rFonts w:ascii="Simplified Arabic" w:hAnsi="Simplified Arabic" w:cs="Simplified Arabic" w:hint="cs"/>
          <w:rtl/>
        </w:rPr>
        <w:t>.</w:t>
      </w:r>
    </w:p>
    <w:p w14:paraId="410C1ACC" w14:textId="28041BC8"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أن دراسة المنظمات السعودية تتيح مجالًا لفحص أثر السياق الثقافي والتنظيمي في العلاقة بين القيادة والموظفين. فطريقة التعبير عن المشاعر وتوقعات الموظفين من القائد وأنماط التواصل قد تختلف باختلاف الثقافة والقطاع وطبيعة العمل. ولهذا تمثل الدراسات المحلية إضافة مهمة إلى الأدبيات الدولية إذا صممت بمنهجية واضحة وربطت نتائجها بخصائص السياق دون تعميم يتجاوز حدود العينة</w:t>
      </w:r>
      <w:r w:rsidR="002A1951" w:rsidRPr="00BC76E1">
        <w:rPr>
          <w:rFonts w:ascii="Simplified Arabic" w:hAnsi="Simplified Arabic" w:cs="Simplified Arabic" w:hint="cs"/>
          <w:rtl/>
        </w:rPr>
        <w:t>.</w:t>
      </w:r>
    </w:p>
    <w:p w14:paraId="086CCC6B" w14:textId="77777777" w:rsidR="00DC6572" w:rsidRPr="008D1766" w:rsidRDefault="00264250" w:rsidP="003641DE">
      <w:pPr>
        <w:pStyle w:val="Heading3"/>
        <w:bidi/>
        <w:jc w:val="both"/>
        <w:rPr>
          <w:rFonts w:ascii="Simplified Arabic" w:hAnsi="Simplified Arabic"/>
          <w:b/>
          <w:bCs/>
          <w:color w:val="auto"/>
        </w:rPr>
      </w:pPr>
      <w:bookmarkStart w:id="97" w:name="_Toc235481625"/>
      <w:r w:rsidRPr="008D1766">
        <w:rPr>
          <w:rFonts w:ascii="Simplified Arabic" w:hAnsi="Simplified Arabic"/>
          <w:b/>
          <w:bCs/>
          <w:color w:val="auto"/>
        </w:rPr>
        <w:t>مقارنة نقدية لاتجاهات الدراسات السابقة</w:t>
      </w:r>
      <w:bookmarkEnd w:id="97"/>
    </w:p>
    <w:p w14:paraId="50EAE336" w14:textId="6B30ABC2"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يمكن تصنيف الأدبيات السابقة إلى ثلاثة اتجاهات عامة. يركز الاتجاه الأول على الذكاء العاطفي للفرد نفسه وعلاقته برضاه أو أدائه، بينما يركز الاتجاه الثاني على الذكاء العاطفي لدى القائد كما يدركه المرؤوسون، ويبحث الاتجاه الثالث في آليات وسيطة مثل الثقة والدعم والموارد الوظيفية. ويعد التمييز بين هذه الاتجاهات ضروريًا لأن نتائجها لا تجيب عن السؤال البحثي نفسه</w:t>
      </w:r>
      <w:r w:rsidR="002A1951" w:rsidRPr="00BC76E1">
        <w:rPr>
          <w:rFonts w:ascii="Simplified Arabic" w:hAnsi="Simplified Arabic" w:cs="Simplified Arabic" w:hint="cs"/>
          <w:rtl/>
        </w:rPr>
        <w:t>.</w:t>
      </w:r>
    </w:p>
    <w:p w14:paraId="5E1B6D40" w14:textId="2ACECEA1"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وتشير نتائج التحليلات التجميعية المنشورة إلى وجود علاقات بين الذكاء العاطفي ومجموعة من الاتجاهات والمخرجات الوظيفية</w:t>
      </w:r>
      <w:r w:rsidR="002A1951" w:rsidRPr="00BC76E1">
        <w:rPr>
          <w:rFonts w:ascii="Simplified Arabic" w:hAnsi="Simplified Arabic" w:cs="Simplified Arabic" w:hint="cs"/>
          <w:rtl/>
        </w:rPr>
        <w:t>،</w:t>
      </w:r>
      <w:r w:rsidRPr="00BC76E1">
        <w:rPr>
          <w:rFonts w:ascii="Simplified Arabic" w:hAnsi="Simplified Arabic" w:cs="Simplified Arabic"/>
        </w:rPr>
        <w:t xml:space="preserve"> مع وجود تباين بين الدراسات. وقد يرجع هذا التباين إلى اختلاف أدوات القياس، وما إذا كان الذكاء العاطفي يقاس كقدرة أو كسمة أو ككفاءة مدركة، إضافة إلى اختلاف الثقافات والقطاعات وتصاميم العينات</w:t>
      </w:r>
      <w:r w:rsidR="002A1951" w:rsidRPr="00BC76E1">
        <w:rPr>
          <w:rFonts w:ascii="Simplified Arabic" w:hAnsi="Simplified Arabic" w:cs="Simplified Arabic" w:hint="cs"/>
          <w:rtl/>
        </w:rPr>
        <w:t>.</w:t>
      </w:r>
    </w:p>
    <w:p w14:paraId="5D3B19E6" w14:textId="6CFB07A6"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وتتمثل قيمة الدراسة الحالية في تركيزها على إدراك الموظفين للذكاء العاطفي القيادي في سياق المنظمات السعودية وربطه بالرضا الوظيفي. إلا أن قوة هذه الإضافة تعتمد على وضوح إجراءات اختيار العينة وصدق الأداة وتوثيق مصادر الفقرات ودقة التحليل الإحصائي. لذلك فإن تطوير الرسالة ينبغي أن يعطي المنهجية القدر نفسه من الاهتمام الذي يعطى للإطار النظري</w:t>
      </w:r>
      <w:r w:rsidR="002A1951" w:rsidRPr="00BC76E1">
        <w:rPr>
          <w:rFonts w:ascii="Simplified Arabic" w:hAnsi="Simplified Arabic" w:cs="Simplified Arabic" w:hint="cs"/>
          <w:rtl/>
        </w:rPr>
        <w:t>.</w:t>
      </w:r>
    </w:p>
    <w:p w14:paraId="3F5D6ABD" w14:textId="77777777" w:rsidR="00DC6572" w:rsidRPr="008D1766" w:rsidRDefault="00264250" w:rsidP="003641DE">
      <w:pPr>
        <w:pStyle w:val="Heading3"/>
        <w:bidi/>
        <w:jc w:val="both"/>
        <w:rPr>
          <w:rFonts w:ascii="Simplified Arabic" w:hAnsi="Simplified Arabic"/>
          <w:b/>
          <w:bCs/>
          <w:color w:val="auto"/>
        </w:rPr>
      </w:pPr>
      <w:bookmarkStart w:id="98" w:name="_Toc235481626"/>
      <w:r w:rsidRPr="008D1766">
        <w:rPr>
          <w:rFonts w:ascii="Simplified Arabic" w:hAnsi="Simplified Arabic"/>
          <w:b/>
          <w:bCs/>
          <w:color w:val="auto"/>
        </w:rPr>
        <w:t>الفجوة البحثية المقترحة</w:t>
      </w:r>
      <w:bookmarkEnd w:id="98"/>
    </w:p>
    <w:p w14:paraId="7DD4BADC" w14:textId="3204F2FA"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على الرغم من اتساع الأدبيات الدولية حول الذكاء العاطفي، لا تزال الحاجة قائمة إلى دراسات تفسر العلاقة بين أبعاد الذكاء العاطفي القيادي والرضا الوظيفي في سياقات تنظيمية وثقافية محددة. وتزداد أهمية ذلك عندما يكون المتغير المقاس هو إدراك الموظف لسلوك قائده، لأن الإدراك يمثل حلقة قريبة من الخبرة اليومية التي يمكن أن تشكل الرضا</w:t>
      </w:r>
      <w:r w:rsidR="002A1951" w:rsidRPr="00BC76E1">
        <w:rPr>
          <w:rFonts w:ascii="Simplified Arabic" w:hAnsi="Simplified Arabic" w:cs="Simplified Arabic" w:hint="cs"/>
          <w:rtl/>
        </w:rPr>
        <w:t>.</w:t>
      </w:r>
    </w:p>
    <w:p w14:paraId="651180D5" w14:textId="6D0D4BC2"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صياغة الفجوة التي تستهدفها الدراسة في الحاجة إلى اختبار الإسهام النسبي لأبعاد الوعي الذاتي والتنظيم الذاتي والتعاطف والمهارات الاجتماعية في تفسير الرضا الوظيفي لدى عينة من العاملين في المنظمات السعودية. كما تسعى الدراسة إلى تقديم قراءة تطبيقية تساعد على تحديد الأبعاد القيادية الأكثر ارتباطًا بالرضا ضمن العينة المدروسة</w:t>
      </w:r>
      <w:r w:rsidR="002A1951" w:rsidRPr="00BC76E1">
        <w:rPr>
          <w:rFonts w:ascii="Simplified Arabic" w:hAnsi="Simplified Arabic" w:cs="Simplified Arabic" w:hint="cs"/>
          <w:rtl/>
        </w:rPr>
        <w:t>.</w:t>
      </w:r>
    </w:p>
    <w:p w14:paraId="6B884F68" w14:textId="182D5F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وينبغي صياغة هذه الفجوة بحذر بحيث لا تدعي غياب الدراسات السعودية بصورة مطلقة دون مراجعة منهجية شاملة لقواعد البيانات. والأدق أن تبرز الدراسة الحاجة إلى مزيد من الأدلة المحلية أو إلى دراسة التركيبة المحددة من المتغيرات والأبعاد والمنهج المستخدم</w:t>
      </w:r>
      <w:r w:rsidR="002A1951" w:rsidRPr="00BC76E1">
        <w:rPr>
          <w:rFonts w:ascii="Simplified Arabic" w:hAnsi="Simplified Arabic" w:cs="Simplified Arabic" w:hint="cs"/>
          <w:rtl/>
        </w:rPr>
        <w:t>.</w:t>
      </w:r>
    </w:p>
    <w:p w14:paraId="675B356D" w14:textId="77777777" w:rsidR="00DC6572" w:rsidRPr="008D1766" w:rsidRDefault="00264250" w:rsidP="003641DE">
      <w:pPr>
        <w:pStyle w:val="Heading3"/>
        <w:bidi/>
        <w:jc w:val="both"/>
        <w:rPr>
          <w:rFonts w:ascii="Simplified Arabic" w:hAnsi="Simplified Arabic"/>
          <w:b/>
          <w:bCs/>
          <w:color w:val="auto"/>
        </w:rPr>
      </w:pPr>
      <w:bookmarkStart w:id="99" w:name="_Toc235481627"/>
      <w:r w:rsidRPr="008D1766">
        <w:rPr>
          <w:rFonts w:ascii="Simplified Arabic" w:hAnsi="Simplified Arabic"/>
          <w:b/>
          <w:bCs/>
          <w:color w:val="auto"/>
        </w:rPr>
        <w:t>نموذج تفسيري مقترح للدراسة</w:t>
      </w:r>
      <w:bookmarkEnd w:id="99"/>
    </w:p>
    <w:p w14:paraId="311D7EF9" w14:textId="59AD8ADD"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استنادًا إلى الإطار النظري، يمكن صياغة منطق الدراسة على أساس أن الذكاء العاطفي المدرك لدى القائد يمثل المتغير المستقل متعدد الأبعاد، بينما يمثل الرضا الوظيفي المتغير التابع. ويفترض النموذج أن كلًا من الوعي الذاتي والتنظيم الذاتي والتعاطف والمهارات الاجتماعية قد يقدم مساهمة تفسيرية في اختلاف مستويات الرضا الوظيفي</w:t>
      </w:r>
      <w:r w:rsidR="002A1951" w:rsidRPr="00BC76E1">
        <w:rPr>
          <w:rFonts w:ascii="Simplified Arabic" w:hAnsi="Simplified Arabic" w:cs="Simplified Arabic" w:hint="cs"/>
          <w:rtl/>
        </w:rPr>
        <w:t>.</w:t>
      </w:r>
    </w:p>
    <w:p w14:paraId="539CF145" w14:textId="4DD756DB"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غير أن تفسير هذه العلاقة ينبغي أن يراعي احتمال وجود عوامل أخرى، مثل العمر والخبرة والقطاع والمستوى الوظيفي ونظام الحوافز وفرص التطور وطبيعة الوظيفة. ويمكن في الدراسات المستقبلية اختبار نماذج أكثر تعقيدًا تتضمن متغيرات وسيطة مثل الثقة في القائد أو الدعم التنظيمي المدرك، ومتغيرات معدلة مثل نوع القطاع أو طبيعة العمل</w:t>
      </w:r>
      <w:r w:rsidR="002A1951" w:rsidRPr="00BC76E1">
        <w:rPr>
          <w:rFonts w:ascii="Simplified Arabic" w:hAnsi="Simplified Arabic" w:cs="Simplified Arabic" w:hint="cs"/>
          <w:rtl/>
        </w:rPr>
        <w:t>.</w:t>
      </w:r>
    </w:p>
    <w:p w14:paraId="46E0C39A" w14:textId="02D9D46C"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ويمنح هذا التصور الدراسة أساسًا أوضح لمناقشة النتائج: فإذا ظهر التعاطف مثلًا بوصفه البعد الأقوى إحصائيًا، يمكن مناقشة ذلك في ضوء دوره في الدعم والثقة وفهم احتياجات الموظفين، مع التأكيد أن قوة معامل الانحدار في عينة معينة لا تعني بالضرورة أن البعد نفسه سيكون الأقوى في كل منظمة أو قطاع</w:t>
      </w:r>
      <w:r w:rsidR="002A1951" w:rsidRPr="00BC76E1">
        <w:rPr>
          <w:rFonts w:ascii="Simplified Arabic" w:hAnsi="Simplified Arabic" w:cs="Simplified Arabic" w:hint="cs"/>
          <w:rtl/>
        </w:rPr>
        <w:t>.</w:t>
      </w:r>
    </w:p>
    <w:p w14:paraId="37BCB520" w14:textId="77777777" w:rsidR="00DC6572" w:rsidRPr="008D1766" w:rsidRDefault="00264250" w:rsidP="003641DE">
      <w:pPr>
        <w:pStyle w:val="Heading3"/>
        <w:bidi/>
        <w:jc w:val="both"/>
        <w:rPr>
          <w:rFonts w:ascii="Simplified Arabic" w:hAnsi="Simplified Arabic"/>
          <w:b/>
          <w:bCs/>
          <w:color w:val="auto"/>
        </w:rPr>
      </w:pPr>
      <w:bookmarkStart w:id="100" w:name="_Toc235481628"/>
      <w:r w:rsidRPr="008D1766">
        <w:rPr>
          <w:rFonts w:ascii="Simplified Arabic" w:hAnsi="Simplified Arabic"/>
          <w:b/>
          <w:bCs/>
          <w:color w:val="auto"/>
        </w:rPr>
        <w:t>تعميق مناقشة النتيجة الرئيسة</w:t>
      </w:r>
      <w:bookmarkEnd w:id="100"/>
    </w:p>
    <w:p w14:paraId="5D7D5FB8" w14:textId="79C05A26"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إذا كانت نتائج التحليل الإحصائي الواردة في الدراسة مبنية على بيانات فعلية وتم التحقق من صحتها، فإن وجود ارتباط موجب مرتفع بين الذكاء العاطفي والرضا الوظيفي يدعم التصور النظري القائل إن جودة السلوك العاطفي والاجتماعي للقيادة ترتبط بتقييم الموظفين لتجربتهم الوظيفية. ويمكن تفسير ذلك من خلال الدعم والثقة وجودة الاتصال وإدارة النزاع والموارد التي يوفرها القائد</w:t>
      </w:r>
      <w:r w:rsidR="002A1951" w:rsidRPr="00BC76E1">
        <w:rPr>
          <w:rFonts w:ascii="Simplified Arabic" w:hAnsi="Simplified Arabic" w:cs="Simplified Arabic" w:hint="cs"/>
          <w:rtl/>
        </w:rPr>
        <w:t>.</w:t>
      </w:r>
    </w:p>
    <w:p w14:paraId="2DCE008B" w14:textId="774977A5"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لكن قيمة معامل الارتباط المرتفعة تستدعي أيضًا فحصًا منهجيًا دقيقًا. فإذا كانت جميع المتغيرات قد قيست من المستجيب نفسه وفي الوقت نفسه وباستبانة واحدة، فقد تتأثر العلاقة جزئيًا بتباين الطريقة المشتركة. كما ينبغي التحقق من افتراضات الانحدار، والتعدد الخطي بين الأبعاد، وحجم العينة، وصحة ترميز البيانات قبل اعتماد الاستنتاج النهائي</w:t>
      </w:r>
      <w:r w:rsidR="002A1951" w:rsidRPr="00BC76E1">
        <w:rPr>
          <w:rFonts w:ascii="Simplified Arabic" w:hAnsi="Simplified Arabic" w:cs="Simplified Arabic" w:hint="cs"/>
          <w:rtl/>
        </w:rPr>
        <w:t>.</w:t>
      </w:r>
    </w:p>
    <w:p w14:paraId="52F7A12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كذلك فإن تفسير معامل التحديد يجب أن يكون دقيقًا: إذا كان النموذج يفسر نسبة كبيرة من التباين في الرضا داخل العينة، فهذا لا يعني أن النسبة نفسها تمثل مقدارًا سببيًا مؤكدًا في جميع المنظمات السعودية. بل هي خاصية للنموذج والبيانات المستخدمة، ويجب عرضها ضمن حدود الدراسة.</w:t>
      </w:r>
    </w:p>
    <w:p w14:paraId="00EE01AE" w14:textId="77777777" w:rsidR="00DC6572" w:rsidRPr="008D1766" w:rsidRDefault="00264250" w:rsidP="003641DE">
      <w:pPr>
        <w:pStyle w:val="Heading3"/>
        <w:bidi/>
        <w:jc w:val="both"/>
        <w:rPr>
          <w:rFonts w:ascii="Simplified Arabic" w:hAnsi="Simplified Arabic"/>
          <w:b/>
          <w:bCs/>
          <w:color w:val="auto"/>
        </w:rPr>
      </w:pPr>
      <w:bookmarkStart w:id="101" w:name="_Toc235481629"/>
      <w:r w:rsidRPr="008D1766">
        <w:rPr>
          <w:rFonts w:ascii="Simplified Arabic" w:hAnsi="Simplified Arabic"/>
          <w:b/>
          <w:bCs/>
          <w:color w:val="auto"/>
        </w:rPr>
        <w:t>مناقشة تفوق بُعد التعاطف</w:t>
      </w:r>
      <w:bookmarkEnd w:id="101"/>
    </w:p>
    <w:p w14:paraId="45C31FA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تشير النتائج المعروضة في الدراسة إلى أن التعاطف حقق أعلى معامل انحدار معياري بين الأبعاد الأربعة. ويمكن تفسير ذلك بأن التعاطف يمثل البعد الأكثر اتصالًا بالتجربة المباشرة للموظف؛ فالموظف يستطيع ملاحظة ما إذا كان القائد يستمع إليه ويفهم احتياجاته ويراعي ظروفه أكثر مما يستطيع ملاحظة العمليات الداخلية للوعي الذاتي لدى القائد.</w:t>
      </w:r>
    </w:p>
    <w:p w14:paraId="69A1AF9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يرتبط تفوق التعاطف أيضًا بأهمية الشعور بالتقدير والدعم في بناء العلاقة مع المشرف. عندما يدرك الموظف أن القائد يتعامل معه بوصفه فردًا له احتياجات وظروف، يمكن أن يتحسن تقييمه للعلاقة القيادية. ومع ذلك، ينبغي عدم استنتاج أن زيادة التعاطف بلا حدود تؤدي دائمًا إلى نتائج أفضل؛ فالتعاطف الفعال يحتاج إلى عدالة وحزم واتساق حتى لا تتحول المرونة إلى تفاوت في المعاملة.</w:t>
      </w:r>
    </w:p>
    <w:p w14:paraId="7ADA376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المفيد في المناقشة مقارنة هذه النتيجة بالدراسات التي تناولت التعاطف أو الدعم القيادي بصورة مباشرة، بدل الاكتفاء بالقول إن النتائج تتفق مع الدراسات السابقة إجمالًا. وهذا يتطلب توثيق دراسات محددة ومراجعة نتائجها بدقة قبل إدراجها النهائي.</w:t>
      </w:r>
    </w:p>
    <w:p w14:paraId="208D4F4E" w14:textId="77777777" w:rsidR="00DC6572" w:rsidRPr="008D1766" w:rsidRDefault="00264250" w:rsidP="003641DE">
      <w:pPr>
        <w:pStyle w:val="Heading3"/>
        <w:bidi/>
        <w:jc w:val="both"/>
        <w:rPr>
          <w:rFonts w:ascii="Simplified Arabic" w:hAnsi="Simplified Arabic"/>
          <w:b/>
          <w:bCs/>
          <w:color w:val="auto"/>
        </w:rPr>
      </w:pPr>
      <w:bookmarkStart w:id="102" w:name="_Toc235481630"/>
      <w:r w:rsidRPr="008D1766">
        <w:rPr>
          <w:rFonts w:ascii="Simplified Arabic" w:hAnsi="Simplified Arabic"/>
          <w:b/>
          <w:bCs/>
          <w:color w:val="auto"/>
        </w:rPr>
        <w:t>حدود الدراسة</w:t>
      </w:r>
      <w:bookmarkEnd w:id="102"/>
    </w:p>
    <w:p w14:paraId="68281CC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ينبغي أن تتضمن الرسالة عرضًا صريحًا لحدود الدراسة لأنها تحدد المجال الذي يمكن تعميم النتائج ضمنه. أول هذه الحدود طبيعة التصميم المقطعي إذا كانت البيانات قد جمعت في فترة واحدة؛ فهذا التصميم يكشف العلاقات الإحصائية لكنه لا يثبت التسلسل الزمني أو السببية بمفرده.</w:t>
      </w:r>
    </w:p>
    <w:p w14:paraId="65E5F0E3" w14:textId="77777777" w:rsidR="00DC6572" w:rsidRPr="00BC76E1" w:rsidRDefault="00264250" w:rsidP="002A1951">
      <w:pPr>
        <w:bidi/>
        <w:spacing w:line="360" w:lineRule="auto"/>
        <w:jc w:val="both"/>
        <w:rPr>
          <w:rFonts w:ascii="Simplified Arabic" w:hAnsi="Simplified Arabic" w:cs="Simplified Arabic"/>
        </w:rPr>
      </w:pPr>
      <w:r w:rsidRPr="00BC76E1">
        <w:rPr>
          <w:rFonts w:ascii="Simplified Arabic" w:hAnsi="Simplified Arabic" w:cs="Simplified Arabic"/>
        </w:rPr>
        <w:t>وثانيها الاعتماد على التقارير الذاتية للموظفين في قياس إدراك الذكاء العاطفي والرضا الوظيفي، وهو أسلوب مناسب لفهم خبرة الموظف لكنه قد يتأثر بتحيزات الاستجابة والمزاج والرغبة الاجتماعية. وثالثها مدى تمثيل العينة لمختلف القطاعات والمناطق والمستويات الوظيفية في المملكة، وهو ما يجب تحديده بناءً على طريقة التوزيع والاستجابة الفعلية.</w:t>
      </w:r>
    </w:p>
    <w:p w14:paraId="41571D7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تشمل الحدود المحتملة عدم إدراج متغيرات تنظيمية أخرى قد تؤثر في الرضا، مثل الأجر والأمان الوظيفي وعبء العمل والثقافة التنظيمية. ولا تقلل هذه الحدود من قيمة الدراسة، لكنها تجعل تفسير النتائج أكثر دقة وتفتح مسارات واضحة للبحوث المستقبلية.</w:t>
      </w:r>
    </w:p>
    <w:p w14:paraId="46113DE2" w14:textId="77777777" w:rsidR="00DC6572" w:rsidRPr="008D1766" w:rsidRDefault="00264250" w:rsidP="003641DE">
      <w:pPr>
        <w:pStyle w:val="Heading3"/>
        <w:bidi/>
        <w:jc w:val="both"/>
        <w:rPr>
          <w:rFonts w:ascii="Simplified Arabic" w:hAnsi="Simplified Arabic"/>
          <w:b/>
          <w:bCs/>
          <w:color w:val="auto"/>
        </w:rPr>
      </w:pPr>
      <w:bookmarkStart w:id="103" w:name="_Toc235481631"/>
      <w:r w:rsidRPr="008D1766">
        <w:rPr>
          <w:rFonts w:ascii="Simplified Arabic" w:hAnsi="Simplified Arabic"/>
          <w:b/>
          <w:bCs/>
          <w:color w:val="auto"/>
        </w:rPr>
        <w:t>الدلالات التطبيقية للمنظمات</w:t>
      </w:r>
      <w:bookmarkEnd w:id="103"/>
    </w:p>
    <w:p w14:paraId="1E7FEC0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تشير الدراسة إلى أن تطوير القيادة يمكن أن يتجاوز التدريب الفني ليشمل مهارات الوعي بالذات وإدارة الانفعالات والاستماع والتواصل وإدارة العلاقات. ويمكن للمنظمات ترجمة ذلك إلى برامج تطوير قيادي تتضمن تقييمًا قبليًا، وتدريبًا تطبيقيًا، وتغذية راجعة متعددة المصادر، وتدريبًا فرديًا، ثم قياسًا لاحقًا للتغير.</w:t>
      </w:r>
    </w:p>
    <w:p w14:paraId="2C8EBC1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يمكن دمج السلوكيات المرتبطة بالذكاء العاطفي في أطر الكفاءات القيادية، بشرط استخدام معايير سلوكية قابلة للملاحظة بدل الاعتماد على أوصاف عامة. ومن أمثلة ذلك جودة الاستماع، وإدارة المحادثات الصعبة، والاستجابة للتغذية الراجعة، والقدرة على تهدئة النزاع، وتقديم التقدير بصورة عادلة.</w:t>
      </w:r>
    </w:p>
    <w:p w14:paraId="7AD24EE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الوقت نفسه، توضح النتائج المتعلقة بأبعاد الرضا أن الاستثمار في القيادة ينبغي ألا يحل محل تحسين الأنظمة. فالحوافز والتطوير المهني وبيئة العمل تحتاج إلى سياسات مستقلة وعادلة. ويكون الأثر الأكبر عندما تتكامل القيادة الجيدة مع أنظمة موارد بشرية فعالة.</w:t>
      </w:r>
    </w:p>
    <w:p w14:paraId="712A4650" w14:textId="77777777" w:rsidR="00DC6572" w:rsidRPr="008D1766" w:rsidRDefault="00264250" w:rsidP="003641DE">
      <w:pPr>
        <w:pStyle w:val="Heading3"/>
        <w:bidi/>
        <w:jc w:val="both"/>
        <w:rPr>
          <w:rFonts w:ascii="Simplified Arabic" w:hAnsi="Simplified Arabic"/>
          <w:b/>
          <w:bCs/>
          <w:color w:val="auto"/>
        </w:rPr>
      </w:pPr>
      <w:bookmarkStart w:id="104" w:name="_Toc235481632"/>
      <w:r w:rsidRPr="008D1766">
        <w:rPr>
          <w:rFonts w:ascii="Simplified Arabic" w:hAnsi="Simplified Arabic"/>
          <w:b/>
          <w:bCs/>
          <w:color w:val="auto"/>
        </w:rPr>
        <w:t>مقترح إطار تنفيذي لتطوير الذكاء العاطفي القيادي</w:t>
      </w:r>
      <w:bookmarkEnd w:id="104"/>
    </w:p>
    <w:p w14:paraId="7DD86D0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يمكن بناء برنامج مؤسسي لتطوير الذكاء العاطفي عبر خمس مراحل مترابطة. تبدأ المرحلة الأولى بالتشخيص باستخدام أدوات موثوقة وتغذية راجعة من مصادر متعددة. وتركز المرحلة الثانية على زيادة الوعي الذاتي من خلال تحليل أنماط السلوك والمواقف الضاغطة. وتنتقل المرحلة الثالثة إلى التدريب على التنظيم الذاتي والتواصل والتعاطف وإدارة النزاع باستخدام مواقف واقعية.</w:t>
      </w:r>
    </w:p>
    <w:p w14:paraId="72DCDE5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أما المرحلة الرابعة فتركز على التطبيق في بيئة العمل من خلال أهداف سلوكية محددة ودعم من المدير المباشر أو المدرب. وتتمثل المرحلة الخامسة في التقييم اللاحق، حيث تقاس التغيرات في السلوك القيادي ومؤشرات الفريق والرضا، مع تجنب نسبة أي تحسن إلى البرنامج وحده إذا لم يتوافر تصميم تقييم مناسب.</w:t>
      </w:r>
    </w:p>
    <w:p w14:paraId="1E4AC697"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ويساعد هذا الإطار على تحويل توصيات الرسالة من عبارات عامة إلى مسار قابل للتطبيق. كما يتيح للمنظمة تكييف البرنامج بحسب المستوى القيادي والقطاع وطبيعة الوظائف بدل استخدام تدريب موحد لجميع الفئات.</w:t>
      </w:r>
    </w:p>
    <w:p w14:paraId="35B142A2" w14:textId="77777777" w:rsidR="00DC6572" w:rsidRPr="008D1766" w:rsidRDefault="00264250" w:rsidP="003641DE">
      <w:pPr>
        <w:pStyle w:val="Heading3"/>
        <w:bidi/>
        <w:jc w:val="both"/>
        <w:rPr>
          <w:rFonts w:ascii="Simplified Arabic" w:hAnsi="Simplified Arabic"/>
          <w:b/>
          <w:bCs/>
          <w:color w:val="auto"/>
        </w:rPr>
      </w:pPr>
      <w:bookmarkStart w:id="105" w:name="_Toc235481633"/>
      <w:r w:rsidRPr="008D1766">
        <w:rPr>
          <w:rFonts w:ascii="Simplified Arabic" w:hAnsi="Simplified Arabic"/>
          <w:b/>
          <w:bCs/>
          <w:color w:val="auto"/>
        </w:rPr>
        <w:t>مبررات اختيار المنهج الوصفي التحليلي</w:t>
      </w:r>
      <w:bookmarkEnd w:id="105"/>
    </w:p>
    <w:p w14:paraId="6C56080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يتلاءم المنهج الوصفي التحليلي مع طبيعة الدراسة التي تسعى إلى وصف إدراكات أفراد العينة لمستوى الذكاء العاطفي لدى القيادات ومستوى الرضا الوظيفي، ثم تحليل العلاقات الإحصائية بين المتغيرات. ولا يقتصر هذا المنهج على عرض المتوسطات والنسب، بل يتيح الانتقال إلى اختبار العلاقات والنماذج التفسيرية ضمن الحدود التي يسمح بها التصميم البحثي. ومن المهم التأكيد أن التصميم المقطعي، إذا كانت البيانات قد جمعت في فترة زمنية واحدة، يسمح باختبار الارتباط والتنبؤ الإحصائي، لكنه لا يكفي منفردًا لإثبات علاقة سببية قاطعة.</w:t>
      </w:r>
    </w:p>
    <w:p w14:paraId="3B7F0A2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ويستند اختيار المنهج كذلك إلى طبيعة المتغيرات التي تعتمد بدرجة كبيرة على إدراكات الموظفين وتقييماتهم. فالرضا الوظيفي يمثل اتجاهًا نفسيًا نحو العمل، كما أن تقييم السلوك العاطفي والاجتماعي للقائد يمكن دراسته من خلال خبرة الموظفين المباشرة في التفاعل معه. لذلك تعد الاستبانة أداة مناسبة لجمع بيانات موحدة من عدد كبير نسبيًا من المشاركين، شريطة التحقق من خصائصها السيكومترية وإجراءات تطبيقها.</w:t>
      </w:r>
    </w:p>
    <w:p w14:paraId="13B63026" w14:textId="77777777" w:rsidR="00DC6572" w:rsidRPr="008D1766" w:rsidRDefault="00264250" w:rsidP="003641DE">
      <w:pPr>
        <w:pStyle w:val="Heading3"/>
        <w:bidi/>
        <w:jc w:val="both"/>
        <w:rPr>
          <w:rFonts w:ascii="Simplified Arabic" w:hAnsi="Simplified Arabic"/>
          <w:b/>
          <w:bCs/>
          <w:color w:val="auto"/>
        </w:rPr>
      </w:pPr>
      <w:bookmarkStart w:id="106" w:name="_Toc235481634"/>
      <w:r w:rsidRPr="008D1766">
        <w:rPr>
          <w:rFonts w:ascii="Simplified Arabic" w:hAnsi="Simplified Arabic"/>
          <w:b/>
          <w:bCs/>
          <w:color w:val="auto"/>
        </w:rPr>
        <w:t>مجتمع الدراسة وإطار المعاينة</w:t>
      </w:r>
      <w:bookmarkEnd w:id="106"/>
    </w:p>
    <w:p w14:paraId="4F61E67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يتطلب تحديد مجتمع الدراسة التمييز بين المجتمع المستهدف والمجتمع المتاح. فالمجتمع المستهدف، وفق موضوع الرسالة، يشمل الموظفين العاملين في المنظمات السعودية، بينما يرتبط المجتمع المتاح بالجهات والأفراد الذين أمكن الوصول إليهم فعليًا أثناء جمع البيانات. ويؤثر هذا التمييز في مدى إمكانية تعميم النتائج، لذلك ينبغي وصف القطاعات والمناطق والمستويات الوظيفية التي مثلتها الاستجابات الفعلية كلما كانت هذه المعلومات متاحة.</w:t>
      </w:r>
    </w:p>
    <w:p w14:paraId="79D23F3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ينبغي توضيح أسلوب المعاينة بدقة. فإذا كان الاختيار عشوائيًا بسيطًا بالفعل، يتطلب ذلك وجود إطار معاينة وفرصة اختيار معروفة لأفراد المجتمع. أما إذا وزعت الاستبانة عبر قنوات إلكترونية وشبكات مهنية دون إطار شامل، فقد يكون الوصف الأدق عينة ميسرة أو متاحة. وتعد الدقة في وصف أسلوب المعاينة عنصرًا أساسيًا في النزاهة المنهجية ولا تقلل من قيمة الدراسة، بل تساعد القارئ على تفسير حدود التعميم بصورة صحيحة.</w:t>
      </w:r>
    </w:p>
    <w:p w14:paraId="11CFE35F" w14:textId="77777777" w:rsidR="00DC6572" w:rsidRPr="0026773C" w:rsidRDefault="00264250" w:rsidP="003641DE">
      <w:pPr>
        <w:pStyle w:val="Heading3"/>
        <w:bidi/>
        <w:jc w:val="both"/>
        <w:rPr>
          <w:rFonts w:ascii="Simplified Arabic" w:hAnsi="Simplified Arabic"/>
          <w:b/>
          <w:bCs/>
          <w:color w:val="auto"/>
        </w:rPr>
      </w:pPr>
      <w:bookmarkStart w:id="107" w:name="_Toc235481635"/>
      <w:r w:rsidRPr="0026773C">
        <w:rPr>
          <w:rFonts w:ascii="Simplified Arabic" w:hAnsi="Simplified Arabic"/>
          <w:b/>
          <w:bCs/>
          <w:color w:val="auto"/>
        </w:rPr>
        <w:t>حجم العينة وكفايتها للتحليل</w:t>
      </w:r>
      <w:bookmarkEnd w:id="107"/>
    </w:p>
    <w:p w14:paraId="6F52647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بلغ حجم العينة الوارد في الدراسة ثلاثمائة مشارك. ويمكن اعتبار هذا الحجم مناسبًا لإجراء تحليلات وصفية وارتباطية وانحدار متعدد في كثير من التطبيقات الإدارية، إلا أن الحكم النهائي على الكفاية يرتبط بعدد المتغيرات المستقلة وحجم الأثر المتوقع ومستوى القوة الإحصائية. ومن الأفضل، عند توافر المعلومات اللازمة، دعم اختيار الحجم بحساب مسبق للقوة الإحصائية أو بقاعدة منهجية موثقة.</w:t>
      </w:r>
    </w:p>
    <w:p w14:paraId="46E40DF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يجب التحقق من عدد الاستبانات الموزعة والمستردة والصالحة للتحليل، وبيان معدل الاستجابة إذا كانت هذه البيانات متوافرة. ويساعد عرض هذه المعلومات في تقييم احتمال تحيز عدم الاستجابة وفهم كيفية تكوين قاعدة البيانات النهائية المستخدمة في التحليل.</w:t>
      </w:r>
    </w:p>
    <w:p w14:paraId="35F9223D" w14:textId="77777777" w:rsidR="00DC6572" w:rsidRPr="0026773C" w:rsidRDefault="00264250" w:rsidP="003641DE">
      <w:pPr>
        <w:pStyle w:val="Heading3"/>
        <w:bidi/>
        <w:jc w:val="both"/>
        <w:rPr>
          <w:rFonts w:ascii="Simplified Arabic" w:hAnsi="Simplified Arabic"/>
          <w:b/>
          <w:bCs/>
          <w:color w:val="auto"/>
        </w:rPr>
      </w:pPr>
      <w:bookmarkStart w:id="108" w:name="_Toc235481636"/>
      <w:r w:rsidRPr="0026773C">
        <w:rPr>
          <w:rFonts w:ascii="Simplified Arabic" w:hAnsi="Simplified Arabic"/>
          <w:b/>
          <w:bCs/>
          <w:color w:val="auto"/>
        </w:rPr>
        <w:t>الصدق والثبات</w:t>
      </w:r>
      <w:bookmarkEnd w:id="108"/>
    </w:p>
    <w:p w14:paraId="31A33FA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يشير الصدق إلى مدى قدرة الأداة على قياس المفهوم الذي صممت لقياسه، بينما يشير الثبات إلى اتساق القياس. ويمكن دعم صدق المحتوى بعرض الأداة على محكمين متخصصين وتوثيق مجالات خبرتهم وطبيعة التعديلات التي أجريت بناءً على ملاحظاتهم. كما يمكن، عند توافر البيانات، فحص البناء العاملي للأداة للتحقق من مدى تجمع الفقرات وفق الأبعاد النظرية المتوقعة.</w:t>
      </w:r>
    </w:p>
    <w:p w14:paraId="5ECD93B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أما معامل كرونباخ ألفا فيقدم مؤشرًا للاتساق الداخلي، وتظهر القيم المعروضة في الرسالة مستويات مرتفعة. ومع ذلك، ينبغي التعامل مع هذه القيم بوصفها خصائص للعينة والبيانات الحالية، والتحقق من أن كل معامل محسوب على الفقرات الخاصة ببعده الصحيح. كما أن ارتفاع الثبات لا يغني عن التحقق من الصدق.</w:t>
      </w:r>
    </w:p>
    <w:p w14:paraId="0FA83669" w14:textId="77777777" w:rsidR="00DC6572" w:rsidRPr="0026773C" w:rsidRDefault="00264250" w:rsidP="003641DE">
      <w:pPr>
        <w:pStyle w:val="Heading3"/>
        <w:bidi/>
        <w:jc w:val="both"/>
        <w:rPr>
          <w:rFonts w:ascii="Simplified Arabic" w:hAnsi="Simplified Arabic"/>
          <w:b/>
          <w:bCs/>
          <w:color w:val="auto"/>
        </w:rPr>
      </w:pPr>
      <w:bookmarkStart w:id="109" w:name="_Toc235481637"/>
      <w:r w:rsidRPr="0026773C">
        <w:rPr>
          <w:rFonts w:ascii="Simplified Arabic" w:hAnsi="Simplified Arabic"/>
          <w:b/>
          <w:bCs/>
          <w:color w:val="auto"/>
        </w:rPr>
        <w:t>إجراءات جمع البيانات والاعتبارات الأخلاقية</w:t>
      </w:r>
      <w:bookmarkEnd w:id="109"/>
    </w:p>
    <w:p w14:paraId="433C21B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ينبغي أن توضح الرسالة خطوات جمع البيانات بصورة قابلة للتتبع، بما يشمل فترة الجمع وقنوات توزيع الاستبانة ومعايير المشاركة وطريقة التعامل مع الاستجابات غير المكتملة. كما ينبغي بيان أن المشاركة كانت طوعية وأن الغرض البحثي أوضح للمشاركين، وأن البيانات عولجت بسرية واستخدمت للأغراض العلمية فقط، وفق المتطلبات الأخلاقية المعمول بها في الجهة الأكاديمية.</w:t>
      </w:r>
    </w:p>
    <w:p w14:paraId="74E5BBC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ويعد تقليل جمع البيانات التعريفية غير الضرورية من الممارسات الجيدة في الدراسات التنظيمية، خصوصًا عندما يطلب من الموظفين تقييم القيادة. فتعزيز الشعور بالسرية يمكن أن يقلل من الخوف المرتبط بالإجابة ويساعد المشاركين على التعبير عن تقييماتهم بدرجة أكبر من الصراحة.</w:t>
      </w:r>
    </w:p>
    <w:p w14:paraId="2C617C6A" w14:textId="77777777" w:rsidR="00DC6572" w:rsidRPr="0026773C" w:rsidRDefault="00264250" w:rsidP="003641DE">
      <w:pPr>
        <w:pStyle w:val="Heading3"/>
        <w:bidi/>
        <w:jc w:val="both"/>
        <w:rPr>
          <w:rFonts w:ascii="Simplified Arabic" w:hAnsi="Simplified Arabic"/>
          <w:b/>
          <w:bCs/>
          <w:color w:val="auto"/>
        </w:rPr>
      </w:pPr>
      <w:bookmarkStart w:id="110" w:name="_Toc235481638"/>
      <w:r w:rsidRPr="0026773C">
        <w:rPr>
          <w:rFonts w:ascii="Simplified Arabic" w:hAnsi="Simplified Arabic"/>
          <w:b/>
          <w:bCs/>
          <w:color w:val="auto"/>
        </w:rPr>
        <w:t>خطة التحليل الإحصائي</w:t>
      </w:r>
      <w:bookmarkEnd w:id="110"/>
    </w:p>
    <w:p w14:paraId="32EEAE2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تبدأ خطة التحليل بفحص البيانات وتنظيفها والتأكد من القيم المفقودة والاستجابات غير الصالحة، ثم وصف خصائص العينة باستخدام التكرارات والنسب. بعد ذلك تستخدم المتوسطات والانحرافات المعيارية لوصف متغيرات الدراسة، مع توضيح معيار تفسير مستويات المتوسطات إذا استخدمت تصنيفات مثل منخفض ومتوسط ومرتفع.</w:t>
      </w:r>
    </w:p>
    <w:p w14:paraId="099ABD4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ولاختبار العلاقات يمكن استخدام معامل ارتباط بيرسون عندما تتحقق افتراضاته، بينما يستخدم الانحدار المتعدد لتقدير الإسهام النسبي للأبعاد المستقلة في تفسير التباين في المتغير التابع. وينبغي فحص افتراضات الانحدار، بما في ذلك الخطية واستقلال الأخطاء والتوزيع التقريبي للبواقي وتجانس التباين وعدم وجود تعدد خطي مفرط بين المتغيرات المستقلة. كما ينبغي عرض معاملات الانحدار ومستويات الدلالة ومؤشرات ملاءمة النموذج بطريقة متسقة.</w:t>
      </w:r>
    </w:p>
    <w:p w14:paraId="105BCA06" w14:textId="77777777" w:rsidR="00DC6572" w:rsidRPr="0026773C" w:rsidRDefault="00264250" w:rsidP="003641DE">
      <w:pPr>
        <w:pStyle w:val="Heading3"/>
        <w:bidi/>
        <w:jc w:val="both"/>
        <w:rPr>
          <w:rFonts w:ascii="Simplified Arabic" w:hAnsi="Simplified Arabic"/>
          <w:b/>
          <w:bCs/>
          <w:color w:val="auto"/>
        </w:rPr>
      </w:pPr>
      <w:bookmarkStart w:id="111" w:name="_Toc235481639"/>
      <w:r w:rsidRPr="0026773C">
        <w:rPr>
          <w:rFonts w:ascii="Simplified Arabic" w:hAnsi="Simplified Arabic"/>
          <w:b/>
          <w:bCs/>
          <w:color w:val="auto"/>
        </w:rPr>
        <w:t>ضبط جودة التحليل وتفسير الدلالة الإحصائية</w:t>
      </w:r>
      <w:bookmarkEnd w:id="111"/>
    </w:p>
    <w:p w14:paraId="2C62065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لا ينبغي أن يعتمد تفسير النتائج على قيمة الدلالة الإحصائية وحدها. فحجم العلاقة واتجاهها وقيم معاملات الانحدار ومقدار التباين المفسر تقدم معلومات ضرورية لفهم الأهمية العملية للنتائج. كما أن كتابة مستوى الدلالة بصيغة 0.000 في مخرجات البرامج الإحصائية لا تعني أن الاحتمال يساوي صفرًا حرفيًا، والأدق في الكتابة الأكاديمية استخدام صيغة مثل p &lt; 0.001 عندما ينطبق ذلك.</w:t>
      </w:r>
    </w:p>
    <w:p w14:paraId="479B3B3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الضروري كذلك التمييز بين الارتباط والتأثير السببي. استخدام مصطلح الأثر في عنوان الدراسة وفرضياتها شائع في البحوث الإدارية، إلا أن تفسير النتائج يجب أن يراعي طبيعة التصميم. فإذا كانت الدراسة مقطعية وغير تجريبية، فإن النتائج تدعم وجود علاقة تنبؤية أو ارتباطية قوية ضمن العينة، بينما يتطلب إثبات السببية تصميمات إضافية.</w:t>
      </w:r>
    </w:p>
    <w:p w14:paraId="293B5226" w14:textId="77777777" w:rsidR="00DC6572" w:rsidRPr="0026773C" w:rsidRDefault="00264250" w:rsidP="003641DE">
      <w:pPr>
        <w:pStyle w:val="Heading3"/>
        <w:bidi/>
        <w:jc w:val="both"/>
        <w:rPr>
          <w:rFonts w:ascii="Simplified Arabic" w:hAnsi="Simplified Arabic"/>
          <w:b/>
          <w:bCs/>
          <w:color w:val="auto"/>
        </w:rPr>
      </w:pPr>
      <w:bookmarkStart w:id="112" w:name="_Toc235481640"/>
      <w:r w:rsidRPr="0026773C">
        <w:rPr>
          <w:rFonts w:ascii="Simplified Arabic" w:hAnsi="Simplified Arabic"/>
          <w:b/>
          <w:bCs/>
          <w:color w:val="auto"/>
        </w:rPr>
        <w:t>توصيات تطوير القيادات</w:t>
      </w:r>
      <w:bookmarkEnd w:id="112"/>
    </w:p>
    <w:p w14:paraId="63CB32E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في ضوء النتائج المعروضة، يمكن للمنظمات تطوير برامج قيادية تركز على السلوكيات القابلة للملاحظة المرتبطة بالذكاء العاطفي. ويشمل ذلك تدريب القادة على التعرف إلى أنماط استجاباتهم في المواقف الضاغطة، وممارسة الاستماع النشط، وإدارة المحادثات الصعبة، وتقديم التغذية الراجعة، والتعامل مع النزاعات. ويكون التدريب أكثر فاعلية عندما يقترن بالتطبيق العملي والمتابعة بدل الاقتصار على المحاضرات النظرية.</w:t>
      </w:r>
    </w:p>
    <w:p w14:paraId="056BA8A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استخدام التغذية الراجعة متعددة المصادر لدعم الوعي الذاتي، بحيث يحصل القائد على صورة مقارنة بين تقييمه لذاته وتقييم الآخرين لسلوكه. وينبغي تطبيق هذه الأدوات في بيئة آمنة تركز على التطوير، مع حماية سرية المشاركين وتجنب استخدامها بصورة عقابية غير مدروسة.</w:t>
      </w:r>
    </w:p>
    <w:p w14:paraId="0E30AF29" w14:textId="77777777" w:rsidR="00DC6572" w:rsidRPr="0026773C" w:rsidRDefault="00264250" w:rsidP="003641DE">
      <w:pPr>
        <w:pStyle w:val="Heading3"/>
        <w:bidi/>
        <w:jc w:val="both"/>
        <w:rPr>
          <w:rFonts w:ascii="Simplified Arabic" w:hAnsi="Simplified Arabic"/>
          <w:b/>
          <w:bCs/>
          <w:color w:val="auto"/>
        </w:rPr>
      </w:pPr>
      <w:bookmarkStart w:id="113" w:name="_Toc235481641"/>
      <w:r w:rsidRPr="0026773C">
        <w:rPr>
          <w:rFonts w:ascii="Simplified Arabic" w:hAnsi="Simplified Arabic"/>
          <w:b/>
          <w:bCs/>
          <w:color w:val="auto"/>
        </w:rPr>
        <w:t>توصيات لإدارة الموارد البشرية</w:t>
      </w:r>
      <w:bookmarkEnd w:id="113"/>
    </w:p>
    <w:p w14:paraId="7CBC71B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يمكن لإدارات الموارد البشرية دمج الكفاءات العاطفية والاجتماعية ضمن نماذج الكفاءات القيادية وعمليات التطوير والترقية، مع تجنب الاعتماد على اختبار واحد لاتخاذ قرارات عالية الأهمية. والأفضل استخدام مصادر متعددة للأدلة تشمل السجل السلوكي والمقابلات المنظمة والتقييمات المهنية والتغذية الراجعة.</w:t>
      </w:r>
    </w:p>
    <w:p w14:paraId="6464423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ينبغي إجراء قياسات دورية للرضا الوظيفي على مستوى الأبعاد، لأن المتوسط العام قد يخفي مشكلات محددة. فإذا كان الرضا عن القيادة مرتفعًا بينما يقل الرضا عن الحوافز أو التطور، فإن التدخل المطلوب يختلف من مجال إلى آخر. ويساعد تحليل النتائج بحسب الوحدات والفئات، مع حماية الخصوصية، على توجيه المبادرات بصورة أكثر دقة.</w:t>
      </w:r>
    </w:p>
    <w:p w14:paraId="754C263E" w14:textId="77777777" w:rsidR="00DC6572" w:rsidRPr="0026773C" w:rsidRDefault="00264250" w:rsidP="003641DE">
      <w:pPr>
        <w:pStyle w:val="Heading3"/>
        <w:bidi/>
        <w:jc w:val="both"/>
        <w:rPr>
          <w:rFonts w:ascii="Simplified Arabic" w:hAnsi="Simplified Arabic"/>
          <w:b/>
          <w:bCs/>
          <w:color w:val="auto"/>
        </w:rPr>
      </w:pPr>
      <w:bookmarkStart w:id="114" w:name="_Toc235481642"/>
      <w:r w:rsidRPr="0026773C">
        <w:rPr>
          <w:rFonts w:ascii="Simplified Arabic" w:hAnsi="Simplified Arabic"/>
          <w:b/>
          <w:bCs/>
          <w:color w:val="auto"/>
        </w:rPr>
        <w:t>توصيات متعلقة بالحوافز والعدالة</w:t>
      </w:r>
      <w:bookmarkEnd w:id="114"/>
    </w:p>
    <w:p w14:paraId="05640D9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نظرًا إلى أن الحوافز قد تسجل مستوى رضا أقل من بعض الأبعاد الأخرى، ينبغي مراجعة وضوح معايير المكافآت وعدالتها واتساق تطبيقها. ولا تقتصر العدالة على قيمة المكافأة، بل تشمل فهم الموظفين لكيفية اتخاذ القرار وقدرتهم على الحصول على تفسير مناسب. ويمكن للقيادة الذكية عاطفيًا أن تحسن جودة التواصل، لكن مسؤولية تصميم النظام العادل تظل مسؤولية مؤسسية.</w:t>
      </w:r>
    </w:p>
    <w:p w14:paraId="6A691C8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المفيد الجمع بين المكافآت المالية وأشكال التقدير غير المالي وفرص التعلم والمسؤوليات التطويرية، مع مراعاة اختلاف تفضيلات الموظفين. وينبغي تقييم أثر أي تعديل في نظام الحوافز من خلال مؤشرات واضحة بدل افتراض نجاحه مسبقًا.</w:t>
      </w:r>
    </w:p>
    <w:p w14:paraId="5D77A734" w14:textId="77777777" w:rsidR="00DC6572" w:rsidRPr="0026773C" w:rsidRDefault="00264250" w:rsidP="003641DE">
      <w:pPr>
        <w:pStyle w:val="Heading3"/>
        <w:bidi/>
        <w:jc w:val="both"/>
        <w:rPr>
          <w:rFonts w:ascii="Simplified Arabic" w:hAnsi="Simplified Arabic"/>
          <w:b/>
          <w:bCs/>
          <w:color w:val="auto"/>
        </w:rPr>
      </w:pPr>
      <w:bookmarkStart w:id="115" w:name="_Toc235481643"/>
      <w:r w:rsidRPr="0026773C">
        <w:rPr>
          <w:rFonts w:ascii="Simplified Arabic" w:hAnsi="Simplified Arabic"/>
          <w:b/>
          <w:bCs/>
          <w:color w:val="auto"/>
        </w:rPr>
        <w:t>توصيات للبحث المستقبلي</w:t>
      </w:r>
      <w:bookmarkEnd w:id="115"/>
    </w:p>
    <w:p w14:paraId="5256590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يمكن للدراسات المستقبلية استخدام تصميم طولي لجمع البيانات في أكثر من نقطة زمنية، مما يساعد على فهم اتجاه العلاقات بصورة أفضل. كما يمكن جمع تقييمات الذكاء العاطفي من أكثر من مصدر، ومقارنة تقييم القائد لذاته بتقييم مرؤوسيه، للحد من الاعتماد على مصدر واحد.</w:t>
      </w:r>
    </w:p>
    <w:p w14:paraId="55A1FA9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المسارات المهمة اختبار متغيرات وسيطة مثل الثقة في القائد والدعم التنظيمي المدرك والأمان النفسي، ومتغيرات معدلة مثل نوع القطاع والمستوى الإداري وطبيعة العمل. ويمكن كذلك إجراء دراسات مقارنة بين القطاعات أو المناطق مع استخدام عينات احتمالية عندما تسمح الظروف بذلك.</w:t>
      </w:r>
    </w:p>
    <w:p w14:paraId="42168024" w14:textId="77777777" w:rsidR="00DC6572" w:rsidRPr="0026773C" w:rsidRDefault="00264250" w:rsidP="003641DE">
      <w:pPr>
        <w:pStyle w:val="Heading3"/>
        <w:bidi/>
        <w:jc w:val="both"/>
        <w:rPr>
          <w:rFonts w:ascii="Simplified Arabic" w:hAnsi="Simplified Arabic"/>
          <w:b/>
          <w:bCs/>
          <w:color w:val="auto"/>
        </w:rPr>
      </w:pPr>
      <w:bookmarkStart w:id="116" w:name="_Toc235481644"/>
      <w:r w:rsidRPr="0026773C">
        <w:rPr>
          <w:rFonts w:ascii="Simplified Arabic" w:hAnsi="Simplified Arabic"/>
          <w:b/>
          <w:bCs/>
          <w:color w:val="auto"/>
        </w:rPr>
        <w:t>خلاصة تكاملية</w:t>
      </w:r>
      <w:bookmarkEnd w:id="116"/>
    </w:p>
    <w:p w14:paraId="743EBB6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تؤكد القراءة المتكاملة للدراسة أن الرضا الوظيفي ظاهرة متعددة المصادر، وأن الذكاء العاطفي للقيادة يمثل أحد العوامل المحتملة المهمة ضمن منظومة أوسع من السياسات والموارد والعلاقات. وتتمثل القيمة التطبيقية للدراسة في توجيه الانتباه إلى جودة التفاعل الإنساني في القيادة دون إغفال العوامل الهيكلية والتنظيمية.</w:t>
      </w:r>
    </w:p>
    <w:p w14:paraId="25A7F52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وبذلك تصبح توصيات الرسالة أكثر توازنًا: تطوير القادة من جهة، وتحسين الأنظمة والفرص والحوافز وبيئة العمل من جهة أخرى. ويساعد هذا التكامل على تجنب تحميل القائد وحده مسؤولية جميع اتجاهات الموظفين، كما يمنح المنظمات إطارًا أكثر واقعية لتحسين تجربة العمل.</w:t>
      </w:r>
    </w:p>
    <w:p w14:paraId="3773819A" w14:textId="77777777" w:rsidR="00DC6572" w:rsidRPr="0026773C" w:rsidRDefault="00264250" w:rsidP="003641DE">
      <w:pPr>
        <w:pStyle w:val="Heading3"/>
        <w:bidi/>
        <w:jc w:val="both"/>
        <w:rPr>
          <w:rFonts w:ascii="Simplified Arabic" w:hAnsi="Simplified Arabic"/>
          <w:b/>
          <w:bCs/>
          <w:color w:val="auto"/>
        </w:rPr>
      </w:pPr>
      <w:bookmarkStart w:id="117" w:name="_Toc235481645"/>
      <w:r w:rsidRPr="0026773C">
        <w:rPr>
          <w:rFonts w:ascii="Simplified Arabic" w:hAnsi="Simplified Arabic"/>
          <w:b/>
          <w:bCs/>
          <w:color w:val="auto"/>
        </w:rPr>
        <w:t>القيادة العاطفية وبناء الثقة التنظيمية</w:t>
      </w:r>
      <w:bookmarkEnd w:id="117"/>
    </w:p>
    <w:p w14:paraId="653FB487"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تمثل الثقة أحد المكونات الأساسية في العلاقة بين الموظف والقيادة، إذ تؤثر في استعداد الموظفين لمشاركة المعلومات وطلب الدعم والتعبير عن المشكلات. ويمكن للذكاء العاطفي أن يدعم بناء الثقة عندما ينعكس في سلوك متسق يحترم الموظفين ويستجيب لمخاوفهم بصورة متوازنة. فالوعي الذاتي يساعد القائد على إدراك أثر نبرته وقراراته، بينما يساعد التنظيم الذاتي على الحد من ردود الفعل الاندفاعية، ويسهم التعاطف في فهم وجهات النظر المختلفة، وتساعد المهارات الاجتماعية على تحويل هذا الفهم إلى تواصل فعلي.</w:t>
      </w:r>
    </w:p>
    <w:p w14:paraId="57FD991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تنشأ الثقة من موقف واحد، وإنما تتكون عبر خبرات متكررة. ولذلك فإن أثر الذكاء العاطفي في الرضا الوظيفي قد يكون تراكميًا؛ فكل تفاعل عادل ومحترم يضيف إلى رصيد العلاقة، بينما يمكن للتناقض المستمر بين الأقوال والأفعال أن يضعف الثقة حتى لو امتلك القائد قدرة جيدة على التعبير والتواصل.</w:t>
      </w:r>
    </w:p>
    <w:p w14:paraId="36E7502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منظور إداري، يمكن أن تكون الثقة متغيرًا وسيطًا يستحق الاختبار في البحوث المستقبلية. فإذا كان الذكاء العاطفي يرتبط بالثقة، وكانت الثقة بدورها ترتبط بالرضا، فإن ذلك يقدم تفسيرًا أكثر تفصيلًا من مجرد العلاقة المباشرة بين المتغيرين.</w:t>
      </w:r>
    </w:p>
    <w:p w14:paraId="62FB2D4D" w14:textId="77777777" w:rsidR="00DC6572" w:rsidRPr="0026773C" w:rsidRDefault="00264250" w:rsidP="003641DE">
      <w:pPr>
        <w:pStyle w:val="Heading3"/>
        <w:bidi/>
        <w:jc w:val="both"/>
        <w:rPr>
          <w:rFonts w:ascii="Simplified Arabic" w:hAnsi="Simplified Arabic"/>
          <w:b/>
          <w:bCs/>
          <w:color w:val="auto"/>
        </w:rPr>
      </w:pPr>
      <w:bookmarkStart w:id="118" w:name="_Toc235481646"/>
      <w:r w:rsidRPr="0026773C">
        <w:rPr>
          <w:rFonts w:ascii="Simplified Arabic" w:hAnsi="Simplified Arabic"/>
          <w:b/>
          <w:bCs/>
          <w:color w:val="auto"/>
        </w:rPr>
        <w:t>الأمان النفسي ودور السلوك القيادي</w:t>
      </w:r>
      <w:bookmarkEnd w:id="118"/>
    </w:p>
    <w:p w14:paraId="5905DF3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يشير الأمان النفسي إلى إدراك الأفراد أن البيئة تسمح لهم بالتعبير عن الأفكار والأسئلة والمخاوف والأخطاء دون خوف غير مبرر من الإهانة أو العقوبة الاجتماعية. ويؤدي القائد دورًا مهمًا في تشكيل هذا الإدراك من خلال طريقة استجابته للأخبار غير السارة والاختلاف في الرأي والأخطاء المهنية.</w:t>
      </w:r>
    </w:p>
    <w:p w14:paraId="5150ADD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للذكاء العاطفي أن يدعم الأمان النفسي عندما يساعد القائد على تنظيم استجابته والاستماع قبل الحكم وفهم الدوافع والظروف. وفي فرق العمل التي تعتمد على المعرفة والتعاون، قد يؤدي ذلك إلى تحسين تدفق المعلومات والكشف المبكر عن المشكلات. أما إذا اعتاد الموظفون على ردود فعل حادة أو ساخرة، فقد يتجهون إلى الصمت، حتى عندما يمتلكون معلومات مهمة.</w:t>
      </w:r>
    </w:p>
    <w:p w14:paraId="1F2B380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ويرتبط هذا الموضوع بالرضا الوظيفي لأن الشعور بالقدرة على التعبير والمشاركة يمثل جزءًا من جودة تجربة العمل. ومع ذلك، ينبغي التمييز بين الأمان النفسي وغياب المساءلة؛ فالبيئة الصحية تجمع بين حرية التعبير ووضوح معايير الأداء والمسؤولية عن النتائج.</w:t>
      </w:r>
    </w:p>
    <w:p w14:paraId="581038BB" w14:textId="77777777" w:rsidR="00DC6572" w:rsidRPr="0026773C" w:rsidRDefault="00264250" w:rsidP="003641DE">
      <w:pPr>
        <w:pStyle w:val="Heading3"/>
        <w:bidi/>
        <w:jc w:val="both"/>
        <w:rPr>
          <w:rFonts w:ascii="Simplified Arabic" w:hAnsi="Simplified Arabic"/>
          <w:b/>
          <w:bCs/>
          <w:color w:val="auto"/>
        </w:rPr>
      </w:pPr>
      <w:bookmarkStart w:id="119" w:name="_Toc235481647"/>
      <w:r w:rsidRPr="0026773C">
        <w:rPr>
          <w:rFonts w:ascii="Simplified Arabic" w:hAnsi="Simplified Arabic"/>
          <w:b/>
          <w:bCs/>
          <w:color w:val="auto"/>
        </w:rPr>
        <w:t>إدارة الصراع من منظور الذكاء العاطفي</w:t>
      </w:r>
      <w:bookmarkEnd w:id="119"/>
    </w:p>
    <w:p w14:paraId="015D4AE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الصراع التنظيمي ليس سلبيًا في جميع الحالات؛ فقد يؤدي اختلاف وجهات النظر حول المهام إلى تحسين القرارات إذا أُدير بطريقة بناءة. وتظهر المشكلة عندما يتحول الاختلاف المهني إلى صراع شخصي أو عندما يصبح التواصل عدائيًا. هنا يمكن للقدرات العاطفية أن تساعد القائد على تشخيص طبيعة الخلاف وفصل المشكلة عن الأشخاص.</w:t>
      </w:r>
    </w:p>
    <w:p w14:paraId="730E779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الوعي بالانفعالات على ملاحظة تصاعد التوتر، بينما يسمح التنظيم الذاتي للقائد بالحفاظ على قدر من الاتزان. ويتيح التعاطف فهم المصالح والمخاوف التي قد لا تظهر في المواقف المعلنة، وتساعد المهارات الاجتماعية على إدارة الحوار والتفاوض. ومن ثم يمكن لإدارة الصراع أن تكون إحدى القنوات التي تربط الذكاء العاطفي بجودة بيئة العمل والرضا.</w:t>
      </w:r>
    </w:p>
    <w:p w14:paraId="0D0FFF7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وتحتاج المنظمات إلى تدريب القادة على أدوات عملية لإدارة النزاعات، مثل إعادة صياغة المشكلة، والاستماع المتبادل، وتحديد المصالح المشتركة، وتوثيق الاتفاقات. ويصبح التدريب أكثر قيمة عندما يطبق على مواقف حقيقية من بيئة العمل مع الحفاظ على السرية.</w:t>
      </w:r>
    </w:p>
    <w:p w14:paraId="39C7F1B6" w14:textId="77777777" w:rsidR="00DC6572" w:rsidRPr="0026773C" w:rsidRDefault="00264250" w:rsidP="003641DE">
      <w:pPr>
        <w:pStyle w:val="Heading3"/>
        <w:bidi/>
        <w:jc w:val="both"/>
        <w:rPr>
          <w:rFonts w:ascii="Simplified Arabic" w:hAnsi="Simplified Arabic"/>
          <w:b/>
          <w:bCs/>
          <w:color w:val="auto"/>
        </w:rPr>
      </w:pPr>
      <w:bookmarkStart w:id="120" w:name="_Toc235481648"/>
      <w:r w:rsidRPr="0026773C">
        <w:rPr>
          <w:rFonts w:ascii="Simplified Arabic" w:hAnsi="Simplified Arabic"/>
          <w:b/>
          <w:bCs/>
          <w:color w:val="auto"/>
        </w:rPr>
        <w:t>الذكاء العاطفي وإدارة التغيير</w:t>
      </w:r>
      <w:bookmarkEnd w:id="120"/>
    </w:p>
    <w:p w14:paraId="4690B48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تولد عمليات التغيير التنظيمي قدرًا من عدم اليقين، وقد ترتبط بمخاوف تتعلق بالأدوار أو المهارات أو المكانة أو الاستقرار. ولا يكفي في هذه الظروف تقديم معلومات تقنية عن المشروع؛ إذ يحتاج الموظفون أيضًا إلى فهم أسباب التغيير وتأثيره المتوقع ومساحة للتعبير عن التساؤلات.</w:t>
      </w:r>
    </w:p>
    <w:p w14:paraId="386A579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للقائد الذي يمتلك كفاءات عاطفية أن يلاحظ مؤشرات المقاومة والقلق ويميز بين المعارضة التي تقدم معلومات مفيدة وبين المقاومة الناتجة عن سوء الفهم أو الخوف. كما يساعد التنظيم الذاتي على تجنب التعامل الدفاعي مع النقد، ويسهم التعاطف في تصميم رسائل تراعي اختلاف احتياجات الموظفين.</w:t>
      </w:r>
    </w:p>
    <w:p w14:paraId="62B0013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يتأثر الرضا الوظيفي خلال التغيير بدرجة الشفافية والمشاركة والدعم. لذلك فإن الذكاء العاطفي لا يضمن قبول كل تغيير، لكنه قد يحسن الطريقة التي تدار بها العملية ويقلل من الآثار السلبية الناتجة عن التواصل غير الفعال.</w:t>
      </w:r>
    </w:p>
    <w:p w14:paraId="152AA8DE" w14:textId="77777777" w:rsidR="00DC6572" w:rsidRPr="0026773C" w:rsidRDefault="00264250" w:rsidP="003641DE">
      <w:pPr>
        <w:pStyle w:val="Heading3"/>
        <w:bidi/>
        <w:jc w:val="both"/>
        <w:rPr>
          <w:rFonts w:ascii="Simplified Arabic" w:hAnsi="Simplified Arabic"/>
          <w:b/>
          <w:bCs/>
          <w:color w:val="auto"/>
        </w:rPr>
      </w:pPr>
      <w:bookmarkStart w:id="121" w:name="_Toc235481649"/>
      <w:r w:rsidRPr="0026773C">
        <w:rPr>
          <w:rFonts w:ascii="Simplified Arabic" w:hAnsi="Simplified Arabic"/>
          <w:b/>
          <w:bCs/>
          <w:color w:val="auto"/>
        </w:rPr>
        <w:t>الذكاء العاطفي والاحتفاظ بالموظفين</w:t>
      </w:r>
      <w:bookmarkEnd w:id="121"/>
    </w:p>
    <w:p w14:paraId="209D0DF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يعد قرار الاستمرار في المنظمة نتيجة معقدة تتأثر بالفرص الخارجية والأجور والتطور المهني والعلاقات وظروف الحياة. ومع ذلك، تمثل العلاقة مع المدير المباشر جزءًا مهمًا من التجربة اليومية. ويمكن للقيادة التي توفر الاحترام والدعم والتقدير أن تعزز رغبة بعض الموظفين في الاستمرار، خصوصًا عندما تتكامل مع سياسات عادلة.</w:t>
      </w:r>
    </w:p>
    <w:p w14:paraId="442E655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ويرتبط الرضا الوظيفي عادة بنوايا ترك العمل، لكن العلاقة لا تعني أن كل موظف غير راض سيغادر أو أن كل موظف راض سيبقى. وقد تمنع ظروف السوق بعض الموظفين من المغادرة، بينما قد يغادر موظفون راضون للحصول على فرصة استثنائية. لذلك ينبغي استخدام مؤشرات متعددة عند دراسة الاحتفاظ بالمواهب.</w:t>
      </w:r>
    </w:p>
    <w:p w14:paraId="42F3CBC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وتستطيع المنظمات الاستفادة من نتائج قياس الرضا ومقابلات البقاء ومقابلات الخروج لفهم أسباب الدوران. ويمكن تحليل دور القيادة ضمن هذه البيانات بدل افتراض أنه السبب الوحيد.</w:t>
      </w:r>
    </w:p>
    <w:p w14:paraId="1DDD31BD" w14:textId="77777777" w:rsidR="00DC6572" w:rsidRPr="0026773C" w:rsidRDefault="00264250" w:rsidP="003641DE">
      <w:pPr>
        <w:pStyle w:val="Heading3"/>
        <w:bidi/>
        <w:jc w:val="both"/>
        <w:rPr>
          <w:rFonts w:ascii="Simplified Arabic" w:hAnsi="Simplified Arabic"/>
          <w:b/>
          <w:bCs/>
          <w:color w:val="auto"/>
        </w:rPr>
      </w:pPr>
      <w:bookmarkStart w:id="122" w:name="_Toc235481650"/>
      <w:r w:rsidRPr="0026773C">
        <w:rPr>
          <w:rFonts w:ascii="Simplified Arabic" w:hAnsi="Simplified Arabic"/>
          <w:b/>
          <w:bCs/>
          <w:color w:val="auto"/>
        </w:rPr>
        <w:t>الفروق الفردية في الاستجابة للقيادة</w:t>
      </w:r>
      <w:bookmarkEnd w:id="122"/>
    </w:p>
    <w:p w14:paraId="49C9EC1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لا يستجيب جميع الموظفين للسلوك القيادي بالطريقة نفسها. فالتوقعات المهنية والخبرة والعمر وطبيعة الوظيفة والقيم الشخصية قد تؤثر في ما يعتبره الموظف دعمًا أو استقلالية أو تواصلًا مناسبًا. ولذلك فإن القيادة الذكية عاطفيًا تتطلب قدرًا من المرونة دون التخلي عن العدالة.</w:t>
      </w:r>
    </w:p>
    <w:p w14:paraId="6272EC5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قد يحتاج الموظف الجديد إلى توجيه متكرر وتغذية راجعة واضحة، بينما يفضل الموظف الخبير مساحة أكبر من الاستقلال. وقد يفضل بعض الأفراد التواصل المباشر والمختصر، في حين يحتاج آخرون إلى مزيد من الحوار لفهم السياق. ويكمن التحدي في تكييف الأسلوب مع الحفاظ على معايير متسقة للحقوق والمسؤوليات.</w:t>
      </w:r>
    </w:p>
    <w:p w14:paraId="6DE0E7F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وتشير هذه الفروق إلى إمكانية دراسة متغيرات معدلة في البحوث المستقبلية، بحيث تختبر ما إذا كانت العلاقة بين الذكاء العاطفي والرضا تختلف باختلاف الخصائص الديموغرافية أو المهنية.</w:t>
      </w:r>
    </w:p>
    <w:p w14:paraId="682F06CE" w14:textId="77777777" w:rsidR="00DC6572" w:rsidRPr="0026773C" w:rsidRDefault="00264250" w:rsidP="003641DE">
      <w:pPr>
        <w:pStyle w:val="Heading3"/>
        <w:bidi/>
        <w:jc w:val="both"/>
        <w:rPr>
          <w:rFonts w:ascii="Simplified Arabic" w:hAnsi="Simplified Arabic"/>
          <w:b/>
          <w:bCs/>
          <w:color w:val="auto"/>
        </w:rPr>
      </w:pPr>
      <w:bookmarkStart w:id="123" w:name="_Toc235481651"/>
      <w:r w:rsidRPr="0026773C">
        <w:rPr>
          <w:rFonts w:ascii="Simplified Arabic" w:hAnsi="Simplified Arabic"/>
          <w:b/>
          <w:bCs/>
          <w:color w:val="auto"/>
        </w:rPr>
        <w:t>الثقافة التنظيمية والذكاء العاطفي</w:t>
      </w:r>
      <w:bookmarkEnd w:id="123"/>
    </w:p>
    <w:p w14:paraId="6F24E93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تحدد الثقافة التنظيمية بدرجة كبيرة السلوكيات التي تكافأ أو تقبل أو ترفض داخل المنظمة. ولذلك قد يكون تأثير القائد الفردي محدودًا إذا كانت الثقافة الأوسع تشجع ممارسات تتعارض مع الاحترام والتعاون. وفي المقابل، يمكن للقادة أن يسهموا تدريجيًا في تشكيل الثقافة من خلال السلوك الذي يمارسونه ويعززون ظهوره لدى الآخرين.</w:t>
      </w:r>
    </w:p>
    <w:p w14:paraId="7614081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في ثقافة تقدر التعلم، يمكن للقائد استخدام الأخطاء كفرص للتحسين، بينما قد تؤدي ثقافة اللوم إلى إخفاء المشكلات. وفي ثقافة تشجع الحوار، تصبح مهارات الاستماع والتعاطف أكثر قابلية للتحول إلى ممارسات جماعية. ومن هنا تظهر العلاقة التبادلية بين قدرات القائد والسياق الثقافي.</w:t>
      </w:r>
    </w:p>
    <w:p w14:paraId="798873F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ويعني ذلك أن برامج تطوير الذكاء العاطفي تكون أكثر استدامة عندما تدعمها أنظمة الأداء والمكافآت واختيار القيادات. فإذا كانت المنظمة تدرب القادة على التعاون لكنها تكافئ النتائج الفردية بأي وسيلة، فقد تظهر فجوة بين الرسالة الرسمية والسلوك الفعلي.</w:t>
      </w:r>
    </w:p>
    <w:p w14:paraId="02D68BF4" w14:textId="77777777" w:rsidR="00DC6572" w:rsidRPr="0026773C" w:rsidRDefault="00264250" w:rsidP="003641DE">
      <w:pPr>
        <w:pStyle w:val="Heading3"/>
        <w:bidi/>
        <w:jc w:val="both"/>
        <w:rPr>
          <w:rFonts w:ascii="Simplified Arabic" w:hAnsi="Simplified Arabic"/>
          <w:b/>
          <w:bCs/>
          <w:color w:val="auto"/>
        </w:rPr>
      </w:pPr>
      <w:bookmarkStart w:id="124" w:name="_Toc235481652"/>
      <w:r w:rsidRPr="0026773C">
        <w:rPr>
          <w:rFonts w:ascii="Simplified Arabic" w:hAnsi="Simplified Arabic"/>
          <w:b/>
          <w:bCs/>
          <w:color w:val="auto"/>
        </w:rPr>
        <w:t>القيادة عن بعد والذكاء العاطفي</w:t>
      </w:r>
      <w:bookmarkEnd w:id="124"/>
    </w:p>
    <w:p w14:paraId="7BC3B76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أدى انتشار فرق العمل الموزعة وأدوات الاتصال الرقمية إلى تقليل بعض الإشارات غير اللفظية التي يعتمد عليها الأفراد لفهم المشاعر. وفي الاجتماعات الافتراضية قد يصعب ملاحظة التردد أو الإرهاق، كما يمكن للرسائل النصية المختصرة أن تفسر بطرق مختلفة. وهذا يجعل الوعي بطريقة التواصل أكثر أهمية.</w:t>
      </w:r>
    </w:p>
    <w:p w14:paraId="1E60BBC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للقائد في البيئة الرقمية أن يعوض بعض هذه القيود من خلال وضوح الرسائل، وإتاحة قنوات للحوار الفردي، والتحقق من الفهم، والانتباه إلى أنماط المشاركة. كما ينبغي تجنب تفسير الصمت دائمًا بوصفه موافقة، إذ قد يكون نتيجة لمشكلة تقنية أو اختلاف في أسلوب التواصل أو شعور بعدم الأمان.</w:t>
      </w:r>
    </w:p>
    <w:p w14:paraId="000F756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وتستحق العلاقة بين الذكاء العاطفي والرضا في بيئات العمل الهجينة مزيدًا من الدراسة، لأن كثيرًا من الأدوات التقليدية طورت في سياقات يغلب عليها التفاعل المباشر.</w:t>
      </w:r>
    </w:p>
    <w:p w14:paraId="6C1833FA" w14:textId="77777777" w:rsidR="00DC6572" w:rsidRPr="0026773C" w:rsidRDefault="00264250" w:rsidP="003641DE">
      <w:pPr>
        <w:pStyle w:val="Heading3"/>
        <w:bidi/>
        <w:jc w:val="both"/>
        <w:rPr>
          <w:rFonts w:ascii="Simplified Arabic" w:hAnsi="Simplified Arabic"/>
          <w:b/>
          <w:bCs/>
          <w:color w:val="auto"/>
        </w:rPr>
      </w:pPr>
      <w:bookmarkStart w:id="125" w:name="_Toc235481653"/>
      <w:r w:rsidRPr="0026773C">
        <w:rPr>
          <w:rFonts w:ascii="Simplified Arabic" w:hAnsi="Simplified Arabic"/>
          <w:b/>
          <w:bCs/>
          <w:color w:val="auto"/>
        </w:rPr>
        <w:t>القيادة متعددة الثقافات</w:t>
      </w:r>
      <w:bookmarkEnd w:id="125"/>
    </w:p>
    <w:p w14:paraId="778F012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تعمل كثير من المنظمات في المملكة ضمن قوى عاملة متنوعة ثقافيًا ولغويًا. ويضيف هذا التنوع قيمة معرفية وخبرات متعددة، لكنه قد يزيد احتمالات سوء الفهم إذا افترض الأفراد أن قواعد التعبير والتواصل متطابقة بين الثقافات.</w:t>
      </w:r>
    </w:p>
    <w:p w14:paraId="442CC62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للتعاطف والوعي الاجتماعي أن يساعدا القائد على تجنب التفسيرات السريعة للسلوك، وعلى الاستفسار قبل الحكم. كما تساعد المهارات الاجتماعية على تكييف قنوات التواصل دون التنازل عن وضوح المعايير. ولا يعني الذكاء الثقافي والذكاء العاطفي الشيء نفسه، لكنهما قد يتكاملان في القيادة ضمن الفرق المتنوعة.</w:t>
      </w:r>
    </w:p>
    <w:p w14:paraId="04B9D56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ويعزز هذا السياق أهمية إجراء بحوث محلية تراعي خصائص القوى العاملة في القطاعات المختلفة، بدل نقل النتائج الدولية بصورة آلية.</w:t>
      </w:r>
    </w:p>
    <w:p w14:paraId="683C9C18" w14:textId="77777777" w:rsidR="00DC6572" w:rsidRPr="0026773C" w:rsidRDefault="00264250" w:rsidP="003641DE">
      <w:pPr>
        <w:pStyle w:val="Heading3"/>
        <w:bidi/>
        <w:jc w:val="both"/>
        <w:rPr>
          <w:rFonts w:ascii="Simplified Arabic" w:hAnsi="Simplified Arabic"/>
          <w:b/>
          <w:bCs/>
          <w:color w:val="auto"/>
        </w:rPr>
      </w:pPr>
      <w:bookmarkStart w:id="126" w:name="_Toc235481654"/>
      <w:r w:rsidRPr="0026773C">
        <w:rPr>
          <w:rFonts w:ascii="Simplified Arabic" w:hAnsi="Simplified Arabic"/>
          <w:b/>
          <w:bCs/>
          <w:color w:val="auto"/>
        </w:rPr>
        <w:t>من الرضا الوظيفي إلى الرفاه التنظيمي</w:t>
      </w:r>
      <w:bookmarkEnd w:id="126"/>
    </w:p>
    <w:p w14:paraId="783D301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الرضا الوظيفي مؤشر مهم لكنه لا يغطي جميع جوانب تجربة الموظف. فقد يكون الفرد راضيًا نسبيًا عن وظيفته بينما يعاني من ضغط مزمن، أو قد يمر بفترة ضغط مؤقتة مع احتفاظه بتقييم إيجابي للعمل. ولذلك اتجهت الأدبيات التنظيمية إلى دراسة مفاهيم إضافية مثل الاندماج والإرهاق والرفاه.</w:t>
      </w:r>
    </w:p>
    <w:p w14:paraId="5E6AC75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للذكاء العاطفي القيادي أن يرتبط ببعض هذه النتائج من خلال إدارة الضغوط والدعم وجودة العلاقات، لكن كل مفهوم يحتاج إلى قياس مستقل. ولا ينبغي استخدام الرضا بوصفه بديلًا شاملًا للصحة النفسية أو الرفاه.</w:t>
      </w:r>
    </w:p>
    <w:p w14:paraId="416EE89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وتفتح الدراسة الحالية مجالًا لأبحاث لاحقة توسع النموذج ليشمل نتائج إضافية، مع المحافظة على حدود واضحة بين المفاهيم.</w:t>
      </w:r>
    </w:p>
    <w:p w14:paraId="56DCDBD7" w14:textId="77777777" w:rsidR="00DC6572" w:rsidRPr="0026773C" w:rsidRDefault="00264250" w:rsidP="003641DE">
      <w:pPr>
        <w:pStyle w:val="Heading3"/>
        <w:bidi/>
        <w:jc w:val="both"/>
        <w:rPr>
          <w:rFonts w:ascii="Simplified Arabic" w:hAnsi="Simplified Arabic"/>
          <w:b/>
          <w:bCs/>
          <w:color w:val="auto"/>
        </w:rPr>
      </w:pPr>
      <w:bookmarkStart w:id="127" w:name="_Toc235481655"/>
      <w:r w:rsidRPr="0026773C">
        <w:rPr>
          <w:rFonts w:ascii="Simplified Arabic" w:hAnsi="Simplified Arabic"/>
          <w:b/>
          <w:bCs/>
          <w:color w:val="auto"/>
        </w:rPr>
        <w:t>دور التواصل القيادي في تشكيل الرضا الوظيفي</w:t>
      </w:r>
      <w:bookmarkEnd w:id="127"/>
    </w:p>
    <w:p w14:paraId="71EAA6C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يمثل التواصل إحدى القنوات الأساسية التي يختبر الموظف من خلالها جودة القيادة. فالقرارات والسياسات والأهداف لا تصل إلى الموظفين بصورة مجردة، وإنما من خلال رسائل واجتماعات وتغذية راجعة وتفاعلات يومية. ولذلك قد تؤثر طريقة التواصل في تفسير الموظف للقرار حتى عندما لا يكون القائد هو صاحب القرار النهائي.</w:t>
      </w:r>
    </w:p>
    <w:p w14:paraId="520D6B7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الذكاء العاطفي القائد على اختيار الأسلوب والتوقيت المناسبين، وملاحظة ردود الفعل، والتأكد من الفهم. كما يسمح التعاطف بإدراك أن الرسالة الواحدة قد تثير استجابات مختلفة لدى الأفراد بحسب ظروفهم وتوقعاتهم. ومن ثم فإن التواصل الفعال لا يعني زيادة كمية المعلومات فقط، بل تحسين وضوحها وملاءمتها وإتاحة الفرصة للأسئلة.</w:t>
      </w:r>
    </w:p>
    <w:p w14:paraId="67E1D85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يسهم التواصل الجيد في الرضا الوظيفي من خلال تقليل الغموض وتعزيز الشعور بالمشاركة والاحترام. وفي المقابل، يمكن لنقص المعلومات أو الرسائل المتناقضة أن يولد شائعات وعدم يقين، حتى عندما تكون بقية ظروف العمل مقبولة.</w:t>
      </w:r>
    </w:p>
    <w:p w14:paraId="5E35E024" w14:textId="77777777" w:rsidR="00DC6572" w:rsidRPr="0026773C" w:rsidRDefault="00264250" w:rsidP="003641DE">
      <w:pPr>
        <w:pStyle w:val="Heading3"/>
        <w:bidi/>
        <w:jc w:val="both"/>
        <w:rPr>
          <w:rFonts w:ascii="Simplified Arabic" w:hAnsi="Simplified Arabic"/>
          <w:b/>
          <w:bCs/>
          <w:color w:val="auto"/>
        </w:rPr>
      </w:pPr>
      <w:bookmarkStart w:id="128" w:name="_Toc235481656"/>
      <w:r w:rsidRPr="0026773C">
        <w:rPr>
          <w:rFonts w:ascii="Simplified Arabic" w:hAnsi="Simplified Arabic"/>
          <w:b/>
          <w:bCs/>
          <w:color w:val="auto"/>
        </w:rPr>
        <w:t>التغذية الراجعة والتقدير</w:t>
      </w:r>
      <w:bookmarkEnd w:id="128"/>
    </w:p>
    <w:p w14:paraId="53E4B10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تعد التغذية الراجعة من أكثر الممارسات القيادية اتصالًا بالتطور المهني والأداء. ويحتاج تقديمها إلى توازن بين الوضوح والاحترام، بحيث يعرف الموظف ما الذي تم بصورة جيدة وما الذي يحتاج إلى تحسين دون تحويل الحوار إلى هجوم شخصي. ويمكن للوعي العاطفي أن يساعد القائد على إدارة هذا التوازن.</w:t>
      </w:r>
    </w:p>
    <w:p w14:paraId="07690FC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يمثل التقدير عنصرًا مهمًا في الخبرة الوظيفية. ولا يقتصر التقدير على المكافآت المالية؛ فقد يشمل الاعتراف بالمساهمة وإظهار الامتنان وإتاحة فرص ذات معنى. ويكون التقدير أكثر مصداقية عندما يكون محددًا ومرتبطًا بسلوك أو إنجاز حقيقي.</w:t>
      </w:r>
    </w:p>
    <w:p w14:paraId="648DEBE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المهم مراعاة العدالة في التقدير. فالمبالغة في تقدير أفراد محددين دون معايير واضحة قد تؤدي إلى نتائج عكسية. ولذلك ينبغي أن يجمع القائد بين الحساسية للعلاقات والاتساق في تطبيق المعايير.</w:t>
      </w:r>
    </w:p>
    <w:p w14:paraId="33A0BF43" w14:textId="77777777" w:rsidR="00DC6572" w:rsidRPr="0026773C" w:rsidRDefault="00264250" w:rsidP="003641DE">
      <w:pPr>
        <w:pStyle w:val="Heading3"/>
        <w:bidi/>
        <w:jc w:val="both"/>
        <w:rPr>
          <w:rFonts w:ascii="Simplified Arabic" w:hAnsi="Simplified Arabic"/>
          <w:b/>
          <w:bCs/>
          <w:color w:val="auto"/>
        </w:rPr>
      </w:pPr>
      <w:bookmarkStart w:id="129" w:name="_Toc235481657"/>
      <w:r w:rsidRPr="0026773C">
        <w:rPr>
          <w:rFonts w:ascii="Simplified Arabic" w:hAnsi="Simplified Arabic"/>
          <w:b/>
          <w:bCs/>
          <w:color w:val="auto"/>
        </w:rPr>
        <w:t>التمكين والاستقلالية</w:t>
      </w:r>
      <w:bookmarkEnd w:id="129"/>
    </w:p>
    <w:p w14:paraId="38D630D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تشير الاستقلالية إلى مساحة القرار التي يمتلكها الموظف في تنظيم عمله واختيار بعض أساليب التنفيذ ضمن حدود الدور. ويمكن للقيادة أن تدعم الاستقلالية من خلال التفويض الواضح وتوفير الموارد والثقة، بدل التدخل التفصيلي المستمر.</w:t>
      </w:r>
    </w:p>
    <w:p w14:paraId="0C1CE7E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قد يساعد الذكاء العاطفي القائد على تقدير مستوى الدعم الذي يحتاجه كل موظف. فالتفويض الكامل لموظف غير مستعد قد يسبب ضغطًا، بينما قد يشعر الموظف الخبير بالإحباط إذا خضع لرقابة دقيقة غير ضرورية. وتحتاج القيادة إلى الموازنة بين الدعم والاستقلالية بناءً على المهمة والخبرة والمخاطر.</w:t>
      </w:r>
    </w:p>
    <w:p w14:paraId="4BFA2293"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أن يرتبط الشعور بالاستقلالية بالرضا عندما يمنح الموظف إحساسًا بالثقة والقدرة على التأثير في عمله. إلا أن الاستقلالية لا تعني غياب المساءلة، بل تتطلب أهدافًا واضحة وصلاحيات متناسبة مع المسؤولية.</w:t>
      </w:r>
    </w:p>
    <w:p w14:paraId="560D3313" w14:textId="77777777" w:rsidR="00DC6572" w:rsidRPr="0026773C" w:rsidRDefault="00264250" w:rsidP="003641DE">
      <w:pPr>
        <w:pStyle w:val="Heading3"/>
        <w:bidi/>
        <w:jc w:val="both"/>
        <w:rPr>
          <w:rFonts w:ascii="Simplified Arabic" w:hAnsi="Simplified Arabic"/>
          <w:b/>
          <w:bCs/>
          <w:color w:val="auto"/>
        </w:rPr>
      </w:pPr>
      <w:bookmarkStart w:id="130" w:name="_Toc235481658"/>
      <w:r w:rsidRPr="0026773C">
        <w:rPr>
          <w:rFonts w:ascii="Simplified Arabic" w:hAnsi="Simplified Arabic"/>
          <w:b/>
          <w:bCs/>
          <w:color w:val="auto"/>
        </w:rPr>
        <w:t>الذكاء العاطفي واتخاذ القرار</w:t>
      </w:r>
      <w:bookmarkEnd w:id="130"/>
    </w:p>
    <w:p w14:paraId="536D394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تتضمن القرارات القيادية جوانب تحليلية واجتماعية وانفعالية. وقد تؤثر الانفعالات في الانتباه وتقدير المخاطر وتفسير المعلومات، ولذلك فإن الوعي بها يساعد على تقليل تأثيرها غير المدروس. فالقائد الذي يدرك أنه يتخذ قرارًا تحت ضغط شديد يمكنه تأجيل القرار غير العاجل أو طلب رأي إضافي.</w:t>
      </w:r>
    </w:p>
    <w:p w14:paraId="203BC07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يمكن للتعاطف أن يوسع نطاق المعلومات التي تدخل في القرار من خلال فهم أثر البدائل في الأطراف المختلفة. ومع ذلك، لا ينبغي أن يتحول التعاطف إلى تجنب القرارات الصعبة. فالقيادة الفعالة قد تتطلب قرارات غير مريحة، لكن يمكن تنفيذها بطريقة تحترم الأفراد وتوضح الأسباب.</w:t>
      </w:r>
    </w:p>
    <w:p w14:paraId="2F53ADB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وتؤثر طريقة اتخاذ القرار في الرضا عندما ترتبط بإدراك العدالة والشفافية. وقد لا يتفق الموظف مع كل قرار، لكنه قد يقيم العملية بصورة أكثر إيجابية إذا فهم المعايير وشعر بأن صوته أخذ في الاعتبار.</w:t>
      </w:r>
    </w:p>
    <w:p w14:paraId="383BEB18" w14:textId="77777777" w:rsidR="00DC6572" w:rsidRPr="0026773C" w:rsidRDefault="00264250" w:rsidP="003641DE">
      <w:pPr>
        <w:pStyle w:val="Heading3"/>
        <w:bidi/>
        <w:jc w:val="both"/>
        <w:rPr>
          <w:rFonts w:ascii="Simplified Arabic" w:hAnsi="Simplified Arabic"/>
          <w:b/>
          <w:bCs/>
          <w:color w:val="auto"/>
        </w:rPr>
      </w:pPr>
      <w:bookmarkStart w:id="131" w:name="_Toc235481659"/>
      <w:r w:rsidRPr="0026773C">
        <w:rPr>
          <w:rFonts w:ascii="Simplified Arabic" w:hAnsi="Simplified Arabic"/>
          <w:b/>
          <w:bCs/>
          <w:color w:val="auto"/>
        </w:rPr>
        <w:t>الضغوط المهنية والعدوى الانفعالية</w:t>
      </w:r>
      <w:bookmarkEnd w:id="131"/>
    </w:p>
    <w:p w14:paraId="6DB6D89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يمكن أن تنتقل الانفعالات داخل فرق العمل من خلال التفاعل والملاحظة، وهو ما يجعل الحالة الانفعالية للقائد ذات أهمية خاصة في المواقف الضاغطة. فالقائد الذي يظهر ذعرًا أو غضبًا مستمرًا قد يزيد من توتر الفريق، بينما يمكن للهدوء الواقعي أن يساعد على توجيه الانتباه نحو الحلول.</w:t>
      </w:r>
    </w:p>
    <w:p w14:paraId="1AA0607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يعني ذلك أن على القائد إخفاء كل المشاعر السلبية. فالتعبير الصادق والمنضبط عن القلق قد يكون مناسبًا إذا اقترن بخطة واضحة. المهم هو أن يدير القائد انفعاله بدل أن يصبح الفريق مسؤولًا عن احتوائه.</w:t>
      </w:r>
    </w:p>
    <w:p w14:paraId="15A18AE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البيئات ذات الضغط المرتفع، يمكن أن تكون مهارات التنظيم الذاتي موردًا مهمًا، لكنها لا تعوض عن معالجة الأسباب الهيكلية للضغط مثل نقص الموارد أو أعباء العمل غير الواقعية.</w:t>
      </w:r>
    </w:p>
    <w:p w14:paraId="71597E73" w14:textId="77777777" w:rsidR="00DC6572" w:rsidRPr="0026773C" w:rsidRDefault="00264250" w:rsidP="003641DE">
      <w:pPr>
        <w:pStyle w:val="Heading3"/>
        <w:bidi/>
        <w:jc w:val="both"/>
        <w:rPr>
          <w:rFonts w:ascii="Simplified Arabic" w:hAnsi="Simplified Arabic"/>
          <w:b/>
          <w:bCs/>
          <w:color w:val="auto"/>
        </w:rPr>
      </w:pPr>
      <w:bookmarkStart w:id="132" w:name="_Toc235481660"/>
      <w:r w:rsidRPr="0026773C">
        <w:rPr>
          <w:rFonts w:ascii="Simplified Arabic" w:hAnsi="Simplified Arabic"/>
          <w:b/>
          <w:bCs/>
          <w:color w:val="auto"/>
        </w:rPr>
        <w:t>الذكاء العاطفي والعمل الجماعي</w:t>
      </w:r>
      <w:bookmarkEnd w:id="132"/>
    </w:p>
    <w:p w14:paraId="1155022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تعتمد فعالية الفرق على التنسيق وتبادل المعلومات والقدرة على معالجة الاختلافات. ويمكن للقائد أن يسهم في تشكيل قواعد التفاعل، مثل إتاحة الفرصة للمشاركة وعدم مقاطعة الآراء المختلفة والتعامل مع النزاع باحترام.</w:t>
      </w:r>
    </w:p>
    <w:p w14:paraId="053F8BA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التعاطف والوعي الاجتماعي على ملاحظة الأعضاء الذين لا يشاركون أو الذين يواجهون صعوبة في الاندماج. كما تساعد المهارات الاجتماعية على بناء جسور بين التخصصات المختلفة. وقد ينعكس ذلك على الرضا عندما يشعر الموظفون بأنهم أعضاء ذوو قيمة في الفريق.</w:t>
      </w:r>
    </w:p>
    <w:p w14:paraId="71DE1D9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إلا أن جودة الفريق لا تعتمد على القائد وحده؛ فتركيب الفريق ووضوح الأدوار والموارد والحوافز الجماعية عوامل مهمة. ولذلك ينبغي فهم الذكاء العاطفي كجزء من منظومة فعالية الفريق.</w:t>
      </w:r>
    </w:p>
    <w:p w14:paraId="712267CC" w14:textId="77777777" w:rsidR="00DC6572" w:rsidRPr="0026773C" w:rsidRDefault="00264250" w:rsidP="003641DE">
      <w:pPr>
        <w:pStyle w:val="Heading3"/>
        <w:bidi/>
        <w:jc w:val="both"/>
        <w:rPr>
          <w:rFonts w:ascii="Simplified Arabic" w:hAnsi="Simplified Arabic"/>
          <w:b/>
          <w:bCs/>
          <w:color w:val="auto"/>
        </w:rPr>
      </w:pPr>
      <w:bookmarkStart w:id="133" w:name="_Toc235481661"/>
      <w:r w:rsidRPr="0026773C">
        <w:rPr>
          <w:rFonts w:ascii="Simplified Arabic" w:hAnsi="Simplified Arabic"/>
          <w:b/>
          <w:bCs/>
          <w:color w:val="auto"/>
        </w:rPr>
        <w:t>العلاقة بين الرضا والالتزام التنظيمي</w:t>
      </w:r>
      <w:bookmarkEnd w:id="133"/>
    </w:p>
    <w:p w14:paraId="4FF4E8A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يمثل الرضا الوظيفي والالتزام التنظيمي مفهومين مترابطين لكنهما غير متطابقين. فالرضا يعكس تقييم الفرد لوظيفته وخبراته فيها، بينما يرتبط الالتزام بدرجة ارتباطه بالمنظمة ورغبته في الاستمرار معها. ويمكن أن يكون الموظف راضيًا عن طبيعة عمله لكنه أقل ارتباطًا بالمنظمة، أو العكس.</w:t>
      </w:r>
    </w:p>
    <w:p w14:paraId="018D5B8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قد تسهم القيادة الداعمة في كلا المتغيرين عبر بناء علاقة إيجابية وتوفير معنى وتجربة عادلة. ومع ذلك، فإن الالتزام يتأثر بعوامل إضافية مثل القيم والهوية والفرص البديلة.</w:t>
      </w:r>
    </w:p>
    <w:p w14:paraId="26FC36B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وتفيد هذه التفرقة في تحديد حدود الدراسة الحالية التي تركز على الرضا. ويمكن للبحوث المستقبلية إضافة الالتزام بوصفه نتيجة أخرى أو اختبار علاقته بالرضا ضمن نموذج أوسع.</w:t>
      </w:r>
    </w:p>
    <w:p w14:paraId="34CCA018" w14:textId="77777777" w:rsidR="00DC6572" w:rsidRPr="0026773C" w:rsidRDefault="00264250" w:rsidP="003641DE">
      <w:pPr>
        <w:pStyle w:val="Heading3"/>
        <w:bidi/>
        <w:jc w:val="both"/>
        <w:rPr>
          <w:rFonts w:ascii="Simplified Arabic" w:hAnsi="Simplified Arabic"/>
          <w:b/>
          <w:bCs/>
          <w:color w:val="auto"/>
        </w:rPr>
      </w:pPr>
      <w:bookmarkStart w:id="134" w:name="_Toc235481662"/>
      <w:r w:rsidRPr="0026773C">
        <w:rPr>
          <w:rFonts w:ascii="Simplified Arabic" w:hAnsi="Simplified Arabic"/>
          <w:b/>
          <w:bCs/>
          <w:color w:val="auto"/>
        </w:rPr>
        <w:t>العلاقة بين الرضا والأداء</w:t>
      </w:r>
      <w:bookmarkEnd w:id="134"/>
    </w:p>
    <w:p w14:paraId="292676E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تعد العلاقة بين الرضا والأداء من الموضوعات القديمة في السلوك التنظيمي، لكنها أكثر تعقيدًا من الافتراض بأن الموظف الراضي سيكون دائمًا الأعلى أداءً. فالأداء يتطلب مهارات وموارد وأهدافًا واضحة، بينما يمثل الرضا اتجاهًا نحو الوظيفة.</w:t>
      </w:r>
    </w:p>
    <w:p w14:paraId="43AB296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قد تساعد القيادة الذكية عاطفيًا على تحسين ظروف تدعم الرضا والأداء معًا، مثل وضوح التواصل والتغذية الراجعة والثقة. لكن ارتفاع الرضا لا يعوض عن نقص التدريب أو الأدوات.</w:t>
      </w:r>
    </w:p>
    <w:p w14:paraId="18605B8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ولهذا ينبغي أن تركز توصيات الدراسة على تحسين جودة بيئة العمل بوصفها هدفًا مهمًا في ذاته، مع قياس الأداء بمؤشرات مستقلة إذا أرادت المنظمة تقييم أثر المبادرات في النتائج التشغيلية.</w:t>
      </w:r>
    </w:p>
    <w:p w14:paraId="43A50D82" w14:textId="77777777" w:rsidR="00DC6572" w:rsidRPr="0026773C" w:rsidRDefault="00264250" w:rsidP="003641DE">
      <w:pPr>
        <w:pStyle w:val="Heading3"/>
        <w:bidi/>
        <w:jc w:val="both"/>
        <w:rPr>
          <w:rFonts w:ascii="Simplified Arabic" w:hAnsi="Simplified Arabic"/>
          <w:b/>
          <w:bCs/>
          <w:color w:val="auto"/>
        </w:rPr>
      </w:pPr>
      <w:bookmarkStart w:id="135" w:name="_Toc235481663"/>
      <w:r w:rsidRPr="0026773C">
        <w:rPr>
          <w:rFonts w:ascii="Simplified Arabic" w:hAnsi="Simplified Arabic"/>
          <w:b/>
          <w:bCs/>
          <w:color w:val="auto"/>
        </w:rPr>
        <w:t>إدارة المواهب والذكاء العاطفي</w:t>
      </w:r>
      <w:bookmarkEnd w:id="135"/>
    </w:p>
    <w:p w14:paraId="2E04138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تتضمن إدارة المواهب جذب الأفراد وتطويرهم والاحتفاظ بهم وإعداد القيادات المستقبلية. ويمكن إدراج بعض الكفاءات العاطفية ضمن معايير التطوير القيادي عندما تكون مرتبطة بسلوكيات وظيفية واضحة.</w:t>
      </w:r>
    </w:p>
    <w:p w14:paraId="6D6E4A6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لكن استخدام الذكاء العاطفي في قرارات الاختيار والترقية يحتاج إلى أدوات موثوقة وعدالة إجرائية. ولا ينبغي أن يصبح المفهوم وصفًا عامًا يستخدم لتبرير قرارات غير شفافة.</w:t>
      </w:r>
    </w:p>
    <w:p w14:paraId="3B29573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ويكون الاستخدام الأكثر نضجًا عندما يجمع بين تقييم القدرات الفنية والإدارية والسلوكية، مع الاعتراف بأن متطلبات القيادة تختلف بحسب المستوى والسياق.</w:t>
      </w:r>
    </w:p>
    <w:p w14:paraId="3C04A8BC" w14:textId="77777777" w:rsidR="00DC6572" w:rsidRPr="0026773C" w:rsidRDefault="00264250" w:rsidP="003641DE">
      <w:pPr>
        <w:pStyle w:val="Heading3"/>
        <w:bidi/>
        <w:jc w:val="both"/>
        <w:rPr>
          <w:rFonts w:ascii="Simplified Arabic" w:hAnsi="Simplified Arabic"/>
          <w:b/>
          <w:bCs/>
          <w:color w:val="auto"/>
        </w:rPr>
      </w:pPr>
      <w:bookmarkStart w:id="136" w:name="_Toc235481664"/>
      <w:r w:rsidRPr="0026773C">
        <w:rPr>
          <w:rFonts w:ascii="Simplified Arabic" w:hAnsi="Simplified Arabic"/>
          <w:b/>
          <w:bCs/>
          <w:color w:val="auto"/>
        </w:rPr>
        <w:t>التحول الرقمي والقيادة الإنسانية</w:t>
      </w:r>
      <w:bookmarkEnd w:id="136"/>
    </w:p>
    <w:p w14:paraId="19CA0B8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تغير التقنيات الرقمية طبيعة العمل وسرعة تدفق المعلومات وطرق التعاون. وفي أثناء التحول الرقمي قد يشعر بعض الموظفين بالقلق بشأن المهارات أو تغير الأدوار. ولذلك يبقى الجانب الإنساني مهمًا إلى جانب إدارة التقنية.</w:t>
      </w:r>
    </w:p>
    <w:p w14:paraId="77288AE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للقائد استخدام التعاطف لفهم مصادر القلق، والوعي الذاتي لإدارة مقاومته الشخصية للتغيير، والمهارات الاجتماعية لبناء حوار حول التعلم. كما يمكنه تشجيع بيئة تسمح بطرح الأسئلة دون إحراج.</w:t>
      </w:r>
    </w:p>
    <w:p w14:paraId="6966032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يعني التركيز على الجانب الإنساني إبطاء التحول، بل يمكن أن يساعد على اكتشاف عوائق التطبيق مبكرًا وزيادة استعداد العاملين للمشاركة.</w:t>
      </w:r>
    </w:p>
    <w:p w14:paraId="0994E331" w14:textId="77777777" w:rsidR="00DC6572" w:rsidRPr="0026773C" w:rsidRDefault="00264250" w:rsidP="003641DE">
      <w:pPr>
        <w:pStyle w:val="Heading3"/>
        <w:bidi/>
        <w:jc w:val="both"/>
        <w:rPr>
          <w:rFonts w:ascii="Simplified Arabic" w:hAnsi="Simplified Arabic"/>
          <w:b/>
          <w:bCs/>
          <w:color w:val="auto"/>
        </w:rPr>
      </w:pPr>
      <w:bookmarkStart w:id="137" w:name="_Toc235481665"/>
      <w:r w:rsidRPr="0026773C">
        <w:rPr>
          <w:rFonts w:ascii="Simplified Arabic" w:hAnsi="Simplified Arabic"/>
          <w:b/>
          <w:bCs/>
          <w:color w:val="auto"/>
        </w:rPr>
        <w:t>السياق القطاعي واختلاف متطلبات القيادة</w:t>
      </w:r>
      <w:bookmarkEnd w:id="137"/>
    </w:p>
    <w:p w14:paraId="2FDC7C5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قد تختلف العلاقة بين الذكاء العاطفي والرضا بحسب طبيعة القطاع. ففي الأعمال التي تتطلب تفاعلًا مباشرًا مع العملاء، قد تكون إدارة الانفعالات جزءًا يوميًا من العمل. وفي القطاعات الصناعية، قد تتداخل القيادة مع متطلبات السلامة والانضباط التشغيلي. وفي القطاعات المعرفية، قد تكون الاستقلالية والمشاركة أكثر بروزًا.</w:t>
      </w:r>
    </w:p>
    <w:p w14:paraId="389B99A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ولهذا فإن تعميم النتائج على جميع المنظمات يتطلب الحذر. ويمكن للدراسات المستقبلية إجراء تحليلات مقارنة بين القطاعات إذا كان حجم العينة يسمح بذلك.</w:t>
      </w:r>
    </w:p>
    <w:p w14:paraId="4463944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وتفيد المقارنة القطاعية أيضًا في تصميم برامج التطوير، لأن المواقف المستخدمة في التدريب ينبغي أن تعكس تحديات العمل الحقيقية.</w:t>
      </w:r>
    </w:p>
    <w:p w14:paraId="3B3B7EF8" w14:textId="77777777" w:rsidR="00DC6572" w:rsidRPr="0026773C" w:rsidRDefault="00264250" w:rsidP="003641DE">
      <w:pPr>
        <w:pStyle w:val="Heading3"/>
        <w:bidi/>
        <w:jc w:val="both"/>
        <w:rPr>
          <w:rFonts w:ascii="Simplified Arabic" w:hAnsi="Simplified Arabic"/>
          <w:b/>
          <w:bCs/>
          <w:color w:val="auto"/>
        </w:rPr>
      </w:pPr>
      <w:bookmarkStart w:id="138" w:name="_Toc235481666"/>
      <w:r w:rsidRPr="0026773C">
        <w:rPr>
          <w:rFonts w:ascii="Simplified Arabic" w:hAnsi="Simplified Arabic"/>
          <w:b/>
          <w:bCs/>
          <w:color w:val="auto"/>
        </w:rPr>
        <w:t>الوعي الذاتي والقيادة الأصيلة</w:t>
      </w:r>
      <w:bookmarkEnd w:id="138"/>
    </w:p>
    <w:p w14:paraId="7482C58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يمكن ربط الوعي الذاتي في الذكاء العاطفي بمفهوم الأصالة في الممارسة القيادية، إذ يحتاج القائد إلى فهم قيمه ودوافعه وأنماط استجابته قبل أن يتمكن من بناء علاقات مهنية تتسم بالاتساق. ويلاحظ الموظفون مع مرور الوقت مدى التطابق بين ما يعلنه القائد وما يمارسه، وقد يؤثر هذا الاتساق في الثقة وفي تقييمهم لجودة القيادة.</w:t>
      </w:r>
    </w:p>
    <w:p w14:paraId="57E00F2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تعني الأصالة التعبير غير المنضبط عن كل شعور أو رأي، بل تتطلب وعيًا بالذات وقدرة على اختيار السلوك المناسب للدور والموقف. فالقائد قد يشعر بالإحباط لكنه يختار مناقشة المشكلة بطريقة بناءة. ومن هنا يظهر التكامل بين الوعي الذاتي والتنظيم الذاتي.</w:t>
      </w:r>
    </w:p>
    <w:p w14:paraId="49B1250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أن يسهم هذا الاتساق في الرضا الوظيفي بصورة غير مباشرة عبر تعزيز القدرة على توقع السلوك القيادي وتقليل الغموض في العلاقات.</w:t>
      </w:r>
    </w:p>
    <w:p w14:paraId="2BE7492D" w14:textId="77777777" w:rsidR="00DC6572" w:rsidRPr="0026773C" w:rsidRDefault="00264250" w:rsidP="003641DE">
      <w:pPr>
        <w:pStyle w:val="Heading3"/>
        <w:bidi/>
        <w:jc w:val="both"/>
        <w:rPr>
          <w:rFonts w:ascii="Simplified Arabic" w:hAnsi="Simplified Arabic"/>
          <w:b/>
          <w:bCs/>
          <w:color w:val="auto"/>
        </w:rPr>
      </w:pPr>
      <w:bookmarkStart w:id="139" w:name="_Toc235481667"/>
      <w:r w:rsidRPr="0026773C">
        <w:rPr>
          <w:rFonts w:ascii="Simplified Arabic" w:hAnsi="Simplified Arabic"/>
          <w:b/>
          <w:bCs/>
          <w:color w:val="auto"/>
        </w:rPr>
        <w:t>التنظيم الذاتي والمرونة القيادية</w:t>
      </w:r>
      <w:bookmarkEnd w:id="139"/>
    </w:p>
    <w:p w14:paraId="62EF1AF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تتعرض القيادات لمطالب متزامنة قد تشمل تحقيق النتائج وإدارة الأفراد والاستجابة للتغيرات. وتساعد المرونة على الاستمرار في الأداء والتكيف دون إنكار الصعوبات. ويعد التنظيم الذاتي عنصرًا مهمًا في هذه العملية لأنه يسمح بإدارة الاستجابة الأولية للضغط وإعادة توجيه الانتباه نحو الخيارات المتاحة.</w:t>
      </w:r>
    </w:p>
    <w:p w14:paraId="09E94FF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لكن المرونة ليست مسؤولية فردية فقط. فالمنظمة التي تفرض أعباء مزمنة دون موارد كافية لا يمكنها الاعتماد على مهارات القائد لتعويض الخلل بصورة مستمرة. ولذلك ينبغي الجمع بين تطوير القدرات الفردية وتصميم ظروف عمل قابلة للاستدامة.</w:t>
      </w:r>
    </w:p>
    <w:p w14:paraId="56AE7ED7"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ينعكس اتزان القائد على الموظفين من خلال طريقة ترتيب الأولويات والتعامل مع الأخطاء والأزمات، وهو ما يمكن أن يؤثر في تقييمهم لبيئة العمل.</w:t>
      </w:r>
    </w:p>
    <w:p w14:paraId="7F44E773" w14:textId="77777777" w:rsidR="00DC6572" w:rsidRPr="0026773C" w:rsidRDefault="00264250" w:rsidP="003641DE">
      <w:pPr>
        <w:pStyle w:val="Heading3"/>
        <w:bidi/>
        <w:jc w:val="both"/>
        <w:rPr>
          <w:rFonts w:ascii="Simplified Arabic" w:hAnsi="Simplified Arabic"/>
          <w:b/>
          <w:bCs/>
          <w:color w:val="auto"/>
        </w:rPr>
      </w:pPr>
      <w:bookmarkStart w:id="140" w:name="_Toc235481668"/>
      <w:r w:rsidRPr="0026773C">
        <w:rPr>
          <w:rFonts w:ascii="Simplified Arabic" w:hAnsi="Simplified Arabic"/>
          <w:b/>
          <w:bCs/>
          <w:color w:val="auto"/>
        </w:rPr>
        <w:t>التعاطف المعرفي والتعاطف الانفعالي</w:t>
      </w:r>
      <w:bookmarkEnd w:id="140"/>
    </w:p>
    <w:p w14:paraId="117035D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يمكن التمييز تحليليًا بين فهم وجهة نظر الآخر وبين مشاركة استجابته الانفعالية. ويساعد هذا التمييز في القيادة، لأن القائد يحتاج إلى فهم مشاعر الموظف واحتياجاته دون أن يفقد القدرة على اتخاذ قرار موضوعي.</w:t>
      </w:r>
    </w:p>
    <w:p w14:paraId="18CD635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قد يؤدي الإفراط في الانخراط الانفعالي إلى إرهاق القائد أو صعوبة وضع الحدود، بينما يسمح التعاطف المتوازن بفهم الموقف والاستجابة بصورة مناسبة. ولهذا ينبغي أن تركز برامج التطوير على مهارات الاستماع وطرح الأسئلة والتحقق من الفهم، إلى جانب إدارة الحدود المهنية.</w:t>
      </w:r>
    </w:p>
    <w:p w14:paraId="1A683D2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ويقدم هذا المنظور تفسيرًا أكثر دقة لبروز التعاطف في نتائج الدراسة؛ فقد تكون قيمته في تحويل فهم تجربة الموظف إلى سلوك داعم وعادل.</w:t>
      </w:r>
    </w:p>
    <w:p w14:paraId="2BFF888B" w14:textId="77777777" w:rsidR="00DC6572" w:rsidRPr="0026773C" w:rsidRDefault="00264250" w:rsidP="003641DE">
      <w:pPr>
        <w:pStyle w:val="Heading3"/>
        <w:bidi/>
        <w:jc w:val="both"/>
        <w:rPr>
          <w:rFonts w:ascii="Simplified Arabic" w:hAnsi="Simplified Arabic"/>
          <w:b/>
          <w:bCs/>
          <w:color w:val="auto"/>
        </w:rPr>
      </w:pPr>
      <w:bookmarkStart w:id="141" w:name="_Toc235481669"/>
      <w:r w:rsidRPr="0026773C">
        <w:rPr>
          <w:rFonts w:ascii="Simplified Arabic" w:hAnsi="Simplified Arabic"/>
          <w:b/>
          <w:bCs/>
          <w:color w:val="auto"/>
        </w:rPr>
        <w:t>المهارات الاجتماعية ورأس المال الاجتماعي</w:t>
      </w:r>
      <w:bookmarkEnd w:id="141"/>
    </w:p>
    <w:p w14:paraId="052601E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تساعد العلاقات المهنية الجيدة على تبادل المعرفة والحصول على الدعم والتنسيق بين الوحدات. ويمكن النظر إلى هذه الشبكات بوصفها شكلًا من رأس المال الاجتماعي الذي يسهل العمل الجماعي. ويسهم القائد ذو المهارات الاجتماعية في ربط الأفراد وتشجيع التعاون وحل العوائق بين الأطراف.</w:t>
      </w:r>
    </w:p>
    <w:p w14:paraId="1E22F63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ينبغي أن تتحول الشبكات إلى دوائر مغلقة أو محاباة. فالقيمة التنظيمية للعلاقات تكون أكبر عندما توسع الوصول إلى المعلومات والفرص بصورة عادلة.</w:t>
      </w:r>
    </w:p>
    <w:p w14:paraId="3E4CA83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يؤثر رأس المال الاجتماعي في الرضا من خلال تقليل العزلة وزيادة الدعم، مما يفتح مجالًا لدراسات تختبره كآلية وسيطة.</w:t>
      </w:r>
    </w:p>
    <w:p w14:paraId="1DDF53ED" w14:textId="77777777" w:rsidR="00DC6572" w:rsidRPr="00BC76E1" w:rsidRDefault="00264250" w:rsidP="003641DE">
      <w:pPr>
        <w:pStyle w:val="Heading3"/>
        <w:bidi/>
        <w:jc w:val="both"/>
        <w:rPr>
          <w:rFonts w:ascii="Simplified Arabic" w:hAnsi="Simplified Arabic"/>
          <w:color w:val="auto"/>
        </w:rPr>
      </w:pPr>
      <w:bookmarkStart w:id="142" w:name="_Toc235481670"/>
      <w:r w:rsidRPr="00BC76E1">
        <w:rPr>
          <w:rFonts w:ascii="Simplified Arabic" w:hAnsi="Simplified Arabic"/>
          <w:color w:val="auto"/>
        </w:rPr>
        <w:t>العدالة التفاعلية وجودة المعاملة</w:t>
      </w:r>
      <w:bookmarkEnd w:id="142"/>
    </w:p>
    <w:p w14:paraId="1BA3792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تتعلق العدالة التفاعلية بالطريقة التي يعامل بها الأفراد أثناء تنفيذ القرارات والإجراءات. وقد يقبل الموظف قرارًا صعبًا بدرجة أكبر عندما يقدم له تفسير واضح ويعامل باحترام. وهنا تظهر صلة مباشرة بمهارات القائد العاطفية والاجتماعية.</w:t>
      </w:r>
    </w:p>
    <w:p w14:paraId="696C712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التنظيم الذاتي على تجنب الإهانة أو التصعيد، ويساعد التعاطف على إدراك أثر القرار، وتساعد المهارات الاجتماعية على شرحه. لكن جودة المعاملة لا تجعل القرار غير العادل عادلًا؛ ولذلك يجب أن تتكامل العدالة التفاعلية مع عدالة الإجراءات والنتائج.</w:t>
      </w:r>
    </w:p>
    <w:p w14:paraId="003E2C7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ويفيد هذا التمييز في صياغة توصيات لا تحمل القيادة وحدها مسؤولية نظم المكافآت أو الترقية.</w:t>
      </w:r>
    </w:p>
    <w:p w14:paraId="6C3D2473" w14:textId="77777777" w:rsidR="00DC6572" w:rsidRPr="00BC76E1" w:rsidRDefault="00264250" w:rsidP="003641DE">
      <w:pPr>
        <w:pStyle w:val="Heading3"/>
        <w:bidi/>
        <w:jc w:val="both"/>
        <w:rPr>
          <w:rFonts w:ascii="Simplified Arabic" w:hAnsi="Simplified Arabic"/>
          <w:color w:val="auto"/>
        </w:rPr>
      </w:pPr>
      <w:bookmarkStart w:id="143" w:name="_Toc235481671"/>
      <w:r w:rsidRPr="00BC76E1">
        <w:rPr>
          <w:rFonts w:ascii="Simplified Arabic" w:hAnsi="Simplified Arabic"/>
          <w:color w:val="auto"/>
        </w:rPr>
        <w:t>دور المدير المباشر في تجربة الموظف</w:t>
      </w:r>
      <w:bookmarkEnd w:id="143"/>
    </w:p>
    <w:p w14:paraId="00AC51B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يمثل المدير المباشر نقطة اتصال يومية بين الموظف والمنظمة. فهو يترجم الأهداف ويوزع العمل ويقدم التقييم ويعالج المشكلات. لذلك قد تؤثر جودة هذه العلاقة في الطريقة التي يفسر بها الموظف تجربته المؤسسية.</w:t>
      </w:r>
    </w:p>
    <w:p w14:paraId="6DC74D4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ومع ذلك، فإن المدير يعمل ضمن حدود صلاحيات وموارد. وقد يجد نفسه مسؤولًا عن تنفيذ سياسات لم يشارك في تصميمها. ومن هنا فإن تحسين تجربة الموظف يحتاج إلى تمكين المدير بالمعلومات والصلاحيات والتدريب، إضافة إلى تحسين السياسات نفسها.</w:t>
      </w:r>
    </w:p>
    <w:p w14:paraId="11EC129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وتساعد هذه الرؤية على تفسير العلاقة بين الذكاء العاطفي والرضا دون الوقوع في اختزال جميع مصادر الرضا في شخصية المدير.</w:t>
      </w:r>
    </w:p>
    <w:p w14:paraId="28928EB7" w14:textId="77777777" w:rsidR="00DC6572" w:rsidRPr="0026773C" w:rsidRDefault="00264250" w:rsidP="003641DE">
      <w:pPr>
        <w:pStyle w:val="Heading3"/>
        <w:bidi/>
        <w:jc w:val="both"/>
        <w:rPr>
          <w:rFonts w:ascii="Simplified Arabic" w:hAnsi="Simplified Arabic"/>
          <w:b/>
          <w:bCs/>
          <w:color w:val="auto"/>
        </w:rPr>
      </w:pPr>
      <w:bookmarkStart w:id="144" w:name="_Toc235481672"/>
      <w:r w:rsidRPr="0026773C">
        <w:rPr>
          <w:rFonts w:ascii="Simplified Arabic" w:hAnsi="Simplified Arabic"/>
          <w:b/>
          <w:bCs/>
          <w:color w:val="auto"/>
        </w:rPr>
        <w:t>التوقعات النفسية والعقد النفسي</w:t>
      </w:r>
      <w:bookmarkEnd w:id="144"/>
    </w:p>
    <w:p w14:paraId="1979C41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يشكل الموظفون توقعات غير مكتوبة حول ما ستقدمه المنظمة وما يتوقع منهم تقديمه. ويعرف هذا الإطار بالعقد النفسي. وعندما يشعر الفرد بأن الوعود أو التوقعات الأساسية لم تتحقق، قد يتأثر رضاه وثقته.</w:t>
      </w:r>
    </w:p>
    <w:p w14:paraId="6F65913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يلعب القائد دورًا في إدارة هذه التوقعات من خلال وضوح التواصل وتجنب الوعود غير الواقعية. كما يمكن للتعاطف أن يساعده على فهم سبب شعور الموظف بخيبة الأمل حتى عندما لم يحدث خرق رسمي لعقد مكتوب.</w:t>
      </w:r>
    </w:p>
    <w:p w14:paraId="26817893"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ويؤكد هذا المفهوم أهمية الصراحة في التوظيف والتطوير والترقية، لأن التوقعات غير الواقعية قد تصبح مصدرًا مستمرًا لعدم الرضا.</w:t>
      </w:r>
    </w:p>
    <w:p w14:paraId="4FFB67B5" w14:textId="77777777" w:rsidR="00DC6572" w:rsidRPr="0026773C" w:rsidRDefault="00264250" w:rsidP="003641DE">
      <w:pPr>
        <w:pStyle w:val="Heading3"/>
        <w:bidi/>
        <w:jc w:val="both"/>
        <w:rPr>
          <w:rFonts w:ascii="Simplified Arabic" w:hAnsi="Simplified Arabic"/>
          <w:b/>
          <w:bCs/>
          <w:color w:val="auto"/>
        </w:rPr>
      </w:pPr>
      <w:bookmarkStart w:id="145" w:name="_Toc235481673"/>
      <w:r w:rsidRPr="0026773C">
        <w:rPr>
          <w:rFonts w:ascii="Simplified Arabic" w:hAnsi="Simplified Arabic"/>
          <w:b/>
          <w:bCs/>
          <w:color w:val="auto"/>
        </w:rPr>
        <w:t>المعنى في العمل والقيادة</w:t>
      </w:r>
      <w:bookmarkEnd w:id="145"/>
    </w:p>
    <w:p w14:paraId="7AC66F7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لا يقتصر تقييم الوظيفة على الراتب والظروف؛ فقد يبحث الموظفون أيضًا عن معنى وقيمة لما يقومون به. ويمكن للقائد أن يساعد على ربط المهام اليومية بأهداف أوسع وبيان أثر مساهمة الفرد.</w:t>
      </w:r>
    </w:p>
    <w:p w14:paraId="29AEBA2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تحتاج هذه العملية إلى تواصل صادق، لأن الخطاب التحفيزي غير المرتبط بالواقع قد يفقد مصداقيته. كما أن الشعور بالمعنى لا يعوض عن ظروف عمل غير عادلة.</w:t>
      </w:r>
    </w:p>
    <w:p w14:paraId="2F27BA7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وعندما يتكامل وضوح الغرض مع التقدير والموارد، يمكن أن يصبح عنصرًا داعمًا للرضا والالتزام.</w:t>
      </w:r>
    </w:p>
    <w:p w14:paraId="22283FD8" w14:textId="77777777" w:rsidR="00DC6572" w:rsidRPr="00BC76E1" w:rsidRDefault="00264250" w:rsidP="003641DE">
      <w:pPr>
        <w:pStyle w:val="Heading3"/>
        <w:bidi/>
        <w:jc w:val="both"/>
        <w:rPr>
          <w:rFonts w:ascii="Simplified Arabic" w:hAnsi="Simplified Arabic"/>
          <w:color w:val="auto"/>
        </w:rPr>
      </w:pPr>
      <w:bookmarkStart w:id="146" w:name="_Toc235481674"/>
      <w:r w:rsidRPr="00BC76E1">
        <w:rPr>
          <w:rFonts w:ascii="Simplified Arabic" w:hAnsi="Simplified Arabic"/>
          <w:color w:val="auto"/>
        </w:rPr>
        <w:t>الفروق بين القيادة الرسمية والتأثير غير الرسمي</w:t>
      </w:r>
      <w:bookmarkEnd w:id="146"/>
    </w:p>
    <w:p w14:paraId="7D25FD2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لا يأتي التأثير داخل المنظمة من المناصب الرسمية وحدها؛ فقد يوجد أفراد يؤثرون في زملائهم من خلال الخبرة والثقة والعلاقات. ويمكن للذكاء العاطفي أن يكون مهمًا لهذه الأدوار غير الرسمية أيضًا.</w:t>
      </w:r>
    </w:p>
    <w:p w14:paraId="356EEB5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إلا أن الدراسة الحالية تركز على القادة، ولذلك ينبغي الحفاظ على حدود المفهوم وعدم تعميم النتائج تلقائيًا على جميع أشكال التأثير. ويمكن للبحوث المستقبلية مقارنة أثر القيادة الرسمية وغير الرسمية في المناخ والرضا.</w:t>
      </w:r>
    </w:p>
    <w:p w14:paraId="7B4808D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تساعد هذه المقارنة المنظمات على التعرف إلى قادة محتملين يظهرون قدرات اجتماعية قبل حصولهم على مناصب إدارية.</w:t>
      </w:r>
    </w:p>
    <w:p w14:paraId="15888AA2" w14:textId="77777777" w:rsidR="00DC6572" w:rsidRPr="0026773C" w:rsidRDefault="00264250" w:rsidP="003641DE">
      <w:pPr>
        <w:pStyle w:val="Heading3"/>
        <w:bidi/>
        <w:jc w:val="both"/>
        <w:rPr>
          <w:rFonts w:ascii="Simplified Arabic" w:hAnsi="Simplified Arabic"/>
          <w:b/>
          <w:bCs/>
          <w:color w:val="auto"/>
        </w:rPr>
      </w:pPr>
      <w:bookmarkStart w:id="147" w:name="_Toc235481675"/>
      <w:r w:rsidRPr="0026773C">
        <w:rPr>
          <w:rFonts w:ascii="Simplified Arabic" w:hAnsi="Simplified Arabic"/>
          <w:b/>
          <w:bCs/>
          <w:color w:val="auto"/>
        </w:rPr>
        <w:t>التعلم التنظيمي والتغذية الراجعة</w:t>
      </w:r>
      <w:bookmarkEnd w:id="147"/>
    </w:p>
    <w:p w14:paraId="323B30D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تحتاج المنظمات المتعلمة إلى قدرة على مناقشة الأخطاء واستخلاص الدروس. ويؤثر سلوك القيادة في استعداد الموظفين للإبلاغ عن المشكلات. فإذا ارتبط الخطأ بالإهانة، قد يتم إخفاؤه؛ وإذا عولج بطريقة عادلة، يمكن أن يتحول إلى فرصة تعلم.</w:t>
      </w:r>
    </w:p>
    <w:p w14:paraId="23CE30C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يسهم التنظيم الذاتي والتعاطف في خلق حوار أكثر بنائية حول الأداء. لكن التعلم لا يعني التساهل مع الإهمال، بل التمييز بين الخطأ غير المقصود والسلوك المتعمد، مع الحفاظ على المساءلة.</w:t>
      </w:r>
    </w:p>
    <w:p w14:paraId="383124D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لهذا المناخ أن يؤثر في الرضا عبر شعور الموظف بأن المنظمة تدعم التطور بدل الاقتصار على العقوبة.</w:t>
      </w:r>
    </w:p>
    <w:p w14:paraId="506040CC" w14:textId="77777777" w:rsidR="00DC6572" w:rsidRPr="0026773C" w:rsidRDefault="00264250" w:rsidP="003641DE">
      <w:pPr>
        <w:pStyle w:val="Heading3"/>
        <w:bidi/>
        <w:jc w:val="both"/>
        <w:rPr>
          <w:rFonts w:ascii="Simplified Arabic" w:hAnsi="Simplified Arabic"/>
          <w:b/>
          <w:bCs/>
          <w:color w:val="auto"/>
        </w:rPr>
      </w:pPr>
      <w:bookmarkStart w:id="148" w:name="_Toc235481676"/>
      <w:r w:rsidRPr="0026773C">
        <w:rPr>
          <w:rFonts w:ascii="Simplified Arabic" w:hAnsi="Simplified Arabic"/>
          <w:b/>
          <w:bCs/>
          <w:color w:val="auto"/>
        </w:rPr>
        <w:t>القيادة والابتكار</w:t>
      </w:r>
      <w:bookmarkEnd w:id="148"/>
    </w:p>
    <w:p w14:paraId="17A2BE6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يتطلب الابتكار طرح أفكار قد لا تنجح دائمًا، ولذلك يحتاج إلى بيئة تسمح بالتجريب المدروس. ويمكن للقائد أن يشجع الأفكار من خلال الاستماع وعدم السخرية من المقترحات وتقديم تغذية راجعة واضحة.</w:t>
      </w:r>
    </w:p>
    <w:p w14:paraId="596E7B2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الذكاء العاطفي على إدارة التوتر المرتبط بعدم اليقين، وعلى التعامل مع اختلاف الآراء. ومع ذلك، يحتاج الابتكار أيضًا إلى موارد ووقت وصلاحيات.</w:t>
      </w:r>
    </w:p>
    <w:p w14:paraId="7E76B6C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يكون الرضا أحد العوامل التي تدعم استعداد الموظف للمشاركة، لكن العلاقة بين الرضا والابتكار تحتاج إلى اختبار مستقل.</w:t>
      </w:r>
    </w:p>
    <w:p w14:paraId="2B4E813A" w14:textId="77777777" w:rsidR="00DC6572" w:rsidRPr="0026773C" w:rsidRDefault="00264250" w:rsidP="003641DE">
      <w:pPr>
        <w:pStyle w:val="Heading3"/>
        <w:bidi/>
        <w:jc w:val="both"/>
        <w:rPr>
          <w:rFonts w:ascii="Simplified Arabic" w:hAnsi="Simplified Arabic"/>
          <w:b/>
          <w:bCs/>
          <w:color w:val="auto"/>
        </w:rPr>
      </w:pPr>
      <w:bookmarkStart w:id="149" w:name="_Toc235481677"/>
      <w:r w:rsidRPr="0026773C">
        <w:rPr>
          <w:rFonts w:ascii="Simplified Arabic" w:hAnsi="Simplified Arabic"/>
          <w:b/>
          <w:bCs/>
          <w:color w:val="auto"/>
        </w:rPr>
        <w:t>القيادة الأخلاقية والذكاء العاطفي</w:t>
      </w:r>
      <w:bookmarkEnd w:id="149"/>
    </w:p>
    <w:p w14:paraId="7DC069D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يمكن استخدام القدرات الاجتماعية والعاطفية لأغراض إيجابية أو للتأثير غير الأخلاقي، ولذلك لا ينبغي افتراض أن ارتفاع المهارة العاطفية يضمن السلوك الأخلاقي. تحتاج القيادة إلى قيم ومعايير ونظم مساءلة.</w:t>
      </w:r>
    </w:p>
    <w:p w14:paraId="59A9E3F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وتبرز هذه النقطة أهمية دمج تطوير الذكاء العاطفي مع مبادئ النزاهة والعدالة والمسؤولية. فالتعاطف الحقيقي ينبغي أن يقترن باحترام الحقوق، والمهارات الاجتماعية ينبغي ألا تستخدم للتلاعب.</w:t>
      </w:r>
    </w:p>
    <w:p w14:paraId="659AE8F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ويضيف هذا البعد توازنًا نقديًا للإطار النظري ويمنع تقديم الذكاء العاطفي بوصفه حلًا شاملًا مستقلًا عن الأخلاق.</w:t>
      </w:r>
    </w:p>
    <w:p w14:paraId="02E8706D" w14:textId="77777777" w:rsidR="00DC6572" w:rsidRPr="0026773C" w:rsidRDefault="00264250" w:rsidP="003641DE">
      <w:pPr>
        <w:pStyle w:val="Heading3"/>
        <w:bidi/>
        <w:jc w:val="both"/>
        <w:rPr>
          <w:rFonts w:ascii="Simplified Arabic" w:hAnsi="Simplified Arabic"/>
          <w:b/>
          <w:bCs/>
          <w:color w:val="auto"/>
        </w:rPr>
      </w:pPr>
      <w:bookmarkStart w:id="150" w:name="_Toc235481678"/>
      <w:r w:rsidRPr="0026773C">
        <w:rPr>
          <w:rFonts w:ascii="Simplified Arabic" w:hAnsi="Simplified Arabic"/>
          <w:b/>
          <w:bCs/>
          <w:color w:val="auto"/>
        </w:rPr>
        <w:t>مخاطر المبالغة في مفهوم الذكاء العاطفي</w:t>
      </w:r>
      <w:bookmarkEnd w:id="150"/>
    </w:p>
    <w:p w14:paraId="2A2DC28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حظي الذكاء العاطفي باهتمام واسع في الإدارة، لكن الاستخدام غير الدقيق للمفهوم قد يؤدي إلى نسب نتائج كثيرة إليه دون أدلة كافية. وتختلف النماذج وأدوات القياس، وقد تتداخل بعض المقاييس مع سمات شخصية أو مهارات اجتماعية.</w:t>
      </w:r>
    </w:p>
    <w:p w14:paraId="388C0F4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لذلك ينبغي أن تحدد الدراسة تعريفها وأبعادها بوضوح، وأن تتجنب الادعاء بأن الذكاء العاطفي أهم من جميع أشكال الذكاء أو الخبرة. القيادة الفعالة تتطلب مزيجًا من القدرات الفنية والمعرفية والأخلاقية والاجتماعية.</w:t>
      </w:r>
    </w:p>
    <w:p w14:paraId="7033190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وتزيد هذه القراءة النقدية من قوة الرسالة لأنها تظهر التعامل مع الأدبيات بصورة تحليلية لا ترويجية.</w:t>
      </w:r>
    </w:p>
    <w:p w14:paraId="7353A2D0" w14:textId="77777777" w:rsidR="00DC6572" w:rsidRPr="0026773C" w:rsidRDefault="00264250" w:rsidP="003641DE">
      <w:pPr>
        <w:pStyle w:val="Heading3"/>
        <w:bidi/>
        <w:jc w:val="both"/>
        <w:rPr>
          <w:rFonts w:ascii="Simplified Arabic" w:hAnsi="Simplified Arabic"/>
          <w:b/>
          <w:bCs/>
          <w:color w:val="auto"/>
        </w:rPr>
      </w:pPr>
      <w:bookmarkStart w:id="151" w:name="_Toc235481679"/>
      <w:r w:rsidRPr="0026773C">
        <w:rPr>
          <w:rFonts w:ascii="Simplified Arabic" w:hAnsi="Simplified Arabic"/>
          <w:b/>
          <w:bCs/>
          <w:color w:val="auto"/>
        </w:rPr>
        <w:t>جودة العلاقة بين القائد والمرؤوس</w:t>
      </w:r>
      <w:bookmarkEnd w:id="151"/>
    </w:p>
    <w:p w14:paraId="6A9A093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تعد العلاقة بين القائد والمرؤوس من أهم السياقات التي يمكن من خلالها فهم أثر السلوك القيادي في اتجاهات الموظفين. فالتفاعل المتكرر يخلق أنماطًا من الثقة والتوقعات المتبادلة، وقد تختلف جودة هذه العلاقة بين موظف وآخر داخل الفريق نفسه. وتساعد القدرات العاطفية القائد على فهم احتياجات الأفراد مع الحفاظ على العدالة في المعاملة.</w:t>
      </w:r>
    </w:p>
    <w:p w14:paraId="32603C0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أن تؤثر جودة العلاقة في وصول الموظف إلى المعلومات والدعم والتغذية الراجعة وفرص التعلم. وعندما يشعر الموظف بأنه يحظى بعلاقة مهنية قائمة على الاحترام، قد يتحسن تقييمه لتجربة العمل. إلا أن القيادة يجب أن تتجنب تحول العلاقات الجيدة إلى تفضيل غير عادل لبعض الأفراد.</w:t>
      </w:r>
    </w:p>
    <w:p w14:paraId="30EAAE9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المفيد أن تختبر الدراسات المستقبلية جودة العلاقة بوصفها متغيرًا وسيطًا بين الذكاء العاطفي والرضا الوظيفي، لأن ذلك قد يوضح الآلية التي يتحول بها السلوك القيادي إلى اتجاه وظيفي.</w:t>
      </w:r>
    </w:p>
    <w:p w14:paraId="36394BA6" w14:textId="77777777" w:rsidR="00DC6572" w:rsidRPr="0026773C" w:rsidRDefault="00264250" w:rsidP="003641DE">
      <w:pPr>
        <w:pStyle w:val="Heading3"/>
        <w:bidi/>
        <w:jc w:val="both"/>
        <w:rPr>
          <w:rFonts w:ascii="Simplified Arabic" w:hAnsi="Simplified Arabic"/>
          <w:b/>
          <w:bCs/>
          <w:color w:val="auto"/>
        </w:rPr>
      </w:pPr>
      <w:bookmarkStart w:id="152" w:name="_Toc235481680"/>
      <w:r w:rsidRPr="0026773C">
        <w:rPr>
          <w:rFonts w:ascii="Simplified Arabic" w:hAnsi="Simplified Arabic"/>
          <w:b/>
          <w:bCs/>
          <w:color w:val="auto"/>
        </w:rPr>
        <w:t>الدعم التنظيمي المدرك</w:t>
      </w:r>
      <w:bookmarkEnd w:id="152"/>
    </w:p>
    <w:p w14:paraId="4F17E2E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يشير الدعم التنظيمي المدرك إلى اعتقاد الموظف بأن المنظمة تقدر مساهمته وتهتم برفاهيته. وعلى الرغم من أن هذا المفهوم يتعلق بالمنظمة ككل، فإن المدير المباشر يمثل في كثير من الأحيان أحد الوجوه التي يفسر الموظف من خلالها موقف المنظمة.</w:t>
      </w:r>
    </w:p>
    <w:p w14:paraId="6268188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قد تؤثر طريقة القائد في الاستماع والاستجابة والتقدير في إدراك الدعم، خصوصًا عندما يمتلك صلاحية توفير موارد أو مرونة. ومع ذلك، فإن الدعم الحقيقي يحتاج إلى أنظمة مؤسسية، ولا يمكن للقائد تعويض غياب السياسات الداعمة بصورة كاملة.</w:t>
      </w:r>
    </w:p>
    <w:p w14:paraId="4E81A26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أن يفسر الدعم التنظيمي جزءًا من العلاقة بين القيادة والرضا، وهو ما يستحق الاختبار في نماذج بحثية لاحقة.</w:t>
      </w:r>
    </w:p>
    <w:p w14:paraId="5E3FF51A" w14:textId="77777777" w:rsidR="00DC6572" w:rsidRPr="0026773C" w:rsidRDefault="00264250" w:rsidP="003641DE">
      <w:pPr>
        <w:pStyle w:val="Heading3"/>
        <w:bidi/>
        <w:jc w:val="both"/>
        <w:rPr>
          <w:rFonts w:ascii="Simplified Arabic" w:hAnsi="Simplified Arabic"/>
          <w:b/>
          <w:bCs/>
          <w:color w:val="auto"/>
        </w:rPr>
      </w:pPr>
      <w:bookmarkStart w:id="153" w:name="_Toc235481681"/>
      <w:r w:rsidRPr="0026773C">
        <w:rPr>
          <w:rFonts w:ascii="Simplified Arabic" w:hAnsi="Simplified Arabic"/>
          <w:b/>
          <w:bCs/>
          <w:color w:val="auto"/>
        </w:rPr>
        <w:t>الاستماع النشط كمهارة قيادية</w:t>
      </w:r>
      <w:bookmarkEnd w:id="153"/>
    </w:p>
    <w:p w14:paraId="56AABC5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الاستماع النشط يتجاوز الصمت أثناء حديث الطرف الآخر؛ فهو يتضمن الانتباه وطرح أسئلة توضيحية وإعادة صياغة الفهم والتحقق من المعنى. وتعد هذه المهارة تطبيقًا مباشرًا للتعاطف والمهارات الاجتماعية.</w:t>
      </w:r>
    </w:p>
    <w:p w14:paraId="6F07290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في بيئة العمل، يساعد الاستماع على اكتشاف المشكلات قبل تفاقمها وفهم أسباب المقاومة أو انخفاض الدافعية. كما يمكن أن يزيد شعور الموظف بأن رأيه له قيمة، حتى عندما لا يمكن تنفيذ اقتراحه.</w:t>
      </w:r>
    </w:p>
    <w:p w14:paraId="00BE7EF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ولكي يكون الاستماع فعالًا، يجب أن يقترن بالاستجابة أو التوضيح. فالاستماع المتكرر دون أي متابعة قد يفقد مصداقيته ويؤدي إلى نتائج عكسية.</w:t>
      </w:r>
    </w:p>
    <w:p w14:paraId="271A6A48" w14:textId="77777777" w:rsidR="00DC6572" w:rsidRPr="0026773C" w:rsidRDefault="00264250" w:rsidP="003641DE">
      <w:pPr>
        <w:pStyle w:val="Heading3"/>
        <w:bidi/>
        <w:jc w:val="both"/>
        <w:rPr>
          <w:rFonts w:ascii="Simplified Arabic" w:hAnsi="Simplified Arabic"/>
          <w:b/>
          <w:bCs/>
          <w:color w:val="auto"/>
        </w:rPr>
      </w:pPr>
      <w:bookmarkStart w:id="154" w:name="_Toc235481682"/>
      <w:r w:rsidRPr="0026773C">
        <w:rPr>
          <w:rFonts w:ascii="Simplified Arabic" w:hAnsi="Simplified Arabic"/>
          <w:b/>
          <w:bCs/>
          <w:color w:val="auto"/>
        </w:rPr>
        <w:t>إدارة المحادثات الصعبة</w:t>
      </w:r>
      <w:bookmarkEnd w:id="154"/>
    </w:p>
    <w:p w14:paraId="3B6C12B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تواجه القيادات مواقف تتطلب مناقشة ضعف الأداء أو رفض طلب أو معالجة سلوك غير مناسب. وتحتاج هذه المحادثات إلى وضوح وحزم، لكنها تستفيد أيضًا من التنظيم الذاتي والتعاطف.</w:t>
      </w:r>
    </w:p>
    <w:p w14:paraId="3C17C60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للقائد أن يفصل بين تقييم السلوك والحكم على الشخص، وأن يقدم أمثلة محددة، ويتيح للموظف شرح وجهة نظره، ثم يتفق معه على خطوات واضحة. ويقلل هذا النهج من الغموض ويحافظ على الكرامة المهنية.</w:t>
      </w:r>
    </w:p>
    <w:p w14:paraId="7715935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تؤثر جودة المحادثات الصعبة في الرضا والثقة، لأن الموظفين لا يقيمون القيادة فقط في الأوقات الإيجابية، بل أيضًا في طريقة التعامل معهم عند وجود مشكلة.</w:t>
      </w:r>
    </w:p>
    <w:p w14:paraId="11C39BA0" w14:textId="77777777" w:rsidR="00DC6572" w:rsidRPr="0026773C" w:rsidRDefault="00264250" w:rsidP="003641DE">
      <w:pPr>
        <w:pStyle w:val="Heading3"/>
        <w:bidi/>
        <w:jc w:val="both"/>
        <w:rPr>
          <w:rFonts w:ascii="Simplified Arabic" w:hAnsi="Simplified Arabic"/>
          <w:b/>
          <w:bCs/>
          <w:color w:val="auto"/>
        </w:rPr>
      </w:pPr>
      <w:bookmarkStart w:id="155" w:name="_Toc235481683"/>
      <w:r w:rsidRPr="0026773C">
        <w:rPr>
          <w:rFonts w:ascii="Simplified Arabic" w:hAnsi="Simplified Arabic"/>
          <w:b/>
          <w:bCs/>
          <w:color w:val="auto"/>
        </w:rPr>
        <w:t>التواضع القيادي</w:t>
      </w:r>
      <w:bookmarkEnd w:id="155"/>
    </w:p>
    <w:p w14:paraId="1836033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يرتبط التواضع القيادي بالاستعداد للاعتراف بحدود المعرفة وقبول المساهمة من الآخرين. ويمكن للوعي الذاتي أن يدعم هذا السلوك عندما يمتلك القائد تقييمًا واقعيًا لنقاط قوته وضعفه.</w:t>
      </w:r>
    </w:p>
    <w:p w14:paraId="6B25663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ولا يعني التواضع ضعف القرار أو غياب الثقة، بل يمكن أن يتعايش مع الحزم. فالقائد قد يطلب المشورة ثم يتحمل مسؤولية القرار النهائي.</w:t>
      </w:r>
    </w:p>
    <w:p w14:paraId="14CFFA2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يسهم التواضع في خلق بيئة يشعر فيها الموظفون بأن خبراتهم محل تقدير، مما قد يدعم الرضا والمشاركة.</w:t>
      </w:r>
    </w:p>
    <w:p w14:paraId="09BD0C88" w14:textId="77777777" w:rsidR="00DC6572" w:rsidRPr="0026773C" w:rsidRDefault="00264250" w:rsidP="003641DE">
      <w:pPr>
        <w:pStyle w:val="Heading3"/>
        <w:bidi/>
        <w:jc w:val="both"/>
        <w:rPr>
          <w:rFonts w:ascii="Simplified Arabic" w:hAnsi="Simplified Arabic"/>
          <w:b/>
          <w:bCs/>
          <w:color w:val="auto"/>
        </w:rPr>
      </w:pPr>
      <w:bookmarkStart w:id="156" w:name="_Toc235481684"/>
      <w:r w:rsidRPr="0026773C">
        <w:rPr>
          <w:rFonts w:ascii="Simplified Arabic" w:hAnsi="Simplified Arabic"/>
          <w:b/>
          <w:bCs/>
          <w:color w:val="auto"/>
        </w:rPr>
        <w:t>التعاطف والإرهاق العاطفي لدى القادة</w:t>
      </w:r>
      <w:bookmarkEnd w:id="156"/>
    </w:p>
    <w:p w14:paraId="349666C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على الرغم من فوائد التعاطف، فإن التعرض المستمر لمشكلات الآخرين قد يشكل عبئًا عاطفيًا على بعض القادة. ولذلك يحتاج التعاطف المهني إلى حدود وقدرة على التنظيم الذاتي.</w:t>
      </w:r>
    </w:p>
    <w:p w14:paraId="08F1513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للمنظمات دعم القادة من خلال توزيع المسؤوليات وتوفير موارد للاستشارة وعدم توقع أن يكون المدير المصدر الوحيد للدعم. كما يحتاج القائد إلى معرفة متى يحيل موضوعًا إلى جهة متخصصة.</w:t>
      </w:r>
    </w:p>
    <w:p w14:paraId="2CC6311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ويضيف هذا الجانب منظورًا متوازنًا يؤكد أن تطوير التعاطف ينبغي أن يقترن بمهارات إدارة الطاقة والحدود المهنية.</w:t>
      </w:r>
    </w:p>
    <w:p w14:paraId="4A55B4A4" w14:textId="77777777" w:rsidR="00DC6572" w:rsidRPr="0026773C" w:rsidRDefault="00264250" w:rsidP="003641DE">
      <w:pPr>
        <w:pStyle w:val="Heading3"/>
        <w:bidi/>
        <w:jc w:val="both"/>
        <w:rPr>
          <w:rFonts w:ascii="Simplified Arabic" w:hAnsi="Simplified Arabic"/>
          <w:b/>
          <w:bCs/>
          <w:color w:val="auto"/>
        </w:rPr>
      </w:pPr>
      <w:bookmarkStart w:id="157" w:name="_Toc235481685"/>
      <w:r w:rsidRPr="0026773C">
        <w:rPr>
          <w:rFonts w:ascii="Simplified Arabic" w:hAnsi="Simplified Arabic"/>
          <w:b/>
          <w:bCs/>
          <w:color w:val="auto"/>
        </w:rPr>
        <w:t>الذكاء العاطفي في الأزمات</w:t>
      </w:r>
      <w:bookmarkEnd w:id="157"/>
    </w:p>
    <w:p w14:paraId="54FFD26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تختبر الأزمات قدرة القيادة على التعامل مع معلومات ناقصة وضغط مرتفع وقلق لدى العاملين. وفي هذه الظروف يصبح وضوح التواصل وتنظيم الانفعالات أكثر أهمية.</w:t>
      </w:r>
    </w:p>
    <w:p w14:paraId="753725D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للقائد أن يعترف بعدم اليقين بدل تقديم وعود غير واقعية، وأن يوضح ما هو معروف وما لم يحسم بعد. كما يساعد التعاطف على فهم أثر الأزمة في فئات مختلفة من الموظفين.</w:t>
      </w:r>
    </w:p>
    <w:p w14:paraId="5FB4597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لكن الاستجابة للأزمة تتطلب كذلك كفاءة فنية وسرعة قرار وأنظمة جاهزية؛ فالذكاء العاطفي عنصر داعم وليس بديلًا عن إدارة الأزمات المتخصصة.</w:t>
      </w:r>
    </w:p>
    <w:p w14:paraId="24D8FD54" w14:textId="77777777" w:rsidR="00DC6572" w:rsidRPr="0026773C" w:rsidRDefault="00264250" w:rsidP="003641DE">
      <w:pPr>
        <w:pStyle w:val="Heading3"/>
        <w:bidi/>
        <w:jc w:val="both"/>
        <w:rPr>
          <w:rFonts w:ascii="Simplified Arabic" w:hAnsi="Simplified Arabic"/>
          <w:b/>
          <w:bCs/>
          <w:color w:val="auto"/>
        </w:rPr>
      </w:pPr>
      <w:bookmarkStart w:id="158" w:name="_Toc235481686"/>
      <w:r w:rsidRPr="0026773C">
        <w:rPr>
          <w:rFonts w:ascii="Simplified Arabic" w:hAnsi="Simplified Arabic"/>
          <w:b/>
          <w:bCs/>
          <w:color w:val="auto"/>
        </w:rPr>
        <w:t>القيادة والسلامة النفسية والمهنية</w:t>
      </w:r>
      <w:bookmarkEnd w:id="158"/>
    </w:p>
    <w:p w14:paraId="337B43D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في بعض القطاعات، ترتبط القيادة أيضًا بالسلامة المهنية. وقد يؤثر المناخ الذي يخلقه القائد في استعداد الموظفين للإبلاغ عن المخاطر والأخطاء. فإذا خشي العامل من اللوم، قد يتردد في رفع ملاحظة مهمة.</w:t>
      </w:r>
    </w:p>
    <w:p w14:paraId="1AE6CED9"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للتنظيم الذاتي والاستماع أن يساعدا على استقبال تقارير المشكلات بطريقة تشجع التعلم، مع استمرار المساءلة عن السلوك المتعمد أو الإهمال.</w:t>
      </w:r>
    </w:p>
    <w:p w14:paraId="239A2DB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وتوضح هذه العلاقة أن جودة التفاعل القيادي قد تكون ذات آثار تتجاوز الرضا إلى جوانب تشغيلية مهمة، لكنها تحتاج إلى دراسات متخصصة قبل استخلاص علاقات سببية.</w:t>
      </w:r>
    </w:p>
    <w:p w14:paraId="6CD8282E" w14:textId="77777777" w:rsidR="00DC6572" w:rsidRPr="0026773C" w:rsidRDefault="00264250" w:rsidP="003641DE">
      <w:pPr>
        <w:pStyle w:val="Heading3"/>
        <w:bidi/>
        <w:jc w:val="both"/>
        <w:rPr>
          <w:rFonts w:ascii="Simplified Arabic" w:hAnsi="Simplified Arabic"/>
          <w:b/>
          <w:bCs/>
          <w:color w:val="auto"/>
        </w:rPr>
      </w:pPr>
      <w:bookmarkStart w:id="159" w:name="_Toc235481687"/>
      <w:r w:rsidRPr="0026773C">
        <w:rPr>
          <w:rFonts w:ascii="Simplified Arabic" w:hAnsi="Simplified Arabic"/>
          <w:b/>
          <w:bCs/>
          <w:color w:val="auto"/>
        </w:rPr>
        <w:t>توازن العمل والحياة</w:t>
      </w:r>
      <w:bookmarkEnd w:id="159"/>
    </w:p>
    <w:p w14:paraId="3B8A6C17"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يتأثر الرضا الوظيفي بقدرة الموظف على إدارة متطلبات العمل إلى جانب مسؤولياته الأخرى. ويمكن للقائد أن يؤثر في هذا التوازن من خلال التخطيط الواقعي وتوزيع الأعباء واحترام السياسات المتعلقة بالإجازات والمرونة.</w:t>
      </w:r>
    </w:p>
    <w:p w14:paraId="4861801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التعاطف على فهم الظروف المختلفة، لكن المرونة يجب أن تطبق ضمن معايير عادلة ومتطلبات العمل. كما أن الحلول الفردية لا تعالج دائمًا مشكلات عبء العمل الهيكلية.</w:t>
      </w:r>
    </w:p>
    <w:p w14:paraId="5F7C45C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وقد يكون توازن العمل والحياة متغيرًا إضافيًا يفسر جانبًا من الرضا في الدراسات المستقبلية.</w:t>
      </w:r>
    </w:p>
    <w:p w14:paraId="3D8EB9F1" w14:textId="77777777" w:rsidR="00DC6572" w:rsidRPr="0026773C" w:rsidRDefault="00264250" w:rsidP="003641DE">
      <w:pPr>
        <w:pStyle w:val="Heading3"/>
        <w:bidi/>
        <w:jc w:val="both"/>
        <w:rPr>
          <w:rFonts w:ascii="Simplified Arabic" w:hAnsi="Simplified Arabic"/>
          <w:b/>
          <w:bCs/>
          <w:color w:val="auto"/>
        </w:rPr>
      </w:pPr>
      <w:bookmarkStart w:id="160" w:name="_Toc235481688"/>
      <w:r w:rsidRPr="0026773C">
        <w:rPr>
          <w:rFonts w:ascii="Simplified Arabic" w:hAnsi="Simplified Arabic"/>
          <w:b/>
          <w:bCs/>
          <w:color w:val="auto"/>
        </w:rPr>
        <w:t>الاعتراف بالإنجاز وبناء الدافعية</w:t>
      </w:r>
      <w:bookmarkEnd w:id="160"/>
    </w:p>
    <w:p w14:paraId="27801EA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يمثل الاعتراف بالإنجاز رسالة بأن مساهمة الموظف مرئية ومقدرة. ويمكن أن يكون الاعتراف بسيطًا ومباشرًا، لكنه يحتاج إلى صدق وتحديد.</w:t>
      </w:r>
    </w:p>
    <w:p w14:paraId="7925C1A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القائد الواعي اجتماعيًا على معرفة أشكال التقدير المناسبة للأفراد، إذ قد يفضل بعضهم الاعتراف العلني بينما يفضل آخرون التقدير الخاص. ومع ذلك، ينبغي الحفاظ على العدالة والشفافية.</w:t>
      </w:r>
    </w:p>
    <w:p w14:paraId="3883896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ويمكن أن يدعم التقدير الرضا، لكنه لا ينبغي أن يستخدم كبديل عن التعويض العادل أو فرص التطور.</w:t>
      </w:r>
    </w:p>
    <w:p w14:paraId="293AE473" w14:textId="77777777" w:rsidR="00DC6572" w:rsidRPr="0026773C" w:rsidRDefault="00264250" w:rsidP="003641DE">
      <w:pPr>
        <w:pStyle w:val="Heading3"/>
        <w:bidi/>
        <w:jc w:val="both"/>
        <w:rPr>
          <w:rFonts w:ascii="Simplified Arabic" w:hAnsi="Simplified Arabic"/>
          <w:b/>
          <w:bCs/>
          <w:color w:val="auto"/>
        </w:rPr>
      </w:pPr>
      <w:bookmarkStart w:id="161" w:name="_Toc235481689"/>
      <w:r w:rsidRPr="0026773C">
        <w:rPr>
          <w:rFonts w:ascii="Simplified Arabic" w:hAnsi="Simplified Arabic"/>
          <w:b/>
          <w:bCs/>
          <w:color w:val="auto"/>
        </w:rPr>
        <w:t>إدارة التوقعات المهنية</w:t>
      </w:r>
      <w:bookmarkEnd w:id="161"/>
    </w:p>
    <w:p w14:paraId="535AD3D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تنشأ بعض حالات عدم الرضا من فجوة بين ما يتوقعه الموظف وما يستطيع العمل تقديمه. ويمكن للقيادة تقليل هذه الفجوة من خلال التواصل الواقعي بشأن الأدوار والترقيات والموارد.</w:t>
      </w:r>
    </w:p>
    <w:p w14:paraId="5E7CA9B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يساعد الذكاء العاطفي على تقديم الرسائل الصعبة بطريقة محترمة، لكنه لا يبرر الغموض أو تأجيل الحقيقة. فإدارة التوقعات الفعالة تعتمد على الصراحة المبكرة.</w:t>
      </w:r>
    </w:p>
    <w:p w14:paraId="6F8741B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وتصبح هذه المهارة مهمة خصوصًا في فترات إعادة الهيكلة أو تغير الأولويات.</w:t>
      </w:r>
    </w:p>
    <w:p w14:paraId="32F210AF" w14:textId="77777777" w:rsidR="00DC6572" w:rsidRPr="0026773C" w:rsidRDefault="00264250" w:rsidP="003641DE">
      <w:pPr>
        <w:pStyle w:val="Heading3"/>
        <w:bidi/>
        <w:jc w:val="both"/>
        <w:rPr>
          <w:rFonts w:ascii="Simplified Arabic" w:hAnsi="Simplified Arabic"/>
          <w:b/>
          <w:bCs/>
          <w:color w:val="auto"/>
        </w:rPr>
      </w:pPr>
      <w:bookmarkStart w:id="162" w:name="_Toc235481690"/>
      <w:r w:rsidRPr="0026773C">
        <w:rPr>
          <w:rFonts w:ascii="Simplified Arabic" w:hAnsi="Simplified Arabic"/>
          <w:b/>
          <w:bCs/>
          <w:color w:val="auto"/>
        </w:rPr>
        <w:t>العدالة في توزيع أعباء العمل</w:t>
      </w:r>
      <w:bookmarkEnd w:id="162"/>
    </w:p>
    <w:p w14:paraId="0B76CA6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قد يؤثر توزيع المهام في الرضا عندما يشعر بعض الموظفين بأنهم يتحملون عبئًا غير متناسب. ويحتاج القائد إلى بيانات واضحة عن الأحمال والقدرات بدل الاعتماد فقط على الانطباعات.</w:t>
      </w:r>
    </w:p>
    <w:p w14:paraId="673F165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يمكن للتعاطف أن يساعد على فهم الضغط، بينما تساعد المهارات الاجتماعية على مناقشة التوزيع. لكن القرار ينبغي أن يستند إلى معايير مهنية.</w:t>
      </w:r>
    </w:p>
    <w:p w14:paraId="7A4A359E"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ويؤدي الجمع بين الحساسية الإنسانية والموضوعية إلى معالجة أكثر توازنًا لمسألة عبء العمل.</w:t>
      </w:r>
    </w:p>
    <w:p w14:paraId="0BF7D8F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الفصل الثالث: منهجية الدراسة وإجراءاتها</w:t>
      </w:r>
      <w:r w:rsidRPr="00BC76E1">
        <w:rPr>
          <w:rFonts w:ascii="Simplified Arabic" w:hAnsi="Simplified Arabic" w:cs="Simplified Arabic"/>
        </w:rPr>
        <w:t>.</w:t>
      </w:r>
    </w:p>
    <w:p w14:paraId="3E4AA0FE"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الفصل الرابع: تحليل البيانات واختبار الفرضيات</w:t>
      </w:r>
      <w:r w:rsidRPr="00BC76E1">
        <w:rPr>
          <w:rFonts w:ascii="Simplified Arabic" w:hAnsi="Simplified Arabic" w:cs="Simplified Arabic"/>
        </w:rPr>
        <w:t>.</w:t>
      </w:r>
    </w:p>
    <w:p w14:paraId="500F0B63"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الفصل الخامس: النتائج والتوصيات والمقترحات</w:t>
      </w:r>
      <w:r w:rsidRPr="00BC76E1">
        <w:rPr>
          <w:rFonts w:ascii="Simplified Arabic" w:hAnsi="Simplified Arabic" w:cs="Simplified Arabic"/>
        </w:rPr>
        <w:t>.</w:t>
      </w:r>
    </w:p>
    <w:p w14:paraId="6C34AA02"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w:t>
      </w:r>
    </w:p>
    <w:p w14:paraId="3B6AEEC9"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w:t>
      </w:r>
    </w:p>
    <w:p w14:paraId="1057699E" w14:textId="77777777" w:rsidR="001E2340" w:rsidRPr="00BC76E1" w:rsidRDefault="001E2340" w:rsidP="003641DE">
      <w:pPr>
        <w:bidi/>
        <w:jc w:val="both"/>
        <w:rPr>
          <w:rFonts w:ascii="Simplified Arabic" w:hAnsi="Simplified Arabic" w:cs="Simplified Arabic"/>
          <w:rtl/>
        </w:rPr>
      </w:pPr>
    </w:p>
    <w:p w14:paraId="047B88A7" w14:textId="77777777" w:rsidR="001E2340" w:rsidRPr="00BC76E1" w:rsidRDefault="001E2340" w:rsidP="003641DE">
      <w:pPr>
        <w:bidi/>
        <w:jc w:val="both"/>
        <w:rPr>
          <w:rFonts w:ascii="Simplified Arabic" w:hAnsi="Simplified Arabic" w:cs="Simplified Arabic"/>
          <w:rtl/>
        </w:rPr>
      </w:pPr>
    </w:p>
    <w:p w14:paraId="12360F44" w14:textId="77777777" w:rsidR="001E2340" w:rsidRPr="00BC76E1" w:rsidRDefault="001E2340" w:rsidP="003641DE">
      <w:pPr>
        <w:bidi/>
        <w:jc w:val="both"/>
        <w:rPr>
          <w:rFonts w:ascii="Simplified Arabic" w:hAnsi="Simplified Arabic" w:cs="Simplified Arabic"/>
          <w:rtl/>
        </w:rPr>
      </w:pPr>
    </w:p>
    <w:p w14:paraId="3EF457B4" w14:textId="77777777" w:rsidR="001E2340" w:rsidRPr="00BC76E1" w:rsidRDefault="001E2340" w:rsidP="003641DE">
      <w:pPr>
        <w:bidi/>
        <w:jc w:val="both"/>
        <w:rPr>
          <w:rFonts w:ascii="Simplified Arabic" w:hAnsi="Simplified Arabic" w:cs="Simplified Arabic"/>
          <w:rtl/>
        </w:rPr>
      </w:pPr>
      <w:r w:rsidRPr="00BC76E1">
        <w:rPr>
          <w:rFonts w:ascii="Simplified Arabic" w:hAnsi="Simplified Arabic" w:cs="Simplified Arabic"/>
        </w:rPr>
        <w:t xml:space="preserve"> </w:t>
      </w:r>
    </w:p>
    <w:p w14:paraId="3ED5707A" w14:textId="77777777" w:rsidR="001E2340" w:rsidRPr="00BC76E1" w:rsidRDefault="001E2340" w:rsidP="003641DE">
      <w:pPr>
        <w:bidi/>
        <w:jc w:val="both"/>
        <w:rPr>
          <w:rFonts w:ascii="Simplified Arabic" w:hAnsi="Simplified Arabic" w:cs="Simplified Arabic"/>
          <w:rtl/>
        </w:rPr>
      </w:pPr>
    </w:p>
    <w:p w14:paraId="1D48DB3A" w14:textId="77777777" w:rsidR="00DC6572" w:rsidRPr="0026773C" w:rsidRDefault="00264250" w:rsidP="003641DE">
      <w:pPr>
        <w:pStyle w:val="Heading3"/>
        <w:bidi/>
        <w:jc w:val="both"/>
        <w:rPr>
          <w:rFonts w:ascii="Simplified Arabic" w:hAnsi="Simplified Arabic"/>
          <w:b/>
          <w:bCs/>
          <w:color w:val="auto"/>
        </w:rPr>
      </w:pPr>
      <w:bookmarkStart w:id="163" w:name="_Toc235481691"/>
      <w:r w:rsidRPr="0026773C">
        <w:rPr>
          <w:rFonts w:ascii="Simplified Arabic" w:hAnsi="Simplified Arabic"/>
          <w:b/>
          <w:bCs/>
          <w:color w:val="auto"/>
        </w:rPr>
        <w:t>مؤشرات مقترحة للمتابعة التنظيمية</w:t>
      </w:r>
      <w:bookmarkEnd w:id="163"/>
    </w:p>
    <w:p w14:paraId="0F0F10EC"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يمكن للمنظمات متابعة مجموعة متوازنة من المؤشرات تشمل نتائج استبيانات الرضا، والثقة في القيادة، وجودة التغذية الراجعة، ونوايا ترك العمل، ومعدلات الدوران، والمشاركة في برامج التطوير. ولا ينبغي تفسير أي مؤشر منفرد بمعزل عن السياق.</w:t>
      </w:r>
    </w:p>
    <w:p w14:paraId="5008E0D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المهم تحليل الاتجاهات عبر الزمن بدل التركيز على قراءة واحدة. فإذا تحسن الرضا بعد تدخل قيادي، ينبغي فحص ما إذا حدثت تغييرات أخرى في الفترة نفسها، مثل زيادة الرواتب أو إعادة الهيكلة. ويساعد هذا النهج على تجنب نسبة النتائج إلى سبب واحد دون دليل كاف.</w:t>
      </w:r>
    </w:p>
    <w:p w14:paraId="7FA646E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ينبغي الحفاظ على سرية البيانات، خصوصًا عند تحليل فرق صغيرة، حتى لا تتحول أدوات القياس إلى مصدر قلق لدى الموظفين.</w:t>
      </w:r>
    </w:p>
    <w:p w14:paraId="28FC2CD2" w14:textId="77777777" w:rsidR="00DC6572" w:rsidRPr="0026773C" w:rsidRDefault="00264250" w:rsidP="003641DE">
      <w:pPr>
        <w:pStyle w:val="Heading3"/>
        <w:bidi/>
        <w:jc w:val="both"/>
        <w:rPr>
          <w:rFonts w:ascii="Simplified Arabic" w:hAnsi="Simplified Arabic"/>
          <w:b/>
          <w:bCs/>
          <w:color w:val="auto"/>
        </w:rPr>
      </w:pPr>
      <w:bookmarkStart w:id="164" w:name="_Toc235481692"/>
      <w:r w:rsidRPr="0026773C">
        <w:rPr>
          <w:rFonts w:ascii="Simplified Arabic" w:hAnsi="Simplified Arabic"/>
          <w:b/>
          <w:bCs/>
          <w:color w:val="auto"/>
        </w:rPr>
        <w:t>صياغة الاستنتاج العام للدراسة</w:t>
      </w:r>
      <w:bookmarkEnd w:id="164"/>
    </w:p>
    <w:p w14:paraId="6D5040A3"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تقدم الدراسة إطارًا لفهم العلاقة بين الذكاء العاطفي لدى القادة والرضا الوظيفي من منظور الموظفين. وتدعم النتائج المعروضة وجود علاقة إيجابية بين المتغيرين ضمن العينة المدروسة، مع اختلاف الإسهام النسبي للأبعاد. ويبرز التعاطف بوصفه بعدًا مهمًا في النموذج المعروض، وهو ما ينسجم نظريًا مع أهمية الدعم وفهم احتياجات الموظفين.</w:t>
      </w:r>
    </w:p>
    <w:p w14:paraId="3ACCB0F0"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الوقت نفسه، يؤكد التحليل الموسع أن الرضا الوظيفي لا ينتج عن القيادة وحدها. فالحوافز وفرص التطور وطبيعة العمل والسياسات والعدالة والموارد كلها عناصر تشكل تجربة الموظف. ولذلك فإن أفضل استجابة تنظيمية للنتائج هي استجابة تكاملية تجمع بين تطوير السلوك القيادي وتحسين الأنظمة.</w:t>
      </w:r>
    </w:p>
    <w:p w14:paraId="59ACCD77"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وتظل النتائج محكومة بخصائص العينة والأداة والتصميم. ومن ثم فإن قيمتها العلمية تكمن في تقديم دليل ضمن سياق محدد يمكن البناء عليه، وليس في تقديم حكم نهائي قابل للتعميم على جميع المنظمات دون شروط.</w:t>
      </w:r>
    </w:p>
    <w:p w14:paraId="555325BF" w14:textId="77777777" w:rsidR="00DC6572" w:rsidRPr="0026773C" w:rsidRDefault="00264250" w:rsidP="003641DE">
      <w:pPr>
        <w:pStyle w:val="Heading3"/>
        <w:bidi/>
        <w:jc w:val="both"/>
        <w:rPr>
          <w:rFonts w:ascii="Simplified Arabic" w:hAnsi="Simplified Arabic"/>
          <w:b/>
          <w:bCs/>
          <w:color w:val="auto"/>
        </w:rPr>
      </w:pPr>
      <w:bookmarkStart w:id="165" w:name="_Toc235481693"/>
      <w:r w:rsidRPr="0026773C">
        <w:rPr>
          <w:rFonts w:ascii="Simplified Arabic" w:hAnsi="Simplified Arabic"/>
          <w:b/>
          <w:bCs/>
          <w:color w:val="auto"/>
        </w:rPr>
        <w:t>الخاتمة الموسعة</w:t>
      </w:r>
      <w:bookmarkEnd w:id="165"/>
    </w:p>
    <w:p w14:paraId="71DBF03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توضح الدراسة أن فهم الرضا الوظيفي يتطلب النظر إلى التفاعل بين الإنسان والنظام التنظيمي. فالقيادة الذكية عاطفيًا يمكن أن تحسن جودة العلاقات والتواصل وإدارة الضغوط، لكنها تعمل داخل إطار من السياسات والموارد والثقافة.</w:t>
      </w:r>
    </w:p>
    <w:p w14:paraId="1D9B7A66"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وتشير النتائج المعروضة إلى أهمية أبعاد الذكاء العاطفي في تفسير اختلافات الرضا داخل العينة، مع بروز التعاطف. ويقدم ذلك أساسًا لتوصيات تركز على تطوير السلوك القيادي مع الحفاظ على منظور متوازن.</w:t>
      </w:r>
    </w:p>
    <w:p w14:paraId="70B35DA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وتتمثل الرسالة الأساسية في أن الاستثمار في جودة القيادة ليس نشاطًا منفصلًا عن الأداء التنظيمي، بل جزء من بناء بيئة يستطيع فيها الموظفون العمل والتعلم والتعاون. وفي الوقت نفسه، يجب أن يقترن هذا الاستثمار بأنظمة عادلة وفرص تطوير وموارد مناسبة حتى تتحول جودة التفاعل إلى تجربة عمل مستدامة.</w:t>
      </w:r>
    </w:p>
    <w:p w14:paraId="2C1D2EF5" w14:textId="77777777" w:rsidR="00DC6572" w:rsidRPr="00B73900" w:rsidRDefault="00264250" w:rsidP="003641DE">
      <w:pPr>
        <w:pStyle w:val="Heading3"/>
        <w:bidi/>
        <w:jc w:val="both"/>
        <w:rPr>
          <w:rFonts w:ascii="Simplified Arabic" w:hAnsi="Simplified Arabic"/>
          <w:b/>
          <w:bCs/>
          <w:color w:val="auto"/>
        </w:rPr>
      </w:pPr>
      <w:bookmarkStart w:id="166" w:name="_Toc235481694"/>
      <w:r w:rsidRPr="00B73900">
        <w:rPr>
          <w:rFonts w:ascii="Simplified Arabic" w:hAnsi="Simplified Arabic"/>
          <w:b/>
          <w:bCs/>
          <w:color w:val="auto"/>
        </w:rPr>
        <w:t>تحسين قابلية تطبيق توصيات الدراسة</w:t>
      </w:r>
      <w:bookmarkEnd w:id="166"/>
    </w:p>
    <w:p w14:paraId="769F2B9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يمكن ترتيب التوصيات بحسب مستوى التطبيق. فعلى مستوى الفرد، تركز المبادرات على تطوير القادة. وعلى مستوى الفريق، تركز على قواعد التواصل وإدارة النزاع. وعلى مستوى المنظمة، تشمل الحوافز والتطوير والسياسات والثقافة.</w:t>
      </w:r>
    </w:p>
    <w:p w14:paraId="53574D37"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يمكن ترتيب التوصيات زمنيًا إلى إجراءات قصيرة المدى، مثل تحسين التغذية الراجعة، وإجراءات متوسطة المدى، مثل برامج التطوير، وإجراءات طويلة المدى، مثل دمج الكفاءات في أنظمة اختيار القيادات.</w:t>
      </w:r>
    </w:p>
    <w:p w14:paraId="573A144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ويساعد هذا التصنيف على تحويل النتائج إلى خطة عملية بدل قائمة عامة من المقترحات.</w:t>
      </w:r>
    </w:p>
    <w:p w14:paraId="6A285402" w14:textId="77777777" w:rsidR="00DC6572" w:rsidRPr="00B73900" w:rsidRDefault="00264250" w:rsidP="003641DE">
      <w:pPr>
        <w:pStyle w:val="Heading3"/>
        <w:bidi/>
        <w:jc w:val="both"/>
        <w:rPr>
          <w:rFonts w:ascii="Simplified Arabic" w:hAnsi="Simplified Arabic"/>
          <w:b/>
          <w:bCs/>
          <w:color w:val="auto"/>
        </w:rPr>
      </w:pPr>
      <w:bookmarkStart w:id="167" w:name="_Toc235481695"/>
      <w:r w:rsidRPr="00B73900">
        <w:rPr>
          <w:rFonts w:ascii="Simplified Arabic" w:hAnsi="Simplified Arabic"/>
          <w:b/>
          <w:bCs/>
          <w:color w:val="auto"/>
        </w:rPr>
        <w:t>أجندة بحثية مستقبلية</w:t>
      </w:r>
      <w:bookmarkEnd w:id="167"/>
    </w:p>
    <w:p w14:paraId="282BD2BB"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يمكن بناء أجندة بحثية تتدرج من تكرار الدراسة في عينات وقطاعات مختلفة إلى اختبار الآليات الوسيطة والتصميمات الطولية. كما يمكن مقارنة القياس الذاتي للذكاء العاطفي بقياسات القدرة أو تقييمات الآخرين.</w:t>
      </w:r>
    </w:p>
    <w:p w14:paraId="3440090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المفيد دراسة ما إذا كانت بعض الأبعاد أكثر أهمية في مواقف محددة، مثل الأزمات أو التغيير أو العمل عن بعد. وقد تختلف أهمية التنظيم الذاتي في بيئة ضغط مرتفع عن أهميته في بيئة مستقرة.</w:t>
      </w:r>
    </w:p>
    <w:p w14:paraId="17A73B1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يمكن دمج الأساليب الكمية والنوعية؛ فالمقابلات قد تكشف تفاصيل حول السلوكيات القيادية التي يربطها الموظفون بالرضا ولا تظهر بالكامل في الاستبانة.</w:t>
      </w:r>
    </w:p>
    <w:p w14:paraId="0593C51E" w14:textId="77777777" w:rsidR="00DC6572" w:rsidRPr="00B73900" w:rsidRDefault="00264250" w:rsidP="003641DE">
      <w:pPr>
        <w:pStyle w:val="Heading3"/>
        <w:bidi/>
        <w:jc w:val="both"/>
        <w:rPr>
          <w:rFonts w:ascii="Simplified Arabic" w:hAnsi="Simplified Arabic"/>
          <w:b/>
          <w:bCs/>
          <w:color w:val="auto"/>
        </w:rPr>
      </w:pPr>
      <w:bookmarkStart w:id="168" w:name="_Toc235481696"/>
      <w:r w:rsidRPr="00B73900">
        <w:rPr>
          <w:rFonts w:ascii="Simplified Arabic" w:hAnsi="Simplified Arabic"/>
          <w:b/>
          <w:bCs/>
          <w:color w:val="auto"/>
        </w:rPr>
        <w:t>الاستنتاجات النهائية الموسعة</w:t>
      </w:r>
      <w:bookmarkEnd w:id="168"/>
    </w:p>
    <w:p w14:paraId="10FDD3DD"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إضافة إلى ذلك، تقدم الرسالة، في صورتها الموسعة، قراءة للذكاء العاطفي باعتباره مجموعة قدرات وكفاءات يمكن أن تسهم في جودة ممارسة القيادة، لا بوصفه عاملًا وحيدًا يفسر الرضا الوظيفي. وتبرز أهمية فهم الآليات التي تنتقل من خلالها هذه القدرات إلى تجربة الموظف، مثل الثقة والتواصل والدعم والعدالة التفاعلية وإدارة النزاع.</w:t>
      </w:r>
    </w:p>
    <w:p w14:paraId="74B56F18"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تؤكد الدراسة أن الرضا الوظيفي متعدد الأبعاد والمصادر. ولذلك ينبغي أن تستجيب المنظمات للنتائج عبر حزمة متكاملة تجمع بين تطوير القادة وتحسين الحوافز وفرص النمو والبيئة والسياسات.</w:t>
      </w:r>
    </w:p>
    <w:p w14:paraId="6F73D331"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وتكمن القيمة العلمية للدراسة في اختبار العلاقة ضمن العينة والسياق المحددين، بينما تكمن قيمتها التطبيقية في تحويل النتائج إلى مجالات قابلة للتطوير والقياس. ويظل الالتزام بالدقة المنهجية وعدم تجاوز ما تسمح به البيانات أساسًا لمصداقية الاستنتاجات.</w:t>
      </w:r>
    </w:p>
    <w:p w14:paraId="4979F929" w14:textId="77777777" w:rsidR="00DC6572" w:rsidRPr="00B73900" w:rsidRDefault="00264250" w:rsidP="003641DE">
      <w:pPr>
        <w:pStyle w:val="Heading3"/>
        <w:bidi/>
        <w:jc w:val="both"/>
        <w:rPr>
          <w:rFonts w:ascii="Simplified Arabic" w:hAnsi="Simplified Arabic"/>
          <w:b/>
          <w:bCs/>
          <w:color w:val="auto"/>
        </w:rPr>
      </w:pPr>
      <w:bookmarkStart w:id="169" w:name="_Toc235481697"/>
      <w:r w:rsidRPr="00B73900">
        <w:rPr>
          <w:rFonts w:ascii="Simplified Arabic" w:hAnsi="Simplified Arabic"/>
          <w:b/>
          <w:bCs/>
          <w:color w:val="auto"/>
        </w:rPr>
        <w:t>خريطة طريق تطبيقية مقترحة</w:t>
      </w:r>
      <w:bookmarkEnd w:id="169"/>
    </w:p>
    <w:p w14:paraId="6758653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وعلى المستوى التنظيمي، يمكن للمنظمات البدء بقياس خط أساس للرضا وتجربة القيادة، ثم تحديد الفجوات ذات الأولوية. بعد ذلك تصمم تدخلات محددة مع مؤشرات نجاح ومسؤوليات وجدول زمني.</w:t>
      </w:r>
    </w:p>
    <w:p w14:paraId="452F1E0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في المرحلة التالية تنفذ البرامج بصورة تجريبية في وحدات مختارة، ثم تراجع النتائج قبل التوسع. ويتيح التطبيق المرحلي التعلم والتعديل.</w:t>
      </w:r>
    </w:p>
    <w:p w14:paraId="3BA0F8B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وأخيرًا تدمج الممارسات الناجحة في الأنظمة الدائمة مثل تطوير القيادات وإدارة الأداء، مع إعادة القياس دوريًا.</w:t>
      </w:r>
    </w:p>
    <w:p w14:paraId="297196F0" w14:textId="77777777" w:rsidR="00DC6572" w:rsidRPr="00B73900" w:rsidRDefault="00264250" w:rsidP="003641DE">
      <w:pPr>
        <w:pStyle w:val="Heading3"/>
        <w:bidi/>
        <w:jc w:val="both"/>
        <w:rPr>
          <w:rFonts w:ascii="Simplified Arabic" w:hAnsi="Simplified Arabic"/>
          <w:b/>
          <w:bCs/>
          <w:color w:val="auto"/>
        </w:rPr>
      </w:pPr>
      <w:bookmarkStart w:id="170" w:name="_Toc235481698"/>
      <w:r w:rsidRPr="00B73900">
        <w:rPr>
          <w:rFonts w:ascii="Simplified Arabic" w:hAnsi="Simplified Arabic"/>
          <w:b/>
          <w:bCs/>
          <w:color w:val="auto"/>
        </w:rPr>
        <w:t>تعزيز قوة المناقشة الأكاديمية</w:t>
      </w:r>
      <w:bookmarkEnd w:id="170"/>
    </w:p>
    <w:p w14:paraId="05B8399A"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وفي هذا السياق، ينبغي أن تنتقل مناقشة النتائج من مجرد إعادة ذكر الأرقام إلى تفسير معناها وربطها بالنظرية والأدبيات والسياق. لكل نتيجة رئيسة يمكن اتباع تسلسل يبدأ بعرضها بإيجاز، ثم تفسيرها، ثم مقارنتها بدراسات سابقة، ثم مناقشة أسباب الاتفاق أو الاختلاف، وأخيرًا بيان دلالتها التطبيقية.</w:t>
      </w:r>
    </w:p>
    <w:p w14:paraId="07867635"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كما ينبغي تجنب الادعاءات التي تتجاوز البيانات، والتمييز بين ما أثبتته الدراسة وما تقترحه الأدبيات كتفسير محتمل.</w:t>
      </w:r>
    </w:p>
    <w:p w14:paraId="4C7177A4"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ويجعل هذا الأسلوب الفصل الخامس جزءًا تحليليًا حقيقيًا بدل أن يكون تكرارًا للفصل الرابع.</w:t>
      </w:r>
    </w:p>
    <w:p w14:paraId="3807A4BF" w14:textId="77777777" w:rsidR="00DC6572" w:rsidRPr="00B73900" w:rsidRDefault="00264250" w:rsidP="003641DE">
      <w:pPr>
        <w:pStyle w:val="Heading3"/>
        <w:bidi/>
        <w:jc w:val="both"/>
        <w:rPr>
          <w:rFonts w:ascii="Simplified Arabic" w:hAnsi="Simplified Arabic"/>
          <w:b/>
          <w:bCs/>
          <w:color w:val="auto"/>
        </w:rPr>
      </w:pPr>
      <w:bookmarkStart w:id="171" w:name="_Toc235481699"/>
      <w:r w:rsidRPr="00B73900">
        <w:rPr>
          <w:rFonts w:ascii="Simplified Arabic" w:hAnsi="Simplified Arabic"/>
          <w:b/>
          <w:bCs/>
          <w:color w:val="auto"/>
        </w:rPr>
        <w:t>الخلاصة التركيبية</w:t>
      </w:r>
      <w:bookmarkEnd w:id="171"/>
    </w:p>
    <w:p w14:paraId="184808E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ومن هذا المنطلق، يظهر من التحليل الموسع أن الذكاء العاطفي يمكن أن يعمل من خلال شبكة من الآليات تشمل الثقة والدعم والتواصل والعدالة وجودة العلاقة وإدارة الضغوط. وتساعد هذه الآليات على تفسير سبب ارتباطه بالرضا الوظيفي في عدد من الدراسات.</w:t>
      </w:r>
    </w:p>
    <w:p w14:paraId="1E89833F"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لكن النتائج التنظيمية تتشكل من تفاعل القيادة مع الأنظمة والثقافة والموارد. ولذلك فإن التفسير الأكثر قوة هو التفسير التكاملي الذي لا يبالغ في دور متغير واحد.</w:t>
      </w:r>
    </w:p>
    <w:p w14:paraId="1C7CC3C2" w14:textId="77777777" w:rsidR="00DC6572" w:rsidRPr="00BC76E1" w:rsidRDefault="00264250" w:rsidP="003641DE">
      <w:pPr>
        <w:bidi/>
        <w:spacing w:line="360" w:lineRule="auto"/>
        <w:jc w:val="both"/>
        <w:rPr>
          <w:rFonts w:ascii="Simplified Arabic" w:hAnsi="Simplified Arabic" w:cs="Simplified Arabic"/>
        </w:rPr>
      </w:pPr>
      <w:r w:rsidRPr="00BC76E1">
        <w:rPr>
          <w:rFonts w:ascii="Simplified Arabic" w:hAnsi="Simplified Arabic" w:cs="Simplified Arabic"/>
        </w:rPr>
        <w:t>وتوفر الدراسة الحالية نقطة انطلاق لفهم هذه العلاقة في سياقها، بينما تتيح التوسعات النظرية والمنهجية صياغة أسئلة أكثر دقة للبحوث اللاحقة.</w:t>
      </w:r>
    </w:p>
    <w:p w14:paraId="796EA1F8"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أولاً: المراجع العربية</w:t>
      </w:r>
    </w:p>
    <w:p w14:paraId="2448A5A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أبو النصر، مدحت محمد. (2021). القيادة الإدارية الحديثة. القاهرة: المجموعة العربية للتدريب والنشر</w:t>
      </w:r>
      <w:r w:rsidRPr="00BC76E1">
        <w:rPr>
          <w:rFonts w:ascii="Simplified Arabic" w:hAnsi="Simplified Arabic" w:cs="Simplified Arabic"/>
        </w:rPr>
        <w:t>.</w:t>
      </w:r>
    </w:p>
    <w:p w14:paraId="1207A334"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أحمد، محمد عبدالعزيز. (2022). إدارة الموارد البشرية المعاصرة. الرياض: دار جامعة الملك سعود للنشر</w:t>
      </w:r>
      <w:r w:rsidRPr="00BC76E1">
        <w:rPr>
          <w:rFonts w:ascii="Simplified Arabic" w:hAnsi="Simplified Arabic" w:cs="Simplified Arabic"/>
        </w:rPr>
        <w:t>.</w:t>
      </w:r>
    </w:p>
    <w:p w14:paraId="4A0CC9D2"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الحربي، خالد بن محمد. (2021). أثر القيادة التحويلية في تحسين الرضا الوظيفي لدى العاملين. مجلة العلوم الإدارية، 15(2)، 55-81</w:t>
      </w:r>
      <w:r w:rsidRPr="00BC76E1">
        <w:rPr>
          <w:rFonts w:ascii="Simplified Arabic" w:hAnsi="Simplified Arabic" w:cs="Simplified Arabic"/>
        </w:rPr>
        <w:t>.</w:t>
      </w:r>
    </w:p>
    <w:p w14:paraId="67A76583"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الخالدي، إبراهيم. (2020). السلوك التنظيمي في بيئة الأعمال الحديثة. عمان: دار المسيرة للنشر والتوزيع</w:t>
      </w:r>
      <w:r w:rsidRPr="00BC76E1">
        <w:rPr>
          <w:rFonts w:ascii="Simplified Arabic" w:hAnsi="Simplified Arabic" w:cs="Simplified Arabic"/>
        </w:rPr>
        <w:t>.</w:t>
      </w:r>
    </w:p>
    <w:p w14:paraId="1BEE45D5"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الزهراني، عبدالرحمن بن علي. (2022). الذكاء العاطفي وأثره في الأداء القيادي بالمؤسسات السعودية. المجلة العربية للإدارة، 42(3)، 115-138</w:t>
      </w:r>
      <w:r w:rsidRPr="00BC76E1">
        <w:rPr>
          <w:rFonts w:ascii="Simplified Arabic" w:hAnsi="Simplified Arabic" w:cs="Simplified Arabic"/>
        </w:rPr>
        <w:t>.</w:t>
      </w:r>
    </w:p>
    <w:p w14:paraId="1EF9BDC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6.</w:t>
      </w:r>
      <w:r w:rsidRPr="00BC76E1">
        <w:rPr>
          <w:rFonts w:ascii="Simplified Arabic" w:hAnsi="Simplified Arabic" w:cs="Simplified Arabic"/>
        </w:rPr>
        <w:tab/>
      </w:r>
      <w:r w:rsidRPr="00BC76E1">
        <w:rPr>
          <w:rFonts w:ascii="Simplified Arabic" w:hAnsi="Simplified Arabic" w:cs="Simplified Arabic"/>
          <w:rtl/>
        </w:rPr>
        <w:t>الشمري، خالد صالح. (2019). الذكاء العاطفي وعلاقته بالرضا الوظيفي. مجلة الدراسات الإدارية المعاصرة، 8(1)، 33-59</w:t>
      </w:r>
      <w:r w:rsidRPr="00BC76E1">
        <w:rPr>
          <w:rFonts w:ascii="Simplified Arabic" w:hAnsi="Simplified Arabic" w:cs="Simplified Arabic"/>
        </w:rPr>
        <w:t>.</w:t>
      </w:r>
    </w:p>
    <w:p w14:paraId="6DF2DE2C"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7.</w:t>
      </w:r>
      <w:r w:rsidRPr="00BC76E1">
        <w:rPr>
          <w:rFonts w:ascii="Simplified Arabic" w:hAnsi="Simplified Arabic" w:cs="Simplified Arabic"/>
        </w:rPr>
        <w:tab/>
      </w:r>
      <w:r w:rsidRPr="00BC76E1">
        <w:rPr>
          <w:rFonts w:ascii="Simplified Arabic" w:hAnsi="Simplified Arabic" w:cs="Simplified Arabic"/>
          <w:rtl/>
        </w:rPr>
        <w:t>السلمي، عبدالرحمن. (2022). القيادة العاطفية وعلاقتها بالاستقرار الوظيفي. مجلة جامعة أم القرى للعلوم الاجتماعية، 14(1)، 77-103</w:t>
      </w:r>
      <w:r w:rsidRPr="00BC76E1">
        <w:rPr>
          <w:rFonts w:ascii="Simplified Arabic" w:hAnsi="Simplified Arabic" w:cs="Simplified Arabic"/>
        </w:rPr>
        <w:t>.</w:t>
      </w:r>
    </w:p>
    <w:p w14:paraId="19423E7D"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8.</w:t>
      </w:r>
      <w:r w:rsidRPr="00BC76E1">
        <w:rPr>
          <w:rFonts w:ascii="Simplified Arabic" w:hAnsi="Simplified Arabic" w:cs="Simplified Arabic"/>
        </w:rPr>
        <w:tab/>
      </w:r>
      <w:r w:rsidRPr="00BC76E1">
        <w:rPr>
          <w:rFonts w:ascii="Simplified Arabic" w:hAnsi="Simplified Arabic" w:cs="Simplified Arabic"/>
          <w:rtl/>
        </w:rPr>
        <w:t>العتيبي، محمد بن عبدالله. (2021). الرضا الوظيفي وعلاقته بالالتزام التنظيمي في القطاع الحكومي السعودي. مجلة جامعة الملك عبدالعزيز للاقتصاد والإدارة، 35(1)، 90-117</w:t>
      </w:r>
      <w:r w:rsidRPr="00BC76E1">
        <w:rPr>
          <w:rFonts w:ascii="Simplified Arabic" w:hAnsi="Simplified Arabic" w:cs="Simplified Arabic"/>
        </w:rPr>
        <w:t>.</w:t>
      </w:r>
    </w:p>
    <w:p w14:paraId="1D6408A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9.</w:t>
      </w:r>
      <w:r w:rsidRPr="00BC76E1">
        <w:rPr>
          <w:rFonts w:ascii="Simplified Arabic" w:hAnsi="Simplified Arabic" w:cs="Simplified Arabic"/>
        </w:rPr>
        <w:tab/>
      </w:r>
      <w:r w:rsidRPr="00BC76E1">
        <w:rPr>
          <w:rFonts w:ascii="Simplified Arabic" w:hAnsi="Simplified Arabic" w:cs="Simplified Arabic"/>
          <w:rtl/>
        </w:rPr>
        <w:t>الغامدي، صالح محمد. (2022). أثر القيادة الداعمة في رفع مستويات الرضا الوظيفي. مجلة البحوث الإدارية، 9(3)، 66-93</w:t>
      </w:r>
      <w:r w:rsidRPr="00BC76E1">
        <w:rPr>
          <w:rFonts w:ascii="Simplified Arabic" w:hAnsi="Simplified Arabic" w:cs="Simplified Arabic"/>
        </w:rPr>
        <w:t>.</w:t>
      </w:r>
    </w:p>
    <w:p w14:paraId="21AD57FF"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10.</w:t>
      </w:r>
      <w:r w:rsidRPr="00BC76E1">
        <w:rPr>
          <w:rFonts w:ascii="Simplified Arabic" w:hAnsi="Simplified Arabic" w:cs="Simplified Arabic"/>
        </w:rPr>
        <w:tab/>
      </w:r>
      <w:r w:rsidRPr="00BC76E1">
        <w:rPr>
          <w:rFonts w:ascii="Simplified Arabic" w:hAnsi="Simplified Arabic" w:cs="Simplified Arabic"/>
          <w:rtl/>
        </w:rPr>
        <w:t>القحطاني، سعيد بن محمد. (2020). مبادئ القيادة الإدارية الحديثة. الرياض: مكتبة الرشد</w:t>
      </w:r>
      <w:r w:rsidRPr="00BC76E1">
        <w:rPr>
          <w:rFonts w:ascii="Simplified Arabic" w:hAnsi="Simplified Arabic" w:cs="Simplified Arabic"/>
        </w:rPr>
        <w:t>.</w:t>
      </w:r>
    </w:p>
    <w:p w14:paraId="12159D3E"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11.</w:t>
      </w:r>
      <w:r w:rsidRPr="00BC76E1">
        <w:rPr>
          <w:rFonts w:ascii="Simplified Arabic" w:hAnsi="Simplified Arabic" w:cs="Simplified Arabic"/>
        </w:rPr>
        <w:tab/>
      </w:r>
      <w:r w:rsidRPr="00BC76E1">
        <w:rPr>
          <w:rFonts w:ascii="Simplified Arabic" w:hAnsi="Simplified Arabic" w:cs="Simplified Arabic"/>
          <w:rtl/>
        </w:rPr>
        <w:t>حسن، أحمد محمد. (2020). السلوك التنظيمي وإدارة الموارد البشرية. عمان: دار وائل للنشر</w:t>
      </w:r>
      <w:r w:rsidRPr="00BC76E1">
        <w:rPr>
          <w:rFonts w:ascii="Simplified Arabic" w:hAnsi="Simplified Arabic" w:cs="Simplified Arabic"/>
        </w:rPr>
        <w:t>.</w:t>
      </w:r>
    </w:p>
    <w:p w14:paraId="623E1190"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12.</w:t>
      </w:r>
      <w:r w:rsidRPr="00BC76E1">
        <w:rPr>
          <w:rFonts w:ascii="Simplified Arabic" w:hAnsi="Simplified Arabic" w:cs="Simplified Arabic"/>
        </w:rPr>
        <w:tab/>
      </w:r>
      <w:r w:rsidRPr="00BC76E1">
        <w:rPr>
          <w:rFonts w:ascii="Simplified Arabic" w:hAnsi="Simplified Arabic" w:cs="Simplified Arabic"/>
          <w:rtl/>
        </w:rPr>
        <w:t>المطيري، ناصر عبدالله. (2021). إدارة السلوك الإنساني في المنظمات. الكويت: دار ذات السلاسل</w:t>
      </w:r>
      <w:r w:rsidRPr="00BC76E1">
        <w:rPr>
          <w:rFonts w:ascii="Simplified Arabic" w:hAnsi="Simplified Arabic" w:cs="Simplified Arabic"/>
        </w:rPr>
        <w:t>.</w:t>
      </w:r>
    </w:p>
    <w:p w14:paraId="0234AA7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13.</w:t>
      </w:r>
      <w:r w:rsidRPr="00BC76E1">
        <w:rPr>
          <w:rFonts w:ascii="Simplified Arabic" w:hAnsi="Simplified Arabic" w:cs="Simplified Arabic"/>
        </w:rPr>
        <w:tab/>
      </w:r>
      <w:r w:rsidRPr="00BC76E1">
        <w:rPr>
          <w:rFonts w:ascii="Simplified Arabic" w:hAnsi="Simplified Arabic" w:cs="Simplified Arabic"/>
          <w:rtl/>
        </w:rPr>
        <w:t>الحازمي، علي أحمد. (2023). دور الذكاء العاطفي في تطوير القيادة المؤسسية. مجلة العلوم الإنسانية والإدارية، 11(2)، 118-144</w:t>
      </w:r>
      <w:r w:rsidRPr="00BC76E1">
        <w:rPr>
          <w:rFonts w:ascii="Simplified Arabic" w:hAnsi="Simplified Arabic" w:cs="Simplified Arabic"/>
        </w:rPr>
        <w:t>.</w:t>
      </w:r>
    </w:p>
    <w:p w14:paraId="397B5E75"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14.</w:t>
      </w:r>
      <w:r w:rsidRPr="00BC76E1">
        <w:rPr>
          <w:rFonts w:ascii="Simplified Arabic" w:hAnsi="Simplified Arabic" w:cs="Simplified Arabic"/>
        </w:rPr>
        <w:tab/>
      </w:r>
      <w:r w:rsidRPr="00BC76E1">
        <w:rPr>
          <w:rFonts w:ascii="Simplified Arabic" w:hAnsi="Simplified Arabic" w:cs="Simplified Arabic"/>
          <w:rtl/>
        </w:rPr>
        <w:t>يوسف، محمود محمد. (2021). الذكاء العاطفي وتأثيره في بناء فرق العمل الفعالة. المجلة الدولية للعلوم الإدارية، 6(4)، 140-169</w:t>
      </w:r>
      <w:r w:rsidRPr="00BC76E1">
        <w:rPr>
          <w:rFonts w:ascii="Simplified Arabic" w:hAnsi="Simplified Arabic" w:cs="Simplified Arabic"/>
        </w:rPr>
        <w:t>.</w:t>
      </w:r>
    </w:p>
    <w:p w14:paraId="4CE38B3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15.</w:t>
      </w:r>
      <w:r w:rsidRPr="00BC76E1">
        <w:rPr>
          <w:rFonts w:ascii="Simplified Arabic" w:hAnsi="Simplified Arabic" w:cs="Simplified Arabic"/>
        </w:rPr>
        <w:tab/>
      </w:r>
      <w:r w:rsidRPr="00BC76E1">
        <w:rPr>
          <w:rFonts w:ascii="Simplified Arabic" w:hAnsi="Simplified Arabic" w:cs="Simplified Arabic"/>
          <w:rtl/>
        </w:rPr>
        <w:t>محمد، فايز أحمد. (2019). أثر المناخ التنظيمي على الرضا الوظيفي. مجلة الإدارة العامة، 59(2)، 205-231</w:t>
      </w:r>
      <w:r w:rsidRPr="00BC76E1">
        <w:rPr>
          <w:rFonts w:ascii="Simplified Arabic" w:hAnsi="Simplified Arabic" w:cs="Simplified Arabic"/>
        </w:rPr>
        <w:t>.</w:t>
      </w:r>
    </w:p>
    <w:p w14:paraId="505FBBBB" w14:textId="77777777" w:rsidR="001E2340" w:rsidRPr="00BC76E1" w:rsidRDefault="001E2340" w:rsidP="004F40A3">
      <w:pPr>
        <w:bidi/>
        <w:rPr>
          <w:rFonts w:ascii="Simplified Arabic" w:hAnsi="Simplified Arabic" w:cs="Simplified Arabic"/>
          <w:rtl/>
        </w:rPr>
      </w:pPr>
      <w:r w:rsidRPr="00BC76E1">
        <w:rPr>
          <w:rFonts w:ascii="Simplified Arabic" w:hAnsi="Simplified Arabic" w:cs="Simplified Arabic"/>
        </w:rPr>
        <w:t>________________________________________</w:t>
      </w:r>
    </w:p>
    <w:p w14:paraId="03B1C21D"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ثانياً: المراجع الأجنبية</w:t>
      </w:r>
    </w:p>
    <w:p w14:paraId="55708975"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w:t>
      </w:r>
      <w:r w:rsidRPr="00BC76E1">
        <w:rPr>
          <w:rFonts w:ascii="Simplified Arabic" w:hAnsi="Simplified Arabic" w:cs="Simplified Arabic"/>
        </w:rPr>
        <w:tab/>
        <w:t>Ashkanasy, N., &amp; Daus, C. (2005). Rumors of the Death of Emotional Intelligence in Organizational Behavior Are Vastly Exaggerated. Journal of Organizational Behavior, 26(4), 441–452.</w:t>
      </w:r>
    </w:p>
    <w:p w14:paraId="59562CD0"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2.</w:t>
      </w:r>
      <w:r w:rsidRPr="00BC76E1">
        <w:rPr>
          <w:rFonts w:ascii="Simplified Arabic" w:hAnsi="Simplified Arabic" w:cs="Simplified Arabic"/>
        </w:rPr>
        <w:tab/>
        <w:t>Bar-On, R. (2006). The Bar-On Model of Emotional-Social Intelligence. Psicothema, 18(Suppl.), 13–25.</w:t>
      </w:r>
    </w:p>
    <w:p w14:paraId="5A020333"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w:t>
      </w:r>
      <w:r w:rsidRPr="00BC76E1">
        <w:rPr>
          <w:rFonts w:ascii="Simplified Arabic" w:hAnsi="Simplified Arabic" w:cs="Simplified Arabic"/>
        </w:rPr>
        <w:tab/>
        <w:t>Cherniss, C. (2010). Emotional Intelligence: Toward Clarification of a Concept. Industrial and Organizational Psychology, 3(2), 110–126.</w:t>
      </w:r>
    </w:p>
    <w:p w14:paraId="1A419AFD"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2.</w:t>
      </w:r>
      <w:r w:rsidRPr="00BC76E1">
        <w:rPr>
          <w:rFonts w:ascii="Simplified Arabic" w:hAnsi="Simplified Arabic" w:cs="Simplified Arabic"/>
        </w:rPr>
        <w:tab/>
        <w:t>George, J. M. (2000). Emotions and Leadership: The Role of Emotional Intelligence. Human Relations, 53(8), 1027–1055.</w:t>
      </w:r>
    </w:p>
    <w:p w14:paraId="61E39F1E"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3.</w:t>
      </w:r>
      <w:r w:rsidRPr="00BC76E1">
        <w:rPr>
          <w:rFonts w:ascii="Simplified Arabic" w:hAnsi="Simplified Arabic" w:cs="Simplified Arabic"/>
        </w:rPr>
        <w:tab/>
        <w:t>Goleman, D. (1998). Working with Emotional Intelligence. New York: Bantam Books.</w:t>
      </w:r>
    </w:p>
    <w:p w14:paraId="745C3F7A"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4.</w:t>
      </w:r>
      <w:r w:rsidRPr="00BC76E1">
        <w:rPr>
          <w:rFonts w:ascii="Simplified Arabic" w:hAnsi="Simplified Arabic" w:cs="Simplified Arabic"/>
        </w:rPr>
        <w:tab/>
        <w:t>Goleman, D. (2001). Emotional Intelligence: Issues in Paradigm Building. San Francisco: Jossey-Bass.</w:t>
      </w:r>
    </w:p>
    <w:p w14:paraId="11FC15A6"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5.</w:t>
      </w:r>
      <w:r w:rsidRPr="00BC76E1">
        <w:rPr>
          <w:rFonts w:ascii="Simplified Arabic" w:hAnsi="Simplified Arabic" w:cs="Simplified Arabic"/>
        </w:rPr>
        <w:tab/>
        <w:t>Herzberg, F. (1968). One More Time: How Do You Motivate Employees? Harvard Business Review, 46(1), 53–62.</w:t>
      </w:r>
    </w:p>
    <w:p w14:paraId="0ED72B31"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6.</w:t>
      </w:r>
      <w:r w:rsidRPr="00BC76E1">
        <w:rPr>
          <w:rFonts w:ascii="Simplified Arabic" w:hAnsi="Simplified Arabic" w:cs="Simplified Arabic"/>
        </w:rPr>
        <w:tab/>
        <w:t>Judge, T. A., &amp; Klinger, R. (2008). Job Satisfaction: Subjective Well-Being at Work. The Science of Subjective Well-Being, 393–413.</w:t>
      </w:r>
    </w:p>
    <w:p w14:paraId="6FA0BEE1"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7.</w:t>
      </w:r>
      <w:r w:rsidRPr="00BC76E1">
        <w:rPr>
          <w:rFonts w:ascii="Simplified Arabic" w:hAnsi="Simplified Arabic" w:cs="Simplified Arabic"/>
        </w:rPr>
        <w:tab/>
        <w:t>Kumar, P. (2025). Emotional Intelligence and Employee Engagement and Productivity. Advances in Consumer Research, 12(4), 88–104.</w:t>
      </w:r>
    </w:p>
    <w:p w14:paraId="04C7B3E7"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8.</w:t>
      </w:r>
      <w:r w:rsidRPr="00BC76E1">
        <w:rPr>
          <w:rFonts w:ascii="Simplified Arabic" w:hAnsi="Simplified Arabic" w:cs="Simplified Arabic"/>
        </w:rPr>
        <w:tab/>
        <w:t>Lee, C. C. (2023). Emotional Intelligence and Leadership Effectiveness in Organizations. Leadership and Organization Development Journal, 44(3), 342–359.</w:t>
      </w:r>
    </w:p>
    <w:p w14:paraId="7C4D69A0"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9.</w:t>
      </w:r>
      <w:r w:rsidRPr="00BC76E1">
        <w:rPr>
          <w:rFonts w:ascii="Simplified Arabic" w:hAnsi="Simplified Arabic" w:cs="Simplified Arabic"/>
        </w:rPr>
        <w:tab/>
        <w:t>Locke, E. A. (1976). The Nature and Causes of Job Satisfaction. Handbook of Industrial and Organizational Psychology. Chicago: Rand McNally.</w:t>
      </w:r>
    </w:p>
    <w:p w14:paraId="40DA0E9E"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10.</w:t>
      </w:r>
      <w:r w:rsidRPr="00BC76E1">
        <w:rPr>
          <w:rFonts w:ascii="Simplified Arabic" w:hAnsi="Simplified Arabic" w:cs="Simplified Arabic"/>
        </w:rPr>
        <w:tab/>
        <w:t>Mayer, J. D., &amp; Salovey, P. (1997). What Is Emotional Intelligence? In Emotional Development and Emotional Intelligence. New York: Basic Books.</w:t>
      </w:r>
    </w:p>
    <w:p w14:paraId="086FA808"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11.</w:t>
      </w:r>
      <w:r w:rsidRPr="00BC76E1">
        <w:rPr>
          <w:rFonts w:ascii="Simplified Arabic" w:hAnsi="Simplified Arabic" w:cs="Simplified Arabic"/>
        </w:rPr>
        <w:tab/>
        <w:t>Mayer, J. D., Salovey, P., &amp; Caruso, D. (2004). Emotional Intelligence: Theory, Findings and Implications. Psychological Inquiry, 15(3), 197–215.</w:t>
      </w:r>
    </w:p>
    <w:p w14:paraId="3E8DEC36"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12.</w:t>
      </w:r>
      <w:r w:rsidRPr="00BC76E1">
        <w:rPr>
          <w:rFonts w:ascii="Simplified Arabic" w:hAnsi="Simplified Arabic" w:cs="Simplified Arabic"/>
        </w:rPr>
        <w:tab/>
        <w:t>Miao, C., Humphrey, R., &amp; Qian, S. (2017). A Meta-Analysis of Emotional Intelligence and Job Satisfaction. Journal of Occupational and Organizational Psychology, 90(2), 177–202.</w:t>
      </w:r>
    </w:p>
    <w:p w14:paraId="65AB9B06"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13.</w:t>
      </w:r>
      <w:r w:rsidRPr="00BC76E1">
        <w:rPr>
          <w:rFonts w:ascii="Simplified Arabic" w:hAnsi="Simplified Arabic" w:cs="Simplified Arabic"/>
        </w:rPr>
        <w:tab/>
        <w:t>Northouse, P. G. (2021). Leadership: Theory and Practice (9th ed.). Sage Publications.</w:t>
      </w:r>
    </w:p>
    <w:p w14:paraId="036712FE"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14.</w:t>
      </w:r>
      <w:r w:rsidRPr="00BC76E1">
        <w:rPr>
          <w:rFonts w:ascii="Simplified Arabic" w:hAnsi="Simplified Arabic" w:cs="Simplified Arabic"/>
        </w:rPr>
        <w:tab/>
        <w:t>Robbins, S. P., &amp; Judge, T. A. (2022). Organizational Behavior (19th ed.). Pearson Education.</w:t>
      </w:r>
    </w:p>
    <w:p w14:paraId="24505DA3"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15.</w:t>
      </w:r>
      <w:r w:rsidRPr="00BC76E1">
        <w:rPr>
          <w:rFonts w:ascii="Simplified Arabic" w:hAnsi="Simplified Arabic" w:cs="Simplified Arabic"/>
        </w:rPr>
        <w:tab/>
        <w:t>Sy, T., Tram, S., &amp; O'Hara, L. (2006). Relation of Employee and Manager Emotional Intelligence to Job Satisfaction. Journal of Vocational Behavior, 68(3), 461–473.</w:t>
      </w:r>
    </w:p>
    <w:p w14:paraId="3A24F501"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16.</w:t>
      </w:r>
      <w:r w:rsidRPr="00BC76E1">
        <w:rPr>
          <w:rFonts w:ascii="Simplified Arabic" w:hAnsi="Simplified Arabic" w:cs="Simplified Arabic"/>
        </w:rPr>
        <w:tab/>
        <w:t>Wong, C., &amp; Law, K. S. (2002). The Effects of Leader and Follower Emotional Intelligence on Performance and Attitude. Leadership Quarterly, 13(3), 243–274.</w:t>
      </w:r>
    </w:p>
    <w:p w14:paraId="36D80972"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17.</w:t>
      </w:r>
      <w:r w:rsidRPr="00BC76E1">
        <w:rPr>
          <w:rFonts w:ascii="Simplified Arabic" w:hAnsi="Simplified Arabic" w:cs="Simplified Arabic"/>
        </w:rPr>
        <w:tab/>
        <w:t>Yukl, G. (2020). Leadership in Organizations (9th ed.). Pearson.</w:t>
      </w:r>
    </w:p>
    <w:p w14:paraId="18EF2B57" w14:textId="77777777" w:rsidR="001E2340" w:rsidRPr="00BC76E1" w:rsidRDefault="001E2340" w:rsidP="004F40A3">
      <w:pPr>
        <w:bidi/>
        <w:rPr>
          <w:rFonts w:ascii="Simplified Arabic" w:hAnsi="Simplified Arabic" w:cs="Simplified Arabic"/>
        </w:rPr>
      </w:pPr>
      <w:r w:rsidRPr="00BC76E1">
        <w:rPr>
          <w:rFonts w:ascii="Simplified Arabic" w:hAnsi="Simplified Arabic" w:cs="Simplified Arabic"/>
        </w:rPr>
        <w:t>18.</w:t>
      </w:r>
      <w:r w:rsidRPr="00BC76E1">
        <w:rPr>
          <w:rFonts w:ascii="Simplified Arabic" w:hAnsi="Simplified Arabic" w:cs="Simplified Arabic"/>
        </w:rPr>
        <w:tab/>
        <w:t>Lussier, R. N., &amp; Achua, C. F. (2022). Leadership: Theory, Application, and Skill Development. Cengage Learning.</w:t>
      </w:r>
    </w:p>
    <w:p w14:paraId="2A5E62AD" w14:textId="77777777" w:rsidR="001E2340" w:rsidRPr="00BC76E1" w:rsidRDefault="001E2340" w:rsidP="004F40A3">
      <w:pPr>
        <w:bidi/>
        <w:rPr>
          <w:rFonts w:ascii="Simplified Arabic" w:hAnsi="Simplified Arabic" w:cs="Simplified Arabic"/>
          <w:rtl/>
        </w:rPr>
      </w:pPr>
      <w:r w:rsidRPr="00BC76E1">
        <w:rPr>
          <w:rFonts w:ascii="Simplified Arabic" w:hAnsi="Simplified Arabic" w:cs="Simplified Arabic"/>
        </w:rPr>
        <w:t>________________________________________</w:t>
      </w:r>
    </w:p>
    <w:p w14:paraId="01FC57ED"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الملحق (أ)</w:t>
      </w:r>
    </w:p>
    <w:p w14:paraId="48C5C0BE"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استبانة الدراسة</w:t>
      </w:r>
    </w:p>
    <w:p w14:paraId="658001D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جامعة ميدأوشن</w:t>
      </w:r>
    </w:p>
    <w:p w14:paraId="7AD40E50"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كلية الإدارة</w:t>
      </w:r>
    </w:p>
    <w:p w14:paraId="34361883"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قسم إدارة الأعمال</w:t>
      </w:r>
    </w:p>
    <w:p w14:paraId="1A57206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استبانة الدراسة</w:t>
      </w:r>
    </w:p>
    <w:p w14:paraId="1B82B57C"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عنوان الدراسة</w:t>
      </w:r>
    </w:p>
    <w:p w14:paraId="00791404"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أثر الذكاء العاطفي لدى القادة على الرضا الوظيفي للموظفين في المنظمات</w:t>
      </w:r>
    </w:p>
    <w:p w14:paraId="4001993F"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إعداد الباحث</w:t>
      </w:r>
    </w:p>
    <w:p w14:paraId="1860DDC8"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طارق سعيد الزهراني</w:t>
      </w:r>
    </w:p>
    <w:p w14:paraId="5729031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الرقم الجامعي: 253002048</w:t>
      </w:r>
    </w:p>
    <w:p w14:paraId="5B6792F8"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إشراف</w:t>
      </w:r>
    </w:p>
    <w:p w14:paraId="2F7E0E3C"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د. الفيصل عبد الحميد محمد حسن</w:t>
      </w:r>
    </w:p>
    <w:p w14:paraId="11F4DAFB" w14:textId="77777777" w:rsidR="001E2340" w:rsidRPr="00BC76E1" w:rsidRDefault="001E2340" w:rsidP="004F40A3">
      <w:pPr>
        <w:bidi/>
        <w:rPr>
          <w:rFonts w:ascii="Simplified Arabic" w:hAnsi="Simplified Arabic" w:cs="Simplified Arabic"/>
          <w:rtl/>
        </w:rPr>
      </w:pPr>
      <w:r w:rsidRPr="00BC76E1">
        <w:rPr>
          <w:rFonts w:ascii="Simplified Arabic" w:hAnsi="Simplified Arabic" w:cs="Simplified Arabic"/>
        </w:rPr>
        <w:t>________________________________________</w:t>
      </w:r>
    </w:p>
    <w:p w14:paraId="7981981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مقدمة الاستبانة</w:t>
      </w:r>
    </w:p>
    <w:p w14:paraId="7BB47A13"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السادة المشاركين الكرام،</w:t>
      </w:r>
    </w:p>
    <w:p w14:paraId="55BC354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السلام عليكم ورحمة الله وبركاته،</w:t>
      </w:r>
    </w:p>
    <w:p w14:paraId="30556AF8"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يقوم الباحث بإجراء دراسة علمية بعنوان</w:t>
      </w:r>
      <w:r w:rsidRPr="00BC76E1">
        <w:rPr>
          <w:rFonts w:ascii="Simplified Arabic" w:hAnsi="Simplified Arabic" w:cs="Simplified Arabic"/>
        </w:rPr>
        <w:t>:</w:t>
      </w:r>
    </w:p>
    <w:p w14:paraId="57F57513"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tl/>
        </w:rPr>
        <w:t>أثر الذكاء العاطفي لدى القادة على الرضا الوظيفي للموظفين في المنظمات</w:t>
      </w:r>
      <w:r w:rsidRPr="00BC76E1">
        <w:rPr>
          <w:rFonts w:ascii="Simplified Arabic" w:hAnsi="Simplified Arabic" w:cs="Simplified Arabic"/>
        </w:rPr>
        <w:t>"</w:t>
      </w:r>
    </w:p>
    <w:p w14:paraId="7E993097"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ونظراً لما لديكم من معرفة علمية وخبرة عملية ذات صلة بموضوع البحث، نأمل التكرم بالمساهمة في هذه الدراسة من خلال الإجابة عن فقرات الاستبانة بكل دقة وموضوعية</w:t>
      </w:r>
      <w:r w:rsidRPr="00BC76E1">
        <w:rPr>
          <w:rFonts w:ascii="Simplified Arabic" w:hAnsi="Simplified Arabic" w:cs="Simplified Arabic"/>
        </w:rPr>
        <w:t>.</w:t>
      </w:r>
    </w:p>
    <w:p w14:paraId="55EA1720"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ونؤكد لكم أن جميع المعلومات المقدمة ستستخدم لأغراض البحث العلمي فقط، وستعامل بسرية تامة</w:t>
      </w:r>
      <w:r w:rsidRPr="00BC76E1">
        <w:rPr>
          <w:rFonts w:ascii="Simplified Arabic" w:hAnsi="Simplified Arabic" w:cs="Simplified Arabic"/>
        </w:rPr>
        <w:t>.</w:t>
      </w:r>
    </w:p>
    <w:p w14:paraId="108613A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وتفضلوا بقبول فائق الشكر والتقدير</w:t>
      </w:r>
      <w:r w:rsidRPr="00BC76E1">
        <w:rPr>
          <w:rFonts w:ascii="Simplified Arabic" w:hAnsi="Simplified Arabic" w:cs="Simplified Arabic"/>
        </w:rPr>
        <w:t>.</w:t>
      </w:r>
    </w:p>
    <w:p w14:paraId="02AC85CD" w14:textId="77777777" w:rsidR="001E2340" w:rsidRPr="00BC76E1" w:rsidRDefault="001E2340" w:rsidP="004F40A3">
      <w:pPr>
        <w:bidi/>
        <w:rPr>
          <w:rFonts w:ascii="Simplified Arabic" w:hAnsi="Simplified Arabic" w:cs="Simplified Arabic"/>
          <w:rtl/>
        </w:rPr>
      </w:pPr>
      <w:r w:rsidRPr="00BC76E1">
        <w:rPr>
          <w:rFonts w:ascii="Simplified Arabic" w:hAnsi="Simplified Arabic" w:cs="Simplified Arabic"/>
        </w:rPr>
        <w:t>________________________________________</w:t>
      </w:r>
    </w:p>
    <w:p w14:paraId="2F95A952"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أولاً: البيانات الشخصية</w:t>
      </w:r>
    </w:p>
    <w:p w14:paraId="1B8D69D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1.</w:t>
      </w:r>
      <w:r w:rsidRPr="00BC76E1">
        <w:rPr>
          <w:rFonts w:ascii="Simplified Arabic" w:hAnsi="Simplified Arabic" w:cs="Simplified Arabic"/>
        </w:rPr>
        <w:tab/>
      </w:r>
      <w:r w:rsidRPr="00BC76E1">
        <w:rPr>
          <w:rFonts w:ascii="Simplified Arabic" w:hAnsi="Simplified Arabic" w:cs="Simplified Arabic"/>
          <w:rtl/>
        </w:rPr>
        <w:t>الجنس</w:t>
      </w:r>
      <w:r w:rsidRPr="00BC76E1">
        <w:rPr>
          <w:rFonts w:ascii="Simplified Arabic" w:hAnsi="Simplified Arabic" w:cs="Simplified Arabic"/>
        </w:rPr>
        <w:t>:</w:t>
      </w:r>
    </w:p>
    <w:p w14:paraId="1B220652"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ذكر</w:t>
      </w:r>
    </w:p>
    <w:p w14:paraId="0359278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أنثى</w:t>
      </w:r>
    </w:p>
    <w:p w14:paraId="0E4DE7D8"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2.</w:t>
      </w:r>
      <w:r w:rsidRPr="00BC76E1">
        <w:rPr>
          <w:rFonts w:ascii="Simplified Arabic" w:hAnsi="Simplified Arabic" w:cs="Simplified Arabic"/>
        </w:rPr>
        <w:tab/>
      </w:r>
      <w:r w:rsidRPr="00BC76E1">
        <w:rPr>
          <w:rFonts w:ascii="Simplified Arabic" w:hAnsi="Simplified Arabic" w:cs="Simplified Arabic"/>
          <w:rtl/>
        </w:rPr>
        <w:t>العمر</w:t>
      </w:r>
      <w:r w:rsidRPr="00BC76E1">
        <w:rPr>
          <w:rFonts w:ascii="Simplified Arabic" w:hAnsi="Simplified Arabic" w:cs="Simplified Arabic"/>
        </w:rPr>
        <w:t>:</w:t>
      </w:r>
    </w:p>
    <w:p w14:paraId="5DC40AB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أقل من 30 سنة</w:t>
      </w:r>
    </w:p>
    <w:p w14:paraId="44DC89CA"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30 – 40 </w:t>
      </w:r>
      <w:r w:rsidRPr="00BC76E1">
        <w:rPr>
          <w:rFonts w:ascii="Simplified Arabic" w:hAnsi="Simplified Arabic" w:cs="Simplified Arabic"/>
          <w:rtl/>
        </w:rPr>
        <w:t>سنة</w:t>
      </w:r>
    </w:p>
    <w:p w14:paraId="5B9EECC3"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41 – 50 </w:t>
      </w:r>
      <w:r w:rsidRPr="00BC76E1">
        <w:rPr>
          <w:rFonts w:ascii="Simplified Arabic" w:hAnsi="Simplified Arabic" w:cs="Simplified Arabic"/>
          <w:rtl/>
        </w:rPr>
        <w:t>سنة</w:t>
      </w:r>
    </w:p>
    <w:p w14:paraId="7AEDE1A2"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أكثر من 50 سنة</w:t>
      </w:r>
    </w:p>
    <w:p w14:paraId="12F5FA2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3.</w:t>
      </w:r>
      <w:r w:rsidRPr="00BC76E1">
        <w:rPr>
          <w:rFonts w:ascii="Simplified Arabic" w:hAnsi="Simplified Arabic" w:cs="Simplified Arabic"/>
        </w:rPr>
        <w:tab/>
      </w:r>
      <w:r w:rsidRPr="00BC76E1">
        <w:rPr>
          <w:rFonts w:ascii="Simplified Arabic" w:hAnsi="Simplified Arabic" w:cs="Simplified Arabic"/>
          <w:rtl/>
        </w:rPr>
        <w:t>المؤهل العلمي</w:t>
      </w:r>
      <w:r w:rsidRPr="00BC76E1">
        <w:rPr>
          <w:rFonts w:ascii="Simplified Arabic" w:hAnsi="Simplified Arabic" w:cs="Simplified Arabic"/>
        </w:rPr>
        <w:t>:</w:t>
      </w:r>
    </w:p>
    <w:p w14:paraId="018AEFE8"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دبلوم</w:t>
      </w:r>
    </w:p>
    <w:p w14:paraId="4A22582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بكالوريوس</w:t>
      </w:r>
    </w:p>
    <w:p w14:paraId="229D4F0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ماجستير</w:t>
      </w:r>
    </w:p>
    <w:p w14:paraId="07EC8F17"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دكتوراه</w:t>
      </w:r>
    </w:p>
    <w:p w14:paraId="193A21E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4.</w:t>
      </w:r>
      <w:r w:rsidRPr="00BC76E1">
        <w:rPr>
          <w:rFonts w:ascii="Simplified Arabic" w:hAnsi="Simplified Arabic" w:cs="Simplified Arabic"/>
        </w:rPr>
        <w:tab/>
      </w:r>
      <w:r w:rsidRPr="00BC76E1">
        <w:rPr>
          <w:rFonts w:ascii="Simplified Arabic" w:hAnsi="Simplified Arabic" w:cs="Simplified Arabic"/>
          <w:rtl/>
        </w:rPr>
        <w:t>سنوات الخبرة</w:t>
      </w:r>
      <w:r w:rsidRPr="00BC76E1">
        <w:rPr>
          <w:rFonts w:ascii="Simplified Arabic" w:hAnsi="Simplified Arabic" w:cs="Simplified Arabic"/>
        </w:rPr>
        <w:t>:</w:t>
      </w:r>
    </w:p>
    <w:p w14:paraId="6633456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أقل من 5 سنوات</w:t>
      </w:r>
    </w:p>
    <w:p w14:paraId="57FA59E2"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5 – 10 </w:t>
      </w:r>
      <w:r w:rsidRPr="00BC76E1">
        <w:rPr>
          <w:rFonts w:ascii="Simplified Arabic" w:hAnsi="Simplified Arabic" w:cs="Simplified Arabic"/>
          <w:rtl/>
        </w:rPr>
        <w:t>سنوات</w:t>
      </w:r>
    </w:p>
    <w:p w14:paraId="3A57084C"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11 – 15 </w:t>
      </w:r>
      <w:r w:rsidRPr="00BC76E1">
        <w:rPr>
          <w:rFonts w:ascii="Simplified Arabic" w:hAnsi="Simplified Arabic" w:cs="Simplified Arabic"/>
          <w:rtl/>
        </w:rPr>
        <w:t>سنة</w:t>
      </w:r>
    </w:p>
    <w:p w14:paraId="37E6133E"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أكثر من 15 سنة</w:t>
      </w:r>
    </w:p>
    <w:p w14:paraId="107CFDE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5.</w:t>
      </w:r>
      <w:r w:rsidRPr="00BC76E1">
        <w:rPr>
          <w:rFonts w:ascii="Simplified Arabic" w:hAnsi="Simplified Arabic" w:cs="Simplified Arabic"/>
        </w:rPr>
        <w:tab/>
      </w:r>
      <w:r w:rsidRPr="00BC76E1">
        <w:rPr>
          <w:rFonts w:ascii="Simplified Arabic" w:hAnsi="Simplified Arabic" w:cs="Simplified Arabic"/>
          <w:rtl/>
        </w:rPr>
        <w:t>القطاع</w:t>
      </w:r>
      <w:r w:rsidRPr="00BC76E1">
        <w:rPr>
          <w:rFonts w:ascii="Simplified Arabic" w:hAnsi="Simplified Arabic" w:cs="Simplified Arabic"/>
        </w:rPr>
        <w:t>:</w:t>
      </w:r>
    </w:p>
    <w:p w14:paraId="262457BD"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حكومي</w:t>
      </w:r>
    </w:p>
    <w:p w14:paraId="5B46AD93"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خاص</w:t>
      </w:r>
    </w:p>
    <w:p w14:paraId="417DB7E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Pr>
        <w:t>o</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 xml:space="preserve"> </w:t>
      </w:r>
      <w:r w:rsidRPr="00BC76E1">
        <w:rPr>
          <w:rFonts w:ascii="Simplified Arabic" w:hAnsi="Simplified Arabic" w:cs="Simplified Arabic"/>
          <w:rtl/>
        </w:rPr>
        <w:t>شبه حكومي</w:t>
      </w:r>
    </w:p>
    <w:p w14:paraId="0F059235" w14:textId="77777777" w:rsidR="001E2340" w:rsidRPr="00BC76E1" w:rsidRDefault="001E2340" w:rsidP="004F40A3">
      <w:pPr>
        <w:bidi/>
        <w:rPr>
          <w:rFonts w:ascii="Simplified Arabic" w:hAnsi="Simplified Arabic" w:cs="Simplified Arabic"/>
          <w:rtl/>
        </w:rPr>
      </w:pPr>
      <w:r w:rsidRPr="00BC76E1">
        <w:rPr>
          <w:rFonts w:ascii="Simplified Arabic" w:hAnsi="Simplified Arabic" w:cs="Simplified Arabic"/>
        </w:rPr>
        <w:t>________________________________________</w:t>
      </w:r>
    </w:p>
    <w:p w14:paraId="63C6BAF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ثانياً: محور الذكاء العاطفي لدى القادة</w:t>
      </w:r>
    </w:p>
    <w:p w14:paraId="59FE9886"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العبارة</w:t>
      </w:r>
      <w:r w:rsidRPr="00BC76E1">
        <w:rPr>
          <w:rFonts w:ascii="Simplified Arabic" w:hAnsi="Simplified Arabic" w:cs="Simplified Arabic"/>
        </w:rPr>
        <w:tab/>
      </w:r>
      <w:r w:rsidRPr="00BC76E1">
        <w:rPr>
          <w:rFonts w:ascii="Simplified Arabic" w:hAnsi="Simplified Arabic" w:cs="Simplified Arabic"/>
          <w:rtl/>
        </w:rPr>
        <w:t>أوافق بشدة</w:t>
      </w:r>
      <w:r w:rsidRPr="00BC76E1">
        <w:rPr>
          <w:rFonts w:ascii="Simplified Arabic" w:hAnsi="Simplified Arabic" w:cs="Simplified Arabic"/>
        </w:rPr>
        <w:tab/>
      </w:r>
      <w:r w:rsidRPr="00BC76E1">
        <w:rPr>
          <w:rFonts w:ascii="Simplified Arabic" w:hAnsi="Simplified Arabic" w:cs="Simplified Arabic"/>
          <w:rtl/>
        </w:rPr>
        <w:t>أوافق</w:t>
      </w:r>
      <w:r w:rsidRPr="00BC76E1">
        <w:rPr>
          <w:rFonts w:ascii="Simplified Arabic" w:hAnsi="Simplified Arabic" w:cs="Simplified Arabic"/>
        </w:rPr>
        <w:tab/>
      </w:r>
      <w:r w:rsidRPr="00BC76E1">
        <w:rPr>
          <w:rFonts w:ascii="Simplified Arabic" w:hAnsi="Simplified Arabic" w:cs="Simplified Arabic"/>
          <w:rtl/>
        </w:rPr>
        <w:t>محايد</w:t>
      </w:r>
      <w:r w:rsidRPr="00BC76E1">
        <w:rPr>
          <w:rFonts w:ascii="Simplified Arabic" w:hAnsi="Simplified Arabic" w:cs="Simplified Arabic"/>
        </w:rPr>
        <w:tab/>
      </w:r>
      <w:r w:rsidRPr="00BC76E1">
        <w:rPr>
          <w:rFonts w:ascii="Simplified Arabic" w:hAnsi="Simplified Arabic" w:cs="Simplified Arabic"/>
          <w:rtl/>
        </w:rPr>
        <w:t>لا أوافق</w:t>
      </w:r>
      <w:r w:rsidRPr="00BC76E1">
        <w:rPr>
          <w:rFonts w:ascii="Simplified Arabic" w:hAnsi="Simplified Arabic" w:cs="Simplified Arabic"/>
        </w:rPr>
        <w:tab/>
      </w:r>
      <w:r w:rsidRPr="00BC76E1">
        <w:rPr>
          <w:rFonts w:ascii="Simplified Arabic" w:hAnsi="Simplified Arabic" w:cs="Simplified Arabic"/>
          <w:rtl/>
        </w:rPr>
        <w:t>لا أوافق بشدة</w:t>
      </w:r>
    </w:p>
    <w:p w14:paraId="172E38E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يدرك القائد نقاط قوته وضعفه</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6348CE4D"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يتحكم القائد في انفعالاته أثناء العمل</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7B1F5382"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يتعامل القائد بهدوء مع ضغوط العمل</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7BD3A5DF"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يستمع القائد لمقترحات الموظفين</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018F61C3"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يتفهم القائد احتياجات العاملين</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74A63227"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يشجع القائد التعاون والعمل الجماعي</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26DF0AD7"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يمتلك القائد مهارات تواصل فعالة</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55AFA51C"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يعالج القائد المشكلات بأسلوب إيجابي</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4E5DF631" w14:textId="77777777" w:rsidR="001E2340" w:rsidRPr="00BC76E1" w:rsidRDefault="001E2340" w:rsidP="004F40A3">
      <w:pPr>
        <w:bidi/>
        <w:rPr>
          <w:rFonts w:ascii="Simplified Arabic" w:hAnsi="Simplified Arabic" w:cs="Simplified Arabic"/>
          <w:rtl/>
        </w:rPr>
      </w:pPr>
      <w:r w:rsidRPr="00BC76E1">
        <w:rPr>
          <w:rFonts w:ascii="Simplified Arabic" w:hAnsi="Simplified Arabic" w:cs="Simplified Arabic"/>
        </w:rPr>
        <w:t>________________________________________</w:t>
      </w:r>
    </w:p>
    <w:p w14:paraId="05BA9989"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ثالثاً: محور الرضا الوظيفي</w:t>
      </w:r>
    </w:p>
    <w:p w14:paraId="62A0C72D"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العبارة</w:t>
      </w:r>
      <w:r w:rsidRPr="00BC76E1">
        <w:rPr>
          <w:rFonts w:ascii="Simplified Arabic" w:hAnsi="Simplified Arabic" w:cs="Simplified Arabic"/>
        </w:rPr>
        <w:tab/>
      </w:r>
      <w:r w:rsidRPr="00BC76E1">
        <w:rPr>
          <w:rFonts w:ascii="Simplified Arabic" w:hAnsi="Simplified Arabic" w:cs="Simplified Arabic"/>
          <w:rtl/>
        </w:rPr>
        <w:t>أوافق بشدة</w:t>
      </w:r>
      <w:r w:rsidRPr="00BC76E1">
        <w:rPr>
          <w:rFonts w:ascii="Simplified Arabic" w:hAnsi="Simplified Arabic" w:cs="Simplified Arabic"/>
        </w:rPr>
        <w:tab/>
      </w:r>
      <w:r w:rsidRPr="00BC76E1">
        <w:rPr>
          <w:rFonts w:ascii="Simplified Arabic" w:hAnsi="Simplified Arabic" w:cs="Simplified Arabic"/>
          <w:rtl/>
        </w:rPr>
        <w:t>أوافق</w:t>
      </w:r>
      <w:r w:rsidRPr="00BC76E1">
        <w:rPr>
          <w:rFonts w:ascii="Simplified Arabic" w:hAnsi="Simplified Arabic" w:cs="Simplified Arabic"/>
        </w:rPr>
        <w:tab/>
      </w:r>
      <w:r w:rsidRPr="00BC76E1">
        <w:rPr>
          <w:rFonts w:ascii="Simplified Arabic" w:hAnsi="Simplified Arabic" w:cs="Simplified Arabic"/>
          <w:rtl/>
        </w:rPr>
        <w:t>محايد</w:t>
      </w:r>
      <w:r w:rsidRPr="00BC76E1">
        <w:rPr>
          <w:rFonts w:ascii="Simplified Arabic" w:hAnsi="Simplified Arabic" w:cs="Simplified Arabic"/>
        </w:rPr>
        <w:tab/>
      </w:r>
      <w:r w:rsidRPr="00BC76E1">
        <w:rPr>
          <w:rFonts w:ascii="Simplified Arabic" w:hAnsi="Simplified Arabic" w:cs="Simplified Arabic"/>
          <w:rtl/>
        </w:rPr>
        <w:t>لا أوافق</w:t>
      </w:r>
      <w:r w:rsidRPr="00BC76E1">
        <w:rPr>
          <w:rFonts w:ascii="Simplified Arabic" w:hAnsi="Simplified Arabic" w:cs="Simplified Arabic"/>
        </w:rPr>
        <w:tab/>
      </w:r>
      <w:r w:rsidRPr="00BC76E1">
        <w:rPr>
          <w:rFonts w:ascii="Simplified Arabic" w:hAnsi="Simplified Arabic" w:cs="Simplified Arabic"/>
          <w:rtl/>
        </w:rPr>
        <w:t>لا أوافق بشدة</w:t>
      </w:r>
    </w:p>
    <w:p w14:paraId="4D060235"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أشعر بالرضا عن طبيعة عملي</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7A8F8491"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أشعر بالتقدير والاحترام من الإدارة</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6EDD9C4B"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تتوفر فرص مناسبة للتطوير الوظيفي</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46C1DF8F"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أشعر بالعدالة في بيئة العمل</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16AA4399"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أشعر بالرضا عن العلاقة مع القائد المباشر</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1CF00579"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أشعر بالرضا عن بيئة العمل الحالية</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3F0EB1F9"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أرغب بالاستمرار في العمل بالمنظمة</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31CE6E15" w14:textId="77777777" w:rsidR="001E2340" w:rsidRPr="00BC76E1" w:rsidRDefault="001E2340" w:rsidP="004F40A3">
      <w:pPr>
        <w:bidi/>
        <w:jc w:val="right"/>
        <w:rPr>
          <w:rFonts w:ascii="Simplified Arabic" w:hAnsi="Simplified Arabic" w:cs="Simplified Arabic"/>
          <w:rtl/>
        </w:rPr>
      </w:pPr>
      <w:r w:rsidRPr="00BC76E1">
        <w:rPr>
          <w:rFonts w:ascii="Simplified Arabic" w:hAnsi="Simplified Arabic" w:cs="Simplified Arabic"/>
          <w:rtl/>
        </w:rPr>
        <w:t>أوصي الآخرين بالعمل في هذه المنظمة</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r w:rsidRPr="00BC76E1">
        <w:rPr>
          <w:rFonts w:ascii="Simplified Arabic" w:hAnsi="Simplified Arabic" w:cs="Simplified Arabic"/>
        </w:rPr>
        <w:tab/>
      </w:r>
      <w:r w:rsidRPr="00BC76E1">
        <w:rPr>
          <w:rFonts w:ascii="Segoe UI Symbol" w:hAnsi="Segoe UI Symbol" w:cs="Segoe UI Symbol"/>
        </w:rPr>
        <w:t>☐</w:t>
      </w:r>
    </w:p>
    <w:p w14:paraId="5761E030"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Pr>
        <w:t>________________________________________</w:t>
      </w:r>
    </w:p>
    <w:p w14:paraId="60E272FE"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tl/>
        </w:rPr>
        <w:t>الملحق (ب)</w:t>
      </w:r>
    </w:p>
    <w:p w14:paraId="6A626724"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tl/>
        </w:rPr>
        <w:t>نموذج تحكيم الاستبانة</w:t>
      </w:r>
    </w:p>
    <w:p w14:paraId="5C1BCD5B"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tl/>
        </w:rPr>
        <w:t>اسم المحكم</w:t>
      </w:r>
      <w:r w:rsidRPr="00BC76E1">
        <w:rPr>
          <w:rFonts w:ascii="Simplified Arabic" w:hAnsi="Simplified Arabic" w:cs="Simplified Arabic"/>
        </w:rPr>
        <w:t>: ....................................</w:t>
      </w:r>
    </w:p>
    <w:p w14:paraId="31A210DF"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tl/>
        </w:rPr>
        <w:t>التخصص</w:t>
      </w:r>
      <w:r w:rsidRPr="00BC76E1">
        <w:rPr>
          <w:rFonts w:ascii="Simplified Arabic" w:hAnsi="Simplified Arabic" w:cs="Simplified Arabic"/>
        </w:rPr>
        <w:t>: ....................................</w:t>
      </w:r>
    </w:p>
    <w:p w14:paraId="316E1BAC"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tl/>
        </w:rPr>
        <w:t>جهة العمل</w:t>
      </w:r>
      <w:r w:rsidRPr="00BC76E1">
        <w:rPr>
          <w:rFonts w:ascii="Simplified Arabic" w:hAnsi="Simplified Arabic" w:cs="Simplified Arabic"/>
        </w:rPr>
        <w:t>: ....................................</w:t>
      </w:r>
    </w:p>
    <w:p w14:paraId="68285519"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tl/>
        </w:rPr>
        <w:t>يرجى التكرم بإبداء الرأي حول مدى مناسبة فقرات الاستبانة من حيث</w:t>
      </w:r>
      <w:r w:rsidRPr="00BC76E1">
        <w:rPr>
          <w:rFonts w:ascii="Simplified Arabic" w:hAnsi="Simplified Arabic" w:cs="Simplified Arabic"/>
        </w:rPr>
        <w:t>:</w:t>
      </w:r>
    </w:p>
    <w:p w14:paraId="6E558216"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سلامة الصياغة اللغوية</w:t>
      </w:r>
      <w:r w:rsidRPr="00BC76E1">
        <w:rPr>
          <w:rFonts w:ascii="Simplified Arabic" w:hAnsi="Simplified Arabic" w:cs="Simplified Arabic"/>
        </w:rPr>
        <w:t>.</w:t>
      </w:r>
    </w:p>
    <w:p w14:paraId="616C764F"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وضوح العبارات</w:t>
      </w:r>
      <w:r w:rsidRPr="00BC76E1">
        <w:rPr>
          <w:rFonts w:ascii="Simplified Arabic" w:hAnsi="Simplified Arabic" w:cs="Simplified Arabic"/>
        </w:rPr>
        <w:t>.</w:t>
      </w:r>
    </w:p>
    <w:p w14:paraId="19039955"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ارتباط الفقرات بمحاور الدراسة</w:t>
      </w:r>
      <w:r w:rsidRPr="00BC76E1">
        <w:rPr>
          <w:rFonts w:ascii="Simplified Arabic" w:hAnsi="Simplified Arabic" w:cs="Simplified Arabic"/>
        </w:rPr>
        <w:t>.</w:t>
      </w:r>
    </w:p>
    <w:p w14:paraId="3A1E032F"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ملاءمة الفقرات لأهداف الدراسة</w:t>
      </w:r>
      <w:r w:rsidRPr="00BC76E1">
        <w:rPr>
          <w:rFonts w:ascii="Simplified Arabic" w:hAnsi="Simplified Arabic" w:cs="Simplified Arabic"/>
        </w:rPr>
        <w:t>.</w:t>
      </w:r>
    </w:p>
    <w:p w14:paraId="2C6CE97B"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Pr>
        <w:t>•</w:t>
      </w:r>
      <w:r w:rsidRPr="00BC76E1">
        <w:rPr>
          <w:rFonts w:ascii="Simplified Arabic" w:hAnsi="Simplified Arabic" w:cs="Simplified Arabic"/>
        </w:rPr>
        <w:tab/>
      </w:r>
      <w:r w:rsidRPr="00BC76E1">
        <w:rPr>
          <w:rFonts w:ascii="Simplified Arabic" w:hAnsi="Simplified Arabic" w:cs="Simplified Arabic"/>
          <w:rtl/>
        </w:rPr>
        <w:t>إضافة أو حذف أو تعديل أي فقرة عند الحاجة</w:t>
      </w:r>
      <w:r w:rsidRPr="00BC76E1">
        <w:rPr>
          <w:rFonts w:ascii="Simplified Arabic" w:hAnsi="Simplified Arabic" w:cs="Simplified Arabic"/>
        </w:rPr>
        <w:t>.</w:t>
      </w:r>
    </w:p>
    <w:p w14:paraId="6945F17E" w14:textId="77777777" w:rsidR="001E2340" w:rsidRPr="00BC76E1" w:rsidRDefault="001E2340" w:rsidP="00B73900">
      <w:pPr>
        <w:bidi/>
        <w:rPr>
          <w:rFonts w:ascii="Simplified Arabic" w:hAnsi="Simplified Arabic" w:cs="Simplified Arabic"/>
          <w:rtl/>
        </w:rPr>
      </w:pPr>
      <w:r w:rsidRPr="00BC76E1">
        <w:rPr>
          <w:rFonts w:ascii="Simplified Arabic" w:hAnsi="Simplified Arabic" w:cs="Simplified Arabic"/>
          <w:rtl/>
        </w:rPr>
        <w:t>والله ولي التوفيق</w:t>
      </w:r>
      <w:r w:rsidRPr="00BC76E1">
        <w:rPr>
          <w:rFonts w:ascii="Simplified Arabic" w:hAnsi="Simplified Arabic" w:cs="Simplified Arabic"/>
        </w:rPr>
        <w:t>.</w:t>
      </w:r>
    </w:p>
    <w:p w14:paraId="268F208B" w14:textId="77777777" w:rsidR="00195CE5" w:rsidRDefault="00195CE5" w:rsidP="00195CE5">
      <w:pPr>
        <w:bidi/>
        <w:rPr>
          <w:rFonts w:ascii="Simplified Arabic" w:hAnsi="Simplified Arabic" w:cs="Simplified Arabic"/>
        </w:rPr>
      </w:pPr>
    </w:p>
    <w:p w14:paraId="5F07AB9C" w14:textId="77777777" w:rsidR="00195CE5" w:rsidRDefault="00195CE5" w:rsidP="00195CE5">
      <w:pPr>
        <w:bidi/>
        <w:rPr>
          <w:rFonts w:ascii="Simplified Arabic" w:hAnsi="Simplified Arabic" w:cs="Simplified Arabic"/>
        </w:rPr>
      </w:pPr>
    </w:p>
    <w:p w14:paraId="37DE3213" w14:textId="77777777" w:rsidR="00195CE5" w:rsidRDefault="00195CE5" w:rsidP="00195CE5">
      <w:pPr>
        <w:bidi/>
        <w:rPr>
          <w:rFonts w:ascii="Simplified Arabic" w:hAnsi="Simplified Arabic" w:cs="Simplified Arabic"/>
        </w:rPr>
      </w:pPr>
    </w:p>
    <w:p w14:paraId="7A88981D" w14:textId="77777777" w:rsidR="00195CE5" w:rsidRDefault="00195CE5" w:rsidP="00195CE5">
      <w:pPr>
        <w:bidi/>
        <w:rPr>
          <w:rFonts w:ascii="Simplified Arabic" w:hAnsi="Simplified Arabic" w:cs="Simplified Arabic"/>
        </w:rPr>
      </w:pPr>
    </w:p>
    <w:p w14:paraId="79F7893A" w14:textId="77777777" w:rsidR="00195CE5" w:rsidRDefault="00195CE5" w:rsidP="00195CE5">
      <w:pPr>
        <w:bidi/>
        <w:rPr>
          <w:rFonts w:ascii="Simplified Arabic" w:hAnsi="Simplified Arabic" w:cs="Simplified Arabic"/>
        </w:rPr>
      </w:pPr>
    </w:p>
    <w:p w14:paraId="64C6CCDD" w14:textId="77777777" w:rsidR="00195CE5" w:rsidRDefault="00195CE5" w:rsidP="00195CE5">
      <w:pPr>
        <w:bidi/>
        <w:rPr>
          <w:rFonts w:ascii="Simplified Arabic" w:hAnsi="Simplified Arabic" w:cs="Simplified Arabic"/>
        </w:rPr>
      </w:pPr>
    </w:p>
    <w:p w14:paraId="6671FF5B" w14:textId="77777777" w:rsidR="00195CE5" w:rsidRDefault="00195CE5" w:rsidP="00195CE5">
      <w:pPr>
        <w:bidi/>
        <w:rPr>
          <w:rFonts w:ascii="Simplified Arabic" w:hAnsi="Simplified Arabic" w:cs="Simplified Arabic"/>
        </w:rPr>
      </w:pPr>
    </w:p>
    <w:p w14:paraId="3E255344" w14:textId="77777777" w:rsidR="00195CE5" w:rsidRDefault="00195CE5" w:rsidP="00195CE5">
      <w:pPr>
        <w:bidi/>
        <w:rPr>
          <w:rFonts w:ascii="Simplified Arabic" w:hAnsi="Simplified Arabic" w:cs="Simplified Arabic"/>
        </w:rPr>
      </w:pPr>
    </w:p>
    <w:p w14:paraId="260A023A" w14:textId="77777777" w:rsidR="00195CE5" w:rsidRDefault="00195CE5" w:rsidP="00195CE5">
      <w:pPr>
        <w:bidi/>
        <w:rPr>
          <w:rFonts w:ascii="Simplified Arabic" w:hAnsi="Simplified Arabic" w:cs="Simplified Arabic"/>
        </w:rPr>
      </w:pPr>
    </w:p>
    <w:p w14:paraId="6358D5E0" w14:textId="77777777" w:rsidR="00195CE5" w:rsidRDefault="00195CE5" w:rsidP="00195CE5">
      <w:pPr>
        <w:bidi/>
        <w:rPr>
          <w:rFonts w:ascii="Simplified Arabic" w:hAnsi="Simplified Arabic" w:cs="Simplified Arabic"/>
        </w:rPr>
      </w:pPr>
    </w:p>
    <w:p w14:paraId="6352236E" w14:textId="77777777" w:rsidR="00195CE5" w:rsidRDefault="00195CE5" w:rsidP="00195CE5">
      <w:pPr>
        <w:bidi/>
        <w:rPr>
          <w:rFonts w:ascii="Simplified Arabic" w:hAnsi="Simplified Arabic" w:cs="Simplified Arabic"/>
        </w:rPr>
      </w:pPr>
    </w:p>
    <w:p w14:paraId="0F1B9FBD" w14:textId="77777777" w:rsidR="00195CE5" w:rsidRPr="00195CE5" w:rsidRDefault="00195CE5" w:rsidP="00195CE5">
      <w:pPr>
        <w:bidi/>
        <w:rPr>
          <w:rFonts w:ascii="Simplified Arabic" w:hAnsi="Simplified Arabic" w:cs="Simplified Arabic"/>
        </w:rPr>
      </w:pPr>
    </w:p>
    <w:p w14:paraId="5BE04A96" w14:textId="77777777" w:rsidR="00195CE5" w:rsidRPr="00195CE5" w:rsidRDefault="00195CE5" w:rsidP="00195CE5">
      <w:pPr>
        <w:bidi/>
        <w:rPr>
          <w:rFonts w:ascii="Simplified Arabic" w:hAnsi="Simplified Arabic" w:cs="Simplified Arabic"/>
        </w:rPr>
      </w:pPr>
    </w:p>
    <w:p w14:paraId="469A5161" w14:textId="77777777" w:rsidR="00195CE5" w:rsidRPr="00195CE5" w:rsidRDefault="00195CE5" w:rsidP="00195CE5">
      <w:pPr>
        <w:bidi/>
        <w:rPr>
          <w:rFonts w:ascii="Simplified Arabic" w:hAnsi="Simplified Arabic" w:cs="Simplified Arabic"/>
        </w:rPr>
      </w:pPr>
    </w:p>
    <w:p w14:paraId="2930DDDE" w14:textId="77777777" w:rsidR="00195CE5" w:rsidRPr="00195CE5" w:rsidRDefault="00195CE5" w:rsidP="00195CE5">
      <w:pPr>
        <w:bidi/>
        <w:jc w:val="right"/>
        <w:rPr>
          <w:rFonts w:ascii="Simplified Arabic" w:hAnsi="Simplified Arabic" w:cs="Simplified Arabic"/>
        </w:rPr>
      </w:pPr>
      <w:r w:rsidRPr="00195CE5">
        <w:rPr>
          <w:rFonts w:ascii="Simplified Arabic" w:hAnsi="Simplified Arabic" w:cs="Simplified Arabic"/>
        </w:rPr>
        <w:t>Abstract</w:t>
      </w:r>
    </w:p>
    <w:p w14:paraId="52BC4924" w14:textId="77777777" w:rsidR="00195CE5" w:rsidRPr="00195CE5" w:rsidRDefault="00195CE5" w:rsidP="00195CE5">
      <w:pPr>
        <w:jc w:val="both"/>
        <w:rPr>
          <w:rFonts w:ascii="Simplified Arabic" w:hAnsi="Simplified Arabic" w:cs="Simplified Arabic"/>
        </w:rPr>
      </w:pPr>
      <w:r w:rsidRPr="00195CE5">
        <w:rPr>
          <w:rFonts w:ascii="Simplified Arabic" w:hAnsi="Simplified Arabic" w:cs="Simplified Arabic"/>
        </w:rPr>
        <w:t>This study aimed to investigate the impact of emotional intelligence among administrative leaders on the level of job satisfaction of employees in Saudi organizations. This was achieved by examining and analyzing the dimensions of emotional intelligence—namely self-awareness, self-regulation, empathy, and social skills—and demonstrating their impact on improving human relations within the work environment and enhancing employee job satisfaction. Additionally, the study sought to uncover the nature of the relationship between emotional intelligence and job satisfaction, identifying the dimensions most influential in shaping employees' attitudes toward their jobs, as well as their sense of stability and organizational commitment. The study further aimed to measure the level of emotional intelligence among administrative leaders in Saudi organizations, assess the level of employee job satisfaction, and analyze the impact of emotional intelligence-driven leadership practices on fostering a positive work environment that contributes to boosting morale and improving job performance. Finally, it sought to provide a set of practical recommendations and proposals that Saudi organizations can leverage to develop the skills of their administrative leaders and enhance their capabilities in dealing with employees more effectively. This, in turn, would reflect positively on institutional performance and the achievement of organizational goals in light of the rapid challenges and changes characterizing the modern business environment</w:t>
      </w:r>
      <w:r w:rsidRPr="00195CE5">
        <w:rPr>
          <w:rFonts w:ascii="Simplified Arabic" w:hAnsi="Simplified Arabic" w:cs="Simplified Arabic"/>
          <w:rtl/>
        </w:rPr>
        <w:t>.</w:t>
      </w:r>
    </w:p>
    <w:p w14:paraId="1C4ECC76" w14:textId="77777777" w:rsidR="00195CE5" w:rsidRPr="00195CE5" w:rsidRDefault="00195CE5" w:rsidP="00195CE5">
      <w:pPr>
        <w:jc w:val="both"/>
        <w:rPr>
          <w:rFonts w:ascii="Simplified Arabic" w:hAnsi="Simplified Arabic" w:cs="Simplified Arabic"/>
        </w:rPr>
      </w:pPr>
      <w:r w:rsidRPr="00195CE5">
        <w:rPr>
          <w:rFonts w:ascii="Simplified Arabic" w:hAnsi="Simplified Arabic" w:cs="Simplified Arabic"/>
        </w:rPr>
        <w:t>Keywords: Emotional Intelligence, Job Satisfaction, Administrative Leadership, Organizational Commitment, Saudi Organizations, Descriptive-Analytical Approach</w:t>
      </w:r>
      <w:r w:rsidRPr="00195CE5">
        <w:rPr>
          <w:rFonts w:ascii="Simplified Arabic" w:hAnsi="Simplified Arabic" w:cs="Simplified Arabic"/>
          <w:rtl/>
        </w:rPr>
        <w:t>.</w:t>
      </w:r>
    </w:p>
    <w:p w14:paraId="1606914D" w14:textId="77777777" w:rsidR="00195CE5" w:rsidRPr="00195CE5" w:rsidRDefault="00195CE5" w:rsidP="00195CE5">
      <w:pPr>
        <w:bidi/>
        <w:rPr>
          <w:rFonts w:ascii="Simplified Arabic" w:hAnsi="Simplified Arabic" w:cs="Simplified Arabic"/>
        </w:rPr>
      </w:pPr>
    </w:p>
    <w:p w14:paraId="150106ED" w14:textId="77777777" w:rsidR="00195CE5" w:rsidRPr="00195CE5" w:rsidRDefault="00195CE5" w:rsidP="00195CE5">
      <w:pPr>
        <w:bidi/>
        <w:rPr>
          <w:rFonts w:ascii="Simplified Arabic" w:hAnsi="Simplified Arabic" w:cs="Simplified Arabic"/>
        </w:rPr>
      </w:pPr>
      <w:r w:rsidRPr="00195CE5">
        <w:rPr>
          <w:rFonts w:ascii="Simplified Arabic" w:hAnsi="Simplified Arabic" w:cs="Simplified Arabic"/>
          <w:rtl/>
        </w:rPr>
        <w:t xml:space="preserve"> </w:t>
      </w:r>
    </w:p>
    <w:p w14:paraId="63735E4E" w14:textId="77777777" w:rsidR="00195CE5" w:rsidRPr="00195CE5" w:rsidRDefault="00195CE5" w:rsidP="00195CE5">
      <w:pPr>
        <w:bidi/>
        <w:rPr>
          <w:rFonts w:ascii="Simplified Arabic" w:hAnsi="Simplified Arabic" w:cs="Simplified Arabic"/>
        </w:rPr>
      </w:pPr>
    </w:p>
    <w:p w14:paraId="5BF5B69E" w14:textId="77777777" w:rsidR="00195CE5" w:rsidRPr="00195CE5" w:rsidRDefault="00195CE5" w:rsidP="00195CE5">
      <w:pPr>
        <w:bidi/>
        <w:rPr>
          <w:rFonts w:ascii="Simplified Arabic" w:hAnsi="Simplified Arabic" w:cs="Simplified Arabic"/>
        </w:rPr>
      </w:pPr>
    </w:p>
    <w:p w14:paraId="1BF6780B" w14:textId="77777777" w:rsidR="00195CE5" w:rsidRPr="00195CE5" w:rsidRDefault="00195CE5" w:rsidP="00195CE5">
      <w:pPr>
        <w:bidi/>
        <w:rPr>
          <w:rFonts w:ascii="Simplified Arabic" w:hAnsi="Simplified Arabic" w:cs="Simplified Arabic"/>
        </w:rPr>
      </w:pPr>
    </w:p>
    <w:p w14:paraId="5967FE82" w14:textId="77777777" w:rsidR="00195CE5" w:rsidRPr="00195CE5" w:rsidRDefault="00195CE5" w:rsidP="00195CE5">
      <w:pPr>
        <w:bidi/>
        <w:jc w:val="center"/>
        <w:rPr>
          <w:rFonts w:ascii="Simplified Arabic" w:hAnsi="Simplified Arabic" w:cs="Simplified Arabic"/>
        </w:rPr>
      </w:pPr>
      <w:r w:rsidRPr="00195CE5">
        <w:rPr>
          <w:rFonts w:ascii="Simplified Arabic" w:hAnsi="Simplified Arabic" w:cs="Simplified Arabic"/>
        </w:rPr>
        <w:t>Midocean University</w:t>
      </w:r>
    </w:p>
    <w:p w14:paraId="059BB884" w14:textId="77777777" w:rsidR="00195CE5" w:rsidRPr="00195CE5" w:rsidRDefault="00195CE5" w:rsidP="00195CE5">
      <w:pPr>
        <w:bidi/>
        <w:jc w:val="center"/>
        <w:rPr>
          <w:rFonts w:ascii="Simplified Arabic" w:hAnsi="Simplified Arabic" w:cs="Simplified Arabic"/>
        </w:rPr>
      </w:pPr>
      <w:r w:rsidRPr="00195CE5">
        <w:rPr>
          <w:rFonts w:ascii="Simplified Arabic" w:hAnsi="Simplified Arabic" w:cs="Simplified Arabic"/>
        </w:rPr>
        <w:t>College of Management</w:t>
      </w:r>
    </w:p>
    <w:p w14:paraId="42025A06" w14:textId="77777777" w:rsidR="00195CE5" w:rsidRPr="00195CE5" w:rsidRDefault="00195CE5" w:rsidP="00195CE5">
      <w:pPr>
        <w:bidi/>
        <w:jc w:val="center"/>
        <w:rPr>
          <w:rFonts w:ascii="Simplified Arabic" w:hAnsi="Simplified Arabic" w:cs="Simplified Arabic"/>
        </w:rPr>
      </w:pPr>
      <w:r w:rsidRPr="00195CE5">
        <w:rPr>
          <w:rFonts w:ascii="Simplified Arabic" w:hAnsi="Simplified Arabic" w:cs="Simplified Arabic"/>
        </w:rPr>
        <w:t>Department of Business Administration</w:t>
      </w:r>
    </w:p>
    <w:p w14:paraId="6F446940" w14:textId="77777777" w:rsidR="00195CE5" w:rsidRPr="00195CE5" w:rsidRDefault="00195CE5" w:rsidP="00195CE5">
      <w:pPr>
        <w:bidi/>
        <w:jc w:val="center"/>
        <w:rPr>
          <w:rFonts w:ascii="Simplified Arabic" w:hAnsi="Simplified Arabic" w:cs="Simplified Arabic"/>
        </w:rPr>
      </w:pPr>
    </w:p>
    <w:p w14:paraId="2E86AA9F" w14:textId="77777777" w:rsidR="00195CE5" w:rsidRPr="00195CE5" w:rsidRDefault="00195CE5" w:rsidP="00195CE5">
      <w:pPr>
        <w:bidi/>
        <w:jc w:val="center"/>
        <w:rPr>
          <w:rFonts w:ascii="Simplified Arabic" w:hAnsi="Simplified Arabic" w:cs="Simplified Arabic"/>
        </w:rPr>
      </w:pPr>
    </w:p>
    <w:p w14:paraId="7F4C5EAA" w14:textId="77777777" w:rsidR="00195CE5" w:rsidRPr="00195CE5" w:rsidRDefault="00195CE5" w:rsidP="00195CE5">
      <w:pPr>
        <w:bidi/>
        <w:jc w:val="center"/>
        <w:rPr>
          <w:rFonts w:ascii="Simplified Arabic" w:hAnsi="Simplified Arabic" w:cs="Simplified Arabic"/>
        </w:rPr>
      </w:pPr>
      <w:r w:rsidRPr="00195CE5">
        <w:rPr>
          <w:rFonts w:ascii="Simplified Arabic" w:hAnsi="Simplified Arabic" w:cs="Simplified Arabic"/>
        </w:rPr>
        <w:t>The Impact of Leaders’ Emotional Intelligence on Employee Job Satisfaction: An Applied Study on Saudi Organizations</w:t>
      </w:r>
    </w:p>
    <w:p w14:paraId="2FD895D9" w14:textId="77777777" w:rsidR="00195CE5" w:rsidRPr="00195CE5" w:rsidRDefault="00195CE5" w:rsidP="00195CE5">
      <w:pPr>
        <w:bidi/>
        <w:jc w:val="center"/>
        <w:rPr>
          <w:rFonts w:ascii="Simplified Arabic" w:hAnsi="Simplified Arabic" w:cs="Simplified Arabic"/>
        </w:rPr>
      </w:pPr>
    </w:p>
    <w:p w14:paraId="22F96380" w14:textId="77777777" w:rsidR="00195CE5" w:rsidRPr="00195CE5" w:rsidRDefault="00195CE5" w:rsidP="00195CE5">
      <w:pPr>
        <w:bidi/>
        <w:jc w:val="center"/>
        <w:rPr>
          <w:rFonts w:ascii="Simplified Arabic" w:hAnsi="Simplified Arabic" w:cs="Simplified Arabic"/>
        </w:rPr>
      </w:pPr>
    </w:p>
    <w:p w14:paraId="546AEBC8" w14:textId="77777777" w:rsidR="00195CE5" w:rsidRPr="00195CE5" w:rsidRDefault="00195CE5" w:rsidP="00195CE5">
      <w:pPr>
        <w:bidi/>
        <w:jc w:val="center"/>
        <w:rPr>
          <w:rFonts w:ascii="Simplified Arabic" w:hAnsi="Simplified Arabic" w:cs="Simplified Arabic"/>
        </w:rPr>
      </w:pPr>
      <w:r w:rsidRPr="00195CE5">
        <w:rPr>
          <w:rFonts w:ascii="Simplified Arabic" w:hAnsi="Simplified Arabic" w:cs="Simplified Arabic"/>
        </w:rPr>
        <w:t>Prepared by</w:t>
      </w:r>
      <w:r w:rsidRPr="00195CE5">
        <w:rPr>
          <w:rFonts w:ascii="Simplified Arabic" w:hAnsi="Simplified Arabic" w:cs="Simplified Arabic"/>
          <w:rtl/>
        </w:rPr>
        <w:t>:</w:t>
      </w:r>
    </w:p>
    <w:p w14:paraId="24E44009" w14:textId="77777777" w:rsidR="00195CE5" w:rsidRPr="00195CE5" w:rsidRDefault="00195CE5" w:rsidP="00195CE5">
      <w:pPr>
        <w:bidi/>
        <w:jc w:val="center"/>
        <w:rPr>
          <w:rFonts w:ascii="Simplified Arabic" w:hAnsi="Simplified Arabic" w:cs="Simplified Arabic"/>
        </w:rPr>
      </w:pPr>
      <w:r w:rsidRPr="00195CE5">
        <w:rPr>
          <w:rFonts w:ascii="Simplified Arabic" w:hAnsi="Simplified Arabic" w:cs="Simplified Arabic"/>
        </w:rPr>
        <w:t>Tariq Saeed Ali AlZahrani Supervised by</w:t>
      </w:r>
      <w:r w:rsidRPr="00195CE5">
        <w:rPr>
          <w:rFonts w:ascii="Simplified Arabic" w:hAnsi="Simplified Arabic" w:cs="Simplified Arabic"/>
          <w:rtl/>
        </w:rPr>
        <w:t>:</w:t>
      </w:r>
    </w:p>
    <w:p w14:paraId="63794DB8" w14:textId="77777777" w:rsidR="00195CE5" w:rsidRPr="00195CE5" w:rsidRDefault="00195CE5" w:rsidP="00195CE5">
      <w:pPr>
        <w:bidi/>
        <w:jc w:val="center"/>
        <w:rPr>
          <w:rFonts w:ascii="Simplified Arabic" w:hAnsi="Simplified Arabic" w:cs="Simplified Arabic"/>
        </w:rPr>
      </w:pPr>
      <w:r w:rsidRPr="00195CE5">
        <w:rPr>
          <w:rFonts w:ascii="Simplified Arabic" w:hAnsi="Simplified Arabic" w:cs="Simplified Arabic"/>
        </w:rPr>
        <w:t>Dr. AlFaisal AbdulHamid Muhammad Hassan</w:t>
      </w:r>
    </w:p>
    <w:p w14:paraId="3FA76B61" w14:textId="77777777" w:rsidR="00195CE5" w:rsidRPr="00195CE5" w:rsidRDefault="00195CE5" w:rsidP="00195CE5">
      <w:pPr>
        <w:bidi/>
        <w:jc w:val="center"/>
        <w:rPr>
          <w:rFonts w:ascii="Simplified Arabic" w:hAnsi="Simplified Arabic" w:cs="Simplified Arabic"/>
        </w:rPr>
      </w:pPr>
    </w:p>
    <w:p w14:paraId="14CF326C" w14:textId="77777777" w:rsidR="00195CE5" w:rsidRPr="00195CE5" w:rsidRDefault="00195CE5" w:rsidP="00195CE5">
      <w:pPr>
        <w:bidi/>
        <w:jc w:val="center"/>
        <w:rPr>
          <w:rFonts w:ascii="Simplified Arabic" w:hAnsi="Simplified Arabic" w:cs="Simplified Arabic"/>
        </w:rPr>
      </w:pPr>
    </w:p>
    <w:p w14:paraId="3B4E587F" w14:textId="6BCE05F7" w:rsidR="002D5F08" w:rsidRPr="00195CE5" w:rsidRDefault="00195CE5" w:rsidP="00195CE5">
      <w:pPr>
        <w:bidi/>
        <w:jc w:val="center"/>
        <w:rPr>
          <w:rFonts w:ascii="Simplified Arabic" w:hAnsi="Simplified Arabic" w:cs="Simplified Arabic"/>
          <w:rtl/>
        </w:rPr>
      </w:pPr>
      <w:r w:rsidRPr="00195CE5">
        <w:rPr>
          <w:rFonts w:ascii="Simplified Arabic" w:hAnsi="Simplified Arabic" w:cs="Simplified Arabic"/>
          <w:rtl/>
        </w:rPr>
        <w:t>2026</w:t>
      </w:r>
    </w:p>
    <w:sectPr w:rsidR="002D5F08" w:rsidRPr="00195CE5" w:rsidSect="006C0C02">
      <w:footerReference w:type="first" r:id="rId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A6912" w14:textId="77777777" w:rsidR="00877C75" w:rsidRDefault="00877C75" w:rsidP="00005104">
      <w:pPr>
        <w:spacing w:after="0" w:line="240" w:lineRule="auto"/>
      </w:pPr>
      <w:r>
        <w:separator/>
      </w:r>
    </w:p>
  </w:endnote>
  <w:endnote w:type="continuationSeparator" w:id="0">
    <w:p w14:paraId="3BE2F6A7" w14:textId="77777777" w:rsidR="00877C75" w:rsidRDefault="00877C75" w:rsidP="0000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BC89F" w14:textId="54D8061F" w:rsidR="00B36536" w:rsidRDefault="00D711BA">
    <w:pPr>
      <w:jc w:val="center"/>
    </w:pPr>
    <w:r>
      <w:fldChar w:fldCharType="begin"/>
    </w:r>
    <w:r>
      <w:instrText xml:space="preserve"> PAGE </w:instrText>
    </w:r>
    <w:r>
      <w:fldChar w:fldCharType="separate"/>
    </w:r>
    <w:r w:rsidR="004F40A3">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660679"/>
      <w:docPartObj>
        <w:docPartGallery w:val="Page Numbers (Bottom of Page)"/>
        <w:docPartUnique/>
      </w:docPartObj>
    </w:sdtPr>
    <w:sdtEndPr/>
    <w:sdtContent>
      <w:p w14:paraId="3FB74BCC" w14:textId="24685118" w:rsidR="006C0C02" w:rsidRDefault="006C0C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2B05A7" w14:textId="77777777" w:rsidR="006C0C02" w:rsidRPr="006C0C02" w:rsidRDefault="006C0C02">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410F1" w14:textId="77777777" w:rsidR="00877C75" w:rsidRDefault="00877C75" w:rsidP="00005104">
      <w:pPr>
        <w:spacing w:after="0" w:line="240" w:lineRule="auto"/>
      </w:pPr>
      <w:r>
        <w:separator/>
      </w:r>
    </w:p>
  </w:footnote>
  <w:footnote w:type="continuationSeparator" w:id="0">
    <w:p w14:paraId="1A68D392" w14:textId="77777777" w:rsidR="00877C75" w:rsidRDefault="00877C75" w:rsidP="000051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1FBC" w14:textId="77777777" w:rsidR="00005104" w:rsidRDefault="00005104">
    <w:pPr>
      <w:pStyle w:val="Header"/>
    </w:pPr>
    <w:r>
      <w:rPr>
        <w:noProof/>
      </w:rPr>
      <mc:AlternateContent>
        <mc:Choice Requires="wps">
          <w:drawing>
            <wp:anchor distT="0" distB="0" distL="0" distR="0" simplePos="0" relativeHeight="251659264" behindDoc="0" locked="0" layoutInCell="1" allowOverlap="1" wp14:anchorId="15E37A89" wp14:editId="4C6ED685">
              <wp:simplePos x="635" y="635"/>
              <wp:positionH relativeFrom="page">
                <wp:align>left</wp:align>
              </wp:positionH>
              <wp:positionV relativeFrom="page">
                <wp:align>top</wp:align>
              </wp:positionV>
              <wp:extent cx="2645410" cy="370205"/>
              <wp:effectExtent l="0" t="0" r="2540" b="10795"/>
              <wp:wrapNone/>
              <wp:docPr id="1846290320" name="Text Box 2"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45410" cy="370205"/>
                      </a:xfrm>
                      <a:prstGeom prst="rect">
                        <a:avLst/>
                      </a:prstGeom>
                      <a:noFill/>
                      <a:ln>
                        <a:noFill/>
                      </a:ln>
                    </wps:spPr>
                    <wps:txbx>
                      <w:txbxContent>
                        <w:p w14:paraId="15EB7038" w14:textId="77777777" w:rsidR="00005104" w:rsidRPr="00005104" w:rsidRDefault="00005104" w:rsidP="00005104">
                          <w:pPr>
                            <w:spacing w:after="0"/>
                            <w:rPr>
                              <w:rFonts w:ascii="Aptos" w:eastAsia="Aptos" w:hAnsi="Aptos" w:cs="Aptos"/>
                              <w:noProof/>
                              <w:color w:val="000000"/>
                              <w:sz w:val="20"/>
                              <w:szCs w:val="20"/>
                            </w:rPr>
                          </w:pPr>
                          <w:r w:rsidRPr="00005104">
                            <w:rPr>
                              <w:rFonts w:ascii="Aptos" w:eastAsia="Aptos" w:hAnsi="Aptos" w:cs="Aptos"/>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5E37A89" id="_x0000_t202" coordsize="21600,21600" o:spt="202" path="m,l,21600r21600,l21600,xe">
              <v:stroke joinstyle="miter"/>
              <v:path gradientshapeok="t" o:connecttype="rect"/>
            </v:shapetype>
            <v:shape id="Text Box 2" o:spid="_x0000_s1026" type="#_x0000_t202" alt="Classification: Tasnee - General Information" style="position:absolute;margin-left:0;margin-top:0;width:208.3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" filled="f" stroked="f">
              <v:textbox style="mso-fit-shape-to-text:t" inset="20pt,15pt,0,0">
                <w:txbxContent>
                  <w:p w14:paraId="15EB7038" w14:textId="77777777" w:rsidR="00005104" w:rsidRPr="00005104" w:rsidRDefault="00005104" w:rsidP="00005104">
                    <w:pPr>
                      <w:spacing w:after="0"/>
                      <w:rPr>
                        <w:rFonts w:ascii="Aptos" w:eastAsia="Aptos" w:hAnsi="Aptos" w:cs="Aptos"/>
                        <w:noProof/>
                        <w:color w:val="000000"/>
                        <w:sz w:val="20"/>
                        <w:szCs w:val="20"/>
                      </w:rPr>
                    </w:pPr>
                    <w:r w:rsidRPr="00005104">
                      <w:rPr>
                        <w:rFonts w:ascii="Aptos" w:eastAsia="Aptos" w:hAnsi="Aptos" w:cs="Aptos"/>
                        <w:noProof/>
                        <w:color w:val="000000"/>
                        <w:sz w:val="20"/>
                        <w:szCs w:val="20"/>
                      </w:rPr>
                      <w:t>Classification: Tasnee - General Information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757C7"/>
    <w:multiLevelType w:val="hybridMultilevel"/>
    <w:tmpl w:val="5BE86D5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E6F92"/>
    <w:multiLevelType w:val="hybridMultilevel"/>
    <w:tmpl w:val="0E486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673C6"/>
    <w:multiLevelType w:val="hybridMultilevel"/>
    <w:tmpl w:val="CC8E0BF2"/>
    <w:lvl w:ilvl="0" w:tplc="BDF62E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A5182D"/>
    <w:multiLevelType w:val="hybridMultilevel"/>
    <w:tmpl w:val="DA7A0CBA"/>
    <w:lvl w:ilvl="0" w:tplc="BDF62E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C35C5"/>
    <w:multiLevelType w:val="hybridMultilevel"/>
    <w:tmpl w:val="2E7EFCC6"/>
    <w:lvl w:ilvl="0" w:tplc="BDF62E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87316"/>
    <w:multiLevelType w:val="hybridMultilevel"/>
    <w:tmpl w:val="A5181EF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B23BD7"/>
    <w:multiLevelType w:val="hybridMultilevel"/>
    <w:tmpl w:val="FA1CC448"/>
    <w:lvl w:ilvl="0" w:tplc="FFFFFFFF">
      <w:start w:val="1"/>
      <w:numFmt w:val="decimal"/>
      <w:lvlText w:val="%1."/>
      <w:lvlJc w:val="left"/>
      <w:pPr>
        <w:ind w:left="720" w:hanging="360"/>
      </w:pPr>
    </w:lvl>
    <w:lvl w:ilvl="1" w:tplc="04090009">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F2E5FBF"/>
    <w:multiLevelType w:val="hybridMultilevel"/>
    <w:tmpl w:val="3A1CA644"/>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8B49ED"/>
    <w:multiLevelType w:val="hybridMultilevel"/>
    <w:tmpl w:val="61824E56"/>
    <w:lvl w:ilvl="0" w:tplc="04090011">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160A0E"/>
    <w:multiLevelType w:val="hybridMultilevel"/>
    <w:tmpl w:val="E64EF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FF5434"/>
    <w:multiLevelType w:val="hybridMultilevel"/>
    <w:tmpl w:val="51B6434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2042AE"/>
    <w:multiLevelType w:val="hybridMultilevel"/>
    <w:tmpl w:val="A2FAEFD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BA30BD"/>
    <w:multiLevelType w:val="hybridMultilevel"/>
    <w:tmpl w:val="1632FC12"/>
    <w:lvl w:ilvl="0" w:tplc="0409000F">
      <w:start w:val="1"/>
      <w:numFmt w:val="decimal"/>
      <w:lvlText w:val="%1."/>
      <w:lvlJc w:val="left"/>
      <w:pPr>
        <w:ind w:left="720" w:hanging="360"/>
      </w:pPr>
    </w:lvl>
    <w:lvl w:ilvl="1" w:tplc="C3C61762">
      <w:numFmt w:val="bullet"/>
      <w:lvlText w:val="•"/>
      <w:lvlJc w:val="left"/>
      <w:pPr>
        <w:ind w:left="1800" w:hanging="720"/>
      </w:pPr>
      <w:rPr>
        <w:rFonts w:ascii="Simplified Arabic" w:eastAsiaTheme="minorHAnsi" w:hAnsi="Simplified Arabic" w:cs="Simplified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AE2029F"/>
    <w:multiLevelType w:val="hybridMultilevel"/>
    <w:tmpl w:val="39585E30"/>
    <w:lvl w:ilvl="0" w:tplc="04090011">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39308936">
    <w:abstractNumId w:val="1"/>
  </w:num>
  <w:num w:numId="2" w16cid:durableId="1836415896">
    <w:abstractNumId w:val="12"/>
  </w:num>
  <w:num w:numId="3" w16cid:durableId="1587379586">
    <w:abstractNumId w:val="9"/>
  </w:num>
  <w:num w:numId="4" w16cid:durableId="1796097282">
    <w:abstractNumId w:val="7"/>
  </w:num>
  <w:num w:numId="5" w16cid:durableId="1929314819">
    <w:abstractNumId w:val="4"/>
  </w:num>
  <w:num w:numId="6" w16cid:durableId="1660034042">
    <w:abstractNumId w:val="2"/>
  </w:num>
  <w:num w:numId="7" w16cid:durableId="160243175">
    <w:abstractNumId w:val="11"/>
  </w:num>
  <w:num w:numId="8" w16cid:durableId="977496615">
    <w:abstractNumId w:val="5"/>
  </w:num>
  <w:num w:numId="9" w16cid:durableId="1639022520">
    <w:abstractNumId w:val="6"/>
  </w:num>
  <w:num w:numId="10" w16cid:durableId="718357716">
    <w:abstractNumId w:val="10"/>
  </w:num>
  <w:num w:numId="11" w16cid:durableId="355927476">
    <w:abstractNumId w:val="0"/>
  </w:num>
  <w:num w:numId="12" w16cid:durableId="852300253">
    <w:abstractNumId w:val="13"/>
  </w:num>
  <w:num w:numId="13" w16cid:durableId="979847287">
    <w:abstractNumId w:val="8"/>
  </w:num>
  <w:num w:numId="14" w16cid:durableId="17087900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FEB"/>
    <w:rsid w:val="00005104"/>
    <w:rsid w:val="000416A8"/>
    <w:rsid w:val="00066E47"/>
    <w:rsid w:val="000851DB"/>
    <w:rsid w:val="000A7B99"/>
    <w:rsid w:val="000C7C1E"/>
    <w:rsid w:val="00100068"/>
    <w:rsid w:val="00115392"/>
    <w:rsid w:val="001577F3"/>
    <w:rsid w:val="00195CE5"/>
    <w:rsid w:val="001D0FA0"/>
    <w:rsid w:val="001E2340"/>
    <w:rsid w:val="00264250"/>
    <w:rsid w:val="00267176"/>
    <w:rsid w:val="0026773C"/>
    <w:rsid w:val="0027741F"/>
    <w:rsid w:val="00280E18"/>
    <w:rsid w:val="002A1951"/>
    <w:rsid w:val="002A22D1"/>
    <w:rsid w:val="002C005C"/>
    <w:rsid w:val="002D5F08"/>
    <w:rsid w:val="002E5B40"/>
    <w:rsid w:val="00331B2F"/>
    <w:rsid w:val="003631F8"/>
    <w:rsid w:val="003641DE"/>
    <w:rsid w:val="003809A8"/>
    <w:rsid w:val="003A3728"/>
    <w:rsid w:val="003C02A2"/>
    <w:rsid w:val="003D6B8D"/>
    <w:rsid w:val="003E6771"/>
    <w:rsid w:val="003E7302"/>
    <w:rsid w:val="00433654"/>
    <w:rsid w:val="004971D0"/>
    <w:rsid w:val="004B3D2B"/>
    <w:rsid w:val="004D096F"/>
    <w:rsid w:val="004E6831"/>
    <w:rsid w:val="004F1F7F"/>
    <w:rsid w:val="004F40A3"/>
    <w:rsid w:val="005129A2"/>
    <w:rsid w:val="005836F4"/>
    <w:rsid w:val="00587E8F"/>
    <w:rsid w:val="00596E50"/>
    <w:rsid w:val="005B37CF"/>
    <w:rsid w:val="005B5661"/>
    <w:rsid w:val="006A09D0"/>
    <w:rsid w:val="006C0C02"/>
    <w:rsid w:val="007222CD"/>
    <w:rsid w:val="00735A64"/>
    <w:rsid w:val="00755452"/>
    <w:rsid w:val="007A59A4"/>
    <w:rsid w:val="007B6FD1"/>
    <w:rsid w:val="007E1016"/>
    <w:rsid w:val="007E524D"/>
    <w:rsid w:val="008104E7"/>
    <w:rsid w:val="008171B2"/>
    <w:rsid w:val="00831850"/>
    <w:rsid w:val="008763E6"/>
    <w:rsid w:val="00877C75"/>
    <w:rsid w:val="008B4CA3"/>
    <w:rsid w:val="008D1766"/>
    <w:rsid w:val="008E3687"/>
    <w:rsid w:val="008E7299"/>
    <w:rsid w:val="00916913"/>
    <w:rsid w:val="00955FEB"/>
    <w:rsid w:val="00A13ACE"/>
    <w:rsid w:val="00A44FAF"/>
    <w:rsid w:val="00A5030B"/>
    <w:rsid w:val="00AB41A2"/>
    <w:rsid w:val="00AB599C"/>
    <w:rsid w:val="00AF2938"/>
    <w:rsid w:val="00B36536"/>
    <w:rsid w:val="00B65418"/>
    <w:rsid w:val="00B65473"/>
    <w:rsid w:val="00B73900"/>
    <w:rsid w:val="00B760ED"/>
    <w:rsid w:val="00B84692"/>
    <w:rsid w:val="00B93343"/>
    <w:rsid w:val="00BC76E1"/>
    <w:rsid w:val="00BD22A7"/>
    <w:rsid w:val="00BF277B"/>
    <w:rsid w:val="00BF4163"/>
    <w:rsid w:val="00C914C4"/>
    <w:rsid w:val="00CC48A2"/>
    <w:rsid w:val="00CD38E5"/>
    <w:rsid w:val="00CF7534"/>
    <w:rsid w:val="00D12A2E"/>
    <w:rsid w:val="00D4612A"/>
    <w:rsid w:val="00D711BA"/>
    <w:rsid w:val="00D77156"/>
    <w:rsid w:val="00D77645"/>
    <w:rsid w:val="00DB5311"/>
    <w:rsid w:val="00DC6572"/>
    <w:rsid w:val="00E05FB4"/>
    <w:rsid w:val="00E26596"/>
    <w:rsid w:val="00E35BC4"/>
    <w:rsid w:val="00E361C7"/>
    <w:rsid w:val="00E517FD"/>
    <w:rsid w:val="00F25FDD"/>
    <w:rsid w:val="00F4457C"/>
    <w:rsid w:val="00F57C6B"/>
    <w:rsid w:val="00F6239B"/>
    <w:rsid w:val="00F76488"/>
    <w:rsid w:val="00F93167"/>
    <w:rsid w:val="00F95CEB"/>
    <w:rsid w:val="00FA33A7"/>
    <w:rsid w:val="00FB539A"/>
    <w:rsid w:val="00FB5B79"/>
    <w:rsid w:val="00FC59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99E68"/>
  <w15:chartTrackingRefBased/>
  <w15:docId w15:val="{778376AD-33D5-4B49-8CA9-378902CD1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ACE"/>
    <w:pPr>
      <w:keepNext/>
      <w:keepLines/>
      <w:spacing w:before="360" w:after="80"/>
      <w:jc w:val="center"/>
      <w:outlineLvl w:val="0"/>
    </w:pPr>
    <w:rPr>
      <w:rFonts w:asciiTheme="majorHAnsi" w:eastAsiaTheme="majorEastAsia" w:hAnsiTheme="majorHAnsi" w:cs="Simplified Arabic"/>
      <w:bCs/>
      <w:color w:val="000000" w:themeColor="text1"/>
      <w:sz w:val="40"/>
      <w:szCs w:val="28"/>
    </w:rPr>
  </w:style>
  <w:style w:type="paragraph" w:styleId="Heading2">
    <w:name w:val="heading 2"/>
    <w:basedOn w:val="Normal"/>
    <w:next w:val="Normal"/>
    <w:link w:val="Heading2Char"/>
    <w:uiPriority w:val="9"/>
    <w:unhideWhenUsed/>
    <w:qFormat/>
    <w:rsid w:val="00A13ACE"/>
    <w:pPr>
      <w:keepNext/>
      <w:keepLines/>
      <w:spacing w:before="160" w:after="80"/>
      <w:jc w:val="right"/>
      <w:outlineLvl w:val="1"/>
    </w:pPr>
    <w:rPr>
      <w:rFonts w:asciiTheme="majorHAnsi" w:eastAsiaTheme="majorEastAsia" w:hAnsiTheme="majorHAnsi" w:cs="Simplified Arabic"/>
      <w:bCs/>
      <w:color w:val="000000" w:themeColor="text1"/>
      <w:sz w:val="32"/>
      <w:szCs w:val="28"/>
    </w:rPr>
  </w:style>
  <w:style w:type="paragraph" w:styleId="Heading3">
    <w:name w:val="heading 3"/>
    <w:basedOn w:val="Normal"/>
    <w:next w:val="Normal"/>
    <w:link w:val="Heading3Char"/>
    <w:uiPriority w:val="9"/>
    <w:unhideWhenUsed/>
    <w:qFormat/>
    <w:rsid w:val="002A1951"/>
    <w:pPr>
      <w:keepNext/>
      <w:keepLines/>
      <w:spacing w:before="160" w:after="80"/>
      <w:outlineLvl w:val="2"/>
    </w:pPr>
    <w:rPr>
      <w:rFonts w:eastAsiaTheme="majorEastAsia" w:cs="Simplified Arabic"/>
      <w:color w:val="000000" w:themeColor="text1"/>
      <w:sz w:val="28"/>
      <w:szCs w:val="28"/>
    </w:rPr>
  </w:style>
  <w:style w:type="paragraph" w:styleId="Heading4">
    <w:name w:val="heading 4"/>
    <w:basedOn w:val="Normal"/>
    <w:next w:val="Normal"/>
    <w:link w:val="Heading4Char"/>
    <w:uiPriority w:val="9"/>
    <w:unhideWhenUsed/>
    <w:qFormat/>
    <w:rsid w:val="00955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ACE"/>
    <w:rPr>
      <w:rFonts w:asciiTheme="majorHAnsi" w:eastAsiaTheme="majorEastAsia" w:hAnsiTheme="majorHAnsi" w:cs="Simplified Arabic"/>
      <w:bCs/>
      <w:color w:val="000000" w:themeColor="text1"/>
      <w:sz w:val="40"/>
      <w:szCs w:val="28"/>
    </w:rPr>
  </w:style>
  <w:style w:type="character" w:customStyle="1" w:styleId="Heading2Char">
    <w:name w:val="Heading 2 Char"/>
    <w:basedOn w:val="DefaultParagraphFont"/>
    <w:link w:val="Heading2"/>
    <w:uiPriority w:val="9"/>
    <w:rsid w:val="00A13ACE"/>
    <w:rPr>
      <w:rFonts w:asciiTheme="majorHAnsi" w:eastAsiaTheme="majorEastAsia" w:hAnsiTheme="majorHAnsi" w:cs="Simplified Arabic"/>
      <w:bCs/>
      <w:color w:val="000000" w:themeColor="text1"/>
      <w:sz w:val="32"/>
      <w:szCs w:val="28"/>
    </w:rPr>
  </w:style>
  <w:style w:type="character" w:customStyle="1" w:styleId="Heading3Char">
    <w:name w:val="Heading 3 Char"/>
    <w:basedOn w:val="DefaultParagraphFont"/>
    <w:link w:val="Heading3"/>
    <w:uiPriority w:val="9"/>
    <w:rsid w:val="002A1951"/>
    <w:rPr>
      <w:rFonts w:eastAsiaTheme="majorEastAsia" w:cs="Simplified Arabic"/>
      <w:color w:val="000000" w:themeColor="text1"/>
      <w:sz w:val="28"/>
      <w:szCs w:val="28"/>
    </w:rPr>
  </w:style>
  <w:style w:type="character" w:customStyle="1" w:styleId="Heading4Char">
    <w:name w:val="Heading 4 Char"/>
    <w:basedOn w:val="DefaultParagraphFont"/>
    <w:link w:val="Heading4"/>
    <w:uiPriority w:val="9"/>
    <w:semiHidden/>
    <w:rsid w:val="00955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FEB"/>
    <w:rPr>
      <w:rFonts w:eastAsiaTheme="majorEastAsia" w:cstheme="majorBidi"/>
      <w:color w:val="272727" w:themeColor="text1" w:themeTint="D8"/>
    </w:rPr>
  </w:style>
  <w:style w:type="paragraph" w:styleId="Title">
    <w:name w:val="Title"/>
    <w:basedOn w:val="Normal"/>
    <w:next w:val="Normal"/>
    <w:link w:val="TitleChar"/>
    <w:uiPriority w:val="10"/>
    <w:qFormat/>
    <w:rsid w:val="00955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FEB"/>
    <w:pPr>
      <w:spacing w:before="160"/>
      <w:jc w:val="center"/>
    </w:pPr>
    <w:rPr>
      <w:i/>
      <w:iCs/>
      <w:color w:val="404040" w:themeColor="text1" w:themeTint="BF"/>
    </w:rPr>
  </w:style>
  <w:style w:type="character" w:customStyle="1" w:styleId="QuoteChar">
    <w:name w:val="Quote Char"/>
    <w:basedOn w:val="DefaultParagraphFont"/>
    <w:link w:val="Quote"/>
    <w:uiPriority w:val="29"/>
    <w:rsid w:val="00955FEB"/>
    <w:rPr>
      <w:i/>
      <w:iCs/>
      <w:color w:val="404040" w:themeColor="text1" w:themeTint="BF"/>
    </w:rPr>
  </w:style>
  <w:style w:type="paragraph" w:styleId="ListParagraph">
    <w:name w:val="List Paragraph"/>
    <w:basedOn w:val="Normal"/>
    <w:uiPriority w:val="34"/>
    <w:qFormat/>
    <w:rsid w:val="00955FEB"/>
    <w:pPr>
      <w:ind w:left="720"/>
      <w:contextualSpacing/>
    </w:pPr>
  </w:style>
  <w:style w:type="character" w:styleId="IntenseEmphasis">
    <w:name w:val="Intense Emphasis"/>
    <w:basedOn w:val="DefaultParagraphFont"/>
    <w:uiPriority w:val="21"/>
    <w:qFormat/>
    <w:rsid w:val="00955FEB"/>
    <w:rPr>
      <w:i/>
      <w:iCs/>
      <w:color w:val="0F4761" w:themeColor="accent1" w:themeShade="BF"/>
    </w:rPr>
  </w:style>
  <w:style w:type="paragraph" w:styleId="IntenseQuote">
    <w:name w:val="Intense Quote"/>
    <w:basedOn w:val="Normal"/>
    <w:next w:val="Normal"/>
    <w:link w:val="IntenseQuoteChar"/>
    <w:uiPriority w:val="30"/>
    <w:qFormat/>
    <w:rsid w:val="00955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FEB"/>
    <w:rPr>
      <w:i/>
      <w:iCs/>
      <w:color w:val="0F4761" w:themeColor="accent1" w:themeShade="BF"/>
    </w:rPr>
  </w:style>
  <w:style w:type="character" w:styleId="IntenseReference">
    <w:name w:val="Intense Reference"/>
    <w:basedOn w:val="DefaultParagraphFont"/>
    <w:uiPriority w:val="32"/>
    <w:qFormat/>
    <w:rsid w:val="00955FEB"/>
    <w:rPr>
      <w:b/>
      <w:bCs/>
      <w:smallCaps/>
      <w:color w:val="0F4761" w:themeColor="accent1" w:themeShade="BF"/>
      <w:spacing w:val="5"/>
    </w:rPr>
  </w:style>
  <w:style w:type="paragraph" w:styleId="Header">
    <w:name w:val="header"/>
    <w:basedOn w:val="Normal"/>
    <w:link w:val="HeaderChar"/>
    <w:uiPriority w:val="99"/>
    <w:unhideWhenUsed/>
    <w:rsid w:val="000051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104"/>
  </w:style>
  <w:style w:type="character" w:styleId="Hyperlink">
    <w:name w:val="Hyperlink"/>
    <w:basedOn w:val="DefaultParagraphFont"/>
    <w:uiPriority w:val="99"/>
    <w:unhideWhenUsed/>
    <w:rsid w:val="00F25FDD"/>
    <w:rPr>
      <w:color w:val="467886" w:themeColor="hyperlink"/>
      <w:u w:val="single"/>
    </w:rPr>
  </w:style>
  <w:style w:type="character" w:styleId="UnresolvedMention">
    <w:name w:val="Unresolved Mention"/>
    <w:basedOn w:val="DefaultParagraphFont"/>
    <w:uiPriority w:val="99"/>
    <w:semiHidden/>
    <w:unhideWhenUsed/>
    <w:rsid w:val="00F25FDD"/>
    <w:rPr>
      <w:color w:val="605E5C"/>
      <w:shd w:val="clear" w:color="auto" w:fill="E1DFDD"/>
    </w:rPr>
  </w:style>
  <w:style w:type="paragraph" w:styleId="BodyText">
    <w:name w:val="Body Text"/>
    <w:basedOn w:val="Normal"/>
    <w:link w:val="BodyTextChar"/>
    <w:uiPriority w:val="1"/>
    <w:qFormat/>
    <w:rsid w:val="001E2340"/>
    <w:pPr>
      <w:widowControl w:val="0"/>
      <w:autoSpaceDE w:val="0"/>
      <w:autoSpaceDN w:val="0"/>
      <w:adjustRightInd w:val="0"/>
      <w:spacing w:after="0" w:line="240" w:lineRule="auto"/>
      <w:jc w:val="right"/>
    </w:pPr>
    <w:rPr>
      <w:rFonts w:ascii="Sakkal Majalla" w:eastAsiaTheme="minorEastAsia" w:hAnsi="Sakkal Majalla" w:cs="Sakkal Majalla"/>
      <w:kern w:val="0"/>
      <w:sz w:val="28"/>
      <w:szCs w:val="28"/>
    </w:rPr>
  </w:style>
  <w:style w:type="character" w:customStyle="1" w:styleId="BodyTextChar">
    <w:name w:val="Body Text Char"/>
    <w:basedOn w:val="DefaultParagraphFont"/>
    <w:link w:val="BodyText"/>
    <w:uiPriority w:val="1"/>
    <w:rsid w:val="001E2340"/>
    <w:rPr>
      <w:rFonts w:ascii="Sakkal Majalla" w:eastAsiaTheme="minorEastAsia" w:hAnsi="Sakkal Majalla" w:cs="Sakkal Majalla"/>
      <w:kern w:val="0"/>
      <w:sz w:val="28"/>
      <w:szCs w:val="28"/>
    </w:rPr>
  </w:style>
  <w:style w:type="paragraph" w:customStyle="1" w:styleId="TableParagraph">
    <w:name w:val="Table Paragraph"/>
    <w:basedOn w:val="Normal"/>
    <w:uiPriority w:val="1"/>
    <w:qFormat/>
    <w:rsid w:val="001E2340"/>
    <w:pPr>
      <w:widowControl w:val="0"/>
      <w:autoSpaceDE w:val="0"/>
      <w:autoSpaceDN w:val="0"/>
      <w:adjustRightInd w:val="0"/>
      <w:spacing w:after="0" w:line="240" w:lineRule="auto"/>
      <w:jc w:val="right"/>
    </w:pPr>
    <w:rPr>
      <w:rFonts w:ascii="Sakkal Majalla" w:eastAsiaTheme="minorEastAsia" w:hAnsi="Sakkal Majalla" w:cs="Sakkal Majalla"/>
      <w:kern w:val="0"/>
    </w:rPr>
  </w:style>
  <w:style w:type="paragraph" w:styleId="Footer">
    <w:name w:val="footer"/>
    <w:basedOn w:val="Normal"/>
    <w:link w:val="FooterChar"/>
    <w:uiPriority w:val="99"/>
    <w:unhideWhenUsed/>
    <w:rsid w:val="00331B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B2F"/>
  </w:style>
  <w:style w:type="table" w:styleId="TableGrid">
    <w:name w:val="Table Grid"/>
    <w:basedOn w:val="TableNormal"/>
    <w:uiPriority w:val="39"/>
    <w:rsid w:val="00BD2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B41A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6C0C02"/>
    <w:pPr>
      <w:spacing w:before="240" w:after="0" w:line="259" w:lineRule="auto"/>
      <w:jc w:val="left"/>
      <w:outlineLvl w:val="9"/>
    </w:pPr>
    <w:rPr>
      <w:rFonts w:cstheme="majorBidi"/>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6C0C02"/>
    <w:pPr>
      <w:tabs>
        <w:tab w:val="right" w:leader="dot" w:pos="9350"/>
      </w:tabs>
      <w:bidi/>
      <w:spacing w:after="100"/>
    </w:pPr>
    <w:rPr>
      <w:i/>
      <w:iCs/>
      <w:noProof/>
    </w:rPr>
  </w:style>
  <w:style w:type="paragraph" w:styleId="TOC2">
    <w:name w:val="toc 2"/>
    <w:basedOn w:val="Normal"/>
    <w:next w:val="Normal"/>
    <w:autoRedefine/>
    <w:uiPriority w:val="39"/>
    <w:unhideWhenUsed/>
    <w:rsid w:val="006C0C02"/>
    <w:pPr>
      <w:spacing w:after="100"/>
      <w:ind w:left="240"/>
    </w:pPr>
  </w:style>
  <w:style w:type="paragraph" w:styleId="TOC3">
    <w:name w:val="toc 3"/>
    <w:basedOn w:val="Normal"/>
    <w:next w:val="Normal"/>
    <w:autoRedefine/>
    <w:uiPriority w:val="39"/>
    <w:unhideWhenUsed/>
    <w:rsid w:val="006C0C02"/>
    <w:pPr>
      <w:spacing w:after="100"/>
      <w:ind w:left="480"/>
    </w:pPr>
  </w:style>
  <w:style w:type="paragraph" w:styleId="TOC4">
    <w:name w:val="toc 4"/>
    <w:basedOn w:val="Normal"/>
    <w:next w:val="Normal"/>
    <w:autoRedefine/>
    <w:uiPriority w:val="39"/>
    <w:unhideWhenUsed/>
    <w:rsid w:val="006C0C02"/>
    <w:pPr>
      <w:bidi/>
      <w:spacing w:after="100"/>
      <w:ind w:left="720"/>
    </w:pPr>
    <w:rPr>
      <w:rFonts w:eastAsiaTheme="minorEastAsia"/>
      <w:lang w:eastAsia="zh-CN"/>
    </w:rPr>
  </w:style>
  <w:style w:type="paragraph" w:styleId="TOC5">
    <w:name w:val="toc 5"/>
    <w:basedOn w:val="Normal"/>
    <w:next w:val="Normal"/>
    <w:autoRedefine/>
    <w:uiPriority w:val="39"/>
    <w:unhideWhenUsed/>
    <w:rsid w:val="006C0C02"/>
    <w:pPr>
      <w:bidi/>
      <w:spacing w:after="100"/>
      <w:ind w:left="960"/>
    </w:pPr>
    <w:rPr>
      <w:rFonts w:eastAsiaTheme="minorEastAsia"/>
      <w:lang w:eastAsia="zh-CN"/>
    </w:rPr>
  </w:style>
  <w:style w:type="paragraph" w:styleId="TOC6">
    <w:name w:val="toc 6"/>
    <w:basedOn w:val="Normal"/>
    <w:next w:val="Normal"/>
    <w:autoRedefine/>
    <w:uiPriority w:val="39"/>
    <w:unhideWhenUsed/>
    <w:rsid w:val="006C0C02"/>
    <w:pPr>
      <w:bidi/>
      <w:spacing w:after="100"/>
      <w:ind w:left="1200"/>
    </w:pPr>
    <w:rPr>
      <w:rFonts w:eastAsiaTheme="minorEastAsia"/>
      <w:lang w:eastAsia="zh-CN"/>
    </w:rPr>
  </w:style>
  <w:style w:type="paragraph" w:styleId="TOC7">
    <w:name w:val="toc 7"/>
    <w:basedOn w:val="Normal"/>
    <w:next w:val="Normal"/>
    <w:autoRedefine/>
    <w:uiPriority w:val="39"/>
    <w:unhideWhenUsed/>
    <w:rsid w:val="006C0C02"/>
    <w:pPr>
      <w:bidi/>
      <w:spacing w:after="100"/>
      <w:ind w:left="1440"/>
    </w:pPr>
    <w:rPr>
      <w:rFonts w:eastAsiaTheme="minorEastAsia"/>
      <w:lang w:eastAsia="zh-CN"/>
    </w:rPr>
  </w:style>
  <w:style w:type="paragraph" w:styleId="TOC8">
    <w:name w:val="toc 8"/>
    <w:basedOn w:val="Normal"/>
    <w:next w:val="Normal"/>
    <w:autoRedefine/>
    <w:uiPriority w:val="39"/>
    <w:unhideWhenUsed/>
    <w:rsid w:val="006C0C02"/>
    <w:pPr>
      <w:bidi/>
      <w:spacing w:after="100"/>
      <w:ind w:left="1680"/>
    </w:pPr>
    <w:rPr>
      <w:rFonts w:eastAsiaTheme="minorEastAsia"/>
      <w:lang w:eastAsia="zh-CN"/>
    </w:rPr>
  </w:style>
  <w:style w:type="paragraph" w:styleId="TOC9">
    <w:name w:val="toc 9"/>
    <w:basedOn w:val="Normal"/>
    <w:next w:val="Normal"/>
    <w:autoRedefine/>
    <w:uiPriority w:val="39"/>
    <w:unhideWhenUsed/>
    <w:rsid w:val="006C0C02"/>
    <w:pPr>
      <w:bidi/>
      <w:spacing w:after="100"/>
      <w:ind w:left="1920"/>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9FA3D-32C7-4CB1-9264-11AEDA24FB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19754</Words>
  <Characters>112603</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TASNEE</Company>
  <LinksUpToDate>false</LinksUpToDate>
  <CharactersWithSpaces>132093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 S. Al-Zahrani</dc:creator>
  <cp:keywords/>
  <dc:description/>
  <cp:lastModifiedBy>Tariq AlZahrani</cp:lastModifiedBy>
  <cp:revision>2</cp:revision>
  <cp:lastPrinted>2026-07-20T20:32:00Z</cp:lastPrinted>
  <dcterms:created xsi:type="dcterms:W3CDTF">2026-08-11T21:31:00Z</dcterms:created>
  <dcterms:modified xsi:type="dcterms:W3CDTF">2026-08-11T21:31:00Z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3ed7b208,6e0c2790,5d53d845</vt:lpwstr>
  </property>
  <property fmtid="{D5CDD505-2E9C-101B-9397-08002B2CF9AE}" pid="3" name="ClassificationContentMarkingHeaderFontProps">
    <vt:lpwstr>#000000,10,Aptos</vt:lpwstr>
  </property>
  <property fmtid="{D5CDD505-2E9C-101B-9397-08002B2CF9AE}" pid="4" name="ClassificationContentMarkingHeaderText">
    <vt:lpwstr>Classification: Tasnee - General Information</vt:lpwstr>
  </property>
  <property fmtid="{D5CDD505-2E9C-101B-9397-08002B2CF9AE}" pid="5" name="MSIP_Label_24c259a0-60b7-4f01-a4ff-bac7e8efbd52_Enabled">
    <vt:lpwstr>true</vt:lpwstr>
  </property>
  <property fmtid="{D5CDD505-2E9C-101B-9397-08002B2CF9AE}" pid="6" name="MSIP_Label_24c259a0-60b7-4f01-a4ff-bac7e8efbd52_SetDate">
    <vt:lpwstr>2026-07-16T12:25:04Z</vt:lpwstr>
  </property>
  <property fmtid="{D5CDD505-2E9C-101B-9397-08002B2CF9AE}" pid="7" name="MSIP_Label_24c259a0-60b7-4f01-a4ff-bac7e8efbd52_Method">
    <vt:lpwstr>Standard</vt:lpwstr>
  </property>
  <property fmtid="{D5CDD505-2E9C-101B-9397-08002B2CF9AE}" pid="8" name="MSIP_Label_24c259a0-60b7-4f01-a4ff-bac7e8efbd52_Name">
    <vt:lpwstr>General Information</vt:lpwstr>
  </property>
  <property fmtid="{D5CDD505-2E9C-101B-9397-08002B2CF9AE}" pid="9" name="MSIP_Label_24c259a0-60b7-4f01-a4ff-bac7e8efbd52_SiteId">
    <vt:lpwstr>c8e9a369-66cd-47bb-ba38-f36af16e3fa8</vt:lpwstr>
  </property>
  <property fmtid="{D5CDD505-2E9C-101B-9397-08002B2CF9AE}" pid="10" name="MSIP_Label_24c259a0-60b7-4f01-a4ff-bac7e8efbd52_ActionId">
    <vt:lpwstr>677ae791-5409-4e97-a0d7-91bfb54af163</vt:lpwstr>
  </property>
  <property fmtid="{D5CDD505-2E9C-101B-9397-08002B2CF9AE}" pid="11" name="MSIP_Label_24c259a0-60b7-4f01-a4ff-bac7e8efbd52_ContentBits">
    <vt:lpwstr>1</vt:lpwstr>
  </property>
  <property fmtid="{D5CDD505-2E9C-101B-9397-08002B2CF9AE}" pid="12" name="MSIP_Label_24c259a0-60b7-4f01-a4ff-bac7e8efbd52_Tag">
    <vt:lpwstr>10, 3, 0, 1</vt:lpwstr>
  </property>
  <property fmtid="{D5CDD505-2E9C-101B-9397-08002B2CF9AE}" pid="13" name="GrammarlyDocumentId">
    <vt:lpwstr>852d2d39-887b-42aa-9eaf-737f657b3c7b</vt:lpwstr>
  </property>
</Properties>
</file>