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94BE88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90CBF">
        <w:rPr>
          <w:rFonts w:ascii="Sakkal Majalla" w:hAnsi="Sakkal Majalla" w:cs="Sakkal Majalla" w:hint="cs"/>
          <w:b/>
          <w:bCs/>
          <w:sz w:val="28"/>
          <w:szCs w:val="28"/>
          <w:rtl/>
          <w:lang w:bidi="ar-EG"/>
        </w:rPr>
        <w:t xml:space="preserve">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32F19A4" w14:textId="22C7B394" w:rsidR="009125CE" w:rsidRPr="00E11A79" w:rsidRDefault="005D671A" w:rsidP="00E33F14">
      <w:pPr>
        <w:jc w:val="center"/>
        <w:rPr>
          <w:rFonts w:ascii="Sakkal Majalla" w:hAnsi="Sakkal Majalla" w:cs="Sakkal Majalla"/>
          <w:sz w:val="28"/>
          <w:szCs w:val="28"/>
          <w:rtl/>
        </w:rPr>
      </w:pPr>
      <w:r>
        <w:rPr>
          <w:rFonts w:ascii="Sakkal Majalla" w:hAnsi="Sakkal Majalla" w:cs="Sakkal Majalla" w:hint="cs"/>
          <w:color w:val="1F1F1F"/>
          <w:sz w:val="48"/>
          <w:szCs w:val="48"/>
          <w:shd w:val="clear" w:color="auto" w:fill="FFFFFF"/>
          <w:rtl/>
          <w:lang w:bidi="ar-EG"/>
        </w:rPr>
        <w:t>دور</w:t>
      </w:r>
      <w:r w:rsidR="00E33F14" w:rsidRPr="00E11A79">
        <w:rPr>
          <w:rFonts w:ascii="Sakkal Majalla" w:hAnsi="Sakkal Majalla" w:cs="Sakkal Majalla"/>
          <w:color w:val="1F1F1F"/>
          <w:sz w:val="48"/>
          <w:szCs w:val="48"/>
          <w:shd w:val="clear" w:color="auto" w:fill="FFFFFF"/>
          <w:rtl/>
        </w:rPr>
        <w:t xml:space="preserve"> التحول الرقمي في تحسين جودة الخدمات الصحية في</w:t>
      </w:r>
      <w:r w:rsidR="00E33F14" w:rsidRPr="00E11A79">
        <w:rPr>
          <w:rFonts w:ascii="Sakkal Majalla" w:hAnsi="Sakkal Majalla" w:cs="Sakkal Majalla"/>
          <w:sz w:val="28"/>
          <w:szCs w:val="28"/>
          <w:rtl/>
        </w:rPr>
        <w:t xml:space="preserve"> </w:t>
      </w:r>
      <w:r w:rsidR="00E33F14" w:rsidRPr="00E11A79">
        <w:rPr>
          <w:rFonts w:ascii="Sakkal Majalla" w:hAnsi="Sakkal Majalla" w:cs="Sakkal Majalla"/>
          <w:color w:val="1F1F1F"/>
          <w:sz w:val="48"/>
          <w:szCs w:val="48"/>
          <w:shd w:val="clear" w:color="auto" w:fill="FFFFFF"/>
          <w:rtl/>
        </w:rPr>
        <w:t>المستشفيات السعودية</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603A04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33F14">
        <w:rPr>
          <w:rFonts w:ascii="Sakkal Majalla" w:hAnsi="Sakkal Majalla" w:cs="Sakkal Majalla" w:hint="cs"/>
          <w:b/>
          <w:bCs/>
          <w:sz w:val="28"/>
          <w:szCs w:val="28"/>
          <w:rtl/>
          <w:lang w:bidi="ar-EG"/>
        </w:rPr>
        <w:t xml:space="preserve"> </w:t>
      </w:r>
      <w:proofErr w:type="gramStart"/>
      <w:r w:rsidR="00E33F14">
        <w:rPr>
          <w:rFonts w:ascii="Sakkal Majalla" w:hAnsi="Sakkal Majalla" w:cs="Sakkal Majalla" w:hint="cs"/>
          <w:b/>
          <w:bCs/>
          <w:sz w:val="28"/>
          <w:szCs w:val="28"/>
          <w:rtl/>
          <w:lang w:bidi="ar-EG"/>
        </w:rPr>
        <w:t>عبدالرحمن</w:t>
      </w:r>
      <w:proofErr w:type="gramEnd"/>
      <w:r w:rsidR="00E33F14">
        <w:rPr>
          <w:rFonts w:ascii="Sakkal Majalla" w:hAnsi="Sakkal Majalla" w:cs="Sakkal Majalla" w:hint="cs"/>
          <w:b/>
          <w:bCs/>
          <w:sz w:val="28"/>
          <w:szCs w:val="28"/>
          <w:rtl/>
          <w:lang w:bidi="ar-EG"/>
        </w:rPr>
        <w:t xml:space="preserve"> حسن حريصي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176EC9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33F14">
        <w:rPr>
          <w:rFonts w:ascii="Sakkal Majalla" w:hAnsi="Sakkal Majalla" w:cs="Sakkal Majalla" w:hint="cs"/>
          <w:b/>
          <w:bCs/>
          <w:sz w:val="28"/>
          <w:szCs w:val="28"/>
          <w:rtl/>
          <w:lang w:bidi="ar-EG"/>
        </w:rPr>
        <w:t>5</w:t>
      </w:r>
    </w:p>
    <w:p w14:paraId="5DBA947E" w14:textId="77777777" w:rsidR="009125CE"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5D671A">
      <w:pPr>
        <w:rPr>
          <w:rFonts w:ascii="Sakkal Majalla" w:hAnsi="Sakkal Majalla" w:cs="Sakkal Majalla"/>
          <w:b/>
          <w:bCs/>
          <w:sz w:val="28"/>
          <w:szCs w:val="28"/>
          <w:rtl/>
        </w:rPr>
      </w:pPr>
    </w:p>
    <w:p w14:paraId="289D4864" w14:textId="77777777" w:rsidR="006540F3" w:rsidRPr="00700560" w:rsidRDefault="006540F3" w:rsidP="006540F3">
      <w:pPr>
        <w:bidi w:val="0"/>
        <w:spacing w:after="0" w:line="420" w:lineRule="atLeast"/>
        <w:rPr>
          <w:rFonts w:ascii="Segoe UI" w:eastAsia="Times New Roman" w:hAnsi="Segoe UI" w:cs="Segoe UI"/>
          <w:color w:val="0F1115"/>
          <w:kern w:val="0"/>
          <w:sz w:val="24"/>
          <w:szCs w:val="24"/>
          <w14:ligatures w14:val="none"/>
        </w:rPr>
      </w:pPr>
    </w:p>
    <w:tbl>
      <w:tblPr>
        <w:tblW w:w="9175" w:type="dxa"/>
        <w:tblCellMar>
          <w:top w:w="15" w:type="dxa"/>
          <w:left w:w="15" w:type="dxa"/>
          <w:bottom w:w="15" w:type="dxa"/>
          <w:right w:w="15" w:type="dxa"/>
        </w:tblCellMar>
        <w:tblLook w:val="04A0" w:firstRow="1" w:lastRow="0" w:firstColumn="1" w:lastColumn="0" w:noHBand="0" w:noVBand="1"/>
      </w:tblPr>
      <w:tblGrid>
        <w:gridCol w:w="1705"/>
        <w:gridCol w:w="7470"/>
      </w:tblGrid>
      <w:tr w:rsidR="006540F3" w:rsidRPr="00A451D9" w14:paraId="622CABF5" w14:textId="77777777" w:rsidTr="008D370E">
        <w:trPr>
          <w:trHeight w:val="374"/>
          <w:tblHeader/>
        </w:trPr>
        <w:tc>
          <w:tcPr>
            <w:tcW w:w="1705" w:type="dxa"/>
            <w:tcBorders>
              <w:top w:val="single" w:sz="4" w:space="0" w:color="auto"/>
              <w:left w:val="single" w:sz="4" w:space="0" w:color="auto"/>
              <w:bottom w:val="single" w:sz="4" w:space="0" w:color="auto"/>
            </w:tcBorders>
            <w:vAlign w:val="center"/>
          </w:tcPr>
          <w:p w14:paraId="34EEF45A" w14:textId="77777777" w:rsidR="006540F3" w:rsidRPr="00A451D9" w:rsidRDefault="006540F3" w:rsidP="008D370E">
            <w:pPr>
              <w:bidi w:val="0"/>
              <w:spacing w:after="0" w:line="375" w:lineRule="atLeast"/>
              <w:jc w:val="center"/>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الصفحة</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E20FA3C" w14:textId="77777777" w:rsidR="006540F3" w:rsidRPr="00A451D9" w:rsidRDefault="006540F3" w:rsidP="008D370E">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الموضوع</w:t>
            </w:r>
          </w:p>
        </w:tc>
      </w:tr>
      <w:tr w:rsidR="000B3A0A" w:rsidRPr="00A451D9" w14:paraId="370578A6" w14:textId="77777777" w:rsidTr="008D370E">
        <w:trPr>
          <w:trHeight w:val="374"/>
          <w:tblHeader/>
        </w:trPr>
        <w:tc>
          <w:tcPr>
            <w:tcW w:w="1705" w:type="dxa"/>
            <w:tcBorders>
              <w:top w:val="single" w:sz="4" w:space="0" w:color="auto"/>
              <w:left w:val="single" w:sz="4" w:space="0" w:color="auto"/>
              <w:bottom w:val="single" w:sz="4" w:space="0" w:color="auto"/>
            </w:tcBorders>
            <w:vAlign w:val="center"/>
          </w:tcPr>
          <w:p w14:paraId="2323F7B0" w14:textId="4CF1FFFE" w:rsidR="000B3A0A"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2-3</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35E1EB1D" w14:textId="1DE335C6" w:rsidR="000B3A0A" w:rsidRPr="00A451D9" w:rsidRDefault="000B3A0A" w:rsidP="000B3A0A">
            <w:pPr>
              <w:bidi w:val="0"/>
              <w:spacing w:after="0" w:line="375" w:lineRule="atLeast"/>
              <w:jc w:val="right"/>
              <w:rPr>
                <w:rFonts w:ascii="Sakkal Majalla" w:eastAsia="Times New Roman" w:hAnsi="Sakkal Majalla" w:cs="Sakkal Majalla"/>
                <w:b/>
                <w:bCs/>
                <w:kern w:val="0"/>
                <w:sz w:val="24"/>
                <w:szCs w:val="24"/>
                <w:rtl/>
                <w14:ligatures w14:val="none"/>
              </w:rPr>
            </w:pPr>
            <w:r w:rsidRPr="00A451D9">
              <w:rPr>
                <w:rFonts w:ascii="Sakkal Majalla" w:eastAsia="Times New Roman" w:hAnsi="Sakkal Majalla" w:cs="Sakkal Majalla"/>
                <w:b/>
                <w:bCs/>
                <w:kern w:val="0"/>
                <w:sz w:val="24"/>
                <w:szCs w:val="24"/>
                <w:rtl/>
                <w14:ligatures w14:val="none"/>
              </w:rPr>
              <w:t>فهرس المحتويات</w:t>
            </w:r>
          </w:p>
        </w:tc>
      </w:tr>
      <w:tr w:rsidR="000B3A0A" w:rsidRPr="00A451D9" w14:paraId="5790B45A" w14:textId="77777777" w:rsidTr="00277636">
        <w:trPr>
          <w:trHeight w:val="382"/>
        </w:trPr>
        <w:tc>
          <w:tcPr>
            <w:tcW w:w="1705" w:type="dxa"/>
            <w:tcBorders>
              <w:top w:val="single" w:sz="4" w:space="0" w:color="auto"/>
              <w:left w:val="single" w:sz="4" w:space="0" w:color="auto"/>
              <w:bottom w:val="single" w:sz="4" w:space="0" w:color="auto"/>
            </w:tcBorders>
            <w:vAlign w:val="center"/>
          </w:tcPr>
          <w:p w14:paraId="5C451FC3" w14:textId="6167CDFF" w:rsidR="000B3A0A" w:rsidRPr="00A451D9" w:rsidRDefault="00161C9F" w:rsidP="000B3A0A">
            <w:pPr>
              <w:bidi w:val="0"/>
              <w:spacing w:after="0" w:line="375" w:lineRule="atLeast"/>
              <w:jc w:val="center"/>
              <w:rPr>
                <w:rFonts w:ascii="Sakkal Majalla" w:eastAsia="Times New Roman" w:hAnsi="Sakkal Majalla" w:cs="Sakkal Majalla"/>
                <w:b/>
                <w:bCs/>
                <w:kern w:val="0"/>
                <w:sz w:val="24"/>
                <w:szCs w:val="24"/>
                <w14:ligatures w14:val="none"/>
              </w:rPr>
            </w:pPr>
            <w:r>
              <w:rPr>
                <w:rFonts w:ascii="Sakkal Majalla" w:eastAsia="Times New Roman" w:hAnsi="Sakkal Majalla" w:cs="Sakkal Majalla"/>
                <w:kern w:val="0"/>
                <w:sz w:val="24"/>
                <w:szCs w:val="24"/>
                <w14:ligatures w14:val="none"/>
              </w:rPr>
              <w:t>4</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62E07260" w14:textId="503DC5D5"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b/>
                <w:bCs/>
                <w:kern w:val="0"/>
                <w:sz w:val="24"/>
                <w:szCs w:val="24"/>
                <w:rtl/>
                <w14:ligatures w14:val="none"/>
              </w:rPr>
              <w:t>حقوق الطباعة</w:t>
            </w:r>
          </w:p>
        </w:tc>
      </w:tr>
      <w:tr w:rsidR="000B3A0A" w:rsidRPr="00A451D9" w14:paraId="63557A13" w14:textId="77777777" w:rsidTr="00277636">
        <w:trPr>
          <w:trHeight w:val="374"/>
        </w:trPr>
        <w:tc>
          <w:tcPr>
            <w:tcW w:w="1705" w:type="dxa"/>
            <w:tcBorders>
              <w:top w:val="single" w:sz="4" w:space="0" w:color="auto"/>
              <w:left w:val="single" w:sz="4" w:space="0" w:color="auto"/>
              <w:bottom w:val="single" w:sz="4" w:space="0" w:color="auto"/>
            </w:tcBorders>
            <w:vAlign w:val="center"/>
          </w:tcPr>
          <w:p w14:paraId="6563B49D" w14:textId="13419726" w:rsidR="000B3A0A" w:rsidRPr="00A451D9" w:rsidRDefault="00161C9F" w:rsidP="000B3A0A">
            <w:pPr>
              <w:bidi w:val="0"/>
              <w:spacing w:after="0" w:line="375" w:lineRule="atLeast"/>
              <w:jc w:val="center"/>
              <w:rPr>
                <w:rFonts w:ascii="Sakkal Majalla" w:eastAsia="Times New Roman" w:hAnsi="Sakkal Majalla" w:cs="Sakkal Majalla"/>
                <w:b/>
                <w:bCs/>
                <w:kern w:val="0"/>
                <w:sz w:val="24"/>
                <w:szCs w:val="24"/>
                <w14:ligatures w14:val="none"/>
              </w:rPr>
            </w:pPr>
            <w:r>
              <w:rPr>
                <w:rFonts w:ascii="Sakkal Majalla" w:eastAsia="Times New Roman" w:hAnsi="Sakkal Majalla" w:cs="Sakkal Majalla" w:hint="cs"/>
                <w:kern w:val="0"/>
                <w:sz w:val="24"/>
                <w:szCs w:val="24"/>
                <w:rtl/>
                <w14:ligatures w14:val="none"/>
              </w:rPr>
              <w:t>5</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3D14D5A9" w14:textId="34903F23"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b/>
                <w:bCs/>
                <w:kern w:val="0"/>
                <w:sz w:val="24"/>
                <w:szCs w:val="24"/>
                <w:rtl/>
                <w14:ligatures w14:val="none"/>
              </w:rPr>
              <w:t>المستخلص (عربي)</w:t>
            </w:r>
          </w:p>
        </w:tc>
      </w:tr>
      <w:tr w:rsidR="000B3A0A" w:rsidRPr="00A451D9" w14:paraId="323B9C3B" w14:textId="77777777" w:rsidTr="00277636">
        <w:trPr>
          <w:trHeight w:val="374"/>
        </w:trPr>
        <w:tc>
          <w:tcPr>
            <w:tcW w:w="1705" w:type="dxa"/>
            <w:tcBorders>
              <w:top w:val="single" w:sz="4" w:space="0" w:color="auto"/>
              <w:left w:val="single" w:sz="4" w:space="0" w:color="auto"/>
              <w:bottom w:val="single" w:sz="4" w:space="0" w:color="auto"/>
            </w:tcBorders>
            <w:vAlign w:val="center"/>
          </w:tcPr>
          <w:p w14:paraId="61392841" w14:textId="633FB37A" w:rsidR="000B3A0A" w:rsidRPr="00A451D9" w:rsidRDefault="00161C9F" w:rsidP="000B3A0A">
            <w:pPr>
              <w:bidi w:val="0"/>
              <w:spacing w:after="0" w:line="375" w:lineRule="atLeast"/>
              <w:jc w:val="center"/>
              <w:rPr>
                <w:rFonts w:ascii="Sakkal Majalla" w:eastAsia="Times New Roman" w:hAnsi="Sakkal Majalla" w:cs="Sakkal Majalla"/>
                <w:b/>
                <w:bCs/>
                <w:kern w:val="0"/>
                <w:sz w:val="24"/>
                <w:szCs w:val="24"/>
                <w:rtl/>
                <w14:ligatures w14:val="none"/>
              </w:rPr>
            </w:pPr>
            <w:r>
              <w:rPr>
                <w:rFonts w:ascii="Sakkal Majalla" w:eastAsia="Times New Roman" w:hAnsi="Sakkal Majalla" w:cs="Sakkal Majalla" w:hint="cs"/>
                <w:kern w:val="0"/>
                <w:sz w:val="24"/>
                <w:szCs w:val="24"/>
                <w:rtl/>
                <w14:ligatures w14:val="none"/>
              </w:rPr>
              <w:t>6</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68CA4165" w14:textId="6656B941"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b/>
                <w:bCs/>
                <w:kern w:val="0"/>
                <w:sz w:val="24"/>
                <w:szCs w:val="24"/>
                <w:rtl/>
                <w14:ligatures w14:val="none"/>
              </w:rPr>
              <w:t>الشكر والتقدير</w:t>
            </w:r>
          </w:p>
        </w:tc>
      </w:tr>
      <w:tr w:rsidR="000B3A0A" w:rsidRPr="00A451D9" w14:paraId="431CC28E" w14:textId="77777777" w:rsidTr="008D370E">
        <w:trPr>
          <w:trHeight w:val="7"/>
        </w:trPr>
        <w:tc>
          <w:tcPr>
            <w:tcW w:w="1705" w:type="dxa"/>
            <w:tcBorders>
              <w:top w:val="single" w:sz="4" w:space="0" w:color="auto"/>
              <w:left w:val="single" w:sz="4" w:space="0" w:color="auto"/>
              <w:bottom w:val="single" w:sz="4" w:space="0" w:color="auto"/>
            </w:tcBorders>
            <w:vAlign w:val="center"/>
          </w:tcPr>
          <w:p w14:paraId="33E5436C" w14:textId="18507C46" w:rsidR="000B3A0A" w:rsidRPr="00A451D9"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hint="cs"/>
                <w:kern w:val="0"/>
                <w:sz w:val="24"/>
                <w:szCs w:val="24"/>
                <w:rtl/>
                <w14:ligatures w14:val="none"/>
              </w:rPr>
              <w:t>7</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D5864B7" w14:textId="6E4B954A" w:rsidR="000B3A0A" w:rsidRPr="00A451D9" w:rsidRDefault="000B3A0A" w:rsidP="000B3A0A">
            <w:pPr>
              <w:bidi w:val="0"/>
              <w:spacing w:after="0" w:line="375" w:lineRule="atLeast"/>
              <w:jc w:val="right"/>
              <w:rPr>
                <w:rFonts w:ascii="Sakkal Majalla" w:eastAsia="Times New Roman" w:hAnsi="Sakkal Majalla" w:cs="Sakkal Majalla"/>
                <w:b/>
                <w:bCs/>
                <w:kern w:val="0"/>
                <w:sz w:val="24"/>
                <w:szCs w:val="24"/>
                <w:rtl/>
                <w14:ligatures w14:val="none"/>
              </w:rPr>
            </w:pPr>
            <w:r w:rsidRPr="00A451D9">
              <w:rPr>
                <w:rFonts w:ascii="Sakkal Majalla" w:eastAsia="Times New Roman" w:hAnsi="Sakkal Majalla" w:cs="Sakkal Majalla"/>
                <w:b/>
                <w:bCs/>
                <w:kern w:val="0"/>
                <w:sz w:val="24"/>
                <w:szCs w:val="24"/>
                <w:rtl/>
                <w14:ligatures w14:val="none"/>
              </w:rPr>
              <w:t>مصطلحات البحث</w:t>
            </w:r>
          </w:p>
        </w:tc>
      </w:tr>
      <w:tr w:rsidR="000B3A0A" w:rsidRPr="00A451D9" w14:paraId="72F68C16" w14:textId="77777777" w:rsidTr="00F2012D">
        <w:trPr>
          <w:trHeight w:val="374"/>
        </w:trPr>
        <w:tc>
          <w:tcPr>
            <w:tcW w:w="9175" w:type="dxa"/>
            <w:gridSpan w:val="2"/>
            <w:tcBorders>
              <w:top w:val="single" w:sz="4" w:space="0" w:color="auto"/>
              <w:left w:val="single" w:sz="4" w:space="0" w:color="auto"/>
              <w:bottom w:val="single" w:sz="4" w:space="0" w:color="auto"/>
              <w:right w:val="single" w:sz="4" w:space="0" w:color="auto"/>
            </w:tcBorders>
            <w:vAlign w:val="center"/>
          </w:tcPr>
          <w:p w14:paraId="341A608B" w14:textId="65597CAE" w:rsidR="000B3A0A" w:rsidRPr="00A451D9" w:rsidRDefault="000B3A0A" w:rsidP="000B3A0A">
            <w:pPr>
              <w:bidi w:val="0"/>
              <w:spacing w:after="0" w:line="375" w:lineRule="atLeast"/>
              <w:jc w:val="center"/>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b/>
                <w:bCs/>
                <w:kern w:val="0"/>
                <w:sz w:val="24"/>
                <w:szCs w:val="24"/>
                <w:rtl/>
                <w14:ligatures w14:val="none"/>
              </w:rPr>
              <w:t>الفصل الأول</w:t>
            </w:r>
          </w:p>
        </w:tc>
      </w:tr>
      <w:tr w:rsidR="000B3A0A" w:rsidRPr="00A451D9" w14:paraId="2A21CD46" w14:textId="77777777" w:rsidTr="008D370E">
        <w:trPr>
          <w:trHeight w:val="374"/>
        </w:trPr>
        <w:tc>
          <w:tcPr>
            <w:tcW w:w="1705" w:type="dxa"/>
            <w:tcBorders>
              <w:top w:val="single" w:sz="4" w:space="0" w:color="auto"/>
              <w:left w:val="single" w:sz="4" w:space="0" w:color="auto"/>
              <w:bottom w:val="single" w:sz="4" w:space="0" w:color="auto"/>
            </w:tcBorders>
            <w:vAlign w:val="center"/>
          </w:tcPr>
          <w:p w14:paraId="77690ECA" w14:textId="6A6DE278" w:rsidR="000B3A0A" w:rsidRPr="00A451D9"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hint="cs"/>
                <w:kern w:val="0"/>
                <w:sz w:val="24"/>
                <w:szCs w:val="24"/>
                <w:rtl/>
                <w14:ligatures w14:val="none"/>
              </w:rPr>
              <w:t>9</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46963AE" w14:textId="77777777"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مقدمة</w:t>
            </w:r>
          </w:p>
        </w:tc>
      </w:tr>
      <w:tr w:rsidR="000B3A0A" w:rsidRPr="00A451D9" w14:paraId="4B189A4A" w14:textId="77777777" w:rsidTr="008D370E">
        <w:trPr>
          <w:trHeight w:val="382"/>
        </w:trPr>
        <w:tc>
          <w:tcPr>
            <w:tcW w:w="1705" w:type="dxa"/>
            <w:tcBorders>
              <w:top w:val="single" w:sz="4" w:space="0" w:color="auto"/>
              <w:left w:val="single" w:sz="4" w:space="0" w:color="auto"/>
              <w:bottom w:val="single" w:sz="4" w:space="0" w:color="auto"/>
            </w:tcBorders>
            <w:vAlign w:val="center"/>
          </w:tcPr>
          <w:p w14:paraId="6DCCBFB5" w14:textId="2F0002A1" w:rsidR="000B3A0A" w:rsidRPr="00A451D9"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hint="cs"/>
                <w:kern w:val="0"/>
                <w:sz w:val="24"/>
                <w:szCs w:val="24"/>
                <w:rtl/>
                <w14:ligatures w14:val="none"/>
              </w:rPr>
              <w:t>10</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2E37551" w14:textId="77777777"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مشكلة الدراسة</w:t>
            </w:r>
          </w:p>
        </w:tc>
      </w:tr>
      <w:tr w:rsidR="000B3A0A" w:rsidRPr="00A451D9" w14:paraId="03D5FEC4" w14:textId="77777777" w:rsidTr="008D370E">
        <w:trPr>
          <w:trHeight w:val="374"/>
        </w:trPr>
        <w:tc>
          <w:tcPr>
            <w:tcW w:w="1705" w:type="dxa"/>
            <w:tcBorders>
              <w:top w:val="single" w:sz="4" w:space="0" w:color="auto"/>
              <w:left w:val="single" w:sz="4" w:space="0" w:color="auto"/>
              <w:bottom w:val="single" w:sz="4" w:space="0" w:color="auto"/>
            </w:tcBorders>
            <w:vAlign w:val="center"/>
          </w:tcPr>
          <w:p w14:paraId="09E3D803" w14:textId="79EE10BE" w:rsidR="000B3A0A" w:rsidRPr="00A451D9"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hint="cs"/>
                <w:kern w:val="0"/>
                <w:sz w:val="24"/>
                <w:szCs w:val="24"/>
                <w:rtl/>
                <w14:ligatures w14:val="none"/>
              </w:rPr>
              <w:t>10</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4E29760" w14:textId="77777777"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أهمية الدراسة</w:t>
            </w:r>
          </w:p>
        </w:tc>
      </w:tr>
      <w:tr w:rsidR="000B3A0A" w:rsidRPr="00A451D9" w14:paraId="4582C4AB" w14:textId="77777777" w:rsidTr="008D370E">
        <w:trPr>
          <w:trHeight w:val="374"/>
        </w:trPr>
        <w:tc>
          <w:tcPr>
            <w:tcW w:w="1705" w:type="dxa"/>
            <w:tcBorders>
              <w:top w:val="single" w:sz="4" w:space="0" w:color="auto"/>
              <w:left w:val="single" w:sz="4" w:space="0" w:color="auto"/>
              <w:bottom w:val="single" w:sz="4" w:space="0" w:color="auto"/>
            </w:tcBorders>
            <w:vAlign w:val="center"/>
          </w:tcPr>
          <w:p w14:paraId="2200FF22" w14:textId="6E9DF9D6" w:rsidR="000B3A0A" w:rsidRDefault="00161C9F" w:rsidP="000B3A0A">
            <w:pPr>
              <w:bidi w:val="0"/>
              <w:spacing w:after="0" w:line="375" w:lineRule="atLeast"/>
              <w:jc w:val="center"/>
              <w:rPr>
                <w:rFonts w:ascii="Sakkal Majalla" w:eastAsia="Times New Roman" w:hAnsi="Sakkal Majalla" w:cs="Sakkal Majalla"/>
                <w:kern w:val="0"/>
                <w:sz w:val="24"/>
                <w:szCs w:val="24"/>
                <w:rtl/>
                <w14:ligatures w14:val="none"/>
              </w:rPr>
            </w:pPr>
            <w:r>
              <w:rPr>
                <w:rFonts w:ascii="Sakkal Majalla" w:eastAsia="Times New Roman" w:hAnsi="Sakkal Majalla" w:cs="Sakkal Majalla"/>
                <w:kern w:val="0"/>
                <w:sz w:val="24"/>
                <w:szCs w:val="24"/>
                <w14:ligatures w14:val="none"/>
              </w:rPr>
              <w:t>11</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1B48737A" w14:textId="2708B1BF"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kern w:val="0"/>
                <w:sz w:val="24"/>
                <w:szCs w:val="24"/>
                <w:rtl/>
                <w14:ligatures w14:val="none"/>
              </w:rPr>
              <w:t>أهداف الدراسة</w:t>
            </w:r>
          </w:p>
        </w:tc>
      </w:tr>
      <w:tr w:rsidR="000B3A0A" w:rsidRPr="00A451D9" w14:paraId="3AE7348B" w14:textId="77777777" w:rsidTr="008D370E">
        <w:trPr>
          <w:trHeight w:val="374"/>
        </w:trPr>
        <w:tc>
          <w:tcPr>
            <w:tcW w:w="1705" w:type="dxa"/>
            <w:tcBorders>
              <w:top w:val="single" w:sz="4" w:space="0" w:color="auto"/>
              <w:left w:val="single" w:sz="4" w:space="0" w:color="auto"/>
              <w:bottom w:val="single" w:sz="4" w:space="0" w:color="auto"/>
            </w:tcBorders>
            <w:vAlign w:val="center"/>
          </w:tcPr>
          <w:p w14:paraId="59EBC2F4" w14:textId="17FDEC88" w:rsidR="000B3A0A" w:rsidRDefault="00161C9F" w:rsidP="000B3A0A">
            <w:pPr>
              <w:bidi w:val="0"/>
              <w:spacing w:after="0" w:line="375" w:lineRule="atLeast"/>
              <w:jc w:val="center"/>
              <w:rPr>
                <w:rFonts w:ascii="Sakkal Majalla" w:eastAsia="Times New Roman" w:hAnsi="Sakkal Majalla" w:cs="Sakkal Majalla"/>
                <w:kern w:val="0"/>
                <w:sz w:val="24"/>
                <w:szCs w:val="24"/>
                <w:rtl/>
                <w14:ligatures w14:val="none"/>
              </w:rPr>
            </w:pPr>
            <w:r>
              <w:rPr>
                <w:rFonts w:ascii="Sakkal Majalla" w:eastAsia="Times New Roman" w:hAnsi="Sakkal Majalla" w:cs="Sakkal Majalla"/>
                <w:kern w:val="0"/>
                <w:sz w:val="24"/>
                <w:szCs w:val="24"/>
                <w14:ligatures w14:val="none"/>
              </w:rPr>
              <w:t>11</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44A2F6E9" w14:textId="0CBDFFA7"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kern w:val="0"/>
                <w:sz w:val="24"/>
                <w:szCs w:val="24"/>
                <w:rtl/>
                <w14:ligatures w14:val="none"/>
              </w:rPr>
              <w:t>تساؤلات الدراسة</w:t>
            </w:r>
          </w:p>
        </w:tc>
      </w:tr>
      <w:tr w:rsidR="000B3A0A" w:rsidRPr="00A451D9" w14:paraId="017356A8" w14:textId="77777777" w:rsidTr="008D370E">
        <w:trPr>
          <w:trHeight w:val="374"/>
        </w:trPr>
        <w:tc>
          <w:tcPr>
            <w:tcW w:w="1705" w:type="dxa"/>
            <w:tcBorders>
              <w:top w:val="single" w:sz="4" w:space="0" w:color="auto"/>
              <w:left w:val="single" w:sz="4" w:space="0" w:color="auto"/>
              <w:bottom w:val="single" w:sz="4" w:space="0" w:color="auto"/>
            </w:tcBorders>
            <w:vAlign w:val="center"/>
          </w:tcPr>
          <w:p w14:paraId="439B6438" w14:textId="2CC88434" w:rsidR="000B3A0A" w:rsidRPr="00A451D9"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12</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B6088F8" w14:textId="77777777"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فرضيات الدراسة</w:t>
            </w:r>
          </w:p>
        </w:tc>
      </w:tr>
      <w:tr w:rsidR="000B3A0A" w:rsidRPr="00A451D9" w14:paraId="0B152126" w14:textId="77777777" w:rsidTr="008D370E">
        <w:trPr>
          <w:trHeight w:val="382"/>
        </w:trPr>
        <w:tc>
          <w:tcPr>
            <w:tcW w:w="1705" w:type="dxa"/>
            <w:tcBorders>
              <w:top w:val="single" w:sz="4" w:space="0" w:color="auto"/>
              <w:left w:val="single" w:sz="4" w:space="0" w:color="auto"/>
              <w:bottom w:val="single" w:sz="4" w:space="0" w:color="auto"/>
            </w:tcBorders>
            <w:vAlign w:val="center"/>
          </w:tcPr>
          <w:p w14:paraId="40D0263A" w14:textId="29EAFD5C" w:rsidR="000B3A0A" w:rsidRPr="00A451D9" w:rsidRDefault="000B3A0A" w:rsidP="000B3A0A">
            <w:pPr>
              <w:bidi w:val="0"/>
              <w:spacing w:after="0" w:line="375" w:lineRule="atLeast"/>
              <w:jc w:val="center"/>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14:ligatures w14:val="none"/>
              </w:rPr>
              <w:t>1</w:t>
            </w:r>
            <w:r w:rsidR="00161C9F">
              <w:rPr>
                <w:rFonts w:ascii="Sakkal Majalla" w:eastAsia="Times New Roman" w:hAnsi="Sakkal Majalla" w:cs="Sakkal Majalla"/>
                <w:kern w:val="0"/>
                <w:sz w:val="24"/>
                <w:szCs w:val="24"/>
                <w14:ligatures w14:val="none"/>
              </w:rPr>
              <w:t>3</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C574595" w14:textId="57A59016"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6A0312">
              <w:rPr>
                <w:rFonts w:ascii="Sakkal Majalla" w:eastAsia="Times New Roman" w:hAnsi="Sakkal Majalla" w:cs="Sakkal Majalla" w:hint="cs"/>
                <w:kern w:val="0"/>
                <w:sz w:val="24"/>
                <w:szCs w:val="24"/>
                <w:rtl/>
                <w14:ligatures w14:val="none"/>
              </w:rPr>
              <w:t>النظرية العلمية المتبعة لإعداد البحث</w:t>
            </w:r>
          </w:p>
        </w:tc>
      </w:tr>
      <w:tr w:rsidR="000B3A0A" w:rsidRPr="00A451D9" w14:paraId="0C8C85BF" w14:textId="77777777" w:rsidTr="008D370E">
        <w:trPr>
          <w:trHeight w:val="374"/>
        </w:trPr>
        <w:tc>
          <w:tcPr>
            <w:tcW w:w="1705" w:type="dxa"/>
            <w:tcBorders>
              <w:top w:val="single" w:sz="4" w:space="0" w:color="auto"/>
              <w:left w:val="single" w:sz="4" w:space="0" w:color="auto"/>
              <w:bottom w:val="single" w:sz="4" w:space="0" w:color="auto"/>
            </w:tcBorders>
            <w:vAlign w:val="center"/>
          </w:tcPr>
          <w:p w14:paraId="44A5753D" w14:textId="3D531C65" w:rsidR="000B3A0A" w:rsidRPr="00A451D9"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13</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A8F751C" w14:textId="77777777"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نظرية قبول التكنولوجيا</w:t>
            </w:r>
            <w:r w:rsidRPr="00A451D9">
              <w:rPr>
                <w:rFonts w:ascii="Sakkal Majalla" w:eastAsia="Times New Roman" w:hAnsi="Sakkal Majalla" w:cs="Sakkal Majalla"/>
                <w:kern w:val="0"/>
                <w:sz w:val="24"/>
                <w:szCs w:val="24"/>
                <w14:ligatures w14:val="none"/>
              </w:rPr>
              <w:t xml:space="preserve"> (TAM)</w:t>
            </w:r>
          </w:p>
        </w:tc>
      </w:tr>
      <w:tr w:rsidR="000B3A0A" w:rsidRPr="00A451D9" w14:paraId="00A4F0FF" w14:textId="77777777" w:rsidTr="008D370E">
        <w:trPr>
          <w:trHeight w:val="374"/>
        </w:trPr>
        <w:tc>
          <w:tcPr>
            <w:tcW w:w="1705" w:type="dxa"/>
            <w:tcBorders>
              <w:top w:val="single" w:sz="4" w:space="0" w:color="auto"/>
              <w:left w:val="single" w:sz="4" w:space="0" w:color="auto"/>
              <w:bottom w:val="single" w:sz="4" w:space="0" w:color="auto"/>
            </w:tcBorders>
            <w:vAlign w:val="center"/>
          </w:tcPr>
          <w:p w14:paraId="05F3AA4F" w14:textId="41C22512" w:rsidR="000B3A0A" w:rsidRPr="00A451D9" w:rsidRDefault="000B3A0A"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hint="cs"/>
                <w:kern w:val="0"/>
                <w:sz w:val="24"/>
                <w:szCs w:val="24"/>
                <w:rtl/>
                <w14:ligatures w14:val="none"/>
              </w:rPr>
              <w:t>1</w:t>
            </w:r>
            <w:r w:rsidR="00161C9F">
              <w:rPr>
                <w:rFonts w:ascii="Sakkal Majalla" w:eastAsia="Times New Roman" w:hAnsi="Sakkal Majalla" w:cs="Sakkal Majalla" w:hint="cs"/>
                <w:kern w:val="0"/>
                <w:sz w:val="24"/>
                <w:szCs w:val="24"/>
                <w:rtl/>
                <w14:ligatures w14:val="none"/>
              </w:rPr>
              <w:t>3</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FD95BD5" w14:textId="77777777"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نظرية انتشار الابتكار</w:t>
            </w:r>
          </w:p>
        </w:tc>
      </w:tr>
      <w:tr w:rsidR="000B3A0A" w:rsidRPr="00A451D9" w14:paraId="0A17E3EA" w14:textId="77777777" w:rsidTr="008D370E">
        <w:trPr>
          <w:trHeight w:val="382"/>
        </w:trPr>
        <w:tc>
          <w:tcPr>
            <w:tcW w:w="1705" w:type="dxa"/>
            <w:tcBorders>
              <w:top w:val="single" w:sz="4" w:space="0" w:color="auto"/>
              <w:left w:val="single" w:sz="4" w:space="0" w:color="auto"/>
              <w:bottom w:val="single" w:sz="4" w:space="0" w:color="auto"/>
            </w:tcBorders>
            <w:vAlign w:val="center"/>
          </w:tcPr>
          <w:p w14:paraId="52BE086E" w14:textId="52D006D0" w:rsidR="000B3A0A" w:rsidRPr="00A451D9" w:rsidRDefault="000B3A0A"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hint="cs"/>
                <w:kern w:val="0"/>
                <w:sz w:val="24"/>
                <w:szCs w:val="24"/>
                <w:rtl/>
                <w14:ligatures w14:val="none"/>
              </w:rPr>
              <w:t>1</w:t>
            </w:r>
            <w:r w:rsidR="00161C9F">
              <w:rPr>
                <w:rFonts w:ascii="Sakkal Majalla" w:eastAsia="Times New Roman" w:hAnsi="Sakkal Majalla" w:cs="Sakkal Majalla" w:hint="cs"/>
                <w:kern w:val="0"/>
                <w:sz w:val="24"/>
                <w:szCs w:val="24"/>
                <w:rtl/>
                <w14:ligatures w14:val="none"/>
              </w:rPr>
              <w:t>4</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AA1450A" w14:textId="77777777" w:rsidR="000B3A0A"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العلاقة بين الإطار النظري ومتغيرات الدراسة</w:t>
            </w:r>
          </w:p>
          <w:p w14:paraId="5F563ABA" w14:textId="77777777" w:rsidR="000B3A0A" w:rsidRPr="00A451D9" w:rsidRDefault="000B3A0A" w:rsidP="000B3A0A">
            <w:pPr>
              <w:bidi w:val="0"/>
              <w:spacing w:after="0" w:line="375" w:lineRule="atLeast"/>
              <w:jc w:val="center"/>
              <w:rPr>
                <w:rFonts w:ascii="Sakkal Majalla" w:eastAsia="Times New Roman" w:hAnsi="Sakkal Majalla" w:cs="Sakkal Majalla"/>
                <w:kern w:val="0"/>
                <w:sz w:val="24"/>
                <w:szCs w:val="24"/>
                <w14:ligatures w14:val="none"/>
              </w:rPr>
            </w:pPr>
          </w:p>
        </w:tc>
      </w:tr>
      <w:tr w:rsidR="000B3A0A" w:rsidRPr="00A451D9" w14:paraId="7CC011E5" w14:textId="77777777" w:rsidTr="00495D51">
        <w:tc>
          <w:tcPr>
            <w:tcW w:w="9175" w:type="dxa"/>
            <w:gridSpan w:val="2"/>
            <w:tcBorders>
              <w:top w:val="single" w:sz="4" w:space="0" w:color="auto"/>
              <w:left w:val="single" w:sz="4" w:space="0" w:color="auto"/>
              <w:bottom w:val="single" w:sz="4" w:space="0" w:color="auto"/>
              <w:right w:val="single" w:sz="4" w:space="0" w:color="auto"/>
            </w:tcBorders>
            <w:vAlign w:val="center"/>
          </w:tcPr>
          <w:p w14:paraId="13C4B77E" w14:textId="5B78FD04" w:rsidR="000B3A0A" w:rsidRPr="00A451D9" w:rsidRDefault="000B3A0A" w:rsidP="000B3A0A">
            <w:pPr>
              <w:bidi w:val="0"/>
              <w:spacing w:after="0" w:line="375" w:lineRule="atLeast"/>
              <w:jc w:val="center"/>
              <w:rPr>
                <w:rFonts w:ascii="Sakkal Majalla" w:eastAsia="Times New Roman" w:hAnsi="Sakkal Majalla" w:cs="Sakkal Majalla"/>
                <w:b/>
                <w:bCs/>
                <w:kern w:val="0"/>
                <w:sz w:val="24"/>
                <w:szCs w:val="24"/>
                <w14:ligatures w14:val="none"/>
              </w:rPr>
            </w:pPr>
            <w:r w:rsidRPr="00A451D9">
              <w:rPr>
                <w:rFonts w:ascii="Sakkal Majalla" w:eastAsia="Times New Roman" w:hAnsi="Sakkal Majalla" w:cs="Sakkal Majalla"/>
                <w:b/>
                <w:bCs/>
                <w:kern w:val="0"/>
                <w:sz w:val="24"/>
                <w:szCs w:val="24"/>
                <w:rtl/>
                <w14:ligatures w14:val="none"/>
              </w:rPr>
              <w:t>الفصل الثاني: الدراسات السابقة</w:t>
            </w:r>
          </w:p>
        </w:tc>
      </w:tr>
      <w:tr w:rsidR="000B3A0A" w:rsidRPr="00A451D9" w14:paraId="7FEE7162" w14:textId="77777777" w:rsidTr="008D370E">
        <w:trPr>
          <w:trHeight w:val="382"/>
        </w:trPr>
        <w:tc>
          <w:tcPr>
            <w:tcW w:w="1705" w:type="dxa"/>
            <w:tcBorders>
              <w:top w:val="single" w:sz="4" w:space="0" w:color="auto"/>
              <w:left w:val="single" w:sz="4" w:space="0" w:color="auto"/>
              <w:bottom w:val="single" w:sz="4" w:space="0" w:color="auto"/>
            </w:tcBorders>
            <w:vAlign w:val="center"/>
          </w:tcPr>
          <w:p w14:paraId="6F7B7613" w14:textId="158F741F" w:rsidR="000B3A0A" w:rsidRPr="00A451D9" w:rsidRDefault="000B3A0A" w:rsidP="000B3A0A">
            <w:pPr>
              <w:bidi w:val="0"/>
              <w:spacing w:after="0" w:line="375" w:lineRule="atLeast"/>
              <w:jc w:val="center"/>
              <w:rPr>
                <w:rFonts w:ascii="Sakkal Majalla" w:eastAsia="Times New Roman" w:hAnsi="Sakkal Majalla" w:cs="Sakkal Majalla"/>
                <w:b/>
                <w:bCs/>
                <w:kern w:val="0"/>
                <w:sz w:val="24"/>
                <w:szCs w:val="24"/>
                <w:rtl/>
                <w14:ligatures w14:val="none"/>
              </w:rPr>
            </w:pPr>
            <w:r>
              <w:rPr>
                <w:rFonts w:ascii="Sakkal Majalla" w:eastAsia="Times New Roman" w:hAnsi="Sakkal Majalla" w:cs="Sakkal Majalla"/>
                <w:kern w:val="0"/>
                <w:sz w:val="24"/>
                <w:szCs w:val="24"/>
                <w14:ligatures w14:val="none"/>
              </w:rPr>
              <w:t>1</w:t>
            </w:r>
            <w:r w:rsidR="00161C9F">
              <w:rPr>
                <w:rFonts w:ascii="Sakkal Majalla" w:eastAsia="Times New Roman" w:hAnsi="Sakkal Majalla" w:cs="Sakkal Majalla"/>
                <w:kern w:val="0"/>
                <w:sz w:val="24"/>
                <w:szCs w:val="24"/>
                <w14:ligatures w14:val="none"/>
              </w:rPr>
              <w:t>6</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E6DA8B7" w14:textId="7A9E39FF"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مقدمة</w:t>
            </w:r>
          </w:p>
        </w:tc>
      </w:tr>
      <w:tr w:rsidR="000B3A0A" w:rsidRPr="00A451D9" w14:paraId="5E66BBEE" w14:textId="77777777" w:rsidTr="008D370E">
        <w:trPr>
          <w:trHeight w:val="374"/>
        </w:trPr>
        <w:tc>
          <w:tcPr>
            <w:tcW w:w="1705" w:type="dxa"/>
            <w:tcBorders>
              <w:top w:val="single" w:sz="4" w:space="0" w:color="auto"/>
              <w:left w:val="single" w:sz="4" w:space="0" w:color="auto"/>
              <w:bottom w:val="single" w:sz="4" w:space="0" w:color="auto"/>
            </w:tcBorders>
            <w:vAlign w:val="center"/>
          </w:tcPr>
          <w:p w14:paraId="7980B502" w14:textId="65AC91C1" w:rsidR="000B3A0A" w:rsidRPr="00A451D9" w:rsidRDefault="00703449"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1</w:t>
            </w:r>
            <w:r w:rsidR="00161C9F">
              <w:rPr>
                <w:rFonts w:ascii="Sakkal Majalla" w:eastAsia="Times New Roman" w:hAnsi="Sakkal Majalla" w:cs="Sakkal Majalla"/>
                <w:kern w:val="0"/>
                <w:sz w:val="24"/>
                <w:szCs w:val="24"/>
                <w14:ligatures w14:val="none"/>
              </w:rPr>
              <w:t>7</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9AD0A08" w14:textId="14FEBA51"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الدراسات السابقة</w:t>
            </w:r>
          </w:p>
        </w:tc>
      </w:tr>
      <w:tr w:rsidR="000B3A0A" w:rsidRPr="00A451D9" w14:paraId="26980105" w14:textId="77777777" w:rsidTr="008D370E">
        <w:trPr>
          <w:trHeight w:val="382"/>
        </w:trPr>
        <w:tc>
          <w:tcPr>
            <w:tcW w:w="1705" w:type="dxa"/>
            <w:tcBorders>
              <w:top w:val="single" w:sz="4" w:space="0" w:color="auto"/>
              <w:left w:val="single" w:sz="4" w:space="0" w:color="auto"/>
              <w:bottom w:val="single" w:sz="4" w:space="0" w:color="auto"/>
            </w:tcBorders>
            <w:vAlign w:val="center"/>
          </w:tcPr>
          <w:p w14:paraId="2644904D" w14:textId="54F31AEE" w:rsidR="000B3A0A" w:rsidRPr="00A451D9" w:rsidRDefault="00161C9F"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lastRenderedPageBreak/>
              <w:t>18-19</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F609099" w14:textId="7FBC06BA"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جدول (2-1) يلخص الدراسات السابقة</w:t>
            </w:r>
          </w:p>
        </w:tc>
      </w:tr>
      <w:tr w:rsidR="000B3A0A" w:rsidRPr="00A451D9" w14:paraId="6D546414" w14:textId="77777777" w:rsidTr="008D370E">
        <w:trPr>
          <w:trHeight w:val="374"/>
        </w:trPr>
        <w:tc>
          <w:tcPr>
            <w:tcW w:w="1705" w:type="dxa"/>
            <w:tcBorders>
              <w:top w:val="single" w:sz="4" w:space="0" w:color="auto"/>
              <w:left w:val="single" w:sz="4" w:space="0" w:color="auto"/>
              <w:bottom w:val="single" w:sz="4" w:space="0" w:color="auto"/>
            </w:tcBorders>
            <w:vAlign w:val="center"/>
          </w:tcPr>
          <w:p w14:paraId="306BE293" w14:textId="626A045F" w:rsidR="000B3A0A" w:rsidRPr="00A451D9" w:rsidRDefault="0052706D"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19</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5DFFF5D" w14:textId="1CDEB45D"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الإطار النظري (مفاهيم تفصيلية)</w:t>
            </w:r>
          </w:p>
        </w:tc>
      </w:tr>
      <w:tr w:rsidR="000B3A0A" w:rsidRPr="00A451D9" w14:paraId="7D94A39B" w14:textId="77777777" w:rsidTr="008D370E">
        <w:trPr>
          <w:trHeight w:val="374"/>
        </w:trPr>
        <w:tc>
          <w:tcPr>
            <w:tcW w:w="1705" w:type="dxa"/>
            <w:tcBorders>
              <w:top w:val="single" w:sz="4" w:space="0" w:color="auto"/>
              <w:left w:val="single" w:sz="4" w:space="0" w:color="auto"/>
              <w:bottom w:val="single" w:sz="4" w:space="0" w:color="auto"/>
            </w:tcBorders>
            <w:vAlign w:val="center"/>
          </w:tcPr>
          <w:p w14:paraId="5990568A" w14:textId="3D9D574F" w:rsidR="000B3A0A" w:rsidRPr="00A451D9" w:rsidRDefault="00BF461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19</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154CEF7" w14:textId="3E8D330B"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مفهوم التحول الرقمي في القطاع الصحي</w:t>
            </w:r>
          </w:p>
        </w:tc>
      </w:tr>
      <w:tr w:rsidR="000B3A0A" w:rsidRPr="00A451D9" w14:paraId="1138F223" w14:textId="77777777" w:rsidTr="008D370E">
        <w:trPr>
          <w:trHeight w:val="382"/>
        </w:trPr>
        <w:tc>
          <w:tcPr>
            <w:tcW w:w="1705" w:type="dxa"/>
            <w:tcBorders>
              <w:top w:val="single" w:sz="4" w:space="0" w:color="auto"/>
              <w:left w:val="single" w:sz="4" w:space="0" w:color="auto"/>
              <w:bottom w:val="single" w:sz="4" w:space="0" w:color="auto"/>
            </w:tcBorders>
            <w:vAlign w:val="center"/>
          </w:tcPr>
          <w:p w14:paraId="4A557542" w14:textId="7507773D" w:rsidR="000B3A0A" w:rsidRPr="00A451D9" w:rsidRDefault="00BF461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20</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B8039DF" w14:textId="42783CD3"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مفهوم جودة الخدمات الصحية</w:t>
            </w:r>
          </w:p>
        </w:tc>
      </w:tr>
      <w:tr w:rsidR="000B3A0A" w:rsidRPr="00A451D9" w14:paraId="6F8B0552" w14:textId="77777777" w:rsidTr="008D370E">
        <w:trPr>
          <w:trHeight w:val="374"/>
        </w:trPr>
        <w:tc>
          <w:tcPr>
            <w:tcW w:w="1705" w:type="dxa"/>
            <w:tcBorders>
              <w:top w:val="single" w:sz="4" w:space="0" w:color="auto"/>
              <w:left w:val="single" w:sz="4" w:space="0" w:color="auto"/>
              <w:bottom w:val="single" w:sz="4" w:space="0" w:color="auto"/>
            </w:tcBorders>
            <w:vAlign w:val="center"/>
          </w:tcPr>
          <w:p w14:paraId="5A76EB83" w14:textId="176FAC43" w:rsidR="000B3A0A" w:rsidRPr="00A451D9" w:rsidRDefault="00C27E27"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20</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1F35D722" w14:textId="33146364"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النظريات الداعمة للدراسة</w:t>
            </w:r>
          </w:p>
        </w:tc>
      </w:tr>
      <w:tr w:rsidR="000B3A0A" w:rsidRPr="00A451D9" w14:paraId="599BF0A6" w14:textId="77777777" w:rsidTr="008D370E">
        <w:trPr>
          <w:trHeight w:val="382"/>
        </w:trPr>
        <w:tc>
          <w:tcPr>
            <w:tcW w:w="1705" w:type="dxa"/>
            <w:tcBorders>
              <w:top w:val="single" w:sz="4" w:space="0" w:color="auto"/>
              <w:left w:val="single" w:sz="4" w:space="0" w:color="auto"/>
              <w:bottom w:val="single" w:sz="4" w:space="0" w:color="auto"/>
            </w:tcBorders>
            <w:vAlign w:val="center"/>
          </w:tcPr>
          <w:p w14:paraId="7FDA7B87" w14:textId="01E4390C" w:rsidR="000B3A0A" w:rsidRPr="00A451D9" w:rsidRDefault="004B455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w:t>
            </w:r>
            <w:r w:rsidR="00C27E27">
              <w:rPr>
                <w:rFonts w:ascii="Sakkal Majalla" w:eastAsia="Times New Roman" w:hAnsi="Sakkal Majalla" w:cs="Sakkal Majalla"/>
                <w:kern w:val="0"/>
                <w:sz w:val="24"/>
                <w:szCs w:val="24"/>
                <w14:ligatures w14:val="none"/>
              </w:rPr>
              <w:t>1</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BC1EC87" w14:textId="7CA206CA"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 xml:space="preserve">نظرية التحول الرقمي في القطاع الصحي </w:t>
            </w:r>
          </w:p>
        </w:tc>
      </w:tr>
      <w:tr w:rsidR="000B3A0A" w:rsidRPr="00A451D9" w14:paraId="20E065AB" w14:textId="77777777" w:rsidTr="008D370E">
        <w:trPr>
          <w:trHeight w:val="382"/>
        </w:trPr>
        <w:tc>
          <w:tcPr>
            <w:tcW w:w="1705" w:type="dxa"/>
            <w:tcBorders>
              <w:top w:val="single" w:sz="4" w:space="0" w:color="auto"/>
              <w:left w:val="single" w:sz="4" w:space="0" w:color="auto"/>
              <w:bottom w:val="single" w:sz="4" w:space="0" w:color="auto"/>
            </w:tcBorders>
            <w:vAlign w:val="center"/>
          </w:tcPr>
          <w:p w14:paraId="79318846" w14:textId="1649162A" w:rsidR="000B3A0A" w:rsidRPr="00A451D9" w:rsidRDefault="004B455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w:t>
            </w:r>
            <w:r w:rsidR="00C27E27">
              <w:rPr>
                <w:rFonts w:ascii="Sakkal Majalla" w:eastAsia="Times New Roman" w:hAnsi="Sakkal Majalla" w:cs="Sakkal Majalla"/>
                <w:kern w:val="0"/>
                <w:sz w:val="24"/>
                <w:szCs w:val="24"/>
                <w14:ligatures w14:val="none"/>
              </w:rPr>
              <w:t>1</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7C45E7F4" w14:textId="5B678019"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 xml:space="preserve"> </w:t>
            </w:r>
            <w:r w:rsidRPr="00A451D9">
              <w:rPr>
                <w:rFonts w:ascii="Sakkal Majalla" w:eastAsia="Times New Roman" w:hAnsi="Sakkal Majalla" w:cs="Sakkal Majalla"/>
                <w:kern w:val="0"/>
                <w:sz w:val="24"/>
                <w:szCs w:val="24"/>
                <w14:ligatures w14:val="none"/>
              </w:rPr>
              <w:t>(SERVQUAL)</w:t>
            </w:r>
            <w:r w:rsidRPr="00A451D9">
              <w:rPr>
                <w:rFonts w:ascii="Sakkal Majalla" w:eastAsia="Times New Roman" w:hAnsi="Sakkal Majalla" w:cs="Sakkal Majalla"/>
                <w:kern w:val="0"/>
                <w:sz w:val="24"/>
                <w:szCs w:val="24"/>
                <w:rtl/>
                <w14:ligatures w14:val="none"/>
              </w:rPr>
              <w:t xml:space="preserve">نظرية جودة الخدمة  </w:t>
            </w:r>
          </w:p>
        </w:tc>
      </w:tr>
      <w:tr w:rsidR="000B3A0A" w:rsidRPr="00A451D9" w14:paraId="6619DA01" w14:textId="77777777" w:rsidTr="008D370E">
        <w:trPr>
          <w:trHeight w:val="382"/>
        </w:trPr>
        <w:tc>
          <w:tcPr>
            <w:tcW w:w="1705" w:type="dxa"/>
            <w:tcBorders>
              <w:top w:val="single" w:sz="4" w:space="0" w:color="auto"/>
              <w:left w:val="single" w:sz="4" w:space="0" w:color="auto"/>
              <w:bottom w:val="single" w:sz="4" w:space="0" w:color="auto"/>
            </w:tcBorders>
            <w:vAlign w:val="center"/>
          </w:tcPr>
          <w:p w14:paraId="636D4673" w14:textId="516D825D" w:rsidR="000B3A0A" w:rsidRPr="00A451D9" w:rsidRDefault="004B455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w:t>
            </w:r>
            <w:r w:rsidR="00C27E27">
              <w:rPr>
                <w:rFonts w:ascii="Sakkal Majalla" w:eastAsia="Times New Roman" w:hAnsi="Sakkal Majalla" w:cs="Sakkal Majalla"/>
                <w:kern w:val="0"/>
                <w:sz w:val="24"/>
                <w:szCs w:val="24"/>
                <w14:ligatures w14:val="none"/>
              </w:rPr>
              <w:t>1</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723493E0" w14:textId="161D554E" w:rsidR="000B3A0A" w:rsidRPr="00A451D9" w:rsidRDefault="000B3A0A" w:rsidP="000B3A0A">
            <w:pPr>
              <w:bidi w:val="0"/>
              <w:spacing w:after="0" w:line="375" w:lineRule="atLeast"/>
              <w:jc w:val="right"/>
              <w:rPr>
                <w:rFonts w:ascii="Sakkal Majalla" w:eastAsia="Times New Roman" w:hAnsi="Sakkal Majalla" w:cs="Sakkal Majalla"/>
                <w:kern w:val="0"/>
                <w:sz w:val="24"/>
                <w:szCs w:val="24"/>
                <w14:ligatures w14:val="none"/>
              </w:rPr>
            </w:pPr>
            <w:r w:rsidRPr="00A451D9">
              <w:rPr>
                <w:rFonts w:ascii="Sakkal Majalla" w:eastAsia="Times New Roman" w:hAnsi="Sakkal Majalla" w:cs="Sakkal Majalla"/>
                <w:kern w:val="0"/>
                <w:sz w:val="24"/>
                <w:szCs w:val="24"/>
                <w:rtl/>
                <w14:ligatures w14:val="none"/>
              </w:rPr>
              <w:t>نظرية البنية التحتية الرقمية</w:t>
            </w:r>
          </w:p>
        </w:tc>
      </w:tr>
      <w:tr w:rsidR="000B3A0A" w:rsidRPr="00A451D9" w14:paraId="18523915" w14:textId="77777777" w:rsidTr="008D370E">
        <w:trPr>
          <w:trHeight w:val="382"/>
        </w:trPr>
        <w:tc>
          <w:tcPr>
            <w:tcW w:w="1705" w:type="dxa"/>
            <w:tcBorders>
              <w:top w:val="single" w:sz="4" w:space="0" w:color="auto"/>
              <w:left w:val="single" w:sz="4" w:space="0" w:color="auto"/>
              <w:bottom w:val="single" w:sz="4" w:space="0" w:color="auto"/>
            </w:tcBorders>
            <w:vAlign w:val="center"/>
          </w:tcPr>
          <w:p w14:paraId="3218BF60" w14:textId="349C57EF" w:rsidR="000B3A0A" w:rsidRPr="00A451D9" w:rsidRDefault="004B455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w:t>
            </w:r>
            <w:r w:rsidR="00C27E27">
              <w:rPr>
                <w:rFonts w:ascii="Sakkal Majalla" w:eastAsia="Times New Roman" w:hAnsi="Sakkal Majalla" w:cs="Sakkal Majalla"/>
                <w:kern w:val="0"/>
                <w:sz w:val="24"/>
                <w:szCs w:val="24"/>
                <w14:ligatures w14:val="none"/>
              </w:rPr>
              <w:t>1</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7A7291D9" w14:textId="0137F49A"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نظرية البنية التحتية</w:t>
            </w:r>
          </w:p>
        </w:tc>
      </w:tr>
      <w:tr w:rsidR="000B3A0A" w:rsidRPr="00A451D9" w14:paraId="4D2DF56D" w14:textId="77777777" w:rsidTr="008D370E">
        <w:trPr>
          <w:trHeight w:val="382"/>
        </w:trPr>
        <w:tc>
          <w:tcPr>
            <w:tcW w:w="1705" w:type="dxa"/>
            <w:tcBorders>
              <w:top w:val="single" w:sz="4" w:space="0" w:color="auto"/>
              <w:left w:val="single" w:sz="4" w:space="0" w:color="auto"/>
              <w:bottom w:val="single" w:sz="4" w:space="0" w:color="auto"/>
            </w:tcBorders>
            <w:vAlign w:val="center"/>
          </w:tcPr>
          <w:p w14:paraId="36754E12" w14:textId="58DD5E7F" w:rsidR="000B3A0A" w:rsidRPr="00A451D9" w:rsidRDefault="004B455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w:t>
            </w:r>
            <w:r w:rsidR="00C27E27">
              <w:rPr>
                <w:rFonts w:ascii="Sakkal Majalla" w:eastAsia="Times New Roman" w:hAnsi="Sakkal Majalla" w:cs="Sakkal Majalla"/>
                <w:kern w:val="0"/>
                <w:sz w:val="24"/>
                <w:szCs w:val="24"/>
                <w14:ligatures w14:val="none"/>
              </w:rPr>
              <w:t>1</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4D40E214" w14:textId="1576EE65"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نظرية رضا المستفيدين</w:t>
            </w:r>
          </w:p>
        </w:tc>
      </w:tr>
      <w:tr w:rsidR="000B3A0A" w:rsidRPr="00A451D9" w14:paraId="41C55053" w14:textId="77777777" w:rsidTr="008D370E">
        <w:trPr>
          <w:trHeight w:val="382"/>
        </w:trPr>
        <w:tc>
          <w:tcPr>
            <w:tcW w:w="1705" w:type="dxa"/>
            <w:tcBorders>
              <w:top w:val="single" w:sz="4" w:space="0" w:color="auto"/>
              <w:left w:val="single" w:sz="4" w:space="0" w:color="auto"/>
              <w:bottom w:val="single" w:sz="4" w:space="0" w:color="auto"/>
            </w:tcBorders>
            <w:vAlign w:val="center"/>
          </w:tcPr>
          <w:p w14:paraId="45444F07" w14:textId="6C31A21D" w:rsidR="000B3A0A" w:rsidRPr="00A451D9" w:rsidRDefault="004B4553" w:rsidP="000B3A0A">
            <w:pPr>
              <w:bidi w:val="0"/>
              <w:spacing w:after="0" w:line="375" w:lineRule="atLeast"/>
              <w:jc w:val="center"/>
              <w:rPr>
                <w:rFonts w:ascii="Sakkal Majalla" w:eastAsia="Times New Roman" w:hAnsi="Sakkal Majalla" w:cs="Sakkal Majalla"/>
                <w:kern w:val="0"/>
                <w:sz w:val="24"/>
                <w:szCs w:val="24"/>
                <w14:ligatures w14:val="none"/>
              </w:rPr>
            </w:pPr>
            <w:r>
              <w:rPr>
                <w:rFonts w:ascii="Sakkal Majalla" w:eastAsia="Times New Roman" w:hAnsi="Sakkal Majalla" w:cs="Sakkal Majalla"/>
                <w:kern w:val="0"/>
                <w:sz w:val="24"/>
                <w:szCs w:val="24"/>
                <w14:ligatures w14:val="none"/>
              </w:rPr>
              <w:t>2</w:t>
            </w:r>
            <w:r w:rsidR="00C27E27">
              <w:rPr>
                <w:rFonts w:ascii="Sakkal Majalla" w:eastAsia="Times New Roman" w:hAnsi="Sakkal Majalla" w:cs="Sakkal Majalla"/>
                <w:kern w:val="0"/>
                <w:sz w:val="24"/>
                <w:szCs w:val="24"/>
                <w14:ligatures w14:val="none"/>
              </w:rPr>
              <w:t>1-22</w:t>
            </w:r>
          </w:p>
        </w:tc>
        <w:tc>
          <w:tcPr>
            <w:tcW w:w="7470" w:type="dxa"/>
            <w:tcBorders>
              <w:top w:val="single" w:sz="4" w:space="0" w:color="auto"/>
              <w:bottom w:val="single" w:sz="4" w:space="0" w:color="auto"/>
              <w:right w:val="single" w:sz="4" w:space="0" w:color="auto"/>
            </w:tcBorders>
            <w:tcMar>
              <w:top w:w="150" w:type="dxa"/>
              <w:left w:w="240" w:type="dxa"/>
              <w:bottom w:w="150" w:type="dxa"/>
              <w:right w:w="240" w:type="dxa"/>
            </w:tcMar>
            <w:vAlign w:val="center"/>
          </w:tcPr>
          <w:p w14:paraId="68989CD4" w14:textId="02FA85D1" w:rsidR="000B3A0A" w:rsidRPr="00A451D9" w:rsidRDefault="000B3A0A" w:rsidP="000B3A0A">
            <w:pPr>
              <w:bidi w:val="0"/>
              <w:spacing w:after="0" w:line="375" w:lineRule="atLeast"/>
              <w:jc w:val="right"/>
              <w:rPr>
                <w:rFonts w:ascii="Sakkal Majalla" w:eastAsia="Times New Roman" w:hAnsi="Sakkal Majalla" w:cs="Sakkal Majalla"/>
                <w:kern w:val="0"/>
                <w:sz w:val="24"/>
                <w:szCs w:val="24"/>
                <w:rtl/>
                <w14:ligatures w14:val="none"/>
              </w:rPr>
            </w:pPr>
            <w:r w:rsidRPr="00A451D9">
              <w:rPr>
                <w:rFonts w:ascii="Sakkal Majalla" w:eastAsia="Times New Roman" w:hAnsi="Sakkal Majalla" w:cs="Sakkal Majalla"/>
                <w:kern w:val="0"/>
                <w:sz w:val="24"/>
                <w:szCs w:val="24"/>
                <w:rtl/>
                <w14:ligatures w14:val="none"/>
              </w:rPr>
              <w:t>نظرية اتخاذ القرار</w:t>
            </w:r>
          </w:p>
        </w:tc>
      </w:tr>
    </w:tbl>
    <w:p w14:paraId="7CF5D8C4" w14:textId="77777777" w:rsidR="00D52480" w:rsidRPr="00A451D9" w:rsidRDefault="00D52480" w:rsidP="009125CE">
      <w:pPr>
        <w:rPr>
          <w:rFonts w:ascii="Sakkal Majalla" w:hAnsi="Sakkal Majalla" w:cs="Sakkal Majalla" w:hint="cs"/>
          <w:sz w:val="24"/>
          <w:szCs w:val="24"/>
          <w:u w:val="single"/>
          <w:rtl/>
        </w:rPr>
      </w:pPr>
    </w:p>
    <w:p w14:paraId="0A4A34D3" w14:textId="77777777" w:rsidR="00D52480" w:rsidRDefault="00D52480" w:rsidP="009125CE">
      <w:pPr>
        <w:rPr>
          <w:rFonts w:ascii="Sakkal Majalla" w:hAnsi="Sakkal Majalla" w:cs="Sakkal Majalla"/>
          <w:sz w:val="24"/>
          <w:szCs w:val="24"/>
          <w:u w:val="single"/>
          <w:rtl/>
        </w:rPr>
      </w:pPr>
    </w:p>
    <w:p w14:paraId="322C234B" w14:textId="77777777" w:rsidR="005B01FD" w:rsidRDefault="005B01FD" w:rsidP="009125CE">
      <w:pPr>
        <w:rPr>
          <w:rFonts w:ascii="Sakkal Majalla" w:hAnsi="Sakkal Majalla" w:cs="Sakkal Majalla"/>
          <w:sz w:val="24"/>
          <w:szCs w:val="24"/>
          <w:u w:val="single"/>
          <w:rtl/>
        </w:rPr>
      </w:pPr>
    </w:p>
    <w:p w14:paraId="32C7649A" w14:textId="77777777" w:rsidR="00034E6F" w:rsidRDefault="00034E6F" w:rsidP="009125CE">
      <w:pPr>
        <w:rPr>
          <w:rFonts w:ascii="Sakkal Majalla" w:hAnsi="Sakkal Majalla" w:cs="Sakkal Majalla"/>
          <w:sz w:val="24"/>
          <w:szCs w:val="24"/>
          <w:u w:val="single"/>
          <w:rtl/>
        </w:rPr>
      </w:pPr>
    </w:p>
    <w:p w14:paraId="600D010F" w14:textId="77777777" w:rsidR="00161C9F" w:rsidRDefault="00161C9F" w:rsidP="009125CE">
      <w:pPr>
        <w:rPr>
          <w:rFonts w:ascii="Sakkal Majalla" w:hAnsi="Sakkal Majalla" w:cs="Sakkal Majalla"/>
          <w:sz w:val="24"/>
          <w:szCs w:val="24"/>
          <w:u w:val="single"/>
          <w:rtl/>
        </w:rPr>
      </w:pPr>
    </w:p>
    <w:p w14:paraId="747E358A" w14:textId="77777777" w:rsidR="00161C9F" w:rsidRDefault="00161C9F" w:rsidP="009125CE">
      <w:pPr>
        <w:rPr>
          <w:rFonts w:ascii="Sakkal Majalla" w:hAnsi="Sakkal Majalla" w:cs="Sakkal Majalla"/>
          <w:sz w:val="24"/>
          <w:szCs w:val="24"/>
          <w:u w:val="single"/>
          <w:rtl/>
        </w:rPr>
      </w:pPr>
    </w:p>
    <w:p w14:paraId="213AF7D7" w14:textId="77777777" w:rsidR="00161C9F" w:rsidRDefault="00161C9F" w:rsidP="009125CE">
      <w:pPr>
        <w:rPr>
          <w:rFonts w:ascii="Sakkal Majalla" w:hAnsi="Sakkal Majalla" w:cs="Sakkal Majalla"/>
          <w:sz w:val="24"/>
          <w:szCs w:val="24"/>
          <w:u w:val="single"/>
          <w:rtl/>
        </w:rPr>
      </w:pPr>
    </w:p>
    <w:p w14:paraId="7AA81A9F" w14:textId="77777777" w:rsidR="00034E6F" w:rsidRPr="00A451D9" w:rsidRDefault="00034E6F" w:rsidP="009125CE">
      <w:pPr>
        <w:rPr>
          <w:rFonts w:ascii="Sakkal Majalla" w:hAnsi="Sakkal Majalla" w:cs="Sakkal Majalla"/>
          <w:sz w:val="24"/>
          <w:szCs w:val="24"/>
          <w:u w:val="single"/>
        </w:rPr>
      </w:pPr>
    </w:p>
    <w:p w14:paraId="6367B8EC" w14:textId="77777777" w:rsidR="00560065" w:rsidRPr="00A451D9" w:rsidRDefault="00560065" w:rsidP="009125CE">
      <w:pPr>
        <w:rPr>
          <w:rFonts w:ascii="Sakkal Majalla" w:hAnsi="Sakkal Majalla" w:cs="Sakkal Majalla"/>
          <w:sz w:val="24"/>
          <w:szCs w:val="24"/>
          <w:u w:val="single"/>
          <w:rtl/>
          <w:lang w:bidi="ar-EG"/>
        </w:rPr>
      </w:pPr>
    </w:p>
    <w:p w14:paraId="0BF2C240" w14:textId="606D1D4B" w:rsidR="00560065" w:rsidRDefault="00560065" w:rsidP="00560065">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حقوق الطباعة</w:t>
      </w:r>
    </w:p>
    <w:p w14:paraId="35C22FE3" w14:textId="77777777" w:rsidR="00D52480" w:rsidRDefault="00D52480" w:rsidP="009125CE">
      <w:pPr>
        <w:rPr>
          <w:rFonts w:ascii="Sakkal Majalla" w:hAnsi="Sakkal Majalla" w:cs="Sakkal Majalla"/>
          <w:sz w:val="28"/>
          <w:szCs w:val="28"/>
          <w:u w:val="single"/>
          <w:rtl/>
          <w:lang w:bidi="ar-EG"/>
        </w:rPr>
      </w:pPr>
    </w:p>
    <w:p w14:paraId="121D9BF2" w14:textId="59EFD009" w:rsidR="00D52480" w:rsidRPr="00F429F9" w:rsidRDefault="00497B29" w:rsidP="009125CE">
      <w:pPr>
        <w:rPr>
          <w:rFonts w:ascii="Sakkal Majalla" w:hAnsi="Sakkal Majalla" w:cs="Sakkal Majalla"/>
          <w:sz w:val="32"/>
          <w:szCs w:val="32"/>
          <w:u w:val="single"/>
          <w:rtl/>
        </w:rPr>
      </w:pPr>
      <w:r w:rsidRPr="00F429F9">
        <w:rPr>
          <w:rFonts w:ascii="Sakkal Majalla" w:hAnsi="Sakkal Majalla" w:cs="Sakkal Majalla"/>
          <w:sz w:val="32"/>
          <w:szCs w:val="32"/>
          <w:rtl/>
        </w:rPr>
        <w:t xml:space="preserve">جميع حقوق الطباعة محفوظة لجامعة </w:t>
      </w:r>
      <w:proofErr w:type="spellStart"/>
      <w:r w:rsidRPr="00F429F9">
        <w:rPr>
          <w:rFonts w:ascii="Sakkal Majalla" w:hAnsi="Sakkal Majalla" w:cs="Sakkal Majalla"/>
          <w:sz w:val="32"/>
          <w:szCs w:val="32"/>
          <w:rtl/>
        </w:rPr>
        <w:t>ميدأوشن</w:t>
      </w:r>
      <w:proofErr w:type="spellEnd"/>
      <w:r w:rsidRPr="00F429F9">
        <w:rPr>
          <w:rFonts w:ascii="Sakkal Majalla" w:hAnsi="Sakkal Majalla" w:cs="Sakkal Majalla"/>
          <w:sz w:val="32"/>
          <w:szCs w:val="32"/>
        </w:rPr>
        <w:t>.</w:t>
      </w:r>
      <w:r w:rsidRPr="00F429F9">
        <w:rPr>
          <w:rFonts w:ascii="Sakkal Majalla" w:hAnsi="Sakkal Majalla" w:cs="Sakkal Majalla"/>
          <w:sz w:val="32"/>
          <w:szCs w:val="32"/>
        </w:rPr>
        <w:br/>
      </w:r>
      <w:r w:rsidRPr="00F429F9">
        <w:rPr>
          <w:rFonts w:ascii="Sakkal Majalla" w:hAnsi="Sakkal Majalla" w:cs="Sakkal Majalla"/>
          <w:sz w:val="32"/>
          <w:szCs w:val="32"/>
          <w:rtl/>
        </w:rPr>
        <w:t xml:space="preserve">يُحظر إعادة نشر هذا العمل أو توزيعه، كليًا أو جزئيًا، بأي وسيلة كانت، دون الحصول على إذن خطي مسبق من جامعة </w:t>
      </w:r>
      <w:proofErr w:type="spellStart"/>
      <w:r w:rsidRPr="00F429F9">
        <w:rPr>
          <w:rFonts w:ascii="Sakkal Majalla" w:hAnsi="Sakkal Majalla" w:cs="Sakkal Majalla"/>
          <w:sz w:val="32"/>
          <w:szCs w:val="32"/>
          <w:rtl/>
        </w:rPr>
        <w:t>ميدأوشن</w:t>
      </w:r>
      <w:proofErr w:type="spellEnd"/>
      <w:r w:rsidRPr="00F429F9">
        <w:rPr>
          <w:rFonts w:ascii="Sakkal Majalla" w:hAnsi="Sakkal Majalla" w:cs="Sakkal Majalla"/>
          <w:sz w:val="32"/>
          <w:szCs w:val="32"/>
        </w:rPr>
        <w:t>.</w:t>
      </w:r>
    </w:p>
    <w:p w14:paraId="3C6F0F63" w14:textId="77777777" w:rsidR="00560065" w:rsidRPr="00F429F9" w:rsidRDefault="00560065" w:rsidP="009125CE">
      <w:pPr>
        <w:rPr>
          <w:rFonts w:ascii="Sakkal Majalla" w:hAnsi="Sakkal Majalla" w:cs="Sakkal Majalla"/>
          <w:sz w:val="32"/>
          <w:szCs w:val="32"/>
          <w:u w:val="single"/>
          <w:rtl/>
          <w:lang w:bidi="ar-EG"/>
        </w:rPr>
      </w:pPr>
    </w:p>
    <w:p w14:paraId="319134FC" w14:textId="77777777" w:rsidR="00560065" w:rsidRPr="00F429F9" w:rsidRDefault="00560065" w:rsidP="009125CE">
      <w:pPr>
        <w:rPr>
          <w:rFonts w:ascii="Sakkal Majalla" w:hAnsi="Sakkal Majalla" w:cs="Sakkal Majalla"/>
          <w:sz w:val="32"/>
          <w:szCs w:val="32"/>
          <w:u w:val="single"/>
          <w:rtl/>
          <w:lang w:bidi="ar-EG"/>
        </w:rPr>
      </w:pPr>
    </w:p>
    <w:p w14:paraId="68697933" w14:textId="77777777" w:rsidR="00560065" w:rsidRPr="00F429F9" w:rsidRDefault="00560065" w:rsidP="009125CE">
      <w:pPr>
        <w:rPr>
          <w:rFonts w:ascii="Sakkal Majalla" w:hAnsi="Sakkal Majalla" w:cs="Sakkal Majalla"/>
          <w:sz w:val="32"/>
          <w:szCs w:val="32"/>
          <w:u w:val="single"/>
          <w:rtl/>
          <w:lang w:bidi="ar-EG"/>
        </w:rPr>
      </w:pPr>
    </w:p>
    <w:p w14:paraId="1CCA4A4C" w14:textId="3863E1D4" w:rsidR="00560065" w:rsidRPr="00F429F9" w:rsidRDefault="00F429F9" w:rsidP="00F429F9">
      <w:pPr>
        <w:jc w:val="right"/>
        <w:rPr>
          <w:rFonts w:ascii="Sakkal Majalla" w:hAnsi="Sakkal Majalla" w:cs="Sakkal Majalla"/>
          <w:sz w:val="32"/>
          <w:szCs w:val="32"/>
          <w:u w:val="single"/>
          <w:rtl/>
          <w:lang w:bidi="ar-EG"/>
        </w:rPr>
      </w:pPr>
      <w:r w:rsidRPr="00F429F9">
        <w:rPr>
          <w:rFonts w:ascii="Sakkal Majalla" w:hAnsi="Sakkal Majalla" w:cs="Sakkal Majalla"/>
          <w:sz w:val="32"/>
          <w:szCs w:val="32"/>
          <w:u w:val="single"/>
          <w:rtl/>
          <w:lang w:bidi="ar-EG"/>
        </w:rPr>
        <w:t>الباحث</w:t>
      </w:r>
    </w:p>
    <w:p w14:paraId="3100E389" w14:textId="77777777" w:rsidR="00560065" w:rsidRPr="00F429F9" w:rsidRDefault="00560065" w:rsidP="009125CE">
      <w:pPr>
        <w:rPr>
          <w:rFonts w:ascii="Sakkal Majalla" w:hAnsi="Sakkal Majalla" w:cs="Sakkal Majalla"/>
          <w:sz w:val="32"/>
          <w:szCs w:val="32"/>
          <w:u w:val="single"/>
          <w:rtl/>
          <w:lang w:bidi="ar-EG"/>
        </w:rPr>
      </w:pPr>
    </w:p>
    <w:p w14:paraId="659DF0C0" w14:textId="77777777" w:rsidR="00560065" w:rsidRPr="00F429F9" w:rsidRDefault="00560065" w:rsidP="009125CE">
      <w:pPr>
        <w:rPr>
          <w:rFonts w:ascii="Sakkal Majalla" w:hAnsi="Sakkal Majalla" w:cs="Sakkal Majalla"/>
          <w:sz w:val="32"/>
          <w:szCs w:val="32"/>
          <w:u w:val="single"/>
          <w:rtl/>
          <w:lang w:bidi="ar-EG"/>
        </w:rPr>
      </w:pPr>
    </w:p>
    <w:p w14:paraId="1F2F4A6D" w14:textId="77777777" w:rsidR="00560065" w:rsidRDefault="00560065" w:rsidP="009125CE">
      <w:pPr>
        <w:rPr>
          <w:rFonts w:ascii="Sakkal Majalla" w:hAnsi="Sakkal Majalla" w:cs="Sakkal Majalla"/>
          <w:sz w:val="28"/>
          <w:szCs w:val="28"/>
          <w:u w:val="single"/>
          <w:rtl/>
          <w:lang w:bidi="ar-EG"/>
        </w:rPr>
      </w:pPr>
    </w:p>
    <w:p w14:paraId="64DF4E15" w14:textId="77777777" w:rsidR="00560065" w:rsidRDefault="00560065" w:rsidP="009125CE">
      <w:pPr>
        <w:rPr>
          <w:rFonts w:ascii="Sakkal Majalla" w:hAnsi="Sakkal Majalla" w:cs="Sakkal Majalla"/>
          <w:sz w:val="28"/>
          <w:szCs w:val="28"/>
          <w:u w:val="single"/>
          <w:rtl/>
          <w:lang w:bidi="ar-EG"/>
        </w:rPr>
      </w:pPr>
    </w:p>
    <w:p w14:paraId="150587FD" w14:textId="77777777" w:rsidR="00560065" w:rsidRDefault="00560065" w:rsidP="009125CE">
      <w:pPr>
        <w:rPr>
          <w:rFonts w:ascii="Sakkal Majalla" w:hAnsi="Sakkal Majalla" w:cs="Sakkal Majalla"/>
          <w:sz w:val="28"/>
          <w:szCs w:val="28"/>
          <w:u w:val="single"/>
          <w:rtl/>
          <w:lang w:bidi="ar-EG"/>
        </w:rPr>
      </w:pPr>
    </w:p>
    <w:p w14:paraId="4FE862F6" w14:textId="77777777" w:rsidR="00560065" w:rsidRDefault="00560065" w:rsidP="009125CE">
      <w:pPr>
        <w:rPr>
          <w:rFonts w:ascii="Sakkal Majalla" w:hAnsi="Sakkal Majalla" w:cs="Sakkal Majalla"/>
          <w:sz w:val="28"/>
          <w:szCs w:val="28"/>
          <w:u w:val="single"/>
          <w:rtl/>
          <w:lang w:bidi="ar-EG"/>
        </w:rPr>
      </w:pPr>
    </w:p>
    <w:p w14:paraId="4BC39168" w14:textId="77777777" w:rsidR="00560065" w:rsidRDefault="00560065" w:rsidP="009125CE">
      <w:pPr>
        <w:rPr>
          <w:rFonts w:ascii="Sakkal Majalla" w:hAnsi="Sakkal Majalla" w:cs="Sakkal Majalla"/>
          <w:sz w:val="28"/>
          <w:szCs w:val="28"/>
          <w:u w:val="single"/>
          <w:rtl/>
          <w:lang w:bidi="ar-EG"/>
        </w:rPr>
      </w:pPr>
    </w:p>
    <w:p w14:paraId="3876297D" w14:textId="77777777" w:rsidR="00560065" w:rsidRDefault="00560065" w:rsidP="009125CE">
      <w:pPr>
        <w:rPr>
          <w:rFonts w:ascii="Sakkal Majalla" w:hAnsi="Sakkal Majalla" w:cs="Sakkal Majalla"/>
          <w:sz w:val="28"/>
          <w:szCs w:val="28"/>
          <w:u w:val="single"/>
          <w:rtl/>
          <w:lang w:bidi="ar-EG"/>
        </w:rPr>
      </w:pPr>
    </w:p>
    <w:p w14:paraId="4D8ABCFE" w14:textId="77777777" w:rsidR="00560065" w:rsidRDefault="00560065" w:rsidP="009125CE">
      <w:pPr>
        <w:rPr>
          <w:rFonts w:ascii="Sakkal Majalla" w:hAnsi="Sakkal Majalla" w:cs="Sakkal Majalla"/>
          <w:sz w:val="28"/>
          <w:szCs w:val="28"/>
          <w:u w:val="single"/>
          <w:rtl/>
          <w:lang w:bidi="ar-EG"/>
        </w:rPr>
      </w:pPr>
    </w:p>
    <w:p w14:paraId="1C569B9C" w14:textId="77777777" w:rsidR="00560065" w:rsidRDefault="00560065" w:rsidP="009125CE">
      <w:pPr>
        <w:rPr>
          <w:rFonts w:ascii="Sakkal Majalla" w:hAnsi="Sakkal Majalla" w:cs="Sakkal Majalla"/>
          <w:sz w:val="28"/>
          <w:szCs w:val="28"/>
          <w:u w:val="single"/>
          <w:rtl/>
          <w:lang w:bidi="ar-EG"/>
        </w:rPr>
      </w:pPr>
    </w:p>
    <w:p w14:paraId="2829F3C1" w14:textId="77777777" w:rsidR="00560065" w:rsidRDefault="00560065" w:rsidP="009125CE">
      <w:pPr>
        <w:rPr>
          <w:rFonts w:ascii="Sakkal Majalla" w:hAnsi="Sakkal Majalla" w:cs="Sakkal Majalla"/>
          <w:sz w:val="28"/>
          <w:szCs w:val="28"/>
          <w:u w:val="single"/>
          <w:rtl/>
          <w:lang w:bidi="ar-EG"/>
        </w:rPr>
      </w:pPr>
    </w:p>
    <w:p w14:paraId="778325E2" w14:textId="77777777" w:rsidR="00560065" w:rsidRDefault="00560065" w:rsidP="009125CE">
      <w:pPr>
        <w:rPr>
          <w:rFonts w:ascii="Sakkal Majalla" w:hAnsi="Sakkal Majalla" w:cs="Sakkal Majalla"/>
          <w:sz w:val="28"/>
          <w:szCs w:val="28"/>
          <w:u w:val="single"/>
          <w:rtl/>
        </w:rPr>
      </w:pPr>
    </w:p>
    <w:p w14:paraId="3E342F34" w14:textId="77777777" w:rsidR="00277636" w:rsidRDefault="00277636" w:rsidP="009125CE">
      <w:pPr>
        <w:rPr>
          <w:rFonts w:ascii="Sakkal Majalla" w:hAnsi="Sakkal Majalla" w:cs="Sakkal Majalla"/>
          <w:sz w:val="28"/>
          <w:szCs w:val="28"/>
          <w:u w:val="single"/>
          <w:rtl/>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tl/>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4CCCE942" w14:textId="77777777" w:rsidR="00280DB3" w:rsidRPr="00280DB3" w:rsidRDefault="00280DB3" w:rsidP="00280DB3">
      <w:pPr>
        <w:pStyle w:val="NormalWeb"/>
        <w:bidi/>
        <w:rPr>
          <w:rFonts w:ascii="Sakkal Majalla" w:hAnsi="Sakkal Majalla" w:cs="Sakkal Majalla"/>
        </w:rPr>
      </w:pPr>
      <w:r w:rsidRPr="00280DB3">
        <w:rPr>
          <w:rFonts w:ascii="Sakkal Majalla" w:hAnsi="Sakkal Majalla" w:cs="Sakkal Majalla"/>
          <w:rtl/>
        </w:rPr>
        <w:t>تهدف هذه الدراسة إلى تحليل أثر التحول الرقمي في تحسين جودة الخدمات الصحية في المستشفيات السعودية، في ظل التوجهات الحديثة نحو تطوير القطاع الصحي وتعزيز كفاءته بما يتوافق مع مستهدفات رؤية المملكة العربية السعودية 2030. ويشير التحول الرقمي في القطاع الصحي إلى توظيف التقنيات الرقمية الحديثة، مثل السجلات الطبية الإلكترونية وأنظمة المعلومات الصحية والتطبيقات الرقمية، بهدف تحسين كفاءة إدارة الخدمات الصحية وتعزيز جودة الرعاية الصحية المقدمة للمرضى</w:t>
      </w:r>
      <w:r w:rsidRPr="00280DB3">
        <w:rPr>
          <w:rFonts w:ascii="Sakkal Majalla" w:hAnsi="Sakkal Majalla" w:cs="Sakkal Majalla"/>
        </w:rPr>
        <w:t>.</w:t>
      </w:r>
    </w:p>
    <w:p w14:paraId="6C1D6A28" w14:textId="77777777" w:rsidR="00280DB3" w:rsidRPr="00280DB3" w:rsidRDefault="00280DB3" w:rsidP="00280DB3">
      <w:pPr>
        <w:pStyle w:val="NormalWeb"/>
        <w:bidi/>
        <w:rPr>
          <w:rFonts w:ascii="Sakkal Majalla" w:hAnsi="Sakkal Majalla" w:cs="Sakkal Majalla"/>
        </w:rPr>
      </w:pPr>
      <w:r w:rsidRPr="00280DB3">
        <w:rPr>
          <w:rFonts w:ascii="Sakkal Majalla" w:hAnsi="Sakkal Majalla" w:cs="Sakkal Majalla"/>
          <w:rtl/>
        </w:rPr>
        <w:t xml:space="preserve">اعتمدت الدراسة على المنهج الوصفي التحليلي لدراسة العلاقة بين التحول الرقمي وجودة الخدمات الصحية في المستشفيات السعودية. وتم جمع البيانات باستخدام استبانة إلكترونية تم تصميمها وفق مقياس </w:t>
      </w:r>
      <w:proofErr w:type="spellStart"/>
      <w:r w:rsidRPr="00280DB3">
        <w:rPr>
          <w:rFonts w:ascii="Sakkal Majalla" w:hAnsi="Sakkal Majalla" w:cs="Sakkal Majalla"/>
          <w:rtl/>
        </w:rPr>
        <w:t>ليكرت</w:t>
      </w:r>
      <w:proofErr w:type="spellEnd"/>
      <w:r w:rsidRPr="00280DB3">
        <w:rPr>
          <w:rFonts w:ascii="Sakkal Majalla" w:hAnsi="Sakkal Majalla" w:cs="Sakkal Majalla"/>
          <w:rtl/>
        </w:rPr>
        <w:t xml:space="preserve"> الخماسي، حيث تم توزيعها على عينة مكونة من (400) مشارك من العاملين في القطاع الصحي، شملت الأطباء والممرضين والصيادلة والإداريين. كما تم تحليل البيانات باستخدام برنامج الحزم الإحصائية للعلوم الاجتماعية</w:t>
      </w:r>
      <w:r w:rsidRPr="00280DB3">
        <w:rPr>
          <w:rFonts w:ascii="Sakkal Majalla" w:hAnsi="Sakkal Majalla" w:cs="Sakkal Majalla"/>
        </w:rPr>
        <w:t xml:space="preserve"> (SPSS) </w:t>
      </w:r>
      <w:r w:rsidRPr="00280DB3">
        <w:rPr>
          <w:rFonts w:ascii="Sakkal Majalla" w:hAnsi="Sakkal Majalla" w:cs="Sakkal Majalla"/>
          <w:rtl/>
        </w:rPr>
        <w:t>من خلال استخدام مجموعة من الأساليب الإحصائية، مثل المتوسطات الحسابية والانحرافات المعيارية وتحليل الارتباط وتحليل الانحدار لاختبار فرضيات الدراسة</w:t>
      </w:r>
      <w:r w:rsidRPr="00280DB3">
        <w:rPr>
          <w:rFonts w:ascii="Sakkal Majalla" w:hAnsi="Sakkal Majalla" w:cs="Sakkal Majalla"/>
        </w:rPr>
        <w:t>.</w:t>
      </w:r>
    </w:p>
    <w:p w14:paraId="3F7E70ED" w14:textId="77777777" w:rsidR="00280DB3" w:rsidRPr="00280DB3" w:rsidRDefault="00280DB3" w:rsidP="00280DB3">
      <w:pPr>
        <w:pStyle w:val="NormalWeb"/>
        <w:bidi/>
        <w:rPr>
          <w:rFonts w:ascii="Sakkal Majalla" w:hAnsi="Sakkal Majalla" w:cs="Sakkal Majalla"/>
        </w:rPr>
      </w:pPr>
      <w:r w:rsidRPr="00280DB3">
        <w:rPr>
          <w:rFonts w:ascii="Sakkal Majalla" w:hAnsi="Sakkal Majalla" w:cs="Sakkal Majalla"/>
          <w:rtl/>
        </w:rPr>
        <w:t>أظهرت نتائج الدراسة أن مستوى تطبيق التحول الرقمي في المستشفيات السعودية جاء بمستوى مرتفع نسبياً، حيث تبين أن توفر البنية التحتية الرقمية وتطبيق السجلات الطبية الإلكترونية يسهمان في تحسين جودة الخدمات الصحية. كما أظهرت النتائج وجود علاقة إيجابية ذات دلالة إحصائية بين التحول الرقمي وجودة الخدمات الصحية، حيث بلغ معامل الارتباط بين المتغيرين (0.63)، مما يدل على وجود علاقة قوية بينهما</w:t>
      </w:r>
      <w:r w:rsidRPr="00280DB3">
        <w:rPr>
          <w:rFonts w:ascii="Sakkal Majalla" w:hAnsi="Sakkal Majalla" w:cs="Sakkal Majalla"/>
        </w:rPr>
        <w:t>.</w:t>
      </w:r>
    </w:p>
    <w:p w14:paraId="70BEF941" w14:textId="77777777" w:rsidR="00280DB3" w:rsidRPr="00280DB3" w:rsidRDefault="00280DB3" w:rsidP="00280DB3">
      <w:pPr>
        <w:pStyle w:val="NormalWeb"/>
        <w:bidi/>
        <w:rPr>
          <w:rFonts w:ascii="Sakkal Majalla" w:hAnsi="Sakkal Majalla" w:cs="Sakkal Majalla"/>
        </w:rPr>
      </w:pPr>
      <w:r w:rsidRPr="00280DB3">
        <w:rPr>
          <w:rFonts w:ascii="Sakkal Majalla" w:hAnsi="Sakkal Majalla" w:cs="Sakkal Majalla"/>
          <w:rtl/>
        </w:rPr>
        <w:t>كما بينت النتائج أن التحول الرقمي يسهم في دعم عملية اتخاذ القرار الطبي والإداري من خلال توفير معلومات صحية دقيقة وفي الوقت المناسب، إضافة إلى تحسين تجربة المرضى وزيادة مستوى رضاهم عن الخدمات الصحية الرقمية. وفي المقابل، أشارت الدراسة إلى وجود بعض التحديات التي تواجه تطبيق التحول الرقمي في المؤسسات الصحية، مثل ضعف تكامل الأنظمة الرقمية بين الأقسام المختلفة ونقص التدريب الكافي للعاملين على استخدام الأنظمة الرقمية</w:t>
      </w:r>
      <w:r w:rsidRPr="00280DB3">
        <w:rPr>
          <w:rFonts w:ascii="Sakkal Majalla" w:hAnsi="Sakkal Majalla" w:cs="Sakkal Majalla"/>
        </w:rPr>
        <w:t>.</w:t>
      </w:r>
    </w:p>
    <w:p w14:paraId="696D258D" w14:textId="77777777" w:rsidR="00280DB3" w:rsidRPr="00280DB3" w:rsidRDefault="00280DB3" w:rsidP="00280DB3">
      <w:pPr>
        <w:pStyle w:val="NormalWeb"/>
        <w:bidi/>
        <w:rPr>
          <w:rFonts w:ascii="Sakkal Majalla" w:hAnsi="Sakkal Majalla" w:cs="Sakkal Majalla"/>
        </w:rPr>
      </w:pPr>
      <w:r w:rsidRPr="00280DB3">
        <w:rPr>
          <w:rFonts w:ascii="Sakkal Majalla" w:hAnsi="Sakkal Majalla" w:cs="Sakkal Majalla"/>
          <w:rtl/>
        </w:rPr>
        <w:t>وفي ضوء النتائج التي توصلت إليها الدراسة، توصي الدراسة بضرورة تعزيز البنية التحتية الرقمية في المؤسسات الصحية، وتطوير برامج تدريبية مستمرة للعاملين في القطاع الصحي على استخدام التقنيات الرقمية، إضافة إلى تعزيز تكامل الأنظمة الرقمية بين الأقسام المختلفة داخل المؤسسات الصحية، بما يسهم في تحقيق الاستفادة القصوى من التحول الرقمي في تحسين جودة الخدمات الصحية</w:t>
      </w:r>
      <w:r w:rsidRPr="00280DB3">
        <w:rPr>
          <w:rFonts w:ascii="Sakkal Majalla" w:hAnsi="Sakkal Majalla" w:cs="Sakkal Majalla"/>
        </w:rPr>
        <w:t>.</w:t>
      </w:r>
    </w:p>
    <w:p w14:paraId="1B4684A4" w14:textId="77777777" w:rsidR="00280DB3" w:rsidRPr="00280DB3" w:rsidRDefault="00280DB3" w:rsidP="00280DB3">
      <w:pPr>
        <w:pStyle w:val="NormalWeb"/>
        <w:bidi/>
        <w:rPr>
          <w:rFonts w:ascii="Sakkal Majalla" w:hAnsi="Sakkal Majalla" w:cs="Sakkal Majalla"/>
        </w:rPr>
      </w:pPr>
      <w:r w:rsidRPr="00280DB3">
        <w:rPr>
          <w:rFonts w:ascii="Sakkal Majalla" w:hAnsi="Sakkal Majalla" w:cs="Sakkal Majalla"/>
          <w:b/>
          <w:bCs/>
          <w:rtl/>
        </w:rPr>
        <w:t>الكلمات المفتاحية</w:t>
      </w:r>
      <w:r w:rsidRPr="00280DB3">
        <w:rPr>
          <w:rFonts w:ascii="Sakkal Majalla" w:hAnsi="Sakkal Majalla" w:cs="Sakkal Majalla"/>
          <w:b/>
          <w:bCs/>
        </w:rPr>
        <w:t>:</w:t>
      </w:r>
      <w:r w:rsidRPr="00280DB3">
        <w:rPr>
          <w:rFonts w:ascii="Sakkal Majalla" w:hAnsi="Sakkal Majalla" w:cs="Sakkal Majalla"/>
        </w:rPr>
        <w:br/>
      </w:r>
      <w:r w:rsidRPr="00280DB3">
        <w:rPr>
          <w:rFonts w:ascii="Sakkal Majalla" w:hAnsi="Sakkal Majalla" w:cs="Sakkal Majalla"/>
          <w:rtl/>
        </w:rPr>
        <w:t>التحول الرقمي، جودة الخدمات الصحية، السجلات الطبية الإلكترونية، رضا المرضى، اتخاذ القرار الصحي، المستشفيات السعودية</w:t>
      </w:r>
      <w:r w:rsidRPr="00280DB3">
        <w:rPr>
          <w:rFonts w:ascii="Sakkal Majalla" w:hAnsi="Sakkal Majalla" w:cs="Sakkal Majalla"/>
        </w:rPr>
        <w:t>.</w:t>
      </w:r>
    </w:p>
    <w:p w14:paraId="7C9B0F9A" w14:textId="77777777" w:rsidR="009125CE" w:rsidRPr="00280DB3"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0BBFC1E3" w14:textId="77777777" w:rsidR="00560065" w:rsidRDefault="00560065" w:rsidP="009125CE">
      <w:pPr>
        <w:rPr>
          <w:rFonts w:ascii="Sakkal Majalla" w:hAnsi="Sakkal Majalla" w:cs="Sakkal Majalla"/>
          <w:sz w:val="28"/>
          <w:szCs w:val="28"/>
          <w:u w:val="single"/>
          <w:rtl/>
        </w:rPr>
      </w:pPr>
    </w:p>
    <w:p w14:paraId="60878C6D" w14:textId="77777777" w:rsidR="00905CAB" w:rsidRDefault="00905CAB" w:rsidP="009125CE">
      <w:pPr>
        <w:rPr>
          <w:rFonts w:ascii="Sakkal Majalla" w:hAnsi="Sakkal Majalla" w:cs="Sakkal Majalla"/>
          <w:sz w:val="28"/>
          <w:szCs w:val="28"/>
          <w:u w:val="single"/>
          <w:rtl/>
        </w:rPr>
      </w:pPr>
    </w:p>
    <w:p w14:paraId="1ED5E72F" w14:textId="77777777" w:rsidR="00905CAB" w:rsidRDefault="00905CAB" w:rsidP="009125CE">
      <w:pPr>
        <w:rPr>
          <w:rFonts w:ascii="Sakkal Majalla" w:hAnsi="Sakkal Majalla" w:cs="Sakkal Majalla"/>
          <w:sz w:val="28"/>
          <w:szCs w:val="28"/>
          <w:u w:val="single"/>
          <w:rtl/>
        </w:rPr>
      </w:pPr>
    </w:p>
    <w:p w14:paraId="4019C3C2" w14:textId="77777777" w:rsidR="00905CAB" w:rsidRDefault="00905CAB" w:rsidP="009125CE">
      <w:pPr>
        <w:rPr>
          <w:rFonts w:ascii="Sakkal Majalla" w:hAnsi="Sakkal Majalla" w:cs="Sakkal Majalla"/>
          <w:sz w:val="28"/>
          <w:szCs w:val="28"/>
          <w:u w:val="single"/>
          <w:rtl/>
        </w:rPr>
      </w:pPr>
    </w:p>
    <w:p w14:paraId="662FD254" w14:textId="77777777" w:rsidR="00F429F9" w:rsidRDefault="00F429F9" w:rsidP="009125CE">
      <w:pPr>
        <w:rPr>
          <w:rFonts w:ascii="Sakkal Majalla" w:hAnsi="Sakkal Majalla" w:cs="Sakkal Majalla"/>
          <w:sz w:val="28"/>
          <w:szCs w:val="28"/>
          <w:u w:val="single"/>
          <w:rtl/>
        </w:rPr>
      </w:pPr>
    </w:p>
    <w:p w14:paraId="33705DF5" w14:textId="351B8486" w:rsidR="00560065" w:rsidRDefault="00560065" w:rsidP="00560065">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الشكر والتقدير</w:t>
      </w:r>
    </w:p>
    <w:p w14:paraId="28370101" w14:textId="77777777" w:rsidR="00F429F9" w:rsidRPr="00F429F9" w:rsidRDefault="00F429F9" w:rsidP="00F429F9">
      <w:pPr>
        <w:pStyle w:val="NormalWeb"/>
        <w:bidi/>
        <w:rPr>
          <w:rFonts w:ascii="Sakkal Majalla" w:hAnsi="Sakkal Majalla" w:cs="Sakkal Majalla"/>
          <w:sz w:val="28"/>
          <w:szCs w:val="28"/>
        </w:rPr>
      </w:pPr>
      <w:r w:rsidRPr="00F429F9">
        <w:rPr>
          <w:rFonts w:ascii="Sakkal Majalla" w:hAnsi="Sakkal Majalla" w:cs="Sakkal Majalla"/>
          <w:sz w:val="28"/>
          <w:szCs w:val="28"/>
          <w:rtl/>
        </w:rPr>
        <w:t>الحمد لله أولاً وآخراً على توفيقه وفضله الذي مكّنني من إتمام هذا البحث</w:t>
      </w:r>
      <w:r w:rsidRPr="00F429F9">
        <w:rPr>
          <w:rFonts w:ascii="Sakkal Majalla" w:hAnsi="Sakkal Majalla" w:cs="Sakkal Majalla"/>
          <w:sz w:val="28"/>
          <w:szCs w:val="28"/>
        </w:rPr>
        <w:t>.</w:t>
      </w:r>
    </w:p>
    <w:p w14:paraId="612E55A2" w14:textId="77777777" w:rsidR="00F429F9" w:rsidRPr="00F429F9" w:rsidRDefault="00F429F9" w:rsidP="00F429F9">
      <w:pPr>
        <w:pStyle w:val="NormalWeb"/>
        <w:bidi/>
        <w:rPr>
          <w:rFonts w:ascii="Sakkal Majalla" w:hAnsi="Sakkal Majalla" w:cs="Sakkal Majalla"/>
          <w:sz w:val="28"/>
          <w:szCs w:val="28"/>
        </w:rPr>
      </w:pPr>
      <w:r w:rsidRPr="00F429F9">
        <w:rPr>
          <w:rFonts w:ascii="Sakkal Majalla" w:hAnsi="Sakkal Majalla" w:cs="Sakkal Majalla"/>
          <w:sz w:val="28"/>
          <w:szCs w:val="28"/>
          <w:rtl/>
        </w:rPr>
        <w:t>يسعدني أن أتقدم بخالص الشكر وعظيم الامتنان إلى عائلتي الكريمة وأصدقائي الأعزاء على دعمهم المتواصل وتشجيعهم الدائم طوال مسيرتي الأكاديمية. لقد كان لإيمانهم بقدراتي وصبرهم وتفهمهم خلال المراحل المختلفة من إعداد هذا البحث الأثر الكبير في منحي الدافع للاستمرار حتى إتمامه</w:t>
      </w:r>
      <w:r w:rsidRPr="00F429F9">
        <w:rPr>
          <w:rFonts w:ascii="Sakkal Majalla" w:hAnsi="Sakkal Majalla" w:cs="Sakkal Majalla"/>
          <w:sz w:val="28"/>
          <w:szCs w:val="28"/>
        </w:rPr>
        <w:t>.</w:t>
      </w:r>
    </w:p>
    <w:p w14:paraId="499812A0" w14:textId="77777777" w:rsidR="00F429F9" w:rsidRPr="00F429F9" w:rsidRDefault="00F429F9" w:rsidP="00F429F9">
      <w:pPr>
        <w:pStyle w:val="NormalWeb"/>
        <w:bidi/>
        <w:rPr>
          <w:rFonts w:ascii="Sakkal Majalla" w:hAnsi="Sakkal Majalla" w:cs="Sakkal Majalla"/>
          <w:sz w:val="28"/>
          <w:szCs w:val="28"/>
        </w:rPr>
      </w:pPr>
      <w:r w:rsidRPr="00F429F9">
        <w:rPr>
          <w:rFonts w:ascii="Sakkal Majalla" w:hAnsi="Sakkal Majalla" w:cs="Sakkal Majalla"/>
          <w:sz w:val="28"/>
          <w:szCs w:val="28"/>
          <w:rtl/>
        </w:rPr>
        <w:t xml:space="preserve">كما أتقدم بجزيل الشكر والتقدير إلى </w:t>
      </w:r>
      <w:r w:rsidRPr="00F429F9">
        <w:rPr>
          <w:rStyle w:val="Strong"/>
          <w:rFonts w:ascii="Sakkal Majalla" w:hAnsi="Sakkal Majalla" w:cs="Sakkal Majalla"/>
          <w:sz w:val="28"/>
          <w:szCs w:val="28"/>
          <w:rtl/>
        </w:rPr>
        <w:t xml:space="preserve">جامعة </w:t>
      </w:r>
      <w:proofErr w:type="spellStart"/>
      <w:r w:rsidRPr="00F429F9">
        <w:rPr>
          <w:rStyle w:val="Strong"/>
          <w:rFonts w:ascii="Sakkal Majalla" w:hAnsi="Sakkal Majalla" w:cs="Sakkal Majalla"/>
          <w:sz w:val="28"/>
          <w:szCs w:val="28"/>
          <w:rtl/>
        </w:rPr>
        <w:t>ميدأوشن</w:t>
      </w:r>
      <w:proofErr w:type="spellEnd"/>
      <w:r w:rsidRPr="00F429F9">
        <w:rPr>
          <w:rFonts w:ascii="Sakkal Majalla" w:hAnsi="Sakkal Majalla" w:cs="Sakkal Majalla"/>
          <w:sz w:val="28"/>
          <w:szCs w:val="28"/>
          <w:rtl/>
        </w:rPr>
        <w:t xml:space="preserve"> على ما وفرته من بيئة أكاديمية محفزة، وما قدمته من موارد علمية وتسهيلات أسهمت بشكل فعّال في إنجاز هذا البحث وإخراجه بالصورة المطلوبة</w:t>
      </w:r>
      <w:r w:rsidRPr="00F429F9">
        <w:rPr>
          <w:rFonts w:ascii="Sakkal Majalla" w:hAnsi="Sakkal Majalla" w:cs="Sakkal Majalla"/>
          <w:sz w:val="28"/>
          <w:szCs w:val="28"/>
        </w:rPr>
        <w:t>.</w:t>
      </w:r>
    </w:p>
    <w:p w14:paraId="6A0F57BE" w14:textId="42E57CCA" w:rsidR="00F429F9" w:rsidRPr="00F429F9" w:rsidRDefault="00F429F9" w:rsidP="00F429F9">
      <w:pPr>
        <w:pStyle w:val="NormalWeb"/>
        <w:bidi/>
        <w:rPr>
          <w:rFonts w:ascii="Sakkal Majalla" w:hAnsi="Sakkal Majalla" w:cs="Sakkal Majalla"/>
          <w:sz w:val="28"/>
          <w:szCs w:val="28"/>
        </w:rPr>
      </w:pPr>
      <w:r w:rsidRPr="00F429F9">
        <w:rPr>
          <w:rFonts w:ascii="Sakkal Majalla" w:hAnsi="Sakkal Majalla" w:cs="Sakkal Majalla"/>
          <w:sz w:val="28"/>
          <w:szCs w:val="28"/>
          <w:rtl/>
        </w:rPr>
        <w:t xml:space="preserve">وأتوجه بخالص الشكر والتقدير إلى المشرفين الكرام </w:t>
      </w:r>
      <w:r w:rsidRPr="00F429F9">
        <w:rPr>
          <w:rStyle w:val="Strong"/>
          <w:rFonts w:ascii="Sakkal Majalla" w:hAnsi="Sakkal Majalla" w:cs="Sakkal Majalla" w:hint="cs"/>
          <w:sz w:val="28"/>
          <w:szCs w:val="28"/>
          <w:rtl/>
        </w:rPr>
        <w:t xml:space="preserve">الدكتور الفيصل </w:t>
      </w:r>
      <w:r w:rsidRPr="00F429F9">
        <w:rPr>
          <w:rStyle w:val="Strong"/>
          <w:rFonts w:ascii="Sakkal Majalla" w:hAnsi="Sakkal Majalla" w:cs="Sakkal Majalla"/>
          <w:sz w:val="28"/>
          <w:szCs w:val="28"/>
          <w:rtl/>
        </w:rPr>
        <w:t>عبد الحميد</w:t>
      </w:r>
      <w:r w:rsidRPr="00F429F9">
        <w:rPr>
          <w:rFonts w:ascii="Sakkal Majalla" w:hAnsi="Sakkal Majalla" w:cs="Sakkal Majalla"/>
          <w:sz w:val="28"/>
          <w:szCs w:val="28"/>
          <w:rtl/>
        </w:rPr>
        <w:t xml:space="preserve"> </w:t>
      </w:r>
      <w:r w:rsidRPr="00F429F9">
        <w:rPr>
          <w:rFonts w:ascii="Sakkal Majalla" w:hAnsi="Sakkal Majalla" w:cs="Sakkal Majalla" w:hint="cs"/>
          <w:b/>
          <w:bCs/>
          <w:sz w:val="28"/>
          <w:szCs w:val="28"/>
          <w:rtl/>
        </w:rPr>
        <w:t>والدكتور</w:t>
      </w:r>
      <w:r w:rsidRPr="00F429F9">
        <w:rPr>
          <w:rStyle w:val="Strong"/>
          <w:rFonts w:ascii="Sakkal Majalla" w:hAnsi="Sakkal Majalla" w:cs="Sakkal Majalla"/>
          <w:sz w:val="28"/>
          <w:szCs w:val="28"/>
          <w:rtl/>
        </w:rPr>
        <w:t xml:space="preserve"> فايز علي جراد</w:t>
      </w:r>
      <w:r w:rsidRPr="00F429F9">
        <w:rPr>
          <w:rFonts w:ascii="Sakkal Majalla" w:hAnsi="Sakkal Majalla" w:cs="Sakkal Majalla"/>
          <w:sz w:val="28"/>
          <w:szCs w:val="28"/>
          <w:rtl/>
        </w:rPr>
        <w:t>، على ما قدماه من توجيهات علمية قيّمة وملاحظات بنّاءة ودعم متواصل طوال مراحل إعداد هذه الدراسة. لقد كان لخبراتهم العلمية وإرشاداتهم الدقيقة أثر بالغ في تطوير هذا البحث وتحسين جودته العلمية</w:t>
      </w:r>
      <w:r w:rsidRPr="00F429F9">
        <w:rPr>
          <w:rFonts w:ascii="Sakkal Majalla" w:hAnsi="Sakkal Majalla" w:cs="Sakkal Majalla"/>
          <w:sz w:val="28"/>
          <w:szCs w:val="28"/>
        </w:rPr>
        <w:t>.</w:t>
      </w:r>
    </w:p>
    <w:p w14:paraId="69A60922" w14:textId="77777777" w:rsidR="00F429F9" w:rsidRPr="00F429F9" w:rsidRDefault="00F429F9" w:rsidP="00F429F9">
      <w:pPr>
        <w:pStyle w:val="NormalWeb"/>
        <w:bidi/>
        <w:rPr>
          <w:rFonts w:ascii="Sakkal Majalla" w:hAnsi="Sakkal Majalla" w:cs="Sakkal Majalla"/>
          <w:sz w:val="28"/>
          <w:szCs w:val="28"/>
        </w:rPr>
      </w:pPr>
      <w:r w:rsidRPr="00F429F9">
        <w:rPr>
          <w:rFonts w:ascii="Sakkal Majalla" w:hAnsi="Sakkal Majalla" w:cs="Sakkal Majalla"/>
          <w:sz w:val="28"/>
          <w:szCs w:val="28"/>
          <w:rtl/>
        </w:rPr>
        <w:t>كما أتقدم بالشكر والتقدير للسادة المحكمين الذين تفضلوا بمراجعة الاستبيان وإبداء ملاحظاتهم العلمية القيّمة، وكذلك إلى جميع أفراد عينة الدراسة على تعاونهم ومشاركتهم الفاعلة، والتي كان لها دور أساسي في إنجاح هذه الدراسة</w:t>
      </w:r>
      <w:r w:rsidRPr="00F429F9">
        <w:rPr>
          <w:rFonts w:ascii="Sakkal Majalla" w:hAnsi="Sakkal Majalla" w:cs="Sakkal Majalla"/>
          <w:sz w:val="28"/>
          <w:szCs w:val="28"/>
        </w:rPr>
        <w:t>.</w:t>
      </w:r>
    </w:p>
    <w:p w14:paraId="21B959E2" w14:textId="77777777" w:rsidR="00F429F9" w:rsidRPr="00F429F9" w:rsidRDefault="00F429F9" w:rsidP="00F429F9">
      <w:pPr>
        <w:pStyle w:val="NormalWeb"/>
        <w:bidi/>
        <w:rPr>
          <w:rFonts w:ascii="Sakkal Majalla" w:hAnsi="Sakkal Majalla" w:cs="Sakkal Majalla"/>
          <w:sz w:val="28"/>
          <w:szCs w:val="28"/>
        </w:rPr>
      </w:pPr>
      <w:r w:rsidRPr="00F429F9">
        <w:rPr>
          <w:rFonts w:ascii="Sakkal Majalla" w:hAnsi="Sakkal Majalla" w:cs="Sakkal Majalla"/>
          <w:sz w:val="28"/>
          <w:szCs w:val="28"/>
          <w:rtl/>
        </w:rPr>
        <w:t>ولا يفوتني أن أعبر عن تقديري وامتناني للمجتمع الأكاديمي والباحثين الذين شكلت أعمالهم العلمية أساساً مهماً للإطار النظري والمنهجي لهذا البحث</w:t>
      </w:r>
      <w:r w:rsidRPr="00F429F9">
        <w:rPr>
          <w:rFonts w:ascii="Sakkal Majalla" w:hAnsi="Sakkal Majalla" w:cs="Sakkal Majalla"/>
          <w:sz w:val="28"/>
          <w:szCs w:val="28"/>
        </w:rPr>
        <w:t>.</w:t>
      </w:r>
    </w:p>
    <w:p w14:paraId="5EBA0898" w14:textId="77777777" w:rsidR="00F429F9" w:rsidRPr="00F429F9" w:rsidRDefault="00F429F9" w:rsidP="00F429F9">
      <w:pPr>
        <w:pStyle w:val="NormalWeb"/>
        <w:bidi/>
        <w:rPr>
          <w:rFonts w:ascii="Sakkal Majalla" w:hAnsi="Sakkal Majalla" w:cs="Sakkal Majalla"/>
          <w:sz w:val="28"/>
          <w:szCs w:val="28"/>
        </w:rPr>
      </w:pPr>
      <w:r w:rsidRPr="00F429F9">
        <w:rPr>
          <w:rFonts w:ascii="Sakkal Majalla" w:hAnsi="Sakkal Majalla" w:cs="Sakkal Majalla"/>
          <w:sz w:val="28"/>
          <w:szCs w:val="28"/>
          <w:rtl/>
        </w:rPr>
        <w:t>وفي الختام، أتوجه بخالص الشكر والتقدير لكل من قدّم لي الدعم والمساندة، سواء بشكل مباشر أو غير مباشر، خلال رحلة إعداد هذا البحث. وأسأل الله أن يكون هذا العمل إضافة علمية نافعة تسهم في تطوير المعرفة وخدمة المجتمع</w:t>
      </w:r>
      <w:r w:rsidRPr="00F429F9">
        <w:rPr>
          <w:rFonts w:ascii="Sakkal Majalla" w:hAnsi="Sakkal Majalla" w:cs="Sakkal Majalla"/>
          <w:sz w:val="28"/>
          <w:szCs w:val="28"/>
        </w:rPr>
        <w:t>.</w:t>
      </w:r>
    </w:p>
    <w:p w14:paraId="51ADB8A4" w14:textId="77777777" w:rsidR="00560065" w:rsidRPr="00F429F9" w:rsidRDefault="00560065" w:rsidP="00F429F9">
      <w:pPr>
        <w:rPr>
          <w:rFonts w:ascii="Sakkal Majalla" w:hAnsi="Sakkal Majalla" w:cs="Sakkal Majalla"/>
          <w:sz w:val="28"/>
          <w:szCs w:val="28"/>
          <w:u w:val="single"/>
          <w:rtl/>
        </w:rPr>
      </w:pPr>
    </w:p>
    <w:p w14:paraId="2EE4B9C5" w14:textId="77777777" w:rsidR="00560065" w:rsidRDefault="00560065" w:rsidP="00560065">
      <w:pPr>
        <w:jc w:val="center"/>
        <w:rPr>
          <w:rFonts w:ascii="Sakkal Majalla" w:hAnsi="Sakkal Majalla" w:cs="Sakkal Majalla"/>
          <w:sz w:val="28"/>
          <w:szCs w:val="28"/>
          <w:u w:val="single"/>
          <w:rtl/>
        </w:rPr>
      </w:pPr>
    </w:p>
    <w:p w14:paraId="77A5B862" w14:textId="77777777" w:rsidR="00560065" w:rsidRDefault="00560065" w:rsidP="00560065">
      <w:pPr>
        <w:jc w:val="center"/>
        <w:rPr>
          <w:rFonts w:ascii="Sakkal Majalla" w:hAnsi="Sakkal Majalla" w:cs="Sakkal Majalla"/>
          <w:sz w:val="28"/>
          <w:szCs w:val="28"/>
          <w:u w:val="single"/>
          <w:rtl/>
        </w:rPr>
      </w:pPr>
    </w:p>
    <w:p w14:paraId="209D0D6F" w14:textId="387E979F" w:rsidR="00560065" w:rsidRDefault="00F429F9" w:rsidP="00F429F9">
      <w:pPr>
        <w:jc w:val="right"/>
        <w:rPr>
          <w:rFonts w:ascii="Sakkal Majalla" w:hAnsi="Sakkal Majalla" w:cs="Sakkal Majalla"/>
          <w:sz w:val="28"/>
          <w:szCs w:val="28"/>
          <w:u w:val="single"/>
          <w:rtl/>
        </w:rPr>
      </w:pPr>
      <w:r>
        <w:rPr>
          <w:rFonts w:ascii="Sakkal Majalla" w:hAnsi="Sakkal Majalla" w:cs="Sakkal Majalla" w:hint="cs"/>
          <w:sz w:val="28"/>
          <w:szCs w:val="28"/>
          <w:u w:val="single"/>
          <w:rtl/>
        </w:rPr>
        <w:t>الباحث</w:t>
      </w:r>
    </w:p>
    <w:p w14:paraId="10510089" w14:textId="77777777" w:rsidR="00560065" w:rsidRDefault="00560065" w:rsidP="00560065">
      <w:pPr>
        <w:jc w:val="center"/>
        <w:rPr>
          <w:rFonts w:ascii="Sakkal Majalla" w:hAnsi="Sakkal Majalla" w:cs="Sakkal Majalla"/>
          <w:sz w:val="28"/>
          <w:szCs w:val="28"/>
          <w:u w:val="single"/>
          <w:rtl/>
        </w:rPr>
      </w:pPr>
    </w:p>
    <w:p w14:paraId="034CBD00" w14:textId="77777777" w:rsidR="00560065" w:rsidRDefault="00560065" w:rsidP="00560065">
      <w:pPr>
        <w:jc w:val="center"/>
        <w:rPr>
          <w:rFonts w:ascii="Sakkal Majalla" w:hAnsi="Sakkal Majalla" w:cs="Sakkal Majalla"/>
          <w:sz w:val="28"/>
          <w:szCs w:val="28"/>
          <w:u w:val="single"/>
          <w:rtl/>
        </w:rPr>
      </w:pPr>
    </w:p>
    <w:p w14:paraId="12906C13" w14:textId="77777777" w:rsidR="00560065" w:rsidRDefault="00560065" w:rsidP="00560065">
      <w:pPr>
        <w:jc w:val="center"/>
        <w:rPr>
          <w:rFonts w:ascii="Sakkal Majalla" w:hAnsi="Sakkal Majalla" w:cs="Sakkal Majalla"/>
          <w:sz w:val="28"/>
          <w:szCs w:val="28"/>
          <w:u w:val="single"/>
          <w:rtl/>
        </w:rPr>
      </w:pPr>
    </w:p>
    <w:p w14:paraId="18A28D47" w14:textId="77777777" w:rsidR="009125CE" w:rsidRDefault="009125CE" w:rsidP="009125CE">
      <w:pPr>
        <w:rPr>
          <w:rFonts w:ascii="Sakkal Majalla" w:hAnsi="Sakkal Majalla" w:cs="Sakkal Majalla"/>
          <w:sz w:val="28"/>
          <w:szCs w:val="28"/>
          <w:u w:val="single"/>
        </w:rPr>
      </w:pPr>
    </w:p>
    <w:p w14:paraId="272E54B1" w14:textId="2A2D2EEC" w:rsidR="009125CE" w:rsidRPr="005714B1" w:rsidRDefault="005714B1" w:rsidP="005714B1">
      <w:pPr>
        <w:jc w:val="center"/>
        <w:rPr>
          <w:rFonts w:ascii="Sakkal Majalla" w:hAnsi="Sakkal Majalla" w:cs="Sakkal Majalla"/>
          <w:b/>
          <w:bCs/>
          <w:sz w:val="28"/>
          <w:szCs w:val="28"/>
          <w:u w:val="single"/>
          <w:rtl/>
        </w:rPr>
      </w:pPr>
      <w:r w:rsidRPr="005714B1">
        <w:rPr>
          <w:rFonts w:ascii="Sakkal Majalla" w:hAnsi="Sakkal Majalla" w:cs="Sakkal Majalla" w:hint="cs"/>
          <w:b/>
          <w:bCs/>
          <w:sz w:val="28"/>
          <w:szCs w:val="28"/>
          <w:u w:val="single"/>
          <w:rtl/>
        </w:rPr>
        <w:lastRenderedPageBreak/>
        <w:t>مصطلحات البحث</w:t>
      </w:r>
    </w:p>
    <w:p w14:paraId="1F54F31A"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التحول الرقمي</w:t>
      </w:r>
      <w:r w:rsidRPr="006F7D00">
        <w:rPr>
          <w:rStyle w:val="Strong"/>
          <w:rFonts w:ascii="Sakkal Majalla" w:hAnsi="Sakkal Majalla" w:cs="Sakkal Majalla"/>
        </w:rPr>
        <w:t xml:space="preserve"> (Digital Transformation):</w:t>
      </w:r>
      <w:r w:rsidRPr="006F7D00">
        <w:rPr>
          <w:rFonts w:ascii="Sakkal Majalla" w:hAnsi="Sakkal Majalla" w:cs="Sakkal Majalla"/>
        </w:rPr>
        <w:br/>
      </w:r>
      <w:r w:rsidRPr="006F7D00">
        <w:rPr>
          <w:rFonts w:ascii="Sakkal Majalla" w:hAnsi="Sakkal Majalla" w:cs="Sakkal Majalla"/>
          <w:rtl/>
        </w:rPr>
        <w:t>يقصد به توظيف التقنيات الرقمية الحديثة مثل الأنظمة الإلكترونية وتقنيات المعلومات والاتصالات في العمليات الطبية والإدارية داخل المستشفيات بهدف تحسين الكفاءة التشغيلية وجودة الخدمات الصحية المقدمة</w:t>
      </w:r>
      <w:r w:rsidRPr="006F7D00">
        <w:rPr>
          <w:rFonts w:ascii="Sakkal Majalla" w:hAnsi="Sakkal Majalla" w:cs="Sakkal Majalla"/>
        </w:rPr>
        <w:t>.</w:t>
      </w:r>
    </w:p>
    <w:p w14:paraId="18FEEE4F"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جودة الخدمات الصحية</w:t>
      </w:r>
      <w:r w:rsidRPr="006F7D00">
        <w:rPr>
          <w:rStyle w:val="Strong"/>
          <w:rFonts w:ascii="Sakkal Majalla" w:hAnsi="Sakkal Majalla" w:cs="Sakkal Majalla"/>
        </w:rPr>
        <w:t xml:space="preserve"> (Healthcare Service Quality):</w:t>
      </w:r>
      <w:r w:rsidRPr="006F7D00">
        <w:rPr>
          <w:rFonts w:ascii="Sakkal Majalla" w:hAnsi="Sakkal Majalla" w:cs="Sakkal Majalla"/>
        </w:rPr>
        <w:br/>
      </w:r>
      <w:r w:rsidRPr="006F7D00">
        <w:rPr>
          <w:rFonts w:ascii="Sakkal Majalla" w:hAnsi="Sakkal Majalla" w:cs="Sakkal Majalla"/>
          <w:rtl/>
        </w:rPr>
        <w:t>تشير إلى مستوى كفاءة وفعالية الخدمات الصحية المقدمة للمرضى، ومدى قدرتها على تلبية احتياجاتهم وتوقعاتهم من حيث السلامة، الدقة، سرعة تقديم الخدمة، ورضا المرضى</w:t>
      </w:r>
      <w:r w:rsidRPr="006F7D00">
        <w:rPr>
          <w:rFonts w:ascii="Sakkal Majalla" w:hAnsi="Sakkal Majalla" w:cs="Sakkal Majalla"/>
        </w:rPr>
        <w:t>.</w:t>
      </w:r>
    </w:p>
    <w:p w14:paraId="07091994"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السجلات الصحية الإلكترونية</w:t>
      </w:r>
      <w:r w:rsidRPr="006F7D00">
        <w:rPr>
          <w:rStyle w:val="Strong"/>
          <w:rFonts w:ascii="Sakkal Majalla" w:hAnsi="Sakkal Majalla" w:cs="Sakkal Majalla"/>
        </w:rPr>
        <w:t xml:space="preserve"> (Electronic Health Records – EHR):</w:t>
      </w:r>
      <w:r w:rsidRPr="006F7D00">
        <w:rPr>
          <w:rFonts w:ascii="Sakkal Majalla" w:hAnsi="Sakkal Majalla" w:cs="Sakkal Majalla"/>
        </w:rPr>
        <w:br/>
      </w:r>
      <w:r w:rsidRPr="006F7D00">
        <w:rPr>
          <w:rFonts w:ascii="Sakkal Majalla" w:hAnsi="Sakkal Majalla" w:cs="Sakkal Majalla"/>
          <w:rtl/>
        </w:rPr>
        <w:t>نظام رقمي يُستخدم لتخزين وإدارة المعلومات الطبية الخاصة بالمرضى بشكل إلكتروني، مما يسهل الوصول إلى البيانات الصحية ومشاركتها بين مقدمي الرعاية الصحية بشكل آمن ومنظم</w:t>
      </w:r>
      <w:r w:rsidRPr="006F7D00">
        <w:rPr>
          <w:rFonts w:ascii="Sakkal Majalla" w:hAnsi="Sakkal Majalla" w:cs="Sakkal Majalla"/>
        </w:rPr>
        <w:t>.</w:t>
      </w:r>
    </w:p>
    <w:p w14:paraId="0327042F"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البنية التحتية الرقمية</w:t>
      </w:r>
      <w:r w:rsidRPr="006F7D00">
        <w:rPr>
          <w:rStyle w:val="Strong"/>
          <w:rFonts w:ascii="Sakkal Majalla" w:hAnsi="Sakkal Majalla" w:cs="Sakkal Majalla"/>
        </w:rPr>
        <w:t xml:space="preserve"> (Digital Infrastructure):</w:t>
      </w:r>
      <w:r w:rsidRPr="006F7D00">
        <w:rPr>
          <w:rFonts w:ascii="Sakkal Majalla" w:hAnsi="Sakkal Majalla" w:cs="Sakkal Majalla"/>
        </w:rPr>
        <w:br/>
      </w:r>
      <w:r w:rsidRPr="006F7D00">
        <w:rPr>
          <w:rFonts w:ascii="Sakkal Majalla" w:hAnsi="Sakkal Majalla" w:cs="Sakkal Majalla"/>
          <w:rtl/>
        </w:rPr>
        <w:t>مجموعة الموارد التقنية التي تدعم تشغيل الأنظمة الرقمية في المستشفيات، وتشمل الأجهزة، الشبكات، البرمجيات، وقواعد البيانات</w:t>
      </w:r>
      <w:r w:rsidRPr="006F7D00">
        <w:rPr>
          <w:rFonts w:ascii="Sakkal Majalla" w:hAnsi="Sakkal Majalla" w:cs="Sakkal Majalla"/>
        </w:rPr>
        <w:t>.</w:t>
      </w:r>
    </w:p>
    <w:p w14:paraId="0AD82225"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تكامل الأنظمة الرقمية</w:t>
      </w:r>
      <w:r w:rsidRPr="006F7D00">
        <w:rPr>
          <w:rStyle w:val="Strong"/>
          <w:rFonts w:ascii="Sakkal Majalla" w:hAnsi="Sakkal Majalla" w:cs="Sakkal Majalla"/>
        </w:rPr>
        <w:t xml:space="preserve"> (System Integration):</w:t>
      </w:r>
      <w:r w:rsidRPr="006F7D00">
        <w:rPr>
          <w:rFonts w:ascii="Sakkal Majalla" w:hAnsi="Sakkal Majalla" w:cs="Sakkal Majalla"/>
        </w:rPr>
        <w:br/>
      </w:r>
      <w:r w:rsidRPr="006F7D00">
        <w:rPr>
          <w:rFonts w:ascii="Sakkal Majalla" w:hAnsi="Sakkal Majalla" w:cs="Sakkal Majalla"/>
          <w:rtl/>
        </w:rPr>
        <w:t>قدرة الأنظمة الصحية الرقمية المختلفة داخل المستشفى على العمل معاً وتبادل البيانات والمعلومات بشكل فعال لدعم اتخاذ القرار وتحسين جودة الرعاية الصحية</w:t>
      </w:r>
      <w:r w:rsidRPr="006F7D00">
        <w:rPr>
          <w:rFonts w:ascii="Sakkal Majalla" w:hAnsi="Sakkal Majalla" w:cs="Sakkal Majalla"/>
        </w:rPr>
        <w:t>.</w:t>
      </w:r>
    </w:p>
    <w:p w14:paraId="20A29939"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التدريب على الأنظمة الرقمية</w:t>
      </w:r>
      <w:r w:rsidRPr="006F7D00">
        <w:rPr>
          <w:rStyle w:val="Strong"/>
          <w:rFonts w:ascii="Sakkal Majalla" w:hAnsi="Sakkal Majalla" w:cs="Sakkal Majalla"/>
        </w:rPr>
        <w:t xml:space="preserve"> (Digital Systems Training):</w:t>
      </w:r>
      <w:r w:rsidRPr="006F7D00">
        <w:rPr>
          <w:rFonts w:ascii="Sakkal Majalla" w:hAnsi="Sakkal Majalla" w:cs="Sakkal Majalla"/>
        </w:rPr>
        <w:br/>
      </w:r>
      <w:r w:rsidRPr="006F7D00">
        <w:rPr>
          <w:rFonts w:ascii="Sakkal Majalla" w:hAnsi="Sakkal Majalla" w:cs="Sakkal Majalla"/>
          <w:rtl/>
        </w:rPr>
        <w:t>البرامج التدريبية التي تهدف إلى تمكين العاملين في القطاع الصحي من استخدام الأنظمة والتقنيات الرقمية بكفاءة في أداء مهامهم اليومية</w:t>
      </w:r>
      <w:r w:rsidRPr="006F7D00">
        <w:rPr>
          <w:rFonts w:ascii="Sakkal Majalla" w:hAnsi="Sakkal Majalla" w:cs="Sakkal Majalla"/>
        </w:rPr>
        <w:t>.</w:t>
      </w:r>
    </w:p>
    <w:p w14:paraId="18DCD786"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الأخطاء الطبية</w:t>
      </w:r>
      <w:r w:rsidRPr="006F7D00">
        <w:rPr>
          <w:rStyle w:val="Strong"/>
          <w:rFonts w:ascii="Sakkal Majalla" w:hAnsi="Sakkal Majalla" w:cs="Sakkal Majalla"/>
        </w:rPr>
        <w:t xml:space="preserve"> (Medical Errors):</w:t>
      </w:r>
      <w:r w:rsidRPr="006F7D00">
        <w:rPr>
          <w:rFonts w:ascii="Sakkal Majalla" w:hAnsi="Sakkal Majalla" w:cs="Sakkal Majalla"/>
        </w:rPr>
        <w:br/>
      </w:r>
      <w:r w:rsidRPr="006F7D00">
        <w:rPr>
          <w:rFonts w:ascii="Sakkal Majalla" w:hAnsi="Sakkal Majalla" w:cs="Sakkal Majalla"/>
          <w:rtl/>
        </w:rPr>
        <w:t>الأخطاء التي قد تحدث أثناء تقديم الرعاية الصحية نتيجة خلل في التشخيص أو العلاج أو استخدام الأدوية، والتي قد تؤثر سلباً على سلامة المرضى</w:t>
      </w:r>
      <w:r w:rsidRPr="006F7D00">
        <w:rPr>
          <w:rFonts w:ascii="Sakkal Majalla" w:hAnsi="Sakkal Majalla" w:cs="Sakkal Majalla"/>
        </w:rPr>
        <w:t>.</w:t>
      </w:r>
    </w:p>
    <w:p w14:paraId="6B44E045"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سرعة تقديم الخدمة الصحية</w:t>
      </w:r>
      <w:r w:rsidRPr="006F7D00">
        <w:rPr>
          <w:rStyle w:val="Strong"/>
          <w:rFonts w:ascii="Sakkal Majalla" w:hAnsi="Sakkal Majalla" w:cs="Sakkal Majalla"/>
        </w:rPr>
        <w:t xml:space="preserve"> (Service Delivery Speed):</w:t>
      </w:r>
      <w:r w:rsidRPr="006F7D00">
        <w:rPr>
          <w:rFonts w:ascii="Sakkal Majalla" w:hAnsi="Sakkal Majalla" w:cs="Sakkal Majalla"/>
        </w:rPr>
        <w:br/>
      </w:r>
      <w:r w:rsidRPr="006F7D00">
        <w:rPr>
          <w:rFonts w:ascii="Sakkal Majalla" w:hAnsi="Sakkal Majalla" w:cs="Sakkal Majalla"/>
          <w:rtl/>
        </w:rPr>
        <w:t>المدة الزمنية اللازمة لتقديم الخدمة الصحية للمريض منذ طلب الخدمة وحتى الحصول عليها، ويعد تحسينها أحد أهداف التحول الرقمي في القطاع الصحي</w:t>
      </w:r>
      <w:r w:rsidRPr="006F7D00">
        <w:rPr>
          <w:rFonts w:ascii="Sakkal Majalla" w:hAnsi="Sakkal Majalla" w:cs="Sakkal Majalla"/>
        </w:rPr>
        <w:t>.</w:t>
      </w:r>
    </w:p>
    <w:p w14:paraId="4C5C9C2F"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رضا المرضى</w:t>
      </w:r>
      <w:r w:rsidRPr="006F7D00">
        <w:rPr>
          <w:rStyle w:val="Strong"/>
          <w:rFonts w:ascii="Sakkal Majalla" w:hAnsi="Sakkal Majalla" w:cs="Sakkal Majalla"/>
        </w:rPr>
        <w:t xml:space="preserve"> (Patient Satisfaction):</w:t>
      </w:r>
      <w:r w:rsidRPr="006F7D00">
        <w:rPr>
          <w:rFonts w:ascii="Sakkal Majalla" w:hAnsi="Sakkal Majalla" w:cs="Sakkal Majalla"/>
        </w:rPr>
        <w:br/>
      </w:r>
      <w:r w:rsidRPr="006F7D00">
        <w:rPr>
          <w:rFonts w:ascii="Sakkal Majalla" w:hAnsi="Sakkal Majalla" w:cs="Sakkal Majalla"/>
          <w:rtl/>
        </w:rPr>
        <w:t>مدى رضا المرضى عن الخدمات الصحية المقدمة لهم، ويعكس تقييمهم لجودة الرعاية الصحية وكفاءة الخدمات التي يحصلون عليها</w:t>
      </w:r>
      <w:r w:rsidRPr="006F7D00">
        <w:rPr>
          <w:rFonts w:ascii="Sakkal Majalla" w:hAnsi="Sakkal Majalla" w:cs="Sakkal Majalla"/>
        </w:rPr>
        <w:t>.</w:t>
      </w:r>
    </w:p>
    <w:p w14:paraId="17E08288" w14:textId="77777777" w:rsidR="006F7D00" w:rsidRPr="006F7D00" w:rsidRDefault="006F7D00" w:rsidP="006F7D00">
      <w:pPr>
        <w:pStyle w:val="NormalWeb"/>
        <w:bidi/>
        <w:rPr>
          <w:rFonts w:ascii="Sakkal Majalla" w:hAnsi="Sakkal Majalla" w:cs="Sakkal Majalla"/>
        </w:rPr>
      </w:pPr>
      <w:r w:rsidRPr="006F7D00">
        <w:rPr>
          <w:rStyle w:val="Strong"/>
          <w:rFonts w:ascii="Sakkal Majalla" w:hAnsi="Sakkal Majalla" w:cs="Sakkal Majalla"/>
          <w:rtl/>
        </w:rPr>
        <w:t>الكفاءة التشغيلية</w:t>
      </w:r>
      <w:r w:rsidRPr="006F7D00">
        <w:rPr>
          <w:rStyle w:val="Strong"/>
          <w:rFonts w:ascii="Sakkal Majalla" w:hAnsi="Sakkal Majalla" w:cs="Sakkal Majalla"/>
        </w:rPr>
        <w:t xml:space="preserve"> (Operational Efficiency):</w:t>
      </w:r>
      <w:r w:rsidRPr="006F7D00">
        <w:rPr>
          <w:rFonts w:ascii="Sakkal Majalla" w:hAnsi="Sakkal Majalla" w:cs="Sakkal Majalla"/>
        </w:rPr>
        <w:br/>
      </w:r>
      <w:r w:rsidRPr="006F7D00">
        <w:rPr>
          <w:rFonts w:ascii="Sakkal Majalla" w:hAnsi="Sakkal Majalla" w:cs="Sakkal Majalla"/>
          <w:rtl/>
        </w:rPr>
        <w:t>قدرة المؤسسات الصحية على استخدام مواردها البشرية والتقنية بشكل فعال لتقديم خدمات صحية عالية الجودة بأقل تكلفة ممكنة</w:t>
      </w:r>
      <w:r w:rsidRPr="006F7D00">
        <w:rPr>
          <w:rFonts w:ascii="Sakkal Majalla" w:hAnsi="Sakkal Majalla" w:cs="Sakkal Majalla"/>
        </w:rPr>
        <w:t>.</w:t>
      </w:r>
    </w:p>
    <w:p w14:paraId="305C91BE" w14:textId="576618FD" w:rsidR="005714B1" w:rsidRDefault="006F7D00" w:rsidP="006F7D00">
      <w:pPr>
        <w:pStyle w:val="NormalWeb"/>
        <w:bidi/>
        <w:rPr>
          <w:rFonts w:ascii="Sakkal Majalla" w:hAnsi="Sakkal Majalla" w:cs="Sakkal Majalla"/>
          <w:rtl/>
        </w:rPr>
      </w:pPr>
      <w:r w:rsidRPr="006F7D00">
        <w:rPr>
          <w:rStyle w:val="Strong"/>
          <w:rFonts w:ascii="Sakkal Majalla" w:hAnsi="Sakkal Majalla" w:cs="Sakkal Majalla"/>
          <w:rtl/>
        </w:rPr>
        <w:t>قابلية التشغيل البيني</w:t>
      </w:r>
      <w:r w:rsidRPr="006F7D00">
        <w:rPr>
          <w:rStyle w:val="Strong"/>
          <w:rFonts w:ascii="Sakkal Majalla" w:hAnsi="Sakkal Majalla" w:cs="Sakkal Majalla"/>
        </w:rPr>
        <w:t xml:space="preserve"> (Interoperability):</w:t>
      </w:r>
      <w:r w:rsidRPr="006F7D00">
        <w:rPr>
          <w:rFonts w:ascii="Sakkal Majalla" w:hAnsi="Sakkal Majalla" w:cs="Sakkal Majalla"/>
        </w:rPr>
        <w:br/>
      </w:r>
      <w:r w:rsidRPr="006F7D00">
        <w:rPr>
          <w:rFonts w:ascii="Sakkal Majalla" w:hAnsi="Sakkal Majalla" w:cs="Sakkal Majalla"/>
          <w:rtl/>
        </w:rPr>
        <w:t>قدرة الأنظمة الصحية الرقمية المختلفة على تبادل المعلومات الصحية وفهمها واستخدامها بشكل متكامل بين الأنظمة المختلفة داخل المؤسسة الصحية أو بين المؤسسات الصحية المختلفة</w:t>
      </w:r>
      <w:r w:rsidRPr="006F7D00">
        <w:rPr>
          <w:rFonts w:ascii="Sakkal Majalla" w:hAnsi="Sakkal Majalla" w:cs="Sakkal Majalla"/>
        </w:rPr>
        <w:t>.</w:t>
      </w:r>
    </w:p>
    <w:p w14:paraId="6B5672F7" w14:textId="77777777" w:rsidR="006F7D00" w:rsidRDefault="006F7D00" w:rsidP="006F7D00">
      <w:pPr>
        <w:pStyle w:val="NormalWeb"/>
        <w:bidi/>
        <w:rPr>
          <w:rFonts w:ascii="Sakkal Majalla" w:hAnsi="Sakkal Majalla" w:cs="Sakkal Majalla"/>
          <w:rtl/>
        </w:rPr>
      </w:pPr>
    </w:p>
    <w:p w14:paraId="0C7059C3" w14:textId="77777777" w:rsidR="006F7D00" w:rsidRPr="006F7D00" w:rsidRDefault="006F7D00" w:rsidP="006F7D00">
      <w:pPr>
        <w:pStyle w:val="NormalWeb"/>
        <w:bidi/>
        <w:rPr>
          <w:rFonts w:ascii="Sakkal Majalla" w:hAnsi="Sakkal Majalla" w:cs="Sakkal Majalla"/>
          <w:rtl/>
        </w:rPr>
      </w:pPr>
    </w:p>
    <w:p w14:paraId="181AC9DA" w14:textId="77777777" w:rsidR="005714B1" w:rsidRDefault="005714B1" w:rsidP="009125CE">
      <w:pPr>
        <w:rPr>
          <w:rFonts w:ascii="Sakkal Majalla" w:hAnsi="Sakkal Majalla" w:cs="Sakkal Majalla"/>
          <w:sz w:val="28"/>
          <w:szCs w:val="28"/>
          <w:u w:val="single"/>
          <w:rtl/>
        </w:rPr>
      </w:pPr>
    </w:p>
    <w:p w14:paraId="61056F06" w14:textId="77777777" w:rsidR="005714B1" w:rsidRDefault="005714B1" w:rsidP="009125CE">
      <w:pPr>
        <w:rPr>
          <w:rFonts w:ascii="Sakkal Majalla" w:hAnsi="Sakkal Majalla" w:cs="Sakkal Majalla"/>
          <w:sz w:val="28"/>
          <w:szCs w:val="28"/>
          <w:u w:val="single"/>
          <w:rtl/>
        </w:rPr>
      </w:pPr>
    </w:p>
    <w:p w14:paraId="7FD3DE29" w14:textId="77777777" w:rsidR="005714B1" w:rsidRDefault="005714B1" w:rsidP="009125CE">
      <w:pPr>
        <w:rPr>
          <w:rFonts w:ascii="Sakkal Majalla" w:hAnsi="Sakkal Majalla" w:cs="Sakkal Majalla"/>
          <w:sz w:val="28"/>
          <w:szCs w:val="28"/>
          <w:u w:val="single"/>
          <w:rtl/>
        </w:rPr>
      </w:pPr>
    </w:p>
    <w:p w14:paraId="301ECE26" w14:textId="77777777" w:rsidR="005714B1" w:rsidRDefault="005714B1" w:rsidP="009125CE">
      <w:pPr>
        <w:rPr>
          <w:rFonts w:ascii="Sakkal Majalla" w:hAnsi="Sakkal Majalla" w:cs="Sakkal Majalla"/>
          <w:sz w:val="28"/>
          <w:szCs w:val="28"/>
          <w:u w:val="single"/>
          <w:rtl/>
        </w:rPr>
      </w:pPr>
    </w:p>
    <w:p w14:paraId="0245F44C" w14:textId="77777777" w:rsidR="00DA3F44" w:rsidRDefault="00DA3F44" w:rsidP="009125CE">
      <w:pPr>
        <w:rPr>
          <w:rFonts w:ascii="Sakkal Majalla" w:hAnsi="Sakkal Majalla" w:cs="Sakkal Majalla"/>
          <w:sz w:val="28"/>
          <w:szCs w:val="28"/>
          <w:u w:val="single"/>
          <w:rtl/>
        </w:rPr>
      </w:pPr>
    </w:p>
    <w:p w14:paraId="006D8B1E" w14:textId="77777777" w:rsidR="00DA3F44" w:rsidRDefault="00DA3F44" w:rsidP="009125CE">
      <w:pPr>
        <w:rPr>
          <w:rFonts w:ascii="Sakkal Majalla" w:hAnsi="Sakkal Majalla" w:cs="Sakkal Majalla"/>
          <w:sz w:val="28"/>
          <w:szCs w:val="28"/>
          <w:u w:val="single"/>
          <w:rtl/>
        </w:rPr>
      </w:pPr>
    </w:p>
    <w:p w14:paraId="6E600C5D" w14:textId="77777777" w:rsidR="00DA3F44" w:rsidRDefault="00DA3F44" w:rsidP="009125CE">
      <w:pPr>
        <w:rPr>
          <w:rFonts w:ascii="Sakkal Majalla" w:hAnsi="Sakkal Majalla" w:cs="Sakkal Majalla"/>
          <w:sz w:val="28"/>
          <w:szCs w:val="28"/>
          <w:u w:val="single"/>
          <w:rtl/>
        </w:rPr>
      </w:pPr>
    </w:p>
    <w:p w14:paraId="751D8FBB" w14:textId="77777777" w:rsidR="00DA3F44" w:rsidRDefault="00DA3F44" w:rsidP="009125CE">
      <w:pPr>
        <w:rPr>
          <w:rFonts w:ascii="Sakkal Majalla" w:hAnsi="Sakkal Majalla" w:cs="Sakkal Majalla"/>
          <w:sz w:val="28"/>
          <w:szCs w:val="28"/>
          <w:u w:val="single"/>
          <w:rtl/>
        </w:rPr>
      </w:pPr>
    </w:p>
    <w:p w14:paraId="08747C27" w14:textId="77777777" w:rsidR="00DA3F44" w:rsidRDefault="00DA3F44" w:rsidP="009125CE">
      <w:pPr>
        <w:rPr>
          <w:rFonts w:ascii="Sakkal Majalla" w:hAnsi="Sakkal Majalla" w:cs="Sakkal Majalla"/>
          <w:sz w:val="28"/>
          <w:szCs w:val="28"/>
          <w:u w:val="single"/>
          <w:rtl/>
        </w:rPr>
      </w:pPr>
    </w:p>
    <w:p w14:paraId="32BDF63E" w14:textId="34B5F452" w:rsidR="009125CE" w:rsidRPr="00DA3F44" w:rsidRDefault="009125CE" w:rsidP="00DA3F4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B0669C6" w14:textId="77777777" w:rsidR="00DA3F44" w:rsidRDefault="00DA3F44" w:rsidP="009125CE">
      <w:pPr>
        <w:rPr>
          <w:rFonts w:ascii="Sakkal Majalla" w:hAnsi="Sakkal Majalla" w:cs="Sakkal Majalla"/>
          <w:sz w:val="28"/>
          <w:szCs w:val="28"/>
          <w:u w:val="single"/>
          <w:rtl/>
        </w:rPr>
      </w:pPr>
    </w:p>
    <w:p w14:paraId="541BD6E9" w14:textId="77777777" w:rsidR="00DA3F44" w:rsidRDefault="00DA3F44" w:rsidP="009125CE">
      <w:pPr>
        <w:rPr>
          <w:rFonts w:ascii="Sakkal Majalla" w:hAnsi="Sakkal Majalla" w:cs="Sakkal Majalla"/>
          <w:sz w:val="28"/>
          <w:szCs w:val="28"/>
          <w:u w:val="single"/>
          <w:rtl/>
        </w:rPr>
      </w:pPr>
    </w:p>
    <w:p w14:paraId="53BB1D19" w14:textId="77777777" w:rsidR="00DA3F44" w:rsidRDefault="00DA3F44" w:rsidP="009125CE">
      <w:pPr>
        <w:rPr>
          <w:rFonts w:ascii="Sakkal Majalla" w:hAnsi="Sakkal Majalla" w:cs="Sakkal Majalla"/>
          <w:sz w:val="28"/>
          <w:szCs w:val="28"/>
          <w:u w:val="single"/>
          <w:rtl/>
        </w:rPr>
      </w:pPr>
    </w:p>
    <w:p w14:paraId="6BFD6DB2" w14:textId="77777777" w:rsidR="00DA3F44" w:rsidRDefault="00DA3F44" w:rsidP="009125CE">
      <w:pPr>
        <w:rPr>
          <w:rFonts w:ascii="Sakkal Majalla" w:hAnsi="Sakkal Majalla" w:cs="Sakkal Majalla"/>
          <w:sz w:val="28"/>
          <w:szCs w:val="28"/>
          <w:u w:val="single"/>
          <w:rtl/>
        </w:rPr>
      </w:pPr>
    </w:p>
    <w:p w14:paraId="12EF2343" w14:textId="77777777" w:rsidR="00DA3F44" w:rsidRDefault="00DA3F44" w:rsidP="009125CE">
      <w:pPr>
        <w:rPr>
          <w:rFonts w:ascii="Sakkal Majalla" w:hAnsi="Sakkal Majalla" w:cs="Sakkal Majalla"/>
          <w:sz w:val="28"/>
          <w:szCs w:val="28"/>
          <w:u w:val="single"/>
          <w:rtl/>
        </w:rPr>
      </w:pPr>
    </w:p>
    <w:p w14:paraId="588F592F" w14:textId="77777777" w:rsidR="00DA3F44" w:rsidRDefault="00DA3F44" w:rsidP="009125CE">
      <w:pPr>
        <w:rPr>
          <w:rFonts w:ascii="Sakkal Majalla" w:hAnsi="Sakkal Majalla" w:cs="Sakkal Majalla"/>
          <w:sz w:val="28"/>
          <w:szCs w:val="28"/>
          <w:u w:val="single"/>
          <w:rtl/>
        </w:rPr>
      </w:pPr>
    </w:p>
    <w:p w14:paraId="2CF8EFD9" w14:textId="77777777" w:rsidR="00DA3F44" w:rsidRDefault="00DA3F44" w:rsidP="009125CE">
      <w:pPr>
        <w:rPr>
          <w:rFonts w:ascii="Sakkal Majalla" w:hAnsi="Sakkal Majalla" w:cs="Sakkal Majalla"/>
          <w:sz w:val="28"/>
          <w:szCs w:val="28"/>
          <w:u w:val="single"/>
          <w:rtl/>
        </w:rPr>
      </w:pPr>
    </w:p>
    <w:p w14:paraId="1EECABA0" w14:textId="77777777" w:rsidR="00DA3F44" w:rsidRDefault="00DA3F44" w:rsidP="009125CE">
      <w:pPr>
        <w:rPr>
          <w:rFonts w:ascii="Sakkal Majalla" w:hAnsi="Sakkal Majalla" w:cs="Sakkal Majalla"/>
          <w:sz w:val="28"/>
          <w:szCs w:val="28"/>
          <w:u w:val="single"/>
          <w:rtl/>
        </w:rPr>
      </w:pPr>
    </w:p>
    <w:p w14:paraId="0246E9D3" w14:textId="77777777" w:rsidR="00DA3F44" w:rsidRDefault="00DA3F44" w:rsidP="009125CE">
      <w:pPr>
        <w:rPr>
          <w:rFonts w:ascii="Sakkal Majalla" w:hAnsi="Sakkal Majalla" w:cs="Sakkal Majalla"/>
          <w:sz w:val="28"/>
          <w:szCs w:val="28"/>
          <w:u w:val="single"/>
          <w:rtl/>
        </w:rPr>
      </w:pPr>
    </w:p>
    <w:p w14:paraId="0A56EFAA" w14:textId="77777777" w:rsidR="00DA3F44" w:rsidRDefault="00DA3F44" w:rsidP="009125CE">
      <w:pPr>
        <w:rPr>
          <w:rFonts w:ascii="Sakkal Majalla" w:hAnsi="Sakkal Majalla" w:cs="Sakkal Majalla"/>
          <w:sz w:val="28"/>
          <w:szCs w:val="28"/>
          <w:u w:val="single"/>
          <w:rtl/>
        </w:rPr>
      </w:pPr>
    </w:p>
    <w:p w14:paraId="411486EF" w14:textId="77777777" w:rsidR="00DA3F44" w:rsidRDefault="00DA3F44" w:rsidP="009125CE">
      <w:pPr>
        <w:rPr>
          <w:rFonts w:ascii="Sakkal Majalla" w:hAnsi="Sakkal Majalla" w:cs="Sakkal Majalla"/>
          <w:sz w:val="28"/>
          <w:szCs w:val="28"/>
          <w:u w:val="single"/>
          <w:rtl/>
        </w:rPr>
      </w:pPr>
    </w:p>
    <w:p w14:paraId="1817352F" w14:textId="1DA92A0A"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584B19B0" w14:textId="77777777" w:rsidR="000153EC" w:rsidRPr="000153EC" w:rsidRDefault="000153EC" w:rsidP="000153EC">
      <w:pPr>
        <w:pStyle w:val="NormalWeb"/>
        <w:bidi/>
        <w:rPr>
          <w:rFonts w:ascii="Sakkal Majalla" w:hAnsi="Sakkal Majalla" w:cs="Sakkal Majalla"/>
        </w:rPr>
      </w:pPr>
      <w:r w:rsidRPr="000153EC">
        <w:rPr>
          <w:rFonts w:ascii="Sakkal Majalla" w:hAnsi="Sakkal Majalla" w:cs="Sakkal Majalla"/>
          <w:rtl/>
        </w:rPr>
        <w:t xml:space="preserve">شهد القطاع الصحي خلال العقود الأخيرة تحولاً جوهرياً نتيجة التطورات المتسارعة في تقنيات المعلومات والاتصالات، الأمر الذي أدى إلى بروز مفهوم </w:t>
      </w:r>
      <w:r w:rsidRPr="000153EC">
        <w:rPr>
          <w:rStyle w:val="Strong"/>
          <w:rFonts w:ascii="Sakkal Majalla" w:hAnsi="Sakkal Majalla" w:cs="Sakkal Majalla"/>
          <w:rtl/>
        </w:rPr>
        <w:t>التحول الرقمي في الرعاية الصحية</w:t>
      </w:r>
      <w:r w:rsidRPr="000153EC">
        <w:rPr>
          <w:rFonts w:ascii="Sakkal Majalla" w:hAnsi="Sakkal Majalla" w:cs="Sakkal Majalla"/>
          <w:rtl/>
        </w:rPr>
        <w:t xml:space="preserve"> بوصفه أحد أبرز الاتجاهات الحديثة التي تسعى إلى تطوير الأنظمة الصحية وتحسين جودة الخدمات المقدمة للمرضى. ويشير التحول الرقمي في المجال الصحي إلى الاستخدام المنهجي للتقنيات الرقمية المتقدمة، مثل السجلات الطبية الإلكترونية، وأنظمة المعلومات الصحية، والذكاء الاصطناعي، وتحليل البيانات الضخمة، بهدف تحسين كفاءة إدارة الخدمات الصحية، وتعزيز دقة المعلومات الطبية، وتطوير آليات تقديم الرعاية الصحية بما يحقق أفضل النتائج الصحية للمرضى</w:t>
      </w:r>
      <w:r w:rsidRPr="000153EC">
        <w:rPr>
          <w:rFonts w:ascii="Sakkal Majalla" w:hAnsi="Sakkal Majalla" w:cs="Sakkal Majalla"/>
        </w:rPr>
        <w:t>.</w:t>
      </w:r>
    </w:p>
    <w:p w14:paraId="54256362" w14:textId="77777777" w:rsidR="000153EC" w:rsidRPr="000153EC" w:rsidRDefault="000153EC" w:rsidP="000153EC">
      <w:pPr>
        <w:pStyle w:val="NormalWeb"/>
        <w:bidi/>
        <w:rPr>
          <w:rFonts w:ascii="Sakkal Majalla" w:hAnsi="Sakkal Majalla" w:cs="Sakkal Majalla"/>
        </w:rPr>
      </w:pPr>
      <w:r w:rsidRPr="000153EC">
        <w:rPr>
          <w:rFonts w:ascii="Sakkal Majalla" w:hAnsi="Sakkal Majalla" w:cs="Sakkal Majalla"/>
          <w:rtl/>
        </w:rPr>
        <w:t>وفي ظل التوجهات العالمية المتزايدة نحو التحول الرقمي، أصبحت التقنيات الرقمية تمثل أحد المحركات الأساسية لتحسين جودة الرعاية الصحية وتعزيز كفاءة الأنظمة الصحية. إذ تسهم الأنظمة الصحية الرقمية في تحسين سرعة الوصول إلى المعلومات الطبية، وتقليل الأخطاء الطبية، وتعزيز التنسيق والتواصل بين مقدمي الرعاية الصحية، إضافة إلى دعم عملية اتخاذ القرار الطبي والإداري من خلال توفير بيانات دقيقة ومحدثة تساعد في تحسين التخطيط الصحي وإدارة الموارد الصحية بكفاءة أعلى</w:t>
      </w:r>
      <w:r w:rsidRPr="000153EC">
        <w:rPr>
          <w:rFonts w:ascii="Sakkal Majalla" w:hAnsi="Sakkal Majalla" w:cs="Sakkal Majalla"/>
        </w:rPr>
        <w:t xml:space="preserve"> (Agarwal et al., 2010; WHO, 2019).</w:t>
      </w:r>
    </w:p>
    <w:p w14:paraId="39627667" w14:textId="77777777" w:rsidR="000153EC" w:rsidRPr="000153EC" w:rsidRDefault="000153EC" w:rsidP="000153EC">
      <w:pPr>
        <w:pStyle w:val="NormalWeb"/>
        <w:bidi/>
        <w:rPr>
          <w:rFonts w:ascii="Sakkal Majalla" w:hAnsi="Sakkal Majalla" w:cs="Sakkal Majalla"/>
        </w:rPr>
      </w:pPr>
      <w:r w:rsidRPr="000153EC">
        <w:rPr>
          <w:rFonts w:ascii="Sakkal Majalla" w:hAnsi="Sakkal Majalla" w:cs="Sakkal Majalla"/>
          <w:rtl/>
        </w:rPr>
        <w:t xml:space="preserve">وفي المملكة العربية السعودية، يُعد التحول الرقمي أحد الركائز الأساسية لتحقيق مستهدفات </w:t>
      </w:r>
      <w:r w:rsidRPr="000153EC">
        <w:rPr>
          <w:rStyle w:val="Strong"/>
          <w:rFonts w:ascii="Sakkal Majalla" w:hAnsi="Sakkal Majalla" w:cs="Sakkal Majalla"/>
          <w:rtl/>
        </w:rPr>
        <w:t>رؤية المملكة العربية السعودية 2030</w:t>
      </w:r>
      <w:r w:rsidRPr="000153EC">
        <w:rPr>
          <w:rFonts w:ascii="Sakkal Majalla" w:hAnsi="Sakkal Majalla" w:cs="Sakkal Majalla"/>
          <w:rtl/>
        </w:rPr>
        <w:t xml:space="preserve"> وبرامج التحول الوطني، حيث تسعى الحكومة إلى تطوير نظام صحي متكامل يعتمد على التقنيات الرقمية الحديثة بهدف رفع كفاءة الخدمات الصحية وتحسين تجربة المرضى وتعزيز استدامة النظام الصحي. وقد تجسد هذا التوجه في العديد من المبادرات الرقمية التي أطلقتها وزارة الصحة والجهات الصحية المختلفة، مثل تطوير السجلات الطبية الإلكترونية، وتعزيز أنظمة المعلومات الصحية، وتوسيع نطاق خدمات التطبيب عن بُعد، إضافة إلى إطلاق العديد من المنصات الصحية الرقمية التي تهدف إلى تحسين الوصول إلى الخدمات الصحية وإدارة البيانات الصحية بكفاءة</w:t>
      </w:r>
      <w:r w:rsidRPr="000153EC">
        <w:rPr>
          <w:rFonts w:ascii="Sakkal Majalla" w:hAnsi="Sakkal Majalla" w:cs="Sakkal Majalla"/>
        </w:rPr>
        <w:t xml:space="preserve"> (Saudi Vision 2030, 2016).</w:t>
      </w:r>
    </w:p>
    <w:p w14:paraId="1165120E" w14:textId="77777777" w:rsidR="000153EC" w:rsidRPr="000153EC" w:rsidRDefault="000153EC" w:rsidP="000153EC">
      <w:pPr>
        <w:pStyle w:val="NormalWeb"/>
        <w:bidi/>
        <w:rPr>
          <w:rFonts w:ascii="Sakkal Majalla" w:hAnsi="Sakkal Majalla" w:cs="Sakkal Majalla"/>
        </w:rPr>
      </w:pPr>
      <w:r w:rsidRPr="000153EC">
        <w:rPr>
          <w:rFonts w:ascii="Sakkal Majalla" w:hAnsi="Sakkal Majalla" w:cs="Sakkal Majalla"/>
          <w:rtl/>
        </w:rPr>
        <w:t>وقد أظهرت العديد من الدراسات أن تطبيق التقنيات الرقمية في المؤسسات الصحية يسهم في تحسين جودة الرعاية الصحية وتعزيز سلامة المرضى، كما يؤدي إلى زيادة كفاءة العمليات الصحية وتقليل مدة بقاء المرضى في المستشفيات، إضافة إلى تحسين رضا المرضى عن الخدمات الصحية المقدمة</w:t>
      </w:r>
      <w:r w:rsidRPr="000153EC">
        <w:rPr>
          <w:rFonts w:ascii="Sakkal Majalla" w:hAnsi="Sakkal Majalla" w:cs="Sakkal Majalla"/>
        </w:rPr>
        <w:t xml:space="preserve"> (Kruse et al., 2018). </w:t>
      </w:r>
      <w:r w:rsidRPr="000153EC">
        <w:rPr>
          <w:rFonts w:ascii="Sakkal Majalla" w:hAnsi="Sakkal Majalla" w:cs="Sakkal Majalla"/>
          <w:rtl/>
        </w:rPr>
        <w:t>كما أن استخدام الأنظمة الصحية الرقمية يسهم في دعم عمليات اتخاذ القرار الطبي والإداري من خلال توفير معلومات تحليلية دقيقة تساعد في تحسين التخطيط الصحي وتعزيز كفاءة استخدام الموارد الصحية</w:t>
      </w:r>
      <w:r w:rsidRPr="000153EC">
        <w:rPr>
          <w:rFonts w:ascii="Sakkal Majalla" w:hAnsi="Sakkal Majalla" w:cs="Sakkal Majalla"/>
        </w:rPr>
        <w:t>.</w:t>
      </w:r>
    </w:p>
    <w:p w14:paraId="6D72653F" w14:textId="77777777" w:rsidR="000153EC" w:rsidRPr="000153EC" w:rsidRDefault="000153EC" w:rsidP="000153EC">
      <w:pPr>
        <w:pStyle w:val="NormalWeb"/>
        <w:bidi/>
        <w:rPr>
          <w:rFonts w:ascii="Sakkal Majalla" w:hAnsi="Sakkal Majalla" w:cs="Sakkal Majalla"/>
        </w:rPr>
      </w:pPr>
      <w:r w:rsidRPr="000153EC">
        <w:rPr>
          <w:rFonts w:ascii="Sakkal Majalla" w:hAnsi="Sakkal Majalla" w:cs="Sakkal Majalla"/>
          <w:rtl/>
        </w:rPr>
        <w:t>ورغم التقدم الملحوظ الذي حققته المملكة العربية السعودية في مجال التحول الرقمي في القطاع الصحي، إلا أن العديد من المؤسسات الصحية لا تزال تواجه عدداً من التحديات التي قد تعيق تحقيق الاستفادة المثلى من هذه التقنيات. وتشمل هذه التحديات محدودية البنية التحتية التقنية في بعض المنشآت الصحية، وضعف التكامل بين الأنظمة الرقمية المختلفة، إضافة إلى مقاومة التغيير لدى بعض العاملين، والحاجة المستمرة إلى تدريب وتأهيل الكوادر الصحية لاستخدام الأنظمة الرقمية بكفاءة وفعالية</w:t>
      </w:r>
      <w:r w:rsidRPr="000153EC">
        <w:rPr>
          <w:rFonts w:ascii="Sakkal Majalla" w:hAnsi="Sakkal Majalla" w:cs="Sakkal Majalla"/>
        </w:rPr>
        <w:t xml:space="preserve"> (Al-</w:t>
      </w:r>
      <w:proofErr w:type="spellStart"/>
      <w:r w:rsidRPr="000153EC">
        <w:rPr>
          <w:rFonts w:ascii="Sakkal Majalla" w:hAnsi="Sakkal Majalla" w:cs="Sakkal Majalla"/>
        </w:rPr>
        <w:t>Kahtani</w:t>
      </w:r>
      <w:proofErr w:type="spellEnd"/>
      <w:r w:rsidRPr="000153EC">
        <w:rPr>
          <w:rFonts w:ascii="Sakkal Majalla" w:hAnsi="Sakkal Majalla" w:cs="Sakkal Majalla"/>
        </w:rPr>
        <w:t xml:space="preserve"> et al., 2020).</w:t>
      </w:r>
    </w:p>
    <w:p w14:paraId="58A30AA3" w14:textId="77777777" w:rsidR="000153EC" w:rsidRPr="000153EC" w:rsidRDefault="000153EC" w:rsidP="000153EC">
      <w:pPr>
        <w:pStyle w:val="NormalWeb"/>
        <w:bidi/>
        <w:rPr>
          <w:rFonts w:ascii="Sakkal Majalla" w:hAnsi="Sakkal Majalla" w:cs="Sakkal Majalla"/>
        </w:rPr>
      </w:pPr>
      <w:r w:rsidRPr="000153EC">
        <w:rPr>
          <w:rFonts w:ascii="Sakkal Majalla" w:hAnsi="Sakkal Majalla" w:cs="Sakkal Majalla"/>
          <w:rtl/>
        </w:rPr>
        <w:t xml:space="preserve">وانطلاقاً من هذه المعطيات، تبرز أهمية دراسة أثر التحول الرقمي على جودة الخدمات الصحية في المستشفيات السعودية، لما لهذا التحول من دور متزايد في تطوير أساليب تقديم الرعاية الصحية وتحسين كفاءة الأنظمة الصحية. وتسعى هذه الدراسة إلى تحليل مدى تأثير تطبيق التقنيات الرقمية في المستشفيات على تحسين جودة الرعاية الصحية المقدمة للمرضى، من خلال استكشاف دور الأنظمة الرقمية في تقليل الأخطاء الطبية، وتسريع الوصول إلى المعلومات الصحية، وتعزيز كفاءة اتخاذ القرار الطبي والإداري. كما تهدف الدراسة إلى تحديد أبرز الفوائد والتحديات المرتبطة بتطبيق التحول الرقمي في المؤسسات الصحية، وتقديم مجموعة من التوصيات العملية التي يمكن أن تسهم في تعزيز فعالية تطبيق التقنيات الرقمية، ودعم جهود تطوير النظام الصحي في المملكة العربية السعودية بما يتماشى مع مستهدفات </w:t>
      </w:r>
      <w:r w:rsidRPr="000153EC">
        <w:rPr>
          <w:rStyle w:val="Strong"/>
          <w:rFonts w:ascii="Sakkal Majalla" w:hAnsi="Sakkal Majalla" w:cs="Sakkal Majalla"/>
          <w:rtl/>
        </w:rPr>
        <w:t>رؤية المملكة العربية السعودية 2030</w:t>
      </w:r>
      <w:r w:rsidRPr="000153EC">
        <w:rPr>
          <w:rFonts w:ascii="Sakkal Majalla" w:hAnsi="Sakkal Majalla" w:cs="Sakkal Majalla"/>
        </w:rPr>
        <w:t>.</w:t>
      </w:r>
    </w:p>
    <w:p w14:paraId="2DF1F90F" w14:textId="77777777" w:rsidR="00754CFE" w:rsidRPr="000153EC" w:rsidRDefault="00754CFE" w:rsidP="000153EC">
      <w:pPr>
        <w:rPr>
          <w:rFonts w:ascii="Sakkal Majalla" w:hAnsi="Sakkal Majalla" w:cs="Sakkal Majalla"/>
          <w:sz w:val="28"/>
          <w:szCs w:val="28"/>
          <w:u w:val="single"/>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04C57DBA" w14:textId="77777777" w:rsidR="0048619E" w:rsidRPr="0048619E" w:rsidRDefault="0048619E" w:rsidP="0048619E">
      <w:pPr>
        <w:pStyle w:val="NormalWeb"/>
        <w:bidi/>
        <w:rPr>
          <w:rFonts w:ascii="Sakkal Majalla" w:hAnsi="Sakkal Majalla" w:cs="Sakkal Majalla"/>
        </w:rPr>
      </w:pPr>
      <w:r w:rsidRPr="0048619E">
        <w:rPr>
          <w:rFonts w:ascii="Sakkal Majalla" w:hAnsi="Sakkal Majalla" w:cs="Sakkal Majalla"/>
          <w:rtl/>
        </w:rPr>
        <w:t>على الرغم من التوسع الملحوظ في تطبيق مبادرات التحول الرقمي في القطاع الصحي في المملكة العربية السعودية، وما صاحب ذلك من تبني متزايد للأنظمة الصحية الإلكترونية والتقنيات الرقمية المتقدمة، إلا أن العديد من المستشفيات ما تزال تواجه مجموعة من التحديات التي قد تؤثر في فعالية تطبيق هذه التقنيات وتحقيق الاستفادة المثلى منها. وتشمل هذه التحديات محدودية جاهزية البنية التحتية التقنية في بعض المنشآت الصحية، وضعف التكامل والترابط بين الأنظمة الإلكترونية المختلفة، إضافة إلى نقص التدريب والتأهيل الكافي للكوادر الصحية على استخدام التقنيات الرقمية الحديثة، فضلاً عن مقاومة التغيير التنظيمي التي قد تظهر لدى بعض العاملين عند تبني الأنظمة الرقمية الجديدة</w:t>
      </w:r>
      <w:r w:rsidRPr="0048619E">
        <w:rPr>
          <w:rFonts w:ascii="Sakkal Majalla" w:hAnsi="Sakkal Majalla" w:cs="Sakkal Majalla"/>
        </w:rPr>
        <w:t>.</w:t>
      </w:r>
    </w:p>
    <w:p w14:paraId="27750959" w14:textId="77777777" w:rsidR="0048619E" w:rsidRPr="0048619E" w:rsidRDefault="0048619E" w:rsidP="0048619E">
      <w:pPr>
        <w:pStyle w:val="NormalWeb"/>
        <w:bidi/>
        <w:rPr>
          <w:rFonts w:ascii="Sakkal Majalla" w:hAnsi="Sakkal Majalla" w:cs="Sakkal Majalla"/>
        </w:rPr>
      </w:pPr>
      <w:r w:rsidRPr="0048619E">
        <w:rPr>
          <w:rFonts w:ascii="Sakkal Majalla" w:hAnsi="Sakkal Majalla" w:cs="Sakkal Majalla"/>
          <w:rtl/>
        </w:rPr>
        <w:t>وتُعد هذه التحديات من العوامل التي قد تؤثر في مدى قدرة المؤسسات الصحية على توظيف التحول الرقمي بشكل فعّال لتحقيق تحسين ملموس في جودة الخدمات الصحية المقدمة. وعلى الرغم من الجهود الوطنية المبذولة لتعزيز التحول الرقمي في القطاع الصحي، لا يزال هناك حاجة إلى دراسات علمية تسهم في تقييم أثر التحول الرقمي على جودة الخدمات الصحية داخل المستشفيات السعودية، وتحليل مدى إسهام هذه التقنيات في تطوير الأداء الصحي وتحسين مخرجات الرعاية الصحية</w:t>
      </w:r>
      <w:r w:rsidRPr="0048619E">
        <w:rPr>
          <w:rFonts w:ascii="Sakkal Majalla" w:hAnsi="Sakkal Majalla" w:cs="Sakkal Majalla"/>
        </w:rPr>
        <w:t>.</w:t>
      </w:r>
    </w:p>
    <w:p w14:paraId="4FF46313" w14:textId="77777777" w:rsidR="0048619E" w:rsidRPr="0048619E" w:rsidRDefault="0048619E" w:rsidP="0048619E">
      <w:pPr>
        <w:pStyle w:val="NormalWeb"/>
        <w:bidi/>
        <w:rPr>
          <w:rFonts w:ascii="Sakkal Majalla" w:hAnsi="Sakkal Majalla" w:cs="Sakkal Majalla"/>
        </w:rPr>
      </w:pPr>
      <w:r w:rsidRPr="0048619E">
        <w:rPr>
          <w:rFonts w:ascii="Sakkal Majalla" w:hAnsi="Sakkal Majalla" w:cs="Sakkal Majalla"/>
          <w:rtl/>
        </w:rPr>
        <w:t>وانطلاقاً من ذلك، تتمثل مشكلة هذه الدراسة في السعي إلى استكشاف العلاقة بين تطبيق التحول الرقمي وجودة الخدمات الصحية في المستشفيات السعودية، ومحاولة الإجابة عن السؤال الرئيس التالي</w:t>
      </w:r>
      <w:r w:rsidRPr="0048619E">
        <w:rPr>
          <w:rFonts w:ascii="Sakkal Majalla" w:hAnsi="Sakkal Majalla" w:cs="Sakkal Majalla"/>
        </w:rPr>
        <w:t>:</w:t>
      </w:r>
    </w:p>
    <w:p w14:paraId="7248E371" w14:textId="15AD8AD0" w:rsidR="00F925D0" w:rsidRPr="0048619E" w:rsidRDefault="0048619E" w:rsidP="0048619E">
      <w:pPr>
        <w:pStyle w:val="NormalWeb"/>
        <w:bidi/>
        <w:rPr>
          <w:rFonts w:ascii="Sakkal Majalla" w:hAnsi="Sakkal Majalla" w:cs="Sakkal Majalla"/>
          <w:rtl/>
        </w:rPr>
      </w:pPr>
      <w:r w:rsidRPr="0048619E">
        <w:rPr>
          <w:rStyle w:val="Strong"/>
          <w:rFonts w:ascii="Sakkal Majalla" w:hAnsi="Sakkal Majalla" w:cs="Sakkal Majalla"/>
          <w:rtl/>
        </w:rPr>
        <w:t>إلى أي مدى يسهم التحول الرقمي في تحسين جودة الخدمات الصحية في المستشفيات السعودية؟</w:t>
      </w: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3DFA5AB8" w14:textId="77777777" w:rsidR="0048619E" w:rsidRPr="0048619E" w:rsidRDefault="0048619E" w:rsidP="0048619E">
      <w:pPr>
        <w:rPr>
          <w:rFonts w:ascii="Sakkal Majalla" w:hAnsi="Sakkal Majalla" w:cs="Sakkal Majalla"/>
          <w:sz w:val="24"/>
          <w:szCs w:val="24"/>
        </w:rPr>
      </w:pPr>
      <w:r w:rsidRPr="0048619E">
        <w:rPr>
          <w:rFonts w:ascii="Sakkal Majalla" w:hAnsi="Sakkal Majalla" w:cs="Sakkal Majalla"/>
          <w:sz w:val="24"/>
          <w:szCs w:val="24"/>
          <w:rtl/>
        </w:rPr>
        <w:t>تنبع أهمية هذه الدراسة من الدور المتزايد الذي يلعبه التحول الرقمي في تطوير الأنظمة الصحية وتحسين جودة الخدمات الصحية المقدمة داخل المؤسسات الصحية. ومع تسارع تبني التقنيات الرقمية في القطاع الصحي، تبرز الحاجة إلى دراسة أثر هذه التحولات على جودة الخدمات الصحية، خاصة في سياق المستشفيات السعودية. ويمكن توضيح أهمية الدراسة من خلال جانبين رئيسيين، هما الأهمية العلمية والأهمية العملية</w:t>
      </w:r>
      <w:r w:rsidRPr="0048619E">
        <w:rPr>
          <w:rFonts w:ascii="Sakkal Majalla" w:hAnsi="Sakkal Majalla" w:cs="Sakkal Majalla"/>
          <w:sz w:val="24"/>
          <w:szCs w:val="24"/>
        </w:rPr>
        <w:t>:</w:t>
      </w:r>
    </w:p>
    <w:p w14:paraId="48772640" w14:textId="77777777" w:rsidR="0048619E" w:rsidRPr="0048619E" w:rsidRDefault="0048619E" w:rsidP="0048619E">
      <w:pPr>
        <w:rPr>
          <w:rFonts w:ascii="Sakkal Majalla" w:hAnsi="Sakkal Majalla" w:cs="Sakkal Majalla"/>
          <w:sz w:val="24"/>
          <w:szCs w:val="24"/>
        </w:rPr>
      </w:pPr>
      <w:r w:rsidRPr="0048619E">
        <w:rPr>
          <w:rFonts w:ascii="Sakkal Majalla" w:hAnsi="Sakkal Majalla" w:cs="Sakkal Majalla"/>
          <w:sz w:val="24"/>
          <w:szCs w:val="24"/>
          <w:rtl/>
        </w:rPr>
        <w:t>أولاً: الأهمية العلمية</w:t>
      </w:r>
    </w:p>
    <w:p w14:paraId="1E034430" w14:textId="77777777" w:rsidR="0048619E" w:rsidRPr="0048619E" w:rsidRDefault="0048619E" w:rsidP="0048619E">
      <w:pPr>
        <w:rPr>
          <w:rFonts w:ascii="Sakkal Majalla" w:hAnsi="Sakkal Majalla" w:cs="Sakkal Majalla"/>
          <w:sz w:val="24"/>
          <w:szCs w:val="24"/>
        </w:rPr>
      </w:pPr>
      <w:r w:rsidRPr="0048619E">
        <w:rPr>
          <w:rFonts w:ascii="Sakkal Majalla" w:hAnsi="Sakkal Majalla" w:cs="Sakkal Majalla"/>
          <w:sz w:val="24"/>
          <w:szCs w:val="24"/>
          <w:rtl/>
        </w:rPr>
        <w:t xml:space="preserve">تكمن الأهمية العلمية لهذه الدراسة في إسهامها في </w:t>
      </w:r>
      <w:r w:rsidRPr="0048619E">
        <w:rPr>
          <w:rStyle w:val="Strong"/>
          <w:rFonts w:ascii="Sakkal Majalla" w:hAnsi="Sakkal Majalla" w:cs="Sakkal Majalla"/>
          <w:sz w:val="24"/>
          <w:szCs w:val="24"/>
          <w:rtl/>
        </w:rPr>
        <w:t>إثراء الأدبيات العلمية المرتبطة بالتحول الرقمي في مجال الإدارة الصحية</w:t>
      </w:r>
      <w:r w:rsidRPr="0048619E">
        <w:rPr>
          <w:rFonts w:ascii="Sakkal Majalla" w:hAnsi="Sakkal Majalla" w:cs="Sakkal Majalla"/>
          <w:sz w:val="24"/>
          <w:szCs w:val="24"/>
          <w:rtl/>
        </w:rPr>
        <w:t>، من خلال تحليل العلاقة بين تطبيق التقنيات الرقمية وجودة الخدمات الصحية في المؤسسات الصحية. كما تسعى الدراسة إلى تقديم إطار علمي يساعد في فهم الأبعاد المختلفة للتحول الرقمي وتأثيره على تحسين الأداء الصحي وجودة الرعاية الصحية</w:t>
      </w:r>
      <w:r w:rsidRPr="0048619E">
        <w:rPr>
          <w:rFonts w:ascii="Sakkal Majalla" w:hAnsi="Sakkal Majalla" w:cs="Sakkal Majalla"/>
          <w:sz w:val="24"/>
          <w:szCs w:val="24"/>
        </w:rPr>
        <w:t>.</w:t>
      </w:r>
    </w:p>
    <w:p w14:paraId="7E5B9E3B" w14:textId="77777777" w:rsidR="0048619E" w:rsidRPr="0048619E" w:rsidRDefault="0048619E" w:rsidP="0048619E">
      <w:pPr>
        <w:rPr>
          <w:rFonts w:ascii="Sakkal Majalla" w:hAnsi="Sakkal Majalla" w:cs="Sakkal Majalla"/>
          <w:sz w:val="24"/>
          <w:szCs w:val="24"/>
        </w:rPr>
      </w:pPr>
      <w:r w:rsidRPr="0048619E">
        <w:rPr>
          <w:rFonts w:ascii="Sakkal Majalla" w:hAnsi="Sakkal Majalla" w:cs="Sakkal Majalla"/>
          <w:sz w:val="24"/>
          <w:szCs w:val="24"/>
          <w:rtl/>
        </w:rPr>
        <w:t xml:space="preserve">إضافة إلى ذلك، تقدم هذه الدراسة </w:t>
      </w:r>
      <w:r w:rsidRPr="0048619E">
        <w:rPr>
          <w:rStyle w:val="Strong"/>
          <w:rFonts w:ascii="Sakkal Majalla" w:hAnsi="Sakkal Majalla" w:cs="Sakkal Majalla"/>
          <w:sz w:val="24"/>
          <w:szCs w:val="24"/>
          <w:rtl/>
        </w:rPr>
        <w:t>نموذجاً تطبيقياً مستنداً إلى واقع المستشفيات في المملكة العربية السعودية</w:t>
      </w:r>
      <w:r w:rsidRPr="0048619E">
        <w:rPr>
          <w:rFonts w:ascii="Sakkal Majalla" w:hAnsi="Sakkal Majalla" w:cs="Sakkal Majalla"/>
          <w:sz w:val="24"/>
          <w:szCs w:val="24"/>
          <w:rtl/>
        </w:rPr>
        <w:t xml:space="preserve"> يوضح طبيعة العلاقة بين التحول الرقمي وجودة الخدمات الصحية، الأمر الذي قد يسهم في دعم الدراسات المستقبلية في هذا المجال، وتعزيز الفهم العلمي لتأثير التقنيات الرقمية في تطوير الأنظمة الصحية</w:t>
      </w:r>
      <w:r w:rsidRPr="0048619E">
        <w:rPr>
          <w:rFonts w:ascii="Sakkal Majalla" w:hAnsi="Sakkal Majalla" w:cs="Sakkal Majalla"/>
          <w:sz w:val="24"/>
          <w:szCs w:val="24"/>
        </w:rPr>
        <w:t>.</w:t>
      </w:r>
    </w:p>
    <w:p w14:paraId="1BD23180" w14:textId="77777777" w:rsidR="0048619E" w:rsidRPr="0048619E" w:rsidRDefault="0048619E" w:rsidP="0048619E">
      <w:pPr>
        <w:rPr>
          <w:rFonts w:ascii="Sakkal Majalla" w:hAnsi="Sakkal Majalla" w:cs="Sakkal Majalla"/>
          <w:sz w:val="24"/>
          <w:szCs w:val="24"/>
        </w:rPr>
      </w:pPr>
      <w:r w:rsidRPr="0048619E">
        <w:rPr>
          <w:rFonts w:ascii="Sakkal Majalla" w:hAnsi="Sakkal Majalla" w:cs="Sakkal Majalla"/>
          <w:sz w:val="24"/>
          <w:szCs w:val="24"/>
          <w:rtl/>
        </w:rPr>
        <w:t>ثانياً: الأهمية العملية</w:t>
      </w:r>
    </w:p>
    <w:p w14:paraId="69C1BCE9" w14:textId="77777777" w:rsidR="0048619E" w:rsidRPr="0048619E" w:rsidRDefault="0048619E" w:rsidP="0048619E">
      <w:pPr>
        <w:rPr>
          <w:rFonts w:ascii="Sakkal Majalla" w:hAnsi="Sakkal Majalla" w:cs="Sakkal Majalla"/>
          <w:sz w:val="24"/>
          <w:szCs w:val="24"/>
        </w:rPr>
      </w:pPr>
      <w:r w:rsidRPr="0048619E">
        <w:rPr>
          <w:rFonts w:ascii="Sakkal Majalla" w:hAnsi="Sakkal Majalla" w:cs="Sakkal Majalla"/>
          <w:sz w:val="24"/>
          <w:szCs w:val="24"/>
          <w:rtl/>
        </w:rPr>
        <w:t xml:space="preserve">تتمثل الأهمية العملية لهذه الدراسة في تقديم نتائج وتوصيات يمكن أن تسهم في </w:t>
      </w:r>
      <w:r w:rsidRPr="0048619E">
        <w:rPr>
          <w:rStyle w:val="Strong"/>
          <w:rFonts w:ascii="Sakkal Majalla" w:hAnsi="Sakkal Majalla" w:cs="Sakkal Majalla"/>
          <w:sz w:val="24"/>
          <w:szCs w:val="24"/>
          <w:rtl/>
        </w:rPr>
        <w:t>دعم صناع القرار في المستشفيات والجهات الصحية ذات العلاقة، بما في ذلك وزارة الصحة، في تبني أفضل الممارسات المرتبطة بتطبيق التحول الرقمي في القطاع الصحي</w:t>
      </w:r>
      <w:r w:rsidRPr="0048619E">
        <w:rPr>
          <w:rFonts w:ascii="Sakkal Majalla" w:hAnsi="Sakkal Majalla" w:cs="Sakkal Majalla"/>
          <w:sz w:val="24"/>
          <w:szCs w:val="24"/>
        </w:rPr>
        <w:t xml:space="preserve">. </w:t>
      </w:r>
      <w:r w:rsidRPr="0048619E">
        <w:rPr>
          <w:rFonts w:ascii="Sakkal Majalla" w:hAnsi="Sakkal Majalla" w:cs="Sakkal Majalla"/>
          <w:sz w:val="24"/>
          <w:szCs w:val="24"/>
          <w:rtl/>
        </w:rPr>
        <w:t>كما يمكن أن تساعد نتائج الدراسة المؤسسات الصحية في تطوير استراتيجيات فعّالة لتعزيز استخدام التقنيات الرقمية بما يسهم في تحسين جودة الخدمات الصحية المقدمة للمرضى</w:t>
      </w:r>
      <w:r w:rsidRPr="0048619E">
        <w:rPr>
          <w:rFonts w:ascii="Sakkal Majalla" w:hAnsi="Sakkal Majalla" w:cs="Sakkal Majalla"/>
          <w:sz w:val="24"/>
          <w:szCs w:val="24"/>
        </w:rPr>
        <w:t>.</w:t>
      </w:r>
    </w:p>
    <w:p w14:paraId="579DE2BF" w14:textId="58DDC2A6" w:rsidR="00F925D0" w:rsidRPr="0048619E" w:rsidRDefault="0048619E" w:rsidP="0048619E">
      <w:pPr>
        <w:rPr>
          <w:rFonts w:ascii="Sakkal Majalla" w:hAnsi="Sakkal Majalla" w:cs="Sakkal Majalla"/>
          <w:sz w:val="24"/>
          <w:szCs w:val="24"/>
          <w:rtl/>
        </w:rPr>
      </w:pPr>
      <w:r w:rsidRPr="0048619E">
        <w:rPr>
          <w:rFonts w:ascii="Sakkal Majalla" w:hAnsi="Sakkal Majalla" w:cs="Sakkal Majalla"/>
          <w:sz w:val="24"/>
          <w:szCs w:val="24"/>
          <w:rtl/>
        </w:rPr>
        <w:lastRenderedPageBreak/>
        <w:t xml:space="preserve">كما تسهم الدراسة في </w:t>
      </w:r>
      <w:r w:rsidRPr="0048619E">
        <w:rPr>
          <w:rStyle w:val="Strong"/>
          <w:rFonts w:ascii="Sakkal Majalla" w:hAnsi="Sakkal Majalla" w:cs="Sakkal Majalla"/>
          <w:sz w:val="24"/>
          <w:szCs w:val="24"/>
          <w:rtl/>
        </w:rPr>
        <w:t>مساعدة المستشفيات على تحسين جودة الرعاية الصحية وتقليل الأخطاء الطبية</w:t>
      </w:r>
      <w:r w:rsidRPr="0048619E">
        <w:rPr>
          <w:rFonts w:ascii="Sakkal Majalla" w:hAnsi="Sakkal Majalla" w:cs="Sakkal Majalla"/>
          <w:sz w:val="24"/>
          <w:szCs w:val="24"/>
          <w:rtl/>
        </w:rPr>
        <w:t xml:space="preserve"> من خلال الاستفادة من الأنظمة الرقمية في إدارة المعلومات الصحية وتعزيز كفاءة التواصل بين الفرق الطبية. إضافة إلى ذلك، قد تدعم نتائج الدراسة جهود المؤسسات الصحية في </w:t>
      </w:r>
      <w:r w:rsidRPr="0048619E">
        <w:rPr>
          <w:rStyle w:val="Strong"/>
          <w:rFonts w:ascii="Sakkal Majalla" w:hAnsi="Sakkal Majalla" w:cs="Sakkal Majalla"/>
          <w:sz w:val="24"/>
          <w:szCs w:val="24"/>
          <w:rtl/>
        </w:rPr>
        <w:t>تعزيز الكفاءة التشغيلية وتحسين إدارة الموارد وتقليل التكاليف التشغيلية</w:t>
      </w:r>
      <w:r w:rsidRPr="0048619E">
        <w:rPr>
          <w:rFonts w:ascii="Sakkal Majalla" w:hAnsi="Sakkal Majalla" w:cs="Sakkal Majalla"/>
          <w:sz w:val="24"/>
          <w:szCs w:val="24"/>
          <w:rtl/>
        </w:rPr>
        <w:t xml:space="preserve"> من خلال توظيف تقنيات التحول الرقمي بصورة أكثر فاعلية</w:t>
      </w:r>
      <w:r>
        <w:rPr>
          <w:rFonts w:ascii="Sakkal Majalla" w:hAnsi="Sakkal Majalla" w:cs="Sakkal Majalla" w:hint="cs"/>
          <w:sz w:val="24"/>
          <w:szCs w:val="24"/>
          <w:rtl/>
        </w:rPr>
        <w:t>.</w:t>
      </w: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70970705" w14:textId="77777777" w:rsidR="00065ADD" w:rsidRPr="00065ADD" w:rsidRDefault="00065ADD" w:rsidP="00065ADD">
      <w:pPr>
        <w:pStyle w:val="NormalWeb"/>
        <w:bidi/>
        <w:rPr>
          <w:rFonts w:ascii="Sakkal Majalla" w:hAnsi="Sakkal Majalla" w:cs="Sakkal Majalla"/>
        </w:rPr>
      </w:pPr>
      <w:r w:rsidRPr="00065ADD">
        <w:rPr>
          <w:rFonts w:ascii="Sakkal Majalla" w:hAnsi="Sakkal Majalla" w:cs="Sakkal Majalla"/>
          <w:rtl/>
        </w:rPr>
        <w:t xml:space="preserve">تهدف هذه الدراسة إلى </w:t>
      </w:r>
      <w:r w:rsidRPr="00065ADD">
        <w:rPr>
          <w:rStyle w:val="Strong"/>
          <w:rFonts w:ascii="Sakkal Majalla" w:hAnsi="Sakkal Majalla" w:cs="Sakkal Majalla"/>
          <w:rtl/>
        </w:rPr>
        <w:t>تحليل أثر التحول الرقمي على جودة الخدمات الصحية في المستشفيات السعودية</w:t>
      </w:r>
      <w:r w:rsidRPr="00065ADD">
        <w:rPr>
          <w:rFonts w:ascii="Sakkal Majalla" w:hAnsi="Sakkal Majalla" w:cs="Sakkal Majalla"/>
          <w:rtl/>
        </w:rPr>
        <w:t>، وذلك من خلال دراسة أبعاد التحول الرقمي ودوره في تطوير أداء المؤسسات الصحية وتحسين مخرجات الرعاية الصحية. ولتحقيق هذا الهدف العام، تسعى الدراسة إلى تحقيق الأهداف الفرعية التالية</w:t>
      </w:r>
      <w:r w:rsidRPr="00065ADD">
        <w:rPr>
          <w:rFonts w:ascii="Sakkal Majalla" w:hAnsi="Sakkal Majalla" w:cs="Sakkal Majalla"/>
        </w:rPr>
        <w:t>:</w:t>
      </w:r>
    </w:p>
    <w:p w14:paraId="6CF53AFB" w14:textId="77777777" w:rsidR="00065ADD" w:rsidRPr="00065ADD" w:rsidRDefault="00065ADD" w:rsidP="00065ADD">
      <w:pPr>
        <w:pStyle w:val="NormalWeb"/>
        <w:numPr>
          <w:ilvl w:val="0"/>
          <w:numId w:val="5"/>
        </w:numPr>
        <w:bidi/>
        <w:rPr>
          <w:rFonts w:ascii="Sakkal Majalla" w:hAnsi="Sakkal Majalla" w:cs="Sakkal Majalla"/>
        </w:rPr>
      </w:pPr>
      <w:r w:rsidRPr="00065ADD">
        <w:rPr>
          <w:rStyle w:val="Strong"/>
          <w:rFonts w:ascii="Sakkal Majalla" w:hAnsi="Sakkal Majalla" w:cs="Sakkal Majalla"/>
          <w:rtl/>
        </w:rPr>
        <w:t>تقييم مستوى تطبيق التحول الرقمي في المستشفيات السعودية</w:t>
      </w:r>
      <w:r w:rsidRPr="00065ADD">
        <w:rPr>
          <w:rFonts w:ascii="Sakkal Majalla" w:hAnsi="Sakkal Majalla" w:cs="Sakkal Majalla"/>
          <w:rtl/>
        </w:rPr>
        <w:t>، وذلك من خلال تحليل مدى توفر البنية التحتية الرقمية، وتطبيق السجلات الطبية الإلكترونية، ومستوى تكامل الأنظمة الرقمية بين الأقسام المختلفة داخل المؤسسات الصحية</w:t>
      </w:r>
      <w:r w:rsidRPr="00065ADD">
        <w:rPr>
          <w:rFonts w:ascii="Sakkal Majalla" w:hAnsi="Sakkal Majalla" w:cs="Sakkal Majalla"/>
        </w:rPr>
        <w:t>.</w:t>
      </w:r>
    </w:p>
    <w:p w14:paraId="16E4AC3E" w14:textId="77777777" w:rsidR="00065ADD" w:rsidRPr="00065ADD" w:rsidRDefault="00065ADD" w:rsidP="00065ADD">
      <w:pPr>
        <w:pStyle w:val="NormalWeb"/>
        <w:numPr>
          <w:ilvl w:val="0"/>
          <w:numId w:val="5"/>
        </w:numPr>
        <w:bidi/>
        <w:rPr>
          <w:rFonts w:ascii="Sakkal Majalla" w:hAnsi="Sakkal Majalla" w:cs="Sakkal Majalla"/>
        </w:rPr>
      </w:pPr>
      <w:r w:rsidRPr="00065ADD">
        <w:rPr>
          <w:rStyle w:val="Strong"/>
          <w:rFonts w:ascii="Sakkal Majalla" w:hAnsi="Sakkal Majalla" w:cs="Sakkal Majalla"/>
          <w:rtl/>
        </w:rPr>
        <w:t>تحليل أثر التحول الرقمي على جودة الخدمات الصحية</w:t>
      </w:r>
      <w:r w:rsidRPr="00065ADD">
        <w:rPr>
          <w:rFonts w:ascii="Sakkal Majalla" w:hAnsi="Sakkal Majalla" w:cs="Sakkal Majalla"/>
          <w:rtl/>
        </w:rPr>
        <w:t>، من خلال دراسة دوره في تقليل الأخطاء الطبية، وتسريع إجراءات تقديم الخدمات الصحية، وتعزيز دقة المعلومات الطبية، ودعم الالتزام بمعايير الجودة والسلامة الصحية</w:t>
      </w:r>
      <w:r w:rsidRPr="00065ADD">
        <w:rPr>
          <w:rFonts w:ascii="Sakkal Majalla" w:hAnsi="Sakkal Majalla" w:cs="Sakkal Majalla"/>
        </w:rPr>
        <w:t>.</w:t>
      </w:r>
    </w:p>
    <w:p w14:paraId="5DB08024" w14:textId="77777777" w:rsidR="00065ADD" w:rsidRPr="00065ADD" w:rsidRDefault="00065ADD" w:rsidP="00065ADD">
      <w:pPr>
        <w:pStyle w:val="NormalWeb"/>
        <w:numPr>
          <w:ilvl w:val="0"/>
          <w:numId w:val="5"/>
        </w:numPr>
        <w:bidi/>
        <w:rPr>
          <w:rFonts w:ascii="Sakkal Majalla" w:hAnsi="Sakkal Majalla" w:cs="Sakkal Majalla"/>
        </w:rPr>
      </w:pPr>
      <w:r w:rsidRPr="00065ADD">
        <w:rPr>
          <w:rStyle w:val="Strong"/>
          <w:rFonts w:ascii="Sakkal Majalla" w:hAnsi="Sakkal Majalla" w:cs="Sakkal Majalla"/>
          <w:rtl/>
        </w:rPr>
        <w:t>دراسة العلاقة بين التحول الرقمي وكفاءة اتخاذ القرار الطبي والإداري</w:t>
      </w:r>
      <w:r w:rsidRPr="00065ADD">
        <w:rPr>
          <w:rFonts w:ascii="Sakkal Majalla" w:hAnsi="Sakkal Majalla" w:cs="Sakkal Majalla"/>
          <w:rtl/>
        </w:rPr>
        <w:t xml:space="preserve"> في المؤسسات الصحية، من خلال تحليل مدى إسهام الأنظمة الرقمية في توفير المعلومات الصحية في الوقت المناسب، ودعم عمليات التخطيط الصحي، وتحسين الكفاءة التشغيلية للمؤسسات الصحية</w:t>
      </w:r>
      <w:r w:rsidRPr="00065ADD">
        <w:rPr>
          <w:rFonts w:ascii="Sakkal Majalla" w:hAnsi="Sakkal Majalla" w:cs="Sakkal Majalla"/>
        </w:rPr>
        <w:t>.</w:t>
      </w:r>
    </w:p>
    <w:p w14:paraId="5730D911" w14:textId="77777777" w:rsidR="00065ADD" w:rsidRPr="00065ADD" w:rsidRDefault="00065ADD" w:rsidP="00065ADD">
      <w:pPr>
        <w:pStyle w:val="NormalWeb"/>
        <w:numPr>
          <w:ilvl w:val="0"/>
          <w:numId w:val="5"/>
        </w:numPr>
        <w:bidi/>
        <w:rPr>
          <w:rFonts w:ascii="Sakkal Majalla" w:hAnsi="Sakkal Majalla" w:cs="Sakkal Majalla"/>
        </w:rPr>
      </w:pPr>
      <w:r w:rsidRPr="00065ADD">
        <w:rPr>
          <w:rStyle w:val="Strong"/>
          <w:rFonts w:ascii="Sakkal Majalla" w:hAnsi="Sakkal Majalla" w:cs="Sakkal Majalla"/>
          <w:rtl/>
        </w:rPr>
        <w:t>قياس أثر التحول الرقمي على مستوى رضا المرضى عن الخدمات الصحية الرقمية</w:t>
      </w:r>
      <w:r w:rsidRPr="00065ADD">
        <w:rPr>
          <w:rFonts w:ascii="Sakkal Majalla" w:hAnsi="Sakkal Majalla" w:cs="Sakkal Majalla"/>
          <w:rtl/>
        </w:rPr>
        <w:t>، وذلك من خلال تحليل دور التقنيات الرقمية في تسهيل الوصول إلى الخدمات الصحية، وتقليل أوقات الانتظار، وتحسين تجربة المرضى داخل المؤسسات الصحية</w:t>
      </w:r>
      <w:r w:rsidRPr="00065ADD">
        <w:rPr>
          <w:rFonts w:ascii="Sakkal Majalla" w:hAnsi="Sakkal Majalla" w:cs="Sakkal Majalla"/>
        </w:rPr>
        <w:t>.</w:t>
      </w:r>
    </w:p>
    <w:p w14:paraId="080441E9" w14:textId="77777777" w:rsidR="00065ADD" w:rsidRPr="00065ADD" w:rsidRDefault="00065ADD" w:rsidP="00065ADD">
      <w:pPr>
        <w:pStyle w:val="NormalWeb"/>
        <w:numPr>
          <w:ilvl w:val="0"/>
          <w:numId w:val="5"/>
        </w:numPr>
        <w:bidi/>
        <w:rPr>
          <w:rFonts w:ascii="Sakkal Majalla" w:hAnsi="Sakkal Majalla" w:cs="Sakkal Majalla"/>
        </w:rPr>
      </w:pPr>
      <w:r w:rsidRPr="00065ADD">
        <w:rPr>
          <w:rStyle w:val="Strong"/>
          <w:rFonts w:ascii="Sakkal Majalla" w:hAnsi="Sakkal Majalla" w:cs="Sakkal Majalla"/>
          <w:rtl/>
        </w:rPr>
        <w:t>تحليل التحديات والمعوقات التي قد تواجه تطبيق التحول الرقمي في المستشفيات السعودية</w:t>
      </w:r>
      <w:r w:rsidRPr="00065ADD">
        <w:rPr>
          <w:rFonts w:ascii="Sakkal Majalla" w:hAnsi="Sakkal Majalla" w:cs="Sakkal Majalla"/>
          <w:rtl/>
        </w:rPr>
        <w:t>، مثل ضعف تكامل الأنظمة الرقمية بين الأقسام المختلفة، والحاجة إلى تطوير مهارات الكوادر الصحية من خلال التدريب المستمر على استخدام التقنيات الرقمية</w:t>
      </w:r>
      <w:r w:rsidRPr="00065ADD">
        <w:rPr>
          <w:rFonts w:ascii="Sakkal Majalla" w:hAnsi="Sakkal Majalla" w:cs="Sakkal Majalla"/>
        </w:rPr>
        <w:t>.</w:t>
      </w:r>
    </w:p>
    <w:p w14:paraId="047082E5" w14:textId="704587AD" w:rsidR="00F925D0" w:rsidRPr="00065ADD" w:rsidRDefault="00065ADD" w:rsidP="00065ADD">
      <w:pPr>
        <w:pStyle w:val="NormalWeb"/>
        <w:numPr>
          <w:ilvl w:val="0"/>
          <w:numId w:val="5"/>
        </w:numPr>
        <w:bidi/>
        <w:rPr>
          <w:rFonts w:ascii="Sakkal Majalla" w:hAnsi="Sakkal Majalla" w:cs="Sakkal Majalla"/>
          <w:rtl/>
        </w:rPr>
      </w:pPr>
      <w:r w:rsidRPr="00065ADD">
        <w:rPr>
          <w:rStyle w:val="Strong"/>
          <w:rFonts w:ascii="Sakkal Majalla" w:hAnsi="Sakkal Majalla" w:cs="Sakkal Majalla"/>
          <w:rtl/>
        </w:rPr>
        <w:t>تقديم مجموعة من التوصيات العملية</w:t>
      </w:r>
      <w:r w:rsidRPr="00065ADD">
        <w:rPr>
          <w:rFonts w:ascii="Sakkal Majalla" w:hAnsi="Sakkal Majalla" w:cs="Sakkal Majalla"/>
          <w:rtl/>
        </w:rPr>
        <w:t xml:space="preserve"> التي يمكن أن تسهم في تعزيز تطبيق التحول الرقمي في المؤسسات الصحية، بما يدعم تحسين جودة الخدمات الصحية، ويرفع من كفاءة الأداء الصحي، ويعزز تجربة المرضى، بما يتوافق مع مستهدفات تطوير القطاع الصحي في </w:t>
      </w:r>
      <w:r w:rsidRPr="00065ADD">
        <w:rPr>
          <w:rStyle w:val="Strong"/>
          <w:rFonts w:ascii="Sakkal Majalla" w:hAnsi="Sakkal Majalla" w:cs="Sakkal Majalla"/>
          <w:rtl/>
        </w:rPr>
        <w:t>رؤية المملكة العربية السعودية 2030</w:t>
      </w:r>
      <w:r w:rsidRPr="00065ADD">
        <w:rPr>
          <w:rFonts w:ascii="Sakkal Majalla" w:hAnsi="Sakkal Majalla" w:cs="Sakkal Majalla"/>
        </w:rPr>
        <w:t>.</w:t>
      </w: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1D8053DB" w14:textId="77777777" w:rsidR="00065ADD" w:rsidRPr="00664FEA" w:rsidRDefault="00065ADD" w:rsidP="00065ADD">
      <w:pPr>
        <w:rPr>
          <w:rFonts w:ascii="Sakkal Majalla" w:hAnsi="Sakkal Majalla" w:cs="Sakkal Majalla"/>
        </w:rPr>
      </w:pPr>
      <w:r w:rsidRPr="00664FEA">
        <w:rPr>
          <w:rFonts w:ascii="Sakkal Majalla" w:hAnsi="Sakkal Majalla" w:cs="Sakkal Majalla"/>
          <w:rtl/>
        </w:rPr>
        <w:t>في ضوء مشكلة الدراسة وأهدافها، تسعى هذه الدراسة إلى الإجابة عن السؤال الرئيس التالي</w:t>
      </w:r>
      <w:r w:rsidRPr="00664FEA">
        <w:rPr>
          <w:rFonts w:ascii="Sakkal Majalla" w:hAnsi="Sakkal Majalla" w:cs="Sakkal Majalla"/>
        </w:rPr>
        <w:t>:</w:t>
      </w:r>
    </w:p>
    <w:p w14:paraId="5F1DCC67" w14:textId="77777777" w:rsidR="00065ADD" w:rsidRPr="00664FEA" w:rsidRDefault="00065ADD" w:rsidP="00065ADD">
      <w:pPr>
        <w:rPr>
          <w:rFonts w:ascii="Sakkal Majalla" w:hAnsi="Sakkal Majalla" w:cs="Sakkal Majalla"/>
        </w:rPr>
      </w:pPr>
      <w:r w:rsidRPr="00664FEA">
        <w:rPr>
          <w:rStyle w:val="Strong"/>
          <w:rFonts w:ascii="Sakkal Majalla" w:hAnsi="Sakkal Majalla" w:cs="Sakkal Majalla"/>
          <w:rtl/>
        </w:rPr>
        <w:t>السؤال الرئيس</w:t>
      </w:r>
      <w:r w:rsidRPr="00664FEA">
        <w:rPr>
          <w:rStyle w:val="Strong"/>
          <w:rFonts w:ascii="Sakkal Majalla" w:hAnsi="Sakkal Majalla" w:cs="Sakkal Majalla"/>
        </w:rPr>
        <w:t>:</w:t>
      </w:r>
    </w:p>
    <w:p w14:paraId="15376F13" w14:textId="77777777" w:rsidR="00065ADD" w:rsidRPr="00664FEA" w:rsidRDefault="00065ADD" w:rsidP="00065ADD">
      <w:pPr>
        <w:rPr>
          <w:rFonts w:ascii="Sakkal Majalla" w:hAnsi="Sakkal Majalla" w:cs="Sakkal Majalla"/>
        </w:rPr>
      </w:pPr>
      <w:r w:rsidRPr="00664FEA">
        <w:rPr>
          <w:rFonts w:ascii="Sakkal Majalla" w:hAnsi="Sakkal Majalla" w:cs="Sakkal Majalla"/>
          <w:rtl/>
        </w:rPr>
        <w:t>إلى أي مدى يسهم التحول الرقمي في تحسين جودة الخدمات الصحية في المستشفيات السعودية؟</w:t>
      </w:r>
    </w:p>
    <w:p w14:paraId="0AACF5B6" w14:textId="77777777" w:rsidR="00065ADD" w:rsidRPr="00664FEA" w:rsidRDefault="00065ADD" w:rsidP="00065ADD">
      <w:pPr>
        <w:rPr>
          <w:rFonts w:ascii="Sakkal Majalla" w:hAnsi="Sakkal Majalla" w:cs="Sakkal Majalla"/>
        </w:rPr>
      </w:pPr>
      <w:r w:rsidRPr="00664FEA">
        <w:rPr>
          <w:rStyle w:val="Strong"/>
          <w:rFonts w:ascii="Sakkal Majalla" w:hAnsi="Sakkal Majalla" w:cs="Sakkal Majalla"/>
          <w:rtl/>
        </w:rPr>
        <w:t>ويتفرع عن هذا السؤال مجموعة من التساؤلات الفرعية، وهي</w:t>
      </w:r>
      <w:r w:rsidRPr="00664FEA">
        <w:rPr>
          <w:rStyle w:val="Strong"/>
          <w:rFonts w:ascii="Sakkal Majalla" w:hAnsi="Sakkal Majalla" w:cs="Sakkal Majalla"/>
        </w:rPr>
        <w:t>:</w:t>
      </w:r>
    </w:p>
    <w:p w14:paraId="285AF75F" w14:textId="77777777" w:rsidR="00065ADD" w:rsidRPr="00664FEA" w:rsidRDefault="00065ADD" w:rsidP="00664FEA">
      <w:pPr>
        <w:pStyle w:val="ListParagraph"/>
        <w:numPr>
          <w:ilvl w:val="0"/>
          <w:numId w:val="7"/>
        </w:numPr>
        <w:rPr>
          <w:rFonts w:ascii="Sakkal Majalla" w:hAnsi="Sakkal Majalla" w:cs="Sakkal Majalla"/>
        </w:rPr>
      </w:pPr>
      <w:r w:rsidRPr="00664FEA">
        <w:rPr>
          <w:rFonts w:ascii="Sakkal Majalla" w:hAnsi="Sakkal Majalla" w:cs="Sakkal Majalla"/>
          <w:rtl/>
        </w:rPr>
        <w:t>ما مستوى تطبيق التحول الرقمي في المستشفيات السعودية من حيث توفر البنية التحتية الرقمية، وتطبيق السجلات الطبية الإلكترونية، وتكامل الأنظمة الرقمية بين الأقسام المختلفة؟</w:t>
      </w:r>
    </w:p>
    <w:p w14:paraId="44D0D074" w14:textId="77777777" w:rsidR="00065ADD" w:rsidRPr="00664FEA" w:rsidRDefault="00065ADD" w:rsidP="00664FEA">
      <w:pPr>
        <w:pStyle w:val="ListParagraph"/>
        <w:numPr>
          <w:ilvl w:val="0"/>
          <w:numId w:val="7"/>
        </w:numPr>
        <w:rPr>
          <w:rFonts w:ascii="Sakkal Majalla" w:hAnsi="Sakkal Majalla" w:cs="Sakkal Majalla"/>
        </w:rPr>
      </w:pPr>
      <w:r w:rsidRPr="00664FEA">
        <w:rPr>
          <w:rFonts w:ascii="Sakkal Majalla" w:hAnsi="Sakkal Majalla" w:cs="Sakkal Majalla"/>
          <w:rtl/>
        </w:rPr>
        <w:t>ما أثر التحول الرقمي على جودة الخدمات الصحية في المستشفيات السعودية من حيث تقليل الأخطاء الطبية، وتحسين سرعة تقديم الخدمات الصحية، وتعزيز دقة المعلومات الطبية، والالتزام بمعايير الجودة الصحية؟</w:t>
      </w:r>
    </w:p>
    <w:p w14:paraId="19D9BCEC" w14:textId="77777777" w:rsidR="00065ADD" w:rsidRPr="00664FEA" w:rsidRDefault="00065ADD" w:rsidP="00664FEA">
      <w:pPr>
        <w:pStyle w:val="ListParagraph"/>
        <w:numPr>
          <w:ilvl w:val="0"/>
          <w:numId w:val="7"/>
        </w:numPr>
        <w:rPr>
          <w:rFonts w:ascii="Sakkal Majalla" w:hAnsi="Sakkal Majalla" w:cs="Sakkal Majalla"/>
        </w:rPr>
      </w:pPr>
      <w:r w:rsidRPr="00664FEA">
        <w:rPr>
          <w:rFonts w:ascii="Sakkal Majalla" w:hAnsi="Sakkal Majalla" w:cs="Sakkal Majalla"/>
          <w:rtl/>
        </w:rPr>
        <w:t>ما طبيعة العلاقة بين استخدام الأنظمة الرقمية وكفاءة اتخاذ القرار الطبي والإداري في المؤسسات الصحية؟</w:t>
      </w:r>
    </w:p>
    <w:p w14:paraId="513167D9" w14:textId="77777777" w:rsidR="00065ADD" w:rsidRPr="00664FEA" w:rsidRDefault="00065ADD" w:rsidP="00664FEA">
      <w:pPr>
        <w:pStyle w:val="ListParagraph"/>
        <w:numPr>
          <w:ilvl w:val="0"/>
          <w:numId w:val="7"/>
        </w:numPr>
        <w:rPr>
          <w:rFonts w:ascii="Sakkal Majalla" w:hAnsi="Sakkal Majalla" w:cs="Sakkal Majalla"/>
        </w:rPr>
      </w:pPr>
      <w:r w:rsidRPr="00664FEA">
        <w:rPr>
          <w:rFonts w:ascii="Sakkal Majalla" w:hAnsi="Sakkal Majalla" w:cs="Sakkal Majalla"/>
          <w:rtl/>
        </w:rPr>
        <w:t>إلى أي مدى يسهم التحول الرقمي في تحسين مستوى رضا المرضى عن الخدمات الصحية الرقمية في المستشفيات السعودية؟</w:t>
      </w:r>
    </w:p>
    <w:p w14:paraId="6F69DFEC" w14:textId="77777777" w:rsidR="00065ADD" w:rsidRPr="00664FEA" w:rsidRDefault="00065ADD" w:rsidP="00664FEA">
      <w:pPr>
        <w:pStyle w:val="ListParagraph"/>
        <w:numPr>
          <w:ilvl w:val="0"/>
          <w:numId w:val="7"/>
        </w:numPr>
        <w:rPr>
          <w:rFonts w:ascii="Sakkal Majalla" w:hAnsi="Sakkal Majalla" w:cs="Sakkal Majalla"/>
        </w:rPr>
      </w:pPr>
      <w:r w:rsidRPr="00664FEA">
        <w:rPr>
          <w:rFonts w:ascii="Sakkal Majalla" w:hAnsi="Sakkal Majalla" w:cs="Sakkal Majalla"/>
          <w:rtl/>
        </w:rPr>
        <w:t>ما أبرز التحديات والمعوقات التي تواجه تطبيق التحول الرقمي في المستشفيات السعودية؟</w:t>
      </w:r>
    </w:p>
    <w:p w14:paraId="5514C8F6" w14:textId="4FBA960B" w:rsidR="00F925D0" w:rsidRPr="003D292D" w:rsidRDefault="00065ADD" w:rsidP="003D292D">
      <w:pPr>
        <w:pStyle w:val="ListParagraph"/>
        <w:numPr>
          <w:ilvl w:val="0"/>
          <w:numId w:val="7"/>
        </w:numPr>
        <w:rPr>
          <w:rFonts w:ascii="Sakkal Majalla" w:hAnsi="Sakkal Majalla" w:cs="Sakkal Majalla"/>
          <w:rtl/>
        </w:rPr>
      </w:pPr>
      <w:r w:rsidRPr="00664FEA">
        <w:rPr>
          <w:rFonts w:ascii="Sakkal Majalla" w:hAnsi="Sakkal Majalla" w:cs="Sakkal Majalla"/>
          <w:rtl/>
        </w:rPr>
        <w:lastRenderedPageBreak/>
        <w:t>ما التوصيات المقترحة لتعزيز تطبيق التحول الرقمي في المؤسسات الصحية بما يسهم في تحسين جودة الخدمات الصحية؟</w:t>
      </w: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7123A48F"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انطلاقاً من مشكلة الدراسة وتساؤلاتها، وبالاستناد إلى الإطار النظري والأدبيات العلمية المرتبطة بالتحول الرقمي في القطاع الصحي، تم تطوير مجموعة من الفروض البحثية التي يمكن اختبارها إحصائياً بهدف تحليل طبيعة العلاقة بين التحول الرقمي وجودة الخدمات الصحية في المستشفيات السعودية. وتسعى هذه الفروض إلى تفسير مدى تأثير تطبيق التقنيات الرقمية في تحسين الأداء الصحي وتعزيز كفاءة الخدمات الصحية المقدمة للمرضى. وقد تمت صياغة فروض الدراسة على النحو الآتي</w:t>
      </w:r>
      <w:r w:rsidRPr="003D292D">
        <w:rPr>
          <w:rFonts w:ascii="Sakkal Majalla" w:hAnsi="Sakkal Majalla" w:cs="Sakkal Majalla"/>
          <w:sz w:val="24"/>
          <w:szCs w:val="24"/>
        </w:rPr>
        <w:t>:</w:t>
      </w:r>
    </w:p>
    <w:p w14:paraId="7F6D0273"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الفرضية الأولى</w:t>
      </w:r>
      <w:r w:rsidRPr="003D292D">
        <w:rPr>
          <w:rFonts w:ascii="Sakkal Majalla" w:hAnsi="Sakkal Majalla" w:cs="Sakkal Majalla"/>
          <w:sz w:val="24"/>
          <w:szCs w:val="24"/>
        </w:rPr>
        <w:t xml:space="preserve"> (H1)</w:t>
      </w:r>
    </w:p>
    <w:p w14:paraId="1403E367" w14:textId="77777777" w:rsidR="003D292D" w:rsidRPr="003D292D" w:rsidRDefault="003D292D" w:rsidP="003D292D">
      <w:pPr>
        <w:rPr>
          <w:rFonts w:ascii="Sakkal Majalla" w:hAnsi="Sakkal Majalla" w:cs="Sakkal Majalla"/>
          <w:sz w:val="24"/>
          <w:szCs w:val="24"/>
        </w:rPr>
      </w:pPr>
      <w:r w:rsidRPr="003D292D">
        <w:rPr>
          <w:rStyle w:val="Strong"/>
          <w:rFonts w:ascii="Sakkal Majalla" w:hAnsi="Sakkal Majalla" w:cs="Sakkal Majalla"/>
          <w:sz w:val="24"/>
          <w:szCs w:val="24"/>
          <w:rtl/>
        </w:rPr>
        <w:t>توجد علاقة إيجابية ذات دلالة إحصائية بين مستوى تطبيق التحول الرقمي وجودة الخدمات الصحية في المستشفيات السعودية</w:t>
      </w:r>
      <w:r w:rsidRPr="003D292D">
        <w:rPr>
          <w:rStyle w:val="Strong"/>
          <w:rFonts w:ascii="Sakkal Majalla" w:hAnsi="Sakkal Majalla" w:cs="Sakkal Majalla"/>
          <w:sz w:val="24"/>
          <w:szCs w:val="24"/>
        </w:rPr>
        <w:t>.</w:t>
      </w:r>
    </w:p>
    <w:p w14:paraId="74379000"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يفترض هذا الفرض أن تبني التقنيات الرقمية في المؤسسات الصحية، مثل السجلات الطبية الإلكترونية وأنظمة المعلومات الصحية والتطبيقات الرقمية لإدارة الخدمات الصحية، يسهم في تحسين جودة الخدمات الصحية المقدمة من خلال تقليل الأخطاء الطبية، وتعزيز دقة المعلومات الصحية، وتسريع إجراءات تقديم الخدمات الطبية</w:t>
      </w:r>
      <w:r w:rsidRPr="003D292D">
        <w:rPr>
          <w:rFonts w:ascii="Sakkal Majalla" w:hAnsi="Sakkal Majalla" w:cs="Sakkal Majalla"/>
          <w:sz w:val="24"/>
          <w:szCs w:val="24"/>
        </w:rPr>
        <w:t>.</w:t>
      </w:r>
    </w:p>
    <w:p w14:paraId="129C48F0" w14:textId="77777777" w:rsidR="003D292D" w:rsidRPr="003D292D" w:rsidRDefault="00000000" w:rsidP="003D292D">
      <w:pPr>
        <w:rPr>
          <w:rFonts w:ascii="Sakkal Majalla" w:hAnsi="Sakkal Majalla" w:cs="Sakkal Majalla"/>
          <w:sz w:val="24"/>
          <w:szCs w:val="24"/>
        </w:rPr>
      </w:pPr>
      <w:r>
        <w:rPr>
          <w:rFonts w:ascii="Sakkal Majalla" w:hAnsi="Sakkal Majalla" w:cs="Sakkal Majalla"/>
          <w:sz w:val="24"/>
          <w:szCs w:val="24"/>
        </w:rPr>
        <w:pict w14:anchorId="0B5115C6">
          <v:rect id="_x0000_i1025" style="width:0;height:1.5pt" o:hralign="center" o:hrstd="t" o:hr="t" fillcolor="#a0a0a0" stroked="f"/>
        </w:pict>
      </w:r>
    </w:p>
    <w:p w14:paraId="10A6D943"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الفرضية الثانية</w:t>
      </w:r>
      <w:r w:rsidRPr="003D292D">
        <w:rPr>
          <w:rFonts w:ascii="Sakkal Majalla" w:hAnsi="Sakkal Majalla" w:cs="Sakkal Majalla"/>
          <w:sz w:val="24"/>
          <w:szCs w:val="24"/>
        </w:rPr>
        <w:t xml:space="preserve"> (H2)</w:t>
      </w:r>
    </w:p>
    <w:p w14:paraId="6BE98A0C" w14:textId="77777777" w:rsidR="003D292D" w:rsidRPr="003D292D" w:rsidRDefault="003D292D" w:rsidP="003D292D">
      <w:pPr>
        <w:rPr>
          <w:rFonts w:ascii="Sakkal Majalla" w:hAnsi="Sakkal Majalla" w:cs="Sakkal Majalla"/>
          <w:sz w:val="24"/>
          <w:szCs w:val="24"/>
        </w:rPr>
      </w:pPr>
      <w:r w:rsidRPr="003D292D">
        <w:rPr>
          <w:rStyle w:val="Strong"/>
          <w:rFonts w:ascii="Sakkal Majalla" w:hAnsi="Sakkal Majalla" w:cs="Sakkal Majalla"/>
          <w:sz w:val="24"/>
          <w:szCs w:val="24"/>
          <w:rtl/>
        </w:rPr>
        <w:t>توجد علاقة إيجابية ذات دلالة إحصائية بين استخدام الأنظمة الرقمية وكفاءة اتخاذ القرار الطبي والإداري في المستشفيات السعودية</w:t>
      </w:r>
      <w:r w:rsidRPr="003D292D">
        <w:rPr>
          <w:rStyle w:val="Strong"/>
          <w:rFonts w:ascii="Sakkal Majalla" w:hAnsi="Sakkal Majalla" w:cs="Sakkal Majalla"/>
          <w:sz w:val="24"/>
          <w:szCs w:val="24"/>
        </w:rPr>
        <w:t>.</w:t>
      </w:r>
    </w:p>
    <w:p w14:paraId="7961DCBA"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ويفترض هذا الفرض أن الاعتماد المتزايد على الأنظمة الرقمية في إدارة المعلومات الصحية يسهم في دعم عملية اتخاذ القرار الإداري والطبي، وذلك من خلال توفير بيانات دقيقة ومحدثة وسهولة الوصول إلى المعلومات، الأمر الذي يعزز من قدرة القيادات الصحية على التخطيط واتخاذ القرارات بشكل أكثر كفاءة وفاعلية</w:t>
      </w:r>
      <w:r w:rsidRPr="003D292D">
        <w:rPr>
          <w:rFonts w:ascii="Sakkal Majalla" w:hAnsi="Sakkal Majalla" w:cs="Sakkal Majalla"/>
          <w:sz w:val="24"/>
          <w:szCs w:val="24"/>
        </w:rPr>
        <w:t>.</w:t>
      </w:r>
    </w:p>
    <w:p w14:paraId="3A5DBAD7" w14:textId="77777777" w:rsidR="003D292D" w:rsidRPr="003D292D" w:rsidRDefault="00000000" w:rsidP="003D292D">
      <w:pPr>
        <w:rPr>
          <w:rFonts w:ascii="Sakkal Majalla" w:hAnsi="Sakkal Majalla" w:cs="Sakkal Majalla"/>
          <w:sz w:val="24"/>
          <w:szCs w:val="24"/>
        </w:rPr>
      </w:pPr>
      <w:r>
        <w:rPr>
          <w:rFonts w:ascii="Sakkal Majalla" w:hAnsi="Sakkal Majalla" w:cs="Sakkal Majalla"/>
          <w:sz w:val="24"/>
          <w:szCs w:val="24"/>
        </w:rPr>
        <w:pict w14:anchorId="40BD0ECB">
          <v:rect id="_x0000_i1026" style="width:0;height:1.5pt" o:hralign="center" o:hrstd="t" o:hr="t" fillcolor="#a0a0a0" stroked="f"/>
        </w:pict>
      </w:r>
    </w:p>
    <w:p w14:paraId="38D599E8"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الفرضية الثالثة</w:t>
      </w:r>
      <w:r w:rsidRPr="003D292D">
        <w:rPr>
          <w:rFonts w:ascii="Sakkal Majalla" w:hAnsi="Sakkal Majalla" w:cs="Sakkal Majalla"/>
          <w:sz w:val="24"/>
          <w:szCs w:val="24"/>
        </w:rPr>
        <w:t xml:space="preserve"> (H3)</w:t>
      </w:r>
    </w:p>
    <w:p w14:paraId="757E1DEA" w14:textId="77777777" w:rsidR="003D292D" w:rsidRPr="003D292D" w:rsidRDefault="003D292D" w:rsidP="003D292D">
      <w:pPr>
        <w:rPr>
          <w:rFonts w:ascii="Sakkal Majalla" w:hAnsi="Sakkal Majalla" w:cs="Sakkal Majalla"/>
          <w:sz w:val="24"/>
          <w:szCs w:val="24"/>
        </w:rPr>
      </w:pPr>
      <w:r w:rsidRPr="003D292D">
        <w:rPr>
          <w:rStyle w:val="Strong"/>
          <w:rFonts w:ascii="Sakkal Majalla" w:hAnsi="Sakkal Majalla" w:cs="Sakkal Majalla"/>
          <w:sz w:val="24"/>
          <w:szCs w:val="24"/>
          <w:rtl/>
        </w:rPr>
        <w:t>توجد علاقة إيجابية ذات دلالة إحصائية بين جاهزية البنية التحتية الرقمية ومستوى رضا المرضى عن الخدمات الصحية في المستشفيات السعودية</w:t>
      </w:r>
      <w:r w:rsidRPr="003D292D">
        <w:rPr>
          <w:rStyle w:val="Strong"/>
          <w:rFonts w:ascii="Sakkal Majalla" w:hAnsi="Sakkal Majalla" w:cs="Sakkal Majalla"/>
          <w:sz w:val="24"/>
          <w:szCs w:val="24"/>
        </w:rPr>
        <w:t>.</w:t>
      </w:r>
    </w:p>
    <w:p w14:paraId="024E8289"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ويفترض هذا الفرض أن توفر بنية تحتية رقمية متقدمة، تشمل أنظمة الاتصال الحديثة وتكامل الأنظمة الإلكترونية بين الأقسام المختلفة، يسهم في تحسين تجربة المرضى من خلال تسهيل الوصول إلى الخدمات الصحية، وتقليل أوقات الانتظار، وتعزيز أمن وسرية المعلومات الصحية، الأمر الذي يؤدي إلى رفع مستوى رضا المرضى عن الخدمات الصحية المقدمة</w:t>
      </w:r>
      <w:r w:rsidRPr="003D292D">
        <w:rPr>
          <w:rFonts w:ascii="Sakkal Majalla" w:hAnsi="Sakkal Majalla" w:cs="Sakkal Majalla"/>
          <w:sz w:val="24"/>
          <w:szCs w:val="24"/>
        </w:rPr>
        <w:t>.</w:t>
      </w:r>
    </w:p>
    <w:p w14:paraId="18F2843C" w14:textId="77777777" w:rsidR="003D292D" w:rsidRPr="003D292D" w:rsidRDefault="00000000" w:rsidP="003D292D">
      <w:pPr>
        <w:rPr>
          <w:rFonts w:ascii="Sakkal Majalla" w:hAnsi="Sakkal Majalla" w:cs="Sakkal Majalla"/>
          <w:sz w:val="24"/>
          <w:szCs w:val="24"/>
        </w:rPr>
      </w:pPr>
      <w:r>
        <w:rPr>
          <w:rFonts w:ascii="Sakkal Majalla" w:hAnsi="Sakkal Majalla" w:cs="Sakkal Majalla"/>
          <w:sz w:val="24"/>
          <w:szCs w:val="24"/>
        </w:rPr>
        <w:pict w14:anchorId="2FED4EA0">
          <v:rect id="_x0000_i1027" style="width:0;height:1.5pt" o:hralign="center" o:hrstd="t" o:hr="t" fillcolor="#a0a0a0" stroked="f"/>
        </w:pict>
      </w:r>
    </w:p>
    <w:p w14:paraId="2AC7A9B3" w14:textId="77777777" w:rsidR="003D292D" w:rsidRPr="003D292D" w:rsidRDefault="003D292D" w:rsidP="003D292D">
      <w:pPr>
        <w:rPr>
          <w:rFonts w:ascii="Sakkal Majalla" w:hAnsi="Sakkal Majalla" w:cs="Sakkal Majalla"/>
          <w:sz w:val="24"/>
          <w:szCs w:val="24"/>
        </w:rPr>
      </w:pPr>
      <w:r w:rsidRPr="003D292D">
        <w:rPr>
          <w:rFonts w:ascii="Sakkal Majalla" w:hAnsi="Sakkal Majalla" w:cs="Sakkal Majalla"/>
          <w:sz w:val="24"/>
          <w:szCs w:val="24"/>
          <w:rtl/>
        </w:rPr>
        <w:t>الفرضية الرابعة</w:t>
      </w:r>
      <w:r w:rsidRPr="003D292D">
        <w:rPr>
          <w:rFonts w:ascii="Sakkal Majalla" w:hAnsi="Sakkal Majalla" w:cs="Sakkal Majalla"/>
          <w:sz w:val="24"/>
          <w:szCs w:val="24"/>
        </w:rPr>
        <w:t xml:space="preserve"> (H4)</w:t>
      </w:r>
    </w:p>
    <w:p w14:paraId="48C5EF79" w14:textId="77777777" w:rsidR="003D292D" w:rsidRPr="003D292D" w:rsidRDefault="003D292D" w:rsidP="003D292D">
      <w:pPr>
        <w:rPr>
          <w:rFonts w:ascii="Sakkal Majalla" w:hAnsi="Sakkal Majalla" w:cs="Sakkal Majalla"/>
          <w:sz w:val="24"/>
          <w:szCs w:val="24"/>
        </w:rPr>
      </w:pPr>
      <w:r w:rsidRPr="003D292D">
        <w:rPr>
          <w:rStyle w:val="Strong"/>
          <w:rFonts w:ascii="Sakkal Majalla" w:hAnsi="Sakkal Majalla" w:cs="Sakkal Majalla"/>
          <w:sz w:val="24"/>
          <w:szCs w:val="24"/>
          <w:rtl/>
        </w:rPr>
        <w:t>يسهم التحول الرقمي بدرجة ذات دلالة إحصائية في تحسين الكفاءة التشغيلية داخل المستشفيات السعودية</w:t>
      </w:r>
      <w:r w:rsidRPr="003D292D">
        <w:rPr>
          <w:rStyle w:val="Strong"/>
          <w:rFonts w:ascii="Sakkal Majalla" w:hAnsi="Sakkal Majalla" w:cs="Sakkal Majalla"/>
          <w:sz w:val="24"/>
          <w:szCs w:val="24"/>
        </w:rPr>
        <w:t>.</w:t>
      </w:r>
    </w:p>
    <w:p w14:paraId="5C1BA7DD" w14:textId="414344BB" w:rsidR="00F925D0" w:rsidRPr="00812672" w:rsidRDefault="003D292D" w:rsidP="00812672">
      <w:pPr>
        <w:rPr>
          <w:rFonts w:ascii="Sakkal Majalla" w:hAnsi="Sakkal Majalla" w:cs="Sakkal Majalla"/>
          <w:sz w:val="24"/>
          <w:szCs w:val="24"/>
          <w:rtl/>
        </w:rPr>
      </w:pPr>
      <w:r w:rsidRPr="003D292D">
        <w:rPr>
          <w:rFonts w:ascii="Sakkal Majalla" w:hAnsi="Sakkal Majalla" w:cs="Sakkal Majalla"/>
          <w:sz w:val="24"/>
          <w:szCs w:val="24"/>
          <w:rtl/>
        </w:rPr>
        <w:t>ويفترض هذا الفرض أن تطبيق الأنظمة الرقمية في إدارة العمليات الصحية يسهم في تحسين كفاءة سير العمل داخل المستشفيات، من خلال تقليل الأخطاء التشغيلية، وتسريع الإجراءات الطبية والإدارية، وتحسين استخدام الموارد الصحية، بما يسهم في تعزيز الكفاءة التشغيلية وتحقيق الاستخدام الأمثل للإمكانات المتاحة</w:t>
      </w:r>
      <w:r w:rsidRPr="003D292D">
        <w:rPr>
          <w:rFonts w:ascii="Sakkal Majalla" w:hAnsi="Sakkal Majalla" w:cs="Sakkal Majalla"/>
          <w:sz w:val="24"/>
          <w:szCs w:val="24"/>
        </w:rPr>
        <w:t>.</w:t>
      </w: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68E2F967"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 xml:space="preserve">تستند هذه الدراسة إلى إطار نظري يفسر العلاقة بين تبني التقنيات الرقمية وتحسين جودة الخدمات الصحية في المؤسسات الصحية. ويُعد التحول الرقمي أحد المفاهيم الحديثة التي ارتبطت بتطوير الأنظمة الإدارية والخدمية في مختلف القطاعات، وخاصة القطاع الصحي الذي يشهد تحولاً متزايداً نحو استخدام التقنيات الرقمية بهدف تحسين كفاءة الأداء الصحي وتعزيز جودة الخدمات المقدمة للمرضى. ومن هذا المنطلق، اعتمدت الدراسة على مجموعة من النظريات العلمية التي تفسر تبني التكنولوجيا داخل المؤسسات وتأثيرها في تطوير الأداء المؤسسي، ويأتي في مقدمة هذه النظريات </w:t>
      </w:r>
      <w:r w:rsidRPr="003F7E90">
        <w:rPr>
          <w:rStyle w:val="Strong"/>
          <w:rFonts w:ascii="Sakkal Majalla" w:hAnsi="Sakkal Majalla" w:cs="Sakkal Majalla"/>
          <w:sz w:val="24"/>
          <w:szCs w:val="24"/>
          <w:rtl/>
        </w:rPr>
        <w:t>نظرية قبول التكنولوجيا</w:t>
      </w:r>
      <w:r w:rsidRPr="003F7E90">
        <w:rPr>
          <w:rStyle w:val="Strong"/>
          <w:rFonts w:ascii="Sakkal Majalla" w:hAnsi="Sakkal Majalla" w:cs="Sakkal Majalla"/>
          <w:sz w:val="24"/>
          <w:szCs w:val="24"/>
        </w:rPr>
        <w:t xml:space="preserve"> (Technology Acceptance Model - TAM)</w:t>
      </w:r>
      <w:r w:rsidRPr="003F7E90">
        <w:rPr>
          <w:rFonts w:ascii="Sakkal Majalla" w:hAnsi="Sakkal Majalla" w:cs="Sakkal Majalla"/>
          <w:sz w:val="24"/>
          <w:szCs w:val="24"/>
        </w:rPr>
        <w:t xml:space="preserve"> </w:t>
      </w:r>
      <w:r w:rsidRPr="003F7E90">
        <w:rPr>
          <w:rFonts w:ascii="Sakkal Majalla" w:hAnsi="Sakkal Majalla" w:cs="Sakkal Majalla"/>
          <w:sz w:val="24"/>
          <w:szCs w:val="24"/>
          <w:rtl/>
        </w:rPr>
        <w:t>و</w:t>
      </w:r>
      <w:r w:rsidRPr="003F7E90">
        <w:rPr>
          <w:rStyle w:val="Strong"/>
          <w:rFonts w:ascii="Sakkal Majalla" w:hAnsi="Sakkal Majalla" w:cs="Sakkal Majalla"/>
          <w:sz w:val="24"/>
          <w:szCs w:val="24"/>
          <w:rtl/>
        </w:rPr>
        <w:t>نظرية انتشار الابتكار</w:t>
      </w:r>
      <w:r w:rsidRPr="003F7E90">
        <w:rPr>
          <w:rStyle w:val="Strong"/>
          <w:rFonts w:ascii="Sakkal Majalla" w:hAnsi="Sakkal Majalla" w:cs="Sakkal Majalla"/>
          <w:sz w:val="24"/>
          <w:szCs w:val="24"/>
        </w:rPr>
        <w:t xml:space="preserve"> (Diffusion of Innovation Theory)</w:t>
      </w:r>
      <w:r w:rsidRPr="003F7E90">
        <w:rPr>
          <w:rFonts w:ascii="Sakkal Majalla" w:hAnsi="Sakkal Majalla" w:cs="Sakkal Majalla"/>
          <w:sz w:val="24"/>
          <w:szCs w:val="24"/>
          <w:rtl/>
        </w:rPr>
        <w:t>، حيث تمثلان إطاراً نظرياً مناسباً لتفسير العلاقة بين التحول الرقمي وجودة الخدمات الصحية</w:t>
      </w:r>
      <w:r w:rsidRPr="003F7E90">
        <w:rPr>
          <w:rFonts w:ascii="Sakkal Majalla" w:hAnsi="Sakkal Majalla" w:cs="Sakkal Majalla"/>
          <w:sz w:val="24"/>
          <w:szCs w:val="24"/>
        </w:rPr>
        <w:t>.</w:t>
      </w:r>
    </w:p>
    <w:p w14:paraId="6686C6DF" w14:textId="0316386C"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أولاً: نظرية قبول التكنولوجيا</w:t>
      </w:r>
      <w:r w:rsidRPr="003F7E90">
        <w:rPr>
          <w:rFonts w:ascii="Sakkal Majalla" w:hAnsi="Sakkal Majalla" w:cs="Sakkal Majalla"/>
          <w:sz w:val="24"/>
          <w:szCs w:val="24"/>
        </w:rPr>
        <w:t xml:space="preserve"> (Technology Acceptance Model – TAM) </w:t>
      </w:r>
    </w:p>
    <w:p w14:paraId="5B884CC6"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 xml:space="preserve">تُعد نظرية قبول التكنولوجيا التي قدمها </w:t>
      </w:r>
      <w:r w:rsidRPr="003F7E90">
        <w:rPr>
          <w:rStyle w:val="Strong"/>
          <w:rFonts w:ascii="Sakkal Majalla" w:hAnsi="Sakkal Majalla" w:cs="Sakkal Majalla"/>
          <w:sz w:val="24"/>
          <w:szCs w:val="24"/>
          <w:rtl/>
        </w:rPr>
        <w:t>ديفيس</w:t>
      </w:r>
      <w:r w:rsidRPr="003F7E90">
        <w:rPr>
          <w:rStyle w:val="Strong"/>
          <w:rFonts w:ascii="Sakkal Majalla" w:hAnsi="Sakkal Majalla" w:cs="Sakkal Majalla"/>
          <w:sz w:val="24"/>
          <w:szCs w:val="24"/>
        </w:rPr>
        <w:t xml:space="preserve"> (Davis, 1989)</w:t>
      </w:r>
      <w:r w:rsidRPr="003F7E90">
        <w:rPr>
          <w:rFonts w:ascii="Sakkal Majalla" w:hAnsi="Sakkal Majalla" w:cs="Sakkal Majalla"/>
          <w:sz w:val="24"/>
          <w:szCs w:val="24"/>
        </w:rPr>
        <w:t xml:space="preserve"> </w:t>
      </w:r>
      <w:r w:rsidRPr="003F7E90">
        <w:rPr>
          <w:rFonts w:ascii="Sakkal Majalla" w:hAnsi="Sakkal Majalla" w:cs="Sakkal Majalla"/>
          <w:sz w:val="24"/>
          <w:szCs w:val="24"/>
          <w:rtl/>
        </w:rPr>
        <w:t xml:space="preserve">من أبرز النماذج النظرية المستخدمة في دراسة تبني الأنظمة والتقنيات الرقمية داخل المؤسسات. وتهدف هذه النظرية إلى تفسير العوامل التي تؤثر في قبول الأفراد للتكنولوجيا واستخدامها في بيئة العمل. وتفترض هذه النظرية أن تبني التكنولوجيا يعتمد على عاملين رئيسيين، هما </w:t>
      </w:r>
      <w:r w:rsidRPr="003F7E90">
        <w:rPr>
          <w:rStyle w:val="Strong"/>
          <w:rFonts w:ascii="Sakkal Majalla" w:hAnsi="Sakkal Majalla" w:cs="Sakkal Majalla"/>
          <w:sz w:val="24"/>
          <w:szCs w:val="24"/>
          <w:rtl/>
        </w:rPr>
        <w:t>الفائدة المدركة</w:t>
      </w:r>
      <w:r w:rsidRPr="003F7E90">
        <w:rPr>
          <w:rStyle w:val="Strong"/>
          <w:rFonts w:ascii="Sakkal Majalla" w:hAnsi="Sakkal Majalla" w:cs="Sakkal Majalla"/>
          <w:sz w:val="24"/>
          <w:szCs w:val="24"/>
        </w:rPr>
        <w:t xml:space="preserve"> (Perceived Usefulness)</w:t>
      </w:r>
      <w:r w:rsidRPr="003F7E90">
        <w:rPr>
          <w:rFonts w:ascii="Sakkal Majalla" w:hAnsi="Sakkal Majalla" w:cs="Sakkal Majalla"/>
          <w:sz w:val="24"/>
          <w:szCs w:val="24"/>
        </w:rPr>
        <w:t xml:space="preserve"> </w:t>
      </w:r>
      <w:r w:rsidRPr="003F7E90">
        <w:rPr>
          <w:rFonts w:ascii="Sakkal Majalla" w:hAnsi="Sakkal Majalla" w:cs="Sakkal Majalla"/>
          <w:sz w:val="24"/>
          <w:szCs w:val="24"/>
          <w:rtl/>
        </w:rPr>
        <w:t>و</w:t>
      </w:r>
      <w:r w:rsidRPr="003F7E90">
        <w:rPr>
          <w:rStyle w:val="Strong"/>
          <w:rFonts w:ascii="Sakkal Majalla" w:hAnsi="Sakkal Majalla" w:cs="Sakkal Majalla"/>
          <w:sz w:val="24"/>
          <w:szCs w:val="24"/>
          <w:rtl/>
        </w:rPr>
        <w:t>سهولة الاستخدام المدركة</w:t>
      </w:r>
      <w:r w:rsidRPr="003F7E90">
        <w:rPr>
          <w:rStyle w:val="Strong"/>
          <w:rFonts w:ascii="Sakkal Majalla" w:hAnsi="Sakkal Majalla" w:cs="Sakkal Majalla"/>
          <w:sz w:val="24"/>
          <w:szCs w:val="24"/>
        </w:rPr>
        <w:t xml:space="preserve"> (Perceived Ease of Use)</w:t>
      </w:r>
      <w:r w:rsidRPr="003F7E90">
        <w:rPr>
          <w:rFonts w:ascii="Sakkal Majalla" w:hAnsi="Sakkal Majalla" w:cs="Sakkal Majalla"/>
          <w:sz w:val="24"/>
          <w:szCs w:val="24"/>
        </w:rPr>
        <w:t>.</w:t>
      </w:r>
    </w:p>
    <w:p w14:paraId="16F63A20"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ويقصد بالفائدة المدركة مدى اعتقاد المستخدم بأن استخدام التكنولوجيا سيؤدي إلى تحسين أدائه الوظيفي وزيادة كفاءته في أداء المهام المختلفة، في حين تشير سهولة الاستخدام المدركة إلى مدى اعتقاد المستخدم بأن استخدام النظام التقني سيكون سهلاً وخالياً من التعقيد. ووفقاً لهذه النظرية، فإن زيادة إدراك العاملين لفوائد الأنظمة الرقمية وسهولة استخدامها يؤدي إلى تعزيز قبولهم لهذه الأنظمة وزيادة اعتمادهم عليها في أداء أعمالهم</w:t>
      </w:r>
      <w:r w:rsidRPr="003F7E90">
        <w:rPr>
          <w:rFonts w:ascii="Sakkal Majalla" w:hAnsi="Sakkal Majalla" w:cs="Sakkal Majalla"/>
          <w:sz w:val="24"/>
          <w:szCs w:val="24"/>
        </w:rPr>
        <w:t>.</w:t>
      </w:r>
    </w:p>
    <w:p w14:paraId="7F208A34"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 xml:space="preserve">وفي سياق المؤسسات الصحية، تسهم هذه النظرية في تفسير كيفية تبني العاملين للأنظمة الرقمية مثل </w:t>
      </w:r>
      <w:r w:rsidRPr="003F7E90">
        <w:rPr>
          <w:rStyle w:val="Strong"/>
          <w:rFonts w:ascii="Sakkal Majalla" w:hAnsi="Sakkal Majalla" w:cs="Sakkal Majalla"/>
          <w:sz w:val="24"/>
          <w:szCs w:val="24"/>
          <w:rtl/>
        </w:rPr>
        <w:t>السجلات الطبية الإلكترونية وأنظمة المعلومات الصحية</w:t>
      </w:r>
      <w:r w:rsidRPr="003F7E90">
        <w:rPr>
          <w:rFonts w:ascii="Sakkal Majalla" w:hAnsi="Sakkal Majalla" w:cs="Sakkal Majalla"/>
          <w:sz w:val="24"/>
          <w:szCs w:val="24"/>
          <w:rtl/>
        </w:rPr>
        <w:t>، حيث يؤدي إدراك الأطباء والعاملين في القطاع الصحي لفوائد هذه الأنظمة إلى زيادة استخدامها في العمل اليومي. ويسهم ذلك بدوره في تحسين دقة المعلومات الصحية وتقليل الأخطاء الطبية وتسريع إجراءات تقديم الخدمات الصحية</w:t>
      </w:r>
      <w:r w:rsidRPr="003F7E90">
        <w:rPr>
          <w:rFonts w:ascii="Sakkal Majalla" w:hAnsi="Sakkal Majalla" w:cs="Sakkal Majalla"/>
          <w:sz w:val="24"/>
          <w:szCs w:val="24"/>
        </w:rPr>
        <w:t>.</w:t>
      </w:r>
    </w:p>
    <w:p w14:paraId="1E62F004"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وتنسجم هذه النظرية مع نتائج الدراسة الحالية التي أظهرت ارتفاع مستوى تطبيق التحول الرقمي في المستشفيات السعودية، حيث تبين أن توفر البنية التحتية الرقمية وتطبيق السجلات الطبية الإلكترونية والاعتماد على الأنظمة الرقمية يسهم في تحسين جودة الخدمات الصحية وتعزيز كفاءة العمل داخل المؤسسات الصحية</w:t>
      </w:r>
      <w:r w:rsidRPr="003F7E90">
        <w:rPr>
          <w:rFonts w:ascii="Sakkal Majalla" w:hAnsi="Sakkal Majalla" w:cs="Sakkal Majalla"/>
          <w:sz w:val="24"/>
          <w:szCs w:val="24"/>
        </w:rPr>
        <w:t>.</w:t>
      </w:r>
    </w:p>
    <w:p w14:paraId="549E9E7F"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ثانياً: نظرية انتشار الابتكار</w:t>
      </w:r>
      <w:r w:rsidRPr="003F7E90">
        <w:rPr>
          <w:rFonts w:ascii="Sakkal Majalla" w:hAnsi="Sakkal Majalla" w:cs="Sakkal Majalla"/>
          <w:sz w:val="24"/>
          <w:szCs w:val="24"/>
        </w:rPr>
        <w:t xml:space="preserve"> (Diffusion of Innovation Theory)</w:t>
      </w:r>
    </w:p>
    <w:p w14:paraId="64334E31"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 xml:space="preserve">تُعد نظرية انتشار الابتكار التي قدمها </w:t>
      </w:r>
      <w:r w:rsidRPr="003F7E90">
        <w:rPr>
          <w:rStyle w:val="Strong"/>
          <w:rFonts w:ascii="Sakkal Majalla" w:hAnsi="Sakkal Majalla" w:cs="Sakkal Majalla"/>
          <w:sz w:val="24"/>
          <w:szCs w:val="24"/>
          <w:rtl/>
        </w:rPr>
        <w:t>روجرز</w:t>
      </w:r>
      <w:r w:rsidRPr="003F7E90">
        <w:rPr>
          <w:rStyle w:val="Strong"/>
          <w:rFonts w:ascii="Sakkal Majalla" w:hAnsi="Sakkal Majalla" w:cs="Sakkal Majalla"/>
          <w:sz w:val="24"/>
          <w:szCs w:val="24"/>
        </w:rPr>
        <w:t xml:space="preserve"> (Rogers)</w:t>
      </w:r>
      <w:r w:rsidRPr="003F7E90">
        <w:rPr>
          <w:rFonts w:ascii="Sakkal Majalla" w:hAnsi="Sakkal Majalla" w:cs="Sakkal Majalla"/>
          <w:sz w:val="24"/>
          <w:szCs w:val="24"/>
        </w:rPr>
        <w:t xml:space="preserve"> </w:t>
      </w:r>
      <w:r w:rsidRPr="003F7E90">
        <w:rPr>
          <w:rFonts w:ascii="Sakkal Majalla" w:hAnsi="Sakkal Majalla" w:cs="Sakkal Majalla"/>
          <w:sz w:val="24"/>
          <w:szCs w:val="24"/>
          <w:rtl/>
        </w:rPr>
        <w:t>من النظريات المهمة التي تفسر كيفية انتشار الابتكارات التكنولوجية داخل المؤسسات والمجتمعات. وتركز هذه النظرية على العوامل التي تؤثر في سرعة تبني الابتكارات الجديدة، مثل الميزة النسبية للتكنولوجيا، ومدى توافقها مع الأنظمة القائمة، وسهولة استخدامها، إضافة إلى الدعم التنظيمي المتوفر لتطبيقها داخل المؤسسة</w:t>
      </w:r>
      <w:r w:rsidRPr="003F7E90">
        <w:rPr>
          <w:rFonts w:ascii="Sakkal Majalla" w:hAnsi="Sakkal Majalla" w:cs="Sakkal Majalla"/>
          <w:sz w:val="24"/>
          <w:szCs w:val="24"/>
        </w:rPr>
        <w:t>.</w:t>
      </w:r>
    </w:p>
    <w:p w14:paraId="1F4BA8C3"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وفي القطاع الصحي، يمثل التحول الرقمي أحد أشكال الابتكار التنظيمي والتقني الذي يتم تبنيه بهدف تحسين جودة الخدمات الصحية وتعزيز كفاءة العمليات الصحية. وتساعد هذه النظرية في تفسير كيفية انتشار التقنيات الرقمية داخل المؤسسات الصحية، مثل تطبيق السجلات الطبية الإلكترونية وأنظمة المعلومات الصحية، ومدى تأثيرها في تحسين جودة الخدمات الصحية المقدمة للمرضى</w:t>
      </w:r>
      <w:r w:rsidRPr="003F7E90">
        <w:rPr>
          <w:rFonts w:ascii="Sakkal Majalla" w:hAnsi="Sakkal Majalla" w:cs="Sakkal Majalla"/>
          <w:sz w:val="24"/>
          <w:szCs w:val="24"/>
        </w:rPr>
        <w:t>.</w:t>
      </w:r>
    </w:p>
    <w:p w14:paraId="3495F717"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كما تشير هذه النظرية إلى أن نجاح تطبيق الابتكارات التكنولوجية داخل المؤسسات يعتمد على مدى قدرة المؤسسة على توفير بيئة تنظيمية داعمة لتبني هذه الابتكارات، بما يشمل توفير البنية التحتية التقنية المناسبة، وتدريب الكوادر البشرية على استخدام الأنظمة الرقمية، وتعزيز الوعي بأهمية التحول الرقمي في تحسين الأداء المؤسسي</w:t>
      </w:r>
      <w:r w:rsidRPr="003F7E90">
        <w:rPr>
          <w:rFonts w:ascii="Sakkal Majalla" w:hAnsi="Sakkal Majalla" w:cs="Sakkal Majalla"/>
          <w:sz w:val="24"/>
          <w:szCs w:val="24"/>
        </w:rPr>
        <w:t>.</w:t>
      </w:r>
    </w:p>
    <w:p w14:paraId="7834F44F"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lastRenderedPageBreak/>
        <w:t>وتتفق نتائج الدراسة الحالية مع ما تشير إليه هذه النظرية، حيث أظهرت النتائج أن التحول الرقمي يسهم في تحسين جودة الخدمات الصحية وتعزيز كفاءة اتخاذ القرار الإداري والطبي داخل المستشفيات، إضافة إلى تحسين تجربة المرضى ورفع مستوى رضاهم عن الخدمات الصحية المقدمة</w:t>
      </w:r>
      <w:r w:rsidRPr="003F7E90">
        <w:rPr>
          <w:rFonts w:ascii="Sakkal Majalla" w:hAnsi="Sakkal Majalla" w:cs="Sakkal Majalla"/>
          <w:sz w:val="24"/>
          <w:szCs w:val="24"/>
        </w:rPr>
        <w:t>.</w:t>
      </w:r>
    </w:p>
    <w:p w14:paraId="228D7B6E"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ثالثاً: العلاقة بين الإطار النظري ومتغيرات الدراسة</w:t>
      </w:r>
    </w:p>
    <w:p w14:paraId="28C4E0D6"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 xml:space="preserve">بناءً على ما سبق، يمكن القول إن الجمع بين </w:t>
      </w:r>
      <w:r w:rsidRPr="003F7E90">
        <w:rPr>
          <w:rStyle w:val="Strong"/>
          <w:rFonts w:ascii="Sakkal Majalla" w:hAnsi="Sakkal Majalla" w:cs="Sakkal Majalla"/>
          <w:sz w:val="24"/>
          <w:szCs w:val="24"/>
          <w:rtl/>
        </w:rPr>
        <w:t>نظرية قبول التكنولوجيا</w:t>
      </w:r>
      <w:r w:rsidRPr="003F7E90">
        <w:rPr>
          <w:rFonts w:ascii="Sakkal Majalla" w:hAnsi="Sakkal Majalla" w:cs="Sakkal Majalla"/>
          <w:sz w:val="24"/>
          <w:szCs w:val="24"/>
          <w:rtl/>
        </w:rPr>
        <w:t xml:space="preserve"> و</w:t>
      </w:r>
      <w:r w:rsidRPr="003F7E90">
        <w:rPr>
          <w:rStyle w:val="Strong"/>
          <w:rFonts w:ascii="Sakkal Majalla" w:hAnsi="Sakkal Majalla" w:cs="Sakkal Majalla"/>
          <w:sz w:val="24"/>
          <w:szCs w:val="24"/>
          <w:rtl/>
        </w:rPr>
        <w:t>نظرية انتشار الابتكار</w:t>
      </w:r>
      <w:r w:rsidRPr="003F7E90">
        <w:rPr>
          <w:rFonts w:ascii="Sakkal Majalla" w:hAnsi="Sakkal Majalla" w:cs="Sakkal Majalla"/>
          <w:sz w:val="24"/>
          <w:szCs w:val="24"/>
          <w:rtl/>
        </w:rPr>
        <w:t xml:space="preserve"> يوفر إطاراً نظرياً متكاملاً لتفسير العلاقة بين التحول الرقمي وجودة الخدمات الصحية في المستشفيات السعودية. حيث تساعد نظرية قبول التكنولوجيا في تفسير سلوك العاملين في المؤسسات الصحية تجاه استخدام الأنظمة الرقمية، في حين تفسر نظرية انتشار الابتكار كيفية انتشار هذه التقنيات داخل المؤسسات وتأثيرها في تحسين الأداء المؤسسي وجودة الخدمات الصحية</w:t>
      </w:r>
      <w:r w:rsidRPr="003F7E90">
        <w:rPr>
          <w:rFonts w:ascii="Sakkal Majalla" w:hAnsi="Sakkal Majalla" w:cs="Sakkal Majalla"/>
          <w:sz w:val="24"/>
          <w:szCs w:val="24"/>
        </w:rPr>
        <w:t>.</w:t>
      </w:r>
    </w:p>
    <w:p w14:paraId="23F23C39" w14:textId="77777777" w:rsidR="003F7E90" w:rsidRPr="003F7E90" w:rsidRDefault="003F7E90" w:rsidP="003F7E90">
      <w:pPr>
        <w:rPr>
          <w:rFonts w:ascii="Sakkal Majalla" w:hAnsi="Sakkal Majalla" w:cs="Sakkal Majalla"/>
          <w:sz w:val="24"/>
          <w:szCs w:val="24"/>
        </w:rPr>
      </w:pPr>
      <w:r w:rsidRPr="003F7E90">
        <w:rPr>
          <w:rFonts w:ascii="Sakkal Majalla" w:hAnsi="Sakkal Majalla" w:cs="Sakkal Majalla"/>
          <w:sz w:val="24"/>
          <w:szCs w:val="24"/>
          <w:rtl/>
        </w:rPr>
        <w:t xml:space="preserve">وبذلك يشكل هذا الإطار النظري أساساً علمياً مناسباً لتحليل العلاقة بين متغيرات الدراسة، والتي تشمل </w:t>
      </w:r>
      <w:r w:rsidRPr="003F7E90">
        <w:rPr>
          <w:rStyle w:val="Strong"/>
          <w:rFonts w:ascii="Sakkal Majalla" w:hAnsi="Sakkal Majalla" w:cs="Sakkal Majalla"/>
          <w:sz w:val="24"/>
          <w:szCs w:val="24"/>
          <w:rtl/>
        </w:rPr>
        <w:t>التحول الرقمي وجودة الخدمات الصحية وكفاءة اتخاذ القرار ورضا المرضى والكفاءة التشغيلية</w:t>
      </w:r>
      <w:r w:rsidRPr="003F7E90">
        <w:rPr>
          <w:rFonts w:ascii="Sakkal Majalla" w:hAnsi="Sakkal Majalla" w:cs="Sakkal Majalla"/>
          <w:sz w:val="24"/>
          <w:szCs w:val="24"/>
          <w:rtl/>
        </w:rPr>
        <w:t>، كما يساعد في تفسير النتائج التي توصلت إليها الدراسة فيما يتعلق بوجود علاقة إيجابية بين تطبيق التحول الرقمي وتحسين جودة الخدمات الصحية في المستشفيات السعودية</w:t>
      </w:r>
      <w:r w:rsidRPr="003F7E90">
        <w:rPr>
          <w:rFonts w:ascii="Sakkal Majalla" w:hAnsi="Sakkal Majalla" w:cs="Sakkal Majalla"/>
          <w:sz w:val="24"/>
          <w:szCs w:val="24"/>
        </w:rPr>
        <w:t>.</w:t>
      </w:r>
    </w:p>
    <w:p w14:paraId="3D346AF5" w14:textId="5A6661CA" w:rsidR="00F925D0" w:rsidRPr="003F7E90" w:rsidRDefault="00FC247A" w:rsidP="003F7E90">
      <w:pPr>
        <w:rPr>
          <w:rFonts w:ascii="Sakkal Majalla" w:hAnsi="Sakkal Majalla" w:cs="Sakkal Majalla"/>
          <w:sz w:val="32"/>
          <w:szCs w:val="32"/>
          <w:u w:val="single"/>
          <w:rtl/>
        </w:rPr>
      </w:pPr>
      <w:r>
        <w:rPr>
          <w:rFonts w:ascii="Sakkal Majalla" w:hAnsi="Sakkal Majalla" w:cs="Sakkal Majalla" w:hint="cs"/>
          <w:noProof/>
          <w:sz w:val="32"/>
          <w:szCs w:val="32"/>
          <w:u w:val="single"/>
          <w:rtl/>
          <w:lang w:val="ar-SA"/>
        </w:rPr>
        <w:drawing>
          <wp:anchor distT="0" distB="0" distL="114300" distR="114300" simplePos="0" relativeHeight="251661312" behindDoc="0" locked="0" layoutInCell="1" allowOverlap="1" wp14:anchorId="24C2613E" wp14:editId="7BBA9ABD">
            <wp:simplePos x="0" y="0"/>
            <wp:positionH relativeFrom="column">
              <wp:posOffset>2512</wp:posOffset>
            </wp:positionH>
            <wp:positionV relativeFrom="paragraph">
              <wp:posOffset>1054</wp:posOffset>
            </wp:positionV>
            <wp:extent cx="5608320" cy="3738880"/>
            <wp:effectExtent l="0" t="0" r="0" b="0"/>
            <wp:wrapNone/>
            <wp:docPr id="1184767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67154" name="Picture 11847671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0" cy="3738880"/>
                    </a:xfrm>
                    <a:prstGeom prst="rect">
                      <a:avLst/>
                    </a:prstGeom>
                  </pic:spPr>
                </pic:pic>
              </a:graphicData>
            </a:graphic>
          </wp:anchor>
        </w:drawing>
      </w:r>
    </w:p>
    <w:p w14:paraId="2AAD8009" w14:textId="77777777" w:rsidR="00F925D0" w:rsidRPr="003F7E90" w:rsidRDefault="00F925D0" w:rsidP="003F7E90">
      <w:pPr>
        <w:rPr>
          <w:rFonts w:ascii="Sakkal Majalla" w:hAnsi="Sakkal Majalla" w:cs="Sakkal Majalla"/>
          <w:sz w:val="28"/>
          <w:szCs w:val="28"/>
          <w:u w:val="single"/>
          <w:rtl/>
        </w:rPr>
      </w:pPr>
    </w:p>
    <w:p w14:paraId="00A17364" w14:textId="77777777" w:rsidR="00F925D0" w:rsidRDefault="00F925D0" w:rsidP="003F7E90">
      <w:pPr>
        <w:rPr>
          <w:rFonts w:ascii="Sakkal Majalla" w:hAnsi="Sakkal Majalla" w:cs="Sakkal Majalla"/>
          <w:sz w:val="28"/>
          <w:szCs w:val="28"/>
          <w:u w:val="single"/>
          <w:rtl/>
        </w:rPr>
      </w:pPr>
    </w:p>
    <w:p w14:paraId="74A887C3" w14:textId="77777777" w:rsidR="00FC247A" w:rsidRDefault="00FC247A" w:rsidP="003F7E90">
      <w:pPr>
        <w:rPr>
          <w:rFonts w:ascii="Sakkal Majalla" w:hAnsi="Sakkal Majalla" w:cs="Sakkal Majalla"/>
          <w:sz w:val="28"/>
          <w:szCs w:val="28"/>
          <w:u w:val="single"/>
          <w:rtl/>
        </w:rPr>
      </w:pPr>
    </w:p>
    <w:p w14:paraId="769C7C92" w14:textId="77777777" w:rsidR="00FC247A" w:rsidRDefault="00FC247A" w:rsidP="003F7E90">
      <w:pPr>
        <w:rPr>
          <w:rFonts w:ascii="Sakkal Majalla" w:hAnsi="Sakkal Majalla" w:cs="Sakkal Majalla"/>
          <w:sz w:val="28"/>
          <w:szCs w:val="28"/>
          <w:u w:val="single"/>
          <w:rtl/>
        </w:rPr>
      </w:pPr>
    </w:p>
    <w:p w14:paraId="4FB3EAB1" w14:textId="77777777" w:rsidR="00FC247A" w:rsidRDefault="00FC247A" w:rsidP="003F7E90">
      <w:pPr>
        <w:rPr>
          <w:rFonts w:ascii="Sakkal Majalla" w:hAnsi="Sakkal Majalla" w:cs="Sakkal Majalla"/>
          <w:sz w:val="28"/>
          <w:szCs w:val="28"/>
          <w:u w:val="single"/>
          <w:rtl/>
        </w:rPr>
      </w:pPr>
    </w:p>
    <w:p w14:paraId="4FFDC13B" w14:textId="77777777" w:rsidR="00FC247A" w:rsidRDefault="00FC247A" w:rsidP="003F7E90">
      <w:pPr>
        <w:rPr>
          <w:rFonts w:ascii="Sakkal Majalla" w:hAnsi="Sakkal Majalla" w:cs="Sakkal Majalla"/>
          <w:sz w:val="28"/>
          <w:szCs w:val="28"/>
          <w:u w:val="single"/>
          <w:rtl/>
        </w:rPr>
      </w:pPr>
    </w:p>
    <w:p w14:paraId="4F87DEA2" w14:textId="77777777" w:rsidR="00FC247A" w:rsidRDefault="00FC247A" w:rsidP="003F7E90">
      <w:pPr>
        <w:rPr>
          <w:rFonts w:ascii="Sakkal Majalla" w:hAnsi="Sakkal Majalla" w:cs="Sakkal Majalla"/>
          <w:sz w:val="28"/>
          <w:szCs w:val="28"/>
          <w:u w:val="single"/>
          <w:rtl/>
        </w:rPr>
      </w:pPr>
    </w:p>
    <w:p w14:paraId="60839D1B" w14:textId="77777777" w:rsidR="00FC247A" w:rsidRDefault="00FC247A" w:rsidP="003F7E90">
      <w:pPr>
        <w:rPr>
          <w:rFonts w:ascii="Sakkal Majalla" w:hAnsi="Sakkal Majalla" w:cs="Sakkal Majalla"/>
          <w:sz w:val="28"/>
          <w:szCs w:val="28"/>
          <w:u w:val="single"/>
          <w:rtl/>
        </w:rPr>
      </w:pPr>
    </w:p>
    <w:p w14:paraId="07C56523" w14:textId="77777777" w:rsidR="00FC247A" w:rsidRPr="003F7E90" w:rsidRDefault="00FC247A" w:rsidP="003F7E90">
      <w:pPr>
        <w:rPr>
          <w:rFonts w:ascii="Sakkal Majalla" w:hAnsi="Sakkal Majalla" w:cs="Sakkal Majalla"/>
          <w:sz w:val="28"/>
          <w:szCs w:val="28"/>
          <w:u w:val="single"/>
          <w:rtl/>
        </w:rPr>
      </w:pPr>
    </w:p>
    <w:p w14:paraId="0D2976A9" w14:textId="64264C9D" w:rsidR="00F925D0" w:rsidRPr="003F7E90" w:rsidRDefault="005714B1" w:rsidP="003F7E90">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2336" behindDoc="0" locked="0" layoutInCell="1" allowOverlap="1" wp14:anchorId="2C56106F" wp14:editId="25A3FCC5">
                <wp:simplePos x="0" y="0"/>
                <wp:positionH relativeFrom="margin">
                  <wp:align>center</wp:align>
                </wp:positionH>
                <wp:positionV relativeFrom="paragraph">
                  <wp:posOffset>43180</wp:posOffset>
                </wp:positionV>
                <wp:extent cx="2243138" cy="242887"/>
                <wp:effectExtent l="0" t="0" r="24130" b="24130"/>
                <wp:wrapNone/>
                <wp:docPr id="1641510765" name="Text Box 1"/>
                <wp:cNvGraphicFramePr/>
                <a:graphic xmlns:a="http://schemas.openxmlformats.org/drawingml/2006/main">
                  <a:graphicData uri="http://schemas.microsoft.com/office/word/2010/wordprocessingShape">
                    <wps:wsp>
                      <wps:cNvSpPr txBox="1"/>
                      <wps:spPr>
                        <a:xfrm>
                          <a:off x="0" y="0"/>
                          <a:ext cx="2243138" cy="242887"/>
                        </a:xfrm>
                        <a:prstGeom prst="rect">
                          <a:avLst/>
                        </a:prstGeom>
                        <a:solidFill>
                          <a:schemeClr val="lt1"/>
                        </a:solidFill>
                        <a:ln w="6350">
                          <a:solidFill>
                            <a:prstClr val="black"/>
                          </a:solidFill>
                        </a:ln>
                      </wps:spPr>
                      <wps:txbx>
                        <w:txbxContent>
                          <w:p w14:paraId="3947349F" w14:textId="7433860A" w:rsidR="005714B1" w:rsidRPr="005714B1" w:rsidRDefault="005714B1" w:rsidP="005714B1">
                            <w:pPr>
                              <w:jc w:val="center"/>
                              <w:rPr>
                                <w:b/>
                                <w:bCs/>
                              </w:rPr>
                            </w:pPr>
                            <w:r w:rsidRPr="005714B1">
                              <w:rPr>
                                <w:rFonts w:hint="cs"/>
                                <w:b/>
                                <w:bCs/>
                                <w:rtl/>
                              </w:rPr>
                              <w:t>شكل رقم (1-1)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56106F" id="_x0000_t202" coordsize="21600,21600" o:spt="202" path="m,l,21600r21600,l21600,xe">
                <v:stroke joinstyle="miter"/>
                <v:path gradientshapeok="t" o:connecttype="rect"/>
              </v:shapetype>
              <v:shape id="Text Box 1" o:spid="_x0000_s1026" type="#_x0000_t202" style="position:absolute;left:0;text-align:left;margin-left:0;margin-top:3.4pt;width:176.65pt;height:19.1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" fillcolor="white [3201]" strokeweight=".5pt">
                <v:textbox>
                  <w:txbxContent>
                    <w:p w14:paraId="3947349F" w14:textId="7433860A" w:rsidR="005714B1" w:rsidRPr="005714B1" w:rsidRDefault="005714B1" w:rsidP="005714B1">
                      <w:pPr>
                        <w:jc w:val="center"/>
                        <w:rPr>
                          <w:b/>
                          <w:bCs/>
                        </w:rPr>
                      </w:pPr>
                      <w:r w:rsidRPr="005714B1">
                        <w:rPr>
                          <w:rFonts w:hint="cs"/>
                          <w:b/>
                          <w:bCs/>
                          <w:rtl/>
                        </w:rPr>
                        <w:t>شكل رقم (1-1)</w:t>
                      </w:r>
                    </w:p>
                  </w:txbxContent>
                </v:textbox>
                <w10:wrap anchorx="margin"/>
              </v:shape>
            </w:pict>
          </mc:Fallback>
        </mc:AlternateContent>
      </w:r>
    </w:p>
    <w:p w14:paraId="18DE8D11" w14:textId="77777777" w:rsidR="00F925D0" w:rsidRPr="003F7E90" w:rsidRDefault="00F925D0" w:rsidP="003F7E90">
      <w:pPr>
        <w:rPr>
          <w:rFonts w:ascii="Sakkal Majalla" w:hAnsi="Sakkal Majalla" w:cs="Sakkal Majalla"/>
          <w:sz w:val="28"/>
          <w:szCs w:val="28"/>
          <w:u w:val="single"/>
          <w:rtl/>
        </w:rPr>
      </w:pPr>
    </w:p>
    <w:p w14:paraId="3AC2B1A2" w14:textId="77777777" w:rsidR="00F925D0" w:rsidRPr="003F7E90" w:rsidRDefault="00F925D0" w:rsidP="003F7E90">
      <w:pPr>
        <w:rPr>
          <w:rFonts w:ascii="Sakkal Majalla" w:hAnsi="Sakkal Majalla" w:cs="Sakkal Majalla"/>
          <w:sz w:val="28"/>
          <w:szCs w:val="28"/>
          <w:u w:val="single"/>
          <w:rtl/>
        </w:rPr>
      </w:pPr>
    </w:p>
    <w:p w14:paraId="6949ECD5" w14:textId="77777777" w:rsidR="00F925D0" w:rsidRPr="003F7E90" w:rsidRDefault="00F925D0" w:rsidP="003F7E90">
      <w:pPr>
        <w:rPr>
          <w:rFonts w:ascii="Sakkal Majalla" w:hAnsi="Sakkal Majalla" w:cs="Sakkal Majalla"/>
          <w:sz w:val="28"/>
          <w:szCs w:val="2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520F7206" w14:textId="77777777" w:rsidR="006F7D00" w:rsidRDefault="006F7D00" w:rsidP="00F925D0">
      <w:pPr>
        <w:jc w:val="center"/>
        <w:rPr>
          <w:rFonts w:ascii="Sakkal Majalla" w:hAnsi="Sakkal Majalla" w:cs="Sakkal Majalla"/>
          <w:b/>
          <w:bCs/>
          <w:sz w:val="48"/>
          <w:szCs w:val="48"/>
          <w:u w:val="single"/>
          <w:rtl/>
        </w:rPr>
      </w:pPr>
    </w:p>
    <w:p w14:paraId="5ED67C77" w14:textId="77777777" w:rsidR="006F7D00" w:rsidRDefault="006F7D00" w:rsidP="00F925D0">
      <w:pPr>
        <w:jc w:val="center"/>
        <w:rPr>
          <w:rFonts w:ascii="Sakkal Majalla" w:hAnsi="Sakkal Majalla" w:cs="Sakkal Majalla"/>
          <w:b/>
          <w:bCs/>
          <w:sz w:val="48"/>
          <w:szCs w:val="48"/>
          <w:u w:val="single"/>
          <w:rtl/>
        </w:rPr>
      </w:pPr>
    </w:p>
    <w:p w14:paraId="5C1EB9CA" w14:textId="77777777" w:rsidR="006F7D00" w:rsidRDefault="006F7D00" w:rsidP="00F925D0">
      <w:pPr>
        <w:jc w:val="center"/>
        <w:rPr>
          <w:rFonts w:ascii="Sakkal Majalla" w:hAnsi="Sakkal Majalla" w:cs="Sakkal Majalla"/>
          <w:b/>
          <w:bCs/>
          <w:sz w:val="48"/>
          <w:szCs w:val="48"/>
          <w:u w:val="single"/>
          <w:rtl/>
        </w:rPr>
      </w:pPr>
    </w:p>
    <w:p w14:paraId="6BBD0CFA" w14:textId="77777777" w:rsidR="006F7D00" w:rsidRDefault="006F7D00" w:rsidP="00F925D0">
      <w:pPr>
        <w:jc w:val="center"/>
        <w:rPr>
          <w:rFonts w:ascii="Sakkal Majalla" w:hAnsi="Sakkal Majalla" w:cs="Sakkal Majalla"/>
          <w:b/>
          <w:bCs/>
          <w:sz w:val="48"/>
          <w:szCs w:val="48"/>
          <w:u w:val="single"/>
          <w:rtl/>
        </w:rPr>
      </w:pPr>
    </w:p>
    <w:p w14:paraId="169F6735" w14:textId="77777777" w:rsidR="006F7D00" w:rsidRDefault="006F7D00" w:rsidP="00F925D0">
      <w:pPr>
        <w:jc w:val="center"/>
        <w:rPr>
          <w:rFonts w:ascii="Sakkal Majalla" w:hAnsi="Sakkal Majalla" w:cs="Sakkal Majalla"/>
          <w:b/>
          <w:bCs/>
          <w:sz w:val="48"/>
          <w:szCs w:val="48"/>
          <w:u w:val="single"/>
          <w:rtl/>
        </w:rPr>
      </w:pPr>
    </w:p>
    <w:p w14:paraId="4D7567A1" w14:textId="77777777" w:rsidR="006F7D00" w:rsidRDefault="006F7D0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48EA794E" w14:textId="77777777" w:rsidR="00FC247A" w:rsidRDefault="00FC247A" w:rsidP="00D22171">
      <w:pPr>
        <w:rPr>
          <w:rFonts w:ascii="Sakkal Majalla" w:hAnsi="Sakkal Majalla" w:cs="Sakkal Majalla"/>
          <w:sz w:val="28"/>
          <w:szCs w:val="28"/>
          <w:u w:val="single"/>
          <w:rtl/>
        </w:rPr>
      </w:pPr>
    </w:p>
    <w:p w14:paraId="4ED9B6C9" w14:textId="77777777" w:rsidR="006F7D00" w:rsidRDefault="006F7D00" w:rsidP="00D22171">
      <w:pPr>
        <w:rPr>
          <w:rFonts w:ascii="Sakkal Majalla" w:hAnsi="Sakkal Majalla" w:cs="Sakkal Majalla"/>
          <w:sz w:val="28"/>
          <w:szCs w:val="28"/>
          <w:u w:val="single"/>
          <w:rtl/>
        </w:rPr>
      </w:pPr>
    </w:p>
    <w:p w14:paraId="363260E8" w14:textId="2C157943"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6BF1EA6C" w14:textId="77777777" w:rsidR="006C5F6B" w:rsidRPr="006C5F6B" w:rsidRDefault="006C5F6B" w:rsidP="006C5F6B">
      <w:pPr>
        <w:pStyle w:val="NormalWeb"/>
        <w:bidi/>
        <w:rPr>
          <w:rFonts w:ascii="Sakkal Majalla" w:hAnsi="Sakkal Majalla" w:cs="Sakkal Majalla"/>
        </w:rPr>
      </w:pPr>
      <w:r w:rsidRPr="006C5F6B">
        <w:rPr>
          <w:rFonts w:ascii="Sakkal Majalla" w:hAnsi="Sakkal Majalla" w:cs="Sakkal Majalla"/>
          <w:rtl/>
        </w:rPr>
        <w:t xml:space="preserve">شهد القطاع الصحي خلال العقود الأخيرة تحولاً ملحوظاً نتيجة التطورات المتسارعة في تقنيات المعلومات والاتصالات، الأمر الذي أدى إلى بروز مفهوم </w:t>
      </w:r>
      <w:r w:rsidRPr="006C5F6B">
        <w:rPr>
          <w:rStyle w:val="Strong"/>
          <w:rFonts w:ascii="Sakkal Majalla" w:hAnsi="Sakkal Majalla" w:cs="Sakkal Majalla"/>
          <w:rtl/>
        </w:rPr>
        <w:t>التحول الرقمي في الرعاية الصحية</w:t>
      </w:r>
      <w:r w:rsidRPr="006C5F6B">
        <w:rPr>
          <w:rFonts w:ascii="Sakkal Majalla" w:hAnsi="Sakkal Majalla" w:cs="Sakkal Majalla"/>
          <w:rtl/>
        </w:rPr>
        <w:t xml:space="preserve"> باعتباره أحد الاتجاهات الحديثة التي تسعى إلى تطوير الأنظمة الصحية وتحسين جودة الخدمات الصحية المقدمة. ويشير التحول الرقمي في المجال الصحي إلى دمج التقنيات الرقمية المتقدمة في مختلف العمليات الصحية والإدارية داخل المؤسسات الصحية، بما يشمل استخدام </w:t>
      </w:r>
      <w:r w:rsidRPr="006C5F6B">
        <w:rPr>
          <w:rStyle w:val="Strong"/>
          <w:rFonts w:ascii="Sakkal Majalla" w:hAnsi="Sakkal Majalla" w:cs="Sakkal Majalla"/>
          <w:rtl/>
        </w:rPr>
        <w:t>السجلات الطبية الإلكترونية، وأنظمة المعلومات الصحية، والتطبيقات الرقمية الصحية، وتحليل البيانات الصحية</w:t>
      </w:r>
      <w:r w:rsidRPr="006C5F6B">
        <w:rPr>
          <w:rFonts w:ascii="Sakkal Majalla" w:hAnsi="Sakkal Majalla" w:cs="Sakkal Majalla"/>
          <w:rtl/>
        </w:rPr>
        <w:t>، بهدف تحسين كفاءة تقديم الخدمات الصحية وتعزيز دقة المعلومات الطبية ودعم عملية اتخاذ القرار الطبي والإداري</w:t>
      </w:r>
      <w:r w:rsidRPr="006C5F6B">
        <w:rPr>
          <w:rFonts w:ascii="Sakkal Majalla" w:hAnsi="Sakkal Majalla" w:cs="Sakkal Majalla"/>
        </w:rPr>
        <w:t>.</w:t>
      </w:r>
    </w:p>
    <w:p w14:paraId="3ABB1FFB" w14:textId="77777777" w:rsidR="006C5F6B" w:rsidRPr="006C5F6B" w:rsidRDefault="006C5F6B" w:rsidP="006C5F6B">
      <w:pPr>
        <w:pStyle w:val="NormalWeb"/>
        <w:bidi/>
        <w:rPr>
          <w:rFonts w:ascii="Sakkal Majalla" w:hAnsi="Sakkal Majalla" w:cs="Sakkal Majalla"/>
        </w:rPr>
      </w:pPr>
      <w:r w:rsidRPr="006C5F6B">
        <w:rPr>
          <w:rFonts w:ascii="Sakkal Majalla" w:hAnsi="Sakkal Majalla" w:cs="Sakkal Majalla"/>
          <w:rtl/>
        </w:rPr>
        <w:t>وفي ظل التحولات المتسارعة التي يشهدها العالم في مجال التكنولوجيا الرقمية، أصبح التحول الرقمي أحد الركائز الأساسية التي تعتمد عليها المؤسسات الصحية الحديثة لتحقيق التميز المؤسسي وتحسين جودة الرعاية الصحية. حيث تسهم الأنظمة الرقمية في تحسين إدارة المعلومات الصحية وتسهيل الوصول إلى البيانات الطبية في الوقت المناسب، الأمر الذي يساعد في تعزيز دقة التشخيص الطبي وتقليل الأخطاء الطبية وتحسين التنسيق بين مقدمي الرعاية الصحية. كما تلعب التقنيات الرقمية دوراً مهماً في دعم التخطيط الصحي وتحسين كفاءة استخدام الموارد الصحية، مما ينعكس إيجاباً على جودة الخدمات الصحية المقدمة للمرضى</w:t>
      </w:r>
      <w:r w:rsidRPr="006C5F6B">
        <w:rPr>
          <w:rFonts w:ascii="Sakkal Majalla" w:hAnsi="Sakkal Majalla" w:cs="Sakkal Majalla"/>
        </w:rPr>
        <w:t>.</w:t>
      </w:r>
    </w:p>
    <w:p w14:paraId="37C6A5A5" w14:textId="77777777" w:rsidR="006C5F6B" w:rsidRPr="006C5F6B" w:rsidRDefault="006C5F6B" w:rsidP="006C5F6B">
      <w:pPr>
        <w:pStyle w:val="NormalWeb"/>
        <w:bidi/>
        <w:rPr>
          <w:rFonts w:ascii="Sakkal Majalla" w:hAnsi="Sakkal Majalla" w:cs="Sakkal Majalla"/>
        </w:rPr>
      </w:pPr>
      <w:r w:rsidRPr="006C5F6B">
        <w:rPr>
          <w:rFonts w:ascii="Sakkal Majalla" w:hAnsi="Sakkal Majalla" w:cs="Sakkal Majalla"/>
          <w:rtl/>
        </w:rPr>
        <w:t>وقد تناولت العديد من الدراسات العلمية موضوع التحول الرقمي في القطاع الصحي، حيث ركزت هذه الدراسات على تحليل أثر استخدام التقنيات الرقمية في تحسين جودة الخدمات الصحية وتعزيز كفاءة الأنظمة الصحية. وتشير نتائج هذه الدراسات إلى أن استخدام الأنظمة الرقمية في المؤسسات الصحية يسهم في تحسين دقة المعلومات الصحية وتقليل الأخطاء الطبية وتحسين سرعة تقديم الخدمات الصحية. كما بينت الدراسات أن اعتماد السجلات الطبية الإلكترونية وأنظمة المعلومات الصحية يسهم في تحسين التواصل بين الفرق الطبية وتعزيز فعالية اتخاذ القرار الطبي والإداري داخل المؤسسات الصحية</w:t>
      </w:r>
      <w:r w:rsidRPr="006C5F6B">
        <w:rPr>
          <w:rFonts w:ascii="Sakkal Majalla" w:hAnsi="Sakkal Majalla" w:cs="Sakkal Majalla"/>
        </w:rPr>
        <w:t>.</w:t>
      </w:r>
    </w:p>
    <w:p w14:paraId="5ACD6D07" w14:textId="77777777" w:rsidR="006C5F6B" w:rsidRPr="006C5F6B" w:rsidRDefault="006C5F6B" w:rsidP="006C5F6B">
      <w:pPr>
        <w:pStyle w:val="NormalWeb"/>
        <w:bidi/>
        <w:rPr>
          <w:rFonts w:ascii="Sakkal Majalla" w:hAnsi="Sakkal Majalla" w:cs="Sakkal Majalla"/>
        </w:rPr>
      </w:pPr>
      <w:r w:rsidRPr="006C5F6B">
        <w:rPr>
          <w:rFonts w:ascii="Sakkal Majalla" w:hAnsi="Sakkal Majalla" w:cs="Sakkal Majalla"/>
          <w:rtl/>
        </w:rPr>
        <w:t>إضافة إلى ذلك، أظهرت الدراسات أن التحول الرقمي يسهم في تحسين تجربة المرضى داخل المؤسسات الصحية من خلال تسهيل الوصول إلى الخدمات الصحية وتقليل أوقات الانتظار وتحسين مستوى الأمان في إدارة المعلومات الصحية. كما يسهم استخدام التقنيات الرقمية في تعزيز رضا المرضى عن الخدمات الصحية المقدمة، حيث توفر الأنظمة الرقمية معلومات صحية دقيقة وتسهم في تحسين جودة التواصل بين المرضى ومقدمي الرعاية الصحية</w:t>
      </w:r>
      <w:r w:rsidRPr="006C5F6B">
        <w:rPr>
          <w:rFonts w:ascii="Sakkal Majalla" w:hAnsi="Sakkal Majalla" w:cs="Sakkal Majalla"/>
        </w:rPr>
        <w:t>.</w:t>
      </w:r>
    </w:p>
    <w:p w14:paraId="15DC8754" w14:textId="77777777" w:rsidR="006C5F6B" w:rsidRPr="006C5F6B" w:rsidRDefault="006C5F6B" w:rsidP="006C5F6B">
      <w:pPr>
        <w:pStyle w:val="NormalWeb"/>
        <w:bidi/>
        <w:rPr>
          <w:rFonts w:ascii="Sakkal Majalla" w:hAnsi="Sakkal Majalla" w:cs="Sakkal Majalla"/>
        </w:rPr>
      </w:pPr>
      <w:r w:rsidRPr="006C5F6B">
        <w:rPr>
          <w:rFonts w:ascii="Sakkal Majalla" w:hAnsi="Sakkal Majalla" w:cs="Sakkal Majalla"/>
          <w:rtl/>
        </w:rPr>
        <w:t>وعلى الرغم من الفوائد المتعددة للتحول الرقمي في القطاع الصحي، إلا أن العديد من الدراسات أشارت إلى وجود عدد من التحديات التي قد تواجه تطبيق الأنظمة الرقمية داخل المؤسسات الصحية. ومن أبرز هذه التحديات ضعف تكامل الأنظمة الرقمية بين الأقسام المختلفة، ونقص التدريب الكافي للكوادر الصحية على استخدام التقنيات الحديثة، إضافة إلى بعض التحديات التنظيمية والتقنية التي قد تؤثر في فعالية تطبيق الأنظمة الرقمية داخل المؤسسات الصحية. كما أن نجاح التحول الرقمي في المؤسسات الصحية يعتمد بشكل كبير على جاهزية البنية التحتية الرقمية ومدى تقبل العاملين للتغيير والتطور التكنولوجي</w:t>
      </w:r>
      <w:r w:rsidRPr="006C5F6B">
        <w:rPr>
          <w:rFonts w:ascii="Sakkal Majalla" w:hAnsi="Sakkal Majalla" w:cs="Sakkal Majalla"/>
        </w:rPr>
        <w:t>.</w:t>
      </w:r>
    </w:p>
    <w:p w14:paraId="48405691" w14:textId="77777777" w:rsidR="006C5F6B" w:rsidRPr="006C5F6B" w:rsidRDefault="006C5F6B" w:rsidP="006C5F6B">
      <w:pPr>
        <w:pStyle w:val="NormalWeb"/>
        <w:bidi/>
        <w:rPr>
          <w:rFonts w:ascii="Sakkal Majalla" w:hAnsi="Sakkal Majalla" w:cs="Sakkal Majalla"/>
        </w:rPr>
      </w:pPr>
      <w:r w:rsidRPr="006C5F6B">
        <w:rPr>
          <w:rFonts w:ascii="Sakkal Majalla" w:hAnsi="Sakkal Majalla" w:cs="Sakkal Majalla"/>
          <w:rtl/>
        </w:rPr>
        <w:t>وانطلاقاً من أهمية فهم العلاقة بين التحول الرقمي وجودة الخدمات الصحية، تسعى الدراسات الأكاديمية إلى الاستناد إلى مجموعة من الأطر والنظريات العلمية التي تساعد في تفسير هذه العلاقة وتحليلها بصورة منهجية. وتمثل هذه النظريات الأساس العلمي الذي يستند إليه الباحث في بناء فرضيات الدراسة وتحليل نتائجها، حيث توفر إطاراً تفسيرياً يساعد في فهم تأثير التقنيات الرقمية في تطوير الأداء المؤسسي وتحسين جودة الخدمات الصحية</w:t>
      </w:r>
      <w:r w:rsidRPr="006C5F6B">
        <w:rPr>
          <w:rFonts w:ascii="Sakkal Majalla" w:hAnsi="Sakkal Majalla" w:cs="Sakkal Majalla"/>
        </w:rPr>
        <w:t>.</w:t>
      </w:r>
    </w:p>
    <w:p w14:paraId="6745C33A" w14:textId="77777777" w:rsidR="006C5F6B" w:rsidRPr="006C5F6B" w:rsidRDefault="006C5F6B" w:rsidP="006C5F6B">
      <w:pPr>
        <w:pStyle w:val="NormalWeb"/>
        <w:bidi/>
        <w:rPr>
          <w:rFonts w:ascii="Sakkal Majalla" w:hAnsi="Sakkal Majalla" w:cs="Sakkal Majalla"/>
        </w:rPr>
      </w:pPr>
      <w:r w:rsidRPr="006C5F6B">
        <w:rPr>
          <w:rFonts w:ascii="Sakkal Majalla" w:hAnsi="Sakkal Majalla" w:cs="Sakkal Majalla"/>
          <w:rtl/>
        </w:rPr>
        <w:t xml:space="preserve">وفي هذا السياق، تعتمد الدراسة الحالية على مجموعة من المنطلقات النظرية التي تساعد في تفسير العلاقة بين التحول الرقمي وجودة الخدمات الصحية في المؤسسات الصحية. ومن أبرز هذه النظريات </w:t>
      </w:r>
      <w:r w:rsidRPr="006C5F6B">
        <w:rPr>
          <w:rStyle w:val="Strong"/>
          <w:rFonts w:ascii="Sakkal Majalla" w:hAnsi="Sakkal Majalla" w:cs="Sakkal Majalla"/>
          <w:rtl/>
        </w:rPr>
        <w:t>نظرية التحول الرقمي في القطاع الصحي، ونظرية جودة الخدمة</w:t>
      </w:r>
      <w:r w:rsidRPr="006C5F6B">
        <w:rPr>
          <w:rStyle w:val="Strong"/>
          <w:rFonts w:ascii="Sakkal Majalla" w:hAnsi="Sakkal Majalla" w:cs="Sakkal Majalla"/>
        </w:rPr>
        <w:t xml:space="preserve"> (SERVQUAL)</w:t>
      </w:r>
      <w:r w:rsidRPr="006C5F6B">
        <w:rPr>
          <w:rStyle w:val="Strong"/>
          <w:rFonts w:ascii="Sakkal Majalla" w:hAnsi="Sakkal Majalla" w:cs="Sakkal Majalla"/>
          <w:rtl/>
        </w:rPr>
        <w:t>، ونظرية البنية التحتية الرقمية، ونظرية رضا المستفيدين، ونظرية الابتكار التكنولوجي</w:t>
      </w:r>
      <w:r w:rsidRPr="006C5F6B">
        <w:rPr>
          <w:rFonts w:ascii="Sakkal Majalla" w:hAnsi="Sakkal Majalla" w:cs="Sakkal Majalla"/>
        </w:rPr>
        <w:t xml:space="preserve">. </w:t>
      </w:r>
      <w:r w:rsidRPr="006C5F6B">
        <w:rPr>
          <w:rFonts w:ascii="Sakkal Majalla" w:hAnsi="Sakkal Majalla" w:cs="Sakkal Majalla"/>
          <w:rtl/>
        </w:rPr>
        <w:t>حيث تسهم هذه النظريات مجتمعة في تقديم إطار نظري متكامل يساعد في تفسير كيفية تأثير الأنظمة الرقمية في تحسين جودة الخدمات الصحية وتعزيز كفاءة اتخاذ القرار داخل المؤسسات الصحية، إضافة إلى رفع مستوى رضا المرضى عن الخدمات الصحية المقدمة</w:t>
      </w:r>
      <w:r w:rsidRPr="006C5F6B">
        <w:rPr>
          <w:rFonts w:ascii="Sakkal Majalla" w:hAnsi="Sakkal Majalla" w:cs="Sakkal Majalla"/>
        </w:rPr>
        <w:t>.</w:t>
      </w:r>
    </w:p>
    <w:p w14:paraId="417D31E7" w14:textId="6BD91179" w:rsidR="00F925D0" w:rsidRPr="006C5F6B" w:rsidRDefault="006C5F6B" w:rsidP="006C5F6B">
      <w:pPr>
        <w:pStyle w:val="NormalWeb"/>
        <w:bidi/>
        <w:rPr>
          <w:rFonts w:ascii="Sakkal Majalla" w:hAnsi="Sakkal Majalla" w:cs="Sakkal Majalla"/>
          <w:rtl/>
        </w:rPr>
      </w:pPr>
      <w:r w:rsidRPr="006C5F6B">
        <w:rPr>
          <w:rFonts w:ascii="Sakkal Majalla" w:hAnsi="Sakkal Majalla" w:cs="Sakkal Majalla"/>
          <w:rtl/>
        </w:rPr>
        <w:lastRenderedPageBreak/>
        <w:t>وبناءً على ذلك، تسعى الدراسة الحالية إلى الاستفادة من هذه الأطر النظرية في تحليل العلاقة بين التحول الرقمي وجودة الخدمات الصحية في المستشفيات السعودية، من خلال دراسة أثر تطبيق الأنظمة الرقمية في تحسين جودة الخدمات الصحية وتعزيز كفاءة الأداء المؤسسي داخل المؤسسات الصحية</w:t>
      </w:r>
      <w:r w:rsidRPr="006C5F6B">
        <w:rPr>
          <w:rFonts w:ascii="Sakkal Majalla" w:hAnsi="Sakkal Majalla" w:cs="Sakkal Majalla"/>
        </w:rPr>
        <w:t>.</w:t>
      </w: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2D050040"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شهدت السنوات الأخيرة اهتماماً متزايداً في الأدبيات العلمية بدراسة أثر التحول الرقمي في القطاع الصحي، وذلك نظراً لما أحدثته التقنيات الرقمية من تحول جوهري في أساليب إدارة الخدمات الصحية وتقديم الرعاية الطبية. وقد ركزت العديد من الدراسات على تحليل دور التقنيات الرقمية في تحسين جودة الخدمات الصحية وتعزيز كفاءة الأنظمة الصحية داخل المؤسسات الصحية، إضافة إلى تحسين تجربة المرضى ودعم عملية اتخاذ القرار الطبي والإداري. وفيما يلي عرض لأبرز الدراسات السابقة ذات الصلة بموضوع الدراسة الحالية</w:t>
      </w:r>
      <w:r w:rsidRPr="00BE69A9">
        <w:rPr>
          <w:rFonts w:ascii="Sakkal Majalla" w:hAnsi="Sakkal Majalla" w:cs="Sakkal Majalla"/>
          <w:sz w:val="24"/>
          <w:szCs w:val="24"/>
        </w:rPr>
        <w:t>.</w:t>
      </w:r>
    </w:p>
    <w:p w14:paraId="33E7512C"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 xml:space="preserve">أجرت </w:t>
      </w:r>
      <w:r w:rsidRPr="00BE69A9">
        <w:rPr>
          <w:rStyle w:val="Strong"/>
          <w:rFonts w:ascii="Sakkal Majalla" w:hAnsi="Sakkal Majalla" w:cs="Sakkal Majalla"/>
          <w:sz w:val="24"/>
          <w:szCs w:val="24"/>
          <w:rtl/>
        </w:rPr>
        <w:t>منظمة الصحة العالمية</w:t>
      </w:r>
      <w:r w:rsidRPr="00BE69A9">
        <w:rPr>
          <w:rStyle w:val="Strong"/>
          <w:rFonts w:ascii="Sakkal Majalla" w:hAnsi="Sakkal Majalla" w:cs="Sakkal Majalla"/>
          <w:sz w:val="24"/>
          <w:szCs w:val="24"/>
        </w:rPr>
        <w:t xml:space="preserve"> (WHO, 2022)</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 xml:space="preserve">دراسة هدفت إلى تحليل أثر استخدام الأنظمة الرقمية في المؤسسات الصحية على جودة الخدمات الصحية. وأظهرت نتائج الدراسة أن اعتماد الأنظمة الرقمية، مثل السجلات الطبية الإلكترونية وأنظمة المعلومات الصحية، يسهم في تقليل الأخطاء الطبية بنسبة تصل إلى نحو </w:t>
      </w:r>
      <w:r w:rsidRPr="00BE69A9">
        <w:rPr>
          <w:rStyle w:val="Strong"/>
          <w:rFonts w:ascii="Sakkal Majalla" w:hAnsi="Sakkal Majalla" w:cs="Sakkal Majalla"/>
          <w:sz w:val="24"/>
          <w:szCs w:val="24"/>
        </w:rPr>
        <w:t>30%</w:t>
      </w:r>
      <w:r w:rsidRPr="00BE69A9">
        <w:rPr>
          <w:rFonts w:ascii="Sakkal Majalla" w:hAnsi="Sakkal Majalla" w:cs="Sakkal Majalla"/>
          <w:sz w:val="24"/>
          <w:szCs w:val="24"/>
          <w:rtl/>
        </w:rPr>
        <w:t>، كما يسهم في تحسين دقة المعلومات الصحية وتعزيز سلامة المرضى داخل المؤسسات الصحية. كما أكدت الدراسة أن التحول الرقمي يمثل أحد العوامل الأساسية في تحسين جودة الرعاية الصحية وتعزيز كفاءة العمليات الصحية</w:t>
      </w:r>
      <w:r w:rsidRPr="00BE69A9">
        <w:rPr>
          <w:rFonts w:ascii="Sakkal Majalla" w:hAnsi="Sakkal Majalla" w:cs="Sakkal Majalla"/>
          <w:sz w:val="24"/>
          <w:szCs w:val="24"/>
        </w:rPr>
        <w:t>.</w:t>
      </w:r>
    </w:p>
    <w:p w14:paraId="4C21C81F"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 xml:space="preserve">كما تناولت دراسة </w:t>
      </w:r>
      <w:r w:rsidRPr="00BE69A9">
        <w:rPr>
          <w:rStyle w:val="Strong"/>
          <w:rFonts w:ascii="Sakkal Majalla" w:hAnsi="Sakkal Majalla" w:cs="Sakkal Majalla"/>
          <w:sz w:val="24"/>
          <w:szCs w:val="24"/>
        </w:rPr>
        <w:t>Kruse et al. (2018)</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أثر استخدام السجلات الطبية الإلكترونية في تحسين جودة الخدمات الصحية داخل المستشفيات، حيث توصلت الدراسة إلى أن تطبيق هذه الأنظمة يسهم في تحسين كفاءة العمليات الصحية وتقليل مدة بقاء المرضى في المستشفيات، إضافة إلى تعزيز التواصل والتنسيق بين الفرق الطبية المختلفة. كما أظهرت الدراسة أن استخدام الأنظمة الرقمية يسهم في تحسين مستوى رضا المرضى عن الخدمات الصحية المقدمة</w:t>
      </w:r>
      <w:r w:rsidRPr="00BE69A9">
        <w:rPr>
          <w:rFonts w:ascii="Sakkal Majalla" w:hAnsi="Sakkal Majalla" w:cs="Sakkal Majalla"/>
          <w:sz w:val="24"/>
          <w:szCs w:val="24"/>
        </w:rPr>
        <w:t>.</w:t>
      </w:r>
    </w:p>
    <w:p w14:paraId="47071D83"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 xml:space="preserve">وفي دراسة أجراها </w:t>
      </w:r>
      <w:r w:rsidRPr="00BE69A9">
        <w:rPr>
          <w:rStyle w:val="Strong"/>
          <w:rFonts w:ascii="Sakkal Majalla" w:hAnsi="Sakkal Majalla" w:cs="Sakkal Majalla"/>
          <w:sz w:val="24"/>
          <w:szCs w:val="24"/>
        </w:rPr>
        <w:t>Agarwal et al. (2010)</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حول التحول الرقمي في القطاع الصحي، أظهرت النتائج أن استخدام أنظمة المعلومات الصحية يسهم في تحسين إدارة البيانات الصحية وتعزيز دقة المعلومات الطبية، كما يسهم في دعم عملية اتخاذ القرار الطبي والإداري داخل المؤسسات الصحية من خلال توفير بيانات دقيقة تساعد في تحسين التخطيط الصحي وإدارة الموارد الصحية بكفاءة أعلى</w:t>
      </w:r>
      <w:r w:rsidRPr="00BE69A9">
        <w:rPr>
          <w:rFonts w:ascii="Sakkal Majalla" w:hAnsi="Sakkal Majalla" w:cs="Sakkal Majalla"/>
          <w:sz w:val="24"/>
          <w:szCs w:val="24"/>
        </w:rPr>
        <w:t>.</w:t>
      </w:r>
    </w:p>
    <w:p w14:paraId="7703F2AB"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 xml:space="preserve">كما أجرت </w:t>
      </w:r>
      <w:r w:rsidRPr="00BE69A9">
        <w:rPr>
          <w:rStyle w:val="Strong"/>
          <w:rFonts w:ascii="Sakkal Majalla" w:hAnsi="Sakkal Majalla" w:cs="Sakkal Majalla"/>
          <w:sz w:val="24"/>
          <w:szCs w:val="24"/>
        </w:rPr>
        <w:t>Buntin et al. (2011)</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دراسة حول أثر تطبيق السجلات الطبية الإلكترونية في تحسين جودة الرعاية الصحية، حيث توصلت الدراسة إلى أن استخدام هذه الأنظمة يسهم في تحسين جودة الخدمات الصحية وتقليل الأخطاء الطبية وتعزيز كفاءة التواصل بين مقدمي الرعاية الصحية، إضافة إلى تحسين إدارة المعلومات الصحية داخل المؤسسات الصحية</w:t>
      </w:r>
      <w:r w:rsidRPr="00BE69A9">
        <w:rPr>
          <w:rFonts w:ascii="Sakkal Majalla" w:hAnsi="Sakkal Majalla" w:cs="Sakkal Majalla"/>
          <w:sz w:val="24"/>
          <w:szCs w:val="24"/>
        </w:rPr>
        <w:t>.</w:t>
      </w:r>
    </w:p>
    <w:p w14:paraId="6D818048"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 xml:space="preserve">وفي السياق ذاته، تناولت دراسة </w:t>
      </w:r>
      <w:r w:rsidRPr="00BE69A9">
        <w:rPr>
          <w:rStyle w:val="Strong"/>
          <w:rFonts w:ascii="Sakkal Majalla" w:hAnsi="Sakkal Majalla" w:cs="Sakkal Majalla"/>
          <w:sz w:val="24"/>
          <w:szCs w:val="24"/>
        </w:rPr>
        <w:t>Al-Qahtani (2023)</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أثر تطبيق السجلات الطبية الإلكترونية في المؤسسات الصحية في المملكة العربية السعودية، حيث أظهرت نتائج الدراسة أن استخدام الأنظمة الرقمية يسهم في تحسين سرعة التشخيص الطبي وتعزيز فعالية اتخاذ القرار الطبي والإداري، إضافة إلى تحسين كفاءة إدارة المعلومات الصحية داخل المستشفيات</w:t>
      </w:r>
      <w:r w:rsidRPr="00BE69A9">
        <w:rPr>
          <w:rFonts w:ascii="Sakkal Majalla" w:hAnsi="Sakkal Majalla" w:cs="Sakkal Majalla"/>
          <w:sz w:val="24"/>
          <w:szCs w:val="24"/>
        </w:rPr>
        <w:t>.</w:t>
      </w:r>
    </w:p>
    <w:p w14:paraId="1C23353B"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 xml:space="preserve">كما تناولت دراسة </w:t>
      </w:r>
      <w:proofErr w:type="spellStart"/>
      <w:r w:rsidRPr="00BE69A9">
        <w:rPr>
          <w:rStyle w:val="Strong"/>
          <w:rFonts w:ascii="Sakkal Majalla" w:hAnsi="Sakkal Majalla" w:cs="Sakkal Majalla"/>
          <w:sz w:val="24"/>
          <w:szCs w:val="24"/>
        </w:rPr>
        <w:t>Keesara</w:t>
      </w:r>
      <w:proofErr w:type="spellEnd"/>
      <w:r w:rsidRPr="00BE69A9">
        <w:rPr>
          <w:rStyle w:val="Strong"/>
          <w:rFonts w:ascii="Sakkal Majalla" w:hAnsi="Sakkal Majalla" w:cs="Sakkal Majalla"/>
          <w:sz w:val="24"/>
          <w:szCs w:val="24"/>
        </w:rPr>
        <w:t xml:space="preserve"> et al. (2020)</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دور التحول الرقمي في تطوير الخدمات الصحية، حيث أظهرت نتائج الدراسة أن استخدام التقنيات الرقمية مثل خدمات التطبيب عن بُعد وتطبيقات الصحة الرقمية يسهم في تحسين الوصول إلى الخدمات الصحية وتقليل أوقات الانتظار وتحسين تجربة المرضى، مما يؤدي إلى تعزيز جودة الخدمات الصحية المقدمة</w:t>
      </w:r>
      <w:r w:rsidRPr="00BE69A9">
        <w:rPr>
          <w:rFonts w:ascii="Sakkal Majalla" w:hAnsi="Sakkal Majalla" w:cs="Sakkal Majalla"/>
          <w:sz w:val="24"/>
          <w:szCs w:val="24"/>
        </w:rPr>
        <w:t>.</w:t>
      </w:r>
    </w:p>
    <w:p w14:paraId="0DBDE1A4"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 xml:space="preserve">وفي دراسة أخرى تناولت التحديات التي تواجه التحول الرقمي في القطاع الصحي، أظهرت نتائج دراسة </w:t>
      </w:r>
      <w:r w:rsidRPr="00BE69A9">
        <w:rPr>
          <w:rStyle w:val="Strong"/>
          <w:rFonts w:ascii="Sakkal Majalla" w:hAnsi="Sakkal Majalla" w:cs="Sakkal Majalla"/>
          <w:sz w:val="24"/>
          <w:szCs w:val="24"/>
        </w:rPr>
        <w:t>Al-</w:t>
      </w:r>
      <w:proofErr w:type="spellStart"/>
      <w:r w:rsidRPr="00BE69A9">
        <w:rPr>
          <w:rStyle w:val="Strong"/>
          <w:rFonts w:ascii="Sakkal Majalla" w:hAnsi="Sakkal Majalla" w:cs="Sakkal Majalla"/>
          <w:sz w:val="24"/>
          <w:szCs w:val="24"/>
        </w:rPr>
        <w:t>Kahtani</w:t>
      </w:r>
      <w:proofErr w:type="spellEnd"/>
      <w:r w:rsidRPr="00BE69A9">
        <w:rPr>
          <w:rStyle w:val="Strong"/>
          <w:rFonts w:ascii="Sakkal Majalla" w:hAnsi="Sakkal Majalla" w:cs="Sakkal Majalla"/>
          <w:sz w:val="24"/>
          <w:szCs w:val="24"/>
        </w:rPr>
        <w:t xml:space="preserve"> et al. (2020)</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أن ضعف تكامل الأنظمة الرقمية بين الأقسام المختلفة ونقص التدريب الكافي للكوادر الصحية يمثلان من أبرز التحديات التي تواجه تطبيق التحول الرقمي في المؤسسات الصحية. كما أكدت الدراسة أن نجاح التحول الرقمي يعتمد بدرجة كبيرة على جاهزية البنية التحتية التقنية وتوفر الدعم التنظيمي لتبني الأنظمة الرقمية داخل المؤسسات الصحية</w:t>
      </w:r>
      <w:r w:rsidRPr="00BE69A9">
        <w:rPr>
          <w:rFonts w:ascii="Sakkal Majalla" w:hAnsi="Sakkal Majalla" w:cs="Sakkal Majalla"/>
          <w:sz w:val="24"/>
          <w:szCs w:val="24"/>
        </w:rPr>
        <w:t>.</w:t>
      </w:r>
    </w:p>
    <w:p w14:paraId="488615D0"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lastRenderedPageBreak/>
        <w:t>ومن خلال استعراض الدراسات السابقة يتضح أن معظم الدراسات أكدت الدور الإيجابي للتحول الرقمي في تحسين جودة الخدمات الصحية وتعزيز كفاءة الأداء داخل المؤسسات الصحية. كما أشارت هذه الدراسات إلى أن استخدام الأنظمة الرقمية يسهم في تحسين دقة المعلومات الصحية وتقليل الأخطاء الطبية وتعزيز كفاءة اتخاذ القرار الطبي والإداري. إضافة إلى ذلك، أكدت العديد من الدراسات أن التحول الرقمي يسهم في تحسين تجربة المرضى ورفع مستوى رضاهم عن الخدمات الصحية المقدمة</w:t>
      </w:r>
      <w:r w:rsidRPr="00BE69A9">
        <w:rPr>
          <w:rFonts w:ascii="Sakkal Majalla" w:hAnsi="Sakkal Majalla" w:cs="Sakkal Majalla"/>
          <w:sz w:val="24"/>
          <w:szCs w:val="24"/>
        </w:rPr>
        <w:t>.</w:t>
      </w:r>
    </w:p>
    <w:p w14:paraId="5AFFA01B" w14:textId="77777777" w:rsidR="00BE69A9" w:rsidRPr="00BE69A9" w:rsidRDefault="00BE69A9" w:rsidP="00BE69A9">
      <w:pPr>
        <w:rPr>
          <w:rFonts w:ascii="Sakkal Majalla" w:hAnsi="Sakkal Majalla" w:cs="Sakkal Majalla"/>
          <w:sz w:val="24"/>
          <w:szCs w:val="24"/>
        </w:rPr>
      </w:pPr>
      <w:r w:rsidRPr="00BE69A9">
        <w:rPr>
          <w:rFonts w:ascii="Sakkal Majalla" w:hAnsi="Sakkal Majalla" w:cs="Sakkal Majalla"/>
          <w:sz w:val="24"/>
          <w:szCs w:val="24"/>
          <w:rtl/>
        </w:rPr>
        <w:t>وعلى الرغم من أهمية النتائج التي توصلت إليها الدراسات السابقة، إلا أن معظم هذه الدراسات ركزت على جوانب محددة من التحول الرقمي، مثل السجلات الطبية الإلكترونية أو أنظمة المعلومات الصحية، دون تحليل شامل لأثر التحول الرقمي في مختلف أبعاد جودة الخدمات الصحية داخل المستشفيات</w:t>
      </w:r>
      <w:r w:rsidRPr="00BE69A9">
        <w:rPr>
          <w:rFonts w:ascii="Sakkal Majalla" w:hAnsi="Sakkal Majalla" w:cs="Sakkal Majalla"/>
          <w:sz w:val="24"/>
          <w:szCs w:val="24"/>
        </w:rPr>
        <w:t>.</w:t>
      </w:r>
    </w:p>
    <w:p w14:paraId="1BAE19F5" w14:textId="77777777" w:rsidR="00BE69A9" w:rsidRPr="00BE69A9" w:rsidRDefault="00BE69A9" w:rsidP="00BE69A9">
      <w:pPr>
        <w:rPr>
          <w:rFonts w:ascii="Sakkal Majalla" w:hAnsi="Sakkal Majalla" w:cs="Sakkal Majalla"/>
          <w:sz w:val="24"/>
          <w:szCs w:val="24"/>
          <w:rtl/>
        </w:rPr>
      </w:pPr>
      <w:r w:rsidRPr="00BE69A9">
        <w:rPr>
          <w:rFonts w:ascii="Sakkal Majalla" w:hAnsi="Sakkal Majalla" w:cs="Sakkal Majalla"/>
          <w:sz w:val="24"/>
          <w:szCs w:val="24"/>
          <w:rtl/>
        </w:rPr>
        <w:t xml:space="preserve">ومن هنا تأتي أهمية الدراسة الحالية التي تسعى إلى تحليل أثر التحول الرقمي في جودة الخدمات الصحية في المستشفيات السعودية بصورة أكثر شمولية، من خلال دراسة العلاقة بين التحول الرقمي وعدد من المتغيرات المرتبطة بالأداء المؤسسي، مثل </w:t>
      </w:r>
      <w:r w:rsidRPr="00BE69A9">
        <w:rPr>
          <w:rStyle w:val="Strong"/>
          <w:rFonts w:ascii="Sakkal Majalla" w:hAnsi="Sakkal Majalla" w:cs="Sakkal Majalla"/>
          <w:sz w:val="24"/>
          <w:szCs w:val="24"/>
          <w:rtl/>
        </w:rPr>
        <w:t>جودة الخدمات الصحية، وكفاءة اتخاذ القرار الإداري والطبي، ورضا المرضى، والكفاءة التشغيلية داخل المؤسسات الصحية</w:t>
      </w:r>
      <w:r w:rsidRPr="00BE69A9">
        <w:rPr>
          <w:rFonts w:ascii="Sakkal Majalla" w:hAnsi="Sakkal Majalla" w:cs="Sakkal Majalla"/>
          <w:sz w:val="24"/>
          <w:szCs w:val="24"/>
        </w:rPr>
        <w:t xml:space="preserve">. </w:t>
      </w:r>
      <w:r w:rsidRPr="00BE69A9">
        <w:rPr>
          <w:rFonts w:ascii="Sakkal Majalla" w:hAnsi="Sakkal Majalla" w:cs="Sakkal Majalla"/>
          <w:sz w:val="24"/>
          <w:szCs w:val="24"/>
          <w:rtl/>
        </w:rPr>
        <w:t>كما تهدف الدراسة إلى تحديد أبرز التحديات التي قد تواجه تطبيق التحول الرقمي في المؤسسات الصحية، وتقديم توصيات عملية يمكن أن تسهم في تعزيز فعالية تطبيق الأنظمة الرقمية في القطاع الصحي</w:t>
      </w:r>
      <w:r w:rsidRPr="00BE69A9">
        <w:rPr>
          <w:rFonts w:ascii="Sakkal Majalla" w:hAnsi="Sakkal Majalla" w:cs="Sakkal Majalla"/>
          <w:sz w:val="24"/>
          <w:szCs w:val="24"/>
        </w:rPr>
        <w:t>.</w:t>
      </w:r>
    </w:p>
    <w:tbl>
      <w:tblPr>
        <w:tblStyle w:val="GridTable5Dark-Accent2"/>
        <w:bidiVisual/>
        <w:tblW w:w="0" w:type="auto"/>
        <w:tblLook w:val="04A0" w:firstRow="1" w:lastRow="0" w:firstColumn="1" w:lastColumn="0" w:noHBand="0" w:noVBand="1"/>
      </w:tblPr>
      <w:tblGrid>
        <w:gridCol w:w="1470"/>
        <w:gridCol w:w="1470"/>
        <w:gridCol w:w="1470"/>
        <w:gridCol w:w="1470"/>
        <w:gridCol w:w="1471"/>
        <w:gridCol w:w="1471"/>
      </w:tblGrid>
      <w:tr w:rsidR="00BE69A9" w14:paraId="67202DBC" w14:textId="77777777" w:rsidTr="00B535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40CC1B50" w14:textId="0D2C9AEA" w:rsidR="00BE69A9" w:rsidRDefault="00BE69A9" w:rsidP="00BE69A9">
            <w:pPr>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الباحث</w:t>
            </w:r>
          </w:p>
        </w:tc>
        <w:tc>
          <w:tcPr>
            <w:tcW w:w="1470" w:type="dxa"/>
          </w:tcPr>
          <w:p w14:paraId="71409B1C" w14:textId="033FB9DC" w:rsidR="00BE69A9" w:rsidRDefault="00BE69A9" w:rsidP="00BE69A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السنة</w:t>
            </w:r>
          </w:p>
        </w:tc>
        <w:tc>
          <w:tcPr>
            <w:tcW w:w="1470" w:type="dxa"/>
          </w:tcPr>
          <w:p w14:paraId="568B7336" w14:textId="3EC9DEE6" w:rsidR="00BE69A9" w:rsidRDefault="00BE69A9" w:rsidP="00BE69A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هدف الدراسة</w:t>
            </w:r>
          </w:p>
        </w:tc>
        <w:tc>
          <w:tcPr>
            <w:tcW w:w="1470" w:type="dxa"/>
          </w:tcPr>
          <w:p w14:paraId="3ECFCA24" w14:textId="6178FD50" w:rsidR="00BE69A9" w:rsidRDefault="00BE69A9" w:rsidP="00BE69A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المنهج المستخدم</w:t>
            </w:r>
          </w:p>
        </w:tc>
        <w:tc>
          <w:tcPr>
            <w:tcW w:w="1471" w:type="dxa"/>
          </w:tcPr>
          <w:p w14:paraId="448A93A8" w14:textId="799ADC25" w:rsidR="00BE69A9" w:rsidRDefault="00BE69A9" w:rsidP="00BE69A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مجتمع الدراسة</w:t>
            </w:r>
          </w:p>
        </w:tc>
        <w:tc>
          <w:tcPr>
            <w:tcW w:w="1471" w:type="dxa"/>
          </w:tcPr>
          <w:p w14:paraId="134F5FF0" w14:textId="44FC81D6" w:rsidR="00BE69A9" w:rsidRDefault="00BE69A9" w:rsidP="00BE69A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أبرز النتائج</w:t>
            </w:r>
          </w:p>
        </w:tc>
      </w:tr>
      <w:tr w:rsidR="00BE69A9" w14:paraId="17BB0F6D" w14:textId="77777777" w:rsidTr="00B535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5887844D" w14:textId="067E30D7" w:rsidR="00BE69A9" w:rsidRDefault="00BE69A9" w:rsidP="00BE69A9">
            <w:pPr>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WHO</w:t>
            </w:r>
          </w:p>
        </w:tc>
        <w:tc>
          <w:tcPr>
            <w:tcW w:w="1470" w:type="dxa"/>
          </w:tcPr>
          <w:p w14:paraId="61EB533D" w14:textId="32246267"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2022</w:t>
            </w:r>
          </w:p>
        </w:tc>
        <w:tc>
          <w:tcPr>
            <w:tcW w:w="1470" w:type="dxa"/>
          </w:tcPr>
          <w:p w14:paraId="1BE54020" w14:textId="38DFC908"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تحليل أثر الأنظمة الرقمية في تحسين جودة الخدمات الصحية وتقليل الأخطاء الطبية</w:t>
            </w:r>
          </w:p>
        </w:tc>
        <w:tc>
          <w:tcPr>
            <w:tcW w:w="1470" w:type="dxa"/>
          </w:tcPr>
          <w:p w14:paraId="44D9D3DB" w14:textId="7C3019E9"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تحليل تقارير ودراسات عالمية</w:t>
            </w:r>
          </w:p>
        </w:tc>
        <w:tc>
          <w:tcPr>
            <w:tcW w:w="1471" w:type="dxa"/>
          </w:tcPr>
          <w:p w14:paraId="73A1564B" w14:textId="5C5EEFF6"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مؤسسات صحية متعددة حول العالم</w:t>
            </w:r>
          </w:p>
        </w:tc>
        <w:tc>
          <w:tcPr>
            <w:tcW w:w="1471" w:type="dxa"/>
          </w:tcPr>
          <w:p w14:paraId="0F785E01" w14:textId="412894FF"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أظهرت النتائج أن تطبيق الأنظمة الرقمية يسهم في تقليل الأخطاء الطبية بنسبة تصل إلى 30% وتحسين سلامة المرضى</w:t>
            </w:r>
          </w:p>
        </w:tc>
      </w:tr>
      <w:tr w:rsidR="00BE69A9" w14:paraId="5F17DA6A" w14:textId="77777777" w:rsidTr="00B535A5">
        <w:tc>
          <w:tcPr>
            <w:cnfStyle w:val="001000000000" w:firstRow="0" w:lastRow="0" w:firstColumn="1" w:lastColumn="0" w:oddVBand="0" w:evenVBand="0" w:oddHBand="0" w:evenHBand="0" w:firstRowFirstColumn="0" w:firstRowLastColumn="0" w:lastRowFirstColumn="0" w:lastRowLastColumn="0"/>
            <w:tcW w:w="1470" w:type="dxa"/>
          </w:tcPr>
          <w:p w14:paraId="7E4B91E0" w14:textId="4CE8D24D" w:rsidR="00BE69A9" w:rsidRDefault="00BE69A9" w:rsidP="00BE69A9">
            <w:pPr>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Kruse et al.</w:t>
            </w:r>
          </w:p>
        </w:tc>
        <w:tc>
          <w:tcPr>
            <w:tcW w:w="1470" w:type="dxa"/>
          </w:tcPr>
          <w:p w14:paraId="342830F1" w14:textId="1AD8C1BF"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2018</w:t>
            </w:r>
          </w:p>
        </w:tc>
        <w:tc>
          <w:tcPr>
            <w:tcW w:w="1470" w:type="dxa"/>
          </w:tcPr>
          <w:p w14:paraId="04EA5D0E" w14:textId="088D73D6"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أثر السجلات الطبية الإلكترونية على جودة الرعاية الصحية</w:t>
            </w:r>
          </w:p>
        </w:tc>
        <w:tc>
          <w:tcPr>
            <w:tcW w:w="1470" w:type="dxa"/>
          </w:tcPr>
          <w:p w14:paraId="2E008AD9" w14:textId="35A19C1B"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مراجعة منهجية للدراسات</w:t>
            </w:r>
            <w:r w:rsidRPr="00BE69A9">
              <w:rPr>
                <w:rFonts w:ascii="Times New Roman" w:eastAsia="Times New Roman" w:hAnsi="Times New Roman" w:cs="Times New Roman"/>
                <w:kern w:val="0"/>
                <w:sz w:val="24"/>
                <w:szCs w:val="24"/>
                <w14:ligatures w14:val="none"/>
              </w:rPr>
              <w:t xml:space="preserve"> (Systematic Review)</w:t>
            </w:r>
          </w:p>
        </w:tc>
        <w:tc>
          <w:tcPr>
            <w:tcW w:w="1471" w:type="dxa"/>
          </w:tcPr>
          <w:p w14:paraId="65DB797A" w14:textId="13EE769A"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مستشفيات ومؤسسات صحية مختلفة</w:t>
            </w:r>
          </w:p>
        </w:tc>
        <w:tc>
          <w:tcPr>
            <w:tcW w:w="1471" w:type="dxa"/>
          </w:tcPr>
          <w:p w14:paraId="2FD02493" w14:textId="3E48ADAA"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تحسين جودة الرعاية الصحية وتقليل مدة بقاء المرضى في المستشفيات وزيادة رضا المرضى</w:t>
            </w:r>
          </w:p>
        </w:tc>
      </w:tr>
      <w:tr w:rsidR="00BE69A9" w14:paraId="20A99B06" w14:textId="77777777" w:rsidTr="00B535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37CCC6EE" w14:textId="77777777" w:rsidR="00BE69A9" w:rsidRDefault="00BE69A9" w:rsidP="00BE69A9">
            <w:pPr>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Agarwal et al.</w:t>
            </w:r>
          </w:p>
          <w:p w14:paraId="641B2A1D" w14:textId="77777777" w:rsidR="00BE69A9" w:rsidRDefault="00BE69A9" w:rsidP="00BE69A9">
            <w:pPr>
              <w:rPr>
                <w:rFonts w:ascii="Sakkal Majalla" w:hAnsi="Sakkal Majalla" w:cs="Sakkal Majalla"/>
                <w:sz w:val="32"/>
                <w:szCs w:val="32"/>
                <w:u w:val="single"/>
                <w:rtl/>
              </w:rPr>
            </w:pPr>
          </w:p>
          <w:p w14:paraId="5374F176" w14:textId="77777777" w:rsidR="00BE69A9" w:rsidRDefault="00BE69A9" w:rsidP="00BE69A9">
            <w:pPr>
              <w:rPr>
                <w:rFonts w:ascii="Sakkal Majalla" w:hAnsi="Sakkal Majalla" w:cs="Sakkal Majalla"/>
                <w:sz w:val="32"/>
                <w:szCs w:val="32"/>
                <w:u w:val="single"/>
                <w:rtl/>
              </w:rPr>
            </w:pPr>
          </w:p>
          <w:p w14:paraId="279E0467" w14:textId="77777777" w:rsidR="00BE69A9" w:rsidRDefault="00BE69A9" w:rsidP="00BE69A9">
            <w:pPr>
              <w:rPr>
                <w:rFonts w:ascii="Sakkal Majalla" w:hAnsi="Sakkal Majalla" w:cs="Sakkal Majalla"/>
                <w:sz w:val="32"/>
                <w:szCs w:val="32"/>
                <w:u w:val="single"/>
                <w:rtl/>
              </w:rPr>
            </w:pPr>
          </w:p>
          <w:p w14:paraId="31230B7F" w14:textId="053B23AF" w:rsidR="00BE69A9" w:rsidRDefault="00BE69A9" w:rsidP="00BE69A9">
            <w:pPr>
              <w:rPr>
                <w:rFonts w:ascii="Sakkal Majalla" w:hAnsi="Sakkal Majalla" w:cs="Sakkal Majalla"/>
                <w:sz w:val="32"/>
                <w:szCs w:val="32"/>
                <w:u w:val="single"/>
                <w:rtl/>
              </w:rPr>
            </w:pPr>
          </w:p>
        </w:tc>
        <w:tc>
          <w:tcPr>
            <w:tcW w:w="1470" w:type="dxa"/>
          </w:tcPr>
          <w:p w14:paraId="287CCBB3" w14:textId="48D4AAA5"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2010</w:t>
            </w:r>
          </w:p>
        </w:tc>
        <w:tc>
          <w:tcPr>
            <w:tcW w:w="1470" w:type="dxa"/>
          </w:tcPr>
          <w:p w14:paraId="569F4D38" w14:textId="21A34D04"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دور أنظمة المعلومات الصحية في تطوير إدارة الخدمات الصحية</w:t>
            </w:r>
          </w:p>
        </w:tc>
        <w:tc>
          <w:tcPr>
            <w:tcW w:w="1470" w:type="dxa"/>
          </w:tcPr>
          <w:p w14:paraId="38624A37" w14:textId="10CE5A76"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تحليلية</w:t>
            </w:r>
          </w:p>
        </w:tc>
        <w:tc>
          <w:tcPr>
            <w:tcW w:w="1471" w:type="dxa"/>
          </w:tcPr>
          <w:p w14:paraId="2DC5F6E6" w14:textId="577129B2"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مؤسسات صحية</w:t>
            </w:r>
          </w:p>
        </w:tc>
        <w:tc>
          <w:tcPr>
            <w:tcW w:w="1471" w:type="dxa"/>
          </w:tcPr>
          <w:p w14:paraId="1E9DA402" w14:textId="2B5980C9"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الأنظمة الرقمية تسهم في تحسين إدارة البيانات الصحية وتعزيز دقة المعلومات الطبية</w:t>
            </w:r>
          </w:p>
        </w:tc>
      </w:tr>
      <w:tr w:rsidR="00BE69A9" w14:paraId="47A45FB1" w14:textId="77777777" w:rsidTr="00B535A5">
        <w:tc>
          <w:tcPr>
            <w:cnfStyle w:val="001000000000" w:firstRow="0" w:lastRow="0" w:firstColumn="1" w:lastColumn="0" w:oddVBand="0" w:evenVBand="0" w:oddHBand="0" w:evenHBand="0" w:firstRowFirstColumn="0" w:firstRowLastColumn="0" w:lastRowFirstColumn="0" w:lastRowLastColumn="0"/>
            <w:tcW w:w="1470" w:type="dxa"/>
          </w:tcPr>
          <w:p w14:paraId="47E634E0" w14:textId="6298C54F" w:rsidR="00BE69A9" w:rsidRPr="00B535A5" w:rsidRDefault="00BE69A9" w:rsidP="00BE69A9">
            <w:pPr>
              <w:rPr>
                <w:rFonts w:ascii="Times New Roman" w:eastAsia="Times New Roman" w:hAnsi="Times New Roman" w:cs="Times New Roman"/>
                <w:kern w:val="0"/>
                <w:sz w:val="24"/>
                <w:szCs w:val="24"/>
                <w14:ligatures w14:val="none"/>
              </w:rPr>
            </w:pPr>
            <w:r w:rsidRPr="00B535A5">
              <w:rPr>
                <w:rFonts w:ascii="Times New Roman" w:eastAsia="Times New Roman" w:hAnsi="Times New Roman" w:cs="Times New Roman"/>
                <w:kern w:val="0"/>
                <w:sz w:val="24"/>
                <w:szCs w:val="24"/>
                <w:rtl/>
                <w14:ligatures w14:val="none"/>
              </w:rPr>
              <w:t>الباحث</w:t>
            </w:r>
          </w:p>
        </w:tc>
        <w:tc>
          <w:tcPr>
            <w:tcW w:w="1470" w:type="dxa"/>
            <w:shd w:val="clear" w:color="auto" w:fill="ED7D31" w:themeFill="accent2"/>
          </w:tcPr>
          <w:p w14:paraId="6587629E" w14:textId="19D661AF" w:rsidR="00BE69A9" w:rsidRPr="00B535A5" w:rsidRDefault="00BE69A9" w:rsidP="00BE69A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kern w:val="0"/>
                <w:sz w:val="24"/>
                <w:szCs w:val="24"/>
                <w14:ligatures w14:val="none"/>
              </w:rPr>
            </w:pPr>
            <w:r w:rsidRPr="00B535A5">
              <w:rPr>
                <w:rFonts w:ascii="Times New Roman" w:eastAsia="Times New Roman" w:hAnsi="Times New Roman" w:cs="Times New Roman"/>
                <w:b/>
                <w:bCs/>
                <w:color w:val="FFFFFF" w:themeColor="background1"/>
                <w:kern w:val="0"/>
                <w:sz w:val="24"/>
                <w:szCs w:val="24"/>
                <w:rtl/>
                <w14:ligatures w14:val="none"/>
              </w:rPr>
              <w:t>السنة</w:t>
            </w:r>
          </w:p>
        </w:tc>
        <w:tc>
          <w:tcPr>
            <w:tcW w:w="1470" w:type="dxa"/>
            <w:shd w:val="clear" w:color="auto" w:fill="ED7D31" w:themeFill="accent2"/>
          </w:tcPr>
          <w:p w14:paraId="15DF4129" w14:textId="506E4553" w:rsidR="00BE69A9" w:rsidRPr="00B535A5" w:rsidRDefault="00BE69A9" w:rsidP="00BE69A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kern w:val="0"/>
                <w:sz w:val="24"/>
                <w:szCs w:val="24"/>
                <w:rtl/>
                <w14:ligatures w14:val="none"/>
              </w:rPr>
            </w:pPr>
            <w:r w:rsidRPr="00B535A5">
              <w:rPr>
                <w:rFonts w:ascii="Times New Roman" w:eastAsia="Times New Roman" w:hAnsi="Times New Roman" w:cs="Times New Roman"/>
                <w:b/>
                <w:bCs/>
                <w:color w:val="FFFFFF" w:themeColor="background1"/>
                <w:kern w:val="0"/>
                <w:sz w:val="24"/>
                <w:szCs w:val="24"/>
                <w:rtl/>
                <w14:ligatures w14:val="none"/>
              </w:rPr>
              <w:t>هدف الدراسة</w:t>
            </w:r>
          </w:p>
        </w:tc>
        <w:tc>
          <w:tcPr>
            <w:tcW w:w="1470" w:type="dxa"/>
            <w:shd w:val="clear" w:color="auto" w:fill="ED7D31" w:themeFill="accent2"/>
          </w:tcPr>
          <w:p w14:paraId="30D37BBE" w14:textId="31665752" w:rsidR="00BE69A9" w:rsidRPr="00B535A5" w:rsidRDefault="00BE69A9" w:rsidP="00BE69A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kern w:val="0"/>
                <w:sz w:val="24"/>
                <w:szCs w:val="24"/>
                <w:rtl/>
                <w14:ligatures w14:val="none"/>
              </w:rPr>
            </w:pPr>
            <w:r w:rsidRPr="00B535A5">
              <w:rPr>
                <w:rFonts w:ascii="Times New Roman" w:eastAsia="Times New Roman" w:hAnsi="Times New Roman" w:cs="Times New Roman"/>
                <w:b/>
                <w:bCs/>
                <w:color w:val="FFFFFF" w:themeColor="background1"/>
                <w:kern w:val="0"/>
                <w:sz w:val="24"/>
                <w:szCs w:val="24"/>
                <w:rtl/>
                <w14:ligatures w14:val="none"/>
              </w:rPr>
              <w:t>المنهج المستخدم</w:t>
            </w:r>
          </w:p>
        </w:tc>
        <w:tc>
          <w:tcPr>
            <w:tcW w:w="1471" w:type="dxa"/>
            <w:shd w:val="clear" w:color="auto" w:fill="ED7D31" w:themeFill="accent2"/>
          </w:tcPr>
          <w:p w14:paraId="3C3EE431" w14:textId="3E30BA48" w:rsidR="00BE69A9" w:rsidRPr="00B535A5" w:rsidRDefault="00BE69A9" w:rsidP="00BE69A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kern w:val="0"/>
                <w:sz w:val="24"/>
                <w:szCs w:val="24"/>
                <w:rtl/>
                <w14:ligatures w14:val="none"/>
              </w:rPr>
            </w:pPr>
            <w:r w:rsidRPr="00B535A5">
              <w:rPr>
                <w:rFonts w:ascii="Times New Roman" w:eastAsia="Times New Roman" w:hAnsi="Times New Roman" w:cs="Times New Roman"/>
                <w:b/>
                <w:bCs/>
                <w:color w:val="FFFFFF" w:themeColor="background1"/>
                <w:kern w:val="0"/>
                <w:sz w:val="24"/>
                <w:szCs w:val="24"/>
                <w:rtl/>
                <w14:ligatures w14:val="none"/>
              </w:rPr>
              <w:t>مجتمع الدراسة</w:t>
            </w:r>
          </w:p>
        </w:tc>
        <w:tc>
          <w:tcPr>
            <w:tcW w:w="1471" w:type="dxa"/>
            <w:shd w:val="clear" w:color="auto" w:fill="ED7D31" w:themeFill="accent2"/>
          </w:tcPr>
          <w:p w14:paraId="53C5002B" w14:textId="6E673FA9" w:rsidR="00BE69A9" w:rsidRPr="00B535A5" w:rsidRDefault="00BE69A9" w:rsidP="00BE69A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kern w:val="0"/>
                <w:sz w:val="24"/>
                <w:szCs w:val="24"/>
                <w:rtl/>
                <w14:ligatures w14:val="none"/>
              </w:rPr>
            </w:pPr>
            <w:r w:rsidRPr="00B535A5">
              <w:rPr>
                <w:rFonts w:ascii="Times New Roman" w:eastAsia="Times New Roman" w:hAnsi="Times New Roman" w:cs="Times New Roman"/>
                <w:b/>
                <w:bCs/>
                <w:color w:val="FFFFFF" w:themeColor="background1"/>
                <w:kern w:val="0"/>
                <w:sz w:val="24"/>
                <w:szCs w:val="24"/>
                <w:rtl/>
                <w14:ligatures w14:val="none"/>
              </w:rPr>
              <w:t>أبرز النتائج</w:t>
            </w:r>
          </w:p>
        </w:tc>
      </w:tr>
      <w:tr w:rsidR="00BE69A9" w14:paraId="7C7429E0" w14:textId="77777777" w:rsidTr="00B535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25ACF4CC" w14:textId="76508ED6" w:rsidR="00BE69A9" w:rsidRDefault="00BE69A9" w:rsidP="00BE69A9">
            <w:pPr>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Buntin et al.</w:t>
            </w:r>
          </w:p>
        </w:tc>
        <w:tc>
          <w:tcPr>
            <w:tcW w:w="1470" w:type="dxa"/>
          </w:tcPr>
          <w:p w14:paraId="7737F1C0" w14:textId="0B84B091"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2011</w:t>
            </w:r>
          </w:p>
        </w:tc>
        <w:tc>
          <w:tcPr>
            <w:tcW w:w="1470" w:type="dxa"/>
          </w:tcPr>
          <w:p w14:paraId="38424311" w14:textId="7C7651DC"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تحليل أثر السجلات الطبية الإلكترونية على جودة الخدمات الصحية</w:t>
            </w:r>
          </w:p>
        </w:tc>
        <w:tc>
          <w:tcPr>
            <w:tcW w:w="1470" w:type="dxa"/>
          </w:tcPr>
          <w:p w14:paraId="6113C7CE" w14:textId="622F650C"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مراجعة أدبيات علمية</w:t>
            </w:r>
          </w:p>
        </w:tc>
        <w:tc>
          <w:tcPr>
            <w:tcW w:w="1471" w:type="dxa"/>
          </w:tcPr>
          <w:p w14:paraId="4EE50180" w14:textId="4F446E93"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مؤسسات صحية متعددة</w:t>
            </w:r>
          </w:p>
        </w:tc>
        <w:tc>
          <w:tcPr>
            <w:tcW w:w="1471" w:type="dxa"/>
          </w:tcPr>
          <w:p w14:paraId="42777945" w14:textId="0F52E8DA"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 xml:space="preserve">تطبيق السجلات الطبية الإلكترونية يسهم في تقليل الأخطاء الطبية </w:t>
            </w:r>
            <w:r w:rsidRPr="00BE69A9">
              <w:rPr>
                <w:rFonts w:ascii="Times New Roman" w:eastAsia="Times New Roman" w:hAnsi="Times New Roman" w:cs="Times New Roman"/>
                <w:kern w:val="0"/>
                <w:sz w:val="24"/>
                <w:szCs w:val="24"/>
                <w:rtl/>
                <w14:ligatures w14:val="none"/>
              </w:rPr>
              <w:lastRenderedPageBreak/>
              <w:t>وتحسين جودة الرعاية الصحية</w:t>
            </w:r>
          </w:p>
        </w:tc>
      </w:tr>
      <w:tr w:rsidR="00BE69A9" w14:paraId="06703559" w14:textId="77777777" w:rsidTr="00B535A5">
        <w:tc>
          <w:tcPr>
            <w:cnfStyle w:val="001000000000" w:firstRow="0" w:lastRow="0" w:firstColumn="1" w:lastColumn="0" w:oddVBand="0" w:evenVBand="0" w:oddHBand="0" w:evenHBand="0" w:firstRowFirstColumn="0" w:firstRowLastColumn="0" w:lastRowFirstColumn="0" w:lastRowLastColumn="0"/>
            <w:tcW w:w="1470" w:type="dxa"/>
          </w:tcPr>
          <w:p w14:paraId="0A873D7D" w14:textId="7ABBB8CD" w:rsidR="00BE69A9" w:rsidRDefault="00BE69A9" w:rsidP="00BE69A9">
            <w:pPr>
              <w:rPr>
                <w:rFonts w:ascii="Sakkal Majalla" w:hAnsi="Sakkal Majalla" w:cs="Sakkal Majalla"/>
                <w:sz w:val="32"/>
                <w:szCs w:val="32"/>
                <w:u w:val="single"/>
                <w:rtl/>
              </w:rPr>
            </w:pPr>
            <w:proofErr w:type="spellStart"/>
            <w:r w:rsidRPr="00BE69A9">
              <w:rPr>
                <w:rFonts w:ascii="Times New Roman" w:eastAsia="Times New Roman" w:hAnsi="Times New Roman" w:cs="Times New Roman"/>
                <w:kern w:val="0"/>
                <w:sz w:val="24"/>
                <w:szCs w:val="24"/>
                <w14:ligatures w14:val="none"/>
              </w:rPr>
              <w:lastRenderedPageBreak/>
              <w:t>Keesara</w:t>
            </w:r>
            <w:proofErr w:type="spellEnd"/>
            <w:r w:rsidRPr="00BE69A9">
              <w:rPr>
                <w:rFonts w:ascii="Times New Roman" w:eastAsia="Times New Roman" w:hAnsi="Times New Roman" w:cs="Times New Roman"/>
                <w:kern w:val="0"/>
                <w:sz w:val="24"/>
                <w:szCs w:val="24"/>
                <w14:ligatures w14:val="none"/>
              </w:rPr>
              <w:t xml:space="preserve"> et al.</w:t>
            </w:r>
          </w:p>
        </w:tc>
        <w:tc>
          <w:tcPr>
            <w:tcW w:w="1470" w:type="dxa"/>
          </w:tcPr>
          <w:p w14:paraId="014E9737" w14:textId="0EAD86DD"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2020</w:t>
            </w:r>
          </w:p>
        </w:tc>
        <w:tc>
          <w:tcPr>
            <w:tcW w:w="1470" w:type="dxa"/>
          </w:tcPr>
          <w:p w14:paraId="3F0BD24D" w14:textId="321B7F76"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دور التحول الرقمي والتقنيات الحديثة في تطوير الخدمات الصحية</w:t>
            </w:r>
          </w:p>
        </w:tc>
        <w:tc>
          <w:tcPr>
            <w:tcW w:w="1470" w:type="dxa"/>
          </w:tcPr>
          <w:p w14:paraId="438FAC17" w14:textId="63F5AE07"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تحليلية</w:t>
            </w:r>
          </w:p>
        </w:tc>
        <w:tc>
          <w:tcPr>
            <w:tcW w:w="1471" w:type="dxa"/>
          </w:tcPr>
          <w:p w14:paraId="79C9C4AB" w14:textId="63222C6A"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قطاع الرعاية الصحية</w:t>
            </w:r>
          </w:p>
        </w:tc>
        <w:tc>
          <w:tcPr>
            <w:tcW w:w="1471" w:type="dxa"/>
          </w:tcPr>
          <w:p w14:paraId="4C8ADDEA" w14:textId="310ED199"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التقنيات الرقمية مثل التطبيب عن بُعد تحسن الوصول للخدمات الصحية وتقلل أوقات الانتظار</w:t>
            </w:r>
          </w:p>
        </w:tc>
      </w:tr>
      <w:tr w:rsidR="00BE69A9" w14:paraId="18DB2025" w14:textId="77777777" w:rsidTr="00B535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0BDDE7AC" w14:textId="208BB46C" w:rsidR="00BE69A9" w:rsidRDefault="00BE69A9" w:rsidP="00BE69A9">
            <w:pPr>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Al-</w:t>
            </w:r>
            <w:proofErr w:type="spellStart"/>
            <w:r w:rsidRPr="00BE69A9">
              <w:rPr>
                <w:rFonts w:ascii="Times New Roman" w:eastAsia="Times New Roman" w:hAnsi="Times New Roman" w:cs="Times New Roman"/>
                <w:kern w:val="0"/>
                <w:sz w:val="24"/>
                <w:szCs w:val="24"/>
                <w14:ligatures w14:val="none"/>
              </w:rPr>
              <w:t>Kahtani</w:t>
            </w:r>
            <w:proofErr w:type="spellEnd"/>
            <w:r w:rsidRPr="00BE69A9">
              <w:rPr>
                <w:rFonts w:ascii="Times New Roman" w:eastAsia="Times New Roman" w:hAnsi="Times New Roman" w:cs="Times New Roman"/>
                <w:kern w:val="0"/>
                <w:sz w:val="24"/>
                <w:szCs w:val="24"/>
                <w14:ligatures w14:val="none"/>
              </w:rPr>
              <w:t xml:space="preserve"> et al.</w:t>
            </w:r>
          </w:p>
        </w:tc>
        <w:tc>
          <w:tcPr>
            <w:tcW w:w="1470" w:type="dxa"/>
          </w:tcPr>
          <w:p w14:paraId="5B0D6BDA" w14:textId="2A9564E8"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2020</w:t>
            </w:r>
          </w:p>
        </w:tc>
        <w:tc>
          <w:tcPr>
            <w:tcW w:w="1470" w:type="dxa"/>
          </w:tcPr>
          <w:p w14:paraId="2CEF7724" w14:textId="404CF1AC"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تحليل التحديات التي تواجه التحول الرقمي في المؤسسات الصحية</w:t>
            </w:r>
          </w:p>
        </w:tc>
        <w:tc>
          <w:tcPr>
            <w:tcW w:w="1470" w:type="dxa"/>
          </w:tcPr>
          <w:p w14:paraId="79BA7DF6" w14:textId="62E021B5"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ميدانية</w:t>
            </w:r>
          </w:p>
        </w:tc>
        <w:tc>
          <w:tcPr>
            <w:tcW w:w="1471" w:type="dxa"/>
          </w:tcPr>
          <w:p w14:paraId="027F3710" w14:textId="4B7A0EDF"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مستشفيات</w:t>
            </w:r>
          </w:p>
        </w:tc>
        <w:tc>
          <w:tcPr>
            <w:tcW w:w="1471" w:type="dxa"/>
          </w:tcPr>
          <w:p w14:paraId="65701B7B" w14:textId="24994CFE" w:rsidR="00BE69A9" w:rsidRDefault="00BE69A9" w:rsidP="00BE6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ضعف تكامل الأنظمة الرقمية ونقص التدريب يمثلان من أبرز التحديات</w:t>
            </w:r>
          </w:p>
        </w:tc>
      </w:tr>
      <w:tr w:rsidR="00BE69A9" w14:paraId="411A8671" w14:textId="77777777" w:rsidTr="00B535A5">
        <w:tc>
          <w:tcPr>
            <w:cnfStyle w:val="001000000000" w:firstRow="0" w:lastRow="0" w:firstColumn="1" w:lastColumn="0" w:oddVBand="0" w:evenVBand="0" w:oddHBand="0" w:evenHBand="0" w:firstRowFirstColumn="0" w:firstRowLastColumn="0" w:lastRowFirstColumn="0" w:lastRowLastColumn="0"/>
            <w:tcW w:w="1470" w:type="dxa"/>
          </w:tcPr>
          <w:p w14:paraId="0B1892FA" w14:textId="282B66CB" w:rsidR="00BE69A9" w:rsidRDefault="00BE69A9" w:rsidP="00BE69A9">
            <w:pPr>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Al-Qahtani</w:t>
            </w:r>
          </w:p>
        </w:tc>
        <w:tc>
          <w:tcPr>
            <w:tcW w:w="1470" w:type="dxa"/>
          </w:tcPr>
          <w:p w14:paraId="48CB39D7" w14:textId="24134E44"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14:ligatures w14:val="none"/>
              </w:rPr>
              <w:t>2023</w:t>
            </w:r>
          </w:p>
        </w:tc>
        <w:tc>
          <w:tcPr>
            <w:tcW w:w="1470" w:type="dxa"/>
          </w:tcPr>
          <w:p w14:paraId="3776CFB6" w14:textId="13AE5C59"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أثر السجلات الطبية الإلكترونية في المؤسسات الصحية السعودية</w:t>
            </w:r>
          </w:p>
        </w:tc>
        <w:tc>
          <w:tcPr>
            <w:tcW w:w="1470" w:type="dxa"/>
          </w:tcPr>
          <w:p w14:paraId="640B5474" w14:textId="23198D6A"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دراسة ميدانية</w:t>
            </w:r>
          </w:p>
        </w:tc>
        <w:tc>
          <w:tcPr>
            <w:tcW w:w="1471" w:type="dxa"/>
          </w:tcPr>
          <w:p w14:paraId="21B3D017" w14:textId="2652CF23"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مستشفيات في السعودية</w:t>
            </w:r>
          </w:p>
        </w:tc>
        <w:tc>
          <w:tcPr>
            <w:tcW w:w="1471" w:type="dxa"/>
          </w:tcPr>
          <w:p w14:paraId="0A42D60E" w14:textId="51E12AF6" w:rsidR="00BE69A9" w:rsidRDefault="00BE69A9" w:rsidP="00BE6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BE69A9">
              <w:rPr>
                <w:rFonts w:ascii="Times New Roman" w:eastAsia="Times New Roman" w:hAnsi="Times New Roman" w:cs="Times New Roman"/>
                <w:kern w:val="0"/>
                <w:sz w:val="24"/>
                <w:szCs w:val="24"/>
                <w:rtl/>
                <w14:ligatures w14:val="none"/>
              </w:rPr>
              <w:t>استخدام الأنظمة الرقمية يحسن سرعة التشخيص ويدعم اتخاذ القرار الطبي والإداري</w:t>
            </w:r>
          </w:p>
        </w:tc>
      </w:tr>
    </w:tbl>
    <w:p w14:paraId="6EDADA1E" w14:textId="114626BF" w:rsidR="00F925D0" w:rsidRPr="006F7D00" w:rsidRDefault="00B535A5" w:rsidP="006F7D00">
      <w:pPr>
        <w:jc w:val="center"/>
        <w:rPr>
          <w:rFonts w:ascii="Sakkal Majalla" w:hAnsi="Sakkal Majalla" w:cs="Sakkal Majalla"/>
          <w:b/>
          <w:bCs/>
          <w:sz w:val="24"/>
          <w:szCs w:val="24"/>
          <w:rtl/>
        </w:rPr>
      </w:pPr>
      <w:r w:rsidRPr="00B535A5">
        <w:rPr>
          <w:rFonts w:ascii="Sakkal Majalla" w:hAnsi="Sakkal Majalla" w:cs="Sakkal Majalla" w:hint="cs"/>
          <w:b/>
          <w:bCs/>
          <w:sz w:val="24"/>
          <w:szCs w:val="24"/>
          <w:rtl/>
        </w:rPr>
        <w:t xml:space="preserve">جدول 1-2 </w:t>
      </w: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61ADBC34"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 xml:space="preserve">تتناول الدراسة الحالية أثر </w:t>
      </w:r>
      <w:r w:rsidRPr="00180472">
        <w:rPr>
          <w:rStyle w:val="Strong"/>
          <w:rFonts w:ascii="Sakkal Majalla" w:hAnsi="Sakkal Majalla" w:cs="Sakkal Majalla"/>
          <w:sz w:val="24"/>
          <w:szCs w:val="24"/>
          <w:rtl/>
        </w:rPr>
        <w:t>التحول الرقمي في تحسين جودة الخدمات الصحية في المستشفيات السعودية</w:t>
      </w:r>
      <w:r w:rsidRPr="00180472">
        <w:rPr>
          <w:rFonts w:ascii="Sakkal Majalla" w:hAnsi="Sakkal Majalla" w:cs="Sakkal Majalla"/>
          <w:sz w:val="24"/>
          <w:szCs w:val="24"/>
          <w:rtl/>
        </w:rPr>
        <w:t>، وهو موضوع يحظى باهتمام متزايد في الأدبيات الحديثة نظراً للتطورات المتسارعة في تقنيات المعلومات والاتصالات ودورها في تطوير الأنظمة الصحية. ومن هذا المنطلق، يعتمد الإطار النظري للدراسة على مجموعة من المفاهيم والنظريات العلمية التي تسهم في تفسير العلاقة بين التحول الرقمي وجودة الخدمات الصحية، إضافة إلى توضيح دور الأنظمة الرقمية في تعزيز كفاءة اتخاذ القرار الإداري والطبي وتحسين مستوى رضا المرضى داخل المؤسسات الصحية</w:t>
      </w:r>
      <w:r w:rsidRPr="00180472">
        <w:rPr>
          <w:rFonts w:ascii="Sakkal Majalla" w:hAnsi="Sakkal Majalla" w:cs="Sakkal Majalla"/>
          <w:sz w:val="24"/>
          <w:szCs w:val="24"/>
        </w:rPr>
        <w:t>.</w:t>
      </w:r>
    </w:p>
    <w:p w14:paraId="611A0EED"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وفي هذا السياق، يستعرض الإطار النظري للدراسة عدداً من المفاهيم الأساسية المرتبطة بموضوع البحث، مثل مفهوم التحول الرقمي في القطاع الصحي ومفهوم جودة الخدمات الصحية، إضافة إلى إبراز أهمية التقنيات الرقمية في تطوير الأداء المؤسسي داخل المؤسسات الصحية. كما يستند الإطار النظري إلى مجموعة من النظريات العلمية التي تساعد في تفسير العلاقة بين التحول الرقمي وجودة الخدمات الصحية، ومن أبرز هذه النظريات</w:t>
      </w:r>
      <w:r w:rsidRPr="00180472">
        <w:rPr>
          <w:rFonts w:ascii="Sakkal Majalla" w:hAnsi="Sakkal Majalla" w:cs="Sakkal Majalla"/>
          <w:sz w:val="24"/>
          <w:szCs w:val="24"/>
        </w:rPr>
        <w:t xml:space="preserve">: </w:t>
      </w:r>
      <w:r w:rsidRPr="00180472">
        <w:rPr>
          <w:rStyle w:val="Strong"/>
          <w:rFonts w:ascii="Sakkal Majalla" w:hAnsi="Sakkal Majalla" w:cs="Sakkal Majalla"/>
          <w:sz w:val="24"/>
          <w:szCs w:val="24"/>
          <w:rtl/>
        </w:rPr>
        <w:t>نظرية التحول الرقمي في القطاع الصحي، ونظرية جودة الخدمة</w:t>
      </w:r>
      <w:r w:rsidRPr="00180472">
        <w:rPr>
          <w:rStyle w:val="Strong"/>
          <w:rFonts w:ascii="Sakkal Majalla" w:hAnsi="Sakkal Majalla" w:cs="Sakkal Majalla"/>
          <w:sz w:val="24"/>
          <w:szCs w:val="24"/>
        </w:rPr>
        <w:t xml:space="preserve"> (SERVQUAL)</w:t>
      </w:r>
      <w:r w:rsidRPr="00180472">
        <w:rPr>
          <w:rStyle w:val="Strong"/>
          <w:rFonts w:ascii="Sakkal Majalla" w:hAnsi="Sakkal Majalla" w:cs="Sakkal Majalla"/>
          <w:sz w:val="24"/>
          <w:szCs w:val="24"/>
          <w:rtl/>
        </w:rPr>
        <w:t>، ونظرية البنية التحتية الرقمية، ونظرية رضا المستفيدين، ونظرية الابتكار التكنولوجي</w:t>
      </w:r>
      <w:r w:rsidRPr="00180472">
        <w:rPr>
          <w:rFonts w:ascii="Sakkal Majalla" w:hAnsi="Sakkal Majalla" w:cs="Sakkal Majalla"/>
          <w:sz w:val="24"/>
          <w:szCs w:val="24"/>
        </w:rPr>
        <w:t xml:space="preserve">. </w:t>
      </w:r>
      <w:r w:rsidRPr="00180472">
        <w:rPr>
          <w:rFonts w:ascii="Sakkal Majalla" w:hAnsi="Sakkal Majalla" w:cs="Sakkal Majalla"/>
          <w:sz w:val="24"/>
          <w:szCs w:val="24"/>
          <w:rtl/>
        </w:rPr>
        <w:t>وتسهم هذه النظريات مجتمعة في تقديم إطار علمي متكامل يساعد في تفسير كيفية تأثير التقنيات الرقمية في تحسين جودة الخدمات الصحية وتعزيز كفاءة الأداء المؤسسي داخل المؤسسات الصحية</w:t>
      </w:r>
      <w:r w:rsidRPr="00180472">
        <w:rPr>
          <w:rFonts w:ascii="Sakkal Majalla" w:hAnsi="Sakkal Majalla" w:cs="Sakkal Majalla"/>
          <w:sz w:val="24"/>
          <w:szCs w:val="24"/>
        </w:rPr>
        <w:t>.</w:t>
      </w:r>
    </w:p>
    <w:p w14:paraId="3FBB737D"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أولاً: مفهوم التحول الرقمي في القطاع الصحي</w:t>
      </w:r>
    </w:p>
    <w:p w14:paraId="154A50A3"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 xml:space="preserve">يشير مفهوم التحول الرقمي إلى عملية توظيف التقنيات الرقمية المتقدمة في تطوير العمليات التنظيمية وتحسين كفاءة الأداء داخل المؤسسات. وفي القطاع الصحي، يُعرف التحول الرقمي بأنه عملية دمج التقنيات الرقمية الحديثة في مختلف الأنشطة الصحية والإدارية داخل المؤسسات الصحية، بما يشمل استخدام </w:t>
      </w:r>
      <w:r w:rsidRPr="00180472">
        <w:rPr>
          <w:rStyle w:val="Strong"/>
          <w:rFonts w:ascii="Sakkal Majalla" w:hAnsi="Sakkal Majalla" w:cs="Sakkal Majalla"/>
          <w:sz w:val="24"/>
          <w:szCs w:val="24"/>
          <w:rtl/>
        </w:rPr>
        <w:t>السجلات الطبية الإلكترونية، وأنظمة المعلومات الصحية، والتطبيقات الصحية الرقمية، وتقنيات تحليل البيانات الصحية</w:t>
      </w:r>
      <w:r w:rsidRPr="00180472">
        <w:rPr>
          <w:rFonts w:ascii="Sakkal Majalla" w:hAnsi="Sakkal Majalla" w:cs="Sakkal Majalla"/>
          <w:sz w:val="24"/>
          <w:szCs w:val="24"/>
          <w:rtl/>
        </w:rPr>
        <w:t>، بهدف تحسين إدارة المعلومات الصحية وتطوير آليات تقديم الرعاية الطبية</w:t>
      </w:r>
      <w:r w:rsidRPr="00180472">
        <w:rPr>
          <w:rFonts w:ascii="Sakkal Majalla" w:hAnsi="Sakkal Majalla" w:cs="Sakkal Majalla"/>
          <w:sz w:val="24"/>
          <w:szCs w:val="24"/>
        </w:rPr>
        <w:t>.</w:t>
      </w:r>
    </w:p>
    <w:p w14:paraId="5F0448F7"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lastRenderedPageBreak/>
        <w:t>ويهدف التحول الرقمي في المؤسسات الصحية إلى تحقيق عدد من الأهداف الاستراتيجية، من أبرزها تحسين جودة الخدمات الصحية وتعزيز كفاءة العمليات الصحية داخل المؤسسات الصحية. حيث تسهم الأنظمة الرقمية في تسهيل الوصول إلى المعلومات الطبية وتحسين دقة البيانات الصحية، إضافة إلى تعزيز التواصل والتنسيق بين مقدمي الرعاية الصحية. كما تلعب التقنيات الرقمية دوراً مهماً في دعم عملية اتخاذ القرار الطبي والإداري من خلال توفير بيانات صحية دقيقة ومحدثة تساعد في تحسين التخطيط الصحي وإدارة الموارد الصحية بكفاءة أكبر</w:t>
      </w:r>
      <w:r w:rsidRPr="00180472">
        <w:rPr>
          <w:rFonts w:ascii="Sakkal Majalla" w:hAnsi="Sakkal Majalla" w:cs="Sakkal Majalla"/>
          <w:sz w:val="24"/>
          <w:szCs w:val="24"/>
        </w:rPr>
        <w:t>.</w:t>
      </w:r>
    </w:p>
    <w:p w14:paraId="42701E12"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كما يسهم التحول الرقمي في تحسين كفاءة الأداء المؤسسي داخل المؤسسات الصحية من خلال تقليل الأخطاء الطبية وتسريع إجراءات تقديم الخدمات الصحية وتحسين إدارة المعلومات الصحية. وقد أدى التطور المتسارع في التقنيات الرقمية إلى زيادة اهتمام المؤسسات الصحية بتبني استراتيجيات التحول الرقمي بهدف تحسين جودة الرعاية الصحية وتعزيز سلامة المرضى</w:t>
      </w:r>
      <w:r w:rsidRPr="00180472">
        <w:rPr>
          <w:rFonts w:ascii="Sakkal Majalla" w:hAnsi="Sakkal Majalla" w:cs="Sakkal Majalla"/>
          <w:sz w:val="24"/>
          <w:szCs w:val="24"/>
        </w:rPr>
        <w:t>.</w:t>
      </w:r>
    </w:p>
    <w:p w14:paraId="623E796B"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ثانياً: مفهوم جودة الخدمات الصحية</w:t>
      </w:r>
    </w:p>
    <w:p w14:paraId="11C4F8C2"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تُعد جودة الخدمات الصحية من المفاهيم الأساسية في إدارة المؤسسات الصحية، حيث تشير إلى مدى قدرة الخدمات الصحية المقدمة على تلبية احتياجات المرضى وتحقيق أفضل النتائج الصحية الممكنة. وتشمل جودة الخدمات الصحية مجموعة من الأبعاد المختلفة التي ترتبط بمستوى الأداء الصحي داخل المؤسسات الصحية، مثل دقة التشخيص الطبي وسرعة تقديم الخدمات الصحية وسلامة المرضى وكفاءة التواصل بين مقدمي الرعاية الصحية، إضافة إلى مستوى رضا المرضى عن الخدمات الصحية المقدمة</w:t>
      </w:r>
      <w:r w:rsidRPr="00180472">
        <w:rPr>
          <w:rFonts w:ascii="Sakkal Majalla" w:hAnsi="Sakkal Majalla" w:cs="Sakkal Majalla"/>
          <w:sz w:val="24"/>
          <w:szCs w:val="24"/>
        </w:rPr>
        <w:t>.</w:t>
      </w:r>
    </w:p>
    <w:p w14:paraId="4C87D9C2"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وقد أصبحت جودة الخدمات الصحية أحد المؤشرات الأساسية التي تعتمد عليها المؤسسات الصحية في تقييم أدائها المؤسسي، حيث تسعى المؤسسات الصحية إلى تحسين جودة الخدمات الصحية من خلال تطبيق معايير الجودة الصحية وتبني التقنيات الحديثة التي تساعد في تحسين كفاءة العمليات الصحية وتعزيز سلامة المرضى</w:t>
      </w:r>
      <w:r w:rsidRPr="00180472">
        <w:rPr>
          <w:rFonts w:ascii="Sakkal Majalla" w:hAnsi="Sakkal Majalla" w:cs="Sakkal Majalla"/>
          <w:sz w:val="24"/>
          <w:szCs w:val="24"/>
        </w:rPr>
        <w:t>.</w:t>
      </w:r>
    </w:p>
    <w:p w14:paraId="12B9B28F"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ويُعد التحول الرقمي أحد الأدوات الحديثة التي تسهم في تحسين جودة الخدمات الصحية، حيث تساعد الأنظمة الرقمية في تحسين إدارة المعلومات الصحية وتعزيز دقة البيانات الطبية، إضافة إلى تحسين كفاءة التواصل بين الفرق الطبية المختلفة داخل المؤسسات الصحية. كما تسهم التقنيات الرقمية في تحسين سرعة تقديم الخدمات الصحية وتقليل الأخطاء الطبية، مما يؤدي إلى تحسين جودة الرعاية الصحية المقدمة للمرضى</w:t>
      </w:r>
      <w:r w:rsidRPr="00180472">
        <w:rPr>
          <w:rFonts w:ascii="Sakkal Majalla" w:hAnsi="Sakkal Majalla" w:cs="Sakkal Majalla"/>
          <w:sz w:val="24"/>
          <w:szCs w:val="24"/>
        </w:rPr>
        <w:t>.</w:t>
      </w:r>
    </w:p>
    <w:p w14:paraId="7903CB92"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ثالثاً: العلاقة بين التحول الرقمي وجودة الخدمات الصحية</w:t>
      </w:r>
    </w:p>
    <w:p w14:paraId="21A5A603"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أصبحت التقنيات الرقمية تمثل أحد العوامل الأساسية التي تسهم في تحسين جودة الخدمات الصحية داخل المؤسسات الصحية، حيث تساعد الأنظمة الرقمية في تحسين سرعة الوصول إلى المعلومات الطبية وتقليل الأخطاء الطبية وتعزيز كفاءة اتخاذ القرار الطبي والإداري</w:t>
      </w:r>
      <w:r w:rsidRPr="00180472">
        <w:rPr>
          <w:rFonts w:ascii="Sakkal Majalla" w:hAnsi="Sakkal Majalla" w:cs="Sakkal Majalla"/>
          <w:sz w:val="24"/>
          <w:szCs w:val="24"/>
        </w:rPr>
        <w:t>.</w:t>
      </w:r>
    </w:p>
    <w:p w14:paraId="6ADE923C"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كما تسهم التقنيات الرقمية في تحسين التنسيق بين الفرق الطبية المختلفة داخل المؤسسات الصحية، مما يؤدي إلى تحسين جودة الرعاية الصحية المقدمة للمرضى. إضافة إلى ذلك، يسهم التحول الرقمي في تحسين تجربة المرضى من خلال تسهيل الوصول إلى الخدمات الصحية وتقليل أوقات الانتظار وتحسين مستوى التواصل بين المرضى ومقدمي الرعاية الصحية</w:t>
      </w:r>
      <w:r w:rsidRPr="00180472">
        <w:rPr>
          <w:rFonts w:ascii="Sakkal Majalla" w:hAnsi="Sakkal Majalla" w:cs="Sakkal Majalla"/>
          <w:sz w:val="24"/>
          <w:szCs w:val="24"/>
        </w:rPr>
        <w:t>.</w:t>
      </w:r>
    </w:p>
    <w:p w14:paraId="779CFD22"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ومن هذا المنطلق، أصبح التحول الرقمي أحد العوامل الأساسية التي تسهم في تطوير الأنظمة الصحية وتعزيز كفاءة الأداء المؤسسي داخل المؤسسات الصحية، حيث يساعد في تحسين إدارة المعلومات الصحية وتطوير آليات تقديم الخدمات الصحية</w:t>
      </w:r>
      <w:r w:rsidRPr="00180472">
        <w:rPr>
          <w:rFonts w:ascii="Sakkal Majalla" w:hAnsi="Sakkal Majalla" w:cs="Sakkal Majalla"/>
          <w:sz w:val="24"/>
          <w:szCs w:val="24"/>
        </w:rPr>
        <w:t>.</w:t>
      </w:r>
    </w:p>
    <w:p w14:paraId="5CA7EC93"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رابعاً: النظريات الداعمة للدراسة</w:t>
      </w:r>
    </w:p>
    <w:p w14:paraId="312B9A8C" w14:textId="77777777" w:rsidR="00180472" w:rsidRDefault="00180472" w:rsidP="00180472">
      <w:pPr>
        <w:rPr>
          <w:rFonts w:ascii="Sakkal Majalla" w:hAnsi="Sakkal Majalla" w:cs="Sakkal Majalla"/>
          <w:sz w:val="24"/>
          <w:szCs w:val="24"/>
          <w:rtl/>
        </w:rPr>
      </w:pPr>
      <w:r w:rsidRPr="00180472">
        <w:rPr>
          <w:rFonts w:ascii="Sakkal Majalla" w:hAnsi="Sakkal Majalla" w:cs="Sakkal Majalla"/>
          <w:sz w:val="24"/>
          <w:szCs w:val="24"/>
          <w:rtl/>
        </w:rPr>
        <w:t>تعتمد الدراسة الحالية على مجموعة من النظريات العلمية التي تساعد في تفسير العلاقة بين التحول الرقمي وجودة الخدمات الصحية داخل المؤسسات الصحية، ومن أبرز هذه النظريات ما يلي</w:t>
      </w:r>
      <w:r w:rsidRPr="00180472">
        <w:rPr>
          <w:rFonts w:ascii="Sakkal Majalla" w:hAnsi="Sakkal Majalla" w:cs="Sakkal Majalla"/>
          <w:sz w:val="24"/>
          <w:szCs w:val="24"/>
        </w:rPr>
        <w:t>:</w:t>
      </w:r>
    </w:p>
    <w:p w14:paraId="3D222650" w14:textId="77777777" w:rsidR="00C27E27" w:rsidRPr="00180472" w:rsidRDefault="00C27E27" w:rsidP="00180472">
      <w:pPr>
        <w:rPr>
          <w:rFonts w:ascii="Sakkal Majalla" w:hAnsi="Sakkal Majalla" w:cs="Sakkal Majalla" w:hint="cs"/>
          <w:sz w:val="24"/>
          <w:szCs w:val="24"/>
          <w:rtl/>
        </w:rPr>
      </w:pPr>
    </w:p>
    <w:p w14:paraId="70D4A9D9" w14:textId="63264E23" w:rsidR="00180472" w:rsidRPr="001B7E55" w:rsidRDefault="00180472" w:rsidP="001B7E55">
      <w:pPr>
        <w:pStyle w:val="ListParagraph"/>
        <w:numPr>
          <w:ilvl w:val="0"/>
          <w:numId w:val="11"/>
        </w:numPr>
        <w:rPr>
          <w:rFonts w:ascii="Sakkal Majalla" w:hAnsi="Sakkal Majalla" w:cs="Sakkal Majalla"/>
          <w:sz w:val="24"/>
          <w:szCs w:val="24"/>
        </w:rPr>
      </w:pPr>
      <w:r w:rsidRPr="001B7E55">
        <w:rPr>
          <w:rFonts w:ascii="Sakkal Majalla" w:hAnsi="Sakkal Majalla" w:cs="Sakkal Majalla"/>
          <w:sz w:val="24"/>
          <w:szCs w:val="24"/>
          <w:rtl/>
        </w:rPr>
        <w:lastRenderedPageBreak/>
        <w:t>نظرية التحول الرقمي في القطاع الصحي</w:t>
      </w:r>
    </w:p>
    <w:p w14:paraId="2984E47E"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توضح هذه النظرية كيفية انتقال المؤسسات الصحية من الأساليب التقليدية في إدارة الخدمات الصحية إلى الاعتماد على التقنيات الرقمية الحديثة. وتشير هذه النظرية إلى أن استخدام الأنظمة الرقمية يسهم في تحسين كفاءة الأداء التنظيمي وتعزيز جودة الخدمات الصحية من خلال تحسين إدارة المعلومات الصحية وتقليل الأخطاء الطبية</w:t>
      </w:r>
      <w:r w:rsidRPr="00180472">
        <w:rPr>
          <w:rFonts w:ascii="Sakkal Majalla" w:hAnsi="Sakkal Majalla" w:cs="Sakkal Majalla"/>
          <w:sz w:val="24"/>
          <w:szCs w:val="24"/>
        </w:rPr>
        <w:t>.</w:t>
      </w:r>
    </w:p>
    <w:p w14:paraId="6A3E7696" w14:textId="2CC67DEA" w:rsidR="00180472" w:rsidRPr="00180472" w:rsidRDefault="001B7E55" w:rsidP="00180472">
      <w:pPr>
        <w:rPr>
          <w:rFonts w:ascii="Sakkal Majalla" w:hAnsi="Sakkal Majalla" w:cs="Sakkal Majalla"/>
          <w:sz w:val="24"/>
          <w:szCs w:val="24"/>
          <w:rtl/>
        </w:rPr>
      </w:pPr>
      <w:r w:rsidRPr="001B7E55">
        <w:rPr>
          <w:rFonts w:ascii="Sakkal Majalla" w:hAnsi="Sakkal Majalla" w:cs="Sakkal Majalla" w:hint="cs"/>
          <w:b/>
          <w:bCs/>
          <w:sz w:val="24"/>
          <w:szCs w:val="24"/>
          <w:rtl/>
        </w:rPr>
        <w:t>2.</w:t>
      </w:r>
      <w:r>
        <w:rPr>
          <w:rFonts w:ascii="Sakkal Majalla" w:hAnsi="Sakkal Majalla" w:cs="Sakkal Majalla" w:hint="cs"/>
          <w:sz w:val="24"/>
          <w:szCs w:val="24"/>
          <w:rtl/>
        </w:rPr>
        <w:t xml:space="preserve"> </w:t>
      </w:r>
      <w:r w:rsidR="00180472" w:rsidRPr="00180472">
        <w:rPr>
          <w:rFonts w:ascii="Sakkal Majalla" w:hAnsi="Sakkal Majalla" w:cs="Sakkal Majalla"/>
          <w:sz w:val="24"/>
          <w:szCs w:val="24"/>
        </w:rPr>
        <w:t xml:space="preserve"> </w:t>
      </w:r>
      <w:r>
        <w:rPr>
          <w:rFonts w:ascii="Sakkal Majalla" w:hAnsi="Sakkal Majalla" w:cs="Sakkal Majalla" w:hint="cs"/>
          <w:sz w:val="24"/>
          <w:szCs w:val="24"/>
          <w:rtl/>
        </w:rPr>
        <w:t xml:space="preserve">   </w:t>
      </w:r>
      <w:r w:rsidR="00180472" w:rsidRPr="00180472">
        <w:rPr>
          <w:rFonts w:ascii="Sakkal Majalla" w:hAnsi="Sakkal Majalla" w:cs="Sakkal Majalla"/>
          <w:sz w:val="24"/>
          <w:szCs w:val="24"/>
          <w:rtl/>
        </w:rPr>
        <w:t>نظرية جودة الخدمة</w:t>
      </w:r>
      <w:r w:rsidR="00180472" w:rsidRPr="00180472">
        <w:rPr>
          <w:rFonts w:ascii="Sakkal Majalla" w:hAnsi="Sakkal Majalla" w:cs="Sakkal Majalla"/>
          <w:sz w:val="24"/>
          <w:szCs w:val="24"/>
        </w:rPr>
        <w:t xml:space="preserve"> (SERVQUAL)</w:t>
      </w:r>
      <w:r>
        <w:rPr>
          <w:rFonts w:ascii="Sakkal Majalla" w:hAnsi="Sakkal Majalla" w:cs="Sakkal Majalla"/>
          <w:sz w:val="24"/>
          <w:szCs w:val="24"/>
        </w:rPr>
        <w:t xml:space="preserve"> </w:t>
      </w:r>
    </w:p>
    <w:p w14:paraId="795836E6"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تُعد نظرية جودة الخدمة</w:t>
      </w:r>
      <w:r w:rsidRPr="00180472">
        <w:rPr>
          <w:rFonts w:ascii="Sakkal Majalla" w:hAnsi="Sakkal Majalla" w:cs="Sakkal Majalla"/>
          <w:sz w:val="24"/>
          <w:szCs w:val="24"/>
        </w:rPr>
        <w:t xml:space="preserve"> (SERVQUAL) </w:t>
      </w:r>
      <w:r w:rsidRPr="00180472">
        <w:rPr>
          <w:rFonts w:ascii="Sakkal Majalla" w:hAnsi="Sakkal Majalla" w:cs="Sakkal Majalla"/>
          <w:sz w:val="24"/>
          <w:szCs w:val="24"/>
          <w:rtl/>
        </w:rPr>
        <w:t>من أبرز النماذج المستخدمة في تقييم جودة الخدمات في المؤسسات الخدمية، بما في ذلك المؤسسات الصحية. وتعتمد هذه النظرية على خمسة أبعاد رئيسية لقياس جودة الخدمة، وهي</w:t>
      </w:r>
      <w:r w:rsidRPr="00180472">
        <w:rPr>
          <w:rFonts w:ascii="Sakkal Majalla" w:hAnsi="Sakkal Majalla" w:cs="Sakkal Majalla"/>
          <w:sz w:val="24"/>
          <w:szCs w:val="24"/>
        </w:rPr>
        <w:t>:</w:t>
      </w:r>
    </w:p>
    <w:p w14:paraId="483F10A9" w14:textId="77777777" w:rsidR="00180472" w:rsidRPr="00180472" w:rsidRDefault="00180472" w:rsidP="00180472">
      <w:pPr>
        <w:rPr>
          <w:rFonts w:ascii="Sakkal Majalla" w:hAnsi="Sakkal Majalla" w:cs="Sakkal Majalla"/>
          <w:sz w:val="24"/>
          <w:szCs w:val="24"/>
        </w:rPr>
      </w:pPr>
      <w:r w:rsidRPr="00180472">
        <w:rPr>
          <w:rStyle w:val="Strong"/>
          <w:rFonts w:ascii="Sakkal Majalla" w:hAnsi="Sakkal Majalla" w:cs="Sakkal Majalla"/>
          <w:sz w:val="24"/>
          <w:szCs w:val="24"/>
          <w:rtl/>
        </w:rPr>
        <w:t>الملموسية</w:t>
      </w:r>
      <w:r w:rsidRPr="00180472">
        <w:rPr>
          <w:rStyle w:val="Strong"/>
          <w:rFonts w:ascii="Sakkal Majalla" w:hAnsi="Sakkal Majalla" w:cs="Sakkal Majalla"/>
          <w:sz w:val="24"/>
          <w:szCs w:val="24"/>
        </w:rPr>
        <w:t xml:space="preserve"> (Tangibles):</w:t>
      </w:r>
      <w:r w:rsidRPr="00180472">
        <w:rPr>
          <w:rFonts w:ascii="Sakkal Majalla" w:hAnsi="Sakkal Majalla" w:cs="Sakkal Majalla"/>
          <w:sz w:val="24"/>
          <w:szCs w:val="24"/>
        </w:rPr>
        <w:t xml:space="preserve"> </w:t>
      </w:r>
      <w:r w:rsidRPr="00180472">
        <w:rPr>
          <w:rFonts w:ascii="Sakkal Majalla" w:hAnsi="Sakkal Majalla" w:cs="Sakkal Majalla"/>
          <w:sz w:val="24"/>
          <w:szCs w:val="24"/>
          <w:rtl/>
        </w:rPr>
        <w:t>وتشمل المرافق والتجهيزات والتقنيات المستخدمة في تقديم الخدمات الصحية</w:t>
      </w:r>
      <w:r w:rsidRPr="00180472">
        <w:rPr>
          <w:rFonts w:ascii="Sakkal Majalla" w:hAnsi="Sakkal Majalla" w:cs="Sakkal Majalla"/>
          <w:sz w:val="24"/>
          <w:szCs w:val="24"/>
        </w:rPr>
        <w:t>.</w:t>
      </w:r>
    </w:p>
    <w:p w14:paraId="366F0E05" w14:textId="77777777" w:rsidR="00180472" w:rsidRPr="00180472" w:rsidRDefault="00180472" w:rsidP="00180472">
      <w:pPr>
        <w:rPr>
          <w:rFonts w:ascii="Sakkal Majalla" w:hAnsi="Sakkal Majalla" w:cs="Sakkal Majalla"/>
          <w:sz w:val="24"/>
          <w:szCs w:val="24"/>
        </w:rPr>
      </w:pPr>
      <w:r w:rsidRPr="00180472">
        <w:rPr>
          <w:rStyle w:val="Strong"/>
          <w:rFonts w:ascii="Sakkal Majalla" w:hAnsi="Sakkal Majalla" w:cs="Sakkal Majalla"/>
          <w:sz w:val="24"/>
          <w:szCs w:val="24"/>
          <w:rtl/>
        </w:rPr>
        <w:t>الاعتمادية</w:t>
      </w:r>
      <w:r w:rsidRPr="00180472">
        <w:rPr>
          <w:rStyle w:val="Strong"/>
          <w:rFonts w:ascii="Sakkal Majalla" w:hAnsi="Sakkal Majalla" w:cs="Sakkal Majalla"/>
          <w:sz w:val="24"/>
          <w:szCs w:val="24"/>
        </w:rPr>
        <w:t xml:space="preserve"> (Reliability):</w:t>
      </w:r>
      <w:r w:rsidRPr="00180472">
        <w:rPr>
          <w:rFonts w:ascii="Sakkal Majalla" w:hAnsi="Sakkal Majalla" w:cs="Sakkal Majalla"/>
          <w:sz w:val="24"/>
          <w:szCs w:val="24"/>
        </w:rPr>
        <w:t xml:space="preserve"> </w:t>
      </w:r>
      <w:r w:rsidRPr="00180472">
        <w:rPr>
          <w:rFonts w:ascii="Sakkal Majalla" w:hAnsi="Sakkal Majalla" w:cs="Sakkal Majalla"/>
          <w:sz w:val="24"/>
          <w:szCs w:val="24"/>
          <w:rtl/>
        </w:rPr>
        <w:t>وتشير إلى قدرة المؤسسة الصحية على تقديم الخدمة بدقة واستمرارية</w:t>
      </w:r>
      <w:r w:rsidRPr="00180472">
        <w:rPr>
          <w:rFonts w:ascii="Sakkal Majalla" w:hAnsi="Sakkal Majalla" w:cs="Sakkal Majalla"/>
          <w:sz w:val="24"/>
          <w:szCs w:val="24"/>
        </w:rPr>
        <w:t>.</w:t>
      </w:r>
    </w:p>
    <w:p w14:paraId="5D799B80" w14:textId="77777777" w:rsidR="00180472" w:rsidRPr="00180472" w:rsidRDefault="00180472" w:rsidP="00180472">
      <w:pPr>
        <w:rPr>
          <w:rFonts w:ascii="Sakkal Majalla" w:hAnsi="Sakkal Majalla" w:cs="Sakkal Majalla"/>
          <w:sz w:val="24"/>
          <w:szCs w:val="24"/>
        </w:rPr>
      </w:pPr>
      <w:r w:rsidRPr="00180472">
        <w:rPr>
          <w:rStyle w:val="Strong"/>
          <w:rFonts w:ascii="Sakkal Majalla" w:hAnsi="Sakkal Majalla" w:cs="Sakkal Majalla"/>
          <w:sz w:val="24"/>
          <w:szCs w:val="24"/>
          <w:rtl/>
        </w:rPr>
        <w:t>الاستجابة</w:t>
      </w:r>
      <w:r w:rsidRPr="00180472">
        <w:rPr>
          <w:rStyle w:val="Strong"/>
          <w:rFonts w:ascii="Sakkal Majalla" w:hAnsi="Sakkal Majalla" w:cs="Sakkal Majalla"/>
          <w:sz w:val="24"/>
          <w:szCs w:val="24"/>
        </w:rPr>
        <w:t xml:space="preserve"> (Responsiveness):</w:t>
      </w:r>
      <w:r w:rsidRPr="00180472">
        <w:rPr>
          <w:rFonts w:ascii="Sakkal Majalla" w:hAnsi="Sakkal Majalla" w:cs="Sakkal Majalla"/>
          <w:sz w:val="24"/>
          <w:szCs w:val="24"/>
        </w:rPr>
        <w:t xml:space="preserve"> </w:t>
      </w:r>
      <w:r w:rsidRPr="00180472">
        <w:rPr>
          <w:rFonts w:ascii="Sakkal Majalla" w:hAnsi="Sakkal Majalla" w:cs="Sakkal Majalla"/>
          <w:sz w:val="24"/>
          <w:szCs w:val="24"/>
          <w:rtl/>
        </w:rPr>
        <w:t>وتعني سرعة تقديم الخدمة والاستجابة لاحتياجات المستفيدين</w:t>
      </w:r>
      <w:r w:rsidRPr="00180472">
        <w:rPr>
          <w:rFonts w:ascii="Sakkal Majalla" w:hAnsi="Sakkal Majalla" w:cs="Sakkal Majalla"/>
          <w:sz w:val="24"/>
          <w:szCs w:val="24"/>
        </w:rPr>
        <w:t>.</w:t>
      </w:r>
    </w:p>
    <w:p w14:paraId="1D4F547F" w14:textId="77777777" w:rsidR="00180472" w:rsidRPr="00180472" w:rsidRDefault="00180472" w:rsidP="00180472">
      <w:pPr>
        <w:rPr>
          <w:rFonts w:ascii="Sakkal Majalla" w:hAnsi="Sakkal Majalla" w:cs="Sakkal Majalla"/>
          <w:sz w:val="24"/>
          <w:szCs w:val="24"/>
        </w:rPr>
      </w:pPr>
      <w:r w:rsidRPr="00180472">
        <w:rPr>
          <w:rStyle w:val="Strong"/>
          <w:rFonts w:ascii="Sakkal Majalla" w:hAnsi="Sakkal Majalla" w:cs="Sakkal Majalla"/>
          <w:sz w:val="24"/>
          <w:szCs w:val="24"/>
          <w:rtl/>
        </w:rPr>
        <w:t>الأمان</w:t>
      </w:r>
      <w:r w:rsidRPr="00180472">
        <w:rPr>
          <w:rStyle w:val="Strong"/>
          <w:rFonts w:ascii="Sakkal Majalla" w:hAnsi="Sakkal Majalla" w:cs="Sakkal Majalla"/>
          <w:sz w:val="24"/>
          <w:szCs w:val="24"/>
        </w:rPr>
        <w:t xml:space="preserve"> (Assurance):</w:t>
      </w:r>
      <w:r w:rsidRPr="00180472">
        <w:rPr>
          <w:rFonts w:ascii="Sakkal Majalla" w:hAnsi="Sakkal Majalla" w:cs="Sakkal Majalla"/>
          <w:sz w:val="24"/>
          <w:szCs w:val="24"/>
        </w:rPr>
        <w:t xml:space="preserve"> </w:t>
      </w:r>
      <w:r w:rsidRPr="00180472">
        <w:rPr>
          <w:rFonts w:ascii="Sakkal Majalla" w:hAnsi="Sakkal Majalla" w:cs="Sakkal Majalla"/>
          <w:sz w:val="24"/>
          <w:szCs w:val="24"/>
          <w:rtl/>
        </w:rPr>
        <w:t>ويشير إلى مستوى الثقة والأمان الذي يشعر به المستفيد عند تلقي الخدمة الصحية</w:t>
      </w:r>
      <w:r w:rsidRPr="00180472">
        <w:rPr>
          <w:rFonts w:ascii="Sakkal Majalla" w:hAnsi="Sakkal Majalla" w:cs="Sakkal Majalla"/>
          <w:sz w:val="24"/>
          <w:szCs w:val="24"/>
        </w:rPr>
        <w:t>.</w:t>
      </w:r>
    </w:p>
    <w:p w14:paraId="07693B32" w14:textId="77777777" w:rsidR="00180472" w:rsidRPr="00180472" w:rsidRDefault="00180472" w:rsidP="00180472">
      <w:pPr>
        <w:rPr>
          <w:rFonts w:ascii="Sakkal Majalla" w:hAnsi="Sakkal Majalla" w:cs="Sakkal Majalla"/>
          <w:sz w:val="24"/>
          <w:szCs w:val="24"/>
        </w:rPr>
      </w:pPr>
      <w:r w:rsidRPr="00180472">
        <w:rPr>
          <w:rStyle w:val="Strong"/>
          <w:rFonts w:ascii="Sakkal Majalla" w:hAnsi="Sakkal Majalla" w:cs="Sakkal Majalla"/>
          <w:sz w:val="24"/>
          <w:szCs w:val="24"/>
          <w:rtl/>
        </w:rPr>
        <w:t>التعاطف</w:t>
      </w:r>
      <w:r w:rsidRPr="00180472">
        <w:rPr>
          <w:rStyle w:val="Strong"/>
          <w:rFonts w:ascii="Sakkal Majalla" w:hAnsi="Sakkal Majalla" w:cs="Sakkal Majalla"/>
          <w:sz w:val="24"/>
          <w:szCs w:val="24"/>
        </w:rPr>
        <w:t xml:space="preserve"> (Empathy):</w:t>
      </w:r>
      <w:r w:rsidRPr="00180472">
        <w:rPr>
          <w:rFonts w:ascii="Sakkal Majalla" w:hAnsi="Sakkal Majalla" w:cs="Sakkal Majalla"/>
          <w:sz w:val="24"/>
          <w:szCs w:val="24"/>
        </w:rPr>
        <w:t xml:space="preserve"> </w:t>
      </w:r>
      <w:r w:rsidRPr="00180472">
        <w:rPr>
          <w:rFonts w:ascii="Sakkal Majalla" w:hAnsi="Sakkal Majalla" w:cs="Sakkal Majalla"/>
          <w:sz w:val="24"/>
          <w:szCs w:val="24"/>
          <w:rtl/>
        </w:rPr>
        <w:t>ويعني مدى اهتمام المؤسسة الصحية باحتياجات المستفيدين وتفهم متطلباتهم</w:t>
      </w:r>
      <w:r w:rsidRPr="00180472">
        <w:rPr>
          <w:rFonts w:ascii="Sakkal Majalla" w:hAnsi="Sakkal Majalla" w:cs="Sakkal Majalla"/>
          <w:sz w:val="24"/>
          <w:szCs w:val="24"/>
        </w:rPr>
        <w:t>.</w:t>
      </w:r>
    </w:p>
    <w:p w14:paraId="6B10A356" w14:textId="77777777" w:rsidR="00180472" w:rsidRDefault="00180472" w:rsidP="00180472">
      <w:pPr>
        <w:rPr>
          <w:rFonts w:ascii="Sakkal Majalla" w:hAnsi="Sakkal Majalla" w:cs="Sakkal Majalla"/>
          <w:sz w:val="24"/>
          <w:szCs w:val="24"/>
          <w:rtl/>
        </w:rPr>
      </w:pPr>
      <w:r w:rsidRPr="00180472">
        <w:rPr>
          <w:rFonts w:ascii="Sakkal Majalla" w:hAnsi="Sakkal Majalla" w:cs="Sakkal Majalla"/>
          <w:sz w:val="24"/>
          <w:szCs w:val="24"/>
          <w:rtl/>
        </w:rPr>
        <w:t>وتُستخدم هذه النظرية في تفسير أثر الأنظمة الرقمية في تحسين جودة الخدمات الصحية من خلال تحسين كفاءة تقديم الخدمات وتعزيز تجربة المرضى داخل المؤسسات الصحية</w:t>
      </w:r>
      <w:r w:rsidRPr="00180472">
        <w:rPr>
          <w:rFonts w:ascii="Sakkal Majalla" w:hAnsi="Sakkal Majalla" w:cs="Sakkal Majalla"/>
          <w:sz w:val="24"/>
          <w:szCs w:val="24"/>
        </w:rPr>
        <w:t>.</w:t>
      </w:r>
    </w:p>
    <w:p w14:paraId="14767875" w14:textId="77777777" w:rsidR="001B7E55" w:rsidRPr="00180472" w:rsidRDefault="001B7E55" w:rsidP="00180472">
      <w:pPr>
        <w:rPr>
          <w:rFonts w:ascii="Sakkal Majalla" w:hAnsi="Sakkal Majalla" w:cs="Sakkal Majalla"/>
          <w:sz w:val="24"/>
          <w:szCs w:val="24"/>
        </w:rPr>
      </w:pPr>
    </w:p>
    <w:p w14:paraId="78570097" w14:textId="69E92272" w:rsidR="00180472" w:rsidRPr="001B7E55" w:rsidRDefault="00180472" w:rsidP="001B7E55">
      <w:pPr>
        <w:pStyle w:val="ListParagraph"/>
        <w:numPr>
          <w:ilvl w:val="0"/>
          <w:numId w:val="12"/>
        </w:numPr>
        <w:rPr>
          <w:rFonts w:ascii="Sakkal Majalla" w:hAnsi="Sakkal Majalla" w:cs="Sakkal Majalla"/>
          <w:sz w:val="24"/>
          <w:szCs w:val="24"/>
        </w:rPr>
      </w:pPr>
      <w:r w:rsidRPr="001B7E55">
        <w:rPr>
          <w:rFonts w:ascii="Sakkal Majalla" w:hAnsi="Sakkal Majalla" w:cs="Sakkal Majalla"/>
          <w:sz w:val="24"/>
          <w:szCs w:val="24"/>
        </w:rPr>
        <w:t xml:space="preserve"> </w:t>
      </w:r>
      <w:r w:rsidRPr="001B7E55">
        <w:rPr>
          <w:rFonts w:ascii="Sakkal Majalla" w:hAnsi="Sakkal Majalla" w:cs="Sakkal Majalla"/>
          <w:sz w:val="24"/>
          <w:szCs w:val="24"/>
          <w:rtl/>
        </w:rPr>
        <w:t>نظرية البنية التحتية الرقمية</w:t>
      </w:r>
    </w:p>
    <w:p w14:paraId="3CBEA5DB"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تركز هذه النظرية على أهمية توفر البنية التحتية الرقمية المناسبة لدعم تطبيق التقنيات الرقمية داخل المؤسسات الصحية. وتشمل هذه البنية الخوادم الإلكترونية وشبكات الاتصال وأنظمة إدارة المعلومات الصحية وقواعد البيانات الصحية</w:t>
      </w:r>
      <w:r w:rsidRPr="00180472">
        <w:rPr>
          <w:rFonts w:ascii="Sakkal Majalla" w:hAnsi="Sakkal Majalla" w:cs="Sakkal Majalla"/>
          <w:sz w:val="24"/>
          <w:szCs w:val="24"/>
        </w:rPr>
        <w:t>.</w:t>
      </w:r>
    </w:p>
    <w:p w14:paraId="78ED85EA"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وتشير هذه النظرية إلى أن نجاح التحول الرقمي يعتمد بدرجة كبيرة على توفر بنية تحتية رقمية متكاملة تسهم في دعم تشغيل الأنظمة الرقمية بكفاءة واستقرار، الأمر الذي ينعكس إيجاباً على جودة الخدمات الصحية المقدمة</w:t>
      </w:r>
      <w:r w:rsidRPr="00180472">
        <w:rPr>
          <w:rFonts w:ascii="Sakkal Majalla" w:hAnsi="Sakkal Majalla" w:cs="Sakkal Majalla"/>
          <w:sz w:val="24"/>
          <w:szCs w:val="24"/>
        </w:rPr>
        <w:t>.</w:t>
      </w:r>
    </w:p>
    <w:p w14:paraId="4B376D86" w14:textId="4426C58D" w:rsidR="00180472" w:rsidRPr="001B7E55" w:rsidRDefault="00180472" w:rsidP="001B7E55">
      <w:pPr>
        <w:pStyle w:val="ListParagraph"/>
        <w:numPr>
          <w:ilvl w:val="0"/>
          <w:numId w:val="12"/>
        </w:numPr>
        <w:rPr>
          <w:rFonts w:ascii="Sakkal Majalla" w:hAnsi="Sakkal Majalla" w:cs="Sakkal Majalla"/>
          <w:sz w:val="24"/>
          <w:szCs w:val="24"/>
        </w:rPr>
      </w:pPr>
      <w:r w:rsidRPr="001B7E55">
        <w:rPr>
          <w:rFonts w:ascii="Sakkal Majalla" w:hAnsi="Sakkal Majalla" w:cs="Sakkal Majalla"/>
          <w:sz w:val="24"/>
          <w:szCs w:val="24"/>
          <w:rtl/>
        </w:rPr>
        <w:t>نظرية رضا المستفيدين</w:t>
      </w:r>
    </w:p>
    <w:p w14:paraId="28718FEA"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تركز هذه النظرية على تفسير العوامل التي تؤثر في مستوى رضا المستفيدين عن الخدمات المقدمة. ويشير مفهوم رضا المستفيدين إلى مدى تطابق توقعات المستفيدين مع مستوى الخدمة المقدمة لهم</w:t>
      </w:r>
      <w:r w:rsidRPr="00180472">
        <w:rPr>
          <w:rFonts w:ascii="Sakkal Majalla" w:hAnsi="Sakkal Majalla" w:cs="Sakkal Majalla"/>
          <w:sz w:val="24"/>
          <w:szCs w:val="24"/>
        </w:rPr>
        <w:t>.</w:t>
      </w:r>
    </w:p>
    <w:p w14:paraId="27AABC81" w14:textId="77777777" w:rsidR="00180472" w:rsidRPr="00180472" w:rsidRDefault="00180472" w:rsidP="00180472">
      <w:pPr>
        <w:rPr>
          <w:rFonts w:ascii="Sakkal Majalla" w:hAnsi="Sakkal Majalla" w:cs="Sakkal Majalla"/>
          <w:sz w:val="24"/>
          <w:szCs w:val="24"/>
        </w:rPr>
      </w:pPr>
      <w:r w:rsidRPr="00180472">
        <w:rPr>
          <w:rFonts w:ascii="Sakkal Majalla" w:hAnsi="Sakkal Majalla" w:cs="Sakkal Majalla"/>
          <w:sz w:val="24"/>
          <w:szCs w:val="24"/>
          <w:rtl/>
        </w:rPr>
        <w:t>وفي القطاع الصحي، يتأثر رضا المرضى بعدد من العوامل مثل جودة الخدمات الصحية وسهولة الوصول إلى الخدمات وسرعة تقديم الخدمة ومستوى الأمان في إدارة المعلومات الصحية. ويسهم التحول الرقمي في تحسين رضا المرضى من خلال تحسين تجربة المرضى وتسهيل الوصول إلى الخدمات الصحية</w:t>
      </w:r>
      <w:r w:rsidRPr="00180472">
        <w:rPr>
          <w:rFonts w:ascii="Sakkal Majalla" w:hAnsi="Sakkal Majalla" w:cs="Sakkal Majalla"/>
          <w:sz w:val="24"/>
          <w:szCs w:val="24"/>
        </w:rPr>
        <w:t>.</w:t>
      </w:r>
    </w:p>
    <w:p w14:paraId="105FE2B4" w14:textId="04D64FF8" w:rsidR="001B7E55" w:rsidRPr="001B7E55" w:rsidRDefault="001B7E55" w:rsidP="001B7E55">
      <w:pPr>
        <w:pStyle w:val="ListParagraph"/>
        <w:numPr>
          <w:ilvl w:val="0"/>
          <w:numId w:val="9"/>
        </w:numPr>
        <w:rPr>
          <w:rFonts w:ascii="Sakkal Majalla" w:hAnsi="Sakkal Majalla" w:cs="Sakkal Majalla"/>
          <w:sz w:val="24"/>
          <w:szCs w:val="24"/>
        </w:rPr>
      </w:pPr>
      <w:r w:rsidRPr="001B7E55">
        <w:rPr>
          <w:rFonts w:ascii="Sakkal Majalla" w:hAnsi="Sakkal Majalla" w:cs="Sakkal Majalla"/>
          <w:sz w:val="24"/>
          <w:szCs w:val="24"/>
          <w:rtl/>
        </w:rPr>
        <w:t>نظرية اتخاذ القرار</w:t>
      </w:r>
    </w:p>
    <w:p w14:paraId="4988C691" w14:textId="77777777" w:rsidR="001B7E55" w:rsidRPr="001B7E55" w:rsidRDefault="001B7E55" w:rsidP="001B7E55">
      <w:pPr>
        <w:rPr>
          <w:rFonts w:ascii="Sakkal Majalla" w:hAnsi="Sakkal Majalla" w:cs="Sakkal Majalla"/>
          <w:sz w:val="24"/>
          <w:szCs w:val="24"/>
        </w:rPr>
      </w:pPr>
      <w:r w:rsidRPr="001B7E55">
        <w:rPr>
          <w:rFonts w:ascii="Sakkal Majalla" w:hAnsi="Sakkal Majalla" w:cs="Sakkal Majalla"/>
          <w:sz w:val="24"/>
          <w:szCs w:val="24"/>
          <w:rtl/>
        </w:rPr>
        <w:t>تركز هذه النظرية على تفسير الكيفية التي يتم من خلالها اتخاذ القرارات داخل المؤسسات، من خلال تحليل المعلومات المتاحة وتقييم البدائل المختلفة لاختيار البديل الأنسب لتحقيق الأهداف التنظيمية. وتُعد عملية اتخاذ القرار من العمليات الأساسية في الإدارة الحديثة، حيث تعتمد المؤسسات على اتخاذ قرارات مبنية على المعلومات الدقيقة والبيانات الموثوقة لتحسين كفاءة الأداء المؤسسي</w:t>
      </w:r>
      <w:r w:rsidRPr="001B7E55">
        <w:rPr>
          <w:rFonts w:ascii="Sakkal Majalla" w:hAnsi="Sakkal Majalla" w:cs="Sakkal Majalla"/>
          <w:sz w:val="24"/>
          <w:szCs w:val="24"/>
        </w:rPr>
        <w:t>.</w:t>
      </w:r>
    </w:p>
    <w:p w14:paraId="1F369057" w14:textId="77777777" w:rsidR="001B7E55" w:rsidRPr="001B7E55" w:rsidRDefault="001B7E55" w:rsidP="001B7E55">
      <w:pPr>
        <w:rPr>
          <w:rFonts w:ascii="Sakkal Majalla" w:hAnsi="Sakkal Majalla" w:cs="Sakkal Majalla"/>
          <w:sz w:val="24"/>
          <w:szCs w:val="24"/>
        </w:rPr>
      </w:pPr>
      <w:r w:rsidRPr="001B7E55">
        <w:rPr>
          <w:rFonts w:ascii="Sakkal Majalla" w:hAnsi="Sakkal Majalla" w:cs="Sakkal Majalla"/>
          <w:sz w:val="24"/>
          <w:szCs w:val="24"/>
          <w:rtl/>
        </w:rPr>
        <w:lastRenderedPageBreak/>
        <w:t>وفي القطاع الصحي، تمثل عملية اتخاذ القرار أحد العوامل المهمة التي تؤثر في جودة الخدمات الصحية وكفاءة الأداء داخل المؤسسات الصحية. إذ تعتمد المؤسسات الصحية على مجموعة من القرارات الطبية والإدارية التي ترتبط بتشخيص الحالات المرضية، وتحديد الخطط العلاجية المناسبة، إضافة إلى إدارة الموارد الصحية وتطوير السياسات الصحية داخل المؤسسات الصحية</w:t>
      </w:r>
      <w:r w:rsidRPr="001B7E55">
        <w:rPr>
          <w:rFonts w:ascii="Sakkal Majalla" w:hAnsi="Sakkal Majalla" w:cs="Sakkal Majalla"/>
          <w:sz w:val="24"/>
          <w:szCs w:val="24"/>
        </w:rPr>
        <w:t>.</w:t>
      </w:r>
    </w:p>
    <w:p w14:paraId="0B4C2BBB" w14:textId="77777777" w:rsidR="001B7E55" w:rsidRPr="001B7E55" w:rsidRDefault="001B7E55" w:rsidP="001B7E55">
      <w:pPr>
        <w:rPr>
          <w:rFonts w:ascii="Sakkal Majalla" w:hAnsi="Sakkal Majalla" w:cs="Sakkal Majalla"/>
          <w:sz w:val="24"/>
          <w:szCs w:val="24"/>
        </w:rPr>
      </w:pPr>
      <w:r w:rsidRPr="001B7E55">
        <w:rPr>
          <w:rFonts w:ascii="Sakkal Majalla" w:hAnsi="Sakkal Majalla" w:cs="Sakkal Majalla"/>
          <w:sz w:val="24"/>
          <w:szCs w:val="24"/>
          <w:rtl/>
        </w:rPr>
        <w:t>وتشير هذه النظرية إلى أن جودة القرارات المتخذة تعتمد بدرجة كبيرة على توفر المعلومات الدقيقة وسرعة الوصول إلى البيانات وتحليلها بشكل فعال. وفي هذا السياق، تسهم التقنيات الرقمية في دعم عملية اتخاذ القرار داخل المؤسسات الصحية من خلال توفير أنظمة معلومات صحية متكاملة تساعد في تحليل البيانات الصحية واستخلاص المعلومات اللازمة لاتخاذ القرارات المناسبة</w:t>
      </w:r>
      <w:r w:rsidRPr="001B7E55">
        <w:rPr>
          <w:rFonts w:ascii="Sakkal Majalla" w:hAnsi="Sakkal Majalla" w:cs="Sakkal Majalla"/>
          <w:sz w:val="24"/>
          <w:szCs w:val="24"/>
        </w:rPr>
        <w:t>.</w:t>
      </w:r>
    </w:p>
    <w:p w14:paraId="04365B69" w14:textId="77777777" w:rsidR="001B7E55" w:rsidRPr="001B7E55" w:rsidRDefault="001B7E55" w:rsidP="001B7E55">
      <w:pPr>
        <w:rPr>
          <w:rFonts w:ascii="Sakkal Majalla" w:hAnsi="Sakkal Majalla" w:cs="Sakkal Majalla"/>
          <w:sz w:val="24"/>
          <w:szCs w:val="24"/>
        </w:rPr>
      </w:pPr>
      <w:r w:rsidRPr="001B7E55">
        <w:rPr>
          <w:rFonts w:ascii="Sakkal Majalla" w:hAnsi="Sakkal Majalla" w:cs="Sakkal Majalla"/>
          <w:sz w:val="24"/>
          <w:szCs w:val="24"/>
          <w:rtl/>
        </w:rPr>
        <w:t xml:space="preserve">كما تسهم الأنظمة الرقمية مثل </w:t>
      </w:r>
      <w:r w:rsidRPr="001B7E55">
        <w:rPr>
          <w:rStyle w:val="Strong"/>
          <w:rFonts w:ascii="Sakkal Majalla" w:hAnsi="Sakkal Majalla" w:cs="Sakkal Majalla"/>
          <w:sz w:val="24"/>
          <w:szCs w:val="24"/>
          <w:rtl/>
        </w:rPr>
        <w:t>السجلات الطبية الإلكترونية وأنظمة دعم القرار السريري</w:t>
      </w:r>
      <w:r w:rsidRPr="001B7E55">
        <w:rPr>
          <w:rFonts w:ascii="Sakkal Majalla" w:hAnsi="Sakkal Majalla" w:cs="Sakkal Majalla"/>
          <w:sz w:val="24"/>
          <w:szCs w:val="24"/>
          <w:rtl/>
        </w:rPr>
        <w:t xml:space="preserve"> في تحسين دقة القرارات الطبية والإدارية، من خلال توفير بيانات صحية دقيقة ومحدثة تساعد مقدمي الرعاية الصحية على اتخاذ قرارات مبنية على الأدلة العلمية. ويؤدي ذلك إلى تحسين جودة الرعاية الصحية وتقليل الأخطاء الطبية وتعزيز كفاءة الأداء داخل المؤسسات الصحية</w:t>
      </w:r>
      <w:r w:rsidRPr="001B7E55">
        <w:rPr>
          <w:rFonts w:ascii="Sakkal Majalla" w:hAnsi="Sakkal Majalla" w:cs="Sakkal Majalla"/>
          <w:sz w:val="24"/>
          <w:szCs w:val="24"/>
        </w:rPr>
        <w:t>.</w:t>
      </w:r>
    </w:p>
    <w:p w14:paraId="508B71E4" w14:textId="55D942E9" w:rsidR="00F925D0" w:rsidRPr="001B7E55" w:rsidRDefault="001B7E55" w:rsidP="001B7E55">
      <w:pPr>
        <w:rPr>
          <w:rFonts w:ascii="Sakkal Majalla" w:hAnsi="Sakkal Majalla" w:cs="Sakkal Majalla"/>
          <w:sz w:val="24"/>
          <w:szCs w:val="24"/>
          <w:rtl/>
        </w:rPr>
      </w:pPr>
      <w:r w:rsidRPr="001B7E55">
        <w:rPr>
          <w:rFonts w:ascii="Sakkal Majalla" w:hAnsi="Sakkal Majalla" w:cs="Sakkal Majalla"/>
          <w:sz w:val="24"/>
          <w:szCs w:val="24"/>
          <w:rtl/>
        </w:rPr>
        <w:t>وترتبط هذه النظرية بموضوع الدراسة الحالية، حيث يساعد التحول الرقمي في المؤسسات الصحية على توفير المعلومات الصحية الدقيقة في الوقت المناسب، مما يسهم في تحسين كفاءة اتخاذ القرار الطبي والإداري، وبالتالي تحسين جودة الخدمات الصحية المقدمة داخل المستشفيات</w:t>
      </w:r>
      <w:r w:rsidRPr="001B7E55">
        <w:rPr>
          <w:rFonts w:ascii="Sakkal Majalla" w:hAnsi="Sakkal Majalla" w:cs="Sakkal Majalla"/>
          <w:sz w:val="24"/>
          <w:szCs w:val="24"/>
        </w:rPr>
        <w:t>.</w:t>
      </w: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51309C6E" w14:textId="77777777" w:rsidR="006F7D00" w:rsidRDefault="006F7D00" w:rsidP="00F925D0">
      <w:pPr>
        <w:jc w:val="center"/>
        <w:rPr>
          <w:rFonts w:ascii="Sakkal Majalla" w:hAnsi="Sakkal Majalla" w:cs="Sakkal Majalla"/>
          <w:b/>
          <w:bCs/>
          <w:sz w:val="48"/>
          <w:szCs w:val="48"/>
          <w:u w:val="single"/>
          <w:rtl/>
        </w:rPr>
      </w:pPr>
    </w:p>
    <w:p w14:paraId="5471D689" w14:textId="77777777" w:rsidR="006F7D00" w:rsidRDefault="006F7D00" w:rsidP="00F925D0">
      <w:pPr>
        <w:jc w:val="center"/>
        <w:rPr>
          <w:rFonts w:ascii="Sakkal Majalla" w:hAnsi="Sakkal Majalla" w:cs="Sakkal Majalla"/>
          <w:b/>
          <w:bCs/>
          <w:sz w:val="48"/>
          <w:szCs w:val="48"/>
          <w:u w:val="single"/>
          <w:rtl/>
        </w:rPr>
      </w:pPr>
    </w:p>
    <w:p w14:paraId="6BB92479" w14:textId="77777777" w:rsidR="006F7D00" w:rsidRDefault="006F7D00" w:rsidP="00F925D0">
      <w:pPr>
        <w:jc w:val="center"/>
        <w:rPr>
          <w:rFonts w:ascii="Sakkal Majalla" w:hAnsi="Sakkal Majalla" w:cs="Sakkal Majalla"/>
          <w:b/>
          <w:bCs/>
          <w:sz w:val="48"/>
          <w:szCs w:val="48"/>
          <w:u w:val="single"/>
          <w:rtl/>
        </w:rPr>
      </w:pPr>
    </w:p>
    <w:p w14:paraId="6E52896B" w14:textId="5BAD76FE" w:rsidR="009125CE" w:rsidRPr="009125CE" w:rsidRDefault="009125CE" w:rsidP="009125CE">
      <w:pPr>
        <w:jc w:val="center"/>
        <w:rPr>
          <w:rFonts w:ascii="Sakkal Majalla" w:hAnsi="Sakkal Majalla" w:cs="Sakkal Majalla"/>
          <w:b/>
          <w:bCs/>
          <w:sz w:val="28"/>
          <w:szCs w:val="28"/>
        </w:rPr>
      </w:pPr>
    </w:p>
    <w:sectPr w:rsidR="009125CE" w:rsidRPr="009125CE" w:rsidSect="00277636">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43637" w14:textId="77777777" w:rsidR="006F54ED" w:rsidRDefault="006F54ED" w:rsidP="009125CE">
      <w:pPr>
        <w:spacing w:after="0" w:line="240" w:lineRule="auto"/>
      </w:pPr>
      <w:r>
        <w:separator/>
      </w:r>
    </w:p>
  </w:endnote>
  <w:endnote w:type="continuationSeparator" w:id="0">
    <w:p w14:paraId="2DD263F1" w14:textId="77777777" w:rsidR="006F54ED" w:rsidRDefault="006F54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2405617"/>
      <w:docPartObj>
        <w:docPartGallery w:val="Page Numbers (Bottom of Page)"/>
        <w:docPartUnique/>
      </w:docPartObj>
    </w:sdtPr>
    <w:sdtEndPr>
      <w:rPr>
        <w:noProof/>
      </w:rPr>
    </w:sdtEndPr>
    <w:sdtContent>
      <w:p w14:paraId="15C4AEAA" w14:textId="2E67C6C0" w:rsidR="00277636" w:rsidRDefault="002776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B18B9" w14:textId="5E10F827" w:rsidR="00A15F8C" w:rsidRPr="00277636" w:rsidRDefault="00A15F8C" w:rsidP="00277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84EAF" w14:textId="77777777" w:rsidR="006F54ED" w:rsidRDefault="006F54ED" w:rsidP="009125CE">
      <w:pPr>
        <w:spacing w:after="0" w:line="240" w:lineRule="auto"/>
      </w:pPr>
      <w:r>
        <w:separator/>
      </w:r>
    </w:p>
  </w:footnote>
  <w:footnote w:type="continuationSeparator" w:id="0">
    <w:p w14:paraId="4B8C9C06" w14:textId="77777777" w:rsidR="006F54ED" w:rsidRDefault="006F54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54C3"/>
    <w:multiLevelType w:val="hybridMultilevel"/>
    <w:tmpl w:val="045CB8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C6296"/>
    <w:multiLevelType w:val="hybridMultilevel"/>
    <w:tmpl w:val="7348F884"/>
    <w:lvl w:ilvl="0" w:tplc="886E7178">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F65B4B"/>
    <w:multiLevelType w:val="multilevel"/>
    <w:tmpl w:val="4170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64493"/>
    <w:multiLevelType w:val="multilevel"/>
    <w:tmpl w:val="10447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FF6E0D"/>
    <w:multiLevelType w:val="hybridMultilevel"/>
    <w:tmpl w:val="536A9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70DCA"/>
    <w:multiLevelType w:val="multilevel"/>
    <w:tmpl w:val="7C22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5205E"/>
    <w:multiLevelType w:val="hybridMultilevel"/>
    <w:tmpl w:val="EE2462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612B6E"/>
    <w:multiLevelType w:val="multilevel"/>
    <w:tmpl w:val="BDDC4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E20A75"/>
    <w:multiLevelType w:val="hybridMultilevel"/>
    <w:tmpl w:val="481A6F56"/>
    <w:lvl w:ilvl="0" w:tplc="CB46E768">
      <w:start w:val="3"/>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3E1DE1"/>
    <w:multiLevelType w:val="multilevel"/>
    <w:tmpl w:val="DA70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606752"/>
    <w:multiLevelType w:val="hybridMultilevel"/>
    <w:tmpl w:val="F1026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861626"/>
    <w:multiLevelType w:val="multilevel"/>
    <w:tmpl w:val="BBF8D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763622"/>
    <w:multiLevelType w:val="hybridMultilevel"/>
    <w:tmpl w:val="DB4A50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837C2B"/>
    <w:multiLevelType w:val="hybridMultilevel"/>
    <w:tmpl w:val="A9D84C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4D54F8"/>
    <w:multiLevelType w:val="hybridMultilevel"/>
    <w:tmpl w:val="D78806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8744CBB"/>
    <w:multiLevelType w:val="hybridMultilevel"/>
    <w:tmpl w:val="0DA6EE1C"/>
    <w:lvl w:ilvl="0" w:tplc="224069D8">
      <w:start w:val="10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5C360FA"/>
    <w:multiLevelType w:val="hybridMultilevel"/>
    <w:tmpl w:val="DF72A06A"/>
    <w:lvl w:ilvl="0" w:tplc="F35EDCF2">
      <w:start w:val="1"/>
      <w:numFmt w:val="decimal"/>
      <w:lvlText w:val="%1&gt;"/>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17" w15:restartNumberingAfterBreak="0">
    <w:nsid w:val="57065418"/>
    <w:multiLevelType w:val="multilevel"/>
    <w:tmpl w:val="A4EA2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C11D03"/>
    <w:multiLevelType w:val="hybridMultilevel"/>
    <w:tmpl w:val="6E0AD6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456E12"/>
    <w:multiLevelType w:val="hybridMultilevel"/>
    <w:tmpl w:val="82A21A38"/>
    <w:lvl w:ilvl="0" w:tplc="5D0E3906">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3F2280"/>
    <w:multiLevelType w:val="hybridMultilevel"/>
    <w:tmpl w:val="A77858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582963"/>
    <w:multiLevelType w:val="hybridMultilevel"/>
    <w:tmpl w:val="3D74E37A"/>
    <w:lvl w:ilvl="0" w:tplc="FFFFFFFF">
      <w:start w:val="1"/>
      <w:numFmt w:val="decimal"/>
      <w:lvlText w:val="%1."/>
      <w:lvlJc w:val="left"/>
      <w:pPr>
        <w:ind w:left="720" w:hanging="360"/>
      </w:pPr>
      <w:rPr>
        <w:rFonts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863346A"/>
    <w:multiLevelType w:val="multilevel"/>
    <w:tmpl w:val="F63C1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5A5204"/>
    <w:multiLevelType w:val="hybridMultilevel"/>
    <w:tmpl w:val="86E212A0"/>
    <w:lvl w:ilvl="0" w:tplc="F276518A">
      <w:start w:val="5"/>
      <w:numFmt w:val="decimal"/>
      <w:lvlText w:val="%1."/>
      <w:lvlJc w:val="left"/>
      <w:pPr>
        <w:ind w:left="360" w:hanging="360"/>
      </w:pPr>
      <w:rPr>
        <w:rFonts w:hint="default"/>
        <w:b/>
        <w:bCs/>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BB23C48"/>
    <w:multiLevelType w:val="hybridMultilevel"/>
    <w:tmpl w:val="AB2062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9397558">
    <w:abstractNumId w:val="19"/>
  </w:num>
  <w:num w:numId="2" w16cid:durableId="1891116231">
    <w:abstractNumId w:val="15"/>
  </w:num>
  <w:num w:numId="3" w16cid:durableId="1373387000">
    <w:abstractNumId w:val="10"/>
  </w:num>
  <w:num w:numId="4" w16cid:durableId="1382631917">
    <w:abstractNumId w:val="11"/>
  </w:num>
  <w:num w:numId="5" w16cid:durableId="341129387">
    <w:abstractNumId w:val="17"/>
  </w:num>
  <w:num w:numId="6" w16cid:durableId="484322761">
    <w:abstractNumId w:val="3"/>
  </w:num>
  <w:num w:numId="7" w16cid:durableId="1564219798">
    <w:abstractNumId w:val="14"/>
  </w:num>
  <w:num w:numId="8" w16cid:durableId="325524046">
    <w:abstractNumId w:val="2"/>
  </w:num>
  <w:num w:numId="9" w16cid:durableId="900483249">
    <w:abstractNumId w:val="23"/>
  </w:num>
  <w:num w:numId="10" w16cid:durableId="592280316">
    <w:abstractNumId w:val="16"/>
  </w:num>
  <w:num w:numId="11" w16cid:durableId="1812669995">
    <w:abstractNumId w:val="1"/>
  </w:num>
  <w:num w:numId="12" w16cid:durableId="1485732666">
    <w:abstractNumId w:val="8"/>
  </w:num>
  <w:num w:numId="13" w16cid:durableId="1958635934">
    <w:abstractNumId w:val="22"/>
  </w:num>
  <w:num w:numId="14" w16cid:durableId="1231308938">
    <w:abstractNumId w:val="9"/>
  </w:num>
  <w:num w:numId="15" w16cid:durableId="2018925420">
    <w:abstractNumId w:val="5"/>
  </w:num>
  <w:num w:numId="16" w16cid:durableId="711811459">
    <w:abstractNumId w:val="7"/>
  </w:num>
  <w:num w:numId="17" w16cid:durableId="295450119">
    <w:abstractNumId w:val="24"/>
  </w:num>
  <w:num w:numId="18" w16cid:durableId="1866168265">
    <w:abstractNumId w:val="4"/>
  </w:num>
  <w:num w:numId="19" w16cid:durableId="1838574352">
    <w:abstractNumId w:val="21"/>
  </w:num>
  <w:num w:numId="20" w16cid:durableId="1109160280">
    <w:abstractNumId w:val="0"/>
  </w:num>
  <w:num w:numId="21" w16cid:durableId="304748739">
    <w:abstractNumId w:val="6"/>
  </w:num>
  <w:num w:numId="22" w16cid:durableId="1672024946">
    <w:abstractNumId w:val="13"/>
  </w:num>
  <w:num w:numId="23" w16cid:durableId="1893081712">
    <w:abstractNumId w:val="20"/>
  </w:num>
  <w:num w:numId="24" w16cid:durableId="1553345897">
    <w:abstractNumId w:val="18"/>
  </w:num>
  <w:num w:numId="25" w16cid:durableId="13646000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F3"/>
    <w:rsid w:val="000153EC"/>
    <w:rsid w:val="00034E6F"/>
    <w:rsid w:val="00065ADD"/>
    <w:rsid w:val="00080F1B"/>
    <w:rsid w:val="00090F21"/>
    <w:rsid w:val="000B3A0A"/>
    <w:rsid w:val="000F44B4"/>
    <w:rsid w:val="0011573B"/>
    <w:rsid w:val="00146F66"/>
    <w:rsid w:val="00161C9F"/>
    <w:rsid w:val="00180472"/>
    <w:rsid w:val="001902DB"/>
    <w:rsid w:val="001B7E55"/>
    <w:rsid w:val="001C2162"/>
    <w:rsid w:val="001E0BF3"/>
    <w:rsid w:val="002550D0"/>
    <w:rsid w:val="00273B5D"/>
    <w:rsid w:val="00277636"/>
    <w:rsid w:val="00280DB3"/>
    <w:rsid w:val="002C7D07"/>
    <w:rsid w:val="002C7E05"/>
    <w:rsid w:val="002D1AFD"/>
    <w:rsid w:val="002E6F1C"/>
    <w:rsid w:val="00327389"/>
    <w:rsid w:val="00385735"/>
    <w:rsid w:val="003D292D"/>
    <w:rsid w:val="003F7E90"/>
    <w:rsid w:val="004163C7"/>
    <w:rsid w:val="0047038C"/>
    <w:rsid w:val="00474C86"/>
    <w:rsid w:val="0048619E"/>
    <w:rsid w:val="00497B29"/>
    <w:rsid w:val="004A48A3"/>
    <w:rsid w:val="004B4553"/>
    <w:rsid w:val="005005FF"/>
    <w:rsid w:val="0052706D"/>
    <w:rsid w:val="0055716D"/>
    <w:rsid w:val="00560065"/>
    <w:rsid w:val="005714B1"/>
    <w:rsid w:val="005A5446"/>
    <w:rsid w:val="005B01FD"/>
    <w:rsid w:val="005D671A"/>
    <w:rsid w:val="005E4B56"/>
    <w:rsid w:val="00653B10"/>
    <w:rsid w:val="006540F3"/>
    <w:rsid w:val="00657D39"/>
    <w:rsid w:val="00664FEA"/>
    <w:rsid w:val="006878B6"/>
    <w:rsid w:val="006948DE"/>
    <w:rsid w:val="006A0312"/>
    <w:rsid w:val="006C5F6B"/>
    <w:rsid w:val="006F54ED"/>
    <w:rsid w:val="006F7D00"/>
    <w:rsid w:val="00703449"/>
    <w:rsid w:val="00754CFE"/>
    <w:rsid w:val="007B0E54"/>
    <w:rsid w:val="007C26EB"/>
    <w:rsid w:val="007E3A20"/>
    <w:rsid w:val="007F345C"/>
    <w:rsid w:val="007F56CB"/>
    <w:rsid w:val="008079F3"/>
    <w:rsid w:val="00812672"/>
    <w:rsid w:val="00855CBB"/>
    <w:rsid w:val="00877AAC"/>
    <w:rsid w:val="00896FE4"/>
    <w:rsid w:val="008F0226"/>
    <w:rsid w:val="008F1EAE"/>
    <w:rsid w:val="00905CAB"/>
    <w:rsid w:val="009118B1"/>
    <w:rsid w:val="009125CE"/>
    <w:rsid w:val="00946F5F"/>
    <w:rsid w:val="00954366"/>
    <w:rsid w:val="00954BFA"/>
    <w:rsid w:val="00990CBF"/>
    <w:rsid w:val="009B5B15"/>
    <w:rsid w:val="009B6888"/>
    <w:rsid w:val="009C0161"/>
    <w:rsid w:val="009D108D"/>
    <w:rsid w:val="009E0049"/>
    <w:rsid w:val="009E1436"/>
    <w:rsid w:val="009E2C78"/>
    <w:rsid w:val="009E316D"/>
    <w:rsid w:val="009E5668"/>
    <w:rsid w:val="00A15F8C"/>
    <w:rsid w:val="00A451D9"/>
    <w:rsid w:val="00A462D7"/>
    <w:rsid w:val="00A56A32"/>
    <w:rsid w:val="00AA79E9"/>
    <w:rsid w:val="00AB0A70"/>
    <w:rsid w:val="00AC119C"/>
    <w:rsid w:val="00B1783D"/>
    <w:rsid w:val="00B52D2E"/>
    <w:rsid w:val="00B535A5"/>
    <w:rsid w:val="00B63B0F"/>
    <w:rsid w:val="00B7678A"/>
    <w:rsid w:val="00BB57A2"/>
    <w:rsid w:val="00BB598E"/>
    <w:rsid w:val="00BC094B"/>
    <w:rsid w:val="00BE69A9"/>
    <w:rsid w:val="00BF4613"/>
    <w:rsid w:val="00C134FC"/>
    <w:rsid w:val="00C27E27"/>
    <w:rsid w:val="00C308B9"/>
    <w:rsid w:val="00C4754B"/>
    <w:rsid w:val="00C65F9B"/>
    <w:rsid w:val="00C72744"/>
    <w:rsid w:val="00CB2A44"/>
    <w:rsid w:val="00CD1060"/>
    <w:rsid w:val="00CF65C1"/>
    <w:rsid w:val="00D04F62"/>
    <w:rsid w:val="00D05662"/>
    <w:rsid w:val="00D22171"/>
    <w:rsid w:val="00D40D43"/>
    <w:rsid w:val="00D52480"/>
    <w:rsid w:val="00D651A5"/>
    <w:rsid w:val="00D8208C"/>
    <w:rsid w:val="00D865A4"/>
    <w:rsid w:val="00DA3F44"/>
    <w:rsid w:val="00DA688D"/>
    <w:rsid w:val="00E11A79"/>
    <w:rsid w:val="00E16F10"/>
    <w:rsid w:val="00E17CF2"/>
    <w:rsid w:val="00E33F14"/>
    <w:rsid w:val="00E80FD9"/>
    <w:rsid w:val="00E9471B"/>
    <w:rsid w:val="00F429F9"/>
    <w:rsid w:val="00F546CE"/>
    <w:rsid w:val="00F925D0"/>
    <w:rsid w:val="00F961D6"/>
    <w:rsid w:val="00FC247A"/>
    <w:rsid w:val="00FD5DC9"/>
    <w:rsid w:val="00FF4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F961D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5A54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61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9471B"/>
    <w:pPr>
      <w:ind w:left="720"/>
      <w:contextualSpacing/>
    </w:pPr>
  </w:style>
  <w:style w:type="table" w:styleId="TableGrid">
    <w:name w:val="Table Grid"/>
    <w:basedOn w:val="TableNormal"/>
    <w:uiPriority w:val="39"/>
    <w:rsid w:val="00E947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61D6"/>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unhideWhenUsed/>
    <w:rsid w:val="00F961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F961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61D6"/>
    <w:rPr>
      <w:sz w:val="20"/>
      <w:szCs w:val="20"/>
    </w:rPr>
  </w:style>
  <w:style w:type="character" w:styleId="FootnoteReference">
    <w:name w:val="footnote reference"/>
    <w:basedOn w:val="DefaultParagraphFont"/>
    <w:uiPriority w:val="99"/>
    <w:semiHidden/>
    <w:unhideWhenUsed/>
    <w:rsid w:val="00F961D6"/>
    <w:rPr>
      <w:vertAlign w:val="superscript"/>
    </w:rPr>
  </w:style>
  <w:style w:type="paragraph" w:styleId="NoSpacing">
    <w:name w:val="No Spacing"/>
    <w:uiPriority w:val="1"/>
    <w:qFormat/>
    <w:rsid w:val="00B1783D"/>
    <w:pPr>
      <w:bidi/>
      <w:spacing w:after="0" w:line="240" w:lineRule="auto"/>
    </w:pPr>
  </w:style>
  <w:style w:type="character" w:styleId="Strong">
    <w:name w:val="Strong"/>
    <w:basedOn w:val="DefaultParagraphFont"/>
    <w:uiPriority w:val="22"/>
    <w:qFormat/>
    <w:rsid w:val="005A5446"/>
    <w:rPr>
      <w:b/>
      <w:bCs/>
    </w:rPr>
  </w:style>
  <w:style w:type="character" w:customStyle="1" w:styleId="Heading2Char">
    <w:name w:val="Heading 2 Char"/>
    <w:basedOn w:val="DefaultParagraphFont"/>
    <w:link w:val="Heading2"/>
    <w:uiPriority w:val="9"/>
    <w:semiHidden/>
    <w:rsid w:val="005A544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8619E"/>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9118B1"/>
    <w:rPr>
      <w:i/>
      <w:iCs/>
    </w:rPr>
  </w:style>
  <w:style w:type="character" w:styleId="Hyperlink">
    <w:name w:val="Hyperlink"/>
    <w:basedOn w:val="DefaultParagraphFont"/>
    <w:uiPriority w:val="99"/>
    <w:semiHidden/>
    <w:unhideWhenUsed/>
    <w:rsid w:val="009118B1"/>
    <w:rPr>
      <w:color w:val="0000FF"/>
      <w:u w:val="single"/>
    </w:rPr>
  </w:style>
  <w:style w:type="table" w:styleId="PlainTable2">
    <w:name w:val="Plain Table 2"/>
    <w:basedOn w:val="TableNormal"/>
    <w:uiPriority w:val="42"/>
    <w:rsid w:val="009E316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Accent2">
    <w:name w:val="Grid Table 5 Dark Accent 2"/>
    <w:basedOn w:val="TableNormal"/>
    <w:uiPriority w:val="50"/>
    <w:rsid w:val="00B535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2">
    <w:name w:val="Grid Table 4 Accent 2"/>
    <w:basedOn w:val="TableNormal"/>
    <w:uiPriority w:val="49"/>
    <w:rsid w:val="009E004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9EA1F-B0B9-42DF-AA32-A05DA95E3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22</Pages>
  <Words>6218</Words>
  <Characters>35445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Harisi</cp:lastModifiedBy>
  <cp:revision>7</cp:revision>
  <dcterms:created xsi:type="dcterms:W3CDTF">2026-03-16T23:25:00Z</dcterms:created>
  <dcterms:modified xsi:type="dcterms:W3CDTF">2026-03-17T00:03:00Z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