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37040520" w:rsidR="001A4068" w:rsidRPr="00E97D90" w:rsidRDefault="001A4068" w:rsidP="00A51982">
            <w:pPr>
              <w:bidi/>
              <w:rPr>
                <w:rFonts w:asciiTheme="majorBidi" w:hAnsiTheme="majorBidi" w:cstheme="majorBidi"/>
                <w:sz w:val="24"/>
                <w:szCs w:val="24"/>
              </w:rPr>
            </w:pPr>
            <w:r w:rsidRPr="00DA7441">
              <w:rPr>
                <w:rtl/>
              </w:rPr>
              <w:t xml:space="preserve">إعادة ضبط المحاذاة وتوحيد الخطوط </w:t>
            </w:r>
          </w:p>
        </w:tc>
      </w:tr>
      <w:tr w:rsidR="00753AC1" w:rsidRPr="00E97D90" w14:paraId="0B601F59" w14:textId="77777777" w:rsidTr="005C37CB">
        <w:trPr>
          <w:trHeight w:val="453"/>
        </w:trPr>
        <w:tc>
          <w:tcPr>
            <w:tcW w:w="3822" w:type="dxa"/>
            <w:shd w:val="clear" w:color="auto" w:fill="EEECE1" w:themeFill="background2"/>
            <w:vAlign w:val="center"/>
          </w:tcPr>
          <w:p w14:paraId="65B86420"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753AC1" w:rsidRPr="00E97D90" w:rsidRDefault="00753AC1" w:rsidP="00753AC1">
            <w:pPr>
              <w:bidi/>
              <w:rPr>
                <w:rFonts w:asciiTheme="majorBidi" w:hAnsiTheme="majorBidi" w:cstheme="majorBidi"/>
                <w:sz w:val="24"/>
                <w:szCs w:val="24"/>
              </w:rPr>
            </w:pPr>
          </w:p>
        </w:tc>
        <w:tc>
          <w:tcPr>
            <w:tcW w:w="1003" w:type="dxa"/>
            <w:vAlign w:val="center"/>
          </w:tcPr>
          <w:p w14:paraId="2B217616"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3DBBE376" w14:textId="5FA64AD2"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12FEA2A7" w:rsidR="00753AC1" w:rsidRPr="00E97D90" w:rsidRDefault="00753AC1" w:rsidP="00753AC1">
            <w:pPr>
              <w:bidi/>
              <w:rPr>
                <w:rFonts w:asciiTheme="majorBidi" w:hAnsiTheme="majorBidi" w:cstheme="majorBidi"/>
                <w:sz w:val="24"/>
                <w:szCs w:val="24"/>
              </w:rPr>
            </w:pPr>
            <w:r w:rsidRPr="00B301AD">
              <w:rPr>
                <w:rtl/>
              </w:rPr>
              <w:t>التقييم: العنوان «أثر التحول الرقمي على الأداء التنظيمي في المنظمات الحديثة: دراسة تطبيقية» واضح، وحديث، ويبين المتغير المستقل (التحول الرقمي) والمتغير التابع (الأداء التنظيمي) وسياق التطبيق (المنظمات الحديثة). نقطة قوة: صياغة مركزة ومباشرة تعكس بدقة محتوى الدراسة وموضوعها. نقطة ضعف: لا يحدد قطاعًا أو نوعًا معينًا من المنظمات في العنوان رغم وجود تلميح بذلك في الحدود المكانية. مقترح تطوير: يمكن إضافة تحديد مختصر في العنوان الفرعي أو في المتن (مثل: في شركات خاصة/جهات حكومية بمدينة محددة) إذا كان نطاق التطبيق ضيقًا</w:t>
            </w:r>
            <w:r w:rsidRPr="00B301AD">
              <w:t>.</w:t>
            </w:r>
          </w:p>
        </w:tc>
      </w:tr>
      <w:tr w:rsidR="00753AC1" w:rsidRPr="00E97D90" w14:paraId="1849A8E7" w14:textId="77777777" w:rsidTr="005C37CB">
        <w:trPr>
          <w:trHeight w:val="453"/>
        </w:trPr>
        <w:tc>
          <w:tcPr>
            <w:tcW w:w="3822" w:type="dxa"/>
            <w:shd w:val="clear" w:color="auto" w:fill="EEECE1" w:themeFill="background2"/>
            <w:vAlign w:val="center"/>
          </w:tcPr>
          <w:p w14:paraId="019F5F3F"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753AC1" w:rsidRPr="00E97D90" w:rsidRDefault="00753AC1" w:rsidP="00753AC1">
            <w:pPr>
              <w:bidi/>
              <w:rPr>
                <w:rFonts w:asciiTheme="majorBidi" w:hAnsiTheme="majorBidi" w:cstheme="majorBidi"/>
                <w:sz w:val="24"/>
                <w:szCs w:val="24"/>
              </w:rPr>
            </w:pPr>
          </w:p>
        </w:tc>
        <w:tc>
          <w:tcPr>
            <w:tcW w:w="1003" w:type="dxa"/>
            <w:vAlign w:val="center"/>
          </w:tcPr>
          <w:p w14:paraId="08B76F82"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003D90FE" w14:textId="50F2F09B"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4F00DAE" w14:textId="2CAC41CD" w:rsidR="00753AC1" w:rsidRPr="00E97D90" w:rsidRDefault="00753AC1" w:rsidP="00753AC1">
            <w:pPr>
              <w:bidi/>
              <w:rPr>
                <w:rFonts w:asciiTheme="majorBidi" w:hAnsiTheme="majorBidi" w:cstheme="majorBidi"/>
                <w:sz w:val="24"/>
                <w:szCs w:val="24"/>
                <w:rtl/>
                <w:lang w:bidi="ar-EG"/>
              </w:rPr>
            </w:pPr>
            <w:r w:rsidRPr="00B301AD">
              <w:rPr>
                <w:rtl/>
              </w:rPr>
              <w:t>التقييم:</w:t>
            </w:r>
            <w:r w:rsidR="0046707D">
              <w:rPr>
                <w:rFonts w:hint="cs"/>
                <w:rtl/>
              </w:rPr>
              <w:t>لايوجد بها مراجع ؟</w:t>
            </w:r>
            <w:r w:rsidRPr="00B301AD">
              <w:rPr>
                <w:rtl/>
              </w:rPr>
              <w:t>. نقطة ضعف</w:t>
            </w:r>
            <w:r w:rsidR="00D63E6D">
              <w:rPr>
                <w:rFonts w:hint="cs"/>
                <w:rtl/>
              </w:rPr>
              <w:t xml:space="preserve"> اضافة</w:t>
            </w:r>
            <w:r w:rsidRPr="00B301AD">
              <w:rPr>
                <w:rtl/>
              </w:rPr>
              <w:t xml:space="preserve"> الفقرات (التحول الرقمي، الأداء التنظيمي، الفجوة) لزيادة الوضوح. مقترح تطوير: إنهاء المقدمة بفقرة قصيرة تبرز الفجوة البحثية بوضوح وتمهّد مباشرة لصياغة مشكلة الدراسة</w:t>
            </w:r>
            <w:r w:rsidRPr="00B301AD">
              <w:t>.</w:t>
            </w:r>
          </w:p>
        </w:tc>
      </w:tr>
      <w:tr w:rsidR="00753AC1" w:rsidRPr="00E97D90" w14:paraId="1476836D" w14:textId="77777777" w:rsidTr="005C37CB">
        <w:trPr>
          <w:trHeight w:val="453"/>
        </w:trPr>
        <w:tc>
          <w:tcPr>
            <w:tcW w:w="3822" w:type="dxa"/>
            <w:shd w:val="clear" w:color="auto" w:fill="EEECE1" w:themeFill="background2"/>
            <w:vAlign w:val="center"/>
          </w:tcPr>
          <w:p w14:paraId="5CE15BDD"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753AC1" w:rsidRPr="00E97D90" w:rsidRDefault="00753AC1" w:rsidP="00753AC1">
            <w:pPr>
              <w:bidi/>
              <w:rPr>
                <w:rFonts w:asciiTheme="majorBidi" w:hAnsiTheme="majorBidi" w:cstheme="majorBidi"/>
                <w:sz w:val="24"/>
                <w:szCs w:val="24"/>
              </w:rPr>
            </w:pPr>
          </w:p>
        </w:tc>
        <w:tc>
          <w:tcPr>
            <w:tcW w:w="1003" w:type="dxa"/>
            <w:vAlign w:val="center"/>
          </w:tcPr>
          <w:p w14:paraId="0431F492"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0B803945" w14:textId="3227CF5A"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55AB0F78" w:rsidR="00753AC1" w:rsidRPr="00E97D90" w:rsidRDefault="00753AC1" w:rsidP="00753AC1">
            <w:pPr>
              <w:bidi/>
              <w:rPr>
                <w:rFonts w:asciiTheme="majorBidi" w:hAnsiTheme="majorBidi" w:cstheme="majorBidi"/>
                <w:sz w:val="24"/>
                <w:szCs w:val="24"/>
              </w:rPr>
            </w:pPr>
            <w:r w:rsidRPr="00B301AD">
              <w:rPr>
                <w:rtl/>
              </w:rPr>
              <w:t>التقييم: مشكلة الدراسة تتركز حول وجود فجوة بين ضخ الاستثمارات في التقنيات الرقمية داخل المنظمات وبين تحقيق الأثر الفعلي على الأداء التنظيمي بسبب تحديات ثقافية وبنيوية ومقاومة التغيير، مع الحاجة لقياس الأثر الحقيقي للتحول الرقمي على أبعاد محددة من الأداء. نقطة قوة: صياغة المشكلة مرتبطة بواقع عملي واضح (استثمار مرتفع مقابل نتائج غير مضمونة) وتحدد عناصر رئيسة مثل الثقافة التنظيمية والمهارات الرقمية والبنية التحتية. نقطة ضعف: عرض المشكلة موزع بين أكثر من فقرة؛ يحتاج إلى فقرة واحدة مركزة توضح: ما هو الواقع؟ أين القصور؟ وما الذي ستعالجه الدراسة؟ مقترح تطوير: صياغة فقرة بعنوان «مشكلة الدراسة» تلخص الفجوة وتطرح في نهايتها السؤال الرئيس بنص واضح</w:t>
            </w:r>
            <w:r w:rsidRPr="00B301AD">
              <w:t>.</w:t>
            </w:r>
          </w:p>
        </w:tc>
      </w:tr>
      <w:tr w:rsidR="00753AC1" w:rsidRPr="00E97D90" w14:paraId="6EE58949" w14:textId="77777777" w:rsidTr="005C37CB">
        <w:trPr>
          <w:trHeight w:val="558"/>
        </w:trPr>
        <w:tc>
          <w:tcPr>
            <w:tcW w:w="3822" w:type="dxa"/>
            <w:shd w:val="clear" w:color="auto" w:fill="EEECE1" w:themeFill="background2"/>
            <w:vAlign w:val="center"/>
          </w:tcPr>
          <w:p w14:paraId="219C9835"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753AC1" w:rsidRPr="00E97D90" w:rsidRDefault="00753AC1" w:rsidP="00753AC1">
            <w:pPr>
              <w:bidi/>
              <w:rPr>
                <w:rFonts w:asciiTheme="majorBidi" w:hAnsiTheme="majorBidi" w:cstheme="majorBidi"/>
                <w:sz w:val="24"/>
                <w:szCs w:val="24"/>
              </w:rPr>
            </w:pPr>
          </w:p>
        </w:tc>
        <w:tc>
          <w:tcPr>
            <w:tcW w:w="1003" w:type="dxa"/>
            <w:vAlign w:val="center"/>
          </w:tcPr>
          <w:p w14:paraId="6E47D445"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54A74EAE" w14:textId="15646B30"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1824D8B" w14:textId="1E7D4510" w:rsidR="00753AC1" w:rsidRPr="00E97D90" w:rsidRDefault="00753AC1" w:rsidP="00753AC1">
            <w:pPr>
              <w:bidi/>
              <w:rPr>
                <w:rFonts w:asciiTheme="majorBidi" w:hAnsiTheme="majorBidi" w:cstheme="majorBidi"/>
                <w:sz w:val="24"/>
                <w:szCs w:val="24"/>
                <w:rtl/>
                <w:lang w:bidi="ar-EG"/>
              </w:rPr>
            </w:pPr>
            <w:r w:rsidRPr="00B301AD">
              <w:rPr>
                <w:rtl/>
              </w:rPr>
              <w:t xml:space="preserve">التقييم: السؤال الرئيس محدد: ما أثر التحول الرقمي على الأداء التنظيمي في المنظمات محل الدراسة؟ وتنبثق عنه أسئلة فرعية حول مستوى تطبيق التحول الرقمي، ومستوى الأداء التنظيمي، ووجود فروق دالة في تصورات المبحوثين تبعًا للمتغيرات الديموغرافية (الخبرة، العمر، الجنس). نقطة قوة: الأسئلة متسقة مع المشكلة والأهداف، وتغطي الأبعاد الأساسية (التحول الرقمي، الأداء، الفروق). نقطة ضعف: يمكن إضافة سؤال فرعي عن طبيعة العلاقة بين أبعاد التحول الرقمي وأبعاد الأداء التنظيمي لتوضيح ما سيقاس إحصائيًا. مقترح تطوير: ترتيب الأسئلة بحيث تنتقل من الوصفي (مستوى التطبيق، </w:t>
            </w:r>
            <w:r w:rsidRPr="00B301AD">
              <w:rPr>
                <w:rtl/>
              </w:rPr>
              <w:lastRenderedPageBreak/>
              <w:t>مستوى الأداء) إلى التحليلي (العلاقة بينهما، الفروق الديموغرافية)</w:t>
            </w:r>
            <w:r w:rsidRPr="00B301AD">
              <w:t>.</w:t>
            </w:r>
          </w:p>
        </w:tc>
      </w:tr>
      <w:tr w:rsidR="00753AC1" w:rsidRPr="00E97D90" w14:paraId="4E506947" w14:textId="77777777" w:rsidTr="005C37CB">
        <w:trPr>
          <w:trHeight w:val="605"/>
        </w:trPr>
        <w:tc>
          <w:tcPr>
            <w:tcW w:w="3822" w:type="dxa"/>
            <w:shd w:val="clear" w:color="auto" w:fill="EEECE1" w:themeFill="background2"/>
            <w:vAlign w:val="center"/>
          </w:tcPr>
          <w:p w14:paraId="76D0B3C5"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Objectives of The Study</w:t>
            </w:r>
          </w:p>
        </w:tc>
        <w:tc>
          <w:tcPr>
            <w:tcW w:w="1123" w:type="dxa"/>
            <w:vAlign w:val="center"/>
          </w:tcPr>
          <w:p w14:paraId="3F8D8F51" w14:textId="2364A8DD" w:rsidR="00753AC1" w:rsidRPr="00E97D90" w:rsidRDefault="00753AC1" w:rsidP="00753AC1">
            <w:pPr>
              <w:bidi/>
              <w:rPr>
                <w:rFonts w:asciiTheme="majorBidi" w:hAnsiTheme="majorBidi" w:cstheme="majorBidi"/>
                <w:sz w:val="24"/>
                <w:szCs w:val="24"/>
              </w:rPr>
            </w:pPr>
          </w:p>
        </w:tc>
        <w:tc>
          <w:tcPr>
            <w:tcW w:w="1003" w:type="dxa"/>
            <w:vAlign w:val="center"/>
          </w:tcPr>
          <w:p w14:paraId="34BFEEEB"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423D74B4" w14:textId="4870D8BE"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46CF41D1" w:rsidR="00753AC1" w:rsidRPr="00E97D90" w:rsidRDefault="00753AC1" w:rsidP="00753AC1">
            <w:pPr>
              <w:bidi/>
              <w:rPr>
                <w:rFonts w:asciiTheme="majorBidi" w:hAnsiTheme="majorBidi" w:cstheme="majorBidi"/>
                <w:sz w:val="24"/>
                <w:szCs w:val="24"/>
              </w:rPr>
            </w:pPr>
            <w:r w:rsidRPr="00B301AD">
              <w:rPr>
                <w:rtl/>
              </w:rPr>
              <w:t>التقييم: الفرضية الرئيسة تنص على وجود أثر دال إحصائيًا للتحول الرقمي بأبعاده على الأداء التنظيمي عند مستوى دلالة 0.05، مع فرضيات فرعية تتعلق بأثر البنية التحتية التقنية في كفاءة الأداء، والفروق في التصورات تبعًا لسنوات الخبرة. نقطة قوة: وضوح صياغة الفرضية الرئيسة والفرعية بما يسمح باختيار اختبارات إحصائية مناسبة. نقطة ضعف: يمكن إضافة فرضيات أخرى مرتبطة ببقية المتغيرات الديموغرافية المذكورة (العمر، الجنس) أو ربط كل بعد من أبعاد التحول الرقمي ببعد محدد من أبعاد الأداء. مقترح تطوير: تقديم قائمة منظمة للفرضيات (رئيسة وفرعية) مع ترقيم واضح وربط كل منها بأبعاد محددة لزيادة الدقة في التحليل</w:t>
            </w:r>
            <w:r w:rsidRPr="00B301AD">
              <w:t>.</w:t>
            </w:r>
          </w:p>
        </w:tc>
      </w:tr>
      <w:tr w:rsidR="00753AC1" w:rsidRPr="00E97D90" w14:paraId="0AF6A553" w14:textId="77777777" w:rsidTr="005C37CB">
        <w:trPr>
          <w:trHeight w:val="1097"/>
        </w:trPr>
        <w:tc>
          <w:tcPr>
            <w:tcW w:w="3822" w:type="dxa"/>
            <w:shd w:val="clear" w:color="auto" w:fill="EEECE1" w:themeFill="background2"/>
            <w:vAlign w:val="center"/>
          </w:tcPr>
          <w:p w14:paraId="7DE3AD91"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753AC1" w:rsidRPr="00E97D90" w:rsidRDefault="00753AC1" w:rsidP="00753AC1">
            <w:pPr>
              <w:bidi/>
              <w:rPr>
                <w:rFonts w:asciiTheme="majorBidi" w:hAnsiTheme="majorBidi" w:cstheme="majorBidi"/>
                <w:sz w:val="24"/>
                <w:szCs w:val="24"/>
              </w:rPr>
            </w:pPr>
          </w:p>
        </w:tc>
        <w:tc>
          <w:tcPr>
            <w:tcW w:w="1003" w:type="dxa"/>
            <w:vAlign w:val="center"/>
          </w:tcPr>
          <w:p w14:paraId="21A73C1C"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27B9B65F" w14:textId="1D2509B2"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181CC1F3" w:rsidR="00753AC1" w:rsidRPr="00E97D90" w:rsidRDefault="00753AC1" w:rsidP="00753AC1">
            <w:pPr>
              <w:bidi/>
              <w:rPr>
                <w:rFonts w:asciiTheme="majorBidi" w:hAnsiTheme="majorBidi" w:cstheme="majorBidi"/>
                <w:sz w:val="24"/>
                <w:szCs w:val="24"/>
              </w:rPr>
            </w:pPr>
            <w:r w:rsidRPr="00B301AD">
              <w:rPr>
                <w:rtl/>
              </w:rPr>
              <w:t>التقييم: الأهداف تشمل التعرف على واقع تطبيق التحول الرقمي في المنظمات محل الدراسة، وقياس مستوى الأداء التنظيمي بأبعاده (الإنتاجية، الجودة، الكفاءة)، وتحديد طبيعة العلاقة بين أبعاد التحول الرقمي ومستوى الأداء، وتقديم توصيات علمية وعملية تساعد صناع القرار. نقطة قوة: الأهداف شاملة تجمع بين الوصف والقياس والتحليل وتقديم التوصيات، ومتوافقة مع المشكلة والأسئلة والفرضيات. نقطة ضعف: صياغة الأهداف في المتن يمكن أن تكون أكثر اختصارًا وتقسيمًا إلى هدف عام وأهداف فرعية واضحة. مقترح تطوير: إعادة تقديم الأهداف في نقاط مختصرة (هدف عام + 3–4 أهداف فرعية) مع استخدام أفعال دقيقة مثل «قياس»، «تحليل»، «تحديد»، «اقتراح</w:t>
            </w:r>
            <w:r w:rsidRPr="00B301AD">
              <w:t>».</w:t>
            </w:r>
          </w:p>
        </w:tc>
      </w:tr>
      <w:tr w:rsidR="00753AC1" w:rsidRPr="00E97D90" w14:paraId="619084FA" w14:textId="77777777" w:rsidTr="005C37CB">
        <w:trPr>
          <w:trHeight w:val="622"/>
        </w:trPr>
        <w:tc>
          <w:tcPr>
            <w:tcW w:w="3822" w:type="dxa"/>
            <w:shd w:val="clear" w:color="auto" w:fill="EEECE1" w:themeFill="background2"/>
            <w:vAlign w:val="center"/>
          </w:tcPr>
          <w:p w14:paraId="3331209E" w14:textId="1FC4EBE0"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753AC1" w:rsidRPr="00E97D90" w:rsidRDefault="00753AC1" w:rsidP="00753AC1">
            <w:pPr>
              <w:bidi/>
              <w:rPr>
                <w:rFonts w:asciiTheme="majorBidi" w:hAnsiTheme="majorBidi" w:cstheme="majorBidi"/>
                <w:sz w:val="24"/>
                <w:szCs w:val="24"/>
              </w:rPr>
            </w:pPr>
          </w:p>
        </w:tc>
        <w:tc>
          <w:tcPr>
            <w:tcW w:w="1003" w:type="dxa"/>
            <w:vAlign w:val="center"/>
          </w:tcPr>
          <w:p w14:paraId="38B9CACA"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4AA58B43" w14:textId="4F30ADA3"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BDC680C" w14:textId="224944A5" w:rsidR="00753AC1" w:rsidRPr="00E97D90" w:rsidRDefault="00753AC1" w:rsidP="00753AC1">
            <w:pPr>
              <w:bidi/>
              <w:rPr>
                <w:rFonts w:asciiTheme="majorBidi" w:hAnsiTheme="majorBidi" w:cstheme="majorBidi"/>
                <w:sz w:val="24"/>
                <w:szCs w:val="24"/>
                <w:rtl/>
                <w:lang w:bidi="ar-EG"/>
              </w:rPr>
            </w:pPr>
            <w:r w:rsidRPr="00B301AD">
              <w:rPr>
                <w:rtl/>
              </w:rPr>
              <w:t>التقييم: الأهمية النظرية تتمثل في الإسهام في إثراء الأدبيات المتعلقة بالتحول الرقمي والأداء التنظيمي، وسد فجوة في الدراسات التي تربط بينهما في سياق المنظمات الحديثة؛ والأهمية التطبيقية في تمكين القيادات الإدارية من فهم العوامل التي تعزز استفادة المنظمة من استثماراتها الرقمية. نقطة قوة: ربط واضح بين أهمية الموضوع واستراتيجيات التحول الرقمي في المنظمات، مع الإشارة لإمكانية الاستفادة من النتائج في تحسين السياسات والقرارات. نقطة ضعف: يمكن توسيع بيان الأهمية العملية بذكر أمثلة لأنواع القرارات التي قد تتأثر بالنتائج (تخطيط الموارد، التدريب، إعادة هيكلة العمليات). مقترح تطوير: تقسيم الأهمية إلى فقرتين (نظرية/تطبيقية) بنقاط موجزة توضح القيمة المضافة على المستوى العلمي والعملي</w:t>
            </w:r>
            <w:r w:rsidRPr="00B301AD">
              <w:t>.</w:t>
            </w:r>
          </w:p>
        </w:tc>
      </w:tr>
      <w:tr w:rsidR="00753AC1" w:rsidRPr="00E97D90" w14:paraId="4E69D530" w14:textId="77777777" w:rsidTr="005C37CB">
        <w:trPr>
          <w:trHeight w:val="574"/>
        </w:trPr>
        <w:tc>
          <w:tcPr>
            <w:tcW w:w="3822" w:type="dxa"/>
            <w:shd w:val="clear" w:color="auto" w:fill="EEECE1" w:themeFill="background2"/>
            <w:vAlign w:val="center"/>
          </w:tcPr>
          <w:p w14:paraId="004A44E3"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753AC1" w:rsidRPr="00E97D90" w:rsidRDefault="00753AC1" w:rsidP="00753AC1">
            <w:pPr>
              <w:bidi/>
              <w:rPr>
                <w:rFonts w:asciiTheme="majorBidi" w:hAnsiTheme="majorBidi" w:cstheme="majorBidi"/>
                <w:sz w:val="24"/>
                <w:szCs w:val="24"/>
              </w:rPr>
            </w:pPr>
          </w:p>
        </w:tc>
        <w:tc>
          <w:tcPr>
            <w:tcW w:w="1003" w:type="dxa"/>
            <w:vAlign w:val="center"/>
          </w:tcPr>
          <w:p w14:paraId="36BF783D"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6A7499E5" w14:textId="219B9D9D"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2883EEF3" w:rsidR="00753AC1" w:rsidRPr="00E97D90" w:rsidRDefault="00753AC1" w:rsidP="00753AC1">
            <w:pPr>
              <w:bidi/>
              <w:rPr>
                <w:rFonts w:asciiTheme="majorBidi" w:hAnsiTheme="majorBidi" w:cstheme="majorBidi"/>
                <w:sz w:val="24"/>
                <w:szCs w:val="24"/>
                <w:lang w:bidi="ar-EG"/>
              </w:rPr>
            </w:pPr>
            <w:r w:rsidRPr="00B301AD">
              <w:rPr>
                <w:rtl/>
              </w:rPr>
              <w:t>التقييم: العرض الحالي موجز ويحتاج إلى توسيع في الشرح والتحليل النقدي لنتائج الدراسات السابقة وأوجه الاتفاق والاختلاف معها. مقترح تطوير: تخصيص قسم منفصل للإطار النظري وآخر للدراسات السابقة، مع إنهاء جزء الدراسات السابقة وفقرة تلخص الفجوة البحثية وموقع هذه الدراسة منها</w:t>
            </w:r>
            <w:r w:rsidRPr="00B301AD">
              <w:t>.</w:t>
            </w:r>
          </w:p>
        </w:tc>
      </w:tr>
      <w:tr w:rsidR="00753AC1" w:rsidRPr="00E97D90" w14:paraId="58CBC7E9" w14:textId="77777777" w:rsidTr="005C37CB">
        <w:trPr>
          <w:trHeight w:val="533"/>
        </w:trPr>
        <w:tc>
          <w:tcPr>
            <w:tcW w:w="3822" w:type="dxa"/>
            <w:shd w:val="clear" w:color="auto" w:fill="EEECE1" w:themeFill="background2"/>
            <w:vAlign w:val="center"/>
          </w:tcPr>
          <w:p w14:paraId="4D247425"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7704BEEE" w:rsidR="00753AC1" w:rsidRPr="00E97D90" w:rsidRDefault="00753AC1" w:rsidP="00753AC1">
            <w:pPr>
              <w:bidi/>
              <w:rPr>
                <w:rFonts w:asciiTheme="majorBidi" w:hAnsiTheme="majorBidi" w:cstheme="majorBidi"/>
                <w:sz w:val="24"/>
                <w:szCs w:val="24"/>
              </w:rPr>
            </w:pPr>
          </w:p>
        </w:tc>
        <w:tc>
          <w:tcPr>
            <w:tcW w:w="1003" w:type="dxa"/>
            <w:vAlign w:val="center"/>
          </w:tcPr>
          <w:p w14:paraId="32386A24"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394CB647" w14:textId="6BB7F20A"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4901C4FA" w:rsidR="00753AC1" w:rsidRPr="00E97D90" w:rsidRDefault="00753AC1" w:rsidP="00753AC1">
            <w:pPr>
              <w:bidi/>
              <w:rPr>
                <w:rFonts w:asciiTheme="majorBidi" w:hAnsiTheme="majorBidi" w:cstheme="majorBidi"/>
                <w:sz w:val="24"/>
                <w:szCs w:val="24"/>
              </w:rPr>
            </w:pPr>
            <w:r w:rsidRPr="00B301AD">
              <w:rPr>
                <w:rtl/>
              </w:rPr>
              <w:t>التقييم: المنهج المستخدم وصفي تحليلي، يعتمد على المنهج الكمي، ودراسة ميدانية على العاملين والمديرين في المنظمات محل الدراسة، مع استخدام استبانة كأداة رئيسة لجمع البيانات، وتحليلها ببرنامج</w:t>
            </w:r>
            <w:r w:rsidRPr="00B301AD">
              <w:t xml:space="preserve"> </w:t>
            </w:r>
            <w:r w:rsidRPr="00B301AD">
              <w:lastRenderedPageBreak/>
              <w:t xml:space="preserve">SPSS </w:t>
            </w:r>
            <w:r w:rsidRPr="00B301AD">
              <w:rPr>
                <w:rtl/>
              </w:rPr>
              <w:t>باستخدام المتوسطات والانحرافات المعيارية والانحدار المتعدد. نقطة قوة: اختيار منهج متسق مع الأهداف والفرضيات، واستخدام أدوات تحليل إحصائي مناسبة لقياس الأثر والعلاقات. نقطة ضعف: تفاصيل نوع العينة (عشوائية بسيطة) مذكورة بشكل عام، لكن لا يظهر حجم العينة النهائي بوضوح ولا مبرراته الإحصائية. مقترح تطوير: توضيح حجم العينة المستهدف وطريقة حسابه، وشرح خطوات اختيارها عمليًا وحدود تعميم النتائج</w:t>
            </w:r>
            <w:r w:rsidRPr="00B301AD">
              <w:t>.</w:t>
            </w:r>
          </w:p>
        </w:tc>
      </w:tr>
      <w:tr w:rsidR="00753AC1" w:rsidRPr="00E97D90" w14:paraId="3D41E8ED" w14:textId="77777777" w:rsidTr="005C37CB">
        <w:trPr>
          <w:trHeight w:val="453"/>
        </w:trPr>
        <w:tc>
          <w:tcPr>
            <w:tcW w:w="3822" w:type="dxa"/>
            <w:shd w:val="clear" w:color="auto" w:fill="EEECE1" w:themeFill="background2"/>
            <w:vAlign w:val="center"/>
          </w:tcPr>
          <w:p w14:paraId="1CC11B66"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Study Tools</w:t>
            </w:r>
          </w:p>
        </w:tc>
        <w:tc>
          <w:tcPr>
            <w:tcW w:w="1123" w:type="dxa"/>
            <w:vAlign w:val="center"/>
          </w:tcPr>
          <w:p w14:paraId="3744E528" w14:textId="0C1DAAE6" w:rsidR="00753AC1" w:rsidRPr="00E97D90" w:rsidRDefault="00753AC1" w:rsidP="00753AC1">
            <w:pPr>
              <w:bidi/>
              <w:rPr>
                <w:rFonts w:asciiTheme="majorBidi" w:hAnsiTheme="majorBidi" w:cstheme="majorBidi"/>
                <w:sz w:val="24"/>
                <w:szCs w:val="24"/>
              </w:rPr>
            </w:pPr>
          </w:p>
        </w:tc>
        <w:tc>
          <w:tcPr>
            <w:tcW w:w="1003" w:type="dxa"/>
            <w:vAlign w:val="center"/>
          </w:tcPr>
          <w:p w14:paraId="691805D9"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59A53943" w14:textId="0ACD5682"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63EE8435" w:rsidR="00753AC1" w:rsidRPr="00E97D90" w:rsidRDefault="00753AC1" w:rsidP="00753AC1">
            <w:pPr>
              <w:bidi/>
              <w:rPr>
                <w:rFonts w:asciiTheme="majorBidi" w:hAnsiTheme="majorBidi" w:cstheme="majorBidi"/>
                <w:sz w:val="24"/>
                <w:szCs w:val="24"/>
              </w:rPr>
            </w:pPr>
            <w:r w:rsidRPr="00B301AD">
              <w:rPr>
                <w:rtl/>
              </w:rPr>
              <w:t>التقييم: الأداة الرئيسة هي الاستبانة، مقسمة إلى ثلاثة أجزاء: بيانات ديموغرافية، أبعاد التحول الرقمي، وأبعاد الأداء التنظيمي، مع الإشارة إلى عرضها على محكمين متخصصين للتحقق من الصدق، واستخدام معامل كرونباخ ألفا للتحقق من الثبات. نقطة قوة: بنية الأداة واضحة ومباشرة ومتصلة بالمتغيرات النظرية، مع وجود خطة لاختبار الصدق والثبات. نقطة ضعف: لم تعرض بنود الاستبانة فعليًا في الملحق ضمن النص الحالي، كما لم يوضح نوع مقياس ليكرت وعدد الفقرات لكل محور. مقترح تطوير: إرفاق مسودة الاستبانة كبناء أولي، مع تحديد مقياس الإجابة (مثلاً: خماسي)، وعدد الفقرات في كل بعد، وبيان كيفية تعديلها بعد التحكيم</w:t>
            </w:r>
            <w:r w:rsidRPr="00B301AD">
              <w:t>.</w:t>
            </w:r>
          </w:p>
        </w:tc>
      </w:tr>
      <w:tr w:rsidR="00753AC1" w:rsidRPr="00E97D90" w14:paraId="47D83E04" w14:textId="77777777" w:rsidTr="005C37CB">
        <w:trPr>
          <w:trHeight w:val="453"/>
        </w:trPr>
        <w:tc>
          <w:tcPr>
            <w:tcW w:w="3822" w:type="dxa"/>
            <w:shd w:val="clear" w:color="auto" w:fill="EEECE1" w:themeFill="background2"/>
            <w:vAlign w:val="center"/>
          </w:tcPr>
          <w:p w14:paraId="2491A3EA"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6931E589" w:rsidR="00753AC1" w:rsidRPr="00E97D90" w:rsidRDefault="00753AC1" w:rsidP="00753AC1">
            <w:pPr>
              <w:bidi/>
              <w:rPr>
                <w:rFonts w:asciiTheme="majorBidi" w:hAnsiTheme="majorBidi" w:cstheme="majorBidi"/>
                <w:sz w:val="24"/>
                <w:szCs w:val="24"/>
              </w:rPr>
            </w:pPr>
          </w:p>
        </w:tc>
        <w:tc>
          <w:tcPr>
            <w:tcW w:w="1003" w:type="dxa"/>
            <w:vAlign w:val="center"/>
          </w:tcPr>
          <w:p w14:paraId="7054DB43"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026C83D2" w14:textId="027C69DC"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5052D9D7" w:rsidR="00753AC1" w:rsidRPr="00E97D90" w:rsidRDefault="00753AC1" w:rsidP="00753AC1">
            <w:pPr>
              <w:bidi/>
              <w:rPr>
                <w:rFonts w:asciiTheme="majorBidi" w:hAnsiTheme="majorBidi" w:cstheme="majorBidi"/>
                <w:sz w:val="24"/>
                <w:szCs w:val="24"/>
              </w:rPr>
            </w:pPr>
            <w:r w:rsidRPr="00B301AD">
              <w:rPr>
                <w:rtl/>
              </w:rPr>
              <w:t>التقييم: الحدود الموضوعية تركز على أثر التحول الرقمي (متغير مستقل) على الأداء التنظيمي (متغير تابع)، والحدود المكانية تذكر أن الدراسة تُطبّق على منظمات معينة في مدينة محددة أو قطاع معين، والحدود الزمانية هي عام 2026، والحدود البشرية تشمل العاملين والمديرين في تلك المنظمات. نقطة قوة: تحديد واضح للأبعاد الموضوعية والزمانية والبشرية للدراسة بما يضبط نطاقها. نقطة ضعف: صياغة الحدود المكانية تحتاج إلى مزيد من التحديد (تسمية المدينة أو القطاع بوضوح) لتقليل الغموض. مقترح تطوير: عرض الحدود في أربعة بنود منفصلة (موضوعية، مكانية، زمانية، بشرية) مع ذكر أمثلة للمنظمات المستهدفة إن أمكن</w:t>
            </w:r>
            <w:r w:rsidRPr="00B301AD">
              <w:t>.</w:t>
            </w:r>
          </w:p>
        </w:tc>
      </w:tr>
      <w:tr w:rsidR="00753AC1" w:rsidRPr="00E97D90" w14:paraId="3A1E1457" w14:textId="77777777" w:rsidTr="005C37CB">
        <w:trPr>
          <w:trHeight w:val="884"/>
        </w:trPr>
        <w:tc>
          <w:tcPr>
            <w:tcW w:w="3822" w:type="dxa"/>
            <w:shd w:val="clear" w:color="auto" w:fill="EEECE1" w:themeFill="background2"/>
            <w:vAlign w:val="center"/>
          </w:tcPr>
          <w:p w14:paraId="3ED53708" w14:textId="77777777" w:rsidR="00753AC1" w:rsidRPr="00E97D90" w:rsidRDefault="00753AC1" w:rsidP="00753AC1">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123" w:type="dxa"/>
            <w:vAlign w:val="center"/>
          </w:tcPr>
          <w:p w14:paraId="14ACF76A" w14:textId="08F50E05" w:rsidR="00753AC1" w:rsidRPr="00E97D90" w:rsidRDefault="00753AC1" w:rsidP="00753AC1">
            <w:pPr>
              <w:bidi/>
              <w:rPr>
                <w:rFonts w:asciiTheme="majorBidi" w:hAnsiTheme="majorBidi" w:cstheme="majorBidi"/>
                <w:sz w:val="24"/>
                <w:szCs w:val="24"/>
              </w:rPr>
            </w:pPr>
          </w:p>
        </w:tc>
        <w:tc>
          <w:tcPr>
            <w:tcW w:w="1003" w:type="dxa"/>
            <w:vAlign w:val="center"/>
          </w:tcPr>
          <w:p w14:paraId="4A9C5840" w14:textId="77777777" w:rsidR="00753AC1" w:rsidRPr="00E97D90" w:rsidRDefault="00753AC1" w:rsidP="00753AC1">
            <w:pPr>
              <w:bidi/>
              <w:rPr>
                <w:rFonts w:asciiTheme="majorBidi" w:hAnsiTheme="majorBidi" w:cstheme="majorBidi"/>
                <w:sz w:val="24"/>
                <w:szCs w:val="24"/>
              </w:rPr>
            </w:pPr>
          </w:p>
        </w:tc>
        <w:tc>
          <w:tcPr>
            <w:tcW w:w="1256" w:type="dxa"/>
            <w:vAlign w:val="center"/>
          </w:tcPr>
          <w:p w14:paraId="6AF278AC" w14:textId="3C2796B4" w:rsidR="00753AC1" w:rsidRPr="00E97D90" w:rsidRDefault="00753AC1" w:rsidP="00753AC1">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157BFF39" w:rsidR="00753AC1" w:rsidRPr="00E97D90" w:rsidRDefault="00753AC1" w:rsidP="00753AC1">
            <w:pPr>
              <w:bidi/>
              <w:rPr>
                <w:rFonts w:asciiTheme="majorBidi" w:hAnsiTheme="majorBidi" w:cstheme="majorBidi"/>
                <w:sz w:val="24"/>
                <w:szCs w:val="24"/>
                <w:lang w:bidi="ar-SY"/>
              </w:rPr>
            </w:pPr>
            <w:r w:rsidRPr="00B301AD">
              <w:rPr>
                <w:rtl/>
              </w:rPr>
              <w:t>التقييم: قائمة المراجع تتضمن مصادر عربية رسمية (تقارير وزارة الاتصالات وتقنية المعلومات) ومراجع أجنبية حديثة عن الاستدامة ونماذج الأعمال المبتكرة والتحول الرقمي، مع الالتزام بنمط توثيق قريب من</w:t>
            </w:r>
            <w:r w:rsidRPr="00B301AD">
              <w:t xml:space="preserve"> APA. </w:t>
            </w:r>
            <w:r w:rsidRPr="00B301AD">
              <w:rPr>
                <w:rtl/>
              </w:rPr>
              <w:t>نقطة قوة: المراجع حديثة ومرتبطة مباشرة بموضوع التحول الرقمي والأداء التنظيمي، وتجمع بين مصادر نظرية وتطبيقية. نقطة ضعف: تحتاج القائمة إلى مراجعة شكلية للتأكد من توحيد أسلوب التوثيق (ترتيب المؤلف، السنة، العنوان، المجلة، الصفحات) خاصة في المصادر العربية. مقترح تطوير: إعادة تنسيق قائمة المراجع بالكامل وفق أحدث إصدار من</w:t>
            </w:r>
            <w:r w:rsidRPr="00B301AD">
              <w:t xml:space="preserve"> APA </w:t>
            </w:r>
            <w:r w:rsidRPr="00B301AD">
              <w:rPr>
                <w:rtl/>
              </w:rPr>
              <w:t>والتأكد من تطابق الإحالات في المتن مع القائمة النهائية</w:t>
            </w:r>
            <w:r w:rsidRPr="00B301AD">
              <w:t>.</w:t>
            </w:r>
          </w:p>
        </w:tc>
      </w:tr>
      <w:tr w:rsidR="00971430" w:rsidRPr="00E97D90" w14:paraId="718B8A21" w14:textId="77777777" w:rsidTr="005C37CB">
        <w:trPr>
          <w:trHeight w:val="1403"/>
        </w:trPr>
        <w:tc>
          <w:tcPr>
            <w:tcW w:w="3822" w:type="dxa"/>
            <w:shd w:val="clear" w:color="auto" w:fill="EEECE1" w:themeFill="background2"/>
            <w:vAlign w:val="center"/>
          </w:tcPr>
          <w:p w14:paraId="2EFF2B0B" w14:textId="77777777" w:rsidR="00971430" w:rsidRPr="00E97D90" w:rsidRDefault="00971430" w:rsidP="0097143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0E230BE2" w14:textId="510270BA" w:rsidR="00971430" w:rsidRPr="009878D8" w:rsidRDefault="00971430" w:rsidP="00971430">
            <w:pPr>
              <w:bidi/>
              <w:rPr>
                <w:rFonts w:asciiTheme="majorBidi" w:hAnsiTheme="majorBidi" w:cstheme="majorBidi"/>
                <w:sz w:val="24"/>
                <w:szCs w:val="24"/>
                <w:rtl/>
                <w:lang w:bidi="ar-EG"/>
              </w:rPr>
            </w:pPr>
            <w:r w:rsidRPr="00B301AD">
              <w:rPr>
                <w:rtl/>
              </w:rPr>
              <w:t xml:space="preserve">التقييم: الخطة المبدئية جيدة من حيث وضوح الموضوع وحداثته وأهميته للمنظمات الحديثة، مع وجود عناصر رئيسة مكتملة (مشكلة، أسئلة، فروض، أهداف، أهمية، حدود، منهجية، أداة، مراجع)، ويمكن تطويرها بسهولة إلى بحث ميداني متكامل. نقطة قوة: موضوع التحول الرقمي والأداء التنظيمي من الموضوعات الاستراتيجية المطلوبة حاليًا في مجال الإدارة والعلاقات العامة، والخطة تعكس فهمًا جيدًا للعلاقة بين التقنية والأداء. نقطة ضعف: تحتاج الخطة إلى مزيد من التفصيل في الإطار النظري والدراسات السابقة، وتثبيت بعض التفاصيل المنهجية (حجم العينة، بنود الأداة)، وتحسين التنسيق اللغوي والشكل العام. مقترح تطوير: عند إعداد النسخة النهائية، يُنصح بتوسيع الإطار النظري، وتقديم </w:t>
            </w:r>
            <w:r w:rsidRPr="00B301AD">
              <w:rPr>
                <w:rtl/>
              </w:rPr>
              <w:lastRenderedPageBreak/>
              <w:t>نموذج مفاهيمي يربط بين أبعاد التحول الرقمي والأداء، واستكمال تفاصيل العينة والأداة والتحليل الإحصائي، مع مراجعة لغوية وتنسيقية شاملة</w:t>
            </w:r>
            <w:r w:rsidRPr="00B301AD">
              <w:t>.</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lastRenderedPageBreak/>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44E78"/>
    <w:rsid w:val="00047EBD"/>
    <w:rsid w:val="00051A54"/>
    <w:rsid w:val="00052246"/>
    <w:rsid w:val="000558DB"/>
    <w:rsid w:val="000752A2"/>
    <w:rsid w:val="000A17F9"/>
    <w:rsid w:val="000B5645"/>
    <w:rsid w:val="000C0B19"/>
    <w:rsid w:val="000E0D68"/>
    <w:rsid w:val="000F19BA"/>
    <w:rsid w:val="001046F1"/>
    <w:rsid w:val="001059A7"/>
    <w:rsid w:val="001113C7"/>
    <w:rsid w:val="00111601"/>
    <w:rsid w:val="00111952"/>
    <w:rsid w:val="00113AAD"/>
    <w:rsid w:val="00140032"/>
    <w:rsid w:val="00143BB3"/>
    <w:rsid w:val="00156FFD"/>
    <w:rsid w:val="00173184"/>
    <w:rsid w:val="001741C7"/>
    <w:rsid w:val="00177708"/>
    <w:rsid w:val="001A4068"/>
    <w:rsid w:val="001A52BE"/>
    <w:rsid w:val="001A66A5"/>
    <w:rsid w:val="001C558A"/>
    <w:rsid w:val="001C7A74"/>
    <w:rsid w:val="001D19DA"/>
    <w:rsid w:val="001E1839"/>
    <w:rsid w:val="001E3E4F"/>
    <w:rsid w:val="001E5635"/>
    <w:rsid w:val="00201FB0"/>
    <w:rsid w:val="00203058"/>
    <w:rsid w:val="00207574"/>
    <w:rsid w:val="0029051C"/>
    <w:rsid w:val="0029569B"/>
    <w:rsid w:val="002D36E5"/>
    <w:rsid w:val="002E3034"/>
    <w:rsid w:val="002F25F3"/>
    <w:rsid w:val="00322349"/>
    <w:rsid w:val="00376F09"/>
    <w:rsid w:val="0038605F"/>
    <w:rsid w:val="00391D31"/>
    <w:rsid w:val="003A1818"/>
    <w:rsid w:val="003C2E22"/>
    <w:rsid w:val="003C5249"/>
    <w:rsid w:val="003D45C5"/>
    <w:rsid w:val="003E7851"/>
    <w:rsid w:val="003F37CB"/>
    <w:rsid w:val="00403EC4"/>
    <w:rsid w:val="00420CED"/>
    <w:rsid w:val="00433632"/>
    <w:rsid w:val="00453248"/>
    <w:rsid w:val="0046707D"/>
    <w:rsid w:val="00473F03"/>
    <w:rsid w:val="00481B6A"/>
    <w:rsid w:val="0048345E"/>
    <w:rsid w:val="004A2ECC"/>
    <w:rsid w:val="004A3773"/>
    <w:rsid w:val="004B23D4"/>
    <w:rsid w:val="004C4FD7"/>
    <w:rsid w:val="004D1A2B"/>
    <w:rsid w:val="004D3F97"/>
    <w:rsid w:val="00570846"/>
    <w:rsid w:val="00594F3A"/>
    <w:rsid w:val="00596636"/>
    <w:rsid w:val="005A0C87"/>
    <w:rsid w:val="005B68DD"/>
    <w:rsid w:val="005C37CB"/>
    <w:rsid w:val="005F10F5"/>
    <w:rsid w:val="006072C8"/>
    <w:rsid w:val="00614C61"/>
    <w:rsid w:val="00653CFC"/>
    <w:rsid w:val="0066297E"/>
    <w:rsid w:val="006675A8"/>
    <w:rsid w:val="00671883"/>
    <w:rsid w:val="00673646"/>
    <w:rsid w:val="006776F3"/>
    <w:rsid w:val="006837F1"/>
    <w:rsid w:val="006A60A5"/>
    <w:rsid w:val="006B0C30"/>
    <w:rsid w:val="006B25BF"/>
    <w:rsid w:val="006C66C0"/>
    <w:rsid w:val="006F1FFF"/>
    <w:rsid w:val="00703C23"/>
    <w:rsid w:val="007118AC"/>
    <w:rsid w:val="007416A8"/>
    <w:rsid w:val="007430A5"/>
    <w:rsid w:val="00753AC1"/>
    <w:rsid w:val="00775755"/>
    <w:rsid w:val="00786DA9"/>
    <w:rsid w:val="0078785A"/>
    <w:rsid w:val="00797511"/>
    <w:rsid w:val="007C1EAB"/>
    <w:rsid w:val="007D4DD8"/>
    <w:rsid w:val="007D7C47"/>
    <w:rsid w:val="007E71FE"/>
    <w:rsid w:val="007F1453"/>
    <w:rsid w:val="00800D55"/>
    <w:rsid w:val="00811C8D"/>
    <w:rsid w:val="0081715E"/>
    <w:rsid w:val="00831FDA"/>
    <w:rsid w:val="00845A4C"/>
    <w:rsid w:val="00846C7F"/>
    <w:rsid w:val="008532AD"/>
    <w:rsid w:val="008605E3"/>
    <w:rsid w:val="00874FEF"/>
    <w:rsid w:val="008A568A"/>
    <w:rsid w:val="008B63CC"/>
    <w:rsid w:val="008D1EF9"/>
    <w:rsid w:val="008E6B59"/>
    <w:rsid w:val="0091700B"/>
    <w:rsid w:val="0092049A"/>
    <w:rsid w:val="009317B6"/>
    <w:rsid w:val="00933CEC"/>
    <w:rsid w:val="0094465F"/>
    <w:rsid w:val="009471F0"/>
    <w:rsid w:val="00951643"/>
    <w:rsid w:val="009534AB"/>
    <w:rsid w:val="0096386A"/>
    <w:rsid w:val="00971430"/>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677B"/>
    <w:rsid w:val="00B752C5"/>
    <w:rsid w:val="00B92A16"/>
    <w:rsid w:val="00BB5048"/>
    <w:rsid w:val="00BC6EA5"/>
    <w:rsid w:val="00C01738"/>
    <w:rsid w:val="00C11D7B"/>
    <w:rsid w:val="00C401D0"/>
    <w:rsid w:val="00C61289"/>
    <w:rsid w:val="00C70D9B"/>
    <w:rsid w:val="00C91257"/>
    <w:rsid w:val="00C95FF8"/>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63E6D"/>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90CF2"/>
    <w:rsid w:val="00E960BE"/>
    <w:rsid w:val="00E97D90"/>
    <w:rsid w:val="00EA22ED"/>
    <w:rsid w:val="00EE318B"/>
    <w:rsid w:val="00EF0FEB"/>
    <w:rsid w:val="00F34597"/>
    <w:rsid w:val="00F449A1"/>
    <w:rsid w:val="00F44FEE"/>
    <w:rsid w:val="00F63605"/>
    <w:rsid w:val="00F83467"/>
    <w:rsid w:val="00F915E6"/>
    <w:rsid w:val="00FA3CBD"/>
    <w:rsid w:val="00FB28F8"/>
    <w:rsid w:val="00FB42CF"/>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1165</Words>
  <Characters>6641</Characters>
  <Application>Microsoft Office Word</Application>
  <DocSecurity>0</DocSecurity>
  <Lines>55</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48</cp:revision>
  <dcterms:created xsi:type="dcterms:W3CDTF">2026-04-05T09:05:00Z</dcterms:created>
  <dcterms:modified xsi:type="dcterms:W3CDTF">2026-08-11T10:46:00Z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