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Simplified Arabic" w:hAnsi="Simplified Arabic" w:cs="Simplified Arabic"/>
          <w:sz w:val="40"/>
          <w:szCs w:val="40"/>
          <w:rtl/>
        </w:rPr>
        <w:id w:val="219793390"/>
        <w:docPartObj>
          <w:docPartGallery w:val="Cover Pages"/>
          <w:docPartUnique/>
        </w:docPartObj>
      </w:sdtPr>
      <w:sdtEndPr>
        <w:rPr>
          <w:sz w:val="28"/>
          <w:szCs w:val="28"/>
          <w:rtl w:val="0"/>
        </w:rPr>
      </w:sdtEndPr>
      <w:sdtContent>
        <w:p w14:paraId="75FED7F3" w14:textId="5793039D" w:rsidR="00C13A56" w:rsidRPr="00FE1BBF" w:rsidRDefault="00FE1BBF" w:rsidP="00FE1BBF">
          <w:pPr>
            <w:jc w:val="center"/>
            <w:rPr>
              <w:rFonts w:ascii="Simplified Arabic" w:hAnsi="Simplified Arabic" w:cs="Simplified Arabic"/>
              <w:sz w:val="40"/>
              <w:szCs w:val="40"/>
            </w:rPr>
          </w:pPr>
          <w:r w:rsidRPr="00FE1BBF">
            <w:rPr>
              <w:rFonts w:ascii="Simplified Arabic" w:hAnsi="Simplified Arabic" w:cs="Simplified Arabic"/>
              <w:sz w:val="40"/>
              <w:szCs w:val="40"/>
              <w:rtl/>
            </w:rPr>
            <w:br/>
          </w:r>
          <w:r w:rsidRPr="00FE1BBF">
            <w:rPr>
              <w:rFonts w:ascii="Simplified Arabic" w:hAnsi="Simplified Arabic" w:cs="Simplified Arabic"/>
              <w:sz w:val="40"/>
              <w:szCs w:val="40"/>
              <w:rtl/>
            </w:rPr>
            <w:br/>
          </w:r>
          <w:r w:rsidRPr="00FE1BBF">
            <w:rPr>
              <w:rFonts w:ascii="Simplified Arabic" w:hAnsi="Simplified Arabic" w:cs="Simplified Arabic"/>
              <w:sz w:val="40"/>
              <w:szCs w:val="40"/>
              <w:rtl/>
            </w:rPr>
            <w:br/>
          </w:r>
          <w:r w:rsidRPr="00FE1BBF">
            <w:rPr>
              <w:rFonts w:ascii="Simplified Arabic" w:hAnsi="Simplified Arabic" w:cs="Simplified Arabic"/>
              <w:sz w:val="40"/>
              <w:szCs w:val="40"/>
              <w:rtl/>
            </w:rPr>
            <w:br/>
          </w:r>
          <w:r w:rsidRPr="00FE1BBF">
            <w:rPr>
              <w:rFonts w:ascii="Simplified Arabic" w:hAnsi="Simplified Arabic" w:cs="Simplified Arabic"/>
              <w:sz w:val="40"/>
              <w:szCs w:val="40"/>
              <w:rtl/>
            </w:rPr>
            <w:br/>
          </w:r>
          <w:r w:rsidRPr="00FE1BBF">
            <w:rPr>
              <w:rFonts w:ascii="Simplified Arabic" w:hAnsi="Simplified Arabic" w:cs="Simplified Arabic"/>
              <w:sz w:val="40"/>
              <w:szCs w:val="40"/>
              <w:rtl/>
            </w:rPr>
            <w:br/>
          </w:r>
          <w:r w:rsidRPr="00FE1BBF">
            <w:rPr>
              <w:rFonts w:ascii="Simplified Arabic" w:hAnsi="Simplified Arabic" w:cs="Simplified Arabic"/>
              <w:sz w:val="40"/>
              <w:szCs w:val="40"/>
              <w:rtl/>
            </w:rPr>
            <w:br/>
          </w:r>
          <w:r w:rsidRPr="00FE1BBF">
            <w:rPr>
              <w:rFonts w:ascii="Simplified Arabic" w:hAnsi="Simplified Arabic" w:cs="Simplified Arabic"/>
              <w:sz w:val="40"/>
              <w:szCs w:val="40"/>
              <w:rtl/>
            </w:rPr>
            <w:br/>
            <w:t>الفصل الأول: الإطار العام للدراسة</w:t>
          </w:r>
        </w:p>
        <w:p w14:paraId="504984FE" w14:textId="2B39DC34" w:rsidR="009A361F" w:rsidRPr="000A665D" w:rsidRDefault="00000000" w:rsidP="002D1211">
          <w:pPr>
            <w:bidi w:val="0"/>
            <w:rPr>
              <w:rFonts w:ascii="Simplified Arabic" w:hAnsi="Simplified Arabic" w:cs="Simplified Arabic"/>
              <w:sz w:val="28"/>
              <w:szCs w:val="28"/>
              <w:rtl/>
            </w:rPr>
            <w:sectPr w:rsidR="009A361F" w:rsidRPr="000A665D" w:rsidSect="00C13A56">
              <w:pgSz w:w="11906" w:h="16838"/>
              <w:pgMar w:top="1440" w:right="1728"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pPr>
        </w:p>
      </w:sdtContent>
    </w:sdt>
    <w:p w14:paraId="035BF540" w14:textId="3F3245E0" w:rsidR="009125CE" w:rsidRPr="007D77E9" w:rsidRDefault="00186CAC" w:rsidP="00196FB7">
      <w:pPr>
        <w:pStyle w:val="Heading1"/>
        <w:rPr>
          <w:rtl/>
          <w:lang w:bidi="ar-EG"/>
        </w:rPr>
      </w:pPr>
      <w:r w:rsidRPr="00196FB7">
        <w:rPr>
          <w:rFonts w:hint="cs"/>
          <w:rtl/>
        </w:rPr>
        <w:lastRenderedPageBreak/>
        <w:t>ال</w:t>
      </w:r>
      <w:r w:rsidR="00A74F76" w:rsidRPr="00196FB7">
        <w:rPr>
          <w:rtl/>
        </w:rPr>
        <w:t>مقدمة</w:t>
      </w:r>
    </w:p>
    <w:p w14:paraId="3DBCED98" w14:textId="77777777" w:rsidR="00754458" w:rsidRPr="00754458" w:rsidRDefault="00754458" w:rsidP="00F8248B">
      <w:pPr>
        <w:spacing w:line="360" w:lineRule="auto"/>
        <w:jc w:val="both"/>
        <w:rPr>
          <w:rFonts w:ascii="Simplified Arabic" w:hAnsi="Simplified Arabic" w:cs="Simplified Arabic"/>
          <w:sz w:val="28"/>
          <w:szCs w:val="28"/>
        </w:rPr>
      </w:pPr>
      <w:r w:rsidRPr="00754458">
        <w:rPr>
          <w:rFonts w:ascii="Simplified Arabic" w:hAnsi="Simplified Arabic" w:cs="Simplified Arabic"/>
          <w:sz w:val="28"/>
          <w:szCs w:val="28"/>
          <w:rtl/>
        </w:rPr>
        <w:t>يشهد سوق العمل العالمي تحولات هيكلية متسارعة في ضوء التطورات التكنولوجية والعولمة وتغير أنماط الحياة، مما أدى إلى نشوء نماذج عمل جديدة تستهدف تحسين بيئة العمل ورفع كفاءة الموارد البشرية. ويُعد نظام العمل المرن أحد أبرز هذه النماذج، حيث أضحى خيارًا استراتيجيًا للعديد من المؤسسات، خاصة تلك التي تنتمي إلى البيئة متعددة الجنسيات، لما يتيحه من مرونة زمنية ومكانية تلائم احتياجات الموظفين وتحديات بيئات العمل المتغيرة</w:t>
      </w:r>
      <w:r w:rsidRPr="00754458">
        <w:rPr>
          <w:rFonts w:ascii="Simplified Arabic" w:hAnsi="Simplified Arabic" w:cs="Simplified Arabic"/>
          <w:sz w:val="28"/>
          <w:szCs w:val="28"/>
        </w:rPr>
        <w:t>.</w:t>
      </w:r>
    </w:p>
    <w:p w14:paraId="13F3B0EB" w14:textId="30C0AD7A" w:rsidR="00754458" w:rsidRPr="00754458" w:rsidRDefault="00754458" w:rsidP="00F8248B">
      <w:pPr>
        <w:spacing w:line="360" w:lineRule="auto"/>
        <w:jc w:val="both"/>
        <w:rPr>
          <w:rFonts w:ascii="Simplified Arabic" w:hAnsi="Simplified Arabic" w:cs="Simplified Arabic"/>
          <w:sz w:val="28"/>
          <w:szCs w:val="28"/>
        </w:rPr>
      </w:pPr>
      <w:r w:rsidRPr="00754458">
        <w:rPr>
          <w:rFonts w:ascii="Simplified Arabic" w:hAnsi="Simplified Arabic" w:cs="Simplified Arabic"/>
          <w:sz w:val="28"/>
          <w:szCs w:val="28"/>
          <w:rtl/>
        </w:rPr>
        <w:t>لقد أظهرت دراسات حديثة أن اعتماد ممارسات العمل المرن، مثل المرونة في ساعات العمل والعمل عن بعد، يسهم في تحسين مؤشرات الرضا الوظيفي وزيادة مستويات الإنتاجية وتعزيز الالتزام التنظيمي</w:t>
      </w:r>
      <w:r w:rsidRPr="00754458">
        <w:rPr>
          <w:rFonts w:ascii="Simplified Arabic" w:hAnsi="Simplified Arabic" w:cs="Simplified Arabic"/>
          <w:sz w:val="28"/>
          <w:szCs w:val="28"/>
        </w:rPr>
        <w:t xml:space="preserve"> (</w:t>
      </w:r>
      <w:proofErr w:type="spellStart"/>
      <w:r w:rsidRPr="00754458">
        <w:rPr>
          <w:rFonts w:ascii="Simplified Arabic" w:hAnsi="Simplified Arabic" w:cs="Simplified Arabic"/>
          <w:sz w:val="28"/>
          <w:szCs w:val="28"/>
        </w:rPr>
        <w:t>Ogachi</w:t>
      </w:r>
      <w:proofErr w:type="spellEnd"/>
      <w:r w:rsidRPr="00754458">
        <w:rPr>
          <w:rFonts w:ascii="Simplified Arabic" w:hAnsi="Simplified Arabic" w:cs="Simplified Arabic"/>
          <w:sz w:val="28"/>
          <w:szCs w:val="28"/>
        </w:rPr>
        <w:t xml:space="preserve">, 2024). </w:t>
      </w:r>
      <w:r w:rsidR="00AA200F">
        <w:rPr>
          <w:rFonts w:ascii="Simplified Arabic" w:hAnsi="Simplified Arabic" w:cs="Simplified Arabic" w:hint="cs"/>
          <w:sz w:val="28"/>
          <w:szCs w:val="28"/>
          <w:rtl/>
        </w:rPr>
        <w:t xml:space="preserve"> </w:t>
      </w:r>
      <w:r w:rsidRPr="00754458">
        <w:rPr>
          <w:rFonts w:ascii="Simplified Arabic" w:hAnsi="Simplified Arabic" w:cs="Simplified Arabic"/>
          <w:sz w:val="28"/>
          <w:szCs w:val="28"/>
          <w:rtl/>
        </w:rPr>
        <w:t>وتؤكد هذه الدراسات أن العمل المرن يُعد أداة فاعلة لتقليل التوتر الوظيفي وتعزيز الشعور بالاستقلالية والتمكين الوظيفي، لا سيما في المؤسسات ذات الهيكل المعقد والتنوع الثقافي كما هو الحال في الشركات متعددة الجنسيات</w:t>
      </w:r>
      <w:r w:rsidRPr="00754458">
        <w:rPr>
          <w:rFonts w:ascii="Simplified Arabic" w:hAnsi="Simplified Arabic" w:cs="Simplified Arabic"/>
          <w:sz w:val="28"/>
          <w:szCs w:val="28"/>
        </w:rPr>
        <w:t>.</w:t>
      </w:r>
    </w:p>
    <w:p w14:paraId="06D6F2E7" w14:textId="77777777" w:rsidR="00754458" w:rsidRPr="00754458" w:rsidRDefault="00754458" w:rsidP="00F8248B">
      <w:pPr>
        <w:spacing w:line="360" w:lineRule="auto"/>
        <w:jc w:val="both"/>
        <w:rPr>
          <w:rFonts w:ascii="Simplified Arabic" w:hAnsi="Simplified Arabic" w:cs="Simplified Arabic"/>
          <w:sz w:val="28"/>
          <w:szCs w:val="28"/>
        </w:rPr>
      </w:pPr>
      <w:r w:rsidRPr="00754458">
        <w:rPr>
          <w:rFonts w:ascii="Simplified Arabic" w:hAnsi="Simplified Arabic" w:cs="Simplified Arabic"/>
          <w:sz w:val="28"/>
          <w:szCs w:val="28"/>
          <w:rtl/>
        </w:rPr>
        <w:t>في السياق السعودي، حظي مفهوم العمل المرن باهتمام متزايد في إطار رؤية المملكة 2030، التي أولت عناية خاصة بتطوير بيئات العمل وتعزيز كفاءة رأس المال البشري من خلال تبني ممارسات حديثة تتماشى مع التطور الاقتصادي والاجتماعي. وتأتي سياسات العمل المرن في هذا السياق كوسيلة لتحقيق التوازن بين متطلبات الوظيفة وحياة الفرد الشخصية، وتوفير بيئة محفّزة ومستدامة للموظفين، خاصة مع تزايد التركيز على مؤشرات الراحة النفسية والإنتاجية المؤسسية</w:t>
      </w:r>
      <w:r w:rsidRPr="00754458">
        <w:rPr>
          <w:rFonts w:ascii="Simplified Arabic" w:hAnsi="Simplified Arabic" w:cs="Simplified Arabic"/>
          <w:sz w:val="28"/>
          <w:szCs w:val="28"/>
        </w:rPr>
        <w:t>.</w:t>
      </w:r>
    </w:p>
    <w:p w14:paraId="7F313EFD" w14:textId="6AEE27F5" w:rsidR="00754458" w:rsidRPr="00754458" w:rsidRDefault="00FF55CA" w:rsidP="00F8248B">
      <w:pPr>
        <w:spacing w:line="360" w:lineRule="auto"/>
        <w:jc w:val="both"/>
        <w:rPr>
          <w:rFonts w:ascii="Simplified Arabic" w:hAnsi="Simplified Arabic" w:cs="Simplified Arabic"/>
          <w:sz w:val="28"/>
          <w:szCs w:val="28"/>
        </w:rPr>
      </w:pPr>
      <w:r w:rsidRPr="00FF55CA">
        <w:rPr>
          <w:rFonts w:ascii="Simplified Arabic" w:hAnsi="Simplified Arabic" w:cs="Simplified Arabic"/>
          <w:sz w:val="28"/>
          <w:szCs w:val="28"/>
          <w:rtl/>
        </w:rPr>
        <w:t xml:space="preserve">ومن زاوية تنظيمية، يساهم تطبيق العمل المرن في تحسين جودة الأداء المؤسسي من خلال خفض معدلات الغياب، وتقليل الإرهاق الوظيفي، وزيادة ولاء الموظفين، فضلًا عن تعزيز القدرة المؤسسية على التكيف </w:t>
      </w:r>
      <w:r w:rsidRPr="00FF55CA">
        <w:rPr>
          <w:rFonts w:ascii="Simplified Arabic" w:hAnsi="Simplified Arabic" w:cs="Simplified Arabic"/>
          <w:sz w:val="28"/>
          <w:szCs w:val="28"/>
          <w:rtl/>
        </w:rPr>
        <w:lastRenderedPageBreak/>
        <w:t>مع الأزمات. وقد بيّنت نتائج دراسات تطبيقية في السياقين العربي والدولي أن المؤسسات التي تعتمد ثقافة مرنة في العمل تكون أكثر جذبًا للكفاءات وأكثر قدرة على التنافس والابتكار(</w:t>
      </w:r>
      <w:r w:rsidRPr="00FF55CA">
        <w:rPr>
          <w:rFonts w:ascii="Simplified Arabic" w:hAnsi="Simplified Arabic" w:cs="Simplified Arabic"/>
          <w:sz w:val="28"/>
          <w:szCs w:val="28"/>
        </w:rPr>
        <w:t>Rashad, 2024</w:t>
      </w:r>
      <w:r w:rsidRPr="00FF55CA">
        <w:rPr>
          <w:rFonts w:ascii="Simplified Arabic" w:hAnsi="Simplified Arabic" w:cs="Simplified Arabic"/>
          <w:sz w:val="28"/>
          <w:szCs w:val="28"/>
          <w:rtl/>
        </w:rPr>
        <w:t>).</w:t>
      </w:r>
    </w:p>
    <w:p w14:paraId="2CDF9534" w14:textId="0EEFAAD0" w:rsidR="00533423" w:rsidRDefault="00754458" w:rsidP="00F8248B">
      <w:pPr>
        <w:spacing w:line="360" w:lineRule="auto"/>
        <w:jc w:val="both"/>
        <w:rPr>
          <w:rFonts w:ascii="Simplified Arabic" w:hAnsi="Simplified Arabic" w:cs="Simplified Arabic"/>
          <w:sz w:val="28"/>
          <w:szCs w:val="28"/>
          <w:rtl/>
        </w:rPr>
      </w:pPr>
      <w:r w:rsidRPr="00754458">
        <w:rPr>
          <w:rFonts w:ascii="Simplified Arabic" w:hAnsi="Simplified Arabic" w:cs="Simplified Arabic"/>
          <w:sz w:val="28"/>
          <w:szCs w:val="28"/>
          <w:rtl/>
        </w:rPr>
        <w:t>بناءً على ما سبق، تنطلق هذه الدراسة من الحاجة إلى استكشاف أثر ثقافة العمل المرن على كل من الرضا الوظيفي ومستوى الإنتاجية داخل شركة لحاء للنقل المحدودة، وهي شركة سعودية تضم عناصر بشرية متعددة الجنسيات. وتسعى الدراسة إلى تحليل مدى تأثير ثقافة العمل المرن على تفاعل الموظفين مع بيئة العمل، ومدى انعكاس ذلك على أدائهم واستقرارهم المهني، وذلك من خلال تصميم استبانة علمية تُرصد من خلالها تصورات الموظفين حول هذه الظاهرة</w:t>
      </w:r>
      <w:r w:rsidR="00084846" w:rsidRPr="00084846">
        <w:rPr>
          <w:rFonts w:ascii="Simplified Arabic" w:hAnsi="Simplified Arabic" w:cs="Simplified Arabic"/>
          <w:sz w:val="28"/>
          <w:szCs w:val="28"/>
        </w:rPr>
        <w:t>.</w:t>
      </w:r>
    </w:p>
    <w:p w14:paraId="40A61660" w14:textId="186BBEEA" w:rsidR="009125CE" w:rsidRPr="007D77E9" w:rsidRDefault="00A74F76" w:rsidP="007521D4">
      <w:pPr>
        <w:pStyle w:val="Heading1"/>
        <w:spacing w:line="360" w:lineRule="auto"/>
        <w:rPr>
          <w:rtl/>
          <w:lang w:bidi="ar-EG"/>
        </w:rPr>
      </w:pPr>
      <w:r w:rsidRPr="007D77E9">
        <w:rPr>
          <w:rtl/>
        </w:rPr>
        <w:t>مشكلة الدراسة</w:t>
      </w:r>
    </w:p>
    <w:p w14:paraId="3600F2A7" w14:textId="77777777" w:rsidR="004A1637" w:rsidRPr="004A1637" w:rsidRDefault="004A1637" w:rsidP="007521D4">
      <w:pPr>
        <w:spacing w:line="360" w:lineRule="auto"/>
        <w:jc w:val="both"/>
        <w:rPr>
          <w:rFonts w:ascii="Simplified Arabic" w:hAnsi="Simplified Arabic" w:cs="Simplified Arabic"/>
          <w:sz w:val="28"/>
          <w:szCs w:val="28"/>
          <w:lang w:bidi="ar-EG"/>
        </w:rPr>
      </w:pPr>
      <w:r w:rsidRPr="004A1637">
        <w:rPr>
          <w:rFonts w:ascii="Simplified Arabic" w:hAnsi="Simplified Arabic" w:cs="Simplified Arabic"/>
          <w:sz w:val="28"/>
          <w:szCs w:val="28"/>
          <w:rtl/>
        </w:rPr>
        <w:t>في ظل التحولات المتسارعة التي يشهدها سوق العمل، برزت ثقافة العمل المرن كأحد الاتجاهات الحديثة التي تهدف إلى تحسين بيئة العمل وتعزيز رفاه الموظفين ورفع كفاءتهم. وقد أصبحت هذه الثقافة محل اهتمام واسع لدى الشركات، خصوصًا متعددة الجنسيات، لما توفره من قدرة على التكيف مع احتياجات العاملين المتنوعة وسياقات العمل المتغيرة. ومع ذلك، لا تزال العلاقة بين تطبيق ثقافة العمل المرن ورضا الموظفين وإنتاجيتهم بحاجة إلى مزيد من البحث، خاصة في السياق السعودي الذي يتسم بخصوصية ثقافية وتنظيمية مختلفة</w:t>
      </w:r>
      <w:r w:rsidRPr="004A1637">
        <w:rPr>
          <w:rFonts w:ascii="Simplified Arabic" w:hAnsi="Simplified Arabic" w:cs="Simplified Arabic"/>
          <w:sz w:val="28"/>
          <w:szCs w:val="28"/>
          <w:lang w:bidi="ar-EG"/>
        </w:rPr>
        <w:t>.</w:t>
      </w:r>
    </w:p>
    <w:p w14:paraId="5F02BB6D" w14:textId="573BDC59" w:rsidR="009125CE" w:rsidRPr="00224E4E" w:rsidRDefault="004A1637" w:rsidP="007521D4">
      <w:pPr>
        <w:spacing w:line="360" w:lineRule="auto"/>
        <w:jc w:val="both"/>
        <w:rPr>
          <w:rFonts w:ascii="Simplified Arabic" w:hAnsi="Simplified Arabic" w:cs="Simplified Arabic"/>
          <w:sz w:val="28"/>
          <w:szCs w:val="28"/>
          <w:rtl/>
          <w:lang w:bidi="ar-EG"/>
        </w:rPr>
      </w:pPr>
      <w:r w:rsidRPr="004A1637">
        <w:rPr>
          <w:rFonts w:ascii="Simplified Arabic" w:hAnsi="Simplified Arabic" w:cs="Simplified Arabic"/>
          <w:sz w:val="28"/>
          <w:szCs w:val="28"/>
          <w:rtl/>
        </w:rPr>
        <w:t>وعلى الرغم من تبني بعض الشركات في المملكة لنماذج العمل المرن، إلا أن الأثر الفعلي لهذه الممارسات على الموظف لم يُدرس بشكل كافٍ، لا سيما في الشركات متعددة الجنسيات التي تعمل ضمن بيئة تجمع بين نظم إدارية دولية وأطر محلية. ومن هنا تنبع مشكلة الدراسة من الحاجة إلى فهم العلاقة بين ثقافة العمل المرن ومدى انعكاسها على رضا الموظفين وإنتاجيتهم في هذه البيئات، وذلك من خلال دراسة تطبيقية على شركة لحاء للنقل المحدودة، كنموذج لمؤسسة متعددة الجنسيات في السوق السعودي</w:t>
      </w:r>
      <w:r w:rsidRPr="004A1637">
        <w:rPr>
          <w:rFonts w:ascii="Simplified Arabic" w:hAnsi="Simplified Arabic" w:cs="Simplified Arabic"/>
          <w:sz w:val="28"/>
          <w:szCs w:val="28"/>
          <w:lang w:bidi="ar-EG"/>
        </w:rPr>
        <w:t>.</w:t>
      </w:r>
    </w:p>
    <w:p w14:paraId="231E38BB" w14:textId="1581D480" w:rsidR="009125CE" w:rsidRPr="007D77E9" w:rsidRDefault="00A74F76" w:rsidP="007521D4">
      <w:pPr>
        <w:pStyle w:val="Heading1"/>
        <w:spacing w:line="360" w:lineRule="auto"/>
        <w:rPr>
          <w:rtl/>
        </w:rPr>
      </w:pPr>
      <w:r w:rsidRPr="007D77E9">
        <w:rPr>
          <w:rtl/>
        </w:rPr>
        <w:lastRenderedPageBreak/>
        <w:t xml:space="preserve">أهمية </w:t>
      </w:r>
      <w:r w:rsidR="002B7B94">
        <w:rPr>
          <w:rFonts w:hint="cs"/>
          <w:rtl/>
        </w:rPr>
        <w:t>البحث</w:t>
      </w:r>
    </w:p>
    <w:p w14:paraId="5DFD7CEA" w14:textId="77777777" w:rsidR="00DA176E" w:rsidRDefault="00DA176E" w:rsidP="00DA176E">
      <w:pPr>
        <w:spacing w:line="360" w:lineRule="auto"/>
        <w:jc w:val="both"/>
        <w:rPr>
          <w:rFonts w:ascii="Simplified Arabic" w:hAnsi="Simplified Arabic" w:cs="Simplified Arabic"/>
          <w:sz w:val="28"/>
          <w:szCs w:val="28"/>
          <w:rtl/>
        </w:rPr>
      </w:pPr>
      <w:r w:rsidRPr="00DA176E">
        <w:rPr>
          <w:rFonts w:ascii="Simplified Arabic" w:hAnsi="Simplified Arabic" w:cs="Simplified Arabic"/>
          <w:b/>
          <w:bCs/>
          <w:sz w:val="28"/>
          <w:szCs w:val="28"/>
          <w:rtl/>
        </w:rPr>
        <w:t>الأهمية العلمية</w:t>
      </w:r>
    </w:p>
    <w:p w14:paraId="4B12B72C" w14:textId="6470FF42" w:rsidR="00DA176E" w:rsidRPr="00DA176E" w:rsidRDefault="00DA176E" w:rsidP="00DA176E">
      <w:pPr>
        <w:spacing w:line="360" w:lineRule="auto"/>
        <w:jc w:val="both"/>
        <w:rPr>
          <w:rFonts w:ascii="Simplified Arabic" w:hAnsi="Simplified Arabic" w:cs="Simplified Arabic"/>
          <w:sz w:val="28"/>
          <w:szCs w:val="28"/>
        </w:rPr>
      </w:pPr>
      <w:r w:rsidRPr="00DA176E">
        <w:rPr>
          <w:rFonts w:ascii="Simplified Arabic" w:hAnsi="Simplified Arabic" w:cs="Simplified Arabic"/>
          <w:sz w:val="28"/>
          <w:szCs w:val="28"/>
          <w:rtl/>
        </w:rPr>
        <w:t>إثراء المعرفة الأكاديمية المتعلقة بالعمل المرن من خلال تقديم نموذج تطبيقي في بيئة سعودية متعددة الثقافات، مما يشكل إضافة نوعية للأدبيات في مجال إدارة الموارد البشرية. وتوفر هذه الدراسة أساسًا علميًا يمكن البناء عليه في أبحاث مستقبلية تتناول قضايا المرونة الوظيفية وعلاقتها برضا الموظفين، بما يعكس التباينات في السياقات التنظيمية الحديثة ويسهم في تطوير النماذج النظرية القائمة</w:t>
      </w:r>
      <w:r w:rsidRPr="00DA176E">
        <w:rPr>
          <w:rFonts w:ascii="Simplified Arabic" w:hAnsi="Simplified Arabic" w:cs="Simplified Arabic"/>
          <w:sz w:val="28"/>
          <w:szCs w:val="28"/>
        </w:rPr>
        <w:t>.</w:t>
      </w:r>
    </w:p>
    <w:p w14:paraId="0CCFE3B9" w14:textId="77777777" w:rsidR="00DA176E" w:rsidRDefault="00DA176E" w:rsidP="00DA176E">
      <w:pPr>
        <w:spacing w:line="360" w:lineRule="auto"/>
        <w:jc w:val="both"/>
        <w:rPr>
          <w:rFonts w:ascii="Simplified Arabic" w:hAnsi="Simplified Arabic" w:cs="Simplified Arabic"/>
          <w:sz w:val="28"/>
          <w:szCs w:val="28"/>
          <w:rtl/>
        </w:rPr>
      </w:pPr>
      <w:r w:rsidRPr="00DA176E">
        <w:rPr>
          <w:rFonts w:ascii="Simplified Arabic" w:hAnsi="Simplified Arabic" w:cs="Simplified Arabic"/>
          <w:b/>
          <w:bCs/>
          <w:sz w:val="28"/>
          <w:szCs w:val="28"/>
          <w:rtl/>
        </w:rPr>
        <w:t>الأهمية العملية</w:t>
      </w:r>
    </w:p>
    <w:p w14:paraId="280A016E" w14:textId="0C53FAF9" w:rsidR="00DA176E" w:rsidRPr="00DA176E" w:rsidRDefault="00DA176E" w:rsidP="00DA176E">
      <w:pPr>
        <w:spacing w:line="360" w:lineRule="auto"/>
        <w:jc w:val="both"/>
        <w:rPr>
          <w:rFonts w:ascii="Simplified Arabic" w:hAnsi="Simplified Arabic" w:cs="Simplified Arabic"/>
          <w:sz w:val="28"/>
          <w:szCs w:val="28"/>
        </w:rPr>
      </w:pPr>
      <w:r w:rsidRPr="00DA176E">
        <w:rPr>
          <w:rFonts w:ascii="Simplified Arabic" w:hAnsi="Simplified Arabic" w:cs="Simplified Arabic"/>
          <w:sz w:val="28"/>
          <w:szCs w:val="28"/>
          <w:rtl/>
        </w:rPr>
        <w:t>تزويد صُنّاع القرار في شركة لحاء للنقل، وغيرها من الشركات متعددة الجنسيات، بأدوات ومعطيات عملية تساعدهم على تصميم سياسات عمل مرنة ترفع كفاءة الأداء، وتعزز رضا الموظفين، وتقلل من نسب الغياب ودوران العمل. كما تقدم الدراسة رؤية واضحة لكيفية مواءمة ثقافة العمل المرن مع خصوصيات البيئة المؤسسية في السوق السعودي، بما يضمن التطبيق الفعّال لهذا النموذج ويعزز استدامته في بيئة العمل المحلية</w:t>
      </w:r>
      <w:r w:rsidRPr="00DA176E">
        <w:rPr>
          <w:rFonts w:ascii="Simplified Arabic" w:hAnsi="Simplified Arabic" w:cs="Simplified Arabic"/>
          <w:sz w:val="28"/>
          <w:szCs w:val="28"/>
        </w:rPr>
        <w:t>.</w:t>
      </w:r>
    </w:p>
    <w:p w14:paraId="1817352F" w14:textId="7D338402" w:rsidR="009125CE" w:rsidRPr="007D77E9" w:rsidRDefault="00A74F76" w:rsidP="00196FB7">
      <w:pPr>
        <w:pStyle w:val="Heading1"/>
        <w:rPr>
          <w:rtl/>
        </w:rPr>
      </w:pPr>
      <w:r w:rsidRPr="007D77E9">
        <w:rPr>
          <w:rtl/>
        </w:rPr>
        <w:t>أهداف الدراسة</w:t>
      </w:r>
    </w:p>
    <w:p w14:paraId="57437B6B" w14:textId="77777777" w:rsidR="00245302" w:rsidRPr="00245302" w:rsidRDefault="00245302" w:rsidP="00245302">
      <w:pPr>
        <w:numPr>
          <w:ilvl w:val="0"/>
          <w:numId w:val="1"/>
        </w:numPr>
        <w:tabs>
          <w:tab w:val="clear" w:pos="360"/>
          <w:tab w:val="num" w:pos="720"/>
        </w:tabs>
        <w:spacing w:line="240" w:lineRule="auto"/>
        <w:jc w:val="both"/>
        <w:rPr>
          <w:rFonts w:ascii="Simplified Arabic" w:hAnsi="Simplified Arabic" w:cs="Simplified Arabic"/>
          <w:sz w:val="28"/>
          <w:szCs w:val="28"/>
        </w:rPr>
      </w:pPr>
      <w:r w:rsidRPr="00245302">
        <w:rPr>
          <w:rFonts w:ascii="Simplified Arabic" w:hAnsi="Simplified Arabic" w:cs="Simplified Arabic"/>
          <w:sz w:val="28"/>
          <w:szCs w:val="28"/>
          <w:rtl/>
        </w:rPr>
        <w:t>التعرف على أثر ثقافة العمل المرن على رضا الموظفين في الشركات متعددة الجنسيات</w:t>
      </w:r>
      <w:r w:rsidRPr="00245302">
        <w:rPr>
          <w:rFonts w:ascii="Simplified Arabic" w:hAnsi="Simplified Arabic" w:cs="Simplified Arabic"/>
          <w:sz w:val="28"/>
          <w:szCs w:val="28"/>
        </w:rPr>
        <w:t>.</w:t>
      </w:r>
    </w:p>
    <w:p w14:paraId="52E29827" w14:textId="77777777" w:rsidR="00245302" w:rsidRPr="00245302" w:rsidRDefault="00245302" w:rsidP="00245302">
      <w:pPr>
        <w:numPr>
          <w:ilvl w:val="0"/>
          <w:numId w:val="1"/>
        </w:numPr>
        <w:tabs>
          <w:tab w:val="clear" w:pos="360"/>
          <w:tab w:val="num" w:pos="720"/>
        </w:tabs>
        <w:spacing w:line="240" w:lineRule="auto"/>
        <w:jc w:val="both"/>
        <w:rPr>
          <w:rFonts w:ascii="Simplified Arabic" w:hAnsi="Simplified Arabic" w:cs="Simplified Arabic"/>
          <w:sz w:val="28"/>
          <w:szCs w:val="28"/>
        </w:rPr>
      </w:pPr>
      <w:r w:rsidRPr="00245302">
        <w:rPr>
          <w:rFonts w:ascii="Simplified Arabic" w:hAnsi="Simplified Arabic" w:cs="Simplified Arabic"/>
          <w:sz w:val="28"/>
          <w:szCs w:val="28"/>
          <w:rtl/>
        </w:rPr>
        <w:t>قياس تأثير العمل المرن على إنتاجية الموظفين داخل بيئة عمل متعددة الجنسيات</w:t>
      </w:r>
      <w:r w:rsidRPr="00245302">
        <w:rPr>
          <w:rFonts w:ascii="Simplified Arabic" w:hAnsi="Simplified Arabic" w:cs="Simplified Arabic"/>
          <w:sz w:val="28"/>
          <w:szCs w:val="28"/>
        </w:rPr>
        <w:t>.</w:t>
      </w:r>
    </w:p>
    <w:p w14:paraId="59F3F9AA" w14:textId="77777777" w:rsidR="00245302" w:rsidRPr="00245302" w:rsidRDefault="00245302" w:rsidP="00245302">
      <w:pPr>
        <w:numPr>
          <w:ilvl w:val="0"/>
          <w:numId w:val="1"/>
        </w:numPr>
        <w:tabs>
          <w:tab w:val="clear" w:pos="360"/>
          <w:tab w:val="num" w:pos="720"/>
        </w:tabs>
        <w:spacing w:line="240" w:lineRule="auto"/>
        <w:jc w:val="both"/>
        <w:rPr>
          <w:rFonts w:ascii="Simplified Arabic" w:hAnsi="Simplified Arabic" w:cs="Simplified Arabic"/>
          <w:sz w:val="28"/>
          <w:szCs w:val="28"/>
        </w:rPr>
      </w:pPr>
      <w:r w:rsidRPr="00245302">
        <w:rPr>
          <w:rFonts w:ascii="Simplified Arabic" w:hAnsi="Simplified Arabic" w:cs="Simplified Arabic"/>
          <w:sz w:val="28"/>
          <w:szCs w:val="28"/>
          <w:rtl/>
        </w:rPr>
        <w:t>تحديد مدى تطبيق سياسات وممارسات العمل المرن في شركة لحاء للنقل المحدودة</w:t>
      </w:r>
      <w:r w:rsidRPr="00245302">
        <w:rPr>
          <w:rFonts w:ascii="Simplified Arabic" w:hAnsi="Simplified Arabic" w:cs="Simplified Arabic"/>
          <w:sz w:val="28"/>
          <w:szCs w:val="28"/>
        </w:rPr>
        <w:t>.</w:t>
      </w:r>
    </w:p>
    <w:p w14:paraId="7FBDE55E" w14:textId="77777777" w:rsidR="00245302" w:rsidRPr="00245302" w:rsidRDefault="00245302" w:rsidP="00245302">
      <w:pPr>
        <w:numPr>
          <w:ilvl w:val="0"/>
          <w:numId w:val="1"/>
        </w:numPr>
        <w:tabs>
          <w:tab w:val="clear" w:pos="360"/>
          <w:tab w:val="num" w:pos="720"/>
        </w:tabs>
        <w:spacing w:line="240" w:lineRule="auto"/>
        <w:jc w:val="both"/>
        <w:rPr>
          <w:rFonts w:ascii="Simplified Arabic" w:hAnsi="Simplified Arabic" w:cs="Simplified Arabic"/>
          <w:sz w:val="28"/>
          <w:szCs w:val="28"/>
        </w:rPr>
      </w:pPr>
      <w:r w:rsidRPr="00245302">
        <w:rPr>
          <w:rFonts w:ascii="Simplified Arabic" w:hAnsi="Simplified Arabic" w:cs="Simplified Arabic"/>
          <w:sz w:val="28"/>
          <w:szCs w:val="28"/>
          <w:rtl/>
        </w:rPr>
        <w:t>تحليل استجابة الموظفين لبيئة العمل المرنة من حيث الرضا والاستقرار المهني</w:t>
      </w:r>
      <w:r w:rsidRPr="00245302">
        <w:rPr>
          <w:rFonts w:ascii="Simplified Arabic" w:hAnsi="Simplified Arabic" w:cs="Simplified Arabic"/>
          <w:sz w:val="28"/>
          <w:szCs w:val="28"/>
        </w:rPr>
        <w:t>.</w:t>
      </w:r>
    </w:p>
    <w:p w14:paraId="785F851E" w14:textId="2E809B2F" w:rsidR="009125CE" w:rsidRPr="00245302" w:rsidRDefault="00245302" w:rsidP="00245302">
      <w:pPr>
        <w:numPr>
          <w:ilvl w:val="0"/>
          <w:numId w:val="1"/>
        </w:numPr>
        <w:tabs>
          <w:tab w:val="clear" w:pos="360"/>
          <w:tab w:val="num" w:pos="720"/>
        </w:tabs>
        <w:spacing w:line="240" w:lineRule="auto"/>
        <w:jc w:val="both"/>
        <w:rPr>
          <w:rFonts w:ascii="Simplified Arabic" w:hAnsi="Simplified Arabic" w:cs="Simplified Arabic"/>
          <w:sz w:val="28"/>
          <w:szCs w:val="28"/>
          <w:rtl/>
        </w:rPr>
      </w:pPr>
      <w:r w:rsidRPr="00245302">
        <w:rPr>
          <w:rFonts w:ascii="Simplified Arabic" w:hAnsi="Simplified Arabic" w:cs="Simplified Arabic"/>
          <w:sz w:val="28"/>
          <w:szCs w:val="28"/>
          <w:rtl/>
        </w:rPr>
        <w:t>تقديم توصيات لتطوير نظم العمل المرن بما يساهم في تحسين الأداء الوظيفي والرضا العام</w:t>
      </w:r>
      <w:r w:rsidRPr="00245302">
        <w:rPr>
          <w:rFonts w:ascii="Simplified Arabic" w:hAnsi="Simplified Arabic" w:cs="Simplified Arabic"/>
          <w:sz w:val="28"/>
          <w:szCs w:val="28"/>
        </w:rPr>
        <w:t>.</w:t>
      </w:r>
    </w:p>
    <w:p w14:paraId="36F619BF" w14:textId="383BBF8B" w:rsidR="00A74F76" w:rsidRPr="007D77E9" w:rsidRDefault="00D22171" w:rsidP="00196FB7">
      <w:pPr>
        <w:pStyle w:val="Heading1"/>
        <w:rPr>
          <w:rtl/>
        </w:rPr>
      </w:pPr>
      <w:r w:rsidRPr="007D77E9">
        <w:rPr>
          <w:rtl/>
        </w:rPr>
        <w:lastRenderedPageBreak/>
        <w:t>تساؤلات الدراسة</w:t>
      </w:r>
    </w:p>
    <w:p w14:paraId="10F33260" w14:textId="77777777" w:rsidR="00BC1AAD" w:rsidRPr="00BC1AAD" w:rsidRDefault="00BC1AAD" w:rsidP="002D4633">
      <w:pPr>
        <w:spacing w:line="240" w:lineRule="auto"/>
        <w:jc w:val="both"/>
        <w:rPr>
          <w:rFonts w:ascii="Simplified Arabic" w:hAnsi="Simplified Arabic" w:cs="Simplified Arabic"/>
          <w:sz w:val="28"/>
          <w:szCs w:val="28"/>
        </w:rPr>
      </w:pPr>
      <w:r w:rsidRPr="00BC1AAD">
        <w:rPr>
          <w:rFonts w:ascii="Simplified Arabic" w:hAnsi="Simplified Arabic" w:cs="Simplified Arabic"/>
          <w:sz w:val="28"/>
          <w:szCs w:val="28"/>
          <w:rtl/>
        </w:rPr>
        <w:t>ما أثر ثقافة العمل المرن على رضا الموظفين وإنتاجيتهم في الشركات متعددة الجنسيات في المملكة العربية السعودية؟</w:t>
      </w:r>
    </w:p>
    <w:p w14:paraId="5CE056FA" w14:textId="77777777" w:rsidR="00BC1AAD" w:rsidRPr="00BC1AAD" w:rsidRDefault="00BC1AAD" w:rsidP="00BC1AAD">
      <w:pPr>
        <w:spacing w:line="240" w:lineRule="auto"/>
        <w:jc w:val="both"/>
        <w:rPr>
          <w:rFonts w:ascii="Simplified Arabic" w:hAnsi="Simplified Arabic" w:cs="Simplified Arabic"/>
          <w:sz w:val="28"/>
          <w:szCs w:val="28"/>
        </w:rPr>
      </w:pPr>
      <w:r w:rsidRPr="00BC1AAD">
        <w:rPr>
          <w:rFonts w:ascii="Simplified Arabic" w:hAnsi="Simplified Arabic" w:cs="Simplified Arabic"/>
          <w:sz w:val="28"/>
          <w:szCs w:val="28"/>
          <w:rtl/>
        </w:rPr>
        <w:t>الأسئلة الفرعية</w:t>
      </w:r>
      <w:r w:rsidRPr="00BC1AAD">
        <w:rPr>
          <w:rFonts w:ascii="Simplified Arabic" w:hAnsi="Simplified Arabic" w:cs="Simplified Arabic"/>
          <w:sz w:val="28"/>
          <w:szCs w:val="28"/>
        </w:rPr>
        <w:t>:</w:t>
      </w:r>
    </w:p>
    <w:p w14:paraId="2575A750" w14:textId="77777777" w:rsidR="00BC1AAD" w:rsidRPr="00BC1AAD" w:rsidRDefault="00BC1AAD" w:rsidP="00BC1AAD">
      <w:pPr>
        <w:numPr>
          <w:ilvl w:val="0"/>
          <w:numId w:val="3"/>
        </w:numPr>
        <w:spacing w:line="240" w:lineRule="auto"/>
        <w:jc w:val="both"/>
        <w:rPr>
          <w:rFonts w:ascii="Simplified Arabic" w:hAnsi="Simplified Arabic" w:cs="Simplified Arabic"/>
          <w:sz w:val="28"/>
          <w:szCs w:val="28"/>
        </w:rPr>
      </w:pPr>
      <w:r w:rsidRPr="00BC1AAD">
        <w:rPr>
          <w:rFonts w:ascii="Simplified Arabic" w:hAnsi="Simplified Arabic" w:cs="Simplified Arabic"/>
          <w:sz w:val="28"/>
          <w:szCs w:val="28"/>
          <w:rtl/>
        </w:rPr>
        <w:t>ما مدى تطبيق ثقافة العمل المرن في شركة لحاء للنقل المحدودة؟</w:t>
      </w:r>
    </w:p>
    <w:p w14:paraId="2DA07085" w14:textId="77777777" w:rsidR="00BC1AAD" w:rsidRPr="00BC1AAD" w:rsidRDefault="00BC1AAD" w:rsidP="00BC1AAD">
      <w:pPr>
        <w:numPr>
          <w:ilvl w:val="0"/>
          <w:numId w:val="3"/>
        </w:numPr>
        <w:spacing w:line="240" w:lineRule="auto"/>
        <w:jc w:val="both"/>
        <w:rPr>
          <w:rFonts w:ascii="Simplified Arabic" w:hAnsi="Simplified Arabic" w:cs="Simplified Arabic"/>
          <w:sz w:val="28"/>
          <w:szCs w:val="28"/>
        </w:rPr>
      </w:pPr>
      <w:r w:rsidRPr="00BC1AAD">
        <w:rPr>
          <w:rFonts w:ascii="Simplified Arabic" w:hAnsi="Simplified Arabic" w:cs="Simplified Arabic"/>
          <w:sz w:val="28"/>
          <w:szCs w:val="28"/>
          <w:rtl/>
        </w:rPr>
        <w:t>ما مستوى رضا الموظفين عن ممارسات العمل المرن داخل الشركة؟</w:t>
      </w:r>
    </w:p>
    <w:p w14:paraId="7F096A97" w14:textId="77777777" w:rsidR="00BC1AAD" w:rsidRPr="00BC1AAD" w:rsidRDefault="00BC1AAD" w:rsidP="00BC1AAD">
      <w:pPr>
        <w:numPr>
          <w:ilvl w:val="0"/>
          <w:numId w:val="3"/>
        </w:numPr>
        <w:spacing w:line="240" w:lineRule="auto"/>
        <w:jc w:val="both"/>
        <w:rPr>
          <w:rFonts w:ascii="Simplified Arabic" w:hAnsi="Simplified Arabic" w:cs="Simplified Arabic"/>
          <w:sz w:val="28"/>
          <w:szCs w:val="28"/>
        </w:rPr>
      </w:pPr>
      <w:r w:rsidRPr="00BC1AAD">
        <w:rPr>
          <w:rFonts w:ascii="Simplified Arabic" w:hAnsi="Simplified Arabic" w:cs="Simplified Arabic"/>
          <w:sz w:val="28"/>
          <w:szCs w:val="28"/>
          <w:rtl/>
        </w:rPr>
        <w:t>كيف يؤثر العمل المرن على إنتاجية الموظفين في بيئة عمل متعددة الجنسيات؟</w:t>
      </w:r>
    </w:p>
    <w:p w14:paraId="61B196F8" w14:textId="71E859B1" w:rsidR="00A74F76" w:rsidRPr="009C2CF5" w:rsidRDefault="00BC1AAD" w:rsidP="009C2CF5">
      <w:pPr>
        <w:numPr>
          <w:ilvl w:val="0"/>
          <w:numId w:val="3"/>
        </w:numPr>
        <w:spacing w:line="240" w:lineRule="auto"/>
        <w:jc w:val="both"/>
        <w:rPr>
          <w:rFonts w:ascii="Simplified Arabic" w:hAnsi="Simplified Arabic" w:cs="Simplified Arabic"/>
          <w:sz w:val="28"/>
          <w:szCs w:val="28"/>
          <w:rtl/>
        </w:rPr>
      </w:pPr>
      <w:r w:rsidRPr="00BC1AAD">
        <w:rPr>
          <w:rFonts w:ascii="Simplified Arabic" w:hAnsi="Simplified Arabic" w:cs="Simplified Arabic"/>
          <w:sz w:val="28"/>
          <w:szCs w:val="28"/>
          <w:rtl/>
        </w:rPr>
        <w:t>ما العلاقة بين مستوى المرونة في بيئة العمل ومدى التزام الموظف واستقراره الوظيفي؟</w:t>
      </w:r>
    </w:p>
    <w:p w14:paraId="56B19CA7" w14:textId="55818A90" w:rsidR="00D22171" w:rsidRPr="007D77E9" w:rsidRDefault="00A74F76" w:rsidP="0034597A">
      <w:pPr>
        <w:pStyle w:val="Heading1"/>
        <w:spacing w:line="360" w:lineRule="auto"/>
        <w:rPr>
          <w:rtl/>
        </w:rPr>
      </w:pPr>
      <w:r w:rsidRPr="007D77E9">
        <w:rPr>
          <w:rtl/>
        </w:rPr>
        <w:t>فروض الدراسة</w:t>
      </w:r>
    </w:p>
    <w:p w14:paraId="58BF5408" w14:textId="42702D4E" w:rsidR="00BC75F4" w:rsidRPr="00BC75F4" w:rsidRDefault="00E43E72" w:rsidP="00E43E72">
      <w:pPr>
        <w:spacing w:line="360" w:lineRule="auto"/>
        <w:jc w:val="both"/>
        <w:rPr>
          <w:rFonts w:ascii="Simplified Arabic" w:hAnsi="Simplified Arabic" w:cs="Simplified Arabic"/>
          <w:sz w:val="28"/>
          <w:szCs w:val="28"/>
        </w:rPr>
      </w:pPr>
      <w:r w:rsidRPr="00E43E72">
        <w:rPr>
          <w:rFonts w:ascii="Simplified Arabic" w:hAnsi="Simplified Arabic" w:cs="Simplified Arabic"/>
          <w:sz w:val="28"/>
          <w:szCs w:val="28"/>
          <w:rtl/>
        </w:rPr>
        <w:t>تسعى الدراسة إلى اختبار وجود ارتباط معنوي بين تبني ثقافة العمل المرن ومستويات رضا الموظفين وإنتاجيتهم داخل الشركات متعددة الجنسيات العاملة في المملكة العربية السعودية</w:t>
      </w:r>
      <w:r w:rsidRPr="00E43E72">
        <w:rPr>
          <w:rFonts w:ascii="Simplified Arabic" w:hAnsi="Simplified Arabic" w:cs="Simplified Arabic"/>
          <w:sz w:val="28"/>
          <w:szCs w:val="28"/>
        </w:rPr>
        <w:t>.</w:t>
      </w:r>
    </w:p>
    <w:p w14:paraId="3F078C8D" w14:textId="77777777" w:rsidR="00BC75F4" w:rsidRPr="00BC75F4" w:rsidRDefault="00BC75F4" w:rsidP="0034597A">
      <w:pPr>
        <w:spacing w:line="360" w:lineRule="auto"/>
        <w:jc w:val="both"/>
        <w:rPr>
          <w:rFonts w:ascii="Simplified Arabic" w:hAnsi="Simplified Arabic" w:cs="Simplified Arabic"/>
          <w:sz w:val="28"/>
          <w:szCs w:val="28"/>
        </w:rPr>
      </w:pPr>
      <w:r w:rsidRPr="00BC75F4">
        <w:rPr>
          <w:rFonts w:ascii="Simplified Arabic" w:hAnsi="Simplified Arabic" w:cs="Simplified Arabic"/>
          <w:sz w:val="28"/>
          <w:szCs w:val="28"/>
          <w:rtl/>
        </w:rPr>
        <w:t>الفرضيات الفرعية</w:t>
      </w:r>
      <w:r w:rsidRPr="00BC75F4">
        <w:rPr>
          <w:rFonts w:ascii="Simplified Arabic" w:hAnsi="Simplified Arabic" w:cs="Simplified Arabic"/>
          <w:sz w:val="28"/>
          <w:szCs w:val="28"/>
        </w:rPr>
        <w:t>:</w:t>
      </w:r>
    </w:p>
    <w:p w14:paraId="76676081" w14:textId="6D62BD9A" w:rsidR="00C75957" w:rsidRPr="00C75957" w:rsidRDefault="00C75957" w:rsidP="00C75957">
      <w:pPr>
        <w:numPr>
          <w:ilvl w:val="0"/>
          <w:numId w:val="7"/>
        </w:numPr>
        <w:spacing w:after="0" w:line="360" w:lineRule="auto"/>
        <w:jc w:val="both"/>
        <w:rPr>
          <w:rFonts w:ascii="Simplified Arabic" w:hAnsi="Simplified Arabic" w:cs="Simplified Arabic"/>
          <w:sz w:val="28"/>
          <w:szCs w:val="28"/>
          <w:rtl/>
        </w:rPr>
      </w:pPr>
      <w:r w:rsidRPr="00C75957">
        <w:rPr>
          <w:rFonts w:ascii="Simplified Arabic" w:hAnsi="Simplified Arabic" w:cs="Simplified Arabic"/>
          <w:sz w:val="28"/>
          <w:szCs w:val="28"/>
          <w:rtl/>
        </w:rPr>
        <w:t>هناك ارتباط ذو دلالة إحصائية بين درجة تطبيق نظام العمل المرن ومستوى رضا العاملين في شركة لحاء للنقل المحدودة.</w:t>
      </w:r>
    </w:p>
    <w:p w14:paraId="2A90A945" w14:textId="245C379A" w:rsidR="00C75957" w:rsidRPr="00C75957" w:rsidRDefault="00C75957" w:rsidP="00C75957">
      <w:pPr>
        <w:numPr>
          <w:ilvl w:val="0"/>
          <w:numId w:val="7"/>
        </w:numPr>
        <w:spacing w:after="0" w:line="360" w:lineRule="auto"/>
        <w:jc w:val="both"/>
        <w:rPr>
          <w:rFonts w:ascii="Simplified Arabic" w:hAnsi="Simplified Arabic" w:cs="Simplified Arabic"/>
          <w:sz w:val="28"/>
          <w:szCs w:val="28"/>
          <w:rtl/>
        </w:rPr>
      </w:pPr>
      <w:r w:rsidRPr="00C75957">
        <w:rPr>
          <w:rFonts w:ascii="Simplified Arabic" w:hAnsi="Simplified Arabic" w:cs="Simplified Arabic"/>
          <w:sz w:val="28"/>
          <w:szCs w:val="28"/>
          <w:rtl/>
        </w:rPr>
        <w:t>يوجد تأثير معنوي للعمل المرن على مستوى إنتاجية الموظفين في الشركة قيد البحث.</w:t>
      </w:r>
    </w:p>
    <w:p w14:paraId="31BCC679" w14:textId="378EF640" w:rsidR="00C75957" w:rsidRPr="00C75957" w:rsidRDefault="00C75957" w:rsidP="00C75957">
      <w:pPr>
        <w:numPr>
          <w:ilvl w:val="0"/>
          <w:numId w:val="7"/>
        </w:numPr>
        <w:spacing w:after="0" w:line="360" w:lineRule="auto"/>
        <w:jc w:val="both"/>
        <w:rPr>
          <w:rFonts w:ascii="Simplified Arabic" w:hAnsi="Simplified Arabic" w:cs="Simplified Arabic"/>
          <w:sz w:val="28"/>
          <w:szCs w:val="28"/>
          <w:rtl/>
        </w:rPr>
      </w:pPr>
      <w:r w:rsidRPr="00C75957">
        <w:rPr>
          <w:rFonts w:ascii="Simplified Arabic" w:hAnsi="Simplified Arabic" w:cs="Simplified Arabic"/>
          <w:sz w:val="28"/>
          <w:szCs w:val="28"/>
          <w:rtl/>
        </w:rPr>
        <w:t>تختلف مستويات رضا الموظفين بشكل إحصائي تبعًا لمدى المرونة الممنوحة في تنظيم ساعات العمل.</w:t>
      </w:r>
    </w:p>
    <w:p w14:paraId="0105A6D8" w14:textId="3216E527" w:rsidR="00A74F76" w:rsidRPr="00AD4F7E" w:rsidRDefault="00C75957" w:rsidP="00C75957">
      <w:pPr>
        <w:numPr>
          <w:ilvl w:val="0"/>
          <w:numId w:val="7"/>
        </w:numPr>
        <w:spacing w:after="0" w:line="360" w:lineRule="auto"/>
        <w:jc w:val="both"/>
        <w:rPr>
          <w:rFonts w:ascii="Simplified Arabic" w:hAnsi="Simplified Arabic" w:cs="Simplified Arabic"/>
          <w:sz w:val="28"/>
          <w:szCs w:val="28"/>
          <w:rtl/>
        </w:rPr>
      </w:pPr>
      <w:r w:rsidRPr="00C75957">
        <w:rPr>
          <w:rFonts w:ascii="Simplified Arabic" w:hAnsi="Simplified Arabic" w:cs="Simplified Arabic"/>
          <w:sz w:val="28"/>
          <w:szCs w:val="28"/>
          <w:rtl/>
        </w:rPr>
        <w:t>تظهر فروق إحصائية في إنتاجية الموظفين نتيجة تطبيق آلية العمل عن بُعد داخل بيئة الشركة.</w:t>
      </w:r>
      <w:r w:rsidR="00BC75F4" w:rsidRPr="00BC75F4">
        <w:rPr>
          <w:rFonts w:ascii="Simplified Arabic" w:hAnsi="Simplified Arabic" w:cs="Simplified Arabic"/>
          <w:sz w:val="28"/>
          <w:szCs w:val="28"/>
        </w:rPr>
        <w:t>.</w:t>
      </w:r>
    </w:p>
    <w:p w14:paraId="76D397BE" w14:textId="16AAC9D9" w:rsidR="00D22171" w:rsidRPr="00AD4F7E" w:rsidRDefault="00D22171" w:rsidP="00196FB7">
      <w:pPr>
        <w:pStyle w:val="Heading1"/>
        <w:rPr>
          <w:rtl/>
        </w:rPr>
      </w:pPr>
      <w:r w:rsidRPr="00AD4F7E">
        <w:rPr>
          <w:rtl/>
        </w:rPr>
        <w:t>الدراسات السابقة</w:t>
      </w:r>
    </w:p>
    <w:p w14:paraId="77D15A13" w14:textId="598D0382" w:rsidR="00FF2C2C" w:rsidRPr="00FF2C2C" w:rsidRDefault="00FF2C2C" w:rsidP="00FF2C2C">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F2C2C">
        <w:rPr>
          <w:rFonts w:ascii="Simplified Arabic" w:hAnsi="Simplified Arabic" w:cs="Simplified Arabic"/>
          <w:sz w:val="28"/>
          <w:szCs w:val="28"/>
          <w:rtl/>
        </w:rPr>
        <w:t xml:space="preserve">تناولت كارولين </w:t>
      </w:r>
      <w:proofErr w:type="spellStart"/>
      <w:r w:rsidRPr="00FF2C2C">
        <w:rPr>
          <w:rFonts w:ascii="Simplified Arabic" w:hAnsi="Simplified Arabic" w:cs="Simplified Arabic"/>
          <w:sz w:val="28"/>
          <w:szCs w:val="28"/>
          <w:rtl/>
        </w:rPr>
        <w:t>أوغاتشي</w:t>
      </w:r>
      <w:proofErr w:type="spellEnd"/>
      <w:r w:rsidRPr="00FF2C2C">
        <w:rPr>
          <w:rFonts w:ascii="Simplified Arabic" w:hAnsi="Simplified Arabic" w:cs="Simplified Arabic"/>
          <w:sz w:val="28"/>
          <w:szCs w:val="28"/>
          <w:rtl/>
        </w:rPr>
        <w:t xml:space="preserve"> (2024) في دراستها موضوع أثر ترتيبات العمل المرن على مستوى الرضا الوظيفي في الشركات متعددة الجنسيات العاملة في مقاطعة نيروبي بكينيا، مركزة على الدور الذي تلعبه </w:t>
      </w:r>
      <w:r w:rsidRPr="00FF2C2C">
        <w:rPr>
          <w:rFonts w:ascii="Simplified Arabic" w:hAnsi="Simplified Arabic" w:cs="Simplified Arabic"/>
          <w:sz w:val="28"/>
          <w:szCs w:val="28"/>
          <w:rtl/>
        </w:rPr>
        <w:lastRenderedPageBreak/>
        <w:t>ممارسات العمل المرن في تشكيل تجارب الموظفين في بيئات عمل متنوعة. اعتمدت الباحثة المنهج الوصفي الكمي كأساس لبحثها، حيث قامت بتطوير استبانة مهيكلة ووزعتها على عينة من الموظفين في شركات متعددة الجنسيات تغطي قطاعات مختلفة، ثم حللت البيانات باستخدام أساليب إحصائية متقدمة تضمنت تحليل التباين والانحدار الخطي لقياس العلاقة بين المتغيرات بدقة</w:t>
      </w:r>
      <w:r w:rsidRPr="00FF2C2C">
        <w:rPr>
          <w:rFonts w:ascii="Simplified Arabic" w:hAnsi="Simplified Arabic" w:cs="Simplified Arabic"/>
          <w:sz w:val="28"/>
          <w:szCs w:val="28"/>
        </w:rPr>
        <w:t>.</w:t>
      </w:r>
    </w:p>
    <w:p w14:paraId="35797E4B" w14:textId="77777777" w:rsidR="00FF2C2C" w:rsidRPr="00FF2C2C" w:rsidRDefault="00FF2C2C" w:rsidP="00FF2C2C">
      <w:pPr>
        <w:spacing w:line="360" w:lineRule="auto"/>
        <w:jc w:val="both"/>
        <w:rPr>
          <w:rFonts w:ascii="Simplified Arabic" w:hAnsi="Simplified Arabic" w:cs="Simplified Arabic"/>
          <w:sz w:val="28"/>
          <w:szCs w:val="28"/>
        </w:rPr>
      </w:pPr>
      <w:r w:rsidRPr="00FF2C2C">
        <w:rPr>
          <w:rFonts w:ascii="Simplified Arabic" w:hAnsi="Simplified Arabic" w:cs="Simplified Arabic"/>
          <w:sz w:val="28"/>
          <w:szCs w:val="28"/>
          <w:rtl/>
        </w:rPr>
        <w:t>ركزت الدراسة على ثلاثة أبعاد رئيسية للعمل المرن</w:t>
      </w:r>
      <w:r w:rsidRPr="00FF2C2C">
        <w:rPr>
          <w:rFonts w:ascii="Simplified Arabic" w:hAnsi="Simplified Arabic" w:cs="Simplified Arabic"/>
          <w:sz w:val="28"/>
          <w:szCs w:val="28"/>
        </w:rPr>
        <w:t xml:space="preserve">: </w:t>
      </w:r>
      <w:r w:rsidRPr="00FF2C2C">
        <w:rPr>
          <w:rFonts w:ascii="Simplified Arabic" w:hAnsi="Simplified Arabic" w:cs="Simplified Arabic"/>
          <w:sz w:val="28"/>
          <w:szCs w:val="28"/>
          <w:rtl/>
        </w:rPr>
        <w:t>مرونة موقع العمل</w:t>
      </w:r>
      <w:r w:rsidRPr="00FF2C2C">
        <w:rPr>
          <w:rFonts w:ascii="Simplified Arabic" w:hAnsi="Simplified Arabic" w:cs="Simplified Arabic"/>
          <w:sz w:val="28"/>
          <w:szCs w:val="28"/>
        </w:rPr>
        <w:t xml:space="preserve"> (telework)</w:t>
      </w:r>
      <w:r w:rsidRPr="00FF2C2C">
        <w:rPr>
          <w:rFonts w:ascii="Simplified Arabic" w:hAnsi="Simplified Arabic" w:cs="Simplified Arabic"/>
          <w:sz w:val="28"/>
          <w:szCs w:val="28"/>
          <w:rtl/>
        </w:rPr>
        <w:t xml:space="preserve">، ومرونة الجدولة الزمنية، وعدد ساعات العمل. وقد بينت النتائج أن جميع هذه الأبعاد لها تأثير إيجابي ومعنوي على رضا الموظفين، مع بروز مرونة موقع العمل كأكثر العوامل تأثيرًا في تعزيز شعور الموظفين بالرضا، تلتها مرونة الجدولة الزمنية بدرجة أقل. كما لفتت الدراسة إلى أن العمل المرن لا يمكن النظر إليه بمعزل عن بقية عناصر بيئة العمل، حيث أكدت </w:t>
      </w:r>
      <w:proofErr w:type="spellStart"/>
      <w:r w:rsidRPr="00FF2C2C">
        <w:rPr>
          <w:rFonts w:ascii="Simplified Arabic" w:hAnsi="Simplified Arabic" w:cs="Simplified Arabic"/>
          <w:sz w:val="28"/>
          <w:szCs w:val="28"/>
          <w:rtl/>
        </w:rPr>
        <w:t>أوغاتشي</w:t>
      </w:r>
      <w:proofErr w:type="spellEnd"/>
      <w:r w:rsidRPr="00FF2C2C">
        <w:rPr>
          <w:rFonts w:ascii="Simplified Arabic" w:hAnsi="Simplified Arabic" w:cs="Simplified Arabic"/>
          <w:sz w:val="28"/>
          <w:szCs w:val="28"/>
          <w:rtl/>
        </w:rPr>
        <w:t xml:space="preserve"> على أهمية دمج المرونة مع عوامل تحفيزية مثل التقدير الوظيفي والدعم الإداري من أجل ضمان توازن حقيقي بين متطلبات الوظيفة وحياة الموظف الشخصية</w:t>
      </w:r>
      <w:r w:rsidRPr="00FF2C2C">
        <w:rPr>
          <w:rFonts w:ascii="Simplified Arabic" w:hAnsi="Simplified Arabic" w:cs="Simplified Arabic"/>
          <w:sz w:val="28"/>
          <w:szCs w:val="28"/>
        </w:rPr>
        <w:t>.</w:t>
      </w:r>
    </w:p>
    <w:p w14:paraId="10EED299" w14:textId="77777777" w:rsidR="00FF2C2C" w:rsidRPr="00FF2C2C" w:rsidRDefault="00FF2C2C" w:rsidP="00FF2C2C">
      <w:pPr>
        <w:spacing w:line="360" w:lineRule="auto"/>
        <w:jc w:val="both"/>
        <w:rPr>
          <w:rFonts w:ascii="Simplified Arabic" w:hAnsi="Simplified Arabic" w:cs="Simplified Arabic"/>
          <w:sz w:val="28"/>
          <w:szCs w:val="28"/>
        </w:rPr>
      </w:pPr>
      <w:r w:rsidRPr="00FF2C2C">
        <w:rPr>
          <w:rFonts w:ascii="Simplified Arabic" w:hAnsi="Simplified Arabic" w:cs="Simplified Arabic"/>
          <w:sz w:val="28"/>
          <w:szCs w:val="28"/>
          <w:rtl/>
        </w:rPr>
        <w:t>واختتمت الدراسة بتوصيات موجهة إلى الشركات متعددة الجنسيات، أبرزها اعتماد استراتيجيات شاملة لتعزيز العمل المرن بحيث تراعي خصوصية كل بيئة عمل وتتناغم مع احتياجات القوى العاملة، مؤكدة أن الجمع بين ترتيبات العمل المرن والدعم المؤسسي يمكن أن يشكل رافعة أساسية لرفع مستويات الرضا الوظيفي وتعزيز ولاء الموظفين واستقرارهم في الأمد الطويل</w:t>
      </w:r>
      <w:r w:rsidRPr="00FF2C2C">
        <w:rPr>
          <w:rFonts w:ascii="Simplified Arabic" w:hAnsi="Simplified Arabic" w:cs="Simplified Arabic"/>
          <w:sz w:val="28"/>
          <w:szCs w:val="28"/>
        </w:rPr>
        <w:t>.</w:t>
      </w:r>
    </w:p>
    <w:p w14:paraId="3D6E2C49" w14:textId="55D5468B" w:rsidR="007523D7" w:rsidRPr="007523D7" w:rsidRDefault="00A4782D" w:rsidP="007523D7">
      <w:pPr>
        <w:spacing w:line="360" w:lineRule="auto"/>
        <w:jc w:val="both"/>
        <w:rPr>
          <w:rFonts w:ascii="Simplified Arabic" w:hAnsi="Simplified Arabic" w:cs="Simplified Arabic"/>
          <w:sz w:val="28"/>
          <w:szCs w:val="28"/>
        </w:rPr>
      </w:pPr>
      <w:r w:rsidRPr="00A4782D">
        <w:rPr>
          <w:rFonts w:ascii="Simplified Arabic" w:hAnsi="Simplified Arabic" w:cs="Simplified Arabic"/>
          <w:b/>
          <w:bCs/>
          <w:sz w:val="28"/>
          <w:szCs w:val="28"/>
          <w:rtl/>
        </w:rPr>
        <w:t>دراسة السلوم والمعارك</w:t>
      </w:r>
      <w:r w:rsidRPr="00A4782D">
        <w:rPr>
          <w:rFonts w:ascii="Simplified Arabic" w:hAnsi="Simplified Arabic" w:cs="Simplified Arabic"/>
          <w:b/>
          <w:bCs/>
          <w:sz w:val="28"/>
          <w:szCs w:val="28"/>
        </w:rPr>
        <w:t xml:space="preserve"> (2024):</w:t>
      </w:r>
      <w:r w:rsidRPr="00A4782D">
        <w:rPr>
          <w:rFonts w:ascii="Simplified Arabic" w:hAnsi="Simplified Arabic" w:cs="Simplified Arabic"/>
          <w:sz w:val="28"/>
          <w:szCs w:val="28"/>
        </w:rPr>
        <w:t xml:space="preserve"> </w:t>
      </w:r>
      <w:r w:rsidRPr="00A4782D">
        <w:rPr>
          <w:rFonts w:ascii="Simplified Arabic" w:hAnsi="Simplified Arabic" w:cs="Simplified Arabic"/>
          <w:sz w:val="28"/>
          <w:szCs w:val="28"/>
          <w:rtl/>
        </w:rPr>
        <w:t>تناولت هذه الدراسة تحليل أثر تطبيق نظام العمل المرن على مستويات رضا موظفي الإدارة العامة للتواصل الداخلي</w:t>
      </w:r>
      <w:r w:rsidR="007B2B0D">
        <w:rPr>
          <w:rFonts w:ascii="Simplified Arabic" w:hAnsi="Simplified Arabic" w:cs="Simplified Arabic" w:hint="cs"/>
          <w:sz w:val="28"/>
          <w:szCs w:val="28"/>
          <w:rtl/>
        </w:rPr>
        <w:t>،</w:t>
      </w:r>
      <w:r w:rsidRPr="00A4782D">
        <w:rPr>
          <w:rFonts w:ascii="Simplified Arabic" w:hAnsi="Simplified Arabic" w:cs="Simplified Arabic"/>
          <w:sz w:val="28"/>
          <w:szCs w:val="28"/>
          <w:rtl/>
        </w:rPr>
        <w:t xml:space="preserve"> </w:t>
      </w:r>
      <w:r w:rsidR="007523D7" w:rsidRPr="007523D7">
        <w:rPr>
          <w:rFonts w:ascii="Simplified Arabic" w:hAnsi="Simplified Arabic" w:cs="Simplified Arabic"/>
          <w:sz w:val="28"/>
          <w:szCs w:val="28"/>
          <w:rtl/>
        </w:rPr>
        <w:t>أجريت الدراسة على بيئة العمل في وزارة الصحة بالمملكة العربية السعودية، وهدفت إلى استقصاء مستوى توافر العناصر المكوِّنة للنظام المرن ضمن هذه البيئة</w:t>
      </w:r>
      <w:r w:rsidR="007523D7" w:rsidRPr="007523D7">
        <w:rPr>
          <w:rFonts w:ascii="Simplified Arabic" w:hAnsi="Simplified Arabic" w:cs="Simplified Arabic"/>
          <w:sz w:val="28"/>
          <w:szCs w:val="28"/>
        </w:rPr>
        <w:t>.</w:t>
      </w:r>
    </w:p>
    <w:p w14:paraId="666A409F" w14:textId="6DB84ECE" w:rsidR="00A4782D" w:rsidRPr="00A4782D" w:rsidRDefault="00A4782D" w:rsidP="002426BD">
      <w:pPr>
        <w:spacing w:line="360" w:lineRule="auto"/>
        <w:jc w:val="both"/>
        <w:rPr>
          <w:rFonts w:ascii="Simplified Arabic" w:hAnsi="Simplified Arabic" w:cs="Simplified Arabic"/>
          <w:sz w:val="28"/>
          <w:szCs w:val="28"/>
        </w:rPr>
      </w:pPr>
      <w:r w:rsidRPr="00A4782D">
        <w:rPr>
          <w:rFonts w:ascii="Simplified Arabic" w:hAnsi="Simplified Arabic" w:cs="Simplified Arabic"/>
          <w:sz w:val="28"/>
          <w:szCs w:val="28"/>
          <w:rtl/>
        </w:rPr>
        <w:t xml:space="preserve">والتي تشمل أساليب العمل، وآليات التوظيف، وترتيبات العمل، ومدى انعكاسها على رضا الموظفين من حيث توجهاتهم نحو وظائفهم وأدائهم العام. </w:t>
      </w:r>
      <w:r w:rsidR="00B813DE" w:rsidRPr="00B813DE">
        <w:rPr>
          <w:rFonts w:ascii="Simplified Arabic" w:hAnsi="Simplified Arabic" w:cs="Simplified Arabic"/>
          <w:sz w:val="28"/>
          <w:szCs w:val="28"/>
          <w:rtl/>
        </w:rPr>
        <w:t>ارتكزت الدراسة على منهج البحث الوصفي التحليلي</w:t>
      </w:r>
      <w:r w:rsidRPr="00A4782D">
        <w:rPr>
          <w:rFonts w:ascii="Simplified Arabic" w:hAnsi="Simplified Arabic" w:cs="Simplified Arabic"/>
          <w:sz w:val="28"/>
          <w:szCs w:val="28"/>
          <w:rtl/>
        </w:rPr>
        <w:t xml:space="preserve">، وتم جمع </w:t>
      </w:r>
      <w:r w:rsidRPr="00A4782D">
        <w:rPr>
          <w:rFonts w:ascii="Simplified Arabic" w:hAnsi="Simplified Arabic" w:cs="Simplified Arabic"/>
          <w:sz w:val="28"/>
          <w:szCs w:val="28"/>
          <w:rtl/>
        </w:rPr>
        <w:lastRenderedPageBreak/>
        <w:t>البيانات من خلال استبانة وُزعت على عينة مكونة من 155 موظفًا، ثم جرى تحليلها باستخدام برنامج</w:t>
      </w:r>
      <w:r w:rsidRPr="00A4782D">
        <w:rPr>
          <w:rFonts w:ascii="Simplified Arabic" w:hAnsi="Simplified Arabic" w:cs="Simplified Arabic"/>
          <w:sz w:val="28"/>
          <w:szCs w:val="28"/>
        </w:rPr>
        <w:t xml:space="preserve"> SPSS. </w:t>
      </w:r>
      <w:r w:rsidR="002426BD">
        <w:rPr>
          <w:rFonts w:ascii="Simplified Arabic" w:hAnsi="Simplified Arabic" w:cs="Simplified Arabic" w:hint="cs"/>
          <w:sz w:val="28"/>
          <w:szCs w:val="28"/>
          <w:rtl/>
        </w:rPr>
        <w:t xml:space="preserve"> </w:t>
      </w:r>
      <w:r w:rsidR="002426BD" w:rsidRPr="002426BD">
        <w:rPr>
          <w:rFonts w:ascii="Simplified Arabic" w:hAnsi="Simplified Arabic" w:cs="Simplified Arabic"/>
          <w:sz w:val="28"/>
          <w:szCs w:val="28"/>
          <w:rtl/>
        </w:rPr>
        <w:t>أوضحت نتائج الدراسة أن هناك علاقة ارتباطية موجبة، ذات دلالة إحصائية، بين مكونات نظام العمل المرن ومستوى الرضا الوظيفي</w:t>
      </w:r>
      <w:r w:rsidR="002426BD" w:rsidRPr="002426BD">
        <w:rPr>
          <w:rFonts w:ascii="Simplified Arabic" w:hAnsi="Simplified Arabic" w:cs="Simplified Arabic"/>
          <w:sz w:val="28"/>
          <w:szCs w:val="28"/>
        </w:rPr>
        <w:t>.</w:t>
      </w:r>
      <w:r w:rsidRPr="00A4782D">
        <w:rPr>
          <w:rFonts w:ascii="Simplified Arabic" w:hAnsi="Simplified Arabic" w:cs="Simplified Arabic"/>
          <w:sz w:val="28"/>
          <w:szCs w:val="28"/>
          <w:rtl/>
        </w:rPr>
        <w:t xml:space="preserve"> حيث بلغ المتوسط الحسابي العام لمستوى توفر مكونات النظام 4.13 من 5، بينما بلغ متوسط الرضا الوظيفي 4.09 من 5، مما يدل على أن بيئة العمل المرنة تسهم في تعزيز استقرار الموظفين وزيادة حافزهم. وأوصت الدراسة بضرورة تبني سياسات أكثر مرونة في العمل، وتوسيع نطاق تطبيقها بما يتناسب مع طبيعة العمل الحكومي، مع التركيز على العوامل المساندة مثل تدريب القيادات الإدارية ووضع خطط زمنية ورقمية واضحة للمهام</w:t>
      </w:r>
      <w:r w:rsidRPr="00A4782D">
        <w:rPr>
          <w:rFonts w:ascii="Simplified Arabic" w:hAnsi="Simplified Arabic" w:cs="Simplified Arabic"/>
          <w:sz w:val="28"/>
          <w:szCs w:val="28"/>
        </w:rPr>
        <w:t>.</w:t>
      </w:r>
    </w:p>
    <w:p w14:paraId="63FBBA82" w14:textId="60EA1111" w:rsidR="00D425EA" w:rsidRPr="004F7491" w:rsidRDefault="00F05149" w:rsidP="004F7491">
      <w:pPr>
        <w:spacing w:line="360" w:lineRule="auto"/>
        <w:jc w:val="both"/>
        <w:rPr>
          <w:rFonts w:ascii="Simplified Arabic" w:hAnsi="Simplified Arabic" w:cs="Simplified Arabic"/>
          <w:sz w:val="28"/>
          <w:szCs w:val="28"/>
        </w:rPr>
      </w:pPr>
      <w:r w:rsidRPr="00F05149">
        <w:rPr>
          <w:rFonts w:ascii="Simplified Arabic" w:hAnsi="Simplified Arabic" w:cs="Simplified Arabic"/>
          <w:b/>
          <w:bCs/>
          <w:sz w:val="28"/>
          <w:szCs w:val="28"/>
          <w:rtl/>
        </w:rPr>
        <w:t>دبدب (2021)</w:t>
      </w:r>
      <w:r w:rsidRPr="00F05149">
        <w:rPr>
          <w:rFonts w:ascii="Simplified Arabic" w:hAnsi="Simplified Arabic" w:cs="Simplified Arabic"/>
          <w:sz w:val="28"/>
          <w:szCs w:val="28"/>
          <w:rtl/>
        </w:rPr>
        <w:t xml:space="preserve"> تناول في بحثه قياس تأثير تطبيق سياسات العمل المرن على درجة الرضا الوظيفي للعاملين في شركات الاتصالات الأردنية</w:t>
      </w:r>
      <w:r w:rsidRPr="00F05149">
        <w:rPr>
          <w:rFonts w:ascii="Simplified Arabic" w:hAnsi="Simplified Arabic" w:cs="Simplified Arabic"/>
          <w:b/>
          <w:bCs/>
          <w:sz w:val="28"/>
          <w:szCs w:val="28"/>
        </w:rPr>
        <w:t>.</w:t>
      </w:r>
      <w:r w:rsidR="00D425EA" w:rsidRPr="00D425EA">
        <w:rPr>
          <w:rFonts w:ascii="Simplified Arabic" w:hAnsi="Simplified Arabic" w:cs="Simplified Arabic"/>
          <w:sz w:val="28"/>
          <w:szCs w:val="28"/>
          <w:rtl/>
        </w:rPr>
        <w:t xml:space="preserve">، من خلال بحث تطبيق أشكال مختلفة من المرونة تشمل طرق أداء المهام، وسياسات التوظيف، وتنظيم جداول وترتيبات العمل. </w:t>
      </w:r>
      <w:r w:rsidR="004F7491" w:rsidRPr="004F7491">
        <w:rPr>
          <w:rFonts w:ascii="Simplified Arabic" w:hAnsi="Simplified Arabic" w:cs="Simplified Arabic"/>
          <w:sz w:val="28"/>
          <w:szCs w:val="28"/>
          <w:rtl/>
        </w:rPr>
        <w:t>اعتمد الباحث في هذا البحث على الأسلوب الوصفي التحليلي، مع استخدام استبانة مخصصة لجمع المعلومات من عينة بلغ عدد أفرادها 440 موظفًا موزعين على عدد من شركات الاتصالات</w:t>
      </w:r>
      <w:r w:rsidR="00D425EA" w:rsidRPr="00D425EA">
        <w:rPr>
          <w:rFonts w:ascii="Simplified Arabic" w:hAnsi="Simplified Arabic" w:cs="Simplified Arabic"/>
          <w:sz w:val="28"/>
          <w:szCs w:val="28"/>
          <w:rtl/>
        </w:rPr>
        <w:t>. جرى تحليل البيانات باستخدام مجموعة من الأساليب الإحصائية مثل المتوسطات الحسابية والانحدار البسيط والمتعدد. وأظهرت النتائج أن المرونة في بيئة العمل تسهم في رفع مستويات الرضا الوظيفي لدى العاملين وتعزز من إحساسهم بالاستقرار والالتزام الوظيفي. كما تبين أن لكل جانب من جوانب المرونة أثر إيجابي في أحد عناصر الرضا الوظيفي. أوصت الدراسة بضرورة تبني أنظمة العمل المرن ضمن إطار مؤسسي منظم، وتوفير الدعم الإداري والتقني اللازم لنجاحه، خاصة في القطاعات سريعة التغير مثل الاتصالات</w:t>
      </w:r>
      <w:r w:rsidR="00D425EA" w:rsidRPr="00D425EA">
        <w:rPr>
          <w:rFonts w:ascii="Simplified Arabic" w:hAnsi="Simplified Arabic" w:cs="Simplified Arabic"/>
          <w:sz w:val="28"/>
          <w:szCs w:val="28"/>
        </w:rPr>
        <w:t>.</w:t>
      </w:r>
    </w:p>
    <w:p w14:paraId="2D902099" w14:textId="492E628B" w:rsidR="00DD046C" w:rsidRPr="00DD046C" w:rsidRDefault="00DD046C" w:rsidP="00DD046C">
      <w:pPr>
        <w:spacing w:line="360" w:lineRule="auto"/>
        <w:jc w:val="both"/>
        <w:rPr>
          <w:rFonts w:ascii="Simplified Arabic" w:hAnsi="Simplified Arabic" w:cs="Simplified Arabic"/>
          <w:sz w:val="28"/>
          <w:szCs w:val="28"/>
        </w:rPr>
      </w:pPr>
      <w:r w:rsidRPr="00DD046C">
        <w:rPr>
          <w:rFonts w:ascii="Simplified Arabic" w:hAnsi="Simplified Arabic" w:cs="Simplified Arabic"/>
          <w:b/>
          <w:bCs/>
          <w:sz w:val="28"/>
          <w:szCs w:val="28"/>
          <w:rtl/>
        </w:rPr>
        <w:t>دراسة عبد المنعم محمد رشاد (2024)</w:t>
      </w:r>
      <w:r w:rsidRPr="00DD046C">
        <w:rPr>
          <w:rFonts w:ascii="Simplified Arabic" w:hAnsi="Simplified Arabic" w:cs="Simplified Arabic"/>
          <w:sz w:val="28"/>
          <w:szCs w:val="28"/>
          <w:rtl/>
        </w:rPr>
        <w:t xml:space="preserve"> تأثير تطبيق أنماط مرنة في بيئة العمل على مستوى الرضا الوظيفي ودافعية العاملين داخل الجمعيات الخيرية الأردنية، مع التركيز على الدور الذي يمكن أن تلعبه </w:t>
      </w:r>
      <w:r w:rsidRPr="00DD046C">
        <w:rPr>
          <w:rFonts w:ascii="Simplified Arabic" w:hAnsi="Simplified Arabic" w:cs="Simplified Arabic"/>
          <w:sz w:val="28"/>
          <w:szCs w:val="28"/>
          <w:rtl/>
        </w:rPr>
        <w:lastRenderedPageBreak/>
        <w:t>القيادة الخادمة في دعم هذا التأثير. شملت الدراسة جوانب متعددة مثل أساليب إدارة العمل اليومية، النماذج المؤقتة، وترتيب المهام وأوقات تنفيذها، وتم توظيف المنهج الوصفي التحليلي لجمع وتحليل البيانات. وزع الباحث 230 استبانة على العاملين، واستُرجع منها 220 استبانة صالحة للتحليل الإحصائي. أظهرت النتائج أن المرونة في تنظيم العمل تحظى بتقدير مرتفع من قبل الموظفين، وأن لها تأثيرًا إيجابيًا ملحوظًا على تحفيزهم، خاصة عند وجود قيادة تتبنى أسلوبًا خدميًا يراعي احتياجات الأفراد. كما تبين أن القيادة الخادمة تُسهم في تعزيز العلاقة بين تطبيق العمل المرن ورفع مستوى الدافعية. وبناءً على ذلك، أوصت الدراسة بزيادة تبني الممارسات المرنة في الجمعيات الخيرية، مع توفير برامج تدريبية للقادة تهدف إلى تحسين قدرتهم على دعم الموظفين وتعزيز استقرارهم الوظيفي</w:t>
      </w:r>
      <w:r w:rsidRPr="00DD046C">
        <w:rPr>
          <w:rFonts w:ascii="Simplified Arabic" w:hAnsi="Simplified Arabic" w:cs="Simplified Arabic"/>
          <w:sz w:val="28"/>
          <w:szCs w:val="28"/>
        </w:rPr>
        <w:t>.</w:t>
      </w:r>
    </w:p>
    <w:p w14:paraId="2696B02E" w14:textId="77777777" w:rsidR="00234D38" w:rsidRPr="00234D38" w:rsidRDefault="00234D38" w:rsidP="00234D38">
      <w:pPr>
        <w:spacing w:line="360" w:lineRule="auto"/>
        <w:jc w:val="both"/>
        <w:rPr>
          <w:rFonts w:ascii="Simplified Arabic" w:hAnsi="Simplified Arabic" w:cs="Simplified Arabic"/>
          <w:sz w:val="28"/>
          <w:szCs w:val="28"/>
        </w:rPr>
      </w:pPr>
      <w:r w:rsidRPr="00234D38">
        <w:rPr>
          <w:rFonts w:ascii="Simplified Arabic" w:hAnsi="Simplified Arabic" w:cs="Simplified Arabic"/>
          <w:b/>
          <w:bCs/>
          <w:sz w:val="28"/>
          <w:szCs w:val="28"/>
          <w:rtl/>
        </w:rPr>
        <w:t>دراسة أبو بكر</w:t>
      </w:r>
      <w:r w:rsidRPr="00234D38">
        <w:rPr>
          <w:rFonts w:ascii="Simplified Arabic" w:hAnsi="Simplified Arabic" w:cs="Simplified Arabic"/>
          <w:b/>
          <w:bCs/>
          <w:sz w:val="28"/>
          <w:szCs w:val="28"/>
        </w:rPr>
        <w:t xml:space="preserve"> (2023):</w:t>
      </w:r>
      <w:r w:rsidRPr="00234D38">
        <w:rPr>
          <w:rFonts w:ascii="Simplified Arabic" w:hAnsi="Simplified Arabic" w:cs="Simplified Arabic"/>
          <w:sz w:val="28"/>
          <w:szCs w:val="28"/>
        </w:rPr>
        <w:t xml:space="preserve"> </w:t>
      </w:r>
      <w:r w:rsidRPr="00234D38">
        <w:rPr>
          <w:rFonts w:ascii="Simplified Arabic" w:hAnsi="Simplified Arabic" w:cs="Simplified Arabic"/>
          <w:sz w:val="28"/>
          <w:szCs w:val="28"/>
          <w:rtl/>
        </w:rPr>
        <w:t>تناولت هذه الدراسة تحليل تأثير تطبيق العمل عن بُعد بأبعاده المختلفة على مستوى التميز المؤسسي في البنك الأهلي المصري. تم إجراء البحث على عينة شملت 374 موظفًا من عدد من فروع البنك في محافظة القاهرة، مستخدمًا المنهج الوصفي التحليلي، مع الاعتماد على استبانة كوسيلة رئيسية لجمع البيانات. شملت محاور الدراسة عدة جوانب للعمل عن بُعد، منها بنية نظم المعلومات، الدعم الإداري والتدريب، الأمان الوظيفي، المرونة في أداء المهام، إضافة إلى الاتجاهات نحو تبني هذا النمط من العمل. أظهرت النتائج أن هذه الأبعاد كان لها أثر إيجابي على عناصر التميز المؤسسي مثل القيادة، السياسات الاستراتيجية، كفاءة العمليات، توافر الموارد، ورضا العملاء. وأوصت الدراسة بزيادة دعم الإدارة لتطبيق العمل عن بُعد، وتوفير برامج تدريبية لمواجهة التحديات المصاحبة له، وتهيئة بيئة عمل تشجع الموظفين على الالتزام وتحفزهم على تحقيق مستويات عالية من الإنجاز</w:t>
      </w:r>
      <w:r w:rsidRPr="00234D38">
        <w:rPr>
          <w:rFonts w:ascii="Simplified Arabic" w:hAnsi="Simplified Arabic" w:cs="Simplified Arabic"/>
          <w:sz w:val="28"/>
          <w:szCs w:val="28"/>
        </w:rPr>
        <w:t>.</w:t>
      </w:r>
    </w:p>
    <w:p w14:paraId="7FD7FF94" w14:textId="1C9975BC" w:rsidR="00DE1C1D" w:rsidRPr="00DE1C1D" w:rsidRDefault="00DE1C1D" w:rsidP="00BC551E">
      <w:pPr>
        <w:spacing w:line="360" w:lineRule="auto"/>
        <w:jc w:val="both"/>
        <w:rPr>
          <w:rFonts w:ascii="Simplified Arabic" w:hAnsi="Simplified Arabic" w:cs="Simplified Arabic"/>
          <w:sz w:val="28"/>
          <w:szCs w:val="28"/>
        </w:rPr>
      </w:pPr>
      <w:r w:rsidRPr="00DE1C1D">
        <w:rPr>
          <w:rFonts w:ascii="Simplified Arabic" w:hAnsi="Simplified Arabic" w:cs="Simplified Arabic"/>
          <w:b/>
          <w:bCs/>
          <w:sz w:val="28"/>
          <w:szCs w:val="28"/>
          <w:rtl/>
        </w:rPr>
        <w:t xml:space="preserve">دراسة </w:t>
      </w:r>
      <w:proofErr w:type="spellStart"/>
      <w:r w:rsidRPr="00DE1C1D">
        <w:rPr>
          <w:rFonts w:ascii="Simplified Arabic" w:hAnsi="Simplified Arabic" w:cs="Simplified Arabic"/>
          <w:b/>
          <w:bCs/>
          <w:sz w:val="28"/>
          <w:szCs w:val="28"/>
          <w:rtl/>
        </w:rPr>
        <w:t>المغاصبة</w:t>
      </w:r>
      <w:proofErr w:type="spellEnd"/>
      <w:r w:rsidRPr="00DE1C1D">
        <w:rPr>
          <w:rFonts w:ascii="Simplified Arabic" w:hAnsi="Simplified Arabic" w:cs="Simplified Arabic"/>
          <w:sz w:val="28"/>
          <w:szCs w:val="28"/>
        </w:rPr>
        <w:t xml:space="preserve"> (2022): </w:t>
      </w:r>
      <w:r w:rsidRPr="00DE1C1D">
        <w:rPr>
          <w:rFonts w:ascii="Simplified Arabic" w:hAnsi="Simplified Arabic" w:cs="Simplified Arabic"/>
          <w:sz w:val="28"/>
          <w:szCs w:val="28"/>
          <w:rtl/>
        </w:rPr>
        <w:t xml:space="preserve">تناولت هذه الدراسة تحليل أثر تطبيق أسلوب العمل عن بعد في تطوير مجموعة من مهارات العاملين بأمانة المكتبات المدرسية في الأردن، حيث أجريت على عينة بلغ عددها </w:t>
      </w:r>
      <w:r w:rsidRPr="00DE1C1D">
        <w:rPr>
          <w:rFonts w:ascii="Simplified Arabic" w:hAnsi="Simplified Arabic" w:cs="Simplified Arabic"/>
          <w:sz w:val="28"/>
          <w:szCs w:val="28"/>
          <w:rtl/>
        </w:rPr>
        <w:lastRenderedPageBreak/>
        <w:t xml:space="preserve">100 أمين مكتبة بمحافظة الكرك. </w:t>
      </w:r>
      <w:r w:rsidR="00BC551E" w:rsidRPr="00BC551E">
        <w:rPr>
          <w:rFonts w:ascii="Simplified Arabic" w:hAnsi="Simplified Arabic" w:cs="Simplified Arabic"/>
          <w:sz w:val="28"/>
          <w:szCs w:val="28"/>
          <w:rtl/>
        </w:rPr>
        <w:t>استندت الدراسة إلى المنهج الوصفي التحليلي، مع تصميم استبانة لجمع المعلومات وتحليلها باستخدام برنامج</w:t>
      </w:r>
      <w:r w:rsidR="00BC551E">
        <w:rPr>
          <w:rFonts w:ascii="Simplified Arabic" w:hAnsi="Simplified Arabic" w:cs="Simplified Arabic" w:hint="cs"/>
          <w:sz w:val="28"/>
          <w:szCs w:val="28"/>
          <w:rtl/>
        </w:rPr>
        <w:t xml:space="preserve"> </w:t>
      </w:r>
      <w:r w:rsidR="00BC551E" w:rsidRPr="00BC551E">
        <w:rPr>
          <w:rFonts w:ascii="Simplified Arabic" w:hAnsi="Simplified Arabic" w:cs="Simplified Arabic"/>
          <w:sz w:val="28"/>
          <w:szCs w:val="28"/>
        </w:rPr>
        <w:t xml:space="preserve"> SPSS</w:t>
      </w:r>
      <w:r w:rsidRPr="00DE1C1D">
        <w:rPr>
          <w:rFonts w:ascii="Simplified Arabic" w:hAnsi="Simplified Arabic" w:cs="Simplified Arabic"/>
          <w:sz w:val="28"/>
          <w:szCs w:val="28"/>
        </w:rPr>
        <w:t xml:space="preserve">. </w:t>
      </w:r>
      <w:r w:rsidRPr="00DE1C1D">
        <w:rPr>
          <w:rFonts w:ascii="Simplified Arabic" w:hAnsi="Simplified Arabic" w:cs="Simplified Arabic"/>
          <w:sz w:val="28"/>
          <w:szCs w:val="28"/>
          <w:rtl/>
        </w:rPr>
        <w:t>وأظهرت النتائج وجود تأثير ملحوظ لاستراتيجية العمل عن بعد في تحسين المهارات العملية لدى الموظفين، مع تسجيل فروق ذات دلالة إحصائية مرتبطة بعوامل كالمؤهل الأكاديمي وسنوات الخبرة. وأوصت الدراسة باعتماد أنماط عمل مرنة في قطاع المكتبات، مع مراعاة الفروق الفردية بين الموظفين وتلبية احتياجاتهم، وتقديم برامج تدريبية تدعم أدائهم بكفاءة في ظل التطورات التقنية الحديثة</w:t>
      </w:r>
      <w:r w:rsidRPr="00DE1C1D">
        <w:rPr>
          <w:rFonts w:ascii="Simplified Arabic" w:hAnsi="Simplified Arabic" w:cs="Simplified Arabic"/>
          <w:sz w:val="28"/>
          <w:szCs w:val="28"/>
        </w:rPr>
        <w:t>.</w:t>
      </w:r>
    </w:p>
    <w:p w14:paraId="1C74D577" w14:textId="20F51FF2" w:rsidR="00DE1C1D" w:rsidRPr="00DE1C1D" w:rsidRDefault="00DE1C1D" w:rsidP="00DE1C1D">
      <w:pPr>
        <w:spacing w:line="360" w:lineRule="auto"/>
        <w:jc w:val="both"/>
        <w:rPr>
          <w:rFonts w:ascii="Simplified Arabic" w:hAnsi="Simplified Arabic" w:cs="Simplified Arabic"/>
          <w:sz w:val="28"/>
          <w:szCs w:val="28"/>
        </w:rPr>
      </w:pPr>
      <w:r w:rsidRPr="00DE1C1D">
        <w:rPr>
          <w:rFonts w:ascii="Simplified Arabic" w:hAnsi="Simplified Arabic" w:cs="Simplified Arabic"/>
          <w:b/>
          <w:bCs/>
          <w:sz w:val="28"/>
          <w:szCs w:val="28"/>
          <w:rtl/>
        </w:rPr>
        <w:t>علي</w:t>
      </w:r>
      <w:r w:rsidRPr="00DE1C1D">
        <w:rPr>
          <w:rFonts w:ascii="Simplified Arabic" w:hAnsi="Simplified Arabic" w:cs="Simplified Arabic"/>
          <w:sz w:val="28"/>
          <w:szCs w:val="28"/>
        </w:rPr>
        <w:t xml:space="preserve"> </w:t>
      </w:r>
      <w:r w:rsidRPr="00DE1C1D">
        <w:rPr>
          <w:rFonts w:ascii="Simplified Arabic" w:hAnsi="Simplified Arabic" w:cs="Simplified Arabic"/>
          <w:b/>
          <w:bCs/>
          <w:sz w:val="28"/>
          <w:szCs w:val="28"/>
        </w:rPr>
        <w:t>(2022):</w:t>
      </w:r>
      <w:r w:rsidRPr="00DE1C1D">
        <w:rPr>
          <w:rFonts w:ascii="Simplified Arabic" w:hAnsi="Simplified Arabic" w:cs="Simplified Arabic"/>
          <w:sz w:val="28"/>
          <w:szCs w:val="28"/>
        </w:rPr>
        <w:t xml:space="preserve"> </w:t>
      </w:r>
      <w:r w:rsidRPr="00DE1C1D">
        <w:rPr>
          <w:rFonts w:ascii="Simplified Arabic" w:hAnsi="Simplified Arabic" w:cs="Simplified Arabic"/>
          <w:sz w:val="28"/>
          <w:szCs w:val="28"/>
          <w:rtl/>
        </w:rPr>
        <w:t>ركزت هذه الدراسة على تقييم أثر العمل عن بعد في رفع إنتاجية العاملين الإداريين بكلية التجارة – جامعة المنصورة. تم تنفيذ الدراسة على عينة مكونة من 86 موظفًا اختيروا عشوائيًا، مع استخدام المنهج الوصفي التحليلي وتوظيف استبانة لتحليل البيانات عبر برنامج</w:t>
      </w:r>
      <w:r w:rsidRPr="00DE1C1D">
        <w:rPr>
          <w:rFonts w:ascii="Simplified Arabic" w:hAnsi="Simplified Arabic" w:cs="Simplified Arabic"/>
          <w:sz w:val="28"/>
          <w:szCs w:val="28"/>
        </w:rPr>
        <w:t xml:space="preserve"> SPSS. </w:t>
      </w:r>
      <w:r w:rsidRPr="00DE1C1D">
        <w:rPr>
          <w:rFonts w:ascii="Simplified Arabic" w:hAnsi="Simplified Arabic" w:cs="Simplified Arabic"/>
          <w:sz w:val="28"/>
          <w:szCs w:val="28"/>
          <w:rtl/>
        </w:rPr>
        <w:t>توصلت النتائج إلى أن العمل عن بعد يحقق أثرًا إيجابيًا ذا دلالة إحصائية على مستوى الإنتاجية، كما تبين وجود ارتباط بين مرونة ساعات العمل وتحسن أداء الموظفين. وأشارت الدراسة إلى أن نقص التدريب الملائم والتقنيات المناسبة يمثل عائقًا أمام الاستفادة القصوى من العمل المرن، وأوصت بضرورة توفير برامج تدريبية تسهم في تطوير مهارات الموظفين وتعزيز بيئة تقنية محفزة تدعم إنجاز المهام بكفاءة</w:t>
      </w:r>
      <w:r w:rsidRPr="00DE1C1D">
        <w:rPr>
          <w:rFonts w:ascii="Simplified Arabic" w:hAnsi="Simplified Arabic" w:cs="Simplified Arabic"/>
          <w:sz w:val="28"/>
          <w:szCs w:val="28"/>
        </w:rPr>
        <w:t>.</w:t>
      </w:r>
    </w:p>
    <w:p w14:paraId="208F3297" w14:textId="3C9D6E53" w:rsidR="004F2AD2" w:rsidRPr="004F2AD2" w:rsidRDefault="004F2AD2" w:rsidP="00CF0494">
      <w:pPr>
        <w:spacing w:line="360" w:lineRule="auto"/>
        <w:jc w:val="both"/>
        <w:rPr>
          <w:rFonts w:ascii="Simplified Arabic" w:hAnsi="Simplified Arabic" w:cs="Simplified Arabic"/>
          <w:sz w:val="28"/>
          <w:szCs w:val="28"/>
        </w:rPr>
      </w:pPr>
      <w:r w:rsidRPr="004F2AD2">
        <w:rPr>
          <w:rFonts w:ascii="Simplified Arabic" w:hAnsi="Simplified Arabic" w:cs="Simplified Arabic"/>
          <w:b/>
          <w:bCs/>
          <w:sz w:val="28"/>
          <w:szCs w:val="28"/>
          <w:rtl/>
        </w:rPr>
        <w:t>توفيق (2021):</w:t>
      </w:r>
      <w:r w:rsidRPr="004F2AD2">
        <w:rPr>
          <w:rFonts w:ascii="Simplified Arabic" w:hAnsi="Simplified Arabic" w:cs="Simplified Arabic"/>
          <w:sz w:val="28"/>
          <w:szCs w:val="28"/>
          <w:rtl/>
        </w:rPr>
        <w:t xml:space="preserve"> تناولت هذه الدراسة الأبعاد الاجتماعية المرتبطة بتطبيق نظام العمل المرن في أوقات الأزمات، من خلال بحث ميداني استهدف عينة من العاملين والخبراء في مصنع نسمة بمصر لإنتاج المواد الجافة. سعى الباحث إلى تحليل الدوافع والعوامل المؤثرة في نجاح هذا النظام، مع الاعتماد على المنهج الكيفي القائم على المقابلات وتحليل مضمونها. وركزت الدراسة على محاور تشمل حرية اختيار ساعات العمل، وضغط العمل، والظروف الأسرية والصحية. </w:t>
      </w:r>
      <w:r w:rsidR="00CF0494" w:rsidRPr="00CF0494">
        <w:rPr>
          <w:rFonts w:ascii="Simplified Arabic" w:hAnsi="Simplified Arabic" w:cs="Simplified Arabic"/>
          <w:sz w:val="28"/>
          <w:szCs w:val="28"/>
          <w:rtl/>
        </w:rPr>
        <w:t>وأشارت النتائج إلى تساوي الآراء بين الفئات المختلفة فيما يخص أسباب وتحديات تطبيق نظام العمل المرن، دون وجود اختلافات ذات دلالة إحصائية</w:t>
      </w:r>
      <w:r w:rsidR="00CF0494" w:rsidRPr="00CF0494">
        <w:rPr>
          <w:rFonts w:ascii="Simplified Arabic" w:hAnsi="Simplified Arabic" w:cs="Simplified Arabic"/>
          <w:b/>
          <w:bCs/>
          <w:sz w:val="28"/>
          <w:szCs w:val="28"/>
        </w:rPr>
        <w:t>.</w:t>
      </w:r>
      <w:r w:rsidRPr="004F2AD2">
        <w:rPr>
          <w:rFonts w:ascii="Simplified Arabic" w:hAnsi="Simplified Arabic" w:cs="Simplified Arabic"/>
          <w:sz w:val="28"/>
          <w:szCs w:val="28"/>
          <w:rtl/>
        </w:rPr>
        <w:t xml:space="preserve">، كما </w:t>
      </w:r>
      <w:r w:rsidRPr="004F2AD2">
        <w:rPr>
          <w:rFonts w:ascii="Simplified Arabic" w:hAnsi="Simplified Arabic" w:cs="Simplified Arabic"/>
          <w:sz w:val="28"/>
          <w:szCs w:val="28"/>
          <w:rtl/>
        </w:rPr>
        <w:lastRenderedPageBreak/>
        <w:t>تبين أن لهذا النظام آثارًا إيجابية وسلبية متفاوتة تبعًا لظروف التطبيق وطبيعة الوظيفة. وأوصت الدراسة بتهيئة بيئة تنظيمية وقانونية تدعم المرونة الوظيفية، إلى جانب توفير برامج تدريبية تساعد العاملين على التكيف مع هذا الأسلوب، خصوصًا في حالات الطوارئ</w:t>
      </w:r>
      <w:r w:rsidRPr="004F2AD2">
        <w:rPr>
          <w:rFonts w:ascii="Simplified Arabic" w:hAnsi="Simplified Arabic" w:cs="Simplified Arabic"/>
          <w:sz w:val="28"/>
          <w:szCs w:val="28"/>
        </w:rPr>
        <w:t>.</w:t>
      </w:r>
    </w:p>
    <w:p w14:paraId="7538DEC2" w14:textId="6E4589EC" w:rsidR="00726C4F" w:rsidRPr="00DD34DD" w:rsidRDefault="00726C4F" w:rsidP="00DD34DD">
      <w:pPr>
        <w:spacing w:line="360" w:lineRule="auto"/>
        <w:jc w:val="both"/>
        <w:rPr>
          <w:rFonts w:ascii="Simplified Arabic" w:hAnsi="Simplified Arabic" w:cs="Simplified Arabic"/>
          <w:sz w:val="28"/>
          <w:szCs w:val="28"/>
        </w:rPr>
      </w:pPr>
      <w:r w:rsidRPr="00726C4F">
        <w:rPr>
          <w:rFonts w:ascii="Simplified Arabic" w:hAnsi="Simplified Arabic" w:cs="Simplified Arabic"/>
          <w:b/>
          <w:bCs/>
          <w:sz w:val="28"/>
          <w:szCs w:val="28"/>
          <w:rtl/>
        </w:rPr>
        <w:t>دراسة عابدين</w:t>
      </w:r>
      <w:r w:rsidRPr="00726C4F">
        <w:rPr>
          <w:rFonts w:ascii="Simplified Arabic" w:hAnsi="Simplified Arabic" w:cs="Simplified Arabic"/>
          <w:b/>
          <w:bCs/>
          <w:sz w:val="28"/>
          <w:szCs w:val="28"/>
        </w:rPr>
        <w:t xml:space="preserve"> (2020): </w:t>
      </w:r>
      <w:r w:rsidR="00DD34DD" w:rsidRPr="00DD34DD">
        <w:rPr>
          <w:rFonts w:ascii="Simplified Arabic" w:hAnsi="Simplified Arabic" w:cs="Simplified Arabic"/>
          <w:sz w:val="28"/>
          <w:szCs w:val="28"/>
          <w:rtl/>
        </w:rPr>
        <w:t>سعت الدراسة إلى استكشاف مدى تأثير تطبيق ترتيبات العمل المرن على درجة ارتباط الموظفين بعملهم داخل شركات الإنترنت في قطاع غزة</w:t>
      </w:r>
      <w:r w:rsidRPr="00726C4F">
        <w:rPr>
          <w:rFonts w:ascii="Simplified Arabic" w:hAnsi="Simplified Arabic" w:cs="Simplified Arabic"/>
          <w:sz w:val="28"/>
          <w:szCs w:val="28"/>
          <w:rtl/>
        </w:rPr>
        <w:t>، حيث تم تطبيق البحث على عينة شملت 244 موظفًا. اعتمدت الدراسة على المنهج الوصفي التحليلي، واستُخدم برنامج</w:t>
      </w:r>
      <w:r w:rsidRPr="00726C4F">
        <w:rPr>
          <w:rFonts w:ascii="Simplified Arabic" w:hAnsi="Simplified Arabic" w:cs="Simplified Arabic"/>
          <w:sz w:val="28"/>
          <w:szCs w:val="28"/>
        </w:rPr>
        <w:t xml:space="preserve"> SPSS </w:t>
      </w:r>
      <w:r w:rsidRPr="00726C4F">
        <w:rPr>
          <w:rFonts w:ascii="Simplified Arabic" w:hAnsi="Simplified Arabic" w:cs="Simplified Arabic"/>
          <w:sz w:val="28"/>
          <w:szCs w:val="28"/>
          <w:rtl/>
        </w:rPr>
        <w:t>لمعالجة البيانات وتحليلها. بينت النتائج أن هناك علاقة إحصائية ذات دلالة تربط بين تطبيق ترتيبات العمل المرن ومستويات الارتباط الوظيفي، مع وجود اختلافات في النتائج تبعًا لمتغيرات مثل الجنس، والفئة العمرية، وعدد سنوات الخدمة، والمؤهل العلمي. كما أوضحت الدراسة ضرورة تحديث سياسات العمل المرن في بيئة الشركات، مع تعزيز الاعتماد على التكنولوجيا ووسائل الاتصال، وتوفير خيارات بديلة للعمل من المنزل. واختتمت الدراسة بالتوصية بتقديم حوافز مهنية وبناء بيئة عمل تدعم المرونة، لما لذلك من دور في تحسين الإنتاجية وتقليل الضغوط الوظيفية</w:t>
      </w:r>
      <w:r w:rsidRPr="00726C4F">
        <w:rPr>
          <w:rFonts w:ascii="Simplified Arabic" w:hAnsi="Simplified Arabic" w:cs="Simplified Arabic"/>
          <w:sz w:val="28"/>
          <w:szCs w:val="28"/>
        </w:rPr>
        <w:t>.</w:t>
      </w:r>
    </w:p>
    <w:p w14:paraId="58733D1C" w14:textId="1740EC16" w:rsidR="00D430D0" w:rsidRPr="00D430D0" w:rsidRDefault="00D430D0" w:rsidP="002A34FD">
      <w:pPr>
        <w:spacing w:line="360" w:lineRule="auto"/>
        <w:jc w:val="both"/>
        <w:rPr>
          <w:rFonts w:ascii="Simplified Arabic" w:hAnsi="Simplified Arabic" w:cs="Simplified Arabic"/>
          <w:sz w:val="28"/>
          <w:szCs w:val="28"/>
        </w:rPr>
      </w:pPr>
      <w:r w:rsidRPr="00D430D0">
        <w:rPr>
          <w:rFonts w:ascii="Simplified Arabic" w:hAnsi="Simplified Arabic" w:cs="Simplified Arabic"/>
          <w:b/>
          <w:bCs/>
          <w:sz w:val="28"/>
          <w:szCs w:val="28"/>
          <w:rtl/>
        </w:rPr>
        <w:t xml:space="preserve">دراسة </w:t>
      </w:r>
      <w:proofErr w:type="spellStart"/>
      <w:r w:rsidRPr="00D430D0">
        <w:rPr>
          <w:rFonts w:ascii="Simplified Arabic" w:hAnsi="Simplified Arabic" w:cs="Simplified Arabic"/>
          <w:b/>
          <w:bCs/>
          <w:sz w:val="28"/>
          <w:szCs w:val="28"/>
          <w:rtl/>
        </w:rPr>
        <w:t>بوفروة</w:t>
      </w:r>
      <w:proofErr w:type="spellEnd"/>
      <w:r w:rsidRPr="00D430D0">
        <w:rPr>
          <w:rFonts w:ascii="Simplified Arabic" w:hAnsi="Simplified Arabic" w:cs="Simplified Arabic"/>
          <w:b/>
          <w:bCs/>
          <w:sz w:val="28"/>
          <w:szCs w:val="28"/>
        </w:rPr>
        <w:t xml:space="preserve"> (2013):</w:t>
      </w:r>
      <w:r w:rsidRPr="00D430D0">
        <w:rPr>
          <w:rFonts w:ascii="Simplified Arabic" w:hAnsi="Simplified Arabic" w:cs="Simplified Arabic"/>
          <w:sz w:val="28"/>
          <w:szCs w:val="28"/>
        </w:rPr>
        <w:t xml:space="preserve"> </w:t>
      </w:r>
      <w:r w:rsidRPr="00D430D0">
        <w:rPr>
          <w:rFonts w:ascii="Simplified Arabic" w:hAnsi="Simplified Arabic" w:cs="Simplified Arabic"/>
          <w:sz w:val="28"/>
          <w:szCs w:val="28"/>
          <w:rtl/>
        </w:rPr>
        <w:t xml:space="preserve">ركزت هذه الدراسة على تحليل طبيعة الصراع التنظيمي بين أعضاء هيئة التدريس في جامعة الجزائر، ومدى تأثيره على مستويات الرضا الوظيفي لديهم. </w:t>
      </w:r>
      <w:r w:rsidR="002A34FD" w:rsidRPr="002A34FD">
        <w:rPr>
          <w:rFonts w:ascii="Simplified Arabic" w:hAnsi="Simplified Arabic" w:cs="Simplified Arabic"/>
          <w:sz w:val="28"/>
          <w:szCs w:val="28"/>
          <w:rtl/>
        </w:rPr>
        <w:t xml:space="preserve">أنجزت الطالبة </w:t>
      </w:r>
      <w:proofErr w:type="spellStart"/>
      <w:r w:rsidR="002A34FD" w:rsidRPr="002A34FD">
        <w:rPr>
          <w:rFonts w:ascii="Simplified Arabic" w:hAnsi="Simplified Arabic" w:cs="Simplified Arabic"/>
          <w:sz w:val="28"/>
          <w:szCs w:val="28"/>
          <w:rtl/>
        </w:rPr>
        <w:t>بوفروة</w:t>
      </w:r>
      <w:proofErr w:type="spellEnd"/>
      <w:r w:rsidR="002A34FD" w:rsidRPr="002A34FD">
        <w:rPr>
          <w:rFonts w:ascii="Simplified Arabic" w:hAnsi="Simplified Arabic" w:cs="Simplified Arabic"/>
          <w:sz w:val="28"/>
          <w:szCs w:val="28"/>
          <w:rtl/>
        </w:rPr>
        <w:t xml:space="preserve"> </w:t>
      </w:r>
      <w:proofErr w:type="spellStart"/>
      <w:r w:rsidR="002A34FD" w:rsidRPr="002A34FD">
        <w:rPr>
          <w:rFonts w:ascii="Simplified Arabic" w:hAnsi="Simplified Arabic" w:cs="Simplified Arabic"/>
          <w:sz w:val="28"/>
          <w:szCs w:val="28"/>
          <w:rtl/>
        </w:rPr>
        <w:t>زوينة</w:t>
      </w:r>
      <w:proofErr w:type="spellEnd"/>
      <w:r w:rsidR="002A34FD" w:rsidRPr="002A34FD">
        <w:rPr>
          <w:rFonts w:ascii="Simplified Arabic" w:hAnsi="Simplified Arabic" w:cs="Simplified Arabic"/>
          <w:sz w:val="28"/>
          <w:szCs w:val="28"/>
          <w:rtl/>
        </w:rPr>
        <w:t xml:space="preserve"> هذا البحث ضمن إطار دراستها الأكاديمية لنيل درجة الماجستير في تخصص العلوم السياسية والعلاقات الدولية بكلية العلوم السياسية والإعلام في الجامعة</w:t>
      </w:r>
      <w:r w:rsidR="002A34FD" w:rsidRPr="002A34FD">
        <w:rPr>
          <w:rFonts w:ascii="Simplified Arabic" w:hAnsi="Simplified Arabic" w:cs="Simplified Arabic"/>
          <w:sz w:val="28"/>
          <w:szCs w:val="28"/>
        </w:rPr>
        <w:t>.</w:t>
      </w:r>
      <w:r w:rsidRPr="00D430D0">
        <w:rPr>
          <w:rFonts w:ascii="Simplified Arabic" w:hAnsi="Simplified Arabic" w:cs="Simplified Arabic"/>
          <w:sz w:val="28"/>
          <w:szCs w:val="28"/>
          <w:rtl/>
        </w:rPr>
        <w:t xml:space="preserve"> هدفت الدراسة إلى استكشاف أنماط الصراع التنظيمي السائدة داخل الهيئة الأكاديمية، وتوضيح انعكاساتها على بيئة العمل الجامعية ومستوى الرضا المهني للعاملين</w:t>
      </w:r>
      <w:r w:rsidRPr="00D430D0">
        <w:rPr>
          <w:rFonts w:ascii="Simplified Arabic" w:hAnsi="Simplified Arabic" w:cs="Simplified Arabic"/>
          <w:sz w:val="28"/>
          <w:szCs w:val="28"/>
        </w:rPr>
        <w:t>.</w:t>
      </w:r>
    </w:p>
    <w:p w14:paraId="4BDF44F7" w14:textId="155933D1" w:rsidR="00860F16" w:rsidRPr="00860F16" w:rsidRDefault="00860F16" w:rsidP="007521D4">
      <w:pPr>
        <w:spacing w:line="360" w:lineRule="auto"/>
        <w:jc w:val="both"/>
        <w:rPr>
          <w:rFonts w:ascii="Simplified Arabic" w:hAnsi="Simplified Arabic" w:cs="Simplified Arabic"/>
          <w:sz w:val="28"/>
          <w:szCs w:val="28"/>
        </w:rPr>
      </w:pPr>
      <w:r w:rsidRPr="00860F16">
        <w:rPr>
          <w:rFonts w:ascii="Simplified Arabic" w:hAnsi="Simplified Arabic" w:cs="Simplified Arabic"/>
          <w:sz w:val="28"/>
          <w:szCs w:val="28"/>
          <w:rtl/>
        </w:rPr>
        <w:t xml:space="preserve">أظهرت نتائج الدراسة أن الصراع التنظيمي يعود إلى عدة عوامل من أبرزها: ضعف نظام الاتصال، محدودية الموارد، احتكار اتخاذ القرار، غياب العدالة في الحقوق والمعاملة، وعدم وضوح المهام </w:t>
      </w:r>
      <w:r w:rsidRPr="00860F16">
        <w:rPr>
          <w:rFonts w:ascii="Simplified Arabic" w:hAnsi="Simplified Arabic" w:cs="Simplified Arabic"/>
          <w:sz w:val="28"/>
          <w:szCs w:val="28"/>
          <w:rtl/>
        </w:rPr>
        <w:lastRenderedPageBreak/>
        <w:t>والمسؤوليات. كما تبين أن الإدارة تستخدم عددًا من الأساليب في التعامل مع هذا الصراع، من بينها أسلوب التسوية، والتعاون، والتنافس. وقد توصلت الدراسة إلى أن عوامل مثل سياسة الإدارة، بيئة العمل، نظام المكافآت والترقيات، والرواتب، تلعب دورًا متفاوتًا في التأثير على مستوى رضا أعضاء هيئة التدريس</w:t>
      </w:r>
      <w:r w:rsidRPr="00860F16">
        <w:rPr>
          <w:rFonts w:ascii="Simplified Arabic" w:hAnsi="Simplified Arabic" w:cs="Simplified Arabic"/>
          <w:sz w:val="28"/>
          <w:szCs w:val="28"/>
        </w:rPr>
        <w:t>.</w:t>
      </w:r>
    </w:p>
    <w:p w14:paraId="51E8A776" w14:textId="6CD41844" w:rsidR="00776A9E" w:rsidRPr="00776A9E" w:rsidRDefault="00776A9E" w:rsidP="00776A9E">
      <w:pPr>
        <w:spacing w:line="360" w:lineRule="auto"/>
        <w:jc w:val="both"/>
        <w:rPr>
          <w:rFonts w:ascii="Simplified Arabic" w:hAnsi="Simplified Arabic" w:cs="Simplified Arabic"/>
          <w:sz w:val="28"/>
          <w:szCs w:val="28"/>
        </w:rPr>
      </w:pPr>
      <w:r w:rsidRPr="00776A9E">
        <w:rPr>
          <w:rFonts w:ascii="Simplified Arabic" w:hAnsi="Simplified Arabic" w:cs="Simplified Arabic"/>
          <w:b/>
          <w:bCs/>
          <w:sz w:val="28"/>
          <w:szCs w:val="28"/>
          <w:rtl/>
        </w:rPr>
        <w:t>برياح محمد الأمين وموساوي يحيى (2012)</w:t>
      </w:r>
      <w:r w:rsidRPr="00776A9E">
        <w:rPr>
          <w:rFonts w:ascii="Simplified Arabic" w:hAnsi="Simplified Arabic" w:cs="Simplified Arabic"/>
          <w:sz w:val="28"/>
          <w:szCs w:val="28"/>
          <w:rtl/>
        </w:rPr>
        <w:t xml:space="preserve"> هدفت</w:t>
      </w:r>
      <w:r>
        <w:rPr>
          <w:rFonts w:ascii="Simplified Arabic" w:hAnsi="Simplified Arabic" w:cs="Simplified Arabic" w:hint="cs"/>
          <w:sz w:val="28"/>
          <w:szCs w:val="28"/>
          <w:rtl/>
        </w:rPr>
        <w:t xml:space="preserve"> الدراسة</w:t>
      </w:r>
      <w:r w:rsidRPr="00776A9E">
        <w:rPr>
          <w:rFonts w:ascii="Simplified Arabic" w:hAnsi="Simplified Arabic" w:cs="Simplified Arabic"/>
          <w:sz w:val="28"/>
          <w:szCs w:val="28"/>
          <w:rtl/>
        </w:rPr>
        <w:t xml:space="preserve"> إلى استقصاء أثر الرضا الوظيفي على كفاءة وأداء الموارد البشرية، من خلال تطبيق بحث ميداني على المؤسسة العمومية الاستشفائية بمدينة مغنية. ركزت الدراسة على التعرف إلى طبيعة الارتباط بين مستوى الرضا المهني لدى العاملين ومستوى أدائهم في القطاع الصحي العام. وأظهرت النتائج أن ارتفاع درجة الرضا الوظيفي يقترن بتحسن ملحوظ في مستوى الأداء، كما تبين أن الرضا يسهم بصورة مباشرة في رفع كفاءة الموارد البشرية وتطوير أدائها. كما توصل الباحثان إلى وجود علاقة إيجابية بين الرضا الوظيفي وعدد من العوامل، مثل الأجور، الحوافز، فرص الترقية، الاستقرار الوظيفي، ومستوى الإنتاجية</w:t>
      </w:r>
      <w:r w:rsidRPr="00776A9E">
        <w:rPr>
          <w:rFonts w:ascii="Simplified Arabic" w:hAnsi="Simplified Arabic" w:cs="Simplified Arabic"/>
          <w:sz w:val="28"/>
          <w:szCs w:val="28"/>
        </w:rPr>
        <w:t>.</w:t>
      </w:r>
    </w:p>
    <w:p w14:paraId="4D4D03DC" w14:textId="7070665F" w:rsidR="00B85FA4" w:rsidRPr="00B85FA4" w:rsidRDefault="00B85FA4" w:rsidP="007521D4">
      <w:pPr>
        <w:pStyle w:val="Heading1"/>
        <w:spacing w:line="360" w:lineRule="auto"/>
      </w:pPr>
      <w:r w:rsidRPr="007D77E9">
        <w:rPr>
          <w:rFonts w:hint="cs"/>
          <w:rtl/>
        </w:rPr>
        <w:t>ال</w:t>
      </w:r>
      <w:r w:rsidRPr="00B85FA4">
        <w:rPr>
          <w:rtl/>
        </w:rPr>
        <w:t>تعقيب على الدراسات السابقة</w:t>
      </w:r>
    </w:p>
    <w:p w14:paraId="1E99F700" w14:textId="2314489E" w:rsidR="00B85FA4" w:rsidRPr="00B85FA4" w:rsidRDefault="00B85FA4" w:rsidP="007521D4">
      <w:pPr>
        <w:spacing w:line="360" w:lineRule="auto"/>
        <w:jc w:val="both"/>
        <w:rPr>
          <w:rFonts w:ascii="Simplified Arabic" w:hAnsi="Simplified Arabic" w:cs="Simplified Arabic"/>
          <w:sz w:val="28"/>
          <w:szCs w:val="28"/>
        </w:rPr>
      </w:pPr>
      <w:r w:rsidRPr="00B85FA4">
        <w:rPr>
          <w:rFonts w:ascii="Simplified Arabic" w:hAnsi="Simplified Arabic" w:cs="Simplified Arabic"/>
          <w:sz w:val="28"/>
          <w:szCs w:val="28"/>
          <w:rtl/>
        </w:rPr>
        <w:t>هناك اهتمامًا متزايدًا بموضوع العمل المرن وتأثيره على مختلف جوانب بيئة العمل، لا سيما الرضا الوظيفي والإنتاجية والارتباط المهني</w:t>
      </w:r>
      <w:r w:rsidRPr="00B85FA4">
        <w:rPr>
          <w:rFonts w:ascii="Simplified Arabic" w:hAnsi="Simplified Arabic" w:cs="Simplified Arabic"/>
          <w:sz w:val="28"/>
          <w:szCs w:val="28"/>
        </w:rPr>
        <w:t xml:space="preserve">. </w:t>
      </w:r>
      <w:r w:rsidRPr="00B85FA4">
        <w:rPr>
          <w:rFonts w:ascii="Simplified Arabic" w:hAnsi="Simplified Arabic" w:cs="Simplified Arabic"/>
          <w:sz w:val="28"/>
          <w:szCs w:val="28"/>
          <w:rtl/>
        </w:rPr>
        <w:t>وقد تناولت هذه الدراسات الموضوع في بيئات تنظيمية متنوعة (قطاع حكومي، شركات خاصة، منظمات خيرية، مؤسسات أكاديمية)، وضمن سياقات جغرافية متعددة (الأردن، مصر، الجزائر، كينيا، فلسطين)، مما أضفى على نتائجها درجة من التنوع والغنى المقارن</w:t>
      </w:r>
      <w:r w:rsidRPr="00B85FA4">
        <w:rPr>
          <w:rFonts w:ascii="Simplified Arabic" w:hAnsi="Simplified Arabic" w:cs="Simplified Arabic"/>
          <w:sz w:val="28"/>
          <w:szCs w:val="28"/>
        </w:rPr>
        <w:t>.</w:t>
      </w:r>
    </w:p>
    <w:p w14:paraId="13A579F1" w14:textId="2D5750F9" w:rsidR="00B85FA4" w:rsidRPr="00B85FA4" w:rsidRDefault="00B85FA4" w:rsidP="00822A71">
      <w:pPr>
        <w:spacing w:line="360" w:lineRule="auto"/>
        <w:jc w:val="both"/>
        <w:rPr>
          <w:rFonts w:ascii="Simplified Arabic" w:hAnsi="Simplified Arabic" w:cs="Simplified Arabic"/>
          <w:sz w:val="28"/>
          <w:szCs w:val="28"/>
        </w:rPr>
      </w:pPr>
      <w:r w:rsidRPr="00B85FA4">
        <w:rPr>
          <w:rFonts w:ascii="Simplified Arabic" w:hAnsi="Simplified Arabic" w:cs="Simplified Arabic"/>
          <w:sz w:val="28"/>
          <w:szCs w:val="28"/>
          <w:rtl/>
        </w:rPr>
        <w:t xml:space="preserve">اتّفقت غالبية الدراسات، مثل دراسة </w:t>
      </w:r>
      <w:proofErr w:type="spellStart"/>
      <w:r w:rsidRPr="00B85FA4">
        <w:rPr>
          <w:rFonts w:ascii="Simplified Arabic" w:hAnsi="Simplified Arabic" w:cs="Simplified Arabic"/>
          <w:sz w:val="28"/>
          <w:szCs w:val="28"/>
          <w:rtl/>
        </w:rPr>
        <w:t>أغاتشي</w:t>
      </w:r>
      <w:proofErr w:type="spellEnd"/>
      <w:r w:rsidRPr="00B85FA4">
        <w:rPr>
          <w:rFonts w:ascii="Simplified Arabic" w:hAnsi="Simplified Arabic" w:cs="Simplified Arabic"/>
          <w:sz w:val="28"/>
          <w:szCs w:val="28"/>
        </w:rPr>
        <w:t xml:space="preserve"> (2024) </w:t>
      </w:r>
      <w:r w:rsidRPr="00B85FA4">
        <w:rPr>
          <w:rFonts w:ascii="Simplified Arabic" w:hAnsi="Simplified Arabic" w:cs="Simplified Arabic"/>
          <w:sz w:val="28"/>
          <w:szCs w:val="28"/>
          <w:rtl/>
        </w:rPr>
        <w:t>ودراسة دبدب</w:t>
      </w:r>
      <w:r w:rsidRPr="00B85FA4">
        <w:rPr>
          <w:rFonts w:ascii="Simplified Arabic" w:hAnsi="Simplified Arabic" w:cs="Simplified Arabic"/>
          <w:sz w:val="28"/>
          <w:szCs w:val="28"/>
        </w:rPr>
        <w:t xml:space="preserve"> (2021)</w:t>
      </w:r>
      <w:r w:rsidRPr="00B85FA4">
        <w:rPr>
          <w:rFonts w:ascii="Simplified Arabic" w:hAnsi="Simplified Arabic" w:cs="Simplified Arabic"/>
          <w:sz w:val="28"/>
          <w:szCs w:val="28"/>
          <w:rtl/>
        </w:rPr>
        <w:t xml:space="preserve">، </w:t>
      </w:r>
      <w:r w:rsidR="00822A71" w:rsidRPr="00822A71">
        <w:rPr>
          <w:rFonts w:ascii="Simplified Arabic" w:hAnsi="Simplified Arabic" w:cs="Simplified Arabic"/>
          <w:sz w:val="28"/>
          <w:szCs w:val="28"/>
          <w:rtl/>
        </w:rPr>
        <w:t>يّنت البيانات أن العمل المرن يرتبط إيجابياً بمستويات أعلى من الرضا المهني</w:t>
      </w:r>
      <w:r w:rsidR="00822A71">
        <w:rPr>
          <w:rFonts w:ascii="Simplified Arabic" w:hAnsi="Simplified Arabic" w:cs="Simplified Arabic" w:hint="cs"/>
          <w:sz w:val="28"/>
          <w:szCs w:val="28"/>
          <w:rtl/>
        </w:rPr>
        <w:t xml:space="preserve"> </w:t>
      </w:r>
      <w:r w:rsidRPr="00B85FA4">
        <w:rPr>
          <w:rFonts w:ascii="Simplified Arabic" w:hAnsi="Simplified Arabic" w:cs="Simplified Arabic"/>
          <w:sz w:val="28"/>
          <w:szCs w:val="28"/>
          <w:rtl/>
        </w:rPr>
        <w:t>بمختلف أبعاده (الزماني، المكاني، التوظيفي) وبين مستوى الرضا الوظيفي</w:t>
      </w:r>
      <w:r w:rsidRPr="00B85FA4">
        <w:rPr>
          <w:rFonts w:ascii="Simplified Arabic" w:hAnsi="Simplified Arabic" w:cs="Simplified Arabic"/>
          <w:sz w:val="28"/>
          <w:szCs w:val="28"/>
        </w:rPr>
        <w:t xml:space="preserve">. </w:t>
      </w:r>
      <w:r w:rsidRPr="00B85FA4">
        <w:rPr>
          <w:rFonts w:ascii="Simplified Arabic" w:hAnsi="Simplified Arabic" w:cs="Simplified Arabic"/>
          <w:sz w:val="28"/>
          <w:szCs w:val="28"/>
          <w:rtl/>
        </w:rPr>
        <w:t>كما دعمت هذه النتائج دراسات عربية مثل السلوم والمعارك</w:t>
      </w:r>
      <w:r w:rsidRPr="00B85FA4">
        <w:rPr>
          <w:rFonts w:ascii="Simplified Arabic" w:hAnsi="Simplified Arabic" w:cs="Simplified Arabic"/>
          <w:sz w:val="28"/>
          <w:szCs w:val="28"/>
        </w:rPr>
        <w:t xml:space="preserve"> (2024) </w:t>
      </w:r>
      <w:r w:rsidRPr="00B85FA4">
        <w:rPr>
          <w:rFonts w:ascii="Simplified Arabic" w:hAnsi="Simplified Arabic" w:cs="Simplified Arabic"/>
          <w:sz w:val="28"/>
          <w:szCs w:val="28"/>
          <w:rtl/>
        </w:rPr>
        <w:t>ورشاد</w:t>
      </w:r>
      <w:r w:rsidRPr="00B85FA4">
        <w:rPr>
          <w:rFonts w:ascii="Simplified Arabic" w:hAnsi="Simplified Arabic" w:cs="Simplified Arabic"/>
          <w:sz w:val="28"/>
          <w:szCs w:val="28"/>
        </w:rPr>
        <w:t xml:space="preserve"> </w:t>
      </w:r>
      <w:r w:rsidRPr="00B85FA4">
        <w:rPr>
          <w:rFonts w:ascii="Simplified Arabic" w:hAnsi="Simplified Arabic" w:cs="Simplified Arabic"/>
          <w:sz w:val="28"/>
          <w:szCs w:val="28"/>
        </w:rPr>
        <w:lastRenderedPageBreak/>
        <w:t xml:space="preserve">(2024) </w:t>
      </w:r>
      <w:r w:rsidRPr="00B85FA4">
        <w:rPr>
          <w:rFonts w:ascii="Simplified Arabic" w:hAnsi="Simplified Arabic" w:cs="Simplified Arabic"/>
          <w:sz w:val="28"/>
          <w:szCs w:val="28"/>
          <w:rtl/>
        </w:rPr>
        <w:t>وأبو بكر</w:t>
      </w:r>
      <w:r w:rsidRPr="00B85FA4">
        <w:rPr>
          <w:rFonts w:ascii="Simplified Arabic" w:hAnsi="Simplified Arabic" w:cs="Simplified Arabic"/>
          <w:sz w:val="28"/>
          <w:szCs w:val="28"/>
        </w:rPr>
        <w:t xml:space="preserve"> (2023)</w:t>
      </w:r>
      <w:r w:rsidRPr="00B85FA4">
        <w:rPr>
          <w:rFonts w:ascii="Simplified Arabic" w:hAnsi="Simplified Arabic" w:cs="Simplified Arabic"/>
          <w:sz w:val="28"/>
          <w:szCs w:val="28"/>
          <w:rtl/>
        </w:rPr>
        <w:t>، التي بيّنت أن ممارسات المرونة تسهم في تحسين تحفيز الموظفين وزيادة ولائهم المؤسسي</w:t>
      </w:r>
      <w:r w:rsidRPr="00B85FA4">
        <w:rPr>
          <w:rFonts w:ascii="Simplified Arabic" w:hAnsi="Simplified Arabic" w:cs="Simplified Arabic"/>
          <w:sz w:val="28"/>
          <w:szCs w:val="28"/>
        </w:rPr>
        <w:t>.</w:t>
      </w:r>
    </w:p>
    <w:p w14:paraId="4E43DC34" w14:textId="77777777" w:rsidR="00B85FA4" w:rsidRPr="00B85FA4" w:rsidRDefault="00B85FA4" w:rsidP="007521D4">
      <w:pPr>
        <w:spacing w:line="360" w:lineRule="auto"/>
        <w:jc w:val="both"/>
        <w:rPr>
          <w:rFonts w:ascii="Simplified Arabic" w:hAnsi="Simplified Arabic" w:cs="Simplified Arabic"/>
          <w:sz w:val="28"/>
          <w:szCs w:val="28"/>
        </w:rPr>
      </w:pPr>
      <w:r w:rsidRPr="00B85FA4">
        <w:rPr>
          <w:rFonts w:ascii="Simplified Arabic" w:hAnsi="Simplified Arabic" w:cs="Simplified Arabic"/>
          <w:sz w:val="28"/>
          <w:szCs w:val="28"/>
          <w:rtl/>
        </w:rPr>
        <w:t>من جهة أخرى، أبرزت بعض الدراسات، مثل توفيق</w:t>
      </w:r>
      <w:r w:rsidRPr="00B85FA4">
        <w:rPr>
          <w:rFonts w:ascii="Simplified Arabic" w:hAnsi="Simplified Arabic" w:cs="Simplified Arabic"/>
          <w:sz w:val="28"/>
          <w:szCs w:val="28"/>
        </w:rPr>
        <w:t xml:space="preserve"> (2021) </w:t>
      </w:r>
      <w:r w:rsidRPr="00B85FA4">
        <w:rPr>
          <w:rFonts w:ascii="Simplified Arabic" w:hAnsi="Simplified Arabic" w:cs="Simplified Arabic"/>
          <w:sz w:val="28"/>
          <w:szCs w:val="28"/>
          <w:rtl/>
        </w:rPr>
        <w:t>وعابدين</w:t>
      </w:r>
      <w:r w:rsidRPr="00B85FA4">
        <w:rPr>
          <w:rFonts w:ascii="Simplified Arabic" w:hAnsi="Simplified Arabic" w:cs="Simplified Arabic"/>
          <w:sz w:val="28"/>
          <w:szCs w:val="28"/>
        </w:rPr>
        <w:t xml:space="preserve"> (2020)</w:t>
      </w:r>
      <w:r w:rsidRPr="00B85FA4">
        <w:rPr>
          <w:rFonts w:ascii="Simplified Arabic" w:hAnsi="Simplified Arabic" w:cs="Simplified Arabic"/>
          <w:sz w:val="28"/>
          <w:szCs w:val="28"/>
          <w:rtl/>
        </w:rPr>
        <w:t xml:space="preserve">، أهمية السياق المؤسسي والظروف الطارئة (مثل الأزمات) في تفعيل أو إضعاف أثر العمل المرن، مشيرة إلى تفاوت في تطبيق هذا النظام بناءً على التحديات التقنية والثقافية والتنظيمية. في المقابل، ركزت دراسات مثل </w:t>
      </w:r>
      <w:proofErr w:type="spellStart"/>
      <w:r w:rsidRPr="00B85FA4">
        <w:rPr>
          <w:rFonts w:ascii="Simplified Arabic" w:hAnsi="Simplified Arabic" w:cs="Simplified Arabic"/>
          <w:sz w:val="28"/>
          <w:szCs w:val="28"/>
          <w:rtl/>
        </w:rPr>
        <w:t>بوفروة</w:t>
      </w:r>
      <w:proofErr w:type="spellEnd"/>
      <w:r w:rsidRPr="00B85FA4">
        <w:rPr>
          <w:rFonts w:ascii="Simplified Arabic" w:hAnsi="Simplified Arabic" w:cs="Simplified Arabic"/>
          <w:sz w:val="28"/>
          <w:szCs w:val="28"/>
        </w:rPr>
        <w:t xml:space="preserve"> (2013) </w:t>
      </w:r>
      <w:r w:rsidRPr="00B85FA4">
        <w:rPr>
          <w:rFonts w:ascii="Simplified Arabic" w:hAnsi="Simplified Arabic" w:cs="Simplified Arabic"/>
          <w:sz w:val="28"/>
          <w:szCs w:val="28"/>
          <w:rtl/>
        </w:rPr>
        <w:t>وبرياح وموساوي</w:t>
      </w:r>
      <w:r w:rsidRPr="00B85FA4">
        <w:rPr>
          <w:rFonts w:ascii="Simplified Arabic" w:hAnsi="Simplified Arabic" w:cs="Simplified Arabic"/>
          <w:sz w:val="28"/>
          <w:szCs w:val="28"/>
        </w:rPr>
        <w:t xml:space="preserve"> (2012) </w:t>
      </w:r>
      <w:r w:rsidRPr="00B85FA4">
        <w:rPr>
          <w:rFonts w:ascii="Simplified Arabic" w:hAnsi="Simplified Arabic" w:cs="Simplified Arabic"/>
          <w:sz w:val="28"/>
          <w:szCs w:val="28"/>
          <w:rtl/>
        </w:rPr>
        <w:t>على العلاقة بين الرضا الوظيفي والصراعات أو الأداء من دون تناول العمل المرن بوصفه متغيرًا أساسيًا، مما يجعلها مكملة للسياق العام لا مباشرة في صلب موضوع البحث الحالي</w:t>
      </w:r>
      <w:r w:rsidRPr="00B85FA4">
        <w:rPr>
          <w:rFonts w:ascii="Simplified Arabic" w:hAnsi="Simplified Arabic" w:cs="Simplified Arabic"/>
          <w:sz w:val="28"/>
          <w:szCs w:val="28"/>
        </w:rPr>
        <w:t>.</w:t>
      </w:r>
    </w:p>
    <w:p w14:paraId="1C63A5F0" w14:textId="77777777" w:rsidR="00B85FA4" w:rsidRPr="00B85FA4" w:rsidRDefault="00B85FA4" w:rsidP="007521D4">
      <w:pPr>
        <w:spacing w:line="360" w:lineRule="auto"/>
        <w:jc w:val="both"/>
        <w:rPr>
          <w:rFonts w:ascii="Simplified Arabic" w:hAnsi="Simplified Arabic" w:cs="Simplified Arabic"/>
          <w:sz w:val="28"/>
          <w:szCs w:val="28"/>
        </w:rPr>
      </w:pPr>
      <w:r w:rsidRPr="00B85FA4">
        <w:rPr>
          <w:rFonts w:ascii="Simplified Arabic" w:hAnsi="Simplified Arabic" w:cs="Simplified Arabic"/>
          <w:sz w:val="28"/>
          <w:szCs w:val="28"/>
          <w:rtl/>
        </w:rPr>
        <w:t>وعلى الرغم من وفرة الأدبيات التي تناولت العلاقة بين العمل المرن والرضا الوظيفي، فإن غالبية هذه الدراسات لم تتطرق بعمق إلى البيئات متعددة الجنسيات في المملكة العربية السعودية، أو إلى الخصوصيات الثقافية والتنظيمية في شركات النقل ذات الطابع المختلط. كما أن معظم الدراسات ركزت على القطاعات الحكومية والتعليمية أو الخدمية، دون تركيز واضح على قطاع النقل أو الشركات المساهمة غير المدرجة</w:t>
      </w:r>
      <w:r w:rsidRPr="00B85FA4">
        <w:rPr>
          <w:rFonts w:ascii="Simplified Arabic" w:hAnsi="Simplified Arabic" w:cs="Simplified Arabic"/>
          <w:sz w:val="28"/>
          <w:szCs w:val="28"/>
        </w:rPr>
        <w:t>.</w:t>
      </w:r>
    </w:p>
    <w:p w14:paraId="1DC49C7E" w14:textId="51AB6B59" w:rsidR="00B85FA4" w:rsidRDefault="00B85FA4" w:rsidP="007521D4">
      <w:pPr>
        <w:spacing w:line="360" w:lineRule="auto"/>
        <w:jc w:val="both"/>
        <w:rPr>
          <w:rFonts w:ascii="Simplified Arabic" w:hAnsi="Simplified Arabic" w:cs="Simplified Arabic"/>
          <w:sz w:val="28"/>
          <w:szCs w:val="28"/>
          <w:rtl/>
        </w:rPr>
      </w:pPr>
      <w:r w:rsidRPr="00B85FA4">
        <w:rPr>
          <w:rFonts w:ascii="Simplified Arabic" w:hAnsi="Simplified Arabic" w:cs="Simplified Arabic"/>
          <w:sz w:val="28"/>
          <w:szCs w:val="28"/>
          <w:rtl/>
        </w:rPr>
        <w:t xml:space="preserve">بناءً على ما سبق، فإن الدراسة الحالية تسعى لسد فجوة معرفية من خلال تناول أثر ثقافة العمل المرن على رضا الموظفين وإنتاجيتهم في شركة لحاء للنقل المحدودة، بصفتها نموذجًا لشركة متعددة الجنسيات تعمل في بيئة سعودية تنظيمية. ومن هنا تنبع أهمية الدراسة في تقديم فهم أكثر دقة لطبيعة العلاقة بين الثقافة التنظيمية المرنة والأداء الوظيفي، في سياق </w:t>
      </w:r>
      <w:proofErr w:type="spellStart"/>
      <w:r w:rsidRPr="00B85FA4">
        <w:rPr>
          <w:rFonts w:ascii="Simplified Arabic" w:hAnsi="Simplified Arabic" w:cs="Simplified Arabic"/>
          <w:sz w:val="28"/>
          <w:szCs w:val="28"/>
          <w:rtl/>
        </w:rPr>
        <w:t>معولم</w:t>
      </w:r>
      <w:proofErr w:type="spellEnd"/>
      <w:r w:rsidRPr="00B85FA4">
        <w:rPr>
          <w:rFonts w:ascii="Simplified Arabic" w:hAnsi="Simplified Arabic" w:cs="Simplified Arabic"/>
          <w:sz w:val="28"/>
          <w:szCs w:val="28"/>
          <w:rtl/>
        </w:rPr>
        <w:t xml:space="preserve"> ومحلي في آنٍ معًا</w:t>
      </w:r>
      <w:r w:rsidRPr="00B85FA4">
        <w:rPr>
          <w:rFonts w:ascii="Simplified Arabic" w:hAnsi="Simplified Arabic" w:cs="Simplified Arabic"/>
          <w:sz w:val="28"/>
          <w:szCs w:val="28"/>
        </w:rPr>
        <w:t>.</w:t>
      </w:r>
    </w:p>
    <w:p w14:paraId="4EFFA33F" w14:textId="77777777" w:rsidR="0013749B" w:rsidRPr="0013749B" w:rsidRDefault="0013749B" w:rsidP="007521D4">
      <w:pPr>
        <w:pStyle w:val="Heading1"/>
        <w:spacing w:line="360" w:lineRule="auto"/>
      </w:pPr>
      <w:r w:rsidRPr="0013749B">
        <w:rPr>
          <w:rtl/>
        </w:rPr>
        <w:t>ما يميز الدراسة الحالية</w:t>
      </w:r>
    </w:p>
    <w:p w14:paraId="4BB959C6" w14:textId="77777777" w:rsidR="0013749B" w:rsidRDefault="0013749B" w:rsidP="007521D4">
      <w:pPr>
        <w:spacing w:line="360" w:lineRule="auto"/>
        <w:jc w:val="both"/>
        <w:rPr>
          <w:rFonts w:ascii="Simplified Arabic" w:hAnsi="Simplified Arabic" w:cs="Simplified Arabic"/>
          <w:sz w:val="28"/>
          <w:szCs w:val="28"/>
          <w:rtl/>
        </w:rPr>
      </w:pPr>
      <w:r w:rsidRPr="0013749B">
        <w:rPr>
          <w:rFonts w:ascii="Simplified Arabic" w:hAnsi="Simplified Arabic" w:cs="Simplified Arabic"/>
          <w:sz w:val="28"/>
          <w:szCs w:val="28"/>
          <w:rtl/>
        </w:rPr>
        <w:t xml:space="preserve">تسلط الدراسة الضوء على موضوع ثقافة العمل المرن في بيئة نادرة التناول أكاديميًا، وهي الشركات متعددة الجنسيات العاملة في المملكة العربية السعودية، وتحديدًا في قطاع النقل. كما تدمج بين متغيري الرضا </w:t>
      </w:r>
      <w:r w:rsidRPr="0013749B">
        <w:rPr>
          <w:rFonts w:ascii="Simplified Arabic" w:hAnsi="Simplified Arabic" w:cs="Simplified Arabic"/>
          <w:sz w:val="28"/>
          <w:szCs w:val="28"/>
          <w:rtl/>
        </w:rPr>
        <w:lastRenderedPageBreak/>
        <w:t>الوظيفي والإنتاجية في إطار تحليلي موحد، مما يسمح بفهم العلاقة المتبادلة بين ممارسات العمل المرن ومستوى أداء الموظفين</w:t>
      </w:r>
      <w:r w:rsidRPr="0013749B">
        <w:rPr>
          <w:rFonts w:ascii="Simplified Arabic" w:hAnsi="Simplified Arabic" w:cs="Simplified Arabic"/>
          <w:sz w:val="28"/>
          <w:szCs w:val="28"/>
        </w:rPr>
        <w:t>.</w:t>
      </w:r>
    </w:p>
    <w:p w14:paraId="5E59C3AE" w14:textId="406EB88F" w:rsidR="0013749B" w:rsidRDefault="0013749B" w:rsidP="007521D4">
      <w:pPr>
        <w:spacing w:line="360" w:lineRule="auto"/>
        <w:jc w:val="both"/>
        <w:rPr>
          <w:rFonts w:ascii="Simplified Arabic" w:hAnsi="Simplified Arabic" w:cs="Simplified Arabic"/>
          <w:sz w:val="28"/>
          <w:szCs w:val="28"/>
          <w:rtl/>
        </w:rPr>
      </w:pPr>
      <w:r w:rsidRPr="0013749B">
        <w:rPr>
          <w:rFonts w:ascii="Simplified Arabic" w:hAnsi="Simplified Arabic" w:cs="Simplified Arabic"/>
          <w:sz w:val="28"/>
          <w:szCs w:val="28"/>
          <w:rtl/>
        </w:rPr>
        <w:t>تعتمد الدراسة منهجًا وصفيًا واستقصائيًا مدعومًا بأدوات إحصائية دقيقة، مع استخدام استبانة تم تصميمها بعناية لقياس الأبعاد الرئيسية للعمل المرن وتأثيرها على مؤشرات العمل المؤسسي. وتأتي أهمية هذا التناول في ظل التحولات التنظيمية المتسارعة التي فرضتها التطورات التقنية والضغوط الاقتصادية، مما يعزز الحاجة إلى تبني نماذج مرنة تتلاءم مع طبيعة العمل المعاصر وتحقق التوازن بين متطلبات الوظيفة واحتياجات الموظفين</w:t>
      </w:r>
      <w:r w:rsidR="00E61B35">
        <w:rPr>
          <w:rFonts w:ascii="Simplified Arabic" w:hAnsi="Simplified Arabic" w:cs="Simplified Arabic" w:hint="cs"/>
          <w:sz w:val="28"/>
          <w:szCs w:val="28"/>
          <w:rtl/>
        </w:rPr>
        <w:t>.</w:t>
      </w:r>
    </w:p>
    <w:p w14:paraId="71D57C1D" w14:textId="77777777" w:rsidR="00624232" w:rsidRPr="00624232" w:rsidRDefault="00624232" w:rsidP="007521D4">
      <w:pPr>
        <w:spacing w:line="360" w:lineRule="auto"/>
        <w:jc w:val="both"/>
        <w:rPr>
          <w:rFonts w:ascii="Simplified Arabic" w:hAnsi="Simplified Arabic" w:cs="Simplified Arabic"/>
          <w:b/>
          <w:bCs/>
          <w:sz w:val="28"/>
          <w:szCs w:val="28"/>
        </w:rPr>
      </w:pPr>
      <w:r w:rsidRPr="00624232">
        <w:rPr>
          <w:rFonts w:ascii="Simplified Arabic" w:hAnsi="Simplified Arabic" w:cs="Simplified Arabic"/>
          <w:b/>
          <w:bCs/>
          <w:sz w:val="28"/>
          <w:szCs w:val="28"/>
          <w:rtl/>
        </w:rPr>
        <w:t>نموذج الدراسة</w:t>
      </w:r>
    </w:p>
    <w:p w14:paraId="26074C50" w14:textId="77777777" w:rsidR="00624232" w:rsidRPr="00624232" w:rsidRDefault="00624232" w:rsidP="007521D4">
      <w:pPr>
        <w:spacing w:line="360" w:lineRule="auto"/>
        <w:jc w:val="both"/>
        <w:rPr>
          <w:rFonts w:ascii="Simplified Arabic" w:hAnsi="Simplified Arabic" w:cs="Simplified Arabic"/>
          <w:sz w:val="28"/>
          <w:szCs w:val="28"/>
        </w:rPr>
      </w:pPr>
      <w:r w:rsidRPr="00624232">
        <w:rPr>
          <w:rFonts w:ascii="Simplified Arabic" w:hAnsi="Simplified Arabic" w:cs="Simplified Arabic"/>
          <w:sz w:val="28"/>
          <w:szCs w:val="28"/>
          <w:rtl/>
        </w:rPr>
        <w:t>يهدف هذا النموذج إلى التعرف على أثر ثقافة العمل المرن على رضا الموظفين وإنتاجيتهم، وذلك بالتطبيق على شركة لحاء للنقل المحدودة، وهي إحدى الشركات العاملة في المملكة العربية السعودية ضمن بيئة متعددة الجنسيات</w:t>
      </w:r>
      <w:r w:rsidRPr="00624232">
        <w:rPr>
          <w:rFonts w:ascii="Simplified Arabic" w:hAnsi="Simplified Arabic" w:cs="Simplified Arabic"/>
          <w:sz w:val="28"/>
          <w:szCs w:val="28"/>
        </w:rPr>
        <w:t>.</w:t>
      </w:r>
    </w:p>
    <w:p w14:paraId="72D87A69" w14:textId="77777777" w:rsidR="00624232" w:rsidRDefault="00624232" w:rsidP="007521D4">
      <w:pPr>
        <w:numPr>
          <w:ilvl w:val="0"/>
          <w:numId w:val="12"/>
        </w:numPr>
        <w:spacing w:line="360" w:lineRule="auto"/>
        <w:jc w:val="both"/>
        <w:rPr>
          <w:rFonts w:ascii="Simplified Arabic" w:hAnsi="Simplified Arabic" w:cs="Simplified Arabic"/>
          <w:sz w:val="28"/>
          <w:szCs w:val="28"/>
        </w:rPr>
      </w:pPr>
      <w:r w:rsidRPr="00624232">
        <w:rPr>
          <w:rFonts w:ascii="Simplified Arabic" w:hAnsi="Simplified Arabic" w:cs="Simplified Arabic"/>
          <w:b/>
          <w:bCs/>
          <w:sz w:val="28"/>
          <w:szCs w:val="28"/>
          <w:rtl/>
        </w:rPr>
        <w:t>المتغير المستقل</w:t>
      </w:r>
      <w:r w:rsidRPr="00624232">
        <w:rPr>
          <w:rFonts w:ascii="Simplified Arabic" w:hAnsi="Simplified Arabic" w:cs="Simplified Arabic"/>
          <w:b/>
          <w:bCs/>
          <w:sz w:val="28"/>
          <w:szCs w:val="28"/>
        </w:rPr>
        <w:t>:</w:t>
      </w:r>
    </w:p>
    <w:p w14:paraId="01076292" w14:textId="642ECF6D" w:rsidR="00624232" w:rsidRPr="00624232" w:rsidRDefault="00624232" w:rsidP="007521D4">
      <w:pPr>
        <w:spacing w:line="360" w:lineRule="auto"/>
        <w:ind w:left="360"/>
        <w:jc w:val="both"/>
        <w:rPr>
          <w:rFonts w:ascii="Simplified Arabic" w:hAnsi="Simplified Arabic" w:cs="Simplified Arabic"/>
          <w:sz w:val="28"/>
          <w:szCs w:val="28"/>
        </w:rPr>
      </w:pPr>
      <w:r w:rsidRPr="00624232">
        <w:rPr>
          <w:rFonts w:ascii="Simplified Arabic" w:hAnsi="Simplified Arabic" w:cs="Simplified Arabic"/>
          <w:sz w:val="28"/>
          <w:szCs w:val="28"/>
          <w:rtl/>
        </w:rPr>
        <w:t>ثقافة العمل المرن، ويتضمن ذلك مرونة الوقت، ومرونة المكان، وترتيبات العمل، وتحقيق التوازن بين الحياة المهنية والشخصية، إضافة إلى مستوى الدعم المؤسسي المقدم للموظفين</w:t>
      </w:r>
      <w:r w:rsidRPr="00624232">
        <w:rPr>
          <w:rFonts w:ascii="Simplified Arabic" w:hAnsi="Simplified Arabic" w:cs="Simplified Arabic"/>
          <w:sz w:val="28"/>
          <w:szCs w:val="28"/>
        </w:rPr>
        <w:t>.</w:t>
      </w:r>
    </w:p>
    <w:p w14:paraId="135D35C9" w14:textId="77777777" w:rsidR="00624232" w:rsidRPr="00624232" w:rsidRDefault="00624232" w:rsidP="007521D4">
      <w:pPr>
        <w:numPr>
          <w:ilvl w:val="0"/>
          <w:numId w:val="12"/>
        </w:numPr>
        <w:tabs>
          <w:tab w:val="clear" w:pos="360"/>
          <w:tab w:val="num" w:pos="720"/>
        </w:tabs>
        <w:spacing w:line="360" w:lineRule="auto"/>
        <w:jc w:val="both"/>
        <w:rPr>
          <w:rFonts w:ascii="Simplified Arabic" w:hAnsi="Simplified Arabic" w:cs="Simplified Arabic"/>
          <w:sz w:val="28"/>
          <w:szCs w:val="28"/>
        </w:rPr>
      </w:pPr>
      <w:r w:rsidRPr="00624232">
        <w:rPr>
          <w:rFonts w:ascii="Simplified Arabic" w:hAnsi="Simplified Arabic" w:cs="Simplified Arabic"/>
          <w:b/>
          <w:bCs/>
          <w:sz w:val="28"/>
          <w:szCs w:val="28"/>
          <w:rtl/>
        </w:rPr>
        <w:t>المتغيرات التابعة</w:t>
      </w:r>
      <w:r w:rsidRPr="00624232">
        <w:rPr>
          <w:rFonts w:ascii="Simplified Arabic" w:hAnsi="Simplified Arabic" w:cs="Simplified Arabic"/>
          <w:b/>
          <w:bCs/>
          <w:sz w:val="28"/>
          <w:szCs w:val="28"/>
        </w:rPr>
        <w:t>:</w:t>
      </w:r>
    </w:p>
    <w:p w14:paraId="79E52314" w14:textId="77777777" w:rsidR="00624232" w:rsidRPr="00624232" w:rsidRDefault="00624232" w:rsidP="007521D4">
      <w:pPr>
        <w:numPr>
          <w:ilvl w:val="0"/>
          <w:numId w:val="13"/>
        </w:numPr>
        <w:spacing w:line="360" w:lineRule="auto"/>
        <w:jc w:val="both"/>
        <w:rPr>
          <w:rFonts w:ascii="Simplified Arabic" w:hAnsi="Simplified Arabic" w:cs="Simplified Arabic"/>
          <w:sz w:val="28"/>
          <w:szCs w:val="28"/>
        </w:rPr>
      </w:pPr>
      <w:r w:rsidRPr="00624232">
        <w:rPr>
          <w:rFonts w:ascii="Simplified Arabic" w:hAnsi="Simplified Arabic" w:cs="Simplified Arabic"/>
          <w:b/>
          <w:bCs/>
          <w:sz w:val="28"/>
          <w:szCs w:val="28"/>
          <w:rtl/>
        </w:rPr>
        <w:t>الرضا الوظيفي</w:t>
      </w:r>
      <w:r w:rsidRPr="00624232">
        <w:rPr>
          <w:rFonts w:ascii="Simplified Arabic" w:hAnsi="Simplified Arabic" w:cs="Simplified Arabic"/>
          <w:sz w:val="28"/>
          <w:szCs w:val="28"/>
          <w:rtl/>
        </w:rPr>
        <w:t>، ويشمل مستوى الارتياح العام لدى الموظف، ودرجة الولاء التنظيمي، والإحساس بالاستقرار النفسي، ومدى تقبل بيئة العمل، والرغبة في الاستمرار ضمن المؤسسة</w:t>
      </w:r>
      <w:r w:rsidRPr="00624232">
        <w:rPr>
          <w:rFonts w:ascii="Simplified Arabic" w:hAnsi="Simplified Arabic" w:cs="Simplified Arabic"/>
          <w:sz w:val="28"/>
          <w:szCs w:val="28"/>
        </w:rPr>
        <w:t>.</w:t>
      </w:r>
    </w:p>
    <w:p w14:paraId="667FB169" w14:textId="77777777" w:rsidR="00624232" w:rsidRPr="00624232" w:rsidRDefault="00624232" w:rsidP="007521D4">
      <w:pPr>
        <w:numPr>
          <w:ilvl w:val="0"/>
          <w:numId w:val="13"/>
        </w:numPr>
        <w:spacing w:line="360" w:lineRule="auto"/>
        <w:jc w:val="both"/>
        <w:rPr>
          <w:rFonts w:ascii="Simplified Arabic" w:hAnsi="Simplified Arabic" w:cs="Simplified Arabic"/>
          <w:sz w:val="28"/>
          <w:szCs w:val="28"/>
        </w:rPr>
      </w:pPr>
      <w:r w:rsidRPr="00624232">
        <w:rPr>
          <w:rFonts w:ascii="Simplified Arabic" w:hAnsi="Simplified Arabic" w:cs="Simplified Arabic"/>
          <w:b/>
          <w:bCs/>
          <w:sz w:val="28"/>
          <w:szCs w:val="28"/>
          <w:rtl/>
        </w:rPr>
        <w:lastRenderedPageBreak/>
        <w:t>الإنتاجية</w:t>
      </w:r>
      <w:r w:rsidRPr="00624232">
        <w:rPr>
          <w:rFonts w:ascii="Simplified Arabic" w:hAnsi="Simplified Arabic" w:cs="Simplified Arabic"/>
          <w:sz w:val="28"/>
          <w:szCs w:val="28"/>
          <w:rtl/>
        </w:rPr>
        <w:t>، وتتضمن سرعة إنجاز المهام، وجودة الأداء، والالتزام بالمواعيد، والاستعداد للمبادرة، والقدرة على تنفيذ المهام بكفاءة</w:t>
      </w:r>
      <w:r w:rsidRPr="00624232">
        <w:rPr>
          <w:rFonts w:ascii="Simplified Arabic" w:hAnsi="Simplified Arabic" w:cs="Simplified Arabic"/>
          <w:sz w:val="28"/>
          <w:szCs w:val="28"/>
        </w:rPr>
        <w:t>.</w:t>
      </w:r>
    </w:p>
    <w:p w14:paraId="4FF95154" w14:textId="77777777" w:rsidR="00A523FB" w:rsidRDefault="00A523FB" w:rsidP="007521D4">
      <w:pPr>
        <w:pStyle w:val="Heading1"/>
        <w:spacing w:line="360" w:lineRule="auto"/>
        <w:rPr>
          <w:rtl/>
        </w:rPr>
      </w:pPr>
      <w:r>
        <w:rPr>
          <w:rFonts w:hint="cs"/>
          <w:rtl/>
        </w:rPr>
        <w:t>المنطلقات النظرية للدراسة</w:t>
      </w:r>
    </w:p>
    <w:p w14:paraId="07C10E10" w14:textId="77777777" w:rsidR="001C4B4B" w:rsidRPr="001C4B4B" w:rsidRDefault="001C4B4B" w:rsidP="007521D4">
      <w:pPr>
        <w:spacing w:line="360" w:lineRule="auto"/>
        <w:jc w:val="both"/>
        <w:rPr>
          <w:rFonts w:ascii="Simplified Arabic" w:hAnsi="Simplified Arabic" w:cs="Simplified Arabic"/>
          <w:sz w:val="28"/>
          <w:szCs w:val="28"/>
        </w:rPr>
      </w:pPr>
      <w:r w:rsidRPr="001C4B4B">
        <w:rPr>
          <w:rFonts w:ascii="Simplified Arabic" w:hAnsi="Simplified Arabic" w:cs="Simplified Arabic"/>
          <w:b/>
          <w:bCs/>
          <w:sz w:val="28"/>
          <w:szCs w:val="28"/>
          <w:rtl/>
        </w:rPr>
        <w:t>تعريف نظام العمل المرن</w:t>
      </w:r>
      <w:r w:rsidRPr="001C4B4B">
        <w:rPr>
          <w:rFonts w:ascii="Simplified Arabic" w:hAnsi="Simplified Arabic" w:cs="Simplified Arabic"/>
          <w:b/>
          <w:bCs/>
          <w:sz w:val="28"/>
          <w:szCs w:val="28"/>
        </w:rPr>
        <w:t>:</w:t>
      </w:r>
    </w:p>
    <w:p w14:paraId="663A1EE6" w14:textId="2BC8ADF2" w:rsidR="00D30A54" w:rsidRPr="00D30A54" w:rsidRDefault="00D30A54" w:rsidP="00D30A54">
      <w:pPr>
        <w:spacing w:line="360" w:lineRule="auto"/>
        <w:jc w:val="both"/>
        <w:rPr>
          <w:rFonts w:ascii="Simplified Arabic" w:hAnsi="Simplified Arabic" w:cs="Simplified Arabic"/>
          <w:sz w:val="28"/>
          <w:szCs w:val="28"/>
        </w:rPr>
      </w:pPr>
      <w:r w:rsidRPr="00D30A54">
        <w:rPr>
          <w:rFonts w:ascii="Simplified Arabic" w:hAnsi="Simplified Arabic" w:cs="Simplified Arabic"/>
          <w:sz w:val="28"/>
          <w:szCs w:val="28"/>
          <w:rtl/>
        </w:rPr>
        <w:t>يُعَدّ نظام العمل المرن أحد أبرز المفاهيم الإدارية الحديثة التي ظهرت استجابةً للتحولات المتسارعة في بيئات الأعمال واحتياجات الأفراد. يقوم هذا النظام على منح الموظفين مساحة أوسع من الحرية في تنظيم أوقات وأماكن عملهم بما يتناسب مع متطلباتهم الشخصية والعملية، وهو ما يسهم في تحقيق التوازن المنشود بين الحياة المهنية والحياة الخاصة</w:t>
      </w:r>
      <w:r w:rsidRPr="00D30A54">
        <w:rPr>
          <w:rFonts w:ascii="Simplified Arabic" w:hAnsi="Simplified Arabic" w:cs="Simplified Arabic"/>
          <w:sz w:val="28"/>
          <w:szCs w:val="28"/>
        </w:rPr>
        <w:t xml:space="preserve">. </w:t>
      </w:r>
      <w:r w:rsidRPr="00D30A54">
        <w:rPr>
          <w:rFonts w:ascii="Simplified Arabic" w:hAnsi="Simplified Arabic" w:cs="Simplified Arabic"/>
          <w:sz w:val="28"/>
          <w:szCs w:val="28"/>
          <w:rtl/>
        </w:rPr>
        <w:t>وتشمل تطبيقاته العملية مجموعة واسعة من الترتيبات، مثل ساعات العمل المرنة، والعمل عن بعد، ونظام الساعات السنوية، والتي أثبتت فعاليتها في رفع مستويات الرضا الوظيفي وتحفيز الأداء (</w:t>
      </w:r>
      <w:proofErr w:type="spellStart"/>
      <w:r w:rsidRPr="00D30A54">
        <w:rPr>
          <w:rFonts w:ascii="Simplified Arabic" w:hAnsi="Simplified Arabic" w:cs="Simplified Arabic"/>
          <w:sz w:val="28"/>
          <w:szCs w:val="28"/>
          <w:rtl/>
        </w:rPr>
        <w:t>المشالخة</w:t>
      </w:r>
      <w:proofErr w:type="spellEnd"/>
      <w:r w:rsidRPr="00D30A54">
        <w:rPr>
          <w:rFonts w:ascii="Simplified Arabic" w:hAnsi="Simplified Arabic" w:cs="Simplified Arabic"/>
          <w:sz w:val="28"/>
          <w:szCs w:val="28"/>
          <w:rtl/>
        </w:rPr>
        <w:t>، 2022).</w:t>
      </w:r>
    </w:p>
    <w:p w14:paraId="5EC040AF" w14:textId="77777777" w:rsidR="00D30A54" w:rsidRPr="00D30A54" w:rsidRDefault="00D30A54" w:rsidP="00D30A54">
      <w:pPr>
        <w:spacing w:line="360" w:lineRule="auto"/>
        <w:jc w:val="both"/>
        <w:rPr>
          <w:rFonts w:ascii="Simplified Arabic" w:hAnsi="Simplified Arabic" w:cs="Simplified Arabic"/>
          <w:sz w:val="28"/>
          <w:szCs w:val="28"/>
        </w:rPr>
      </w:pPr>
      <w:r w:rsidRPr="00D30A54">
        <w:rPr>
          <w:rFonts w:ascii="Simplified Arabic" w:hAnsi="Simplified Arabic" w:cs="Simplified Arabic"/>
          <w:sz w:val="28"/>
          <w:szCs w:val="28"/>
          <w:rtl/>
        </w:rPr>
        <w:t>ويتفق عدد من الباحثين على أن جوهر العمل المرن يكمن في كونه تحولًا من النموذج التقليدي القائم على الالتزام الجامد بساعات وأماكن العمل، إلى نموذج أكثر إنسانية ومرونة يراعي الفروق الفردية والظروف الشخصية للعاملين. إذ يشير</w:t>
      </w:r>
      <w:r w:rsidRPr="00D30A54">
        <w:rPr>
          <w:rFonts w:ascii="Simplified Arabic" w:hAnsi="Simplified Arabic" w:cs="Simplified Arabic"/>
          <w:sz w:val="28"/>
          <w:szCs w:val="28"/>
        </w:rPr>
        <w:t xml:space="preserve"> Chen and Sheldon (2016) </w:t>
      </w:r>
      <w:r w:rsidRPr="00D30A54">
        <w:rPr>
          <w:rFonts w:ascii="Simplified Arabic" w:hAnsi="Simplified Arabic" w:cs="Simplified Arabic"/>
          <w:sz w:val="28"/>
          <w:szCs w:val="28"/>
          <w:rtl/>
        </w:rPr>
        <w:t>إلى أن العمل المرن يشمل الترتيبات غير التقليدية التي تسمح بالعمل من المنزل أو اختيار ساعات دوام جزئية، وهو ما يمنح الموظفين شعورًا أكبر بالسيطرة على جدول أعمالهم وقدرتهم على دمج التزاماتهم المهنية مع حياتهم اليومية</w:t>
      </w:r>
      <w:r w:rsidRPr="00D30A54">
        <w:rPr>
          <w:rFonts w:ascii="Simplified Arabic" w:hAnsi="Simplified Arabic" w:cs="Simplified Arabic"/>
          <w:sz w:val="28"/>
          <w:szCs w:val="28"/>
        </w:rPr>
        <w:t>.</w:t>
      </w:r>
    </w:p>
    <w:p w14:paraId="107E5F54" w14:textId="77777777" w:rsidR="00D30A54" w:rsidRPr="00D30A54" w:rsidRDefault="00D30A54" w:rsidP="00D30A54">
      <w:pPr>
        <w:spacing w:line="360" w:lineRule="auto"/>
        <w:jc w:val="both"/>
        <w:rPr>
          <w:rFonts w:ascii="Simplified Arabic" w:hAnsi="Simplified Arabic" w:cs="Simplified Arabic"/>
          <w:sz w:val="28"/>
          <w:szCs w:val="28"/>
        </w:rPr>
      </w:pPr>
      <w:r w:rsidRPr="00D30A54">
        <w:rPr>
          <w:rFonts w:ascii="Simplified Arabic" w:hAnsi="Simplified Arabic" w:cs="Simplified Arabic"/>
          <w:sz w:val="28"/>
          <w:szCs w:val="28"/>
          <w:rtl/>
        </w:rPr>
        <w:t xml:space="preserve">ويضيف عمورة (2014) بُعدًا تنظيميًا مهمًا لهذا المفهوم، موضحًا أن النظام لا يعني غياب الانضباط أو الالتزام المؤسسي، بل يقوم على صيغة متوازنة تسمح للموظف باختيار أوقات الدوام التي تناسبه شريطة الالتزام بحضور الفترات الأساسية التي تفرضها طبيعة العمل. هذا المبدأ يعزز فكرة أن المرونة لا تعني </w:t>
      </w:r>
      <w:r w:rsidRPr="00D30A54">
        <w:rPr>
          <w:rFonts w:ascii="Simplified Arabic" w:hAnsi="Simplified Arabic" w:cs="Simplified Arabic"/>
          <w:sz w:val="28"/>
          <w:szCs w:val="28"/>
          <w:rtl/>
        </w:rPr>
        <w:lastRenderedPageBreak/>
        <w:t>الفوضى، بل هي أداة لإعادة تصميم بيئة العمل بطريقة تخدم أهداف المؤسسة وتلبي احتياجات العاملين في الوقت ذاته</w:t>
      </w:r>
      <w:r w:rsidRPr="00D30A54">
        <w:rPr>
          <w:rFonts w:ascii="Simplified Arabic" w:hAnsi="Simplified Arabic" w:cs="Simplified Arabic"/>
          <w:sz w:val="28"/>
          <w:szCs w:val="28"/>
        </w:rPr>
        <w:t>.</w:t>
      </w:r>
    </w:p>
    <w:p w14:paraId="4527593A" w14:textId="77777777" w:rsidR="001C4B4B" w:rsidRPr="001C4B4B" w:rsidRDefault="001C4B4B" w:rsidP="007521D4">
      <w:pPr>
        <w:spacing w:line="360" w:lineRule="auto"/>
        <w:jc w:val="both"/>
        <w:rPr>
          <w:rFonts w:ascii="Simplified Arabic" w:hAnsi="Simplified Arabic" w:cs="Simplified Arabic"/>
          <w:sz w:val="28"/>
          <w:szCs w:val="28"/>
        </w:rPr>
      </w:pPr>
      <w:r w:rsidRPr="001C4B4B">
        <w:rPr>
          <w:rFonts w:ascii="Simplified Arabic" w:hAnsi="Simplified Arabic" w:cs="Simplified Arabic"/>
          <w:b/>
          <w:bCs/>
          <w:sz w:val="28"/>
          <w:szCs w:val="28"/>
          <w:rtl/>
        </w:rPr>
        <w:t>تعريف ثقافة العمل المرن</w:t>
      </w:r>
      <w:r w:rsidRPr="001C4B4B">
        <w:rPr>
          <w:rFonts w:ascii="Simplified Arabic" w:hAnsi="Simplified Arabic" w:cs="Simplified Arabic"/>
          <w:b/>
          <w:bCs/>
          <w:sz w:val="28"/>
          <w:szCs w:val="28"/>
        </w:rPr>
        <w:t>:</w:t>
      </w:r>
    </w:p>
    <w:p w14:paraId="7BB7FE4D" w14:textId="334BF10C" w:rsidR="002468AA" w:rsidRDefault="001C4B4B" w:rsidP="00CC7511">
      <w:pPr>
        <w:spacing w:line="360" w:lineRule="auto"/>
        <w:jc w:val="both"/>
        <w:rPr>
          <w:rFonts w:ascii="Simplified Arabic" w:hAnsi="Simplified Arabic" w:cs="Simplified Arabic"/>
          <w:sz w:val="28"/>
          <w:szCs w:val="28"/>
          <w:rtl/>
        </w:rPr>
      </w:pPr>
      <w:r w:rsidRPr="001C4B4B">
        <w:rPr>
          <w:rFonts w:ascii="Simplified Arabic" w:hAnsi="Simplified Arabic" w:cs="Simplified Arabic"/>
          <w:sz w:val="28"/>
          <w:szCs w:val="28"/>
          <w:rtl/>
        </w:rPr>
        <w:t>تُعرّف ثقافة العمل المرن بأنها "توجه تنظيمي يدعم السياسات والممارسات التي تمكّن الموظفين من التحكم في كيفية تنظيم أوقات عملهم، بما يتلاءم مع متطلبات المؤسسة واحتياجاتهم الشخصية"، وتُبنى هذه الثقافة على مرونة الأداء وثقة الإدارة في العاملين، وتهدف إلى تحقيق التوازن بين الحياة الشخصية والعملية (</w:t>
      </w:r>
      <w:r w:rsidR="00FE3AA6">
        <w:rPr>
          <w:rFonts w:ascii="Simplified Arabic" w:hAnsi="Simplified Arabic" w:cs="Simplified Arabic" w:hint="cs"/>
          <w:sz w:val="28"/>
          <w:szCs w:val="28"/>
          <w:rtl/>
        </w:rPr>
        <w:t>دبدب</w:t>
      </w:r>
      <w:r w:rsidRPr="001C4B4B">
        <w:rPr>
          <w:rFonts w:ascii="Simplified Arabic" w:hAnsi="Simplified Arabic" w:cs="Simplified Arabic"/>
          <w:sz w:val="28"/>
          <w:szCs w:val="28"/>
          <w:rtl/>
        </w:rPr>
        <w:t>، 2021)</w:t>
      </w:r>
      <w:r w:rsidRPr="001C4B4B">
        <w:rPr>
          <w:rFonts w:ascii="Simplified Arabic" w:hAnsi="Simplified Arabic" w:cs="Simplified Arabic"/>
          <w:sz w:val="28"/>
          <w:szCs w:val="28"/>
        </w:rPr>
        <w:t>.</w:t>
      </w:r>
    </w:p>
    <w:p w14:paraId="7FB76F63" w14:textId="77777777" w:rsidR="0015241D" w:rsidRDefault="00CC7511" w:rsidP="00CC7511">
      <w:pPr>
        <w:spacing w:line="360" w:lineRule="auto"/>
        <w:jc w:val="both"/>
        <w:rPr>
          <w:rFonts w:ascii="Simplified Arabic" w:hAnsi="Simplified Arabic" w:cs="Simplified Arabic"/>
          <w:sz w:val="28"/>
          <w:szCs w:val="28"/>
          <w:rtl/>
        </w:rPr>
      </w:pPr>
      <w:r w:rsidRPr="00CC7511">
        <w:rPr>
          <w:rFonts w:ascii="Simplified Arabic" w:hAnsi="Simplified Arabic" w:cs="Simplified Arabic"/>
          <w:b/>
          <w:bCs/>
          <w:sz w:val="28"/>
          <w:szCs w:val="28"/>
          <w:rtl/>
        </w:rPr>
        <w:t>مفهوم الرضا الوظيفي</w:t>
      </w:r>
    </w:p>
    <w:p w14:paraId="660CE150" w14:textId="1AC7D808" w:rsidR="00CC7511" w:rsidRPr="00CC7511" w:rsidRDefault="00CC7511" w:rsidP="00CC7511">
      <w:pPr>
        <w:spacing w:line="360" w:lineRule="auto"/>
        <w:jc w:val="both"/>
        <w:rPr>
          <w:rFonts w:ascii="Simplified Arabic" w:hAnsi="Simplified Arabic" w:cs="Simplified Arabic"/>
          <w:sz w:val="28"/>
          <w:szCs w:val="28"/>
        </w:rPr>
      </w:pPr>
      <w:r w:rsidRPr="00CC7511">
        <w:rPr>
          <w:rFonts w:ascii="Simplified Arabic" w:hAnsi="Simplified Arabic" w:cs="Simplified Arabic"/>
          <w:sz w:val="28"/>
          <w:szCs w:val="28"/>
          <w:rtl/>
        </w:rPr>
        <w:t>يُنظر إلى الرضا الوظيفي على أنه أكثر من مجرد إحساس عابر، بل هو حالة نفسية إيجابية تنعكس على الموظف نتيجة تقييمه الشامل لتجربته العملية، حيث يشعر بالقبول والارتياح تجاه المهام الموكلة إليه والظروف المحيطة بعمله. يشمل ذلك البيئة المادية التي يعمل فيها، مستوى الأجر الذي يتقاضاه، وطبيعة الإشراف الذي يتلقاه من رؤسائه المباشرين. كما يرتبط الرضا الوظيفي بدرجة توافق توقعات الفرد المسبقة مع الواقع المهني الذي يعيشه فعليًا داخل المؤسسة، وهو ما يظهر أثره في شعوره بالرضا العام أو فقدانه (</w:t>
      </w:r>
      <w:proofErr w:type="spellStart"/>
      <w:r w:rsidRPr="00CC7511">
        <w:rPr>
          <w:rFonts w:ascii="Simplified Arabic" w:hAnsi="Simplified Arabic" w:cs="Simplified Arabic"/>
          <w:sz w:val="28"/>
          <w:szCs w:val="28"/>
          <w:rtl/>
        </w:rPr>
        <w:t>الشرايدة</w:t>
      </w:r>
      <w:proofErr w:type="spellEnd"/>
      <w:r w:rsidRPr="00CC7511">
        <w:rPr>
          <w:rFonts w:ascii="Simplified Arabic" w:hAnsi="Simplified Arabic" w:cs="Simplified Arabic"/>
          <w:sz w:val="28"/>
          <w:szCs w:val="28"/>
          <w:rtl/>
        </w:rPr>
        <w:t>، 2008)</w:t>
      </w:r>
      <w:r w:rsidRPr="00CC7511">
        <w:rPr>
          <w:rFonts w:ascii="Simplified Arabic" w:hAnsi="Simplified Arabic" w:cs="Simplified Arabic"/>
          <w:sz w:val="28"/>
          <w:szCs w:val="28"/>
        </w:rPr>
        <w:t>.</w:t>
      </w:r>
    </w:p>
    <w:p w14:paraId="24B430C6" w14:textId="417E9658" w:rsidR="00CC7511" w:rsidRPr="00CC7511" w:rsidRDefault="00CC7511" w:rsidP="00CC7511">
      <w:pPr>
        <w:spacing w:line="360" w:lineRule="auto"/>
        <w:jc w:val="both"/>
        <w:rPr>
          <w:rFonts w:ascii="Simplified Arabic" w:hAnsi="Simplified Arabic" w:cs="Simplified Arabic"/>
          <w:sz w:val="28"/>
          <w:szCs w:val="28"/>
        </w:rPr>
      </w:pPr>
      <w:r w:rsidRPr="00CC7511">
        <w:rPr>
          <w:rFonts w:ascii="Simplified Arabic" w:hAnsi="Simplified Arabic" w:cs="Simplified Arabic"/>
          <w:sz w:val="28"/>
          <w:szCs w:val="28"/>
          <w:rtl/>
        </w:rPr>
        <w:t>ويتجاوز الرضا الوظيفي كونه مجرد استجابة مؤقتة إلى كونه مؤشرًا أساسيًا على الصحة التنظيمية للمؤسسة</w:t>
      </w:r>
      <w:r w:rsidRPr="00CC7511">
        <w:rPr>
          <w:rFonts w:ascii="Simplified Arabic" w:hAnsi="Simplified Arabic" w:cs="Simplified Arabic"/>
          <w:sz w:val="28"/>
          <w:szCs w:val="28"/>
        </w:rPr>
        <w:t xml:space="preserve">. </w:t>
      </w:r>
      <w:r w:rsidRPr="00CC7511">
        <w:rPr>
          <w:rFonts w:ascii="Simplified Arabic" w:hAnsi="Simplified Arabic" w:cs="Simplified Arabic"/>
          <w:sz w:val="28"/>
          <w:szCs w:val="28"/>
          <w:rtl/>
        </w:rPr>
        <w:t xml:space="preserve">إذ يصفه بعض الباحثين بأنه استجابة عاطفية إيجابية تنشأ عندما تتوافق ظروف العمل مع احتياجات الفرد ورغباته، بحيث تنعكس هذه المشاعر في مواقفه تجاه رؤسائه، وزملائه، ومكان عمله بشكل عام. ويظهر الرضا بدرجات متفاوتة؛ فقد يكون كليًا حين يشعر الموظف بالانسجام الكامل مع بيئته </w:t>
      </w:r>
      <w:r w:rsidRPr="00CC7511">
        <w:rPr>
          <w:rFonts w:ascii="Simplified Arabic" w:hAnsi="Simplified Arabic" w:cs="Simplified Arabic"/>
          <w:sz w:val="28"/>
          <w:szCs w:val="28"/>
          <w:rtl/>
        </w:rPr>
        <w:lastRenderedPageBreak/>
        <w:t>المهنية، أو جزئيًا حين يقتصر على جوانب معينة مثل التقدير الذي يتلقاه أو مناسبة ظروف العمل (حاج، 2019)</w:t>
      </w:r>
      <w:r w:rsidRPr="00CC7511">
        <w:rPr>
          <w:rFonts w:ascii="Simplified Arabic" w:hAnsi="Simplified Arabic" w:cs="Simplified Arabic"/>
          <w:sz w:val="28"/>
          <w:szCs w:val="28"/>
        </w:rPr>
        <w:t>.</w:t>
      </w:r>
    </w:p>
    <w:p w14:paraId="5B94AF01" w14:textId="77777777" w:rsidR="00CC7511" w:rsidRDefault="00CC7511" w:rsidP="00CC7511">
      <w:pPr>
        <w:spacing w:line="360" w:lineRule="auto"/>
        <w:jc w:val="both"/>
        <w:rPr>
          <w:rFonts w:ascii="Simplified Arabic" w:hAnsi="Simplified Arabic" w:cs="Simplified Arabic"/>
          <w:sz w:val="28"/>
          <w:szCs w:val="28"/>
          <w:rtl/>
        </w:rPr>
      </w:pPr>
      <w:r w:rsidRPr="00CC7511">
        <w:rPr>
          <w:rFonts w:ascii="Simplified Arabic" w:hAnsi="Simplified Arabic" w:cs="Simplified Arabic"/>
          <w:b/>
          <w:bCs/>
          <w:sz w:val="28"/>
          <w:szCs w:val="28"/>
          <w:rtl/>
        </w:rPr>
        <w:t>أبعاد نظام العمل المرن</w:t>
      </w:r>
    </w:p>
    <w:p w14:paraId="2FBFD553" w14:textId="638760AD" w:rsidR="00CC7511" w:rsidRPr="00CC7511" w:rsidRDefault="00CC7511" w:rsidP="00CC7511">
      <w:pPr>
        <w:spacing w:line="360" w:lineRule="auto"/>
        <w:jc w:val="both"/>
        <w:rPr>
          <w:rFonts w:ascii="Simplified Arabic" w:hAnsi="Simplified Arabic" w:cs="Simplified Arabic"/>
          <w:sz w:val="28"/>
          <w:szCs w:val="28"/>
        </w:rPr>
      </w:pPr>
      <w:r w:rsidRPr="00CC7511">
        <w:rPr>
          <w:rFonts w:ascii="Simplified Arabic" w:hAnsi="Simplified Arabic" w:cs="Simplified Arabic"/>
          <w:sz w:val="28"/>
          <w:szCs w:val="28"/>
          <w:rtl/>
        </w:rPr>
        <w:t xml:space="preserve">لا يقتصر نظام العمل المرن على مفهوم التغيير في ساعات أو أماكن العمل، بل يقوم على أبعاد استراتيجية تحدد مدى فاعليته في المؤسسات. أول هذه الأبعاد هو الاستجابة لاحتياجات الموظف؛ حيث يتعين على هذا النظام أن </w:t>
      </w:r>
      <w:proofErr w:type="spellStart"/>
      <w:r w:rsidRPr="00CC7511">
        <w:rPr>
          <w:rFonts w:ascii="Simplified Arabic" w:hAnsi="Simplified Arabic" w:cs="Simplified Arabic"/>
          <w:sz w:val="28"/>
          <w:szCs w:val="28"/>
          <w:rtl/>
        </w:rPr>
        <w:t>يتواءم</w:t>
      </w:r>
      <w:proofErr w:type="spellEnd"/>
      <w:r w:rsidRPr="00CC7511">
        <w:rPr>
          <w:rFonts w:ascii="Simplified Arabic" w:hAnsi="Simplified Arabic" w:cs="Simplified Arabic"/>
          <w:sz w:val="28"/>
          <w:szCs w:val="28"/>
          <w:rtl/>
        </w:rPr>
        <w:t xml:space="preserve"> مع تطلعات العاملين وفي الوقت ذاته يحقق أهداف الشركة، ما يؤدي إلى رفع مستوى الإنتاجية والاستقرار الوظيفي</w:t>
      </w:r>
      <w:r w:rsidRPr="00CC7511">
        <w:rPr>
          <w:rFonts w:ascii="Simplified Arabic" w:hAnsi="Simplified Arabic" w:cs="Simplified Arabic"/>
          <w:sz w:val="28"/>
          <w:szCs w:val="28"/>
        </w:rPr>
        <w:t>.</w:t>
      </w:r>
    </w:p>
    <w:p w14:paraId="6D67B03C" w14:textId="77777777" w:rsidR="00CC7511" w:rsidRPr="00CC7511" w:rsidRDefault="00CC7511" w:rsidP="00CC7511">
      <w:pPr>
        <w:spacing w:line="360" w:lineRule="auto"/>
        <w:jc w:val="both"/>
        <w:rPr>
          <w:rFonts w:ascii="Simplified Arabic" w:hAnsi="Simplified Arabic" w:cs="Simplified Arabic"/>
          <w:sz w:val="28"/>
          <w:szCs w:val="28"/>
        </w:rPr>
      </w:pPr>
      <w:r w:rsidRPr="00CC7511">
        <w:rPr>
          <w:rFonts w:ascii="Simplified Arabic" w:hAnsi="Simplified Arabic" w:cs="Simplified Arabic"/>
          <w:sz w:val="28"/>
          <w:szCs w:val="28"/>
          <w:rtl/>
        </w:rPr>
        <w:t>البُعد الثاني يتمثل في مرونة الترتيبات الداخلية، والتي تضمن أن تكون اللوائح والإجراءات المنظمة للعمل قابلة للتكيف مع الأوضاع المختلفة دون أن تفقد المؤسسة توازنها. ويشمل ذلك وضع قواعد واضحة لإدارة ساعات العمل المرنة أو العمل عن بعد مع ترك مساحة للتعديل وفق الظروف الطارئة</w:t>
      </w:r>
      <w:r w:rsidRPr="00CC7511">
        <w:rPr>
          <w:rFonts w:ascii="Simplified Arabic" w:hAnsi="Simplified Arabic" w:cs="Simplified Arabic"/>
          <w:sz w:val="28"/>
          <w:szCs w:val="28"/>
        </w:rPr>
        <w:t>.</w:t>
      </w:r>
    </w:p>
    <w:p w14:paraId="3DE0DAE5" w14:textId="77777777" w:rsidR="00CC7511" w:rsidRPr="00CC7511" w:rsidRDefault="00CC7511" w:rsidP="00CC7511">
      <w:pPr>
        <w:spacing w:line="360" w:lineRule="auto"/>
        <w:jc w:val="both"/>
        <w:rPr>
          <w:rFonts w:ascii="Simplified Arabic" w:hAnsi="Simplified Arabic" w:cs="Simplified Arabic"/>
          <w:sz w:val="28"/>
          <w:szCs w:val="28"/>
        </w:rPr>
      </w:pPr>
      <w:r w:rsidRPr="00CC7511">
        <w:rPr>
          <w:rFonts w:ascii="Simplified Arabic" w:hAnsi="Simplified Arabic" w:cs="Simplified Arabic"/>
          <w:sz w:val="28"/>
          <w:szCs w:val="28"/>
          <w:rtl/>
        </w:rPr>
        <w:t>أما البُعد الثالث فيرتبط بـ تمكين فئات متنوعة داخل بيئة العمل، مثل النساء وذوي الاحتياجات الخاصة، عبر منحهم ترتيبات عمل تتماشى مع احتياجاتهم. هذا التمكين لا يعزز فقط مبدأ الشمولية والعدالة في سوق العمل، بل يسهم كذلك في تعزيز الابتكار وزيادة التنافسية المؤسسية من خلال استقطاب طيف أوسع من الكفاءات (بن منصور، 2014)</w:t>
      </w:r>
      <w:r w:rsidRPr="00CC7511">
        <w:rPr>
          <w:rFonts w:ascii="Simplified Arabic" w:hAnsi="Simplified Arabic" w:cs="Simplified Arabic"/>
          <w:sz w:val="28"/>
          <w:szCs w:val="28"/>
        </w:rPr>
        <w:t>.</w:t>
      </w:r>
    </w:p>
    <w:p w14:paraId="3F1CE54A" w14:textId="77777777" w:rsidR="00CC7511" w:rsidRDefault="00CC7511" w:rsidP="00CC7511">
      <w:pPr>
        <w:spacing w:line="360" w:lineRule="auto"/>
        <w:jc w:val="both"/>
        <w:rPr>
          <w:rFonts w:ascii="Simplified Arabic" w:hAnsi="Simplified Arabic" w:cs="Simplified Arabic"/>
          <w:sz w:val="28"/>
          <w:szCs w:val="28"/>
          <w:rtl/>
        </w:rPr>
      </w:pPr>
    </w:p>
    <w:p w14:paraId="2E715580" w14:textId="6A7024BE" w:rsidR="00D22171" w:rsidRPr="007D77E9" w:rsidRDefault="00D22171" w:rsidP="007521D4">
      <w:pPr>
        <w:pStyle w:val="Heading1"/>
        <w:spacing w:line="360" w:lineRule="auto"/>
        <w:rPr>
          <w:rtl/>
        </w:rPr>
      </w:pPr>
      <w:r w:rsidRPr="007D77E9">
        <w:rPr>
          <w:rtl/>
        </w:rPr>
        <w:t xml:space="preserve">المنهجية </w:t>
      </w:r>
      <w:r w:rsidR="00F251EE">
        <w:rPr>
          <w:rFonts w:hint="cs"/>
          <w:rtl/>
        </w:rPr>
        <w:t>المستخدمة</w:t>
      </w:r>
    </w:p>
    <w:p w14:paraId="2C1172FC" w14:textId="27E82675" w:rsidR="00042D86" w:rsidRDefault="00F24DDE" w:rsidP="00F24DDE">
      <w:pPr>
        <w:spacing w:line="360" w:lineRule="auto"/>
        <w:jc w:val="both"/>
        <w:rPr>
          <w:rFonts w:ascii="Simplified Arabic" w:hAnsi="Simplified Arabic" w:cs="Simplified Arabic"/>
          <w:b/>
          <w:bCs/>
          <w:sz w:val="28"/>
          <w:szCs w:val="28"/>
          <w:rtl/>
        </w:rPr>
      </w:pPr>
      <w:r w:rsidRPr="00F24DDE">
        <w:rPr>
          <w:rFonts w:ascii="Simplified Arabic" w:hAnsi="Simplified Arabic" w:cs="Simplified Arabic"/>
          <w:sz w:val="28"/>
          <w:szCs w:val="28"/>
          <w:rtl/>
        </w:rPr>
        <w:t>اختار الباحث المنهج الوصفي التحليلي ليكون الأساس الذي يستند إليه في بناء الإطار المنهجي للدراسة، وذلك بهدف</w:t>
      </w:r>
      <w:r w:rsidR="00042D86" w:rsidRPr="00042D86">
        <w:rPr>
          <w:rFonts w:ascii="Simplified Arabic" w:hAnsi="Simplified Arabic" w:cs="Simplified Arabic"/>
          <w:sz w:val="28"/>
          <w:szCs w:val="28"/>
          <w:rtl/>
        </w:rPr>
        <w:t xml:space="preserve"> تحليل أثر ثقافة العمل المرن على رضا الموظفين وإنتاجيتهم في شركة لحاء للنقل المحدودة، </w:t>
      </w:r>
      <w:r w:rsidR="00042D86" w:rsidRPr="00042D86">
        <w:rPr>
          <w:rFonts w:ascii="Simplified Arabic" w:hAnsi="Simplified Arabic" w:cs="Simplified Arabic"/>
          <w:sz w:val="28"/>
          <w:szCs w:val="28"/>
          <w:rtl/>
        </w:rPr>
        <w:lastRenderedPageBreak/>
        <w:t>وهي شركة متعددة الجنسيات تعمل في المملكة العربية السعودية</w:t>
      </w:r>
      <w:r w:rsidR="00042D86" w:rsidRPr="00042D86">
        <w:rPr>
          <w:rFonts w:ascii="Simplified Arabic" w:hAnsi="Simplified Arabic" w:cs="Simplified Arabic"/>
          <w:sz w:val="28"/>
          <w:szCs w:val="28"/>
        </w:rPr>
        <w:t>.</w:t>
      </w:r>
      <w:r w:rsidR="00B841FD">
        <w:rPr>
          <w:rFonts w:ascii="Simplified Arabic" w:hAnsi="Simplified Arabic" w:cs="Simplified Arabic" w:hint="cs"/>
          <w:sz w:val="28"/>
          <w:szCs w:val="28"/>
          <w:rtl/>
        </w:rPr>
        <w:t xml:space="preserve"> </w:t>
      </w:r>
      <w:r w:rsidR="00042D86" w:rsidRPr="00042D86">
        <w:rPr>
          <w:rFonts w:ascii="Simplified Arabic" w:hAnsi="Simplified Arabic" w:cs="Simplified Arabic"/>
          <w:sz w:val="28"/>
          <w:szCs w:val="28"/>
          <w:rtl/>
        </w:rPr>
        <w:t xml:space="preserve">كما تستند الدراسة </w:t>
      </w:r>
      <w:r w:rsidR="00042D86" w:rsidRPr="00B841FD">
        <w:rPr>
          <w:rFonts w:ascii="Simplified Arabic" w:hAnsi="Simplified Arabic" w:cs="Simplified Arabic"/>
          <w:sz w:val="28"/>
          <w:szCs w:val="28"/>
          <w:rtl/>
        </w:rPr>
        <w:t>إلى المنهج الاستقصائي، وذلك من خلال تصميم استمارة استبيان تضم مجموعة من الأسئلة المرتبطة بمحاور البحث، بهدف جمع البيانات الميدانية من عينة الدراسة وتحليل توجهاتهم تجاه موضوع العمل المرن</w:t>
      </w:r>
      <w:r w:rsidR="00042D86" w:rsidRPr="00B841FD">
        <w:rPr>
          <w:rFonts w:ascii="Simplified Arabic" w:hAnsi="Simplified Arabic" w:cs="Simplified Arabic"/>
          <w:sz w:val="28"/>
          <w:szCs w:val="28"/>
        </w:rPr>
        <w:t>.</w:t>
      </w:r>
      <w:r w:rsidR="00042D86" w:rsidRPr="00B841FD">
        <w:rPr>
          <w:rFonts w:ascii="Simplified Arabic" w:hAnsi="Simplified Arabic" w:cs="Simplified Arabic" w:hint="cs"/>
          <w:sz w:val="28"/>
          <w:szCs w:val="28"/>
          <w:rtl/>
        </w:rPr>
        <w:t xml:space="preserve"> </w:t>
      </w:r>
      <w:r w:rsidR="00042D86" w:rsidRPr="00B841FD">
        <w:rPr>
          <w:rFonts w:ascii="Simplified Arabic" w:hAnsi="Simplified Arabic" w:cs="Simplified Arabic"/>
          <w:sz w:val="28"/>
          <w:szCs w:val="28"/>
          <w:rtl/>
        </w:rPr>
        <w:t xml:space="preserve">بالإضافة إلى ذلك، توظف الدراسة المنهج الإحصائي، من خلال استخدام الأساليب والأدوات الإحصائية المناسبة (مثل معامل </w:t>
      </w:r>
      <w:proofErr w:type="spellStart"/>
      <w:r w:rsidR="00042D86" w:rsidRPr="00B841FD">
        <w:rPr>
          <w:rFonts w:ascii="Simplified Arabic" w:hAnsi="Simplified Arabic" w:cs="Simplified Arabic"/>
          <w:sz w:val="28"/>
          <w:szCs w:val="28"/>
          <w:rtl/>
        </w:rPr>
        <w:t>كرونباخ</w:t>
      </w:r>
      <w:proofErr w:type="spellEnd"/>
      <w:r w:rsidR="00042D86" w:rsidRPr="00B841FD">
        <w:rPr>
          <w:rFonts w:ascii="Simplified Arabic" w:hAnsi="Simplified Arabic" w:cs="Simplified Arabic"/>
          <w:sz w:val="28"/>
          <w:szCs w:val="28"/>
          <w:rtl/>
        </w:rPr>
        <w:t xml:space="preserve"> ألفا، واختبارات الفرضيات) لتحليل البيانات المستخلصة من الاستبيان، بهدف</w:t>
      </w:r>
      <w:r w:rsidR="00042D86" w:rsidRPr="00042D86">
        <w:rPr>
          <w:rFonts w:ascii="Simplified Arabic" w:hAnsi="Simplified Arabic" w:cs="Simplified Arabic"/>
          <w:sz w:val="28"/>
          <w:szCs w:val="28"/>
          <w:rtl/>
        </w:rPr>
        <w:t xml:space="preserve"> التوصل إلى نتائج علمية دقيقة يمكن تعميمها على البيئة المستهدفة</w:t>
      </w:r>
      <w:r w:rsidR="00042D86" w:rsidRPr="00042D86">
        <w:rPr>
          <w:rFonts w:ascii="Simplified Arabic" w:hAnsi="Simplified Arabic" w:cs="Simplified Arabic"/>
          <w:sz w:val="28"/>
          <w:szCs w:val="28"/>
        </w:rPr>
        <w:t>.</w:t>
      </w:r>
      <w:r w:rsidR="00042D86" w:rsidRPr="00042D86">
        <w:rPr>
          <w:rFonts w:ascii="Simplified Arabic" w:hAnsi="Simplified Arabic" w:cs="Simplified Arabic"/>
          <w:b/>
          <w:bCs/>
          <w:sz w:val="28"/>
          <w:szCs w:val="28"/>
          <w:rtl/>
        </w:rPr>
        <w:t xml:space="preserve"> </w:t>
      </w:r>
    </w:p>
    <w:p w14:paraId="4CE9E48B" w14:textId="7AABCE2C" w:rsidR="00D22171" w:rsidRPr="007D77E9" w:rsidRDefault="00D22171" w:rsidP="007521D4">
      <w:pPr>
        <w:pStyle w:val="Heading1"/>
        <w:spacing w:line="360" w:lineRule="auto"/>
        <w:rPr>
          <w:rtl/>
        </w:rPr>
      </w:pPr>
      <w:r w:rsidRPr="007D77E9">
        <w:rPr>
          <w:rtl/>
        </w:rPr>
        <w:t>أدوات الدراسة</w:t>
      </w:r>
    </w:p>
    <w:p w14:paraId="7C6BFA46" w14:textId="54327CE9" w:rsidR="00D82138" w:rsidRPr="00D82138" w:rsidRDefault="00D82138" w:rsidP="00590134">
      <w:pPr>
        <w:spacing w:line="360" w:lineRule="auto"/>
        <w:jc w:val="both"/>
        <w:rPr>
          <w:rFonts w:ascii="Simplified Arabic" w:hAnsi="Simplified Arabic" w:cs="Simplified Arabic"/>
          <w:sz w:val="28"/>
          <w:szCs w:val="28"/>
        </w:rPr>
      </w:pPr>
      <w:r w:rsidRPr="00D82138">
        <w:rPr>
          <w:rFonts w:ascii="Simplified Arabic" w:hAnsi="Simplified Arabic" w:cs="Simplified Arabic"/>
          <w:sz w:val="28"/>
          <w:szCs w:val="28"/>
          <w:rtl/>
        </w:rPr>
        <w:t xml:space="preserve">تمثّلت أداة الدراسة في استبيان إلكتروني مغلق صُمّم لقياس آراء المشاركين حول أثر ثقافة العمل المرن على رضا الموظفين وإنتاجيتهم في شركة لحاء للنقل المحدودة. وقد تم بناء الاستبيان اعتمادًا على محاور رئيسية مرتبطة بشكل مباشر بأهداف الدراسة وفرضياتها، وتمت صياغة فقراته </w:t>
      </w:r>
      <w:r w:rsidR="00590134" w:rsidRPr="00590134">
        <w:rPr>
          <w:rFonts w:ascii="Simplified Arabic" w:hAnsi="Simplified Arabic" w:cs="Simplified Arabic"/>
          <w:sz w:val="28"/>
          <w:szCs w:val="28"/>
          <w:rtl/>
        </w:rPr>
        <w:t xml:space="preserve">تم قياس الاستجابات عبر مقياس </w:t>
      </w:r>
      <w:proofErr w:type="spellStart"/>
      <w:r w:rsidR="00590134" w:rsidRPr="00590134">
        <w:rPr>
          <w:rFonts w:ascii="Simplified Arabic" w:hAnsi="Simplified Arabic" w:cs="Simplified Arabic"/>
          <w:sz w:val="28"/>
          <w:szCs w:val="28"/>
          <w:rtl/>
        </w:rPr>
        <w:t>ليكرت</w:t>
      </w:r>
      <w:proofErr w:type="spellEnd"/>
      <w:r w:rsidR="00590134" w:rsidRPr="00590134">
        <w:rPr>
          <w:rFonts w:ascii="Simplified Arabic" w:hAnsi="Simplified Arabic" w:cs="Simplified Arabic"/>
          <w:sz w:val="28"/>
          <w:szCs w:val="28"/>
          <w:rtl/>
        </w:rPr>
        <w:t xml:space="preserve"> خماسي يبدأ بموافق بشدة وينتهي بغير موافق بشدة</w:t>
      </w:r>
      <w:r w:rsidRPr="00D82138">
        <w:rPr>
          <w:rFonts w:ascii="Simplified Arabic" w:hAnsi="Simplified Arabic" w:cs="Simplified Arabic"/>
          <w:sz w:val="28"/>
          <w:szCs w:val="28"/>
          <w:rtl/>
        </w:rPr>
        <w:t>، وذلك لتحديد اتجاهات وآراء المشاركين بدقة</w:t>
      </w:r>
      <w:r w:rsidRPr="00D82138">
        <w:rPr>
          <w:rFonts w:ascii="Simplified Arabic" w:hAnsi="Simplified Arabic" w:cs="Simplified Arabic"/>
          <w:sz w:val="28"/>
          <w:szCs w:val="28"/>
        </w:rPr>
        <w:t>.</w:t>
      </w:r>
    </w:p>
    <w:p w14:paraId="556D594C" w14:textId="77777777" w:rsidR="00D82138" w:rsidRPr="00D82138" w:rsidRDefault="00D82138" w:rsidP="007521D4">
      <w:pPr>
        <w:spacing w:line="360" w:lineRule="auto"/>
        <w:jc w:val="both"/>
        <w:rPr>
          <w:rFonts w:ascii="Simplified Arabic" w:hAnsi="Simplified Arabic" w:cs="Simplified Arabic"/>
          <w:sz w:val="28"/>
          <w:szCs w:val="28"/>
        </w:rPr>
      </w:pPr>
      <w:r w:rsidRPr="00D82138">
        <w:rPr>
          <w:rFonts w:ascii="Simplified Arabic" w:hAnsi="Simplified Arabic" w:cs="Simplified Arabic"/>
          <w:sz w:val="28"/>
          <w:szCs w:val="28"/>
          <w:rtl/>
        </w:rPr>
        <w:t>تكوّن الاستبيان من ثلاثة محاور رئيسية، على النحو الآتي</w:t>
      </w:r>
      <w:r w:rsidRPr="00D82138">
        <w:rPr>
          <w:rFonts w:ascii="Simplified Arabic" w:hAnsi="Simplified Arabic" w:cs="Simplified Arabic"/>
          <w:sz w:val="28"/>
          <w:szCs w:val="28"/>
        </w:rPr>
        <w:t>:</w:t>
      </w:r>
    </w:p>
    <w:p w14:paraId="5F079AD7" w14:textId="77777777" w:rsidR="00D82138" w:rsidRPr="00D82138" w:rsidRDefault="00D82138" w:rsidP="007521D4">
      <w:pPr>
        <w:spacing w:line="360" w:lineRule="auto"/>
        <w:jc w:val="both"/>
        <w:rPr>
          <w:rFonts w:ascii="Simplified Arabic" w:hAnsi="Simplified Arabic" w:cs="Simplified Arabic"/>
          <w:sz w:val="28"/>
          <w:szCs w:val="28"/>
        </w:rPr>
      </w:pPr>
      <w:r w:rsidRPr="00D82138">
        <w:rPr>
          <w:rFonts w:ascii="Simplified Arabic" w:hAnsi="Simplified Arabic" w:cs="Simplified Arabic"/>
          <w:sz w:val="28"/>
          <w:szCs w:val="28"/>
          <w:rtl/>
        </w:rPr>
        <w:t>المحور الأول: ثقافة العمل المرن في الشركة</w:t>
      </w:r>
    </w:p>
    <w:p w14:paraId="41CC08F7" w14:textId="77777777" w:rsidR="00D82138" w:rsidRPr="00D82138" w:rsidRDefault="00D82138" w:rsidP="007521D4">
      <w:pPr>
        <w:spacing w:line="360" w:lineRule="auto"/>
        <w:jc w:val="both"/>
        <w:rPr>
          <w:rFonts w:ascii="Simplified Arabic" w:hAnsi="Simplified Arabic" w:cs="Simplified Arabic"/>
          <w:sz w:val="28"/>
          <w:szCs w:val="28"/>
        </w:rPr>
      </w:pPr>
      <w:r w:rsidRPr="00D82138">
        <w:rPr>
          <w:rFonts w:ascii="Simplified Arabic" w:hAnsi="Simplified Arabic" w:cs="Simplified Arabic"/>
          <w:sz w:val="28"/>
          <w:szCs w:val="28"/>
          <w:rtl/>
        </w:rPr>
        <w:t>المحور الثاني: مستوى رضا الموظفين عن بيئة العمل</w:t>
      </w:r>
    </w:p>
    <w:p w14:paraId="270E5E0E" w14:textId="5432B3B9" w:rsidR="00E8561D" w:rsidRPr="00D82138" w:rsidRDefault="00D82138" w:rsidP="007521D4">
      <w:pPr>
        <w:spacing w:line="360" w:lineRule="auto"/>
        <w:jc w:val="both"/>
        <w:rPr>
          <w:rFonts w:ascii="Simplified Arabic" w:hAnsi="Simplified Arabic" w:cs="Simplified Arabic"/>
          <w:sz w:val="28"/>
          <w:szCs w:val="28"/>
          <w:rtl/>
        </w:rPr>
      </w:pPr>
      <w:r w:rsidRPr="00D82138">
        <w:rPr>
          <w:rFonts w:ascii="Simplified Arabic" w:hAnsi="Simplified Arabic" w:cs="Simplified Arabic"/>
          <w:sz w:val="28"/>
          <w:szCs w:val="28"/>
          <w:rtl/>
        </w:rPr>
        <w:t>المحور الثالث: أثر العمل المرن على إنتاجية الموظفين</w:t>
      </w:r>
    </w:p>
    <w:p w14:paraId="31E5ADD2" w14:textId="77777777" w:rsidR="00AB0790" w:rsidRPr="007D77E9" w:rsidRDefault="00AB0790" w:rsidP="007521D4">
      <w:pPr>
        <w:pStyle w:val="Heading1"/>
        <w:spacing w:line="360" w:lineRule="auto"/>
        <w:rPr>
          <w:rtl/>
        </w:rPr>
      </w:pPr>
      <w:r w:rsidRPr="00AB0790">
        <w:rPr>
          <w:rtl/>
        </w:rPr>
        <w:lastRenderedPageBreak/>
        <w:t>صدق الأداة وثباتها</w:t>
      </w:r>
    </w:p>
    <w:p w14:paraId="07D7F745" w14:textId="427DD474" w:rsidR="00FE1A8B" w:rsidRDefault="00AB0790" w:rsidP="00EF5A23">
      <w:pPr>
        <w:spacing w:line="360" w:lineRule="auto"/>
        <w:jc w:val="both"/>
        <w:rPr>
          <w:rFonts w:ascii="Simplified Arabic" w:hAnsi="Simplified Arabic" w:cs="Simplified Arabic"/>
          <w:sz w:val="28"/>
          <w:szCs w:val="28"/>
        </w:rPr>
      </w:pPr>
      <w:r w:rsidRPr="00AB0790">
        <w:rPr>
          <w:rFonts w:ascii="Simplified Arabic" w:hAnsi="Simplified Arabic" w:cs="Simplified Arabic"/>
          <w:b/>
          <w:bCs/>
          <w:sz w:val="28"/>
          <w:szCs w:val="28"/>
          <w:rtl/>
        </w:rPr>
        <w:t>صدق الأداة</w:t>
      </w:r>
      <w:r w:rsidRPr="00AB0790">
        <w:rPr>
          <w:rFonts w:ascii="Simplified Arabic" w:hAnsi="Simplified Arabic" w:cs="Simplified Arabic"/>
          <w:b/>
          <w:bCs/>
          <w:sz w:val="28"/>
          <w:szCs w:val="28"/>
        </w:rPr>
        <w:t xml:space="preserve"> (Validity):</w:t>
      </w:r>
      <w:r w:rsidRPr="00AB0790">
        <w:rPr>
          <w:rFonts w:ascii="Simplified Arabic" w:hAnsi="Simplified Arabic" w:cs="Simplified Arabic"/>
          <w:sz w:val="28"/>
          <w:szCs w:val="28"/>
        </w:rPr>
        <w:t xml:space="preserve"> </w:t>
      </w:r>
      <w:r w:rsidR="00EF5A23" w:rsidRPr="00EF5A23">
        <w:rPr>
          <w:rFonts w:ascii="Simplified Arabic" w:hAnsi="Simplified Arabic" w:cs="Simplified Arabic"/>
          <w:sz w:val="28"/>
          <w:szCs w:val="28"/>
          <w:rtl/>
        </w:rPr>
        <w:t>للتحقق من صدق الاستبيان، سيُعرض على لجنة من المحكمين المتخصصين</w:t>
      </w:r>
      <w:r w:rsidR="00EF5A23">
        <w:rPr>
          <w:rFonts w:ascii="Simplified Arabic" w:hAnsi="Simplified Arabic" w:cs="Simplified Arabic" w:hint="cs"/>
          <w:sz w:val="28"/>
          <w:szCs w:val="28"/>
          <w:rtl/>
        </w:rPr>
        <w:t xml:space="preserve"> </w:t>
      </w:r>
      <w:r w:rsidRPr="00AB0790">
        <w:rPr>
          <w:rFonts w:ascii="Simplified Arabic" w:hAnsi="Simplified Arabic" w:cs="Simplified Arabic"/>
          <w:sz w:val="28"/>
          <w:szCs w:val="28"/>
          <w:rtl/>
        </w:rPr>
        <w:t>في مجالي الموارد البشرية والسلوك التنظيمي، وذلك بهدف التأكد من وضوح الفقرات، وارتباطها بمحاور الدراسة، ومناسبتها لأهداف البحث</w:t>
      </w:r>
      <w:r w:rsidRPr="00AB0790">
        <w:rPr>
          <w:rFonts w:ascii="Simplified Arabic" w:hAnsi="Simplified Arabic" w:cs="Simplified Arabic"/>
          <w:sz w:val="28"/>
          <w:szCs w:val="28"/>
        </w:rPr>
        <w:t>.</w:t>
      </w:r>
    </w:p>
    <w:p w14:paraId="0C623423" w14:textId="790D21D6" w:rsidR="00A74F76" w:rsidRPr="00224E4E" w:rsidRDefault="00AB0790" w:rsidP="007521D4">
      <w:pPr>
        <w:spacing w:line="360" w:lineRule="auto"/>
        <w:jc w:val="both"/>
        <w:rPr>
          <w:rFonts w:ascii="Simplified Arabic" w:hAnsi="Simplified Arabic" w:cs="Simplified Arabic"/>
          <w:sz w:val="28"/>
          <w:szCs w:val="28"/>
          <w:rtl/>
        </w:rPr>
      </w:pPr>
      <w:r w:rsidRPr="00AB0790">
        <w:rPr>
          <w:rFonts w:ascii="Simplified Arabic" w:hAnsi="Simplified Arabic" w:cs="Simplified Arabic"/>
          <w:b/>
          <w:bCs/>
          <w:sz w:val="28"/>
          <w:szCs w:val="28"/>
          <w:rtl/>
        </w:rPr>
        <w:t>ثبات الأداة</w:t>
      </w:r>
      <w:r w:rsidRPr="00AB0790">
        <w:rPr>
          <w:rFonts w:ascii="Simplified Arabic" w:hAnsi="Simplified Arabic" w:cs="Simplified Arabic"/>
          <w:b/>
          <w:bCs/>
          <w:sz w:val="28"/>
          <w:szCs w:val="28"/>
        </w:rPr>
        <w:t xml:space="preserve"> (Reliability):</w:t>
      </w:r>
      <w:r w:rsidRPr="00AB0790">
        <w:rPr>
          <w:rFonts w:ascii="Simplified Arabic" w:hAnsi="Simplified Arabic" w:cs="Simplified Arabic"/>
          <w:sz w:val="28"/>
          <w:szCs w:val="28"/>
        </w:rPr>
        <w:t xml:space="preserve"> </w:t>
      </w:r>
      <w:r w:rsidRPr="00AB0790">
        <w:rPr>
          <w:rFonts w:ascii="Simplified Arabic" w:hAnsi="Simplified Arabic" w:cs="Simplified Arabic"/>
          <w:sz w:val="28"/>
          <w:szCs w:val="28"/>
          <w:rtl/>
        </w:rPr>
        <w:t xml:space="preserve">سيتم التأكد من ثبات أداة الدراسة من خلال إجراء دراسة استطلاعية أولية على عينة محدودة من المشاركين، ثم حساب معامل الثبات باستخدام اختبار </w:t>
      </w:r>
      <w:proofErr w:type="spellStart"/>
      <w:r w:rsidRPr="00AB0790">
        <w:rPr>
          <w:rFonts w:ascii="Simplified Arabic" w:hAnsi="Simplified Arabic" w:cs="Simplified Arabic"/>
          <w:sz w:val="28"/>
          <w:szCs w:val="28"/>
          <w:rtl/>
        </w:rPr>
        <w:t>كرونباخ</w:t>
      </w:r>
      <w:proofErr w:type="spellEnd"/>
      <w:r w:rsidRPr="00AB0790">
        <w:rPr>
          <w:rFonts w:ascii="Simplified Arabic" w:hAnsi="Simplified Arabic" w:cs="Simplified Arabic"/>
          <w:sz w:val="28"/>
          <w:szCs w:val="28"/>
          <w:rtl/>
        </w:rPr>
        <w:t xml:space="preserve"> ألفا، بهدف قياس درجة الاتساق الداخلي بين فقرات الاستبيان، والتأكد من مدى موثوقية الأداة قبل تطبيقها على العينة الكاملة</w:t>
      </w:r>
      <w:r w:rsidRPr="00AB0790">
        <w:rPr>
          <w:rFonts w:ascii="Simplified Arabic" w:hAnsi="Simplified Arabic" w:cs="Simplified Arabic"/>
          <w:sz w:val="28"/>
          <w:szCs w:val="28"/>
        </w:rPr>
        <w:t>.</w:t>
      </w:r>
    </w:p>
    <w:p w14:paraId="466A5D0B" w14:textId="6CF5FCA8" w:rsidR="00D22171" w:rsidRPr="007D77E9" w:rsidRDefault="00A74F76" w:rsidP="007521D4">
      <w:pPr>
        <w:pStyle w:val="Heading1"/>
        <w:spacing w:line="360" w:lineRule="auto"/>
        <w:rPr>
          <w:rtl/>
        </w:rPr>
      </w:pPr>
      <w:r w:rsidRPr="007D77E9">
        <w:rPr>
          <w:rtl/>
        </w:rPr>
        <w:t>حدود</w:t>
      </w:r>
      <w:r w:rsidR="00D22171" w:rsidRPr="007D77E9">
        <w:rPr>
          <w:rtl/>
        </w:rPr>
        <w:t xml:space="preserve"> </w:t>
      </w:r>
      <w:r w:rsidR="005E0B64">
        <w:rPr>
          <w:rFonts w:hint="cs"/>
          <w:rtl/>
        </w:rPr>
        <w:t>البحث</w:t>
      </w:r>
    </w:p>
    <w:p w14:paraId="19A22A67" w14:textId="77777777" w:rsidR="00DB76FB" w:rsidRDefault="00637F10" w:rsidP="00DB76FB">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الح</w:t>
      </w:r>
      <w:r w:rsidRPr="00637F10">
        <w:rPr>
          <w:rFonts w:ascii="Simplified Arabic" w:hAnsi="Simplified Arabic" w:cs="Simplified Arabic"/>
          <w:b/>
          <w:bCs/>
          <w:sz w:val="28"/>
          <w:szCs w:val="28"/>
          <w:rtl/>
        </w:rPr>
        <w:t>دود الموضوعية</w:t>
      </w:r>
      <w:r w:rsidRPr="00637F10">
        <w:rPr>
          <w:rFonts w:ascii="Simplified Arabic" w:hAnsi="Simplified Arabic" w:cs="Simplified Arabic"/>
          <w:b/>
          <w:bCs/>
          <w:sz w:val="28"/>
          <w:szCs w:val="28"/>
        </w:rPr>
        <w:t>:</w:t>
      </w:r>
      <w:r w:rsidRPr="00637F10">
        <w:rPr>
          <w:rFonts w:ascii="Simplified Arabic" w:hAnsi="Simplified Arabic" w:cs="Simplified Arabic"/>
          <w:sz w:val="28"/>
          <w:szCs w:val="28"/>
        </w:rPr>
        <w:t xml:space="preserve"> </w:t>
      </w:r>
      <w:r w:rsidRPr="00637F10">
        <w:rPr>
          <w:rFonts w:ascii="Simplified Arabic" w:hAnsi="Simplified Arabic" w:cs="Simplified Arabic"/>
          <w:sz w:val="28"/>
          <w:szCs w:val="28"/>
          <w:rtl/>
        </w:rPr>
        <w:t>تتمحور هذه الدراسة حول بحث أثر ثقافة العمل المرن على رضا الموظفين وإنتاجيتهم</w:t>
      </w:r>
      <w:r w:rsidRPr="00637F10">
        <w:rPr>
          <w:rFonts w:ascii="Simplified Arabic" w:hAnsi="Simplified Arabic" w:cs="Simplified Arabic"/>
          <w:sz w:val="28"/>
          <w:szCs w:val="28"/>
        </w:rPr>
        <w:t>.</w:t>
      </w:r>
      <w:r w:rsidRPr="00637F10">
        <w:rPr>
          <w:rFonts w:ascii="Simplified Arabic" w:hAnsi="Simplified Arabic" w:cs="Simplified Arabic"/>
          <w:sz w:val="28"/>
          <w:szCs w:val="28"/>
        </w:rPr>
        <w:br/>
      </w:r>
      <w:r w:rsidRPr="00637F10">
        <w:rPr>
          <w:rFonts w:ascii="Simplified Arabic" w:hAnsi="Simplified Arabic" w:cs="Simplified Arabic"/>
          <w:b/>
          <w:bCs/>
          <w:sz w:val="28"/>
          <w:szCs w:val="28"/>
          <w:rtl/>
        </w:rPr>
        <w:t>الحدود المكانية</w:t>
      </w:r>
      <w:r w:rsidRPr="00637F10">
        <w:rPr>
          <w:rFonts w:ascii="Simplified Arabic" w:hAnsi="Simplified Arabic" w:cs="Simplified Arabic"/>
          <w:b/>
          <w:bCs/>
          <w:sz w:val="28"/>
          <w:szCs w:val="28"/>
        </w:rPr>
        <w:t>:</w:t>
      </w:r>
      <w:r w:rsidRPr="00637F10">
        <w:rPr>
          <w:rFonts w:ascii="Simplified Arabic" w:hAnsi="Simplified Arabic" w:cs="Simplified Arabic"/>
          <w:sz w:val="28"/>
          <w:szCs w:val="28"/>
        </w:rPr>
        <w:t xml:space="preserve"> </w:t>
      </w:r>
      <w:r w:rsidRPr="00637F10">
        <w:rPr>
          <w:rFonts w:ascii="Simplified Arabic" w:hAnsi="Simplified Arabic" w:cs="Simplified Arabic"/>
          <w:sz w:val="28"/>
          <w:szCs w:val="28"/>
          <w:rtl/>
        </w:rPr>
        <w:t>تُجرى الدراسة في شركة لحاء للنقل المحدودة بالمملكة العربية السعودية</w:t>
      </w:r>
      <w:r w:rsidRPr="00637F10">
        <w:rPr>
          <w:rFonts w:ascii="Simplified Arabic" w:hAnsi="Simplified Arabic" w:cs="Simplified Arabic"/>
          <w:sz w:val="28"/>
          <w:szCs w:val="28"/>
        </w:rPr>
        <w:t>.</w:t>
      </w:r>
    </w:p>
    <w:p w14:paraId="76E942CB" w14:textId="006E1181" w:rsidR="00C115D9" w:rsidRDefault="00637F10" w:rsidP="00DB76FB">
      <w:pPr>
        <w:spacing w:after="0" w:line="360" w:lineRule="auto"/>
        <w:jc w:val="both"/>
        <w:rPr>
          <w:rFonts w:ascii="Simplified Arabic" w:hAnsi="Simplified Arabic" w:cs="Simplified Arabic"/>
          <w:sz w:val="28"/>
          <w:szCs w:val="28"/>
        </w:rPr>
      </w:pPr>
      <w:r w:rsidRPr="00637F10">
        <w:rPr>
          <w:rFonts w:ascii="Simplified Arabic" w:hAnsi="Simplified Arabic" w:cs="Simplified Arabic"/>
          <w:b/>
          <w:bCs/>
          <w:sz w:val="28"/>
          <w:szCs w:val="28"/>
          <w:rtl/>
        </w:rPr>
        <w:t>الحدود الزمانية</w:t>
      </w:r>
      <w:r w:rsidRPr="00637F10">
        <w:rPr>
          <w:rFonts w:ascii="Simplified Arabic" w:hAnsi="Simplified Arabic" w:cs="Simplified Arabic"/>
          <w:b/>
          <w:bCs/>
          <w:sz w:val="28"/>
          <w:szCs w:val="28"/>
        </w:rPr>
        <w:t>:</w:t>
      </w:r>
      <w:r w:rsidRPr="00637F10">
        <w:rPr>
          <w:rFonts w:ascii="Simplified Arabic" w:hAnsi="Simplified Arabic" w:cs="Simplified Arabic"/>
          <w:sz w:val="28"/>
          <w:szCs w:val="28"/>
        </w:rPr>
        <w:t xml:space="preserve"> </w:t>
      </w:r>
      <w:r w:rsidRPr="00637F10">
        <w:rPr>
          <w:rFonts w:ascii="Simplified Arabic" w:hAnsi="Simplified Arabic" w:cs="Simplified Arabic"/>
          <w:sz w:val="28"/>
          <w:szCs w:val="28"/>
          <w:rtl/>
        </w:rPr>
        <w:t>تُنفَّذ الدراسة خلال النصف الثاني من العام</w:t>
      </w:r>
      <w:r w:rsidR="00C115D9" w:rsidRPr="00C115D9">
        <w:rPr>
          <w:rFonts w:ascii="Simplified Arabic" w:hAnsi="Simplified Arabic" w:cs="Simplified Arabic"/>
          <w:sz w:val="28"/>
          <w:szCs w:val="28"/>
          <w:rtl/>
        </w:rPr>
        <w:t>2025</w:t>
      </w:r>
      <w:r w:rsidR="00C115D9" w:rsidRPr="00C115D9">
        <w:rPr>
          <w:rFonts w:ascii="Simplified Arabic" w:hAnsi="Simplified Arabic" w:cs="Simplified Arabic"/>
          <w:sz w:val="28"/>
          <w:szCs w:val="28"/>
        </w:rPr>
        <w:t>.</w:t>
      </w:r>
    </w:p>
    <w:p w14:paraId="7C59A3EF" w14:textId="628A65CD" w:rsidR="00A852A9" w:rsidRDefault="00A852A9" w:rsidP="009B6B2A">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br w:type="page"/>
      </w:r>
    </w:p>
    <w:p w14:paraId="28228CE9" w14:textId="77777777" w:rsidR="00A852A9" w:rsidRDefault="00A852A9" w:rsidP="00A852A9">
      <w:pPr>
        <w:spacing w:line="360" w:lineRule="auto"/>
        <w:jc w:val="center"/>
        <w:rPr>
          <w:rFonts w:ascii="Simplified Arabic" w:hAnsi="Simplified Arabic" w:cs="Simplified Arabic"/>
          <w:sz w:val="36"/>
          <w:szCs w:val="36"/>
          <w:rtl/>
        </w:rPr>
      </w:pPr>
      <w:r w:rsidRPr="00A852A9">
        <w:rPr>
          <w:rFonts w:ascii="Simplified Arabic" w:hAnsi="Simplified Arabic" w:cs="Simplified Arabic"/>
          <w:sz w:val="36"/>
          <w:szCs w:val="36"/>
          <w:rtl/>
        </w:rPr>
        <w:lastRenderedPageBreak/>
        <w:br/>
      </w:r>
      <w:r w:rsidRPr="00A852A9">
        <w:rPr>
          <w:rFonts w:ascii="Simplified Arabic" w:hAnsi="Simplified Arabic" w:cs="Simplified Arabic"/>
          <w:sz w:val="36"/>
          <w:szCs w:val="36"/>
          <w:rtl/>
        </w:rPr>
        <w:br/>
      </w:r>
      <w:r w:rsidRPr="00A852A9">
        <w:rPr>
          <w:rFonts w:ascii="Simplified Arabic" w:hAnsi="Simplified Arabic" w:cs="Simplified Arabic"/>
          <w:sz w:val="36"/>
          <w:szCs w:val="36"/>
          <w:rtl/>
        </w:rPr>
        <w:br/>
      </w:r>
      <w:r w:rsidRPr="00A852A9">
        <w:rPr>
          <w:rFonts w:ascii="Simplified Arabic" w:hAnsi="Simplified Arabic" w:cs="Simplified Arabic"/>
          <w:sz w:val="36"/>
          <w:szCs w:val="36"/>
          <w:rtl/>
        </w:rPr>
        <w:br/>
      </w:r>
    </w:p>
    <w:p w14:paraId="727047F4" w14:textId="71F39185" w:rsidR="009B6B2A" w:rsidRPr="00A852A9" w:rsidRDefault="00A852A9" w:rsidP="00A852A9">
      <w:pPr>
        <w:spacing w:line="360" w:lineRule="auto"/>
        <w:jc w:val="center"/>
        <w:rPr>
          <w:rFonts w:ascii="Simplified Arabic" w:hAnsi="Simplified Arabic" w:cs="Simplified Arabic"/>
          <w:sz w:val="36"/>
          <w:szCs w:val="36"/>
        </w:rPr>
      </w:pPr>
      <w:r w:rsidRPr="00A852A9">
        <w:rPr>
          <w:rFonts w:ascii="Simplified Arabic" w:hAnsi="Simplified Arabic" w:cs="Simplified Arabic"/>
          <w:sz w:val="36"/>
          <w:szCs w:val="36"/>
          <w:rtl/>
        </w:rPr>
        <w:br/>
      </w:r>
      <w:r w:rsidRPr="00A852A9">
        <w:rPr>
          <w:rFonts w:ascii="Simplified Arabic" w:hAnsi="Simplified Arabic" w:cs="Simplified Arabic"/>
          <w:sz w:val="36"/>
          <w:szCs w:val="36"/>
          <w:rtl/>
        </w:rPr>
        <w:br/>
      </w:r>
      <w:r w:rsidRPr="00A852A9">
        <w:rPr>
          <w:rFonts w:ascii="Simplified Arabic" w:hAnsi="Simplified Arabic" w:cs="Simplified Arabic"/>
          <w:sz w:val="36"/>
          <w:szCs w:val="36"/>
          <w:rtl/>
        </w:rPr>
        <w:br/>
      </w:r>
      <w:r w:rsidRPr="00A852A9">
        <w:rPr>
          <w:rFonts w:ascii="Simplified Arabic" w:hAnsi="Simplified Arabic" w:cs="Simplified Arabic" w:hint="cs"/>
          <w:sz w:val="36"/>
          <w:szCs w:val="36"/>
          <w:rtl/>
        </w:rPr>
        <w:t>الفصل الثاني: الإطار النظري</w:t>
      </w:r>
    </w:p>
    <w:p w14:paraId="20D32073" w14:textId="77777777" w:rsidR="00C10DE7" w:rsidRDefault="009B6B2A" w:rsidP="009B6B2A">
      <w:pPr>
        <w:spacing w:line="360" w:lineRule="auto"/>
        <w:jc w:val="both"/>
        <w:rPr>
          <w:rFonts w:ascii="Simplified Arabic" w:hAnsi="Simplified Arabic" w:cs="Simplified Arabic"/>
          <w:sz w:val="28"/>
          <w:szCs w:val="28"/>
        </w:rPr>
      </w:pPr>
      <w:r>
        <w:rPr>
          <w:rFonts w:ascii="Simplified Arabic" w:hAnsi="Simplified Arabic" w:cs="Simplified Arabic"/>
          <w:sz w:val="28"/>
          <w:szCs w:val="28"/>
        </w:rPr>
        <w:br w:type="page"/>
      </w:r>
    </w:p>
    <w:p w14:paraId="2F938618" w14:textId="354E4C68" w:rsidR="00BD078D" w:rsidRPr="00BD078D" w:rsidRDefault="00D158F8" w:rsidP="0023288B">
      <w:pPr>
        <w:spacing w:line="360" w:lineRule="auto"/>
        <w:jc w:val="center"/>
        <w:rPr>
          <w:rFonts w:ascii="Simplified Arabic" w:hAnsi="Simplified Arabic" w:cs="Simplified Arabic"/>
          <w:b/>
          <w:bCs/>
          <w:sz w:val="32"/>
          <w:szCs w:val="32"/>
        </w:rPr>
      </w:pPr>
      <w:r w:rsidRPr="0023288B">
        <w:rPr>
          <w:rFonts w:ascii="Simplified Arabic" w:hAnsi="Simplified Arabic" w:cs="Simplified Arabic"/>
          <w:b/>
          <w:bCs/>
          <w:sz w:val="32"/>
          <w:szCs w:val="32"/>
          <w:rtl/>
        </w:rPr>
        <w:lastRenderedPageBreak/>
        <w:t>المبحث الأول: الإطار المفاهيمي للعمل المرن</w:t>
      </w:r>
    </w:p>
    <w:p w14:paraId="39EB14A4" w14:textId="77777777" w:rsidR="006C4AF1" w:rsidRPr="006C4AF1" w:rsidRDefault="006C4AF1" w:rsidP="006C4AF1">
      <w:pPr>
        <w:spacing w:line="360" w:lineRule="auto"/>
        <w:jc w:val="both"/>
        <w:rPr>
          <w:rFonts w:ascii="Simplified Arabic" w:hAnsi="Simplified Arabic" w:cs="Simplified Arabic"/>
          <w:sz w:val="28"/>
          <w:szCs w:val="28"/>
        </w:rPr>
      </w:pPr>
      <w:r w:rsidRPr="006C4AF1">
        <w:rPr>
          <w:rFonts w:ascii="Simplified Arabic" w:hAnsi="Simplified Arabic" w:cs="Simplified Arabic"/>
          <w:sz w:val="28"/>
          <w:szCs w:val="28"/>
          <w:rtl/>
        </w:rPr>
        <w:t xml:space="preserve">أدى التقدم التكنولوجي المتسارع إلى إحداث تغيير جوهري في طريقة تنظيم المؤسسات لعملياتها، إذ لم تعد بيئات العمل تعتمد على القوالب الجامدة نفسها، بل بدأت تسعى إلى نماذج أكثر مرونة تتلاءم مع تطلعات الموظفين وتحديات السوق. هذا التحول عزّز الحاجة إلى البحث عن خيارات عمل بديلة، فجاء </w:t>
      </w:r>
      <w:r w:rsidRPr="006C4AF1">
        <w:rPr>
          <w:rFonts w:ascii="Simplified Arabic" w:hAnsi="Simplified Arabic" w:cs="Simplified Arabic"/>
          <w:b/>
          <w:bCs/>
          <w:sz w:val="28"/>
          <w:szCs w:val="28"/>
          <w:rtl/>
        </w:rPr>
        <w:t>العمل المرن</w:t>
      </w:r>
      <w:r w:rsidRPr="006C4AF1">
        <w:rPr>
          <w:rFonts w:ascii="Simplified Arabic" w:hAnsi="Simplified Arabic" w:cs="Simplified Arabic"/>
          <w:sz w:val="28"/>
          <w:szCs w:val="28"/>
          <w:rtl/>
        </w:rPr>
        <w:t xml:space="preserve"> ليشكّل إطارًا إداريًا يعيد النظر في علاقة الموظف بالمكان والزمان، ويمنحه مساحة أكبر للتحكم في طريقة أدائه لمهامه، دون أن يتأثر مستوى الإنجاز أو الإنتاجية (السلوم والمعارك، 2024)</w:t>
      </w:r>
      <w:r w:rsidRPr="006C4AF1">
        <w:rPr>
          <w:rFonts w:ascii="Simplified Arabic" w:hAnsi="Simplified Arabic" w:cs="Simplified Arabic"/>
          <w:sz w:val="28"/>
          <w:szCs w:val="28"/>
        </w:rPr>
        <w:t>.</w:t>
      </w:r>
    </w:p>
    <w:p w14:paraId="76040C87" w14:textId="77777777" w:rsidR="006C4AF1" w:rsidRPr="006C4AF1" w:rsidRDefault="006C4AF1" w:rsidP="006C4AF1">
      <w:pPr>
        <w:spacing w:line="360" w:lineRule="auto"/>
        <w:jc w:val="both"/>
        <w:rPr>
          <w:rFonts w:ascii="Simplified Arabic" w:hAnsi="Simplified Arabic" w:cs="Simplified Arabic"/>
          <w:sz w:val="28"/>
          <w:szCs w:val="28"/>
        </w:rPr>
      </w:pPr>
      <w:r w:rsidRPr="006C4AF1">
        <w:rPr>
          <w:rFonts w:ascii="Simplified Arabic" w:hAnsi="Simplified Arabic" w:cs="Simplified Arabic"/>
          <w:sz w:val="28"/>
          <w:szCs w:val="28"/>
          <w:rtl/>
        </w:rPr>
        <w:t>لم يعد مفهوم العمل المرن مجرد فكرة عامة، بل تطور إلى مجموعة من النماذج والتطبيقات العملية</w:t>
      </w:r>
      <w:r w:rsidRPr="006C4AF1">
        <w:rPr>
          <w:rFonts w:ascii="Simplified Arabic" w:hAnsi="Simplified Arabic" w:cs="Simplified Arabic"/>
          <w:sz w:val="28"/>
          <w:szCs w:val="28"/>
        </w:rPr>
        <w:t xml:space="preserve">. </w:t>
      </w:r>
      <w:r w:rsidRPr="006C4AF1">
        <w:rPr>
          <w:rFonts w:ascii="Simplified Arabic" w:hAnsi="Simplified Arabic" w:cs="Simplified Arabic"/>
          <w:sz w:val="28"/>
          <w:szCs w:val="28"/>
          <w:rtl/>
        </w:rPr>
        <w:t>تشمل هذه النماذج خيارات مثل ساعات العمل المرنة، أو تقليص أيام الدوام، أو السماح بالعمل من المنزل، أو تنظيم العمل بنظام الدوام الجزئي، إضافة إلى العمل بالنتائج الذي يُقيَّم فيه الموظف بناءً على الإنجاز لا على الحضور الفعلي. هذه الترتيبات تمكّن المؤسسات من الوصول إلى فئات متنوعة من القوى العاملة مثل النساء، كبار السن، وذوي الإعاقة، وتفتح المجال أمام سياسات التنوع والاندماج في الشركات متعددة الجنسيات التي تحتاج إلى حلول تناسب اختلاف الثقافات وتعدد بيئات العمل</w:t>
      </w:r>
      <w:r w:rsidRPr="006C4AF1">
        <w:rPr>
          <w:rFonts w:ascii="Simplified Arabic" w:hAnsi="Simplified Arabic" w:cs="Simplified Arabic"/>
          <w:sz w:val="28"/>
          <w:szCs w:val="28"/>
        </w:rPr>
        <w:t xml:space="preserve"> (</w:t>
      </w:r>
      <w:proofErr w:type="spellStart"/>
      <w:r w:rsidRPr="006C4AF1">
        <w:rPr>
          <w:rFonts w:ascii="Simplified Arabic" w:hAnsi="Simplified Arabic" w:cs="Simplified Arabic"/>
          <w:sz w:val="28"/>
          <w:szCs w:val="28"/>
        </w:rPr>
        <w:t>Ogachi</w:t>
      </w:r>
      <w:proofErr w:type="spellEnd"/>
      <w:r w:rsidRPr="006C4AF1">
        <w:rPr>
          <w:rFonts w:ascii="Simplified Arabic" w:hAnsi="Simplified Arabic" w:cs="Simplified Arabic"/>
          <w:sz w:val="28"/>
          <w:szCs w:val="28"/>
        </w:rPr>
        <w:t>, 2024).</w:t>
      </w:r>
    </w:p>
    <w:p w14:paraId="7D4AB0C5" w14:textId="77777777" w:rsidR="006C4AF1" w:rsidRPr="006C4AF1" w:rsidRDefault="006C4AF1" w:rsidP="006C4AF1">
      <w:pPr>
        <w:spacing w:line="360" w:lineRule="auto"/>
        <w:jc w:val="both"/>
        <w:rPr>
          <w:rFonts w:ascii="Simplified Arabic" w:hAnsi="Simplified Arabic" w:cs="Simplified Arabic"/>
          <w:sz w:val="28"/>
          <w:szCs w:val="28"/>
        </w:rPr>
      </w:pPr>
      <w:r w:rsidRPr="006C4AF1">
        <w:rPr>
          <w:rFonts w:ascii="Simplified Arabic" w:hAnsi="Simplified Arabic" w:cs="Simplified Arabic"/>
          <w:sz w:val="28"/>
          <w:szCs w:val="28"/>
          <w:rtl/>
        </w:rPr>
        <w:t>أثبتت التجارب العملية أن العمل المرن لا يقتصر تأثيره على تحسين التوازن بين حياة الموظف المهنية والشخصية فحسب، بل يمتد ليعزز نتائج المؤسسة نفسها. تشير الدراسات إلى أن المؤسسات التي تعتمد هذه النماذج تشهد تراجعًا في الغياب الوظيفي، وانخفاض مستويات الإرهاق، وزيادة في الالتزام والرضا الوظيفي بين العاملين، مما يرفع الأداء الكلي للمؤسسة. وقد ظهر هذا الأثر بشكل أوضح خلال الأزمات العالمية مثل جائحة كوفيد-19، إذ أصبحت المؤسسات التي تتبنى أنظمة العمل غير التقليدية أكثر قدرة على مواصلة</w:t>
      </w:r>
      <w:r w:rsidRPr="006C4AF1">
        <w:rPr>
          <w:rFonts w:ascii="Simplified Arabic" w:hAnsi="Simplified Arabic" w:cs="Simplified Arabic"/>
          <w:b/>
          <w:bCs/>
          <w:sz w:val="28"/>
          <w:szCs w:val="28"/>
          <w:rtl/>
        </w:rPr>
        <w:t xml:space="preserve"> </w:t>
      </w:r>
      <w:r w:rsidRPr="006C4AF1">
        <w:rPr>
          <w:rFonts w:ascii="Simplified Arabic" w:hAnsi="Simplified Arabic" w:cs="Simplified Arabic"/>
          <w:sz w:val="28"/>
          <w:szCs w:val="28"/>
          <w:rtl/>
        </w:rPr>
        <w:t>أعمالها وتحقيق أهدافها رغم التحديات (عابدين، 2020)</w:t>
      </w:r>
      <w:r w:rsidRPr="006C4AF1">
        <w:rPr>
          <w:rFonts w:ascii="Simplified Arabic" w:hAnsi="Simplified Arabic" w:cs="Simplified Arabic"/>
          <w:sz w:val="28"/>
          <w:szCs w:val="28"/>
        </w:rPr>
        <w:t>.</w:t>
      </w:r>
    </w:p>
    <w:p w14:paraId="289060A5" w14:textId="269692B4" w:rsidR="001B4BE3" w:rsidRPr="006C4AF1" w:rsidRDefault="001B4BE3" w:rsidP="0023288B">
      <w:pPr>
        <w:spacing w:line="360" w:lineRule="auto"/>
        <w:jc w:val="both"/>
        <w:rPr>
          <w:rFonts w:ascii="Simplified Arabic" w:hAnsi="Simplified Arabic" w:cs="Simplified Arabic"/>
          <w:sz w:val="28"/>
          <w:szCs w:val="28"/>
          <w:rtl/>
        </w:rPr>
      </w:pPr>
    </w:p>
    <w:p w14:paraId="69C1A125" w14:textId="6C52338C" w:rsidR="00D158F8" w:rsidRPr="00BE488F" w:rsidRDefault="00D158F8" w:rsidP="00D158F8">
      <w:pPr>
        <w:spacing w:line="360" w:lineRule="auto"/>
        <w:jc w:val="both"/>
        <w:rPr>
          <w:rFonts w:ascii="Simplified Arabic" w:hAnsi="Simplified Arabic" w:cs="Simplified Arabic"/>
          <w:b/>
          <w:bCs/>
          <w:sz w:val="28"/>
          <w:szCs w:val="28"/>
          <w:rtl/>
        </w:rPr>
      </w:pPr>
      <w:r w:rsidRPr="00BE488F">
        <w:rPr>
          <w:rFonts w:ascii="Simplified Arabic" w:hAnsi="Simplified Arabic" w:cs="Simplified Arabic"/>
          <w:b/>
          <w:bCs/>
          <w:sz w:val="28"/>
          <w:szCs w:val="28"/>
          <w:rtl/>
        </w:rPr>
        <w:lastRenderedPageBreak/>
        <w:t>مفهوم العمل المرن</w:t>
      </w:r>
    </w:p>
    <w:p w14:paraId="6E57C0E7" w14:textId="5E0FF9F4" w:rsidR="00332D40" w:rsidRPr="00001129" w:rsidRDefault="00001129" w:rsidP="00001129">
      <w:pPr>
        <w:spacing w:line="360" w:lineRule="auto"/>
        <w:jc w:val="both"/>
        <w:rPr>
          <w:rFonts w:ascii="Simplified Arabic" w:hAnsi="Simplified Arabic" w:cs="Simplified Arabic"/>
          <w:sz w:val="28"/>
          <w:szCs w:val="28"/>
        </w:rPr>
      </w:pPr>
      <w:r w:rsidRPr="00001129">
        <w:rPr>
          <w:rFonts w:ascii="Simplified Arabic" w:hAnsi="Simplified Arabic" w:cs="Simplified Arabic"/>
          <w:sz w:val="28"/>
          <w:szCs w:val="28"/>
          <w:rtl/>
        </w:rPr>
        <w:t>يُعتبر نظام العمل المرن من الأساليب الإدارية المعاصرة التي ازدادت أهميتها مع وتيرة التغيرات السريعة التي تعيشها بيئات العمل عالميًا، مدفوعة بالتطورات التقنية والتحولات الاقتصادية والاجتماعية. ولم يعد هذا النظام مجرد خيار تنظيمي، بل أصبح عنصرًا استراتيجيًا تسعى المؤسسات إلى تبنيه لما يوفره من تحسينات في بيئة العمل ورفع مستويات الرضا والإنتاجية لدى الموظفين. ويعتمد هذا النهج على إتاحة حرية أكبر للعاملين في أداء مهامهم ضمن جداول زمنية وترتيبات تنظيمية مرنة تتلاءم مع ظروفهم الفردية، بما يتيح لهم الموازنة بين متطلبات العمل والحياة الشخصية، مع الحفاظ على كفاءة وجودة الأداء المؤسسي (</w:t>
      </w:r>
      <w:proofErr w:type="spellStart"/>
      <w:r w:rsidRPr="00001129">
        <w:rPr>
          <w:rFonts w:ascii="Simplified Arabic" w:hAnsi="Simplified Arabic" w:cs="Simplified Arabic"/>
          <w:sz w:val="28"/>
          <w:szCs w:val="28"/>
          <w:rtl/>
        </w:rPr>
        <w:t>المشالخة</w:t>
      </w:r>
      <w:proofErr w:type="spellEnd"/>
      <w:r w:rsidRPr="00001129">
        <w:rPr>
          <w:rFonts w:ascii="Simplified Arabic" w:hAnsi="Simplified Arabic" w:cs="Simplified Arabic"/>
          <w:sz w:val="28"/>
          <w:szCs w:val="28"/>
          <w:rtl/>
        </w:rPr>
        <w:t>، 2022)</w:t>
      </w:r>
      <w:r w:rsidRPr="00001129">
        <w:rPr>
          <w:rFonts w:ascii="Simplified Arabic" w:hAnsi="Simplified Arabic" w:cs="Simplified Arabic"/>
          <w:sz w:val="28"/>
          <w:szCs w:val="28"/>
        </w:rPr>
        <w:t>.</w:t>
      </w:r>
    </w:p>
    <w:p w14:paraId="5FC61945" w14:textId="77777777" w:rsidR="00CE62A4" w:rsidRPr="00CE62A4" w:rsidRDefault="00CE62A4" w:rsidP="00CE62A4">
      <w:pPr>
        <w:spacing w:line="360" w:lineRule="auto"/>
        <w:jc w:val="both"/>
        <w:rPr>
          <w:rFonts w:ascii="Simplified Arabic" w:hAnsi="Simplified Arabic" w:cs="Simplified Arabic"/>
          <w:sz w:val="28"/>
          <w:szCs w:val="28"/>
        </w:rPr>
      </w:pPr>
      <w:r w:rsidRPr="00CE62A4">
        <w:rPr>
          <w:rFonts w:ascii="Simplified Arabic" w:hAnsi="Simplified Arabic" w:cs="Simplified Arabic"/>
          <w:sz w:val="28"/>
          <w:szCs w:val="28"/>
          <w:rtl/>
        </w:rPr>
        <w:t>يشير كل من</w:t>
      </w:r>
      <w:r w:rsidRPr="00CE62A4">
        <w:rPr>
          <w:rFonts w:ascii="Simplified Arabic" w:hAnsi="Simplified Arabic" w:cs="Simplified Arabic"/>
          <w:sz w:val="28"/>
          <w:szCs w:val="28"/>
        </w:rPr>
        <w:t xml:space="preserve"> Chen </w:t>
      </w:r>
      <w:r w:rsidRPr="00CE62A4">
        <w:rPr>
          <w:rFonts w:ascii="Simplified Arabic" w:hAnsi="Simplified Arabic" w:cs="Simplified Arabic"/>
          <w:sz w:val="28"/>
          <w:szCs w:val="28"/>
          <w:rtl/>
        </w:rPr>
        <w:t>و</w:t>
      </w:r>
      <w:r w:rsidRPr="00CE62A4">
        <w:rPr>
          <w:rFonts w:ascii="Simplified Arabic" w:hAnsi="Simplified Arabic" w:cs="Simplified Arabic"/>
          <w:sz w:val="28"/>
          <w:szCs w:val="28"/>
        </w:rPr>
        <w:t xml:space="preserve">Sheldon (2016) </w:t>
      </w:r>
      <w:r w:rsidRPr="00CE62A4">
        <w:rPr>
          <w:rFonts w:ascii="Simplified Arabic" w:hAnsi="Simplified Arabic" w:cs="Simplified Arabic"/>
          <w:sz w:val="28"/>
          <w:szCs w:val="28"/>
          <w:rtl/>
        </w:rPr>
        <w:t>إلى أن المؤسسات التي تتبنى نظام العمل المرن تهدف في جوهرها إلى إيجاد بيئة تنظيمية محفزة وداعمة للموارد البشرية، من خلال مراجعة الأساليب التقليدية في أداء العمل، وتطوير سياسات تسمح بتكييف أوقات وساعات العمل بما يتناسب مع طبيعة المهام ومتطلبات الوظائف وخصائص الأفراد. وتتجسد هذه الممارسات في صور متعددة، من أبرزها العمل الجزئي، والعمل عن بُعد، ونظام الورديات، أو تحديد ساعات عمل أسبوعية مرنة بعيدًا عن النماذج الصارمة للحضور والانصراف. كما يوضح عمورة (2014) ودبدب (2021) أن مفهوم العمل المرن يرتبط ارتباطًا وثيقًا بقدرة المؤسسة على التكيف مع التغيرات المستمرة في بيئة العمل، إذ يمنح الموظفين حرية أكبر في إدارة جداولهم اليومية، مما يساعد على تحقيق التوازن بين متطلبات الحياة الشخصية والعملية، ويعزز استدامة الأداء خاصة في المؤسسات التي تعتمد على العمل الذهني أو تتطلب مرونة تشغيلية عالية</w:t>
      </w:r>
      <w:r w:rsidRPr="00CE62A4">
        <w:rPr>
          <w:rFonts w:ascii="Simplified Arabic" w:hAnsi="Simplified Arabic" w:cs="Simplified Arabic"/>
          <w:sz w:val="28"/>
          <w:szCs w:val="28"/>
        </w:rPr>
        <w:t>.</w:t>
      </w:r>
    </w:p>
    <w:p w14:paraId="09B1BD24" w14:textId="77777777" w:rsidR="00332D40" w:rsidRPr="00332D40" w:rsidRDefault="00332D40" w:rsidP="00332D40">
      <w:pPr>
        <w:spacing w:line="360" w:lineRule="auto"/>
        <w:jc w:val="both"/>
        <w:rPr>
          <w:rFonts w:ascii="Simplified Arabic" w:hAnsi="Simplified Arabic" w:cs="Simplified Arabic"/>
          <w:sz w:val="28"/>
          <w:szCs w:val="28"/>
        </w:rPr>
      </w:pPr>
      <w:r w:rsidRPr="00332D40">
        <w:rPr>
          <w:rFonts w:ascii="Simplified Arabic" w:hAnsi="Simplified Arabic" w:cs="Simplified Arabic"/>
          <w:sz w:val="28"/>
          <w:szCs w:val="28"/>
          <w:rtl/>
        </w:rPr>
        <w:lastRenderedPageBreak/>
        <w:t>كما ينظر العديد من الباحثين إلى العمل المرن بوصفه إعادة صياغة للعلاقة بين الموظف والمؤسسة، وذلك من خلال اعتماد ترتيبات عمل غير تقليدية تشمل العمل من المنزل، والساعات المتغيرة، أو التعاقد الجزئي. وتتبنى المؤسسات هذه النماذج بما يتوافق مع احتياجاتها وإمكانات العاملين</w:t>
      </w:r>
      <w:r w:rsidRPr="00332D40">
        <w:rPr>
          <w:rFonts w:ascii="Simplified Arabic" w:hAnsi="Simplified Arabic" w:cs="Simplified Arabic"/>
          <w:sz w:val="28"/>
          <w:szCs w:val="28"/>
        </w:rPr>
        <w:t xml:space="preserve"> (Daniel, 2016).</w:t>
      </w:r>
    </w:p>
    <w:p w14:paraId="02B1BA84" w14:textId="77777777" w:rsidR="00332D40" w:rsidRPr="00332D40" w:rsidRDefault="00332D40" w:rsidP="00332D40">
      <w:pPr>
        <w:spacing w:line="360" w:lineRule="auto"/>
        <w:jc w:val="both"/>
        <w:rPr>
          <w:rFonts w:ascii="Simplified Arabic" w:hAnsi="Simplified Arabic" w:cs="Simplified Arabic"/>
          <w:sz w:val="28"/>
          <w:szCs w:val="28"/>
        </w:rPr>
      </w:pPr>
      <w:r w:rsidRPr="00332D40">
        <w:rPr>
          <w:rFonts w:ascii="Simplified Arabic" w:hAnsi="Simplified Arabic" w:cs="Simplified Arabic"/>
          <w:sz w:val="28"/>
          <w:szCs w:val="28"/>
          <w:rtl/>
        </w:rPr>
        <w:t>ويشير التعريف الإجرائي للعمل المرن إلى أنه عبارة عن مجموعة من السياسات والإجراءات التي تتيح للموظفين بدائل متعددة فيما يتعلق بساعات العمل، ومكان تنفيذ المهام، وحتى طريقة الإنجاز نفسها. كما يعكس هذا المفهوم قدرة المؤسسات على الاستجابة لمتغيرات بيئة العمل، ويُعد مؤشرًا على مرونة أنظمتها الإدارية</w:t>
      </w:r>
      <w:r w:rsidRPr="00332D40">
        <w:rPr>
          <w:rFonts w:ascii="Simplified Arabic" w:hAnsi="Simplified Arabic" w:cs="Simplified Arabic"/>
          <w:sz w:val="28"/>
          <w:szCs w:val="28"/>
        </w:rPr>
        <w:t xml:space="preserve"> (</w:t>
      </w:r>
      <w:proofErr w:type="spellStart"/>
      <w:r w:rsidRPr="00332D40">
        <w:rPr>
          <w:rFonts w:ascii="Simplified Arabic" w:hAnsi="Simplified Arabic" w:cs="Simplified Arabic"/>
          <w:sz w:val="28"/>
          <w:szCs w:val="28"/>
        </w:rPr>
        <w:t>Possenriede</w:t>
      </w:r>
      <w:proofErr w:type="spellEnd"/>
      <w:r w:rsidRPr="00332D40">
        <w:rPr>
          <w:rFonts w:ascii="Simplified Arabic" w:hAnsi="Simplified Arabic" w:cs="Simplified Arabic"/>
          <w:sz w:val="28"/>
          <w:szCs w:val="28"/>
        </w:rPr>
        <w:t xml:space="preserve"> and </w:t>
      </w:r>
      <w:proofErr w:type="spellStart"/>
      <w:r w:rsidRPr="00332D40">
        <w:rPr>
          <w:rFonts w:ascii="Simplified Arabic" w:hAnsi="Simplified Arabic" w:cs="Simplified Arabic"/>
          <w:sz w:val="28"/>
          <w:szCs w:val="28"/>
        </w:rPr>
        <w:t>Plantenga</w:t>
      </w:r>
      <w:proofErr w:type="spellEnd"/>
      <w:r w:rsidRPr="00332D40">
        <w:rPr>
          <w:rFonts w:ascii="Simplified Arabic" w:hAnsi="Simplified Arabic" w:cs="Simplified Arabic"/>
          <w:sz w:val="28"/>
          <w:szCs w:val="28"/>
        </w:rPr>
        <w:t>, 2014).</w:t>
      </w:r>
    </w:p>
    <w:p w14:paraId="444FEFC5" w14:textId="4448517C" w:rsidR="00D158F8" w:rsidRPr="00D158F8" w:rsidRDefault="00332D40" w:rsidP="00CA6757">
      <w:pPr>
        <w:spacing w:line="360" w:lineRule="auto"/>
        <w:jc w:val="both"/>
        <w:rPr>
          <w:rFonts w:ascii="Simplified Arabic" w:hAnsi="Simplified Arabic" w:cs="Simplified Arabic"/>
          <w:sz w:val="28"/>
          <w:szCs w:val="28"/>
          <w:rtl/>
        </w:rPr>
      </w:pPr>
      <w:r w:rsidRPr="00332D40">
        <w:rPr>
          <w:rFonts w:ascii="Simplified Arabic" w:hAnsi="Simplified Arabic" w:cs="Simplified Arabic"/>
          <w:sz w:val="28"/>
          <w:szCs w:val="28"/>
          <w:rtl/>
        </w:rPr>
        <w:t>وفي المجمل، يمثل العمل المرن توجهًا تنظيميًا حديثًا يجمع بين تحقيق الكفاءة التشغيلية للمؤسسات وتلبية الاحتياجات النفسية والاجتماعية للعاملين. وقد أثبتت الدراسات فاعليته في خفض معدلات الغياب، تقليل الإرهاق الوظيفي، تعزيز مستويات الرضا، وتحقيق توازن أفضل بين العمل والحياة، مما يجعله أحد التوجهات البارزة في سياسات الموارد البشرية المعاصرة</w:t>
      </w:r>
      <w:r w:rsidR="00CA6757">
        <w:rPr>
          <w:rFonts w:ascii="Simplified Arabic" w:hAnsi="Simplified Arabic" w:cs="Simplified Arabic"/>
          <w:sz w:val="28"/>
          <w:szCs w:val="28"/>
        </w:rPr>
        <w:t>.</w:t>
      </w:r>
    </w:p>
    <w:p w14:paraId="49AE1E8D" w14:textId="77777777" w:rsidR="00D158F8" w:rsidRPr="00294E6E" w:rsidRDefault="00D158F8" w:rsidP="00D158F8">
      <w:pPr>
        <w:spacing w:line="360" w:lineRule="auto"/>
        <w:jc w:val="both"/>
        <w:rPr>
          <w:rFonts w:ascii="Simplified Arabic" w:hAnsi="Simplified Arabic" w:cs="Simplified Arabic"/>
          <w:b/>
          <w:bCs/>
          <w:sz w:val="28"/>
          <w:szCs w:val="28"/>
          <w:rtl/>
        </w:rPr>
      </w:pPr>
      <w:r w:rsidRPr="00294E6E">
        <w:rPr>
          <w:rFonts w:ascii="Simplified Arabic" w:hAnsi="Simplified Arabic" w:cs="Simplified Arabic"/>
          <w:b/>
          <w:bCs/>
          <w:sz w:val="28"/>
          <w:szCs w:val="28"/>
          <w:rtl/>
        </w:rPr>
        <w:t>أنواع العمل المرن</w:t>
      </w:r>
    </w:p>
    <w:p w14:paraId="64FA7F5F"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t>يظهر العمل المرن في صيغ متعددة تختلف اعتمادًا على نوع المؤسسة واحتياجات العمال، ويعتمد جميعها على إعطاء الموظف مستوى معين من السيطرة على مكان أو زمن عمله، أو كليهما معًا، مما يسهم في تحقيق توازن بين متطلبات العمل والحياة الشخصية، ويزيد من الرضا والأداء الوظيفي.</w:t>
      </w:r>
    </w:p>
    <w:p w14:paraId="78F553A6"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t>1. العمل عن بُعد</w:t>
      </w:r>
    </w:p>
    <w:p w14:paraId="7696F5F9"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t xml:space="preserve">يعتبر من أكثر نماذج العمل المرن شيوعًا، حيث يتم تنفيذ المهام من خارج موقع المؤسسة باستخدام تقنيات الاتصال الرقمية. يمنح هذا النظام الموظف المرونة للعمل من منزله أو من أي مكان يختاره، مما يتيح له </w:t>
      </w:r>
      <w:r w:rsidRPr="00375E27">
        <w:rPr>
          <w:rFonts w:ascii="Simplified Arabic" w:hAnsi="Simplified Arabic" w:cs="Simplified Arabic"/>
          <w:sz w:val="28"/>
          <w:szCs w:val="28"/>
          <w:rtl/>
        </w:rPr>
        <w:lastRenderedPageBreak/>
        <w:t>التكيف مع ظروفه الشخصية، كما يعزز شعوره بالانتماء للمؤسسة ويقلل من مستويات التوتر النفسي. أصبح هذا الأسلوب رائجًا، خصوصًا في المجالات التي تعتمد على المعرفة والتكنولوجيا، حيث لا يتطلب الحضور الدائم (</w:t>
      </w:r>
      <w:proofErr w:type="spellStart"/>
      <w:r w:rsidRPr="00375E27">
        <w:rPr>
          <w:rFonts w:ascii="Simplified Arabic" w:hAnsi="Simplified Arabic" w:cs="Simplified Arabic"/>
          <w:sz w:val="28"/>
          <w:szCs w:val="28"/>
          <w:rtl/>
        </w:rPr>
        <w:t>المشالخة</w:t>
      </w:r>
      <w:proofErr w:type="spellEnd"/>
      <w:r w:rsidRPr="00375E27">
        <w:rPr>
          <w:rFonts w:ascii="Simplified Arabic" w:hAnsi="Simplified Arabic" w:cs="Simplified Arabic"/>
          <w:sz w:val="28"/>
          <w:szCs w:val="28"/>
          <w:rtl/>
        </w:rPr>
        <w:t>، 2022).</w:t>
      </w:r>
    </w:p>
    <w:p w14:paraId="1867363D"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t>2. الدوام الجزئي</w:t>
      </w:r>
    </w:p>
    <w:p w14:paraId="4A988179"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t>هذا النوع يمكّن الموظف من أداء عمله لعدد ساعات أقل مقارنة بالدوام الكامل. يُعتبر خيارًا مثاليًا للعديد من الفئات، مثل الطلاب، ربات البيوت، وكبار السن، وأيضًا للموظفين الذين يسعون لتوازن بين مهام العمل والتزاماتهم الشخصية. تستفيد المؤسسات من هذا النموذج من خلال استقطاب مهارات متعددة بتكاليف أقل ومرونة أكبر في توزيع المهام (دبدب، 2021).</w:t>
      </w:r>
    </w:p>
    <w:p w14:paraId="57ABEB74"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t>3. العمل بنظام النوبات</w:t>
      </w:r>
    </w:p>
    <w:p w14:paraId="79749B93"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t>يتم استخدام هذا النظام بكثرة في المؤسسات التي تحتاج إلى العمل على مدار 24 ساعة، مثل المستشفيات وشركات الطيران والمرافق الأمنية. يتم تقسيم اليوم إلى نوبات يتبادل الموظفون فيما بينهم القيام بالعمل. يسهم هذا النظام في ضمان استمرارية العمليات دون توقف، بالإضافة إلى منح الموظف خيارًا لاختيار النوبة التي تناسبه، مما يحسن الحياة الوظيفية (بن منصور، 2014).</w:t>
      </w:r>
    </w:p>
    <w:p w14:paraId="09815FD3"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t>4. العمل بساعات مرنة</w:t>
      </w:r>
    </w:p>
    <w:p w14:paraId="4345DA39"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t>في هذا النوع، يتمتع الموظف بحرية تحديد أوقات بدء وانتهاء عمله ضمن إطار زمني مرن تحدده المؤسسة. الهدف هو مساعدة الموظف على التوازن بين التزاماته الشخصية والمهنية، بشرط تحقيق عدد محدد من ساعات العمل في اليوم أو الأسبوع. أظهرت الدراسات أن هذا النمط يعزز الإنتاجية ويزيد من الرضا، كما يقلل من الغياب والتأخير (علي، 2022).</w:t>
      </w:r>
    </w:p>
    <w:p w14:paraId="69D19BDD"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lastRenderedPageBreak/>
        <w:t>5. العمل بنظام المهام</w:t>
      </w:r>
    </w:p>
    <w:p w14:paraId="2955615A"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t>هذا النوع يركز على إنجاز المسؤوليات الموكلة للموظف بدلاً من الالتزام بعدد محدد من الساعات. وبالتالي، يقاس الأداء بناءً على نتائج العمل وليس مقدار الوقت الذي يقضيه الموظف في العمل. هذا النظام مثالي للمهن التي تحتاج إلى مستوى عالٍ من الإبداع أو العمل المستقل، حيث يمنح الموظف الحرية في اختيار الطريقة والوقت المناسبين لإنجاز مهامه (</w:t>
      </w:r>
      <w:r w:rsidRPr="00375E27">
        <w:rPr>
          <w:rFonts w:ascii="Simplified Arabic" w:hAnsi="Simplified Arabic" w:cs="Simplified Arabic"/>
          <w:sz w:val="28"/>
          <w:szCs w:val="28"/>
        </w:rPr>
        <w:t>Daniel, 2016</w:t>
      </w:r>
      <w:r w:rsidRPr="00375E27">
        <w:rPr>
          <w:rFonts w:ascii="Simplified Arabic" w:hAnsi="Simplified Arabic" w:cs="Simplified Arabic"/>
          <w:sz w:val="28"/>
          <w:szCs w:val="28"/>
          <w:rtl/>
        </w:rPr>
        <w:t>).</w:t>
      </w:r>
    </w:p>
    <w:p w14:paraId="4B847B08"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t>6. العمل الموسمي أو المؤقت</w:t>
      </w:r>
    </w:p>
    <w:p w14:paraId="3470CABB"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t>يُستخدم هذا النوع غالبًا لتلبية الاحتياجات القصيرة الأجل أو الموسمية داخل المؤسسات، مثل زيادة الطلب على الخدمات أو المنتجات في فترات معينة من السنة. تستفيد المؤسسات من هذا النظام لتقليل التكاليف التشغيلية، بينما يستفيد العاملون من فرص العمل المؤقتة كمرحلة انتقالية أو لكسب دخل إضافي (عابدين، 2020).</w:t>
      </w:r>
    </w:p>
    <w:p w14:paraId="661E4631" w14:textId="77777777" w:rsidR="00375E27" w:rsidRPr="00375E27" w:rsidRDefault="00375E27" w:rsidP="00375E27">
      <w:pPr>
        <w:spacing w:line="360" w:lineRule="auto"/>
        <w:jc w:val="both"/>
        <w:rPr>
          <w:rFonts w:ascii="Simplified Arabic" w:hAnsi="Simplified Arabic" w:cs="Simplified Arabic"/>
          <w:sz w:val="28"/>
          <w:szCs w:val="28"/>
          <w:rtl/>
        </w:rPr>
      </w:pPr>
      <w:r w:rsidRPr="00375E27">
        <w:rPr>
          <w:rFonts w:ascii="Simplified Arabic" w:hAnsi="Simplified Arabic" w:cs="Simplified Arabic"/>
          <w:sz w:val="28"/>
          <w:szCs w:val="28"/>
          <w:rtl/>
        </w:rPr>
        <w:t>من الواضح أن تنوع هذه الأنماط يمكّن المؤسسات من تلبية احتياجاتها بشكل أكثر فاعلية، كما يأخذ بعين الاعتبار ظروف الموظفين وخصوصياتهم، مما يعزز بيئة العمل المرنة ويساهم في تحقيق مستويات أعلى من الرضا والإنتاجية.</w:t>
      </w:r>
    </w:p>
    <w:p w14:paraId="47854B81" w14:textId="58C9467F" w:rsidR="00D158F8" w:rsidRPr="00327F32" w:rsidRDefault="00E27C1F" w:rsidP="00D158F8">
      <w:pPr>
        <w:spacing w:line="360" w:lineRule="auto"/>
        <w:jc w:val="both"/>
        <w:rPr>
          <w:rFonts w:ascii="Simplified Arabic" w:hAnsi="Simplified Arabic" w:cs="Simplified Arabic"/>
          <w:b/>
          <w:bCs/>
          <w:sz w:val="32"/>
          <w:szCs w:val="32"/>
          <w:rtl/>
        </w:rPr>
      </w:pPr>
      <w:r w:rsidRPr="00327F32">
        <w:rPr>
          <w:rFonts w:ascii="Simplified Arabic" w:hAnsi="Simplified Arabic" w:cs="Simplified Arabic" w:hint="cs"/>
          <w:b/>
          <w:bCs/>
          <w:sz w:val="32"/>
          <w:szCs w:val="32"/>
          <w:rtl/>
        </w:rPr>
        <w:t>اهمية</w:t>
      </w:r>
      <w:r w:rsidR="00D158F8" w:rsidRPr="00327F32">
        <w:rPr>
          <w:rFonts w:ascii="Simplified Arabic" w:hAnsi="Simplified Arabic" w:cs="Simplified Arabic"/>
          <w:b/>
          <w:bCs/>
          <w:sz w:val="32"/>
          <w:szCs w:val="32"/>
          <w:rtl/>
        </w:rPr>
        <w:t xml:space="preserve"> العمل المرن</w:t>
      </w:r>
    </w:p>
    <w:p w14:paraId="0E0B4A4F" w14:textId="39C0CAA3" w:rsidR="00327F32" w:rsidRPr="00327F32" w:rsidRDefault="00327F32" w:rsidP="00327F32">
      <w:pPr>
        <w:spacing w:line="360" w:lineRule="auto"/>
        <w:jc w:val="both"/>
        <w:rPr>
          <w:rFonts w:ascii="Simplified Arabic" w:hAnsi="Simplified Arabic" w:cs="Simplified Arabic"/>
          <w:sz w:val="28"/>
          <w:szCs w:val="28"/>
          <w:rtl/>
        </w:rPr>
      </w:pPr>
      <w:r w:rsidRPr="00327F32">
        <w:rPr>
          <w:rFonts w:ascii="Simplified Arabic" w:hAnsi="Simplified Arabic" w:cs="Simplified Arabic"/>
          <w:sz w:val="28"/>
          <w:szCs w:val="28"/>
          <w:rtl/>
        </w:rPr>
        <w:t xml:space="preserve">أصبح نظام العمل المرن جزءًا أساسيًا من كيفية تطوير بيئة العمل في الشركات الحديثة وزيادة الكفاءة التشغيلية. يظهر أثر هذا النظام جليًا على مستوى الأفراد والشركات معًا، حيث يمنح الموظفين فرصة أفضل للتوازن بين العمل والحياة، مما يساعد على تقليل التعب النفسي وزيادة مستوى السعادة الوظيفية. </w:t>
      </w:r>
      <w:r w:rsidRPr="00327F32">
        <w:rPr>
          <w:rFonts w:ascii="Simplified Arabic" w:hAnsi="Simplified Arabic" w:cs="Simplified Arabic"/>
          <w:sz w:val="28"/>
          <w:szCs w:val="28"/>
          <w:rtl/>
        </w:rPr>
        <w:lastRenderedPageBreak/>
        <w:t>وهذه التحسينات تنعكس بشكل إيجابي على الإنتاجية في العمل. كما أن المرونة في ساعات العمل تعطي الموظف شعورًا أكبر بالاستقلالية والثقة، مما يعزز ولاءه لشركته (</w:t>
      </w:r>
      <w:r w:rsidRPr="00327F32">
        <w:rPr>
          <w:rFonts w:ascii="Simplified Arabic" w:hAnsi="Simplified Arabic" w:cs="Simplified Arabic"/>
          <w:sz w:val="28"/>
          <w:szCs w:val="28"/>
        </w:rPr>
        <w:t>Chen and Sheldon</w:t>
      </w:r>
      <w:r w:rsidRPr="00327F32">
        <w:rPr>
          <w:rFonts w:ascii="Simplified Arabic" w:hAnsi="Simplified Arabic" w:cs="Simplified Arabic"/>
          <w:sz w:val="28"/>
          <w:szCs w:val="28"/>
          <w:rtl/>
        </w:rPr>
        <w:t>، 2016).</w:t>
      </w:r>
    </w:p>
    <w:p w14:paraId="77342E2E" w14:textId="77777777" w:rsidR="00F65B73" w:rsidRPr="00F65B73" w:rsidRDefault="00F65B73" w:rsidP="00F65B73">
      <w:pPr>
        <w:spacing w:line="360" w:lineRule="auto"/>
        <w:jc w:val="both"/>
        <w:rPr>
          <w:rFonts w:ascii="Simplified Arabic" w:hAnsi="Simplified Arabic" w:cs="Simplified Arabic"/>
          <w:sz w:val="28"/>
          <w:szCs w:val="28"/>
        </w:rPr>
      </w:pPr>
      <w:r w:rsidRPr="00F65B73">
        <w:rPr>
          <w:rFonts w:ascii="Simplified Arabic" w:hAnsi="Simplified Arabic" w:cs="Simplified Arabic"/>
          <w:sz w:val="28"/>
          <w:szCs w:val="28"/>
          <w:rtl/>
        </w:rPr>
        <w:t>يرى توفيق (2021) أن تبني نظام العمل المرن يمثل تحولًا جوهريًا عن النماذج التقليدية التي تفرض جداول زمنية ثابتة قد لا تتلاءم مع طبيعة مهام الموظف أو ظروفه الشخصية. ويتيح هذا النظام للعاملين فرصة تحديد أوقات العمل التي تتوافق مع احتياجاتهم، بل ويمكّن بعضهم من اختيار أماكن أداء مهامهم، الأمر الذي يعكس مرونة تنظيمية تهدف إلى تعزيز الإنتاجية من خلال الثقة بقدرات الأفراد وكفاءتهم. وتُعد هذه المرونة أحد المظاهر البارزة للتطور الحديث في ممارسات إدارة الموارد البشرية</w:t>
      </w:r>
      <w:r w:rsidRPr="00F65B73">
        <w:rPr>
          <w:rFonts w:ascii="Simplified Arabic" w:hAnsi="Simplified Arabic" w:cs="Simplified Arabic"/>
          <w:sz w:val="28"/>
          <w:szCs w:val="28"/>
        </w:rPr>
        <w:t>.</w:t>
      </w:r>
    </w:p>
    <w:p w14:paraId="375A9E82" w14:textId="4026054F" w:rsidR="00327F32" w:rsidRPr="00327F32" w:rsidRDefault="00327F32" w:rsidP="00327F32">
      <w:pPr>
        <w:spacing w:line="360" w:lineRule="auto"/>
        <w:jc w:val="both"/>
        <w:rPr>
          <w:rFonts w:ascii="Simplified Arabic" w:hAnsi="Simplified Arabic" w:cs="Simplified Arabic"/>
          <w:sz w:val="28"/>
          <w:szCs w:val="28"/>
          <w:rtl/>
        </w:rPr>
      </w:pPr>
      <w:r w:rsidRPr="00327F32">
        <w:rPr>
          <w:rFonts w:ascii="Simplified Arabic" w:hAnsi="Simplified Arabic" w:cs="Simplified Arabic"/>
          <w:sz w:val="28"/>
          <w:szCs w:val="28"/>
          <w:rtl/>
        </w:rPr>
        <w:t>كما أظهرت الأبحاث الحديثة أن هذا النظام لا ينفع الأفراد فحسب، بل يعود بالنفع أيضًا على الشركات والمجتمع بشكل عام؛ لأنه يزيد من رضا الموظفين ويضمن بيئة أكثر توازنًا في حياتهم، ويساعد في تقليل مستويات التوتر والتنقل الوظيفي، مما يخفف من التكاليف المتعلقة بتوظيف وتدريب الموظفين الجدد، ويعزز تقديم خدمات مستمرة وفعّالة (</w:t>
      </w:r>
      <w:proofErr w:type="spellStart"/>
      <w:r w:rsidRPr="00327F32">
        <w:rPr>
          <w:rFonts w:ascii="Simplified Arabic" w:hAnsi="Simplified Arabic" w:cs="Simplified Arabic"/>
          <w:sz w:val="28"/>
          <w:szCs w:val="28"/>
        </w:rPr>
        <w:t>Possenriede</w:t>
      </w:r>
      <w:proofErr w:type="spellEnd"/>
      <w:r w:rsidRPr="00327F32">
        <w:rPr>
          <w:rFonts w:ascii="Simplified Arabic" w:hAnsi="Simplified Arabic" w:cs="Simplified Arabic"/>
          <w:sz w:val="28"/>
          <w:szCs w:val="28"/>
        </w:rPr>
        <w:t xml:space="preserve"> and </w:t>
      </w:r>
      <w:proofErr w:type="spellStart"/>
      <w:r w:rsidRPr="00327F32">
        <w:rPr>
          <w:rFonts w:ascii="Simplified Arabic" w:hAnsi="Simplified Arabic" w:cs="Simplified Arabic"/>
          <w:sz w:val="28"/>
          <w:szCs w:val="28"/>
        </w:rPr>
        <w:t>Plantenga</w:t>
      </w:r>
      <w:proofErr w:type="spellEnd"/>
      <w:r w:rsidRPr="00327F32">
        <w:rPr>
          <w:rFonts w:ascii="Simplified Arabic" w:hAnsi="Simplified Arabic" w:cs="Simplified Arabic"/>
          <w:sz w:val="28"/>
          <w:szCs w:val="28"/>
          <w:rtl/>
        </w:rPr>
        <w:t>، 2014).</w:t>
      </w:r>
    </w:p>
    <w:p w14:paraId="000A7A6E" w14:textId="328D376F" w:rsidR="00327F32" w:rsidRPr="00327F32" w:rsidRDefault="00327F32" w:rsidP="00327F32">
      <w:pPr>
        <w:spacing w:line="360" w:lineRule="auto"/>
        <w:jc w:val="both"/>
        <w:rPr>
          <w:rFonts w:ascii="Simplified Arabic" w:hAnsi="Simplified Arabic" w:cs="Simplified Arabic"/>
          <w:sz w:val="28"/>
          <w:szCs w:val="28"/>
          <w:rtl/>
        </w:rPr>
      </w:pPr>
      <w:r w:rsidRPr="00327F32">
        <w:rPr>
          <w:rFonts w:ascii="Simplified Arabic" w:hAnsi="Simplified Arabic" w:cs="Simplified Arabic"/>
          <w:sz w:val="28"/>
          <w:szCs w:val="28"/>
          <w:rtl/>
        </w:rPr>
        <w:t>ومن ناحية أخرى، يحسن نظام العمل المرن كيفية استخدام المساحات المكتبية ليمنح الإدارة مزيدًا من المرونة، مما يقلل من النفقات التشغيلية ويزيد من القدرة على التكيف مع تغيرات السوق أو حالات الطوارئ. كما يقلل من الضغط على البنية التحتية ووسائل النقل، خصوصًا في المؤسسات التي تعتمد على العمل عن بُعد بشكل جزئي أو كلي (بن منصور، 2014).</w:t>
      </w:r>
    </w:p>
    <w:p w14:paraId="158745A5" w14:textId="6497ACEC" w:rsidR="00327F32" w:rsidRPr="00327F32" w:rsidRDefault="00327F32" w:rsidP="00327F32">
      <w:pPr>
        <w:spacing w:line="360" w:lineRule="auto"/>
        <w:jc w:val="both"/>
        <w:rPr>
          <w:rFonts w:ascii="Simplified Arabic" w:hAnsi="Simplified Arabic" w:cs="Simplified Arabic"/>
          <w:sz w:val="28"/>
          <w:szCs w:val="28"/>
          <w:rtl/>
        </w:rPr>
      </w:pPr>
      <w:r w:rsidRPr="00327F32">
        <w:rPr>
          <w:rFonts w:ascii="Simplified Arabic" w:hAnsi="Simplified Arabic" w:cs="Simplified Arabic"/>
          <w:sz w:val="28"/>
          <w:szCs w:val="28"/>
          <w:rtl/>
        </w:rPr>
        <w:t>واحدة من أهم فوائد هذا النظام هي أنه يعزز بيئة مناسبة للإبداع والابتكار؛ حيث تساعد المرونة في الزمن والإدارة الذاتية الموظف على الشعور بالثقة، مما يدفعه لبذل جهد أكبر وأداء أفضل. كما أن تقليل أو إلغاء ساعات التنقل ينقص من التعب الجسدي والنفسي للموظف، وهذا ينعكس بشكل مباشر على جودة الأداء الوظيفي (العامري، 2016).</w:t>
      </w:r>
    </w:p>
    <w:p w14:paraId="49A45707" w14:textId="1754079B" w:rsidR="00327F32" w:rsidRPr="00327F32" w:rsidRDefault="00327F32" w:rsidP="00327F32">
      <w:pPr>
        <w:spacing w:line="360" w:lineRule="auto"/>
        <w:jc w:val="both"/>
        <w:rPr>
          <w:rFonts w:ascii="Simplified Arabic" w:hAnsi="Simplified Arabic" w:cs="Simplified Arabic"/>
          <w:sz w:val="28"/>
          <w:szCs w:val="28"/>
          <w:rtl/>
        </w:rPr>
      </w:pPr>
      <w:r w:rsidRPr="00327F32">
        <w:rPr>
          <w:rFonts w:ascii="Simplified Arabic" w:hAnsi="Simplified Arabic" w:cs="Simplified Arabic"/>
          <w:sz w:val="28"/>
          <w:szCs w:val="28"/>
          <w:rtl/>
        </w:rPr>
        <w:lastRenderedPageBreak/>
        <w:t>بالرغم من الفوائد العديدة، تشير بعض الدراسات إلى أنه قد تكون هناك آثار سلبية إذا لم يتم تنفيذ العمل المرن بحذر. فقد يؤدي ذلك إلى تقليل مستوى الإشراف المباشر، ويثير تساؤلات حول أمن البيانات وسرية المعلومات، ويحتمل أن ينشئ فجوات بين فئات الموظفين فيما يتعلق بعدالة توزيع المسؤوليات. لذلك، يعتمد نجاح تطبيق هذا النظام بشكل كبير على ثقافة المؤسسة ومدى وعيها بتصميم سياسات تضمن العدالة والفعالية (</w:t>
      </w:r>
      <w:r w:rsidRPr="00327F32">
        <w:rPr>
          <w:rFonts w:ascii="Simplified Arabic" w:hAnsi="Simplified Arabic" w:cs="Simplified Arabic"/>
          <w:sz w:val="28"/>
          <w:szCs w:val="28"/>
        </w:rPr>
        <w:t>Aziri</w:t>
      </w:r>
      <w:r w:rsidRPr="00327F32">
        <w:rPr>
          <w:rFonts w:ascii="Simplified Arabic" w:hAnsi="Simplified Arabic" w:cs="Simplified Arabic"/>
          <w:sz w:val="28"/>
          <w:szCs w:val="28"/>
          <w:rtl/>
        </w:rPr>
        <w:t>، 2011).</w:t>
      </w:r>
    </w:p>
    <w:p w14:paraId="1177E83F" w14:textId="18A46875" w:rsidR="00327F32" w:rsidRPr="00327F32" w:rsidRDefault="00327F32" w:rsidP="00327F32">
      <w:pPr>
        <w:spacing w:line="360" w:lineRule="auto"/>
        <w:jc w:val="both"/>
        <w:rPr>
          <w:rFonts w:ascii="Simplified Arabic" w:hAnsi="Simplified Arabic" w:cs="Simplified Arabic"/>
          <w:b/>
          <w:bCs/>
          <w:sz w:val="28"/>
          <w:szCs w:val="28"/>
          <w:rtl/>
        </w:rPr>
      </w:pPr>
      <w:r w:rsidRPr="00327F32">
        <w:rPr>
          <w:rFonts w:ascii="Simplified Arabic" w:hAnsi="Simplified Arabic" w:cs="Simplified Arabic"/>
          <w:b/>
          <w:bCs/>
          <w:sz w:val="32"/>
          <w:szCs w:val="32"/>
          <w:rtl/>
        </w:rPr>
        <w:t>خصائص العمل المرن</w:t>
      </w:r>
    </w:p>
    <w:p w14:paraId="10ABC04E" w14:textId="3EE2FAED" w:rsidR="00327F32" w:rsidRPr="00327F32" w:rsidRDefault="00327F32" w:rsidP="00327F32">
      <w:pPr>
        <w:spacing w:line="360" w:lineRule="auto"/>
        <w:jc w:val="both"/>
        <w:rPr>
          <w:rFonts w:ascii="Simplified Arabic" w:hAnsi="Simplified Arabic" w:cs="Simplified Arabic"/>
          <w:sz w:val="28"/>
          <w:szCs w:val="28"/>
          <w:rtl/>
        </w:rPr>
      </w:pPr>
      <w:r w:rsidRPr="00327F32">
        <w:rPr>
          <w:rFonts w:ascii="Simplified Arabic" w:hAnsi="Simplified Arabic" w:cs="Simplified Arabic"/>
          <w:sz w:val="28"/>
          <w:szCs w:val="28"/>
          <w:rtl/>
        </w:rPr>
        <w:t>تنفرد نظام العمل المرن بعدد من الخصائص التي تجعله خيارًا مفضلًا في أماكن العمل الحديثة، حيث يساهم في تحسين ظروف العمل وتحقيق التوازن بين متطلبات الحياة والأعمال. ومن أبرز هذه الخصائص أنه يوفر بيئة أكثر راحة للموظفين، إذ يمنحهم حرية اختيار ساعات العمل، مما يساهم في تقليل الوقت المهدر في التنقل إلى مواقع العمل التقليدية، خاصة في المدن التي تعاني من الازدحام أو ضعف النقل، مما يساعد في تحسين كفاءة استغلال الوقت وتخفيف التعب الجسدي والنفسي.</w:t>
      </w:r>
    </w:p>
    <w:p w14:paraId="37591CF5" w14:textId="2765894D" w:rsidR="00327F32" w:rsidRPr="00327F32" w:rsidRDefault="00327F32" w:rsidP="00327F32">
      <w:pPr>
        <w:spacing w:line="360" w:lineRule="auto"/>
        <w:jc w:val="both"/>
        <w:rPr>
          <w:rFonts w:ascii="Simplified Arabic" w:hAnsi="Simplified Arabic" w:cs="Simplified Arabic"/>
          <w:sz w:val="28"/>
          <w:szCs w:val="28"/>
          <w:rtl/>
        </w:rPr>
      </w:pPr>
      <w:r w:rsidRPr="00327F32">
        <w:rPr>
          <w:rFonts w:ascii="Simplified Arabic" w:hAnsi="Simplified Arabic" w:cs="Simplified Arabic"/>
          <w:sz w:val="28"/>
          <w:szCs w:val="28"/>
          <w:rtl/>
        </w:rPr>
        <w:t>كما يدعم هذا النظام صحة الموظفين بشكل عام من خلال تقليل أسباب التوتر والضغوط اليومية المرتبطة بالتنقل والالتزام بأوقات ثابتة، وهذا ينعكس على انخفاض مستويات الغياب والإجازات المرضية، خاصة في الأجواء القاسية مثل فصل الشتاء، حيث يمكن للموظف إنجاز مهامه من أي مكان يتوفر فيه بيئة مناسبة، مما يعزز الأداء الوظيفي على المدى الطويل.</w:t>
      </w:r>
    </w:p>
    <w:p w14:paraId="7831D328" w14:textId="36182375" w:rsidR="00327F32" w:rsidRPr="00327F32" w:rsidRDefault="00327F32" w:rsidP="00327F32">
      <w:pPr>
        <w:spacing w:line="360" w:lineRule="auto"/>
        <w:jc w:val="both"/>
        <w:rPr>
          <w:rFonts w:ascii="Simplified Arabic" w:hAnsi="Simplified Arabic" w:cs="Simplified Arabic"/>
          <w:sz w:val="28"/>
          <w:szCs w:val="28"/>
          <w:rtl/>
        </w:rPr>
      </w:pPr>
      <w:r w:rsidRPr="00327F32">
        <w:rPr>
          <w:rFonts w:ascii="Simplified Arabic" w:hAnsi="Simplified Arabic" w:cs="Simplified Arabic"/>
          <w:sz w:val="28"/>
          <w:szCs w:val="28"/>
          <w:rtl/>
        </w:rPr>
        <w:t xml:space="preserve">ومن الجوانب الاقتصادية المهمة لهذا النظام هو ما يحققه من تقليل النفقات على كل من الموظف والشركة. فالموظف لا يحتاج لإنفاق أموال على وسائل النقل أو الملابس الرسمية أو الوجبات السريعة، كما تستفيد المؤسسة من خفض التكاليف المرتبطة بتأمين المساحات والمرافق المكتبية. بالإضافة إلى ذلك، يوفر العمل </w:t>
      </w:r>
      <w:r w:rsidRPr="00327F32">
        <w:rPr>
          <w:rFonts w:ascii="Simplified Arabic" w:hAnsi="Simplified Arabic" w:cs="Simplified Arabic"/>
          <w:sz w:val="28"/>
          <w:szCs w:val="28"/>
          <w:rtl/>
        </w:rPr>
        <w:lastRenderedPageBreak/>
        <w:t>المرن للموظفين حرية اختيار أوقات استراحتهم بناءً على احتياجاتهم الفردية، مما يقلل من التوتر ويزيد من الإنتاجية بشكل عام.</w:t>
      </w:r>
    </w:p>
    <w:p w14:paraId="50B4930F" w14:textId="77777777" w:rsidR="00304614" w:rsidRDefault="00327F32" w:rsidP="00304614">
      <w:pPr>
        <w:spacing w:line="360" w:lineRule="auto"/>
        <w:jc w:val="both"/>
        <w:rPr>
          <w:rFonts w:ascii="Simplified Arabic" w:hAnsi="Simplified Arabic" w:cs="Simplified Arabic"/>
          <w:b/>
          <w:bCs/>
          <w:sz w:val="32"/>
          <w:szCs w:val="32"/>
          <w:rtl/>
        </w:rPr>
      </w:pPr>
      <w:r w:rsidRPr="00327F32">
        <w:rPr>
          <w:rFonts w:ascii="Simplified Arabic" w:hAnsi="Simplified Arabic" w:cs="Simplified Arabic"/>
          <w:sz w:val="28"/>
          <w:szCs w:val="28"/>
          <w:rtl/>
        </w:rPr>
        <w:t xml:space="preserve">أيضًا، من أهم ما تحقق نظام العمل المرن هو تعزيز شعور الموظف بالرضا والولاء. حيث يعزز من ثقته في نفسه ويمنحه الفرصة للتحكم في مختلف جوانب يومه المهني. ويساعد هذا الشعور في تقليل رغبة الموظفين في ترك أعمالهم والبحث عن وظائف جديدة، مما يؤدي إلى استقرار القوى العاملة داخل الشركة (قشطة، 2017؛ </w:t>
      </w:r>
      <w:proofErr w:type="spellStart"/>
      <w:r w:rsidRPr="00327F32">
        <w:rPr>
          <w:rFonts w:ascii="Simplified Arabic" w:hAnsi="Simplified Arabic" w:cs="Simplified Arabic"/>
          <w:sz w:val="28"/>
          <w:szCs w:val="28"/>
          <w:rtl/>
        </w:rPr>
        <w:t>المشالخة</w:t>
      </w:r>
      <w:proofErr w:type="spellEnd"/>
      <w:r w:rsidRPr="00327F32">
        <w:rPr>
          <w:rFonts w:ascii="Simplified Arabic" w:hAnsi="Simplified Arabic" w:cs="Simplified Arabic"/>
          <w:sz w:val="28"/>
          <w:szCs w:val="28"/>
          <w:rtl/>
        </w:rPr>
        <w:t>، 2022).</w:t>
      </w:r>
    </w:p>
    <w:p w14:paraId="0A990101" w14:textId="4BC7F2A5" w:rsidR="00044F59" w:rsidRPr="00304614" w:rsidRDefault="00044F59" w:rsidP="00304614">
      <w:pPr>
        <w:spacing w:line="360" w:lineRule="auto"/>
        <w:jc w:val="both"/>
        <w:rPr>
          <w:rFonts w:ascii="Simplified Arabic" w:hAnsi="Simplified Arabic" w:cs="Simplified Arabic"/>
          <w:b/>
          <w:bCs/>
          <w:sz w:val="32"/>
          <w:szCs w:val="32"/>
          <w:rtl/>
        </w:rPr>
      </w:pPr>
      <w:r w:rsidRPr="00304614">
        <w:rPr>
          <w:rFonts w:ascii="Simplified Arabic" w:hAnsi="Simplified Arabic" w:cs="Simplified Arabic"/>
          <w:b/>
          <w:bCs/>
          <w:sz w:val="32"/>
          <w:szCs w:val="32"/>
          <w:rtl/>
        </w:rPr>
        <w:t>أبعاد نظام العمل المرن</w:t>
      </w:r>
    </w:p>
    <w:p w14:paraId="5C79D875" w14:textId="6939BCFD" w:rsidR="00044F59" w:rsidRPr="00044F59" w:rsidRDefault="00044F59" w:rsidP="00A244D7">
      <w:pPr>
        <w:spacing w:line="360" w:lineRule="auto"/>
        <w:jc w:val="both"/>
        <w:rPr>
          <w:rFonts w:ascii="Simplified Arabic" w:hAnsi="Simplified Arabic" w:cs="Simplified Arabic"/>
          <w:sz w:val="28"/>
          <w:szCs w:val="28"/>
          <w:rtl/>
        </w:rPr>
      </w:pPr>
      <w:r w:rsidRPr="00044F59">
        <w:rPr>
          <w:rFonts w:ascii="Simplified Arabic" w:hAnsi="Simplified Arabic" w:cs="Simplified Arabic"/>
          <w:sz w:val="28"/>
          <w:szCs w:val="28"/>
          <w:rtl/>
        </w:rPr>
        <w:t>يعتبر العمل المرن ضمن الأنظمة الجديدة التي أثبتت قدرتها على مساعدة العديد من المؤسسات في مختلف المجالات، وذلك بسبب ميزته في التكيف مع التغيرات المستمرة في ظروف العمل. تختلف أبعاد هذا النظام بناءً على تنوع الممارسات المستخدمة في بيئة العمل، وأيضًا بناءً على نوعية الوظائف والتنسيقات المرتبطة بها. لنجاح تطبيق نظام العمل المرن، من الضروري تحقيق مجموعة من الأهداف، أبرزها التوافق بين احتياجات الشركة واحتياجات الموظف، مما يساعد على زيادة الإنتاجية وتحقيق رضا العاملين.</w:t>
      </w:r>
    </w:p>
    <w:p w14:paraId="34AEDBA5" w14:textId="3A764531" w:rsidR="00044F59" w:rsidRPr="00304614" w:rsidRDefault="00044F59" w:rsidP="00A244D7">
      <w:pPr>
        <w:spacing w:line="360" w:lineRule="auto"/>
        <w:jc w:val="both"/>
        <w:rPr>
          <w:rFonts w:ascii="Simplified Arabic" w:hAnsi="Simplified Arabic" w:cs="Simplified Arabic"/>
          <w:b/>
          <w:bCs/>
          <w:sz w:val="28"/>
          <w:szCs w:val="28"/>
          <w:rtl/>
        </w:rPr>
      </w:pPr>
      <w:r w:rsidRPr="00304614">
        <w:rPr>
          <w:rFonts w:ascii="Simplified Arabic" w:hAnsi="Simplified Arabic" w:cs="Simplified Arabic"/>
          <w:b/>
          <w:bCs/>
          <w:sz w:val="28"/>
          <w:szCs w:val="28"/>
          <w:rtl/>
        </w:rPr>
        <w:t>أولًا: ترتيبات العمل</w:t>
      </w:r>
    </w:p>
    <w:p w14:paraId="6296E71D" w14:textId="259F98B9" w:rsidR="00044F59" w:rsidRPr="00044F59" w:rsidRDefault="00044F59" w:rsidP="00A244D7">
      <w:pPr>
        <w:spacing w:line="360" w:lineRule="auto"/>
        <w:jc w:val="both"/>
        <w:rPr>
          <w:rFonts w:ascii="Simplified Arabic" w:hAnsi="Simplified Arabic" w:cs="Simplified Arabic"/>
          <w:sz w:val="28"/>
          <w:szCs w:val="28"/>
          <w:rtl/>
        </w:rPr>
      </w:pPr>
      <w:r w:rsidRPr="00044F59">
        <w:rPr>
          <w:rFonts w:ascii="Simplified Arabic" w:hAnsi="Simplified Arabic" w:cs="Simplified Arabic"/>
          <w:sz w:val="28"/>
          <w:szCs w:val="28"/>
          <w:rtl/>
        </w:rPr>
        <w:t>تتعلق ترتيبات العمل المرن بالتدابير المطبقة في بيئة العمل التي تمكن الموظفين من تنفيذ مهامهم بكفاءة، مع الحفاظ على التوازن بين مطالب العمل والحياة الشخصية. تُعتبر هذه الترتيبات من القضايا الحديثة في مجال الإدارة، حيث تؤكد الدراسات على ضرورة إعادة هيكلة أنظمة العمل بما يتناسب مع المتغيرات المجتمعية والمهنية. وقد أشار "</w:t>
      </w:r>
      <w:proofErr w:type="spellStart"/>
      <w:r w:rsidRPr="00044F59">
        <w:rPr>
          <w:rFonts w:ascii="Simplified Arabic" w:hAnsi="Simplified Arabic" w:cs="Simplified Arabic"/>
          <w:sz w:val="28"/>
          <w:szCs w:val="28"/>
          <w:rtl/>
        </w:rPr>
        <w:t>ديسلر</w:t>
      </w:r>
      <w:proofErr w:type="spellEnd"/>
      <w:r w:rsidRPr="00044F59">
        <w:rPr>
          <w:rFonts w:ascii="Simplified Arabic" w:hAnsi="Simplified Arabic" w:cs="Simplified Arabic"/>
          <w:sz w:val="28"/>
          <w:szCs w:val="28"/>
          <w:rtl/>
        </w:rPr>
        <w:t>" (</w:t>
      </w:r>
      <w:proofErr w:type="spellStart"/>
      <w:r w:rsidRPr="00044F59">
        <w:rPr>
          <w:rFonts w:ascii="Simplified Arabic" w:hAnsi="Simplified Arabic" w:cs="Simplified Arabic"/>
          <w:sz w:val="28"/>
          <w:szCs w:val="28"/>
        </w:rPr>
        <w:t>Dessler</w:t>
      </w:r>
      <w:proofErr w:type="spellEnd"/>
      <w:r w:rsidRPr="00044F59">
        <w:rPr>
          <w:rFonts w:ascii="Simplified Arabic" w:hAnsi="Simplified Arabic" w:cs="Simplified Arabic"/>
          <w:sz w:val="28"/>
          <w:szCs w:val="28"/>
        </w:rPr>
        <w:t>, 2008</w:t>
      </w:r>
      <w:r w:rsidRPr="00044F59">
        <w:rPr>
          <w:rFonts w:ascii="Simplified Arabic" w:hAnsi="Simplified Arabic" w:cs="Simplified Arabic"/>
          <w:sz w:val="28"/>
          <w:szCs w:val="28"/>
          <w:rtl/>
        </w:rPr>
        <w:t>) إلى أن تنفيذ ترتيبات العمل المرن يساهم في تعزيز الأداء المهني من خلال توفير ساعات عمل مرنة أو خيارات العمل عن بعد أو الدوام الجزئي.</w:t>
      </w:r>
    </w:p>
    <w:p w14:paraId="2CE2E2F7" w14:textId="1BACF4BD" w:rsidR="00044F59" w:rsidRPr="00044F59" w:rsidRDefault="00044F59" w:rsidP="00A244D7">
      <w:pPr>
        <w:spacing w:line="360" w:lineRule="auto"/>
        <w:jc w:val="both"/>
        <w:rPr>
          <w:rFonts w:ascii="Simplified Arabic" w:hAnsi="Simplified Arabic" w:cs="Simplified Arabic"/>
          <w:sz w:val="28"/>
          <w:szCs w:val="28"/>
          <w:rtl/>
        </w:rPr>
      </w:pPr>
      <w:r w:rsidRPr="00044F59">
        <w:rPr>
          <w:rFonts w:ascii="Simplified Arabic" w:hAnsi="Simplified Arabic" w:cs="Simplified Arabic"/>
          <w:sz w:val="28"/>
          <w:szCs w:val="28"/>
          <w:rtl/>
        </w:rPr>
        <w:lastRenderedPageBreak/>
        <w:t>كما ذكر "</w:t>
      </w:r>
      <w:proofErr w:type="spellStart"/>
      <w:r w:rsidRPr="00044F59">
        <w:rPr>
          <w:rFonts w:ascii="Simplified Arabic" w:hAnsi="Simplified Arabic" w:cs="Simplified Arabic"/>
          <w:sz w:val="28"/>
          <w:szCs w:val="28"/>
          <w:rtl/>
        </w:rPr>
        <w:t>أرمسترونغ</w:t>
      </w:r>
      <w:proofErr w:type="spellEnd"/>
      <w:r w:rsidRPr="00044F59">
        <w:rPr>
          <w:rFonts w:ascii="Simplified Arabic" w:hAnsi="Simplified Arabic" w:cs="Simplified Arabic"/>
          <w:sz w:val="28"/>
          <w:szCs w:val="28"/>
          <w:rtl/>
        </w:rPr>
        <w:t>" (</w:t>
      </w:r>
      <w:r w:rsidRPr="00044F59">
        <w:rPr>
          <w:rFonts w:ascii="Simplified Arabic" w:hAnsi="Simplified Arabic" w:cs="Simplified Arabic"/>
          <w:sz w:val="28"/>
          <w:szCs w:val="28"/>
        </w:rPr>
        <w:t>Armstrong, 2009</w:t>
      </w:r>
      <w:r w:rsidRPr="00044F59">
        <w:rPr>
          <w:rFonts w:ascii="Simplified Arabic" w:hAnsi="Simplified Arabic" w:cs="Simplified Arabic"/>
          <w:sz w:val="28"/>
          <w:szCs w:val="28"/>
          <w:rtl/>
        </w:rPr>
        <w:t>) أن الدوافع والقدرات الوظيفية يمكن تحسينها عبر برامج تدريب ملائمة تتماشى مع الحوافز المادية والمعنوية، مما يرفع الأداء العام للمؤسسة. اعتمدت العديد من الشركات العالمية ترتيبات عمل مرنة، من خلال إجراء تغييرات جذرية في الهيكل الإداري التقليدي، بتخفيض المستويات الإدارية وزيادة مستوى التفويض الإداري، مما يعزز استقلالية فرق العمل.</w:t>
      </w:r>
    </w:p>
    <w:p w14:paraId="3C2BBA54" w14:textId="60B07817" w:rsidR="00044F59" w:rsidRPr="00044F59" w:rsidRDefault="00044F59" w:rsidP="00A244D7">
      <w:pPr>
        <w:spacing w:line="360" w:lineRule="auto"/>
        <w:jc w:val="both"/>
        <w:rPr>
          <w:rFonts w:ascii="Simplified Arabic" w:hAnsi="Simplified Arabic" w:cs="Simplified Arabic"/>
          <w:sz w:val="28"/>
          <w:szCs w:val="28"/>
          <w:rtl/>
        </w:rPr>
      </w:pPr>
      <w:r w:rsidRPr="00044F59">
        <w:rPr>
          <w:rFonts w:ascii="Simplified Arabic" w:hAnsi="Simplified Arabic" w:cs="Simplified Arabic"/>
          <w:sz w:val="28"/>
          <w:szCs w:val="28"/>
          <w:rtl/>
        </w:rPr>
        <w:t>تشمل أبرز أشكال الترتيبات المرنة: العمل بدوام جزئي، نظام المناوبات، ساعات العمل المضغوطة، العمل عن بُعد، أو المشاركة في العمل بين موظفين. تُعتبر المشاركة في العمل وسيلة تساعد الموظفين على التكيف مع التحديات الوظيفية وظروفهم الشخصية، مما يحقق توازنًا بين الالتزامات المهنية والأسرية.</w:t>
      </w:r>
    </w:p>
    <w:p w14:paraId="06E70B80" w14:textId="3CD0A99F" w:rsidR="00044F59" w:rsidRPr="00304614" w:rsidRDefault="00044F59" w:rsidP="00A244D7">
      <w:pPr>
        <w:spacing w:line="360" w:lineRule="auto"/>
        <w:jc w:val="both"/>
        <w:rPr>
          <w:rFonts w:ascii="Simplified Arabic" w:hAnsi="Simplified Arabic" w:cs="Simplified Arabic"/>
          <w:b/>
          <w:bCs/>
          <w:sz w:val="28"/>
          <w:szCs w:val="28"/>
          <w:rtl/>
        </w:rPr>
      </w:pPr>
      <w:r w:rsidRPr="00304614">
        <w:rPr>
          <w:rFonts w:ascii="Simplified Arabic" w:hAnsi="Simplified Arabic" w:cs="Simplified Arabic"/>
          <w:b/>
          <w:bCs/>
          <w:sz w:val="28"/>
          <w:szCs w:val="28"/>
          <w:rtl/>
        </w:rPr>
        <w:t>ثانيًا: ممارسات العمل</w:t>
      </w:r>
    </w:p>
    <w:p w14:paraId="23A17F9E" w14:textId="77777777" w:rsidR="00D067BD" w:rsidRPr="00D067BD" w:rsidRDefault="00D067BD" w:rsidP="00D067BD">
      <w:pPr>
        <w:spacing w:line="360" w:lineRule="auto"/>
        <w:jc w:val="both"/>
        <w:rPr>
          <w:rFonts w:ascii="Simplified Arabic" w:hAnsi="Simplified Arabic" w:cs="Simplified Arabic"/>
          <w:sz w:val="28"/>
          <w:szCs w:val="28"/>
        </w:rPr>
      </w:pPr>
      <w:r w:rsidRPr="00D067BD">
        <w:rPr>
          <w:rFonts w:ascii="Simplified Arabic" w:hAnsi="Simplified Arabic" w:cs="Simplified Arabic"/>
          <w:sz w:val="28"/>
          <w:szCs w:val="28"/>
          <w:rtl/>
        </w:rPr>
        <w:t>يشير قشطة (2017) إلى أن ممارسات العمل تمثل أحد الأبعاد الجوهرية لنظام العمل المرن، إذ تهدف إلى تهيئة بيئة عمل داعمة تُمكّن الموظفين من أداء مهامهم بكفاءة، من خلال توفير الدعم الفني واللوجستي والنفسي، إلى جانب المرونة في أسلوب تنفيذ المهام. وتُعد مرونة التوظيف عنصرًا حاسمًا في نجاح هذا النظام، كونها تمنح العاملين شعورًا بالثقة والتمكين، وهو ما ينعكس إيجابًا على مستوى أدائهم. كما تفتح زيادة المرونة المجال أمام مشاركة أوسع للموظفين في عملية اتخاذ القرار، مما يعزز من أسلوب العمل التشاركي داخل الفرق. وتطبق بعض المؤسسات أنظمة تشغيل تغطي 24 ساعة عبر المناوبات أو ما يُعرف بـ "</w:t>
      </w:r>
      <w:proofErr w:type="spellStart"/>
      <w:r w:rsidRPr="00D067BD">
        <w:rPr>
          <w:rFonts w:ascii="Simplified Arabic" w:hAnsi="Simplified Arabic" w:cs="Simplified Arabic"/>
          <w:sz w:val="28"/>
          <w:szCs w:val="28"/>
          <w:rtl/>
        </w:rPr>
        <w:t>نيوبات</w:t>
      </w:r>
      <w:proofErr w:type="spellEnd"/>
      <w:r w:rsidRPr="00D067BD">
        <w:rPr>
          <w:rFonts w:ascii="Simplified Arabic" w:hAnsi="Simplified Arabic" w:cs="Simplified Arabic"/>
          <w:sz w:val="28"/>
          <w:szCs w:val="28"/>
          <w:rtl/>
        </w:rPr>
        <w:t xml:space="preserve"> الشفق" التي تبدأ في ساعات المساء، إضافة إلى الاعتماد على عقود عمل قصيرة الأجل أو مؤقتة تتماشى مع الاحتياجات المرحلية</w:t>
      </w:r>
      <w:r w:rsidRPr="00D067BD">
        <w:rPr>
          <w:rFonts w:ascii="Simplified Arabic" w:hAnsi="Simplified Arabic" w:cs="Simplified Arabic"/>
          <w:sz w:val="28"/>
          <w:szCs w:val="28"/>
        </w:rPr>
        <w:t xml:space="preserve"> (Kiran &amp; Khurram, 2018; Cole, 2002).</w:t>
      </w:r>
    </w:p>
    <w:p w14:paraId="4A6D27EB" w14:textId="57398215" w:rsidR="00044F59" w:rsidRPr="00304614" w:rsidRDefault="00044F59" w:rsidP="00044F59">
      <w:pPr>
        <w:spacing w:line="360" w:lineRule="auto"/>
        <w:jc w:val="both"/>
        <w:rPr>
          <w:rFonts w:ascii="Simplified Arabic" w:hAnsi="Simplified Arabic" w:cs="Simplified Arabic"/>
          <w:b/>
          <w:bCs/>
          <w:sz w:val="28"/>
          <w:szCs w:val="28"/>
          <w:rtl/>
        </w:rPr>
      </w:pPr>
      <w:r w:rsidRPr="00304614">
        <w:rPr>
          <w:rFonts w:ascii="Simplified Arabic" w:hAnsi="Simplified Arabic" w:cs="Simplified Arabic"/>
          <w:b/>
          <w:bCs/>
          <w:sz w:val="28"/>
          <w:szCs w:val="28"/>
          <w:rtl/>
        </w:rPr>
        <w:t>ثالثًا: ممارسات التوظيف</w:t>
      </w:r>
    </w:p>
    <w:p w14:paraId="5486D2FA" w14:textId="3A4A8C0B" w:rsidR="00044F59" w:rsidRPr="00044F59" w:rsidRDefault="00D76B5D" w:rsidP="00D76B5D">
      <w:pPr>
        <w:spacing w:line="360" w:lineRule="auto"/>
        <w:jc w:val="both"/>
        <w:rPr>
          <w:rFonts w:ascii="Simplified Arabic" w:hAnsi="Simplified Arabic" w:cs="Simplified Arabic"/>
          <w:sz w:val="28"/>
          <w:szCs w:val="28"/>
          <w:rtl/>
        </w:rPr>
      </w:pPr>
      <w:r w:rsidRPr="00D76B5D">
        <w:rPr>
          <w:rFonts w:ascii="Simplified Arabic" w:hAnsi="Simplified Arabic" w:cs="Simplified Arabic"/>
          <w:sz w:val="28"/>
          <w:szCs w:val="28"/>
          <w:rtl/>
        </w:rPr>
        <w:t xml:space="preserve">أوضح أبوالخير (2017) أن ممارسات التوظيف في إطار نظام العمل المرن ترتكز على صياغة سياسات شاملة وواضحة، تقوم على أسس الكفاءة والمساواة، بحيث تعمل المؤسسات على تصميم عمليات توظيف </w:t>
      </w:r>
      <w:r w:rsidRPr="00D76B5D">
        <w:rPr>
          <w:rFonts w:ascii="Simplified Arabic" w:hAnsi="Simplified Arabic" w:cs="Simplified Arabic"/>
          <w:sz w:val="28"/>
          <w:szCs w:val="28"/>
          <w:rtl/>
        </w:rPr>
        <w:lastRenderedPageBreak/>
        <w:t>تستجيب للاتجاهات الحديثة في إدارة الموارد البشرية، بما يضمن دمج الكفاءات المتنوعة في بيئة العمل وتحقيق الانسجام بين الأفراد والمهام الموكلة إليهم. وتقوم هذه الممارسات على التوفيق بين القدرات العملية والخبرات المهنية التي يمتلكها المتقدمون لشغل الوظائف، وبين المتطلبات الدقيقة لكل وظيفة، بما يحقق أقصى درجات التوافق بين الموظف وطبيعة العمل</w:t>
      </w:r>
      <w:r w:rsidRPr="00D76B5D">
        <w:rPr>
          <w:rFonts w:ascii="Simplified Arabic" w:hAnsi="Simplified Arabic" w:cs="Simplified Arabic"/>
          <w:sz w:val="28"/>
          <w:szCs w:val="28"/>
        </w:rPr>
        <w:t>.</w:t>
      </w:r>
      <w:r>
        <w:rPr>
          <w:rFonts w:ascii="Simplified Arabic" w:hAnsi="Simplified Arabic" w:cs="Simplified Arabic"/>
          <w:sz w:val="28"/>
          <w:szCs w:val="28"/>
        </w:rPr>
        <w:t xml:space="preserve"> </w:t>
      </w:r>
      <w:r w:rsidRPr="00D76B5D">
        <w:rPr>
          <w:rFonts w:ascii="Simplified Arabic" w:hAnsi="Simplified Arabic" w:cs="Simplified Arabic"/>
          <w:sz w:val="28"/>
          <w:szCs w:val="28"/>
          <w:rtl/>
        </w:rPr>
        <w:t>كما شدّد أبوالخير (2017) على أن ممارسات التوظيف الفعّالة لا تقتصر على مرحلة اختيار الموظف، بل تمتد لتشمل آليات الاحتفاظ به وضمان استمراريته في بيئة العمل، من خلال بناء سياسات متكاملة تدعم الولاء الوظيفي وتحدّ من فقدان الكفاءات المميزة. وتشمل هذه السياسات إجراءات تفصيلية تبدأ بتحديد المعايير الدقيقة للاختيار، وتمر بآليات التقييم العادل والشفاف، وصولًا إلى التأكد من انسجام هذه المعايير مع رؤية المؤسسة وقيمها وأهدافها بعيدة المدى، مع التركيز على التنوع، والمساواة، واستقطاب المواهب التي يمكنها المساهمة في تعزيز الابتكار والاستدامة داخل المنظمة</w:t>
      </w:r>
      <w:r w:rsidRPr="00D76B5D">
        <w:rPr>
          <w:rFonts w:ascii="Simplified Arabic" w:hAnsi="Simplified Arabic" w:cs="Simplified Arabic"/>
          <w:sz w:val="28"/>
          <w:szCs w:val="28"/>
        </w:rPr>
        <w:t>.</w:t>
      </w:r>
    </w:p>
    <w:p w14:paraId="0A5D099F" w14:textId="67FE7119" w:rsidR="00044F59" w:rsidRPr="00304614" w:rsidRDefault="00044F59" w:rsidP="00044F59">
      <w:pPr>
        <w:spacing w:line="360" w:lineRule="auto"/>
        <w:jc w:val="both"/>
        <w:rPr>
          <w:rFonts w:ascii="Simplified Arabic" w:hAnsi="Simplified Arabic" w:cs="Simplified Arabic"/>
          <w:b/>
          <w:bCs/>
          <w:sz w:val="28"/>
          <w:szCs w:val="28"/>
          <w:rtl/>
        </w:rPr>
      </w:pPr>
      <w:r w:rsidRPr="00304614">
        <w:rPr>
          <w:rFonts w:ascii="Simplified Arabic" w:hAnsi="Simplified Arabic" w:cs="Simplified Arabic"/>
          <w:b/>
          <w:bCs/>
          <w:sz w:val="28"/>
          <w:szCs w:val="28"/>
          <w:rtl/>
        </w:rPr>
        <w:t>رابعًا: الممارسات الإدارية</w:t>
      </w:r>
    </w:p>
    <w:p w14:paraId="6C07DDFC" w14:textId="7FD1FEAD" w:rsidR="00044F59" w:rsidRPr="00044F59" w:rsidRDefault="00044F59" w:rsidP="00044F59">
      <w:pPr>
        <w:spacing w:line="360" w:lineRule="auto"/>
        <w:jc w:val="both"/>
        <w:rPr>
          <w:rFonts w:ascii="Simplified Arabic" w:hAnsi="Simplified Arabic" w:cs="Simplified Arabic"/>
          <w:sz w:val="28"/>
          <w:szCs w:val="28"/>
          <w:rtl/>
        </w:rPr>
      </w:pPr>
      <w:r w:rsidRPr="00044F59">
        <w:rPr>
          <w:rFonts w:ascii="Simplified Arabic" w:hAnsi="Simplified Arabic" w:cs="Simplified Arabic"/>
          <w:sz w:val="28"/>
          <w:szCs w:val="28"/>
          <w:rtl/>
        </w:rPr>
        <w:t>تساهم الممارسات الإدارية المرتبطة بالعمل المرن في تحقيق بيئة تنظيمية تعزز من الإبداع والانتماء في المؤسسة. تعتمد هذه الممارسات على تقليص البيروقراطية والتحول من الإدارة التقليدية نحو إدارة أكثر تشاركية وتكاملاً. وقد توجهت المؤسسات العالمية نحو تعزيز هذه الممارسات من خلال فرق العمل الشاملة التي تؤدي المهام بشكل تشاركي.</w:t>
      </w:r>
    </w:p>
    <w:p w14:paraId="09606DCF" w14:textId="08D65A7A" w:rsidR="00044F59" w:rsidRPr="00044F59" w:rsidRDefault="00044F59" w:rsidP="00044F59">
      <w:pPr>
        <w:spacing w:line="360" w:lineRule="auto"/>
        <w:jc w:val="both"/>
        <w:rPr>
          <w:rFonts w:ascii="Simplified Arabic" w:hAnsi="Simplified Arabic" w:cs="Simplified Arabic"/>
          <w:sz w:val="28"/>
          <w:szCs w:val="28"/>
          <w:rtl/>
        </w:rPr>
      </w:pPr>
      <w:r w:rsidRPr="00044F59">
        <w:rPr>
          <w:rFonts w:ascii="Simplified Arabic" w:hAnsi="Simplified Arabic" w:cs="Simplified Arabic"/>
          <w:sz w:val="28"/>
          <w:szCs w:val="28"/>
          <w:rtl/>
        </w:rPr>
        <w:t>تشمل أبرز الممارسات الإدارية المرنة: تفويض السلطة، تبسيط إجراءات العمل، والاعتماد على نظم إلكترونية في تنفيذ المهام، مما يُسرع من اتخاذ القرارات ويقلل من إهدار الوقت والجهد. تمنح هذه الممارسات الموظفين حرية أكبر في التعبير عن أفكارهم ومقترحاتهم، مما يسهم في تحسين العمليات الداخلية وزيادة مستوى الأداء.</w:t>
      </w:r>
    </w:p>
    <w:p w14:paraId="1261B89F" w14:textId="536162AF" w:rsidR="00BE5D0C" w:rsidRDefault="00044F59" w:rsidP="00044F59">
      <w:pPr>
        <w:spacing w:line="360" w:lineRule="auto"/>
        <w:jc w:val="both"/>
        <w:rPr>
          <w:rFonts w:ascii="Simplified Arabic" w:hAnsi="Simplified Arabic" w:cs="Simplified Arabic"/>
          <w:sz w:val="28"/>
          <w:szCs w:val="28"/>
          <w:rtl/>
        </w:rPr>
      </w:pPr>
      <w:r w:rsidRPr="00044F59">
        <w:rPr>
          <w:rFonts w:ascii="Simplified Arabic" w:hAnsi="Simplified Arabic" w:cs="Simplified Arabic"/>
          <w:sz w:val="28"/>
          <w:szCs w:val="28"/>
          <w:rtl/>
        </w:rPr>
        <w:lastRenderedPageBreak/>
        <w:t>يمكن القول إن جوانب العمل المرن ترتبط ارتباطًا وثيقًا بنجاح المؤسسة، ليس من خلال زيادة مستويات الأداء الوظيفي فحسب، بل أيضًا من خلال تعزيز الرضا الوظيفي والولاء، وتحقيق التوازن المطلوب بين حياة الموظف العملية والشخصية. كما أن الاتجاه نحو المرونة في التوظيف والممارسات الإدارية والعمل يعكس تطور الفكر الإداري الحديث، ويظهر استعداد المؤسسات لمواكبة التغيرات في السوق واحتياجات الموارد البشرية المتجددة.</w:t>
      </w:r>
    </w:p>
    <w:p w14:paraId="0E578B79" w14:textId="5DF81C47" w:rsidR="00D158F8" w:rsidRPr="00D239D6" w:rsidRDefault="00D158F8" w:rsidP="00D158F8">
      <w:pPr>
        <w:spacing w:line="360" w:lineRule="auto"/>
        <w:jc w:val="both"/>
        <w:rPr>
          <w:rFonts w:ascii="Simplified Arabic" w:hAnsi="Simplified Arabic" w:cs="Simplified Arabic"/>
          <w:b/>
          <w:bCs/>
          <w:sz w:val="28"/>
          <w:szCs w:val="28"/>
          <w:rtl/>
        </w:rPr>
      </w:pPr>
      <w:r w:rsidRPr="00D239D6">
        <w:rPr>
          <w:rFonts w:ascii="Simplified Arabic" w:hAnsi="Simplified Arabic" w:cs="Simplified Arabic"/>
          <w:b/>
          <w:bCs/>
          <w:sz w:val="28"/>
          <w:szCs w:val="28"/>
          <w:rtl/>
        </w:rPr>
        <w:t>أهداف تطبيق العمل المرن</w:t>
      </w:r>
    </w:p>
    <w:p w14:paraId="1E822C00" w14:textId="77777777" w:rsidR="005C0BDF" w:rsidRPr="005C0BDF" w:rsidRDefault="005C0BDF" w:rsidP="005C0BDF">
      <w:pPr>
        <w:spacing w:line="360" w:lineRule="auto"/>
        <w:jc w:val="both"/>
        <w:rPr>
          <w:rFonts w:ascii="Simplified Arabic" w:hAnsi="Simplified Arabic" w:cs="Simplified Arabic"/>
          <w:sz w:val="28"/>
          <w:szCs w:val="28"/>
          <w:rtl/>
        </w:rPr>
      </w:pPr>
      <w:r w:rsidRPr="005C0BDF">
        <w:rPr>
          <w:rFonts w:ascii="Simplified Arabic" w:hAnsi="Simplified Arabic" w:cs="Simplified Arabic"/>
          <w:sz w:val="28"/>
          <w:szCs w:val="28"/>
          <w:rtl/>
        </w:rPr>
        <w:t>1. توفير فرص عمل متنوعة</w:t>
      </w:r>
    </w:p>
    <w:p w14:paraId="02DECEBA" w14:textId="77777777" w:rsidR="005C0BDF" w:rsidRPr="005C0BDF" w:rsidRDefault="005C0BDF" w:rsidP="005C0BDF">
      <w:pPr>
        <w:spacing w:line="360" w:lineRule="auto"/>
        <w:jc w:val="both"/>
        <w:rPr>
          <w:rFonts w:ascii="Simplified Arabic" w:hAnsi="Simplified Arabic" w:cs="Simplified Arabic"/>
          <w:sz w:val="28"/>
          <w:szCs w:val="28"/>
          <w:rtl/>
        </w:rPr>
      </w:pPr>
      <w:r w:rsidRPr="005C0BDF">
        <w:rPr>
          <w:rFonts w:ascii="Simplified Arabic" w:hAnsi="Simplified Arabic" w:cs="Simplified Arabic"/>
          <w:sz w:val="28"/>
          <w:szCs w:val="28"/>
          <w:rtl/>
        </w:rPr>
        <w:t>يهدف نظام العمل المرن إلى خلق بيئة عمل تستقبل مجموعة متنوعة من الأفراد، مثل الطلاب وربات المنازل، من خلال تقديم وظائف تناسب ظروفهم. يساهم هذا في تقليل نسبة البطالة ويوسع قاعدة المشاركين في سوق العمل. كما يمنح النظام مرونة في الوقت والمكان، مما يقلل من الالتزام الصارم بساعات العمل التقليدية ويعزز إمكانية دمج الفئات التي لم تكن قادرة على العمل في بيئات العمل التقليدية (</w:t>
      </w:r>
      <w:r w:rsidRPr="005C0BDF">
        <w:rPr>
          <w:rFonts w:ascii="Simplified Arabic" w:hAnsi="Simplified Arabic" w:cs="Simplified Arabic"/>
          <w:sz w:val="28"/>
          <w:szCs w:val="28"/>
        </w:rPr>
        <w:t>Al-</w:t>
      </w:r>
      <w:proofErr w:type="spellStart"/>
      <w:r w:rsidRPr="005C0BDF">
        <w:rPr>
          <w:rFonts w:ascii="Simplified Arabic" w:hAnsi="Simplified Arabic" w:cs="Simplified Arabic"/>
          <w:sz w:val="28"/>
          <w:szCs w:val="28"/>
        </w:rPr>
        <w:t>Kasasbeh</w:t>
      </w:r>
      <w:proofErr w:type="spellEnd"/>
      <w:r w:rsidRPr="005C0BDF">
        <w:rPr>
          <w:rFonts w:ascii="Simplified Arabic" w:hAnsi="Simplified Arabic" w:cs="Simplified Arabic"/>
          <w:sz w:val="28"/>
          <w:szCs w:val="28"/>
        </w:rPr>
        <w:t xml:space="preserve"> </w:t>
      </w:r>
      <w:r w:rsidRPr="005C0BDF">
        <w:rPr>
          <w:rFonts w:ascii="Simplified Arabic" w:hAnsi="Simplified Arabic" w:cs="Simplified Arabic"/>
          <w:sz w:val="28"/>
          <w:szCs w:val="28"/>
          <w:rtl/>
        </w:rPr>
        <w:t>، 2016).</w:t>
      </w:r>
    </w:p>
    <w:p w14:paraId="38AD5710" w14:textId="77777777" w:rsidR="005C0BDF" w:rsidRPr="005C0BDF" w:rsidRDefault="005C0BDF" w:rsidP="005C0BDF">
      <w:pPr>
        <w:spacing w:line="360" w:lineRule="auto"/>
        <w:jc w:val="both"/>
        <w:rPr>
          <w:rFonts w:ascii="Simplified Arabic" w:hAnsi="Simplified Arabic" w:cs="Simplified Arabic"/>
          <w:sz w:val="28"/>
          <w:szCs w:val="28"/>
          <w:rtl/>
        </w:rPr>
      </w:pPr>
      <w:r w:rsidRPr="005C0BDF">
        <w:rPr>
          <w:rFonts w:ascii="Simplified Arabic" w:hAnsi="Simplified Arabic" w:cs="Simplified Arabic"/>
          <w:sz w:val="28"/>
          <w:szCs w:val="28"/>
          <w:rtl/>
        </w:rPr>
        <w:t>2. تحقيق توازن بين الحياة العملية والشخصية</w:t>
      </w:r>
    </w:p>
    <w:p w14:paraId="6CF1E212" w14:textId="77777777" w:rsidR="005C0BDF" w:rsidRPr="005C0BDF" w:rsidRDefault="005C0BDF" w:rsidP="005C0BDF">
      <w:pPr>
        <w:spacing w:line="360" w:lineRule="auto"/>
        <w:jc w:val="both"/>
        <w:rPr>
          <w:rFonts w:ascii="Simplified Arabic" w:hAnsi="Simplified Arabic" w:cs="Simplified Arabic"/>
          <w:sz w:val="28"/>
          <w:szCs w:val="28"/>
          <w:rtl/>
        </w:rPr>
      </w:pPr>
      <w:r w:rsidRPr="005C0BDF">
        <w:rPr>
          <w:rFonts w:ascii="Simplified Arabic" w:hAnsi="Simplified Arabic" w:cs="Simplified Arabic"/>
          <w:sz w:val="28"/>
          <w:szCs w:val="28"/>
          <w:rtl/>
        </w:rPr>
        <w:t>أحد الأهداف الأساسية للعمل المرن هو تمكين الموظفين من إيجاد توازن صحي بين مسؤولياتهم المهنية واحتياجاتهم الشخصية. يوفر هذا النظام مرونة في اختيار مواعيد العمل، مما يخفف الضغوط النفسية ويعزز الرفاهية العامة للموظف. نتيجة لذلك، تتحسن الصحة النفسية للموظف ويزيد مستوى رضاهم عن العمل، مما ينعكس إيجابياً على أداء المؤسسة بشكل عام (السلوم والمعرك، 2024).</w:t>
      </w:r>
    </w:p>
    <w:p w14:paraId="167AB48B" w14:textId="77777777" w:rsidR="005C0BDF" w:rsidRPr="005C0BDF" w:rsidRDefault="005C0BDF" w:rsidP="005C0BDF">
      <w:pPr>
        <w:spacing w:line="360" w:lineRule="auto"/>
        <w:jc w:val="both"/>
        <w:rPr>
          <w:rFonts w:ascii="Simplified Arabic" w:hAnsi="Simplified Arabic" w:cs="Simplified Arabic"/>
          <w:sz w:val="28"/>
          <w:szCs w:val="28"/>
          <w:rtl/>
        </w:rPr>
      </w:pPr>
      <w:r w:rsidRPr="005C0BDF">
        <w:rPr>
          <w:rFonts w:ascii="Simplified Arabic" w:hAnsi="Simplified Arabic" w:cs="Simplified Arabic"/>
          <w:sz w:val="28"/>
          <w:szCs w:val="28"/>
          <w:rtl/>
        </w:rPr>
        <w:t>3. استقطاب والحفاظ على الكفاءات</w:t>
      </w:r>
    </w:p>
    <w:p w14:paraId="7C6CF077" w14:textId="77777777" w:rsidR="005C0BDF" w:rsidRPr="005C0BDF" w:rsidRDefault="005C0BDF" w:rsidP="005C0BDF">
      <w:pPr>
        <w:spacing w:line="360" w:lineRule="auto"/>
        <w:jc w:val="both"/>
        <w:rPr>
          <w:rFonts w:ascii="Simplified Arabic" w:hAnsi="Simplified Arabic" w:cs="Simplified Arabic"/>
          <w:sz w:val="28"/>
          <w:szCs w:val="28"/>
          <w:rtl/>
        </w:rPr>
      </w:pPr>
      <w:r w:rsidRPr="005C0BDF">
        <w:rPr>
          <w:rFonts w:ascii="Simplified Arabic" w:hAnsi="Simplified Arabic" w:cs="Simplified Arabic"/>
          <w:sz w:val="28"/>
          <w:szCs w:val="28"/>
          <w:rtl/>
        </w:rPr>
        <w:lastRenderedPageBreak/>
        <w:t xml:space="preserve">من أهداف العمل المرن جذب الكفاءات والمواهب داخل المؤسسة. إذ أن توفير خيارات العمل المرنة يعتبر ميزة جاذبة للموظفين المحترفين، خاصة في ظل المنافسة الكبيرة بين المؤسسات. كما تعزز المرونة في ساعات ومكان العمل ولاء الموظفين وتقليل معدل ت </w:t>
      </w:r>
      <w:r w:rsidRPr="005C0BDF">
        <w:rPr>
          <w:rFonts w:ascii="Simplified Arabic" w:hAnsi="Simplified Arabic" w:cs="Simplified Arabic"/>
          <w:sz w:val="28"/>
          <w:szCs w:val="28"/>
        </w:rPr>
        <w:t>turnover</w:t>
      </w:r>
      <w:r w:rsidRPr="005C0BDF">
        <w:rPr>
          <w:rFonts w:ascii="Simplified Arabic" w:hAnsi="Simplified Arabic" w:cs="Simplified Arabic"/>
          <w:sz w:val="28"/>
          <w:szCs w:val="28"/>
          <w:rtl/>
        </w:rPr>
        <w:t xml:space="preserve"> (عابدين، 2020).</w:t>
      </w:r>
    </w:p>
    <w:p w14:paraId="7A51F95E" w14:textId="77777777" w:rsidR="005C0BDF" w:rsidRPr="005C0BDF" w:rsidRDefault="005C0BDF" w:rsidP="005C0BDF">
      <w:pPr>
        <w:spacing w:line="360" w:lineRule="auto"/>
        <w:jc w:val="both"/>
        <w:rPr>
          <w:rFonts w:ascii="Simplified Arabic" w:hAnsi="Simplified Arabic" w:cs="Simplified Arabic"/>
          <w:sz w:val="28"/>
          <w:szCs w:val="28"/>
          <w:rtl/>
        </w:rPr>
      </w:pPr>
      <w:r w:rsidRPr="005C0BDF">
        <w:rPr>
          <w:rFonts w:ascii="Simplified Arabic" w:hAnsi="Simplified Arabic" w:cs="Simplified Arabic"/>
          <w:sz w:val="28"/>
          <w:szCs w:val="28"/>
          <w:rtl/>
        </w:rPr>
        <w:t>4. زيادة الإنتاجية وتحسين الأداء</w:t>
      </w:r>
    </w:p>
    <w:p w14:paraId="35D879F8" w14:textId="77777777" w:rsidR="005C0BDF" w:rsidRPr="005C0BDF" w:rsidRDefault="005C0BDF" w:rsidP="005C0BDF">
      <w:pPr>
        <w:spacing w:line="360" w:lineRule="auto"/>
        <w:jc w:val="both"/>
        <w:rPr>
          <w:rFonts w:ascii="Simplified Arabic" w:hAnsi="Simplified Arabic" w:cs="Simplified Arabic"/>
          <w:sz w:val="28"/>
          <w:szCs w:val="28"/>
        </w:rPr>
      </w:pPr>
      <w:r w:rsidRPr="005C0BDF">
        <w:rPr>
          <w:rFonts w:ascii="Simplified Arabic" w:hAnsi="Simplified Arabic" w:cs="Simplified Arabic"/>
          <w:sz w:val="28"/>
          <w:szCs w:val="28"/>
          <w:rtl/>
        </w:rPr>
        <w:t>يركز نظام العمل المرن على رفع مستوى الإنتاجية من خلال تمكين الموظف من تنظيم وقته وفقاً لأوقات نشاطه الذهني. أظهرت الدراسات أن أداء العمل يتحسن عندما يُسمح للموظف بالعمل في ظروف تناسبه، مما يقلل من إهدار الوقت ويزيد من تركيزه ودافعيته أثناء فترة العمل (</w:t>
      </w:r>
      <w:r w:rsidRPr="005C0BDF">
        <w:rPr>
          <w:rFonts w:ascii="Simplified Arabic" w:hAnsi="Simplified Arabic" w:cs="Simplified Arabic"/>
          <w:sz w:val="28"/>
          <w:szCs w:val="28"/>
        </w:rPr>
        <w:t>Al-</w:t>
      </w:r>
      <w:proofErr w:type="spellStart"/>
      <w:r w:rsidRPr="005C0BDF">
        <w:rPr>
          <w:rFonts w:ascii="Simplified Arabic" w:hAnsi="Simplified Arabic" w:cs="Simplified Arabic"/>
          <w:sz w:val="28"/>
          <w:szCs w:val="28"/>
        </w:rPr>
        <w:t>Kasasbeh</w:t>
      </w:r>
      <w:proofErr w:type="spellEnd"/>
      <w:r w:rsidRPr="005C0BDF">
        <w:rPr>
          <w:rFonts w:ascii="Simplified Arabic" w:hAnsi="Simplified Arabic" w:cs="Simplified Arabic"/>
          <w:sz w:val="28"/>
          <w:szCs w:val="28"/>
        </w:rPr>
        <w:t>, 2016</w:t>
      </w:r>
      <w:r w:rsidRPr="005C0BDF">
        <w:rPr>
          <w:rFonts w:ascii="Simplified Arabic" w:hAnsi="Simplified Arabic" w:cs="Simplified Arabic"/>
          <w:sz w:val="28"/>
          <w:szCs w:val="28"/>
          <w:rtl/>
        </w:rPr>
        <w:t>).</w:t>
      </w:r>
    </w:p>
    <w:p w14:paraId="4CCBEB72" w14:textId="77777777" w:rsidR="005C0BDF" w:rsidRPr="005C0BDF" w:rsidRDefault="005C0BDF" w:rsidP="005C0BDF">
      <w:pPr>
        <w:spacing w:line="360" w:lineRule="auto"/>
        <w:jc w:val="both"/>
        <w:rPr>
          <w:rFonts w:ascii="Simplified Arabic" w:hAnsi="Simplified Arabic" w:cs="Simplified Arabic"/>
          <w:sz w:val="28"/>
          <w:szCs w:val="28"/>
          <w:rtl/>
        </w:rPr>
      </w:pPr>
      <w:r w:rsidRPr="005C0BDF">
        <w:rPr>
          <w:rFonts w:ascii="Simplified Arabic" w:hAnsi="Simplified Arabic" w:cs="Simplified Arabic"/>
          <w:sz w:val="28"/>
          <w:szCs w:val="28"/>
          <w:rtl/>
        </w:rPr>
        <w:t>5. خفض التكاليف التشغيلية</w:t>
      </w:r>
    </w:p>
    <w:p w14:paraId="461451C6" w14:textId="77777777" w:rsidR="005C0BDF" w:rsidRPr="005C0BDF" w:rsidRDefault="005C0BDF" w:rsidP="005C0BDF">
      <w:pPr>
        <w:spacing w:line="360" w:lineRule="auto"/>
        <w:jc w:val="both"/>
        <w:rPr>
          <w:rFonts w:ascii="Simplified Arabic" w:hAnsi="Simplified Arabic" w:cs="Simplified Arabic"/>
          <w:sz w:val="28"/>
          <w:szCs w:val="28"/>
          <w:rtl/>
        </w:rPr>
      </w:pPr>
      <w:r w:rsidRPr="005C0BDF">
        <w:rPr>
          <w:rFonts w:ascii="Simplified Arabic" w:hAnsi="Simplified Arabic" w:cs="Simplified Arabic"/>
          <w:sz w:val="28"/>
          <w:szCs w:val="28"/>
          <w:rtl/>
        </w:rPr>
        <w:t>يؤدي العمل المرن إلى تقليل التكاليف الإدارية والتشغيلية، مثل تقليل الحاجة إلى المكاتب الثابتة والنقل، وكذلك تقليل تكاليف الغياب والإجازات المرضية المتكررة. أصبحت هذه الاستراتيجية ذات أهمية كبيرة في خطط ترشيد النفقات وتحسين الكفاءة في المؤسسات الحديثة (علام، 2020).</w:t>
      </w:r>
    </w:p>
    <w:p w14:paraId="1491FF36" w14:textId="77777777" w:rsidR="005C0BDF" w:rsidRPr="005C0BDF" w:rsidRDefault="005C0BDF" w:rsidP="005C0BDF">
      <w:pPr>
        <w:spacing w:line="360" w:lineRule="auto"/>
        <w:jc w:val="both"/>
        <w:rPr>
          <w:rFonts w:ascii="Simplified Arabic" w:hAnsi="Simplified Arabic" w:cs="Simplified Arabic"/>
          <w:sz w:val="28"/>
          <w:szCs w:val="28"/>
          <w:rtl/>
        </w:rPr>
      </w:pPr>
      <w:r w:rsidRPr="005C0BDF">
        <w:rPr>
          <w:rFonts w:ascii="Simplified Arabic" w:hAnsi="Simplified Arabic" w:cs="Simplified Arabic"/>
          <w:sz w:val="28"/>
          <w:szCs w:val="28"/>
          <w:rtl/>
        </w:rPr>
        <w:t>6. تعزيز الاستدامة وتخفيف الضغط على البنية التحتية</w:t>
      </w:r>
    </w:p>
    <w:p w14:paraId="3FF86BC5" w14:textId="77777777" w:rsidR="005C0BDF" w:rsidRPr="005C0BDF" w:rsidRDefault="005C0BDF" w:rsidP="005C0BDF">
      <w:pPr>
        <w:spacing w:line="360" w:lineRule="auto"/>
        <w:jc w:val="both"/>
        <w:rPr>
          <w:rFonts w:ascii="Simplified Arabic" w:hAnsi="Simplified Arabic" w:cs="Simplified Arabic"/>
          <w:sz w:val="28"/>
          <w:szCs w:val="28"/>
          <w:rtl/>
        </w:rPr>
      </w:pPr>
      <w:r w:rsidRPr="005C0BDF">
        <w:rPr>
          <w:rFonts w:ascii="Simplified Arabic" w:hAnsi="Simplified Arabic" w:cs="Simplified Arabic"/>
          <w:sz w:val="28"/>
          <w:szCs w:val="28"/>
          <w:rtl/>
        </w:rPr>
        <w:t>يساعد تطبيق العمل المرن في تقليل الازدحام المروري والتقليل من التلوث الناتج عن تنقل الموظفين، مما يساهم في تعزيز الاستدامة البيئية والاجتماعية. كما أن تقليل الكثافة اليومية في أماكن العمل يخفف الضغط على الخدمات والمرافق (حمية، 2018).</w:t>
      </w:r>
    </w:p>
    <w:p w14:paraId="384B4467" w14:textId="77777777" w:rsidR="005C0BDF" w:rsidRPr="005C0BDF" w:rsidRDefault="005C0BDF" w:rsidP="005C0BDF">
      <w:pPr>
        <w:spacing w:line="360" w:lineRule="auto"/>
        <w:jc w:val="both"/>
        <w:rPr>
          <w:rFonts w:ascii="Simplified Arabic" w:hAnsi="Simplified Arabic" w:cs="Simplified Arabic"/>
          <w:sz w:val="28"/>
          <w:szCs w:val="28"/>
          <w:rtl/>
        </w:rPr>
      </w:pPr>
      <w:r w:rsidRPr="005C0BDF">
        <w:rPr>
          <w:rFonts w:ascii="Simplified Arabic" w:hAnsi="Simplified Arabic" w:cs="Simplified Arabic"/>
          <w:sz w:val="28"/>
          <w:szCs w:val="28"/>
          <w:rtl/>
        </w:rPr>
        <w:t>7. زيادة رضا الموظفين وتعزيز التزامهم</w:t>
      </w:r>
    </w:p>
    <w:p w14:paraId="180C077A" w14:textId="456CADD4" w:rsidR="00D158F8" w:rsidRPr="00DB759E" w:rsidRDefault="005C0BDF" w:rsidP="00DB759E">
      <w:pPr>
        <w:spacing w:line="360" w:lineRule="auto"/>
        <w:jc w:val="both"/>
        <w:rPr>
          <w:rFonts w:ascii="Simplified Arabic" w:hAnsi="Simplified Arabic" w:cs="Simplified Arabic"/>
          <w:sz w:val="28"/>
          <w:szCs w:val="28"/>
        </w:rPr>
      </w:pPr>
      <w:r w:rsidRPr="005C0BDF">
        <w:rPr>
          <w:rFonts w:ascii="Simplified Arabic" w:hAnsi="Simplified Arabic" w:cs="Simplified Arabic"/>
          <w:sz w:val="28"/>
          <w:szCs w:val="28"/>
          <w:rtl/>
        </w:rPr>
        <w:lastRenderedPageBreak/>
        <w:t>تؤدي سياسات العمل المرن إلى شعور الموظف بالتقدير والثقة، مما يعزز التزامهم وولائهم للمؤسسة. كشفت نتائج العديد من الأبحاث عن وجود علاقة إيجابية بين مرونة العمل ومستوى رضا واستقرار الموظفين (العامري، 2022).</w:t>
      </w:r>
    </w:p>
    <w:p w14:paraId="49E3DB0E" w14:textId="77777777" w:rsidR="00FF07B9" w:rsidRPr="00911F98" w:rsidRDefault="00FF07B9" w:rsidP="00FF07B9">
      <w:pPr>
        <w:spacing w:line="360" w:lineRule="auto"/>
        <w:jc w:val="both"/>
        <w:rPr>
          <w:rFonts w:ascii="Simplified Arabic" w:hAnsi="Simplified Arabic" w:cs="Simplified Arabic"/>
          <w:b/>
          <w:bCs/>
          <w:sz w:val="32"/>
          <w:szCs w:val="32"/>
          <w:rtl/>
        </w:rPr>
      </w:pPr>
      <w:r w:rsidRPr="00911F98">
        <w:rPr>
          <w:rFonts w:ascii="Simplified Arabic" w:hAnsi="Simplified Arabic" w:cs="Simplified Arabic"/>
          <w:b/>
          <w:bCs/>
          <w:sz w:val="32"/>
          <w:szCs w:val="32"/>
          <w:rtl/>
        </w:rPr>
        <w:t>دوافع تطبيق نظام العمل المرن</w:t>
      </w:r>
    </w:p>
    <w:p w14:paraId="73296BD9" w14:textId="4009A4BC" w:rsidR="00FF07B9" w:rsidRPr="00FF07B9" w:rsidRDefault="00FF07B9" w:rsidP="00FF07B9">
      <w:pPr>
        <w:spacing w:line="360" w:lineRule="auto"/>
        <w:jc w:val="both"/>
        <w:rPr>
          <w:rFonts w:ascii="Simplified Arabic" w:hAnsi="Simplified Arabic" w:cs="Simplified Arabic"/>
          <w:sz w:val="28"/>
          <w:szCs w:val="28"/>
          <w:rtl/>
        </w:rPr>
      </w:pPr>
      <w:r w:rsidRPr="00FF07B9">
        <w:rPr>
          <w:rFonts w:ascii="Simplified Arabic" w:hAnsi="Simplified Arabic" w:cs="Simplified Arabic"/>
          <w:sz w:val="28"/>
          <w:szCs w:val="28"/>
          <w:rtl/>
        </w:rPr>
        <w:t>يعتبر اعتماد نظام العمل المرن خطوة استراتيجية مهمة تلجأ إليها المؤسسات لمواجهة التحديات الناتجة عن الأنظمة التقليدية، خصوصًا نظام الدوام الثابت الذي يحدد عدد ساعات معينة يوميًا. لقد أظهرت هذه الأنظمة التقليدية عجزًا واضحًا في الاستجابة للتغيرات الشخصية والمهنية للموظفين، مما أدى إلى انخفاض مستوى إنتاجيتهم ورضاهم عن وظائفهم، وزيادة نسبة الغياب وانخفاض الحافز لدى العاملين. لذلك، بدأت الشركات في البحث عن أنماط عمل مرنة تتناسب مع احتياجات الموظفين، مما يمنحهم نوعًا من الحرية، ويساعد في خلق بيئة عمل أكثر إيجابية وتحفيزًا.</w:t>
      </w:r>
    </w:p>
    <w:p w14:paraId="0D026B40" w14:textId="463AC9EA" w:rsidR="00FF07B9" w:rsidRPr="00FF07B9" w:rsidRDefault="00FF07B9" w:rsidP="00FF07B9">
      <w:pPr>
        <w:spacing w:line="360" w:lineRule="auto"/>
        <w:jc w:val="both"/>
        <w:rPr>
          <w:rFonts w:ascii="Simplified Arabic" w:hAnsi="Simplified Arabic" w:cs="Simplified Arabic"/>
          <w:sz w:val="28"/>
          <w:szCs w:val="28"/>
          <w:rtl/>
        </w:rPr>
      </w:pPr>
      <w:r w:rsidRPr="00FF07B9">
        <w:rPr>
          <w:rFonts w:ascii="Simplified Arabic" w:hAnsi="Simplified Arabic" w:cs="Simplified Arabic"/>
          <w:sz w:val="28"/>
          <w:szCs w:val="28"/>
          <w:rtl/>
        </w:rPr>
        <w:t>تعد الحاجة للموازنة بين الحياة العملية والشخصية للموظفين من الدوافع الأساسية التي ساهمت في زيادة انتشار العمل المرن. فتمكين الأفراد من اختيار أوقات عملهم أو مواقع أداء مهامهم يخفف من الضغوط النفسية التي قد تنجم عن تعارض الأدوار الاجتماعية مع المتطلبات المهنية. كما أنه يوفر للموظفين مزيدًا من السيطرة على تنظيم أوقاتهم، مما يمكنهم من الاهتمام بعائلاتهم واحتياجاتهم الشخصية، مما يؤثر بشكل إيجابي على رضاهم واستقرارهم في مكان العمل.</w:t>
      </w:r>
    </w:p>
    <w:p w14:paraId="159B7C53" w14:textId="39F15201" w:rsidR="00FF07B9" w:rsidRPr="00FF07B9" w:rsidRDefault="00FF07B9" w:rsidP="00FF07B9">
      <w:pPr>
        <w:spacing w:line="360" w:lineRule="auto"/>
        <w:jc w:val="both"/>
        <w:rPr>
          <w:rFonts w:ascii="Simplified Arabic" w:hAnsi="Simplified Arabic" w:cs="Simplified Arabic"/>
          <w:sz w:val="28"/>
          <w:szCs w:val="28"/>
          <w:rtl/>
        </w:rPr>
      </w:pPr>
      <w:r w:rsidRPr="00FF07B9">
        <w:rPr>
          <w:rFonts w:ascii="Simplified Arabic" w:hAnsi="Simplified Arabic" w:cs="Simplified Arabic"/>
          <w:sz w:val="28"/>
          <w:szCs w:val="28"/>
          <w:rtl/>
        </w:rPr>
        <w:t xml:space="preserve">إلى جانب ذلك، تعد رغبة المؤسسات في تحسين الأداء والكفاءة التشغيلية عاملًا رئيسيًا يدفعها لاعتماد هذا النظام. يوفر العمل المرن إمكانية الاستفادة المثلى من الموارد المتاحة، سواء كانت بشرية أو مادية، من خلال تقليل الضغط على منشآت الشركة، وتقليل التكاليف التشغيلية مثل استهلاك الطاقة أو مساحات </w:t>
      </w:r>
      <w:r w:rsidRPr="00FF07B9">
        <w:rPr>
          <w:rFonts w:ascii="Simplified Arabic" w:hAnsi="Simplified Arabic" w:cs="Simplified Arabic"/>
          <w:sz w:val="28"/>
          <w:szCs w:val="28"/>
          <w:rtl/>
        </w:rPr>
        <w:lastRenderedPageBreak/>
        <w:t>المكاتب. وعلاوة على ذلك، فإن هذا النظام يعزز من معدلات الإنتاجية من خلال تمكين الموظفين من العمل في الأوقات التي يشعرون فيها بالراحة والتركيز، مما يحسن جودة العمل ونتائجه.</w:t>
      </w:r>
    </w:p>
    <w:p w14:paraId="744FA2B3" w14:textId="19F3B094" w:rsidR="00FF07B9" w:rsidRPr="00FF07B9" w:rsidRDefault="00FF07B9" w:rsidP="00FF07B9">
      <w:pPr>
        <w:spacing w:line="360" w:lineRule="auto"/>
        <w:jc w:val="both"/>
        <w:rPr>
          <w:rFonts w:ascii="Simplified Arabic" w:hAnsi="Simplified Arabic" w:cs="Simplified Arabic"/>
          <w:sz w:val="28"/>
          <w:szCs w:val="28"/>
          <w:rtl/>
        </w:rPr>
      </w:pPr>
      <w:r w:rsidRPr="00FF07B9">
        <w:rPr>
          <w:rFonts w:ascii="Simplified Arabic" w:hAnsi="Simplified Arabic" w:cs="Simplified Arabic"/>
          <w:sz w:val="28"/>
          <w:szCs w:val="28"/>
          <w:rtl/>
        </w:rPr>
        <w:t>ولا يمكن تجاهل البعد الاستراتيجي المتمثل في جذب والحفاظ على الكفاءات، والذي يعد أحد الأسباب البارزة لتطبيق نظام العمل المرن. في ظل تنافسية عالية في سوق العمل، أصبح توفير بيئة مرنة من العوامل التي يبحث عنها الموظفون المتميزون، وخاصة الذين يقدرون التوازن بين حياتهم العملية والشخصية، أو من لديهم متطلبات خاصة تستدعي المرونة في أوقات العمل. كما أن هذا النظام يساعد في دمج فئات متنوعة من المجتمع مثل النساء وذوي الاحتياجات الخاصة وكبار السن، ويعزز مشاركتهم الفعالة في سوق العمل.</w:t>
      </w:r>
    </w:p>
    <w:p w14:paraId="53840D1E" w14:textId="1D582983" w:rsidR="00FF07B9" w:rsidRDefault="00FF07B9" w:rsidP="00DB759E">
      <w:pPr>
        <w:spacing w:line="360" w:lineRule="auto"/>
        <w:jc w:val="both"/>
        <w:rPr>
          <w:rFonts w:ascii="Simplified Arabic" w:hAnsi="Simplified Arabic" w:cs="Simplified Arabic"/>
          <w:sz w:val="28"/>
          <w:szCs w:val="28"/>
        </w:rPr>
      </w:pPr>
      <w:r w:rsidRPr="00FF07B9">
        <w:rPr>
          <w:rFonts w:ascii="Simplified Arabic" w:hAnsi="Simplified Arabic" w:cs="Simplified Arabic"/>
          <w:sz w:val="28"/>
          <w:szCs w:val="28"/>
          <w:rtl/>
        </w:rPr>
        <w:t>أيضًا، يساهم نظام العمل المرن في تقليل الضغط على البنية التحتية العامة، مثل وسائل النقل، عن طريق تقليل فترات التنقل اليومية، مما يساهم في الحد من الازدحام وتقليل التلوث البيئي والحوادث. ويترتب على ذلك تحسين مستوى السلامة العامة وجودة الحياة للمجتمع بشكل عام.</w:t>
      </w:r>
    </w:p>
    <w:p w14:paraId="41DB01F5" w14:textId="12975AD3" w:rsidR="00FF07B9" w:rsidRPr="00FF07B9" w:rsidRDefault="00FF07B9" w:rsidP="00FF07B9">
      <w:pPr>
        <w:spacing w:line="360" w:lineRule="auto"/>
        <w:jc w:val="both"/>
        <w:rPr>
          <w:rFonts w:ascii="Simplified Arabic" w:hAnsi="Simplified Arabic" w:cs="Simplified Arabic"/>
          <w:sz w:val="28"/>
          <w:szCs w:val="28"/>
          <w:rtl/>
        </w:rPr>
      </w:pPr>
      <w:r w:rsidRPr="00FF07B9">
        <w:rPr>
          <w:rFonts w:ascii="Simplified Arabic" w:hAnsi="Simplified Arabic" w:cs="Simplified Arabic"/>
          <w:sz w:val="28"/>
          <w:szCs w:val="28"/>
          <w:rtl/>
        </w:rPr>
        <w:t>أخيرًا، يساهم العمل المرن في دعم ثقافة الابتكار والتحول في المؤسسات، إذ يمنح الموظفين شعورًا بالثقة والتمكن، مما يشجع روح المبادرة ويحفز تقديم الأفكار الجديدة. كما يساعد هذا النظام في إقامة ثقافة تنظيمية قائمة على الانفتاح وقبول التغيير والتنوع، مما يهيئ الظروف المناسبة للابتكار والتطور المستدام.</w:t>
      </w:r>
    </w:p>
    <w:p w14:paraId="20878CDE" w14:textId="77777777" w:rsidR="00D158F8" w:rsidRPr="000D780A" w:rsidRDefault="00D158F8" w:rsidP="00D158F8">
      <w:pPr>
        <w:spacing w:line="360" w:lineRule="auto"/>
        <w:jc w:val="both"/>
        <w:rPr>
          <w:rFonts w:ascii="Simplified Arabic" w:hAnsi="Simplified Arabic" w:cs="Simplified Arabic"/>
          <w:b/>
          <w:bCs/>
          <w:sz w:val="28"/>
          <w:szCs w:val="28"/>
          <w:rtl/>
        </w:rPr>
      </w:pPr>
      <w:r w:rsidRPr="000D780A">
        <w:rPr>
          <w:rFonts w:ascii="Simplified Arabic" w:hAnsi="Simplified Arabic" w:cs="Simplified Arabic"/>
          <w:b/>
          <w:bCs/>
          <w:sz w:val="32"/>
          <w:szCs w:val="32"/>
          <w:rtl/>
        </w:rPr>
        <w:t>معوقات تطبيق العمل المرن</w:t>
      </w:r>
    </w:p>
    <w:p w14:paraId="73D5F01E" w14:textId="77777777" w:rsidR="002103F6" w:rsidRPr="002103F6" w:rsidRDefault="002103F6" w:rsidP="002103F6">
      <w:pPr>
        <w:spacing w:line="360" w:lineRule="auto"/>
        <w:jc w:val="both"/>
        <w:rPr>
          <w:rFonts w:ascii="Simplified Arabic" w:hAnsi="Simplified Arabic" w:cs="Simplified Arabic"/>
          <w:sz w:val="28"/>
          <w:szCs w:val="28"/>
        </w:rPr>
      </w:pPr>
      <w:r w:rsidRPr="002103F6">
        <w:rPr>
          <w:rFonts w:ascii="Simplified Arabic" w:hAnsi="Simplified Arabic" w:cs="Simplified Arabic"/>
          <w:sz w:val="28"/>
          <w:szCs w:val="28"/>
          <w:rtl/>
        </w:rPr>
        <w:t xml:space="preserve">يمثل العمل المرن أحد الأساليب الحديثة التي تبنتها المؤسسات استجابة للتحولات السريعة في بيئات العمل، خصوصًا خلال الأزمات مثل جائحة كوفيد-19، إلا أن تطبيق هذا النظام يواجه مجموعة من العقبات التي تحد من فاعليته على المستويين الفردي والتنظيمي (توفيق، 2021). هذه العقبات لا ترتبط فقط </w:t>
      </w:r>
      <w:r w:rsidRPr="002103F6">
        <w:rPr>
          <w:rFonts w:ascii="Simplified Arabic" w:hAnsi="Simplified Arabic" w:cs="Simplified Arabic"/>
          <w:sz w:val="28"/>
          <w:szCs w:val="28"/>
          <w:rtl/>
        </w:rPr>
        <w:lastRenderedPageBreak/>
        <w:t>بالجوانب الإجرائية، وإنما تمتد لتشمل الثقافة المؤسسية، الإطار القانوني، والاستعداد التقني للعاملين، مما يجعل التعامل معها شرطًا أساسيًا لنجاح هذا النظام</w:t>
      </w:r>
      <w:r w:rsidRPr="002103F6">
        <w:rPr>
          <w:rFonts w:ascii="Simplified Arabic" w:hAnsi="Simplified Arabic" w:cs="Simplified Arabic"/>
          <w:sz w:val="28"/>
          <w:szCs w:val="28"/>
        </w:rPr>
        <w:t>.</w:t>
      </w:r>
    </w:p>
    <w:p w14:paraId="7169AA01" w14:textId="77777777" w:rsidR="002103F6" w:rsidRPr="002103F6" w:rsidRDefault="002103F6" w:rsidP="002103F6">
      <w:pPr>
        <w:spacing w:line="360" w:lineRule="auto"/>
        <w:jc w:val="both"/>
        <w:rPr>
          <w:rFonts w:ascii="Simplified Arabic" w:hAnsi="Simplified Arabic" w:cs="Simplified Arabic"/>
          <w:sz w:val="28"/>
          <w:szCs w:val="28"/>
        </w:rPr>
      </w:pPr>
      <w:r w:rsidRPr="002103F6">
        <w:rPr>
          <w:rFonts w:ascii="Simplified Arabic" w:hAnsi="Simplified Arabic" w:cs="Simplified Arabic"/>
          <w:sz w:val="28"/>
          <w:szCs w:val="28"/>
          <w:rtl/>
        </w:rPr>
        <w:t>أول هذه العقبات يتمثل في انخفاض الشعور بالأمان الوظيفي والانتماء المؤسسي، إذ ترتبط العقود المرنة أو المؤقتة غالبًا بانعدام الاستقرار المهني، مما يولد شعورًا بالانفصال عن المؤسسة ويضعف روابط الولاء بين الموظف وجهة العمل، وقد يقود ذلك في النهاية إلى انخفاض الأداء وزيادة الرغبة في ترك العمل. وفي السياق ذاته، لا يمكن تجاهل أثر نقص الأطر القانونية والتنظيمية التي تضبط هذا النوع من العمل؛ فغياب تشريعات واضحة يحدد العلاقة بين الموظف وصاحب العمل يجعل المؤسسات أكثر تحفظًا في تطبيق النظام ويترك الموظفين أمام شعور بعدم وضوح الحقوق والواجبات</w:t>
      </w:r>
      <w:r w:rsidRPr="002103F6">
        <w:rPr>
          <w:rFonts w:ascii="Simplified Arabic" w:hAnsi="Simplified Arabic" w:cs="Simplified Arabic"/>
          <w:sz w:val="28"/>
          <w:szCs w:val="28"/>
        </w:rPr>
        <w:t>.</w:t>
      </w:r>
    </w:p>
    <w:p w14:paraId="7DABD2FC" w14:textId="77777777" w:rsidR="002103F6" w:rsidRPr="002103F6" w:rsidRDefault="002103F6" w:rsidP="002103F6">
      <w:pPr>
        <w:spacing w:line="360" w:lineRule="auto"/>
        <w:jc w:val="both"/>
        <w:rPr>
          <w:rFonts w:ascii="Simplified Arabic" w:hAnsi="Simplified Arabic" w:cs="Simplified Arabic"/>
          <w:sz w:val="28"/>
          <w:szCs w:val="28"/>
        </w:rPr>
      </w:pPr>
      <w:r w:rsidRPr="002103F6">
        <w:rPr>
          <w:rFonts w:ascii="Simplified Arabic" w:hAnsi="Simplified Arabic" w:cs="Simplified Arabic"/>
          <w:sz w:val="28"/>
          <w:szCs w:val="28"/>
          <w:rtl/>
        </w:rPr>
        <w:t>كما تبرز صعوبة تحقيق التوازن بين الحياة الشخصية والعمل كإحدى العقبات المهمة؛ فعلى الرغم من أن الهدف الأساسي من العمل المرن هو تعزيز هذا التوازن، إلا أن التجارب العملية أظهرت أنه قد يؤدي أحيانًا إلى تداخل الأدوار بين الحياة المهنية والاجتماعية، خصوصًا لدى النساء اللواتي يتحملن أعباء أسرية أكبر، ما يولد ضغوطًا نفسية تقلل من فعالية النظام في تحقيق غاياته. إضافة إلى ذلك، هناك نقص في المهارات التقنية وعدم القدرة على التكيف مع التكنولوجيا لدى بعض الموظفين، خصوصًا في المستويات التعليمية أو الوظيفية الأقل، حيث يواجهون صعوبة في استخدام أدوات العمل عن بعد والمنصات الرقمية، مما يحد من قدرة المؤسسات على تطبيق العمل المرن بشكل شامل وفعّال</w:t>
      </w:r>
      <w:r w:rsidRPr="002103F6">
        <w:rPr>
          <w:rFonts w:ascii="Simplified Arabic" w:hAnsi="Simplified Arabic" w:cs="Simplified Arabic"/>
          <w:sz w:val="28"/>
          <w:szCs w:val="28"/>
        </w:rPr>
        <w:t>.</w:t>
      </w:r>
    </w:p>
    <w:p w14:paraId="0F6B9E03" w14:textId="508F397E" w:rsidR="00D158F8" w:rsidRPr="00D158F8" w:rsidRDefault="002103F6" w:rsidP="002103F6">
      <w:pPr>
        <w:spacing w:line="360" w:lineRule="auto"/>
        <w:jc w:val="both"/>
        <w:rPr>
          <w:rFonts w:ascii="Simplified Arabic" w:hAnsi="Simplified Arabic" w:cs="Simplified Arabic"/>
          <w:sz w:val="28"/>
          <w:szCs w:val="28"/>
          <w:rtl/>
        </w:rPr>
      </w:pPr>
      <w:r w:rsidRPr="002103F6">
        <w:rPr>
          <w:rFonts w:ascii="Simplified Arabic" w:hAnsi="Simplified Arabic" w:cs="Simplified Arabic"/>
          <w:sz w:val="28"/>
          <w:szCs w:val="28"/>
          <w:rtl/>
        </w:rPr>
        <w:t xml:space="preserve">وتتداخل مع هذه التحديات مشكلة نقص الثقة وآليات الرقابة المناسبة، إذ لا تزال بعض المؤسسات تلجأ إلى وسائل رقابية صارمة لمتابعة الموظفين عن بُعد، الأمر الذي يولد شعورًا بعدم الارتياح ويؤثر على الخصوصية ويقوض الجوهر الأساسي لفكرة العمل المرن القائمة على الثقة والاستقلالية. وأخيرًا، فإن ضعف ثقافة العمل المرن في البيئة المؤسسية يمثل عائقًا رئيسيًا، حيث ما تزال بعض المنظمات تنظر إلى </w:t>
      </w:r>
      <w:r w:rsidRPr="002103F6">
        <w:rPr>
          <w:rFonts w:ascii="Simplified Arabic" w:hAnsi="Simplified Arabic" w:cs="Simplified Arabic"/>
          <w:sz w:val="28"/>
          <w:szCs w:val="28"/>
          <w:rtl/>
        </w:rPr>
        <w:lastRenderedPageBreak/>
        <w:t>هذا النظام كخيار تجريبي أو ثانوي وليس كجزء أصيل من سياساتها، وهو ما يجعل دمجه في الممارسات التشغيلية وسياسات الموارد البشرية أمرًا بالغ الصعوبة</w:t>
      </w:r>
      <w:r w:rsidRPr="002103F6">
        <w:rPr>
          <w:rFonts w:ascii="Simplified Arabic" w:hAnsi="Simplified Arabic" w:cs="Simplified Arabic"/>
          <w:sz w:val="28"/>
          <w:szCs w:val="28"/>
        </w:rPr>
        <w:t>.</w:t>
      </w:r>
    </w:p>
    <w:p w14:paraId="6E006D94" w14:textId="77777777" w:rsidR="00912D46" w:rsidRPr="002103F6" w:rsidRDefault="00D158F8" w:rsidP="001B4BE3">
      <w:pPr>
        <w:spacing w:line="360" w:lineRule="auto"/>
        <w:jc w:val="both"/>
        <w:rPr>
          <w:rFonts w:ascii="Simplified Arabic" w:hAnsi="Simplified Arabic" w:cs="Simplified Arabic"/>
          <w:b/>
          <w:bCs/>
          <w:sz w:val="28"/>
          <w:szCs w:val="28"/>
          <w:rtl/>
        </w:rPr>
      </w:pPr>
      <w:r w:rsidRPr="002103F6">
        <w:rPr>
          <w:rFonts w:ascii="Simplified Arabic" w:hAnsi="Simplified Arabic" w:cs="Simplified Arabic"/>
          <w:b/>
          <w:bCs/>
          <w:sz w:val="28"/>
          <w:szCs w:val="28"/>
          <w:rtl/>
        </w:rPr>
        <w:t>العمل المرن في بيئة الشركات متعددة الجنسيات</w:t>
      </w:r>
    </w:p>
    <w:p w14:paraId="07B86BEF" w14:textId="77777777" w:rsidR="00663030" w:rsidRPr="00663030" w:rsidRDefault="00663030" w:rsidP="00663030">
      <w:pPr>
        <w:spacing w:line="360" w:lineRule="auto"/>
        <w:jc w:val="both"/>
        <w:rPr>
          <w:rFonts w:ascii="Simplified Arabic" w:hAnsi="Simplified Arabic" w:cs="Simplified Arabic"/>
          <w:sz w:val="28"/>
          <w:szCs w:val="28"/>
        </w:rPr>
      </w:pPr>
      <w:r w:rsidRPr="00663030">
        <w:rPr>
          <w:rFonts w:ascii="Simplified Arabic" w:hAnsi="Simplified Arabic" w:cs="Simplified Arabic"/>
          <w:sz w:val="28"/>
          <w:szCs w:val="28"/>
          <w:rtl/>
        </w:rPr>
        <w:t xml:space="preserve">يمثل العمل المرن خيارًا استراتيجيًا تزداد أهميته في بيئة الشركات متعددة الجنسيات، لا سيما في ظل توسع هذه الشركات عبر مناطق جغرافية متنوعة. ومع تصاعد الضغوط العالمية، وتزايد وتيرة </w:t>
      </w:r>
      <w:proofErr w:type="spellStart"/>
      <w:r w:rsidRPr="00663030">
        <w:rPr>
          <w:rFonts w:ascii="Simplified Arabic" w:hAnsi="Simplified Arabic" w:cs="Simplified Arabic"/>
          <w:sz w:val="28"/>
          <w:szCs w:val="28"/>
          <w:rtl/>
        </w:rPr>
        <w:t>الرقمنة</w:t>
      </w:r>
      <w:proofErr w:type="spellEnd"/>
      <w:r w:rsidRPr="00663030">
        <w:rPr>
          <w:rFonts w:ascii="Simplified Arabic" w:hAnsi="Simplified Arabic" w:cs="Simplified Arabic"/>
          <w:sz w:val="28"/>
          <w:szCs w:val="28"/>
          <w:rtl/>
        </w:rPr>
        <w:t>، وتغير توقعات القوى العاملة، بات من الضروري أن تتبنى هذه المؤسسات نماذج عمل مرنة تستوعب الفروقات التنظيمية والثقافية والتشريعية بين الدول، بما يضمن انسجام الأداء المحلي مع الرؤية العالمية للمؤسسة</w:t>
      </w:r>
      <w:r w:rsidRPr="00663030">
        <w:rPr>
          <w:rFonts w:ascii="Simplified Arabic" w:hAnsi="Simplified Arabic" w:cs="Simplified Arabic"/>
          <w:sz w:val="28"/>
          <w:szCs w:val="28"/>
        </w:rPr>
        <w:t>.</w:t>
      </w:r>
    </w:p>
    <w:p w14:paraId="49117459" w14:textId="77777777" w:rsidR="00663030" w:rsidRPr="00663030" w:rsidRDefault="00663030" w:rsidP="00663030">
      <w:pPr>
        <w:spacing w:line="360" w:lineRule="auto"/>
        <w:jc w:val="both"/>
        <w:rPr>
          <w:rFonts w:ascii="Simplified Arabic" w:hAnsi="Simplified Arabic" w:cs="Simplified Arabic"/>
          <w:sz w:val="28"/>
          <w:szCs w:val="28"/>
        </w:rPr>
      </w:pPr>
      <w:r w:rsidRPr="00663030">
        <w:rPr>
          <w:rFonts w:ascii="Simplified Arabic" w:hAnsi="Simplified Arabic" w:cs="Simplified Arabic"/>
          <w:sz w:val="28"/>
          <w:szCs w:val="28"/>
          <w:rtl/>
        </w:rPr>
        <w:t>وتتجلى مرونة العمل في هذا السياق من خلال تطبيق أشكال متعددة مثل العمل عن بعد، والدوام الجزئي، والجدولة المتغيرة، والعمل القائم على النتائج. حيث تُمنح للموظفين حرية في تحديد زمان ومكان أداء المهام الموكلة إليهم. هذه الأنماط تُمكن المؤسسة من توسيع نطاق استقطاب الكفاءات من مختلف الدول دون الحاجة إلى انتقال فعلي، كما أنها تعزز من استمرارية العمليات، خاصة خلال فترات الأزمات مثل الجائحة العالمية التي أكدت فاعلية أنظمة العمل عن بعد في الحفاظ على الإنتاجية</w:t>
      </w:r>
      <w:r w:rsidRPr="00663030">
        <w:rPr>
          <w:rFonts w:ascii="Simplified Arabic" w:hAnsi="Simplified Arabic" w:cs="Simplified Arabic"/>
          <w:sz w:val="28"/>
          <w:szCs w:val="28"/>
        </w:rPr>
        <w:t xml:space="preserve"> (Caligiuri et al., 2021).</w:t>
      </w:r>
    </w:p>
    <w:p w14:paraId="3DA94539" w14:textId="77777777" w:rsidR="00663030" w:rsidRPr="00663030" w:rsidRDefault="00663030" w:rsidP="00663030">
      <w:pPr>
        <w:spacing w:line="360" w:lineRule="auto"/>
        <w:jc w:val="both"/>
        <w:rPr>
          <w:rFonts w:ascii="Simplified Arabic" w:hAnsi="Simplified Arabic" w:cs="Simplified Arabic"/>
          <w:sz w:val="28"/>
          <w:szCs w:val="28"/>
        </w:rPr>
      </w:pPr>
      <w:r w:rsidRPr="00663030">
        <w:rPr>
          <w:rFonts w:ascii="Simplified Arabic" w:hAnsi="Simplified Arabic" w:cs="Simplified Arabic"/>
          <w:sz w:val="28"/>
          <w:szCs w:val="28"/>
          <w:rtl/>
        </w:rPr>
        <w:t>رغم هذه الإيجابيات، إلا أن الشركات متعددة الجنسيات تواجه تحديات متعددة عند تنفيذ العمل المرن، أبرزها التباين بين النظم القانونية والثقافية عبر الدول. فبينما تتيح بعض الدول حرية في ترتيبات العمل، تفرض أخرى قيودًا تنظيمية على عدد ساعات العمل أو تلتزم بأنماط تقليدية يصعب مواءمتها مع العمل المرن. هذا الواقع يفرض على الشركات ضرورة إيجاد توازن بين الامتثال للأنظمة المحلية وتحقيق المرونة المؤسسية</w:t>
      </w:r>
      <w:r w:rsidRPr="00663030">
        <w:rPr>
          <w:rFonts w:ascii="Simplified Arabic" w:hAnsi="Simplified Arabic" w:cs="Simplified Arabic"/>
          <w:sz w:val="28"/>
          <w:szCs w:val="28"/>
        </w:rPr>
        <w:t>.</w:t>
      </w:r>
    </w:p>
    <w:p w14:paraId="21D1776C" w14:textId="77777777" w:rsidR="00663030" w:rsidRPr="00663030" w:rsidRDefault="00663030" w:rsidP="00663030">
      <w:pPr>
        <w:spacing w:line="360" w:lineRule="auto"/>
        <w:jc w:val="both"/>
        <w:rPr>
          <w:rFonts w:ascii="Simplified Arabic" w:hAnsi="Simplified Arabic" w:cs="Simplified Arabic"/>
          <w:sz w:val="28"/>
          <w:szCs w:val="28"/>
        </w:rPr>
      </w:pPr>
      <w:r w:rsidRPr="00663030">
        <w:rPr>
          <w:rFonts w:ascii="Simplified Arabic" w:hAnsi="Simplified Arabic" w:cs="Simplified Arabic"/>
          <w:sz w:val="28"/>
          <w:szCs w:val="28"/>
          <w:rtl/>
        </w:rPr>
        <w:lastRenderedPageBreak/>
        <w:t>تطبيق هذا النظام يتطلب أيضًا بنية تحتية تقنية متطورة تُمكن من التواصل الفوري والتعاون بين الفرق الموزعة عالميًا، كما يتطلب ثقافة مؤسسية تُبنى على الثقة والتقييم بناءً على النتائج، بدلًا من الاعتماد على الرقابة المباشرة أو الحضور الفيزيائي</w:t>
      </w:r>
      <w:r w:rsidRPr="00663030">
        <w:rPr>
          <w:rFonts w:ascii="Simplified Arabic" w:hAnsi="Simplified Arabic" w:cs="Simplified Arabic"/>
          <w:sz w:val="28"/>
          <w:szCs w:val="28"/>
        </w:rPr>
        <w:t xml:space="preserve"> (Stahl et al., 2021).</w:t>
      </w:r>
    </w:p>
    <w:p w14:paraId="7BDF2A4B" w14:textId="77777777" w:rsidR="00663030" w:rsidRPr="00663030" w:rsidRDefault="00663030" w:rsidP="00663030">
      <w:pPr>
        <w:spacing w:line="360" w:lineRule="auto"/>
        <w:jc w:val="both"/>
        <w:rPr>
          <w:rFonts w:ascii="Simplified Arabic" w:hAnsi="Simplified Arabic" w:cs="Simplified Arabic"/>
          <w:sz w:val="28"/>
          <w:szCs w:val="28"/>
        </w:rPr>
      </w:pPr>
      <w:r w:rsidRPr="00663030">
        <w:rPr>
          <w:rFonts w:ascii="Simplified Arabic" w:hAnsi="Simplified Arabic" w:cs="Simplified Arabic"/>
          <w:sz w:val="28"/>
          <w:szCs w:val="28"/>
          <w:rtl/>
        </w:rPr>
        <w:t>كما أن القيادات داخل هذه الشركات مطالبة بتطوير نماذج إدارية جديدة تركز على مؤشرات أداء مرنة، وتُعزز مهارات التواصل العابر للثقافات، وتُقيم الأداء بناءً على الإنجاز الفعلي. فاعتماد العمل المرن في هذه البيئات لا يُعد مجرد إجراء إداري، بل يُمثل تحولًا ثقافيًا يتطلب تبني سياسات عالمية تراعي الفروقات بين الدول، وتدمج المرونة مع الخصوصية المحلية</w:t>
      </w:r>
      <w:r w:rsidRPr="00663030">
        <w:rPr>
          <w:rFonts w:ascii="Simplified Arabic" w:hAnsi="Simplified Arabic" w:cs="Simplified Arabic"/>
          <w:sz w:val="28"/>
          <w:szCs w:val="28"/>
        </w:rPr>
        <w:t>.</w:t>
      </w:r>
    </w:p>
    <w:p w14:paraId="3B668B10" w14:textId="77777777" w:rsidR="00663030" w:rsidRPr="00663030" w:rsidRDefault="00663030" w:rsidP="00663030">
      <w:pPr>
        <w:spacing w:line="360" w:lineRule="auto"/>
        <w:jc w:val="both"/>
        <w:rPr>
          <w:rFonts w:ascii="Simplified Arabic" w:hAnsi="Simplified Arabic" w:cs="Simplified Arabic"/>
          <w:sz w:val="28"/>
          <w:szCs w:val="28"/>
        </w:rPr>
      </w:pPr>
      <w:r w:rsidRPr="00663030">
        <w:rPr>
          <w:rFonts w:ascii="Simplified Arabic" w:hAnsi="Simplified Arabic" w:cs="Simplified Arabic"/>
          <w:sz w:val="28"/>
          <w:szCs w:val="28"/>
          <w:rtl/>
        </w:rPr>
        <w:t>ويُقاس نجاح العمل المرن في هذه الشركات بمدى توافقه مع السياقات المتعددة التي تنشط فيها، وقدرته على تمكين الموظفين ودعم العمل العابر للحدود. وهذا ما يجعل من الضروري على إدارات الموارد البشرية صياغة سياسات ذكية ومُكيّفة تأخذ في الاعتبار التعقيدات الثقافية والجغرافية والتقنية، وتستثمر في التطور الرقمي لدعم المرونة وتعزيز الأداء المؤسسي عالميًا</w:t>
      </w:r>
      <w:r w:rsidRPr="00663030">
        <w:rPr>
          <w:rFonts w:ascii="Simplified Arabic" w:hAnsi="Simplified Arabic" w:cs="Simplified Arabic"/>
          <w:sz w:val="28"/>
          <w:szCs w:val="28"/>
        </w:rPr>
        <w:t xml:space="preserve"> (Caligiuri et al., 2021).</w:t>
      </w:r>
    </w:p>
    <w:p w14:paraId="1A11542B" w14:textId="5FBE344F" w:rsidR="00536FD0" w:rsidRPr="00663030" w:rsidRDefault="00536FD0" w:rsidP="00536FD0">
      <w:pPr>
        <w:spacing w:line="360" w:lineRule="auto"/>
        <w:jc w:val="both"/>
        <w:rPr>
          <w:rFonts w:ascii="Simplified Arabic" w:hAnsi="Simplified Arabic" w:cs="Simplified Arabic"/>
          <w:sz w:val="28"/>
          <w:szCs w:val="28"/>
        </w:rPr>
      </w:pPr>
    </w:p>
    <w:p w14:paraId="249618A1" w14:textId="77777777" w:rsidR="00205C40" w:rsidRPr="00536FD0" w:rsidRDefault="00205C40" w:rsidP="001B4BE3">
      <w:pPr>
        <w:spacing w:line="360" w:lineRule="auto"/>
        <w:jc w:val="both"/>
        <w:rPr>
          <w:rFonts w:ascii="Simplified Arabic" w:hAnsi="Simplified Arabic" w:cs="Simplified Arabic"/>
          <w:sz w:val="28"/>
          <w:szCs w:val="28"/>
          <w:rtl/>
        </w:rPr>
      </w:pPr>
    </w:p>
    <w:p w14:paraId="60B1B1AF" w14:textId="738783AE" w:rsidR="00205C40" w:rsidRDefault="00205C40" w:rsidP="001B4BE3">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br w:type="page"/>
      </w:r>
    </w:p>
    <w:p w14:paraId="6C082FCC" w14:textId="77777777" w:rsidR="00205C40" w:rsidRPr="00481B46" w:rsidRDefault="00205C40" w:rsidP="00481B46">
      <w:pPr>
        <w:spacing w:line="360" w:lineRule="auto"/>
        <w:jc w:val="center"/>
        <w:rPr>
          <w:rFonts w:ascii="Simplified Arabic" w:hAnsi="Simplified Arabic" w:cs="Simplified Arabic"/>
          <w:b/>
          <w:bCs/>
          <w:sz w:val="28"/>
          <w:szCs w:val="28"/>
          <w:rtl/>
        </w:rPr>
      </w:pPr>
      <w:r w:rsidRPr="00481B46">
        <w:rPr>
          <w:rFonts w:ascii="Simplified Arabic" w:hAnsi="Simplified Arabic" w:cs="Simplified Arabic"/>
          <w:b/>
          <w:bCs/>
          <w:sz w:val="28"/>
          <w:szCs w:val="28"/>
          <w:rtl/>
        </w:rPr>
        <w:lastRenderedPageBreak/>
        <w:t>المبحث الثاني: الرضا الوظيفي في بيئة العمل المرن</w:t>
      </w:r>
    </w:p>
    <w:p w14:paraId="1040D04D" w14:textId="77777777" w:rsidR="00764156" w:rsidRPr="00764156" w:rsidRDefault="00764156" w:rsidP="00764156">
      <w:pPr>
        <w:spacing w:line="360" w:lineRule="auto"/>
        <w:jc w:val="both"/>
        <w:rPr>
          <w:rFonts w:ascii="Simplified Arabic" w:hAnsi="Simplified Arabic" w:cs="Simplified Arabic"/>
          <w:sz w:val="28"/>
          <w:szCs w:val="28"/>
        </w:rPr>
      </w:pPr>
      <w:r w:rsidRPr="00764156">
        <w:rPr>
          <w:rFonts w:ascii="Simplified Arabic" w:hAnsi="Simplified Arabic" w:cs="Simplified Arabic"/>
          <w:sz w:val="28"/>
          <w:szCs w:val="28"/>
          <w:rtl/>
        </w:rPr>
        <w:t xml:space="preserve">مع التحولات المتسارعة التي تشهدها بيئات العمل في العصر الحديث، بات مفهوم </w:t>
      </w:r>
      <w:r w:rsidRPr="00764156">
        <w:rPr>
          <w:rFonts w:ascii="Simplified Arabic" w:hAnsi="Simplified Arabic" w:cs="Simplified Arabic"/>
          <w:b/>
          <w:bCs/>
          <w:sz w:val="28"/>
          <w:szCs w:val="28"/>
          <w:rtl/>
        </w:rPr>
        <w:t>الرضا الوظيفي</w:t>
      </w:r>
      <w:r w:rsidRPr="00764156">
        <w:rPr>
          <w:rFonts w:ascii="Simplified Arabic" w:hAnsi="Simplified Arabic" w:cs="Simplified Arabic"/>
          <w:sz w:val="28"/>
          <w:szCs w:val="28"/>
          <w:rtl/>
        </w:rPr>
        <w:t xml:space="preserve"> يحتل موقعًا محوريًا في سياسات المنظمات واستراتيجياتها، لا سيما في المؤسسات التي تبنت </w:t>
      </w:r>
      <w:r w:rsidRPr="00764156">
        <w:rPr>
          <w:rFonts w:ascii="Simplified Arabic" w:hAnsi="Simplified Arabic" w:cs="Simplified Arabic"/>
          <w:b/>
          <w:bCs/>
          <w:sz w:val="28"/>
          <w:szCs w:val="28"/>
          <w:rtl/>
        </w:rPr>
        <w:t>أنظمة العمل المرن</w:t>
      </w:r>
      <w:r w:rsidRPr="00764156">
        <w:rPr>
          <w:rFonts w:ascii="Simplified Arabic" w:hAnsi="Simplified Arabic" w:cs="Simplified Arabic"/>
          <w:sz w:val="28"/>
          <w:szCs w:val="28"/>
        </w:rPr>
        <w:t xml:space="preserve">. </w:t>
      </w:r>
      <w:r w:rsidRPr="00764156">
        <w:rPr>
          <w:rFonts w:ascii="Simplified Arabic" w:hAnsi="Simplified Arabic" w:cs="Simplified Arabic"/>
          <w:sz w:val="28"/>
          <w:szCs w:val="28"/>
          <w:rtl/>
        </w:rPr>
        <w:t>فقد أصبح هذا النظام أحد أبرز الأساليب التنظيمية المعاصرة التي تمنح الموظفين حرية أكبر في تحديد أوقات ومواقع عملهم، وهو ما يساهم بشكل مباشر في تعزيز قدرتهم على تحقيق توازن صحي بين متطلبات العمل والتزاماتهم الشخصية. هذا التوازن يُعد من أهم محددات الشعور بالرضا الوظيفي، إذ يسهم في خفض مستويات التوتر، وتحسين الصحة النفسية، وزيادة درجة الالتزام المؤسسي</w:t>
      </w:r>
      <w:r w:rsidRPr="00764156">
        <w:rPr>
          <w:rFonts w:ascii="Simplified Arabic" w:hAnsi="Simplified Arabic" w:cs="Simplified Arabic"/>
          <w:sz w:val="28"/>
          <w:szCs w:val="28"/>
        </w:rPr>
        <w:t>.</w:t>
      </w:r>
    </w:p>
    <w:p w14:paraId="2183E414" w14:textId="77777777" w:rsidR="00764156" w:rsidRPr="00764156" w:rsidRDefault="00764156" w:rsidP="00764156">
      <w:pPr>
        <w:spacing w:line="360" w:lineRule="auto"/>
        <w:jc w:val="both"/>
        <w:rPr>
          <w:rFonts w:ascii="Simplified Arabic" w:hAnsi="Simplified Arabic" w:cs="Simplified Arabic"/>
          <w:sz w:val="28"/>
          <w:szCs w:val="28"/>
        </w:rPr>
      </w:pPr>
      <w:r w:rsidRPr="00764156">
        <w:rPr>
          <w:rFonts w:ascii="Simplified Arabic" w:hAnsi="Simplified Arabic" w:cs="Simplified Arabic"/>
          <w:sz w:val="28"/>
          <w:szCs w:val="28"/>
          <w:rtl/>
        </w:rPr>
        <w:t xml:space="preserve">وأظهرت نتائج الدراسات أن </w:t>
      </w:r>
      <w:r w:rsidRPr="00764156">
        <w:rPr>
          <w:rFonts w:ascii="Simplified Arabic" w:hAnsi="Simplified Arabic" w:cs="Simplified Arabic"/>
          <w:b/>
          <w:bCs/>
          <w:sz w:val="28"/>
          <w:szCs w:val="28"/>
          <w:rtl/>
        </w:rPr>
        <w:t>العمل المرن</w:t>
      </w:r>
      <w:r w:rsidRPr="00764156">
        <w:rPr>
          <w:rFonts w:ascii="Simplified Arabic" w:hAnsi="Simplified Arabic" w:cs="Simplified Arabic"/>
          <w:sz w:val="28"/>
          <w:szCs w:val="28"/>
          <w:rtl/>
        </w:rPr>
        <w:t xml:space="preserve"> لا يقتصر تأثيره على الجوانب النفسية والاجتماعية للعاملين، بل يمتد أيضًا إلى انعكاسات إيجابية على أدائهم المهني ومعدلات استمراريتهم في المنظمة. فالموظفون الذين يحظون بقدر من المرونة في أسلوب عملهم يُظهرون مستوى أعلى من الرضا والاندماج الوظيفي، لما توفره هذه الممارسات من شعور بالثقة والتمكين، إضافةً إلى الاستقلالية في اتخاذ القرارات المتعلقة بتنظيم ساعات العمل وتوزيع المسؤوليات</w:t>
      </w:r>
      <w:r w:rsidRPr="00764156">
        <w:rPr>
          <w:rFonts w:ascii="Simplified Arabic" w:hAnsi="Simplified Arabic" w:cs="Simplified Arabic"/>
          <w:sz w:val="28"/>
          <w:szCs w:val="28"/>
        </w:rPr>
        <w:t xml:space="preserve"> (Wang et al., 2021).</w:t>
      </w:r>
    </w:p>
    <w:p w14:paraId="5BD19F64" w14:textId="77777777" w:rsidR="00764156" w:rsidRPr="00764156" w:rsidRDefault="00764156" w:rsidP="00764156">
      <w:pPr>
        <w:spacing w:line="360" w:lineRule="auto"/>
        <w:jc w:val="both"/>
        <w:rPr>
          <w:rFonts w:ascii="Simplified Arabic" w:hAnsi="Simplified Arabic" w:cs="Simplified Arabic"/>
          <w:sz w:val="28"/>
          <w:szCs w:val="28"/>
        </w:rPr>
      </w:pPr>
      <w:r w:rsidRPr="00764156">
        <w:rPr>
          <w:rFonts w:ascii="Simplified Arabic" w:hAnsi="Simplified Arabic" w:cs="Simplified Arabic"/>
          <w:sz w:val="28"/>
          <w:szCs w:val="28"/>
          <w:rtl/>
        </w:rPr>
        <w:t>علاوة على ذلك، يتيح تطبيق العمل المرن تعزيز إحساس الموظفين بالعدالة والإنصاف داخل المؤسسة، خاصة عندما يتم تصميم هذا النظام بما يتوافق مع احتياجات الأفراد المختلفة وطبيعة وظائفهم. إن إدراك الموظفين لاهتمام المؤسسة بظروفهم الشخصية وتفضيلاتهم المهنية يرفع مستوى ولائهم ويزيد من رضاهم عن بيئة العمل</w:t>
      </w:r>
      <w:r w:rsidRPr="00764156">
        <w:rPr>
          <w:rFonts w:ascii="Simplified Arabic" w:hAnsi="Simplified Arabic" w:cs="Simplified Arabic"/>
          <w:sz w:val="28"/>
          <w:szCs w:val="28"/>
        </w:rPr>
        <w:t xml:space="preserve"> (Allen et al., 2013). </w:t>
      </w:r>
      <w:r w:rsidRPr="00764156">
        <w:rPr>
          <w:rFonts w:ascii="Simplified Arabic" w:hAnsi="Simplified Arabic" w:cs="Simplified Arabic"/>
          <w:sz w:val="28"/>
          <w:szCs w:val="28"/>
          <w:rtl/>
        </w:rPr>
        <w:t>وعلى النقيض من ذلك، فإن غياب المرونة أو تطبيقها بشكل جزئي وغير مدروس قد يؤدي إلى نتائج عكسية، مثل انخفاض مستويات الرضا أو ارتفاع معدلات الاستقالة نتيجة الشعور بعدم التكيف مع متطلبات العمل الجامدة</w:t>
      </w:r>
      <w:r w:rsidRPr="00764156">
        <w:rPr>
          <w:rFonts w:ascii="Simplified Arabic" w:hAnsi="Simplified Arabic" w:cs="Simplified Arabic"/>
          <w:sz w:val="28"/>
          <w:szCs w:val="28"/>
        </w:rPr>
        <w:t>.</w:t>
      </w:r>
    </w:p>
    <w:p w14:paraId="0D52AB1D" w14:textId="70EDAB5D" w:rsidR="000366F8" w:rsidRPr="00764156" w:rsidRDefault="00764156" w:rsidP="00764156">
      <w:pPr>
        <w:spacing w:line="360" w:lineRule="auto"/>
        <w:jc w:val="both"/>
        <w:rPr>
          <w:rFonts w:ascii="Simplified Arabic" w:hAnsi="Simplified Arabic" w:cs="Simplified Arabic"/>
          <w:sz w:val="28"/>
          <w:szCs w:val="28"/>
          <w:rtl/>
        </w:rPr>
      </w:pPr>
      <w:r w:rsidRPr="00764156">
        <w:rPr>
          <w:rFonts w:ascii="Simplified Arabic" w:hAnsi="Simplified Arabic" w:cs="Simplified Arabic"/>
          <w:sz w:val="28"/>
          <w:szCs w:val="28"/>
          <w:rtl/>
        </w:rPr>
        <w:lastRenderedPageBreak/>
        <w:t>وبناءً على ذلك، يمكن القول إن الرضا الوظيفي يشكل مؤشرًا جوهريًا لنجاح سياسات العمل المرن، بل ويتحول إلى أداة قياس أساسية لمدى فعالية البرامج المرنة في تحقيق الأهداف الاستراتيجية للمؤسسة في جذب الكفاءات، والاحتفاظ بها، وتعزيز إنتاجيتها. ومن هنا، تبرز ضرورة فهم الروابط بين نماذج العمل المرن ومستويات الرضا الوظيفي باعتبارها مدخلًا أساسيًا لبناء بيئة عمل أكثر توافقًا مع متطلبات العصر وتوقعات الموظفين</w:t>
      </w:r>
      <w:r w:rsidRPr="00764156">
        <w:rPr>
          <w:rFonts w:ascii="Simplified Arabic" w:hAnsi="Simplified Arabic" w:cs="Simplified Arabic"/>
          <w:sz w:val="28"/>
          <w:szCs w:val="28"/>
        </w:rPr>
        <w:t>.</w:t>
      </w:r>
    </w:p>
    <w:p w14:paraId="111EA34B" w14:textId="21A68BEC" w:rsidR="00205C40" w:rsidRPr="000366F8" w:rsidRDefault="00205C40" w:rsidP="000366F8">
      <w:pPr>
        <w:spacing w:line="360" w:lineRule="auto"/>
        <w:jc w:val="both"/>
        <w:rPr>
          <w:rFonts w:ascii="Simplified Arabic" w:hAnsi="Simplified Arabic" w:cs="Simplified Arabic"/>
          <w:b/>
          <w:bCs/>
          <w:sz w:val="28"/>
          <w:szCs w:val="28"/>
          <w:rtl/>
        </w:rPr>
      </w:pPr>
      <w:r w:rsidRPr="000366F8">
        <w:rPr>
          <w:rFonts w:ascii="Simplified Arabic" w:hAnsi="Simplified Arabic" w:cs="Simplified Arabic"/>
          <w:b/>
          <w:bCs/>
          <w:sz w:val="28"/>
          <w:szCs w:val="28"/>
          <w:rtl/>
        </w:rPr>
        <w:t>مفهوم الرضا الوظيفي</w:t>
      </w:r>
    </w:p>
    <w:p w14:paraId="01F8EAE5" w14:textId="77777777" w:rsidR="002F2211" w:rsidRPr="002F2211" w:rsidRDefault="002F2211" w:rsidP="002F2211">
      <w:pPr>
        <w:spacing w:line="360" w:lineRule="auto"/>
        <w:jc w:val="both"/>
        <w:rPr>
          <w:rFonts w:ascii="Simplified Arabic" w:hAnsi="Simplified Arabic" w:cs="Simplified Arabic"/>
          <w:sz w:val="28"/>
          <w:szCs w:val="28"/>
        </w:rPr>
      </w:pPr>
      <w:r w:rsidRPr="002F2211">
        <w:rPr>
          <w:rFonts w:ascii="Simplified Arabic" w:hAnsi="Simplified Arabic" w:cs="Simplified Arabic"/>
          <w:sz w:val="28"/>
          <w:szCs w:val="28"/>
          <w:rtl/>
        </w:rPr>
        <w:t>يُعد الرضا الوظيفي من الموضوعات التي نالت اهتمامًا متزايدًا في مجالي الإدارة وعلم النفس، لما له من دور محوري في تحديد مستوى أداء الأفراد واستقرارهم في بيئات العمل. ويشمل هذا المفهوم مزيجًا من المشاعر والانطباعات التي يعبر بها الموظف عن تجربته في العمل، سواء على المستوى العام أو تجاه عناصر محددة مثل الأجر، طبيعة المهام، أسلوب الإدارة، أو العلاقات مع الزملاء. هذا التنوع في أبعاد الرضا الوظيفي يعكس مدى تعقيد الظاهرة وارتباطها بالعديد من العوامل الشخصية والتنظيمية</w:t>
      </w:r>
      <w:r w:rsidRPr="002F2211">
        <w:rPr>
          <w:rFonts w:ascii="Simplified Arabic" w:hAnsi="Simplified Arabic" w:cs="Simplified Arabic"/>
          <w:sz w:val="28"/>
          <w:szCs w:val="28"/>
        </w:rPr>
        <w:t>.</w:t>
      </w:r>
    </w:p>
    <w:p w14:paraId="45581577" w14:textId="77777777" w:rsidR="002F2211" w:rsidRPr="002F2211" w:rsidRDefault="002F2211" w:rsidP="002F2211">
      <w:pPr>
        <w:spacing w:line="360" w:lineRule="auto"/>
        <w:jc w:val="both"/>
        <w:rPr>
          <w:rFonts w:ascii="Simplified Arabic" w:hAnsi="Simplified Arabic" w:cs="Simplified Arabic"/>
          <w:sz w:val="28"/>
          <w:szCs w:val="28"/>
        </w:rPr>
      </w:pPr>
      <w:r w:rsidRPr="002F2211">
        <w:rPr>
          <w:rFonts w:ascii="Simplified Arabic" w:hAnsi="Simplified Arabic" w:cs="Simplified Arabic"/>
          <w:sz w:val="28"/>
          <w:szCs w:val="28"/>
          <w:rtl/>
        </w:rPr>
        <w:t xml:space="preserve">كما أوضح </w:t>
      </w:r>
      <w:proofErr w:type="spellStart"/>
      <w:r w:rsidRPr="002F2211">
        <w:rPr>
          <w:rFonts w:ascii="Simplified Arabic" w:hAnsi="Simplified Arabic" w:cs="Simplified Arabic"/>
          <w:sz w:val="28"/>
          <w:szCs w:val="28"/>
          <w:rtl/>
        </w:rPr>
        <w:t>الشرايدة</w:t>
      </w:r>
      <w:proofErr w:type="spellEnd"/>
      <w:r w:rsidRPr="002F2211">
        <w:rPr>
          <w:rFonts w:ascii="Simplified Arabic" w:hAnsi="Simplified Arabic" w:cs="Simplified Arabic"/>
          <w:sz w:val="28"/>
          <w:szCs w:val="28"/>
          <w:rtl/>
        </w:rPr>
        <w:t xml:space="preserve"> (2008)، فإن اختلاف القيم والمعتقدات وتباين اهتمامات الباحثين، إلى جانب تأثير البيئة التنظيمية، يساهم في تنوع طرق فهم الرضا الوظيفي. وتشير الأدبيات الحديثة إلى أن هذا الرضا يمثل حالة نفسية إيجابية تتحقق عندما يشعر الموظف بالتقدير والانسجام مع توقعاته، بينما ينتج عدم الرضا عن شعور بالإحباط أو غياب العدالة أو عدم التوازن بين الجهد المبذول والمكافآت المستلمة. وفي هذا الإطار، يؤكد </w:t>
      </w:r>
      <w:proofErr w:type="spellStart"/>
      <w:r w:rsidRPr="002F2211">
        <w:rPr>
          <w:rFonts w:ascii="Simplified Arabic" w:hAnsi="Simplified Arabic" w:cs="Simplified Arabic"/>
          <w:sz w:val="28"/>
          <w:szCs w:val="28"/>
          <w:rtl/>
        </w:rPr>
        <w:t>الشواكة</w:t>
      </w:r>
      <w:proofErr w:type="spellEnd"/>
      <w:r w:rsidRPr="002F2211">
        <w:rPr>
          <w:rFonts w:ascii="Simplified Arabic" w:hAnsi="Simplified Arabic" w:cs="Simplified Arabic"/>
          <w:sz w:val="28"/>
          <w:szCs w:val="28"/>
          <w:rtl/>
        </w:rPr>
        <w:t xml:space="preserve"> </w:t>
      </w:r>
      <w:proofErr w:type="spellStart"/>
      <w:r w:rsidRPr="002F2211">
        <w:rPr>
          <w:rFonts w:ascii="Simplified Arabic" w:hAnsi="Simplified Arabic" w:cs="Simplified Arabic"/>
          <w:sz w:val="28"/>
          <w:szCs w:val="28"/>
          <w:rtl/>
        </w:rPr>
        <w:t>والعطاني</w:t>
      </w:r>
      <w:proofErr w:type="spellEnd"/>
      <w:r w:rsidRPr="002F2211">
        <w:rPr>
          <w:rFonts w:ascii="Simplified Arabic" w:hAnsi="Simplified Arabic" w:cs="Simplified Arabic"/>
          <w:sz w:val="28"/>
          <w:szCs w:val="28"/>
          <w:rtl/>
        </w:rPr>
        <w:t xml:space="preserve"> (2013) أن الرضا الكامل لا يتحقق إلا عند توافق مشاعر الموظف مع بيئة عمله، في حين يؤدي غياب هذا التوافق إلى سلوكيات سلبية مثل الشكاوى المستمرة أو انخفاض الأداء</w:t>
      </w:r>
      <w:r w:rsidRPr="002F2211">
        <w:rPr>
          <w:rFonts w:ascii="Simplified Arabic" w:hAnsi="Simplified Arabic" w:cs="Simplified Arabic"/>
          <w:sz w:val="28"/>
          <w:szCs w:val="28"/>
        </w:rPr>
        <w:t>.</w:t>
      </w:r>
    </w:p>
    <w:p w14:paraId="3EBE3666" w14:textId="2F99B0DA" w:rsidR="000D20E8" w:rsidRPr="000D20E8" w:rsidRDefault="000D20E8" w:rsidP="000D20E8">
      <w:pPr>
        <w:spacing w:line="360" w:lineRule="auto"/>
        <w:jc w:val="both"/>
        <w:rPr>
          <w:rFonts w:ascii="Simplified Arabic" w:hAnsi="Simplified Arabic" w:cs="Simplified Arabic"/>
          <w:sz w:val="28"/>
          <w:szCs w:val="28"/>
          <w:rtl/>
        </w:rPr>
      </w:pPr>
      <w:r w:rsidRPr="000D20E8">
        <w:rPr>
          <w:rFonts w:ascii="Simplified Arabic" w:hAnsi="Simplified Arabic" w:cs="Simplified Arabic"/>
          <w:sz w:val="28"/>
          <w:szCs w:val="28"/>
          <w:rtl/>
        </w:rPr>
        <w:lastRenderedPageBreak/>
        <w:t>تشمل جوانب الرضا تنوعًا كبيرًا، حيث قد يظهر بصياغات عامة مثل "أحب عملي" أو "عملي يحتاج إلى تحسين" أو بشكل أكثر دقة كالتفضيل لعدم التعامل مع المدير المباشر. وهذا يدل على اختلاف في إدراك الأفراد لعوامل الرضا، مثل الأمان الوظيفي، طبيعة العلاقات داخل بيئة العمل، أنماط القيادة، أو طرق تقييم الأداء (نجم، 2019).</w:t>
      </w:r>
    </w:p>
    <w:p w14:paraId="1B28B432" w14:textId="5741F0B4" w:rsidR="000D20E8" w:rsidRPr="000D20E8" w:rsidRDefault="000D20E8" w:rsidP="000D20E8">
      <w:pPr>
        <w:spacing w:line="360" w:lineRule="auto"/>
        <w:jc w:val="both"/>
        <w:rPr>
          <w:rFonts w:ascii="Simplified Arabic" w:hAnsi="Simplified Arabic" w:cs="Simplified Arabic"/>
          <w:sz w:val="28"/>
          <w:szCs w:val="28"/>
          <w:rtl/>
        </w:rPr>
      </w:pPr>
      <w:r w:rsidRPr="000D20E8">
        <w:rPr>
          <w:rFonts w:ascii="Simplified Arabic" w:hAnsi="Simplified Arabic" w:cs="Simplified Arabic"/>
          <w:sz w:val="28"/>
          <w:szCs w:val="28"/>
          <w:rtl/>
        </w:rPr>
        <w:t>وعليه، فإن الرضا الوظيفي يمكن اعتباره استجابة عاطفية تعكس مدى إشباع احتياجات الفرد المادية، الاجتماعية والنفسية، وفق توقعاته الشخصية. قد يتأثر هذا الرضا بعوامل داخلية كالإحساس بالإنجاز، أو عوامل خارجية كالعلاقات مع الزملاء، ظروف العمل المحيطة، أو الفرص المتاحة للمشاركة وتحقيق الذات (علام، 2016).</w:t>
      </w:r>
    </w:p>
    <w:p w14:paraId="1ECDECE8" w14:textId="7470253D" w:rsidR="000D20E8" w:rsidRPr="000D20E8" w:rsidRDefault="000D20E8" w:rsidP="000D20E8">
      <w:pPr>
        <w:spacing w:line="360" w:lineRule="auto"/>
        <w:jc w:val="both"/>
        <w:rPr>
          <w:rFonts w:ascii="Simplified Arabic" w:hAnsi="Simplified Arabic" w:cs="Simplified Arabic"/>
          <w:sz w:val="28"/>
          <w:szCs w:val="28"/>
          <w:rtl/>
        </w:rPr>
      </w:pPr>
      <w:r w:rsidRPr="000D20E8">
        <w:rPr>
          <w:rFonts w:ascii="Simplified Arabic" w:hAnsi="Simplified Arabic" w:cs="Simplified Arabic"/>
          <w:sz w:val="28"/>
          <w:szCs w:val="28"/>
          <w:rtl/>
        </w:rPr>
        <w:t>يعتبر الرضا الوظيفي أحد أكثر المفاهيم تعقيدًا في علم النفس التنظيمي، لأنه يعبر عن حالة عاطفية تتأثر بعدة أبعاد يصعب قياسها بدقة. لهذا السبب، زادت الدراسات التي تفحص محددات الرضا والعوامل المؤثرة، والتي تتراوح بين الرواتب، أنظمة القيادة، أساليب التواصل، الهيكل التنظيمي، وغيرها من المتغيرات النفسية والاجتماعية (نجم، 2018).</w:t>
      </w:r>
    </w:p>
    <w:p w14:paraId="519AAF8B" w14:textId="557A4260" w:rsidR="000D20E8" w:rsidRPr="000D20E8" w:rsidRDefault="000D20E8" w:rsidP="00F96B58">
      <w:pPr>
        <w:spacing w:line="360" w:lineRule="auto"/>
        <w:jc w:val="both"/>
        <w:rPr>
          <w:rFonts w:ascii="Simplified Arabic" w:hAnsi="Simplified Arabic" w:cs="Simplified Arabic"/>
          <w:sz w:val="28"/>
          <w:szCs w:val="28"/>
          <w:rtl/>
        </w:rPr>
      </w:pPr>
      <w:r w:rsidRPr="000D20E8">
        <w:rPr>
          <w:rFonts w:ascii="Simplified Arabic" w:hAnsi="Simplified Arabic" w:cs="Simplified Arabic"/>
          <w:sz w:val="28"/>
          <w:szCs w:val="28"/>
          <w:rtl/>
        </w:rPr>
        <w:t xml:space="preserve">كما أشار </w:t>
      </w:r>
      <w:proofErr w:type="spellStart"/>
      <w:r w:rsidRPr="000D20E8">
        <w:rPr>
          <w:rFonts w:ascii="Simplified Arabic" w:hAnsi="Simplified Arabic" w:cs="Simplified Arabic"/>
          <w:sz w:val="28"/>
          <w:szCs w:val="28"/>
          <w:rtl/>
        </w:rPr>
        <w:t>الرخصي</w:t>
      </w:r>
      <w:proofErr w:type="spellEnd"/>
      <w:r w:rsidRPr="000D20E8">
        <w:rPr>
          <w:rFonts w:ascii="Simplified Arabic" w:hAnsi="Simplified Arabic" w:cs="Simplified Arabic"/>
          <w:sz w:val="28"/>
          <w:szCs w:val="28"/>
          <w:rtl/>
        </w:rPr>
        <w:t xml:space="preserve"> (2017) إلى أن مفهوم الرضا في العمل نال اهتمام العلماء الأوائل في مجال الإدارة، مثل تايلور </w:t>
      </w:r>
      <w:proofErr w:type="spellStart"/>
      <w:r w:rsidRPr="000D20E8">
        <w:rPr>
          <w:rFonts w:ascii="Simplified Arabic" w:hAnsi="Simplified Arabic" w:cs="Simplified Arabic"/>
          <w:sz w:val="28"/>
          <w:szCs w:val="28"/>
          <w:rtl/>
        </w:rPr>
        <w:t>وفايول</w:t>
      </w:r>
      <w:proofErr w:type="spellEnd"/>
      <w:r w:rsidRPr="000D20E8">
        <w:rPr>
          <w:rFonts w:ascii="Simplified Arabic" w:hAnsi="Simplified Arabic" w:cs="Simplified Arabic"/>
          <w:sz w:val="28"/>
          <w:szCs w:val="28"/>
          <w:rtl/>
        </w:rPr>
        <w:t xml:space="preserve"> </w:t>
      </w:r>
      <w:proofErr w:type="spellStart"/>
      <w:r w:rsidRPr="000D20E8">
        <w:rPr>
          <w:rFonts w:ascii="Simplified Arabic" w:hAnsi="Simplified Arabic" w:cs="Simplified Arabic"/>
          <w:sz w:val="28"/>
          <w:szCs w:val="28"/>
          <w:rtl/>
        </w:rPr>
        <w:t>وفولر</w:t>
      </w:r>
      <w:proofErr w:type="spellEnd"/>
      <w:r w:rsidRPr="000D20E8">
        <w:rPr>
          <w:rFonts w:ascii="Simplified Arabic" w:hAnsi="Simplified Arabic" w:cs="Simplified Arabic"/>
          <w:sz w:val="28"/>
          <w:szCs w:val="28"/>
          <w:rtl/>
        </w:rPr>
        <w:t xml:space="preserve">، حيث ربط البعض الرضا بالحوافز المادية بينما ركز الآخرون على العوامل الإنسانية والاجتماعية. </w:t>
      </w:r>
    </w:p>
    <w:p w14:paraId="6F9BB9B6" w14:textId="364D59EA" w:rsidR="00E10EA5" w:rsidRPr="00DC45B3" w:rsidRDefault="000D20E8" w:rsidP="000D20E8">
      <w:pPr>
        <w:spacing w:line="360" w:lineRule="auto"/>
        <w:jc w:val="both"/>
        <w:rPr>
          <w:rFonts w:ascii="Simplified Arabic" w:hAnsi="Simplified Arabic" w:cs="Simplified Arabic"/>
          <w:sz w:val="28"/>
          <w:szCs w:val="28"/>
          <w:rtl/>
        </w:rPr>
      </w:pPr>
      <w:r w:rsidRPr="000D20E8">
        <w:rPr>
          <w:rFonts w:ascii="Simplified Arabic" w:hAnsi="Simplified Arabic" w:cs="Simplified Arabic"/>
          <w:sz w:val="28"/>
          <w:szCs w:val="28"/>
          <w:rtl/>
        </w:rPr>
        <w:t xml:space="preserve">أكد </w:t>
      </w:r>
      <w:r w:rsidRPr="000D20E8">
        <w:rPr>
          <w:rFonts w:ascii="Simplified Arabic" w:hAnsi="Simplified Arabic" w:cs="Simplified Arabic"/>
          <w:sz w:val="28"/>
          <w:szCs w:val="28"/>
        </w:rPr>
        <w:t>Hulin and Judge</w:t>
      </w:r>
      <w:r w:rsidRPr="000D20E8">
        <w:rPr>
          <w:rFonts w:ascii="Simplified Arabic" w:hAnsi="Simplified Arabic" w:cs="Simplified Arabic"/>
          <w:sz w:val="28"/>
          <w:szCs w:val="28"/>
          <w:rtl/>
        </w:rPr>
        <w:t xml:space="preserve"> (2003) أن الرضا يتضمن استجابات معرفية وسلوكية وعاطفية، كما يرتبط بشكل مباشر بمستوى شعور العامل بالإنجاز، وعلاقته مع الرؤساء والزملاء، ومدى التكيف مع متطلبات الوظيفة. تشير الدراسات إلى أن الرضا الوظيفي يتأثر بشكل كبير بالبيئة الداخلية والخارجية للعمل، ويتشكل من خلال التفاعل مع نظم الرواتب، التواصل، التمكين، تحديد الأهداف، وتحقيق الذات (علام، 2016).</w:t>
      </w:r>
    </w:p>
    <w:p w14:paraId="2C333DA4" w14:textId="77777777" w:rsidR="00205C40" w:rsidRPr="00213621" w:rsidRDefault="00205C40" w:rsidP="00205C40">
      <w:pPr>
        <w:spacing w:line="360" w:lineRule="auto"/>
        <w:jc w:val="both"/>
        <w:rPr>
          <w:rFonts w:ascii="Simplified Arabic" w:hAnsi="Simplified Arabic" w:cs="Simplified Arabic"/>
          <w:b/>
          <w:bCs/>
          <w:sz w:val="32"/>
          <w:szCs w:val="32"/>
          <w:rtl/>
        </w:rPr>
      </w:pPr>
      <w:r w:rsidRPr="00213621">
        <w:rPr>
          <w:rFonts w:ascii="Simplified Arabic" w:hAnsi="Simplified Arabic" w:cs="Simplified Arabic"/>
          <w:b/>
          <w:bCs/>
          <w:sz w:val="32"/>
          <w:szCs w:val="32"/>
          <w:rtl/>
        </w:rPr>
        <w:lastRenderedPageBreak/>
        <w:t>أبعاد الرضا الوظيفي</w:t>
      </w:r>
    </w:p>
    <w:p w14:paraId="26BE18A5" w14:textId="073102DB" w:rsidR="00544875" w:rsidRPr="00544875" w:rsidRDefault="00544875" w:rsidP="00B71965">
      <w:pPr>
        <w:spacing w:line="360" w:lineRule="auto"/>
        <w:jc w:val="both"/>
        <w:rPr>
          <w:rFonts w:ascii="Simplified Arabic" w:hAnsi="Simplified Arabic" w:cs="Simplified Arabic"/>
          <w:sz w:val="28"/>
          <w:szCs w:val="28"/>
          <w:rtl/>
        </w:rPr>
      </w:pPr>
      <w:r w:rsidRPr="00544875">
        <w:rPr>
          <w:rFonts w:ascii="Simplified Arabic" w:hAnsi="Simplified Arabic" w:cs="Simplified Arabic"/>
          <w:sz w:val="28"/>
          <w:szCs w:val="28"/>
          <w:rtl/>
        </w:rPr>
        <w:t>تعتبر أبعاد الرضا الوظيفي موضوعًا معقدًا، حيث تندمج فيه عناصر معرفية وسلوكية وعاطفية تعكس الحالة العامة للموظف تجاه عمله ومكانه. وذكر ديب (2021) أنه يمكن تقسيم هذه الأبعاد إلى محاور رئيسية تشمل: المواقف المناسبة والإنجازات المهنية.</w:t>
      </w:r>
    </w:p>
    <w:p w14:paraId="3174A4B1" w14:textId="0D391F92" w:rsidR="00544875" w:rsidRPr="00544875" w:rsidRDefault="00544875" w:rsidP="003C496E">
      <w:pPr>
        <w:spacing w:line="360" w:lineRule="auto"/>
        <w:jc w:val="both"/>
        <w:rPr>
          <w:rFonts w:ascii="Simplified Arabic" w:hAnsi="Simplified Arabic" w:cs="Simplified Arabic"/>
          <w:sz w:val="28"/>
          <w:szCs w:val="28"/>
          <w:rtl/>
        </w:rPr>
      </w:pPr>
      <w:r w:rsidRPr="00544875">
        <w:rPr>
          <w:rFonts w:ascii="Simplified Arabic" w:hAnsi="Simplified Arabic" w:cs="Simplified Arabic"/>
          <w:sz w:val="28"/>
          <w:szCs w:val="28"/>
          <w:rtl/>
        </w:rPr>
        <w:t>أولاً: المواقف المناسبة:</w:t>
      </w:r>
    </w:p>
    <w:p w14:paraId="551C6D1A" w14:textId="77777777" w:rsidR="005104D1" w:rsidRPr="005104D1" w:rsidRDefault="005104D1" w:rsidP="005104D1">
      <w:pPr>
        <w:spacing w:line="360" w:lineRule="auto"/>
        <w:jc w:val="both"/>
        <w:rPr>
          <w:rFonts w:ascii="Simplified Arabic" w:hAnsi="Simplified Arabic" w:cs="Simplified Arabic"/>
          <w:sz w:val="28"/>
          <w:szCs w:val="28"/>
        </w:rPr>
      </w:pPr>
      <w:r w:rsidRPr="005104D1">
        <w:rPr>
          <w:rFonts w:ascii="Simplified Arabic" w:hAnsi="Simplified Arabic" w:cs="Simplified Arabic"/>
          <w:sz w:val="28"/>
          <w:szCs w:val="28"/>
          <w:rtl/>
        </w:rPr>
        <w:t>تُعد المواقف الإيجابية التي يحملها الموظف تجاه مؤسسته من العوامل الجوهرية التي تعكس قوة العلاقة بين الفرد وبيئة عمله. وتتضمن هذه المواقف مزيجًا من المعتقدات والمشاعر التي تتشكل نتيجة التفاعل اليومي مع أهداف وقيم المؤسسة، وهو ما يجعل الفصل بين عناصرها أمرًا بالغ الصعوبة. ومن بين أبرز هذه المواقف "الانتماء التنظيمي"، الذي يعبر عن ارتباط الموظف العميق بالمؤسسة واستعداده لمساندتها. هذا الارتباط يتجلى في الإيمان بأهداف المنظمة، والالتزام برؤيتها، والرغبة في الاستمرار ضمن بيئتها، إلى جانب الاستعداد لبذل جهود إضافية وتحمل مسؤوليات تتجاوز ما يطلب منه رسميًا</w:t>
      </w:r>
      <w:r w:rsidRPr="005104D1">
        <w:rPr>
          <w:rFonts w:ascii="Simplified Arabic" w:hAnsi="Simplified Arabic" w:cs="Simplified Arabic"/>
          <w:sz w:val="28"/>
          <w:szCs w:val="28"/>
        </w:rPr>
        <w:t>.</w:t>
      </w:r>
    </w:p>
    <w:p w14:paraId="3E92743C" w14:textId="77777777" w:rsidR="005104D1" w:rsidRPr="005104D1" w:rsidRDefault="005104D1" w:rsidP="005104D1">
      <w:pPr>
        <w:spacing w:line="360" w:lineRule="auto"/>
        <w:jc w:val="both"/>
        <w:rPr>
          <w:rFonts w:ascii="Simplified Arabic" w:hAnsi="Simplified Arabic" w:cs="Simplified Arabic"/>
          <w:sz w:val="28"/>
          <w:szCs w:val="28"/>
        </w:rPr>
      </w:pPr>
      <w:r w:rsidRPr="005104D1">
        <w:rPr>
          <w:rFonts w:ascii="Simplified Arabic" w:hAnsi="Simplified Arabic" w:cs="Simplified Arabic"/>
          <w:sz w:val="28"/>
          <w:szCs w:val="28"/>
          <w:rtl/>
        </w:rPr>
        <w:t>وقد أشار العوني (2015) إلى أن الانتماء التنظيمي يتضح من خلال السلوكيات اليومية التي تعكس رغبة الموظف في البقاء ضمن المؤسسة، وحرصه على المساهمة في نجاحها. كما يتقاطع هذا المفهوم مع ما يُعرف بـ "المواطنة التنظيمية"، التي تعبر عن السلوك الاختياري الذي يقوم به الموظف لتحسين أداء المنظمة وزيادة فعاليتها خارج نطاق المهام الرسمية. الموظف الذي يتبنى هذا السلوك يتجاوز حدود دوره المحدد، فينجز مهام إضافية بدافع إحساسه الأخلاقي بالمسؤولية تجاه المؤسسة، وهو ما يعكس شعورًا عميقًا بالرضا والارتباط المهني</w:t>
      </w:r>
      <w:r w:rsidRPr="005104D1">
        <w:rPr>
          <w:rFonts w:ascii="Simplified Arabic" w:hAnsi="Simplified Arabic" w:cs="Simplified Arabic"/>
          <w:sz w:val="28"/>
          <w:szCs w:val="28"/>
        </w:rPr>
        <w:t>.</w:t>
      </w:r>
    </w:p>
    <w:p w14:paraId="1381E9F5" w14:textId="77777777" w:rsidR="005104D1" w:rsidRPr="005104D1" w:rsidRDefault="005104D1" w:rsidP="005104D1">
      <w:pPr>
        <w:spacing w:line="360" w:lineRule="auto"/>
        <w:jc w:val="both"/>
        <w:rPr>
          <w:rFonts w:ascii="Simplified Arabic" w:hAnsi="Simplified Arabic" w:cs="Simplified Arabic"/>
          <w:sz w:val="28"/>
          <w:szCs w:val="28"/>
        </w:rPr>
      </w:pPr>
      <w:r w:rsidRPr="005104D1">
        <w:rPr>
          <w:rFonts w:ascii="Simplified Arabic" w:hAnsi="Simplified Arabic" w:cs="Simplified Arabic"/>
          <w:sz w:val="28"/>
          <w:szCs w:val="28"/>
          <w:rtl/>
        </w:rPr>
        <w:t xml:space="preserve">وفي المقابل، فإن غياب الرضا الوظيفي يؤدي إلى مواقف سلبية تنعكس على سلوكيات الموظف، مثل الانسحاب من الأنشطة، الميل لترك العمل، مقاومة التغيير، الإكثار من الشكاوى، وضعف </w:t>
      </w:r>
      <w:proofErr w:type="spellStart"/>
      <w:r w:rsidRPr="005104D1">
        <w:rPr>
          <w:rFonts w:ascii="Simplified Arabic" w:hAnsi="Simplified Arabic" w:cs="Simplified Arabic"/>
          <w:sz w:val="28"/>
          <w:szCs w:val="28"/>
          <w:rtl/>
        </w:rPr>
        <w:t>الحافزية</w:t>
      </w:r>
      <w:proofErr w:type="spellEnd"/>
      <w:r w:rsidRPr="005104D1">
        <w:rPr>
          <w:rFonts w:ascii="Simplified Arabic" w:hAnsi="Simplified Arabic" w:cs="Simplified Arabic"/>
          <w:sz w:val="28"/>
          <w:szCs w:val="28"/>
          <w:rtl/>
        </w:rPr>
        <w:t xml:space="preserve">. هذه </w:t>
      </w:r>
      <w:r w:rsidRPr="005104D1">
        <w:rPr>
          <w:rFonts w:ascii="Simplified Arabic" w:hAnsi="Simplified Arabic" w:cs="Simplified Arabic"/>
          <w:sz w:val="28"/>
          <w:szCs w:val="28"/>
          <w:rtl/>
        </w:rPr>
        <w:lastRenderedPageBreak/>
        <w:t>المؤشرات السلبية قد تؤثر مباشرة على إنتاجية المؤسسة وترفع معدل دوران العمالة، فضلًا عن تراجع الالتزام والانتماء المؤسسي. وفي هذا الإطار، أوضح حمية (2018) أن انخفاض الرضا الوظيفي يرتبط بشكل وثيق بتدني الأداء المؤسسي</w:t>
      </w:r>
      <w:r w:rsidRPr="005104D1">
        <w:rPr>
          <w:rFonts w:ascii="Simplified Arabic" w:hAnsi="Simplified Arabic" w:cs="Simplified Arabic"/>
          <w:sz w:val="28"/>
          <w:szCs w:val="28"/>
        </w:rPr>
        <w:t>.</w:t>
      </w:r>
    </w:p>
    <w:p w14:paraId="4076771E" w14:textId="6B069E41" w:rsidR="00544875" w:rsidRPr="00544875" w:rsidRDefault="00544875" w:rsidP="003C496E">
      <w:pPr>
        <w:spacing w:line="360" w:lineRule="auto"/>
        <w:jc w:val="both"/>
        <w:rPr>
          <w:rFonts w:ascii="Simplified Arabic" w:hAnsi="Simplified Arabic" w:cs="Simplified Arabic"/>
          <w:sz w:val="28"/>
          <w:szCs w:val="28"/>
          <w:rtl/>
        </w:rPr>
      </w:pPr>
      <w:r w:rsidRPr="00544875">
        <w:rPr>
          <w:rFonts w:ascii="Simplified Arabic" w:hAnsi="Simplified Arabic" w:cs="Simplified Arabic"/>
          <w:sz w:val="28"/>
          <w:szCs w:val="28"/>
          <w:rtl/>
        </w:rPr>
        <w:t>ثانيًا: أداء الموظف:</w:t>
      </w:r>
    </w:p>
    <w:p w14:paraId="24395A01" w14:textId="77777777" w:rsidR="00DB2BD0" w:rsidRPr="00DB2BD0" w:rsidRDefault="00DB2BD0" w:rsidP="00DB2BD0">
      <w:pPr>
        <w:spacing w:line="360" w:lineRule="auto"/>
        <w:jc w:val="both"/>
        <w:rPr>
          <w:rFonts w:ascii="Simplified Arabic" w:hAnsi="Simplified Arabic" w:cs="Simplified Arabic"/>
          <w:sz w:val="28"/>
          <w:szCs w:val="28"/>
        </w:rPr>
      </w:pPr>
      <w:r w:rsidRPr="00DB2BD0">
        <w:rPr>
          <w:rFonts w:ascii="Simplified Arabic" w:hAnsi="Simplified Arabic" w:cs="Simplified Arabic"/>
          <w:sz w:val="28"/>
          <w:szCs w:val="28"/>
          <w:rtl/>
        </w:rPr>
        <w:t>يُعد الأداء الوظيفي أحد المؤشرات الأساسية التي تعكس مدى رضا الموظف عن بيئة عمله، إذ يمثل نتاجًا لتكامل المهارات والخبرات التي يمتلكها الفرد مع الموارد والإمكانات المتاحة له داخل المؤسسة. ويتأثر هذا الأداء بدرجة التوافق بين المهام الموكلة وقدرات الموظف، حيث إن توافق هذه العوامل يدفع العامل إلى أداء واجباته بحماس واندفاع، مما ينعكس إيجابًا على جودة وكفاءة النتائج المحققة. كما أشار الرؤى</w:t>
      </w:r>
      <w:r w:rsidRPr="00DB2BD0">
        <w:rPr>
          <w:rFonts w:ascii="Simplified Arabic" w:hAnsi="Simplified Arabic" w:cs="Simplified Arabic"/>
          <w:sz w:val="28"/>
          <w:szCs w:val="28"/>
        </w:rPr>
        <w:t xml:space="preserve"> (2019) </w:t>
      </w:r>
      <w:r w:rsidRPr="00DB2BD0">
        <w:rPr>
          <w:rFonts w:ascii="Simplified Arabic" w:hAnsi="Simplified Arabic" w:cs="Simplified Arabic"/>
          <w:sz w:val="28"/>
          <w:szCs w:val="28"/>
          <w:rtl/>
        </w:rPr>
        <w:t>إلى أن توفير بيئة عمل مناسبة مقرونة بنظام حوافز عادل وشفاف يسهم في تعزيز ارتباط الموظف بمؤسسته وزيادة شعوره بالفخر والانتماء إليها</w:t>
      </w:r>
      <w:r w:rsidRPr="00DB2BD0">
        <w:rPr>
          <w:rFonts w:ascii="Simplified Arabic" w:hAnsi="Simplified Arabic" w:cs="Simplified Arabic"/>
          <w:sz w:val="28"/>
          <w:szCs w:val="28"/>
        </w:rPr>
        <w:t>.</w:t>
      </w:r>
    </w:p>
    <w:p w14:paraId="1A39580A" w14:textId="77777777" w:rsidR="00DD5786" w:rsidRPr="00DD5786" w:rsidRDefault="00DD5786" w:rsidP="00DD5786">
      <w:pPr>
        <w:spacing w:line="360" w:lineRule="auto"/>
        <w:jc w:val="both"/>
        <w:rPr>
          <w:rFonts w:ascii="Simplified Arabic" w:hAnsi="Simplified Arabic" w:cs="Simplified Arabic"/>
          <w:sz w:val="28"/>
          <w:szCs w:val="28"/>
        </w:rPr>
      </w:pPr>
      <w:r w:rsidRPr="00DD5786">
        <w:rPr>
          <w:rFonts w:ascii="Simplified Arabic" w:hAnsi="Simplified Arabic" w:cs="Simplified Arabic"/>
          <w:sz w:val="28"/>
          <w:szCs w:val="28"/>
          <w:rtl/>
        </w:rPr>
        <w:t>تُظهر الدراسات أن العلاقة بين الرضا الوظيفي ومستوى الأداء يمكن أن تكون مباشرة في كثير من الحالات، إذ يؤدي ارتفاع مستوى الرضا إلى زيادة الحماس والدافعية لدى الموظفين، خاصة في بيئات العمل التي تتبنى نظام حوافز عادل وشفاف. ومع ذلك، يرى بعض الباحثين أن هذه العلاقة ليست دائمًا خطية أو ثابتة، بل يمكن أن تتأثر بعوامل وسيطة مثل عدالة أنظمة المكافآت ووضوح الأهداف المرسومة للموظفين. الموظف الذي يدرك أن العوائد التي يحصل عليها تتناسب مع أدائه يشعر بالتقدير، الأمر الذي يدفعه لتقديم أفضل ما لديه. كما أشار المعاطي</w:t>
      </w:r>
      <w:r w:rsidRPr="00DD5786">
        <w:rPr>
          <w:rFonts w:ascii="Simplified Arabic" w:hAnsi="Simplified Arabic" w:cs="Simplified Arabic"/>
          <w:sz w:val="28"/>
          <w:szCs w:val="28"/>
        </w:rPr>
        <w:t xml:space="preserve"> (2017) </w:t>
      </w:r>
      <w:r w:rsidRPr="00DD5786">
        <w:rPr>
          <w:rFonts w:ascii="Simplified Arabic" w:hAnsi="Simplified Arabic" w:cs="Simplified Arabic"/>
          <w:sz w:val="28"/>
          <w:szCs w:val="28"/>
          <w:rtl/>
        </w:rPr>
        <w:t>وسارة</w:t>
      </w:r>
      <w:r w:rsidRPr="00DD5786">
        <w:rPr>
          <w:rFonts w:ascii="Simplified Arabic" w:hAnsi="Simplified Arabic" w:cs="Simplified Arabic"/>
          <w:sz w:val="28"/>
          <w:szCs w:val="28"/>
        </w:rPr>
        <w:t xml:space="preserve"> (2016) </w:t>
      </w:r>
      <w:r w:rsidRPr="00DD5786">
        <w:rPr>
          <w:rFonts w:ascii="Simplified Arabic" w:hAnsi="Simplified Arabic" w:cs="Simplified Arabic"/>
          <w:sz w:val="28"/>
          <w:szCs w:val="28"/>
          <w:rtl/>
        </w:rPr>
        <w:t>إلى أن وجود بيئة عمل داعمة، وعلاقات إيجابية مع الزملاء والرؤساء، بالإضافة إلى فرص التطور المهني، تُعد جميعها من العناصر المؤثرة في تقوية هذه العلاقة وتحقيق رضا شامل عن العمل</w:t>
      </w:r>
      <w:r w:rsidRPr="00DD5786">
        <w:rPr>
          <w:rFonts w:ascii="Simplified Arabic" w:hAnsi="Simplified Arabic" w:cs="Simplified Arabic"/>
          <w:sz w:val="28"/>
          <w:szCs w:val="28"/>
        </w:rPr>
        <w:t>.</w:t>
      </w:r>
    </w:p>
    <w:p w14:paraId="5CD8820C" w14:textId="77777777" w:rsidR="00B71965" w:rsidRPr="00DD5786" w:rsidRDefault="00B71965" w:rsidP="00544875">
      <w:pPr>
        <w:spacing w:line="360" w:lineRule="auto"/>
        <w:jc w:val="both"/>
        <w:rPr>
          <w:rFonts w:ascii="Simplified Arabic" w:hAnsi="Simplified Arabic" w:cs="Simplified Arabic"/>
          <w:sz w:val="28"/>
          <w:szCs w:val="28"/>
          <w:rtl/>
        </w:rPr>
      </w:pPr>
    </w:p>
    <w:p w14:paraId="6581E8E3" w14:textId="77777777" w:rsidR="00205C40" w:rsidRPr="00C93BAD" w:rsidRDefault="00205C40" w:rsidP="00205C40">
      <w:pPr>
        <w:spacing w:line="360" w:lineRule="auto"/>
        <w:jc w:val="both"/>
        <w:rPr>
          <w:rFonts w:ascii="Simplified Arabic" w:hAnsi="Simplified Arabic" w:cs="Simplified Arabic"/>
          <w:b/>
          <w:bCs/>
          <w:sz w:val="28"/>
          <w:szCs w:val="28"/>
          <w:rtl/>
        </w:rPr>
      </w:pPr>
      <w:r w:rsidRPr="00F12335">
        <w:rPr>
          <w:rFonts w:ascii="Simplified Arabic" w:hAnsi="Simplified Arabic" w:cs="Simplified Arabic"/>
          <w:b/>
          <w:bCs/>
          <w:sz w:val="32"/>
          <w:szCs w:val="32"/>
          <w:rtl/>
        </w:rPr>
        <w:lastRenderedPageBreak/>
        <w:t>أهمية الرضا الوظيفي</w:t>
      </w:r>
    </w:p>
    <w:p w14:paraId="044AADFB" w14:textId="77777777" w:rsidR="00F12335" w:rsidRPr="00F12335" w:rsidRDefault="00F12335" w:rsidP="00F12335">
      <w:pPr>
        <w:spacing w:line="360" w:lineRule="auto"/>
        <w:jc w:val="both"/>
        <w:rPr>
          <w:rFonts w:ascii="Simplified Arabic" w:hAnsi="Simplified Arabic" w:cs="Simplified Arabic"/>
          <w:sz w:val="28"/>
          <w:szCs w:val="28"/>
        </w:rPr>
      </w:pPr>
      <w:r w:rsidRPr="00F12335">
        <w:rPr>
          <w:rFonts w:ascii="Simplified Arabic" w:hAnsi="Simplified Arabic" w:cs="Simplified Arabic"/>
          <w:sz w:val="28"/>
          <w:szCs w:val="28"/>
          <w:rtl/>
        </w:rPr>
        <w:t xml:space="preserve">تولي المؤسسات الحديثة اهتمامًا متزايدًا لمفهوم الرضا الوظيفي باعتباره أحد أعمدة نجاحها التنظيمي، إذ يشكل مرآة للصحة النفسية والمهنية للعاملين، كما يعد وسيلة فعالة لضمان الاستقرار في بيئات العمل. ويظهر أثر الرضا الوظيفي في توافق الموظف مع أهداف المؤسسة وقيمها، حيث يؤدي هذا التوافق إلى ارتفاع مستوى التزامه </w:t>
      </w:r>
      <w:proofErr w:type="spellStart"/>
      <w:r w:rsidRPr="00F12335">
        <w:rPr>
          <w:rFonts w:ascii="Simplified Arabic" w:hAnsi="Simplified Arabic" w:cs="Simplified Arabic"/>
          <w:sz w:val="28"/>
          <w:szCs w:val="28"/>
          <w:rtl/>
        </w:rPr>
        <w:t>وحافزيته</w:t>
      </w:r>
      <w:proofErr w:type="spellEnd"/>
      <w:r w:rsidRPr="00F12335">
        <w:rPr>
          <w:rFonts w:ascii="Simplified Arabic" w:hAnsi="Simplified Arabic" w:cs="Simplified Arabic"/>
          <w:sz w:val="28"/>
          <w:szCs w:val="28"/>
          <w:rtl/>
        </w:rPr>
        <w:t xml:space="preserve"> الذاتية، الأمر الذي ينعكس بشكل مباشر على جودة أدائه وإنتاجيته، ويسهم في تقليل السلوكيات السلبية مثل الانسحاب أو الاستقالة (العوني، 2015)</w:t>
      </w:r>
      <w:r w:rsidRPr="00F12335">
        <w:rPr>
          <w:rFonts w:ascii="Simplified Arabic" w:hAnsi="Simplified Arabic" w:cs="Simplified Arabic"/>
          <w:sz w:val="28"/>
          <w:szCs w:val="28"/>
        </w:rPr>
        <w:t>.</w:t>
      </w:r>
    </w:p>
    <w:p w14:paraId="400130A1" w14:textId="77777777" w:rsidR="00F12335" w:rsidRPr="00F12335" w:rsidRDefault="00F12335" w:rsidP="00F12335">
      <w:pPr>
        <w:spacing w:line="360" w:lineRule="auto"/>
        <w:jc w:val="both"/>
        <w:rPr>
          <w:rFonts w:ascii="Simplified Arabic" w:hAnsi="Simplified Arabic" w:cs="Simplified Arabic"/>
          <w:sz w:val="28"/>
          <w:szCs w:val="28"/>
        </w:rPr>
      </w:pPr>
      <w:r w:rsidRPr="00F12335">
        <w:rPr>
          <w:rFonts w:ascii="Simplified Arabic" w:hAnsi="Simplified Arabic" w:cs="Simplified Arabic"/>
          <w:sz w:val="28"/>
          <w:szCs w:val="28"/>
          <w:rtl/>
        </w:rPr>
        <w:t>ومن زاوية أخرى، تكشف الدراسات أن الرضا الوظيفي يلعب دورًا مهمًا في الحد من معدلات الدوران الوظيفي</w:t>
      </w:r>
      <w:r w:rsidRPr="00F12335">
        <w:rPr>
          <w:rFonts w:ascii="Simplified Arabic" w:hAnsi="Simplified Arabic" w:cs="Simplified Arabic"/>
          <w:sz w:val="28"/>
          <w:szCs w:val="28"/>
        </w:rPr>
        <w:t xml:space="preserve">. </w:t>
      </w:r>
      <w:r w:rsidRPr="00F12335">
        <w:rPr>
          <w:rFonts w:ascii="Simplified Arabic" w:hAnsi="Simplified Arabic" w:cs="Simplified Arabic"/>
          <w:sz w:val="28"/>
          <w:szCs w:val="28"/>
          <w:rtl/>
        </w:rPr>
        <w:t xml:space="preserve">فقد بيّنت دراسة حمية (2018) أن غياب الرضا يجعل الموظفين أكثر ميلًا لترك بيئة العمل أو تبني مواقف سلبية تجاه المؤسسة، ما يرفع نسب التغيب ويؤدي إلى تراجع الكفاءة وانخفاض الأرباح. في المقابل، أشار </w:t>
      </w:r>
      <w:proofErr w:type="spellStart"/>
      <w:r w:rsidRPr="00F12335">
        <w:rPr>
          <w:rFonts w:ascii="Simplified Arabic" w:hAnsi="Simplified Arabic" w:cs="Simplified Arabic"/>
          <w:sz w:val="28"/>
          <w:szCs w:val="28"/>
          <w:rtl/>
        </w:rPr>
        <w:t>لروئي</w:t>
      </w:r>
      <w:proofErr w:type="spellEnd"/>
      <w:r w:rsidRPr="00F12335">
        <w:rPr>
          <w:rFonts w:ascii="Simplified Arabic" w:hAnsi="Simplified Arabic" w:cs="Simplified Arabic"/>
          <w:sz w:val="28"/>
          <w:szCs w:val="28"/>
          <w:rtl/>
        </w:rPr>
        <w:t xml:space="preserve"> (2019) إلى أن المؤسسات التي تهيئ بيئة قائمة على العدالة والمكافأة العادلة تنجح في تعزيز شعور موظفيها بالانتماء والالتزام، وهو ما يحفّزهم على أداء مهامهم بحماس وروح إيجابية</w:t>
      </w:r>
      <w:r w:rsidRPr="00F12335">
        <w:rPr>
          <w:rFonts w:ascii="Simplified Arabic" w:hAnsi="Simplified Arabic" w:cs="Simplified Arabic"/>
          <w:sz w:val="28"/>
          <w:szCs w:val="28"/>
        </w:rPr>
        <w:t>.</w:t>
      </w:r>
    </w:p>
    <w:p w14:paraId="08B35E0B" w14:textId="77777777" w:rsidR="00F12335" w:rsidRPr="00F12335" w:rsidRDefault="00F12335" w:rsidP="00F12335">
      <w:pPr>
        <w:spacing w:line="360" w:lineRule="auto"/>
        <w:jc w:val="both"/>
        <w:rPr>
          <w:rFonts w:ascii="Simplified Arabic" w:hAnsi="Simplified Arabic" w:cs="Simplified Arabic"/>
          <w:sz w:val="28"/>
          <w:szCs w:val="28"/>
        </w:rPr>
      </w:pPr>
      <w:r w:rsidRPr="00F12335">
        <w:rPr>
          <w:rFonts w:ascii="Simplified Arabic" w:hAnsi="Simplified Arabic" w:cs="Simplified Arabic"/>
          <w:sz w:val="28"/>
          <w:szCs w:val="28"/>
          <w:rtl/>
        </w:rPr>
        <w:t>كما لا ينحصر دور الرضا الوظيفي عند الجوانب الفردية فحسب، بل يمتد ليشمل تأثيرات أوسع على الأداء المؤسسي ككل، مثل تحسين مستوى الخدمات، وضمان توزيع المهام بعدالة، وتطوير أساليب القيادة. دراسة المعايطة (2017) أبرزت العلاقة الوثيقة بين الرضا الوظيفي ومنظومة الحوافز والعدالة التنظيمية، مؤكدة أن تعزيز الرضا يعني بالضرورة تعزيز الولاء المؤسسي. وفي السياق ذاته، أوضحت دراسة مولاي (2016) في قطاع البنوك أن الرضا الوظيفي يسهم في رفع جودة الأداء وتحسين مستوى العلاقات المهنية، بما يعزز بيئة عمل مستقرة ومستدامة</w:t>
      </w:r>
      <w:r w:rsidRPr="00F12335">
        <w:rPr>
          <w:rFonts w:ascii="Simplified Arabic" w:hAnsi="Simplified Arabic" w:cs="Simplified Arabic"/>
          <w:sz w:val="28"/>
          <w:szCs w:val="28"/>
        </w:rPr>
        <w:t>.</w:t>
      </w:r>
    </w:p>
    <w:p w14:paraId="5D8410A4" w14:textId="6DA27431" w:rsidR="00C93BAD" w:rsidRPr="00F12335" w:rsidRDefault="00F12335" w:rsidP="00F12335">
      <w:pPr>
        <w:spacing w:line="360" w:lineRule="auto"/>
        <w:jc w:val="both"/>
        <w:rPr>
          <w:rFonts w:ascii="Simplified Arabic" w:hAnsi="Simplified Arabic" w:cs="Simplified Arabic"/>
          <w:sz w:val="28"/>
          <w:szCs w:val="28"/>
          <w:rtl/>
        </w:rPr>
      </w:pPr>
      <w:r w:rsidRPr="00F12335">
        <w:rPr>
          <w:rFonts w:ascii="Simplified Arabic" w:hAnsi="Simplified Arabic" w:cs="Simplified Arabic"/>
          <w:sz w:val="28"/>
          <w:szCs w:val="28"/>
          <w:rtl/>
        </w:rPr>
        <w:t xml:space="preserve">ومن هذا المنطلق، يتضح أن الرضا الوظيفي ليس مفهومًا ثانويًا أو مطلبًا شخصيًا فحسب، بل ركيزة أساسية في الإدارة الحديثة. فهو معيار أساسي لقياس نجاح المؤسسة في استبقاء الكفاءات وتحفيزها، ويعد </w:t>
      </w:r>
      <w:r w:rsidRPr="00F12335">
        <w:rPr>
          <w:rFonts w:ascii="Simplified Arabic" w:hAnsi="Simplified Arabic" w:cs="Simplified Arabic"/>
          <w:sz w:val="28"/>
          <w:szCs w:val="28"/>
          <w:rtl/>
        </w:rPr>
        <w:lastRenderedPageBreak/>
        <w:t>مؤشرًا على قدرة بيئة العمل على توفير استقرار نفسي ومهني لموظفيها، مما يجعل الاستثمار في تحقيقه ضرورة استراتيجية لأي مؤسسة تسعى إلى التميز والاستدامة</w:t>
      </w:r>
      <w:r w:rsidRPr="00F12335">
        <w:rPr>
          <w:rFonts w:ascii="Simplified Arabic" w:hAnsi="Simplified Arabic" w:cs="Simplified Arabic"/>
          <w:sz w:val="28"/>
          <w:szCs w:val="28"/>
        </w:rPr>
        <w:t>.</w:t>
      </w:r>
    </w:p>
    <w:p w14:paraId="050BCFD1" w14:textId="77777777" w:rsidR="00C93BAD" w:rsidRPr="00413780" w:rsidRDefault="00C93BAD" w:rsidP="00C93BAD">
      <w:pPr>
        <w:spacing w:line="360" w:lineRule="auto"/>
        <w:jc w:val="both"/>
        <w:rPr>
          <w:rFonts w:ascii="Simplified Arabic" w:hAnsi="Simplified Arabic" w:cs="Simplified Arabic"/>
          <w:b/>
          <w:bCs/>
          <w:sz w:val="32"/>
          <w:szCs w:val="32"/>
          <w:rtl/>
        </w:rPr>
      </w:pPr>
      <w:r w:rsidRPr="00413780">
        <w:rPr>
          <w:rFonts w:ascii="Simplified Arabic" w:hAnsi="Simplified Arabic" w:cs="Simplified Arabic"/>
          <w:b/>
          <w:bCs/>
          <w:sz w:val="32"/>
          <w:szCs w:val="32"/>
          <w:rtl/>
        </w:rPr>
        <w:t>العوامل المؤثرة في الرضا الوظيفي</w:t>
      </w:r>
    </w:p>
    <w:p w14:paraId="20E81C46" w14:textId="77777777" w:rsidR="00F84A4B" w:rsidRPr="00F84A4B" w:rsidRDefault="00F84A4B" w:rsidP="00F84A4B">
      <w:pPr>
        <w:spacing w:line="360" w:lineRule="auto"/>
        <w:jc w:val="both"/>
        <w:rPr>
          <w:rFonts w:ascii="Simplified Arabic" w:hAnsi="Simplified Arabic" w:cs="Simplified Arabic"/>
          <w:sz w:val="28"/>
          <w:szCs w:val="28"/>
        </w:rPr>
      </w:pPr>
      <w:r w:rsidRPr="00F84A4B">
        <w:rPr>
          <w:rFonts w:ascii="Simplified Arabic" w:hAnsi="Simplified Arabic" w:cs="Simplified Arabic"/>
          <w:sz w:val="28"/>
          <w:szCs w:val="28"/>
          <w:rtl/>
        </w:rPr>
        <w:t>أصبح الرضا الوظيفي من المفاهيم الجوهرية التي يتوقف عليها نجاح المؤسسات واستقرار بيئاتها الداخلية، إذ لا يُعد مجرد انعكاس للحالة النفسية للموظف، بل يمثل أيضًا أحد المؤشرات الرئيسية على فعالية الأداء التنظيمي. وقد اهتمت أدبيات الإدارة والموارد البشرية بتحديد أبرز المحددات التي تصوغ شعور الموظفين بالرضا أو عدمه، حيث يمكن تجميع هذه المحددات في مجموعة من المحاور المتداخلة التي تشكل الصورة الكاملة لتجربة العمل</w:t>
      </w:r>
      <w:r w:rsidRPr="00F84A4B">
        <w:rPr>
          <w:rFonts w:ascii="Simplified Arabic" w:hAnsi="Simplified Arabic" w:cs="Simplified Arabic"/>
          <w:sz w:val="28"/>
          <w:szCs w:val="28"/>
        </w:rPr>
        <w:t>.</w:t>
      </w:r>
    </w:p>
    <w:p w14:paraId="03916A3F" w14:textId="77777777" w:rsidR="00F84A4B" w:rsidRPr="00F84A4B" w:rsidRDefault="00F84A4B" w:rsidP="00F84A4B">
      <w:pPr>
        <w:spacing w:line="360" w:lineRule="auto"/>
        <w:jc w:val="both"/>
        <w:rPr>
          <w:rFonts w:ascii="Simplified Arabic" w:hAnsi="Simplified Arabic" w:cs="Simplified Arabic"/>
          <w:sz w:val="28"/>
          <w:szCs w:val="28"/>
        </w:rPr>
      </w:pPr>
      <w:r w:rsidRPr="00F84A4B">
        <w:rPr>
          <w:rFonts w:ascii="Simplified Arabic" w:hAnsi="Simplified Arabic" w:cs="Simplified Arabic"/>
          <w:sz w:val="28"/>
          <w:szCs w:val="28"/>
          <w:rtl/>
        </w:rPr>
        <w:t xml:space="preserve">أول هذه المحاور يتصل </w:t>
      </w:r>
      <w:r w:rsidRPr="00DD5786">
        <w:rPr>
          <w:rFonts w:ascii="Simplified Arabic" w:hAnsi="Simplified Arabic" w:cs="Simplified Arabic"/>
          <w:sz w:val="28"/>
          <w:szCs w:val="28"/>
          <w:rtl/>
        </w:rPr>
        <w:t>بطبيعة المهام ومحتوى الوظيفة</w:t>
      </w:r>
      <w:r w:rsidRPr="00F84A4B">
        <w:rPr>
          <w:rFonts w:ascii="Simplified Arabic" w:hAnsi="Simplified Arabic" w:cs="Simplified Arabic"/>
          <w:sz w:val="28"/>
          <w:szCs w:val="28"/>
          <w:rtl/>
        </w:rPr>
        <w:t>؛ فغالبية الأفراد يميلون إلى الأعمال التي تتيح لهم استثمار مهاراتهم وخبراتهم الإبداعية، وتقدم لهم تحديات مهنية متجددة، بدلاً من المهام الروتينية التي تفتقر إلى التحفيز. إن إحساس الموظف بأن عمله ذو قيمة، وأن جهده يُقيّم بشكل مستمر ويُكافأ بتغذية راجعة بنّاءة، يعزز انخراطه الذهني ودافعيته نحو الابتكار (الرخيص، 2017)</w:t>
      </w:r>
      <w:r w:rsidRPr="00F84A4B">
        <w:rPr>
          <w:rFonts w:ascii="Simplified Arabic" w:hAnsi="Simplified Arabic" w:cs="Simplified Arabic"/>
          <w:sz w:val="28"/>
          <w:szCs w:val="28"/>
        </w:rPr>
        <w:t>.</w:t>
      </w:r>
    </w:p>
    <w:p w14:paraId="7CA5AAEE" w14:textId="77777777" w:rsidR="00F84A4B" w:rsidRPr="00DD5786" w:rsidRDefault="00F84A4B" w:rsidP="00F84A4B">
      <w:pPr>
        <w:spacing w:line="360" w:lineRule="auto"/>
        <w:jc w:val="both"/>
        <w:rPr>
          <w:rFonts w:ascii="Simplified Arabic" w:hAnsi="Simplified Arabic" w:cs="Simplified Arabic"/>
          <w:sz w:val="28"/>
          <w:szCs w:val="28"/>
        </w:rPr>
      </w:pPr>
      <w:r w:rsidRPr="00F84A4B">
        <w:rPr>
          <w:rFonts w:ascii="Simplified Arabic" w:hAnsi="Simplified Arabic" w:cs="Simplified Arabic"/>
          <w:sz w:val="28"/>
          <w:szCs w:val="28"/>
          <w:rtl/>
        </w:rPr>
        <w:t xml:space="preserve">كما تلعب </w:t>
      </w:r>
      <w:r w:rsidRPr="00DD5786">
        <w:rPr>
          <w:rFonts w:ascii="Simplified Arabic" w:hAnsi="Simplified Arabic" w:cs="Simplified Arabic"/>
          <w:sz w:val="28"/>
          <w:szCs w:val="28"/>
          <w:rtl/>
        </w:rPr>
        <w:t>بيئة العمل دورًا أساسيًا في تشكيل الرضا، إذ إن أسلوب الإدارة، وطرق توزيع المسؤوليات، وطبيعة قنوات الاتصال، وظروف العمل المادية جميعها تؤثر في شعور الموظف بالارتياح أو الضيق. فكلما كانت البيئة التنظيمية أكثر دعمًا ومرونة، وقدّمت للموظفين الموارد والأدوات التي يحتاجونها لإنجاز مهامهم، ارتفع مستوى رضاهم عن المؤسسة (الرخيص، 2017)</w:t>
      </w:r>
      <w:r w:rsidRPr="00DD5786">
        <w:rPr>
          <w:rFonts w:ascii="Simplified Arabic" w:hAnsi="Simplified Arabic" w:cs="Simplified Arabic"/>
          <w:sz w:val="28"/>
          <w:szCs w:val="28"/>
        </w:rPr>
        <w:t>.</w:t>
      </w:r>
    </w:p>
    <w:p w14:paraId="7A9B6791" w14:textId="77777777" w:rsidR="00F84A4B" w:rsidRPr="00F84A4B" w:rsidRDefault="00F84A4B" w:rsidP="00F84A4B">
      <w:pPr>
        <w:spacing w:line="360" w:lineRule="auto"/>
        <w:jc w:val="both"/>
        <w:rPr>
          <w:rFonts w:ascii="Simplified Arabic" w:hAnsi="Simplified Arabic" w:cs="Simplified Arabic"/>
          <w:sz w:val="28"/>
          <w:szCs w:val="28"/>
        </w:rPr>
      </w:pPr>
      <w:r w:rsidRPr="00DD5786">
        <w:rPr>
          <w:rFonts w:ascii="Simplified Arabic" w:hAnsi="Simplified Arabic" w:cs="Simplified Arabic"/>
          <w:sz w:val="28"/>
          <w:szCs w:val="28"/>
          <w:rtl/>
        </w:rPr>
        <w:t>جانب آخر لا يقل أهمية يتعلق بالعائد المادي والعدالة التنظيمية؛ إذ يمثل الراتب والمكافآت ركيزة جوهرية لشعور الموظف بالتقدير. ومع ذلك، فإن المقابل المادي لا يكون</w:t>
      </w:r>
      <w:r w:rsidRPr="00F84A4B">
        <w:rPr>
          <w:rFonts w:ascii="Simplified Arabic" w:hAnsi="Simplified Arabic" w:cs="Simplified Arabic"/>
          <w:sz w:val="28"/>
          <w:szCs w:val="28"/>
          <w:rtl/>
        </w:rPr>
        <w:t xml:space="preserve"> كافيًا إذا غابت العدالة في توزيع المكافآت </w:t>
      </w:r>
      <w:r w:rsidRPr="00F84A4B">
        <w:rPr>
          <w:rFonts w:ascii="Simplified Arabic" w:hAnsi="Simplified Arabic" w:cs="Simplified Arabic"/>
          <w:sz w:val="28"/>
          <w:szCs w:val="28"/>
          <w:rtl/>
        </w:rPr>
        <w:lastRenderedPageBreak/>
        <w:t>أو فرص الترقية. فإحساس الموظف بوجود نظام عادل في التقييم والمكافأة يرسّخ ولاءه للمؤسسة ويزيد من ثقته بها (الرخيص، 2017)</w:t>
      </w:r>
      <w:r w:rsidRPr="00F84A4B">
        <w:rPr>
          <w:rFonts w:ascii="Simplified Arabic" w:hAnsi="Simplified Arabic" w:cs="Simplified Arabic"/>
          <w:sz w:val="28"/>
          <w:szCs w:val="28"/>
        </w:rPr>
        <w:t>.</w:t>
      </w:r>
    </w:p>
    <w:p w14:paraId="36E1104D" w14:textId="77777777" w:rsidR="00F84A4B" w:rsidRPr="00F87996" w:rsidRDefault="00F84A4B" w:rsidP="00F84A4B">
      <w:pPr>
        <w:spacing w:line="360" w:lineRule="auto"/>
        <w:jc w:val="both"/>
        <w:rPr>
          <w:rFonts w:ascii="Simplified Arabic" w:hAnsi="Simplified Arabic" w:cs="Simplified Arabic"/>
          <w:sz w:val="28"/>
          <w:szCs w:val="28"/>
        </w:rPr>
      </w:pPr>
      <w:r w:rsidRPr="00F84A4B">
        <w:rPr>
          <w:rFonts w:ascii="Simplified Arabic" w:hAnsi="Simplified Arabic" w:cs="Simplified Arabic"/>
          <w:sz w:val="28"/>
          <w:szCs w:val="28"/>
          <w:rtl/>
        </w:rPr>
        <w:t xml:space="preserve">أما </w:t>
      </w:r>
      <w:r w:rsidRPr="00F87996">
        <w:rPr>
          <w:rFonts w:ascii="Simplified Arabic" w:hAnsi="Simplified Arabic" w:cs="Simplified Arabic"/>
          <w:sz w:val="28"/>
          <w:szCs w:val="28"/>
          <w:rtl/>
        </w:rPr>
        <w:t xml:space="preserve">العلاقات المهنية فهي من العوامل المؤثرة بعمق في الرضا الوظيفي؛ فبيئة العمل التي تتسم بروح التعاون والتقدير المتبادل بين الزملاء والمديرين تخلق إحساسًا بالانتماء، وتسد الحاجة الاجتماعية للموظف، مما يحفز الأداء ويرفع </w:t>
      </w:r>
      <w:proofErr w:type="spellStart"/>
      <w:r w:rsidRPr="00F87996">
        <w:rPr>
          <w:rFonts w:ascii="Simplified Arabic" w:hAnsi="Simplified Arabic" w:cs="Simplified Arabic"/>
          <w:sz w:val="28"/>
          <w:szCs w:val="28"/>
          <w:rtl/>
        </w:rPr>
        <w:t>الحافزية</w:t>
      </w:r>
      <w:proofErr w:type="spellEnd"/>
      <w:r w:rsidRPr="00F87996">
        <w:rPr>
          <w:rFonts w:ascii="Simplified Arabic" w:hAnsi="Simplified Arabic" w:cs="Simplified Arabic"/>
          <w:sz w:val="28"/>
          <w:szCs w:val="28"/>
          <w:rtl/>
        </w:rPr>
        <w:t xml:space="preserve"> (سارة، 2016)</w:t>
      </w:r>
      <w:r w:rsidRPr="00F87996">
        <w:rPr>
          <w:rFonts w:ascii="Simplified Arabic" w:hAnsi="Simplified Arabic" w:cs="Simplified Arabic"/>
          <w:sz w:val="28"/>
          <w:szCs w:val="28"/>
        </w:rPr>
        <w:t>.</w:t>
      </w:r>
    </w:p>
    <w:p w14:paraId="733B1FBA" w14:textId="77777777" w:rsidR="00F84A4B" w:rsidRPr="00DD5786" w:rsidRDefault="00F84A4B" w:rsidP="00F84A4B">
      <w:pPr>
        <w:spacing w:line="360" w:lineRule="auto"/>
        <w:jc w:val="both"/>
        <w:rPr>
          <w:rFonts w:ascii="Simplified Arabic" w:hAnsi="Simplified Arabic" w:cs="Simplified Arabic"/>
          <w:sz w:val="28"/>
          <w:szCs w:val="28"/>
        </w:rPr>
      </w:pPr>
      <w:r w:rsidRPr="00F87996">
        <w:rPr>
          <w:rFonts w:ascii="Simplified Arabic" w:hAnsi="Simplified Arabic" w:cs="Simplified Arabic"/>
          <w:sz w:val="28"/>
          <w:szCs w:val="28"/>
          <w:rtl/>
        </w:rPr>
        <w:t>ويبرز أيضًا تأثير طبيعة العمل الشخصي،</w:t>
      </w:r>
      <w:r w:rsidRPr="00F84A4B">
        <w:rPr>
          <w:rFonts w:ascii="Simplified Arabic" w:hAnsi="Simplified Arabic" w:cs="Simplified Arabic"/>
          <w:sz w:val="28"/>
          <w:szCs w:val="28"/>
          <w:rtl/>
        </w:rPr>
        <w:t xml:space="preserve"> إذ تختلف مستويات الرضا تبعًا لمدى توافق الوظيفة مع ميول الفرد. فهناك من يجد متعته في العمل الجماعي، بينما يفضل آخرون أداء المهام الفردية أو الإبداعية. كلما كان نوع العمل </w:t>
      </w:r>
      <w:r w:rsidRPr="00DD5786">
        <w:rPr>
          <w:rFonts w:ascii="Simplified Arabic" w:hAnsi="Simplified Arabic" w:cs="Simplified Arabic"/>
          <w:sz w:val="28"/>
          <w:szCs w:val="28"/>
          <w:rtl/>
        </w:rPr>
        <w:t>متناغمًا مع سمات الموظف زادت راحته النفسية وإحساسه بالرضا (العنزي، 2012)</w:t>
      </w:r>
      <w:r w:rsidRPr="00DD5786">
        <w:rPr>
          <w:rFonts w:ascii="Simplified Arabic" w:hAnsi="Simplified Arabic" w:cs="Simplified Arabic"/>
          <w:sz w:val="28"/>
          <w:szCs w:val="28"/>
        </w:rPr>
        <w:t>.</w:t>
      </w:r>
    </w:p>
    <w:p w14:paraId="3E3D26E5" w14:textId="77777777" w:rsidR="00F84A4B" w:rsidRPr="00DD5786" w:rsidRDefault="00F84A4B" w:rsidP="00F84A4B">
      <w:pPr>
        <w:spacing w:line="360" w:lineRule="auto"/>
        <w:jc w:val="both"/>
        <w:rPr>
          <w:rFonts w:ascii="Simplified Arabic" w:hAnsi="Simplified Arabic" w:cs="Simplified Arabic"/>
          <w:sz w:val="28"/>
          <w:szCs w:val="28"/>
        </w:rPr>
      </w:pPr>
      <w:r w:rsidRPr="00DD5786">
        <w:rPr>
          <w:rFonts w:ascii="Simplified Arabic" w:hAnsi="Simplified Arabic" w:cs="Simplified Arabic"/>
          <w:sz w:val="28"/>
          <w:szCs w:val="28"/>
          <w:rtl/>
        </w:rPr>
        <w:t>ولا يمكن تجاهل العوامل الداخلية المرتبطة بالرضا، إذ يعتمد قدر كبير من رضا الفرد على تقييمه الشخصي لمدى أهمية عمله ودوره في حياته. فالأشخاص الذين يتمتعون بنظرة إيجابية للحياة يكونون أكثر قدرة على التكيف مع تحديات بيئة العمل والمحافظة على رضاهم حتى في ظل ضغوط أو أزمات (العنزي، 2012)</w:t>
      </w:r>
      <w:r w:rsidRPr="00DD5786">
        <w:rPr>
          <w:rFonts w:ascii="Simplified Arabic" w:hAnsi="Simplified Arabic" w:cs="Simplified Arabic"/>
          <w:sz w:val="28"/>
          <w:szCs w:val="28"/>
        </w:rPr>
        <w:t>.</w:t>
      </w:r>
    </w:p>
    <w:p w14:paraId="78C33018" w14:textId="326A3113" w:rsidR="002700D5" w:rsidRPr="00F84A4B" w:rsidRDefault="00F84A4B" w:rsidP="00F84A4B">
      <w:pPr>
        <w:spacing w:line="360" w:lineRule="auto"/>
        <w:jc w:val="both"/>
        <w:rPr>
          <w:rFonts w:ascii="Simplified Arabic" w:hAnsi="Simplified Arabic" w:cs="Simplified Arabic"/>
          <w:sz w:val="28"/>
          <w:szCs w:val="28"/>
          <w:rtl/>
        </w:rPr>
      </w:pPr>
      <w:r w:rsidRPr="00DD5786">
        <w:rPr>
          <w:rFonts w:ascii="Simplified Arabic" w:hAnsi="Simplified Arabic" w:cs="Simplified Arabic"/>
          <w:sz w:val="28"/>
          <w:szCs w:val="28"/>
          <w:rtl/>
        </w:rPr>
        <w:t>ومن الزوايا المهمة كذلك نمط القيادة والإشراف</w:t>
      </w:r>
      <w:r w:rsidRPr="00F84A4B">
        <w:rPr>
          <w:rFonts w:ascii="Simplified Arabic" w:hAnsi="Simplified Arabic" w:cs="Simplified Arabic"/>
          <w:sz w:val="28"/>
          <w:szCs w:val="28"/>
          <w:rtl/>
        </w:rPr>
        <w:t>؛ فالقادة الذين يتبنون أسلوبًا تشاركيًا ويمنحون الموظفين الثقة والتقدير، يخلقون بيئة مليئة بالدعم والتحفيز. بينما تؤدي أنماط القيادة السلطوية أو الإهمال الإداري إلى انخفاض مستوى الالتزام وتراجع الرضا (وناس، 2008)</w:t>
      </w:r>
      <w:r w:rsidRPr="00F84A4B">
        <w:rPr>
          <w:rFonts w:ascii="Simplified Arabic" w:hAnsi="Simplified Arabic" w:cs="Simplified Arabic"/>
          <w:sz w:val="28"/>
          <w:szCs w:val="28"/>
        </w:rPr>
        <w:t>.</w:t>
      </w:r>
    </w:p>
    <w:p w14:paraId="24CFFF33" w14:textId="1760D474" w:rsidR="00205C40" w:rsidRPr="006B7D99" w:rsidRDefault="00205C40" w:rsidP="00205C40">
      <w:pPr>
        <w:spacing w:line="360" w:lineRule="auto"/>
        <w:jc w:val="both"/>
        <w:rPr>
          <w:rFonts w:ascii="Simplified Arabic" w:hAnsi="Simplified Arabic" w:cs="Simplified Arabic"/>
          <w:b/>
          <w:bCs/>
          <w:sz w:val="32"/>
          <w:szCs w:val="32"/>
          <w:rtl/>
        </w:rPr>
      </w:pPr>
      <w:r w:rsidRPr="006B7D99">
        <w:rPr>
          <w:rFonts w:ascii="Simplified Arabic" w:hAnsi="Simplified Arabic" w:cs="Simplified Arabic"/>
          <w:b/>
          <w:bCs/>
          <w:sz w:val="32"/>
          <w:szCs w:val="32"/>
          <w:rtl/>
        </w:rPr>
        <w:t>العلاقة بين العمل المرن والرضا الوظيفي</w:t>
      </w:r>
    </w:p>
    <w:p w14:paraId="6FE56A96" w14:textId="77777777" w:rsidR="00B2453A" w:rsidRPr="00B2453A" w:rsidRDefault="00B2453A" w:rsidP="00B2453A">
      <w:pPr>
        <w:spacing w:line="360" w:lineRule="auto"/>
        <w:jc w:val="both"/>
        <w:rPr>
          <w:rFonts w:ascii="Simplified Arabic" w:hAnsi="Simplified Arabic" w:cs="Simplified Arabic"/>
          <w:sz w:val="28"/>
          <w:szCs w:val="28"/>
        </w:rPr>
      </w:pPr>
      <w:r w:rsidRPr="00B2453A">
        <w:rPr>
          <w:rFonts w:ascii="Simplified Arabic" w:hAnsi="Simplified Arabic" w:cs="Simplified Arabic"/>
          <w:sz w:val="28"/>
          <w:szCs w:val="28"/>
          <w:rtl/>
        </w:rPr>
        <w:t xml:space="preserve">تُعد العلاقة بين العمل المرن والرضا الوظيفي علاقة متشابكة تتأثر بعوامل تنظيمية ونفسية وسياقية. فالعمل المرن، بما يتضمنه من إمكانية اختيار مكان العمل، وتحديد أوقات الدوام، وعدد ساعات العمل، يمثل أحد </w:t>
      </w:r>
      <w:r w:rsidRPr="00B2453A">
        <w:rPr>
          <w:rFonts w:ascii="Simplified Arabic" w:hAnsi="Simplified Arabic" w:cs="Simplified Arabic"/>
          <w:sz w:val="28"/>
          <w:szCs w:val="28"/>
          <w:rtl/>
        </w:rPr>
        <w:lastRenderedPageBreak/>
        <w:t>أهم المتغيرات التي تؤثر بشكل مباشر على الرضا الوظيفي للعاملين، خصوصًا في المؤسسات التي تعتمد على الأداء الذاتي والمخرجات النوعية</w:t>
      </w:r>
      <w:r w:rsidRPr="00B2453A">
        <w:rPr>
          <w:rFonts w:ascii="Simplified Arabic" w:hAnsi="Simplified Arabic" w:cs="Simplified Arabic"/>
          <w:sz w:val="28"/>
          <w:szCs w:val="28"/>
        </w:rPr>
        <w:t>.</w:t>
      </w:r>
    </w:p>
    <w:p w14:paraId="7664760E" w14:textId="77777777" w:rsidR="009A40DB" w:rsidRPr="009A40DB" w:rsidRDefault="009A40DB" w:rsidP="009A40DB">
      <w:pPr>
        <w:spacing w:line="360" w:lineRule="auto"/>
        <w:jc w:val="both"/>
        <w:rPr>
          <w:rFonts w:ascii="Simplified Arabic" w:hAnsi="Simplified Arabic" w:cs="Simplified Arabic"/>
          <w:sz w:val="28"/>
          <w:szCs w:val="28"/>
        </w:rPr>
      </w:pPr>
      <w:r w:rsidRPr="009A40DB">
        <w:rPr>
          <w:rFonts w:ascii="Simplified Arabic" w:hAnsi="Simplified Arabic" w:cs="Simplified Arabic"/>
          <w:sz w:val="28"/>
          <w:szCs w:val="28"/>
          <w:rtl/>
        </w:rPr>
        <w:t>تشير نتائج الدراسات الميدانية إلى أن الموظفين الذين يحظون بدرجة عالية من الحرية في جدولة أوقاتهم يُظهرون مستويات أعلى من الرضا الوظيفي مقارنة بزملائهم المرتبطين بأنماط عمل جامدة. إذ تمنحهم المرونة القدرة على الموازنة بين التزامات العمل ومتطلبات الحياة الشخصية، ما ينعكس إيجابًا على صحتهم النفسية وشعورهم بالاستقرار والانتماء للمؤسسة (السلوم والمعارك، 2024)</w:t>
      </w:r>
      <w:r w:rsidRPr="009A40DB">
        <w:rPr>
          <w:rFonts w:ascii="Simplified Arabic" w:hAnsi="Simplified Arabic" w:cs="Simplified Arabic"/>
          <w:sz w:val="28"/>
          <w:szCs w:val="28"/>
        </w:rPr>
        <w:t>.</w:t>
      </w:r>
    </w:p>
    <w:p w14:paraId="0711ECCD" w14:textId="09771D1A" w:rsidR="009A40DB" w:rsidRPr="009A40DB" w:rsidRDefault="009A40DB" w:rsidP="00D57125">
      <w:pPr>
        <w:spacing w:line="360" w:lineRule="auto"/>
        <w:jc w:val="both"/>
        <w:rPr>
          <w:rFonts w:ascii="Simplified Arabic" w:hAnsi="Simplified Arabic" w:cs="Simplified Arabic"/>
          <w:sz w:val="28"/>
          <w:szCs w:val="28"/>
        </w:rPr>
      </w:pPr>
      <w:r w:rsidRPr="009A40DB">
        <w:rPr>
          <w:rFonts w:ascii="Simplified Arabic" w:hAnsi="Simplified Arabic" w:cs="Simplified Arabic"/>
          <w:sz w:val="28"/>
          <w:szCs w:val="28"/>
          <w:rtl/>
        </w:rPr>
        <w:t xml:space="preserve">ويُفسَّر هذا الأثر من خلال </w:t>
      </w:r>
      <w:r w:rsidRPr="00F87996">
        <w:rPr>
          <w:rFonts w:ascii="Simplified Arabic" w:hAnsi="Simplified Arabic" w:cs="Simplified Arabic"/>
          <w:sz w:val="28"/>
          <w:szCs w:val="28"/>
          <w:rtl/>
        </w:rPr>
        <w:t>نظرية "</w:t>
      </w:r>
      <w:proofErr w:type="spellStart"/>
      <w:r w:rsidRPr="00F87996">
        <w:rPr>
          <w:rFonts w:ascii="Simplified Arabic" w:hAnsi="Simplified Arabic" w:cs="Simplified Arabic"/>
          <w:sz w:val="28"/>
          <w:szCs w:val="28"/>
          <w:rtl/>
        </w:rPr>
        <w:t>هيرزبرج</w:t>
      </w:r>
      <w:proofErr w:type="spellEnd"/>
      <w:r w:rsidRPr="00F87996">
        <w:rPr>
          <w:rFonts w:ascii="Simplified Arabic" w:hAnsi="Simplified Arabic" w:cs="Simplified Arabic"/>
          <w:sz w:val="28"/>
          <w:szCs w:val="28"/>
          <w:rtl/>
        </w:rPr>
        <w:t>" ذات العاملين</w:t>
      </w:r>
      <w:r w:rsidRPr="009A40DB">
        <w:rPr>
          <w:rFonts w:ascii="Simplified Arabic" w:hAnsi="Simplified Arabic" w:cs="Simplified Arabic"/>
          <w:sz w:val="28"/>
          <w:szCs w:val="28"/>
          <w:rtl/>
        </w:rPr>
        <w:t xml:space="preserve">، حيث تُعد المرونة إحدى المحفزات الجوهرية التي تولد إحساسًا بالإنجاز والتحكم في بيئة العمل. وقد دعمت ذلك دراسة أجريت على موظفي شركات متعددة الجنسيات في نيروبي، إذ بيّنت أن المرونة في </w:t>
      </w:r>
      <w:r w:rsidR="00D57125" w:rsidRPr="00D57125">
        <w:rPr>
          <w:rFonts w:ascii="Simplified Arabic" w:hAnsi="Simplified Arabic" w:cs="Simplified Arabic"/>
          <w:sz w:val="28"/>
          <w:szCs w:val="28"/>
          <w:rtl/>
        </w:rPr>
        <w:t>مكان العمل وتنظيم المهام وتحديد الساعات ساهمت في رفع مستويات الرضا بشكل ملحوظ (</w:t>
      </w:r>
      <w:proofErr w:type="spellStart"/>
      <w:r w:rsidR="00D57125" w:rsidRPr="00D57125">
        <w:rPr>
          <w:rFonts w:ascii="Simplified Arabic" w:hAnsi="Simplified Arabic" w:cs="Simplified Arabic"/>
          <w:sz w:val="28"/>
          <w:szCs w:val="28"/>
        </w:rPr>
        <w:t>Ogachi</w:t>
      </w:r>
      <w:proofErr w:type="spellEnd"/>
      <w:r w:rsidR="00D57125" w:rsidRPr="00D57125">
        <w:rPr>
          <w:rFonts w:ascii="Simplified Arabic" w:hAnsi="Simplified Arabic" w:cs="Simplified Arabic"/>
          <w:sz w:val="28"/>
          <w:szCs w:val="28"/>
          <w:rtl/>
        </w:rPr>
        <w:t>، 2024).</w:t>
      </w:r>
    </w:p>
    <w:p w14:paraId="55B635BC" w14:textId="77777777" w:rsidR="009A40DB" w:rsidRPr="009A40DB" w:rsidRDefault="009A40DB" w:rsidP="009A40DB">
      <w:pPr>
        <w:spacing w:line="360" w:lineRule="auto"/>
        <w:jc w:val="both"/>
        <w:rPr>
          <w:rFonts w:ascii="Simplified Arabic" w:hAnsi="Simplified Arabic" w:cs="Simplified Arabic"/>
          <w:sz w:val="28"/>
          <w:szCs w:val="28"/>
        </w:rPr>
      </w:pPr>
      <w:r w:rsidRPr="009A40DB">
        <w:rPr>
          <w:rFonts w:ascii="Simplified Arabic" w:hAnsi="Simplified Arabic" w:cs="Simplified Arabic"/>
          <w:sz w:val="28"/>
          <w:szCs w:val="28"/>
          <w:rtl/>
        </w:rPr>
        <w:t>كما لا تقتصر أهمية هذا الارتباط على الجانب النفسي فحسب، بل تمتد لتشمل أداء المؤسسة ككل. فالموظفون الذين يشعرون بالرضا في بيئات العمل المرنة يميلون إلى الالتزام والانضباط الذاتي بدرجة أكبر، ما يؤدي إلى تحسين جودة المخرجات وتقليل نسب الغياب أو الاستقالات الطوعية. وقد وجدت دراسة دبدب (2020) أن تطبيق سياسات العمل المرن في شركات الاتصالات الأردنية ارتبط بزيادة واضحة في مؤشرات الرضا الوظيفي (دبدب، 2020)</w:t>
      </w:r>
      <w:r w:rsidRPr="009A40DB">
        <w:rPr>
          <w:rFonts w:ascii="Simplified Arabic" w:hAnsi="Simplified Arabic" w:cs="Simplified Arabic"/>
          <w:sz w:val="28"/>
          <w:szCs w:val="28"/>
        </w:rPr>
        <w:t>.</w:t>
      </w:r>
    </w:p>
    <w:p w14:paraId="4A384F27" w14:textId="77777777" w:rsidR="009A40DB" w:rsidRPr="009A40DB" w:rsidRDefault="009A40DB" w:rsidP="009A40DB">
      <w:pPr>
        <w:spacing w:line="360" w:lineRule="auto"/>
        <w:jc w:val="both"/>
        <w:rPr>
          <w:rFonts w:ascii="Simplified Arabic" w:hAnsi="Simplified Arabic" w:cs="Simplified Arabic"/>
          <w:sz w:val="28"/>
          <w:szCs w:val="28"/>
        </w:rPr>
      </w:pPr>
      <w:r w:rsidRPr="009A40DB">
        <w:rPr>
          <w:rFonts w:ascii="Simplified Arabic" w:hAnsi="Simplified Arabic" w:cs="Simplified Arabic"/>
          <w:sz w:val="28"/>
          <w:szCs w:val="28"/>
          <w:rtl/>
        </w:rPr>
        <w:t>وإلى جانب ذلك، بيّنت دراسة رشاد (2022) أن العمل المرن يتجاوز كونه أداة لتحسين الرضا، ليصبح محفزًا لتحقيق التوازن بين الحياة والعمل، وهو ما يعزز ثقة الموظفين في مؤسساتهم ويدفعهم إلى الاستمرارية الوظيفية. إذ أوضحت الدراسة أن الموظفين الذين يتمتعون بمرونة في إدارة وقتهم يشعرون بمستوى أعلى من الطمأنينة والانتماء (رشاد، 2022)</w:t>
      </w:r>
      <w:r w:rsidRPr="009A40DB">
        <w:rPr>
          <w:rFonts w:ascii="Simplified Arabic" w:hAnsi="Simplified Arabic" w:cs="Simplified Arabic"/>
          <w:sz w:val="28"/>
          <w:szCs w:val="28"/>
        </w:rPr>
        <w:t>.</w:t>
      </w:r>
    </w:p>
    <w:p w14:paraId="5A7DFBE7" w14:textId="2D30219A" w:rsidR="00205C40" w:rsidRPr="009A40DB" w:rsidRDefault="009A40DB" w:rsidP="009A40DB">
      <w:pPr>
        <w:spacing w:line="360" w:lineRule="auto"/>
        <w:jc w:val="both"/>
        <w:rPr>
          <w:rFonts w:ascii="Simplified Arabic" w:hAnsi="Simplified Arabic" w:cs="Simplified Arabic"/>
          <w:sz w:val="28"/>
          <w:szCs w:val="28"/>
          <w:rtl/>
        </w:rPr>
      </w:pPr>
      <w:r w:rsidRPr="009A40DB">
        <w:rPr>
          <w:rFonts w:ascii="Simplified Arabic" w:hAnsi="Simplified Arabic" w:cs="Simplified Arabic"/>
          <w:sz w:val="28"/>
          <w:szCs w:val="28"/>
          <w:rtl/>
        </w:rPr>
        <w:lastRenderedPageBreak/>
        <w:t>كما أثبتت تجربة تطبيق العمل المرن في سياقات ديناميكية كالمؤسسات الصناعية دوره الحاسم خلال الأزمات. ففي دراسة دعاء توفيق (2020) على موظفي مصنع نستله في مصر، ظهر أن قدرة العاملين على استخدام التكنولوجيا وتنظيم وقتهم ضمن بيئة مرنة أسهمت في رفع مستويات الرضا، خاصة أثناء جائحة كورونا، حين تحولت المرونة من خيار إداري إلى ضرورة مؤسسية لا غنى عنها (توفيق، 2020)</w:t>
      </w:r>
      <w:r w:rsidRPr="009A40DB">
        <w:rPr>
          <w:rFonts w:ascii="Simplified Arabic" w:hAnsi="Simplified Arabic" w:cs="Simplified Arabic"/>
          <w:sz w:val="28"/>
          <w:szCs w:val="28"/>
        </w:rPr>
        <w:t>.</w:t>
      </w:r>
    </w:p>
    <w:p w14:paraId="2E35A57C" w14:textId="77777777" w:rsidR="00205C40" w:rsidRPr="00C033C0" w:rsidRDefault="00205C40" w:rsidP="00205C40">
      <w:pPr>
        <w:spacing w:line="360" w:lineRule="auto"/>
        <w:jc w:val="both"/>
        <w:rPr>
          <w:rFonts w:ascii="Simplified Arabic" w:hAnsi="Simplified Arabic" w:cs="Simplified Arabic"/>
          <w:b/>
          <w:bCs/>
          <w:sz w:val="32"/>
          <w:szCs w:val="32"/>
          <w:rtl/>
        </w:rPr>
      </w:pPr>
      <w:r w:rsidRPr="00C033C0">
        <w:rPr>
          <w:rFonts w:ascii="Simplified Arabic" w:hAnsi="Simplified Arabic" w:cs="Simplified Arabic"/>
          <w:b/>
          <w:bCs/>
          <w:sz w:val="32"/>
          <w:szCs w:val="32"/>
          <w:rtl/>
        </w:rPr>
        <w:t>دور العمل المرن في تعزيز الولاء الوظيفي</w:t>
      </w:r>
    </w:p>
    <w:p w14:paraId="3C3539CF" w14:textId="77777777" w:rsidR="003A7091" w:rsidRPr="003A7091" w:rsidRDefault="003A7091" w:rsidP="003A7091">
      <w:pPr>
        <w:spacing w:line="360" w:lineRule="auto"/>
        <w:jc w:val="both"/>
        <w:rPr>
          <w:rFonts w:ascii="Simplified Arabic" w:hAnsi="Simplified Arabic" w:cs="Simplified Arabic"/>
          <w:sz w:val="28"/>
          <w:szCs w:val="28"/>
        </w:rPr>
      </w:pPr>
      <w:r w:rsidRPr="003A7091">
        <w:rPr>
          <w:rFonts w:ascii="Simplified Arabic" w:hAnsi="Simplified Arabic" w:cs="Simplified Arabic"/>
          <w:sz w:val="28"/>
          <w:szCs w:val="28"/>
          <w:rtl/>
        </w:rPr>
        <w:t>أصبح تطبيق نظام العمل المرن عنصرًا محوريًا في بناء بيئة وظيفية تُشعر العاملين بالتقدير والثقة، وهو ما ينعكس بشكل مباشر على مستوى الولاء المؤسسي لديهم. فالمرونة التي تمنحها المؤسسات لموظفيها في تنظيم وقتهم وأداء مهامهم تُسهم في ترسيخ شعورهم بالاستقلالية والتمكين، وهما عاملان أساسيان أجمعت الأدبيات المعاصرة على أنهما من أقوى محفزات الولاء. إذ يرى الموظف أن المؤسسة تمنحه الثقة الكافية لإدارة عمله بمرونة، ما يعزز رغبته في الاستمرار ضمنها لفترات أطول (السلوم والمعارك، 2024)</w:t>
      </w:r>
      <w:r w:rsidRPr="003A7091">
        <w:rPr>
          <w:rFonts w:ascii="Simplified Arabic" w:hAnsi="Simplified Arabic" w:cs="Simplified Arabic"/>
          <w:sz w:val="28"/>
          <w:szCs w:val="28"/>
        </w:rPr>
        <w:t>.</w:t>
      </w:r>
    </w:p>
    <w:p w14:paraId="60F78CB2" w14:textId="77777777" w:rsidR="003A7091" w:rsidRPr="003A7091" w:rsidRDefault="003A7091" w:rsidP="003A7091">
      <w:pPr>
        <w:spacing w:line="360" w:lineRule="auto"/>
        <w:jc w:val="both"/>
        <w:rPr>
          <w:rFonts w:ascii="Simplified Arabic" w:hAnsi="Simplified Arabic" w:cs="Simplified Arabic"/>
          <w:sz w:val="28"/>
          <w:szCs w:val="28"/>
        </w:rPr>
      </w:pPr>
      <w:r w:rsidRPr="003A7091">
        <w:rPr>
          <w:rFonts w:ascii="Simplified Arabic" w:hAnsi="Simplified Arabic" w:cs="Simplified Arabic"/>
          <w:sz w:val="28"/>
          <w:szCs w:val="28"/>
          <w:rtl/>
        </w:rPr>
        <w:t>ويتجاوز أثر العمل المرن حدود التسهيلات الإدارية إلى معالجة الصراع بين الأدوار الحياتية والمهنية؛ فهو يساعد الموظفين على تحقيق توازن أفضل بين متطلبات حياتهم الشخصية والالتزامات الوظيفية دون الإحساس بالضغط أو الإرهاق المستمر. هذا التوازن يُخفّض من حدة التوتر، ويرفع جودة الحياة الوظيفية، ويُشعر الموظف بأن مؤسسته تدرك احتياجاته وتسعى لتلبيتها. هذه المشاعر تولّد إحساسًا داخليًا بالانتماء والالتزام، يظهر بشكل عملي في قبول الموظف مهام إضافية أو تفضيله البقاء في المؤسسة حتى مع توفر عروض عمل مغرية خارجيًا (دبدب، 2020)</w:t>
      </w:r>
      <w:r w:rsidRPr="003A7091">
        <w:rPr>
          <w:rFonts w:ascii="Simplified Arabic" w:hAnsi="Simplified Arabic" w:cs="Simplified Arabic"/>
          <w:sz w:val="28"/>
          <w:szCs w:val="28"/>
        </w:rPr>
        <w:t>.</w:t>
      </w:r>
    </w:p>
    <w:p w14:paraId="13DD61FB" w14:textId="77777777" w:rsidR="003A7091" w:rsidRPr="003A7091" w:rsidRDefault="003A7091" w:rsidP="003A7091">
      <w:pPr>
        <w:spacing w:line="360" w:lineRule="auto"/>
        <w:jc w:val="both"/>
        <w:rPr>
          <w:rFonts w:ascii="Simplified Arabic" w:hAnsi="Simplified Arabic" w:cs="Simplified Arabic"/>
          <w:sz w:val="28"/>
          <w:szCs w:val="28"/>
        </w:rPr>
      </w:pPr>
      <w:r w:rsidRPr="003A7091">
        <w:rPr>
          <w:rFonts w:ascii="Simplified Arabic" w:hAnsi="Simplified Arabic" w:cs="Simplified Arabic"/>
          <w:sz w:val="28"/>
          <w:szCs w:val="28"/>
          <w:rtl/>
        </w:rPr>
        <w:t xml:space="preserve">كما أن المرونة الوظيفية أصبحت أداة استراتيجية حقيقية لإدارة الموارد البشرية في مواجهة الظروف الاقتصادية والتحديات المتسارعة. إذ تُقلل من معدلات الدوران الوظيفي، وتحافظ على الكفاءات المؤهلة من مغادرة المؤسسة، وتخلق شعورًا بالارتباط بين الموظفين وأهداف المنظمة. الموظفون الذين يُتاح لهم </w:t>
      </w:r>
      <w:r w:rsidRPr="003A7091">
        <w:rPr>
          <w:rFonts w:ascii="Simplified Arabic" w:hAnsi="Simplified Arabic" w:cs="Simplified Arabic"/>
          <w:sz w:val="28"/>
          <w:szCs w:val="28"/>
          <w:rtl/>
        </w:rPr>
        <w:lastRenderedPageBreak/>
        <w:t>اختيار وقت ومكان تنفيذ أعمالهم غالبًا ما يظهرون استعدادًا أكبر للاستمرار، مما يعزز من استقرار المؤسسة الداخلي ويخفض التكاليف المرتبطة بعمليات إعادة التوظيف أو التدريب</w:t>
      </w:r>
      <w:r w:rsidRPr="003A7091">
        <w:rPr>
          <w:rFonts w:ascii="Simplified Arabic" w:hAnsi="Simplified Arabic" w:cs="Simplified Arabic"/>
          <w:sz w:val="28"/>
          <w:szCs w:val="28"/>
        </w:rPr>
        <w:t>.</w:t>
      </w:r>
    </w:p>
    <w:p w14:paraId="2F04A171" w14:textId="77777777" w:rsidR="003A7091" w:rsidRPr="003A7091" w:rsidRDefault="003A7091" w:rsidP="003A7091">
      <w:pPr>
        <w:spacing w:line="360" w:lineRule="auto"/>
        <w:jc w:val="both"/>
        <w:rPr>
          <w:rFonts w:ascii="Simplified Arabic" w:hAnsi="Simplified Arabic" w:cs="Simplified Arabic"/>
          <w:sz w:val="28"/>
          <w:szCs w:val="28"/>
        </w:rPr>
      </w:pPr>
      <w:r w:rsidRPr="003A7091">
        <w:rPr>
          <w:rFonts w:ascii="Simplified Arabic" w:hAnsi="Simplified Arabic" w:cs="Simplified Arabic"/>
          <w:sz w:val="28"/>
          <w:szCs w:val="28"/>
          <w:rtl/>
        </w:rPr>
        <w:t>ولا يقف تأثير العمل المرن عند حد خلق رضا وظيفي لحظي، بل يُحدث تحولًا طويل المدى في إدراك الموظف لعلاقته بالمنظمة. إذ لا يرى نفسه مجرد منفّذ لسياسات أو أوامر ضمن إطار زمني جامد، بل شريك في الإنجاز ومسؤول عن المساهمة في النجاح العام للمؤسسة. هذا التحول الذهني يعزز ارتباطًا وجدانيًا أقوى بين الموظف ومكان عمله، ويجعله أكثر التزامًا بحماية سمعة المؤسسة وتحقيق أهدافها وتحمل مسؤوليات إضافية في أصعب المواقف. وقد أظهرت دراسة تطبيقية أن العاملين ضمن أنظمة عمل مرنة أظهروا مستويات مرتفعة من الالتزام المؤسسي والسلوكي مقارنة بزملائهم في بيئات العمل التقليدية (دعاء أحمد توفيق، 2020)</w:t>
      </w:r>
      <w:r w:rsidRPr="003A7091">
        <w:rPr>
          <w:rFonts w:ascii="Simplified Arabic" w:hAnsi="Simplified Arabic" w:cs="Simplified Arabic"/>
          <w:sz w:val="28"/>
          <w:szCs w:val="28"/>
        </w:rPr>
        <w:t>.</w:t>
      </w:r>
    </w:p>
    <w:p w14:paraId="5F698154" w14:textId="40942BE3" w:rsidR="00C033C0" w:rsidRPr="00547534" w:rsidRDefault="003A7091" w:rsidP="003A7091">
      <w:pPr>
        <w:spacing w:line="360" w:lineRule="auto"/>
        <w:jc w:val="both"/>
        <w:rPr>
          <w:rFonts w:ascii="Simplified Arabic" w:hAnsi="Simplified Arabic" w:cs="Simplified Arabic"/>
          <w:sz w:val="28"/>
          <w:szCs w:val="28"/>
          <w:rtl/>
        </w:rPr>
      </w:pPr>
      <w:r w:rsidRPr="003A7091">
        <w:rPr>
          <w:rFonts w:ascii="Simplified Arabic" w:hAnsi="Simplified Arabic" w:cs="Simplified Arabic"/>
          <w:sz w:val="28"/>
          <w:szCs w:val="28"/>
          <w:rtl/>
        </w:rPr>
        <w:t>ومن الواضح أن بناء الولاء الوظيفي عبر أنظمة العمل المرنة يتطلب رؤية تنظيمية واعية تدرك أهمية هذا النموذج وتدمجه في السياسات المؤسسية بوصفه نهجًا استراتيجيًا دائمًا، لا امتيازًا ظرفيًا. فكلما استندت المرونة إلى أسس مدروسة وضوابط واضحة تحقق العدالة بين الموظفين، كلما تحولت إلى أداة قوية لترسيخ الولاء وتعزيز استقرار العلاقة بين العامل والمؤسسة على المدى الطويل</w:t>
      </w:r>
      <w:r w:rsidRPr="003A7091">
        <w:rPr>
          <w:rFonts w:ascii="Simplified Arabic" w:hAnsi="Simplified Arabic" w:cs="Simplified Arabic"/>
          <w:sz w:val="28"/>
          <w:szCs w:val="28"/>
        </w:rPr>
        <w:t>.</w:t>
      </w:r>
    </w:p>
    <w:p w14:paraId="68CB33CE" w14:textId="77777777" w:rsidR="00205C40" w:rsidRPr="00004186" w:rsidRDefault="00205C40" w:rsidP="00205C40">
      <w:pPr>
        <w:spacing w:line="360" w:lineRule="auto"/>
        <w:jc w:val="both"/>
        <w:rPr>
          <w:rFonts w:ascii="Simplified Arabic" w:hAnsi="Simplified Arabic" w:cs="Simplified Arabic"/>
          <w:b/>
          <w:bCs/>
          <w:sz w:val="32"/>
          <w:szCs w:val="32"/>
          <w:rtl/>
        </w:rPr>
      </w:pPr>
      <w:r w:rsidRPr="00004186">
        <w:rPr>
          <w:rFonts w:ascii="Simplified Arabic" w:hAnsi="Simplified Arabic" w:cs="Simplified Arabic"/>
          <w:b/>
          <w:bCs/>
          <w:sz w:val="32"/>
          <w:szCs w:val="32"/>
          <w:rtl/>
        </w:rPr>
        <w:t>الرضا الوظيفي في بيئات العمل متعددة الثقافات</w:t>
      </w:r>
    </w:p>
    <w:p w14:paraId="7978AB99" w14:textId="77777777" w:rsidR="00700F12" w:rsidRPr="00700F12" w:rsidRDefault="00700F12" w:rsidP="00700F12">
      <w:pPr>
        <w:spacing w:line="360" w:lineRule="auto"/>
        <w:jc w:val="both"/>
        <w:rPr>
          <w:rFonts w:ascii="Simplified Arabic" w:hAnsi="Simplified Arabic" w:cs="Simplified Arabic"/>
          <w:sz w:val="28"/>
          <w:szCs w:val="28"/>
        </w:rPr>
      </w:pPr>
      <w:r w:rsidRPr="00700F12">
        <w:rPr>
          <w:rFonts w:ascii="Simplified Arabic" w:hAnsi="Simplified Arabic" w:cs="Simplified Arabic"/>
          <w:sz w:val="28"/>
          <w:szCs w:val="28"/>
          <w:rtl/>
        </w:rPr>
        <w:t>تلعب ثقافة المنظمة دورًا محوريًا في تحديد مسار الأداء المؤسسي ونجاحه على المدى الطويل، فهي بمثابة الإطار المرجعي الذي يشكل منظومة القيم والسلوكيات التي توجه الموظفين في تعاملاتهم اليومية وقراراتهم العملية. وقد أثبتت دراسة مقارنة تناولت 18 شركة حققت تفوقًا واستدامة على المدى البعيد، مقابل 18 شركة أخرى لم تحقق نتائج مميزة، أجراها الباحثان</w:t>
      </w:r>
      <w:r w:rsidRPr="00700F12">
        <w:rPr>
          <w:rFonts w:ascii="Simplified Arabic" w:hAnsi="Simplified Arabic" w:cs="Simplified Arabic"/>
          <w:sz w:val="28"/>
          <w:szCs w:val="28"/>
        </w:rPr>
        <w:t xml:space="preserve"> </w:t>
      </w:r>
      <w:proofErr w:type="spellStart"/>
      <w:r w:rsidRPr="00700F12">
        <w:rPr>
          <w:rFonts w:ascii="Simplified Arabic" w:hAnsi="Simplified Arabic" w:cs="Simplified Arabic"/>
          <w:sz w:val="28"/>
          <w:szCs w:val="28"/>
        </w:rPr>
        <w:t>Colini</w:t>
      </w:r>
      <w:proofErr w:type="spellEnd"/>
      <w:r w:rsidRPr="00700F12">
        <w:rPr>
          <w:rFonts w:ascii="Simplified Arabic" w:hAnsi="Simplified Arabic" w:cs="Simplified Arabic"/>
          <w:sz w:val="28"/>
          <w:szCs w:val="28"/>
        </w:rPr>
        <w:t xml:space="preserve"> </w:t>
      </w:r>
      <w:r w:rsidRPr="00700F12">
        <w:rPr>
          <w:rFonts w:ascii="Simplified Arabic" w:hAnsi="Simplified Arabic" w:cs="Simplified Arabic"/>
          <w:sz w:val="28"/>
          <w:szCs w:val="28"/>
          <w:rtl/>
        </w:rPr>
        <w:t>و</w:t>
      </w:r>
      <w:r w:rsidRPr="00700F12">
        <w:rPr>
          <w:rFonts w:ascii="Simplified Arabic" w:hAnsi="Simplified Arabic" w:cs="Simplified Arabic"/>
          <w:sz w:val="28"/>
          <w:szCs w:val="28"/>
        </w:rPr>
        <w:t>Jerry Borras</w:t>
      </w:r>
      <w:r w:rsidRPr="00700F12">
        <w:rPr>
          <w:rFonts w:ascii="Simplified Arabic" w:hAnsi="Simplified Arabic" w:cs="Simplified Arabic"/>
          <w:sz w:val="28"/>
          <w:szCs w:val="28"/>
          <w:rtl/>
        </w:rPr>
        <w:t xml:space="preserve">، أن العامل الحاسم في هذا التباين يعود إلى وضوح الثقافة التنظيمية في الشركات الناجحة، حيث كانت قيمها ورؤيتها المشتركة بمثابة </w:t>
      </w:r>
      <w:r w:rsidRPr="00700F12">
        <w:rPr>
          <w:rFonts w:ascii="Simplified Arabic" w:hAnsi="Simplified Arabic" w:cs="Simplified Arabic"/>
          <w:sz w:val="28"/>
          <w:szCs w:val="28"/>
          <w:rtl/>
        </w:rPr>
        <w:lastRenderedPageBreak/>
        <w:t>البوصلة التي توجه سلوك العاملين وتجعلهم يدركون تلقائيًا ما يصب في مصلحة الشركة ويعملون لتحقيقه (عصام، 2015)</w:t>
      </w:r>
      <w:r w:rsidRPr="00700F12">
        <w:rPr>
          <w:rFonts w:ascii="Simplified Arabic" w:hAnsi="Simplified Arabic" w:cs="Simplified Arabic"/>
          <w:sz w:val="28"/>
          <w:szCs w:val="28"/>
        </w:rPr>
        <w:t>.</w:t>
      </w:r>
    </w:p>
    <w:p w14:paraId="255BF542" w14:textId="77777777" w:rsidR="00700F12" w:rsidRPr="00700F12" w:rsidRDefault="00700F12" w:rsidP="00700F12">
      <w:pPr>
        <w:spacing w:line="360" w:lineRule="auto"/>
        <w:jc w:val="both"/>
        <w:rPr>
          <w:rFonts w:ascii="Simplified Arabic" w:hAnsi="Simplified Arabic" w:cs="Simplified Arabic"/>
          <w:sz w:val="28"/>
          <w:szCs w:val="28"/>
        </w:rPr>
      </w:pPr>
      <w:r w:rsidRPr="00700F12">
        <w:rPr>
          <w:rFonts w:ascii="Simplified Arabic" w:hAnsi="Simplified Arabic" w:cs="Simplified Arabic"/>
          <w:sz w:val="28"/>
          <w:szCs w:val="28"/>
          <w:rtl/>
        </w:rPr>
        <w:t>وفي ضوء هذا، يمكن اعتبار الثقافة التوافقية أداة أساسية في تعزيز الرضا الوظيفي، إذ توفر بيئة متجانسة تدعم التفاعل الإيجابي وتقلل من احتمالات حدوث صدامات قيمية بين العاملين. هذا الانسجام يُفضي إلى شعور أعمق بالرضا والارتباط بالمؤسسة، ويُرسخ ولاء الموظفين ويزيد من التزامهم بسياساتها وأهدافها. على العكس من ذلك، فإن غياب الانسجام أو تضارب القيم داخل بيئة العمل يؤدي عادة إلى تصاعد الخلافات بين الأفراد أو الفرق، ويُعقّد عمليات التوافق، بل قد يصل الأمر إلى تفكك في البنية التنظيمية نفسها</w:t>
      </w:r>
      <w:r w:rsidRPr="00700F12">
        <w:rPr>
          <w:rFonts w:ascii="Simplified Arabic" w:hAnsi="Simplified Arabic" w:cs="Simplified Arabic"/>
          <w:sz w:val="28"/>
          <w:szCs w:val="28"/>
        </w:rPr>
        <w:t>.</w:t>
      </w:r>
    </w:p>
    <w:p w14:paraId="53DCB560" w14:textId="77777777" w:rsidR="00700F12" w:rsidRPr="00700F12" w:rsidRDefault="00700F12" w:rsidP="00700F12">
      <w:pPr>
        <w:spacing w:line="360" w:lineRule="auto"/>
        <w:jc w:val="both"/>
        <w:rPr>
          <w:rFonts w:ascii="Simplified Arabic" w:hAnsi="Simplified Arabic" w:cs="Simplified Arabic"/>
          <w:sz w:val="28"/>
          <w:szCs w:val="28"/>
        </w:rPr>
      </w:pPr>
      <w:r w:rsidRPr="00700F12">
        <w:rPr>
          <w:rFonts w:ascii="Simplified Arabic" w:hAnsi="Simplified Arabic" w:cs="Simplified Arabic"/>
          <w:sz w:val="28"/>
          <w:szCs w:val="28"/>
          <w:rtl/>
        </w:rPr>
        <w:t>كما أن وجود ثقافة تنظيمية قوية لا يقف تأثيرها عند حدود العلاقات الداخلية بين الأفراد، بل يمتد ليعزز فاعلية البرامج التدريبية، ويزيد من قابليتها لإحداث التغيير الإيجابي في سلوكيات العاملين، ويُسهم في رفع معدلات الأداء والإنتاجية. وإضافة إلى ذلك، فإن الثقافة التنظيمية المتماسكة تمثل أداة استراتيجية تدعم عملية التخطيط والتنفيذ وتُسهل تقييم الاستراتيجيات، مما يجعلها عنصرًا أساسيًا في تحقيق التكامل المؤسسي</w:t>
      </w:r>
      <w:r w:rsidRPr="00700F12">
        <w:rPr>
          <w:rFonts w:ascii="Simplified Arabic" w:hAnsi="Simplified Arabic" w:cs="Simplified Arabic"/>
          <w:sz w:val="28"/>
          <w:szCs w:val="28"/>
        </w:rPr>
        <w:t>.</w:t>
      </w:r>
    </w:p>
    <w:p w14:paraId="5526F9E4" w14:textId="77777777" w:rsidR="00700F12" w:rsidRPr="00700F12" w:rsidRDefault="00700F12" w:rsidP="00700F12">
      <w:pPr>
        <w:spacing w:line="360" w:lineRule="auto"/>
        <w:jc w:val="both"/>
        <w:rPr>
          <w:rFonts w:ascii="Simplified Arabic" w:hAnsi="Simplified Arabic" w:cs="Simplified Arabic"/>
          <w:sz w:val="28"/>
          <w:szCs w:val="28"/>
        </w:rPr>
      </w:pPr>
      <w:r w:rsidRPr="00700F12">
        <w:rPr>
          <w:rFonts w:ascii="Simplified Arabic" w:hAnsi="Simplified Arabic" w:cs="Simplified Arabic"/>
          <w:sz w:val="28"/>
          <w:szCs w:val="28"/>
          <w:rtl/>
        </w:rPr>
        <w:t>ويرى الفيلسوف ماكس شيلر أن القيم الثقافية داخل المؤسسة ليست مجرد إرشادات إدارية، بل تمثل قاعدة أخلاقية متجذرة تتحكم في سلوك الموظفين وتوجه قراراتهم، لتشكل بذلك بنية أخلاقية عميقة تحدد شكل العمل وطرائق ممارسته (عصام، 2015)</w:t>
      </w:r>
      <w:r w:rsidRPr="00700F12">
        <w:rPr>
          <w:rFonts w:ascii="Simplified Arabic" w:hAnsi="Simplified Arabic" w:cs="Simplified Arabic"/>
          <w:sz w:val="28"/>
          <w:szCs w:val="28"/>
        </w:rPr>
        <w:t>.</w:t>
      </w:r>
    </w:p>
    <w:p w14:paraId="2307ECD7" w14:textId="7C2769B3" w:rsidR="00FD43CB" w:rsidRPr="009B6B2A" w:rsidRDefault="00FD43CB" w:rsidP="00D57125">
      <w:pPr>
        <w:spacing w:line="360" w:lineRule="auto"/>
        <w:jc w:val="both"/>
        <w:rPr>
          <w:rFonts w:ascii="Simplified Arabic" w:hAnsi="Simplified Arabic" w:cs="Simplified Arabic"/>
          <w:sz w:val="28"/>
          <w:szCs w:val="28"/>
          <w:rtl/>
        </w:rPr>
      </w:pPr>
    </w:p>
    <w:sectPr w:rsidR="00FD43CB" w:rsidRPr="009B6B2A" w:rsidSect="000401F8">
      <w:footerReference w:type="default" r:id="rId7"/>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832B0" w14:textId="77777777" w:rsidR="007E3B31" w:rsidRDefault="007E3B31" w:rsidP="009125CE">
      <w:pPr>
        <w:spacing w:after="0" w:line="240" w:lineRule="auto"/>
      </w:pPr>
      <w:r>
        <w:separator/>
      </w:r>
    </w:p>
  </w:endnote>
  <w:endnote w:type="continuationSeparator" w:id="0">
    <w:p w14:paraId="7BD4E488" w14:textId="77777777" w:rsidR="007E3B31" w:rsidRDefault="007E3B3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521701596"/>
      <w:docPartObj>
        <w:docPartGallery w:val="Page Numbers (Bottom of Page)"/>
        <w:docPartUnique/>
      </w:docPartObj>
    </w:sdtPr>
    <w:sdtEndPr>
      <w:rPr>
        <w:noProof/>
      </w:rPr>
    </w:sdtEndPr>
    <w:sdtContent>
      <w:p w14:paraId="484DE315" w14:textId="77777777" w:rsidR="009A361F" w:rsidRDefault="009A361F">
        <w:pPr>
          <w:pStyle w:val="Footer"/>
          <w:jc w:val="center"/>
        </w:pPr>
        <w:r w:rsidRPr="005C397A">
          <w:rPr>
            <w:rFonts w:ascii="Simplified Arabic" w:hAnsi="Simplified Arabic" w:cs="Simplified Arabic"/>
          </w:rPr>
          <w:fldChar w:fldCharType="begin"/>
        </w:r>
        <w:r w:rsidRPr="005C397A">
          <w:rPr>
            <w:rFonts w:ascii="Simplified Arabic" w:hAnsi="Simplified Arabic" w:cs="Simplified Arabic"/>
          </w:rPr>
          <w:instrText xml:space="preserve"> PAGE   \* MERGEFORMAT </w:instrText>
        </w:r>
        <w:r w:rsidRPr="005C397A">
          <w:rPr>
            <w:rFonts w:ascii="Simplified Arabic" w:hAnsi="Simplified Arabic" w:cs="Simplified Arabic"/>
          </w:rPr>
          <w:fldChar w:fldCharType="separate"/>
        </w:r>
        <w:r w:rsidRPr="005C397A">
          <w:rPr>
            <w:rFonts w:ascii="Simplified Arabic" w:hAnsi="Simplified Arabic" w:cs="Simplified Arabic"/>
            <w:noProof/>
          </w:rPr>
          <w:t>2</w:t>
        </w:r>
        <w:r w:rsidRPr="005C397A">
          <w:rPr>
            <w:rFonts w:ascii="Simplified Arabic" w:hAnsi="Simplified Arabic" w:cs="Simplified Arabic"/>
            <w:noProof/>
          </w:rPr>
          <w:fldChar w:fldCharType="end"/>
        </w:r>
      </w:p>
    </w:sdtContent>
  </w:sdt>
  <w:p w14:paraId="6F0D6934" w14:textId="77777777" w:rsidR="009A361F" w:rsidRDefault="009A36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0E888" w14:textId="77777777" w:rsidR="007E3B31" w:rsidRDefault="007E3B31" w:rsidP="009125CE">
      <w:pPr>
        <w:spacing w:after="0" w:line="240" w:lineRule="auto"/>
      </w:pPr>
      <w:r>
        <w:separator/>
      </w:r>
    </w:p>
  </w:footnote>
  <w:footnote w:type="continuationSeparator" w:id="0">
    <w:p w14:paraId="2354E1B9" w14:textId="77777777" w:rsidR="007E3B31" w:rsidRDefault="007E3B3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1D14"/>
    <w:multiLevelType w:val="multilevel"/>
    <w:tmpl w:val="94DE76A4"/>
    <w:lvl w:ilvl="0">
      <w:start w:val="1"/>
      <w:numFmt w:val="decimal"/>
      <w:lvlText w:val="%1."/>
      <w:lvlJc w:val="left"/>
      <w:pPr>
        <w:tabs>
          <w:tab w:val="num" w:pos="360"/>
        </w:tabs>
        <w:ind w:left="360" w:hanging="360"/>
      </w:pPr>
      <w:rPr>
        <w:rFonts w:hint="default"/>
        <w:sz w:val="24"/>
        <w:szCs w:val="36"/>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3796BB5"/>
    <w:multiLevelType w:val="multilevel"/>
    <w:tmpl w:val="9A4270F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3D822F0"/>
    <w:multiLevelType w:val="multilevel"/>
    <w:tmpl w:val="94DE76A4"/>
    <w:lvl w:ilvl="0">
      <w:start w:val="1"/>
      <w:numFmt w:val="decimal"/>
      <w:lvlText w:val="%1."/>
      <w:lvlJc w:val="left"/>
      <w:pPr>
        <w:tabs>
          <w:tab w:val="num" w:pos="720"/>
        </w:tabs>
        <w:ind w:left="720" w:hanging="360"/>
      </w:pPr>
      <w:rPr>
        <w:rFonts w:hint="default"/>
        <w:sz w:val="24"/>
        <w:szCs w:val="3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65FC2"/>
    <w:multiLevelType w:val="multilevel"/>
    <w:tmpl w:val="E1FAD072"/>
    <w:lvl w:ilvl="0">
      <w:start w:val="1"/>
      <w:numFmt w:val="decimal"/>
      <w:lvlText w:val="%1."/>
      <w:lvlJc w:val="left"/>
      <w:pPr>
        <w:tabs>
          <w:tab w:val="num" w:pos="360"/>
        </w:tabs>
        <w:ind w:left="360" w:hanging="360"/>
      </w:pPr>
      <w:rPr>
        <w:rFonts w:hint="default"/>
        <w:sz w:val="28"/>
        <w:szCs w:val="28"/>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8E321D9"/>
    <w:multiLevelType w:val="multilevel"/>
    <w:tmpl w:val="94DE76A4"/>
    <w:lvl w:ilvl="0">
      <w:start w:val="1"/>
      <w:numFmt w:val="decimal"/>
      <w:lvlText w:val="%1."/>
      <w:lvlJc w:val="left"/>
      <w:pPr>
        <w:tabs>
          <w:tab w:val="num" w:pos="720"/>
        </w:tabs>
        <w:ind w:left="720" w:hanging="360"/>
      </w:pPr>
      <w:rPr>
        <w:rFonts w:hint="default"/>
        <w:sz w:val="24"/>
        <w:szCs w:val="3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75DE4"/>
    <w:multiLevelType w:val="hybridMultilevel"/>
    <w:tmpl w:val="9D5436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F8A2FE8"/>
    <w:multiLevelType w:val="multilevel"/>
    <w:tmpl w:val="24788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921C5E"/>
    <w:multiLevelType w:val="multilevel"/>
    <w:tmpl w:val="F174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653D41"/>
    <w:multiLevelType w:val="multilevel"/>
    <w:tmpl w:val="35CC2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B96EA2"/>
    <w:multiLevelType w:val="multilevel"/>
    <w:tmpl w:val="2BAAA2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29513F5E"/>
    <w:multiLevelType w:val="multilevel"/>
    <w:tmpl w:val="596CE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483C29"/>
    <w:multiLevelType w:val="hybridMultilevel"/>
    <w:tmpl w:val="11E86B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37A0C73"/>
    <w:multiLevelType w:val="multilevel"/>
    <w:tmpl w:val="9202C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A6311A"/>
    <w:multiLevelType w:val="hybridMultilevel"/>
    <w:tmpl w:val="F81C15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EB317A7"/>
    <w:multiLevelType w:val="hybridMultilevel"/>
    <w:tmpl w:val="67BAC8B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42BB4E5B"/>
    <w:multiLevelType w:val="multilevel"/>
    <w:tmpl w:val="81FC1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CB2F6E"/>
    <w:multiLevelType w:val="multilevel"/>
    <w:tmpl w:val="AE381F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4A264A3C"/>
    <w:multiLevelType w:val="multilevel"/>
    <w:tmpl w:val="53A0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551E93"/>
    <w:multiLevelType w:val="multilevel"/>
    <w:tmpl w:val="69B23D1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5DE43A58"/>
    <w:multiLevelType w:val="multilevel"/>
    <w:tmpl w:val="074C6F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62FD5B18"/>
    <w:multiLevelType w:val="multilevel"/>
    <w:tmpl w:val="DAAA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C17133"/>
    <w:multiLevelType w:val="multilevel"/>
    <w:tmpl w:val="DE969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0A1CBF"/>
    <w:multiLevelType w:val="hybridMultilevel"/>
    <w:tmpl w:val="9DAAE8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6E624D9"/>
    <w:multiLevelType w:val="hybridMultilevel"/>
    <w:tmpl w:val="B636D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096392"/>
    <w:multiLevelType w:val="hybridMultilevel"/>
    <w:tmpl w:val="0EC635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80541466">
    <w:abstractNumId w:val="16"/>
  </w:num>
  <w:num w:numId="2" w16cid:durableId="588975639">
    <w:abstractNumId w:val="17"/>
  </w:num>
  <w:num w:numId="3" w16cid:durableId="1979994050">
    <w:abstractNumId w:val="15"/>
  </w:num>
  <w:num w:numId="4" w16cid:durableId="1022589390">
    <w:abstractNumId w:val="20"/>
  </w:num>
  <w:num w:numId="5" w16cid:durableId="829520422">
    <w:abstractNumId w:val="12"/>
  </w:num>
  <w:num w:numId="6" w16cid:durableId="48111364">
    <w:abstractNumId w:val="7"/>
  </w:num>
  <w:num w:numId="7" w16cid:durableId="843780627">
    <w:abstractNumId w:val="9"/>
  </w:num>
  <w:num w:numId="8" w16cid:durableId="263198494">
    <w:abstractNumId w:val="6"/>
  </w:num>
  <w:num w:numId="9" w16cid:durableId="293996565">
    <w:abstractNumId w:val="18"/>
  </w:num>
  <w:num w:numId="10" w16cid:durableId="726564461">
    <w:abstractNumId w:val="22"/>
  </w:num>
  <w:num w:numId="11" w16cid:durableId="696539586">
    <w:abstractNumId w:val="13"/>
  </w:num>
  <w:num w:numId="12" w16cid:durableId="290987060">
    <w:abstractNumId w:val="1"/>
  </w:num>
  <w:num w:numId="13" w16cid:durableId="89008359">
    <w:abstractNumId w:val="8"/>
  </w:num>
  <w:num w:numId="14" w16cid:durableId="317920813">
    <w:abstractNumId w:val="19"/>
  </w:num>
  <w:num w:numId="15" w16cid:durableId="278295437">
    <w:abstractNumId w:val="10"/>
  </w:num>
  <w:num w:numId="16" w16cid:durableId="1762294715">
    <w:abstractNumId w:val="23"/>
  </w:num>
  <w:num w:numId="17" w16cid:durableId="1529217591">
    <w:abstractNumId w:val="5"/>
  </w:num>
  <w:num w:numId="18" w16cid:durableId="1828859932">
    <w:abstractNumId w:val="4"/>
  </w:num>
  <w:num w:numId="19" w16cid:durableId="791242045">
    <w:abstractNumId w:val="11"/>
  </w:num>
  <w:num w:numId="20" w16cid:durableId="397094545">
    <w:abstractNumId w:val="14"/>
  </w:num>
  <w:num w:numId="21" w16cid:durableId="1421103772">
    <w:abstractNumId w:val="24"/>
  </w:num>
  <w:num w:numId="22" w16cid:durableId="326444586">
    <w:abstractNumId w:val="21"/>
  </w:num>
  <w:num w:numId="23" w16cid:durableId="18359471">
    <w:abstractNumId w:val="0"/>
  </w:num>
  <w:num w:numId="24" w16cid:durableId="1233587850">
    <w:abstractNumId w:val="2"/>
  </w:num>
  <w:num w:numId="25" w16cid:durableId="17022404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129"/>
    <w:rsid w:val="00004186"/>
    <w:rsid w:val="00015D36"/>
    <w:rsid w:val="00020E1E"/>
    <w:rsid w:val="000366F8"/>
    <w:rsid w:val="000401F8"/>
    <w:rsid w:val="00040E79"/>
    <w:rsid w:val="00042540"/>
    <w:rsid w:val="00042D86"/>
    <w:rsid w:val="00044F59"/>
    <w:rsid w:val="00055194"/>
    <w:rsid w:val="00073BC6"/>
    <w:rsid w:val="00084846"/>
    <w:rsid w:val="000A5647"/>
    <w:rsid w:val="000A6420"/>
    <w:rsid w:val="000A665D"/>
    <w:rsid w:val="000B4397"/>
    <w:rsid w:val="000D20E8"/>
    <w:rsid w:val="000D780A"/>
    <w:rsid w:val="000E2553"/>
    <w:rsid w:val="000F44B4"/>
    <w:rsid w:val="00101D47"/>
    <w:rsid w:val="0010667C"/>
    <w:rsid w:val="0013749B"/>
    <w:rsid w:val="0015241D"/>
    <w:rsid w:val="0017338B"/>
    <w:rsid w:val="00186CAC"/>
    <w:rsid w:val="0018755C"/>
    <w:rsid w:val="001902DB"/>
    <w:rsid w:val="00196FB7"/>
    <w:rsid w:val="001B4BE3"/>
    <w:rsid w:val="001B7056"/>
    <w:rsid w:val="001C2162"/>
    <w:rsid w:val="001C4B4B"/>
    <w:rsid w:val="00201508"/>
    <w:rsid w:val="00205C40"/>
    <w:rsid w:val="002103F6"/>
    <w:rsid w:val="00213621"/>
    <w:rsid w:val="00224E4E"/>
    <w:rsid w:val="00227FBD"/>
    <w:rsid w:val="0023288B"/>
    <w:rsid w:val="00234D38"/>
    <w:rsid w:val="0024023E"/>
    <w:rsid w:val="002426BD"/>
    <w:rsid w:val="00245302"/>
    <w:rsid w:val="002468AA"/>
    <w:rsid w:val="002700D5"/>
    <w:rsid w:val="00271985"/>
    <w:rsid w:val="00276E3E"/>
    <w:rsid w:val="00294E6E"/>
    <w:rsid w:val="002971AF"/>
    <w:rsid w:val="002A34FD"/>
    <w:rsid w:val="002B20FA"/>
    <w:rsid w:val="002B7B94"/>
    <w:rsid w:val="002C687E"/>
    <w:rsid w:val="002D0D6B"/>
    <w:rsid w:val="002D1211"/>
    <w:rsid w:val="002D4633"/>
    <w:rsid w:val="002F16C3"/>
    <w:rsid w:val="002F2211"/>
    <w:rsid w:val="002F34CD"/>
    <w:rsid w:val="00304614"/>
    <w:rsid w:val="00306FCD"/>
    <w:rsid w:val="00314C4D"/>
    <w:rsid w:val="00327F32"/>
    <w:rsid w:val="00332D40"/>
    <w:rsid w:val="003422CD"/>
    <w:rsid w:val="0034597A"/>
    <w:rsid w:val="003469E3"/>
    <w:rsid w:val="00375E27"/>
    <w:rsid w:val="003A7091"/>
    <w:rsid w:val="003C31C6"/>
    <w:rsid w:val="003C48AF"/>
    <w:rsid w:val="003C496E"/>
    <w:rsid w:val="003D12A4"/>
    <w:rsid w:val="003D40C2"/>
    <w:rsid w:val="003E0AD7"/>
    <w:rsid w:val="003E17CC"/>
    <w:rsid w:val="004026FC"/>
    <w:rsid w:val="00402701"/>
    <w:rsid w:val="00413780"/>
    <w:rsid w:val="004138B0"/>
    <w:rsid w:val="0045088B"/>
    <w:rsid w:val="00463BA5"/>
    <w:rsid w:val="00481B46"/>
    <w:rsid w:val="00486F36"/>
    <w:rsid w:val="004A1637"/>
    <w:rsid w:val="004A2A7D"/>
    <w:rsid w:val="004A56A0"/>
    <w:rsid w:val="004D2866"/>
    <w:rsid w:val="004D430C"/>
    <w:rsid w:val="004F2AD2"/>
    <w:rsid w:val="004F7099"/>
    <w:rsid w:val="004F7491"/>
    <w:rsid w:val="005104D1"/>
    <w:rsid w:val="0052091B"/>
    <w:rsid w:val="005230DA"/>
    <w:rsid w:val="00526C26"/>
    <w:rsid w:val="00533423"/>
    <w:rsid w:val="00536FD0"/>
    <w:rsid w:val="005401F9"/>
    <w:rsid w:val="00544875"/>
    <w:rsid w:val="00547534"/>
    <w:rsid w:val="00577B8F"/>
    <w:rsid w:val="0058013F"/>
    <w:rsid w:val="00585D06"/>
    <w:rsid w:val="00590134"/>
    <w:rsid w:val="00590B27"/>
    <w:rsid w:val="00596582"/>
    <w:rsid w:val="005B0B6E"/>
    <w:rsid w:val="005B61A7"/>
    <w:rsid w:val="005B61D7"/>
    <w:rsid w:val="005C0BDF"/>
    <w:rsid w:val="005C397A"/>
    <w:rsid w:val="005C50FD"/>
    <w:rsid w:val="005C5104"/>
    <w:rsid w:val="005E0B64"/>
    <w:rsid w:val="005E0D3F"/>
    <w:rsid w:val="00600869"/>
    <w:rsid w:val="00607D72"/>
    <w:rsid w:val="00613BDA"/>
    <w:rsid w:val="00624232"/>
    <w:rsid w:val="0062761F"/>
    <w:rsid w:val="00627A24"/>
    <w:rsid w:val="00632E0E"/>
    <w:rsid w:val="00635610"/>
    <w:rsid w:val="00637F10"/>
    <w:rsid w:val="00640CC8"/>
    <w:rsid w:val="006415AF"/>
    <w:rsid w:val="006423F7"/>
    <w:rsid w:val="00650D64"/>
    <w:rsid w:val="00663030"/>
    <w:rsid w:val="006862C9"/>
    <w:rsid w:val="006948DE"/>
    <w:rsid w:val="006B5ACC"/>
    <w:rsid w:val="006B7D99"/>
    <w:rsid w:val="006C2FF9"/>
    <w:rsid w:val="006C4AF1"/>
    <w:rsid w:val="006C5D2A"/>
    <w:rsid w:val="006D2A74"/>
    <w:rsid w:val="006D72C5"/>
    <w:rsid w:val="006E6DC3"/>
    <w:rsid w:val="006F1D5E"/>
    <w:rsid w:val="006F6232"/>
    <w:rsid w:val="00700F12"/>
    <w:rsid w:val="007206C1"/>
    <w:rsid w:val="00726C4F"/>
    <w:rsid w:val="00740375"/>
    <w:rsid w:val="007408C9"/>
    <w:rsid w:val="007417C3"/>
    <w:rsid w:val="00744054"/>
    <w:rsid w:val="007521D4"/>
    <w:rsid w:val="007523D7"/>
    <w:rsid w:val="00754458"/>
    <w:rsid w:val="007622A3"/>
    <w:rsid w:val="00764156"/>
    <w:rsid w:val="00766D67"/>
    <w:rsid w:val="00776A9E"/>
    <w:rsid w:val="007956D5"/>
    <w:rsid w:val="007B0E54"/>
    <w:rsid w:val="007B2B0D"/>
    <w:rsid w:val="007D5837"/>
    <w:rsid w:val="007D77E9"/>
    <w:rsid w:val="007E3A20"/>
    <w:rsid w:val="007E3B31"/>
    <w:rsid w:val="008004B7"/>
    <w:rsid w:val="00810671"/>
    <w:rsid w:val="00811DCB"/>
    <w:rsid w:val="00822A71"/>
    <w:rsid w:val="00830A9E"/>
    <w:rsid w:val="00860F16"/>
    <w:rsid w:val="00877AAC"/>
    <w:rsid w:val="00882C7D"/>
    <w:rsid w:val="008E6294"/>
    <w:rsid w:val="008F1EAE"/>
    <w:rsid w:val="0091034C"/>
    <w:rsid w:val="00911F98"/>
    <w:rsid w:val="009125CE"/>
    <w:rsid w:val="00912D46"/>
    <w:rsid w:val="00967529"/>
    <w:rsid w:val="00991C4B"/>
    <w:rsid w:val="0099644C"/>
    <w:rsid w:val="009A361F"/>
    <w:rsid w:val="009A40DB"/>
    <w:rsid w:val="009B6888"/>
    <w:rsid w:val="009B6B2A"/>
    <w:rsid w:val="009C0161"/>
    <w:rsid w:val="009C2CF5"/>
    <w:rsid w:val="009D108D"/>
    <w:rsid w:val="009E1436"/>
    <w:rsid w:val="009E33C0"/>
    <w:rsid w:val="009E5668"/>
    <w:rsid w:val="00A106F0"/>
    <w:rsid w:val="00A128E1"/>
    <w:rsid w:val="00A12AEE"/>
    <w:rsid w:val="00A20611"/>
    <w:rsid w:val="00A244D7"/>
    <w:rsid w:val="00A41669"/>
    <w:rsid w:val="00A428DE"/>
    <w:rsid w:val="00A46F56"/>
    <w:rsid w:val="00A4782D"/>
    <w:rsid w:val="00A523FB"/>
    <w:rsid w:val="00A6452A"/>
    <w:rsid w:val="00A701A7"/>
    <w:rsid w:val="00A725D0"/>
    <w:rsid w:val="00A74F76"/>
    <w:rsid w:val="00A852A9"/>
    <w:rsid w:val="00A93E65"/>
    <w:rsid w:val="00AA200F"/>
    <w:rsid w:val="00AA79E9"/>
    <w:rsid w:val="00AB0790"/>
    <w:rsid w:val="00AB0A70"/>
    <w:rsid w:val="00AC38D3"/>
    <w:rsid w:val="00AD4F7E"/>
    <w:rsid w:val="00B2453A"/>
    <w:rsid w:val="00B54554"/>
    <w:rsid w:val="00B55620"/>
    <w:rsid w:val="00B63B0F"/>
    <w:rsid w:val="00B71965"/>
    <w:rsid w:val="00B7678A"/>
    <w:rsid w:val="00B777D3"/>
    <w:rsid w:val="00B813DE"/>
    <w:rsid w:val="00B841FD"/>
    <w:rsid w:val="00B85FA4"/>
    <w:rsid w:val="00B91EA8"/>
    <w:rsid w:val="00B95B5A"/>
    <w:rsid w:val="00BA2216"/>
    <w:rsid w:val="00BB52A6"/>
    <w:rsid w:val="00BC1AAD"/>
    <w:rsid w:val="00BC4A29"/>
    <w:rsid w:val="00BC551E"/>
    <w:rsid w:val="00BC75F4"/>
    <w:rsid w:val="00BD078D"/>
    <w:rsid w:val="00BE488F"/>
    <w:rsid w:val="00BE5D0C"/>
    <w:rsid w:val="00BF45CE"/>
    <w:rsid w:val="00C033C0"/>
    <w:rsid w:val="00C04D0B"/>
    <w:rsid w:val="00C05297"/>
    <w:rsid w:val="00C10DE7"/>
    <w:rsid w:val="00C115D9"/>
    <w:rsid w:val="00C13A56"/>
    <w:rsid w:val="00C15336"/>
    <w:rsid w:val="00C178D5"/>
    <w:rsid w:val="00C20265"/>
    <w:rsid w:val="00C41978"/>
    <w:rsid w:val="00C42A71"/>
    <w:rsid w:val="00C61136"/>
    <w:rsid w:val="00C71E18"/>
    <w:rsid w:val="00C75957"/>
    <w:rsid w:val="00C93BAD"/>
    <w:rsid w:val="00CA1448"/>
    <w:rsid w:val="00CA6757"/>
    <w:rsid w:val="00CB6361"/>
    <w:rsid w:val="00CB654D"/>
    <w:rsid w:val="00CC13AB"/>
    <w:rsid w:val="00CC3717"/>
    <w:rsid w:val="00CC7511"/>
    <w:rsid w:val="00CD0B75"/>
    <w:rsid w:val="00CD2F09"/>
    <w:rsid w:val="00CE62A4"/>
    <w:rsid w:val="00CF0494"/>
    <w:rsid w:val="00D01E45"/>
    <w:rsid w:val="00D067BD"/>
    <w:rsid w:val="00D1479B"/>
    <w:rsid w:val="00D158F8"/>
    <w:rsid w:val="00D22171"/>
    <w:rsid w:val="00D239D6"/>
    <w:rsid w:val="00D30A54"/>
    <w:rsid w:val="00D425EA"/>
    <w:rsid w:val="00D430D0"/>
    <w:rsid w:val="00D57125"/>
    <w:rsid w:val="00D76B5D"/>
    <w:rsid w:val="00D82138"/>
    <w:rsid w:val="00D91EB6"/>
    <w:rsid w:val="00DA176E"/>
    <w:rsid w:val="00DA52C5"/>
    <w:rsid w:val="00DA584F"/>
    <w:rsid w:val="00DB2BD0"/>
    <w:rsid w:val="00DB6611"/>
    <w:rsid w:val="00DB759E"/>
    <w:rsid w:val="00DB76FB"/>
    <w:rsid w:val="00DC26A1"/>
    <w:rsid w:val="00DC44EB"/>
    <w:rsid w:val="00DC45B3"/>
    <w:rsid w:val="00DC4987"/>
    <w:rsid w:val="00DD046C"/>
    <w:rsid w:val="00DD12D0"/>
    <w:rsid w:val="00DD1E12"/>
    <w:rsid w:val="00DD34DD"/>
    <w:rsid w:val="00DD5786"/>
    <w:rsid w:val="00DE1C1D"/>
    <w:rsid w:val="00DE1FD4"/>
    <w:rsid w:val="00DE2F98"/>
    <w:rsid w:val="00DF3A82"/>
    <w:rsid w:val="00E10EA5"/>
    <w:rsid w:val="00E27C1F"/>
    <w:rsid w:val="00E43E72"/>
    <w:rsid w:val="00E61B35"/>
    <w:rsid w:val="00E71C79"/>
    <w:rsid w:val="00E76F79"/>
    <w:rsid w:val="00E77C08"/>
    <w:rsid w:val="00E80FD9"/>
    <w:rsid w:val="00E8561D"/>
    <w:rsid w:val="00E93CFA"/>
    <w:rsid w:val="00EA6B5D"/>
    <w:rsid w:val="00ED6295"/>
    <w:rsid w:val="00EE4CBD"/>
    <w:rsid w:val="00EF5A23"/>
    <w:rsid w:val="00F05149"/>
    <w:rsid w:val="00F12335"/>
    <w:rsid w:val="00F24DDE"/>
    <w:rsid w:val="00F251EE"/>
    <w:rsid w:val="00F401B0"/>
    <w:rsid w:val="00F546CE"/>
    <w:rsid w:val="00F65B73"/>
    <w:rsid w:val="00F8248B"/>
    <w:rsid w:val="00F84A4B"/>
    <w:rsid w:val="00F87996"/>
    <w:rsid w:val="00F96B58"/>
    <w:rsid w:val="00FA4130"/>
    <w:rsid w:val="00FA5DD1"/>
    <w:rsid w:val="00FD2809"/>
    <w:rsid w:val="00FD43CB"/>
    <w:rsid w:val="00FE1A8B"/>
    <w:rsid w:val="00FE1BBF"/>
    <w:rsid w:val="00FE3AA6"/>
    <w:rsid w:val="00FE64B4"/>
    <w:rsid w:val="00FF07B9"/>
    <w:rsid w:val="00FF2C2C"/>
    <w:rsid w:val="00FF55CA"/>
    <w:rsid w:val="00FF69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5D0"/>
    <w:pPr>
      <w:bidi/>
    </w:pPr>
  </w:style>
  <w:style w:type="paragraph" w:styleId="Heading1">
    <w:name w:val="heading 1"/>
    <w:basedOn w:val="Normal"/>
    <w:next w:val="Normal"/>
    <w:link w:val="Heading1Char"/>
    <w:uiPriority w:val="9"/>
    <w:qFormat/>
    <w:rsid w:val="00196FB7"/>
    <w:pPr>
      <w:keepNext/>
      <w:keepLines/>
      <w:spacing w:before="240" w:after="0"/>
      <w:outlineLvl w:val="0"/>
    </w:pPr>
    <w:rPr>
      <w:rFonts w:ascii="Simplified Arabic" w:eastAsiaTheme="majorEastAsia" w:hAnsi="Simplified Arabic" w:cs="Simplified Arabic"/>
      <w:b/>
      <w:bCs/>
      <w:sz w:val="32"/>
      <w:szCs w:val="32"/>
    </w:rPr>
  </w:style>
  <w:style w:type="paragraph" w:styleId="Heading3">
    <w:name w:val="heading 3"/>
    <w:basedOn w:val="Normal"/>
    <w:next w:val="Normal"/>
    <w:link w:val="Heading3Char"/>
    <w:uiPriority w:val="9"/>
    <w:semiHidden/>
    <w:unhideWhenUsed/>
    <w:qFormat/>
    <w:rsid w:val="006242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1362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D078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D078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96FB7"/>
    <w:rPr>
      <w:rFonts w:ascii="Simplified Arabic" w:eastAsiaTheme="majorEastAsia" w:hAnsi="Simplified Arabic" w:cs="Simplified Arabic"/>
      <w:b/>
      <w:bCs/>
      <w:sz w:val="32"/>
      <w:szCs w:val="32"/>
    </w:rPr>
  </w:style>
  <w:style w:type="paragraph" w:styleId="ListParagraph">
    <w:name w:val="List Paragraph"/>
    <w:basedOn w:val="Normal"/>
    <w:uiPriority w:val="34"/>
    <w:qFormat/>
    <w:rsid w:val="00CD0B75"/>
    <w:pPr>
      <w:ind w:left="720"/>
      <w:contextualSpacing/>
    </w:pPr>
  </w:style>
  <w:style w:type="paragraph" w:styleId="NoSpacing">
    <w:name w:val="No Spacing"/>
    <w:link w:val="NoSpacingChar"/>
    <w:uiPriority w:val="1"/>
    <w:qFormat/>
    <w:rsid w:val="00C13A56"/>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C13A56"/>
    <w:rPr>
      <w:rFonts w:eastAsiaTheme="minorEastAsia"/>
      <w:kern w:val="0"/>
      <w14:ligatures w14:val="none"/>
    </w:rPr>
  </w:style>
  <w:style w:type="character" w:customStyle="1" w:styleId="Heading3Char">
    <w:name w:val="Heading 3 Char"/>
    <w:basedOn w:val="DefaultParagraphFont"/>
    <w:link w:val="Heading3"/>
    <w:uiPriority w:val="9"/>
    <w:semiHidden/>
    <w:rsid w:val="0062423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2091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52091B"/>
    <w:rPr>
      <w:i/>
      <w:iCs/>
    </w:rPr>
  </w:style>
  <w:style w:type="character" w:customStyle="1" w:styleId="Heading5Char">
    <w:name w:val="Heading 5 Char"/>
    <w:basedOn w:val="DefaultParagraphFont"/>
    <w:link w:val="Heading5"/>
    <w:uiPriority w:val="9"/>
    <w:semiHidden/>
    <w:rsid w:val="00BD078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D078D"/>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213621"/>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17338B"/>
    <w:rPr>
      <w:color w:val="0563C1" w:themeColor="hyperlink"/>
      <w:u w:val="single"/>
    </w:rPr>
  </w:style>
  <w:style w:type="character" w:styleId="UnresolvedMention">
    <w:name w:val="Unresolved Mention"/>
    <w:basedOn w:val="DefaultParagraphFont"/>
    <w:uiPriority w:val="99"/>
    <w:semiHidden/>
    <w:unhideWhenUsed/>
    <w:rsid w:val="001733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6731">
      <w:bodyDiv w:val="1"/>
      <w:marLeft w:val="0"/>
      <w:marRight w:val="0"/>
      <w:marTop w:val="0"/>
      <w:marBottom w:val="0"/>
      <w:divBdr>
        <w:top w:val="none" w:sz="0" w:space="0" w:color="auto"/>
        <w:left w:val="none" w:sz="0" w:space="0" w:color="auto"/>
        <w:bottom w:val="none" w:sz="0" w:space="0" w:color="auto"/>
        <w:right w:val="none" w:sz="0" w:space="0" w:color="auto"/>
      </w:divBdr>
      <w:divsChild>
        <w:div w:id="414013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260865">
      <w:bodyDiv w:val="1"/>
      <w:marLeft w:val="0"/>
      <w:marRight w:val="0"/>
      <w:marTop w:val="0"/>
      <w:marBottom w:val="0"/>
      <w:divBdr>
        <w:top w:val="none" w:sz="0" w:space="0" w:color="auto"/>
        <w:left w:val="none" w:sz="0" w:space="0" w:color="auto"/>
        <w:bottom w:val="none" w:sz="0" w:space="0" w:color="auto"/>
        <w:right w:val="none" w:sz="0" w:space="0" w:color="auto"/>
      </w:divBdr>
    </w:div>
    <w:div w:id="37895362">
      <w:bodyDiv w:val="1"/>
      <w:marLeft w:val="0"/>
      <w:marRight w:val="0"/>
      <w:marTop w:val="0"/>
      <w:marBottom w:val="0"/>
      <w:divBdr>
        <w:top w:val="none" w:sz="0" w:space="0" w:color="auto"/>
        <w:left w:val="none" w:sz="0" w:space="0" w:color="auto"/>
        <w:bottom w:val="none" w:sz="0" w:space="0" w:color="auto"/>
        <w:right w:val="none" w:sz="0" w:space="0" w:color="auto"/>
      </w:divBdr>
      <w:divsChild>
        <w:div w:id="454492297">
          <w:marLeft w:val="0"/>
          <w:marRight w:val="0"/>
          <w:marTop w:val="0"/>
          <w:marBottom w:val="0"/>
          <w:divBdr>
            <w:top w:val="none" w:sz="0" w:space="0" w:color="auto"/>
            <w:left w:val="none" w:sz="0" w:space="0" w:color="auto"/>
            <w:bottom w:val="none" w:sz="0" w:space="0" w:color="auto"/>
            <w:right w:val="none" w:sz="0" w:space="0" w:color="auto"/>
          </w:divBdr>
          <w:divsChild>
            <w:div w:id="566957452">
              <w:marLeft w:val="0"/>
              <w:marRight w:val="0"/>
              <w:marTop w:val="0"/>
              <w:marBottom w:val="0"/>
              <w:divBdr>
                <w:top w:val="none" w:sz="0" w:space="0" w:color="auto"/>
                <w:left w:val="none" w:sz="0" w:space="0" w:color="auto"/>
                <w:bottom w:val="none" w:sz="0" w:space="0" w:color="auto"/>
                <w:right w:val="none" w:sz="0" w:space="0" w:color="auto"/>
              </w:divBdr>
              <w:divsChild>
                <w:div w:id="2086760480">
                  <w:marLeft w:val="0"/>
                  <w:marRight w:val="0"/>
                  <w:marTop w:val="0"/>
                  <w:marBottom w:val="0"/>
                  <w:divBdr>
                    <w:top w:val="none" w:sz="0" w:space="0" w:color="auto"/>
                    <w:left w:val="none" w:sz="0" w:space="0" w:color="auto"/>
                    <w:bottom w:val="none" w:sz="0" w:space="0" w:color="auto"/>
                    <w:right w:val="none" w:sz="0" w:space="0" w:color="auto"/>
                  </w:divBdr>
                  <w:divsChild>
                    <w:div w:id="315955101">
                      <w:marLeft w:val="0"/>
                      <w:marRight w:val="0"/>
                      <w:marTop w:val="0"/>
                      <w:marBottom w:val="0"/>
                      <w:divBdr>
                        <w:top w:val="none" w:sz="0" w:space="0" w:color="auto"/>
                        <w:left w:val="none" w:sz="0" w:space="0" w:color="auto"/>
                        <w:bottom w:val="none" w:sz="0" w:space="0" w:color="auto"/>
                        <w:right w:val="none" w:sz="0" w:space="0" w:color="auto"/>
                      </w:divBdr>
                      <w:divsChild>
                        <w:div w:id="1349913815">
                          <w:marLeft w:val="0"/>
                          <w:marRight w:val="0"/>
                          <w:marTop w:val="0"/>
                          <w:marBottom w:val="0"/>
                          <w:divBdr>
                            <w:top w:val="none" w:sz="0" w:space="0" w:color="auto"/>
                            <w:left w:val="none" w:sz="0" w:space="0" w:color="auto"/>
                            <w:bottom w:val="none" w:sz="0" w:space="0" w:color="auto"/>
                            <w:right w:val="none" w:sz="0" w:space="0" w:color="auto"/>
                          </w:divBdr>
                          <w:divsChild>
                            <w:div w:id="126884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71277">
                  <w:marLeft w:val="0"/>
                  <w:marRight w:val="0"/>
                  <w:marTop w:val="0"/>
                  <w:marBottom w:val="0"/>
                  <w:divBdr>
                    <w:top w:val="none" w:sz="0" w:space="0" w:color="auto"/>
                    <w:left w:val="none" w:sz="0" w:space="0" w:color="auto"/>
                    <w:bottom w:val="none" w:sz="0" w:space="0" w:color="auto"/>
                    <w:right w:val="none" w:sz="0" w:space="0" w:color="auto"/>
                  </w:divBdr>
                  <w:divsChild>
                    <w:div w:id="168060679">
                      <w:marLeft w:val="0"/>
                      <w:marRight w:val="0"/>
                      <w:marTop w:val="0"/>
                      <w:marBottom w:val="0"/>
                      <w:divBdr>
                        <w:top w:val="none" w:sz="0" w:space="0" w:color="auto"/>
                        <w:left w:val="none" w:sz="0" w:space="0" w:color="auto"/>
                        <w:bottom w:val="none" w:sz="0" w:space="0" w:color="auto"/>
                        <w:right w:val="none" w:sz="0" w:space="0" w:color="auto"/>
                      </w:divBdr>
                      <w:divsChild>
                        <w:div w:id="688944009">
                          <w:marLeft w:val="0"/>
                          <w:marRight w:val="0"/>
                          <w:marTop w:val="0"/>
                          <w:marBottom w:val="0"/>
                          <w:divBdr>
                            <w:top w:val="none" w:sz="0" w:space="0" w:color="auto"/>
                            <w:left w:val="none" w:sz="0" w:space="0" w:color="auto"/>
                            <w:bottom w:val="none" w:sz="0" w:space="0" w:color="auto"/>
                            <w:right w:val="none" w:sz="0" w:space="0" w:color="auto"/>
                          </w:divBdr>
                          <w:divsChild>
                            <w:div w:id="63525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62062">
                  <w:marLeft w:val="0"/>
                  <w:marRight w:val="0"/>
                  <w:marTop w:val="0"/>
                  <w:marBottom w:val="0"/>
                  <w:divBdr>
                    <w:top w:val="none" w:sz="0" w:space="0" w:color="auto"/>
                    <w:left w:val="none" w:sz="0" w:space="0" w:color="auto"/>
                    <w:bottom w:val="none" w:sz="0" w:space="0" w:color="auto"/>
                    <w:right w:val="none" w:sz="0" w:space="0" w:color="auto"/>
                  </w:divBdr>
                  <w:divsChild>
                    <w:div w:id="85434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61938">
      <w:bodyDiv w:val="1"/>
      <w:marLeft w:val="0"/>
      <w:marRight w:val="0"/>
      <w:marTop w:val="0"/>
      <w:marBottom w:val="0"/>
      <w:divBdr>
        <w:top w:val="none" w:sz="0" w:space="0" w:color="auto"/>
        <w:left w:val="none" w:sz="0" w:space="0" w:color="auto"/>
        <w:bottom w:val="none" w:sz="0" w:space="0" w:color="auto"/>
        <w:right w:val="none" w:sz="0" w:space="0" w:color="auto"/>
      </w:divBdr>
    </w:div>
    <w:div w:id="58407727">
      <w:bodyDiv w:val="1"/>
      <w:marLeft w:val="0"/>
      <w:marRight w:val="0"/>
      <w:marTop w:val="0"/>
      <w:marBottom w:val="0"/>
      <w:divBdr>
        <w:top w:val="none" w:sz="0" w:space="0" w:color="auto"/>
        <w:left w:val="none" w:sz="0" w:space="0" w:color="auto"/>
        <w:bottom w:val="none" w:sz="0" w:space="0" w:color="auto"/>
        <w:right w:val="none" w:sz="0" w:space="0" w:color="auto"/>
      </w:divBdr>
    </w:div>
    <w:div w:id="61485617">
      <w:bodyDiv w:val="1"/>
      <w:marLeft w:val="0"/>
      <w:marRight w:val="0"/>
      <w:marTop w:val="0"/>
      <w:marBottom w:val="0"/>
      <w:divBdr>
        <w:top w:val="none" w:sz="0" w:space="0" w:color="auto"/>
        <w:left w:val="none" w:sz="0" w:space="0" w:color="auto"/>
        <w:bottom w:val="none" w:sz="0" w:space="0" w:color="auto"/>
        <w:right w:val="none" w:sz="0" w:space="0" w:color="auto"/>
      </w:divBdr>
    </w:div>
    <w:div w:id="67728873">
      <w:bodyDiv w:val="1"/>
      <w:marLeft w:val="0"/>
      <w:marRight w:val="0"/>
      <w:marTop w:val="0"/>
      <w:marBottom w:val="0"/>
      <w:divBdr>
        <w:top w:val="none" w:sz="0" w:space="0" w:color="auto"/>
        <w:left w:val="none" w:sz="0" w:space="0" w:color="auto"/>
        <w:bottom w:val="none" w:sz="0" w:space="0" w:color="auto"/>
        <w:right w:val="none" w:sz="0" w:space="0" w:color="auto"/>
      </w:divBdr>
    </w:div>
    <w:div w:id="71777554">
      <w:bodyDiv w:val="1"/>
      <w:marLeft w:val="0"/>
      <w:marRight w:val="0"/>
      <w:marTop w:val="0"/>
      <w:marBottom w:val="0"/>
      <w:divBdr>
        <w:top w:val="none" w:sz="0" w:space="0" w:color="auto"/>
        <w:left w:val="none" w:sz="0" w:space="0" w:color="auto"/>
        <w:bottom w:val="none" w:sz="0" w:space="0" w:color="auto"/>
        <w:right w:val="none" w:sz="0" w:space="0" w:color="auto"/>
      </w:divBdr>
    </w:div>
    <w:div w:id="77675618">
      <w:bodyDiv w:val="1"/>
      <w:marLeft w:val="0"/>
      <w:marRight w:val="0"/>
      <w:marTop w:val="0"/>
      <w:marBottom w:val="0"/>
      <w:divBdr>
        <w:top w:val="none" w:sz="0" w:space="0" w:color="auto"/>
        <w:left w:val="none" w:sz="0" w:space="0" w:color="auto"/>
        <w:bottom w:val="none" w:sz="0" w:space="0" w:color="auto"/>
        <w:right w:val="none" w:sz="0" w:space="0" w:color="auto"/>
      </w:divBdr>
    </w:div>
    <w:div w:id="88434419">
      <w:bodyDiv w:val="1"/>
      <w:marLeft w:val="0"/>
      <w:marRight w:val="0"/>
      <w:marTop w:val="0"/>
      <w:marBottom w:val="0"/>
      <w:divBdr>
        <w:top w:val="none" w:sz="0" w:space="0" w:color="auto"/>
        <w:left w:val="none" w:sz="0" w:space="0" w:color="auto"/>
        <w:bottom w:val="none" w:sz="0" w:space="0" w:color="auto"/>
        <w:right w:val="none" w:sz="0" w:space="0" w:color="auto"/>
      </w:divBdr>
    </w:div>
    <w:div w:id="91366482">
      <w:bodyDiv w:val="1"/>
      <w:marLeft w:val="0"/>
      <w:marRight w:val="0"/>
      <w:marTop w:val="0"/>
      <w:marBottom w:val="0"/>
      <w:divBdr>
        <w:top w:val="none" w:sz="0" w:space="0" w:color="auto"/>
        <w:left w:val="none" w:sz="0" w:space="0" w:color="auto"/>
        <w:bottom w:val="none" w:sz="0" w:space="0" w:color="auto"/>
        <w:right w:val="none" w:sz="0" w:space="0" w:color="auto"/>
      </w:divBdr>
    </w:div>
    <w:div w:id="93866395">
      <w:bodyDiv w:val="1"/>
      <w:marLeft w:val="0"/>
      <w:marRight w:val="0"/>
      <w:marTop w:val="0"/>
      <w:marBottom w:val="0"/>
      <w:divBdr>
        <w:top w:val="none" w:sz="0" w:space="0" w:color="auto"/>
        <w:left w:val="none" w:sz="0" w:space="0" w:color="auto"/>
        <w:bottom w:val="none" w:sz="0" w:space="0" w:color="auto"/>
        <w:right w:val="none" w:sz="0" w:space="0" w:color="auto"/>
      </w:divBdr>
    </w:div>
    <w:div w:id="100951487">
      <w:bodyDiv w:val="1"/>
      <w:marLeft w:val="0"/>
      <w:marRight w:val="0"/>
      <w:marTop w:val="0"/>
      <w:marBottom w:val="0"/>
      <w:divBdr>
        <w:top w:val="none" w:sz="0" w:space="0" w:color="auto"/>
        <w:left w:val="none" w:sz="0" w:space="0" w:color="auto"/>
        <w:bottom w:val="none" w:sz="0" w:space="0" w:color="auto"/>
        <w:right w:val="none" w:sz="0" w:space="0" w:color="auto"/>
      </w:divBdr>
    </w:div>
    <w:div w:id="120003542">
      <w:bodyDiv w:val="1"/>
      <w:marLeft w:val="0"/>
      <w:marRight w:val="0"/>
      <w:marTop w:val="0"/>
      <w:marBottom w:val="0"/>
      <w:divBdr>
        <w:top w:val="none" w:sz="0" w:space="0" w:color="auto"/>
        <w:left w:val="none" w:sz="0" w:space="0" w:color="auto"/>
        <w:bottom w:val="none" w:sz="0" w:space="0" w:color="auto"/>
        <w:right w:val="none" w:sz="0" w:space="0" w:color="auto"/>
      </w:divBdr>
    </w:div>
    <w:div w:id="128478461">
      <w:bodyDiv w:val="1"/>
      <w:marLeft w:val="0"/>
      <w:marRight w:val="0"/>
      <w:marTop w:val="0"/>
      <w:marBottom w:val="0"/>
      <w:divBdr>
        <w:top w:val="none" w:sz="0" w:space="0" w:color="auto"/>
        <w:left w:val="none" w:sz="0" w:space="0" w:color="auto"/>
        <w:bottom w:val="none" w:sz="0" w:space="0" w:color="auto"/>
        <w:right w:val="none" w:sz="0" w:space="0" w:color="auto"/>
      </w:divBdr>
    </w:div>
    <w:div w:id="143936677">
      <w:bodyDiv w:val="1"/>
      <w:marLeft w:val="0"/>
      <w:marRight w:val="0"/>
      <w:marTop w:val="0"/>
      <w:marBottom w:val="0"/>
      <w:divBdr>
        <w:top w:val="none" w:sz="0" w:space="0" w:color="auto"/>
        <w:left w:val="none" w:sz="0" w:space="0" w:color="auto"/>
        <w:bottom w:val="none" w:sz="0" w:space="0" w:color="auto"/>
        <w:right w:val="none" w:sz="0" w:space="0" w:color="auto"/>
      </w:divBdr>
    </w:div>
    <w:div w:id="156459036">
      <w:bodyDiv w:val="1"/>
      <w:marLeft w:val="0"/>
      <w:marRight w:val="0"/>
      <w:marTop w:val="0"/>
      <w:marBottom w:val="0"/>
      <w:divBdr>
        <w:top w:val="none" w:sz="0" w:space="0" w:color="auto"/>
        <w:left w:val="none" w:sz="0" w:space="0" w:color="auto"/>
        <w:bottom w:val="none" w:sz="0" w:space="0" w:color="auto"/>
        <w:right w:val="none" w:sz="0" w:space="0" w:color="auto"/>
      </w:divBdr>
      <w:divsChild>
        <w:div w:id="289436553">
          <w:marLeft w:val="0"/>
          <w:marRight w:val="0"/>
          <w:marTop w:val="0"/>
          <w:marBottom w:val="0"/>
          <w:divBdr>
            <w:top w:val="none" w:sz="0" w:space="0" w:color="auto"/>
            <w:left w:val="none" w:sz="0" w:space="0" w:color="auto"/>
            <w:bottom w:val="none" w:sz="0" w:space="0" w:color="auto"/>
            <w:right w:val="none" w:sz="0" w:space="0" w:color="auto"/>
          </w:divBdr>
          <w:divsChild>
            <w:div w:id="82260652">
              <w:marLeft w:val="0"/>
              <w:marRight w:val="0"/>
              <w:marTop w:val="0"/>
              <w:marBottom w:val="0"/>
              <w:divBdr>
                <w:top w:val="none" w:sz="0" w:space="0" w:color="auto"/>
                <w:left w:val="none" w:sz="0" w:space="0" w:color="auto"/>
                <w:bottom w:val="none" w:sz="0" w:space="0" w:color="auto"/>
                <w:right w:val="none" w:sz="0" w:space="0" w:color="auto"/>
              </w:divBdr>
              <w:divsChild>
                <w:div w:id="793910848">
                  <w:marLeft w:val="0"/>
                  <w:marRight w:val="0"/>
                  <w:marTop w:val="0"/>
                  <w:marBottom w:val="0"/>
                  <w:divBdr>
                    <w:top w:val="none" w:sz="0" w:space="0" w:color="auto"/>
                    <w:left w:val="none" w:sz="0" w:space="0" w:color="auto"/>
                    <w:bottom w:val="none" w:sz="0" w:space="0" w:color="auto"/>
                    <w:right w:val="none" w:sz="0" w:space="0" w:color="auto"/>
                  </w:divBdr>
                  <w:divsChild>
                    <w:div w:id="1999571046">
                      <w:marLeft w:val="0"/>
                      <w:marRight w:val="0"/>
                      <w:marTop w:val="0"/>
                      <w:marBottom w:val="0"/>
                      <w:divBdr>
                        <w:top w:val="none" w:sz="0" w:space="0" w:color="auto"/>
                        <w:left w:val="none" w:sz="0" w:space="0" w:color="auto"/>
                        <w:bottom w:val="none" w:sz="0" w:space="0" w:color="auto"/>
                        <w:right w:val="none" w:sz="0" w:space="0" w:color="auto"/>
                      </w:divBdr>
                      <w:divsChild>
                        <w:div w:id="1166045105">
                          <w:marLeft w:val="0"/>
                          <w:marRight w:val="0"/>
                          <w:marTop w:val="0"/>
                          <w:marBottom w:val="0"/>
                          <w:divBdr>
                            <w:top w:val="none" w:sz="0" w:space="0" w:color="auto"/>
                            <w:left w:val="none" w:sz="0" w:space="0" w:color="auto"/>
                            <w:bottom w:val="none" w:sz="0" w:space="0" w:color="auto"/>
                            <w:right w:val="none" w:sz="0" w:space="0" w:color="auto"/>
                          </w:divBdr>
                          <w:divsChild>
                            <w:div w:id="1998998972">
                              <w:marLeft w:val="0"/>
                              <w:marRight w:val="0"/>
                              <w:marTop w:val="0"/>
                              <w:marBottom w:val="0"/>
                              <w:divBdr>
                                <w:top w:val="none" w:sz="0" w:space="0" w:color="auto"/>
                                <w:left w:val="none" w:sz="0" w:space="0" w:color="auto"/>
                                <w:bottom w:val="none" w:sz="0" w:space="0" w:color="auto"/>
                                <w:right w:val="none" w:sz="0" w:space="0" w:color="auto"/>
                              </w:divBdr>
                              <w:divsChild>
                                <w:div w:id="578831308">
                                  <w:marLeft w:val="0"/>
                                  <w:marRight w:val="0"/>
                                  <w:marTop w:val="0"/>
                                  <w:marBottom w:val="0"/>
                                  <w:divBdr>
                                    <w:top w:val="none" w:sz="0" w:space="0" w:color="auto"/>
                                    <w:left w:val="none" w:sz="0" w:space="0" w:color="auto"/>
                                    <w:bottom w:val="none" w:sz="0" w:space="0" w:color="auto"/>
                                    <w:right w:val="none" w:sz="0" w:space="0" w:color="auto"/>
                                  </w:divBdr>
                                  <w:divsChild>
                                    <w:div w:id="29032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438249">
      <w:bodyDiv w:val="1"/>
      <w:marLeft w:val="0"/>
      <w:marRight w:val="0"/>
      <w:marTop w:val="0"/>
      <w:marBottom w:val="0"/>
      <w:divBdr>
        <w:top w:val="none" w:sz="0" w:space="0" w:color="auto"/>
        <w:left w:val="none" w:sz="0" w:space="0" w:color="auto"/>
        <w:bottom w:val="none" w:sz="0" w:space="0" w:color="auto"/>
        <w:right w:val="none" w:sz="0" w:space="0" w:color="auto"/>
      </w:divBdr>
    </w:div>
    <w:div w:id="165677860">
      <w:bodyDiv w:val="1"/>
      <w:marLeft w:val="0"/>
      <w:marRight w:val="0"/>
      <w:marTop w:val="0"/>
      <w:marBottom w:val="0"/>
      <w:divBdr>
        <w:top w:val="none" w:sz="0" w:space="0" w:color="auto"/>
        <w:left w:val="none" w:sz="0" w:space="0" w:color="auto"/>
        <w:bottom w:val="none" w:sz="0" w:space="0" w:color="auto"/>
        <w:right w:val="none" w:sz="0" w:space="0" w:color="auto"/>
      </w:divBdr>
    </w:div>
    <w:div w:id="178860600">
      <w:bodyDiv w:val="1"/>
      <w:marLeft w:val="0"/>
      <w:marRight w:val="0"/>
      <w:marTop w:val="0"/>
      <w:marBottom w:val="0"/>
      <w:divBdr>
        <w:top w:val="none" w:sz="0" w:space="0" w:color="auto"/>
        <w:left w:val="none" w:sz="0" w:space="0" w:color="auto"/>
        <w:bottom w:val="none" w:sz="0" w:space="0" w:color="auto"/>
        <w:right w:val="none" w:sz="0" w:space="0" w:color="auto"/>
      </w:divBdr>
    </w:div>
    <w:div w:id="197596060">
      <w:bodyDiv w:val="1"/>
      <w:marLeft w:val="0"/>
      <w:marRight w:val="0"/>
      <w:marTop w:val="0"/>
      <w:marBottom w:val="0"/>
      <w:divBdr>
        <w:top w:val="none" w:sz="0" w:space="0" w:color="auto"/>
        <w:left w:val="none" w:sz="0" w:space="0" w:color="auto"/>
        <w:bottom w:val="none" w:sz="0" w:space="0" w:color="auto"/>
        <w:right w:val="none" w:sz="0" w:space="0" w:color="auto"/>
      </w:divBdr>
      <w:divsChild>
        <w:div w:id="8550014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5313129">
      <w:bodyDiv w:val="1"/>
      <w:marLeft w:val="0"/>
      <w:marRight w:val="0"/>
      <w:marTop w:val="0"/>
      <w:marBottom w:val="0"/>
      <w:divBdr>
        <w:top w:val="none" w:sz="0" w:space="0" w:color="auto"/>
        <w:left w:val="none" w:sz="0" w:space="0" w:color="auto"/>
        <w:bottom w:val="none" w:sz="0" w:space="0" w:color="auto"/>
        <w:right w:val="none" w:sz="0" w:space="0" w:color="auto"/>
      </w:divBdr>
    </w:div>
    <w:div w:id="216745118">
      <w:bodyDiv w:val="1"/>
      <w:marLeft w:val="0"/>
      <w:marRight w:val="0"/>
      <w:marTop w:val="0"/>
      <w:marBottom w:val="0"/>
      <w:divBdr>
        <w:top w:val="none" w:sz="0" w:space="0" w:color="auto"/>
        <w:left w:val="none" w:sz="0" w:space="0" w:color="auto"/>
        <w:bottom w:val="none" w:sz="0" w:space="0" w:color="auto"/>
        <w:right w:val="none" w:sz="0" w:space="0" w:color="auto"/>
      </w:divBdr>
    </w:div>
    <w:div w:id="217396010">
      <w:bodyDiv w:val="1"/>
      <w:marLeft w:val="0"/>
      <w:marRight w:val="0"/>
      <w:marTop w:val="0"/>
      <w:marBottom w:val="0"/>
      <w:divBdr>
        <w:top w:val="none" w:sz="0" w:space="0" w:color="auto"/>
        <w:left w:val="none" w:sz="0" w:space="0" w:color="auto"/>
        <w:bottom w:val="none" w:sz="0" w:space="0" w:color="auto"/>
        <w:right w:val="none" w:sz="0" w:space="0" w:color="auto"/>
      </w:divBdr>
    </w:div>
    <w:div w:id="227764887">
      <w:bodyDiv w:val="1"/>
      <w:marLeft w:val="0"/>
      <w:marRight w:val="0"/>
      <w:marTop w:val="0"/>
      <w:marBottom w:val="0"/>
      <w:divBdr>
        <w:top w:val="none" w:sz="0" w:space="0" w:color="auto"/>
        <w:left w:val="none" w:sz="0" w:space="0" w:color="auto"/>
        <w:bottom w:val="none" w:sz="0" w:space="0" w:color="auto"/>
        <w:right w:val="none" w:sz="0" w:space="0" w:color="auto"/>
      </w:divBdr>
    </w:div>
    <w:div w:id="238369223">
      <w:bodyDiv w:val="1"/>
      <w:marLeft w:val="0"/>
      <w:marRight w:val="0"/>
      <w:marTop w:val="0"/>
      <w:marBottom w:val="0"/>
      <w:divBdr>
        <w:top w:val="none" w:sz="0" w:space="0" w:color="auto"/>
        <w:left w:val="none" w:sz="0" w:space="0" w:color="auto"/>
        <w:bottom w:val="none" w:sz="0" w:space="0" w:color="auto"/>
        <w:right w:val="none" w:sz="0" w:space="0" w:color="auto"/>
      </w:divBdr>
    </w:div>
    <w:div w:id="240605872">
      <w:bodyDiv w:val="1"/>
      <w:marLeft w:val="0"/>
      <w:marRight w:val="0"/>
      <w:marTop w:val="0"/>
      <w:marBottom w:val="0"/>
      <w:divBdr>
        <w:top w:val="none" w:sz="0" w:space="0" w:color="auto"/>
        <w:left w:val="none" w:sz="0" w:space="0" w:color="auto"/>
        <w:bottom w:val="none" w:sz="0" w:space="0" w:color="auto"/>
        <w:right w:val="none" w:sz="0" w:space="0" w:color="auto"/>
      </w:divBdr>
    </w:div>
    <w:div w:id="245773776">
      <w:bodyDiv w:val="1"/>
      <w:marLeft w:val="0"/>
      <w:marRight w:val="0"/>
      <w:marTop w:val="0"/>
      <w:marBottom w:val="0"/>
      <w:divBdr>
        <w:top w:val="none" w:sz="0" w:space="0" w:color="auto"/>
        <w:left w:val="none" w:sz="0" w:space="0" w:color="auto"/>
        <w:bottom w:val="none" w:sz="0" w:space="0" w:color="auto"/>
        <w:right w:val="none" w:sz="0" w:space="0" w:color="auto"/>
      </w:divBdr>
    </w:div>
    <w:div w:id="251595286">
      <w:bodyDiv w:val="1"/>
      <w:marLeft w:val="0"/>
      <w:marRight w:val="0"/>
      <w:marTop w:val="0"/>
      <w:marBottom w:val="0"/>
      <w:divBdr>
        <w:top w:val="none" w:sz="0" w:space="0" w:color="auto"/>
        <w:left w:val="none" w:sz="0" w:space="0" w:color="auto"/>
        <w:bottom w:val="none" w:sz="0" w:space="0" w:color="auto"/>
        <w:right w:val="none" w:sz="0" w:space="0" w:color="auto"/>
      </w:divBdr>
    </w:div>
    <w:div w:id="253630372">
      <w:bodyDiv w:val="1"/>
      <w:marLeft w:val="0"/>
      <w:marRight w:val="0"/>
      <w:marTop w:val="0"/>
      <w:marBottom w:val="0"/>
      <w:divBdr>
        <w:top w:val="none" w:sz="0" w:space="0" w:color="auto"/>
        <w:left w:val="none" w:sz="0" w:space="0" w:color="auto"/>
        <w:bottom w:val="none" w:sz="0" w:space="0" w:color="auto"/>
        <w:right w:val="none" w:sz="0" w:space="0" w:color="auto"/>
      </w:divBdr>
    </w:div>
    <w:div w:id="257250613">
      <w:bodyDiv w:val="1"/>
      <w:marLeft w:val="0"/>
      <w:marRight w:val="0"/>
      <w:marTop w:val="0"/>
      <w:marBottom w:val="0"/>
      <w:divBdr>
        <w:top w:val="none" w:sz="0" w:space="0" w:color="auto"/>
        <w:left w:val="none" w:sz="0" w:space="0" w:color="auto"/>
        <w:bottom w:val="none" w:sz="0" w:space="0" w:color="auto"/>
        <w:right w:val="none" w:sz="0" w:space="0" w:color="auto"/>
      </w:divBdr>
      <w:divsChild>
        <w:div w:id="27344420">
          <w:marLeft w:val="0"/>
          <w:marRight w:val="0"/>
          <w:marTop w:val="0"/>
          <w:marBottom w:val="0"/>
          <w:divBdr>
            <w:top w:val="none" w:sz="0" w:space="0" w:color="auto"/>
            <w:left w:val="none" w:sz="0" w:space="0" w:color="auto"/>
            <w:bottom w:val="none" w:sz="0" w:space="0" w:color="auto"/>
            <w:right w:val="none" w:sz="0" w:space="0" w:color="auto"/>
          </w:divBdr>
          <w:divsChild>
            <w:div w:id="1210340087">
              <w:marLeft w:val="0"/>
              <w:marRight w:val="0"/>
              <w:marTop w:val="0"/>
              <w:marBottom w:val="0"/>
              <w:divBdr>
                <w:top w:val="none" w:sz="0" w:space="0" w:color="auto"/>
                <w:left w:val="none" w:sz="0" w:space="0" w:color="auto"/>
                <w:bottom w:val="none" w:sz="0" w:space="0" w:color="auto"/>
                <w:right w:val="none" w:sz="0" w:space="0" w:color="auto"/>
              </w:divBdr>
              <w:divsChild>
                <w:div w:id="1651785417">
                  <w:marLeft w:val="0"/>
                  <w:marRight w:val="0"/>
                  <w:marTop w:val="0"/>
                  <w:marBottom w:val="0"/>
                  <w:divBdr>
                    <w:top w:val="none" w:sz="0" w:space="0" w:color="auto"/>
                    <w:left w:val="none" w:sz="0" w:space="0" w:color="auto"/>
                    <w:bottom w:val="none" w:sz="0" w:space="0" w:color="auto"/>
                    <w:right w:val="none" w:sz="0" w:space="0" w:color="auto"/>
                  </w:divBdr>
                  <w:divsChild>
                    <w:div w:id="1001853062">
                      <w:marLeft w:val="0"/>
                      <w:marRight w:val="0"/>
                      <w:marTop w:val="0"/>
                      <w:marBottom w:val="0"/>
                      <w:divBdr>
                        <w:top w:val="none" w:sz="0" w:space="0" w:color="auto"/>
                        <w:left w:val="none" w:sz="0" w:space="0" w:color="auto"/>
                        <w:bottom w:val="none" w:sz="0" w:space="0" w:color="auto"/>
                        <w:right w:val="none" w:sz="0" w:space="0" w:color="auto"/>
                      </w:divBdr>
                      <w:divsChild>
                        <w:div w:id="2077625096">
                          <w:marLeft w:val="0"/>
                          <w:marRight w:val="0"/>
                          <w:marTop w:val="0"/>
                          <w:marBottom w:val="0"/>
                          <w:divBdr>
                            <w:top w:val="none" w:sz="0" w:space="0" w:color="auto"/>
                            <w:left w:val="none" w:sz="0" w:space="0" w:color="auto"/>
                            <w:bottom w:val="none" w:sz="0" w:space="0" w:color="auto"/>
                            <w:right w:val="none" w:sz="0" w:space="0" w:color="auto"/>
                          </w:divBdr>
                          <w:divsChild>
                            <w:div w:id="1509640554">
                              <w:marLeft w:val="0"/>
                              <w:marRight w:val="0"/>
                              <w:marTop w:val="0"/>
                              <w:marBottom w:val="0"/>
                              <w:divBdr>
                                <w:top w:val="none" w:sz="0" w:space="0" w:color="auto"/>
                                <w:left w:val="none" w:sz="0" w:space="0" w:color="auto"/>
                                <w:bottom w:val="none" w:sz="0" w:space="0" w:color="auto"/>
                                <w:right w:val="none" w:sz="0" w:space="0" w:color="auto"/>
                              </w:divBdr>
                              <w:divsChild>
                                <w:div w:id="16855502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625089883">
                  <w:marLeft w:val="0"/>
                  <w:marRight w:val="0"/>
                  <w:marTop w:val="0"/>
                  <w:marBottom w:val="0"/>
                  <w:divBdr>
                    <w:top w:val="none" w:sz="0" w:space="0" w:color="auto"/>
                    <w:left w:val="none" w:sz="0" w:space="0" w:color="auto"/>
                    <w:bottom w:val="none" w:sz="0" w:space="0" w:color="auto"/>
                    <w:right w:val="none" w:sz="0" w:space="0" w:color="auto"/>
                  </w:divBdr>
                  <w:divsChild>
                    <w:div w:id="118197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684425">
      <w:bodyDiv w:val="1"/>
      <w:marLeft w:val="0"/>
      <w:marRight w:val="0"/>
      <w:marTop w:val="0"/>
      <w:marBottom w:val="0"/>
      <w:divBdr>
        <w:top w:val="none" w:sz="0" w:space="0" w:color="auto"/>
        <w:left w:val="none" w:sz="0" w:space="0" w:color="auto"/>
        <w:bottom w:val="none" w:sz="0" w:space="0" w:color="auto"/>
        <w:right w:val="none" w:sz="0" w:space="0" w:color="auto"/>
      </w:divBdr>
    </w:div>
    <w:div w:id="271476481">
      <w:bodyDiv w:val="1"/>
      <w:marLeft w:val="0"/>
      <w:marRight w:val="0"/>
      <w:marTop w:val="0"/>
      <w:marBottom w:val="0"/>
      <w:divBdr>
        <w:top w:val="none" w:sz="0" w:space="0" w:color="auto"/>
        <w:left w:val="none" w:sz="0" w:space="0" w:color="auto"/>
        <w:bottom w:val="none" w:sz="0" w:space="0" w:color="auto"/>
        <w:right w:val="none" w:sz="0" w:space="0" w:color="auto"/>
      </w:divBdr>
    </w:div>
    <w:div w:id="277294228">
      <w:bodyDiv w:val="1"/>
      <w:marLeft w:val="0"/>
      <w:marRight w:val="0"/>
      <w:marTop w:val="0"/>
      <w:marBottom w:val="0"/>
      <w:divBdr>
        <w:top w:val="none" w:sz="0" w:space="0" w:color="auto"/>
        <w:left w:val="none" w:sz="0" w:space="0" w:color="auto"/>
        <w:bottom w:val="none" w:sz="0" w:space="0" w:color="auto"/>
        <w:right w:val="none" w:sz="0" w:space="0" w:color="auto"/>
      </w:divBdr>
    </w:div>
    <w:div w:id="284655536">
      <w:bodyDiv w:val="1"/>
      <w:marLeft w:val="0"/>
      <w:marRight w:val="0"/>
      <w:marTop w:val="0"/>
      <w:marBottom w:val="0"/>
      <w:divBdr>
        <w:top w:val="none" w:sz="0" w:space="0" w:color="auto"/>
        <w:left w:val="none" w:sz="0" w:space="0" w:color="auto"/>
        <w:bottom w:val="none" w:sz="0" w:space="0" w:color="auto"/>
        <w:right w:val="none" w:sz="0" w:space="0" w:color="auto"/>
      </w:divBdr>
      <w:divsChild>
        <w:div w:id="794180979">
          <w:marLeft w:val="0"/>
          <w:marRight w:val="0"/>
          <w:marTop w:val="0"/>
          <w:marBottom w:val="0"/>
          <w:divBdr>
            <w:top w:val="none" w:sz="0" w:space="0" w:color="auto"/>
            <w:left w:val="none" w:sz="0" w:space="0" w:color="auto"/>
            <w:bottom w:val="none" w:sz="0" w:space="0" w:color="auto"/>
            <w:right w:val="none" w:sz="0" w:space="0" w:color="auto"/>
          </w:divBdr>
          <w:divsChild>
            <w:div w:id="1350568281">
              <w:marLeft w:val="0"/>
              <w:marRight w:val="0"/>
              <w:marTop w:val="0"/>
              <w:marBottom w:val="0"/>
              <w:divBdr>
                <w:top w:val="none" w:sz="0" w:space="0" w:color="auto"/>
                <w:left w:val="none" w:sz="0" w:space="0" w:color="auto"/>
                <w:bottom w:val="none" w:sz="0" w:space="0" w:color="auto"/>
                <w:right w:val="none" w:sz="0" w:space="0" w:color="auto"/>
              </w:divBdr>
              <w:divsChild>
                <w:div w:id="400561037">
                  <w:marLeft w:val="0"/>
                  <w:marRight w:val="0"/>
                  <w:marTop w:val="0"/>
                  <w:marBottom w:val="0"/>
                  <w:divBdr>
                    <w:top w:val="none" w:sz="0" w:space="0" w:color="auto"/>
                    <w:left w:val="none" w:sz="0" w:space="0" w:color="auto"/>
                    <w:bottom w:val="none" w:sz="0" w:space="0" w:color="auto"/>
                    <w:right w:val="none" w:sz="0" w:space="0" w:color="auto"/>
                  </w:divBdr>
                  <w:divsChild>
                    <w:div w:id="243026743">
                      <w:marLeft w:val="0"/>
                      <w:marRight w:val="0"/>
                      <w:marTop w:val="0"/>
                      <w:marBottom w:val="0"/>
                      <w:divBdr>
                        <w:top w:val="none" w:sz="0" w:space="0" w:color="auto"/>
                        <w:left w:val="none" w:sz="0" w:space="0" w:color="auto"/>
                        <w:bottom w:val="none" w:sz="0" w:space="0" w:color="auto"/>
                        <w:right w:val="none" w:sz="0" w:space="0" w:color="auto"/>
                      </w:divBdr>
                      <w:divsChild>
                        <w:div w:id="1336155031">
                          <w:marLeft w:val="0"/>
                          <w:marRight w:val="0"/>
                          <w:marTop w:val="0"/>
                          <w:marBottom w:val="0"/>
                          <w:divBdr>
                            <w:top w:val="none" w:sz="0" w:space="0" w:color="auto"/>
                            <w:left w:val="none" w:sz="0" w:space="0" w:color="auto"/>
                            <w:bottom w:val="none" w:sz="0" w:space="0" w:color="auto"/>
                            <w:right w:val="none" w:sz="0" w:space="0" w:color="auto"/>
                          </w:divBdr>
                          <w:divsChild>
                            <w:div w:id="119800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997924">
                  <w:marLeft w:val="0"/>
                  <w:marRight w:val="0"/>
                  <w:marTop w:val="0"/>
                  <w:marBottom w:val="0"/>
                  <w:divBdr>
                    <w:top w:val="none" w:sz="0" w:space="0" w:color="auto"/>
                    <w:left w:val="none" w:sz="0" w:space="0" w:color="auto"/>
                    <w:bottom w:val="none" w:sz="0" w:space="0" w:color="auto"/>
                    <w:right w:val="none" w:sz="0" w:space="0" w:color="auto"/>
                  </w:divBdr>
                  <w:divsChild>
                    <w:div w:id="25856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769033">
      <w:bodyDiv w:val="1"/>
      <w:marLeft w:val="0"/>
      <w:marRight w:val="0"/>
      <w:marTop w:val="0"/>
      <w:marBottom w:val="0"/>
      <w:divBdr>
        <w:top w:val="none" w:sz="0" w:space="0" w:color="auto"/>
        <w:left w:val="none" w:sz="0" w:space="0" w:color="auto"/>
        <w:bottom w:val="none" w:sz="0" w:space="0" w:color="auto"/>
        <w:right w:val="none" w:sz="0" w:space="0" w:color="auto"/>
      </w:divBdr>
    </w:div>
    <w:div w:id="314526489">
      <w:bodyDiv w:val="1"/>
      <w:marLeft w:val="0"/>
      <w:marRight w:val="0"/>
      <w:marTop w:val="0"/>
      <w:marBottom w:val="0"/>
      <w:divBdr>
        <w:top w:val="none" w:sz="0" w:space="0" w:color="auto"/>
        <w:left w:val="none" w:sz="0" w:space="0" w:color="auto"/>
        <w:bottom w:val="none" w:sz="0" w:space="0" w:color="auto"/>
        <w:right w:val="none" w:sz="0" w:space="0" w:color="auto"/>
      </w:divBdr>
    </w:div>
    <w:div w:id="335232246">
      <w:bodyDiv w:val="1"/>
      <w:marLeft w:val="0"/>
      <w:marRight w:val="0"/>
      <w:marTop w:val="0"/>
      <w:marBottom w:val="0"/>
      <w:divBdr>
        <w:top w:val="none" w:sz="0" w:space="0" w:color="auto"/>
        <w:left w:val="none" w:sz="0" w:space="0" w:color="auto"/>
        <w:bottom w:val="none" w:sz="0" w:space="0" w:color="auto"/>
        <w:right w:val="none" w:sz="0" w:space="0" w:color="auto"/>
      </w:divBdr>
      <w:divsChild>
        <w:div w:id="134375471">
          <w:marLeft w:val="0"/>
          <w:marRight w:val="0"/>
          <w:marTop w:val="0"/>
          <w:marBottom w:val="0"/>
          <w:divBdr>
            <w:top w:val="none" w:sz="0" w:space="0" w:color="auto"/>
            <w:left w:val="none" w:sz="0" w:space="0" w:color="auto"/>
            <w:bottom w:val="none" w:sz="0" w:space="0" w:color="auto"/>
            <w:right w:val="none" w:sz="0" w:space="0" w:color="auto"/>
          </w:divBdr>
          <w:divsChild>
            <w:div w:id="433676281">
              <w:marLeft w:val="0"/>
              <w:marRight w:val="0"/>
              <w:marTop w:val="0"/>
              <w:marBottom w:val="0"/>
              <w:divBdr>
                <w:top w:val="none" w:sz="0" w:space="0" w:color="auto"/>
                <w:left w:val="none" w:sz="0" w:space="0" w:color="auto"/>
                <w:bottom w:val="none" w:sz="0" w:space="0" w:color="auto"/>
                <w:right w:val="none" w:sz="0" w:space="0" w:color="auto"/>
              </w:divBdr>
              <w:divsChild>
                <w:div w:id="1742210269">
                  <w:marLeft w:val="0"/>
                  <w:marRight w:val="0"/>
                  <w:marTop w:val="0"/>
                  <w:marBottom w:val="0"/>
                  <w:divBdr>
                    <w:top w:val="none" w:sz="0" w:space="0" w:color="auto"/>
                    <w:left w:val="none" w:sz="0" w:space="0" w:color="auto"/>
                    <w:bottom w:val="none" w:sz="0" w:space="0" w:color="auto"/>
                    <w:right w:val="none" w:sz="0" w:space="0" w:color="auto"/>
                  </w:divBdr>
                  <w:divsChild>
                    <w:div w:id="83189145">
                      <w:marLeft w:val="0"/>
                      <w:marRight w:val="0"/>
                      <w:marTop w:val="0"/>
                      <w:marBottom w:val="0"/>
                      <w:divBdr>
                        <w:top w:val="none" w:sz="0" w:space="0" w:color="auto"/>
                        <w:left w:val="none" w:sz="0" w:space="0" w:color="auto"/>
                        <w:bottom w:val="none" w:sz="0" w:space="0" w:color="auto"/>
                        <w:right w:val="none" w:sz="0" w:space="0" w:color="auto"/>
                      </w:divBdr>
                      <w:divsChild>
                        <w:div w:id="340131847">
                          <w:marLeft w:val="0"/>
                          <w:marRight w:val="0"/>
                          <w:marTop w:val="0"/>
                          <w:marBottom w:val="0"/>
                          <w:divBdr>
                            <w:top w:val="none" w:sz="0" w:space="0" w:color="auto"/>
                            <w:left w:val="none" w:sz="0" w:space="0" w:color="auto"/>
                            <w:bottom w:val="none" w:sz="0" w:space="0" w:color="auto"/>
                            <w:right w:val="none" w:sz="0" w:space="0" w:color="auto"/>
                          </w:divBdr>
                          <w:divsChild>
                            <w:div w:id="2056616011">
                              <w:marLeft w:val="0"/>
                              <w:marRight w:val="0"/>
                              <w:marTop w:val="0"/>
                              <w:marBottom w:val="0"/>
                              <w:divBdr>
                                <w:top w:val="none" w:sz="0" w:space="0" w:color="auto"/>
                                <w:left w:val="none" w:sz="0" w:space="0" w:color="auto"/>
                                <w:bottom w:val="none" w:sz="0" w:space="0" w:color="auto"/>
                                <w:right w:val="none" w:sz="0" w:space="0" w:color="auto"/>
                              </w:divBdr>
                              <w:divsChild>
                                <w:div w:id="1613628619">
                                  <w:marLeft w:val="0"/>
                                  <w:marRight w:val="0"/>
                                  <w:marTop w:val="0"/>
                                  <w:marBottom w:val="0"/>
                                  <w:divBdr>
                                    <w:top w:val="none" w:sz="0" w:space="0" w:color="auto"/>
                                    <w:left w:val="none" w:sz="0" w:space="0" w:color="auto"/>
                                    <w:bottom w:val="none" w:sz="0" w:space="0" w:color="auto"/>
                                    <w:right w:val="none" w:sz="0" w:space="0" w:color="auto"/>
                                  </w:divBdr>
                                  <w:divsChild>
                                    <w:div w:id="154302161">
                                      <w:marLeft w:val="0"/>
                                      <w:marRight w:val="0"/>
                                      <w:marTop w:val="0"/>
                                      <w:marBottom w:val="0"/>
                                      <w:divBdr>
                                        <w:top w:val="none" w:sz="0" w:space="0" w:color="auto"/>
                                        <w:left w:val="none" w:sz="0" w:space="0" w:color="auto"/>
                                        <w:bottom w:val="none" w:sz="0" w:space="0" w:color="auto"/>
                                        <w:right w:val="none" w:sz="0" w:space="0" w:color="auto"/>
                                      </w:divBdr>
                                      <w:divsChild>
                                        <w:div w:id="195848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3285918">
          <w:marLeft w:val="0"/>
          <w:marRight w:val="0"/>
          <w:marTop w:val="0"/>
          <w:marBottom w:val="0"/>
          <w:divBdr>
            <w:top w:val="none" w:sz="0" w:space="0" w:color="auto"/>
            <w:left w:val="none" w:sz="0" w:space="0" w:color="auto"/>
            <w:bottom w:val="none" w:sz="0" w:space="0" w:color="auto"/>
            <w:right w:val="none" w:sz="0" w:space="0" w:color="auto"/>
          </w:divBdr>
          <w:divsChild>
            <w:div w:id="1211965797">
              <w:marLeft w:val="0"/>
              <w:marRight w:val="0"/>
              <w:marTop w:val="0"/>
              <w:marBottom w:val="0"/>
              <w:divBdr>
                <w:top w:val="none" w:sz="0" w:space="0" w:color="auto"/>
                <w:left w:val="none" w:sz="0" w:space="0" w:color="auto"/>
                <w:bottom w:val="none" w:sz="0" w:space="0" w:color="auto"/>
                <w:right w:val="none" w:sz="0" w:space="0" w:color="auto"/>
              </w:divBdr>
              <w:divsChild>
                <w:div w:id="1423842454">
                  <w:marLeft w:val="0"/>
                  <w:marRight w:val="0"/>
                  <w:marTop w:val="0"/>
                  <w:marBottom w:val="0"/>
                  <w:divBdr>
                    <w:top w:val="none" w:sz="0" w:space="0" w:color="auto"/>
                    <w:left w:val="none" w:sz="0" w:space="0" w:color="auto"/>
                    <w:bottom w:val="none" w:sz="0" w:space="0" w:color="auto"/>
                    <w:right w:val="none" w:sz="0" w:space="0" w:color="auto"/>
                  </w:divBdr>
                  <w:divsChild>
                    <w:div w:id="1013999665">
                      <w:marLeft w:val="0"/>
                      <w:marRight w:val="0"/>
                      <w:marTop w:val="0"/>
                      <w:marBottom w:val="0"/>
                      <w:divBdr>
                        <w:top w:val="none" w:sz="0" w:space="0" w:color="auto"/>
                        <w:left w:val="none" w:sz="0" w:space="0" w:color="auto"/>
                        <w:bottom w:val="none" w:sz="0" w:space="0" w:color="auto"/>
                        <w:right w:val="none" w:sz="0" w:space="0" w:color="auto"/>
                      </w:divBdr>
                      <w:divsChild>
                        <w:div w:id="2072846466">
                          <w:marLeft w:val="0"/>
                          <w:marRight w:val="0"/>
                          <w:marTop w:val="0"/>
                          <w:marBottom w:val="0"/>
                          <w:divBdr>
                            <w:top w:val="none" w:sz="0" w:space="0" w:color="auto"/>
                            <w:left w:val="none" w:sz="0" w:space="0" w:color="auto"/>
                            <w:bottom w:val="none" w:sz="0" w:space="0" w:color="auto"/>
                            <w:right w:val="none" w:sz="0" w:space="0" w:color="auto"/>
                          </w:divBdr>
                          <w:divsChild>
                            <w:div w:id="829518836">
                              <w:marLeft w:val="0"/>
                              <w:marRight w:val="0"/>
                              <w:marTop w:val="0"/>
                              <w:marBottom w:val="0"/>
                              <w:divBdr>
                                <w:top w:val="none" w:sz="0" w:space="0" w:color="auto"/>
                                <w:left w:val="none" w:sz="0" w:space="0" w:color="auto"/>
                                <w:bottom w:val="none" w:sz="0" w:space="0" w:color="auto"/>
                                <w:right w:val="none" w:sz="0" w:space="0" w:color="auto"/>
                              </w:divBdr>
                              <w:divsChild>
                                <w:div w:id="402215396">
                                  <w:marLeft w:val="0"/>
                                  <w:marRight w:val="0"/>
                                  <w:marTop w:val="0"/>
                                  <w:marBottom w:val="0"/>
                                  <w:divBdr>
                                    <w:top w:val="none" w:sz="0" w:space="0" w:color="auto"/>
                                    <w:left w:val="none" w:sz="0" w:space="0" w:color="auto"/>
                                    <w:bottom w:val="none" w:sz="0" w:space="0" w:color="auto"/>
                                    <w:right w:val="none" w:sz="0" w:space="0" w:color="auto"/>
                                  </w:divBdr>
                                  <w:divsChild>
                                    <w:div w:id="182658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650494">
      <w:bodyDiv w:val="1"/>
      <w:marLeft w:val="0"/>
      <w:marRight w:val="0"/>
      <w:marTop w:val="0"/>
      <w:marBottom w:val="0"/>
      <w:divBdr>
        <w:top w:val="none" w:sz="0" w:space="0" w:color="auto"/>
        <w:left w:val="none" w:sz="0" w:space="0" w:color="auto"/>
        <w:bottom w:val="none" w:sz="0" w:space="0" w:color="auto"/>
        <w:right w:val="none" w:sz="0" w:space="0" w:color="auto"/>
      </w:divBdr>
    </w:div>
    <w:div w:id="362680509">
      <w:bodyDiv w:val="1"/>
      <w:marLeft w:val="0"/>
      <w:marRight w:val="0"/>
      <w:marTop w:val="0"/>
      <w:marBottom w:val="0"/>
      <w:divBdr>
        <w:top w:val="none" w:sz="0" w:space="0" w:color="auto"/>
        <w:left w:val="none" w:sz="0" w:space="0" w:color="auto"/>
        <w:bottom w:val="none" w:sz="0" w:space="0" w:color="auto"/>
        <w:right w:val="none" w:sz="0" w:space="0" w:color="auto"/>
      </w:divBdr>
    </w:div>
    <w:div w:id="365835574">
      <w:bodyDiv w:val="1"/>
      <w:marLeft w:val="0"/>
      <w:marRight w:val="0"/>
      <w:marTop w:val="0"/>
      <w:marBottom w:val="0"/>
      <w:divBdr>
        <w:top w:val="none" w:sz="0" w:space="0" w:color="auto"/>
        <w:left w:val="none" w:sz="0" w:space="0" w:color="auto"/>
        <w:bottom w:val="none" w:sz="0" w:space="0" w:color="auto"/>
        <w:right w:val="none" w:sz="0" w:space="0" w:color="auto"/>
      </w:divBdr>
    </w:div>
    <w:div w:id="376514176">
      <w:bodyDiv w:val="1"/>
      <w:marLeft w:val="0"/>
      <w:marRight w:val="0"/>
      <w:marTop w:val="0"/>
      <w:marBottom w:val="0"/>
      <w:divBdr>
        <w:top w:val="none" w:sz="0" w:space="0" w:color="auto"/>
        <w:left w:val="none" w:sz="0" w:space="0" w:color="auto"/>
        <w:bottom w:val="none" w:sz="0" w:space="0" w:color="auto"/>
        <w:right w:val="none" w:sz="0" w:space="0" w:color="auto"/>
      </w:divBdr>
    </w:div>
    <w:div w:id="380330725">
      <w:bodyDiv w:val="1"/>
      <w:marLeft w:val="0"/>
      <w:marRight w:val="0"/>
      <w:marTop w:val="0"/>
      <w:marBottom w:val="0"/>
      <w:divBdr>
        <w:top w:val="none" w:sz="0" w:space="0" w:color="auto"/>
        <w:left w:val="none" w:sz="0" w:space="0" w:color="auto"/>
        <w:bottom w:val="none" w:sz="0" w:space="0" w:color="auto"/>
        <w:right w:val="none" w:sz="0" w:space="0" w:color="auto"/>
      </w:divBdr>
      <w:divsChild>
        <w:div w:id="1054348433">
          <w:marLeft w:val="0"/>
          <w:marRight w:val="0"/>
          <w:marTop w:val="0"/>
          <w:marBottom w:val="0"/>
          <w:divBdr>
            <w:top w:val="none" w:sz="0" w:space="0" w:color="auto"/>
            <w:left w:val="none" w:sz="0" w:space="0" w:color="auto"/>
            <w:bottom w:val="none" w:sz="0" w:space="0" w:color="auto"/>
            <w:right w:val="none" w:sz="0" w:space="0" w:color="auto"/>
          </w:divBdr>
          <w:divsChild>
            <w:div w:id="831989247">
              <w:marLeft w:val="0"/>
              <w:marRight w:val="0"/>
              <w:marTop w:val="0"/>
              <w:marBottom w:val="0"/>
              <w:divBdr>
                <w:top w:val="none" w:sz="0" w:space="0" w:color="auto"/>
                <w:left w:val="none" w:sz="0" w:space="0" w:color="auto"/>
                <w:bottom w:val="none" w:sz="0" w:space="0" w:color="auto"/>
                <w:right w:val="none" w:sz="0" w:space="0" w:color="auto"/>
              </w:divBdr>
              <w:divsChild>
                <w:div w:id="856576715">
                  <w:marLeft w:val="0"/>
                  <w:marRight w:val="0"/>
                  <w:marTop w:val="0"/>
                  <w:marBottom w:val="0"/>
                  <w:divBdr>
                    <w:top w:val="none" w:sz="0" w:space="0" w:color="auto"/>
                    <w:left w:val="none" w:sz="0" w:space="0" w:color="auto"/>
                    <w:bottom w:val="none" w:sz="0" w:space="0" w:color="auto"/>
                    <w:right w:val="none" w:sz="0" w:space="0" w:color="auto"/>
                  </w:divBdr>
                  <w:divsChild>
                    <w:div w:id="1770076625">
                      <w:marLeft w:val="0"/>
                      <w:marRight w:val="0"/>
                      <w:marTop w:val="0"/>
                      <w:marBottom w:val="0"/>
                      <w:divBdr>
                        <w:top w:val="none" w:sz="0" w:space="0" w:color="auto"/>
                        <w:left w:val="none" w:sz="0" w:space="0" w:color="auto"/>
                        <w:bottom w:val="none" w:sz="0" w:space="0" w:color="auto"/>
                        <w:right w:val="none" w:sz="0" w:space="0" w:color="auto"/>
                      </w:divBdr>
                      <w:divsChild>
                        <w:div w:id="1603029483">
                          <w:marLeft w:val="0"/>
                          <w:marRight w:val="0"/>
                          <w:marTop w:val="0"/>
                          <w:marBottom w:val="0"/>
                          <w:divBdr>
                            <w:top w:val="none" w:sz="0" w:space="0" w:color="auto"/>
                            <w:left w:val="none" w:sz="0" w:space="0" w:color="auto"/>
                            <w:bottom w:val="none" w:sz="0" w:space="0" w:color="auto"/>
                            <w:right w:val="none" w:sz="0" w:space="0" w:color="auto"/>
                          </w:divBdr>
                          <w:divsChild>
                            <w:div w:id="126781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6901">
                  <w:marLeft w:val="0"/>
                  <w:marRight w:val="0"/>
                  <w:marTop w:val="0"/>
                  <w:marBottom w:val="0"/>
                  <w:divBdr>
                    <w:top w:val="none" w:sz="0" w:space="0" w:color="auto"/>
                    <w:left w:val="none" w:sz="0" w:space="0" w:color="auto"/>
                    <w:bottom w:val="none" w:sz="0" w:space="0" w:color="auto"/>
                    <w:right w:val="none" w:sz="0" w:space="0" w:color="auto"/>
                  </w:divBdr>
                  <w:divsChild>
                    <w:div w:id="159489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435008">
      <w:bodyDiv w:val="1"/>
      <w:marLeft w:val="0"/>
      <w:marRight w:val="0"/>
      <w:marTop w:val="0"/>
      <w:marBottom w:val="0"/>
      <w:divBdr>
        <w:top w:val="none" w:sz="0" w:space="0" w:color="auto"/>
        <w:left w:val="none" w:sz="0" w:space="0" w:color="auto"/>
        <w:bottom w:val="none" w:sz="0" w:space="0" w:color="auto"/>
        <w:right w:val="none" w:sz="0" w:space="0" w:color="auto"/>
      </w:divBdr>
    </w:div>
    <w:div w:id="405031575">
      <w:bodyDiv w:val="1"/>
      <w:marLeft w:val="0"/>
      <w:marRight w:val="0"/>
      <w:marTop w:val="0"/>
      <w:marBottom w:val="0"/>
      <w:divBdr>
        <w:top w:val="none" w:sz="0" w:space="0" w:color="auto"/>
        <w:left w:val="none" w:sz="0" w:space="0" w:color="auto"/>
        <w:bottom w:val="none" w:sz="0" w:space="0" w:color="auto"/>
        <w:right w:val="none" w:sz="0" w:space="0" w:color="auto"/>
      </w:divBdr>
    </w:div>
    <w:div w:id="405419640">
      <w:bodyDiv w:val="1"/>
      <w:marLeft w:val="0"/>
      <w:marRight w:val="0"/>
      <w:marTop w:val="0"/>
      <w:marBottom w:val="0"/>
      <w:divBdr>
        <w:top w:val="none" w:sz="0" w:space="0" w:color="auto"/>
        <w:left w:val="none" w:sz="0" w:space="0" w:color="auto"/>
        <w:bottom w:val="none" w:sz="0" w:space="0" w:color="auto"/>
        <w:right w:val="none" w:sz="0" w:space="0" w:color="auto"/>
      </w:divBdr>
    </w:div>
    <w:div w:id="406730389">
      <w:bodyDiv w:val="1"/>
      <w:marLeft w:val="0"/>
      <w:marRight w:val="0"/>
      <w:marTop w:val="0"/>
      <w:marBottom w:val="0"/>
      <w:divBdr>
        <w:top w:val="none" w:sz="0" w:space="0" w:color="auto"/>
        <w:left w:val="none" w:sz="0" w:space="0" w:color="auto"/>
        <w:bottom w:val="none" w:sz="0" w:space="0" w:color="auto"/>
        <w:right w:val="none" w:sz="0" w:space="0" w:color="auto"/>
      </w:divBdr>
    </w:div>
    <w:div w:id="415178774">
      <w:bodyDiv w:val="1"/>
      <w:marLeft w:val="0"/>
      <w:marRight w:val="0"/>
      <w:marTop w:val="0"/>
      <w:marBottom w:val="0"/>
      <w:divBdr>
        <w:top w:val="none" w:sz="0" w:space="0" w:color="auto"/>
        <w:left w:val="none" w:sz="0" w:space="0" w:color="auto"/>
        <w:bottom w:val="none" w:sz="0" w:space="0" w:color="auto"/>
        <w:right w:val="none" w:sz="0" w:space="0" w:color="auto"/>
      </w:divBdr>
    </w:div>
    <w:div w:id="416245258">
      <w:bodyDiv w:val="1"/>
      <w:marLeft w:val="0"/>
      <w:marRight w:val="0"/>
      <w:marTop w:val="0"/>
      <w:marBottom w:val="0"/>
      <w:divBdr>
        <w:top w:val="none" w:sz="0" w:space="0" w:color="auto"/>
        <w:left w:val="none" w:sz="0" w:space="0" w:color="auto"/>
        <w:bottom w:val="none" w:sz="0" w:space="0" w:color="auto"/>
        <w:right w:val="none" w:sz="0" w:space="0" w:color="auto"/>
      </w:divBdr>
    </w:div>
    <w:div w:id="417681340">
      <w:bodyDiv w:val="1"/>
      <w:marLeft w:val="0"/>
      <w:marRight w:val="0"/>
      <w:marTop w:val="0"/>
      <w:marBottom w:val="0"/>
      <w:divBdr>
        <w:top w:val="none" w:sz="0" w:space="0" w:color="auto"/>
        <w:left w:val="none" w:sz="0" w:space="0" w:color="auto"/>
        <w:bottom w:val="none" w:sz="0" w:space="0" w:color="auto"/>
        <w:right w:val="none" w:sz="0" w:space="0" w:color="auto"/>
      </w:divBdr>
    </w:div>
    <w:div w:id="426778987">
      <w:bodyDiv w:val="1"/>
      <w:marLeft w:val="0"/>
      <w:marRight w:val="0"/>
      <w:marTop w:val="0"/>
      <w:marBottom w:val="0"/>
      <w:divBdr>
        <w:top w:val="none" w:sz="0" w:space="0" w:color="auto"/>
        <w:left w:val="none" w:sz="0" w:space="0" w:color="auto"/>
        <w:bottom w:val="none" w:sz="0" w:space="0" w:color="auto"/>
        <w:right w:val="none" w:sz="0" w:space="0" w:color="auto"/>
      </w:divBdr>
    </w:div>
    <w:div w:id="433012927">
      <w:bodyDiv w:val="1"/>
      <w:marLeft w:val="0"/>
      <w:marRight w:val="0"/>
      <w:marTop w:val="0"/>
      <w:marBottom w:val="0"/>
      <w:divBdr>
        <w:top w:val="none" w:sz="0" w:space="0" w:color="auto"/>
        <w:left w:val="none" w:sz="0" w:space="0" w:color="auto"/>
        <w:bottom w:val="none" w:sz="0" w:space="0" w:color="auto"/>
        <w:right w:val="none" w:sz="0" w:space="0" w:color="auto"/>
      </w:divBdr>
    </w:div>
    <w:div w:id="436994793">
      <w:bodyDiv w:val="1"/>
      <w:marLeft w:val="0"/>
      <w:marRight w:val="0"/>
      <w:marTop w:val="0"/>
      <w:marBottom w:val="0"/>
      <w:divBdr>
        <w:top w:val="none" w:sz="0" w:space="0" w:color="auto"/>
        <w:left w:val="none" w:sz="0" w:space="0" w:color="auto"/>
        <w:bottom w:val="none" w:sz="0" w:space="0" w:color="auto"/>
        <w:right w:val="none" w:sz="0" w:space="0" w:color="auto"/>
      </w:divBdr>
    </w:div>
    <w:div w:id="448357075">
      <w:bodyDiv w:val="1"/>
      <w:marLeft w:val="0"/>
      <w:marRight w:val="0"/>
      <w:marTop w:val="0"/>
      <w:marBottom w:val="0"/>
      <w:divBdr>
        <w:top w:val="none" w:sz="0" w:space="0" w:color="auto"/>
        <w:left w:val="none" w:sz="0" w:space="0" w:color="auto"/>
        <w:bottom w:val="none" w:sz="0" w:space="0" w:color="auto"/>
        <w:right w:val="none" w:sz="0" w:space="0" w:color="auto"/>
      </w:divBdr>
    </w:div>
    <w:div w:id="449129881">
      <w:bodyDiv w:val="1"/>
      <w:marLeft w:val="0"/>
      <w:marRight w:val="0"/>
      <w:marTop w:val="0"/>
      <w:marBottom w:val="0"/>
      <w:divBdr>
        <w:top w:val="none" w:sz="0" w:space="0" w:color="auto"/>
        <w:left w:val="none" w:sz="0" w:space="0" w:color="auto"/>
        <w:bottom w:val="none" w:sz="0" w:space="0" w:color="auto"/>
        <w:right w:val="none" w:sz="0" w:space="0" w:color="auto"/>
      </w:divBdr>
    </w:div>
    <w:div w:id="451629464">
      <w:bodyDiv w:val="1"/>
      <w:marLeft w:val="0"/>
      <w:marRight w:val="0"/>
      <w:marTop w:val="0"/>
      <w:marBottom w:val="0"/>
      <w:divBdr>
        <w:top w:val="none" w:sz="0" w:space="0" w:color="auto"/>
        <w:left w:val="none" w:sz="0" w:space="0" w:color="auto"/>
        <w:bottom w:val="none" w:sz="0" w:space="0" w:color="auto"/>
        <w:right w:val="none" w:sz="0" w:space="0" w:color="auto"/>
      </w:divBdr>
    </w:div>
    <w:div w:id="459691378">
      <w:bodyDiv w:val="1"/>
      <w:marLeft w:val="0"/>
      <w:marRight w:val="0"/>
      <w:marTop w:val="0"/>
      <w:marBottom w:val="0"/>
      <w:divBdr>
        <w:top w:val="none" w:sz="0" w:space="0" w:color="auto"/>
        <w:left w:val="none" w:sz="0" w:space="0" w:color="auto"/>
        <w:bottom w:val="none" w:sz="0" w:space="0" w:color="auto"/>
        <w:right w:val="none" w:sz="0" w:space="0" w:color="auto"/>
      </w:divBdr>
    </w:div>
    <w:div w:id="482695959">
      <w:bodyDiv w:val="1"/>
      <w:marLeft w:val="0"/>
      <w:marRight w:val="0"/>
      <w:marTop w:val="0"/>
      <w:marBottom w:val="0"/>
      <w:divBdr>
        <w:top w:val="none" w:sz="0" w:space="0" w:color="auto"/>
        <w:left w:val="none" w:sz="0" w:space="0" w:color="auto"/>
        <w:bottom w:val="none" w:sz="0" w:space="0" w:color="auto"/>
        <w:right w:val="none" w:sz="0" w:space="0" w:color="auto"/>
      </w:divBdr>
    </w:div>
    <w:div w:id="484586520">
      <w:bodyDiv w:val="1"/>
      <w:marLeft w:val="0"/>
      <w:marRight w:val="0"/>
      <w:marTop w:val="0"/>
      <w:marBottom w:val="0"/>
      <w:divBdr>
        <w:top w:val="none" w:sz="0" w:space="0" w:color="auto"/>
        <w:left w:val="none" w:sz="0" w:space="0" w:color="auto"/>
        <w:bottom w:val="none" w:sz="0" w:space="0" w:color="auto"/>
        <w:right w:val="none" w:sz="0" w:space="0" w:color="auto"/>
      </w:divBdr>
    </w:div>
    <w:div w:id="487017059">
      <w:bodyDiv w:val="1"/>
      <w:marLeft w:val="0"/>
      <w:marRight w:val="0"/>
      <w:marTop w:val="0"/>
      <w:marBottom w:val="0"/>
      <w:divBdr>
        <w:top w:val="none" w:sz="0" w:space="0" w:color="auto"/>
        <w:left w:val="none" w:sz="0" w:space="0" w:color="auto"/>
        <w:bottom w:val="none" w:sz="0" w:space="0" w:color="auto"/>
        <w:right w:val="none" w:sz="0" w:space="0" w:color="auto"/>
      </w:divBdr>
    </w:div>
    <w:div w:id="493495631">
      <w:bodyDiv w:val="1"/>
      <w:marLeft w:val="0"/>
      <w:marRight w:val="0"/>
      <w:marTop w:val="0"/>
      <w:marBottom w:val="0"/>
      <w:divBdr>
        <w:top w:val="none" w:sz="0" w:space="0" w:color="auto"/>
        <w:left w:val="none" w:sz="0" w:space="0" w:color="auto"/>
        <w:bottom w:val="none" w:sz="0" w:space="0" w:color="auto"/>
        <w:right w:val="none" w:sz="0" w:space="0" w:color="auto"/>
      </w:divBdr>
    </w:div>
    <w:div w:id="507646510">
      <w:bodyDiv w:val="1"/>
      <w:marLeft w:val="0"/>
      <w:marRight w:val="0"/>
      <w:marTop w:val="0"/>
      <w:marBottom w:val="0"/>
      <w:divBdr>
        <w:top w:val="none" w:sz="0" w:space="0" w:color="auto"/>
        <w:left w:val="none" w:sz="0" w:space="0" w:color="auto"/>
        <w:bottom w:val="none" w:sz="0" w:space="0" w:color="auto"/>
        <w:right w:val="none" w:sz="0" w:space="0" w:color="auto"/>
      </w:divBdr>
      <w:divsChild>
        <w:div w:id="635183374">
          <w:marLeft w:val="0"/>
          <w:marRight w:val="0"/>
          <w:marTop w:val="0"/>
          <w:marBottom w:val="0"/>
          <w:divBdr>
            <w:top w:val="none" w:sz="0" w:space="0" w:color="auto"/>
            <w:left w:val="none" w:sz="0" w:space="0" w:color="auto"/>
            <w:bottom w:val="none" w:sz="0" w:space="0" w:color="auto"/>
            <w:right w:val="none" w:sz="0" w:space="0" w:color="auto"/>
          </w:divBdr>
          <w:divsChild>
            <w:div w:id="50154862">
              <w:marLeft w:val="0"/>
              <w:marRight w:val="0"/>
              <w:marTop w:val="0"/>
              <w:marBottom w:val="0"/>
              <w:divBdr>
                <w:top w:val="none" w:sz="0" w:space="0" w:color="auto"/>
                <w:left w:val="none" w:sz="0" w:space="0" w:color="auto"/>
                <w:bottom w:val="none" w:sz="0" w:space="0" w:color="auto"/>
                <w:right w:val="none" w:sz="0" w:space="0" w:color="auto"/>
              </w:divBdr>
              <w:divsChild>
                <w:div w:id="677731203">
                  <w:marLeft w:val="0"/>
                  <w:marRight w:val="0"/>
                  <w:marTop w:val="0"/>
                  <w:marBottom w:val="0"/>
                  <w:divBdr>
                    <w:top w:val="none" w:sz="0" w:space="0" w:color="auto"/>
                    <w:left w:val="none" w:sz="0" w:space="0" w:color="auto"/>
                    <w:bottom w:val="none" w:sz="0" w:space="0" w:color="auto"/>
                    <w:right w:val="none" w:sz="0" w:space="0" w:color="auto"/>
                  </w:divBdr>
                  <w:divsChild>
                    <w:div w:id="1211384731">
                      <w:marLeft w:val="0"/>
                      <w:marRight w:val="0"/>
                      <w:marTop w:val="0"/>
                      <w:marBottom w:val="0"/>
                      <w:divBdr>
                        <w:top w:val="none" w:sz="0" w:space="0" w:color="auto"/>
                        <w:left w:val="none" w:sz="0" w:space="0" w:color="auto"/>
                        <w:bottom w:val="none" w:sz="0" w:space="0" w:color="auto"/>
                        <w:right w:val="none" w:sz="0" w:space="0" w:color="auto"/>
                      </w:divBdr>
                      <w:divsChild>
                        <w:div w:id="540095160">
                          <w:marLeft w:val="0"/>
                          <w:marRight w:val="0"/>
                          <w:marTop w:val="0"/>
                          <w:marBottom w:val="0"/>
                          <w:divBdr>
                            <w:top w:val="none" w:sz="0" w:space="0" w:color="auto"/>
                            <w:left w:val="none" w:sz="0" w:space="0" w:color="auto"/>
                            <w:bottom w:val="none" w:sz="0" w:space="0" w:color="auto"/>
                            <w:right w:val="none" w:sz="0" w:space="0" w:color="auto"/>
                          </w:divBdr>
                          <w:divsChild>
                            <w:div w:id="112743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53043">
                  <w:marLeft w:val="0"/>
                  <w:marRight w:val="0"/>
                  <w:marTop w:val="0"/>
                  <w:marBottom w:val="0"/>
                  <w:divBdr>
                    <w:top w:val="none" w:sz="0" w:space="0" w:color="auto"/>
                    <w:left w:val="none" w:sz="0" w:space="0" w:color="auto"/>
                    <w:bottom w:val="none" w:sz="0" w:space="0" w:color="auto"/>
                    <w:right w:val="none" w:sz="0" w:space="0" w:color="auto"/>
                  </w:divBdr>
                  <w:divsChild>
                    <w:div w:id="5446288">
                      <w:marLeft w:val="0"/>
                      <w:marRight w:val="0"/>
                      <w:marTop w:val="0"/>
                      <w:marBottom w:val="0"/>
                      <w:divBdr>
                        <w:top w:val="none" w:sz="0" w:space="0" w:color="auto"/>
                        <w:left w:val="none" w:sz="0" w:space="0" w:color="auto"/>
                        <w:bottom w:val="none" w:sz="0" w:space="0" w:color="auto"/>
                        <w:right w:val="none" w:sz="0" w:space="0" w:color="auto"/>
                      </w:divBdr>
                      <w:divsChild>
                        <w:div w:id="1417094637">
                          <w:marLeft w:val="0"/>
                          <w:marRight w:val="0"/>
                          <w:marTop w:val="0"/>
                          <w:marBottom w:val="0"/>
                          <w:divBdr>
                            <w:top w:val="none" w:sz="0" w:space="0" w:color="auto"/>
                            <w:left w:val="none" w:sz="0" w:space="0" w:color="auto"/>
                            <w:bottom w:val="none" w:sz="0" w:space="0" w:color="auto"/>
                            <w:right w:val="none" w:sz="0" w:space="0" w:color="auto"/>
                          </w:divBdr>
                          <w:divsChild>
                            <w:div w:id="168317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682405">
                  <w:marLeft w:val="0"/>
                  <w:marRight w:val="0"/>
                  <w:marTop w:val="0"/>
                  <w:marBottom w:val="0"/>
                  <w:divBdr>
                    <w:top w:val="none" w:sz="0" w:space="0" w:color="auto"/>
                    <w:left w:val="none" w:sz="0" w:space="0" w:color="auto"/>
                    <w:bottom w:val="none" w:sz="0" w:space="0" w:color="auto"/>
                    <w:right w:val="none" w:sz="0" w:space="0" w:color="auto"/>
                  </w:divBdr>
                  <w:divsChild>
                    <w:div w:id="19224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064351">
      <w:bodyDiv w:val="1"/>
      <w:marLeft w:val="0"/>
      <w:marRight w:val="0"/>
      <w:marTop w:val="0"/>
      <w:marBottom w:val="0"/>
      <w:divBdr>
        <w:top w:val="none" w:sz="0" w:space="0" w:color="auto"/>
        <w:left w:val="none" w:sz="0" w:space="0" w:color="auto"/>
        <w:bottom w:val="none" w:sz="0" w:space="0" w:color="auto"/>
        <w:right w:val="none" w:sz="0" w:space="0" w:color="auto"/>
      </w:divBdr>
    </w:div>
    <w:div w:id="529299339">
      <w:bodyDiv w:val="1"/>
      <w:marLeft w:val="0"/>
      <w:marRight w:val="0"/>
      <w:marTop w:val="0"/>
      <w:marBottom w:val="0"/>
      <w:divBdr>
        <w:top w:val="none" w:sz="0" w:space="0" w:color="auto"/>
        <w:left w:val="none" w:sz="0" w:space="0" w:color="auto"/>
        <w:bottom w:val="none" w:sz="0" w:space="0" w:color="auto"/>
        <w:right w:val="none" w:sz="0" w:space="0" w:color="auto"/>
      </w:divBdr>
    </w:div>
    <w:div w:id="529607565">
      <w:bodyDiv w:val="1"/>
      <w:marLeft w:val="0"/>
      <w:marRight w:val="0"/>
      <w:marTop w:val="0"/>
      <w:marBottom w:val="0"/>
      <w:divBdr>
        <w:top w:val="none" w:sz="0" w:space="0" w:color="auto"/>
        <w:left w:val="none" w:sz="0" w:space="0" w:color="auto"/>
        <w:bottom w:val="none" w:sz="0" w:space="0" w:color="auto"/>
        <w:right w:val="none" w:sz="0" w:space="0" w:color="auto"/>
      </w:divBdr>
    </w:div>
    <w:div w:id="535510631">
      <w:bodyDiv w:val="1"/>
      <w:marLeft w:val="0"/>
      <w:marRight w:val="0"/>
      <w:marTop w:val="0"/>
      <w:marBottom w:val="0"/>
      <w:divBdr>
        <w:top w:val="none" w:sz="0" w:space="0" w:color="auto"/>
        <w:left w:val="none" w:sz="0" w:space="0" w:color="auto"/>
        <w:bottom w:val="none" w:sz="0" w:space="0" w:color="auto"/>
        <w:right w:val="none" w:sz="0" w:space="0" w:color="auto"/>
      </w:divBdr>
    </w:div>
    <w:div w:id="541863506">
      <w:bodyDiv w:val="1"/>
      <w:marLeft w:val="0"/>
      <w:marRight w:val="0"/>
      <w:marTop w:val="0"/>
      <w:marBottom w:val="0"/>
      <w:divBdr>
        <w:top w:val="none" w:sz="0" w:space="0" w:color="auto"/>
        <w:left w:val="none" w:sz="0" w:space="0" w:color="auto"/>
        <w:bottom w:val="none" w:sz="0" w:space="0" w:color="auto"/>
        <w:right w:val="none" w:sz="0" w:space="0" w:color="auto"/>
      </w:divBdr>
    </w:div>
    <w:div w:id="545990710">
      <w:bodyDiv w:val="1"/>
      <w:marLeft w:val="0"/>
      <w:marRight w:val="0"/>
      <w:marTop w:val="0"/>
      <w:marBottom w:val="0"/>
      <w:divBdr>
        <w:top w:val="none" w:sz="0" w:space="0" w:color="auto"/>
        <w:left w:val="none" w:sz="0" w:space="0" w:color="auto"/>
        <w:bottom w:val="none" w:sz="0" w:space="0" w:color="auto"/>
        <w:right w:val="none" w:sz="0" w:space="0" w:color="auto"/>
      </w:divBdr>
    </w:div>
    <w:div w:id="548341978">
      <w:bodyDiv w:val="1"/>
      <w:marLeft w:val="0"/>
      <w:marRight w:val="0"/>
      <w:marTop w:val="0"/>
      <w:marBottom w:val="0"/>
      <w:divBdr>
        <w:top w:val="none" w:sz="0" w:space="0" w:color="auto"/>
        <w:left w:val="none" w:sz="0" w:space="0" w:color="auto"/>
        <w:bottom w:val="none" w:sz="0" w:space="0" w:color="auto"/>
        <w:right w:val="none" w:sz="0" w:space="0" w:color="auto"/>
      </w:divBdr>
    </w:div>
    <w:div w:id="552304567">
      <w:bodyDiv w:val="1"/>
      <w:marLeft w:val="0"/>
      <w:marRight w:val="0"/>
      <w:marTop w:val="0"/>
      <w:marBottom w:val="0"/>
      <w:divBdr>
        <w:top w:val="none" w:sz="0" w:space="0" w:color="auto"/>
        <w:left w:val="none" w:sz="0" w:space="0" w:color="auto"/>
        <w:bottom w:val="none" w:sz="0" w:space="0" w:color="auto"/>
        <w:right w:val="none" w:sz="0" w:space="0" w:color="auto"/>
      </w:divBdr>
    </w:div>
    <w:div w:id="574096447">
      <w:bodyDiv w:val="1"/>
      <w:marLeft w:val="0"/>
      <w:marRight w:val="0"/>
      <w:marTop w:val="0"/>
      <w:marBottom w:val="0"/>
      <w:divBdr>
        <w:top w:val="none" w:sz="0" w:space="0" w:color="auto"/>
        <w:left w:val="none" w:sz="0" w:space="0" w:color="auto"/>
        <w:bottom w:val="none" w:sz="0" w:space="0" w:color="auto"/>
        <w:right w:val="none" w:sz="0" w:space="0" w:color="auto"/>
      </w:divBdr>
    </w:div>
    <w:div w:id="583610902">
      <w:bodyDiv w:val="1"/>
      <w:marLeft w:val="0"/>
      <w:marRight w:val="0"/>
      <w:marTop w:val="0"/>
      <w:marBottom w:val="0"/>
      <w:divBdr>
        <w:top w:val="none" w:sz="0" w:space="0" w:color="auto"/>
        <w:left w:val="none" w:sz="0" w:space="0" w:color="auto"/>
        <w:bottom w:val="none" w:sz="0" w:space="0" w:color="auto"/>
        <w:right w:val="none" w:sz="0" w:space="0" w:color="auto"/>
      </w:divBdr>
      <w:divsChild>
        <w:div w:id="1194533055">
          <w:marLeft w:val="0"/>
          <w:marRight w:val="0"/>
          <w:marTop w:val="0"/>
          <w:marBottom w:val="0"/>
          <w:divBdr>
            <w:top w:val="none" w:sz="0" w:space="0" w:color="auto"/>
            <w:left w:val="none" w:sz="0" w:space="0" w:color="auto"/>
            <w:bottom w:val="none" w:sz="0" w:space="0" w:color="auto"/>
            <w:right w:val="none" w:sz="0" w:space="0" w:color="auto"/>
          </w:divBdr>
          <w:divsChild>
            <w:div w:id="1069573336">
              <w:marLeft w:val="0"/>
              <w:marRight w:val="0"/>
              <w:marTop w:val="0"/>
              <w:marBottom w:val="0"/>
              <w:divBdr>
                <w:top w:val="none" w:sz="0" w:space="0" w:color="auto"/>
                <w:left w:val="none" w:sz="0" w:space="0" w:color="auto"/>
                <w:bottom w:val="none" w:sz="0" w:space="0" w:color="auto"/>
                <w:right w:val="none" w:sz="0" w:space="0" w:color="auto"/>
              </w:divBdr>
              <w:divsChild>
                <w:div w:id="1582905673">
                  <w:marLeft w:val="0"/>
                  <w:marRight w:val="0"/>
                  <w:marTop w:val="0"/>
                  <w:marBottom w:val="0"/>
                  <w:divBdr>
                    <w:top w:val="none" w:sz="0" w:space="0" w:color="auto"/>
                    <w:left w:val="none" w:sz="0" w:space="0" w:color="auto"/>
                    <w:bottom w:val="none" w:sz="0" w:space="0" w:color="auto"/>
                    <w:right w:val="none" w:sz="0" w:space="0" w:color="auto"/>
                  </w:divBdr>
                  <w:divsChild>
                    <w:div w:id="1967544856">
                      <w:marLeft w:val="0"/>
                      <w:marRight w:val="0"/>
                      <w:marTop w:val="0"/>
                      <w:marBottom w:val="0"/>
                      <w:divBdr>
                        <w:top w:val="none" w:sz="0" w:space="0" w:color="auto"/>
                        <w:left w:val="none" w:sz="0" w:space="0" w:color="auto"/>
                        <w:bottom w:val="none" w:sz="0" w:space="0" w:color="auto"/>
                        <w:right w:val="none" w:sz="0" w:space="0" w:color="auto"/>
                      </w:divBdr>
                      <w:divsChild>
                        <w:div w:id="2093160002">
                          <w:marLeft w:val="0"/>
                          <w:marRight w:val="0"/>
                          <w:marTop w:val="0"/>
                          <w:marBottom w:val="0"/>
                          <w:divBdr>
                            <w:top w:val="none" w:sz="0" w:space="0" w:color="auto"/>
                            <w:left w:val="none" w:sz="0" w:space="0" w:color="auto"/>
                            <w:bottom w:val="none" w:sz="0" w:space="0" w:color="auto"/>
                            <w:right w:val="none" w:sz="0" w:space="0" w:color="auto"/>
                          </w:divBdr>
                          <w:divsChild>
                            <w:div w:id="60301170">
                              <w:marLeft w:val="0"/>
                              <w:marRight w:val="0"/>
                              <w:marTop w:val="0"/>
                              <w:marBottom w:val="0"/>
                              <w:divBdr>
                                <w:top w:val="none" w:sz="0" w:space="0" w:color="auto"/>
                                <w:left w:val="none" w:sz="0" w:space="0" w:color="auto"/>
                                <w:bottom w:val="none" w:sz="0" w:space="0" w:color="auto"/>
                                <w:right w:val="none" w:sz="0" w:space="0" w:color="auto"/>
                              </w:divBdr>
                              <w:divsChild>
                                <w:div w:id="857618206">
                                  <w:marLeft w:val="0"/>
                                  <w:marRight w:val="0"/>
                                  <w:marTop w:val="0"/>
                                  <w:marBottom w:val="0"/>
                                  <w:divBdr>
                                    <w:top w:val="none" w:sz="0" w:space="0" w:color="auto"/>
                                    <w:left w:val="none" w:sz="0" w:space="0" w:color="auto"/>
                                    <w:bottom w:val="none" w:sz="0" w:space="0" w:color="auto"/>
                                    <w:right w:val="none" w:sz="0" w:space="0" w:color="auto"/>
                                  </w:divBdr>
                                  <w:divsChild>
                                    <w:div w:id="1320420297">
                                      <w:marLeft w:val="0"/>
                                      <w:marRight w:val="0"/>
                                      <w:marTop w:val="0"/>
                                      <w:marBottom w:val="0"/>
                                      <w:divBdr>
                                        <w:top w:val="none" w:sz="0" w:space="0" w:color="auto"/>
                                        <w:left w:val="none" w:sz="0" w:space="0" w:color="auto"/>
                                        <w:bottom w:val="none" w:sz="0" w:space="0" w:color="auto"/>
                                        <w:right w:val="none" w:sz="0" w:space="0" w:color="auto"/>
                                      </w:divBdr>
                                      <w:divsChild>
                                        <w:div w:id="85839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7021386">
          <w:marLeft w:val="0"/>
          <w:marRight w:val="0"/>
          <w:marTop w:val="0"/>
          <w:marBottom w:val="0"/>
          <w:divBdr>
            <w:top w:val="none" w:sz="0" w:space="0" w:color="auto"/>
            <w:left w:val="none" w:sz="0" w:space="0" w:color="auto"/>
            <w:bottom w:val="none" w:sz="0" w:space="0" w:color="auto"/>
            <w:right w:val="none" w:sz="0" w:space="0" w:color="auto"/>
          </w:divBdr>
          <w:divsChild>
            <w:div w:id="175927999">
              <w:marLeft w:val="0"/>
              <w:marRight w:val="0"/>
              <w:marTop w:val="0"/>
              <w:marBottom w:val="0"/>
              <w:divBdr>
                <w:top w:val="none" w:sz="0" w:space="0" w:color="auto"/>
                <w:left w:val="none" w:sz="0" w:space="0" w:color="auto"/>
                <w:bottom w:val="none" w:sz="0" w:space="0" w:color="auto"/>
                <w:right w:val="none" w:sz="0" w:space="0" w:color="auto"/>
              </w:divBdr>
              <w:divsChild>
                <w:div w:id="1205748337">
                  <w:marLeft w:val="0"/>
                  <w:marRight w:val="0"/>
                  <w:marTop w:val="0"/>
                  <w:marBottom w:val="0"/>
                  <w:divBdr>
                    <w:top w:val="none" w:sz="0" w:space="0" w:color="auto"/>
                    <w:left w:val="none" w:sz="0" w:space="0" w:color="auto"/>
                    <w:bottom w:val="none" w:sz="0" w:space="0" w:color="auto"/>
                    <w:right w:val="none" w:sz="0" w:space="0" w:color="auto"/>
                  </w:divBdr>
                  <w:divsChild>
                    <w:div w:id="80370009">
                      <w:marLeft w:val="0"/>
                      <w:marRight w:val="0"/>
                      <w:marTop w:val="0"/>
                      <w:marBottom w:val="0"/>
                      <w:divBdr>
                        <w:top w:val="none" w:sz="0" w:space="0" w:color="auto"/>
                        <w:left w:val="none" w:sz="0" w:space="0" w:color="auto"/>
                        <w:bottom w:val="none" w:sz="0" w:space="0" w:color="auto"/>
                        <w:right w:val="none" w:sz="0" w:space="0" w:color="auto"/>
                      </w:divBdr>
                      <w:divsChild>
                        <w:div w:id="1110321195">
                          <w:marLeft w:val="0"/>
                          <w:marRight w:val="0"/>
                          <w:marTop w:val="0"/>
                          <w:marBottom w:val="0"/>
                          <w:divBdr>
                            <w:top w:val="none" w:sz="0" w:space="0" w:color="auto"/>
                            <w:left w:val="none" w:sz="0" w:space="0" w:color="auto"/>
                            <w:bottom w:val="none" w:sz="0" w:space="0" w:color="auto"/>
                            <w:right w:val="none" w:sz="0" w:space="0" w:color="auto"/>
                          </w:divBdr>
                          <w:divsChild>
                            <w:div w:id="144854930">
                              <w:marLeft w:val="0"/>
                              <w:marRight w:val="0"/>
                              <w:marTop w:val="0"/>
                              <w:marBottom w:val="0"/>
                              <w:divBdr>
                                <w:top w:val="none" w:sz="0" w:space="0" w:color="auto"/>
                                <w:left w:val="none" w:sz="0" w:space="0" w:color="auto"/>
                                <w:bottom w:val="none" w:sz="0" w:space="0" w:color="auto"/>
                                <w:right w:val="none" w:sz="0" w:space="0" w:color="auto"/>
                              </w:divBdr>
                              <w:divsChild>
                                <w:div w:id="1615139494">
                                  <w:marLeft w:val="0"/>
                                  <w:marRight w:val="0"/>
                                  <w:marTop w:val="0"/>
                                  <w:marBottom w:val="0"/>
                                  <w:divBdr>
                                    <w:top w:val="none" w:sz="0" w:space="0" w:color="auto"/>
                                    <w:left w:val="none" w:sz="0" w:space="0" w:color="auto"/>
                                    <w:bottom w:val="none" w:sz="0" w:space="0" w:color="auto"/>
                                    <w:right w:val="none" w:sz="0" w:space="0" w:color="auto"/>
                                  </w:divBdr>
                                  <w:divsChild>
                                    <w:div w:id="105127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8464271">
      <w:bodyDiv w:val="1"/>
      <w:marLeft w:val="0"/>
      <w:marRight w:val="0"/>
      <w:marTop w:val="0"/>
      <w:marBottom w:val="0"/>
      <w:divBdr>
        <w:top w:val="none" w:sz="0" w:space="0" w:color="auto"/>
        <w:left w:val="none" w:sz="0" w:space="0" w:color="auto"/>
        <w:bottom w:val="none" w:sz="0" w:space="0" w:color="auto"/>
        <w:right w:val="none" w:sz="0" w:space="0" w:color="auto"/>
      </w:divBdr>
      <w:divsChild>
        <w:div w:id="752706124">
          <w:marLeft w:val="0"/>
          <w:marRight w:val="0"/>
          <w:marTop w:val="0"/>
          <w:marBottom w:val="0"/>
          <w:divBdr>
            <w:top w:val="none" w:sz="0" w:space="0" w:color="auto"/>
            <w:left w:val="none" w:sz="0" w:space="0" w:color="auto"/>
            <w:bottom w:val="none" w:sz="0" w:space="0" w:color="auto"/>
            <w:right w:val="none" w:sz="0" w:space="0" w:color="auto"/>
          </w:divBdr>
          <w:divsChild>
            <w:div w:id="1274822675">
              <w:marLeft w:val="0"/>
              <w:marRight w:val="0"/>
              <w:marTop w:val="0"/>
              <w:marBottom w:val="0"/>
              <w:divBdr>
                <w:top w:val="none" w:sz="0" w:space="0" w:color="auto"/>
                <w:left w:val="none" w:sz="0" w:space="0" w:color="auto"/>
                <w:bottom w:val="none" w:sz="0" w:space="0" w:color="auto"/>
                <w:right w:val="none" w:sz="0" w:space="0" w:color="auto"/>
              </w:divBdr>
              <w:divsChild>
                <w:div w:id="428087128">
                  <w:marLeft w:val="0"/>
                  <w:marRight w:val="0"/>
                  <w:marTop w:val="0"/>
                  <w:marBottom w:val="0"/>
                  <w:divBdr>
                    <w:top w:val="none" w:sz="0" w:space="0" w:color="auto"/>
                    <w:left w:val="none" w:sz="0" w:space="0" w:color="auto"/>
                    <w:bottom w:val="none" w:sz="0" w:space="0" w:color="auto"/>
                    <w:right w:val="none" w:sz="0" w:space="0" w:color="auto"/>
                  </w:divBdr>
                  <w:divsChild>
                    <w:div w:id="1919946904">
                      <w:marLeft w:val="0"/>
                      <w:marRight w:val="0"/>
                      <w:marTop w:val="0"/>
                      <w:marBottom w:val="0"/>
                      <w:divBdr>
                        <w:top w:val="none" w:sz="0" w:space="0" w:color="auto"/>
                        <w:left w:val="none" w:sz="0" w:space="0" w:color="auto"/>
                        <w:bottom w:val="none" w:sz="0" w:space="0" w:color="auto"/>
                        <w:right w:val="none" w:sz="0" w:space="0" w:color="auto"/>
                      </w:divBdr>
                      <w:divsChild>
                        <w:div w:id="1094939145">
                          <w:marLeft w:val="0"/>
                          <w:marRight w:val="0"/>
                          <w:marTop w:val="0"/>
                          <w:marBottom w:val="0"/>
                          <w:divBdr>
                            <w:top w:val="none" w:sz="0" w:space="0" w:color="auto"/>
                            <w:left w:val="none" w:sz="0" w:space="0" w:color="auto"/>
                            <w:bottom w:val="none" w:sz="0" w:space="0" w:color="auto"/>
                            <w:right w:val="none" w:sz="0" w:space="0" w:color="auto"/>
                          </w:divBdr>
                          <w:divsChild>
                            <w:div w:id="78030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546869">
                  <w:marLeft w:val="0"/>
                  <w:marRight w:val="0"/>
                  <w:marTop w:val="0"/>
                  <w:marBottom w:val="0"/>
                  <w:divBdr>
                    <w:top w:val="none" w:sz="0" w:space="0" w:color="auto"/>
                    <w:left w:val="none" w:sz="0" w:space="0" w:color="auto"/>
                    <w:bottom w:val="none" w:sz="0" w:space="0" w:color="auto"/>
                    <w:right w:val="none" w:sz="0" w:space="0" w:color="auto"/>
                  </w:divBdr>
                  <w:divsChild>
                    <w:div w:id="53177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085027">
      <w:bodyDiv w:val="1"/>
      <w:marLeft w:val="0"/>
      <w:marRight w:val="0"/>
      <w:marTop w:val="0"/>
      <w:marBottom w:val="0"/>
      <w:divBdr>
        <w:top w:val="none" w:sz="0" w:space="0" w:color="auto"/>
        <w:left w:val="none" w:sz="0" w:space="0" w:color="auto"/>
        <w:bottom w:val="none" w:sz="0" w:space="0" w:color="auto"/>
        <w:right w:val="none" w:sz="0" w:space="0" w:color="auto"/>
      </w:divBdr>
    </w:div>
    <w:div w:id="593510711">
      <w:bodyDiv w:val="1"/>
      <w:marLeft w:val="0"/>
      <w:marRight w:val="0"/>
      <w:marTop w:val="0"/>
      <w:marBottom w:val="0"/>
      <w:divBdr>
        <w:top w:val="none" w:sz="0" w:space="0" w:color="auto"/>
        <w:left w:val="none" w:sz="0" w:space="0" w:color="auto"/>
        <w:bottom w:val="none" w:sz="0" w:space="0" w:color="auto"/>
        <w:right w:val="none" w:sz="0" w:space="0" w:color="auto"/>
      </w:divBdr>
    </w:div>
    <w:div w:id="598485856">
      <w:bodyDiv w:val="1"/>
      <w:marLeft w:val="0"/>
      <w:marRight w:val="0"/>
      <w:marTop w:val="0"/>
      <w:marBottom w:val="0"/>
      <w:divBdr>
        <w:top w:val="none" w:sz="0" w:space="0" w:color="auto"/>
        <w:left w:val="none" w:sz="0" w:space="0" w:color="auto"/>
        <w:bottom w:val="none" w:sz="0" w:space="0" w:color="auto"/>
        <w:right w:val="none" w:sz="0" w:space="0" w:color="auto"/>
      </w:divBdr>
    </w:div>
    <w:div w:id="600064354">
      <w:bodyDiv w:val="1"/>
      <w:marLeft w:val="0"/>
      <w:marRight w:val="0"/>
      <w:marTop w:val="0"/>
      <w:marBottom w:val="0"/>
      <w:divBdr>
        <w:top w:val="none" w:sz="0" w:space="0" w:color="auto"/>
        <w:left w:val="none" w:sz="0" w:space="0" w:color="auto"/>
        <w:bottom w:val="none" w:sz="0" w:space="0" w:color="auto"/>
        <w:right w:val="none" w:sz="0" w:space="0" w:color="auto"/>
      </w:divBdr>
    </w:div>
    <w:div w:id="606470336">
      <w:bodyDiv w:val="1"/>
      <w:marLeft w:val="0"/>
      <w:marRight w:val="0"/>
      <w:marTop w:val="0"/>
      <w:marBottom w:val="0"/>
      <w:divBdr>
        <w:top w:val="none" w:sz="0" w:space="0" w:color="auto"/>
        <w:left w:val="none" w:sz="0" w:space="0" w:color="auto"/>
        <w:bottom w:val="none" w:sz="0" w:space="0" w:color="auto"/>
        <w:right w:val="none" w:sz="0" w:space="0" w:color="auto"/>
      </w:divBdr>
    </w:div>
    <w:div w:id="612902491">
      <w:bodyDiv w:val="1"/>
      <w:marLeft w:val="0"/>
      <w:marRight w:val="0"/>
      <w:marTop w:val="0"/>
      <w:marBottom w:val="0"/>
      <w:divBdr>
        <w:top w:val="none" w:sz="0" w:space="0" w:color="auto"/>
        <w:left w:val="none" w:sz="0" w:space="0" w:color="auto"/>
        <w:bottom w:val="none" w:sz="0" w:space="0" w:color="auto"/>
        <w:right w:val="none" w:sz="0" w:space="0" w:color="auto"/>
      </w:divBdr>
    </w:div>
    <w:div w:id="630718706">
      <w:bodyDiv w:val="1"/>
      <w:marLeft w:val="0"/>
      <w:marRight w:val="0"/>
      <w:marTop w:val="0"/>
      <w:marBottom w:val="0"/>
      <w:divBdr>
        <w:top w:val="none" w:sz="0" w:space="0" w:color="auto"/>
        <w:left w:val="none" w:sz="0" w:space="0" w:color="auto"/>
        <w:bottom w:val="none" w:sz="0" w:space="0" w:color="auto"/>
        <w:right w:val="none" w:sz="0" w:space="0" w:color="auto"/>
      </w:divBdr>
    </w:div>
    <w:div w:id="631060274">
      <w:bodyDiv w:val="1"/>
      <w:marLeft w:val="0"/>
      <w:marRight w:val="0"/>
      <w:marTop w:val="0"/>
      <w:marBottom w:val="0"/>
      <w:divBdr>
        <w:top w:val="none" w:sz="0" w:space="0" w:color="auto"/>
        <w:left w:val="none" w:sz="0" w:space="0" w:color="auto"/>
        <w:bottom w:val="none" w:sz="0" w:space="0" w:color="auto"/>
        <w:right w:val="none" w:sz="0" w:space="0" w:color="auto"/>
      </w:divBdr>
    </w:div>
    <w:div w:id="665865958">
      <w:bodyDiv w:val="1"/>
      <w:marLeft w:val="0"/>
      <w:marRight w:val="0"/>
      <w:marTop w:val="0"/>
      <w:marBottom w:val="0"/>
      <w:divBdr>
        <w:top w:val="none" w:sz="0" w:space="0" w:color="auto"/>
        <w:left w:val="none" w:sz="0" w:space="0" w:color="auto"/>
        <w:bottom w:val="none" w:sz="0" w:space="0" w:color="auto"/>
        <w:right w:val="none" w:sz="0" w:space="0" w:color="auto"/>
      </w:divBdr>
    </w:div>
    <w:div w:id="682366881">
      <w:bodyDiv w:val="1"/>
      <w:marLeft w:val="0"/>
      <w:marRight w:val="0"/>
      <w:marTop w:val="0"/>
      <w:marBottom w:val="0"/>
      <w:divBdr>
        <w:top w:val="none" w:sz="0" w:space="0" w:color="auto"/>
        <w:left w:val="none" w:sz="0" w:space="0" w:color="auto"/>
        <w:bottom w:val="none" w:sz="0" w:space="0" w:color="auto"/>
        <w:right w:val="none" w:sz="0" w:space="0" w:color="auto"/>
      </w:divBdr>
      <w:divsChild>
        <w:div w:id="1319118635">
          <w:marLeft w:val="0"/>
          <w:marRight w:val="0"/>
          <w:marTop w:val="0"/>
          <w:marBottom w:val="0"/>
          <w:divBdr>
            <w:top w:val="none" w:sz="0" w:space="0" w:color="auto"/>
            <w:left w:val="none" w:sz="0" w:space="0" w:color="auto"/>
            <w:bottom w:val="none" w:sz="0" w:space="0" w:color="auto"/>
            <w:right w:val="none" w:sz="0" w:space="0" w:color="auto"/>
          </w:divBdr>
          <w:divsChild>
            <w:div w:id="354771189">
              <w:marLeft w:val="0"/>
              <w:marRight w:val="0"/>
              <w:marTop w:val="0"/>
              <w:marBottom w:val="0"/>
              <w:divBdr>
                <w:top w:val="none" w:sz="0" w:space="0" w:color="auto"/>
                <w:left w:val="none" w:sz="0" w:space="0" w:color="auto"/>
                <w:bottom w:val="none" w:sz="0" w:space="0" w:color="auto"/>
                <w:right w:val="none" w:sz="0" w:space="0" w:color="auto"/>
              </w:divBdr>
              <w:divsChild>
                <w:div w:id="559368718">
                  <w:marLeft w:val="0"/>
                  <w:marRight w:val="0"/>
                  <w:marTop w:val="0"/>
                  <w:marBottom w:val="0"/>
                  <w:divBdr>
                    <w:top w:val="none" w:sz="0" w:space="0" w:color="auto"/>
                    <w:left w:val="none" w:sz="0" w:space="0" w:color="auto"/>
                    <w:bottom w:val="none" w:sz="0" w:space="0" w:color="auto"/>
                    <w:right w:val="none" w:sz="0" w:space="0" w:color="auto"/>
                  </w:divBdr>
                  <w:divsChild>
                    <w:div w:id="775714949">
                      <w:marLeft w:val="0"/>
                      <w:marRight w:val="0"/>
                      <w:marTop w:val="0"/>
                      <w:marBottom w:val="0"/>
                      <w:divBdr>
                        <w:top w:val="none" w:sz="0" w:space="0" w:color="auto"/>
                        <w:left w:val="none" w:sz="0" w:space="0" w:color="auto"/>
                        <w:bottom w:val="none" w:sz="0" w:space="0" w:color="auto"/>
                        <w:right w:val="none" w:sz="0" w:space="0" w:color="auto"/>
                      </w:divBdr>
                      <w:divsChild>
                        <w:div w:id="2012095969">
                          <w:marLeft w:val="0"/>
                          <w:marRight w:val="0"/>
                          <w:marTop w:val="0"/>
                          <w:marBottom w:val="0"/>
                          <w:divBdr>
                            <w:top w:val="none" w:sz="0" w:space="0" w:color="auto"/>
                            <w:left w:val="none" w:sz="0" w:space="0" w:color="auto"/>
                            <w:bottom w:val="none" w:sz="0" w:space="0" w:color="auto"/>
                            <w:right w:val="none" w:sz="0" w:space="0" w:color="auto"/>
                          </w:divBdr>
                          <w:divsChild>
                            <w:div w:id="766074489">
                              <w:marLeft w:val="0"/>
                              <w:marRight w:val="0"/>
                              <w:marTop w:val="0"/>
                              <w:marBottom w:val="0"/>
                              <w:divBdr>
                                <w:top w:val="none" w:sz="0" w:space="0" w:color="auto"/>
                                <w:left w:val="none" w:sz="0" w:space="0" w:color="auto"/>
                                <w:bottom w:val="none" w:sz="0" w:space="0" w:color="auto"/>
                                <w:right w:val="none" w:sz="0" w:space="0" w:color="auto"/>
                              </w:divBdr>
                              <w:divsChild>
                                <w:div w:id="1645084780">
                                  <w:marLeft w:val="0"/>
                                  <w:marRight w:val="0"/>
                                  <w:marTop w:val="0"/>
                                  <w:marBottom w:val="0"/>
                                  <w:divBdr>
                                    <w:top w:val="none" w:sz="0" w:space="0" w:color="auto"/>
                                    <w:left w:val="none" w:sz="0" w:space="0" w:color="auto"/>
                                    <w:bottom w:val="none" w:sz="0" w:space="0" w:color="auto"/>
                                    <w:right w:val="none" w:sz="0" w:space="0" w:color="auto"/>
                                  </w:divBdr>
                                  <w:divsChild>
                                    <w:div w:id="23613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614603">
                      <w:marLeft w:val="0"/>
                      <w:marRight w:val="0"/>
                      <w:marTop w:val="0"/>
                      <w:marBottom w:val="0"/>
                      <w:divBdr>
                        <w:top w:val="none" w:sz="0" w:space="0" w:color="auto"/>
                        <w:left w:val="none" w:sz="0" w:space="0" w:color="auto"/>
                        <w:bottom w:val="none" w:sz="0" w:space="0" w:color="auto"/>
                        <w:right w:val="none" w:sz="0" w:space="0" w:color="auto"/>
                      </w:divBdr>
                      <w:divsChild>
                        <w:div w:id="74006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452314">
      <w:bodyDiv w:val="1"/>
      <w:marLeft w:val="0"/>
      <w:marRight w:val="0"/>
      <w:marTop w:val="0"/>
      <w:marBottom w:val="0"/>
      <w:divBdr>
        <w:top w:val="none" w:sz="0" w:space="0" w:color="auto"/>
        <w:left w:val="none" w:sz="0" w:space="0" w:color="auto"/>
        <w:bottom w:val="none" w:sz="0" w:space="0" w:color="auto"/>
        <w:right w:val="none" w:sz="0" w:space="0" w:color="auto"/>
      </w:divBdr>
    </w:div>
    <w:div w:id="721364247">
      <w:bodyDiv w:val="1"/>
      <w:marLeft w:val="0"/>
      <w:marRight w:val="0"/>
      <w:marTop w:val="0"/>
      <w:marBottom w:val="0"/>
      <w:divBdr>
        <w:top w:val="none" w:sz="0" w:space="0" w:color="auto"/>
        <w:left w:val="none" w:sz="0" w:space="0" w:color="auto"/>
        <w:bottom w:val="none" w:sz="0" w:space="0" w:color="auto"/>
        <w:right w:val="none" w:sz="0" w:space="0" w:color="auto"/>
      </w:divBdr>
    </w:div>
    <w:div w:id="728571140">
      <w:bodyDiv w:val="1"/>
      <w:marLeft w:val="0"/>
      <w:marRight w:val="0"/>
      <w:marTop w:val="0"/>
      <w:marBottom w:val="0"/>
      <w:divBdr>
        <w:top w:val="none" w:sz="0" w:space="0" w:color="auto"/>
        <w:left w:val="none" w:sz="0" w:space="0" w:color="auto"/>
        <w:bottom w:val="none" w:sz="0" w:space="0" w:color="auto"/>
        <w:right w:val="none" w:sz="0" w:space="0" w:color="auto"/>
      </w:divBdr>
      <w:divsChild>
        <w:div w:id="53743566">
          <w:marLeft w:val="0"/>
          <w:marRight w:val="0"/>
          <w:marTop w:val="0"/>
          <w:marBottom w:val="0"/>
          <w:divBdr>
            <w:top w:val="none" w:sz="0" w:space="0" w:color="auto"/>
            <w:left w:val="none" w:sz="0" w:space="0" w:color="auto"/>
            <w:bottom w:val="none" w:sz="0" w:space="0" w:color="auto"/>
            <w:right w:val="none" w:sz="0" w:space="0" w:color="auto"/>
          </w:divBdr>
          <w:divsChild>
            <w:div w:id="1905602813">
              <w:marLeft w:val="0"/>
              <w:marRight w:val="0"/>
              <w:marTop w:val="0"/>
              <w:marBottom w:val="0"/>
              <w:divBdr>
                <w:top w:val="none" w:sz="0" w:space="0" w:color="auto"/>
                <w:left w:val="none" w:sz="0" w:space="0" w:color="auto"/>
                <w:bottom w:val="none" w:sz="0" w:space="0" w:color="auto"/>
                <w:right w:val="none" w:sz="0" w:space="0" w:color="auto"/>
              </w:divBdr>
              <w:divsChild>
                <w:div w:id="1708136406">
                  <w:marLeft w:val="0"/>
                  <w:marRight w:val="0"/>
                  <w:marTop w:val="0"/>
                  <w:marBottom w:val="0"/>
                  <w:divBdr>
                    <w:top w:val="none" w:sz="0" w:space="0" w:color="auto"/>
                    <w:left w:val="none" w:sz="0" w:space="0" w:color="auto"/>
                    <w:bottom w:val="none" w:sz="0" w:space="0" w:color="auto"/>
                    <w:right w:val="none" w:sz="0" w:space="0" w:color="auto"/>
                  </w:divBdr>
                  <w:divsChild>
                    <w:div w:id="396633133">
                      <w:marLeft w:val="0"/>
                      <w:marRight w:val="0"/>
                      <w:marTop w:val="0"/>
                      <w:marBottom w:val="0"/>
                      <w:divBdr>
                        <w:top w:val="none" w:sz="0" w:space="0" w:color="auto"/>
                        <w:left w:val="none" w:sz="0" w:space="0" w:color="auto"/>
                        <w:bottom w:val="none" w:sz="0" w:space="0" w:color="auto"/>
                        <w:right w:val="none" w:sz="0" w:space="0" w:color="auto"/>
                      </w:divBdr>
                      <w:divsChild>
                        <w:div w:id="266275304">
                          <w:marLeft w:val="0"/>
                          <w:marRight w:val="0"/>
                          <w:marTop w:val="0"/>
                          <w:marBottom w:val="0"/>
                          <w:divBdr>
                            <w:top w:val="none" w:sz="0" w:space="0" w:color="auto"/>
                            <w:left w:val="none" w:sz="0" w:space="0" w:color="auto"/>
                            <w:bottom w:val="none" w:sz="0" w:space="0" w:color="auto"/>
                            <w:right w:val="none" w:sz="0" w:space="0" w:color="auto"/>
                          </w:divBdr>
                          <w:divsChild>
                            <w:div w:id="78411321">
                              <w:marLeft w:val="0"/>
                              <w:marRight w:val="0"/>
                              <w:marTop w:val="0"/>
                              <w:marBottom w:val="0"/>
                              <w:divBdr>
                                <w:top w:val="none" w:sz="0" w:space="0" w:color="auto"/>
                                <w:left w:val="none" w:sz="0" w:space="0" w:color="auto"/>
                                <w:bottom w:val="none" w:sz="0" w:space="0" w:color="auto"/>
                                <w:right w:val="none" w:sz="0" w:space="0" w:color="auto"/>
                              </w:divBdr>
                              <w:divsChild>
                                <w:div w:id="634485922">
                                  <w:marLeft w:val="0"/>
                                  <w:marRight w:val="0"/>
                                  <w:marTop w:val="0"/>
                                  <w:marBottom w:val="0"/>
                                  <w:divBdr>
                                    <w:top w:val="none" w:sz="0" w:space="0" w:color="auto"/>
                                    <w:left w:val="none" w:sz="0" w:space="0" w:color="auto"/>
                                    <w:bottom w:val="none" w:sz="0" w:space="0" w:color="auto"/>
                                    <w:right w:val="none" w:sz="0" w:space="0" w:color="auto"/>
                                  </w:divBdr>
                                  <w:divsChild>
                                    <w:div w:id="1642610033">
                                      <w:marLeft w:val="0"/>
                                      <w:marRight w:val="0"/>
                                      <w:marTop w:val="0"/>
                                      <w:marBottom w:val="0"/>
                                      <w:divBdr>
                                        <w:top w:val="none" w:sz="0" w:space="0" w:color="auto"/>
                                        <w:left w:val="none" w:sz="0" w:space="0" w:color="auto"/>
                                        <w:bottom w:val="none" w:sz="0" w:space="0" w:color="auto"/>
                                        <w:right w:val="none" w:sz="0" w:space="0" w:color="auto"/>
                                      </w:divBdr>
                                      <w:divsChild>
                                        <w:div w:id="102212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964104">
          <w:marLeft w:val="0"/>
          <w:marRight w:val="0"/>
          <w:marTop w:val="0"/>
          <w:marBottom w:val="0"/>
          <w:divBdr>
            <w:top w:val="none" w:sz="0" w:space="0" w:color="auto"/>
            <w:left w:val="none" w:sz="0" w:space="0" w:color="auto"/>
            <w:bottom w:val="none" w:sz="0" w:space="0" w:color="auto"/>
            <w:right w:val="none" w:sz="0" w:space="0" w:color="auto"/>
          </w:divBdr>
          <w:divsChild>
            <w:div w:id="1733307930">
              <w:marLeft w:val="0"/>
              <w:marRight w:val="0"/>
              <w:marTop w:val="0"/>
              <w:marBottom w:val="0"/>
              <w:divBdr>
                <w:top w:val="none" w:sz="0" w:space="0" w:color="auto"/>
                <w:left w:val="none" w:sz="0" w:space="0" w:color="auto"/>
                <w:bottom w:val="none" w:sz="0" w:space="0" w:color="auto"/>
                <w:right w:val="none" w:sz="0" w:space="0" w:color="auto"/>
              </w:divBdr>
              <w:divsChild>
                <w:div w:id="1383211260">
                  <w:marLeft w:val="0"/>
                  <w:marRight w:val="0"/>
                  <w:marTop w:val="0"/>
                  <w:marBottom w:val="0"/>
                  <w:divBdr>
                    <w:top w:val="none" w:sz="0" w:space="0" w:color="auto"/>
                    <w:left w:val="none" w:sz="0" w:space="0" w:color="auto"/>
                    <w:bottom w:val="none" w:sz="0" w:space="0" w:color="auto"/>
                    <w:right w:val="none" w:sz="0" w:space="0" w:color="auto"/>
                  </w:divBdr>
                  <w:divsChild>
                    <w:div w:id="668871522">
                      <w:marLeft w:val="0"/>
                      <w:marRight w:val="0"/>
                      <w:marTop w:val="0"/>
                      <w:marBottom w:val="0"/>
                      <w:divBdr>
                        <w:top w:val="none" w:sz="0" w:space="0" w:color="auto"/>
                        <w:left w:val="none" w:sz="0" w:space="0" w:color="auto"/>
                        <w:bottom w:val="none" w:sz="0" w:space="0" w:color="auto"/>
                        <w:right w:val="none" w:sz="0" w:space="0" w:color="auto"/>
                      </w:divBdr>
                      <w:divsChild>
                        <w:div w:id="1359355797">
                          <w:marLeft w:val="0"/>
                          <w:marRight w:val="0"/>
                          <w:marTop w:val="0"/>
                          <w:marBottom w:val="0"/>
                          <w:divBdr>
                            <w:top w:val="none" w:sz="0" w:space="0" w:color="auto"/>
                            <w:left w:val="none" w:sz="0" w:space="0" w:color="auto"/>
                            <w:bottom w:val="none" w:sz="0" w:space="0" w:color="auto"/>
                            <w:right w:val="none" w:sz="0" w:space="0" w:color="auto"/>
                          </w:divBdr>
                          <w:divsChild>
                            <w:div w:id="654262402">
                              <w:marLeft w:val="0"/>
                              <w:marRight w:val="0"/>
                              <w:marTop w:val="0"/>
                              <w:marBottom w:val="0"/>
                              <w:divBdr>
                                <w:top w:val="none" w:sz="0" w:space="0" w:color="auto"/>
                                <w:left w:val="none" w:sz="0" w:space="0" w:color="auto"/>
                                <w:bottom w:val="none" w:sz="0" w:space="0" w:color="auto"/>
                                <w:right w:val="none" w:sz="0" w:space="0" w:color="auto"/>
                              </w:divBdr>
                              <w:divsChild>
                                <w:div w:id="130443366">
                                  <w:marLeft w:val="0"/>
                                  <w:marRight w:val="0"/>
                                  <w:marTop w:val="0"/>
                                  <w:marBottom w:val="0"/>
                                  <w:divBdr>
                                    <w:top w:val="none" w:sz="0" w:space="0" w:color="auto"/>
                                    <w:left w:val="none" w:sz="0" w:space="0" w:color="auto"/>
                                    <w:bottom w:val="none" w:sz="0" w:space="0" w:color="auto"/>
                                    <w:right w:val="none" w:sz="0" w:space="0" w:color="auto"/>
                                  </w:divBdr>
                                  <w:divsChild>
                                    <w:div w:id="152771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229033">
      <w:bodyDiv w:val="1"/>
      <w:marLeft w:val="0"/>
      <w:marRight w:val="0"/>
      <w:marTop w:val="0"/>
      <w:marBottom w:val="0"/>
      <w:divBdr>
        <w:top w:val="none" w:sz="0" w:space="0" w:color="auto"/>
        <w:left w:val="none" w:sz="0" w:space="0" w:color="auto"/>
        <w:bottom w:val="none" w:sz="0" w:space="0" w:color="auto"/>
        <w:right w:val="none" w:sz="0" w:space="0" w:color="auto"/>
      </w:divBdr>
    </w:div>
    <w:div w:id="760684599">
      <w:bodyDiv w:val="1"/>
      <w:marLeft w:val="0"/>
      <w:marRight w:val="0"/>
      <w:marTop w:val="0"/>
      <w:marBottom w:val="0"/>
      <w:divBdr>
        <w:top w:val="none" w:sz="0" w:space="0" w:color="auto"/>
        <w:left w:val="none" w:sz="0" w:space="0" w:color="auto"/>
        <w:bottom w:val="none" w:sz="0" w:space="0" w:color="auto"/>
        <w:right w:val="none" w:sz="0" w:space="0" w:color="auto"/>
      </w:divBdr>
    </w:div>
    <w:div w:id="771509196">
      <w:bodyDiv w:val="1"/>
      <w:marLeft w:val="0"/>
      <w:marRight w:val="0"/>
      <w:marTop w:val="0"/>
      <w:marBottom w:val="0"/>
      <w:divBdr>
        <w:top w:val="none" w:sz="0" w:space="0" w:color="auto"/>
        <w:left w:val="none" w:sz="0" w:space="0" w:color="auto"/>
        <w:bottom w:val="none" w:sz="0" w:space="0" w:color="auto"/>
        <w:right w:val="none" w:sz="0" w:space="0" w:color="auto"/>
      </w:divBdr>
    </w:div>
    <w:div w:id="774449436">
      <w:bodyDiv w:val="1"/>
      <w:marLeft w:val="0"/>
      <w:marRight w:val="0"/>
      <w:marTop w:val="0"/>
      <w:marBottom w:val="0"/>
      <w:divBdr>
        <w:top w:val="none" w:sz="0" w:space="0" w:color="auto"/>
        <w:left w:val="none" w:sz="0" w:space="0" w:color="auto"/>
        <w:bottom w:val="none" w:sz="0" w:space="0" w:color="auto"/>
        <w:right w:val="none" w:sz="0" w:space="0" w:color="auto"/>
      </w:divBdr>
    </w:div>
    <w:div w:id="776412590">
      <w:bodyDiv w:val="1"/>
      <w:marLeft w:val="0"/>
      <w:marRight w:val="0"/>
      <w:marTop w:val="0"/>
      <w:marBottom w:val="0"/>
      <w:divBdr>
        <w:top w:val="none" w:sz="0" w:space="0" w:color="auto"/>
        <w:left w:val="none" w:sz="0" w:space="0" w:color="auto"/>
        <w:bottom w:val="none" w:sz="0" w:space="0" w:color="auto"/>
        <w:right w:val="none" w:sz="0" w:space="0" w:color="auto"/>
      </w:divBdr>
      <w:divsChild>
        <w:div w:id="1651867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9950982">
      <w:bodyDiv w:val="1"/>
      <w:marLeft w:val="0"/>
      <w:marRight w:val="0"/>
      <w:marTop w:val="0"/>
      <w:marBottom w:val="0"/>
      <w:divBdr>
        <w:top w:val="none" w:sz="0" w:space="0" w:color="auto"/>
        <w:left w:val="none" w:sz="0" w:space="0" w:color="auto"/>
        <w:bottom w:val="none" w:sz="0" w:space="0" w:color="auto"/>
        <w:right w:val="none" w:sz="0" w:space="0" w:color="auto"/>
      </w:divBdr>
    </w:div>
    <w:div w:id="834032252">
      <w:bodyDiv w:val="1"/>
      <w:marLeft w:val="0"/>
      <w:marRight w:val="0"/>
      <w:marTop w:val="0"/>
      <w:marBottom w:val="0"/>
      <w:divBdr>
        <w:top w:val="none" w:sz="0" w:space="0" w:color="auto"/>
        <w:left w:val="none" w:sz="0" w:space="0" w:color="auto"/>
        <w:bottom w:val="none" w:sz="0" w:space="0" w:color="auto"/>
        <w:right w:val="none" w:sz="0" w:space="0" w:color="auto"/>
      </w:divBdr>
      <w:divsChild>
        <w:div w:id="234702711">
          <w:marLeft w:val="0"/>
          <w:marRight w:val="0"/>
          <w:marTop w:val="0"/>
          <w:marBottom w:val="0"/>
          <w:divBdr>
            <w:top w:val="none" w:sz="0" w:space="0" w:color="auto"/>
            <w:left w:val="none" w:sz="0" w:space="0" w:color="auto"/>
            <w:bottom w:val="none" w:sz="0" w:space="0" w:color="auto"/>
            <w:right w:val="none" w:sz="0" w:space="0" w:color="auto"/>
          </w:divBdr>
          <w:divsChild>
            <w:div w:id="1578006120">
              <w:marLeft w:val="0"/>
              <w:marRight w:val="0"/>
              <w:marTop w:val="0"/>
              <w:marBottom w:val="0"/>
              <w:divBdr>
                <w:top w:val="none" w:sz="0" w:space="0" w:color="auto"/>
                <w:left w:val="none" w:sz="0" w:space="0" w:color="auto"/>
                <w:bottom w:val="none" w:sz="0" w:space="0" w:color="auto"/>
                <w:right w:val="none" w:sz="0" w:space="0" w:color="auto"/>
              </w:divBdr>
              <w:divsChild>
                <w:div w:id="2008358573">
                  <w:marLeft w:val="0"/>
                  <w:marRight w:val="0"/>
                  <w:marTop w:val="0"/>
                  <w:marBottom w:val="0"/>
                  <w:divBdr>
                    <w:top w:val="none" w:sz="0" w:space="0" w:color="auto"/>
                    <w:left w:val="none" w:sz="0" w:space="0" w:color="auto"/>
                    <w:bottom w:val="none" w:sz="0" w:space="0" w:color="auto"/>
                    <w:right w:val="none" w:sz="0" w:space="0" w:color="auto"/>
                  </w:divBdr>
                  <w:divsChild>
                    <w:div w:id="1785803232">
                      <w:marLeft w:val="0"/>
                      <w:marRight w:val="0"/>
                      <w:marTop w:val="0"/>
                      <w:marBottom w:val="0"/>
                      <w:divBdr>
                        <w:top w:val="none" w:sz="0" w:space="0" w:color="auto"/>
                        <w:left w:val="none" w:sz="0" w:space="0" w:color="auto"/>
                        <w:bottom w:val="none" w:sz="0" w:space="0" w:color="auto"/>
                        <w:right w:val="none" w:sz="0" w:space="0" w:color="auto"/>
                      </w:divBdr>
                      <w:divsChild>
                        <w:div w:id="1147359677">
                          <w:marLeft w:val="0"/>
                          <w:marRight w:val="0"/>
                          <w:marTop w:val="0"/>
                          <w:marBottom w:val="0"/>
                          <w:divBdr>
                            <w:top w:val="none" w:sz="0" w:space="0" w:color="auto"/>
                            <w:left w:val="none" w:sz="0" w:space="0" w:color="auto"/>
                            <w:bottom w:val="none" w:sz="0" w:space="0" w:color="auto"/>
                            <w:right w:val="none" w:sz="0" w:space="0" w:color="auto"/>
                          </w:divBdr>
                          <w:divsChild>
                            <w:div w:id="449474253">
                              <w:marLeft w:val="0"/>
                              <w:marRight w:val="0"/>
                              <w:marTop w:val="0"/>
                              <w:marBottom w:val="0"/>
                              <w:divBdr>
                                <w:top w:val="none" w:sz="0" w:space="0" w:color="auto"/>
                                <w:left w:val="none" w:sz="0" w:space="0" w:color="auto"/>
                                <w:bottom w:val="none" w:sz="0" w:space="0" w:color="auto"/>
                                <w:right w:val="none" w:sz="0" w:space="0" w:color="auto"/>
                              </w:divBdr>
                              <w:divsChild>
                                <w:div w:id="180317596">
                                  <w:marLeft w:val="0"/>
                                  <w:marRight w:val="0"/>
                                  <w:marTop w:val="0"/>
                                  <w:marBottom w:val="0"/>
                                  <w:divBdr>
                                    <w:top w:val="none" w:sz="0" w:space="0" w:color="auto"/>
                                    <w:left w:val="none" w:sz="0" w:space="0" w:color="auto"/>
                                    <w:bottom w:val="none" w:sz="0" w:space="0" w:color="auto"/>
                                    <w:right w:val="none" w:sz="0" w:space="0" w:color="auto"/>
                                  </w:divBdr>
                                  <w:divsChild>
                                    <w:div w:id="54672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0895636">
      <w:bodyDiv w:val="1"/>
      <w:marLeft w:val="0"/>
      <w:marRight w:val="0"/>
      <w:marTop w:val="0"/>
      <w:marBottom w:val="0"/>
      <w:divBdr>
        <w:top w:val="none" w:sz="0" w:space="0" w:color="auto"/>
        <w:left w:val="none" w:sz="0" w:space="0" w:color="auto"/>
        <w:bottom w:val="none" w:sz="0" w:space="0" w:color="auto"/>
        <w:right w:val="none" w:sz="0" w:space="0" w:color="auto"/>
      </w:divBdr>
    </w:div>
    <w:div w:id="843663824">
      <w:bodyDiv w:val="1"/>
      <w:marLeft w:val="0"/>
      <w:marRight w:val="0"/>
      <w:marTop w:val="0"/>
      <w:marBottom w:val="0"/>
      <w:divBdr>
        <w:top w:val="none" w:sz="0" w:space="0" w:color="auto"/>
        <w:left w:val="none" w:sz="0" w:space="0" w:color="auto"/>
        <w:bottom w:val="none" w:sz="0" w:space="0" w:color="auto"/>
        <w:right w:val="none" w:sz="0" w:space="0" w:color="auto"/>
      </w:divBdr>
    </w:div>
    <w:div w:id="844055825">
      <w:bodyDiv w:val="1"/>
      <w:marLeft w:val="0"/>
      <w:marRight w:val="0"/>
      <w:marTop w:val="0"/>
      <w:marBottom w:val="0"/>
      <w:divBdr>
        <w:top w:val="none" w:sz="0" w:space="0" w:color="auto"/>
        <w:left w:val="none" w:sz="0" w:space="0" w:color="auto"/>
        <w:bottom w:val="none" w:sz="0" w:space="0" w:color="auto"/>
        <w:right w:val="none" w:sz="0" w:space="0" w:color="auto"/>
      </w:divBdr>
      <w:divsChild>
        <w:div w:id="250355889">
          <w:marLeft w:val="0"/>
          <w:marRight w:val="0"/>
          <w:marTop w:val="0"/>
          <w:marBottom w:val="0"/>
          <w:divBdr>
            <w:top w:val="none" w:sz="0" w:space="0" w:color="auto"/>
            <w:left w:val="none" w:sz="0" w:space="0" w:color="auto"/>
            <w:bottom w:val="none" w:sz="0" w:space="0" w:color="auto"/>
            <w:right w:val="none" w:sz="0" w:space="0" w:color="auto"/>
          </w:divBdr>
          <w:divsChild>
            <w:div w:id="2588004">
              <w:marLeft w:val="0"/>
              <w:marRight w:val="0"/>
              <w:marTop w:val="0"/>
              <w:marBottom w:val="0"/>
              <w:divBdr>
                <w:top w:val="none" w:sz="0" w:space="0" w:color="auto"/>
                <w:left w:val="none" w:sz="0" w:space="0" w:color="auto"/>
                <w:bottom w:val="none" w:sz="0" w:space="0" w:color="auto"/>
                <w:right w:val="none" w:sz="0" w:space="0" w:color="auto"/>
              </w:divBdr>
              <w:divsChild>
                <w:div w:id="1714570953">
                  <w:marLeft w:val="0"/>
                  <w:marRight w:val="0"/>
                  <w:marTop w:val="0"/>
                  <w:marBottom w:val="0"/>
                  <w:divBdr>
                    <w:top w:val="none" w:sz="0" w:space="0" w:color="auto"/>
                    <w:left w:val="none" w:sz="0" w:space="0" w:color="auto"/>
                    <w:bottom w:val="none" w:sz="0" w:space="0" w:color="auto"/>
                    <w:right w:val="none" w:sz="0" w:space="0" w:color="auto"/>
                  </w:divBdr>
                  <w:divsChild>
                    <w:div w:id="93865881">
                      <w:marLeft w:val="0"/>
                      <w:marRight w:val="0"/>
                      <w:marTop w:val="0"/>
                      <w:marBottom w:val="0"/>
                      <w:divBdr>
                        <w:top w:val="none" w:sz="0" w:space="0" w:color="auto"/>
                        <w:left w:val="none" w:sz="0" w:space="0" w:color="auto"/>
                        <w:bottom w:val="none" w:sz="0" w:space="0" w:color="auto"/>
                        <w:right w:val="none" w:sz="0" w:space="0" w:color="auto"/>
                      </w:divBdr>
                      <w:divsChild>
                        <w:div w:id="2069260826">
                          <w:marLeft w:val="0"/>
                          <w:marRight w:val="0"/>
                          <w:marTop w:val="0"/>
                          <w:marBottom w:val="0"/>
                          <w:divBdr>
                            <w:top w:val="none" w:sz="0" w:space="0" w:color="auto"/>
                            <w:left w:val="none" w:sz="0" w:space="0" w:color="auto"/>
                            <w:bottom w:val="none" w:sz="0" w:space="0" w:color="auto"/>
                            <w:right w:val="none" w:sz="0" w:space="0" w:color="auto"/>
                          </w:divBdr>
                          <w:divsChild>
                            <w:div w:id="20287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3400">
                  <w:marLeft w:val="0"/>
                  <w:marRight w:val="0"/>
                  <w:marTop w:val="0"/>
                  <w:marBottom w:val="0"/>
                  <w:divBdr>
                    <w:top w:val="none" w:sz="0" w:space="0" w:color="auto"/>
                    <w:left w:val="none" w:sz="0" w:space="0" w:color="auto"/>
                    <w:bottom w:val="none" w:sz="0" w:space="0" w:color="auto"/>
                    <w:right w:val="none" w:sz="0" w:space="0" w:color="auto"/>
                  </w:divBdr>
                  <w:divsChild>
                    <w:div w:id="10022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246559">
      <w:bodyDiv w:val="1"/>
      <w:marLeft w:val="0"/>
      <w:marRight w:val="0"/>
      <w:marTop w:val="0"/>
      <w:marBottom w:val="0"/>
      <w:divBdr>
        <w:top w:val="none" w:sz="0" w:space="0" w:color="auto"/>
        <w:left w:val="none" w:sz="0" w:space="0" w:color="auto"/>
        <w:bottom w:val="none" w:sz="0" w:space="0" w:color="auto"/>
        <w:right w:val="none" w:sz="0" w:space="0" w:color="auto"/>
      </w:divBdr>
      <w:divsChild>
        <w:div w:id="741099950">
          <w:marLeft w:val="0"/>
          <w:marRight w:val="0"/>
          <w:marTop w:val="0"/>
          <w:marBottom w:val="0"/>
          <w:divBdr>
            <w:top w:val="none" w:sz="0" w:space="0" w:color="auto"/>
            <w:left w:val="none" w:sz="0" w:space="0" w:color="auto"/>
            <w:bottom w:val="none" w:sz="0" w:space="0" w:color="auto"/>
            <w:right w:val="none" w:sz="0" w:space="0" w:color="auto"/>
          </w:divBdr>
          <w:divsChild>
            <w:div w:id="1407218807">
              <w:marLeft w:val="0"/>
              <w:marRight w:val="0"/>
              <w:marTop w:val="0"/>
              <w:marBottom w:val="0"/>
              <w:divBdr>
                <w:top w:val="none" w:sz="0" w:space="0" w:color="auto"/>
                <w:left w:val="none" w:sz="0" w:space="0" w:color="auto"/>
                <w:bottom w:val="none" w:sz="0" w:space="0" w:color="auto"/>
                <w:right w:val="none" w:sz="0" w:space="0" w:color="auto"/>
              </w:divBdr>
              <w:divsChild>
                <w:div w:id="1892770551">
                  <w:marLeft w:val="0"/>
                  <w:marRight w:val="0"/>
                  <w:marTop w:val="0"/>
                  <w:marBottom w:val="0"/>
                  <w:divBdr>
                    <w:top w:val="none" w:sz="0" w:space="0" w:color="auto"/>
                    <w:left w:val="none" w:sz="0" w:space="0" w:color="auto"/>
                    <w:bottom w:val="none" w:sz="0" w:space="0" w:color="auto"/>
                    <w:right w:val="none" w:sz="0" w:space="0" w:color="auto"/>
                  </w:divBdr>
                  <w:divsChild>
                    <w:div w:id="91170208">
                      <w:marLeft w:val="0"/>
                      <w:marRight w:val="0"/>
                      <w:marTop w:val="0"/>
                      <w:marBottom w:val="0"/>
                      <w:divBdr>
                        <w:top w:val="none" w:sz="0" w:space="0" w:color="auto"/>
                        <w:left w:val="none" w:sz="0" w:space="0" w:color="auto"/>
                        <w:bottom w:val="none" w:sz="0" w:space="0" w:color="auto"/>
                        <w:right w:val="none" w:sz="0" w:space="0" w:color="auto"/>
                      </w:divBdr>
                      <w:divsChild>
                        <w:div w:id="1765496531">
                          <w:marLeft w:val="0"/>
                          <w:marRight w:val="0"/>
                          <w:marTop w:val="0"/>
                          <w:marBottom w:val="0"/>
                          <w:divBdr>
                            <w:top w:val="none" w:sz="0" w:space="0" w:color="auto"/>
                            <w:left w:val="none" w:sz="0" w:space="0" w:color="auto"/>
                            <w:bottom w:val="none" w:sz="0" w:space="0" w:color="auto"/>
                            <w:right w:val="none" w:sz="0" w:space="0" w:color="auto"/>
                          </w:divBdr>
                          <w:divsChild>
                            <w:div w:id="1999572652">
                              <w:marLeft w:val="0"/>
                              <w:marRight w:val="0"/>
                              <w:marTop w:val="0"/>
                              <w:marBottom w:val="0"/>
                              <w:divBdr>
                                <w:top w:val="none" w:sz="0" w:space="0" w:color="auto"/>
                                <w:left w:val="none" w:sz="0" w:space="0" w:color="auto"/>
                                <w:bottom w:val="none" w:sz="0" w:space="0" w:color="auto"/>
                                <w:right w:val="none" w:sz="0" w:space="0" w:color="auto"/>
                              </w:divBdr>
                              <w:divsChild>
                                <w:div w:id="1149980550">
                                  <w:marLeft w:val="0"/>
                                  <w:marRight w:val="0"/>
                                  <w:marTop w:val="0"/>
                                  <w:marBottom w:val="0"/>
                                  <w:divBdr>
                                    <w:top w:val="none" w:sz="0" w:space="0" w:color="auto"/>
                                    <w:left w:val="none" w:sz="0" w:space="0" w:color="auto"/>
                                    <w:bottom w:val="none" w:sz="0" w:space="0" w:color="auto"/>
                                    <w:right w:val="none" w:sz="0" w:space="0" w:color="auto"/>
                                  </w:divBdr>
                                  <w:divsChild>
                                    <w:div w:id="13679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9492543">
      <w:bodyDiv w:val="1"/>
      <w:marLeft w:val="0"/>
      <w:marRight w:val="0"/>
      <w:marTop w:val="0"/>
      <w:marBottom w:val="0"/>
      <w:divBdr>
        <w:top w:val="none" w:sz="0" w:space="0" w:color="auto"/>
        <w:left w:val="none" w:sz="0" w:space="0" w:color="auto"/>
        <w:bottom w:val="none" w:sz="0" w:space="0" w:color="auto"/>
        <w:right w:val="none" w:sz="0" w:space="0" w:color="auto"/>
      </w:divBdr>
    </w:div>
    <w:div w:id="853501209">
      <w:bodyDiv w:val="1"/>
      <w:marLeft w:val="0"/>
      <w:marRight w:val="0"/>
      <w:marTop w:val="0"/>
      <w:marBottom w:val="0"/>
      <w:divBdr>
        <w:top w:val="none" w:sz="0" w:space="0" w:color="auto"/>
        <w:left w:val="none" w:sz="0" w:space="0" w:color="auto"/>
        <w:bottom w:val="none" w:sz="0" w:space="0" w:color="auto"/>
        <w:right w:val="none" w:sz="0" w:space="0" w:color="auto"/>
      </w:divBdr>
    </w:div>
    <w:div w:id="860389085">
      <w:bodyDiv w:val="1"/>
      <w:marLeft w:val="0"/>
      <w:marRight w:val="0"/>
      <w:marTop w:val="0"/>
      <w:marBottom w:val="0"/>
      <w:divBdr>
        <w:top w:val="none" w:sz="0" w:space="0" w:color="auto"/>
        <w:left w:val="none" w:sz="0" w:space="0" w:color="auto"/>
        <w:bottom w:val="none" w:sz="0" w:space="0" w:color="auto"/>
        <w:right w:val="none" w:sz="0" w:space="0" w:color="auto"/>
      </w:divBdr>
      <w:divsChild>
        <w:div w:id="114107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2323537">
      <w:bodyDiv w:val="1"/>
      <w:marLeft w:val="0"/>
      <w:marRight w:val="0"/>
      <w:marTop w:val="0"/>
      <w:marBottom w:val="0"/>
      <w:divBdr>
        <w:top w:val="none" w:sz="0" w:space="0" w:color="auto"/>
        <w:left w:val="none" w:sz="0" w:space="0" w:color="auto"/>
        <w:bottom w:val="none" w:sz="0" w:space="0" w:color="auto"/>
        <w:right w:val="none" w:sz="0" w:space="0" w:color="auto"/>
      </w:divBdr>
    </w:div>
    <w:div w:id="865217478">
      <w:bodyDiv w:val="1"/>
      <w:marLeft w:val="0"/>
      <w:marRight w:val="0"/>
      <w:marTop w:val="0"/>
      <w:marBottom w:val="0"/>
      <w:divBdr>
        <w:top w:val="none" w:sz="0" w:space="0" w:color="auto"/>
        <w:left w:val="none" w:sz="0" w:space="0" w:color="auto"/>
        <w:bottom w:val="none" w:sz="0" w:space="0" w:color="auto"/>
        <w:right w:val="none" w:sz="0" w:space="0" w:color="auto"/>
      </w:divBdr>
    </w:div>
    <w:div w:id="878588272">
      <w:bodyDiv w:val="1"/>
      <w:marLeft w:val="0"/>
      <w:marRight w:val="0"/>
      <w:marTop w:val="0"/>
      <w:marBottom w:val="0"/>
      <w:divBdr>
        <w:top w:val="none" w:sz="0" w:space="0" w:color="auto"/>
        <w:left w:val="none" w:sz="0" w:space="0" w:color="auto"/>
        <w:bottom w:val="none" w:sz="0" w:space="0" w:color="auto"/>
        <w:right w:val="none" w:sz="0" w:space="0" w:color="auto"/>
      </w:divBdr>
    </w:div>
    <w:div w:id="889345335">
      <w:bodyDiv w:val="1"/>
      <w:marLeft w:val="0"/>
      <w:marRight w:val="0"/>
      <w:marTop w:val="0"/>
      <w:marBottom w:val="0"/>
      <w:divBdr>
        <w:top w:val="none" w:sz="0" w:space="0" w:color="auto"/>
        <w:left w:val="none" w:sz="0" w:space="0" w:color="auto"/>
        <w:bottom w:val="none" w:sz="0" w:space="0" w:color="auto"/>
        <w:right w:val="none" w:sz="0" w:space="0" w:color="auto"/>
      </w:divBdr>
    </w:div>
    <w:div w:id="906375762">
      <w:bodyDiv w:val="1"/>
      <w:marLeft w:val="0"/>
      <w:marRight w:val="0"/>
      <w:marTop w:val="0"/>
      <w:marBottom w:val="0"/>
      <w:divBdr>
        <w:top w:val="none" w:sz="0" w:space="0" w:color="auto"/>
        <w:left w:val="none" w:sz="0" w:space="0" w:color="auto"/>
        <w:bottom w:val="none" w:sz="0" w:space="0" w:color="auto"/>
        <w:right w:val="none" w:sz="0" w:space="0" w:color="auto"/>
      </w:divBdr>
    </w:div>
    <w:div w:id="931090395">
      <w:bodyDiv w:val="1"/>
      <w:marLeft w:val="0"/>
      <w:marRight w:val="0"/>
      <w:marTop w:val="0"/>
      <w:marBottom w:val="0"/>
      <w:divBdr>
        <w:top w:val="none" w:sz="0" w:space="0" w:color="auto"/>
        <w:left w:val="none" w:sz="0" w:space="0" w:color="auto"/>
        <w:bottom w:val="none" w:sz="0" w:space="0" w:color="auto"/>
        <w:right w:val="none" w:sz="0" w:space="0" w:color="auto"/>
      </w:divBdr>
    </w:div>
    <w:div w:id="933706166">
      <w:bodyDiv w:val="1"/>
      <w:marLeft w:val="0"/>
      <w:marRight w:val="0"/>
      <w:marTop w:val="0"/>
      <w:marBottom w:val="0"/>
      <w:divBdr>
        <w:top w:val="none" w:sz="0" w:space="0" w:color="auto"/>
        <w:left w:val="none" w:sz="0" w:space="0" w:color="auto"/>
        <w:bottom w:val="none" w:sz="0" w:space="0" w:color="auto"/>
        <w:right w:val="none" w:sz="0" w:space="0" w:color="auto"/>
      </w:divBdr>
      <w:divsChild>
        <w:div w:id="666831137">
          <w:marLeft w:val="0"/>
          <w:marRight w:val="0"/>
          <w:marTop w:val="0"/>
          <w:marBottom w:val="0"/>
          <w:divBdr>
            <w:top w:val="none" w:sz="0" w:space="0" w:color="auto"/>
            <w:left w:val="none" w:sz="0" w:space="0" w:color="auto"/>
            <w:bottom w:val="none" w:sz="0" w:space="0" w:color="auto"/>
            <w:right w:val="none" w:sz="0" w:space="0" w:color="auto"/>
          </w:divBdr>
          <w:divsChild>
            <w:div w:id="1403992426">
              <w:marLeft w:val="0"/>
              <w:marRight w:val="0"/>
              <w:marTop w:val="0"/>
              <w:marBottom w:val="0"/>
              <w:divBdr>
                <w:top w:val="none" w:sz="0" w:space="0" w:color="auto"/>
                <w:left w:val="none" w:sz="0" w:space="0" w:color="auto"/>
                <w:bottom w:val="none" w:sz="0" w:space="0" w:color="auto"/>
                <w:right w:val="none" w:sz="0" w:space="0" w:color="auto"/>
              </w:divBdr>
              <w:divsChild>
                <w:div w:id="520317260">
                  <w:marLeft w:val="0"/>
                  <w:marRight w:val="0"/>
                  <w:marTop w:val="0"/>
                  <w:marBottom w:val="0"/>
                  <w:divBdr>
                    <w:top w:val="none" w:sz="0" w:space="0" w:color="auto"/>
                    <w:left w:val="none" w:sz="0" w:space="0" w:color="auto"/>
                    <w:bottom w:val="none" w:sz="0" w:space="0" w:color="auto"/>
                    <w:right w:val="none" w:sz="0" w:space="0" w:color="auto"/>
                  </w:divBdr>
                  <w:divsChild>
                    <w:div w:id="1902866607">
                      <w:marLeft w:val="0"/>
                      <w:marRight w:val="0"/>
                      <w:marTop w:val="0"/>
                      <w:marBottom w:val="0"/>
                      <w:divBdr>
                        <w:top w:val="none" w:sz="0" w:space="0" w:color="auto"/>
                        <w:left w:val="none" w:sz="0" w:space="0" w:color="auto"/>
                        <w:bottom w:val="none" w:sz="0" w:space="0" w:color="auto"/>
                        <w:right w:val="none" w:sz="0" w:space="0" w:color="auto"/>
                      </w:divBdr>
                      <w:divsChild>
                        <w:div w:id="877398613">
                          <w:marLeft w:val="0"/>
                          <w:marRight w:val="0"/>
                          <w:marTop w:val="0"/>
                          <w:marBottom w:val="0"/>
                          <w:divBdr>
                            <w:top w:val="none" w:sz="0" w:space="0" w:color="auto"/>
                            <w:left w:val="none" w:sz="0" w:space="0" w:color="auto"/>
                            <w:bottom w:val="none" w:sz="0" w:space="0" w:color="auto"/>
                            <w:right w:val="none" w:sz="0" w:space="0" w:color="auto"/>
                          </w:divBdr>
                          <w:divsChild>
                            <w:div w:id="60261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362148">
                  <w:marLeft w:val="0"/>
                  <w:marRight w:val="0"/>
                  <w:marTop w:val="0"/>
                  <w:marBottom w:val="0"/>
                  <w:divBdr>
                    <w:top w:val="none" w:sz="0" w:space="0" w:color="auto"/>
                    <w:left w:val="none" w:sz="0" w:space="0" w:color="auto"/>
                    <w:bottom w:val="none" w:sz="0" w:space="0" w:color="auto"/>
                    <w:right w:val="none" w:sz="0" w:space="0" w:color="auto"/>
                  </w:divBdr>
                  <w:divsChild>
                    <w:div w:id="55189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829979">
      <w:bodyDiv w:val="1"/>
      <w:marLeft w:val="0"/>
      <w:marRight w:val="0"/>
      <w:marTop w:val="0"/>
      <w:marBottom w:val="0"/>
      <w:divBdr>
        <w:top w:val="none" w:sz="0" w:space="0" w:color="auto"/>
        <w:left w:val="none" w:sz="0" w:space="0" w:color="auto"/>
        <w:bottom w:val="none" w:sz="0" w:space="0" w:color="auto"/>
        <w:right w:val="none" w:sz="0" w:space="0" w:color="auto"/>
      </w:divBdr>
      <w:divsChild>
        <w:div w:id="697856416">
          <w:marLeft w:val="0"/>
          <w:marRight w:val="0"/>
          <w:marTop w:val="0"/>
          <w:marBottom w:val="0"/>
          <w:divBdr>
            <w:top w:val="none" w:sz="0" w:space="0" w:color="auto"/>
            <w:left w:val="none" w:sz="0" w:space="0" w:color="auto"/>
            <w:bottom w:val="none" w:sz="0" w:space="0" w:color="auto"/>
            <w:right w:val="none" w:sz="0" w:space="0" w:color="auto"/>
          </w:divBdr>
          <w:divsChild>
            <w:div w:id="11614156">
              <w:marLeft w:val="0"/>
              <w:marRight w:val="0"/>
              <w:marTop w:val="0"/>
              <w:marBottom w:val="0"/>
              <w:divBdr>
                <w:top w:val="none" w:sz="0" w:space="0" w:color="auto"/>
                <w:left w:val="none" w:sz="0" w:space="0" w:color="auto"/>
                <w:bottom w:val="none" w:sz="0" w:space="0" w:color="auto"/>
                <w:right w:val="none" w:sz="0" w:space="0" w:color="auto"/>
              </w:divBdr>
              <w:divsChild>
                <w:div w:id="1863667239">
                  <w:marLeft w:val="0"/>
                  <w:marRight w:val="0"/>
                  <w:marTop w:val="0"/>
                  <w:marBottom w:val="0"/>
                  <w:divBdr>
                    <w:top w:val="none" w:sz="0" w:space="0" w:color="auto"/>
                    <w:left w:val="none" w:sz="0" w:space="0" w:color="auto"/>
                    <w:bottom w:val="none" w:sz="0" w:space="0" w:color="auto"/>
                    <w:right w:val="none" w:sz="0" w:space="0" w:color="auto"/>
                  </w:divBdr>
                  <w:divsChild>
                    <w:div w:id="26299016">
                      <w:marLeft w:val="0"/>
                      <w:marRight w:val="0"/>
                      <w:marTop w:val="0"/>
                      <w:marBottom w:val="0"/>
                      <w:divBdr>
                        <w:top w:val="none" w:sz="0" w:space="0" w:color="auto"/>
                        <w:left w:val="none" w:sz="0" w:space="0" w:color="auto"/>
                        <w:bottom w:val="none" w:sz="0" w:space="0" w:color="auto"/>
                        <w:right w:val="none" w:sz="0" w:space="0" w:color="auto"/>
                      </w:divBdr>
                      <w:divsChild>
                        <w:div w:id="728381477">
                          <w:marLeft w:val="0"/>
                          <w:marRight w:val="0"/>
                          <w:marTop w:val="0"/>
                          <w:marBottom w:val="0"/>
                          <w:divBdr>
                            <w:top w:val="none" w:sz="0" w:space="0" w:color="auto"/>
                            <w:left w:val="none" w:sz="0" w:space="0" w:color="auto"/>
                            <w:bottom w:val="none" w:sz="0" w:space="0" w:color="auto"/>
                            <w:right w:val="none" w:sz="0" w:space="0" w:color="auto"/>
                          </w:divBdr>
                          <w:divsChild>
                            <w:div w:id="166763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774376">
                  <w:marLeft w:val="0"/>
                  <w:marRight w:val="0"/>
                  <w:marTop w:val="0"/>
                  <w:marBottom w:val="0"/>
                  <w:divBdr>
                    <w:top w:val="none" w:sz="0" w:space="0" w:color="auto"/>
                    <w:left w:val="none" w:sz="0" w:space="0" w:color="auto"/>
                    <w:bottom w:val="none" w:sz="0" w:space="0" w:color="auto"/>
                    <w:right w:val="none" w:sz="0" w:space="0" w:color="auto"/>
                  </w:divBdr>
                  <w:divsChild>
                    <w:div w:id="135118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7742">
      <w:bodyDiv w:val="1"/>
      <w:marLeft w:val="0"/>
      <w:marRight w:val="0"/>
      <w:marTop w:val="0"/>
      <w:marBottom w:val="0"/>
      <w:divBdr>
        <w:top w:val="none" w:sz="0" w:space="0" w:color="auto"/>
        <w:left w:val="none" w:sz="0" w:space="0" w:color="auto"/>
        <w:bottom w:val="none" w:sz="0" w:space="0" w:color="auto"/>
        <w:right w:val="none" w:sz="0" w:space="0" w:color="auto"/>
      </w:divBdr>
    </w:div>
    <w:div w:id="937787365">
      <w:bodyDiv w:val="1"/>
      <w:marLeft w:val="0"/>
      <w:marRight w:val="0"/>
      <w:marTop w:val="0"/>
      <w:marBottom w:val="0"/>
      <w:divBdr>
        <w:top w:val="none" w:sz="0" w:space="0" w:color="auto"/>
        <w:left w:val="none" w:sz="0" w:space="0" w:color="auto"/>
        <w:bottom w:val="none" w:sz="0" w:space="0" w:color="auto"/>
        <w:right w:val="none" w:sz="0" w:space="0" w:color="auto"/>
      </w:divBdr>
      <w:divsChild>
        <w:div w:id="70204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2904977">
      <w:bodyDiv w:val="1"/>
      <w:marLeft w:val="0"/>
      <w:marRight w:val="0"/>
      <w:marTop w:val="0"/>
      <w:marBottom w:val="0"/>
      <w:divBdr>
        <w:top w:val="none" w:sz="0" w:space="0" w:color="auto"/>
        <w:left w:val="none" w:sz="0" w:space="0" w:color="auto"/>
        <w:bottom w:val="none" w:sz="0" w:space="0" w:color="auto"/>
        <w:right w:val="none" w:sz="0" w:space="0" w:color="auto"/>
      </w:divBdr>
      <w:divsChild>
        <w:div w:id="716201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2927023">
      <w:bodyDiv w:val="1"/>
      <w:marLeft w:val="0"/>
      <w:marRight w:val="0"/>
      <w:marTop w:val="0"/>
      <w:marBottom w:val="0"/>
      <w:divBdr>
        <w:top w:val="none" w:sz="0" w:space="0" w:color="auto"/>
        <w:left w:val="none" w:sz="0" w:space="0" w:color="auto"/>
        <w:bottom w:val="none" w:sz="0" w:space="0" w:color="auto"/>
        <w:right w:val="none" w:sz="0" w:space="0" w:color="auto"/>
      </w:divBdr>
    </w:div>
    <w:div w:id="975600932">
      <w:bodyDiv w:val="1"/>
      <w:marLeft w:val="0"/>
      <w:marRight w:val="0"/>
      <w:marTop w:val="0"/>
      <w:marBottom w:val="0"/>
      <w:divBdr>
        <w:top w:val="none" w:sz="0" w:space="0" w:color="auto"/>
        <w:left w:val="none" w:sz="0" w:space="0" w:color="auto"/>
        <w:bottom w:val="none" w:sz="0" w:space="0" w:color="auto"/>
        <w:right w:val="none" w:sz="0" w:space="0" w:color="auto"/>
      </w:divBdr>
    </w:div>
    <w:div w:id="983581224">
      <w:bodyDiv w:val="1"/>
      <w:marLeft w:val="0"/>
      <w:marRight w:val="0"/>
      <w:marTop w:val="0"/>
      <w:marBottom w:val="0"/>
      <w:divBdr>
        <w:top w:val="none" w:sz="0" w:space="0" w:color="auto"/>
        <w:left w:val="none" w:sz="0" w:space="0" w:color="auto"/>
        <w:bottom w:val="none" w:sz="0" w:space="0" w:color="auto"/>
        <w:right w:val="none" w:sz="0" w:space="0" w:color="auto"/>
      </w:divBdr>
    </w:div>
    <w:div w:id="983780219">
      <w:bodyDiv w:val="1"/>
      <w:marLeft w:val="0"/>
      <w:marRight w:val="0"/>
      <w:marTop w:val="0"/>
      <w:marBottom w:val="0"/>
      <w:divBdr>
        <w:top w:val="none" w:sz="0" w:space="0" w:color="auto"/>
        <w:left w:val="none" w:sz="0" w:space="0" w:color="auto"/>
        <w:bottom w:val="none" w:sz="0" w:space="0" w:color="auto"/>
        <w:right w:val="none" w:sz="0" w:space="0" w:color="auto"/>
      </w:divBdr>
    </w:div>
    <w:div w:id="1015156271">
      <w:bodyDiv w:val="1"/>
      <w:marLeft w:val="0"/>
      <w:marRight w:val="0"/>
      <w:marTop w:val="0"/>
      <w:marBottom w:val="0"/>
      <w:divBdr>
        <w:top w:val="none" w:sz="0" w:space="0" w:color="auto"/>
        <w:left w:val="none" w:sz="0" w:space="0" w:color="auto"/>
        <w:bottom w:val="none" w:sz="0" w:space="0" w:color="auto"/>
        <w:right w:val="none" w:sz="0" w:space="0" w:color="auto"/>
      </w:divBdr>
    </w:div>
    <w:div w:id="1015693447">
      <w:bodyDiv w:val="1"/>
      <w:marLeft w:val="0"/>
      <w:marRight w:val="0"/>
      <w:marTop w:val="0"/>
      <w:marBottom w:val="0"/>
      <w:divBdr>
        <w:top w:val="none" w:sz="0" w:space="0" w:color="auto"/>
        <w:left w:val="none" w:sz="0" w:space="0" w:color="auto"/>
        <w:bottom w:val="none" w:sz="0" w:space="0" w:color="auto"/>
        <w:right w:val="none" w:sz="0" w:space="0" w:color="auto"/>
      </w:divBdr>
    </w:div>
    <w:div w:id="1027410756">
      <w:bodyDiv w:val="1"/>
      <w:marLeft w:val="0"/>
      <w:marRight w:val="0"/>
      <w:marTop w:val="0"/>
      <w:marBottom w:val="0"/>
      <w:divBdr>
        <w:top w:val="none" w:sz="0" w:space="0" w:color="auto"/>
        <w:left w:val="none" w:sz="0" w:space="0" w:color="auto"/>
        <w:bottom w:val="none" w:sz="0" w:space="0" w:color="auto"/>
        <w:right w:val="none" w:sz="0" w:space="0" w:color="auto"/>
      </w:divBdr>
      <w:divsChild>
        <w:div w:id="12537062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8484628">
      <w:bodyDiv w:val="1"/>
      <w:marLeft w:val="0"/>
      <w:marRight w:val="0"/>
      <w:marTop w:val="0"/>
      <w:marBottom w:val="0"/>
      <w:divBdr>
        <w:top w:val="none" w:sz="0" w:space="0" w:color="auto"/>
        <w:left w:val="none" w:sz="0" w:space="0" w:color="auto"/>
        <w:bottom w:val="none" w:sz="0" w:space="0" w:color="auto"/>
        <w:right w:val="none" w:sz="0" w:space="0" w:color="auto"/>
      </w:divBdr>
    </w:div>
    <w:div w:id="1034774605">
      <w:bodyDiv w:val="1"/>
      <w:marLeft w:val="0"/>
      <w:marRight w:val="0"/>
      <w:marTop w:val="0"/>
      <w:marBottom w:val="0"/>
      <w:divBdr>
        <w:top w:val="none" w:sz="0" w:space="0" w:color="auto"/>
        <w:left w:val="none" w:sz="0" w:space="0" w:color="auto"/>
        <w:bottom w:val="none" w:sz="0" w:space="0" w:color="auto"/>
        <w:right w:val="none" w:sz="0" w:space="0" w:color="auto"/>
      </w:divBdr>
    </w:div>
    <w:div w:id="1037316144">
      <w:bodyDiv w:val="1"/>
      <w:marLeft w:val="0"/>
      <w:marRight w:val="0"/>
      <w:marTop w:val="0"/>
      <w:marBottom w:val="0"/>
      <w:divBdr>
        <w:top w:val="none" w:sz="0" w:space="0" w:color="auto"/>
        <w:left w:val="none" w:sz="0" w:space="0" w:color="auto"/>
        <w:bottom w:val="none" w:sz="0" w:space="0" w:color="auto"/>
        <w:right w:val="none" w:sz="0" w:space="0" w:color="auto"/>
      </w:divBdr>
    </w:div>
    <w:div w:id="1038817829">
      <w:bodyDiv w:val="1"/>
      <w:marLeft w:val="0"/>
      <w:marRight w:val="0"/>
      <w:marTop w:val="0"/>
      <w:marBottom w:val="0"/>
      <w:divBdr>
        <w:top w:val="none" w:sz="0" w:space="0" w:color="auto"/>
        <w:left w:val="none" w:sz="0" w:space="0" w:color="auto"/>
        <w:bottom w:val="none" w:sz="0" w:space="0" w:color="auto"/>
        <w:right w:val="none" w:sz="0" w:space="0" w:color="auto"/>
      </w:divBdr>
    </w:div>
    <w:div w:id="1038818966">
      <w:bodyDiv w:val="1"/>
      <w:marLeft w:val="0"/>
      <w:marRight w:val="0"/>
      <w:marTop w:val="0"/>
      <w:marBottom w:val="0"/>
      <w:divBdr>
        <w:top w:val="none" w:sz="0" w:space="0" w:color="auto"/>
        <w:left w:val="none" w:sz="0" w:space="0" w:color="auto"/>
        <w:bottom w:val="none" w:sz="0" w:space="0" w:color="auto"/>
        <w:right w:val="none" w:sz="0" w:space="0" w:color="auto"/>
      </w:divBdr>
    </w:div>
    <w:div w:id="1047267060">
      <w:bodyDiv w:val="1"/>
      <w:marLeft w:val="0"/>
      <w:marRight w:val="0"/>
      <w:marTop w:val="0"/>
      <w:marBottom w:val="0"/>
      <w:divBdr>
        <w:top w:val="none" w:sz="0" w:space="0" w:color="auto"/>
        <w:left w:val="none" w:sz="0" w:space="0" w:color="auto"/>
        <w:bottom w:val="none" w:sz="0" w:space="0" w:color="auto"/>
        <w:right w:val="none" w:sz="0" w:space="0" w:color="auto"/>
      </w:divBdr>
    </w:div>
    <w:div w:id="1049691356">
      <w:bodyDiv w:val="1"/>
      <w:marLeft w:val="0"/>
      <w:marRight w:val="0"/>
      <w:marTop w:val="0"/>
      <w:marBottom w:val="0"/>
      <w:divBdr>
        <w:top w:val="none" w:sz="0" w:space="0" w:color="auto"/>
        <w:left w:val="none" w:sz="0" w:space="0" w:color="auto"/>
        <w:bottom w:val="none" w:sz="0" w:space="0" w:color="auto"/>
        <w:right w:val="none" w:sz="0" w:space="0" w:color="auto"/>
      </w:divBdr>
    </w:div>
    <w:div w:id="1072196260">
      <w:bodyDiv w:val="1"/>
      <w:marLeft w:val="0"/>
      <w:marRight w:val="0"/>
      <w:marTop w:val="0"/>
      <w:marBottom w:val="0"/>
      <w:divBdr>
        <w:top w:val="none" w:sz="0" w:space="0" w:color="auto"/>
        <w:left w:val="none" w:sz="0" w:space="0" w:color="auto"/>
        <w:bottom w:val="none" w:sz="0" w:space="0" w:color="auto"/>
        <w:right w:val="none" w:sz="0" w:space="0" w:color="auto"/>
      </w:divBdr>
    </w:div>
    <w:div w:id="1091311653">
      <w:bodyDiv w:val="1"/>
      <w:marLeft w:val="0"/>
      <w:marRight w:val="0"/>
      <w:marTop w:val="0"/>
      <w:marBottom w:val="0"/>
      <w:divBdr>
        <w:top w:val="none" w:sz="0" w:space="0" w:color="auto"/>
        <w:left w:val="none" w:sz="0" w:space="0" w:color="auto"/>
        <w:bottom w:val="none" w:sz="0" w:space="0" w:color="auto"/>
        <w:right w:val="none" w:sz="0" w:space="0" w:color="auto"/>
      </w:divBdr>
    </w:div>
    <w:div w:id="1097022441">
      <w:bodyDiv w:val="1"/>
      <w:marLeft w:val="0"/>
      <w:marRight w:val="0"/>
      <w:marTop w:val="0"/>
      <w:marBottom w:val="0"/>
      <w:divBdr>
        <w:top w:val="none" w:sz="0" w:space="0" w:color="auto"/>
        <w:left w:val="none" w:sz="0" w:space="0" w:color="auto"/>
        <w:bottom w:val="none" w:sz="0" w:space="0" w:color="auto"/>
        <w:right w:val="none" w:sz="0" w:space="0" w:color="auto"/>
      </w:divBdr>
    </w:div>
    <w:div w:id="1097477850">
      <w:bodyDiv w:val="1"/>
      <w:marLeft w:val="0"/>
      <w:marRight w:val="0"/>
      <w:marTop w:val="0"/>
      <w:marBottom w:val="0"/>
      <w:divBdr>
        <w:top w:val="none" w:sz="0" w:space="0" w:color="auto"/>
        <w:left w:val="none" w:sz="0" w:space="0" w:color="auto"/>
        <w:bottom w:val="none" w:sz="0" w:space="0" w:color="auto"/>
        <w:right w:val="none" w:sz="0" w:space="0" w:color="auto"/>
      </w:divBdr>
    </w:div>
    <w:div w:id="1098402212">
      <w:bodyDiv w:val="1"/>
      <w:marLeft w:val="0"/>
      <w:marRight w:val="0"/>
      <w:marTop w:val="0"/>
      <w:marBottom w:val="0"/>
      <w:divBdr>
        <w:top w:val="none" w:sz="0" w:space="0" w:color="auto"/>
        <w:left w:val="none" w:sz="0" w:space="0" w:color="auto"/>
        <w:bottom w:val="none" w:sz="0" w:space="0" w:color="auto"/>
        <w:right w:val="none" w:sz="0" w:space="0" w:color="auto"/>
      </w:divBdr>
      <w:divsChild>
        <w:div w:id="848714767">
          <w:marLeft w:val="0"/>
          <w:marRight w:val="0"/>
          <w:marTop w:val="0"/>
          <w:marBottom w:val="0"/>
          <w:divBdr>
            <w:top w:val="none" w:sz="0" w:space="0" w:color="auto"/>
            <w:left w:val="none" w:sz="0" w:space="0" w:color="auto"/>
            <w:bottom w:val="none" w:sz="0" w:space="0" w:color="auto"/>
            <w:right w:val="none" w:sz="0" w:space="0" w:color="auto"/>
          </w:divBdr>
          <w:divsChild>
            <w:div w:id="1926526942">
              <w:marLeft w:val="0"/>
              <w:marRight w:val="0"/>
              <w:marTop w:val="0"/>
              <w:marBottom w:val="0"/>
              <w:divBdr>
                <w:top w:val="none" w:sz="0" w:space="0" w:color="auto"/>
                <w:left w:val="none" w:sz="0" w:space="0" w:color="auto"/>
                <w:bottom w:val="none" w:sz="0" w:space="0" w:color="auto"/>
                <w:right w:val="none" w:sz="0" w:space="0" w:color="auto"/>
              </w:divBdr>
              <w:divsChild>
                <w:div w:id="537938014">
                  <w:marLeft w:val="0"/>
                  <w:marRight w:val="0"/>
                  <w:marTop w:val="0"/>
                  <w:marBottom w:val="0"/>
                  <w:divBdr>
                    <w:top w:val="none" w:sz="0" w:space="0" w:color="auto"/>
                    <w:left w:val="none" w:sz="0" w:space="0" w:color="auto"/>
                    <w:bottom w:val="none" w:sz="0" w:space="0" w:color="auto"/>
                    <w:right w:val="none" w:sz="0" w:space="0" w:color="auto"/>
                  </w:divBdr>
                  <w:divsChild>
                    <w:div w:id="918368026">
                      <w:marLeft w:val="0"/>
                      <w:marRight w:val="0"/>
                      <w:marTop w:val="0"/>
                      <w:marBottom w:val="0"/>
                      <w:divBdr>
                        <w:top w:val="none" w:sz="0" w:space="0" w:color="auto"/>
                        <w:left w:val="none" w:sz="0" w:space="0" w:color="auto"/>
                        <w:bottom w:val="none" w:sz="0" w:space="0" w:color="auto"/>
                        <w:right w:val="none" w:sz="0" w:space="0" w:color="auto"/>
                      </w:divBdr>
                      <w:divsChild>
                        <w:div w:id="1571965205">
                          <w:marLeft w:val="0"/>
                          <w:marRight w:val="0"/>
                          <w:marTop w:val="0"/>
                          <w:marBottom w:val="0"/>
                          <w:divBdr>
                            <w:top w:val="none" w:sz="0" w:space="0" w:color="auto"/>
                            <w:left w:val="none" w:sz="0" w:space="0" w:color="auto"/>
                            <w:bottom w:val="none" w:sz="0" w:space="0" w:color="auto"/>
                            <w:right w:val="none" w:sz="0" w:space="0" w:color="auto"/>
                          </w:divBdr>
                          <w:divsChild>
                            <w:div w:id="104564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101353">
                  <w:marLeft w:val="0"/>
                  <w:marRight w:val="0"/>
                  <w:marTop w:val="0"/>
                  <w:marBottom w:val="0"/>
                  <w:divBdr>
                    <w:top w:val="none" w:sz="0" w:space="0" w:color="auto"/>
                    <w:left w:val="none" w:sz="0" w:space="0" w:color="auto"/>
                    <w:bottom w:val="none" w:sz="0" w:space="0" w:color="auto"/>
                    <w:right w:val="none" w:sz="0" w:space="0" w:color="auto"/>
                  </w:divBdr>
                  <w:divsChild>
                    <w:div w:id="177551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3487">
      <w:bodyDiv w:val="1"/>
      <w:marLeft w:val="0"/>
      <w:marRight w:val="0"/>
      <w:marTop w:val="0"/>
      <w:marBottom w:val="0"/>
      <w:divBdr>
        <w:top w:val="none" w:sz="0" w:space="0" w:color="auto"/>
        <w:left w:val="none" w:sz="0" w:space="0" w:color="auto"/>
        <w:bottom w:val="none" w:sz="0" w:space="0" w:color="auto"/>
        <w:right w:val="none" w:sz="0" w:space="0" w:color="auto"/>
      </w:divBdr>
    </w:div>
    <w:div w:id="1112017942">
      <w:bodyDiv w:val="1"/>
      <w:marLeft w:val="0"/>
      <w:marRight w:val="0"/>
      <w:marTop w:val="0"/>
      <w:marBottom w:val="0"/>
      <w:divBdr>
        <w:top w:val="none" w:sz="0" w:space="0" w:color="auto"/>
        <w:left w:val="none" w:sz="0" w:space="0" w:color="auto"/>
        <w:bottom w:val="none" w:sz="0" w:space="0" w:color="auto"/>
        <w:right w:val="none" w:sz="0" w:space="0" w:color="auto"/>
      </w:divBdr>
    </w:div>
    <w:div w:id="1142887710">
      <w:bodyDiv w:val="1"/>
      <w:marLeft w:val="0"/>
      <w:marRight w:val="0"/>
      <w:marTop w:val="0"/>
      <w:marBottom w:val="0"/>
      <w:divBdr>
        <w:top w:val="none" w:sz="0" w:space="0" w:color="auto"/>
        <w:left w:val="none" w:sz="0" w:space="0" w:color="auto"/>
        <w:bottom w:val="none" w:sz="0" w:space="0" w:color="auto"/>
        <w:right w:val="none" w:sz="0" w:space="0" w:color="auto"/>
      </w:divBdr>
    </w:div>
    <w:div w:id="1148282120">
      <w:bodyDiv w:val="1"/>
      <w:marLeft w:val="0"/>
      <w:marRight w:val="0"/>
      <w:marTop w:val="0"/>
      <w:marBottom w:val="0"/>
      <w:divBdr>
        <w:top w:val="none" w:sz="0" w:space="0" w:color="auto"/>
        <w:left w:val="none" w:sz="0" w:space="0" w:color="auto"/>
        <w:bottom w:val="none" w:sz="0" w:space="0" w:color="auto"/>
        <w:right w:val="none" w:sz="0" w:space="0" w:color="auto"/>
      </w:divBdr>
      <w:divsChild>
        <w:div w:id="1365639703">
          <w:marLeft w:val="0"/>
          <w:marRight w:val="0"/>
          <w:marTop w:val="0"/>
          <w:marBottom w:val="0"/>
          <w:divBdr>
            <w:top w:val="none" w:sz="0" w:space="0" w:color="auto"/>
            <w:left w:val="none" w:sz="0" w:space="0" w:color="auto"/>
            <w:bottom w:val="none" w:sz="0" w:space="0" w:color="auto"/>
            <w:right w:val="none" w:sz="0" w:space="0" w:color="auto"/>
          </w:divBdr>
          <w:divsChild>
            <w:div w:id="115224845">
              <w:marLeft w:val="0"/>
              <w:marRight w:val="0"/>
              <w:marTop w:val="0"/>
              <w:marBottom w:val="0"/>
              <w:divBdr>
                <w:top w:val="none" w:sz="0" w:space="0" w:color="auto"/>
                <w:left w:val="none" w:sz="0" w:space="0" w:color="auto"/>
                <w:bottom w:val="none" w:sz="0" w:space="0" w:color="auto"/>
                <w:right w:val="none" w:sz="0" w:space="0" w:color="auto"/>
              </w:divBdr>
              <w:divsChild>
                <w:div w:id="1554464760">
                  <w:marLeft w:val="0"/>
                  <w:marRight w:val="0"/>
                  <w:marTop w:val="0"/>
                  <w:marBottom w:val="0"/>
                  <w:divBdr>
                    <w:top w:val="none" w:sz="0" w:space="0" w:color="auto"/>
                    <w:left w:val="none" w:sz="0" w:space="0" w:color="auto"/>
                    <w:bottom w:val="none" w:sz="0" w:space="0" w:color="auto"/>
                    <w:right w:val="none" w:sz="0" w:space="0" w:color="auto"/>
                  </w:divBdr>
                  <w:divsChild>
                    <w:div w:id="1286690487">
                      <w:marLeft w:val="0"/>
                      <w:marRight w:val="0"/>
                      <w:marTop w:val="0"/>
                      <w:marBottom w:val="0"/>
                      <w:divBdr>
                        <w:top w:val="none" w:sz="0" w:space="0" w:color="auto"/>
                        <w:left w:val="none" w:sz="0" w:space="0" w:color="auto"/>
                        <w:bottom w:val="none" w:sz="0" w:space="0" w:color="auto"/>
                        <w:right w:val="none" w:sz="0" w:space="0" w:color="auto"/>
                      </w:divBdr>
                      <w:divsChild>
                        <w:div w:id="1294554880">
                          <w:marLeft w:val="0"/>
                          <w:marRight w:val="0"/>
                          <w:marTop w:val="0"/>
                          <w:marBottom w:val="0"/>
                          <w:divBdr>
                            <w:top w:val="none" w:sz="0" w:space="0" w:color="auto"/>
                            <w:left w:val="none" w:sz="0" w:space="0" w:color="auto"/>
                            <w:bottom w:val="none" w:sz="0" w:space="0" w:color="auto"/>
                            <w:right w:val="none" w:sz="0" w:space="0" w:color="auto"/>
                          </w:divBdr>
                          <w:divsChild>
                            <w:div w:id="33076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640541">
                  <w:marLeft w:val="0"/>
                  <w:marRight w:val="0"/>
                  <w:marTop w:val="0"/>
                  <w:marBottom w:val="0"/>
                  <w:divBdr>
                    <w:top w:val="none" w:sz="0" w:space="0" w:color="auto"/>
                    <w:left w:val="none" w:sz="0" w:space="0" w:color="auto"/>
                    <w:bottom w:val="none" w:sz="0" w:space="0" w:color="auto"/>
                    <w:right w:val="none" w:sz="0" w:space="0" w:color="auto"/>
                  </w:divBdr>
                  <w:divsChild>
                    <w:div w:id="63217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694984">
      <w:bodyDiv w:val="1"/>
      <w:marLeft w:val="0"/>
      <w:marRight w:val="0"/>
      <w:marTop w:val="0"/>
      <w:marBottom w:val="0"/>
      <w:divBdr>
        <w:top w:val="none" w:sz="0" w:space="0" w:color="auto"/>
        <w:left w:val="none" w:sz="0" w:space="0" w:color="auto"/>
        <w:bottom w:val="none" w:sz="0" w:space="0" w:color="auto"/>
        <w:right w:val="none" w:sz="0" w:space="0" w:color="auto"/>
      </w:divBdr>
    </w:div>
    <w:div w:id="1182015094">
      <w:bodyDiv w:val="1"/>
      <w:marLeft w:val="0"/>
      <w:marRight w:val="0"/>
      <w:marTop w:val="0"/>
      <w:marBottom w:val="0"/>
      <w:divBdr>
        <w:top w:val="none" w:sz="0" w:space="0" w:color="auto"/>
        <w:left w:val="none" w:sz="0" w:space="0" w:color="auto"/>
        <w:bottom w:val="none" w:sz="0" w:space="0" w:color="auto"/>
        <w:right w:val="none" w:sz="0" w:space="0" w:color="auto"/>
      </w:divBdr>
    </w:div>
    <w:div w:id="1187449597">
      <w:bodyDiv w:val="1"/>
      <w:marLeft w:val="0"/>
      <w:marRight w:val="0"/>
      <w:marTop w:val="0"/>
      <w:marBottom w:val="0"/>
      <w:divBdr>
        <w:top w:val="none" w:sz="0" w:space="0" w:color="auto"/>
        <w:left w:val="none" w:sz="0" w:space="0" w:color="auto"/>
        <w:bottom w:val="none" w:sz="0" w:space="0" w:color="auto"/>
        <w:right w:val="none" w:sz="0" w:space="0" w:color="auto"/>
      </w:divBdr>
      <w:divsChild>
        <w:div w:id="1158498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0945574">
      <w:bodyDiv w:val="1"/>
      <w:marLeft w:val="0"/>
      <w:marRight w:val="0"/>
      <w:marTop w:val="0"/>
      <w:marBottom w:val="0"/>
      <w:divBdr>
        <w:top w:val="none" w:sz="0" w:space="0" w:color="auto"/>
        <w:left w:val="none" w:sz="0" w:space="0" w:color="auto"/>
        <w:bottom w:val="none" w:sz="0" w:space="0" w:color="auto"/>
        <w:right w:val="none" w:sz="0" w:space="0" w:color="auto"/>
      </w:divBdr>
    </w:div>
    <w:div w:id="1196231343">
      <w:bodyDiv w:val="1"/>
      <w:marLeft w:val="0"/>
      <w:marRight w:val="0"/>
      <w:marTop w:val="0"/>
      <w:marBottom w:val="0"/>
      <w:divBdr>
        <w:top w:val="none" w:sz="0" w:space="0" w:color="auto"/>
        <w:left w:val="none" w:sz="0" w:space="0" w:color="auto"/>
        <w:bottom w:val="none" w:sz="0" w:space="0" w:color="auto"/>
        <w:right w:val="none" w:sz="0" w:space="0" w:color="auto"/>
      </w:divBdr>
    </w:div>
    <w:div w:id="1210384677">
      <w:bodyDiv w:val="1"/>
      <w:marLeft w:val="0"/>
      <w:marRight w:val="0"/>
      <w:marTop w:val="0"/>
      <w:marBottom w:val="0"/>
      <w:divBdr>
        <w:top w:val="none" w:sz="0" w:space="0" w:color="auto"/>
        <w:left w:val="none" w:sz="0" w:space="0" w:color="auto"/>
        <w:bottom w:val="none" w:sz="0" w:space="0" w:color="auto"/>
        <w:right w:val="none" w:sz="0" w:space="0" w:color="auto"/>
      </w:divBdr>
    </w:div>
    <w:div w:id="1231622657">
      <w:bodyDiv w:val="1"/>
      <w:marLeft w:val="0"/>
      <w:marRight w:val="0"/>
      <w:marTop w:val="0"/>
      <w:marBottom w:val="0"/>
      <w:divBdr>
        <w:top w:val="none" w:sz="0" w:space="0" w:color="auto"/>
        <w:left w:val="none" w:sz="0" w:space="0" w:color="auto"/>
        <w:bottom w:val="none" w:sz="0" w:space="0" w:color="auto"/>
        <w:right w:val="none" w:sz="0" w:space="0" w:color="auto"/>
      </w:divBdr>
    </w:div>
    <w:div w:id="1235317325">
      <w:bodyDiv w:val="1"/>
      <w:marLeft w:val="0"/>
      <w:marRight w:val="0"/>
      <w:marTop w:val="0"/>
      <w:marBottom w:val="0"/>
      <w:divBdr>
        <w:top w:val="none" w:sz="0" w:space="0" w:color="auto"/>
        <w:left w:val="none" w:sz="0" w:space="0" w:color="auto"/>
        <w:bottom w:val="none" w:sz="0" w:space="0" w:color="auto"/>
        <w:right w:val="none" w:sz="0" w:space="0" w:color="auto"/>
      </w:divBdr>
    </w:div>
    <w:div w:id="1239171234">
      <w:bodyDiv w:val="1"/>
      <w:marLeft w:val="0"/>
      <w:marRight w:val="0"/>
      <w:marTop w:val="0"/>
      <w:marBottom w:val="0"/>
      <w:divBdr>
        <w:top w:val="none" w:sz="0" w:space="0" w:color="auto"/>
        <w:left w:val="none" w:sz="0" w:space="0" w:color="auto"/>
        <w:bottom w:val="none" w:sz="0" w:space="0" w:color="auto"/>
        <w:right w:val="none" w:sz="0" w:space="0" w:color="auto"/>
      </w:divBdr>
    </w:div>
    <w:div w:id="1241676349">
      <w:bodyDiv w:val="1"/>
      <w:marLeft w:val="0"/>
      <w:marRight w:val="0"/>
      <w:marTop w:val="0"/>
      <w:marBottom w:val="0"/>
      <w:divBdr>
        <w:top w:val="none" w:sz="0" w:space="0" w:color="auto"/>
        <w:left w:val="none" w:sz="0" w:space="0" w:color="auto"/>
        <w:bottom w:val="none" w:sz="0" w:space="0" w:color="auto"/>
        <w:right w:val="none" w:sz="0" w:space="0" w:color="auto"/>
      </w:divBdr>
    </w:div>
    <w:div w:id="1246064536">
      <w:bodyDiv w:val="1"/>
      <w:marLeft w:val="0"/>
      <w:marRight w:val="0"/>
      <w:marTop w:val="0"/>
      <w:marBottom w:val="0"/>
      <w:divBdr>
        <w:top w:val="none" w:sz="0" w:space="0" w:color="auto"/>
        <w:left w:val="none" w:sz="0" w:space="0" w:color="auto"/>
        <w:bottom w:val="none" w:sz="0" w:space="0" w:color="auto"/>
        <w:right w:val="none" w:sz="0" w:space="0" w:color="auto"/>
      </w:divBdr>
    </w:div>
    <w:div w:id="1256670862">
      <w:bodyDiv w:val="1"/>
      <w:marLeft w:val="0"/>
      <w:marRight w:val="0"/>
      <w:marTop w:val="0"/>
      <w:marBottom w:val="0"/>
      <w:divBdr>
        <w:top w:val="none" w:sz="0" w:space="0" w:color="auto"/>
        <w:left w:val="none" w:sz="0" w:space="0" w:color="auto"/>
        <w:bottom w:val="none" w:sz="0" w:space="0" w:color="auto"/>
        <w:right w:val="none" w:sz="0" w:space="0" w:color="auto"/>
      </w:divBdr>
    </w:div>
    <w:div w:id="1257058030">
      <w:bodyDiv w:val="1"/>
      <w:marLeft w:val="0"/>
      <w:marRight w:val="0"/>
      <w:marTop w:val="0"/>
      <w:marBottom w:val="0"/>
      <w:divBdr>
        <w:top w:val="none" w:sz="0" w:space="0" w:color="auto"/>
        <w:left w:val="none" w:sz="0" w:space="0" w:color="auto"/>
        <w:bottom w:val="none" w:sz="0" w:space="0" w:color="auto"/>
        <w:right w:val="none" w:sz="0" w:space="0" w:color="auto"/>
      </w:divBdr>
    </w:div>
    <w:div w:id="1272934366">
      <w:bodyDiv w:val="1"/>
      <w:marLeft w:val="0"/>
      <w:marRight w:val="0"/>
      <w:marTop w:val="0"/>
      <w:marBottom w:val="0"/>
      <w:divBdr>
        <w:top w:val="none" w:sz="0" w:space="0" w:color="auto"/>
        <w:left w:val="none" w:sz="0" w:space="0" w:color="auto"/>
        <w:bottom w:val="none" w:sz="0" w:space="0" w:color="auto"/>
        <w:right w:val="none" w:sz="0" w:space="0" w:color="auto"/>
      </w:divBdr>
    </w:div>
    <w:div w:id="1287086088">
      <w:bodyDiv w:val="1"/>
      <w:marLeft w:val="0"/>
      <w:marRight w:val="0"/>
      <w:marTop w:val="0"/>
      <w:marBottom w:val="0"/>
      <w:divBdr>
        <w:top w:val="none" w:sz="0" w:space="0" w:color="auto"/>
        <w:left w:val="none" w:sz="0" w:space="0" w:color="auto"/>
        <w:bottom w:val="none" w:sz="0" w:space="0" w:color="auto"/>
        <w:right w:val="none" w:sz="0" w:space="0" w:color="auto"/>
      </w:divBdr>
      <w:divsChild>
        <w:div w:id="1448506888">
          <w:marLeft w:val="0"/>
          <w:marRight w:val="0"/>
          <w:marTop w:val="0"/>
          <w:marBottom w:val="0"/>
          <w:divBdr>
            <w:top w:val="none" w:sz="0" w:space="0" w:color="auto"/>
            <w:left w:val="none" w:sz="0" w:space="0" w:color="auto"/>
            <w:bottom w:val="none" w:sz="0" w:space="0" w:color="auto"/>
            <w:right w:val="none" w:sz="0" w:space="0" w:color="auto"/>
          </w:divBdr>
          <w:divsChild>
            <w:div w:id="1609505262">
              <w:marLeft w:val="0"/>
              <w:marRight w:val="0"/>
              <w:marTop w:val="0"/>
              <w:marBottom w:val="0"/>
              <w:divBdr>
                <w:top w:val="none" w:sz="0" w:space="0" w:color="auto"/>
                <w:left w:val="none" w:sz="0" w:space="0" w:color="auto"/>
                <w:bottom w:val="none" w:sz="0" w:space="0" w:color="auto"/>
                <w:right w:val="none" w:sz="0" w:space="0" w:color="auto"/>
              </w:divBdr>
              <w:divsChild>
                <w:div w:id="931355791">
                  <w:marLeft w:val="0"/>
                  <w:marRight w:val="0"/>
                  <w:marTop w:val="0"/>
                  <w:marBottom w:val="0"/>
                  <w:divBdr>
                    <w:top w:val="none" w:sz="0" w:space="0" w:color="auto"/>
                    <w:left w:val="none" w:sz="0" w:space="0" w:color="auto"/>
                    <w:bottom w:val="none" w:sz="0" w:space="0" w:color="auto"/>
                    <w:right w:val="none" w:sz="0" w:space="0" w:color="auto"/>
                  </w:divBdr>
                  <w:divsChild>
                    <w:div w:id="365257987">
                      <w:marLeft w:val="0"/>
                      <w:marRight w:val="0"/>
                      <w:marTop w:val="0"/>
                      <w:marBottom w:val="0"/>
                      <w:divBdr>
                        <w:top w:val="none" w:sz="0" w:space="0" w:color="auto"/>
                        <w:left w:val="none" w:sz="0" w:space="0" w:color="auto"/>
                        <w:bottom w:val="none" w:sz="0" w:space="0" w:color="auto"/>
                        <w:right w:val="none" w:sz="0" w:space="0" w:color="auto"/>
                      </w:divBdr>
                      <w:divsChild>
                        <w:div w:id="1303274193">
                          <w:marLeft w:val="0"/>
                          <w:marRight w:val="0"/>
                          <w:marTop w:val="0"/>
                          <w:marBottom w:val="0"/>
                          <w:divBdr>
                            <w:top w:val="none" w:sz="0" w:space="0" w:color="auto"/>
                            <w:left w:val="none" w:sz="0" w:space="0" w:color="auto"/>
                            <w:bottom w:val="none" w:sz="0" w:space="0" w:color="auto"/>
                            <w:right w:val="none" w:sz="0" w:space="0" w:color="auto"/>
                          </w:divBdr>
                          <w:divsChild>
                            <w:div w:id="99086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40599">
                  <w:marLeft w:val="0"/>
                  <w:marRight w:val="0"/>
                  <w:marTop w:val="0"/>
                  <w:marBottom w:val="0"/>
                  <w:divBdr>
                    <w:top w:val="none" w:sz="0" w:space="0" w:color="auto"/>
                    <w:left w:val="none" w:sz="0" w:space="0" w:color="auto"/>
                    <w:bottom w:val="none" w:sz="0" w:space="0" w:color="auto"/>
                    <w:right w:val="none" w:sz="0" w:space="0" w:color="auto"/>
                  </w:divBdr>
                  <w:divsChild>
                    <w:div w:id="26315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128410">
      <w:bodyDiv w:val="1"/>
      <w:marLeft w:val="0"/>
      <w:marRight w:val="0"/>
      <w:marTop w:val="0"/>
      <w:marBottom w:val="0"/>
      <w:divBdr>
        <w:top w:val="none" w:sz="0" w:space="0" w:color="auto"/>
        <w:left w:val="none" w:sz="0" w:space="0" w:color="auto"/>
        <w:bottom w:val="none" w:sz="0" w:space="0" w:color="auto"/>
        <w:right w:val="none" w:sz="0" w:space="0" w:color="auto"/>
      </w:divBdr>
      <w:divsChild>
        <w:div w:id="3259371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2595144">
      <w:bodyDiv w:val="1"/>
      <w:marLeft w:val="0"/>
      <w:marRight w:val="0"/>
      <w:marTop w:val="0"/>
      <w:marBottom w:val="0"/>
      <w:divBdr>
        <w:top w:val="none" w:sz="0" w:space="0" w:color="auto"/>
        <w:left w:val="none" w:sz="0" w:space="0" w:color="auto"/>
        <w:bottom w:val="none" w:sz="0" w:space="0" w:color="auto"/>
        <w:right w:val="none" w:sz="0" w:space="0" w:color="auto"/>
      </w:divBdr>
    </w:div>
    <w:div w:id="1295601827">
      <w:bodyDiv w:val="1"/>
      <w:marLeft w:val="0"/>
      <w:marRight w:val="0"/>
      <w:marTop w:val="0"/>
      <w:marBottom w:val="0"/>
      <w:divBdr>
        <w:top w:val="none" w:sz="0" w:space="0" w:color="auto"/>
        <w:left w:val="none" w:sz="0" w:space="0" w:color="auto"/>
        <w:bottom w:val="none" w:sz="0" w:space="0" w:color="auto"/>
        <w:right w:val="none" w:sz="0" w:space="0" w:color="auto"/>
      </w:divBdr>
    </w:div>
    <w:div w:id="1295793036">
      <w:bodyDiv w:val="1"/>
      <w:marLeft w:val="0"/>
      <w:marRight w:val="0"/>
      <w:marTop w:val="0"/>
      <w:marBottom w:val="0"/>
      <w:divBdr>
        <w:top w:val="none" w:sz="0" w:space="0" w:color="auto"/>
        <w:left w:val="none" w:sz="0" w:space="0" w:color="auto"/>
        <w:bottom w:val="none" w:sz="0" w:space="0" w:color="auto"/>
        <w:right w:val="none" w:sz="0" w:space="0" w:color="auto"/>
      </w:divBdr>
    </w:div>
    <w:div w:id="1299997299">
      <w:bodyDiv w:val="1"/>
      <w:marLeft w:val="0"/>
      <w:marRight w:val="0"/>
      <w:marTop w:val="0"/>
      <w:marBottom w:val="0"/>
      <w:divBdr>
        <w:top w:val="none" w:sz="0" w:space="0" w:color="auto"/>
        <w:left w:val="none" w:sz="0" w:space="0" w:color="auto"/>
        <w:bottom w:val="none" w:sz="0" w:space="0" w:color="auto"/>
        <w:right w:val="none" w:sz="0" w:space="0" w:color="auto"/>
      </w:divBdr>
    </w:div>
    <w:div w:id="1301107977">
      <w:bodyDiv w:val="1"/>
      <w:marLeft w:val="0"/>
      <w:marRight w:val="0"/>
      <w:marTop w:val="0"/>
      <w:marBottom w:val="0"/>
      <w:divBdr>
        <w:top w:val="none" w:sz="0" w:space="0" w:color="auto"/>
        <w:left w:val="none" w:sz="0" w:space="0" w:color="auto"/>
        <w:bottom w:val="none" w:sz="0" w:space="0" w:color="auto"/>
        <w:right w:val="none" w:sz="0" w:space="0" w:color="auto"/>
      </w:divBdr>
    </w:div>
    <w:div w:id="1309629333">
      <w:bodyDiv w:val="1"/>
      <w:marLeft w:val="0"/>
      <w:marRight w:val="0"/>
      <w:marTop w:val="0"/>
      <w:marBottom w:val="0"/>
      <w:divBdr>
        <w:top w:val="none" w:sz="0" w:space="0" w:color="auto"/>
        <w:left w:val="none" w:sz="0" w:space="0" w:color="auto"/>
        <w:bottom w:val="none" w:sz="0" w:space="0" w:color="auto"/>
        <w:right w:val="none" w:sz="0" w:space="0" w:color="auto"/>
      </w:divBdr>
    </w:div>
    <w:div w:id="1320620513">
      <w:bodyDiv w:val="1"/>
      <w:marLeft w:val="0"/>
      <w:marRight w:val="0"/>
      <w:marTop w:val="0"/>
      <w:marBottom w:val="0"/>
      <w:divBdr>
        <w:top w:val="none" w:sz="0" w:space="0" w:color="auto"/>
        <w:left w:val="none" w:sz="0" w:space="0" w:color="auto"/>
        <w:bottom w:val="none" w:sz="0" w:space="0" w:color="auto"/>
        <w:right w:val="none" w:sz="0" w:space="0" w:color="auto"/>
      </w:divBdr>
    </w:div>
    <w:div w:id="1322126620">
      <w:bodyDiv w:val="1"/>
      <w:marLeft w:val="0"/>
      <w:marRight w:val="0"/>
      <w:marTop w:val="0"/>
      <w:marBottom w:val="0"/>
      <w:divBdr>
        <w:top w:val="none" w:sz="0" w:space="0" w:color="auto"/>
        <w:left w:val="none" w:sz="0" w:space="0" w:color="auto"/>
        <w:bottom w:val="none" w:sz="0" w:space="0" w:color="auto"/>
        <w:right w:val="none" w:sz="0" w:space="0" w:color="auto"/>
      </w:divBdr>
    </w:div>
    <w:div w:id="1342119901">
      <w:bodyDiv w:val="1"/>
      <w:marLeft w:val="0"/>
      <w:marRight w:val="0"/>
      <w:marTop w:val="0"/>
      <w:marBottom w:val="0"/>
      <w:divBdr>
        <w:top w:val="none" w:sz="0" w:space="0" w:color="auto"/>
        <w:left w:val="none" w:sz="0" w:space="0" w:color="auto"/>
        <w:bottom w:val="none" w:sz="0" w:space="0" w:color="auto"/>
        <w:right w:val="none" w:sz="0" w:space="0" w:color="auto"/>
      </w:divBdr>
      <w:divsChild>
        <w:div w:id="1329989955">
          <w:marLeft w:val="0"/>
          <w:marRight w:val="0"/>
          <w:marTop w:val="0"/>
          <w:marBottom w:val="0"/>
          <w:divBdr>
            <w:top w:val="none" w:sz="0" w:space="0" w:color="auto"/>
            <w:left w:val="none" w:sz="0" w:space="0" w:color="auto"/>
            <w:bottom w:val="none" w:sz="0" w:space="0" w:color="auto"/>
            <w:right w:val="none" w:sz="0" w:space="0" w:color="auto"/>
          </w:divBdr>
          <w:divsChild>
            <w:div w:id="87963977">
              <w:marLeft w:val="0"/>
              <w:marRight w:val="0"/>
              <w:marTop w:val="0"/>
              <w:marBottom w:val="0"/>
              <w:divBdr>
                <w:top w:val="none" w:sz="0" w:space="0" w:color="auto"/>
                <w:left w:val="none" w:sz="0" w:space="0" w:color="auto"/>
                <w:bottom w:val="none" w:sz="0" w:space="0" w:color="auto"/>
                <w:right w:val="none" w:sz="0" w:space="0" w:color="auto"/>
              </w:divBdr>
              <w:divsChild>
                <w:div w:id="912857861">
                  <w:marLeft w:val="0"/>
                  <w:marRight w:val="0"/>
                  <w:marTop w:val="0"/>
                  <w:marBottom w:val="0"/>
                  <w:divBdr>
                    <w:top w:val="none" w:sz="0" w:space="0" w:color="auto"/>
                    <w:left w:val="none" w:sz="0" w:space="0" w:color="auto"/>
                    <w:bottom w:val="none" w:sz="0" w:space="0" w:color="auto"/>
                    <w:right w:val="none" w:sz="0" w:space="0" w:color="auto"/>
                  </w:divBdr>
                  <w:divsChild>
                    <w:div w:id="662664288">
                      <w:marLeft w:val="0"/>
                      <w:marRight w:val="0"/>
                      <w:marTop w:val="0"/>
                      <w:marBottom w:val="0"/>
                      <w:divBdr>
                        <w:top w:val="none" w:sz="0" w:space="0" w:color="auto"/>
                        <w:left w:val="none" w:sz="0" w:space="0" w:color="auto"/>
                        <w:bottom w:val="none" w:sz="0" w:space="0" w:color="auto"/>
                        <w:right w:val="none" w:sz="0" w:space="0" w:color="auto"/>
                      </w:divBdr>
                      <w:divsChild>
                        <w:div w:id="77413031">
                          <w:marLeft w:val="0"/>
                          <w:marRight w:val="0"/>
                          <w:marTop w:val="0"/>
                          <w:marBottom w:val="0"/>
                          <w:divBdr>
                            <w:top w:val="none" w:sz="0" w:space="0" w:color="auto"/>
                            <w:left w:val="none" w:sz="0" w:space="0" w:color="auto"/>
                            <w:bottom w:val="none" w:sz="0" w:space="0" w:color="auto"/>
                            <w:right w:val="none" w:sz="0" w:space="0" w:color="auto"/>
                          </w:divBdr>
                          <w:divsChild>
                            <w:div w:id="97590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072207">
                  <w:marLeft w:val="0"/>
                  <w:marRight w:val="0"/>
                  <w:marTop w:val="0"/>
                  <w:marBottom w:val="0"/>
                  <w:divBdr>
                    <w:top w:val="none" w:sz="0" w:space="0" w:color="auto"/>
                    <w:left w:val="none" w:sz="0" w:space="0" w:color="auto"/>
                    <w:bottom w:val="none" w:sz="0" w:space="0" w:color="auto"/>
                    <w:right w:val="none" w:sz="0" w:space="0" w:color="auto"/>
                  </w:divBdr>
                  <w:divsChild>
                    <w:div w:id="40765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124441">
      <w:bodyDiv w:val="1"/>
      <w:marLeft w:val="0"/>
      <w:marRight w:val="0"/>
      <w:marTop w:val="0"/>
      <w:marBottom w:val="0"/>
      <w:divBdr>
        <w:top w:val="none" w:sz="0" w:space="0" w:color="auto"/>
        <w:left w:val="none" w:sz="0" w:space="0" w:color="auto"/>
        <w:bottom w:val="none" w:sz="0" w:space="0" w:color="auto"/>
        <w:right w:val="none" w:sz="0" w:space="0" w:color="auto"/>
      </w:divBdr>
    </w:div>
    <w:div w:id="1346250822">
      <w:bodyDiv w:val="1"/>
      <w:marLeft w:val="0"/>
      <w:marRight w:val="0"/>
      <w:marTop w:val="0"/>
      <w:marBottom w:val="0"/>
      <w:divBdr>
        <w:top w:val="none" w:sz="0" w:space="0" w:color="auto"/>
        <w:left w:val="none" w:sz="0" w:space="0" w:color="auto"/>
        <w:bottom w:val="none" w:sz="0" w:space="0" w:color="auto"/>
        <w:right w:val="none" w:sz="0" w:space="0" w:color="auto"/>
      </w:divBdr>
    </w:div>
    <w:div w:id="1350716569">
      <w:bodyDiv w:val="1"/>
      <w:marLeft w:val="0"/>
      <w:marRight w:val="0"/>
      <w:marTop w:val="0"/>
      <w:marBottom w:val="0"/>
      <w:divBdr>
        <w:top w:val="none" w:sz="0" w:space="0" w:color="auto"/>
        <w:left w:val="none" w:sz="0" w:space="0" w:color="auto"/>
        <w:bottom w:val="none" w:sz="0" w:space="0" w:color="auto"/>
        <w:right w:val="none" w:sz="0" w:space="0" w:color="auto"/>
      </w:divBdr>
    </w:div>
    <w:div w:id="1358772653">
      <w:bodyDiv w:val="1"/>
      <w:marLeft w:val="0"/>
      <w:marRight w:val="0"/>
      <w:marTop w:val="0"/>
      <w:marBottom w:val="0"/>
      <w:divBdr>
        <w:top w:val="none" w:sz="0" w:space="0" w:color="auto"/>
        <w:left w:val="none" w:sz="0" w:space="0" w:color="auto"/>
        <w:bottom w:val="none" w:sz="0" w:space="0" w:color="auto"/>
        <w:right w:val="none" w:sz="0" w:space="0" w:color="auto"/>
      </w:divBdr>
    </w:div>
    <w:div w:id="1376008910">
      <w:bodyDiv w:val="1"/>
      <w:marLeft w:val="0"/>
      <w:marRight w:val="0"/>
      <w:marTop w:val="0"/>
      <w:marBottom w:val="0"/>
      <w:divBdr>
        <w:top w:val="none" w:sz="0" w:space="0" w:color="auto"/>
        <w:left w:val="none" w:sz="0" w:space="0" w:color="auto"/>
        <w:bottom w:val="none" w:sz="0" w:space="0" w:color="auto"/>
        <w:right w:val="none" w:sz="0" w:space="0" w:color="auto"/>
      </w:divBdr>
      <w:divsChild>
        <w:div w:id="1546061580">
          <w:marLeft w:val="0"/>
          <w:marRight w:val="0"/>
          <w:marTop w:val="0"/>
          <w:marBottom w:val="0"/>
          <w:divBdr>
            <w:top w:val="none" w:sz="0" w:space="0" w:color="auto"/>
            <w:left w:val="none" w:sz="0" w:space="0" w:color="auto"/>
            <w:bottom w:val="none" w:sz="0" w:space="0" w:color="auto"/>
            <w:right w:val="none" w:sz="0" w:space="0" w:color="auto"/>
          </w:divBdr>
          <w:divsChild>
            <w:div w:id="349257765">
              <w:marLeft w:val="0"/>
              <w:marRight w:val="0"/>
              <w:marTop w:val="0"/>
              <w:marBottom w:val="0"/>
              <w:divBdr>
                <w:top w:val="none" w:sz="0" w:space="0" w:color="auto"/>
                <w:left w:val="none" w:sz="0" w:space="0" w:color="auto"/>
                <w:bottom w:val="none" w:sz="0" w:space="0" w:color="auto"/>
                <w:right w:val="none" w:sz="0" w:space="0" w:color="auto"/>
              </w:divBdr>
              <w:divsChild>
                <w:div w:id="864094082">
                  <w:marLeft w:val="0"/>
                  <w:marRight w:val="0"/>
                  <w:marTop w:val="0"/>
                  <w:marBottom w:val="0"/>
                  <w:divBdr>
                    <w:top w:val="none" w:sz="0" w:space="0" w:color="auto"/>
                    <w:left w:val="none" w:sz="0" w:space="0" w:color="auto"/>
                    <w:bottom w:val="none" w:sz="0" w:space="0" w:color="auto"/>
                    <w:right w:val="none" w:sz="0" w:space="0" w:color="auto"/>
                  </w:divBdr>
                  <w:divsChild>
                    <w:div w:id="1604921566">
                      <w:marLeft w:val="0"/>
                      <w:marRight w:val="0"/>
                      <w:marTop w:val="0"/>
                      <w:marBottom w:val="0"/>
                      <w:divBdr>
                        <w:top w:val="none" w:sz="0" w:space="0" w:color="auto"/>
                        <w:left w:val="none" w:sz="0" w:space="0" w:color="auto"/>
                        <w:bottom w:val="none" w:sz="0" w:space="0" w:color="auto"/>
                        <w:right w:val="none" w:sz="0" w:space="0" w:color="auto"/>
                      </w:divBdr>
                      <w:divsChild>
                        <w:div w:id="598372596">
                          <w:marLeft w:val="0"/>
                          <w:marRight w:val="0"/>
                          <w:marTop w:val="0"/>
                          <w:marBottom w:val="0"/>
                          <w:divBdr>
                            <w:top w:val="none" w:sz="0" w:space="0" w:color="auto"/>
                            <w:left w:val="none" w:sz="0" w:space="0" w:color="auto"/>
                            <w:bottom w:val="none" w:sz="0" w:space="0" w:color="auto"/>
                            <w:right w:val="none" w:sz="0" w:space="0" w:color="auto"/>
                          </w:divBdr>
                          <w:divsChild>
                            <w:div w:id="2131392588">
                              <w:marLeft w:val="0"/>
                              <w:marRight w:val="0"/>
                              <w:marTop w:val="0"/>
                              <w:marBottom w:val="0"/>
                              <w:divBdr>
                                <w:top w:val="none" w:sz="0" w:space="0" w:color="auto"/>
                                <w:left w:val="none" w:sz="0" w:space="0" w:color="auto"/>
                                <w:bottom w:val="none" w:sz="0" w:space="0" w:color="auto"/>
                                <w:right w:val="none" w:sz="0" w:space="0" w:color="auto"/>
                              </w:divBdr>
                              <w:divsChild>
                                <w:div w:id="398749453">
                                  <w:marLeft w:val="0"/>
                                  <w:marRight w:val="0"/>
                                  <w:marTop w:val="0"/>
                                  <w:marBottom w:val="0"/>
                                  <w:divBdr>
                                    <w:top w:val="none" w:sz="0" w:space="0" w:color="auto"/>
                                    <w:left w:val="none" w:sz="0" w:space="0" w:color="auto"/>
                                    <w:bottom w:val="none" w:sz="0" w:space="0" w:color="auto"/>
                                    <w:right w:val="none" w:sz="0" w:space="0" w:color="auto"/>
                                  </w:divBdr>
                                  <w:divsChild>
                                    <w:div w:id="5801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464807">
                      <w:marLeft w:val="0"/>
                      <w:marRight w:val="0"/>
                      <w:marTop w:val="0"/>
                      <w:marBottom w:val="0"/>
                      <w:divBdr>
                        <w:top w:val="none" w:sz="0" w:space="0" w:color="auto"/>
                        <w:left w:val="none" w:sz="0" w:space="0" w:color="auto"/>
                        <w:bottom w:val="none" w:sz="0" w:space="0" w:color="auto"/>
                        <w:right w:val="none" w:sz="0" w:space="0" w:color="auto"/>
                      </w:divBdr>
                      <w:divsChild>
                        <w:div w:id="15040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2438254">
      <w:bodyDiv w:val="1"/>
      <w:marLeft w:val="0"/>
      <w:marRight w:val="0"/>
      <w:marTop w:val="0"/>
      <w:marBottom w:val="0"/>
      <w:divBdr>
        <w:top w:val="none" w:sz="0" w:space="0" w:color="auto"/>
        <w:left w:val="none" w:sz="0" w:space="0" w:color="auto"/>
        <w:bottom w:val="none" w:sz="0" w:space="0" w:color="auto"/>
        <w:right w:val="none" w:sz="0" w:space="0" w:color="auto"/>
      </w:divBdr>
    </w:div>
    <w:div w:id="1387333495">
      <w:bodyDiv w:val="1"/>
      <w:marLeft w:val="0"/>
      <w:marRight w:val="0"/>
      <w:marTop w:val="0"/>
      <w:marBottom w:val="0"/>
      <w:divBdr>
        <w:top w:val="none" w:sz="0" w:space="0" w:color="auto"/>
        <w:left w:val="none" w:sz="0" w:space="0" w:color="auto"/>
        <w:bottom w:val="none" w:sz="0" w:space="0" w:color="auto"/>
        <w:right w:val="none" w:sz="0" w:space="0" w:color="auto"/>
      </w:divBdr>
    </w:div>
    <w:div w:id="1396197238">
      <w:bodyDiv w:val="1"/>
      <w:marLeft w:val="0"/>
      <w:marRight w:val="0"/>
      <w:marTop w:val="0"/>
      <w:marBottom w:val="0"/>
      <w:divBdr>
        <w:top w:val="none" w:sz="0" w:space="0" w:color="auto"/>
        <w:left w:val="none" w:sz="0" w:space="0" w:color="auto"/>
        <w:bottom w:val="none" w:sz="0" w:space="0" w:color="auto"/>
        <w:right w:val="none" w:sz="0" w:space="0" w:color="auto"/>
      </w:divBdr>
    </w:div>
    <w:div w:id="1402144383">
      <w:bodyDiv w:val="1"/>
      <w:marLeft w:val="0"/>
      <w:marRight w:val="0"/>
      <w:marTop w:val="0"/>
      <w:marBottom w:val="0"/>
      <w:divBdr>
        <w:top w:val="none" w:sz="0" w:space="0" w:color="auto"/>
        <w:left w:val="none" w:sz="0" w:space="0" w:color="auto"/>
        <w:bottom w:val="none" w:sz="0" w:space="0" w:color="auto"/>
        <w:right w:val="none" w:sz="0" w:space="0" w:color="auto"/>
      </w:divBdr>
    </w:div>
    <w:div w:id="1409422470">
      <w:bodyDiv w:val="1"/>
      <w:marLeft w:val="0"/>
      <w:marRight w:val="0"/>
      <w:marTop w:val="0"/>
      <w:marBottom w:val="0"/>
      <w:divBdr>
        <w:top w:val="none" w:sz="0" w:space="0" w:color="auto"/>
        <w:left w:val="none" w:sz="0" w:space="0" w:color="auto"/>
        <w:bottom w:val="none" w:sz="0" w:space="0" w:color="auto"/>
        <w:right w:val="none" w:sz="0" w:space="0" w:color="auto"/>
      </w:divBdr>
    </w:div>
    <w:div w:id="1454132920">
      <w:bodyDiv w:val="1"/>
      <w:marLeft w:val="0"/>
      <w:marRight w:val="0"/>
      <w:marTop w:val="0"/>
      <w:marBottom w:val="0"/>
      <w:divBdr>
        <w:top w:val="none" w:sz="0" w:space="0" w:color="auto"/>
        <w:left w:val="none" w:sz="0" w:space="0" w:color="auto"/>
        <w:bottom w:val="none" w:sz="0" w:space="0" w:color="auto"/>
        <w:right w:val="none" w:sz="0" w:space="0" w:color="auto"/>
      </w:divBdr>
    </w:div>
    <w:div w:id="1454666721">
      <w:bodyDiv w:val="1"/>
      <w:marLeft w:val="0"/>
      <w:marRight w:val="0"/>
      <w:marTop w:val="0"/>
      <w:marBottom w:val="0"/>
      <w:divBdr>
        <w:top w:val="none" w:sz="0" w:space="0" w:color="auto"/>
        <w:left w:val="none" w:sz="0" w:space="0" w:color="auto"/>
        <w:bottom w:val="none" w:sz="0" w:space="0" w:color="auto"/>
        <w:right w:val="none" w:sz="0" w:space="0" w:color="auto"/>
      </w:divBdr>
    </w:div>
    <w:div w:id="1458184465">
      <w:bodyDiv w:val="1"/>
      <w:marLeft w:val="0"/>
      <w:marRight w:val="0"/>
      <w:marTop w:val="0"/>
      <w:marBottom w:val="0"/>
      <w:divBdr>
        <w:top w:val="none" w:sz="0" w:space="0" w:color="auto"/>
        <w:left w:val="none" w:sz="0" w:space="0" w:color="auto"/>
        <w:bottom w:val="none" w:sz="0" w:space="0" w:color="auto"/>
        <w:right w:val="none" w:sz="0" w:space="0" w:color="auto"/>
      </w:divBdr>
    </w:div>
    <w:div w:id="1458375571">
      <w:bodyDiv w:val="1"/>
      <w:marLeft w:val="0"/>
      <w:marRight w:val="0"/>
      <w:marTop w:val="0"/>
      <w:marBottom w:val="0"/>
      <w:divBdr>
        <w:top w:val="none" w:sz="0" w:space="0" w:color="auto"/>
        <w:left w:val="none" w:sz="0" w:space="0" w:color="auto"/>
        <w:bottom w:val="none" w:sz="0" w:space="0" w:color="auto"/>
        <w:right w:val="none" w:sz="0" w:space="0" w:color="auto"/>
      </w:divBdr>
      <w:divsChild>
        <w:div w:id="2030719371">
          <w:marLeft w:val="0"/>
          <w:marRight w:val="0"/>
          <w:marTop w:val="0"/>
          <w:marBottom w:val="0"/>
          <w:divBdr>
            <w:top w:val="none" w:sz="0" w:space="0" w:color="auto"/>
            <w:left w:val="none" w:sz="0" w:space="0" w:color="auto"/>
            <w:bottom w:val="none" w:sz="0" w:space="0" w:color="auto"/>
            <w:right w:val="none" w:sz="0" w:space="0" w:color="auto"/>
          </w:divBdr>
          <w:divsChild>
            <w:div w:id="1421875085">
              <w:marLeft w:val="0"/>
              <w:marRight w:val="0"/>
              <w:marTop w:val="0"/>
              <w:marBottom w:val="0"/>
              <w:divBdr>
                <w:top w:val="none" w:sz="0" w:space="0" w:color="auto"/>
                <w:left w:val="none" w:sz="0" w:space="0" w:color="auto"/>
                <w:bottom w:val="none" w:sz="0" w:space="0" w:color="auto"/>
                <w:right w:val="none" w:sz="0" w:space="0" w:color="auto"/>
              </w:divBdr>
              <w:divsChild>
                <w:div w:id="1648321455">
                  <w:marLeft w:val="0"/>
                  <w:marRight w:val="0"/>
                  <w:marTop w:val="0"/>
                  <w:marBottom w:val="0"/>
                  <w:divBdr>
                    <w:top w:val="none" w:sz="0" w:space="0" w:color="auto"/>
                    <w:left w:val="none" w:sz="0" w:space="0" w:color="auto"/>
                    <w:bottom w:val="none" w:sz="0" w:space="0" w:color="auto"/>
                    <w:right w:val="none" w:sz="0" w:space="0" w:color="auto"/>
                  </w:divBdr>
                  <w:divsChild>
                    <w:div w:id="1492714992">
                      <w:marLeft w:val="0"/>
                      <w:marRight w:val="0"/>
                      <w:marTop w:val="0"/>
                      <w:marBottom w:val="0"/>
                      <w:divBdr>
                        <w:top w:val="none" w:sz="0" w:space="0" w:color="auto"/>
                        <w:left w:val="none" w:sz="0" w:space="0" w:color="auto"/>
                        <w:bottom w:val="none" w:sz="0" w:space="0" w:color="auto"/>
                        <w:right w:val="none" w:sz="0" w:space="0" w:color="auto"/>
                      </w:divBdr>
                      <w:divsChild>
                        <w:div w:id="1099644691">
                          <w:marLeft w:val="0"/>
                          <w:marRight w:val="0"/>
                          <w:marTop w:val="0"/>
                          <w:marBottom w:val="0"/>
                          <w:divBdr>
                            <w:top w:val="none" w:sz="0" w:space="0" w:color="auto"/>
                            <w:left w:val="none" w:sz="0" w:space="0" w:color="auto"/>
                            <w:bottom w:val="none" w:sz="0" w:space="0" w:color="auto"/>
                            <w:right w:val="none" w:sz="0" w:space="0" w:color="auto"/>
                          </w:divBdr>
                          <w:divsChild>
                            <w:div w:id="196426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330360">
                  <w:marLeft w:val="0"/>
                  <w:marRight w:val="0"/>
                  <w:marTop w:val="0"/>
                  <w:marBottom w:val="0"/>
                  <w:divBdr>
                    <w:top w:val="none" w:sz="0" w:space="0" w:color="auto"/>
                    <w:left w:val="none" w:sz="0" w:space="0" w:color="auto"/>
                    <w:bottom w:val="none" w:sz="0" w:space="0" w:color="auto"/>
                    <w:right w:val="none" w:sz="0" w:space="0" w:color="auto"/>
                  </w:divBdr>
                  <w:divsChild>
                    <w:div w:id="517549345">
                      <w:marLeft w:val="0"/>
                      <w:marRight w:val="0"/>
                      <w:marTop w:val="0"/>
                      <w:marBottom w:val="0"/>
                      <w:divBdr>
                        <w:top w:val="none" w:sz="0" w:space="0" w:color="auto"/>
                        <w:left w:val="none" w:sz="0" w:space="0" w:color="auto"/>
                        <w:bottom w:val="none" w:sz="0" w:space="0" w:color="auto"/>
                        <w:right w:val="none" w:sz="0" w:space="0" w:color="auto"/>
                      </w:divBdr>
                      <w:divsChild>
                        <w:div w:id="954487641">
                          <w:marLeft w:val="0"/>
                          <w:marRight w:val="0"/>
                          <w:marTop w:val="0"/>
                          <w:marBottom w:val="0"/>
                          <w:divBdr>
                            <w:top w:val="none" w:sz="0" w:space="0" w:color="auto"/>
                            <w:left w:val="none" w:sz="0" w:space="0" w:color="auto"/>
                            <w:bottom w:val="none" w:sz="0" w:space="0" w:color="auto"/>
                            <w:right w:val="none" w:sz="0" w:space="0" w:color="auto"/>
                          </w:divBdr>
                          <w:divsChild>
                            <w:div w:id="142167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65140">
                  <w:marLeft w:val="0"/>
                  <w:marRight w:val="0"/>
                  <w:marTop w:val="0"/>
                  <w:marBottom w:val="0"/>
                  <w:divBdr>
                    <w:top w:val="none" w:sz="0" w:space="0" w:color="auto"/>
                    <w:left w:val="none" w:sz="0" w:space="0" w:color="auto"/>
                    <w:bottom w:val="none" w:sz="0" w:space="0" w:color="auto"/>
                    <w:right w:val="none" w:sz="0" w:space="0" w:color="auto"/>
                  </w:divBdr>
                  <w:divsChild>
                    <w:div w:id="28975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449547">
      <w:bodyDiv w:val="1"/>
      <w:marLeft w:val="0"/>
      <w:marRight w:val="0"/>
      <w:marTop w:val="0"/>
      <w:marBottom w:val="0"/>
      <w:divBdr>
        <w:top w:val="none" w:sz="0" w:space="0" w:color="auto"/>
        <w:left w:val="none" w:sz="0" w:space="0" w:color="auto"/>
        <w:bottom w:val="none" w:sz="0" w:space="0" w:color="auto"/>
        <w:right w:val="none" w:sz="0" w:space="0" w:color="auto"/>
      </w:divBdr>
      <w:divsChild>
        <w:div w:id="5866195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0702617">
      <w:bodyDiv w:val="1"/>
      <w:marLeft w:val="0"/>
      <w:marRight w:val="0"/>
      <w:marTop w:val="0"/>
      <w:marBottom w:val="0"/>
      <w:divBdr>
        <w:top w:val="none" w:sz="0" w:space="0" w:color="auto"/>
        <w:left w:val="none" w:sz="0" w:space="0" w:color="auto"/>
        <w:bottom w:val="none" w:sz="0" w:space="0" w:color="auto"/>
        <w:right w:val="none" w:sz="0" w:space="0" w:color="auto"/>
      </w:divBdr>
    </w:div>
    <w:div w:id="1482959442">
      <w:bodyDiv w:val="1"/>
      <w:marLeft w:val="0"/>
      <w:marRight w:val="0"/>
      <w:marTop w:val="0"/>
      <w:marBottom w:val="0"/>
      <w:divBdr>
        <w:top w:val="none" w:sz="0" w:space="0" w:color="auto"/>
        <w:left w:val="none" w:sz="0" w:space="0" w:color="auto"/>
        <w:bottom w:val="none" w:sz="0" w:space="0" w:color="auto"/>
        <w:right w:val="none" w:sz="0" w:space="0" w:color="auto"/>
      </w:divBdr>
      <w:divsChild>
        <w:div w:id="1341546248">
          <w:marLeft w:val="0"/>
          <w:marRight w:val="0"/>
          <w:marTop w:val="0"/>
          <w:marBottom w:val="0"/>
          <w:divBdr>
            <w:top w:val="none" w:sz="0" w:space="0" w:color="auto"/>
            <w:left w:val="none" w:sz="0" w:space="0" w:color="auto"/>
            <w:bottom w:val="none" w:sz="0" w:space="0" w:color="auto"/>
            <w:right w:val="none" w:sz="0" w:space="0" w:color="auto"/>
          </w:divBdr>
          <w:divsChild>
            <w:div w:id="1876654978">
              <w:marLeft w:val="0"/>
              <w:marRight w:val="0"/>
              <w:marTop w:val="0"/>
              <w:marBottom w:val="0"/>
              <w:divBdr>
                <w:top w:val="none" w:sz="0" w:space="0" w:color="auto"/>
                <w:left w:val="none" w:sz="0" w:space="0" w:color="auto"/>
                <w:bottom w:val="none" w:sz="0" w:space="0" w:color="auto"/>
                <w:right w:val="none" w:sz="0" w:space="0" w:color="auto"/>
              </w:divBdr>
              <w:divsChild>
                <w:div w:id="809245994">
                  <w:marLeft w:val="0"/>
                  <w:marRight w:val="0"/>
                  <w:marTop w:val="0"/>
                  <w:marBottom w:val="0"/>
                  <w:divBdr>
                    <w:top w:val="none" w:sz="0" w:space="0" w:color="auto"/>
                    <w:left w:val="none" w:sz="0" w:space="0" w:color="auto"/>
                    <w:bottom w:val="none" w:sz="0" w:space="0" w:color="auto"/>
                    <w:right w:val="none" w:sz="0" w:space="0" w:color="auto"/>
                  </w:divBdr>
                  <w:divsChild>
                    <w:div w:id="1198394620">
                      <w:marLeft w:val="0"/>
                      <w:marRight w:val="0"/>
                      <w:marTop w:val="0"/>
                      <w:marBottom w:val="0"/>
                      <w:divBdr>
                        <w:top w:val="none" w:sz="0" w:space="0" w:color="auto"/>
                        <w:left w:val="none" w:sz="0" w:space="0" w:color="auto"/>
                        <w:bottom w:val="none" w:sz="0" w:space="0" w:color="auto"/>
                        <w:right w:val="none" w:sz="0" w:space="0" w:color="auto"/>
                      </w:divBdr>
                      <w:divsChild>
                        <w:div w:id="2128809386">
                          <w:marLeft w:val="0"/>
                          <w:marRight w:val="0"/>
                          <w:marTop w:val="0"/>
                          <w:marBottom w:val="0"/>
                          <w:divBdr>
                            <w:top w:val="none" w:sz="0" w:space="0" w:color="auto"/>
                            <w:left w:val="none" w:sz="0" w:space="0" w:color="auto"/>
                            <w:bottom w:val="none" w:sz="0" w:space="0" w:color="auto"/>
                            <w:right w:val="none" w:sz="0" w:space="0" w:color="auto"/>
                          </w:divBdr>
                          <w:divsChild>
                            <w:div w:id="955521836">
                              <w:marLeft w:val="0"/>
                              <w:marRight w:val="0"/>
                              <w:marTop w:val="0"/>
                              <w:marBottom w:val="0"/>
                              <w:divBdr>
                                <w:top w:val="none" w:sz="0" w:space="0" w:color="auto"/>
                                <w:left w:val="none" w:sz="0" w:space="0" w:color="auto"/>
                                <w:bottom w:val="none" w:sz="0" w:space="0" w:color="auto"/>
                                <w:right w:val="none" w:sz="0" w:space="0" w:color="auto"/>
                              </w:divBdr>
                              <w:divsChild>
                                <w:div w:id="593126415">
                                  <w:marLeft w:val="0"/>
                                  <w:marRight w:val="0"/>
                                  <w:marTop w:val="0"/>
                                  <w:marBottom w:val="0"/>
                                  <w:divBdr>
                                    <w:top w:val="none" w:sz="0" w:space="0" w:color="auto"/>
                                    <w:left w:val="none" w:sz="0" w:space="0" w:color="auto"/>
                                    <w:bottom w:val="none" w:sz="0" w:space="0" w:color="auto"/>
                                    <w:right w:val="none" w:sz="0" w:space="0" w:color="auto"/>
                                  </w:divBdr>
                                  <w:divsChild>
                                    <w:div w:id="96550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3138560">
      <w:bodyDiv w:val="1"/>
      <w:marLeft w:val="0"/>
      <w:marRight w:val="0"/>
      <w:marTop w:val="0"/>
      <w:marBottom w:val="0"/>
      <w:divBdr>
        <w:top w:val="none" w:sz="0" w:space="0" w:color="auto"/>
        <w:left w:val="none" w:sz="0" w:space="0" w:color="auto"/>
        <w:bottom w:val="none" w:sz="0" w:space="0" w:color="auto"/>
        <w:right w:val="none" w:sz="0" w:space="0" w:color="auto"/>
      </w:divBdr>
    </w:div>
    <w:div w:id="1498233105">
      <w:bodyDiv w:val="1"/>
      <w:marLeft w:val="0"/>
      <w:marRight w:val="0"/>
      <w:marTop w:val="0"/>
      <w:marBottom w:val="0"/>
      <w:divBdr>
        <w:top w:val="none" w:sz="0" w:space="0" w:color="auto"/>
        <w:left w:val="none" w:sz="0" w:space="0" w:color="auto"/>
        <w:bottom w:val="none" w:sz="0" w:space="0" w:color="auto"/>
        <w:right w:val="none" w:sz="0" w:space="0" w:color="auto"/>
      </w:divBdr>
    </w:div>
    <w:div w:id="1510020161">
      <w:bodyDiv w:val="1"/>
      <w:marLeft w:val="0"/>
      <w:marRight w:val="0"/>
      <w:marTop w:val="0"/>
      <w:marBottom w:val="0"/>
      <w:divBdr>
        <w:top w:val="none" w:sz="0" w:space="0" w:color="auto"/>
        <w:left w:val="none" w:sz="0" w:space="0" w:color="auto"/>
        <w:bottom w:val="none" w:sz="0" w:space="0" w:color="auto"/>
        <w:right w:val="none" w:sz="0" w:space="0" w:color="auto"/>
      </w:divBdr>
    </w:div>
    <w:div w:id="1514756833">
      <w:bodyDiv w:val="1"/>
      <w:marLeft w:val="0"/>
      <w:marRight w:val="0"/>
      <w:marTop w:val="0"/>
      <w:marBottom w:val="0"/>
      <w:divBdr>
        <w:top w:val="none" w:sz="0" w:space="0" w:color="auto"/>
        <w:left w:val="none" w:sz="0" w:space="0" w:color="auto"/>
        <w:bottom w:val="none" w:sz="0" w:space="0" w:color="auto"/>
        <w:right w:val="none" w:sz="0" w:space="0" w:color="auto"/>
      </w:divBdr>
    </w:div>
    <w:div w:id="1525096953">
      <w:bodyDiv w:val="1"/>
      <w:marLeft w:val="0"/>
      <w:marRight w:val="0"/>
      <w:marTop w:val="0"/>
      <w:marBottom w:val="0"/>
      <w:divBdr>
        <w:top w:val="none" w:sz="0" w:space="0" w:color="auto"/>
        <w:left w:val="none" w:sz="0" w:space="0" w:color="auto"/>
        <w:bottom w:val="none" w:sz="0" w:space="0" w:color="auto"/>
        <w:right w:val="none" w:sz="0" w:space="0" w:color="auto"/>
      </w:divBdr>
      <w:divsChild>
        <w:div w:id="872033151">
          <w:marLeft w:val="0"/>
          <w:marRight w:val="0"/>
          <w:marTop w:val="0"/>
          <w:marBottom w:val="0"/>
          <w:divBdr>
            <w:top w:val="none" w:sz="0" w:space="0" w:color="auto"/>
            <w:left w:val="none" w:sz="0" w:space="0" w:color="auto"/>
            <w:bottom w:val="none" w:sz="0" w:space="0" w:color="auto"/>
            <w:right w:val="none" w:sz="0" w:space="0" w:color="auto"/>
          </w:divBdr>
          <w:divsChild>
            <w:div w:id="1079445079">
              <w:marLeft w:val="0"/>
              <w:marRight w:val="0"/>
              <w:marTop w:val="0"/>
              <w:marBottom w:val="0"/>
              <w:divBdr>
                <w:top w:val="none" w:sz="0" w:space="0" w:color="auto"/>
                <w:left w:val="none" w:sz="0" w:space="0" w:color="auto"/>
                <w:bottom w:val="none" w:sz="0" w:space="0" w:color="auto"/>
                <w:right w:val="none" w:sz="0" w:space="0" w:color="auto"/>
              </w:divBdr>
              <w:divsChild>
                <w:div w:id="247354229">
                  <w:marLeft w:val="0"/>
                  <w:marRight w:val="0"/>
                  <w:marTop w:val="0"/>
                  <w:marBottom w:val="0"/>
                  <w:divBdr>
                    <w:top w:val="none" w:sz="0" w:space="0" w:color="auto"/>
                    <w:left w:val="none" w:sz="0" w:space="0" w:color="auto"/>
                    <w:bottom w:val="none" w:sz="0" w:space="0" w:color="auto"/>
                    <w:right w:val="none" w:sz="0" w:space="0" w:color="auto"/>
                  </w:divBdr>
                  <w:divsChild>
                    <w:div w:id="1615210482">
                      <w:marLeft w:val="0"/>
                      <w:marRight w:val="0"/>
                      <w:marTop w:val="0"/>
                      <w:marBottom w:val="0"/>
                      <w:divBdr>
                        <w:top w:val="none" w:sz="0" w:space="0" w:color="auto"/>
                        <w:left w:val="none" w:sz="0" w:space="0" w:color="auto"/>
                        <w:bottom w:val="none" w:sz="0" w:space="0" w:color="auto"/>
                        <w:right w:val="none" w:sz="0" w:space="0" w:color="auto"/>
                      </w:divBdr>
                      <w:divsChild>
                        <w:div w:id="848912240">
                          <w:marLeft w:val="0"/>
                          <w:marRight w:val="0"/>
                          <w:marTop w:val="0"/>
                          <w:marBottom w:val="0"/>
                          <w:divBdr>
                            <w:top w:val="none" w:sz="0" w:space="0" w:color="auto"/>
                            <w:left w:val="none" w:sz="0" w:space="0" w:color="auto"/>
                            <w:bottom w:val="none" w:sz="0" w:space="0" w:color="auto"/>
                            <w:right w:val="none" w:sz="0" w:space="0" w:color="auto"/>
                          </w:divBdr>
                          <w:divsChild>
                            <w:div w:id="796030098">
                              <w:marLeft w:val="0"/>
                              <w:marRight w:val="0"/>
                              <w:marTop w:val="0"/>
                              <w:marBottom w:val="0"/>
                              <w:divBdr>
                                <w:top w:val="none" w:sz="0" w:space="0" w:color="auto"/>
                                <w:left w:val="none" w:sz="0" w:space="0" w:color="auto"/>
                                <w:bottom w:val="none" w:sz="0" w:space="0" w:color="auto"/>
                                <w:right w:val="none" w:sz="0" w:space="0" w:color="auto"/>
                              </w:divBdr>
                              <w:divsChild>
                                <w:div w:id="2060978461">
                                  <w:marLeft w:val="0"/>
                                  <w:marRight w:val="0"/>
                                  <w:marTop w:val="0"/>
                                  <w:marBottom w:val="0"/>
                                  <w:divBdr>
                                    <w:top w:val="none" w:sz="0" w:space="0" w:color="auto"/>
                                    <w:left w:val="none" w:sz="0" w:space="0" w:color="auto"/>
                                    <w:bottom w:val="none" w:sz="0" w:space="0" w:color="auto"/>
                                    <w:right w:val="none" w:sz="0" w:space="0" w:color="auto"/>
                                  </w:divBdr>
                                  <w:divsChild>
                                    <w:div w:id="1279142341">
                                      <w:marLeft w:val="0"/>
                                      <w:marRight w:val="0"/>
                                      <w:marTop w:val="0"/>
                                      <w:marBottom w:val="0"/>
                                      <w:divBdr>
                                        <w:top w:val="none" w:sz="0" w:space="0" w:color="auto"/>
                                        <w:left w:val="none" w:sz="0" w:space="0" w:color="auto"/>
                                        <w:bottom w:val="none" w:sz="0" w:space="0" w:color="auto"/>
                                        <w:right w:val="none" w:sz="0" w:space="0" w:color="auto"/>
                                      </w:divBdr>
                                      <w:divsChild>
                                        <w:div w:id="15517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355895">
          <w:marLeft w:val="0"/>
          <w:marRight w:val="0"/>
          <w:marTop w:val="0"/>
          <w:marBottom w:val="0"/>
          <w:divBdr>
            <w:top w:val="none" w:sz="0" w:space="0" w:color="auto"/>
            <w:left w:val="none" w:sz="0" w:space="0" w:color="auto"/>
            <w:bottom w:val="none" w:sz="0" w:space="0" w:color="auto"/>
            <w:right w:val="none" w:sz="0" w:space="0" w:color="auto"/>
          </w:divBdr>
          <w:divsChild>
            <w:div w:id="192041418">
              <w:marLeft w:val="0"/>
              <w:marRight w:val="0"/>
              <w:marTop w:val="0"/>
              <w:marBottom w:val="0"/>
              <w:divBdr>
                <w:top w:val="none" w:sz="0" w:space="0" w:color="auto"/>
                <w:left w:val="none" w:sz="0" w:space="0" w:color="auto"/>
                <w:bottom w:val="none" w:sz="0" w:space="0" w:color="auto"/>
                <w:right w:val="none" w:sz="0" w:space="0" w:color="auto"/>
              </w:divBdr>
              <w:divsChild>
                <w:div w:id="1153065120">
                  <w:marLeft w:val="0"/>
                  <w:marRight w:val="0"/>
                  <w:marTop w:val="0"/>
                  <w:marBottom w:val="0"/>
                  <w:divBdr>
                    <w:top w:val="none" w:sz="0" w:space="0" w:color="auto"/>
                    <w:left w:val="none" w:sz="0" w:space="0" w:color="auto"/>
                    <w:bottom w:val="none" w:sz="0" w:space="0" w:color="auto"/>
                    <w:right w:val="none" w:sz="0" w:space="0" w:color="auto"/>
                  </w:divBdr>
                  <w:divsChild>
                    <w:div w:id="437716867">
                      <w:marLeft w:val="0"/>
                      <w:marRight w:val="0"/>
                      <w:marTop w:val="0"/>
                      <w:marBottom w:val="0"/>
                      <w:divBdr>
                        <w:top w:val="none" w:sz="0" w:space="0" w:color="auto"/>
                        <w:left w:val="none" w:sz="0" w:space="0" w:color="auto"/>
                        <w:bottom w:val="none" w:sz="0" w:space="0" w:color="auto"/>
                        <w:right w:val="none" w:sz="0" w:space="0" w:color="auto"/>
                      </w:divBdr>
                      <w:divsChild>
                        <w:div w:id="1208447635">
                          <w:marLeft w:val="0"/>
                          <w:marRight w:val="0"/>
                          <w:marTop w:val="0"/>
                          <w:marBottom w:val="0"/>
                          <w:divBdr>
                            <w:top w:val="none" w:sz="0" w:space="0" w:color="auto"/>
                            <w:left w:val="none" w:sz="0" w:space="0" w:color="auto"/>
                            <w:bottom w:val="none" w:sz="0" w:space="0" w:color="auto"/>
                            <w:right w:val="none" w:sz="0" w:space="0" w:color="auto"/>
                          </w:divBdr>
                          <w:divsChild>
                            <w:div w:id="865945770">
                              <w:marLeft w:val="0"/>
                              <w:marRight w:val="0"/>
                              <w:marTop w:val="0"/>
                              <w:marBottom w:val="0"/>
                              <w:divBdr>
                                <w:top w:val="none" w:sz="0" w:space="0" w:color="auto"/>
                                <w:left w:val="none" w:sz="0" w:space="0" w:color="auto"/>
                                <w:bottom w:val="none" w:sz="0" w:space="0" w:color="auto"/>
                                <w:right w:val="none" w:sz="0" w:space="0" w:color="auto"/>
                              </w:divBdr>
                              <w:divsChild>
                                <w:div w:id="367920453">
                                  <w:marLeft w:val="0"/>
                                  <w:marRight w:val="0"/>
                                  <w:marTop w:val="0"/>
                                  <w:marBottom w:val="0"/>
                                  <w:divBdr>
                                    <w:top w:val="none" w:sz="0" w:space="0" w:color="auto"/>
                                    <w:left w:val="none" w:sz="0" w:space="0" w:color="auto"/>
                                    <w:bottom w:val="none" w:sz="0" w:space="0" w:color="auto"/>
                                    <w:right w:val="none" w:sz="0" w:space="0" w:color="auto"/>
                                  </w:divBdr>
                                  <w:divsChild>
                                    <w:div w:id="1185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5344284">
      <w:bodyDiv w:val="1"/>
      <w:marLeft w:val="0"/>
      <w:marRight w:val="0"/>
      <w:marTop w:val="0"/>
      <w:marBottom w:val="0"/>
      <w:divBdr>
        <w:top w:val="none" w:sz="0" w:space="0" w:color="auto"/>
        <w:left w:val="none" w:sz="0" w:space="0" w:color="auto"/>
        <w:bottom w:val="none" w:sz="0" w:space="0" w:color="auto"/>
        <w:right w:val="none" w:sz="0" w:space="0" w:color="auto"/>
      </w:divBdr>
    </w:div>
    <w:div w:id="1543445625">
      <w:bodyDiv w:val="1"/>
      <w:marLeft w:val="0"/>
      <w:marRight w:val="0"/>
      <w:marTop w:val="0"/>
      <w:marBottom w:val="0"/>
      <w:divBdr>
        <w:top w:val="none" w:sz="0" w:space="0" w:color="auto"/>
        <w:left w:val="none" w:sz="0" w:space="0" w:color="auto"/>
        <w:bottom w:val="none" w:sz="0" w:space="0" w:color="auto"/>
        <w:right w:val="none" w:sz="0" w:space="0" w:color="auto"/>
      </w:divBdr>
    </w:div>
    <w:div w:id="1548226244">
      <w:bodyDiv w:val="1"/>
      <w:marLeft w:val="0"/>
      <w:marRight w:val="0"/>
      <w:marTop w:val="0"/>
      <w:marBottom w:val="0"/>
      <w:divBdr>
        <w:top w:val="none" w:sz="0" w:space="0" w:color="auto"/>
        <w:left w:val="none" w:sz="0" w:space="0" w:color="auto"/>
        <w:bottom w:val="none" w:sz="0" w:space="0" w:color="auto"/>
        <w:right w:val="none" w:sz="0" w:space="0" w:color="auto"/>
      </w:divBdr>
    </w:div>
    <w:div w:id="1554581506">
      <w:bodyDiv w:val="1"/>
      <w:marLeft w:val="0"/>
      <w:marRight w:val="0"/>
      <w:marTop w:val="0"/>
      <w:marBottom w:val="0"/>
      <w:divBdr>
        <w:top w:val="none" w:sz="0" w:space="0" w:color="auto"/>
        <w:left w:val="none" w:sz="0" w:space="0" w:color="auto"/>
        <w:bottom w:val="none" w:sz="0" w:space="0" w:color="auto"/>
        <w:right w:val="none" w:sz="0" w:space="0" w:color="auto"/>
      </w:divBdr>
    </w:div>
    <w:div w:id="1556432756">
      <w:bodyDiv w:val="1"/>
      <w:marLeft w:val="0"/>
      <w:marRight w:val="0"/>
      <w:marTop w:val="0"/>
      <w:marBottom w:val="0"/>
      <w:divBdr>
        <w:top w:val="none" w:sz="0" w:space="0" w:color="auto"/>
        <w:left w:val="none" w:sz="0" w:space="0" w:color="auto"/>
        <w:bottom w:val="none" w:sz="0" w:space="0" w:color="auto"/>
        <w:right w:val="none" w:sz="0" w:space="0" w:color="auto"/>
      </w:divBdr>
    </w:div>
    <w:div w:id="1572345893">
      <w:bodyDiv w:val="1"/>
      <w:marLeft w:val="0"/>
      <w:marRight w:val="0"/>
      <w:marTop w:val="0"/>
      <w:marBottom w:val="0"/>
      <w:divBdr>
        <w:top w:val="none" w:sz="0" w:space="0" w:color="auto"/>
        <w:left w:val="none" w:sz="0" w:space="0" w:color="auto"/>
        <w:bottom w:val="none" w:sz="0" w:space="0" w:color="auto"/>
        <w:right w:val="none" w:sz="0" w:space="0" w:color="auto"/>
      </w:divBdr>
    </w:div>
    <w:div w:id="1572614755">
      <w:bodyDiv w:val="1"/>
      <w:marLeft w:val="0"/>
      <w:marRight w:val="0"/>
      <w:marTop w:val="0"/>
      <w:marBottom w:val="0"/>
      <w:divBdr>
        <w:top w:val="none" w:sz="0" w:space="0" w:color="auto"/>
        <w:left w:val="none" w:sz="0" w:space="0" w:color="auto"/>
        <w:bottom w:val="none" w:sz="0" w:space="0" w:color="auto"/>
        <w:right w:val="none" w:sz="0" w:space="0" w:color="auto"/>
      </w:divBdr>
      <w:divsChild>
        <w:div w:id="292636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4775203">
      <w:bodyDiv w:val="1"/>
      <w:marLeft w:val="0"/>
      <w:marRight w:val="0"/>
      <w:marTop w:val="0"/>
      <w:marBottom w:val="0"/>
      <w:divBdr>
        <w:top w:val="none" w:sz="0" w:space="0" w:color="auto"/>
        <w:left w:val="none" w:sz="0" w:space="0" w:color="auto"/>
        <w:bottom w:val="none" w:sz="0" w:space="0" w:color="auto"/>
        <w:right w:val="none" w:sz="0" w:space="0" w:color="auto"/>
      </w:divBdr>
    </w:div>
    <w:div w:id="1603292963">
      <w:bodyDiv w:val="1"/>
      <w:marLeft w:val="0"/>
      <w:marRight w:val="0"/>
      <w:marTop w:val="0"/>
      <w:marBottom w:val="0"/>
      <w:divBdr>
        <w:top w:val="none" w:sz="0" w:space="0" w:color="auto"/>
        <w:left w:val="none" w:sz="0" w:space="0" w:color="auto"/>
        <w:bottom w:val="none" w:sz="0" w:space="0" w:color="auto"/>
        <w:right w:val="none" w:sz="0" w:space="0" w:color="auto"/>
      </w:divBdr>
    </w:div>
    <w:div w:id="1618759505">
      <w:bodyDiv w:val="1"/>
      <w:marLeft w:val="0"/>
      <w:marRight w:val="0"/>
      <w:marTop w:val="0"/>
      <w:marBottom w:val="0"/>
      <w:divBdr>
        <w:top w:val="none" w:sz="0" w:space="0" w:color="auto"/>
        <w:left w:val="none" w:sz="0" w:space="0" w:color="auto"/>
        <w:bottom w:val="none" w:sz="0" w:space="0" w:color="auto"/>
        <w:right w:val="none" w:sz="0" w:space="0" w:color="auto"/>
      </w:divBdr>
    </w:div>
    <w:div w:id="1621302047">
      <w:bodyDiv w:val="1"/>
      <w:marLeft w:val="0"/>
      <w:marRight w:val="0"/>
      <w:marTop w:val="0"/>
      <w:marBottom w:val="0"/>
      <w:divBdr>
        <w:top w:val="none" w:sz="0" w:space="0" w:color="auto"/>
        <w:left w:val="none" w:sz="0" w:space="0" w:color="auto"/>
        <w:bottom w:val="none" w:sz="0" w:space="0" w:color="auto"/>
        <w:right w:val="none" w:sz="0" w:space="0" w:color="auto"/>
      </w:divBdr>
    </w:div>
    <w:div w:id="1637757634">
      <w:bodyDiv w:val="1"/>
      <w:marLeft w:val="0"/>
      <w:marRight w:val="0"/>
      <w:marTop w:val="0"/>
      <w:marBottom w:val="0"/>
      <w:divBdr>
        <w:top w:val="none" w:sz="0" w:space="0" w:color="auto"/>
        <w:left w:val="none" w:sz="0" w:space="0" w:color="auto"/>
        <w:bottom w:val="none" w:sz="0" w:space="0" w:color="auto"/>
        <w:right w:val="none" w:sz="0" w:space="0" w:color="auto"/>
      </w:divBdr>
    </w:div>
    <w:div w:id="1651666823">
      <w:bodyDiv w:val="1"/>
      <w:marLeft w:val="0"/>
      <w:marRight w:val="0"/>
      <w:marTop w:val="0"/>
      <w:marBottom w:val="0"/>
      <w:divBdr>
        <w:top w:val="none" w:sz="0" w:space="0" w:color="auto"/>
        <w:left w:val="none" w:sz="0" w:space="0" w:color="auto"/>
        <w:bottom w:val="none" w:sz="0" w:space="0" w:color="auto"/>
        <w:right w:val="none" w:sz="0" w:space="0" w:color="auto"/>
      </w:divBdr>
    </w:div>
    <w:div w:id="1655331095">
      <w:bodyDiv w:val="1"/>
      <w:marLeft w:val="0"/>
      <w:marRight w:val="0"/>
      <w:marTop w:val="0"/>
      <w:marBottom w:val="0"/>
      <w:divBdr>
        <w:top w:val="none" w:sz="0" w:space="0" w:color="auto"/>
        <w:left w:val="none" w:sz="0" w:space="0" w:color="auto"/>
        <w:bottom w:val="none" w:sz="0" w:space="0" w:color="auto"/>
        <w:right w:val="none" w:sz="0" w:space="0" w:color="auto"/>
      </w:divBdr>
      <w:divsChild>
        <w:div w:id="8859959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7266368">
      <w:bodyDiv w:val="1"/>
      <w:marLeft w:val="0"/>
      <w:marRight w:val="0"/>
      <w:marTop w:val="0"/>
      <w:marBottom w:val="0"/>
      <w:divBdr>
        <w:top w:val="none" w:sz="0" w:space="0" w:color="auto"/>
        <w:left w:val="none" w:sz="0" w:space="0" w:color="auto"/>
        <w:bottom w:val="none" w:sz="0" w:space="0" w:color="auto"/>
        <w:right w:val="none" w:sz="0" w:space="0" w:color="auto"/>
      </w:divBdr>
    </w:div>
    <w:div w:id="1681464389">
      <w:bodyDiv w:val="1"/>
      <w:marLeft w:val="0"/>
      <w:marRight w:val="0"/>
      <w:marTop w:val="0"/>
      <w:marBottom w:val="0"/>
      <w:divBdr>
        <w:top w:val="none" w:sz="0" w:space="0" w:color="auto"/>
        <w:left w:val="none" w:sz="0" w:space="0" w:color="auto"/>
        <w:bottom w:val="none" w:sz="0" w:space="0" w:color="auto"/>
        <w:right w:val="none" w:sz="0" w:space="0" w:color="auto"/>
      </w:divBdr>
      <w:divsChild>
        <w:div w:id="7803424">
          <w:marLeft w:val="0"/>
          <w:marRight w:val="0"/>
          <w:marTop w:val="0"/>
          <w:marBottom w:val="0"/>
          <w:divBdr>
            <w:top w:val="none" w:sz="0" w:space="0" w:color="auto"/>
            <w:left w:val="none" w:sz="0" w:space="0" w:color="auto"/>
            <w:bottom w:val="none" w:sz="0" w:space="0" w:color="auto"/>
            <w:right w:val="none" w:sz="0" w:space="0" w:color="auto"/>
          </w:divBdr>
          <w:divsChild>
            <w:div w:id="1190295207">
              <w:marLeft w:val="0"/>
              <w:marRight w:val="0"/>
              <w:marTop w:val="0"/>
              <w:marBottom w:val="0"/>
              <w:divBdr>
                <w:top w:val="none" w:sz="0" w:space="0" w:color="auto"/>
                <w:left w:val="none" w:sz="0" w:space="0" w:color="auto"/>
                <w:bottom w:val="none" w:sz="0" w:space="0" w:color="auto"/>
                <w:right w:val="none" w:sz="0" w:space="0" w:color="auto"/>
              </w:divBdr>
              <w:divsChild>
                <w:div w:id="1006709581">
                  <w:marLeft w:val="0"/>
                  <w:marRight w:val="0"/>
                  <w:marTop w:val="0"/>
                  <w:marBottom w:val="0"/>
                  <w:divBdr>
                    <w:top w:val="none" w:sz="0" w:space="0" w:color="auto"/>
                    <w:left w:val="none" w:sz="0" w:space="0" w:color="auto"/>
                    <w:bottom w:val="none" w:sz="0" w:space="0" w:color="auto"/>
                    <w:right w:val="none" w:sz="0" w:space="0" w:color="auto"/>
                  </w:divBdr>
                  <w:divsChild>
                    <w:div w:id="2023507554">
                      <w:marLeft w:val="0"/>
                      <w:marRight w:val="0"/>
                      <w:marTop w:val="0"/>
                      <w:marBottom w:val="0"/>
                      <w:divBdr>
                        <w:top w:val="none" w:sz="0" w:space="0" w:color="auto"/>
                        <w:left w:val="none" w:sz="0" w:space="0" w:color="auto"/>
                        <w:bottom w:val="none" w:sz="0" w:space="0" w:color="auto"/>
                        <w:right w:val="none" w:sz="0" w:space="0" w:color="auto"/>
                      </w:divBdr>
                      <w:divsChild>
                        <w:div w:id="1408187099">
                          <w:marLeft w:val="0"/>
                          <w:marRight w:val="0"/>
                          <w:marTop w:val="0"/>
                          <w:marBottom w:val="0"/>
                          <w:divBdr>
                            <w:top w:val="none" w:sz="0" w:space="0" w:color="auto"/>
                            <w:left w:val="none" w:sz="0" w:space="0" w:color="auto"/>
                            <w:bottom w:val="none" w:sz="0" w:space="0" w:color="auto"/>
                            <w:right w:val="none" w:sz="0" w:space="0" w:color="auto"/>
                          </w:divBdr>
                          <w:divsChild>
                            <w:div w:id="156579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313326">
                  <w:marLeft w:val="0"/>
                  <w:marRight w:val="0"/>
                  <w:marTop w:val="0"/>
                  <w:marBottom w:val="0"/>
                  <w:divBdr>
                    <w:top w:val="none" w:sz="0" w:space="0" w:color="auto"/>
                    <w:left w:val="none" w:sz="0" w:space="0" w:color="auto"/>
                    <w:bottom w:val="none" w:sz="0" w:space="0" w:color="auto"/>
                    <w:right w:val="none" w:sz="0" w:space="0" w:color="auto"/>
                  </w:divBdr>
                  <w:divsChild>
                    <w:div w:id="89300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045404">
      <w:bodyDiv w:val="1"/>
      <w:marLeft w:val="0"/>
      <w:marRight w:val="0"/>
      <w:marTop w:val="0"/>
      <w:marBottom w:val="0"/>
      <w:divBdr>
        <w:top w:val="none" w:sz="0" w:space="0" w:color="auto"/>
        <w:left w:val="none" w:sz="0" w:space="0" w:color="auto"/>
        <w:bottom w:val="none" w:sz="0" w:space="0" w:color="auto"/>
        <w:right w:val="none" w:sz="0" w:space="0" w:color="auto"/>
      </w:divBdr>
    </w:div>
    <w:div w:id="1684700873">
      <w:bodyDiv w:val="1"/>
      <w:marLeft w:val="0"/>
      <w:marRight w:val="0"/>
      <w:marTop w:val="0"/>
      <w:marBottom w:val="0"/>
      <w:divBdr>
        <w:top w:val="none" w:sz="0" w:space="0" w:color="auto"/>
        <w:left w:val="none" w:sz="0" w:space="0" w:color="auto"/>
        <w:bottom w:val="none" w:sz="0" w:space="0" w:color="auto"/>
        <w:right w:val="none" w:sz="0" w:space="0" w:color="auto"/>
      </w:divBdr>
    </w:div>
    <w:div w:id="1685747694">
      <w:bodyDiv w:val="1"/>
      <w:marLeft w:val="0"/>
      <w:marRight w:val="0"/>
      <w:marTop w:val="0"/>
      <w:marBottom w:val="0"/>
      <w:divBdr>
        <w:top w:val="none" w:sz="0" w:space="0" w:color="auto"/>
        <w:left w:val="none" w:sz="0" w:space="0" w:color="auto"/>
        <w:bottom w:val="none" w:sz="0" w:space="0" w:color="auto"/>
        <w:right w:val="none" w:sz="0" w:space="0" w:color="auto"/>
      </w:divBdr>
    </w:div>
    <w:div w:id="1693802638">
      <w:bodyDiv w:val="1"/>
      <w:marLeft w:val="0"/>
      <w:marRight w:val="0"/>
      <w:marTop w:val="0"/>
      <w:marBottom w:val="0"/>
      <w:divBdr>
        <w:top w:val="none" w:sz="0" w:space="0" w:color="auto"/>
        <w:left w:val="none" w:sz="0" w:space="0" w:color="auto"/>
        <w:bottom w:val="none" w:sz="0" w:space="0" w:color="auto"/>
        <w:right w:val="none" w:sz="0" w:space="0" w:color="auto"/>
      </w:divBdr>
      <w:divsChild>
        <w:div w:id="637223306">
          <w:marLeft w:val="0"/>
          <w:marRight w:val="0"/>
          <w:marTop w:val="0"/>
          <w:marBottom w:val="0"/>
          <w:divBdr>
            <w:top w:val="none" w:sz="0" w:space="0" w:color="auto"/>
            <w:left w:val="none" w:sz="0" w:space="0" w:color="auto"/>
            <w:bottom w:val="none" w:sz="0" w:space="0" w:color="auto"/>
            <w:right w:val="none" w:sz="0" w:space="0" w:color="auto"/>
          </w:divBdr>
          <w:divsChild>
            <w:div w:id="278032646">
              <w:marLeft w:val="0"/>
              <w:marRight w:val="0"/>
              <w:marTop w:val="0"/>
              <w:marBottom w:val="0"/>
              <w:divBdr>
                <w:top w:val="none" w:sz="0" w:space="0" w:color="auto"/>
                <w:left w:val="none" w:sz="0" w:space="0" w:color="auto"/>
                <w:bottom w:val="none" w:sz="0" w:space="0" w:color="auto"/>
                <w:right w:val="none" w:sz="0" w:space="0" w:color="auto"/>
              </w:divBdr>
              <w:divsChild>
                <w:div w:id="381902475">
                  <w:marLeft w:val="0"/>
                  <w:marRight w:val="0"/>
                  <w:marTop w:val="0"/>
                  <w:marBottom w:val="0"/>
                  <w:divBdr>
                    <w:top w:val="none" w:sz="0" w:space="0" w:color="auto"/>
                    <w:left w:val="none" w:sz="0" w:space="0" w:color="auto"/>
                    <w:bottom w:val="none" w:sz="0" w:space="0" w:color="auto"/>
                    <w:right w:val="none" w:sz="0" w:space="0" w:color="auto"/>
                  </w:divBdr>
                  <w:divsChild>
                    <w:div w:id="2053721604">
                      <w:marLeft w:val="0"/>
                      <w:marRight w:val="0"/>
                      <w:marTop w:val="0"/>
                      <w:marBottom w:val="0"/>
                      <w:divBdr>
                        <w:top w:val="none" w:sz="0" w:space="0" w:color="auto"/>
                        <w:left w:val="none" w:sz="0" w:space="0" w:color="auto"/>
                        <w:bottom w:val="none" w:sz="0" w:space="0" w:color="auto"/>
                        <w:right w:val="none" w:sz="0" w:space="0" w:color="auto"/>
                      </w:divBdr>
                      <w:divsChild>
                        <w:div w:id="1758558423">
                          <w:marLeft w:val="0"/>
                          <w:marRight w:val="0"/>
                          <w:marTop w:val="0"/>
                          <w:marBottom w:val="0"/>
                          <w:divBdr>
                            <w:top w:val="none" w:sz="0" w:space="0" w:color="auto"/>
                            <w:left w:val="none" w:sz="0" w:space="0" w:color="auto"/>
                            <w:bottom w:val="none" w:sz="0" w:space="0" w:color="auto"/>
                            <w:right w:val="none" w:sz="0" w:space="0" w:color="auto"/>
                          </w:divBdr>
                          <w:divsChild>
                            <w:div w:id="1345128855">
                              <w:marLeft w:val="0"/>
                              <w:marRight w:val="0"/>
                              <w:marTop w:val="0"/>
                              <w:marBottom w:val="0"/>
                              <w:divBdr>
                                <w:top w:val="none" w:sz="0" w:space="0" w:color="auto"/>
                                <w:left w:val="none" w:sz="0" w:space="0" w:color="auto"/>
                                <w:bottom w:val="none" w:sz="0" w:space="0" w:color="auto"/>
                                <w:right w:val="none" w:sz="0" w:space="0" w:color="auto"/>
                              </w:divBdr>
                              <w:divsChild>
                                <w:div w:id="863591112">
                                  <w:marLeft w:val="0"/>
                                  <w:marRight w:val="0"/>
                                  <w:marTop w:val="0"/>
                                  <w:marBottom w:val="0"/>
                                  <w:divBdr>
                                    <w:top w:val="none" w:sz="0" w:space="0" w:color="auto"/>
                                    <w:left w:val="none" w:sz="0" w:space="0" w:color="auto"/>
                                    <w:bottom w:val="none" w:sz="0" w:space="0" w:color="auto"/>
                                    <w:right w:val="none" w:sz="0" w:space="0" w:color="auto"/>
                                  </w:divBdr>
                                  <w:divsChild>
                                    <w:div w:id="154791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6954168">
      <w:bodyDiv w:val="1"/>
      <w:marLeft w:val="0"/>
      <w:marRight w:val="0"/>
      <w:marTop w:val="0"/>
      <w:marBottom w:val="0"/>
      <w:divBdr>
        <w:top w:val="none" w:sz="0" w:space="0" w:color="auto"/>
        <w:left w:val="none" w:sz="0" w:space="0" w:color="auto"/>
        <w:bottom w:val="none" w:sz="0" w:space="0" w:color="auto"/>
        <w:right w:val="none" w:sz="0" w:space="0" w:color="auto"/>
      </w:divBdr>
    </w:div>
    <w:div w:id="1700159191">
      <w:bodyDiv w:val="1"/>
      <w:marLeft w:val="0"/>
      <w:marRight w:val="0"/>
      <w:marTop w:val="0"/>
      <w:marBottom w:val="0"/>
      <w:divBdr>
        <w:top w:val="none" w:sz="0" w:space="0" w:color="auto"/>
        <w:left w:val="none" w:sz="0" w:space="0" w:color="auto"/>
        <w:bottom w:val="none" w:sz="0" w:space="0" w:color="auto"/>
        <w:right w:val="none" w:sz="0" w:space="0" w:color="auto"/>
      </w:divBdr>
    </w:div>
    <w:div w:id="1703088739">
      <w:bodyDiv w:val="1"/>
      <w:marLeft w:val="0"/>
      <w:marRight w:val="0"/>
      <w:marTop w:val="0"/>
      <w:marBottom w:val="0"/>
      <w:divBdr>
        <w:top w:val="none" w:sz="0" w:space="0" w:color="auto"/>
        <w:left w:val="none" w:sz="0" w:space="0" w:color="auto"/>
        <w:bottom w:val="none" w:sz="0" w:space="0" w:color="auto"/>
        <w:right w:val="none" w:sz="0" w:space="0" w:color="auto"/>
      </w:divBdr>
    </w:div>
    <w:div w:id="1703893835">
      <w:bodyDiv w:val="1"/>
      <w:marLeft w:val="0"/>
      <w:marRight w:val="0"/>
      <w:marTop w:val="0"/>
      <w:marBottom w:val="0"/>
      <w:divBdr>
        <w:top w:val="none" w:sz="0" w:space="0" w:color="auto"/>
        <w:left w:val="none" w:sz="0" w:space="0" w:color="auto"/>
        <w:bottom w:val="none" w:sz="0" w:space="0" w:color="auto"/>
        <w:right w:val="none" w:sz="0" w:space="0" w:color="auto"/>
      </w:divBdr>
    </w:div>
    <w:div w:id="1724061979">
      <w:bodyDiv w:val="1"/>
      <w:marLeft w:val="0"/>
      <w:marRight w:val="0"/>
      <w:marTop w:val="0"/>
      <w:marBottom w:val="0"/>
      <w:divBdr>
        <w:top w:val="none" w:sz="0" w:space="0" w:color="auto"/>
        <w:left w:val="none" w:sz="0" w:space="0" w:color="auto"/>
        <w:bottom w:val="none" w:sz="0" w:space="0" w:color="auto"/>
        <w:right w:val="none" w:sz="0" w:space="0" w:color="auto"/>
      </w:divBdr>
    </w:div>
    <w:div w:id="1738017821">
      <w:bodyDiv w:val="1"/>
      <w:marLeft w:val="0"/>
      <w:marRight w:val="0"/>
      <w:marTop w:val="0"/>
      <w:marBottom w:val="0"/>
      <w:divBdr>
        <w:top w:val="none" w:sz="0" w:space="0" w:color="auto"/>
        <w:left w:val="none" w:sz="0" w:space="0" w:color="auto"/>
        <w:bottom w:val="none" w:sz="0" w:space="0" w:color="auto"/>
        <w:right w:val="none" w:sz="0" w:space="0" w:color="auto"/>
      </w:divBdr>
    </w:div>
    <w:div w:id="1750879677">
      <w:bodyDiv w:val="1"/>
      <w:marLeft w:val="0"/>
      <w:marRight w:val="0"/>
      <w:marTop w:val="0"/>
      <w:marBottom w:val="0"/>
      <w:divBdr>
        <w:top w:val="none" w:sz="0" w:space="0" w:color="auto"/>
        <w:left w:val="none" w:sz="0" w:space="0" w:color="auto"/>
        <w:bottom w:val="none" w:sz="0" w:space="0" w:color="auto"/>
        <w:right w:val="none" w:sz="0" w:space="0" w:color="auto"/>
      </w:divBdr>
    </w:div>
    <w:div w:id="1751385177">
      <w:bodyDiv w:val="1"/>
      <w:marLeft w:val="0"/>
      <w:marRight w:val="0"/>
      <w:marTop w:val="0"/>
      <w:marBottom w:val="0"/>
      <w:divBdr>
        <w:top w:val="none" w:sz="0" w:space="0" w:color="auto"/>
        <w:left w:val="none" w:sz="0" w:space="0" w:color="auto"/>
        <w:bottom w:val="none" w:sz="0" w:space="0" w:color="auto"/>
        <w:right w:val="none" w:sz="0" w:space="0" w:color="auto"/>
      </w:divBdr>
    </w:div>
    <w:div w:id="1763646078">
      <w:bodyDiv w:val="1"/>
      <w:marLeft w:val="0"/>
      <w:marRight w:val="0"/>
      <w:marTop w:val="0"/>
      <w:marBottom w:val="0"/>
      <w:divBdr>
        <w:top w:val="none" w:sz="0" w:space="0" w:color="auto"/>
        <w:left w:val="none" w:sz="0" w:space="0" w:color="auto"/>
        <w:bottom w:val="none" w:sz="0" w:space="0" w:color="auto"/>
        <w:right w:val="none" w:sz="0" w:space="0" w:color="auto"/>
      </w:divBdr>
      <w:divsChild>
        <w:div w:id="13488709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9884199">
      <w:bodyDiv w:val="1"/>
      <w:marLeft w:val="0"/>
      <w:marRight w:val="0"/>
      <w:marTop w:val="0"/>
      <w:marBottom w:val="0"/>
      <w:divBdr>
        <w:top w:val="none" w:sz="0" w:space="0" w:color="auto"/>
        <w:left w:val="none" w:sz="0" w:space="0" w:color="auto"/>
        <w:bottom w:val="none" w:sz="0" w:space="0" w:color="auto"/>
        <w:right w:val="none" w:sz="0" w:space="0" w:color="auto"/>
      </w:divBdr>
      <w:divsChild>
        <w:div w:id="615722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3107945">
      <w:bodyDiv w:val="1"/>
      <w:marLeft w:val="0"/>
      <w:marRight w:val="0"/>
      <w:marTop w:val="0"/>
      <w:marBottom w:val="0"/>
      <w:divBdr>
        <w:top w:val="none" w:sz="0" w:space="0" w:color="auto"/>
        <w:left w:val="none" w:sz="0" w:space="0" w:color="auto"/>
        <w:bottom w:val="none" w:sz="0" w:space="0" w:color="auto"/>
        <w:right w:val="none" w:sz="0" w:space="0" w:color="auto"/>
      </w:divBdr>
      <w:divsChild>
        <w:div w:id="956447597">
          <w:marLeft w:val="0"/>
          <w:marRight w:val="0"/>
          <w:marTop w:val="0"/>
          <w:marBottom w:val="0"/>
          <w:divBdr>
            <w:top w:val="none" w:sz="0" w:space="0" w:color="auto"/>
            <w:left w:val="none" w:sz="0" w:space="0" w:color="auto"/>
            <w:bottom w:val="none" w:sz="0" w:space="0" w:color="auto"/>
            <w:right w:val="none" w:sz="0" w:space="0" w:color="auto"/>
          </w:divBdr>
          <w:divsChild>
            <w:div w:id="712923587">
              <w:marLeft w:val="0"/>
              <w:marRight w:val="0"/>
              <w:marTop w:val="0"/>
              <w:marBottom w:val="0"/>
              <w:divBdr>
                <w:top w:val="none" w:sz="0" w:space="0" w:color="auto"/>
                <w:left w:val="none" w:sz="0" w:space="0" w:color="auto"/>
                <w:bottom w:val="none" w:sz="0" w:space="0" w:color="auto"/>
                <w:right w:val="none" w:sz="0" w:space="0" w:color="auto"/>
              </w:divBdr>
              <w:divsChild>
                <w:div w:id="765737072">
                  <w:marLeft w:val="0"/>
                  <w:marRight w:val="0"/>
                  <w:marTop w:val="0"/>
                  <w:marBottom w:val="0"/>
                  <w:divBdr>
                    <w:top w:val="none" w:sz="0" w:space="0" w:color="auto"/>
                    <w:left w:val="none" w:sz="0" w:space="0" w:color="auto"/>
                    <w:bottom w:val="none" w:sz="0" w:space="0" w:color="auto"/>
                    <w:right w:val="none" w:sz="0" w:space="0" w:color="auto"/>
                  </w:divBdr>
                  <w:divsChild>
                    <w:div w:id="178743685">
                      <w:marLeft w:val="0"/>
                      <w:marRight w:val="0"/>
                      <w:marTop w:val="0"/>
                      <w:marBottom w:val="0"/>
                      <w:divBdr>
                        <w:top w:val="none" w:sz="0" w:space="0" w:color="auto"/>
                        <w:left w:val="none" w:sz="0" w:space="0" w:color="auto"/>
                        <w:bottom w:val="none" w:sz="0" w:space="0" w:color="auto"/>
                        <w:right w:val="none" w:sz="0" w:space="0" w:color="auto"/>
                      </w:divBdr>
                      <w:divsChild>
                        <w:div w:id="971446384">
                          <w:marLeft w:val="0"/>
                          <w:marRight w:val="0"/>
                          <w:marTop w:val="0"/>
                          <w:marBottom w:val="0"/>
                          <w:divBdr>
                            <w:top w:val="none" w:sz="0" w:space="0" w:color="auto"/>
                            <w:left w:val="none" w:sz="0" w:space="0" w:color="auto"/>
                            <w:bottom w:val="none" w:sz="0" w:space="0" w:color="auto"/>
                            <w:right w:val="none" w:sz="0" w:space="0" w:color="auto"/>
                          </w:divBdr>
                          <w:divsChild>
                            <w:div w:id="2010131093">
                              <w:marLeft w:val="0"/>
                              <w:marRight w:val="0"/>
                              <w:marTop w:val="0"/>
                              <w:marBottom w:val="0"/>
                              <w:divBdr>
                                <w:top w:val="none" w:sz="0" w:space="0" w:color="auto"/>
                                <w:left w:val="none" w:sz="0" w:space="0" w:color="auto"/>
                                <w:bottom w:val="none" w:sz="0" w:space="0" w:color="auto"/>
                                <w:right w:val="none" w:sz="0" w:space="0" w:color="auto"/>
                              </w:divBdr>
                              <w:divsChild>
                                <w:div w:id="906306545">
                                  <w:marLeft w:val="0"/>
                                  <w:marRight w:val="0"/>
                                  <w:marTop w:val="0"/>
                                  <w:marBottom w:val="0"/>
                                  <w:divBdr>
                                    <w:top w:val="none" w:sz="0" w:space="0" w:color="auto"/>
                                    <w:left w:val="none" w:sz="0" w:space="0" w:color="auto"/>
                                    <w:bottom w:val="none" w:sz="0" w:space="0" w:color="auto"/>
                                    <w:right w:val="none" w:sz="0" w:space="0" w:color="auto"/>
                                  </w:divBdr>
                                  <w:divsChild>
                                    <w:div w:id="52633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369592">
                      <w:marLeft w:val="0"/>
                      <w:marRight w:val="0"/>
                      <w:marTop w:val="0"/>
                      <w:marBottom w:val="0"/>
                      <w:divBdr>
                        <w:top w:val="none" w:sz="0" w:space="0" w:color="auto"/>
                        <w:left w:val="none" w:sz="0" w:space="0" w:color="auto"/>
                        <w:bottom w:val="none" w:sz="0" w:space="0" w:color="auto"/>
                        <w:right w:val="none" w:sz="0" w:space="0" w:color="auto"/>
                      </w:divBdr>
                      <w:divsChild>
                        <w:div w:id="88449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1244718">
      <w:bodyDiv w:val="1"/>
      <w:marLeft w:val="0"/>
      <w:marRight w:val="0"/>
      <w:marTop w:val="0"/>
      <w:marBottom w:val="0"/>
      <w:divBdr>
        <w:top w:val="none" w:sz="0" w:space="0" w:color="auto"/>
        <w:left w:val="none" w:sz="0" w:space="0" w:color="auto"/>
        <w:bottom w:val="none" w:sz="0" w:space="0" w:color="auto"/>
        <w:right w:val="none" w:sz="0" w:space="0" w:color="auto"/>
      </w:divBdr>
    </w:div>
    <w:div w:id="1821313194">
      <w:bodyDiv w:val="1"/>
      <w:marLeft w:val="0"/>
      <w:marRight w:val="0"/>
      <w:marTop w:val="0"/>
      <w:marBottom w:val="0"/>
      <w:divBdr>
        <w:top w:val="none" w:sz="0" w:space="0" w:color="auto"/>
        <w:left w:val="none" w:sz="0" w:space="0" w:color="auto"/>
        <w:bottom w:val="none" w:sz="0" w:space="0" w:color="auto"/>
        <w:right w:val="none" w:sz="0" w:space="0" w:color="auto"/>
      </w:divBdr>
      <w:divsChild>
        <w:div w:id="170537009">
          <w:marLeft w:val="0"/>
          <w:marRight w:val="0"/>
          <w:marTop w:val="0"/>
          <w:marBottom w:val="0"/>
          <w:divBdr>
            <w:top w:val="none" w:sz="0" w:space="0" w:color="auto"/>
            <w:left w:val="none" w:sz="0" w:space="0" w:color="auto"/>
            <w:bottom w:val="none" w:sz="0" w:space="0" w:color="auto"/>
            <w:right w:val="none" w:sz="0" w:space="0" w:color="auto"/>
          </w:divBdr>
          <w:divsChild>
            <w:div w:id="1129127124">
              <w:marLeft w:val="0"/>
              <w:marRight w:val="0"/>
              <w:marTop w:val="0"/>
              <w:marBottom w:val="0"/>
              <w:divBdr>
                <w:top w:val="none" w:sz="0" w:space="0" w:color="auto"/>
                <w:left w:val="none" w:sz="0" w:space="0" w:color="auto"/>
                <w:bottom w:val="none" w:sz="0" w:space="0" w:color="auto"/>
                <w:right w:val="none" w:sz="0" w:space="0" w:color="auto"/>
              </w:divBdr>
              <w:divsChild>
                <w:div w:id="1109466863">
                  <w:marLeft w:val="0"/>
                  <w:marRight w:val="0"/>
                  <w:marTop w:val="0"/>
                  <w:marBottom w:val="0"/>
                  <w:divBdr>
                    <w:top w:val="none" w:sz="0" w:space="0" w:color="auto"/>
                    <w:left w:val="none" w:sz="0" w:space="0" w:color="auto"/>
                    <w:bottom w:val="none" w:sz="0" w:space="0" w:color="auto"/>
                    <w:right w:val="none" w:sz="0" w:space="0" w:color="auto"/>
                  </w:divBdr>
                  <w:divsChild>
                    <w:div w:id="495650294">
                      <w:marLeft w:val="0"/>
                      <w:marRight w:val="0"/>
                      <w:marTop w:val="0"/>
                      <w:marBottom w:val="0"/>
                      <w:divBdr>
                        <w:top w:val="none" w:sz="0" w:space="0" w:color="auto"/>
                        <w:left w:val="none" w:sz="0" w:space="0" w:color="auto"/>
                        <w:bottom w:val="none" w:sz="0" w:space="0" w:color="auto"/>
                        <w:right w:val="none" w:sz="0" w:space="0" w:color="auto"/>
                      </w:divBdr>
                      <w:divsChild>
                        <w:div w:id="1450122756">
                          <w:marLeft w:val="0"/>
                          <w:marRight w:val="0"/>
                          <w:marTop w:val="0"/>
                          <w:marBottom w:val="0"/>
                          <w:divBdr>
                            <w:top w:val="none" w:sz="0" w:space="0" w:color="auto"/>
                            <w:left w:val="none" w:sz="0" w:space="0" w:color="auto"/>
                            <w:bottom w:val="none" w:sz="0" w:space="0" w:color="auto"/>
                            <w:right w:val="none" w:sz="0" w:space="0" w:color="auto"/>
                          </w:divBdr>
                          <w:divsChild>
                            <w:div w:id="1837334045">
                              <w:marLeft w:val="0"/>
                              <w:marRight w:val="0"/>
                              <w:marTop w:val="0"/>
                              <w:marBottom w:val="0"/>
                              <w:divBdr>
                                <w:top w:val="none" w:sz="0" w:space="0" w:color="auto"/>
                                <w:left w:val="none" w:sz="0" w:space="0" w:color="auto"/>
                                <w:bottom w:val="none" w:sz="0" w:space="0" w:color="auto"/>
                                <w:right w:val="none" w:sz="0" w:space="0" w:color="auto"/>
                              </w:divBdr>
                              <w:divsChild>
                                <w:div w:id="1885169807">
                                  <w:marLeft w:val="0"/>
                                  <w:marRight w:val="0"/>
                                  <w:marTop w:val="0"/>
                                  <w:marBottom w:val="0"/>
                                  <w:divBdr>
                                    <w:top w:val="none" w:sz="0" w:space="0" w:color="auto"/>
                                    <w:left w:val="none" w:sz="0" w:space="0" w:color="auto"/>
                                    <w:bottom w:val="none" w:sz="0" w:space="0" w:color="auto"/>
                                    <w:right w:val="none" w:sz="0" w:space="0" w:color="auto"/>
                                  </w:divBdr>
                                  <w:divsChild>
                                    <w:div w:id="151017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0318604">
      <w:bodyDiv w:val="1"/>
      <w:marLeft w:val="0"/>
      <w:marRight w:val="0"/>
      <w:marTop w:val="0"/>
      <w:marBottom w:val="0"/>
      <w:divBdr>
        <w:top w:val="none" w:sz="0" w:space="0" w:color="auto"/>
        <w:left w:val="none" w:sz="0" w:space="0" w:color="auto"/>
        <w:bottom w:val="none" w:sz="0" w:space="0" w:color="auto"/>
        <w:right w:val="none" w:sz="0" w:space="0" w:color="auto"/>
      </w:divBdr>
      <w:divsChild>
        <w:div w:id="1327199123">
          <w:marLeft w:val="0"/>
          <w:marRight w:val="0"/>
          <w:marTop w:val="0"/>
          <w:marBottom w:val="0"/>
          <w:divBdr>
            <w:top w:val="none" w:sz="0" w:space="0" w:color="auto"/>
            <w:left w:val="none" w:sz="0" w:space="0" w:color="auto"/>
            <w:bottom w:val="none" w:sz="0" w:space="0" w:color="auto"/>
            <w:right w:val="none" w:sz="0" w:space="0" w:color="auto"/>
          </w:divBdr>
          <w:divsChild>
            <w:div w:id="134107837">
              <w:marLeft w:val="0"/>
              <w:marRight w:val="0"/>
              <w:marTop w:val="0"/>
              <w:marBottom w:val="0"/>
              <w:divBdr>
                <w:top w:val="none" w:sz="0" w:space="0" w:color="auto"/>
                <w:left w:val="none" w:sz="0" w:space="0" w:color="auto"/>
                <w:bottom w:val="none" w:sz="0" w:space="0" w:color="auto"/>
                <w:right w:val="none" w:sz="0" w:space="0" w:color="auto"/>
              </w:divBdr>
              <w:divsChild>
                <w:div w:id="879628496">
                  <w:marLeft w:val="0"/>
                  <w:marRight w:val="0"/>
                  <w:marTop w:val="0"/>
                  <w:marBottom w:val="0"/>
                  <w:divBdr>
                    <w:top w:val="none" w:sz="0" w:space="0" w:color="auto"/>
                    <w:left w:val="none" w:sz="0" w:space="0" w:color="auto"/>
                    <w:bottom w:val="none" w:sz="0" w:space="0" w:color="auto"/>
                    <w:right w:val="none" w:sz="0" w:space="0" w:color="auto"/>
                  </w:divBdr>
                  <w:divsChild>
                    <w:div w:id="1360277750">
                      <w:marLeft w:val="0"/>
                      <w:marRight w:val="0"/>
                      <w:marTop w:val="0"/>
                      <w:marBottom w:val="0"/>
                      <w:divBdr>
                        <w:top w:val="none" w:sz="0" w:space="0" w:color="auto"/>
                        <w:left w:val="none" w:sz="0" w:space="0" w:color="auto"/>
                        <w:bottom w:val="none" w:sz="0" w:space="0" w:color="auto"/>
                        <w:right w:val="none" w:sz="0" w:space="0" w:color="auto"/>
                      </w:divBdr>
                      <w:divsChild>
                        <w:div w:id="2032292104">
                          <w:marLeft w:val="0"/>
                          <w:marRight w:val="0"/>
                          <w:marTop w:val="0"/>
                          <w:marBottom w:val="0"/>
                          <w:divBdr>
                            <w:top w:val="none" w:sz="0" w:space="0" w:color="auto"/>
                            <w:left w:val="none" w:sz="0" w:space="0" w:color="auto"/>
                            <w:bottom w:val="none" w:sz="0" w:space="0" w:color="auto"/>
                            <w:right w:val="none" w:sz="0" w:space="0" w:color="auto"/>
                          </w:divBdr>
                          <w:divsChild>
                            <w:div w:id="1123615133">
                              <w:marLeft w:val="0"/>
                              <w:marRight w:val="0"/>
                              <w:marTop w:val="0"/>
                              <w:marBottom w:val="0"/>
                              <w:divBdr>
                                <w:top w:val="none" w:sz="0" w:space="0" w:color="auto"/>
                                <w:left w:val="none" w:sz="0" w:space="0" w:color="auto"/>
                                <w:bottom w:val="none" w:sz="0" w:space="0" w:color="auto"/>
                                <w:right w:val="none" w:sz="0" w:space="0" w:color="auto"/>
                              </w:divBdr>
                              <w:divsChild>
                                <w:div w:id="1179124364">
                                  <w:marLeft w:val="0"/>
                                  <w:marRight w:val="0"/>
                                  <w:marTop w:val="0"/>
                                  <w:marBottom w:val="0"/>
                                  <w:divBdr>
                                    <w:top w:val="none" w:sz="0" w:space="0" w:color="auto"/>
                                    <w:left w:val="none" w:sz="0" w:space="0" w:color="auto"/>
                                    <w:bottom w:val="none" w:sz="0" w:space="0" w:color="auto"/>
                                    <w:right w:val="none" w:sz="0" w:space="0" w:color="auto"/>
                                  </w:divBdr>
                                  <w:divsChild>
                                    <w:div w:id="26099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426819">
                      <w:marLeft w:val="0"/>
                      <w:marRight w:val="0"/>
                      <w:marTop w:val="0"/>
                      <w:marBottom w:val="0"/>
                      <w:divBdr>
                        <w:top w:val="none" w:sz="0" w:space="0" w:color="auto"/>
                        <w:left w:val="none" w:sz="0" w:space="0" w:color="auto"/>
                        <w:bottom w:val="none" w:sz="0" w:space="0" w:color="auto"/>
                        <w:right w:val="none" w:sz="0" w:space="0" w:color="auto"/>
                      </w:divBdr>
                      <w:divsChild>
                        <w:div w:id="186614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648628">
      <w:bodyDiv w:val="1"/>
      <w:marLeft w:val="0"/>
      <w:marRight w:val="0"/>
      <w:marTop w:val="0"/>
      <w:marBottom w:val="0"/>
      <w:divBdr>
        <w:top w:val="none" w:sz="0" w:space="0" w:color="auto"/>
        <w:left w:val="none" w:sz="0" w:space="0" w:color="auto"/>
        <w:bottom w:val="none" w:sz="0" w:space="0" w:color="auto"/>
        <w:right w:val="none" w:sz="0" w:space="0" w:color="auto"/>
      </w:divBdr>
    </w:div>
    <w:div w:id="1847399517">
      <w:bodyDiv w:val="1"/>
      <w:marLeft w:val="0"/>
      <w:marRight w:val="0"/>
      <w:marTop w:val="0"/>
      <w:marBottom w:val="0"/>
      <w:divBdr>
        <w:top w:val="none" w:sz="0" w:space="0" w:color="auto"/>
        <w:left w:val="none" w:sz="0" w:space="0" w:color="auto"/>
        <w:bottom w:val="none" w:sz="0" w:space="0" w:color="auto"/>
        <w:right w:val="none" w:sz="0" w:space="0" w:color="auto"/>
      </w:divBdr>
    </w:div>
    <w:div w:id="1856532000">
      <w:bodyDiv w:val="1"/>
      <w:marLeft w:val="0"/>
      <w:marRight w:val="0"/>
      <w:marTop w:val="0"/>
      <w:marBottom w:val="0"/>
      <w:divBdr>
        <w:top w:val="none" w:sz="0" w:space="0" w:color="auto"/>
        <w:left w:val="none" w:sz="0" w:space="0" w:color="auto"/>
        <w:bottom w:val="none" w:sz="0" w:space="0" w:color="auto"/>
        <w:right w:val="none" w:sz="0" w:space="0" w:color="auto"/>
      </w:divBdr>
    </w:div>
    <w:div w:id="1859468177">
      <w:bodyDiv w:val="1"/>
      <w:marLeft w:val="0"/>
      <w:marRight w:val="0"/>
      <w:marTop w:val="0"/>
      <w:marBottom w:val="0"/>
      <w:divBdr>
        <w:top w:val="none" w:sz="0" w:space="0" w:color="auto"/>
        <w:left w:val="none" w:sz="0" w:space="0" w:color="auto"/>
        <w:bottom w:val="none" w:sz="0" w:space="0" w:color="auto"/>
        <w:right w:val="none" w:sz="0" w:space="0" w:color="auto"/>
      </w:divBdr>
    </w:div>
    <w:div w:id="1870532377">
      <w:bodyDiv w:val="1"/>
      <w:marLeft w:val="0"/>
      <w:marRight w:val="0"/>
      <w:marTop w:val="0"/>
      <w:marBottom w:val="0"/>
      <w:divBdr>
        <w:top w:val="none" w:sz="0" w:space="0" w:color="auto"/>
        <w:left w:val="none" w:sz="0" w:space="0" w:color="auto"/>
        <w:bottom w:val="none" w:sz="0" w:space="0" w:color="auto"/>
        <w:right w:val="none" w:sz="0" w:space="0" w:color="auto"/>
      </w:divBdr>
    </w:div>
    <w:div w:id="1899123602">
      <w:bodyDiv w:val="1"/>
      <w:marLeft w:val="0"/>
      <w:marRight w:val="0"/>
      <w:marTop w:val="0"/>
      <w:marBottom w:val="0"/>
      <w:divBdr>
        <w:top w:val="none" w:sz="0" w:space="0" w:color="auto"/>
        <w:left w:val="none" w:sz="0" w:space="0" w:color="auto"/>
        <w:bottom w:val="none" w:sz="0" w:space="0" w:color="auto"/>
        <w:right w:val="none" w:sz="0" w:space="0" w:color="auto"/>
      </w:divBdr>
      <w:divsChild>
        <w:div w:id="251552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912498">
      <w:bodyDiv w:val="1"/>
      <w:marLeft w:val="0"/>
      <w:marRight w:val="0"/>
      <w:marTop w:val="0"/>
      <w:marBottom w:val="0"/>
      <w:divBdr>
        <w:top w:val="none" w:sz="0" w:space="0" w:color="auto"/>
        <w:left w:val="none" w:sz="0" w:space="0" w:color="auto"/>
        <w:bottom w:val="none" w:sz="0" w:space="0" w:color="auto"/>
        <w:right w:val="none" w:sz="0" w:space="0" w:color="auto"/>
      </w:divBdr>
      <w:divsChild>
        <w:div w:id="1044450508">
          <w:marLeft w:val="0"/>
          <w:marRight w:val="0"/>
          <w:marTop w:val="0"/>
          <w:marBottom w:val="0"/>
          <w:divBdr>
            <w:top w:val="none" w:sz="0" w:space="0" w:color="auto"/>
            <w:left w:val="none" w:sz="0" w:space="0" w:color="auto"/>
            <w:bottom w:val="none" w:sz="0" w:space="0" w:color="auto"/>
            <w:right w:val="none" w:sz="0" w:space="0" w:color="auto"/>
          </w:divBdr>
          <w:divsChild>
            <w:div w:id="1565021989">
              <w:marLeft w:val="0"/>
              <w:marRight w:val="0"/>
              <w:marTop w:val="0"/>
              <w:marBottom w:val="0"/>
              <w:divBdr>
                <w:top w:val="none" w:sz="0" w:space="0" w:color="auto"/>
                <w:left w:val="none" w:sz="0" w:space="0" w:color="auto"/>
                <w:bottom w:val="none" w:sz="0" w:space="0" w:color="auto"/>
                <w:right w:val="none" w:sz="0" w:space="0" w:color="auto"/>
              </w:divBdr>
              <w:divsChild>
                <w:div w:id="1886018359">
                  <w:marLeft w:val="0"/>
                  <w:marRight w:val="0"/>
                  <w:marTop w:val="0"/>
                  <w:marBottom w:val="0"/>
                  <w:divBdr>
                    <w:top w:val="none" w:sz="0" w:space="0" w:color="auto"/>
                    <w:left w:val="none" w:sz="0" w:space="0" w:color="auto"/>
                    <w:bottom w:val="none" w:sz="0" w:space="0" w:color="auto"/>
                    <w:right w:val="none" w:sz="0" w:space="0" w:color="auto"/>
                  </w:divBdr>
                  <w:divsChild>
                    <w:div w:id="2046325944">
                      <w:marLeft w:val="0"/>
                      <w:marRight w:val="0"/>
                      <w:marTop w:val="0"/>
                      <w:marBottom w:val="0"/>
                      <w:divBdr>
                        <w:top w:val="none" w:sz="0" w:space="0" w:color="auto"/>
                        <w:left w:val="none" w:sz="0" w:space="0" w:color="auto"/>
                        <w:bottom w:val="none" w:sz="0" w:space="0" w:color="auto"/>
                        <w:right w:val="none" w:sz="0" w:space="0" w:color="auto"/>
                      </w:divBdr>
                      <w:divsChild>
                        <w:div w:id="1116099303">
                          <w:marLeft w:val="0"/>
                          <w:marRight w:val="0"/>
                          <w:marTop w:val="0"/>
                          <w:marBottom w:val="0"/>
                          <w:divBdr>
                            <w:top w:val="none" w:sz="0" w:space="0" w:color="auto"/>
                            <w:left w:val="none" w:sz="0" w:space="0" w:color="auto"/>
                            <w:bottom w:val="none" w:sz="0" w:space="0" w:color="auto"/>
                            <w:right w:val="none" w:sz="0" w:space="0" w:color="auto"/>
                          </w:divBdr>
                          <w:divsChild>
                            <w:div w:id="68979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153733">
                  <w:marLeft w:val="0"/>
                  <w:marRight w:val="0"/>
                  <w:marTop w:val="0"/>
                  <w:marBottom w:val="0"/>
                  <w:divBdr>
                    <w:top w:val="none" w:sz="0" w:space="0" w:color="auto"/>
                    <w:left w:val="none" w:sz="0" w:space="0" w:color="auto"/>
                    <w:bottom w:val="none" w:sz="0" w:space="0" w:color="auto"/>
                    <w:right w:val="none" w:sz="0" w:space="0" w:color="auto"/>
                  </w:divBdr>
                  <w:divsChild>
                    <w:div w:id="18145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218602">
      <w:bodyDiv w:val="1"/>
      <w:marLeft w:val="0"/>
      <w:marRight w:val="0"/>
      <w:marTop w:val="0"/>
      <w:marBottom w:val="0"/>
      <w:divBdr>
        <w:top w:val="none" w:sz="0" w:space="0" w:color="auto"/>
        <w:left w:val="none" w:sz="0" w:space="0" w:color="auto"/>
        <w:bottom w:val="none" w:sz="0" w:space="0" w:color="auto"/>
        <w:right w:val="none" w:sz="0" w:space="0" w:color="auto"/>
      </w:divBdr>
    </w:div>
    <w:div w:id="1932884333">
      <w:bodyDiv w:val="1"/>
      <w:marLeft w:val="0"/>
      <w:marRight w:val="0"/>
      <w:marTop w:val="0"/>
      <w:marBottom w:val="0"/>
      <w:divBdr>
        <w:top w:val="none" w:sz="0" w:space="0" w:color="auto"/>
        <w:left w:val="none" w:sz="0" w:space="0" w:color="auto"/>
        <w:bottom w:val="none" w:sz="0" w:space="0" w:color="auto"/>
        <w:right w:val="none" w:sz="0" w:space="0" w:color="auto"/>
      </w:divBdr>
    </w:div>
    <w:div w:id="1944150550">
      <w:bodyDiv w:val="1"/>
      <w:marLeft w:val="0"/>
      <w:marRight w:val="0"/>
      <w:marTop w:val="0"/>
      <w:marBottom w:val="0"/>
      <w:divBdr>
        <w:top w:val="none" w:sz="0" w:space="0" w:color="auto"/>
        <w:left w:val="none" w:sz="0" w:space="0" w:color="auto"/>
        <w:bottom w:val="none" w:sz="0" w:space="0" w:color="auto"/>
        <w:right w:val="none" w:sz="0" w:space="0" w:color="auto"/>
      </w:divBdr>
      <w:divsChild>
        <w:div w:id="8391542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2833451">
      <w:bodyDiv w:val="1"/>
      <w:marLeft w:val="0"/>
      <w:marRight w:val="0"/>
      <w:marTop w:val="0"/>
      <w:marBottom w:val="0"/>
      <w:divBdr>
        <w:top w:val="none" w:sz="0" w:space="0" w:color="auto"/>
        <w:left w:val="none" w:sz="0" w:space="0" w:color="auto"/>
        <w:bottom w:val="none" w:sz="0" w:space="0" w:color="auto"/>
        <w:right w:val="none" w:sz="0" w:space="0" w:color="auto"/>
      </w:divBdr>
      <w:divsChild>
        <w:div w:id="1712805580">
          <w:marLeft w:val="0"/>
          <w:marRight w:val="0"/>
          <w:marTop w:val="0"/>
          <w:marBottom w:val="0"/>
          <w:divBdr>
            <w:top w:val="none" w:sz="0" w:space="0" w:color="auto"/>
            <w:left w:val="none" w:sz="0" w:space="0" w:color="auto"/>
            <w:bottom w:val="none" w:sz="0" w:space="0" w:color="auto"/>
            <w:right w:val="none" w:sz="0" w:space="0" w:color="auto"/>
          </w:divBdr>
          <w:divsChild>
            <w:div w:id="571811475">
              <w:marLeft w:val="0"/>
              <w:marRight w:val="0"/>
              <w:marTop w:val="0"/>
              <w:marBottom w:val="0"/>
              <w:divBdr>
                <w:top w:val="none" w:sz="0" w:space="0" w:color="auto"/>
                <w:left w:val="none" w:sz="0" w:space="0" w:color="auto"/>
                <w:bottom w:val="none" w:sz="0" w:space="0" w:color="auto"/>
                <w:right w:val="none" w:sz="0" w:space="0" w:color="auto"/>
              </w:divBdr>
              <w:divsChild>
                <w:div w:id="859661213">
                  <w:marLeft w:val="0"/>
                  <w:marRight w:val="0"/>
                  <w:marTop w:val="0"/>
                  <w:marBottom w:val="0"/>
                  <w:divBdr>
                    <w:top w:val="none" w:sz="0" w:space="0" w:color="auto"/>
                    <w:left w:val="none" w:sz="0" w:space="0" w:color="auto"/>
                    <w:bottom w:val="none" w:sz="0" w:space="0" w:color="auto"/>
                    <w:right w:val="none" w:sz="0" w:space="0" w:color="auto"/>
                  </w:divBdr>
                  <w:divsChild>
                    <w:div w:id="1490515367">
                      <w:marLeft w:val="0"/>
                      <w:marRight w:val="0"/>
                      <w:marTop w:val="0"/>
                      <w:marBottom w:val="0"/>
                      <w:divBdr>
                        <w:top w:val="none" w:sz="0" w:space="0" w:color="auto"/>
                        <w:left w:val="none" w:sz="0" w:space="0" w:color="auto"/>
                        <w:bottom w:val="none" w:sz="0" w:space="0" w:color="auto"/>
                        <w:right w:val="none" w:sz="0" w:space="0" w:color="auto"/>
                      </w:divBdr>
                      <w:divsChild>
                        <w:div w:id="903947736">
                          <w:marLeft w:val="0"/>
                          <w:marRight w:val="0"/>
                          <w:marTop w:val="0"/>
                          <w:marBottom w:val="0"/>
                          <w:divBdr>
                            <w:top w:val="none" w:sz="0" w:space="0" w:color="auto"/>
                            <w:left w:val="none" w:sz="0" w:space="0" w:color="auto"/>
                            <w:bottom w:val="none" w:sz="0" w:space="0" w:color="auto"/>
                            <w:right w:val="none" w:sz="0" w:space="0" w:color="auto"/>
                          </w:divBdr>
                          <w:divsChild>
                            <w:div w:id="22749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443156">
                  <w:marLeft w:val="0"/>
                  <w:marRight w:val="0"/>
                  <w:marTop w:val="0"/>
                  <w:marBottom w:val="0"/>
                  <w:divBdr>
                    <w:top w:val="none" w:sz="0" w:space="0" w:color="auto"/>
                    <w:left w:val="none" w:sz="0" w:space="0" w:color="auto"/>
                    <w:bottom w:val="none" w:sz="0" w:space="0" w:color="auto"/>
                    <w:right w:val="none" w:sz="0" w:space="0" w:color="auto"/>
                  </w:divBdr>
                  <w:divsChild>
                    <w:div w:id="85932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425548">
      <w:bodyDiv w:val="1"/>
      <w:marLeft w:val="0"/>
      <w:marRight w:val="0"/>
      <w:marTop w:val="0"/>
      <w:marBottom w:val="0"/>
      <w:divBdr>
        <w:top w:val="none" w:sz="0" w:space="0" w:color="auto"/>
        <w:left w:val="none" w:sz="0" w:space="0" w:color="auto"/>
        <w:bottom w:val="none" w:sz="0" w:space="0" w:color="auto"/>
        <w:right w:val="none" w:sz="0" w:space="0" w:color="auto"/>
      </w:divBdr>
    </w:div>
    <w:div w:id="1967150984">
      <w:bodyDiv w:val="1"/>
      <w:marLeft w:val="0"/>
      <w:marRight w:val="0"/>
      <w:marTop w:val="0"/>
      <w:marBottom w:val="0"/>
      <w:divBdr>
        <w:top w:val="none" w:sz="0" w:space="0" w:color="auto"/>
        <w:left w:val="none" w:sz="0" w:space="0" w:color="auto"/>
        <w:bottom w:val="none" w:sz="0" w:space="0" w:color="auto"/>
        <w:right w:val="none" w:sz="0" w:space="0" w:color="auto"/>
      </w:divBdr>
    </w:div>
    <w:div w:id="1973554643">
      <w:bodyDiv w:val="1"/>
      <w:marLeft w:val="0"/>
      <w:marRight w:val="0"/>
      <w:marTop w:val="0"/>
      <w:marBottom w:val="0"/>
      <w:divBdr>
        <w:top w:val="none" w:sz="0" w:space="0" w:color="auto"/>
        <w:left w:val="none" w:sz="0" w:space="0" w:color="auto"/>
        <w:bottom w:val="none" w:sz="0" w:space="0" w:color="auto"/>
        <w:right w:val="none" w:sz="0" w:space="0" w:color="auto"/>
      </w:divBdr>
    </w:div>
    <w:div w:id="1976519998">
      <w:bodyDiv w:val="1"/>
      <w:marLeft w:val="0"/>
      <w:marRight w:val="0"/>
      <w:marTop w:val="0"/>
      <w:marBottom w:val="0"/>
      <w:divBdr>
        <w:top w:val="none" w:sz="0" w:space="0" w:color="auto"/>
        <w:left w:val="none" w:sz="0" w:space="0" w:color="auto"/>
        <w:bottom w:val="none" w:sz="0" w:space="0" w:color="auto"/>
        <w:right w:val="none" w:sz="0" w:space="0" w:color="auto"/>
      </w:divBdr>
    </w:div>
    <w:div w:id="2004426676">
      <w:bodyDiv w:val="1"/>
      <w:marLeft w:val="0"/>
      <w:marRight w:val="0"/>
      <w:marTop w:val="0"/>
      <w:marBottom w:val="0"/>
      <w:divBdr>
        <w:top w:val="none" w:sz="0" w:space="0" w:color="auto"/>
        <w:left w:val="none" w:sz="0" w:space="0" w:color="auto"/>
        <w:bottom w:val="none" w:sz="0" w:space="0" w:color="auto"/>
        <w:right w:val="none" w:sz="0" w:space="0" w:color="auto"/>
      </w:divBdr>
      <w:divsChild>
        <w:div w:id="578103342">
          <w:marLeft w:val="0"/>
          <w:marRight w:val="0"/>
          <w:marTop w:val="0"/>
          <w:marBottom w:val="0"/>
          <w:divBdr>
            <w:top w:val="none" w:sz="0" w:space="0" w:color="auto"/>
            <w:left w:val="none" w:sz="0" w:space="0" w:color="auto"/>
            <w:bottom w:val="none" w:sz="0" w:space="0" w:color="auto"/>
            <w:right w:val="none" w:sz="0" w:space="0" w:color="auto"/>
          </w:divBdr>
          <w:divsChild>
            <w:div w:id="1926720504">
              <w:marLeft w:val="0"/>
              <w:marRight w:val="0"/>
              <w:marTop w:val="0"/>
              <w:marBottom w:val="0"/>
              <w:divBdr>
                <w:top w:val="none" w:sz="0" w:space="0" w:color="auto"/>
                <w:left w:val="none" w:sz="0" w:space="0" w:color="auto"/>
                <w:bottom w:val="none" w:sz="0" w:space="0" w:color="auto"/>
                <w:right w:val="none" w:sz="0" w:space="0" w:color="auto"/>
              </w:divBdr>
              <w:divsChild>
                <w:div w:id="1789274251">
                  <w:marLeft w:val="0"/>
                  <w:marRight w:val="0"/>
                  <w:marTop w:val="0"/>
                  <w:marBottom w:val="0"/>
                  <w:divBdr>
                    <w:top w:val="none" w:sz="0" w:space="0" w:color="auto"/>
                    <w:left w:val="none" w:sz="0" w:space="0" w:color="auto"/>
                    <w:bottom w:val="none" w:sz="0" w:space="0" w:color="auto"/>
                    <w:right w:val="none" w:sz="0" w:space="0" w:color="auto"/>
                  </w:divBdr>
                  <w:divsChild>
                    <w:div w:id="844440675">
                      <w:marLeft w:val="0"/>
                      <w:marRight w:val="0"/>
                      <w:marTop w:val="0"/>
                      <w:marBottom w:val="0"/>
                      <w:divBdr>
                        <w:top w:val="none" w:sz="0" w:space="0" w:color="auto"/>
                        <w:left w:val="none" w:sz="0" w:space="0" w:color="auto"/>
                        <w:bottom w:val="none" w:sz="0" w:space="0" w:color="auto"/>
                        <w:right w:val="none" w:sz="0" w:space="0" w:color="auto"/>
                      </w:divBdr>
                      <w:divsChild>
                        <w:div w:id="1333147910">
                          <w:marLeft w:val="0"/>
                          <w:marRight w:val="0"/>
                          <w:marTop w:val="0"/>
                          <w:marBottom w:val="0"/>
                          <w:divBdr>
                            <w:top w:val="none" w:sz="0" w:space="0" w:color="auto"/>
                            <w:left w:val="none" w:sz="0" w:space="0" w:color="auto"/>
                            <w:bottom w:val="none" w:sz="0" w:space="0" w:color="auto"/>
                            <w:right w:val="none" w:sz="0" w:space="0" w:color="auto"/>
                          </w:divBdr>
                          <w:divsChild>
                            <w:div w:id="1430153342">
                              <w:marLeft w:val="0"/>
                              <w:marRight w:val="0"/>
                              <w:marTop w:val="0"/>
                              <w:marBottom w:val="0"/>
                              <w:divBdr>
                                <w:top w:val="none" w:sz="0" w:space="0" w:color="auto"/>
                                <w:left w:val="none" w:sz="0" w:space="0" w:color="auto"/>
                                <w:bottom w:val="none" w:sz="0" w:space="0" w:color="auto"/>
                                <w:right w:val="none" w:sz="0" w:space="0" w:color="auto"/>
                              </w:divBdr>
                              <w:divsChild>
                                <w:div w:id="1095251830">
                                  <w:marLeft w:val="0"/>
                                  <w:marRight w:val="0"/>
                                  <w:marTop w:val="0"/>
                                  <w:marBottom w:val="0"/>
                                  <w:divBdr>
                                    <w:top w:val="none" w:sz="0" w:space="0" w:color="auto"/>
                                    <w:left w:val="none" w:sz="0" w:space="0" w:color="auto"/>
                                    <w:bottom w:val="none" w:sz="0" w:space="0" w:color="auto"/>
                                    <w:right w:val="none" w:sz="0" w:space="0" w:color="auto"/>
                                  </w:divBdr>
                                  <w:divsChild>
                                    <w:div w:id="200693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279835">
                      <w:marLeft w:val="0"/>
                      <w:marRight w:val="0"/>
                      <w:marTop w:val="0"/>
                      <w:marBottom w:val="0"/>
                      <w:divBdr>
                        <w:top w:val="none" w:sz="0" w:space="0" w:color="auto"/>
                        <w:left w:val="none" w:sz="0" w:space="0" w:color="auto"/>
                        <w:bottom w:val="none" w:sz="0" w:space="0" w:color="auto"/>
                        <w:right w:val="none" w:sz="0" w:space="0" w:color="auto"/>
                      </w:divBdr>
                      <w:divsChild>
                        <w:div w:id="23274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862456">
      <w:bodyDiv w:val="1"/>
      <w:marLeft w:val="0"/>
      <w:marRight w:val="0"/>
      <w:marTop w:val="0"/>
      <w:marBottom w:val="0"/>
      <w:divBdr>
        <w:top w:val="none" w:sz="0" w:space="0" w:color="auto"/>
        <w:left w:val="none" w:sz="0" w:space="0" w:color="auto"/>
        <w:bottom w:val="none" w:sz="0" w:space="0" w:color="auto"/>
        <w:right w:val="none" w:sz="0" w:space="0" w:color="auto"/>
      </w:divBdr>
    </w:div>
    <w:div w:id="2026976899">
      <w:bodyDiv w:val="1"/>
      <w:marLeft w:val="0"/>
      <w:marRight w:val="0"/>
      <w:marTop w:val="0"/>
      <w:marBottom w:val="0"/>
      <w:divBdr>
        <w:top w:val="none" w:sz="0" w:space="0" w:color="auto"/>
        <w:left w:val="none" w:sz="0" w:space="0" w:color="auto"/>
        <w:bottom w:val="none" w:sz="0" w:space="0" w:color="auto"/>
        <w:right w:val="none" w:sz="0" w:space="0" w:color="auto"/>
      </w:divBdr>
    </w:div>
    <w:div w:id="2043357197">
      <w:bodyDiv w:val="1"/>
      <w:marLeft w:val="0"/>
      <w:marRight w:val="0"/>
      <w:marTop w:val="0"/>
      <w:marBottom w:val="0"/>
      <w:divBdr>
        <w:top w:val="none" w:sz="0" w:space="0" w:color="auto"/>
        <w:left w:val="none" w:sz="0" w:space="0" w:color="auto"/>
        <w:bottom w:val="none" w:sz="0" w:space="0" w:color="auto"/>
        <w:right w:val="none" w:sz="0" w:space="0" w:color="auto"/>
      </w:divBdr>
      <w:divsChild>
        <w:div w:id="287780000">
          <w:marLeft w:val="0"/>
          <w:marRight w:val="0"/>
          <w:marTop w:val="0"/>
          <w:marBottom w:val="0"/>
          <w:divBdr>
            <w:top w:val="none" w:sz="0" w:space="0" w:color="auto"/>
            <w:left w:val="none" w:sz="0" w:space="0" w:color="auto"/>
            <w:bottom w:val="none" w:sz="0" w:space="0" w:color="auto"/>
            <w:right w:val="none" w:sz="0" w:space="0" w:color="auto"/>
          </w:divBdr>
          <w:divsChild>
            <w:div w:id="959461347">
              <w:marLeft w:val="0"/>
              <w:marRight w:val="0"/>
              <w:marTop w:val="0"/>
              <w:marBottom w:val="0"/>
              <w:divBdr>
                <w:top w:val="none" w:sz="0" w:space="0" w:color="auto"/>
                <w:left w:val="none" w:sz="0" w:space="0" w:color="auto"/>
                <w:bottom w:val="none" w:sz="0" w:space="0" w:color="auto"/>
                <w:right w:val="none" w:sz="0" w:space="0" w:color="auto"/>
              </w:divBdr>
              <w:divsChild>
                <w:div w:id="1790585449">
                  <w:marLeft w:val="0"/>
                  <w:marRight w:val="0"/>
                  <w:marTop w:val="0"/>
                  <w:marBottom w:val="0"/>
                  <w:divBdr>
                    <w:top w:val="none" w:sz="0" w:space="0" w:color="auto"/>
                    <w:left w:val="none" w:sz="0" w:space="0" w:color="auto"/>
                    <w:bottom w:val="none" w:sz="0" w:space="0" w:color="auto"/>
                    <w:right w:val="none" w:sz="0" w:space="0" w:color="auto"/>
                  </w:divBdr>
                  <w:divsChild>
                    <w:div w:id="1366369242">
                      <w:marLeft w:val="0"/>
                      <w:marRight w:val="0"/>
                      <w:marTop w:val="0"/>
                      <w:marBottom w:val="0"/>
                      <w:divBdr>
                        <w:top w:val="none" w:sz="0" w:space="0" w:color="auto"/>
                        <w:left w:val="none" w:sz="0" w:space="0" w:color="auto"/>
                        <w:bottom w:val="none" w:sz="0" w:space="0" w:color="auto"/>
                        <w:right w:val="none" w:sz="0" w:space="0" w:color="auto"/>
                      </w:divBdr>
                      <w:divsChild>
                        <w:div w:id="1098869262">
                          <w:marLeft w:val="0"/>
                          <w:marRight w:val="0"/>
                          <w:marTop w:val="0"/>
                          <w:marBottom w:val="0"/>
                          <w:divBdr>
                            <w:top w:val="none" w:sz="0" w:space="0" w:color="auto"/>
                            <w:left w:val="none" w:sz="0" w:space="0" w:color="auto"/>
                            <w:bottom w:val="none" w:sz="0" w:space="0" w:color="auto"/>
                            <w:right w:val="none" w:sz="0" w:space="0" w:color="auto"/>
                          </w:divBdr>
                          <w:divsChild>
                            <w:div w:id="73983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46465">
                  <w:marLeft w:val="0"/>
                  <w:marRight w:val="0"/>
                  <w:marTop w:val="0"/>
                  <w:marBottom w:val="0"/>
                  <w:divBdr>
                    <w:top w:val="none" w:sz="0" w:space="0" w:color="auto"/>
                    <w:left w:val="none" w:sz="0" w:space="0" w:color="auto"/>
                    <w:bottom w:val="none" w:sz="0" w:space="0" w:color="auto"/>
                    <w:right w:val="none" w:sz="0" w:space="0" w:color="auto"/>
                  </w:divBdr>
                  <w:divsChild>
                    <w:div w:id="34008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976852">
      <w:bodyDiv w:val="1"/>
      <w:marLeft w:val="0"/>
      <w:marRight w:val="0"/>
      <w:marTop w:val="0"/>
      <w:marBottom w:val="0"/>
      <w:divBdr>
        <w:top w:val="none" w:sz="0" w:space="0" w:color="auto"/>
        <w:left w:val="none" w:sz="0" w:space="0" w:color="auto"/>
        <w:bottom w:val="none" w:sz="0" w:space="0" w:color="auto"/>
        <w:right w:val="none" w:sz="0" w:space="0" w:color="auto"/>
      </w:divBdr>
    </w:div>
    <w:div w:id="2071149634">
      <w:bodyDiv w:val="1"/>
      <w:marLeft w:val="0"/>
      <w:marRight w:val="0"/>
      <w:marTop w:val="0"/>
      <w:marBottom w:val="0"/>
      <w:divBdr>
        <w:top w:val="none" w:sz="0" w:space="0" w:color="auto"/>
        <w:left w:val="none" w:sz="0" w:space="0" w:color="auto"/>
        <w:bottom w:val="none" w:sz="0" w:space="0" w:color="auto"/>
        <w:right w:val="none" w:sz="0" w:space="0" w:color="auto"/>
      </w:divBdr>
      <w:divsChild>
        <w:div w:id="576284702">
          <w:marLeft w:val="0"/>
          <w:marRight w:val="0"/>
          <w:marTop w:val="0"/>
          <w:marBottom w:val="0"/>
          <w:divBdr>
            <w:top w:val="none" w:sz="0" w:space="0" w:color="auto"/>
            <w:left w:val="none" w:sz="0" w:space="0" w:color="auto"/>
            <w:bottom w:val="none" w:sz="0" w:space="0" w:color="auto"/>
            <w:right w:val="none" w:sz="0" w:space="0" w:color="auto"/>
          </w:divBdr>
          <w:divsChild>
            <w:div w:id="583875125">
              <w:marLeft w:val="0"/>
              <w:marRight w:val="0"/>
              <w:marTop w:val="0"/>
              <w:marBottom w:val="0"/>
              <w:divBdr>
                <w:top w:val="none" w:sz="0" w:space="0" w:color="auto"/>
                <w:left w:val="none" w:sz="0" w:space="0" w:color="auto"/>
                <w:bottom w:val="none" w:sz="0" w:space="0" w:color="auto"/>
                <w:right w:val="none" w:sz="0" w:space="0" w:color="auto"/>
              </w:divBdr>
              <w:divsChild>
                <w:div w:id="1604220495">
                  <w:marLeft w:val="0"/>
                  <w:marRight w:val="0"/>
                  <w:marTop w:val="0"/>
                  <w:marBottom w:val="0"/>
                  <w:divBdr>
                    <w:top w:val="none" w:sz="0" w:space="0" w:color="auto"/>
                    <w:left w:val="none" w:sz="0" w:space="0" w:color="auto"/>
                    <w:bottom w:val="none" w:sz="0" w:space="0" w:color="auto"/>
                    <w:right w:val="none" w:sz="0" w:space="0" w:color="auto"/>
                  </w:divBdr>
                  <w:divsChild>
                    <w:div w:id="993223529">
                      <w:marLeft w:val="0"/>
                      <w:marRight w:val="0"/>
                      <w:marTop w:val="0"/>
                      <w:marBottom w:val="0"/>
                      <w:divBdr>
                        <w:top w:val="none" w:sz="0" w:space="0" w:color="auto"/>
                        <w:left w:val="none" w:sz="0" w:space="0" w:color="auto"/>
                        <w:bottom w:val="none" w:sz="0" w:space="0" w:color="auto"/>
                        <w:right w:val="none" w:sz="0" w:space="0" w:color="auto"/>
                      </w:divBdr>
                      <w:divsChild>
                        <w:div w:id="1401367546">
                          <w:marLeft w:val="0"/>
                          <w:marRight w:val="0"/>
                          <w:marTop w:val="0"/>
                          <w:marBottom w:val="0"/>
                          <w:divBdr>
                            <w:top w:val="none" w:sz="0" w:space="0" w:color="auto"/>
                            <w:left w:val="none" w:sz="0" w:space="0" w:color="auto"/>
                            <w:bottom w:val="none" w:sz="0" w:space="0" w:color="auto"/>
                            <w:right w:val="none" w:sz="0" w:space="0" w:color="auto"/>
                          </w:divBdr>
                          <w:divsChild>
                            <w:div w:id="109890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335704">
                  <w:marLeft w:val="0"/>
                  <w:marRight w:val="0"/>
                  <w:marTop w:val="0"/>
                  <w:marBottom w:val="0"/>
                  <w:divBdr>
                    <w:top w:val="none" w:sz="0" w:space="0" w:color="auto"/>
                    <w:left w:val="none" w:sz="0" w:space="0" w:color="auto"/>
                    <w:bottom w:val="none" w:sz="0" w:space="0" w:color="auto"/>
                    <w:right w:val="none" w:sz="0" w:space="0" w:color="auto"/>
                  </w:divBdr>
                  <w:divsChild>
                    <w:div w:id="346564891">
                      <w:marLeft w:val="0"/>
                      <w:marRight w:val="0"/>
                      <w:marTop w:val="0"/>
                      <w:marBottom w:val="0"/>
                      <w:divBdr>
                        <w:top w:val="none" w:sz="0" w:space="0" w:color="auto"/>
                        <w:left w:val="none" w:sz="0" w:space="0" w:color="auto"/>
                        <w:bottom w:val="none" w:sz="0" w:space="0" w:color="auto"/>
                        <w:right w:val="none" w:sz="0" w:space="0" w:color="auto"/>
                      </w:divBdr>
                      <w:divsChild>
                        <w:div w:id="873809255">
                          <w:marLeft w:val="0"/>
                          <w:marRight w:val="0"/>
                          <w:marTop w:val="0"/>
                          <w:marBottom w:val="0"/>
                          <w:divBdr>
                            <w:top w:val="none" w:sz="0" w:space="0" w:color="auto"/>
                            <w:left w:val="none" w:sz="0" w:space="0" w:color="auto"/>
                            <w:bottom w:val="none" w:sz="0" w:space="0" w:color="auto"/>
                            <w:right w:val="none" w:sz="0" w:space="0" w:color="auto"/>
                          </w:divBdr>
                          <w:divsChild>
                            <w:div w:id="149588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92175">
                  <w:marLeft w:val="0"/>
                  <w:marRight w:val="0"/>
                  <w:marTop w:val="0"/>
                  <w:marBottom w:val="0"/>
                  <w:divBdr>
                    <w:top w:val="none" w:sz="0" w:space="0" w:color="auto"/>
                    <w:left w:val="none" w:sz="0" w:space="0" w:color="auto"/>
                    <w:bottom w:val="none" w:sz="0" w:space="0" w:color="auto"/>
                    <w:right w:val="none" w:sz="0" w:space="0" w:color="auto"/>
                  </w:divBdr>
                  <w:divsChild>
                    <w:div w:id="178391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493157">
      <w:bodyDiv w:val="1"/>
      <w:marLeft w:val="0"/>
      <w:marRight w:val="0"/>
      <w:marTop w:val="0"/>
      <w:marBottom w:val="0"/>
      <w:divBdr>
        <w:top w:val="none" w:sz="0" w:space="0" w:color="auto"/>
        <w:left w:val="none" w:sz="0" w:space="0" w:color="auto"/>
        <w:bottom w:val="none" w:sz="0" w:space="0" w:color="auto"/>
        <w:right w:val="none" w:sz="0" w:space="0" w:color="auto"/>
      </w:divBdr>
      <w:divsChild>
        <w:div w:id="1513184743">
          <w:marLeft w:val="0"/>
          <w:marRight w:val="0"/>
          <w:marTop w:val="0"/>
          <w:marBottom w:val="0"/>
          <w:divBdr>
            <w:top w:val="none" w:sz="0" w:space="0" w:color="auto"/>
            <w:left w:val="none" w:sz="0" w:space="0" w:color="auto"/>
            <w:bottom w:val="none" w:sz="0" w:space="0" w:color="auto"/>
            <w:right w:val="none" w:sz="0" w:space="0" w:color="auto"/>
          </w:divBdr>
          <w:divsChild>
            <w:div w:id="645354140">
              <w:marLeft w:val="0"/>
              <w:marRight w:val="0"/>
              <w:marTop w:val="0"/>
              <w:marBottom w:val="0"/>
              <w:divBdr>
                <w:top w:val="none" w:sz="0" w:space="0" w:color="auto"/>
                <w:left w:val="none" w:sz="0" w:space="0" w:color="auto"/>
                <w:bottom w:val="none" w:sz="0" w:space="0" w:color="auto"/>
                <w:right w:val="none" w:sz="0" w:space="0" w:color="auto"/>
              </w:divBdr>
              <w:divsChild>
                <w:div w:id="1587836783">
                  <w:marLeft w:val="0"/>
                  <w:marRight w:val="0"/>
                  <w:marTop w:val="0"/>
                  <w:marBottom w:val="0"/>
                  <w:divBdr>
                    <w:top w:val="none" w:sz="0" w:space="0" w:color="auto"/>
                    <w:left w:val="none" w:sz="0" w:space="0" w:color="auto"/>
                    <w:bottom w:val="none" w:sz="0" w:space="0" w:color="auto"/>
                    <w:right w:val="none" w:sz="0" w:space="0" w:color="auto"/>
                  </w:divBdr>
                  <w:divsChild>
                    <w:div w:id="256333933">
                      <w:marLeft w:val="0"/>
                      <w:marRight w:val="0"/>
                      <w:marTop w:val="0"/>
                      <w:marBottom w:val="0"/>
                      <w:divBdr>
                        <w:top w:val="none" w:sz="0" w:space="0" w:color="auto"/>
                        <w:left w:val="none" w:sz="0" w:space="0" w:color="auto"/>
                        <w:bottom w:val="none" w:sz="0" w:space="0" w:color="auto"/>
                        <w:right w:val="none" w:sz="0" w:space="0" w:color="auto"/>
                      </w:divBdr>
                      <w:divsChild>
                        <w:div w:id="1519352307">
                          <w:marLeft w:val="0"/>
                          <w:marRight w:val="0"/>
                          <w:marTop w:val="0"/>
                          <w:marBottom w:val="0"/>
                          <w:divBdr>
                            <w:top w:val="none" w:sz="0" w:space="0" w:color="auto"/>
                            <w:left w:val="none" w:sz="0" w:space="0" w:color="auto"/>
                            <w:bottom w:val="none" w:sz="0" w:space="0" w:color="auto"/>
                            <w:right w:val="none" w:sz="0" w:space="0" w:color="auto"/>
                          </w:divBdr>
                          <w:divsChild>
                            <w:div w:id="1028218715">
                              <w:marLeft w:val="0"/>
                              <w:marRight w:val="0"/>
                              <w:marTop w:val="0"/>
                              <w:marBottom w:val="0"/>
                              <w:divBdr>
                                <w:top w:val="none" w:sz="0" w:space="0" w:color="auto"/>
                                <w:left w:val="none" w:sz="0" w:space="0" w:color="auto"/>
                                <w:bottom w:val="none" w:sz="0" w:space="0" w:color="auto"/>
                                <w:right w:val="none" w:sz="0" w:space="0" w:color="auto"/>
                              </w:divBdr>
                              <w:divsChild>
                                <w:div w:id="1281304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88242783">
                  <w:marLeft w:val="0"/>
                  <w:marRight w:val="0"/>
                  <w:marTop w:val="0"/>
                  <w:marBottom w:val="0"/>
                  <w:divBdr>
                    <w:top w:val="none" w:sz="0" w:space="0" w:color="auto"/>
                    <w:left w:val="none" w:sz="0" w:space="0" w:color="auto"/>
                    <w:bottom w:val="none" w:sz="0" w:space="0" w:color="auto"/>
                    <w:right w:val="none" w:sz="0" w:space="0" w:color="auto"/>
                  </w:divBdr>
                  <w:divsChild>
                    <w:div w:id="213012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788162">
      <w:bodyDiv w:val="1"/>
      <w:marLeft w:val="0"/>
      <w:marRight w:val="0"/>
      <w:marTop w:val="0"/>
      <w:marBottom w:val="0"/>
      <w:divBdr>
        <w:top w:val="none" w:sz="0" w:space="0" w:color="auto"/>
        <w:left w:val="none" w:sz="0" w:space="0" w:color="auto"/>
        <w:bottom w:val="none" w:sz="0" w:space="0" w:color="auto"/>
        <w:right w:val="none" w:sz="0" w:space="0" w:color="auto"/>
      </w:divBdr>
    </w:div>
    <w:div w:id="2112629537">
      <w:bodyDiv w:val="1"/>
      <w:marLeft w:val="0"/>
      <w:marRight w:val="0"/>
      <w:marTop w:val="0"/>
      <w:marBottom w:val="0"/>
      <w:divBdr>
        <w:top w:val="none" w:sz="0" w:space="0" w:color="auto"/>
        <w:left w:val="none" w:sz="0" w:space="0" w:color="auto"/>
        <w:bottom w:val="none" w:sz="0" w:space="0" w:color="auto"/>
        <w:right w:val="none" w:sz="0" w:space="0" w:color="auto"/>
      </w:divBdr>
    </w:div>
    <w:div w:id="2118789526">
      <w:bodyDiv w:val="1"/>
      <w:marLeft w:val="0"/>
      <w:marRight w:val="0"/>
      <w:marTop w:val="0"/>
      <w:marBottom w:val="0"/>
      <w:divBdr>
        <w:top w:val="none" w:sz="0" w:space="0" w:color="auto"/>
        <w:left w:val="none" w:sz="0" w:space="0" w:color="auto"/>
        <w:bottom w:val="none" w:sz="0" w:space="0" w:color="auto"/>
        <w:right w:val="none" w:sz="0" w:space="0" w:color="auto"/>
      </w:divBdr>
    </w:div>
    <w:div w:id="2137748973">
      <w:bodyDiv w:val="1"/>
      <w:marLeft w:val="0"/>
      <w:marRight w:val="0"/>
      <w:marTop w:val="0"/>
      <w:marBottom w:val="0"/>
      <w:divBdr>
        <w:top w:val="none" w:sz="0" w:space="0" w:color="auto"/>
        <w:left w:val="none" w:sz="0" w:space="0" w:color="auto"/>
        <w:bottom w:val="none" w:sz="0" w:space="0" w:color="auto"/>
        <w:right w:val="none" w:sz="0" w:space="0" w:color="auto"/>
      </w:divBdr>
    </w:div>
    <w:div w:id="21463924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48</Pages>
  <Words>9911</Words>
  <Characters>56495</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bandar khaled</cp:lastModifiedBy>
  <cp:revision>116</cp:revision>
  <dcterms:created xsi:type="dcterms:W3CDTF">2025-07-28T20:20:00Z</dcterms:created>
  <dcterms:modified xsi:type="dcterms:W3CDTF">2025-08-11T21:14:00Z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