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F55DD" w:rsidRDefault="009125CE">
      <w:pPr>
        <w:rPr>
          <w:rFonts w:ascii="Sakkal Majalla" w:hAnsi="Sakkal Majalla" w:cs="Sakkal Majalla"/>
          <w:b/>
          <w:bCs/>
          <w:sz w:val="28"/>
          <w:szCs w:val="28"/>
          <w:lang w:bidi="ar-EG"/>
        </w:rPr>
      </w:pPr>
      <w:r w:rsidRPr="005F55DD">
        <w:rPr>
          <w:rFonts w:ascii="Sakkal Majalla" w:hAnsi="Sakkal Majalla" w:cs="Sakkal Majalla"/>
          <w:b/>
          <w:bCs/>
          <w:sz w:val="28"/>
          <w:szCs w:val="28"/>
          <w:rtl/>
          <w:lang w:bidi="ar-EG"/>
        </w:rPr>
        <w:t xml:space="preserve">جامعة ميدأوشن </w:t>
      </w:r>
    </w:p>
    <w:p w14:paraId="1E957002" w14:textId="04B27A9D" w:rsidR="00F546CE" w:rsidRPr="005F55DD" w:rsidRDefault="009125CE">
      <w:pPr>
        <w:rPr>
          <w:rFonts w:ascii="Sakkal Majalla" w:hAnsi="Sakkal Majalla" w:cs="Sakkal Majalla"/>
          <w:b/>
          <w:bCs/>
          <w:sz w:val="28"/>
          <w:szCs w:val="28"/>
          <w:rtl/>
          <w:lang w:bidi="ar-EG"/>
        </w:rPr>
      </w:pPr>
      <w:r w:rsidRPr="005F55DD">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F55DD">
        <w:rPr>
          <w:rFonts w:ascii="Sakkal Majalla" w:hAnsi="Sakkal Majalla" w:cs="Sakkal Majalla"/>
          <w:b/>
          <w:bCs/>
          <w:sz w:val="28"/>
          <w:szCs w:val="28"/>
          <w:lang w:bidi="ar-EG"/>
        </w:rPr>
        <w:t xml:space="preserve">    </w:t>
      </w:r>
      <w:r w:rsidRPr="005F55DD">
        <w:rPr>
          <w:rFonts w:ascii="Sakkal Majalla" w:hAnsi="Sakkal Majalla" w:cs="Sakkal Majalla"/>
          <w:b/>
          <w:bCs/>
          <w:sz w:val="28"/>
          <w:szCs w:val="28"/>
          <w:rtl/>
          <w:lang w:bidi="ar-EG"/>
        </w:rPr>
        <w:t xml:space="preserve">كلية الإدارة </w:t>
      </w:r>
    </w:p>
    <w:p w14:paraId="0217C513" w14:textId="144374ED" w:rsidR="009125CE" w:rsidRPr="005F55DD" w:rsidRDefault="009125CE">
      <w:pPr>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 xml:space="preserve">قسم / </w:t>
      </w:r>
      <w:r w:rsidR="00DF0FB5" w:rsidRPr="005F55DD">
        <w:rPr>
          <w:rFonts w:ascii="Sakkal Majalla" w:hAnsi="Sakkal Majalla" w:cs="Sakkal Majalla"/>
          <w:b/>
          <w:bCs/>
          <w:sz w:val="28"/>
          <w:szCs w:val="28"/>
          <w:rtl/>
          <w:lang w:bidi="ar-EG"/>
        </w:rPr>
        <w:t>إدارة المخاطر</w:t>
      </w:r>
    </w:p>
    <w:p w14:paraId="11A91486" w14:textId="77777777" w:rsidR="009125CE" w:rsidRPr="005F55DD" w:rsidRDefault="009125CE">
      <w:pPr>
        <w:rPr>
          <w:rFonts w:ascii="Sakkal Majalla" w:hAnsi="Sakkal Majalla" w:cs="Sakkal Majalla"/>
          <w:sz w:val="28"/>
          <w:szCs w:val="28"/>
          <w:rtl/>
          <w:lang w:bidi="ar-EG"/>
        </w:rPr>
      </w:pPr>
    </w:p>
    <w:p w14:paraId="3A7BF367" w14:textId="77777777" w:rsidR="009125CE" w:rsidRPr="005F55DD" w:rsidRDefault="009125CE" w:rsidP="009125CE">
      <w:pPr>
        <w:rPr>
          <w:rFonts w:ascii="Sakkal Majalla" w:hAnsi="Sakkal Majalla" w:cs="Sakkal Majalla"/>
          <w:sz w:val="28"/>
          <w:szCs w:val="28"/>
          <w:rtl/>
          <w:lang w:bidi="ar-EG"/>
        </w:rPr>
      </w:pPr>
    </w:p>
    <w:p w14:paraId="5F6542BF" w14:textId="77777777" w:rsidR="009125CE" w:rsidRPr="005F55DD" w:rsidRDefault="009125CE" w:rsidP="009125CE">
      <w:pPr>
        <w:rPr>
          <w:rFonts w:ascii="Sakkal Majalla" w:hAnsi="Sakkal Majalla" w:cs="Sakkal Majalla"/>
          <w:sz w:val="28"/>
          <w:szCs w:val="28"/>
          <w:rtl/>
          <w:lang w:bidi="ar-EG"/>
        </w:rPr>
      </w:pPr>
    </w:p>
    <w:p w14:paraId="24848111" w14:textId="77777777" w:rsidR="00DF0FB5" w:rsidRPr="005F55DD" w:rsidRDefault="00DF0FB5" w:rsidP="00DF0FB5">
      <w:pPr>
        <w:jc w:val="center"/>
        <w:rPr>
          <w:rFonts w:ascii="Sakkal Majalla" w:hAnsi="Sakkal Majalla" w:cs="Sakkal Majalla"/>
          <w:b/>
          <w:bCs/>
          <w:sz w:val="32"/>
          <w:szCs w:val="32"/>
          <w:shd w:val="clear" w:color="auto" w:fill="FFFFFF"/>
        </w:rPr>
      </w:pPr>
      <w:r w:rsidRPr="005F55DD">
        <w:rPr>
          <w:rFonts w:ascii="Sakkal Majalla" w:hAnsi="Sakkal Majalla" w:cs="Sakkal Majalla"/>
          <w:b/>
          <w:bCs/>
          <w:sz w:val="32"/>
          <w:szCs w:val="32"/>
          <w:shd w:val="clear" w:color="auto" w:fill="FFFFFF"/>
          <w:rtl/>
        </w:rPr>
        <w:t>أثر التطبيقات الإدارية لتقنيات الذكاء الاصطناعي على إدارة المخاطر التشغيلية في شركة طيران الإمارات</w:t>
      </w:r>
    </w:p>
    <w:p w14:paraId="1AA4343F" w14:textId="77777777" w:rsidR="009125CE" w:rsidRPr="005F55DD" w:rsidRDefault="009125CE" w:rsidP="009125CE">
      <w:pPr>
        <w:jc w:val="center"/>
        <w:rPr>
          <w:rFonts w:ascii="Sakkal Majalla" w:hAnsi="Sakkal Majalla" w:cs="Sakkal Majalla"/>
          <w:sz w:val="28"/>
          <w:szCs w:val="28"/>
          <w:rtl/>
          <w:lang w:bidi="ar-EG"/>
        </w:rPr>
      </w:pPr>
    </w:p>
    <w:p w14:paraId="232F19A4" w14:textId="77777777" w:rsidR="009125CE" w:rsidRPr="005F55DD" w:rsidRDefault="009125CE" w:rsidP="006C4C66">
      <w:pPr>
        <w:rPr>
          <w:rFonts w:ascii="Sakkal Majalla" w:hAnsi="Sakkal Majalla" w:cs="Sakkal Majalla"/>
          <w:sz w:val="28"/>
          <w:szCs w:val="28"/>
          <w:rtl/>
          <w:lang w:bidi="ar-EG"/>
        </w:rPr>
      </w:pPr>
    </w:p>
    <w:p w14:paraId="0EB57E30" w14:textId="77777777" w:rsidR="009125CE" w:rsidRPr="005F55DD" w:rsidRDefault="009125CE" w:rsidP="009125CE">
      <w:pPr>
        <w:jc w:val="center"/>
        <w:rPr>
          <w:rFonts w:ascii="Sakkal Majalla" w:hAnsi="Sakkal Majalla" w:cs="Sakkal Majalla"/>
          <w:b/>
          <w:bCs/>
          <w:sz w:val="28"/>
          <w:szCs w:val="28"/>
          <w:rtl/>
          <w:lang w:bidi="ar-EG"/>
        </w:rPr>
      </w:pPr>
    </w:p>
    <w:p w14:paraId="751A7E65" w14:textId="08625D4E" w:rsidR="009125CE" w:rsidRPr="005F55DD" w:rsidRDefault="009125CE" w:rsidP="009125CE">
      <w:pPr>
        <w:jc w:val="center"/>
        <w:rPr>
          <w:rFonts w:ascii="Sakkal Majalla" w:hAnsi="Sakkal Majalla" w:cs="Sakkal Majalla"/>
          <w:b/>
          <w:bCs/>
          <w:sz w:val="28"/>
          <w:szCs w:val="28"/>
          <w:rtl/>
          <w:lang w:bidi="ar-EG"/>
        </w:rPr>
      </w:pPr>
      <w:r w:rsidRPr="005F55DD">
        <w:rPr>
          <w:rFonts w:ascii="Sakkal Majalla" w:hAnsi="Sakkal Majalla" w:cs="Sakkal Majalla"/>
          <w:b/>
          <w:bCs/>
          <w:sz w:val="28"/>
          <w:szCs w:val="28"/>
          <w:rtl/>
          <w:lang w:bidi="ar-EG"/>
        </w:rPr>
        <w:t>إعداد الطالب/</w:t>
      </w:r>
      <w:r w:rsidR="006164C5">
        <w:rPr>
          <w:rFonts w:ascii="Sakkal Majalla" w:hAnsi="Sakkal Majalla" w:cs="Sakkal Majalla" w:hint="cs"/>
          <w:b/>
          <w:bCs/>
          <w:sz w:val="28"/>
          <w:szCs w:val="28"/>
          <w:rtl/>
          <w:lang w:bidi="ar-EG"/>
        </w:rPr>
        <w:t xml:space="preserve"> سعد بن غازي بن سعد المغلوث </w:t>
      </w:r>
    </w:p>
    <w:p w14:paraId="76AA45C9" w14:textId="77777777" w:rsidR="009125CE" w:rsidRPr="005F55DD" w:rsidRDefault="009125CE" w:rsidP="009125CE">
      <w:pPr>
        <w:jc w:val="center"/>
        <w:rPr>
          <w:rFonts w:ascii="Sakkal Majalla" w:hAnsi="Sakkal Majalla" w:cs="Sakkal Majalla"/>
          <w:b/>
          <w:bCs/>
          <w:sz w:val="28"/>
          <w:szCs w:val="28"/>
          <w:rtl/>
          <w:lang w:bidi="ar-EG"/>
        </w:rPr>
      </w:pPr>
    </w:p>
    <w:p w14:paraId="3D3CBDF8" w14:textId="77777777" w:rsidR="009125CE" w:rsidRPr="005F55DD" w:rsidRDefault="009125CE" w:rsidP="009125CE">
      <w:pPr>
        <w:jc w:val="center"/>
        <w:rPr>
          <w:rFonts w:ascii="Sakkal Majalla" w:hAnsi="Sakkal Majalla" w:cs="Sakkal Majalla"/>
          <w:b/>
          <w:bCs/>
          <w:sz w:val="28"/>
          <w:szCs w:val="28"/>
          <w:rtl/>
          <w:lang w:bidi="ar-EG"/>
        </w:rPr>
      </w:pPr>
    </w:p>
    <w:p w14:paraId="58D6152F" w14:textId="77777777" w:rsidR="009125CE" w:rsidRPr="005F55DD" w:rsidRDefault="009125CE" w:rsidP="009125CE">
      <w:pPr>
        <w:jc w:val="center"/>
        <w:rPr>
          <w:rFonts w:ascii="Sakkal Majalla" w:hAnsi="Sakkal Majalla" w:cs="Sakkal Majalla"/>
          <w:b/>
          <w:bCs/>
          <w:sz w:val="28"/>
          <w:szCs w:val="28"/>
          <w:rtl/>
          <w:lang w:bidi="ar-EG"/>
        </w:rPr>
      </w:pPr>
    </w:p>
    <w:p w14:paraId="5F4EE2DE" w14:textId="1A92484F" w:rsidR="009125CE" w:rsidRPr="005F55DD" w:rsidRDefault="009125CE" w:rsidP="009125CE">
      <w:pPr>
        <w:jc w:val="center"/>
        <w:rPr>
          <w:rFonts w:ascii="Sakkal Majalla" w:hAnsi="Sakkal Majalla" w:cs="Sakkal Majalla"/>
          <w:b/>
          <w:bCs/>
          <w:sz w:val="28"/>
          <w:szCs w:val="28"/>
          <w:rtl/>
          <w:lang w:bidi="ar-EG"/>
        </w:rPr>
      </w:pPr>
      <w:r w:rsidRPr="005F55DD">
        <w:rPr>
          <w:rFonts w:ascii="Sakkal Majalla" w:hAnsi="Sakkal Majalla" w:cs="Sakkal Majalla"/>
          <w:b/>
          <w:bCs/>
          <w:sz w:val="28"/>
          <w:szCs w:val="28"/>
          <w:rtl/>
          <w:lang w:bidi="ar-EG"/>
        </w:rPr>
        <w:t>إشراف/</w:t>
      </w:r>
    </w:p>
    <w:p w14:paraId="2EFA31CD" w14:textId="77777777" w:rsidR="009125CE" w:rsidRPr="005F55DD" w:rsidRDefault="009125CE" w:rsidP="009125CE">
      <w:pPr>
        <w:jc w:val="center"/>
        <w:rPr>
          <w:rFonts w:ascii="Sakkal Majalla" w:hAnsi="Sakkal Majalla" w:cs="Sakkal Majalla"/>
          <w:b/>
          <w:bCs/>
          <w:sz w:val="28"/>
          <w:szCs w:val="28"/>
          <w:rtl/>
          <w:lang w:bidi="ar-EG"/>
        </w:rPr>
      </w:pPr>
    </w:p>
    <w:p w14:paraId="16CF2D6A" w14:textId="77777777" w:rsidR="009125CE" w:rsidRPr="005F55DD" w:rsidRDefault="009125CE" w:rsidP="009125CE">
      <w:pPr>
        <w:jc w:val="center"/>
        <w:rPr>
          <w:rFonts w:ascii="Sakkal Majalla" w:hAnsi="Sakkal Majalla" w:cs="Sakkal Majalla"/>
          <w:b/>
          <w:bCs/>
          <w:sz w:val="28"/>
          <w:szCs w:val="28"/>
          <w:rtl/>
          <w:lang w:bidi="ar-EG"/>
        </w:rPr>
      </w:pPr>
    </w:p>
    <w:p w14:paraId="22738CC6" w14:textId="77777777" w:rsidR="009125CE" w:rsidRPr="005F55DD" w:rsidRDefault="009125CE" w:rsidP="009125CE">
      <w:pPr>
        <w:jc w:val="center"/>
        <w:rPr>
          <w:rFonts w:ascii="Sakkal Majalla" w:hAnsi="Sakkal Majalla" w:cs="Sakkal Majalla"/>
          <w:b/>
          <w:bCs/>
          <w:sz w:val="28"/>
          <w:szCs w:val="28"/>
          <w:rtl/>
          <w:lang w:bidi="ar-EG"/>
        </w:rPr>
      </w:pPr>
    </w:p>
    <w:p w14:paraId="14480418" w14:textId="78A6C3AC" w:rsidR="009125CE" w:rsidRPr="005F55DD" w:rsidRDefault="009125CE" w:rsidP="009125CE">
      <w:pPr>
        <w:jc w:val="center"/>
        <w:rPr>
          <w:rFonts w:ascii="Sakkal Majalla" w:hAnsi="Sakkal Majalla" w:cs="Sakkal Majalla"/>
          <w:b/>
          <w:bCs/>
          <w:sz w:val="28"/>
          <w:szCs w:val="28"/>
          <w:rtl/>
          <w:lang w:bidi="ar-EG"/>
        </w:rPr>
      </w:pPr>
      <w:r w:rsidRPr="005F55DD">
        <w:rPr>
          <w:rFonts w:ascii="Sakkal Majalla" w:hAnsi="Sakkal Majalla" w:cs="Sakkal Majalla"/>
          <w:b/>
          <w:bCs/>
          <w:sz w:val="28"/>
          <w:szCs w:val="28"/>
          <w:rtl/>
          <w:lang w:bidi="ar-EG"/>
        </w:rPr>
        <w:t>العام الدراسي:</w:t>
      </w:r>
    </w:p>
    <w:p w14:paraId="0ECF42F7" w14:textId="736E756A" w:rsidR="009125CE" w:rsidRPr="005F55DD" w:rsidRDefault="009125CE" w:rsidP="009125CE">
      <w:pPr>
        <w:jc w:val="center"/>
        <w:rPr>
          <w:rFonts w:ascii="Sakkal Majalla" w:hAnsi="Sakkal Majalla" w:cs="Sakkal Majalla"/>
          <w:b/>
          <w:bCs/>
          <w:sz w:val="28"/>
          <w:szCs w:val="28"/>
          <w:rtl/>
          <w:lang w:bidi="ar-EG"/>
        </w:rPr>
      </w:pPr>
      <w:r w:rsidRPr="005F55DD">
        <w:rPr>
          <w:rFonts w:ascii="Sakkal Majalla" w:hAnsi="Sakkal Majalla" w:cs="Sakkal Majalla"/>
          <w:b/>
          <w:bCs/>
          <w:sz w:val="28"/>
          <w:szCs w:val="28"/>
          <w:rtl/>
          <w:lang w:bidi="ar-EG"/>
        </w:rPr>
        <w:t>202</w:t>
      </w:r>
      <w:r w:rsidR="006C4C66" w:rsidRPr="005F55DD">
        <w:rPr>
          <w:rFonts w:ascii="Sakkal Majalla" w:hAnsi="Sakkal Majalla" w:cs="Sakkal Majalla"/>
          <w:b/>
          <w:bCs/>
          <w:sz w:val="28"/>
          <w:szCs w:val="28"/>
          <w:rtl/>
          <w:lang w:bidi="ar-EG"/>
        </w:rPr>
        <w:t>6</w:t>
      </w:r>
    </w:p>
    <w:p w14:paraId="6F9B66DB" w14:textId="37C5C96F" w:rsidR="006C4C66" w:rsidRPr="005F55DD" w:rsidRDefault="006C4C66" w:rsidP="009125CE">
      <w:pPr>
        <w:jc w:val="center"/>
        <w:rPr>
          <w:rFonts w:ascii="Sakkal Majalla" w:hAnsi="Sakkal Majalla" w:cs="Sakkal Majalla"/>
          <w:b/>
          <w:bCs/>
          <w:sz w:val="28"/>
          <w:szCs w:val="28"/>
          <w:rtl/>
          <w:lang w:bidi="ar-EG"/>
        </w:rPr>
      </w:pPr>
    </w:p>
    <w:p w14:paraId="39CD7420" w14:textId="77777777" w:rsidR="006C4C66" w:rsidRPr="005F55DD" w:rsidRDefault="006C4C66" w:rsidP="009125CE">
      <w:pPr>
        <w:jc w:val="center"/>
        <w:rPr>
          <w:rFonts w:ascii="Sakkal Majalla" w:hAnsi="Sakkal Majalla" w:cs="Sakkal Majalla"/>
          <w:b/>
          <w:bCs/>
          <w:sz w:val="28"/>
          <w:szCs w:val="28"/>
          <w:rtl/>
          <w:lang w:bidi="ar-EG"/>
        </w:rPr>
      </w:pPr>
    </w:p>
    <w:p w14:paraId="28DD3664" w14:textId="77777777" w:rsidR="006164C5" w:rsidRDefault="006164C5" w:rsidP="00A74F76">
      <w:pPr>
        <w:rPr>
          <w:rFonts w:ascii="Sakkal Majalla" w:hAnsi="Sakkal Majalla" w:cs="Sakkal Majalla"/>
          <w:b/>
          <w:bCs/>
          <w:sz w:val="28"/>
          <w:szCs w:val="28"/>
          <w:rtl/>
          <w:lang w:bidi="ar-EG"/>
        </w:rPr>
      </w:pPr>
    </w:p>
    <w:p w14:paraId="035BF540" w14:textId="40A22E76" w:rsidR="009125CE" w:rsidRPr="005F55DD" w:rsidRDefault="00A74F76" w:rsidP="00A74F76">
      <w:pPr>
        <w:rPr>
          <w:rFonts w:ascii="Sakkal Majalla" w:hAnsi="Sakkal Majalla" w:cs="Sakkal Majalla"/>
          <w:sz w:val="32"/>
          <w:szCs w:val="32"/>
          <w:u w:val="single"/>
          <w:rtl/>
          <w:lang w:bidi="ar-EG"/>
        </w:rPr>
      </w:pPr>
      <w:r w:rsidRPr="005F55DD">
        <w:rPr>
          <w:rFonts w:ascii="Sakkal Majalla" w:hAnsi="Sakkal Majalla" w:cs="Sakkal Majalla"/>
          <w:b/>
          <w:bCs/>
          <w:sz w:val="32"/>
          <w:szCs w:val="32"/>
          <w:u w:val="single"/>
          <w:rtl/>
        </w:rPr>
        <w:lastRenderedPageBreak/>
        <w:t>مقدمة</w:t>
      </w:r>
      <w:r w:rsidR="009125CE" w:rsidRPr="005F55DD">
        <w:rPr>
          <w:rFonts w:ascii="Sakkal Majalla" w:hAnsi="Sakkal Majalla" w:cs="Sakkal Majalla"/>
          <w:sz w:val="32"/>
          <w:szCs w:val="32"/>
          <w:u w:val="single"/>
          <w:rtl/>
          <w:lang w:bidi="ar-EG"/>
        </w:rPr>
        <w:t>:</w:t>
      </w:r>
    </w:p>
    <w:p w14:paraId="401ABCBB" w14:textId="476A985A" w:rsidR="004154EA" w:rsidRPr="00FA259A" w:rsidRDefault="00A815D3"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يشهد قطاع الطيران المدني العالمي في العقد الحالي تحولات هيكلية وجذرية تتجاوز مجرد التحديث التكنولوجي لتصل إلى إعادة صياغة شاملة للنماذج التشغيلية والإدارية، وذلك مدفوعاً بمعطيات الثورة الصناعية الرابعة. لم يعد الابتكار التكنولوجي في هذا القطاع الحساس مجرد خيار تكميلي لتحسين الرفاهية أو تعزيز هوامش الأرباح، بل أصبح ضرورة حتمية لضمان البقاء الاستراتيجي، وتعزيز القدرة التنافسية، والأهم من ذلك، تحقيق أعلى مستويات السلامة والمرونة التشغيلية</w:t>
      </w:r>
      <w:r w:rsidR="005F55DD" w:rsidRPr="00FA259A">
        <w:rPr>
          <w:rFonts w:ascii="Sakkal Majalla" w:eastAsia="Times New Roman" w:hAnsi="Sakkal Majalla" w:cs="Sakkal Majalla"/>
          <w:kern w:val="0"/>
          <w:sz w:val="24"/>
          <w:szCs w:val="24"/>
          <w:rtl/>
          <w:lang w:val="en-GB" w:eastAsia="en-GB"/>
          <w14:ligatures w14:val="none"/>
        </w:rPr>
        <w:t>،</w:t>
      </w:r>
      <w:r w:rsidR="004154EA" w:rsidRPr="00FA259A">
        <w:rPr>
          <w:rFonts w:ascii="Sakkal Majalla" w:eastAsia="Times New Roman" w:hAnsi="Sakkal Majalla" w:cs="Sakkal Majalla"/>
          <w:kern w:val="0"/>
          <w:sz w:val="24"/>
          <w:szCs w:val="24"/>
          <w:rtl/>
          <w:lang w:val="en-GB" w:eastAsia="en-GB"/>
          <w14:ligatures w14:val="none"/>
        </w:rPr>
        <w:t xml:space="preserve"> وفي قلب هذا التحول التاريخي، تبرز تقنيات الذكاء الاصطناعي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وتطبيقاته المتعددة المعقدة، مثل التعلم الآلي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ومعالجة اللغات الطبيعية</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والرؤية الحاسوبية، كقوى دافعة تعيد تشكيل الهياكل التنظيمية لشركات الطيران</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لقد امتدت بصمة الذكاء الاصطناعي لتشمل طيفاً واسعاً ومترابطاً من العمليات، بدءاً من صميم عمليات الطيران وإدارة الحركة الجوية، مروراً بالصيانة التنبؤية المتقدمة، وصولاً إلى الخدمات الأرضية، وإدارة السعة، وتجربة المسافرين</w:t>
      </w:r>
      <w:r w:rsidR="00FA259A" w:rsidRPr="00FA259A">
        <w:rPr>
          <w:rFonts w:ascii="Sakkal Majalla" w:eastAsia="Times New Roman" w:hAnsi="Sakkal Majalla" w:cs="Sakkal Majalla"/>
          <w:kern w:val="0"/>
          <w:sz w:val="24"/>
          <w:szCs w:val="24"/>
          <w:rtl/>
          <w:lang w:val="en-GB" w:eastAsia="en-GB"/>
          <w14:ligatures w14:val="none"/>
        </w:rPr>
        <w:t xml:space="preserve"> </w:t>
      </w:r>
      <w:r w:rsidR="00FA259A" w:rsidRPr="00FA259A">
        <w:rPr>
          <w:rFonts w:ascii="Sakkal Majalla" w:hAnsi="Sakkal Majalla" w:cs="Sakkal Majalla"/>
          <w:color w:val="1F1F1F"/>
          <w:shd w:val="clear" w:color="auto" w:fill="FFFFFF"/>
        </w:rPr>
        <w:t>(International Airport Review, 2021)</w:t>
      </w:r>
      <w:r w:rsidR="00FA259A" w:rsidRPr="00FA259A">
        <w:rPr>
          <w:rFonts w:ascii="Sakkal Majalla" w:hAnsi="Sakkal Majalla" w:cs="Sakkal Majalla"/>
          <w:color w:val="1F1F1F"/>
          <w:shd w:val="clear" w:color="auto" w:fill="FFFFFF"/>
          <w:rtl/>
        </w:rPr>
        <w:t xml:space="preserve"> </w:t>
      </w:r>
      <w:r w:rsidR="004154EA" w:rsidRPr="00FA259A">
        <w:rPr>
          <w:rFonts w:ascii="Sakkal Majalla" w:eastAsia="Times New Roman" w:hAnsi="Sakkal Majalla" w:cs="Sakkal Majalla"/>
          <w:kern w:val="0"/>
          <w:sz w:val="24"/>
          <w:szCs w:val="24"/>
          <w:lang w:val="en-GB" w:eastAsia="en-GB"/>
          <w14:ligatures w14:val="none"/>
        </w:rPr>
        <w:t xml:space="preserve"> </w:t>
      </w:r>
    </w:p>
    <w:p w14:paraId="603798FB" w14:textId="6FB3CE31" w:rsidR="004154EA" w:rsidRPr="00FA259A" w:rsidRDefault="005F55DD"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xml:space="preserve">تعد إدارة المخاطر </w:t>
      </w:r>
      <w:r w:rsidRPr="00FA259A">
        <w:rPr>
          <w:rFonts w:ascii="Sakkal Majalla" w:eastAsia="Times New Roman" w:hAnsi="Sakkal Majalla" w:cs="Sakkal Majalla"/>
          <w:kern w:val="0"/>
          <w:sz w:val="24"/>
          <w:szCs w:val="24"/>
          <w:rtl/>
          <w:lang w:val="en-GB" w:eastAsia="en-GB"/>
          <w14:ligatures w14:val="none"/>
        </w:rPr>
        <w:t>التشغيلية</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الركيزة</w:t>
      </w:r>
      <w:r w:rsidR="004154EA" w:rsidRPr="00FA259A">
        <w:rPr>
          <w:rFonts w:ascii="Sakkal Majalla" w:eastAsia="Times New Roman" w:hAnsi="Sakkal Majalla" w:cs="Sakkal Majalla"/>
          <w:kern w:val="0"/>
          <w:sz w:val="24"/>
          <w:szCs w:val="24"/>
          <w:rtl/>
          <w:lang w:val="en-GB" w:eastAsia="en-GB"/>
          <w14:ligatures w14:val="none"/>
        </w:rPr>
        <w:t xml:space="preserve"> الأساسية والعمود الفقري الذي تعتمد عليه شركات الطيران لضمان استمرارية الأعمال وحماية الأرواح والأصول والممتلكات. تاريخياً، ولفترات طويلة، اعتمدت إدارة المخاطر في الطيران المدني على نماذج تفاعلية</w:t>
      </w: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تعتمد بشكل أساسي على تحليل الحوادث بعد وقوعها واستخلاص الدروس لتحديث بروتوكولات السلامة والتدريب. ومع ذلك، فإن التحول التنظيمي نحو تبني أنظمة إدارة السلام</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منذ عام 2001، بتوصية وإلزام تدريجي من منظمة الطيران المدني الدولي</w:t>
      </w:r>
      <w:r w:rsidR="004154EA" w:rsidRPr="00FA259A">
        <w:rPr>
          <w:rFonts w:ascii="Sakkal Majalla" w:eastAsia="Times New Roman" w:hAnsi="Sakkal Majalla" w:cs="Sakkal Majalla"/>
          <w:kern w:val="0"/>
          <w:sz w:val="24"/>
          <w:szCs w:val="24"/>
          <w:lang w:val="en-GB" w:eastAsia="en-GB"/>
          <w14:ligatures w14:val="none"/>
        </w:rPr>
        <w:t xml:space="preserve"> (ICAO)</w:t>
      </w:r>
      <w:r w:rsidR="004154EA" w:rsidRPr="00FA259A">
        <w:rPr>
          <w:rFonts w:ascii="Sakkal Majalla" w:eastAsia="Times New Roman" w:hAnsi="Sakkal Majalla" w:cs="Sakkal Majalla"/>
          <w:kern w:val="0"/>
          <w:sz w:val="24"/>
          <w:szCs w:val="24"/>
          <w:rtl/>
          <w:lang w:val="en-GB" w:eastAsia="en-GB"/>
          <w14:ligatures w14:val="none"/>
        </w:rPr>
        <w:t>، مهد الطريق لتبني نهج استباقي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يسعى لتحديد المخاطر قبل تحولها إلى حوادث</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واليوم، يمثل دمج تقنيات الذكاء الاصطناعي في هذه الأنظمة قفزة نوعية غير مسبوقة نحو النهج التنبؤي الذكي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حيث تقوم الخوارزميات المتقدمة، المدعومة بقدرات حوسبة هائلة، بتحليل مجموعات ضخمة من البيانات التاريخية واللحظية لتحديد الأنماط الخفية والشذوذ الإحصائي الذي قد ينذر بوقوع فشل ميكانيكي، أو خطأ بشري، أو اضطراب تشغيلي قبل حدوثه بفترة كافية لاتخاذ إجراءات تصحيحية</w:t>
      </w:r>
      <w:r w:rsidR="004154EA" w:rsidRPr="00FA259A">
        <w:rPr>
          <w:rFonts w:ascii="Sakkal Majalla" w:eastAsia="Times New Roman" w:hAnsi="Sakkal Majalla" w:cs="Sakkal Majalla"/>
          <w:kern w:val="0"/>
          <w:sz w:val="24"/>
          <w:szCs w:val="24"/>
          <w:lang w:val="en-GB" w:eastAsia="en-GB"/>
          <w14:ligatures w14:val="none"/>
        </w:rPr>
        <w:t xml:space="preserve"> </w:t>
      </w:r>
      <w:r w:rsidR="00FA259A" w:rsidRPr="00FA259A">
        <w:rPr>
          <w:rFonts w:ascii="Sakkal Majalla" w:eastAsia="Times New Roman" w:hAnsi="Sakkal Majalla" w:cs="Sakkal Majalla"/>
          <w:kern w:val="0"/>
          <w:sz w:val="24"/>
          <w:szCs w:val="24"/>
          <w:rtl/>
          <w:lang w:val="en-GB" w:eastAsia="en-GB"/>
          <w14:ligatures w14:val="none"/>
        </w:rPr>
        <w:t>.</w:t>
      </w:r>
      <w:r w:rsidR="00FA259A" w:rsidRPr="00FA259A">
        <w:rPr>
          <w:rFonts w:ascii="Sakkal Majalla" w:hAnsi="Sakkal Majalla" w:cs="Sakkal Majalla"/>
          <w:color w:val="1F1F1F"/>
          <w:shd w:val="clear" w:color="auto" w:fill="FFFFFF"/>
        </w:rPr>
        <w:t>(Smith, 2021)</w:t>
      </w:r>
    </w:p>
    <w:p w14:paraId="1735C767" w14:textId="616B3781" w:rsidR="004154EA" w:rsidRPr="005F55DD" w:rsidRDefault="00FA259A"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Pr>
          <w:rFonts w:ascii="Sakkal Majalla" w:eastAsia="Times New Roman" w:hAnsi="Sakkal Majalla" w:cs="Sakkal Majalla" w:hint="cs"/>
          <w:kern w:val="0"/>
          <w:sz w:val="24"/>
          <w:szCs w:val="24"/>
          <w:rtl/>
          <w:lang w:val="en-GB" w:eastAsia="en-GB"/>
          <w14:ligatures w14:val="none"/>
        </w:rPr>
        <w:t xml:space="preserve">   </w:t>
      </w:r>
      <w:r w:rsidR="004154EA" w:rsidRPr="005F55DD">
        <w:rPr>
          <w:rFonts w:ascii="Sakkal Majalla" w:eastAsia="Times New Roman" w:hAnsi="Sakkal Majalla" w:cs="Sakkal Majalla"/>
          <w:kern w:val="0"/>
          <w:sz w:val="24"/>
          <w:szCs w:val="24"/>
          <w:rtl/>
          <w:lang w:val="en-GB" w:eastAsia="en-GB"/>
          <w14:ligatures w14:val="none"/>
        </w:rPr>
        <w:t>في خضم هذا المشهد التكنولوجي المعقد، تبرز شركة "طيران الإمارات</w:t>
      </w:r>
      <w:r w:rsidR="004154EA" w:rsidRPr="005F55DD">
        <w:rPr>
          <w:rFonts w:ascii="Sakkal Majalla" w:eastAsia="Times New Roman" w:hAnsi="Sakkal Majalla" w:cs="Sakkal Majalla"/>
          <w:kern w:val="0"/>
          <w:sz w:val="24"/>
          <w:szCs w:val="24"/>
          <w:lang w:val="en-GB" w:eastAsia="en-GB"/>
          <w14:ligatures w14:val="none"/>
        </w:rPr>
        <w:t xml:space="preserve">" </w:t>
      </w:r>
      <w:r w:rsidR="004154EA" w:rsidRPr="005F55DD">
        <w:rPr>
          <w:rFonts w:ascii="Sakkal Majalla" w:eastAsia="Times New Roman" w:hAnsi="Sakkal Majalla" w:cs="Sakkal Majalla"/>
          <w:kern w:val="0"/>
          <w:sz w:val="24"/>
          <w:szCs w:val="24"/>
          <w:rtl/>
          <w:lang w:val="en-GB" w:eastAsia="en-GB"/>
          <w14:ligatures w14:val="none"/>
        </w:rPr>
        <w:t>كحالة دراسية استثنائية ونموذج رائد في الابتكار المؤسسي على مستوى العالم</w:t>
      </w:r>
      <w:r w:rsidR="005F55DD" w:rsidRPr="005F55DD">
        <w:rPr>
          <w:rFonts w:ascii="Sakkal Majalla" w:eastAsia="Times New Roman" w:hAnsi="Sakkal Majalla" w:cs="Sakkal Majalla" w:hint="cs"/>
          <w:kern w:val="0"/>
          <w:sz w:val="24"/>
          <w:szCs w:val="24"/>
          <w:rtl/>
          <w:lang w:val="en-GB" w:eastAsia="en-GB"/>
          <w14:ligatures w14:val="none"/>
        </w:rPr>
        <w:t>،</w:t>
      </w:r>
      <w:r w:rsidR="004154EA" w:rsidRPr="005F55DD">
        <w:rPr>
          <w:rFonts w:ascii="Sakkal Majalla" w:eastAsia="Times New Roman" w:hAnsi="Sakkal Majalla" w:cs="Sakkal Majalla"/>
          <w:kern w:val="0"/>
          <w:sz w:val="24"/>
          <w:szCs w:val="24"/>
          <w:rtl/>
          <w:lang w:val="en-GB" w:eastAsia="en-GB"/>
          <w14:ligatures w14:val="none"/>
        </w:rPr>
        <w:t xml:space="preserve"> بوصفها واحدة من أكبر وأهم شركات الطيران، تدير الشركة شبكة عمليات فائقة التعقيد تمتد عبر قارات العالم المتعددة، مما يعرضها لطيف واسع ومستمر من المخاطر التشغيلية التي تتطلب أدوات إدارية استثنائية وعالية الموثوقية. استجابة لهذا الواقع التشغيلي، تبنت طيران الإمارات استراتيجية تحول رقمي طموحة وشاملة تضع البيانات الضخمة</w:t>
      </w:r>
      <w:r w:rsidR="004154EA" w:rsidRPr="005F55DD">
        <w:rPr>
          <w:rFonts w:ascii="Sakkal Majalla" w:eastAsia="Times New Roman" w:hAnsi="Sakkal Majalla" w:cs="Sakkal Majalla"/>
          <w:kern w:val="0"/>
          <w:sz w:val="24"/>
          <w:szCs w:val="24"/>
          <w:lang w:val="en-GB" w:eastAsia="en-GB"/>
          <w14:ligatures w14:val="none"/>
        </w:rPr>
        <w:t xml:space="preserve"> </w:t>
      </w:r>
      <w:r w:rsidR="004154EA" w:rsidRPr="005F55DD">
        <w:rPr>
          <w:rFonts w:ascii="Sakkal Majalla" w:eastAsia="Times New Roman" w:hAnsi="Sakkal Majalla" w:cs="Sakkal Majalla"/>
          <w:kern w:val="0"/>
          <w:sz w:val="24"/>
          <w:szCs w:val="24"/>
          <w:rtl/>
          <w:lang w:val="en-GB" w:eastAsia="en-GB"/>
          <w14:ligatures w14:val="none"/>
        </w:rPr>
        <w:t xml:space="preserve">والذكاء الاصطناعي في جوهر حمضها النووي المؤسسي. وكما أشارت الدراسات الأكاديمية المتخصصة في الاستراتيجيات التنافسية لشركات </w:t>
      </w:r>
      <w:r w:rsidRPr="005F55DD">
        <w:rPr>
          <w:rFonts w:ascii="Sakkal Majalla" w:eastAsia="Times New Roman" w:hAnsi="Sakkal Majalla" w:cs="Sakkal Majalla" w:hint="cs"/>
          <w:kern w:val="0"/>
          <w:sz w:val="24"/>
          <w:szCs w:val="24"/>
          <w:rtl/>
          <w:lang w:val="en-GB" w:eastAsia="en-GB"/>
          <w14:ligatures w14:val="none"/>
        </w:rPr>
        <w:t>الطيران</w:t>
      </w:r>
      <w:r w:rsidRPr="005F55DD">
        <w:rPr>
          <w:rFonts w:ascii="Sakkal Majalla" w:eastAsia="Times New Roman" w:hAnsi="Sakkal Majalla" w:cs="Sakkal Majalla"/>
          <w:kern w:val="0"/>
          <w:sz w:val="24"/>
          <w:szCs w:val="24"/>
          <w:rtl/>
          <w:lang w:val="en-GB" w:eastAsia="en-GB"/>
          <w14:ligatures w14:val="none"/>
        </w:rPr>
        <w:t>،</w:t>
      </w:r>
      <w:r w:rsidR="004154EA" w:rsidRPr="005F55DD">
        <w:rPr>
          <w:rFonts w:ascii="Sakkal Majalla" w:eastAsia="Times New Roman" w:hAnsi="Sakkal Majalla" w:cs="Sakkal Majalla"/>
          <w:kern w:val="0"/>
          <w:sz w:val="24"/>
          <w:szCs w:val="24"/>
          <w:rtl/>
          <w:lang w:val="en-GB" w:eastAsia="en-GB"/>
          <w14:ligatures w14:val="none"/>
        </w:rPr>
        <w:t xml:space="preserve"> فإن استراتيجية الابتكار المستمر للشركة تعتمد بشكل مكثف على دمج الذكاء الاصطناعي، والتعلم الآلي، والروبوتات لتحقيق كفاءة تشغيلية غير مسبوقة</w:t>
      </w:r>
      <w:r w:rsidR="004154EA" w:rsidRPr="005F55DD">
        <w:rPr>
          <w:rFonts w:ascii="Sakkal Majalla" w:eastAsia="Times New Roman" w:hAnsi="Sakkal Majalla" w:cs="Sakkal Majalla"/>
          <w:kern w:val="0"/>
          <w:sz w:val="24"/>
          <w:szCs w:val="24"/>
          <w:lang w:val="en-GB" w:eastAsia="en-GB"/>
          <w14:ligatures w14:val="none"/>
        </w:rPr>
        <w:t>.   </w:t>
      </w:r>
    </w:p>
    <w:p w14:paraId="656AB266" w14:textId="7794BD2C" w:rsidR="004154EA" w:rsidRPr="00FA259A" w:rsidRDefault="004154EA"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وعلى الرغم من هذه المكاسب المذهلة، فإن تبني هذه التقنيات المتقدمة وإدماجها في البيئة الإدارية لا يخلو من تحديات معقدة ومخاطر استراتيجية جديدة. تؤكد التقارير الصناعية المتخصصة والدراسات الأكاديمية الصادرة عن مؤسسات كبرى مثل</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ومنظمة الطيران المدني الدولي</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على أن إدماج الذكاء الاصطناعي يفرض فئات مستحدثة من المخاطر الإدارية والتشغيلية. من أبرز هذه التحديات: معضلات خصوصية البيانات الهائلة التي يتم جمعها، ومخاطر الأمن السيبراني</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الناشئة عن اتساع سطح الهجوم الرقمي، والتحيز الخوارزمي</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الذي قد يؤدي إلى قرارات إدارية غير عادلة، والافتقار إلى الشفافية في آليات صنع القرار المعقدة وهو ما يُعرف بمتلازمة الصندوق الأسود</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علاوة على ذلك، تواجه المؤسسات تحديات ضخمة تتعلق بالتوافق مع البنية التحتية الحالية لتكنولوجيا المعلومات</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وخطر تآكل المهارات البشرية الحيوية نتيجة الاعتماد المفرط غير المدروس على الأتمتة الإدارية والتشغيلية</w:t>
      </w:r>
      <w:r w:rsidRPr="00FA259A">
        <w:rPr>
          <w:rFonts w:ascii="Sakkal Majalla" w:eastAsia="Times New Roman" w:hAnsi="Sakkal Majalla" w:cs="Sakkal Majalla"/>
          <w:kern w:val="0"/>
          <w:sz w:val="24"/>
          <w:szCs w:val="24"/>
          <w:lang w:val="en-GB" w:eastAsia="en-GB"/>
          <w14:ligatures w14:val="none"/>
        </w:rPr>
        <w:t xml:space="preserve"> </w:t>
      </w:r>
      <w:r w:rsidR="00FA259A" w:rsidRPr="00FA259A">
        <w:rPr>
          <w:rFonts w:ascii="Sakkal Majalla" w:eastAsia="Times New Roman" w:hAnsi="Sakkal Majalla" w:cs="Sakkal Majalla"/>
          <w:kern w:val="0"/>
          <w:sz w:val="24"/>
          <w:szCs w:val="24"/>
          <w:rtl/>
          <w:lang w:val="en-GB" w:eastAsia="en-GB"/>
          <w14:ligatures w14:val="none"/>
        </w:rPr>
        <w:t xml:space="preserve"> </w:t>
      </w:r>
      <w:r w:rsidR="00FA259A" w:rsidRPr="00FA259A">
        <w:rPr>
          <w:rFonts w:ascii="Sakkal Majalla" w:hAnsi="Sakkal Majalla" w:cs="Sakkal Majalla"/>
          <w:color w:val="1F1F1F"/>
          <w:shd w:val="clear" w:color="auto" w:fill="FFFFFF"/>
        </w:rPr>
        <w:t>(Stadler, 2023; Ngwato, 2020)</w:t>
      </w:r>
    </w:p>
    <w:p w14:paraId="2C67E72C" w14:textId="1D647D89" w:rsidR="009125CE" w:rsidRPr="00FA259A" w:rsidRDefault="004154EA" w:rsidP="005F55DD">
      <w:pPr>
        <w:shd w:val="clear" w:color="auto" w:fill="FFFFFF"/>
        <w:spacing w:after="240" w:line="240" w:lineRule="auto"/>
        <w:jc w:val="both"/>
        <w:rPr>
          <w:rFonts w:ascii="Sakkal Majalla" w:eastAsia="Times New Roman" w:hAnsi="Sakkal Majalla" w:cs="Sakkal Majalla"/>
          <w:kern w:val="0"/>
          <w:sz w:val="24"/>
          <w:szCs w:val="24"/>
          <w:rtl/>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وبناء على المعطيات السابقة، تنبثق الحاجة الأكاديمية والمؤسسية الماسة لاستكشاف، وتشريح، وتحليل الأثر المعقد، والمتعدد الأبعاد، والمزدوج للتطبيقات الإدارية لتقنيات الذكاء الاصطناعي على إدارة المخاطر التشغيلية. لا يقتصر هذا الأثر الإيجابي على مجرد تقليل المخاطر التقليدية الحالية من خلال قدرات التنبؤ الفائقة والأتمتة الدقيقة، بل يمتد بالضرورة القصوى إلى إدارة وحوكمة المخاطر المستحدثة التي تجلبها التكنولوجيا ذاتها إلى هيكل المؤسسة. إن الفهم العلمي والدقيق لكيفية تفاعل النظم الإدارية الذكية - مثل تحليل البيانات المركزي ونظم دعم القرار الآلية - مع متطلبات وحساسية التشغيل اليومية في شركة رائدة وذات ثقل عالمي مثل طيران الإمارات، سيوفر رؤى جوهرية تسهم في صياغة أطر تنظيمية واستراتيجيات مستقبلية رصينة تضمن التحول الرقمي الآمن، والموثوق، والمستدام لقطاع الطيران بأكمله</w:t>
      </w:r>
      <w:r w:rsidR="00FA259A" w:rsidRPr="00FA259A">
        <w:rPr>
          <w:rFonts w:ascii="Sakkal Majalla" w:hAnsi="Sakkal Majalla" w:cs="Sakkal Majalla"/>
          <w:color w:val="1F1F1F"/>
          <w:shd w:val="clear" w:color="auto" w:fill="FFFFFF"/>
        </w:rPr>
        <w:t xml:space="preserve"> </w:t>
      </w:r>
      <w:r w:rsidR="00FA259A" w:rsidRPr="00FA259A">
        <w:rPr>
          <w:rFonts w:ascii="Sakkal Majalla" w:hAnsi="Sakkal Majalla" w:cs="Sakkal Majalla"/>
          <w:color w:val="1F1F1F"/>
          <w:shd w:val="clear" w:color="auto" w:fill="FFFFFF"/>
          <w:rtl/>
        </w:rPr>
        <w:t xml:space="preserve">. </w:t>
      </w:r>
      <w:r w:rsidR="00FA259A" w:rsidRPr="00FA259A">
        <w:rPr>
          <w:rFonts w:ascii="Sakkal Majalla" w:hAnsi="Sakkal Majalla" w:cs="Sakkal Majalla"/>
          <w:color w:val="1F1F1F"/>
          <w:shd w:val="clear" w:color="auto" w:fill="FFFFFF"/>
        </w:rPr>
        <w:t>Yakut, 2025; Solaimani, 2025</w:t>
      </w:r>
      <w:r w:rsidR="00FA259A" w:rsidRPr="00FA259A">
        <w:rPr>
          <w:rFonts w:ascii="Sakkal Majalla" w:hAnsi="Sakkal Majalla" w:cs="Sakkal Majalla"/>
          <w:color w:val="1F1F1F"/>
          <w:shd w:val="clear" w:color="auto" w:fill="FFFFFF"/>
          <w:rtl/>
        </w:rPr>
        <w:t>).</w:t>
      </w:r>
    </w:p>
    <w:p w14:paraId="40A61660" w14:textId="332D26C8" w:rsidR="009125CE" w:rsidRPr="005F55DD" w:rsidRDefault="00A74F76" w:rsidP="00A74F76">
      <w:pPr>
        <w:rPr>
          <w:rFonts w:ascii="Sakkal Majalla" w:hAnsi="Sakkal Majalla" w:cs="Sakkal Majalla"/>
          <w:sz w:val="32"/>
          <w:szCs w:val="32"/>
          <w:u w:val="single"/>
          <w:rtl/>
          <w:lang w:bidi="ar-EG"/>
        </w:rPr>
      </w:pPr>
      <w:r w:rsidRPr="005F55DD">
        <w:rPr>
          <w:rFonts w:ascii="Sakkal Majalla" w:hAnsi="Sakkal Majalla" w:cs="Sakkal Majalla"/>
          <w:b/>
          <w:bCs/>
          <w:sz w:val="32"/>
          <w:szCs w:val="32"/>
          <w:u w:val="single"/>
          <w:rtl/>
        </w:rPr>
        <w:lastRenderedPageBreak/>
        <w:t>مشكلة الدراسة</w:t>
      </w:r>
      <w:r w:rsidR="009125CE" w:rsidRPr="005F55DD">
        <w:rPr>
          <w:rFonts w:ascii="Sakkal Majalla" w:hAnsi="Sakkal Majalla" w:cs="Sakkal Majalla"/>
          <w:sz w:val="32"/>
          <w:szCs w:val="32"/>
          <w:u w:val="single"/>
          <w:rtl/>
          <w:lang w:bidi="ar-EG"/>
        </w:rPr>
        <w:t>:</w:t>
      </w:r>
    </w:p>
    <w:p w14:paraId="1EBD3328" w14:textId="4EC9DACF" w:rsidR="004154EA" w:rsidRPr="00FA259A" w:rsidRDefault="005F55DD"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xml:space="preserve">تتجسد المشكلة البحثية الأساسية لهذه الدراسة في التناقض الجوهري والتعقيد المتزايد الذي يكتنف عمليات التحول الرقمي في قطاع الطيران المدني؛ ففي حين تُعد التطبيقات الإدارية المعتمدة على تقنيات الذكاء الاصطناعي الحل الأمثل والتقنية الأكثر وعوداً للتعامل مع تدفقات البيانات الهائلة، وتحسين تخصيص الموارد، وتخفيض التكاليف، فإنها في الوقت ذاته، وبطبيعتها </w:t>
      </w:r>
      <w:r w:rsidRPr="00FA259A">
        <w:rPr>
          <w:rFonts w:ascii="Sakkal Majalla" w:eastAsia="Times New Roman" w:hAnsi="Sakkal Majalla" w:cs="Sakkal Majalla"/>
          <w:kern w:val="0"/>
          <w:sz w:val="24"/>
          <w:szCs w:val="24"/>
          <w:rtl/>
          <w:lang w:val="en-GB" w:eastAsia="en-GB"/>
          <w14:ligatures w14:val="none"/>
        </w:rPr>
        <w:t>التخريبية،</w:t>
      </w:r>
      <w:r w:rsidR="004154EA" w:rsidRPr="00FA259A">
        <w:rPr>
          <w:rFonts w:ascii="Sakkal Majalla" w:eastAsia="Times New Roman" w:hAnsi="Sakkal Majalla" w:cs="Sakkal Majalla"/>
          <w:kern w:val="0"/>
          <w:sz w:val="24"/>
          <w:szCs w:val="24"/>
          <w:rtl/>
          <w:lang w:val="en-GB" w:eastAsia="en-GB"/>
          <w14:ligatures w14:val="none"/>
        </w:rPr>
        <w:t xml:space="preserve"> تعيد صياغة مشهد المخاطر التشغيلية بشكل جذري، مما يخلق ثغرات تنظيمية، سيبرانية، وثقافية لم تكن موجودة في النماذج الإدارية التقليدية</w:t>
      </w:r>
      <w:r w:rsidR="004154EA" w:rsidRPr="00FA259A">
        <w:rPr>
          <w:rFonts w:ascii="Sakkal Majalla" w:eastAsia="Times New Roman" w:hAnsi="Sakkal Majalla" w:cs="Sakkal Majalla"/>
          <w:kern w:val="0"/>
          <w:sz w:val="24"/>
          <w:szCs w:val="24"/>
          <w:lang w:val="en-GB" w:eastAsia="en-GB"/>
          <w14:ligatures w14:val="none"/>
        </w:rPr>
        <w:t>.</w:t>
      </w:r>
      <w:r w:rsidR="00FA259A" w:rsidRPr="00FA259A">
        <w:rPr>
          <w:rFonts w:ascii="Sakkal Majalla" w:hAnsi="Sakkal Majalla" w:cs="Sakkal Majalla"/>
          <w:color w:val="1F1F1F"/>
          <w:sz w:val="24"/>
          <w:szCs w:val="24"/>
          <w:shd w:val="clear" w:color="auto" w:fill="FFFFFF"/>
        </w:rPr>
        <w:t xml:space="preserve"> (EASA, 2020)</w:t>
      </w:r>
    </w:p>
    <w:p w14:paraId="5B604B5D" w14:textId="378E1D9A" w:rsidR="004154EA" w:rsidRPr="00FA259A" w:rsidRDefault="005F55DD"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xml:space="preserve">يتميز قطاع الطيران عالمياً بحساسية مفرطة وتجنب صارم للمخاطر، حيث ترتبط أي إخفاقات تشغيلية، مهما بدت طفيفة، بخسائر فادحة ومأساوية في الأرواح، وتداعيات مالية كارثية ممتدة، وإضرار بالغ بالسمعة المؤسسية والثقة العامة. وتاريخياً، ركزت الأبحاث الأكاديمية ودراسات الطيران بشكل شبه حصري ومكثف على تطبيقات الذكاء الاصطناعي ذات الطابع الهندسي والتقني المباشر، مثل الأنظمة المساعدة لقرار الطيار في قمرة </w:t>
      </w:r>
      <w:r w:rsidRPr="00FA259A">
        <w:rPr>
          <w:rFonts w:ascii="Sakkal Majalla" w:eastAsia="Times New Roman" w:hAnsi="Sakkal Majalla" w:cs="Sakkal Majalla"/>
          <w:kern w:val="0"/>
          <w:sz w:val="24"/>
          <w:szCs w:val="24"/>
          <w:rtl/>
          <w:lang w:val="en-GB" w:eastAsia="en-GB"/>
          <w14:ligatures w14:val="none"/>
        </w:rPr>
        <w:t>القيادة،</w:t>
      </w:r>
      <w:r w:rsidR="004154EA" w:rsidRPr="00FA259A">
        <w:rPr>
          <w:rFonts w:ascii="Sakkal Majalla" w:eastAsia="Times New Roman" w:hAnsi="Sakkal Majalla" w:cs="Sakkal Majalla"/>
          <w:kern w:val="0"/>
          <w:sz w:val="24"/>
          <w:szCs w:val="24"/>
          <w:rtl/>
          <w:lang w:val="en-GB" w:eastAsia="en-GB"/>
          <w14:ligatures w14:val="none"/>
        </w:rPr>
        <w:t xml:space="preserve"> وعمليات الحد الأدنى لطاقم الطيران الممتدة، وعمليات الطيار الواحد</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بالإضافة إلى النظم المتقدمة في إدارة الحركة الجوية</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وفي المقابل، تشهد الأدبيات الأكاديمية المخصصة لـ "التطبيقات الإدارية" - تلك التي تدعم البنية التحتية لصنع القرار خلف الكواليس مثل الموارد البشرية، وتحليل العقود، وتخطيط السعة - فجوة بحثية عميقة حول كيفية تأثير هذه النظم الإدارية المباشر وغير المباشر على المخاطر التشغيلية الكلية للمؤسسة وسلامة الطيران</w:t>
      </w:r>
      <w:r w:rsidR="00FA259A" w:rsidRPr="00FA259A">
        <w:rPr>
          <w:rFonts w:ascii="Sakkal Majalla" w:eastAsia="Times New Roman" w:hAnsi="Sakkal Majalla" w:cs="Sakkal Majalla"/>
          <w:kern w:val="0"/>
          <w:sz w:val="24"/>
          <w:szCs w:val="24"/>
          <w:rtl/>
          <w:lang w:val="en-GB" w:eastAsia="en-GB"/>
          <w14:ligatures w14:val="none"/>
        </w:rPr>
        <w:t xml:space="preserve">  </w:t>
      </w:r>
      <w:r w:rsidR="00FA259A" w:rsidRPr="00FA259A">
        <w:rPr>
          <w:rFonts w:ascii="Sakkal Majalla" w:hAnsi="Sakkal Majalla" w:cs="Sakkal Majalla"/>
          <w:color w:val="1F1F1F"/>
          <w:sz w:val="24"/>
          <w:szCs w:val="24"/>
          <w:shd w:val="clear" w:color="auto" w:fill="FFFFFF"/>
        </w:rPr>
        <w:t>(International Airport Review, 2021)</w:t>
      </w:r>
    </w:p>
    <w:p w14:paraId="183813B7" w14:textId="758B4C74" w:rsidR="004154EA" w:rsidRPr="00FA259A" w:rsidRDefault="004154EA" w:rsidP="0066024C">
      <w:pPr>
        <w:shd w:val="clear" w:color="auto" w:fill="FFFFFF"/>
        <w:spacing w:after="240" w:line="24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تتعمق المشكلة وتتضح معالمها بشكل أدق عند إسقاط هذا التناقض على حالة شركة "طيران الإمارات"، التي تدير ببراعة شبكة تشغيلية عالمية هائلة التعقيد تتطلب كفاءة إدارية استثنائية لحظة بلحظة. فعلى الرغم من الاستثمارات الضخمة والريادة التي حققتها الشركة في تبني الذكاء الاصطناعي، والمتمثلة في الشراكة الاستراتيجية مع</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لدمج نماذج لغوية كبيرة</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 xml:space="preserve">في العمليات اليومية الإدارية لتعزيز تجربة العملاء </w:t>
      </w:r>
      <w:r w:rsidR="005F55DD" w:rsidRPr="00FA259A">
        <w:rPr>
          <w:rFonts w:ascii="Sakkal Majalla" w:eastAsia="Times New Roman" w:hAnsi="Sakkal Majalla" w:cs="Sakkal Majalla"/>
          <w:kern w:val="0"/>
          <w:sz w:val="24"/>
          <w:szCs w:val="24"/>
          <w:rtl/>
          <w:lang w:val="en-GB" w:eastAsia="en-GB"/>
          <w14:ligatures w14:val="none"/>
        </w:rPr>
        <w:t>والجدولة،</w:t>
      </w:r>
      <w:r w:rsidRPr="00FA259A">
        <w:rPr>
          <w:rFonts w:ascii="Sakkal Majalla" w:eastAsia="Times New Roman" w:hAnsi="Sakkal Majalla" w:cs="Sakkal Majalla"/>
          <w:kern w:val="0"/>
          <w:sz w:val="24"/>
          <w:szCs w:val="24"/>
          <w:rtl/>
          <w:lang w:val="en-GB" w:eastAsia="en-GB"/>
          <w14:ligatures w14:val="none"/>
        </w:rPr>
        <w:t xml:space="preserve"> واعتماد التعلم الآلي للتنبؤ الدقيق بالمطبات الهوائية وتخفيف أثرها </w:t>
      </w:r>
      <w:r w:rsidR="005F55DD" w:rsidRPr="00FA259A">
        <w:rPr>
          <w:rFonts w:ascii="Sakkal Majalla" w:eastAsia="Times New Roman" w:hAnsi="Sakkal Majalla" w:cs="Sakkal Majalla"/>
          <w:kern w:val="0"/>
          <w:sz w:val="24"/>
          <w:szCs w:val="24"/>
          <w:rtl/>
          <w:lang w:val="en-GB" w:eastAsia="en-GB"/>
          <w14:ligatures w14:val="none"/>
        </w:rPr>
        <w:t>التشغيلي،</w:t>
      </w:r>
      <w:r w:rsidRPr="00FA259A">
        <w:rPr>
          <w:rFonts w:ascii="Sakkal Majalla" w:eastAsia="Times New Roman" w:hAnsi="Sakkal Majalla" w:cs="Sakkal Majalla"/>
          <w:kern w:val="0"/>
          <w:sz w:val="24"/>
          <w:szCs w:val="24"/>
          <w:rtl/>
          <w:lang w:val="en-GB" w:eastAsia="en-GB"/>
          <w14:ligatures w14:val="none"/>
        </w:rPr>
        <w:t xml:space="preserve"> إلا أن البنية الإدارية التحتية لا تزال تواجه تحديات استراتيجية كامنة. ترتبط هذه التحديات بكيفية حوكمة هذه التقنيات فائقة التقدم وتأطيرها المؤسسي ضمن منظومة متماسكة لإدارة المخاطر تضمن عدم تحول الأداة الإدارية الذكية إلى مصدر تهديد تشغيلي خفي</w:t>
      </w:r>
      <w:r w:rsidRPr="00FA259A">
        <w:rPr>
          <w:rFonts w:ascii="Sakkal Majalla" w:eastAsia="Times New Roman" w:hAnsi="Sakkal Majalla" w:cs="Sakkal Majalla"/>
          <w:kern w:val="0"/>
          <w:sz w:val="24"/>
          <w:szCs w:val="24"/>
          <w:lang w:val="en-GB" w:eastAsia="en-GB"/>
          <w14:ligatures w14:val="none"/>
        </w:rPr>
        <w:t>.   </w:t>
      </w:r>
      <w:r w:rsidR="00FA259A" w:rsidRPr="00FA259A">
        <w:rPr>
          <w:rFonts w:ascii="Sakkal Majalla" w:hAnsi="Sakkal Majalla" w:cs="Sakkal Majalla"/>
          <w:color w:val="1F1F1F"/>
          <w:sz w:val="24"/>
          <w:szCs w:val="24"/>
          <w:shd w:val="clear" w:color="auto" w:fill="FFFFFF"/>
        </w:rPr>
        <w:t>(Yakut, 2025)</w:t>
      </w:r>
    </w:p>
    <w:p w14:paraId="375D9FCF" w14:textId="7686FC48" w:rsidR="00702F23" w:rsidRPr="00FA259A" w:rsidRDefault="00702F23" w:rsidP="0066024C">
      <w:pPr>
        <w:jc w:val="both"/>
        <w:rPr>
          <w:rFonts w:ascii="Sakkal Majalla" w:hAnsi="Sakkal Majalla" w:cs="Sakkal Majalla"/>
          <w:b/>
          <w:bCs/>
          <w:sz w:val="28"/>
          <w:szCs w:val="28"/>
          <w:shd w:val="clear" w:color="auto" w:fill="FFFFFF"/>
          <w:rtl/>
        </w:rPr>
      </w:pPr>
      <w:r w:rsidRPr="00FA259A">
        <w:rPr>
          <w:rFonts w:ascii="Sakkal Majalla" w:hAnsi="Sakkal Majalla" w:cs="Sakkal Majalla"/>
          <w:b/>
          <w:bCs/>
          <w:sz w:val="28"/>
          <w:szCs w:val="28"/>
          <w:shd w:val="clear" w:color="auto" w:fill="FFFFFF"/>
          <w:rtl/>
        </w:rPr>
        <w:t xml:space="preserve">    </w:t>
      </w:r>
      <w:r w:rsidR="005C729D" w:rsidRPr="00FA259A">
        <w:rPr>
          <w:rFonts w:ascii="Sakkal Majalla" w:hAnsi="Sakkal Majalla" w:cs="Sakkal Majalla"/>
          <w:b/>
          <w:bCs/>
          <w:sz w:val="28"/>
          <w:szCs w:val="28"/>
          <w:shd w:val="clear" w:color="auto" w:fill="FFFFFF"/>
          <w:rtl/>
        </w:rPr>
        <w:t>بناء</w:t>
      </w:r>
      <w:r w:rsidRPr="00FA259A">
        <w:rPr>
          <w:rFonts w:ascii="Sakkal Majalla" w:hAnsi="Sakkal Majalla" w:cs="Sakkal Majalla"/>
          <w:b/>
          <w:bCs/>
          <w:sz w:val="28"/>
          <w:szCs w:val="28"/>
          <w:shd w:val="clear" w:color="auto" w:fill="FFFFFF"/>
          <w:rtl/>
        </w:rPr>
        <w:t xml:space="preserve"> على ما سبق يمكن صياغة المشكلة البحثية في السؤال </w:t>
      </w:r>
      <w:r w:rsidR="00FA259A" w:rsidRPr="00FA259A">
        <w:rPr>
          <w:rFonts w:ascii="Sakkal Majalla" w:hAnsi="Sakkal Majalla" w:cs="Sakkal Majalla" w:hint="cs"/>
          <w:b/>
          <w:bCs/>
          <w:sz w:val="28"/>
          <w:szCs w:val="28"/>
          <w:shd w:val="clear" w:color="auto" w:fill="FFFFFF"/>
          <w:rtl/>
        </w:rPr>
        <w:t>التالي: أثر</w:t>
      </w:r>
      <w:r w:rsidR="004E552F" w:rsidRPr="00FA259A">
        <w:rPr>
          <w:rFonts w:ascii="Sakkal Majalla" w:hAnsi="Sakkal Majalla" w:cs="Sakkal Majalla"/>
          <w:b/>
          <w:bCs/>
          <w:sz w:val="28"/>
          <w:szCs w:val="28"/>
          <w:shd w:val="clear" w:color="auto" w:fill="FFFFFF"/>
          <w:rtl/>
        </w:rPr>
        <w:t xml:space="preserve"> التطبيقات الإدارية لتقنيات الذكاء الاصطناعي على إدارة المخاطر التشغيلية بأبعادها </w:t>
      </w:r>
      <w:r w:rsidR="004E552F" w:rsidRPr="00FA259A">
        <w:rPr>
          <w:rFonts w:ascii="Sakkal Majalla" w:hAnsi="Sakkal Majalla" w:cs="Sakkal Majalla"/>
          <w:b/>
          <w:bCs/>
          <w:sz w:val="28"/>
          <w:szCs w:val="28"/>
          <w:rtl/>
        </w:rPr>
        <w:t xml:space="preserve">(تحديد المخاطر- تقييم وتحليل المخاطر- الاستجابة للمخاطر). </w:t>
      </w:r>
      <w:r w:rsidR="004E552F" w:rsidRPr="00FA259A">
        <w:rPr>
          <w:rFonts w:ascii="Sakkal Majalla" w:hAnsi="Sakkal Majalla" w:cs="Sakkal Majalla"/>
          <w:b/>
          <w:bCs/>
          <w:sz w:val="28"/>
          <w:szCs w:val="28"/>
          <w:shd w:val="clear" w:color="auto" w:fill="FFFFFF"/>
          <w:rtl/>
        </w:rPr>
        <w:t>في شركة طيران الإمارات؟</w:t>
      </w:r>
    </w:p>
    <w:p w14:paraId="2DE25569" w14:textId="77777777" w:rsidR="00702F23" w:rsidRPr="005F55DD" w:rsidRDefault="00702F23" w:rsidP="00A74F76">
      <w:pPr>
        <w:rPr>
          <w:rFonts w:ascii="Sakkal Majalla" w:hAnsi="Sakkal Majalla" w:cs="Sakkal Majalla"/>
          <w:b/>
          <w:bCs/>
          <w:sz w:val="32"/>
          <w:szCs w:val="32"/>
          <w:u w:val="single"/>
          <w:rtl/>
          <w:lang w:val="en-GB" w:bidi="ar-EG"/>
        </w:rPr>
      </w:pPr>
    </w:p>
    <w:p w14:paraId="231E38BB" w14:textId="157304B2" w:rsidR="009125CE" w:rsidRPr="005F55DD" w:rsidRDefault="00A74F76" w:rsidP="00A74F76">
      <w:pPr>
        <w:rPr>
          <w:rFonts w:ascii="Sakkal Majalla" w:hAnsi="Sakkal Majalla" w:cs="Sakkal Majalla"/>
          <w:sz w:val="36"/>
          <w:szCs w:val="36"/>
          <w:u w:val="single"/>
          <w:rtl/>
        </w:rPr>
      </w:pPr>
      <w:r w:rsidRPr="005F55DD">
        <w:rPr>
          <w:rFonts w:ascii="Sakkal Majalla" w:hAnsi="Sakkal Majalla" w:cs="Sakkal Majalla"/>
          <w:b/>
          <w:bCs/>
          <w:sz w:val="36"/>
          <w:szCs w:val="36"/>
          <w:u w:val="single"/>
          <w:rtl/>
        </w:rPr>
        <w:t>أهمية الدراسة:</w:t>
      </w:r>
    </w:p>
    <w:p w14:paraId="513CF3A4" w14:textId="63BE5501" w:rsidR="00DE137F" w:rsidRPr="005F55DD" w:rsidRDefault="00DE137F" w:rsidP="00DE137F">
      <w:pPr>
        <w:spacing w:line="360" w:lineRule="auto"/>
        <w:rPr>
          <w:rFonts w:ascii="Sakkal Majalla" w:hAnsi="Sakkal Majalla" w:cs="Sakkal Majalla"/>
          <w:b/>
          <w:bCs/>
          <w:sz w:val="32"/>
          <w:szCs w:val="32"/>
          <w:rtl/>
        </w:rPr>
      </w:pPr>
      <w:r w:rsidRPr="005F55DD">
        <w:rPr>
          <w:rFonts w:ascii="Sakkal Majalla" w:hAnsi="Sakkal Majalla" w:cs="Sakkal Majalla"/>
          <w:b/>
          <w:bCs/>
          <w:sz w:val="32"/>
          <w:szCs w:val="32"/>
          <w:rtl/>
        </w:rPr>
        <w:t>أ-الأهمية العلمية</w:t>
      </w:r>
    </w:p>
    <w:p w14:paraId="76919080" w14:textId="04745DEE" w:rsidR="004154EA" w:rsidRPr="005F55DD" w:rsidRDefault="004154EA" w:rsidP="00D54FF7">
      <w:pPr>
        <w:pStyle w:val="NormalWeb"/>
        <w:numPr>
          <w:ilvl w:val="0"/>
          <w:numId w:val="31"/>
        </w:numPr>
        <w:shd w:val="clear" w:color="auto" w:fill="FFFFFF"/>
        <w:bidi/>
        <w:spacing w:before="0" w:beforeAutospacing="0" w:after="240" w:afterAutospacing="0"/>
        <w:jc w:val="both"/>
        <w:rPr>
          <w:rFonts w:ascii="Sakkal Majalla" w:hAnsi="Sakkal Majalla" w:cs="Sakkal Majalla"/>
        </w:rPr>
      </w:pPr>
      <w:r w:rsidRPr="005F55DD">
        <w:rPr>
          <w:rFonts w:ascii="Sakkal Majalla" w:hAnsi="Sakkal Majalla" w:cs="Sakkal Majalla"/>
          <w:rtl/>
        </w:rPr>
        <w:t xml:space="preserve">سد الفجوة البحثية في </w:t>
      </w:r>
      <w:r w:rsidR="00BD50B1" w:rsidRPr="005F55DD">
        <w:rPr>
          <w:rFonts w:ascii="Sakkal Majalla" w:hAnsi="Sakkal Majalla" w:cs="Sakkal Majalla"/>
          <w:rtl/>
        </w:rPr>
        <w:t>الدراسات</w:t>
      </w:r>
      <w:r w:rsidRPr="005F55DD">
        <w:rPr>
          <w:rFonts w:ascii="Sakkal Majalla" w:hAnsi="Sakkal Majalla" w:cs="Sakkal Majalla"/>
          <w:rtl/>
        </w:rPr>
        <w:t xml:space="preserve"> المتخصصة</w:t>
      </w:r>
      <w:r w:rsidRPr="005F55DD">
        <w:rPr>
          <w:rFonts w:ascii="Sakkal Majalla" w:hAnsi="Sakkal Majalla" w:cs="Sakkal Majalla"/>
        </w:rPr>
        <w:t xml:space="preserve"> </w:t>
      </w:r>
      <w:r w:rsidRPr="005F55DD">
        <w:rPr>
          <w:rFonts w:ascii="Sakkal Majalla" w:hAnsi="Sakkal Majalla" w:cs="Sakkal Majalla"/>
          <w:rtl/>
        </w:rPr>
        <w:t>توجد فجوة بحثية حقيقية وواسعة في دراسة وتقييم الجوانب الإدارية البحتة لتبني التكنولوجيا وتأثيرها التنظيمي الكلي</w:t>
      </w:r>
      <w:r w:rsidR="00BD50B1" w:rsidRPr="005F55DD">
        <w:rPr>
          <w:rFonts w:ascii="Sakkal Majalla" w:hAnsi="Sakkal Majalla" w:cs="Sakkal Majalla"/>
          <w:rtl/>
        </w:rPr>
        <w:t>،</w:t>
      </w:r>
      <w:r w:rsidRPr="005F55DD">
        <w:rPr>
          <w:rFonts w:ascii="Sakkal Majalla" w:hAnsi="Sakkal Majalla" w:cs="Sakkal Majalla"/>
          <w:rtl/>
        </w:rPr>
        <w:t xml:space="preserve"> تبرز أهمية البحث في أنه يوجه </w:t>
      </w:r>
      <w:r w:rsidR="00BD50B1" w:rsidRPr="005F55DD">
        <w:rPr>
          <w:rFonts w:ascii="Sakkal Majalla" w:hAnsi="Sakkal Majalla" w:cs="Sakkal Majalla"/>
          <w:rtl/>
        </w:rPr>
        <w:t>الاهتمام</w:t>
      </w:r>
      <w:r w:rsidRPr="005F55DD">
        <w:rPr>
          <w:rFonts w:ascii="Sakkal Majalla" w:hAnsi="Sakkal Majalla" w:cs="Sakkal Majalla"/>
          <w:rtl/>
        </w:rPr>
        <w:t xml:space="preserve"> نحو "الخلفية الإدارية والمكتبية</w:t>
      </w:r>
      <w:r w:rsidRPr="005F55DD">
        <w:rPr>
          <w:rFonts w:ascii="Sakkal Majalla" w:hAnsi="Sakkal Majalla" w:cs="Sakkal Majalla"/>
        </w:rPr>
        <w:t xml:space="preserve">" </w:t>
      </w:r>
      <w:r w:rsidRPr="005F55DD">
        <w:rPr>
          <w:rFonts w:ascii="Sakkal Majalla" w:hAnsi="Sakkal Majalla" w:cs="Sakkal Majalla"/>
          <w:rtl/>
        </w:rPr>
        <w:t xml:space="preserve">، ليثبت نظرياً وبالأدلة أن الكفاءة في إدارة المخاطر تبدأ </w:t>
      </w:r>
      <w:r w:rsidR="00BD50B1" w:rsidRPr="005F55DD">
        <w:rPr>
          <w:rFonts w:ascii="Sakkal Majalla" w:hAnsi="Sakkal Majalla" w:cs="Sakkal Majalla"/>
          <w:rtl/>
        </w:rPr>
        <w:t>من</w:t>
      </w:r>
      <w:r w:rsidRPr="005F55DD">
        <w:rPr>
          <w:rFonts w:ascii="Sakkal Majalla" w:hAnsi="Sakkal Majalla" w:cs="Sakkal Majalla"/>
          <w:rtl/>
        </w:rPr>
        <w:t xml:space="preserve"> خوادم البيانات ، ومكاتب التخطيط الاستراتيجي، ونظم تقييم الموردين</w:t>
      </w:r>
      <w:r w:rsidRPr="005F55DD">
        <w:rPr>
          <w:rFonts w:ascii="Sakkal Majalla" w:hAnsi="Sakkal Majalla" w:cs="Sakkal Majalla"/>
        </w:rPr>
        <w:t>.</w:t>
      </w:r>
      <w:r w:rsidRPr="005F55DD">
        <w:rPr>
          <w:rStyle w:val="button-container"/>
          <w:rFonts w:ascii="Sakkal Majalla" w:hAnsi="Sakkal Majalla" w:cs="Sakkal Majalla"/>
        </w:rPr>
        <w:t>   </w:t>
      </w:r>
    </w:p>
    <w:p w14:paraId="1CA236E9" w14:textId="04419F3D" w:rsidR="00BD50B1" w:rsidRPr="005F55DD" w:rsidRDefault="004154EA" w:rsidP="00D54FF7">
      <w:pPr>
        <w:pStyle w:val="NormalWeb"/>
        <w:numPr>
          <w:ilvl w:val="0"/>
          <w:numId w:val="31"/>
        </w:numPr>
        <w:shd w:val="clear" w:color="auto" w:fill="FFFFFF"/>
        <w:bidi/>
        <w:spacing w:before="0" w:beforeAutospacing="0" w:after="240" w:afterAutospacing="0"/>
        <w:jc w:val="both"/>
        <w:rPr>
          <w:rFonts w:ascii="Sakkal Majalla" w:hAnsi="Sakkal Majalla" w:cs="Sakkal Majalla"/>
        </w:rPr>
      </w:pPr>
      <w:r w:rsidRPr="005F55DD">
        <w:rPr>
          <w:rFonts w:ascii="Sakkal Majalla" w:hAnsi="Sakkal Majalla" w:cs="Sakkal Majalla"/>
          <w:rtl/>
        </w:rPr>
        <w:t>توسيع الأطر النظرية لابتكار الخدمات التشغيلية</w:t>
      </w:r>
      <w:r w:rsidRPr="005F55DD">
        <w:rPr>
          <w:rFonts w:ascii="Sakkal Majalla" w:hAnsi="Sakkal Majalla" w:cs="Sakkal Majalla"/>
        </w:rPr>
        <w:t xml:space="preserve"> </w:t>
      </w:r>
      <w:r w:rsidRPr="005F55DD">
        <w:rPr>
          <w:rFonts w:ascii="Sakkal Majalla" w:hAnsi="Sakkal Majalla" w:cs="Sakkal Majalla"/>
          <w:rtl/>
        </w:rPr>
        <w:t>تتجاوز هذه الدراسة التحليل الوصفي لتتبنى وتطبق أطراً نظرية متقدمة وراسخة في علوم الإدارة، مثل إطار الاستراتيجيات التنافسية ونموذج قمع الابتكار</w:t>
      </w:r>
      <w:r w:rsidRPr="005F55DD">
        <w:rPr>
          <w:rFonts w:ascii="Sakkal Majalla" w:hAnsi="Sakkal Majalla" w:cs="Sakkal Majalla"/>
        </w:rPr>
        <w:t xml:space="preserve"> </w:t>
      </w:r>
      <w:r w:rsidR="005F55DD" w:rsidRPr="005F55DD">
        <w:rPr>
          <w:rFonts w:ascii="Sakkal Majalla" w:hAnsi="Sakkal Majalla" w:cs="Sakkal Majalla" w:hint="cs"/>
          <w:rtl/>
        </w:rPr>
        <w:t>الكلاسيكي،</w:t>
      </w:r>
      <w:r w:rsidRPr="005F55DD">
        <w:rPr>
          <w:rFonts w:ascii="Sakkal Majalla" w:hAnsi="Sakkal Majalla" w:cs="Sakkal Majalla"/>
          <w:rtl/>
        </w:rPr>
        <w:t xml:space="preserve"> لتعيد من خلالها صياغة وتفسير العلاقة الوثيقة بين الابتكار الإداري القائم على البيانات والأداء التشغيلي الكلي في صناعة الطيران.</w:t>
      </w:r>
    </w:p>
    <w:p w14:paraId="17CFE939" w14:textId="787933F5" w:rsidR="004154EA" w:rsidRPr="005F55DD" w:rsidRDefault="004154EA" w:rsidP="00D24536">
      <w:pPr>
        <w:pStyle w:val="NormalWeb"/>
        <w:numPr>
          <w:ilvl w:val="0"/>
          <w:numId w:val="31"/>
        </w:numPr>
        <w:shd w:val="clear" w:color="auto" w:fill="FFFFFF"/>
        <w:bidi/>
        <w:spacing w:before="0" w:beforeAutospacing="0" w:after="240" w:afterAutospacing="0" w:line="360" w:lineRule="auto"/>
        <w:jc w:val="both"/>
        <w:rPr>
          <w:rFonts w:ascii="Sakkal Majalla" w:hAnsi="Sakkal Majalla" w:cs="Sakkal Majalla"/>
          <w:b/>
          <w:bCs/>
          <w:sz w:val="32"/>
          <w:szCs w:val="32"/>
          <w:rtl/>
        </w:rPr>
      </w:pPr>
      <w:r w:rsidRPr="005F55DD">
        <w:rPr>
          <w:rFonts w:ascii="Sakkal Majalla" w:hAnsi="Sakkal Majalla" w:cs="Sakkal Majalla"/>
          <w:rtl/>
        </w:rPr>
        <w:lastRenderedPageBreak/>
        <w:t>إثراء وتعزيز القاعدة المعرفية الأكاديمية حول الدمج المبتكر للنماذج اللغوية الكبيرة</w:t>
      </w:r>
      <w:r w:rsidRPr="005F55DD">
        <w:rPr>
          <w:rFonts w:ascii="Sakkal Majalla" w:hAnsi="Sakkal Majalla" w:cs="Sakkal Majalla"/>
        </w:rPr>
        <w:t xml:space="preserve">- </w:t>
      </w:r>
      <w:r w:rsidRPr="005F55DD">
        <w:rPr>
          <w:rFonts w:ascii="Sakkal Majalla" w:hAnsi="Sakkal Majalla" w:cs="Sakkal Majalla"/>
          <w:rtl/>
        </w:rPr>
        <w:t>المشابهة في آليات عملها لتقنيات</w:t>
      </w:r>
      <w:r w:rsidRPr="005F55DD">
        <w:rPr>
          <w:rFonts w:ascii="Sakkal Majalla" w:hAnsi="Sakkal Majalla" w:cs="Sakkal Majalla"/>
        </w:rPr>
        <w:t xml:space="preserve"> </w:t>
      </w:r>
      <w:r w:rsidRPr="005F55DD">
        <w:rPr>
          <w:rFonts w:ascii="Sakkal Majalla" w:hAnsi="Sakkal Majalla" w:cs="Sakkal Majalla"/>
          <w:rtl/>
        </w:rPr>
        <w:t xml:space="preserve">داخل المنهجيات التقليدية الصارمة لإدارة الجودة وتحليل المخاطر، وفي مقدمتها منهجية تحليل أنماط الفشل </w:t>
      </w:r>
      <w:r w:rsidR="005F55DD" w:rsidRPr="005F55DD">
        <w:rPr>
          <w:rFonts w:ascii="Sakkal Majalla" w:hAnsi="Sakkal Majalla" w:cs="Sakkal Majalla" w:hint="cs"/>
          <w:rtl/>
        </w:rPr>
        <w:t>وآثارها</w:t>
      </w:r>
      <w:r w:rsidR="005F55DD" w:rsidRPr="005F55DD">
        <w:rPr>
          <w:rFonts w:ascii="Sakkal Majalla" w:hAnsi="Sakkal Majalla" w:cs="Sakkal Majalla"/>
        </w:rPr>
        <w:t xml:space="preserve"> </w:t>
      </w:r>
      <w:r w:rsidR="005F55DD" w:rsidRPr="005F55DD">
        <w:rPr>
          <w:rFonts w:ascii="Sakkal Majalla" w:hAnsi="Sakkal Majalla" w:cs="Sakkal Majalla"/>
          <w:rtl/>
        </w:rPr>
        <w:t>هذا</w:t>
      </w:r>
      <w:r w:rsidRPr="005F55DD">
        <w:rPr>
          <w:rFonts w:ascii="Sakkal Majalla" w:hAnsi="Sakkal Majalla" w:cs="Sakkal Majalla"/>
          <w:rtl/>
        </w:rPr>
        <w:t xml:space="preserve"> الدمج الخوارزمي يحول الأدوات الإدارية الورقية والثابتة إلى أنظمة تحليلية حية، عضوية، وتكيفية، تتعلم ذاتياً من تدفقات البيانات التاريخية وتحسن جودة التقييم التشغيلي باستمرار. </w:t>
      </w:r>
    </w:p>
    <w:p w14:paraId="02E17794" w14:textId="77777777" w:rsidR="004154EA" w:rsidRPr="005F55DD" w:rsidRDefault="00DE137F" w:rsidP="004154EA">
      <w:pPr>
        <w:spacing w:line="360" w:lineRule="auto"/>
        <w:jc w:val="both"/>
        <w:rPr>
          <w:rFonts w:ascii="Sakkal Majalla" w:hAnsi="Sakkal Majalla" w:cs="Sakkal Majalla"/>
          <w:b/>
          <w:bCs/>
          <w:sz w:val="32"/>
          <w:szCs w:val="32"/>
          <w:rtl/>
        </w:rPr>
      </w:pPr>
      <w:r w:rsidRPr="005F55DD">
        <w:rPr>
          <w:rFonts w:ascii="Sakkal Majalla" w:hAnsi="Sakkal Majalla" w:cs="Sakkal Majalla"/>
          <w:b/>
          <w:bCs/>
          <w:sz w:val="32"/>
          <w:szCs w:val="32"/>
          <w:rtl/>
        </w:rPr>
        <w:t>ب-الأهمية التطبيقية</w:t>
      </w:r>
    </w:p>
    <w:p w14:paraId="3AF8B3B8" w14:textId="77777777" w:rsidR="000662A3" w:rsidRPr="005F55DD" w:rsidRDefault="004154EA" w:rsidP="000662A3">
      <w:pPr>
        <w:pStyle w:val="ListParagraph"/>
        <w:numPr>
          <w:ilvl w:val="0"/>
          <w:numId w:val="32"/>
        </w:numPr>
        <w:bidi/>
        <w:spacing w:line="360" w:lineRule="auto"/>
        <w:jc w:val="both"/>
        <w:rPr>
          <w:rFonts w:ascii="Sakkal Majalla" w:hAnsi="Sakkal Majalla" w:cs="Sakkal Majalla"/>
          <w:b/>
          <w:bCs/>
          <w:sz w:val="32"/>
          <w:szCs w:val="32"/>
        </w:rPr>
      </w:pPr>
      <w:r w:rsidRPr="005F55DD">
        <w:rPr>
          <w:rFonts w:ascii="Sakkal Majalla" w:hAnsi="Sakkal Majalla" w:cs="Sakkal Majalla"/>
          <w:rtl/>
        </w:rPr>
        <w:t xml:space="preserve">يهدف </w:t>
      </w:r>
      <w:r w:rsidR="000662A3" w:rsidRPr="005F55DD">
        <w:rPr>
          <w:rFonts w:ascii="Sakkal Majalla" w:hAnsi="Sakkal Majalla" w:cs="Sakkal Majalla"/>
          <w:rtl/>
        </w:rPr>
        <w:t>البحث</w:t>
      </w:r>
      <w:r w:rsidRPr="005F55DD">
        <w:rPr>
          <w:rFonts w:ascii="Sakkal Majalla" w:hAnsi="Sakkal Majalla" w:cs="Sakkal Majalla"/>
          <w:rtl/>
        </w:rPr>
        <w:t xml:space="preserve"> إلى تصميم وتطوير حزمة متكاملة من الحلول الإدارية القابلة للتطبيق العملي</w:t>
      </w:r>
      <w:r w:rsidRPr="005F55DD">
        <w:rPr>
          <w:rFonts w:ascii="Sakkal Majalla" w:hAnsi="Sakkal Majalla" w:cs="Sakkal Majalla"/>
        </w:rPr>
        <w:t xml:space="preserve"> </w:t>
      </w:r>
      <w:r w:rsidR="000662A3" w:rsidRPr="005F55DD">
        <w:rPr>
          <w:rFonts w:ascii="Sakkal Majalla" w:hAnsi="Sakkal Majalla" w:cs="Sakkal Majalla"/>
          <w:rtl/>
        </w:rPr>
        <w:t>لمعالجة</w:t>
      </w:r>
      <w:r w:rsidRPr="005F55DD">
        <w:rPr>
          <w:rFonts w:ascii="Sakkal Majalla" w:hAnsi="Sakkal Majalla" w:cs="Sakkal Majalla"/>
          <w:rtl/>
        </w:rPr>
        <w:t xml:space="preserve"> التحدي الإداري المزمن المتمثل في الإدارة اليدوية والمشتتة ل</w:t>
      </w:r>
      <w:r w:rsidR="000662A3" w:rsidRPr="005F55DD">
        <w:rPr>
          <w:rFonts w:ascii="Sakkal Majalla" w:hAnsi="Sakkal Majalla" w:cs="Sakkal Majalla"/>
          <w:rtl/>
        </w:rPr>
        <w:t>ل</w:t>
      </w:r>
      <w:r w:rsidRPr="005F55DD">
        <w:rPr>
          <w:rFonts w:ascii="Sakkal Majalla" w:hAnsi="Sakkal Majalla" w:cs="Sakkal Majalla"/>
          <w:rtl/>
        </w:rPr>
        <w:t xml:space="preserve">مخاطر </w:t>
      </w:r>
    </w:p>
    <w:p w14:paraId="6F1C09C2" w14:textId="071E92F7" w:rsidR="004154EA" w:rsidRPr="005F55DD" w:rsidRDefault="004154EA" w:rsidP="000662A3">
      <w:pPr>
        <w:pStyle w:val="ListParagraph"/>
        <w:numPr>
          <w:ilvl w:val="0"/>
          <w:numId w:val="32"/>
        </w:numPr>
        <w:bidi/>
        <w:spacing w:line="360" w:lineRule="auto"/>
        <w:jc w:val="both"/>
        <w:rPr>
          <w:rFonts w:ascii="Sakkal Majalla" w:hAnsi="Sakkal Majalla" w:cs="Sakkal Majalla"/>
          <w:b/>
          <w:bCs/>
          <w:sz w:val="32"/>
          <w:szCs w:val="32"/>
        </w:rPr>
      </w:pPr>
      <w:r w:rsidRPr="005F55DD">
        <w:rPr>
          <w:rFonts w:ascii="Sakkal Majalla" w:hAnsi="Sakkal Majalla" w:cs="Sakkal Majalla"/>
          <w:rtl/>
        </w:rPr>
        <w:t>يمنح البحث صانعي القرار والمدراء التنفيذيين أداة تشغيلية قوية قادرة على تقليص دورات تقييم ومراجعة الموردين من أسابيع مهدرة إلى استجابات فورية ولحظية، مما يعزز مناعة سلسلة الإمداد الجوية</w:t>
      </w:r>
      <w:r w:rsidRPr="005F55DD">
        <w:rPr>
          <w:rFonts w:ascii="Sakkal Majalla" w:hAnsi="Sakkal Majalla" w:cs="Sakkal Majalla"/>
        </w:rPr>
        <w:t>.</w:t>
      </w:r>
      <w:r w:rsidRPr="005F55DD">
        <w:rPr>
          <w:rStyle w:val="button-container"/>
          <w:rFonts w:ascii="Sakkal Majalla" w:hAnsi="Sakkal Majalla" w:cs="Sakkal Majalla"/>
        </w:rPr>
        <w:t>   </w:t>
      </w:r>
    </w:p>
    <w:p w14:paraId="741BA7F4" w14:textId="77777777" w:rsidR="00046092" w:rsidRPr="005F55DD" w:rsidRDefault="004154EA" w:rsidP="000662A3">
      <w:pPr>
        <w:pStyle w:val="NormalWeb"/>
        <w:numPr>
          <w:ilvl w:val="0"/>
          <w:numId w:val="32"/>
        </w:numPr>
        <w:shd w:val="clear" w:color="auto" w:fill="FFFFFF"/>
        <w:bidi/>
        <w:spacing w:before="0" w:beforeAutospacing="0" w:after="240" w:afterAutospacing="0"/>
        <w:jc w:val="both"/>
        <w:rPr>
          <w:rFonts w:ascii="Sakkal Majalla" w:hAnsi="Sakkal Majalla" w:cs="Sakkal Majalla"/>
        </w:rPr>
      </w:pPr>
      <w:r w:rsidRPr="005F55DD">
        <w:rPr>
          <w:rFonts w:ascii="Sakkal Majalla" w:hAnsi="Sakkal Majalla" w:cs="Sakkal Majalla"/>
          <w:rtl/>
        </w:rPr>
        <w:t>تعزيز الكفاءة المالية، والاقتصادية، والتشغيلية المباشرة</w:t>
      </w:r>
      <w:r w:rsidRPr="005F55DD">
        <w:rPr>
          <w:rFonts w:ascii="Sakkal Majalla" w:hAnsi="Sakkal Majalla" w:cs="Sakkal Majalla"/>
        </w:rPr>
        <w:t xml:space="preserve"> </w:t>
      </w:r>
      <w:r w:rsidRPr="005F55DD">
        <w:rPr>
          <w:rFonts w:ascii="Sakkal Majalla" w:hAnsi="Sakkal Majalla" w:cs="Sakkal Majalla"/>
          <w:rtl/>
        </w:rPr>
        <w:t>تؤثر التطبيقات الإدارية للذكاء الاصطناعي بشكل إيجابي ومباشر على إعادة هيكلة التكاليف الكلية للشركة. من خلال التخصيص الدقيق للخدمات عبر التحليل العميق لبيانات المستهلكين والموارد</w:t>
      </w:r>
      <w:r w:rsidR="00046092" w:rsidRPr="005F55DD">
        <w:rPr>
          <w:rFonts w:ascii="Sakkal Majalla" w:hAnsi="Sakkal Majalla" w:cs="Sakkal Majalla"/>
          <w:rtl/>
        </w:rPr>
        <w:t>.</w:t>
      </w:r>
    </w:p>
    <w:p w14:paraId="3AA7700F" w14:textId="50C40578" w:rsidR="00702F23" w:rsidRPr="00550D49" w:rsidRDefault="004154EA" w:rsidP="00550D49">
      <w:pPr>
        <w:pStyle w:val="NormalWeb"/>
        <w:numPr>
          <w:ilvl w:val="0"/>
          <w:numId w:val="32"/>
        </w:numPr>
        <w:shd w:val="clear" w:color="auto" w:fill="FFFFFF"/>
        <w:bidi/>
        <w:spacing w:before="0" w:beforeAutospacing="0" w:after="240" w:afterAutospacing="0"/>
        <w:jc w:val="both"/>
        <w:rPr>
          <w:rFonts w:ascii="Sakkal Majalla" w:hAnsi="Sakkal Majalla" w:cs="Sakkal Majalla"/>
          <w:rtl/>
        </w:rPr>
      </w:pPr>
      <w:r w:rsidRPr="005F55DD">
        <w:rPr>
          <w:rFonts w:ascii="Sakkal Majalla" w:hAnsi="Sakkal Majalla" w:cs="Sakkal Majalla"/>
          <w:rtl/>
        </w:rPr>
        <w:t>الارتقاء النوعي بأنظمة إدارة السلام</w:t>
      </w:r>
      <w:r w:rsidRPr="005F55DD">
        <w:rPr>
          <w:rFonts w:ascii="Sakkal Majalla" w:hAnsi="Sakkal Majalla" w:cs="Sakkal Majalla"/>
        </w:rPr>
        <w:t xml:space="preserve"> </w:t>
      </w:r>
      <w:r w:rsidRPr="005F55DD">
        <w:rPr>
          <w:rFonts w:ascii="Sakkal Majalla" w:hAnsi="Sakkal Majalla" w:cs="Sakkal Majalla"/>
          <w:rtl/>
        </w:rPr>
        <w:t>وبروتوكولات التدريب</w:t>
      </w:r>
      <w:r w:rsidRPr="005F55DD">
        <w:rPr>
          <w:rFonts w:ascii="Sakkal Majalla" w:hAnsi="Sakkal Majalla" w:cs="Sakkal Majalla"/>
        </w:rPr>
        <w:t xml:space="preserve"> </w:t>
      </w:r>
      <w:r w:rsidRPr="005F55DD">
        <w:rPr>
          <w:rFonts w:ascii="Sakkal Majalla" w:hAnsi="Sakkal Majalla" w:cs="Sakkal Majalla"/>
          <w:rtl/>
        </w:rPr>
        <w:t>يسلط البحث الضوء بقوة على التطبيقات العملية الملموسة لأدوات معالجة اللغات الطبيعية</w:t>
      </w:r>
      <w:r w:rsidRPr="005F55DD">
        <w:rPr>
          <w:rFonts w:ascii="Sakkal Majalla" w:hAnsi="Sakkal Majalla" w:cs="Sakkal Majalla"/>
        </w:rPr>
        <w:t xml:space="preserve"> </w:t>
      </w:r>
      <w:r w:rsidRPr="005F55DD">
        <w:rPr>
          <w:rFonts w:ascii="Sakkal Majalla" w:hAnsi="Sakkal Majalla" w:cs="Sakkal Majalla"/>
          <w:rtl/>
        </w:rPr>
        <w:t>كأداة إدارية جبارة لتحليل ملايين السجلات النصية والصوتية، والتي تشمل تقارير الحوادث الفنية</w:t>
      </w:r>
      <w:r w:rsidRPr="005F55DD">
        <w:rPr>
          <w:rFonts w:ascii="Sakkal Majalla" w:hAnsi="Sakkal Majalla" w:cs="Sakkal Majalla"/>
        </w:rPr>
        <w:t xml:space="preserve"> </w:t>
      </w:r>
      <w:r w:rsidR="00046092" w:rsidRPr="005F55DD">
        <w:rPr>
          <w:rFonts w:ascii="Sakkal Majalla" w:hAnsi="Sakkal Majalla" w:cs="Sakkal Majalla"/>
          <w:rtl/>
        </w:rPr>
        <w:t xml:space="preserve"> </w:t>
      </w:r>
      <w:r w:rsidRPr="005F55DD">
        <w:rPr>
          <w:rFonts w:ascii="Sakkal Majalla" w:hAnsi="Sakkal Majalla" w:cs="Sakkal Majalla"/>
          <w:rtl/>
        </w:rPr>
        <w:t>والتسجيلات الصوتية هذا التحليل الإداري العميق والآلي يمتلك القدرة على اكتشاف الأنماط السلوكية المتكررة والدقيقة التي غالباً ما تؤدي إلى الخطأ البشري ، مما يسمح للإدارة العليا بتصميم برامج تدريبية استباقية وموجهة بدقة وبهذا، تحول هذه التطبيقات أنظمة إدارة السلامة</w:t>
      </w:r>
      <w:r w:rsidRPr="005F55DD">
        <w:rPr>
          <w:rFonts w:ascii="Sakkal Majalla" w:hAnsi="Sakkal Majalla" w:cs="Sakkal Majalla"/>
        </w:rPr>
        <w:t xml:space="preserve"> </w:t>
      </w:r>
      <w:r w:rsidRPr="005F55DD">
        <w:rPr>
          <w:rFonts w:ascii="Sakkal Majalla" w:hAnsi="Sakkal Majalla" w:cs="Sakkal Majalla"/>
          <w:rtl/>
        </w:rPr>
        <w:t>من مجرد إطار استجابة متأخرة للأحداث إلى رادار تنبؤي دقيق ومبني على بيانات صلبة وحقيقية</w:t>
      </w:r>
      <w:r w:rsidRPr="005F55DD">
        <w:rPr>
          <w:rFonts w:ascii="Sakkal Majalla" w:hAnsi="Sakkal Majalla" w:cs="Sakkal Majalla"/>
        </w:rPr>
        <w:t>.</w:t>
      </w:r>
      <w:r w:rsidRPr="005F55DD">
        <w:rPr>
          <w:rStyle w:val="button-container"/>
          <w:rFonts w:ascii="Sakkal Majalla" w:hAnsi="Sakkal Majalla" w:cs="Sakkal Majalla"/>
        </w:rPr>
        <w:t>   </w:t>
      </w:r>
    </w:p>
    <w:p w14:paraId="3CF9123A" w14:textId="77777777" w:rsidR="00702F23" w:rsidRPr="005F55DD" w:rsidRDefault="00702F23" w:rsidP="009125CE">
      <w:pPr>
        <w:rPr>
          <w:rFonts w:ascii="Sakkal Majalla" w:hAnsi="Sakkal Majalla" w:cs="Sakkal Majalla"/>
          <w:sz w:val="28"/>
          <w:szCs w:val="28"/>
          <w:u w:val="single"/>
          <w:rtl/>
        </w:rPr>
      </w:pPr>
    </w:p>
    <w:p w14:paraId="1817352F" w14:textId="349DC553" w:rsidR="009125CE" w:rsidRPr="005F55DD" w:rsidRDefault="00A74F76" w:rsidP="00A74F76">
      <w:pPr>
        <w:rPr>
          <w:rFonts w:ascii="Sakkal Majalla" w:hAnsi="Sakkal Majalla" w:cs="Sakkal Majalla"/>
          <w:b/>
          <w:bCs/>
          <w:sz w:val="32"/>
          <w:szCs w:val="32"/>
          <w:u w:val="single"/>
          <w:rtl/>
        </w:rPr>
      </w:pPr>
      <w:r w:rsidRPr="005F55DD">
        <w:rPr>
          <w:rFonts w:ascii="Sakkal Majalla" w:hAnsi="Sakkal Majalla" w:cs="Sakkal Majalla"/>
          <w:b/>
          <w:bCs/>
          <w:sz w:val="32"/>
          <w:szCs w:val="32"/>
          <w:u w:val="single"/>
          <w:rtl/>
        </w:rPr>
        <w:t>أهداف الدراسة</w:t>
      </w:r>
      <w:r w:rsidR="009125CE" w:rsidRPr="005F55DD">
        <w:rPr>
          <w:rFonts w:ascii="Sakkal Majalla" w:hAnsi="Sakkal Majalla" w:cs="Sakkal Majalla"/>
          <w:b/>
          <w:bCs/>
          <w:sz w:val="32"/>
          <w:szCs w:val="32"/>
          <w:u w:val="single"/>
          <w:rtl/>
        </w:rPr>
        <w:t>:</w:t>
      </w:r>
    </w:p>
    <w:p w14:paraId="432A0A13" w14:textId="67734BE1" w:rsidR="00A74F76" w:rsidRPr="005F55DD" w:rsidRDefault="00DE137F" w:rsidP="0066024C">
      <w:pPr>
        <w:pStyle w:val="ListParagraph"/>
        <w:numPr>
          <w:ilvl w:val="0"/>
          <w:numId w:val="7"/>
        </w:numPr>
        <w:bidi/>
        <w:spacing w:line="360" w:lineRule="auto"/>
        <w:ind w:left="43" w:firstLine="18"/>
        <w:jc w:val="both"/>
        <w:rPr>
          <w:rFonts w:ascii="Sakkal Majalla" w:hAnsi="Sakkal Majalla" w:cs="Sakkal Majalla"/>
          <w:b/>
          <w:bCs/>
          <w:sz w:val="28"/>
          <w:szCs w:val="28"/>
        </w:rPr>
      </w:pPr>
      <w:r w:rsidRPr="005F55DD">
        <w:rPr>
          <w:rFonts w:ascii="Sakkal Majalla" w:hAnsi="Sakkal Majalla" w:cs="Sakkal Majalla"/>
          <w:b/>
          <w:bCs/>
          <w:sz w:val="28"/>
          <w:szCs w:val="28"/>
          <w:rtl/>
        </w:rPr>
        <w:t xml:space="preserve">تهدف الدراسة إلى محاولة الكشف عن </w:t>
      </w:r>
      <w:r w:rsidR="00DF0FB5" w:rsidRPr="005F55DD">
        <w:rPr>
          <w:rFonts w:ascii="Sakkal Majalla" w:hAnsi="Sakkal Majalla" w:cs="Sakkal Majalla"/>
          <w:b/>
          <w:bCs/>
          <w:sz w:val="28"/>
          <w:szCs w:val="28"/>
          <w:shd w:val="clear" w:color="auto" w:fill="FFFFFF"/>
          <w:rtl/>
        </w:rPr>
        <w:t xml:space="preserve">أثر التطبيقات الإدارية لتقنيات الذكاء الاصطناعي على إدارة المخاطر التشغيلية </w:t>
      </w:r>
      <w:r w:rsidR="004E552F" w:rsidRPr="005F55DD">
        <w:rPr>
          <w:rFonts w:ascii="Sakkal Majalla" w:hAnsi="Sakkal Majalla" w:cs="Sakkal Majalla"/>
          <w:b/>
          <w:bCs/>
          <w:sz w:val="28"/>
          <w:szCs w:val="28"/>
          <w:shd w:val="clear" w:color="auto" w:fill="FFFFFF"/>
          <w:rtl/>
        </w:rPr>
        <w:t xml:space="preserve">بأبعادها </w:t>
      </w:r>
      <w:r w:rsidR="004E552F" w:rsidRPr="005F55DD">
        <w:rPr>
          <w:rFonts w:ascii="Sakkal Majalla" w:hAnsi="Sakkal Majalla" w:cs="Sakkal Majalla"/>
          <w:b/>
          <w:bCs/>
          <w:sz w:val="28"/>
          <w:szCs w:val="28"/>
          <w:rtl/>
        </w:rPr>
        <w:t xml:space="preserve">(تحديد المخاطر- تقييم وتحليل المخاطر- الاستجابة للمخاطر). </w:t>
      </w:r>
      <w:r w:rsidR="00DF0FB5" w:rsidRPr="005F55DD">
        <w:rPr>
          <w:rFonts w:ascii="Sakkal Majalla" w:hAnsi="Sakkal Majalla" w:cs="Sakkal Majalla"/>
          <w:b/>
          <w:bCs/>
          <w:sz w:val="28"/>
          <w:szCs w:val="28"/>
          <w:shd w:val="clear" w:color="auto" w:fill="FFFFFF"/>
          <w:rtl/>
        </w:rPr>
        <w:t xml:space="preserve">في شركة طيران </w:t>
      </w:r>
      <w:r w:rsidR="00550D49" w:rsidRPr="005F55DD">
        <w:rPr>
          <w:rFonts w:ascii="Sakkal Majalla" w:hAnsi="Sakkal Majalla" w:cs="Sakkal Majalla" w:hint="cs"/>
          <w:b/>
          <w:bCs/>
          <w:sz w:val="28"/>
          <w:szCs w:val="28"/>
          <w:shd w:val="clear" w:color="auto" w:fill="FFFFFF"/>
          <w:rtl/>
        </w:rPr>
        <w:t>الإمارات،</w:t>
      </w:r>
      <w:r w:rsidRPr="005F55DD">
        <w:rPr>
          <w:rFonts w:ascii="Sakkal Majalla" w:hAnsi="Sakkal Majalla" w:cs="Sakkal Majalla"/>
          <w:b/>
          <w:bCs/>
          <w:sz w:val="28"/>
          <w:szCs w:val="28"/>
          <w:rtl/>
        </w:rPr>
        <w:t xml:space="preserve"> من خلال ما يلي:</w:t>
      </w:r>
    </w:p>
    <w:p w14:paraId="0E332B6B" w14:textId="7DAAF726" w:rsidR="0066024C" w:rsidRPr="005F55DD" w:rsidRDefault="0066024C" w:rsidP="0066024C">
      <w:pPr>
        <w:pStyle w:val="ListParagraph"/>
        <w:numPr>
          <w:ilvl w:val="0"/>
          <w:numId w:val="22"/>
        </w:numPr>
        <w:bidi/>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 xml:space="preserve">التعــرف علــى </w:t>
      </w:r>
      <w:r w:rsidRPr="005F55DD">
        <w:rPr>
          <w:rFonts w:ascii="Sakkal Majalla" w:hAnsi="Sakkal Majalla" w:cs="Sakkal Majalla"/>
          <w:sz w:val="28"/>
          <w:szCs w:val="28"/>
          <w:shd w:val="clear" w:color="auto" w:fill="FFFFFF"/>
          <w:rtl/>
        </w:rPr>
        <w:t xml:space="preserve">التطبيقات الإدارية لتقنيات الذكاء </w:t>
      </w:r>
      <w:r w:rsidR="005F55DD" w:rsidRPr="005F55DD">
        <w:rPr>
          <w:rFonts w:ascii="Sakkal Majalla" w:hAnsi="Sakkal Majalla" w:cs="Sakkal Majalla" w:hint="cs"/>
          <w:sz w:val="28"/>
          <w:szCs w:val="28"/>
          <w:shd w:val="clear" w:color="auto" w:fill="FFFFFF"/>
          <w:rtl/>
        </w:rPr>
        <w:t>الاصطناعي في</w:t>
      </w:r>
      <w:r w:rsidRPr="005F55DD">
        <w:rPr>
          <w:rFonts w:ascii="Sakkal Majalla" w:hAnsi="Sakkal Majalla" w:cs="Sakkal Majalla"/>
          <w:sz w:val="28"/>
          <w:szCs w:val="28"/>
          <w:shd w:val="clear" w:color="auto" w:fill="FFFFFF"/>
          <w:rtl/>
        </w:rPr>
        <w:t xml:space="preserve"> شركة طيران الإمارات  </w:t>
      </w:r>
      <w:r w:rsidRPr="005F55DD">
        <w:rPr>
          <w:rFonts w:ascii="Sakkal Majalla" w:hAnsi="Sakkal Majalla" w:cs="Sakkal Majalla"/>
          <w:sz w:val="28"/>
          <w:szCs w:val="28"/>
          <w:rtl/>
        </w:rPr>
        <w:t>وتحديــد مســتوى تبنــى الهيئة لهــا.</w:t>
      </w:r>
    </w:p>
    <w:p w14:paraId="5C1571D3" w14:textId="3E99DBFC" w:rsidR="0066024C" w:rsidRPr="005F55DD" w:rsidRDefault="0066024C" w:rsidP="0066024C">
      <w:pPr>
        <w:pStyle w:val="ListParagraph"/>
        <w:numPr>
          <w:ilvl w:val="0"/>
          <w:numId w:val="22"/>
        </w:numPr>
        <w:bidi/>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 xml:space="preserve">التعرف على واقع </w:t>
      </w:r>
      <w:r w:rsidRPr="005F55DD">
        <w:rPr>
          <w:rFonts w:ascii="Sakkal Majalla" w:hAnsi="Sakkal Majalla" w:cs="Sakkal Majalla"/>
          <w:sz w:val="28"/>
          <w:szCs w:val="28"/>
          <w:shd w:val="clear" w:color="auto" w:fill="FFFFFF"/>
          <w:rtl/>
        </w:rPr>
        <w:t xml:space="preserve">إدارة المخاطر التشغيلية بأبعادها </w:t>
      </w:r>
      <w:r w:rsidRPr="005F55DD">
        <w:rPr>
          <w:rFonts w:ascii="Sakkal Majalla" w:hAnsi="Sakkal Majalla" w:cs="Sakkal Majalla"/>
          <w:sz w:val="28"/>
          <w:szCs w:val="28"/>
          <w:rtl/>
        </w:rPr>
        <w:t xml:space="preserve">(تحديد المخاطر- تقييم وتحليل المخاطر- الاستجابة للمخاطر). </w:t>
      </w:r>
      <w:r w:rsidRPr="005F55DD">
        <w:rPr>
          <w:rFonts w:ascii="Sakkal Majalla" w:hAnsi="Sakkal Majalla" w:cs="Sakkal Majalla"/>
          <w:sz w:val="28"/>
          <w:szCs w:val="28"/>
          <w:shd w:val="clear" w:color="auto" w:fill="FFFFFF"/>
          <w:rtl/>
        </w:rPr>
        <w:t>في شركة طيران الإمارات</w:t>
      </w:r>
      <w:r w:rsidRPr="005F55DD">
        <w:rPr>
          <w:rFonts w:ascii="Sakkal Majalla" w:hAnsi="Sakkal Majalla" w:cs="Sakkal Majalla"/>
          <w:sz w:val="28"/>
          <w:szCs w:val="28"/>
          <w:rtl/>
        </w:rPr>
        <w:t>.</w:t>
      </w:r>
    </w:p>
    <w:p w14:paraId="3DBC9035" w14:textId="2F1C0F5C" w:rsidR="0066024C" w:rsidRPr="005F55DD" w:rsidRDefault="0066024C" w:rsidP="0066024C">
      <w:pPr>
        <w:pStyle w:val="ListParagraph"/>
        <w:numPr>
          <w:ilvl w:val="0"/>
          <w:numId w:val="22"/>
        </w:numPr>
        <w:bidi/>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lastRenderedPageBreak/>
        <w:t xml:space="preserve">تحديــد وتوصيــف نــوع وقــوة العلاقــة بيــن </w:t>
      </w:r>
      <w:r w:rsidRPr="005F55DD">
        <w:rPr>
          <w:rFonts w:ascii="Sakkal Majalla" w:hAnsi="Sakkal Majalla" w:cs="Sakkal Majalla"/>
          <w:sz w:val="28"/>
          <w:szCs w:val="28"/>
          <w:shd w:val="clear" w:color="auto" w:fill="FFFFFF"/>
          <w:rtl/>
        </w:rPr>
        <w:t>التطبيقات الإدارية لتقنيات الذكاء الاصطناعي على إدارة المخاطر التشغيلية في شركة طيران الإمارات</w:t>
      </w:r>
      <w:r w:rsidRPr="005F55DD">
        <w:rPr>
          <w:rFonts w:ascii="Sakkal Majalla" w:hAnsi="Sakkal Majalla" w:cs="Sakkal Majalla"/>
          <w:sz w:val="28"/>
          <w:szCs w:val="28"/>
          <w:rtl/>
        </w:rPr>
        <w:t>.</w:t>
      </w:r>
    </w:p>
    <w:p w14:paraId="05F511F5" w14:textId="284D2970" w:rsidR="0066024C" w:rsidRPr="005F55DD" w:rsidRDefault="0066024C" w:rsidP="0066024C">
      <w:pPr>
        <w:pStyle w:val="ListParagraph"/>
        <w:numPr>
          <w:ilvl w:val="0"/>
          <w:numId w:val="22"/>
        </w:numPr>
        <w:bidi/>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التوصــل إلــى مجموعــة مــن النتائــج والتوصيــات التــي تفيــد فــي تعزيز إدارة</w:t>
      </w:r>
      <w:r w:rsidRPr="005F55DD">
        <w:rPr>
          <w:rFonts w:ascii="Sakkal Majalla" w:hAnsi="Sakkal Majalla" w:cs="Sakkal Majalla"/>
          <w:sz w:val="28"/>
          <w:szCs w:val="28"/>
          <w:shd w:val="clear" w:color="auto" w:fill="FFFFFF"/>
          <w:rtl/>
        </w:rPr>
        <w:t xml:space="preserve"> المخاطر التشغيلية بأبعادها </w:t>
      </w:r>
      <w:r w:rsidRPr="005F55DD">
        <w:rPr>
          <w:rFonts w:ascii="Sakkal Majalla" w:hAnsi="Sakkal Majalla" w:cs="Sakkal Majalla"/>
          <w:sz w:val="28"/>
          <w:szCs w:val="28"/>
          <w:rtl/>
        </w:rPr>
        <w:t xml:space="preserve">(تحديد المخاطر- تقييم وتحليل المخاطر- الاستجابة للمخاطر) مــن خــلال </w:t>
      </w:r>
      <w:r w:rsidRPr="005F55DD">
        <w:rPr>
          <w:rFonts w:ascii="Sakkal Majalla" w:hAnsi="Sakkal Majalla" w:cs="Sakkal Majalla"/>
          <w:sz w:val="28"/>
          <w:szCs w:val="28"/>
          <w:shd w:val="clear" w:color="auto" w:fill="FFFFFF"/>
          <w:rtl/>
        </w:rPr>
        <w:t>التطبيقات الإدارية لتقنيات الذكاء الاصطناعي في شركة طيران الإمارات</w:t>
      </w:r>
      <w:r w:rsidRPr="005F55DD">
        <w:rPr>
          <w:rFonts w:ascii="Sakkal Majalla" w:hAnsi="Sakkal Majalla" w:cs="Sakkal Majalla"/>
          <w:sz w:val="28"/>
          <w:szCs w:val="28"/>
          <w:rtl/>
        </w:rPr>
        <w:t>.</w:t>
      </w:r>
    </w:p>
    <w:p w14:paraId="0044298F" w14:textId="77777777" w:rsidR="0066024C" w:rsidRPr="005F55DD" w:rsidRDefault="0066024C" w:rsidP="0066024C">
      <w:pPr>
        <w:spacing w:line="360" w:lineRule="auto"/>
        <w:jc w:val="both"/>
        <w:rPr>
          <w:rFonts w:ascii="Sakkal Majalla" w:hAnsi="Sakkal Majalla" w:cs="Sakkal Majalla"/>
          <w:sz w:val="28"/>
          <w:szCs w:val="28"/>
          <w:rtl/>
        </w:rPr>
      </w:pPr>
    </w:p>
    <w:p w14:paraId="36F619BF" w14:textId="77777777" w:rsidR="00A74F76" w:rsidRPr="005F55DD" w:rsidRDefault="00D22171" w:rsidP="00D22171">
      <w:pPr>
        <w:rPr>
          <w:rFonts w:ascii="Sakkal Majalla" w:hAnsi="Sakkal Majalla" w:cs="Sakkal Majalla"/>
          <w:b/>
          <w:bCs/>
          <w:sz w:val="32"/>
          <w:szCs w:val="32"/>
          <w:u w:val="single"/>
          <w:rtl/>
        </w:rPr>
      </w:pPr>
      <w:r w:rsidRPr="005F55DD">
        <w:rPr>
          <w:rFonts w:ascii="Sakkal Majalla" w:hAnsi="Sakkal Majalla" w:cs="Sakkal Majalla"/>
          <w:b/>
          <w:bCs/>
          <w:sz w:val="32"/>
          <w:szCs w:val="32"/>
          <w:u w:val="single"/>
          <w:rtl/>
        </w:rPr>
        <w:t>تساؤلات الدراسة</w:t>
      </w:r>
    </w:p>
    <w:p w14:paraId="3103D43E" w14:textId="2034550C" w:rsidR="004E552F" w:rsidRPr="00550D49" w:rsidRDefault="008D6A3D" w:rsidP="004E552F">
      <w:pPr>
        <w:pStyle w:val="ListParagraph"/>
        <w:numPr>
          <w:ilvl w:val="0"/>
          <w:numId w:val="7"/>
        </w:numPr>
        <w:bidi/>
        <w:spacing w:line="360" w:lineRule="auto"/>
        <w:ind w:left="468" w:firstLine="18"/>
        <w:jc w:val="both"/>
        <w:rPr>
          <w:rFonts w:ascii="Sakkal Majalla" w:hAnsi="Sakkal Majalla" w:cs="Sakkal Majalla"/>
          <w:b/>
          <w:bCs/>
          <w:sz w:val="28"/>
          <w:szCs w:val="28"/>
          <w:rtl/>
        </w:rPr>
      </w:pPr>
      <w:r w:rsidRPr="00550D49">
        <w:rPr>
          <w:rFonts w:ascii="Sakkal Majalla" w:hAnsi="Sakkal Majalla" w:cs="Sakkal Majalla"/>
          <w:b/>
          <w:bCs/>
          <w:sz w:val="28"/>
          <w:szCs w:val="28"/>
          <w:rtl/>
          <w:lang w:val="en-GB"/>
        </w:rPr>
        <w:t xml:space="preserve">   ما أثر </w:t>
      </w:r>
      <w:r w:rsidR="004E552F" w:rsidRPr="00550D49">
        <w:rPr>
          <w:rFonts w:ascii="Sakkal Majalla" w:hAnsi="Sakkal Majalla" w:cs="Sakkal Majalla"/>
          <w:b/>
          <w:bCs/>
          <w:sz w:val="28"/>
          <w:szCs w:val="28"/>
          <w:rtl/>
          <w:lang w:val="en-GB"/>
        </w:rPr>
        <w:t xml:space="preserve">التطبيقات الإدارية لتقنيات الذكاء الاصطناعي على إدارة المخاطر التشغيلية بأبعادها </w:t>
      </w:r>
      <w:r w:rsidR="004E552F" w:rsidRPr="00550D49">
        <w:rPr>
          <w:rFonts w:ascii="Sakkal Majalla" w:hAnsi="Sakkal Majalla" w:cs="Sakkal Majalla"/>
          <w:b/>
          <w:bCs/>
          <w:sz w:val="28"/>
          <w:szCs w:val="28"/>
          <w:rtl/>
        </w:rPr>
        <w:t>(تحديد المخاطر- تقييم وتحليل المخاطر- الاستجابة للمخاطر).</w:t>
      </w:r>
    </w:p>
    <w:p w14:paraId="6D97389B" w14:textId="19397704" w:rsidR="008D6A3D" w:rsidRPr="005F55DD" w:rsidRDefault="004E552F" w:rsidP="008D6A3D">
      <w:pPr>
        <w:spacing w:line="360" w:lineRule="auto"/>
        <w:jc w:val="both"/>
        <w:rPr>
          <w:rFonts w:ascii="Sakkal Majalla" w:hAnsi="Sakkal Majalla" w:cs="Sakkal Majalla"/>
          <w:b/>
          <w:bCs/>
          <w:sz w:val="24"/>
          <w:szCs w:val="24"/>
          <w:rtl/>
          <w:lang w:val="en-GB"/>
        </w:rPr>
      </w:pPr>
      <w:r w:rsidRPr="005F55DD">
        <w:rPr>
          <w:rFonts w:ascii="Sakkal Majalla" w:hAnsi="Sakkal Majalla" w:cs="Sakkal Majalla"/>
          <w:b/>
          <w:bCs/>
          <w:sz w:val="24"/>
          <w:szCs w:val="24"/>
          <w:rtl/>
          <w:lang w:val="en-GB"/>
        </w:rPr>
        <w:t xml:space="preserve"> في شركة طيران </w:t>
      </w:r>
      <w:r w:rsidR="001741D0" w:rsidRPr="005F55DD">
        <w:rPr>
          <w:rFonts w:ascii="Sakkal Majalla" w:hAnsi="Sakkal Majalla" w:cs="Sakkal Majalla"/>
          <w:b/>
          <w:bCs/>
          <w:sz w:val="24"/>
          <w:szCs w:val="24"/>
          <w:rtl/>
          <w:lang w:val="en-GB"/>
        </w:rPr>
        <w:t>الإمارات؟</w:t>
      </w:r>
    </w:p>
    <w:p w14:paraId="5D638E63" w14:textId="77777777" w:rsidR="008D6A3D" w:rsidRPr="005F55DD" w:rsidRDefault="008D6A3D" w:rsidP="008D6A3D">
      <w:pPr>
        <w:spacing w:line="360" w:lineRule="auto"/>
        <w:jc w:val="both"/>
        <w:rPr>
          <w:rFonts w:ascii="Sakkal Majalla" w:hAnsi="Sakkal Majalla" w:cs="Sakkal Majalla"/>
          <w:b/>
          <w:bCs/>
          <w:sz w:val="24"/>
          <w:szCs w:val="24"/>
          <w:rtl/>
          <w:lang w:val="en-GB"/>
        </w:rPr>
      </w:pPr>
      <w:r w:rsidRPr="005F55DD">
        <w:rPr>
          <w:rFonts w:ascii="Sakkal Majalla" w:hAnsi="Sakkal Majalla" w:cs="Sakkal Majalla"/>
          <w:b/>
          <w:bCs/>
          <w:sz w:val="24"/>
          <w:szCs w:val="24"/>
          <w:rtl/>
          <w:lang w:val="en-GB"/>
        </w:rPr>
        <w:t>أسئلة الدراسة الفرعية:</w:t>
      </w:r>
    </w:p>
    <w:p w14:paraId="4F5A6460" w14:textId="0CAC09E0" w:rsidR="008D6A3D" w:rsidRPr="00550D49" w:rsidRDefault="008D6A3D" w:rsidP="00702F23">
      <w:pPr>
        <w:pStyle w:val="ListParagraph"/>
        <w:numPr>
          <w:ilvl w:val="0"/>
          <w:numId w:val="12"/>
        </w:numPr>
        <w:bidi/>
        <w:spacing w:line="360" w:lineRule="auto"/>
        <w:jc w:val="both"/>
        <w:rPr>
          <w:rFonts w:ascii="Sakkal Majalla" w:hAnsi="Sakkal Majalla" w:cs="Sakkal Majalla"/>
          <w:sz w:val="28"/>
          <w:szCs w:val="28"/>
          <w:rtl/>
          <w:lang w:val="en-GB"/>
        </w:rPr>
      </w:pPr>
      <w:r w:rsidRPr="00550D49">
        <w:rPr>
          <w:rFonts w:ascii="Sakkal Majalla" w:hAnsi="Sakkal Majalla" w:cs="Sakkal Majalla"/>
          <w:sz w:val="28"/>
          <w:szCs w:val="28"/>
          <w:rtl/>
          <w:lang w:val="en-GB"/>
        </w:rPr>
        <w:t xml:space="preserve">ما أثر </w:t>
      </w:r>
      <w:r w:rsidR="005F57E3" w:rsidRPr="00550D49">
        <w:rPr>
          <w:rFonts w:ascii="Sakkal Majalla" w:hAnsi="Sakkal Majalla" w:cs="Sakkal Majalla"/>
          <w:sz w:val="28"/>
          <w:szCs w:val="28"/>
          <w:rtl/>
        </w:rPr>
        <w:t xml:space="preserve">التطبيقات الإدارية لتقنيات الذكاء الاصطناعي   </w:t>
      </w:r>
      <w:r w:rsidRPr="00550D49">
        <w:rPr>
          <w:rFonts w:ascii="Sakkal Majalla" w:hAnsi="Sakkal Majalla" w:cs="Sakkal Majalla"/>
          <w:sz w:val="28"/>
          <w:szCs w:val="28"/>
          <w:rtl/>
          <w:lang w:val="en-GB"/>
        </w:rPr>
        <w:t xml:space="preserve">على </w:t>
      </w:r>
      <w:r w:rsidR="005F57E3" w:rsidRPr="00550D49">
        <w:rPr>
          <w:rFonts w:ascii="Sakkal Majalla" w:hAnsi="Sakkal Majalla" w:cs="Sakkal Majalla"/>
          <w:sz w:val="28"/>
          <w:szCs w:val="28"/>
          <w:rtl/>
        </w:rPr>
        <w:t xml:space="preserve">تحديد </w:t>
      </w:r>
      <w:r w:rsidR="0066024C" w:rsidRPr="00550D49">
        <w:rPr>
          <w:rFonts w:ascii="Sakkal Majalla" w:hAnsi="Sakkal Majalla" w:cs="Sakkal Majalla"/>
          <w:sz w:val="28"/>
          <w:szCs w:val="28"/>
          <w:rtl/>
        </w:rPr>
        <w:t>المخاطر في</w:t>
      </w:r>
      <w:r w:rsidR="004E552F" w:rsidRPr="00550D49">
        <w:rPr>
          <w:rFonts w:ascii="Sakkal Majalla" w:hAnsi="Sakkal Majalla" w:cs="Sakkal Majalla"/>
          <w:sz w:val="28"/>
          <w:szCs w:val="28"/>
          <w:rtl/>
          <w:lang w:val="en-GB"/>
        </w:rPr>
        <w:t xml:space="preserve"> شركة طيران الإمارات</w:t>
      </w:r>
      <w:r w:rsidR="00550D49" w:rsidRPr="00550D49">
        <w:rPr>
          <w:rFonts w:ascii="Sakkal Majalla" w:hAnsi="Sakkal Majalla" w:cs="Sakkal Majalla" w:hint="cs"/>
          <w:sz w:val="28"/>
          <w:szCs w:val="28"/>
          <w:rtl/>
          <w:lang w:val="en-GB"/>
        </w:rPr>
        <w:t>"؟</w:t>
      </w:r>
    </w:p>
    <w:p w14:paraId="59C98CBE" w14:textId="0E3B718E" w:rsidR="008D6A3D" w:rsidRPr="00550D49" w:rsidRDefault="008D6A3D" w:rsidP="00702F23">
      <w:pPr>
        <w:pStyle w:val="ListParagraph"/>
        <w:numPr>
          <w:ilvl w:val="0"/>
          <w:numId w:val="12"/>
        </w:numPr>
        <w:bidi/>
        <w:spacing w:line="360" w:lineRule="auto"/>
        <w:jc w:val="both"/>
        <w:rPr>
          <w:rFonts w:ascii="Sakkal Majalla" w:hAnsi="Sakkal Majalla" w:cs="Sakkal Majalla"/>
          <w:sz w:val="28"/>
          <w:szCs w:val="28"/>
          <w:rtl/>
          <w:lang w:val="en-GB"/>
        </w:rPr>
      </w:pPr>
      <w:r w:rsidRPr="00550D49">
        <w:rPr>
          <w:rFonts w:ascii="Sakkal Majalla" w:hAnsi="Sakkal Majalla" w:cs="Sakkal Majalla"/>
          <w:sz w:val="28"/>
          <w:szCs w:val="28"/>
          <w:rtl/>
          <w:lang w:val="en-GB"/>
        </w:rPr>
        <w:t xml:space="preserve">ما أثر </w:t>
      </w:r>
      <w:r w:rsidR="005F57E3" w:rsidRPr="00550D49">
        <w:rPr>
          <w:rFonts w:ascii="Sakkal Majalla" w:hAnsi="Sakkal Majalla" w:cs="Sakkal Majalla"/>
          <w:sz w:val="28"/>
          <w:szCs w:val="28"/>
          <w:rtl/>
        </w:rPr>
        <w:t xml:space="preserve">التطبيقات الإدارية لتقنيات الذكاء الاصطناعي   </w:t>
      </w:r>
      <w:r w:rsidRPr="00550D49">
        <w:rPr>
          <w:rFonts w:ascii="Sakkal Majalla" w:hAnsi="Sakkal Majalla" w:cs="Sakkal Majalla"/>
          <w:sz w:val="28"/>
          <w:szCs w:val="28"/>
          <w:rtl/>
          <w:lang w:val="en-GB"/>
        </w:rPr>
        <w:t xml:space="preserve">على </w:t>
      </w:r>
      <w:r w:rsidR="005F57E3" w:rsidRPr="00550D49">
        <w:rPr>
          <w:rFonts w:ascii="Sakkal Majalla" w:hAnsi="Sakkal Majalla" w:cs="Sakkal Majalla"/>
          <w:sz w:val="28"/>
          <w:szCs w:val="28"/>
          <w:rtl/>
        </w:rPr>
        <w:t xml:space="preserve">تقييم وتحليل </w:t>
      </w:r>
      <w:r w:rsidR="0066024C" w:rsidRPr="00550D49">
        <w:rPr>
          <w:rFonts w:ascii="Sakkal Majalla" w:hAnsi="Sakkal Majalla" w:cs="Sakkal Majalla"/>
          <w:sz w:val="28"/>
          <w:szCs w:val="28"/>
          <w:rtl/>
        </w:rPr>
        <w:t>المخاطر في</w:t>
      </w:r>
      <w:r w:rsidR="004E552F" w:rsidRPr="00550D49">
        <w:rPr>
          <w:rFonts w:ascii="Sakkal Majalla" w:hAnsi="Sakkal Majalla" w:cs="Sakkal Majalla"/>
          <w:sz w:val="28"/>
          <w:szCs w:val="28"/>
          <w:rtl/>
          <w:lang w:val="en-GB"/>
        </w:rPr>
        <w:t xml:space="preserve"> شركة طيران الإمارات</w:t>
      </w:r>
      <w:r w:rsidR="0066024C" w:rsidRPr="00550D49">
        <w:rPr>
          <w:rFonts w:ascii="Sakkal Majalla" w:hAnsi="Sakkal Majalla" w:cs="Sakkal Majalla"/>
          <w:sz w:val="28"/>
          <w:szCs w:val="28"/>
          <w:rtl/>
          <w:lang w:val="en-GB"/>
        </w:rPr>
        <w:t>"؟</w:t>
      </w:r>
    </w:p>
    <w:p w14:paraId="1606832B" w14:textId="049E6F73" w:rsidR="00702F23" w:rsidRPr="00550D49" w:rsidRDefault="008D6A3D" w:rsidP="001741D0">
      <w:pPr>
        <w:pStyle w:val="ListParagraph"/>
        <w:numPr>
          <w:ilvl w:val="0"/>
          <w:numId w:val="12"/>
        </w:numPr>
        <w:bidi/>
        <w:spacing w:line="360" w:lineRule="auto"/>
        <w:jc w:val="both"/>
        <w:rPr>
          <w:rFonts w:ascii="Sakkal Majalla" w:hAnsi="Sakkal Majalla" w:cs="Sakkal Majalla"/>
          <w:sz w:val="28"/>
          <w:szCs w:val="28"/>
          <w:rtl/>
          <w:lang w:val="en-GB"/>
        </w:rPr>
      </w:pPr>
      <w:r w:rsidRPr="00550D49">
        <w:rPr>
          <w:rFonts w:ascii="Sakkal Majalla" w:hAnsi="Sakkal Majalla" w:cs="Sakkal Majalla"/>
          <w:sz w:val="28"/>
          <w:szCs w:val="28"/>
          <w:rtl/>
          <w:lang w:val="en-GB"/>
        </w:rPr>
        <w:t xml:space="preserve">ما أثر </w:t>
      </w:r>
      <w:r w:rsidR="005F57E3" w:rsidRPr="00550D49">
        <w:rPr>
          <w:rFonts w:ascii="Sakkal Majalla" w:hAnsi="Sakkal Majalla" w:cs="Sakkal Majalla"/>
          <w:sz w:val="28"/>
          <w:szCs w:val="28"/>
          <w:rtl/>
        </w:rPr>
        <w:t xml:space="preserve">التطبيقات الإدارية لتقنيات الذكاء الاصطناعي   </w:t>
      </w:r>
      <w:r w:rsidRPr="00550D49">
        <w:rPr>
          <w:rFonts w:ascii="Sakkal Majalla" w:hAnsi="Sakkal Majalla" w:cs="Sakkal Majalla"/>
          <w:sz w:val="28"/>
          <w:szCs w:val="28"/>
          <w:rtl/>
          <w:lang w:val="en-GB"/>
        </w:rPr>
        <w:t xml:space="preserve">على </w:t>
      </w:r>
      <w:r w:rsidR="004E552F" w:rsidRPr="00550D49">
        <w:rPr>
          <w:rFonts w:ascii="Sakkal Majalla" w:hAnsi="Sakkal Majalla" w:cs="Sakkal Majalla"/>
          <w:sz w:val="28"/>
          <w:szCs w:val="28"/>
          <w:rtl/>
        </w:rPr>
        <w:t xml:space="preserve">الاستجابة </w:t>
      </w:r>
      <w:r w:rsidR="001741D0" w:rsidRPr="00550D49">
        <w:rPr>
          <w:rFonts w:ascii="Sakkal Majalla" w:hAnsi="Sakkal Majalla" w:cs="Sakkal Majalla"/>
          <w:sz w:val="28"/>
          <w:szCs w:val="28"/>
          <w:rtl/>
        </w:rPr>
        <w:t>للمخاطر في</w:t>
      </w:r>
      <w:r w:rsidR="004E552F" w:rsidRPr="00550D49">
        <w:rPr>
          <w:rFonts w:ascii="Sakkal Majalla" w:hAnsi="Sakkal Majalla" w:cs="Sakkal Majalla"/>
          <w:sz w:val="28"/>
          <w:szCs w:val="28"/>
          <w:rtl/>
          <w:lang w:val="en-GB"/>
        </w:rPr>
        <w:t xml:space="preserve"> شركة طيران الإمارات</w:t>
      </w:r>
      <w:r w:rsidR="00550D49" w:rsidRPr="00550D49">
        <w:rPr>
          <w:rFonts w:ascii="Sakkal Majalla" w:hAnsi="Sakkal Majalla" w:cs="Sakkal Majalla" w:hint="cs"/>
          <w:sz w:val="28"/>
          <w:szCs w:val="28"/>
          <w:rtl/>
          <w:lang w:val="en-GB"/>
        </w:rPr>
        <w:t>"؟</w:t>
      </w:r>
    </w:p>
    <w:p w14:paraId="56B19CA7" w14:textId="67082C38" w:rsidR="00D22171" w:rsidRPr="005F55DD" w:rsidRDefault="00A74F76" w:rsidP="00D22171">
      <w:pPr>
        <w:rPr>
          <w:rFonts w:ascii="Sakkal Majalla" w:hAnsi="Sakkal Majalla" w:cs="Sakkal Majalla"/>
          <w:b/>
          <w:bCs/>
          <w:sz w:val="32"/>
          <w:szCs w:val="32"/>
          <w:u w:val="single"/>
          <w:rtl/>
        </w:rPr>
      </w:pPr>
      <w:r w:rsidRPr="005F55DD">
        <w:rPr>
          <w:rFonts w:ascii="Sakkal Majalla" w:hAnsi="Sakkal Majalla" w:cs="Sakkal Majalla"/>
          <w:b/>
          <w:bCs/>
          <w:sz w:val="32"/>
          <w:szCs w:val="32"/>
          <w:u w:val="single"/>
          <w:rtl/>
        </w:rPr>
        <w:t>فروض الدراسة:</w:t>
      </w:r>
    </w:p>
    <w:p w14:paraId="21676453" w14:textId="08B4BA8E" w:rsidR="00DE137F" w:rsidRPr="005F55DD" w:rsidRDefault="00DE137F" w:rsidP="00702F23">
      <w:pPr>
        <w:pStyle w:val="ListParagraph"/>
        <w:numPr>
          <w:ilvl w:val="0"/>
          <w:numId w:val="7"/>
        </w:numPr>
        <w:bidi/>
        <w:spacing w:line="360" w:lineRule="auto"/>
        <w:ind w:left="468" w:firstLine="18"/>
        <w:jc w:val="both"/>
        <w:rPr>
          <w:rFonts w:ascii="Sakkal Majalla" w:hAnsi="Sakkal Majalla" w:cs="Sakkal Majalla"/>
          <w:sz w:val="28"/>
          <w:szCs w:val="28"/>
          <w:rtl/>
        </w:rPr>
      </w:pPr>
      <w:r w:rsidRPr="005F55DD">
        <w:rPr>
          <w:rFonts w:ascii="Sakkal Majalla" w:hAnsi="Sakkal Majalla" w:cs="Sakkal Majalla"/>
          <w:sz w:val="28"/>
          <w:szCs w:val="28"/>
          <w:rtl/>
        </w:rPr>
        <w:t xml:space="preserve">الفرضية الرئيسية الأولي: لا يوجد أثر </w:t>
      </w:r>
      <w:r w:rsidR="003A31CF" w:rsidRPr="005F55DD">
        <w:rPr>
          <w:rFonts w:ascii="Sakkal Majalla" w:hAnsi="Sakkal Majalla" w:cs="Sakkal Majalla"/>
          <w:sz w:val="28"/>
          <w:szCs w:val="28"/>
          <w:rtl/>
        </w:rPr>
        <w:t xml:space="preserve">ذو دلالة </w:t>
      </w:r>
      <w:r w:rsidR="00C82ADA" w:rsidRPr="005F55DD">
        <w:rPr>
          <w:rFonts w:ascii="Sakkal Majalla" w:hAnsi="Sakkal Majalla" w:cs="Sakkal Majalla"/>
          <w:sz w:val="28"/>
          <w:szCs w:val="28"/>
          <w:rtl/>
        </w:rPr>
        <w:t>ا</w:t>
      </w:r>
      <w:r w:rsidR="003A31CF" w:rsidRPr="005F55DD">
        <w:rPr>
          <w:rFonts w:ascii="Sakkal Majalla" w:hAnsi="Sakkal Majalla" w:cs="Sakkal Majalla"/>
          <w:sz w:val="28"/>
          <w:szCs w:val="28"/>
          <w:rtl/>
        </w:rPr>
        <w:t xml:space="preserve">حصائية بين </w:t>
      </w:r>
      <w:r w:rsidR="005F57E3" w:rsidRPr="005F55DD">
        <w:rPr>
          <w:rFonts w:ascii="Sakkal Majalla" w:hAnsi="Sakkal Majalla" w:cs="Sakkal Majalla"/>
          <w:sz w:val="28"/>
          <w:szCs w:val="28"/>
          <w:rtl/>
        </w:rPr>
        <w:t xml:space="preserve">التطبيقات الإدارية لتقنيات الذكاء </w:t>
      </w:r>
      <w:r w:rsidR="001741D0" w:rsidRPr="005F55DD">
        <w:rPr>
          <w:rFonts w:ascii="Sakkal Majalla" w:hAnsi="Sakkal Majalla" w:cs="Sakkal Majalla"/>
          <w:sz w:val="28"/>
          <w:szCs w:val="28"/>
          <w:rtl/>
        </w:rPr>
        <w:t>الاصطناعي وإدارة</w:t>
      </w:r>
      <w:r w:rsidR="005F57E3" w:rsidRPr="005F55DD">
        <w:rPr>
          <w:rFonts w:ascii="Sakkal Majalla" w:hAnsi="Sakkal Majalla" w:cs="Sakkal Majalla"/>
          <w:sz w:val="28"/>
          <w:szCs w:val="28"/>
          <w:rtl/>
        </w:rPr>
        <w:t xml:space="preserve"> المخاطر التشغيلية </w:t>
      </w:r>
      <w:r w:rsidR="008D6A3D" w:rsidRPr="005F55DD">
        <w:rPr>
          <w:rFonts w:ascii="Sakkal Majalla" w:hAnsi="Sakkal Majalla" w:cs="Sakkal Majalla"/>
          <w:sz w:val="28"/>
          <w:szCs w:val="28"/>
          <w:rtl/>
        </w:rPr>
        <w:t>بأبعادها</w:t>
      </w:r>
      <w:r w:rsidRPr="005F55DD">
        <w:rPr>
          <w:rFonts w:ascii="Sakkal Majalla" w:hAnsi="Sakkal Majalla" w:cs="Sakkal Majalla"/>
          <w:sz w:val="28"/>
          <w:szCs w:val="28"/>
          <w:rtl/>
        </w:rPr>
        <w:t xml:space="preserve"> (</w:t>
      </w:r>
      <w:r w:rsidR="005F57E3" w:rsidRPr="005F55DD">
        <w:rPr>
          <w:rFonts w:ascii="Sakkal Majalla" w:hAnsi="Sakkal Majalla" w:cs="Sakkal Majalla"/>
          <w:sz w:val="28"/>
          <w:szCs w:val="28"/>
          <w:rtl/>
        </w:rPr>
        <w:t>تحديد المخاطر</w:t>
      </w:r>
      <w:r w:rsidRPr="005F55DD">
        <w:rPr>
          <w:rFonts w:ascii="Sakkal Majalla" w:hAnsi="Sakkal Majalla" w:cs="Sakkal Majalla"/>
          <w:sz w:val="28"/>
          <w:szCs w:val="28"/>
          <w:rtl/>
        </w:rPr>
        <w:t xml:space="preserve">- </w:t>
      </w:r>
      <w:r w:rsidR="005F57E3" w:rsidRPr="005F55DD">
        <w:rPr>
          <w:rFonts w:ascii="Sakkal Majalla" w:hAnsi="Sakkal Majalla" w:cs="Sakkal Majalla"/>
          <w:sz w:val="28"/>
          <w:szCs w:val="28"/>
          <w:rtl/>
        </w:rPr>
        <w:t>تقييم وتحليل المخاطر</w:t>
      </w:r>
      <w:r w:rsidRPr="005F55DD">
        <w:rPr>
          <w:rFonts w:ascii="Sakkal Majalla" w:hAnsi="Sakkal Majalla" w:cs="Sakkal Majalla"/>
          <w:sz w:val="28"/>
          <w:szCs w:val="28"/>
          <w:rtl/>
        </w:rPr>
        <w:t xml:space="preserve">- </w:t>
      </w:r>
      <w:r w:rsidR="005F57E3" w:rsidRPr="005F55DD">
        <w:rPr>
          <w:rFonts w:ascii="Sakkal Majalla" w:hAnsi="Sakkal Majalla" w:cs="Sakkal Majalla"/>
          <w:sz w:val="28"/>
          <w:szCs w:val="28"/>
          <w:rtl/>
        </w:rPr>
        <w:t>الاستجابة للمخاطر</w:t>
      </w:r>
      <w:r w:rsidRPr="005F55DD">
        <w:rPr>
          <w:rFonts w:ascii="Sakkal Majalla" w:hAnsi="Sakkal Majalla" w:cs="Sakkal Majalla"/>
          <w:sz w:val="28"/>
          <w:szCs w:val="28"/>
          <w:rtl/>
        </w:rPr>
        <w:t xml:space="preserve">).  </w:t>
      </w:r>
    </w:p>
    <w:p w14:paraId="168091B5" w14:textId="77777777" w:rsidR="00DE137F" w:rsidRPr="005F55DD" w:rsidRDefault="00DE137F" w:rsidP="00DE137F">
      <w:pPr>
        <w:spacing w:line="360" w:lineRule="auto"/>
        <w:jc w:val="both"/>
        <w:rPr>
          <w:rFonts w:ascii="Sakkal Majalla" w:hAnsi="Sakkal Majalla" w:cs="Sakkal Majalla"/>
          <w:b/>
          <w:bCs/>
          <w:sz w:val="28"/>
          <w:szCs w:val="28"/>
          <w:rtl/>
        </w:rPr>
      </w:pPr>
      <w:r w:rsidRPr="005F55DD">
        <w:rPr>
          <w:rFonts w:ascii="Sakkal Majalla" w:hAnsi="Sakkal Majalla" w:cs="Sakkal Majalla"/>
          <w:b/>
          <w:bCs/>
          <w:sz w:val="28"/>
          <w:szCs w:val="28"/>
          <w:rtl/>
        </w:rPr>
        <w:t xml:space="preserve">الفرضيات الفرعية: </w:t>
      </w:r>
    </w:p>
    <w:p w14:paraId="0105A6D8" w14:textId="7509A4DD" w:rsidR="00A74F76" w:rsidRPr="005F55DD" w:rsidRDefault="00C82ADA" w:rsidP="001741D0">
      <w:pPr>
        <w:pStyle w:val="ListParagraph"/>
        <w:numPr>
          <w:ilvl w:val="0"/>
          <w:numId w:val="23"/>
        </w:numPr>
        <w:bidi/>
        <w:rPr>
          <w:rFonts w:ascii="Sakkal Majalla" w:hAnsi="Sakkal Majalla" w:cs="Sakkal Majalla"/>
          <w:sz w:val="28"/>
          <w:szCs w:val="28"/>
          <w:u w:val="single"/>
          <w:rtl/>
        </w:rPr>
      </w:pPr>
      <w:r w:rsidRPr="005F55DD">
        <w:rPr>
          <w:rFonts w:ascii="Sakkal Majalla" w:hAnsi="Sakkal Majalla" w:cs="Sakkal Majalla"/>
          <w:sz w:val="28"/>
          <w:szCs w:val="28"/>
          <w:rtl/>
        </w:rPr>
        <w:t xml:space="preserve">لا يوجد أثر ذو دلالة احصائية بين </w:t>
      </w:r>
      <w:r w:rsidR="005F57E3" w:rsidRPr="005F55DD">
        <w:rPr>
          <w:rFonts w:ascii="Sakkal Majalla" w:hAnsi="Sakkal Majalla" w:cs="Sakkal Majalla"/>
          <w:sz w:val="28"/>
          <w:szCs w:val="28"/>
          <w:rtl/>
        </w:rPr>
        <w:t xml:space="preserve">لتطبيقات الإدارية لتقنيات الذكاء الاصطناعي </w:t>
      </w:r>
      <w:r w:rsidR="001741D0" w:rsidRPr="005F55DD">
        <w:rPr>
          <w:rFonts w:ascii="Sakkal Majalla" w:hAnsi="Sakkal Majalla" w:cs="Sakkal Majalla"/>
          <w:sz w:val="28"/>
          <w:szCs w:val="28"/>
          <w:rtl/>
        </w:rPr>
        <w:t>وتحديد</w:t>
      </w:r>
      <w:r w:rsidR="005F57E3" w:rsidRPr="005F55DD">
        <w:rPr>
          <w:rFonts w:ascii="Sakkal Majalla" w:hAnsi="Sakkal Majalla" w:cs="Sakkal Majalla"/>
          <w:sz w:val="28"/>
          <w:szCs w:val="28"/>
          <w:rtl/>
        </w:rPr>
        <w:t xml:space="preserve"> المخاطر</w:t>
      </w:r>
      <w:r w:rsidRPr="005F55DD">
        <w:rPr>
          <w:rFonts w:ascii="Sakkal Majalla" w:hAnsi="Sakkal Majalla" w:cs="Sakkal Majalla"/>
          <w:sz w:val="28"/>
          <w:szCs w:val="28"/>
          <w:rtl/>
        </w:rPr>
        <w:t xml:space="preserve"> </w:t>
      </w:r>
    </w:p>
    <w:p w14:paraId="65FC8D97" w14:textId="77911D77" w:rsidR="00A74F76" w:rsidRPr="005F55DD" w:rsidRDefault="00C82ADA" w:rsidP="001741D0">
      <w:pPr>
        <w:pStyle w:val="ListParagraph"/>
        <w:numPr>
          <w:ilvl w:val="0"/>
          <w:numId w:val="23"/>
        </w:numPr>
        <w:bidi/>
        <w:rPr>
          <w:rFonts w:ascii="Sakkal Majalla" w:hAnsi="Sakkal Majalla" w:cs="Sakkal Majalla"/>
          <w:sz w:val="28"/>
          <w:szCs w:val="28"/>
          <w:rtl/>
        </w:rPr>
      </w:pPr>
      <w:r w:rsidRPr="005F55DD">
        <w:rPr>
          <w:rFonts w:ascii="Sakkal Majalla" w:hAnsi="Sakkal Majalla" w:cs="Sakkal Majalla"/>
          <w:sz w:val="28"/>
          <w:szCs w:val="28"/>
          <w:rtl/>
        </w:rPr>
        <w:t xml:space="preserve">لا يوجد أثر ذو دلالة احصائية بين </w:t>
      </w:r>
      <w:r w:rsidR="005F57E3" w:rsidRPr="005F55DD">
        <w:rPr>
          <w:rFonts w:ascii="Sakkal Majalla" w:hAnsi="Sakkal Majalla" w:cs="Sakkal Majalla"/>
          <w:sz w:val="28"/>
          <w:szCs w:val="28"/>
          <w:rtl/>
        </w:rPr>
        <w:t xml:space="preserve">لتطبيقات الإدارية لتقنيات الذكاء الاصطناعي </w:t>
      </w:r>
      <w:r w:rsidR="001741D0" w:rsidRPr="005F55DD">
        <w:rPr>
          <w:rFonts w:ascii="Sakkal Majalla" w:hAnsi="Sakkal Majalla" w:cs="Sakkal Majalla"/>
          <w:sz w:val="28"/>
          <w:szCs w:val="28"/>
          <w:rtl/>
        </w:rPr>
        <w:t>وتقييم</w:t>
      </w:r>
      <w:r w:rsidR="005F57E3" w:rsidRPr="005F55DD">
        <w:rPr>
          <w:rFonts w:ascii="Sakkal Majalla" w:hAnsi="Sakkal Majalla" w:cs="Sakkal Majalla"/>
          <w:sz w:val="28"/>
          <w:szCs w:val="28"/>
          <w:rtl/>
        </w:rPr>
        <w:t xml:space="preserve"> وتحليل المخاطر</w:t>
      </w:r>
      <w:r w:rsidRPr="005F55DD">
        <w:rPr>
          <w:rFonts w:ascii="Sakkal Majalla" w:hAnsi="Sakkal Majalla" w:cs="Sakkal Majalla"/>
          <w:sz w:val="28"/>
          <w:szCs w:val="28"/>
          <w:rtl/>
        </w:rPr>
        <w:t xml:space="preserve"> </w:t>
      </w:r>
    </w:p>
    <w:p w14:paraId="6BE2DF4E" w14:textId="7DC5FB55" w:rsidR="00C82ADA" w:rsidRPr="005F55DD" w:rsidRDefault="00C82ADA" w:rsidP="001741D0">
      <w:pPr>
        <w:pStyle w:val="ListParagraph"/>
        <w:numPr>
          <w:ilvl w:val="0"/>
          <w:numId w:val="23"/>
        </w:numPr>
        <w:bidi/>
        <w:rPr>
          <w:rFonts w:ascii="Sakkal Majalla" w:hAnsi="Sakkal Majalla" w:cs="Sakkal Majalla"/>
          <w:sz w:val="28"/>
          <w:szCs w:val="28"/>
          <w:u w:val="single"/>
        </w:rPr>
      </w:pPr>
      <w:r w:rsidRPr="005F55DD">
        <w:rPr>
          <w:rFonts w:ascii="Sakkal Majalla" w:hAnsi="Sakkal Majalla" w:cs="Sakkal Majalla"/>
          <w:sz w:val="28"/>
          <w:szCs w:val="28"/>
          <w:rtl/>
        </w:rPr>
        <w:t xml:space="preserve">لا يوجد أثر ذو دلالة احصائية بين </w:t>
      </w:r>
      <w:r w:rsidR="005F57E3" w:rsidRPr="005F55DD">
        <w:rPr>
          <w:rFonts w:ascii="Sakkal Majalla" w:hAnsi="Sakkal Majalla" w:cs="Sakkal Majalla"/>
          <w:sz w:val="28"/>
          <w:szCs w:val="28"/>
          <w:rtl/>
        </w:rPr>
        <w:t xml:space="preserve">لتطبيقات الإدارية لتقنيات الذكاء الاصطناعي </w:t>
      </w:r>
      <w:r w:rsidR="001741D0" w:rsidRPr="005F55DD">
        <w:rPr>
          <w:rFonts w:ascii="Sakkal Majalla" w:hAnsi="Sakkal Majalla" w:cs="Sakkal Majalla"/>
          <w:sz w:val="28"/>
          <w:szCs w:val="28"/>
          <w:rtl/>
        </w:rPr>
        <w:t>والاستجابة</w:t>
      </w:r>
      <w:r w:rsidR="005F57E3" w:rsidRPr="005F55DD">
        <w:rPr>
          <w:rFonts w:ascii="Sakkal Majalla" w:hAnsi="Sakkal Majalla" w:cs="Sakkal Majalla"/>
          <w:sz w:val="28"/>
          <w:szCs w:val="28"/>
          <w:rtl/>
        </w:rPr>
        <w:t xml:space="preserve"> للمخاطر</w:t>
      </w:r>
      <w:r w:rsidRPr="005F55DD">
        <w:rPr>
          <w:rFonts w:ascii="Sakkal Majalla" w:hAnsi="Sakkal Majalla" w:cs="Sakkal Majalla"/>
          <w:sz w:val="28"/>
          <w:szCs w:val="28"/>
          <w:rtl/>
        </w:rPr>
        <w:t xml:space="preserve"> </w:t>
      </w:r>
    </w:p>
    <w:p w14:paraId="4BE82D2F" w14:textId="251A39B8" w:rsidR="00470695" w:rsidRPr="005F55DD" w:rsidRDefault="00470695" w:rsidP="00470695">
      <w:pPr>
        <w:pStyle w:val="ListParagraph"/>
        <w:bidi/>
        <w:rPr>
          <w:rFonts w:ascii="Sakkal Majalla" w:hAnsi="Sakkal Majalla" w:cs="Sakkal Majalla"/>
          <w:sz w:val="28"/>
          <w:szCs w:val="28"/>
          <w:rtl/>
        </w:rPr>
      </w:pPr>
    </w:p>
    <w:p w14:paraId="7A2512EB" w14:textId="77777777" w:rsidR="00470695" w:rsidRPr="005F55DD" w:rsidRDefault="00470695" w:rsidP="00470695">
      <w:pPr>
        <w:pStyle w:val="ListParagraph"/>
        <w:bidi/>
        <w:rPr>
          <w:rFonts w:ascii="Sakkal Majalla" w:hAnsi="Sakkal Majalla" w:cs="Sakkal Majalla"/>
          <w:sz w:val="28"/>
          <w:szCs w:val="28"/>
          <w:u w:val="single"/>
          <w:rtl/>
        </w:rPr>
      </w:pPr>
    </w:p>
    <w:p w14:paraId="7AE80AB5" w14:textId="56977EB9" w:rsidR="000F237C" w:rsidRPr="005F55DD" w:rsidRDefault="00D22171" w:rsidP="004E552F">
      <w:pPr>
        <w:rPr>
          <w:rFonts w:ascii="Sakkal Majalla" w:hAnsi="Sakkal Majalla" w:cs="Sakkal Majalla"/>
          <w:b/>
          <w:bCs/>
          <w:sz w:val="32"/>
          <w:szCs w:val="32"/>
          <w:u w:val="single"/>
          <w:rtl/>
        </w:rPr>
      </w:pPr>
      <w:r w:rsidRPr="005F55DD">
        <w:rPr>
          <w:rFonts w:ascii="Sakkal Majalla" w:hAnsi="Sakkal Majalla" w:cs="Sakkal Majalla"/>
          <w:b/>
          <w:bCs/>
          <w:sz w:val="32"/>
          <w:szCs w:val="32"/>
          <w:u w:val="single"/>
          <w:rtl/>
        </w:rPr>
        <w:t>الدراسات السابقة</w:t>
      </w:r>
      <w:r w:rsidR="00A74F76" w:rsidRPr="005F55DD">
        <w:rPr>
          <w:rFonts w:ascii="Sakkal Majalla" w:hAnsi="Sakkal Majalla" w:cs="Sakkal Majalla"/>
          <w:b/>
          <w:bCs/>
          <w:sz w:val="32"/>
          <w:szCs w:val="32"/>
          <w:u w:val="single"/>
          <w:rtl/>
        </w:rPr>
        <w:t>:</w:t>
      </w:r>
    </w:p>
    <w:p w14:paraId="55E0AFAB"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(المنصوري ،2021). بعنوان " دور الذكاء الاصطناعي في عملية اتخاذ القرارات في وزارة الداخلية بدولة الإمارات العربية المتحدة".</w:t>
      </w:r>
      <w:r w:rsidRPr="005F55DD">
        <w:rPr>
          <w:rFonts w:ascii="Sakkal Majalla" w:hAnsi="Sakkal Majalla" w:cs="Sakkal Majalla"/>
          <w:sz w:val="28"/>
          <w:szCs w:val="28"/>
          <w:rtl/>
          <w:lang w:bidi="ar-EG"/>
        </w:rPr>
        <w:t xml:space="preserve"> هذه الورقة البحثية جزء من دراسة موسعة تجريها الباحثة حول استراتيجية الإمارات للذكاء الاصطناعي، ودورها في تغيير آلية عمل الخدمات الحكومية، وصولا إلى تحليل البيانات بشكل كامل بحلول عام 2031، وفق أحدث تقنيات الذكاء الاصطناعي وتطبيقاتها في شتى ميادين العمل بكفاءة. تكمن مشكلات الأجهزة الذكية في ظاهرة فقاعة الترشيح التي تسبب نقص المرونة، وزيادة الهشاشة النظامية، التي يمكن أن تحدث آثاراً نظامية خطيرة وغير متوقعة. هدفت الورقة مناقشة عملية اتخاذ القرار، وتوظيف الذكاء الاصطناعي في دولة الإمارات العربية المتحدة. ومن خلال المنهج الوصفي التحليلي تم عرض الموضوع في مطلبين، وقد بينت المناقشات أنَّ استراتيجية الإمارات للذكاء الاصطناعي تستهدف عدة قطاعات حيوية في الدولة، منها قطاع النقل من خلال تقليل الحوادث والتكاليف التشغيلية. قطاع الصحة من خلال تقليل نسبة الأمراض المزمنة والخطيرة. قطاع الفضاء بإجراء التجارب الدقيقة وتقليل نسب الأخطاء المكلفة. قطاع الطاقة عبر إدارة المرافق والاستهلاك الذكي. قطاع المياه عبر إجراء التحليل والدراسات الدقيقة لتوفير الموارد. قطاع التكنولوجيا من خلال رفع نسبة الإنتاج والمساعدة في الصرف العام، قطاع التعليم من خلال التقليل من التكاليف وزيادة الرغبة في التعلم. قطاع البيئة عبر زيادة نسبة التشجير وزراعة النباتات المناسبة. قطاع المرور تطوير آليات وقائية كالتنبؤ بالحوادث والازدحام المروري، ووضع سياسات مرورية أكثر فاعلية. مع وجود البنية التحتية والمعرفة في نجاح توظيف الذكاء الاصطناعي في وزارة الداخلية في دولة الإمارات العربية المتحدة.</w:t>
      </w:r>
    </w:p>
    <w:p w14:paraId="27C01474" w14:textId="77777777" w:rsidR="001741D0" w:rsidRPr="005F55DD" w:rsidRDefault="001741D0" w:rsidP="001741D0">
      <w:pPr>
        <w:rPr>
          <w:rFonts w:ascii="Sakkal Majalla" w:hAnsi="Sakkal Majalla" w:cs="Sakkal Majalla"/>
          <w:rtl/>
          <w:lang w:bidi="ar-EG"/>
        </w:rPr>
      </w:pPr>
    </w:p>
    <w:p w14:paraId="0EDD7E1C"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(القحطاني ،2022) بعنوان "واقع استخدام الذكاء الاصطناعي في إدارة الموارد البشرية ومعوقاته ومتطلبات تطبيقه بجامعة الملك سعود من وجهة نظر هيئة التدريس بالجامعة"</w:t>
      </w:r>
      <w:r w:rsidRPr="005F55DD">
        <w:rPr>
          <w:rFonts w:ascii="Sakkal Majalla" w:hAnsi="Sakkal Majalla" w:cs="Sakkal Majalla"/>
          <w:sz w:val="28"/>
          <w:szCs w:val="28"/>
          <w:rtl/>
          <w:lang w:bidi="ar-EG"/>
        </w:rPr>
        <w:t xml:space="preserve"> هدفت الدراسة الحالية إلى التعرف على واقع استخدام الذكاء الاصطناعي في إدارة الموارد البشرية ومعوقاته ومتطلبات استخدامه من وجهة نظر أعضاء هيئة التدريس العاملين. استخدمت الباحثة المنهج الوصفي المسحي والاستبانة كأداة تم توزيعها على عينة بلغت (54) عضو هيئة تدريس. كشفت النتائج أن استخدام الذكاء الاصطناعي في إدارة الموارد البشرية بجامعة الملك سعود حصل على متوسط حسابي كلي (2.82 من 5)، أي بدرجة (متوسطة)، وحصلت معوقات استخدام الذكاء الاصطناعي في إدارة الموارد البشرية بجامعة الملك سعود على متوسط حسابي كلي (3.67)، أي بدرجة (كبيرة). وحصلت متطلبات استخدام الذكاء الاصطناعي في إدارة الموارد البشرية على متوسط حسابي كلي (3.87)، أي بدرجة (كبيرة). وبناء على نتائج الدراسة، أوصت الباحثة بضرورة توفير البنية التحتية التقنية والمخصصات المالي ة اللازمة لاستخدام الذكاء الاصطناعي بالجامعة مع توفير المدربين المختصين بالذكاء الاصطناعي ونشر ثقافة الذكاء الاصطناعي بين الأفراد، وإجراء مزيد من الدراسات حول هذا الموضوع.</w:t>
      </w:r>
    </w:p>
    <w:p w14:paraId="623BB516" w14:textId="77777777" w:rsidR="001741D0" w:rsidRPr="005F55DD" w:rsidRDefault="001741D0" w:rsidP="001741D0">
      <w:pPr>
        <w:jc w:val="both"/>
        <w:rPr>
          <w:rFonts w:ascii="Sakkal Majalla" w:hAnsi="Sakkal Majalla" w:cs="Sakkal Majalla"/>
          <w:sz w:val="28"/>
          <w:szCs w:val="28"/>
          <w:rtl/>
          <w:lang w:bidi="ar-EG"/>
        </w:rPr>
      </w:pPr>
    </w:p>
    <w:p w14:paraId="279F00AF"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lastRenderedPageBreak/>
        <w:t>دراسة ( العنزي ، 2022 ) بعنوان "الذكاء الاصطناعي كمدخل لتحقيق التنمية المستدامة في بيئة ا لأعمال وفقاً لمرتكزات  رؤية المملكة 2030"</w:t>
      </w:r>
      <w:r w:rsidRPr="005F55DD">
        <w:rPr>
          <w:rFonts w:ascii="Sakkal Majalla" w:hAnsi="Sakkal Majalla" w:cs="Sakkal Majalla"/>
          <w:sz w:val="28"/>
          <w:szCs w:val="28"/>
          <w:rtl/>
          <w:lang w:bidi="ar-EG"/>
        </w:rPr>
        <w:t xml:space="preserve">  هدفت الدراسة إلى تحليل دور الذكاء الاصطناعي كمدخل لتحقيق التنمية المستدامة في بيئة الأعمال وفقا لمرتكزات رؤية المملكة 2030، ولتحقيق هذا الهدف اتبعت الدراسة المنهج الاستقرائي، وذلك من خلال المراجعة المنهجية للدراسات السابقة التي تناولت موضوع الذكاء الاصطناعي في بيئة الأعمال لتحقيق التنمية المستدامة، وبلغ عدد الدراسات (20) دراسة، ومن أهم النتائج التي توصلت إليها الدراسة لقد أثبتت تطبيقات الذكاء الاصطناعي فاعليتها في تحسين وتطوير بيئة الأعمال حيث ساهمت في تقليل الوقت والجهد، ووضع حلول للمشكلات المعقدة والصعبة، كما ساهمت تطبيقات الذكاء الاصطناعي على جذب وتعزيز الاستثمارات، وعمل تطبيق الذكاء الاصطناعي على تحقيق أرباح كبيرة في الكثير من الدول المتقدمة التي تبنت مدخل الذكاء الاصطناعي كمدخل لتحقيق التنمية المستدامة في بيئة الأعمال، وأن المملكة العربية السعودية تعتبر من أوائل الدول العربية في المؤشر العالمي للذكاء الاصطناعي، مما ساهم في إنعاش الوضع الاقتصادي للمملكة، وأن مرتكزات رؤية المملكة 2030 تحرص على مسايرة ومواكبة الاتجاهات الحديثة في تطبيقات الذكاء الاصطناعي لتحقيق التنمية المستدامة في بيئة الأعمال السعودية، وهناك توقعات عالية حول أن الذكاء الاصطناعي سيحسن استدامة النمو الاقتصادي.</w:t>
      </w:r>
    </w:p>
    <w:p w14:paraId="19E9FE70" w14:textId="77777777" w:rsidR="001741D0" w:rsidRPr="005F55DD" w:rsidRDefault="001741D0" w:rsidP="001741D0">
      <w:pPr>
        <w:jc w:val="both"/>
        <w:rPr>
          <w:rFonts w:ascii="Sakkal Majalla" w:hAnsi="Sakkal Majalla" w:cs="Sakkal Majalla"/>
          <w:sz w:val="28"/>
          <w:szCs w:val="28"/>
          <w:rtl/>
          <w:lang w:bidi="ar-EG"/>
        </w:rPr>
      </w:pPr>
    </w:p>
    <w:p w14:paraId="40D2BF64"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(الغامدي، سلوي (2022).بعنوان "عمليات إدارة المعرفة القائمة على الذكاء الاصطناعي في المشاريع الإنشائية: دراسة تطبيقية في المملكة العربية السعودية"</w:t>
      </w:r>
      <w:r w:rsidRPr="005F55DD">
        <w:rPr>
          <w:rFonts w:ascii="Sakkal Majalla" w:hAnsi="Sakkal Majalla" w:cs="Sakkal Majalla"/>
          <w:sz w:val="28"/>
          <w:szCs w:val="28"/>
          <w:rtl/>
          <w:lang w:bidi="ar-EG"/>
        </w:rPr>
        <w:t xml:space="preserve"> هدفت الدراسة الى معرفة وتحليل تطبيق عمليات إدارة المعرفة في المشاريع الإنشائية عبر برمجيات الذكاء الاصطناعي من وجهة نظر المقاول في المملكة العربية السعودية، وتمثلت المشكلة في الكشف عن الأثر الذي تحدثه عمليات إدارة المعرفة المبنية على برمجيات الذكاء الاصطناعي أثناء تطبيقها على المشاريع الانشائية وذلك من وجهة نظر المقاولين في المملكة العربية السعودية،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70053BB6" w14:textId="77777777" w:rsidR="001741D0" w:rsidRPr="005F55DD" w:rsidRDefault="001741D0" w:rsidP="001741D0">
      <w:pPr>
        <w:jc w:val="both"/>
        <w:rPr>
          <w:rFonts w:ascii="Sakkal Majalla" w:hAnsi="Sakkal Majalla" w:cs="Sakkal Majalla"/>
          <w:sz w:val="28"/>
          <w:szCs w:val="28"/>
          <w:rtl/>
          <w:lang w:bidi="ar-EG"/>
        </w:rPr>
      </w:pPr>
    </w:p>
    <w:p w14:paraId="13D0B3E6"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(السدحان، 2023) بعنوان "دور تقنيات الذكاء الاصطناعي في تطوير الأداء التنظيمي بجامعة الأميرة نورة بنت عبد الرحمن: سيناريوهات مقترحة"</w:t>
      </w:r>
      <w:r w:rsidRPr="005F55DD">
        <w:rPr>
          <w:rFonts w:ascii="Sakkal Majalla" w:hAnsi="Sakkal Majalla" w:cs="Sakkal Majalla"/>
          <w:sz w:val="28"/>
          <w:szCs w:val="28"/>
          <w:rtl/>
          <w:lang w:bidi="ar-EG"/>
        </w:rPr>
        <w:t xml:space="preserve"> هدفت الدراسة إلى الكشف عن دور تقنيات الذكاء الاصطناعي في تطوير الأداء التنظيمي بجامعة الأميرة نورة بنت عبد 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 الرحمن لتطوير الأداء التنظيمي للجامعة بدرجة متوسطة، وفي ضوء </w:t>
      </w:r>
      <w:r w:rsidRPr="005F55DD">
        <w:rPr>
          <w:rFonts w:ascii="Sakkal Majalla" w:hAnsi="Sakkal Majalla" w:cs="Sakkal Majalla"/>
          <w:sz w:val="28"/>
          <w:szCs w:val="28"/>
          <w:rtl/>
          <w:lang w:bidi="ar-EG"/>
        </w:rPr>
        <w:lastRenderedPageBreak/>
        <w:t>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 الكلمات المفتاحية: تقنية الذكاء الاصطناعي، الأداء التنظيمي، جامعة الأميرة نورة بنت عبد الرحمن.</w:t>
      </w:r>
    </w:p>
    <w:p w14:paraId="48923EEB" w14:textId="77777777" w:rsidR="001741D0" w:rsidRPr="005F55DD" w:rsidRDefault="001741D0" w:rsidP="001741D0">
      <w:pPr>
        <w:jc w:val="both"/>
        <w:rPr>
          <w:rFonts w:ascii="Sakkal Majalla" w:hAnsi="Sakkal Majalla" w:cs="Sakkal Majalla"/>
          <w:sz w:val="28"/>
          <w:szCs w:val="28"/>
          <w:rtl/>
          <w:lang w:bidi="ar-EG"/>
        </w:rPr>
      </w:pPr>
    </w:p>
    <w:p w14:paraId="2AE112B3" w14:textId="7B18E7C0" w:rsidR="001741D0" w:rsidRPr="005F55DD" w:rsidRDefault="001741D0" w:rsidP="00550D49">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(الخمتاني، 2023) بعنوان " إدماج الذكاء الاصطناعي في الخدمات الإدارية (دراسة حالة المغرب)"</w:t>
      </w:r>
      <w:r w:rsidRPr="005F55DD">
        <w:rPr>
          <w:rFonts w:ascii="Sakkal Majalla" w:hAnsi="Sakkal Majalla" w:cs="Sakkal Majalla"/>
          <w:sz w:val="28"/>
          <w:szCs w:val="28"/>
          <w:rtl/>
          <w:lang w:bidi="ar-EG"/>
        </w:rPr>
        <w:t xml:space="preserve"> يشهد العالم حاليا ثورة صناعية رابعة حيث أن مصطلح الذكاء الاصطناعي ازداد الاهتمام به كمولود جديد في خضم هاته الثورة لما يلعب من دور كبير في الحياة اليومية في المجتمع</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يهدف البحث إلى دراسة آثار الذكاء الاصطناعي على الخدمات الإدارية حيث يمكن أن يحسن من إنتاجية وكفاءة الإدارات العمومية بقدرته على تحليل البيانات ومحاكاة القدرة البشرية وبالتالي توفير الوقت والجهد في اتخاذ القرارات وإعطاء المعلومات في الوقت المناسب. وعليه فإن الدراسة اشتملت على عنوانين رئيسيين، حيث يرتكز المبحث الأول بإعطاء لمحة عن الذكاء الاصطناعي وكذا الخدمات الإدارية، إلى أن يحلل المبحث الثاني تأثير تطبيقات الذكاء الاصطناعي على العمل الإداري مع ذكر كيفية تكريس المغرب لموضوع الإدارة الإلكترونية ولتوضيح الدراسة أكثر تم القيام باستبيان وجّه للمرتفقين للحصول على آرائهم ليتم تحليلها والتعليق عليها</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توصلت الدراسة إلى نتائج أهمها أن دخول تطبيقات التكنولوجيا في المجال الإداري يساهم في تيسير وتنسيق العمل بين الإدارة ومرتفقيها، حيث قد يكتفون بزيارة المواقع الرسمية كما قد يصل الأمر إلى طلب بعض المعلومات دون الحاجة إلى التنقل إلى عين المكان، ما يزيد طبعا من الجودة والشفافية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فالمملكة المغربية كغيرها من الدول سارت على نفس النهج في إرساء مبادئ الإدارة العمومية الإلكترونية، حيث تميزت بقفزة نوعية تجلت في سن مجموعة من القوانين كقانون الحق في الحصول على المعلومة، قانون تبسيط المساطر والإجراءات الإدارية. لذا استنتجنا أن توجه المغرب على المستوى الرقمي اعتبر مرحلة جديدة تستجيب لوعي الحكومة بأهمية هاته الثورة واستغلالها للمضي قدما ليس فقط من أجل البعد التقني وإنما لأبعاد تنموية على المستويات الاقتصادية والاجتماعية وتطوير الإدارة وغيرها.</w:t>
      </w:r>
    </w:p>
    <w:p w14:paraId="17971A52" w14:textId="77777777" w:rsidR="001741D0" w:rsidRPr="005F55DD" w:rsidRDefault="001741D0" w:rsidP="001741D0">
      <w:pPr>
        <w:jc w:val="both"/>
        <w:rPr>
          <w:rFonts w:ascii="Sakkal Majalla" w:hAnsi="Sakkal Majalla" w:cs="Sakkal Majalla"/>
          <w:sz w:val="28"/>
          <w:szCs w:val="28"/>
          <w:rtl/>
          <w:lang w:bidi="ar-EG"/>
        </w:rPr>
      </w:pPr>
    </w:p>
    <w:p w14:paraId="1AD98599"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  الشهري و باسـويد و غروي، 2023) بعنوان " واقع الذكاء الاصطناعي على إدارة المشاريع في القطاع الحكومي بالمملكة العربية السعودية"</w:t>
      </w:r>
      <w:r w:rsidRPr="005F55DD">
        <w:rPr>
          <w:rFonts w:ascii="Sakkal Majalla" w:hAnsi="Sakkal Majalla" w:cs="Sakkal Majalla"/>
          <w:sz w:val="28"/>
          <w:szCs w:val="28"/>
          <w:rtl/>
          <w:lang w:bidi="ar-EG"/>
        </w:rPr>
        <w:t xml:space="preserve"> هدفت الدراسة إلى التعرف على واقع الذكاء الاصطناعي على إدارة المشاريع في القطاع الحكومي بالمملكة العربية السعودية، من خلال التعرف على واقع إدراك العاملين بإدارة المشاريع بالقطاعات السعودية لأهمية الذكاء الاصطناعي في مراحل إدارة المشاريع، ومدى مساهمته فيها، وأهميته في تحسين إدارة المشاريع، بالإضافة لأهم المتطلبات الإدارية والفنية لتبسيط استخدام الذكاء الاصطناعي في القطاع الحكومي، ومعوقات استخداماته ، حيث اتبعت الدراسة المنهج الوصفي التحليلي من خلال الاستبانة على عينة طبقية قصدية للعاملين بإدارات المشاريع بالقطاعات السعودية بلغت (281) مفردة، وتوصلت النتائج التي أظهرتها الدراسة أن هناك مستوى مرتفع لإدراك العاملين بإدارة المشاريع بالقطاعات السعودية لأهمية الذكاء الاصطناعي في مراحل إدارة المشاريع بمتوسط حسابي (4.09) وأيدوا أن هناك مساهمة مرتفعة للذكاء الاصطناعي في إدارة المشاريع بالقطاع الحكومي في السعودية بمتوسط حسابي بلغ (3.86)  ، ومؤكدين لأهمية الذكاء الاصطناعي في تحسين إدارة المشاريع بمتوسط حسابي </w:t>
      </w:r>
      <w:r w:rsidRPr="005F55DD">
        <w:rPr>
          <w:rFonts w:ascii="Sakkal Majalla" w:hAnsi="Sakkal Majalla" w:cs="Sakkal Majalla"/>
          <w:sz w:val="28"/>
          <w:szCs w:val="28"/>
          <w:rtl/>
          <w:lang w:bidi="ar-EG"/>
        </w:rPr>
        <w:lastRenderedPageBreak/>
        <w:t>بلغ (3.96)، كما أكدوا وجود متطلبات إدارية وفنية لتبسيط استخدام هذه التقنية في القطاع الحكومي وجاءت أهم هذه المتطلبات ربط الإدارات الحكومية إلكترونياً لتسهيل التنسيق فيما بينها، كما أكدوا وجود معوقات لاستخدام هذه التقنية في القطاع الحكومي أهمها ارتفاع أسعار التقنيات الحديثة اللازمة لاستخدام الذكاء الاصطناعي ، واختلاف آلية العمل الإداري بين وحدات الإدارات الحكومية المختلفة، وقلة الحوافز المادية لدى العاملين بالقطاع الحكومي في مجال استخدام الذكاء الاصطناعي، وأكدت النتائج بعدم وجود علاقة ذات دلالة إحصائية بين اختلاف جنس الموظفين بإدارة المشاريع وآرائهم حول أهمية ومتطلبات ومعوقات استخدام الذكاء الاصطناعي في إدارة المشاريع ، مع وجود علاقة ذات دلالة إحصائية بين مستوى الخبرة وفئات العمر عند العاملين بإدارة المشاريع وإدراكهم لأهمية متطلبات ومعوقات استخدام الذكاء الاصطناعي، حيث أكدت أن العاملين ذوي الأعمار والخبرة الأعلى كانت لهم آراء مرتفعة حول المتطلبات والمعوقات عن ذوي الخبرة أو العاملين الشباب بتلك الجهات. واختتمت الدراسة بمجموعة من التوصيات بناء على نتائجها.</w:t>
      </w:r>
    </w:p>
    <w:p w14:paraId="25E6EED6" w14:textId="77777777" w:rsidR="001741D0" w:rsidRPr="005F55DD" w:rsidRDefault="001741D0" w:rsidP="001741D0">
      <w:pPr>
        <w:jc w:val="both"/>
        <w:rPr>
          <w:rFonts w:ascii="Sakkal Majalla" w:hAnsi="Sakkal Majalla" w:cs="Sakkal Majalla"/>
          <w:sz w:val="28"/>
          <w:szCs w:val="28"/>
          <w:rtl/>
          <w:lang w:bidi="ar-EG"/>
        </w:rPr>
      </w:pPr>
    </w:p>
    <w:p w14:paraId="7BA1FEF5" w14:textId="69C09389" w:rsidR="001741D0" w:rsidRPr="005F55DD" w:rsidRDefault="001741D0" w:rsidP="00550D49">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 عزام ، 2023 ) بعنوان "أثر تطبيق الذكاء الاصطناعي على جودة اتخاذ القرارات في أمارة منطقة عسير خلال وباء كوفيد 19"</w:t>
      </w:r>
      <w:r w:rsidRPr="005F55DD">
        <w:rPr>
          <w:rFonts w:ascii="Sakkal Majalla" w:hAnsi="Sakkal Majalla" w:cs="Sakkal Majalla"/>
          <w:sz w:val="28"/>
          <w:szCs w:val="28"/>
          <w:rtl/>
          <w:lang w:bidi="ar-EG"/>
        </w:rPr>
        <w:t xml:space="preserve"> تناولت هذه الدراسة أثر تطبيق الذكاء الاصطناعي علـى جـودة اتخـاذ القرارات وقد كان الهدف الأساسي من هذه الدراسة هو التعرف على دور الذكاء الاصطناعي في اتخاذ القرارات الإدارية في أمارة منطقة عسير ، وتمحورت مشكلة الدراسة حول تطبيق أساليب الذكاء الاصطناعي وأثره على جـودة اتخـاذ القرارات ، ولتحقيق هذه الأهداف تم الاعتماد على المنهج الوصفي الارتباطي، واستخدمت الاستبانة كأداة لجمع المعلومات والبيانات من أفراد العينة ، تكون مجتمع الدراسة من موظفي إمارة منطقة عسير والبالغ عددهم (600) موظفاً وموظفة، أما عينة الدراسة فقد تمثلت في عينة عشوائية بلغ عددها (200) موظفاً. توصلت الدراسة للنتائج التالية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 xml:space="preserve">وجود علاقة ذات دلالة إحصائية بين استخدام أساليب الذكاء الاصـطناعي وجـودة اتخاذ القرارات الإدارية، وهذه العلاقة فسرت بقيمة معامل التحديـد </w:t>
      </w:r>
      <w:r w:rsidRPr="005F55DD">
        <w:rPr>
          <w:rFonts w:ascii="Sakkal Majalla" w:hAnsi="Sakkal Majalla" w:cs="Sakkal Majalla"/>
          <w:sz w:val="28"/>
          <w:szCs w:val="28"/>
          <w:lang w:bidi="ar-EG"/>
        </w:rPr>
        <w:t>Square-R</w:t>
      </w:r>
      <w:r w:rsidRPr="005F55DD">
        <w:rPr>
          <w:rFonts w:ascii="Sakkal Majalla" w:hAnsi="Sakkal Majalla" w:cs="Sakkal Majalla"/>
          <w:sz w:val="28"/>
          <w:szCs w:val="28"/>
          <w:rtl/>
          <w:lang w:bidi="ar-EG"/>
        </w:rPr>
        <w:t>، والتي تصل الى 0.5 %.</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أشارت نتائج اختبار ارتباط بيرسون أن هناك ارتباطا" موجبا" بين المؤهـل العلمـي ومتغير الذكاء الاصطناعي</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 xml:space="preserve"> وكذلك أظهرت النتائج ارتباطا" موجبا" بين المؤهل العلمي ومجال اتخاذ القـرارات الإدارية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تبين ان هناك علاقة ذات دلالة إحصائية بين قدرة النظام وبين جودة اتخاذ القرار</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وأوصت الدراسة بضرورة تنمية مهارات العاملين بهدف التعامل مع الأساليب المختلفـة مـن الذكاء الاصطناعي، والعمل على تحديد الأسـس العلميـة والموضـوعية الواجب اعتمادها قي اتخاذ القرار.</w:t>
      </w:r>
    </w:p>
    <w:p w14:paraId="10BEEE26" w14:textId="77777777" w:rsidR="001741D0" w:rsidRPr="005F55DD" w:rsidRDefault="001741D0" w:rsidP="001741D0">
      <w:pPr>
        <w:jc w:val="both"/>
        <w:rPr>
          <w:rFonts w:ascii="Sakkal Majalla" w:hAnsi="Sakkal Majalla" w:cs="Sakkal Majalla"/>
          <w:sz w:val="28"/>
          <w:szCs w:val="28"/>
          <w:rtl/>
          <w:lang w:bidi="ar-EG"/>
        </w:rPr>
      </w:pPr>
    </w:p>
    <w:p w14:paraId="07C2E613"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(السلمي، 2023 ) بعنوان "الذكاء الاصطناعي وتأثيره على التجارة الالكترونية في المملكة العربية السعودية"،</w:t>
      </w:r>
      <w:r w:rsidRPr="005F55DD">
        <w:rPr>
          <w:rFonts w:ascii="Sakkal Majalla" w:hAnsi="Sakkal Majalla" w:cs="Sakkal Majalla"/>
          <w:sz w:val="28"/>
          <w:szCs w:val="28"/>
          <w:rtl/>
          <w:lang w:bidi="ar-EG"/>
        </w:rPr>
        <w:t xml:space="preserve"> هدفت الدراسة إلى التعرف على مدى تأثير الذكاء الاصطناعي على التجارة الالكترونية في المملكة العربية السعودية خلال الفترة )يناير 2019 - ديسمبر 2021)، وفي سبيل تحري العلاقات، تم توصيف نموذج تحليل الانحدار الخطي المتعدد </w:t>
      </w:r>
      <w:r w:rsidRPr="005F55DD">
        <w:rPr>
          <w:rFonts w:ascii="Sakkal Majalla" w:hAnsi="Sakkal Majalla" w:cs="Sakkal Majalla"/>
          <w:sz w:val="28"/>
          <w:szCs w:val="28"/>
          <w:lang w:bidi="ar-EG"/>
        </w:rPr>
        <w:t>Multiple Regression Analysis</w:t>
      </w:r>
      <w:r w:rsidRPr="005F55DD">
        <w:rPr>
          <w:rFonts w:ascii="Sakkal Majalla" w:hAnsi="Sakkal Majalla" w:cs="Sakkal Majalla"/>
          <w:sz w:val="28"/>
          <w:szCs w:val="28"/>
          <w:rtl/>
          <w:lang w:bidi="ar-EG"/>
        </w:rPr>
        <w:t xml:space="preserve"> ، للتعبير عن العلاقة بين التجارة الالكترونية كمتغير تابع -معبرا عنه بمبيعات التجارة الالكترونية باستخدام بطاقة مدى-، وبين المتغيرات المستقلة المرتبطة بالذكاء الاصطناعي، والمتمثلة في عدد أجهزة الصراف الآلي، عدد العمليات المنفذة بواسطة بطاقة مدى، عدد مراكز الحوالات، ومبيعات نقاط البيع </w:t>
      </w:r>
      <w:r w:rsidRPr="005F55DD">
        <w:rPr>
          <w:rFonts w:ascii="Sakkal Majalla" w:hAnsi="Sakkal Majalla" w:cs="Sakkal Majalla"/>
          <w:sz w:val="28"/>
          <w:szCs w:val="28"/>
          <w:rtl/>
          <w:lang w:bidi="ar-EG"/>
        </w:rPr>
        <w:lastRenderedPageBreak/>
        <w:t xml:space="preserve">باستخدام الجوال. وبتحديد المتغيرات والفرضيات المطلوب اختبارها، لقد تم إجراء الاختبارات الوصفية، كما تم التعرف على الاتجاه العام للمتغيرات، بواسطة البرنامج الاحصائي </w:t>
      </w:r>
      <w:r w:rsidRPr="005F55DD">
        <w:rPr>
          <w:rFonts w:ascii="Sakkal Majalla" w:hAnsi="Sakkal Majalla" w:cs="Sakkal Majalla"/>
          <w:sz w:val="28"/>
          <w:szCs w:val="28"/>
          <w:lang w:bidi="ar-EG"/>
        </w:rPr>
        <w:t>E-views</w:t>
      </w:r>
      <w:r w:rsidRPr="005F55DD">
        <w:rPr>
          <w:rFonts w:ascii="Sakkal Majalla" w:hAnsi="Sakkal Majalla" w:cs="Sakkal Majalla"/>
          <w:sz w:val="28"/>
          <w:szCs w:val="28"/>
          <w:rtl/>
          <w:lang w:bidi="ar-EG"/>
        </w:rPr>
        <w:t>. وكما هو متوقع، فقد أظهرت النتائج وجود علاقة طردية بين المتغير التابع وكلا من عدد أجهزة الصراف الآلي ومبيعات نقاط البيع باستخدام الجوال، في حين أظهرت النتائج -بعكس ما هو متوقع- وجود علاقة عكسية بين المتغير التابع وكلاً من عدد العمليات المنفذة بواسطة بطاقة مدى وعدد مراكز الحوالات. توصي الدراسة بضرورة التركيز على توفير أجهزة نقاط البيع وتشجيع الأفراد على استخدامها، والعمل على زيادة عدد أجهزة الصراف الآلي في كافة المناطق وذلك بسبب العلاقة الإيجابية التي حققتها أجهزة نقاط البيع وأجهزة الصراف على مبيعات التجارة الالكترونية.</w:t>
      </w:r>
    </w:p>
    <w:p w14:paraId="5B011834" w14:textId="77777777" w:rsidR="001741D0" w:rsidRPr="005F55DD" w:rsidRDefault="001741D0" w:rsidP="001741D0">
      <w:pPr>
        <w:jc w:val="both"/>
        <w:rPr>
          <w:rFonts w:ascii="Sakkal Majalla" w:hAnsi="Sakkal Majalla" w:cs="Sakkal Majalla"/>
          <w:sz w:val="28"/>
          <w:szCs w:val="28"/>
          <w:rtl/>
          <w:lang w:bidi="ar-EG"/>
        </w:rPr>
      </w:pPr>
    </w:p>
    <w:p w14:paraId="540A70A9"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(توفيق و محمد ، 2023 ) بعنوان "تأثير النماذج الإدارية للذكاء الاصطناعي على الأهداف التنافسية لإدارة العمليات المصرفية : دراسة حالة على البنك الأهلي المصري"</w:t>
      </w:r>
      <w:r w:rsidRPr="005F55DD">
        <w:rPr>
          <w:rFonts w:ascii="Sakkal Majalla" w:hAnsi="Sakkal Majalla" w:cs="Sakkal Majalla"/>
          <w:sz w:val="28"/>
          <w:szCs w:val="28"/>
          <w:rtl/>
          <w:lang w:bidi="ar-EG"/>
        </w:rPr>
        <w:t xml:space="preserve"> لاقى موضوع الذكاء الاصطناعي اهتماما كبيراً في الآونة الاخيرة في العديد من المؤسسات بصفة عامة وفي المؤسسات المالية والمصرفية بصفة خاصة، ويمثل البنك الأهلي المصري نموذجاً لأقدم المؤسسات المصرفية في مصر والشرق الأوسط، حيث يلعب دوراً أساسياً في النمو الاقتصادي وتوظيف القوى العاملة في السوق المصرفي المصري، ومن ثم يسعى البنك الى تبني ممارسات وأساليب ونماذج إدارية حديثة مثل الذكاء الاصطناعي من أجل تطوير وتحسين أداء العمليات المصرفية وتحسين الخدمات المقدمة للعملاء.</w:t>
      </w:r>
    </w:p>
    <w:p w14:paraId="2F90E135" w14:textId="77777777" w:rsidR="001741D0" w:rsidRPr="005F55DD" w:rsidRDefault="001741D0" w:rsidP="001741D0">
      <w:pPr>
        <w:jc w:val="both"/>
        <w:rPr>
          <w:rFonts w:ascii="Sakkal Majalla" w:hAnsi="Sakkal Majalla" w:cs="Sakkal Majalla"/>
          <w:sz w:val="28"/>
          <w:szCs w:val="28"/>
          <w:rtl/>
          <w:lang w:bidi="ar-EG"/>
        </w:rPr>
      </w:pPr>
      <w:r w:rsidRPr="005F55DD">
        <w:rPr>
          <w:rFonts w:ascii="Sakkal Majalla" w:hAnsi="Sakkal Majalla" w:cs="Sakkal Majalla"/>
          <w:sz w:val="28"/>
          <w:szCs w:val="28"/>
          <w:rtl/>
          <w:lang w:bidi="ar-EG"/>
        </w:rPr>
        <w:t xml:space="preserve">   ومن ثم هدف هذا البحث الى التعرف على تأثير النماذج الإدارية للذكاء الاصطناعي (الشبكات العصبونية ، النظم الخبيرة، الوكيل الذكي، والخوارزميات الجينية) على الأهداف التنافسية لإدارة العمليات المصرفية (الجودة والتكلفة والمرونة والوقت والابتكار) بالتطبيق على البنك الأهلي المصري كدراسة حالة , وذلك من خلال التطبيق على عينة مكونة من 400 عامل لهم علاقة مباشرة بالعمليات المصرفية , موزعة على 20 فرع من الفروع التابعة للبنك , وفي ضوء ذلك توصل الباحثان الى وجود علاقة ارتباط معنوي بين النماذج الإدارية للذكاء الاصطناعي (الشبكات العصبونية ، النظم الخبيرة، الوكيل الذكي، والخوارزميات الجينية) وبين الأهداف التنافسية لإدارة العمليات المصرفية في البنك الأهلي المصري (الجودة والتكلفة والمرونة والوقت والابتكار) في البنك الأهلي المصري , عند مستوى معنوية أقل من 5%. وكذلك وجود تأثير معنوي للنماذج الإدارية للذكاء الاصطناعي (الشبكات العصبونية، النظم الخبيرة، الوكيل الذكي، والخوارزميات الجينية) على الأهداف التنافسية لإدارة العمليات المصرفية (الجودة والتكلفة والمرونة والوقت والابتكار) في البنك الأهلي المصري، عند مستوى معنوية أقل من 5%.</w:t>
      </w:r>
    </w:p>
    <w:p w14:paraId="641C719D" w14:textId="77777777" w:rsidR="001741D0" w:rsidRPr="005F55DD" w:rsidRDefault="001741D0" w:rsidP="001741D0">
      <w:pPr>
        <w:jc w:val="both"/>
        <w:rPr>
          <w:rFonts w:ascii="Sakkal Majalla" w:hAnsi="Sakkal Majalla" w:cs="Sakkal Majalla"/>
          <w:sz w:val="28"/>
          <w:szCs w:val="28"/>
          <w:rtl/>
          <w:lang w:bidi="ar-EG"/>
        </w:rPr>
      </w:pPr>
    </w:p>
    <w:p w14:paraId="40312B4B" w14:textId="152674F4" w:rsidR="001741D0" w:rsidRPr="00550D49" w:rsidRDefault="001741D0" w:rsidP="00550D49">
      <w:pPr>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 xml:space="preserve">دراسة (أبو السعود، 2023) "إسهامات التطبيقات الإدارية للذكاء الاصطناعي في تحقيق التميز المؤسسي بالمؤسسات الرياضية </w:t>
      </w:r>
      <w:r w:rsidRPr="005F55DD">
        <w:rPr>
          <w:rFonts w:ascii="Sakkal Majalla" w:hAnsi="Sakkal Majalla" w:cs="Sakkal Majalla"/>
          <w:sz w:val="28"/>
          <w:szCs w:val="28"/>
          <w:rtl/>
          <w:lang w:bidi="ar-EG"/>
        </w:rPr>
        <w:t>"يهدف البحث إلى التعرف على إسهامات التطبيقات الإدارية للذكاء الاصطناعي في تحقيق التميز المؤسسي بالمؤسسات الرياضية، واستخدم البـــــــاحث الــمنهج الوصفي بأسلوب (الدراسات المسحية)، وذلك لملائمته لتحقيق هدف البحث ومناسبته لطبيعة إجراءاته</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 xml:space="preserve">يتمثل مجتمع البحث في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البحث بالطريقة الطبقية العشوائية من جميع المؤسسات الرياضية، أما بالنسبة للأندية </w:t>
      </w:r>
      <w:r w:rsidRPr="005F55DD">
        <w:rPr>
          <w:rFonts w:ascii="Sakkal Majalla" w:hAnsi="Sakkal Majalla" w:cs="Sakkal Majalla"/>
          <w:sz w:val="28"/>
          <w:szCs w:val="28"/>
          <w:rtl/>
          <w:lang w:bidi="ar-EG"/>
        </w:rPr>
        <w:lastRenderedPageBreak/>
        <w:t>الرياضية تم تقسيم تلك الأندية بجمهورية مصر العربية إلى (7) قطاعات جغرافية لتمثيل كل قطاع محافظة، وبلغت عينة البحث (250) فرداً، وقد قام الباحث باختيار عدد (40) فرد للعينة الاستطلاعية ومن خارج عينة البحث الأصلية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استخدم الباحث عدد (2) استبيان الأول يهدف إلى التعرف على درجة ممارسة التطبيقات الإدارية للذكاء الاصطناعي بالمؤسسات الرياضية، والثاني يهدف إلى التعرف على درجة توافر عوامل التميز المؤسسي بالمؤسسات الرياضية، وجميعهم مـــــــن (إعداد الباحث)</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وكانت مـــــــن أهــــــم النتائج وجود فروق ذات دلالة إحصائية بين استجابات أراء عينة البحث تجاه درجة ممارسة التطبيقات الإدارية للذكاء الاصطناعي بالمؤسسات الرياضية وفى اتجاه عدم التطبيق، وجود فروق ذات دلالة إحصائية بين استجابات أراء عينة البحث تجاه درجة توافر عوامل التميز المؤسسي بالمؤسسات الرياضية وفى اتجاه عدم توافر تلك العوامل، تسهم التطبيقات الإدارية للذكاء الاصطناعي في تحقيق التميز المؤسسي بالمؤسسات الرياضية بنسبة مئوية بلغت (0.73).</w:t>
      </w:r>
    </w:p>
    <w:p w14:paraId="0CE55AFF" w14:textId="2B73409A" w:rsidR="001741D0" w:rsidRPr="005F55DD" w:rsidRDefault="002273BD" w:rsidP="003E4108">
      <w:pPr>
        <w:jc w:val="both"/>
        <w:rPr>
          <w:rFonts w:ascii="Sakkal Majalla" w:hAnsi="Sakkal Majalla" w:cs="Sakkal Majalla"/>
          <w:sz w:val="24"/>
          <w:szCs w:val="24"/>
          <w:rtl/>
          <w:lang w:bidi="ar-EG"/>
        </w:rPr>
      </w:pPr>
      <w:r w:rsidRPr="005F55DD">
        <w:rPr>
          <w:rFonts w:ascii="Sakkal Majalla" w:hAnsi="Sakkal Majalla" w:cs="Sakkal Majalla"/>
          <w:b/>
          <w:bCs/>
          <w:sz w:val="24"/>
          <w:szCs w:val="24"/>
          <w:shd w:val="clear" w:color="auto" w:fill="FFFFFF"/>
          <w:rtl/>
        </w:rPr>
        <w:t>دراسة (</w:t>
      </w:r>
      <w:r w:rsidR="00185193" w:rsidRPr="005F55DD">
        <w:rPr>
          <w:rFonts w:ascii="Sakkal Majalla" w:hAnsi="Sakkal Majalla" w:cs="Sakkal Majalla"/>
          <w:b/>
          <w:bCs/>
          <w:sz w:val="24"/>
          <w:szCs w:val="24"/>
          <w:shd w:val="clear" w:color="auto" w:fill="FFFFFF"/>
          <w:rtl/>
        </w:rPr>
        <w:t>شكر</w:t>
      </w:r>
      <w:r w:rsidR="00185193" w:rsidRPr="005F55DD">
        <w:rPr>
          <w:rFonts w:ascii="Sakkal Majalla" w:hAnsi="Sakkal Majalla" w:cs="Sakkal Majalla"/>
          <w:b/>
          <w:bCs/>
          <w:sz w:val="24"/>
          <w:szCs w:val="24"/>
          <w:shd w:val="clear" w:color="auto" w:fill="FFFFFF"/>
        </w:rPr>
        <w:t xml:space="preserve">, </w:t>
      </w:r>
      <w:r w:rsidR="00185193" w:rsidRPr="005F55DD">
        <w:rPr>
          <w:rFonts w:ascii="Sakkal Majalla" w:hAnsi="Sakkal Majalla" w:cs="Sakkal Majalla"/>
          <w:b/>
          <w:bCs/>
          <w:sz w:val="24"/>
          <w:szCs w:val="24"/>
          <w:shd w:val="clear" w:color="auto" w:fill="FFFFFF"/>
          <w:rtl/>
        </w:rPr>
        <w:t>2024).</w:t>
      </w:r>
      <w:r w:rsidRPr="005F55DD">
        <w:rPr>
          <w:rFonts w:ascii="Sakkal Majalla" w:hAnsi="Sakkal Majalla" w:cs="Sakkal Majalla"/>
          <w:b/>
          <w:bCs/>
          <w:sz w:val="24"/>
          <w:szCs w:val="24"/>
          <w:shd w:val="clear" w:color="auto" w:fill="FFFFFF"/>
          <w:rtl/>
        </w:rPr>
        <w:t xml:space="preserve"> بعنوان "</w:t>
      </w:r>
      <w:r w:rsidR="00185193" w:rsidRPr="005F55DD">
        <w:rPr>
          <w:rFonts w:ascii="Sakkal Majalla" w:hAnsi="Sakkal Majalla" w:cs="Sakkal Majalla"/>
          <w:b/>
          <w:bCs/>
          <w:sz w:val="24"/>
          <w:szCs w:val="24"/>
          <w:shd w:val="clear" w:color="auto" w:fill="FFFFFF"/>
          <w:rtl/>
        </w:rPr>
        <w:t xml:space="preserve"> دور تقنيات الذكاء الاصطناعي في تعزيز تطبيق إطار</w:t>
      </w:r>
      <w:r w:rsidR="00185193" w:rsidRPr="005F55DD">
        <w:rPr>
          <w:rFonts w:ascii="Sakkal Majalla" w:hAnsi="Sakkal Majalla" w:cs="Sakkal Majalla"/>
          <w:b/>
          <w:bCs/>
          <w:sz w:val="24"/>
          <w:szCs w:val="24"/>
          <w:shd w:val="clear" w:color="auto" w:fill="FFFFFF"/>
        </w:rPr>
        <w:t xml:space="preserve"> (COSO) </w:t>
      </w:r>
      <w:r w:rsidR="00185193" w:rsidRPr="005F55DD">
        <w:rPr>
          <w:rFonts w:ascii="Sakkal Majalla" w:hAnsi="Sakkal Majalla" w:cs="Sakkal Majalla"/>
          <w:b/>
          <w:bCs/>
          <w:sz w:val="24"/>
          <w:szCs w:val="24"/>
          <w:shd w:val="clear" w:color="auto" w:fill="FFFFFF"/>
          <w:rtl/>
        </w:rPr>
        <w:t xml:space="preserve">للرقابة الداخلية لإدارة المخاطر التشغيلية في صناعة البنوك وأثره علي الأداء </w:t>
      </w:r>
      <w:r w:rsidR="003E4108" w:rsidRPr="005F55DD">
        <w:rPr>
          <w:rFonts w:ascii="Sakkal Majalla" w:hAnsi="Sakkal Majalla" w:cs="Sakkal Majalla"/>
          <w:b/>
          <w:bCs/>
          <w:sz w:val="24"/>
          <w:szCs w:val="24"/>
          <w:shd w:val="clear" w:color="auto" w:fill="FFFFFF"/>
          <w:rtl/>
        </w:rPr>
        <w:t>المالي"</w:t>
      </w:r>
      <w:r w:rsidR="003E4108" w:rsidRPr="005F55DD">
        <w:rPr>
          <w:rFonts w:ascii="Sakkal Majalla" w:hAnsi="Sakkal Majalla" w:cs="Sakkal Majalla"/>
          <w:sz w:val="24"/>
          <w:szCs w:val="24"/>
          <w:rtl/>
          <w:lang w:bidi="ar-EG"/>
        </w:rPr>
        <w:t xml:space="preserve"> </w:t>
      </w:r>
      <w:r w:rsidR="00185193" w:rsidRPr="005F55DD">
        <w:rPr>
          <w:rFonts w:ascii="Sakkal Majalla" w:hAnsi="Sakkal Majalla" w:cs="Sakkal Majalla"/>
          <w:sz w:val="24"/>
          <w:szCs w:val="24"/>
          <w:shd w:val="clear" w:color="auto" w:fill="FFFFFF"/>
          <w:rtl/>
        </w:rPr>
        <w:t xml:space="preserve">يهدف هذا البحث إلى استكشاف استخدامات الذكاء الاصطناعي كأحد الأساليب الحديثة التي تعزز </w:t>
      </w:r>
      <w:r w:rsidR="003E4108" w:rsidRPr="005F55DD">
        <w:rPr>
          <w:rFonts w:ascii="Sakkal Majalla" w:hAnsi="Sakkal Majalla" w:cs="Sakkal Majalla"/>
          <w:sz w:val="24"/>
          <w:szCs w:val="24"/>
          <w:shd w:val="clear" w:color="auto" w:fill="FFFFFF"/>
          <w:rtl/>
        </w:rPr>
        <w:t>الأداء المالي</w:t>
      </w:r>
      <w:r w:rsidR="00185193" w:rsidRPr="005F55DD">
        <w:rPr>
          <w:rFonts w:ascii="Sakkal Majalla" w:hAnsi="Sakkal Majalla" w:cs="Sakkal Majalla"/>
          <w:sz w:val="24"/>
          <w:szCs w:val="24"/>
          <w:shd w:val="clear" w:color="auto" w:fill="FFFFFF"/>
          <w:rtl/>
        </w:rPr>
        <w:t xml:space="preserve"> في القطاع المصرفي. كما يسعى إلى توضيح دور الرقابة الداخلية في إدارة المخاطر التشغيلية، بالإضافة إلى أهمية استخدامها والفوائد الناتجة عنها، مما يسهم في تحسين أداء القطاع وزيادة ربحيته. يبرز البحث أيضًا الدور الفعال لتطبيقات الذكاء الاصطناعي في إدارة الأنشطة الرقابية، مما يعزز الأداء المالي. تم اختيار القطاع المصرفي كمجتمع للدراسة نظرًا لأهميته في التطور الاقتصادي للبلد. تم توزيع استبيان على عينة من موظفي البنوك بلغ عددهم 735، وتم استلام 220 استمارة صالحة. استخدم الباحثان برنامجي</w:t>
      </w:r>
      <w:r w:rsidR="00185193" w:rsidRPr="005F55DD">
        <w:rPr>
          <w:rFonts w:ascii="Sakkal Majalla" w:hAnsi="Sakkal Majalla" w:cs="Sakkal Majalla"/>
          <w:sz w:val="24"/>
          <w:szCs w:val="24"/>
          <w:shd w:val="clear" w:color="auto" w:fill="FFFFFF"/>
        </w:rPr>
        <w:t xml:space="preserve"> SPSS v23 </w:t>
      </w:r>
      <w:r w:rsidR="00185193" w:rsidRPr="005F55DD">
        <w:rPr>
          <w:rFonts w:ascii="Sakkal Majalla" w:hAnsi="Sakkal Majalla" w:cs="Sakkal Majalla"/>
          <w:sz w:val="24"/>
          <w:szCs w:val="24"/>
          <w:shd w:val="clear" w:color="auto" w:fill="FFFFFF"/>
          <w:rtl/>
        </w:rPr>
        <w:t>و</w:t>
      </w:r>
      <w:r w:rsidR="00185193" w:rsidRPr="005F55DD">
        <w:rPr>
          <w:rFonts w:ascii="Sakkal Majalla" w:hAnsi="Sakkal Majalla" w:cs="Sakkal Majalla"/>
          <w:sz w:val="24"/>
          <w:szCs w:val="24"/>
          <w:shd w:val="clear" w:color="auto" w:fill="FFFFFF"/>
        </w:rPr>
        <w:t xml:space="preserve">AMOS v23 </w:t>
      </w:r>
      <w:r w:rsidR="00185193" w:rsidRPr="005F55DD">
        <w:rPr>
          <w:rFonts w:ascii="Sakkal Majalla" w:hAnsi="Sakkal Majalla" w:cs="Sakkal Majalla"/>
          <w:sz w:val="24"/>
          <w:szCs w:val="24"/>
          <w:shd w:val="clear" w:color="auto" w:fill="FFFFFF"/>
          <w:rtl/>
        </w:rPr>
        <w:t>لاختبار فرضيات الدراسة ومناقشتها. وقد توصلت الدراسة إلى أن هناك تأثيرًا ذا دلالة معنوية للذكاء الاصطناعي في تعزيز تطبيق إطار</w:t>
      </w:r>
      <w:r w:rsidR="00185193" w:rsidRPr="005F55DD">
        <w:rPr>
          <w:rFonts w:ascii="Sakkal Majalla" w:hAnsi="Sakkal Majalla" w:cs="Sakkal Majalla"/>
          <w:sz w:val="24"/>
          <w:szCs w:val="24"/>
          <w:shd w:val="clear" w:color="auto" w:fill="FFFFFF"/>
        </w:rPr>
        <w:t xml:space="preserve"> (COSO) </w:t>
      </w:r>
      <w:r w:rsidR="00185193" w:rsidRPr="005F55DD">
        <w:rPr>
          <w:rFonts w:ascii="Sakkal Majalla" w:hAnsi="Sakkal Majalla" w:cs="Sakkal Majalla"/>
          <w:sz w:val="24"/>
          <w:szCs w:val="24"/>
          <w:shd w:val="clear" w:color="auto" w:fill="FFFFFF"/>
          <w:rtl/>
        </w:rPr>
        <w:t>للرقابة الداخلية في إدارة المخاطر التشغيلية، مما يساهم في تحسين أداء قطاع المصارف</w:t>
      </w:r>
      <w:r w:rsidR="00185193" w:rsidRPr="005F55DD">
        <w:rPr>
          <w:rFonts w:ascii="Sakkal Majalla" w:hAnsi="Sakkal Majalla" w:cs="Sakkal Majalla"/>
          <w:sz w:val="24"/>
          <w:szCs w:val="24"/>
          <w:shd w:val="clear" w:color="auto" w:fill="FFFFFF"/>
        </w:rPr>
        <w:t>.</w:t>
      </w:r>
    </w:p>
    <w:p w14:paraId="271D918A" w14:textId="3721E99F" w:rsidR="00185193" w:rsidRPr="005F55DD" w:rsidRDefault="00185193" w:rsidP="002273BD">
      <w:pPr>
        <w:jc w:val="both"/>
        <w:rPr>
          <w:rFonts w:ascii="Sakkal Majalla" w:hAnsi="Sakkal Majalla" w:cs="Sakkal Majalla"/>
          <w:b/>
          <w:bCs/>
          <w:sz w:val="24"/>
          <w:szCs w:val="24"/>
          <w:u w:val="single"/>
          <w:rtl/>
        </w:rPr>
      </w:pPr>
    </w:p>
    <w:p w14:paraId="05DECCE4" w14:textId="30F999DD" w:rsidR="002273BD" w:rsidRPr="00550D49" w:rsidRDefault="003E4108" w:rsidP="00550D49">
      <w:pPr>
        <w:jc w:val="both"/>
        <w:rPr>
          <w:rFonts w:ascii="Sakkal Majalla" w:hAnsi="Sakkal Majalla" w:cs="Sakkal Majalla"/>
          <w:b/>
          <w:bCs/>
          <w:sz w:val="24"/>
          <w:szCs w:val="24"/>
          <w:u w:val="single"/>
          <w:rtl/>
        </w:rPr>
      </w:pPr>
      <w:r w:rsidRPr="005F55DD">
        <w:rPr>
          <w:rFonts w:ascii="Sakkal Majalla" w:hAnsi="Sakkal Majalla" w:cs="Sakkal Majalla"/>
          <w:b/>
          <w:bCs/>
          <w:sz w:val="24"/>
          <w:szCs w:val="24"/>
          <w:shd w:val="clear" w:color="auto" w:fill="FFFFFF"/>
          <w:rtl/>
        </w:rPr>
        <w:t>دراسة (</w:t>
      </w:r>
      <w:r w:rsidR="00185193" w:rsidRPr="005F55DD">
        <w:rPr>
          <w:rFonts w:ascii="Sakkal Majalla" w:hAnsi="Sakkal Majalla" w:cs="Sakkal Majalla"/>
          <w:b/>
          <w:bCs/>
          <w:sz w:val="24"/>
          <w:szCs w:val="24"/>
          <w:shd w:val="clear" w:color="auto" w:fill="FFFFFF"/>
          <w:rtl/>
        </w:rPr>
        <w:t xml:space="preserve"> فراس </w:t>
      </w:r>
      <w:r w:rsidRPr="005F55DD">
        <w:rPr>
          <w:rFonts w:ascii="Sakkal Majalla" w:hAnsi="Sakkal Majalla" w:cs="Sakkal Majalla"/>
          <w:b/>
          <w:bCs/>
          <w:sz w:val="24"/>
          <w:szCs w:val="24"/>
          <w:shd w:val="clear" w:color="auto" w:fill="FFFFFF"/>
          <w:rtl/>
        </w:rPr>
        <w:t xml:space="preserve">، </w:t>
      </w:r>
      <w:r w:rsidR="00185193" w:rsidRPr="005F55DD">
        <w:rPr>
          <w:rFonts w:ascii="Sakkal Majalla" w:hAnsi="Sakkal Majalla" w:cs="Sakkal Majalla"/>
          <w:b/>
          <w:bCs/>
          <w:sz w:val="24"/>
          <w:szCs w:val="24"/>
          <w:shd w:val="clear" w:color="auto" w:fill="FFFFFF"/>
          <w:rtl/>
        </w:rPr>
        <w:t>2025)</w:t>
      </w:r>
      <w:r w:rsidRPr="005F55DD">
        <w:rPr>
          <w:rFonts w:ascii="Sakkal Majalla" w:hAnsi="Sakkal Majalla" w:cs="Sakkal Majalla"/>
          <w:b/>
          <w:bCs/>
          <w:sz w:val="24"/>
          <w:szCs w:val="24"/>
          <w:shd w:val="clear" w:color="auto" w:fill="FFFFFF"/>
          <w:rtl/>
        </w:rPr>
        <w:t>"</w:t>
      </w:r>
      <w:r w:rsidR="00185193" w:rsidRPr="005F55DD">
        <w:rPr>
          <w:rFonts w:ascii="Sakkal Majalla" w:hAnsi="Sakkal Majalla" w:cs="Sakkal Majalla"/>
          <w:b/>
          <w:bCs/>
          <w:sz w:val="24"/>
          <w:szCs w:val="24"/>
          <w:shd w:val="clear" w:color="auto" w:fill="FFFFFF"/>
          <w:rtl/>
        </w:rPr>
        <w:t xml:space="preserve"> تأثير الذكاء الاصطناعي على إدارة المخاطر في البنوك السعودية: (دراسة استطلاعية لأراء عينة من موظفي البنوك في مدينة جدة</w:t>
      </w:r>
      <w:r w:rsidRPr="005F55DD">
        <w:rPr>
          <w:rFonts w:ascii="Sakkal Majalla" w:hAnsi="Sakkal Majalla" w:cs="Sakkal Majalla"/>
          <w:b/>
          <w:bCs/>
          <w:sz w:val="24"/>
          <w:szCs w:val="24"/>
          <w:shd w:val="clear" w:color="auto" w:fill="FFFFFF"/>
        </w:rPr>
        <w:t xml:space="preserve"> </w:t>
      </w:r>
      <w:r w:rsidRPr="005F55DD">
        <w:rPr>
          <w:rFonts w:ascii="Sakkal Majalla" w:hAnsi="Sakkal Majalla" w:cs="Sakkal Majalla"/>
          <w:b/>
          <w:bCs/>
          <w:sz w:val="24"/>
          <w:szCs w:val="24"/>
          <w:shd w:val="clear" w:color="auto" w:fill="FFFFFF"/>
          <w:rtl/>
        </w:rPr>
        <w:t>"</w:t>
      </w:r>
      <w:r w:rsidR="00185193" w:rsidRPr="005F55DD">
        <w:rPr>
          <w:rFonts w:ascii="Sakkal Majalla" w:eastAsia="Times New Roman" w:hAnsi="Sakkal Majalla" w:cs="Sakkal Majalla"/>
          <w:kern w:val="0"/>
          <w:sz w:val="24"/>
          <w:szCs w:val="24"/>
          <w:rtl/>
          <w:lang w:val="en-GB" w:eastAsia="en-GB"/>
          <w14:ligatures w14:val="none"/>
        </w:rPr>
        <w:t>تهدف هذه الدراسة إلى تحليل مدى تبني البنوك للذكاء الاصطناعي في إدارة المخاطر، وتقييم تأثير الذكاء الاصطناعي على تحسين استراتيجيات إدارة المخاطر، إضافة إلى التعرف على التحديات التي تواجه البنوك عند استخدام الذكاء الاصطناعي في هذا المجال، مع تقديم توصيات لتعزيز الاستفادة من الذكاء الاصطناعي في إدارة المخاطر المصرفية، من خلال دراسة استطلاعية تشمل عينة عشوائية من موظفي البنوك في مدينة جدة عددهم 350 موظف، حيث يعتمد البحث على المنهج الوصفي، اعتمدت الدراسة في جمع البيانات من المصادر الأولية على أداة الاستبيان،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 كما يعرض البحث تحليل تأثير الذكاء الاصطناعي على تقييم المخاطر وإدارتها بهدف الكشف عن أهمية تطبيق هذه التقنيات في مجال البنوك والمؤسسات المالية. تم تحليل البيانات باستخدام برنامج</w:t>
      </w:r>
      <w:r w:rsidR="00185193" w:rsidRPr="005F55DD">
        <w:rPr>
          <w:rFonts w:ascii="Sakkal Majalla" w:eastAsia="Times New Roman" w:hAnsi="Sakkal Majalla" w:cs="Sakkal Majalla"/>
          <w:kern w:val="0"/>
          <w:sz w:val="24"/>
          <w:szCs w:val="24"/>
          <w:lang w:val="en-GB" w:eastAsia="en-GB"/>
          <w14:ligatures w14:val="none"/>
        </w:rPr>
        <w:t xml:space="preserve"> SPSS .</w:t>
      </w:r>
      <w:r w:rsidRPr="005F55DD">
        <w:rPr>
          <w:rFonts w:ascii="Sakkal Majalla" w:hAnsi="Sakkal Majalla" w:cs="Sakkal Majalla"/>
          <w:b/>
          <w:bCs/>
          <w:sz w:val="24"/>
          <w:szCs w:val="24"/>
          <w:u w:val="single"/>
          <w:rtl/>
        </w:rPr>
        <w:t xml:space="preserve"> </w:t>
      </w:r>
      <w:r w:rsidR="00185193" w:rsidRPr="005F55DD">
        <w:rPr>
          <w:rFonts w:ascii="Sakkal Majalla" w:eastAsia="Times New Roman" w:hAnsi="Sakkal Majalla" w:cs="Sakkal Majalla"/>
          <w:kern w:val="0"/>
          <w:sz w:val="24"/>
          <w:szCs w:val="24"/>
          <w:rtl/>
          <w:lang w:val="en-GB" w:eastAsia="en-GB"/>
          <w14:ligatures w14:val="none"/>
        </w:rPr>
        <w:t>كما توصلت الدراسة إلى عدة نتائج أهمها أن الذكاء الاصطناعي يلعب دورًا متزايد الأهمية في إدارة المخاطر في البنوك السعودية، حيث يوفر أدوات متقدمة لتحليل البيانات والتنبؤ بالمخاطر، مما يساعد في تحسين كفاءة العمليات المالية وتقليل المخاطر التشغيلية. ومع ذلك، لا تزال هناك تحديات تتعلق بالتكلفة، والتدريب، وحماية البيانات، مما يستلزم تطوير سياسات متكاملة لضمان تطبيق الذكاء الاصطناعي بشكل فعّال ومستدام في القطاع المصرفي السعودي. وأوصت الدراسة بعدة توصيات أهمها زيادة استثمارات البنوك السعودية في تطوير وتحديث أنظمة الذكاء الاصطناعي المخصصة لإدارة المخاطر، مع التركيز على استخدام تقنيات التعلم الآلي وتحليل البيانات الضخمة للكشف المبكر عن المخاطر التشغيلية والمالية</w:t>
      </w:r>
      <w:r w:rsidR="00185193" w:rsidRPr="005F55DD">
        <w:rPr>
          <w:rFonts w:ascii="Sakkal Majalla" w:eastAsia="Times New Roman" w:hAnsi="Sakkal Majalla" w:cs="Sakkal Majalla"/>
          <w:kern w:val="0"/>
          <w:sz w:val="24"/>
          <w:szCs w:val="24"/>
          <w:lang w:val="en-GB" w:eastAsia="en-GB"/>
          <w14:ligatures w14:val="none"/>
        </w:rPr>
        <w:t>.</w:t>
      </w:r>
    </w:p>
    <w:p w14:paraId="3AC5E938" w14:textId="1099AB74" w:rsidR="002273BD" w:rsidRPr="005F55DD" w:rsidRDefault="003E4108" w:rsidP="003E4108">
      <w:pPr>
        <w:shd w:val="clear" w:color="auto" w:fill="FFFFFF"/>
        <w:spacing w:before="300" w:after="0" w:line="375" w:lineRule="atLeast"/>
        <w:jc w:val="both"/>
        <w:rPr>
          <w:rFonts w:ascii="Sakkal Majalla" w:eastAsia="Times New Roman" w:hAnsi="Sakkal Majalla" w:cs="Sakkal Majalla"/>
          <w:kern w:val="0"/>
          <w:sz w:val="24"/>
          <w:szCs w:val="24"/>
          <w:lang w:val="en-GB" w:eastAsia="en-GB"/>
          <w14:ligatures w14:val="none"/>
        </w:rPr>
      </w:pPr>
      <w:r w:rsidRPr="005F55DD">
        <w:rPr>
          <w:rFonts w:ascii="Sakkal Majalla" w:hAnsi="Sakkal Majalla" w:cs="Sakkal Majalla"/>
          <w:b/>
          <w:bCs/>
          <w:sz w:val="24"/>
          <w:szCs w:val="24"/>
          <w:shd w:val="clear" w:color="auto" w:fill="FFFFFF"/>
          <w:rtl/>
        </w:rPr>
        <w:t>دراسة (</w:t>
      </w:r>
      <w:r w:rsidR="002273BD" w:rsidRPr="005F55DD">
        <w:rPr>
          <w:rFonts w:ascii="Sakkal Majalla" w:hAnsi="Sakkal Majalla" w:cs="Sakkal Majalla"/>
          <w:b/>
          <w:bCs/>
          <w:sz w:val="24"/>
          <w:szCs w:val="24"/>
          <w:shd w:val="clear" w:color="auto" w:fill="FFFFFF"/>
          <w:rtl/>
        </w:rPr>
        <w:t xml:space="preserve">حمد </w:t>
      </w:r>
      <w:r w:rsidRPr="005F55DD">
        <w:rPr>
          <w:rFonts w:ascii="Sakkal Majalla" w:hAnsi="Sakkal Majalla" w:cs="Sakkal Majalla"/>
          <w:b/>
          <w:bCs/>
          <w:sz w:val="24"/>
          <w:szCs w:val="24"/>
          <w:shd w:val="clear" w:color="auto" w:fill="FFFFFF"/>
          <w:rtl/>
        </w:rPr>
        <w:t xml:space="preserve">و </w:t>
      </w:r>
      <w:r w:rsidR="002273BD" w:rsidRPr="005F55DD">
        <w:rPr>
          <w:rFonts w:ascii="Sakkal Majalla" w:hAnsi="Sakkal Majalla" w:cs="Sakkal Majalla"/>
          <w:b/>
          <w:bCs/>
          <w:sz w:val="24"/>
          <w:szCs w:val="24"/>
          <w:shd w:val="clear" w:color="auto" w:fill="FFFFFF"/>
        </w:rPr>
        <w:t xml:space="preserve"> </w:t>
      </w:r>
      <w:r w:rsidR="002273BD" w:rsidRPr="005F55DD">
        <w:rPr>
          <w:rFonts w:ascii="Sakkal Majalla" w:hAnsi="Sakkal Majalla" w:cs="Sakkal Majalla"/>
          <w:b/>
          <w:bCs/>
          <w:sz w:val="24"/>
          <w:szCs w:val="24"/>
          <w:shd w:val="clear" w:color="auto" w:fill="FFFFFF"/>
          <w:rtl/>
        </w:rPr>
        <w:t xml:space="preserve">محمد </w:t>
      </w:r>
      <w:r w:rsidRPr="005F55DD">
        <w:rPr>
          <w:rFonts w:ascii="Sakkal Majalla" w:hAnsi="Sakkal Majalla" w:cs="Sakkal Majalla"/>
          <w:b/>
          <w:bCs/>
          <w:sz w:val="24"/>
          <w:szCs w:val="24"/>
          <w:shd w:val="clear" w:color="auto" w:fill="FFFFFF"/>
          <w:rtl/>
        </w:rPr>
        <w:t xml:space="preserve">، </w:t>
      </w:r>
      <w:r w:rsidR="002273BD" w:rsidRPr="005F55DD">
        <w:rPr>
          <w:rFonts w:ascii="Sakkal Majalla" w:hAnsi="Sakkal Majalla" w:cs="Sakkal Majalla"/>
          <w:b/>
          <w:bCs/>
          <w:sz w:val="24"/>
          <w:szCs w:val="24"/>
          <w:shd w:val="clear" w:color="auto" w:fill="FFFFFF"/>
          <w:rtl/>
        </w:rPr>
        <w:t>2025)</w:t>
      </w:r>
      <w:r w:rsidRPr="005F55DD">
        <w:rPr>
          <w:rFonts w:ascii="Sakkal Majalla" w:hAnsi="Sakkal Majalla" w:cs="Sakkal Majalla"/>
          <w:b/>
          <w:bCs/>
          <w:sz w:val="24"/>
          <w:szCs w:val="24"/>
          <w:shd w:val="clear" w:color="auto" w:fill="FFFFFF"/>
          <w:rtl/>
        </w:rPr>
        <w:t xml:space="preserve"> بعنوان " </w:t>
      </w:r>
      <w:r w:rsidR="002273BD" w:rsidRPr="005F55DD">
        <w:rPr>
          <w:rFonts w:ascii="Sakkal Majalla" w:hAnsi="Sakkal Majalla" w:cs="Sakkal Majalla"/>
          <w:b/>
          <w:bCs/>
          <w:sz w:val="24"/>
          <w:szCs w:val="24"/>
          <w:shd w:val="clear" w:color="auto" w:fill="FFFFFF"/>
          <w:rtl/>
        </w:rPr>
        <w:t xml:space="preserve"> دور الذكاء الاصطناعي في تحسين إدارة المخاطر وإدارة الكوارث</w:t>
      </w:r>
      <w:r w:rsidR="002273BD" w:rsidRPr="005F55DD">
        <w:rPr>
          <w:rFonts w:ascii="Sakkal Majalla" w:hAnsi="Sakkal Majalla" w:cs="Sakkal Majalla"/>
          <w:b/>
          <w:bCs/>
          <w:sz w:val="24"/>
          <w:szCs w:val="24"/>
          <w:shd w:val="clear" w:color="auto" w:fill="FFFFFF"/>
        </w:rPr>
        <w:t>.</w:t>
      </w:r>
      <w:r w:rsidRPr="005F55DD">
        <w:rPr>
          <w:rFonts w:ascii="Sakkal Majalla" w:hAnsi="Sakkal Majalla" w:cs="Sakkal Majalla"/>
          <w:b/>
          <w:bCs/>
          <w:sz w:val="24"/>
          <w:szCs w:val="24"/>
          <w:shd w:val="clear" w:color="auto" w:fill="FFFFFF"/>
          <w:rtl/>
        </w:rPr>
        <w:t>"</w:t>
      </w:r>
      <w:r w:rsidRPr="005F55DD">
        <w:rPr>
          <w:rFonts w:ascii="Sakkal Majalla" w:eastAsia="Times New Roman" w:hAnsi="Sakkal Majalla" w:cs="Sakkal Majalla"/>
          <w:kern w:val="0"/>
          <w:sz w:val="24"/>
          <w:szCs w:val="24"/>
          <w:rtl/>
          <w:lang w:val="en-GB" w:eastAsia="en-GB"/>
          <w14:ligatures w14:val="none"/>
        </w:rPr>
        <w:t xml:space="preserve"> </w:t>
      </w:r>
      <w:r w:rsidR="002273BD" w:rsidRPr="005F55DD">
        <w:rPr>
          <w:rFonts w:ascii="Sakkal Majalla" w:hAnsi="Sakkal Majalla" w:cs="Sakkal Majalla"/>
          <w:sz w:val="24"/>
          <w:szCs w:val="24"/>
          <w:shd w:val="clear" w:color="auto" w:fill="FFFFFF"/>
          <w:rtl/>
        </w:rPr>
        <w:t xml:space="preserve">هدفت هذه الدراسة إلى استكشاف دور الذكاء الاصطناعي في دعم جهود إدارة المخاطر وإدارة الكوارث، إلى جانب التعرف على المفاهيم الأساسية لهذين المجالين. </w:t>
      </w:r>
      <w:r w:rsidR="002273BD" w:rsidRPr="005F55DD">
        <w:rPr>
          <w:rFonts w:ascii="Sakkal Majalla" w:hAnsi="Sakkal Majalla" w:cs="Sakkal Majalla"/>
          <w:sz w:val="24"/>
          <w:szCs w:val="24"/>
          <w:shd w:val="clear" w:color="auto" w:fill="FFFFFF"/>
          <w:rtl/>
        </w:rPr>
        <w:lastRenderedPageBreak/>
        <w:t>وقد ركزت الدراسة على أهمية استخدام تقنيات الذكاء الاصطناعي مثل تعلم الآلة، وتحليل البيانات، وتحليل السيناريوهات، وتحسين النماذج التنبؤية، لما لها من قدرة على تحليل كميات ضخمة من البيانات وتقديم حلول فعّالة تسهم في تقليل المخاطر وتعزيز كفاءة الاستجابة للأوضاع المعقدة. وبيّنت النتائج أن الذكاء الاصطناعي يمثل أداة محورية في هذا السياق، من خلال الكشف عن الأنماط والعلاقات التي قد تشير إلى مخاطر محتملة، وتوفير استراتيجيات وقائية وتنبؤية. كما أوضحت الدراسة أن إدارة المخاطر هي عملية منظمة تشمل مجموعة من الخطوات لتحديد وتحليل وتقييم ومعالجة المخاطر، في حين أن إدارة الكوارث تُعنى بالتخطيط والتنظيم والاستجابة للحوادث الطارئة سواء كانت طبيعية أو من صنع الإنسان. وقد توصلت الدراسة إلى أن الذكاء الاصطناعي يُعد عاملًا مساعدًا فاعلًا في تحسين دقة تقييم المخاطر والتنبؤ بها، مما يعزز من كفاءة وفعالية عمليات إدارة المخاطر والكوارث</w:t>
      </w:r>
      <w:r w:rsidR="002273BD" w:rsidRPr="005F55DD">
        <w:rPr>
          <w:rFonts w:ascii="Sakkal Majalla" w:hAnsi="Sakkal Majalla" w:cs="Sakkal Majalla"/>
          <w:sz w:val="24"/>
          <w:szCs w:val="24"/>
          <w:shd w:val="clear" w:color="auto" w:fill="FFFFFF"/>
        </w:rPr>
        <w:t>.</w:t>
      </w:r>
    </w:p>
    <w:p w14:paraId="3C934279" w14:textId="7869ED67" w:rsidR="002273BD" w:rsidRPr="005F55DD" w:rsidRDefault="002273BD" w:rsidP="002273BD">
      <w:pPr>
        <w:jc w:val="both"/>
        <w:rPr>
          <w:rFonts w:ascii="Sakkal Majalla" w:hAnsi="Sakkal Majalla" w:cs="Sakkal Majalla"/>
          <w:b/>
          <w:bCs/>
          <w:sz w:val="24"/>
          <w:szCs w:val="24"/>
          <w:u w:val="single"/>
          <w:rtl/>
          <w:lang w:val="en-GB"/>
        </w:rPr>
      </w:pPr>
    </w:p>
    <w:p w14:paraId="582D08A9" w14:textId="528AC6CD" w:rsidR="002273BD" w:rsidRPr="005F55DD" w:rsidRDefault="003E4108" w:rsidP="003E4108">
      <w:pPr>
        <w:jc w:val="both"/>
        <w:rPr>
          <w:rFonts w:ascii="Sakkal Majalla" w:hAnsi="Sakkal Majalla" w:cs="Sakkal Majalla"/>
          <w:sz w:val="24"/>
          <w:szCs w:val="24"/>
          <w:shd w:val="clear" w:color="auto" w:fill="FFFFFF"/>
          <w:rtl/>
        </w:rPr>
      </w:pPr>
      <w:r w:rsidRPr="005F55DD">
        <w:rPr>
          <w:rFonts w:ascii="Sakkal Majalla" w:hAnsi="Sakkal Majalla" w:cs="Sakkal Majalla"/>
          <w:b/>
          <w:bCs/>
          <w:sz w:val="24"/>
          <w:szCs w:val="24"/>
          <w:shd w:val="clear" w:color="auto" w:fill="FFFFFF"/>
          <w:rtl/>
        </w:rPr>
        <w:t xml:space="preserve">دراسة </w:t>
      </w:r>
      <w:r w:rsidR="00550D49">
        <w:rPr>
          <w:rFonts w:ascii="Sakkal Majalla" w:hAnsi="Sakkal Majalla" w:cs="Sakkal Majalla" w:hint="cs"/>
          <w:b/>
          <w:bCs/>
          <w:sz w:val="24"/>
          <w:szCs w:val="24"/>
          <w:shd w:val="clear" w:color="auto" w:fill="FFFFFF"/>
          <w:rtl/>
        </w:rPr>
        <w:t>(</w:t>
      </w:r>
      <w:r w:rsidR="002273BD" w:rsidRPr="005F55DD">
        <w:rPr>
          <w:rFonts w:ascii="Sakkal Majalla" w:hAnsi="Sakkal Majalla" w:cs="Sakkal Majalla"/>
          <w:b/>
          <w:bCs/>
          <w:sz w:val="24"/>
          <w:szCs w:val="24"/>
          <w:shd w:val="clear" w:color="auto" w:fill="FFFFFF"/>
          <w:rtl/>
        </w:rPr>
        <w:t xml:space="preserve">أحمد </w:t>
      </w:r>
      <w:r w:rsidRPr="005F55DD">
        <w:rPr>
          <w:rFonts w:ascii="Sakkal Majalla" w:hAnsi="Sakkal Majalla" w:cs="Sakkal Majalla"/>
          <w:b/>
          <w:bCs/>
          <w:sz w:val="24"/>
          <w:szCs w:val="24"/>
          <w:shd w:val="clear" w:color="auto" w:fill="FFFFFF"/>
          <w:rtl/>
        </w:rPr>
        <w:t xml:space="preserve">، </w:t>
      </w:r>
      <w:r w:rsidR="002273BD" w:rsidRPr="005F55DD">
        <w:rPr>
          <w:rFonts w:ascii="Sakkal Majalla" w:hAnsi="Sakkal Majalla" w:cs="Sakkal Majalla"/>
          <w:b/>
          <w:bCs/>
          <w:sz w:val="24"/>
          <w:szCs w:val="24"/>
          <w:shd w:val="clear" w:color="auto" w:fill="FFFFFF"/>
          <w:rtl/>
        </w:rPr>
        <w:t>2025)</w:t>
      </w:r>
      <w:r w:rsidRPr="005F55DD">
        <w:rPr>
          <w:rFonts w:ascii="Sakkal Majalla" w:hAnsi="Sakkal Majalla" w:cs="Sakkal Majalla"/>
          <w:b/>
          <w:bCs/>
          <w:sz w:val="24"/>
          <w:szCs w:val="24"/>
          <w:shd w:val="clear" w:color="auto" w:fill="FFFFFF"/>
          <w:rtl/>
        </w:rPr>
        <w:t xml:space="preserve"> بعنوان "</w:t>
      </w:r>
      <w:r w:rsidR="002273BD" w:rsidRPr="005F55DD">
        <w:rPr>
          <w:rFonts w:ascii="Sakkal Majalla" w:hAnsi="Sakkal Majalla" w:cs="Sakkal Majalla"/>
          <w:b/>
          <w:bCs/>
          <w:sz w:val="24"/>
          <w:szCs w:val="24"/>
          <w:shd w:val="clear" w:color="auto" w:fill="FFFFFF"/>
          <w:rtl/>
        </w:rPr>
        <w:t xml:space="preserve"> دور الذكاء الاصطناعي في تعزيز الامتثال لإدارة مخاطر الأمن السيبراني</w:t>
      </w:r>
      <w:r w:rsidRPr="005F55DD">
        <w:rPr>
          <w:rFonts w:ascii="Sakkal Majalla" w:hAnsi="Sakkal Majalla" w:cs="Sakkal Majalla"/>
          <w:b/>
          <w:bCs/>
          <w:sz w:val="24"/>
          <w:szCs w:val="24"/>
          <w:shd w:val="clear" w:color="auto" w:fill="FFFFFF"/>
          <w:rtl/>
        </w:rPr>
        <w:t>"</w:t>
      </w:r>
      <w:r w:rsidRPr="005F55DD">
        <w:rPr>
          <w:rFonts w:ascii="Sakkal Majalla" w:hAnsi="Sakkal Majalla" w:cs="Sakkal Majalla"/>
          <w:sz w:val="24"/>
          <w:szCs w:val="24"/>
          <w:shd w:val="clear" w:color="auto" w:fill="FFFFFF"/>
          <w:rtl/>
        </w:rPr>
        <w:t xml:space="preserve"> </w:t>
      </w:r>
      <w:r w:rsidR="002273BD" w:rsidRPr="005F55DD">
        <w:rPr>
          <w:rFonts w:ascii="Sakkal Majalla" w:hAnsi="Sakkal Majalla" w:cs="Sakkal Majalla"/>
          <w:sz w:val="24"/>
          <w:szCs w:val="24"/>
          <w:shd w:val="clear" w:color="auto" w:fill="FFFFFF"/>
          <w:rtl/>
        </w:rPr>
        <w:t>جاءت هذه الدراسة لتستكشف دور الذكاء</w:t>
      </w:r>
      <w:r w:rsidR="002273BD" w:rsidRPr="005F55DD">
        <w:rPr>
          <w:rFonts w:ascii="Sakkal Majalla" w:hAnsi="Sakkal Majalla" w:cs="Sakkal Majalla"/>
          <w:sz w:val="24"/>
          <w:szCs w:val="24"/>
          <w:shd w:val="clear" w:color="auto" w:fill="FFFFFF"/>
        </w:rPr>
        <w:t xml:space="preserve"> </w:t>
      </w:r>
      <w:r w:rsidR="002273BD" w:rsidRPr="005F55DD">
        <w:rPr>
          <w:rFonts w:ascii="Sakkal Majalla" w:hAnsi="Sakkal Majalla" w:cs="Sakkal Majalla"/>
          <w:sz w:val="24"/>
          <w:szCs w:val="24"/>
          <w:shd w:val="clear" w:color="auto" w:fill="FFFFFF"/>
          <w:rtl/>
        </w:rPr>
        <w:t>في تعزيز إدارة مخاطر الأمن السيبراني والامتثال لها. حيث يُتيح دمج الذكاء الاصطناعي في أطر الأمن السيبراني</w:t>
      </w:r>
      <w:r w:rsidR="002273BD" w:rsidRPr="005F55DD">
        <w:rPr>
          <w:rFonts w:ascii="Sakkal Majalla" w:hAnsi="Sakkal Majalla" w:cs="Sakkal Majalla"/>
          <w:sz w:val="24"/>
          <w:szCs w:val="24"/>
          <w:shd w:val="clear" w:color="auto" w:fill="FFFFFF"/>
        </w:rPr>
        <w:t xml:space="preserve"> </w:t>
      </w:r>
      <w:r w:rsidR="002273BD" w:rsidRPr="005F55DD">
        <w:rPr>
          <w:rFonts w:ascii="Sakkal Majalla" w:hAnsi="Sakkal Majalla" w:cs="Sakkal Majalla"/>
          <w:sz w:val="24"/>
          <w:szCs w:val="24"/>
          <w:shd w:val="clear" w:color="auto" w:fill="FFFFFF"/>
          <w:rtl/>
        </w:rPr>
        <w:t>تقدمًا ملحوظًا في الكشف عن التهديدات والوقاية منها والاستجابة لها. وبالاستفادة من التقنيات المختلفة للذكاء الاصطناعي كخوارزميات التعلم الآلي</w:t>
      </w:r>
      <w:r w:rsidR="002273BD" w:rsidRPr="005F55DD">
        <w:rPr>
          <w:rFonts w:ascii="Sakkal Majalla" w:hAnsi="Sakkal Majalla" w:cs="Sakkal Majalla"/>
          <w:sz w:val="24"/>
          <w:szCs w:val="24"/>
          <w:shd w:val="clear" w:color="auto" w:fill="FFFFFF"/>
        </w:rPr>
        <w:t xml:space="preserve"> </w:t>
      </w:r>
      <w:r w:rsidR="002273BD" w:rsidRPr="005F55DD">
        <w:rPr>
          <w:rFonts w:ascii="Sakkal Majalla" w:hAnsi="Sakkal Majalla" w:cs="Sakkal Majalla"/>
          <w:sz w:val="24"/>
          <w:szCs w:val="24"/>
          <w:shd w:val="clear" w:color="auto" w:fill="FFFFFF"/>
          <w:rtl/>
        </w:rPr>
        <w:t>وتحليلات البيانات المتطورة، يُمكن لأنظمة الذكاء الاصطناعي تحليل مجموعات البيانات الضخمة بشكل آني لتحديد الأنماط والانحرافات التي تُشير إلى تهديدات أمنية محتملة. وقد توصلت الدراسة الى عدة نتائج كان من أهمها أن دمج تقنيات الذكاء الاصطناعي في عمليات ادارة مخاطر الأمن السيبراني والامتثال من خلال الأطر والمعايير المعتمدة يوفر مجموعةً واسعةً من المزايا، بما في ذلك تعزيز الكفاءة، وتحسين الدقة، واتباع نهجٍ أكثر استباقية لإدارة المخاطر. بدءًا من أتمتة المهام الروتينية، وصولًا إلى التنبؤ بالمخاطر المستقبلية وضمان خصوصية البيانات، وعدم التحييز ويعزز من النزاهة والشفافية، يُحدث الذكاء الاصطناعي ثورةً في طريقة تعامل المنظمات مع الامتثال. ومع ذلك، من المهم أن الانتباه الى أن الذكاء الاصطناعي لا يُغني عن الرقابة البشرية، بل يُمثّل أداةً فعّالة تُكمّل وتُعزّز قدرات مُختصي الامتثال. ومع استمرار تطوّر البيئات التنظيمية، سيزداد دور الذكاء الاصطناعي في الامتثال بلا شك أهميةً، مما يُساعد المنظمات على التغلّب على تعقيدات الامتثال في العصر الرقمي</w:t>
      </w:r>
      <w:r w:rsidR="002273BD" w:rsidRPr="005F55DD">
        <w:rPr>
          <w:rFonts w:ascii="Sakkal Majalla" w:hAnsi="Sakkal Majalla" w:cs="Sakkal Majalla"/>
          <w:sz w:val="24"/>
          <w:szCs w:val="24"/>
          <w:shd w:val="clear" w:color="auto" w:fill="FFFFFF"/>
        </w:rPr>
        <w:t>.</w:t>
      </w:r>
    </w:p>
    <w:p w14:paraId="629192CC" w14:textId="77777777" w:rsidR="002273BD" w:rsidRPr="005F55DD" w:rsidRDefault="002273BD" w:rsidP="004E552F">
      <w:pPr>
        <w:rPr>
          <w:rFonts w:ascii="Sakkal Majalla" w:hAnsi="Sakkal Majalla" w:cs="Sakkal Majalla"/>
          <w:b/>
          <w:bCs/>
          <w:sz w:val="32"/>
          <w:szCs w:val="32"/>
          <w:u w:val="single"/>
          <w:rtl/>
          <w:lang w:val="en-GB"/>
        </w:rPr>
      </w:pPr>
    </w:p>
    <w:p w14:paraId="31875AA4" w14:textId="5652A524" w:rsidR="00AB3910" w:rsidRPr="005F55DD" w:rsidRDefault="00AB3910" w:rsidP="00AB3910">
      <w:pPr>
        <w:pStyle w:val="Heading2"/>
        <w:jc w:val="both"/>
        <w:rPr>
          <w:rFonts w:ascii="Sakkal Majalla" w:hAnsi="Sakkal Majalla" w:cs="Sakkal Majalla"/>
          <w:i w:val="0"/>
          <w:iCs w:val="0"/>
          <w:sz w:val="32"/>
          <w:szCs w:val="32"/>
          <w:rtl/>
        </w:rPr>
      </w:pPr>
      <w:r w:rsidRPr="005F55DD">
        <w:rPr>
          <w:rFonts w:ascii="Sakkal Majalla" w:hAnsi="Sakkal Majalla" w:cs="Sakkal Majalla"/>
          <w:i w:val="0"/>
          <w:iCs w:val="0"/>
          <w:sz w:val="32"/>
          <w:szCs w:val="32"/>
          <w:rtl/>
        </w:rPr>
        <w:t>أولاً: التعليق على الدراسات السابقة</w:t>
      </w:r>
    </w:p>
    <w:p w14:paraId="374FE7DE" w14:textId="26B1DA6F" w:rsidR="00832C32" w:rsidRPr="005F55DD" w:rsidRDefault="00832C32" w:rsidP="003D43D1">
      <w:pPr>
        <w:pStyle w:val="NormalWeb"/>
        <w:bidi/>
        <w:jc w:val="both"/>
        <w:rPr>
          <w:rFonts w:ascii="Sakkal Majalla" w:hAnsi="Sakkal Majalla" w:cs="Sakkal Majalla"/>
        </w:rPr>
      </w:pPr>
      <w:r w:rsidRPr="005F55DD">
        <w:rPr>
          <w:rFonts w:ascii="Sakkal Majalla" w:hAnsi="Sakkal Majalla" w:cs="Sakkal Majalla"/>
          <w:rtl/>
        </w:rPr>
        <w:t>تشير مراجعة الدراسات السابقة إلى تزايد الاهتمام الأكاديمي والتطبيقي بدراسة تطبيقات الذكاء الاصطناعي في المجالات الإدارية والتنظيمية وتأثيرها على تحسين الأداء المؤسسي، وتعزيز جودة اتخاذ القرار، وإدارة المخاطر، وتحقيق التميز المؤسسي في مختلف القطاعات الحكومية والخاصة. وقد تناولت هذه الدراسات الموضوع من زوايا متعددة</w:t>
      </w:r>
      <w:r w:rsidR="003D43D1">
        <w:rPr>
          <w:rFonts w:ascii="Sakkal Majalla" w:hAnsi="Sakkal Majalla" w:cs="Sakkal Majalla" w:hint="cs"/>
          <w:rtl/>
        </w:rPr>
        <w:t>.</w:t>
      </w:r>
    </w:p>
    <w:p w14:paraId="0F7F0452"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أظهرت العديد من الدراسات، مثل دراسة المنصوري (2021)، والعزام (2023)، والخمتاني (2023)، والسدحان (2023)، أن الذكاء الاصطناعي يمثل أداة استراتيجية لتحسين جودة القرارات الإدارية من خلال تحليل البيانات الضخمة، وتسريع عمليات المعالجة، وتوفير معلومات دقيقة في الوقت المناسب، مما يسهم في رفع كفاءة الأداء التنظيمي وتحسين مستوى الخدمات المقدمة. كما أكدت دراسة الخمتاني (2023) أن تطبيق الذكاء الاصطناعي في الخدمات الإدارية يسهم في تحسين جودة العمل الإداري وتعزيز الشفافية والكفاءة التشغيلية</w:t>
      </w:r>
      <w:r w:rsidRPr="005F55DD">
        <w:rPr>
          <w:rFonts w:ascii="Sakkal Majalla" w:hAnsi="Sakkal Majalla" w:cs="Sakkal Majalla"/>
        </w:rPr>
        <w:t>.</w:t>
      </w:r>
    </w:p>
    <w:p w14:paraId="16D57B02"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وتتفق هذه النتائج مع دراسة توفيق ومحمد (2023)، التي أثبتت وجود تأثير معنوي للنماذج الإدارية للذكاء الاصطناعي على تحسين الأداء التشغيلي وتحقيق الأهداف التنافسية في المؤسسات المصرفية، مما يعكس الدور المحوري لهذه التقنيات في دعم القرارات الاستراتيجية وتحسين الكفاءة المؤسسية</w:t>
      </w:r>
      <w:r w:rsidRPr="005F55DD">
        <w:rPr>
          <w:rFonts w:ascii="Sakkal Majalla" w:hAnsi="Sakkal Majalla" w:cs="Sakkal Majalla"/>
        </w:rPr>
        <w:t>.</w:t>
      </w:r>
    </w:p>
    <w:p w14:paraId="5B8FEBF7" w14:textId="3538556C" w:rsidR="00832C32" w:rsidRPr="005F55DD" w:rsidRDefault="00832C32" w:rsidP="00D82E81">
      <w:pPr>
        <w:pStyle w:val="NormalWeb"/>
        <w:bidi/>
        <w:jc w:val="both"/>
        <w:rPr>
          <w:rFonts w:ascii="Sakkal Majalla" w:hAnsi="Sakkal Majalla" w:cs="Sakkal Majalla"/>
        </w:rPr>
      </w:pPr>
      <w:r w:rsidRPr="005F55DD">
        <w:rPr>
          <w:rFonts w:ascii="Sakkal Majalla" w:hAnsi="Sakkal Majalla" w:cs="Sakkal Majalla"/>
          <w:rtl/>
        </w:rPr>
        <w:t xml:space="preserve">ركزت مجموعة أخرى من الدراسات على العلاقة بين الذكاء الاصطناعي وإدارة المخاطر، مثل دراسة شكر (2024)، وفراس (2025)، وحمد ومحمد (2025)، وأحمد (2025)، حيث أكدت هذه الدراسات أن الذكاء الاصطناعي يسهم بشكل كبير في تحسين عمليات إدارة المخاطر من </w:t>
      </w:r>
      <w:r w:rsidRPr="005F55DD">
        <w:rPr>
          <w:rFonts w:ascii="Sakkal Majalla" w:hAnsi="Sakkal Majalla" w:cs="Sakkal Majalla"/>
          <w:rtl/>
        </w:rPr>
        <w:lastRenderedPageBreak/>
        <w:t>خلال</w:t>
      </w:r>
      <w:r w:rsidR="00D82E81">
        <w:rPr>
          <w:rFonts w:ascii="Sakkal Majalla" w:hAnsi="Sakkal Majalla" w:cs="Sakkal Majalla" w:hint="cs"/>
          <w:rtl/>
        </w:rPr>
        <w:t xml:space="preserve">، </w:t>
      </w:r>
      <w:r w:rsidRPr="005F55DD">
        <w:rPr>
          <w:rFonts w:ascii="Sakkal Majalla" w:hAnsi="Sakkal Majalla" w:cs="Sakkal Majalla"/>
          <w:rtl/>
        </w:rPr>
        <w:t>تعزيز القدرة على التنبؤ بالمخاطر قبل حدوثها</w:t>
      </w:r>
      <w:r w:rsidR="00D82E81">
        <w:rPr>
          <w:rFonts w:ascii="Sakkal Majalla" w:hAnsi="Sakkal Majalla" w:cs="Sakkal Majalla" w:hint="cs"/>
          <w:rtl/>
        </w:rPr>
        <w:t xml:space="preserve">، </w:t>
      </w:r>
      <w:r w:rsidRPr="005F55DD">
        <w:rPr>
          <w:rFonts w:ascii="Sakkal Majalla" w:hAnsi="Sakkal Majalla" w:cs="Sakkal Majalla"/>
          <w:rtl/>
        </w:rPr>
        <w:t>تحسين دقة تقييم وتحليل المخاطر التشغيلية</w:t>
      </w:r>
      <w:r w:rsidR="00D82E81">
        <w:rPr>
          <w:rFonts w:ascii="Sakkal Majalla" w:hAnsi="Sakkal Majalla" w:cs="Sakkal Majalla" w:hint="cs"/>
          <w:rtl/>
        </w:rPr>
        <w:t xml:space="preserve">، </w:t>
      </w:r>
      <w:r w:rsidRPr="005F55DD">
        <w:rPr>
          <w:rFonts w:ascii="Sakkal Majalla" w:hAnsi="Sakkal Majalla" w:cs="Sakkal Majalla"/>
          <w:rtl/>
        </w:rPr>
        <w:t>دعم اتخاذ القرارات الوقائية والاستباقية</w:t>
      </w:r>
      <w:r w:rsidR="00D82E81">
        <w:rPr>
          <w:rFonts w:ascii="Sakkal Majalla" w:hAnsi="Sakkal Majalla" w:cs="Sakkal Majalla" w:hint="cs"/>
          <w:rtl/>
        </w:rPr>
        <w:t xml:space="preserve">، </w:t>
      </w:r>
      <w:r w:rsidRPr="005F55DD">
        <w:rPr>
          <w:rFonts w:ascii="Sakkal Majalla" w:hAnsi="Sakkal Majalla" w:cs="Sakkal Majalla"/>
          <w:rtl/>
        </w:rPr>
        <w:t>تعزيز الامتثال التنظيمي وتحسين الرقابة الداخلية</w:t>
      </w:r>
      <w:r w:rsidRPr="005F55DD">
        <w:rPr>
          <w:rFonts w:ascii="Sakkal Majalla" w:hAnsi="Sakkal Majalla" w:cs="Sakkal Majalla"/>
        </w:rPr>
        <w:t>.</w:t>
      </w:r>
    </w:p>
    <w:p w14:paraId="1C9C5E31" w14:textId="77777777" w:rsidR="003D43D1" w:rsidRDefault="00832C32" w:rsidP="003D43D1">
      <w:pPr>
        <w:pStyle w:val="NormalWeb"/>
        <w:bidi/>
        <w:jc w:val="both"/>
        <w:rPr>
          <w:rFonts w:ascii="Sakkal Majalla" w:hAnsi="Sakkal Majalla" w:cs="Sakkal Majalla"/>
          <w:rtl/>
        </w:rPr>
      </w:pPr>
      <w:r w:rsidRPr="005F55DD">
        <w:rPr>
          <w:rFonts w:ascii="Sakkal Majalla" w:hAnsi="Sakkal Majalla" w:cs="Sakkal Majalla"/>
          <w:rtl/>
        </w:rPr>
        <w:t>كما أشارت دراسة أحمد (2025) إلى أن استخدام الذكاء الاصطناعي في إدارة مخاطر الأمن السيبراني يسهم في الكشف المبكر عن التهديدات وتحسين مستوى الاستجابة لها، مما يعزز من كفاءة نظم إدارة المخاطر المؤسسية</w:t>
      </w:r>
      <w:r w:rsidRPr="005F55DD">
        <w:rPr>
          <w:rFonts w:ascii="Sakkal Majalla" w:hAnsi="Sakkal Majalla" w:cs="Sakkal Majalla"/>
        </w:rPr>
        <w:t>.</w:t>
      </w:r>
    </w:p>
    <w:p w14:paraId="51EBE1CB" w14:textId="2CE81FCF" w:rsidR="00832C32" w:rsidRPr="005F55DD" w:rsidRDefault="00832C32" w:rsidP="00D82E81">
      <w:pPr>
        <w:pStyle w:val="NormalWeb"/>
        <w:bidi/>
        <w:jc w:val="both"/>
        <w:rPr>
          <w:rFonts w:ascii="Sakkal Majalla" w:hAnsi="Sakkal Majalla" w:cs="Sakkal Majalla"/>
        </w:rPr>
      </w:pPr>
      <w:r w:rsidRPr="005F55DD">
        <w:rPr>
          <w:rFonts w:ascii="Sakkal Majalla" w:hAnsi="Sakkal Majalla" w:cs="Sakkal Majalla"/>
          <w:rtl/>
        </w:rPr>
        <w:t>تناولت بعض الدراسات واقع تطبيق الذكاء الاصطناعي في المؤسسات، مثل دراسة القحطاني (2022)، والشهري وآخرون (2023)، وأبو السعود (2023)، والتي أظهرت أن مستوى تطبيق الذكاء الاصطناعي في المؤسسات لا يزال في المستوى المتوسط، رغم إدراك المؤسسات لأهميته الكبيرة. كما أشارت هذه الدراسات إلى وجود مجموعة من المعوقات التي تحد من تطبيقه، ومن أبرزها</w:t>
      </w:r>
      <w:r w:rsidR="00D82E81">
        <w:rPr>
          <w:rFonts w:ascii="Sakkal Majalla" w:hAnsi="Sakkal Majalla" w:cs="Sakkal Majalla" w:hint="cs"/>
          <w:rtl/>
        </w:rPr>
        <w:t xml:space="preserve">، </w:t>
      </w:r>
      <w:r w:rsidRPr="005F55DD">
        <w:rPr>
          <w:rFonts w:ascii="Sakkal Majalla" w:hAnsi="Sakkal Majalla" w:cs="Sakkal Majalla"/>
          <w:rtl/>
        </w:rPr>
        <w:t>نقص البنية التحتية التقنية المناسبة</w:t>
      </w:r>
      <w:r w:rsidR="00D82E81">
        <w:rPr>
          <w:rFonts w:ascii="Sakkal Majalla" w:hAnsi="Sakkal Majalla" w:cs="Sakkal Majalla" w:hint="cs"/>
          <w:rtl/>
        </w:rPr>
        <w:t xml:space="preserve">، </w:t>
      </w:r>
      <w:r w:rsidRPr="005F55DD">
        <w:rPr>
          <w:rFonts w:ascii="Sakkal Majalla" w:hAnsi="Sakkal Majalla" w:cs="Sakkal Majalla"/>
          <w:rtl/>
        </w:rPr>
        <w:t>ارتفاع تكلفة تطبيق تقنيات الذكاء الاصطناعي</w:t>
      </w:r>
      <w:r w:rsidR="00D82E81">
        <w:rPr>
          <w:rFonts w:ascii="Sakkal Majalla" w:hAnsi="Sakkal Majalla" w:cs="Sakkal Majalla" w:hint="cs"/>
          <w:rtl/>
        </w:rPr>
        <w:t xml:space="preserve">، </w:t>
      </w:r>
      <w:r w:rsidRPr="005F55DD">
        <w:rPr>
          <w:rFonts w:ascii="Sakkal Majalla" w:hAnsi="Sakkal Majalla" w:cs="Sakkal Majalla"/>
          <w:rtl/>
        </w:rPr>
        <w:t>نقص الكفاءات البشرية المتخصصةضعف الثقافة التنظيمية المتعلقة باستخدام الذكاء الاصطناعي</w:t>
      </w:r>
      <w:r w:rsidRPr="005F55DD">
        <w:rPr>
          <w:rFonts w:ascii="Sakkal Majalla" w:hAnsi="Sakkal Majalla" w:cs="Sakkal Majalla"/>
        </w:rPr>
        <w:t>.</w:t>
      </w:r>
    </w:p>
    <w:p w14:paraId="55E4AB08" w14:textId="1D946D4B"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أكدت دراسات، مثل دراسة العنزي (2022)، وأبو السعود (2023)، أن الذكاء الاصطناعي يسهم في تحقيق التنمية المستدامة وتعزيز التميز المؤسسي من خلال تحسين الكفاءة التشغيلية، وتقليل التكاليف، وزيادة الإنتاجية، وتحسين جودة الخدمات. كما أشارت هذه الدراسات إلى أن المؤسسات التي تتبنى الذكاء الاصطناعي تحقق مستويات أعلى من الأداء والكفاءة مقارنة بالمؤسسات التي تعتمد على الأساليب التقليدية</w:t>
      </w:r>
      <w:r w:rsidRPr="005F55DD">
        <w:rPr>
          <w:rFonts w:ascii="Sakkal Majalla" w:hAnsi="Sakkal Majalla" w:cs="Sakkal Majalla"/>
        </w:rPr>
        <w:t>.</w:t>
      </w:r>
    </w:p>
    <w:p w14:paraId="3B9636D0" w14:textId="77777777" w:rsidR="001741D0" w:rsidRPr="005F55DD" w:rsidRDefault="001741D0" w:rsidP="001741D0">
      <w:pPr>
        <w:rPr>
          <w:rFonts w:ascii="Sakkal Majalla" w:hAnsi="Sakkal Majalla" w:cs="Sakkal Majalla"/>
          <w:lang w:val="en-GB"/>
        </w:rPr>
      </w:pPr>
    </w:p>
    <w:p w14:paraId="59A8413D" w14:textId="54EDA538" w:rsidR="00AB3910" w:rsidRPr="005F55DD" w:rsidRDefault="00AB3910" w:rsidP="00AB3910">
      <w:pPr>
        <w:pStyle w:val="Heading2"/>
        <w:jc w:val="both"/>
        <w:rPr>
          <w:rFonts w:ascii="Sakkal Majalla" w:hAnsi="Sakkal Majalla" w:cs="Sakkal Majalla"/>
          <w:i w:val="0"/>
          <w:iCs w:val="0"/>
          <w:rtl/>
        </w:rPr>
      </w:pPr>
      <w:r w:rsidRPr="005F55DD">
        <w:rPr>
          <w:rFonts w:ascii="Sakkal Majalla" w:hAnsi="Sakkal Majalla" w:cs="Sakkal Majalla"/>
          <w:i w:val="0"/>
          <w:iCs w:val="0"/>
          <w:rtl/>
        </w:rPr>
        <w:t>ثانياً: ما يميز الدراسات السابقة عن الدراسة الحالية</w:t>
      </w:r>
    </w:p>
    <w:p w14:paraId="3F43752D"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على الرغم من الأهمية العلمية الكبيرة التي قدمتها الدراسات السابقة في توضيح دور الذكاء الاصطناعي في تحسين الأداء التنظيمي، وتعزيز جودة اتخاذ القرار، وإدارة المخاطر في مختلف القطاعات، إلا أن الدراسة الحالية تتميز عنها بعدد من الجوانب العلمية والتطبيقية والمنهجية، والتي يمكن توضيحها فيما يلي</w:t>
      </w:r>
      <w:r w:rsidRPr="005F55DD">
        <w:rPr>
          <w:rFonts w:ascii="Sakkal Majalla" w:hAnsi="Sakkal Majalla" w:cs="Sakkal Majalla"/>
        </w:rPr>
        <w:t>:</w:t>
      </w:r>
    </w:p>
    <w:p w14:paraId="19F30DA6" w14:textId="2D6AE9D9" w:rsidR="00832C32" w:rsidRPr="003D43D1" w:rsidRDefault="003D43D1" w:rsidP="00832C32">
      <w:pPr>
        <w:pStyle w:val="Heading3"/>
        <w:jc w:val="both"/>
        <w:rPr>
          <w:rFonts w:ascii="Sakkal Majalla" w:hAnsi="Sakkal Majalla" w:cs="Sakkal Majalla"/>
          <w:b/>
          <w:bCs/>
          <w:color w:val="auto"/>
        </w:rPr>
      </w:pPr>
      <w:r>
        <w:rPr>
          <w:rFonts w:ascii="Sakkal Majalla" w:hAnsi="Sakkal Majalla" w:cs="Sakkal Majalla" w:hint="cs"/>
          <w:b/>
          <w:bCs/>
          <w:color w:val="auto"/>
          <w:rtl/>
        </w:rPr>
        <w:t>1.</w:t>
      </w:r>
      <w:r w:rsidR="00832C32" w:rsidRPr="003D43D1">
        <w:rPr>
          <w:rFonts w:ascii="Sakkal Majalla" w:hAnsi="Sakkal Majalla" w:cs="Sakkal Majalla"/>
          <w:b/>
          <w:bCs/>
          <w:color w:val="auto"/>
          <w:rtl/>
        </w:rPr>
        <w:t>التميز من حيث مجال التطبيق</w:t>
      </w:r>
    </w:p>
    <w:p w14:paraId="1C5F6C07"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ركزت معظم الدراسات السابقة على تطبيقات الذكاء الاصطناعي في قطاعات مختلفة مثل القطاع الحكومي، والقطاع المصرفي، والقطاع التعليمي، والمؤسسات الرياضية، والمشاريع الإنشائية، والتجارة الإلكترونية. في حين تتميز الدراسة الحالية بتركيزها على قطاع الطيران المدني، والذي يعد من أكثر القطاعات حساسية وتعقيداً من حيث طبيعة العمليات التشغيلية وارتفاع مستوى المخاطر المرتبطة به</w:t>
      </w:r>
      <w:r w:rsidRPr="005F55DD">
        <w:rPr>
          <w:rFonts w:ascii="Sakkal Majalla" w:hAnsi="Sakkal Majalla" w:cs="Sakkal Majalla"/>
        </w:rPr>
        <w:t>.</w:t>
      </w:r>
    </w:p>
    <w:p w14:paraId="13C01067"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كما تنفرد الدراسة الحالية بتطبيقها على شركة طيران الإمارات، باعتبارها واحدة من أكبر شركات الطيران العالمية وأكثرها تقدماً في تبني تقنيات الذكاء الاصطناعي، مما يمنح الدراسة بعداً تطبيقياً واقعياً عالي القيمة</w:t>
      </w:r>
      <w:r w:rsidRPr="005F55DD">
        <w:rPr>
          <w:rFonts w:ascii="Sakkal Majalla" w:hAnsi="Sakkal Majalla" w:cs="Sakkal Majalla"/>
        </w:rPr>
        <w:t>.</w:t>
      </w:r>
    </w:p>
    <w:p w14:paraId="4A41FA50" w14:textId="3558CA54" w:rsidR="00832C32" w:rsidRPr="003D43D1" w:rsidRDefault="003D43D1" w:rsidP="00832C32">
      <w:pPr>
        <w:pStyle w:val="Heading3"/>
        <w:jc w:val="both"/>
        <w:rPr>
          <w:rFonts w:ascii="Sakkal Majalla" w:hAnsi="Sakkal Majalla" w:cs="Sakkal Majalla"/>
          <w:b/>
          <w:bCs/>
          <w:color w:val="auto"/>
        </w:rPr>
      </w:pPr>
      <w:r w:rsidRPr="003D43D1">
        <w:rPr>
          <w:rFonts w:ascii="Sakkal Majalla" w:hAnsi="Sakkal Majalla" w:cs="Sakkal Majalla" w:hint="cs"/>
          <w:b/>
          <w:bCs/>
          <w:color w:val="auto"/>
          <w:rtl/>
        </w:rPr>
        <w:t>2.</w:t>
      </w:r>
      <w:r w:rsidR="00832C32" w:rsidRPr="003D43D1">
        <w:rPr>
          <w:rFonts w:ascii="Sakkal Majalla" w:hAnsi="Sakkal Majalla" w:cs="Sakkal Majalla"/>
          <w:b/>
          <w:bCs/>
          <w:color w:val="auto"/>
          <w:rtl/>
        </w:rPr>
        <w:t>التميز من حيث متغيرات الدراسة</w:t>
      </w:r>
    </w:p>
    <w:p w14:paraId="1EFF96C8" w14:textId="197AC80D" w:rsidR="00832C32" w:rsidRPr="005F55DD" w:rsidRDefault="00832C32" w:rsidP="008926DB">
      <w:pPr>
        <w:pStyle w:val="NormalWeb"/>
        <w:bidi/>
        <w:jc w:val="both"/>
        <w:rPr>
          <w:rFonts w:ascii="Sakkal Majalla" w:hAnsi="Sakkal Majalla" w:cs="Sakkal Majalla"/>
        </w:rPr>
      </w:pPr>
      <w:r w:rsidRPr="005F55DD">
        <w:rPr>
          <w:rFonts w:ascii="Sakkal Majalla" w:hAnsi="Sakkal Majalla" w:cs="Sakkal Majalla"/>
          <w:rtl/>
        </w:rPr>
        <w:t>ركزت الدراسات السابقة على متغيرات متنوعة مثل</w:t>
      </w:r>
      <w:r w:rsidR="008926DB">
        <w:rPr>
          <w:rFonts w:ascii="Sakkal Majalla" w:hAnsi="Sakkal Majalla" w:cs="Sakkal Majalla" w:hint="cs"/>
          <w:rtl/>
        </w:rPr>
        <w:t xml:space="preserve">، </w:t>
      </w:r>
      <w:r w:rsidRPr="005F55DD">
        <w:rPr>
          <w:rFonts w:ascii="Sakkal Majalla" w:hAnsi="Sakkal Majalla" w:cs="Sakkal Majalla"/>
          <w:rtl/>
        </w:rPr>
        <w:t>جودة اتخاذ القرار</w:t>
      </w:r>
      <w:r w:rsidR="008926DB">
        <w:rPr>
          <w:rFonts w:ascii="Sakkal Majalla" w:hAnsi="Sakkal Majalla" w:cs="Sakkal Majalla" w:hint="cs"/>
          <w:rtl/>
        </w:rPr>
        <w:t xml:space="preserve">، </w:t>
      </w:r>
      <w:r w:rsidRPr="005F55DD">
        <w:rPr>
          <w:rFonts w:ascii="Sakkal Majalla" w:hAnsi="Sakkal Majalla" w:cs="Sakkal Majalla"/>
          <w:rtl/>
        </w:rPr>
        <w:t>الأداء التنظيمي</w:t>
      </w:r>
      <w:r w:rsidR="008926DB">
        <w:rPr>
          <w:rFonts w:ascii="Sakkal Majalla" w:hAnsi="Sakkal Majalla" w:cs="Sakkal Majalla" w:hint="cs"/>
          <w:rtl/>
        </w:rPr>
        <w:t xml:space="preserve">، </w:t>
      </w:r>
      <w:r w:rsidRPr="005F55DD">
        <w:rPr>
          <w:rFonts w:ascii="Sakkal Majalla" w:hAnsi="Sakkal Majalla" w:cs="Sakkal Majalla"/>
          <w:rtl/>
        </w:rPr>
        <w:t>إدارة الموارد البشرية</w:t>
      </w:r>
      <w:r w:rsidR="008926DB">
        <w:rPr>
          <w:rFonts w:ascii="Sakkal Majalla" w:hAnsi="Sakkal Majalla" w:cs="Sakkal Majalla" w:hint="cs"/>
          <w:rtl/>
        </w:rPr>
        <w:t xml:space="preserve">، </w:t>
      </w:r>
      <w:r w:rsidRPr="005F55DD">
        <w:rPr>
          <w:rFonts w:ascii="Sakkal Majalla" w:hAnsi="Sakkal Majalla" w:cs="Sakkal Majalla"/>
          <w:rtl/>
        </w:rPr>
        <w:t>التميز المؤسسي</w:t>
      </w:r>
      <w:r w:rsidR="008926DB">
        <w:rPr>
          <w:rFonts w:ascii="Sakkal Majalla" w:hAnsi="Sakkal Majalla" w:cs="Sakkal Majalla" w:hint="cs"/>
          <w:rtl/>
        </w:rPr>
        <w:t xml:space="preserve">، </w:t>
      </w:r>
      <w:r w:rsidRPr="005F55DD">
        <w:rPr>
          <w:rFonts w:ascii="Sakkal Majalla" w:hAnsi="Sakkal Majalla" w:cs="Sakkal Majalla"/>
          <w:rtl/>
        </w:rPr>
        <w:t>التنمية المستدامة</w:t>
      </w:r>
      <w:r w:rsidR="008926DB">
        <w:rPr>
          <w:rFonts w:ascii="Sakkal Majalla" w:hAnsi="Sakkal Majalla" w:cs="Sakkal Majalla" w:hint="cs"/>
          <w:rtl/>
        </w:rPr>
        <w:t xml:space="preserve">، </w:t>
      </w:r>
      <w:r w:rsidRPr="005F55DD">
        <w:rPr>
          <w:rFonts w:ascii="Sakkal Majalla" w:hAnsi="Sakkal Majalla" w:cs="Sakkal Majalla"/>
          <w:rtl/>
        </w:rPr>
        <w:t xml:space="preserve">الأداء </w:t>
      </w:r>
      <w:r w:rsidR="00D82E81" w:rsidRPr="005F55DD">
        <w:rPr>
          <w:rFonts w:ascii="Sakkal Majalla" w:hAnsi="Sakkal Majalla" w:cs="Sakkal Majalla" w:hint="cs"/>
          <w:rtl/>
        </w:rPr>
        <w:t>المالي</w:t>
      </w:r>
      <w:r w:rsidR="00D82E81">
        <w:rPr>
          <w:rFonts w:ascii="Sakkal Majalla" w:hAnsi="Sakkal Majalla" w:cs="Sakkal Majalla" w:hint="cs"/>
          <w:rtl/>
        </w:rPr>
        <w:t>،</w:t>
      </w:r>
      <w:r w:rsidR="008926DB">
        <w:rPr>
          <w:rFonts w:ascii="Sakkal Majalla" w:hAnsi="Sakkal Majalla" w:cs="Sakkal Majalla" w:hint="cs"/>
          <w:rtl/>
        </w:rPr>
        <w:t xml:space="preserve"> </w:t>
      </w:r>
      <w:r w:rsidRPr="005F55DD">
        <w:rPr>
          <w:rFonts w:ascii="Sakkal Majalla" w:hAnsi="Sakkal Majalla" w:cs="Sakkal Majalla"/>
          <w:rtl/>
        </w:rPr>
        <w:t>في حين تتميز الدراسة الحالية بتركيزها على العلاقة بين التطبيقات الإدارية للذكاء الاصطناعي وإدارة المخاطر التشغيلية بأبعادها الثلاثة، وهي</w:t>
      </w:r>
      <w:r w:rsidR="008926DB">
        <w:rPr>
          <w:rFonts w:ascii="Sakkal Majalla" w:hAnsi="Sakkal Majalla" w:cs="Sakkal Majalla" w:hint="cs"/>
          <w:rtl/>
        </w:rPr>
        <w:t xml:space="preserve">، </w:t>
      </w:r>
      <w:r w:rsidRPr="005F55DD">
        <w:rPr>
          <w:rFonts w:ascii="Sakkal Majalla" w:hAnsi="Sakkal Majalla" w:cs="Sakkal Majalla"/>
          <w:rtl/>
        </w:rPr>
        <w:t>تحديد المخاطر</w:t>
      </w:r>
      <w:r w:rsidR="008926DB">
        <w:rPr>
          <w:rFonts w:ascii="Sakkal Majalla" w:hAnsi="Sakkal Majalla" w:cs="Sakkal Majalla" w:hint="cs"/>
          <w:rtl/>
        </w:rPr>
        <w:t xml:space="preserve">، </w:t>
      </w:r>
      <w:r w:rsidRPr="005F55DD">
        <w:rPr>
          <w:rFonts w:ascii="Sakkal Majalla" w:hAnsi="Sakkal Majalla" w:cs="Sakkal Majalla"/>
          <w:rtl/>
        </w:rPr>
        <w:t>تقييم وتحليل المخاطر</w:t>
      </w:r>
      <w:r w:rsidR="008926DB">
        <w:rPr>
          <w:rFonts w:ascii="Sakkal Majalla" w:hAnsi="Sakkal Majalla" w:cs="Sakkal Majalla" w:hint="cs"/>
          <w:rtl/>
        </w:rPr>
        <w:t xml:space="preserve">، </w:t>
      </w:r>
      <w:r w:rsidRPr="005F55DD">
        <w:rPr>
          <w:rFonts w:ascii="Sakkal Majalla" w:hAnsi="Sakkal Majalla" w:cs="Sakkal Majalla"/>
          <w:rtl/>
        </w:rPr>
        <w:t>الاستجابة للمخاطر</w:t>
      </w:r>
      <w:r w:rsidR="008926DB">
        <w:rPr>
          <w:rFonts w:ascii="Sakkal Majalla" w:hAnsi="Sakkal Majalla" w:cs="Sakkal Majalla" w:hint="cs"/>
          <w:rtl/>
        </w:rPr>
        <w:t xml:space="preserve"> </w:t>
      </w:r>
      <w:r w:rsidRPr="005F55DD">
        <w:rPr>
          <w:rFonts w:ascii="Sakkal Majalla" w:hAnsi="Sakkal Majalla" w:cs="Sakkal Majalla"/>
          <w:rtl/>
        </w:rPr>
        <w:t>وهذا يمثل تركيز أكثر تخصص وارتباط بالسلامة التشغيلية واستمرارية الأعمال</w:t>
      </w:r>
      <w:r w:rsidRPr="005F55DD">
        <w:rPr>
          <w:rFonts w:ascii="Sakkal Majalla" w:hAnsi="Sakkal Majalla" w:cs="Sakkal Majalla"/>
        </w:rPr>
        <w:t>.</w:t>
      </w:r>
    </w:p>
    <w:p w14:paraId="4E484614" w14:textId="3534EEE5" w:rsidR="00832C32" w:rsidRPr="003D43D1" w:rsidRDefault="003D43D1" w:rsidP="00832C32">
      <w:pPr>
        <w:pStyle w:val="Heading3"/>
        <w:jc w:val="both"/>
        <w:rPr>
          <w:rFonts w:ascii="Sakkal Majalla" w:hAnsi="Sakkal Majalla" w:cs="Sakkal Majalla"/>
          <w:b/>
          <w:bCs/>
          <w:color w:val="auto"/>
        </w:rPr>
      </w:pPr>
      <w:r w:rsidRPr="003D43D1">
        <w:rPr>
          <w:rFonts w:ascii="Sakkal Majalla" w:hAnsi="Sakkal Majalla" w:cs="Sakkal Majalla" w:hint="cs"/>
          <w:b/>
          <w:bCs/>
          <w:color w:val="auto"/>
          <w:rtl/>
        </w:rPr>
        <w:lastRenderedPageBreak/>
        <w:t>3.</w:t>
      </w:r>
      <w:r w:rsidR="00832C32" w:rsidRPr="003D43D1">
        <w:rPr>
          <w:rFonts w:ascii="Sakkal Majalla" w:hAnsi="Sakkal Majalla" w:cs="Sakkal Majalla"/>
          <w:b/>
          <w:bCs/>
          <w:color w:val="auto"/>
          <w:rtl/>
        </w:rPr>
        <w:t xml:space="preserve">التميز من حيث طبيعة الذكاء الاصطناعي </w:t>
      </w:r>
    </w:p>
    <w:p w14:paraId="45B55BC9"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تناولت العديد من الدراسات السابقة الذكاء الاصطناعي بشكل عام دون التركيز على التطبيقات الإدارية تحديداً، بينما تركز الدراسة الحالية بشكل خاص على التطبيقات الإدارية للذكاء الاصطناعي، مثل نظم دعم القرار، وتحليل البيانات، والتنبؤ بالمخاطر، وإدارة العمليات، والتي تمثل الركيزة الأساسية في تحسين إدارة المخاطر التشغيلية</w:t>
      </w:r>
      <w:r w:rsidRPr="005F55DD">
        <w:rPr>
          <w:rFonts w:ascii="Sakkal Majalla" w:hAnsi="Sakkal Majalla" w:cs="Sakkal Majalla"/>
        </w:rPr>
        <w:t>.</w:t>
      </w:r>
    </w:p>
    <w:p w14:paraId="598F04C9" w14:textId="7A04CDDD" w:rsidR="00832C32" w:rsidRPr="003D43D1" w:rsidRDefault="003D43D1" w:rsidP="00832C32">
      <w:pPr>
        <w:pStyle w:val="Heading3"/>
        <w:jc w:val="both"/>
        <w:rPr>
          <w:rFonts w:ascii="Sakkal Majalla" w:hAnsi="Sakkal Majalla" w:cs="Sakkal Majalla"/>
          <w:b/>
          <w:bCs/>
          <w:color w:val="auto"/>
        </w:rPr>
      </w:pPr>
      <w:r w:rsidRPr="003D43D1">
        <w:rPr>
          <w:rFonts w:ascii="Sakkal Majalla" w:hAnsi="Sakkal Majalla" w:cs="Sakkal Majalla" w:hint="cs"/>
          <w:b/>
          <w:bCs/>
          <w:color w:val="auto"/>
          <w:rtl/>
        </w:rPr>
        <w:t>4.</w:t>
      </w:r>
      <w:r w:rsidR="00832C32" w:rsidRPr="003D43D1">
        <w:rPr>
          <w:rFonts w:ascii="Sakkal Majalla" w:hAnsi="Sakkal Majalla" w:cs="Sakkal Majalla"/>
          <w:b/>
          <w:bCs/>
          <w:color w:val="auto"/>
          <w:rtl/>
        </w:rPr>
        <w:t>التميز من حيث الربط بين الذكاء الاصطناعي وإدارة المخاطر التشغيلية</w:t>
      </w:r>
    </w:p>
    <w:p w14:paraId="3FCC2F17" w14:textId="17F759D6" w:rsidR="00832C32" w:rsidRPr="005F55DD" w:rsidRDefault="00832C32" w:rsidP="003D43D1">
      <w:pPr>
        <w:pStyle w:val="NormalWeb"/>
        <w:bidi/>
        <w:jc w:val="both"/>
        <w:rPr>
          <w:rFonts w:ascii="Sakkal Majalla" w:hAnsi="Sakkal Majalla" w:cs="Sakkal Majalla"/>
        </w:rPr>
      </w:pPr>
      <w:r w:rsidRPr="005F55DD">
        <w:rPr>
          <w:rFonts w:ascii="Sakkal Majalla" w:hAnsi="Sakkal Majalla" w:cs="Sakkal Majalla"/>
          <w:rtl/>
        </w:rPr>
        <w:t>رغم تناول بعض الدراسات السابقة لموضوع إدارة المخاطر، إلا أن معظمها ركز على إدارة المخاطر في القطاع المصرفي أو الأمن السيبراني، ولم تتناول بشكل مباشر أثر التطبيقات الإدارية للذكاء الاصطناعي على إدارة المخاطر التشغيلية في قطاع الطيران</w:t>
      </w:r>
      <w:r w:rsidR="003D43D1">
        <w:rPr>
          <w:rFonts w:ascii="Sakkal Majalla" w:hAnsi="Sakkal Majalla" w:cs="Sakkal Majalla" w:hint="cs"/>
          <w:rtl/>
        </w:rPr>
        <w:t xml:space="preserve">، </w:t>
      </w:r>
      <w:r w:rsidRPr="005F55DD">
        <w:rPr>
          <w:rFonts w:ascii="Sakkal Majalla" w:hAnsi="Sakkal Majalla" w:cs="Sakkal Majalla"/>
          <w:rtl/>
        </w:rPr>
        <w:t>بينما تتميز الدراسة الحالية بتركيزها المباشر على تحليل أثر الذكاء الاصطناعي في تحسين عمليات إدارة المخاطر التشغيلية، من خلال دعم تحديد المخاطر، وتحليلها، والتنبؤ بها، وتحسين الاستجابة لها</w:t>
      </w:r>
      <w:r w:rsidRPr="005F55DD">
        <w:rPr>
          <w:rFonts w:ascii="Sakkal Majalla" w:hAnsi="Sakkal Majalla" w:cs="Sakkal Majalla"/>
        </w:rPr>
        <w:t>.</w:t>
      </w:r>
    </w:p>
    <w:p w14:paraId="17376A96" w14:textId="2D9E17DF" w:rsidR="00832C32" w:rsidRPr="003D43D1" w:rsidRDefault="003D43D1" w:rsidP="00832C32">
      <w:pPr>
        <w:pStyle w:val="Heading3"/>
        <w:jc w:val="both"/>
        <w:rPr>
          <w:rFonts w:ascii="Sakkal Majalla" w:hAnsi="Sakkal Majalla" w:cs="Sakkal Majalla"/>
          <w:b/>
          <w:bCs/>
          <w:color w:val="auto"/>
        </w:rPr>
      </w:pPr>
      <w:r w:rsidRPr="003D43D1">
        <w:rPr>
          <w:rFonts w:ascii="Sakkal Majalla" w:hAnsi="Sakkal Majalla" w:cs="Sakkal Majalla" w:hint="cs"/>
          <w:b/>
          <w:bCs/>
          <w:color w:val="auto"/>
          <w:rtl/>
        </w:rPr>
        <w:t>5.</w:t>
      </w:r>
      <w:r w:rsidR="00832C32" w:rsidRPr="003D43D1">
        <w:rPr>
          <w:rFonts w:ascii="Sakkal Majalla" w:hAnsi="Sakkal Majalla" w:cs="Sakkal Majalla"/>
          <w:b/>
          <w:bCs/>
          <w:color w:val="auto"/>
          <w:rtl/>
        </w:rPr>
        <w:t>التميز من حيث البيئة الجغرافية والتنظيمية</w:t>
      </w:r>
    </w:p>
    <w:p w14:paraId="4400BF2E"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أجريت معظم الدراسات السابقة في بيئات مختلفة مثل المملكة العربية السعودية، ومصر، والمغرب، وبعض القطاعات الحكومية والتعليمية، بينما تتميز الدراسة الحالية بتطبيقها في بيئة دولة الإمارات العربية المتحدة، والتي تعد من الدول الرائدة عالمياً في تبني تقنيات الذكاء الاصطناعي، وخاصة في قطاع الطيران</w:t>
      </w:r>
      <w:r w:rsidRPr="005F55DD">
        <w:rPr>
          <w:rFonts w:ascii="Sakkal Majalla" w:hAnsi="Sakkal Majalla" w:cs="Sakkal Majalla"/>
        </w:rPr>
        <w:t>.</w:t>
      </w:r>
    </w:p>
    <w:p w14:paraId="6BB31483" w14:textId="059370D7" w:rsidR="00832C32" w:rsidRPr="003D43D1" w:rsidRDefault="003D43D1" w:rsidP="00832C32">
      <w:pPr>
        <w:pStyle w:val="Heading3"/>
        <w:jc w:val="both"/>
        <w:rPr>
          <w:rFonts w:ascii="Sakkal Majalla" w:hAnsi="Sakkal Majalla" w:cs="Sakkal Majalla"/>
          <w:b/>
          <w:bCs/>
          <w:color w:val="auto"/>
        </w:rPr>
      </w:pPr>
      <w:r w:rsidRPr="003D43D1">
        <w:rPr>
          <w:rFonts w:ascii="Sakkal Majalla" w:hAnsi="Sakkal Majalla" w:cs="Sakkal Majalla" w:hint="cs"/>
          <w:b/>
          <w:bCs/>
          <w:color w:val="auto"/>
          <w:rtl/>
        </w:rPr>
        <w:t>6.</w:t>
      </w:r>
      <w:r w:rsidR="00832C32" w:rsidRPr="003D43D1">
        <w:rPr>
          <w:rFonts w:ascii="Sakkal Majalla" w:hAnsi="Sakkal Majalla" w:cs="Sakkal Majalla"/>
          <w:b/>
          <w:bCs/>
          <w:color w:val="auto"/>
        </w:rPr>
        <w:t xml:space="preserve"> </w:t>
      </w:r>
      <w:r w:rsidR="00832C32" w:rsidRPr="003D43D1">
        <w:rPr>
          <w:rFonts w:ascii="Sakkal Majalla" w:hAnsi="Sakkal Majalla" w:cs="Sakkal Majalla"/>
          <w:b/>
          <w:bCs/>
          <w:color w:val="auto"/>
          <w:rtl/>
        </w:rPr>
        <w:t>التميز من حيث الهدف التطبيقي للدراسة</w:t>
      </w:r>
    </w:p>
    <w:p w14:paraId="5026C666" w14:textId="77777777" w:rsidR="00832C32" w:rsidRPr="005F55DD" w:rsidRDefault="00832C32" w:rsidP="00832C32">
      <w:pPr>
        <w:pStyle w:val="NormalWeb"/>
        <w:bidi/>
        <w:jc w:val="both"/>
        <w:rPr>
          <w:rFonts w:ascii="Sakkal Majalla" w:hAnsi="Sakkal Majalla" w:cs="Sakkal Majalla"/>
        </w:rPr>
      </w:pPr>
      <w:r w:rsidRPr="005F55DD">
        <w:rPr>
          <w:rFonts w:ascii="Sakkal Majalla" w:hAnsi="Sakkal Majalla" w:cs="Sakkal Majalla"/>
          <w:rtl/>
        </w:rPr>
        <w:t>لم تركز معظم الدراسات السابقة على تقديم إطار تطبيقي عملي لتحسين إدارة المخاطر باستخدام الذكاء الاصطناعي، بينما تهدف الدراسة الحالية إلى تقديم نتائج وتوصيات عملية يمكن أن تسهم في تعزيز كفاءة إدارة المخاطر التشغيلية في شركة طيران الإمارات، وتحسين قدرتها على التنبؤ بالمخاطر والاستجابة لها</w:t>
      </w:r>
      <w:r w:rsidRPr="005F55DD">
        <w:rPr>
          <w:rFonts w:ascii="Sakkal Majalla" w:hAnsi="Sakkal Majalla" w:cs="Sakkal Majalla"/>
        </w:rPr>
        <w:t>.</w:t>
      </w:r>
    </w:p>
    <w:p w14:paraId="7A96049A" w14:textId="10797F2F" w:rsidR="00832C32" w:rsidRPr="009B1EEC" w:rsidRDefault="009B1EEC" w:rsidP="00832C32">
      <w:pPr>
        <w:pStyle w:val="Heading3"/>
        <w:jc w:val="both"/>
        <w:rPr>
          <w:rFonts w:ascii="Sakkal Majalla" w:hAnsi="Sakkal Majalla" w:cs="Sakkal Majalla"/>
          <w:b/>
          <w:bCs/>
          <w:color w:val="auto"/>
        </w:rPr>
      </w:pPr>
      <w:r w:rsidRPr="009B1EEC">
        <w:rPr>
          <w:rFonts w:ascii="Sakkal Majalla" w:hAnsi="Sakkal Majalla" w:cs="Sakkal Majalla" w:hint="cs"/>
          <w:b/>
          <w:bCs/>
          <w:color w:val="auto"/>
          <w:rtl/>
        </w:rPr>
        <w:t>7.</w:t>
      </w:r>
      <w:r w:rsidR="00832C32" w:rsidRPr="009B1EEC">
        <w:rPr>
          <w:rFonts w:ascii="Sakkal Majalla" w:hAnsi="Sakkal Majalla" w:cs="Sakkal Majalla"/>
          <w:b/>
          <w:bCs/>
          <w:color w:val="auto"/>
          <w:rtl/>
        </w:rPr>
        <w:t>التميز من حيث الإسهام العلمي</w:t>
      </w:r>
    </w:p>
    <w:p w14:paraId="3BE83554" w14:textId="4E2616AE" w:rsidR="001741D0" w:rsidRPr="005F55DD" w:rsidRDefault="00832C32" w:rsidP="00D82E81">
      <w:pPr>
        <w:pStyle w:val="NormalWeb"/>
        <w:bidi/>
        <w:jc w:val="both"/>
        <w:rPr>
          <w:rFonts w:ascii="Sakkal Majalla" w:hAnsi="Sakkal Majalla" w:cs="Sakkal Majalla"/>
        </w:rPr>
      </w:pPr>
      <w:r w:rsidRPr="005F55DD">
        <w:rPr>
          <w:rFonts w:ascii="Sakkal Majalla" w:hAnsi="Sakkal Majalla" w:cs="Sakkal Majalla"/>
          <w:rtl/>
        </w:rPr>
        <w:t>تسهم الدراسة الحالية في سد فجوة علمية مهمة تتمثل في نقص الدراسات التي تناولت أثر التطبيقات الإدارية للذكاء الاصطناعي على إدارة المخاطر التشغيلية في قطاع الطيران، وخاصة في شركة طيران الإمارات، مما يمنحها قيمة علمية وتطبيقية متميزة مقارنة بالدراسات السابقة</w:t>
      </w:r>
      <w:r w:rsidRPr="005F55DD">
        <w:rPr>
          <w:rFonts w:ascii="Sakkal Majalla" w:hAnsi="Sakkal Majalla" w:cs="Sakkal Majalla"/>
        </w:rPr>
        <w:t>.</w:t>
      </w:r>
    </w:p>
    <w:p w14:paraId="384BD32F" w14:textId="7B198BCA" w:rsidR="00AB3910" w:rsidRPr="005F55DD" w:rsidRDefault="00AB3910" w:rsidP="004E552F">
      <w:pPr>
        <w:pStyle w:val="Heading2"/>
        <w:jc w:val="both"/>
        <w:rPr>
          <w:rFonts w:ascii="Sakkal Majalla" w:hAnsi="Sakkal Majalla" w:cs="Sakkal Majalla"/>
          <w:i w:val="0"/>
          <w:iCs w:val="0"/>
          <w:rtl/>
        </w:rPr>
      </w:pPr>
      <w:r w:rsidRPr="005F55DD">
        <w:rPr>
          <w:rFonts w:ascii="Sakkal Majalla" w:hAnsi="Sakkal Majalla" w:cs="Sakkal Majalla"/>
          <w:i w:val="0"/>
          <w:iCs w:val="0"/>
          <w:rtl/>
        </w:rPr>
        <w:t>ثالثاً: الفجوة البحثية</w:t>
      </w:r>
      <w:r w:rsidRPr="005F55DD">
        <w:rPr>
          <w:rFonts w:ascii="Sakkal Majalla" w:hAnsi="Sakkal Majalla" w:cs="Sakkal Majalla"/>
          <w:i w:val="0"/>
          <w:iCs w:val="0"/>
        </w:rPr>
        <w:t xml:space="preserve"> (Research Gap)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3278"/>
        <w:gridCol w:w="2944"/>
      </w:tblGrid>
      <w:tr w:rsidR="005F55DD" w:rsidRPr="005F55DD" w14:paraId="4E24BAD6" w14:textId="77777777" w:rsidTr="007A5398">
        <w:trPr>
          <w:trHeight w:val="397"/>
          <w:jc w:val="center"/>
        </w:trPr>
        <w:tc>
          <w:tcPr>
            <w:tcW w:w="0" w:type="auto"/>
            <w:gridSpan w:val="3"/>
          </w:tcPr>
          <w:p w14:paraId="1A0F0AF9" w14:textId="77777777" w:rsidR="001741D0" w:rsidRPr="005F55DD" w:rsidRDefault="001741D0" w:rsidP="007A5398">
            <w:pPr>
              <w:autoSpaceDE w:val="0"/>
              <w:autoSpaceDN w:val="0"/>
              <w:adjustRightInd w:val="0"/>
              <w:jc w:val="center"/>
              <w:rPr>
                <w:rFonts w:ascii="Sakkal Majalla" w:hAnsi="Sakkal Majalla" w:cs="Sakkal Majalla"/>
                <w:b/>
                <w:bCs/>
                <w:sz w:val="24"/>
                <w:szCs w:val="24"/>
              </w:rPr>
            </w:pPr>
            <w:r w:rsidRPr="005F55DD">
              <w:rPr>
                <w:rFonts w:ascii="Sakkal Majalla" w:hAnsi="Sakkal Majalla" w:cs="Sakkal Majalla"/>
                <w:b/>
                <w:bCs/>
                <w:sz w:val="24"/>
                <w:szCs w:val="24"/>
                <w:rtl/>
              </w:rPr>
              <w:t>تحديد الفجوة البحثية من خلال نتائج الدراسات السابقة والدراسة الحالية</w:t>
            </w:r>
          </w:p>
        </w:tc>
      </w:tr>
      <w:tr w:rsidR="005F55DD" w:rsidRPr="005F55DD" w14:paraId="01ADA7C6" w14:textId="77777777" w:rsidTr="007A5398">
        <w:trPr>
          <w:trHeight w:val="397"/>
          <w:jc w:val="center"/>
        </w:trPr>
        <w:tc>
          <w:tcPr>
            <w:tcW w:w="0" w:type="auto"/>
          </w:tcPr>
          <w:p w14:paraId="72208F69" w14:textId="77777777" w:rsidR="001741D0" w:rsidRPr="005F55DD" w:rsidRDefault="001741D0" w:rsidP="007A5398">
            <w:pPr>
              <w:autoSpaceDE w:val="0"/>
              <w:autoSpaceDN w:val="0"/>
              <w:adjustRightInd w:val="0"/>
              <w:jc w:val="center"/>
              <w:rPr>
                <w:rFonts w:ascii="Sakkal Majalla" w:hAnsi="Sakkal Majalla" w:cs="Sakkal Majalla"/>
                <w:sz w:val="24"/>
                <w:szCs w:val="24"/>
              </w:rPr>
            </w:pPr>
            <w:r w:rsidRPr="005F55DD">
              <w:rPr>
                <w:rFonts w:ascii="Sakkal Majalla" w:hAnsi="Sakkal Majalla" w:cs="Sakkal Majalla"/>
                <w:b/>
                <w:bCs/>
                <w:sz w:val="24"/>
                <w:szCs w:val="24"/>
                <w:rtl/>
              </w:rPr>
              <w:t>الدراسة الحالية</w:t>
            </w:r>
            <w:r w:rsidRPr="005F55DD">
              <w:rPr>
                <w:rFonts w:ascii="Sakkal Majalla" w:hAnsi="Sakkal Majalla" w:cs="Sakkal Majalla"/>
                <w:b/>
                <w:bCs/>
                <w:sz w:val="24"/>
                <w:szCs w:val="24"/>
              </w:rPr>
              <w:t xml:space="preserve"> </w:t>
            </w:r>
          </w:p>
        </w:tc>
        <w:tc>
          <w:tcPr>
            <w:tcW w:w="0" w:type="auto"/>
          </w:tcPr>
          <w:p w14:paraId="662AB005" w14:textId="77777777" w:rsidR="001741D0" w:rsidRPr="005F55DD" w:rsidRDefault="001741D0" w:rsidP="007A5398">
            <w:pPr>
              <w:autoSpaceDE w:val="0"/>
              <w:autoSpaceDN w:val="0"/>
              <w:adjustRightInd w:val="0"/>
              <w:jc w:val="center"/>
              <w:rPr>
                <w:rFonts w:ascii="Sakkal Majalla" w:hAnsi="Sakkal Majalla" w:cs="Sakkal Majalla"/>
                <w:sz w:val="24"/>
                <w:szCs w:val="24"/>
              </w:rPr>
            </w:pPr>
            <w:r w:rsidRPr="005F55DD">
              <w:rPr>
                <w:rFonts w:ascii="Sakkal Majalla" w:hAnsi="Sakkal Majalla" w:cs="Sakkal Majalla"/>
                <w:b/>
                <w:bCs/>
                <w:sz w:val="24"/>
                <w:szCs w:val="24"/>
                <w:rtl/>
              </w:rPr>
              <w:t>الفجوة البحثية</w:t>
            </w:r>
            <w:r w:rsidRPr="005F55DD">
              <w:rPr>
                <w:rFonts w:ascii="Sakkal Majalla" w:hAnsi="Sakkal Majalla" w:cs="Sakkal Majalla"/>
                <w:b/>
                <w:bCs/>
                <w:sz w:val="24"/>
                <w:szCs w:val="24"/>
              </w:rPr>
              <w:t xml:space="preserve"> </w:t>
            </w:r>
          </w:p>
        </w:tc>
        <w:tc>
          <w:tcPr>
            <w:tcW w:w="0" w:type="auto"/>
          </w:tcPr>
          <w:p w14:paraId="0EAF99D8" w14:textId="77777777" w:rsidR="001741D0" w:rsidRPr="005F55DD" w:rsidRDefault="001741D0" w:rsidP="007A5398">
            <w:pPr>
              <w:autoSpaceDE w:val="0"/>
              <w:autoSpaceDN w:val="0"/>
              <w:adjustRightInd w:val="0"/>
              <w:jc w:val="center"/>
              <w:rPr>
                <w:rFonts w:ascii="Sakkal Majalla" w:hAnsi="Sakkal Majalla" w:cs="Sakkal Majalla"/>
                <w:sz w:val="24"/>
                <w:szCs w:val="24"/>
              </w:rPr>
            </w:pPr>
            <w:r w:rsidRPr="005F55DD">
              <w:rPr>
                <w:rFonts w:ascii="Sakkal Majalla" w:hAnsi="Sakkal Majalla" w:cs="Sakkal Majalla"/>
                <w:b/>
                <w:bCs/>
                <w:sz w:val="24"/>
                <w:szCs w:val="24"/>
                <w:rtl/>
              </w:rPr>
              <w:t>نتائج الدراسات السابق</w:t>
            </w:r>
            <w:r w:rsidRPr="005F55DD">
              <w:rPr>
                <w:rFonts w:ascii="Sakkal Majalla" w:hAnsi="Sakkal Majalla" w:cs="Sakkal Majalla"/>
                <w:b/>
                <w:bCs/>
                <w:sz w:val="24"/>
                <w:szCs w:val="24"/>
                <w:rtl/>
                <w:lang w:bidi="ar-EG"/>
              </w:rPr>
              <w:t>ة</w:t>
            </w:r>
            <w:r w:rsidRPr="005F55DD">
              <w:rPr>
                <w:rFonts w:ascii="Sakkal Majalla" w:hAnsi="Sakkal Majalla" w:cs="Sakkal Majalla"/>
                <w:b/>
                <w:bCs/>
                <w:sz w:val="24"/>
                <w:szCs w:val="24"/>
                <w:rtl/>
              </w:rPr>
              <w:t xml:space="preserve"> </w:t>
            </w:r>
          </w:p>
        </w:tc>
      </w:tr>
      <w:tr w:rsidR="005F55DD" w:rsidRPr="005F55DD" w14:paraId="63412321" w14:textId="77777777" w:rsidTr="007A5398">
        <w:trPr>
          <w:trHeight w:val="274"/>
          <w:jc w:val="center"/>
        </w:trPr>
        <w:tc>
          <w:tcPr>
            <w:tcW w:w="0" w:type="auto"/>
          </w:tcPr>
          <w:p w14:paraId="7E0A0229" w14:textId="14103DF8" w:rsidR="001741D0" w:rsidRPr="005F55DD" w:rsidRDefault="001741D0" w:rsidP="007A5398">
            <w:pPr>
              <w:autoSpaceDE w:val="0"/>
              <w:autoSpaceDN w:val="0"/>
              <w:adjustRightInd w:val="0"/>
              <w:rPr>
                <w:rFonts w:ascii="Sakkal Majalla" w:hAnsi="Sakkal Majalla" w:cs="Sakkal Majalla"/>
                <w:b/>
                <w:bCs/>
                <w:sz w:val="24"/>
                <w:szCs w:val="24"/>
              </w:rPr>
            </w:pPr>
            <w:r w:rsidRPr="005F55DD">
              <w:rPr>
                <w:rFonts w:ascii="Sakkal Majalla" w:hAnsi="Sakkal Majalla" w:cs="Sakkal Majalla"/>
                <w:b/>
                <w:bCs/>
                <w:sz w:val="24"/>
                <w:szCs w:val="24"/>
                <w:rtl/>
              </w:rPr>
              <w:t>يتناول الباحث في هذه البحث تأثير الذكاء الاصطناعي (</w:t>
            </w:r>
            <w:r w:rsidRPr="005F55DD">
              <w:rPr>
                <w:rFonts w:ascii="Sakkal Majalla" w:hAnsi="Sakkal Majalla" w:cs="Sakkal Majalla"/>
                <w:b/>
                <w:bCs/>
                <w:sz w:val="24"/>
                <w:szCs w:val="24"/>
              </w:rPr>
              <w:t>AI</w:t>
            </w:r>
            <w:r w:rsidRPr="005F55DD">
              <w:rPr>
                <w:rFonts w:ascii="Sakkal Majalla" w:hAnsi="Sakkal Majalla" w:cs="Sakkal Majalla"/>
                <w:b/>
                <w:bCs/>
                <w:sz w:val="24"/>
                <w:szCs w:val="24"/>
                <w:rtl/>
              </w:rPr>
              <w:t xml:space="preserve">) على </w:t>
            </w:r>
            <w:r w:rsidR="0047382E" w:rsidRPr="005F55DD">
              <w:rPr>
                <w:rFonts w:ascii="Sakkal Majalla" w:hAnsi="Sakkal Majalla" w:cs="Sakkal Majalla"/>
                <w:b/>
                <w:bCs/>
                <w:sz w:val="24"/>
                <w:szCs w:val="24"/>
                <w:rtl/>
              </w:rPr>
              <w:t xml:space="preserve">إدارة المخاطر </w:t>
            </w:r>
            <w:r w:rsidR="00D82E81" w:rsidRPr="005F55DD">
              <w:rPr>
                <w:rFonts w:ascii="Sakkal Majalla" w:hAnsi="Sakkal Majalla" w:cs="Sakkal Majalla" w:hint="cs"/>
                <w:b/>
                <w:bCs/>
                <w:sz w:val="24"/>
                <w:szCs w:val="24"/>
                <w:rtl/>
              </w:rPr>
              <w:t>التشغيلية في</w:t>
            </w:r>
            <w:r w:rsidRPr="005F55DD">
              <w:rPr>
                <w:rFonts w:ascii="Sakkal Majalla" w:hAnsi="Sakkal Majalla" w:cs="Sakkal Majalla"/>
                <w:b/>
                <w:bCs/>
                <w:sz w:val="24"/>
                <w:szCs w:val="24"/>
                <w:rtl/>
              </w:rPr>
              <w:t xml:space="preserve"> </w:t>
            </w:r>
            <w:r w:rsidR="0047382E" w:rsidRPr="005F55DD">
              <w:rPr>
                <w:rFonts w:ascii="Sakkal Majalla" w:hAnsi="Sakkal Majalla" w:cs="Sakkal Majalla"/>
                <w:b/>
                <w:bCs/>
                <w:sz w:val="24"/>
                <w:szCs w:val="24"/>
                <w:rtl/>
              </w:rPr>
              <w:t>شركة طيران الامارات</w:t>
            </w:r>
            <w:r w:rsidRPr="005F55DD">
              <w:rPr>
                <w:rFonts w:ascii="Sakkal Majalla" w:hAnsi="Sakkal Majalla" w:cs="Sakkal Majalla"/>
                <w:b/>
                <w:bCs/>
                <w:sz w:val="24"/>
                <w:szCs w:val="24"/>
              </w:rPr>
              <w:t xml:space="preserve"> </w:t>
            </w:r>
          </w:p>
          <w:p w14:paraId="6101D7AE" w14:textId="77777777" w:rsidR="001741D0" w:rsidRPr="005F55DD" w:rsidRDefault="001741D0" w:rsidP="007A5398">
            <w:pPr>
              <w:autoSpaceDE w:val="0"/>
              <w:autoSpaceDN w:val="0"/>
              <w:adjustRightInd w:val="0"/>
              <w:rPr>
                <w:rFonts w:ascii="Sakkal Majalla" w:hAnsi="Sakkal Majalla" w:cs="Sakkal Majalla"/>
                <w:b/>
                <w:bCs/>
                <w:sz w:val="24"/>
                <w:szCs w:val="24"/>
              </w:rPr>
            </w:pPr>
            <w:r w:rsidRPr="005F55DD">
              <w:rPr>
                <w:rFonts w:ascii="Sakkal Majalla" w:hAnsi="Sakkal Majalla" w:cs="Sakkal Majalla"/>
                <w:b/>
                <w:bCs/>
                <w:sz w:val="24"/>
                <w:szCs w:val="24"/>
                <w:rtl/>
              </w:rPr>
              <w:t>خلال التركيز على النقاط التالية</w:t>
            </w:r>
            <w:r w:rsidRPr="005F55DD">
              <w:rPr>
                <w:rFonts w:ascii="Sakkal Majalla" w:hAnsi="Sakkal Majalla" w:cs="Sakkal Majalla"/>
                <w:b/>
                <w:bCs/>
                <w:sz w:val="24"/>
                <w:szCs w:val="24"/>
              </w:rPr>
              <w:t xml:space="preserve">: </w:t>
            </w:r>
          </w:p>
          <w:p w14:paraId="1EBC17A3" w14:textId="77777777" w:rsidR="001741D0" w:rsidRPr="005F55DD" w:rsidRDefault="001741D0" w:rsidP="007A5398">
            <w:pPr>
              <w:autoSpaceDE w:val="0"/>
              <w:autoSpaceDN w:val="0"/>
              <w:adjustRightInd w:val="0"/>
              <w:rPr>
                <w:rFonts w:ascii="Sakkal Majalla" w:hAnsi="Sakkal Majalla" w:cs="Sakkal Majalla"/>
                <w:sz w:val="24"/>
                <w:szCs w:val="24"/>
              </w:rPr>
            </w:pPr>
            <w:r w:rsidRPr="005F55DD">
              <w:rPr>
                <w:rFonts w:ascii="Sakkal Majalla" w:hAnsi="Sakkal Majalla" w:cs="Sakkal Majalla"/>
                <w:sz w:val="24"/>
                <w:szCs w:val="24"/>
              </w:rPr>
              <w:lastRenderedPageBreak/>
              <w:t xml:space="preserve">- </w:t>
            </w:r>
            <w:r w:rsidRPr="005F55DD">
              <w:rPr>
                <w:rFonts w:ascii="Sakkal Majalla" w:hAnsi="Sakkal Majalla" w:cs="Sakkal Majalla"/>
                <w:sz w:val="24"/>
                <w:szCs w:val="24"/>
                <w:rtl/>
              </w:rPr>
              <w:t xml:space="preserve">تحديد أبعاد </w:t>
            </w:r>
            <w:r w:rsidRPr="005F55DD">
              <w:rPr>
                <w:rFonts w:ascii="Sakkal Majalla" w:hAnsi="Sakkal Majalla" w:cs="Sakkal Majalla"/>
                <w:sz w:val="24"/>
                <w:szCs w:val="24"/>
                <w:rtl/>
                <w:lang w:bidi="ar-EG"/>
              </w:rPr>
              <w:t>الذكاء الاصطناعي</w:t>
            </w:r>
            <w:r w:rsidRPr="005F55DD">
              <w:rPr>
                <w:rFonts w:ascii="Sakkal Majalla" w:hAnsi="Sakkal Majalla" w:cs="Sakkal Majalla"/>
                <w:sz w:val="24"/>
                <w:szCs w:val="24"/>
                <w:rtl/>
              </w:rPr>
              <w:t xml:space="preserve"> لدى الهيئة العامة للعناية بشؤون الحرمين</w:t>
            </w:r>
            <w:r w:rsidRPr="005F55DD">
              <w:rPr>
                <w:rFonts w:ascii="Sakkal Majalla" w:hAnsi="Sakkal Majalla" w:cs="Sakkal Majalla"/>
                <w:sz w:val="24"/>
                <w:szCs w:val="24"/>
              </w:rPr>
              <w:t xml:space="preserve">. </w:t>
            </w:r>
          </w:p>
          <w:p w14:paraId="30E3917F" w14:textId="72DCAEE7" w:rsidR="001741D0" w:rsidRPr="005F55DD" w:rsidRDefault="001741D0" w:rsidP="007A5398">
            <w:pPr>
              <w:autoSpaceDE w:val="0"/>
              <w:autoSpaceDN w:val="0"/>
              <w:adjustRightInd w:val="0"/>
              <w:rPr>
                <w:rFonts w:ascii="Sakkal Majalla" w:hAnsi="Sakkal Majalla" w:cs="Sakkal Majalla"/>
                <w:sz w:val="24"/>
                <w:szCs w:val="24"/>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تحديد أبعاد الخدمات المقدمة </w:t>
            </w:r>
            <w:r w:rsidR="0047382E" w:rsidRPr="005F55DD">
              <w:rPr>
                <w:rFonts w:ascii="Sakkal Majalla" w:hAnsi="Sakkal Majalla" w:cs="Sakkal Majalla"/>
                <w:sz w:val="24"/>
                <w:szCs w:val="24"/>
                <w:rtl/>
              </w:rPr>
              <w:t>شركة طيران الامارات</w:t>
            </w:r>
            <w:r w:rsidRPr="005F55DD">
              <w:rPr>
                <w:rFonts w:ascii="Sakkal Majalla" w:hAnsi="Sakkal Majalla" w:cs="Sakkal Majalla"/>
                <w:sz w:val="24"/>
                <w:szCs w:val="24"/>
              </w:rPr>
              <w:t xml:space="preserve">. </w:t>
            </w:r>
          </w:p>
          <w:p w14:paraId="25518157" w14:textId="77777777" w:rsidR="001741D0" w:rsidRPr="005F55DD" w:rsidRDefault="001741D0" w:rsidP="007A5398">
            <w:pPr>
              <w:autoSpaceDE w:val="0"/>
              <w:autoSpaceDN w:val="0"/>
              <w:adjustRightInd w:val="0"/>
              <w:rPr>
                <w:rFonts w:ascii="Sakkal Majalla" w:hAnsi="Sakkal Majalla" w:cs="Sakkal Majalla"/>
                <w:sz w:val="24"/>
                <w:szCs w:val="24"/>
              </w:rPr>
            </w:pPr>
            <w:r w:rsidRPr="005F55DD">
              <w:rPr>
                <w:rFonts w:ascii="Sakkal Majalla" w:hAnsi="Sakkal Majalla" w:cs="Sakkal Majalla"/>
                <w:sz w:val="24"/>
                <w:szCs w:val="24"/>
              </w:rPr>
              <w:t>-</w:t>
            </w:r>
            <w:r w:rsidRPr="005F55DD">
              <w:rPr>
                <w:rFonts w:ascii="Sakkal Majalla" w:hAnsi="Sakkal Majalla" w:cs="Sakkal Majalla"/>
                <w:sz w:val="24"/>
                <w:szCs w:val="24"/>
                <w:rtl/>
              </w:rPr>
              <w:t xml:space="preserve"> توضيح الفرق بين الذكاء الاصطناعي وبعض</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المفاهيم الأخرى ذات العلاقة</w:t>
            </w:r>
            <w:r w:rsidRPr="005F55DD">
              <w:rPr>
                <w:rFonts w:ascii="Sakkal Majalla" w:hAnsi="Sakkal Majalla" w:cs="Sakkal Majalla"/>
                <w:sz w:val="24"/>
                <w:szCs w:val="24"/>
              </w:rPr>
              <w:t xml:space="preserve">. </w:t>
            </w:r>
          </w:p>
          <w:p w14:paraId="42DBB608" w14:textId="77777777" w:rsidR="001741D0" w:rsidRPr="005F55DD" w:rsidRDefault="001741D0" w:rsidP="007A5398">
            <w:pPr>
              <w:autoSpaceDE w:val="0"/>
              <w:autoSpaceDN w:val="0"/>
              <w:adjustRightInd w:val="0"/>
              <w:rPr>
                <w:rFonts w:ascii="Sakkal Majalla" w:hAnsi="Sakkal Majalla" w:cs="Sakkal Majalla"/>
                <w:sz w:val="24"/>
                <w:szCs w:val="24"/>
              </w:rPr>
            </w:pPr>
            <w:r w:rsidRPr="005F55DD">
              <w:rPr>
                <w:rFonts w:ascii="Sakkal Majalla" w:hAnsi="Sakkal Majalla" w:cs="Sakkal Majalla"/>
                <w:sz w:val="24"/>
                <w:szCs w:val="24"/>
              </w:rPr>
              <w:t>-</w:t>
            </w:r>
            <w:r w:rsidRPr="005F55DD">
              <w:rPr>
                <w:rFonts w:ascii="Sakkal Majalla" w:hAnsi="Sakkal Majalla" w:cs="Sakkal Majalla"/>
                <w:sz w:val="24"/>
                <w:szCs w:val="24"/>
                <w:rtl/>
              </w:rPr>
              <w:t xml:space="preserve"> تختلف الدراسة الحالية عن الدراسات السابقة</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من حيث الهدف ومجال التطبيق</w:t>
            </w:r>
            <w:r w:rsidRPr="005F55DD">
              <w:rPr>
                <w:rFonts w:ascii="Sakkal Majalla" w:hAnsi="Sakkal Majalla" w:cs="Sakkal Majalla"/>
                <w:sz w:val="24"/>
                <w:szCs w:val="24"/>
              </w:rPr>
              <w:t xml:space="preserve">. </w:t>
            </w:r>
          </w:p>
          <w:p w14:paraId="01E31911" w14:textId="77777777" w:rsidR="001741D0" w:rsidRPr="005F55DD" w:rsidRDefault="001741D0" w:rsidP="007A5398">
            <w:pPr>
              <w:autoSpaceDE w:val="0"/>
              <w:autoSpaceDN w:val="0"/>
              <w:adjustRightInd w:val="0"/>
              <w:rPr>
                <w:rFonts w:ascii="Sakkal Majalla" w:hAnsi="Sakkal Majalla" w:cs="Sakkal Majalla"/>
                <w:sz w:val="24"/>
                <w:szCs w:val="24"/>
                <w:rtl/>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 قيام الباحث من خلال النتائج والتوصيات التي تم</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التوصل إليها بإعداد خطة عمل تنفيذية للتوصيات</w:t>
            </w:r>
            <w:r w:rsidRPr="005F55DD">
              <w:rPr>
                <w:rFonts w:ascii="Sakkal Majalla" w:hAnsi="Sakkal Majalla" w:cs="Sakkal Majalla"/>
                <w:sz w:val="24"/>
                <w:szCs w:val="24"/>
              </w:rPr>
              <w:t>.</w:t>
            </w:r>
          </w:p>
        </w:tc>
        <w:tc>
          <w:tcPr>
            <w:tcW w:w="0" w:type="auto"/>
          </w:tcPr>
          <w:p w14:paraId="00455195" w14:textId="77777777" w:rsidR="001741D0" w:rsidRPr="005F55DD" w:rsidRDefault="001741D0" w:rsidP="007A5398">
            <w:pPr>
              <w:autoSpaceDE w:val="0"/>
              <w:autoSpaceDN w:val="0"/>
              <w:adjustRightInd w:val="0"/>
              <w:rPr>
                <w:rFonts w:ascii="Sakkal Majalla" w:hAnsi="Sakkal Majalla" w:cs="Sakkal Majalla"/>
                <w:b/>
                <w:bCs/>
                <w:sz w:val="24"/>
                <w:szCs w:val="24"/>
              </w:rPr>
            </w:pPr>
            <w:r w:rsidRPr="005F55DD">
              <w:rPr>
                <w:rFonts w:ascii="Sakkal Majalla" w:hAnsi="Sakkal Majalla" w:cs="Sakkal Majalla"/>
                <w:b/>
                <w:bCs/>
                <w:sz w:val="24"/>
                <w:szCs w:val="24"/>
                <w:rtl/>
              </w:rPr>
              <w:lastRenderedPageBreak/>
              <w:t>من خلال الدراسات السابقة والدراسة</w:t>
            </w:r>
            <w:r w:rsidRPr="005F55DD">
              <w:rPr>
                <w:rFonts w:ascii="Sakkal Majalla" w:hAnsi="Sakkal Majalla" w:cs="Sakkal Majalla"/>
                <w:b/>
                <w:bCs/>
                <w:sz w:val="24"/>
                <w:szCs w:val="24"/>
              </w:rPr>
              <w:t xml:space="preserve"> </w:t>
            </w:r>
          </w:p>
          <w:p w14:paraId="7E5781A4" w14:textId="77777777" w:rsidR="001741D0" w:rsidRPr="005F55DD" w:rsidRDefault="001741D0" w:rsidP="007A5398">
            <w:pPr>
              <w:autoSpaceDE w:val="0"/>
              <w:autoSpaceDN w:val="0"/>
              <w:adjustRightInd w:val="0"/>
              <w:rPr>
                <w:rFonts w:ascii="Sakkal Majalla" w:hAnsi="Sakkal Majalla" w:cs="Sakkal Majalla"/>
                <w:b/>
                <w:bCs/>
                <w:sz w:val="24"/>
                <w:szCs w:val="24"/>
              </w:rPr>
            </w:pPr>
            <w:r w:rsidRPr="005F55DD">
              <w:rPr>
                <w:rFonts w:ascii="Sakkal Majalla" w:hAnsi="Sakkal Majalla" w:cs="Sakkal Majalla"/>
                <w:b/>
                <w:bCs/>
                <w:sz w:val="24"/>
                <w:szCs w:val="24"/>
                <w:rtl/>
              </w:rPr>
              <w:t>الحالية تتمثل الفجوة البحثية فيما يلي</w:t>
            </w:r>
            <w:r w:rsidRPr="005F55DD">
              <w:rPr>
                <w:rFonts w:ascii="Sakkal Majalla" w:hAnsi="Sakkal Majalla" w:cs="Sakkal Majalla"/>
                <w:b/>
                <w:bCs/>
                <w:sz w:val="24"/>
                <w:szCs w:val="24"/>
              </w:rPr>
              <w:t>:</w:t>
            </w:r>
          </w:p>
          <w:p w14:paraId="7E157079" w14:textId="1AA24F28" w:rsidR="001741D0" w:rsidRPr="005F55DD" w:rsidRDefault="001741D0" w:rsidP="007A5398">
            <w:pPr>
              <w:autoSpaceDE w:val="0"/>
              <w:autoSpaceDN w:val="0"/>
              <w:adjustRightInd w:val="0"/>
              <w:rPr>
                <w:rFonts w:ascii="Sakkal Majalla" w:hAnsi="Sakkal Majalla" w:cs="Sakkal Majalla"/>
                <w:sz w:val="24"/>
                <w:szCs w:val="24"/>
              </w:rPr>
            </w:pPr>
            <w:r w:rsidRPr="005F55DD">
              <w:rPr>
                <w:rFonts w:ascii="Sakkal Majalla" w:hAnsi="Sakkal Majalla" w:cs="Sakkal Majalla"/>
                <w:sz w:val="24"/>
                <w:szCs w:val="24"/>
                <w:rtl/>
              </w:rPr>
              <w:t>ندرة الدراسات السابقة في - حدود علم</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الباحث - بالبيئة </w:t>
            </w:r>
            <w:r w:rsidR="0047382E" w:rsidRPr="005F55DD">
              <w:rPr>
                <w:rFonts w:ascii="Sakkal Majalla" w:hAnsi="Sakkal Majalla" w:cs="Sakkal Majalla"/>
                <w:sz w:val="24"/>
                <w:szCs w:val="24"/>
                <w:rtl/>
              </w:rPr>
              <w:t>الامارتية</w:t>
            </w:r>
            <w:r w:rsidRPr="005F55DD">
              <w:rPr>
                <w:rFonts w:ascii="Sakkal Majalla" w:hAnsi="Sakkal Majalla" w:cs="Sakkal Majalla"/>
                <w:sz w:val="24"/>
                <w:szCs w:val="24"/>
                <w:rtl/>
              </w:rPr>
              <w:t xml:space="preserve"> التي ربطت بين تأثير الذكاء </w:t>
            </w:r>
            <w:r w:rsidRPr="005F55DD">
              <w:rPr>
                <w:rFonts w:ascii="Sakkal Majalla" w:hAnsi="Sakkal Majalla" w:cs="Sakkal Majalla"/>
                <w:sz w:val="24"/>
                <w:szCs w:val="24"/>
                <w:rtl/>
              </w:rPr>
              <w:lastRenderedPageBreak/>
              <w:t>الاصطناعي (</w:t>
            </w:r>
            <w:r w:rsidRPr="005F55DD">
              <w:rPr>
                <w:rFonts w:ascii="Sakkal Majalla" w:hAnsi="Sakkal Majalla" w:cs="Sakkal Majalla"/>
                <w:sz w:val="24"/>
                <w:szCs w:val="24"/>
              </w:rPr>
              <w:t>AI</w:t>
            </w:r>
            <w:r w:rsidRPr="005F55DD">
              <w:rPr>
                <w:rFonts w:ascii="Sakkal Majalla" w:hAnsi="Sakkal Majalla" w:cs="Sakkal Majalla"/>
                <w:sz w:val="24"/>
                <w:szCs w:val="24"/>
                <w:rtl/>
              </w:rPr>
              <w:t xml:space="preserve">) على </w:t>
            </w:r>
            <w:r w:rsidR="0047382E" w:rsidRPr="005F55DD">
              <w:rPr>
                <w:rFonts w:ascii="Sakkal Majalla" w:hAnsi="Sakkal Majalla" w:cs="Sakkal Majalla"/>
                <w:sz w:val="24"/>
                <w:szCs w:val="24"/>
                <w:rtl/>
              </w:rPr>
              <w:t>إدارة المخاطر التشغيلية</w:t>
            </w:r>
            <w:r w:rsidRPr="005F55DD">
              <w:rPr>
                <w:rFonts w:ascii="Sakkal Majalla" w:hAnsi="Sakkal Majalla" w:cs="Sakkal Majalla"/>
                <w:sz w:val="24"/>
                <w:szCs w:val="24"/>
                <w:rtl/>
              </w:rPr>
              <w:t xml:space="preserve"> </w:t>
            </w:r>
            <w:r w:rsidR="0047382E" w:rsidRPr="005F55DD">
              <w:rPr>
                <w:rFonts w:ascii="Sakkal Majalla" w:hAnsi="Sakkal Majalla" w:cs="Sakkal Majalla"/>
                <w:sz w:val="24"/>
                <w:szCs w:val="24"/>
                <w:rtl/>
              </w:rPr>
              <w:t>في شركة طيران الامارات</w:t>
            </w:r>
            <w:r w:rsidRPr="005F55DD">
              <w:rPr>
                <w:rFonts w:ascii="Sakkal Majalla" w:hAnsi="Sakkal Majalla" w:cs="Sakkal Majalla"/>
                <w:sz w:val="24"/>
                <w:szCs w:val="24"/>
                <w:rtl/>
              </w:rPr>
              <w:t>.</w:t>
            </w:r>
          </w:p>
        </w:tc>
        <w:tc>
          <w:tcPr>
            <w:tcW w:w="0" w:type="auto"/>
          </w:tcPr>
          <w:p w14:paraId="1788C460" w14:textId="77777777" w:rsidR="001741D0" w:rsidRPr="005F55DD" w:rsidRDefault="001741D0" w:rsidP="007A5398">
            <w:pPr>
              <w:autoSpaceDE w:val="0"/>
              <w:autoSpaceDN w:val="0"/>
              <w:adjustRightInd w:val="0"/>
              <w:rPr>
                <w:rFonts w:ascii="Sakkal Majalla" w:hAnsi="Sakkal Majalla" w:cs="Sakkal Majalla"/>
                <w:b/>
                <w:bCs/>
                <w:sz w:val="24"/>
                <w:szCs w:val="24"/>
              </w:rPr>
            </w:pPr>
            <w:r w:rsidRPr="005F55DD">
              <w:rPr>
                <w:rFonts w:ascii="Sakkal Majalla" w:hAnsi="Sakkal Majalla" w:cs="Sakkal Majalla"/>
                <w:b/>
                <w:bCs/>
                <w:sz w:val="24"/>
                <w:szCs w:val="24"/>
                <w:rtl/>
              </w:rPr>
              <w:lastRenderedPageBreak/>
              <w:t>أظهرت نتائج الدراسات السابقة ما يلي</w:t>
            </w:r>
            <w:r w:rsidRPr="005F55DD">
              <w:rPr>
                <w:rFonts w:ascii="Sakkal Majalla" w:hAnsi="Sakkal Majalla" w:cs="Sakkal Majalla"/>
                <w:b/>
                <w:bCs/>
                <w:sz w:val="24"/>
                <w:szCs w:val="24"/>
              </w:rPr>
              <w:t>:</w:t>
            </w:r>
          </w:p>
          <w:p w14:paraId="74E2586F" w14:textId="77777777" w:rsidR="001741D0" w:rsidRPr="005F55DD" w:rsidRDefault="001741D0" w:rsidP="007A5398">
            <w:pPr>
              <w:autoSpaceDE w:val="0"/>
              <w:autoSpaceDN w:val="0"/>
              <w:adjustRightInd w:val="0"/>
              <w:rPr>
                <w:rFonts w:ascii="Sakkal Majalla" w:hAnsi="Sakkal Majalla" w:cs="Sakkal Majalla"/>
                <w:sz w:val="24"/>
                <w:szCs w:val="24"/>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أن المؤسسات أصبحت أكثر وعيا ودراية</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ويستخدمون طرقا ومنهجيات متعددة للذكاء الاصطناعي ومبتكرة</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لتجنب الأساليب التقليدية.</w:t>
            </w:r>
          </w:p>
          <w:p w14:paraId="2A67980E" w14:textId="666AD944" w:rsidR="001741D0" w:rsidRPr="005F55DD" w:rsidRDefault="001741D0" w:rsidP="007A5398">
            <w:pPr>
              <w:autoSpaceDE w:val="0"/>
              <w:autoSpaceDN w:val="0"/>
              <w:adjustRightInd w:val="0"/>
              <w:rPr>
                <w:rFonts w:ascii="Sakkal Majalla" w:hAnsi="Sakkal Majalla" w:cs="Sakkal Majalla"/>
                <w:sz w:val="24"/>
                <w:szCs w:val="24"/>
                <w:lang w:bidi="ar-EG"/>
              </w:rPr>
            </w:pPr>
            <w:r w:rsidRPr="005F55DD">
              <w:rPr>
                <w:rFonts w:ascii="Sakkal Majalla" w:hAnsi="Sakkal Majalla" w:cs="Sakkal Majalla"/>
                <w:sz w:val="24"/>
                <w:szCs w:val="24"/>
              </w:rPr>
              <w:lastRenderedPageBreak/>
              <w:t xml:space="preserve">- </w:t>
            </w:r>
            <w:r w:rsidRPr="005F55DD">
              <w:rPr>
                <w:rFonts w:ascii="Sakkal Majalla" w:hAnsi="Sakkal Majalla" w:cs="Sakkal Majalla"/>
                <w:sz w:val="24"/>
                <w:szCs w:val="24"/>
                <w:rtl/>
              </w:rPr>
              <w:t xml:space="preserve">وجود تأثير إيجابي لأساليب الذكاء الاصطناعي على </w:t>
            </w:r>
            <w:r w:rsidR="0047382E" w:rsidRPr="005F55DD">
              <w:rPr>
                <w:rFonts w:ascii="Sakkal Majalla" w:hAnsi="Sakkal Majalla" w:cs="Sakkal Majalla"/>
                <w:sz w:val="24"/>
                <w:szCs w:val="24"/>
                <w:rtl/>
              </w:rPr>
              <w:t>أدارة المخاطر التشغيلية</w:t>
            </w:r>
          </w:p>
        </w:tc>
      </w:tr>
    </w:tbl>
    <w:p w14:paraId="1E14ABC9" w14:textId="77777777" w:rsidR="001741D0" w:rsidRPr="005F55DD" w:rsidRDefault="001741D0" w:rsidP="001741D0">
      <w:pPr>
        <w:rPr>
          <w:rFonts w:ascii="Sakkal Majalla" w:hAnsi="Sakkal Majalla" w:cs="Sakkal Majalla"/>
          <w:rtl/>
        </w:rPr>
      </w:pPr>
    </w:p>
    <w:p w14:paraId="1C5169AD" w14:textId="77777777" w:rsidR="004E552F" w:rsidRPr="005F55DD" w:rsidRDefault="004E552F" w:rsidP="004E552F">
      <w:pPr>
        <w:rPr>
          <w:rFonts w:ascii="Sakkal Majalla" w:hAnsi="Sakkal Majalla" w:cs="Sakkal Majalla"/>
          <w:rtl/>
        </w:rPr>
      </w:pPr>
    </w:p>
    <w:p w14:paraId="0F731D52" w14:textId="3C72C8CA" w:rsidR="00A74F76" w:rsidRPr="005F55DD" w:rsidRDefault="00A74F76" w:rsidP="00D22171">
      <w:pPr>
        <w:rPr>
          <w:rFonts w:ascii="Sakkal Majalla" w:hAnsi="Sakkal Majalla" w:cs="Sakkal Majalla"/>
          <w:b/>
          <w:bCs/>
          <w:sz w:val="32"/>
          <w:szCs w:val="32"/>
          <w:u w:val="single"/>
          <w:rtl/>
        </w:rPr>
      </w:pPr>
      <w:r w:rsidRPr="005F55DD">
        <w:rPr>
          <w:rFonts w:ascii="Sakkal Majalla" w:hAnsi="Sakkal Majalla" w:cs="Sakkal Majalla"/>
          <w:b/>
          <w:bCs/>
          <w:sz w:val="32"/>
          <w:szCs w:val="32"/>
          <w:u w:val="single"/>
          <w:rtl/>
        </w:rPr>
        <w:t>المنطلقات النظرية للدراسة:</w:t>
      </w:r>
    </w:p>
    <w:p w14:paraId="14778B2D" w14:textId="2010EFB7" w:rsidR="00046092" w:rsidRPr="005F55DD" w:rsidRDefault="00046092" w:rsidP="00D82E81">
      <w:pPr>
        <w:pStyle w:val="NormalWeb"/>
        <w:bidi/>
        <w:spacing w:before="0" w:beforeAutospacing="0" w:after="0" w:afterAutospacing="0"/>
        <w:jc w:val="both"/>
        <w:rPr>
          <w:rFonts w:ascii="Sakkal Majalla" w:hAnsi="Sakkal Majalla" w:cs="Sakkal Majalla"/>
          <w:rtl/>
        </w:rPr>
      </w:pPr>
      <w:r w:rsidRPr="005F55DD">
        <w:rPr>
          <w:rFonts w:ascii="Sakkal Majalla" w:hAnsi="Sakkal Majalla" w:cs="Sakkal Majalla"/>
          <w:b/>
          <w:bCs/>
          <w:bdr w:val="none" w:sz="0" w:space="0" w:color="auto" w:frame="1"/>
          <w:rtl/>
        </w:rPr>
        <w:t xml:space="preserve">1. التطبيقات الإدارية لتقنيات الذكاء الاصطناعي </w:t>
      </w:r>
    </w:p>
    <w:p w14:paraId="4922F41F" w14:textId="61F98A72" w:rsidR="00046092" w:rsidRPr="005F55DD" w:rsidRDefault="00046092" w:rsidP="00D82E81">
      <w:pPr>
        <w:pStyle w:val="NormalWeb"/>
        <w:bidi/>
        <w:spacing w:before="0" w:beforeAutospacing="0" w:after="240" w:afterAutospacing="0"/>
        <w:jc w:val="both"/>
        <w:rPr>
          <w:rFonts w:ascii="Sakkal Majalla" w:hAnsi="Sakkal Majalla" w:cs="Sakkal Majalla"/>
          <w:rtl/>
        </w:rPr>
      </w:pPr>
      <w:r w:rsidRPr="005F55DD">
        <w:rPr>
          <w:rFonts w:ascii="Sakkal Majalla" w:hAnsi="Sakkal Majalla" w:cs="Sakkal Majalla"/>
          <w:rtl/>
        </w:rPr>
        <w:t>تعرف بأنها استخدام النظم والأدوات الذكية لأتمتة المهام الروتينية المتكررة وتقليل العبء الإداري، مما يمكن الكوادر البشرية من التركيز على الأعمال الاستراتيجية والتوجيهية (</w:t>
      </w:r>
      <w:r w:rsidRPr="005F55DD">
        <w:rPr>
          <w:rFonts w:ascii="Sakkal Majalla" w:hAnsi="Sakkal Majalla" w:cs="Sakkal Majalla"/>
        </w:rPr>
        <w:t>Ahmad et al., 2022</w:t>
      </w:r>
      <w:r w:rsidRPr="005F55DD">
        <w:rPr>
          <w:rFonts w:ascii="Sakkal Majalla" w:hAnsi="Sakkal Majalla" w:cs="Sakkal Majalla"/>
          <w:rtl/>
        </w:rPr>
        <w:t>) تسهم هذه التطبيقات في دعم اتخاذ القرار، وتعزيز الكفاءة، وتعد متغير</w:t>
      </w:r>
      <w:r w:rsidR="009B1EEC">
        <w:rPr>
          <w:rFonts w:ascii="Sakkal Majalla" w:hAnsi="Sakkal Majalla" w:cs="Sakkal Majalla" w:hint="cs"/>
          <w:rtl/>
        </w:rPr>
        <w:t xml:space="preserve"> </w:t>
      </w:r>
      <w:r w:rsidRPr="005F55DD">
        <w:rPr>
          <w:rFonts w:ascii="Sakkal Majalla" w:hAnsi="Sakkal Majalla" w:cs="Sakkal Majalla"/>
          <w:rtl/>
        </w:rPr>
        <w:t>حيوي وسيط في تعزيز الابتكار التنظيمي وتحسين جودة بيئة العمل داخل المؤسسات (</w:t>
      </w:r>
      <w:r w:rsidRPr="005F55DD">
        <w:rPr>
          <w:rFonts w:ascii="Sakkal Majalla" w:hAnsi="Sakkal Majalla" w:cs="Sakkal Majalla"/>
        </w:rPr>
        <w:t>Al Naggar</w:t>
      </w:r>
      <w:r w:rsidRPr="005F55DD">
        <w:rPr>
          <w:rFonts w:ascii="Sakkal Majalla" w:hAnsi="Sakkal Majalla" w:cs="Sakkal Majalla"/>
          <w:rtl/>
        </w:rPr>
        <w:t xml:space="preserve"> &amp; </w:t>
      </w:r>
      <w:r w:rsidRPr="005F55DD">
        <w:rPr>
          <w:rFonts w:ascii="Sakkal Majalla" w:hAnsi="Sakkal Majalla" w:cs="Sakkal Majalla"/>
        </w:rPr>
        <w:t>Abdulkader, 2024</w:t>
      </w:r>
      <w:r w:rsidRPr="005F55DD">
        <w:rPr>
          <w:rFonts w:ascii="Sakkal Majalla" w:hAnsi="Sakkal Majalla" w:cs="Sakkal Majalla"/>
          <w:rtl/>
        </w:rPr>
        <w:t>).</w:t>
      </w:r>
    </w:p>
    <w:p w14:paraId="5CFC1AA2" w14:textId="3D411E5E" w:rsidR="00046092" w:rsidRPr="005F55DD" w:rsidRDefault="00046092" w:rsidP="00D82E81">
      <w:pPr>
        <w:pStyle w:val="NormalWeb"/>
        <w:bidi/>
        <w:spacing w:before="0" w:beforeAutospacing="0" w:after="0" w:afterAutospacing="0"/>
        <w:jc w:val="both"/>
        <w:rPr>
          <w:rFonts w:ascii="Sakkal Majalla" w:hAnsi="Sakkal Majalla" w:cs="Sakkal Majalla"/>
          <w:rtl/>
        </w:rPr>
      </w:pPr>
      <w:r w:rsidRPr="005F55DD">
        <w:rPr>
          <w:rFonts w:ascii="Sakkal Majalla" w:hAnsi="Sakkal Majalla" w:cs="Sakkal Majalla"/>
          <w:b/>
          <w:bCs/>
          <w:bdr w:val="none" w:sz="0" w:space="0" w:color="auto" w:frame="1"/>
          <w:rtl/>
        </w:rPr>
        <w:t xml:space="preserve">2. إدارة المخاطر التشغيلية </w:t>
      </w:r>
    </w:p>
    <w:p w14:paraId="4E969CBB" w14:textId="596D4C83" w:rsidR="00046092" w:rsidRPr="005F55DD" w:rsidRDefault="00046092" w:rsidP="00D82E81">
      <w:pPr>
        <w:pStyle w:val="NormalWeb"/>
        <w:bidi/>
        <w:spacing w:before="0" w:beforeAutospacing="0" w:after="240" w:afterAutospacing="0"/>
        <w:jc w:val="both"/>
        <w:rPr>
          <w:rFonts w:ascii="Sakkal Majalla" w:hAnsi="Sakkal Majalla" w:cs="Sakkal Majalla"/>
          <w:rtl/>
        </w:rPr>
      </w:pPr>
      <w:r w:rsidRPr="005F55DD">
        <w:rPr>
          <w:rFonts w:ascii="Sakkal Majalla" w:hAnsi="Sakkal Majalla" w:cs="Sakkal Majalla"/>
          <w:rtl/>
        </w:rPr>
        <w:t xml:space="preserve">هي العملية المؤسسية المستمرة لتقييم وتخفيف المخاطر المحتملة بهدف الحفاظ على مستويات عالية من الأداء والسلامة داخل </w:t>
      </w:r>
      <w:r w:rsidR="009B1EEC" w:rsidRPr="005F55DD">
        <w:rPr>
          <w:rFonts w:ascii="Sakkal Majalla" w:hAnsi="Sakkal Majalla" w:cs="Sakkal Majalla" w:hint="cs"/>
          <w:rtl/>
        </w:rPr>
        <w:t>المؤسسة وتعرف</w:t>
      </w:r>
      <w:r w:rsidRPr="005F55DD">
        <w:rPr>
          <w:rFonts w:ascii="Sakkal Majalla" w:hAnsi="Sakkal Majalla" w:cs="Sakkal Majalla"/>
          <w:rtl/>
        </w:rPr>
        <w:t xml:space="preserve"> "المخاطر التشغيلية" ذاتها بأنها خطر التعرض لخسائر ناتجة عن فشل أو عدم كفاية في العمليات الداخلية، أو الأشخاص، أو الأنظمة، أو كنتيجة لأحداث خارجية مفاجئة تعيق سير العمل </w:t>
      </w:r>
    </w:p>
    <w:p w14:paraId="030790A6" w14:textId="511D2C7C" w:rsidR="00046092" w:rsidRPr="005F55DD" w:rsidRDefault="00046092" w:rsidP="00D82E81">
      <w:pPr>
        <w:pStyle w:val="NormalWeb"/>
        <w:bidi/>
        <w:spacing w:before="0" w:beforeAutospacing="0" w:after="0" w:afterAutospacing="0"/>
        <w:jc w:val="both"/>
        <w:rPr>
          <w:rFonts w:ascii="Sakkal Majalla" w:hAnsi="Sakkal Majalla" w:cs="Sakkal Majalla"/>
          <w:rtl/>
        </w:rPr>
      </w:pPr>
      <w:r w:rsidRPr="005F55DD">
        <w:rPr>
          <w:rFonts w:ascii="Sakkal Majalla" w:hAnsi="Sakkal Majalla" w:cs="Sakkal Majalla"/>
          <w:b/>
          <w:bCs/>
          <w:bdr w:val="none" w:sz="0" w:space="0" w:color="auto" w:frame="1"/>
          <w:rtl/>
        </w:rPr>
        <w:t xml:space="preserve">3. تحديد المخاطر </w:t>
      </w:r>
    </w:p>
    <w:p w14:paraId="5444D432" w14:textId="28A09D64" w:rsidR="00046092" w:rsidRPr="005F55DD" w:rsidRDefault="00046092" w:rsidP="00D82E81">
      <w:pPr>
        <w:pStyle w:val="NormalWeb"/>
        <w:bidi/>
        <w:spacing w:before="0" w:beforeAutospacing="0" w:after="240" w:afterAutospacing="0"/>
        <w:jc w:val="both"/>
        <w:rPr>
          <w:rFonts w:ascii="Sakkal Majalla" w:hAnsi="Sakkal Majalla" w:cs="Sakkal Majalla"/>
          <w:rtl/>
        </w:rPr>
      </w:pPr>
      <w:r w:rsidRPr="005F55DD">
        <w:rPr>
          <w:rFonts w:ascii="Sakkal Majalla" w:hAnsi="Sakkal Majalla" w:cs="Sakkal Majalla"/>
          <w:rtl/>
        </w:rPr>
        <w:t>تمثل الخطوة التأسيسية الأولى في إطار عمل إدارة المخاطر، وتعرف بأنها العملية التي يتم من خلالها استخدام أدوات وتقنيات منهجية لاكتشاف والتعرف على مصادر الخطر، ومجالات التأثير، والأحداث المحتملة التي تسبب الخطر، وعواقبها</w:t>
      </w:r>
      <w:r w:rsidR="009B1EEC">
        <w:rPr>
          <w:rFonts w:ascii="Sakkal Majalla" w:hAnsi="Sakkal Majalla" w:cs="Sakkal Majalla" w:hint="cs"/>
          <w:rtl/>
        </w:rPr>
        <w:t>،</w:t>
      </w:r>
      <w:r w:rsidRPr="005F55DD">
        <w:rPr>
          <w:rFonts w:ascii="Sakkal Majalla" w:hAnsi="Sakkal Majalla" w:cs="Sakkal Majalla"/>
          <w:rtl/>
        </w:rPr>
        <w:t xml:space="preserve"> تهدف هذه الخطوة إلى ضمان الشمولية وعدم إغفال أي تهديد (داخلي أو خارجي) قد يعيق تحقيق أهداف المؤسسة </w:t>
      </w:r>
    </w:p>
    <w:p w14:paraId="6F8D5C3A" w14:textId="34C2DAD3" w:rsidR="00046092" w:rsidRPr="005F55DD" w:rsidRDefault="00046092" w:rsidP="00D82E81">
      <w:pPr>
        <w:pStyle w:val="NormalWeb"/>
        <w:bidi/>
        <w:spacing w:before="0" w:beforeAutospacing="0" w:after="0" w:afterAutospacing="0"/>
        <w:jc w:val="both"/>
        <w:rPr>
          <w:rFonts w:ascii="Sakkal Majalla" w:hAnsi="Sakkal Majalla" w:cs="Sakkal Majalla"/>
          <w:rtl/>
        </w:rPr>
      </w:pPr>
      <w:r w:rsidRPr="005F55DD">
        <w:rPr>
          <w:rFonts w:ascii="Sakkal Majalla" w:hAnsi="Sakkal Majalla" w:cs="Sakkal Majalla"/>
          <w:b/>
          <w:bCs/>
          <w:bdr w:val="none" w:sz="0" w:space="0" w:color="auto" w:frame="1"/>
          <w:rtl/>
        </w:rPr>
        <w:t xml:space="preserve">4. تقييم وتحليل المخاطر </w:t>
      </w:r>
    </w:p>
    <w:p w14:paraId="4D75FA6D" w14:textId="07AF4F6B" w:rsidR="009B1EEC" w:rsidRPr="005F55DD" w:rsidRDefault="00046092" w:rsidP="00D82E81">
      <w:pPr>
        <w:pStyle w:val="NormalWeb"/>
        <w:bidi/>
        <w:spacing w:before="0" w:beforeAutospacing="0" w:after="240" w:afterAutospacing="0"/>
        <w:jc w:val="both"/>
        <w:rPr>
          <w:rFonts w:ascii="Sakkal Majalla" w:hAnsi="Sakkal Majalla" w:cs="Sakkal Majalla"/>
          <w:rtl/>
        </w:rPr>
      </w:pPr>
      <w:r w:rsidRPr="005F55DD">
        <w:rPr>
          <w:rFonts w:ascii="Sakkal Majalla" w:hAnsi="Sakkal Majalla" w:cs="Sakkal Majalla"/>
          <w:rtl/>
        </w:rPr>
        <w:t>يعرف التقييم الشامل للمخاطر، وفقاً للمعيار الدولي (</w:t>
      </w:r>
      <w:r w:rsidRPr="005F55DD">
        <w:rPr>
          <w:rFonts w:ascii="Sakkal Majalla" w:hAnsi="Sakkal Majalla" w:cs="Sakkal Majalla"/>
        </w:rPr>
        <w:t>ISO 31000</w:t>
      </w:r>
      <w:r w:rsidRPr="005F55DD">
        <w:rPr>
          <w:rFonts w:ascii="Sakkal Majalla" w:hAnsi="Sakkal Majalla" w:cs="Sakkal Majalla"/>
          <w:rtl/>
        </w:rPr>
        <w:t>)، بأنه العملية الكلية التي تدمج بين تحديد المخاطر، وتحليلها، وتقييمها النهائي (</w:t>
      </w:r>
      <w:r w:rsidRPr="005F55DD">
        <w:rPr>
          <w:rFonts w:ascii="Sakkal Majalla" w:hAnsi="Sakkal Majalla" w:cs="Sakkal Majalla"/>
        </w:rPr>
        <w:t>ISO, 2009</w:t>
      </w:r>
      <w:r w:rsidR="00D82E81" w:rsidRPr="005F55DD">
        <w:rPr>
          <w:rFonts w:ascii="Sakkal Majalla" w:hAnsi="Sakkal Majalla" w:cs="Sakkal Majalla" w:hint="cs"/>
          <w:rtl/>
        </w:rPr>
        <w:t>)</w:t>
      </w:r>
      <w:r w:rsidR="00D82E81">
        <w:rPr>
          <w:rFonts w:ascii="Sakkal Majalla" w:hAnsi="Sakkal Majalla" w:cs="Sakkal Majalla" w:hint="cs"/>
          <w:rtl/>
        </w:rPr>
        <w:t xml:space="preserve"> </w:t>
      </w:r>
      <w:r w:rsidR="00D82E81" w:rsidRPr="005F55DD">
        <w:rPr>
          <w:rFonts w:ascii="Sakkal Majalla" w:hAnsi="Sakkal Majalla" w:cs="Sakkal Majalla" w:hint="cs"/>
          <w:rtl/>
        </w:rPr>
        <w:t>ويركز</w:t>
      </w:r>
      <w:r w:rsidRPr="005F55DD">
        <w:rPr>
          <w:rFonts w:ascii="Sakkal Majalla" w:hAnsi="Sakkal Majalla" w:cs="Sakkal Majalla"/>
          <w:rtl/>
        </w:rPr>
        <w:t xml:space="preserve"> شق "تحليل المخاطر" على دراسة طبيعة الخطر المكتشف وتحديد مستوى احتمالية حدوثه، وحجم تأثيره المتوقع، وسرعة وقوعه، من أجل بناء تصنيف دقيق يساعد في اتخاذ قرارات إدارية مستنيرة </w:t>
      </w:r>
    </w:p>
    <w:p w14:paraId="40C33CA1" w14:textId="575E0E44" w:rsidR="00046092" w:rsidRPr="005F55DD" w:rsidRDefault="00046092" w:rsidP="00D82E81">
      <w:pPr>
        <w:pStyle w:val="NormalWeb"/>
        <w:bidi/>
        <w:spacing w:before="0" w:beforeAutospacing="0" w:after="0" w:afterAutospacing="0"/>
        <w:jc w:val="both"/>
        <w:rPr>
          <w:rFonts w:ascii="Sakkal Majalla" w:hAnsi="Sakkal Majalla" w:cs="Sakkal Majalla"/>
          <w:rtl/>
        </w:rPr>
      </w:pPr>
      <w:r w:rsidRPr="005F55DD">
        <w:rPr>
          <w:rFonts w:ascii="Sakkal Majalla" w:hAnsi="Sakkal Majalla" w:cs="Sakkal Majalla"/>
          <w:b/>
          <w:bCs/>
          <w:bdr w:val="none" w:sz="0" w:space="0" w:color="auto" w:frame="1"/>
          <w:rtl/>
        </w:rPr>
        <w:lastRenderedPageBreak/>
        <w:t xml:space="preserve">5. الاستجابة للمخاطر </w:t>
      </w:r>
    </w:p>
    <w:p w14:paraId="3B2154A5" w14:textId="08B90D85" w:rsidR="009B1EEC" w:rsidRPr="009B1EEC" w:rsidRDefault="00046092" w:rsidP="00D82E81">
      <w:pPr>
        <w:pStyle w:val="NormalWeb"/>
        <w:bidi/>
        <w:spacing w:before="0" w:beforeAutospacing="0" w:after="240" w:afterAutospacing="0"/>
        <w:jc w:val="both"/>
        <w:rPr>
          <w:rFonts w:ascii="Sakkal Majalla" w:hAnsi="Sakkal Majalla" w:cs="Sakkal Majalla"/>
          <w:rtl/>
        </w:rPr>
      </w:pPr>
      <w:r w:rsidRPr="005F55DD">
        <w:rPr>
          <w:rFonts w:ascii="Sakkal Majalla" w:hAnsi="Sakkal Majalla" w:cs="Sakkal Majalla"/>
          <w:rtl/>
        </w:rPr>
        <w:t xml:space="preserve">هي عملية تخطيط وتنفيذ استراتيجيات وإجراءات عملية للتعامل مع المخاطر التي تم تحديدها وتقييمها. وتشمل خيارات الاستجابة وتخفيف المخاطر تكتيكات متعددة مثل: "تجنب المخاطر" (إزالة مسبباتها بالكامل)، "الحد من المخاطر" (تقليل احتمالية حدوثها أو تخفيف أثرها)، "نقل المخاطر" (مثل الاستعانة بالتأمين)، أو "قبول المخاطر" ضمن الحدود المسموح بها لضمان استمرارية العمل </w:t>
      </w:r>
    </w:p>
    <w:p w14:paraId="2E715580" w14:textId="4E387CC0" w:rsidR="00D22171" w:rsidRPr="005F55DD" w:rsidRDefault="00D22171" w:rsidP="00D22171">
      <w:pPr>
        <w:rPr>
          <w:rFonts w:ascii="Sakkal Majalla" w:hAnsi="Sakkal Majalla" w:cs="Sakkal Majalla"/>
          <w:b/>
          <w:bCs/>
          <w:sz w:val="32"/>
          <w:szCs w:val="32"/>
          <w:u w:val="single"/>
          <w:rtl/>
        </w:rPr>
      </w:pPr>
      <w:r w:rsidRPr="005F55DD">
        <w:rPr>
          <w:rFonts w:ascii="Sakkal Majalla" w:hAnsi="Sakkal Majalla" w:cs="Sakkal Majalla"/>
          <w:b/>
          <w:bCs/>
          <w:sz w:val="32"/>
          <w:szCs w:val="32"/>
          <w:u w:val="single"/>
          <w:rtl/>
        </w:rPr>
        <w:t>المنهجية وطرق البحث</w:t>
      </w:r>
      <w:r w:rsidR="00A74F76" w:rsidRPr="005F55DD">
        <w:rPr>
          <w:rFonts w:ascii="Sakkal Majalla" w:hAnsi="Sakkal Majalla" w:cs="Sakkal Majalla"/>
          <w:b/>
          <w:bCs/>
          <w:sz w:val="32"/>
          <w:szCs w:val="32"/>
          <w:u w:val="single"/>
          <w:rtl/>
        </w:rPr>
        <w:t>:</w:t>
      </w:r>
    </w:p>
    <w:p w14:paraId="2991C527" w14:textId="1153772F" w:rsidR="00117087" w:rsidRPr="005F55DD" w:rsidRDefault="004E552F" w:rsidP="00117087">
      <w:pPr>
        <w:spacing w:line="276" w:lineRule="auto"/>
        <w:jc w:val="both"/>
        <w:rPr>
          <w:rFonts w:ascii="Sakkal Majalla" w:hAnsi="Sakkal Majalla" w:cs="Sakkal Majalla"/>
          <w:sz w:val="28"/>
          <w:szCs w:val="28"/>
          <w:rtl/>
          <w:lang w:bidi="ar-EG"/>
        </w:rPr>
      </w:pPr>
      <w:r w:rsidRPr="005F55DD">
        <w:rPr>
          <w:rFonts w:ascii="Sakkal Majalla" w:hAnsi="Sakkal Majalla" w:cs="Sakkal Majalla"/>
          <w:sz w:val="28"/>
          <w:szCs w:val="28"/>
          <w:rtl/>
        </w:rPr>
        <w:t xml:space="preserve">  </w:t>
      </w:r>
      <w:r w:rsidR="00117087" w:rsidRPr="005F55DD">
        <w:rPr>
          <w:rFonts w:ascii="Sakkal Majalla" w:hAnsi="Sakkal Majalla" w:cs="Sakkal Majalla"/>
          <w:sz w:val="28"/>
          <w:szCs w:val="28"/>
          <w:rtl/>
          <w:lang w:bidi="ar-EG"/>
        </w:rPr>
        <w:t xml:space="preserve">أعتمد الباحث على المنهج الوصفي لوصف أثر </w:t>
      </w:r>
      <w:r w:rsidRPr="005F55DD">
        <w:rPr>
          <w:rFonts w:ascii="Sakkal Majalla" w:hAnsi="Sakkal Majalla" w:cs="Sakkal Majalla"/>
          <w:sz w:val="28"/>
          <w:szCs w:val="28"/>
          <w:rtl/>
          <w:lang w:bidi="ar-EG"/>
        </w:rPr>
        <w:t xml:space="preserve">التطبيقات الإدارية لتقنيات الذكاء الاصطناعي على إدارة المخاطر التشغيلية </w:t>
      </w:r>
      <w:r w:rsidR="00117087" w:rsidRPr="005F55DD">
        <w:rPr>
          <w:rFonts w:ascii="Sakkal Majalla" w:hAnsi="Sakkal Majalla" w:cs="Sakkal Majalla"/>
          <w:sz w:val="28"/>
          <w:szCs w:val="28"/>
          <w:rtl/>
          <w:lang w:bidi="ar-EG"/>
        </w:rPr>
        <w:t xml:space="preserve">بالإضافة إلى المنهج التحليلي القائم على الدراسة التطبيقية </w:t>
      </w:r>
      <w:r w:rsidR="00EF4652" w:rsidRPr="005F55DD">
        <w:rPr>
          <w:rFonts w:ascii="Sakkal Majalla" w:hAnsi="Sakkal Majalla" w:cs="Sakkal Majalla"/>
          <w:sz w:val="28"/>
          <w:szCs w:val="28"/>
          <w:rtl/>
          <w:lang w:bidi="ar-EG"/>
        </w:rPr>
        <w:t>في</w:t>
      </w:r>
      <w:r w:rsidR="00981228" w:rsidRPr="005F55DD">
        <w:rPr>
          <w:rFonts w:ascii="Sakkal Majalla" w:hAnsi="Sakkal Majalla" w:cs="Sakkal Majalla"/>
          <w:sz w:val="28"/>
          <w:szCs w:val="28"/>
          <w:rtl/>
          <w:lang w:bidi="ar-EG"/>
        </w:rPr>
        <w:t xml:space="preserve"> </w:t>
      </w:r>
      <w:r w:rsidR="00EF4652" w:rsidRPr="005F55DD">
        <w:rPr>
          <w:rFonts w:ascii="Sakkal Majalla" w:hAnsi="Sakkal Majalla" w:cs="Sakkal Majalla"/>
          <w:sz w:val="28"/>
          <w:szCs w:val="28"/>
          <w:rtl/>
          <w:lang w:bidi="ar-EG"/>
        </w:rPr>
        <w:t xml:space="preserve">شركة طيران </w:t>
      </w:r>
      <w:r w:rsidR="00D82E81" w:rsidRPr="005F55DD">
        <w:rPr>
          <w:rFonts w:ascii="Sakkal Majalla" w:hAnsi="Sakkal Majalla" w:cs="Sakkal Majalla" w:hint="cs"/>
          <w:sz w:val="28"/>
          <w:szCs w:val="28"/>
          <w:rtl/>
          <w:lang w:bidi="ar-EG"/>
        </w:rPr>
        <w:t>الإمارات من</w:t>
      </w:r>
      <w:r w:rsidR="00117087" w:rsidRPr="005F55DD">
        <w:rPr>
          <w:rFonts w:ascii="Sakkal Majalla" w:hAnsi="Sakkal Majalla" w:cs="Sakkal Majalla"/>
          <w:sz w:val="28"/>
          <w:szCs w:val="28"/>
          <w:rtl/>
          <w:lang w:bidi="ar-EG"/>
        </w:rPr>
        <w:t xml:space="preserve"> خلال توزيع قائمة استبيان على عينة من المتخصصين لوصف وتحليل وقياس </w:t>
      </w:r>
      <w:r w:rsidR="00EF4652" w:rsidRPr="005F55DD">
        <w:rPr>
          <w:rFonts w:ascii="Sakkal Majalla" w:hAnsi="Sakkal Majalla" w:cs="Sakkal Majalla"/>
          <w:sz w:val="28"/>
          <w:szCs w:val="28"/>
          <w:rtl/>
          <w:lang w:bidi="ar-EG"/>
        </w:rPr>
        <w:t>أثر التطبيقات الإدارية لتقنيات الذكاء الاصطناعي على إدارة المخاطر التشغيلية في شركة طيران الإمارات</w:t>
      </w:r>
      <w:r w:rsidR="00117087" w:rsidRPr="005F55DD">
        <w:rPr>
          <w:rFonts w:ascii="Sakkal Majalla" w:hAnsi="Sakkal Majalla" w:cs="Sakkal Majalla"/>
          <w:sz w:val="28"/>
          <w:szCs w:val="28"/>
          <w:rtl/>
          <w:lang w:bidi="ar-EG"/>
        </w:rPr>
        <w:t>.</w:t>
      </w:r>
    </w:p>
    <w:p w14:paraId="34089CDB" w14:textId="77777777" w:rsidR="00A74F76" w:rsidRPr="005F55DD" w:rsidRDefault="00A74F76" w:rsidP="00D22171">
      <w:pPr>
        <w:rPr>
          <w:rFonts w:ascii="Sakkal Majalla" w:hAnsi="Sakkal Majalla" w:cs="Sakkal Majalla"/>
          <w:sz w:val="28"/>
          <w:szCs w:val="28"/>
          <w:u w:val="single"/>
          <w:rtl/>
          <w:lang w:bidi="ar-EG"/>
        </w:rPr>
      </w:pPr>
    </w:p>
    <w:p w14:paraId="444932DF" w14:textId="0D8C65CC" w:rsidR="009976D4" w:rsidRPr="005F55DD" w:rsidRDefault="009976D4" w:rsidP="009976D4">
      <w:pPr>
        <w:pStyle w:val="Heading1"/>
        <w:rPr>
          <w:rFonts w:ascii="Sakkal Majalla" w:hAnsi="Sakkal Majalla" w:cs="Sakkal Majalla"/>
          <w:b/>
          <w:bCs/>
          <w:color w:val="auto"/>
          <w:rtl/>
        </w:rPr>
      </w:pPr>
      <w:bookmarkStart w:id="0" w:name="_Toc192857559"/>
      <w:r w:rsidRPr="005F55DD">
        <w:rPr>
          <w:rFonts w:ascii="Sakkal Majalla" w:hAnsi="Sakkal Majalla" w:cs="Sakkal Majalla"/>
          <w:b/>
          <w:bCs/>
          <w:color w:val="auto"/>
          <w:rtl/>
        </w:rPr>
        <w:t>أسلوب جمع البيانات والعينات</w:t>
      </w:r>
      <w:bookmarkEnd w:id="0"/>
      <w:r w:rsidRPr="005F55DD">
        <w:rPr>
          <w:rFonts w:ascii="Sakkal Majalla" w:hAnsi="Sakkal Majalla" w:cs="Sakkal Majalla"/>
          <w:b/>
          <w:bCs/>
          <w:color w:val="auto"/>
          <w:rtl/>
        </w:rPr>
        <w:t xml:space="preserve"> </w:t>
      </w:r>
    </w:p>
    <w:p w14:paraId="47317F09" w14:textId="77777777" w:rsidR="009976D4" w:rsidRPr="005F55DD" w:rsidRDefault="009976D4" w:rsidP="009976D4">
      <w:pPr>
        <w:pStyle w:val="Heading1"/>
        <w:rPr>
          <w:rFonts w:ascii="Sakkal Majalla" w:hAnsi="Sakkal Majalla" w:cs="Sakkal Majalla"/>
          <w:b/>
          <w:bCs/>
          <w:color w:val="auto"/>
          <w:sz w:val="28"/>
          <w:szCs w:val="28"/>
        </w:rPr>
      </w:pPr>
      <w:bookmarkStart w:id="1" w:name="_Toc192857560"/>
      <w:r w:rsidRPr="005F55DD">
        <w:rPr>
          <w:rFonts w:ascii="Sakkal Majalla" w:hAnsi="Sakkal Majalla" w:cs="Sakkal Majalla"/>
          <w:b/>
          <w:bCs/>
          <w:color w:val="auto"/>
          <w:sz w:val="28"/>
          <w:szCs w:val="28"/>
          <w:rtl/>
        </w:rPr>
        <w:t>البيانات الثانوية ومصادرها:</w:t>
      </w:r>
      <w:bookmarkEnd w:id="1"/>
    </w:p>
    <w:p w14:paraId="50E356EF" w14:textId="77777777" w:rsidR="009976D4" w:rsidRPr="005F55DD" w:rsidRDefault="009976D4" w:rsidP="009976D4">
      <w:pPr>
        <w:spacing w:line="360" w:lineRule="auto"/>
        <w:jc w:val="both"/>
        <w:rPr>
          <w:rFonts w:ascii="Sakkal Majalla" w:hAnsi="Sakkal Majalla" w:cs="Sakkal Majalla"/>
          <w:sz w:val="28"/>
          <w:szCs w:val="28"/>
          <w:rtl/>
        </w:rPr>
      </w:pPr>
      <w:r w:rsidRPr="005F55DD">
        <w:rPr>
          <w:rFonts w:ascii="Sakkal Majalla" w:hAnsi="Sakkal Majalla" w:cs="Sakkal Majalla"/>
          <w:sz w:val="28"/>
          <w:szCs w:val="28"/>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3C8AE06C" w14:textId="77777777" w:rsidR="009976D4" w:rsidRPr="005F55DD" w:rsidRDefault="009976D4" w:rsidP="009976D4">
      <w:pPr>
        <w:pStyle w:val="Heading1"/>
        <w:rPr>
          <w:rFonts w:ascii="Sakkal Majalla" w:hAnsi="Sakkal Majalla" w:cs="Sakkal Majalla"/>
          <w:color w:val="auto"/>
        </w:rPr>
      </w:pPr>
      <w:r w:rsidRPr="005F55DD">
        <w:rPr>
          <w:rFonts w:ascii="Sakkal Majalla" w:hAnsi="Sakkal Majalla" w:cs="Sakkal Majalla"/>
          <w:color w:val="auto"/>
          <w:rtl/>
        </w:rPr>
        <w:t xml:space="preserve"> </w:t>
      </w:r>
      <w:bookmarkStart w:id="2" w:name="_Toc192857561"/>
      <w:r w:rsidRPr="005F55DD">
        <w:rPr>
          <w:rFonts w:ascii="Sakkal Majalla" w:hAnsi="Sakkal Majalla" w:cs="Sakkal Majalla"/>
          <w:color w:val="auto"/>
          <w:rtl/>
        </w:rPr>
        <w:t>البيانات الأولية ومصادرها</w:t>
      </w:r>
      <w:bookmarkEnd w:id="2"/>
    </w:p>
    <w:p w14:paraId="36D061A8" w14:textId="2CD5180B" w:rsidR="009976D4" w:rsidRPr="005F55DD" w:rsidRDefault="009976D4" w:rsidP="009976D4">
      <w:pPr>
        <w:spacing w:line="360" w:lineRule="auto"/>
        <w:rPr>
          <w:rFonts w:ascii="Sakkal Majalla" w:hAnsi="Sakkal Majalla" w:cs="Sakkal Majalla"/>
          <w:sz w:val="24"/>
          <w:szCs w:val="24"/>
          <w:rtl/>
        </w:rPr>
      </w:pPr>
      <w:r w:rsidRPr="005F55DD">
        <w:rPr>
          <w:rFonts w:ascii="Sakkal Majalla" w:hAnsi="Sakkal Majalla" w:cs="Sakkal Majalla"/>
          <w:sz w:val="24"/>
          <w:szCs w:val="24"/>
          <w:rtl/>
        </w:rPr>
        <w:t xml:space="preserve">الحصول على البيانات الأولية اللازمة لتحقيق أهداف البحث، من خلال الاعتماد على قائمة الاستقصاء لجمع البيانات الأولية. سوف يستخدم الباحث قوائم الاستبيان في جمع البيانات اللازمة لإجراء الدراسة الميدانية </w:t>
      </w:r>
      <w:r w:rsidR="00EF4652" w:rsidRPr="005F55DD">
        <w:rPr>
          <w:rFonts w:ascii="Sakkal Majalla" w:hAnsi="Sakkal Majalla" w:cs="Sakkal Majalla"/>
          <w:sz w:val="28"/>
          <w:szCs w:val="28"/>
          <w:rtl/>
          <w:lang w:bidi="ar-EG"/>
        </w:rPr>
        <w:t xml:space="preserve">في شركة طيران الإمارات   </w:t>
      </w:r>
      <w:r w:rsidRPr="005F55DD">
        <w:rPr>
          <w:rFonts w:ascii="Sakkal Majalla" w:hAnsi="Sakkal Majalla" w:cs="Sakkal Majalla"/>
          <w:sz w:val="24"/>
          <w:szCs w:val="24"/>
          <w:rtl/>
        </w:rPr>
        <w:t>محل البحث النحو التالي:</w:t>
      </w:r>
    </w:p>
    <w:p w14:paraId="1BD0BDE1" w14:textId="01196289" w:rsidR="00A74F76" w:rsidRPr="005F55DD" w:rsidRDefault="009976D4" w:rsidP="00981228">
      <w:pPr>
        <w:spacing w:line="360" w:lineRule="auto"/>
        <w:jc w:val="both"/>
        <w:rPr>
          <w:rFonts w:ascii="Sakkal Majalla" w:hAnsi="Sakkal Majalla" w:cs="Sakkal Majalla"/>
          <w:sz w:val="24"/>
          <w:szCs w:val="24"/>
          <w:rtl/>
        </w:rPr>
      </w:pPr>
      <w:r w:rsidRPr="005F55DD">
        <w:rPr>
          <w:rFonts w:ascii="Sakkal Majalla" w:hAnsi="Sakkal Majalla" w:cs="Sakkal Majalla"/>
          <w:b/>
          <w:bCs/>
          <w:sz w:val="24"/>
          <w:szCs w:val="24"/>
          <w:rtl/>
        </w:rPr>
        <w:t>1ـــ قوائم الاستبيان:</w:t>
      </w:r>
      <w:r w:rsidRPr="005F55DD">
        <w:rPr>
          <w:rFonts w:ascii="Sakkal Majalla" w:hAnsi="Sakkal Majalla" w:cs="Sakkal Majalla"/>
          <w:sz w:val="24"/>
          <w:szCs w:val="24"/>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w:t>
      </w:r>
      <w:r w:rsidR="00EF4652" w:rsidRPr="005F55DD">
        <w:rPr>
          <w:rFonts w:ascii="Sakkal Majalla" w:hAnsi="Sakkal Majalla" w:cs="Sakkal Majalla"/>
          <w:sz w:val="24"/>
          <w:szCs w:val="24"/>
          <w:rtl/>
        </w:rPr>
        <w:t xml:space="preserve">الثاني التطبيقات الإدارية لتقنيات الذكاء الاصطناعي </w:t>
      </w:r>
      <w:r w:rsidR="00981228" w:rsidRPr="005F55DD">
        <w:rPr>
          <w:rFonts w:ascii="Sakkal Majalla" w:hAnsi="Sakkal Majalla" w:cs="Sakkal Majalla"/>
          <w:sz w:val="24"/>
          <w:szCs w:val="24"/>
          <w:rtl/>
        </w:rPr>
        <w:t>،</w:t>
      </w:r>
      <w:r w:rsidRPr="005F55DD">
        <w:rPr>
          <w:rFonts w:ascii="Sakkal Majalla" w:hAnsi="Sakkal Majalla" w:cs="Sakkal Majalla"/>
          <w:sz w:val="24"/>
          <w:szCs w:val="24"/>
          <w:rtl/>
        </w:rPr>
        <w:t xml:space="preserve"> وأخيراً يتناول الجزء الثالث </w:t>
      </w:r>
      <w:r w:rsidR="00EF4652" w:rsidRPr="005F55DD">
        <w:rPr>
          <w:rFonts w:ascii="Sakkal Majalla" w:hAnsi="Sakkal Majalla" w:cs="Sakkal Majalla"/>
          <w:sz w:val="24"/>
          <w:szCs w:val="24"/>
          <w:rtl/>
        </w:rPr>
        <w:t xml:space="preserve">إدارة المخاطر التشغيلية  </w:t>
      </w:r>
      <w:r w:rsidR="00D82E81">
        <w:rPr>
          <w:rFonts w:ascii="Sakkal Majalla" w:hAnsi="Sakkal Majalla" w:cs="Sakkal Majalla" w:hint="cs"/>
          <w:sz w:val="24"/>
          <w:szCs w:val="24"/>
          <w:rtl/>
        </w:rPr>
        <w:t>ف</w:t>
      </w:r>
      <w:r w:rsidR="00EF4652" w:rsidRPr="005F55DD">
        <w:rPr>
          <w:rFonts w:ascii="Sakkal Majalla" w:hAnsi="Sakkal Majalla" w:cs="Sakkal Majalla"/>
          <w:sz w:val="24"/>
          <w:szCs w:val="24"/>
          <w:rtl/>
        </w:rPr>
        <w:t>ي شركة طيران الإمارات</w:t>
      </w:r>
      <w:r w:rsidR="00EB4613" w:rsidRPr="005F55DD">
        <w:rPr>
          <w:rFonts w:ascii="Sakkal Majalla" w:hAnsi="Sakkal Majalla" w:cs="Sakkal Majalla"/>
          <w:sz w:val="24"/>
          <w:szCs w:val="24"/>
          <w:rtl/>
        </w:rPr>
        <w:t>،</w:t>
      </w:r>
      <w:r w:rsidRPr="005F55DD">
        <w:rPr>
          <w:rFonts w:ascii="Sakkal Majalla" w:hAnsi="Sakkal Majalla" w:cs="Sakkal Majalla"/>
          <w:sz w:val="24"/>
          <w:szCs w:val="24"/>
          <w:rtl/>
        </w:rPr>
        <w:t xml:space="preserve"> وستوجه تلك القوائم لفئات رئيسة في الشركة محل البحث والمتمثلة في أعضاء الإدارة العليا، رؤساء القطاعات، مدير الإدارات، رؤساء الأقسام.</w:t>
      </w:r>
    </w:p>
    <w:p w14:paraId="5E025A37" w14:textId="6AD33A9D" w:rsidR="00117087" w:rsidRPr="005F55DD" w:rsidRDefault="00117087" w:rsidP="00117087">
      <w:pPr>
        <w:pStyle w:val="Heading2"/>
        <w:spacing w:line="276" w:lineRule="auto"/>
        <w:rPr>
          <w:rFonts w:ascii="Sakkal Majalla" w:hAnsi="Sakkal Majalla" w:cs="Sakkal Majalla"/>
          <w:i w:val="0"/>
          <w:iCs w:val="0"/>
          <w:sz w:val="32"/>
          <w:szCs w:val="32"/>
          <w:rtl/>
          <w:lang w:bidi="ar-EG"/>
        </w:rPr>
      </w:pPr>
      <w:r w:rsidRPr="005F55DD">
        <w:rPr>
          <w:rFonts w:ascii="Sakkal Majalla" w:hAnsi="Sakkal Majalla" w:cs="Sakkal Majalla"/>
          <w:i w:val="0"/>
          <w:iCs w:val="0"/>
          <w:sz w:val="32"/>
          <w:szCs w:val="32"/>
          <w:rtl/>
          <w:lang w:bidi="ar-EG"/>
        </w:rPr>
        <w:lastRenderedPageBreak/>
        <w:t xml:space="preserve">المعالجة الاحصائية المستخدمة </w:t>
      </w:r>
    </w:p>
    <w:p w14:paraId="1B4BE639" w14:textId="77777777" w:rsidR="00117087" w:rsidRPr="005F55DD" w:rsidRDefault="00117087" w:rsidP="00117087">
      <w:pPr>
        <w:tabs>
          <w:tab w:val="right" w:pos="26"/>
          <w:tab w:val="left" w:pos="368"/>
        </w:tabs>
        <w:spacing w:after="0" w:line="276" w:lineRule="auto"/>
        <w:ind w:firstLine="64"/>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للإجابة عن أسئلة الدراسة واختبار فرضياتها سوف قام الباحث باستخدام الحزمة الإحصائية للعلوم الاجتماعية (</w:t>
      </w:r>
      <w:r w:rsidRPr="005F55DD">
        <w:rPr>
          <w:rFonts w:ascii="Sakkal Majalla" w:eastAsia="Simplified Arabic" w:hAnsi="Sakkal Majalla" w:cs="Sakkal Majalla"/>
          <w:sz w:val="28"/>
          <w:szCs w:val="28"/>
        </w:rPr>
        <w:t>Statistical Package For Social Sciences</w:t>
      </w:r>
      <w:r w:rsidRPr="005F55DD">
        <w:rPr>
          <w:rFonts w:ascii="Sakkal Majalla" w:eastAsia="Simplified Arabic" w:hAnsi="Sakkal Majalla" w:cs="Sakkal Majalla"/>
          <w:sz w:val="28"/>
          <w:szCs w:val="28"/>
          <w:rtl/>
        </w:rPr>
        <w:t>)</w:t>
      </w:r>
      <w:r w:rsidRPr="005F55DD">
        <w:rPr>
          <w:rFonts w:ascii="Sakkal Majalla" w:eastAsia="Simplified Arabic" w:hAnsi="Sakkal Majalla" w:cs="Sakkal Majalla"/>
          <w:sz w:val="28"/>
          <w:szCs w:val="28"/>
        </w:rPr>
        <w:t xml:space="preserve"> SPSS:</w:t>
      </w:r>
    </w:p>
    <w:p w14:paraId="49CBC969" w14:textId="77777777" w:rsidR="00117087" w:rsidRPr="005F55DD" w:rsidRDefault="00117087" w:rsidP="00117087">
      <w:pPr>
        <w:tabs>
          <w:tab w:val="right" w:pos="26"/>
          <w:tab w:val="left" w:pos="368"/>
        </w:tabs>
        <w:spacing w:after="0" w:line="276" w:lineRule="auto"/>
        <w:ind w:firstLine="64"/>
        <w:jc w:val="both"/>
        <w:rPr>
          <w:rFonts w:ascii="Sakkal Majalla" w:eastAsia="Simplified Arabic" w:hAnsi="Sakkal Majalla" w:cs="Sakkal Majalla"/>
          <w:b/>
          <w:bCs/>
          <w:sz w:val="28"/>
          <w:szCs w:val="28"/>
        </w:rPr>
      </w:pPr>
      <w:r w:rsidRPr="005F55DD">
        <w:rPr>
          <w:rFonts w:ascii="Sakkal Majalla" w:eastAsia="Simplified Arabic" w:hAnsi="Sakkal Majalla" w:cs="Sakkal Majalla"/>
          <w:b/>
          <w:bCs/>
          <w:sz w:val="28"/>
          <w:szCs w:val="28"/>
          <w:rtl/>
        </w:rPr>
        <w:t xml:space="preserve">قام الباحث من خلال الحزمة الإحصائية بتطبيق الأساليب التالية: </w:t>
      </w:r>
    </w:p>
    <w:p w14:paraId="29FA9D88" w14:textId="77777777" w:rsidR="00117087" w:rsidRPr="005F55DD"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التوزيع التكراري والنسبي.</w:t>
      </w:r>
    </w:p>
    <w:p w14:paraId="0E7A42D3" w14:textId="77777777" w:rsidR="00117087" w:rsidRPr="005F55DD"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المقاييس الاحصائية الوصفية (المتوسط – الانحراف المعياري – معامل الاختلاف).</w:t>
      </w:r>
    </w:p>
    <w:p w14:paraId="03625905" w14:textId="77777777" w:rsidR="00117087" w:rsidRPr="005F55DD"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معاملات ألفا كرونباخ (الثبات) – معاملات الصدق</w:t>
      </w:r>
    </w:p>
    <w:p w14:paraId="6EFDC96A" w14:textId="77777777" w:rsidR="00117087" w:rsidRPr="005F55DD"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التحليل العاملي.</w:t>
      </w:r>
    </w:p>
    <w:p w14:paraId="1924D4FB" w14:textId="77777777" w:rsidR="00117087" w:rsidRPr="005F55DD" w:rsidRDefault="00117087" w:rsidP="00117087">
      <w:pPr>
        <w:numPr>
          <w:ilvl w:val="0"/>
          <w:numId w:val="1"/>
        </w:numPr>
        <w:pBdr>
          <w:top w:val="nil"/>
          <w:left w:val="nil"/>
          <w:bottom w:val="nil"/>
          <w:right w:val="nil"/>
          <w:between w:val="nil"/>
        </w:pBdr>
        <w:spacing w:after="0" w:line="276"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 xml:space="preserve">اختبار عينة واحدة </w:t>
      </w:r>
      <w:r w:rsidRPr="005F55DD">
        <w:rPr>
          <w:rFonts w:ascii="Sakkal Majalla" w:eastAsia="Simplified Arabic" w:hAnsi="Sakkal Majalla" w:cs="Sakkal Majalla"/>
          <w:sz w:val="28"/>
          <w:szCs w:val="28"/>
        </w:rPr>
        <w:t>One Sample T Test</w:t>
      </w:r>
      <w:r w:rsidRPr="005F55DD">
        <w:rPr>
          <w:rFonts w:ascii="Sakkal Majalla" w:eastAsia="Simplified Arabic" w:hAnsi="Sakkal Majalla" w:cs="Sakkal Majalla"/>
          <w:sz w:val="28"/>
          <w:szCs w:val="28"/>
          <w:rtl/>
        </w:rPr>
        <w:t>.</w:t>
      </w:r>
    </w:p>
    <w:p w14:paraId="350B6332" w14:textId="77777777" w:rsidR="00117087" w:rsidRPr="005F55DD" w:rsidRDefault="00117087" w:rsidP="00117087">
      <w:pPr>
        <w:numPr>
          <w:ilvl w:val="0"/>
          <w:numId w:val="1"/>
        </w:numPr>
        <w:pBdr>
          <w:top w:val="nil"/>
          <w:left w:val="nil"/>
          <w:bottom w:val="nil"/>
          <w:right w:val="nil"/>
          <w:between w:val="nil"/>
        </w:pBdr>
        <w:spacing w:after="0" w:line="276"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تحليل الانحدار الخطى المتعدد.</w:t>
      </w:r>
    </w:p>
    <w:p w14:paraId="745A7CBE" w14:textId="77777777" w:rsidR="00A74F76" w:rsidRPr="005F55DD" w:rsidRDefault="00A74F76" w:rsidP="00D22171">
      <w:pPr>
        <w:rPr>
          <w:rFonts w:ascii="Sakkal Majalla" w:hAnsi="Sakkal Majalla" w:cs="Sakkal Majalla"/>
          <w:sz w:val="28"/>
          <w:szCs w:val="28"/>
          <w:u w:val="single"/>
          <w:rtl/>
        </w:rPr>
      </w:pPr>
    </w:p>
    <w:p w14:paraId="466A5D0B" w14:textId="617699AE" w:rsidR="00D22171" w:rsidRPr="005F55DD" w:rsidRDefault="00A74F76" w:rsidP="00D22171">
      <w:pPr>
        <w:rPr>
          <w:rFonts w:ascii="Sakkal Majalla" w:hAnsi="Sakkal Majalla" w:cs="Sakkal Majalla"/>
          <w:b/>
          <w:bCs/>
          <w:sz w:val="32"/>
          <w:szCs w:val="32"/>
          <w:rtl/>
        </w:rPr>
      </w:pPr>
      <w:r w:rsidRPr="005F55DD">
        <w:rPr>
          <w:rFonts w:ascii="Sakkal Majalla" w:hAnsi="Sakkal Majalla" w:cs="Sakkal Majalla"/>
          <w:b/>
          <w:bCs/>
          <w:sz w:val="32"/>
          <w:szCs w:val="32"/>
          <w:rtl/>
        </w:rPr>
        <w:t>حدود</w:t>
      </w:r>
      <w:r w:rsidR="00D22171" w:rsidRPr="005F55DD">
        <w:rPr>
          <w:rFonts w:ascii="Sakkal Majalla" w:hAnsi="Sakkal Majalla" w:cs="Sakkal Majalla"/>
          <w:b/>
          <w:bCs/>
          <w:sz w:val="32"/>
          <w:szCs w:val="32"/>
          <w:rtl/>
        </w:rPr>
        <w:t xml:space="preserve"> </w:t>
      </w:r>
      <w:r w:rsidR="00981228" w:rsidRPr="005F55DD">
        <w:rPr>
          <w:rFonts w:ascii="Sakkal Majalla" w:hAnsi="Sakkal Majalla" w:cs="Sakkal Majalla"/>
          <w:b/>
          <w:bCs/>
          <w:sz w:val="32"/>
          <w:szCs w:val="32"/>
          <w:rtl/>
        </w:rPr>
        <w:t>الدراسة:</w:t>
      </w:r>
    </w:p>
    <w:p w14:paraId="4C31DE72" w14:textId="748FACF0" w:rsidR="00117087" w:rsidRPr="005F55DD" w:rsidRDefault="00117087" w:rsidP="00981228">
      <w:pPr>
        <w:numPr>
          <w:ilvl w:val="0"/>
          <w:numId w:val="18"/>
        </w:numPr>
        <w:pBdr>
          <w:top w:val="nil"/>
          <w:left w:val="nil"/>
          <w:bottom w:val="nil"/>
          <w:right w:val="nil"/>
          <w:between w:val="nil"/>
        </w:pBdr>
        <w:tabs>
          <w:tab w:val="right" w:pos="26"/>
        </w:tabs>
        <w:spacing w:after="0" w:line="240" w:lineRule="auto"/>
        <w:ind w:left="327"/>
        <w:jc w:val="both"/>
        <w:rPr>
          <w:rFonts w:ascii="Sakkal Majalla" w:eastAsia="Simplified Arabic" w:hAnsi="Sakkal Majalla" w:cs="Sakkal Majalla"/>
          <w:sz w:val="28"/>
          <w:szCs w:val="28"/>
          <w:rtl/>
        </w:rPr>
      </w:pPr>
      <w:r w:rsidRPr="005F55DD">
        <w:rPr>
          <w:rFonts w:ascii="Sakkal Majalla" w:eastAsia="Simplified Arabic" w:hAnsi="Sakkal Majalla" w:cs="Sakkal Majalla"/>
          <w:bCs/>
          <w:sz w:val="28"/>
          <w:szCs w:val="28"/>
          <w:rtl/>
        </w:rPr>
        <w:t>الحدود المكانية:</w:t>
      </w:r>
      <w:r w:rsidRPr="005F55DD">
        <w:rPr>
          <w:rFonts w:ascii="Sakkal Majalla" w:eastAsia="Simplified Arabic" w:hAnsi="Sakkal Majalla" w:cs="Sakkal Majalla"/>
          <w:sz w:val="28"/>
          <w:szCs w:val="28"/>
          <w:rtl/>
        </w:rPr>
        <w:t xml:space="preserve"> تتمثل في </w:t>
      </w:r>
      <w:r w:rsidR="00EF4652" w:rsidRPr="005F55DD">
        <w:rPr>
          <w:rFonts w:ascii="Sakkal Majalla" w:eastAsia="Simplified Arabic" w:hAnsi="Sakkal Majalla" w:cs="Sakkal Majalla"/>
          <w:sz w:val="28"/>
          <w:szCs w:val="28"/>
          <w:rtl/>
        </w:rPr>
        <w:t>شركة طيران الإمارات</w:t>
      </w:r>
      <w:r w:rsidR="009B1EEC" w:rsidRPr="005F55DD">
        <w:rPr>
          <w:rFonts w:ascii="Sakkal Majalla" w:eastAsia="Simplified Arabic" w:hAnsi="Sakkal Majalla" w:cs="Sakkal Majalla" w:hint="cs"/>
          <w:sz w:val="28"/>
          <w:szCs w:val="28"/>
          <w:rtl/>
        </w:rPr>
        <w:t>"،</w:t>
      </w:r>
      <w:r w:rsidRPr="005F55DD">
        <w:rPr>
          <w:rFonts w:ascii="Sakkal Majalla" w:eastAsia="Simplified Arabic" w:hAnsi="Sakkal Majalla" w:cs="Sakkal Majalla"/>
          <w:sz w:val="28"/>
          <w:szCs w:val="28"/>
          <w:rtl/>
        </w:rPr>
        <w:t xml:space="preserve"> </w:t>
      </w:r>
      <w:r w:rsidR="00EF4652" w:rsidRPr="005F55DD">
        <w:rPr>
          <w:rFonts w:ascii="Sakkal Majalla" w:eastAsia="Simplified Arabic" w:hAnsi="Sakkal Majalla" w:cs="Sakkal Majalla"/>
          <w:sz w:val="28"/>
          <w:szCs w:val="28"/>
          <w:rtl/>
        </w:rPr>
        <w:t>الامارات العربية المتحدة</w:t>
      </w:r>
      <w:r w:rsidRPr="005F55DD">
        <w:rPr>
          <w:rFonts w:ascii="Sakkal Majalla" w:eastAsia="Simplified Arabic" w:hAnsi="Sakkal Majalla" w:cs="Sakkal Majalla"/>
          <w:sz w:val="28"/>
          <w:szCs w:val="28"/>
          <w:rtl/>
        </w:rPr>
        <w:t>.</w:t>
      </w:r>
    </w:p>
    <w:p w14:paraId="302F98B3" w14:textId="09B91BEB" w:rsidR="00117087" w:rsidRPr="005F55DD" w:rsidRDefault="00117087" w:rsidP="00981228">
      <w:pPr>
        <w:pStyle w:val="ListParagraph"/>
        <w:numPr>
          <w:ilvl w:val="0"/>
          <w:numId w:val="18"/>
        </w:numPr>
        <w:tabs>
          <w:tab w:val="right" w:pos="26"/>
        </w:tabs>
        <w:bidi/>
        <w:spacing w:before="240" w:after="200" w:line="240" w:lineRule="auto"/>
        <w:ind w:left="327"/>
        <w:jc w:val="both"/>
        <w:rPr>
          <w:rFonts w:ascii="Sakkal Majalla" w:hAnsi="Sakkal Majalla" w:cs="Sakkal Majalla"/>
          <w:sz w:val="28"/>
          <w:szCs w:val="28"/>
        </w:rPr>
      </w:pPr>
      <w:r w:rsidRPr="005F55DD">
        <w:rPr>
          <w:rFonts w:ascii="Sakkal Majalla" w:hAnsi="Sakkal Majalla" w:cs="Sakkal Majalla"/>
          <w:b/>
          <w:bCs/>
          <w:sz w:val="28"/>
          <w:szCs w:val="28"/>
          <w:rtl/>
        </w:rPr>
        <w:t>الحدود الزمانية:</w:t>
      </w:r>
      <w:r w:rsidRPr="005F55DD">
        <w:rPr>
          <w:rFonts w:ascii="Sakkal Majalla" w:hAnsi="Sakkal Majalla" w:cs="Sakkal Majalla"/>
          <w:sz w:val="28"/>
          <w:szCs w:val="28"/>
          <w:rtl/>
        </w:rPr>
        <w:t xml:space="preserve"> دراسة وتحليل العلاقة بين متغيرات البحث </w:t>
      </w:r>
      <w:r w:rsidR="00EF4652" w:rsidRPr="005F55DD">
        <w:rPr>
          <w:rFonts w:ascii="Sakkal Majalla" w:eastAsia="Simplified Arabic" w:hAnsi="Sakkal Majalla" w:cs="Sakkal Majalla"/>
          <w:sz w:val="28"/>
          <w:szCs w:val="28"/>
          <w:rtl/>
        </w:rPr>
        <w:t>في شركة طيران الإمارات</w:t>
      </w:r>
      <w:r w:rsidR="00EF4652" w:rsidRPr="005F55DD">
        <w:rPr>
          <w:rFonts w:ascii="Sakkal Majalla" w:hAnsi="Sakkal Majalla" w:cs="Sakkal Majalla"/>
          <w:sz w:val="28"/>
          <w:szCs w:val="28"/>
          <w:rtl/>
        </w:rPr>
        <w:t xml:space="preserve"> </w:t>
      </w:r>
      <w:r w:rsidRPr="005F55DD">
        <w:rPr>
          <w:rFonts w:ascii="Sakkal Majalla" w:hAnsi="Sakkal Majalla" w:cs="Sakkal Majalla"/>
          <w:sz w:val="28"/>
          <w:szCs w:val="28"/>
          <w:rtl/>
        </w:rPr>
        <w:t xml:space="preserve">محل البحث خلال الفترة الزمنية التي يستغرقها البحث منذ البدء في توزيع استمارة الاستقصاء على عينة الدراسة حتى استلامها (العام الدراسي </w:t>
      </w:r>
      <w:r w:rsidR="00E75C0F" w:rsidRPr="005F55DD">
        <w:rPr>
          <w:rFonts w:ascii="Sakkal Majalla" w:hAnsi="Sakkal Majalla" w:cs="Sakkal Majalla"/>
          <w:sz w:val="28"/>
          <w:szCs w:val="28"/>
          <w:rtl/>
        </w:rPr>
        <w:t>2025</w:t>
      </w:r>
      <w:r w:rsidRPr="005F55DD">
        <w:rPr>
          <w:rFonts w:ascii="Sakkal Majalla" w:hAnsi="Sakkal Majalla" w:cs="Sakkal Majalla"/>
          <w:sz w:val="28"/>
          <w:szCs w:val="28"/>
          <w:rtl/>
        </w:rPr>
        <w:t xml:space="preserve">/ </w:t>
      </w:r>
      <w:r w:rsidR="00E75C0F" w:rsidRPr="005F55DD">
        <w:rPr>
          <w:rFonts w:ascii="Sakkal Majalla" w:hAnsi="Sakkal Majalla" w:cs="Sakkal Majalla"/>
          <w:sz w:val="28"/>
          <w:szCs w:val="28"/>
          <w:rtl/>
        </w:rPr>
        <w:t>2026</w:t>
      </w:r>
      <w:r w:rsidRPr="005F55DD">
        <w:rPr>
          <w:rFonts w:ascii="Sakkal Majalla" w:hAnsi="Sakkal Majalla" w:cs="Sakkal Majalla"/>
          <w:sz w:val="28"/>
          <w:szCs w:val="28"/>
          <w:rtl/>
        </w:rPr>
        <w:t>).</w:t>
      </w:r>
    </w:p>
    <w:p w14:paraId="2D01EA56" w14:textId="6E8DB0ED" w:rsidR="00117087" w:rsidRPr="005F55DD" w:rsidRDefault="00117087" w:rsidP="00981228">
      <w:pPr>
        <w:numPr>
          <w:ilvl w:val="0"/>
          <w:numId w:val="18"/>
        </w:numPr>
        <w:pBdr>
          <w:top w:val="nil"/>
          <w:left w:val="nil"/>
          <w:bottom w:val="nil"/>
          <w:right w:val="nil"/>
          <w:between w:val="nil"/>
        </w:pBdr>
        <w:spacing w:after="0" w:line="240" w:lineRule="auto"/>
        <w:ind w:left="327"/>
        <w:jc w:val="both"/>
        <w:rPr>
          <w:rFonts w:ascii="Sakkal Majalla" w:eastAsia="Times New Roman" w:hAnsi="Sakkal Majalla" w:cs="Sakkal Majalla"/>
          <w:sz w:val="28"/>
          <w:szCs w:val="28"/>
        </w:rPr>
      </w:pPr>
      <w:r w:rsidRPr="005F55DD">
        <w:rPr>
          <w:rFonts w:ascii="Sakkal Majalla" w:eastAsia="Simplified Arabic" w:hAnsi="Sakkal Majalla" w:cs="Sakkal Majalla"/>
          <w:bCs/>
          <w:sz w:val="28"/>
          <w:szCs w:val="28"/>
          <w:rtl/>
        </w:rPr>
        <w:t>الحدود البشرية:</w:t>
      </w:r>
      <w:r w:rsidRPr="005F55DD">
        <w:rPr>
          <w:rFonts w:ascii="Sakkal Majalla" w:eastAsia="Simplified Arabic" w:hAnsi="Sakkal Majalla" w:cs="Sakkal Majalla"/>
          <w:sz w:val="28"/>
          <w:szCs w:val="28"/>
        </w:rPr>
        <w:t xml:space="preserve"> </w:t>
      </w:r>
      <w:r w:rsidRPr="005F55DD">
        <w:rPr>
          <w:rFonts w:ascii="Sakkal Majalla" w:eastAsia="Times New Roman" w:hAnsi="Sakkal Majalla" w:cs="Sakkal Majalla"/>
          <w:sz w:val="28"/>
          <w:szCs w:val="28"/>
          <w:rtl/>
        </w:rPr>
        <w:t>ويتكون من جميع المسؤولين عن</w:t>
      </w:r>
      <w:r w:rsidRPr="005F55DD">
        <w:rPr>
          <w:rFonts w:ascii="Sakkal Majalla" w:eastAsia="Simplified Arabic" w:hAnsi="Sakkal Majalla" w:cs="Sakkal Majalla"/>
          <w:sz w:val="28"/>
          <w:szCs w:val="28"/>
          <w:rtl/>
        </w:rPr>
        <w:t xml:space="preserve"> (الإدارة العليا والمديرين التنفيذيين، </w:t>
      </w:r>
      <w:r w:rsidRPr="005F55DD">
        <w:rPr>
          <w:rFonts w:ascii="Sakkal Majalla" w:hAnsi="Sakkal Majalla" w:cs="Sakkal Majalla"/>
          <w:sz w:val="28"/>
          <w:szCs w:val="28"/>
          <w:rtl/>
        </w:rPr>
        <w:t xml:space="preserve">مديرو العمليات ومديرو المشروعات وإدارة سلاسل الإمداد والتخطيط </w:t>
      </w:r>
      <w:r w:rsidR="00EF4652" w:rsidRPr="005F55DD">
        <w:rPr>
          <w:rFonts w:ascii="Sakkal Majalla" w:eastAsia="Simplified Arabic" w:hAnsi="Sakkal Majalla" w:cs="Sakkal Majalla"/>
          <w:sz w:val="28"/>
          <w:szCs w:val="28"/>
          <w:rtl/>
        </w:rPr>
        <w:t>– وإدارة المخاطر – إدارة نظم المعلومات والذكاء الاصطناعي</w:t>
      </w:r>
      <w:r w:rsidRPr="005F55DD">
        <w:rPr>
          <w:rFonts w:ascii="Sakkal Majalla" w:eastAsia="Times New Roman" w:hAnsi="Sakkal Majalla" w:cs="Sakkal Majalla"/>
          <w:sz w:val="28"/>
          <w:szCs w:val="28"/>
          <w:rtl/>
        </w:rPr>
        <w:t xml:space="preserve"> أو من ينوب عنهم</w:t>
      </w:r>
      <w:r w:rsidRPr="005F55DD">
        <w:rPr>
          <w:rFonts w:ascii="Sakkal Majalla" w:eastAsia="Simplified Arabic" w:hAnsi="Sakkal Majalla" w:cs="Sakkal Majalla"/>
          <w:sz w:val="28"/>
          <w:szCs w:val="28"/>
          <w:rtl/>
        </w:rPr>
        <w:t>.</w:t>
      </w:r>
    </w:p>
    <w:p w14:paraId="3D87C0E1" w14:textId="45A15F1A" w:rsidR="00117087" w:rsidRPr="005F55DD" w:rsidRDefault="00117087" w:rsidP="00981228">
      <w:pPr>
        <w:numPr>
          <w:ilvl w:val="0"/>
          <w:numId w:val="18"/>
        </w:numPr>
        <w:spacing w:after="0" w:line="240" w:lineRule="auto"/>
        <w:ind w:left="327"/>
        <w:jc w:val="both"/>
        <w:rPr>
          <w:rFonts w:ascii="Sakkal Majalla" w:eastAsia="Simplified Arabic" w:hAnsi="Sakkal Majalla" w:cs="Sakkal Majalla"/>
          <w:sz w:val="28"/>
          <w:szCs w:val="28"/>
        </w:rPr>
      </w:pPr>
      <w:r w:rsidRPr="005F55DD">
        <w:rPr>
          <w:rFonts w:ascii="Sakkal Majalla" w:eastAsia="Simplified Arabic" w:hAnsi="Sakkal Majalla" w:cs="Sakkal Majalla"/>
          <w:bCs/>
          <w:sz w:val="28"/>
          <w:szCs w:val="28"/>
          <w:rtl/>
        </w:rPr>
        <w:t>حدود موضوعية:</w:t>
      </w:r>
      <w:r w:rsidRPr="005F55DD">
        <w:rPr>
          <w:rFonts w:ascii="Sakkal Majalla" w:eastAsia="Simplified Arabic" w:hAnsi="Sakkal Majalla" w:cs="Sakkal Majalla"/>
          <w:sz w:val="28"/>
          <w:szCs w:val="28"/>
          <w:rtl/>
        </w:rPr>
        <w:t xml:space="preserve"> يقتصر موضوع البحث </w:t>
      </w:r>
      <w:r w:rsidR="009B1EEC" w:rsidRPr="005F55DD">
        <w:rPr>
          <w:rFonts w:ascii="Sakkal Majalla" w:eastAsia="Simplified Arabic" w:hAnsi="Sakkal Majalla" w:cs="Sakkal Majalla" w:hint="cs"/>
          <w:sz w:val="28"/>
          <w:szCs w:val="28"/>
          <w:rtl/>
        </w:rPr>
        <w:t>على التطبيقات</w:t>
      </w:r>
      <w:r w:rsidR="004154EA" w:rsidRPr="005F55DD">
        <w:rPr>
          <w:rFonts w:ascii="Sakkal Majalla" w:eastAsia="Simplified Arabic" w:hAnsi="Sakkal Majalla" w:cs="Sakkal Majalla"/>
          <w:sz w:val="28"/>
          <w:szCs w:val="28"/>
          <w:rtl/>
        </w:rPr>
        <w:t xml:space="preserve"> الإدارية لتقنيات الذكاء </w:t>
      </w:r>
      <w:r w:rsidR="009B1EEC" w:rsidRPr="005F55DD">
        <w:rPr>
          <w:rFonts w:ascii="Sakkal Majalla" w:eastAsia="Simplified Arabic" w:hAnsi="Sakkal Majalla" w:cs="Sakkal Majalla" w:hint="cs"/>
          <w:sz w:val="28"/>
          <w:szCs w:val="28"/>
          <w:rtl/>
        </w:rPr>
        <w:t>الاصطناعي وإدارة</w:t>
      </w:r>
      <w:r w:rsidR="004154EA" w:rsidRPr="005F55DD">
        <w:rPr>
          <w:rFonts w:ascii="Sakkal Majalla" w:eastAsia="Simplified Arabic" w:hAnsi="Sakkal Majalla" w:cs="Sakkal Majalla"/>
          <w:sz w:val="28"/>
          <w:szCs w:val="28"/>
          <w:rtl/>
        </w:rPr>
        <w:t xml:space="preserve"> المخاطر التشغيلية</w:t>
      </w:r>
      <w:r w:rsidRPr="005F55DD">
        <w:rPr>
          <w:rFonts w:ascii="Sakkal Majalla" w:eastAsia="Simplified Arabic" w:hAnsi="Sakkal Majalla" w:cs="Sakkal Majalla"/>
          <w:sz w:val="28"/>
          <w:szCs w:val="28"/>
          <w:rtl/>
        </w:rPr>
        <w:t>.</w:t>
      </w:r>
    </w:p>
    <w:p w14:paraId="1BFF5733" w14:textId="77777777" w:rsidR="00117087" w:rsidRPr="005F55DD" w:rsidRDefault="00117087" w:rsidP="00981228">
      <w:pPr>
        <w:numPr>
          <w:ilvl w:val="0"/>
          <w:numId w:val="18"/>
        </w:numPr>
        <w:tabs>
          <w:tab w:val="right" w:pos="26"/>
        </w:tabs>
        <w:spacing w:after="0" w:line="240" w:lineRule="auto"/>
        <w:ind w:left="327"/>
        <w:jc w:val="both"/>
        <w:rPr>
          <w:rFonts w:ascii="Sakkal Majalla" w:eastAsia="Simplified Arabic" w:hAnsi="Sakkal Majalla" w:cs="Sakkal Majalla"/>
          <w:b/>
          <w:sz w:val="28"/>
          <w:szCs w:val="28"/>
        </w:rPr>
      </w:pPr>
      <w:r w:rsidRPr="005F55DD">
        <w:rPr>
          <w:rFonts w:ascii="Sakkal Majalla" w:eastAsia="Simplified Arabic" w:hAnsi="Sakkal Majalla" w:cs="Sakkal Majalla"/>
          <w:bCs/>
          <w:sz w:val="28"/>
          <w:szCs w:val="28"/>
          <w:rtl/>
        </w:rPr>
        <w:t>حدود فنية:</w:t>
      </w:r>
      <w:r w:rsidRPr="005F55DD">
        <w:rPr>
          <w:rFonts w:ascii="Sakkal Majalla" w:eastAsia="Simplified Arabic" w:hAnsi="Sakkal Majalla" w:cs="Sakkal Majalla"/>
          <w:sz w:val="28"/>
          <w:szCs w:val="28"/>
          <w:rtl/>
        </w:rPr>
        <w:t xml:space="preserve"> سوف يتم تصميم </w:t>
      </w:r>
      <w:r w:rsidRPr="005F55DD">
        <w:rPr>
          <w:rFonts w:ascii="Sakkal Majalla" w:hAnsi="Sakkal Majalla" w:cs="Sakkal Majalla"/>
          <w:sz w:val="28"/>
          <w:szCs w:val="28"/>
          <w:rtl/>
        </w:rPr>
        <w:t xml:space="preserve">استمارة استقصاء </w:t>
      </w:r>
      <w:r w:rsidRPr="005F55DD">
        <w:rPr>
          <w:rFonts w:ascii="Sakkal Majalla" w:eastAsia="Simplified Arabic" w:hAnsi="Sakkal Majalla" w:cs="Sakkal Majalla"/>
          <w:sz w:val="28"/>
          <w:szCs w:val="28"/>
          <w:rtl/>
        </w:rPr>
        <w:t>إلكترونية لسهولة وسرعة التواصل مع مفردات العينة.</w:t>
      </w:r>
    </w:p>
    <w:p w14:paraId="23DB0C2A" w14:textId="77777777" w:rsidR="009B1EEC" w:rsidRPr="005F55DD" w:rsidRDefault="009B1EEC" w:rsidP="00D22171">
      <w:pPr>
        <w:rPr>
          <w:rFonts w:ascii="Sakkal Majalla" w:hAnsi="Sakkal Majalla" w:cs="Sakkal Majalla"/>
          <w:sz w:val="28"/>
          <w:szCs w:val="28"/>
          <w:u w:val="single"/>
          <w:rtl/>
        </w:rPr>
      </w:pPr>
    </w:p>
    <w:p w14:paraId="291BD5D2" w14:textId="727281B6" w:rsidR="002E219E" w:rsidRPr="005F55DD" w:rsidRDefault="00A74F76" w:rsidP="00E75C0F">
      <w:pPr>
        <w:rPr>
          <w:rFonts w:ascii="Sakkal Majalla" w:hAnsi="Sakkal Majalla" w:cs="Sakkal Majalla"/>
          <w:sz w:val="32"/>
          <w:szCs w:val="32"/>
          <w:u w:val="single"/>
          <w:rtl/>
        </w:rPr>
      </w:pPr>
      <w:r w:rsidRPr="005F55DD">
        <w:rPr>
          <w:rFonts w:ascii="Sakkal Majalla" w:hAnsi="Sakkal Majalla" w:cs="Sakkal Majalla"/>
          <w:sz w:val="32"/>
          <w:szCs w:val="32"/>
          <w:u w:val="single"/>
          <w:rtl/>
        </w:rPr>
        <w:t xml:space="preserve">المراجع: </w:t>
      </w:r>
    </w:p>
    <w:p w14:paraId="5A580DF4" w14:textId="77777777" w:rsidR="001741D0" w:rsidRPr="009B1EEC" w:rsidRDefault="00981228" w:rsidP="001741D0">
      <w:pPr>
        <w:numPr>
          <w:ilvl w:val="0"/>
          <w:numId w:val="24"/>
        </w:numPr>
        <w:ind w:left="-2" w:firstLine="0"/>
        <w:jc w:val="both"/>
        <w:rPr>
          <w:rFonts w:ascii="Sakkal Majalla" w:hAnsi="Sakkal Majalla" w:cs="Sakkal Majalla"/>
          <w:sz w:val="20"/>
          <w:szCs w:val="20"/>
          <w:rtl/>
          <w:lang w:bidi="ar-EG"/>
        </w:rPr>
      </w:pPr>
      <w:r w:rsidRPr="005F55DD">
        <w:rPr>
          <w:rFonts w:ascii="Sakkal Majalla" w:hAnsi="Sakkal Majalla" w:cs="Sakkal Majalla"/>
          <w:sz w:val="20"/>
          <w:szCs w:val="20"/>
        </w:rPr>
        <w:t xml:space="preserve"> </w:t>
      </w:r>
      <w:r w:rsidR="001741D0" w:rsidRPr="009B1EEC">
        <w:rPr>
          <w:rFonts w:ascii="Sakkal Majalla" w:hAnsi="Sakkal Majalla" w:cs="Sakkal Majalla"/>
          <w:sz w:val="20"/>
          <w:szCs w:val="20"/>
          <w:rtl/>
          <w:lang w:bidi="ar-EG"/>
        </w:rPr>
        <w:t>العنزي، ثامر عطية صبر (2022) الذكاء الاصطناعي كمدخل لتحقيق التنمية المستدامة في بيئة ا لأعمال وفقاً لمرتكزات رؤية المملكة 2030، مجلة العلوم الاقتصادية والإدارية والقانونية، المجلد (6)، العدد (13)، ص ص 48-63.</w:t>
      </w:r>
    </w:p>
    <w:p w14:paraId="7F1C3A8E"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الغامدي، سلوى (2022). عمليات إدارة المعرفة القائمة على الذكاء الاصطناعي في المشاريع الإنشائية: دراسة تطبيقية في المملكة العربية السعودية. مجلة ابن خلدون للدراسات والأبحاث, 2(7).</w:t>
      </w:r>
    </w:p>
    <w:p w14:paraId="78FF4F85"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lastRenderedPageBreak/>
        <w:t>السدحان، هند سعيد (2023) "دور تقنيات الذكاء الاصطناعي في تطوير الأداء التنظيمي بجامعة الأميرة نورة بنت عبد الرحمن: سيناريوهات مقترحة" مجلة الأندلس للعلوم الإنسانية والاجتماعية العدد (77) المجلد (10)، ص ص 87 -110.</w:t>
      </w:r>
    </w:p>
    <w:p w14:paraId="759A9DEB"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المنصوري، شيخة (2021). دور الذكاء الاصطناعي في عملية اتخاذ القرارات في وزارة الداخلية بدولة الإمارات العربية المتحدة. مجلة كلية المعارف الجامعة, 32(3) , 80-99.</w:t>
      </w:r>
    </w:p>
    <w:p w14:paraId="47A94345"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الخمتاني، وصال (2023) إدماج الذكاء الاصطناعي في الخدمات الإدارية (دراسة حالة المغرب)، المجلة الدولية للعلوم الانسانية والاجتماعية، العدد 51، ص ص 45 -59.</w:t>
      </w:r>
    </w:p>
    <w:p w14:paraId="4386947E"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خالد عبد الله الشهري، خلـود على بالسويد، ومحمد عبد الله غروي. (2023). واقع الذكاء الاصطناعي على إدارة المشاريع في القطاع الحكومي بالمملكة العربية السعودية. مجلة الفنون والأدب وعلوم الإنسانيات والاجتماع، (94) , 431-467.</w:t>
      </w:r>
    </w:p>
    <w:p w14:paraId="1CFB8B3B"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ال عزام، سعد (2023) "أثر تطبيق الذكاء الاصطناعي على جودة اتخاذ القرارات في أمارة منطقة عسير خلال وباء كوفيد 19، المجلة العربية للإدارة، المجلد 43، العدد 4، ص ص 347-360.</w:t>
      </w:r>
    </w:p>
    <w:p w14:paraId="791907A9"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السلمي، تهاني (2023) "الذكاء الاصطناعي وتأثيره على التجارة الالكترونية في المملكة العربية السعودية، المجلة العربية للإدارة، المجلد 43، العدد 4.</w:t>
      </w:r>
    </w:p>
    <w:p w14:paraId="5047C532" w14:textId="77777777" w:rsidR="001741D0" w:rsidRPr="009B1EEC" w:rsidRDefault="001741D0" w:rsidP="001741D0">
      <w:pPr>
        <w:numPr>
          <w:ilvl w:val="0"/>
          <w:numId w:val="24"/>
        </w:numPr>
        <w:ind w:left="-2" w:firstLine="0"/>
        <w:jc w:val="both"/>
        <w:rPr>
          <w:rFonts w:ascii="Sakkal Majalla" w:hAnsi="Sakkal Majalla" w:cs="Sakkal Majalla"/>
          <w:sz w:val="20"/>
          <w:szCs w:val="20"/>
          <w:rtl/>
          <w:lang w:bidi="ar-EG"/>
        </w:rPr>
      </w:pPr>
      <w:r w:rsidRPr="009B1EEC">
        <w:rPr>
          <w:rFonts w:ascii="Sakkal Majalla" w:hAnsi="Sakkal Majalla" w:cs="Sakkal Majalla"/>
          <w:sz w:val="20"/>
          <w:szCs w:val="20"/>
          <w:rtl/>
          <w:lang w:bidi="ar-EG"/>
        </w:rPr>
        <w:t>توفيق، مبروك عطية ومحمد، رمضان محمد (2023) تأثير النماذج الإدارية للذكاء الاصطناعي على الأهداف التنافسية لإدارة العمليات المصرفية: دراسة حالة على البنك الأهلي المصري، المجلة العلمية للدراسات التجارية والبيئية، المجلد 14، العدد 1، ص ص 421-479.</w:t>
      </w:r>
    </w:p>
    <w:p w14:paraId="6C64F118" w14:textId="77777777" w:rsidR="001741D0" w:rsidRPr="009B1EEC" w:rsidRDefault="001741D0" w:rsidP="001741D0">
      <w:pPr>
        <w:numPr>
          <w:ilvl w:val="0"/>
          <w:numId w:val="24"/>
        </w:numPr>
        <w:ind w:left="-2" w:firstLine="0"/>
        <w:jc w:val="both"/>
        <w:rPr>
          <w:rFonts w:ascii="Sakkal Majalla" w:hAnsi="Sakkal Majalla" w:cs="Sakkal Majalla"/>
          <w:sz w:val="20"/>
          <w:szCs w:val="20"/>
          <w:lang w:bidi="ar-EG"/>
        </w:rPr>
      </w:pPr>
      <w:r w:rsidRPr="009B1EEC">
        <w:rPr>
          <w:rFonts w:ascii="Sakkal Majalla" w:hAnsi="Sakkal Majalla" w:cs="Sakkal Majalla"/>
          <w:sz w:val="20"/>
          <w:szCs w:val="20"/>
          <w:rtl/>
          <w:lang w:bidi="ar-EG"/>
        </w:rPr>
        <w:t>أبو السعود، مصطفى شادي (2023) إسهامات التطبيقات الإدارية للذكاء الاصطناعي في تحقيق التميز المؤسسي بالمؤسسات الرياضية، المجلة العلمية للتربية البدنية وعلوم الرياضة، المجلد 98، العدد 2، ص ص 153-178.</w:t>
      </w:r>
    </w:p>
    <w:p w14:paraId="77820F11" w14:textId="0553FC5A" w:rsidR="001741D0" w:rsidRPr="009B1EEC" w:rsidRDefault="001741D0" w:rsidP="001741D0">
      <w:pPr>
        <w:numPr>
          <w:ilvl w:val="0"/>
          <w:numId w:val="24"/>
        </w:numPr>
        <w:ind w:left="-2" w:firstLine="0"/>
        <w:jc w:val="both"/>
        <w:rPr>
          <w:rFonts w:ascii="Sakkal Majalla" w:hAnsi="Sakkal Majalla" w:cs="Sakkal Majalla"/>
          <w:sz w:val="20"/>
          <w:szCs w:val="20"/>
          <w:lang w:bidi="ar-EG"/>
        </w:rPr>
      </w:pPr>
      <w:r w:rsidRPr="009B1EEC">
        <w:rPr>
          <w:rFonts w:ascii="Sakkal Majalla" w:hAnsi="Sakkal Majalla" w:cs="Sakkal Majalla"/>
          <w:sz w:val="20"/>
          <w:szCs w:val="20"/>
          <w:rtl/>
          <w:lang w:bidi="ar-EG"/>
        </w:rPr>
        <w:t>القحطاني، عايض على (2022). دور الذكاء الاصطناعي في تحقيق التنمية المستدامة في إطار رؤية المملكة العربية السعودية 2023. المجلة العربية للمعلوماتية وأمن المعلومات، المؤسسة العربية للتربية والعلوم والآداب.</w:t>
      </w:r>
    </w:p>
    <w:p w14:paraId="0204B8CE" w14:textId="7EB597D4" w:rsidR="00185193" w:rsidRPr="008926DB" w:rsidRDefault="008926DB" w:rsidP="001741D0">
      <w:pPr>
        <w:numPr>
          <w:ilvl w:val="0"/>
          <w:numId w:val="24"/>
        </w:numPr>
        <w:ind w:left="-2" w:firstLine="0"/>
        <w:jc w:val="both"/>
        <w:rPr>
          <w:rFonts w:ascii="Sakkal Majalla" w:hAnsi="Sakkal Majalla" w:cs="Sakkal Majalla"/>
          <w:sz w:val="20"/>
          <w:szCs w:val="20"/>
          <w:lang w:bidi="ar-EG"/>
        </w:rPr>
      </w:pPr>
      <w:r w:rsidRPr="008926DB">
        <w:rPr>
          <w:rFonts w:ascii="Sakkal Majalla" w:hAnsi="Sakkal Majalla" w:cs="Sakkal Majalla" w:hint="cs"/>
          <w:sz w:val="20"/>
          <w:szCs w:val="20"/>
          <w:shd w:val="clear" w:color="auto" w:fill="FFFFFF"/>
          <w:rtl/>
        </w:rPr>
        <w:t xml:space="preserve">شكر، </w:t>
      </w:r>
      <w:r w:rsidRPr="008926DB">
        <w:rPr>
          <w:rFonts w:ascii="Sakkal Majalla" w:hAnsi="Sakkal Majalla" w:cs="Sakkal Majalla"/>
          <w:sz w:val="20"/>
          <w:szCs w:val="20"/>
          <w:shd w:val="clear" w:color="auto" w:fill="FFFFFF"/>
          <w:rtl/>
        </w:rPr>
        <w:t>ايناس</w:t>
      </w:r>
      <w:r w:rsidR="00185193" w:rsidRPr="008926DB">
        <w:rPr>
          <w:rFonts w:ascii="Sakkal Majalla" w:hAnsi="Sakkal Majalla" w:cs="Sakkal Majalla"/>
          <w:sz w:val="20"/>
          <w:szCs w:val="20"/>
          <w:shd w:val="clear" w:color="auto" w:fill="FFFFFF"/>
          <w:rtl/>
        </w:rPr>
        <w:t xml:space="preserve"> جمعة فهمي. (2024). دور تقنيات الذكاء الاصطناعي في تعزيز تطبيق إطار</w:t>
      </w:r>
      <w:r w:rsidR="00185193" w:rsidRPr="008926DB">
        <w:rPr>
          <w:rFonts w:ascii="Sakkal Majalla" w:hAnsi="Sakkal Majalla" w:cs="Sakkal Majalla"/>
          <w:sz w:val="20"/>
          <w:szCs w:val="20"/>
          <w:shd w:val="clear" w:color="auto" w:fill="FFFFFF"/>
        </w:rPr>
        <w:t xml:space="preserve"> (COSO) </w:t>
      </w:r>
      <w:r w:rsidR="00185193" w:rsidRPr="008926DB">
        <w:rPr>
          <w:rFonts w:ascii="Sakkal Majalla" w:hAnsi="Sakkal Majalla" w:cs="Sakkal Majalla"/>
          <w:sz w:val="20"/>
          <w:szCs w:val="20"/>
          <w:shd w:val="clear" w:color="auto" w:fill="FFFFFF"/>
          <w:rtl/>
        </w:rPr>
        <w:t xml:space="preserve">للرقابة الداخلية لإدارة المخاطر التشغيلية في صناعة البنوك وأثره </w:t>
      </w:r>
      <w:r w:rsidRPr="008926DB">
        <w:rPr>
          <w:rFonts w:ascii="Sakkal Majalla" w:hAnsi="Sakkal Majalla" w:cs="Sakkal Majalla" w:hint="cs"/>
          <w:sz w:val="20"/>
          <w:szCs w:val="20"/>
          <w:shd w:val="clear" w:color="auto" w:fill="FFFFFF"/>
          <w:rtl/>
        </w:rPr>
        <w:t>على</w:t>
      </w:r>
      <w:r w:rsidR="00185193" w:rsidRPr="008926DB">
        <w:rPr>
          <w:rFonts w:ascii="Sakkal Majalla" w:hAnsi="Sakkal Majalla" w:cs="Sakkal Majalla"/>
          <w:sz w:val="20"/>
          <w:szCs w:val="20"/>
          <w:shd w:val="clear" w:color="auto" w:fill="FFFFFF"/>
          <w:rtl/>
        </w:rPr>
        <w:t xml:space="preserve"> الأداء المالى</w:t>
      </w:r>
      <w:r w:rsidR="00185193" w:rsidRPr="008926DB">
        <w:rPr>
          <w:rFonts w:ascii="Sakkal Majalla" w:hAnsi="Sakkal Majalla" w:cs="Sakkal Majalla"/>
          <w:sz w:val="20"/>
          <w:szCs w:val="20"/>
          <w:shd w:val="clear" w:color="auto" w:fill="FFFFFF"/>
        </w:rPr>
        <w:t>. </w:t>
      </w:r>
      <w:r w:rsidR="00185193" w:rsidRPr="008926DB">
        <w:rPr>
          <w:rFonts w:ascii="Sakkal Majalla" w:hAnsi="Sakkal Majalla" w:cs="Sakkal Majalla"/>
          <w:sz w:val="20"/>
          <w:szCs w:val="20"/>
          <w:shd w:val="clear" w:color="auto" w:fill="FFFFFF"/>
          <w:rtl/>
        </w:rPr>
        <w:t>مجلة البحوث المحاسبية</w:t>
      </w:r>
      <w:r w:rsidR="00185193" w:rsidRPr="008926DB">
        <w:rPr>
          <w:rFonts w:ascii="Sakkal Majalla" w:hAnsi="Sakkal Majalla" w:cs="Sakkal Majalla"/>
          <w:sz w:val="20"/>
          <w:szCs w:val="20"/>
          <w:shd w:val="clear" w:color="auto" w:fill="FFFFFF"/>
        </w:rPr>
        <w:t>, 11(3), 854-898.</w:t>
      </w:r>
    </w:p>
    <w:p w14:paraId="2B3F822F" w14:textId="1C0EDBF7" w:rsidR="00185193" w:rsidRPr="009B1EEC" w:rsidRDefault="00185193" w:rsidP="001741D0">
      <w:pPr>
        <w:numPr>
          <w:ilvl w:val="0"/>
          <w:numId w:val="24"/>
        </w:numPr>
        <w:ind w:left="-2" w:firstLine="0"/>
        <w:jc w:val="both"/>
        <w:rPr>
          <w:rFonts w:ascii="Sakkal Majalla" w:hAnsi="Sakkal Majalla" w:cs="Sakkal Majalla"/>
          <w:sz w:val="20"/>
          <w:szCs w:val="20"/>
          <w:lang w:bidi="ar-EG"/>
        </w:rPr>
      </w:pPr>
      <w:r w:rsidRPr="009B1EEC">
        <w:rPr>
          <w:rFonts w:ascii="Sakkal Majalla" w:hAnsi="Sakkal Majalla" w:cs="Sakkal Majalla"/>
          <w:sz w:val="20"/>
          <w:szCs w:val="20"/>
          <w:shd w:val="clear" w:color="auto" w:fill="FFFFFF"/>
          <w:rtl/>
        </w:rPr>
        <w:t xml:space="preserve">فراس محمد سعود </w:t>
      </w:r>
      <w:r w:rsidR="00D82E81" w:rsidRPr="009B1EEC">
        <w:rPr>
          <w:rFonts w:ascii="Sakkal Majalla" w:hAnsi="Sakkal Majalla" w:cs="Sakkal Majalla" w:hint="cs"/>
          <w:sz w:val="20"/>
          <w:szCs w:val="20"/>
          <w:shd w:val="clear" w:color="auto" w:fill="FFFFFF"/>
          <w:rtl/>
        </w:rPr>
        <w:t>السقاط،</w:t>
      </w:r>
      <w:r w:rsidRPr="009B1EEC">
        <w:rPr>
          <w:rFonts w:ascii="Sakkal Majalla" w:hAnsi="Sakkal Majalla" w:cs="Sakkal Majalla"/>
          <w:sz w:val="20"/>
          <w:szCs w:val="20"/>
          <w:shd w:val="clear" w:color="auto" w:fill="FFFFFF"/>
          <w:rtl/>
        </w:rPr>
        <w:t xml:space="preserve"> أحمد عبد القادر السقاف. (2025). تأثير الذكاء الاصطناعي على إدارة المخاطر في البنوك السعودية</w:t>
      </w:r>
      <w:r w:rsidR="00D82E81">
        <w:rPr>
          <w:rFonts w:ascii="Sakkal Majalla" w:hAnsi="Sakkal Majalla" w:cs="Sakkal Majalla" w:hint="cs"/>
          <w:sz w:val="20"/>
          <w:szCs w:val="20"/>
          <w:shd w:val="clear" w:color="auto" w:fill="FFFFFF"/>
          <w:rtl/>
        </w:rPr>
        <w:t xml:space="preserve">، </w:t>
      </w:r>
      <w:r w:rsidR="00D82E81" w:rsidRPr="00D82E81">
        <w:rPr>
          <w:rFonts w:ascii="Sakkal Majalla" w:hAnsi="Sakkal Majalla" w:cs="Sakkal Majalla"/>
          <w:sz w:val="20"/>
          <w:szCs w:val="20"/>
          <w:shd w:val="clear" w:color="auto" w:fill="FFFFFF"/>
          <w:rtl/>
        </w:rPr>
        <w:t xml:space="preserve">مجلة العلوم التربوية </w:t>
      </w:r>
      <w:r w:rsidR="00D82E81" w:rsidRPr="00D82E81">
        <w:rPr>
          <w:rFonts w:ascii="Sakkal Majalla" w:hAnsi="Sakkal Majalla" w:cs="Sakkal Majalla" w:hint="cs"/>
          <w:sz w:val="20"/>
          <w:szCs w:val="20"/>
          <w:shd w:val="clear" w:color="auto" w:fill="FFFFFF"/>
          <w:rtl/>
        </w:rPr>
        <w:t>والإنسانية</w:t>
      </w:r>
      <w:r w:rsidR="00D82E81">
        <w:rPr>
          <w:rFonts w:ascii="Sakkal Majalla" w:hAnsi="Sakkal Majalla" w:cs="Sakkal Majalla" w:hint="cs"/>
          <w:sz w:val="20"/>
          <w:szCs w:val="20"/>
          <w:shd w:val="clear" w:color="auto" w:fill="FFFFFF"/>
          <w:rtl/>
        </w:rPr>
        <w:t>،</w:t>
      </w:r>
      <w:r w:rsidRPr="009B1EEC">
        <w:rPr>
          <w:rFonts w:ascii="Sakkal Majalla" w:hAnsi="Sakkal Majalla" w:cs="Sakkal Majalla"/>
          <w:sz w:val="20"/>
          <w:szCs w:val="20"/>
          <w:shd w:val="clear" w:color="auto" w:fill="FFFFFF"/>
        </w:rPr>
        <w:t xml:space="preserve"> (</w:t>
      </w:r>
      <w:r w:rsidR="00D82E81" w:rsidRPr="009B1EEC">
        <w:rPr>
          <w:rFonts w:ascii="Sakkal Majalla" w:hAnsi="Sakkal Majalla" w:cs="Sakkal Majalla"/>
          <w:sz w:val="20"/>
          <w:szCs w:val="20"/>
          <w:shd w:val="clear" w:color="auto" w:fill="FFFFFF"/>
        </w:rPr>
        <w:t>43) ,</w:t>
      </w:r>
      <w:r w:rsidRPr="009B1EEC">
        <w:rPr>
          <w:rFonts w:ascii="Sakkal Majalla" w:hAnsi="Sakkal Majalla" w:cs="Sakkal Majalla"/>
          <w:sz w:val="20"/>
          <w:szCs w:val="20"/>
          <w:shd w:val="clear" w:color="auto" w:fill="FFFFFF"/>
        </w:rPr>
        <w:t xml:space="preserve"> 247-268.</w:t>
      </w:r>
      <w:r w:rsidRPr="009B1EEC">
        <w:rPr>
          <w:rFonts w:ascii="Sakkal Majalla" w:hAnsi="Sakkal Majalla" w:cs="Sakkal Majalla"/>
          <w:sz w:val="20"/>
          <w:szCs w:val="20"/>
          <w:shd w:val="clear" w:color="auto" w:fill="FFFFFF"/>
          <w:rtl/>
        </w:rPr>
        <w:t>‏</w:t>
      </w:r>
    </w:p>
    <w:p w14:paraId="47B6CC9B" w14:textId="12085CD2" w:rsidR="002273BD" w:rsidRPr="00D82E81" w:rsidRDefault="002273BD" w:rsidP="001741D0">
      <w:pPr>
        <w:numPr>
          <w:ilvl w:val="0"/>
          <w:numId w:val="24"/>
        </w:numPr>
        <w:ind w:left="-2" w:firstLine="0"/>
        <w:jc w:val="both"/>
        <w:rPr>
          <w:rFonts w:ascii="Sakkal Majalla" w:hAnsi="Sakkal Majalla" w:cs="Sakkal Majalla"/>
          <w:sz w:val="20"/>
          <w:szCs w:val="20"/>
          <w:lang w:bidi="ar-EG"/>
        </w:rPr>
      </w:pPr>
      <w:r w:rsidRPr="00D82E81">
        <w:rPr>
          <w:rFonts w:ascii="Sakkal Majalla" w:hAnsi="Sakkal Majalla" w:cs="Sakkal Majalla"/>
          <w:sz w:val="20"/>
          <w:szCs w:val="20"/>
          <w:shd w:val="clear" w:color="auto" w:fill="FFFFFF"/>
          <w:rtl/>
        </w:rPr>
        <w:t>حمد حسن بورويق</w:t>
      </w:r>
      <w:r w:rsidR="00D82E81" w:rsidRPr="00D82E81">
        <w:rPr>
          <w:rFonts w:ascii="Sakkal Majalla" w:hAnsi="Sakkal Majalla" w:cs="Sakkal Majalla" w:hint="cs"/>
          <w:sz w:val="20"/>
          <w:szCs w:val="20"/>
          <w:shd w:val="clear" w:color="auto" w:fill="FFFFFF"/>
          <w:rtl/>
        </w:rPr>
        <w:t xml:space="preserve"> </w:t>
      </w:r>
      <w:r w:rsidRPr="00D82E81">
        <w:rPr>
          <w:rFonts w:ascii="Sakkal Majalla" w:hAnsi="Sakkal Majalla" w:cs="Sakkal Majalla"/>
          <w:sz w:val="20"/>
          <w:szCs w:val="20"/>
          <w:shd w:val="clear" w:color="auto" w:fill="FFFFFF"/>
        </w:rPr>
        <w:t xml:space="preserve"> </w:t>
      </w:r>
      <w:r w:rsidR="00D82E81" w:rsidRPr="00D82E81">
        <w:rPr>
          <w:rFonts w:ascii="Sakkal Majalla" w:hAnsi="Sakkal Majalla" w:cs="Sakkal Majalla" w:hint="cs"/>
          <w:sz w:val="20"/>
          <w:szCs w:val="20"/>
          <w:shd w:val="clear" w:color="auto" w:fill="FFFFFF"/>
          <w:rtl/>
        </w:rPr>
        <w:t xml:space="preserve">و </w:t>
      </w:r>
      <w:r w:rsidRPr="00D82E81">
        <w:rPr>
          <w:rFonts w:ascii="Sakkal Majalla" w:hAnsi="Sakkal Majalla" w:cs="Sakkal Majalla"/>
          <w:sz w:val="20"/>
          <w:szCs w:val="20"/>
          <w:shd w:val="clear" w:color="auto" w:fill="FFFFFF"/>
        </w:rPr>
        <w:t xml:space="preserve"> </w:t>
      </w:r>
      <w:r w:rsidRPr="00D82E81">
        <w:rPr>
          <w:rFonts w:ascii="Sakkal Majalla" w:hAnsi="Sakkal Majalla" w:cs="Sakkal Majalla"/>
          <w:sz w:val="20"/>
          <w:szCs w:val="20"/>
          <w:shd w:val="clear" w:color="auto" w:fill="FFFFFF"/>
          <w:rtl/>
        </w:rPr>
        <w:t>محمد عبدالسلام الهادي المقوز. (2025). دور الذكاء الاصطناعي في تحسين إدارة المخاطر وإدارة الكوارث</w:t>
      </w:r>
      <w:r w:rsidR="00D82E81">
        <w:rPr>
          <w:rFonts w:ascii="Sakkal Majalla" w:hAnsi="Sakkal Majalla" w:cs="Sakkal Majalla" w:hint="cs"/>
          <w:sz w:val="20"/>
          <w:szCs w:val="20"/>
          <w:shd w:val="clear" w:color="auto" w:fill="FFFFFF"/>
          <w:rtl/>
        </w:rPr>
        <w:t xml:space="preserve">، </w:t>
      </w:r>
      <w:r w:rsidRPr="00D82E81">
        <w:rPr>
          <w:rFonts w:ascii="Sakkal Majalla" w:hAnsi="Sakkal Majalla" w:cs="Sakkal Majalla"/>
          <w:sz w:val="20"/>
          <w:szCs w:val="20"/>
          <w:shd w:val="clear" w:color="auto" w:fill="FFFFFF"/>
          <w:rtl/>
        </w:rPr>
        <w:t>مجلة شمال إفريقيا للنشر العلمي</w:t>
      </w:r>
      <w:r w:rsidRPr="00D82E81">
        <w:rPr>
          <w:rFonts w:ascii="Sakkal Majalla" w:hAnsi="Sakkal Majalla" w:cs="Sakkal Majalla"/>
          <w:sz w:val="20"/>
          <w:szCs w:val="20"/>
          <w:shd w:val="clear" w:color="auto" w:fill="FFFFFF"/>
        </w:rPr>
        <w:t xml:space="preserve"> 3(1), 138–146. </w:t>
      </w:r>
      <w:hyperlink r:id="rId8" w:history="1">
        <w:r w:rsidRPr="00D82E81">
          <w:rPr>
            <w:rStyle w:val="Hyperlink"/>
            <w:rFonts w:ascii="Sakkal Majalla" w:hAnsi="Sakkal Majalla" w:cs="Sakkal Majalla"/>
            <w:color w:val="auto"/>
            <w:sz w:val="20"/>
            <w:szCs w:val="20"/>
            <w:shd w:val="clear" w:color="auto" w:fill="FFFFFF"/>
          </w:rPr>
          <w:t>https://doi.org/10.65414/najsp.v3i1.400</w:t>
        </w:r>
      </w:hyperlink>
    </w:p>
    <w:p w14:paraId="2170A840" w14:textId="19A98633" w:rsidR="002273BD" w:rsidRPr="008926DB" w:rsidRDefault="008926DB" w:rsidP="001741D0">
      <w:pPr>
        <w:numPr>
          <w:ilvl w:val="0"/>
          <w:numId w:val="24"/>
        </w:numPr>
        <w:ind w:left="-2" w:firstLine="0"/>
        <w:jc w:val="both"/>
        <w:rPr>
          <w:rFonts w:ascii="Sakkal Majalla" w:hAnsi="Sakkal Majalla" w:cs="Sakkal Majalla"/>
          <w:sz w:val="20"/>
          <w:szCs w:val="20"/>
          <w:lang w:bidi="ar-EG"/>
        </w:rPr>
      </w:pPr>
      <w:r w:rsidRPr="008926DB">
        <w:rPr>
          <w:rFonts w:ascii="Sakkal Majalla" w:hAnsi="Sakkal Majalla" w:cs="Sakkal Majalla" w:hint="cs"/>
          <w:sz w:val="20"/>
          <w:szCs w:val="20"/>
          <w:shd w:val="clear" w:color="auto" w:fill="FFFFFF"/>
          <w:rtl/>
        </w:rPr>
        <w:t>فيصل،</w:t>
      </w:r>
      <w:r w:rsidR="002273BD" w:rsidRPr="008926DB">
        <w:rPr>
          <w:rFonts w:ascii="Sakkal Majalla" w:hAnsi="Sakkal Majalla" w:cs="Sakkal Majalla"/>
          <w:sz w:val="20"/>
          <w:szCs w:val="20"/>
          <w:shd w:val="clear" w:color="auto" w:fill="FFFFFF"/>
          <w:rtl/>
        </w:rPr>
        <w:t xml:space="preserve"> إيمان</w:t>
      </w:r>
      <w:r w:rsidRPr="008926DB">
        <w:rPr>
          <w:rFonts w:ascii="Sakkal Majalla" w:hAnsi="Sakkal Majalla" w:cs="Sakkal Majalla" w:hint="cs"/>
          <w:sz w:val="20"/>
          <w:szCs w:val="20"/>
          <w:shd w:val="clear" w:color="auto" w:fill="FFFFFF"/>
          <w:rtl/>
        </w:rPr>
        <w:t xml:space="preserve"> </w:t>
      </w:r>
      <w:r w:rsidR="00D82E81" w:rsidRPr="008926DB">
        <w:rPr>
          <w:rFonts w:ascii="Sakkal Majalla" w:hAnsi="Sakkal Majalla" w:cs="Sakkal Majalla" w:hint="cs"/>
          <w:sz w:val="20"/>
          <w:szCs w:val="20"/>
          <w:shd w:val="clear" w:color="auto" w:fill="FFFFFF"/>
          <w:rtl/>
        </w:rPr>
        <w:t>و</w:t>
      </w:r>
      <w:r w:rsidR="00D82E81" w:rsidRPr="008926DB">
        <w:rPr>
          <w:rFonts w:ascii="Sakkal Majalla" w:hAnsi="Sakkal Majalla" w:cs="Sakkal Majalla"/>
          <w:sz w:val="20"/>
          <w:szCs w:val="20"/>
          <w:shd w:val="clear" w:color="auto" w:fill="FFFFFF"/>
          <w:rtl/>
        </w:rPr>
        <w:t>العزب</w:t>
      </w:r>
      <w:r w:rsidR="002273BD" w:rsidRPr="008926DB">
        <w:rPr>
          <w:rFonts w:ascii="Sakkal Majalla" w:hAnsi="Sakkal Majalla" w:cs="Sakkal Majalla"/>
          <w:sz w:val="20"/>
          <w:szCs w:val="20"/>
          <w:shd w:val="clear" w:color="auto" w:fill="FFFFFF"/>
          <w:rtl/>
        </w:rPr>
        <w:t xml:space="preserve">. (2024). ريادة الأعمال </w:t>
      </w:r>
      <w:r w:rsidR="00D82E81" w:rsidRPr="008926DB">
        <w:rPr>
          <w:rFonts w:ascii="Sakkal Majalla" w:hAnsi="Sakkal Majalla" w:cs="Sakkal Majalla" w:hint="cs"/>
          <w:sz w:val="20"/>
          <w:szCs w:val="20"/>
          <w:shd w:val="clear" w:color="auto" w:fill="FFFFFF"/>
          <w:rtl/>
        </w:rPr>
        <w:t>وإدارة</w:t>
      </w:r>
      <w:r w:rsidR="002273BD" w:rsidRPr="008926DB">
        <w:rPr>
          <w:rFonts w:ascii="Sakkal Majalla" w:hAnsi="Sakkal Majalla" w:cs="Sakkal Majalla"/>
          <w:sz w:val="20"/>
          <w:szCs w:val="20"/>
          <w:shd w:val="clear" w:color="auto" w:fill="FFFFFF"/>
          <w:rtl/>
        </w:rPr>
        <w:t xml:space="preserve"> المخاطر </w:t>
      </w:r>
      <w:r w:rsidR="00D82E81" w:rsidRPr="008926DB">
        <w:rPr>
          <w:rFonts w:ascii="Sakkal Majalla" w:hAnsi="Sakkal Majalla" w:cs="Sakkal Majalla" w:hint="cs"/>
          <w:sz w:val="20"/>
          <w:szCs w:val="20"/>
          <w:shd w:val="clear" w:color="auto" w:fill="FFFFFF"/>
          <w:rtl/>
        </w:rPr>
        <w:t>والتفاوض</w:t>
      </w:r>
      <w:r w:rsidR="002273BD" w:rsidRPr="008926DB">
        <w:rPr>
          <w:rFonts w:ascii="Sakkal Majalla" w:hAnsi="Sakkal Majalla" w:cs="Sakkal Majalla"/>
          <w:sz w:val="20"/>
          <w:szCs w:val="20"/>
          <w:shd w:val="clear" w:color="auto" w:fill="FFFFFF"/>
          <w:rtl/>
        </w:rPr>
        <w:t xml:space="preserve"> في عصر الذكاء </w:t>
      </w:r>
      <w:r w:rsidRPr="008926DB">
        <w:rPr>
          <w:rFonts w:ascii="Sakkal Majalla" w:hAnsi="Sakkal Majalla" w:cs="Sakkal Majalla" w:hint="cs"/>
          <w:sz w:val="20"/>
          <w:szCs w:val="20"/>
          <w:shd w:val="clear" w:color="auto" w:fill="FFFFFF"/>
          <w:rtl/>
        </w:rPr>
        <w:t>الاصطناعي</w:t>
      </w:r>
      <w:r w:rsidR="002273BD" w:rsidRPr="008926DB">
        <w:rPr>
          <w:rFonts w:ascii="Sakkal Majalla" w:hAnsi="Sakkal Majalla" w:cs="Sakkal Majalla"/>
          <w:sz w:val="20"/>
          <w:szCs w:val="20"/>
          <w:shd w:val="clear" w:color="auto" w:fill="FFFFFF"/>
        </w:rPr>
        <w:t>. </w:t>
      </w:r>
      <w:r w:rsidRPr="008926DB">
        <w:rPr>
          <w:rFonts w:ascii="Sakkal Majalla" w:hAnsi="Sakkal Majalla" w:cs="Sakkal Majalla" w:hint="cs"/>
          <w:sz w:val="20"/>
          <w:szCs w:val="20"/>
          <w:shd w:val="clear" w:color="auto" w:fill="FFFFFF"/>
          <w:rtl/>
        </w:rPr>
        <w:t>المجلة</w:t>
      </w:r>
      <w:r w:rsidR="002273BD" w:rsidRPr="008926DB">
        <w:rPr>
          <w:rFonts w:ascii="Sakkal Majalla" w:hAnsi="Sakkal Majalla" w:cs="Sakkal Majalla"/>
          <w:sz w:val="20"/>
          <w:szCs w:val="20"/>
          <w:shd w:val="clear" w:color="auto" w:fill="FFFFFF"/>
          <w:rtl/>
        </w:rPr>
        <w:t xml:space="preserve"> </w:t>
      </w:r>
      <w:r w:rsidRPr="008926DB">
        <w:rPr>
          <w:rFonts w:ascii="Sakkal Majalla" w:hAnsi="Sakkal Majalla" w:cs="Sakkal Majalla" w:hint="cs"/>
          <w:sz w:val="20"/>
          <w:szCs w:val="20"/>
          <w:shd w:val="clear" w:color="auto" w:fill="FFFFFF"/>
          <w:rtl/>
        </w:rPr>
        <w:t>الدولية</w:t>
      </w:r>
      <w:r w:rsidR="002273BD" w:rsidRPr="008926DB">
        <w:rPr>
          <w:rFonts w:ascii="Sakkal Majalla" w:hAnsi="Sakkal Majalla" w:cs="Sakkal Majalla"/>
          <w:sz w:val="20"/>
          <w:szCs w:val="20"/>
          <w:shd w:val="clear" w:color="auto" w:fill="FFFFFF"/>
          <w:rtl/>
        </w:rPr>
        <w:t xml:space="preserve"> للتعليم </w:t>
      </w:r>
      <w:r w:rsidRPr="008926DB">
        <w:rPr>
          <w:rFonts w:ascii="Sakkal Majalla" w:hAnsi="Sakkal Majalla" w:cs="Sakkal Majalla" w:hint="cs"/>
          <w:sz w:val="20"/>
          <w:szCs w:val="20"/>
          <w:shd w:val="clear" w:color="auto" w:fill="FFFFFF"/>
          <w:rtl/>
        </w:rPr>
        <w:t>بالأنترنت</w:t>
      </w:r>
      <w:r w:rsidR="002273BD" w:rsidRPr="008926DB">
        <w:rPr>
          <w:rFonts w:ascii="Sakkal Majalla" w:hAnsi="Sakkal Majalla" w:cs="Sakkal Majalla"/>
          <w:sz w:val="20"/>
          <w:szCs w:val="20"/>
          <w:shd w:val="clear" w:color="auto" w:fill="FFFFFF"/>
        </w:rPr>
        <w:t>, 23(2), 38-49.</w:t>
      </w:r>
    </w:p>
    <w:p w14:paraId="4F85D4B4" w14:textId="307C5C14" w:rsidR="002273BD" w:rsidRPr="008926DB" w:rsidRDefault="002273BD" w:rsidP="001741D0">
      <w:pPr>
        <w:numPr>
          <w:ilvl w:val="0"/>
          <w:numId w:val="24"/>
        </w:numPr>
        <w:ind w:left="-2" w:firstLine="0"/>
        <w:jc w:val="both"/>
        <w:rPr>
          <w:rFonts w:ascii="Sakkal Majalla" w:hAnsi="Sakkal Majalla" w:cs="Sakkal Majalla"/>
          <w:sz w:val="20"/>
          <w:szCs w:val="20"/>
          <w:lang w:bidi="ar-EG"/>
        </w:rPr>
      </w:pPr>
      <w:r w:rsidRPr="008926DB">
        <w:rPr>
          <w:rFonts w:ascii="Sakkal Majalla" w:hAnsi="Sakkal Majalla" w:cs="Sakkal Majalla"/>
          <w:sz w:val="20"/>
          <w:szCs w:val="20"/>
          <w:shd w:val="clear" w:color="auto" w:fill="FFFFFF"/>
          <w:rtl/>
        </w:rPr>
        <w:t xml:space="preserve">أحمد محمد" البديوي الرحاحله". (2025). دور الذكاء الاصطناعي في تعزيز الامتثال لإدارة مخاطر الأمن </w:t>
      </w:r>
      <w:r w:rsidR="00D82E81" w:rsidRPr="008926DB">
        <w:rPr>
          <w:rFonts w:ascii="Sakkal Majalla" w:hAnsi="Sakkal Majalla" w:cs="Sakkal Majalla" w:hint="cs"/>
          <w:sz w:val="20"/>
          <w:szCs w:val="20"/>
          <w:shd w:val="clear" w:color="auto" w:fill="FFFFFF"/>
          <w:rtl/>
        </w:rPr>
        <w:t>السيبراني</w:t>
      </w:r>
      <w:r w:rsidR="00D82E81">
        <w:rPr>
          <w:rFonts w:ascii="Sakkal Majalla" w:hAnsi="Sakkal Majalla" w:cs="Sakkal Majalla" w:hint="cs"/>
          <w:sz w:val="20"/>
          <w:szCs w:val="20"/>
          <w:shd w:val="clear" w:color="auto" w:fill="FFFFFF"/>
          <w:rtl/>
        </w:rPr>
        <w:t xml:space="preserve">، </w:t>
      </w:r>
      <w:r w:rsidR="00D82E81" w:rsidRPr="008926DB">
        <w:rPr>
          <w:rFonts w:ascii="Sakkal Majalla" w:hAnsi="Sakkal Majalla" w:cs="Sakkal Majalla"/>
          <w:sz w:val="20"/>
          <w:szCs w:val="20"/>
          <w:shd w:val="clear" w:color="auto" w:fill="FFFFFF"/>
          <w:rtl/>
        </w:rPr>
        <w:t>مجلة</w:t>
      </w:r>
      <w:r w:rsidRPr="008926DB">
        <w:rPr>
          <w:rFonts w:ascii="Sakkal Majalla" w:hAnsi="Sakkal Majalla" w:cs="Sakkal Majalla"/>
          <w:sz w:val="20"/>
          <w:szCs w:val="20"/>
          <w:shd w:val="clear" w:color="auto" w:fill="FFFFFF"/>
          <w:rtl/>
        </w:rPr>
        <w:t xml:space="preserve"> العلوم الإنسانية والطبيعية</w:t>
      </w:r>
      <w:r w:rsidRPr="008926DB">
        <w:rPr>
          <w:rFonts w:ascii="Sakkal Majalla" w:hAnsi="Sakkal Majalla" w:cs="Sakkal Majalla"/>
          <w:sz w:val="20"/>
          <w:szCs w:val="20"/>
          <w:shd w:val="clear" w:color="auto" w:fill="FFFFFF"/>
        </w:rPr>
        <w:t>, 6(</w:t>
      </w:r>
      <w:r w:rsidR="008926DB" w:rsidRPr="008926DB">
        <w:rPr>
          <w:rFonts w:ascii="Sakkal Majalla" w:hAnsi="Sakkal Majalla" w:cs="Sakkal Majalla"/>
          <w:sz w:val="20"/>
          <w:szCs w:val="20"/>
          <w:shd w:val="clear" w:color="auto" w:fill="FFFFFF"/>
        </w:rPr>
        <w:t>10) ,</w:t>
      </w:r>
      <w:r w:rsidRPr="008926DB">
        <w:rPr>
          <w:rFonts w:ascii="Sakkal Majalla" w:hAnsi="Sakkal Majalla" w:cs="Sakkal Majalla"/>
          <w:sz w:val="20"/>
          <w:szCs w:val="20"/>
          <w:shd w:val="clear" w:color="auto" w:fill="FFFFFF"/>
        </w:rPr>
        <w:t xml:space="preserve"> 350-376.</w:t>
      </w:r>
    </w:p>
    <w:p w14:paraId="200A20E8" w14:textId="77777777" w:rsidR="005F55DD" w:rsidRPr="009B1EEC" w:rsidRDefault="005F55DD" w:rsidP="009B1EEC">
      <w:pPr>
        <w:pStyle w:val="NormalWeb"/>
        <w:numPr>
          <w:ilvl w:val="0"/>
          <w:numId w:val="24"/>
        </w:numPr>
        <w:spacing w:before="0" w:beforeAutospacing="0" w:after="0" w:afterAutospacing="0"/>
        <w:ind w:left="0" w:firstLine="0"/>
        <w:rPr>
          <w:rFonts w:ascii="Sakkal Majalla" w:hAnsi="Sakkal Majalla" w:cs="Sakkal Majalla"/>
          <w:sz w:val="20"/>
          <w:szCs w:val="20"/>
          <w:rtl/>
        </w:rPr>
      </w:pPr>
      <w:r w:rsidRPr="009B1EEC">
        <w:rPr>
          <w:rFonts w:ascii="Sakkal Majalla" w:hAnsi="Sakkal Majalla" w:cs="Sakkal Majalla"/>
          <w:sz w:val="20"/>
          <w:szCs w:val="20"/>
        </w:rPr>
        <w:t>Ahmad, S. F., Alam, M. M., Rahmat, M. K</w:t>
      </w:r>
      <w:r w:rsidRPr="009B1EEC">
        <w:rPr>
          <w:rFonts w:ascii="Sakkal Majalla" w:hAnsi="Sakkal Majalla" w:cs="Sakkal Majalla"/>
          <w:sz w:val="20"/>
          <w:szCs w:val="20"/>
          <w:rtl/>
        </w:rPr>
        <w:t xml:space="preserve">., &amp; </w:t>
      </w:r>
      <w:r w:rsidRPr="009B1EEC">
        <w:rPr>
          <w:rFonts w:ascii="Sakkal Majalla" w:hAnsi="Sakkal Majalla" w:cs="Sakkal Majalla"/>
          <w:sz w:val="20"/>
          <w:szCs w:val="20"/>
        </w:rPr>
        <w:t>Hyder, S. I. (2022). Academic and Administrative Role of Artificial Intelligence in Education</w:t>
      </w:r>
      <w:r w:rsidRPr="009B1EEC">
        <w:rPr>
          <w:rFonts w:ascii="Sakkal Majalla" w:hAnsi="Sakkal Majalla" w:cs="Sakkal Majalla"/>
          <w:sz w:val="20"/>
          <w:szCs w:val="20"/>
          <w:rtl/>
        </w:rPr>
        <w:t xml:space="preserve">. </w:t>
      </w:r>
      <w:r w:rsidRPr="009B1EEC">
        <w:rPr>
          <w:rFonts w:ascii="Sakkal Majalla" w:hAnsi="Sakkal Majalla" w:cs="Sakkal Majalla"/>
          <w:i/>
          <w:iCs/>
          <w:sz w:val="20"/>
          <w:szCs w:val="20"/>
          <w:bdr w:val="none" w:sz="0" w:space="0" w:color="auto" w:frame="1"/>
        </w:rPr>
        <w:t>Sustainability</w:t>
      </w:r>
      <w:r w:rsidRPr="009B1EEC">
        <w:rPr>
          <w:rFonts w:ascii="Sakkal Majalla" w:hAnsi="Sakkal Majalla" w:cs="Sakkal Majalla"/>
          <w:sz w:val="20"/>
          <w:szCs w:val="20"/>
          <w:rtl/>
        </w:rPr>
        <w:t xml:space="preserve">, 14(3), 1101. </w:t>
      </w:r>
      <w:hyperlink r:id="rId9" w:tgtFrame="_blank" w:history="1">
        <w:r w:rsidRPr="009B1EEC">
          <w:rPr>
            <w:rStyle w:val="Hyperlink"/>
            <w:rFonts w:ascii="Sakkal Majalla" w:hAnsi="Sakkal Majalla" w:cs="Sakkal Majalla"/>
            <w:color w:val="auto"/>
            <w:sz w:val="20"/>
            <w:szCs w:val="20"/>
            <w:bdr w:val="none" w:sz="0" w:space="0" w:color="auto" w:frame="1"/>
          </w:rPr>
          <w:t>https://www.mdpi.com/2071-1050/14/3/1101</w:t>
        </w:r>
      </w:hyperlink>
    </w:p>
    <w:p w14:paraId="6E52896B" w14:textId="5388E800" w:rsidR="009125CE" w:rsidRPr="005F55DD" w:rsidRDefault="009125CE" w:rsidP="00185193">
      <w:pPr>
        <w:pStyle w:val="NormalWeb"/>
        <w:shd w:val="clear" w:color="auto" w:fill="FFFFFF"/>
        <w:spacing w:before="120" w:beforeAutospacing="0" w:after="120" w:afterAutospacing="0"/>
        <w:ind w:left="142"/>
        <w:rPr>
          <w:rFonts w:ascii="Sakkal Majalla" w:hAnsi="Sakkal Majalla" w:cs="Sakkal Majalla"/>
          <w:sz w:val="20"/>
          <w:szCs w:val="20"/>
        </w:rPr>
      </w:pPr>
    </w:p>
    <w:sectPr w:rsidR="009125CE" w:rsidRPr="005F55DD" w:rsidSect="00EB4613">
      <w:footerReference w:type="default" r:id="rId10"/>
      <w:pgSz w:w="11906" w:h="16838"/>
      <w:pgMar w:top="1440" w:right="1274" w:bottom="1440" w:left="1800" w:header="708" w:footer="45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69D06" w14:textId="77777777" w:rsidR="00C17E5C" w:rsidRDefault="00C17E5C" w:rsidP="009125CE">
      <w:pPr>
        <w:spacing w:after="0" w:line="240" w:lineRule="auto"/>
      </w:pPr>
      <w:r>
        <w:separator/>
      </w:r>
    </w:p>
  </w:endnote>
  <w:endnote w:type="continuationSeparator" w:id="0">
    <w:p w14:paraId="4E50773A" w14:textId="77777777" w:rsidR="00C17E5C" w:rsidRDefault="00C17E5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4788725"/>
      <w:docPartObj>
        <w:docPartGallery w:val="Page Numbers (Bottom of Page)"/>
        <w:docPartUnique/>
      </w:docPartObj>
    </w:sdtPr>
    <w:sdtEndPr>
      <w:rPr>
        <w:noProof/>
      </w:rPr>
    </w:sdtEndPr>
    <w:sdtContent>
      <w:p w14:paraId="770A7523" w14:textId="1E4E26B5" w:rsidR="00EB4613" w:rsidRDefault="00EB46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94747D" w14:textId="77777777" w:rsidR="00EB4613" w:rsidRDefault="00EB4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51B1B" w14:textId="77777777" w:rsidR="00C17E5C" w:rsidRDefault="00C17E5C" w:rsidP="009125CE">
      <w:pPr>
        <w:spacing w:after="0" w:line="240" w:lineRule="auto"/>
      </w:pPr>
      <w:r>
        <w:separator/>
      </w:r>
    </w:p>
  </w:footnote>
  <w:footnote w:type="continuationSeparator" w:id="0">
    <w:p w14:paraId="3DDDFB14" w14:textId="77777777" w:rsidR="00C17E5C" w:rsidRDefault="00C17E5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D37"/>
    <w:multiLevelType w:val="multilevel"/>
    <w:tmpl w:val="E45AF6D6"/>
    <w:lvl w:ilvl="0">
      <w:start w:val="1"/>
      <w:numFmt w:val="bullet"/>
      <w:lvlText w:val=""/>
      <w:lvlJc w:val="left"/>
      <w:pPr>
        <w:ind w:left="720" w:hanging="360"/>
      </w:pPr>
      <w:rPr>
        <w:rFonts w:ascii="Symbol" w:hAnsi="Symbol" w:cs="Symbol" w:hint="default"/>
        <w:color w:val="00B050"/>
        <w:u w:color="00B050"/>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3B32111"/>
    <w:multiLevelType w:val="hybridMultilevel"/>
    <w:tmpl w:val="7FF0B8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30B73"/>
    <w:multiLevelType w:val="hybridMultilevel"/>
    <w:tmpl w:val="C26066B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12FA4"/>
    <w:multiLevelType w:val="multilevel"/>
    <w:tmpl w:val="B198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C22681"/>
    <w:multiLevelType w:val="multilevel"/>
    <w:tmpl w:val="93FA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470E5"/>
    <w:multiLevelType w:val="hybridMultilevel"/>
    <w:tmpl w:val="9A34361A"/>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15F7A"/>
    <w:multiLevelType w:val="multilevel"/>
    <w:tmpl w:val="1C289C12"/>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6438C"/>
    <w:multiLevelType w:val="multilevel"/>
    <w:tmpl w:val="3CF4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C920C0"/>
    <w:multiLevelType w:val="multilevel"/>
    <w:tmpl w:val="2AF2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6010BE"/>
    <w:multiLevelType w:val="multilevel"/>
    <w:tmpl w:val="F4EA557A"/>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054A3E"/>
    <w:multiLevelType w:val="multilevel"/>
    <w:tmpl w:val="BE681E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64D92"/>
    <w:multiLevelType w:val="multilevel"/>
    <w:tmpl w:val="3FB8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4840FD"/>
    <w:multiLevelType w:val="multilevel"/>
    <w:tmpl w:val="C554C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996FEB"/>
    <w:multiLevelType w:val="hybridMultilevel"/>
    <w:tmpl w:val="A15CB7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4B5C78"/>
    <w:multiLevelType w:val="multilevel"/>
    <w:tmpl w:val="7400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C31D96"/>
    <w:multiLevelType w:val="hybridMultilevel"/>
    <w:tmpl w:val="520E710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D508AB"/>
    <w:multiLevelType w:val="hybridMultilevel"/>
    <w:tmpl w:val="5DF6F9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91731"/>
    <w:multiLevelType w:val="hybridMultilevel"/>
    <w:tmpl w:val="17E0687C"/>
    <w:lvl w:ilvl="0" w:tplc="313636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8A1CEE"/>
    <w:multiLevelType w:val="multilevel"/>
    <w:tmpl w:val="0D283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CB209C"/>
    <w:multiLevelType w:val="multilevel"/>
    <w:tmpl w:val="56DA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A2005"/>
    <w:multiLevelType w:val="hybridMultilevel"/>
    <w:tmpl w:val="2852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0778C0"/>
    <w:multiLevelType w:val="multilevel"/>
    <w:tmpl w:val="3F12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21A8D"/>
    <w:multiLevelType w:val="hybridMultilevel"/>
    <w:tmpl w:val="A8426DD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D6275E"/>
    <w:multiLevelType w:val="multilevel"/>
    <w:tmpl w:val="04348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22226B"/>
    <w:multiLevelType w:val="hybridMultilevel"/>
    <w:tmpl w:val="24B0B776"/>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EA065E"/>
    <w:multiLevelType w:val="hybridMultilevel"/>
    <w:tmpl w:val="E3B2A3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E43BD6"/>
    <w:multiLevelType w:val="hybridMultilevel"/>
    <w:tmpl w:val="78582A78"/>
    <w:lvl w:ilvl="0" w:tplc="109224DC">
      <w:start w:val="1"/>
      <w:numFmt w:val="bullet"/>
      <w:lvlText w:val=""/>
      <w:lvlJc w:val="left"/>
      <w:pPr>
        <w:ind w:left="720" w:hanging="360"/>
      </w:pPr>
      <w:rPr>
        <w:rFonts w:ascii="Symbol" w:hAnsi="Symbol" w:cs="Symbol" w:hint="default"/>
        <w:color w:val="00B050"/>
        <w:u w:color="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2F0429"/>
    <w:multiLevelType w:val="hybridMultilevel"/>
    <w:tmpl w:val="96BAE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5F19C5"/>
    <w:multiLevelType w:val="multilevel"/>
    <w:tmpl w:val="D91E002C"/>
    <w:lvl w:ilvl="0">
      <w:start w:val="1"/>
      <w:numFmt w:val="decimal"/>
      <w:lvlText w:val="%1."/>
      <w:lvlJc w:val="left"/>
      <w:pPr>
        <w:ind w:left="720" w:hanging="360"/>
      </w:p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EA04ABA"/>
    <w:multiLevelType w:val="hybridMultilevel"/>
    <w:tmpl w:val="1F06AA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2E017E"/>
    <w:multiLevelType w:val="hybridMultilevel"/>
    <w:tmpl w:val="C58AE764"/>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8769E"/>
    <w:multiLevelType w:val="hybridMultilevel"/>
    <w:tmpl w:val="A05A07BE"/>
    <w:lvl w:ilvl="0" w:tplc="109224DC">
      <w:start w:val="1"/>
      <w:numFmt w:val="bullet"/>
      <w:lvlText w:val=""/>
      <w:lvlJc w:val="left"/>
      <w:pPr>
        <w:ind w:left="846" w:hanging="360"/>
      </w:pPr>
      <w:rPr>
        <w:rFonts w:ascii="Symbol" w:hAnsi="Symbol" w:cs="Symbol" w:hint="default"/>
        <w:color w:val="00B050"/>
        <w:u w:color="00B050"/>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abstractNum w:abstractNumId="33" w15:restartNumberingAfterBreak="0">
    <w:nsid w:val="7FAC2EE5"/>
    <w:multiLevelType w:val="multilevel"/>
    <w:tmpl w:val="9788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408445">
    <w:abstractNumId w:val="1"/>
  </w:num>
  <w:num w:numId="2" w16cid:durableId="521282954">
    <w:abstractNumId w:val="29"/>
  </w:num>
  <w:num w:numId="3" w16cid:durableId="1115252586">
    <w:abstractNumId w:val="17"/>
  </w:num>
  <w:num w:numId="4" w16cid:durableId="1448692836">
    <w:abstractNumId w:val="28"/>
  </w:num>
  <w:num w:numId="5" w16cid:durableId="1752702238">
    <w:abstractNumId w:val="21"/>
  </w:num>
  <w:num w:numId="6" w16cid:durableId="2033073405">
    <w:abstractNumId w:val="30"/>
  </w:num>
  <w:num w:numId="7" w16cid:durableId="646982819">
    <w:abstractNumId w:val="32"/>
  </w:num>
  <w:num w:numId="8" w16cid:durableId="375014024">
    <w:abstractNumId w:val="14"/>
  </w:num>
  <w:num w:numId="9" w16cid:durableId="1505322192">
    <w:abstractNumId w:val="26"/>
  </w:num>
  <w:num w:numId="10" w16cid:durableId="263224481">
    <w:abstractNumId w:val="4"/>
  </w:num>
  <w:num w:numId="11" w16cid:durableId="1012610926">
    <w:abstractNumId w:val="8"/>
  </w:num>
  <w:num w:numId="12" w16cid:durableId="1431461832">
    <w:abstractNumId w:val="16"/>
  </w:num>
  <w:num w:numId="13" w16cid:durableId="1038503974">
    <w:abstractNumId w:val="23"/>
  </w:num>
  <w:num w:numId="14" w16cid:durableId="475223650">
    <w:abstractNumId w:val="18"/>
  </w:num>
  <w:num w:numId="15" w16cid:durableId="1129473590">
    <w:abstractNumId w:val="25"/>
  </w:num>
  <w:num w:numId="16" w16cid:durableId="541597607">
    <w:abstractNumId w:val="31"/>
  </w:num>
  <w:num w:numId="17" w16cid:durableId="434910567">
    <w:abstractNumId w:val="24"/>
  </w:num>
  <w:num w:numId="18" w16cid:durableId="95755629">
    <w:abstractNumId w:val="0"/>
  </w:num>
  <w:num w:numId="19" w16cid:durableId="1648586757">
    <w:abstractNumId w:val="11"/>
  </w:num>
  <w:num w:numId="20" w16cid:durableId="1018431100">
    <w:abstractNumId w:val="19"/>
  </w:num>
  <w:num w:numId="21" w16cid:durableId="1040982607">
    <w:abstractNumId w:val="15"/>
  </w:num>
  <w:num w:numId="22" w16cid:durableId="979768746">
    <w:abstractNumId w:val="23"/>
  </w:num>
  <w:num w:numId="23" w16cid:durableId="582832789">
    <w:abstractNumId w:val="27"/>
  </w:num>
  <w:num w:numId="24" w16cid:durableId="127478973">
    <w:abstractNumId w:val="2"/>
  </w:num>
  <w:num w:numId="25" w16cid:durableId="378936855">
    <w:abstractNumId w:val="12"/>
  </w:num>
  <w:num w:numId="26" w16cid:durableId="746343111">
    <w:abstractNumId w:val="33"/>
  </w:num>
  <w:num w:numId="27" w16cid:durableId="564216503">
    <w:abstractNumId w:val="13"/>
  </w:num>
  <w:num w:numId="28" w16cid:durableId="1647859641">
    <w:abstractNumId w:val="5"/>
  </w:num>
  <w:num w:numId="29" w16cid:durableId="492528733">
    <w:abstractNumId w:val="22"/>
  </w:num>
  <w:num w:numId="30" w16cid:durableId="1558591744">
    <w:abstractNumId w:val="9"/>
  </w:num>
  <w:num w:numId="31" w16cid:durableId="1447962589">
    <w:abstractNumId w:val="3"/>
  </w:num>
  <w:num w:numId="32" w16cid:durableId="1820153908">
    <w:abstractNumId w:val="6"/>
  </w:num>
  <w:num w:numId="33" w16cid:durableId="540946440">
    <w:abstractNumId w:val="20"/>
  </w:num>
  <w:num w:numId="34" w16cid:durableId="1842088420">
    <w:abstractNumId w:val="7"/>
  </w:num>
  <w:num w:numId="35" w16cid:durableId="16726829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8A8"/>
    <w:rsid w:val="00046092"/>
    <w:rsid w:val="000662A3"/>
    <w:rsid w:val="000C1109"/>
    <w:rsid w:val="000F237C"/>
    <w:rsid w:val="000F44B4"/>
    <w:rsid w:val="00117087"/>
    <w:rsid w:val="001741D0"/>
    <w:rsid w:val="00185193"/>
    <w:rsid w:val="001902DB"/>
    <w:rsid w:val="001C2162"/>
    <w:rsid w:val="002141B6"/>
    <w:rsid w:val="002273BD"/>
    <w:rsid w:val="0028521F"/>
    <w:rsid w:val="002E219E"/>
    <w:rsid w:val="0035560E"/>
    <w:rsid w:val="003A31CF"/>
    <w:rsid w:val="003D43D1"/>
    <w:rsid w:val="003E4108"/>
    <w:rsid w:val="004154EA"/>
    <w:rsid w:val="00470695"/>
    <w:rsid w:val="0047382E"/>
    <w:rsid w:val="004E552F"/>
    <w:rsid w:val="0052685E"/>
    <w:rsid w:val="00550D49"/>
    <w:rsid w:val="00590B27"/>
    <w:rsid w:val="005C729D"/>
    <w:rsid w:val="005F55DD"/>
    <w:rsid w:val="005F57E3"/>
    <w:rsid w:val="00602CB6"/>
    <w:rsid w:val="006124F5"/>
    <w:rsid w:val="006164C5"/>
    <w:rsid w:val="0062761F"/>
    <w:rsid w:val="0066024C"/>
    <w:rsid w:val="00664E74"/>
    <w:rsid w:val="006948DE"/>
    <w:rsid w:val="006C4C66"/>
    <w:rsid w:val="00702F23"/>
    <w:rsid w:val="00770B52"/>
    <w:rsid w:val="007B0E54"/>
    <w:rsid w:val="007E3A20"/>
    <w:rsid w:val="007F17D4"/>
    <w:rsid w:val="00832C32"/>
    <w:rsid w:val="00877AAC"/>
    <w:rsid w:val="008926DB"/>
    <w:rsid w:val="008D6A3D"/>
    <w:rsid w:val="008F1EAE"/>
    <w:rsid w:val="0090792D"/>
    <w:rsid w:val="009125CE"/>
    <w:rsid w:val="00981228"/>
    <w:rsid w:val="009976D4"/>
    <w:rsid w:val="009B1EEC"/>
    <w:rsid w:val="009B6888"/>
    <w:rsid w:val="009C0161"/>
    <w:rsid w:val="009D108D"/>
    <w:rsid w:val="009E1436"/>
    <w:rsid w:val="009E5668"/>
    <w:rsid w:val="00A74F76"/>
    <w:rsid w:val="00A815D3"/>
    <w:rsid w:val="00A83172"/>
    <w:rsid w:val="00A87FEB"/>
    <w:rsid w:val="00AA79E9"/>
    <w:rsid w:val="00AB0A70"/>
    <w:rsid w:val="00AB3910"/>
    <w:rsid w:val="00B60CF0"/>
    <w:rsid w:val="00B60DEE"/>
    <w:rsid w:val="00B63B0F"/>
    <w:rsid w:val="00B7678A"/>
    <w:rsid w:val="00B7798C"/>
    <w:rsid w:val="00B9297D"/>
    <w:rsid w:val="00BA2F5C"/>
    <w:rsid w:val="00BD0869"/>
    <w:rsid w:val="00BD50B1"/>
    <w:rsid w:val="00C17E5C"/>
    <w:rsid w:val="00C71E18"/>
    <w:rsid w:val="00C80D6D"/>
    <w:rsid w:val="00C82ADA"/>
    <w:rsid w:val="00D22171"/>
    <w:rsid w:val="00D54FF7"/>
    <w:rsid w:val="00D82E81"/>
    <w:rsid w:val="00DE137F"/>
    <w:rsid w:val="00DF0FB5"/>
    <w:rsid w:val="00E302AC"/>
    <w:rsid w:val="00E71C79"/>
    <w:rsid w:val="00E75C0F"/>
    <w:rsid w:val="00EA6B5D"/>
    <w:rsid w:val="00EB4613"/>
    <w:rsid w:val="00EF4652"/>
    <w:rsid w:val="00F471B5"/>
    <w:rsid w:val="00F546CE"/>
    <w:rsid w:val="00FA25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087"/>
    <w:pPr>
      <w:keepNext/>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uiPriority w:val="9"/>
    <w:semiHidden/>
    <w:unhideWhenUsed/>
    <w:qFormat/>
    <w:rsid w:val="00E302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rsid w:val="00117087"/>
    <w:rPr>
      <w:rFonts w:ascii="Calibri Light" w:eastAsia="Times New Roman" w:hAnsi="Calibri Light" w:cs="Times New Roman"/>
      <w:b/>
      <w:bCs/>
      <w:i/>
      <w:iCs/>
      <w:kern w:val="0"/>
      <w:sz w:val="28"/>
      <w:szCs w:val="28"/>
      <w14:ligatures w14:val="none"/>
    </w:rPr>
  </w:style>
  <w:style w:type="paragraph" w:styleId="ListParagraph">
    <w:name w:val="List Paragraph"/>
    <w:basedOn w:val="Normal"/>
    <w:uiPriority w:val="34"/>
    <w:qFormat/>
    <w:rsid w:val="00117087"/>
    <w:pPr>
      <w:bidi w:val="0"/>
      <w:ind w:left="720"/>
      <w:contextualSpacing/>
    </w:pPr>
    <w:rPr>
      <w:rFonts w:ascii="Calibri" w:eastAsia="Calibri" w:hAnsi="Calibri" w:cs="Calibri"/>
      <w:kern w:val="0"/>
      <w14:ligatures w14:val="none"/>
    </w:rPr>
  </w:style>
  <w:style w:type="character" w:customStyle="1" w:styleId="Heading1Char">
    <w:name w:val="Heading 1 Char"/>
    <w:basedOn w:val="DefaultParagraphFont"/>
    <w:link w:val="Heading1"/>
    <w:uiPriority w:val="9"/>
    <w:rsid w:val="009976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02A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E302A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button-container">
    <w:name w:val="button-container"/>
    <w:basedOn w:val="DefaultParagraphFont"/>
    <w:rsid w:val="00E302AC"/>
  </w:style>
  <w:style w:type="character" w:styleId="Hyperlink">
    <w:name w:val="Hyperlink"/>
    <w:basedOn w:val="DefaultParagraphFont"/>
    <w:uiPriority w:val="99"/>
    <w:unhideWhenUsed/>
    <w:rsid w:val="005C729D"/>
    <w:rPr>
      <w:color w:val="0000FF"/>
      <w:u w:val="single"/>
    </w:rPr>
  </w:style>
  <w:style w:type="character" w:styleId="FollowedHyperlink">
    <w:name w:val="FollowedHyperlink"/>
    <w:basedOn w:val="DefaultParagraphFont"/>
    <w:uiPriority w:val="99"/>
    <w:semiHidden/>
    <w:unhideWhenUsed/>
    <w:rsid w:val="00C80D6D"/>
    <w:rPr>
      <w:color w:val="954F72" w:themeColor="followedHyperlink"/>
      <w:u w:val="single"/>
    </w:rPr>
  </w:style>
  <w:style w:type="character" w:styleId="UnresolvedMention">
    <w:name w:val="Unresolved Mention"/>
    <w:basedOn w:val="DefaultParagraphFont"/>
    <w:uiPriority w:val="99"/>
    <w:semiHidden/>
    <w:unhideWhenUsed/>
    <w:rsid w:val="00C80D6D"/>
    <w:rPr>
      <w:color w:val="605E5C"/>
      <w:shd w:val="clear" w:color="auto" w:fill="E1DFDD"/>
    </w:rPr>
  </w:style>
  <w:style w:type="character" w:styleId="Strong">
    <w:name w:val="Strong"/>
    <w:basedOn w:val="DefaultParagraphFont"/>
    <w:uiPriority w:val="22"/>
    <w:qFormat/>
    <w:rsid w:val="00AB39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6626">
      <w:bodyDiv w:val="1"/>
      <w:marLeft w:val="0"/>
      <w:marRight w:val="0"/>
      <w:marTop w:val="0"/>
      <w:marBottom w:val="0"/>
      <w:divBdr>
        <w:top w:val="none" w:sz="0" w:space="0" w:color="auto"/>
        <w:left w:val="none" w:sz="0" w:space="0" w:color="auto"/>
        <w:bottom w:val="none" w:sz="0" w:space="0" w:color="auto"/>
        <w:right w:val="none" w:sz="0" w:space="0" w:color="auto"/>
      </w:divBdr>
    </w:div>
    <w:div w:id="335425413">
      <w:bodyDiv w:val="1"/>
      <w:marLeft w:val="0"/>
      <w:marRight w:val="0"/>
      <w:marTop w:val="0"/>
      <w:marBottom w:val="0"/>
      <w:divBdr>
        <w:top w:val="none" w:sz="0" w:space="0" w:color="auto"/>
        <w:left w:val="none" w:sz="0" w:space="0" w:color="auto"/>
        <w:bottom w:val="none" w:sz="0" w:space="0" w:color="auto"/>
        <w:right w:val="none" w:sz="0" w:space="0" w:color="auto"/>
      </w:divBdr>
    </w:div>
    <w:div w:id="343046867">
      <w:bodyDiv w:val="1"/>
      <w:marLeft w:val="0"/>
      <w:marRight w:val="0"/>
      <w:marTop w:val="0"/>
      <w:marBottom w:val="0"/>
      <w:divBdr>
        <w:top w:val="none" w:sz="0" w:space="0" w:color="auto"/>
        <w:left w:val="none" w:sz="0" w:space="0" w:color="auto"/>
        <w:bottom w:val="none" w:sz="0" w:space="0" w:color="auto"/>
        <w:right w:val="none" w:sz="0" w:space="0" w:color="auto"/>
      </w:divBdr>
    </w:div>
    <w:div w:id="423302675">
      <w:bodyDiv w:val="1"/>
      <w:marLeft w:val="0"/>
      <w:marRight w:val="0"/>
      <w:marTop w:val="0"/>
      <w:marBottom w:val="0"/>
      <w:divBdr>
        <w:top w:val="none" w:sz="0" w:space="0" w:color="auto"/>
        <w:left w:val="none" w:sz="0" w:space="0" w:color="auto"/>
        <w:bottom w:val="none" w:sz="0" w:space="0" w:color="auto"/>
        <w:right w:val="none" w:sz="0" w:space="0" w:color="auto"/>
      </w:divBdr>
    </w:div>
    <w:div w:id="568657931">
      <w:bodyDiv w:val="1"/>
      <w:marLeft w:val="0"/>
      <w:marRight w:val="0"/>
      <w:marTop w:val="0"/>
      <w:marBottom w:val="0"/>
      <w:divBdr>
        <w:top w:val="none" w:sz="0" w:space="0" w:color="auto"/>
        <w:left w:val="none" w:sz="0" w:space="0" w:color="auto"/>
        <w:bottom w:val="none" w:sz="0" w:space="0" w:color="auto"/>
        <w:right w:val="none" w:sz="0" w:space="0" w:color="auto"/>
      </w:divBdr>
    </w:div>
    <w:div w:id="602806881">
      <w:bodyDiv w:val="1"/>
      <w:marLeft w:val="0"/>
      <w:marRight w:val="0"/>
      <w:marTop w:val="0"/>
      <w:marBottom w:val="0"/>
      <w:divBdr>
        <w:top w:val="none" w:sz="0" w:space="0" w:color="auto"/>
        <w:left w:val="none" w:sz="0" w:space="0" w:color="auto"/>
        <w:bottom w:val="none" w:sz="0" w:space="0" w:color="auto"/>
        <w:right w:val="none" w:sz="0" w:space="0" w:color="auto"/>
      </w:divBdr>
    </w:div>
    <w:div w:id="758409681">
      <w:bodyDiv w:val="1"/>
      <w:marLeft w:val="0"/>
      <w:marRight w:val="0"/>
      <w:marTop w:val="0"/>
      <w:marBottom w:val="0"/>
      <w:divBdr>
        <w:top w:val="none" w:sz="0" w:space="0" w:color="auto"/>
        <w:left w:val="none" w:sz="0" w:space="0" w:color="auto"/>
        <w:bottom w:val="none" w:sz="0" w:space="0" w:color="auto"/>
        <w:right w:val="none" w:sz="0" w:space="0" w:color="auto"/>
      </w:divBdr>
    </w:div>
    <w:div w:id="826020814">
      <w:bodyDiv w:val="1"/>
      <w:marLeft w:val="0"/>
      <w:marRight w:val="0"/>
      <w:marTop w:val="0"/>
      <w:marBottom w:val="0"/>
      <w:divBdr>
        <w:top w:val="none" w:sz="0" w:space="0" w:color="auto"/>
        <w:left w:val="none" w:sz="0" w:space="0" w:color="auto"/>
        <w:bottom w:val="none" w:sz="0" w:space="0" w:color="auto"/>
        <w:right w:val="none" w:sz="0" w:space="0" w:color="auto"/>
      </w:divBdr>
    </w:div>
    <w:div w:id="1037581221">
      <w:bodyDiv w:val="1"/>
      <w:marLeft w:val="0"/>
      <w:marRight w:val="0"/>
      <w:marTop w:val="0"/>
      <w:marBottom w:val="0"/>
      <w:divBdr>
        <w:top w:val="none" w:sz="0" w:space="0" w:color="auto"/>
        <w:left w:val="none" w:sz="0" w:space="0" w:color="auto"/>
        <w:bottom w:val="none" w:sz="0" w:space="0" w:color="auto"/>
        <w:right w:val="none" w:sz="0" w:space="0" w:color="auto"/>
      </w:divBdr>
    </w:div>
    <w:div w:id="1075930228">
      <w:bodyDiv w:val="1"/>
      <w:marLeft w:val="0"/>
      <w:marRight w:val="0"/>
      <w:marTop w:val="0"/>
      <w:marBottom w:val="0"/>
      <w:divBdr>
        <w:top w:val="none" w:sz="0" w:space="0" w:color="auto"/>
        <w:left w:val="none" w:sz="0" w:space="0" w:color="auto"/>
        <w:bottom w:val="none" w:sz="0" w:space="0" w:color="auto"/>
        <w:right w:val="none" w:sz="0" w:space="0" w:color="auto"/>
      </w:divBdr>
    </w:div>
    <w:div w:id="1246720349">
      <w:bodyDiv w:val="1"/>
      <w:marLeft w:val="0"/>
      <w:marRight w:val="0"/>
      <w:marTop w:val="0"/>
      <w:marBottom w:val="0"/>
      <w:divBdr>
        <w:top w:val="none" w:sz="0" w:space="0" w:color="auto"/>
        <w:left w:val="none" w:sz="0" w:space="0" w:color="auto"/>
        <w:bottom w:val="none" w:sz="0" w:space="0" w:color="auto"/>
        <w:right w:val="none" w:sz="0" w:space="0" w:color="auto"/>
      </w:divBdr>
    </w:div>
    <w:div w:id="1356226843">
      <w:bodyDiv w:val="1"/>
      <w:marLeft w:val="0"/>
      <w:marRight w:val="0"/>
      <w:marTop w:val="0"/>
      <w:marBottom w:val="0"/>
      <w:divBdr>
        <w:top w:val="none" w:sz="0" w:space="0" w:color="auto"/>
        <w:left w:val="none" w:sz="0" w:space="0" w:color="auto"/>
        <w:bottom w:val="none" w:sz="0" w:space="0" w:color="auto"/>
        <w:right w:val="none" w:sz="0" w:space="0" w:color="auto"/>
      </w:divBdr>
    </w:div>
    <w:div w:id="1406075359">
      <w:bodyDiv w:val="1"/>
      <w:marLeft w:val="0"/>
      <w:marRight w:val="0"/>
      <w:marTop w:val="0"/>
      <w:marBottom w:val="0"/>
      <w:divBdr>
        <w:top w:val="none" w:sz="0" w:space="0" w:color="auto"/>
        <w:left w:val="none" w:sz="0" w:space="0" w:color="auto"/>
        <w:bottom w:val="none" w:sz="0" w:space="0" w:color="auto"/>
        <w:right w:val="none" w:sz="0" w:space="0" w:color="auto"/>
      </w:divBdr>
    </w:div>
    <w:div w:id="1500148161">
      <w:bodyDiv w:val="1"/>
      <w:marLeft w:val="0"/>
      <w:marRight w:val="0"/>
      <w:marTop w:val="0"/>
      <w:marBottom w:val="0"/>
      <w:divBdr>
        <w:top w:val="none" w:sz="0" w:space="0" w:color="auto"/>
        <w:left w:val="none" w:sz="0" w:space="0" w:color="auto"/>
        <w:bottom w:val="none" w:sz="0" w:space="0" w:color="auto"/>
        <w:right w:val="none" w:sz="0" w:space="0" w:color="auto"/>
      </w:divBdr>
    </w:div>
    <w:div w:id="1611745052">
      <w:bodyDiv w:val="1"/>
      <w:marLeft w:val="0"/>
      <w:marRight w:val="0"/>
      <w:marTop w:val="0"/>
      <w:marBottom w:val="0"/>
      <w:divBdr>
        <w:top w:val="none" w:sz="0" w:space="0" w:color="auto"/>
        <w:left w:val="none" w:sz="0" w:space="0" w:color="auto"/>
        <w:bottom w:val="none" w:sz="0" w:space="0" w:color="auto"/>
        <w:right w:val="none" w:sz="0" w:space="0" w:color="auto"/>
      </w:divBdr>
    </w:div>
    <w:div w:id="1682003915">
      <w:bodyDiv w:val="1"/>
      <w:marLeft w:val="0"/>
      <w:marRight w:val="0"/>
      <w:marTop w:val="0"/>
      <w:marBottom w:val="0"/>
      <w:divBdr>
        <w:top w:val="none" w:sz="0" w:space="0" w:color="auto"/>
        <w:left w:val="none" w:sz="0" w:space="0" w:color="auto"/>
        <w:bottom w:val="none" w:sz="0" w:space="0" w:color="auto"/>
        <w:right w:val="none" w:sz="0" w:space="0" w:color="auto"/>
      </w:divBdr>
    </w:div>
    <w:div w:id="1695618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5414/najsp.v3i1.40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dpi.com/2071-1050/14/3/1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18</Pages>
  <Words>6880</Words>
  <Characters>39217</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 المغلوث</cp:lastModifiedBy>
  <cp:revision>21</cp:revision>
  <dcterms:created xsi:type="dcterms:W3CDTF">2024-05-24T10:17:00Z</dcterms:created>
  <dcterms:modified xsi:type="dcterms:W3CDTF">2026-02-25T19:12:00Z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