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9CC" w:rsidRPr="00645914" w:rsidRDefault="00645914" w:rsidP="00645914">
      <w:pPr>
        <w:bidi/>
        <w:rPr>
          <w:rFonts w:hint="cs"/>
          <w:b/>
          <w:bCs/>
          <w:sz w:val="40"/>
          <w:szCs w:val="40"/>
          <w:highlight w:val="yellow"/>
          <w:rtl/>
          <w:lang w:bidi="ar-JO"/>
        </w:rPr>
      </w:pPr>
      <w:r w:rsidRPr="00645914">
        <w:rPr>
          <w:rFonts w:hint="cs"/>
          <w:b/>
          <w:bCs/>
          <w:sz w:val="40"/>
          <w:szCs w:val="40"/>
          <w:highlight w:val="yellow"/>
          <w:rtl/>
          <w:lang w:bidi="ar-JO"/>
        </w:rPr>
        <w:t xml:space="preserve">عبد الهادي </w:t>
      </w:r>
      <w:proofErr w:type="gramStart"/>
      <w:r w:rsidRPr="00645914">
        <w:rPr>
          <w:rFonts w:hint="cs"/>
          <w:b/>
          <w:bCs/>
          <w:sz w:val="40"/>
          <w:szCs w:val="40"/>
          <w:highlight w:val="yellow"/>
          <w:rtl/>
          <w:lang w:bidi="ar-JO"/>
        </w:rPr>
        <w:t>مناع</w:t>
      </w:r>
      <w:proofErr w:type="gramEnd"/>
    </w:p>
    <w:p w:rsidR="00645914" w:rsidRDefault="00645914" w:rsidP="00645914">
      <w:pPr>
        <w:bidi/>
        <w:rPr>
          <w:rFonts w:hint="cs"/>
          <w:b/>
          <w:bCs/>
          <w:sz w:val="40"/>
          <w:szCs w:val="40"/>
          <w:rtl/>
        </w:rPr>
      </w:pPr>
      <w:r w:rsidRPr="00645914">
        <w:rPr>
          <w:rFonts w:hint="cs"/>
          <w:b/>
          <w:bCs/>
          <w:sz w:val="40"/>
          <w:szCs w:val="40"/>
          <w:highlight w:val="yellow"/>
          <w:rtl/>
        </w:rPr>
        <w:t xml:space="preserve">مهم (اريد ان يقوم الطالب بتعبئة العامود الاخير بناء على ما قام بتعديله...وان يضع ما قام بتعديله باللون الاصفر داخل متن </w:t>
      </w:r>
      <w:proofErr w:type="spellStart"/>
      <w:r w:rsidRPr="00645914">
        <w:rPr>
          <w:rFonts w:hint="cs"/>
          <w:b/>
          <w:bCs/>
          <w:sz w:val="40"/>
          <w:szCs w:val="40"/>
          <w:highlight w:val="yellow"/>
          <w:rtl/>
        </w:rPr>
        <w:t>البحث..وان</w:t>
      </w:r>
      <w:proofErr w:type="spellEnd"/>
      <w:r w:rsidRPr="00645914">
        <w:rPr>
          <w:rFonts w:hint="cs"/>
          <w:b/>
          <w:bCs/>
          <w:sz w:val="40"/>
          <w:szCs w:val="40"/>
          <w:highlight w:val="yellow"/>
          <w:rtl/>
        </w:rPr>
        <w:t xml:space="preserve"> يتم تسليم نسخة </w:t>
      </w:r>
      <w:proofErr w:type="gramStart"/>
      <w:r w:rsidRPr="00645914">
        <w:rPr>
          <w:rFonts w:hint="cs"/>
          <w:b/>
          <w:bCs/>
          <w:sz w:val="40"/>
          <w:szCs w:val="40"/>
          <w:highlight w:val="yellow"/>
          <w:rtl/>
        </w:rPr>
        <w:t>وورد</w:t>
      </w:r>
      <w:proofErr w:type="gramEnd"/>
      <w:r w:rsidRPr="00645914">
        <w:rPr>
          <w:rFonts w:hint="cs"/>
          <w:b/>
          <w:bCs/>
          <w:sz w:val="40"/>
          <w:szCs w:val="40"/>
          <w:highlight w:val="yellow"/>
          <w:rtl/>
        </w:rPr>
        <w:t>)</w:t>
      </w:r>
      <w:bookmarkStart w:id="0" w:name="_GoBack"/>
      <w:bookmarkEnd w:id="0"/>
    </w:p>
    <w:p w:rsidR="00645914" w:rsidRPr="00645914" w:rsidRDefault="00645914" w:rsidP="006459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568"/>
        <w:gridCol w:w="1443"/>
        <w:gridCol w:w="3610"/>
        <w:gridCol w:w="2332"/>
        <w:gridCol w:w="1384"/>
      </w:tblGrid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رقم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التفسير</w:t>
            </w:r>
            <w:proofErr w:type="gramEnd"/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 xml:space="preserve"> الأكاديمي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التوصية</w:t>
            </w:r>
            <w:proofErr w:type="gramEnd"/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 xml:space="preserve"> المقترحة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ما قام به الباحث</w:t>
            </w: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١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ضعف الهيكل العام للفصل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وغياب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العنوان الرئيسي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الفصل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منظم ظاهريًا لكنه يفتقر إلى عنوان واضح في بدايته، ولا يحتوي على عناوين فرعية أو تسلسل منطقي بين المحاور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إضافة عنوان رئيسي للفصل يعكس مضمونه، وإعادة هيكلة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المحتوى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بعناوين فرعية واضحة لكل محور وربطها بالنموذج النظري للدراسة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٢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العرض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النظري وصفي لا تحليلي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المحتوى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يعتمد على الشرح والنقل من المصادر دون مناقشة أو مقارنة علمية بين الاتجاهات النظرية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تبني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أسلوب تحليلي نقدي يبرز نقاط الاتفاق والاختلاف بين الباحثين ويظهر وجهة نظر الباحث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٣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فقر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الإطار النظري وقصره وعدم تغطيته للجوانب المطلوبة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الإطار النظري موجز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جدًا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ولم يتناول كثيرًا من الجوانب الجوهرية المتصلة بموضوع الدراسة. فعلى سبيل المثال، لم يُعرض بشكل كافٍ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 xml:space="preserve">: 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 xml:space="preserve">نماذج واستراتيجيات التسويق الرقمي في القطاع الصحي، خصائص التسويق عبر التطبيقات الذكية، سلوك مستخدمي الخدمات الصحية الإلكترونية، العوامل المؤثرة في جودة الخدمة الصحية 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lastRenderedPageBreak/>
              <w:t>مثل سرعة الاستجابة ورضا المرضى والثقة، ودور التكنولوجيا في تحسين تجربة المريض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 xml:space="preserve">توسيع الإطار النظري ليشمل جميع الجوانب </w:t>
            </w:r>
            <w:proofErr w:type="spell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المفاهيمية</w:t>
            </w:r>
            <w:proofErr w:type="spell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والوظيفية للمتغيرين (التسويق عبر التطبيقات الذكية وجودة الخدمات الطبية)، مع تناول النماذج النظرية ذات الصلة ودعمها بمراجع علمية حديثة 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>وتحليل نقدي متعمق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>٤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غياب النظريات الأساسية وعدم تخصيص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قسم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نظري لها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لم يتضمن الفصل أي قسم مخصص للنظريات العلمية التي يمكن أن تؤطر الدراسة مثل 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نظرية تبني التكنولوجيا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  <w:t xml:space="preserve"> (TAM)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، أو 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النموذج الموحد لتقبل التكنولوجيا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  <w:t>UTAUT</w:t>
            </w:r>
            <w:proofErr w:type="spellEnd"/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  <w:t>)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، أو 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نظرية جودة الخدمة الإلكترونية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  <w:t xml:space="preserve"> (E-</w:t>
            </w:r>
            <w:proofErr w:type="spellStart"/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  <w:t>SERVQUAL</w:t>
            </w:r>
            <w:proofErr w:type="spellEnd"/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  <w:t>)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، أو نماذج 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رضا العملاء والثقة الإلكترونية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تخصيص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قسم مستقل في الإطار النظري بعنوان 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  <w:t>"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النظريات الأساسية المرتبطة بالدراسة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  <w:t>"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 xml:space="preserve"> 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يتم فيه شرح كل نظرية بإيجاز، وبيان علاقتها بمتغيرات البحث وكيف تدعم الفرضيات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٥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غياب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شخصية الباحث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لم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يظهر صوت الباحث أو تحليله الشخصي في النص، واقتصر على إعادة صياغة ما ورد في المراجع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إبراز شخصية الباحث من خلال التحليل والتفسير وربط المفاهيم بمشكلة الدراسة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وأهدافها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٦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غياب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شرح الحالة التطبيقية في السعودية ومبررات الاختيار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لم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يتضمن الفصل أي توضيح عن 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واقع التسويق عبر التطبيقات الذكية في القطاع الصحي السعودي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، أو 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الخصائص المميزة للمستشفيات الخاصة بالرياض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التي سيتم تطبيق الدراسة عليها، أو 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أسباب اختيارها دون غيرها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إضافة قسم تطبيقي بعنوان 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  <w:t>"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rtl/>
                <w:lang w:val="en-US"/>
              </w:rPr>
              <w:t>واقع التسويق عبر التطبيقات الذكية في القطاع الصحي السعودي</w:t>
            </w:r>
            <w:r w:rsidRPr="00645914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val="en-US"/>
              </w:rPr>
              <w:t>"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 xml:space="preserve"> 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يتناول الوضع الراهن، أهم الشركات/المستشفيات المستهدفة، مبررات الاختيار، ومدى جاهزيتها للتحول الرقمي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٧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تكرار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وتعريفات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>عامة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>وجود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تكرار في تعريفات التسويق والخدمة والجودة دون تركيز على 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>المفاهيم المرتبطة بالدراسة الحالية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 xml:space="preserve">حذف التكرار والتركيز على 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 xml:space="preserve">التعريفات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الأكثر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ارتباطًا بموضوع الدراسة ومفاهيمها الأساسية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>٨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عرض الدراسات السابقة بطريقة سردية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عرض الدراسات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يتم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بأسلوب إعادة صياغة للملخصات دون إبراز منهجها أو نتائجها أو عناصرها العلمية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تلخيص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كل دراسة وفق عناصرها: العنوان، المكان، الهدف، المنهج، الأداة، النتائج، التوصيات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٩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عدم تصنيف الدراسات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حسب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المتغيرات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تم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عرض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الدراسات السابقة بترتيب زمني أو عشوائي دون تصنيف وفق المتغيرات المستقلة والتابعة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تصنيف الدراسات السابقة وفق متغيرات الدراسة (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التسويق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عبر التطبيقات الذكية – جودة الخدمات الطبية – العلاقة بينهما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).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١٠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غياب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الدراسات الأجنبية المحكمة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لم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تُدرج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أي دراسات دولية حديثة أو من مجلات مصنفة أكاديميًا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تضمين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دراسات أجنبية محكمة وحديثة منشورة في مجلات مصنفة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 xml:space="preserve"> (Scopus 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أو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 xml:space="preserve"> Web of Science).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١١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غياب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التحليل المقارن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التعقيب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على الدراسات السابقة لم يتضمن تحليلًا نقديًا يوضح أوجه القصور أو الاختلاف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إضافة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قسم تحليلي مقارن يوضح أوجه التشابه والاختلاف مع الدراسات السابقة، وما يميز الدراسة الحالية عنها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١٢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غياب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الأقسام الختامية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لا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توجد خاتمة للفصل تتضمن العناصر المنهجية المعتادة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يجب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أن يتضمن نهاية الفصل الثاني الأقسام التالية: ١) جدول تلخيص الدراسات السابقة، 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>٢) ما يميز الدراسة، ٣) أوجه الاستفادة، ٤) الفجوة البحثية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lastRenderedPageBreak/>
              <w:t>١٣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ضعف التوثيق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التوثيق داخل النص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غير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دقيق ولا يتوافق مع نظام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APA</w:t>
            </w:r>
            <w:proofErr w:type="spell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، وبعض المراجع غير مكتملة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مراجعة التوثيق الداخلي والخارجي وفق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APA</w:t>
            </w:r>
            <w:proofErr w:type="spell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 xml:space="preserve"> 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الإصدار السابع والتأكد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من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تطابق المتن مع قائمة المراجع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١٤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ضعف جودة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المراجع</w:t>
            </w:r>
            <w:proofErr w:type="gramEnd"/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بعض المراجع من مجلات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ضعيفة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وغير محكمة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الاعتماد على مصادر أكاديمية قوية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ومجلات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علمية محكمة ذات معامل تأثير معتمد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١٥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اللغة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الأكاديمية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الأسلوب اللغوي جيد إجمالًا لكنه يميل إلى الإطالة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والتكرار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تحسين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الصياغة اللغوية واستخدام أسلوب أكاديمي مباشر وواضح دون حشو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  <w:tr w:rsidR="00645914" w:rsidRPr="00645914" w:rsidTr="00645914"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١٦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ضعف الجهد البحثي المبذول في إعداد الفصل</w:t>
            </w:r>
          </w:p>
        </w:tc>
        <w:tc>
          <w:tcPr>
            <w:tcW w:w="0" w:type="auto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من الواضح أن الفصل أُعد بشكل سريع دون عمق في التحليل أو استقصاء كافٍ للمصادر العلمية، مما يعكس محدودية الجهد المبذول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2302" w:type="dxa"/>
            <w:hideMark/>
          </w:tcPr>
          <w:p w:rsidR="00645914" w:rsidRPr="00645914" w:rsidRDefault="00645914" w:rsidP="00645914">
            <w:pPr>
              <w:bidi/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إعادة إعداد الفصل من جديد بأسلوب أكاديمي متكامل يعكس </w:t>
            </w:r>
            <w:proofErr w:type="gramStart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>جهدًا</w:t>
            </w:r>
            <w:proofErr w:type="gramEnd"/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rtl/>
                <w:lang w:val="en-US"/>
              </w:rPr>
              <w:t xml:space="preserve"> علميًا واضحًا، مع مراجعة المراجع وتوسيع التحليل النظري والدراسات السابقة</w:t>
            </w:r>
            <w:r w:rsidRPr="00645914"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  <w:t>.</w:t>
            </w:r>
          </w:p>
        </w:tc>
        <w:tc>
          <w:tcPr>
            <w:tcW w:w="1384" w:type="dxa"/>
            <w:hideMark/>
          </w:tcPr>
          <w:p w:rsidR="00645914" w:rsidRPr="00645914" w:rsidRDefault="00645914" w:rsidP="00645914">
            <w:pPr>
              <w:rPr>
                <w:rFonts w:asciiTheme="majorBidi" w:eastAsia="Times New Roman" w:hAnsiTheme="majorBidi" w:cstheme="majorBidi"/>
                <w:sz w:val="32"/>
                <w:szCs w:val="32"/>
                <w:lang w:val="en-US"/>
              </w:rPr>
            </w:pPr>
          </w:p>
        </w:tc>
      </w:tr>
    </w:tbl>
    <w:p w:rsidR="00645914" w:rsidRPr="00645914" w:rsidRDefault="00645914" w:rsidP="00645914">
      <w:pPr>
        <w:bidi/>
        <w:rPr>
          <w:rFonts w:hint="cs"/>
          <w:lang w:val="en-US" w:bidi="ar-JO"/>
        </w:rPr>
      </w:pPr>
    </w:p>
    <w:sectPr w:rsidR="00645914" w:rsidRPr="00645914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F8F"/>
    <w:rsid w:val="001E4DDA"/>
    <w:rsid w:val="004C0F8F"/>
    <w:rsid w:val="00645914"/>
    <w:rsid w:val="0074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59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59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9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666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2025-11-16T13:55:00Z</dcterms:created>
  <dcterms:modified xsi:type="dcterms:W3CDTF">2025-11-16T14:00:00Z</dcterms:modified>
</cp:coreProperties>
</file>