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57592" w14:textId="77777777" w:rsidR="00D71231" w:rsidRDefault="00000000">
      <w:pPr>
        <w:spacing w:after="497"/>
        <w:ind w:right="2040"/>
        <w:jc w:val="right"/>
      </w:pPr>
      <w:r>
        <w:rPr>
          <w:rFonts w:ascii="Times New Roman" w:eastAsia="Times New Roman" w:hAnsi="Times New Roman" w:cs="Times New Roman"/>
          <w:b/>
        </w:rPr>
        <w:t xml:space="preserve">Research Methodology in Computer Science (AI800) </w:t>
      </w:r>
    </w:p>
    <w:p w14:paraId="59DC0854" w14:textId="77777777" w:rsidR="00D71231" w:rsidRDefault="00000000">
      <w:pPr>
        <w:spacing w:after="434"/>
        <w:ind w:left="3"/>
        <w:jc w:val="center"/>
      </w:pPr>
      <w:r>
        <w:rPr>
          <w:rFonts w:ascii="Segoe UI" w:eastAsia="Segoe UI" w:hAnsi="Segoe UI" w:cs="Segoe UI"/>
          <w:b/>
          <w:color w:val="374151"/>
          <w:sz w:val="21"/>
        </w:rPr>
        <w:t xml:space="preserve">Assignment 1 Rubric </w:t>
      </w:r>
    </w:p>
    <w:p w14:paraId="62C170B3" w14:textId="1A7E5645" w:rsidR="001D4D39" w:rsidRDefault="00000000" w:rsidP="001D4D39">
      <w:pPr>
        <w:spacing w:after="161"/>
      </w:pPr>
      <w:r>
        <w:rPr>
          <w:rFonts w:ascii="Times New Roman" w:eastAsia="Times New Roman" w:hAnsi="Times New Roman" w:cs="Times New Roman"/>
          <w:b/>
        </w:rPr>
        <w:t>Weighting</w:t>
      </w:r>
      <w:r>
        <w:rPr>
          <w:rFonts w:ascii="Times New Roman" w:eastAsia="Times New Roman" w:hAnsi="Times New Roman" w:cs="Times New Roman"/>
        </w:rPr>
        <w:t>: 20</w:t>
      </w:r>
      <w:r w:rsidR="00875D92">
        <w:rPr>
          <w:rFonts w:ascii="Times New Roman" w:eastAsia="Times New Roman" w:hAnsi="Times New Roman" w:cs="Times New Roman"/>
        </w:rPr>
        <w:t xml:space="preserve">% </w:t>
      </w:r>
      <w:r w:rsidR="001D4D39">
        <w:rPr>
          <w:rFonts w:ascii="Times New Roman" w:eastAsia="Times New Roman" w:hAnsi="Times New Roman" w:cs="Times New Roman"/>
        </w:rPr>
        <w:t xml:space="preserve">    </w:t>
      </w:r>
      <w:r w:rsidR="00A25925">
        <w:rPr>
          <w:rFonts w:ascii="Times New Roman" w:eastAsia="Times New Roman" w:hAnsi="Times New Roman" w:cs="Times New Roman"/>
        </w:rPr>
        <w:t>1</w:t>
      </w:r>
      <w:r w:rsidR="005068FB">
        <w:rPr>
          <w:rFonts w:ascii="Times New Roman" w:eastAsia="Times New Roman" w:hAnsi="Times New Roman" w:cs="Times New Roman"/>
        </w:rPr>
        <w:t>1</w:t>
      </w:r>
      <w:r w:rsidR="00A25925">
        <w:rPr>
          <w:rFonts w:ascii="Times New Roman" w:eastAsia="Times New Roman" w:hAnsi="Times New Roman" w:cs="Times New Roman"/>
        </w:rPr>
        <w:t>.</w:t>
      </w:r>
      <w:r w:rsidR="005068FB">
        <w:rPr>
          <w:rFonts w:ascii="Times New Roman" w:eastAsia="Times New Roman" w:hAnsi="Times New Roman" w:cs="Times New Roman"/>
        </w:rPr>
        <w:t>7</w:t>
      </w:r>
      <w:r w:rsidR="00A25925">
        <w:rPr>
          <w:rFonts w:ascii="Times New Roman" w:eastAsia="Times New Roman" w:hAnsi="Times New Roman" w:cs="Times New Roman"/>
        </w:rPr>
        <w:t xml:space="preserve"> </w:t>
      </w:r>
      <w:r w:rsidR="001D4D39">
        <w:rPr>
          <w:rFonts w:ascii="Times New Roman" w:eastAsia="Times New Roman" w:hAnsi="Times New Roman" w:cs="Times New Roman"/>
        </w:rPr>
        <w:t xml:space="preserve">/20 </w:t>
      </w:r>
    </w:p>
    <w:p w14:paraId="10641E96" w14:textId="320D627D" w:rsidR="001D4D39" w:rsidRDefault="001D4D39">
      <w:pPr>
        <w:spacing w:after="161"/>
        <w:rPr>
          <w:rFonts w:ascii="Times New Roman" w:eastAsia="Times New Roman" w:hAnsi="Times New Roman" w:cs="Times New Roman"/>
        </w:rPr>
      </w:pPr>
    </w:p>
    <w:p w14:paraId="38A2178A" w14:textId="7304AFBF" w:rsidR="000961A2" w:rsidRPr="001D4D39" w:rsidRDefault="00875D92">
      <w:pPr>
        <w:spacing w:after="161"/>
        <w:rPr>
          <w:rFonts w:ascii="Times New Roman" w:eastAsia="Times New Roman" w:hAnsi="Times New Roman" w:cs="Times New Roman"/>
          <w:color w:val="FF0000"/>
        </w:rPr>
      </w:pPr>
      <w:r w:rsidRPr="001D4D39">
        <w:rPr>
          <w:rFonts w:ascii="Times New Roman" w:eastAsia="Times New Roman" w:hAnsi="Times New Roman" w:cs="Times New Roman"/>
          <w:color w:val="FF0000"/>
        </w:rPr>
        <w:t>1</w:t>
      </w:r>
      <w:r w:rsidR="005068FB">
        <w:rPr>
          <w:rFonts w:ascii="Times New Roman" w:eastAsia="Times New Roman" w:hAnsi="Times New Roman" w:cs="Times New Roman"/>
          <w:color w:val="FF0000"/>
        </w:rPr>
        <w:t>3</w:t>
      </w:r>
      <w:r w:rsidRPr="001D4D39">
        <w:rPr>
          <w:rFonts w:ascii="Times New Roman" w:eastAsia="Times New Roman" w:hAnsi="Times New Roman" w:cs="Times New Roman"/>
          <w:color w:val="FF0000"/>
        </w:rPr>
        <w:t>.5</w:t>
      </w:r>
      <w:r w:rsidR="000961A2" w:rsidRPr="001D4D39">
        <w:rPr>
          <w:rFonts w:ascii="Times New Roman" w:eastAsia="Times New Roman" w:hAnsi="Times New Roman" w:cs="Times New Roman"/>
          <w:color w:val="FF0000"/>
        </w:rPr>
        <w:t xml:space="preserve"> /23</w:t>
      </w:r>
    </w:p>
    <w:p w14:paraId="309718C2" w14:textId="6CB35A06" w:rsidR="00D71231" w:rsidRDefault="00D71231">
      <w:pPr>
        <w:spacing w:after="0"/>
      </w:pPr>
    </w:p>
    <w:tbl>
      <w:tblPr>
        <w:tblStyle w:val="TableGrid"/>
        <w:tblW w:w="5000" w:type="pct"/>
        <w:tblInd w:w="-384" w:type="dxa"/>
        <w:tblCellMar>
          <w:top w:w="77" w:type="dxa"/>
          <w:left w:w="106" w:type="dxa"/>
          <w:right w:w="47" w:type="dxa"/>
        </w:tblCellMar>
        <w:tblLook w:val="04A0" w:firstRow="1" w:lastRow="0" w:firstColumn="1" w:lastColumn="0" w:noHBand="0" w:noVBand="1"/>
      </w:tblPr>
      <w:tblGrid>
        <w:gridCol w:w="1911"/>
        <w:gridCol w:w="788"/>
        <w:gridCol w:w="1280"/>
        <w:gridCol w:w="5035"/>
      </w:tblGrid>
      <w:tr w:rsidR="00010E2B" w14:paraId="031C46F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DA37E" w14:textId="77777777" w:rsidR="00010E2B" w:rsidRDefault="00010E2B">
            <w:pPr>
              <w:ind w:right="65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Criteria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5EA85" w14:textId="77777777" w:rsidR="00010E2B" w:rsidRDefault="00010E2B">
            <w:pPr>
              <w:ind w:left="5"/>
              <w:jc w:val="both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Marks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A64D" w14:textId="77777777" w:rsidR="00010E2B" w:rsidRDefault="00010E2B">
            <w:pPr>
              <w:ind w:right="67"/>
              <w:jc w:val="center"/>
              <w:rPr>
                <w:rFonts w:ascii="Segoe UI" w:eastAsia="Segoe UI" w:hAnsi="Segoe UI" w:cs="Segoe UI"/>
                <w:b/>
                <w:color w:val="374151"/>
                <w:sz w:val="21"/>
              </w:rPr>
            </w:pP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D0AD" w14:textId="5AA44C94" w:rsidR="00010E2B" w:rsidRDefault="00010E2B">
            <w:pPr>
              <w:ind w:right="67"/>
              <w:jc w:val="center"/>
            </w:pPr>
            <w:r>
              <w:rPr>
                <w:rFonts w:ascii="Segoe UI" w:eastAsia="Segoe UI" w:hAnsi="Segoe UI" w:cs="Segoe UI"/>
                <w:b/>
                <w:color w:val="374151"/>
                <w:sz w:val="21"/>
              </w:rPr>
              <w:t xml:space="preserve">Description </w:t>
            </w:r>
          </w:p>
        </w:tc>
      </w:tr>
      <w:tr w:rsidR="00010E2B" w14:paraId="52D9B131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ACAC4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Research Title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B006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2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44FB6" w14:textId="77777777" w:rsidR="00010E2B" w:rsidRDefault="00503CF6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0.5</w:t>
            </w:r>
            <w:r>
              <w:rPr>
                <w:rFonts w:ascii="Segoe UI" w:eastAsia="Segoe UI" w:hAnsi="Segoe UI" w:cs="Segoe UI"/>
                <w:color w:val="374151"/>
                <w:sz w:val="21"/>
              </w:rPr>
              <w:br/>
              <w:t xml:space="preserve">- The paper </w:t>
            </w:r>
          </w:p>
          <w:p w14:paraId="7B1454C9" w14:textId="6CEAF096" w:rsidR="00503CF6" w:rsidRDefault="00503CF6">
            <w:pPr>
              <w:jc w:val="both"/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Title is too general 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AB977" w14:textId="556ABE53" w:rsidR="00010E2B" w:rsidRDefault="00010E2B">
            <w:pPr>
              <w:jc w:val="both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The research title is clear, concise, and directly relevant to the topic (2 marks). </w:t>
            </w:r>
          </w:p>
        </w:tc>
      </w:tr>
      <w:tr w:rsidR="00010E2B" w14:paraId="159F83D9" w14:textId="77777777" w:rsidTr="007B660F">
        <w:trPr>
          <w:trHeight w:val="1129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900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Selection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0D3F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25A75" w14:textId="56825122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4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0646" w14:textId="56058CAB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Six highly relevant and well-selected papers are reviewed (4 marks). </w:t>
            </w:r>
          </w:p>
        </w:tc>
      </w:tr>
      <w:tr w:rsidR="00010E2B" w14:paraId="3B5EE305" w14:textId="77777777" w:rsidTr="007B660F">
        <w:trPr>
          <w:trHeight w:val="567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DC33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Paper Summaries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9452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B7A77" w14:textId="4EF74E46" w:rsidR="00010E2B" w:rsidRDefault="00503CF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CA19" w14:textId="45850848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accurate paper summaries (4 marks). </w:t>
            </w:r>
          </w:p>
        </w:tc>
      </w:tr>
      <w:tr w:rsidR="00010E2B" w14:paraId="00E7BEBD" w14:textId="77777777" w:rsidTr="007B660F">
        <w:trPr>
          <w:trHeight w:val="571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0AA9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Critical Analysis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90C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4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4F0AC" w14:textId="2A23F44A" w:rsidR="00010E2B" w:rsidRDefault="00503CF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1.5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9186" w14:textId="36B5E59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Comprehensive and insightful critical analysis (4 marks). </w:t>
            </w:r>
          </w:p>
        </w:tc>
      </w:tr>
      <w:tr w:rsidR="00010E2B" w14:paraId="686C4D1F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D1247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Table of Reviewed Papers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21C9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56B0" w14:textId="4C8358D9" w:rsidR="00010E2B" w:rsidRDefault="00A25925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E1DB" w14:textId="3901E02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A well-organized table with minor omissions or inaccuracies (3 marks). </w:t>
            </w:r>
          </w:p>
        </w:tc>
      </w:tr>
      <w:tr w:rsidR="00010E2B" w14:paraId="61E459A8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91CE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Synthesis of Information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142C1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13CA" w14:textId="6DE9A13F" w:rsidR="00010E2B" w:rsidRDefault="00010E2B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AEBC9" w14:textId="600A6BB6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Effective synthesis that connects findings across papers (3 marks). </w:t>
            </w:r>
          </w:p>
        </w:tc>
      </w:tr>
      <w:tr w:rsidR="00010E2B" w14:paraId="0B65216F" w14:textId="77777777" w:rsidTr="007B660F">
        <w:trPr>
          <w:trHeight w:val="1124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617E" w14:textId="77777777" w:rsidR="00010E2B" w:rsidRDefault="00010E2B">
            <w:pPr>
              <w:spacing w:after="252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Organization , Clarity and </w:t>
            </w:r>
          </w:p>
          <w:p w14:paraId="76B8E1FB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Grammar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257C4" w14:textId="77777777" w:rsidR="00010E2B" w:rsidRDefault="00010E2B">
            <w:pPr>
              <w:ind w:right="59"/>
              <w:jc w:val="center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3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99D7" w14:textId="3742145F" w:rsidR="00010E2B" w:rsidRDefault="00A25925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2.5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DBE2B" w14:textId="5EAAEAB9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Well-organized and clear structure (3 marks). </w:t>
            </w:r>
          </w:p>
        </w:tc>
      </w:tr>
      <w:tr w:rsidR="00010E2B" w14:paraId="5E218037" w14:textId="77777777" w:rsidTr="007B660F">
        <w:trPr>
          <w:trHeight w:val="1128"/>
        </w:trPr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6070" w14:textId="77777777" w:rsidR="00010E2B" w:rsidRDefault="00010E2B">
            <w:pPr>
              <w:spacing w:after="257"/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Plagiarism and AI Content </w:t>
            </w:r>
          </w:p>
          <w:p w14:paraId="0C407C9C" w14:textId="77777777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Generator 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30EF" w14:textId="34668F86" w:rsidR="00010E2B" w:rsidRDefault="00010E2B">
            <w:pPr>
              <w:ind w:right="59"/>
              <w:jc w:val="center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E61C0" w14:textId="3BF5DD4C" w:rsidR="00010E2B" w:rsidRDefault="00503CF6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31</w:t>
            </w:r>
            <w:r w:rsidR="007B660F">
              <w:rPr>
                <w:rFonts w:ascii="Segoe UI" w:eastAsia="Segoe UI" w:hAnsi="Segoe UI" w:cs="Segoe UI"/>
                <w:color w:val="374151"/>
                <w:sz w:val="21"/>
              </w:rPr>
              <w:t>%</w:t>
            </w:r>
            <w:r w:rsidR="009503D3"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 </w:t>
            </w:r>
            <w:r w:rsidRPr="00503CF6">
              <w:rPr>
                <w:rFonts w:ascii="Segoe UI" w:eastAsia="Segoe UI" w:hAnsi="Segoe UI" w:cs="Segoe UI"/>
                <w:color w:val="374151"/>
                <w:sz w:val="21"/>
              </w:rPr>
              <w:t>plagiarism</w:t>
            </w:r>
          </w:p>
          <w:p w14:paraId="37D2285C" w14:textId="77777777" w:rsidR="007B660F" w:rsidRDefault="007B660F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Max percentage allowed 25 %</w:t>
            </w:r>
          </w:p>
          <w:p w14:paraId="5EF4E84C" w14:textId="068CC2B2" w:rsidR="000961A2" w:rsidRDefault="000961A2">
            <w:pPr>
              <w:rPr>
                <w:rFonts w:ascii="Segoe UI" w:eastAsia="Segoe UI" w:hAnsi="Segoe UI" w:cs="Segoe UI"/>
                <w:color w:val="374151"/>
                <w:sz w:val="21"/>
              </w:rPr>
            </w:pPr>
            <w:r>
              <w:rPr>
                <w:rFonts w:ascii="Segoe UI" w:eastAsia="Segoe UI" w:hAnsi="Segoe UI" w:cs="Segoe UI"/>
                <w:color w:val="374151"/>
                <w:sz w:val="21"/>
              </w:rPr>
              <w:t>-</w:t>
            </w:r>
            <w:r w:rsidR="00503CF6">
              <w:rPr>
                <w:rFonts w:ascii="Segoe UI" w:eastAsia="Segoe UI" w:hAnsi="Segoe UI" w:cs="Segoe UI"/>
                <w:color w:val="374151"/>
                <w:sz w:val="21"/>
              </w:rPr>
              <w:t>2</w:t>
            </w:r>
          </w:p>
        </w:tc>
        <w:tc>
          <w:tcPr>
            <w:tcW w:w="5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0683" w14:textId="1849B6C2" w:rsidR="00010E2B" w:rsidRDefault="00010E2B">
            <w:r>
              <w:rPr>
                <w:rFonts w:ascii="Segoe UI" w:eastAsia="Segoe UI" w:hAnsi="Segoe UI" w:cs="Segoe UI"/>
                <w:color w:val="374151"/>
                <w:sz w:val="21"/>
              </w:rPr>
              <w:t xml:space="preserve">- 0 marks: Clear evidence of plagiarism or the use of AI content generators is present. </w:t>
            </w:r>
          </w:p>
        </w:tc>
      </w:tr>
    </w:tbl>
    <w:p w14:paraId="4640B9C3" w14:textId="77777777" w:rsidR="00953E68" w:rsidRDefault="00953E68"/>
    <w:sectPr w:rsidR="00953E68">
      <w:pgSz w:w="11904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yMbcwMjO2MLU0MDJX0lEKTi0uzszPAykwqQUAyhozDSwAAAA="/>
  </w:docVars>
  <w:rsids>
    <w:rsidRoot w:val="00D71231"/>
    <w:rsid w:val="00010E2B"/>
    <w:rsid w:val="000961A2"/>
    <w:rsid w:val="00133893"/>
    <w:rsid w:val="001D4D39"/>
    <w:rsid w:val="00295767"/>
    <w:rsid w:val="00503CF6"/>
    <w:rsid w:val="005068FB"/>
    <w:rsid w:val="007B660F"/>
    <w:rsid w:val="00875D92"/>
    <w:rsid w:val="009503D3"/>
    <w:rsid w:val="00953E68"/>
    <w:rsid w:val="00A25925"/>
    <w:rsid w:val="00B708F9"/>
    <w:rsid w:val="00D71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C2E8D"/>
  <w15:docId w15:val="{4F40627D-954A-49E6-9AE8-150DB623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F.R. Anbar</dc:creator>
  <cp:keywords/>
  <cp:lastModifiedBy>Mohammed F.R. Anbar</cp:lastModifiedBy>
  <cp:revision>14</cp:revision>
  <dcterms:created xsi:type="dcterms:W3CDTF">2023-12-05T11:03:00Z</dcterms:created>
  <dcterms:modified xsi:type="dcterms:W3CDTF">2023-12-05T13:02:00Z</dcterms:modified>
</cp:coreProperties>
</file>