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396" w:rsidRPr="009F7EED" w:rsidRDefault="009F7EED" w:rsidP="00D01396">
      <w:pPr>
        <w:ind w:left="0" w:firstLine="0"/>
        <w:rPr>
          <w:rFonts w:ascii="Sakkal Majalla" w:eastAsia="Calibri" w:hAnsi="Sakkal Majalla" w:cs="Sakkal Majalla"/>
          <w:b/>
          <w:bCs/>
          <w:kern w:val="2"/>
          <w:sz w:val="36"/>
          <w:szCs w:val="36"/>
          <w:lang w:bidi="ar-EG"/>
        </w:rPr>
      </w:pPr>
      <w:r w:rsidRPr="009F7EED">
        <w:rPr>
          <w:rFonts w:ascii="Sakkal Majalla" w:eastAsia="Calibri" w:hAnsi="Sakkal Majalla" w:cs="Sakkal Majalla"/>
          <w:b/>
          <w:bCs/>
          <w:noProof/>
          <w:kern w:val="2"/>
          <w:sz w:val="36"/>
          <w:szCs w:val="36"/>
        </w:rPr>
        <w:drawing>
          <wp:anchor distT="0" distB="0" distL="114300" distR="114300" simplePos="0" relativeHeight="251697152" behindDoc="0" locked="0" layoutInCell="1" allowOverlap="1">
            <wp:simplePos x="0" y="0"/>
            <wp:positionH relativeFrom="margin">
              <wp:posOffset>-19050</wp:posOffset>
            </wp:positionH>
            <wp:positionV relativeFrom="margin">
              <wp:posOffset>-352425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7152" cy="2066925"/>
                    </a:xfrm>
                    <a:prstGeom prst="rect">
                      <a:avLst/>
                    </a:prstGeom>
                  </pic:spPr>
                </pic:pic>
              </a:graphicData>
            </a:graphic>
          </wp:anchor>
        </w:drawing>
      </w:r>
      <w:r w:rsidR="00D01396" w:rsidRPr="009F7EED">
        <w:rPr>
          <w:rFonts w:ascii="Sakkal Majalla" w:eastAsia="Calibri" w:hAnsi="Sakkal Majalla" w:cs="Sakkal Majalla"/>
          <w:b/>
          <w:bCs/>
          <w:kern w:val="2"/>
          <w:sz w:val="36"/>
          <w:szCs w:val="36"/>
          <w:rtl/>
          <w:lang w:bidi="ar-EG"/>
        </w:rPr>
        <w:t>جامعة ميد</w:t>
      </w:r>
      <w:r w:rsidR="003554D1">
        <w:rPr>
          <w:rFonts w:ascii="Sakkal Majalla" w:eastAsia="Calibri" w:hAnsi="Sakkal Majalla" w:cs="Sakkal Majalla" w:hint="cs"/>
          <w:b/>
          <w:bCs/>
          <w:kern w:val="2"/>
          <w:sz w:val="36"/>
          <w:szCs w:val="36"/>
          <w:rtl/>
          <w:lang w:bidi="ar-EG"/>
        </w:rPr>
        <w:t xml:space="preserve"> </w:t>
      </w:r>
      <w:r w:rsidR="00D01396" w:rsidRPr="009F7EED">
        <w:rPr>
          <w:rFonts w:ascii="Sakkal Majalla" w:eastAsia="Calibri" w:hAnsi="Sakkal Majalla" w:cs="Sakkal Majalla"/>
          <w:b/>
          <w:bCs/>
          <w:kern w:val="2"/>
          <w:sz w:val="36"/>
          <w:szCs w:val="36"/>
          <w:rtl/>
          <w:lang w:bidi="ar-EG"/>
        </w:rPr>
        <w:t xml:space="preserve">أوشن </w:t>
      </w:r>
    </w:p>
    <w:p w:rsidR="00D01396" w:rsidRPr="009F7EED" w:rsidRDefault="00D01396" w:rsidP="00D01396">
      <w:pPr>
        <w:ind w:left="0" w:firstLine="0"/>
        <w:rPr>
          <w:rFonts w:ascii="Sakkal Majalla" w:eastAsia="Calibri" w:hAnsi="Sakkal Majalla" w:cs="Sakkal Majalla"/>
          <w:b/>
          <w:bCs/>
          <w:kern w:val="2"/>
          <w:sz w:val="36"/>
          <w:szCs w:val="36"/>
          <w:rtl/>
          <w:lang w:bidi="ar-EG"/>
        </w:rPr>
      </w:pPr>
      <w:r w:rsidRPr="009F7EED">
        <w:rPr>
          <w:rFonts w:ascii="Sakkal Majalla" w:eastAsia="Calibri" w:hAnsi="Sakkal Majalla" w:cs="Sakkal Majalla"/>
          <w:b/>
          <w:bCs/>
          <w:kern w:val="2"/>
          <w:sz w:val="36"/>
          <w:szCs w:val="36"/>
          <w:lang w:bidi="ar-EG"/>
        </w:rPr>
        <w:t xml:space="preserve">    </w:t>
      </w:r>
      <w:r w:rsidRPr="009F7EED">
        <w:rPr>
          <w:rFonts w:ascii="Sakkal Majalla" w:eastAsia="Calibri" w:hAnsi="Sakkal Majalla" w:cs="Sakkal Majalla"/>
          <w:b/>
          <w:bCs/>
          <w:kern w:val="2"/>
          <w:sz w:val="36"/>
          <w:szCs w:val="36"/>
          <w:rtl/>
          <w:lang w:bidi="ar-EG"/>
        </w:rPr>
        <w:t xml:space="preserve">كلية الإدارة </w:t>
      </w:r>
    </w:p>
    <w:p w:rsidR="00D01396" w:rsidRPr="009F7EED" w:rsidRDefault="00D01396" w:rsidP="00D01396">
      <w:pPr>
        <w:ind w:left="0" w:firstLine="0"/>
        <w:rPr>
          <w:rFonts w:ascii="Sakkal Majalla" w:eastAsia="Calibri" w:hAnsi="Sakkal Majalla" w:cs="Sakkal Majalla"/>
          <w:kern w:val="2"/>
          <w:sz w:val="36"/>
          <w:szCs w:val="36"/>
          <w:rtl/>
          <w:lang w:bidi="ar-EG"/>
        </w:rPr>
      </w:pPr>
      <w:r w:rsidRPr="009F7EED">
        <w:rPr>
          <w:rFonts w:ascii="Sakkal Majalla" w:eastAsia="Calibri" w:hAnsi="Sakkal Majalla" w:cs="Sakkal Majalla"/>
          <w:b/>
          <w:bCs/>
          <w:kern w:val="2"/>
          <w:sz w:val="36"/>
          <w:szCs w:val="36"/>
          <w:rtl/>
          <w:lang w:bidi="ar-EG"/>
        </w:rPr>
        <w:t>تخصص</w:t>
      </w:r>
      <w:r w:rsidRPr="009F7EED">
        <w:rPr>
          <w:rFonts w:ascii="Sakkal Majalla" w:eastAsia="Calibri" w:hAnsi="Sakkal Majalla" w:cs="Sakkal Majalla" w:hint="cs"/>
          <w:b/>
          <w:bCs/>
          <w:kern w:val="2"/>
          <w:sz w:val="36"/>
          <w:szCs w:val="36"/>
          <w:rtl/>
          <w:lang w:bidi="ar-EG"/>
        </w:rPr>
        <w:t xml:space="preserve"> إدارة أعمال</w:t>
      </w:r>
    </w:p>
    <w:p w:rsidR="00D01396" w:rsidRPr="00D01396" w:rsidRDefault="00D01396" w:rsidP="00D01396">
      <w:pPr>
        <w:ind w:left="0" w:firstLine="0"/>
        <w:rPr>
          <w:rFonts w:ascii="Sakkal Majalla" w:eastAsia="Calibri" w:hAnsi="Sakkal Majalla" w:cs="Sakkal Majalla"/>
          <w:b/>
          <w:bCs/>
          <w:kern w:val="2"/>
          <w:sz w:val="28"/>
          <w:szCs w:val="28"/>
          <w:rtl/>
          <w:lang w:bidi="ar-EG"/>
        </w:rPr>
      </w:pPr>
    </w:p>
    <w:p w:rsidR="00D01396" w:rsidRPr="009F7EED" w:rsidRDefault="00D01396" w:rsidP="00D01396">
      <w:pPr>
        <w:ind w:left="0" w:firstLine="0"/>
        <w:jc w:val="center"/>
        <w:rPr>
          <w:rFonts w:ascii="Sakkal Majalla" w:eastAsia="Calibri" w:hAnsi="Sakkal Majalla" w:cs="Sakkal Majalla"/>
          <w:b/>
          <w:bCs/>
          <w:kern w:val="2"/>
          <w:sz w:val="32"/>
          <w:szCs w:val="32"/>
          <w:rtl/>
          <w:lang w:bidi="ar-EG"/>
        </w:rPr>
      </w:pPr>
      <w:bookmarkStart w:id="0" w:name="_Hlk172549566"/>
      <w:r w:rsidRPr="009F7EED">
        <w:rPr>
          <w:rFonts w:ascii="Sakkal Majalla" w:eastAsia="Calibri" w:hAnsi="Sakkal Majalla" w:cs="Sakkal Majalla"/>
          <w:b/>
          <w:bCs/>
          <w:kern w:val="2"/>
          <w:sz w:val="44"/>
          <w:szCs w:val="44"/>
          <w:rtl/>
          <w:lang w:bidi="ar-EG"/>
        </w:rPr>
        <w:t>أثر ممارسات إدارة الموارد البشرية على جودة الحياة الوظيفية في دراسة تطبيقية على مجموعة الحكمي الطبية</w:t>
      </w:r>
    </w:p>
    <w:bookmarkEnd w:id="0"/>
    <w:p w:rsidR="003554D1" w:rsidRDefault="003554D1" w:rsidP="00D01396">
      <w:pPr>
        <w:ind w:left="0" w:firstLine="0"/>
        <w:jc w:val="center"/>
        <w:rPr>
          <w:rFonts w:ascii="Sakkal Majalla" w:eastAsia="Calibri" w:hAnsi="Sakkal Majalla" w:cs="Sakkal Majalla"/>
          <w:b/>
          <w:bCs/>
          <w:kern w:val="2"/>
          <w:sz w:val="28"/>
          <w:szCs w:val="28"/>
          <w:lang w:bidi="ar-EG"/>
        </w:rPr>
      </w:pPr>
    </w:p>
    <w:p w:rsidR="003A5B45" w:rsidRDefault="00D01396" w:rsidP="003A5B45">
      <w:pPr>
        <w:ind w:left="0" w:firstLine="0"/>
        <w:jc w:val="center"/>
        <w:rPr>
          <w:rFonts w:ascii="Sakkal Majalla" w:eastAsia="Calibri" w:hAnsi="Sakkal Majalla" w:cs="Sakkal Majalla" w:hint="cs"/>
          <w:b/>
          <w:bCs/>
          <w:kern w:val="2"/>
          <w:sz w:val="36"/>
          <w:szCs w:val="36"/>
          <w:rtl/>
        </w:rPr>
      </w:pPr>
      <w:r w:rsidRPr="003554D1">
        <w:rPr>
          <w:rFonts w:ascii="Sakkal Majalla" w:eastAsia="Calibri" w:hAnsi="Sakkal Majalla" w:cs="Sakkal Majalla"/>
          <w:b/>
          <w:bCs/>
          <w:kern w:val="2"/>
          <w:sz w:val="36"/>
          <w:szCs w:val="36"/>
          <w:rtl/>
          <w:lang w:bidi="ar-EG"/>
        </w:rPr>
        <w:t>إعداد الطالب/</w:t>
      </w:r>
      <w:r w:rsidR="003A5B45">
        <w:rPr>
          <w:rFonts w:ascii="Sakkal Majalla" w:eastAsia="Calibri" w:hAnsi="Sakkal Majalla" w:cs="Sakkal Majalla" w:hint="cs"/>
          <w:b/>
          <w:bCs/>
          <w:kern w:val="2"/>
          <w:sz w:val="36"/>
          <w:szCs w:val="36"/>
          <w:rtl/>
        </w:rPr>
        <w:t xml:space="preserve"> </w:t>
      </w:r>
    </w:p>
    <w:p w:rsidR="00D01396" w:rsidRDefault="003A5B45" w:rsidP="003A5B45">
      <w:pPr>
        <w:ind w:left="0" w:firstLine="0"/>
        <w:jc w:val="center"/>
        <w:rPr>
          <w:rFonts w:ascii="Sakkal Majalla" w:eastAsia="Calibri" w:hAnsi="Sakkal Majalla" w:cs="Sakkal Majalla" w:hint="cs"/>
          <w:b/>
          <w:bCs/>
          <w:kern w:val="2"/>
          <w:sz w:val="36"/>
          <w:szCs w:val="36"/>
          <w:rtl/>
        </w:rPr>
      </w:pPr>
      <w:r>
        <w:rPr>
          <w:rFonts w:ascii="Sakkal Majalla" w:eastAsia="Calibri" w:hAnsi="Sakkal Majalla" w:cs="Sakkal Majalla" w:hint="cs"/>
          <w:b/>
          <w:bCs/>
          <w:kern w:val="2"/>
          <w:sz w:val="36"/>
          <w:szCs w:val="36"/>
          <w:rtl/>
        </w:rPr>
        <w:t>يحي علي علي حمدي</w:t>
      </w:r>
    </w:p>
    <w:p w:rsidR="003A5B45" w:rsidRPr="003554D1" w:rsidRDefault="003A5B45" w:rsidP="003A5B45">
      <w:pPr>
        <w:ind w:left="0" w:firstLine="0"/>
        <w:jc w:val="center"/>
        <w:rPr>
          <w:rFonts w:ascii="Sakkal Majalla" w:eastAsia="Calibri" w:hAnsi="Sakkal Majalla" w:cs="Sakkal Majalla"/>
          <w:b/>
          <w:bCs/>
          <w:kern w:val="2"/>
          <w:sz w:val="36"/>
          <w:szCs w:val="36"/>
          <w:rtl/>
        </w:rPr>
      </w:pPr>
      <w:r>
        <w:rPr>
          <w:rFonts w:ascii="Sakkal Majalla" w:eastAsia="Calibri" w:hAnsi="Sakkal Majalla" w:cs="Sakkal Majalla" w:hint="cs"/>
          <w:b/>
          <w:bCs/>
          <w:kern w:val="2"/>
          <w:sz w:val="36"/>
          <w:szCs w:val="36"/>
          <w:rtl/>
        </w:rPr>
        <w:t>233001303</w:t>
      </w:r>
    </w:p>
    <w:p w:rsidR="00D01396" w:rsidRPr="003554D1" w:rsidRDefault="00D01396" w:rsidP="003554D1">
      <w:pPr>
        <w:ind w:left="0" w:firstLine="0"/>
        <w:jc w:val="center"/>
        <w:rPr>
          <w:rFonts w:ascii="Sakkal Majalla" w:eastAsia="Calibri" w:hAnsi="Sakkal Majalla" w:cs="Sakkal Majalla"/>
          <w:b/>
          <w:bCs/>
          <w:kern w:val="2"/>
          <w:sz w:val="36"/>
          <w:szCs w:val="36"/>
          <w:rtl/>
          <w:lang w:bidi="ar-EG"/>
        </w:rPr>
      </w:pPr>
      <w:r w:rsidRPr="003554D1">
        <w:rPr>
          <w:rFonts w:ascii="Sakkal Majalla" w:eastAsia="Calibri" w:hAnsi="Sakkal Majalla" w:cs="Sakkal Majalla"/>
          <w:b/>
          <w:bCs/>
          <w:kern w:val="2"/>
          <w:sz w:val="36"/>
          <w:szCs w:val="36"/>
          <w:rtl/>
          <w:lang w:bidi="ar-EG"/>
        </w:rPr>
        <w:t>إشراف/</w:t>
      </w:r>
    </w:p>
    <w:p w:rsidR="00D01396" w:rsidRPr="003554D1" w:rsidRDefault="00D01396" w:rsidP="003554D1">
      <w:pPr>
        <w:ind w:left="0" w:firstLine="0"/>
        <w:jc w:val="center"/>
        <w:rPr>
          <w:rFonts w:ascii="Sakkal Majalla" w:eastAsia="Calibri" w:hAnsi="Sakkal Majalla" w:cs="Sakkal Majalla"/>
          <w:b/>
          <w:bCs/>
          <w:sz w:val="36"/>
          <w:szCs w:val="36"/>
          <w:rtl/>
          <w:lang w:bidi="ar-EG"/>
        </w:rPr>
      </w:pPr>
      <w:r w:rsidRPr="003554D1">
        <w:rPr>
          <w:rFonts w:ascii="Sakkal Majalla" w:eastAsia="Calibri" w:hAnsi="Sakkal Majalla" w:cs="Sakkal Majalla" w:hint="eastAsia"/>
          <w:b/>
          <w:bCs/>
          <w:sz w:val="36"/>
          <w:szCs w:val="36"/>
          <w:rtl/>
          <w:lang w:bidi="ar-EG"/>
        </w:rPr>
        <w:t>د</w:t>
      </w:r>
      <w:r w:rsidRPr="003554D1">
        <w:rPr>
          <w:rFonts w:ascii="Sakkal Majalla" w:eastAsia="Calibri" w:hAnsi="Sakkal Majalla" w:cs="Sakkal Majalla"/>
          <w:b/>
          <w:bCs/>
          <w:sz w:val="36"/>
          <w:szCs w:val="36"/>
          <w:rtl/>
          <w:lang w:bidi="ar-EG"/>
        </w:rPr>
        <w:t>. الفيصل عبد الحم</w:t>
      </w:r>
      <w:r w:rsidRPr="003554D1">
        <w:rPr>
          <w:rFonts w:ascii="Sakkal Majalla" w:eastAsia="Calibri" w:hAnsi="Sakkal Majalla" w:cs="Sakkal Majalla" w:hint="cs"/>
          <w:b/>
          <w:bCs/>
          <w:sz w:val="36"/>
          <w:szCs w:val="36"/>
          <w:rtl/>
          <w:lang w:bidi="ar-EG"/>
        </w:rPr>
        <w:t>ی</w:t>
      </w:r>
      <w:r w:rsidRPr="003554D1">
        <w:rPr>
          <w:rFonts w:ascii="Sakkal Majalla" w:eastAsia="Calibri" w:hAnsi="Sakkal Majalla" w:cs="Sakkal Majalla" w:hint="eastAsia"/>
          <w:b/>
          <w:bCs/>
          <w:sz w:val="36"/>
          <w:szCs w:val="36"/>
          <w:rtl/>
          <w:lang w:bidi="ar-EG"/>
        </w:rPr>
        <w:t>د</w:t>
      </w:r>
      <w:r w:rsidRPr="003554D1">
        <w:rPr>
          <w:rFonts w:ascii="Sakkal Majalla" w:eastAsia="Calibri" w:hAnsi="Sakkal Majalla" w:cs="Sakkal Majalla"/>
          <w:b/>
          <w:bCs/>
          <w:sz w:val="36"/>
          <w:szCs w:val="36"/>
          <w:rtl/>
          <w:lang w:bidi="ar-EG"/>
        </w:rPr>
        <w:t xml:space="preserve"> محمد حسن</w:t>
      </w:r>
    </w:p>
    <w:p w:rsidR="00D01396" w:rsidRPr="003A5B45" w:rsidRDefault="006A19B4" w:rsidP="003A5B45">
      <w:pPr>
        <w:ind w:left="0" w:firstLine="0"/>
        <w:jc w:val="center"/>
        <w:rPr>
          <w:rFonts w:ascii="Sakkal Majalla" w:eastAsia="Calibri" w:hAnsi="Sakkal Majalla" w:cs="Sakkal Majalla"/>
          <w:b/>
          <w:bCs/>
          <w:sz w:val="36"/>
          <w:szCs w:val="36"/>
          <w:rtl/>
          <w:lang w:bidi="ar-EG"/>
        </w:rPr>
      </w:pPr>
      <w:r w:rsidRPr="003554D1">
        <w:rPr>
          <w:rFonts w:ascii="Sakkal Majalla" w:eastAsia="Calibri" w:hAnsi="Sakkal Majalla" w:cs="Sakkal Majalla" w:hint="cs"/>
          <w:b/>
          <w:bCs/>
          <w:sz w:val="36"/>
          <w:szCs w:val="36"/>
          <w:rtl/>
          <w:lang w:bidi="ar-EG"/>
        </w:rPr>
        <w:t>د. فايز جراد</w:t>
      </w:r>
    </w:p>
    <w:p w:rsidR="00D01396" w:rsidRPr="003554D1" w:rsidRDefault="00D01396" w:rsidP="003554D1">
      <w:pPr>
        <w:ind w:left="0" w:firstLine="0"/>
        <w:jc w:val="center"/>
        <w:rPr>
          <w:rFonts w:ascii="Sakkal Majalla" w:eastAsia="Calibri" w:hAnsi="Sakkal Majalla" w:cs="Sakkal Majalla"/>
          <w:b/>
          <w:bCs/>
          <w:kern w:val="2"/>
          <w:sz w:val="36"/>
          <w:szCs w:val="36"/>
          <w:rtl/>
          <w:lang w:bidi="ar-EG"/>
        </w:rPr>
      </w:pPr>
      <w:r w:rsidRPr="003554D1">
        <w:rPr>
          <w:rFonts w:ascii="Sakkal Majalla" w:eastAsia="Calibri" w:hAnsi="Sakkal Majalla" w:cs="Sakkal Majalla"/>
          <w:b/>
          <w:bCs/>
          <w:kern w:val="2"/>
          <w:sz w:val="36"/>
          <w:szCs w:val="36"/>
          <w:rtl/>
          <w:lang w:bidi="ar-EG"/>
        </w:rPr>
        <w:t>العام الدراسي:</w:t>
      </w:r>
    </w:p>
    <w:p w:rsidR="00D01396" w:rsidRPr="003554D1" w:rsidRDefault="00D01396" w:rsidP="003554D1">
      <w:pPr>
        <w:ind w:left="0" w:firstLine="0"/>
        <w:jc w:val="center"/>
        <w:rPr>
          <w:rFonts w:ascii="Sakkal Majalla" w:eastAsia="Calibri" w:hAnsi="Sakkal Majalla" w:cs="Sakkal Majalla"/>
          <w:b/>
          <w:bCs/>
          <w:kern w:val="2"/>
          <w:sz w:val="36"/>
          <w:szCs w:val="36"/>
          <w:rtl/>
          <w:lang w:bidi="ar-EG"/>
        </w:rPr>
      </w:pPr>
      <w:r w:rsidRPr="003554D1">
        <w:rPr>
          <w:rFonts w:ascii="Sakkal Majalla" w:eastAsia="Calibri" w:hAnsi="Sakkal Majalla" w:cs="Sakkal Majalla"/>
          <w:b/>
          <w:bCs/>
          <w:kern w:val="2"/>
          <w:sz w:val="36"/>
          <w:szCs w:val="36"/>
          <w:lang w:bidi="ar-EG"/>
        </w:rPr>
        <w:t>2024</w:t>
      </w:r>
    </w:p>
    <w:p w:rsidR="009F7EED" w:rsidRDefault="009F7EED">
      <w:pPr>
        <w:spacing w:line="259" w:lineRule="auto"/>
        <w:ind w:left="0" w:firstLine="0"/>
        <w:jc w:val="left"/>
        <w:rPr>
          <w:rtl/>
        </w:rPr>
      </w:pPr>
      <w:r>
        <w:rPr>
          <w:rtl/>
        </w:rPr>
        <w:br w:type="page"/>
      </w:r>
    </w:p>
    <w:p w:rsidR="00934A03" w:rsidRPr="00F957BC" w:rsidRDefault="00934A03" w:rsidP="008908A6">
      <w:pPr>
        <w:pStyle w:val="Heading1"/>
        <w:spacing w:before="0" w:after="240"/>
        <w:ind w:firstLine="0"/>
        <w:rPr>
          <w:rtl/>
        </w:rPr>
      </w:pPr>
      <w:bookmarkStart w:id="1" w:name="_Toc172550907"/>
      <w:bookmarkStart w:id="2" w:name="_Toc142905149"/>
      <w:bookmarkStart w:id="3" w:name="_Toc143539974"/>
      <w:r w:rsidRPr="00F957BC">
        <w:rPr>
          <w:rFonts w:hint="cs"/>
          <w:rtl/>
        </w:rPr>
        <w:lastRenderedPageBreak/>
        <w:t xml:space="preserve">الفصل الأول: </w:t>
      </w:r>
      <w:r>
        <w:rPr>
          <w:rFonts w:hint="cs"/>
          <w:rtl/>
        </w:rPr>
        <w:t>الإطار العام للدراسة</w:t>
      </w:r>
      <w:bookmarkEnd w:id="1"/>
      <w:r>
        <w:rPr>
          <w:rFonts w:hint="cs"/>
          <w:rtl/>
        </w:rPr>
        <w:t xml:space="preserve"> </w:t>
      </w:r>
    </w:p>
    <w:p w:rsidR="00D01396" w:rsidRPr="009619E6" w:rsidRDefault="009619E6" w:rsidP="009619E6">
      <w:pPr>
        <w:ind w:left="45" w:firstLine="0"/>
        <w:outlineLvl w:val="1"/>
        <w:rPr>
          <w:rFonts w:ascii="Sakkal Majalla" w:hAnsi="Sakkal Majalla" w:cs="Sakkal Majalla"/>
          <w:b/>
          <w:bCs/>
          <w:sz w:val="36"/>
          <w:szCs w:val="36"/>
          <w:rtl/>
        </w:rPr>
      </w:pPr>
      <w:bookmarkStart w:id="4" w:name="_Toc169790487"/>
      <w:bookmarkStart w:id="5" w:name="_Toc170681549"/>
      <w:bookmarkStart w:id="6" w:name="_Toc172550908"/>
      <w:r w:rsidRPr="009619E6">
        <w:rPr>
          <w:rFonts w:ascii="Sakkal Majalla" w:hAnsi="Sakkal Majalla" w:cs="Sakkal Majalla" w:hint="cs"/>
          <w:b/>
          <w:bCs/>
          <w:sz w:val="36"/>
          <w:szCs w:val="36"/>
          <w:rtl/>
          <w:lang w:bidi="ar-EG"/>
        </w:rPr>
        <w:t xml:space="preserve">1.1 </w:t>
      </w:r>
      <w:r w:rsidR="00D01396" w:rsidRPr="009619E6">
        <w:rPr>
          <w:rFonts w:ascii="Sakkal Majalla" w:hAnsi="Sakkal Majalla" w:cs="Sakkal Majalla"/>
          <w:b/>
          <w:bCs/>
          <w:sz w:val="36"/>
          <w:szCs w:val="36"/>
          <w:rtl/>
        </w:rPr>
        <w:t>مقدمة:</w:t>
      </w:r>
      <w:bookmarkEnd w:id="4"/>
      <w:bookmarkEnd w:id="5"/>
      <w:bookmarkEnd w:id="6"/>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bookmarkStart w:id="7" w:name="_Toc169790488"/>
      <w:r w:rsidRPr="00D01396">
        <w:rPr>
          <w:rFonts w:ascii="Sakkal Majalla" w:eastAsia="Calibri" w:hAnsi="Sakkal Majalla" w:cs="Sakkal Majalla"/>
          <w:kern w:val="2"/>
          <w:sz w:val="28"/>
          <w:szCs w:val="28"/>
          <w:rtl/>
        </w:rPr>
        <w:t xml:space="preserve">يشهد العالم العديد من التغيرات السريعة والمتعددة التي حدثت في الحياة الوظيفية في القطاع </w:t>
      </w:r>
      <w:r w:rsidRPr="00D01396">
        <w:rPr>
          <w:rFonts w:ascii="Sakkal Majalla" w:eastAsia="Calibri" w:hAnsi="Sakkal Majalla" w:cs="Sakkal Majalla" w:hint="cs"/>
          <w:kern w:val="2"/>
          <w:sz w:val="28"/>
          <w:szCs w:val="28"/>
          <w:rtl/>
        </w:rPr>
        <w:t>الصحى</w:t>
      </w:r>
      <w:r w:rsidRPr="00D01396">
        <w:rPr>
          <w:rFonts w:ascii="Sakkal Majalla" w:eastAsia="Calibri" w:hAnsi="Sakkal Majalla" w:cs="Sakkal Majalla"/>
          <w:kern w:val="2"/>
          <w:sz w:val="28"/>
          <w:szCs w:val="28"/>
          <w:rtl/>
        </w:rPr>
        <w:t xml:space="preserve"> فقد زاد عدد التحديات التي تواجه الموظفين في القطاع </w:t>
      </w:r>
      <w:r w:rsidRPr="00D01396">
        <w:rPr>
          <w:rFonts w:ascii="Sakkal Majalla" w:eastAsia="Calibri" w:hAnsi="Sakkal Majalla" w:cs="Sakkal Majalla" w:hint="cs"/>
          <w:kern w:val="2"/>
          <w:sz w:val="28"/>
          <w:szCs w:val="28"/>
          <w:rtl/>
        </w:rPr>
        <w:t xml:space="preserve"> الصحى </w:t>
      </w:r>
      <w:r w:rsidRPr="00D01396">
        <w:rPr>
          <w:rFonts w:ascii="Sakkal Majalla" w:eastAsia="Calibri" w:hAnsi="Sakkal Majalla" w:cs="Sakkal Majalla"/>
          <w:kern w:val="2"/>
          <w:sz w:val="28"/>
          <w:szCs w:val="28"/>
          <w:rtl/>
        </w:rPr>
        <w:t>، ولقد أدت هذه التحديات إلى تطوير حلول مبتكرة لمعالجة المشاكل الإدارية والمتعلقة بالعمل، مما أدى إلى تحسين جودة الحياة العملية، ومن أكثر الحلول فعالية هو تنمية الموارد البشرية، التي أصبحت أولوية للعديد من البلدان. من خلال الاستثمار في الموارد البشرية؛ حتى تتمكن المنظمات التكيف بشكل أفضل مع بيئة العمل المتغيرة والتغلب على التحديات الإدارية. (الباز، 2016)</w:t>
      </w:r>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ولقد نجحت العديد من البلدان في زيادة عدد الموارد البشرية المؤهلة من خلال توفير فرص التدريب والتطوير، مما أدى بدوره إلى زيادة الإنتاجية وتحسين ظروف العمل، فأصبح إدارة الموارد البشرية هو صاحبت الدور في تحسين جودة العمل البشرية بشكل فعال داجل المؤسسات </w:t>
      </w:r>
      <w:r w:rsidRPr="00D01396">
        <w:rPr>
          <w:rFonts w:ascii="Sakkal Majalla" w:eastAsia="Calibri" w:hAnsi="Sakkal Majalla" w:cs="Sakkal Majalla" w:hint="cs"/>
          <w:kern w:val="2"/>
          <w:sz w:val="28"/>
          <w:szCs w:val="28"/>
          <w:rtl/>
        </w:rPr>
        <w:t xml:space="preserve">الصحية </w:t>
      </w:r>
      <w:r w:rsidRPr="00D01396">
        <w:rPr>
          <w:rFonts w:ascii="Sakkal Majalla" w:eastAsia="Calibri" w:hAnsi="Sakkal Majalla" w:cs="Sakkal Majalla"/>
          <w:kern w:val="2"/>
          <w:sz w:val="28"/>
          <w:szCs w:val="28"/>
          <w:rtl/>
        </w:rPr>
        <w:t xml:space="preserve">، ولها دور فعال في توفير بيئة عمل مواتية، وتحسين جودة الحياة الوظيفية، وتسهيل التواصل مع الموظفين لضمان رضاهم في مكان العمل. فأصبحت تنمية الموارد البشرية اتجاهاً رائداً في تحقيق الهدف النهائي المتمثل في توفير أفضل جودة لحياة العمل في القطاع </w:t>
      </w:r>
      <w:r w:rsidRPr="00D01396">
        <w:rPr>
          <w:rFonts w:ascii="Sakkal Majalla" w:eastAsia="Calibri" w:hAnsi="Sakkal Majalla" w:cs="Sakkal Majalla" w:hint="cs"/>
          <w:kern w:val="2"/>
          <w:sz w:val="28"/>
          <w:szCs w:val="28"/>
          <w:rtl/>
        </w:rPr>
        <w:t xml:space="preserve">الصحى </w:t>
      </w:r>
      <w:r w:rsidRPr="00D01396">
        <w:rPr>
          <w:rFonts w:ascii="Sakkal Majalla" w:eastAsia="Calibri" w:hAnsi="Sakkal Majalla" w:cs="Sakkal Majalla"/>
          <w:kern w:val="2"/>
          <w:sz w:val="28"/>
          <w:szCs w:val="28"/>
          <w:rtl/>
        </w:rPr>
        <w:t>. (هلالي، 2016)</w:t>
      </w:r>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ولقد بدأ ظهور المفاهيم المرتبطة بجودة الحياة الوظيفية كمصطلحات حديثة لمواكبة التغيرات في السياسات والتطورات التنظيمية حيث تعمل المنظمات في ظل الطفرات الكبيرة في التكنولوجيا والتطور الإداري في بيئة معقدة وشديدة التنافسية مما أدى إلى إعطاء الاهتمام والتركيز على الجودة في الحياة الوظيفية كخيار استراتيجي تعتمد عليه </w:t>
      </w:r>
      <w:r w:rsidRPr="00D01396">
        <w:rPr>
          <w:rFonts w:ascii="Sakkal Majalla" w:eastAsia="Calibri" w:hAnsi="Sakkal Majalla" w:cs="Sakkal Majalla" w:hint="cs"/>
          <w:kern w:val="2"/>
          <w:sz w:val="28"/>
          <w:szCs w:val="28"/>
          <w:rtl/>
        </w:rPr>
        <w:t>ال</w:t>
      </w:r>
      <w:r w:rsidRPr="00D01396">
        <w:rPr>
          <w:rFonts w:ascii="Sakkal Majalla" w:eastAsia="Calibri" w:hAnsi="Sakkal Majalla" w:cs="Sakkal Majalla"/>
          <w:kern w:val="2"/>
          <w:sz w:val="28"/>
          <w:szCs w:val="28"/>
          <w:rtl/>
        </w:rPr>
        <w:t xml:space="preserve">قطاعات </w:t>
      </w:r>
      <w:r w:rsidRPr="00D01396">
        <w:rPr>
          <w:rFonts w:ascii="Sakkal Majalla" w:eastAsia="Calibri" w:hAnsi="Sakkal Majalla" w:cs="Sakkal Majalla" w:hint="cs"/>
          <w:kern w:val="2"/>
          <w:sz w:val="28"/>
          <w:szCs w:val="28"/>
          <w:rtl/>
        </w:rPr>
        <w:t>الصحية</w:t>
      </w:r>
      <w:r w:rsidRPr="00D01396">
        <w:rPr>
          <w:rFonts w:ascii="Sakkal Majalla" w:eastAsia="Calibri" w:hAnsi="Sakkal Majalla" w:cs="Sakkal Majalla"/>
          <w:kern w:val="2"/>
          <w:sz w:val="28"/>
          <w:szCs w:val="28"/>
          <w:rtl/>
        </w:rPr>
        <w:t xml:space="preserve">  لتحقيق قدر أكبر من الكفاءة والأداء. ( </w:t>
      </w:r>
      <w:r w:rsidRPr="00D01396">
        <w:rPr>
          <w:rFonts w:ascii="Sakkal Majalla" w:eastAsia="Calibri" w:hAnsi="Sakkal Majalla" w:cs="Sakkal Majalla"/>
          <w:kern w:val="2"/>
          <w:sz w:val="28"/>
          <w:szCs w:val="28"/>
        </w:rPr>
        <w:t>Gnanayudam.2016</w:t>
      </w:r>
      <w:r w:rsidRPr="00D01396">
        <w:rPr>
          <w:rFonts w:ascii="Sakkal Majalla" w:eastAsia="Calibri" w:hAnsi="Sakkal Majalla" w:cs="Sakkal Majalla"/>
          <w:kern w:val="2"/>
          <w:sz w:val="28"/>
          <w:szCs w:val="28"/>
          <w:rtl/>
        </w:rPr>
        <w:t>)</w:t>
      </w:r>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وتعد  الجودة في الحياة الوظيفية  من ناحية مصدر قوة للمديرين ومن ناحية أخرى فإن الخط الفاصل الرئيسي لأداء الموارد البشرية في المنظمات ، حيث يتم تخصيص جودة الحياة العملية للبحث وتحليل الأساليب المستخدمة من قبل المدراء وإدراك البيئة التنظيمية ؛ من خلال المؤسسات التي تقوم </w:t>
      </w:r>
      <w:r w:rsidRPr="00D01396">
        <w:rPr>
          <w:rFonts w:ascii="Sakkal Majalla" w:eastAsia="Calibri" w:hAnsi="Sakkal Majalla" w:cs="Sakkal Majalla"/>
          <w:kern w:val="2"/>
          <w:sz w:val="28"/>
          <w:szCs w:val="28"/>
          <w:rtl/>
        </w:rPr>
        <w:lastRenderedPageBreak/>
        <w:t>ا</w:t>
      </w:r>
      <w:r w:rsidRPr="00D01396">
        <w:rPr>
          <w:rFonts w:ascii="Sakkal Majalla" w:eastAsia="Calibri" w:hAnsi="Sakkal Majalla" w:cs="Sakkal Majalla" w:hint="cs"/>
          <w:kern w:val="2"/>
          <w:sz w:val="28"/>
          <w:szCs w:val="28"/>
          <w:rtl/>
        </w:rPr>
        <w:t>ستث</w:t>
      </w:r>
      <w:r w:rsidRPr="00D01396">
        <w:rPr>
          <w:rFonts w:ascii="Sakkal Majalla" w:eastAsia="Calibri" w:hAnsi="Sakkal Majalla" w:cs="Sakkal Majalla"/>
          <w:kern w:val="2"/>
          <w:sz w:val="28"/>
          <w:szCs w:val="28"/>
          <w:rtl/>
        </w:rPr>
        <w:t>ثماراتها  علي  رأس المال البشري لتشجيع الموظفين وتطوير قدراتهم الإبداعية وزيادة معرفتهم الشخصية ، وبناء مصادر قوتهم في محاولة لتطوير مهنيتهم ، وبالتالي توفير شعور بجودة الحياة العملية الذي ينعكس في الأداء داخل القطاع</w:t>
      </w:r>
      <w:r w:rsidRPr="00D01396">
        <w:rPr>
          <w:rFonts w:ascii="Sakkal Majalla" w:eastAsia="Calibri" w:hAnsi="Sakkal Majalla" w:cs="Sakkal Majalla" w:hint="cs"/>
          <w:kern w:val="2"/>
          <w:sz w:val="28"/>
          <w:szCs w:val="28"/>
          <w:rtl/>
        </w:rPr>
        <w:t>ات</w:t>
      </w:r>
      <w:r w:rsidRPr="00D01396">
        <w:rPr>
          <w:rFonts w:ascii="Sakkal Majalla" w:eastAsia="Calibri" w:hAnsi="Sakkal Majalla" w:cs="Sakkal Majalla"/>
          <w:kern w:val="2"/>
          <w:sz w:val="28"/>
          <w:szCs w:val="28"/>
          <w:rtl/>
        </w:rPr>
        <w:t xml:space="preserve"> </w:t>
      </w:r>
      <w:r w:rsidRPr="00D01396">
        <w:rPr>
          <w:rFonts w:ascii="Sakkal Majalla" w:eastAsia="Calibri" w:hAnsi="Sakkal Majalla" w:cs="Sakkal Majalla" w:hint="cs"/>
          <w:kern w:val="2"/>
          <w:sz w:val="28"/>
          <w:szCs w:val="28"/>
          <w:rtl/>
        </w:rPr>
        <w:t>الصحية</w:t>
      </w:r>
      <w:r w:rsidRPr="00D01396">
        <w:rPr>
          <w:rFonts w:ascii="Sakkal Majalla" w:eastAsia="Calibri" w:hAnsi="Sakkal Majalla" w:cs="Sakkal Majalla"/>
          <w:kern w:val="2"/>
          <w:sz w:val="28"/>
          <w:szCs w:val="28"/>
          <w:rtl/>
        </w:rPr>
        <w:t xml:space="preserve"> . ( الباز ، 2016)</w:t>
      </w:r>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وتلعب الموارد البشرية دورًا حاسمًا في ضمان حصول موظفي القطاع </w:t>
      </w:r>
      <w:r w:rsidRPr="00D01396">
        <w:rPr>
          <w:rFonts w:ascii="Sakkal Majalla" w:eastAsia="Calibri" w:hAnsi="Sakkal Majalla" w:cs="Sakkal Majalla" w:hint="cs"/>
          <w:kern w:val="2"/>
          <w:sz w:val="28"/>
          <w:szCs w:val="28"/>
          <w:rtl/>
        </w:rPr>
        <w:t>الصحى</w:t>
      </w:r>
      <w:r w:rsidRPr="00D01396">
        <w:rPr>
          <w:rFonts w:ascii="Sakkal Majalla" w:eastAsia="Calibri" w:hAnsi="Sakkal Majalla" w:cs="Sakkal Majalla"/>
          <w:kern w:val="2"/>
          <w:sz w:val="28"/>
          <w:szCs w:val="28"/>
          <w:rtl/>
        </w:rPr>
        <w:t xml:space="preserve"> على الدعم والموارد اللازمة لأداء واجباتهم بفعالية وكفاءة سوف تؤثر  علي جودة الحياة العملية بشكل كبير، وعلى رضا الموظفين ومشاركتهم وإنتاجيتهم ، مما يؤثر في النهاية على الأداء العام للمؤسسة، وتقوم من خلال الاستثمار في الموارد البشرية ، يمكن لمنظمات القطاع </w:t>
      </w:r>
      <w:r w:rsidRPr="00D01396">
        <w:rPr>
          <w:rFonts w:ascii="Sakkal Majalla" w:eastAsia="Calibri" w:hAnsi="Sakkal Majalla" w:cs="Sakkal Majalla" w:hint="cs"/>
          <w:kern w:val="2"/>
          <w:sz w:val="28"/>
          <w:szCs w:val="28"/>
          <w:rtl/>
        </w:rPr>
        <w:t xml:space="preserve">الصحى </w:t>
      </w:r>
      <w:r w:rsidRPr="00D01396">
        <w:rPr>
          <w:rFonts w:ascii="Sakkal Majalla" w:eastAsia="Calibri" w:hAnsi="Sakkal Majalla" w:cs="Sakkal Majalla"/>
          <w:kern w:val="2"/>
          <w:sz w:val="28"/>
          <w:szCs w:val="28"/>
          <w:rtl/>
        </w:rPr>
        <w:t xml:space="preserve"> أن تخلق بيئة عمل تعزز تطوير الموظفين ، وتعزز مشاركة الموظفين ، وتحسن التوازن بين العمل والحياة،  وهذا بدوره يمكن أن يؤدي إلى زيادة الإنتاجية وتقليل معدلات الدوران وتحسين تقديم الخدمات ، لذلك  فإن العلاقة بين الموارد البشرية وجودة الحياة العملية في القطاع العام ضرورية ، والتزام الحكومة بتطوير الموارد البشرية في القطاع </w:t>
      </w:r>
      <w:r w:rsidRPr="00D01396">
        <w:rPr>
          <w:rFonts w:ascii="Sakkal Majalla" w:eastAsia="Calibri" w:hAnsi="Sakkal Majalla" w:cs="Sakkal Majalla" w:hint="cs"/>
          <w:kern w:val="2"/>
          <w:sz w:val="28"/>
          <w:szCs w:val="28"/>
          <w:rtl/>
        </w:rPr>
        <w:t xml:space="preserve">الصحى </w:t>
      </w:r>
      <w:r w:rsidRPr="00D01396">
        <w:rPr>
          <w:rFonts w:ascii="Sakkal Majalla" w:eastAsia="Calibri" w:hAnsi="Sakkal Majalla" w:cs="Sakkal Majalla"/>
          <w:kern w:val="2"/>
          <w:sz w:val="28"/>
          <w:szCs w:val="28"/>
          <w:rtl/>
        </w:rPr>
        <w:t xml:space="preserve">أمر بالغ الأهمية لتحقيق أهداف </w:t>
      </w:r>
      <w:r w:rsidRPr="00D01396">
        <w:rPr>
          <w:rFonts w:ascii="Sakkal Majalla" w:eastAsia="Calibri" w:hAnsi="Sakkal Majalla" w:cs="Sakkal Majalla" w:hint="cs"/>
          <w:kern w:val="2"/>
          <w:sz w:val="28"/>
          <w:szCs w:val="28"/>
          <w:rtl/>
        </w:rPr>
        <w:t xml:space="preserve"> المنظمة </w:t>
      </w:r>
      <w:r w:rsidRPr="00D01396">
        <w:rPr>
          <w:rFonts w:ascii="Sakkal Majalla" w:eastAsia="Calibri" w:hAnsi="Sakkal Majalla" w:cs="Sakkal Majalla"/>
          <w:kern w:val="2"/>
          <w:sz w:val="28"/>
          <w:szCs w:val="28"/>
          <w:rtl/>
        </w:rPr>
        <w:t>.(علي، 2019)</w:t>
      </w:r>
    </w:p>
    <w:p w:rsidR="00D01396" w:rsidRPr="00D01396" w:rsidRDefault="00D01396" w:rsidP="00F20EEF">
      <w:pPr>
        <w:tabs>
          <w:tab w:val="left" w:pos="2966"/>
        </w:tabs>
        <w:spacing w:before="100" w:beforeAutospacing="1" w:after="100" w:afterAutospacing="1"/>
        <w:ind w:left="0"/>
        <w:contextualSpacing/>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وبناء علي ما تقدم ، فإن الموارد البشرية له  دور هام وكبير في تحقيق  جودة الحياة الوظيفية  وهذا يتضح  من أهمية الموارد البشرية في كل القطاعات </w:t>
      </w:r>
      <w:r w:rsidRPr="00D01396">
        <w:rPr>
          <w:rFonts w:ascii="Sakkal Majalla" w:eastAsia="Calibri" w:hAnsi="Sakkal Majalla" w:cs="Sakkal Majalla" w:hint="cs"/>
          <w:kern w:val="2"/>
          <w:sz w:val="28"/>
          <w:szCs w:val="28"/>
          <w:rtl/>
        </w:rPr>
        <w:t xml:space="preserve">الصحية </w:t>
      </w:r>
      <w:r w:rsidRPr="00D01396">
        <w:rPr>
          <w:rFonts w:ascii="Sakkal Majalla" w:eastAsia="Calibri" w:hAnsi="Sakkal Majalla" w:cs="Sakkal Majalla"/>
          <w:kern w:val="2"/>
          <w:sz w:val="28"/>
          <w:szCs w:val="28"/>
          <w:rtl/>
        </w:rPr>
        <w:t xml:space="preserve">  ، بصفتها الكادر الاساسي الذي يقوم عليه العمل داخل القطاعات </w:t>
      </w:r>
      <w:r w:rsidRPr="00D01396">
        <w:rPr>
          <w:rFonts w:ascii="Sakkal Majalla" w:eastAsia="Calibri" w:hAnsi="Sakkal Majalla" w:cs="Sakkal Majalla" w:hint="cs"/>
          <w:kern w:val="2"/>
          <w:sz w:val="28"/>
          <w:szCs w:val="28"/>
          <w:rtl/>
        </w:rPr>
        <w:t xml:space="preserve">الصحية </w:t>
      </w:r>
      <w:r w:rsidRPr="00D01396">
        <w:rPr>
          <w:rFonts w:ascii="Sakkal Majalla" w:eastAsia="Calibri" w:hAnsi="Sakkal Majalla" w:cs="Sakkal Majalla"/>
          <w:kern w:val="2"/>
          <w:sz w:val="28"/>
          <w:szCs w:val="28"/>
          <w:rtl/>
        </w:rPr>
        <w:t xml:space="preserve"> ،  فتطوير الموارد البشرية هو المدخل الاساسي لتحقيق الجودة داخل الحياة الوظيفية في القطاع </w:t>
      </w:r>
      <w:r w:rsidRPr="00D01396">
        <w:rPr>
          <w:rFonts w:ascii="Sakkal Majalla" w:eastAsia="Calibri" w:hAnsi="Sakkal Majalla" w:cs="Sakkal Majalla" w:hint="cs"/>
          <w:kern w:val="2"/>
          <w:sz w:val="28"/>
          <w:szCs w:val="28"/>
          <w:rtl/>
        </w:rPr>
        <w:t xml:space="preserve">الصحى </w:t>
      </w:r>
      <w:r w:rsidRPr="00D01396">
        <w:rPr>
          <w:rFonts w:ascii="Sakkal Majalla" w:eastAsia="Calibri" w:hAnsi="Sakkal Majalla" w:cs="Sakkal Majalla"/>
          <w:kern w:val="2"/>
          <w:sz w:val="28"/>
          <w:szCs w:val="28"/>
          <w:rtl/>
        </w:rPr>
        <w:t xml:space="preserve"> في المملكة العربية ، فتحقيق جودة داخل الحياة الوظيفة يساهم في تحقيق </w:t>
      </w:r>
      <w:r w:rsidRPr="00D01396">
        <w:rPr>
          <w:rFonts w:ascii="Sakkal Majalla" w:eastAsia="Calibri" w:hAnsi="Sakkal Majalla" w:cs="Sakkal Majalla" w:hint="cs"/>
          <w:kern w:val="2"/>
          <w:sz w:val="28"/>
          <w:szCs w:val="28"/>
          <w:rtl/>
        </w:rPr>
        <w:t xml:space="preserve">أهدافها المنظمة </w:t>
      </w:r>
      <w:r w:rsidRPr="00D01396">
        <w:rPr>
          <w:rFonts w:ascii="Sakkal Majalla" w:eastAsia="Calibri" w:hAnsi="Sakkal Majalla" w:cs="Sakkal Majalla"/>
          <w:kern w:val="2"/>
          <w:sz w:val="28"/>
          <w:szCs w:val="28"/>
          <w:rtl/>
        </w:rPr>
        <w:t xml:space="preserve"> ونجاحها بشكل كبير  ، ومن هنا جاءت فكرة الدراسة لدي الباحث لدراسة أثر </w:t>
      </w:r>
      <w:r w:rsidRPr="00D01396">
        <w:rPr>
          <w:rFonts w:ascii="Sakkal Majalla" w:eastAsia="Calibri" w:hAnsi="Sakkal Majalla" w:cs="Sakkal Majalla" w:hint="cs"/>
          <w:kern w:val="2"/>
          <w:sz w:val="28"/>
          <w:szCs w:val="28"/>
          <w:rtl/>
        </w:rPr>
        <w:t xml:space="preserve">ممارسات </w:t>
      </w:r>
      <w:r w:rsidRPr="00D01396">
        <w:rPr>
          <w:rFonts w:ascii="Sakkal Majalla" w:eastAsia="Calibri" w:hAnsi="Sakkal Majalla" w:cs="Sakkal Majalla"/>
          <w:kern w:val="2"/>
          <w:sz w:val="28"/>
          <w:szCs w:val="28"/>
          <w:rtl/>
        </w:rPr>
        <w:t xml:space="preserve">الموارد البشرية علي جودة الحياة الوظيفية الوظيفية  </w:t>
      </w:r>
      <w:r w:rsidRPr="00D01396">
        <w:rPr>
          <w:rFonts w:ascii="Sakkal Majalla" w:eastAsia="Calibri" w:hAnsi="Sakkal Majalla" w:cs="Sakkal Majalla" w:hint="cs"/>
          <w:kern w:val="2"/>
          <w:sz w:val="28"/>
          <w:szCs w:val="28"/>
          <w:rtl/>
        </w:rPr>
        <w:t xml:space="preserve">على العاملين في مجموعة الحكمى الطبية </w:t>
      </w:r>
      <w:r w:rsidRPr="00D01396">
        <w:rPr>
          <w:rFonts w:ascii="Sakkal Majalla" w:eastAsia="Calibri" w:hAnsi="Sakkal Majalla" w:cs="Sakkal Majalla"/>
          <w:kern w:val="2"/>
          <w:sz w:val="28"/>
          <w:szCs w:val="28"/>
          <w:rtl/>
        </w:rPr>
        <w:t xml:space="preserve"> في المملكة العربية السعودية ، ومدي تطابق  الجودة في الحياة الوظيفية</w:t>
      </w:r>
      <w:r w:rsidRPr="00D01396">
        <w:rPr>
          <w:rFonts w:ascii="Sakkal Majalla" w:eastAsia="Calibri" w:hAnsi="Sakkal Majalla" w:cs="Sakkal Majalla" w:hint="cs"/>
          <w:kern w:val="2"/>
          <w:sz w:val="28"/>
          <w:szCs w:val="28"/>
          <w:rtl/>
        </w:rPr>
        <w:t xml:space="preserve"> للعاملين في مجموعة الحكمى الطبية </w:t>
      </w:r>
      <w:r w:rsidRPr="00D01396">
        <w:rPr>
          <w:rFonts w:ascii="Sakkal Majalla" w:eastAsia="Calibri" w:hAnsi="Sakkal Majalla" w:cs="Sakkal Majalla"/>
          <w:kern w:val="2"/>
          <w:sz w:val="28"/>
          <w:szCs w:val="28"/>
          <w:rtl/>
        </w:rPr>
        <w:t xml:space="preserve"> ، مع المحاولة في الإجابة علي العديد من التساؤلات حول  تأثير الموارد البشرية  وكيفية تأثيرها علي جودة الحياة الوظيفية .</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8" w:name="_Toc170681550"/>
      <w:bookmarkStart w:id="9" w:name="_Toc172550909"/>
      <w:r>
        <w:rPr>
          <w:rFonts w:ascii="Sakkal Majalla" w:hAnsi="Sakkal Majalla" w:cs="Sakkal Majalla" w:hint="cs"/>
          <w:b/>
          <w:bCs/>
          <w:sz w:val="36"/>
          <w:szCs w:val="36"/>
          <w:rtl/>
          <w:lang w:bidi="ar-EG"/>
        </w:rPr>
        <w:t xml:space="preserve">2.1 </w:t>
      </w:r>
      <w:r w:rsidR="00D01396" w:rsidRPr="009619E6">
        <w:rPr>
          <w:rFonts w:ascii="Sakkal Majalla" w:hAnsi="Sakkal Majalla" w:cs="Sakkal Majalla"/>
          <w:b/>
          <w:bCs/>
          <w:sz w:val="36"/>
          <w:szCs w:val="36"/>
          <w:rtl/>
          <w:lang w:bidi="ar-EG"/>
        </w:rPr>
        <w:t>مشكلة الدراسة</w:t>
      </w:r>
      <w:r w:rsidR="00D01396" w:rsidRPr="009619E6">
        <w:rPr>
          <w:rFonts w:ascii="Sakkal Majalla" w:hAnsi="Sakkal Majalla" w:cs="Sakkal Majalla" w:hint="cs"/>
          <w:b/>
          <w:bCs/>
          <w:sz w:val="36"/>
          <w:szCs w:val="36"/>
          <w:rtl/>
          <w:lang w:bidi="ar-EG"/>
        </w:rPr>
        <w:t>:</w:t>
      </w:r>
      <w:bookmarkStart w:id="10" w:name="_Toc169790489"/>
      <w:bookmarkEnd w:id="7"/>
      <w:bookmarkEnd w:id="8"/>
      <w:bookmarkEnd w:id="9"/>
    </w:p>
    <w:p w:rsidR="00D01396" w:rsidRPr="00D01396" w:rsidRDefault="00D01396" w:rsidP="009619E6">
      <w:pPr>
        <w:ind w:left="0" w:firstLine="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في ظل التطورات المستمرة في بيئة العمل وزيادة التحديات التنافسية في القطاع الطبي، تظهر أهمية إدارة الموارد البشرية كعامل أساسي لتحقيق الأداء المتميز وضمان جودة الحياة الوظيفية للموظفين. ومع ذلك، </w:t>
      </w:r>
      <w:r w:rsidRPr="00D01396">
        <w:rPr>
          <w:rFonts w:ascii="Sakkal Majalla" w:eastAsia="Calibri" w:hAnsi="Sakkal Majalla" w:cs="Sakkal Majalla" w:hint="cs"/>
          <w:kern w:val="2"/>
          <w:sz w:val="28"/>
          <w:szCs w:val="28"/>
          <w:rtl/>
        </w:rPr>
        <w:lastRenderedPageBreak/>
        <w:t>تواجه مجموعة الحكمى الطبية تحديات كبيرة تتعلق بكيفية تنفيذ ممارسات إدارة الموارد البشرية بشكل فعّال وشامل. تشمل هذه التحديات تصميم وتحليل العمل بشكل يضمن تلبية احتياجات الموظفين، استقطاب وتعيين الكفاءات المناسبة، تطوير مهارات الموظفين من خلال التدريب المستمر، تقييم الأداء بطرق عادلة وشفافة، تقديم المكافآت التي تحفز الأداء، وتعزيز الاتصال الداخلي لضمان تدفق المعلومات بشكل سلس.</w:t>
      </w:r>
    </w:p>
    <w:p w:rsidR="00D01396" w:rsidRPr="00D01396" w:rsidRDefault="00D01396" w:rsidP="009619E6">
      <w:pPr>
        <w:ind w:left="0" w:firstLine="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وعلى الرغم من الأبحاث العديدة التي تناولت موضوع إدارة الموارد البشرية وجودة الحياة الوظيفية في مختلف القطاعات، إلا أن هناك نقصًا واضحًا في الدراسات التي تركز بشكل خاص على القطاع الطبي في المملكة العربية السعودية، وبالتحديد في مجموعة الحكمى الطبية. لا تزال العلاقة بين ممارسات إدارة الموارد البشرية وأبعاد جودة الحياة الوظيفية غير واضحة بشكل كامل في هذا السياق، مما يستدعي إجراء دراسة معمقة لتحديد مدى تأثير هذه الممارسات على بيئة العمل وجودة الحياة الوظيفية للموظفين.</w:t>
      </w:r>
    </w:p>
    <w:p w:rsidR="00D01396" w:rsidRPr="00D01396" w:rsidRDefault="00D01396" w:rsidP="009619E6">
      <w:pPr>
        <w:ind w:left="0" w:firstLine="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وبسبب قلة الأبحاث التي تطبق نظريات إدارة الموارد البشرية في بيئة العمل الفعلية داخل المؤسسات الطبية السعودية.</w:t>
      </w:r>
      <w:r w:rsidR="00D75491">
        <w:rPr>
          <w:rFonts w:ascii="Sakkal Majalla" w:eastAsia="Calibri" w:hAnsi="Sakkal Majalla" w:cs="Sakkal Majalla" w:hint="cs"/>
          <w:kern w:val="2"/>
          <w:sz w:val="28"/>
          <w:szCs w:val="28"/>
          <w:rtl/>
        </w:rPr>
        <w:t xml:space="preserve"> </w:t>
      </w:r>
      <w:r w:rsidRPr="00D01396">
        <w:rPr>
          <w:rFonts w:ascii="Sakkal Majalla" w:eastAsia="Calibri" w:hAnsi="Sakkal Majalla" w:cs="Sakkal Majalla" w:hint="cs"/>
          <w:kern w:val="2"/>
          <w:sz w:val="28"/>
          <w:szCs w:val="28"/>
          <w:rtl/>
        </w:rPr>
        <w:t>وعدم وضوح العلاقة بين أبعاد ممارسات إدارة الموارد البشرية (مثل التدريب والتطوير، المكافآت، والاتصال الداخلي) وأبعاد جودة الحياة الوظيفية (مثل ظروف العمل المادية والمعنوية، العلاقات الاجتماعية). وعدم توفر بيانات كافية حول التأثيرات الطويلة الأمد لممارسات إدارة الموارد البشرية على جودة الحياة الوظيفية وأداء الموظفين في السياق الطبي.</w:t>
      </w:r>
    </w:p>
    <w:p w:rsidR="00D01396" w:rsidRPr="00D01396" w:rsidRDefault="00D01396" w:rsidP="009619E6">
      <w:pPr>
        <w:ind w:left="0" w:firstLine="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ومن خلال ما سبق ذكرة يمكن تحقيق الغرض من الدراسة من خلال الإجابة علي السؤال الرئيسي التالي: ما أثر ممارسات إدارة الموارد البشرية، وأبعاده (تصميم وتحليل العمل، الاستقطاب والتعيين، التدريب والتطوير، تقييم الأداء، المكافأت، الاتصال الداخلى  ) على جودة الحياة الوظيفية وأبعادة ( ظروف العمل المادية والمعنوية، العلاقات الاجتماعية وجماعية العمل ، المشاركة في صنع القرارات، الأجور والمكافات ) في مجموعة الحكمى الطبية  في المملكة العربية السعودية ؟</w:t>
      </w:r>
    </w:p>
    <w:p w:rsidR="003554D1" w:rsidRDefault="003554D1">
      <w:pPr>
        <w:spacing w:line="259" w:lineRule="auto"/>
        <w:ind w:left="0" w:firstLine="0"/>
        <w:jc w:val="left"/>
        <w:rPr>
          <w:rFonts w:ascii="Sakkal Majalla" w:hAnsi="Sakkal Majalla" w:cs="Sakkal Majalla"/>
          <w:b/>
          <w:bCs/>
          <w:sz w:val="36"/>
          <w:szCs w:val="36"/>
          <w:rtl/>
          <w:lang w:bidi="ar-EG"/>
        </w:rPr>
      </w:pPr>
      <w:bookmarkStart w:id="11" w:name="_Toc170681551"/>
      <w:r>
        <w:rPr>
          <w:rFonts w:ascii="Sakkal Majalla" w:hAnsi="Sakkal Majalla" w:cs="Sakkal Majalla"/>
          <w:b/>
          <w:bCs/>
          <w:sz w:val="36"/>
          <w:szCs w:val="36"/>
          <w:rtl/>
          <w:lang w:bidi="ar-EG"/>
        </w:rPr>
        <w:br w:type="page"/>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12" w:name="_Toc172550910"/>
      <w:r>
        <w:rPr>
          <w:rFonts w:ascii="Sakkal Majalla" w:hAnsi="Sakkal Majalla" w:cs="Sakkal Majalla" w:hint="cs"/>
          <w:b/>
          <w:bCs/>
          <w:sz w:val="36"/>
          <w:szCs w:val="36"/>
          <w:rtl/>
          <w:lang w:bidi="ar-EG"/>
        </w:rPr>
        <w:lastRenderedPageBreak/>
        <w:t xml:space="preserve">3.1 </w:t>
      </w:r>
      <w:r w:rsidR="00D01396" w:rsidRPr="009619E6">
        <w:rPr>
          <w:rFonts w:ascii="Sakkal Majalla" w:hAnsi="Sakkal Majalla" w:cs="Sakkal Majalla"/>
          <w:b/>
          <w:bCs/>
          <w:sz w:val="36"/>
          <w:szCs w:val="36"/>
          <w:rtl/>
          <w:lang w:bidi="ar-EG"/>
        </w:rPr>
        <w:t>أهمية الدراس</w:t>
      </w:r>
      <w:r w:rsidR="00D01396" w:rsidRPr="009619E6">
        <w:rPr>
          <w:rFonts w:ascii="Sakkal Majalla" w:hAnsi="Sakkal Majalla" w:cs="Sakkal Majalla" w:hint="cs"/>
          <w:b/>
          <w:bCs/>
          <w:sz w:val="36"/>
          <w:szCs w:val="36"/>
          <w:rtl/>
          <w:lang w:bidi="ar-EG"/>
        </w:rPr>
        <w:t>ة:</w:t>
      </w:r>
      <w:bookmarkStart w:id="13" w:name="_Toc169790499"/>
      <w:bookmarkEnd w:id="10"/>
      <w:bookmarkEnd w:id="11"/>
      <w:bookmarkEnd w:id="12"/>
    </w:p>
    <w:p w:rsidR="00D01396" w:rsidRPr="003554D1" w:rsidRDefault="00D01396" w:rsidP="003554D1">
      <w:pPr>
        <w:numPr>
          <w:ilvl w:val="0"/>
          <w:numId w:val="30"/>
        </w:numPr>
        <w:spacing w:before="100" w:beforeAutospacing="1" w:after="100" w:afterAutospacing="1"/>
        <w:ind w:left="425" w:hanging="357"/>
        <w:jc w:val="left"/>
        <w:outlineLvl w:val="2"/>
        <w:rPr>
          <w:rFonts w:ascii="Sakkal Majalla" w:eastAsia="Calibri" w:hAnsi="Sakkal Majalla" w:cs="Sakkal Majalla"/>
          <w:b/>
          <w:bCs/>
          <w:kern w:val="2"/>
          <w:sz w:val="32"/>
          <w:szCs w:val="32"/>
          <w:rtl/>
        </w:rPr>
      </w:pPr>
      <w:bookmarkStart w:id="14" w:name="_Toc172550911"/>
      <w:r w:rsidRPr="003554D1">
        <w:rPr>
          <w:rFonts w:ascii="Sakkal Majalla" w:eastAsia="Calibri" w:hAnsi="Sakkal Majalla" w:cs="Sakkal Majalla" w:hint="cs"/>
          <w:b/>
          <w:bCs/>
          <w:kern w:val="2"/>
          <w:sz w:val="32"/>
          <w:szCs w:val="32"/>
          <w:rtl/>
        </w:rPr>
        <w:t>الأهمية العلمية</w:t>
      </w:r>
      <w:bookmarkEnd w:id="14"/>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تسهم الدراسة في زيادة المعرفة والفهم العلمي لموضوع  ممارسات إدارة الموارد البشرية وتأثيرها  علي جودة الحياة الوظيفية في مجموعة الحكمى  الطبية  داخل المملكة العربية السعودية .</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تقدم الدراسة إطارًا نظريًا يمكن استخدامه كأساس للبحوث المستقبلية والتطوير في هذا المجال.</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تسهم الدراسة في سد هذه الفجوة وتعزز قاعدة المعرفة في هذا المجال.</w:t>
      </w:r>
    </w:p>
    <w:p w:rsidR="00D01396" w:rsidRPr="003554D1" w:rsidRDefault="00D01396" w:rsidP="003554D1">
      <w:pPr>
        <w:numPr>
          <w:ilvl w:val="0"/>
          <w:numId w:val="30"/>
        </w:numPr>
        <w:spacing w:before="100" w:beforeAutospacing="1" w:after="100" w:afterAutospacing="1"/>
        <w:ind w:left="425" w:hanging="357"/>
        <w:jc w:val="left"/>
        <w:outlineLvl w:val="2"/>
        <w:rPr>
          <w:rFonts w:ascii="Sakkal Majalla" w:eastAsia="Calibri" w:hAnsi="Sakkal Majalla" w:cs="Sakkal Majalla"/>
          <w:b/>
          <w:bCs/>
          <w:kern w:val="2"/>
          <w:sz w:val="32"/>
          <w:szCs w:val="32"/>
          <w:rtl/>
        </w:rPr>
      </w:pPr>
      <w:bookmarkStart w:id="15" w:name="_Toc172550912"/>
      <w:r w:rsidRPr="003554D1">
        <w:rPr>
          <w:rFonts w:ascii="Sakkal Majalla" w:eastAsia="Calibri" w:hAnsi="Sakkal Majalla" w:cs="Sakkal Majalla" w:hint="cs"/>
          <w:b/>
          <w:bCs/>
          <w:kern w:val="2"/>
          <w:sz w:val="32"/>
          <w:szCs w:val="32"/>
          <w:rtl/>
        </w:rPr>
        <w:t>الأهمية العملية</w:t>
      </w:r>
      <w:bookmarkEnd w:id="15"/>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تأتي أهمية البحث من أهمية القطاع الصحى  الذي تناولته الدراسة باعتباره قطاع اساسي  وحيوي  وتقوم عليه المؤسسات والخطط  الصحية  في المملكة ، وإمكانية استفادة  منه في التعرف على أهمية ممارسات إدارة  الموارد البشرية في خلق بيئة عمل جيدة من خلال  الخطوات والإجراءات التي تتبعها إدارة  الموارد البشرية في التخطيط الناجح ، لتحقيق أهدافها وغاياتها وللقيام بأدوار فاعلة  في تحقق جودة الحياة الوظيفية داخل مجموعة الحكمى الطبية . </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تساهم الدراسة في المعلومات والأدلة اللازمة التي يمكن من خلالها   تحسين جودة حياة الموظفين، ويمكن زيادة الكفاءة والإنتاجية في مجموعة الحكمى الطبية وتحسين جودة الخدمات التي يتم تقدمها للمواطنين.</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تساهم الدراسة في تقديم  معلومات لتحسين سياسات المنظمة وتطوير ممارسات إدارة الموارد البشرية في مجموعة الحكمى الطبية لتحقيق أفضل النتائج المتعلقة بجودة الحياة الوظيفية .</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تساعد الدراسة في تحقيق أهداف مجموعة الحكمى الطبية  التي يهدف الباحث في تحقيق الجودة في العمل الوظيفي من خلال تحقيق أهداف المجموعة  التي تهدف إلى تحقيق التنمية الشاملة وتحسين الحياة في مجموعة الحكمى الطبية .</w:t>
      </w:r>
    </w:p>
    <w:p w:rsidR="00D01396" w:rsidRPr="00D01396" w:rsidRDefault="00D01396" w:rsidP="003554D1">
      <w:pPr>
        <w:numPr>
          <w:ilvl w:val="0"/>
          <w:numId w:val="31"/>
        </w:numPr>
        <w:spacing w:before="100" w:beforeAutospacing="1" w:after="100" w:afterAutospacing="1"/>
        <w:ind w:left="707" w:hanging="357"/>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lastRenderedPageBreak/>
        <w:t>تحسين جودة حياة الموظفين في مجموعة الحكمى الطبية  وتحسين إدارة الموارد البشرية ضرورياً لتحسين الخدمات الصحية وتلبية احتياجات المواطنين.</w:t>
      </w:r>
    </w:p>
    <w:p w:rsidR="00D01396" w:rsidRPr="009619E6" w:rsidRDefault="00F20EEF" w:rsidP="00D75491">
      <w:pPr>
        <w:spacing w:before="100" w:beforeAutospacing="1" w:after="100" w:afterAutospacing="1"/>
        <w:ind w:left="0" w:firstLine="0"/>
        <w:outlineLvl w:val="1"/>
        <w:rPr>
          <w:rFonts w:ascii="Sakkal Majalla" w:hAnsi="Sakkal Majalla" w:cs="Sakkal Majalla"/>
          <w:b/>
          <w:bCs/>
          <w:sz w:val="36"/>
          <w:szCs w:val="36"/>
          <w:rtl/>
          <w:lang w:bidi="ar-EG"/>
        </w:rPr>
      </w:pPr>
      <w:bookmarkStart w:id="16" w:name="_Toc170681552"/>
      <w:bookmarkStart w:id="17" w:name="_Toc172550913"/>
      <w:r>
        <w:rPr>
          <w:rFonts w:ascii="Sakkal Majalla" w:hAnsi="Sakkal Majalla" w:cs="Sakkal Majalla" w:hint="cs"/>
          <w:b/>
          <w:bCs/>
          <w:sz w:val="36"/>
          <w:szCs w:val="36"/>
          <w:rtl/>
          <w:lang w:bidi="ar-EG"/>
        </w:rPr>
        <w:t xml:space="preserve">4.1 </w:t>
      </w:r>
      <w:r w:rsidR="00D01396" w:rsidRPr="009619E6">
        <w:rPr>
          <w:rFonts w:ascii="Sakkal Majalla" w:hAnsi="Sakkal Majalla" w:cs="Sakkal Majalla"/>
          <w:b/>
          <w:bCs/>
          <w:sz w:val="36"/>
          <w:szCs w:val="36"/>
          <w:rtl/>
          <w:lang w:bidi="ar-EG"/>
        </w:rPr>
        <w:t>أهداف الدراسة</w:t>
      </w:r>
      <w:bookmarkEnd w:id="16"/>
      <w:bookmarkEnd w:id="17"/>
    </w:p>
    <w:p w:rsidR="00D01396" w:rsidRPr="00D01396" w:rsidRDefault="00D01396" w:rsidP="00D75491">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الدراسة إلى التعرف على كيفية تأثير تطبيق ممارسات إدارة الموارد البشرية بأبعادها المختلفة (تصميم وتحليل العمل، الاستقطاب والتعيين، التدريب والتطوير، تقييم الأداء، المكافآت، الاتصال الداخلي) على جودة الحياة الوظيفية في مجموعة الحكمي الطبية.، وتتفرع منه عدة اهداف فرعية: </w:t>
      </w:r>
    </w:p>
    <w:p w:rsidR="00D01396" w:rsidRPr="00D01396" w:rsidRDefault="00D01396" w:rsidP="003554D1">
      <w:pPr>
        <w:numPr>
          <w:ilvl w:val="0"/>
          <w:numId w:val="36"/>
        </w:numPr>
        <w:spacing w:before="100" w:beforeAutospacing="1" w:after="100" w:afterAutospacing="1"/>
        <w:ind w:left="566"/>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تقييم كيفية تأثير ممارسات إدارة الموارد البشرية على ظروف العمل المادية والمعنوية كأحد أبعاد جودة الحياة الوظيفية في مجموعة الحكمي الطبية.</w:t>
      </w:r>
    </w:p>
    <w:p w:rsidR="00D01396" w:rsidRPr="00D01396" w:rsidRDefault="00D01396" w:rsidP="003554D1">
      <w:pPr>
        <w:numPr>
          <w:ilvl w:val="0"/>
          <w:numId w:val="36"/>
        </w:numPr>
        <w:spacing w:before="100" w:beforeAutospacing="1" w:after="100" w:afterAutospacing="1"/>
        <w:ind w:left="566"/>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تحليل تأثير ممارسات إدارة الموارد البشرية على العلاقات الاجتماعية وجماعية العمل كأحد أبعاد جودة الحياة الوظيفية في مجموعة الحكمي الطبية.</w:t>
      </w:r>
    </w:p>
    <w:p w:rsidR="00D01396" w:rsidRPr="00D01396" w:rsidRDefault="00D01396" w:rsidP="003554D1">
      <w:pPr>
        <w:numPr>
          <w:ilvl w:val="0"/>
          <w:numId w:val="36"/>
        </w:numPr>
        <w:spacing w:before="100" w:beforeAutospacing="1" w:after="100" w:afterAutospacing="1"/>
        <w:ind w:left="566"/>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قياس أثر تطبيق ممارسات إدارة الموارد البشرية على مستوى المشاركة في صنع القرارات كأحد أبعاد جودة الحياة الوظيفية في مجموعة الحكمي الطبية.</w:t>
      </w:r>
    </w:p>
    <w:p w:rsidR="00D01396" w:rsidRPr="00D01396" w:rsidRDefault="00D01396" w:rsidP="003554D1">
      <w:pPr>
        <w:numPr>
          <w:ilvl w:val="0"/>
          <w:numId w:val="36"/>
        </w:numPr>
        <w:spacing w:before="100" w:beforeAutospacing="1" w:after="100" w:afterAutospacing="1"/>
        <w:ind w:left="566"/>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دراسة كيفية تأثير ممارسات إدارة الموارد البشرية على الأجور والمكافآت كأحد أبعاد جودة الحياة الوظيفية في مجموعة الحكمي الطبية.</w:t>
      </w:r>
    </w:p>
    <w:p w:rsidR="00D01396" w:rsidRPr="00D01396" w:rsidRDefault="00D01396" w:rsidP="003554D1">
      <w:pPr>
        <w:numPr>
          <w:ilvl w:val="0"/>
          <w:numId w:val="36"/>
        </w:numPr>
        <w:spacing w:before="100" w:beforeAutospacing="1" w:after="100" w:afterAutospacing="1"/>
        <w:ind w:left="566"/>
        <w:contextualSpacing/>
        <w:rPr>
          <w:rFonts w:ascii="Calibri" w:eastAsia="Calibri" w:hAnsi="Calibri" w:cs="Arial"/>
          <w:b/>
          <w:bCs/>
          <w:kern w:val="2"/>
          <w:rtl/>
        </w:rPr>
      </w:pPr>
      <w:r w:rsidRPr="00D01396">
        <w:rPr>
          <w:rFonts w:ascii="Sakkal Majalla" w:eastAsia="Calibri" w:hAnsi="Sakkal Majalla" w:cs="Sakkal Majalla" w:hint="cs"/>
          <w:kern w:val="2"/>
          <w:sz w:val="28"/>
          <w:szCs w:val="28"/>
          <w:rtl/>
        </w:rPr>
        <w:t>تقديم توصيات عملية لإدارة مجموعة الحكمي الطبية لتعزيز جودة الحياة الوظيفية من خلال تحسين ممارسات إدارة الموارد البشرية.</w:t>
      </w:r>
    </w:p>
    <w:p w:rsidR="00D01396" w:rsidRPr="009619E6" w:rsidRDefault="00F20EEF" w:rsidP="00D75491">
      <w:pPr>
        <w:spacing w:before="100" w:beforeAutospacing="1" w:after="100" w:afterAutospacing="1"/>
        <w:ind w:left="0" w:firstLine="0"/>
        <w:outlineLvl w:val="1"/>
        <w:rPr>
          <w:rFonts w:ascii="Sakkal Majalla" w:hAnsi="Sakkal Majalla" w:cs="Sakkal Majalla"/>
          <w:b/>
          <w:bCs/>
          <w:sz w:val="36"/>
          <w:szCs w:val="36"/>
          <w:rtl/>
          <w:lang w:bidi="ar-EG"/>
        </w:rPr>
      </w:pPr>
      <w:bookmarkStart w:id="18" w:name="_Toc170681553"/>
      <w:bookmarkStart w:id="19" w:name="_Toc172550914"/>
      <w:r>
        <w:rPr>
          <w:rFonts w:ascii="Sakkal Majalla" w:hAnsi="Sakkal Majalla" w:cs="Sakkal Majalla" w:hint="cs"/>
          <w:b/>
          <w:bCs/>
          <w:sz w:val="36"/>
          <w:szCs w:val="36"/>
          <w:rtl/>
          <w:lang w:bidi="ar-EG"/>
        </w:rPr>
        <w:t xml:space="preserve">5.1 </w:t>
      </w:r>
      <w:r w:rsidR="00D01396" w:rsidRPr="009619E6">
        <w:rPr>
          <w:rFonts w:ascii="Sakkal Majalla" w:hAnsi="Sakkal Majalla" w:cs="Sakkal Majalla"/>
          <w:b/>
          <w:bCs/>
          <w:sz w:val="36"/>
          <w:szCs w:val="36"/>
          <w:rtl/>
          <w:lang w:bidi="ar-EG"/>
        </w:rPr>
        <w:t>أسئلة الدراسة</w:t>
      </w:r>
      <w:bookmarkEnd w:id="18"/>
      <w:bookmarkEnd w:id="19"/>
      <w:r w:rsidR="00D01396" w:rsidRPr="009619E6">
        <w:rPr>
          <w:rFonts w:ascii="Sakkal Majalla" w:hAnsi="Sakkal Majalla" w:cs="Sakkal Majalla"/>
          <w:b/>
          <w:bCs/>
          <w:sz w:val="36"/>
          <w:szCs w:val="36"/>
          <w:rtl/>
          <w:lang w:bidi="ar-EG"/>
        </w:rPr>
        <w:t xml:space="preserve">  </w:t>
      </w:r>
    </w:p>
    <w:p w:rsidR="00D01396" w:rsidRPr="00D01396" w:rsidRDefault="00D01396" w:rsidP="00D75491">
      <w:pPr>
        <w:spacing w:before="100" w:beforeAutospacing="1" w:after="100" w:afterAutospacing="1"/>
        <w:ind w:left="0"/>
        <w:rPr>
          <w:rFonts w:ascii="Sakkal Majalla" w:eastAsia="Calibri" w:hAnsi="Sakkal Majalla" w:cs="Sakkal Majalla"/>
          <w:kern w:val="2"/>
          <w:sz w:val="28"/>
          <w:szCs w:val="28"/>
          <w:rtl/>
        </w:rPr>
      </w:pPr>
      <w:r w:rsidRPr="003554D1">
        <w:rPr>
          <w:rFonts w:ascii="Sakkal Majalla" w:eastAsia="Calibri" w:hAnsi="Sakkal Majalla" w:cs="Sakkal Majalla" w:hint="cs"/>
          <w:b/>
          <w:bCs/>
          <w:kern w:val="2"/>
          <w:sz w:val="28"/>
          <w:szCs w:val="28"/>
          <w:rtl/>
        </w:rPr>
        <w:t>السؤال الرئيسي الأول</w:t>
      </w:r>
      <w:r w:rsidRPr="00D01396">
        <w:rPr>
          <w:rFonts w:ascii="Sakkal Majalla" w:eastAsia="Calibri" w:hAnsi="Sakkal Majalla" w:cs="Sakkal Majalla" w:hint="cs"/>
          <w:kern w:val="2"/>
          <w:sz w:val="28"/>
          <w:szCs w:val="28"/>
          <w:rtl/>
        </w:rPr>
        <w:t xml:space="preserve">: </w:t>
      </w:r>
      <w:r w:rsidRPr="00D01396">
        <w:rPr>
          <w:rFonts w:ascii="Sakkal Majalla" w:eastAsia="Calibri" w:hAnsi="Sakkal Majalla" w:cs="Sakkal Majalla"/>
          <w:kern w:val="2"/>
          <w:sz w:val="28"/>
          <w:szCs w:val="28"/>
          <w:rtl/>
        </w:rPr>
        <w:t xml:space="preserve">هل يوجد أثر لتطبيق ممارسات إدارة الموارد البشرية وأبعاده (تصميم وتحليل العمل، الاستقطاب والتعيين، التدريب والتطوير، تقييم الأداء، المكافآت، الاتصال الداخلي) على </w:t>
      </w:r>
      <w:r w:rsidRPr="00D01396">
        <w:rPr>
          <w:rFonts w:ascii="Sakkal Majalla" w:eastAsia="Calibri" w:hAnsi="Sakkal Majalla" w:cs="Sakkal Majalla"/>
          <w:kern w:val="2"/>
          <w:sz w:val="28"/>
          <w:szCs w:val="28"/>
          <w:rtl/>
        </w:rPr>
        <w:lastRenderedPageBreak/>
        <w:t>جودة الحياة الوظيفية وأبعاده (ظروف العمل المادية والمعنوية، العلاقات الاجتماعية وجماعية العمل، المشاركة في صنع القرارات، الأجور والمكافآت) في مجموعة الحكمي الطبية في المملكة العربية السعودية؟</w:t>
      </w:r>
      <w:r w:rsidRPr="00D01396">
        <w:rPr>
          <w:rFonts w:ascii="Sakkal Majalla" w:eastAsia="Calibri" w:hAnsi="Sakkal Majalla" w:cs="Sakkal Majalla" w:hint="cs"/>
          <w:kern w:val="2"/>
          <w:sz w:val="28"/>
          <w:szCs w:val="28"/>
          <w:rtl/>
        </w:rPr>
        <w:t xml:space="preserve"> ؟</w:t>
      </w:r>
    </w:p>
    <w:p w:rsidR="00D01396" w:rsidRPr="003554D1" w:rsidRDefault="00D01396" w:rsidP="00D75491">
      <w:pPr>
        <w:spacing w:before="100" w:beforeAutospacing="1" w:after="100" w:afterAutospacing="1"/>
        <w:ind w:left="0" w:firstLine="0"/>
        <w:rPr>
          <w:rFonts w:ascii="Sakkal Majalla" w:eastAsia="Calibri" w:hAnsi="Sakkal Majalla" w:cs="Sakkal Majalla"/>
          <w:b/>
          <w:bCs/>
          <w:kern w:val="2"/>
          <w:sz w:val="28"/>
          <w:szCs w:val="28"/>
          <w:rtl/>
        </w:rPr>
      </w:pPr>
      <w:r w:rsidRPr="003554D1">
        <w:rPr>
          <w:rFonts w:ascii="Sakkal Majalla" w:eastAsia="Calibri" w:hAnsi="Sakkal Majalla" w:cs="Sakkal Majalla" w:hint="cs"/>
          <w:b/>
          <w:bCs/>
          <w:kern w:val="2"/>
          <w:sz w:val="28"/>
          <w:szCs w:val="28"/>
          <w:rtl/>
        </w:rPr>
        <w:t>وتنبثق منه الأسئلة الفرعية الآتية:</w:t>
      </w:r>
    </w:p>
    <w:p w:rsidR="00D01396" w:rsidRPr="00D01396" w:rsidRDefault="00D01396" w:rsidP="003554D1">
      <w:pPr>
        <w:numPr>
          <w:ilvl w:val="0"/>
          <w:numId w:val="35"/>
        </w:numPr>
        <w:spacing w:before="100" w:beforeAutospacing="1" w:after="100" w:afterAutospacing="1"/>
        <w:ind w:left="707"/>
        <w:contextualSpacing/>
        <w:rPr>
          <w:rFonts w:ascii="Sakkal Majalla" w:eastAsia="Calibri" w:hAnsi="Sakkal Majalla" w:cs="Sakkal Majalla"/>
          <w:kern w:val="2"/>
          <w:sz w:val="28"/>
          <w:szCs w:val="28"/>
          <w:rtl/>
        </w:rPr>
      </w:pPr>
      <w:r w:rsidRPr="003554D1">
        <w:rPr>
          <w:rFonts w:ascii="Sakkal Majalla" w:eastAsia="Calibri" w:hAnsi="Sakkal Majalla" w:cs="Sakkal Majalla" w:hint="cs"/>
          <w:b/>
          <w:bCs/>
          <w:kern w:val="2"/>
          <w:sz w:val="28"/>
          <w:szCs w:val="28"/>
          <w:rtl/>
        </w:rPr>
        <w:t>السؤال الرئيسي الأول:</w:t>
      </w:r>
      <w:r w:rsidRPr="00D01396">
        <w:rPr>
          <w:rFonts w:ascii="Sakkal Majalla" w:eastAsia="Calibri" w:hAnsi="Sakkal Majalla" w:cs="Sakkal Majalla" w:hint="cs"/>
          <w:kern w:val="2"/>
          <w:sz w:val="28"/>
          <w:szCs w:val="28"/>
          <w:rtl/>
        </w:rPr>
        <w:t xml:space="preserve"> ما هو أثر </w:t>
      </w:r>
      <w:r w:rsidRPr="00D01396">
        <w:rPr>
          <w:rFonts w:ascii="Sakkal Majalla" w:eastAsia="Calibri" w:hAnsi="Sakkal Majalla" w:cs="Sakkal Majalla"/>
          <w:kern w:val="2"/>
          <w:sz w:val="28"/>
          <w:szCs w:val="28"/>
          <w:rtl/>
        </w:rPr>
        <w:t>لتطبيق إدارة الموارد البشرية على ظروف العمل المادية والمعنوية كأحد أبعاد جودة الحياة الوظيفية في مجموعة الحكمي الطبية في المملكة العربية السعودية؟</w:t>
      </w:r>
    </w:p>
    <w:p w:rsidR="00D01396" w:rsidRPr="00D01396" w:rsidRDefault="00D01396" w:rsidP="003554D1">
      <w:pPr>
        <w:numPr>
          <w:ilvl w:val="0"/>
          <w:numId w:val="35"/>
        </w:numPr>
        <w:spacing w:before="100" w:beforeAutospacing="1" w:after="100" w:afterAutospacing="1"/>
        <w:ind w:left="707"/>
        <w:contextualSpacing/>
        <w:rPr>
          <w:rFonts w:ascii="Sakkal Majalla" w:eastAsia="Calibri" w:hAnsi="Sakkal Majalla" w:cs="Sakkal Majalla"/>
          <w:kern w:val="2"/>
          <w:sz w:val="28"/>
          <w:szCs w:val="28"/>
          <w:rtl/>
        </w:rPr>
      </w:pPr>
      <w:r w:rsidRPr="003554D1">
        <w:rPr>
          <w:rFonts w:ascii="Sakkal Majalla" w:eastAsia="Calibri" w:hAnsi="Sakkal Majalla" w:cs="Sakkal Majalla" w:hint="cs"/>
          <w:b/>
          <w:bCs/>
          <w:kern w:val="2"/>
          <w:sz w:val="28"/>
          <w:szCs w:val="28"/>
          <w:rtl/>
        </w:rPr>
        <w:t>السؤال الرئيسي الثاني:</w:t>
      </w:r>
      <w:r w:rsidRPr="00D01396">
        <w:rPr>
          <w:rFonts w:ascii="Sakkal Majalla" w:eastAsia="Calibri" w:hAnsi="Sakkal Majalla" w:cs="Sakkal Majalla" w:hint="cs"/>
          <w:kern w:val="2"/>
          <w:sz w:val="28"/>
          <w:szCs w:val="28"/>
          <w:rtl/>
        </w:rPr>
        <w:t xml:space="preserve"> ما هو أثر </w:t>
      </w:r>
      <w:r w:rsidRPr="00D01396">
        <w:rPr>
          <w:rFonts w:ascii="Sakkal Majalla" w:eastAsia="Calibri" w:hAnsi="Sakkal Majalla" w:cs="Sakkal Majalla"/>
          <w:kern w:val="2"/>
          <w:sz w:val="28"/>
          <w:szCs w:val="28"/>
          <w:rtl/>
        </w:rPr>
        <w:t>لتطبيق إدارة الموارد البشرية على العلاقات الاجتماعية وجماعية العمل كأحد أبعاد جودة الحياة الوظيفية في مجموعة الحكمي الطبية في المملكة العربية السعودية؟</w:t>
      </w:r>
    </w:p>
    <w:p w:rsidR="00D01396" w:rsidRPr="00D01396" w:rsidRDefault="00D01396" w:rsidP="003554D1">
      <w:pPr>
        <w:numPr>
          <w:ilvl w:val="0"/>
          <w:numId w:val="35"/>
        </w:numPr>
        <w:spacing w:before="100" w:beforeAutospacing="1" w:after="100" w:afterAutospacing="1"/>
        <w:ind w:left="707"/>
        <w:contextualSpacing/>
        <w:rPr>
          <w:rFonts w:ascii="Sakkal Majalla" w:eastAsia="Calibri" w:hAnsi="Sakkal Majalla" w:cs="Sakkal Majalla"/>
          <w:kern w:val="2"/>
          <w:sz w:val="28"/>
          <w:szCs w:val="28"/>
          <w:rtl/>
        </w:rPr>
      </w:pPr>
      <w:r w:rsidRPr="003554D1">
        <w:rPr>
          <w:rFonts w:ascii="Sakkal Majalla" w:eastAsia="Calibri" w:hAnsi="Sakkal Majalla" w:cs="Sakkal Majalla" w:hint="cs"/>
          <w:b/>
          <w:bCs/>
          <w:kern w:val="2"/>
          <w:sz w:val="28"/>
          <w:szCs w:val="28"/>
          <w:rtl/>
        </w:rPr>
        <w:t>السؤال الرئيسي الثالث:</w:t>
      </w:r>
      <w:r w:rsidRPr="00D01396">
        <w:rPr>
          <w:rFonts w:ascii="Sakkal Majalla" w:eastAsia="Calibri" w:hAnsi="Sakkal Majalla" w:cs="Sakkal Majalla" w:hint="cs"/>
          <w:kern w:val="2"/>
          <w:sz w:val="28"/>
          <w:szCs w:val="28"/>
          <w:rtl/>
        </w:rPr>
        <w:t xml:space="preserve"> ما هو أثر </w:t>
      </w:r>
      <w:r w:rsidRPr="00D01396">
        <w:rPr>
          <w:rFonts w:ascii="Sakkal Majalla" w:eastAsia="Calibri" w:hAnsi="Sakkal Majalla" w:cs="Sakkal Majalla"/>
          <w:kern w:val="2"/>
          <w:sz w:val="28"/>
          <w:szCs w:val="28"/>
          <w:rtl/>
        </w:rPr>
        <w:t>لتطبيق إدارة الموارد البشرية على المشاركة في صنع القرارات كأحد أبعاد جودة الحياة الوظيفية في مجموعة الحكمي الطبية في المملكة العربية السعودية؟</w:t>
      </w:r>
    </w:p>
    <w:p w:rsidR="00D01396" w:rsidRPr="00D01396" w:rsidRDefault="00D01396" w:rsidP="003554D1">
      <w:pPr>
        <w:numPr>
          <w:ilvl w:val="0"/>
          <w:numId w:val="35"/>
        </w:numPr>
        <w:spacing w:before="100" w:beforeAutospacing="1" w:after="100" w:afterAutospacing="1"/>
        <w:ind w:left="703" w:hanging="357"/>
        <w:rPr>
          <w:rFonts w:ascii="Sakkal Majalla" w:eastAsia="Calibri" w:hAnsi="Sakkal Majalla" w:cs="Sakkal Majalla"/>
          <w:kern w:val="2"/>
          <w:sz w:val="28"/>
          <w:szCs w:val="28"/>
          <w:rtl/>
        </w:rPr>
      </w:pPr>
      <w:r w:rsidRPr="003554D1">
        <w:rPr>
          <w:rFonts w:ascii="Sakkal Majalla" w:eastAsia="Calibri" w:hAnsi="Sakkal Majalla" w:cs="Sakkal Majalla" w:hint="cs"/>
          <w:b/>
          <w:bCs/>
          <w:kern w:val="2"/>
          <w:sz w:val="28"/>
          <w:szCs w:val="28"/>
          <w:rtl/>
        </w:rPr>
        <w:t>السؤال الرئيسي الرابع:</w:t>
      </w:r>
      <w:r w:rsidRPr="00D01396">
        <w:rPr>
          <w:rFonts w:ascii="Sakkal Majalla" w:eastAsia="Calibri" w:hAnsi="Sakkal Majalla" w:cs="Sakkal Majalla" w:hint="cs"/>
          <w:kern w:val="2"/>
          <w:sz w:val="28"/>
          <w:szCs w:val="28"/>
          <w:rtl/>
        </w:rPr>
        <w:t xml:space="preserve"> ما هو أثر </w:t>
      </w:r>
      <w:r w:rsidRPr="00D01396">
        <w:rPr>
          <w:rFonts w:ascii="Sakkal Majalla" w:eastAsia="Calibri" w:hAnsi="Sakkal Majalla" w:cs="Sakkal Majalla"/>
          <w:kern w:val="2"/>
          <w:sz w:val="28"/>
          <w:szCs w:val="28"/>
          <w:rtl/>
        </w:rPr>
        <w:t>لتطبيق إدارة الموارد البشرية على الأجور والمكافآت كأحد أبعاد جودة الحياة الوظيفية في مجموعة الحكمي الطبية في المملكة العربية السعودية؟</w:t>
      </w:r>
    </w:p>
    <w:p w:rsidR="00D01396" w:rsidRPr="009619E6" w:rsidRDefault="00D01396" w:rsidP="00D75491">
      <w:pPr>
        <w:spacing w:before="100" w:beforeAutospacing="1" w:after="100" w:afterAutospacing="1"/>
        <w:ind w:left="0" w:firstLine="0"/>
        <w:outlineLvl w:val="1"/>
        <w:rPr>
          <w:rFonts w:ascii="Sakkal Majalla" w:hAnsi="Sakkal Majalla" w:cs="Sakkal Majalla"/>
          <w:b/>
          <w:bCs/>
          <w:sz w:val="36"/>
          <w:szCs w:val="36"/>
          <w:rtl/>
          <w:lang w:bidi="ar-EG"/>
        </w:rPr>
      </w:pPr>
      <w:bookmarkStart w:id="20" w:name="_Toc170681554"/>
      <w:bookmarkStart w:id="21" w:name="_Toc172550915"/>
      <w:r w:rsidRPr="009619E6">
        <w:rPr>
          <w:rFonts w:ascii="Sakkal Majalla" w:hAnsi="Sakkal Majalla" w:cs="Sakkal Majalla"/>
          <w:b/>
          <w:bCs/>
          <w:sz w:val="36"/>
          <w:szCs w:val="36"/>
          <w:rtl/>
          <w:lang w:bidi="ar-EG"/>
        </w:rPr>
        <w:t>6.1 فرضيات الدراسة</w:t>
      </w:r>
      <w:bookmarkEnd w:id="20"/>
      <w:bookmarkEnd w:id="21"/>
      <w:r w:rsidRPr="009619E6">
        <w:rPr>
          <w:rFonts w:ascii="Sakkal Majalla" w:hAnsi="Sakkal Majalla" w:cs="Sakkal Majalla"/>
          <w:b/>
          <w:bCs/>
          <w:sz w:val="36"/>
          <w:szCs w:val="36"/>
          <w:rtl/>
          <w:lang w:bidi="ar-EG"/>
        </w:rPr>
        <w:t xml:space="preserve"> </w:t>
      </w:r>
    </w:p>
    <w:p w:rsidR="00D01396" w:rsidRPr="00D01396" w:rsidRDefault="00D01396" w:rsidP="009619E6">
      <w:pPr>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الفرضية الرئيسية:</w:t>
      </w:r>
      <w:r w:rsidRPr="00D01396">
        <w:rPr>
          <w:rFonts w:ascii="Sakkal Majalla" w:eastAsia="Calibri" w:hAnsi="Sakkal Majalla" w:cs="Sakkal Majalla" w:hint="cs"/>
          <w:kern w:val="2"/>
          <w:sz w:val="28"/>
          <w:szCs w:val="28"/>
          <w:rtl/>
        </w:rPr>
        <w:t xml:space="preserve"> “يوجد أثر ذو دلالة إحصائية لتطبيق </w:t>
      </w:r>
      <w:bookmarkStart w:id="22" w:name="_Hlk170545986"/>
      <w:r w:rsidRPr="00D01396">
        <w:rPr>
          <w:rFonts w:ascii="Sakkal Majalla" w:eastAsia="Calibri" w:hAnsi="Sakkal Majalla" w:cs="Sakkal Majalla" w:hint="cs"/>
          <w:kern w:val="2"/>
          <w:sz w:val="28"/>
          <w:szCs w:val="28"/>
          <w:rtl/>
        </w:rPr>
        <w:t xml:space="preserve">ممارسات إدارة الموارد البشرية، وأبعاده (تصميم وتحليل العمل، الاستقطاب والتعيين، التدريب والتطوير، تقييم الأداء، المكافأت، الاتصال الداخلى  ) على جودة الحياة الوظيفية </w:t>
      </w:r>
      <w:r w:rsidRPr="00D01396">
        <w:rPr>
          <w:rFonts w:ascii="Sakkal Majalla" w:eastAsia="Times New Roman" w:hAnsi="Sakkal Majalla" w:cs="Sakkal Majalla" w:hint="cs"/>
          <w:sz w:val="28"/>
          <w:szCs w:val="28"/>
          <w:rtl/>
        </w:rPr>
        <w:t xml:space="preserve">وأبعادة ( ظروف العمل المادية والمعنوية، العلاقات الاجتماعية وجماعية العمل ، المشاركة في صنع القرارات، الأجور والمكافات ) </w:t>
      </w:r>
      <w:r w:rsidRPr="00D01396">
        <w:rPr>
          <w:rFonts w:ascii="Sakkal Majalla" w:eastAsia="Calibri" w:hAnsi="Sakkal Majalla" w:cs="Sakkal Majalla" w:hint="cs"/>
          <w:kern w:val="2"/>
          <w:sz w:val="28"/>
          <w:szCs w:val="28"/>
          <w:rtl/>
        </w:rPr>
        <w:t xml:space="preserve">في مجموعة الحكمى الطبية  في المملكة العربية السعودية </w:t>
      </w:r>
      <w:bookmarkEnd w:id="22"/>
      <w:r w:rsidRPr="00D01396">
        <w:rPr>
          <w:rFonts w:ascii="Sakkal Majalla" w:eastAsia="Calibri" w:hAnsi="Sakkal Majalla" w:cs="Sakkal Majalla" w:hint="cs"/>
          <w:kern w:val="2"/>
          <w:sz w:val="28"/>
          <w:szCs w:val="28"/>
          <w:rtl/>
        </w:rPr>
        <w:t>.</w:t>
      </w:r>
    </w:p>
    <w:p w:rsidR="003554D1" w:rsidRDefault="003554D1">
      <w:pPr>
        <w:spacing w:line="259" w:lineRule="auto"/>
        <w:ind w:left="0" w:firstLine="0"/>
        <w:jc w:val="left"/>
        <w:rPr>
          <w:rFonts w:ascii="Sakkal Majalla" w:eastAsia="Calibri" w:hAnsi="Sakkal Majalla" w:cs="Sakkal Majalla"/>
          <w:b/>
          <w:bCs/>
          <w:kern w:val="2"/>
          <w:sz w:val="28"/>
          <w:szCs w:val="28"/>
          <w:rtl/>
        </w:rPr>
      </w:pPr>
      <w:r>
        <w:rPr>
          <w:rFonts w:ascii="Sakkal Majalla" w:eastAsia="Calibri" w:hAnsi="Sakkal Majalla" w:cs="Sakkal Majalla"/>
          <w:b/>
          <w:bCs/>
          <w:kern w:val="2"/>
          <w:sz w:val="28"/>
          <w:szCs w:val="28"/>
          <w:rtl/>
        </w:rPr>
        <w:br w:type="page"/>
      </w:r>
    </w:p>
    <w:p w:rsidR="00D01396" w:rsidRPr="00D01396" w:rsidRDefault="00D01396" w:rsidP="00D01396">
      <w:pPr>
        <w:ind w:left="0" w:firstLine="0"/>
        <w:rPr>
          <w:rFonts w:ascii="Sakkal Majalla" w:eastAsia="Calibri" w:hAnsi="Sakkal Majalla" w:cs="Sakkal Majalla"/>
          <w:b/>
          <w:bCs/>
          <w:kern w:val="2"/>
          <w:sz w:val="28"/>
          <w:szCs w:val="28"/>
          <w:rtl/>
        </w:rPr>
      </w:pPr>
      <w:r w:rsidRPr="00D01396">
        <w:rPr>
          <w:rFonts w:ascii="Sakkal Majalla" w:eastAsia="Calibri" w:hAnsi="Sakkal Majalla" w:cs="Sakkal Majalla" w:hint="cs"/>
          <w:b/>
          <w:bCs/>
          <w:kern w:val="2"/>
          <w:sz w:val="28"/>
          <w:szCs w:val="28"/>
          <w:rtl/>
        </w:rPr>
        <w:lastRenderedPageBreak/>
        <w:t>وتتفرع منها الفرضيات الفرعية الآتية:</w:t>
      </w:r>
    </w:p>
    <w:p w:rsidR="00D01396" w:rsidRPr="00D01396" w:rsidRDefault="00D01396" w:rsidP="003554D1">
      <w:pPr>
        <w:numPr>
          <w:ilvl w:val="0"/>
          <w:numId w:val="34"/>
        </w:numPr>
        <w:ind w:left="473"/>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b/>
          <w:bCs/>
          <w:kern w:val="2"/>
          <w:sz w:val="28"/>
          <w:szCs w:val="28"/>
          <w:rtl/>
        </w:rPr>
        <w:t>الفرضية الفرعية الأولى</w:t>
      </w:r>
      <w:r w:rsidRPr="00D01396">
        <w:rPr>
          <w:rFonts w:ascii="Sakkal Majalla" w:eastAsia="Calibri" w:hAnsi="Sakkal Majalla" w:cs="Sakkal Majalla" w:hint="cs"/>
          <w:kern w:val="2"/>
          <w:sz w:val="28"/>
          <w:szCs w:val="28"/>
          <w:rtl/>
        </w:rPr>
        <w:t xml:space="preserve">: يوجد أثر ذو دلالة إحصائية لتطبيق إدارة الموارد البشرية  على ظروف العمل المادية والمعنوية كأحد أبعاد جودة الحياة الوظيفية في مجموعة الحكمى الطبية  في المملكة العربية السعودية  . </w:t>
      </w:r>
    </w:p>
    <w:p w:rsidR="00D01396" w:rsidRPr="00D01396" w:rsidRDefault="00D01396" w:rsidP="003554D1">
      <w:pPr>
        <w:numPr>
          <w:ilvl w:val="0"/>
          <w:numId w:val="34"/>
        </w:numPr>
        <w:ind w:left="473"/>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b/>
          <w:bCs/>
          <w:kern w:val="2"/>
          <w:sz w:val="28"/>
          <w:szCs w:val="28"/>
          <w:rtl/>
        </w:rPr>
        <w:t>الفرضية الفرعية الثانية</w:t>
      </w:r>
      <w:r w:rsidRPr="00D01396">
        <w:rPr>
          <w:rFonts w:ascii="Sakkal Majalla" w:eastAsia="Calibri" w:hAnsi="Sakkal Majalla" w:cs="Sakkal Majalla" w:hint="cs"/>
          <w:kern w:val="2"/>
          <w:sz w:val="28"/>
          <w:szCs w:val="28"/>
          <w:rtl/>
        </w:rPr>
        <w:t>: يوجد أثر ذو دلالة إحصائية لتطبيق إدارة الموارد البشرية على العلاقات الاجتماعية وجماعية العمل كأحد أبعاد جودة الحياة الوظيفية في مجموعة الحكمى الطبية  في المملكة العربية السعودية .</w:t>
      </w:r>
    </w:p>
    <w:p w:rsidR="00D01396" w:rsidRPr="00D01396" w:rsidRDefault="00D01396" w:rsidP="003554D1">
      <w:pPr>
        <w:numPr>
          <w:ilvl w:val="0"/>
          <w:numId w:val="34"/>
        </w:numPr>
        <w:ind w:left="473"/>
        <w:contextualSpacing/>
        <w:rPr>
          <w:rFonts w:ascii="Sakkal Majalla" w:eastAsia="Calibri" w:hAnsi="Sakkal Majalla" w:cs="Sakkal Majalla"/>
          <w:kern w:val="2"/>
          <w:sz w:val="28"/>
          <w:szCs w:val="28"/>
          <w:rtl/>
        </w:rPr>
      </w:pPr>
      <w:r w:rsidRPr="00D01396">
        <w:rPr>
          <w:rFonts w:ascii="Sakkal Majalla" w:eastAsia="Calibri" w:hAnsi="Sakkal Majalla" w:cs="Sakkal Majalla" w:hint="cs"/>
          <w:b/>
          <w:bCs/>
          <w:kern w:val="2"/>
          <w:sz w:val="28"/>
          <w:szCs w:val="28"/>
          <w:rtl/>
        </w:rPr>
        <w:t>الفرضية الفرعية الثالثة</w:t>
      </w:r>
      <w:r w:rsidRPr="00D01396">
        <w:rPr>
          <w:rFonts w:ascii="Sakkal Majalla" w:eastAsia="Calibri" w:hAnsi="Sakkal Majalla" w:cs="Sakkal Majalla" w:hint="cs"/>
          <w:kern w:val="2"/>
          <w:sz w:val="28"/>
          <w:szCs w:val="28"/>
          <w:rtl/>
        </w:rPr>
        <w:t>:  يوجد أثر ذو دلالة إحصائية لتطبيق إدارة الموارد البشرية الإلكترونية على المشاركة في صنع القرارات كأحد أبعاد جودة الحياة الوظيفية فى مجموعة الحكمى الطبية   في المملكة العربية السعودية  .</w:t>
      </w:r>
    </w:p>
    <w:p w:rsidR="00D01396" w:rsidRPr="00D01396" w:rsidRDefault="00D01396" w:rsidP="003554D1">
      <w:pPr>
        <w:numPr>
          <w:ilvl w:val="0"/>
          <w:numId w:val="34"/>
        </w:numPr>
        <w:ind w:left="473"/>
        <w:contextualSpacing/>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الفرضية الفرعية الرابعة</w:t>
      </w:r>
      <w:r w:rsidRPr="00D01396">
        <w:rPr>
          <w:rFonts w:ascii="Sakkal Majalla" w:eastAsia="Calibri" w:hAnsi="Sakkal Majalla" w:cs="Sakkal Majalla" w:hint="cs"/>
          <w:kern w:val="2"/>
          <w:sz w:val="28"/>
          <w:szCs w:val="28"/>
          <w:rtl/>
        </w:rPr>
        <w:t>: يوجد أثر ذو دلالة إحصائية لتطبيق إدارة الموارد البشرية الإلكترونية على الأجور والمكافات  كأحد أبعاد جودة الحياة الوظيفية في مجموعة الحكمى الطبية  في المملكة العربية السعودية  .</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23" w:name="_Toc170681555"/>
      <w:bookmarkStart w:id="24" w:name="_Toc172550916"/>
      <w:r>
        <w:rPr>
          <w:rFonts w:ascii="Sakkal Majalla" w:hAnsi="Sakkal Majalla" w:cs="Sakkal Majalla" w:hint="cs"/>
          <w:b/>
          <w:bCs/>
          <w:sz w:val="36"/>
          <w:szCs w:val="36"/>
          <w:rtl/>
          <w:lang w:bidi="ar-EG"/>
        </w:rPr>
        <w:t xml:space="preserve">7.1 </w:t>
      </w:r>
      <w:r w:rsidR="00D01396" w:rsidRPr="009619E6">
        <w:rPr>
          <w:rFonts w:ascii="Sakkal Majalla" w:hAnsi="Sakkal Majalla" w:cs="Sakkal Majalla" w:hint="cs"/>
          <w:b/>
          <w:bCs/>
          <w:sz w:val="36"/>
          <w:szCs w:val="36"/>
          <w:rtl/>
          <w:lang w:bidi="ar-EG"/>
        </w:rPr>
        <w:t>نموذج الدراسة</w:t>
      </w:r>
      <w:bookmarkEnd w:id="13"/>
      <w:bookmarkEnd w:id="23"/>
      <w:bookmarkEnd w:id="24"/>
    </w:p>
    <w:p w:rsidR="00D01396" w:rsidRPr="003554D1" w:rsidRDefault="00D01396" w:rsidP="003554D1">
      <w:pPr>
        <w:spacing w:before="100" w:beforeAutospacing="1" w:after="100" w:afterAutospacing="1"/>
        <w:ind w:left="0"/>
        <w:rPr>
          <w:rFonts w:ascii="Sakkal Majalla" w:eastAsia="Times New Roman" w:hAnsi="Sakkal Majalla" w:cs="Sakkal Majalla"/>
          <w:b/>
          <w:bCs/>
          <w:sz w:val="28"/>
          <w:szCs w:val="28"/>
          <w:lang w:bidi="ar-JO"/>
        </w:rPr>
      </w:pPr>
      <w:r w:rsidRPr="00D01396">
        <w:rPr>
          <w:rFonts w:ascii="Sakkal Majalla" w:eastAsia="Times New Roman" w:hAnsi="Sakkal Majalla" w:cs="Sakkal Majalla"/>
          <w:sz w:val="28"/>
          <w:szCs w:val="28"/>
          <w:rtl/>
          <w:lang w:bidi="ar-JO"/>
        </w:rPr>
        <w:t xml:space="preserve">يهدف هذا النموذج إلى أثر تطبيق إدارة الموارد البشرية على أسلوب الإشراف والنمط القيادي كأحد أبعاد جودة الحياة الوظيفية في مجموعة الحكمى الطبية  </w:t>
      </w:r>
      <w:r w:rsidRPr="00D01396">
        <w:rPr>
          <w:rFonts w:ascii="Sakkal Majalla" w:eastAsia="Calibri" w:hAnsi="Sakkal Majalla" w:cs="Sakkal Majalla"/>
          <w:sz w:val="28"/>
          <w:szCs w:val="28"/>
          <w:rtl/>
        </w:rPr>
        <w:t xml:space="preserve"> محل البحث</w:t>
      </w:r>
      <w:r w:rsidRPr="00D01396">
        <w:rPr>
          <w:rFonts w:ascii="Sakkal Majalla" w:eastAsia="Times New Roman" w:hAnsi="Sakkal Majalla" w:cs="Sakkal Majalla" w:hint="cs"/>
          <w:sz w:val="28"/>
          <w:szCs w:val="28"/>
          <w:rtl/>
        </w:rPr>
        <w:t xml:space="preserve"> </w:t>
      </w:r>
      <w:r w:rsidRPr="003554D1">
        <w:rPr>
          <w:rFonts w:ascii="Sakkal Majalla" w:eastAsia="Times New Roman" w:hAnsi="Sakkal Majalla" w:cs="Sakkal Majalla"/>
          <w:b/>
          <w:bCs/>
          <w:sz w:val="28"/>
          <w:szCs w:val="28"/>
          <w:rtl/>
          <w:lang w:bidi="ar-JO"/>
        </w:rPr>
        <w:t>ويتضمن المتغيرات التالية</w:t>
      </w:r>
      <w:r w:rsidRPr="003554D1">
        <w:rPr>
          <w:rFonts w:ascii="Sakkal Majalla" w:eastAsia="Times New Roman" w:hAnsi="Sakkal Majalla" w:cs="Sakkal Majalla"/>
          <w:b/>
          <w:bCs/>
          <w:sz w:val="28"/>
          <w:szCs w:val="28"/>
          <w:lang w:bidi="ar-JO"/>
        </w:rPr>
        <w:t>:</w:t>
      </w:r>
      <w:r w:rsidRPr="003554D1">
        <w:rPr>
          <w:rFonts w:ascii="Sakkal Majalla" w:eastAsia="Calibri" w:hAnsi="Sakkal Majalla" w:cs="Sakkal Majalla"/>
          <w:b/>
          <w:bCs/>
          <w:sz w:val="28"/>
          <w:rtl/>
        </w:rPr>
        <w:t xml:space="preserve"> </w:t>
      </w:r>
    </w:p>
    <w:p w:rsidR="00D01396" w:rsidRPr="003554D1" w:rsidRDefault="00D01396" w:rsidP="003554D1">
      <w:pPr>
        <w:numPr>
          <w:ilvl w:val="0"/>
          <w:numId w:val="39"/>
        </w:numPr>
        <w:spacing w:before="100" w:beforeAutospacing="1" w:after="100" w:afterAutospacing="1"/>
        <w:ind w:left="714" w:hanging="357"/>
        <w:jc w:val="left"/>
        <w:rPr>
          <w:rFonts w:ascii="Sakkal Majalla" w:eastAsia="Calibri" w:hAnsi="Sakkal Majalla" w:cs="Sakkal Majalla"/>
          <w:sz w:val="28"/>
          <w:szCs w:val="28"/>
        </w:rPr>
      </w:pPr>
      <w:r w:rsidRPr="003554D1">
        <w:rPr>
          <w:rFonts w:ascii="Sakkal Majalla" w:eastAsia="Calibri" w:hAnsi="Sakkal Majalla" w:cs="Sakkal Majalla"/>
          <w:b/>
          <w:bCs/>
          <w:sz w:val="28"/>
          <w:szCs w:val="28"/>
          <w:rtl/>
        </w:rPr>
        <w:t xml:space="preserve">المتغير </w:t>
      </w:r>
      <w:r w:rsidRPr="003554D1">
        <w:rPr>
          <w:rFonts w:ascii="Sakkal Majalla" w:eastAsia="Calibri" w:hAnsi="Sakkal Majalla" w:cs="Sakkal Majalla" w:hint="cs"/>
          <w:b/>
          <w:bCs/>
          <w:sz w:val="28"/>
          <w:szCs w:val="28"/>
          <w:rtl/>
        </w:rPr>
        <w:t>المستقل:</w:t>
      </w:r>
      <w:r w:rsidRPr="003554D1">
        <w:rPr>
          <w:rFonts w:ascii="Sakkal Majalla" w:eastAsia="Calibri" w:hAnsi="Sakkal Majalla" w:cs="Sakkal Majalla" w:hint="cs"/>
          <w:sz w:val="28"/>
          <w:szCs w:val="28"/>
          <w:rtl/>
        </w:rPr>
        <w:t xml:space="preserve"> ممارسات إدارة </w:t>
      </w:r>
      <w:r w:rsidRPr="003554D1">
        <w:rPr>
          <w:rFonts w:ascii="Sakkal Majalla" w:eastAsia="Calibri" w:hAnsi="Sakkal Majalla" w:cs="Sakkal Majalla"/>
          <w:sz w:val="28"/>
          <w:szCs w:val="28"/>
          <w:rtl/>
        </w:rPr>
        <w:t>الموارد البشرية، وأبعاده (</w:t>
      </w:r>
      <w:bookmarkStart w:id="25" w:name="_Hlk170542998"/>
      <w:r w:rsidRPr="003554D1">
        <w:rPr>
          <w:rFonts w:ascii="Sakkal Majalla" w:eastAsia="Calibri" w:hAnsi="Sakkal Majalla" w:cs="Sakkal Majalla"/>
          <w:sz w:val="28"/>
          <w:szCs w:val="28"/>
          <w:rtl/>
        </w:rPr>
        <w:t xml:space="preserve">تصميم وتحليل العمل، الاستقطاب والتعيين، التدريب والتطوير، تقييم الأداء، المكافأت، الاتصال الداخلى  </w:t>
      </w:r>
      <w:bookmarkEnd w:id="25"/>
      <w:r w:rsidRPr="003554D1">
        <w:rPr>
          <w:rFonts w:ascii="Sakkal Majalla" w:eastAsia="Calibri" w:hAnsi="Sakkal Majalla" w:cs="Sakkal Majalla"/>
          <w:sz w:val="28"/>
          <w:szCs w:val="28"/>
          <w:rtl/>
        </w:rPr>
        <w:t>)</w:t>
      </w:r>
    </w:p>
    <w:p w:rsidR="00D01396" w:rsidRPr="003554D1" w:rsidRDefault="00D01396" w:rsidP="003554D1">
      <w:pPr>
        <w:pStyle w:val="ListParagraph"/>
        <w:numPr>
          <w:ilvl w:val="0"/>
          <w:numId w:val="39"/>
        </w:numPr>
        <w:spacing w:before="100" w:beforeAutospacing="1" w:after="100" w:afterAutospacing="1"/>
        <w:ind w:left="714" w:hanging="357"/>
        <w:contextualSpacing w:val="0"/>
        <w:jc w:val="left"/>
        <w:rPr>
          <w:rFonts w:ascii="Sakkal Majalla" w:eastAsia="Times New Roman" w:hAnsi="Sakkal Majalla" w:cs="Sakkal Majalla"/>
          <w:sz w:val="28"/>
          <w:szCs w:val="28"/>
        </w:rPr>
      </w:pPr>
      <w:r w:rsidRPr="003554D1">
        <w:rPr>
          <w:rFonts w:ascii="Sakkal Majalla" w:eastAsia="Calibri" w:hAnsi="Sakkal Majalla" w:cs="Sakkal Majalla"/>
          <w:b/>
          <w:bCs/>
          <w:sz w:val="28"/>
          <w:szCs w:val="28"/>
          <w:rtl/>
        </w:rPr>
        <w:t xml:space="preserve">المتغير التابع </w:t>
      </w:r>
      <w:r w:rsidRPr="003554D1">
        <w:rPr>
          <w:rFonts w:ascii="Sakkal Majalla" w:eastAsia="Times New Roman" w:hAnsi="Sakkal Majalla" w:cs="Sakkal Majalla"/>
          <w:b/>
          <w:bCs/>
          <w:sz w:val="28"/>
          <w:szCs w:val="28"/>
          <w:rtl/>
          <w:lang w:bidi="ar-JO"/>
        </w:rPr>
        <w:t>:</w:t>
      </w:r>
      <w:r w:rsidRPr="003554D1">
        <w:rPr>
          <w:rFonts w:ascii="Sakkal Majalla" w:eastAsia="Times New Roman" w:hAnsi="Sakkal Majalla" w:cs="Sakkal Majalla"/>
          <w:sz w:val="28"/>
          <w:szCs w:val="28"/>
          <w:rtl/>
          <w:lang w:bidi="ar-JO"/>
        </w:rPr>
        <w:t xml:space="preserve"> </w:t>
      </w:r>
      <w:r w:rsidRPr="003554D1">
        <w:rPr>
          <w:rFonts w:ascii="Sakkal Majalla" w:eastAsia="Times New Roman" w:hAnsi="Sakkal Majalla" w:cs="Sakkal Majalla"/>
          <w:sz w:val="28"/>
          <w:szCs w:val="28"/>
          <w:rtl/>
        </w:rPr>
        <w:t xml:space="preserve">جودة الحياة الوظيفية وأبعادة ( ظروف العمل المادية والمعنوية، العلاقات الاجتماعية وجماعية العمل ، المشاركة في صنع القرارات، </w:t>
      </w:r>
      <w:bookmarkStart w:id="26" w:name="_Hlk170543284"/>
      <w:r w:rsidRPr="003554D1">
        <w:rPr>
          <w:rFonts w:ascii="Sakkal Majalla" w:eastAsia="Times New Roman" w:hAnsi="Sakkal Majalla" w:cs="Sakkal Majalla"/>
          <w:sz w:val="28"/>
          <w:szCs w:val="28"/>
          <w:rtl/>
        </w:rPr>
        <w:t xml:space="preserve">الأجور والمكافات </w:t>
      </w:r>
      <w:bookmarkEnd w:id="26"/>
      <w:r w:rsidRPr="003554D1">
        <w:rPr>
          <w:rFonts w:ascii="Sakkal Majalla" w:eastAsia="Times New Roman" w:hAnsi="Sakkal Majalla" w:cs="Sakkal Majalla"/>
          <w:sz w:val="28"/>
          <w:szCs w:val="28"/>
          <w:rtl/>
        </w:rPr>
        <w:t>)</w:t>
      </w:r>
    </w:p>
    <w:p w:rsidR="003554D1" w:rsidRDefault="003554D1">
      <w:pPr>
        <w:spacing w:line="259" w:lineRule="auto"/>
        <w:ind w:left="0" w:firstLine="0"/>
        <w:jc w:val="left"/>
        <w:rPr>
          <w:rFonts w:ascii="Sakkal Majalla" w:eastAsia="Calibri" w:hAnsi="Sakkal Majalla" w:cs="Sakkal Majalla"/>
          <w:b/>
          <w:bCs/>
          <w:sz w:val="28"/>
          <w:szCs w:val="28"/>
          <w:rtl/>
        </w:rPr>
      </w:pPr>
      <w:bookmarkStart w:id="27" w:name="_Hlk172521867"/>
      <w:r>
        <w:rPr>
          <w:rFonts w:ascii="Sakkal Majalla" w:eastAsia="Calibri" w:hAnsi="Sakkal Majalla" w:cs="Sakkal Majalla"/>
          <w:b/>
          <w:bCs/>
          <w:sz w:val="28"/>
          <w:szCs w:val="28"/>
          <w:rtl/>
        </w:rPr>
        <w:br w:type="page"/>
      </w:r>
    </w:p>
    <w:p w:rsidR="003554D1" w:rsidRPr="003554D1" w:rsidRDefault="00F75CF7" w:rsidP="003554D1">
      <w:pPr>
        <w:spacing w:before="100" w:beforeAutospacing="1" w:after="100" w:afterAutospacing="1"/>
        <w:ind w:left="-1" w:firstLine="0"/>
        <w:jc w:val="center"/>
        <w:rPr>
          <w:rFonts w:ascii="Sakkal Majalla" w:eastAsia="Calibri" w:hAnsi="Sakkal Majalla" w:cs="Sakkal Majalla"/>
          <w:b/>
          <w:bCs/>
          <w:sz w:val="28"/>
          <w:szCs w:val="28"/>
        </w:rPr>
      </w:pPr>
      <w:r w:rsidRPr="00F75CF7">
        <w:rPr>
          <w:rFonts w:ascii="Sakkal Majalla" w:eastAsia="Calibri" w:hAnsi="Sakkal Majalla" w:cs="Sakkal Majalla"/>
          <w:b/>
          <w:bCs/>
          <w:noProof/>
          <w:sz w:val="28"/>
          <w:szCs w:val="28"/>
          <w:lang w:val="ar-SA"/>
        </w:rPr>
        <w:lastRenderedPageBreak/>
        <w:pict>
          <v:group id="مجموعة 1" o:spid="_x0000_s1026" style="position:absolute;left:0;text-align:left;margin-left:.35pt;margin-top:52.5pt;width:401.85pt;height:289.45pt;z-index:251704320;mso-position-horizontal-relative:margin;mso-width-relative:margin;mso-height-relative:margin" coordorigin="1340,2601" coordsize="55261,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وسيلة شرح مستطيلة مستديرة الزوايا 1" o:spid="_x0000_s1027" type="#_x0000_t115" style="position:absolute;left:30003;top:2601;width:26599;height:1069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" fillcolor="window" strokecolor="#ffc000" strokeweight="2pt">
              <v:textbox>
                <w:txbxContent>
                  <w:p w:rsidR="00D01396" w:rsidRPr="009619E6" w:rsidRDefault="00D01396" w:rsidP="00D75491">
                    <w:pPr>
                      <w:spacing w:line="240" w:lineRule="auto"/>
                      <w:ind w:left="-56" w:firstLine="0"/>
                      <w:jc w:val="center"/>
                      <w:rPr>
                        <w:rFonts w:ascii="Sakkal Majalla" w:hAnsi="Sakkal Majalla" w:cs="Sakkal Majalla"/>
                        <w:b/>
                        <w:bCs/>
                        <w:sz w:val="32"/>
                        <w:szCs w:val="32"/>
                        <w:rtl/>
                        <w:lang w:bidi="ar-EG"/>
                      </w:rPr>
                    </w:pPr>
                    <w:r w:rsidRPr="009619E6">
                      <w:rPr>
                        <w:rFonts w:ascii="Sakkal Majalla" w:hAnsi="Sakkal Majalla" w:cs="Sakkal Majalla"/>
                        <w:b/>
                        <w:bCs/>
                        <w:sz w:val="32"/>
                        <w:szCs w:val="32"/>
                        <w:rtl/>
                        <w:lang w:bidi="ar-EG"/>
                      </w:rPr>
                      <w:t>المتغير المستقل</w:t>
                    </w:r>
                  </w:p>
                  <w:p w:rsidR="00D01396" w:rsidRPr="009619E6" w:rsidRDefault="00D01396" w:rsidP="00D75491">
                    <w:pPr>
                      <w:spacing w:line="240" w:lineRule="auto"/>
                      <w:ind w:left="-56" w:firstLine="0"/>
                      <w:jc w:val="center"/>
                      <w:rPr>
                        <w:rFonts w:ascii="Sakkal Majalla" w:hAnsi="Sakkal Majalla" w:cs="Sakkal Majalla"/>
                        <w:b/>
                        <w:bCs/>
                        <w:sz w:val="32"/>
                        <w:szCs w:val="32"/>
                        <w:lang w:bidi="ar-EG"/>
                      </w:rPr>
                    </w:pPr>
                    <w:r w:rsidRPr="009619E6">
                      <w:rPr>
                        <w:rFonts w:ascii="Sakkal Majalla" w:hAnsi="Sakkal Majalla" w:cs="Sakkal Majalla"/>
                        <w:b/>
                        <w:bCs/>
                        <w:sz w:val="32"/>
                        <w:szCs w:val="32"/>
                        <w:rtl/>
                        <w:lang w:bidi="ar-EG"/>
                      </w:rPr>
                      <w:t xml:space="preserve">ممارسات إدارة الموارد البشرية </w:t>
                    </w:r>
                  </w:p>
                </w:txbxContent>
              </v:textbox>
            </v:shape>
            <v:shape id="وسيلة شرح مستطيلة مستديرة الزوايا 3" o:spid="_x0000_s1028" type="#_x0000_t115" style="position:absolute;left:6084;top:2601;width:20312;height:1047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" fillcolor="window" strokecolor="#ffc000" strokeweight="2pt">
              <v:textbox>
                <w:txbxContent>
                  <w:p w:rsidR="00D01396" w:rsidRPr="009619E6" w:rsidRDefault="00D01396" w:rsidP="00D75491">
                    <w:pPr>
                      <w:spacing w:line="240" w:lineRule="auto"/>
                      <w:ind w:left="14" w:firstLine="2"/>
                      <w:jc w:val="center"/>
                      <w:rPr>
                        <w:rFonts w:ascii="Sakkal Majalla" w:hAnsi="Sakkal Majalla" w:cs="Sakkal Majalla"/>
                        <w:b/>
                        <w:bCs/>
                        <w:sz w:val="32"/>
                        <w:szCs w:val="32"/>
                        <w:rtl/>
                        <w:lang w:bidi="ar-EG"/>
                      </w:rPr>
                    </w:pPr>
                    <w:r w:rsidRPr="009619E6">
                      <w:rPr>
                        <w:rFonts w:ascii="Sakkal Majalla" w:hAnsi="Sakkal Majalla" w:cs="Sakkal Majalla"/>
                        <w:b/>
                        <w:bCs/>
                        <w:sz w:val="32"/>
                        <w:szCs w:val="32"/>
                        <w:rtl/>
                        <w:lang w:bidi="ar-EG"/>
                      </w:rPr>
                      <w:t>المتغير التابع</w:t>
                    </w:r>
                  </w:p>
                  <w:p w:rsidR="00D01396" w:rsidRPr="009619E6" w:rsidRDefault="00D01396" w:rsidP="00D75491">
                    <w:pPr>
                      <w:spacing w:line="240" w:lineRule="auto"/>
                      <w:ind w:left="14" w:firstLine="2"/>
                      <w:jc w:val="center"/>
                      <w:rPr>
                        <w:rFonts w:ascii="Sakkal Majalla" w:hAnsi="Sakkal Majalla" w:cs="Sakkal Majalla"/>
                        <w:b/>
                        <w:bCs/>
                        <w:sz w:val="32"/>
                        <w:szCs w:val="32"/>
                        <w:lang w:bidi="ar-EG"/>
                      </w:rPr>
                    </w:pPr>
                    <w:r w:rsidRPr="009619E6">
                      <w:rPr>
                        <w:rFonts w:ascii="Sakkal Majalla" w:hAnsi="Sakkal Majalla" w:cs="Sakkal Majalla"/>
                        <w:b/>
                        <w:bCs/>
                        <w:sz w:val="32"/>
                        <w:szCs w:val="32"/>
                        <w:rtl/>
                        <w:lang w:bidi="ar-EG"/>
                      </w:rPr>
                      <w:t>جودة الحياة الوظيفية</w:t>
                    </w:r>
                  </w:p>
                </w:txbxContent>
              </v:textbox>
            </v:shape>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تمرير عمودي 4" o:spid="_x0000_s1029" type="#_x0000_t79" style="position:absolute;left:28940;top:13071;width:27146;height:267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" adj="7565,5484,5400,8142" fillcolor="white [3201]" strokecolor="#ffc000 [3207]" strokeweight="2.25pt">
              <v:textbox>
                <w:txbxContent>
                  <w:p w:rsidR="00D01396" w:rsidRPr="002548C5" w:rsidRDefault="00D01396" w:rsidP="00D75491">
                    <w:pPr>
                      <w:spacing w:line="240" w:lineRule="auto"/>
                      <w:ind w:left="75"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تصميم وتحليل العمل</w:t>
                    </w:r>
                  </w:p>
                  <w:p w:rsidR="00D01396" w:rsidRPr="002548C5" w:rsidRDefault="00D01396" w:rsidP="00D75491">
                    <w:pPr>
                      <w:spacing w:line="240" w:lineRule="auto"/>
                      <w:ind w:left="75"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الاستقطاب والتعيين</w:t>
                    </w:r>
                  </w:p>
                  <w:p w:rsidR="00D01396" w:rsidRPr="002548C5" w:rsidRDefault="00D01396" w:rsidP="00D75491">
                    <w:pPr>
                      <w:spacing w:line="240" w:lineRule="auto"/>
                      <w:ind w:left="75"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التدريب والتطوير</w:t>
                    </w:r>
                  </w:p>
                  <w:p w:rsidR="00D01396" w:rsidRPr="002548C5" w:rsidRDefault="00D01396" w:rsidP="00D75491">
                    <w:pPr>
                      <w:spacing w:line="240" w:lineRule="auto"/>
                      <w:ind w:left="75"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تقييم الأداء</w:t>
                    </w:r>
                  </w:p>
                  <w:p w:rsidR="00D01396" w:rsidRPr="002548C5" w:rsidRDefault="00D01396" w:rsidP="00D75491">
                    <w:pPr>
                      <w:spacing w:line="240" w:lineRule="auto"/>
                      <w:ind w:left="75"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المكافأت</w:t>
                    </w:r>
                  </w:p>
                  <w:p w:rsidR="00D01396" w:rsidRPr="002548C5" w:rsidRDefault="00D01396" w:rsidP="00D75491">
                    <w:pPr>
                      <w:spacing w:line="240" w:lineRule="auto"/>
                      <w:ind w:left="75" w:firstLine="0"/>
                      <w:jc w:val="center"/>
                      <w:rPr>
                        <w:rFonts w:ascii="Sakkal Majalla" w:hAnsi="Sakkal Majalla" w:cs="Sakkal Majalla"/>
                        <w:b/>
                        <w:bCs/>
                        <w:sz w:val="28"/>
                        <w:szCs w:val="28"/>
                        <w:lang w:bidi="ar-EG"/>
                      </w:rPr>
                    </w:pPr>
                    <w:r w:rsidRPr="002548C5">
                      <w:rPr>
                        <w:rFonts w:ascii="Sakkal Majalla" w:hAnsi="Sakkal Majalla" w:cs="Sakkal Majalla"/>
                        <w:b/>
                        <w:bCs/>
                        <w:sz w:val="28"/>
                        <w:szCs w:val="28"/>
                        <w:rtl/>
                        <w:lang w:bidi="ar-EG"/>
                      </w:rPr>
                      <w:t>الاتصال الداخلى</w:t>
                    </w:r>
                  </w:p>
                </w:txbxContent>
              </v:textbox>
            </v:shape>
            <v:shape id="تمرير عمودي 5" o:spid="_x0000_s1030" type="#_x0000_t79" style="position:absolute;left:1340;top:13962;width:23718;height:2583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" adj="7565,,4957" fillcolor="white [3201]" strokecolor="#ffc000 [3207]" strokeweight="2.25pt">
              <v:textbox>
                <w:txbxContent>
                  <w:p w:rsidR="00D01396" w:rsidRPr="002548C5" w:rsidRDefault="00D01396" w:rsidP="00D75491">
                    <w:pPr>
                      <w:spacing w:line="240" w:lineRule="auto"/>
                      <w:ind w:left="80"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ظروف العمل المادية والمعنوية</w:t>
                    </w:r>
                  </w:p>
                  <w:p w:rsidR="00D01396" w:rsidRPr="002548C5" w:rsidRDefault="00D01396" w:rsidP="00D75491">
                    <w:pPr>
                      <w:spacing w:line="240" w:lineRule="auto"/>
                      <w:ind w:left="80"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العلاقات الاجتماعية وجماعية العمل</w:t>
                    </w:r>
                  </w:p>
                  <w:p w:rsidR="00D01396" w:rsidRPr="002548C5" w:rsidRDefault="00D01396" w:rsidP="00D75491">
                    <w:pPr>
                      <w:spacing w:line="240" w:lineRule="auto"/>
                      <w:ind w:left="80" w:firstLine="0"/>
                      <w:jc w:val="center"/>
                      <w:rPr>
                        <w:rFonts w:ascii="Sakkal Majalla" w:hAnsi="Sakkal Majalla" w:cs="Sakkal Majalla"/>
                        <w:b/>
                        <w:bCs/>
                        <w:sz w:val="28"/>
                        <w:szCs w:val="28"/>
                        <w:rtl/>
                        <w:lang w:bidi="ar-EG"/>
                      </w:rPr>
                    </w:pPr>
                    <w:r w:rsidRPr="002548C5">
                      <w:rPr>
                        <w:rFonts w:ascii="Sakkal Majalla" w:hAnsi="Sakkal Majalla" w:cs="Sakkal Majalla"/>
                        <w:b/>
                        <w:bCs/>
                        <w:sz w:val="28"/>
                        <w:szCs w:val="28"/>
                        <w:rtl/>
                        <w:lang w:bidi="ar-EG"/>
                      </w:rPr>
                      <w:t xml:space="preserve"> المشاركة في صنع القرارات</w:t>
                    </w:r>
                  </w:p>
                  <w:p w:rsidR="00D01396" w:rsidRPr="002548C5" w:rsidRDefault="00D01396" w:rsidP="00D75491">
                    <w:pPr>
                      <w:spacing w:line="240" w:lineRule="auto"/>
                      <w:ind w:left="80" w:firstLine="0"/>
                      <w:jc w:val="center"/>
                      <w:rPr>
                        <w:rFonts w:ascii="Sakkal Majalla" w:hAnsi="Sakkal Majalla" w:cs="Sakkal Majalla"/>
                        <w:b/>
                        <w:bCs/>
                        <w:sz w:val="28"/>
                        <w:szCs w:val="28"/>
                        <w:lang w:bidi="ar-EG"/>
                      </w:rPr>
                    </w:pPr>
                    <w:r w:rsidRPr="002548C5">
                      <w:rPr>
                        <w:rFonts w:ascii="Sakkal Majalla" w:hAnsi="Sakkal Majalla" w:cs="Sakkal Majalla"/>
                        <w:b/>
                        <w:bCs/>
                        <w:sz w:val="28"/>
                        <w:szCs w:val="28"/>
                        <w:rtl/>
                        <w:lang w:bidi="ar-EG"/>
                      </w:rPr>
                      <w:t xml:space="preserve"> الأجور والمكافات</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6" o:spid="_x0000_s1031" type="#_x0000_t13" style="position:absolute;left:22415;top:25267;width:4710;height:2971;flip:x;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" adj="14787" fillcolor="#ffd555 [2167]" strokecolor="#ffc000 [3207]" strokeweight=".5pt">
              <v:fill color2="#ffcc31 [2615]" rotate="t" colors="0 #ffdd9c;.5 #ffd78e;1 #ffd479" focus="100%" type="gradient">
                <o:fill v:ext="view" type="gradientUnscaled"/>
              </v:fill>
            </v:shape>
            <w10:wrap type="topAndBottom" anchorx="margin"/>
          </v:group>
        </w:pict>
      </w:r>
      <w:r w:rsidR="003554D1" w:rsidRPr="003554D1">
        <w:rPr>
          <w:rFonts w:ascii="Sakkal Majalla" w:eastAsia="Calibri" w:hAnsi="Sakkal Majalla" w:cs="Sakkal Majalla" w:hint="cs"/>
          <w:b/>
          <w:bCs/>
          <w:sz w:val="28"/>
          <w:szCs w:val="28"/>
          <w:rtl/>
        </w:rPr>
        <w:t>الشكل رقم (1) متغيرات الدراسة</w:t>
      </w:r>
    </w:p>
    <w:bookmarkEnd w:id="27"/>
    <w:p w:rsidR="003554D1" w:rsidRPr="00D01396" w:rsidRDefault="003554D1" w:rsidP="00D75491">
      <w:pPr>
        <w:spacing w:before="100" w:beforeAutospacing="1" w:after="100" w:afterAutospacing="1" w:line="259" w:lineRule="auto"/>
        <w:ind w:left="48" w:firstLine="0"/>
        <w:contextualSpacing/>
        <w:jc w:val="left"/>
        <w:rPr>
          <w:rFonts w:ascii="Sakkal Majalla" w:eastAsia="Times New Roman" w:hAnsi="Sakkal Majalla" w:cs="Sakkal Majalla"/>
          <w:sz w:val="28"/>
          <w:szCs w:val="28"/>
        </w:rPr>
      </w:pPr>
    </w:p>
    <w:p w:rsidR="00F20EEF" w:rsidRDefault="00D01396" w:rsidP="002548C5">
      <w:pPr>
        <w:ind w:left="491" w:firstLine="0"/>
        <w:jc w:val="center"/>
        <w:rPr>
          <w:rFonts w:ascii="Sakkal Majalla" w:eastAsia="Calibri" w:hAnsi="Sakkal Majalla" w:cs="Sakkal Majalla"/>
          <w:sz w:val="28"/>
          <w:szCs w:val="28"/>
          <w:rtl/>
        </w:rPr>
      </w:pPr>
      <w:r w:rsidRPr="00D01396">
        <w:rPr>
          <w:rFonts w:ascii="Sakkal Majalla" w:eastAsia="Calibri" w:hAnsi="Sakkal Majalla" w:cs="Sakkal Majalla" w:hint="cs"/>
          <w:b/>
          <w:bCs/>
          <w:kern w:val="2"/>
          <w:sz w:val="28"/>
          <w:szCs w:val="28"/>
          <w:rtl/>
        </w:rPr>
        <w:t>من إعداد</w:t>
      </w:r>
      <w:r w:rsidR="002548C5">
        <w:rPr>
          <w:rFonts w:ascii="Sakkal Majalla" w:eastAsia="Calibri" w:hAnsi="Sakkal Majalla" w:cs="Sakkal Majalla" w:hint="cs"/>
          <w:b/>
          <w:bCs/>
          <w:sz w:val="28"/>
          <w:szCs w:val="28"/>
          <w:rtl/>
        </w:rPr>
        <w:t xml:space="preserve">: </w:t>
      </w:r>
      <w:r w:rsidRPr="00D01396">
        <w:rPr>
          <w:rFonts w:ascii="Sakkal Majalla" w:eastAsia="Calibri" w:hAnsi="Sakkal Majalla" w:cs="Sakkal Majalla" w:hint="cs"/>
          <w:sz w:val="28"/>
          <w:szCs w:val="28"/>
          <w:rtl/>
        </w:rPr>
        <w:t>المصدر :إعداد الباحث</w:t>
      </w:r>
    </w:p>
    <w:p w:rsidR="00D01396" w:rsidRPr="009619E6" w:rsidRDefault="00F20EEF" w:rsidP="002548C5">
      <w:pPr>
        <w:spacing w:before="100" w:beforeAutospacing="1" w:after="100" w:afterAutospacing="1"/>
        <w:ind w:left="45" w:firstLine="0"/>
        <w:outlineLvl w:val="1"/>
        <w:rPr>
          <w:rFonts w:ascii="Sakkal Majalla" w:hAnsi="Sakkal Majalla" w:cs="Sakkal Majalla"/>
          <w:b/>
          <w:bCs/>
          <w:sz w:val="36"/>
          <w:szCs w:val="36"/>
          <w:rtl/>
          <w:lang w:bidi="ar-EG"/>
        </w:rPr>
      </w:pPr>
      <w:bookmarkStart w:id="28" w:name="_Toc169790500"/>
      <w:bookmarkStart w:id="29" w:name="_Toc170681556"/>
      <w:bookmarkStart w:id="30" w:name="_Toc172550917"/>
      <w:r>
        <w:rPr>
          <w:rFonts w:ascii="Sakkal Majalla" w:hAnsi="Sakkal Majalla" w:cs="Sakkal Majalla" w:hint="cs"/>
          <w:b/>
          <w:bCs/>
          <w:sz w:val="36"/>
          <w:szCs w:val="36"/>
          <w:rtl/>
          <w:lang w:bidi="ar-EG"/>
        </w:rPr>
        <w:t xml:space="preserve">8.1 </w:t>
      </w:r>
      <w:r w:rsidR="00D01396" w:rsidRPr="009619E6">
        <w:rPr>
          <w:rFonts w:ascii="Sakkal Majalla" w:hAnsi="Sakkal Majalla" w:cs="Sakkal Majalla"/>
          <w:b/>
          <w:bCs/>
          <w:sz w:val="36"/>
          <w:szCs w:val="36"/>
          <w:rtl/>
          <w:lang w:bidi="ar-EG"/>
        </w:rPr>
        <w:t>الدراسات السابقة</w:t>
      </w:r>
      <w:r w:rsidR="00D01396" w:rsidRPr="009619E6">
        <w:rPr>
          <w:rFonts w:ascii="Sakkal Majalla" w:hAnsi="Sakkal Majalla" w:cs="Sakkal Majalla" w:hint="cs"/>
          <w:b/>
          <w:bCs/>
          <w:sz w:val="36"/>
          <w:szCs w:val="36"/>
          <w:rtl/>
          <w:lang w:bidi="ar-EG"/>
        </w:rPr>
        <w:t>:</w:t>
      </w:r>
      <w:bookmarkEnd w:id="28"/>
      <w:bookmarkEnd w:id="29"/>
      <w:bookmarkEnd w:id="30"/>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  دحله، و الجوازنة</w:t>
      </w:r>
      <w:r w:rsidRPr="00D01396">
        <w:rPr>
          <w:rFonts w:ascii="Sakkal Majalla" w:eastAsia="Calibri" w:hAnsi="Sakkal Majalla" w:cs="Sakkal Majalla" w:hint="cs"/>
          <w:b/>
          <w:bCs/>
          <w:kern w:val="2"/>
          <w:sz w:val="28"/>
          <w:szCs w:val="28"/>
        </w:rPr>
        <w:t>. (2021)</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هدفت هذه الدراسة إلى استكشاف تأثير جودة الحياة الوظيفية في الحد من الشعور بالإغتراب الوظيفي في المستشفيات الخاصة بإقليم الشمال. استندت الدراسة إلى استخدام المنهج الوصفي التحليلي من خلال تطوير استبانة مكونة من 40 عبارة. شملت العينة 238 من العاملين بالمستشفيات الخاصة، من الأطباء والممرضين والإداريين والفنيين. بعد تحليل البيانات باستخدام الأساليب الإحصائية المناسبة،</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 xml:space="preserve"> أظهرت النتائج أن مستوى جودة الحياة الوظيفية والإغتراب الوظيفي كانا متوسطين. كما تبين وجود تأثير ذو دلالة إحصائية لأبعاد جودة الحياة الوظيفية مثل التعويضات، الاستقرار والأمان </w:t>
      </w:r>
      <w:r w:rsidRPr="00D01396">
        <w:rPr>
          <w:rFonts w:ascii="Sakkal Majalla" w:eastAsia="Calibri" w:hAnsi="Sakkal Majalla" w:cs="Sakkal Majalla" w:hint="cs"/>
          <w:kern w:val="2"/>
          <w:sz w:val="28"/>
          <w:szCs w:val="28"/>
          <w:rtl/>
        </w:rPr>
        <w:lastRenderedPageBreak/>
        <w:t>الوظيفي، فرص الترقية، والتوازن بين الحياة الشخصية والوظيفة في الحد من الشعور بالإغتراب الوظيفي. أوصت الدراسة بضرورة رفع مستوى جودة الحياة الوظيفية في المستشفيات الخاصة من خلال زيادة الرواتب والتركيز على الأمان الوظيفي وتقدير جهود العاملين وتشجيعهم بشكل مستمر</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  عبيدات، و الروابدة</w:t>
      </w:r>
      <w:r w:rsidRPr="00D01396">
        <w:rPr>
          <w:rFonts w:ascii="Sakkal Majalla" w:eastAsia="Calibri" w:hAnsi="Sakkal Majalla" w:cs="Sakkal Majalla" w:hint="cs"/>
          <w:b/>
          <w:bCs/>
          <w:kern w:val="2"/>
          <w:sz w:val="28"/>
          <w:szCs w:val="28"/>
        </w:rPr>
        <w:t>. (2020)</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التعرف على جودة الحياة الوظيفية وأثرها على الأداء الوظيفي للعاملين في المستشفيات الحكومية بمحافظة إربد. اعتمدت الدراسة المنهج الوصفي التحليلي واستخدمت استبانة لجمع البيانات من عينة عشوائية طبقية مكونة من 389 فردًا من مجتمع الدراسة.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أظهرت النتائج أن مستوى جودة الحياة الوظيفية كان متوسطًا وأن الأداء الوظيفي كان مرتفعًا. كما بينت النتائج أن أبعاد جودة الحياة الوظيفية مثل سمات الوظيفة وسلوك المشرف والتوازن بين العمل والحياة جاءت بدرجة متوسطة، في حين كانت التعويضات والمنافع بدرجة منخفضة. كما أظهرت الدراسة وجود تأثير ذو دلالة إحصائية لأبعاد جودة الحياة الوظيفية في الأداء الوظيفي. أوصت الدراسة بتحسين مستوى التعويضات والمنافع وتطوير أنظمة الترقية والتقدم الوظيفي وتحقيق التوازن بين العمل والحياة الشخصية للعاملين</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 علي</w:t>
      </w:r>
      <w:r w:rsidRPr="00D01396">
        <w:rPr>
          <w:rFonts w:ascii="Sakkal Majalla" w:eastAsia="Calibri" w:hAnsi="Sakkal Majalla" w:cs="Sakkal Majalla" w:hint="cs"/>
          <w:b/>
          <w:bCs/>
          <w:kern w:val="2"/>
          <w:sz w:val="28"/>
          <w:szCs w:val="28"/>
        </w:rPr>
        <w:t>. (2019)</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تحليل العلاقة بين ممارسات إدارة الموارد البشرية الإلكترونية وتحقيق الاستدامة التنافسية في الجامعة العراقية. تم استخدام المنهج الوصفي التحليلي والاستبيانات لجمع البيانات من عينة عشوائية.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 xml:space="preserve">أظهرت النتائج وجود علاقة إيجابية بين بعض ممارسات إدارة الموارد البشرية الإلكترونية مثل الاختيار الإلكتروني ونظام التعويضات الإلكتروني وتقييم الأداء الإلكتروني وتحقيق الاستدامة التنافسية للجامعة. ومع ذلك، لم تكن هناك علاقة بين ممارسات أخرى مثل الاستقطاب الإلكتروني والتدريب </w:t>
      </w:r>
      <w:r w:rsidRPr="00D01396">
        <w:rPr>
          <w:rFonts w:ascii="Sakkal Majalla" w:eastAsia="Calibri" w:hAnsi="Sakkal Majalla" w:cs="Sakkal Majalla" w:hint="cs"/>
          <w:kern w:val="2"/>
          <w:sz w:val="28"/>
          <w:szCs w:val="28"/>
          <w:rtl/>
        </w:rPr>
        <w:lastRenderedPageBreak/>
        <w:t>الإلكتروني وتحقيق الاستدامة التنافسية. أوصت الدراسة بتعزيز تطبيق ممارسات إدارة الموارد البشرية الإلكترونية في الجامعات لتحسين الاستدامة التنافسية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b/>
          <w:bCs/>
          <w:kern w:val="2"/>
          <w:sz w:val="28"/>
          <w:szCs w:val="28"/>
          <w:rtl/>
        </w:rPr>
        <w:t xml:space="preserve">دراسة </w:t>
      </w:r>
      <w:r w:rsidRPr="00D01396">
        <w:rPr>
          <w:rFonts w:ascii="Sakkal Majalla" w:eastAsia="Calibri" w:hAnsi="Sakkal Majalla" w:cs="Sakkal Majalla" w:hint="cs"/>
          <w:b/>
          <w:bCs/>
          <w:kern w:val="2"/>
          <w:sz w:val="28"/>
          <w:szCs w:val="28"/>
          <w:rtl/>
        </w:rPr>
        <w:t>سليمان</w:t>
      </w:r>
      <w:r w:rsidRPr="00D01396">
        <w:rPr>
          <w:rFonts w:ascii="Sakkal Majalla" w:eastAsia="Calibri" w:hAnsi="Sakkal Majalla" w:cs="Sakkal Majalla" w:hint="cs"/>
          <w:b/>
          <w:bCs/>
          <w:kern w:val="2"/>
          <w:sz w:val="28"/>
          <w:szCs w:val="28"/>
        </w:rPr>
        <w:t>. (2018)</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تحديد أثر الإدارة الإلكترونية للموارد البشرية على أبعاد الأداء الوظيفي. استخدمت الدراسة المنهج الوصفي التحليلي واستبانة لجمع البيانات من عينة عشوائية طبقية.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أظهرت النتائج وجود ارتباط معنوي بين أبعاد الإدارة الإلكترونية للموارد البشرية وأبعاد الأداء الوظيفي، وتأثير معنوي لهذه الأبعاد على الأداء الوظيفي بشكل عام. كما تبين وجود فروق معنوية في الإدارة الإلكترونية وفقًا للمؤهل التعليمي وعدد سنوات الخبرة، بينما لم تكن هناك فروق معنوية وفقًا للنوع والعمر. أوصت الدراسة بتعزيز استخدام الإدارة الإلكترونية للموارد البشرية في المؤسسات لتحسين الأداء الوظيفي</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b/>
          <w:bCs/>
          <w:kern w:val="2"/>
          <w:sz w:val="28"/>
          <w:szCs w:val="28"/>
          <w:rtl/>
        </w:rPr>
        <w:t xml:space="preserve">دراسة </w:t>
      </w:r>
      <w:r w:rsidRPr="00D01396">
        <w:rPr>
          <w:rFonts w:ascii="Sakkal Majalla" w:eastAsia="Calibri" w:hAnsi="Sakkal Majalla" w:cs="Sakkal Majalla" w:hint="cs"/>
          <w:b/>
          <w:bCs/>
          <w:kern w:val="2"/>
          <w:sz w:val="28"/>
          <w:szCs w:val="28"/>
          <w:rtl/>
        </w:rPr>
        <w:t>وادي، وعمار</w:t>
      </w:r>
      <w:r w:rsidRPr="00D01396">
        <w:rPr>
          <w:rFonts w:ascii="Sakkal Majalla" w:eastAsia="Calibri" w:hAnsi="Sakkal Majalla" w:cs="Sakkal Majalla" w:hint="cs"/>
          <w:b/>
          <w:bCs/>
          <w:kern w:val="2"/>
          <w:sz w:val="28"/>
          <w:szCs w:val="28"/>
        </w:rPr>
        <w:t>. (2018)</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هدفت هذه الدراسة إلى التعرف على مزايا تطبيق نظام إدارة الموارد البشرية الإلكترونية</w:t>
      </w:r>
      <w:r w:rsidRPr="00D01396">
        <w:rPr>
          <w:rFonts w:ascii="Sakkal Majalla" w:eastAsia="Calibri" w:hAnsi="Sakkal Majalla" w:cs="Sakkal Majalla" w:hint="cs"/>
          <w:kern w:val="2"/>
          <w:sz w:val="28"/>
          <w:szCs w:val="28"/>
        </w:rPr>
        <w:t xml:space="preserve"> (E-HRM) </w:t>
      </w:r>
      <w:r w:rsidRPr="00D01396">
        <w:rPr>
          <w:rFonts w:ascii="Sakkal Majalla" w:eastAsia="Calibri" w:hAnsi="Sakkal Majalla" w:cs="Sakkal Majalla" w:hint="cs"/>
          <w:kern w:val="2"/>
          <w:sz w:val="28"/>
          <w:szCs w:val="28"/>
          <w:rtl/>
        </w:rPr>
        <w:t>في مؤسسات وكالة الغوث بقطاع غزة ورضا الموظفين عن تطبيقه. اعتمدت الدراسة على المنهج الوصفي التحليلي وجمعت البيانات من عينة طبقية شملت 203 موظفًا.</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 xml:space="preserve"> أظهرت النتائج أن نظام إدارة الموارد البشرية الإلكترونية يبسط إجراءات العمل ويخفف العبء ويعزز الشفافية. كما أبدى الموظفون رضاهم بنسبة 72.88%. أوصت الدراسة بتعزيز استخدام هذا النظام لتحسين إدارة الموارد البشرية في وكالة الغوث</w:t>
      </w:r>
      <w:r w:rsidRPr="00D01396">
        <w:rPr>
          <w:rFonts w:ascii="Sakkal Majalla" w:eastAsia="Calibri" w:hAnsi="Sakkal Majalla" w:cs="Sakkal Majalla" w:hint="cs"/>
          <w:kern w:val="2"/>
          <w:sz w:val="28"/>
          <w:szCs w:val="28"/>
        </w:rPr>
        <w:t>.</w:t>
      </w:r>
    </w:p>
    <w:p w:rsidR="0054563B" w:rsidRDefault="0054563B">
      <w:pPr>
        <w:spacing w:line="259" w:lineRule="auto"/>
        <w:ind w:left="0" w:firstLine="0"/>
        <w:jc w:val="left"/>
        <w:rPr>
          <w:rFonts w:ascii="Sakkal Majalla" w:eastAsia="Calibri" w:hAnsi="Sakkal Majalla" w:cs="Sakkal Majalla"/>
          <w:b/>
          <w:bCs/>
          <w:kern w:val="2"/>
          <w:sz w:val="28"/>
          <w:szCs w:val="28"/>
          <w:rtl/>
        </w:rPr>
      </w:pPr>
      <w:r>
        <w:rPr>
          <w:rFonts w:ascii="Sakkal Majalla" w:eastAsia="Calibri" w:hAnsi="Sakkal Majalla" w:cs="Sakkal Majalla"/>
          <w:b/>
          <w:bCs/>
          <w:kern w:val="2"/>
          <w:sz w:val="28"/>
          <w:szCs w:val="28"/>
          <w:rtl/>
        </w:rPr>
        <w:br w:type="page"/>
      </w:r>
    </w:p>
    <w:p w:rsidR="00D01396" w:rsidRPr="00D01396" w:rsidRDefault="00D01396" w:rsidP="002548C5">
      <w:pPr>
        <w:spacing w:before="100" w:beforeAutospacing="1" w:after="100" w:afterAutospacing="1"/>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b/>
          <w:bCs/>
          <w:kern w:val="2"/>
          <w:sz w:val="28"/>
          <w:szCs w:val="28"/>
          <w:rtl/>
        </w:rPr>
        <w:lastRenderedPageBreak/>
        <w:t xml:space="preserve">دراسة </w:t>
      </w:r>
      <w:r w:rsidRPr="00D01396">
        <w:rPr>
          <w:rFonts w:ascii="Sakkal Majalla" w:eastAsia="Calibri" w:hAnsi="Sakkal Majalla" w:cs="Sakkal Majalla" w:hint="cs"/>
          <w:b/>
          <w:bCs/>
          <w:kern w:val="2"/>
          <w:sz w:val="28"/>
          <w:szCs w:val="28"/>
          <w:rtl/>
        </w:rPr>
        <w:t>نور النسور</w:t>
      </w:r>
      <w:r w:rsidRPr="00D01396">
        <w:rPr>
          <w:rFonts w:ascii="Sakkal Majalla" w:eastAsia="Calibri" w:hAnsi="Sakkal Majalla" w:cs="Sakkal Majalla" w:hint="cs"/>
          <w:b/>
          <w:bCs/>
          <w:kern w:val="2"/>
          <w:sz w:val="28"/>
          <w:szCs w:val="28"/>
        </w:rPr>
        <w:t>. (2017)</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الدراسة إلى معرفة أثر تطبيق التكنولوجيا على الإدارة الإلكترونية للموارد البشرية في قطاع البنوك الأردنية. استخدمت الدراسة المنهج الوصفي التحليلي وجمعت البيانات من عينة طبقية من العاملين في أقسام الموارد البشرية بالبنوك.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أظهرت النتائج وجود تأثير ذو دلالة إحصائية لتطبيق التكنولوجيا على الإدارة الإلكترونية، وسهولة الاستخدام كانت مؤثرة أيضًا. أوصت الدراسة بتعزيز تطبيق التكنولوجيا في إدارة الموارد البشرية لتحسين الكفاءة</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b/>
          <w:bCs/>
          <w:kern w:val="2"/>
          <w:sz w:val="28"/>
          <w:szCs w:val="28"/>
          <w:rtl/>
        </w:rPr>
        <w:t xml:space="preserve">دراسة </w:t>
      </w:r>
      <w:r w:rsidRPr="00D01396">
        <w:rPr>
          <w:rFonts w:ascii="Sakkal Majalla" w:eastAsia="Calibri" w:hAnsi="Sakkal Majalla" w:cs="Sakkal Majalla" w:hint="cs"/>
          <w:b/>
          <w:bCs/>
          <w:kern w:val="2"/>
          <w:sz w:val="28"/>
          <w:szCs w:val="28"/>
          <w:rtl/>
        </w:rPr>
        <w:t>العولقي</w:t>
      </w:r>
      <w:r w:rsidRPr="00D01396">
        <w:rPr>
          <w:rFonts w:ascii="Sakkal Majalla" w:eastAsia="Calibri" w:hAnsi="Sakkal Majalla" w:cs="Sakkal Majalla" w:hint="cs"/>
          <w:b/>
          <w:bCs/>
          <w:kern w:val="2"/>
          <w:sz w:val="28"/>
          <w:szCs w:val="28"/>
        </w:rPr>
        <w:t>. (2018)</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هدفت هذه الدراسة إلى تحليل العلاقة بين القيادة الخادمة وجودة حياة العمل في المؤسسة العامة للاتصالات اليمنية وتأثيرها على الارتباط الوظيفي. استخدمت الدراسة قائمة استقصاء لجمع البيانات وأدوات البحث الكمي للتحليل. أظهرت النتائج أن ممارسات القيادة الخادمة كانت ضعيفة، وأن أبعاد جودة حياة العمل توفرت بدرجة متوسطة. كما تبين وجود علاقة معنوية بين ممارسات القيادة الخادمة وتحسين جودة حياة العمل. أوصت الدراسة بتوفير الدعم لتحسين جودة حياة العمل وتعزيز الارتباط الوظيفي</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 البردان، و رضوان</w:t>
      </w:r>
      <w:r w:rsidRPr="00D01396">
        <w:rPr>
          <w:rFonts w:ascii="Sakkal Majalla" w:eastAsia="Calibri" w:hAnsi="Sakkal Majalla" w:cs="Sakkal Majalla" w:hint="cs"/>
          <w:b/>
          <w:bCs/>
          <w:kern w:val="2"/>
          <w:sz w:val="28"/>
          <w:szCs w:val="28"/>
        </w:rPr>
        <w:t>. (2022)</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التعرف على جودة الحياة الوظيفية لدى مديري المدارس الحكومية في لواء بني عبيد وعلاقتها بالتزام المعلمين بالمعايير المهنية. اعتمدت الدراسة على المنهج الوصفي المسحي الارتباطي وجمعت البيانات من عينة مكونة من 56 مديرًا و347 معلمًا.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lastRenderedPageBreak/>
        <w:t>أظهرت النتائج أن جودة الحياة الوظيفية والتزام المعلمين بالمعايير المهنية كانا متوسطين، وأن هناك علاقة ارتباطية إيجابية بينهما. أوصت الدراسة بتشجيع المعلمين على الالتزام بأخلاقيات المهنة وتطوير أنفسهم ذاتيًا</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 المرافي، و الحوامدة</w:t>
      </w:r>
      <w:r w:rsidRPr="00D01396">
        <w:rPr>
          <w:rFonts w:ascii="Sakkal Majalla" w:eastAsia="Calibri" w:hAnsi="Sakkal Majalla" w:cs="Sakkal Majalla" w:hint="cs"/>
          <w:b/>
          <w:bCs/>
          <w:kern w:val="2"/>
          <w:sz w:val="28"/>
          <w:szCs w:val="28"/>
        </w:rPr>
        <w:t>. (2022)</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هدفت الدراسة إلى التعرف على أثر جودة الحياة الوظيفية في تحقيق الميزة التنافسية في فنادق الخمس نجوم بمنطقة البحر الميت. استخدمت الدراسة المنهج الكمي الوصفي التحليلي وجمعت البيانات من عينة مكونة من 103 موظفين. أظهرت النتائج أن جودة الحياة الوظيفية تؤثر بشكل كبير في تحقيق الميزة التنافسية. أوصت الدراسة بتعزيز جودة الحياة الوظيفية في الفنادق لتحسين الميزة التنافسية</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xml:space="preserve">: </w:t>
      </w:r>
      <w:proofErr w:type="spellStart"/>
      <w:r w:rsidRPr="00D01396">
        <w:rPr>
          <w:rFonts w:ascii="Sakkal Majalla" w:eastAsia="Calibri" w:hAnsi="Sakkal Majalla" w:cs="Sakkal Majalla" w:hint="cs"/>
          <w:b/>
          <w:bCs/>
          <w:kern w:val="2"/>
          <w:sz w:val="28"/>
          <w:szCs w:val="28"/>
        </w:rPr>
        <w:t>Javanmardnejad</w:t>
      </w:r>
      <w:proofErr w:type="spellEnd"/>
      <w:r w:rsidRPr="00D01396">
        <w:rPr>
          <w:rFonts w:ascii="Sakkal Majalla" w:eastAsia="Calibri" w:hAnsi="Sakkal Majalla" w:cs="Sakkal Majalla" w:hint="cs"/>
          <w:b/>
          <w:bCs/>
          <w:kern w:val="2"/>
          <w:sz w:val="28"/>
          <w:szCs w:val="28"/>
        </w:rPr>
        <w:t xml:space="preserve"> et al. (2021)</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هدفت هذه الدراسة إلى فحص العلاقة بين السعادة وجودة الحياة الوظيفية والرضا الوظيفي بين العاملين في مجال التمريض في إيران. جمعت الدراسة البيانات من 270 ممرضًا وممرضة باستخدام استبيانات متعددة.</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 xml:space="preserve"> أظهرت النتائج أن الممرضات لم يشعرن بالسعادة، وأن هناك علاقة بين السعادة وجودة الحياة الوظيفية والرضا الوظيفي. أوصت الدراسة بتحسين ظروف العمل لتحسين جودة الحياة الوظيفية والرضا الوظيفي</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xml:space="preserve">: </w:t>
      </w:r>
      <w:proofErr w:type="spellStart"/>
      <w:r w:rsidRPr="00D01396">
        <w:rPr>
          <w:rFonts w:ascii="Sakkal Majalla" w:eastAsia="Calibri" w:hAnsi="Sakkal Majalla" w:cs="Sakkal Majalla" w:hint="cs"/>
          <w:b/>
          <w:bCs/>
          <w:kern w:val="2"/>
          <w:sz w:val="28"/>
          <w:szCs w:val="28"/>
        </w:rPr>
        <w:t>Fındıklı</w:t>
      </w:r>
      <w:proofErr w:type="spellEnd"/>
      <w:r w:rsidRPr="00D01396">
        <w:rPr>
          <w:rFonts w:ascii="Sakkal Majalla" w:eastAsia="Calibri" w:hAnsi="Sakkal Majalla" w:cs="Sakkal Majalla" w:hint="cs"/>
          <w:b/>
          <w:bCs/>
          <w:kern w:val="2"/>
          <w:sz w:val="28"/>
          <w:szCs w:val="28"/>
        </w:rPr>
        <w:t xml:space="preserve">, </w:t>
      </w:r>
      <w:proofErr w:type="spellStart"/>
      <w:r w:rsidRPr="00D01396">
        <w:rPr>
          <w:rFonts w:ascii="Sakkal Majalla" w:eastAsia="Calibri" w:hAnsi="Sakkal Majalla" w:cs="Sakkal Majalla" w:hint="cs"/>
          <w:b/>
          <w:bCs/>
          <w:kern w:val="2"/>
          <w:sz w:val="28"/>
          <w:szCs w:val="28"/>
        </w:rPr>
        <w:t>Bayarçelik</w:t>
      </w:r>
      <w:proofErr w:type="spellEnd"/>
      <w:r w:rsidRPr="00D01396">
        <w:rPr>
          <w:rFonts w:ascii="Sakkal Majalla" w:eastAsia="Calibri" w:hAnsi="Sakkal Majalla" w:cs="Sakkal Majalla" w:hint="cs"/>
          <w:b/>
          <w:bCs/>
          <w:kern w:val="2"/>
          <w:sz w:val="28"/>
          <w:szCs w:val="28"/>
        </w:rPr>
        <w:t xml:space="preserve"> (2015)</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استكشاف وجهات النظر حول إدارة الموارد البشرية الإلكترونية ومعرفة رأي العاملين لاختيار تطبيقات النظام وتحليل النتائج التنظيمية الملحوظة لمديري الموارد البشرية في الشركات الرائدة في تركيا. اعتمدت الدراسة على المقابلات المتعمقة مع أخصائيي الموارد البشرية في صناعة الخدمات.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lastRenderedPageBreak/>
        <w:t>أظهرت النتائج أن الدوافع الرئيسية لتطبيقات الموارد البشرية الإلكترونية هي إدارة الوقت، وسهولة الحصول على البيانات الشخصية والوصول إليها، وخفض التكاليف. كما أظهرت النتائج تقليل التكاليف التنظيمية ودعم التواصل بشكل أفضل وأسرع بين المدير والموظفين وتقليل وقت المعالجة. أوصت الدراسة بأهمية تطبيقات الموارد البشرية الإلكترونية في تحسين الإدارة التنظيمية للمؤسسات والحاجة إلى مزيد من الأبحاث حول تقييم تأثير هذه التطبيقات على النتائج التنظيمية في مختلف الصناعات والبلدان</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Mubariz (2015)</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تحليل تأثير الإدارة الإلكترونية للموارد البشرية على كفاءة إدارة الموارد البشرية في البنوك المحلية وتحديد العلاقة بين سهولة الاستخدام وجودة الإدارة الإلكترونية للموارد البشرية والفعالية الاستراتيجية والتقنية لإدارة الموارد البشرية. تم تطبيق الاستبيان على جميع الموظفين في المراكز الرئيسية للبنوك التجارية والعامة في القاهرة الكبرى.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أظهرت النتائج وجود علاقة بين سهولة استخدام إدارة الموارد البشرية الإلكترونية والفعالية التقنية لإدارة الموارد البشرية، وتأكيد تأثير الإدارة الإلكترونية للموارد البشرية على كفاءة إدارة الموارد البشرية في البنوك المحلية. أوصت الدراسة بتصميم نظام إدارة الموارد البشرية الإلكترونية سهل الاستخدام وفعال لتعزيز كفاءة إدارة الموارد البشرية وإجراء دراسات مماثلة في بلدان أخرى وفي قطاعات مختلفة</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Sun et al. (2015)</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تحديد مدى اعتماد الفنادق على نظام إدارة الموارد البشرية الإلكترونية وتحديد أثر تطبيق البحوث المتعلقة بالمعلوماتية في إدارة الموارد البشرية الإلكترونية داخل الفنادق. اعتمدت الدراسة على دراسة حالة لمجموعة (كوانغو ويستن) لتحليل مدى اعتماد الفنادق على نظام </w:t>
      </w:r>
      <w:r w:rsidRPr="00D01396">
        <w:rPr>
          <w:rFonts w:ascii="Sakkal Majalla" w:eastAsia="Calibri" w:hAnsi="Sakkal Majalla" w:cs="Sakkal Majalla" w:hint="cs"/>
          <w:kern w:val="2"/>
          <w:sz w:val="28"/>
          <w:szCs w:val="28"/>
          <w:rtl/>
        </w:rPr>
        <w:lastRenderedPageBreak/>
        <w:t xml:space="preserve">إدارة الموارد البشرية الإلكترونية وتأثير تطبيق البحوث المتعلقة بالمعلوماتية. جمعت البيانات باستخدام الاستبيانات والمقابلات مع إدارة الموارد البشرية والموظفين في الفنادق.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أظهرت النتائج الحاجة إلى تطوير نظام إدارة الموارد البشرية الإلكترونية في الفنادق لتحسين كفاءة إدارة الموارد البشرية وتعزيز استراتيجية الموارد البشرية. أوصت الدراسة بتعزيز استخدام المعلومات في إدارة الموارد البشرية داخل الفنادق وتحقيق متطلبات العمل بكفاءة</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Swamy (2015)</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تحديد مدى تأثير الإدارة الإلكترونية للموارد البشرية على تحقيق الميزة التنافسية للشركات ودراسة تحقيق الميزة التنافسية للشركات العالمية في المكسيك من خلال الموارد البشرية الإلكترونية. تم استخدام الاستبيان لجمع البيانات من 300 فرد في عدة شركات تنافسية في المكسيك.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أظهرت النتائج أهمية تطبيق الاستقطاب والتوظيف والتدريب الإلكتروني للحصول على ميزة تنافسية للشركات، وأهمية دمج مفاهيم تكنولوجيا المعلومات في استراتيجيات إدارة الموارد البشرية الإلكترونية لتحقيق الميزة التنافسية. أوصت الدراسة بتوعية العاملين بمفاهيم الإدارة الإلكترونية، خاصة في إدارة الموارد البشرية، لتحسين كفاءة العمل وتحقيق المزيد من الميزة التنافسية</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دراسة</w:t>
      </w:r>
      <w:r w:rsidRPr="00D01396">
        <w:rPr>
          <w:rFonts w:ascii="Sakkal Majalla" w:eastAsia="Calibri" w:hAnsi="Sakkal Majalla" w:cs="Sakkal Majalla" w:hint="cs"/>
          <w:b/>
          <w:bCs/>
          <w:kern w:val="2"/>
          <w:sz w:val="28"/>
          <w:szCs w:val="28"/>
        </w:rPr>
        <w:t>: Arifin &amp; Rahman (2022)</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tl/>
        </w:rPr>
      </w:pPr>
      <w:r w:rsidRPr="00D01396">
        <w:rPr>
          <w:rFonts w:ascii="Sakkal Majalla" w:eastAsia="Calibri" w:hAnsi="Sakkal Majalla" w:cs="Sakkal Majalla" w:hint="cs"/>
          <w:kern w:val="2"/>
          <w:sz w:val="28"/>
          <w:szCs w:val="28"/>
          <w:rtl/>
        </w:rPr>
        <w:t xml:space="preserve">هدفت هذه الدراسة إلى فحص العلاقة بين جودة الحياة الوظيفية ونية الاستقالة لدى ممرضات الرعاية الصحية الأولية في المملكة العربية السعودية. تم استخدام استبيان مقطعي لجمع البيانات من 508 ممرضات رعاية صحية أولية في منطقة جازان.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 xml:space="preserve">أظهرت النتائج أن 40% من الممرضات أبدين نية الاستقالة، وكانت هذه النية مرتبطة بجودة الحياة العملية. باستخدام الانحدار المتعدد القياسي، تم تفسير 26% من التباين في نية الاستقالة </w:t>
      </w:r>
      <w:r w:rsidRPr="00D01396">
        <w:rPr>
          <w:rFonts w:ascii="Sakkal Majalla" w:eastAsia="Calibri" w:hAnsi="Sakkal Majalla" w:cs="Sakkal Majalla" w:hint="cs"/>
          <w:kern w:val="2"/>
          <w:sz w:val="28"/>
          <w:szCs w:val="28"/>
          <w:rtl/>
        </w:rPr>
        <w:lastRenderedPageBreak/>
        <w:t>بواسطة جودة الحياة العملية. أوصت الدراسة بتحسين جودة الحياة العملية للحد من نية الاستقالة بين الممرضات وتحسين ظروف العمل لتحقيق رضا أكبر بين العاملين</w:t>
      </w:r>
      <w:r w:rsidRPr="00D01396">
        <w:rPr>
          <w:rFonts w:ascii="Sakkal Majalla" w:eastAsia="Calibri" w:hAnsi="Sakkal Majalla" w:cs="Sakkal Majalla" w:hint="cs"/>
          <w:kern w:val="2"/>
          <w:sz w:val="28"/>
          <w:szCs w:val="28"/>
        </w:rPr>
        <w:t>.</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31" w:name="_Toc170681557"/>
      <w:bookmarkStart w:id="32" w:name="_Toc172550918"/>
      <w:r>
        <w:rPr>
          <w:rFonts w:ascii="Sakkal Majalla" w:hAnsi="Sakkal Majalla" w:cs="Sakkal Majalla" w:hint="cs"/>
          <w:b/>
          <w:bCs/>
          <w:sz w:val="36"/>
          <w:szCs w:val="36"/>
          <w:rtl/>
          <w:lang w:bidi="ar-EG"/>
        </w:rPr>
        <w:t xml:space="preserve">9.1 </w:t>
      </w:r>
      <w:r w:rsidR="00D75491" w:rsidRPr="009619E6">
        <w:rPr>
          <w:rFonts w:ascii="Sakkal Majalla" w:hAnsi="Sakkal Majalla" w:cs="Sakkal Majalla" w:hint="cs"/>
          <w:b/>
          <w:bCs/>
          <w:sz w:val="36"/>
          <w:szCs w:val="36"/>
          <w:rtl/>
          <w:lang w:bidi="ar-EG"/>
        </w:rPr>
        <w:t>أوجه</w:t>
      </w:r>
      <w:r w:rsidR="00D01396" w:rsidRPr="009619E6">
        <w:rPr>
          <w:rFonts w:ascii="Sakkal Majalla" w:hAnsi="Sakkal Majalla" w:cs="Sakkal Majalla" w:hint="cs"/>
          <w:b/>
          <w:bCs/>
          <w:sz w:val="36"/>
          <w:szCs w:val="36"/>
          <w:rtl/>
          <w:lang w:bidi="ar-EG"/>
        </w:rPr>
        <w:t xml:space="preserve"> </w:t>
      </w:r>
      <w:r w:rsidR="00D75491" w:rsidRPr="009619E6">
        <w:rPr>
          <w:rFonts w:ascii="Sakkal Majalla" w:hAnsi="Sakkal Majalla" w:cs="Sakkal Majalla" w:hint="cs"/>
          <w:b/>
          <w:bCs/>
          <w:sz w:val="36"/>
          <w:szCs w:val="36"/>
          <w:rtl/>
          <w:lang w:bidi="ar-EG"/>
        </w:rPr>
        <w:t>التشابه</w:t>
      </w:r>
      <w:r w:rsidR="00D01396" w:rsidRPr="009619E6">
        <w:rPr>
          <w:rFonts w:ascii="Sakkal Majalla" w:hAnsi="Sakkal Majalla" w:cs="Sakkal Majalla" w:hint="cs"/>
          <w:b/>
          <w:bCs/>
          <w:sz w:val="36"/>
          <w:szCs w:val="36"/>
          <w:rtl/>
          <w:lang w:bidi="ar-EG"/>
        </w:rPr>
        <w:t xml:space="preserve"> والاختلاف</w:t>
      </w:r>
      <w:bookmarkEnd w:id="31"/>
      <w:bookmarkEnd w:id="32"/>
      <w:r w:rsidR="00D01396" w:rsidRPr="009619E6">
        <w:rPr>
          <w:rFonts w:ascii="Sakkal Majalla" w:hAnsi="Sakkal Majalla" w:cs="Sakkal Majalla" w:hint="cs"/>
          <w:b/>
          <w:bCs/>
          <w:sz w:val="36"/>
          <w:szCs w:val="36"/>
          <w:rtl/>
          <w:lang w:bidi="ar-EG"/>
        </w:rPr>
        <w:t xml:space="preserve"> </w:t>
      </w:r>
    </w:p>
    <w:p w:rsidR="00D01396" w:rsidRPr="00D01396" w:rsidRDefault="00D75491" w:rsidP="00D01396">
      <w:pPr>
        <w:ind w:left="0" w:firstLine="0"/>
        <w:rPr>
          <w:rFonts w:ascii="Sakkal Majalla" w:eastAsia="Calibri" w:hAnsi="Sakkal Majalla" w:cs="Sakkal Majalla"/>
          <w:b/>
          <w:bCs/>
          <w:kern w:val="2"/>
          <w:sz w:val="28"/>
          <w:szCs w:val="28"/>
        </w:rPr>
      </w:pPr>
      <w:r>
        <w:rPr>
          <w:rFonts w:ascii="Sakkal Majalla" w:eastAsia="Calibri" w:hAnsi="Sakkal Majalla" w:cs="Sakkal Majalla" w:hint="cs"/>
          <w:b/>
          <w:bCs/>
          <w:kern w:val="2"/>
          <w:sz w:val="28"/>
          <w:szCs w:val="28"/>
          <w:rtl/>
        </w:rPr>
        <w:t xml:space="preserve">1.9.1 </w:t>
      </w:r>
      <w:r w:rsidR="00D01396" w:rsidRPr="00D01396">
        <w:rPr>
          <w:rFonts w:ascii="Sakkal Majalla" w:eastAsia="Calibri" w:hAnsi="Sakkal Majalla" w:cs="Sakkal Majalla" w:hint="cs"/>
          <w:b/>
          <w:bCs/>
          <w:kern w:val="2"/>
          <w:sz w:val="28"/>
          <w:szCs w:val="28"/>
          <w:rtl/>
        </w:rPr>
        <w:t xml:space="preserve">أوجه الشبه </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هناك العديد من أوجه الشبه بين هذه الدراسة والدراسات السابقة في هذا المجال. أولاً، تركز جميع الدراسات على جودة الحياة الوظيفية كمحور أساسي لتحليل بيئة العمل وتأثيرها على العاملين. على سبيل المثال، تناولت دراسة دحله والجوازنة (2021) تأثير جودة الحياة الوظيفية في الحد من الشعور بالإغتراب الوظيفي في المستشفيات الخاصة بإقليم الشمال، بينما ركزت دراسة عبيدات والروابدة (2020) على جودة الحياة الوظيفية وأثرها على الأداء الوظيفي في المستشفيات الحكومية بمحافظة إربد</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ثانياً، استخدمت هذه الدراسات المنهج الوصفي التحليلي والاستبيانات كأداة رئيسية لجمع البيانات وتحليلها. هذا النهج يعكس الأسلوب المستخدم في هذه الدراسة، مما يعزز من موثوقية النتائج المستخلصة. على سبيل المثال، اعتمدت دراسة سليمان (2018) على المنهج الوصفي التحليلي لفحص تأثير الإدارة الإلكترونية للموارد البشرية على الأداء الوظيفي، بينما استخدمت دراسة علي (2019) الاستبيانات لجمع البيانات حول ممارسات إدارة الموارد البشرية الإلكترونية وتأثيرها على الاستدامة التنافسية للجامعة العراقية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ثالثاً، تناولت جميع الدراسات أبعادًا متعددة لجودة الحياة الوظيفية مثل التعويضات، فرص الترقية، التوازن بين العمل والحياة، والاستقرار الوظيفي. هذه الأبعاد تشكل الأساس لتحليل جودة الحياة الوظيفية في مجموعة الحكمي الطبية، كما هو الحال في الدراسات السابقة. على سبيل المثال، استعرضت دراسة دحله والجوازنة (2021) تأثير التعويضات، فرص الترقية، والتوازن بين الحياة الشخصية والوظيفة على الشعور بالإغتراب الوظيفي، في حين تناولت دراسة عبيدات والروابدة (2020) سمات الوظيفة، سلوك المشرف، وفرص الترقية</w:t>
      </w:r>
      <w:r w:rsidRPr="00D01396">
        <w:rPr>
          <w:rFonts w:ascii="Sakkal Majalla" w:eastAsia="Calibri" w:hAnsi="Sakkal Majalla" w:cs="Sakkal Majalla" w:hint="cs"/>
          <w:kern w:val="2"/>
          <w:sz w:val="28"/>
          <w:szCs w:val="28"/>
        </w:rPr>
        <w:t>.</w:t>
      </w:r>
    </w:p>
    <w:p w:rsidR="00D01396" w:rsidRPr="00D01396" w:rsidRDefault="00D75491" w:rsidP="00D01396">
      <w:pPr>
        <w:ind w:left="0" w:firstLine="0"/>
        <w:rPr>
          <w:rFonts w:ascii="Sakkal Majalla" w:eastAsia="Calibri" w:hAnsi="Sakkal Majalla" w:cs="Sakkal Majalla"/>
          <w:b/>
          <w:bCs/>
          <w:kern w:val="2"/>
          <w:sz w:val="28"/>
          <w:szCs w:val="28"/>
        </w:rPr>
      </w:pPr>
      <w:r>
        <w:rPr>
          <w:rFonts w:ascii="Sakkal Majalla" w:eastAsia="Calibri" w:hAnsi="Sakkal Majalla" w:cs="Sakkal Majalla" w:hint="cs"/>
          <w:b/>
          <w:bCs/>
          <w:kern w:val="2"/>
          <w:sz w:val="28"/>
          <w:szCs w:val="28"/>
          <w:rtl/>
        </w:rPr>
        <w:lastRenderedPageBreak/>
        <w:t xml:space="preserve">2.9.1 </w:t>
      </w:r>
      <w:r w:rsidR="00D01396" w:rsidRPr="00D01396">
        <w:rPr>
          <w:rFonts w:ascii="Sakkal Majalla" w:eastAsia="Calibri" w:hAnsi="Sakkal Majalla" w:cs="Sakkal Majalla" w:hint="cs"/>
          <w:b/>
          <w:bCs/>
          <w:kern w:val="2"/>
          <w:sz w:val="28"/>
          <w:szCs w:val="28"/>
          <w:rtl/>
        </w:rPr>
        <w:t>أوجه الاختلاف</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تختلف هذه الدراسة عن الدراسات السابقة في عدة جوانب رئيسية. أولاً، تختلف الدراسة من حيث المجتمع المستهدف، حيث تركز على العاملين في مجموعة الحكمي الطبية، وهي مؤسسة طبية خاصة. في المقابل، ركزت دراسة دحله والجوازنة (2021) على المستشفيات الخاصة في إقليم الشمال، بينما تناولت دراسة عبيدات والروابدة (2020) المستشفيات الحكومية في محافظة إربد</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ثانياً، تختلف المتغيرات المستقلة والتابعة بين هذه الدراسة والدراسات السابقة. على سبيل المثال، ركزت دراسة علي (2019) على ممارسات إدارة الموارد البشرية الإلكترونية كمتغير مستقل وتأثيرها على الاستدامة التنافسية للجامعة العراقية، بينما ركزت دراسة سليمان (2018) على الإدارة الإلكترونية للموارد البشرية وتأثيرها على أبعاد الأداء الوظيفي</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ثالثاً، تختلف الأساليب الإحصائية المستخدمة في تحليل البيانات. بينما تستخدم هذه الدراسة المنهج الوصفي التحليلي والاستبيانات، اعتمدت دراسة نور النسور (2017) على الإحصائيات لتحليل البيانات واستخدمت تحليل الانحدار الخطي المتعدد. كما استخدمت دراسة</w:t>
      </w:r>
      <w:r w:rsidRPr="00D01396">
        <w:rPr>
          <w:rFonts w:ascii="Sakkal Majalla" w:eastAsia="Calibri" w:hAnsi="Sakkal Majalla" w:cs="Sakkal Majalla" w:hint="cs"/>
          <w:kern w:val="2"/>
          <w:sz w:val="28"/>
          <w:szCs w:val="28"/>
        </w:rPr>
        <w:t xml:space="preserve"> Mubariz (2015) </w:t>
      </w:r>
      <w:r w:rsidRPr="00D01396">
        <w:rPr>
          <w:rFonts w:ascii="Sakkal Majalla" w:eastAsia="Calibri" w:hAnsi="Sakkal Majalla" w:cs="Sakkal Majalla" w:hint="cs"/>
          <w:kern w:val="2"/>
          <w:sz w:val="28"/>
          <w:szCs w:val="28"/>
          <w:rtl/>
        </w:rPr>
        <w:t>التحليل الإحصائي لتحليل البيانات من استبيانات تم تطبيقها على موظفي البنوك في القاهرة الكبرى</w:t>
      </w:r>
      <w:r w:rsidRPr="00D01396">
        <w:rPr>
          <w:rFonts w:ascii="Sakkal Majalla" w:eastAsia="Calibri" w:hAnsi="Sakkal Majalla" w:cs="Sakkal Majalla" w:hint="cs"/>
          <w:kern w:val="2"/>
          <w:sz w:val="28"/>
          <w:szCs w:val="28"/>
        </w:rPr>
        <w:t>.</w:t>
      </w:r>
    </w:p>
    <w:p w:rsidR="00D01396" w:rsidRPr="00D01396" w:rsidRDefault="00D75491" w:rsidP="00D01396">
      <w:pPr>
        <w:ind w:left="0" w:firstLine="0"/>
        <w:rPr>
          <w:rFonts w:ascii="Sakkal Majalla" w:eastAsia="Calibri" w:hAnsi="Sakkal Majalla" w:cs="Sakkal Majalla"/>
          <w:b/>
          <w:bCs/>
          <w:kern w:val="2"/>
          <w:sz w:val="28"/>
          <w:szCs w:val="28"/>
        </w:rPr>
      </w:pPr>
      <w:r>
        <w:rPr>
          <w:rFonts w:ascii="Sakkal Majalla" w:eastAsia="Calibri" w:hAnsi="Sakkal Majalla" w:cs="Sakkal Majalla" w:hint="cs"/>
          <w:b/>
          <w:bCs/>
          <w:kern w:val="2"/>
          <w:sz w:val="28"/>
          <w:szCs w:val="28"/>
          <w:rtl/>
        </w:rPr>
        <w:t xml:space="preserve">3.9.1 </w:t>
      </w:r>
      <w:r w:rsidR="00D01396" w:rsidRPr="00D01396">
        <w:rPr>
          <w:rFonts w:ascii="Sakkal Majalla" w:eastAsia="Calibri" w:hAnsi="Sakkal Majalla" w:cs="Sakkal Majalla" w:hint="cs"/>
          <w:b/>
          <w:bCs/>
          <w:kern w:val="2"/>
          <w:sz w:val="28"/>
          <w:szCs w:val="28"/>
          <w:rtl/>
        </w:rPr>
        <w:t>الفجوة البحثية</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Pr>
        <w:t xml:space="preserve"> </w:t>
      </w:r>
      <w:r w:rsidRPr="00D01396">
        <w:rPr>
          <w:rFonts w:ascii="Sakkal Majalla" w:eastAsia="Calibri" w:hAnsi="Sakkal Majalla" w:cs="Sakkal Majalla" w:hint="cs"/>
          <w:kern w:val="2"/>
          <w:sz w:val="28"/>
          <w:szCs w:val="28"/>
          <w:rtl/>
        </w:rPr>
        <w:t>معظم الدراسات السابقة ركزت على القطاعات الصحية والتعليمية، مما يفتح المجال لدراسة أعمق في قطاع المؤسسات الطبية الخاصة مثل مجموعة الحكمي الطبية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Pr>
        <w:t xml:space="preserve"> </w:t>
      </w:r>
      <w:r w:rsidRPr="00D01396">
        <w:rPr>
          <w:rFonts w:ascii="Sakkal Majalla" w:eastAsia="Calibri" w:hAnsi="Sakkal Majalla" w:cs="Sakkal Majalla" w:hint="cs"/>
          <w:kern w:val="2"/>
          <w:sz w:val="28"/>
          <w:szCs w:val="28"/>
          <w:rtl/>
        </w:rPr>
        <w:t>هناك حاجة إلى مزيد من الدراسات حول تأثير الأدوات الإلكترونية في إدارة الموارد البشرية في السياق المحلي (السعودي)، خاصة في المؤسسات الطبية الخاصة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t>تختلف تأثيرات ممارسات إدارة الموارد البشرية على جودة الحياة الوظيفية باختلاف العوامل الثقافية والديموغرافية، وهو ما يمكن دراسته في مجموعة الحكمي الطبية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tl/>
        </w:rPr>
        <w:lastRenderedPageBreak/>
        <w:t>بينما ركزت بعض الدراسات على القيادة الخادمة، قد يكون هناك حاجة لدراسة تأثير أنواع أخرى من القيادة (مثل القيادة التحويلية) على جودة الحياة الوظيفية</w:t>
      </w:r>
      <w:r w:rsidRPr="00D01396">
        <w:rPr>
          <w:rFonts w:ascii="Sakkal Majalla" w:eastAsia="Calibri" w:hAnsi="Sakkal Majalla" w:cs="Sakkal Majalla" w:hint="cs"/>
          <w:kern w:val="2"/>
          <w:sz w:val="28"/>
          <w:szCs w:val="28"/>
        </w:rPr>
        <w:t>.</w:t>
      </w:r>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kern w:val="2"/>
          <w:sz w:val="28"/>
          <w:szCs w:val="28"/>
        </w:rPr>
        <w:t xml:space="preserve"> </w:t>
      </w:r>
      <w:r w:rsidRPr="00D01396">
        <w:rPr>
          <w:rFonts w:ascii="Sakkal Majalla" w:eastAsia="Calibri" w:hAnsi="Sakkal Majalla" w:cs="Sakkal Majalla" w:hint="cs"/>
          <w:kern w:val="2"/>
          <w:sz w:val="28"/>
          <w:szCs w:val="28"/>
          <w:rtl/>
        </w:rPr>
        <w:t>الحاجة إلى دراسات تتبع تأثير ممارسات إدارة الموارد البشرية على مدى طويل، وليس فقط التحليل اللحظي</w:t>
      </w:r>
      <w:r w:rsidRPr="00D01396">
        <w:rPr>
          <w:rFonts w:ascii="Sakkal Majalla" w:eastAsia="Calibri" w:hAnsi="Sakkal Majalla" w:cs="Sakkal Majalla" w:hint="cs"/>
          <w:kern w:val="2"/>
          <w:sz w:val="28"/>
          <w:szCs w:val="28"/>
        </w:rPr>
        <w:t>.</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33" w:name="_Toc169790501"/>
      <w:bookmarkStart w:id="34" w:name="_Toc170681558"/>
      <w:bookmarkStart w:id="35" w:name="_Toc172550919"/>
      <w:r>
        <w:rPr>
          <w:rFonts w:ascii="Sakkal Majalla" w:hAnsi="Sakkal Majalla" w:cs="Sakkal Majalla" w:hint="cs"/>
          <w:b/>
          <w:bCs/>
          <w:sz w:val="36"/>
          <w:szCs w:val="36"/>
          <w:rtl/>
          <w:lang w:bidi="ar-EG"/>
        </w:rPr>
        <w:t xml:space="preserve">10.1 </w:t>
      </w:r>
      <w:r w:rsidR="00D01396" w:rsidRPr="009619E6">
        <w:rPr>
          <w:rFonts w:ascii="Sakkal Majalla" w:hAnsi="Sakkal Majalla" w:cs="Sakkal Majalla" w:hint="cs"/>
          <w:b/>
          <w:bCs/>
          <w:sz w:val="36"/>
          <w:szCs w:val="36"/>
          <w:rtl/>
          <w:lang w:bidi="ar-EG"/>
        </w:rPr>
        <w:t>المنطلقات النظرية للدراسة:</w:t>
      </w:r>
      <w:bookmarkEnd w:id="33"/>
      <w:bookmarkEnd w:id="34"/>
      <w:bookmarkEnd w:id="35"/>
    </w:p>
    <w:p w:rsidR="00D01396" w:rsidRPr="00D01396" w:rsidRDefault="00D01396" w:rsidP="002548C5">
      <w:pPr>
        <w:spacing w:before="100" w:beforeAutospacing="1" w:after="100" w:afterAutospacing="1"/>
        <w:ind w:left="0"/>
        <w:rPr>
          <w:rFonts w:ascii="Sakkal Majalla" w:eastAsia="Calibri" w:hAnsi="Sakkal Majalla" w:cs="Sakkal Majalla"/>
          <w:kern w:val="2"/>
          <w:sz w:val="28"/>
          <w:szCs w:val="28"/>
        </w:rPr>
      </w:pPr>
      <w:bookmarkStart w:id="36" w:name="_Toc169790502"/>
      <w:r w:rsidRPr="00D01396">
        <w:rPr>
          <w:rFonts w:ascii="Sakkal Majalla" w:eastAsia="Calibri" w:hAnsi="Sakkal Majalla" w:cs="Sakkal Majalla" w:hint="cs"/>
          <w:b/>
          <w:bCs/>
          <w:kern w:val="2"/>
          <w:sz w:val="28"/>
          <w:szCs w:val="28"/>
          <w:rtl/>
        </w:rPr>
        <w:t>ممارسات إدارة الموارد البشرية:</w:t>
      </w:r>
      <w:r w:rsidRPr="00D01396">
        <w:rPr>
          <w:rFonts w:ascii="Sakkal Majalla" w:eastAsia="Calibri" w:hAnsi="Sakkal Majalla" w:cs="Sakkal Majalla" w:hint="cs"/>
          <w:kern w:val="2"/>
          <w:sz w:val="28"/>
          <w:szCs w:val="28"/>
          <w:rtl/>
        </w:rPr>
        <w:t xml:space="preserve"> هي مجموعة من السياسات والإجراءات والأنشطة التي تستخدمها المنظمات لإدارة الموارد البشرية بفعالية. تهدف هذه الممارسات إلى تحسين الأداء الفردي والتنظيمي، تعزيز رضا الموظفين، وزيادة الإنتاجية العامة للمؤسسة. تشمل هذه الممارسات مجالات تصميم العمل، الاستقطاب، التعيين، التدريب، التطوير، تقييم الأداء، المكافآت، والاتصال الداخلي</w:t>
      </w:r>
      <w:r w:rsidRPr="00D01396">
        <w:rPr>
          <w:rFonts w:ascii="Sakkal Majalla" w:eastAsia="Calibri" w:hAnsi="Sakkal Majalla" w:cs="Sakkal Majalla" w:hint="cs"/>
          <w:kern w:val="2"/>
          <w:sz w:val="28"/>
          <w:szCs w:val="28"/>
        </w:rPr>
        <w:t>.</w:t>
      </w:r>
    </w:p>
    <w:p w:rsidR="00D01396" w:rsidRPr="00D01396" w:rsidRDefault="00D01396" w:rsidP="00D01396">
      <w:pPr>
        <w:ind w:left="0" w:firstLine="0"/>
        <w:rPr>
          <w:rFonts w:ascii="Sakkal Majalla" w:eastAsia="Calibri" w:hAnsi="Sakkal Majalla" w:cs="Sakkal Majalla"/>
          <w:b/>
          <w:bCs/>
          <w:kern w:val="2"/>
          <w:sz w:val="28"/>
          <w:szCs w:val="28"/>
        </w:rPr>
      </w:pPr>
      <w:r w:rsidRPr="00D01396">
        <w:rPr>
          <w:rFonts w:ascii="Sakkal Majalla" w:eastAsia="Calibri" w:hAnsi="Sakkal Majalla" w:cs="Sakkal Majalla" w:hint="cs"/>
          <w:b/>
          <w:bCs/>
          <w:kern w:val="2"/>
          <w:sz w:val="28"/>
          <w:szCs w:val="28"/>
          <w:rtl/>
        </w:rPr>
        <w:t>أبعاد ممارسات إدارة الموارد البشرية</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تصميم وتحليل العمل</w:t>
      </w:r>
      <w:r w:rsidRPr="00D01396">
        <w:rPr>
          <w:rFonts w:ascii="Sakkal Majalla" w:eastAsia="Calibri" w:hAnsi="Sakkal Majalla" w:cs="Sakkal Majalla" w:hint="cs"/>
          <w:b/>
          <w:bCs/>
          <w:kern w:val="2"/>
          <w:sz w:val="28"/>
          <w:szCs w:val="28"/>
        </w:rPr>
        <w:t xml:space="preserve"> (Job Design and Analysis)</w:t>
      </w:r>
      <w:r w:rsidRPr="00D01396">
        <w:rPr>
          <w:rFonts w:ascii="Sakkal Majalla" w:eastAsia="Calibri" w:hAnsi="Sakkal Majalla" w:cs="Sakkal Majalla" w:hint="cs"/>
          <w:kern w:val="2"/>
          <w:sz w:val="28"/>
          <w:szCs w:val="28"/>
        </w:rPr>
        <w:t>:</w:t>
      </w:r>
      <w:r w:rsidRPr="00D01396">
        <w:rPr>
          <w:rFonts w:ascii="Sakkal Majalla" w:eastAsia="Calibri" w:hAnsi="Sakkal Majalla" w:cs="Sakkal Majalla" w:hint="cs"/>
          <w:kern w:val="2"/>
          <w:sz w:val="28"/>
          <w:szCs w:val="28"/>
          <w:rtl/>
        </w:rPr>
        <w:t xml:space="preserve"> :يشير تصميم وتحليل العمل إلى العملية المنظمة لتحديد واجبات ومسؤوليات ومتطلبات الوظيفة، بهدف تحسين الكفاءة والإنتاجية وتوفير بيئة عمل ملائمة للعاملين. يشمل ذلك تحديد المهام اليومية، المسؤوليات، العلاقات الوظيفية، وتحديد المهارات والمؤهلات المطلوبة</w:t>
      </w:r>
      <w:r w:rsidRPr="00D01396">
        <w:rPr>
          <w:rFonts w:ascii="Sakkal Majalla" w:eastAsia="Calibri" w:hAnsi="Sakkal Majalla" w:cs="Sakkal Majalla" w:hint="cs"/>
          <w:kern w:val="2"/>
          <w:sz w:val="28"/>
          <w:szCs w:val="28"/>
        </w:rPr>
        <w:t>.</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الاستقطاب والتعيين</w:t>
      </w:r>
      <w:r w:rsidRPr="00D01396">
        <w:rPr>
          <w:rFonts w:ascii="Sakkal Majalla" w:eastAsia="Calibri" w:hAnsi="Sakkal Majalla" w:cs="Sakkal Majalla" w:hint="cs"/>
          <w:b/>
          <w:bCs/>
          <w:kern w:val="2"/>
          <w:sz w:val="28"/>
          <w:szCs w:val="28"/>
        </w:rPr>
        <w:t xml:space="preserve"> (Recruitment and Hiring)</w:t>
      </w:r>
      <w:r w:rsidRPr="00D01396">
        <w:rPr>
          <w:rFonts w:ascii="Sakkal Majalla" w:eastAsia="Calibri" w:hAnsi="Sakkal Majalla" w:cs="Sakkal Majalla" w:hint="cs"/>
          <w:kern w:val="2"/>
          <w:sz w:val="28"/>
          <w:szCs w:val="28"/>
        </w:rPr>
        <w:t>:</w:t>
      </w:r>
      <w:r w:rsidRPr="00D01396">
        <w:rPr>
          <w:rFonts w:ascii="Sakkal Majalla" w:eastAsia="Calibri" w:hAnsi="Sakkal Majalla" w:cs="Sakkal Majalla" w:hint="cs"/>
          <w:kern w:val="2"/>
          <w:sz w:val="28"/>
          <w:szCs w:val="28"/>
          <w:rtl/>
        </w:rPr>
        <w:t xml:space="preserve"> : هو العملية التي يتم من خلالها جذب مجموعة من المرشحين المؤهلين لشغل وظائف معينة، بينما يشير التعيين إلى عملية اختيار الأنسب منهم لشغل الوظيفة. تشمل هذه العمليات الإعلان عن الوظائف، فرز الطلبات، وإجراء المقابلات والاختبارات</w:t>
      </w:r>
      <w:r w:rsidRPr="00D01396">
        <w:rPr>
          <w:rFonts w:ascii="Sakkal Majalla" w:eastAsia="Calibri" w:hAnsi="Sakkal Majalla" w:cs="Sakkal Majalla" w:hint="cs"/>
          <w:kern w:val="2"/>
          <w:sz w:val="28"/>
          <w:szCs w:val="28"/>
        </w:rPr>
        <w:t>.</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التدريب والتطوير</w:t>
      </w:r>
      <w:r w:rsidRPr="00D01396">
        <w:rPr>
          <w:rFonts w:ascii="Sakkal Majalla" w:eastAsia="Calibri" w:hAnsi="Sakkal Majalla" w:cs="Sakkal Majalla" w:hint="cs"/>
          <w:b/>
          <w:bCs/>
          <w:kern w:val="2"/>
          <w:sz w:val="28"/>
          <w:szCs w:val="28"/>
        </w:rPr>
        <w:t xml:space="preserve"> (Training and Development)</w:t>
      </w:r>
      <w:r w:rsidRPr="00D01396">
        <w:rPr>
          <w:rFonts w:ascii="Sakkal Majalla" w:eastAsia="Calibri" w:hAnsi="Sakkal Majalla" w:cs="Sakkal Majalla" w:hint="cs"/>
          <w:kern w:val="2"/>
          <w:sz w:val="28"/>
          <w:szCs w:val="28"/>
        </w:rPr>
        <w:t xml:space="preserve">: </w:t>
      </w:r>
      <w:r w:rsidRPr="00D01396">
        <w:rPr>
          <w:rFonts w:ascii="Sakkal Majalla" w:eastAsia="Calibri" w:hAnsi="Sakkal Majalla" w:cs="Sakkal Majalla" w:hint="cs"/>
          <w:kern w:val="2"/>
          <w:sz w:val="28"/>
          <w:szCs w:val="28"/>
          <w:rtl/>
        </w:rPr>
        <w:t xml:space="preserve">التدريب والتطوير هما العمليات التي تهدف إلى تحسين مهارات ومعرفة وقدرات الموظفين الحالية والمستقبلية. يشمل التدريب الدورات والورش </w:t>
      </w:r>
      <w:r w:rsidRPr="00D01396">
        <w:rPr>
          <w:rFonts w:ascii="Sakkal Majalla" w:eastAsia="Calibri" w:hAnsi="Sakkal Majalla" w:cs="Sakkal Majalla" w:hint="cs"/>
          <w:kern w:val="2"/>
          <w:sz w:val="28"/>
          <w:szCs w:val="28"/>
          <w:rtl/>
        </w:rPr>
        <w:lastRenderedPageBreak/>
        <w:t>العملية التي تهدف إلى تحسين الأداء الفوري، بينما يركز التطوير على النمو المهني طويل الأمد وتحقيق الأهداف الشخصية والمهنية للموظفين</w:t>
      </w:r>
      <w:r w:rsidRPr="00D01396">
        <w:rPr>
          <w:rFonts w:ascii="Sakkal Majalla" w:eastAsia="Calibri" w:hAnsi="Sakkal Majalla" w:cs="Sakkal Majalla" w:hint="cs"/>
          <w:kern w:val="2"/>
          <w:sz w:val="28"/>
          <w:szCs w:val="28"/>
        </w:rPr>
        <w:t>.</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تقييم الأداء</w:t>
      </w:r>
      <w:r w:rsidRPr="00D01396">
        <w:rPr>
          <w:rFonts w:ascii="Sakkal Majalla" w:eastAsia="Calibri" w:hAnsi="Sakkal Majalla" w:cs="Sakkal Majalla" w:hint="cs"/>
          <w:b/>
          <w:bCs/>
          <w:kern w:val="2"/>
          <w:sz w:val="28"/>
          <w:szCs w:val="28"/>
        </w:rPr>
        <w:t xml:space="preserve"> (Performance Evaluation)</w:t>
      </w:r>
      <w:r w:rsidRPr="00D01396">
        <w:rPr>
          <w:rFonts w:ascii="Sakkal Majalla" w:eastAsia="Calibri" w:hAnsi="Sakkal Majalla" w:cs="Sakkal Majalla" w:hint="cs"/>
          <w:kern w:val="2"/>
          <w:sz w:val="28"/>
          <w:szCs w:val="28"/>
        </w:rPr>
        <w:t>:</w:t>
      </w:r>
      <w:r w:rsidRPr="00D01396">
        <w:rPr>
          <w:rFonts w:ascii="Sakkal Majalla" w:eastAsia="Calibri" w:hAnsi="Sakkal Majalla" w:cs="Sakkal Majalla" w:hint="cs"/>
          <w:kern w:val="2"/>
          <w:sz w:val="28"/>
          <w:szCs w:val="28"/>
          <w:rtl/>
        </w:rPr>
        <w:t>: هو عملية قياس وتقييم أداء الموظفين مقابل الأهداف والمعايير المحددة. تهدف هذه العملية إلى تحديد نقاط القوة والضعف، تقديم التغذية الراجعة، وتحديد الخطط التنموية لتحسين الأداء المستقبلي</w:t>
      </w:r>
      <w:r w:rsidRPr="00D01396">
        <w:rPr>
          <w:rFonts w:ascii="Sakkal Majalla" w:eastAsia="Calibri" w:hAnsi="Sakkal Majalla" w:cs="Sakkal Majalla" w:hint="cs"/>
          <w:kern w:val="2"/>
          <w:sz w:val="28"/>
          <w:szCs w:val="28"/>
        </w:rPr>
        <w:t>.</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المكافآت</w:t>
      </w:r>
      <w:r w:rsidRPr="00D01396">
        <w:rPr>
          <w:rFonts w:ascii="Sakkal Majalla" w:eastAsia="Calibri" w:hAnsi="Sakkal Majalla" w:cs="Sakkal Majalla" w:hint="cs"/>
          <w:b/>
          <w:bCs/>
          <w:kern w:val="2"/>
          <w:sz w:val="28"/>
          <w:szCs w:val="28"/>
        </w:rPr>
        <w:t xml:space="preserve"> (Rewards)</w:t>
      </w:r>
      <w:r w:rsidRPr="00D01396">
        <w:rPr>
          <w:rFonts w:ascii="Sakkal Majalla" w:eastAsia="Calibri" w:hAnsi="Sakkal Majalla" w:cs="Sakkal Majalla" w:hint="cs"/>
          <w:kern w:val="2"/>
          <w:sz w:val="28"/>
          <w:szCs w:val="28"/>
        </w:rPr>
        <w:t>:</w:t>
      </w:r>
      <w:r w:rsidRPr="00D01396">
        <w:rPr>
          <w:rFonts w:ascii="Sakkal Majalla" w:eastAsia="Calibri" w:hAnsi="Sakkal Majalla" w:cs="Sakkal Majalla" w:hint="cs"/>
          <w:kern w:val="2"/>
          <w:sz w:val="28"/>
          <w:szCs w:val="28"/>
          <w:rtl/>
        </w:rPr>
        <w:t>:</w:t>
      </w:r>
      <w:r w:rsidRPr="00D01396">
        <w:rPr>
          <w:rFonts w:ascii="Sakkal Majalla" w:eastAsia="Calibri" w:hAnsi="Sakkal Majalla" w:cs="Sakkal Majalla" w:hint="cs"/>
          <w:kern w:val="2"/>
          <w:sz w:val="28"/>
          <w:szCs w:val="28"/>
        </w:rPr>
        <w:t xml:space="preserve"> </w:t>
      </w:r>
      <w:r w:rsidRPr="00D01396">
        <w:rPr>
          <w:rFonts w:ascii="Sakkal Majalla" w:eastAsia="Calibri" w:hAnsi="Sakkal Majalla" w:cs="Sakkal Majalla" w:hint="cs"/>
          <w:kern w:val="2"/>
          <w:sz w:val="28"/>
          <w:szCs w:val="28"/>
          <w:rtl/>
        </w:rPr>
        <w:t>تشير المكافآت إلى جميع أشكال التعويضات والمزايا التي يحصل عليها الموظفون مقابل أدائهم. تشمل المكافآت الرواتب، الحوافز، العلاوات، المزايا الإضافية مثل التأمين الصحي والتقاعد، والامتيازات الأخرى التي تهدف إلى تحفيز الموظفين وزيادة رضاهم الوظيفي</w:t>
      </w:r>
      <w:r w:rsidRPr="00D01396">
        <w:rPr>
          <w:rFonts w:ascii="Sakkal Majalla" w:eastAsia="Calibri" w:hAnsi="Sakkal Majalla" w:cs="Sakkal Majalla" w:hint="cs"/>
          <w:kern w:val="2"/>
          <w:sz w:val="28"/>
          <w:szCs w:val="28"/>
        </w:rPr>
        <w:t>.</w:t>
      </w:r>
    </w:p>
    <w:p w:rsidR="00D01396" w:rsidRPr="00D01396" w:rsidRDefault="00D01396" w:rsidP="00F20EEF">
      <w:pPr>
        <w:spacing w:before="100" w:beforeAutospacing="1" w:after="100" w:afterAutospacing="1"/>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الاتصال الداخلي</w:t>
      </w:r>
      <w:r w:rsidRPr="00D01396">
        <w:rPr>
          <w:rFonts w:ascii="Sakkal Majalla" w:eastAsia="Calibri" w:hAnsi="Sakkal Majalla" w:cs="Sakkal Majalla" w:hint="cs"/>
          <w:b/>
          <w:bCs/>
          <w:kern w:val="2"/>
          <w:sz w:val="28"/>
          <w:szCs w:val="28"/>
        </w:rPr>
        <w:t xml:space="preserve"> (Internal Communication)</w:t>
      </w:r>
      <w:r w:rsidRPr="00D01396">
        <w:rPr>
          <w:rFonts w:ascii="Sakkal Majalla" w:eastAsia="Calibri" w:hAnsi="Sakkal Majalla" w:cs="Sakkal Majalla" w:hint="cs"/>
          <w:kern w:val="2"/>
          <w:sz w:val="28"/>
          <w:szCs w:val="28"/>
        </w:rPr>
        <w:t>:</w:t>
      </w:r>
      <w:r w:rsidRPr="00D01396">
        <w:rPr>
          <w:rFonts w:ascii="Sakkal Majalla" w:eastAsia="Calibri" w:hAnsi="Sakkal Majalla" w:cs="Sakkal Majalla" w:hint="cs"/>
          <w:kern w:val="2"/>
          <w:sz w:val="28"/>
          <w:szCs w:val="28"/>
          <w:rtl/>
        </w:rPr>
        <w:t>:الاتصال الداخلي هو عملية تبادل المعلومات والأفكار بين مختلف المستويات الإدارية داخل المنظمة. يشمل ذلك الاجتماعات، البريد الإلكتروني، النشرات الداخلية، ولوحات الإعلانات. يهدف الاتصال الداخلي الفعال إلى تعزيز الشفافية، بناء الثقة، وتحسين التفاعل والتعاون بين الموظفين والإدارة</w:t>
      </w:r>
      <w:r w:rsidRPr="00D01396">
        <w:rPr>
          <w:rFonts w:ascii="Sakkal Majalla" w:eastAsia="Calibri" w:hAnsi="Sakkal Majalla" w:cs="Sakkal Majalla" w:hint="cs"/>
          <w:kern w:val="2"/>
          <w:sz w:val="28"/>
          <w:szCs w:val="28"/>
        </w:rPr>
        <w:t>.</w:t>
      </w:r>
    </w:p>
    <w:p w:rsidR="00D01396" w:rsidRPr="00D01396" w:rsidRDefault="00D01396" w:rsidP="00F20EEF">
      <w:pPr>
        <w:ind w:left="0"/>
        <w:rPr>
          <w:rFonts w:ascii="Sakkal Majalla" w:eastAsia="Calibri" w:hAnsi="Sakkal Majalla" w:cs="Sakkal Majalla"/>
          <w:kern w:val="2"/>
          <w:sz w:val="28"/>
          <w:szCs w:val="28"/>
        </w:rPr>
      </w:pPr>
      <w:r w:rsidRPr="00D01396">
        <w:rPr>
          <w:rFonts w:ascii="Sakkal Majalla" w:eastAsia="Calibri" w:hAnsi="Sakkal Majalla" w:cs="Sakkal Majalla" w:hint="cs"/>
          <w:b/>
          <w:bCs/>
          <w:kern w:val="2"/>
          <w:sz w:val="28"/>
          <w:szCs w:val="28"/>
          <w:rtl/>
        </w:rPr>
        <w:t>جودة الحياة الوظيفية</w:t>
      </w:r>
      <w:r w:rsidRPr="00D01396">
        <w:rPr>
          <w:rFonts w:ascii="Sakkal Majalla" w:eastAsia="Calibri" w:hAnsi="Sakkal Majalla" w:cs="Sakkal Majalla" w:hint="cs"/>
          <w:b/>
          <w:bCs/>
          <w:kern w:val="2"/>
          <w:sz w:val="28"/>
          <w:szCs w:val="28"/>
        </w:rPr>
        <w:t xml:space="preserve"> (Quality of Work Life)</w:t>
      </w:r>
      <w:r w:rsidRPr="00D01396">
        <w:rPr>
          <w:rFonts w:ascii="Sakkal Majalla" w:eastAsia="Calibri" w:hAnsi="Sakkal Majalla" w:cs="Sakkal Majalla" w:hint="cs"/>
          <w:b/>
          <w:bCs/>
          <w:kern w:val="2"/>
          <w:sz w:val="28"/>
          <w:szCs w:val="28"/>
          <w:rtl/>
        </w:rPr>
        <w:t>:</w:t>
      </w:r>
      <w:r w:rsidRPr="00D01396">
        <w:rPr>
          <w:rFonts w:ascii="Sakkal Majalla" w:eastAsia="Calibri" w:hAnsi="Sakkal Majalla" w:cs="Sakkal Majalla" w:hint="cs"/>
          <w:kern w:val="2"/>
          <w:sz w:val="28"/>
          <w:szCs w:val="28"/>
          <w:rtl/>
        </w:rPr>
        <w:t xml:space="preserve"> تشير إلى مستوى رضا الموظفين عن بيئة العمل وظروف العمل الإجمالية التي تؤثر على رفاهيتهم وأدائهم الوظيفي. تشمل جودة الحياة الوظيفية مجموعة من العوامل مثل الأمان الوظيفي، التعويضات العادلة، التوازن بين العمل والحياة الشخصية، ظروف العمل الصحية، وفرص النمو والتطوير المهني. تسعى المؤسسات إلى تحسين جودة الحياة الوظيفية لتعزيز رضا الموظفين، تقليل معدل دوران العمل، وزيادة الإنتاجية العامة</w:t>
      </w:r>
      <w:r w:rsidRPr="00D01396">
        <w:rPr>
          <w:rFonts w:ascii="Sakkal Majalla" w:eastAsia="Calibri" w:hAnsi="Sakkal Majalla" w:cs="Sakkal Majalla" w:hint="cs"/>
          <w:kern w:val="2"/>
          <w:sz w:val="28"/>
          <w:szCs w:val="28"/>
        </w:rPr>
        <w:t>.</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37" w:name="_Toc170681559"/>
      <w:bookmarkStart w:id="38" w:name="_Toc172550920"/>
      <w:r>
        <w:rPr>
          <w:rFonts w:ascii="Sakkal Majalla" w:hAnsi="Sakkal Majalla" w:cs="Sakkal Majalla" w:hint="cs"/>
          <w:b/>
          <w:bCs/>
          <w:sz w:val="36"/>
          <w:szCs w:val="36"/>
          <w:rtl/>
          <w:lang w:bidi="ar-EG"/>
        </w:rPr>
        <w:t xml:space="preserve">11.1 </w:t>
      </w:r>
      <w:r w:rsidR="00D01396" w:rsidRPr="009619E6">
        <w:rPr>
          <w:rFonts w:ascii="Sakkal Majalla" w:hAnsi="Sakkal Majalla" w:cs="Sakkal Majalla"/>
          <w:b/>
          <w:bCs/>
          <w:sz w:val="36"/>
          <w:szCs w:val="36"/>
          <w:rtl/>
          <w:lang w:bidi="ar-EG"/>
        </w:rPr>
        <w:t>المنهجية وطرق البحث</w:t>
      </w:r>
      <w:r w:rsidR="00D01396" w:rsidRPr="009619E6">
        <w:rPr>
          <w:rFonts w:ascii="Sakkal Majalla" w:hAnsi="Sakkal Majalla" w:cs="Sakkal Majalla" w:hint="cs"/>
          <w:b/>
          <w:bCs/>
          <w:sz w:val="36"/>
          <w:szCs w:val="36"/>
          <w:rtl/>
          <w:lang w:bidi="ar-EG"/>
        </w:rPr>
        <w:t>:</w:t>
      </w:r>
      <w:bookmarkEnd w:id="36"/>
      <w:bookmarkEnd w:id="37"/>
      <w:bookmarkEnd w:id="38"/>
    </w:p>
    <w:p w:rsidR="00D01396" w:rsidRPr="00D01396" w:rsidRDefault="00D01396" w:rsidP="00D01396">
      <w:pPr>
        <w:ind w:left="0"/>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D01396">
        <w:rPr>
          <w:rFonts w:ascii="Sakkal Majalla" w:eastAsia="Calibri" w:hAnsi="Sakkal Majalla" w:cs="Sakkal Majalla"/>
          <w:kern w:val="2"/>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D01396" w:rsidRPr="00D01396" w:rsidRDefault="00D01396" w:rsidP="00D01396">
      <w:pPr>
        <w:ind w:left="0"/>
        <w:rPr>
          <w:rFonts w:ascii="Sakkal Majalla" w:eastAsia="Calibri" w:hAnsi="Sakkal Majalla" w:cs="Sakkal Majalla"/>
          <w:kern w:val="2"/>
          <w:sz w:val="28"/>
          <w:szCs w:val="28"/>
          <w:rtl/>
        </w:rPr>
      </w:pPr>
      <w:r w:rsidRPr="00D01396">
        <w:rPr>
          <w:rFonts w:ascii="Sakkal Majalla" w:eastAsia="Calibri" w:hAnsi="Sakkal Majalla" w:cs="Sakkal Majalla"/>
          <w:kern w:val="2"/>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39" w:name="_Toc169790503"/>
      <w:bookmarkStart w:id="40" w:name="_Toc170681560"/>
      <w:bookmarkStart w:id="41" w:name="_Toc172550921"/>
      <w:r>
        <w:rPr>
          <w:rFonts w:ascii="Sakkal Majalla" w:hAnsi="Sakkal Majalla" w:cs="Sakkal Majalla" w:hint="cs"/>
          <w:b/>
          <w:bCs/>
          <w:sz w:val="36"/>
          <w:szCs w:val="36"/>
          <w:rtl/>
          <w:lang w:bidi="ar-EG"/>
        </w:rPr>
        <w:t xml:space="preserve">12.1 </w:t>
      </w:r>
      <w:r w:rsidR="00D01396" w:rsidRPr="009619E6">
        <w:rPr>
          <w:rFonts w:ascii="Sakkal Majalla" w:hAnsi="Sakkal Majalla" w:cs="Sakkal Majalla"/>
          <w:b/>
          <w:bCs/>
          <w:sz w:val="36"/>
          <w:szCs w:val="36"/>
          <w:rtl/>
          <w:lang w:bidi="ar-EG"/>
        </w:rPr>
        <w:t>مصادر جمع البيانات</w:t>
      </w:r>
      <w:bookmarkEnd w:id="39"/>
      <w:bookmarkEnd w:id="40"/>
      <w:bookmarkEnd w:id="41"/>
      <w:r w:rsidR="00D01396" w:rsidRPr="009619E6">
        <w:rPr>
          <w:rFonts w:ascii="Sakkal Majalla" w:hAnsi="Sakkal Majalla" w:cs="Sakkal Majalla"/>
          <w:b/>
          <w:bCs/>
          <w:sz w:val="36"/>
          <w:szCs w:val="36"/>
          <w:rtl/>
          <w:lang w:bidi="ar-EG"/>
        </w:rPr>
        <w:t xml:space="preserve"> </w:t>
      </w:r>
    </w:p>
    <w:p w:rsidR="00D01396" w:rsidRPr="00D01396" w:rsidRDefault="00D01396" w:rsidP="00D75491">
      <w:pPr>
        <w:spacing w:before="100" w:beforeAutospacing="1" w:after="100" w:afterAutospacing="1"/>
        <w:ind w:left="0" w:firstLine="0"/>
        <w:rPr>
          <w:rFonts w:ascii="Calibri" w:eastAsia="Calibri" w:hAnsi="Calibri" w:cs="Sakkal Majalla"/>
          <w:b/>
          <w:bCs/>
          <w:kern w:val="2"/>
          <w:szCs w:val="28"/>
          <w:rtl/>
        </w:rPr>
      </w:pPr>
      <w:r w:rsidRPr="00D01396">
        <w:rPr>
          <w:rFonts w:ascii="Calibri" w:eastAsia="Calibri" w:hAnsi="Calibri" w:cs="Sakkal Majalla"/>
          <w:b/>
          <w:bCs/>
          <w:kern w:val="2"/>
          <w:szCs w:val="28"/>
          <w:rtl/>
        </w:rPr>
        <w:t>أولا: المصادر الثانوية</w:t>
      </w:r>
      <w:r w:rsidRPr="00D01396">
        <w:rPr>
          <w:rFonts w:ascii="Calibri" w:eastAsia="Calibri" w:hAnsi="Calibri" w:cs="Sakkal Majalla" w:hint="cs"/>
          <w:b/>
          <w:bCs/>
          <w:kern w:val="2"/>
          <w:szCs w:val="28"/>
          <w:rtl/>
        </w:rPr>
        <w:t>:</w:t>
      </w:r>
    </w:p>
    <w:p w:rsidR="00D01396" w:rsidRPr="00D01396" w:rsidRDefault="00D01396" w:rsidP="00D01396">
      <w:pPr>
        <w:spacing w:before="100" w:beforeAutospacing="1" w:after="100" w:afterAutospacing="1"/>
        <w:ind w:left="360" w:firstLine="0"/>
        <w:rPr>
          <w:rFonts w:ascii="Calibri" w:eastAsia="Calibri" w:hAnsi="Calibri" w:cs="Sakkal Majalla"/>
          <w:kern w:val="2"/>
          <w:szCs w:val="28"/>
          <w:rtl/>
        </w:rPr>
      </w:pPr>
      <w:r w:rsidRPr="00D01396">
        <w:rPr>
          <w:rFonts w:ascii="Calibri" w:eastAsia="Calibri" w:hAnsi="Calibri" w:cs="Sakkal Majalla" w:hint="cs"/>
          <w:b/>
          <w:bCs/>
          <w:kern w:val="2"/>
          <w:szCs w:val="28"/>
          <w:rtl/>
        </w:rPr>
        <w:t xml:space="preserve"> </w:t>
      </w:r>
      <w:r w:rsidRPr="00D01396">
        <w:rPr>
          <w:rFonts w:ascii="Calibri" w:eastAsia="Calibri" w:hAnsi="Calibri" w:cs="Sakkal Majalla" w:hint="cs"/>
          <w:kern w:val="2"/>
          <w:szCs w:val="28"/>
          <w:rtl/>
        </w:rPr>
        <w:tab/>
      </w:r>
      <w:r w:rsidRPr="00D01396">
        <w:rPr>
          <w:rFonts w:ascii="Calibri" w:eastAsia="Calibri" w:hAnsi="Calibri" w:cs="Sakkal Majalla"/>
          <w:kern w:val="2"/>
          <w:szCs w:val="28"/>
          <w:rtl/>
        </w:rPr>
        <w:t>سعى الباحث في القيام بجمع المعلومات التي يحتاجها لإجراء هذه الدراسة بالعودة الى المصادر،</w:t>
      </w:r>
      <w:r w:rsidRPr="00D01396">
        <w:rPr>
          <w:rFonts w:ascii="Calibri" w:eastAsia="Calibri" w:hAnsi="Calibri" w:cs="Sakkal Majalla" w:hint="cs"/>
          <w:kern w:val="2"/>
          <w:szCs w:val="28"/>
          <w:rtl/>
        </w:rPr>
        <w:t xml:space="preserve"> </w:t>
      </w:r>
      <w:r w:rsidRPr="00D01396">
        <w:rPr>
          <w:rFonts w:ascii="Calibri" w:eastAsia="Calibri" w:hAnsi="Calibri" w:cs="Sakkal Majalla"/>
          <w:kern w:val="2"/>
          <w:szCs w:val="28"/>
          <w:rtl/>
        </w:rPr>
        <w:t>والمتمثلة في الكتب والبحوث العربية والأجنبية المتعلقة بمتغيراتها.</w:t>
      </w:r>
    </w:p>
    <w:p w:rsidR="00D01396" w:rsidRPr="00D01396" w:rsidRDefault="00D01396" w:rsidP="00D75491">
      <w:pPr>
        <w:spacing w:before="100" w:beforeAutospacing="1" w:after="100" w:afterAutospacing="1"/>
        <w:ind w:left="0" w:firstLine="0"/>
        <w:rPr>
          <w:rFonts w:ascii="Calibri" w:eastAsia="Calibri" w:hAnsi="Calibri" w:cs="Sakkal Majalla"/>
          <w:b/>
          <w:bCs/>
          <w:kern w:val="2"/>
          <w:szCs w:val="28"/>
          <w:rtl/>
        </w:rPr>
      </w:pPr>
      <w:r w:rsidRPr="00D01396">
        <w:rPr>
          <w:rFonts w:ascii="Calibri" w:eastAsia="Calibri" w:hAnsi="Calibri" w:cs="Sakkal Majalla"/>
          <w:b/>
          <w:bCs/>
          <w:kern w:val="2"/>
          <w:szCs w:val="28"/>
          <w:rtl/>
        </w:rPr>
        <w:t>ثانيا: المصادر الأولية</w:t>
      </w:r>
      <w:r w:rsidRPr="00D01396">
        <w:rPr>
          <w:rFonts w:ascii="Calibri" w:eastAsia="Calibri" w:hAnsi="Calibri" w:cs="Sakkal Majalla" w:hint="cs"/>
          <w:b/>
          <w:bCs/>
          <w:kern w:val="2"/>
          <w:szCs w:val="28"/>
          <w:rtl/>
        </w:rPr>
        <w:t xml:space="preserve">: </w:t>
      </w:r>
    </w:p>
    <w:p w:rsidR="00D01396" w:rsidRPr="00D01396" w:rsidRDefault="00D01396" w:rsidP="00D01396">
      <w:pPr>
        <w:spacing w:before="100" w:beforeAutospacing="1" w:after="100" w:afterAutospacing="1"/>
        <w:ind w:left="357"/>
        <w:rPr>
          <w:rFonts w:ascii="Calibri" w:eastAsia="Calibri" w:hAnsi="Calibri" w:cs="Sakkal Majalla"/>
          <w:kern w:val="2"/>
          <w:szCs w:val="28"/>
          <w:rtl/>
        </w:rPr>
      </w:pPr>
      <w:r w:rsidRPr="00D01396">
        <w:rPr>
          <w:rFonts w:ascii="Calibri" w:eastAsia="Calibri" w:hAnsi="Calibri" w:cs="Sakkal Majalla" w:hint="cs"/>
          <w:kern w:val="2"/>
          <w:szCs w:val="28"/>
          <w:rtl/>
        </w:rPr>
        <w:t>سي</w:t>
      </w:r>
      <w:r w:rsidRPr="00D01396">
        <w:rPr>
          <w:rFonts w:ascii="Calibri" w:eastAsia="Calibri" w:hAnsi="Calibri" w:cs="Sakkal Majalla"/>
          <w:kern w:val="2"/>
          <w:szCs w:val="28"/>
          <w:rtl/>
        </w:rPr>
        <w:t xml:space="preserve">تم اعتماد الباحث في الحصول على البيانات </w:t>
      </w:r>
      <w:r w:rsidRPr="00D01396">
        <w:rPr>
          <w:rFonts w:ascii="Calibri" w:eastAsia="Calibri" w:hAnsi="Calibri" w:cs="Sakkal Majalla" w:hint="cs"/>
          <w:kern w:val="2"/>
          <w:szCs w:val="28"/>
          <w:rtl/>
        </w:rPr>
        <w:t>الأولية</w:t>
      </w:r>
      <w:r w:rsidRPr="00D01396">
        <w:rPr>
          <w:rFonts w:ascii="Calibri" w:eastAsia="Calibri" w:hAnsi="Calibri" w:cs="Sakkal Majalla"/>
          <w:kern w:val="2"/>
          <w:szCs w:val="28"/>
          <w:rtl/>
        </w:rPr>
        <w:t xml:space="preserve"> الاستبانة والتي تم تطويرها لهذا الغرض بعد</w:t>
      </w:r>
      <w:r w:rsidRPr="00D01396">
        <w:rPr>
          <w:rFonts w:ascii="Calibri" w:eastAsia="Calibri" w:hAnsi="Calibri" w:cs="Sakkal Majalla" w:hint="cs"/>
          <w:kern w:val="2"/>
          <w:szCs w:val="28"/>
          <w:rtl/>
        </w:rPr>
        <w:t xml:space="preserve"> </w:t>
      </w:r>
      <w:r w:rsidRPr="00D01396">
        <w:rPr>
          <w:rFonts w:ascii="Calibri" w:eastAsia="Calibri" w:hAnsi="Calibri" w:cs="Sakkal Majalla"/>
          <w:kern w:val="2"/>
          <w:szCs w:val="28"/>
          <w:rtl/>
        </w:rPr>
        <w:t xml:space="preserve">مراجعة العديد من الدراسات السابقة، وتضمنت الاستبانة عددا من الفقرات التي تساعد في </w:t>
      </w:r>
      <w:r w:rsidRPr="00D01396">
        <w:rPr>
          <w:rFonts w:ascii="Calibri" w:eastAsia="Calibri" w:hAnsi="Calibri" w:cs="Sakkal Majalla" w:hint="cs"/>
          <w:kern w:val="2"/>
          <w:szCs w:val="28"/>
          <w:rtl/>
        </w:rPr>
        <w:t>الإجابة</w:t>
      </w:r>
      <w:r w:rsidRPr="00D01396">
        <w:rPr>
          <w:rFonts w:ascii="Calibri" w:eastAsia="Calibri" w:hAnsi="Calibri" w:cs="Sakkal Majalla"/>
          <w:kern w:val="2"/>
          <w:szCs w:val="28"/>
          <w:rtl/>
        </w:rPr>
        <w:t xml:space="preserve"> عن</w:t>
      </w:r>
      <w:r w:rsidRPr="00D01396">
        <w:rPr>
          <w:rFonts w:ascii="Calibri" w:eastAsia="Calibri" w:hAnsi="Calibri" w:cs="Sakkal Majalla" w:hint="cs"/>
          <w:kern w:val="2"/>
          <w:szCs w:val="28"/>
          <w:rtl/>
        </w:rPr>
        <w:t xml:space="preserve"> أسئلة</w:t>
      </w:r>
      <w:r w:rsidRPr="00D01396">
        <w:rPr>
          <w:rFonts w:ascii="Calibri" w:eastAsia="Calibri" w:hAnsi="Calibri" w:cs="Sakkal Majalla"/>
          <w:kern w:val="2"/>
          <w:szCs w:val="28"/>
          <w:rtl/>
        </w:rPr>
        <w:t xml:space="preserve"> الدراسة وتحقيق </w:t>
      </w:r>
      <w:r w:rsidRPr="00D01396">
        <w:rPr>
          <w:rFonts w:ascii="Calibri" w:eastAsia="Calibri" w:hAnsi="Calibri" w:cs="Sakkal Majalla" w:hint="cs"/>
          <w:kern w:val="2"/>
          <w:szCs w:val="28"/>
          <w:rtl/>
        </w:rPr>
        <w:t>أهدافها</w:t>
      </w:r>
      <w:r w:rsidRPr="00D01396">
        <w:rPr>
          <w:rFonts w:ascii="Calibri" w:eastAsia="Calibri" w:hAnsi="Calibri" w:cs="Sakkal Majalla"/>
          <w:kern w:val="2"/>
          <w:szCs w:val="28"/>
          <w:rtl/>
        </w:rPr>
        <w:t xml:space="preserve">، كما تعكس متغيرات الدراسة، المتغير المستقل </w:t>
      </w:r>
      <w:r w:rsidRPr="00D01396">
        <w:rPr>
          <w:rFonts w:ascii="Sakkal Majalla" w:eastAsia="Calibri" w:hAnsi="Sakkal Majalla" w:cs="Sakkal Majalla" w:hint="cs"/>
          <w:sz w:val="28"/>
          <w:szCs w:val="28"/>
          <w:rtl/>
        </w:rPr>
        <w:t xml:space="preserve">أثر </w:t>
      </w:r>
      <w:r w:rsidRPr="00D01396">
        <w:rPr>
          <w:rFonts w:ascii="Sakkal Majalla" w:eastAsia="Calibri" w:hAnsi="Sakkal Majalla" w:cs="Sakkal Majalla"/>
          <w:sz w:val="28"/>
          <w:szCs w:val="28"/>
          <w:rtl/>
        </w:rPr>
        <w:t>ممارسات إدارة الموارد البشرية، وأبعاده (تصميم وتحليل العمل، الاستقطاب والتعيين، التدريب والتطوير، تقييم الأداء، المكافأت، الاتصال الداخلى  ) و</w:t>
      </w:r>
      <w:r w:rsidRPr="00D01396">
        <w:rPr>
          <w:rFonts w:ascii="Calibri" w:eastAsia="Calibri" w:hAnsi="Calibri" w:cs="Sakkal Majalla" w:hint="cs"/>
          <w:kern w:val="2"/>
          <w:szCs w:val="28"/>
          <w:rtl/>
        </w:rPr>
        <w:t xml:space="preserve"> المتغير التابع </w:t>
      </w:r>
      <w:r w:rsidRPr="00D01396">
        <w:rPr>
          <w:rFonts w:ascii="Calibri" w:eastAsia="Calibri" w:hAnsi="Calibri" w:cs="Sakkal Majalla"/>
          <w:kern w:val="2"/>
          <w:szCs w:val="28"/>
          <w:rtl/>
        </w:rPr>
        <w:t xml:space="preserve">  </w:t>
      </w:r>
      <w:r w:rsidRPr="00D01396">
        <w:rPr>
          <w:rFonts w:ascii="Sakkal Majalla" w:eastAsia="Calibri" w:hAnsi="Sakkal Majalla" w:cs="Sakkal Majalla"/>
          <w:sz w:val="28"/>
          <w:szCs w:val="28"/>
          <w:rtl/>
        </w:rPr>
        <w:t>جودة الحياة الوظيفية وأبعادة ( ظروف العمل المادية والمعنوية، العلاقات الاجتماعية وجماعية العمل ، المشاركة في صنع القرارات، الأجور والمكافات ) في مجموعة الحكمى الطبية  في المملكة العربية السعودية</w:t>
      </w:r>
      <w:r w:rsidRPr="00D01396">
        <w:rPr>
          <w:rFonts w:ascii="Calibri" w:eastAsia="Calibri" w:hAnsi="Calibri" w:cs="Sakkal Majalla" w:hint="cs"/>
          <w:kern w:val="2"/>
          <w:szCs w:val="28"/>
          <w:rtl/>
        </w:rPr>
        <w:t>.</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42" w:name="_Toc169790504"/>
      <w:bookmarkStart w:id="43" w:name="_Toc170681561"/>
      <w:bookmarkStart w:id="44" w:name="_Toc172550922"/>
      <w:r>
        <w:rPr>
          <w:rFonts w:ascii="Sakkal Majalla" w:hAnsi="Sakkal Majalla" w:cs="Sakkal Majalla" w:hint="cs"/>
          <w:b/>
          <w:bCs/>
          <w:sz w:val="36"/>
          <w:szCs w:val="36"/>
          <w:rtl/>
          <w:lang w:bidi="ar-EG"/>
        </w:rPr>
        <w:lastRenderedPageBreak/>
        <w:t xml:space="preserve">13.1 </w:t>
      </w:r>
      <w:r w:rsidR="00D01396" w:rsidRPr="009619E6">
        <w:rPr>
          <w:rFonts w:ascii="Sakkal Majalla" w:hAnsi="Sakkal Majalla" w:cs="Sakkal Majalla" w:hint="cs"/>
          <w:b/>
          <w:bCs/>
          <w:sz w:val="36"/>
          <w:szCs w:val="36"/>
          <w:rtl/>
          <w:lang w:bidi="ar-EG"/>
        </w:rPr>
        <w:t>أدوات الدراسة :</w:t>
      </w:r>
      <w:bookmarkEnd w:id="42"/>
      <w:bookmarkEnd w:id="43"/>
      <w:bookmarkEnd w:id="44"/>
    </w:p>
    <w:p w:rsidR="00D01396" w:rsidRPr="00D01396" w:rsidRDefault="00D01396" w:rsidP="00D01396">
      <w:pPr>
        <w:ind w:left="0"/>
        <w:rPr>
          <w:rFonts w:ascii="Calibri" w:eastAsia="Calibri" w:hAnsi="Calibri" w:cs="Arial"/>
          <w:kern w:val="2"/>
          <w:sz w:val="28"/>
          <w:szCs w:val="28"/>
          <w:rtl/>
        </w:rPr>
      </w:pPr>
      <w:bookmarkStart w:id="45" w:name="_Toc169790505"/>
      <w:r w:rsidRPr="00D01396">
        <w:rPr>
          <w:rFonts w:ascii="Sakkal Majalla" w:eastAsia="Calibri" w:hAnsi="Sakkal Majalla" w:cs="Sakkal Majalla" w:hint="cs"/>
          <w:kern w:val="2"/>
          <w:sz w:val="28"/>
          <w:szCs w:val="28"/>
          <w:rtl/>
        </w:rPr>
        <w:t>سيتم إعداد الاستبانة الإلكترونية اعتماداً على البحث في الأدبيات السابقة والمتعلقة بموضوع الدراسة الحالية لمعرفة .</w:t>
      </w:r>
    </w:p>
    <w:p w:rsidR="00D01396" w:rsidRPr="009619E6" w:rsidRDefault="00F20EEF" w:rsidP="009619E6">
      <w:pPr>
        <w:ind w:left="45" w:firstLine="0"/>
        <w:outlineLvl w:val="1"/>
        <w:rPr>
          <w:rFonts w:ascii="Sakkal Majalla" w:hAnsi="Sakkal Majalla" w:cs="Sakkal Majalla"/>
          <w:b/>
          <w:bCs/>
          <w:sz w:val="36"/>
          <w:szCs w:val="36"/>
          <w:rtl/>
          <w:lang w:bidi="ar-EG"/>
        </w:rPr>
      </w:pPr>
      <w:bookmarkStart w:id="46" w:name="_Toc170681562"/>
      <w:bookmarkStart w:id="47" w:name="_Toc172550923"/>
      <w:r>
        <w:rPr>
          <w:rFonts w:ascii="Sakkal Majalla" w:hAnsi="Sakkal Majalla" w:cs="Sakkal Majalla" w:hint="cs"/>
          <w:b/>
          <w:bCs/>
          <w:sz w:val="36"/>
          <w:szCs w:val="36"/>
          <w:rtl/>
          <w:lang w:bidi="ar-EG"/>
        </w:rPr>
        <w:t xml:space="preserve">14.1 </w:t>
      </w:r>
      <w:r w:rsidR="00D01396" w:rsidRPr="009619E6">
        <w:rPr>
          <w:rFonts w:ascii="Sakkal Majalla" w:hAnsi="Sakkal Majalla" w:cs="Sakkal Majalla" w:hint="cs"/>
          <w:b/>
          <w:bCs/>
          <w:sz w:val="36"/>
          <w:szCs w:val="36"/>
          <w:rtl/>
          <w:lang w:bidi="ar-EG"/>
        </w:rPr>
        <w:t>حدود</w:t>
      </w:r>
      <w:r w:rsidR="00D01396" w:rsidRPr="009619E6">
        <w:rPr>
          <w:rFonts w:ascii="Sakkal Majalla" w:hAnsi="Sakkal Majalla" w:cs="Sakkal Majalla"/>
          <w:b/>
          <w:bCs/>
          <w:sz w:val="36"/>
          <w:szCs w:val="36"/>
          <w:rtl/>
          <w:lang w:bidi="ar-EG"/>
        </w:rPr>
        <w:t xml:space="preserve"> الدراسة </w:t>
      </w:r>
      <w:r w:rsidR="00D01396" w:rsidRPr="009619E6">
        <w:rPr>
          <w:rFonts w:ascii="Sakkal Majalla" w:hAnsi="Sakkal Majalla" w:cs="Sakkal Majalla" w:hint="cs"/>
          <w:b/>
          <w:bCs/>
          <w:sz w:val="36"/>
          <w:szCs w:val="36"/>
          <w:rtl/>
          <w:lang w:bidi="ar-EG"/>
        </w:rPr>
        <w:t>:</w:t>
      </w:r>
      <w:bookmarkEnd w:id="45"/>
      <w:bookmarkEnd w:id="46"/>
      <w:bookmarkEnd w:id="47"/>
    </w:p>
    <w:p w:rsidR="00D01396" w:rsidRPr="00D01396" w:rsidRDefault="00D01396" w:rsidP="0054563B">
      <w:pPr>
        <w:numPr>
          <w:ilvl w:val="0"/>
          <w:numId w:val="29"/>
        </w:numPr>
        <w:tabs>
          <w:tab w:val="right" w:pos="1096"/>
        </w:tabs>
        <w:spacing w:before="100" w:beforeAutospacing="1" w:after="100" w:afterAutospacing="1"/>
        <w:ind w:left="332"/>
        <w:contextualSpacing/>
        <w:rPr>
          <w:rFonts w:ascii="Sakkal Majalla" w:eastAsia="Calibri" w:hAnsi="Sakkal Majalla" w:cs="Sakkal Majalla"/>
          <w:sz w:val="28"/>
          <w:szCs w:val="28"/>
        </w:rPr>
      </w:pPr>
      <w:r w:rsidRPr="0054563B">
        <w:rPr>
          <w:rFonts w:ascii="Sakkal Majalla" w:eastAsia="Calibri" w:hAnsi="Sakkal Majalla" w:cs="Sakkal Majalla"/>
          <w:b/>
          <w:bCs/>
          <w:sz w:val="28"/>
          <w:szCs w:val="28"/>
          <w:rtl/>
        </w:rPr>
        <w:t>حدود موضوعية</w:t>
      </w:r>
      <w:r w:rsidRPr="0054563B">
        <w:rPr>
          <w:rFonts w:ascii="Sakkal Majalla" w:eastAsia="Calibri" w:hAnsi="Sakkal Majalla" w:cs="Sakkal Majalla"/>
          <w:b/>
          <w:bCs/>
          <w:sz w:val="28"/>
          <w:szCs w:val="28"/>
        </w:rPr>
        <w:t>:</w:t>
      </w:r>
      <w:r w:rsidRPr="00D01396">
        <w:rPr>
          <w:rFonts w:ascii="Sakkal Majalla" w:eastAsia="Calibri" w:hAnsi="Sakkal Majalla" w:cs="Sakkal Majalla"/>
          <w:sz w:val="28"/>
          <w:szCs w:val="28"/>
        </w:rPr>
        <w:t xml:space="preserve"> </w:t>
      </w:r>
      <w:r w:rsidRPr="00D01396">
        <w:rPr>
          <w:rFonts w:ascii="Sakkal Majalla" w:eastAsia="Calibri" w:hAnsi="Sakkal Majalla" w:cs="Sakkal Majalla"/>
          <w:sz w:val="28"/>
          <w:szCs w:val="28"/>
          <w:rtl/>
        </w:rPr>
        <w:t xml:space="preserve"> </w:t>
      </w:r>
      <w:r w:rsidRPr="00D01396">
        <w:rPr>
          <w:rFonts w:ascii="Sakkal Majalla" w:eastAsia="Calibri" w:hAnsi="Sakkal Majalla" w:cs="Sakkal Majalla" w:hint="cs"/>
          <w:sz w:val="28"/>
          <w:szCs w:val="28"/>
          <w:rtl/>
        </w:rPr>
        <w:t>اقتصرت ا</w:t>
      </w:r>
      <w:r w:rsidRPr="00D01396">
        <w:rPr>
          <w:rFonts w:ascii="Sakkal Majalla" w:eastAsia="Calibri" w:hAnsi="Sakkal Majalla" w:cs="Sakkal Majalla"/>
          <w:sz w:val="28"/>
          <w:szCs w:val="28"/>
          <w:rtl/>
        </w:rPr>
        <w:t xml:space="preserve">لدراسة </w:t>
      </w:r>
      <w:r w:rsidRPr="00D01396">
        <w:rPr>
          <w:rFonts w:ascii="Sakkal Majalla" w:eastAsia="Calibri" w:hAnsi="Sakkal Majalla" w:cs="Sakkal Majalla" w:hint="cs"/>
          <w:sz w:val="28"/>
          <w:szCs w:val="28"/>
          <w:rtl/>
        </w:rPr>
        <w:t xml:space="preserve">على معرفة  </w:t>
      </w:r>
      <w:r w:rsidRPr="00D01396">
        <w:rPr>
          <w:rFonts w:ascii="Sakkal Majalla" w:eastAsia="Calibri" w:hAnsi="Sakkal Majalla" w:cs="Sakkal Majalla"/>
          <w:sz w:val="28"/>
          <w:szCs w:val="28"/>
          <w:rtl/>
        </w:rPr>
        <w:t xml:space="preserve">أثر ممارسات إدارة الموارد البشرية، وأبعاده (تصميم وتحليل العمل، الاستقطاب والتعيين، التدريب والتطوير، تقييم الأداء، المكافأت، الاتصال </w:t>
      </w:r>
      <w:r w:rsidR="0054563B" w:rsidRPr="00D01396">
        <w:rPr>
          <w:rFonts w:ascii="Sakkal Majalla" w:eastAsia="Calibri" w:hAnsi="Sakkal Majalla" w:cs="Sakkal Majalla" w:hint="cs"/>
          <w:sz w:val="28"/>
          <w:szCs w:val="28"/>
          <w:rtl/>
        </w:rPr>
        <w:t>الداخلي</w:t>
      </w:r>
      <w:r w:rsidRPr="00D01396">
        <w:rPr>
          <w:rFonts w:ascii="Sakkal Majalla" w:eastAsia="Calibri" w:hAnsi="Sakkal Majalla" w:cs="Sakkal Majalla"/>
          <w:sz w:val="28"/>
          <w:szCs w:val="28"/>
          <w:rtl/>
        </w:rPr>
        <w:t xml:space="preserve">  )</w:t>
      </w:r>
      <w:r w:rsidRPr="00D01396">
        <w:rPr>
          <w:rFonts w:ascii="Sakkal Majalla" w:eastAsia="Calibri" w:hAnsi="Sakkal Majalla" w:cs="Sakkal Majalla" w:hint="cs"/>
          <w:sz w:val="28"/>
          <w:szCs w:val="28"/>
          <w:rtl/>
        </w:rPr>
        <w:t xml:space="preserve"> على </w:t>
      </w:r>
      <w:r w:rsidRPr="00D01396">
        <w:rPr>
          <w:rFonts w:ascii="Sakkal Majalla" w:eastAsia="Calibri" w:hAnsi="Sakkal Majalla" w:cs="Sakkal Majalla"/>
          <w:sz w:val="28"/>
          <w:szCs w:val="28"/>
          <w:rtl/>
        </w:rPr>
        <w:t xml:space="preserve">جودة الحياة الوظيفية </w:t>
      </w:r>
      <w:r w:rsidR="0054563B" w:rsidRPr="00D01396">
        <w:rPr>
          <w:rFonts w:ascii="Sakkal Majalla" w:eastAsia="Calibri" w:hAnsi="Sakkal Majalla" w:cs="Sakkal Majalla" w:hint="cs"/>
          <w:sz w:val="28"/>
          <w:szCs w:val="28"/>
          <w:rtl/>
        </w:rPr>
        <w:t>وأبعاده</w:t>
      </w:r>
      <w:r w:rsidRPr="00D01396">
        <w:rPr>
          <w:rFonts w:ascii="Sakkal Majalla" w:eastAsia="Calibri" w:hAnsi="Sakkal Majalla" w:cs="Sakkal Majalla"/>
          <w:sz w:val="28"/>
          <w:szCs w:val="28"/>
          <w:rtl/>
        </w:rPr>
        <w:t xml:space="preserve"> ( ظروف العمل المادية والمعنوية، العلاقات الاجتماعية وجماعية العمل ، المشاركة في صنع القرارات، الأجور والمكافات ).</w:t>
      </w:r>
    </w:p>
    <w:p w:rsidR="00D01396" w:rsidRPr="00D01396" w:rsidRDefault="00D01396" w:rsidP="0054563B">
      <w:pPr>
        <w:numPr>
          <w:ilvl w:val="0"/>
          <w:numId w:val="29"/>
        </w:numPr>
        <w:tabs>
          <w:tab w:val="right" w:pos="1096"/>
        </w:tabs>
        <w:spacing w:before="100" w:beforeAutospacing="1" w:after="100" w:afterAutospacing="1"/>
        <w:ind w:left="332"/>
        <w:contextualSpacing/>
        <w:rPr>
          <w:rFonts w:ascii="Sakkal Majalla" w:eastAsia="Calibri" w:hAnsi="Sakkal Majalla" w:cs="Sakkal Majalla"/>
          <w:sz w:val="28"/>
          <w:szCs w:val="28"/>
        </w:rPr>
      </w:pPr>
      <w:r w:rsidRPr="0054563B">
        <w:rPr>
          <w:rFonts w:ascii="Sakkal Majalla" w:eastAsia="Calibri" w:hAnsi="Sakkal Majalla" w:cs="Sakkal Majalla"/>
          <w:b/>
          <w:bCs/>
          <w:sz w:val="28"/>
          <w:szCs w:val="28"/>
          <w:rtl/>
        </w:rPr>
        <w:t>حدود مكانية:</w:t>
      </w:r>
      <w:r w:rsidRPr="00D01396">
        <w:rPr>
          <w:rFonts w:ascii="Sakkal Majalla" w:eastAsia="Calibri" w:hAnsi="Sakkal Majalla" w:cs="Sakkal Majalla"/>
          <w:sz w:val="28"/>
          <w:szCs w:val="28"/>
          <w:rtl/>
        </w:rPr>
        <w:t xml:space="preserve">  </w:t>
      </w:r>
      <w:r w:rsidRPr="00D01396">
        <w:rPr>
          <w:rFonts w:ascii="Sakkal Majalla" w:eastAsia="Calibri" w:hAnsi="Sakkal Majalla" w:cs="Sakkal Majalla" w:hint="cs"/>
          <w:sz w:val="28"/>
          <w:szCs w:val="28"/>
          <w:rtl/>
        </w:rPr>
        <w:t xml:space="preserve">اقتصرت الدراسة على </w:t>
      </w:r>
      <w:r w:rsidRPr="00D01396">
        <w:rPr>
          <w:rFonts w:ascii="Sakkal Majalla" w:eastAsia="Calibri" w:hAnsi="Sakkal Majalla" w:cs="Sakkal Majalla"/>
          <w:sz w:val="28"/>
          <w:szCs w:val="28"/>
          <w:rtl/>
        </w:rPr>
        <w:t xml:space="preserve"> مجموعة الحكمى الطبية  في المملكة العربية السعودية.</w:t>
      </w:r>
      <w:r w:rsidRPr="00D01396">
        <w:rPr>
          <w:rFonts w:ascii="Sakkal Majalla" w:eastAsia="Calibri" w:hAnsi="Sakkal Majalla" w:cs="Sakkal Majalla" w:hint="cs"/>
          <w:sz w:val="28"/>
          <w:szCs w:val="28"/>
          <w:rtl/>
        </w:rPr>
        <w:t xml:space="preserve"> </w:t>
      </w:r>
    </w:p>
    <w:p w:rsidR="00D01396" w:rsidRPr="00D01396" w:rsidRDefault="00D01396" w:rsidP="0054563B">
      <w:pPr>
        <w:numPr>
          <w:ilvl w:val="0"/>
          <w:numId w:val="29"/>
        </w:numPr>
        <w:ind w:left="332"/>
        <w:contextualSpacing/>
        <w:rPr>
          <w:rFonts w:ascii="Sakkal Majalla" w:eastAsia="Calibri" w:hAnsi="Sakkal Majalla" w:cs="Sakkal Majalla"/>
          <w:kern w:val="2"/>
          <w:sz w:val="28"/>
          <w:szCs w:val="28"/>
          <w:u w:val="single"/>
          <w:rtl/>
        </w:rPr>
      </w:pPr>
      <w:r w:rsidRPr="0054563B">
        <w:rPr>
          <w:rFonts w:ascii="Sakkal Majalla" w:eastAsia="Calibri" w:hAnsi="Sakkal Majalla" w:cs="Sakkal Majalla"/>
          <w:b/>
          <w:bCs/>
          <w:sz w:val="28"/>
          <w:szCs w:val="28"/>
          <w:rtl/>
        </w:rPr>
        <w:t>حدود زمانية:</w:t>
      </w:r>
      <w:r w:rsidRPr="00D01396">
        <w:rPr>
          <w:rFonts w:ascii="Sakkal Majalla" w:eastAsia="Calibri" w:hAnsi="Sakkal Majalla" w:cs="Sakkal Majalla"/>
          <w:sz w:val="28"/>
          <w:szCs w:val="28"/>
          <w:rtl/>
        </w:rPr>
        <w:t xml:space="preserve"> </w:t>
      </w:r>
      <w:r w:rsidRPr="00D01396">
        <w:rPr>
          <w:rFonts w:ascii="Sakkal Majalla" w:eastAsia="Calibri" w:hAnsi="Sakkal Majalla" w:cs="Sakkal Majalla" w:hint="cs"/>
          <w:sz w:val="28"/>
          <w:szCs w:val="28"/>
          <w:rtl/>
        </w:rPr>
        <w:t>اقتصرت الدراسة خلال العام الدراسى 2024م</w:t>
      </w:r>
      <w:r w:rsidRPr="00D01396">
        <w:rPr>
          <w:rFonts w:ascii="Sakkal Majalla" w:eastAsia="Calibri" w:hAnsi="Sakkal Majalla" w:cs="Sakkal Majalla" w:hint="cs"/>
          <w:b/>
          <w:bCs/>
          <w:sz w:val="28"/>
          <w:szCs w:val="28"/>
          <w:rtl/>
        </w:rPr>
        <w:t>.</w:t>
      </w:r>
    </w:p>
    <w:p w:rsidR="00F20EEF" w:rsidRDefault="00F20EEF">
      <w:pPr>
        <w:spacing w:line="259" w:lineRule="auto"/>
        <w:ind w:left="0" w:firstLine="0"/>
        <w:jc w:val="left"/>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rsidR="00934A03" w:rsidRPr="00397D75" w:rsidRDefault="00934A03" w:rsidP="00397D75">
      <w:pPr>
        <w:spacing w:after="240"/>
        <w:ind w:left="0" w:firstLine="0"/>
        <w:jc w:val="center"/>
        <w:outlineLvl w:val="0"/>
        <w:rPr>
          <w:rFonts w:ascii="Sakkal Majalla" w:hAnsi="Sakkal Majalla" w:cs="Sakkal Majalla"/>
          <w:b/>
          <w:bCs/>
          <w:sz w:val="40"/>
          <w:szCs w:val="40"/>
          <w:rtl/>
          <w:lang w:bidi="ar-EG"/>
        </w:rPr>
      </w:pPr>
      <w:bookmarkStart w:id="48" w:name="_Toc172550924"/>
      <w:r w:rsidRPr="00397D75">
        <w:rPr>
          <w:rFonts w:ascii="Sakkal Majalla" w:hAnsi="Sakkal Majalla" w:cs="Sakkal Majalla" w:hint="cs"/>
          <w:b/>
          <w:bCs/>
          <w:sz w:val="40"/>
          <w:szCs w:val="40"/>
          <w:rtl/>
          <w:lang w:bidi="ar-EG"/>
        </w:rPr>
        <w:lastRenderedPageBreak/>
        <w:t xml:space="preserve">الفصل </w:t>
      </w:r>
      <w:r w:rsidR="00397D75" w:rsidRPr="00397D75">
        <w:rPr>
          <w:rFonts w:ascii="Sakkal Majalla" w:hAnsi="Sakkal Majalla" w:cs="Sakkal Majalla" w:hint="cs"/>
          <w:b/>
          <w:bCs/>
          <w:sz w:val="40"/>
          <w:szCs w:val="40"/>
          <w:rtl/>
          <w:lang w:bidi="ar-EG"/>
        </w:rPr>
        <w:t>الثاني: الإطار</w:t>
      </w:r>
      <w:r w:rsidRPr="00397D75">
        <w:rPr>
          <w:rFonts w:ascii="Sakkal Majalla" w:hAnsi="Sakkal Majalla" w:cs="Sakkal Majalla" w:hint="cs"/>
          <w:b/>
          <w:bCs/>
          <w:sz w:val="40"/>
          <w:szCs w:val="40"/>
          <w:rtl/>
          <w:lang w:bidi="ar-EG"/>
        </w:rPr>
        <w:t xml:space="preserve"> </w:t>
      </w:r>
      <w:r w:rsidR="002241E6" w:rsidRPr="00397D75">
        <w:rPr>
          <w:rFonts w:ascii="Sakkal Majalla" w:hAnsi="Sakkal Majalla" w:cs="Sakkal Majalla" w:hint="cs"/>
          <w:b/>
          <w:bCs/>
          <w:sz w:val="40"/>
          <w:szCs w:val="40"/>
          <w:rtl/>
          <w:lang w:bidi="ar-EG"/>
        </w:rPr>
        <w:t>النظري</w:t>
      </w:r>
      <w:bookmarkEnd w:id="48"/>
    </w:p>
    <w:p w:rsidR="00934A03" w:rsidRPr="00397D75" w:rsidRDefault="00934A03" w:rsidP="00397D75">
      <w:pPr>
        <w:spacing w:after="240"/>
        <w:ind w:left="0" w:firstLine="0"/>
        <w:jc w:val="center"/>
        <w:outlineLvl w:val="1"/>
        <w:rPr>
          <w:rFonts w:ascii="Sakkal Majalla" w:hAnsi="Sakkal Majalla" w:cs="Sakkal Majalla"/>
          <w:b/>
          <w:bCs/>
          <w:sz w:val="40"/>
          <w:szCs w:val="40"/>
          <w:rtl/>
          <w:lang w:bidi="ar-EG"/>
        </w:rPr>
      </w:pPr>
      <w:bookmarkStart w:id="49" w:name="_Toc172550925"/>
      <w:r w:rsidRPr="00397D75">
        <w:rPr>
          <w:rFonts w:ascii="Sakkal Majalla" w:hAnsi="Sakkal Majalla" w:cs="Sakkal Majalla" w:hint="cs"/>
          <w:b/>
          <w:bCs/>
          <w:sz w:val="40"/>
          <w:szCs w:val="40"/>
          <w:rtl/>
          <w:lang w:bidi="ar-EG"/>
        </w:rPr>
        <w:t xml:space="preserve">المبحث </w:t>
      </w:r>
      <w:r w:rsidR="00397D75" w:rsidRPr="00397D75">
        <w:rPr>
          <w:rFonts w:ascii="Sakkal Majalla" w:hAnsi="Sakkal Majalla" w:cs="Sakkal Majalla" w:hint="cs"/>
          <w:b/>
          <w:bCs/>
          <w:sz w:val="40"/>
          <w:szCs w:val="40"/>
          <w:rtl/>
          <w:lang w:bidi="ar-EG"/>
        </w:rPr>
        <w:t>الأول:</w:t>
      </w:r>
      <w:r w:rsidRPr="00397D75">
        <w:rPr>
          <w:rFonts w:ascii="Sakkal Majalla" w:hAnsi="Sakkal Majalla" w:cs="Sakkal Majalla" w:hint="cs"/>
          <w:b/>
          <w:bCs/>
          <w:sz w:val="40"/>
          <w:szCs w:val="40"/>
          <w:rtl/>
          <w:lang w:bidi="ar-EG"/>
        </w:rPr>
        <w:t xml:space="preserve"> إدارة الموارد البشرية</w:t>
      </w:r>
      <w:bookmarkEnd w:id="49"/>
    </w:p>
    <w:p w:rsidR="00934A03" w:rsidRPr="00D16429" w:rsidRDefault="00397D75" w:rsidP="00D75491">
      <w:pPr>
        <w:spacing w:before="100" w:beforeAutospacing="1" w:after="100" w:afterAutospacing="1"/>
        <w:ind w:left="0" w:firstLine="0"/>
        <w:jc w:val="left"/>
        <w:outlineLvl w:val="2"/>
        <w:rPr>
          <w:rFonts w:ascii="Sakkal Majalla" w:hAnsi="Sakkal Majalla" w:cs="Sakkal Majalla"/>
          <w:b/>
          <w:bCs/>
          <w:sz w:val="36"/>
          <w:szCs w:val="36"/>
          <w:rtl/>
          <w:lang w:bidi="ar-EG"/>
        </w:rPr>
      </w:pPr>
      <w:bookmarkStart w:id="50" w:name="_Toc172550926"/>
      <w:r>
        <w:rPr>
          <w:rFonts w:ascii="Sakkal Majalla" w:hAnsi="Sakkal Majalla" w:cs="Sakkal Majalla" w:hint="cs"/>
          <w:b/>
          <w:bCs/>
          <w:sz w:val="36"/>
          <w:szCs w:val="36"/>
          <w:rtl/>
          <w:lang w:bidi="ar-EG"/>
        </w:rPr>
        <w:t xml:space="preserve">1.1.2 </w:t>
      </w:r>
      <w:r w:rsidR="00934A03" w:rsidRPr="00D16429">
        <w:rPr>
          <w:rFonts w:ascii="Sakkal Majalla" w:hAnsi="Sakkal Majalla" w:cs="Sakkal Majalla"/>
          <w:b/>
          <w:bCs/>
          <w:sz w:val="36"/>
          <w:szCs w:val="36"/>
          <w:rtl/>
          <w:lang w:bidi="ar-EG"/>
        </w:rPr>
        <w:t>تعريف الموارد البشرية</w:t>
      </w:r>
      <w:bookmarkEnd w:id="50"/>
    </w:p>
    <w:p w:rsidR="00934A03" w:rsidRPr="00D16429" w:rsidRDefault="00934A03" w:rsidP="00397D75">
      <w:pPr>
        <w:spacing w:after="240"/>
        <w:ind w:left="0" w:firstLine="757"/>
        <w:rPr>
          <w:rFonts w:ascii="Sakkal Majalla" w:hAnsi="Sakkal Majalla" w:cs="Sakkal Majalla"/>
          <w:sz w:val="28"/>
          <w:szCs w:val="28"/>
          <w:rtl/>
          <w:lang w:bidi="ar-EG"/>
        </w:rPr>
      </w:pPr>
      <w:r w:rsidRPr="00D16429">
        <w:rPr>
          <w:rFonts w:ascii="Sakkal Majalla" w:hAnsi="Sakkal Majalla" w:cs="Sakkal Majalla"/>
          <w:sz w:val="28"/>
          <w:szCs w:val="28"/>
          <w:rtl/>
          <w:lang w:bidi="ar-EG"/>
        </w:rPr>
        <w:t>يمكن تعريف الموارد البشرية على أنها، كل عنصر بشري يعمل في المنظمة سواء أكان رئيساً أو</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مرؤوسا يدخل في مسمى الموارد البشرية، والذين تم توظيفهم في المؤسسة أو المنظمة كل يؤدي</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عمله والمهمات المطلوبة منه حسب الوصف الوظيفي لكل منهم، حسب الخطط والأنظمة</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والسياسات والإجراءات التي تنظم أداء مهامهم وتنفيذهم لوظائف المنظمة في سبيل الوصول إلى</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الأهداف وفق الرسالة المرسومة للمؤسسة، لقاء أجور ورواتب وتعويضات وحوافز متفق عليها عند</w:t>
      </w:r>
    </w:p>
    <w:p w:rsidR="00934A03" w:rsidRPr="00D16429" w:rsidRDefault="00934A03" w:rsidP="00397D75">
      <w:pPr>
        <w:spacing w:after="240"/>
        <w:ind w:left="0" w:firstLine="757"/>
        <w:rPr>
          <w:rFonts w:ascii="Sakkal Majalla" w:hAnsi="Sakkal Majalla" w:cs="Sakkal Majalla"/>
          <w:sz w:val="28"/>
          <w:szCs w:val="28"/>
          <w:rtl/>
          <w:lang w:bidi="ar-EG"/>
        </w:rPr>
      </w:pPr>
      <w:r w:rsidRPr="00D16429">
        <w:rPr>
          <w:rFonts w:ascii="Sakkal Majalla" w:hAnsi="Sakkal Majalla" w:cs="Sakkal Majalla"/>
          <w:sz w:val="28"/>
          <w:szCs w:val="28"/>
          <w:rtl/>
          <w:lang w:bidi="ar-EG"/>
        </w:rPr>
        <w:t>التعيين يضاف إلى ذلك المزايا الوظيفية أثناء تبادل المنفعة بين العنصر البشري والمنظمة،</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فالموارد البشرية تقدم</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للمنظمة العمل المطلوب مدعوماً بمؤهلات علمية وخبرات وجهود لتحقق</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المؤسسة أهدافها المنشودة، مقابل مردودات مالية وغير مالية يحصل عليها عناصر الموارد البشرية</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المنظمة. (الجعبري، 2016)</w:t>
      </w:r>
    </w:p>
    <w:p w:rsidR="00934A03" w:rsidRPr="00662101" w:rsidRDefault="00934A03" w:rsidP="00397D75">
      <w:pPr>
        <w:spacing w:after="240"/>
        <w:ind w:left="0" w:firstLine="757"/>
        <w:rPr>
          <w:rFonts w:ascii="Sakkal Majalla" w:hAnsi="Sakkal Majalla" w:cs="Sakkal Majalla"/>
          <w:sz w:val="28"/>
          <w:szCs w:val="28"/>
          <w:rtl/>
          <w:lang w:bidi="ar-EG"/>
        </w:rPr>
      </w:pPr>
      <w:r w:rsidRPr="00D16429">
        <w:rPr>
          <w:rFonts w:ascii="Sakkal Majalla" w:hAnsi="Sakkal Majalla" w:cs="Sakkal Majalla"/>
          <w:sz w:val="28"/>
          <w:szCs w:val="28"/>
          <w:rtl/>
          <w:lang w:bidi="ar-EG"/>
        </w:rPr>
        <w:t>أما إدارة الموارد البشرية فتعرف على أنها كل التخطيطات والتنظيمات التي تقوم بها المؤسسة</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للحصول على الأفراد العاملين فيها، وبعد تعيينهم يتم تأهيلهم وتنمية قدراتهم ودعمهم بالخبرات</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المطلوبة ومن ثم تعويضهم وفرض مخصصات مالية وأجور، من أجل تحقيق ما تصبو إليه</w:t>
      </w:r>
      <w:r>
        <w:rPr>
          <w:rFonts w:ascii="Sakkal Majalla" w:hAnsi="Sakkal Majalla" w:cs="Sakkal Majalla" w:hint="cs"/>
          <w:sz w:val="28"/>
          <w:szCs w:val="28"/>
          <w:rtl/>
          <w:lang w:bidi="ar-EG"/>
        </w:rPr>
        <w:t xml:space="preserve"> </w:t>
      </w:r>
      <w:r w:rsidRPr="00D16429">
        <w:rPr>
          <w:rFonts w:ascii="Sakkal Majalla" w:hAnsi="Sakkal Majalla" w:cs="Sakkal Majalla"/>
          <w:sz w:val="28"/>
          <w:szCs w:val="28"/>
          <w:rtl/>
          <w:lang w:bidi="ar-EG"/>
        </w:rPr>
        <w:t>المؤسسة، كما أن من مهام الإدارة هو تمكين المنظمة من بناء مزاياها الاستراتيجية ودعم</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استمراريتها بالتطوير عبر خطط واقعية منطقية قابلة للتطبيق والتوظيف الملائم فيما يخص مواردها</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البشرية، (جابر، 2015)</w:t>
      </w:r>
    </w:p>
    <w:p w:rsidR="00934A03" w:rsidRPr="00662101" w:rsidRDefault="00934A03" w:rsidP="00397D75">
      <w:pPr>
        <w:spacing w:after="240"/>
        <w:ind w:left="0" w:firstLine="757"/>
        <w:rPr>
          <w:rFonts w:ascii="Sakkal Majalla" w:hAnsi="Sakkal Majalla" w:cs="Sakkal Majalla"/>
          <w:sz w:val="28"/>
          <w:szCs w:val="28"/>
          <w:rtl/>
          <w:lang w:bidi="ar-EG"/>
        </w:rPr>
      </w:pPr>
      <w:r w:rsidRPr="00662101">
        <w:rPr>
          <w:rFonts w:ascii="Sakkal Majalla" w:hAnsi="Sakkal Majalla" w:cs="Sakkal Majalla"/>
          <w:sz w:val="28"/>
          <w:szCs w:val="28"/>
          <w:rtl/>
          <w:lang w:bidi="ar-EG"/>
        </w:rPr>
        <w:t>وتعرف أيضاً على أنها كل السياسات التي تحتاجها الإدارة فترسمها وتعدها في خطط من أجل</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تنفيذ النشاطات المتنوعة وممارسة المهام والوظائف على الوجه الأكمل، كما يستخدم هذا التعبير</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لوصف كل ما تقوم به المنظمة ممثلة بإدارتها من أعمال ذات علاقة باستقطاب العناصر البشرية</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 xml:space="preserve">المميزة </w:t>
      </w:r>
      <w:r w:rsidRPr="00662101">
        <w:rPr>
          <w:rFonts w:ascii="Sakkal Majalla" w:hAnsi="Sakkal Majalla" w:cs="Sakkal Majalla"/>
          <w:sz w:val="28"/>
          <w:szCs w:val="28"/>
          <w:rtl/>
          <w:lang w:bidi="ar-EG"/>
        </w:rPr>
        <w:lastRenderedPageBreak/>
        <w:t>وتعيينها والإشراف عليها وتدريبها وتطويرها وتقييمها وضبط أعمالها، وتحديد التعويضات</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والمكافات، بالإضافة إلى التشجيع والتحفيز، وكل ما له علاقة بالموارد البشرية في المؤسسة أو</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المنظمة، (الشرباتي، 2017)</w:t>
      </w:r>
    </w:p>
    <w:p w:rsidR="00397D75" w:rsidRDefault="00934A03" w:rsidP="00397D75">
      <w:pPr>
        <w:spacing w:after="240"/>
        <w:ind w:left="0" w:firstLine="757"/>
        <w:rPr>
          <w:rFonts w:ascii="Sakkal Majalla" w:hAnsi="Sakkal Majalla" w:cs="Sakkal Majalla"/>
          <w:sz w:val="28"/>
          <w:szCs w:val="28"/>
          <w:rtl/>
          <w:lang w:bidi="ar-EG"/>
        </w:rPr>
      </w:pPr>
      <w:r w:rsidRPr="00662101">
        <w:rPr>
          <w:rFonts w:ascii="Sakkal Majalla" w:hAnsi="Sakkal Majalla" w:cs="Sakkal Majalla"/>
          <w:sz w:val="28"/>
          <w:szCs w:val="28"/>
          <w:rtl/>
          <w:lang w:bidi="ar-EG"/>
        </w:rPr>
        <w:t>وبصورة أخرى يمكن تعريف إدارة الموارد البشرية على أنها المقدرة على استثمار القوى العاملة</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داخل المؤسسة أو بواسطتها، يتضمن عمليات التخطيط للعمل وتنفيذ ذلك من خلال مجموعة من</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الأنشطة وهي اختيار وتعيين وتقييم أداء وتدريب وتنمية وتحسين أداء وتعويض ودفع رواتب</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وضبط العلاقات الصناعية وتقديم الخدمات الاجتماعية للكادر البشري في المنشأة وكذلك الخدمات</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الصحية والتحفيز والدعم وبحوث الأفراد ، ويقصد ببحوث الأفراد ذلك القسم من الإدارة الذي يتعلق</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بالعاملين وعلاقاتهم في المنظمة، والذي يسعى إلى رفع معدل الكفاءة عند العاملين وتحقيق العدالة</w:t>
      </w:r>
      <w:r w:rsidR="00397D75" w:rsidRPr="00397D75">
        <w:rPr>
          <w:rFonts w:ascii="Sakkal Majalla" w:hAnsi="Sakkal Majalla" w:cs="Sakkal Majalla"/>
          <w:sz w:val="28"/>
          <w:szCs w:val="28"/>
          <w:rtl/>
          <w:lang w:bidi="ar-EG"/>
        </w:rPr>
        <w:t xml:space="preserve"> </w:t>
      </w:r>
      <w:r w:rsidR="00397D75" w:rsidRPr="00662101">
        <w:rPr>
          <w:rFonts w:ascii="Sakkal Majalla" w:hAnsi="Sakkal Majalla" w:cs="Sakkal Majalla"/>
          <w:sz w:val="28"/>
          <w:szCs w:val="28"/>
          <w:rtl/>
          <w:lang w:bidi="ar-EG"/>
        </w:rPr>
        <w:t>فيما بينهم، حيث يتم التعامل معهم بمنتهى العدالة والموضوعية من غير تمييز. (أبو عوض،</w:t>
      </w:r>
      <w:r w:rsidR="00397D75">
        <w:rPr>
          <w:rFonts w:ascii="Sakkal Majalla" w:hAnsi="Sakkal Majalla" w:cs="Sakkal Majalla" w:hint="cs"/>
          <w:sz w:val="28"/>
          <w:szCs w:val="28"/>
          <w:rtl/>
          <w:lang w:bidi="ar-EG"/>
        </w:rPr>
        <w:t xml:space="preserve"> </w:t>
      </w:r>
      <w:r w:rsidR="00397D75" w:rsidRPr="00662101">
        <w:rPr>
          <w:rFonts w:ascii="Sakkal Majalla" w:hAnsi="Sakkal Majalla" w:cs="Sakkal Majalla"/>
          <w:sz w:val="28"/>
          <w:szCs w:val="28"/>
          <w:rtl/>
          <w:lang w:bidi="ar-EG"/>
        </w:rPr>
        <w:t>2015</w:t>
      </w:r>
      <w:r w:rsidR="00397D75">
        <w:rPr>
          <w:rFonts w:ascii="Sakkal Majalla" w:hAnsi="Sakkal Majalla" w:cs="Sakkal Majalla" w:hint="cs"/>
          <w:sz w:val="28"/>
          <w:szCs w:val="28"/>
          <w:rtl/>
          <w:lang w:bidi="ar-EG"/>
        </w:rPr>
        <w:t>)</w:t>
      </w:r>
    </w:p>
    <w:p w:rsidR="00934A03" w:rsidRPr="003F73EA" w:rsidRDefault="00934A03" w:rsidP="00397D75">
      <w:pPr>
        <w:spacing w:after="240"/>
        <w:ind w:left="0" w:firstLine="757"/>
        <w:rPr>
          <w:rFonts w:ascii="Sakkal Majalla" w:hAnsi="Sakkal Majalla" w:cs="Sakkal Majalla"/>
          <w:sz w:val="28"/>
          <w:szCs w:val="28"/>
          <w:rtl/>
          <w:lang w:bidi="ar-EG"/>
        </w:rPr>
      </w:pPr>
      <w:r w:rsidRPr="003F73EA">
        <w:rPr>
          <w:rFonts w:ascii="Sakkal Majalla" w:hAnsi="Sakkal Majalla" w:cs="Sakkal Majalla"/>
          <w:sz w:val="28"/>
          <w:szCs w:val="28"/>
          <w:rtl/>
          <w:lang w:bidi="ar-EG"/>
        </w:rPr>
        <w:t>و</w:t>
      </w:r>
      <w:r>
        <w:rPr>
          <w:rFonts w:ascii="Sakkal Majalla" w:hAnsi="Sakkal Majalla" w:cs="Sakkal Majalla" w:hint="cs"/>
          <w:sz w:val="28"/>
          <w:szCs w:val="28"/>
          <w:rtl/>
          <w:lang w:bidi="ar-EG"/>
        </w:rPr>
        <w:t>ع</w:t>
      </w:r>
      <w:r w:rsidRPr="003F73EA">
        <w:rPr>
          <w:rFonts w:ascii="Sakkal Majalla" w:hAnsi="Sakkal Majalla" w:cs="Sakkal Majalla"/>
          <w:sz w:val="28"/>
          <w:szCs w:val="28"/>
          <w:rtl/>
          <w:lang w:bidi="ar-EG"/>
        </w:rPr>
        <w:t>رفت إدارة الموارد البشرية بأنها مجموعة من العمليات الجزئية . بدءاً من تخطيط الموارد</w:t>
      </w:r>
      <w:r>
        <w:rPr>
          <w:rFonts w:ascii="Sakkal Majalla" w:hAnsi="Sakkal Majalla" w:cs="Sakkal Majalla" w:hint="cs"/>
          <w:sz w:val="28"/>
          <w:szCs w:val="28"/>
          <w:rtl/>
          <w:lang w:bidi="ar-EG"/>
        </w:rPr>
        <w:t xml:space="preserve"> </w:t>
      </w:r>
      <w:r w:rsidRPr="003F73EA">
        <w:rPr>
          <w:rFonts w:ascii="Sakkal Majalla" w:hAnsi="Sakkal Majalla" w:cs="Sakkal Majalla"/>
          <w:sz w:val="28"/>
          <w:szCs w:val="28"/>
          <w:rtl/>
          <w:lang w:bidi="ar-EG"/>
        </w:rPr>
        <w:t>, مروراً بإعداد نظم التحليل والوصف الوظيفي وإعداد نظم الاختيار والتعيين ونظم تقويم أداء</w:t>
      </w:r>
      <w:r>
        <w:rPr>
          <w:rFonts w:ascii="Sakkal Majalla" w:hAnsi="Sakkal Majalla" w:cs="Sakkal Majalla" w:hint="cs"/>
          <w:sz w:val="28"/>
          <w:szCs w:val="28"/>
          <w:rtl/>
          <w:lang w:bidi="ar-EG"/>
        </w:rPr>
        <w:t xml:space="preserve"> </w:t>
      </w:r>
      <w:r w:rsidRPr="003F73EA">
        <w:rPr>
          <w:rFonts w:ascii="Sakkal Majalla" w:hAnsi="Sakkal Majalla" w:cs="Sakkal Majalla"/>
          <w:sz w:val="28"/>
          <w:szCs w:val="28"/>
          <w:rtl/>
          <w:lang w:bidi="ar-EG"/>
        </w:rPr>
        <w:t>العاملين ونظم الحوافز . وانتهاء بوضع نظم التأديب ونظم السلامة المهنية بما يحقق أهداف</w:t>
      </w:r>
      <w:r>
        <w:rPr>
          <w:rFonts w:ascii="Sakkal Majalla" w:hAnsi="Sakkal Majalla" w:cs="Sakkal Majalla" w:hint="cs"/>
          <w:sz w:val="28"/>
          <w:szCs w:val="28"/>
          <w:rtl/>
          <w:lang w:bidi="ar-EG"/>
        </w:rPr>
        <w:t xml:space="preserve"> </w:t>
      </w:r>
      <w:r w:rsidRPr="003F73EA">
        <w:rPr>
          <w:rFonts w:ascii="Sakkal Majalla" w:hAnsi="Sakkal Majalla" w:cs="Sakkal Majalla"/>
          <w:sz w:val="28"/>
          <w:szCs w:val="28"/>
          <w:rtl/>
          <w:lang w:bidi="ar-EG"/>
        </w:rPr>
        <w:t>المنظمة (أبو شيخة, 2013).</w:t>
      </w:r>
    </w:p>
    <w:p w:rsidR="00934A03" w:rsidRDefault="00934A03" w:rsidP="00397D75">
      <w:pPr>
        <w:spacing w:after="240"/>
        <w:ind w:left="0" w:firstLine="757"/>
        <w:rPr>
          <w:rFonts w:ascii="Sakkal Majalla" w:hAnsi="Sakkal Majalla" w:cs="Sakkal Majalla"/>
          <w:sz w:val="28"/>
          <w:szCs w:val="28"/>
          <w:rtl/>
          <w:lang w:bidi="ar-EG"/>
        </w:rPr>
      </w:pPr>
      <w:r w:rsidRPr="003F73EA">
        <w:rPr>
          <w:rFonts w:ascii="Sakkal Majalla" w:hAnsi="Sakkal Majalla" w:cs="Sakkal Majalla"/>
          <w:sz w:val="28"/>
          <w:szCs w:val="28"/>
          <w:rtl/>
          <w:lang w:bidi="ar-EG"/>
        </w:rPr>
        <w:t>وعرفها (2014,</w:t>
      </w:r>
      <w:r w:rsidRPr="003F73EA">
        <w:rPr>
          <w:rFonts w:ascii="Sakkal Majalla" w:hAnsi="Sakkal Majalla" w:cs="Sakkal Majalla"/>
          <w:sz w:val="28"/>
          <w:szCs w:val="28"/>
          <w:lang w:bidi="ar-EG"/>
        </w:rPr>
        <w:t>Merkle</w:t>
      </w:r>
      <w:r w:rsidRPr="003F73EA">
        <w:rPr>
          <w:rFonts w:ascii="Sakkal Majalla" w:hAnsi="Sakkal Majalla" w:cs="Sakkal Majalla"/>
          <w:sz w:val="28"/>
          <w:szCs w:val="28"/>
          <w:rtl/>
          <w:lang w:bidi="ar-EG"/>
        </w:rPr>
        <w:t>) على أنها إدارة القوى العاملة في المنظمات أو الموارد البشرية</w:t>
      </w:r>
      <w:r>
        <w:rPr>
          <w:rFonts w:ascii="Sakkal Majalla" w:hAnsi="Sakkal Majalla" w:cs="Sakkal Majalla" w:hint="cs"/>
          <w:sz w:val="28"/>
          <w:szCs w:val="28"/>
          <w:rtl/>
          <w:lang w:bidi="ar-EG"/>
        </w:rPr>
        <w:t xml:space="preserve"> </w:t>
      </w:r>
      <w:r w:rsidRPr="003F73EA">
        <w:rPr>
          <w:rFonts w:ascii="Sakkal Majalla" w:hAnsi="Sakkal Majalla" w:cs="Sakkal Majalla"/>
          <w:sz w:val="28"/>
          <w:szCs w:val="28"/>
          <w:rtl/>
          <w:lang w:bidi="ar-EG"/>
        </w:rPr>
        <w:t>لاستقطاب واختيار الموظفين وتدريبهم وتوجيههم وتقييمهم والعمل على مكافأتهم . وكذلك متابعة</w:t>
      </w:r>
      <w:r>
        <w:rPr>
          <w:rFonts w:ascii="Sakkal Majalla" w:hAnsi="Sakkal Majalla" w:cs="Sakkal Majalla" w:hint="cs"/>
          <w:sz w:val="28"/>
          <w:szCs w:val="28"/>
          <w:rtl/>
          <w:lang w:bidi="ar-EG"/>
        </w:rPr>
        <w:t xml:space="preserve"> </w:t>
      </w:r>
      <w:r w:rsidRPr="003F73EA">
        <w:rPr>
          <w:rFonts w:ascii="Sakkal Majalla" w:hAnsi="Sakkal Majalla" w:cs="Sakkal Majalla"/>
          <w:sz w:val="28"/>
          <w:szCs w:val="28"/>
          <w:rtl/>
          <w:lang w:bidi="ar-EG"/>
        </w:rPr>
        <w:t>الإدارة العليا في المنظمة , والتأكد من العمل ضمن التشريعات والقوانين</w:t>
      </w:r>
      <w:r>
        <w:rPr>
          <w:rFonts w:ascii="Sakkal Majalla" w:hAnsi="Sakkal Majalla" w:cs="Sakkal Majalla" w:hint="cs"/>
          <w:sz w:val="28"/>
          <w:szCs w:val="28"/>
          <w:rtl/>
          <w:lang w:bidi="ar-EG"/>
        </w:rPr>
        <w:t>.</w:t>
      </w:r>
    </w:p>
    <w:p w:rsidR="00934A03" w:rsidRPr="00397D75" w:rsidRDefault="00F20EEF" w:rsidP="00397D75">
      <w:pPr>
        <w:spacing w:after="240"/>
        <w:ind w:left="0" w:firstLine="0"/>
        <w:jc w:val="left"/>
        <w:outlineLvl w:val="2"/>
        <w:rPr>
          <w:rFonts w:ascii="Sakkal Majalla" w:hAnsi="Sakkal Majalla" w:cs="Sakkal Majalla"/>
          <w:b/>
          <w:bCs/>
          <w:sz w:val="36"/>
          <w:szCs w:val="36"/>
          <w:rtl/>
          <w:lang w:bidi="ar-EG"/>
        </w:rPr>
      </w:pPr>
      <w:bookmarkStart w:id="51" w:name="_Toc172550927"/>
      <w:r>
        <w:rPr>
          <w:rFonts w:ascii="Sakkal Majalla" w:hAnsi="Sakkal Majalla" w:cs="Sakkal Majalla" w:hint="cs"/>
          <w:b/>
          <w:bCs/>
          <w:sz w:val="36"/>
          <w:szCs w:val="36"/>
          <w:rtl/>
          <w:lang w:bidi="ar-EG"/>
        </w:rPr>
        <w:t xml:space="preserve">2.1.2 </w:t>
      </w:r>
      <w:r w:rsidR="00934A03" w:rsidRPr="00397D75">
        <w:rPr>
          <w:rFonts w:ascii="Sakkal Majalla" w:hAnsi="Sakkal Majalla" w:cs="Sakkal Majalla"/>
          <w:b/>
          <w:bCs/>
          <w:sz w:val="36"/>
          <w:szCs w:val="36"/>
          <w:rtl/>
          <w:lang w:bidi="ar-EG"/>
        </w:rPr>
        <w:t>أهمية إدارة الموارد البشرية</w:t>
      </w:r>
      <w:bookmarkEnd w:id="51"/>
    </w:p>
    <w:p w:rsidR="00934A03" w:rsidRPr="00662101" w:rsidRDefault="00934A03" w:rsidP="00397D75">
      <w:pPr>
        <w:spacing w:after="240"/>
        <w:ind w:left="0" w:firstLine="757"/>
        <w:rPr>
          <w:rFonts w:ascii="Sakkal Majalla" w:hAnsi="Sakkal Majalla" w:cs="Sakkal Majalla"/>
          <w:sz w:val="28"/>
          <w:szCs w:val="28"/>
          <w:rtl/>
          <w:lang w:bidi="ar-EG"/>
        </w:rPr>
      </w:pPr>
      <w:r w:rsidRPr="00662101">
        <w:rPr>
          <w:rFonts w:ascii="Sakkal Majalla" w:hAnsi="Sakkal Majalla" w:cs="Sakkal Majalla"/>
          <w:sz w:val="28"/>
          <w:szCs w:val="28"/>
          <w:rtl/>
          <w:lang w:bidi="ar-EG"/>
        </w:rPr>
        <w:t>لإدارة الموارد البشرية أهمية كبرى باعتبارها تمثل قمة الهرم في أصول المنظمة، ومن هنا تتبع تلك</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الأهمية، هذا ما أكدت عليه مجموعة من الدراسات والأبحاث التي أجريت في الدول المتقدمة حيث</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تركزت الدراسة على موضوع العلاقة بين الإدارة الناجحة للموارد البشرية وبين نجاح المنظمات.</w:t>
      </w:r>
    </w:p>
    <w:p w:rsidR="00934A03" w:rsidRDefault="00934A03" w:rsidP="00397D75">
      <w:pPr>
        <w:spacing w:after="240"/>
        <w:ind w:left="0" w:firstLine="757"/>
        <w:rPr>
          <w:rFonts w:ascii="Sakkal Majalla" w:hAnsi="Sakkal Majalla" w:cs="Sakkal Majalla"/>
          <w:sz w:val="28"/>
          <w:szCs w:val="28"/>
          <w:rtl/>
          <w:lang w:bidi="ar-EG"/>
        </w:rPr>
      </w:pPr>
      <w:r w:rsidRPr="00662101">
        <w:rPr>
          <w:rFonts w:ascii="Sakkal Majalla" w:hAnsi="Sakkal Majalla" w:cs="Sakkal Majalla"/>
          <w:sz w:val="28"/>
          <w:szCs w:val="28"/>
          <w:rtl/>
          <w:lang w:bidi="ar-EG"/>
        </w:rPr>
        <w:lastRenderedPageBreak/>
        <w:t>وشيئاً فشيئاً وفي ظل التطورات والتحديات بدأت إدارة الموارد البشرية تتحول من الأعمال الروتينية</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المعتادة واليومية التي تنحصر فقط في حفظ السجلات والملفات الشخصية للموظفين ومتابعة</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تقارير تقييم أدائهم، وتنفيذ التعليمات والأسس التي تنظم حقوق العاملين وتتبع حركاتهم وتقييدها،</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إلى أعمال أوسع وأشمل بكثير من كل ذلك، بل صارت مس</w:t>
      </w:r>
      <w:r>
        <w:rPr>
          <w:rFonts w:ascii="Sakkal Majalla" w:hAnsi="Sakkal Majalla" w:cs="Sakkal Majalla" w:hint="cs"/>
          <w:sz w:val="28"/>
          <w:szCs w:val="28"/>
          <w:rtl/>
          <w:lang w:bidi="ar-EG"/>
        </w:rPr>
        <w:t>ؤ</w:t>
      </w:r>
      <w:r w:rsidRPr="00662101">
        <w:rPr>
          <w:rFonts w:ascii="Sakkal Majalla" w:hAnsi="Sakkal Majalla" w:cs="Sakkal Majalla"/>
          <w:sz w:val="28"/>
          <w:szCs w:val="28"/>
          <w:rtl/>
          <w:lang w:bidi="ar-EG"/>
        </w:rPr>
        <w:t>ولة عن رسم الخطط ووضع</w:t>
      </w:r>
      <w:r>
        <w:rPr>
          <w:rFonts w:ascii="Sakkal Majalla" w:hAnsi="Sakkal Majalla" w:cs="Sakkal Majalla" w:hint="cs"/>
          <w:sz w:val="28"/>
          <w:szCs w:val="28"/>
          <w:rtl/>
          <w:lang w:bidi="ar-EG"/>
        </w:rPr>
        <w:t xml:space="preserve"> </w:t>
      </w:r>
      <w:r w:rsidRPr="00662101">
        <w:rPr>
          <w:rFonts w:ascii="Sakkal Majalla" w:hAnsi="Sakkal Majalla" w:cs="Sakkal Majalla"/>
          <w:sz w:val="28"/>
          <w:szCs w:val="28"/>
          <w:rtl/>
          <w:lang w:bidi="ar-EG"/>
        </w:rPr>
        <w:t>استراتيجيات معتمدة لمو</w:t>
      </w:r>
      <w:r>
        <w:rPr>
          <w:rFonts w:ascii="Sakkal Majalla" w:hAnsi="Sakkal Majalla" w:cs="Sakkal Majalla" w:hint="cs"/>
          <w:sz w:val="28"/>
          <w:szCs w:val="28"/>
          <w:rtl/>
          <w:lang w:bidi="ar-EG"/>
        </w:rPr>
        <w:t>اج</w:t>
      </w:r>
      <w:r w:rsidRPr="00662101">
        <w:rPr>
          <w:rFonts w:ascii="Sakkal Majalla" w:hAnsi="Sakkal Majalla" w:cs="Sakkal Majalla"/>
          <w:sz w:val="28"/>
          <w:szCs w:val="28"/>
          <w:rtl/>
          <w:lang w:bidi="ar-EG"/>
        </w:rPr>
        <w:t>هة التحديات المستقبلية المجهولة والتي يشوبها ال</w:t>
      </w:r>
      <w:r>
        <w:rPr>
          <w:rFonts w:ascii="Sakkal Majalla" w:hAnsi="Sakkal Majalla" w:cs="Sakkal Majalla" w:hint="cs"/>
          <w:sz w:val="28"/>
          <w:szCs w:val="28"/>
          <w:rtl/>
          <w:lang w:bidi="ar-EG"/>
        </w:rPr>
        <w:t>غ</w:t>
      </w:r>
      <w:r w:rsidRPr="00662101">
        <w:rPr>
          <w:rFonts w:ascii="Sakkal Majalla" w:hAnsi="Sakkal Majalla" w:cs="Sakkal Majalla"/>
          <w:sz w:val="28"/>
          <w:szCs w:val="28"/>
          <w:rtl/>
          <w:lang w:bidi="ar-EG"/>
        </w:rPr>
        <w:t>موض</w:t>
      </w:r>
      <w:r>
        <w:rPr>
          <w:rFonts w:ascii="Sakkal Majalla" w:hAnsi="Sakkal Majalla" w:cs="Sakkal Majalla" w:hint="cs"/>
          <w:sz w:val="28"/>
          <w:szCs w:val="28"/>
          <w:rtl/>
          <w:lang w:bidi="ar-EG"/>
        </w:rPr>
        <w:t>.</w:t>
      </w:r>
    </w:p>
    <w:p w:rsidR="00934A03" w:rsidRPr="00397D75" w:rsidRDefault="00934A03" w:rsidP="00397D75">
      <w:pPr>
        <w:spacing w:after="240"/>
        <w:ind w:left="0" w:firstLine="757"/>
        <w:rPr>
          <w:rFonts w:ascii="Sakkal Majalla" w:hAnsi="Sakkal Majalla" w:cs="Sakkal Majalla"/>
          <w:b/>
          <w:bCs/>
          <w:sz w:val="28"/>
          <w:szCs w:val="28"/>
          <w:rtl/>
          <w:lang w:bidi="ar-EG"/>
        </w:rPr>
      </w:pPr>
      <w:r w:rsidRPr="00DF57D4">
        <w:rPr>
          <w:rFonts w:ascii="Sakkal Majalla" w:hAnsi="Sakkal Majalla" w:cs="Sakkal Majalla"/>
          <w:sz w:val="28"/>
          <w:szCs w:val="28"/>
          <w:rtl/>
          <w:lang w:bidi="ar-EG"/>
        </w:rPr>
        <w:t>وتوجد مجموعة من المبررات التي نالت العالم بمؤسساته المختلفة أن يولي الموارد البشرية اهتماما</w:t>
      </w:r>
      <w:r>
        <w:rPr>
          <w:rFonts w:ascii="Sakkal Majalla" w:hAnsi="Sakkal Majalla" w:cs="Sakkal Majalla" w:hint="cs"/>
          <w:sz w:val="28"/>
          <w:szCs w:val="28"/>
          <w:rtl/>
          <w:lang w:bidi="ar-EG"/>
        </w:rPr>
        <w:t xml:space="preserve"> </w:t>
      </w:r>
      <w:r w:rsidRPr="00DF57D4">
        <w:rPr>
          <w:rFonts w:ascii="Sakkal Majalla" w:hAnsi="Sakkal Majalla" w:cs="Sakkal Majalla"/>
          <w:sz w:val="28"/>
          <w:szCs w:val="28"/>
          <w:rtl/>
          <w:lang w:bidi="ar-EG"/>
        </w:rPr>
        <w:t xml:space="preserve">خاصا وعناية فائقة، </w:t>
      </w:r>
      <w:r w:rsidRPr="00397D75">
        <w:rPr>
          <w:rFonts w:ascii="Sakkal Majalla" w:hAnsi="Sakkal Majalla" w:cs="Sakkal Majalla"/>
          <w:b/>
          <w:bCs/>
          <w:sz w:val="28"/>
          <w:szCs w:val="28"/>
          <w:rtl/>
          <w:lang w:bidi="ar-EG"/>
        </w:rPr>
        <w:t>ولعل أبرز هذه المبررات ما يلي: (أبو عوض، 2015):</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كون المؤسسات كبر حجمها وازداد حجم الكادر البشري فيها ، كان مدعاة لأن تتدخل</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الحكومات لتوجه النشاط الخاص بأعمال المؤسسات المتنوعة وفي كل المجالات ب</w:t>
      </w:r>
      <w:r w:rsidRPr="00397D75">
        <w:rPr>
          <w:rFonts w:ascii="Sakkal Majalla" w:hAnsi="Sakkal Majalla" w:cs="Sakkal Majalla" w:hint="cs"/>
          <w:sz w:val="28"/>
          <w:szCs w:val="28"/>
          <w:rtl/>
          <w:lang w:bidi="ar-EG"/>
        </w:rPr>
        <w:t>هدف</w:t>
      </w:r>
      <w:r w:rsidRPr="00397D75">
        <w:rPr>
          <w:rFonts w:ascii="Sakkal Majalla" w:hAnsi="Sakkal Majalla" w:cs="Sakkal Majalla"/>
          <w:sz w:val="28"/>
          <w:szCs w:val="28"/>
          <w:rtl/>
          <w:lang w:bidi="ar-EG"/>
        </w:rPr>
        <w:t xml:space="preserve"> تحسين</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العلاقات بين المنظمات والكوادر البشرية فيها وتوليد علاقة وطيدة بينهما.</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وعي المسئولين في كافة المستويات الإدارية وإدراكهم الأكيد أن زيادة الإنتاجية تعتمد اعتماداً</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كبيراً على استثمار الموارد البشرية في المؤسسة الاستثمار السليم.</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 xml:space="preserve">تنامي الاتجاه الإنساني في الإدارة، والذي اهتم بقضية </w:t>
      </w:r>
      <w:r w:rsidR="00397D75" w:rsidRPr="00397D75">
        <w:rPr>
          <w:rFonts w:ascii="Sakkal Majalla" w:hAnsi="Sakkal Majalla" w:cs="Sakkal Majalla" w:hint="cs"/>
          <w:sz w:val="28"/>
          <w:szCs w:val="28"/>
          <w:rtl/>
          <w:lang w:bidi="ar-EG"/>
        </w:rPr>
        <w:t>التآلف</w:t>
      </w:r>
      <w:r w:rsidRPr="00397D75">
        <w:rPr>
          <w:rFonts w:ascii="Sakkal Majalla" w:hAnsi="Sakkal Majalla" w:cs="Sakkal Majalla"/>
          <w:sz w:val="28"/>
          <w:szCs w:val="28"/>
          <w:rtl/>
          <w:lang w:bidi="ar-EG"/>
        </w:rPr>
        <w:t xml:space="preserve"> بين العاملين وإدارة المؤسسة.</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بروز تشريعات جديدة من أجل الارتقاء بالموارد البشرية والارتقاء بالعنصر البشري لزيادة</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الإنتاجية، والتي تؤدي بدورها إلى ارتفاع الأرباح.</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تحقيق النمو، والسعي باتجاه الاستقرار الاقتصادي يتطلبان الاهتمام بالموارد البشرية، باعتبارها</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من أهم المسببات للنمو الاقتصادي إن أوليت العناية بها.</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زيادة تأثير النقابات العمالية وقوتها، فظهور هذه النقابات ساعد على حماية مصالح العمال</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والعاملين بالمؤسسات بغية الحصول على مزيد من الضمانات الاقتصادية والاجتماعية</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العمال.</w:t>
      </w:r>
    </w:p>
    <w:p w:rsidR="00934A03" w:rsidRPr="00397D75" w:rsidRDefault="00934A03" w:rsidP="001E0C0A">
      <w:pPr>
        <w:pStyle w:val="ListParagraph"/>
        <w:numPr>
          <w:ilvl w:val="0"/>
          <w:numId w:val="3"/>
        </w:numPr>
        <w:spacing w:after="240"/>
        <w:ind w:left="473"/>
        <w:rPr>
          <w:rFonts w:ascii="Sakkal Majalla" w:hAnsi="Sakkal Majalla" w:cs="Sakkal Majalla"/>
          <w:sz w:val="28"/>
          <w:szCs w:val="28"/>
          <w:rtl/>
          <w:lang w:bidi="ar-EG"/>
        </w:rPr>
      </w:pPr>
      <w:r w:rsidRPr="00397D75">
        <w:rPr>
          <w:rFonts w:ascii="Sakkal Majalla" w:hAnsi="Sakkal Majalla" w:cs="Sakkal Majalla"/>
          <w:sz w:val="28"/>
          <w:szCs w:val="28"/>
          <w:rtl/>
          <w:lang w:bidi="ar-EG"/>
        </w:rPr>
        <w:t>تطوير أساليب الإنتاج تبعا للتطورات التكنولوجية الحديثة، وهذه التطورات ترتب عليها إجراء</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تغيير في طرق الإنتاج، مما أدى إلى الاعتماد على الآلات التكنولوجية المتطورة أكثر</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من ذي</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قبل، وهذه الآلات المتطورة يتطلب تشغيلها والعمل عليها نوعية أخرى من العمال البارعين في</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lastRenderedPageBreak/>
        <w:t>استخدامها، كما احتاج وجود مثل هذه الآلات أنماطاً جديدة فرضت نفسها على علاقات</w:t>
      </w:r>
      <w:r w:rsidRPr="00397D75">
        <w:rPr>
          <w:rFonts w:ascii="Sakkal Majalla" w:hAnsi="Sakkal Majalla" w:cs="Sakkal Majalla" w:hint="cs"/>
          <w:sz w:val="28"/>
          <w:szCs w:val="28"/>
          <w:rtl/>
          <w:lang w:bidi="ar-EG"/>
        </w:rPr>
        <w:t xml:space="preserve"> </w:t>
      </w:r>
      <w:r w:rsidRPr="00397D75">
        <w:rPr>
          <w:rFonts w:ascii="Sakkal Majalla" w:hAnsi="Sakkal Majalla" w:cs="Sakkal Majalla"/>
          <w:sz w:val="28"/>
          <w:szCs w:val="28"/>
          <w:rtl/>
          <w:lang w:bidi="ar-EG"/>
        </w:rPr>
        <w:t xml:space="preserve">العمل بين العمال وإدارة </w:t>
      </w:r>
      <w:r w:rsidR="00397D75" w:rsidRPr="00397D75">
        <w:rPr>
          <w:rFonts w:ascii="Sakkal Majalla" w:hAnsi="Sakkal Majalla" w:cs="Sakkal Majalla" w:hint="cs"/>
          <w:sz w:val="28"/>
          <w:szCs w:val="28"/>
          <w:rtl/>
          <w:lang w:bidi="ar-EG"/>
        </w:rPr>
        <w:t>الشركات.</w:t>
      </w:r>
    </w:p>
    <w:p w:rsidR="0054563B" w:rsidRDefault="0054563B">
      <w:pPr>
        <w:spacing w:line="259" w:lineRule="auto"/>
        <w:ind w:left="0" w:firstLine="0"/>
        <w:jc w:val="left"/>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rsidR="00934A03" w:rsidRPr="00AF1FD6" w:rsidRDefault="00F20EEF" w:rsidP="00397D75">
      <w:pPr>
        <w:spacing w:after="240"/>
        <w:ind w:left="0" w:firstLine="0"/>
        <w:jc w:val="left"/>
        <w:outlineLvl w:val="2"/>
        <w:rPr>
          <w:rFonts w:ascii="Sakkal Majalla" w:hAnsi="Sakkal Majalla" w:cs="Sakkal Majalla"/>
          <w:b/>
          <w:bCs/>
          <w:sz w:val="36"/>
          <w:szCs w:val="36"/>
          <w:rtl/>
          <w:lang w:bidi="ar-EG"/>
        </w:rPr>
      </w:pPr>
      <w:bookmarkStart w:id="52" w:name="_Toc172550928"/>
      <w:r>
        <w:rPr>
          <w:rFonts w:ascii="Sakkal Majalla" w:hAnsi="Sakkal Majalla" w:cs="Sakkal Majalla" w:hint="cs"/>
          <w:b/>
          <w:bCs/>
          <w:sz w:val="36"/>
          <w:szCs w:val="36"/>
          <w:rtl/>
          <w:lang w:bidi="ar-EG"/>
        </w:rPr>
        <w:lastRenderedPageBreak/>
        <w:t xml:space="preserve">3.1.2 </w:t>
      </w:r>
      <w:r w:rsidR="00934A03" w:rsidRPr="00AF1FD6">
        <w:rPr>
          <w:rFonts w:ascii="Sakkal Majalla" w:hAnsi="Sakkal Majalla" w:cs="Sakkal Majalla"/>
          <w:b/>
          <w:bCs/>
          <w:sz w:val="36"/>
          <w:szCs w:val="36"/>
          <w:rtl/>
          <w:lang w:bidi="ar-EG"/>
        </w:rPr>
        <w:t>الأهداف الاستراتيجية لإدارة الموارد البشرية</w:t>
      </w:r>
      <w:bookmarkEnd w:id="52"/>
    </w:p>
    <w:p w:rsidR="00934A03" w:rsidRPr="00397D75" w:rsidRDefault="00934A03" w:rsidP="00397D75">
      <w:pPr>
        <w:spacing w:after="240"/>
        <w:ind w:left="0" w:firstLine="615"/>
        <w:rPr>
          <w:rFonts w:ascii="Sakkal Majalla" w:hAnsi="Sakkal Majalla" w:cs="Sakkal Majalla"/>
          <w:b/>
          <w:bCs/>
          <w:sz w:val="28"/>
          <w:szCs w:val="28"/>
          <w:rtl/>
          <w:lang w:bidi="ar-EG"/>
        </w:rPr>
      </w:pPr>
      <w:r w:rsidRPr="00397D75">
        <w:rPr>
          <w:rFonts w:ascii="Sakkal Majalla" w:hAnsi="Sakkal Majalla" w:cs="Sakkal Majalla"/>
          <w:b/>
          <w:bCs/>
          <w:sz w:val="28"/>
          <w:szCs w:val="28"/>
          <w:rtl/>
          <w:lang w:bidi="ar-EG"/>
        </w:rPr>
        <w:t>هناك</w:t>
      </w:r>
      <w:r w:rsidRPr="00397D75">
        <w:rPr>
          <w:rFonts w:ascii="Sakkal Majalla" w:hAnsi="Sakkal Majalla" w:cs="Sakkal Majalla" w:hint="cs"/>
          <w:b/>
          <w:bCs/>
          <w:sz w:val="28"/>
          <w:szCs w:val="28"/>
          <w:rtl/>
          <w:lang w:bidi="ar-EG"/>
        </w:rPr>
        <w:t xml:space="preserve"> </w:t>
      </w:r>
      <w:r w:rsidRPr="00397D75">
        <w:rPr>
          <w:rFonts w:ascii="Sakkal Majalla" w:hAnsi="Sakkal Majalla" w:cs="Sakkal Majalla"/>
          <w:b/>
          <w:bCs/>
          <w:sz w:val="28"/>
          <w:szCs w:val="28"/>
          <w:rtl/>
          <w:lang w:bidi="ar-EG"/>
        </w:rPr>
        <w:t xml:space="preserve">العديد من الأهداف الاستراتيجية التي تسعى إدارة الموارد البشرية </w:t>
      </w:r>
      <w:r w:rsidR="00397D75" w:rsidRPr="00397D75">
        <w:rPr>
          <w:rFonts w:ascii="Sakkal Majalla" w:hAnsi="Sakkal Majalla" w:cs="Sakkal Majalla" w:hint="cs"/>
          <w:b/>
          <w:bCs/>
          <w:sz w:val="28"/>
          <w:szCs w:val="28"/>
          <w:rtl/>
          <w:lang w:bidi="ar-EG"/>
        </w:rPr>
        <w:t>لتحقيقها (</w:t>
      </w:r>
      <w:r w:rsidRPr="00397D75">
        <w:rPr>
          <w:rFonts w:ascii="Sakkal Majalla" w:hAnsi="Sakkal Majalla" w:cs="Sakkal Majalla"/>
          <w:b/>
          <w:bCs/>
          <w:sz w:val="28"/>
          <w:szCs w:val="28"/>
          <w:rtl/>
          <w:lang w:bidi="ar-EG"/>
        </w:rPr>
        <w:t xml:space="preserve">الطائي واخرون,2006) </w:t>
      </w:r>
      <w:r w:rsidRPr="00397D75">
        <w:rPr>
          <w:rFonts w:ascii="Sakkal Majalla" w:hAnsi="Sakkal Majalla" w:cs="Sakkal Majalla" w:hint="cs"/>
          <w:b/>
          <w:bCs/>
          <w:sz w:val="28"/>
          <w:szCs w:val="28"/>
          <w:rtl/>
          <w:lang w:bidi="ar-EG"/>
        </w:rPr>
        <w:t>ك</w:t>
      </w:r>
      <w:r w:rsidRPr="00397D75">
        <w:rPr>
          <w:rFonts w:ascii="Sakkal Majalla" w:hAnsi="Sakkal Majalla" w:cs="Sakkal Majalla"/>
          <w:b/>
          <w:bCs/>
          <w:sz w:val="28"/>
          <w:szCs w:val="28"/>
          <w:rtl/>
          <w:lang w:bidi="ar-EG"/>
        </w:rPr>
        <w:t>التالي:</w:t>
      </w:r>
    </w:p>
    <w:p w:rsidR="00934A03" w:rsidRPr="00397D75" w:rsidRDefault="00934A03" w:rsidP="001E0C0A">
      <w:pPr>
        <w:pStyle w:val="ListParagraph"/>
        <w:numPr>
          <w:ilvl w:val="0"/>
          <w:numId w:val="2"/>
        </w:numPr>
        <w:spacing w:after="240"/>
        <w:ind w:left="473" w:hanging="235"/>
        <w:rPr>
          <w:rFonts w:ascii="Sakkal Majalla" w:hAnsi="Sakkal Majalla" w:cs="Sakkal Majalla"/>
          <w:b/>
          <w:bCs/>
          <w:sz w:val="28"/>
          <w:szCs w:val="28"/>
          <w:rtl/>
          <w:lang w:bidi="ar-EG"/>
        </w:rPr>
      </w:pPr>
      <w:r w:rsidRPr="00347E80">
        <w:rPr>
          <w:rFonts w:ascii="Sakkal Majalla" w:hAnsi="Sakkal Majalla" w:cs="Sakkal Majalla"/>
          <w:b/>
          <w:bCs/>
          <w:sz w:val="28"/>
          <w:szCs w:val="28"/>
          <w:rtl/>
          <w:lang w:bidi="ar-EG"/>
        </w:rPr>
        <w:t xml:space="preserve">الأهداف على مستوى </w:t>
      </w:r>
      <w:r w:rsidRPr="00347E80">
        <w:rPr>
          <w:rFonts w:ascii="Sakkal Majalla" w:hAnsi="Sakkal Majalla" w:cs="Sakkal Majalla" w:hint="cs"/>
          <w:b/>
          <w:bCs/>
          <w:sz w:val="28"/>
          <w:szCs w:val="28"/>
          <w:rtl/>
          <w:lang w:bidi="ar-EG"/>
        </w:rPr>
        <w:t>المنظمـة:</w:t>
      </w:r>
      <w:r w:rsidRPr="00347E80">
        <w:rPr>
          <w:rFonts w:ascii="Sakkal Majalla" w:hAnsi="Sakkal Majalla" w:cs="Sakkal Majalla"/>
          <w:sz w:val="28"/>
          <w:szCs w:val="28"/>
          <w:rtl/>
          <w:lang w:bidi="ar-EG"/>
        </w:rPr>
        <w:t xml:space="preserve"> إن الهدف الأساسي لإدارة الموارد البشرية في جميع</w:t>
      </w:r>
      <w:r w:rsidRPr="00347E80">
        <w:rPr>
          <w:rFonts w:ascii="Sakkal Majalla" w:hAnsi="Sakkal Majalla" w:cs="Sakkal Majalla" w:hint="cs"/>
          <w:sz w:val="28"/>
          <w:szCs w:val="28"/>
          <w:rtl/>
          <w:lang w:bidi="ar-EG"/>
        </w:rPr>
        <w:t xml:space="preserve"> </w:t>
      </w:r>
      <w:r w:rsidRPr="00347E80">
        <w:rPr>
          <w:rFonts w:ascii="Sakkal Majalla" w:hAnsi="Sakkal Majalla" w:cs="Sakkal Majalla"/>
          <w:sz w:val="28"/>
          <w:szCs w:val="28"/>
          <w:rtl/>
          <w:lang w:bidi="ar-EG"/>
        </w:rPr>
        <w:t xml:space="preserve">المنظمات سواء كانت كبيرة أم </w:t>
      </w:r>
      <w:r w:rsidR="00397D75" w:rsidRPr="00347E80">
        <w:rPr>
          <w:rFonts w:ascii="Sakkal Majalla" w:hAnsi="Sakkal Majalla" w:cs="Sakkal Majalla" w:hint="cs"/>
          <w:sz w:val="28"/>
          <w:szCs w:val="28"/>
          <w:rtl/>
          <w:lang w:bidi="ar-EG"/>
        </w:rPr>
        <w:t>صغيرة،</w:t>
      </w:r>
      <w:r w:rsidRPr="00347E80">
        <w:rPr>
          <w:rFonts w:ascii="Sakkal Majalla" w:hAnsi="Sakkal Majalla" w:cs="Sakkal Majalla"/>
          <w:sz w:val="28"/>
          <w:szCs w:val="28"/>
          <w:rtl/>
          <w:lang w:bidi="ar-EG"/>
        </w:rPr>
        <w:t xml:space="preserve"> عامة أم خاصة هو تزويد المنظمة بموارد بشرية فعالة</w:t>
      </w:r>
      <w:r>
        <w:rPr>
          <w:rFonts w:ascii="Sakkal Majalla" w:hAnsi="Sakkal Majalla" w:cs="Sakkal Majalla" w:hint="cs"/>
          <w:sz w:val="28"/>
          <w:szCs w:val="28"/>
          <w:rtl/>
          <w:lang w:bidi="ar-EG"/>
        </w:rPr>
        <w:t xml:space="preserve"> </w:t>
      </w:r>
      <w:r w:rsidRPr="00347E80">
        <w:rPr>
          <w:rFonts w:ascii="Sakkal Majalla" w:hAnsi="Sakkal Majalla" w:cs="Sakkal Majalla"/>
          <w:sz w:val="28"/>
          <w:szCs w:val="28"/>
          <w:rtl/>
          <w:lang w:bidi="ar-EG"/>
        </w:rPr>
        <w:t xml:space="preserve">وتطوير </w:t>
      </w:r>
      <w:r w:rsidR="00397D75" w:rsidRPr="00347E80">
        <w:rPr>
          <w:rFonts w:ascii="Sakkal Majalla" w:hAnsi="Sakkal Majalla" w:cs="Sakkal Majalla" w:hint="cs"/>
          <w:sz w:val="28"/>
          <w:szCs w:val="28"/>
          <w:rtl/>
          <w:lang w:bidi="ar-EG"/>
        </w:rPr>
        <w:t>الأفراد.</w:t>
      </w:r>
      <w:r w:rsidRPr="00347E80">
        <w:rPr>
          <w:rFonts w:ascii="Sakkal Majalla" w:hAnsi="Sakkal Majalla" w:cs="Sakkal Majalla"/>
          <w:sz w:val="28"/>
          <w:szCs w:val="28"/>
          <w:rtl/>
          <w:lang w:bidi="ar-EG"/>
        </w:rPr>
        <w:t xml:space="preserve"> </w:t>
      </w:r>
      <w:r w:rsidRPr="00397D75">
        <w:rPr>
          <w:rFonts w:ascii="Sakkal Majalla" w:hAnsi="Sakkal Majalla" w:cs="Sakkal Majalla"/>
          <w:b/>
          <w:bCs/>
          <w:sz w:val="28"/>
          <w:szCs w:val="28"/>
          <w:rtl/>
          <w:lang w:bidi="ar-EG"/>
        </w:rPr>
        <w:t xml:space="preserve">وينبثق عن هذا الهدف الأساسي مجموعة أهداف </w:t>
      </w:r>
      <w:r w:rsidR="00397D75" w:rsidRPr="00397D75">
        <w:rPr>
          <w:rFonts w:ascii="Sakkal Majalla" w:hAnsi="Sakkal Majalla" w:cs="Sakkal Majalla" w:hint="cs"/>
          <w:b/>
          <w:bCs/>
          <w:sz w:val="28"/>
          <w:szCs w:val="28"/>
          <w:rtl/>
          <w:lang w:bidi="ar-EG"/>
        </w:rPr>
        <w:t>منها:</w:t>
      </w:r>
    </w:p>
    <w:p w:rsidR="00934A03" w:rsidRPr="00397D75" w:rsidRDefault="00934A03" w:rsidP="001E0C0A">
      <w:pPr>
        <w:pStyle w:val="ListParagraph"/>
        <w:numPr>
          <w:ilvl w:val="0"/>
          <w:numId w:val="4"/>
        </w:numPr>
        <w:spacing w:after="240"/>
        <w:ind w:left="1324"/>
        <w:rPr>
          <w:rFonts w:ascii="Sakkal Majalla" w:hAnsi="Sakkal Majalla" w:cs="Sakkal Majalla"/>
          <w:sz w:val="28"/>
          <w:szCs w:val="28"/>
          <w:rtl/>
          <w:lang w:bidi="ar-EG"/>
        </w:rPr>
      </w:pPr>
      <w:r w:rsidRPr="00397D75">
        <w:rPr>
          <w:rFonts w:ascii="Sakkal Majalla" w:hAnsi="Sakkal Majalla" w:cs="Sakkal Majalla"/>
          <w:b/>
          <w:bCs/>
          <w:sz w:val="28"/>
          <w:szCs w:val="28"/>
          <w:rtl/>
          <w:lang w:bidi="ar-EG"/>
        </w:rPr>
        <w:t>استراتيجية التكامل :</w:t>
      </w:r>
      <w:r w:rsidRPr="00397D75">
        <w:rPr>
          <w:rFonts w:ascii="Sakkal Majalla" w:hAnsi="Sakkal Majalla" w:cs="Sakkal Majalla"/>
          <w:sz w:val="28"/>
          <w:szCs w:val="28"/>
          <w:rtl/>
          <w:lang w:bidi="ar-EG"/>
        </w:rPr>
        <w:t xml:space="preserve"> أي تكامل إدارة الموارد البشرية مع الخطط الاستراتيجية</w:t>
      </w:r>
      <w:r w:rsidRPr="00397D75">
        <w:rPr>
          <w:rFonts w:ascii="Sakkal Majalla" w:hAnsi="Sakkal Majalla" w:cs="Sakkal Majalla" w:hint="cs"/>
          <w:sz w:val="28"/>
          <w:szCs w:val="28"/>
          <w:rtl/>
          <w:lang w:bidi="ar-EG"/>
        </w:rPr>
        <w:t xml:space="preserve">. </w:t>
      </w:r>
    </w:p>
    <w:p w:rsidR="00934A03" w:rsidRPr="00397D75" w:rsidRDefault="00934A03" w:rsidP="001E0C0A">
      <w:pPr>
        <w:pStyle w:val="ListParagraph"/>
        <w:numPr>
          <w:ilvl w:val="0"/>
          <w:numId w:val="4"/>
        </w:numPr>
        <w:spacing w:after="240"/>
        <w:ind w:left="1324"/>
        <w:rPr>
          <w:rFonts w:ascii="Sakkal Majalla" w:hAnsi="Sakkal Majalla" w:cs="Sakkal Majalla"/>
          <w:sz w:val="28"/>
          <w:szCs w:val="28"/>
          <w:rtl/>
          <w:lang w:bidi="ar-EG"/>
        </w:rPr>
      </w:pPr>
      <w:r w:rsidRPr="00397D75">
        <w:rPr>
          <w:rFonts w:ascii="Sakkal Majalla" w:hAnsi="Sakkal Majalla" w:cs="Sakkal Majalla"/>
          <w:b/>
          <w:bCs/>
          <w:sz w:val="28"/>
          <w:szCs w:val="28"/>
          <w:rtl/>
          <w:lang w:bidi="ar-EG"/>
        </w:rPr>
        <w:t>الولاء :</w:t>
      </w:r>
      <w:r w:rsidRPr="00397D75">
        <w:rPr>
          <w:rFonts w:ascii="Sakkal Majalla" w:hAnsi="Sakkal Majalla" w:cs="Sakkal Majalla"/>
          <w:sz w:val="28"/>
          <w:szCs w:val="28"/>
          <w:rtl/>
          <w:lang w:bidi="ar-EG"/>
        </w:rPr>
        <w:t xml:space="preserve"> ويقصد به ولاء العاملين الأهداف المنشأة ولإخلاص لها</w:t>
      </w:r>
      <w:r w:rsidRPr="00397D75">
        <w:rPr>
          <w:rFonts w:ascii="Sakkal Majalla" w:hAnsi="Sakkal Majalla" w:cs="Sakkal Majalla" w:hint="cs"/>
          <w:sz w:val="28"/>
          <w:szCs w:val="28"/>
          <w:rtl/>
          <w:lang w:bidi="ar-EG"/>
        </w:rPr>
        <w:t>.</w:t>
      </w:r>
    </w:p>
    <w:p w:rsidR="00934A03" w:rsidRDefault="00934A03" w:rsidP="001E0C0A">
      <w:pPr>
        <w:pStyle w:val="ListParagraph"/>
        <w:numPr>
          <w:ilvl w:val="0"/>
          <w:numId w:val="4"/>
        </w:numPr>
        <w:spacing w:after="240"/>
        <w:ind w:left="1324"/>
        <w:rPr>
          <w:rFonts w:ascii="Sakkal Majalla" w:hAnsi="Sakkal Majalla" w:cs="Sakkal Majalla"/>
          <w:sz w:val="28"/>
          <w:szCs w:val="28"/>
          <w:lang w:bidi="ar-EG"/>
        </w:rPr>
      </w:pPr>
      <w:r w:rsidRPr="00397D75">
        <w:rPr>
          <w:rFonts w:ascii="Sakkal Majalla" w:hAnsi="Sakkal Majalla" w:cs="Sakkal Majalla"/>
          <w:b/>
          <w:bCs/>
          <w:sz w:val="28"/>
          <w:szCs w:val="28"/>
          <w:rtl/>
          <w:lang w:bidi="ar-EG"/>
        </w:rPr>
        <w:t>المرونة :</w:t>
      </w:r>
      <w:r w:rsidRPr="00397D75">
        <w:rPr>
          <w:rFonts w:ascii="Sakkal Majalla" w:hAnsi="Sakkal Majalla" w:cs="Sakkal Majalla"/>
          <w:sz w:val="28"/>
          <w:szCs w:val="28"/>
          <w:rtl/>
          <w:lang w:bidi="ar-EG"/>
        </w:rPr>
        <w:t xml:space="preserve"> وتهتم بعملية التكيف والقدرة على إدارة التعبير .</w:t>
      </w:r>
    </w:p>
    <w:p w:rsidR="00397D75" w:rsidRPr="00902429" w:rsidRDefault="00397D75" w:rsidP="00397D75">
      <w:pPr>
        <w:pStyle w:val="ListParagraph"/>
        <w:spacing w:after="240"/>
        <w:ind w:left="1324" w:firstLine="0"/>
        <w:rPr>
          <w:rFonts w:ascii="Sakkal Majalla" w:hAnsi="Sakkal Majalla" w:cs="Sakkal Majalla"/>
          <w:sz w:val="6"/>
          <w:szCs w:val="6"/>
          <w:rtl/>
          <w:lang w:bidi="ar-EG"/>
        </w:rPr>
      </w:pPr>
    </w:p>
    <w:p w:rsidR="00934A03" w:rsidRPr="00397D75" w:rsidRDefault="00934A03" w:rsidP="001E0C0A">
      <w:pPr>
        <w:pStyle w:val="ListParagraph"/>
        <w:numPr>
          <w:ilvl w:val="0"/>
          <w:numId w:val="2"/>
        </w:numPr>
        <w:spacing w:after="240"/>
        <w:ind w:left="473" w:hanging="235"/>
        <w:rPr>
          <w:rFonts w:ascii="Sakkal Majalla" w:hAnsi="Sakkal Majalla" w:cs="Sakkal Majalla"/>
          <w:b/>
          <w:bCs/>
          <w:sz w:val="28"/>
          <w:szCs w:val="28"/>
          <w:rtl/>
          <w:lang w:bidi="ar-EG"/>
        </w:rPr>
      </w:pPr>
      <w:r w:rsidRPr="00397D75">
        <w:rPr>
          <w:rFonts w:ascii="Sakkal Majalla" w:hAnsi="Sakkal Majalla" w:cs="Sakkal Majalla"/>
          <w:b/>
          <w:bCs/>
          <w:sz w:val="28"/>
          <w:szCs w:val="28"/>
          <w:rtl/>
          <w:lang w:bidi="ar-EG"/>
        </w:rPr>
        <w:t xml:space="preserve">الأهداف على مستوى </w:t>
      </w:r>
      <w:r w:rsidR="00397D75" w:rsidRPr="00397D75">
        <w:rPr>
          <w:rFonts w:ascii="Sakkal Majalla" w:hAnsi="Sakkal Majalla" w:cs="Sakkal Majalla" w:hint="cs"/>
          <w:b/>
          <w:bCs/>
          <w:sz w:val="28"/>
          <w:szCs w:val="28"/>
          <w:rtl/>
          <w:lang w:bidi="ar-EG"/>
        </w:rPr>
        <w:t>المجتمع:</w:t>
      </w:r>
      <w:r w:rsidRPr="00397D75">
        <w:rPr>
          <w:rFonts w:ascii="Sakkal Majalla" w:hAnsi="Sakkal Majalla" w:cs="Sakkal Majalla"/>
          <w:b/>
          <w:bCs/>
          <w:sz w:val="28"/>
          <w:szCs w:val="28"/>
          <w:rtl/>
          <w:lang w:bidi="ar-EG"/>
        </w:rPr>
        <w:t xml:space="preserve"> تتمثل هذه الأهداف في تحقيق أهداف المجتمع ما يلي:</w:t>
      </w:r>
    </w:p>
    <w:p w:rsidR="00902429" w:rsidRDefault="00934A03" w:rsidP="001E0C0A">
      <w:pPr>
        <w:pStyle w:val="ListParagraph"/>
        <w:numPr>
          <w:ilvl w:val="0"/>
          <w:numId w:val="1"/>
        </w:numPr>
        <w:spacing w:after="240"/>
        <w:rPr>
          <w:rFonts w:ascii="Sakkal Majalla" w:hAnsi="Sakkal Majalla" w:cs="Sakkal Majalla"/>
          <w:sz w:val="28"/>
          <w:szCs w:val="28"/>
          <w:lang w:bidi="ar-EG"/>
        </w:rPr>
      </w:pPr>
      <w:r w:rsidRPr="00902429">
        <w:rPr>
          <w:rFonts w:ascii="Sakkal Majalla" w:hAnsi="Sakkal Majalla" w:cs="Sakkal Majalla"/>
          <w:sz w:val="28"/>
          <w:szCs w:val="28"/>
          <w:rtl/>
          <w:lang w:bidi="ar-EG"/>
        </w:rPr>
        <w:t xml:space="preserve"> استخدام وتشغيل الأفراد بالأعمال المختلفة ووفقا لكفاءتهم</w:t>
      </w:r>
      <w:r w:rsidRPr="00902429">
        <w:rPr>
          <w:rFonts w:ascii="Sakkal Majalla" w:hAnsi="Sakkal Majalla" w:cs="Sakkal Majalla" w:hint="cs"/>
          <w:sz w:val="28"/>
          <w:szCs w:val="28"/>
          <w:rtl/>
          <w:lang w:bidi="ar-EG"/>
        </w:rPr>
        <w:t xml:space="preserve"> </w:t>
      </w:r>
    </w:p>
    <w:p w:rsidR="00902429" w:rsidRDefault="00934A03" w:rsidP="001E0C0A">
      <w:pPr>
        <w:pStyle w:val="ListParagraph"/>
        <w:numPr>
          <w:ilvl w:val="0"/>
          <w:numId w:val="1"/>
        </w:numPr>
        <w:spacing w:after="240"/>
        <w:rPr>
          <w:rFonts w:ascii="Sakkal Majalla" w:hAnsi="Sakkal Majalla" w:cs="Sakkal Majalla"/>
          <w:sz w:val="28"/>
          <w:szCs w:val="28"/>
          <w:lang w:bidi="ar-EG"/>
        </w:rPr>
      </w:pPr>
      <w:r w:rsidRPr="00902429">
        <w:rPr>
          <w:rFonts w:ascii="Sakkal Majalla" w:hAnsi="Sakkal Majalla" w:cs="Sakkal Majalla" w:hint="cs"/>
          <w:sz w:val="28"/>
          <w:szCs w:val="28"/>
          <w:rtl/>
          <w:lang w:bidi="ar-EG"/>
        </w:rPr>
        <w:t xml:space="preserve"> </w:t>
      </w:r>
      <w:r w:rsidRPr="00902429">
        <w:rPr>
          <w:rFonts w:ascii="Sakkal Majalla" w:hAnsi="Sakkal Majalla" w:cs="Sakkal Majalla"/>
          <w:sz w:val="28"/>
          <w:szCs w:val="28"/>
          <w:rtl/>
          <w:lang w:bidi="ar-EG"/>
        </w:rPr>
        <w:t xml:space="preserve"> تتيح الفرصة للمجتمع للتطور والنمو في جميع جوانبه</w:t>
      </w:r>
      <w:r w:rsidRPr="00902429">
        <w:rPr>
          <w:rFonts w:ascii="Sakkal Majalla" w:hAnsi="Sakkal Majalla" w:cs="Sakkal Majalla" w:hint="cs"/>
          <w:sz w:val="28"/>
          <w:szCs w:val="28"/>
          <w:rtl/>
          <w:lang w:bidi="ar-EG"/>
        </w:rPr>
        <w:t xml:space="preserve"> </w:t>
      </w:r>
    </w:p>
    <w:p w:rsidR="00902429" w:rsidRDefault="00934A03" w:rsidP="001E0C0A">
      <w:pPr>
        <w:pStyle w:val="ListParagraph"/>
        <w:numPr>
          <w:ilvl w:val="0"/>
          <w:numId w:val="1"/>
        </w:numPr>
        <w:spacing w:after="240"/>
        <w:rPr>
          <w:rFonts w:ascii="Sakkal Majalla" w:hAnsi="Sakkal Majalla" w:cs="Sakkal Majalla"/>
          <w:sz w:val="28"/>
          <w:szCs w:val="28"/>
          <w:lang w:bidi="ar-EG"/>
        </w:rPr>
      </w:pPr>
      <w:r w:rsidRPr="00902429">
        <w:rPr>
          <w:rFonts w:ascii="Sakkal Majalla" w:hAnsi="Sakkal Majalla" w:cs="Sakkal Majalla"/>
          <w:sz w:val="28"/>
          <w:szCs w:val="28"/>
          <w:rtl/>
          <w:lang w:bidi="ar-EG"/>
        </w:rPr>
        <w:t xml:space="preserve"> غالبا ما تستجيب لبعض المحددات الاجتماعية في هذا المجال كالتشريعات</w:t>
      </w:r>
      <w:r w:rsidRPr="00902429">
        <w:rPr>
          <w:rFonts w:ascii="Sakkal Majalla" w:hAnsi="Sakkal Majalla" w:cs="Sakkal Majalla" w:hint="cs"/>
          <w:sz w:val="28"/>
          <w:szCs w:val="28"/>
          <w:rtl/>
          <w:lang w:bidi="ar-EG"/>
        </w:rPr>
        <w:t xml:space="preserve"> </w:t>
      </w:r>
      <w:r w:rsidRPr="00902429">
        <w:rPr>
          <w:rFonts w:ascii="Sakkal Majalla" w:hAnsi="Sakkal Majalla" w:cs="Sakkal Majalla"/>
          <w:sz w:val="28"/>
          <w:szCs w:val="28"/>
          <w:rtl/>
          <w:lang w:bidi="ar-EG"/>
        </w:rPr>
        <w:t>والقوانين الخاصة بالعمل والعاملين</w:t>
      </w:r>
      <w:r w:rsidRPr="00902429">
        <w:rPr>
          <w:rFonts w:ascii="Sakkal Majalla" w:hAnsi="Sakkal Majalla" w:cs="Sakkal Majalla" w:hint="cs"/>
          <w:sz w:val="28"/>
          <w:szCs w:val="28"/>
          <w:rtl/>
          <w:lang w:bidi="ar-EG"/>
        </w:rPr>
        <w:t xml:space="preserve"> </w:t>
      </w:r>
    </w:p>
    <w:p w:rsidR="00902429" w:rsidRDefault="00934A03" w:rsidP="001E0C0A">
      <w:pPr>
        <w:pStyle w:val="ListParagraph"/>
        <w:numPr>
          <w:ilvl w:val="0"/>
          <w:numId w:val="1"/>
        </w:numPr>
        <w:spacing w:after="240"/>
        <w:rPr>
          <w:rFonts w:ascii="Sakkal Majalla" w:hAnsi="Sakkal Majalla" w:cs="Sakkal Majalla"/>
          <w:sz w:val="28"/>
          <w:szCs w:val="28"/>
          <w:lang w:bidi="ar-EG"/>
        </w:rPr>
      </w:pPr>
      <w:r w:rsidRPr="00902429">
        <w:rPr>
          <w:rFonts w:ascii="Sakkal Majalla" w:hAnsi="Sakkal Majalla" w:cs="Sakkal Majalla"/>
          <w:sz w:val="28"/>
          <w:szCs w:val="28"/>
          <w:rtl/>
          <w:lang w:bidi="ar-EG"/>
        </w:rPr>
        <w:t xml:space="preserve"> وجود ظروف عمل جيدة تمكنهم من العمل الفعال الذي يزيد من </w:t>
      </w:r>
      <w:r w:rsidR="00902429" w:rsidRPr="00902429">
        <w:rPr>
          <w:rFonts w:ascii="Sakkal Majalla" w:hAnsi="Sakkal Majalla" w:cs="Sakkal Majalla" w:hint="cs"/>
          <w:sz w:val="28"/>
          <w:szCs w:val="28"/>
          <w:rtl/>
          <w:lang w:bidi="ar-EG"/>
        </w:rPr>
        <w:t>إنتاجيتهم وبالتالي</w:t>
      </w:r>
      <w:r w:rsidRPr="00902429">
        <w:rPr>
          <w:rFonts w:ascii="Sakkal Majalla" w:hAnsi="Sakkal Majalla" w:cs="Sakkal Majalla"/>
          <w:sz w:val="28"/>
          <w:szCs w:val="28"/>
          <w:rtl/>
          <w:lang w:bidi="ar-EG"/>
        </w:rPr>
        <w:t xml:space="preserve"> من مكاسبهم المادية</w:t>
      </w:r>
    </w:p>
    <w:p w:rsidR="00934A03" w:rsidRPr="00902429" w:rsidRDefault="00902429" w:rsidP="001E0C0A">
      <w:pPr>
        <w:pStyle w:val="ListParagraph"/>
        <w:numPr>
          <w:ilvl w:val="0"/>
          <w:numId w:val="1"/>
        </w:numPr>
        <w:spacing w:after="240"/>
        <w:rPr>
          <w:rFonts w:ascii="Sakkal Majalla" w:hAnsi="Sakkal Majalla" w:cs="Sakkal Majalla"/>
          <w:sz w:val="28"/>
          <w:szCs w:val="28"/>
          <w:rtl/>
          <w:lang w:bidi="ar-EG"/>
        </w:rPr>
      </w:pPr>
      <w:r w:rsidRPr="00902429">
        <w:rPr>
          <w:rFonts w:ascii="Sakkal Majalla" w:hAnsi="Sakkal Majalla" w:cs="Sakkal Majalla" w:hint="cs"/>
          <w:sz w:val="28"/>
          <w:szCs w:val="28"/>
          <w:rtl/>
          <w:lang w:bidi="ar-EG"/>
        </w:rPr>
        <w:t>- تحسين</w:t>
      </w:r>
      <w:r w:rsidR="00934A03" w:rsidRPr="00902429">
        <w:rPr>
          <w:rFonts w:ascii="Sakkal Majalla" w:hAnsi="Sakkal Majalla" w:cs="Sakkal Majalla"/>
          <w:sz w:val="28"/>
          <w:szCs w:val="28"/>
          <w:rtl/>
          <w:lang w:bidi="ar-EG"/>
        </w:rPr>
        <w:t xml:space="preserve"> نوعية حياة العمل للأفراد العاملين وانعكاس ذلك على حياتهم الاجتماعية.</w:t>
      </w:r>
    </w:p>
    <w:p w:rsidR="00902429" w:rsidRDefault="00934A03" w:rsidP="001E0C0A">
      <w:pPr>
        <w:pStyle w:val="ListParagraph"/>
        <w:numPr>
          <w:ilvl w:val="0"/>
          <w:numId w:val="2"/>
        </w:numPr>
        <w:spacing w:after="240"/>
        <w:ind w:left="473" w:hanging="235"/>
        <w:rPr>
          <w:rFonts w:ascii="Sakkal Majalla" w:hAnsi="Sakkal Majalla" w:cs="Sakkal Majalla"/>
          <w:b/>
          <w:bCs/>
          <w:sz w:val="28"/>
          <w:szCs w:val="28"/>
          <w:lang w:bidi="ar-EG"/>
        </w:rPr>
      </w:pPr>
      <w:r w:rsidRPr="00902429">
        <w:rPr>
          <w:rFonts w:ascii="Sakkal Majalla" w:hAnsi="Sakkal Majalla" w:cs="Sakkal Majalla"/>
          <w:b/>
          <w:bCs/>
          <w:sz w:val="28"/>
          <w:szCs w:val="28"/>
          <w:rtl/>
          <w:lang w:bidi="ar-EG"/>
        </w:rPr>
        <w:t xml:space="preserve">الأهداف على مستوى </w:t>
      </w:r>
      <w:r w:rsidR="00902429" w:rsidRPr="00902429">
        <w:rPr>
          <w:rFonts w:ascii="Sakkal Majalla" w:hAnsi="Sakkal Majalla" w:cs="Sakkal Majalla" w:hint="cs"/>
          <w:b/>
          <w:bCs/>
          <w:sz w:val="28"/>
          <w:szCs w:val="28"/>
          <w:rtl/>
          <w:lang w:bidi="ar-EG"/>
        </w:rPr>
        <w:t>العاملين:</w:t>
      </w:r>
      <w:r w:rsidRPr="00902429">
        <w:rPr>
          <w:rFonts w:ascii="Sakkal Majalla" w:hAnsi="Sakkal Majalla" w:cs="Sakkal Majalla"/>
          <w:b/>
          <w:bCs/>
          <w:sz w:val="28"/>
          <w:szCs w:val="28"/>
          <w:rtl/>
          <w:lang w:bidi="ar-EG"/>
        </w:rPr>
        <w:t xml:space="preserve"> تتمثل أهداف إدارة الموارد البشرية على مستوى </w:t>
      </w:r>
      <w:r w:rsidRPr="00902429">
        <w:rPr>
          <w:rFonts w:ascii="Sakkal Majalla" w:hAnsi="Sakkal Majalla" w:cs="Sakkal Majalla" w:hint="cs"/>
          <w:b/>
          <w:bCs/>
          <w:sz w:val="28"/>
          <w:szCs w:val="28"/>
          <w:rtl/>
          <w:lang w:bidi="ar-EG"/>
        </w:rPr>
        <w:t>الأفراد</w:t>
      </w:r>
      <w:r w:rsidR="00902429">
        <w:rPr>
          <w:rFonts w:ascii="Sakkal Majalla" w:hAnsi="Sakkal Majalla" w:cs="Sakkal Majalla" w:hint="cs"/>
          <w:b/>
          <w:bCs/>
          <w:sz w:val="28"/>
          <w:szCs w:val="28"/>
          <w:rtl/>
          <w:lang w:bidi="ar-EG"/>
        </w:rPr>
        <w:t>:</w:t>
      </w:r>
    </w:p>
    <w:p w:rsidR="00902429" w:rsidRPr="00902429" w:rsidRDefault="00934A03" w:rsidP="001E0C0A">
      <w:pPr>
        <w:pStyle w:val="ListParagraph"/>
        <w:numPr>
          <w:ilvl w:val="0"/>
          <w:numId w:val="5"/>
        </w:numPr>
        <w:spacing w:after="240"/>
        <w:ind w:left="899"/>
        <w:rPr>
          <w:rFonts w:ascii="Sakkal Majalla" w:hAnsi="Sakkal Majalla" w:cs="Sakkal Majalla"/>
          <w:sz w:val="28"/>
          <w:szCs w:val="28"/>
          <w:lang w:bidi="ar-EG"/>
        </w:rPr>
      </w:pPr>
      <w:r w:rsidRPr="00902429">
        <w:rPr>
          <w:rFonts w:ascii="Sakkal Majalla" w:hAnsi="Sakkal Majalla" w:cs="Sakkal Majalla"/>
          <w:sz w:val="28"/>
          <w:szCs w:val="28"/>
          <w:rtl/>
          <w:lang w:bidi="ar-EG"/>
        </w:rPr>
        <w:t>جذب المرشحين والاحتفاظ بالجيدين منهم</w:t>
      </w:r>
      <w:r w:rsidRPr="00902429">
        <w:rPr>
          <w:rFonts w:ascii="Sakkal Majalla" w:hAnsi="Sakkal Majalla" w:cs="Sakkal Majalla" w:hint="cs"/>
          <w:sz w:val="28"/>
          <w:szCs w:val="28"/>
          <w:rtl/>
          <w:lang w:bidi="ar-EG"/>
        </w:rPr>
        <w:t xml:space="preserve"> </w:t>
      </w:r>
    </w:p>
    <w:p w:rsidR="00902429" w:rsidRPr="00902429" w:rsidRDefault="00934A03" w:rsidP="001E0C0A">
      <w:pPr>
        <w:pStyle w:val="ListParagraph"/>
        <w:numPr>
          <w:ilvl w:val="0"/>
          <w:numId w:val="5"/>
        </w:numPr>
        <w:spacing w:after="240"/>
        <w:ind w:left="899"/>
        <w:rPr>
          <w:rFonts w:ascii="Sakkal Majalla" w:hAnsi="Sakkal Majalla" w:cs="Sakkal Majalla"/>
          <w:sz w:val="28"/>
          <w:szCs w:val="28"/>
          <w:lang w:bidi="ar-EG"/>
        </w:rPr>
      </w:pPr>
      <w:r w:rsidRPr="00902429">
        <w:rPr>
          <w:rFonts w:ascii="Sakkal Majalla" w:hAnsi="Sakkal Majalla" w:cs="Sakkal Majalla" w:hint="cs"/>
          <w:sz w:val="28"/>
          <w:szCs w:val="28"/>
          <w:rtl/>
          <w:lang w:bidi="ar-EG"/>
        </w:rPr>
        <w:t xml:space="preserve"> </w:t>
      </w:r>
      <w:r w:rsidRPr="00902429">
        <w:rPr>
          <w:rFonts w:ascii="Sakkal Majalla" w:hAnsi="Sakkal Majalla" w:cs="Sakkal Majalla"/>
          <w:sz w:val="28"/>
          <w:szCs w:val="28"/>
          <w:rtl/>
          <w:lang w:bidi="ar-EG"/>
        </w:rPr>
        <w:t xml:space="preserve"> توفير ظروف وشروط عادلة </w:t>
      </w:r>
      <w:r w:rsidRPr="00902429">
        <w:rPr>
          <w:rFonts w:ascii="Sakkal Majalla" w:hAnsi="Sakkal Majalla" w:cs="Sakkal Majalla" w:hint="cs"/>
          <w:sz w:val="28"/>
          <w:szCs w:val="28"/>
          <w:rtl/>
          <w:lang w:bidi="ar-EG"/>
        </w:rPr>
        <w:t>للتوظي</w:t>
      </w:r>
      <w:r w:rsidRPr="00902429">
        <w:rPr>
          <w:rFonts w:ascii="Sakkal Majalla" w:hAnsi="Sakkal Majalla" w:cs="Sakkal Majalla" w:hint="eastAsia"/>
          <w:sz w:val="28"/>
          <w:szCs w:val="28"/>
          <w:rtl/>
          <w:lang w:bidi="ar-EG"/>
        </w:rPr>
        <w:t>ف</w:t>
      </w:r>
      <w:r w:rsidRPr="00902429">
        <w:rPr>
          <w:rFonts w:ascii="Sakkal Majalla" w:hAnsi="Sakkal Majalla" w:cs="Sakkal Majalla" w:hint="cs"/>
          <w:sz w:val="28"/>
          <w:szCs w:val="28"/>
          <w:rtl/>
          <w:lang w:bidi="ar-EG"/>
        </w:rPr>
        <w:t xml:space="preserve"> </w:t>
      </w:r>
    </w:p>
    <w:p w:rsidR="00902429" w:rsidRPr="00902429" w:rsidRDefault="00934A03" w:rsidP="001E0C0A">
      <w:pPr>
        <w:pStyle w:val="ListParagraph"/>
        <w:numPr>
          <w:ilvl w:val="0"/>
          <w:numId w:val="5"/>
        </w:numPr>
        <w:spacing w:after="240"/>
        <w:ind w:left="899"/>
        <w:rPr>
          <w:rFonts w:ascii="Sakkal Majalla" w:hAnsi="Sakkal Majalla" w:cs="Sakkal Majalla"/>
          <w:sz w:val="28"/>
          <w:szCs w:val="28"/>
          <w:lang w:bidi="ar-EG"/>
        </w:rPr>
      </w:pPr>
      <w:r w:rsidRPr="00902429">
        <w:rPr>
          <w:rFonts w:ascii="Sakkal Majalla" w:hAnsi="Sakkal Majalla" w:cs="Sakkal Majalla" w:hint="cs"/>
          <w:sz w:val="28"/>
          <w:szCs w:val="28"/>
          <w:rtl/>
          <w:lang w:bidi="ar-EG"/>
        </w:rPr>
        <w:t xml:space="preserve"> </w:t>
      </w:r>
      <w:r w:rsidRPr="00902429">
        <w:rPr>
          <w:rFonts w:ascii="Sakkal Majalla" w:hAnsi="Sakkal Majalla" w:cs="Sakkal Majalla"/>
          <w:sz w:val="28"/>
          <w:szCs w:val="28"/>
          <w:rtl/>
          <w:lang w:bidi="ar-EG"/>
        </w:rPr>
        <w:t xml:space="preserve">اقتراح السياسات والأنظمة واللوائح المتعلقة </w:t>
      </w:r>
      <w:r w:rsidR="00902429" w:rsidRPr="00902429">
        <w:rPr>
          <w:rFonts w:ascii="Sakkal Majalla" w:hAnsi="Sakkal Majalla" w:cs="Sakkal Majalla" w:hint="cs"/>
          <w:sz w:val="28"/>
          <w:szCs w:val="28"/>
          <w:rtl/>
          <w:lang w:bidi="ar-EG"/>
        </w:rPr>
        <w:t>بالتوظيف،</w:t>
      </w:r>
      <w:r w:rsidRPr="00902429">
        <w:rPr>
          <w:rFonts w:ascii="Sakkal Majalla" w:hAnsi="Sakkal Majalla" w:cs="Sakkal Majalla"/>
          <w:sz w:val="28"/>
          <w:szCs w:val="28"/>
          <w:rtl/>
          <w:lang w:bidi="ar-EG"/>
        </w:rPr>
        <w:t xml:space="preserve"> والمكافآت </w:t>
      </w:r>
      <w:r w:rsidR="00902429" w:rsidRPr="00902429">
        <w:rPr>
          <w:rFonts w:ascii="Sakkal Majalla" w:hAnsi="Sakkal Majalla" w:cs="Sakkal Majalla" w:hint="cs"/>
          <w:sz w:val="28"/>
          <w:szCs w:val="28"/>
          <w:rtl/>
          <w:lang w:bidi="ar-EG"/>
        </w:rPr>
        <w:t>والأجـور</w:t>
      </w:r>
      <w:r w:rsidRPr="00902429">
        <w:rPr>
          <w:rFonts w:ascii="Sakkal Majalla" w:hAnsi="Sakkal Majalla" w:cs="Sakkal Majalla" w:hint="cs"/>
          <w:sz w:val="28"/>
          <w:szCs w:val="28"/>
          <w:rtl/>
          <w:lang w:bidi="ar-EG"/>
        </w:rPr>
        <w:t xml:space="preserve"> </w:t>
      </w:r>
      <w:r w:rsidRPr="00902429">
        <w:rPr>
          <w:rFonts w:ascii="Sakkal Majalla" w:hAnsi="Sakkal Majalla" w:cs="Sakkal Majalla"/>
          <w:sz w:val="28"/>
          <w:szCs w:val="28"/>
          <w:rtl/>
          <w:lang w:bidi="ar-EG"/>
        </w:rPr>
        <w:t>والحوافز والمنافع وصحة وسلامة العاملين</w:t>
      </w:r>
      <w:r w:rsidRPr="00902429">
        <w:rPr>
          <w:rFonts w:ascii="Sakkal Majalla" w:hAnsi="Sakkal Majalla" w:cs="Sakkal Majalla" w:hint="cs"/>
          <w:sz w:val="28"/>
          <w:szCs w:val="28"/>
          <w:rtl/>
          <w:lang w:bidi="ar-EG"/>
        </w:rPr>
        <w:t xml:space="preserve"> </w:t>
      </w:r>
    </w:p>
    <w:p w:rsidR="00934A03" w:rsidRPr="00902429" w:rsidRDefault="00902429" w:rsidP="001E0C0A">
      <w:pPr>
        <w:pStyle w:val="ListParagraph"/>
        <w:numPr>
          <w:ilvl w:val="0"/>
          <w:numId w:val="5"/>
        </w:numPr>
        <w:spacing w:after="240"/>
        <w:ind w:left="899"/>
        <w:rPr>
          <w:rFonts w:ascii="Sakkal Majalla" w:hAnsi="Sakkal Majalla" w:cs="Sakkal Majalla"/>
          <w:b/>
          <w:bCs/>
          <w:sz w:val="28"/>
          <w:szCs w:val="28"/>
          <w:rtl/>
          <w:lang w:bidi="ar-EG"/>
        </w:rPr>
      </w:pPr>
      <w:r w:rsidRPr="00902429">
        <w:rPr>
          <w:rFonts w:ascii="Sakkal Majalla" w:hAnsi="Sakkal Majalla" w:cs="Sakkal Majalla" w:hint="cs"/>
          <w:sz w:val="28"/>
          <w:szCs w:val="28"/>
          <w:rtl/>
          <w:lang w:bidi="ar-EG"/>
        </w:rPr>
        <w:lastRenderedPageBreak/>
        <w:t>تطبيق</w:t>
      </w:r>
      <w:r w:rsidR="00934A03" w:rsidRPr="00902429">
        <w:rPr>
          <w:rFonts w:ascii="Sakkal Majalla" w:hAnsi="Sakkal Majalla" w:cs="Sakkal Majalla"/>
          <w:sz w:val="28"/>
          <w:szCs w:val="28"/>
          <w:rtl/>
          <w:lang w:bidi="ar-EG"/>
        </w:rPr>
        <w:t xml:space="preserve"> أسس عادلة قائمة على نظام الجدارة في التوظيف والتنافس الحر بعيداً عن</w:t>
      </w:r>
      <w:r w:rsidR="00934A03" w:rsidRPr="00902429">
        <w:rPr>
          <w:rFonts w:ascii="Sakkal Majalla" w:hAnsi="Sakkal Majalla" w:cs="Sakkal Majalla" w:hint="cs"/>
          <w:sz w:val="28"/>
          <w:szCs w:val="28"/>
          <w:rtl/>
          <w:lang w:bidi="ar-EG"/>
        </w:rPr>
        <w:t xml:space="preserve"> </w:t>
      </w:r>
      <w:r w:rsidR="00934A03" w:rsidRPr="00902429">
        <w:rPr>
          <w:rFonts w:ascii="Sakkal Majalla" w:hAnsi="Sakkal Majalla" w:cs="Sakkal Majalla"/>
          <w:sz w:val="28"/>
          <w:szCs w:val="28"/>
          <w:rtl/>
          <w:lang w:bidi="ar-EG"/>
        </w:rPr>
        <w:t>التحيز</w:t>
      </w:r>
      <w:r w:rsidR="00934A03" w:rsidRPr="00902429">
        <w:rPr>
          <w:rFonts w:ascii="Sakkal Majalla" w:hAnsi="Sakkal Majalla" w:cs="Sakkal Majalla"/>
          <w:b/>
          <w:bCs/>
          <w:sz w:val="28"/>
          <w:szCs w:val="28"/>
          <w:rtl/>
          <w:lang w:bidi="ar-EG"/>
        </w:rPr>
        <w:t xml:space="preserve"> </w:t>
      </w:r>
      <w:r w:rsidRPr="00902429">
        <w:rPr>
          <w:rFonts w:ascii="Sakkal Majalla" w:hAnsi="Sakkal Majalla" w:cs="Sakkal Majalla" w:hint="cs"/>
          <w:b/>
          <w:bCs/>
          <w:sz w:val="28"/>
          <w:szCs w:val="28"/>
          <w:rtl/>
          <w:lang w:bidi="ar-EG"/>
        </w:rPr>
        <w:t>والمحاباة.</w:t>
      </w:r>
    </w:p>
    <w:p w:rsidR="00934A03" w:rsidRPr="00B02644" w:rsidRDefault="00F20EEF" w:rsidP="00397D75">
      <w:pPr>
        <w:spacing w:after="240"/>
        <w:ind w:left="0" w:firstLine="0"/>
        <w:jc w:val="left"/>
        <w:outlineLvl w:val="2"/>
        <w:rPr>
          <w:rFonts w:ascii="Sakkal Majalla" w:hAnsi="Sakkal Majalla" w:cs="Sakkal Majalla"/>
          <w:b/>
          <w:bCs/>
          <w:sz w:val="36"/>
          <w:szCs w:val="36"/>
          <w:rtl/>
          <w:lang w:bidi="ar-EG"/>
        </w:rPr>
      </w:pPr>
      <w:bookmarkStart w:id="53" w:name="_Toc172550929"/>
      <w:r>
        <w:rPr>
          <w:rFonts w:ascii="Sakkal Majalla" w:hAnsi="Sakkal Majalla" w:cs="Sakkal Majalla" w:hint="cs"/>
          <w:b/>
          <w:bCs/>
          <w:sz w:val="36"/>
          <w:szCs w:val="36"/>
          <w:rtl/>
          <w:lang w:bidi="ar-EG"/>
        </w:rPr>
        <w:t xml:space="preserve">4.1.2 </w:t>
      </w:r>
      <w:r w:rsidR="00934A03" w:rsidRPr="00B02644">
        <w:rPr>
          <w:rFonts w:ascii="Sakkal Majalla" w:hAnsi="Sakkal Majalla" w:cs="Sakkal Majalla"/>
          <w:b/>
          <w:bCs/>
          <w:sz w:val="36"/>
          <w:szCs w:val="36"/>
          <w:rtl/>
          <w:lang w:bidi="ar-EG"/>
        </w:rPr>
        <w:t>أبعاد الموارد البشرية</w:t>
      </w:r>
      <w:bookmarkEnd w:id="53"/>
    </w:p>
    <w:p w:rsidR="00934A03" w:rsidRPr="00E333CB" w:rsidRDefault="00934A03" w:rsidP="001E0C0A">
      <w:pPr>
        <w:pStyle w:val="ListParagraph"/>
        <w:numPr>
          <w:ilvl w:val="0"/>
          <w:numId w:val="6"/>
        </w:numPr>
        <w:spacing w:after="240"/>
        <w:ind w:left="473"/>
        <w:rPr>
          <w:rFonts w:ascii="Sakkal Majalla" w:hAnsi="Sakkal Majalla" w:cs="Sakkal Majalla"/>
          <w:b/>
          <w:bCs/>
          <w:sz w:val="32"/>
          <w:szCs w:val="32"/>
          <w:rtl/>
          <w:lang w:bidi="ar-EG"/>
        </w:rPr>
      </w:pPr>
      <w:r w:rsidRPr="00E333CB">
        <w:rPr>
          <w:rFonts w:ascii="Sakkal Majalla" w:hAnsi="Sakkal Majalla" w:cs="Sakkal Majalla"/>
          <w:b/>
          <w:bCs/>
          <w:sz w:val="32"/>
          <w:szCs w:val="32"/>
          <w:rtl/>
          <w:lang w:bidi="ar-EG"/>
        </w:rPr>
        <w:t>تقسيم وتحليل العمل</w:t>
      </w:r>
    </w:p>
    <w:p w:rsidR="00934A03" w:rsidRPr="00B02644" w:rsidRDefault="00934A03" w:rsidP="00E333CB">
      <w:pPr>
        <w:spacing w:after="240"/>
        <w:ind w:left="0" w:firstLine="615"/>
        <w:rPr>
          <w:rFonts w:ascii="Sakkal Majalla" w:hAnsi="Sakkal Majalla" w:cs="Sakkal Majalla"/>
          <w:sz w:val="28"/>
          <w:szCs w:val="28"/>
          <w:rtl/>
          <w:lang w:bidi="ar-EG"/>
        </w:rPr>
      </w:pPr>
      <w:r w:rsidRPr="00B02644">
        <w:rPr>
          <w:rFonts w:ascii="Sakkal Majalla" w:hAnsi="Sakkal Majalla" w:cs="Sakkal Majalla"/>
          <w:sz w:val="28"/>
          <w:szCs w:val="28"/>
          <w:rtl/>
          <w:lang w:bidi="ar-EG"/>
        </w:rPr>
        <w:t>المقصود بتقسيم وتحليل العمل هو تحليل الوظيفة العملية النظامية من خلال فهم ودراسة وجمع</w:t>
      </w:r>
      <w:r w:rsidR="00E333CB">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المعلومات والمسؤوليات المنوطة بصاحب بالوظيفة والهدف منها يكون بتحديد ووصف كامل لها</w:t>
      </w:r>
      <w:r w:rsidR="00E333CB">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ولمواصفاتها</w:t>
      </w:r>
      <w:r>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 (كرو، 2016)</w:t>
      </w:r>
    </w:p>
    <w:p w:rsidR="00934A03" w:rsidRPr="00B02644" w:rsidRDefault="00934A03" w:rsidP="00E333CB">
      <w:pPr>
        <w:spacing w:after="240"/>
        <w:ind w:left="0" w:firstLine="615"/>
        <w:rPr>
          <w:rFonts w:ascii="Sakkal Majalla" w:hAnsi="Sakkal Majalla" w:cs="Sakkal Majalla"/>
          <w:sz w:val="28"/>
          <w:szCs w:val="28"/>
          <w:rtl/>
          <w:lang w:bidi="ar-EG"/>
        </w:rPr>
      </w:pPr>
      <w:r w:rsidRPr="00B02644">
        <w:rPr>
          <w:rFonts w:ascii="Sakkal Majalla" w:hAnsi="Sakkal Majalla" w:cs="Sakkal Majalla"/>
          <w:sz w:val="28"/>
          <w:szCs w:val="28"/>
          <w:rtl/>
          <w:lang w:bidi="ar-EG"/>
        </w:rPr>
        <w:t>تحليل الوظائف هي عملية غاية في الأهمية وتعتبر حجر الأساس لأكثر المهام التي تقوم بها إدارة</w:t>
      </w:r>
      <w:r>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الموارد البشرية، ومن الطبيعي أن أية منظمة تبذل جهداً للوصول بالموظفين إلى أداء</w:t>
      </w:r>
      <w:r>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متميز،</w:t>
      </w:r>
      <w:r w:rsidR="00E333CB">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 xml:space="preserve">والمطلوب منها لتحقيق ذلك هو ربط المتطلبات الوظيفية مع </w:t>
      </w:r>
      <w:r w:rsidRPr="00B02644">
        <w:rPr>
          <w:rFonts w:ascii="Sakkal Majalla" w:hAnsi="Sakkal Majalla" w:cs="Sakkal Majalla" w:hint="cs"/>
          <w:sz w:val="28"/>
          <w:szCs w:val="28"/>
          <w:rtl/>
          <w:lang w:bidi="ar-EG"/>
        </w:rPr>
        <w:t>الأشخاص</w:t>
      </w:r>
      <w:r w:rsidRPr="00B02644">
        <w:rPr>
          <w:rFonts w:ascii="Sakkal Majalla" w:hAnsi="Sakkal Majalla" w:cs="Sakkal Majalla"/>
          <w:sz w:val="28"/>
          <w:szCs w:val="28"/>
          <w:rtl/>
          <w:lang w:bidi="ar-EG"/>
        </w:rPr>
        <w:t xml:space="preserve"> المناسبين لهذه</w:t>
      </w:r>
      <w:r>
        <w:rPr>
          <w:rFonts w:ascii="Sakkal Majalla" w:hAnsi="Sakkal Majalla" w:cs="Sakkal Majalla" w:hint="cs"/>
          <w:sz w:val="28"/>
          <w:szCs w:val="28"/>
          <w:rtl/>
          <w:lang w:bidi="ar-EG"/>
        </w:rPr>
        <w:t xml:space="preserve"> </w:t>
      </w:r>
      <w:r w:rsidRPr="00B02644">
        <w:rPr>
          <w:rFonts w:ascii="Sakkal Majalla" w:hAnsi="Sakkal Majalla" w:cs="Sakkal Majalla"/>
          <w:sz w:val="28"/>
          <w:szCs w:val="28"/>
          <w:rtl/>
          <w:lang w:bidi="ar-EG"/>
        </w:rPr>
        <w:t>الوظائف أي اختيار الفرد المناسب لأداء العمل الذي يتناسب مع قدراته وخبراته. (أبو سنينة، 2017)</w:t>
      </w:r>
    </w:p>
    <w:p w:rsidR="00934A03" w:rsidRPr="00E333CB" w:rsidRDefault="00934A03" w:rsidP="00E333CB">
      <w:pPr>
        <w:spacing w:after="240"/>
        <w:ind w:left="0" w:firstLine="615"/>
        <w:rPr>
          <w:rFonts w:ascii="Sakkal Majalla" w:hAnsi="Sakkal Majalla" w:cs="Sakkal Majalla"/>
          <w:b/>
          <w:bCs/>
          <w:sz w:val="28"/>
          <w:szCs w:val="28"/>
          <w:rtl/>
          <w:lang w:bidi="ar-EG"/>
        </w:rPr>
      </w:pPr>
      <w:r w:rsidRPr="00E333CB">
        <w:rPr>
          <w:rFonts w:ascii="Sakkal Majalla" w:hAnsi="Sakkal Majalla" w:cs="Sakkal Majalla"/>
          <w:b/>
          <w:bCs/>
          <w:sz w:val="28"/>
          <w:szCs w:val="28"/>
          <w:rtl/>
          <w:lang w:bidi="ar-EG"/>
        </w:rPr>
        <w:t>وتتمثل أهمية عملية التحليل الوظيفي بمعلوماتها الهامة التي توفرها لكل من إدارة الموارد البشرية</w:t>
      </w:r>
      <w:r w:rsidRPr="00E333CB">
        <w:rPr>
          <w:rFonts w:ascii="Sakkal Majalla" w:hAnsi="Sakkal Majalla" w:cs="Sakkal Majalla" w:hint="cs"/>
          <w:b/>
          <w:bCs/>
          <w:sz w:val="28"/>
          <w:szCs w:val="28"/>
          <w:rtl/>
          <w:lang w:bidi="ar-EG"/>
        </w:rPr>
        <w:t xml:space="preserve"> </w:t>
      </w:r>
      <w:r w:rsidRPr="00E333CB">
        <w:rPr>
          <w:rFonts w:ascii="Sakkal Majalla" w:hAnsi="Sakkal Majalla" w:cs="Sakkal Majalla"/>
          <w:b/>
          <w:bCs/>
          <w:sz w:val="28"/>
          <w:szCs w:val="28"/>
          <w:rtl/>
          <w:lang w:bidi="ar-EG"/>
        </w:rPr>
        <w:t xml:space="preserve">والمنظمة والعاملين أنفسهم </w:t>
      </w:r>
      <w:r w:rsidR="00E333CB" w:rsidRPr="00E333CB">
        <w:rPr>
          <w:rFonts w:ascii="Sakkal Majalla" w:hAnsi="Sakkal Majalla" w:cs="Sakkal Majalla" w:hint="cs"/>
          <w:b/>
          <w:bCs/>
          <w:sz w:val="28"/>
          <w:szCs w:val="28"/>
          <w:rtl/>
          <w:lang w:bidi="ar-EG"/>
        </w:rPr>
        <w:t>بالآتي</w:t>
      </w:r>
      <w:r w:rsidRPr="00E333CB">
        <w:rPr>
          <w:rFonts w:ascii="Sakkal Majalla" w:hAnsi="Sakkal Majalla" w:cs="Sakkal Majalla"/>
          <w:b/>
          <w:bCs/>
          <w:sz w:val="28"/>
          <w:szCs w:val="28"/>
          <w:rtl/>
          <w:lang w:bidi="ar-EG"/>
        </w:rPr>
        <w:t>: (جابر، 2015):</w:t>
      </w:r>
    </w:p>
    <w:p w:rsidR="00934A03" w:rsidRPr="00E333CB" w:rsidRDefault="00934A03" w:rsidP="001E0C0A">
      <w:pPr>
        <w:pStyle w:val="ListParagraph"/>
        <w:numPr>
          <w:ilvl w:val="0"/>
          <w:numId w:val="7"/>
        </w:numPr>
        <w:spacing w:after="240"/>
        <w:ind w:left="473"/>
        <w:rPr>
          <w:rFonts w:ascii="Sakkal Majalla" w:hAnsi="Sakkal Majalla" w:cs="Sakkal Majalla"/>
          <w:sz w:val="28"/>
          <w:szCs w:val="28"/>
          <w:rtl/>
          <w:lang w:bidi="ar-EG"/>
        </w:rPr>
      </w:pPr>
      <w:r w:rsidRPr="00E333CB">
        <w:rPr>
          <w:rFonts w:ascii="Sakkal Majalla" w:hAnsi="Sakkal Majalla" w:cs="Sakkal Majalla"/>
          <w:sz w:val="28"/>
          <w:szCs w:val="28"/>
          <w:rtl/>
          <w:lang w:bidi="ar-EG"/>
        </w:rPr>
        <w:t>رصد خصائص الوظائف على اختلافها وتحديد</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المتطلبات التي تلزمها من مهارات وغيرها.</w:t>
      </w:r>
    </w:p>
    <w:p w:rsidR="00934A03" w:rsidRPr="00E333CB" w:rsidRDefault="00934A03" w:rsidP="001E0C0A">
      <w:pPr>
        <w:pStyle w:val="ListParagraph"/>
        <w:numPr>
          <w:ilvl w:val="0"/>
          <w:numId w:val="7"/>
        </w:numPr>
        <w:spacing w:after="240"/>
        <w:ind w:left="473"/>
        <w:rPr>
          <w:rFonts w:ascii="Sakkal Majalla" w:hAnsi="Sakkal Majalla" w:cs="Sakkal Majalla"/>
          <w:sz w:val="28"/>
          <w:szCs w:val="28"/>
          <w:rtl/>
          <w:lang w:bidi="ar-EG"/>
        </w:rPr>
      </w:pPr>
      <w:r w:rsidRPr="00E333CB">
        <w:rPr>
          <w:rFonts w:ascii="Sakkal Majalla" w:hAnsi="Sakkal Majalla" w:cs="Sakkal Majalla"/>
          <w:sz w:val="28"/>
          <w:szCs w:val="28"/>
          <w:rtl/>
          <w:lang w:bidi="ar-EG"/>
        </w:rPr>
        <w:t>تحديد معايير اختيار الموظف لكل وظيفة، تستند بشكل كبير</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على تحديد مواصفات الوظائف على اختلافها وإيجاد الوصف الوظفي لكل منها.</w:t>
      </w:r>
    </w:p>
    <w:p w:rsidR="00934A03" w:rsidRPr="00E333CB" w:rsidRDefault="00934A03" w:rsidP="001E0C0A">
      <w:pPr>
        <w:pStyle w:val="ListParagraph"/>
        <w:numPr>
          <w:ilvl w:val="0"/>
          <w:numId w:val="7"/>
        </w:numPr>
        <w:spacing w:after="240"/>
        <w:ind w:left="473"/>
        <w:rPr>
          <w:rFonts w:ascii="Sakkal Majalla" w:hAnsi="Sakkal Majalla" w:cs="Sakkal Majalla"/>
          <w:sz w:val="28"/>
          <w:szCs w:val="28"/>
          <w:rtl/>
          <w:lang w:bidi="ar-EG"/>
        </w:rPr>
      </w:pPr>
      <w:r w:rsidRPr="00E333CB">
        <w:rPr>
          <w:rFonts w:ascii="Sakkal Majalla" w:hAnsi="Sakkal Majalla" w:cs="Sakkal Majalla"/>
          <w:sz w:val="28"/>
          <w:szCs w:val="28"/>
          <w:rtl/>
          <w:lang w:bidi="ar-EG"/>
        </w:rPr>
        <w:t>بناء وتصميم البرامج</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التدريبية والتخطيط التطويري، حيث أن هذه البرامج ترتكز على إيجاد الهوة والفجوة الموجودة</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ب</w:t>
      </w:r>
      <w:r w:rsidRPr="00E333CB">
        <w:rPr>
          <w:rFonts w:ascii="Sakkal Majalla" w:hAnsi="Sakkal Majalla" w:cs="Sakkal Majalla" w:hint="cs"/>
          <w:sz w:val="28"/>
          <w:szCs w:val="28"/>
          <w:rtl/>
          <w:lang w:bidi="ar-EG"/>
        </w:rPr>
        <w:t>ی</w:t>
      </w:r>
      <w:r w:rsidRPr="00E333CB">
        <w:rPr>
          <w:rFonts w:ascii="Sakkal Majalla" w:hAnsi="Sakkal Majalla" w:cs="Sakkal Majalla" w:hint="eastAsia"/>
          <w:sz w:val="28"/>
          <w:szCs w:val="28"/>
          <w:rtl/>
          <w:lang w:bidi="ar-EG"/>
        </w:rPr>
        <w:t>ن</w:t>
      </w:r>
      <w:r w:rsidRPr="00E333CB">
        <w:rPr>
          <w:rFonts w:ascii="Sakkal Majalla" w:hAnsi="Sakkal Majalla" w:cs="Sakkal Majalla"/>
          <w:sz w:val="28"/>
          <w:szCs w:val="28"/>
          <w:rtl/>
          <w:lang w:bidi="ar-EG"/>
        </w:rPr>
        <w:t xml:space="preserve"> متطلبات الوظيفة وبين المهارات الفعلية المتوافرة لتأديتها.</w:t>
      </w:r>
    </w:p>
    <w:p w:rsidR="00934A03" w:rsidRPr="00E333CB" w:rsidRDefault="00934A03" w:rsidP="001E0C0A">
      <w:pPr>
        <w:pStyle w:val="ListParagraph"/>
        <w:numPr>
          <w:ilvl w:val="0"/>
          <w:numId w:val="7"/>
        </w:numPr>
        <w:spacing w:after="240"/>
        <w:ind w:left="473"/>
        <w:rPr>
          <w:rFonts w:ascii="Sakkal Majalla" w:hAnsi="Sakkal Majalla" w:cs="Sakkal Majalla"/>
          <w:sz w:val="28"/>
          <w:szCs w:val="28"/>
          <w:rtl/>
          <w:lang w:bidi="ar-EG"/>
        </w:rPr>
      </w:pPr>
      <w:r w:rsidRPr="00E333CB">
        <w:rPr>
          <w:rFonts w:ascii="Sakkal Majalla" w:hAnsi="Sakkal Majalla" w:cs="Sakkal Majalla"/>
          <w:sz w:val="28"/>
          <w:szCs w:val="28"/>
          <w:rtl/>
          <w:lang w:bidi="ar-EG"/>
        </w:rPr>
        <w:t>أولى الخطوات في تشكيل نظام منصف وعادل لأجور</w:t>
      </w:r>
      <w:r w:rsidRPr="00E333CB">
        <w:rPr>
          <w:rFonts w:ascii="Sakkal Majalla" w:hAnsi="Sakkal Majalla" w:cs="Sakkal Majalla" w:hint="cs"/>
          <w:sz w:val="28"/>
          <w:szCs w:val="28"/>
          <w:rtl/>
          <w:lang w:bidi="ar-EG"/>
        </w:rPr>
        <w:t xml:space="preserve"> </w:t>
      </w:r>
      <w:r w:rsidRPr="00E333CB">
        <w:rPr>
          <w:rFonts w:ascii="Sakkal Majalla" w:hAnsi="Sakkal Majalla" w:cs="Sakkal Majalla" w:hint="eastAsia"/>
          <w:sz w:val="28"/>
          <w:szCs w:val="28"/>
          <w:rtl/>
          <w:lang w:bidi="ar-EG"/>
        </w:rPr>
        <w:t>العمال</w:t>
      </w:r>
      <w:r w:rsidRPr="00E333CB">
        <w:rPr>
          <w:rFonts w:ascii="Sakkal Majalla" w:hAnsi="Sakkal Majalla" w:cs="Sakkal Majalla"/>
          <w:sz w:val="28"/>
          <w:szCs w:val="28"/>
          <w:rtl/>
          <w:lang w:bidi="ar-EG"/>
        </w:rPr>
        <w:t xml:space="preserve"> ورواتبهم ومخصصاتهم والحوافز التشجيعية بكل أشكالها، فكل وظيفة لها قيمتها</w:t>
      </w:r>
      <w:r w:rsidRPr="00E333CB">
        <w:rPr>
          <w:rFonts w:ascii="Sakkal Majalla" w:hAnsi="Sakkal Majalla" w:cs="Sakkal Majalla" w:hint="cs"/>
          <w:sz w:val="28"/>
          <w:szCs w:val="28"/>
          <w:rtl/>
          <w:lang w:bidi="ar-EG"/>
        </w:rPr>
        <w:t xml:space="preserve"> </w:t>
      </w:r>
      <w:r w:rsidRPr="00E333CB">
        <w:rPr>
          <w:rFonts w:ascii="Sakkal Majalla" w:hAnsi="Sakkal Majalla" w:cs="Sakkal Majalla" w:hint="eastAsia"/>
          <w:sz w:val="28"/>
          <w:szCs w:val="28"/>
          <w:rtl/>
          <w:lang w:bidi="ar-EG"/>
        </w:rPr>
        <w:t>المختلفة</w:t>
      </w:r>
      <w:r w:rsidRPr="00E333CB">
        <w:rPr>
          <w:rFonts w:ascii="Sakkal Majalla" w:hAnsi="Sakkal Majalla" w:cs="Sakkal Majalla"/>
          <w:sz w:val="28"/>
          <w:szCs w:val="28"/>
          <w:rtl/>
          <w:lang w:bidi="ar-EG"/>
        </w:rPr>
        <w:t xml:space="preserve"> عن غيرها من الوظائف، وقيمة الوظيفة عادة تخلد عن طريق التبصر بجانبي</w:t>
      </w:r>
      <w:r w:rsidRPr="00E333CB">
        <w:rPr>
          <w:rFonts w:ascii="Sakkal Majalla" w:hAnsi="Sakkal Majalla" w:cs="Sakkal Majalla" w:hint="cs"/>
          <w:sz w:val="28"/>
          <w:szCs w:val="28"/>
          <w:rtl/>
          <w:lang w:bidi="ar-EG"/>
        </w:rPr>
        <w:t xml:space="preserve"> </w:t>
      </w:r>
      <w:r w:rsidRPr="00E333CB">
        <w:rPr>
          <w:rFonts w:ascii="Sakkal Majalla" w:hAnsi="Sakkal Majalla" w:cs="Sakkal Majalla" w:hint="eastAsia"/>
          <w:sz w:val="28"/>
          <w:szCs w:val="28"/>
          <w:rtl/>
          <w:lang w:bidi="ar-EG"/>
        </w:rPr>
        <w:t>وصف</w:t>
      </w:r>
      <w:r w:rsidRPr="00E333CB">
        <w:rPr>
          <w:rFonts w:ascii="Sakkal Majalla" w:hAnsi="Sakkal Majalla" w:cs="Sakkal Majalla"/>
          <w:sz w:val="28"/>
          <w:szCs w:val="28"/>
          <w:rtl/>
          <w:lang w:bidi="ar-EG"/>
        </w:rPr>
        <w:t xml:space="preserve"> ومواصفات الوظيفة على حد سواء</w:t>
      </w:r>
      <w:r w:rsidRPr="00E333CB">
        <w:rPr>
          <w:rFonts w:ascii="Sakkal Majalla" w:hAnsi="Sakkal Majalla" w:cs="Sakkal Majalla" w:hint="cs"/>
          <w:sz w:val="28"/>
          <w:szCs w:val="28"/>
          <w:rtl/>
          <w:lang w:bidi="ar-EG"/>
        </w:rPr>
        <w:t>.</w:t>
      </w:r>
    </w:p>
    <w:p w:rsidR="00934A03" w:rsidRPr="00E333CB" w:rsidRDefault="00934A03" w:rsidP="0054563B">
      <w:pPr>
        <w:pStyle w:val="ListParagraph"/>
        <w:numPr>
          <w:ilvl w:val="0"/>
          <w:numId w:val="6"/>
        </w:numPr>
        <w:spacing w:after="240"/>
        <w:ind w:left="473"/>
        <w:rPr>
          <w:rFonts w:ascii="Sakkal Majalla" w:hAnsi="Sakkal Majalla" w:cs="Sakkal Majalla"/>
          <w:b/>
          <w:bCs/>
          <w:sz w:val="32"/>
          <w:szCs w:val="32"/>
          <w:rtl/>
          <w:lang w:bidi="ar-EG"/>
        </w:rPr>
      </w:pPr>
      <w:r w:rsidRPr="00E333CB">
        <w:rPr>
          <w:rFonts w:ascii="Sakkal Majalla" w:hAnsi="Sakkal Majalla" w:cs="Sakkal Majalla"/>
          <w:b/>
          <w:bCs/>
          <w:sz w:val="32"/>
          <w:szCs w:val="32"/>
          <w:rtl/>
          <w:lang w:bidi="ar-EG"/>
        </w:rPr>
        <w:lastRenderedPageBreak/>
        <w:t>الاستقطاب والت</w:t>
      </w:r>
      <w:r w:rsidRPr="00E333CB">
        <w:rPr>
          <w:rFonts w:ascii="Sakkal Majalla" w:hAnsi="Sakkal Majalla" w:cs="Sakkal Majalla" w:hint="cs"/>
          <w:b/>
          <w:bCs/>
          <w:sz w:val="32"/>
          <w:szCs w:val="32"/>
          <w:rtl/>
          <w:lang w:bidi="ar-EG"/>
        </w:rPr>
        <w:t>عي</w:t>
      </w:r>
      <w:r w:rsidRPr="00E333CB">
        <w:rPr>
          <w:rFonts w:ascii="Sakkal Majalla" w:hAnsi="Sakkal Majalla" w:cs="Sakkal Majalla"/>
          <w:b/>
          <w:bCs/>
          <w:sz w:val="32"/>
          <w:szCs w:val="32"/>
          <w:rtl/>
          <w:lang w:bidi="ar-EG"/>
        </w:rPr>
        <w:t>ين</w:t>
      </w:r>
    </w:p>
    <w:p w:rsidR="00934A03" w:rsidRPr="004F72E4" w:rsidRDefault="00934A03" w:rsidP="00E333CB">
      <w:pPr>
        <w:spacing w:after="240"/>
        <w:ind w:left="0" w:firstLine="757"/>
        <w:rPr>
          <w:rFonts w:ascii="Sakkal Majalla" w:hAnsi="Sakkal Majalla" w:cs="Sakkal Majalla"/>
          <w:sz w:val="28"/>
          <w:szCs w:val="28"/>
          <w:rtl/>
          <w:lang w:bidi="ar-EG"/>
        </w:rPr>
      </w:pPr>
      <w:r w:rsidRPr="004F72E4">
        <w:rPr>
          <w:rFonts w:ascii="Sakkal Majalla" w:hAnsi="Sakkal Majalla" w:cs="Sakkal Majalla"/>
          <w:sz w:val="28"/>
          <w:szCs w:val="28"/>
          <w:rtl/>
          <w:lang w:bidi="ar-EG"/>
        </w:rPr>
        <w:t>يعتبر الاستقطاب ركيزة أساسية من ركائز إدارة القوى البشرية للمنظمات الحديثة،</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لتحقيق الأهداف الاستراتيجية للمنظمة يرتبط مباشرة بمدى قدرة إدارة القوى البشرية على جلب</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المؤهلات والكفاءات للمؤسسة للرفع من مستواها وتحقيق أهدافها. (أبو</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سنينة، 2017)</w:t>
      </w:r>
    </w:p>
    <w:p w:rsidR="00934A03" w:rsidRPr="004F72E4" w:rsidRDefault="00934A03" w:rsidP="00E333CB">
      <w:pPr>
        <w:spacing w:after="240"/>
        <w:ind w:left="0" w:firstLine="757"/>
        <w:rPr>
          <w:rFonts w:ascii="Sakkal Majalla" w:hAnsi="Sakkal Majalla" w:cs="Sakkal Majalla"/>
          <w:sz w:val="28"/>
          <w:szCs w:val="28"/>
          <w:rtl/>
          <w:lang w:bidi="ar-EG"/>
        </w:rPr>
      </w:pPr>
      <w:r w:rsidRPr="004F72E4">
        <w:rPr>
          <w:rFonts w:ascii="Sakkal Majalla" w:hAnsi="Sakkal Majalla" w:cs="Sakkal Majalla"/>
          <w:sz w:val="28"/>
          <w:szCs w:val="28"/>
          <w:rtl/>
          <w:lang w:bidi="ar-EG"/>
        </w:rPr>
        <w:t>عملية استقطاب الموارد البشرية</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تصب اهتمامها بالدرجة الأولى بالبحث عن الأشخاص المناسبين</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من حيث الكم والنوع من ذوي الكفاءة العالية، ثم تعمل جهدها في جذبهم للعمل في المؤسسة وفي</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التوقيت المناسب، فعملية استقطاب الموارد البشرية يمكن تعريفها على أنها مجموعة الأنشطة</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وسلسلة الممارسات التي تقوم بها إدارة الموارد البشرية من أجل جذب الموارد الكفؤة للمؤسسة تبدأ</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بالبحث عنهم وتنتهي بتعيينهم، مع الاهتمام بالكم والنوع وتحديد الوقت المناسب لاستثمارهم، كما</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أن عملية استقطاب الموارد البشرية تشتمل على الدراية بكافة المعلومات ذات العلاقة بالوظيفة</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الشاغرة في المنظمة وتسجيلها وتحديدها بحصر، ومن الضرورة بعدها وضع وتثبيت برنامج</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متكامل الاستقطاب الموارد البشرية بحيث يتوافق هذا البرنامج مع إدارة الموارد البشرية الأخرى من</w:t>
      </w:r>
      <w:r>
        <w:rPr>
          <w:rFonts w:ascii="Sakkal Majalla" w:hAnsi="Sakkal Majalla" w:cs="Sakkal Majalla" w:hint="cs"/>
          <w:sz w:val="28"/>
          <w:szCs w:val="28"/>
          <w:rtl/>
          <w:lang w:bidi="ar-EG"/>
        </w:rPr>
        <w:t xml:space="preserve"> </w:t>
      </w:r>
      <w:r w:rsidRPr="004F72E4">
        <w:rPr>
          <w:rFonts w:ascii="Sakkal Majalla" w:hAnsi="Sakkal Majalla" w:cs="Sakkal Majalla"/>
          <w:sz w:val="28"/>
          <w:szCs w:val="28"/>
          <w:rtl/>
          <w:lang w:bidi="ar-EG"/>
        </w:rPr>
        <w:t>حيث الممارسات والمهام. (الشروقي، 2018)</w:t>
      </w:r>
    </w:p>
    <w:p w:rsidR="00934A03" w:rsidRPr="00E333CB" w:rsidRDefault="00934A03" w:rsidP="0054563B">
      <w:pPr>
        <w:pStyle w:val="ListParagraph"/>
        <w:numPr>
          <w:ilvl w:val="0"/>
          <w:numId w:val="6"/>
        </w:numPr>
        <w:spacing w:after="240"/>
        <w:ind w:left="473"/>
        <w:rPr>
          <w:rFonts w:ascii="Sakkal Majalla" w:hAnsi="Sakkal Majalla" w:cs="Sakkal Majalla"/>
          <w:b/>
          <w:bCs/>
          <w:sz w:val="32"/>
          <w:szCs w:val="32"/>
          <w:rtl/>
          <w:lang w:bidi="ar-EG"/>
        </w:rPr>
      </w:pPr>
      <w:r w:rsidRPr="00E333CB">
        <w:rPr>
          <w:rFonts w:ascii="Sakkal Majalla" w:hAnsi="Sakkal Majalla" w:cs="Sakkal Majalla"/>
          <w:b/>
          <w:bCs/>
          <w:sz w:val="32"/>
          <w:szCs w:val="32"/>
          <w:rtl/>
          <w:lang w:bidi="ar-EG"/>
        </w:rPr>
        <w:t>التدريب والتطوير</w:t>
      </w:r>
    </w:p>
    <w:p w:rsidR="00E333CB" w:rsidRPr="00B16109" w:rsidRDefault="00934A03" w:rsidP="00E333CB">
      <w:pPr>
        <w:spacing w:after="240"/>
        <w:ind w:left="0" w:firstLine="757"/>
        <w:rPr>
          <w:rFonts w:ascii="Sakkal Majalla" w:hAnsi="Sakkal Majalla" w:cs="Sakkal Majalla"/>
          <w:sz w:val="28"/>
          <w:szCs w:val="28"/>
          <w:rtl/>
          <w:lang w:bidi="ar-EG"/>
        </w:rPr>
      </w:pPr>
      <w:r w:rsidRPr="00B16109">
        <w:rPr>
          <w:rFonts w:ascii="Sakkal Majalla" w:hAnsi="Sakkal Majalla" w:cs="Sakkal Majalla"/>
          <w:sz w:val="28"/>
          <w:szCs w:val="28"/>
          <w:rtl/>
          <w:lang w:bidi="ar-EG"/>
        </w:rPr>
        <w:t>يعني التدريب استخدام الجهود التدريبية بشكل متكامل حتى يؤدي أهدافه منها، وهي بناء المهارات</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الأساسية لأفراد المنظمة، التي تجعلهم قادرين على تنفيذ ما يطلب منهم من مهام من خلال القيام</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بنشاطاتهم بطريقة صحيحة، وبالتالي تطوير يختزنون من أفكار وما يتصرفون به من سلوكيات وما</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يؤمنون به من اتجاهات للرفع من مستوى فعاليتهم كأفراد داخل المجموعة في المؤسسة، وضمن</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مجموعة تلك العمليات يتم إعدادهم إعداداً جيداً للقيام بكل ما تتطلبه منهم وظائفهم الحالية وكذلك</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 xml:space="preserve">تنمية مهاراتهم الفنية والذهنية لمواجهة الاحتياجات المستقبلية التي قد تطلب منهم حسب </w:t>
      </w:r>
      <w:r w:rsidRPr="00B16109">
        <w:rPr>
          <w:rFonts w:ascii="Sakkal Majalla" w:hAnsi="Sakkal Majalla" w:cs="Sakkal Majalla" w:hint="cs"/>
          <w:sz w:val="28"/>
          <w:szCs w:val="28"/>
          <w:rtl/>
          <w:lang w:bidi="ar-EG"/>
        </w:rPr>
        <w:t>التعبيرا</w:t>
      </w:r>
      <w:r w:rsidRPr="00B16109">
        <w:rPr>
          <w:rFonts w:ascii="Sakkal Majalla" w:hAnsi="Sakkal Majalla" w:cs="Sakkal Majalla" w:hint="eastAsia"/>
          <w:sz w:val="28"/>
          <w:szCs w:val="28"/>
          <w:rtl/>
          <w:lang w:bidi="ar-EG"/>
        </w:rPr>
        <w:t>ت</w:t>
      </w:r>
      <w:r w:rsidR="00E333CB" w:rsidRPr="00E333CB">
        <w:rPr>
          <w:rFonts w:ascii="Sakkal Majalla" w:hAnsi="Sakkal Majalla" w:cs="Sakkal Majalla"/>
          <w:sz w:val="28"/>
          <w:szCs w:val="28"/>
          <w:rtl/>
          <w:lang w:bidi="ar-EG"/>
        </w:rPr>
        <w:t xml:space="preserve"> </w:t>
      </w:r>
      <w:r w:rsidR="00E333CB" w:rsidRPr="00B16109">
        <w:rPr>
          <w:rFonts w:ascii="Sakkal Majalla" w:hAnsi="Sakkal Majalla" w:cs="Sakkal Majalla"/>
          <w:sz w:val="28"/>
          <w:szCs w:val="28"/>
          <w:rtl/>
          <w:lang w:bidi="ar-EG"/>
        </w:rPr>
        <w:t>التي من الممكن جدا أن تحدث.. (لبسيس وربيعة، 2018)</w:t>
      </w:r>
    </w:p>
    <w:p w:rsidR="00934A03" w:rsidRPr="001D36E5" w:rsidRDefault="00934A03" w:rsidP="00E333CB">
      <w:pPr>
        <w:spacing w:after="240"/>
        <w:ind w:left="0" w:firstLine="757"/>
        <w:rPr>
          <w:rFonts w:ascii="Sakkal Majalla" w:hAnsi="Sakkal Majalla" w:cs="Sakkal Majalla"/>
          <w:sz w:val="28"/>
          <w:szCs w:val="28"/>
          <w:rtl/>
          <w:lang w:bidi="ar-EG"/>
        </w:rPr>
      </w:pPr>
      <w:r w:rsidRPr="00B16109">
        <w:rPr>
          <w:rFonts w:ascii="Sakkal Majalla" w:hAnsi="Sakkal Majalla" w:cs="Sakkal Majalla" w:hint="cs"/>
          <w:sz w:val="28"/>
          <w:szCs w:val="28"/>
          <w:rtl/>
          <w:lang w:bidi="ar-EG"/>
        </w:rPr>
        <w:lastRenderedPageBreak/>
        <w:t>و</w:t>
      </w:r>
      <w:r w:rsidRPr="00B16109">
        <w:rPr>
          <w:rFonts w:ascii="Sakkal Majalla" w:hAnsi="Sakkal Majalla" w:cs="Sakkal Majalla"/>
          <w:sz w:val="28"/>
          <w:szCs w:val="28"/>
          <w:rtl/>
          <w:lang w:bidi="ar-EG"/>
        </w:rPr>
        <w:t>تكمن أهمية التدريب في أنها ترفع من مستوى الانتاجية وتقوي الأداء التنظيمي، ولا شك أن</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العاملين عندما يشحنون بمهارات ومعارف جديدة ضرورية لأداء وظائفهم فإن هذا يعينهم على أن</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ينفذوا كل المهام التي توكل إليهم بمهارة عالية، وبالتالي فإن هذا يختصر الجهد ويوفر الوقت ويقلل</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الهدر في موارد الإنتاج المادية، كما أنه يخلق اتجاهات إيجابية نحو العمل وتجاه المنظمة عند</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العاملين، فيعمل على إلقاء الضوء ووضوح السياسات العامة للمنظمة عند العاملين، وبهذا يرتفع</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منسوب الأداء ويتحسن نوعه، لأنهم باتوا يعرفون جيداً ماذا تريد المنظمة أن تحقق، كما أن تدريب</w:t>
      </w:r>
      <w:r>
        <w:rPr>
          <w:rFonts w:ascii="Sakkal Majalla" w:hAnsi="Sakkal Majalla" w:cs="Sakkal Majalla" w:hint="cs"/>
          <w:sz w:val="28"/>
          <w:szCs w:val="28"/>
          <w:rtl/>
          <w:lang w:bidi="ar-EG"/>
        </w:rPr>
        <w:t xml:space="preserve"> </w:t>
      </w:r>
      <w:r w:rsidRPr="00B16109">
        <w:rPr>
          <w:rFonts w:ascii="Sakkal Majalla" w:hAnsi="Sakkal Majalla" w:cs="Sakkal Majalla"/>
          <w:sz w:val="28"/>
          <w:szCs w:val="28"/>
          <w:rtl/>
          <w:lang w:bidi="ar-EG"/>
        </w:rPr>
        <w:t xml:space="preserve">العاملين يساعد </w:t>
      </w:r>
      <w:r w:rsidRPr="001D36E5">
        <w:rPr>
          <w:rFonts w:ascii="Sakkal Majalla" w:hAnsi="Sakkal Majalla" w:cs="Sakkal Majalla"/>
          <w:sz w:val="28"/>
          <w:szCs w:val="28"/>
          <w:rtl/>
          <w:lang w:bidi="ar-EG"/>
        </w:rPr>
        <w:t>الإدارة على اتخاذ القرارات الإدارية ويتطور لديها أسلوب القيادة الحكيمة</w:t>
      </w:r>
      <w:r w:rsidRPr="001D36E5">
        <w:rPr>
          <w:rFonts w:ascii="Sakkal Majalla" w:hAnsi="Sakkal Majalla" w:cs="Sakkal Majalla" w:hint="cs"/>
          <w:sz w:val="28"/>
          <w:szCs w:val="28"/>
          <w:rtl/>
          <w:lang w:bidi="ar-EG"/>
        </w:rPr>
        <w:t>.</w:t>
      </w:r>
      <w:r w:rsidRPr="001D36E5">
        <w:rPr>
          <w:sz w:val="28"/>
          <w:szCs w:val="28"/>
          <w:rtl/>
        </w:rPr>
        <w:t xml:space="preserve"> </w:t>
      </w:r>
      <w:r w:rsidRPr="001D36E5">
        <w:rPr>
          <w:rFonts w:ascii="Sakkal Majalla" w:hAnsi="Sakkal Majalla" w:cs="Sakkal Majalla"/>
          <w:sz w:val="28"/>
          <w:szCs w:val="28"/>
          <w:rtl/>
          <w:lang w:bidi="ar-EG"/>
        </w:rPr>
        <w:t>(كرو، 2016)</w:t>
      </w:r>
    </w:p>
    <w:p w:rsidR="00934A03" w:rsidRPr="00E333CB" w:rsidRDefault="00934A03" w:rsidP="0054563B">
      <w:pPr>
        <w:pStyle w:val="ListParagraph"/>
        <w:numPr>
          <w:ilvl w:val="0"/>
          <w:numId w:val="6"/>
        </w:numPr>
        <w:spacing w:after="240"/>
        <w:ind w:left="473"/>
        <w:rPr>
          <w:rFonts w:ascii="Sakkal Majalla" w:hAnsi="Sakkal Majalla" w:cs="Sakkal Majalla"/>
          <w:b/>
          <w:bCs/>
          <w:sz w:val="32"/>
          <w:szCs w:val="32"/>
          <w:rtl/>
          <w:lang w:bidi="ar-EG"/>
        </w:rPr>
      </w:pPr>
      <w:r w:rsidRPr="00E333CB">
        <w:rPr>
          <w:rFonts w:ascii="Sakkal Majalla" w:hAnsi="Sakkal Majalla" w:cs="Sakkal Majalla"/>
          <w:b/>
          <w:bCs/>
          <w:sz w:val="32"/>
          <w:szCs w:val="32"/>
          <w:rtl/>
          <w:lang w:bidi="ar-EG"/>
        </w:rPr>
        <w:t xml:space="preserve">تقييم الأداء </w:t>
      </w:r>
    </w:p>
    <w:p w:rsidR="00934A03" w:rsidRPr="00E333CB" w:rsidRDefault="00934A03" w:rsidP="00E333CB">
      <w:pPr>
        <w:spacing w:after="240"/>
        <w:ind w:left="0" w:firstLine="615"/>
        <w:rPr>
          <w:rFonts w:ascii="Sakkal Majalla" w:hAnsi="Sakkal Majalla" w:cs="Sakkal Majalla"/>
          <w:sz w:val="28"/>
          <w:szCs w:val="28"/>
          <w:rtl/>
          <w:lang w:bidi="ar-EG"/>
        </w:rPr>
      </w:pPr>
      <w:r w:rsidRPr="00E333CB">
        <w:rPr>
          <w:rFonts w:ascii="Sakkal Majalla" w:hAnsi="Sakkal Majalla" w:cs="Sakkal Majalla"/>
          <w:sz w:val="28"/>
          <w:szCs w:val="28"/>
          <w:rtl/>
          <w:lang w:bidi="ar-EG"/>
        </w:rPr>
        <w:t>هو نظام لمراجعة وتقييم أداء الأعمال الموكلة للفرد، وهو عبارة عن مقارنة دقيقة بين</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الأداء الفعلي والأداء الأفضل وكما يجب أن يكون، ومن خلاله وبشكل دوري يقيم الموظف رئيسه</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المباشرأو من خلال الموظف الذي يرتبط به مباشرة، فتلك العملية التي تعنى بقياس كفاءة العاملين</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ومدى صلاحياتهم للوظيفة التي يشغلونها ومدى إنجازهم للمطلوب منهم وسلوكياتهم أثناء تأديتهم</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لعملهم في الحالي لمعرفة مدى قدرتهم على تحمل مسؤوليتهم تجاهه ومعرفة مدى استعدادهم لأن</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يتقلدوا مستقبلا مناصب أعلى أم لا، ومدى صلاحيتهم لشغل تلك المناصب، هذا ما يعنيه بالضبط</w:t>
      </w:r>
      <w:r w:rsidRPr="00E333CB">
        <w:rPr>
          <w:rFonts w:ascii="Sakkal Majalla" w:hAnsi="Sakkal Majalla" w:cs="Sakkal Majalla" w:hint="cs"/>
          <w:sz w:val="28"/>
          <w:szCs w:val="28"/>
          <w:rtl/>
          <w:lang w:bidi="ar-EG"/>
        </w:rPr>
        <w:t xml:space="preserve"> </w:t>
      </w:r>
      <w:r w:rsidRPr="00E333CB">
        <w:rPr>
          <w:rFonts w:ascii="Sakkal Majalla" w:hAnsi="Sakkal Majalla" w:cs="Sakkal Majalla"/>
          <w:sz w:val="28"/>
          <w:szCs w:val="28"/>
          <w:rtl/>
          <w:lang w:bidi="ar-EG"/>
        </w:rPr>
        <w:t>مصطلح ( تقييم الأداء ). (أبو سنينة، 2017)</w:t>
      </w:r>
    </w:p>
    <w:p w:rsidR="00934A03" w:rsidRPr="00CE6280" w:rsidRDefault="00934A03" w:rsidP="00E333CB">
      <w:pPr>
        <w:spacing w:after="240"/>
        <w:ind w:left="0" w:firstLine="615"/>
        <w:rPr>
          <w:rFonts w:ascii="Sakkal Majalla" w:hAnsi="Sakkal Majalla" w:cs="Sakkal Majalla"/>
          <w:sz w:val="28"/>
          <w:szCs w:val="28"/>
          <w:rtl/>
          <w:lang w:bidi="ar-EG"/>
        </w:rPr>
      </w:pPr>
      <w:r w:rsidRPr="00CE6280">
        <w:rPr>
          <w:rFonts w:ascii="Sakkal Majalla" w:hAnsi="Sakkal Majalla" w:cs="Sakkal Majalla" w:hint="cs"/>
          <w:sz w:val="28"/>
          <w:szCs w:val="28"/>
          <w:rtl/>
          <w:lang w:bidi="ar-EG"/>
        </w:rPr>
        <w:t xml:space="preserve">وتكمن </w:t>
      </w:r>
      <w:r w:rsidRPr="00CE6280">
        <w:rPr>
          <w:rFonts w:ascii="Sakkal Majalla" w:hAnsi="Sakkal Majalla" w:cs="Sakkal Majalla"/>
          <w:sz w:val="28"/>
          <w:szCs w:val="28"/>
          <w:rtl/>
          <w:lang w:bidi="ar-EG"/>
        </w:rPr>
        <w:t>أهمية تقييم الأداء تبرزها بوضوع زيادة انتاجية الموظف، وهذا يعني زيادة الأداء التنظيمي، كما</w:t>
      </w:r>
      <w:r>
        <w:rPr>
          <w:rFonts w:ascii="Sakkal Majalla" w:hAnsi="Sakkal Majalla" w:cs="Sakkal Majalla" w:hint="cs"/>
          <w:sz w:val="28"/>
          <w:szCs w:val="28"/>
          <w:rtl/>
          <w:lang w:bidi="ar-EG"/>
        </w:rPr>
        <w:t xml:space="preserve"> </w:t>
      </w:r>
      <w:r w:rsidRPr="00CE6280">
        <w:rPr>
          <w:rFonts w:ascii="Sakkal Majalla" w:hAnsi="Sakkal Majalla" w:cs="Sakkal Majalla"/>
          <w:sz w:val="28"/>
          <w:szCs w:val="28"/>
          <w:rtl/>
          <w:lang w:bidi="ar-EG"/>
        </w:rPr>
        <w:t>يدفع بالنمو المهني إلى الأمام تقدما للأفضل يبينه تحسين الأداء ومقداره، ولا شك أ</w:t>
      </w:r>
      <w:r>
        <w:rPr>
          <w:rFonts w:ascii="Sakkal Majalla" w:hAnsi="Sakkal Majalla" w:cs="Sakkal Majalla" w:hint="cs"/>
          <w:sz w:val="28"/>
          <w:szCs w:val="28"/>
          <w:rtl/>
          <w:lang w:bidi="ar-EG"/>
        </w:rPr>
        <w:t>ن</w:t>
      </w:r>
      <w:r w:rsidRPr="00CE6280">
        <w:rPr>
          <w:rFonts w:ascii="Sakkal Majalla" w:hAnsi="Sakkal Majalla" w:cs="Sakkal Majalla"/>
          <w:sz w:val="28"/>
          <w:szCs w:val="28"/>
          <w:rtl/>
          <w:lang w:bidi="ar-EG"/>
        </w:rPr>
        <w:t xml:space="preserve"> العدالة في</w:t>
      </w:r>
      <w:r>
        <w:rPr>
          <w:rFonts w:ascii="Sakkal Majalla" w:hAnsi="Sakkal Majalla" w:cs="Sakkal Majalla" w:hint="cs"/>
          <w:sz w:val="28"/>
          <w:szCs w:val="28"/>
          <w:rtl/>
          <w:lang w:bidi="ar-EG"/>
        </w:rPr>
        <w:t xml:space="preserve"> </w:t>
      </w:r>
      <w:r w:rsidRPr="00CE6280">
        <w:rPr>
          <w:rFonts w:ascii="Sakkal Majalla" w:hAnsi="Sakkal Majalla" w:cs="Sakkal Majalla"/>
          <w:sz w:val="28"/>
          <w:szCs w:val="28"/>
          <w:rtl/>
          <w:lang w:bidi="ar-EG"/>
        </w:rPr>
        <w:t>تقييم الأداء والمصداقية والشفافية من غير تحيز أو إمالة لأحد الموظفين دون غيره يخلق جواً من</w:t>
      </w:r>
      <w:r>
        <w:rPr>
          <w:rFonts w:ascii="Sakkal Majalla" w:hAnsi="Sakkal Majalla" w:cs="Sakkal Majalla" w:hint="cs"/>
          <w:sz w:val="28"/>
          <w:szCs w:val="28"/>
          <w:rtl/>
          <w:lang w:bidi="ar-EG"/>
        </w:rPr>
        <w:t xml:space="preserve"> </w:t>
      </w:r>
      <w:r w:rsidRPr="00CE6280">
        <w:rPr>
          <w:rFonts w:ascii="Sakkal Majalla" w:hAnsi="Sakkal Majalla" w:cs="Sakkal Majalla"/>
          <w:sz w:val="28"/>
          <w:szCs w:val="28"/>
          <w:rtl/>
          <w:lang w:bidi="ar-EG"/>
        </w:rPr>
        <w:t>الراحة النفسية ويحفز الموظفين ويخلق الانتماء ويعزز الثقة بالمنظمة، ما يدفع بالعامل إلى</w:t>
      </w:r>
      <w:r>
        <w:rPr>
          <w:rFonts w:ascii="Sakkal Majalla" w:hAnsi="Sakkal Majalla" w:cs="Sakkal Majalla" w:hint="cs"/>
          <w:sz w:val="28"/>
          <w:szCs w:val="28"/>
          <w:rtl/>
          <w:lang w:bidi="ar-EG"/>
        </w:rPr>
        <w:t xml:space="preserve"> </w:t>
      </w:r>
      <w:r w:rsidRPr="00CE6280">
        <w:rPr>
          <w:rFonts w:ascii="Sakkal Majalla" w:hAnsi="Sakkal Majalla" w:cs="Sakkal Majalla"/>
          <w:sz w:val="28"/>
          <w:szCs w:val="28"/>
          <w:rtl/>
          <w:lang w:bidi="ar-EG"/>
        </w:rPr>
        <w:t>التضحية ومزيد من العطاء وهذا بالتالي يعود على المنظمة ذاتها ويسارع في تحقيق أهدافها،</w:t>
      </w:r>
    </w:p>
    <w:p w:rsidR="00934A03" w:rsidRPr="00CE6280" w:rsidRDefault="00E333CB" w:rsidP="00E333CB">
      <w:pPr>
        <w:spacing w:after="240"/>
        <w:ind w:left="0" w:firstLine="615"/>
        <w:rPr>
          <w:rFonts w:ascii="Sakkal Majalla" w:hAnsi="Sakkal Majalla" w:cs="Sakkal Majalla"/>
          <w:sz w:val="28"/>
          <w:szCs w:val="28"/>
          <w:rtl/>
          <w:lang w:bidi="ar-EG"/>
        </w:rPr>
      </w:pPr>
      <w:r w:rsidRPr="00CE6280">
        <w:rPr>
          <w:rFonts w:ascii="Sakkal Majalla" w:hAnsi="Sakkal Majalla" w:cs="Sakkal Majalla" w:hint="cs"/>
          <w:sz w:val="28"/>
          <w:szCs w:val="28"/>
          <w:rtl/>
          <w:lang w:bidi="ar-EG"/>
        </w:rPr>
        <w:lastRenderedPageBreak/>
        <w:t>بالإضافة</w:t>
      </w:r>
      <w:r w:rsidR="00934A03" w:rsidRPr="00CE6280">
        <w:rPr>
          <w:rFonts w:ascii="Sakkal Majalla" w:hAnsi="Sakkal Majalla" w:cs="Sakkal Majalla"/>
          <w:sz w:val="28"/>
          <w:szCs w:val="28"/>
          <w:rtl/>
          <w:lang w:bidi="ar-EG"/>
        </w:rPr>
        <w:t xml:space="preserve"> إلى كل ذلك، إن تقييم الأداء الذي يستند على الصدق والقائم على الجدارة يزيد من</w:t>
      </w:r>
      <w:r w:rsidR="00934A03">
        <w:rPr>
          <w:rFonts w:ascii="Sakkal Majalla" w:hAnsi="Sakkal Majalla" w:cs="Sakkal Majalla" w:hint="cs"/>
          <w:sz w:val="28"/>
          <w:szCs w:val="28"/>
          <w:rtl/>
          <w:lang w:bidi="ar-EG"/>
        </w:rPr>
        <w:t xml:space="preserve"> </w:t>
      </w:r>
      <w:r w:rsidR="00934A03" w:rsidRPr="00CE6280">
        <w:rPr>
          <w:rFonts w:ascii="Sakkal Majalla" w:hAnsi="Sakkal Majalla" w:cs="Sakkal Majalla"/>
          <w:sz w:val="28"/>
          <w:szCs w:val="28"/>
          <w:rtl/>
          <w:lang w:bidi="ar-EG"/>
        </w:rPr>
        <w:t>دافعية الموظف نحو الالتزام بالعمل ما يترك بالغ الأثر على الأداء التنظيمي ويصب في النهاية</w:t>
      </w:r>
      <w:r w:rsidR="00934A03">
        <w:rPr>
          <w:rFonts w:ascii="Sakkal Majalla" w:hAnsi="Sakkal Majalla" w:cs="Sakkal Majalla" w:hint="cs"/>
          <w:sz w:val="28"/>
          <w:szCs w:val="28"/>
          <w:rtl/>
          <w:lang w:bidi="ar-EG"/>
        </w:rPr>
        <w:t xml:space="preserve"> </w:t>
      </w:r>
      <w:r w:rsidR="00934A03" w:rsidRPr="00CE6280">
        <w:rPr>
          <w:rFonts w:ascii="Sakkal Majalla" w:hAnsi="Sakkal Majalla" w:cs="Sakkal Majalla"/>
          <w:sz w:val="28"/>
          <w:szCs w:val="28"/>
          <w:rtl/>
          <w:lang w:bidi="ar-EG"/>
        </w:rPr>
        <w:t>في مصلحة المنظمة. (التميمي، 2017)</w:t>
      </w:r>
    </w:p>
    <w:p w:rsidR="00E333CB" w:rsidRDefault="00934A03" w:rsidP="0054563B">
      <w:pPr>
        <w:pStyle w:val="ListParagraph"/>
        <w:numPr>
          <w:ilvl w:val="0"/>
          <w:numId w:val="6"/>
        </w:numPr>
        <w:spacing w:after="240"/>
        <w:ind w:left="473"/>
        <w:rPr>
          <w:rFonts w:ascii="Sakkal Majalla" w:hAnsi="Sakkal Majalla" w:cs="Sakkal Majalla"/>
          <w:b/>
          <w:bCs/>
          <w:sz w:val="32"/>
          <w:szCs w:val="32"/>
          <w:rtl/>
          <w:lang w:bidi="ar-EG"/>
        </w:rPr>
      </w:pPr>
      <w:r w:rsidRPr="00E333CB">
        <w:rPr>
          <w:rFonts w:ascii="Sakkal Majalla" w:hAnsi="Sakkal Majalla" w:cs="Sakkal Majalla" w:hint="cs"/>
          <w:b/>
          <w:bCs/>
          <w:sz w:val="32"/>
          <w:szCs w:val="32"/>
          <w:rtl/>
          <w:lang w:bidi="ar-EG"/>
        </w:rPr>
        <w:t>المكافاة</w:t>
      </w:r>
    </w:p>
    <w:p w:rsidR="00934A03" w:rsidRPr="00E333CB" w:rsidRDefault="00934A03" w:rsidP="00E333CB">
      <w:pPr>
        <w:spacing w:after="240"/>
        <w:ind w:left="0" w:firstLine="615"/>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هو </w:t>
      </w:r>
      <w:r w:rsidRPr="00085C7E">
        <w:rPr>
          <w:rFonts w:ascii="Sakkal Majalla" w:hAnsi="Sakkal Majalla" w:cs="Sakkal Majalla"/>
          <w:sz w:val="28"/>
          <w:szCs w:val="28"/>
          <w:rtl/>
          <w:lang w:bidi="ar-EG"/>
        </w:rPr>
        <w:t>نظام يساعدها في مواجهة التغيرات</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المتسارعة في بيئتها المحيطة لتقوى على التنافس الشديد، فعملية تحفيز الموارد هي من الأساليب</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التي تنتهجها الإدارة بغية ضبط سلوك العاملين، وتوجيههم نحو زيادة الإنتاجية البشرية، مقابل</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تحقيق متطلباتهم وتلبية احتياجاتهم الشخصية، ويكون ذلك باستثارة دافعيتهم تجاه العمل، وهذه الحوافز والمكافآت التي تعتمد عليه المنظمات لتحفيز الموارد البشرية لديها، إذ تستخدم المحفزات</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كوسيلة لدف</w:t>
      </w:r>
      <w:r>
        <w:rPr>
          <w:rFonts w:ascii="Sakkal Majalla" w:hAnsi="Sakkal Majalla" w:cs="Sakkal Majalla" w:hint="cs"/>
          <w:sz w:val="28"/>
          <w:szCs w:val="28"/>
          <w:rtl/>
          <w:lang w:bidi="ar-EG"/>
        </w:rPr>
        <w:t>عه</w:t>
      </w:r>
      <w:r w:rsidRPr="00085C7E">
        <w:rPr>
          <w:rFonts w:ascii="Sakkal Majalla" w:hAnsi="Sakkal Majalla" w:cs="Sakkal Majalla"/>
          <w:sz w:val="28"/>
          <w:szCs w:val="28"/>
          <w:rtl/>
          <w:lang w:bidi="ar-EG"/>
        </w:rPr>
        <w:t>م نحو الأفضل، فتحقق بالحوافز ما لم يتحقق بوسيلة أخرى فيتحسن أداء العاملين من</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جهة ويرفع كفاءتهم من جهة أخرى، وبالتالي فإن هذا في المحصلة يعود بالفائدة على منظمتهم</w:t>
      </w:r>
      <w:r>
        <w:rPr>
          <w:rFonts w:ascii="Sakkal Majalla" w:hAnsi="Sakkal Majalla" w:cs="Sakkal Majalla" w:hint="cs"/>
          <w:sz w:val="28"/>
          <w:szCs w:val="28"/>
          <w:rtl/>
          <w:lang w:bidi="ar-EG"/>
        </w:rPr>
        <w:t xml:space="preserve"> </w:t>
      </w:r>
      <w:r w:rsidRPr="00085C7E">
        <w:rPr>
          <w:rFonts w:ascii="Sakkal Majalla" w:hAnsi="Sakkal Majalla" w:cs="Sakkal Majalla"/>
          <w:sz w:val="28"/>
          <w:szCs w:val="28"/>
          <w:rtl/>
          <w:lang w:bidi="ar-EG"/>
        </w:rPr>
        <w:t>ومجتمعاتهم. (الشروقي، 2018)</w:t>
      </w:r>
    </w:p>
    <w:p w:rsidR="00934A03" w:rsidRDefault="00934A03" w:rsidP="00E333CB">
      <w:pPr>
        <w:spacing w:after="240"/>
        <w:ind w:left="0" w:firstLine="615"/>
        <w:rPr>
          <w:rFonts w:ascii="Sakkal Majalla" w:hAnsi="Sakkal Majalla" w:cs="Sakkal Majalla"/>
          <w:sz w:val="28"/>
          <w:szCs w:val="28"/>
          <w:rtl/>
          <w:lang w:bidi="ar-EG"/>
        </w:rPr>
      </w:pPr>
      <w:r w:rsidRPr="0076175C">
        <w:rPr>
          <w:rFonts w:ascii="Sakkal Majalla" w:hAnsi="Sakkal Majalla" w:cs="Sakkal Majalla" w:hint="cs"/>
          <w:sz w:val="28"/>
          <w:szCs w:val="28"/>
          <w:rtl/>
          <w:lang w:bidi="ar-EG"/>
        </w:rPr>
        <w:t xml:space="preserve">وتكمن أهميته في </w:t>
      </w:r>
      <w:r>
        <w:rPr>
          <w:rFonts w:ascii="Sakkal Majalla" w:hAnsi="Sakkal Majalla" w:cs="Sakkal Majalla" w:hint="cs"/>
          <w:sz w:val="28"/>
          <w:szCs w:val="28"/>
          <w:rtl/>
          <w:lang w:bidi="ar-EG"/>
        </w:rPr>
        <w:t xml:space="preserve"> ال</w:t>
      </w:r>
      <w:r w:rsidRPr="0076175C">
        <w:rPr>
          <w:rFonts w:ascii="Sakkal Majalla" w:hAnsi="Sakkal Majalla" w:cs="Sakkal Majalla"/>
          <w:sz w:val="28"/>
          <w:szCs w:val="28"/>
          <w:rtl/>
          <w:lang w:bidi="ar-EG"/>
        </w:rPr>
        <w:t xml:space="preserve">مردود </w:t>
      </w:r>
      <w:r>
        <w:rPr>
          <w:rFonts w:ascii="Sakkal Majalla" w:hAnsi="Sakkal Majalla" w:cs="Sakkal Majalla" w:hint="cs"/>
          <w:sz w:val="28"/>
          <w:szCs w:val="28"/>
          <w:rtl/>
          <w:lang w:bidi="ar-EG"/>
        </w:rPr>
        <w:t>ال</w:t>
      </w:r>
      <w:r w:rsidRPr="0076175C">
        <w:rPr>
          <w:rFonts w:ascii="Sakkal Majalla" w:hAnsi="Sakkal Majalla" w:cs="Sakkal Majalla"/>
          <w:sz w:val="28"/>
          <w:szCs w:val="28"/>
          <w:rtl/>
          <w:lang w:bidi="ar-EG"/>
        </w:rPr>
        <w:t>مزدوج على العاملين وعلى المنظمة بذات</w:t>
      </w:r>
      <w:r>
        <w:rPr>
          <w:rFonts w:ascii="Sakkal Majalla" w:hAnsi="Sakkal Majalla" w:cs="Sakkal Majalla" w:hint="cs"/>
          <w:sz w:val="28"/>
          <w:szCs w:val="28"/>
          <w:rtl/>
          <w:lang w:bidi="ar-EG"/>
        </w:rPr>
        <w:t xml:space="preserve"> </w:t>
      </w:r>
      <w:r w:rsidRPr="0076175C">
        <w:rPr>
          <w:rFonts w:ascii="Sakkal Majalla" w:hAnsi="Sakkal Majalla" w:cs="Sakkal Majalla"/>
          <w:sz w:val="28"/>
          <w:szCs w:val="28"/>
          <w:rtl/>
          <w:lang w:bidi="ar-EG"/>
        </w:rPr>
        <w:t>الوقت، هذا النظام يساعد المنظمات على الاحتفاظ بالعاملين الرئيسيين، كما يقلل من عملية</w:t>
      </w:r>
      <w:r>
        <w:rPr>
          <w:rFonts w:ascii="Sakkal Majalla" w:hAnsi="Sakkal Majalla" w:cs="Sakkal Majalla" w:hint="cs"/>
          <w:sz w:val="28"/>
          <w:szCs w:val="28"/>
          <w:rtl/>
          <w:lang w:bidi="ar-EG"/>
        </w:rPr>
        <w:t xml:space="preserve"> </w:t>
      </w:r>
      <w:r w:rsidRPr="0076175C">
        <w:rPr>
          <w:rFonts w:ascii="Sakkal Majalla" w:hAnsi="Sakkal Majalla" w:cs="Sakkal Majalla"/>
          <w:sz w:val="28"/>
          <w:szCs w:val="28"/>
          <w:rtl/>
          <w:lang w:bidi="ar-EG"/>
        </w:rPr>
        <w:t>دوران العمل، وتنقل العمال من وظيفة إلى أخرى في نفس المؤسسة أو المنظمة، ويحفز على</w:t>
      </w:r>
      <w:r>
        <w:rPr>
          <w:rFonts w:ascii="Sakkal Majalla" w:hAnsi="Sakkal Majalla" w:cs="Sakkal Majalla" w:hint="cs"/>
          <w:sz w:val="28"/>
          <w:szCs w:val="28"/>
          <w:rtl/>
          <w:lang w:bidi="ar-EG"/>
        </w:rPr>
        <w:t xml:space="preserve"> </w:t>
      </w:r>
      <w:r w:rsidRPr="0076175C">
        <w:rPr>
          <w:rFonts w:ascii="Sakkal Majalla" w:hAnsi="Sakkal Majalla" w:cs="Sakkal Majalla"/>
          <w:sz w:val="28"/>
          <w:szCs w:val="28"/>
          <w:rtl/>
          <w:lang w:bidi="ar-EG"/>
        </w:rPr>
        <w:t>التطوير وتحسين الأداء، كما يساعد المنظمات على الوقوف بقوة أمام التحديات والمنافسات،</w:t>
      </w:r>
      <w:r>
        <w:rPr>
          <w:rFonts w:ascii="Sakkal Majalla" w:hAnsi="Sakkal Majalla" w:cs="Sakkal Majalla" w:hint="cs"/>
          <w:sz w:val="28"/>
          <w:szCs w:val="28"/>
          <w:rtl/>
          <w:lang w:bidi="ar-EG"/>
        </w:rPr>
        <w:t xml:space="preserve"> </w:t>
      </w:r>
      <w:r w:rsidRPr="0076175C">
        <w:rPr>
          <w:rFonts w:ascii="Sakkal Majalla" w:hAnsi="Sakkal Majalla" w:cs="Sakkal Majalla"/>
          <w:sz w:val="28"/>
          <w:szCs w:val="28"/>
          <w:rtl/>
          <w:lang w:bidi="ar-EG"/>
        </w:rPr>
        <w:t>ويعدل أجواء المناخ الاجتماعي في المؤسسة ويحسن العلاقات بين الإدارة والعاملين</w:t>
      </w:r>
      <w:r>
        <w:rPr>
          <w:rFonts w:ascii="Sakkal Majalla" w:hAnsi="Sakkal Majalla" w:cs="Sakkal Majalla" w:hint="cs"/>
          <w:sz w:val="28"/>
          <w:szCs w:val="28"/>
          <w:rtl/>
          <w:lang w:bidi="ar-EG"/>
        </w:rPr>
        <w:t>.</w:t>
      </w:r>
    </w:p>
    <w:p w:rsidR="00934A03" w:rsidRPr="00EA3E59" w:rsidRDefault="00934A03" w:rsidP="0054563B">
      <w:pPr>
        <w:pStyle w:val="ListParagraph"/>
        <w:numPr>
          <w:ilvl w:val="0"/>
          <w:numId w:val="6"/>
        </w:numPr>
        <w:spacing w:after="240"/>
        <w:ind w:left="473"/>
        <w:rPr>
          <w:rFonts w:ascii="Sakkal Majalla" w:hAnsi="Sakkal Majalla" w:cs="Sakkal Majalla"/>
          <w:b/>
          <w:bCs/>
          <w:sz w:val="32"/>
          <w:szCs w:val="32"/>
          <w:rtl/>
          <w:lang w:bidi="ar-EG"/>
        </w:rPr>
      </w:pPr>
      <w:r w:rsidRPr="00EA3E59">
        <w:rPr>
          <w:rFonts w:ascii="Sakkal Majalla" w:hAnsi="Sakkal Majalla" w:cs="Sakkal Majalla"/>
          <w:b/>
          <w:bCs/>
          <w:sz w:val="32"/>
          <w:szCs w:val="32"/>
          <w:rtl/>
          <w:lang w:bidi="ar-EG"/>
        </w:rPr>
        <w:t>الاتصال الداخلي</w:t>
      </w:r>
    </w:p>
    <w:p w:rsidR="00E333CB" w:rsidRPr="00EA3E59" w:rsidRDefault="00934A03" w:rsidP="00E333CB">
      <w:pPr>
        <w:spacing w:after="240"/>
        <w:ind w:left="0"/>
        <w:rPr>
          <w:rFonts w:ascii="Sakkal Majalla" w:hAnsi="Sakkal Majalla" w:cs="Sakkal Majalla"/>
          <w:sz w:val="28"/>
          <w:szCs w:val="28"/>
          <w:rtl/>
          <w:lang w:bidi="ar-EG"/>
        </w:rPr>
      </w:pPr>
      <w:r w:rsidRPr="00EA3E59">
        <w:rPr>
          <w:rFonts w:ascii="Sakkal Majalla" w:hAnsi="Sakkal Majalla" w:cs="Sakkal Majalla"/>
          <w:sz w:val="28"/>
          <w:szCs w:val="28"/>
          <w:rtl/>
          <w:lang w:bidi="ar-EG"/>
        </w:rPr>
        <w:t>المقصود بالاتصال الداخلي واستراتيجيته هو ذلك اللياقة الإدارة والفن في تنسيق وجمع كل الوسائل</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الاتصالية بين الأفراد والإدارة وتذليلها وصولاً إلى الأهداف، فهو يهدف إلى إشعار العامل بأهميته</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وقيمته وهذا الشعور يمنحه طاقة إضافية تضاف إلى طاقته، ويمنحه مكانة في التنظيم الذي يعبر</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عنه بمصطلح ( الحيز الفيزيقي)، وهذا الإشعار مسؤولة عنه الإدارة وتظهره على شكل أفعال</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 xml:space="preserve">وأقوال موجهة </w:t>
      </w:r>
      <w:r w:rsidRPr="00EA3E59">
        <w:rPr>
          <w:rFonts w:ascii="Sakkal Majalla" w:hAnsi="Sakkal Majalla" w:cs="Sakkal Majalla"/>
          <w:sz w:val="28"/>
          <w:szCs w:val="28"/>
          <w:rtl/>
          <w:lang w:bidi="ar-EG"/>
        </w:rPr>
        <w:lastRenderedPageBreak/>
        <w:t xml:space="preserve">للموظف، كتوزيع المهام وما يرافقه من دعم ، </w:t>
      </w:r>
      <w:r w:rsidRPr="00EA3E59">
        <w:rPr>
          <w:rFonts w:ascii="Sakkal Majalla" w:hAnsi="Sakkal Majalla" w:cs="Sakkal Majalla" w:hint="cs"/>
          <w:sz w:val="28"/>
          <w:szCs w:val="28"/>
          <w:rtl/>
          <w:lang w:bidi="ar-EG"/>
        </w:rPr>
        <w:t>وتقسيم</w:t>
      </w:r>
      <w:r w:rsidRPr="00EA3E59">
        <w:rPr>
          <w:rFonts w:ascii="Sakkal Majalla" w:hAnsi="Sakkal Majalla" w:cs="Sakkal Majalla"/>
          <w:sz w:val="28"/>
          <w:szCs w:val="28"/>
          <w:rtl/>
          <w:lang w:bidi="ar-EG"/>
        </w:rPr>
        <w:t xml:space="preserve"> الأدوار، وهو بهذه الطريقة</w:t>
      </w:r>
      <w:r w:rsidR="00E333CB" w:rsidRPr="00E333CB">
        <w:rPr>
          <w:rFonts w:ascii="Sakkal Majalla" w:hAnsi="Sakkal Majalla" w:cs="Sakkal Majalla"/>
          <w:sz w:val="28"/>
          <w:szCs w:val="28"/>
          <w:rtl/>
          <w:lang w:bidi="ar-EG"/>
        </w:rPr>
        <w:t xml:space="preserve"> </w:t>
      </w:r>
      <w:r w:rsidR="00E333CB" w:rsidRPr="00EA3E59">
        <w:rPr>
          <w:rFonts w:ascii="Sakkal Majalla" w:hAnsi="Sakkal Majalla" w:cs="Sakkal Majalla"/>
          <w:sz w:val="28"/>
          <w:szCs w:val="28"/>
          <w:rtl/>
          <w:lang w:bidi="ar-EG"/>
        </w:rPr>
        <w:t>يحدد العلاقات وينظمها، على الأخص أن المؤسسات بشكل عام هي أنظمة مفتوحة على محيط</w:t>
      </w:r>
      <w:r w:rsidR="00E333CB">
        <w:rPr>
          <w:rFonts w:ascii="Sakkal Majalla" w:hAnsi="Sakkal Majalla" w:cs="Sakkal Majalla" w:hint="cs"/>
          <w:sz w:val="28"/>
          <w:szCs w:val="28"/>
          <w:rtl/>
          <w:lang w:bidi="ar-EG"/>
        </w:rPr>
        <w:t xml:space="preserve"> </w:t>
      </w:r>
      <w:r w:rsidR="00E333CB" w:rsidRPr="00EA3E59">
        <w:rPr>
          <w:rFonts w:ascii="Sakkal Majalla" w:hAnsi="Sakkal Majalla" w:cs="Sakkal Majalla"/>
          <w:sz w:val="28"/>
          <w:szCs w:val="28"/>
          <w:rtl/>
          <w:lang w:bidi="ar-EG"/>
        </w:rPr>
        <w:t>ليس مستقراً بل يتغير باستمرار . (</w:t>
      </w:r>
      <w:r w:rsidR="00E333CB">
        <w:rPr>
          <w:rFonts w:ascii="Sakkal Majalla" w:hAnsi="Sakkal Majalla" w:cs="Sakkal Majalla" w:hint="cs"/>
          <w:sz w:val="28"/>
          <w:szCs w:val="28"/>
          <w:rtl/>
          <w:lang w:bidi="ar-EG"/>
        </w:rPr>
        <w:t>ابوستيتة</w:t>
      </w:r>
      <w:r w:rsidR="00E333CB" w:rsidRPr="00EA3E59">
        <w:rPr>
          <w:rFonts w:ascii="Sakkal Majalla" w:hAnsi="Sakkal Majalla" w:cs="Sakkal Majalla"/>
          <w:sz w:val="28"/>
          <w:szCs w:val="28"/>
          <w:rtl/>
          <w:lang w:bidi="ar-EG"/>
        </w:rPr>
        <w:t xml:space="preserve"> ، 201</w:t>
      </w:r>
      <w:r w:rsidR="00E333CB">
        <w:rPr>
          <w:rFonts w:ascii="Sakkal Majalla" w:hAnsi="Sakkal Majalla" w:cs="Sakkal Majalla" w:hint="cs"/>
          <w:sz w:val="28"/>
          <w:szCs w:val="28"/>
          <w:rtl/>
          <w:lang w:bidi="ar-EG"/>
        </w:rPr>
        <w:t>7</w:t>
      </w:r>
      <w:r w:rsidR="00E333CB" w:rsidRPr="00EA3E59">
        <w:rPr>
          <w:rFonts w:ascii="Sakkal Majalla" w:hAnsi="Sakkal Majalla" w:cs="Sakkal Majalla"/>
          <w:sz w:val="28"/>
          <w:szCs w:val="28"/>
          <w:rtl/>
          <w:lang w:bidi="ar-EG"/>
        </w:rPr>
        <w:t>)</w:t>
      </w:r>
    </w:p>
    <w:p w:rsidR="00934A03" w:rsidRDefault="00934A03" w:rsidP="00E333CB">
      <w:pPr>
        <w:spacing w:after="240"/>
        <w:ind w:left="0"/>
        <w:rPr>
          <w:rFonts w:ascii="Sakkal Majalla" w:hAnsi="Sakkal Majalla" w:cs="Sakkal Majalla"/>
          <w:sz w:val="28"/>
          <w:szCs w:val="28"/>
          <w:rtl/>
          <w:lang w:bidi="ar-EG"/>
        </w:rPr>
      </w:pPr>
      <w:r w:rsidRPr="00EA3E59">
        <w:rPr>
          <w:rFonts w:ascii="Sakkal Majalla" w:hAnsi="Sakkal Majalla" w:cs="Sakkal Majalla"/>
          <w:sz w:val="28"/>
          <w:szCs w:val="28"/>
          <w:rtl/>
          <w:lang w:bidi="ar-EG"/>
        </w:rPr>
        <w:t>الاتصال الداخلي يتفرع إلى فرعين وهما: اتصال رسمي تكون الوسيلة فيه المذكرات والتقارير</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والاجتماعات الرسمية، وقد يكون الاتصال الرسمي إما صاعداً أو نازلاً أو أفقيا بين العاملين، ومن</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مواصفاته أنه يشم بالرسمية والقانونية وويكون موثقاً نطأ لأنه مكتوب ومسجل</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 أما النوع</w:t>
      </w:r>
      <w:r>
        <w:rPr>
          <w:rFonts w:ascii="Sakkal Majalla" w:hAnsi="Sakkal Majalla" w:cs="Sakkal Majalla" w:hint="cs"/>
          <w:sz w:val="28"/>
          <w:szCs w:val="28"/>
          <w:rtl/>
          <w:lang w:bidi="ar-EG"/>
        </w:rPr>
        <w:t xml:space="preserve"> </w:t>
      </w:r>
      <w:r w:rsidRPr="00EA3E59">
        <w:rPr>
          <w:rFonts w:ascii="Sakkal Majalla" w:hAnsi="Sakkal Majalla" w:cs="Sakkal Majalla"/>
          <w:sz w:val="28"/>
          <w:szCs w:val="28"/>
          <w:rtl/>
          <w:lang w:bidi="ar-EG"/>
        </w:rPr>
        <w:t>الثاني هو الاتصال عبر الرسمي، وهذا الاتصال عادة لا يخضع لأية قواعد أو إجراءات قانونية</w:t>
      </w:r>
      <w:r>
        <w:rPr>
          <w:rFonts w:ascii="Sakkal Majalla" w:hAnsi="Sakkal Majalla" w:cs="Sakkal Majalla" w:hint="cs"/>
          <w:sz w:val="28"/>
          <w:szCs w:val="28"/>
          <w:rtl/>
          <w:lang w:bidi="ar-EG"/>
        </w:rPr>
        <w:t xml:space="preserve"> .</w:t>
      </w:r>
    </w:p>
    <w:p w:rsidR="00934A03" w:rsidRDefault="00934A03" w:rsidP="00934A03">
      <w:pPr>
        <w:spacing w:after="240"/>
        <w:ind w:left="0" w:firstLine="0"/>
        <w:rPr>
          <w:rFonts w:ascii="Sakkal Majalla" w:hAnsi="Sakkal Majalla" w:cs="Sakkal Majalla"/>
          <w:sz w:val="28"/>
          <w:szCs w:val="28"/>
          <w:rtl/>
          <w:lang w:bidi="ar-EG"/>
        </w:rPr>
      </w:pPr>
    </w:p>
    <w:p w:rsidR="00934A03" w:rsidRDefault="00934A03" w:rsidP="00934A03">
      <w:pPr>
        <w:spacing w:after="240"/>
        <w:ind w:left="0" w:firstLine="0"/>
        <w:rPr>
          <w:rFonts w:ascii="Sakkal Majalla" w:hAnsi="Sakkal Majalla" w:cs="Sakkal Majalla"/>
          <w:sz w:val="28"/>
          <w:szCs w:val="28"/>
          <w:rtl/>
          <w:lang w:bidi="ar-EG"/>
        </w:rPr>
      </w:pPr>
    </w:p>
    <w:p w:rsidR="00E333CB" w:rsidRDefault="00E333CB">
      <w:pPr>
        <w:spacing w:line="259" w:lineRule="auto"/>
        <w:ind w:left="0" w:firstLine="0"/>
        <w:jc w:val="left"/>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rsidR="00934A03" w:rsidRPr="0097790D" w:rsidRDefault="00934A03" w:rsidP="0097790D">
      <w:pPr>
        <w:spacing w:after="240"/>
        <w:ind w:left="0" w:firstLine="0"/>
        <w:jc w:val="center"/>
        <w:outlineLvl w:val="0"/>
        <w:rPr>
          <w:rFonts w:ascii="Sakkal Majalla" w:hAnsi="Sakkal Majalla" w:cs="Sakkal Majalla"/>
          <w:b/>
          <w:bCs/>
          <w:sz w:val="40"/>
          <w:szCs w:val="40"/>
          <w:rtl/>
          <w:lang w:bidi="ar-EG"/>
        </w:rPr>
      </w:pPr>
      <w:bookmarkStart w:id="54" w:name="_Toc172550930"/>
      <w:r w:rsidRPr="0097790D">
        <w:rPr>
          <w:rFonts w:ascii="Sakkal Majalla" w:hAnsi="Sakkal Majalla" w:cs="Sakkal Majalla" w:hint="cs"/>
          <w:b/>
          <w:bCs/>
          <w:sz w:val="40"/>
          <w:szCs w:val="40"/>
          <w:rtl/>
          <w:lang w:bidi="ar-EG"/>
        </w:rPr>
        <w:lastRenderedPageBreak/>
        <w:t xml:space="preserve">المبحث </w:t>
      </w:r>
      <w:r w:rsidR="0097790D" w:rsidRPr="0097790D">
        <w:rPr>
          <w:rFonts w:ascii="Sakkal Majalla" w:hAnsi="Sakkal Majalla" w:cs="Sakkal Majalla" w:hint="cs"/>
          <w:b/>
          <w:bCs/>
          <w:sz w:val="40"/>
          <w:szCs w:val="40"/>
          <w:rtl/>
          <w:lang w:bidi="ar-EG"/>
        </w:rPr>
        <w:t>الثاني:</w:t>
      </w:r>
      <w:r w:rsidRPr="0097790D">
        <w:rPr>
          <w:rFonts w:ascii="Sakkal Majalla" w:hAnsi="Sakkal Majalla" w:cs="Sakkal Majalla" w:hint="cs"/>
          <w:b/>
          <w:bCs/>
          <w:sz w:val="40"/>
          <w:szCs w:val="40"/>
          <w:rtl/>
          <w:lang w:bidi="ar-EG"/>
        </w:rPr>
        <w:t xml:space="preserve"> جودة الحياة الوظيفية</w:t>
      </w:r>
      <w:bookmarkEnd w:id="54"/>
      <w:r w:rsidRPr="0097790D">
        <w:rPr>
          <w:rFonts w:ascii="Sakkal Majalla" w:hAnsi="Sakkal Majalla" w:cs="Sakkal Majalla" w:hint="cs"/>
          <w:b/>
          <w:bCs/>
          <w:sz w:val="40"/>
          <w:szCs w:val="40"/>
          <w:rtl/>
          <w:lang w:bidi="ar-EG"/>
        </w:rPr>
        <w:t xml:space="preserve"> </w:t>
      </w:r>
    </w:p>
    <w:p w:rsidR="00934A03" w:rsidRPr="0097790D" w:rsidRDefault="0097790D" w:rsidP="002D47B7">
      <w:pPr>
        <w:spacing w:after="240"/>
        <w:ind w:left="0" w:firstLine="0"/>
        <w:jc w:val="left"/>
        <w:outlineLvl w:val="2"/>
        <w:rPr>
          <w:rFonts w:ascii="Sakkal Majalla" w:hAnsi="Sakkal Majalla" w:cs="Sakkal Majalla"/>
          <w:b/>
          <w:bCs/>
          <w:sz w:val="36"/>
          <w:szCs w:val="36"/>
          <w:rtl/>
          <w:lang w:bidi="ar-EG"/>
        </w:rPr>
      </w:pPr>
      <w:bookmarkStart w:id="55" w:name="_Toc172550931"/>
      <w:r>
        <w:rPr>
          <w:rFonts w:ascii="Sakkal Majalla" w:hAnsi="Sakkal Majalla" w:cs="Sakkal Majalla" w:hint="cs"/>
          <w:b/>
          <w:bCs/>
          <w:sz w:val="36"/>
          <w:szCs w:val="36"/>
          <w:rtl/>
          <w:lang w:bidi="ar-EG"/>
        </w:rPr>
        <w:t xml:space="preserve">1.2.2 </w:t>
      </w:r>
      <w:r w:rsidR="00934A03" w:rsidRPr="0097790D">
        <w:rPr>
          <w:rFonts w:ascii="Sakkal Majalla" w:hAnsi="Sakkal Majalla" w:cs="Sakkal Majalla" w:hint="cs"/>
          <w:b/>
          <w:bCs/>
          <w:sz w:val="36"/>
          <w:szCs w:val="36"/>
          <w:rtl/>
          <w:lang w:bidi="ar-EG"/>
        </w:rPr>
        <w:t>تمهيد:</w:t>
      </w:r>
      <w:bookmarkEnd w:id="55"/>
    </w:p>
    <w:p w:rsidR="00934A03" w:rsidRPr="0076175C" w:rsidRDefault="00934A03" w:rsidP="0097790D">
      <w:pPr>
        <w:spacing w:after="240"/>
        <w:ind w:left="0" w:firstLine="757"/>
        <w:rPr>
          <w:rFonts w:ascii="Sakkal Majalla" w:hAnsi="Sakkal Majalla" w:cs="Sakkal Majalla"/>
          <w:sz w:val="28"/>
          <w:szCs w:val="28"/>
          <w:rtl/>
          <w:lang w:bidi="ar-EG"/>
        </w:rPr>
      </w:pPr>
      <w:r w:rsidRPr="001D4510">
        <w:rPr>
          <w:rFonts w:ascii="Sakkal Majalla" w:hAnsi="Sakkal Majalla" w:cs="Sakkal Majalla"/>
          <w:sz w:val="28"/>
          <w:szCs w:val="28"/>
          <w:rtl/>
          <w:lang w:bidi="ar-EG"/>
        </w:rPr>
        <w:t>تع</w:t>
      </w:r>
      <w:r>
        <w:rPr>
          <w:rFonts w:ascii="Sakkal Majalla" w:hAnsi="Sakkal Majalla" w:cs="Sakkal Majalla" w:hint="cs"/>
          <w:sz w:val="28"/>
          <w:szCs w:val="28"/>
          <w:rtl/>
          <w:lang w:bidi="ar-EG"/>
        </w:rPr>
        <w:t>ت</w:t>
      </w:r>
      <w:r w:rsidRPr="001D4510">
        <w:rPr>
          <w:rFonts w:ascii="Sakkal Majalla" w:hAnsi="Sakkal Majalla" w:cs="Sakkal Majalla"/>
          <w:sz w:val="28"/>
          <w:szCs w:val="28"/>
          <w:rtl/>
          <w:lang w:bidi="ar-EG"/>
        </w:rPr>
        <w:t xml:space="preserve">ير جودة حياة العمل أو جودة الحياة الوظيفية من المفاهيم الحديثة التي تهتم بتحسين المناخ </w:t>
      </w:r>
      <w:r>
        <w:rPr>
          <w:rFonts w:ascii="Sakkal Majalla" w:hAnsi="Sakkal Majalla" w:cs="Sakkal Majalla" w:hint="cs"/>
          <w:sz w:val="28"/>
          <w:szCs w:val="28"/>
          <w:rtl/>
          <w:lang w:bidi="ar-EG"/>
        </w:rPr>
        <w:t>و</w:t>
      </w:r>
      <w:r w:rsidRPr="001D4510">
        <w:rPr>
          <w:rFonts w:ascii="Sakkal Majalla" w:hAnsi="Sakkal Majalla" w:cs="Sakkal Majalla"/>
          <w:sz w:val="28"/>
          <w:szCs w:val="28"/>
          <w:rtl/>
          <w:lang w:bidi="ar-EG"/>
        </w:rPr>
        <w:t xml:space="preserve">الأجواء المتعلقة بمكان العمل وتوفير بيئة عمل آمنة وإيجابية، حيث تعتبر من أهم أسباب رضا العاملين </w:t>
      </w:r>
      <w:r>
        <w:rPr>
          <w:rFonts w:ascii="Sakkal Majalla" w:hAnsi="Sakkal Majalla" w:cs="Sakkal Majalla" w:hint="cs"/>
          <w:sz w:val="28"/>
          <w:szCs w:val="28"/>
          <w:rtl/>
          <w:lang w:bidi="ar-EG"/>
        </w:rPr>
        <w:t>وزيادة دافعيتهم ل</w:t>
      </w:r>
      <w:r w:rsidRPr="001D4510">
        <w:rPr>
          <w:rFonts w:ascii="Sakkal Majalla" w:hAnsi="Sakkal Majalla" w:cs="Sakkal Majalla"/>
          <w:sz w:val="28"/>
          <w:szCs w:val="28"/>
          <w:rtl/>
          <w:lang w:bidi="ar-EG"/>
        </w:rPr>
        <w:t xml:space="preserve">لعمل، وتساعد على تخفيض حالات التوتر التي تظهر عند العاملين خوفا على المستقبل الوظيفي لديهم حيث اتفق الباحثون في مجال إدارة الموارد البشرية على أن جودة الحياة الوظيفية مسؤولية تتحملها المنظمات وأن كفاءة المنظمة في تحمل المسؤولية تنعكس بشكل </w:t>
      </w:r>
      <w:r w:rsidRPr="001D4510">
        <w:rPr>
          <w:rFonts w:ascii="Sakkal Majalla" w:hAnsi="Sakkal Majalla" w:cs="Sakkal Majalla" w:hint="cs"/>
          <w:sz w:val="28"/>
          <w:szCs w:val="28"/>
          <w:rtl/>
          <w:lang w:bidi="ar-EG"/>
        </w:rPr>
        <w:t>إ</w:t>
      </w:r>
      <w:r>
        <w:rPr>
          <w:rFonts w:ascii="Sakkal Majalla" w:hAnsi="Sakkal Majalla" w:cs="Sakkal Majalla" w:hint="cs"/>
          <w:sz w:val="28"/>
          <w:szCs w:val="28"/>
          <w:rtl/>
          <w:lang w:bidi="ar-EG"/>
        </w:rPr>
        <w:t xml:space="preserve">يجابي </w:t>
      </w:r>
      <w:r w:rsidRPr="001D4510">
        <w:rPr>
          <w:rFonts w:ascii="Sakkal Majalla" w:hAnsi="Sakkal Majalla" w:cs="Sakkal Majalla"/>
          <w:sz w:val="28"/>
          <w:szCs w:val="28"/>
          <w:rtl/>
          <w:lang w:bidi="ar-EG"/>
        </w:rPr>
        <w:t xml:space="preserve"> على المنظمة مما يحقق لها التقدم والتفوق على الشركات المنافسة وتحسين أدائها من حيث التطور والنمو والتكرار للتكيف مع البيئة الخارجية دائمة التغيير، وأن توفر مكونات جودة الحياة الوظيفية </w:t>
      </w:r>
      <w:r w:rsidRPr="001D4510">
        <w:rPr>
          <w:rFonts w:ascii="Sakkal Majalla" w:hAnsi="Sakkal Majalla" w:cs="Sakkal Majalla" w:hint="cs"/>
          <w:sz w:val="28"/>
          <w:szCs w:val="28"/>
          <w:rtl/>
          <w:lang w:bidi="ar-EG"/>
        </w:rPr>
        <w:t>المناسبة</w:t>
      </w:r>
      <w:r w:rsidRPr="001D4510">
        <w:rPr>
          <w:rFonts w:ascii="Sakkal Majalla" w:hAnsi="Sakkal Majalla" w:cs="Sakkal Majalla"/>
          <w:sz w:val="28"/>
          <w:szCs w:val="28"/>
          <w:rtl/>
          <w:lang w:bidi="ar-EG"/>
        </w:rPr>
        <w:t xml:space="preserve"> يساعد في </w:t>
      </w:r>
      <w:r w:rsidR="0097790D" w:rsidRPr="001D4510">
        <w:rPr>
          <w:rFonts w:ascii="Sakkal Majalla" w:hAnsi="Sakkal Majalla" w:cs="Sakkal Majalla" w:hint="cs"/>
          <w:sz w:val="28"/>
          <w:szCs w:val="28"/>
          <w:rtl/>
          <w:lang w:bidi="ar-EG"/>
        </w:rPr>
        <w:t>انتشار</w:t>
      </w:r>
      <w:r w:rsidRPr="001D4510">
        <w:rPr>
          <w:rFonts w:ascii="Sakkal Majalla" w:hAnsi="Sakkal Majalla" w:cs="Sakkal Majalla"/>
          <w:sz w:val="28"/>
          <w:szCs w:val="28"/>
          <w:rtl/>
          <w:lang w:bidi="ar-EG"/>
        </w:rPr>
        <w:t xml:space="preserve"> طاقات العاملين وقدراتهم لتحقيق الأهداف العامة المنظمة وبالتالي تحقيق أهداف العاملين الخاصة.</w:t>
      </w:r>
    </w:p>
    <w:p w:rsidR="00934A03" w:rsidRPr="005579A1" w:rsidRDefault="0097790D" w:rsidP="002D47B7">
      <w:pPr>
        <w:spacing w:after="240"/>
        <w:ind w:left="0" w:firstLine="0"/>
        <w:jc w:val="left"/>
        <w:outlineLvl w:val="2"/>
        <w:rPr>
          <w:rFonts w:ascii="Sakkal Majalla" w:hAnsi="Sakkal Majalla" w:cs="Sakkal Majalla"/>
          <w:b/>
          <w:bCs/>
          <w:sz w:val="36"/>
          <w:szCs w:val="36"/>
          <w:rtl/>
          <w:lang w:bidi="ar-EG"/>
        </w:rPr>
      </w:pPr>
      <w:bookmarkStart w:id="56" w:name="_Toc172550932"/>
      <w:r>
        <w:rPr>
          <w:rFonts w:ascii="Sakkal Majalla" w:hAnsi="Sakkal Majalla" w:cs="Sakkal Majalla" w:hint="cs"/>
          <w:b/>
          <w:bCs/>
          <w:sz w:val="36"/>
          <w:szCs w:val="36"/>
          <w:rtl/>
          <w:lang w:bidi="ar-EG"/>
        </w:rPr>
        <w:t xml:space="preserve">2.2.2 </w:t>
      </w:r>
      <w:r w:rsidR="00934A03" w:rsidRPr="005579A1">
        <w:rPr>
          <w:rFonts w:ascii="Sakkal Majalla" w:hAnsi="Sakkal Majalla" w:cs="Sakkal Majalla"/>
          <w:b/>
          <w:bCs/>
          <w:sz w:val="36"/>
          <w:szCs w:val="36"/>
          <w:rtl/>
          <w:lang w:bidi="ar-EG"/>
        </w:rPr>
        <w:t>مفهوم جودة حياة العمل</w:t>
      </w:r>
      <w:bookmarkEnd w:id="56"/>
    </w:p>
    <w:p w:rsidR="00934A03" w:rsidRPr="005579A1" w:rsidRDefault="00934A03" w:rsidP="0097790D">
      <w:pPr>
        <w:spacing w:after="240"/>
        <w:ind w:left="0" w:firstLine="757"/>
        <w:rPr>
          <w:rFonts w:ascii="Sakkal Majalla" w:hAnsi="Sakkal Majalla" w:cs="Sakkal Majalla"/>
          <w:sz w:val="28"/>
          <w:szCs w:val="28"/>
          <w:rtl/>
          <w:lang w:bidi="ar-EG"/>
        </w:rPr>
      </w:pPr>
      <w:r w:rsidRPr="005579A1">
        <w:rPr>
          <w:rFonts w:ascii="Sakkal Majalla" w:hAnsi="Sakkal Majalla" w:cs="Sakkal Majalla"/>
          <w:sz w:val="28"/>
          <w:szCs w:val="28"/>
          <w:rtl/>
          <w:lang w:bidi="ar-EG"/>
        </w:rPr>
        <w:t xml:space="preserve">تعددت المفاهيم التي تخص جودة حياة العمل بسبب </w:t>
      </w:r>
      <w:r w:rsidR="0097790D" w:rsidRPr="005579A1">
        <w:rPr>
          <w:rFonts w:ascii="Sakkal Majalla" w:hAnsi="Sakkal Majalla" w:cs="Sakkal Majalla" w:hint="cs"/>
          <w:sz w:val="28"/>
          <w:szCs w:val="28"/>
          <w:rtl/>
          <w:lang w:bidi="ar-EG"/>
        </w:rPr>
        <w:t>اختلاف</w:t>
      </w:r>
      <w:r w:rsidRPr="005579A1">
        <w:rPr>
          <w:rFonts w:ascii="Sakkal Majalla" w:hAnsi="Sakkal Majalla" w:cs="Sakkal Majalla"/>
          <w:sz w:val="28"/>
          <w:szCs w:val="28"/>
          <w:rtl/>
          <w:lang w:bidi="ar-EG"/>
        </w:rPr>
        <w:t xml:space="preserve"> الرؤى والجوانب المدروسة لمكونات جودة حياة العمل من قبلهم وبناء عليه سوف يتم </w:t>
      </w:r>
      <w:r w:rsidR="0097790D" w:rsidRPr="005579A1">
        <w:rPr>
          <w:rFonts w:ascii="Sakkal Majalla" w:hAnsi="Sakkal Majalla" w:cs="Sakkal Majalla" w:hint="cs"/>
          <w:sz w:val="28"/>
          <w:szCs w:val="28"/>
          <w:rtl/>
          <w:lang w:bidi="ar-EG"/>
        </w:rPr>
        <w:t>استعراض</w:t>
      </w:r>
      <w:r w:rsidRPr="005579A1">
        <w:rPr>
          <w:rFonts w:ascii="Sakkal Majalla" w:hAnsi="Sakkal Majalla" w:cs="Sakkal Majalla"/>
          <w:sz w:val="28"/>
          <w:szCs w:val="28"/>
          <w:rtl/>
          <w:lang w:bidi="ar-EG"/>
        </w:rPr>
        <w:t xml:space="preserve"> مجموعة من المفاهيم الأكثر خلال </w:t>
      </w:r>
      <w:r w:rsidR="0097790D" w:rsidRPr="005579A1">
        <w:rPr>
          <w:rFonts w:ascii="Sakkal Majalla" w:hAnsi="Sakkal Majalla" w:cs="Sakkal Majalla" w:hint="cs"/>
          <w:sz w:val="28"/>
          <w:szCs w:val="28"/>
          <w:rtl/>
          <w:lang w:bidi="ar-EG"/>
        </w:rPr>
        <w:t>المكافآت</w:t>
      </w:r>
      <w:r w:rsidRPr="005579A1">
        <w:rPr>
          <w:rFonts w:ascii="Sakkal Majalla" w:hAnsi="Sakkal Majalla" w:cs="Sakkal Majalla"/>
          <w:sz w:val="28"/>
          <w:szCs w:val="28"/>
          <w:rtl/>
          <w:lang w:bidi="ar-EG"/>
        </w:rPr>
        <w:t xml:space="preserve"> والوقت الذي يستمتع في قضائه الأفراد العاملون في بيئة العمل</w:t>
      </w:r>
      <w:r>
        <w:rPr>
          <w:rFonts w:ascii="Sakkal Majalla" w:hAnsi="Sakkal Majalla" w:cs="Sakkal Majalla" w:hint="cs"/>
          <w:sz w:val="28"/>
          <w:szCs w:val="28"/>
          <w:rtl/>
          <w:lang w:bidi="ar-EG"/>
        </w:rPr>
        <w:t xml:space="preserve"> </w:t>
      </w:r>
      <w:r w:rsidRPr="005579A1">
        <w:rPr>
          <w:rFonts w:ascii="Sakkal Majalla" w:hAnsi="Sakkal Majalla" w:cs="Sakkal Majalla"/>
          <w:sz w:val="28"/>
          <w:szCs w:val="28"/>
          <w:rtl/>
          <w:lang w:bidi="ar-EG"/>
        </w:rPr>
        <w:t>شيوعا لجودة الحياة الوظيفية .</w:t>
      </w:r>
    </w:p>
    <w:p w:rsidR="00934A03" w:rsidRDefault="00934A03" w:rsidP="0097790D">
      <w:pPr>
        <w:spacing w:after="240"/>
        <w:ind w:left="0" w:firstLine="757"/>
        <w:rPr>
          <w:rFonts w:ascii="Sakkal Majalla" w:hAnsi="Sakkal Majalla" w:cs="Sakkal Majalla"/>
          <w:sz w:val="28"/>
          <w:szCs w:val="28"/>
          <w:rtl/>
          <w:lang w:bidi="ar-EG"/>
        </w:rPr>
      </w:pPr>
      <w:r w:rsidRPr="005579A1">
        <w:rPr>
          <w:rFonts w:ascii="Sakkal Majalla" w:hAnsi="Sakkal Majalla" w:cs="Sakkal Majalla"/>
          <w:sz w:val="28"/>
          <w:szCs w:val="28"/>
          <w:rtl/>
          <w:lang w:bidi="ar-EG"/>
        </w:rPr>
        <w:t>عرفها (2010 ,</w:t>
      </w:r>
      <w:proofErr w:type="spellStart"/>
      <w:r w:rsidRPr="005579A1">
        <w:rPr>
          <w:rFonts w:ascii="Sakkal Majalla" w:hAnsi="Sakkal Majalla" w:cs="Sakkal Majalla"/>
          <w:sz w:val="28"/>
          <w:szCs w:val="28"/>
          <w:lang w:bidi="ar-EG"/>
        </w:rPr>
        <w:t>pizam</w:t>
      </w:r>
      <w:proofErr w:type="spellEnd"/>
      <w:r w:rsidRPr="005579A1">
        <w:rPr>
          <w:rFonts w:ascii="Sakkal Majalla" w:hAnsi="Sakkal Majalla" w:cs="Sakkal Majalla"/>
          <w:sz w:val="28"/>
          <w:szCs w:val="28"/>
          <w:rtl/>
          <w:lang w:bidi="ar-EG"/>
        </w:rPr>
        <w:t xml:space="preserve">) بأنها الجهود التي تبذلها المنظمة لتحقيق الرضا لدى العاملين </w:t>
      </w:r>
      <w:r>
        <w:rPr>
          <w:rFonts w:ascii="Sakkal Majalla" w:hAnsi="Sakkal Majalla" w:cs="Sakkal Majalla" w:hint="cs"/>
          <w:sz w:val="28"/>
          <w:szCs w:val="28"/>
          <w:rtl/>
          <w:lang w:bidi="ar-EG"/>
        </w:rPr>
        <w:t xml:space="preserve"> من خلال </w:t>
      </w:r>
      <w:r w:rsidR="0097790D">
        <w:rPr>
          <w:rFonts w:ascii="Sakkal Majalla" w:hAnsi="Sakkal Majalla" w:cs="Sakkal Majalla" w:hint="cs"/>
          <w:sz w:val="28"/>
          <w:szCs w:val="28"/>
          <w:rtl/>
          <w:lang w:bidi="ar-EG"/>
        </w:rPr>
        <w:t>المكافآت</w:t>
      </w:r>
      <w:r>
        <w:rPr>
          <w:rFonts w:ascii="Sakkal Majalla" w:hAnsi="Sakkal Majalla" w:cs="Sakkal Majalla" w:hint="cs"/>
          <w:sz w:val="28"/>
          <w:szCs w:val="28"/>
          <w:rtl/>
          <w:lang w:bidi="ar-EG"/>
        </w:rPr>
        <w:t xml:space="preserve"> والوقت الذى يستمتع في قضاؤه الافراد العاملين في بيئة العمل .</w:t>
      </w:r>
    </w:p>
    <w:p w:rsidR="00934A03" w:rsidRPr="00D72944" w:rsidRDefault="00934A03" w:rsidP="0054563B">
      <w:pPr>
        <w:spacing w:after="240"/>
        <w:ind w:left="0" w:firstLine="757"/>
        <w:rPr>
          <w:rFonts w:ascii="Sakkal Majalla" w:hAnsi="Sakkal Majalla" w:cs="Sakkal Majalla"/>
          <w:sz w:val="28"/>
          <w:szCs w:val="28"/>
          <w:rtl/>
          <w:lang w:bidi="ar-EG"/>
        </w:rPr>
      </w:pPr>
      <w:r w:rsidRPr="005579A1">
        <w:rPr>
          <w:rFonts w:ascii="Sakkal Majalla" w:hAnsi="Sakkal Majalla" w:cs="Sakkal Majalla"/>
          <w:sz w:val="28"/>
          <w:szCs w:val="28"/>
          <w:rtl/>
          <w:lang w:bidi="ar-EG"/>
        </w:rPr>
        <w:t xml:space="preserve">وعرفها </w:t>
      </w:r>
      <w:r>
        <w:rPr>
          <w:rFonts w:ascii="Sakkal Majalla" w:hAnsi="Sakkal Majalla" w:cs="Sakkal Majalla" w:hint="cs"/>
          <w:sz w:val="28"/>
          <w:szCs w:val="28"/>
          <w:rtl/>
          <w:lang w:bidi="ar-EG"/>
        </w:rPr>
        <w:t xml:space="preserve">العلوقى </w:t>
      </w:r>
      <w:r w:rsidRPr="005579A1">
        <w:rPr>
          <w:rFonts w:ascii="Sakkal Majalla" w:hAnsi="Sakkal Majalla" w:cs="Sakkal Majalla"/>
          <w:sz w:val="28"/>
          <w:szCs w:val="28"/>
          <w:rtl/>
          <w:lang w:bidi="ar-EG"/>
        </w:rPr>
        <w:t>(20</w:t>
      </w:r>
      <w:r>
        <w:rPr>
          <w:rFonts w:ascii="Sakkal Majalla" w:hAnsi="Sakkal Majalla" w:cs="Sakkal Majalla" w:hint="cs"/>
          <w:sz w:val="28"/>
          <w:szCs w:val="28"/>
          <w:rtl/>
          <w:lang w:bidi="ar-EG"/>
        </w:rPr>
        <w:t>16</w:t>
      </w:r>
      <w:r w:rsidRPr="005579A1">
        <w:rPr>
          <w:rFonts w:ascii="Sakkal Majalla" w:hAnsi="Sakkal Majalla" w:cs="Sakkal Majalla"/>
          <w:sz w:val="28"/>
          <w:szCs w:val="28"/>
          <w:rtl/>
          <w:lang w:bidi="ar-EG"/>
        </w:rPr>
        <w:t xml:space="preserve">) بأنها قدرة المنظمة على توفير الظروف الملائمة للعاملين من عدة جوانب منها النمو والتطور الوظيفي والمشاركة في </w:t>
      </w:r>
      <w:r w:rsidR="0097790D" w:rsidRPr="005579A1">
        <w:rPr>
          <w:rFonts w:ascii="Sakkal Majalla" w:hAnsi="Sakkal Majalla" w:cs="Sakkal Majalla" w:hint="cs"/>
          <w:sz w:val="28"/>
          <w:szCs w:val="28"/>
          <w:rtl/>
          <w:lang w:bidi="ar-EG"/>
        </w:rPr>
        <w:t>اتخاذ</w:t>
      </w:r>
      <w:r w:rsidRPr="005579A1">
        <w:rPr>
          <w:rFonts w:ascii="Sakkal Majalla" w:hAnsi="Sakkal Majalla" w:cs="Sakkal Majalla"/>
          <w:sz w:val="28"/>
          <w:szCs w:val="28"/>
          <w:rtl/>
          <w:lang w:bidi="ar-EG"/>
        </w:rPr>
        <w:t xml:space="preserve"> وصنع القرارات المتعلقة بالعمل</w:t>
      </w:r>
      <w:r>
        <w:rPr>
          <w:rFonts w:ascii="Sakkal Majalla" w:hAnsi="Sakkal Majalla" w:cs="Sakkal Majalla" w:hint="cs"/>
          <w:sz w:val="28"/>
          <w:szCs w:val="28"/>
          <w:rtl/>
          <w:lang w:bidi="ar-EG"/>
        </w:rPr>
        <w:t xml:space="preserve">. </w:t>
      </w:r>
      <w:r w:rsidRPr="005579A1">
        <w:rPr>
          <w:rFonts w:ascii="Sakkal Majalla" w:hAnsi="Sakkal Majalla" w:cs="Sakkal Majalla"/>
          <w:sz w:val="28"/>
          <w:szCs w:val="28"/>
          <w:rtl/>
          <w:lang w:bidi="ar-EG"/>
        </w:rPr>
        <w:t>وعرفها (البلبيسي (2012) بأنها الممارسات والانشطة التي تستخدمها إدارة الموارد البشرية</w:t>
      </w:r>
      <w:r>
        <w:rPr>
          <w:rFonts w:ascii="Sakkal Majalla" w:hAnsi="Sakkal Majalla" w:cs="Sakkal Majalla" w:hint="cs"/>
          <w:sz w:val="28"/>
          <w:szCs w:val="28"/>
          <w:rtl/>
          <w:lang w:bidi="ar-EG"/>
        </w:rPr>
        <w:t xml:space="preserve">  </w:t>
      </w:r>
      <w:r w:rsidRPr="005579A1">
        <w:rPr>
          <w:rFonts w:ascii="Sakkal Majalla" w:hAnsi="Sakkal Majalla" w:cs="Sakkal Majalla"/>
          <w:sz w:val="28"/>
          <w:szCs w:val="28"/>
          <w:rtl/>
          <w:lang w:bidi="ar-EG"/>
        </w:rPr>
        <w:t xml:space="preserve">المنظمة بغرض توفير حياة </w:t>
      </w:r>
      <w:r w:rsidRPr="005579A1">
        <w:rPr>
          <w:rFonts w:ascii="Sakkal Majalla" w:hAnsi="Sakkal Majalla" w:cs="Sakkal Majalla"/>
          <w:sz w:val="28"/>
          <w:szCs w:val="28"/>
          <w:rtl/>
          <w:lang w:bidi="ar-EG"/>
        </w:rPr>
        <w:lastRenderedPageBreak/>
        <w:t>وظيفية أفضل للعاملين إشباع احتياجاتهم من خلال توفير</w:t>
      </w:r>
      <w:r w:rsidR="0054563B">
        <w:rPr>
          <w:rFonts w:ascii="Sakkal Majalla" w:hAnsi="Sakkal Majalla" w:cs="Sakkal Majalla"/>
          <w:sz w:val="28"/>
          <w:szCs w:val="28"/>
          <w:lang w:bidi="ar-EG"/>
        </w:rPr>
        <w:t xml:space="preserve"> </w:t>
      </w:r>
      <w:r w:rsidRPr="00D72944">
        <w:rPr>
          <w:rFonts w:ascii="Sakkal Majalla" w:hAnsi="Sakkal Majalla" w:cs="Sakkal Majalla"/>
          <w:sz w:val="28"/>
          <w:szCs w:val="28"/>
          <w:rtl/>
          <w:lang w:bidi="ar-EG"/>
        </w:rPr>
        <w:t>بيئة عمل صالحة ومشاركتهم في اتخاذ القرارات وتوفير متطلبات الأمن والاستقرار الوظيفي والعاطفي لهم وإتاحة الفرص الملائمة لتحسين الأداء وعرفها (2013 ,</w:t>
      </w:r>
      <w:proofErr w:type="spellStart"/>
      <w:r w:rsidRPr="00D72944">
        <w:rPr>
          <w:rFonts w:ascii="Sakkal Majalla" w:hAnsi="Sakkal Majalla" w:cs="Sakkal Majalla"/>
          <w:sz w:val="28"/>
          <w:szCs w:val="28"/>
          <w:lang w:bidi="ar-EG"/>
        </w:rPr>
        <w:t>Lolooano</w:t>
      </w:r>
      <w:proofErr w:type="spellEnd"/>
      <w:r w:rsidRPr="00D72944">
        <w:rPr>
          <w:rFonts w:ascii="Sakkal Majalla" w:hAnsi="Sakkal Majalla" w:cs="Sakkal Majalla"/>
          <w:sz w:val="28"/>
          <w:szCs w:val="28"/>
          <w:rtl/>
          <w:lang w:bidi="ar-EG"/>
        </w:rPr>
        <w:t>) بأنها البيئة الوظيفية المحيطة بالفرد ومدى قدرتها في التأثير على السلوك التنظيمي للعاملين وعلى مجمل العملية الإدارية . وعرفها (ماضي (2014) بأنها مجموعة من الأنظمة والتعليمات المتعلقة بتحسين وتطوير مختلف الجوانب الخاصة بالعاملين، حيث تؤثر على بينتهم الإجتماعية والثقافية والصحية ، وتسهم في تحقيق أهداف الشركة والعاملين فيها . ويعتبر هذا التعريف الأكثر شيوعا لجودة الحياة الوظيفية .</w:t>
      </w:r>
    </w:p>
    <w:p w:rsidR="00934A03" w:rsidRPr="00225627" w:rsidRDefault="0097790D" w:rsidP="002D47B7">
      <w:pPr>
        <w:spacing w:after="240"/>
        <w:ind w:left="0" w:firstLine="0"/>
        <w:jc w:val="left"/>
        <w:outlineLvl w:val="2"/>
        <w:rPr>
          <w:rFonts w:ascii="Sakkal Majalla" w:hAnsi="Sakkal Majalla" w:cs="Sakkal Majalla"/>
          <w:b/>
          <w:bCs/>
          <w:sz w:val="36"/>
          <w:szCs w:val="36"/>
          <w:rtl/>
          <w:lang w:bidi="ar-EG"/>
        </w:rPr>
      </w:pPr>
      <w:bookmarkStart w:id="57" w:name="_Toc172550933"/>
      <w:r>
        <w:rPr>
          <w:rFonts w:ascii="Sakkal Majalla" w:hAnsi="Sakkal Majalla" w:cs="Sakkal Majalla" w:hint="cs"/>
          <w:b/>
          <w:bCs/>
          <w:sz w:val="36"/>
          <w:szCs w:val="36"/>
          <w:rtl/>
          <w:lang w:bidi="ar-EG"/>
        </w:rPr>
        <w:t xml:space="preserve">3.2.2 </w:t>
      </w:r>
      <w:r w:rsidR="00934A03" w:rsidRPr="00225627">
        <w:rPr>
          <w:rFonts w:ascii="Sakkal Majalla" w:hAnsi="Sakkal Majalla" w:cs="Sakkal Majalla"/>
          <w:b/>
          <w:bCs/>
          <w:sz w:val="36"/>
          <w:szCs w:val="36"/>
          <w:rtl/>
          <w:lang w:bidi="ar-EG"/>
        </w:rPr>
        <w:t>أهداف جودة الحياة الوظيفية:</w:t>
      </w:r>
      <w:bookmarkEnd w:id="57"/>
    </w:p>
    <w:p w:rsidR="00934A03" w:rsidRPr="0097790D" w:rsidRDefault="00934A03" w:rsidP="0097790D">
      <w:pPr>
        <w:spacing w:after="240"/>
        <w:ind w:left="48"/>
        <w:rPr>
          <w:rFonts w:ascii="Sakkal Majalla" w:hAnsi="Sakkal Majalla" w:cs="Sakkal Majalla"/>
          <w:b/>
          <w:bCs/>
          <w:sz w:val="28"/>
          <w:szCs w:val="28"/>
          <w:rtl/>
          <w:lang w:bidi="ar-EG"/>
        </w:rPr>
      </w:pPr>
      <w:r w:rsidRPr="0097790D">
        <w:rPr>
          <w:rFonts w:ascii="Sakkal Majalla" w:hAnsi="Sakkal Majalla" w:cs="Sakkal Majalla"/>
          <w:b/>
          <w:bCs/>
          <w:sz w:val="28"/>
          <w:szCs w:val="28"/>
          <w:rtl/>
          <w:lang w:bidi="ar-EG"/>
        </w:rPr>
        <w:t>أشار السالم (235:2009) إلى أن الأهداف التي تسعى إلى تحقيقها إدارة الموارد البشرية من</w:t>
      </w:r>
      <w:r w:rsidRPr="0097790D">
        <w:rPr>
          <w:rFonts w:ascii="Sakkal Majalla" w:hAnsi="Sakkal Majalla" w:cs="Sakkal Majalla" w:hint="cs"/>
          <w:b/>
          <w:bCs/>
          <w:sz w:val="28"/>
          <w:szCs w:val="28"/>
          <w:rtl/>
          <w:lang w:bidi="ar-EG"/>
        </w:rPr>
        <w:t xml:space="preserve"> </w:t>
      </w:r>
      <w:r w:rsidRPr="0097790D">
        <w:rPr>
          <w:rFonts w:ascii="Sakkal Majalla" w:hAnsi="Sakkal Majalla" w:cs="Sakkal Majalla"/>
          <w:b/>
          <w:bCs/>
          <w:sz w:val="28"/>
          <w:szCs w:val="28"/>
          <w:rtl/>
          <w:lang w:bidi="ar-EG"/>
        </w:rPr>
        <w:t>خلال برامج تطوير جودة حياة العمل هي:</w:t>
      </w:r>
    </w:p>
    <w:p w:rsidR="00934A03" w:rsidRPr="0097790D" w:rsidRDefault="00934A03" w:rsidP="001E0C0A">
      <w:pPr>
        <w:pStyle w:val="ListParagraph"/>
        <w:numPr>
          <w:ilvl w:val="0"/>
          <w:numId w:val="8"/>
        </w:numPr>
        <w:spacing w:after="240"/>
        <w:ind w:left="1182"/>
        <w:rPr>
          <w:rFonts w:ascii="Sakkal Majalla" w:hAnsi="Sakkal Majalla" w:cs="Sakkal Majalla"/>
          <w:b/>
          <w:bCs/>
          <w:sz w:val="36"/>
          <w:szCs w:val="36"/>
          <w:rtl/>
          <w:lang w:bidi="ar-EG"/>
        </w:rPr>
      </w:pPr>
      <w:r w:rsidRPr="0097790D">
        <w:rPr>
          <w:rFonts w:ascii="Sakkal Majalla" w:hAnsi="Sakkal Majalla" w:cs="Sakkal Majalla"/>
          <w:sz w:val="28"/>
          <w:szCs w:val="28"/>
          <w:rtl/>
          <w:lang w:bidi="ar-EG"/>
        </w:rPr>
        <w:t xml:space="preserve">إيجاد بيئة عمل تنسجم وأهمية الموارد البشرية ودورها </w:t>
      </w:r>
      <w:r w:rsidR="0097790D" w:rsidRPr="0097790D">
        <w:rPr>
          <w:rFonts w:ascii="Sakkal Majalla" w:hAnsi="Sakkal Majalla" w:cs="Sakkal Majalla" w:hint="cs"/>
          <w:sz w:val="28"/>
          <w:szCs w:val="28"/>
          <w:rtl/>
          <w:lang w:bidi="ar-EG"/>
        </w:rPr>
        <w:t>التفوقي</w:t>
      </w:r>
      <w:r w:rsidRPr="0097790D">
        <w:rPr>
          <w:rFonts w:ascii="Sakkal Majalla" w:hAnsi="Sakkal Majalla" w:cs="Sakkal Majalla"/>
          <w:sz w:val="28"/>
          <w:szCs w:val="28"/>
          <w:rtl/>
          <w:lang w:bidi="ar-EG"/>
        </w:rPr>
        <w:t xml:space="preserve"> النوعي على المنافسين</w:t>
      </w:r>
      <w:r w:rsidRPr="0097790D">
        <w:rPr>
          <w:rFonts w:ascii="Sakkal Majalla" w:hAnsi="Sakkal Majalla" w:cs="Sakkal Majalla"/>
          <w:b/>
          <w:bCs/>
          <w:sz w:val="36"/>
          <w:szCs w:val="36"/>
          <w:rtl/>
          <w:lang w:bidi="ar-EG"/>
        </w:rPr>
        <w:t>.</w:t>
      </w:r>
    </w:p>
    <w:p w:rsidR="00934A03" w:rsidRPr="0097790D" w:rsidRDefault="00934A03" w:rsidP="001E0C0A">
      <w:pPr>
        <w:pStyle w:val="ListParagraph"/>
        <w:numPr>
          <w:ilvl w:val="0"/>
          <w:numId w:val="8"/>
        </w:numPr>
        <w:spacing w:after="240"/>
        <w:ind w:left="1182"/>
        <w:rPr>
          <w:rFonts w:ascii="Sakkal Majalla" w:hAnsi="Sakkal Majalla" w:cs="Sakkal Majalla"/>
          <w:sz w:val="28"/>
          <w:szCs w:val="28"/>
          <w:rtl/>
          <w:lang w:bidi="ar-EG"/>
        </w:rPr>
      </w:pPr>
      <w:r w:rsidRPr="0097790D">
        <w:rPr>
          <w:rFonts w:ascii="Sakkal Majalla" w:hAnsi="Sakkal Majalla" w:cs="Sakkal Majalla"/>
          <w:sz w:val="28"/>
          <w:szCs w:val="28"/>
          <w:rtl/>
          <w:lang w:bidi="ar-EG"/>
        </w:rPr>
        <w:t>جعل بيئة العمل مصدر جذب العاملين الجيدين والمساعدة على زيادة انتماء العاملين وولائهم وتحقيق التكامل والتفاعل بين الأهداف المنظمة وأهدافهم وتقليص عدد الحوادث وحجمها</w:t>
      </w:r>
      <w:r w:rsidRPr="0097790D">
        <w:rPr>
          <w:rFonts w:ascii="Sakkal Majalla" w:hAnsi="Sakkal Majalla" w:cs="Sakkal Majalla" w:hint="cs"/>
          <w:sz w:val="28"/>
          <w:szCs w:val="28"/>
          <w:rtl/>
          <w:lang w:bidi="ar-EG"/>
        </w:rPr>
        <w:t xml:space="preserve"> </w:t>
      </w:r>
      <w:r w:rsidRPr="0097790D">
        <w:rPr>
          <w:rFonts w:ascii="Sakkal Majalla" w:hAnsi="Sakkal Majalla" w:cs="Sakkal Majalla"/>
          <w:sz w:val="28"/>
          <w:szCs w:val="28"/>
          <w:rtl/>
          <w:lang w:bidi="ar-EG"/>
        </w:rPr>
        <w:t>ونوعها إلى أدنى مستوى ممكن</w:t>
      </w:r>
      <w:r w:rsidRPr="0097790D">
        <w:rPr>
          <w:rFonts w:ascii="Sakkal Majalla" w:hAnsi="Sakkal Majalla" w:cs="Sakkal Majalla" w:hint="cs"/>
          <w:sz w:val="28"/>
          <w:szCs w:val="28"/>
          <w:rtl/>
          <w:lang w:bidi="ar-EG"/>
        </w:rPr>
        <w:t>.</w:t>
      </w:r>
    </w:p>
    <w:p w:rsidR="00934A03" w:rsidRPr="0097790D" w:rsidRDefault="00934A03" w:rsidP="001E0C0A">
      <w:pPr>
        <w:pStyle w:val="ListParagraph"/>
        <w:numPr>
          <w:ilvl w:val="0"/>
          <w:numId w:val="8"/>
        </w:numPr>
        <w:spacing w:after="240"/>
        <w:ind w:left="1182"/>
        <w:rPr>
          <w:rFonts w:ascii="Sakkal Majalla" w:hAnsi="Sakkal Majalla" w:cs="Sakkal Majalla"/>
          <w:sz w:val="28"/>
          <w:szCs w:val="28"/>
          <w:rtl/>
          <w:lang w:bidi="ar-EG"/>
        </w:rPr>
      </w:pPr>
      <w:r w:rsidRPr="0097790D">
        <w:rPr>
          <w:rFonts w:ascii="Sakkal Majalla" w:hAnsi="Sakkal Majalla" w:cs="Sakkal Majalla"/>
          <w:sz w:val="28"/>
          <w:szCs w:val="28"/>
          <w:rtl/>
          <w:lang w:bidi="ar-EG"/>
        </w:rPr>
        <w:t>المساهمة في تعزيز الجودة والتعلم والإبداع.</w:t>
      </w:r>
    </w:p>
    <w:p w:rsidR="009C46EB" w:rsidRPr="00225627" w:rsidRDefault="00934A03" w:rsidP="009C46EB">
      <w:pPr>
        <w:spacing w:after="240"/>
        <w:ind w:left="0"/>
        <w:rPr>
          <w:rFonts w:ascii="Sakkal Majalla" w:hAnsi="Sakkal Majalla" w:cs="Sakkal Majalla"/>
          <w:sz w:val="28"/>
          <w:szCs w:val="28"/>
          <w:rtl/>
          <w:lang w:bidi="ar-EG"/>
        </w:rPr>
      </w:pPr>
      <w:r w:rsidRPr="00225627">
        <w:rPr>
          <w:rFonts w:ascii="Sakkal Majalla" w:hAnsi="Sakkal Majalla" w:cs="Sakkal Majalla"/>
          <w:sz w:val="28"/>
          <w:szCs w:val="28"/>
          <w:rtl/>
          <w:lang w:bidi="ar-EG"/>
        </w:rPr>
        <w:t xml:space="preserve">ويرى </w:t>
      </w:r>
      <w:r>
        <w:rPr>
          <w:rFonts w:ascii="Sakkal Majalla" w:hAnsi="Sakkal Majalla" w:cs="Sakkal Majalla" w:hint="cs"/>
          <w:sz w:val="28"/>
          <w:szCs w:val="28"/>
          <w:rtl/>
          <w:lang w:bidi="ar-EG"/>
        </w:rPr>
        <w:t>(</w:t>
      </w:r>
      <w:r w:rsidRPr="00937AA9">
        <w:rPr>
          <w:rFonts w:ascii="Sakkal Majalla" w:hAnsi="Sakkal Majalla" w:cs="Sakkal Majalla"/>
          <w:sz w:val="28"/>
          <w:szCs w:val="28"/>
          <w:rtl/>
          <w:lang w:bidi="ar-EG"/>
        </w:rPr>
        <w:t>المغربي 2004: 2)</w:t>
      </w:r>
      <w:r>
        <w:rPr>
          <w:rFonts w:ascii="Sakkal Majalla" w:hAnsi="Sakkal Majalla" w:cs="Sakkal Majalla" w:hint="cs"/>
          <w:sz w:val="28"/>
          <w:szCs w:val="28"/>
          <w:rtl/>
          <w:lang w:bidi="ar-EG"/>
        </w:rPr>
        <w:t xml:space="preserve"> </w:t>
      </w:r>
      <w:r w:rsidRPr="00225627">
        <w:rPr>
          <w:rFonts w:ascii="Sakkal Majalla" w:hAnsi="Sakkal Majalla" w:cs="Sakkal Majalla"/>
          <w:sz w:val="28"/>
          <w:szCs w:val="28"/>
          <w:rtl/>
          <w:lang w:bidi="ar-EG"/>
        </w:rPr>
        <w:t>أن موضوع جودة حياة العمل يهتم بدراسة وتحليل المكونات والأساليب التي تستند إليها الإدارة في المنظمات بقصد توفير حياة وظيفية أفضل للعاملين بما يسهم في</w:t>
      </w:r>
      <w:r w:rsidRPr="00937AA9">
        <w:rPr>
          <w:rFonts w:ascii="Sakkal Majalla" w:hAnsi="Sakkal Majalla" w:cs="Sakkal Majalla"/>
          <w:sz w:val="28"/>
          <w:szCs w:val="28"/>
          <w:rtl/>
          <w:lang w:bidi="ar-EG"/>
        </w:rPr>
        <w:t>. رفع أداء المنظمة.</w:t>
      </w:r>
      <w:r>
        <w:rPr>
          <w:rFonts w:ascii="Sakkal Majalla" w:hAnsi="Sakkal Majalla" w:cs="Sakkal Majalla" w:hint="cs"/>
          <w:sz w:val="28"/>
          <w:szCs w:val="28"/>
          <w:rtl/>
          <w:lang w:bidi="ar-EG"/>
        </w:rPr>
        <w:t xml:space="preserve"> و</w:t>
      </w:r>
      <w:r w:rsidRPr="00225627">
        <w:rPr>
          <w:rFonts w:ascii="Sakkal Majalla" w:hAnsi="Sakkal Majalla" w:cs="Sakkal Majalla"/>
          <w:sz w:val="28"/>
          <w:szCs w:val="28"/>
          <w:rtl/>
          <w:lang w:bidi="ar-EG"/>
        </w:rPr>
        <w:t xml:space="preserve"> يحقق الإشباع لحاجاتهم ورغباتهم</w:t>
      </w:r>
      <w:r w:rsidR="009C46EB" w:rsidRPr="009C46EB">
        <w:rPr>
          <w:rFonts w:ascii="Sakkal Majalla" w:hAnsi="Sakkal Majalla" w:cs="Sakkal Majalla"/>
          <w:sz w:val="28"/>
          <w:szCs w:val="28"/>
          <w:rtl/>
          <w:lang w:bidi="ar-EG"/>
        </w:rPr>
        <w:t xml:space="preserve"> </w:t>
      </w:r>
      <w:r w:rsidR="009C46EB" w:rsidRPr="00225627">
        <w:rPr>
          <w:rFonts w:ascii="Sakkal Majalla" w:hAnsi="Sakkal Majalla" w:cs="Sakkal Majalla"/>
          <w:sz w:val="28"/>
          <w:szCs w:val="28"/>
          <w:rtl/>
          <w:lang w:bidi="ar-EG"/>
        </w:rPr>
        <w:t>ويؤكد الهيتي (2003) على أن جودة حياة العمل الوظيفية الجيدة كونها صفة مميزة</w:t>
      </w:r>
      <w:r w:rsidR="009C46EB">
        <w:rPr>
          <w:rFonts w:ascii="Sakkal Majalla" w:hAnsi="Sakkal Majalla" w:cs="Sakkal Majalla" w:hint="cs"/>
          <w:sz w:val="28"/>
          <w:szCs w:val="28"/>
          <w:rtl/>
          <w:lang w:bidi="ar-EG"/>
        </w:rPr>
        <w:t xml:space="preserve"> </w:t>
      </w:r>
      <w:r w:rsidR="009C46EB" w:rsidRPr="00225627">
        <w:rPr>
          <w:rFonts w:ascii="Sakkal Majalla" w:hAnsi="Sakkal Majalla" w:cs="Sakkal Majalla"/>
          <w:sz w:val="28"/>
          <w:szCs w:val="28"/>
          <w:rtl/>
          <w:lang w:bidi="ar-EG"/>
        </w:rPr>
        <w:t>للمنظمة، فإنها يمكن</w:t>
      </w:r>
      <w:r w:rsidR="009C46EB">
        <w:rPr>
          <w:rFonts w:ascii="Sakkal Majalla" w:hAnsi="Sakkal Majalla" w:cs="Sakkal Majalla" w:hint="cs"/>
          <w:sz w:val="28"/>
          <w:szCs w:val="28"/>
          <w:rtl/>
          <w:lang w:bidi="ar-EG"/>
        </w:rPr>
        <w:t xml:space="preserve"> </w:t>
      </w:r>
      <w:r w:rsidR="009C46EB" w:rsidRPr="00225627">
        <w:rPr>
          <w:rFonts w:ascii="Sakkal Majalla" w:hAnsi="Sakkal Majalla" w:cs="Sakkal Majalla"/>
          <w:sz w:val="28"/>
          <w:szCs w:val="28"/>
          <w:rtl/>
          <w:lang w:bidi="ar-EG"/>
        </w:rPr>
        <w:t>أن تزيد من ولاء أفرادها العاملين</w:t>
      </w:r>
      <w:r w:rsidR="009C46EB">
        <w:rPr>
          <w:rFonts w:ascii="Sakkal Majalla" w:hAnsi="Sakkal Majalla" w:cs="Sakkal Majalla" w:hint="cs"/>
          <w:sz w:val="28"/>
          <w:szCs w:val="28"/>
          <w:rtl/>
          <w:lang w:bidi="ar-EG"/>
        </w:rPr>
        <w:t xml:space="preserve"> ،و </w:t>
      </w:r>
      <w:r w:rsidR="009C46EB" w:rsidRPr="00225627">
        <w:rPr>
          <w:rFonts w:ascii="Sakkal Majalla" w:hAnsi="Sakkal Majalla" w:cs="Sakkal Majalla"/>
          <w:sz w:val="28"/>
          <w:szCs w:val="28"/>
          <w:rtl/>
          <w:lang w:bidi="ar-EG"/>
        </w:rPr>
        <w:t>تحقق التكامل والتفاعل بين أهداف المنظمة وأهداف العاملين.</w:t>
      </w:r>
    </w:p>
    <w:p w:rsidR="0054563B" w:rsidRDefault="0054563B">
      <w:pPr>
        <w:spacing w:line="259" w:lineRule="auto"/>
        <w:ind w:left="0" w:firstLine="0"/>
        <w:jc w:val="left"/>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rsidR="00934A03" w:rsidRPr="005D6BCA" w:rsidRDefault="009C46EB" w:rsidP="002D47B7">
      <w:pPr>
        <w:spacing w:after="240"/>
        <w:ind w:left="0" w:firstLine="0"/>
        <w:jc w:val="left"/>
        <w:outlineLvl w:val="2"/>
        <w:rPr>
          <w:rFonts w:ascii="Sakkal Majalla" w:hAnsi="Sakkal Majalla" w:cs="Sakkal Majalla"/>
          <w:b/>
          <w:bCs/>
          <w:sz w:val="36"/>
          <w:szCs w:val="36"/>
          <w:lang w:bidi="ar-EG"/>
        </w:rPr>
      </w:pPr>
      <w:bookmarkStart w:id="58" w:name="_Toc172550934"/>
      <w:r>
        <w:rPr>
          <w:rFonts w:ascii="Sakkal Majalla" w:hAnsi="Sakkal Majalla" w:cs="Sakkal Majalla" w:hint="cs"/>
          <w:b/>
          <w:bCs/>
          <w:sz w:val="36"/>
          <w:szCs w:val="36"/>
          <w:rtl/>
          <w:lang w:bidi="ar-EG"/>
        </w:rPr>
        <w:lastRenderedPageBreak/>
        <w:t xml:space="preserve">4.2.2 </w:t>
      </w:r>
      <w:r w:rsidR="00934A03" w:rsidRPr="005D6BCA">
        <w:rPr>
          <w:rFonts w:ascii="Sakkal Majalla" w:hAnsi="Sakkal Majalla" w:cs="Sakkal Majalla"/>
          <w:b/>
          <w:bCs/>
          <w:sz w:val="36"/>
          <w:szCs w:val="36"/>
          <w:rtl/>
          <w:lang w:bidi="ar-EG"/>
        </w:rPr>
        <w:t xml:space="preserve">أبعاد جودة حياة </w:t>
      </w:r>
      <w:r w:rsidRPr="005D6BCA">
        <w:rPr>
          <w:rFonts w:ascii="Sakkal Majalla" w:hAnsi="Sakkal Majalla" w:cs="Sakkal Majalla" w:hint="cs"/>
          <w:b/>
          <w:bCs/>
          <w:sz w:val="36"/>
          <w:szCs w:val="36"/>
          <w:rtl/>
          <w:lang w:bidi="ar-EG"/>
        </w:rPr>
        <w:t>العمل:</w:t>
      </w:r>
      <w:bookmarkEnd w:id="58"/>
    </w:p>
    <w:p w:rsidR="00934A03" w:rsidRPr="005D6BCA" w:rsidRDefault="00934A03" w:rsidP="009C46EB">
      <w:pPr>
        <w:spacing w:after="240"/>
        <w:ind w:left="0"/>
        <w:rPr>
          <w:rFonts w:ascii="Sakkal Majalla" w:hAnsi="Sakkal Majalla" w:cs="Sakkal Majalla"/>
          <w:sz w:val="28"/>
          <w:szCs w:val="28"/>
          <w:lang w:bidi="ar-EG"/>
        </w:rPr>
      </w:pPr>
      <w:r w:rsidRPr="005D6BCA">
        <w:rPr>
          <w:rFonts w:ascii="Sakkal Majalla" w:hAnsi="Sakkal Majalla" w:cs="Sakkal Majalla" w:hint="cs"/>
          <w:sz w:val="28"/>
          <w:szCs w:val="28"/>
          <w:rtl/>
          <w:lang w:bidi="ar-EG"/>
        </w:rPr>
        <w:t xml:space="preserve">إن </w:t>
      </w:r>
      <w:r w:rsidR="009C46EB" w:rsidRPr="005D6BCA">
        <w:rPr>
          <w:rFonts w:ascii="Sakkal Majalla" w:hAnsi="Sakkal Majalla" w:cs="Sakkal Majalla" w:hint="cs"/>
          <w:sz w:val="28"/>
          <w:szCs w:val="28"/>
          <w:rtl/>
          <w:lang w:bidi="ar-EG"/>
        </w:rPr>
        <w:t xml:space="preserve">لجودة حياة العمل أبعاد تشمل قوامها تنوع وتشعب، لتسهم في تحسين جودة العمل والاهتمام </w:t>
      </w:r>
      <w:r w:rsidR="009C46EB">
        <w:rPr>
          <w:rFonts w:ascii="Sakkal Majalla" w:hAnsi="Sakkal Majalla" w:cs="Sakkal Majalla" w:hint="cs"/>
          <w:sz w:val="28"/>
          <w:szCs w:val="28"/>
          <w:rtl/>
          <w:lang w:bidi="ar-EG"/>
        </w:rPr>
        <w:t>بالعاملين</w:t>
      </w:r>
      <w:r w:rsidRPr="005D6BCA">
        <w:rPr>
          <w:rFonts w:ascii="Sakkal Majalla" w:hAnsi="Sakkal Majalla" w:cs="Sakkal Majalla"/>
          <w:sz w:val="28"/>
          <w:szCs w:val="28"/>
          <w:rtl/>
          <w:lang w:bidi="ar-EG"/>
        </w:rPr>
        <w:t xml:space="preserve"> وخلق سبل التعاون المشترك بين المنظمة وبين العاملين وبين البيئة المحيطة بهم طمعا في تحقيق مستوى</w:t>
      </w:r>
      <w:r>
        <w:rPr>
          <w:rFonts w:ascii="Sakkal Majalla" w:hAnsi="Sakkal Majalla" w:cs="Sakkal Majalla" w:hint="cs"/>
          <w:sz w:val="28"/>
          <w:szCs w:val="28"/>
          <w:rtl/>
          <w:lang w:bidi="ar-EG"/>
        </w:rPr>
        <w:t xml:space="preserve"> </w:t>
      </w:r>
      <w:r w:rsidRPr="005D6BCA">
        <w:rPr>
          <w:rFonts w:ascii="Sakkal Majalla" w:hAnsi="Sakkal Majalla" w:cs="Sakkal Majalla"/>
          <w:sz w:val="28"/>
          <w:szCs w:val="28"/>
          <w:rtl/>
          <w:lang w:bidi="ar-EG"/>
        </w:rPr>
        <w:t>تنظيمي جيد ومقبول.</w:t>
      </w:r>
    </w:p>
    <w:p w:rsidR="00934A03" w:rsidRPr="009C46EB" w:rsidRDefault="00934A03" w:rsidP="00934A03">
      <w:pPr>
        <w:spacing w:after="240"/>
        <w:ind w:left="0" w:firstLine="0"/>
        <w:rPr>
          <w:rFonts w:ascii="Sakkal Majalla" w:hAnsi="Sakkal Majalla" w:cs="Sakkal Majalla"/>
          <w:b/>
          <w:bCs/>
          <w:sz w:val="28"/>
          <w:szCs w:val="28"/>
          <w:lang w:bidi="ar-EG"/>
        </w:rPr>
      </w:pPr>
      <w:r w:rsidRPr="009C46EB">
        <w:rPr>
          <w:rFonts w:ascii="Sakkal Majalla" w:hAnsi="Sakkal Majalla" w:cs="Sakkal Majalla"/>
          <w:b/>
          <w:bCs/>
          <w:sz w:val="28"/>
          <w:szCs w:val="28"/>
          <w:rtl/>
          <w:lang w:bidi="ar-EG"/>
        </w:rPr>
        <w:t>يمكن تقسيم أبعاد جودة حياة العمل على النحو التالي :</w:t>
      </w:r>
    </w:p>
    <w:p w:rsidR="009C46EB" w:rsidRPr="009C46EB" w:rsidRDefault="00934A03" w:rsidP="001E0C0A">
      <w:pPr>
        <w:pStyle w:val="ListParagraph"/>
        <w:numPr>
          <w:ilvl w:val="0"/>
          <w:numId w:val="9"/>
        </w:numPr>
        <w:spacing w:after="240"/>
        <w:ind w:left="332"/>
        <w:rPr>
          <w:rFonts w:ascii="Sakkal Majalla" w:hAnsi="Sakkal Majalla" w:cs="Sakkal Majalla"/>
          <w:sz w:val="28"/>
          <w:szCs w:val="28"/>
          <w:rtl/>
          <w:lang w:bidi="ar-EG"/>
        </w:rPr>
      </w:pPr>
      <w:r w:rsidRPr="009C46EB">
        <w:rPr>
          <w:rFonts w:ascii="Sakkal Majalla" w:hAnsi="Sakkal Majalla" w:cs="Sakkal Majalla"/>
          <w:b/>
          <w:bCs/>
          <w:sz w:val="28"/>
          <w:szCs w:val="28"/>
          <w:rtl/>
        </w:rPr>
        <w:t>ظروف العمل المادية والمعنوية</w:t>
      </w:r>
      <w:r w:rsidRPr="009C46EB">
        <w:rPr>
          <w:rFonts w:ascii="Sakkal Majalla" w:hAnsi="Sakkal Majalla" w:cs="Sakkal Majalla"/>
          <w:sz w:val="28"/>
          <w:szCs w:val="28"/>
          <w:rtl/>
          <w:lang w:bidi="ar-EG"/>
        </w:rPr>
        <w:t>:</w:t>
      </w:r>
    </w:p>
    <w:p w:rsidR="00934A03" w:rsidRPr="005D6BCA" w:rsidRDefault="00934A03" w:rsidP="009C46EB">
      <w:pPr>
        <w:spacing w:after="240"/>
        <w:ind w:left="0"/>
        <w:rPr>
          <w:rFonts w:ascii="Sakkal Majalla" w:hAnsi="Sakkal Majalla" w:cs="Sakkal Majalla"/>
          <w:sz w:val="28"/>
          <w:szCs w:val="28"/>
          <w:lang w:bidi="ar-EG"/>
        </w:rPr>
      </w:pPr>
      <w:r w:rsidRPr="005D6BCA">
        <w:rPr>
          <w:rFonts w:ascii="Sakkal Majalla" w:hAnsi="Sakkal Majalla" w:cs="Sakkal Majalla"/>
          <w:sz w:val="28"/>
          <w:szCs w:val="28"/>
          <w:rtl/>
          <w:lang w:bidi="ar-EG"/>
        </w:rPr>
        <w:t>أن شعور الشخص بمستوى جيد عن جودة حياته سواء من حيث الناحية النفسية</w:t>
      </w:r>
      <w:r>
        <w:rPr>
          <w:rFonts w:ascii="Sakkal Majalla" w:hAnsi="Sakkal Majalla" w:cs="Sakkal Majalla" w:hint="cs"/>
          <w:sz w:val="28"/>
          <w:szCs w:val="28"/>
          <w:rtl/>
          <w:lang w:bidi="ar-EG"/>
        </w:rPr>
        <w:t xml:space="preserve"> </w:t>
      </w:r>
      <w:r w:rsidRPr="005D6BCA">
        <w:rPr>
          <w:rFonts w:ascii="Sakkal Majalla" w:hAnsi="Sakkal Majalla" w:cs="Sakkal Majalla"/>
          <w:sz w:val="28"/>
          <w:szCs w:val="28"/>
          <w:rtl/>
          <w:lang w:bidi="ar-EG"/>
        </w:rPr>
        <w:t xml:space="preserve">أو الجسمية أو العلاقات الاجتماعية وعلاقات المهنة والعلاقات العائلية ،كل ذلك من شأنه أن يؤثر </w:t>
      </w:r>
      <w:r>
        <w:rPr>
          <w:rFonts w:ascii="Sakkal Majalla" w:hAnsi="Sakkal Majalla" w:cs="Sakkal Majalla" w:hint="cs"/>
          <w:sz w:val="28"/>
          <w:szCs w:val="28"/>
          <w:rtl/>
          <w:lang w:bidi="ar-EG"/>
        </w:rPr>
        <w:t xml:space="preserve"> </w:t>
      </w:r>
      <w:r w:rsidRPr="005D6BCA">
        <w:rPr>
          <w:rFonts w:ascii="Sakkal Majalla" w:hAnsi="Sakkal Majalla" w:cs="Sakkal Majalla"/>
          <w:sz w:val="28"/>
          <w:szCs w:val="28"/>
          <w:rtl/>
          <w:lang w:bidi="ar-EG"/>
        </w:rPr>
        <w:t xml:space="preserve">إيجابا على مستوى أدائه في هذه المجالات المختلفة. </w:t>
      </w:r>
      <w:r>
        <w:rPr>
          <w:rFonts w:ascii="Sakkal Majalla" w:hAnsi="Sakkal Majalla" w:cs="Sakkal Majalla" w:hint="cs"/>
          <w:sz w:val="28"/>
          <w:szCs w:val="28"/>
          <w:rtl/>
          <w:lang w:bidi="ar-EG"/>
        </w:rPr>
        <w:t>( ماضى</w:t>
      </w:r>
      <w:r w:rsidRPr="005D6BC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2014</w:t>
      </w:r>
      <w:r w:rsidRPr="005D6BCA">
        <w:rPr>
          <w:rFonts w:ascii="Sakkal Majalla" w:hAnsi="Sakkal Majalla" w:cs="Sakkal Majalla"/>
          <w:sz w:val="28"/>
          <w:szCs w:val="28"/>
          <w:rtl/>
          <w:lang w:bidi="ar-EG"/>
        </w:rPr>
        <w:t>)</w:t>
      </w:r>
    </w:p>
    <w:p w:rsidR="00934A03" w:rsidRPr="00687BC2" w:rsidRDefault="00934A03" w:rsidP="001E0C0A">
      <w:pPr>
        <w:pStyle w:val="ListParagraph"/>
        <w:numPr>
          <w:ilvl w:val="0"/>
          <w:numId w:val="9"/>
        </w:numPr>
        <w:spacing w:after="240"/>
        <w:ind w:left="332"/>
        <w:rPr>
          <w:rFonts w:ascii="Sakkal Majalla" w:hAnsi="Sakkal Majalla" w:cs="Sakkal Majalla"/>
          <w:b/>
          <w:bCs/>
          <w:sz w:val="28"/>
          <w:szCs w:val="28"/>
          <w:rtl/>
        </w:rPr>
      </w:pPr>
      <w:bookmarkStart w:id="59" w:name="_Hlk143519640"/>
      <w:r w:rsidRPr="00687BC2">
        <w:rPr>
          <w:rFonts w:ascii="Sakkal Majalla" w:hAnsi="Sakkal Majalla" w:cs="Sakkal Majalla" w:hint="cs"/>
          <w:b/>
          <w:bCs/>
          <w:sz w:val="28"/>
          <w:szCs w:val="28"/>
          <w:rtl/>
        </w:rPr>
        <w:t>ع</w:t>
      </w:r>
      <w:r w:rsidRPr="00687BC2">
        <w:rPr>
          <w:rFonts w:ascii="Sakkal Majalla" w:hAnsi="Sakkal Majalla" w:cs="Sakkal Majalla"/>
          <w:b/>
          <w:bCs/>
          <w:sz w:val="28"/>
          <w:szCs w:val="28"/>
          <w:rtl/>
        </w:rPr>
        <w:t>لاقات العمل</w:t>
      </w:r>
      <w:bookmarkEnd w:id="59"/>
      <w:r w:rsidRPr="00687BC2">
        <w:rPr>
          <w:rFonts w:ascii="Sakkal Majalla" w:hAnsi="Sakkal Majalla" w:cs="Sakkal Majalla"/>
          <w:b/>
          <w:bCs/>
          <w:sz w:val="28"/>
          <w:szCs w:val="28"/>
          <w:rtl/>
        </w:rPr>
        <w:t>:</w:t>
      </w:r>
    </w:p>
    <w:p w:rsidR="00934A03" w:rsidRPr="00687BC2" w:rsidRDefault="00934A03" w:rsidP="009C46EB">
      <w:pPr>
        <w:spacing w:after="240"/>
        <w:ind w:left="0"/>
        <w:rPr>
          <w:rFonts w:ascii="Sakkal Majalla" w:hAnsi="Sakkal Majalla" w:cs="Sakkal Majalla"/>
          <w:sz w:val="28"/>
          <w:szCs w:val="28"/>
          <w:rtl/>
          <w:lang w:bidi="ar-EG"/>
        </w:rPr>
      </w:pPr>
      <w:r w:rsidRPr="00C60D3D">
        <w:rPr>
          <w:rFonts w:ascii="Sakkal Majalla" w:hAnsi="Sakkal Majalla" w:cs="Sakkal Majalla"/>
          <w:sz w:val="28"/>
          <w:szCs w:val="28"/>
          <w:rtl/>
          <w:lang w:bidi="ar-EG"/>
        </w:rPr>
        <w:t xml:space="preserve">يرى </w:t>
      </w:r>
      <w:r>
        <w:rPr>
          <w:rFonts w:ascii="Sakkal Majalla" w:hAnsi="Sakkal Majalla" w:cs="Sakkal Majalla" w:hint="cs"/>
          <w:sz w:val="28"/>
          <w:szCs w:val="28"/>
          <w:rtl/>
          <w:lang w:bidi="ar-EG"/>
        </w:rPr>
        <w:t>(ماضى ،2014) بأن</w:t>
      </w:r>
      <w:r w:rsidRPr="00C60D3D">
        <w:rPr>
          <w:rFonts w:ascii="Sakkal Majalla" w:hAnsi="Sakkal Majalla" w:cs="Sakkal Majalla"/>
          <w:sz w:val="28"/>
          <w:szCs w:val="28"/>
          <w:rtl/>
          <w:lang w:bidi="ar-EG"/>
        </w:rPr>
        <w:t xml:space="preserve"> عل</w:t>
      </w:r>
      <w:r>
        <w:rPr>
          <w:rFonts w:ascii="Sakkal Majalla" w:hAnsi="Sakkal Majalla" w:cs="Sakkal Majalla" w:hint="cs"/>
          <w:sz w:val="28"/>
          <w:szCs w:val="28"/>
          <w:rtl/>
          <w:lang w:bidi="ar-EG"/>
        </w:rPr>
        <w:t xml:space="preserve">اقات </w:t>
      </w:r>
      <w:r w:rsidRPr="00C60D3D">
        <w:rPr>
          <w:rFonts w:ascii="Sakkal Majalla" w:hAnsi="Sakkal Majalla" w:cs="Sakkal Majalla"/>
          <w:sz w:val="28"/>
          <w:szCs w:val="28"/>
          <w:rtl/>
          <w:lang w:bidi="ar-EG"/>
        </w:rPr>
        <w:t xml:space="preserve">العمل السائدة داخل المنظمة تتيح المجال </w:t>
      </w:r>
      <w:r>
        <w:rPr>
          <w:rFonts w:ascii="Sakkal Majalla" w:hAnsi="Sakkal Majalla" w:cs="Sakkal Majalla" w:hint="cs"/>
          <w:sz w:val="28"/>
          <w:szCs w:val="28"/>
          <w:rtl/>
          <w:lang w:bidi="ar-EG"/>
        </w:rPr>
        <w:t xml:space="preserve">للعاملين </w:t>
      </w:r>
      <w:r w:rsidRPr="00687BC2">
        <w:rPr>
          <w:rFonts w:ascii="Sakkal Majalla" w:hAnsi="Sakkal Majalla" w:cs="Sakkal Majalla"/>
          <w:sz w:val="28"/>
          <w:szCs w:val="28"/>
          <w:rtl/>
          <w:lang w:bidi="ar-EG"/>
        </w:rPr>
        <w:t>لاستخدام القدرات العقلية والابتكارات وتقديم فرص الإبداع والشعور بالسعادة عند إنجاز هذه الأعمال، كما توفر مناخاً تنظيمياً ومكاناً مناسباً للتنافس الشريف بين الأفراد العاملين ضمن بيئة عمل ملائمة ومن خلال العلاقات الإنسانية والوظيفية بالمنظمة يحقق العامل حاجاته من الأمن والطمأنينة والتقدير الاجتماعي بصفته عضواً في جماعات عمل مستمرة بعلاقات متبادلة، كما أن احترام الفرد لذاته واستغلال المواهب والوصول إلى أعلى مراكز من خلال أفكاره وجهوده، يقود إلى توفير بيئة توجه العلاقات الإنسانية في التنظيم باتجاه سليم يتيح إشباع حاجات الأفراد.</w:t>
      </w:r>
    </w:p>
    <w:p w:rsidR="00934A03" w:rsidRDefault="00934A03" w:rsidP="009C46EB">
      <w:pPr>
        <w:spacing w:after="240"/>
        <w:ind w:left="0"/>
        <w:rPr>
          <w:rFonts w:ascii="Sakkal Majalla" w:hAnsi="Sakkal Majalla" w:cs="Sakkal Majalla"/>
          <w:sz w:val="28"/>
          <w:szCs w:val="28"/>
          <w:rtl/>
          <w:lang w:bidi="ar-EG"/>
        </w:rPr>
      </w:pPr>
      <w:r w:rsidRPr="00687BC2">
        <w:rPr>
          <w:rFonts w:ascii="Sakkal Majalla" w:hAnsi="Sakkal Majalla" w:cs="Sakkal Majalla"/>
          <w:sz w:val="28"/>
          <w:szCs w:val="28"/>
          <w:rtl/>
          <w:lang w:bidi="ar-EG"/>
        </w:rPr>
        <w:t xml:space="preserve">يصف (القحطاني، 2012 </w:t>
      </w:r>
      <w:r w:rsidRPr="00687BC2">
        <w:rPr>
          <w:rFonts w:ascii="Sakkal Majalla" w:hAnsi="Sakkal Majalla" w:cs="Sakkal Majalla" w:hint="cs"/>
          <w:sz w:val="28"/>
          <w:szCs w:val="28"/>
          <w:rtl/>
          <w:lang w:bidi="ar-EG"/>
        </w:rPr>
        <w:t>)</w:t>
      </w:r>
      <w:r w:rsidRPr="00687BC2">
        <w:rPr>
          <w:rFonts w:ascii="Sakkal Majalla" w:hAnsi="Sakkal Majalla" w:cs="Sakkal Majalla"/>
          <w:sz w:val="28"/>
          <w:szCs w:val="28"/>
          <w:rtl/>
          <w:lang w:bidi="ar-EG"/>
        </w:rPr>
        <w:t>علاقات العمل بأنها تهتم بالجوانب الإنسانية</w:t>
      </w:r>
      <w:r>
        <w:rPr>
          <w:rFonts w:ascii="Sakkal Majalla" w:hAnsi="Sakkal Majalla" w:cs="Sakkal Majalla" w:hint="cs"/>
          <w:sz w:val="28"/>
          <w:szCs w:val="28"/>
          <w:rtl/>
          <w:lang w:bidi="ar-EG"/>
        </w:rPr>
        <w:t xml:space="preserve"> </w:t>
      </w:r>
      <w:r w:rsidRPr="00687BC2">
        <w:rPr>
          <w:rFonts w:ascii="Sakkal Majalla" w:hAnsi="Sakkal Majalla" w:cs="Sakkal Majalla"/>
          <w:sz w:val="28"/>
          <w:szCs w:val="28"/>
          <w:rtl/>
          <w:lang w:bidi="ar-EG"/>
        </w:rPr>
        <w:t>وهي والاجتماعية في المنظمة. بذلك تستهدف الوصول بالعاملين إلى أفضل إنتاج في ظل أفضل ما يمكن أن يؤثر على الفرد من عوامل نفسية ومعنوية، باعتباره إنساناً وجدانياً وانفعالياً، أكثر منه رشيداً</w:t>
      </w:r>
      <w:r>
        <w:rPr>
          <w:rFonts w:ascii="Sakkal Majalla" w:hAnsi="Sakkal Majalla" w:cs="Sakkal Majalla" w:hint="cs"/>
          <w:sz w:val="28"/>
          <w:szCs w:val="28"/>
          <w:rtl/>
          <w:lang w:bidi="ar-EG"/>
        </w:rPr>
        <w:t xml:space="preserve">  </w:t>
      </w:r>
      <w:r w:rsidRPr="00687BC2">
        <w:rPr>
          <w:rFonts w:ascii="Sakkal Majalla" w:hAnsi="Sakkal Majalla" w:cs="Sakkal Majalla"/>
          <w:sz w:val="28"/>
          <w:szCs w:val="28"/>
          <w:rtl/>
          <w:lang w:bidi="ar-EG"/>
        </w:rPr>
        <w:t xml:space="preserve">أو منطقياً </w:t>
      </w:r>
      <w:r>
        <w:rPr>
          <w:rFonts w:ascii="Sakkal Majalla" w:hAnsi="Sakkal Majalla" w:cs="Sakkal Majalla" w:hint="cs"/>
          <w:sz w:val="28"/>
          <w:szCs w:val="28"/>
          <w:rtl/>
          <w:lang w:bidi="ar-EG"/>
        </w:rPr>
        <w:t>.</w:t>
      </w:r>
    </w:p>
    <w:p w:rsidR="00934A03" w:rsidRPr="008D220B" w:rsidRDefault="00934A03" w:rsidP="001E0C0A">
      <w:pPr>
        <w:pStyle w:val="ListParagraph"/>
        <w:numPr>
          <w:ilvl w:val="0"/>
          <w:numId w:val="9"/>
        </w:numPr>
        <w:spacing w:after="240"/>
        <w:ind w:left="332"/>
        <w:rPr>
          <w:rFonts w:ascii="Sakkal Majalla" w:hAnsi="Sakkal Majalla" w:cs="Sakkal Majalla"/>
          <w:b/>
          <w:bCs/>
          <w:sz w:val="28"/>
          <w:szCs w:val="28"/>
          <w:rtl/>
        </w:rPr>
      </w:pPr>
      <w:r w:rsidRPr="008D220B">
        <w:rPr>
          <w:rFonts w:ascii="Sakkal Majalla" w:hAnsi="Sakkal Majalla" w:cs="Sakkal Majalla"/>
          <w:b/>
          <w:bCs/>
          <w:sz w:val="28"/>
          <w:szCs w:val="28"/>
          <w:rtl/>
        </w:rPr>
        <w:lastRenderedPageBreak/>
        <w:t>الأجور والمكافآت</w:t>
      </w:r>
    </w:p>
    <w:p w:rsidR="00934A03" w:rsidRPr="008D220B" w:rsidRDefault="00934A03" w:rsidP="009C46EB">
      <w:pPr>
        <w:spacing w:after="240"/>
        <w:ind w:left="0"/>
        <w:rPr>
          <w:rFonts w:ascii="Sakkal Majalla" w:hAnsi="Sakkal Majalla" w:cs="Sakkal Majalla"/>
          <w:sz w:val="28"/>
          <w:szCs w:val="28"/>
          <w:rtl/>
          <w:lang w:bidi="ar-EG"/>
        </w:rPr>
      </w:pPr>
      <w:r w:rsidRPr="008D220B">
        <w:rPr>
          <w:rFonts w:ascii="Sakkal Majalla" w:hAnsi="Sakkal Majalla" w:cs="Sakkal Majalla"/>
          <w:sz w:val="28"/>
          <w:szCs w:val="28"/>
          <w:rtl/>
          <w:lang w:bidi="ar-EG"/>
        </w:rPr>
        <w:t>عرف الكلالدة (161:2012) المكافآت بأنها عبارة عن جوائز تدفع للعامل بشكل نقدي أو عيني</w:t>
      </w:r>
      <w:r>
        <w:rPr>
          <w:rFonts w:ascii="Sakkal Majalla" w:hAnsi="Sakkal Majalla" w:cs="Sakkal Majalla" w:hint="cs"/>
          <w:sz w:val="28"/>
          <w:szCs w:val="28"/>
          <w:rtl/>
          <w:lang w:bidi="ar-EG"/>
        </w:rPr>
        <w:t xml:space="preserve"> </w:t>
      </w:r>
      <w:r w:rsidRPr="008D220B">
        <w:rPr>
          <w:rFonts w:ascii="Sakkal Majalla" w:hAnsi="Sakkal Majalla" w:cs="Sakkal Majalla"/>
          <w:sz w:val="28"/>
          <w:szCs w:val="28"/>
          <w:rtl/>
          <w:lang w:bidi="ar-EG"/>
        </w:rPr>
        <w:t xml:space="preserve">مكافأة للعامل على ما قدمه من معدلات عالية في الإنتاج أو الخدمات أو الأرباح. وتعتبر أنظمة الأجور والمكافئات من أهم الأنظمة وأكثرها تأثيراً في استقرار الفرد واندماجه في وتقليل الغيابات والانتظام بالعمل </w:t>
      </w:r>
      <w:r>
        <w:rPr>
          <w:rFonts w:ascii="Sakkal Majalla" w:hAnsi="Sakkal Majalla" w:cs="Sakkal Majalla" w:hint="cs"/>
          <w:sz w:val="28"/>
          <w:szCs w:val="28"/>
          <w:rtl/>
          <w:lang w:bidi="ar-EG"/>
        </w:rPr>
        <w:t xml:space="preserve">، </w:t>
      </w:r>
      <w:r w:rsidRPr="008D220B">
        <w:rPr>
          <w:rFonts w:ascii="Sakkal Majalla" w:hAnsi="Sakkal Majalla" w:cs="Sakkal Majalla"/>
          <w:sz w:val="28"/>
          <w:szCs w:val="28"/>
          <w:rtl/>
          <w:lang w:bidi="ar-EG"/>
        </w:rPr>
        <w:t>إن الأجور تمثل أهمية بالغة سواء على مستوى الفرد أو مستوى المنظمة. الأجور وسيلة لجذب الكفايات المناسبة للعمل وإبقائها في المنظمة.</w:t>
      </w:r>
    </w:p>
    <w:p w:rsidR="00934A03" w:rsidRDefault="00934A03" w:rsidP="009C46EB">
      <w:pPr>
        <w:spacing w:after="240"/>
        <w:ind w:left="0"/>
        <w:rPr>
          <w:rFonts w:ascii="Sakkal Majalla" w:hAnsi="Sakkal Majalla" w:cs="Sakkal Majalla"/>
          <w:sz w:val="28"/>
          <w:szCs w:val="28"/>
          <w:rtl/>
          <w:lang w:bidi="ar-EG"/>
        </w:rPr>
      </w:pPr>
      <w:r w:rsidRPr="008D220B">
        <w:rPr>
          <w:rFonts w:ascii="Sakkal Majalla" w:hAnsi="Sakkal Majalla" w:cs="Sakkal Majalla"/>
          <w:sz w:val="28"/>
          <w:szCs w:val="28"/>
          <w:rtl/>
          <w:lang w:bidi="ar-EG"/>
        </w:rPr>
        <w:t>فبالنسبة للفرد يعتبر الأجر وسيلة لإشباع احتياجات العامل المختلفة سواء كانت احتياجات أساسية لحياته وبقائه، أو لشعوره بالأمان والاندماج في المجتمع، إذ يعتبر الأجر وسيلة يقيس بها الفرد مكانته وكذا مدى احترامه لذاته</w:t>
      </w:r>
      <w:r>
        <w:rPr>
          <w:rFonts w:ascii="Sakkal Majalla" w:hAnsi="Sakkal Majalla" w:cs="Sakkal Majalla" w:hint="cs"/>
          <w:sz w:val="28"/>
          <w:szCs w:val="28"/>
          <w:rtl/>
          <w:lang w:bidi="ar-EG"/>
        </w:rPr>
        <w:t>.</w:t>
      </w:r>
    </w:p>
    <w:p w:rsidR="00934A03" w:rsidRPr="00635857" w:rsidRDefault="00934A03" w:rsidP="001E0C0A">
      <w:pPr>
        <w:pStyle w:val="ListParagraph"/>
        <w:numPr>
          <w:ilvl w:val="0"/>
          <w:numId w:val="9"/>
        </w:numPr>
        <w:spacing w:after="240"/>
        <w:ind w:left="332"/>
        <w:rPr>
          <w:rFonts w:ascii="Sakkal Majalla" w:hAnsi="Sakkal Majalla" w:cs="Sakkal Majalla"/>
          <w:b/>
          <w:bCs/>
          <w:sz w:val="28"/>
          <w:szCs w:val="28"/>
          <w:rtl/>
        </w:rPr>
      </w:pPr>
      <w:r w:rsidRPr="00635857">
        <w:rPr>
          <w:rFonts w:ascii="Sakkal Majalla" w:hAnsi="Sakkal Majalla" w:cs="Sakkal Majalla"/>
          <w:b/>
          <w:bCs/>
          <w:sz w:val="28"/>
          <w:szCs w:val="28"/>
          <w:rtl/>
        </w:rPr>
        <w:t>المشاركة في اتخاذ القرار</w:t>
      </w:r>
    </w:p>
    <w:p w:rsidR="00934A03" w:rsidRPr="00635857" w:rsidRDefault="00934A03" w:rsidP="009C46EB">
      <w:pPr>
        <w:spacing w:after="240"/>
        <w:ind w:left="0"/>
        <w:rPr>
          <w:rFonts w:ascii="Sakkal Majalla" w:hAnsi="Sakkal Majalla" w:cs="Sakkal Majalla"/>
          <w:sz w:val="28"/>
          <w:szCs w:val="28"/>
          <w:rtl/>
          <w:lang w:bidi="ar-EG"/>
        </w:rPr>
      </w:pPr>
      <w:r w:rsidRPr="00635857">
        <w:rPr>
          <w:rFonts w:ascii="Sakkal Majalla" w:hAnsi="Sakkal Majalla" w:cs="Sakkal Majalla"/>
          <w:sz w:val="28"/>
          <w:szCs w:val="28"/>
          <w:rtl/>
          <w:lang w:bidi="ar-EG"/>
        </w:rPr>
        <w:t>تعتبر عملية اتخاذ القرارات نتاج العديد من المجهودات المشتركة من الآراء والأفكار والاتصالات والتحليلات والتقييم الذي يقوم به العديد من الأفراد العاملين بالمنظمة، كما تتعدد وتتعقد الأدوار التي يقوم بها المديرون في المنظمات المعاصرة بحيث يصبح من الصعب إدارة تلك المنظمات من خلال فرد واحد فلا بد من الضرورة التعاون بين المدير ومرؤوسيه عند ممارسة المهام</w:t>
      </w:r>
      <w:r>
        <w:rPr>
          <w:rFonts w:ascii="Sakkal Majalla" w:hAnsi="Sakkal Majalla" w:cs="Sakkal Majalla" w:hint="cs"/>
          <w:sz w:val="28"/>
          <w:szCs w:val="28"/>
          <w:rtl/>
          <w:lang w:bidi="ar-EG"/>
        </w:rPr>
        <w:t xml:space="preserve"> </w:t>
      </w:r>
      <w:r w:rsidRPr="00635857">
        <w:rPr>
          <w:rFonts w:ascii="Sakkal Majalla" w:hAnsi="Sakkal Majalla" w:cs="Sakkal Majalla"/>
          <w:sz w:val="28"/>
          <w:szCs w:val="28"/>
          <w:rtl/>
          <w:lang w:bidi="ar-EG"/>
        </w:rPr>
        <w:t>المختلفة (</w:t>
      </w:r>
      <w:r>
        <w:rPr>
          <w:rFonts w:ascii="Sakkal Majalla" w:hAnsi="Sakkal Majalla" w:cs="Sakkal Majalla" w:hint="cs"/>
          <w:sz w:val="28"/>
          <w:szCs w:val="28"/>
          <w:rtl/>
          <w:lang w:bidi="ar-EG"/>
        </w:rPr>
        <w:t>سالم،</w:t>
      </w:r>
      <w:r w:rsidRPr="00635857">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2009</w:t>
      </w:r>
      <w:r w:rsidRPr="00635857">
        <w:rPr>
          <w:rFonts w:ascii="Sakkal Majalla" w:hAnsi="Sakkal Majalla" w:cs="Sakkal Majalla"/>
          <w:sz w:val="28"/>
          <w:szCs w:val="28"/>
          <w:rtl/>
          <w:lang w:bidi="ar-EG"/>
        </w:rPr>
        <w:t>)</w:t>
      </w:r>
    </w:p>
    <w:p w:rsidR="00934A03" w:rsidRPr="00635857" w:rsidRDefault="00934A03" w:rsidP="009C46EB">
      <w:pPr>
        <w:spacing w:after="240"/>
        <w:ind w:left="0"/>
        <w:rPr>
          <w:rFonts w:ascii="Sakkal Majalla" w:hAnsi="Sakkal Majalla" w:cs="Sakkal Majalla"/>
          <w:sz w:val="28"/>
          <w:szCs w:val="28"/>
          <w:rtl/>
          <w:lang w:bidi="ar-EG"/>
        </w:rPr>
      </w:pPr>
      <w:r w:rsidRPr="00635857">
        <w:rPr>
          <w:rFonts w:ascii="Sakkal Majalla" w:hAnsi="Sakkal Majalla" w:cs="Sakkal Majalla"/>
          <w:sz w:val="28"/>
          <w:szCs w:val="28"/>
          <w:rtl/>
          <w:lang w:bidi="ar-EG"/>
        </w:rPr>
        <w:t>وتنبع أهمية المشاركة وبخاصة في اتخاذ القرارات كعامل تحفيزي مع</w:t>
      </w:r>
      <w:r>
        <w:rPr>
          <w:rFonts w:ascii="Sakkal Majalla" w:hAnsi="Sakkal Majalla" w:cs="Sakkal Majalla" w:hint="cs"/>
          <w:sz w:val="28"/>
          <w:szCs w:val="28"/>
          <w:rtl/>
          <w:lang w:bidi="ar-EG"/>
        </w:rPr>
        <w:t>ن</w:t>
      </w:r>
      <w:r w:rsidRPr="00635857">
        <w:rPr>
          <w:rFonts w:ascii="Sakkal Majalla" w:hAnsi="Sakkal Majalla" w:cs="Sakkal Majalla"/>
          <w:sz w:val="28"/>
          <w:szCs w:val="28"/>
          <w:rtl/>
          <w:lang w:bidi="ar-EG"/>
        </w:rPr>
        <w:t>وي من خلال ما تتضمنه من أساليب متعددة من شأنها أن تساعد على تحسين أداء العاملين، حيث إن المشاركة في اتخاذ القرارات تساعد على تنمية قدرات المرؤوسين وتطويرهم وتأهيلهم للعمل في المستويات القيادية(القحطاني، 35:2009)</w:t>
      </w:r>
    </w:p>
    <w:p w:rsidR="00934A03" w:rsidRPr="00635857" w:rsidRDefault="00934A03" w:rsidP="009C46EB">
      <w:pPr>
        <w:spacing w:after="240"/>
        <w:ind w:left="0"/>
        <w:rPr>
          <w:rFonts w:ascii="Sakkal Majalla" w:hAnsi="Sakkal Majalla" w:cs="Sakkal Majalla"/>
          <w:sz w:val="28"/>
          <w:szCs w:val="28"/>
          <w:rtl/>
          <w:lang w:bidi="ar-EG"/>
        </w:rPr>
      </w:pPr>
      <w:r w:rsidRPr="00635857">
        <w:rPr>
          <w:rFonts w:ascii="Sakkal Majalla" w:hAnsi="Sakkal Majalla" w:cs="Sakkal Majalla"/>
          <w:sz w:val="28"/>
          <w:szCs w:val="28"/>
          <w:rtl/>
          <w:lang w:bidi="ar-EG"/>
        </w:rPr>
        <w:t>والمشاركة في اتخاذ القرارات تتيح للعاملين فرص إبداء أفكارهم وآرائهم، الأمر الذي يزيد من تحسن طرق العمل، وخفض الصراع نوعاً وكما بين العاملين والإدارة، والرفع من مستوى الانسجام في</w:t>
      </w:r>
      <w:r>
        <w:rPr>
          <w:rFonts w:ascii="Sakkal Majalla" w:hAnsi="Sakkal Majalla" w:cs="Sakkal Majalla" w:hint="cs"/>
          <w:sz w:val="28"/>
          <w:szCs w:val="28"/>
          <w:rtl/>
          <w:lang w:bidi="ar-EG"/>
        </w:rPr>
        <w:t xml:space="preserve"> </w:t>
      </w:r>
      <w:r w:rsidRPr="00635857">
        <w:rPr>
          <w:rFonts w:ascii="Sakkal Majalla" w:hAnsi="Sakkal Majalla" w:cs="Sakkal Majalla"/>
          <w:sz w:val="28"/>
          <w:szCs w:val="28"/>
          <w:rtl/>
          <w:lang w:bidi="ar-EG"/>
        </w:rPr>
        <w:t>بيئة العمل (</w:t>
      </w:r>
      <w:r>
        <w:rPr>
          <w:rFonts w:ascii="Sakkal Majalla" w:hAnsi="Sakkal Majalla" w:cs="Sakkal Majalla" w:hint="cs"/>
          <w:sz w:val="28"/>
          <w:szCs w:val="28"/>
          <w:rtl/>
          <w:lang w:bidi="ar-EG"/>
        </w:rPr>
        <w:t>الكلالدة</w:t>
      </w:r>
      <w:r w:rsidRPr="00635857">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2012</w:t>
      </w:r>
      <w:r w:rsidRPr="00635857">
        <w:rPr>
          <w:rFonts w:ascii="Sakkal Majalla" w:hAnsi="Sakkal Majalla" w:cs="Sakkal Majalla"/>
          <w:sz w:val="28"/>
          <w:szCs w:val="28"/>
          <w:rtl/>
          <w:lang w:bidi="ar-EG"/>
        </w:rPr>
        <w:t>)</w:t>
      </w:r>
    </w:p>
    <w:p w:rsidR="00934A03" w:rsidRPr="000100D4" w:rsidRDefault="00D0676E" w:rsidP="002D47B7">
      <w:pPr>
        <w:spacing w:after="240"/>
        <w:ind w:left="0" w:firstLine="0"/>
        <w:jc w:val="left"/>
        <w:outlineLvl w:val="2"/>
        <w:rPr>
          <w:rFonts w:ascii="Sakkal Majalla" w:hAnsi="Sakkal Majalla" w:cs="Sakkal Majalla"/>
          <w:b/>
          <w:bCs/>
          <w:sz w:val="36"/>
          <w:szCs w:val="36"/>
          <w:rtl/>
          <w:lang w:bidi="ar-EG"/>
        </w:rPr>
      </w:pPr>
      <w:bookmarkStart w:id="60" w:name="_Toc172550935"/>
      <w:r>
        <w:rPr>
          <w:rFonts w:ascii="Sakkal Majalla" w:hAnsi="Sakkal Majalla" w:cs="Sakkal Majalla" w:hint="cs"/>
          <w:b/>
          <w:bCs/>
          <w:sz w:val="36"/>
          <w:szCs w:val="36"/>
          <w:rtl/>
          <w:lang w:bidi="ar-EG"/>
        </w:rPr>
        <w:lastRenderedPageBreak/>
        <w:t xml:space="preserve">5.2.2 </w:t>
      </w:r>
      <w:r w:rsidR="00934A03" w:rsidRPr="000100D4">
        <w:rPr>
          <w:rFonts w:ascii="Sakkal Majalla" w:hAnsi="Sakkal Majalla" w:cs="Sakkal Majalla"/>
          <w:b/>
          <w:bCs/>
          <w:sz w:val="36"/>
          <w:szCs w:val="36"/>
          <w:rtl/>
          <w:lang w:bidi="ar-EG"/>
        </w:rPr>
        <w:t>عوائق تطبيق جودة الحياة الوظيفية:</w:t>
      </w:r>
      <w:bookmarkEnd w:id="60"/>
    </w:p>
    <w:p w:rsidR="00934A03" w:rsidRPr="000100D4" w:rsidRDefault="00934A03" w:rsidP="00D0676E">
      <w:pPr>
        <w:spacing w:after="240"/>
        <w:ind w:left="0"/>
        <w:rPr>
          <w:rFonts w:ascii="Sakkal Majalla" w:hAnsi="Sakkal Majalla" w:cs="Sakkal Majalla"/>
          <w:sz w:val="28"/>
          <w:szCs w:val="28"/>
          <w:rtl/>
          <w:lang w:bidi="ar-EG"/>
        </w:rPr>
      </w:pPr>
      <w:r w:rsidRPr="000100D4">
        <w:rPr>
          <w:rFonts w:ascii="Sakkal Majalla" w:hAnsi="Sakkal Majalla" w:cs="Sakkal Majalla"/>
          <w:sz w:val="28"/>
          <w:szCs w:val="28"/>
          <w:rtl/>
          <w:lang w:bidi="ar-EG"/>
        </w:rPr>
        <w:t xml:space="preserve">أجرت (2002 </w:t>
      </w:r>
      <w:proofErr w:type="spellStart"/>
      <w:r w:rsidRPr="000100D4">
        <w:rPr>
          <w:rFonts w:ascii="Sakkal Majalla" w:hAnsi="Sakkal Majalla" w:cs="Sakkal Majalla"/>
          <w:sz w:val="28"/>
          <w:szCs w:val="28"/>
          <w:lang w:bidi="ar-EG"/>
        </w:rPr>
        <w:t>Ellis&amp;Pompli</w:t>
      </w:r>
      <w:proofErr w:type="spellEnd"/>
      <w:r w:rsidRPr="000100D4">
        <w:rPr>
          <w:rFonts w:ascii="Sakkal Majalla" w:hAnsi="Sakkal Majalla" w:cs="Sakkal Majalla"/>
          <w:sz w:val="28"/>
          <w:szCs w:val="28"/>
          <w:rtl/>
          <w:lang w:bidi="ar-EG"/>
        </w:rPr>
        <w:t xml:space="preserve">) دراسة عن جودة الحياة الوظيفية </w:t>
      </w:r>
      <w:r>
        <w:rPr>
          <w:rFonts w:ascii="Sakkal Majalla" w:hAnsi="Sakkal Majalla" w:cs="Sakkal Majalla" w:hint="cs"/>
          <w:sz w:val="28"/>
          <w:szCs w:val="28"/>
          <w:rtl/>
          <w:lang w:bidi="ar-EG"/>
        </w:rPr>
        <w:t xml:space="preserve"> </w:t>
      </w:r>
      <w:r w:rsidRPr="000100D4">
        <w:rPr>
          <w:rFonts w:ascii="Sakkal Majalla" w:hAnsi="Sakkal Majalla" w:cs="Sakkal Majalla"/>
          <w:sz w:val="28"/>
          <w:szCs w:val="28"/>
          <w:rtl/>
          <w:lang w:bidi="ar-EG"/>
        </w:rPr>
        <w:t>وكشفت الدراسة أن من العوائق الرئيسة لتحسين جودة الحياة الوظيفية هي: بيئات العمل السيئة، عبء العمل، وعدم القدرة على تقديم الرعاية، وعدم التوازن بين العمل والأسرة</w:t>
      </w:r>
      <w:r w:rsidR="00D0676E">
        <w:rPr>
          <w:rFonts w:ascii="Sakkal Majalla" w:hAnsi="Sakkal Majalla" w:cs="Sakkal Majalla" w:hint="cs"/>
          <w:sz w:val="28"/>
          <w:szCs w:val="28"/>
          <w:rtl/>
          <w:lang w:bidi="ar-EG"/>
        </w:rPr>
        <w:t>.</w:t>
      </w:r>
    </w:p>
    <w:p w:rsidR="00934A03" w:rsidRPr="000100D4" w:rsidRDefault="00934A03" w:rsidP="00D0676E">
      <w:pPr>
        <w:spacing w:after="240"/>
        <w:ind w:left="0"/>
        <w:rPr>
          <w:rFonts w:ascii="Sakkal Majalla" w:hAnsi="Sakkal Majalla" w:cs="Sakkal Majalla"/>
          <w:sz w:val="28"/>
          <w:szCs w:val="28"/>
          <w:rtl/>
          <w:lang w:bidi="ar-EG"/>
        </w:rPr>
      </w:pPr>
      <w:r w:rsidRPr="000100D4">
        <w:rPr>
          <w:rFonts w:ascii="Sakkal Majalla" w:hAnsi="Sakkal Majalla" w:cs="Sakkal Majalla"/>
          <w:sz w:val="28"/>
          <w:szCs w:val="28"/>
          <w:rtl/>
          <w:lang w:bidi="ar-EG"/>
        </w:rPr>
        <w:t xml:space="preserve">العمل بنظام الورديات وعدم المشاركة في صنع القرار والعزلة المهنية، الافتقار إلى الاعتراف </w:t>
      </w:r>
      <w:r w:rsidR="00D0676E" w:rsidRPr="000100D4">
        <w:rPr>
          <w:rFonts w:ascii="Sakkal Majalla" w:hAnsi="Sakkal Majalla" w:cs="Sakkal Majalla" w:hint="cs"/>
          <w:sz w:val="28"/>
          <w:szCs w:val="28"/>
          <w:rtl/>
          <w:lang w:bidi="ar-EG"/>
        </w:rPr>
        <w:t>بالنفس</w:t>
      </w:r>
      <w:r w:rsidR="00D0676E">
        <w:rPr>
          <w:rFonts w:ascii="Sakkal Majalla" w:hAnsi="Sakkal Majalla" w:cs="Sakkal Majalla" w:hint="cs"/>
          <w:sz w:val="28"/>
          <w:szCs w:val="28"/>
          <w:rtl/>
          <w:lang w:bidi="ar-EG"/>
        </w:rPr>
        <w:t xml:space="preserve"> والعلاقات</w:t>
      </w:r>
      <w:r w:rsidRPr="000100D4">
        <w:rPr>
          <w:rFonts w:ascii="Sakkal Majalla" w:hAnsi="Sakkal Majalla" w:cs="Sakkal Majalla"/>
          <w:sz w:val="28"/>
          <w:szCs w:val="28"/>
          <w:rtl/>
          <w:lang w:bidi="ar-EG"/>
        </w:rPr>
        <w:t xml:space="preserve"> السيئة مع المشرف والزملاء، صراع الدور وعدم وجود فرصة لتعلم مهارات جديدة. ‏(</w:t>
      </w:r>
      <w:r w:rsidRPr="000100D4">
        <w:rPr>
          <w:rFonts w:ascii="Sakkal Majalla" w:hAnsi="Sakkal Majalla" w:cs="Sakkal Majalla"/>
          <w:sz w:val="28"/>
          <w:szCs w:val="28"/>
          <w:lang w:bidi="ar-EG"/>
        </w:rPr>
        <w:t>Swamy et al, 2015:283</w:t>
      </w:r>
      <w:r w:rsidRPr="000100D4">
        <w:rPr>
          <w:rFonts w:ascii="Sakkal Majalla" w:hAnsi="Sakkal Majalla" w:cs="Sakkal Majalla"/>
          <w:sz w:val="28"/>
          <w:szCs w:val="28"/>
          <w:rtl/>
          <w:lang w:bidi="ar-EG"/>
        </w:rPr>
        <w:t>)‏</w:t>
      </w:r>
      <w:r w:rsidR="00D0676E">
        <w:rPr>
          <w:rFonts w:ascii="Sakkal Majalla" w:hAnsi="Sakkal Majalla" w:cs="Sakkal Majalla" w:hint="cs"/>
          <w:sz w:val="28"/>
          <w:szCs w:val="28"/>
          <w:rtl/>
          <w:lang w:bidi="ar-EG"/>
        </w:rPr>
        <w:t>.</w:t>
      </w:r>
    </w:p>
    <w:p w:rsidR="00934A03" w:rsidRPr="00D0676E" w:rsidRDefault="00934A03" w:rsidP="00934A03">
      <w:pPr>
        <w:spacing w:after="240"/>
        <w:ind w:left="0" w:firstLine="0"/>
        <w:rPr>
          <w:rFonts w:ascii="Sakkal Majalla" w:hAnsi="Sakkal Majalla" w:cs="Sakkal Majalla"/>
          <w:b/>
          <w:bCs/>
          <w:sz w:val="28"/>
          <w:szCs w:val="28"/>
          <w:rtl/>
          <w:lang w:bidi="ar-EG"/>
        </w:rPr>
      </w:pPr>
      <w:r w:rsidRPr="00D0676E">
        <w:rPr>
          <w:rFonts w:ascii="Sakkal Majalla" w:hAnsi="Sakkal Majalla" w:cs="Sakkal Majalla"/>
          <w:b/>
          <w:bCs/>
          <w:sz w:val="28"/>
          <w:szCs w:val="28"/>
          <w:rtl/>
          <w:lang w:bidi="ar-EG"/>
        </w:rPr>
        <w:t>وعند البلبيسي (14:2013) ثلاثة من عوائق تطبيق جودة الحياة الوظيفية</w:t>
      </w:r>
    </w:p>
    <w:p w:rsidR="00934A03" w:rsidRPr="00D0676E" w:rsidRDefault="00934A03" w:rsidP="001E0C0A">
      <w:pPr>
        <w:pStyle w:val="ListParagraph"/>
        <w:numPr>
          <w:ilvl w:val="0"/>
          <w:numId w:val="10"/>
        </w:numPr>
        <w:spacing w:after="240"/>
        <w:ind w:left="332"/>
        <w:rPr>
          <w:rFonts w:ascii="Sakkal Majalla" w:hAnsi="Sakkal Majalla" w:cs="Sakkal Majalla"/>
          <w:sz w:val="28"/>
          <w:szCs w:val="28"/>
          <w:rtl/>
          <w:lang w:bidi="ar-EG"/>
        </w:rPr>
      </w:pPr>
      <w:r w:rsidRPr="00D0676E">
        <w:rPr>
          <w:rFonts w:ascii="Sakkal Majalla" w:hAnsi="Sakkal Majalla" w:cs="Sakkal Majalla"/>
          <w:sz w:val="28"/>
          <w:szCs w:val="28"/>
          <w:rtl/>
          <w:lang w:bidi="ar-EG"/>
        </w:rPr>
        <w:t>موقف الإدارة السلبي من إضفاء المناخ الديمقراطي في مكان العمل ومنح العاملين فرصة التعبير عن أرائهم.</w:t>
      </w:r>
    </w:p>
    <w:p w:rsidR="00934A03" w:rsidRPr="00D0676E" w:rsidRDefault="00934A03" w:rsidP="001E0C0A">
      <w:pPr>
        <w:pStyle w:val="ListParagraph"/>
        <w:numPr>
          <w:ilvl w:val="0"/>
          <w:numId w:val="10"/>
        </w:numPr>
        <w:spacing w:after="240"/>
        <w:ind w:left="332"/>
        <w:rPr>
          <w:rFonts w:ascii="Sakkal Majalla" w:hAnsi="Sakkal Majalla" w:cs="Sakkal Majalla"/>
          <w:sz w:val="28"/>
          <w:szCs w:val="28"/>
          <w:rtl/>
          <w:lang w:bidi="ar-EG"/>
        </w:rPr>
      </w:pPr>
      <w:r w:rsidRPr="00D0676E">
        <w:rPr>
          <w:rFonts w:ascii="Sakkal Majalla" w:hAnsi="Sakkal Majalla" w:cs="Sakkal Majalla"/>
          <w:sz w:val="28"/>
          <w:szCs w:val="28"/>
          <w:rtl/>
          <w:lang w:bidi="ar-EG"/>
        </w:rPr>
        <w:t>موقف الاتحادات والنقابات العمالية من أن برامج تحسين وتطوير جودة حياة العمل هدفها فقط الربحية دون دفع عوائد ربحية للعمال.</w:t>
      </w:r>
    </w:p>
    <w:p w:rsidR="00934A03" w:rsidRPr="00D0676E" w:rsidRDefault="00934A03" w:rsidP="001E0C0A">
      <w:pPr>
        <w:pStyle w:val="ListParagraph"/>
        <w:numPr>
          <w:ilvl w:val="0"/>
          <w:numId w:val="10"/>
        </w:numPr>
        <w:spacing w:after="240"/>
        <w:ind w:left="332"/>
        <w:rPr>
          <w:rFonts w:ascii="Sakkal Majalla" w:hAnsi="Sakkal Majalla" w:cs="Sakkal Majalla"/>
          <w:sz w:val="28"/>
          <w:szCs w:val="28"/>
          <w:rtl/>
          <w:lang w:bidi="ar-EG"/>
        </w:rPr>
      </w:pPr>
      <w:r w:rsidRPr="00D0676E">
        <w:rPr>
          <w:rFonts w:ascii="Sakkal Majalla" w:hAnsi="Sakkal Majalla" w:cs="Sakkal Majalla"/>
          <w:sz w:val="28"/>
          <w:szCs w:val="28"/>
          <w:rtl/>
          <w:lang w:bidi="ar-EG"/>
        </w:rPr>
        <w:t>خشية الإدارة العليا من التكلفة المالية العالية لبرامج تحسين وتطوير جودة حياة العمل دون وجود أي ضمان لنجاح هذه البرامج</w:t>
      </w:r>
      <w:r w:rsidRPr="00D0676E">
        <w:rPr>
          <w:rFonts w:ascii="Sakkal Majalla" w:hAnsi="Sakkal Majalla" w:cs="Sakkal Majalla" w:hint="cs"/>
          <w:sz w:val="28"/>
          <w:szCs w:val="28"/>
          <w:rtl/>
          <w:lang w:bidi="ar-EG"/>
        </w:rPr>
        <w:t>.</w:t>
      </w:r>
    </w:p>
    <w:p w:rsidR="001979C3" w:rsidRPr="000F1984" w:rsidRDefault="00911862" w:rsidP="00EF0B6F">
      <w:pPr>
        <w:ind w:left="0" w:firstLine="0"/>
        <w:jc w:val="center"/>
        <w:outlineLvl w:val="0"/>
        <w:rPr>
          <w:rFonts w:ascii="Traditional Arabic" w:hAnsi="Traditional Arabic" w:cs="Traditional Arabic"/>
          <w:b/>
          <w:bCs/>
        </w:rPr>
      </w:pPr>
      <w:r>
        <w:br w:type="page"/>
      </w:r>
      <w:bookmarkEnd w:id="2"/>
      <w:bookmarkEnd w:id="3"/>
    </w:p>
    <w:p w:rsidR="00A4086E" w:rsidRPr="00A4086E" w:rsidRDefault="00A4086E" w:rsidP="00A4086E">
      <w:pPr>
        <w:bidi w:val="0"/>
        <w:ind w:left="0" w:firstLine="0"/>
        <w:rPr>
          <w:rFonts w:ascii="Sakkal Majalla" w:eastAsia="Calibri" w:hAnsi="Sakkal Majalla" w:cs="Sakkal Majalla"/>
          <w:b/>
          <w:bCs/>
          <w:sz w:val="36"/>
          <w:szCs w:val="36"/>
          <w:lang w:bidi="ar-EG"/>
        </w:rPr>
      </w:pPr>
      <w:r w:rsidRPr="00A4086E">
        <w:rPr>
          <w:rFonts w:ascii="Calibri" w:eastAsia="Calibri" w:hAnsi="Calibri" w:cs="Arial"/>
          <w:noProof/>
          <w:kern w:val="2"/>
        </w:rPr>
        <w:lastRenderedPageBreak/>
        <w:drawing>
          <wp:anchor distT="0" distB="0" distL="114300" distR="114300" simplePos="0" relativeHeight="251706368" behindDoc="1" locked="0" layoutInCell="1" allowOverlap="1">
            <wp:simplePos x="0" y="0"/>
            <wp:positionH relativeFrom="column">
              <wp:posOffset>3176270</wp:posOffset>
            </wp:positionH>
            <wp:positionV relativeFrom="paragraph">
              <wp:posOffset>190500</wp:posOffset>
            </wp:positionV>
            <wp:extent cx="2009775" cy="819150"/>
            <wp:effectExtent l="0" t="0" r="9525" b="0"/>
            <wp:wrapTight wrapText="bothSides">
              <wp:wrapPolygon edited="0">
                <wp:start x="0" y="0"/>
                <wp:lineTo x="0" y="21098"/>
                <wp:lineTo x="21498" y="2109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7117" b="28866"/>
                    <a:stretch/>
                  </pic:blipFill>
                  <pic:spPr bwMode="auto">
                    <a:xfrm>
                      <a:off x="0" y="0"/>
                      <a:ext cx="2009775" cy="819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Pr="00A4086E">
        <w:rPr>
          <w:rFonts w:ascii="Sakkal Majalla" w:eastAsia="Calibri" w:hAnsi="Sakkal Majalla" w:cs="Sakkal Majalla"/>
          <w:b/>
          <w:bCs/>
          <w:sz w:val="36"/>
          <w:szCs w:val="36"/>
          <w:lang w:bidi="ar-EG"/>
        </w:rPr>
        <w:t>Mid-Ocean University</w:t>
      </w:r>
    </w:p>
    <w:p w:rsidR="00A4086E" w:rsidRPr="00A4086E" w:rsidRDefault="00A4086E" w:rsidP="00A4086E">
      <w:pPr>
        <w:bidi w:val="0"/>
        <w:ind w:left="0" w:firstLine="0"/>
        <w:rPr>
          <w:rFonts w:ascii="Sakkal Majalla" w:eastAsia="Calibri" w:hAnsi="Sakkal Majalla" w:cs="Sakkal Majalla"/>
          <w:b/>
          <w:bCs/>
          <w:sz w:val="36"/>
          <w:szCs w:val="36"/>
          <w:lang w:bidi="ar-EG"/>
        </w:rPr>
      </w:pPr>
      <w:r w:rsidRPr="00A4086E">
        <w:rPr>
          <w:rFonts w:ascii="Sakkal Majalla" w:eastAsia="Calibri" w:hAnsi="Sakkal Majalla" w:cs="Sakkal Majalla"/>
          <w:b/>
          <w:bCs/>
          <w:sz w:val="36"/>
          <w:szCs w:val="36"/>
          <w:lang w:bidi="ar-EG"/>
        </w:rPr>
        <w:t>College of Management</w:t>
      </w:r>
    </w:p>
    <w:p w:rsidR="00A4086E" w:rsidRPr="00A4086E" w:rsidRDefault="00A4086E" w:rsidP="00A4086E">
      <w:pPr>
        <w:bidi w:val="0"/>
        <w:ind w:left="0" w:firstLine="0"/>
        <w:rPr>
          <w:rFonts w:ascii="Sakkal Majalla" w:eastAsia="Calibri" w:hAnsi="Sakkal Majalla" w:cs="Sakkal Majalla"/>
          <w:b/>
          <w:bCs/>
          <w:sz w:val="36"/>
          <w:szCs w:val="36"/>
          <w:rtl/>
          <w:lang w:bidi="ar-EG"/>
        </w:rPr>
      </w:pPr>
      <w:r w:rsidRPr="00A4086E">
        <w:rPr>
          <w:rFonts w:ascii="Sakkal Majalla" w:eastAsia="Calibri" w:hAnsi="Sakkal Majalla" w:cs="Sakkal Majalla"/>
          <w:b/>
          <w:bCs/>
          <w:sz w:val="36"/>
          <w:szCs w:val="36"/>
          <w:lang w:bidi="ar-EG"/>
        </w:rPr>
        <w:t>Department of</w:t>
      </w:r>
      <w:r w:rsidRPr="00A4086E">
        <w:rPr>
          <w:rFonts w:ascii="Sakkal Majalla" w:eastAsia="Calibri" w:hAnsi="Sakkal Majalla" w:cs="Sakkal Majalla" w:hint="cs"/>
          <w:b/>
          <w:bCs/>
          <w:sz w:val="36"/>
          <w:szCs w:val="36"/>
          <w:rtl/>
          <w:lang w:bidi="ar-EG"/>
        </w:rPr>
        <w:t xml:space="preserve">  </w:t>
      </w:r>
      <w:r w:rsidRPr="00A4086E">
        <w:rPr>
          <w:rFonts w:ascii="Sakkal Majalla" w:eastAsia="Calibri" w:hAnsi="Sakkal Majalla" w:cs="Sakkal Majalla"/>
          <w:b/>
          <w:bCs/>
          <w:sz w:val="36"/>
          <w:szCs w:val="36"/>
          <w:lang w:bidi="ar-EG"/>
        </w:rPr>
        <w:t>Business Administration</w:t>
      </w:r>
    </w:p>
    <w:p w:rsidR="00A4086E" w:rsidRPr="00A4086E" w:rsidRDefault="00A4086E" w:rsidP="00A4086E">
      <w:pPr>
        <w:ind w:left="0" w:firstLine="0"/>
        <w:jc w:val="center"/>
        <w:rPr>
          <w:rFonts w:ascii="Sakkal Majalla" w:eastAsia="Calibri" w:hAnsi="Sakkal Majalla" w:cs="Sakkal Majalla"/>
          <w:b/>
          <w:bCs/>
          <w:sz w:val="40"/>
          <w:szCs w:val="40"/>
          <w:rtl/>
          <w:lang w:bidi="ar-EG"/>
        </w:rPr>
      </w:pPr>
    </w:p>
    <w:p w:rsidR="00A4086E" w:rsidRPr="00467DFC" w:rsidRDefault="00A4086E" w:rsidP="00467DFC">
      <w:pPr>
        <w:bidi w:val="0"/>
        <w:ind w:left="0" w:firstLine="0"/>
        <w:jc w:val="center"/>
        <w:rPr>
          <w:rFonts w:ascii="Sakkal Majalla" w:eastAsia="Calibri" w:hAnsi="Sakkal Majalla" w:cs="Sakkal Majalla"/>
          <w:b/>
          <w:bCs/>
          <w:sz w:val="44"/>
          <w:szCs w:val="44"/>
          <w:rtl/>
          <w:lang w:bidi="ar-EG"/>
        </w:rPr>
      </w:pPr>
      <w:r w:rsidRPr="00467DFC">
        <w:rPr>
          <w:rFonts w:ascii="Sakkal Majalla" w:eastAsia="Calibri" w:hAnsi="Sakkal Majalla" w:cs="Sakkal Majalla"/>
          <w:b/>
          <w:bCs/>
          <w:sz w:val="44"/>
          <w:szCs w:val="44"/>
          <w:lang w:bidi="ar-EG"/>
        </w:rPr>
        <w:t>The Impact of Human Resource Management Practices on the Quality of Work Life: An Applied Study on Al-</w:t>
      </w:r>
      <w:proofErr w:type="spellStart"/>
      <w:r w:rsidRPr="00467DFC">
        <w:rPr>
          <w:rFonts w:ascii="Sakkal Majalla" w:eastAsia="Calibri" w:hAnsi="Sakkal Majalla" w:cs="Sakkal Majalla"/>
          <w:b/>
          <w:bCs/>
          <w:sz w:val="44"/>
          <w:szCs w:val="44"/>
          <w:lang w:bidi="ar-EG"/>
        </w:rPr>
        <w:t>Hokmi</w:t>
      </w:r>
      <w:proofErr w:type="spellEnd"/>
      <w:r w:rsidRPr="00467DFC">
        <w:rPr>
          <w:rFonts w:ascii="Sakkal Majalla" w:eastAsia="Calibri" w:hAnsi="Sakkal Majalla" w:cs="Sakkal Majalla"/>
          <w:b/>
          <w:bCs/>
          <w:sz w:val="44"/>
          <w:szCs w:val="44"/>
          <w:lang w:bidi="ar-EG"/>
        </w:rPr>
        <w:t xml:space="preserve"> Medical Group</w:t>
      </w:r>
    </w:p>
    <w:p w:rsidR="001A34B3" w:rsidRDefault="001A34B3" w:rsidP="00467DFC">
      <w:pPr>
        <w:bidi w:val="0"/>
        <w:ind w:left="0" w:firstLine="0"/>
        <w:jc w:val="center"/>
        <w:rPr>
          <w:rFonts w:ascii="Sakkal Majalla" w:eastAsia="Calibri" w:hAnsi="Sakkal Majalla" w:cs="Sakkal Majalla"/>
          <w:b/>
          <w:bCs/>
          <w:sz w:val="36"/>
          <w:szCs w:val="36"/>
          <w:rtl/>
          <w:lang w:bidi="ar-EG"/>
        </w:rPr>
      </w:pPr>
    </w:p>
    <w:p w:rsidR="00A4086E" w:rsidRPr="00A4086E" w:rsidRDefault="00A4086E" w:rsidP="001A34B3">
      <w:pPr>
        <w:bidi w:val="0"/>
        <w:ind w:left="0" w:firstLine="0"/>
        <w:jc w:val="center"/>
        <w:rPr>
          <w:rFonts w:ascii="Sakkal Majalla" w:eastAsia="Calibri" w:hAnsi="Sakkal Majalla" w:cs="Sakkal Majalla"/>
          <w:b/>
          <w:bCs/>
          <w:sz w:val="36"/>
          <w:szCs w:val="36"/>
          <w:lang w:bidi="ar-EG"/>
        </w:rPr>
      </w:pPr>
      <w:r w:rsidRPr="00A4086E">
        <w:rPr>
          <w:rFonts w:ascii="Sakkal Majalla" w:eastAsia="Calibri" w:hAnsi="Sakkal Majalla" w:cs="Sakkal Majalla"/>
          <w:b/>
          <w:bCs/>
          <w:sz w:val="36"/>
          <w:szCs w:val="36"/>
          <w:lang w:bidi="ar-EG"/>
        </w:rPr>
        <w:t>Preparation:</w:t>
      </w:r>
    </w:p>
    <w:p w:rsidR="00A4086E" w:rsidRPr="00A4086E" w:rsidRDefault="00A4086E" w:rsidP="00467DFC">
      <w:pPr>
        <w:bidi w:val="0"/>
        <w:ind w:left="0" w:firstLine="0"/>
        <w:jc w:val="center"/>
        <w:rPr>
          <w:rFonts w:ascii="Sakkal Majalla" w:eastAsia="Calibri" w:hAnsi="Sakkal Majalla" w:cs="Sakkal Majalla"/>
          <w:b/>
          <w:bCs/>
          <w:sz w:val="36"/>
          <w:szCs w:val="36"/>
          <w:rtl/>
          <w:lang w:bidi="ar-EG"/>
        </w:rPr>
      </w:pPr>
    </w:p>
    <w:p w:rsidR="00A4086E" w:rsidRPr="00A4086E" w:rsidRDefault="00A4086E" w:rsidP="00467DFC">
      <w:pPr>
        <w:bidi w:val="0"/>
        <w:ind w:left="0" w:firstLine="0"/>
        <w:jc w:val="center"/>
        <w:rPr>
          <w:rFonts w:ascii="Sakkal Majalla" w:eastAsia="Calibri" w:hAnsi="Sakkal Majalla" w:cs="Sakkal Majalla"/>
          <w:b/>
          <w:bCs/>
          <w:sz w:val="36"/>
          <w:szCs w:val="36"/>
          <w:lang w:bidi="ar-EG"/>
        </w:rPr>
      </w:pPr>
    </w:p>
    <w:p w:rsidR="00A4086E" w:rsidRPr="00A4086E" w:rsidRDefault="00A4086E" w:rsidP="00467DFC">
      <w:pPr>
        <w:bidi w:val="0"/>
        <w:ind w:left="0" w:firstLine="0"/>
        <w:jc w:val="center"/>
        <w:rPr>
          <w:rFonts w:ascii="Sakkal Majalla" w:eastAsia="Calibri" w:hAnsi="Sakkal Majalla" w:cs="Sakkal Majalla"/>
          <w:b/>
          <w:bCs/>
          <w:sz w:val="36"/>
          <w:szCs w:val="36"/>
          <w:lang w:bidi="ar-EG"/>
        </w:rPr>
      </w:pPr>
      <w:r w:rsidRPr="00A4086E">
        <w:rPr>
          <w:rFonts w:ascii="Sakkal Majalla" w:eastAsia="Calibri" w:hAnsi="Sakkal Majalla" w:cs="Sakkal Majalla"/>
          <w:b/>
          <w:bCs/>
          <w:sz w:val="36"/>
          <w:szCs w:val="36"/>
          <w:lang w:bidi="ar-EG"/>
        </w:rPr>
        <w:t>Supervision:</w:t>
      </w:r>
    </w:p>
    <w:p w:rsidR="00A4086E" w:rsidRDefault="00A4086E" w:rsidP="00467DFC">
      <w:pPr>
        <w:bidi w:val="0"/>
        <w:ind w:left="0" w:firstLine="0"/>
        <w:jc w:val="center"/>
        <w:rPr>
          <w:rFonts w:ascii="Sakkal Majalla" w:eastAsia="Calibri" w:hAnsi="Sakkal Majalla" w:cs="Sakkal Majalla"/>
          <w:b/>
          <w:bCs/>
          <w:sz w:val="36"/>
          <w:szCs w:val="36"/>
          <w:rtl/>
          <w:lang w:bidi="ar-EG"/>
        </w:rPr>
      </w:pPr>
      <w:r w:rsidRPr="00A4086E">
        <w:rPr>
          <w:rFonts w:ascii="Sakkal Majalla" w:eastAsia="Calibri" w:hAnsi="Sakkal Majalla" w:cs="Sakkal Majalla"/>
          <w:b/>
          <w:bCs/>
          <w:sz w:val="36"/>
          <w:szCs w:val="36"/>
          <w:lang w:bidi="ar-EG"/>
        </w:rPr>
        <w:t>Dr. Al-Faisal Abdul Hamid Mohammed Hassan</w:t>
      </w:r>
    </w:p>
    <w:p w:rsidR="00467DFC" w:rsidRPr="00A4086E" w:rsidRDefault="00467DFC" w:rsidP="00467DFC">
      <w:pPr>
        <w:bidi w:val="0"/>
        <w:ind w:left="0" w:firstLine="0"/>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 xml:space="preserve">Dr. Fayez </w:t>
      </w:r>
      <w:proofErr w:type="spellStart"/>
      <w:r>
        <w:rPr>
          <w:rFonts w:ascii="Sakkal Majalla" w:eastAsia="Calibri" w:hAnsi="Sakkal Majalla" w:cs="Sakkal Majalla"/>
          <w:b/>
          <w:bCs/>
          <w:sz w:val="36"/>
          <w:szCs w:val="36"/>
          <w:lang w:bidi="ar-EG"/>
        </w:rPr>
        <w:t>garad</w:t>
      </w:r>
      <w:proofErr w:type="spellEnd"/>
    </w:p>
    <w:p w:rsidR="003F11FF" w:rsidRPr="00450C84" w:rsidRDefault="00A4086E" w:rsidP="00467DFC">
      <w:pPr>
        <w:pStyle w:val="ListParagraph"/>
        <w:ind w:left="0" w:firstLine="0"/>
        <w:jc w:val="center"/>
        <w:rPr>
          <w:rFonts w:ascii="Sakkal Majalla" w:hAnsi="Sakkal Majalla" w:cs="Sakkal Majalla"/>
          <w:sz w:val="28"/>
          <w:szCs w:val="28"/>
        </w:rPr>
      </w:pPr>
      <w:r w:rsidRPr="00A4086E">
        <w:rPr>
          <w:rFonts w:ascii="Sakkal Majalla" w:eastAsia="Calibri" w:hAnsi="Sakkal Majalla" w:cs="Sakkal Majalla" w:hint="cs"/>
          <w:b/>
          <w:bCs/>
          <w:sz w:val="36"/>
          <w:szCs w:val="36"/>
          <w:rtl/>
          <w:lang w:bidi="ar-EG"/>
        </w:rPr>
        <w:t>2024</w:t>
      </w:r>
    </w:p>
    <w:sectPr w:rsidR="003F11FF" w:rsidRPr="00450C84" w:rsidSect="001979C3">
      <w:footerReference w:type="default" r:id="rId10"/>
      <w:pgSz w:w="11907" w:h="16840" w:code="9"/>
      <w:pgMar w:top="1440" w:right="1985" w:bottom="1440" w:left="1418" w:header="720" w:footer="720" w:gutter="567"/>
      <w:pgNumType w:start="1"/>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5AC" w:rsidRDefault="002D15AC" w:rsidP="009C3498">
      <w:pPr>
        <w:spacing w:after="0" w:line="240" w:lineRule="auto"/>
      </w:pPr>
      <w:r>
        <w:separator/>
      </w:r>
    </w:p>
  </w:endnote>
  <w:endnote w:type="continuationSeparator" w:id="0">
    <w:p w:rsidR="002D15AC" w:rsidRDefault="002D15AC" w:rsidP="009C34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sig w:usb0="00000000" w:usb1="00000000" w:usb2="00000000" w:usb3="00000000" w:csb0="0000000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C81" w:rsidRDefault="00614C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5AC" w:rsidRDefault="002D15AC" w:rsidP="009C3498">
      <w:pPr>
        <w:spacing w:after="0" w:line="240" w:lineRule="auto"/>
      </w:pPr>
      <w:r>
        <w:separator/>
      </w:r>
    </w:p>
  </w:footnote>
  <w:footnote w:type="continuationSeparator" w:id="0">
    <w:p w:rsidR="002D15AC" w:rsidRDefault="002D15AC" w:rsidP="009C34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3574"/>
    <w:multiLevelType w:val="hybridMultilevel"/>
    <w:tmpl w:val="9D0A1510"/>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nsid w:val="064C3119"/>
    <w:multiLevelType w:val="hybridMultilevel"/>
    <w:tmpl w:val="0FF6B996"/>
    <w:lvl w:ilvl="0" w:tplc="C65C3864">
      <w:start w:val="1"/>
      <w:numFmt w:val="arabicAbjad"/>
      <w:lvlText w:val="(%1)"/>
      <w:lvlJc w:val="left"/>
      <w:pPr>
        <w:ind w:left="720" w:hanging="360"/>
      </w:pPr>
      <w:rPr>
        <w:rFonts w:hint="default"/>
        <w:b/>
        <w:bCs/>
      </w:rPr>
    </w:lvl>
    <w:lvl w:ilvl="1" w:tplc="FFFFFFFF">
      <w:start w:val="1"/>
      <w:numFmt w:val="decimal"/>
      <w:lvlText w:val="%2."/>
      <w:lvlJc w:val="left"/>
      <w:pPr>
        <w:ind w:left="1440" w:hanging="360"/>
      </w:pPr>
      <w:rPr>
        <w:rFonts w:hint="default"/>
      </w:rPr>
    </w:lvl>
    <w:lvl w:ilvl="2" w:tplc="FFFFFFFF">
      <w:start w:val="1"/>
      <w:numFmt w:val="arabicAlpha"/>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6F169F4"/>
    <w:multiLevelType w:val="hybridMultilevel"/>
    <w:tmpl w:val="00E6EB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72610"/>
    <w:multiLevelType w:val="hybridMultilevel"/>
    <w:tmpl w:val="F3BAD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AB2EED"/>
    <w:multiLevelType w:val="hybridMultilevel"/>
    <w:tmpl w:val="F3B4DB7E"/>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6">
    <w:nsid w:val="0BCD5ADF"/>
    <w:multiLevelType w:val="hybridMultilevel"/>
    <w:tmpl w:val="BB1EEE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385D3F"/>
    <w:multiLevelType w:val="hybridMultilevel"/>
    <w:tmpl w:val="100C177A"/>
    <w:lvl w:ilvl="0" w:tplc="60B45F34">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8">
    <w:nsid w:val="0EE34F64"/>
    <w:multiLevelType w:val="hybridMultilevel"/>
    <w:tmpl w:val="E678186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91028CE"/>
    <w:multiLevelType w:val="hybridMultilevel"/>
    <w:tmpl w:val="281E68A6"/>
    <w:lvl w:ilvl="0" w:tplc="4AEEF72E">
      <w:start w:val="1"/>
      <w:numFmt w:val="decimal"/>
      <w:lvlText w:val="[%1]"/>
      <w:lvlJc w:val="left"/>
      <w:pPr>
        <w:ind w:left="1488" w:hanging="360"/>
      </w:pPr>
      <w:rPr>
        <w:rFonts w:hint="default"/>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11">
    <w:nsid w:val="1D684BBF"/>
    <w:multiLevelType w:val="hybridMultilevel"/>
    <w:tmpl w:val="20A6E01A"/>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2">
    <w:nsid w:val="1F3912AD"/>
    <w:multiLevelType w:val="hybridMultilevel"/>
    <w:tmpl w:val="6E6CA0A2"/>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1450D"/>
    <w:multiLevelType w:val="hybridMultilevel"/>
    <w:tmpl w:val="80140636"/>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5">
    <w:nsid w:val="29BA731D"/>
    <w:multiLevelType w:val="hybridMultilevel"/>
    <w:tmpl w:val="F558D18A"/>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6">
    <w:nsid w:val="345D1288"/>
    <w:multiLevelType w:val="hybridMultilevel"/>
    <w:tmpl w:val="4B488D34"/>
    <w:lvl w:ilvl="0" w:tplc="04090011">
      <w:start w:val="1"/>
      <w:numFmt w:val="decimal"/>
      <w:lvlText w:val="%1)"/>
      <w:lvlJc w:val="left"/>
      <w:pPr>
        <w:ind w:left="720" w:hanging="360"/>
      </w:pPr>
      <w:rPr>
        <w:rFonts w:hint="default"/>
        <w:b/>
        <w:bCs/>
      </w:rPr>
    </w:lvl>
    <w:lvl w:ilvl="1" w:tplc="FFFFFFFF">
      <w:start w:val="1"/>
      <w:numFmt w:val="decimal"/>
      <w:lvlText w:val="%2."/>
      <w:lvlJc w:val="left"/>
      <w:pPr>
        <w:ind w:left="1440" w:hanging="360"/>
      </w:pPr>
      <w:rPr>
        <w:rFonts w:hint="default"/>
      </w:rPr>
    </w:lvl>
    <w:lvl w:ilvl="2" w:tplc="FFFFFFFF">
      <w:start w:val="1"/>
      <w:numFmt w:val="arabicAlpha"/>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86B3294"/>
    <w:multiLevelType w:val="hybridMultilevel"/>
    <w:tmpl w:val="A24E10A2"/>
    <w:lvl w:ilvl="0" w:tplc="3864C968">
      <w:start w:val="1"/>
      <w:numFmt w:val="decimal"/>
      <w:lvlText w:val="%1-"/>
      <w:lvlJc w:val="left"/>
      <w:pPr>
        <w:ind w:left="720" w:hanging="360"/>
      </w:pPr>
      <w:rPr>
        <w:rFonts w:hint="default"/>
      </w:rPr>
    </w:lvl>
    <w:lvl w:ilvl="1" w:tplc="9E7A1466">
      <w:start w:val="1"/>
      <w:numFmt w:val="decimal"/>
      <w:lvlText w:val="%2."/>
      <w:lvlJc w:val="left"/>
      <w:pPr>
        <w:ind w:left="1440" w:hanging="360"/>
      </w:pPr>
      <w:rPr>
        <w:rFonts w:hint="default"/>
      </w:rPr>
    </w:lvl>
    <w:lvl w:ilvl="2" w:tplc="533CA1EA">
      <w:start w:val="1"/>
      <w:numFmt w:val="arabicAlpha"/>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5F2000"/>
    <w:multiLevelType w:val="multilevel"/>
    <w:tmpl w:val="8036353C"/>
    <w:lvl w:ilvl="0">
      <w:start w:val="1"/>
      <w:numFmt w:val="decimal"/>
      <w:lvlText w:val="%1."/>
      <w:lvlJc w:val="left"/>
      <w:pPr>
        <w:ind w:left="720" w:hanging="360"/>
      </w:pPr>
      <w:rPr>
        <w:rFonts w:hint="default"/>
      </w:rPr>
    </w:lvl>
    <w:lvl w:ilvl="1">
      <w:start w:val="6"/>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3C6B256C"/>
    <w:multiLevelType w:val="hybridMultilevel"/>
    <w:tmpl w:val="954AC944"/>
    <w:lvl w:ilvl="0" w:tplc="B4EC47DC">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0">
    <w:nsid w:val="3E381AC6"/>
    <w:multiLevelType w:val="hybridMultilevel"/>
    <w:tmpl w:val="62BC5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405ABE"/>
    <w:multiLevelType w:val="hybridMultilevel"/>
    <w:tmpl w:val="F5567BD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F271EC"/>
    <w:multiLevelType w:val="hybridMultilevel"/>
    <w:tmpl w:val="F84049E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433223FC"/>
    <w:multiLevelType w:val="hybridMultilevel"/>
    <w:tmpl w:val="4C1E8B04"/>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4">
    <w:nsid w:val="43DC1FAC"/>
    <w:multiLevelType w:val="hybridMultilevel"/>
    <w:tmpl w:val="A4F6F7E6"/>
    <w:lvl w:ilvl="0" w:tplc="04090011">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85F2C73"/>
    <w:multiLevelType w:val="hybridMultilevel"/>
    <w:tmpl w:val="A986F04C"/>
    <w:lvl w:ilvl="0" w:tplc="04090005">
      <w:start w:val="1"/>
      <w:numFmt w:val="bullet"/>
      <w:lvlText w:val=""/>
      <w:lvlJc w:val="left"/>
      <w:pPr>
        <w:ind w:left="1222"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48BE624E"/>
    <w:multiLevelType w:val="hybridMultilevel"/>
    <w:tmpl w:val="4CE8D910"/>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7">
    <w:nsid w:val="50B4487D"/>
    <w:multiLevelType w:val="hybridMultilevel"/>
    <w:tmpl w:val="5546EC06"/>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8">
    <w:nsid w:val="57174DE2"/>
    <w:multiLevelType w:val="hybridMultilevel"/>
    <w:tmpl w:val="290648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4F357A"/>
    <w:multiLevelType w:val="hybridMultilevel"/>
    <w:tmpl w:val="796CC65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9C3771"/>
    <w:multiLevelType w:val="hybridMultilevel"/>
    <w:tmpl w:val="6478DCFC"/>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7A364D"/>
    <w:multiLevelType w:val="hybridMultilevel"/>
    <w:tmpl w:val="8508EF56"/>
    <w:lvl w:ilvl="0" w:tplc="60B45F34">
      <w:start w:val="1"/>
      <w:numFmt w:val="bullet"/>
      <w:lvlText w:val=""/>
      <w:lvlJc w:val="left"/>
      <w:pPr>
        <w:ind w:left="122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64607E36"/>
    <w:multiLevelType w:val="hybridMultilevel"/>
    <w:tmpl w:val="6DE8F92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B6D0259"/>
    <w:multiLevelType w:val="hybridMultilevel"/>
    <w:tmpl w:val="B3F41E3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705240DD"/>
    <w:multiLevelType w:val="hybridMultilevel"/>
    <w:tmpl w:val="20E68F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307342"/>
    <w:multiLevelType w:val="hybridMultilevel"/>
    <w:tmpl w:val="AA9A6A38"/>
    <w:lvl w:ilvl="0" w:tplc="4AEEF72E">
      <w:start w:val="1"/>
      <w:numFmt w:val="decimal"/>
      <w:lvlText w:val="[%1]"/>
      <w:lvlJc w:val="left"/>
      <w:pPr>
        <w:ind w:left="2340" w:hanging="360"/>
      </w:pPr>
      <w:rPr>
        <w:rFonts w:hint="default"/>
      </w:r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37">
    <w:nsid w:val="79D835F0"/>
    <w:multiLevelType w:val="hybridMultilevel"/>
    <w:tmpl w:val="10FA9762"/>
    <w:lvl w:ilvl="0" w:tplc="60B45F34">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8">
    <w:nsid w:val="7A335A83"/>
    <w:multiLevelType w:val="hybridMultilevel"/>
    <w:tmpl w:val="1E367476"/>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39">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832380"/>
    <w:multiLevelType w:val="hybridMultilevel"/>
    <w:tmpl w:val="4E3474C2"/>
    <w:lvl w:ilvl="0" w:tplc="60B45F34">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num w:numId="1">
    <w:abstractNumId w:val="33"/>
  </w:num>
  <w:num w:numId="2">
    <w:abstractNumId w:val="17"/>
  </w:num>
  <w:num w:numId="3">
    <w:abstractNumId w:val="6"/>
  </w:num>
  <w:num w:numId="4">
    <w:abstractNumId w:val="0"/>
  </w:num>
  <w:num w:numId="5">
    <w:abstractNumId w:val="37"/>
  </w:num>
  <w:num w:numId="6">
    <w:abstractNumId w:val="36"/>
  </w:num>
  <w:num w:numId="7">
    <w:abstractNumId w:val="24"/>
  </w:num>
  <w:num w:numId="8">
    <w:abstractNumId w:val="30"/>
  </w:num>
  <w:num w:numId="9">
    <w:abstractNumId w:val="2"/>
  </w:num>
  <w:num w:numId="10">
    <w:abstractNumId w:val="35"/>
  </w:num>
  <w:num w:numId="11">
    <w:abstractNumId w:val="18"/>
  </w:num>
  <w:num w:numId="12">
    <w:abstractNumId w:val="28"/>
  </w:num>
  <w:num w:numId="13">
    <w:abstractNumId w:val="7"/>
  </w:num>
  <w:num w:numId="14">
    <w:abstractNumId w:val="15"/>
  </w:num>
  <w:num w:numId="15">
    <w:abstractNumId w:val="25"/>
  </w:num>
  <w:num w:numId="16">
    <w:abstractNumId w:val="31"/>
  </w:num>
  <w:num w:numId="17">
    <w:abstractNumId w:val="19"/>
  </w:num>
  <w:num w:numId="18">
    <w:abstractNumId w:val="10"/>
  </w:num>
  <w:num w:numId="19">
    <w:abstractNumId w:val="26"/>
  </w:num>
  <w:num w:numId="20">
    <w:abstractNumId w:val="23"/>
  </w:num>
  <w:num w:numId="21">
    <w:abstractNumId w:val="11"/>
  </w:num>
  <w:num w:numId="22">
    <w:abstractNumId w:val="38"/>
  </w:num>
  <w:num w:numId="23">
    <w:abstractNumId w:val="5"/>
  </w:num>
  <w:num w:numId="24">
    <w:abstractNumId w:val="14"/>
  </w:num>
  <w:num w:numId="25">
    <w:abstractNumId w:val="27"/>
  </w:num>
  <w:num w:numId="26">
    <w:abstractNumId w:val="40"/>
  </w:num>
  <w:num w:numId="27">
    <w:abstractNumId w:val="12"/>
  </w:num>
  <w:num w:numId="28">
    <w:abstractNumId w:val="9"/>
  </w:num>
  <w:num w:numId="29">
    <w:abstractNumId w:val="39"/>
  </w:num>
  <w:num w:numId="30">
    <w:abstractNumId w:val="4"/>
  </w:num>
  <w:num w:numId="31">
    <w:abstractNumId w:val="8"/>
  </w:num>
  <w:num w:numId="32">
    <w:abstractNumId w:val="20"/>
  </w:num>
  <w:num w:numId="33">
    <w:abstractNumId w:val="22"/>
  </w:num>
  <w:num w:numId="34">
    <w:abstractNumId w:val="29"/>
  </w:num>
  <w:num w:numId="35">
    <w:abstractNumId w:val="32"/>
  </w:num>
  <w:num w:numId="36">
    <w:abstractNumId w:val="21"/>
  </w:num>
  <w:num w:numId="37">
    <w:abstractNumId w:val="16"/>
  </w:num>
  <w:num w:numId="38">
    <w:abstractNumId w:val="34"/>
  </w:num>
  <w:num w:numId="39">
    <w:abstractNumId w:val="3"/>
  </w:num>
  <w:num w:numId="40">
    <w:abstractNumId w:val="13"/>
  </w:num>
  <w:num w:numId="41">
    <w:abstractNumId w:val="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54B6D"/>
    <w:rsid w:val="000007CE"/>
    <w:rsid w:val="000027C3"/>
    <w:rsid w:val="00004072"/>
    <w:rsid w:val="00005703"/>
    <w:rsid w:val="00010B36"/>
    <w:rsid w:val="000129C0"/>
    <w:rsid w:val="0001418F"/>
    <w:rsid w:val="000239DB"/>
    <w:rsid w:val="00023C35"/>
    <w:rsid w:val="00027C0A"/>
    <w:rsid w:val="000338AB"/>
    <w:rsid w:val="00037A2B"/>
    <w:rsid w:val="00041A8D"/>
    <w:rsid w:val="00042A13"/>
    <w:rsid w:val="00044F63"/>
    <w:rsid w:val="000458C7"/>
    <w:rsid w:val="0004723F"/>
    <w:rsid w:val="0005060D"/>
    <w:rsid w:val="000530E4"/>
    <w:rsid w:val="00056DA7"/>
    <w:rsid w:val="000609B9"/>
    <w:rsid w:val="000621A3"/>
    <w:rsid w:val="000630E6"/>
    <w:rsid w:val="00063DC8"/>
    <w:rsid w:val="00065311"/>
    <w:rsid w:val="00070E5D"/>
    <w:rsid w:val="00070F08"/>
    <w:rsid w:val="00074DCE"/>
    <w:rsid w:val="00076E06"/>
    <w:rsid w:val="00080F0A"/>
    <w:rsid w:val="0008287F"/>
    <w:rsid w:val="00090981"/>
    <w:rsid w:val="000A15F7"/>
    <w:rsid w:val="000A3218"/>
    <w:rsid w:val="000A78BC"/>
    <w:rsid w:val="000B1943"/>
    <w:rsid w:val="000B473B"/>
    <w:rsid w:val="000C010C"/>
    <w:rsid w:val="000C1CFF"/>
    <w:rsid w:val="000C45A3"/>
    <w:rsid w:val="000C7A15"/>
    <w:rsid w:val="000D03FB"/>
    <w:rsid w:val="000D71CC"/>
    <w:rsid w:val="000E2278"/>
    <w:rsid w:val="000E22BE"/>
    <w:rsid w:val="000F1A2F"/>
    <w:rsid w:val="000F2598"/>
    <w:rsid w:val="000F3747"/>
    <w:rsid w:val="000F5054"/>
    <w:rsid w:val="001015C8"/>
    <w:rsid w:val="001103A1"/>
    <w:rsid w:val="00112E6F"/>
    <w:rsid w:val="0011668B"/>
    <w:rsid w:val="00117CC4"/>
    <w:rsid w:val="00124426"/>
    <w:rsid w:val="0013494B"/>
    <w:rsid w:val="00135C7A"/>
    <w:rsid w:val="00136BF9"/>
    <w:rsid w:val="00143E14"/>
    <w:rsid w:val="001443AB"/>
    <w:rsid w:val="00146E6F"/>
    <w:rsid w:val="001554B2"/>
    <w:rsid w:val="001627CD"/>
    <w:rsid w:val="00180EB7"/>
    <w:rsid w:val="001921EE"/>
    <w:rsid w:val="00196E0F"/>
    <w:rsid w:val="001979C3"/>
    <w:rsid w:val="001A34B3"/>
    <w:rsid w:val="001B623C"/>
    <w:rsid w:val="001B67AB"/>
    <w:rsid w:val="001C7F9A"/>
    <w:rsid w:val="001D6602"/>
    <w:rsid w:val="001D698A"/>
    <w:rsid w:val="001D6DA0"/>
    <w:rsid w:val="001E0C0A"/>
    <w:rsid w:val="001F1D1D"/>
    <w:rsid w:val="001F585D"/>
    <w:rsid w:val="001F6066"/>
    <w:rsid w:val="0020183E"/>
    <w:rsid w:val="00206580"/>
    <w:rsid w:val="00215919"/>
    <w:rsid w:val="002165CA"/>
    <w:rsid w:val="002241E6"/>
    <w:rsid w:val="0022513E"/>
    <w:rsid w:val="00234852"/>
    <w:rsid w:val="00244B0F"/>
    <w:rsid w:val="00251DE2"/>
    <w:rsid w:val="002533B7"/>
    <w:rsid w:val="002548C5"/>
    <w:rsid w:val="00255EA4"/>
    <w:rsid w:val="00267E5F"/>
    <w:rsid w:val="0029462E"/>
    <w:rsid w:val="002C0119"/>
    <w:rsid w:val="002D0B46"/>
    <w:rsid w:val="002D15AC"/>
    <w:rsid w:val="002D47B7"/>
    <w:rsid w:val="002D5A62"/>
    <w:rsid w:val="002F20E8"/>
    <w:rsid w:val="00303E14"/>
    <w:rsid w:val="00307059"/>
    <w:rsid w:val="0031080D"/>
    <w:rsid w:val="00322345"/>
    <w:rsid w:val="00325700"/>
    <w:rsid w:val="00337897"/>
    <w:rsid w:val="00352C32"/>
    <w:rsid w:val="00353AB2"/>
    <w:rsid w:val="003554D1"/>
    <w:rsid w:val="00365F23"/>
    <w:rsid w:val="00380E1F"/>
    <w:rsid w:val="00383301"/>
    <w:rsid w:val="003871B5"/>
    <w:rsid w:val="00394A38"/>
    <w:rsid w:val="00395BB5"/>
    <w:rsid w:val="00397D75"/>
    <w:rsid w:val="003A0E63"/>
    <w:rsid w:val="003A135D"/>
    <w:rsid w:val="003A40E3"/>
    <w:rsid w:val="003A5B45"/>
    <w:rsid w:val="003B035C"/>
    <w:rsid w:val="003B0876"/>
    <w:rsid w:val="003B3C3E"/>
    <w:rsid w:val="003B5014"/>
    <w:rsid w:val="003C0FD3"/>
    <w:rsid w:val="003C2BAA"/>
    <w:rsid w:val="003C5D70"/>
    <w:rsid w:val="003D38CF"/>
    <w:rsid w:val="003E4D67"/>
    <w:rsid w:val="003E692D"/>
    <w:rsid w:val="003F11FF"/>
    <w:rsid w:val="003F67C8"/>
    <w:rsid w:val="003F6F95"/>
    <w:rsid w:val="00404656"/>
    <w:rsid w:val="004165B6"/>
    <w:rsid w:val="004201B3"/>
    <w:rsid w:val="00421ED9"/>
    <w:rsid w:val="004256F4"/>
    <w:rsid w:val="00433BDB"/>
    <w:rsid w:val="00443CF8"/>
    <w:rsid w:val="00447B8E"/>
    <w:rsid w:val="0045069D"/>
    <w:rsid w:val="0045216E"/>
    <w:rsid w:val="004525F4"/>
    <w:rsid w:val="00454570"/>
    <w:rsid w:val="004570D1"/>
    <w:rsid w:val="00462930"/>
    <w:rsid w:val="00467DFC"/>
    <w:rsid w:val="0047033E"/>
    <w:rsid w:val="00484CA7"/>
    <w:rsid w:val="00485125"/>
    <w:rsid w:val="004865BA"/>
    <w:rsid w:val="00486B6F"/>
    <w:rsid w:val="0049028F"/>
    <w:rsid w:val="00495CC7"/>
    <w:rsid w:val="00496E63"/>
    <w:rsid w:val="00497860"/>
    <w:rsid w:val="004A3E96"/>
    <w:rsid w:val="004B2DB5"/>
    <w:rsid w:val="004C3A67"/>
    <w:rsid w:val="004D02C6"/>
    <w:rsid w:val="004D246F"/>
    <w:rsid w:val="004E373F"/>
    <w:rsid w:val="004E420F"/>
    <w:rsid w:val="004E5729"/>
    <w:rsid w:val="004E6C5E"/>
    <w:rsid w:val="004F3359"/>
    <w:rsid w:val="00501970"/>
    <w:rsid w:val="00511A55"/>
    <w:rsid w:val="0051236A"/>
    <w:rsid w:val="0051675F"/>
    <w:rsid w:val="00516E9D"/>
    <w:rsid w:val="00530EAB"/>
    <w:rsid w:val="00532A56"/>
    <w:rsid w:val="0053310F"/>
    <w:rsid w:val="00534FDA"/>
    <w:rsid w:val="00536904"/>
    <w:rsid w:val="00542AF6"/>
    <w:rsid w:val="00543E00"/>
    <w:rsid w:val="0054563B"/>
    <w:rsid w:val="005538A9"/>
    <w:rsid w:val="00553B87"/>
    <w:rsid w:val="00555080"/>
    <w:rsid w:val="0055576E"/>
    <w:rsid w:val="00556417"/>
    <w:rsid w:val="00557F28"/>
    <w:rsid w:val="0056026C"/>
    <w:rsid w:val="005655C3"/>
    <w:rsid w:val="005674D2"/>
    <w:rsid w:val="005712B0"/>
    <w:rsid w:val="00574E1A"/>
    <w:rsid w:val="005762AF"/>
    <w:rsid w:val="00585AFA"/>
    <w:rsid w:val="005923C3"/>
    <w:rsid w:val="00595CAC"/>
    <w:rsid w:val="005B1B1D"/>
    <w:rsid w:val="005B38EB"/>
    <w:rsid w:val="005C1FC6"/>
    <w:rsid w:val="005D70C9"/>
    <w:rsid w:val="005E41E7"/>
    <w:rsid w:val="005E4E09"/>
    <w:rsid w:val="005E582E"/>
    <w:rsid w:val="005E65B9"/>
    <w:rsid w:val="005F3161"/>
    <w:rsid w:val="00602224"/>
    <w:rsid w:val="00603413"/>
    <w:rsid w:val="00603CC4"/>
    <w:rsid w:val="0060513E"/>
    <w:rsid w:val="00611694"/>
    <w:rsid w:val="00612643"/>
    <w:rsid w:val="00613933"/>
    <w:rsid w:val="00614C81"/>
    <w:rsid w:val="00615186"/>
    <w:rsid w:val="006166FD"/>
    <w:rsid w:val="00647D32"/>
    <w:rsid w:val="00651F7B"/>
    <w:rsid w:val="0065427D"/>
    <w:rsid w:val="00654B6D"/>
    <w:rsid w:val="0066286A"/>
    <w:rsid w:val="00663631"/>
    <w:rsid w:val="00665BEB"/>
    <w:rsid w:val="0066710F"/>
    <w:rsid w:val="00673AB1"/>
    <w:rsid w:val="006754F9"/>
    <w:rsid w:val="006761D6"/>
    <w:rsid w:val="0067645D"/>
    <w:rsid w:val="0068514F"/>
    <w:rsid w:val="0069204D"/>
    <w:rsid w:val="006920CC"/>
    <w:rsid w:val="006962CD"/>
    <w:rsid w:val="006A19B4"/>
    <w:rsid w:val="006B0096"/>
    <w:rsid w:val="006B0411"/>
    <w:rsid w:val="006B709C"/>
    <w:rsid w:val="006C3D3D"/>
    <w:rsid w:val="006C6F75"/>
    <w:rsid w:val="006D3CD7"/>
    <w:rsid w:val="006D550D"/>
    <w:rsid w:val="006D6773"/>
    <w:rsid w:val="006E1F03"/>
    <w:rsid w:val="006F3299"/>
    <w:rsid w:val="00702B78"/>
    <w:rsid w:val="00715890"/>
    <w:rsid w:val="00716292"/>
    <w:rsid w:val="007269C0"/>
    <w:rsid w:val="0073042B"/>
    <w:rsid w:val="00733531"/>
    <w:rsid w:val="00755AA3"/>
    <w:rsid w:val="00764DA6"/>
    <w:rsid w:val="00770EC2"/>
    <w:rsid w:val="00776F24"/>
    <w:rsid w:val="00780D7F"/>
    <w:rsid w:val="00782AE2"/>
    <w:rsid w:val="00787155"/>
    <w:rsid w:val="0079117F"/>
    <w:rsid w:val="00797429"/>
    <w:rsid w:val="00797AA7"/>
    <w:rsid w:val="00797EB4"/>
    <w:rsid w:val="007A1556"/>
    <w:rsid w:val="007A7CEA"/>
    <w:rsid w:val="007B1267"/>
    <w:rsid w:val="007B6CE5"/>
    <w:rsid w:val="007B7B8F"/>
    <w:rsid w:val="007D0B3C"/>
    <w:rsid w:val="007E13C1"/>
    <w:rsid w:val="007E450D"/>
    <w:rsid w:val="007E6749"/>
    <w:rsid w:val="007E7426"/>
    <w:rsid w:val="007E776C"/>
    <w:rsid w:val="007F5872"/>
    <w:rsid w:val="00807141"/>
    <w:rsid w:val="008157F5"/>
    <w:rsid w:val="0082359A"/>
    <w:rsid w:val="0083233E"/>
    <w:rsid w:val="0083483D"/>
    <w:rsid w:val="00854359"/>
    <w:rsid w:val="00855F79"/>
    <w:rsid w:val="00860337"/>
    <w:rsid w:val="00861459"/>
    <w:rsid w:val="008908A6"/>
    <w:rsid w:val="00897107"/>
    <w:rsid w:val="008A3066"/>
    <w:rsid w:val="008A5266"/>
    <w:rsid w:val="008A59E5"/>
    <w:rsid w:val="008A5C36"/>
    <w:rsid w:val="008A7EFB"/>
    <w:rsid w:val="008B54E0"/>
    <w:rsid w:val="008B5552"/>
    <w:rsid w:val="008C349C"/>
    <w:rsid w:val="008C44A3"/>
    <w:rsid w:val="008E0998"/>
    <w:rsid w:val="008E20FF"/>
    <w:rsid w:val="008E5938"/>
    <w:rsid w:val="008E5BA6"/>
    <w:rsid w:val="008F24F9"/>
    <w:rsid w:val="00902429"/>
    <w:rsid w:val="00907FDD"/>
    <w:rsid w:val="00911862"/>
    <w:rsid w:val="00921F40"/>
    <w:rsid w:val="00925CFA"/>
    <w:rsid w:val="00925E59"/>
    <w:rsid w:val="00934A03"/>
    <w:rsid w:val="009526BD"/>
    <w:rsid w:val="00955CBA"/>
    <w:rsid w:val="009619E6"/>
    <w:rsid w:val="0097790D"/>
    <w:rsid w:val="00977D9B"/>
    <w:rsid w:val="00983F7F"/>
    <w:rsid w:val="00987BF6"/>
    <w:rsid w:val="00992B05"/>
    <w:rsid w:val="009951E0"/>
    <w:rsid w:val="009955E6"/>
    <w:rsid w:val="009A1AB5"/>
    <w:rsid w:val="009A3283"/>
    <w:rsid w:val="009A7D94"/>
    <w:rsid w:val="009B2461"/>
    <w:rsid w:val="009C2509"/>
    <w:rsid w:val="009C271D"/>
    <w:rsid w:val="009C3498"/>
    <w:rsid w:val="009C3C8B"/>
    <w:rsid w:val="009C46EB"/>
    <w:rsid w:val="009D235E"/>
    <w:rsid w:val="009D5772"/>
    <w:rsid w:val="009E5A1A"/>
    <w:rsid w:val="009E6EED"/>
    <w:rsid w:val="009F7EED"/>
    <w:rsid w:val="00A00F64"/>
    <w:rsid w:val="00A021EF"/>
    <w:rsid w:val="00A05C47"/>
    <w:rsid w:val="00A32525"/>
    <w:rsid w:val="00A4086E"/>
    <w:rsid w:val="00A41F94"/>
    <w:rsid w:val="00A42784"/>
    <w:rsid w:val="00A504A1"/>
    <w:rsid w:val="00A50F74"/>
    <w:rsid w:val="00A66CB1"/>
    <w:rsid w:val="00A82BCF"/>
    <w:rsid w:val="00A8430A"/>
    <w:rsid w:val="00A867F5"/>
    <w:rsid w:val="00A96240"/>
    <w:rsid w:val="00AB1DF9"/>
    <w:rsid w:val="00AB3F87"/>
    <w:rsid w:val="00AB7E02"/>
    <w:rsid w:val="00AC7587"/>
    <w:rsid w:val="00AD0F51"/>
    <w:rsid w:val="00AD44F5"/>
    <w:rsid w:val="00AD45E1"/>
    <w:rsid w:val="00AE1898"/>
    <w:rsid w:val="00B00A48"/>
    <w:rsid w:val="00B03278"/>
    <w:rsid w:val="00B0408C"/>
    <w:rsid w:val="00B1373E"/>
    <w:rsid w:val="00B2695F"/>
    <w:rsid w:val="00B32288"/>
    <w:rsid w:val="00B34AD4"/>
    <w:rsid w:val="00B41C89"/>
    <w:rsid w:val="00B53C94"/>
    <w:rsid w:val="00B55679"/>
    <w:rsid w:val="00B61CB9"/>
    <w:rsid w:val="00B67D36"/>
    <w:rsid w:val="00B81252"/>
    <w:rsid w:val="00B81E51"/>
    <w:rsid w:val="00B83863"/>
    <w:rsid w:val="00B85C3F"/>
    <w:rsid w:val="00B9334C"/>
    <w:rsid w:val="00B93C2D"/>
    <w:rsid w:val="00B941B6"/>
    <w:rsid w:val="00BA0190"/>
    <w:rsid w:val="00BA0F1F"/>
    <w:rsid w:val="00BA2D47"/>
    <w:rsid w:val="00BA3A59"/>
    <w:rsid w:val="00BA437F"/>
    <w:rsid w:val="00BD0F95"/>
    <w:rsid w:val="00BD5086"/>
    <w:rsid w:val="00BE113E"/>
    <w:rsid w:val="00BE1C4A"/>
    <w:rsid w:val="00C1618B"/>
    <w:rsid w:val="00C2654E"/>
    <w:rsid w:val="00C32988"/>
    <w:rsid w:val="00C50F9F"/>
    <w:rsid w:val="00C77008"/>
    <w:rsid w:val="00C77FE5"/>
    <w:rsid w:val="00C952D4"/>
    <w:rsid w:val="00CA0639"/>
    <w:rsid w:val="00CA219C"/>
    <w:rsid w:val="00CA26E6"/>
    <w:rsid w:val="00CA2747"/>
    <w:rsid w:val="00CA4E05"/>
    <w:rsid w:val="00CA7F2C"/>
    <w:rsid w:val="00CB3B71"/>
    <w:rsid w:val="00CB3C5D"/>
    <w:rsid w:val="00CB513A"/>
    <w:rsid w:val="00CB5449"/>
    <w:rsid w:val="00CB771C"/>
    <w:rsid w:val="00CC5840"/>
    <w:rsid w:val="00CD1961"/>
    <w:rsid w:val="00CD3B51"/>
    <w:rsid w:val="00CE69A0"/>
    <w:rsid w:val="00CE718E"/>
    <w:rsid w:val="00D01396"/>
    <w:rsid w:val="00D03EA4"/>
    <w:rsid w:val="00D0676E"/>
    <w:rsid w:val="00D0740B"/>
    <w:rsid w:val="00D239D6"/>
    <w:rsid w:val="00D40CB5"/>
    <w:rsid w:val="00D45183"/>
    <w:rsid w:val="00D62237"/>
    <w:rsid w:val="00D71F0B"/>
    <w:rsid w:val="00D73169"/>
    <w:rsid w:val="00D75491"/>
    <w:rsid w:val="00D94C5F"/>
    <w:rsid w:val="00DA2B05"/>
    <w:rsid w:val="00DB0073"/>
    <w:rsid w:val="00DB261D"/>
    <w:rsid w:val="00DB3634"/>
    <w:rsid w:val="00DC08FA"/>
    <w:rsid w:val="00DC5369"/>
    <w:rsid w:val="00DD4BC8"/>
    <w:rsid w:val="00DD5200"/>
    <w:rsid w:val="00DD61F5"/>
    <w:rsid w:val="00DE7BA8"/>
    <w:rsid w:val="00DE7CF7"/>
    <w:rsid w:val="00DF2D24"/>
    <w:rsid w:val="00DF3458"/>
    <w:rsid w:val="00DF3D6A"/>
    <w:rsid w:val="00DF40F4"/>
    <w:rsid w:val="00E06E9B"/>
    <w:rsid w:val="00E166C1"/>
    <w:rsid w:val="00E22B70"/>
    <w:rsid w:val="00E318DC"/>
    <w:rsid w:val="00E33018"/>
    <w:rsid w:val="00E333CB"/>
    <w:rsid w:val="00E46300"/>
    <w:rsid w:val="00E53B42"/>
    <w:rsid w:val="00E54EB6"/>
    <w:rsid w:val="00E55FEF"/>
    <w:rsid w:val="00E5649F"/>
    <w:rsid w:val="00E70262"/>
    <w:rsid w:val="00E70F24"/>
    <w:rsid w:val="00E72446"/>
    <w:rsid w:val="00EA02EE"/>
    <w:rsid w:val="00EA1F07"/>
    <w:rsid w:val="00EA5F89"/>
    <w:rsid w:val="00EB78FE"/>
    <w:rsid w:val="00EC5770"/>
    <w:rsid w:val="00EE42C2"/>
    <w:rsid w:val="00EF0B6F"/>
    <w:rsid w:val="00EF1DB4"/>
    <w:rsid w:val="00EF2A83"/>
    <w:rsid w:val="00EF4059"/>
    <w:rsid w:val="00EF706D"/>
    <w:rsid w:val="00EF71AF"/>
    <w:rsid w:val="00F133DE"/>
    <w:rsid w:val="00F20A99"/>
    <w:rsid w:val="00F20EEF"/>
    <w:rsid w:val="00F26795"/>
    <w:rsid w:val="00F27CD8"/>
    <w:rsid w:val="00F30FCD"/>
    <w:rsid w:val="00F36AB8"/>
    <w:rsid w:val="00F3768A"/>
    <w:rsid w:val="00F41F3E"/>
    <w:rsid w:val="00F4567B"/>
    <w:rsid w:val="00F45808"/>
    <w:rsid w:val="00F45CB0"/>
    <w:rsid w:val="00F47C9C"/>
    <w:rsid w:val="00F61D71"/>
    <w:rsid w:val="00F71F07"/>
    <w:rsid w:val="00F72CF5"/>
    <w:rsid w:val="00F740A9"/>
    <w:rsid w:val="00F75CF7"/>
    <w:rsid w:val="00F76083"/>
    <w:rsid w:val="00F820E6"/>
    <w:rsid w:val="00F8555A"/>
    <w:rsid w:val="00F926F8"/>
    <w:rsid w:val="00FB12D0"/>
    <w:rsid w:val="00FB135E"/>
    <w:rsid w:val="00FC1141"/>
    <w:rsid w:val="00FD1C31"/>
    <w:rsid w:val="00FD3F7C"/>
    <w:rsid w:val="00FD45F0"/>
    <w:rsid w:val="00FD6330"/>
    <w:rsid w:val="00FE2832"/>
    <w:rsid w:val="00FE2D85"/>
    <w:rsid w:val="00FE5445"/>
    <w:rsid w:val="00FE7BF1"/>
    <w:rsid w:val="00FF4C0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B6D"/>
    <w:pPr>
      <w:spacing w:line="360" w:lineRule="auto"/>
      <w:ind w:left="862" w:firstLine="720"/>
      <w:jc w:val="both"/>
    </w:pPr>
    <w:rPr>
      <w:kern w:val="0"/>
    </w:rPr>
  </w:style>
  <w:style w:type="paragraph" w:styleId="Heading1">
    <w:name w:val="heading 1"/>
    <w:basedOn w:val="Normal"/>
    <w:next w:val="Normal"/>
    <w:link w:val="Heading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57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B6D"/>
    <w:rPr>
      <w:rFonts w:ascii="Sakkal Majalla" w:eastAsiaTheme="majorEastAsia" w:hAnsi="Sakkal Majalla" w:cs="Sakkal Majalla"/>
      <w:b/>
      <w:bCs/>
      <w:kern w:val="0"/>
      <w:sz w:val="40"/>
      <w:szCs w:val="40"/>
    </w:rPr>
  </w:style>
  <w:style w:type="character" w:styleId="Hyperlink">
    <w:name w:val="Hyperlink"/>
    <w:basedOn w:val="DefaultParagraphFont"/>
    <w:uiPriority w:val="99"/>
    <w:unhideWhenUsed/>
    <w:rsid w:val="00654B6D"/>
    <w:rPr>
      <w:color w:val="0563C1" w:themeColor="hyperlink"/>
      <w:u w:val="single"/>
    </w:rPr>
  </w:style>
  <w:style w:type="character" w:customStyle="1" w:styleId="Heading2Char">
    <w:name w:val="Heading 2 Char"/>
    <w:basedOn w:val="DefaultParagraphFont"/>
    <w:link w:val="Heading2"/>
    <w:uiPriority w:val="9"/>
    <w:rsid w:val="00DB3634"/>
    <w:rPr>
      <w:rFonts w:asciiTheme="majorHAnsi" w:eastAsiaTheme="majorEastAsia" w:hAnsiTheme="majorHAnsi" w:cstheme="majorBidi"/>
      <w:color w:val="2F5496" w:themeColor="accent1" w:themeShade="BF"/>
      <w:kern w:val="0"/>
      <w:sz w:val="26"/>
      <w:szCs w:val="26"/>
    </w:rPr>
  </w:style>
  <w:style w:type="paragraph" w:styleId="ListParagraph">
    <w:name w:val="List Paragraph"/>
    <w:basedOn w:val="Normal"/>
    <w:link w:val="ListParagraphChar"/>
    <w:uiPriority w:val="34"/>
    <w:qFormat/>
    <w:rsid w:val="00DB3634"/>
    <w:pPr>
      <w:ind w:left="720"/>
      <w:contextualSpacing/>
    </w:pPr>
  </w:style>
  <w:style w:type="table" w:customStyle="1" w:styleId="PlainTable3">
    <w:name w:val="Plain Table 3"/>
    <w:basedOn w:val="TableNormal"/>
    <w:uiPriority w:val="43"/>
    <w:rsid w:val="00DB3634"/>
    <w:pPr>
      <w:spacing w:after="0" w:line="240" w:lineRule="auto"/>
      <w:ind w:left="862" w:hanging="142"/>
    </w:pPr>
    <w:rPr>
      <w:kern w:val="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ListParagraphChar">
    <w:name w:val="List Paragraph Char"/>
    <w:link w:val="ListParagraph"/>
    <w:uiPriority w:val="34"/>
    <w:rsid w:val="00DB3634"/>
    <w:rPr>
      <w:kern w:val="0"/>
    </w:rPr>
  </w:style>
  <w:style w:type="table" w:customStyle="1" w:styleId="GridTable4Accent5">
    <w:name w:val="Grid Table 4 Accent 5"/>
    <w:basedOn w:val="TableNormal"/>
    <w:uiPriority w:val="49"/>
    <w:rsid w:val="007B1267"/>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C3498"/>
    <w:pPr>
      <w:tabs>
        <w:tab w:val="center" w:pos="4320"/>
        <w:tab w:val="right" w:pos="8640"/>
      </w:tabs>
      <w:spacing w:after="0" w:line="240" w:lineRule="auto"/>
    </w:pPr>
  </w:style>
  <w:style w:type="character" w:customStyle="1" w:styleId="HeaderChar">
    <w:name w:val="Header Char"/>
    <w:basedOn w:val="DefaultParagraphFont"/>
    <w:link w:val="Header"/>
    <w:uiPriority w:val="99"/>
    <w:rsid w:val="009C3498"/>
    <w:rPr>
      <w:kern w:val="0"/>
    </w:rPr>
  </w:style>
  <w:style w:type="paragraph" w:styleId="Footer">
    <w:name w:val="footer"/>
    <w:basedOn w:val="Normal"/>
    <w:link w:val="FooterChar"/>
    <w:uiPriority w:val="99"/>
    <w:unhideWhenUsed/>
    <w:rsid w:val="009C3498"/>
    <w:pPr>
      <w:tabs>
        <w:tab w:val="center" w:pos="4320"/>
        <w:tab w:val="right" w:pos="8640"/>
      </w:tabs>
      <w:spacing w:after="0" w:line="240" w:lineRule="auto"/>
    </w:pPr>
  </w:style>
  <w:style w:type="character" w:customStyle="1" w:styleId="FooterChar">
    <w:name w:val="Footer Char"/>
    <w:basedOn w:val="DefaultParagraphFont"/>
    <w:link w:val="Footer"/>
    <w:uiPriority w:val="99"/>
    <w:rsid w:val="009C3498"/>
    <w:rPr>
      <w:kern w:val="0"/>
    </w:rPr>
  </w:style>
  <w:style w:type="table" w:styleId="TableGrid">
    <w:name w:val="Table Grid"/>
    <w:basedOn w:val="TableNormal"/>
    <w:uiPriority w:val="39"/>
    <w:rsid w:val="00AB1DF9"/>
    <w:pPr>
      <w:bidi w:val="0"/>
      <w:spacing w:after="0" w:line="240" w:lineRule="auto"/>
    </w:pPr>
    <w:rPr>
      <w:kern w:val="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AB1DF9"/>
    <w:rPr>
      <w:color w:val="808080"/>
    </w:rPr>
  </w:style>
  <w:style w:type="paragraph" w:styleId="BalloonText">
    <w:name w:val="Balloon Text"/>
    <w:basedOn w:val="Normal"/>
    <w:link w:val="BalloonTextChar"/>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DF9"/>
    <w:rPr>
      <w:rFonts w:ascii="Tahoma" w:hAnsi="Tahoma" w:cs="Tahoma"/>
      <w:kern w:val="0"/>
      <w:sz w:val="16"/>
      <w:szCs w:val="16"/>
    </w:rPr>
  </w:style>
  <w:style w:type="paragraph" w:styleId="NoSpacing">
    <w:name w:val="No Spacing"/>
    <w:uiPriority w:val="1"/>
    <w:qFormat/>
    <w:rsid w:val="00595CAC"/>
    <w:pPr>
      <w:spacing w:after="0" w:line="240" w:lineRule="auto"/>
      <w:ind w:left="862" w:firstLine="720"/>
      <w:jc w:val="both"/>
    </w:pPr>
    <w:rPr>
      <w:kern w:val="0"/>
    </w:rPr>
  </w:style>
  <w:style w:type="paragraph" w:styleId="TOCHeading">
    <w:name w:val="TOC Heading"/>
    <w:basedOn w:val="Heading1"/>
    <w:next w:val="Normal"/>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34AD4"/>
    <w:pPr>
      <w:tabs>
        <w:tab w:val="right" w:leader="dot" w:pos="8260"/>
      </w:tabs>
      <w:spacing w:after="100" w:line="276" w:lineRule="auto"/>
      <w:ind w:left="357" w:firstLine="0"/>
      <w:jc w:val="center"/>
      <w:outlineLvl w:val="0"/>
    </w:pPr>
    <w:rPr>
      <w:rFonts w:asciiTheme="majorBidi" w:hAnsiTheme="majorBidi" w:cstheme="majorBidi"/>
      <w:b/>
      <w:bCs/>
      <w:noProof/>
      <w:color w:val="000000" w:themeColor="text1"/>
      <w:sz w:val="40"/>
      <w:szCs w:val="40"/>
      <w:lang w:bidi="ar-EG"/>
    </w:rPr>
  </w:style>
  <w:style w:type="paragraph" w:styleId="TOC2">
    <w:name w:val="toc 2"/>
    <w:basedOn w:val="Normal"/>
    <w:next w:val="Normal"/>
    <w:autoRedefine/>
    <w:uiPriority w:val="39"/>
    <w:unhideWhenUsed/>
    <w:rsid w:val="006761D6"/>
    <w:pPr>
      <w:tabs>
        <w:tab w:val="right" w:leader="dot" w:pos="8260"/>
      </w:tabs>
      <w:spacing w:after="100"/>
      <w:ind w:left="991" w:firstLine="0"/>
    </w:pPr>
    <w:rPr>
      <w:rFonts w:ascii="Sakkal Majalla" w:hAnsi="Sakkal Majalla" w:cs="Sakkal Majalla"/>
      <w:b/>
      <w:bCs/>
      <w:noProof/>
      <w:sz w:val="28"/>
      <w:szCs w:val="28"/>
    </w:rPr>
  </w:style>
  <w:style w:type="paragraph" w:styleId="TOC3">
    <w:name w:val="toc 3"/>
    <w:basedOn w:val="Normal"/>
    <w:next w:val="Normal"/>
    <w:autoRedefine/>
    <w:uiPriority w:val="39"/>
    <w:unhideWhenUsed/>
    <w:rsid w:val="00041A8D"/>
    <w:pPr>
      <w:tabs>
        <w:tab w:val="left" w:pos="1607"/>
        <w:tab w:val="right" w:leader="dot" w:pos="8260"/>
      </w:tabs>
      <w:spacing w:after="100"/>
      <w:ind w:left="1182" w:firstLine="33"/>
    </w:pPr>
  </w:style>
  <w:style w:type="character" w:customStyle="1" w:styleId="Heading3Char">
    <w:name w:val="Heading 3 Char"/>
    <w:basedOn w:val="DefaultParagraphFont"/>
    <w:link w:val="Heading3"/>
    <w:uiPriority w:val="9"/>
    <w:rsid w:val="003E692D"/>
    <w:rPr>
      <w:rFonts w:asciiTheme="majorHAnsi" w:eastAsiaTheme="majorEastAsia" w:hAnsiTheme="majorHAnsi" w:cstheme="majorBidi"/>
      <w:color w:val="1F3763" w:themeColor="accent1" w:themeShade="7F"/>
      <w:kern w:val="0"/>
      <w:sz w:val="24"/>
      <w:szCs w:val="24"/>
    </w:rPr>
  </w:style>
  <w:style w:type="paragraph" w:styleId="NormalWeb">
    <w:name w:val="Normal (Web)"/>
    <w:basedOn w:val="Normal"/>
    <w:uiPriority w:val="99"/>
    <w:unhideWhenUsed/>
    <w:rsid w:val="003E692D"/>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3E692D"/>
    <w:rPr>
      <w:color w:val="605E5C"/>
      <w:shd w:val="clear" w:color="auto" w:fill="E1DFDD"/>
    </w:rPr>
  </w:style>
  <w:style w:type="character" w:customStyle="1" w:styleId="fontstyle01">
    <w:name w:val="fontstyle01"/>
    <w:basedOn w:val="DefaultParagraphFont"/>
    <w:rsid w:val="003E692D"/>
    <w:rPr>
      <w:rFonts w:ascii="SakkalMajallaBold" w:hAnsi="SakkalMajallaBold" w:hint="default"/>
      <w:b/>
      <w:bCs/>
      <w:i w:val="0"/>
      <w:iCs w:val="0"/>
      <w:color w:val="000000"/>
      <w:sz w:val="36"/>
      <w:szCs w:val="36"/>
    </w:rPr>
  </w:style>
  <w:style w:type="numbering" w:customStyle="1" w:styleId="1">
    <w:name w:val="بلا قائمة1"/>
    <w:next w:val="NoList"/>
    <w:uiPriority w:val="99"/>
    <w:semiHidden/>
    <w:unhideWhenUsed/>
    <w:rsid w:val="003E692D"/>
  </w:style>
  <w:style w:type="table" w:customStyle="1" w:styleId="10">
    <w:name w:val="شبكة جدول1"/>
    <w:basedOn w:val="TableNormal"/>
    <w:next w:val="TableGrid"/>
    <w:uiPriority w:val="39"/>
    <w:rsid w:val="003E692D"/>
    <w:pPr>
      <w:bidi w:val="0"/>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DefaultParagraphFont"/>
    <w:rsid w:val="003E692D"/>
  </w:style>
  <w:style w:type="character" w:customStyle="1" w:styleId="x193iq5w">
    <w:name w:val="x193iq5w"/>
    <w:basedOn w:val="DefaultParagraphFont"/>
    <w:rsid w:val="003E692D"/>
  </w:style>
  <w:style w:type="character" w:customStyle="1" w:styleId="xzpqnlu">
    <w:name w:val="xzpqnlu"/>
    <w:basedOn w:val="DefaultParagraphFont"/>
    <w:rsid w:val="003E692D"/>
  </w:style>
  <w:style w:type="table" w:customStyle="1" w:styleId="GridTable4Accent3">
    <w:name w:val="Grid Table 4 Accent 3"/>
    <w:basedOn w:val="TableNormal"/>
    <w:uiPriority w:val="49"/>
    <w:rsid w:val="003E692D"/>
    <w:pPr>
      <w:spacing w:after="0" w:line="240" w:lineRule="auto"/>
      <w:ind w:left="862" w:hanging="142"/>
    </w:pPr>
    <w:rPr>
      <w:kern w:val="0"/>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3">
    <w:name w:val="List Table 3 Accent 3"/>
    <w:basedOn w:val="TableNormal"/>
    <w:uiPriority w:val="48"/>
    <w:rsid w:val="003E692D"/>
    <w:pPr>
      <w:spacing w:after="0" w:line="240" w:lineRule="auto"/>
      <w:ind w:left="862" w:hanging="142"/>
    </w:pPr>
    <w:rPr>
      <w:kern w:val="0"/>
    </w:r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z-TopofForm">
    <w:name w:val="HTML Top of Form"/>
    <w:basedOn w:val="Normal"/>
    <w:next w:val="Normal"/>
    <w:link w:val="z-TopofFormChar"/>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E692D"/>
    <w:rPr>
      <w:rFonts w:ascii="Arial" w:eastAsia="Times New Roman" w:hAnsi="Arial" w:cs="Arial"/>
      <w:vanish/>
      <w:kern w:val="0"/>
      <w:sz w:val="16"/>
      <w:szCs w:val="16"/>
    </w:rPr>
  </w:style>
  <w:style w:type="paragraph" w:styleId="z-BottomofForm">
    <w:name w:val="HTML Bottom of Form"/>
    <w:basedOn w:val="Normal"/>
    <w:next w:val="Normal"/>
    <w:link w:val="z-BottomofFormChar"/>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E692D"/>
    <w:rPr>
      <w:rFonts w:ascii="Arial" w:eastAsia="Times New Roman" w:hAnsi="Arial" w:cs="Arial"/>
      <w:vanish/>
      <w:kern w:val="0"/>
      <w:sz w:val="16"/>
      <w:szCs w:val="16"/>
    </w:rPr>
  </w:style>
  <w:style w:type="paragraph" w:styleId="Subtitle">
    <w:name w:val="Subtitle"/>
    <w:basedOn w:val="Normal"/>
    <w:next w:val="Normal"/>
    <w:link w:val="SubtitleChar"/>
    <w:uiPriority w:val="11"/>
    <w:qFormat/>
    <w:rsid w:val="003E692D"/>
    <w:pPr>
      <w:numPr>
        <w:ilvl w:val="1"/>
      </w:numPr>
      <w:ind w:left="862" w:firstLine="72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692D"/>
    <w:rPr>
      <w:rFonts w:eastAsiaTheme="minorEastAsia"/>
      <w:color w:val="5A5A5A" w:themeColor="text1" w:themeTint="A5"/>
      <w:spacing w:val="15"/>
      <w:kern w:val="0"/>
    </w:rPr>
  </w:style>
  <w:style w:type="paragraph" w:styleId="Caption">
    <w:name w:val="caption"/>
    <w:basedOn w:val="Normal"/>
    <w:next w:val="Normal"/>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customStyle="1" w:styleId="GridTable4Accent6">
    <w:name w:val="Grid Table 4 Accent 6"/>
    <w:basedOn w:val="TableNormal"/>
    <w:uiPriority w:val="49"/>
    <w:rsid w:val="00E70F2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
    <w:name w:val="Grid Table 3"/>
    <w:basedOn w:val="TableNormal"/>
    <w:uiPriority w:val="48"/>
    <w:rsid w:val="00146E6F"/>
    <w:pPr>
      <w:spacing w:after="0" w:line="240" w:lineRule="auto"/>
      <w:ind w:left="862" w:hanging="142"/>
    </w:pPr>
    <w:rPr>
      <w:kern w:val="0"/>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PlainTable5">
    <w:name w:val="Plain Table 5"/>
    <w:basedOn w:val="TableNormal"/>
    <w:uiPriority w:val="45"/>
    <w:rsid w:val="00146E6F"/>
    <w:pPr>
      <w:spacing w:after="0" w:line="240" w:lineRule="auto"/>
      <w:ind w:left="862" w:hanging="142"/>
    </w:pPr>
    <w:rPr>
      <w:kern w:val="0"/>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146E6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46E6F"/>
    <w:rPr>
      <w:rFonts w:ascii="Consolas" w:hAnsi="Consolas"/>
      <w:kern w:val="0"/>
      <w:sz w:val="20"/>
      <w:szCs w:val="20"/>
    </w:rPr>
  </w:style>
  <w:style w:type="character" w:styleId="CommentReference">
    <w:name w:val="annotation reference"/>
    <w:basedOn w:val="DefaultParagraphFont"/>
    <w:uiPriority w:val="99"/>
    <w:semiHidden/>
    <w:unhideWhenUsed/>
    <w:rsid w:val="00146E6F"/>
    <w:rPr>
      <w:sz w:val="16"/>
      <w:szCs w:val="16"/>
    </w:rPr>
  </w:style>
  <w:style w:type="paragraph" w:customStyle="1" w:styleId="11">
    <w:name w:val="نص تعليق1"/>
    <w:basedOn w:val="Normal"/>
    <w:next w:val="CommentText"/>
    <w:link w:val="Char"/>
    <w:uiPriority w:val="99"/>
    <w:semiHidden/>
    <w:unhideWhenUsed/>
    <w:rsid w:val="00146E6F"/>
    <w:pPr>
      <w:spacing w:line="240" w:lineRule="auto"/>
      <w:ind w:left="0" w:firstLine="0"/>
      <w:jc w:val="left"/>
    </w:pPr>
    <w:rPr>
      <w:sz w:val="20"/>
      <w:szCs w:val="20"/>
    </w:rPr>
  </w:style>
  <w:style w:type="character" w:customStyle="1" w:styleId="Char">
    <w:name w:val="نص تعليق Char"/>
    <w:basedOn w:val="DefaultParagraphFont"/>
    <w:link w:val="11"/>
    <w:uiPriority w:val="99"/>
    <w:semiHidden/>
    <w:rsid w:val="00146E6F"/>
    <w:rPr>
      <w:kern w:val="0"/>
      <w:sz w:val="20"/>
      <w:szCs w:val="20"/>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rPr>
  </w:style>
  <w:style w:type="paragraph" w:styleId="CommentText">
    <w:name w:val="annotation text"/>
    <w:basedOn w:val="Normal"/>
    <w:link w:val="CommentTextChar"/>
    <w:uiPriority w:val="99"/>
    <w:semiHidden/>
    <w:unhideWhenUsed/>
    <w:rsid w:val="00146E6F"/>
    <w:pPr>
      <w:spacing w:line="240" w:lineRule="auto"/>
    </w:pPr>
    <w:rPr>
      <w:sz w:val="20"/>
      <w:szCs w:val="20"/>
    </w:rPr>
  </w:style>
  <w:style w:type="character" w:customStyle="1" w:styleId="CommentTextChar">
    <w:name w:val="Comment Text Char"/>
    <w:basedOn w:val="DefaultParagraphFont"/>
    <w:link w:val="CommentText"/>
    <w:uiPriority w:val="99"/>
    <w:semiHidden/>
    <w:rsid w:val="00146E6F"/>
    <w:rPr>
      <w:kern w:val="0"/>
      <w:sz w:val="20"/>
      <w:szCs w:val="20"/>
    </w:rPr>
  </w:style>
  <w:style w:type="paragraph" w:styleId="Title">
    <w:name w:val="Title"/>
    <w:basedOn w:val="Normal"/>
    <w:next w:val="Normal"/>
    <w:link w:val="TitleChar"/>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146E6F"/>
    <w:rPr>
      <w:rFonts w:asciiTheme="majorHAnsi" w:eastAsiaTheme="majorEastAsia" w:hAnsiTheme="majorHAnsi" w:cstheme="majorBidi"/>
      <w:color w:val="404040" w:themeColor="text1" w:themeTint="BF"/>
      <w:spacing w:val="-10"/>
      <w:kern w:val="28"/>
      <w:sz w:val="56"/>
      <w:szCs w:val="56"/>
    </w:rPr>
  </w:style>
  <w:style w:type="table" w:customStyle="1" w:styleId="GridTableLight">
    <w:name w:val="Grid Table Light"/>
    <w:basedOn w:val="TableNormal"/>
    <w:uiPriority w:val="40"/>
    <w:rsid w:val="00146E6F"/>
    <w:pPr>
      <w:spacing w:after="0" w:line="240" w:lineRule="auto"/>
      <w:ind w:left="862" w:hanging="142"/>
    </w:pPr>
    <w:rPr>
      <w:kern w:val="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4Accent1">
    <w:name w:val="Grid Table 4 Accent 1"/>
    <w:basedOn w:val="TableNormal"/>
    <w:uiPriority w:val="49"/>
    <w:rsid w:val="00CA4E05"/>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4Char">
    <w:name w:val="Heading 4 Char"/>
    <w:basedOn w:val="DefaultParagraphFont"/>
    <w:link w:val="Heading4"/>
    <w:uiPriority w:val="9"/>
    <w:semiHidden/>
    <w:rsid w:val="008157F5"/>
    <w:rPr>
      <w:rFonts w:asciiTheme="majorHAnsi" w:eastAsiaTheme="majorEastAsia" w:hAnsiTheme="majorHAnsi" w:cstheme="majorBidi"/>
      <w:i/>
      <w:iCs/>
      <w:color w:val="2F5496" w:themeColor="accent1" w:themeShade="BF"/>
      <w:kern w:val="0"/>
    </w:rPr>
  </w:style>
  <w:style w:type="table" w:customStyle="1" w:styleId="GridTable2Accent3">
    <w:name w:val="Grid Table 2 Accent 3"/>
    <w:basedOn w:val="TableNormal"/>
    <w:uiPriority w:val="47"/>
    <w:rsid w:val="008157F5"/>
    <w:pPr>
      <w:spacing w:after="0" w:line="240" w:lineRule="auto"/>
      <w:ind w:left="862" w:hanging="142"/>
    </w:pPr>
    <w:rPr>
      <w:kern w:val="0"/>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4">
    <w:name w:val="Grid Table 4 Accent 4"/>
    <w:basedOn w:val="TableNormal"/>
    <w:uiPriority w:val="49"/>
    <w:rsid w:val="000609B9"/>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3Accent6">
    <w:name w:val="Grid Table 3 Accent 6"/>
    <w:basedOn w:val="TableNormal"/>
    <w:uiPriority w:val="48"/>
    <w:rsid w:val="001F585D"/>
    <w:pPr>
      <w:spacing w:after="0" w:line="240" w:lineRule="auto"/>
      <w:ind w:left="862" w:hanging="142"/>
    </w:pPr>
    <w:rPr>
      <w:kern w:val="0"/>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6ColorfulAccent6">
    <w:name w:val="Grid Table 6 Colorful Accent 6"/>
    <w:basedOn w:val="TableNormal"/>
    <w:uiPriority w:val="51"/>
    <w:rsid w:val="001F585D"/>
    <w:pPr>
      <w:spacing w:after="0" w:line="240" w:lineRule="auto"/>
      <w:ind w:left="862" w:hanging="142"/>
    </w:pPr>
    <w:rPr>
      <w:color w:val="538135" w:themeColor="accent6" w:themeShade="BF"/>
      <w:kern w:val="0"/>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2">
    <w:name w:val="Grid Table 4 Accent 2"/>
    <w:basedOn w:val="TableNormal"/>
    <w:uiPriority w:val="49"/>
    <w:rsid w:val="002F20E8"/>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6">
    <w:name w:val="Grid Table 5 Dark Accent 6"/>
    <w:basedOn w:val="TableNormal"/>
    <w:uiPriority w:val="50"/>
    <w:rsid w:val="00433BD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12">
    <w:name w:val="إشارة لم يتم حلها1"/>
    <w:basedOn w:val="DefaultParagraphFont"/>
    <w:uiPriority w:val="99"/>
    <w:semiHidden/>
    <w:unhideWhenUsed/>
    <w:rsid w:val="00934A03"/>
    <w:rPr>
      <w:color w:val="605E5C"/>
      <w:shd w:val="clear" w:color="auto" w:fill="E1DFDD"/>
    </w:rPr>
  </w:style>
  <w:style w:type="table" w:customStyle="1" w:styleId="31">
    <w:name w:val="جدول شبكة 31"/>
    <w:basedOn w:val="TableNormal"/>
    <w:uiPriority w:val="48"/>
    <w:rsid w:val="00934A03"/>
    <w:pPr>
      <w:spacing w:after="0" w:line="240" w:lineRule="auto"/>
      <w:ind w:left="862" w:hanging="142"/>
    </w:pPr>
    <w:rPr>
      <w:kern w:val="0"/>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0">
    <w:name w:val="جدول عادي 31"/>
    <w:basedOn w:val="TableNormal"/>
    <w:uiPriority w:val="43"/>
    <w:rsid w:val="00934A03"/>
    <w:pPr>
      <w:spacing w:after="0" w:line="240" w:lineRule="auto"/>
      <w:ind w:left="862" w:hanging="142"/>
    </w:pPr>
    <w:rPr>
      <w:kern w:val="0"/>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TableNormal"/>
    <w:uiPriority w:val="45"/>
    <w:rsid w:val="00934A03"/>
    <w:pPr>
      <w:spacing w:after="0" w:line="240" w:lineRule="auto"/>
      <w:ind w:left="862" w:hanging="142"/>
    </w:pPr>
    <w:rPr>
      <w:kern w:val="0"/>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uiPriority w:val="49"/>
    <w:rsid w:val="00934A03"/>
    <w:pPr>
      <w:spacing w:after="0" w:line="240" w:lineRule="auto"/>
      <w:ind w:left="862" w:hanging="142"/>
    </w:pPr>
    <w:rPr>
      <w:kern w:val="0"/>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41">
    <w:name w:val="جدول عادي 41"/>
    <w:basedOn w:val="TableNormal"/>
    <w:uiPriority w:val="44"/>
    <w:rsid w:val="00934A03"/>
    <w:pPr>
      <w:spacing w:after="0" w:line="240" w:lineRule="auto"/>
      <w:ind w:left="862" w:hanging="142"/>
    </w:pPr>
    <w:rPr>
      <w:kern w:val="0"/>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Subject">
    <w:name w:val="annotation subject"/>
    <w:basedOn w:val="CommentText"/>
    <w:next w:val="CommentText"/>
    <w:link w:val="CommentSubjectChar"/>
    <w:uiPriority w:val="99"/>
    <w:semiHidden/>
    <w:unhideWhenUsed/>
    <w:rsid w:val="00934A03"/>
    <w:rPr>
      <w:b/>
      <w:bCs/>
    </w:rPr>
  </w:style>
  <w:style w:type="character" w:customStyle="1" w:styleId="CommentSubjectChar">
    <w:name w:val="Comment Subject Char"/>
    <w:basedOn w:val="CommentTextChar"/>
    <w:link w:val="CommentSubject"/>
    <w:uiPriority w:val="99"/>
    <w:semiHidden/>
    <w:rsid w:val="00934A03"/>
    <w:rPr>
      <w:b/>
      <w:bCs/>
      <w:kern w:val="0"/>
      <w:sz w:val="20"/>
      <w:szCs w:val="20"/>
    </w:rPr>
  </w:style>
  <w:style w:type="table" w:customStyle="1" w:styleId="GridTable5DarkAccent2">
    <w:name w:val="Grid Table 5 Dark Accent 2"/>
    <w:basedOn w:val="TableNormal"/>
    <w:uiPriority w:val="50"/>
    <w:rsid w:val="002241E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y2iqfc">
    <w:name w:val="y2iqfc"/>
    <w:basedOn w:val="DefaultParagraphFont"/>
    <w:rsid w:val="00614C81"/>
  </w:style>
</w:styles>
</file>

<file path=word/webSettings.xml><?xml version="1.0" encoding="utf-8"?>
<w:webSettings xmlns:r="http://schemas.openxmlformats.org/officeDocument/2006/relationships" xmlns:w="http://schemas.openxmlformats.org/wordprocessingml/2006/main">
  <w:divs>
    <w:div w:id="47385867">
      <w:bodyDiv w:val="1"/>
      <w:marLeft w:val="0"/>
      <w:marRight w:val="0"/>
      <w:marTop w:val="0"/>
      <w:marBottom w:val="0"/>
      <w:divBdr>
        <w:top w:val="none" w:sz="0" w:space="0" w:color="auto"/>
        <w:left w:val="none" w:sz="0" w:space="0" w:color="auto"/>
        <w:bottom w:val="none" w:sz="0" w:space="0" w:color="auto"/>
        <w:right w:val="none" w:sz="0" w:space="0" w:color="auto"/>
      </w:divBdr>
    </w:div>
    <w:div w:id="350690800">
      <w:bodyDiv w:val="1"/>
      <w:marLeft w:val="0"/>
      <w:marRight w:val="0"/>
      <w:marTop w:val="0"/>
      <w:marBottom w:val="0"/>
      <w:divBdr>
        <w:top w:val="none" w:sz="0" w:space="0" w:color="auto"/>
        <w:left w:val="none" w:sz="0" w:space="0" w:color="auto"/>
        <w:bottom w:val="none" w:sz="0" w:space="0" w:color="auto"/>
        <w:right w:val="none" w:sz="0" w:space="0" w:color="auto"/>
      </w:divBdr>
    </w:div>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731007484">
      <w:bodyDiv w:val="1"/>
      <w:marLeft w:val="0"/>
      <w:marRight w:val="0"/>
      <w:marTop w:val="0"/>
      <w:marBottom w:val="0"/>
      <w:divBdr>
        <w:top w:val="none" w:sz="0" w:space="0" w:color="auto"/>
        <w:left w:val="none" w:sz="0" w:space="0" w:color="auto"/>
        <w:bottom w:val="none" w:sz="0" w:space="0" w:color="auto"/>
        <w:right w:val="none" w:sz="0" w:space="0" w:color="auto"/>
      </w:divBdr>
    </w:div>
    <w:div w:id="1254245705">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 w:id="19220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E0C83-496C-4596-AE4D-7268D5B28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7253</Words>
  <Characters>41348</Characters>
  <Application>Microsoft Office Word</Application>
  <DocSecurity>0</DocSecurity>
  <Lines>344</Lines>
  <Paragraphs>97</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48504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East-Sound</dc:creator>
  <cp:lastModifiedBy>admin</cp:lastModifiedBy>
  <cp:revision>2</cp:revision>
  <cp:lastPrinted>2024-08-08T16:43:00Z</cp:lastPrinted>
  <dcterms:created xsi:type="dcterms:W3CDTF">2024-08-08T16:45:00Z</dcterms:created>
  <dcterms:modified xsi:type="dcterms:W3CDTF">2024-08-08T16:45:00Z</dcterms:modified>
</cp:coreProperties>
</file>