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46D91" w14:textId="3E3239C2" w:rsidR="00D65684" w:rsidRPr="00D65684" w:rsidRDefault="00D65684" w:rsidP="00D65684">
      <w:pPr>
        <w:spacing w:before="100" w:beforeAutospacing="1" w:after="100" w:afterAutospacing="1" w:line="240" w:lineRule="auto"/>
        <w:rPr>
          <w:rFonts w:ascii="Times New Roman" w:eastAsia="Times New Roman" w:hAnsi="Times New Roman" w:cs="Times New Roman"/>
          <w:color w:val="0F4761" w:themeColor="accent1" w:themeShade="BF"/>
          <w:sz w:val="36"/>
          <w:szCs w:val="36"/>
          <w:rtl/>
          <w:lang w:eastAsia="en-GB"/>
        </w:rPr>
      </w:pPr>
      <w:r w:rsidRPr="007600D3">
        <w:rPr>
          <w:rFonts w:ascii="Times New Roman" w:eastAsia="Times New Roman" w:hAnsi="Times New Roman" w:cs="Times New Roman"/>
          <w:b/>
          <w:bCs/>
          <w:color w:val="0F4761" w:themeColor="accent1" w:themeShade="BF"/>
          <w:sz w:val="36"/>
          <w:szCs w:val="36"/>
          <w:lang w:eastAsia="en-GB"/>
        </w:rPr>
        <w:t>AI-Powered Symptom-to-Treatment System for Accurate and Timely Medical Recommendation</w:t>
      </w:r>
    </w:p>
    <w:p w14:paraId="4804CF33" w14:textId="10213C11" w:rsidR="000F6A29" w:rsidRPr="000F6A29" w:rsidRDefault="000F6A29" w:rsidP="000F6A29">
      <w:pPr>
        <w:spacing w:before="100" w:beforeAutospacing="1" w:after="100" w:afterAutospacing="1" w:line="240" w:lineRule="auto"/>
        <w:rPr>
          <w:rFonts w:ascii="Times New Roman" w:eastAsia="Times New Roman" w:hAnsi="Times New Roman" w:cs="Times New Roman"/>
          <w:kern w:val="0"/>
          <w:lang w:eastAsia="en-GB"/>
          <w14:ligatures w14:val="none"/>
        </w:rPr>
      </w:pPr>
      <w:r w:rsidRPr="000F6A29">
        <w:rPr>
          <w:rFonts w:ascii="Times New Roman" w:eastAsia="Times New Roman" w:hAnsi="Times New Roman" w:cs="Times New Roman"/>
          <w:kern w:val="0"/>
          <w:lang w:eastAsia="en-GB"/>
          <w14:ligatures w14:val="none"/>
        </w:rPr>
        <w:t>Accurate medical diagnosis based on patient-reported symptoms is a critical step in determining appropriate treatment. However, many individuals</w:t>
      </w:r>
      <w:r w:rsidR="000C4A92">
        <w:rPr>
          <w:rFonts w:ascii="Times New Roman" w:eastAsia="Times New Roman" w:hAnsi="Times New Roman" w:cs="Times New Roman" w:hint="cs"/>
          <w:kern w:val="0"/>
          <w:rtl/>
          <w:lang w:eastAsia="en-GB"/>
          <w14:ligatures w14:val="none"/>
        </w:rPr>
        <w:t xml:space="preserve"> </w:t>
      </w:r>
      <w:r w:rsidRPr="000F6A29">
        <w:rPr>
          <w:rFonts w:ascii="Times New Roman" w:eastAsia="Times New Roman" w:hAnsi="Times New Roman" w:cs="Times New Roman"/>
          <w:kern w:val="0"/>
          <w:lang w:eastAsia="en-GB"/>
          <w14:ligatures w14:val="none"/>
        </w:rPr>
        <w:t>particularly those in low-resource settings</w:t>
      </w:r>
      <w:r w:rsidR="000C4A92">
        <w:rPr>
          <w:rFonts w:ascii="Times New Roman" w:eastAsia="Times New Roman" w:hAnsi="Times New Roman" w:cs="Times New Roman" w:hint="cs"/>
          <w:kern w:val="0"/>
          <w:rtl/>
          <w:lang w:eastAsia="en-GB"/>
          <w14:ligatures w14:val="none"/>
        </w:rPr>
        <w:t xml:space="preserve"> </w:t>
      </w:r>
      <w:r w:rsidRPr="000F6A29">
        <w:rPr>
          <w:rFonts w:ascii="Times New Roman" w:eastAsia="Times New Roman" w:hAnsi="Times New Roman" w:cs="Times New Roman"/>
          <w:kern w:val="0"/>
          <w:lang w:eastAsia="en-GB"/>
          <w14:ligatures w14:val="none"/>
        </w:rPr>
        <w:t>struggle to access timely and accurate preliminary diagnoses due to limited access to healthcare professionals. As reliance on digital health services continues to grow, the need for intelligent systems that can interpret symptoms and provide initial medical guidance becomes increasingly important. This study aims to address this gap by developing an intelligent model capable of generating a preliminary diagnosis and treatment recommendation based solely on user-input symptoms. Such a system has the potential to improve healthcare quality, reduce diagnostic delays, and support more responsive medical interventions.</w:t>
      </w:r>
    </w:p>
    <w:p w14:paraId="53576C87" w14:textId="77777777" w:rsidR="0053382A" w:rsidRDefault="0053382A" w:rsidP="0053382A">
      <w:pPr>
        <w:pStyle w:val="NormalWeb"/>
      </w:pPr>
      <w:r>
        <w:t>Artificial Intelligence (AI) has revolutionized the healthcare sector, especially in areas related to data analysis, disease prediction, and clinical decision support. Machine Learning (ML) and Deep Learning (DL) algorithms excel at identifying complex patterns within structured and unstructured medical data. Models such as Random Forests, Support Vector Machines (SVM), and advanced architectures like Long Short-Term Memory (LSTM) networks and Bidirectional Encoder Representations from Transformers (BERT) have demonstrated impressive performance in symptom classification, disease prediction, and treatment recommendation tasks. Leveraging these AI technologies to build a system that operates directly on symptom inputs can significantly enhance the speed and accuracy of medical decision-making.</w:t>
      </w:r>
    </w:p>
    <w:p w14:paraId="3C1FAB17" w14:textId="77777777" w:rsidR="0053382A" w:rsidRDefault="0053382A" w:rsidP="0053382A">
      <w:pPr>
        <w:pStyle w:val="NormalWeb"/>
      </w:pPr>
      <w:r>
        <w:t>Several recent studies have investigated the application of AI to symptom-based disease prediction. Among them, Sood and Sharma (2024)—referred to as Study 15—developed a classification model using the Random Forest algorithm on a structured dataset of over 5,000 symptom-disease records. While the model showed high accuracy in disease prediction, it did not include any treatment recommendation component. Similarly, Patel and Kumar (2023) used the open-access Symptom–Disease Mapping Dataset (SymCat) to analyze symptom-disease relationships using traditional ML techniques like Random Forest and K-Means clustering. However, their study lacked deep learning models and provided no treatment guidance. In contrast, Lee et al. (2023) proposed a GraphBERT-based model for medication recommendation using the MIMIC-III (Medical Information Mart for Intensive Care III) dataset, which contains detailed clinical records. Yet, this model relies heavily on comprehensive electronic health records (EHRs) and is not designed to operate using symptom inputs alone. These studies collectively highlight a research gap: the absence of an integrated system that can both predict diseases and recommend treatments based solely on user-reported symptoms and open-access data.</w:t>
      </w:r>
    </w:p>
    <w:p w14:paraId="7B8DA12E" w14:textId="5391378F" w:rsidR="000F6A29" w:rsidRPr="000F6A29" w:rsidRDefault="00633D86" w:rsidP="001C5D84">
      <w:pPr>
        <w:pStyle w:val="NormalWeb"/>
      </w:pPr>
      <w:r>
        <w:t xml:space="preserve">Building upon the research gaps identified in previous studies, this study aims to provide a practical and integrated solution by developing an intelligent model that leverages Artificial Intelligence (AI) to perform disease diagnosis and generate preliminary treatment recommendations based solely on user-reported symptoms—without relying on Electronic Health Records (EHRs) or extensive clinical data. To achieve this, the study utilizes an open-access dataset (as used in Sood and Sharma, 2024) and extends it by incorporating a treatment recommendation component that was missing in earlier works. The proposed model integrates traditional Machine Learning (ML) algorithms with advanced Deep Learning (DL) </w:t>
      </w:r>
      <w:r>
        <w:lastRenderedPageBreak/>
        <w:t>techniques, including Long Short-Term Memory (LSTM) networks and Bidirectional Encoder Representations from Transformers (BERT), in order to enhance diagnostic accuracy and recommendation effectiveness. In doing so, the study addresses two critical gaps in the literature: (1) the absence of treatment recommendation systems based solely on symptoms, and (2) the limited application of deep learning models in this context. The resulting model is designed to function as a flexible and reliable tool in both clinical and non-clinical settings, particularly in low-resource environments where access to qualified healthcare professionals may be limited.</w:t>
      </w:r>
    </w:p>
    <w:p w14:paraId="3B28C5DC" w14:textId="77777777" w:rsidR="00553062" w:rsidRDefault="00553062">
      <w:pPr>
        <w:rPr>
          <w:rFonts w:hint="cs"/>
          <w:rtl/>
        </w:rPr>
      </w:pPr>
    </w:p>
    <w:sectPr w:rsidR="0055306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62"/>
    <w:rsid w:val="000B2304"/>
    <w:rsid w:val="000C4A92"/>
    <w:rsid w:val="000F6A29"/>
    <w:rsid w:val="00140010"/>
    <w:rsid w:val="001C5D84"/>
    <w:rsid w:val="0053382A"/>
    <w:rsid w:val="00553062"/>
    <w:rsid w:val="00633D86"/>
    <w:rsid w:val="00735751"/>
    <w:rsid w:val="00D656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6896"/>
  <w15:chartTrackingRefBased/>
  <w15:docId w15:val="{187C8597-A74D-4F9F-8DD8-98401198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0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0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0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0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0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0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0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0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0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0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0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0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0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0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0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0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0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062"/>
    <w:rPr>
      <w:rFonts w:eastAsiaTheme="majorEastAsia" w:cstheme="majorBidi"/>
      <w:color w:val="272727" w:themeColor="text1" w:themeTint="D8"/>
    </w:rPr>
  </w:style>
  <w:style w:type="paragraph" w:styleId="Title">
    <w:name w:val="Title"/>
    <w:basedOn w:val="Normal"/>
    <w:next w:val="Normal"/>
    <w:link w:val="TitleChar"/>
    <w:uiPriority w:val="10"/>
    <w:qFormat/>
    <w:rsid w:val="005530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0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0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0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062"/>
    <w:pPr>
      <w:spacing w:before="160"/>
      <w:jc w:val="center"/>
    </w:pPr>
    <w:rPr>
      <w:i/>
      <w:iCs/>
      <w:color w:val="404040" w:themeColor="text1" w:themeTint="BF"/>
    </w:rPr>
  </w:style>
  <w:style w:type="character" w:customStyle="1" w:styleId="QuoteChar">
    <w:name w:val="Quote Char"/>
    <w:basedOn w:val="DefaultParagraphFont"/>
    <w:link w:val="Quote"/>
    <w:uiPriority w:val="29"/>
    <w:rsid w:val="00553062"/>
    <w:rPr>
      <w:i/>
      <w:iCs/>
      <w:color w:val="404040" w:themeColor="text1" w:themeTint="BF"/>
    </w:rPr>
  </w:style>
  <w:style w:type="paragraph" w:styleId="ListParagraph">
    <w:name w:val="List Paragraph"/>
    <w:basedOn w:val="Normal"/>
    <w:uiPriority w:val="34"/>
    <w:qFormat/>
    <w:rsid w:val="00553062"/>
    <w:pPr>
      <w:ind w:left="720"/>
      <w:contextualSpacing/>
    </w:pPr>
  </w:style>
  <w:style w:type="character" w:styleId="IntenseEmphasis">
    <w:name w:val="Intense Emphasis"/>
    <w:basedOn w:val="DefaultParagraphFont"/>
    <w:uiPriority w:val="21"/>
    <w:qFormat/>
    <w:rsid w:val="00553062"/>
    <w:rPr>
      <w:i/>
      <w:iCs/>
      <w:color w:val="0F4761" w:themeColor="accent1" w:themeShade="BF"/>
    </w:rPr>
  </w:style>
  <w:style w:type="paragraph" w:styleId="IntenseQuote">
    <w:name w:val="Intense Quote"/>
    <w:basedOn w:val="Normal"/>
    <w:next w:val="Normal"/>
    <w:link w:val="IntenseQuoteChar"/>
    <w:uiPriority w:val="30"/>
    <w:qFormat/>
    <w:rsid w:val="005530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062"/>
    <w:rPr>
      <w:i/>
      <w:iCs/>
      <w:color w:val="0F4761" w:themeColor="accent1" w:themeShade="BF"/>
    </w:rPr>
  </w:style>
  <w:style w:type="character" w:styleId="IntenseReference">
    <w:name w:val="Intense Reference"/>
    <w:basedOn w:val="DefaultParagraphFont"/>
    <w:uiPriority w:val="32"/>
    <w:qFormat/>
    <w:rsid w:val="00553062"/>
    <w:rPr>
      <w:b/>
      <w:bCs/>
      <w:smallCaps/>
      <w:color w:val="0F4761" w:themeColor="accent1" w:themeShade="BF"/>
      <w:spacing w:val="5"/>
    </w:rPr>
  </w:style>
  <w:style w:type="paragraph" w:styleId="NormalWeb">
    <w:name w:val="Normal (Web)"/>
    <w:basedOn w:val="Normal"/>
    <w:uiPriority w:val="99"/>
    <w:unhideWhenUsed/>
    <w:rsid w:val="005338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131954">
      <w:bodyDiv w:val="1"/>
      <w:marLeft w:val="0"/>
      <w:marRight w:val="0"/>
      <w:marTop w:val="0"/>
      <w:marBottom w:val="0"/>
      <w:divBdr>
        <w:top w:val="none" w:sz="0" w:space="0" w:color="auto"/>
        <w:left w:val="none" w:sz="0" w:space="0" w:color="auto"/>
        <w:bottom w:val="none" w:sz="0" w:space="0" w:color="auto"/>
        <w:right w:val="none" w:sz="0" w:space="0" w:color="auto"/>
      </w:divBdr>
    </w:div>
    <w:div w:id="786244420">
      <w:bodyDiv w:val="1"/>
      <w:marLeft w:val="0"/>
      <w:marRight w:val="0"/>
      <w:marTop w:val="0"/>
      <w:marBottom w:val="0"/>
      <w:divBdr>
        <w:top w:val="none" w:sz="0" w:space="0" w:color="auto"/>
        <w:left w:val="none" w:sz="0" w:space="0" w:color="auto"/>
        <w:bottom w:val="none" w:sz="0" w:space="0" w:color="auto"/>
        <w:right w:val="none" w:sz="0" w:space="0" w:color="auto"/>
      </w:divBdr>
    </w:div>
    <w:div w:id="1177307463">
      <w:bodyDiv w:val="1"/>
      <w:marLeft w:val="0"/>
      <w:marRight w:val="0"/>
      <w:marTop w:val="0"/>
      <w:marBottom w:val="0"/>
      <w:divBdr>
        <w:top w:val="none" w:sz="0" w:space="0" w:color="auto"/>
        <w:left w:val="none" w:sz="0" w:space="0" w:color="auto"/>
        <w:bottom w:val="none" w:sz="0" w:space="0" w:color="auto"/>
        <w:right w:val="none" w:sz="0" w:space="0" w:color="auto"/>
      </w:divBdr>
    </w:div>
    <w:div w:id="1464929366">
      <w:bodyDiv w:val="1"/>
      <w:marLeft w:val="0"/>
      <w:marRight w:val="0"/>
      <w:marTop w:val="0"/>
      <w:marBottom w:val="0"/>
      <w:divBdr>
        <w:top w:val="none" w:sz="0" w:space="0" w:color="auto"/>
        <w:left w:val="none" w:sz="0" w:space="0" w:color="auto"/>
        <w:bottom w:val="none" w:sz="0" w:space="0" w:color="auto"/>
        <w:right w:val="none" w:sz="0" w:space="0" w:color="auto"/>
      </w:divBdr>
    </w:div>
    <w:div w:id="178830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646</Words>
  <Characters>3687</Characters>
  <Application>Microsoft Office Word</Application>
  <DocSecurity>0</DocSecurity>
  <Lines>30</Lines>
  <Paragraphs>8</Paragraphs>
  <ScaleCrop>false</ScaleCrop>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Abdulwahab</dc:creator>
  <cp:keywords/>
  <dc:description/>
  <cp:lastModifiedBy>Mona Abdulwahab</cp:lastModifiedBy>
  <cp:revision>9</cp:revision>
  <dcterms:created xsi:type="dcterms:W3CDTF">2025-07-27T00:06:00Z</dcterms:created>
  <dcterms:modified xsi:type="dcterms:W3CDTF">2025-07-27T00:32:00Z</dcterms:modified>
</cp:coreProperties>
</file>