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5D20F" w14:textId="77777777" w:rsidR="00AB0157" w:rsidRPr="001902DB" w:rsidRDefault="00AB0157" w:rsidP="00AB0157">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63360" behindDoc="0" locked="0" layoutInCell="1" allowOverlap="1" wp14:anchorId="2652E7E7" wp14:editId="55975A5D">
            <wp:simplePos x="0" y="0"/>
            <wp:positionH relativeFrom="margin">
              <wp:posOffset>-542925</wp:posOffset>
            </wp:positionH>
            <wp:positionV relativeFrom="margin">
              <wp:posOffset>-375285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جامعة ميدأوشن </w:t>
      </w:r>
    </w:p>
    <w:p w14:paraId="094875CD" w14:textId="77777777" w:rsidR="00AB0157" w:rsidRDefault="00AB0157" w:rsidP="00AB0157">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3BDBDFC3" w14:textId="77777777" w:rsidR="00AB0157" w:rsidRPr="002009B5" w:rsidRDefault="00AB0157" w:rsidP="00AB0157">
      <w:pPr>
        <w:rPr>
          <w:rFonts w:ascii="Sakkal Majalla" w:hAnsi="Sakkal Majalla" w:cs="Sakkal Majalla"/>
          <w:b/>
          <w:bCs/>
          <w:sz w:val="28"/>
          <w:szCs w:val="28"/>
          <w:rtl/>
          <w:lang w:bidi="ar-EG"/>
        </w:rPr>
      </w:pPr>
      <w:r w:rsidRPr="001902DB">
        <w:rPr>
          <w:rFonts w:ascii="Sakkal Majalla" w:hAnsi="Sakkal Majalla" w:cs="Sakkal Majalla" w:hint="cs"/>
          <w:b/>
          <w:bCs/>
          <w:sz w:val="28"/>
          <w:szCs w:val="28"/>
          <w:rtl/>
          <w:lang w:bidi="ar-EG"/>
        </w:rPr>
        <w:t>تخصص</w:t>
      </w:r>
      <w:r w:rsidRPr="002009B5">
        <w:rPr>
          <w:rFonts w:ascii="Sakkal Majalla" w:hAnsi="Sakkal Majalla" w:cs="Sakkal Majalla" w:hint="cs"/>
          <w:b/>
          <w:bCs/>
          <w:sz w:val="28"/>
          <w:szCs w:val="28"/>
          <w:rtl/>
          <w:lang w:bidi="ar-EG"/>
        </w:rPr>
        <w:t xml:space="preserve"> </w:t>
      </w:r>
      <w:r w:rsidRPr="00A208D4">
        <w:rPr>
          <w:rFonts w:ascii="Sakkal Majalla" w:hAnsi="Sakkal Majalla" w:cs="Sakkal Majalla" w:hint="cs"/>
          <w:b/>
          <w:bCs/>
          <w:sz w:val="28"/>
          <w:szCs w:val="28"/>
          <w:rtl/>
          <w:lang w:bidi="ar-EG"/>
        </w:rPr>
        <w:t xml:space="preserve">ادارة </w:t>
      </w:r>
      <w:r>
        <w:rPr>
          <w:rFonts w:ascii="Sakkal Majalla" w:hAnsi="Sakkal Majalla" w:cs="Sakkal Majalla" w:hint="cs"/>
          <w:b/>
          <w:bCs/>
          <w:sz w:val="28"/>
          <w:szCs w:val="28"/>
          <w:rtl/>
          <w:lang w:bidi="ar-EG"/>
        </w:rPr>
        <w:t xml:space="preserve">مخاطر </w:t>
      </w:r>
    </w:p>
    <w:p w14:paraId="7D240EB5" w14:textId="77777777" w:rsidR="00AB0157" w:rsidRPr="009125CE" w:rsidRDefault="00AB0157" w:rsidP="00AB0157">
      <w:pPr>
        <w:rPr>
          <w:rFonts w:ascii="Sakkal Majalla" w:hAnsi="Sakkal Majalla" w:cs="Sakkal Majalla"/>
          <w:sz w:val="28"/>
          <w:szCs w:val="28"/>
          <w:rtl/>
          <w:lang w:bidi="ar-EG"/>
        </w:rPr>
      </w:pPr>
    </w:p>
    <w:p w14:paraId="6B5531E8" w14:textId="77777777" w:rsidR="00AB0157" w:rsidRDefault="00AB0157" w:rsidP="00AB0157">
      <w:pPr>
        <w:rPr>
          <w:rFonts w:ascii="Sakkal Majalla" w:hAnsi="Sakkal Majalla" w:cs="Sakkal Majalla"/>
          <w:sz w:val="28"/>
          <w:szCs w:val="28"/>
          <w:rtl/>
          <w:lang w:bidi="ar-EG"/>
        </w:rPr>
      </w:pPr>
    </w:p>
    <w:p w14:paraId="3E6890BC" w14:textId="77777777" w:rsidR="00AB0157" w:rsidRPr="009125CE" w:rsidRDefault="00AB0157" w:rsidP="00AB0157">
      <w:pPr>
        <w:rPr>
          <w:rFonts w:ascii="Sakkal Majalla" w:hAnsi="Sakkal Majalla" w:cs="Sakkal Majalla"/>
          <w:sz w:val="28"/>
          <w:szCs w:val="28"/>
          <w:rtl/>
          <w:lang w:bidi="ar-EG"/>
        </w:rPr>
      </w:pPr>
    </w:p>
    <w:p w14:paraId="4C855516" w14:textId="77777777" w:rsidR="00AB0157" w:rsidRPr="001902DB" w:rsidRDefault="00AB0157" w:rsidP="00AB015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21E1033" w14:textId="77777777" w:rsidR="00AB0157" w:rsidRPr="009125CE" w:rsidRDefault="00AB0157" w:rsidP="00AB0157">
      <w:pPr>
        <w:jc w:val="center"/>
        <w:rPr>
          <w:rFonts w:ascii="Sakkal Majalla" w:hAnsi="Sakkal Majalla" w:cs="Sakkal Majalla"/>
          <w:sz w:val="28"/>
          <w:szCs w:val="28"/>
          <w:rtl/>
          <w:lang w:bidi="ar-EG"/>
        </w:rPr>
      </w:pPr>
      <w:r w:rsidRPr="009A5CE2">
        <w:rPr>
          <w:rFonts w:ascii="Sakkal Majalla" w:hAnsi="Sakkal Majalla" w:cs="Sakkal Majalla"/>
          <w:sz w:val="28"/>
          <w:szCs w:val="28"/>
          <w:rtl/>
          <w:lang w:bidi="ar-EG"/>
        </w:rPr>
        <w:t>دور استراتيجيات إدارة مخاطر الموارد البشرية في تعزيز تنافسية القطاع الخاص السعودي في ضوء رؤية 2030</w:t>
      </w:r>
    </w:p>
    <w:p w14:paraId="46603AE3" w14:textId="77777777" w:rsidR="00AB0157" w:rsidRPr="001902DB" w:rsidRDefault="00AB0157" w:rsidP="00AB0157">
      <w:pPr>
        <w:jc w:val="center"/>
        <w:rPr>
          <w:rFonts w:ascii="Sakkal Majalla" w:hAnsi="Sakkal Majalla" w:cs="Sakkal Majalla"/>
          <w:b/>
          <w:bCs/>
          <w:sz w:val="28"/>
          <w:szCs w:val="28"/>
          <w:rtl/>
          <w:lang w:bidi="ar-EG"/>
        </w:rPr>
      </w:pPr>
    </w:p>
    <w:p w14:paraId="74BFDF71" w14:textId="77777777" w:rsidR="00AB0157" w:rsidRPr="001902DB" w:rsidRDefault="00AB0157" w:rsidP="00AB015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FEBEF1A" w14:textId="77777777" w:rsidR="00AB0157" w:rsidRPr="001902DB" w:rsidRDefault="00AB0157" w:rsidP="00AB015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علي منصور شعبان </w:t>
      </w:r>
    </w:p>
    <w:p w14:paraId="1940BECB" w14:textId="77777777" w:rsidR="00AB0157" w:rsidRDefault="00AB0157" w:rsidP="00AB0157">
      <w:pPr>
        <w:jc w:val="center"/>
        <w:rPr>
          <w:rFonts w:ascii="Sakkal Majalla" w:hAnsi="Sakkal Majalla" w:cs="Sakkal Majalla"/>
          <w:b/>
          <w:bCs/>
          <w:sz w:val="28"/>
          <w:szCs w:val="28"/>
          <w:rtl/>
          <w:lang w:bidi="ar-EG"/>
        </w:rPr>
      </w:pPr>
      <w:r w:rsidRPr="00E70E3D">
        <w:rPr>
          <w:rFonts w:ascii="Sakkal Majalla" w:hAnsi="Sakkal Majalla" w:cs="Sakkal Majalla"/>
          <w:b/>
          <w:bCs/>
          <w:sz w:val="28"/>
          <w:szCs w:val="28"/>
          <w:rtl/>
          <w:lang w:bidi="ar-EG"/>
        </w:rPr>
        <w:t>243001741</w:t>
      </w:r>
    </w:p>
    <w:p w14:paraId="63E43F72" w14:textId="77777777" w:rsidR="00AB0157" w:rsidRPr="001902DB" w:rsidRDefault="00AB0157" w:rsidP="00AB0157">
      <w:pPr>
        <w:jc w:val="center"/>
        <w:rPr>
          <w:rFonts w:ascii="Sakkal Majalla" w:hAnsi="Sakkal Majalla" w:cs="Sakkal Majalla"/>
          <w:b/>
          <w:bCs/>
          <w:sz w:val="28"/>
          <w:szCs w:val="28"/>
          <w:rtl/>
          <w:lang w:bidi="ar-EG"/>
        </w:rPr>
      </w:pPr>
    </w:p>
    <w:p w14:paraId="4662E01D" w14:textId="77777777" w:rsidR="00AB0157" w:rsidRPr="001902DB" w:rsidRDefault="00AB0157" w:rsidP="00AB015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5A3CA15C" w14:textId="77777777" w:rsidR="00AB0157" w:rsidRPr="001902DB" w:rsidRDefault="00AB0157" w:rsidP="00AB015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فايز جراد </w:t>
      </w:r>
    </w:p>
    <w:p w14:paraId="630724AE" w14:textId="77777777" w:rsidR="00AB0157" w:rsidRDefault="00AB0157" w:rsidP="00AB0157">
      <w:pPr>
        <w:jc w:val="center"/>
        <w:rPr>
          <w:rFonts w:ascii="Sakkal Majalla" w:hAnsi="Sakkal Majalla" w:cs="Sakkal Majalla"/>
          <w:b/>
          <w:bCs/>
          <w:sz w:val="28"/>
          <w:szCs w:val="28"/>
          <w:rtl/>
          <w:lang w:bidi="ar-EG"/>
        </w:rPr>
      </w:pPr>
    </w:p>
    <w:p w14:paraId="24171462" w14:textId="77777777" w:rsidR="00AB0157" w:rsidRPr="001902DB" w:rsidRDefault="00AB0157" w:rsidP="00AB0157">
      <w:pPr>
        <w:jc w:val="center"/>
        <w:rPr>
          <w:rFonts w:ascii="Sakkal Majalla" w:hAnsi="Sakkal Majalla" w:cs="Sakkal Majalla"/>
          <w:b/>
          <w:bCs/>
          <w:sz w:val="28"/>
          <w:szCs w:val="28"/>
          <w:rtl/>
          <w:lang w:bidi="ar-EG"/>
        </w:rPr>
      </w:pPr>
    </w:p>
    <w:p w14:paraId="2475C008" w14:textId="77777777" w:rsidR="00AB0157" w:rsidRPr="001902DB" w:rsidRDefault="00AB0157" w:rsidP="00AB015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454B0DF" w14:textId="77777777" w:rsidR="00AB0157" w:rsidRDefault="00AB0157" w:rsidP="00AB015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50123D2B" w14:textId="77777777" w:rsidR="00AB0157" w:rsidRDefault="00AB0157" w:rsidP="00AB0157">
      <w:pPr>
        <w:jc w:val="center"/>
        <w:rPr>
          <w:rFonts w:ascii="Sakkal Majalla" w:hAnsi="Sakkal Majalla" w:cs="Sakkal Majalla"/>
          <w:b/>
          <w:bCs/>
          <w:sz w:val="28"/>
          <w:szCs w:val="28"/>
          <w:rtl/>
          <w:lang w:bidi="ar-EG"/>
        </w:rPr>
      </w:pPr>
    </w:p>
    <w:p w14:paraId="66C17283" w14:textId="77777777" w:rsidR="00AB0157" w:rsidRDefault="00AB0157" w:rsidP="00AB0157">
      <w:pPr>
        <w:jc w:val="center"/>
        <w:rPr>
          <w:rFonts w:ascii="Sakkal Majalla" w:hAnsi="Sakkal Majalla" w:cs="Sakkal Majalla"/>
          <w:b/>
          <w:bCs/>
          <w:sz w:val="28"/>
          <w:szCs w:val="28"/>
          <w:rtl/>
          <w:lang w:bidi="ar-EG"/>
        </w:rPr>
      </w:pPr>
    </w:p>
    <w:p w14:paraId="2F6425F5" w14:textId="77777777" w:rsidR="00DC60DE" w:rsidRDefault="00DC60DE" w:rsidP="00DC60DE">
      <w:pPr>
        <w:rPr>
          <w:lang w:bidi="ar-EG"/>
        </w:rPr>
      </w:pPr>
    </w:p>
    <w:p w14:paraId="29B3F8BC" w14:textId="77777777" w:rsidR="00AB0157" w:rsidRPr="00DC60DE" w:rsidRDefault="00AB0157" w:rsidP="00DC60DE">
      <w:pPr>
        <w:rPr>
          <w:rFonts w:hint="cs"/>
          <w:lang w:bidi="ar-EG"/>
        </w:rPr>
      </w:pPr>
    </w:p>
    <w:p w14:paraId="59694236" w14:textId="102FF12F" w:rsidR="003B49C1" w:rsidRPr="00A81846" w:rsidRDefault="009125CE" w:rsidP="009E74BA">
      <w:pPr>
        <w:pStyle w:val="TOCHeading"/>
        <w:bidi/>
        <w:spacing w:before="0" w:line="240" w:lineRule="auto"/>
        <w:rPr>
          <w:rFonts w:ascii="Simplified Arabic" w:hAnsi="Simplified Arabic" w:cs="Simplified Arabic"/>
          <w:sz w:val="10"/>
          <w:szCs w:val="10"/>
        </w:rPr>
      </w:pPr>
      <w:r w:rsidRPr="00A81846">
        <w:rPr>
          <w:rFonts w:ascii="Simplified Arabic" w:hAnsi="Simplified Arabic" w:cs="Simplified Arabic"/>
          <w:b/>
          <w:bCs/>
          <w:color w:val="000000" w:themeColor="text1"/>
          <w:sz w:val="36"/>
          <w:szCs w:val="36"/>
          <w:rtl/>
          <w:lang w:bidi="ar-EG"/>
        </w:rPr>
        <w:lastRenderedPageBreak/>
        <w:t xml:space="preserve">فهرس </w:t>
      </w:r>
      <w:r w:rsidR="00FA01B6" w:rsidRPr="00A81846">
        <w:rPr>
          <w:rFonts w:ascii="Simplified Arabic" w:hAnsi="Simplified Arabic" w:cs="Simplified Arabic"/>
          <w:b/>
          <w:bCs/>
          <w:color w:val="000000" w:themeColor="text1"/>
          <w:sz w:val="36"/>
          <w:szCs w:val="36"/>
          <w:rtl/>
          <w:lang w:bidi="ar-EG"/>
        </w:rPr>
        <w:t>المحتويات</w:t>
      </w:r>
      <w:r w:rsidR="00707200" w:rsidRPr="00A81846">
        <w:rPr>
          <w:rFonts w:ascii="Simplified Arabic" w:hAnsi="Simplified Arabic" w:cs="Simplified Arabic"/>
          <w:sz w:val="40"/>
          <w:szCs w:val="40"/>
        </w:rPr>
        <w:t xml:space="preserve"> </w:t>
      </w:r>
    </w:p>
    <w:sdt>
      <w:sdtPr>
        <w:rPr>
          <w:rFonts w:ascii="Simplified Arabic" w:eastAsiaTheme="minorHAnsi" w:hAnsi="Simplified Arabic" w:cs="Simplified Arabic"/>
          <w:color w:val="auto"/>
          <w:kern w:val="2"/>
          <w:sz w:val="36"/>
          <w:szCs w:val="36"/>
          <w14:ligatures w14:val="standardContextual"/>
        </w:rPr>
        <w:id w:val="986361157"/>
        <w:docPartObj>
          <w:docPartGallery w:val="Table of Contents"/>
          <w:docPartUnique/>
        </w:docPartObj>
      </w:sdtPr>
      <w:sdtEndPr>
        <w:rPr>
          <w:b/>
          <w:bCs/>
          <w:noProof/>
          <w:sz w:val="24"/>
          <w:szCs w:val="24"/>
          <w:rtl/>
        </w:rPr>
      </w:sdtEndPr>
      <w:sdtContent>
        <w:p w14:paraId="7CB4C054" w14:textId="275B798A" w:rsidR="00BD18AF" w:rsidRPr="00BD18AF" w:rsidRDefault="00BD18AF" w:rsidP="00BD18AF">
          <w:pPr>
            <w:pStyle w:val="TOCHeading"/>
            <w:spacing w:line="276" w:lineRule="auto"/>
            <w:rPr>
              <w:rFonts w:ascii="Simplified Arabic" w:hAnsi="Simplified Arabic" w:cs="Simplified Arabic"/>
              <w:sz w:val="4"/>
              <w:szCs w:val="4"/>
            </w:rPr>
          </w:pPr>
        </w:p>
        <w:p w14:paraId="3FDB9071" w14:textId="48EB2416" w:rsidR="007243A6" w:rsidRDefault="00BD18AF">
          <w:pPr>
            <w:pStyle w:val="TOC1"/>
            <w:tabs>
              <w:tab w:val="right" w:leader="dot" w:pos="8900"/>
            </w:tabs>
            <w:rPr>
              <w:rFonts w:eastAsiaTheme="minorEastAsia"/>
              <w:noProof/>
              <w:sz w:val="24"/>
              <w:szCs w:val="24"/>
              <w:rtl/>
            </w:rPr>
          </w:pPr>
          <w:r w:rsidRPr="00BD18AF">
            <w:rPr>
              <w:rFonts w:ascii="Simplified Arabic" w:hAnsi="Simplified Arabic" w:cs="Simplified Arabic"/>
              <w:sz w:val="24"/>
              <w:szCs w:val="24"/>
            </w:rPr>
            <w:fldChar w:fldCharType="begin"/>
          </w:r>
          <w:r w:rsidRPr="00BD18AF">
            <w:rPr>
              <w:rFonts w:ascii="Simplified Arabic" w:hAnsi="Simplified Arabic" w:cs="Simplified Arabic"/>
              <w:sz w:val="24"/>
              <w:szCs w:val="24"/>
            </w:rPr>
            <w:instrText xml:space="preserve"> TOC \o "1-3" \h \z \u </w:instrText>
          </w:r>
          <w:r w:rsidRPr="00BD18AF">
            <w:rPr>
              <w:rFonts w:ascii="Simplified Arabic" w:hAnsi="Simplified Arabic" w:cs="Simplified Arabic"/>
              <w:sz w:val="24"/>
              <w:szCs w:val="24"/>
            </w:rPr>
            <w:fldChar w:fldCharType="separate"/>
          </w:r>
          <w:hyperlink w:anchor="_Toc191138766" w:history="1">
            <w:r w:rsidR="007243A6" w:rsidRPr="00B833F7">
              <w:rPr>
                <w:rStyle w:val="Hyperlink"/>
                <w:rFonts w:ascii="Simplified Arabic" w:hAnsi="Simplified Arabic" w:cs="Simplified Arabic" w:hint="eastAsia"/>
                <w:b/>
                <w:bCs/>
                <w:noProof/>
                <w:rtl/>
                <w:lang w:bidi="ar-EG"/>
              </w:rPr>
              <w:t>قائمة</w:t>
            </w:r>
            <w:r w:rsidR="007243A6" w:rsidRPr="00B833F7">
              <w:rPr>
                <w:rStyle w:val="Hyperlink"/>
                <w:rFonts w:ascii="Simplified Arabic" w:hAnsi="Simplified Arabic" w:cs="Simplified Arabic"/>
                <w:b/>
                <w:bCs/>
                <w:noProof/>
                <w:rtl/>
                <w:lang w:bidi="ar-EG"/>
              </w:rPr>
              <w:t xml:space="preserve"> </w:t>
            </w:r>
            <w:r w:rsidR="007243A6" w:rsidRPr="00B833F7">
              <w:rPr>
                <w:rStyle w:val="Hyperlink"/>
                <w:rFonts w:ascii="Simplified Arabic" w:hAnsi="Simplified Arabic" w:cs="Simplified Arabic" w:hint="eastAsia"/>
                <w:b/>
                <w:bCs/>
                <w:noProof/>
                <w:rtl/>
                <w:lang w:bidi="ar-EG"/>
              </w:rPr>
              <w:t>الجداول</w:t>
            </w:r>
            <w:r w:rsidR="007243A6">
              <w:rPr>
                <w:noProof/>
                <w:webHidden/>
                <w:rtl/>
              </w:rPr>
              <w:tab/>
            </w:r>
            <w:r w:rsidR="007243A6">
              <w:rPr>
                <w:noProof/>
                <w:webHidden/>
                <w:rtl/>
              </w:rPr>
              <w:fldChar w:fldCharType="begin"/>
            </w:r>
            <w:r w:rsidR="007243A6">
              <w:rPr>
                <w:noProof/>
                <w:webHidden/>
                <w:rtl/>
              </w:rPr>
              <w:instrText xml:space="preserve"> </w:instrText>
            </w:r>
            <w:r w:rsidR="007243A6">
              <w:rPr>
                <w:noProof/>
                <w:webHidden/>
              </w:rPr>
              <w:instrText>PAGEREF</w:instrText>
            </w:r>
            <w:r w:rsidR="007243A6">
              <w:rPr>
                <w:noProof/>
                <w:webHidden/>
                <w:rtl/>
              </w:rPr>
              <w:instrText xml:space="preserve"> _</w:instrText>
            </w:r>
            <w:r w:rsidR="007243A6">
              <w:rPr>
                <w:noProof/>
                <w:webHidden/>
              </w:rPr>
              <w:instrText>Toc191138766 \h</w:instrText>
            </w:r>
            <w:r w:rsidR="007243A6">
              <w:rPr>
                <w:noProof/>
                <w:webHidden/>
                <w:rtl/>
              </w:rPr>
              <w:instrText xml:space="preserve"> </w:instrText>
            </w:r>
            <w:r w:rsidR="007243A6">
              <w:rPr>
                <w:noProof/>
                <w:webHidden/>
                <w:rtl/>
              </w:rPr>
            </w:r>
            <w:r w:rsidR="007243A6">
              <w:rPr>
                <w:noProof/>
                <w:webHidden/>
                <w:rtl/>
              </w:rPr>
              <w:fldChar w:fldCharType="separate"/>
            </w:r>
            <w:r w:rsidR="00DE15F2">
              <w:rPr>
                <w:noProof/>
                <w:webHidden/>
                <w:rtl/>
              </w:rPr>
              <w:t>4</w:t>
            </w:r>
            <w:r w:rsidR="007243A6">
              <w:rPr>
                <w:noProof/>
                <w:webHidden/>
                <w:rtl/>
              </w:rPr>
              <w:fldChar w:fldCharType="end"/>
            </w:r>
          </w:hyperlink>
        </w:p>
        <w:p w14:paraId="65411451" w14:textId="44FB9414" w:rsidR="007243A6" w:rsidRDefault="007243A6">
          <w:pPr>
            <w:pStyle w:val="TOC2"/>
            <w:tabs>
              <w:tab w:val="right" w:leader="dot" w:pos="8900"/>
            </w:tabs>
            <w:rPr>
              <w:rFonts w:eastAsiaTheme="minorEastAsia"/>
              <w:noProof/>
              <w:sz w:val="24"/>
              <w:szCs w:val="24"/>
              <w:rtl/>
            </w:rPr>
          </w:pPr>
          <w:hyperlink w:anchor="_Toc191138767" w:history="1">
            <w:r w:rsidRPr="00B833F7">
              <w:rPr>
                <w:rStyle w:val="Hyperlink"/>
                <w:rFonts w:hint="eastAsia"/>
                <w:noProof/>
                <w:rtl/>
                <w:lang w:bidi="ar-EG"/>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Toc191138767 \h</w:instrText>
            </w:r>
            <w:r>
              <w:rPr>
                <w:noProof/>
                <w:webHidden/>
                <w:rtl/>
              </w:rPr>
              <w:instrText xml:space="preserve"> </w:instrText>
            </w:r>
            <w:r>
              <w:rPr>
                <w:noProof/>
                <w:webHidden/>
                <w:rtl/>
              </w:rPr>
            </w:r>
            <w:r>
              <w:rPr>
                <w:noProof/>
                <w:webHidden/>
                <w:rtl/>
              </w:rPr>
              <w:fldChar w:fldCharType="separate"/>
            </w:r>
            <w:r w:rsidR="00DE15F2">
              <w:rPr>
                <w:noProof/>
                <w:webHidden/>
                <w:rtl/>
              </w:rPr>
              <w:t>6</w:t>
            </w:r>
            <w:r>
              <w:rPr>
                <w:noProof/>
                <w:webHidden/>
                <w:rtl/>
              </w:rPr>
              <w:fldChar w:fldCharType="end"/>
            </w:r>
          </w:hyperlink>
        </w:p>
        <w:p w14:paraId="0CB55C64" w14:textId="18F9C755" w:rsidR="007243A6" w:rsidRDefault="007243A6">
          <w:pPr>
            <w:pStyle w:val="TOC1"/>
            <w:tabs>
              <w:tab w:val="right" w:leader="dot" w:pos="8900"/>
            </w:tabs>
            <w:rPr>
              <w:rFonts w:eastAsiaTheme="minorEastAsia"/>
              <w:noProof/>
              <w:sz w:val="24"/>
              <w:szCs w:val="24"/>
              <w:rtl/>
            </w:rPr>
          </w:pPr>
          <w:hyperlink w:anchor="_Toc191138768" w:history="1">
            <w:r w:rsidRPr="00B833F7">
              <w:rPr>
                <w:rStyle w:val="Hyperlink"/>
                <w:rFonts w:ascii="Simplified Arabic" w:hAnsi="Simplified Arabic" w:cs="Simplified Arabic" w:hint="eastAsia"/>
                <w:b/>
                <w:bCs/>
                <w:noProof/>
                <w:rtl/>
              </w:rPr>
              <w:t>الفصل</w:t>
            </w:r>
            <w:r w:rsidRPr="00B833F7">
              <w:rPr>
                <w:rStyle w:val="Hyperlink"/>
                <w:rFonts w:ascii="Simplified Arabic" w:hAnsi="Simplified Arabic" w:cs="Simplified Arabic"/>
                <w:b/>
                <w:bCs/>
                <w:noProof/>
                <w:rtl/>
              </w:rPr>
              <w:t xml:space="preserve"> </w:t>
            </w:r>
            <w:r w:rsidRPr="00B833F7">
              <w:rPr>
                <w:rStyle w:val="Hyperlink"/>
                <w:rFonts w:ascii="Simplified Arabic" w:hAnsi="Simplified Arabic" w:cs="Simplified Arabic" w:hint="eastAsia"/>
                <w:b/>
                <w:bCs/>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Toc191138768 \h</w:instrText>
            </w:r>
            <w:r>
              <w:rPr>
                <w:noProof/>
                <w:webHidden/>
                <w:rtl/>
              </w:rPr>
              <w:instrText xml:space="preserve"> </w:instrText>
            </w:r>
            <w:r>
              <w:rPr>
                <w:noProof/>
                <w:webHidden/>
                <w:rtl/>
              </w:rPr>
            </w:r>
            <w:r>
              <w:rPr>
                <w:noProof/>
                <w:webHidden/>
                <w:rtl/>
              </w:rPr>
              <w:fldChar w:fldCharType="separate"/>
            </w:r>
            <w:r w:rsidR="00DE15F2">
              <w:rPr>
                <w:noProof/>
                <w:webHidden/>
                <w:rtl/>
              </w:rPr>
              <w:t>7</w:t>
            </w:r>
            <w:r>
              <w:rPr>
                <w:noProof/>
                <w:webHidden/>
                <w:rtl/>
              </w:rPr>
              <w:fldChar w:fldCharType="end"/>
            </w:r>
          </w:hyperlink>
        </w:p>
        <w:p w14:paraId="24A63090" w14:textId="3892E8A1" w:rsidR="007243A6" w:rsidRDefault="007243A6">
          <w:pPr>
            <w:pStyle w:val="TOC2"/>
            <w:tabs>
              <w:tab w:val="right" w:leader="dot" w:pos="8900"/>
            </w:tabs>
            <w:rPr>
              <w:rFonts w:eastAsiaTheme="minorEastAsia"/>
              <w:noProof/>
              <w:sz w:val="24"/>
              <w:szCs w:val="24"/>
              <w:rtl/>
            </w:rPr>
          </w:pPr>
          <w:hyperlink w:anchor="_Toc191138769" w:history="1">
            <w:r w:rsidRPr="00B833F7">
              <w:rPr>
                <w:rStyle w:val="Hyperlink"/>
                <w:rFonts w:hint="eastAsia"/>
                <w:noProof/>
                <w:rtl/>
                <w:lang w:bidi="ar-EG"/>
              </w:rPr>
              <w:t>المقدم</w:t>
            </w:r>
            <w:r w:rsidRPr="00B833F7">
              <w:rPr>
                <w:rStyle w:val="Hyperlink"/>
                <w:rFonts w:hint="eastAsia"/>
                <w:noProof/>
                <w:rtl/>
                <w:lang w:bidi="ar-EG"/>
              </w:rPr>
              <w:t>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Toc191138769 \h</w:instrText>
            </w:r>
            <w:r>
              <w:rPr>
                <w:noProof/>
                <w:webHidden/>
                <w:rtl/>
              </w:rPr>
              <w:instrText xml:space="preserve"> </w:instrText>
            </w:r>
            <w:r>
              <w:rPr>
                <w:noProof/>
                <w:webHidden/>
                <w:rtl/>
              </w:rPr>
            </w:r>
            <w:r>
              <w:rPr>
                <w:noProof/>
                <w:webHidden/>
                <w:rtl/>
              </w:rPr>
              <w:fldChar w:fldCharType="separate"/>
            </w:r>
            <w:r w:rsidR="00DE15F2">
              <w:rPr>
                <w:noProof/>
                <w:webHidden/>
                <w:rtl/>
              </w:rPr>
              <w:t>8</w:t>
            </w:r>
            <w:r>
              <w:rPr>
                <w:noProof/>
                <w:webHidden/>
                <w:rtl/>
              </w:rPr>
              <w:fldChar w:fldCharType="end"/>
            </w:r>
          </w:hyperlink>
        </w:p>
        <w:p w14:paraId="16A1BBB0" w14:textId="6B9DD532" w:rsidR="007243A6" w:rsidRDefault="007243A6">
          <w:pPr>
            <w:pStyle w:val="TOC1"/>
            <w:tabs>
              <w:tab w:val="right" w:leader="dot" w:pos="8900"/>
            </w:tabs>
            <w:rPr>
              <w:rFonts w:eastAsiaTheme="minorEastAsia"/>
              <w:noProof/>
              <w:sz w:val="24"/>
              <w:szCs w:val="24"/>
              <w:rtl/>
            </w:rPr>
          </w:pPr>
          <w:hyperlink w:anchor="_Toc191138770" w:history="1">
            <w:r w:rsidRPr="00B833F7">
              <w:rPr>
                <w:rStyle w:val="Hyperlink"/>
                <w:rFonts w:ascii="Simplified Arabic" w:hAnsi="Simplified Arabic" w:cs="Simplified Arabic" w:hint="eastAsia"/>
                <w:b/>
                <w:bCs/>
                <w:noProof/>
                <w:rtl/>
              </w:rPr>
              <w:t>مشكلة</w:t>
            </w:r>
            <w:r w:rsidRPr="00B833F7">
              <w:rPr>
                <w:rStyle w:val="Hyperlink"/>
                <w:rFonts w:ascii="Simplified Arabic" w:hAnsi="Simplified Arabic" w:cs="Simplified Arabic"/>
                <w:b/>
                <w:bCs/>
                <w:noProof/>
                <w:rtl/>
              </w:rPr>
              <w:t xml:space="preserve"> </w:t>
            </w:r>
            <w:r w:rsidRPr="00B833F7">
              <w:rPr>
                <w:rStyle w:val="Hyperlink"/>
                <w:rFonts w:ascii="Simplified Arabic" w:hAnsi="Simplified Arabic" w:cs="Simplified Arabic" w:hint="eastAsia"/>
                <w:b/>
                <w:bCs/>
                <w:noProof/>
                <w:rtl/>
              </w:rPr>
              <w:t>الدراسة</w:t>
            </w:r>
            <w:r w:rsidRPr="00B833F7">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Toc191138770 \h</w:instrText>
            </w:r>
            <w:r>
              <w:rPr>
                <w:noProof/>
                <w:webHidden/>
                <w:rtl/>
              </w:rPr>
              <w:instrText xml:space="preserve"> </w:instrText>
            </w:r>
            <w:r>
              <w:rPr>
                <w:noProof/>
                <w:webHidden/>
                <w:rtl/>
              </w:rPr>
            </w:r>
            <w:r>
              <w:rPr>
                <w:noProof/>
                <w:webHidden/>
                <w:rtl/>
              </w:rPr>
              <w:fldChar w:fldCharType="separate"/>
            </w:r>
            <w:r w:rsidR="00DE15F2">
              <w:rPr>
                <w:noProof/>
                <w:webHidden/>
                <w:rtl/>
              </w:rPr>
              <w:t>9</w:t>
            </w:r>
            <w:r>
              <w:rPr>
                <w:noProof/>
                <w:webHidden/>
                <w:rtl/>
              </w:rPr>
              <w:fldChar w:fldCharType="end"/>
            </w:r>
          </w:hyperlink>
        </w:p>
        <w:p w14:paraId="55AA0B54" w14:textId="6B2BF961" w:rsidR="007243A6" w:rsidRDefault="007243A6">
          <w:pPr>
            <w:pStyle w:val="TOC1"/>
            <w:tabs>
              <w:tab w:val="right" w:leader="dot" w:pos="8900"/>
            </w:tabs>
            <w:rPr>
              <w:rFonts w:eastAsiaTheme="minorEastAsia"/>
              <w:noProof/>
              <w:sz w:val="24"/>
              <w:szCs w:val="24"/>
              <w:rtl/>
            </w:rPr>
          </w:pPr>
          <w:hyperlink w:anchor="_Toc191138771" w:history="1">
            <w:r w:rsidRPr="00B833F7">
              <w:rPr>
                <w:rStyle w:val="Hyperlink"/>
                <w:rFonts w:ascii="Simplified Arabic" w:hAnsi="Simplified Arabic" w:cs="Simplified Arabic" w:hint="eastAsia"/>
                <w:b/>
                <w:bCs/>
                <w:noProof/>
                <w:rtl/>
                <w:lang w:bidi="ar-EG"/>
              </w:rPr>
              <w:t>أهمية</w:t>
            </w:r>
            <w:r w:rsidRPr="00B833F7">
              <w:rPr>
                <w:rStyle w:val="Hyperlink"/>
                <w:rFonts w:ascii="Simplified Arabic" w:hAnsi="Simplified Arabic" w:cs="Simplified Arabic"/>
                <w:b/>
                <w:bCs/>
                <w:noProof/>
                <w:rtl/>
                <w:lang w:bidi="ar-EG"/>
              </w:rPr>
              <w:t xml:space="preserve"> </w:t>
            </w:r>
            <w:r w:rsidRPr="00B833F7">
              <w:rPr>
                <w:rStyle w:val="Hyperlink"/>
                <w:rFonts w:ascii="Simplified Arabic" w:hAnsi="Simplified Arabic" w:cs="Simplified Arabic" w:hint="eastAsia"/>
                <w:b/>
                <w:bCs/>
                <w:noProof/>
                <w:rtl/>
                <w:lang w:bidi="ar-EG"/>
              </w:rPr>
              <w:t>الدراسة</w:t>
            </w:r>
            <w:r w:rsidRPr="00B833F7">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Toc191138771 \h</w:instrText>
            </w:r>
            <w:r>
              <w:rPr>
                <w:noProof/>
                <w:webHidden/>
                <w:rtl/>
              </w:rPr>
              <w:instrText xml:space="preserve"> </w:instrText>
            </w:r>
            <w:r>
              <w:rPr>
                <w:noProof/>
                <w:webHidden/>
                <w:rtl/>
              </w:rPr>
            </w:r>
            <w:r>
              <w:rPr>
                <w:noProof/>
                <w:webHidden/>
                <w:rtl/>
              </w:rPr>
              <w:fldChar w:fldCharType="separate"/>
            </w:r>
            <w:r w:rsidR="00DE15F2">
              <w:rPr>
                <w:noProof/>
                <w:webHidden/>
                <w:rtl/>
              </w:rPr>
              <w:t>10</w:t>
            </w:r>
            <w:r>
              <w:rPr>
                <w:noProof/>
                <w:webHidden/>
                <w:rtl/>
              </w:rPr>
              <w:fldChar w:fldCharType="end"/>
            </w:r>
          </w:hyperlink>
        </w:p>
        <w:p w14:paraId="77817EC9" w14:textId="69385BC4" w:rsidR="007243A6" w:rsidRDefault="007243A6">
          <w:pPr>
            <w:pStyle w:val="TOC1"/>
            <w:tabs>
              <w:tab w:val="right" w:leader="dot" w:pos="8900"/>
            </w:tabs>
            <w:rPr>
              <w:rFonts w:eastAsiaTheme="minorEastAsia"/>
              <w:noProof/>
              <w:sz w:val="24"/>
              <w:szCs w:val="24"/>
              <w:rtl/>
            </w:rPr>
          </w:pPr>
          <w:hyperlink w:anchor="_Toc191138772" w:history="1">
            <w:r w:rsidRPr="00B833F7">
              <w:rPr>
                <w:rStyle w:val="Hyperlink"/>
                <w:rFonts w:ascii="Simplified Arabic" w:hAnsi="Simplified Arabic" w:cs="Simplified Arabic" w:hint="eastAsia"/>
                <w:b/>
                <w:bCs/>
                <w:noProof/>
                <w:rtl/>
              </w:rPr>
              <w:t>أهداف</w:t>
            </w:r>
            <w:r w:rsidRPr="00B833F7">
              <w:rPr>
                <w:rStyle w:val="Hyperlink"/>
                <w:rFonts w:ascii="Simplified Arabic" w:hAnsi="Simplified Arabic" w:cs="Simplified Arabic"/>
                <w:b/>
                <w:bCs/>
                <w:noProof/>
                <w:rtl/>
              </w:rPr>
              <w:t xml:space="preserve"> </w:t>
            </w:r>
            <w:r w:rsidRPr="00B833F7">
              <w:rPr>
                <w:rStyle w:val="Hyperlink"/>
                <w:rFonts w:ascii="Simplified Arabic" w:hAnsi="Simplified Arabic" w:cs="Simplified Arabic" w:hint="eastAsia"/>
                <w:b/>
                <w:bCs/>
                <w:noProof/>
                <w:rtl/>
              </w:rPr>
              <w:t>الدراسة</w:t>
            </w:r>
            <w:r w:rsidRPr="00B833F7">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Toc191138772 \h</w:instrText>
            </w:r>
            <w:r>
              <w:rPr>
                <w:noProof/>
                <w:webHidden/>
                <w:rtl/>
              </w:rPr>
              <w:instrText xml:space="preserve"> </w:instrText>
            </w:r>
            <w:r>
              <w:rPr>
                <w:noProof/>
                <w:webHidden/>
                <w:rtl/>
              </w:rPr>
            </w:r>
            <w:r>
              <w:rPr>
                <w:noProof/>
                <w:webHidden/>
                <w:rtl/>
              </w:rPr>
              <w:fldChar w:fldCharType="separate"/>
            </w:r>
            <w:r w:rsidR="00DE15F2">
              <w:rPr>
                <w:noProof/>
                <w:webHidden/>
                <w:rtl/>
              </w:rPr>
              <w:t>11</w:t>
            </w:r>
            <w:r>
              <w:rPr>
                <w:noProof/>
                <w:webHidden/>
                <w:rtl/>
              </w:rPr>
              <w:fldChar w:fldCharType="end"/>
            </w:r>
          </w:hyperlink>
        </w:p>
        <w:p w14:paraId="3DE9ED17" w14:textId="5CF02CA8" w:rsidR="007243A6" w:rsidRDefault="007243A6">
          <w:pPr>
            <w:pStyle w:val="TOC2"/>
            <w:tabs>
              <w:tab w:val="right" w:leader="dot" w:pos="8900"/>
            </w:tabs>
            <w:rPr>
              <w:rFonts w:eastAsiaTheme="minorEastAsia"/>
              <w:noProof/>
              <w:sz w:val="24"/>
              <w:szCs w:val="24"/>
              <w:rtl/>
            </w:rPr>
          </w:pPr>
          <w:hyperlink w:anchor="_Toc191138773" w:history="1">
            <w:r w:rsidRPr="00B833F7">
              <w:rPr>
                <w:rStyle w:val="Hyperlink"/>
                <w:rFonts w:hint="eastAsia"/>
                <w:noProof/>
                <w:rtl/>
                <w:lang w:bidi="ar-EG"/>
              </w:rPr>
              <w:t>تساؤلات</w:t>
            </w:r>
            <w:r w:rsidRPr="00B833F7">
              <w:rPr>
                <w:rStyle w:val="Hyperlink"/>
                <w:noProof/>
                <w:rtl/>
                <w:lang w:bidi="ar-EG"/>
              </w:rPr>
              <w:t xml:space="preserve"> </w:t>
            </w:r>
            <w:r w:rsidRPr="00B833F7">
              <w:rPr>
                <w:rStyle w:val="Hyperlink"/>
                <w:rFonts w:hint="eastAsia"/>
                <w:noProof/>
                <w:rtl/>
                <w:lang w:bidi="ar-EG"/>
              </w:rPr>
              <w:t>الدراسة</w:t>
            </w:r>
            <w:r w:rsidRPr="00B833F7">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Toc191138773 \h</w:instrText>
            </w:r>
            <w:r>
              <w:rPr>
                <w:noProof/>
                <w:webHidden/>
                <w:rtl/>
              </w:rPr>
              <w:instrText xml:space="preserve"> </w:instrText>
            </w:r>
            <w:r>
              <w:rPr>
                <w:noProof/>
                <w:webHidden/>
                <w:rtl/>
              </w:rPr>
            </w:r>
            <w:r>
              <w:rPr>
                <w:noProof/>
                <w:webHidden/>
                <w:rtl/>
              </w:rPr>
              <w:fldChar w:fldCharType="separate"/>
            </w:r>
            <w:r w:rsidR="00DE15F2">
              <w:rPr>
                <w:noProof/>
                <w:webHidden/>
                <w:rtl/>
              </w:rPr>
              <w:t>12</w:t>
            </w:r>
            <w:r>
              <w:rPr>
                <w:noProof/>
                <w:webHidden/>
                <w:rtl/>
              </w:rPr>
              <w:fldChar w:fldCharType="end"/>
            </w:r>
          </w:hyperlink>
        </w:p>
        <w:p w14:paraId="52395FCD" w14:textId="3B13499F" w:rsidR="007243A6" w:rsidRDefault="007243A6">
          <w:pPr>
            <w:pStyle w:val="TOC1"/>
            <w:tabs>
              <w:tab w:val="right" w:leader="dot" w:pos="8900"/>
            </w:tabs>
            <w:rPr>
              <w:rFonts w:eastAsiaTheme="minorEastAsia"/>
              <w:noProof/>
              <w:sz w:val="24"/>
              <w:szCs w:val="24"/>
              <w:rtl/>
            </w:rPr>
          </w:pPr>
          <w:hyperlink w:anchor="_Toc191138774" w:history="1">
            <w:r w:rsidRPr="00B833F7">
              <w:rPr>
                <w:rStyle w:val="Hyperlink"/>
                <w:rFonts w:ascii="Simplified Arabic" w:hAnsi="Simplified Arabic" w:cs="Simplified Arabic" w:hint="eastAsia"/>
                <w:b/>
                <w:bCs/>
                <w:noProof/>
                <w:rtl/>
              </w:rPr>
              <w:t>فروض</w:t>
            </w:r>
            <w:r w:rsidRPr="00B833F7">
              <w:rPr>
                <w:rStyle w:val="Hyperlink"/>
                <w:rFonts w:ascii="Simplified Arabic" w:hAnsi="Simplified Arabic" w:cs="Simplified Arabic"/>
                <w:b/>
                <w:bCs/>
                <w:noProof/>
                <w:rtl/>
              </w:rPr>
              <w:t xml:space="preserve"> </w:t>
            </w:r>
            <w:r w:rsidRPr="00B833F7">
              <w:rPr>
                <w:rStyle w:val="Hyperlink"/>
                <w:rFonts w:ascii="Simplified Arabic" w:hAnsi="Simplified Arabic" w:cs="Simplified Arabic" w:hint="eastAsia"/>
                <w:b/>
                <w:bCs/>
                <w:noProof/>
                <w:rtl/>
              </w:rPr>
              <w:t>الدراسة</w:t>
            </w:r>
            <w:r w:rsidRPr="00B833F7">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Toc191138774 \h</w:instrText>
            </w:r>
            <w:r>
              <w:rPr>
                <w:noProof/>
                <w:webHidden/>
                <w:rtl/>
              </w:rPr>
              <w:instrText xml:space="preserve"> </w:instrText>
            </w:r>
            <w:r>
              <w:rPr>
                <w:noProof/>
                <w:webHidden/>
                <w:rtl/>
              </w:rPr>
            </w:r>
            <w:r>
              <w:rPr>
                <w:noProof/>
                <w:webHidden/>
                <w:rtl/>
              </w:rPr>
              <w:fldChar w:fldCharType="separate"/>
            </w:r>
            <w:r w:rsidR="00DE15F2">
              <w:rPr>
                <w:noProof/>
                <w:webHidden/>
                <w:rtl/>
              </w:rPr>
              <w:t>13</w:t>
            </w:r>
            <w:r>
              <w:rPr>
                <w:noProof/>
                <w:webHidden/>
                <w:rtl/>
              </w:rPr>
              <w:fldChar w:fldCharType="end"/>
            </w:r>
          </w:hyperlink>
        </w:p>
        <w:p w14:paraId="7E1D0A25" w14:textId="7FFA266E" w:rsidR="007243A6" w:rsidRDefault="007243A6">
          <w:pPr>
            <w:pStyle w:val="TOC2"/>
            <w:tabs>
              <w:tab w:val="right" w:leader="dot" w:pos="8900"/>
            </w:tabs>
            <w:rPr>
              <w:rFonts w:eastAsiaTheme="minorEastAsia"/>
              <w:noProof/>
              <w:sz w:val="24"/>
              <w:szCs w:val="24"/>
              <w:rtl/>
            </w:rPr>
          </w:pPr>
          <w:hyperlink w:anchor="_Toc191138775" w:history="1">
            <w:r w:rsidRPr="00B833F7">
              <w:rPr>
                <w:rStyle w:val="Hyperlink"/>
                <w:rFonts w:hint="eastAsia"/>
                <w:noProof/>
                <w:rtl/>
                <w:lang w:bidi="ar-EG"/>
              </w:rPr>
              <w:t>النظرية</w:t>
            </w:r>
            <w:r w:rsidRPr="00B833F7">
              <w:rPr>
                <w:rStyle w:val="Hyperlink"/>
                <w:noProof/>
                <w:rtl/>
                <w:lang w:bidi="ar-EG"/>
              </w:rPr>
              <w:t xml:space="preserve"> </w:t>
            </w:r>
            <w:r w:rsidRPr="00B833F7">
              <w:rPr>
                <w:rStyle w:val="Hyperlink"/>
                <w:rFonts w:hint="eastAsia"/>
                <w:noProof/>
                <w:rtl/>
                <w:lang w:bidi="ar-EG"/>
              </w:rPr>
              <w:t>العلمية</w:t>
            </w:r>
            <w:r w:rsidRPr="00B833F7">
              <w:rPr>
                <w:rStyle w:val="Hyperlink"/>
                <w:noProof/>
                <w:rtl/>
                <w:lang w:bidi="ar-EG"/>
              </w:rPr>
              <w:t xml:space="preserve"> </w:t>
            </w:r>
            <w:r w:rsidRPr="00B833F7">
              <w:rPr>
                <w:rStyle w:val="Hyperlink"/>
                <w:rFonts w:hint="eastAsia"/>
                <w:noProof/>
                <w:rtl/>
                <w:lang w:bidi="ar-EG"/>
              </w:rPr>
              <w:t>المتبعة</w:t>
            </w:r>
            <w:r w:rsidRPr="00B833F7">
              <w:rPr>
                <w:rStyle w:val="Hyperlink"/>
                <w:noProof/>
                <w:rtl/>
                <w:lang w:bidi="ar-EG"/>
              </w:rPr>
              <w:t xml:space="preserve"> </w:t>
            </w:r>
            <w:r w:rsidRPr="00B833F7">
              <w:rPr>
                <w:rStyle w:val="Hyperlink"/>
                <w:rFonts w:hint="eastAsia"/>
                <w:noProof/>
                <w:rtl/>
                <w:lang w:bidi="ar-EG"/>
              </w:rPr>
              <w:t>لإعداد</w:t>
            </w:r>
            <w:r w:rsidRPr="00B833F7">
              <w:rPr>
                <w:rStyle w:val="Hyperlink"/>
                <w:noProof/>
                <w:rtl/>
                <w:lang w:bidi="ar-EG"/>
              </w:rPr>
              <w:t xml:space="preserve"> </w:t>
            </w:r>
            <w:r w:rsidRPr="00B833F7">
              <w:rPr>
                <w:rStyle w:val="Hyperlink"/>
                <w:rFonts w:hint="eastAsia"/>
                <w:noProof/>
                <w:rtl/>
                <w:lang w:bidi="ar-EG"/>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Toc191138775 \h</w:instrText>
            </w:r>
            <w:r>
              <w:rPr>
                <w:noProof/>
                <w:webHidden/>
                <w:rtl/>
              </w:rPr>
              <w:instrText xml:space="preserve"> </w:instrText>
            </w:r>
            <w:r>
              <w:rPr>
                <w:noProof/>
                <w:webHidden/>
                <w:rtl/>
              </w:rPr>
            </w:r>
            <w:r>
              <w:rPr>
                <w:noProof/>
                <w:webHidden/>
                <w:rtl/>
              </w:rPr>
              <w:fldChar w:fldCharType="separate"/>
            </w:r>
            <w:r w:rsidR="00DE15F2">
              <w:rPr>
                <w:noProof/>
                <w:webHidden/>
                <w:rtl/>
              </w:rPr>
              <w:t>14</w:t>
            </w:r>
            <w:r>
              <w:rPr>
                <w:noProof/>
                <w:webHidden/>
                <w:rtl/>
              </w:rPr>
              <w:fldChar w:fldCharType="end"/>
            </w:r>
          </w:hyperlink>
        </w:p>
        <w:p w14:paraId="3B1B2301" w14:textId="5ABDA6F3" w:rsidR="007243A6" w:rsidRDefault="007243A6">
          <w:pPr>
            <w:pStyle w:val="TOC1"/>
            <w:tabs>
              <w:tab w:val="right" w:leader="dot" w:pos="8900"/>
            </w:tabs>
            <w:rPr>
              <w:rFonts w:eastAsiaTheme="minorEastAsia"/>
              <w:noProof/>
              <w:sz w:val="24"/>
              <w:szCs w:val="24"/>
              <w:rtl/>
            </w:rPr>
          </w:pPr>
          <w:hyperlink w:anchor="_Toc191138776" w:history="1">
            <w:r w:rsidRPr="00B833F7">
              <w:rPr>
                <w:rStyle w:val="Hyperlink"/>
                <w:rFonts w:ascii="Simplified Arabic" w:hAnsi="Simplified Arabic" w:cs="Simplified Arabic" w:hint="eastAsia"/>
                <w:b/>
                <w:bCs/>
                <w:noProof/>
                <w:rtl/>
              </w:rPr>
              <w:t>الفصل</w:t>
            </w:r>
            <w:r w:rsidRPr="00B833F7">
              <w:rPr>
                <w:rStyle w:val="Hyperlink"/>
                <w:rFonts w:ascii="Simplified Arabic" w:hAnsi="Simplified Arabic" w:cs="Simplified Arabic"/>
                <w:b/>
                <w:bCs/>
                <w:noProof/>
                <w:rtl/>
              </w:rPr>
              <w:t xml:space="preserve"> </w:t>
            </w:r>
            <w:r w:rsidRPr="00B833F7">
              <w:rPr>
                <w:rStyle w:val="Hyperlink"/>
                <w:rFonts w:ascii="Simplified Arabic" w:hAnsi="Simplified Arabic" w:cs="Simplified Arabic" w:hint="eastAsia"/>
                <w:b/>
                <w:bCs/>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Toc191138776 \h</w:instrText>
            </w:r>
            <w:r>
              <w:rPr>
                <w:noProof/>
                <w:webHidden/>
                <w:rtl/>
              </w:rPr>
              <w:instrText xml:space="preserve"> </w:instrText>
            </w:r>
            <w:r>
              <w:rPr>
                <w:noProof/>
                <w:webHidden/>
                <w:rtl/>
              </w:rPr>
            </w:r>
            <w:r>
              <w:rPr>
                <w:noProof/>
                <w:webHidden/>
                <w:rtl/>
              </w:rPr>
              <w:fldChar w:fldCharType="separate"/>
            </w:r>
            <w:r w:rsidR="00DE15F2">
              <w:rPr>
                <w:noProof/>
                <w:webHidden/>
                <w:rtl/>
              </w:rPr>
              <w:t>17</w:t>
            </w:r>
            <w:r>
              <w:rPr>
                <w:noProof/>
                <w:webHidden/>
                <w:rtl/>
              </w:rPr>
              <w:fldChar w:fldCharType="end"/>
            </w:r>
          </w:hyperlink>
        </w:p>
        <w:p w14:paraId="1B1AB70E" w14:textId="699B2E06" w:rsidR="007243A6" w:rsidRDefault="007243A6">
          <w:pPr>
            <w:pStyle w:val="TOC1"/>
            <w:tabs>
              <w:tab w:val="right" w:leader="dot" w:pos="8900"/>
            </w:tabs>
            <w:rPr>
              <w:rFonts w:eastAsiaTheme="minorEastAsia"/>
              <w:noProof/>
              <w:sz w:val="24"/>
              <w:szCs w:val="24"/>
              <w:rtl/>
            </w:rPr>
          </w:pPr>
          <w:hyperlink w:anchor="_Toc191138777" w:history="1">
            <w:r w:rsidRPr="00B833F7">
              <w:rPr>
                <w:rStyle w:val="Hyperlink"/>
                <w:rFonts w:ascii="Simplified Arabic" w:hAnsi="Simplified Arabic" w:cs="Simplified Arabic" w:hint="eastAsia"/>
                <w:b/>
                <w:bCs/>
                <w:noProof/>
                <w:rtl/>
              </w:rPr>
              <w:t>الدراسات</w:t>
            </w:r>
            <w:r w:rsidRPr="00B833F7">
              <w:rPr>
                <w:rStyle w:val="Hyperlink"/>
                <w:rFonts w:ascii="Simplified Arabic" w:hAnsi="Simplified Arabic" w:cs="Simplified Arabic"/>
                <w:b/>
                <w:bCs/>
                <w:noProof/>
                <w:rtl/>
              </w:rPr>
              <w:t xml:space="preserve"> </w:t>
            </w:r>
            <w:r w:rsidRPr="00B833F7">
              <w:rPr>
                <w:rStyle w:val="Hyperlink"/>
                <w:rFonts w:ascii="Simplified Arabic" w:hAnsi="Simplified Arabic" w:cs="Simplified Arabic"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Toc191138777 \h</w:instrText>
            </w:r>
            <w:r>
              <w:rPr>
                <w:noProof/>
                <w:webHidden/>
                <w:rtl/>
              </w:rPr>
              <w:instrText xml:space="preserve"> </w:instrText>
            </w:r>
            <w:r>
              <w:rPr>
                <w:noProof/>
                <w:webHidden/>
                <w:rtl/>
              </w:rPr>
            </w:r>
            <w:r>
              <w:rPr>
                <w:noProof/>
                <w:webHidden/>
                <w:rtl/>
              </w:rPr>
              <w:fldChar w:fldCharType="separate"/>
            </w:r>
            <w:r w:rsidR="00DE15F2">
              <w:rPr>
                <w:noProof/>
                <w:webHidden/>
                <w:rtl/>
              </w:rPr>
              <w:t>17</w:t>
            </w:r>
            <w:r>
              <w:rPr>
                <w:noProof/>
                <w:webHidden/>
                <w:rtl/>
              </w:rPr>
              <w:fldChar w:fldCharType="end"/>
            </w:r>
          </w:hyperlink>
        </w:p>
        <w:p w14:paraId="6AED57D2" w14:textId="4A9DE9DB" w:rsidR="007243A6" w:rsidRDefault="007243A6">
          <w:pPr>
            <w:pStyle w:val="TOC2"/>
            <w:tabs>
              <w:tab w:val="right" w:leader="dot" w:pos="8900"/>
            </w:tabs>
            <w:rPr>
              <w:rFonts w:eastAsiaTheme="minorEastAsia"/>
              <w:noProof/>
              <w:sz w:val="24"/>
              <w:szCs w:val="24"/>
              <w:rtl/>
            </w:rPr>
          </w:pPr>
          <w:hyperlink w:anchor="_Toc191138778" w:history="1">
            <w:r w:rsidRPr="00B833F7">
              <w:rPr>
                <w:rStyle w:val="Hyperlink"/>
                <w:rFonts w:hint="eastAsia"/>
                <w:noProof/>
                <w:rtl/>
                <w:lang w:bidi="ar-EG"/>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Toc191138778 \h</w:instrText>
            </w:r>
            <w:r>
              <w:rPr>
                <w:noProof/>
                <w:webHidden/>
                <w:rtl/>
              </w:rPr>
              <w:instrText xml:space="preserve"> </w:instrText>
            </w:r>
            <w:r>
              <w:rPr>
                <w:noProof/>
                <w:webHidden/>
                <w:rtl/>
              </w:rPr>
            </w:r>
            <w:r>
              <w:rPr>
                <w:noProof/>
                <w:webHidden/>
                <w:rtl/>
              </w:rPr>
              <w:fldChar w:fldCharType="separate"/>
            </w:r>
            <w:r w:rsidR="00DE15F2">
              <w:rPr>
                <w:noProof/>
                <w:webHidden/>
                <w:rtl/>
              </w:rPr>
              <w:t>18</w:t>
            </w:r>
            <w:r>
              <w:rPr>
                <w:noProof/>
                <w:webHidden/>
                <w:rtl/>
              </w:rPr>
              <w:fldChar w:fldCharType="end"/>
            </w:r>
          </w:hyperlink>
        </w:p>
        <w:p w14:paraId="2E4EF4EC" w14:textId="4286A82B" w:rsidR="007243A6" w:rsidRDefault="007243A6">
          <w:pPr>
            <w:pStyle w:val="TOC2"/>
            <w:tabs>
              <w:tab w:val="right" w:leader="dot" w:pos="8900"/>
            </w:tabs>
            <w:rPr>
              <w:rFonts w:eastAsiaTheme="minorEastAsia"/>
              <w:noProof/>
              <w:sz w:val="24"/>
              <w:szCs w:val="24"/>
              <w:rtl/>
            </w:rPr>
          </w:pPr>
          <w:hyperlink w:anchor="_Toc191138779" w:history="1">
            <w:r w:rsidRPr="00B833F7">
              <w:rPr>
                <w:rStyle w:val="Hyperlink"/>
                <w:rFonts w:hint="eastAsia"/>
                <w:noProof/>
                <w:rtl/>
                <w:lang w:bidi="ar-EG"/>
              </w:rPr>
              <w:t>متغيرات</w:t>
            </w:r>
            <w:r w:rsidRPr="00B833F7">
              <w:rPr>
                <w:rStyle w:val="Hyperlink"/>
                <w:noProof/>
                <w:rtl/>
                <w:lang w:bidi="ar-EG"/>
              </w:rPr>
              <w:t xml:space="preserve"> </w:t>
            </w:r>
            <w:r w:rsidRPr="00B833F7">
              <w:rPr>
                <w:rStyle w:val="Hyperlink"/>
                <w:rFonts w:hint="eastAsia"/>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Toc191138779 \h</w:instrText>
            </w:r>
            <w:r>
              <w:rPr>
                <w:noProof/>
                <w:webHidden/>
                <w:rtl/>
              </w:rPr>
              <w:instrText xml:space="preserve"> </w:instrText>
            </w:r>
            <w:r>
              <w:rPr>
                <w:noProof/>
                <w:webHidden/>
                <w:rtl/>
              </w:rPr>
            </w:r>
            <w:r>
              <w:rPr>
                <w:noProof/>
                <w:webHidden/>
                <w:rtl/>
              </w:rPr>
              <w:fldChar w:fldCharType="separate"/>
            </w:r>
            <w:r w:rsidR="00DE15F2">
              <w:rPr>
                <w:noProof/>
                <w:webHidden/>
                <w:rtl/>
              </w:rPr>
              <w:t>19</w:t>
            </w:r>
            <w:r>
              <w:rPr>
                <w:noProof/>
                <w:webHidden/>
                <w:rtl/>
              </w:rPr>
              <w:fldChar w:fldCharType="end"/>
            </w:r>
          </w:hyperlink>
        </w:p>
        <w:p w14:paraId="2616CF49" w14:textId="4A5B3AAE" w:rsidR="007243A6" w:rsidRDefault="007243A6">
          <w:pPr>
            <w:pStyle w:val="TOC2"/>
            <w:tabs>
              <w:tab w:val="right" w:leader="dot" w:pos="8900"/>
            </w:tabs>
            <w:rPr>
              <w:rFonts w:eastAsiaTheme="minorEastAsia"/>
              <w:noProof/>
              <w:sz w:val="24"/>
              <w:szCs w:val="24"/>
              <w:rtl/>
            </w:rPr>
          </w:pPr>
          <w:hyperlink w:anchor="_Toc191138780" w:history="1">
            <w:r w:rsidRPr="00B833F7">
              <w:rPr>
                <w:rStyle w:val="Hyperlink"/>
                <w:rFonts w:hint="eastAsia"/>
                <w:noProof/>
                <w:rtl/>
                <w:lang w:bidi="ar-EG"/>
              </w:rPr>
              <w:t>الدراسات</w:t>
            </w:r>
            <w:r w:rsidRPr="00B833F7">
              <w:rPr>
                <w:rStyle w:val="Hyperlink"/>
                <w:noProof/>
                <w:rtl/>
                <w:lang w:bidi="ar-EG"/>
              </w:rPr>
              <w:t xml:space="preserve"> </w:t>
            </w:r>
            <w:r w:rsidRPr="00B833F7">
              <w:rPr>
                <w:rStyle w:val="Hyperlink"/>
                <w:rFonts w:hint="eastAsia"/>
                <w:noProof/>
                <w:rtl/>
                <w:lang w:bidi="ar-EG"/>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Toc191138780 \h</w:instrText>
            </w:r>
            <w:r>
              <w:rPr>
                <w:noProof/>
                <w:webHidden/>
                <w:rtl/>
              </w:rPr>
              <w:instrText xml:space="preserve"> </w:instrText>
            </w:r>
            <w:r>
              <w:rPr>
                <w:noProof/>
                <w:webHidden/>
                <w:rtl/>
              </w:rPr>
            </w:r>
            <w:r>
              <w:rPr>
                <w:noProof/>
                <w:webHidden/>
                <w:rtl/>
              </w:rPr>
              <w:fldChar w:fldCharType="separate"/>
            </w:r>
            <w:r w:rsidR="00DE15F2">
              <w:rPr>
                <w:noProof/>
                <w:webHidden/>
                <w:rtl/>
              </w:rPr>
              <w:t>20</w:t>
            </w:r>
            <w:r>
              <w:rPr>
                <w:noProof/>
                <w:webHidden/>
                <w:rtl/>
              </w:rPr>
              <w:fldChar w:fldCharType="end"/>
            </w:r>
          </w:hyperlink>
        </w:p>
        <w:p w14:paraId="541AFD48" w14:textId="402CAEE5" w:rsidR="007243A6" w:rsidRDefault="007243A6">
          <w:pPr>
            <w:pStyle w:val="TOC2"/>
            <w:tabs>
              <w:tab w:val="right" w:leader="dot" w:pos="8900"/>
            </w:tabs>
            <w:rPr>
              <w:rFonts w:eastAsiaTheme="minorEastAsia"/>
              <w:noProof/>
              <w:sz w:val="24"/>
              <w:szCs w:val="24"/>
              <w:rtl/>
            </w:rPr>
          </w:pPr>
          <w:hyperlink w:anchor="_Toc191138781" w:history="1">
            <w:r w:rsidRPr="00B833F7">
              <w:rPr>
                <w:rStyle w:val="Hyperlink"/>
                <w:rFonts w:hint="eastAsia"/>
                <w:noProof/>
                <w:rtl/>
                <w:lang w:bidi="ar-EG"/>
              </w:rPr>
              <w:t>الإطار</w:t>
            </w:r>
            <w:r w:rsidRPr="00B833F7">
              <w:rPr>
                <w:rStyle w:val="Hyperlink"/>
                <w:noProof/>
                <w:rtl/>
                <w:lang w:bidi="ar-EG"/>
              </w:rPr>
              <w:t xml:space="preserve"> </w:t>
            </w:r>
            <w:r w:rsidRPr="00B833F7">
              <w:rPr>
                <w:rStyle w:val="Hyperlink"/>
                <w:rFonts w:hint="eastAsia"/>
                <w:noProof/>
                <w:rtl/>
                <w:lang w:bidi="ar-EG"/>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Toc191138781 \h</w:instrText>
            </w:r>
            <w:r>
              <w:rPr>
                <w:noProof/>
                <w:webHidden/>
                <w:rtl/>
              </w:rPr>
              <w:instrText xml:space="preserve"> </w:instrText>
            </w:r>
            <w:r>
              <w:rPr>
                <w:noProof/>
                <w:webHidden/>
                <w:rtl/>
              </w:rPr>
            </w:r>
            <w:r>
              <w:rPr>
                <w:noProof/>
                <w:webHidden/>
                <w:rtl/>
              </w:rPr>
              <w:fldChar w:fldCharType="separate"/>
            </w:r>
            <w:r w:rsidR="00DE15F2">
              <w:rPr>
                <w:noProof/>
                <w:webHidden/>
                <w:rtl/>
              </w:rPr>
              <w:t>26</w:t>
            </w:r>
            <w:r>
              <w:rPr>
                <w:noProof/>
                <w:webHidden/>
                <w:rtl/>
              </w:rPr>
              <w:fldChar w:fldCharType="end"/>
            </w:r>
          </w:hyperlink>
        </w:p>
        <w:p w14:paraId="2A73A43A" w14:textId="2E5F3318" w:rsidR="007243A6" w:rsidRDefault="007243A6">
          <w:pPr>
            <w:pStyle w:val="TOC1"/>
            <w:tabs>
              <w:tab w:val="right" w:leader="dot" w:pos="8900"/>
            </w:tabs>
            <w:rPr>
              <w:rFonts w:eastAsiaTheme="minorEastAsia"/>
              <w:noProof/>
              <w:sz w:val="24"/>
              <w:szCs w:val="24"/>
              <w:rtl/>
            </w:rPr>
          </w:pPr>
          <w:hyperlink w:anchor="_Toc191138782" w:history="1">
            <w:r w:rsidRPr="00B833F7">
              <w:rPr>
                <w:rStyle w:val="Hyperlink"/>
                <w:rFonts w:ascii="Simplified Arabic" w:hAnsi="Simplified Arabic" w:cs="Simplified Arabic" w:hint="eastAsia"/>
                <w:b/>
                <w:bCs/>
                <w:noProof/>
                <w:rtl/>
              </w:rPr>
              <w:t>الفصل</w:t>
            </w:r>
            <w:r w:rsidRPr="00B833F7">
              <w:rPr>
                <w:rStyle w:val="Hyperlink"/>
                <w:rFonts w:ascii="Simplified Arabic" w:hAnsi="Simplified Arabic" w:cs="Simplified Arabic"/>
                <w:b/>
                <w:bCs/>
                <w:noProof/>
                <w:rtl/>
              </w:rPr>
              <w:t xml:space="preserve"> </w:t>
            </w:r>
            <w:r w:rsidRPr="00B833F7">
              <w:rPr>
                <w:rStyle w:val="Hyperlink"/>
                <w:rFonts w:ascii="Simplified Arabic" w:hAnsi="Simplified Arabic" w:cs="Simplified Arabic" w:hint="eastAsia"/>
                <w:b/>
                <w:bCs/>
                <w:noProof/>
                <w:rtl/>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Toc191138782 \h</w:instrText>
            </w:r>
            <w:r>
              <w:rPr>
                <w:noProof/>
                <w:webHidden/>
                <w:rtl/>
              </w:rPr>
              <w:instrText xml:space="preserve"> </w:instrText>
            </w:r>
            <w:r>
              <w:rPr>
                <w:noProof/>
                <w:webHidden/>
                <w:rtl/>
              </w:rPr>
            </w:r>
            <w:r>
              <w:rPr>
                <w:noProof/>
                <w:webHidden/>
                <w:rtl/>
              </w:rPr>
              <w:fldChar w:fldCharType="separate"/>
            </w:r>
            <w:r w:rsidR="00DE15F2">
              <w:rPr>
                <w:noProof/>
                <w:webHidden/>
                <w:rtl/>
              </w:rPr>
              <w:t>29</w:t>
            </w:r>
            <w:r>
              <w:rPr>
                <w:noProof/>
                <w:webHidden/>
                <w:rtl/>
              </w:rPr>
              <w:fldChar w:fldCharType="end"/>
            </w:r>
          </w:hyperlink>
        </w:p>
        <w:p w14:paraId="316FFC38" w14:textId="1F2E7778" w:rsidR="007243A6" w:rsidRDefault="007243A6">
          <w:pPr>
            <w:pStyle w:val="TOC1"/>
            <w:tabs>
              <w:tab w:val="right" w:leader="dot" w:pos="8900"/>
            </w:tabs>
            <w:rPr>
              <w:rFonts w:eastAsiaTheme="minorEastAsia"/>
              <w:noProof/>
              <w:sz w:val="24"/>
              <w:szCs w:val="24"/>
              <w:rtl/>
            </w:rPr>
          </w:pPr>
          <w:hyperlink w:anchor="_Toc191138783" w:history="1">
            <w:r w:rsidRPr="00B833F7">
              <w:rPr>
                <w:rStyle w:val="Hyperlink"/>
                <w:rFonts w:ascii="Simplified Arabic" w:hAnsi="Simplified Arabic" w:cs="Simplified Arabic" w:hint="eastAsia"/>
                <w:b/>
                <w:bCs/>
                <w:noProof/>
                <w:rtl/>
              </w:rPr>
              <w:t>منهجية</w:t>
            </w:r>
            <w:r w:rsidRPr="00B833F7">
              <w:rPr>
                <w:rStyle w:val="Hyperlink"/>
                <w:rFonts w:ascii="Simplified Arabic" w:hAnsi="Simplified Arabic" w:cs="Simplified Arabic"/>
                <w:b/>
                <w:bCs/>
                <w:noProof/>
                <w:rtl/>
              </w:rPr>
              <w:t xml:space="preserve"> </w:t>
            </w:r>
            <w:r w:rsidRPr="00B833F7">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Toc191138783 \h</w:instrText>
            </w:r>
            <w:r>
              <w:rPr>
                <w:noProof/>
                <w:webHidden/>
                <w:rtl/>
              </w:rPr>
              <w:instrText xml:space="preserve"> </w:instrText>
            </w:r>
            <w:r>
              <w:rPr>
                <w:noProof/>
                <w:webHidden/>
                <w:rtl/>
              </w:rPr>
            </w:r>
            <w:r>
              <w:rPr>
                <w:noProof/>
                <w:webHidden/>
                <w:rtl/>
              </w:rPr>
              <w:fldChar w:fldCharType="separate"/>
            </w:r>
            <w:r w:rsidR="00DE15F2">
              <w:rPr>
                <w:noProof/>
                <w:webHidden/>
                <w:rtl/>
              </w:rPr>
              <w:t>29</w:t>
            </w:r>
            <w:r>
              <w:rPr>
                <w:noProof/>
                <w:webHidden/>
                <w:rtl/>
              </w:rPr>
              <w:fldChar w:fldCharType="end"/>
            </w:r>
          </w:hyperlink>
        </w:p>
        <w:p w14:paraId="302BBE32" w14:textId="178AEEEF" w:rsidR="007243A6" w:rsidRDefault="007243A6">
          <w:pPr>
            <w:pStyle w:val="TOC2"/>
            <w:tabs>
              <w:tab w:val="right" w:leader="dot" w:pos="8900"/>
            </w:tabs>
            <w:rPr>
              <w:rFonts w:eastAsiaTheme="minorEastAsia"/>
              <w:noProof/>
              <w:sz w:val="24"/>
              <w:szCs w:val="24"/>
              <w:rtl/>
            </w:rPr>
          </w:pPr>
          <w:hyperlink w:anchor="_Toc191138784" w:history="1">
            <w:r w:rsidRPr="00B833F7">
              <w:rPr>
                <w:rStyle w:val="Hyperlink"/>
                <w:rFonts w:hint="eastAsia"/>
                <w:noProof/>
                <w:rtl/>
                <w:lang w:bidi="ar-EG"/>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Toc191138784 \h</w:instrText>
            </w:r>
            <w:r>
              <w:rPr>
                <w:noProof/>
                <w:webHidden/>
                <w:rtl/>
              </w:rPr>
              <w:instrText xml:space="preserve"> </w:instrText>
            </w:r>
            <w:r>
              <w:rPr>
                <w:noProof/>
                <w:webHidden/>
                <w:rtl/>
              </w:rPr>
            </w:r>
            <w:r>
              <w:rPr>
                <w:noProof/>
                <w:webHidden/>
                <w:rtl/>
              </w:rPr>
              <w:fldChar w:fldCharType="separate"/>
            </w:r>
            <w:r w:rsidR="00DE15F2">
              <w:rPr>
                <w:noProof/>
                <w:webHidden/>
                <w:rtl/>
              </w:rPr>
              <w:t>30</w:t>
            </w:r>
            <w:r>
              <w:rPr>
                <w:noProof/>
                <w:webHidden/>
                <w:rtl/>
              </w:rPr>
              <w:fldChar w:fldCharType="end"/>
            </w:r>
          </w:hyperlink>
        </w:p>
        <w:p w14:paraId="192C5371" w14:textId="52DB4273" w:rsidR="007243A6" w:rsidRDefault="007243A6">
          <w:pPr>
            <w:pStyle w:val="TOC2"/>
            <w:tabs>
              <w:tab w:val="right" w:leader="dot" w:pos="8900"/>
            </w:tabs>
            <w:rPr>
              <w:rFonts w:eastAsiaTheme="minorEastAsia"/>
              <w:noProof/>
              <w:sz w:val="24"/>
              <w:szCs w:val="24"/>
              <w:rtl/>
            </w:rPr>
          </w:pPr>
          <w:hyperlink w:anchor="_Toc191138785" w:history="1">
            <w:r w:rsidRPr="00B833F7">
              <w:rPr>
                <w:rStyle w:val="Hyperlink"/>
                <w:rFonts w:hint="eastAsia"/>
                <w:noProof/>
                <w:rtl/>
                <w:lang w:bidi="ar-EG"/>
              </w:rPr>
              <w:t>المنهجية</w:t>
            </w:r>
            <w:r w:rsidRPr="00B833F7">
              <w:rPr>
                <w:rStyle w:val="Hyperlink"/>
                <w:noProof/>
                <w:rtl/>
                <w:lang w:bidi="ar-EG"/>
              </w:rPr>
              <w:t xml:space="preserve"> </w:t>
            </w:r>
            <w:r w:rsidRPr="00B833F7">
              <w:rPr>
                <w:rStyle w:val="Hyperlink"/>
                <w:rFonts w:hint="eastAsia"/>
                <w:noProof/>
                <w:rtl/>
                <w:lang w:bidi="ar-EG"/>
              </w:rPr>
              <w:t>وطرق</w:t>
            </w:r>
            <w:r w:rsidRPr="00B833F7">
              <w:rPr>
                <w:rStyle w:val="Hyperlink"/>
                <w:noProof/>
                <w:rtl/>
                <w:lang w:bidi="ar-EG"/>
              </w:rPr>
              <w:t xml:space="preserve"> </w:t>
            </w:r>
            <w:r w:rsidRPr="00B833F7">
              <w:rPr>
                <w:rStyle w:val="Hyperlink"/>
                <w:rFonts w:hint="eastAsia"/>
                <w:noProof/>
                <w:rtl/>
                <w:lang w:bidi="ar-EG"/>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Toc191138785 \h</w:instrText>
            </w:r>
            <w:r>
              <w:rPr>
                <w:noProof/>
                <w:webHidden/>
                <w:rtl/>
              </w:rPr>
              <w:instrText xml:space="preserve"> </w:instrText>
            </w:r>
            <w:r>
              <w:rPr>
                <w:noProof/>
                <w:webHidden/>
                <w:rtl/>
              </w:rPr>
            </w:r>
            <w:r>
              <w:rPr>
                <w:noProof/>
                <w:webHidden/>
                <w:rtl/>
              </w:rPr>
              <w:fldChar w:fldCharType="separate"/>
            </w:r>
            <w:r w:rsidR="00DE15F2">
              <w:rPr>
                <w:noProof/>
                <w:webHidden/>
                <w:rtl/>
              </w:rPr>
              <w:t>31</w:t>
            </w:r>
            <w:r>
              <w:rPr>
                <w:noProof/>
                <w:webHidden/>
                <w:rtl/>
              </w:rPr>
              <w:fldChar w:fldCharType="end"/>
            </w:r>
          </w:hyperlink>
        </w:p>
        <w:p w14:paraId="5489D045" w14:textId="18B1EAD5" w:rsidR="007243A6" w:rsidRDefault="007243A6">
          <w:pPr>
            <w:pStyle w:val="TOC2"/>
            <w:tabs>
              <w:tab w:val="right" w:leader="dot" w:pos="8900"/>
            </w:tabs>
            <w:rPr>
              <w:rFonts w:eastAsiaTheme="minorEastAsia"/>
              <w:noProof/>
              <w:sz w:val="24"/>
              <w:szCs w:val="24"/>
              <w:rtl/>
            </w:rPr>
          </w:pPr>
          <w:hyperlink w:anchor="_Toc191138786" w:history="1">
            <w:r w:rsidRPr="00B833F7">
              <w:rPr>
                <w:rStyle w:val="Hyperlink"/>
                <w:rFonts w:hint="eastAsia"/>
                <w:noProof/>
                <w:rtl/>
                <w:lang w:bidi="ar-EG"/>
              </w:rPr>
              <w:t>مجتمع</w:t>
            </w:r>
            <w:r w:rsidRPr="00B833F7">
              <w:rPr>
                <w:rStyle w:val="Hyperlink"/>
                <w:noProof/>
                <w:rtl/>
                <w:lang w:bidi="ar-EG"/>
              </w:rPr>
              <w:t xml:space="preserve"> </w:t>
            </w:r>
            <w:r w:rsidRPr="00B833F7">
              <w:rPr>
                <w:rStyle w:val="Hyperlink"/>
                <w:rFonts w:hint="eastAsia"/>
                <w:noProof/>
                <w:rtl/>
                <w:lang w:bidi="ar-EG"/>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Toc191138786 \h</w:instrText>
            </w:r>
            <w:r>
              <w:rPr>
                <w:noProof/>
                <w:webHidden/>
                <w:rtl/>
              </w:rPr>
              <w:instrText xml:space="preserve"> </w:instrText>
            </w:r>
            <w:r>
              <w:rPr>
                <w:noProof/>
                <w:webHidden/>
                <w:rtl/>
              </w:rPr>
            </w:r>
            <w:r>
              <w:rPr>
                <w:noProof/>
                <w:webHidden/>
                <w:rtl/>
              </w:rPr>
              <w:fldChar w:fldCharType="separate"/>
            </w:r>
            <w:r w:rsidR="00DE15F2">
              <w:rPr>
                <w:noProof/>
                <w:webHidden/>
                <w:rtl/>
              </w:rPr>
              <w:t>31</w:t>
            </w:r>
            <w:r>
              <w:rPr>
                <w:noProof/>
                <w:webHidden/>
                <w:rtl/>
              </w:rPr>
              <w:fldChar w:fldCharType="end"/>
            </w:r>
          </w:hyperlink>
        </w:p>
        <w:p w14:paraId="4607C613" w14:textId="6D21850A" w:rsidR="007243A6" w:rsidRDefault="007243A6">
          <w:pPr>
            <w:pStyle w:val="TOC2"/>
            <w:tabs>
              <w:tab w:val="right" w:leader="dot" w:pos="8900"/>
            </w:tabs>
            <w:rPr>
              <w:rFonts w:eastAsiaTheme="minorEastAsia"/>
              <w:noProof/>
              <w:sz w:val="24"/>
              <w:szCs w:val="24"/>
              <w:rtl/>
            </w:rPr>
          </w:pPr>
          <w:hyperlink w:anchor="_Toc191138787" w:history="1">
            <w:r w:rsidRPr="00B833F7">
              <w:rPr>
                <w:rStyle w:val="Hyperlink"/>
                <w:rFonts w:hint="eastAsia"/>
                <w:noProof/>
                <w:rtl/>
                <w:lang w:bidi="ar-EG"/>
              </w:rPr>
              <w:t>حدود</w:t>
            </w:r>
            <w:r w:rsidRPr="00B833F7">
              <w:rPr>
                <w:rStyle w:val="Hyperlink"/>
                <w:noProof/>
                <w:rtl/>
                <w:lang w:bidi="ar-EG"/>
              </w:rPr>
              <w:t xml:space="preserve"> </w:t>
            </w:r>
            <w:r w:rsidRPr="00B833F7">
              <w:rPr>
                <w:rStyle w:val="Hyperlink"/>
                <w:rFonts w:hint="eastAsia"/>
                <w:noProof/>
                <w:rtl/>
                <w:lang w:bidi="ar-EG"/>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Toc191138787 \h</w:instrText>
            </w:r>
            <w:r>
              <w:rPr>
                <w:noProof/>
                <w:webHidden/>
                <w:rtl/>
              </w:rPr>
              <w:instrText xml:space="preserve"> </w:instrText>
            </w:r>
            <w:r>
              <w:rPr>
                <w:noProof/>
                <w:webHidden/>
                <w:rtl/>
              </w:rPr>
            </w:r>
            <w:r>
              <w:rPr>
                <w:noProof/>
                <w:webHidden/>
                <w:rtl/>
              </w:rPr>
              <w:fldChar w:fldCharType="separate"/>
            </w:r>
            <w:r w:rsidR="00DE15F2">
              <w:rPr>
                <w:noProof/>
                <w:webHidden/>
                <w:rtl/>
              </w:rPr>
              <w:t>33</w:t>
            </w:r>
            <w:r>
              <w:rPr>
                <w:noProof/>
                <w:webHidden/>
                <w:rtl/>
              </w:rPr>
              <w:fldChar w:fldCharType="end"/>
            </w:r>
          </w:hyperlink>
        </w:p>
        <w:p w14:paraId="3346AD08" w14:textId="3CE2151D" w:rsidR="007243A6" w:rsidRDefault="007243A6">
          <w:pPr>
            <w:pStyle w:val="TOC2"/>
            <w:tabs>
              <w:tab w:val="right" w:leader="dot" w:pos="8900"/>
            </w:tabs>
            <w:rPr>
              <w:rFonts w:eastAsiaTheme="minorEastAsia"/>
              <w:noProof/>
              <w:sz w:val="24"/>
              <w:szCs w:val="24"/>
              <w:rtl/>
            </w:rPr>
          </w:pPr>
          <w:hyperlink w:anchor="_Toc191138788" w:history="1">
            <w:r w:rsidRPr="00B833F7">
              <w:rPr>
                <w:rStyle w:val="Hyperlink"/>
                <w:rFonts w:hint="eastAsia"/>
                <w:noProof/>
                <w:rtl/>
                <w:lang w:bidi="ar-EG"/>
              </w:rPr>
              <w:t>خطوات</w:t>
            </w:r>
            <w:r w:rsidRPr="00B833F7">
              <w:rPr>
                <w:rStyle w:val="Hyperlink"/>
                <w:noProof/>
                <w:rtl/>
                <w:lang w:bidi="ar-EG"/>
              </w:rPr>
              <w:t xml:space="preserve"> </w:t>
            </w:r>
            <w:r w:rsidRPr="00B833F7">
              <w:rPr>
                <w:rStyle w:val="Hyperlink"/>
                <w:rFonts w:hint="eastAsia"/>
                <w:noProof/>
                <w:rtl/>
                <w:lang w:bidi="ar-EG"/>
              </w:rPr>
              <w:t>جمع</w:t>
            </w:r>
            <w:r w:rsidRPr="00B833F7">
              <w:rPr>
                <w:rStyle w:val="Hyperlink"/>
                <w:noProof/>
                <w:rtl/>
                <w:lang w:bidi="ar-EG"/>
              </w:rPr>
              <w:t xml:space="preserve"> </w:t>
            </w:r>
            <w:r w:rsidRPr="00B833F7">
              <w:rPr>
                <w:rStyle w:val="Hyperlink"/>
                <w:rFonts w:hint="eastAsia"/>
                <w:noProof/>
                <w:rtl/>
                <w:lang w:bidi="ar-EG"/>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Toc191138788 \h</w:instrText>
            </w:r>
            <w:r>
              <w:rPr>
                <w:noProof/>
                <w:webHidden/>
                <w:rtl/>
              </w:rPr>
              <w:instrText xml:space="preserve"> </w:instrText>
            </w:r>
            <w:r>
              <w:rPr>
                <w:noProof/>
                <w:webHidden/>
                <w:rtl/>
              </w:rPr>
            </w:r>
            <w:r>
              <w:rPr>
                <w:noProof/>
                <w:webHidden/>
                <w:rtl/>
              </w:rPr>
              <w:fldChar w:fldCharType="separate"/>
            </w:r>
            <w:r w:rsidR="00DE15F2">
              <w:rPr>
                <w:noProof/>
                <w:webHidden/>
                <w:rtl/>
              </w:rPr>
              <w:t>34</w:t>
            </w:r>
            <w:r>
              <w:rPr>
                <w:noProof/>
                <w:webHidden/>
                <w:rtl/>
              </w:rPr>
              <w:fldChar w:fldCharType="end"/>
            </w:r>
          </w:hyperlink>
        </w:p>
        <w:p w14:paraId="3968D57D" w14:textId="605C74F3" w:rsidR="007243A6" w:rsidRDefault="007243A6">
          <w:pPr>
            <w:pStyle w:val="TOC2"/>
            <w:tabs>
              <w:tab w:val="right" w:leader="dot" w:pos="8900"/>
            </w:tabs>
            <w:rPr>
              <w:rFonts w:eastAsiaTheme="minorEastAsia"/>
              <w:noProof/>
              <w:sz w:val="24"/>
              <w:szCs w:val="24"/>
              <w:rtl/>
            </w:rPr>
          </w:pPr>
          <w:hyperlink w:anchor="_Toc191138789" w:history="1">
            <w:r w:rsidRPr="00B833F7">
              <w:rPr>
                <w:rStyle w:val="Hyperlink"/>
                <w:rFonts w:hint="eastAsia"/>
                <w:noProof/>
                <w:rtl/>
                <w:lang w:bidi="ar-EG"/>
              </w:rPr>
              <w:t>محددات</w:t>
            </w:r>
            <w:r w:rsidRPr="00B833F7">
              <w:rPr>
                <w:rStyle w:val="Hyperlink"/>
                <w:noProof/>
                <w:rtl/>
                <w:lang w:bidi="ar-EG"/>
              </w:rPr>
              <w:t xml:space="preserve"> </w:t>
            </w:r>
            <w:r w:rsidRPr="00B833F7">
              <w:rPr>
                <w:rStyle w:val="Hyperlink"/>
                <w:rFonts w:hint="eastAsia"/>
                <w:noProof/>
                <w:rtl/>
                <w:lang w:bidi="ar-EG"/>
              </w:rPr>
              <w:t>حجم</w:t>
            </w:r>
            <w:r w:rsidRPr="00B833F7">
              <w:rPr>
                <w:rStyle w:val="Hyperlink"/>
                <w:noProof/>
                <w:rtl/>
                <w:lang w:bidi="ar-EG"/>
              </w:rPr>
              <w:t xml:space="preserve"> </w:t>
            </w:r>
            <w:r w:rsidRPr="00B833F7">
              <w:rPr>
                <w:rStyle w:val="Hyperlink"/>
                <w:rFonts w:hint="eastAsia"/>
                <w:noProof/>
                <w:rtl/>
                <w:lang w:bidi="ar-EG"/>
              </w:rPr>
              <w:t>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Toc191138789 \h</w:instrText>
            </w:r>
            <w:r>
              <w:rPr>
                <w:noProof/>
                <w:webHidden/>
                <w:rtl/>
              </w:rPr>
              <w:instrText xml:space="preserve"> </w:instrText>
            </w:r>
            <w:r>
              <w:rPr>
                <w:noProof/>
                <w:webHidden/>
                <w:rtl/>
              </w:rPr>
            </w:r>
            <w:r>
              <w:rPr>
                <w:noProof/>
                <w:webHidden/>
                <w:rtl/>
              </w:rPr>
              <w:fldChar w:fldCharType="separate"/>
            </w:r>
            <w:r w:rsidR="00DE15F2">
              <w:rPr>
                <w:noProof/>
                <w:webHidden/>
                <w:rtl/>
              </w:rPr>
              <w:t>34</w:t>
            </w:r>
            <w:r>
              <w:rPr>
                <w:noProof/>
                <w:webHidden/>
                <w:rtl/>
              </w:rPr>
              <w:fldChar w:fldCharType="end"/>
            </w:r>
          </w:hyperlink>
        </w:p>
        <w:p w14:paraId="05D2DE20" w14:textId="453856D1" w:rsidR="007243A6" w:rsidRDefault="007243A6">
          <w:pPr>
            <w:pStyle w:val="TOC1"/>
            <w:tabs>
              <w:tab w:val="right" w:leader="dot" w:pos="8900"/>
            </w:tabs>
            <w:rPr>
              <w:rFonts w:eastAsiaTheme="minorEastAsia"/>
              <w:noProof/>
              <w:sz w:val="24"/>
              <w:szCs w:val="24"/>
              <w:rtl/>
            </w:rPr>
          </w:pPr>
          <w:hyperlink w:anchor="_Toc191138790" w:history="1">
            <w:r w:rsidRPr="00B833F7">
              <w:rPr>
                <w:rStyle w:val="Hyperlink"/>
                <w:rFonts w:ascii="Simplified Arabic" w:hAnsi="Simplified Arabic" w:cs="Simplified Arabic" w:hint="eastAsia"/>
                <w:b/>
                <w:bCs/>
                <w:noProof/>
                <w:rtl/>
              </w:rPr>
              <w:t>الفصل</w:t>
            </w:r>
            <w:r w:rsidRPr="00B833F7">
              <w:rPr>
                <w:rStyle w:val="Hyperlink"/>
                <w:rFonts w:ascii="Simplified Arabic" w:hAnsi="Simplified Arabic" w:cs="Simplified Arabic"/>
                <w:b/>
                <w:bCs/>
                <w:noProof/>
                <w:rtl/>
              </w:rPr>
              <w:t xml:space="preserve"> </w:t>
            </w:r>
            <w:r w:rsidRPr="00B833F7">
              <w:rPr>
                <w:rStyle w:val="Hyperlink"/>
                <w:rFonts w:ascii="Simplified Arabic" w:hAnsi="Simplified Arabic" w:cs="Simplified Arabic" w:hint="eastAsia"/>
                <w:b/>
                <w:bCs/>
                <w:noProof/>
                <w:rtl/>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Toc191138790 \h</w:instrText>
            </w:r>
            <w:r>
              <w:rPr>
                <w:noProof/>
                <w:webHidden/>
                <w:rtl/>
              </w:rPr>
              <w:instrText xml:space="preserve"> </w:instrText>
            </w:r>
            <w:r>
              <w:rPr>
                <w:noProof/>
                <w:webHidden/>
                <w:rtl/>
              </w:rPr>
            </w:r>
            <w:r>
              <w:rPr>
                <w:noProof/>
                <w:webHidden/>
                <w:rtl/>
              </w:rPr>
              <w:fldChar w:fldCharType="separate"/>
            </w:r>
            <w:r w:rsidR="00DE15F2">
              <w:rPr>
                <w:noProof/>
                <w:webHidden/>
                <w:rtl/>
              </w:rPr>
              <w:t>36</w:t>
            </w:r>
            <w:r>
              <w:rPr>
                <w:noProof/>
                <w:webHidden/>
                <w:rtl/>
              </w:rPr>
              <w:fldChar w:fldCharType="end"/>
            </w:r>
          </w:hyperlink>
        </w:p>
        <w:p w14:paraId="05A03092" w14:textId="2309791C" w:rsidR="007243A6" w:rsidRDefault="007243A6">
          <w:pPr>
            <w:pStyle w:val="TOC1"/>
            <w:tabs>
              <w:tab w:val="right" w:leader="dot" w:pos="8900"/>
            </w:tabs>
            <w:rPr>
              <w:rFonts w:eastAsiaTheme="minorEastAsia"/>
              <w:noProof/>
              <w:sz w:val="24"/>
              <w:szCs w:val="24"/>
              <w:rtl/>
            </w:rPr>
          </w:pPr>
          <w:hyperlink w:anchor="_Toc191138791" w:history="1">
            <w:r w:rsidRPr="00B833F7">
              <w:rPr>
                <w:rStyle w:val="Hyperlink"/>
                <w:rFonts w:ascii="Simplified Arabic" w:hAnsi="Simplified Arabic" w:cs="Simplified Arabic" w:hint="eastAsia"/>
                <w:b/>
                <w:bCs/>
                <w:noProof/>
                <w:rtl/>
              </w:rPr>
              <w:t>نتائج</w:t>
            </w:r>
            <w:r w:rsidRPr="00B833F7">
              <w:rPr>
                <w:rStyle w:val="Hyperlink"/>
                <w:rFonts w:ascii="Simplified Arabic" w:hAnsi="Simplified Arabic" w:cs="Simplified Arabic"/>
                <w:b/>
                <w:bCs/>
                <w:noProof/>
                <w:rtl/>
              </w:rPr>
              <w:t xml:space="preserve"> </w:t>
            </w:r>
            <w:r w:rsidRPr="00B833F7">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Toc191138791 \h</w:instrText>
            </w:r>
            <w:r>
              <w:rPr>
                <w:noProof/>
                <w:webHidden/>
                <w:rtl/>
              </w:rPr>
              <w:instrText xml:space="preserve"> </w:instrText>
            </w:r>
            <w:r>
              <w:rPr>
                <w:noProof/>
                <w:webHidden/>
                <w:rtl/>
              </w:rPr>
            </w:r>
            <w:r>
              <w:rPr>
                <w:noProof/>
                <w:webHidden/>
                <w:rtl/>
              </w:rPr>
              <w:fldChar w:fldCharType="separate"/>
            </w:r>
            <w:r w:rsidR="00DE15F2">
              <w:rPr>
                <w:noProof/>
                <w:webHidden/>
                <w:rtl/>
              </w:rPr>
              <w:t>36</w:t>
            </w:r>
            <w:r>
              <w:rPr>
                <w:noProof/>
                <w:webHidden/>
                <w:rtl/>
              </w:rPr>
              <w:fldChar w:fldCharType="end"/>
            </w:r>
          </w:hyperlink>
        </w:p>
        <w:p w14:paraId="6D73F454" w14:textId="3DEB975C" w:rsidR="007243A6" w:rsidRDefault="007243A6">
          <w:pPr>
            <w:pStyle w:val="TOC2"/>
            <w:tabs>
              <w:tab w:val="right" w:leader="dot" w:pos="8900"/>
            </w:tabs>
            <w:rPr>
              <w:rFonts w:eastAsiaTheme="minorEastAsia"/>
              <w:noProof/>
              <w:sz w:val="24"/>
              <w:szCs w:val="24"/>
              <w:rtl/>
            </w:rPr>
          </w:pPr>
          <w:hyperlink w:anchor="_Toc191138792" w:history="1">
            <w:r w:rsidRPr="00B833F7">
              <w:rPr>
                <w:rStyle w:val="Hyperlink"/>
                <w:rFonts w:hint="eastAsia"/>
                <w:noProof/>
                <w:rtl/>
                <w:lang w:bidi="ar-EG"/>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Toc191138792 \h</w:instrText>
            </w:r>
            <w:r>
              <w:rPr>
                <w:noProof/>
                <w:webHidden/>
                <w:rtl/>
              </w:rPr>
              <w:instrText xml:space="preserve"> </w:instrText>
            </w:r>
            <w:r>
              <w:rPr>
                <w:noProof/>
                <w:webHidden/>
                <w:rtl/>
              </w:rPr>
            </w:r>
            <w:r>
              <w:rPr>
                <w:noProof/>
                <w:webHidden/>
                <w:rtl/>
              </w:rPr>
              <w:fldChar w:fldCharType="separate"/>
            </w:r>
            <w:r w:rsidR="00DE15F2">
              <w:rPr>
                <w:noProof/>
                <w:webHidden/>
                <w:rtl/>
              </w:rPr>
              <w:t>37</w:t>
            </w:r>
            <w:r>
              <w:rPr>
                <w:noProof/>
                <w:webHidden/>
                <w:rtl/>
              </w:rPr>
              <w:fldChar w:fldCharType="end"/>
            </w:r>
          </w:hyperlink>
        </w:p>
        <w:p w14:paraId="14712990" w14:textId="1D0046CD" w:rsidR="007243A6" w:rsidRDefault="007243A6">
          <w:pPr>
            <w:pStyle w:val="TOC2"/>
            <w:tabs>
              <w:tab w:val="right" w:leader="dot" w:pos="8900"/>
            </w:tabs>
            <w:rPr>
              <w:rFonts w:eastAsiaTheme="minorEastAsia"/>
              <w:noProof/>
              <w:sz w:val="24"/>
              <w:szCs w:val="24"/>
              <w:rtl/>
            </w:rPr>
          </w:pPr>
          <w:hyperlink w:anchor="_Toc191138793" w:history="1">
            <w:r w:rsidRPr="00B833F7">
              <w:rPr>
                <w:rStyle w:val="Hyperlink"/>
                <w:rFonts w:hint="eastAsia"/>
                <w:noProof/>
                <w:rtl/>
                <w:lang w:bidi="ar-EG"/>
              </w:rPr>
              <w:t>تحليل</w:t>
            </w:r>
            <w:r w:rsidRPr="00B833F7">
              <w:rPr>
                <w:rStyle w:val="Hyperlink"/>
                <w:noProof/>
                <w:rtl/>
                <w:lang w:bidi="ar-EG"/>
              </w:rPr>
              <w:t xml:space="preserve"> </w:t>
            </w:r>
            <w:r w:rsidRPr="00B833F7">
              <w:rPr>
                <w:rStyle w:val="Hyperlink"/>
                <w:rFonts w:hint="eastAsia"/>
                <w:noProof/>
                <w:rtl/>
                <w:lang w:bidi="ar-EG"/>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Toc191138793 \h</w:instrText>
            </w:r>
            <w:r>
              <w:rPr>
                <w:noProof/>
                <w:webHidden/>
                <w:rtl/>
              </w:rPr>
              <w:instrText xml:space="preserve"> </w:instrText>
            </w:r>
            <w:r>
              <w:rPr>
                <w:noProof/>
                <w:webHidden/>
                <w:rtl/>
              </w:rPr>
            </w:r>
            <w:r>
              <w:rPr>
                <w:noProof/>
                <w:webHidden/>
                <w:rtl/>
              </w:rPr>
              <w:fldChar w:fldCharType="separate"/>
            </w:r>
            <w:r w:rsidR="00DE15F2">
              <w:rPr>
                <w:noProof/>
                <w:webHidden/>
                <w:rtl/>
              </w:rPr>
              <w:t>38</w:t>
            </w:r>
            <w:r>
              <w:rPr>
                <w:noProof/>
                <w:webHidden/>
                <w:rtl/>
              </w:rPr>
              <w:fldChar w:fldCharType="end"/>
            </w:r>
          </w:hyperlink>
        </w:p>
        <w:p w14:paraId="54543448" w14:textId="1E877369" w:rsidR="007243A6" w:rsidRDefault="007243A6">
          <w:pPr>
            <w:pStyle w:val="TOC2"/>
            <w:tabs>
              <w:tab w:val="right" w:leader="dot" w:pos="8900"/>
            </w:tabs>
            <w:rPr>
              <w:rFonts w:eastAsiaTheme="minorEastAsia"/>
              <w:noProof/>
              <w:sz w:val="24"/>
              <w:szCs w:val="24"/>
              <w:rtl/>
            </w:rPr>
          </w:pPr>
          <w:hyperlink w:anchor="_Toc191138794" w:history="1">
            <w:r w:rsidRPr="00B833F7">
              <w:rPr>
                <w:rStyle w:val="Hyperlink"/>
                <w:rFonts w:hint="eastAsia"/>
                <w:noProof/>
                <w:rtl/>
                <w:lang w:bidi="ar-EG"/>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Toc191138794 \h</w:instrText>
            </w:r>
            <w:r>
              <w:rPr>
                <w:noProof/>
                <w:webHidden/>
                <w:rtl/>
              </w:rPr>
              <w:instrText xml:space="preserve"> </w:instrText>
            </w:r>
            <w:r>
              <w:rPr>
                <w:noProof/>
                <w:webHidden/>
                <w:rtl/>
              </w:rPr>
            </w:r>
            <w:r>
              <w:rPr>
                <w:noProof/>
                <w:webHidden/>
                <w:rtl/>
              </w:rPr>
              <w:fldChar w:fldCharType="separate"/>
            </w:r>
            <w:r w:rsidR="00DE15F2">
              <w:rPr>
                <w:noProof/>
                <w:webHidden/>
                <w:rtl/>
              </w:rPr>
              <w:t>79</w:t>
            </w:r>
            <w:r>
              <w:rPr>
                <w:noProof/>
                <w:webHidden/>
                <w:rtl/>
              </w:rPr>
              <w:fldChar w:fldCharType="end"/>
            </w:r>
          </w:hyperlink>
        </w:p>
        <w:p w14:paraId="3D66861F" w14:textId="725E617E" w:rsidR="007243A6" w:rsidRDefault="007243A6">
          <w:pPr>
            <w:pStyle w:val="TOC1"/>
            <w:tabs>
              <w:tab w:val="right" w:leader="dot" w:pos="8900"/>
            </w:tabs>
            <w:rPr>
              <w:rFonts w:eastAsiaTheme="minorEastAsia"/>
              <w:noProof/>
              <w:sz w:val="24"/>
              <w:szCs w:val="24"/>
              <w:rtl/>
            </w:rPr>
          </w:pPr>
          <w:hyperlink w:anchor="_Toc191138795" w:history="1">
            <w:r w:rsidRPr="00B833F7">
              <w:rPr>
                <w:rStyle w:val="Hyperlink"/>
                <w:rFonts w:ascii="Simplified Arabic" w:hAnsi="Simplified Arabic" w:cs="Simplified Arabic" w:hint="eastAsi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Toc191138795 \h</w:instrText>
            </w:r>
            <w:r>
              <w:rPr>
                <w:noProof/>
                <w:webHidden/>
                <w:rtl/>
              </w:rPr>
              <w:instrText xml:space="preserve"> </w:instrText>
            </w:r>
            <w:r>
              <w:rPr>
                <w:noProof/>
                <w:webHidden/>
                <w:rtl/>
              </w:rPr>
            </w:r>
            <w:r>
              <w:rPr>
                <w:noProof/>
                <w:webHidden/>
                <w:rtl/>
              </w:rPr>
              <w:fldChar w:fldCharType="separate"/>
            </w:r>
            <w:r w:rsidR="00DE15F2">
              <w:rPr>
                <w:noProof/>
                <w:webHidden/>
                <w:rtl/>
              </w:rPr>
              <w:t>81</w:t>
            </w:r>
            <w:r>
              <w:rPr>
                <w:noProof/>
                <w:webHidden/>
                <w:rtl/>
              </w:rPr>
              <w:fldChar w:fldCharType="end"/>
            </w:r>
          </w:hyperlink>
        </w:p>
        <w:p w14:paraId="2134368B" w14:textId="064F37C0" w:rsidR="007243A6" w:rsidRDefault="007243A6">
          <w:pPr>
            <w:pStyle w:val="TOC2"/>
            <w:tabs>
              <w:tab w:val="right" w:leader="dot" w:pos="8900"/>
            </w:tabs>
            <w:rPr>
              <w:rFonts w:eastAsiaTheme="minorEastAsia"/>
              <w:noProof/>
              <w:sz w:val="24"/>
              <w:szCs w:val="24"/>
              <w:rtl/>
            </w:rPr>
          </w:pPr>
          <w:hyperlink w:anchor="_Toc191138796" w:history="1">
            <w:r w:rsidRPr="00B833F7">
              <w:rPr>
                <w:rStyle w:val="Hyperlink"/>
                <w:rFonts w:hint="eastAsia"/>
                <w:noProof/>
                <w:rtl/>
                <w:lang w:bidi="ar-EG"/>
              </w:rPr>
              <w:t>المراجع</w:t>
            </w:r>
            <w:r w:rsidRPr="00B833F7">
              <w:rPr>
                <w:rStyle w:val="Hyperlink"/>
                <w:noProof/>
                <w:rtl/>
                <w:lang w:bidi="ar-EG"/>
              </w:rPr>
              <w:t xml:space="preserve"> </w:t>
            </w:r>
            <w:r w:rsidRPr="00B833F7">
              <w:rPr>
                <w:rStyle w:val="Hyperlink"/>
                <w:rFonts w:hint="eastAsia"/>
                <w:noProof/>
                <w:rtl/>
                <w:lang w:bidi="ar-EG"/>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Toc191138796 \h</w:instrText>
            </w:r>
            <w:r>
              <w:rPr>
                <w:noProof/>
                <w:webHidden/>
                <w:rtl/>
              </w:rPr>
              <w:instrText xml:space="preserve"> </w:instrText>
            </w:r>
            <w:r>
              <w:rPr>
                <w:noProof/>
                <w:webHidden/>
                <w:rtl/>
              </w:rPr>
            </w:r>
            <w:r>
              <w:rPr>
                <w:noProof/>
                <w:webHidden/>
                <w:rtl/>
              </w:rPr>
              <w:fldChar w:fldCharType="separate"/>
            </w:r>
            <w:r w:rsidR="00DE15F2">
              <w:rPr>
                <w:noProof/>
                <w:webHidden/>
                <w:rtl/>
              </w:rPr>
              <w:t>82</w:t>
            </w:r>
            <w:r>
              <w:rPr>
                <w:noProof/>
                <w:webHidden/>
                <w:rtl/>
              </w:rPr>
              <w:fldChar w:fldCharType="end"/>
            </w:r>
          </w:hyperlink>
        </w:p>
        <w:p w14:paraId="6B1D3FD2" w14:textId="1B6235CE" w:rsidR="007243A6" w:rsidRDefault="007243A6">
          <w:pPr>
            <w:pStyle w:val="TOC1"/>
            <w:tabs>
              <w:tab w:val="right" w:leader="dot" w:pos="8900"/>
            </w:tabs>
            <w:rPr>
              <w:rFonts w:eastAsiaTheme="minorEastAsia"/>
              <w:noProof/>
              <w:sz w:val="24"/>
              <w:szCs w:val="24"/>
              <w:rtl/>
            </w:rPr>
          </w:pPr>
          <w:hyperlink w:anchor="_Toc191138797" w:history="1">
            <w:r w:rsidRPr="00B833F7">
              <w:rPr>
                <w:rStyle w:val="Hyperlink"/>
                <w:rFonts w:ascii="Simplified Arabic" w:hAnsi="Simplified Arabic" w:cs="Simplified Arabic" w:hint="eastAsia"/>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Toc191138797 \h</w:instrText>
            </w:r>
            <w:r>
              <w:rPr>
                <w:noProof/>
                <w:webHidden/>
                <w:rtl/>
              </w:rPr>
              <w:instrText xml:space="preserve"> </w:instrText>
            </w:r>
            <w:r>
              <w:rPr>
                <w:noProof/>
                <w:webHidden/>
                <w:rtl/>
              </w:rPr>
            </w:r>
            <w:r>
              <w:rPr>
                <w:noProof/>
                <w:webHidden/>
                <w:rtl/>
              </w:rPr>
              <w:fldChar w:fldCharType="separate"/>
            </w:r>
            <w:r w:rsidR="00DE15F2">
              <w:rPr>
                <w:noProof/>
                <w:webHidden/>
                <w:rtl/>
              </w:rPr>
              <w:t>85</w:t>
            </w:r>
            <w:r>
              <w:rPr>
                <w:noProof/>
                <w:webHidden/>
                <w:rtl/>
              </w:rPr>
              <w:fldChar w:fldCharType="end"/>
            </w:r>
          </w:hyperlink>
        </w:p>
        <w:p w14:paraId="5C264683" w14:textId="7D59DB4B" w:rsidR="007243A6" w:rsidRDefault="007243A6">
          <w:pPr>
            <w:pStyle w:val="TOC2"/>
            <w:tabs>
              <w:tab w:val="right" w:leader="dot" w:pos="8900"/>
            </w:tabs>
            <w:rPr>
              <w:rFonts w:eastAsiaTheme="minorEastAsia"/>
              <w:noProof/>
              <w:sz w:val="24"/>
              <w:szCs w:val="24"/>
              <w:rtl/>
            </w:rPr>
          </w:pPr>
          <w:hyperlink w:anchor="_Toc191138798" w:history="1">
            <w:r w:rsidRPr="00B833F7">
              <w:rPr>
                <w:rStyle w:val="Hyperlink"/>
                <w:rFonts w:hint="eastAsia"/>
                <w:noProof/>
                <w:rtl/>
                <w:lang w:bidi="ar-EG"/>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Toc191138798 \h</w:instrText>
            </w:r>
            <w:r>
              <w:rPr>
                <w:noProof/>
                <w:webHidden/>
                <w:rtl/>
              </w:rPr>
              <w:instrText xml:space="preserve"> </w:instrText>
            </w:r>
            <w:r>
              <w:rPr>
                <w:noProof/>
                <w:webHidden/>
                <w:rtl/>
              </w:rPr>
            </w:r>
            <w:r>
              <w:rPr>
                <w:noProof/>
                <w:webHidden/>
                <w:rtl/>
              </w:rPr>
              <w:fldChar w:fldCharType="separate"/>
            </w:r>
            <w:r w:rsidR="00DE15F2">
              <w:rPr>
                <w:noProof/>
                <w:webHidden/>
                <w:rtl/>
              </w:rPr>
              <w:t>86</w:t>
            </w:r>
            <w:r>
              <w:rPr>
                <w:noProof/>
                <w:webHidden/>
                <w:rtl/>
              </w:rPr>
              <w:fldChar w:fldCharType="end"/>
            </w:r>
          </w:hyperlink>
        </w:p>
        <w:p w14:paraId="436BE6BB" w14:textId="30F46398" w:rsidR="007243A6" w:rsidRDefault="007243A6">
          <w:pPr>
            <w:pStyle w:val="TOC2"/>
            <w:tabs>
              <w:tab w:val="right" w:leader="dot" w:pos="8900"/>
            </w:tabs>
            <w:rPr>
              <w:rFonts w:eastAsiaTheme="minorEastAsia"/>
              <w:noProof/>
              <w:sz w:val="24"/>
              <w:szCs w:val="24"/>
              <w:rtl/>
            </w:rPr>
          </w:pPr>
          <w:hyperlink w:anchor="_Toc191138799" w:history="1">
            <w:r w:rsidRPr="00B833F7">
              <w:rPr>
                <w:rStyle w:val="Hyperlink"/>
                <w:noProof/>
                <w:lang w:bidi="ar-EG"/>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Toc191138799 \h</w:instrText>
            </w:r>
            <w:r>
              <w:rPr>
                <w:noProof/>
                <w:webHidden/>
                <w:rtl/>
              </w:rPr>
              <w:instrText xml:space="preserve"> </w:instrText>
            </w:r>
            <w:r>
              <w:rPr>
                <w:noProof/>
                <w:webHidden/>
                <w:rtl/>
              </w:rPr>
            </w:r>
            <w:r>
              <w:rPr>
                <w:noProof/>
                <w:webHidden/>
                <w:rtl/>
              </w:rPr>
              <w:fldChar w:fldCharType="separate"/>
            </w:r>
            <w:r w:rsidR="00DE15F2">
              <w:rPr>
                <w:noProof/>
                <w:webHidden/>
                <w:rtl/>
              </w:rPr>
              <w:t>87</w:t>
            </w:r>
            <w:r>
              <w:rPr>
                <w:noProof/>
                <w:webHidden/>
                <w:rtl/>
              </w:rPr>
              <w:fldChar w:fldCharType="end"/>
            </w:r>
          </w:hyperlink>
        </w:p>
        <w:p w14:paraId="3D434ABB" w14:textId="1D7F774A" w:rsidR="00BD18AF" w:rsidRDefault="00BD18AF" w:rsidP="00BD18AF">
          <w:pPr>
            <w:spacing w:line="276" w:lineRule="auto"/>
          </w:pPr>
          <w:r w:rsidRPr="00BD18AF">
            <w:rPr>
              <w:rFonts w:ascii="Simplified Arabic" w:hAnsi="Simplified Arabic" w:cs="Simplified Arabic"/>
              <w:b/>
              <w:bCs/>
              <w:noProof/>
              <w:sz w:val="24"/>
              <w:szCs w:val="24"/>
            </w:rPr>
            <w:fldChar w:fldCharType="end"/>
          </w:r>
        </w:p>
      </w:sdtContent>
    </w:sdt>
    <w:p w14:paraId="0C71A77E" w14:textId="2A2D9483" w:rsidR="00707200" w:rsidRPr="00707200" w:rsidRDefault="00707200" w:rsidP="00707200">
      <w:pPr>
        <w:pStyle w:val="TOCHeading"/>
        <w:bidi/>
        <w:spacing w:before="0" w:line="360" w:lineRule="auto"/>
        <w:rPr>
          <w:rFonts w:ascii="Sakkal Majalla" w:hAnsi="Sakkal Majalla" w:cs="Sakkal Majalla"/>
          <w:sz w:val="6"/>
          <w:szCs w:val="6"/>
        </w:rPr>
      </w:pPr>
    </w:p>
    <w:p w14:paraId="34A96E33" w14:textId="76A46E4B" w:rsidR="0063310C" w:rsidRPr="00CC6B43" w:rsidRDefault="0063310C" w:rsidP="0063310C">
      <w:pPr>
        <w:spacing w:after="0" w:line="360" w:lineRule="auto"/>
        <w:rPr>
          <w:rFonts w:ascii="Sakkal Majalla" w:hAnsi="Sakkal Majalla" w:cs="Sakkal Majalla"/>
          <w:b/>
          <w:bCs/>
          <w:color w:val="000000" w:themeColor="text1"/>
          <w:sz w:val="28"/>
          <w:szCs w:val="28"/>
          <w:rtl/>
          <w:lang w:bidi="ar-EG"/>
        </w:rPr>
      </w:pPr>
    </w:p>
    <w:p w14:paraId="392148AA" w14:textId="23C7C8EE" w:rsidR="00AC267E" w:rsidRDefault="00AC267E">
      <w:pPr>
        <w:rPr>
          <w:rtl/>
        </w:rPr>
      </w:pPr>
    </w:p>
    <w:p w14:paraId="67F12CFF" w14:textId="77777777" w:rsidR="008D110B" w:rsidRDefault="008D110B">
      <w:pPr>
        <w:rPr>
          <w:rtl/>
        </w:rPr>
      </w:pPr>
    </w:p>
    <w:p w14:paraId="3E2A910D" w14:textId="77777777" w:rsidR="008D110B" w:rsidRDefault="008D110B">
      <w:pPr>
        <w:rPr>
          <w:rtl/>
        </w:rPr>
      </w:pPr>
    </w:p>
    <w:p w14:paraId="0CCD804A" w14:textId="77777777" w:rsidR="008D110B" w:rsidRDefault="008D110B">
      <w:pPr>
        <w:rPr>
          <w:rtl/>
        </w:rPr>
      </w:pPr>
    </w:p>
    <w:p w14:paraId="41D65A18" w14:textId="77777777" w:rsidR="008D110B" w:rsidRDefault="008D110B">
      <w:pPr>
        <w:rPr>
          <w:rtl/>
        </w:rPr>
      </w:pPr>
    </w:p>
    <w:p w14:paraId="7767A365" w14:textId="77777777" w:rsidR="008D110B" w:rsidRDefault="008D110B">
      <w:pPr>
        <w:rPr>
          <w:rtl/>
        </w:rPr>
      </w:pPr>
    </w:p>
    <w:p w14:paraId="02B371BC" w14:textId="77777777" w:rsidR="008D110B" w:rsidRDefault="008D110B">
      <w:pPr>
        <w:rPr>
          <w:rtl/>
        </w:rPr>
      </w:pPr>
    </w:p>
    <w:p w14:paraId="728258B2" w14:textId="77777777" w:rsidR="008D110B" w:rsidRDefault="008D110B">
      <w:pPr>
        <w:rPr>
          <w:rtl/>
        </w:rPr>
      </w:pPr>
    </w:p>
    <w:p w14:paraId="267D3543" w14:textId="77777777" w:rsidR="008D110B" w:rsidRDefault="008D110B">
      <w:pPr>
        <w:rPr>
          <w:rtl/>
        </w:rPr>
      </w:pPr>
    </w:p>
    <w:p w14:paraId="0708FCCC" w14:textId="77777777" w:rsidR="008D110B" w:rsidRDefault="008D110B">
      <w:pPr>
        <w:rPr>
          <w:rtl/>
        </w:rPr>
      </w:pPr>
    </w:p>
    <w:p w14:paraId="143B81C2" w14:textId="77777777" w:rsidR="008D110B" w:rsidRDefault="008D110B">
      <w:pPr>
        <w:rPr>
          <w:rtl/>
        </w:rPr>
      </w:pPr>
    </w:p>
    <w:p w14:paraId="3FB6181A" w14:textId="77777777" w:rsidR="008D110B" w:rsidRDefault="008D110B">
      <w:pPr>
        <w:rPr>
          <w:rtl/>
        </w:rPr>
      </w:pPr>
    </w:p>
    <w:p w14:paraId="49B3C324" w14:textId="77777777" w:rsidR="008D110B" w:rsidRDefault="008D110B"/>
    <w:p w14:paraId="62DAC968" w14:textId="2DB70C63" w:rsidR="00D51206" w:rsidRDefault="00D51206">
      <w:pPr>
        <w:rPr>
          <w:rtl/>
          <w:lang w:bidi="ar-EG"/>
        </w:rPr>
      </w:pPr>
    </w:p>
    <w:p w14:paraId="1A9C3A38" w14:textId="77777777" w:rsidR="00484D63" w:rsidRDefault="00484D63">
      <w:pPr>
        <w:rPr>
          <w:rtl/>
          <w:lang w:bidi="ar-EG"/>
        </w:rPr>
      </w:pPr>
    </w:p>
    <w:p w14:paraId="190AFD4D" w14:textId="77777777" w:rsidR="00484D63" w:rsidRDefault="00484D63">
      <w:pPr>
        <w:rPr>
          <w:rtl/>
          <w:lang w:bidi="ar-EG"/>
        </w:rPr>
      </w:pPr>
    </w:p>
    <w:p w14:paraId="19A82A4F" w14:textId="77777777" w:rsidR="00484D63" w:rsidRDefault="00484D63">
      <w:pPr>
        <w:rPr>
          <w:rtl/>
          <w:lang w:bidi="ar-EG"/>
        </w:rPr>
      </w:pPr>
    </w:p>
    <w:p w14:paraId="3A7BE0E6" w14:textId="77777777" w:rsidR="00484D63" w:rsidRDefault="00484D63">
      <w:pPr>
        <w:rPr>
          <w:lang w:bidi="ar-EG"/>
        </w:rPr>
      </w:pPr>
    </w:p>
    <w:p w14:paraId="37503B94" w14:textId="77777777" w:rsidR="009125CE" w:rsidRDefault="009125CE" w:rsidP="009125CE">
      <w:pPr>
        <w:rPr>
          <w:rFonts w:ascii="Sakkal Majalla" w:hAnsi="Sakkal Majalla" w:cs="Sakkal Majalla"/>
          <w:sz w:val="28"/>
          <w:szCs w:val="28"/>
          <w:u w:val="single"/>
          <w:rtl/>
          <w:lang w:bidi="ar-EG"/>
        </w:rPr>
      </w:pPr>
    </w:p>
    <w:p w14:paraId="3734140D" w14:textId="77777777" w:rsidR="00C550AB" w:rsidRDefault="00C550AB" w:rsidP="009125CE">
      <w:pPr>
        <w:rPr>
          <w:rFonts w:ascii="Sakkal Majalla" w:hAnsi="Sakkal Majalla" w:cs="Sakkal Majalla"/>
          <w:sz w:val="28"/>
          <w:szCs w:val="28"/>
          <w:u w:val="single"/>
          <w:rtl/>
          <w:lang w:bidi="ar-EG"/>
        </w:rPr>
      </w:pPr>
    </w:p>
    <w:p w14:paraId="105DF422" w14:textId="77777777" w:rsidR="00C550AB" w:rsidRDefault="00C550AB" w:rsidP="009125CE">
      <w:pPr>
        <w:rPr>
          <w:rFonts w:ascii="Sakkal Majalla" w:hAnsi="Sakkal Majalla" w:cs="Sakkal Majalla"/>
          <w:sz w:val="28"/>
          <w:szCs w:val="28"/>
          <w:u w:val="single"/>
          <w:rtl/>
          <w:lang w:bidi="ar-EG"/>
        </w:rPr>
      </w:pPr>
    </w:p>
    <w:p w14:paraId="58408317" w14:textId="77777777" w:rsidR="00C550AB" w:rsidRDefault="00C550AB" w:rsidP="009125CE">
      <w:pPr>
        <w:rPr>
          <w:rFonts w:ascii="Sakkal Majalla" w:hAnsi="Sakkal Majalla" w:cs="Sakkal Majalla"/>
          <w:sz w:val="28"/>
          <w:szCs w:val="28"/>
          <w:u w:val="single"/>
          <w:rtl/>
          <w:lang w:bidi="ar-EG"/>
        </w:rPr>
      </w:pPr>
    </w:p>
    <w:p w14:paraId="201F8E52" w14:textId="77777777" w:rsidR="00E54842" w:rsidRDefault="00E54842" w:rsidP="009125CE">
      <w:pPr>
        <w:rPr>
          <w:rFonts w:ascii="Sakkal Majalla" w:hAnsi="Sakkal Majalla" w:cs="Sakkal Majalla"/>
          <w:sz w:val="28"/>
          <w:szCs w:val="28"/>
          <w:u w:val="single"/>
          <w:rtl/>
          <w:lang w:bidi="ar-EG"/>
        </w:rPr>
      </w:pPr>
    </w:p>
    <w:p w14:paraId="32908D4A" w14:textId="77777777" w:rsidR="00F2349C" w:rsidRDefault="00F2349C" w:rsidP="009125CE">
      <w:pPr>
        <w:rPr>
          <w:rFonts w:ascii="Sakkal Majalla" w:hAnsi="Sakkal Majalla" w:cs="Sakkal Majalla"/>
          <w:sz w:val="28"/>
          <w:szCs w:val="28"/>
          <w:u w:val="single"/>
          <w:rtl/>
          <w:lang w:bidi="ar-EG"/>
        </w:rPr>
      </w:pPr>
    </w:p>
    <w:p w14:paraId="0F199B44" w14:textId="66AAFC05" w:rsidR="00A33619" w:rsidRPr="00A81846" w:rsidRDefault="009125CE" w:rsidP="00E15FFC">
      <w:pPr>
        <w:pStyle w:val="Heading1"/>
        <w:spacing w:before="0" w:line="240" w:lineRule="auto"/>
        <w:rPr>
          <w:rFonts w:ascii="Simplified Arabic" w:hAnsi="Simplified Arabic" w:cs="Simplified Arabic"/>
          <w:b/>
          <w:bCs/>
          <w:color w:val="000000" w:themeColor="text1"/>
          <w:sz w:val="36"/>
          <w:szCs w:val="36"/>
          <w:rtl/>
          <w:lang w:bidi="ar-EG"/>
        </w:rPr>
      </w:pPr>
      <w:bookmarkStart w:id="0" w:name="_Toc172397772"/>
      <w:bookmarkStart w:id="1" w:name="_Toc172746086"/>
      <w:bookmarkStart w:id="2" w:name="_Toc191138766"/>
      <w:r w:rsidRPr="00A81846">
        <w:rPr>
          <w:rFonts w:ascii="Simplified Arabic" w:hAnsi="Simplified Arabic" w:cs="Simplified Arabic"/>
          <w:b/>
          <w:bCs/>
          <w:color w:val="000000" w:themeColor="text1"/>
          <w:sz w:val="36"/>
          <w:szCs w:val="36"/>
          <w:rtl/>
          <w:lang w:bidi="ar-EG"/>
        </w:rPr>
        <w:lastRenderedPageBreak/>
        <w:t>قائمة الجداول</w:t>
      </w:r>
      <w:bookmarkEnd w:id="0"/>
      <w:bookmarkEnd w:id="1"/>
      <w:bookmarkEnd w:id="2"/>
      <w:r w:rsidRPr="00A81846">
        <w:rPr>
          <w:rFonts w:ascii="Simplified Arabic" w:hAnsi="Simplified Arabic" w:cs="Simplified Arabic"/>
          <w:b/>
          <w:bCs/>
          <w:color w:val="000000" w:themeColor="text1"/>
          <w:sz w:val="36"/>
          <w:szCs w:val="36"/>
          <w:rtl/>
          <w:lang w:bidi="ar-EG"/>
        </w:rPr>
        <w:t xml:space="preserve"> </w:t>
      </w:r>
    </w:p>
    <w:p w14:paraId="339F4637" w14:textId="3A343529" w:rsidR="006A1441" w:rsidRDefault="007243A6">
      <w:pPr>
        <w:pStyle w:val="TableofFigures"/>
        <w:tabs>
          <w:tab w:val="right" w:leader="dot" w:pos="8900"/>
        </w:tabs>
        <w:rPr>
          <w:rFonts w:eastAsiaTheme="minorEastAsia"/>
          <w:noProof/>
          <w:sz w:val="24"/>
          <w:szCs w:val="24"/>
          <w:rtl/>
        </w:rPr>
      </w:pPr>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TOC</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h \z \c</w:instrText>
      </w:r>
      <w:r>
        <w:rPr>
          <w:rFonts w:ascii="Simplified Arabic" w:hAnsi="Simplified Arabic" w:cs="Simplified Arabic"/>
          <w:sz w:val="28"/>
          <w:szCs w:val="28"/>
          <w:rtl/>
          <w:lang w:bidi="ar-EG"/>
        </w:rPr>
        <w:instrText xml:space="preserve"> "جدول" </w:instrText>
      </w:r>
      <w:r>
        <w:rPr>
          <w:rFonts w:ascii="Simplified Arabic" w:hAnsi="Simplified Arabic" w:cs="Simplified Arabic"/>
          <w:sz w:val="28"/>
          <w:szCs w:val="28"/>
          <w:rtl/>
          <w:lang w:bidi="ar-EG"/>
        </w:rPr>
        <w:fldChar w:fldCharType="separate"/>
      </w:r>
      <w:hyperlink w:anchor="_Toc204711695" w:history="1">
        <w:r w:rsidR="006A1441" w:rsidRPr="005F491F">
          <w:rPr>
            <w:rStyle w:val="Hyperlink"/>
            <w:rFonts w:hint="eastAsia"/>
            <w:noProof/>
            <w:rtl/>
          </w:rPr>
          <w:t>جدول</w:t>
        </w:r>
        <w:r w:rsidR="006A1441" w:rsidRPr="005F491F">
          <w:rPr>
            <w:rStyle w:val="Hyperlink"/>
            <w:noProof/>
            <w:rtl/>
          </w:rPr>
          <w:t xml:space="preserve"> 1</w:t>
        </w:r>
        <w:r w:rsidR="006A1441" w:rsidRPr="005F491F">
          <w:rPr>
            <w:rStyle w:val="Hyperlink"/>
            <w:noProof/>
            <w:rtl/>
            <w:lang w:bidi="ar-EG"/>
          </w:rPr>
          <w:t>:</w:t>
        </w:r>
        <w:r w:rsidR="006A1441" w:rsidRPr="005F491F">
          <w:rPr>
            <w:rStyle w:val="Hyperlink"/>
            <w:rFonts w:cs="Arial" w:hint="eastAsia"/>
            <w:noProof/>
            <w:rtl/>
            <w:lang w:bidi="ar-EG"/>
          </w:rPr>
          <w:t>الوصف</w:t>
        </w:r>
        <w:r w:rsidR="006A1441" w:rsidRPr="005F491F">
          <w:rPr>
            <w:rStyle w:val="Hyperlink"/>
            <w:rFonts w:cs="Arial"/>
            <w:noProof/>
            <w:rtl/>
            <w:lang w:bidi="ar-EG"/>
          </w:rPr>
          <w:t xml:space="preserve"> </w:t>
        </w:r>
        <w:r w:rsidR="006A1441" w:rsidRPr="005F491F">
          <w:rPr>
            <w:rStyle w:val="Hyperlink"/>
            <w:rFonts w:cs="Arial" w:hint="eastAsia"/>
            <w:noProof/>
            <w:rtl/>
            <w:lang w:bidi="ar-EG"/>
          </w:rPr>
          <w:t>الاحصائي</w:t>
        </w:r>
        <w:r w:rsidR="006A1441" w:rsidRPr="005F491F">
          <w:rPr>
            <w:rStyle w:val="Hyperlink"/>
            <w:rFonts w:cs="Arial"/>
            <w:noProof/>
            <w:rtl/>
            <w:lang w:bidi="ar-EG"/>
          </w:rPr>
          <w:t xml:space="preserve"> </w:t>
        </w:r>
        <w:r w:rsidR="006A1441" w:rsidRPr="005F491F">
          <w:rPr>
            <w:rStyle w:val="Hyperlink"/>
            <w:rFonts w:cs="Arial" w:hint="eastAsia"/>
            <w:noProof/>
            <w:rtl/>
            <w:lang w:bidi="ar-EG"/>
          </w:rPr>
          <w:t>للبيانات</w:t>
        </w:r>
        <w:r w:rsidR="006A1441">
          <w:rPr>
            <w:noProof/>
            <w:webHidden/>
            <w:rtl/>
          </w:rPr>
          <w:tab/>
        </w:r>
        <w:r w:rsidR="006A1441">
          <w:rPr>
            <w:noProof/>
            <w:webHidden/>
            <w:rtl/>
          </w:rPr>
          <w:fldChar w:fldCharType="begin"/>
        </w:r>
        <w:r w:rsidR="006A1441">
          <w:rPr>
            <w:noProof/>
            <w:webHidden/>
            <w:rtl/>
          </w:rPr>
          <w:instrText xml:space="preserve"> </w:instrText>
        </w:r>
        <w:r w:rsidR="006A1441">
          <w:rPr>
            <w:noProof/>
            <w:webHidden/>
          </w:rPr>
          <w:instrText>PAGEREF</w:instrText>
        </w:r>
        <w:r w:rsidR="006A1441">
          <w:rPr>
            <w:noProof/>
            <w:webHidden/>
            <w:rtl/>
          </w:rPr>
          <w:instrText xml:space="preserve"> _</w:instrText>
        </w:r>
        <w:r w:rsidR="006A1441">
          <w:rPr>
            <w:noProof/>
            <w:webHidden/>
          </w:rPr>
          <w:instrText>Toc204711695 \h</w:instrText>
        </w:r>
        <w:r w:rsidR="006A1441">
          <w:rPr>
            <w:noProof/>
            <w:webHidden/>
            <w:rtl/>
          </w:rPr>
          <w:instrText xml:space="preserve"> </w:instrText>
        </w:r>
        <w:r w:rsidR="006A1441">
          <w:rPr>
            <w:noProof/>
            <w:webHidden/>
            <w:rtl/>
          </w:rPr>
        </w:r>
        <w:r w:rsidR="006A1441">
          <w:rPr>
            <w:noProof/>
            <w:webHidden/>
            <w:rtl/>
          </w:rPr>
          <w:fldChar w:fldCharType="separate"/>
        </w:r>
        <w:r w:rsidR="00DE15F2">
          <w:rPr>
            <w:noProof/>
            <w:webHidden/>
            <w:rtl/>
          </w:rPr>
          <w:t>40</w:t>
        </w:r>
        <w:r w:rsidR="006A1441">
          <w:rPr>
            <w:noProof/>
            <w:webHidden/>
            <w:rtl/>
          </w:rPr>
          <w:fldChar w:fldCharType="end"/>
        </w:r>
      </w:hyperlink>
    </w:p>
    <w:p w14:paraId="00556A40" w14:textId="0949DED9" w:rsidR="006A1441" w:rsidRDefault="006A1441">
      <w:pPr>
        <w:pStyle w:val="TableofFigures"/>
        <w:tabs>
          <w:tab w:val="right" w:leader="dot" w:pos="8900"/>
        </w:tabs>
        <w:rPr>
          <w:rFonts w:eastAsiaTheme="minorEastAsia"/>
          <w:noProof/>
          <w:sz w:val="24"/>
          <w:szCs w:val="24"/>
          <w:rtl/>
        </w:rPr>
      </w:pPr>
      <w:hyperlink w:anchor="_Toc204711696" w:history="1">
        <w:r w:rsidRPr="005F491F">
          <w:rPr>
            <w:rStyle w:val="Hyperlink"/>
            <w:rFonts w:hint="eastAsia"/>
            <w:noProof/>
            <w:rtl/>
          </w:rPr>
          <w:t>جدول</w:t>
        </w:r>
        <w:r w:rsidRPr="005F491F">
          <w:rPr>
            <w:rStyle w:val="Hyperlink"/>
            <w:noProof/>
            <w:rtl/>
          </w:rPr>
          <w:t xml:space="preserve"> 2</w:t>
        </w:r>
        <w:r w:rsidRPr="005F491F">
          <w:rPr>
            <w:rStyle w:val="Hyperlink"/>
            <w:noProof/>
            <w:rtl/>
            <w:lang w:bidi="ar-EG"/>
          </w:rPr>
          <w:t>:</w:t>
        </w:r>
        <w:r w:rsidRPr="005F491F">
          <w:rPr>
            <w:rStyle w:val="Hyperlink"/>
            <w:rFonts w:hint="eastAsia"/>
            <w:noProof/>
            <w:rtl/>
            <w:lang w:bidi="ar-EG"/>
          </w:rPr>
          <w:t>الوصف</w:t>
        </w:r>
        <w:r w:rsidRPr="005F491F">
          <w:rPr>
            <w:rStyle w:val="Hyperlink"/>
            <w:noProof/>
            <w:rtl/>
            <w:lang w:bidi="ar-EG"/>
          </w:rPr>
          <w:t xml:space="preserve"> </w:t>
        </w:r>
        <w:r w:rsidRPr="005F491F">
          <w:rPr>
            <w:rStyle w:val="Hyperlink"/>
            <w:rFonts w:hint="eastAsia"/>
            <w:noProof/>
            <w:rtl/>
            <w:lang w:bidi="ar-EG"/>
          </w:rPr>
          <w:t>الاحصائي</w:t>
        </w:r>
        <w:r w:rsidRPr="005F491F">
          <w:rPr>
            <w:rStyle w:val="Hyperlink"/>
            <w:noProof/>
            <w:rtl/>
            <w:lang w:bidi="ar-EG"/>
          </w:rPr>
          <w:t xml:space="preserve"> </w:t>
        </w:r>
        <w:r w:rsidRPr="005F491F">
          <w:rPr>
            <w:rStyle w:val="Hyperlink"/>
            <w:rFonts w:hint="eastAsia"/>
            <w:noProof/>
            <w:rtl/>
            <w:lang w:bidi="ar-EG"/>
          </w:rPr>
          <w:t>ل</w:t>
        </w:r>
        <w:r w:rsidRPr="005F491F">
          <w:rPr>
            <w:rStyle w:val="Hyperlink"/>
            <w:rFonts w:cs="Arial" w:hint="eastAsia"/>
            <w:noProof/>
            <w:rtl/>
            <w:lang w:bidi="ar-EG"/>
          </w:rPr>
          <w:t>جنس</w:t>
        </w:r>
        <w:r w:rsidRPr="005F491F">
          <w:rPr>
            <w:rStyle w:val="Hyperlink"/>
            <w:rFonts w:cs="Arial"/>
            <w:noProof/>
            <w:rtl/>
            <w:lang w:bidi="ar-EG"/>
          </w:rPr>
          <w:t xml:space="preserve"> </w:t>
        </w:r>
        <w:r w:rsidRPr="005F491F">
          <w:rPr>
            <w:rStyle w:val="Hyperlink"/>
            <w:rFonts w:cs="Arial" w:hint="eastAsia"/>
            <w:noProof/>
            <w:rtl/>
            <w:lang w:bidi="ar-EG"/>
          </w:rPr>
          <w:t>المشاركين</w:t>
        </w:r>
        <w:r w:rsidRPr="005F491F">
          <w:rPr>
            <w:rStyle w:val="Hyperlink"/>
            <w:rFonts w:cs="Arial"/>
            <w:noProof/>
            <w:rtl/>
            <w:lang w:bidi="ar-EG"/>
          </w:rPr>
          <w:t xml:space="preserve"> </w:t>
        </w:r>
        <w:r w:rsidRPr="005F491F">
          <w:rPr>
            <w:rStyle w:val="Hyperlink"/>
            <w:rFonts w:cs="Arial" w:hint="eastAsia"/>
            <w:noProof/>
            <w:rtl/>
            <w:lang w:bidi="ar-EG"/>
          </w:rPr>
          <w:t>في</w:t>
        </w:r>
        <w:r w:rsidRPr="005F491F">
          <w:rPr>
            <w:rStyle w:val="Hyperlink"/>
            <w:rFonts w:cs="Arial"/>
            <w:noProof/>
            <w:rtl/>
            <w:lang w:bidi="ar-EG"/>
          </w:rPr>
          <w:t xml:space="preserve"> </w:t>
        </w:r>
        <w:r w:rsidRPr="005F491F">
          <w:rPr>
            <w:rStyle w:val="Hyperlink"/>
            <w:rFonts w:cs="Arial" w:hint="eastAsia"/>
            <w:noProof/>
            <w:rtl/>
            <w:lang w:bidi="ar-EG"/>
          </w:rPr>
          <w:t>التجربة</w:t>
        </w:r>
        <w:r w:rsidRPr="005F491F">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Toc204711696 \h</w:instrText>
        </w:r>
        <w:r>
          <w:rPr>
            <w:noProof/>
            <w:webHidden/>
            <w:rtl/>
          </w:rPr>
          <w:instrText xml:space="preserve"> </w:instrText>
        </w:r>
        <w:r>
          <w:rPr>
            <w:noProof/>
            <w:webHidden/>
            <w:rtl/>
          </w:rPr>
        </w:r>
        <w:r>
          <w:rPr>
            <w:noProof/>
            <w:webHidden/>
            <w:rtl/>
          </w:rPr>
          <w:fldChar w:fldCharType="separate"/>
        </w:r>
        <w:r w:rsidR="00DE15F2">
          <w:rPr>
            <w:noProof/>
            <w:webHidden/>
            <w:rtl/>
          </w:rPr>
          <w:t>41</w:t>
        </w:r>
        <w:r>
          <w:rPr>
            <w:noProof/>
            <w:webHidden/>
            <w:rtl/>
          </w:rPr>
          <w:fldChar w:fldCharType="end"/>
        </w:r>
      </w:hyperlink>
    </w:p>
    <w:p w14:paraId="67D9CA8D" w14:textId="259BDB4E" w:rsidR="006A1441" w:rsidRDefault="006A1441">
      <w:pPr>
        <w:pStyle w:val="TableofFigures"/>
        <w:tabs>
          <w:tab w:val="right" w:leader="dot" w:pos="8900"/>
        </w:tabs>
        <w:rPr>
          <w:rFonts w:eastAsiaTheme="minorEastAsia"/>
          <w:noProof/>
          <w:sz w:val="24"/>
          <w:szCs w:val="24"/>
          <w:rtl/>
        </w:rPr>
      </w:pPr>
      <w:hyperlink w:anchor="_Toc204711697" w:history="1">
        <w:r w:rsidRPr="005F491F">
          <w:rPr>
            <w:rStyle w:val="Hyperlink"/>
            <w:rFonts w:hint="eastAsia"/>
            <w:noProof/>
            <w:rtl/>
          </w:rPr>
          <w:t>جدول</w:t>
        </w:r>
        <w:r w:rsidRPr="005F491F">
          <w:rPr>
            <w:rStyle w:val="Hyperlink"/>
            <w:noProof/>
            <w:rtl/>
          </w:rPr>
          <w:t xml:space="preserve"> 3</w:t>
        </w:r>
        <w:r w:rsidRPr="005F491F">
          <w:rPr>
            <w:rStyle w:val="Hyperlink"/>
            <w:noProof/>
            <w:rtl/>
            <w:lang w:bidi="ar-EG"/>
          </w:rPr>
          <w:t>:</w:t>
        </w:r>
        <w:r w:rsidRPr="005F491F">
          <w:rPr>
            <w:rStyle w:val="Hyperlink"/>
            <w:rFonts w:hint="eastAsia"/>
            <w:noProof/>
            <w:rtl/>
            <w:lang w:bidi="ar-EG"/>
          </w:rPr>
          <w:t>الوصف</w:t>
        </w:r>
        <w:r w:rsidRPr="005F491F">
          <w:rPr>
            <w:rStyle w:val="Hyperlink"/>
            <w:noProof/>
            <w:rtl/>
            <w:lang w:bidi="ar-EG"/>
          </w:rPr>
          <w:t xml:space="preserve"> </w:t>
        </w:r>
        <w:r w:rsidRPr="005F491F">
          <w:rPr>
            <w:rStyle w:val="Hyperlink"/>
            <w:rFonts w:hint="eastAsia"/>
            <w:noProof/>
            <w:rtl/>
            <w:lang w:bidi="ar-EG"/>
          </w:rPr>
          <w:t>الاحصائي</w:t>
        </w:r>
        <w:r w:rsidRPr="005F491F">
          <w:rPr>
            <w:rStyle w:val="Hyperlink"/>
            <w:noProof/>
            <w:rtl/>
            <w:lang w:bidi="ar-EG"/>
          </w:rPr>
          <w:t xml:space="preserve"> </w:t>
        </w:r>
        <w:r w:rsidRPr="005F491F">
          <w:rPr>
            <w:rStyle w:val="Hyperlink"/>
            <w:rFonts w:hint="eastAsia"/>
            <w:noProof/>
            <w:rtl/>
            <w:lang w:bidi="ar-EG"/>
          </w:rPr>
          <w:t>ل</w:t>
        </w:r>
        <w:r w:rsidRPr="005F491F">
          <w:rPr>
            <w:rStyle w:val="Hyperlink"/>
            <w:rFonts w:cs="Arial" w:hint="eastAsia"/>
            <w:noProof/>
            <w:rtl/>
            <w:lang w:bidi="ar-EG"/>
          </w:rPr>
          <w:t>عمر</w:t>
        </w:r>
        <w:r w:rsidRPr="005F491F">
          <w:rPr>
            <w:rStyle w:val="Hyperlink"/>
            <w:rFonts w:cs="Arial"/>
            <w:noProof/>
            <w:rtl/>
            <w:lang w:bidi="ar-EG"/>
          </w:rPr>
          <w:t xml:space="preserve"> </w:t>
        </w:r>
        <w:r w:rsidRPr="005F491F">
          <w:rPr>
            <w:rStyle w:val="Hyperlink"/>
            <w:rFonts w:cs="Arial" w:hint="eastAsia"/>
            <w:noProof/>
            <w:rtl/>
            <w:lang w:bidi="ar-EG"/>
          </w:rPr>
          <w:t>المشاركين</w:t>
        </w:r>
        <w:r w:rsidRPr="005F491F">
          <w:rPr>
            <w:rStyle w:val="Hyperlink"/>
            <w:rFonts w:cs="Arial"/>
            <w:noProof/>
            <w:rtl/>
            <w:lang w:bidi="ar-EG"/>
          </w:rPr>
          <w:t xml:space="preserve"> </w:t>
        </w:r>
        <w:r w:rsidRPr="005F491F">
          <w:rPr>
            <w:rStyle w:val="Hyperlink"/>
            <w:rFonts w:cs="Arial" w:hint="eastAsia"/>
            <w:noProof/>
            <w:rtl/>
            <w:lang w:bidi="ar-EG"/>
          </w:rPr>
          <w:t>في</w:t>
        </w:r>
        <w:r w:rsidRPr="005F491F">
          <w:rPr>
            <w:rStyle w:val="Hyperlink"/>
            <w:rFonts w:cs="Arial"/>
            <w:noProof/>
            <w:rtl/>
            <w:lang w:bidi="ar-EG"/>
          </w:rPr>
          <w:t xml:space="preserve"> </w:t>
        </w:r>
        <w:r w:rsidRPr="005F491F">
          <w:rPr>
            <w:rStyle w:val="Hyperlink"/>
            <w:rFonts w:cs="Arial" w:hint="eastAsia"/>
            <w:noProof/>
            <w:rtl/>
            <w:lang w:bidi="ar-EG"/>
          </w:rPr>
          <w:t>التجربة</w:t>
        </w:r>
        <w:r w:rsidRPr="005F491F">
          <w:rPr>
            <w:rStyle w:val="Hyperlink"/>
            <w:rFonts w:cs="Arial"/>
            <w:noProof/>
            <w:rtl/>
            <w:lang w:bidi="ar-EG"/>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Toc204711697 \h</w:instrText>
        </w:r>
        <w:r>
          <w:rPr>
            <w:noProof/>
            <w:webHidden/>
            <w:rtl/>
          </w:rPr>
          <w:instrText xml:space="preserve"> </w:instrText>
        </w:r>
        <w:r>
          <w:rPr>
            <w:noProof/>
            <w:webHidden/>
            <w:rtl/>
          </w:rPr>
        </w:r>
        <w:r>
          <w:rPr>
            <w:noProof/>
            <w:webHidden/>
            <w:rtl/>
          </w:rPr>
          <w:fldChar w:fldCharType="separate"/>
        </w:r>
        <w:r w:rsidR="00DE15F2">
          <w:rPr>
            <w:noProof/>
            <w:webHidden/>
            <w:rtl/>
          </w:rPr>
          <w:t>43</w:t>
        </w:r>
        <w:r>
          <w:rPr>
            <w:noProof/>
            <w:webHidden/>
            <w:rtl/>
          </w:rPr>
          <w:fldChar w:fldCharType="end"/>
        </w:r>
      </w:hyperlink>
    </w:p>
    <w:p w14:paraId="293C70FF" w14:textId="1300B69C" w:rsidR="006A1441" w:rsidRDefault="006A1441">
      <w:pPr>
        <w:pStyle w:val="TableofFigures"/>
        <w:tabs>
          <w:tab w:val="right" w:leader="dot" w:pos="8900"/>
        </w:tabs>
        <w:rPr>
          <w:rFonts w:eastAsiaTheme="minorEastAsia"/>
          <w:noProof/>
          <w:sz w:val="24"/>
          <w:szCs w:val="24"/>
          <w:rtl/>
        </w:rPr>
      </w:pPr>
      <w:hyperlink w:anchor="_Toc204711698" w:history="1">
        <w:r w:rsidRPr="005F491F">
          <w:rPr>
            <w:rStyle w:val="Hyperlink"/>
            <w:rFonts w:hint="eastAsia"/>
            <w:noProof/>
            <w:rtl/>
          </w:rPr>
          <w:t>جدول</w:t>
        </w:r>
        <w:r w:rsidRPr="005F491F">
          <w:rPr>
            <w:rStyle w:val="Hyperlink"/>
            <w:noProof/>
            <w:rtl/>
          </w:rPr>
          <w:t xml:space="preserve"> 4</w:t>
        </w:r>
        <w:r w:rsidRPr="005F491F">
          <w:rPr>
            <w:rStyle w:val="Hyperlink"/>
            <w:noProof/>
            <w:rtl/>
            <w:lang w:bidi="ar-EG"/>
          </w:rPr>
          <w:t>:</w:t>
        </w:r>
        <w:r w:rsidRPr="005F491F">
          <w:rPr>
            <w:rStyle w:val="Hyperlink"/>
            <w:rFonts w:hint="eastAsia"/>
            <w:noProof/>
            <w:rtl/>
            <w:lang w:bidi="ar-EG"/>
          </w:rPr>
          <w:t>الوصف</w:t>
        </w:r>
        <w:r w:rsidRPr="005F491F">
          <w:rPr>
            <w:rStyle w:val="Hyperlink"/>
            <w:noProof/>
            <w:rtl/>
            <w:lang w:bidi="ar-EG"/>
          </w:rPr>
          <w:t xml:space="preserve"> </w:t>
        </w:r>
        <w:r w:rsidRPr="005F491F">
          <w:rPr>
            <w:rStyle w:val="Hyperlink"/>
            <w:rFonts w:hint="eastAsia"/>
            <w:noProof/>
            <w:rtl/>
            <w:lang w:bidi="ar-EG"/>
          </w:rPr>
          <w:t>الاحصائي</w:t>
        </w:r>
        <w:r w:rsidRPr="005F491F">
          <w:rPr>
            <w:rStyle w:val="Hyperlink"/>
            <w:noProof/>
            <w:rtl/>
            <w:lang w:bidi="ar-EG"/>
          </w:rPr>
          <w:t xml:space="preserve"> </w:t>
        </w:r>
        <w:r w:rsidRPr="005F491F">
          <w:rPr>
            <w:rStyle w:val="Hyperlink"/>
            <w:rFonts w:hint="eastAsia"/>
            <w:noProof/>
            <w:rtl/>
            <w:lang w:bidi="ar-EG"/>
          </w:rPr>
          <w:t>للدرجة</w:t>
        </w:r>
        <w:r w:rsidRPr="005F491F">
          <w:rPr>
            <w:rStyle w:val="Hyperlink"/>
            <w:rFonts w:cs="Arial"/>
            <w:noProof/>
            <w:rtl/>
            <w:lang w:bidi="ar-EG"/>
          </w:rPr>
          <w:t xml:space="preserve"> </w:t>
        </w:r>
        <w:r w:rsidRPr="005F491F">
          <w:rPr>
            <w:rStyle w:val="Hyperlink"/>
            <w:rFonts w:cs="Arial" w:hint="eastAsia"/>
            <w:noProof/>
            <w:rtl/>
            <w:lang w:bidi="ar-EG"/>
          </w:rPr>
          <w:t>العلمية</w:t>
        </w:r>
        <w:r w:rsidRPr="005F491F">
          <w:rPr>
            <w:rStyle w:val="Hyperlink"/>
            <w:rFonts w:cs="Arial"/>
            <w:noProof/>
            <w:rtl/>
            <w:lang w:bidi="ar-EG"/>
          </w:rPr>
          <w:t xml:space="preserve"> </w:t>
        </w:r>
        <w:r w:rsidRPr="005F491F">
          <w:rPr>
            <w:rStyle w:val="Hyperlink"/>
            <w:rFonts w:cs="Arial" w:hint="eastAsia"/>
            <w:noProof/>
            <w:rtl/>
            <w:lang w:bidi="ar-EG"/>
          </w:rPr>
          <w:t>للمشاركين</w:t>
        </w:r>
        <w:r w:rsidRPr="005F491F">
          <w:rPr>
            <w:rStyle w:val="Hyperlink"/>
            <w:rFonts w:cs="Arial"/>
            <w:noProof/>
            <w:rtl/>
            <w:lang w:bidi="ar-EG"/>
          </w:rPr>
          <w:t xml:space="preserve"> </w:t>
        </w:r>
        <w:r w:rsidRPr="005F491F">
          <w:rPr>
            <w:rStyle w:val="Hyperlink"/>
            <w:rFonts w:cs="Arial" w:hint="eastAsia"/>
            <w:noProof/>
            <w:rtl/>
            <w:lang w:bidi="ar-EG"/>
          </w:rPr>
          <w:t>في</w:t>
        </w:r>
        <w:r w:rsidRPr="005F491F">
          <w:rPr>
            <w:rStyle w:val="Hyperlink"/>
            <w:rFonts w:cs="Arial"/>
            <w:noProof/>
            <w:rtl/>
            <w:lang w:bidi="ar-EG"/>
          </w:rPr>
          <w:t xml:space="preserve"> </w:t>
        </w:r>
        <w:r w:rsidRPr="005F491F">
          <w:rPr>
            <w:rStyle w:val="Hyperlink"/>
            <w:rFonts w:cs="Arial" w:hint="eastAsia"/>
            <w:noProof/>
            <w:rtl/>
            <w:lang w:bidi="ar-EG"/>
          </w:rPr>
          <w:t>التجربة</w:t>
        </w:r>
        <w:r w:rsidRPr="005F491F">
          <w:rPr>
            <w:rStyle w:val="Hyperlink"/>
            <w:rFonts w:cs="Arial"/>
            <w:noProof/>
            <w:rtl/>
            <w:lang w:bidi="ar-EG"/>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Toc204711698 \h</w:instrText>
        </w:r>
        <w:r>
          <w:rPr>
            <w:noProof/>
            <w:webHidden/>
            <w:rtl/>
          </w:rPr>
          <w:instrText xml:space="preserve"> </w:instrText>
        </w:r>
        <w:r>
          <w:rPr>
            <w:noProof/>
            <w:webHidden/>
            <w:rtl/>
          </w:rPr>
        </w:r>
        <w:r>
          <w:rPr>
            <w:noProof/>
            <w:webHidden/>
            <w:rtl/>
          </w:rPr>
          <w:fldChar w:fldCharType="separate"/>
        </w:r>
        <w:r w:rsidR="00DE15F2">
          <w:rPr>
            <w:noProof/>
            <w:webHidden/>
            <w:rtl/>
          </w:rPr>
          <w:t>44</w:t>
        </w:r>
        <w:r>
          <w:rPr>
            <w:noProof/>
            <w:webHidden/>
            <w:rtl/>
          </w:rPr>
          <w:fldChar w:fldCharType="end"/>
        </w:r>
      </w:hyperlink>
    </w:p>
    <w:p w14:paraId="0EC7AC79" w14:textId="118245E8" w:rsidR="006A1441" w:rsidRDefault="006A1441">
      <w:pPr>
        <w:pStyle w:val="TableofFigures"/>
        <w:tabs>
          <w:tab w:val="right" w:leader="dot" w:pos="8900"/>
        </w:tabs>
        <w:rPr>
          <w:rFonts w:eastAsiaTheme="minorEastAsia"/>
          <w:noProof/>
          <w:sz w:val="24"/>
          <w:szCs w:val="24"/>
          <w:rtl/>
        </w:rPr>
      </w:pPr>
      <w:hyperlink w:anchor="_Toc204711699" w:history="1">
        <w:r w:rsidRPr="005F491F">
          <w:rPr>
            <w:rStyle w:val="Hyperlink"/>
            <w:rFonts w:hint="eastAsia"/>
            <w:noProof/>
            <w:rtl/>
          </w:rPr>
          <w:t>جدول</w:t>
        </w:r>
        <w:r w:rsidRPr="005F491F">
          <w:rPr>
            <w:rStyle w:val="Hyperlink"/>
            <w:noProof/>
            <w:rtl/>
          </w:rPr>
          <w:t xml:space="preserve"> 5</w:t>
        </w:r>
        <w:r w:rsidRPr="005F491F">
          <w:rPr>
            <w:rStyle w:val="Hyperlink"/>
            <w:noProof/>
            <w:rtl/>
            <w:lang w:bidi="ar-EG"/>
          </w:rPr>
          <w:t>:</w:t>
        </w:r>
        <w:r w:rsidRPr="005F491F">
          <w:rPr>
            <w:rStyle w:val="Hyperlink"/>
            <w:rFonts w:hint="eastAsia"/>
            <w:noProof/>
            <w:rtl/>
            <w:lang w:bidi="ar-EG"/>
          </w:rPr>
          <w:t>الوصف</w:t>
        </w:r>
        <w:r w:rsidRPr="005F491F">
          <w:rPr>
            <w:rStyle w:val="Hyperlink"/>
            <w:noProof/>
            <w:rtl/>
            <w:lang w:bidi="ar-EG"/>
          </w:rPr>
          <w:t xml:space="preserve"> </w:t>
        </w:r>
        <w:r w:rsidRPr="005F491F">
          <w:rPr>
            <w:rStyle w:val="Hyperlink"/>
            <w:rFonts w:hint="eastAsia"/>
            <w:noProof/>
            <w:rtl/>
            <w:lang w:bidi="ar-EG"/>
          </w:rPr>
          <w:t>الاحصائي</w:t>
        </w:r>
        <w:r w:rsidRPr="005F491F">
          <w:rPr>
            <w:rStyle w:val="Hyperlink"/>
            <w:noProof/>
            <w:rtl/>
            <w:lang w:bidi="ar-EG"/>
          </w:rPr>
          <w:t xml:space="preserve"> </w:t>
        </w:r>
        <w:r w:rsidRPr="005F491F">
          <w:rPr>
            <w:rStyle w:val="Hyperlink"/>
            <w:rFonts w:hint="eastAsia"/>
            <w:noProof/>
            <w:rtl/>
            <w:lang w:bidi="ar-EG"/>
          </w:rPr>
          <w:t>ل</w:t>
        </w:r>
        <w:r w:rsidRPr="005F491F">
          <w:rPr>
            <w:rStyle w:val="Hyperlink"/>
            <w:rFonts w:cs="Arial" w:hint="eastAsia"/>
            <w:noProof/>
            <w:rtl/>
            <w:lang w:bidi="ar-EG"/>
          </w:rPr>
          <w:t>تدرك</w:t>
        </w:r>
        <w:r w:rsidRPr="005F491F">
          <w:rPr>
            <w:rStyle w:val="Hyperlink"/>
            <w:rFonts w:cs="Arial"/>
            <w:noProof/>
            <w:rtl/>
            <w:lang w:bidi="ar-EG"/>
          </w:rPr>
          <w:t xml:space="preserve"> </w:t>
        </w:r>
        <w:r w:rsidRPr="005F491F">
          <w:rPr>
            <w:rStyle w:val="Hyperlink"/>
            <w:rFonts w:cs="Arial" w:hint="eastAsia"/>
            <w:noProof/>
            <w:rtl/>
            <w:lang w:bidi="ar-EG"/>
          </w:rPr>
          <w:t>المؤسسة</w:t>
        </w:r>
        <w:r w:rsidRPr="005F491F">
          <w:rPr>
            <w:rStyle w:val="Hyperlink"/>
            <w:rFonts w:cs="Arial"/>
            <w:noProof/>
            <w:rtl/>
            <w:lang w:bidi="ar-EG"/>
          </w:rPr>
          <w:t xml:space="preserve"> </w:t>
        </w:r>
        <w:r w:rsidRPr="005F491F">
          <w:rPr>
            <w:rStyle w:val="Hyperlink"/>
            <w:rFonts w:cs="Arial" w:hint="eastAsia"/>
            <w:noProof/>
            <w:rtl/>
            <w:lang w:bidi="ar-EG"/>
          </w:rPr>
          <w:t>أهمية</w:t>
        </w:r>
        <w:r w:rsidRPr="005F491F">
          <w:rPr>
            <w:rStyle w:val="Hyperlink"/>
            <w:rFonts w:cs="Arial"/>
            <w:noProof/>
            <w:rtl/>
            <w:lang w:bidi="ar-EG"/>
          </w:rPr>
          <w:t xml:space="preserve"> </w:t>
        </w:r>
        <w:r w:rsidRPr="005F491F">
          <w:rPr>
            <w:rStyle w:val="Hyperlink"/>
            <w:rFonts w:cs="Arial" w:hint="eastAsia"/>
            <w:noProof/>
            <w:rtl/>
            <w:lang w:bidi="ar-EG"/>
          </w:rPr>
          <w:t>إدارة</w:t>
        </w:r>
        <w:r w:rsidRPr="005F491F">
          <w:rPr>
            <w:rStyle w:val="Hyperlink"/>
            <w:rFonts w:cs="Arial"/>
            <w:noProof/>
            <w:rtl/>
            <w:lang w:bidi="ar-EG"/>
          </w:rPr>
          <w:t xml:space="preserve"> </w:t>
        </w:r>
        <w:r w:rsidRPr="005F491F">
          <w:rPr>
            <w:rStyle w:val="Hyperlink"/>
            <w:rFonts w:cs="Arial" w:hint="eastAsia"/>
            <w:noProof/>
            <w:rtl/>
            <w:lang w:bidi="ar-EG"/>
          </w:rPr>
          <w:t>مخاطر</w:t>
        </w:r>
        <w:r w:rsidRPr="005F491F">
          <w:rPr>
            <w:rStyle w:val="Hyperlink"/>
            <w:rFonts w:cs="Arial"/>
            <w:noProof/>
            <w:rtl/>
            <w:lang w:bidi="ar-EG"/>
          </w:rPr>
          <w:t xml:space="preserve"> </w:t>
        </w:r>
        <w:r w:rsidRPr="005F491F">
          <w:rPr>
            <w:rStyle w:val="Hyperlink"/>
            <w:rFonts w:cs="Arial" w:hint="eastAsia"/>
            <w:noProof/>
            <w:rtl/>
            <w:lang w:bidi="ar-EG"/>
          </w:rPr>
          <w:t>الموارد</w:t>
        </w:r>
        <w:r w:rsidRPr="005F491F">
          <w:rPr>
            <w:rStyle w:val="Hyperlink"/>
            <w:rFonts w:cs="Arial"/>
            <w:noProof/>
            <w:rtl/>
            <w:lang w:bidi="ar-EG"/>
          </w:rPr>
          <w:t xml:space="preserve"> </w:t>
        </w:r>
        <w:r w:rsidRPr="005F491F">
          <w:rPr>
            <w:rStyle w:val="Hyperlink"/>
            <w:rFonts w:cs="Arial" w:hint="eastAsia"/>
            <w:noProof/>
            <w:rtl/>
            <w:lang w:bidi="ar-EG"/>
          </w:rPr>
          <w:t>البشرية</w:t>
        </w:r>
        <w:r w:rsidRPr="005F491F">
          <w:rPr>
            <w:rStyle w:val="Hyperlink"/>
            <w:rFonts w:cs="Arial"/>
            <w:noProof/>
            <w:rtl/>
            <w:lang w:bidi="ar-EG"/>
          </w:rPr>
          <w:t xml:space="preserve"> </w:t>
        </w:r>
        <w:r w:rsidRPr="005F491F">
          <w:rPr>
            <w:rStyle w:val="Hyperlink"/>
            <w:rFonts w:cs="Arial" w:hint="eastAsia"/>
            <w:noProof/>
            <w:rtl/>
            <w:lang w:bidi="ar-EG"/>
          </w:rPr>
          <w:t>في</w:t>
        </w:r>
        <w:r w:rsidRPr="005F491F">
          <w:rPr>
            <w:rStyle w:val="Hyperlink"/>
            <w:rFonts w:cs="Arial"/>
            <w:noProof/>
            <w:rtl/>
            <w:lang w:bidi="ar-EG"/>
          </w:rPr>
          <w:t xml:space="preserve"> </w:t>
        </w:r>
        <w:r w:rsidRPr="005F491F">
          <w:rPr>
            <w:rStyle w:val="Hyperlink"/>
            <w:rFonts w:cs="Arial" w:hint="eastAsia"/>
            <w:noProof/>
            <w:rtl/>
            <w:lang w:bidi="ar-EG"/>
          </w:rPr>
          <w:t>بيئة</w:t>
        </w:r>
        <w:r w:rsidRPr="005F491F">
          <w:rPr>
            <w:rStyle w:val="Hyperlink"/>
            <w:rFonts w:cs="Arial"/>
            <w:noProof/>
            <w:rtl/>
            <w:lang w:bidi="ar-EG"/>
          </w:rPr>
          <w:t xml:space="preserve"> </w:t>
        </w:r>
        <w:r w:rsidRPr="005F491F">
          <w:rPr>
            <w:rStyle w:val="Hyperlink"/>
            <w:rFonts w:cs="Arial" w:hint="eastAsia"/>
            <w:noProof/>
            <w:rtl/>
            <w:lang w:bidi="ar-EG"/>
          </w:rPr>
          <w:t>العمل</w:t>
        </w:r>
        <w:r w:rsidRPr="005F491F">
          <w:rPr>
            <w:rStyle w:val="Hyperlink"/>
            <w:rFonts w:cs="Arial"/>
            <w:noProof/>
            <w:rtl/>
            <w:lang w:bidi="ar-EG"/>
          </w:rPr>
          <w:t xml:space="preserve"> </w:t>
        </w:r>
        <w:r w:rsidRPr="005F491F">
          <w:rPr>
            <w:rStyle w:val="Hyperlink"/>
            <w:rFonts w:cs="Arial" w:hint="eastAsia"/>
            <w:noProof/>
            <w:rtl/>
            <w:lang w:bidi="ar-EG"/>
          </w:rPr>
          <w:t>الحديثة</w:t>
        </w:r>
        <w:r w:rsidRPr="005F491F">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Toc204711699 \h</w:instrText>
        </w:r>
        <w:r>
          <w:rPr>
            <w:noProof/>
            <w:webHidden/>
            <w:rtl/>
          </w:rPr>
          <w:instrText xml:space="preserve"> </w:instrText>
        </w:r>
        <w:r>
          <w:rPr>
            <w:noProof/>
            <w:webHidden/>
            <w:rtl/>
          </w:rPr>
        </w:r>
        <w:r>
          <w:rPr>
            <w:noProof/>
            <w:webHidden/>
            <w:rtl/>
          </w:rPr>
          <w:fldChar w:fldCharType="separate"/>
        </w:r>
        <w:r w:rsidR="00DE15F2">
          <w:rPr>
            <w:noProof/>
            <w:webHidden/>
            <w:rtl/>
          </w:rPr>
          <w:t>46</w:t>
        </w:r>
        <w:r>
          <w:rPr>
            <w:noProof/>
            <w:webHidden/>
            <w:rtl/>
          </w:rPr>
          <w:fldChar w:fldCharType="end"/>
        </w:r>
      </w:hyperlink>
    </w:p>
    <w:p w14:paraId="1D305C86" w14:textId="6EF7C463" w:rsidR="006A1441" w:rsidRDefault="006A1441">
      <w:pPr>
        <w:pStyle w:val="TableofFigures"/>
        <w:tabs>
          <w:tab w:val="right" w:leader="dot" w:pos="8900"/>
        </w:tabs>
        <w:rPr>
          <w:rFonts w:eastAsiaTheme="minorEastAsia"/>
          <w:noProof/>
          <w:sz w:val="24"/>
          <w:szCs w:val="24"/>
          <w:rtl/>
        </w:rPr>
      </w:pPr>
      <w:hyperlink w:anchor="_Toc204711700" w:history="1">
        <w:r w:rsidRPr="005F491F">
          <w:rPr>
            <w:rStyle w:val="Hyperlink"/>
            <w:rFonts w:hint="eastAsia"/>
            <w:noProof/>
            <w:rtl/>
          </w:rPr>
          <w:t>جدول</w:t>
        </w:r>
        <w:r w:rsidRPr="005F491F">
          <w:rPr>
            <w:rStyle w:val="Hyperlink"/>
            <w:noProof/>
            <w:rtl/>
          </w:rPr>
          <w:t xml:space="preserve"> 6</w:t>
        </w:r>
        <w:r w:rsidRPr="005F491F">
          <w:rPr>
            <w:rStyle w:val="Hyperlink"/>
            <w:noProof/>
            <w:rtl/>
            <w:lang w:bidi="ar-EG"/>
          </w:rPr>
          <w:t>:</w:t>
        </w:r>
        <w:r w:rsidRPr="005F491F">
          <w:rPr>
            <w:rStyle w:val="Hyperlink"/>
            <w:rFonts w:hint="eastAsia"/>
            <w:noProof/>
            <w:rtl/>
            <w:lang w:bidi="ar-EG"/>
          </w:rPr>
          <w:t>الوصف</w:t>
        </w:r>
        <w:r w:rsidRPr="005F491F">
          <w:rPr>
            <w:rStyle w:val="Hyperlink"/>
            <w:noProof/>
            <w:rtl/>
            <w:lang w:bidi="ar-EG"/>
          </w:rPr>
          <w:t xml:space="preserve"> </w:t>
        </w:r>
        <w:r w:rsidRPr="005F491F">
          <w:rPr>
            <w:rStyle w:val="Hyperlink"/>
            <w:rFonts w:hint="eastAsia"/>
            <w:noProof/>
            <w:rtl/>
            <w:lang w:bidi="ar-EG"/>
          </w:rPr>
          <w:t>الاحصائي</w:t>
        </w:r>
        <w:r w:rsidRPr="005F491F">
          <w:rPr>
            <w:rStyle w:val="Hyperlink"/>
            <w:noProof/>
            <w:rtl/>
            <w:lang w:bidi="ar-EG"/>
          </w:rPr>
          <w:t xml:space="preserve"> </w:t>
        </w:r>
        <w:r w:rsidRPr="005F491F">
          <w:rPr>
            <w:rStyle w:val="Hyperlink"/>
            <w:rFonts w:hint="eastAsia"/>
            <w:noProof/>
            <w:rtl/>
            <w:lang w:bidi="ar-EG"/>
          </w:rPr>
          <w:t>ل</w:t>
        </w:r>
        <w:r w:rsidRPr="005F491F">
          <w:rPr>
            <w:rStyle w:val="Hyperlink"/>
            <w:rFonts w:cs="Arial" w:hint="eastAsia"/>
            <w:noProof/>
            <w:rtl/>
            <w:lang w:bidi="ar-EG"/>
          </w:rPr>
          <w:t>يتم</w:t>
        </w:r>
        <w:r w:rsidRPr="005F491F">
          <w:rPr>
            <w:rStyle w:val="Hyperlink"/>
            <w:rFonts w:cs="Arial"/>
            <w:noProof/>
            <w:rtl/>
            <w:lang w:bidi="ar-EG"/>
          </w:rPr>
          <w:t xml:space="preserve"> </w:t>
        </w:r>
        <w:r w:rsidRPr="005F491F">
          <w:rPr>
            <w:rStyle w:val="Hyperlink"/>
            <w:rFonts w:cs="Arial" w:hint="eastAsia"/>
            <w:noProof/>
            <w:rtl/>
            <w:lang w:bidi="ar-EG"/>
          </w:rPr>
          <w:t>تحديد</w:t>
        </w:r>
        <w:r w:rsidRPr="005F491F">
          <w:rPr>
            <w:rStyle w:val="Hyperlink"/>
            <w:rFonts w:cs="Arial"/>
            <w:noProof/>
            <w:rtl/>
            <w:lang w:bidi="ar-EG"/>
          </w:rPr>
          <w:t xml:space="preserve"> </w:t>
        </w:r>
        <w:r w:rsidRPr="005F491F">
          <w:rPr>
            <w:rStyle w:val="Hyperlink"/>
            <w:rFonts w:cs="Arial" w:hint="eastAsia"/>
            <w:noProof/>
            <w:rtl/>
            <w:lang w:bidi="ar-EG"/>
          </w:rPr>
          <w:t>مخاطر</w:t>
        </w:r>
        <w:r w:rsidRPr="005F491F">
          <w:rPr>
            <w:rStyle w:val="Hyperlink"/>
            <w:rFonts w:cs="Arial"/>
            <w:noProof/>
            <w:rtl/>
            <w:lang w:bidi="ar-EG"/>
          </w:rPr>
          <w:t xml:space="preserve"> </w:t>
        </w:r>
        <w:r w:rsidRPr="005F491F">
          <w:rPr>
            <w:rStyle w:val="Hyperlink"/>
            <w:rFonts w:cs="Arial" w:hint="eastAsia"/>
            <w:noProof/>
            <w:rtl/>
            <w:lang w:bidi="ar-EG"/>
          </w:rPr>
          <w:t>الموارد</w:t>
        </w:r>
        <w:r w:rsidRPr="005F491F">
          <w:rPr>
            <w:rStyle w:val="Hyperlink"/>
            <w:rFonts w:cs="Arial"/>
            <w:noProof/>
            <w:rtl/>
            <w:lang w:bidi="ar-EG"/>
          </w:rPr>
          <w:t xml:space="preserve"> </w:t>
        </w:r>
        <w:r w:rsidRPr="005F491F">
          <w:rPr>
            <w:rStyle w:val="Hyperlink"/>
            <w:rFonts w:cs="Arial" w:hint="eastAsia"/>
            <w:noProof/>
            <w:rtl/>
            <w:lang w:bidi="ar-EG"/>
          </w:rPr>
          <w:t>البشرية</w:t>
        </w:r>
        <w:r w:rsidRPr="005F491F">
          <w:rPr>
            <w:rStyle w:val="Hyperlink"/>
            <w:rFonts w:cs="Arial"/>
            <w:noProof/>
            <w:rtl/>
            <w:lang w:bidi="ar-EG"/>
          </w:rPr>
          <w:t xml:space="preserve"> </w:t>
        </w:r>
        <w:r w:rsidRPr="005F491F">
          <w:rPr>
            <w:rStyle w:val="Hyperlink"/>
            <w:rFonts w:cs="Arial" w:hint="eastAsia"/>
            <w:noProof/>
            <w:rtl/>
            <w:lang w:bidi="ar-EG"/>
          </w:rPr>
          <w:t>بشكل</w:t>
        </w:r>
        <w:r w:rsidRPr="005F491F">
          <w:rPr>
            <w:rStyle w:val="Hyperlink"/>
            <w:rFonts w:cs="Arial"/>
            <w:noProof/>
            <w:rtl/>
            <w:lang w:bidi="ar-EG"/>
          </w:rPr>
          <w:t xml:space="preserve"> </w:t>
        </w:r>
        <w:r w:rsidRPr="005F491F">
          <w:rPr>
            <w:rStyle w:val="Hyperlink"/>
            <w:rFonts w:cs="Arial" w:hint="eastAsia"/>
            <w:noProof/>
            <w:rtl/>
            <w:lang w:bidi="ar-EG"/>
          </w:rPr>
          <w:t>منتظم</w:t>
        </w:r>
        <w:r w:rsidRPr="005F491F">
          <w:rPr>
            <w:rStyle w:val="Hyperlink"/>
            <w:rFonts w:cs="Arial"/>
            <w:noProof/>
            <w:rtl/>
            <w:lang w:bidi="ar-EG"/>
          </w:rPr>
          <w:t xml:space="preserve"> </w:t>
        </w:r>
        <w:r w:rsidRPr="005F491F">
          <w:rPr>
            <w:rStyle w:val="Hyperlink"/>
            <w:rFonts w:cs="Arial" w:hint="eastAsia"/>
            <w:noProof/>
            <w:rtl/>
            <w:lang w:bidi="ar-EG"/>
          </w:rPr>
          <w:t>داخل</w:t>
        </w:r>
        <w:r w:rsidRPr="005F491F">
          <w:rPr>
            <w:rStyle w:val="Hyperlink"/>
            <w:rFonts w:cs="Arial"/>
            <w:noProof/>
            <w:rtl/>
            <w:lang w:bidi="ar-EG"/>
          </w:rPr>
          <w:t xml:space="preserve"> </w:t>
        </w:r>
        <w:r w:rsidRPr="005F491F">
          <w:rPr>
            <w:rStyle w:val="Hyperlink"/>
            <w:rFonts w:cs="Arial" w:hint="eastAsia"/>
            <w:noProof/>
            <w:rtl/>
            <w:lang w:bidi="ar-EG"/>
          </w:rPr>
          <w:t>المؤسسة</w:t>
        </w:r>
        <w:r w:rsidRPr="005F491F">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Toc204711700 \h</w:instrText>
        </w:r>
        <w:r>
          <w:rPr>
            <w:noProof/>
            <w:webHidden/>
            <w:rtl/>
          </w:rPr>
          <w:instrText xml:space="preserve"> </w:instrText>
        </w:r>
        <w:r>
          <w:rPr>
            <w:noProof/>
            <w:webHidden/>
            <w:rtl/>
          </w:rPr>
        </w:r>
        <w:r>
          <w:rPr>
            <w:noProof/>
            <w:webHidden/>
            <w:rtl/>
          </w:rPr>
          <w:fldChar w:fldCharType="separate"/>
        </w:r>
        <w:r w:rsidR="00DE15F2">
          <w:rPr>
            <w:noProof/>
            <w:webHidden/>
            <w:rtl/>
          </w:rPr>
          <w:t>47</w:t>
        </w:r>
        <w:r>
          <w:rPr>
            <w:noProof/>
            <w:webHidden/>
            <w:rtl/>
          </w:rPr>
          <w:fldChar w:fldCharType="end"/>
        </w:r>
      </w:hyperlink>
    </w:p>
    <w:p w14:paraId="635A4DDB" w14:textId="5B9043A1" w:rsidR="006A1441" w:rsidRDefault="006A1441">
      <w:pPr>
        <w:pStyle w:val="TableofFigures"/>
        <w:tabs>
          <w:tab w:val="right" w:leader="dot" w:pos="8900"/>
        </w:tabs>
        <w:rPr>
          <w:rFonts w:eastAsiaTheme="minorEastAsia"/>
          <w:noProof/>
          <w:sz w:val="24"/>
          <w:szCs w:val="24"/>
          <w:rtl/>
        </w:rPr>
      </w:pPr>
      <w:hyperlink w:anchor="_Toc204711701" w:history="1">
        <w:r w:rsidRPr="005F491F">
          <w:rPr>
            <w:rStyle w:val="Hyperlink"/>
            <w:rFonts w:hint="eastAsia"/>
            <w:noProof/>
            <w:rtl/>
          </w:rPr>
          <w:t>جدول</w:t>
        </w:r>
        <w:r w:rsidRPr="005F491F">
          <w:rPr>
            <w:rStyle w:val="Hyperlink"/>
            <w:noProof/>
            <w:rtl/>
          </w:rPr>
          <w:t xml:space="preserve"> 7</w:t>
        </w:r>
        <w:r w:rsidRPr="005F491F">
          <w:rPr>
            <w:rStyle w:val="Hyperlink"/>
            <w:noProof/>
            <w:rtl/>
            <w:lang w:bidi="ar-EG"/>
          </w:rPr>
          <w:t>:</w:t>
        </w:r>
        <w:r w:rsidRPr="005F491F">
          <w:rPr>
            <w:rStyle w:val="Hyperlink"/>
            <w:rFonts w:hint="eastAsia"/>
            <w:noProof/>
            <w:rtl/>
            <w:lang w:bidi="ar-EG"/>
          </w:rPr>
          <w:t>الوصف</w:t>
        </w:r>
        <w:r w:rsidRPr="005F491F">
          <w:rPr>
            <w:rStyle w:val="Hyperlink"/>
            <w:noProof/>
            <w:rtl/>
            <w:lang w:bidi="ar-EG"/>
          </w:rPr>
          <w:t xml:space="preserve"> </w:t>
        </w:r>
        <w:r w:rsidRPr="005F491F">
          <w:rPr>
            <w:rStyle w:val="Hyperlink"/>
            <w:rFonts w:hint="eastAsia"/>
            <w:noProof/>
            <w:rtl/>
            <w:lang w:bidi="ar-EG"/>
          </w:rPr>
          <w:t>الاحصائي</w:t>
        </w:r>
        <w:r w:rsidRPr="005F491F">
          <w:rPr>
            <w:rStyle w:val="Hyperlink"/>
            <w:noProof/>
            <w:rtl/>
            <w:lang w:bidi="ar-EG"/>
          </w:rPr>
          <w:t xml:space="preserve"> </w:t>
        </w:r>
        <w:r w:rsidRPr="005F491F">
          <w:rPr>
            <w:rStyle w:val="Hyperlink"/>
            <w:rFonts w:hint="eastAsia"/>
            <w:noProof/>
            <w:rtl/>
            <w:lang w:bidi="ar-EG"/>
          </w:rPr>
          <w:t>ل</w:t>
        </w:r>
        <w:r w:rsidRPr="005F491F">
          <w:rPr>
            <w:rStyle w:val="Hyperlink"/>
            <w:rFonts w:cs="Arial" w:hint="eastAsia"/>
            <w:noProof/>
            <w:rtl/>
            <w:lang w:bidi="ar-EG"/>
          </w:rPr>
          <w:t>تهتم</w:t>
        </w:r>
        <w:r w:rsidRPr="005F491F">
          <w:rPr>
            <w:rStyle w:val="Hyperlink"/>
            <w:rFonts w:cs="Arial"/>
            <w:noProof/>
            <w:rtl/>
            <w:lang w:bidi="ar-EG"/>
          </w:rPr>
          <w:t xml:space="preserve"> </w:t>
        </w:r>
        <w:r w:rsidRPr="005F491F">
          <w:rPr>
            <w:rStyle w:val="Hyperlink"/>
            <w:rFonts w:cs="Arial" w:hint="eastAsia"/>
            <w:noProof/>
            <w:rtl/>
            <w:lang w:bidi="ar-EG"/>
          </w:rPr>
          <w:t>الإدارة</w:t>
        </w:r>
        <w:r w:rsidRPr="005F491F">
          <w:rPr>
            <w:rStyle w:val="Hyperlink"/>
            <w:rFonts w:cs="Arial"/>
            <w:noProof/>
            <w:rtl/>
            <w:lang w:bidi="ar-EG"/>
          </w:rPr>
          <w:t xml:space="preserve"> </w:t>
        </w:r>
        <w:r w:rsidRPr="005F491F">
          <w:rPr>
            <w:rStyle w:val="Hyperlink"/>
            <w:rFonts w:cs="Arial" w:hint="eastAsia"/>
            <w:noProof/>
            <w:rtl/>
            <w:lang w:bidi="ar-EG"/>
          </w:rPr>
          <w:t>العليا</w:t>
        </w:r>
        <w:r w:rsidRPr="005F491F">
          <w:rPr>
            <w:rStyle w:val="Hyperlink"/>
            <w:rFonts w:cs="Arial"/>
            <w:noProof/>
            <w:rtl/>
            <w:lang w:bidi="ar-EG"/>
          </w:rPr>
          <w:t xml:space="preserve"> </w:t>
        </w:r>
        <w:r w:rsidRPr="005F491F">
          <w:rPr>
            <w:rStyle w:val="Hyperlink"/>
            <w:rFonts w:cs="Arial" w:hint="eastAsia"/>
            <w:noProof/>
            <w:rtl/>
            <w:lang w:bidi="ar-EG"/>
          </w:rPr>
          <w:t>بمتابعة</w:t>
        </w:r>
        <w:r w:rsidRPr="005F491F">
          <w:rPr>
            <w:rStyle w:val="Hyperlink"/>
            <w:rFonts w:cs="Arial"/>
            <w:noProof/>
            <w:rtl/>
            <w:lang w:bidi="ar-EG"/>
          </w:rPr>
          <w:t xml:space="preserve"> </w:t>
        </w:r>
        <w:r w:rsidRPr="005F491F">
          <w:rPr>
            <w:rStyle w:val="Hyperlink"/>
            <w:rFonts w:cs="Arial" w:hint="eastAsia"/>
            <w:noProof/>
            <w:rtl/>
            <w:lang w:bidi="ar-EG"/>
          </w:rPr>
          <w:t>وتحليل</w:t>
        </w:r>
        <w:r w:rsidRPr="005F491F">
          <w:rPr>
            <w:rStyle w:val="Hyperlink"/>
            <w:rFonts w:cs="Arial"/>
            <w:noProof/>
            <w:rtl/>
            <w:lang w:bidi="ar-EG"/>
          </w:rPr>
          <w:t xml:space="preserve"> </w:t>
        </w:r>
        <w:r w:rsidRPr="005F491F">
          <w:rPr>
            <w:rStyle w:val="Hyperlink"/>
            <w:rFonts w:cs="Arial" w:hint="eastAsia"/>
            <w:noProof/>
            <w:rtl/>
            <w:lang w:bidi="ar-EG"/>
          </w:rPr>
          <w:t>المخاطر</w:t>
        </w:r>
        <w:r w:rsidRPr="005F491F">
          <w:rPr>
            <w:rStyle w:val="Hyperlink"/>
            <w:rFonts w:cs="Arial"/>
            <w:noProof/>
            <w:rtl/>
            <w:lang w:bidi="ar-EG"/>
          </w:rPr>
          <w:t xml:space="preserve"> </w:t>
        </w:r>
        <w:r w:rsidRPr="005F491F">
          <w:rPr>
            <w:rStyle w:val="Hyperlink"/>
            <w:rFonts w:cs="Arial" w:hint="eastAsia"/>
            <w:noProof/>
            <w:rtl/>
            <w:lang w:bidi="ar-EG"/>
          </w:rPr>
          <w:t>المرتبطة</w:t>
        </w:r>
        <w:r w:rsidRPr="005F491F">
          <w:rPr>
            <w:rStyle w:val="Hyperlink"/>
            <w:rFonts w:cs="Arial"/>
            <w:noProof/>
            <w:rtl/>
            <w:lang w:bidi="ar-EG"/>
          </w:rPr>
          <w:t xml:space="preserve"> </w:t>
        </w:r>
        <w:r w:rsidRPr="005F491F">
          <w:rPr>
            <w:rStyle w:val="Hyperlink"/>
            <w:rFonts w:cs="Arial" w:hint="eastAsia"/>
            <w:noProof/>
            <w:rtl/>
            <w:lang w:bidi="ar-EG"/>
          </w:rPr>
          <w:t>بالموارد</w:t>
        </w:r>
        <w:r w:rsidRPr="005F491F">
          <w:rPr>
            <w:rStyle w:val="Hyperlink"/>
            <w:rFonts w:cs="Arial"/>
            <w:noProof/>
            <w:rtl/>
            <w:lang w:bidi="ar-EG"/>
          </w:rPr>
          <w:t xml:space="preserve"> </w:t>
        </w:r>
        <w:r w:rsidRPr="005F491F">
          <w:rPr>
            <w:rStyle w:val="Hyperlink"/>
            <w:rFonts w:cs="Arial" w:hint="eastAsia"/>
            <w:noProof/>
            <w:rtl/>
            <w:lang w:bidi="ar-EG"/>
          </w:rPr>
          <w:t>البشرية</w:t>
        </w:r>
        <w:r w:rsidRPr="005F491F">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Toc204711701 \h</w:instrText>
        </w:r>
        <w:r>
          <w:rPr>
            <w:noProof/>
            <w:webHidden/>
            <w:rtl/>
          </w:rPr>
          <w:instrText xml:space="preserve"> </w:instrText>
        </w:r>
        <w:r>
          <w:rPr>
            <w:noProof/>
            <w:webHidden/>
            <w:rtl/>
          </w:rPr>
        </w:r>
        <w:r>
          <w:rPr>
            <w:noProof/>
            <w:webHidden/>
            <w:rtl/>
          </w:rPr>
          <w:fldChar w:fldCharType="separate"/>
        </w:r>
        <w:r w:rsidR="00DE15F2">
          <w:rPr>
            <w:noProof/>
            <w:webHidden/>
            <w:rtl/>
          </w:rPr>
          <w:t>49</w:t>
        </w:r>
        <w:r>
          <w:rPr>
            <w:noProof/>
            <w:webHidden/>
            <w:rtl/>
          </w:rPr>
          <w:fldChar w:fldCharType="end"/>
        </w:r>
      </w:hyperlink>
    </w:p>
    <w:p w14:paraId="1A69A7D9" w14:textId="592320E2" w:rsidR="006A1441" w:rsidRDefault="006A1441">
      <w:pPr>
        <w:pStyle w:val="TableofFigures"/>
        <w:tabs>
          <w:tab w:val="right" w:leader="dot" w:pos="8900"/>
        </w:tabs>
        <w:rPr>
          <w:rFonts w:eastAsiaTheme="minorEastAsia"/>
          <w:noProof/>
          <w:sz w:val="24"/>
          <w:szCs w:val="24"/>
          <w:rtl/>
        </w:rPr>
      </w:pPr>
      <w:hyperlink w:anchor="_Toc204711702" w:history="1">
        <w:r w:rsidRPr="005F491F">
          <w:rPr>
            <w:rStyle w:val="Hyperlink"/>
            <w:rFonts w:hint="eastAsia"/>
            <w:noProof/>
            <w:rtl/>
          </w:rPr>
          <w:t>جدول</w:t>
        </w:r>
        <w:r w:rsidRPr="005F491F">
          <w:rPr>
            <w:rStyle w:val="Hyperlink"/>
            <w:noProof/>
            <w:rtl/>
          </w:rPr>
          <w:t xml:space="preserve"> 8</w:t>
        </w:r>
        <w:r w:rsidRPr="005F491F">
          <w:rPr>
            <w:rStyle w:val="Hyperlink"/>
            <w:noProof/>
            <w:rtl/>
            <w:lang w:bidi="ar-EG"/>
          </w:rPr>
          <w:t>:</w:t>
        </w:r>
        <w:r w:rsidRPr="005F491F">
          <w:rPr>
            <w:rStyle w:val="Hyperlink"/>
            <w:rFonts w:hint="eastAsia"/>
            <w:noProof/>
            <w:rtl/>
            <w:lang w:bidi="ar-EG"/>
          </w:rPr>
          <w:t>الوصف</w:t>
        </w:r>
        <w:r w:rsidRPr="005F491F">
          <w:rPr>
            <w:rStyle w:val="Hyperlink"/>
            <w:noProof/>
            <w:rtl/>
            <w:lang w:bidi="ar-EG"/>
          </w:rPr>
          <w:t xml:space="preserve"> </w:t>
        </w:r>
        <w:r w:rsidRPr="005F491F">
          <w:rPr>
            <w:rStyle w:val="Hyperlink"/>
            <w:rFonts w:hint="eastAsia"/>
            <w:noProof/>
            <w:rtl/>
            <w:lang w:bidi="ar-EG"/>
          </w:rPr>
          <w:t>الاحصائي</w:t>
        </w:r>
        <w:r w:rsidRPr="005F491F">
          <w:rPr>
            <w:rStyle w:val="Hyperlink"/>
            <w:noProof/>
            <w:rtl/>
            <w:lang w:bidi="ar-EG"/>
          </w:rPr>
          <w:t xml:space="preserve"> </w:t>
        </w:r>
        <w:r w:rsidRPr="005F491F">
          <w:rPr>
            <w:rStyle w:val="Hyperlink"/>
            <w:rFonts w:hint="eastAsia"/>
            <w:noProof/>
            <w:rtl/>
            <w:lang w:bidi="ar-EG"/>
          </w:rPr>
          <w:t>ل</w:t>
        </w:r>
        <w:r w:rsidRPr="005F491F">
          <w:rPr>
            <w:rStyle w:val="Hyperlink"/>
            <w:rFonts w:cs="Arial" w:hint="eastAsia"/>
            <w:noProof/>
            <w:rtl/>
            <w:lang w:bidi="ar-EG"/>
          </w:rPr>
          <w:t>يتم</w:t>
        </w:r>
        <w:r w:rsidRPr="005F491F">
          <w:rPr>
            <w:rStyle w:val="Hyperlink"/>
            <w:rFonts w:cs="Arial"/>
            <w:noProof/>
            <w:rtl/>
            <w:lang w:bidi="ar-EG"/>
          </w:rPr>
          <w:t xml:space="preserve"> </w:t>
        </w:r>
        <w:r w:rsidRPr="005F491F">
          <w:rPr>
            <w:rStyle w:val="Hyperlink"/>
            <w:rFonts w:cs="Arial" w:hint="eastAsia"/>
            <w:noProof/>
            <w:rtl/>
            <w:lang w:bidi="ar-EG"/>
          </w:rPr>
          <w:t>إدراج</w:t>
        </w:r>
        <w:r w:rsidRPr="005F491F">
          <w:rPr>
            <w:rStyle w:val="Hyperlink"/>
            <w:rFonts w:cs="Arial"/>
            <w:noProof/>
            <w:rtl/>
            <w:lang w:bidi="ar-EG"/>
          </w:rPr>
          <w:t xml:space="preserve"> </w:t>
        </w:r>
        <w:r w:rsidRPr="005F491F">
          <w:rPr>
            <w:rStyle w:val="Hyperlink"/>
            <w:rFonts w:cs="Arial" w:hint="eastAsia"/>
            <w:noProof/>
            <w:rtl/>
            <w:lang w:bidi="ar-EG"/>
          </w:rPr>
          <w:t>مخاطر</w:t>
        </w:r>
        <w:r w:rsidRPr="005F491F">
          <w:rPr>
            <w:rStyle w:val="Hyperlink"/>
            <w:rFonts w:cs="Arial"/>
            <w:noProof/>
            <w:rtl/>
            <w:lang w:bidi="ar-EG"/>
          </w:rPr>
          <w:t xml:space="preserve"> </w:t>
        </w:r>
        <w:r w:rsidRPr="005F491F">
          <w:rPr>
            <w:rStyle w:val="Hyperlink"/>
            <w:rFonts w:cs="Arial" w:hint="eastAsia"/>
            <w:noProof/>
            <w:rtl/>
            <w:lang w:bidi="ar-EG"/>
          </w:rPr>
          <w:t>الموارد</w:t>
        </w:r>
        <w:r w:rsidRPr="005F491F">
          <w:rPr>
            <w:rStyle w:val="Hyperlink"/>
            <w:rFonts w:cs="Arial"/>
            <w:noProof/>
            <w:rtl/>
            <w:lang w:bidi="ar-EG"/>
          </w:rPr>
          <w:t xml:space="preserve"> </w:t>
        </w:r>
        <w:r w:rsidRPr="005F491F">
          <w:rPr>
            <w:rStyle w:val="Hyperlink"/>
            <w:rFonts w:cs="Arial" w:hint="eastAsia"/>
            <w:noProof/>
            <w:rtl/>
            <w:lang w:bidi="ar-EG"/>
          </w:rPr>
          <w:t>البشرية</w:t>
        </w:r>
        <w:r w:rsidRPr="005F491F">
          <w:rPr>
            <w:rStyle w:val="Hyperlink"/>
            <w:rFonts w:cs="Arial"/>
            <w:noProof/>
            <w:rtl/>
            <w:lang w:bidi="ar-EG"/>
          </w:rPr>
          <w:t xml:space="preserve"> </w:t>
        </w:r>
        <w:r w:rsidRPr="005F491F">
          <w:rPr>
            <w:rStyle w:val="Hyperlink"/>
            <w:rFonts w:cs="Arial" w:hint="eastAsia"/>
            <w:noProof/>
            <w:rtl/>
            <w:lang w:bidi="ar-EG"/>
          </w:rPr>
          <w:t>ضمن</w:t>
        </w:r>
        <w:r w:rsidRPr="005F491F">
          <w:rPr>
            <w:rStyle w:val="Hyperlink"/>
            <w:rFonts w:cs="Arial"/>
            <w:noProof/>
            <w:rtl/>
            <w:lang w:bidi="ar-EG"/>
          </w:rPr>
          <w:t xml:space="preserve"> </w:t>
        </w:r>
        <w:r w:rsidRPr="005F491F">
          <w:rPr>
            <w:rStyle w:val="Hyperlink"/>
            <w:rFonts w:cs="Arial" w:hint="eastAsia"/>
            <w:noProof/>
            <w:rtl/>
            <w:lang w:bidi="ar-EG"/>
          </w:rPr>
          <w:t>الخطط</w:t>
        </w:r>
        <w:r w:rsidRPr="005F491F">
          <w:rPr>
            <w:rStyle w:val="Hyperlink"/>
            <w:rFonts w:cs="Arial"/>
            <w:noProof/>
            <w:rtl/>
            <w:lang w:bidi="ar-EG"/>
          </w:rPr>
          <w:t xml:space="preserve"> </w:t>
        </w:r>
        <w:r w:rsidRPr="005F491F">
          <w:rPr>
            <w:rStyle w:val="Hyperlink"/>
            <w:rFonts w:cs="Arial" w:hint="eastAsia"/>
            <w:noProof/>
            <w:rtl/>
            <w:lang w:bidi="ar-EG"/>
          </w:rPr>
          <w:t>الاستراتيجية</w:t>
        </w:r>
        <w:r w:rsidRPr="005F491F">
          <w:rPr>
            <w:rStyle w:val="Hyperlink"/>
            <w:rFonts w:cs="Arial"/>
            <w:noProof/>
            <w:rtl/>
            <w:lang w:bidi="ar-EG"/>
          </w:rPr>
          <w:t xml:space="preserve"> </w:t>
        </w:r>
        <w:r w:rsidRPr="005F491F">
          <w:rPr>
            <w:rStyle w:val="Hyperlink"/>
            <w:rFonts w:cs="Arial" w:hint="eastAsia"/>
            <w:noProof/>
            <w:rtl/>
            <w:lang w:bidi="ar-EG"/>
          </w:rPr>
          <w:t>للمؤسسة</w:t>
        </w:r>
        <w:r w:rsidRPr="005F491F">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Toc204711702 \h</w:instrText>
        </w:r>
        <w:r>
          <w:rPr>
            <w:noProof/>
            <w:webHidden/>
            <w:rtl/>
          </w:rPr>
          <w:instrText xml:space="preserve"> </w:instrText>
        </w:r>
        <w:r>
          <w:rPr>
            <w:noProof/>
            <w:webHidden/>
            <w:rtl/>
          </w:rPr>
        </w:r>
        <w:r>
          <w:rPr>
            <w:noProof/>
            <w:webHidden/>
            <w:rtl/>
          </w:rPr>
          <w:fldChar w:fldCharType="separate"/>
        </w:r>
        <w:r w:rsidR="00DE15F2">
          <w:rPr>
            <w:noProof/>
            <w:webHidden/>
            <w:rtl/>
          </w:rPr>
          <w:t>50</w:t>
        </w:r>
        <w:r>
          <w:rPr>
            <w:noProof/>
            <w:webHidden/>
            <w:rtl/>
          </w:rPr>
          <w:fldChar w:fldCharType="end"/>
        </w:r>
      </w:hyperlink>
    </w:p>
    <w:p w14:paraId="6258E8C7" w14:textId="363CA213" w:rsidR="006A1441" w:rsidRDefault="006A1441">
      <w:pPr>
        <w:pStyle w:val="TableofFigures"/>
        <w:tabs>
          <w:tab w:val="right" w:leader="dot" w:pos="8900"/>
        </w:tabs>
        <w:rPr>
          <w:rFonts w:eastAsiaTheme="minorEastAsia"/>
          <w:noProof/>
          <w:sz w:val="24"/>
          <w:szCs w:val="24"/>
          <w:rtl/>
        </w:rPr>
      </w:pPr>
      <w:hyperlink w:anchor="_Toc204711703" w:history="1">
        <w:r w:rsidRPr="005F491F">
          <w:rPr>
            <w:rStyle w:val="Hyperlink"/>
            <w:rFonts w:hint="eastAsia"/>
            <w:noProof/>
            <w:rtl/>
          </w:rPr>
          <w:t>جدول</w:t>
        </w:r>
        <w:r w:rsidRPr="005F491F">
          <w:rPr>
            <w:rStyle w:val="Hyperlink"/>
            <w:noProof/>
            <w:rtl/>
          </w:rPr>
          <w:t xml:space="preserve"> 9</w:t>
        </w:r>
        <w:r w:rsidRPr="005F491F">
          <w:rPr>
            <w:rStyle w:val="Hyperlink"/>
            <w:noProof/>
            <w:rtl/>
            <w:lang w:bidi="ar-EG"/>
          </w:rPr>
          <w:t>:</w:t>
        </w:r>
        <w:r w:rsidRPr="005F491F">
          <w:rPr>
            <w:rStyle w:val="Hyperlink"/>
            <w:rFonts w:hint="eastAsia"/>
            <w:noProof/>
            <w:rtl/>
            <w:lang w:bidi="ar-EG"/>
          </w:rPr>
          <w:t>الوصف</w:t>
        </w:r>
        <w:r w:rsidRPr="005F491F">
          <w:rPr>
            <w:rStyle w:val="Hyperlink"/>
            <w:noProof/>
            <w:rtl/>
            <w:lang w:bidi="ar-EG"/>
          </w:rPr>
          <w:t xml:space="preserve"> </w:t>
        </w:r>
        <w:r w:rsidRPr="005F491F">
          <w:rPr>
            <w:rStyle w:val="Hyperlink"/>
            <w:rFonts w:hint="eastAsia"/>
            <w:noProof/>
            <w:rtl/>
            <w:lang w:bidi="ar-EG"/>
          </w:rPr>
          <w:t>الاحصائي</w:t>
        </w:r>
        <w:r w:rsidRPr="005F491F">
          <w:rPr>
            <w:rStyle w:val="Hyperlink"/>
            <w:noProof/>
            <w:rtl/>
            <w:lang w:bidi="ar-EG"/>
          </w:rPr>
          <w:t xml:space="preserve"> </w:t>
        </w:r>
        <w:r w:rsidRPr="005F491F">
          <w:rPr>
            <w:rStyle w:val="Hyperlink"/>
            <w:rFonts w:hint="eastAsia"/>
            <w:noProof/>
            <w:rtl/>
            <w:lang w:bidi="ar-EG"/>
          </w:rPr>
          <w:t>ل</w:t>
        </w:r>
        <w:r w:rsidRPr="005F491F">
          <w:rPr>
            <w:rStyle w:val="Hyperlink"/>
            <w:rFonts w:cs="Arial" w:hint="eastAsia"/>
            <w:noProof/>
            <w:rtl/>
            <w:lang w:bidi="ar-EG"/>
          </w:rPr>
          <w:t>توجد</w:t>
        </w:r>
        <w:r w:rsidRPr="005F491F">
          <w:rPr>
            <w:rStyle w:val="Hyperlink"/>
            <w:rFonts w:cs="Arial"/>
            <w:noProof/>
            <w:rtl/>
            <w:lang w:bidi="ar-EG"/>
          </w:rPr>
          <w:t xml:space="preserve"> </w:t>
        </w:r>
        <w:r w:rsidRPr="005F491F">
          <w:rPr>
            <w:rStyle w:val="Hyperlink"/>
            <w:rFonts w:cs="Arial" w:hint="eastAsia"/>
            <w:noProof/>
            <w:rtl/>
            <w:lang w:bidi="ar-EG"/>
          </w:rPr>
          <w:t>سياسات</w:t>
        </w:r>
        <w:r w:rsidRPr="005F491F">
          <w:rPr>
            <w:rStyle w:val="Hyperlink"/>
            <w:rFonts w:cs="Arial"/>
            <w:noProof/>
            <w:rtl/>
            <w:lang w:bidi="ar-EG"/>
          </w:rPr>
          <w:t xml:space="preserve"> </w:t>
        </w:r>
        <w:r w:rsidRPr="005F491F">
          <w:rPr>
            <w:rStyle w:val="Hyperlink"/>
            <w:rFonts w:cs="Arial" w:hint="eastAsia"/>
            <w:noProof/>
            <w:rtl/>
            <w:lang w:bidi="ar-EG"/>
          </w:rPr>
          <w:t>واضحة</w:t>
        </w:r>
        <w:r w:rsidRPr="005F491F">
          <w:rPr>
            <w:rStyle w:val="Hyperlink"/>
            <w:rFonts w:cs="Arial"/>
            <w:noProof/>
            <w:rtl/>
            <w:lang w:bidi="ar-EG"/>
          </w:rPr>
          <w:t xml:space="preserve"> </w:t>
        </w:r>
        <w:r w:rsidRPr="005F491F">
          <w:rPr>
            <w:rStyle w:val="Hyperlink"/>
            <w:rFonts w:cs="Arial" w:hint="eastAsia"/>
            <w:noProof/>
            <w:rtl/>
            <w:lang w:bidi="ar-EG"/>
          </w:rPr>
          <w:t>للتعامل</w:t>
        </w:r>
        <w:r w:rsidRPr="005F491F">
          <w:rPr>
            <w:rStyle w:val="Hyperlink"/>
            <w:rFonts w:cs="Arial"/>
            <w:noProof/>
            <w:rtl/>
            <w:lang w:bidi="ar-EG"/>
          </w:rPr>
          <w:t xml:space="preserve"> </w:t>
        </w:r>
        <w:r w:rsidRPr="005F491F">
          <w:rPr>
            <w:rStyle w:val="Hyperlink"/>
            <w:rFonts w:cs="Arial" w:hint="eastAsia"/>
            <w:noProof/>
            <w:rtl/>
            <w:lang w:bidi="ar-EG"/>
          </w:rPr>
          <w:t>مع</w:t>
        </w:r>
        <w:r w:rsidRPr="005F491F">
          <w:rPr>
            <w:rStyle w:val="Hyperlink"/>
            <w:rFonts w:cs="Arial"/>
            <w:noProof/>
            <w:rtl/>
            <w:lang w:bidi="ar-EG"/>
          </w:rPr>
          <w:t xml:space="preserve"> </w:t>
        </w:r>
        <w:r w:rsidRPr="005F491F">
          <w:rPr>
            <w:rStyle w:val="Hyperlink"/>
            <w:rFonts w:cs="Arial" w:hint="eastAsia"/>
            <w:noProof/>
            <w:rtl/>
            <w:lang w:bidi="ar-EG"/>
          </w:rPr>
          <w:t>غياب</w:t>
        </w:r>
        <w:r w:rsidRPr="005F491F">
          <w:rPr>
            <w:rStyle w:val="Hyperlink"/>
            <w:rFonts w:cs="Arial"/>
            <w:noProof/>
            <w:rtl/>
            <w:lang w:bidi="ar-EG"/>
          </w:rPr>
          <w:t xml:space="preserve"> </w:t>
        </w:r>
        <w:r w:rsidRPr="005F491F">
          <w:rPr>
            <w:rStyle w:val="Hyperlink"/>
            <w:rFonts w:cs="Arial" w:hint="eastAsia"/>
            <w:noProof/>
            <w:rtl/>
            <w:lang w:bidi="ar-EG"/>
          </w:rPr>
          <w:t>أو</w:t>
        </w:r>
        <w:r w:rsidRPr="005F491F">
          <w:rPr>
            <w:rStyle w:val="Hyperlink"/>
            <w:rFonts w:cs="Arial"/>
            <w:noProof/>
            <w:rtl/>
            <w:lang w:bidi="ar-EG"/>
          </w:rPr>
          <w:t xml:space="preserve"> </w:t>
        </w:r>
        <w:r w:rsidRPr="005F491F">
          <w:rPr>
            <w:rStyle w:val="Hyperlink"/>
            <w:rFonts w:cs="Arial" w:hint="eastAsia"/>
            <w:noProof/>
            <w:rtl/>
            <w:lang w:bidi="ar-EG"/>
          </w:rPr>
          <w:t>فقدان</w:t>
        </w:r>
        <w:r w:rsidRPr="005F491F">
          <w:rPr>
            <w:rStyle w:val="Hyperlink"/>
            <w:rFonts w:cs="Arial"/>
            <w:noProof/>
            <w:rtl/>
            <w:lang w:bidi="ar-EG"/>
          </w:rPr>
          <w:t xml:space="preserve"> </w:t>
        </w:r>
        <w:r w:rsidRPr="005F491F">
          <w:rPr>
            <w:rStyle w:val="Hyperlink"/>
            <w:rFonts w:cs="Arial" w:hint="eastAsia"/>
            <w:noProof/>
            <w:rtl/>
            <w:lang w:bidi="ar-EG"/>
          </w:rPr>
          <w:t>الكفاءات</w:t>
        </w:r>
        <w:r w:rsidRPr="005F491F">
          <w:rPr>
            <w:rStyle w:val="Hyperlink"/>
            <w:rFonts w:cs="Arial"/>
            <w:noProof/>
            <w:rtl/>
            <w:lang w:bidi="ar-EG"/>
          </w:rPr>
          <w:t xml:space="preserve"> </w:t>
        </w:r>
        <w:r w:rsidRPr="005F491F">
          <w:rPr>
            <w:rStyle w:val="Hyperlink"/>
            <w:rFonts w:cs="Arial" w:hint="eastAsia"/>
            <w:noProof/>
            <w:rtl/>
            <w:lang w:bidi="ar-EG"/>
          </w:rPr>
          <w:t>البشرية</w:t>
        </w:r>
        <w:r w:rsidRPr="005F491F">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Toc204711703 \h</w:instrText>
        </w:r>
        <w:r>
          <w:rPr>
            <w:noProof/>
            <w:webHidden/>
            <w:rtl/>
          </w:rPr>
          <w:instrText xml:space="preserve"> </w:instrText>
        </w:r>
        <w:r>
          <w:rPr>
            <w:noProof/>
            <w:webHidden/>
            <w:rtl/>
          </w:rPr>
        </w:r>
        <w:r>
          <w:rPr>
            <w:noProof/>
            <w:webHidden/>
            <w:rtl/>
          </w:rPr>
          <w:fldChar w:fldCharType="separate"/>
        </w:r>
        <w:r w:rsidR="00DE15F2">
          <w:rPr>
            <w:noProof/>
            <w:webHidden/>
            <w:rtl/>
          </w:rPr>
          <w:t>52</w:t>
        </w:r>
        <w:r>
          <w:rPr>
            <w:noProof/>
            <w:webHidden/>
            <w:rtl/>
          </w:rPr>
          <w:fldChar w:fldCharType="end"/>
        </w:r>
      </w:hyperlink>
    </w:p>
    <w:p w14:paraId="07E6F5EF" w14:textId="7CC2F814" w:rsidR="006A1441" w:rsidRDefault="006A1441">
      <w:pPr>
        <w:pStyle w:val="TableofFigures"/>
        <w:tabs>
          <w:tab w:val="right" w:leader="dot" w:pos="8900"/>
        </w:tabs>
        <w:rPr>
          <w:rFonts w:eastAsiaTheme="minorEastAsia"/>
          <w:noProof/>
          <w:sz w:val="24"/>
          <w:szCs w:val="24"/>
          <w:rtl/>
        </w:rPr>
      </w:pPr>
      <w:hyperlink w:anchor="_Toc204711704" w:history="1">
        <w:r w:rsidRPr="005F491F">
          <w:rPr>
            <w:rStyle w:val="Hyperlink"/>
            <w:rFonts w:hint="eastAsia"/>
            <w:noProof/>
            <w:rtl/>
          </w:rPr>
          <w:t>جدول</w:t>
        </w:r>
        <w:r w:rsidRPr="005F491F">
          <w:rPr>
            <w:rStyle w:val="Hyperlink"/>
            <w:noProof/>
            <w:rtl/>
          </w:rPr>
          <w:t xml:space="preserve"> 10</w:t>
        </w:r>
        <w:r w:rsidRPr="005F491F">
          <w:rPr>
            <w:rStyle w:val="Hyperlink"/>
            <w:noProof/>
            <w:rtl/>
            <w:lang w:bidi="ar-EG"/>
          </w:rPr>
          <w:t>:</w:t>
        </w:r>
        <w:r w:rsidRPr="005F491F">
          <w:rPr>
            <w:rStyle w:val="Hyperlink"/>
            <w:rFonts w:hint="eastAsia"/>
            <w:noProof/>
            <w:rtl/>
            <w:lang w:bidi="ar-EG"/>
          </w:rPr>
          <w:t>الوصف</w:t>
        </w:r>
        <w:r w:rsidRPr="005F491F">
          <w:rPr>
            <w:rStyle w:val="Hyperlink"/>
            <w:noProof/>
            <w:rtl/>
            <w:lang w:bidi="ar-EG"/>
          </w:rPr>
          <w:t xml:space="preserve"> </w:t>
        </w:r>
        <w:r w:rsidRPr="005F491F">
          <w:rPr>
            <w:rStyle w:val="Hyperlink"/>
            <w:rFonts w:hint="eastAsia"/>
            <w:noProof/>
            <w:rtl/>
            <w:lang w:bidi="ar-EG"/>
          </w:rPr>
          <w:t>الاحصائي</w:t>
        </w:r>
        <w:r w:rsidRPr="005F491F">
          <w:rPr>
            <w:rStyle w:val="Hyperlink"/>
            <w:noProof/>
            <w:rtl/>
            <w:lang w:bidi="ar-EG"/>
          </w:rPr>
          <w:t xml:space="preserve"> </w:t>
        </w:r>
        <w:r w:rsidRPr="005F491F">
          <w:rPr>
            <w:rStyle w:val="Hyperlink"/>
            <w:rFonts w:hint="eastAsia"/>
            <w:noProof/>
            <w:rtl/>
            <w:lang w:bidi="ar-EG"/>
          </w:rPr>
          <w:t>ل</w:t>
        </w:r>
        <w:r w:rsidRPr="005F491F">
          <w:rPr>
            <w:rStyle w:val="Hyperlink"/>
            <w:rFonts w:cs="Arial" w:hint="eastAsia"/>
            <w:noProof/>
            <w:rtl/>
            <w:lang w:bidi="ar-EG"/>
          </w:rPr>
          <w:t>تعتمد</w:t>
        </w:r>
        <w:r w:rsidRPr="005F491F">
          <w:rPr>
            <w:rStyle w:val="Hyperlink"/>
            <w:rFonts w:cs="Arial"/>
            <w:noProof/>
            <w:rtl/>
            <w:lang w:bidi="ar-EG"/>
          </w:rPr>
          <w:t xml:space="preserve"> </w:t>
        </w:r>
        <w:r w:rsidRPr="005F491F">
          <w:rPr>
            <w:rStyle w:val="Hyperlink"/>
            <w:rFonts w:cs="Arial" w:hint="eastAsia"/>
            <w:noProof/>
            <w:rtl/>
            <w:lang w:bidi="ar-EG"/>
          </w:rPr>
          <w:t>المؤسسة</w:t>
        </w:r>
        <w:r w:rsidRPr="005F491F">
          <w:rPr>
            <w:rStyle w:val="Hyperlink"/>
            <w:rFonts w:cs="Arial"/>
            <w:noProof/>
            <w:rtl/>
            <w:lang w:bidi="ar-EG"/>
          </w:rPr>
          <w:t xml:space="preserve"> </w:t>
        </w:r>
        <w:r w:rsidRPr="005F491F">
          <w:rPr>
            <w:rStyle w:val="Hyperlink"/>
            <w:rFonts w:cs="Arial" w:hint="eastAsia"/>
            <w:noProof/>
            <w:rtl/>
            <w:lang w:bidi="ar-EG"/>
          </w:rPr>
          <w:t>على</w:t>
        </w:r>
        <w:r w:rsidRPr="005F491F">
          <w:rPr>
            <w:rStyle w:val="Hyperlink"/>
            <w:rFonts w:cs="Arial"/>
            <w:noProof/>
            <w:rtl/>
            <w:lang w:bidi="ar-EG"/>
          </w:rPr>
          <w:t xml:space="preserve"> </w:t>
        </w:r>
        <w:r w:rsidRPr="005F491F">
          <w:rPr>
            <w:rStyle w:val="Hyperlink"/>
            <w:rFonts w:cs="Arial" w:hint="eastAsia"/>
            <w:noProof/>
            <w:rtl/>
            <w:lang w:bidi="ar-EG"/>
          </w:rPr>
          <w:t>استراتيجيات</w:t>
        </w:r>
        <w:r w:rsidRPr="005F491F">
          <w:rPr>
            <w:rStyle w:val="Hyperlink"/>
            <w:rFonts w:cs="Arial"/>
            <w:noProof/>
            <w:rtl/>
            <w:lang w:bidi="ar-EG"/>
          </w:rPr>
          <w:t xml:space="preserve"> </w:t>
        </w:r>
        <w:r w:rsidRPr="005F491F">
          <w:rPr>
            <w:rStyle w:val="Hyperlink"/>
            <w:rFonts w:cs="Arial" w:hint="eastAsia"/>
            <w:noProof/>
            <w:rtl/>
            <w:lang w:bidi="ar-EG"/>
          </w:rPr>
          <w:t>فعالة</w:t>
        </w:r>
        <w:r w:rsidRPr="005F491F">
          <w:rPr>
            <w:rStyle w:val="Hyperlink"/>
            <w:rFonts w:cs="Arial"/>
            <w:noProof/>
            <w:rtl/>
            <w:lang w:bidi="ar-EG"/>
          </w:rPr>
          <w:t xml:space="preserve"> </w:t>
        </w:r>
        <w:r w:rsidRPr="005F491F">
          <w:rPr>
            <w:rStyle w:val="Hyperlink"/>
            <w:rFonts w:cs="Arial" w:hint="eastAsia"/>
            <w:noProof/>
            <w:rtl/>
            <w:lang w:bidi="ar-EG"/>
          </w:rPr>
          <w:t>لتقليل</w:t>
        </w:r>
        <w:r w:rsidRPr="005F491F">
          <w:rPr>
            <w:rStyle w:val="Hyperlink"/>
            <w:rFonts w:cs="Arial"/>
            <w:noProof/>
            <w:rtl/>
            <w:lang w:bidi="ar-EG"/>
          </w:rPr>
          <w:t xml:space="preserve"> </w:t>
        </w:r>
        <w:r w:rsidRPr="005F491F">
          <w:rPr>
            <w:rStyle w:val="Hyperlink"/>
            <w:rFonts w:cs="Arial" w:hint="eastAsia"/>
            <w:noProof/>
            <w:rtl/>
            <w:lang w:bidi="ar-EG"/>
          </w:rPr>
          <w:t>معدل</w:t>
        </w:r>
        <w:r w:rsidRPr="005F491F">
          <w:rPr>
            <w:rStyle w:val="Hyperlink"/>
            <w:rFonts w:cs="Arial"/>
            <w:noProof/>
            <w:rtl/>
            <w:lang w:bidi="ar-EG"/>
          </w:rPr>
          <w:t xml:space="preserve"> </w:t>
        </w:r>
        <w:r w:rsidRPr="005F491F">
          <w:rPr>
            <w:rStyle w:val="Hyperlink"/>
            <w:rFonts w:cs="Arial" w:hint="eastAsia"/>
            <w:noProof/>
            <w:rtl/>
            <w:lang w:bidi="ar-EG"/>
          </w:rPr>
          <w:t>دوران</w:t>
        </w:r>
        <w:r w:rsidRPr="005F491F">
          <w:rPr>
            <w:rStyle w:val="Hyperlink"/>
            <w:rFonts w:cs="Arial"/>
            <w:noProof/>
            <w:rtl/>
            <w:lang w:bidi="ar-EG"/>
          </w:rPr>
          <w:t xml:space="preserve"> </w:t>
        </w:r>
        <w:r w:rsidRPr="005F491F">
          <w:rPr>
            <w:rStyle w:val="Hyperlink"/>
            <w:rFonts w:cs="Arial" w:hint="eastAsia"/>
            <w:noProof/>
            <w:rtl/>
            <w:lang w:bidi="ar-EG"/>
          </w:rPr>
          <w:t>الموظفين</w:t>
        </w:r>
        <w:r w:rsidRPr="005F491F">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Toc204711704 \h</w:instrText>
        </w:r>
        <w:r>
          <w:rPr>
            <w:noProof/>
            <w:webHidden/>
            <w:rtl/>
          </w:rPr>
          <w:instrText xml:space="preserve"> </w:instrText>
        </w:r>
        <w:r>
          <w:rPr>
            <w:noProof/>
            <w:webHidden/>
            <w:rtl/>
          </w:rPr>
        </w:r>
        <w:r>
          <w:rPr>
            <w:noProof/>
            <w:webHidden/>
            <w:rtl/>
          </w:rPr>
          <w:fldChar w:fldCharType="separate"/>
        </w:r>
        <w:r w:rsidR="00DE15F2">
          <w:rPr>
            <w:noProof/>
            <w:webHidden/>
            <w:rtl/>
          </w:rPr>
          <w:t>53</w:t>
        </w:r>
        <w:r>
          <w:rPr>
            <w:noProof/>
            <w:webHidden/>
            <w:rtl/>
          </w:rPr>
          <w:fldChar w:fldCharType="end"/>
        </w:r>
      </w:hyperlink>
    </w:p>
    <w:p w14:paraId="42758AEB" w14:textId="3D17D260" w:rsidR="006A1441" w:rsidRDefault="006A1441">
      <w:pPr>
        <w:pStyle w:val="TableofFigures"/>
        <w:tabs>
          <w:tab w:val="right" w:leader="dot" w:pos="8900"/>
        </w:tabs>
        <w:rPr>
          <w:rFonts w:eastAsiaTheme="minorEastAsia"/>
          <w:noProof/>
          <w:sz w:val="24"/>
          <w:szCs w:val="24"/>
          <w:rtl/>
        </w:rPr>
      </w:pPr>
      <w:hyperlink w:anchor="_Toc204711705" w:history="1">
        <w:r w:rsidRPr="005F491F">
          <w:rPr>
            <w:rStyle w:val="Hyperlink"/>
            <w:rFonts w:hint="eastAsia"/>
            <w:noProof/>
            <w:rtl/>
          </w:rPr>
          <w:t>جدول</w:t>
        </w:r>
        <w:r w:rsidRPr="005F491F">
          <w:rPr>
            <w:rStyle w:val="Hyperlink"/>
            <w:noProof/>
            <w:rtl/>
          </w:rPr>
          <w:t xml:space="preserve"> 11</w:t>
        </w:r>
        <w:r w:rsidRPr="005F491F">
          <w:rPr>
            <w:rStyle w:val="Hyperlink"/>
            <w:noProof/>
            <w:rtl/>
            <w:lang w:bidi="ar-EG"/>
          </w:rPr>
          <w:t>:</w:t>
        </w:r>
        <w:r w:rsidRPr="005F491F">
          <w:rPr>
            <w:rStyle w:val="Hyperlink"/>
            <w:rFonts w:hint="eastAsia"/>
            <w:noProof/>
            <w:rtl/>
            <w:lang w:bidi="ar-EG"/>
          </w:rPr>
          <w:t>الوصف</w:t>
        </w:r>
        <w:r w:rsidRPr="005F491F">
          <w:rPr>
            <w:rStyle w:val="Hyperlink"/>
            <w:noProof/>
            <w:rtl/>
            <w:lang w:bidi="ar-EG"/>
          </w:rPr>
          <w:t xml:space="preserve"> </w:t>
        </w:r>
        <w:r w:rsidRPr="005F491F">
          <w:rPr>
            <w:rStyle w:val="Hyperlink"/>
            <w:rFonts w:hint="eastAsia"/>
            <w:noProof/>
            <w:rtl/>
            <w:lang w:bidi="ar-EG"/>
          </w:rPr>
          <w:t>الاحصائي</w:t>
        </w:r>
        <w:r w:rsidRPr="005F491F">
          <w:rPr>
            <w:rStyle w:val="Hyperlink"/>
            <w:noProof/>
            <w:rtl/>
            <w:lang w:bidi="ar-EG"/>
          </w:rPr>
          <w:t xml:space="preserve"> </w:t>
        </w:r>
        <w:r w:rsidRPr="005F491F">
          <w:rPr>
            <w:rStyle w:val="Hyperlink"/>
            <w:rFonts w:hint="eastAsia"/>
            <w:noProof/>
            <w:rtl/>
            <w:lang w:bidi="ar-EG"/>
          </w:rPr>
          <w:t>ل</w:t>
        </w:r>
        <w:r w:rsidRPr="005F491F">
          <w:rPr>
            <w:rStyle w:val="Hyperlink"/>
            <w:rFonts w:cs="Arial" w:hint="eastAsia"/>
            <w:noProof/>
            <w:rtl/>
            <w:lang w:bidi="ar-EG"/>
          </w:rPr>
          <w:t>يتم</w:t>
        </w:r>
        <w:r w:rsidRPr="005F491F">
          <w:rPr>
            <w:rStyle w:val="Hyperlink"/>
            <w:rFonts w:cs="Arial"/>
            <w:noProof/>
            <w:rtl/>
            <w:lang w:bidi="ar-EG"/>
          </w:rPr>
          <w:t xml:space="preserve"> </w:t>
        </w:r>
        <w:r w:rsidRPr="005F491F">
          <w:rPr>
            <w:rStyle w:val="Hyperlink"/>
            <w:rFonts w:cs="Arial" w:hint="eastAsia"/>
            <w:noProof/>
            <w:rtl/>
            <w:lang w:bidi="ar-EG"/>
          </w:rPr>
          <w:t>وضع</w:t>
        </w:r>
        <w:r w:rsidRPr="005F491F">
          <w:rPr>
            <w:rStyle w:val="Hyperlink"/>
            <w:rFonts w:cs="Arial"/>
            <w:noProof/>
            <w:rtl/>
            <w:lang w:bidi="ar-EG"/>
          </w:rPr>
          <w:t xml:space="preserve"> </w:t>
        </w:r>
        <w:r w:rsidRPr="005F491F">
          <w:rPr>
            <w:rStyle w:val="Hyperlink"/>
            <w:rFonts w:cs="Arial" w:hint="eastAsia"/>
            <w:noProof/>
            <w:rtl/>
            <w:lang w:bidi="ar-EG"/>
          </w:rPr>
          <w:t>خطط</w:t>
        </w:r>
        <w:r w:rsidRPr="005F491F">
          <w:rPr>
            <w:rStyle w:val="Hyperlink"/>
            <w:rFonts w:cs="Arial"/>
            <w:noProof/>
            <w:rtl/>
            <w:lang w:bidi="ar-EG"/>
          </w:rPr>
          <w:t xml:space="preserve"> </w:t>
        </w:r>
        <w:r w:rsidRPr="005F491F">
          <w:rPr>
            <w:rStyle w:val="Hyperlink"/>
            <w:rFonts w:cs="Arial" w:hint="eastAsia"/>
            <w:noProof/>
            <w:rtl/>
            <w:lang w:bidi="ar-EG"/>
          </w:rPr>
          <w:t>بديلة</w:t>
        </w:r>
        <w:r w:rsidRPr="005F491F">
          <w:rPr>
            <w:rStyle w:val="Hyperlink"/>
            <w:rFonts w:cs="Arial"/>
            <w:noProof/>
            <w:rtl/>
            <w:lang w:bidi="ar-EG"/>
          </w:rPr>
          <w:t xml:space="preserve"> (</w:t>
        </w:r>
        <w:r w:rsidRPr="005F491F">
          <w:rPr>
            <w:rStyle w:val="Hyperlink"/>
            <w:rFonts w:cs="Arial" w:hint="eastAsia"/>
            <w:noProof/>
            <w:rtl/>
            <w:lang w:bidi="ar-EG"/>
          </w:rPr>
          <w:t>خطة</w:t>
        </w:r>
        <w:r w:rsidRPr="005F491F">
          <w:rPr>
            <w:rStyle w:val="Hyperlink"/>
            <w:rFonts w:cs="Arial"/>
            <w:noProof/>
            <w:rtl/>
            <w:lang w:bidi="ar-EG"/>
          </w:rPr>
          <w:t xml:space="preserve"> </w:t>
        </w:r>
        <w:r w:rsidRPr="005F491F">
          <w:rPr>
            <w:rStyle w:val="Hyperlink"/>
            <w:rFonts w:cs="Arial" w:hint="eastAsia"/>
            <w:noProof/>
            <w:rtl/>
            <w:lang w:bidi="ar-EG"/>
          </w:rPr>
          <w:t>التعاقب</w:t>
        </w:r>
        <w:r w:rsidRPr="005F491F">
          <w:rPr>
            <w:rStyle w:val="Hyperlink"/>
            <w:rFonts w:cs="Arial"/>
            <w:noProof/>
            <w:rtl/>
            <w:lang w:bidi="ar-EG"/>
          </w:rPr>
          <w:t xml:space="preserve"> </w:t>
        </w:r>
        <w:r w:rsidRPr="005F491F">
          <w:rPr>
            <w:rStyle w:val="Hyperlink"/>
            <w:rFonts w:cs="Arial" w:hint="eastAsia"/>
            <w:noProof/>
            <w:rtl/>
            <w:lang w:bidi="ar-EG"/>
          </w:rPr>
          <w:t>الوظيفي</w:t>
        </w:r>
        <w:r w:rsidRPr="005F491F">
          <w:rPr>
            <w:rStyle w:val="Hyperlink"/>
            <w:rFonts w:cs="Arial"/>
            <w:noProof/>
            <w:rtl/>
            <w:lang w:bidi="ar-EG"/>
          </w:rPr>
          <w:t xml:space="preserve">) </w:t>
        </w:r>
        <w:r w:rsidRPr="005F491F">
          <w:rPr>
            <w:rStyle w:val="Hyperlink"/>
            <w:rFonts w:cs="Arial" w:hint="eastAsia"/>
            <w:noProof/>
            <w:rtl/>
            <w:lang w:bidi="ar-EG"/>
          </w:rPr>
          <w:t>لضمان</w:t>
        </w:r>
        <w:r w:rsidRPr="005F491F">
          <w:rPr>
            <w:rStyle w:val="Hyperlink"/>
            <w:rFonts w:cs="Arial"/>
            <w:noProof/>
            <w:rtl/>
            <w:lang w:bidi="ar-EG"/>
          </w:rPr>
          <w:t xml:space="preserve"> </w:t>
        </w:r>
        <w:r w:rsidRPr="005F491F">
          <w:rPr>
            <w:rStyle w:val="Hyperlink"/>
            <w:rFonts w:cs="Arial" w:hint="eastAsia"/>
            <w:noProof/>
            <w:rtl/>
            <w:lang w:bidi="ar-EG"/>
          </w:rPr>
          <w:t>استمرارية</w:t>
        </w:r>
        <w:r w:rsidRPr="005F491F">
          <w:rPr>
            <w:rStyle w:val="Hyperlink"/>
            <w:rFonts w:cs="Arial"/>
            <w:noProof/>
            <w:rtl/>
            <w:lang w:bidi="ar-EG"/>
          </w:rPr>
          <w:t xml:space="preserve"> </w:t>
        </w:r>
        <w:r w:rsidRPr="005F491F">
          <w:rPr>
            <w:rStyle w:val="Hyperlink"/>
            <w:rFonts w:cs="Arial" w:hint="eastAsia"/>
            <w:noProof/>
            <w:rtl/>
            <w:lang w:bidi="ar-EG"/>
          </w:rPr>
          <w:t>العمل</w:t>
        </w:r>
        <w:r w:rsidRPr="005F491F">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Toc204711705 \h</w:instrText>
        </w:r>
        <w:r>
          <w:rPr>
            <w:noProof/>
            <w:webHidden/>
            <w:rtl/>
          </w:rPr>
          <w:instrText xml:space="preserve"> </w:instrText>
        </w:r>
        <w:r>
          <w:rPr>
            <w:noProof/>
            <w:webHidden/>
            <w:rtl/>
          </w:rPr>
        </w:r>
        <w:r>
          <w:rPr>
            <w:noProof/>
            <w:webHidden/>
            <w:rtl/>
          </w:rPr>
          <w:fldChar w:fldCharType="separate"/>
        </w:r>
        <w:r w:rsidR="00DE15F2">
          <w:rPr>
            <w:noProof/>
            <w:webHidden/>
            <w:rtl/>
          </w:rPr>
          <w:t>55</w:t>
        </w:r>
        <w:r>
          <w:rPr>
            <w:noProof/>
            <w:webHidden/>
            <w:rtl/>
          </w:rPr>
          <w:fldChar w:fldCharType="end"/>
        </w:r>
      </w:hyperlink>
    </w:p>
    <w:p w14:paraId="325F42F2" w14:textId="3888251D" w:rsidR="006A1441" w:rsidRDefault="006A1441">
      <w:pPr>
        <w:pStyle w:val="TableofFigures"/>
        <w:tabs>
          <w:tab w:val="right" w:leader="dot" w:pos="8900"/>
        </w:tabs>
        <w:rPr>
          <w:rFonts w:eastAsiaTheme="minorEastAsia"/>
          <w:noProof/>
          <w:sz w:val="24"/>
          <w:szCs w:val="24"/>
          <w:rtl/>
        </w:rPr>
      </w:pPr>
      <w:hyperlink w:anchor="_Toc204711706" w:history="1">
        <w:r w:rsidRPr="005F491F">
          <w:rPr>
            <w:rStyle w:val="Hyperlink"/>
            <w:rFonts w:hint="eastAsia"/>
            <w:noProof/>
            <w:rtl/>
          </w:rPr>
          <w:t>جدول</w:t>
        </w:r>
        <w:r w:rsidRPr="005F491F">
          <w:rPr>
            <w:rStyle w:val="Hyperlink"/>
            <w:noProof/>
            <w:rtl/>
          </w:rPr>
          <w:t xml:space="preserve"> 12</w:t>
        </w:r>
        <w:r w:rsidRPr="005F491F">
          <w:rPr>
            <w:rStyle w:val="Hyperlink"/>
            <w:noProof/>
            <w:rtl/>
            <w:lang w:bidi="ar-EG"/>
          </w:rPr>
          <w:t>:</w:t>
        </w:r>
        <w:r w:rsidRPr="005F491F">
          <w:rPr>
            <w:rStyle w:val="Hyperlink"/>
            <w:rFonts w:hint="eastAsia"/>
            <w:noProof/>
            <w:rtl/>
            <w:lang w:bidi="ar-EG"/>
          </w:rPr>
          <w:t>الوصف</w:t>
        </w:r>
        <w:r w:rsidRPr="005F491F">
          <w:rPr>
            <w:rStyle w:val="Hyperlink"/>
            <w:noProof/>
            <w:rtl/>
            <w:lang w:bidi="ar-EG"/>
          </w:rPr>
          <w:t xml:space="preserve"> </w:t>
        </w:r>
        <w:r w:rsidRPr="005F491F">
          <w:rPr>
            <w:rStyle w:val="Hyperlink"/>
            <w:rFonts w:hint="eastAsia"/>
            <w:noProof/>
            <w:rtl/>
            <w:lang w:bidi="ar-EG"/>
          </w:rPr>
          <w:t>الاحصائي</w:t>
        </w:r>
        <w:r w:rsidRPr="005F491F">
          <w:rPr>
            <w:rStyle w:val="Hyperlink"/>
            <w:noProof/>
            <w:rtl/>
            <w:lang w:bidi="ar-EG"/>
          </w:rPr>
          <w:t xml:space="preserve"> </w:t>
        </w:r>
        <w:r w:rsidRPr="005F491F">
          <w:rPr>
            <w:rStyle w:val="Hyperlink"/>
            <w:rFonts w:hint="eastAsia"/>
            <w:noProof/>
            <w:rtl/>
            <w:lang w:bidi="ar-EG"/>
          </w:rPr>
          <w:t>ل</w:t>
        </w:r>
        <w:r w:rsidRPr="005F491F">
          <w:rPr>
            <w:rStyle w:val="Hyperlink"/>
            <w:rFonts w:cs="Arial" w:hint="eastAsia"/>
            <w:noProof/>
            <w:rtl/>
            <w:lang w:bidi="ar-EG"/>
          </w:rPr>
          <w:t>تسعى</w:t>
        </w:r>
        <w:r w:rsidRPr="005F491F">
          <w:rPr>
            <w:rStyle w:val="Hyperlink"/>
            <w:rFonts w:cs="Arial"/>
            <w:noProof/>
            <w:rtl/>
            <w:lang w:bidi="ar-EG"/>
          </w:rPr>
          <w:t xml:space="preserve"> </w:t>
        </w:r>
        <w:r w:rsidRPr="005F491F">
          <w:rPr>
            <w:rStyle w:val="Hyperlink"/>
            <w:rFonts w:cs="Arial" w:hint="eastAsia"/>
            <w:noProof/>
            <w:rtl/>
            <w:lang w:bidi="ar-EG"/>
          </w:rPr>
          <w:t>المؤسسة</w:t>
        </w:r>
        <w:r w:rsidRPr="005F491F">
          <w:rPr>
            <w:rStyle w:val="Hyperlink"/>
            <w:rFonts w:cs="Arial"/>
            <w:noProof/>
            <w:rtl/>
            <w:lang w:bidi="ar-EG"/>
          </w:rPr>
          <w:t xml:space="preserve"> </w:t>
        </w:r>
        <w:r w:rsidRPr="005F491F">
          <w:rPr>
            <w:rStyle w:val="Hyperlink"/>
            <w:rFonts w:cs="Arial" w:hint="eastAsia"/>
            <w:noProof/>
            <w:rtl/>
            <w:lang w:bidi="ar-EG"/>
          </w:rPr>
          <w:t>إلى</w:t>
        </w:r>
        <w:r w:rsidRPr="005F491F">
          <w:rPr>
            <w:rStyle w:val="Hyperlink"/>
            <w:rFonts w:cs="Arial"/>
            <w:noProof/>
            <w:rtl/>
            <w:lang w:bidi="ar-EG"/>
          </w:rPr>
          <w:t xml:space="preserve"> </w:t>
        </w:r>
        <w:r w:rsidRPr="005F491F">
          <w:rPr>
            <w:rStyle w:val="Hyperlink"/>
            <w:rFonts w:cs="Arial" w:hint="eastAsia"/>
            <w:noProof/>
            <w:rtl/>
            <w:lang w:bidi="ar-EG"/>
          </w:rPr>
          <w:t>بناء</w:t>
        </w:r>
        <w:r w:rsidRPr="005F491F">
          <w:rPr>
            <w:rStyle w:val="Hyperlink"/>
            <w:rFonts w:cs="Arial"/>
            <w:noProof/>
            <w:rtl/>
            <w:lang w:bidi="ar-EG"/>
          </w:rPr>
          <w:t xml:space="preserve"> </w:t>
        </w:r>
        <w:r w:rsidRPr="005F491F">
          <w:rPr>
            <w:rStyle w:val="Hyperlink"/>
            <w:rFonts w:cs="Arial" w:hint="eastAsia"/>
            <w:noProof/>
            <w:rtl/>
            <w:lang w:bidi="ar-EG"/>
          </w:rPr>
          <w:t>قدرات</w:t>
        </w:r>
        <w:r w:rsidRPr="005F491F">
          <w:rPr>
            <w:rStyle w:val="Hyperlink"/>
            <w:rFonts w:cs="Arial"/>
            <w:noProof/>
            <w:rtl/>
            <w:lang w:bidi="ar-EG"/>
          </w:rPr>
          <w:t xml:space="preserve"> </w:t>
        </w:r>
        <w:r w:rsidRPr="005F491F">
          <w:rPr>
            <w:rStyle w:val="Hyperlink"/>
            <w:rFonts w:cs="Arial" w:hint="eastAsia"/>
            <w:noProof/>
            <w:rtl/>
            <w:lang w:bidi="ar-EG"/>
          </w:rPr>
          <w:t>الموظفين</w:t>
        </w:r>
        <w:r w:rsidRPr="005F491F">
          <w:rPr>
            <w:rStyle w:val="Hyperlink"/>
            <w:rFonts w:cs="Arial"/>
            <w:noProof/>
            <w:rtl/>
            <w:lang w:bidi="ar-EG"/>
          </w:rPr>
          <w:t xml:space="preserve"> </w:t>
        </w:r>
        <w:r w:rsidRPr="005F491F">
          <w:rPr>
            <w:rStyle w:val="Hyperlink"/>
            <w:rFonts w:cs="Arial" w:hint="eastAsia"/>
            <w:noProof/>
            <w:rtl/>
            <w:lang w:bidi="ar-EG"/>
          </w:rPr>
          <w:t>لمواجهة</w:t>
        </w:r>
        <w:r w:rsidRPr="005F491F">
          <w:rPr>
            <w:rStyle w:val="Hyperlink"/>
            <w:rFonts w:cs="Arial"/>
            <w:noProof/>
            <w:rtl/>
            <w:lang w:bidi="ar-EG"/>
          </w:rPr>
          <w:t xml:space="preserve"> </w:t>
        </w:r>
        <w:r w:rsidRPr="005F491F">
          <w:rPr>
            <w:rStyle w:val="Hyperlink"/>
            <w:rFonts w:cs="Arial" w:hint="eastAsia"/>
            <w:noProof/>
            <w:rtl/>
            <w:lang w:bidi="ar-EG"/>
          </w:rPr>
          <w:t>التغيرات</w:t>
        </w:r>
        <w:r w:rsidRPr="005F491F">
          <w:rPr>
            <w:rStyle w:val="Hyperlink"/>
            <w:rFonts w:cs="Arial"/>
            <w:noProof/>
            <w:rtl/>
            <w:lang w:bidi="ar-EG"/>
          </w:rPr>
          <w:t xml:space="preserve"> </w:t>
        </w:r>
        <w:r w:rsidRPr="005F491F">
          <w:rPr>
            <w:rStyle w:val="Hyperlink"/>
            <w:rFonts w:cs="Arial" w:hint="eastAsia"/>
            <w:noProof/>
            <w:rtl/>
            <w:lang w:bidi="ar-EG"/>
          </w:rPr>
          <w:t>المفاجئة</w:t>
        </w:r>
        <w:r w:rsidRPr="005F491F">
          <w:rPr>
            <w:rStyle w:val="Hyperlink"/>
            <w:rFonts w:cs="Arial"/>
            <w:noProof/>
            <w:rtl/>
            <w:lang w:bidi="ar-EG"/>
          </w:rPr>
          <w:t xml:space="preserve"> </w:t>
        </w:r>
        <w:r w:rsidRPr="005F491F">
          <w:rPr>
            <w:rStyle w:val="Hyperlink"/>
            <w:rFonts w:cs="Arial" w:hint="eastAsia"/>
            <w:noProof/>
            <w:rtl/>
            <w:lang w:bidi="ar-EG"/>
          </w:rPr>
          <w:t>في</w:t>
        </w:r>
        <w:r w:rsidRPr="005F491F">
          <w:rPr>
            <w:rStyle w:val="Hyperlink"/>
            <w:rFonts w:cs="Arial"/>
            <w:noProof/>
            <w:rtl/>
            <w:lang w:bidi="ar-EG"/>
          </w:rPr>
          <w:t xml:space="preserve"> </w:t>
        </w:r>
        <w:r w:rsidRPr="005F491F">
          <w:rPr>
            <w:rStyle w:val="Hyperlink"/>
            <w:rFonts w:cs="Arial" w:hint="eastAsia"/>
            <w:noProof/>
            <w:rtl/>
            <w:lang w:bidi="ar-EG"/>
          </w:rPr>
          <w:t>بيئة</w:t>
        </w:r>
        <w:r w:rsidRPr="005F491F">
          <w:rPr>
            <w:rStyle w:val="Hyperlink"/>
            <w:rFonts w:cs="Arial"/>
            <w:noProof/>
            <w:rtl/>
            <w:lang w:bidi="ar-EG"/>
          </w:rPr>
          <w:t xml:space="preserve"> </w:t>
        </w:r>
        <w:r w:rsidRPr="005F491F">
          <w:rPr>
            <w:rStyle w:val="Hyperlink"/>
            <w:rFonts w:cs="Arial" w:hint="eastAsia"/>
            <w:noProof/>
            <w:rtl/>
            <w:lang w:bidi="ar-EG"/>
          </w:rPr>
          <w:t>العمل</w:t>
        </w:r>
        <w:r w:rsidRPr="005F491F">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Toc204711706 \h</w:instrText>
        </w:r>
        <w:r>
          <w:rPr>
            <w:noProof/>
            <w:webHidden/>
            <w:rtl/>
          </w:rPr>
          <w:instrText xml:space="preserve"> </w:instrText>
        </w:r>
        <w:r>
          <w:rPr>
            <w:noProof/>
            <w:webHidden/>
            <w:rtl/>
          </w:rPr>
        </w:r>
        <w:r>
          <w:rPr>
            <w:noProof/>
            <w:webHidden/>
            <w:rtl/>
          </w:rPr>
          <w:fldChar w:fldCharType="separate"/>
        </w:r>
        <w:r w:rsidR="00DE15F2">
          <w:rPr>
            <w:noProof/>
            <w:webHidden/>
            <w:rtl/>
          </w:rPr>
          <w:t>56</w:t>
        </w:r>
        <w:r>
          <w:rPr>
            <w:noProof/>
            <w:webHidden/>
            <w:rtl/>
          </w:rPr>
          <w:fldChar w:fldCharType="end"/>
        </w:r>
      </w:hyperlink>
    </w:p>
    <w:p w14:paraId="0B981522" w14:textId="7D615E09" w:rsidR="006A1441" w:rsidRDefault="006A1441">
      <w:pPr>
        <w:pStyle w:val="TableofFigures"/>
        <w:tabs>
          <w:tab w:val="right" w:leader="dot" w:pos="8900"/>
        </w:tabs>
        <w:rPr>
          <w:rFonts w:eastAsiaTheme="minorEastAsia"/>
          <w:noProof/>
          <w:sz w:val="24"/>
          <w:szCs w:val="24"/>
          <w:rtl/>
        </w:rPr>
      </w:pPr>
      <w:hyperlink w:anchor="_Toc204711707" w:history="1">
        <w:r w:rsidRPr="005F491F">
          <w:rPr>
            <w:rStyle w:val="Hyperlink"/>
            <w:rFonts w:hint="eastAsia"/>
            <w:noProof/>
            <w:rtl/>
          </w:rPr>
          <w:t>جدول</w:t>
        </w:r>
        <w:r w:rsidRPr="005F491F">
          <w:rPr>
            <w:rStyle w:val="Hyperlink"/>
            <w:noProof/>
            <w:rtl/>
          </w:rPr>
          <w:t xml:space="preserve"> 13</w:t>
        </w:r>
        <w:r w:rsidRPr="005F491F">
          <w:rPr>
            <w:rStyle w:val="Hyperlink"/>
            <w:noProof/>
            <w:rtl/>
            <w:lang w:bidi="ar-EG"/>
          </w:rPr>
          <w:t>:</w:t>
        </w:r>
        <w:r w:rsidRPr="005F491F">
          <w:rPr>
            <w:rStyle w:val="Hyperlink"/>
            <w:rFonts w:hint="eastAsia"/>
            <w:noProof/>
            <w:rtl/>
            <w:lang w:bidi="ar-EG"/>
          </w:rPr>
          <w:t>الوصف</w:t>
        </w:r>
        <w:r w:rsidRPr="005F491F">
          <w:rPr>
            <w:rStyle w:val="Hyperlink"/>
            <w:noProof/>
            <w:rtl/>
            <w:lang w:bidi="ar-EG"/>
          </w:rPr>
          <w:t xml:space="preserve"> </w:t>
        </w:r>
        <w:r w:rsidRPr="005F491F">
          <w:rPr>
            <w:rStyle w:val="Hyperlink"/>
            <w:rFonts w:hint="eastAsia"/>
            <w:noProof/>
            <w:rtl/>
            <w:lang w:bidi="ar-EG"/>
          </w:rPr>
          <w:t>الاحصائي</w:t>
        </w:r>
        <w:r w:rsidRPr="005F491F">
          <w:rPr>
            <w:rStyle w:val="Hyperlink"/>
            <w:noProof/>
            <w:rtl/>
            <w:lang w:bidi="ar-EG"/>
          </w:rPr>
          <w:t xml:space="preserve"> </w:t>
        </w:r>
        <w:r w:rsidRPr="005F491F">
          <w:rPr>
            <w:rStyle w:val="Hyperlink"/>
            <w:rFonts w:hint="eastAsia"/>
            <w:noProof/>
            <w:rtl/>
            <w:lang w:bidi="ar-EG"/>
          </w:rPr>
          <w:t>ل</w:t>
        </w:r>
        <w:r w:rsidRPr="005F491F">
          <w:rPr>
            <w:rStyle w:val="Hyperlink"/>
            <w:rFonts w:cs="Arial" w:hint="eastAsia"/>
            <w:noProof/>
            <w:rtl/>
            <w:lang w:bidi="ar-EG"/>
          </w:rPr>
          <w:t>توجد</w:t>
        </w:r>
        <w:r w:rsidRPr="005F491F">
          <w:rPr>
            <w:rStyle w:val="Hyperlink"/>
            <w:rFonts w:cs="Arial"/>
            <w:noProof/>
            <w:rtl/>
            <w:lang w:bidi="ar-EG"/>
          </w:rPr>
          <w:t xml:space="preserve"> </w:t>
        </w:r>
        <w:r w:rsidRPr="005F491F">
          <w:rPr>
            <w:rStyle w:val="Hyperlink"/>
            <w:rFonts w:cs="Arial" w:hint="eastAsia"/>
            <w:noProof/>
            <w:rtl/>
            <w:lang w:bidi="ar-EG"/>
          </w:rPr>
          <w:t>برامج</w:t>
        </w:r>
        <w:r w:rsidRPr="005F491F">
          <w:rPr>
            <w:rStyle w:val="Hyperlink"/>
            <w:rFonts w:cs="Arial"/>
            <w:noProof/>
            <w:rtl/>
            <w:lang w:bidi="ar-EG"/>
          </w:rPr>
          <w:t xml:space="preserve"> </w:t>
        </w:r>
        <w:r w:rsidRPr="005F491F">
          <w:rPr>
            <w:rStyle w:val="Hyperlink"/>
            <w:rFonts w:cs="Arial" w:hint="eastAsia"/>
            <w:noProof/>
            <w:rtl/>
            <w:lang w:bidi="ar-EG"/>
          </w:rPr>
          <w:t>تدريبية</w:t>
        </w:r>
        <w:r w:rsidRPr="005F491F">
          <w:rPr>
            <w:rStyle w:val="Hyperlink"/>
            <w:rFonts w:cs="Arial"/>
            <w:noProof/>
            <w:rtl/>
            <w:lang w:bidi="ar-EG"/>
          </w:rPr>
          <w:t xml:space="preserve"> </w:t>
        </w:r>
        <w:r w:rsidRPr="005F491F">
          <w:rPr>
            <w:rStyle w:val="Hyperlink"/>
            <w:rFonts w:cs="Arial" w:hint="eastAsia"/>
            <w:noProof/>
            <w:rtl/>
            <w:lang w:bidi="ar-EG"/>
          </w:rPr>
          <w:t>تهدف</w:t>
        </w:r>
        <w:r w:rsidRPr="005F491F">
          <w:rPr>
            <w:rStyle w:val="Hyperlink"/>
            <w:rFonts w:cs="Arial"/>
            <w:noProof/>
            <w:rtl/>
            <w:lang w:bidi="ar-EG"/>
          </w:rPr>
          <w:t xml:space="preserve"> </w:t>
        </w:r>
        <w:r w:rsidRPr="005F491F">
          <w:rPr>
            <w:rStyle w:val="Hyperlink"/>
            <w:rFonts w:cs="Arial" w:hint="eastAsia"/>
            <w:noProof/>
            <w:rtl/>
            <w:lang w:bidi="ar-EG"/>
          </w:rPr>
          <w:t>إلى</w:t>
        </w:r>
        <w:r w:rsidRPr="005F491F">
          <w:rPr>
            <w:rStyle w:val="Hyperlink"/>
            <w:rFonts w:cs="Arial"/>
            <w:noProof/>
            <w:rtl/>
            <w:lang w:bidi="ar-EG"/>
          </w:rPr>
          <w:t xml:space="preserve"> </w:t>
        </w:r>
        <w:r w:rsidRPr="005F491F">
          <w:rPr>
            <w:rStyle w:val="Hyperlink"/>
            <w:rFonts w:cs="Arial" w:hint="eastAsia"/>
            <w:noProof/>
            <w:rtl/>
            <w:lang w:bidi="ar-EG"/>
          </w:rPr>
          <w:t>الحد</w:t>
        </w:r>
        <w:r w:rsidRPr="005F491F">
          <w:rPr>
            <w:rStyle w:val="Hyperlink"/>
            <w:rFonts w:cs="Arial"/>
            <w:noProof/>
            <w:rtl/>
            <w:lang w:bidi="ar-EG"/>
          </w:rPr>
          <w:t xml:space="preserve"> </w:t>
        </w:r>
        <w:r w:rsidRPr="005F491F">
          <w:rPr>
            <w:rStyle w:val="Hyperlink"/>
            <w:rFonts w:cs="Arial" w:hint="eastAsia"/>
            <w:noProof/>
            <w:rtl/>
            <w:lang w:bidi="ar-EG"/>
          </w:rPr>
          <w:t>من</w:t>
        </w:r>
        <w:r w:rsidRPr="005F491F">
          <w:rPr>
            <w:rStyle w:val="Hyperlink"/>
            <w:rFonts w:cs="Arial"/>
            <w:noProof/>
            <w:rtl/>
            <w:lang w:bidi="ar-EG"/>
          </w:rPr>
          <w:t xml:space="preserve"> </w:t>
        </w:r>
        <w:r w:rsidRPr="005F491F">
          <w:rPr>
            <w:rStyle w:val="Hyperlink"/>
            <w:rFonts w:cs="Arial" w:hint="eastAsia"/>
            <w:noProof/>
            <w:rtl/>
            <w:lang w:bidi="ar-EG"/>
          </w:rPr>
          <w:t>مخاطر</w:t>
        </w:r>
        <w:r w:rsidRPr="005F491F">
          <w:rPr>
            <w:rStyle w:val="Hyperlink"/>
            <w:rFonts w:cs="Arial"/>
            <w:noProof/>
            <w:rtl/>
            <w:lang w:bidi="ar-EG"/>
          </w:rPr>
          <w:t xml:space="preserve"> </w:t>
        </w:r>
        <w:r w:rsidRPr="005F491F">
          <w:rPr>
            <w:rStyle w:val="Hyperlink"/>
            <w:rFonts w:cs="Arial" w:hint="eastAsia"/>
            <w:noProof/>
            <w:rtl/>
            <w:lang w:bidi="ar-EG"/>
          </w:rPr>
          <w:t>ضعف</w:t>
        </w:r>
        <w:r w:rsidRPr="005F491F">
          <w:rPr>
            <w:rStyle w:val="Hyperlink"/>
            <w:rFonts w:cs="Arial"/>
            <w:noProof/>
            <w:rtl/>
            <w:lang w:bidi="ar-EG"/>
          </w:rPr>
          <w:t xml:space="preserve"> </w:t>
        </w:r>
        <w:r w:rsidRPr="005F491F">
          <w:rPr>
            <w:rStyle w:val="Hyperlink"/>
            <w:rFonts w:cs="Arial" w:hint="eastAsia"/>
            <w:noProof/>
            <w:rtl/>
            <w:lang w:bidi="ar-EG"/>
          </w:rPr>
          <w:t>الأداء</w:t>
        </w:r>
        <w:r w:rsidRPr="005F491F">
          <w:rPr>
            <w:rStyle w:val="Hyperlink"/>
            <w:rFonts w:cs="Arial"/>
            <w:noProof/>
            <w:rtl/>
            <w:lang w:bidi="ar-EG"/>
          </w:rPr>
          <w:t xml:space="preserve"> </w:t>
        </w:r>
        <w:r w:rsidRPr="005F491F">
          <w:rPr>
            <w:rStyle w:val="Hyperlink"/>
            <w:rFonts w:cs="Arial" w:hint="eastAsia"/>
            <w:noProof/>
            <w:rtl/>
            <w:lang w:bidi="ar-EG"/>
          </w:rPr>
          <w:t>الوظيفي</w:t>
        </w:r>
        <w:r w:rsidRPr="005F491F">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Toc204711707 \h</w:instrText>
        </w:r>
        <w:r>
          <w:rPr>
            <w:noProof/>
            <w:webHidden/>
            <w:rtl/>
          </w:rPr>
          <w:instrText xml:space="preserve"> </w:instrText>
        </w:r>
        <w:r>
          <w:rPr>
            <w:noProof/>
            <w:webHidden/>
            <w:rtl/>
          </w:rPr>
        </w:r>
        <w:r>
          <w:rPr>
            <w:noProof/>
            <w:webHidden/>
            <w:rtl/>
          </w:rPr>
          <w:fldChar w:fldCharType="separate"/>
        </w:r>
        <w:r w:rsidR="00DE15F2">
          <w:rPr>
            <w:noProof/>
            <w:webHidden/>
            <w:rtl/>
          </w:rPr>
          <w:t>58</w:t>
        </w:r>
        <w:r>
          <w:rPr>
            <w:noProof/>
            <w:webHidden/>
            <w:rtl/>
          </w:rPr>
          <w:fldChar w:fldCharType="end"/>
        </w:r>
      </w:hyperlink>
    </w:p>
    <w:p w14:paraId="646F7D4F" w14:textId="08669FA2" w:rsidR="006A1441" w:rsidRDefault="006A1441">
      <w:pPr>
        <w:pStyle w:val="TableofFigures"/>
        <w:tabs>
          <w:tab w:val="right" w:leader="dot" w:pos="8900"/>
        </w:tabs>
        <w:rPr>
          <w:rFonts w:eastAsiaTheme="minorEastAsia"/>
          <w:noProof/>
          <w:sz w:val="24"/>
          <w:szCs w:val="24"/>
          <w:rtl/>
        </w:rPr>
      </w:pPr>
      <w:hyperlink w:anchor="_Toc204711708" w:history="1">
        <w:r w:rsidRPr="005F491F">
          <w:rPr>
            <w:rStyle w:val="Hyperlink"/>
            <w:rFonts w:hint="eastAsia"/>
            <w:noProof/>
            <w:rtl/>
          </w:rPr>
          <w:t>جدول</w:t>
        </w:r>
        <w:r w:rsidRPr="005F491F">
          <w:rPr>
            <w:rStyle w:val="Hyperlink"/>
            <w:noProof/>
            <w:rtl/>
          </w:rPr>
          <w:t xml:space="preserve"> 14</w:t>
        </w:r>
        <w:r w:rsidRPr="005F491F">
          <w:rPr>
            <w:rStyle w:val="Hyperlink"/>
            <w:noProof/>
            <w:rtl/>
            <w:lang w:bidi="ar-EG"/>
          </w:rPr>
          <w:t>:</w:t>
        </w:r>
        <w:r w:rsidRPr="005F491F">
          <w:rPr>
            <w:rStyle w:val="Hyperlink"/>
            <w:rFonts w:hint="eastAsia"/>
            <w:noProof/>
            <w:rtl/>
            <w:lang w:bidi="ar-EG"/>
          </w:rPr>
          <w:t>الوصف</w:t>
        </w:r>
        <w:r w:rsidRPr="005F491F">
          <w:rPr>
            <w:rStyle w:val="Hyperlink"/>
            <w:noProof/>
            <w:rtl/>
            <w:lang w:bidi="ar-EG"/>
          </w:rPr>
          <w:t xml:space="preserve"> </w:t>
        </w:r>
        <w:r w:rsidRPr="005F491F">
          <w:rPr>
            <w:rStyle w:val="Hyperlink"/>
            <w:rFonts w:hint="eastAsia"/>
            <w:noProof/>
            <w:rtl/>
            <w:lang w:bidi="ar-EG"/>
          </w:rPr>
          <w:t>الاحصائي</w:t>
        </w:r>
        <w:r w:rsidRPr="005F491F">
          <w:rPr>
            <w:rStyle w:val="Hyperlink"/>
            <w:noProof/>
            <w:rtl/>
            <w:lang w:bidi="ar-EG"/>
          </w:rPr>
          <w:t xml:space="preserve"> </w:t>
        </w:r>
        <w:r w:rsidRPr="005F491F">
          <w:rPr>
            <w:rStyle w:val="Hyperlink"/>
            <w:rFonts w:hint="eastAsia"/>
            <w:noProof/>
            <w:rtl/>
            <w:lang w:bidi="ar-EG"/>
          </w:rPr>
          <w:t>ل</w:t>
        </w:r>
        <w:r w:rsidRPr="005F491F">
          <w:rPr>
            <w:rStyle w:val="Hyperlink"/>
            <w:rFonts w:cs="Arial" w:hint="eastAsia"/>
            <w:noProof/>
            <w:rtl/>
            <w:lang w:bidi="ar-EG"/>
          </w:rPr>
          <w:t>يتم</w:t>
        </w:r>
        <w:r w:rsidRPr="005F491F">
          <w:rPr>
            <w:rStyle w:val="Hyperlink"/>
            <w:rFonts w:cs="Arial"/>
            <w:noProof/>
            <w:rtl/>
            <w:lang w:bidi="ar-EG"/>
          </w:rPr>
          <w:t xml:space="preserve"> </w:t>
        </w:r>
        <w:r w:rsidRPr="005F491F">
          <w:rPr>
            <w:rStyle w:val="Hyperlink"/>
            <w:rFonts w:cs="Arial" w:hint="eastAsia"/>
            <w:noProof/>
            <w:rtl/>
            <w:lang w:bidi="ar-EG"/>
          </w:rPr>
          <w:t>استخدام</w:t>
        </w:r>
        <w:r w:rsidRPr="005F491F">
          <w:rPr>
            <w:rStyle w:val="Hyperlink"/>
            <w:rFonts w:cs="Arial"/>
            <w:noProof/>
            <w:rtl/>
            <w:lang w:bidi="ar-EG"/>
          </w:rPr>
          <w:t xml:space="preserve"> </w:t>
        </w:r>
        <w:r w:rsidRPr="005F491F">
          <w:rPr>
            <w:rStyle w:val="Hyperlink"/>
            <w:rFonts w:cs="Arial" w:hint="eastAsia"/>
            <w:noProof/>
            <w:rtl/>
            <w:lang w:bidi="ar-EG"/>
          </w:rPr>
          <w:t>التكنولوجيا</w:t>
        </w:r>
        <w:r w:rsidRPr="005F491F">
          <w:rPr>
            <w:rStyle w:val="Hyperlink"/>
            <w:rFonts w:cs="Arial"/>
            <w:noProof/>
            <w:rtl/>
            <w:lang w:bidi="ar-EG"/>
          </w:rPr>
          <w:t xml:space="preserve"> </w:t>
        </w:r>
        <w:r w:rsidRPr="005F491F">
          <w:rPr>
            <w:rStyle w:val="Hyperlink"/>
            <w:rFonts w:cs="Arial" w:hint="eastAsia"/>
            <w:noProof/>
            <w:rtl/>
            <w:lang w:bidi="ar-EG"/>
          </w:rPr>
          <w:t>لدعم</w:t>
        </w:r>
        <w:r w:rsidRPr="005F491F">
          <w:rPr>
            <w:rStyle w:val="Hyperlink"/>
            <w:rFonts w:cs="Arial"/>
            <w:noProof/>
            <w:rtl/>
            <w:lang w:bidi="ar-EG"/>
          </w:rPr>
          <w:t xml:space="preserve"> </w:t>
        </w:r>
        <w:r w:rsidRPr="005F491F">
          <w:rPr>
            <w:rStyle w:val="Hyperlink"/>
            <w:rFonts w:cs="Arial" w:hint="eastAsia"/>
            <w:noProof/>
            <w:rtl/>
            <w:lang w:bidi="ar-EG"/>
          </w:rPr>
          <w:t>عمليات</w:t>
        </w:r>
        <w:r w:rsidRPr="005F491F">
          <w:rPr>
            <w:rStyle w:val="Hyperlink"/>
            <w:rFonts w:cs="Arial"/>
            <w:noProof/>
            <w:rtl/>
            <w:lang w:bidi="ar-EG"/>
          </w:rPr>
          <w:t xml:space="preserve"> </w:t>
        </w:r>
        <w:r w:rsidRPr="005F491F">
          <w:rPr>
            <w:rStyle w:val="Hyperlink"/>
            <w:rFonts w:cs="Arial" w:hint="eastAsia"/>
            <w:noProof/>
            <w:rtl/>
            <w:lang w:bidi="ar-EG"/>
          </w:rPr>
          <w:t>إدارة</w:t>
        </w:r>
        <w:r w:rsidRPr="005F491F">
          <w:rPr>
            <w:rStyle w:val="Hyperlink"/>
            <w:rFonts w:cs="Arial"/>
            <w:noProof/>
            <w:rtl/>
            <w:lang w:bidi="ar-EG"/>
          </w:rPr>
          <w:t xml:space="preserve"> </w:t>
        </w:r>
        <w:r w:rsidRPr="005F491F">
          <w:rPr>
            <w:rStyle w:val="Hyperlink"/>
            <w:rFonts w:cs="Arial" w:hint="eastAsia"/>
            <w:noProof/>
            <w:rtl/>
            <w:lang w:bidi="ar-EG"/>
          </w:rPr>
          <w:t>مخاطر</w:t>
        </w:r>
        <w:r w:rsidRPr="005F491F">
          <w:rPr>
            <w:rStyle w:val="Hyperlink"/>
            <w:rFonts w:cs="Arial"/>
            <w:noProof/>
            <w:rtl/>
            <w:lang w:bidi="ar-EG"/>
          </w:rPr>
          <w:t xml:space="preserve"> </w:t>
        </w:r>
        <w:r w:rsidRPr="005F491F">
          <w:rPr>
            <w:rStyle w:val="Hyperlink"/>
            <w:rFonts w:cs="Arial" w:hint="eastAsia"/>
            <w:noProof/>
            <w:rtl/>
            <w:lang w:bidi="ar-EG"/>
          </w:rPr>
          <w:t>الموارد</w:t>
        </w:r>
        <w:r w:rsidRPr="005F491F">
          <w:rPr>
            <w:rStyle w:val="Hyperlink"/>
            <w:rFonts w:cs="Arial"/>
            <w:noProof/>
            <w:rtl/>
            <w:lang w:bidi="ar-EG"/>
          </w:rPr>
          <w:t xml:space="preserve"> </w:t>
        </w:r>
        <w:r w:rsidRPr="005F491F">
          <w:rPr>
            <w:rStyle w:val="Hyperlink"/>
            <w:rFonts w:cs="Arial" w:hint="eastAsia"/>
            <w:noProof/>
            <w:rtl/>
            <w:lang w:bidi="ar-EG"/>
          </w:rPr>
          <w:t>البشرية</w:t>
        </w:r>
        <w:r w:rsidRPr="005F491F">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Toc204711708 \h</w:instrText>
        </w:r>
        <w:r>
          <w:rPr>
            <w:noProof/>
            <w:webHidden/>
            <w:rtl/>
          </w:rPr>
          <w:instrText xml:space="preserve"> </w:instrText>
        </w:r>
        <w:r>
          <w:rPr>
            <w:noProof/>
            <w:webHidden/>
            <w:rtl/>
          </w:rPr>
        </w:r>
        <w:r>
          <w:rPr>
            <w:noProof/>
            <w:webHidden/>
            <w:rtl/>
          </w:rPr>
          <w:fldChar w:fldCharType="separate"/>
        </w:r>
        <w:r w:rsidR="00DE15F2">
          <w:rPr>
            <w:noProof/>
            <w:webHidden/>
            <w:rtl/>
          </w:rPr>
          <w:t>59</w:t>
        </w:r>
        <w:r>
          <w:rPr>
            <w:noProof/>
            <w:webHidden/>
            <w:rtl/>
          </w:rPr>
          <w:fldChar w:fldCharType="end"/>
        </w:r>
      </w:hyperlink>
    </w:p>
    <w:p w14:paraId="2427363D" w14:textId="724F290A" w:rsidR="006A1441" w:rsidRDefault="006A1441">
      <w:pPr>
        <w:pStyle w:val="TableofFigures"/>
        <w:tabs>
          <w:tab w:val="right" w:leader="dot" w:pos="8900"/>
        </w:tabs>
        <w:rPr>
          <w:rFonts w:eastAsiaTheme="minorEastAsia"/>
          <w:noProof/>
          <w:sz w:val="24"/>
          <w:szCs w:val="24"/>
          <w:rtl/>
        </w:rPr>
      </w:pPr>
      <w:hyperlink w:anchor="_Toc204711709" w:history="1">
        <w:r w:rsidRPr="005F491F">
          <w:rPr>
            <w:rStyle w:val="Hyperlink"/>
            <w:rFonts w:hint="eastAsia"/>
            <w:noProof/>
            <w:rtl/>
          </w:rPr>
          <w:t>جدول</w:t>
        </w:r>
        <w:r w:rsidRPr="005F491F">
          <w:rPr>
            <w:rStyle w:val="Hyperlink"/>
            <w:noProof/>
            <w:rtl/>
          </w:rPr>
          <w:t xml:space="preserve"> 15</w:t>
        </w:r>
        <w:r w:rsidRPr="005F491F">
          <w:rPr>
            <w:rStyle w:val="Hyperlink"/>
            <w:noProof/>
            <w:rtl/>
            <w:lang w:bidi="ar-EG"/>
          </w:rPr>
          <w:t>:</w:t>
        </w:r>
        <w:r w:rsidRPr="005F491F">
          <w:rPr>
            <w:rStyle w:val="Hyperlink"/>
            <w:rFonts w:hint="eastAsia"/>
            <w:noProof/>
            <w:rtl/>
            <w:lang w:bidi="ar-EG"/>
          </w:rPr>
          <w:t>الوصف</w:t>
        </w:r>
        <w:r w:rsidRPr="005F491F">
          <w:rPr>
            <w:rStyle w:val="Hyperlink"/>
            <w:noProof/>
            <w:rtl/>
            <w:lang w:bidi="ar-EG"/>
          </w:rPr>
          <w:t xml:space="preserve"> </w:t>
        </w:r>
        <w:r w:rsidRPr="005F491F">
          <w:rPr>
            <w:rStyle w:val="Hyperlink"/>
            <w:rFonts w:hint="eastAsia"/>
            <w:noProof/>
            <w:rtl/>
            <w:lang w:bidi="ar-EG"/>
          </w:rPr>
          <w:t>الاحصائي</w:t>
        </w:r>
        <w:r w:rsidRPr="005F491F">
          <w:rPr>
            <w:rStyle w:val="Hyperlink"/>
            <w:noProof/>
            <w:rtl/>
            <w:lang w:bidi="ar-EG"/>
          </w:rPr>
          <w:t xml:space="preserve"> </w:t>
        </w:r>
        <w:r w:rsidRPr="005F491F">
          <w:rPr>
            <w:rStyle w:val="Hyperlink"/>
            <w:rFonts w:hint="eastAsia"/>
            <w:noProof/>
            <w:rtl/>
            <w:lang w:bidi="ar-EG"/>
          </w:rPr>
          <w:t>ل</w:t>
        </w:r>
        <w:r w:rsidRPr="005F491F">
          <w:rPr>
            <w:rStyle w:val="Hyperlink"/>
            <w:rFonts w:cs="Arial" w:hint="eastAsia"/>
            <w:noProof/>
            <w:rtl/>
            <w:lang w:bidi="ar-EG"/>
          </w:rPr>
          <w:t>ساهمت</w:t>
        </w:r>
        <w:r w:rsidRPr="005F491F">
          <w:rPr>
            <w:rStyle w:val="Hyperlink"/>
            <w:rFonts w:cs="Arial"/>
            <w:noProof/>
            <w:rtl/>
            <w:lang w:bidi="ar-EG"/>
          </w:rPr>
          <w:t xml:space="preserve"> </w:t>
        </w:r>
        <w:r w:rsidRPr="005F491F">
          <w:rPr>
            <w:rStyle w:val="Hyperlink"/>
            <w:rFonts w:cs="Arial" w:hint="eastAsia"/>
            <w:noProof/>
            <w:rtl/>
            <w:lang w:bidi="ar-EG"/>
          </w:rPr>
          <w:t>استراتيجيات</w:t>
        </w:r>
        <w:r w:rsidRPr="005F491F">
          <w:rPr>
            <w:rStyle w:val="Hyperlink"/>
            <w:rFonts w:cs="Arial"/>
            <w:noProof/>
            <w:rtl/>
            <w:lang w:bidi="ar-EG"/>
          </w:rPr>
          <w:t xml:space="preserve"> </w:t>
        </w:r>
        <w:r w:rsidRPr="005F491F">
          <w:rPr>
            <w:rStyle w:val="Hyperlink"/>
            <w:rFonts w:cs="Arial" w:hint="eastAsia"/>
            <w:noProof/>
            <w:rtl/>
            <w:lang w:bidi="ar-EG"/>
          </w:rPr>
          <w:t>إدارة</w:t>
        </w:r>
        <w:r w:rsidRPr="005F491F">
          <w:rPr>
            <w:rStyle w:val="Hyperlink"/>
            <w:rFonts w:cs="Arial"/>
            <w:noProof/>
            <w:rtl/>
            <w:lang w:bidi="ar-EG"/>
          </w:rPr>
          <w:t xml:space="preserve"> </w:t>
        </w:r>
        <w:r w:rsidRPr="005F491F">
          <w:rPr>
            <w:rStyle w:val="Hyperlink"/>
            <w:rFonts w:cs="Arial" w:hint="eastAsia"/>
            <w:noProof/>
            <w:rtl/>
            <w:lang w:bidi="ar-EG"/>
          </w:rPr>
          <w:t>مخاطر</w:t>
        </w:r>
        <w:r w:rsidRPr="005F491F">
          <w:rPr>
            <w:rStyle w:val="Hyperlink"/>
            <w:rFonts w:cs="Arial"/>
            <w:noProof/>
            <w:rtl/>
            <w:lang w:bidi="ar-EG"/>
          </w:rPr>
          <w:t xml:space="preserve"> </w:t>
        </w:r>
        <w:r w:rsidRPr="005F491F">
          <w:rPr>
            <w:rStyle w:val="Hyperlink"/>
            <w:rFonts w:cs="Arial" w:hint="eastAsia"/>
            <w:noProof/>
            <w:rtl/>
            <w:lang w:bidi="ar-EG"/>
          </w:rPr>
          <w:t>الموارد</w:t>
        </w:r>
        <w:r w:rsidRPr="005F491F">
          <w:rPr>
            <w:rStyle w:val="Hyperlink"/>
            <w:rFonts w:cs="Arial"/>
            <w:noProof/>
            <w:rtl/>
            <w:lang w:bidi="ar-EG"/>
          </w:rPr>
          <w:t xml:space="preserve"> </w:t>
        </w:r>
        <w:r w:rsidRPr="005F491F">
          <w:rPr>
            <w:rStyle w:val="Hyperlink"/>
            <w:rFonts w:cs="Arial" w:hint="eastAsia"/>
            <w:noProof/>
            <w:rtl/>
            <w:lang w:bidi="ar-EG"/>
          </w:rPr>
          <w:t>البشرية</w:t>
        </w:r>
        <w:r w:rsidRPr="005F491F">
          <w:rPr>
            <w:rStyle w:val="Hyperlink"/>
            <w:rFonts w:cs="Arial"/>
            <w:noProof/>
            <w:rtl/>
            <w:lang w:bidi="ar-EG"/>
          </w:rPr>
          <w:t xml:space="preserve"> </w:t>
        </w:r>
        <w:r w:rsidRPr="005F491F">
          <w:rPr>
            <w:rStyle w:val="Hyperlink"/>
            <w:rFonts w:cs="Arial" w:hint="eastAsia"/>
            <w:noProof/>
            <w:rtl/>
            <w:lang w:bidi="ar-EG"/>
          </w:rPr>
          <w:t>في</w:t>
        </w:r>
        <w:r w:rsidRPr="005F491F">
          <w:rPr>
            <w:rStyle w:val="Hyperlink"/>
            <w:rFonts w:cs="Arial"/>
            <w:noProof/>
            <w:rtl/>
            <w:lang w:bidi="ar-EG"/>
          </w:rPr>
          <w:t xml:space="preserve"> </w:t>
        </w:r>
        <w:r w:rsidRPr="005F491F">
          <w:rPr>
            <w:rStyle w:val="Hyperlink"/>
            <w:rFonts w:cs="Arial" w:hint="eastAsia"/>
            <w:noProof/>
            <w:rtl/>
            <w:lang w:bidi="ar-EG"/>
          </w:rPr>
          <w:t>تحسين</w:t>
        </w:r>
        <w:r w:rsidRPr="005F491F">
          <w:rPr>
            <w:rStyle w:val="Hyperlink"/>
            <w:rFonts w:cs="Arial"/>
            <w:noProof/>
            <w:rtl/>
            <w:lang w:bidi="ar-EG"/>
          </w:rPr>
          <w:t xml:space="preserve"> </w:t>
        </w:r>
        <w:r w:rsidRPr="005F491F">
          <w:rPr>
            <w:rStyle w:val="Hyperlink"/>
            <w:rFonts w:cs="Arial" w:hint="eastAsia"/>
            <w:noProof/>
            <w:rtl/>
            <w:lang w:bidi="ar-EG"/>
          </w:rPr>
          <w:t>الأداء</w:t>
        </w:r>
        <w:r w:rsidRPr="005F491F">
          <w:rPr>
            <w:rStyle w:val="Hyperlink"/>
            <w:rFonts w:cs="Arial"/>
            <w:noProof/>
            <w:rtl/>
            <w:lang w:bidi="ar-EG"/>
          </w:rPr>
          <w:t xml:space="preserve"> </w:t>
        </w:r>
        <w:r w:rsidRPr="005F491F">
          <w:rPr>
            <w:rStyle w:val="Hyperlink"/>
            <w:rFonts w:cs="Arial" w:hint="eastAsia"/>
            <w:noProof/>
            <w:rtl/>
            <w:lang w:bidi="ar-EG"/>
          </w:rPr>
          <w:t>العام</w:t>
        </w:r>
        <w:r w:rsidRPr="005F491F">
          <w:rPr>
            <w:rStyle w:val="Hyperlink"/>
            <w:rFonts w:cs="Arial"/>
            <w:noProof/>
            <w:rtl/>
            <w:lang w:bidi="ar-EG"/>
          </w:rPr>
          <w:t xml:space="preserve"> </w:t>
        </w:r>
        <w:r w:rsidRPr="005F491F">
          <w:rPr>
            <w:rStyle w:val="Hyperlink"/>
            <w:rFonts w:cs="Arial" w:hint="eastAsia"/>
            <w:noProof/>
            <w:rtl/>
            <w:lang w:bidi="ar-EG"/>
          </w:rPr>
          <w:t>للمؤسسة</w:t>
        </w:r>
        <w:r w:rsidRPr="005F491F">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Toc204711709 \h</w:instrText>
        </w:r>
        <w:r>
          <w:rPr>
            <w:noProof/>
            <w:webHidden/>
            <w:rtl/>
          </w:rPr>
          <w:instrText xml:space="preserve"> </w:instrText>
        </w:r>
        <w:r>
          <w:rPr>
            <w:noProof/>
            <w:webHidden/>
            <w:rtl/>
          </w:rPr>
        </w:r>
        <w:r>
          <w:rPr>
            <w:noProof/>
            <w:webHidden/>
            <w:rtl/>
          </w:rPr>
          <w:fldChar w:fldCharType="separate"/>
        </w:r>
        <w:r w:rsidR="00DE15F2">
          <w:rPr>
            <w:noProof/>
            <w:webHidden/>
            <w:rtl/>
          </w:rPr>
          <w:t>61</w:t>
        </w:r>
        <w:r>
          <w:rPr>
            <w:noProof/>
            <w:webHidden/>
            <w:rtl/>
          </w:rPr>
          <w:fldChar w:fldCharType="end"/>
        </w:r>
      </w:hyperlink>
    </w:p>
    <w:p w14:paraId="0F588347" w14:textId="5A3C4B04" w:rsidR="006A1441" w:rsidRDefault="006A1441">
      <w:pPr>
        <w:pStyle w:val="TableofFigures"/>
        <w:tabs>
          <w:tab w:val="right" w:leader="dot" w:pos="8900"/>
        </w:tabs>
        <w:rPr>
          <w:rFonts w:eastAsiaTheme="minorEastAsia"/>
          <w:noProof/>
          <w:sz w:val="24"/>
          <w:szCs w:val="24"/>
          <w:rtl/>
        </w:rPr>
      </w:pPr>
      <w:hyperlink w:anchor="_Toc204711710" w:history="1">
        <w:r w:rsidRPr="005F491F">
          <w:rPr>
            <w:rStyle w:val="Hyperlink"/>
            <w:rFonts w:hint="eastAsia"/>
            <w:noProof/>
            <w:rtl/>
          </w:rPr>
          <w:t>جدول</w:t>
        </w:r>
        <w:r w:rsidRPr="005F491F">
          <w:rPr>
            <w:rStyle w:val="Hyperlink"/>
            <w:noProof/>
            <w:rtl/>
          </w:rPr>
          <w:t xml:space="preserve"> 16</w:t>
        </w:r>
        <w:r w:rsidRPr="005F491F">
          <w:rPr>
            <w:rStyle w:val="Hyperlink"/>
            <w:noProof/>
            <w:rtl/>
            <w:lang w:bidi="ar-EG"/>
          </w:rPr>
          <w:t>:</w:t>
        </w:r>
        <w:r w:rsidRPr="005F491F">
          <w:rPr>
            <w:rStyle w:val="Hyperlink"/>
            <w:rFonts w:hint="eastAsia"/>
            <w:noProof/>
            <w:rtl/>
            <w:lang w:bidi="ar-EG"/>
          </w:rPr>
          <w:t>الوصف</w:t>
        </w:r>
        <w:r w:rsidRPr="005F491F">
          <w:rPr>
            <w:rStyle w:val="Hyperlink"/>
            <w:noProof/>
            <w:rtl/>
            <w:lang w:bidi="ar-EG"/>
          </w:rPr>
          <w:t xml:space="preserve"> </w:t>
        </w:r>
        <w:r w:rsidRPr="005F491F">
          <w:rPr>
            <w:rStyle w:val="Hyperlink"/>
            <w:rFonts w:hint="eastAsia"/>
            <w:noProof/>
            <w:rtl/>
            <w:lang w:bidi="ar-EG"/>
          </w:rPr>
          <w:t>الاحصائي</w:t>
        </w:r>
        <w:r w:rsidRPr="005F491F">
          <w:rPr>
            <w:rStyle w:val="Hyperlink"/>
            <w:noProof/>
            <w:rtl/>
            <w:lang w:bidi="ar-EG"/>
          </w:rPr>
          <w:t xml:space="preserve"> </w:t>
        </w:r>
        <w:r w:rsidRPr="005F491F">
          <w:rPr>
            <w:rStyle w:val="Hyperlink"/>
            <w:rFonts w:hint="eastAsia"/>
            <w:noProof/>
            <w:rtl/>
            <w:lang w:bidi="ar-EG"/>
          </w:rPr>
          <w:t>ل</w:t>
        </w:r>
        <w:r w:rsidRPr="005F491F">
          <w:rPr>
            <w:rStyle w:val="Hyperlink"/>
            <w:rFonts w:cs="Arial" w:hint="eastAsia"/>
            <w:noProof/>
            <w:rtl/>
            <w:lang w:bidi="ar-EG"/>
          </w:rPr>
          <w:t>وجود</w:t>
        </w:r>
        <w:r w:rsidRPr="005F491F">
          <w:rPr>
            <w:rStyle w:val="Hyperlink"/>
            <w:rFonts w:cs="Arial"/>
            <w:noProof/>
            <w:rtl/>
            <w:lang w:bidi="ar-EG"/>
          </w:rPr>
          <w:t xml:space="preserve"> </w:t>
        </w:r>
        <w:r w:rsidRPr="005F491F">
          <w:rPr>
            <w:rStyle w:val="Hyperlink"/>
            <w:rFonts w:cs="Arial" w:hint="eastAsia"/>
            <w:noProof/>
            <w:rtl/>
            <w:lang w:bidi="ar-EG"/>
          </w:rPr>
          <w:t>خطط</w:t>
        </w:r>
        <w:r w:rsidRPr="005F491F">
          <w:rPr>
            <w:rStyle w:val="Hyperlink"/>
            <w:rFonts w:cs="Arial"/>
            <w:noProof/>
            <w:rtl/>
            <w:lang w:bidi="ar-EG"/>
          </w:rPr>
          <w:t xml:space="preserve"> </w:t>
        </w:r>
        <w:r w:rsidRPr="005F491F">
          <w:rPr>
            <w:rStyle w:val="Hyperlink"/>
            <w:rFonts w:cs="Arial" w:hint="eastAsia"/>
            <w:noProof/>
            <w:rtl/>
            <w:lang w:bidi="ar-EG"/>
          </w:rPr>
          <w:t>لإدارة</w:t>
        </w:r>
        <w:r w:rsidRPr="005F491F">
          <w:rPr>
            <w:rStyle w:val="Hyperlink"/>
            <w:rFonts w:cs="Arial"/>
            <w:noProof/>
            <w:rtl/>
            <w:lang w:bidi="ar-EG"/>
          </w:rPr>
          <w:t xml:space="preserve"> </w:t>
        </w:r>
        <w:r w:rsidRPr="005F491F">
          <w:rPr>
            <w:rStyle w:val="Hyperlink"/>
            <w:rFonts w:cs="Arial" w:hint="eastAsia"/>
            <w:noProof/>
            <w:rtl/>
            <w:lang w:bidi="ar-EG"/>
          </w:rPr>
          <w:t>مخاطر</w:t>
        </w:r>
        <w:r w:rsidRPr="005F491F">
          <w:rPr>
            <w:rStyle w:val="Hyperlink"/>
            <w:rFonts w:cs="Arial"/>
            <w:noProof/>
            <w:rtl/>
            <w:lang w:bidi="ar-EG"/>
          </w:rPr>
          <w:t xml:space="preserve"> </w:t>
        </w:r>
        <w:r w:rsidRPr="005F491F">
          <w:rPr>
            <w:rStyle w:val="Hyperlink"/>
            <w:rFonts w:cs="Arial" w:hint="eastAsia"/>
            <w:noProof/>
            <w:rtl/>
            <w:lang w:bidi="ar-EG"/>
          </w:rPr>
          <w:t>الموارد</w:t>
        </w:r>
        <w:r w:rsidRPr="005F491F">
          <w:rPr>
            <w:rStyle w:val="Hyperlink"/>
            <w:rFonts w:cs="Arial"/>
            <w:noProof/>
            <w:rtl/>
            <w:lang w:bidi="ar-EG"/>
          </w:rPr>
          <w:t xml:space="preserve"> </w:t>
        </w:r>
        <w:r w:rsidRPr="005F491F">
          <w:rPr>
            <w:rStyle w:val="Hyperlink"/>
            <w:rFonts w:cs="Arial" w:hint="eastAsia"/>
            <w:noProof/>
            <w:rtl/>
            <w:lang w:bidi="ar-EG"/>
          </w:rPr>
          <w:t>البشرية</w:t>
        </w:r>
        <w:r w:rsidRPr="005F491F">
          <w:rPr>
            <w:rStyle w:val="Hyperlink"/>
            <w:rFonts w:cs="Arial"/>
            <w:noProof/>
            <w:rtl/>
            <w:lang w:bidi="ar-EG"/>
          </w:rPr>
          <w:t xml:space="preserve"> </w:t>
        </w:r>
        <w:r w:rsidRPr="005F491F">
          <w:rPr>
            <w:rStyle w:val="Hyperlink"/>
            <w:rFonts w:cs="Arial" w:hint="eastAsia"/>
            <w:noProof/>
            <w:rtl/>
            <w:lang w:bidi="ar-EG"/>
          </w:rPr>
          <w:t>يعزز</w:t>
        </w:r>
        <w:r w:rsidRPr="005F491F">
          <w:rPr>
            <w:rStyle w:val="Hyperlink"/>
            <w:rFonts w:cs="Arial"/>
            <w:noProof/>
            <w:rtl/>
            <w:lang w:bidi="ar-EG"/>
          </w:rPr>
          <w:t xml:space="preserve"> </w:t>
        </w:r>
        <w:r w:rsidRPr="005F491F">
          <w:rPr>
            <w:rStyle w:val="Hyperlink"/>
            <w:rFonts w:cs="Arial" w:hint="eastAsia"/>
            <w:noProof/>
            <w:rtl/>
            <w:lang w:bidi="ar-EG"/>
          </w:rPr>
          <w:t>من</w:t>
        </w:r>
        <w:r w:rsidRPr="005F491F">
          <w:rPr>
            <w:rStyle w:val="Hyperlink"/>
            <w:rFonts w:cs="Arial"/>
            <w:noProof/>
            <w:rtl/>
            <w:lang w:bidi="ar-EG"/>
          </w:rPr>
          <w:t xml:space="preserve"> </w:t>
        </w:r>
        <w:r w:rsidRPr="005F491F">
          <w:rPr>
            <w:rStyle w:val="Hyperlink"/>
            <w:rFonts w:cs="Arial" w:hint="eastAsia"/>
            <w:noProof/>
            <w:rtl/>
            <w:lang w:bidi="ar-EG"/>
          </w:rPr>
          <w:t>قدرة</w:t>
        </w:r>
        <w:r w:rsidRPr="005F491F">
          <w:rPr>
            <w:rStyle w:val="Hyperlink"/>
            <w:rFonts w:cs="Arial"/>
            <w:noProof/>
            <w:rtl/>
            <w:lang w:bidi="ar-EG"/>
          </w:rPr>
          <w:t xml:space="preserve"> </w:t>
        </w:r>
        <w:r w:rsidRPr="005F491F">
          <w:rPr>
            <w:rStyle w:val="Hyperlink"/>
            <w:rFonts w:cs="Arial" w:hint="eastAsia"/>
            <w:noProof/>
            <w:rtl/>
            <w:lang w:bidi="ar-EG"/>
          </w:rPr>
          <w:t>المؤسسة</w:t>
        </w:r>
        <w:r w:rsidRPr="005F491F">
          <w:rPr>
            <w:rStyle w:val="Hyperlink"/>
            <w:rFonts w:cs="Arial"/>
            <w:noProof/>
            <w:rtl/>
            <w:lang w:bidi="ar-EG"/>
          </w:rPr>
          <w:t xml:space="preserve"> </w:t>
        </w:r>
        <w:r w:rsidRPr="005F491F">
          <w:rPr>
            <w:rStyle w:val="Hyperlink"/>
            <w:rFonts w:cs="Arial" w:hint="eastAsia"/>
            <w:noProof/>
            <w:rtl/>
            <w:lang w:bidi="ar-EG"/>
          </w:rPr>
          <w:t>على</w:t>
        </w:r>
        <w:r w:rsidRPr="005F491F">
          <w:rPr>
            <w:rStyle w:val="Hyperlink"/>
            <w:rFonts w:cs="Arial"/>
            <w:noProof/>
            <w:rtl/>
            <w:lang w:bidi="ar-EG"/>
          </w:rPr>
          <w:t xml:space="preserve"> </w:t>
        </w:r>
        <w:r w:rsidRPr="005F491F">
          <w:rPr>
            <w:rStyle w:val="Hyperlink"/>
            <w:rFonts w:cs="Arial" w:hint="eastAsia"/>
            <w:noProof/>
            <w:rtl/>
            <w:lang w:bidi="ar-EG"/>
          </w:rPr>
          <w:t>التكيف</w:t>
        </w:r>
        <w:r w:rsidRPr="005F491F">
          <w:rPr>
            <w:rStyle w:val="Hyperlink"/>
            <w:rFonts w:cs="Arial"/>
            <w:noProof/>
            <w:rtl/>
            <w:lang w:bidi="ar-EG"/>
          </w:rPr>
          <w:t xml:space="preserve"> </w:t>
        </w:r>
        <w:r w:rsidRPr="005F491F">
          <w:rPr>
            <w:rStyle w:val="Hyperlink"/>
            <w:rFonts w:cs="Arial" w:hint="eastAsia"/>
            <w:noProof/>
            <w:rtl/>
            <w:lang w:bidi="ar-EG"/>
          </w:rPr>
          <w:t>مع</w:t>
        </w:r>
        <w:r w:rsidRPr="005F491F">
          <w:rPr>
            <w:rStyle w:val="Hyperlink"/>
            <w:rFonts w:cs="Arial"/>
            <w:noProof/>
            <w:rtl/>
            <w:lang w:bidi="ar-EG"/>
          </w:rPr>
          <w:t xml:space="preserve"> </w:t>
        </w:r>
        <w:r w:rsidRPr="005F491F">
          <w:rPr>
            <w:rStyle w:val="Hyperlink"/>
            <w:rFonts w:cs="Arial" w:hint="eastAsia"/>
            <w:noProof/>
            <w:rtl/>
            <w:lang w:bidi="ar-EG"/>
          </w:rPr>
          <w:t>التغيرات</w:t>
        </w:r>
        <w:r w:rsidRPr="005F491F">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Toc204711710 \h</w:instrText>
        </w:r>
        <w:r>
          <w:rPr>
            <w:noProof/>
            <w:webHidden/>
            <w:rtl/>
          </w:rPr>
          <w:instrText xml:space="preserve"> </w:instrText>
        </w:r>
        <w:r>
          <w:rPr>
            <w:noProof/>
            <w:webHidden/>
            <w:rtl/>
          </w:rPr>
        </w:r>
        <w:r>
          <w:rPr>
            <w:noProof/>
            <w:webHidden/>
            <w:rtl/>
          </w:rPr>
          <w:fldChar w:fldCharType="separate"/>
        </w:r>
        <w:r w:rsidR="00DE15F2">
          <w:rPr>
            <w:noProof/>
            <w:webHidden/>
            <w:rtl/>
          </w:rPr>
          <w:t>62</w:t>
        </w:r>
        <w:r>
          <w:rPr>
            <w:noProof/>
            <w:webHidden/>
            <w:rtl/>
          </w:rPr>
          <w:fldChar w:fldCharType="end"/>
        </w:r>
      </w:hyperlink>
    </w:p>
    <w:p w14:paraId="51B0E859" w14:textId="3EE562E0" w:rsidR="006A1441" w:rsidRDefault="006A1441">
      <w:pPr>
        <w:pStyle w:val="TableofFigures"/>
        <w:tabs>
          <w:tab w:val="right" w:leader="dot" w:pos="8900"/>
        </w:tabs>
        <w:rPr>
          <w:rFonts w:eastAsiaTheme="minorEastAsia"/>
          <w:noProof/>
          <w:sz w:val="24"/>
          <w:szCs w:val="24"/>
          <w:rtl/>
        </w:rPr>
      </w:pPr>
      <w:hyperlink w:anchor="_Toc204711711" w:history="1">
        <w:r w:rsidRPr="005F491F">
          <w:rPr>
            <w:rStyle w:val="Hyperlink"/>
            <w:rFonts w:hint="eastAsia"/>
            <w:noProof/>
            <w:rtl/>
          </w:rPr>
          <w:t>جدول</w:t>
        </w:r>
        <w:r w:rsidRPr="005F491F">
          <w:rPr>
            <w:rStyle w:val="Hyperlink"/>
            <w:noProof/>
            <w:rtl/>
          </w:rPr>
          <w:t xml:space="preserve"> 17</w:t>
        </w:r>
        <w:r w:rsidRPr="005F491F">
          <w:rPr>
            <w:rStyle w:val="Hyperlink"/>
            <w:noProof/>
            <w:rtl/>
            <w:lang w:bidi="ar-EG"/>
          </w:rPr>
          <w:t>:</w:t>
        </w:r>
        <w:r w:rsidRPr="005F491F">
          <w:rPr>
            <w:rStyle w:val="Hyperlink"/>
            <w:rFonts w:hint="eastAsia"/>
            <w:noProof/>
            <w:rtl/>
            <w:lang w:bidi="ar-EG"/>
          </w:rPr>
          <w:t>الوصف</w:t>
        </w:r>
        <w:r w:rsidRPr="005F491F">
          <w:rPr>
            <w:rStyle w:val="Hyperlink"/>
            <w:noProof/>
            <w:rtl/>
            <w:lang w:bidi="ar-EG"/>
          </w:rPr>
          <w:t xml:space="preserve"> </w:t>
        </w:r>
        <w:r w:rsidRPr="005F491F">
          <w:rPr>
            <w:rStyle w:val="Hyperlink"/>
            <w:rFonts w:hint="eastAsia"/>
            <w:noProof/>
            <w:rtl/>
            <w:lang w:bidi="ar-EG"/>
          </w:rPr>
          <w:t>الاحصائي</w:t>
        </w:r>
        <w:r w:rsidRPr="005F491F">
          <w:rPr>
            <w:rStyle w:val="Hyperlink"/>
            <w:noProof/>
            <w:rtl/>
            <w:lang w:bidi="ar-EG"/>
          </w:rPr>
          <w:t xml:space="preserve"> </w:t>
        </w:r>
        <w:r w:rsidRPr="005F491F">
          <w:rPr>
            <w:rStyle w:val="Hyperlink"/>
            <w:rFonts w:hint="eastAsia"/>
            <w:noProof/>
            <w:rtl/>
            <w:lang w:bidi="ar-EG"/>
          </w:rPr>
          <w:t>ل</w:t>
        </w:r>
        <w:r w:rsidRPr="005F491F">
          <w:rPr>
            <w:rStyle w:val="Hyperlink"/>
            <w:rFonts w:cs="Arial" w:hint="eastAsia"/>
            <w:noProof/>
            <w:rtl/>
            <w:lang w:bidi="ar-EG"/>
          </w:rPr>
          <w:t>إدارة</w:t>
        </w:r>
        <w:r w:rsidRPr="005F491F">
          <w:rPr>
            <w:rStyle w:val="Hyperlink"/>
            <w:rFonts w:cs="Arial"/>
            <w:noProof/>
            <w:rtl/>
            <w:lang w:bidi="ar-EG"/>
          </w:rPr>
          <w:t xml:space="preserve"> </w:t>
        </w:r>
        <w:r w:rsidRPr="005F491F">
          <w:rPr>
            <w:rStyle w:val="Hyperlink"/>
            <w:rFonts w:cs="Arial" w:hint="eastAsia"/>
            <w:noProof/>
            <w:rtl/>
            <w:lang w:bidi="ar-EG"/>
          </w:rPr>
          <w:t>المخاطر</w:t>
        </w:r>
        <w:r w:rsidRPr="005F491F">
          <w:rPr>
            <w:rStyle w:val="Hyperlink"/>
            <w:rFonts w:cs="Arial"/>
            <w:noProof/>
            <w:rtl/>
            <w:lang w:bidi="ar-EG"/>
          </w:rPr>
          <w:t xml:space="preserve"> </w:t>
        </w:r>
        <w:r w:rsidRPr="005F491F">
          <w:rPr>
            <w:rStyle w:val="Hyperlink"/>
            <w:rFonts w:cs="Arial" w:hint="eastAsia"/>
            <w:noProof/>
            <w:rtl/>
            <w:lang w:bidi="ar-EG"/>
          </w:rPr>
          <w:t>تساعد</w:t>
        </w:r>
        <w:r w:rsidRPr="005F491F">
          <w:rPr>
            <w:rStyle w:val="Hyperlink"/>
            <w:rFonts w:cs="Arial"/>
            <w:noProof/>
            <w:rtl/>
            <w:lang w:bidi="ar-EG"/>
          </w:rPr>
          <w:t xml:space="preserve"> </w:t>
        </w:r>
        <w:r w:rsidRPr="005F491F">
          <w:rPr>
            <w:rStyle w:val="Hyperlink"/>
            <w:rFonts w:cs="Arial" w:hint="eastAsia"/>
            <w:noProof/>
            <w:rtl/>
            <w:lang w:bidi="ar-EG"/>
          </w:rPr>
          <w:t>على</w:t>
        </w:r>
        <w:r w:rsidRPr="005F491F">
          <w:rPr>
            <w:rStyle w:val="Hyperlink"/>
            <w:rFonts w:cs="Arial"/>
            <w:noProof/>
            <w:rtl/>
            <w:lang w:bidi="ar-EG"/>
          </w:rPr>
          <w:t xml:space="preserve"> </w:t>
        </w:r>
        <w:r w:rsidRPr="005F491F">
          <w:rPr>
            <w:rStyle w:val="Hyperlink"/>
            <w:rFonts w:cs="Arial" w:hint="eastAsia"/>
            <w:noProof/>
            <w:rtl/>
            <w:lang w:bidi="ar-EG"/>
          </w:rPr>
          <w:t>الحفاظ</w:t>
        </w:r>
        <w:r w:rsidRPr="005F491F">
          <w:rPr>
            <w:rStyle w:val="Hyperlink"/>
            <w:rFonts w:cs="Arial"/>
            <w:noProof/>
            <w:rtl/>
            <w:lang w:bidi="ar-EG"/>
          </w:rPr>
          <w:t xml:space="preserve"> </w:t>
        </w:r>
        <w:r w:rsidRPr="005F491F">
          <w:rPr>
            <w:rStyle w:val="Hyperlink"/>
            <w:rFonts w:cs="Arial" w:hint="eastAsia"/>
            <w:noProof/>
            <w:rtl/>
            <w:lang w:bidi="ar-EG"/>
          </w:rPr>
          <w:t>على</w:t>
        </w:r>
        <w:r w:rsidRPr="005F491F">
          <w:rPr>
            <w:rStyle w:val="Hyperlink"/>
            <w:rFonts w:cs="Arial"/>
            <w:noProof/>
            <w:rtl/>
            <w:lang w:bidi="ar-EG"/>
          </w:rPr>
          <w:t xml:space="preserve"> </w:t>
        </w:r>
        <w:r w:rsidRPr="005F491F">
          <w:rPr>
            <w:rStyle w:val="Hyperlink"/>
            <w:rFonts w:cs="Arial" w:hint="eastAsia"/>
            <w:noProof/>
            <w:rtl/>
            <w:lang w:bidi="ar-EG"/>
          </w:rPr>
          <w:t>الكفاءات</w:t>
        </w:r>
        <w:r w:rsidRPr="005F491F">
          <w:rPr>
            <w:rStyle w:val="Hyperlink"/>
            <w:rFonts w:cs="Arial"/>
            <w:noProof/>
            <w:rtl/>
            <w:lang w:bidi="ar-EG"/>
          </w:rPr>
          <w:t xml:space="preserve"> </w:t>
        </w:r>
        <w:r w:rsidRPr="005F491F">
          <w:rPr>
            <w:rStyle w:val="Hyperlink"/>
            <w:rFonts w:cs="Arial" w:hint="eastAsia"/>
            <w:noProof/>
            <w:rtl/>
            <w:lang w:bidi="ar-EG"/>
          </w:rPr>
          <w:t>وجذب</w:t>
        </w:r>
        <w:r w:rsidRPr="005F491F">
          <w:rPr>
            <w:rStyle w:val="Hyperlink"/>
            <w:rFonts w:cs="Arial"/>
            <w:noProof/>
            <w:rtl/>
            <w:lang w:bidi="ar-EG"/>
          </w:rPr>
          <w:t xml:space="preserve"> </w:t>
        </w:r>
        <w:r w:rsidRPr="005F491F">
          <w:rPr>
            <w:rStyle w:val="Hyperlink"/>
            <w:rFonts w:cs="Arial" w:hint="eastAsia"/>
            <w:noProof/>
            <w:rtl/>
            <w:lang w:bidi="ar-EG"/>
          </w:rPr>
          <w:t>المواهب</w:t>
        </w:r>
        <w:r w:rsidRPr="005F491F">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Toc204711711 \h</w:instrText>
        </w:r>
        <w:r>
          <w:rPr>
            <w:noProof/>
            <w:webHidden/>
            <w:rtl/>
          </w:rPr>
          <w:instrText xml:space="preserve"> </w:instrText>
        </w:r>
        <w:r>
          <w:rPr>
            <w:noProof/>
            <w:webHidden/>
            <w:rtl/>
          </w:rPr>
        </w:r>
        <w:r>
          <w:rPr>
            <w:noProof/>
            <w:webHidden/>
            <w:rtl/>
          </w:rPr>
          <w:fldChar w:fldCharType="separate"/>
        </w:r>
        <w:r w:rsidR="00DE15F2">
          <w:rPr>
            <w:noProof/>
            <w:webHidden/>
            <w:rtl/>
          </w:rPr>
          <w:t>64</w:t>
        </w:r>
        <w:r>
          <w:rPr>
            <w:noProof/>
            <w:webHidden/>
            <w:rtl/>
          </w:rPr>
          <w:fldChar w:fldCharType="end"/>
        </w:r>
      </w:hyperlink>
    </w:p>
    <w:p w14:paraId="0ACE88F5" w14:textId="39C62F74" w:rsidR="006A1441" w:rsidRDefault="006A1441">
      <w:pPr>
        <w:pStyle w:val="TableofFigures"/>
        <w:tabs>
          <w:tab w:val="right" w:leader="dot" w:pos="8900"/>
        </w:tabs>
        <w:rPr>
          <w:rFonts w:eastAsiaTheme="minorEastAsia"/>
          <w:noProof/>
          <w:sz w:val="24"/>
          <w:szCs w:val="24"/>
          <w:rtl/>
        </w:rPr>
      </w:pPr>
      <w:hyperlink w:anchor="_Toc204711712" w:history="1">
        <w:r w:rsidRPr="005F491F">
          <w:rPr>
            <w:rStyle w:val="Hyperlink"/>
            <w:rFonts w:hint="eastAsia"/>
            <w:noProof/>
            <w:rtl/>
          </w:rPr>
          <w:t>جدول</w:t>
        </w:r>
        <w:r w:rsidRPr="005F491F">
          <w:rPr>
            <w:rStyle w:val="Hyperlink"/>
            <w:noProof/>
            <w:rtl/>
          </w:rPr>
          <w:t xml:space="preserve"> 18</w:t>
        </w:r>
        <w:r w:rsidRPr="005F491F">
          <w:rPr>
            <w:rStyle w:val="Hyperlink"/>
            <w:noProof/>
            <w:rtl/>
            <w:lang w:bidi="ar-EG"/>
          </w:rPr>
          <w:t>:</w:t>
        </w:r>
        <w:r w:rsidRPr="005F491F">
          <w:rPr>
            <w:rStyle w:val="Hyperlink"/>
            <w:rFonts w:hint="eastAsia"/>
            <w:noProof/>
            <w:rtl/>
            <w:lang w:bidi="ar-EG"/>
          </w:rPr>
          <w:t>الوصف</w:t>
        </w:r>
        <w:r w:rsidRPr="005F491F">
          <w:rPr>
            <w:rStyle w:val="Hyperlink"/>
            <w:noProof/>
            <w:rtl/>
            <w:lang w:bidi="ar-EG"/>
          </w:rPr>
          <w:t xml:space="preserve"> </w:t>
        </w:r>
        <w:r w:rsidRPr="005F491F">
          <w:rPr>
            <w:rStyle w:val="Hyperlink"/>
            <w:rFonts w:hint="eastAsia"/>
            <w:noProof/>
            <w:rtl/>
            <w:lang w:bidi="ar-EG"/>
          </w:rPr>
          <w:t>الاحصائي</w:t>
        </w:r>
        <w:r w:rsidRPr="005F491F">
          <w:rPr>
            <w:rStyle w:val="Hyperlink"/>
            <w:noProof/>
            <w:rtl/>
            <w:lang w:bidi="ar-EG"/>
          </w:rPr>
          <w:t xml:space="preserve"> </w:t>
        </w:r>
        <w:r w:rsidRPr="005F491F">
          <w:rPr>
            <w:rStyle w:val="Hyperlink"/>
            <w:rFonts w:hint="eastAsia"/>
            <w:noProof/>
            <w:rtl/>
            <w:lang w:bidi="ar-EG"/>
          </w:rPr>
          <w:t>ل</w:t>
        </w:r>
        <w:r w:rsidRPr="005F491F">
          <w:rPr>
            <w:rStyle w:val="Hyperlink"/>
            <w:rFonts w:cs="Arial" w:hint="eastAsia"/>
            <w:noProof/>
            <w:rtl/>
            <w:lang w:bidi="ar-EG"/>
          </w:rPr>
          <w:t>تساهم</w:t>
        </w:r>
        <w:r w:rsidRPr="005F491F">
          <w:rPr>
            <w:rStyle w:val="Hyperlink"/>
            <w:rFonts w:cs="Arial"/>
            <w:noProof/>
            <w:rtl/>
            <w:lang w:bidi="ar-EG"/>
          </w:rPr>
          <w:t xml:space="preserve"> </w:t>
        </w:r>
        <w:r w:rsidRPr="005F491F">
          <w:rPr>
            <w:rStyle w:val="Hyperlink"/>
            <w:rFonts w:cs="Arial" w:hint="eastAsia"/>
            <w:noProof/>
            <w:rtl/>
            <w:lang w:bidi="ar-EG"/>
          </w:rPr>
          <w:t>إدارة</w:t>
        </w:r>
        <w:r w:rsidRPr="005F491F">
          <w:rPr>
            <w:rStyle w:val="Hyperlink"/>
            <w:rFonts w:cs="Arial"/>
            <w:noProof/>
            <w:rtl/>
            <w:lang w:bidi="ar-EG"/>
          </w:rPr>
          <w:t xml:space="preserve"> </w:t>
        </w:r>
        <w:r w:rsidRPr="005F491F">
          <w:rPr>
            <w:rStyle w:val="Hyperlink"/>
            <w:rFonts w:cs="Arial" w:hint="eastAsia"/>
            <w:noProof/>
            <w:rtl/>
            <w:lang w:bidi="ar-EG"/>
          </w:rPr>
          <w:t>مخاطر</w:t>
        </w:r>
        <w:r w:rsidRPr="005F491F">
          <w:rPr>
            <w:rStyle w:val="Hyperlink"/>
            <w:rFonts w:cs="Arial"/>
            <w:noProof/>
            <w:rtl/>
            <w:lang w:bidi="ar-EG"/>
          </w:rPr>
          <w:t xml:space="preserve"> </w:t>
        </w:r>
        <w:r w:rsidRPr="005F491F">
          <w:rPr>
            <w:rStyle w:val="Hyperlink"/>
            <w:rFonts w:cs="Arial" w:hint="eastAsia"/>
            <w:noProof/>
            <w:rtl/>
            <w:lang w:bidi="ar-EG"/>
          </w:rPr>
          <w:t>الموارد</w:t>
        </w:r>
        <w:r w:rsidRPr="005F491F">
          <w:rPr>
            <w:rStyle w:val="Hyperlink"/>
            <w:rFonts w:cs="Arial"/>
            <w:noProof/>
            <w:rtl/>
            <w:lang w:bidi="ar-EG"/>
          </w:rPr>
          <w:t xml:space="preserve"> </w:t>
        </w:r>
        <w:r w:rsidRPr="005F491F">
          <w:rPr>
            <w:rStyle w:val="Hyperlink"/>
            <w:rFonts w:cs="Arial" w:hint="eastAsia"/>
            <w:noProof/>
            <w:rtl/>
            <w:lang w:bidi="ar-EG"/>
          </w:rPr>
          <w:t>البشرية</w:t>
        </w:r>
        <w:r w:rsidRPr="005F491F">
          <w:rPr>
            <w:rStyle w:val="Hyperlink"/>
            <w:rFonts w:cs="Arial"/>
            <w:noProof/>
            <w:rtl/>
            <w:lang w:bidi="ar-EG"/>
          </w:rPr>
          <w:t xml:space="preserve"> </w:t>
        </w:r>
        <w:r w:rsidRPr="005F491F">
          <w:rPr>
            <w:rStyle w:val="Hyperlink"/>
            <w:rFonts w:cs="Arial" w:hint="eastAsia"/>
            <w:noProof/>
            <w:rtl/>
            <w:lang w:bidi="ar-EG"/>
          </w:rPr>
          <w:t>في</w:t>
        </w:r>
        <w:r w:rsidRPr="005F491F">
          <w:rPr>
            <w:rStyle w:val="Hyperlink"/>
            <w:rFonts w:cs="Arial"/>
            <w:noProof/>
            <w:rtl/>
            <w:lang w:bidi="ar-EG"/>
          </w:rPr>
          <w:t xml:space="preserve"> </w:t>
        </w:r>
        <w:r w:rsidRPr="005F491F">
          <w:rPr>
            <w:rStyle w:val="Hyperlink"/>
            <w:rFonts w:cs="Arial" w:hint="eastAsia"/>
            <w:noProof/>
            <w:rtl/>
            <w:lang w:bidi="ar-EG"/>
          </w:rPr>
          <w:t>تقليل</w:t>
        </w:r>
        <w:r w:rsidRPr="005F491F">
          <w:rPr>
            <w:rStyle w:val="Hyperlink"/>
            <w:rFonts w:cs="Arial"/>
            <w:noProof/>
            <w:rtl/>
            <w:lang w:bidi="ar-EG"/>
          </w:rPr>
          <w:t xml:space="preserve"> </w:t>
        </w:r>
        <w:r w:rsidRPr="005F491F">
          <w:rPr>
            <w:rStyle w:val="Hyperlink"/>
            <w:rFonts w:cs="Arial" w:hint="eastAsia"/>
            <w:noProof/>
            <w:rtl/>
            <w:lang w:bidi="ar-EG"/>
          </w:rPr>
          <w:t>التكاليف</w:t>
        </w:r>
        <w:r w:rsidRPr="005F491F">
          <w:rPr>
            <w:rStyle w:val="Hyperlink"/>
            <w:rFonts w:cs="Arial"/>
            <w:noProof/>
            <w:rtl/>
            <w:lang w:bidi="ar-EG"/>
          </w:rPr>
          <w:t xml:space="preserve"> </w:t>
        </w:r>
        <w:r w:rsidRPr="005F491F">
          <w:rPr>
            <w:rStyle w:val="Hyperlink"/>
            <w:rFonts w:cs="Arial" w:hint="eastAsia"/>
            <w:noProof/>
            <w:rtl/>
            <w:lang w:bidi="ar-EG"/>
          </w:rPr>
          <w:t>الناتجة</w:t>
        </w:r>
        <w:r w:rsidRPr="005F491F">
          <w:rPr>
            <w:rStyle w:val="Hyperlink"/>
            <w:rFonts w:cs="Arial"/>
            <w:noProof/>
            <w:rtl/>
            <w:lang w:bidi="ar-EG"/>
          </w:rPr>
          <w:t xml:space="preserve"> </w:t>
        </w:r>
        <w:r w:rsidRPr="005F491F">
          <w:rPr>
            <w:rStyle w:val="Hyperlink"/>
            <w:rFonts w:cs="Arial" w:hint="eastAsia"/>
            <w:noProof/>
            <w:rtl/>
            <w:lang w:bidi="ar-EG"/>
          </w:rPr>
          <w:t>عن</w:t>
        </w:r>
        <w:r w:rsidRPr="005F491F">
          <w:rPr>
            <w:rStyle w:val="Hyperlink"/>
            <w:rFonts w:cs="Arial"/>
            <w:noProof/>
            <w:rtl/>
            <w:lang w:bidi="ar-EG"/>
          </w:rPr>
          <w:t xml:space="preserve"> </w:t>
        </w:r>
        <w:r w:rsidRPr="005F491F">
          <w:rPr>
            <w:rStyle w:val="Hyperlink"/>
            <w:rFonts w:cs="Arial" w:hint="eastAsia"/>
            <w:noProof/>
            <w:rtl/>
            <w:lang w:bidi="ar-EG"/>
          </w:rPr>
          <w:t>مشاكل</w:t>
        </w:r>
        <w:r w:rsidRPr="005F491F">
          <w:rPr>
            <w:rStyle w:val="Hyperlink"/>
            <w:rFonts w:cs="Arial"/>
            <w:noProof/>
            <w:rtl/>
            <w:lang w:bidi="ar-EG"/>
          </w:rPr>
          <w:t xml:space="preserve"> </w:t>
        </w:r>
        <w:r w:rsidRPr="005F491F">
          <w:rPr>
            <w:rStyle w:val="Hyperlink"/>
            <w:rFonts w:cs="Arial" w:hint="eastAsia"/>
            <w:noProof/>
            <w:rtl/>
            <w:lang w:bidi="ar-EG"/>
          </w:rPr>
          <w:t>القوى</w:t>
        </w:r>
        <w:r w:rsidRPr="005F491F">
          <w:rPr>
            <w:rStyle w:val="Hyperlink"/>
            <w:rFonts w:cs="Arial"/>
            <w:noProof/>
            <w:rtl/>
            <w:lang w:bidi="ar-EG"/>
          </w:rPr>
          <w:t xml:space="preserve"> </w:t>
        </w:r>
        <w:r w:rsidRPr="005F491F">
          <w:rPr>
            <w:rStyle w:val="Hyperlink"/>
            <w:rFonts w:cs="Arial" w:hint="eastAsia"/>
            <w:noProof/>
            <w:rtl/>
            <w:lang w:bidi="ar-EG"/>
          </w:rPr>
          <w:t>العاملة</w:t>
        </w:r>
        <w:r w:rsidRPr="005F491F">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Toc204711712 \h</w:instrText>
        </w:r>
        <w:r>
          <w:rPr>
            <w:noProof/>
            <w:webHidden/>
            <w:rtl/>
          </w:rPr>
          <w:instrText xml:space="preserve"> </w:instrText>
        </w:r>
        <w:r>
          <w:rPr>
            <w:noProof/>
            <w:webHidden/>
            <w:rtl/>
          </w:rPr>
        </w:r>
        <w:r>
          <w:rPr>
            <w:noProof/>
            <w:webHidden/>
            <w:rtl/>
          </w:rPr>
          <w:fldChar w:fldCharType="separate"/>
        </w:r>
        <w:r w:rsidR="00DE15F2">
          <w:rPr>
            <w:noProof/>
            <w:webHidden/>
            <w:rtl/>
          </w:rPr>
          <w:t>65</w:t>
        </w:r>
        <w:r>
          <w:rPr>
            <w:noProof/>
            <w:webHidden/>
            <w:rtl/>
          </w:rPr>
          <w:fldChar w:fldCharType="end"/>
        </w:r>
      </w:hyperlink>
    </w:p>
    <w:p w14:paraId="3068E4B0" w14:textId="2E86041C" w:rsidR="006A1441" w:rsidRDefault="006A1441">
      <w:pPr>
        <w:pStyle w:val="TableofFigures"/>
        <w:tabs>
          <w:tab w:val="right" w:leader="dot" w:pos="8900"/>
        </w:tabs>
        <w:rPr>
          <w:rFonts w:eastAsiaTheme="minorEastAsia"/>
          <w:noProof/>
          <w:sz w:val="24"/>
          <w:szCs w:val="24"/>
          <w:rtl/>
        </w:rPr>
      </w:pPr>
      <w:hyperlink w:anchor="_Toc204711713" w:history="1">
        <w:r w:rsidRPr="005F491F">
          <w:rPr>
            <w:rStyle w:val="Hyperlink"/>
            <w:rFonts w:hint="eastAsia"/>
            <w:noProof/>
            <w:rtl/>
          </w:rPr>
          <w:t>جدول</w:t>
        </w:r>
        <w:r w:rsidRPr="005F491F">
          <w:rPr>
            <w:rStyle w:val="Hyperlink"/>
            <w:noProof/>
            <w:rtl/>
          </w:rPr>
          <w:t xml:space="preserve"> 19</w:t>
        </w:r>
        <w:r w:rsidRPr="005F491F">
          <w:rPr>
            <w:rStyle w:val="Hyperlink"/>
            <w:noProof/>
            <w:rtl/>
            <w:lang w:bidi="ar-EG"/>
          </w:rPr>
          <w:t>:</w:t>
        </w:r>
        <w:r w:rsidRPr="005F491F">
          <w:rPr>
            <w:rStyle w:val="Hyperlink"/>
            <w:rFonts w:hint="eastAsia"/>
            <w:noProof/>
            <w:rtl/>
            <w:lang w:bidi="ar-EG"/>
          </w:rPr>
          <w:t>الوصف</w:t>
        </w:r>
        <w:r w:rsidRPr="005F491F">
          <w:rPr>
            <w:rStyle w:val="Hyperlink"/>
            <w:noProof/>
            <w:rtl/>
            <w:lang w:bidi="ar-EG"/>
          </w:rPr>
          <w:t xml:space="preserve"> </w:t>
        </w:r>
        <w:r w:rsidRPr="005F491F">
          <w:rPr>
            <w:rStyle w:val="Hyperlink"/>
            <w:rFonts w:hint="eastAsia"/>
            <w:noProof/>
            <w:rtl/>
            <w:lang w:bidi="ar-EG"/>
          </w:rPr>
          <w:t>الاحصائي</w:t>
        </w:r>
        <w:r w:rsidRPr="005F491F">
          <w:rPr>
            <w:rStyle w:val="Hyperlink"/>
            <w:noProof/>
            <w:rtl/>
            <w:lang w:bidi="ar-EG"/>
          </w:rPr>
          <w:t xml:space="preserve"> </w:t>
        </w:r>
        <w:r w:rsidRPr="005F491F">
          <w:rPr>
            <w:rStyle w:val="Hyperlink"/>
            <w:rFonts w:hint="eastAsia"/>
            <w:noProof/>
            <w:rtl/>
            <w:lang w:bidi="ar-EG"/>
          </w:rPr>
          <w:t>ل</w:t>
        </w:r>
        <w:r w:rsidRPr="005F491F">
          <w:rPr>
            <w:rStyle w:val="Hyperlink"/>
            <w:rFonts w:cs="Arial" w:hint="eastAsia"/>
            <w:noProof/>
            <w:rtl/>
            <w:lang w:bidi="ar-EG"/>
          </w:rPr>
          <w:t>يوجد</w:t>
        </w:r>
        <w:r w:rsidRPr="005F491F">
          <w:rPr>
            <w:rStyle w:val="Hyperlink"/>
            <w:rFonts w:cs="Arial"/>
            <w:noProof/>
            <w:rtl/>
            <w:lang w:bidi="ar-EG"/>
          </w:rPr>
          <w:t xml:space="preserve"> </w:t>
        </w:r>
        <w:r w:rsidRPr="005F491F">
          <w:rPr>
            <w:rStyle w:val="Hyperlink"/>
            <w:rFonts w:cs="Arial" w:hint="eastAsia"/>
            <w:noProof/>
            <w:rtl/>
            <w:lang w:bidi="ar-EG"/>
          </w:rPr>
          <w:t>ارتباط</w:t>
        </w:r>
        <w:r w:rsidRPr="005F491F">
          <w:rPr>
            <w:rStyle w:val="Hyperlink"/>
            <w:rFonts w:cs="Arial"/>
            <w:noProof/>
            <w:rtl/>
            <w:lang w:bidi="ar-EG"/>
          </w:rPr>
          <w:t xml:space="preserve"> </w:t>
        </w:r>
        <w:r w:rsidRPr="005F491F">
          <w:rPr>
            <w:rStyle w:val="Hyperlink"/>
            <w:rFonts w:cs="Arial" w:hint="eastAsia"/>
            <w:noProof/>
            <w:rtl/>
            <w:lang w:bidi="ar-EG"/>
          </w:rPr>
          <w:t>وثيق</w:t>
        </w:r>
        <w:r w:rsidRPr="005F491F">
          <w:rPr>
            <w:rStyle w:val="Hyperlink"/>
            <w:rFonts w:cs="Arial"/>
            <w:noProof/>
            <w:rtl/>
            <w:lang w:bidi="ar-EG"/>
          </w:rPr>
          <w:t xml:space="preserve"> </w:t>
        </w:r>
        <w:r w:rsidRPr="005F491F">
          <w:rPr>
            <w:rStyle w:val="Hyperlink"/>
            <w:rFonts w:cs="Arial" w:hint="eastAsia"/>
            <w:noProof/>
            <w:rtl/>
            <w:lang w:bidi="ar-EG"/>
          </w:rPr>
          <w:t>بين</w:t>
        </w:r>
        <w:r w:rsidRPr="005F491F">
          <w:rPr>
            <w:rStyle w:val="Hyperlink"/>
            <w:rFonts w:cs="Arial"/>
            <w:noProof/>
            <w:rtl/>
            <w:lang w:bidi="ar-EG"/>
          </w:rPr>
          <w:t xml:space="preserve"> </w:t>
        </w:r>
        <w:r w:rsidRPr="005F491F">
          <w:rPr>
            <w:rStyle w:val="Hyperlink"/>
            <w:rFonts w:cs="Arial" w:hint="eastAsia"/>
            <w:noProof/>
            <w:rtl/>
            <w:lang w:bidi="ar-EG"/>
          </w:rPr>
          <w:t>فعالية</w:t>
        </w:r>
        <w:r w:rsidRPr="005F491F">
          <w:rPr>
            <w:rStyle w:val="Hyperlink"/>
            <w:rFonts w:cs="Arial"/>
            <w:noProof/>
            <w:rtl/>
            <w:lang w:bidi="ar-EG"/>
          </w:rPr>
          <w:t xml:space="preserve"> </w:t>
        </w:r>
        <w:r w:rsidRPr="005F491F">
          <w:rPr>
            <w:rStyle w:val="Hyperlink"/>
            <w:rFonts w:cs="Arial" w:hint="eastAsia"/>
            <w:noProof/>
            <w:rtl/>
            <w:lang w:bidi="ar-EG"/>
          </w:rPr>
          <w:t>إدارة</w:t>
        </w:r>
        <w:r w:rsidRPr="005F491F">
          <w:rPr>
            <w:rStyle w:val="Hyperlink"/>
            <w:rFonts w:cs="Arial"/>
            <w:noProof/>
            <w:rtl/>
            <w:lang w:bidi="ar-EG"/>
          </w:rPr>
          <w:t xml:space="preserve"> </w:t>
        </w:r>
        <w:r w:rsidRPr="005F491F">
          <w:rPr>
            <w:rStyle w:val="Hyperlink"/>
            <w:rFonts w:cs="Arial" w:hint="eastAsia"/>
            <w:noProof/>
            <w:rtl/>
            <w:lang w:bidi="ar-EG"/>
          </w:rPr>
          <w:t>الموارد</w:t>
        </w:r>
        <w:r w:rsidRPr="005F491F">
          <w:rPr>
            <w:rStyle w:val="Hyperlink"/>
            <w:rFonts w:cs="Arial"/>
            <w:noProof/>
            <w:rtl/>
            <w:lang w:bidi="ar-EG"/>
          </w:rPr>
          <w:t xml:space="preserve"> </w:t>
        </w:r>
        <w:r w:rsidRPr="005F491F">
          <w:rPr>
            <w:rStyle w:val="Hyperlink"/>
            <w:rFonts w:cs="Arial" w:hint="eastAsia"/>
            <w:noProof/>
            <w:rtl/>
            <w:lang w:bidi="ar-EG"/>
          </w:rPr>
          <w:t>البشرية</w:t>
        </w:r>
        <w:r w:rsidRPr="005F491F">
          <w:rPr>
            <w:rStyle w:val="Hyperlink"/>
            <w:rFonts w:cs="Arial"/>
            <w:noProof/>
            <w:rtl/>
            <w:lang w:bidi="ar-EG"/>
          </w:rPr>
          <w:t xml:space="preserve"> </w:t>
        </w:r>
        <w:r w:rsidRPr="005F491F">
          <w:rPr>
            <w:rStyle w:val="Hyperlink"/>
            <w:rFonts w:cs="Arial" w:hint="eastAsia"/>
            <w:noProof/>
            <w:rtl/>
            <w:lang w:bidi="ar-EG"/>
          </w:rPr>
          <w:t>وارتفاع</w:t>
        </w:r>
        <w:r w:rsidRPr="005F491F">
          <w:rPr>
            <w:rStyle w:val="Hyperlink"/>
            <w:rFonts w:cs="Arial"/>
            <w:noProof/>
            <w:rtl/>
            <w:lang w:bidi="ar-EG"/>
          </w:rPr>
          <w:t xml:space="preserve"> </w:t>
        </w:r>
        <w:r w:rsidRPr="005F491F">
          <w:rPr>
            <w:rStyle w:val="Hyperlink"/>
            <w:rFonts w:cs="Arial" w:hint="eastAsia"/>
            <w:noProof/>
            <w:rtl/>
            <w:lang w:bidi="ar-EG"/>
          </w:rPr>
          <w:t>مستوى</w:t>
        </w:r>
        <w:r w:rsidRPr="005F491F">
          <w:rPr>
            <w:rStyle w:val="Hyperlink"/>
            <w:rFonts w:cs="Arial"/>
            <w:noProof/>
            <w:rtl/>
            <w:lang w:bidi="ar-EG"/>
          </w:rPr>
          <w:t xml:space="preserve"> </w:t>
        </w:r>
        <w:r w:rsidRPr="005F491F">
          <w:rPr>
            <w:rStyle w:val="Hyperlink"/>
            <w:rFonts w:cs="Arial" w:hint="eastAsia"/>
            <w:noProof/>
            <w:rtl/>
            <w:lang w:bidi="ar-EG"/>
          </w:rPr>
          <w:t>التنافسية</w:t>
        </w:r>
        <w:r w:rsidRPr="005F491F">
          <w:rPr>
            <w:rStyle w:val="Hyperlink"/>
            <w:rFonts w:cs="Arial"/>
            <w:noProof/>
            <w:rtl/>
            <w:lang w:bidi="ar-EG"/>
          </w:rPr>
          <w:t xml:space="preserve"> </w:t>
        </w:r>
        <w:r w:rsidRPr="005F491F">
          <w:rPr>
            <w:rStyle w:val="Hyperlink"/>
            <w:rFonts w:cs="Arial" w:hint="eastAsia"/>
            <w:noProof/>
            <w:rtl/>
            <w:lang w:bidi="ar-EG"/>
          </w:rPr>
          <w:t>في</w:t>
        </w:r>
        <w:r w:rsidRPr="005F491F">
          <w:rPr>
            <w:rStyle w:val="Hyperlink"/>
            <w:rFonts w:cs="Arial"/>
            <w:noProof/>
            <w:rtl/>
            <w:lang w:bidi="ar-EG"/>
          </w:rPr>
          <w:t xml:space="preserve"> </w:t>
        </w:r>
        <w:r w:rsidRPr="005F491F">
          <w:rPr>
            <w:rStyle w:val="Hyperlink"/>
            <w:rFonts w:cs="Arial" w:hint="eastAsia"/>
            <w:noProof/>
            <w:rtl/>
            <w:lang w:bidi="ar-EG"/>
          </w:rPr>
          <w:t>السوق</w:t>
        </w:r>
        <w:r w:rsidRPr="005F491F">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Toc204711713 \h</w:instrText>
        </w:r>
        <w:r>
          <w:rPr>
            <w:noProof/>
            <w:webHidden/>
            <w:rtl/>
          </w:rPr>
          <w:instrText xml:space="preserve"> </w:instrText>
        </w:r>
        <w:r>
          <w:rPr>
            <w:noProof/>
            <w:webHidden/>
            <w:rtl/>
          </w:rPr>
        </w:r>
        <w:r>
          <w:rPr>
            <w:noProof/>
            <w:webHidden/>
            <w:rtl/>
          </w:rPr>
          <w:fldChar w:fldCharType="separate"/>
        </w:r>
        <w:r w:rsidR="00DE15F2">
          <w:rPr>
            <w:noProof/>
            <w:webHidden/>
            <w:rtl/>
          </w:rPr>
          <w:t>67</w:t>
        </w:r>
        <w:r>
          <w:rPr>
            <w:noProof/>
            <w:webHidden/>
            <w:rtl/>
          </w:rPr>
          <w:fldChar w:fldCharType="end"/>
        </w:r>
      </w:hyperlink>
    </w:p>
    <w:p w14:paraId="431A0AEE" w14:textId="67B04FC0" w:rsidR="006A1441" w:rsidRDefault="006A1441">
      <w:pPr>
        <w:pStyle w:val="TableofFigures"/>
        <w:tabs>
          <w:tab w:val="right" w:leader="dot" w:pos="8900"/>
        </w:tabs>
        <w:rPr>
          <w:rFonts w:eastAsiaTheme="minorEastAsia"/>
          <w:noProof/>
          <w:sz w:val="24"/>
          <w:szCs w:val="24"/>
          <w:rtl/>
        </w:rPr>
      </w:pPr>
      <w:hyperlink w:anchor="_Toc204711714" w:history="1">
        <w:r w:rsidRPr="005F491F">
          <w:rPr>
            <w:rStyle w:val="Hyperlink"/>
            <w:rFonts w:hint="eastAsia"/>
            <w:noProof/>
            <w:rtl/>
          </w:rPr>
          <w:t>جدول</w:t>
        </w:r>
        <w:r w:rsidRPr="005F491F">
          <w:rPr>
            <w:rStyle w:val="Hyperlink"/>
            <w:noProof/>
            <w:rtl/>
          </w:rPr>
          <w:t xml:space="preserve"> 20</w:t>
        </w:r>
        <w:r w:rsidRPr="005F491F">
          <w:rPr>
            <w:rStyle w:val="Hyperlink"/>
            <w:noProof/>
            <w:rtl/>
            <w:lang w:bidi="ar-EG"/>
          </w:rPr>
          <w:t>:</w:t>
        </w:r>
        <w:r w:rsidRPr="005F491F">
          <w:rPr>
            <w:rStyle w:val="Hyperlink"/>
            <w:rFonts w:hint="eastAsia"/>
            <w:noProof/>
            <w:rtl/>
            <w:lang w:bidi="ar-EG"/>
          </w:rPr>
          <w:t>ملخص</w:t>
        </w:r>
        <w:r w:rsidRPr="005F491F">
          <w:rPr>
            <w:rStyle w:val="Hyperlink"/>
            <w:noProof/>
            <w:rtl/>
            <w:lang w:bidi="ar-EG"/>
          </w:rPr>
          <w:t xml:space="preserve"> </w:t>
        </w:r>
        <w:r w:rsidRPr="005F491F">
          <w:rPr>
            <w:rStyle w:val="Hyperlink"/>
            <w:rFonts w:hint="eastAsia"/>
            <w:noProof/>
            <w:rtl/>
            <w:lang w:bidi="ar-EG"/>
          </w:rPr>
          <w:t>معالجة</w:t>
        </w:r>
        <w:r w:rsidRPr="005F491F">
          <w:rPr>
            <w:rStyle w:val="Hyperlink"/>
            <w:noProof/>
            <w:rtl/>
            <w:lang w:bidi="ar-EG"/>
          </w:rPr>
          <w:t xml:space="preserve"> </w:t>
        </w:r>
        <w:r w:rsidRPr="005F491F">
          <w:rPr>
            <w:rStyle w:val="Hyperlink"/>
            <w:rFonts w:hint="eastAsia"/>
            <w:noProof/>
            <w:rtl/>
            <w:lang w:bidi="ar-EG"/>
          </w:rPr>
          <w:t>القضية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Toc204711714 \h</w:instrText>
        </w:r>
        <w:r>
          <w:rPr>
            <w:noProof/>
            <w:webHidden/>
            <w:rtl/>
          </w:rPr>
          <w:instrText xml:space="preserve"> </w:instrText>
        </w:r>
        <w:r>
          <w:rPr>
            <w:noProof/>
            <w:webHidden/>
            <w:rtl/>
          </w:rPr>
        </w:r>
        <w:r>
          <w:rPr>
            <w:noProof/>
            <w:webHidden/>
            <w:rtl/>
          </w:rPr>
          <w:fldChar w:fldCharType="separate"/>
        </w:r>
        <w:r w:rsidR="00DE15F2">
          <w:rPr>
            <w:noProof/>
            <w:webHidden/>
            <w:rtl/>
          </w:rPr>
          <w:t>69</w:t>
        </w:r>
        <w:r>
          <w:rPr>
            <w:noProof/>
            <w:webHidden/>
            <w:rtl/>
          </w:rPr>
          <w:fldChar w:fldCharType="end"/>
        </w:r>
      </w:hyperlink>
    </w:p>
    <w:p w14:paraId="592221E1" w14:textId="30FE1E95" w:rsidR="006A1441" w:rsidRDefault="006A1441">
      <w:pPr>
        <w:pStyle w:val="TableofFigures"/>
        <w:tabs>
          <w:tab w:val="right" w:leader="dot" w:pos="8900"/>
        </w:tabs>
        <w:rPr>
          <w:rFonts w:eastAsiaTheme="minorEastAsia"/>
          <w:noProof/>
          <w:sz w:val="24"/>
          <w:szCs w:val="24"/>
          <w:rtl/>
        </w:rPr>
      </w:pPr>
      <w:hyperlink w:anchor="_Toc204711715" w:history="1">
        <w:r w:rsidRPr="005F491F">
          <w:rPr>
            <w:rStyle w:val="Hyperlink"/>
            <w:rFonts w:hint="eastAsia"/>
            <w:noProof/>
            <w:rtl/>
          </w:rPr>
          <w:t>جدول</w:t>
        </w:r>
        <w:r w:rsidRPr="005F491F">
          <w:rPr>
            <w:rStyle w:val="Hyperlink"/>
            <w:noProof/>
            <w:rtl/>
          </w:rPr>
          <w:t xml:space="preserve"> 21</w:t>
        </w:r>
        <w:r w:rsidRPr="005F491F">
          <w:rPr>
            <w:rStyle w:val="Hyperlink"/>
            <w:noProof/>
            <w:rtl/>
            <w:lang w:bidi="ar-EG"/>
          </w:rPr>
          <w:t>:</w:t>
        </w:r>
        <w:r w:rsidRPr="005F491F">
          <w:rPr>
            <w:rStyle w:val="Hyperlink"/>
            <w:rFonts w:cs="Arial" w:hint="eastAsia"/>
            <w:noProof/>
            <w:rtl/>
            <w:lang w:bidi="ar-EG"/>
          </w:rPr>
          <w:t>تحليل</w:t>
        </w:r>
        <w:r w:rsidRPr="005F491F">
          <w:rPr>
            <w:rStyle w:val="Hyperlink"/>
            <w:rFonts w:cs="Arial"/>
            <w:noProof/>
            <w:rtl/>
            <w:lang w:bidi="ar-EG"/>
          </w:rPr>
          <w:t xml:space="preserve"> </w:t>
        </w:r>
        <w:r w:rsidRPr="005F491F">
          <w:rPr>
            <w:rStyle w:val="Hyperlink"/>
            <w:rFonts w:cs="Arial" w:hint="eastAsia"/>
            <w:noProof/>
            <w:rtl/>
            <w:lang w:bidi="ar-EG"/>
          </w:rPr>
          <w:t>الموثوقية</w:t>
        </w:r>
        <w:r w:rsidRPr="005F491F">
          <w:rPr>
            <w:rStyle w:val="Hyperlink"/>
            <w:rFonts w:cs="Arial"/>
            <w:noProof/>
            <w:rtl/>
            <w:lang w:bidi="ar-EG"/>
          </w:rPr>
          <w:t xml:space="preserve"> </w:t>
        </w:r>
        <w:r w:rsidRPr="005F491F">
          <w:rPr>
            <w:rStyle w:val="Hyperlink"/>
            <w:rFonts w:cs="Arial" w:hint="eastAsia"/>
            <w:noProof/>
            <w:rtl/>
            <w:lang w:bidi="ar-EG"/>
          </w:rPr>
          <w:t>والمصداقية</w:t>
        </w:r>
        <w:r w:rsidRPr="005F491F">
          <w:rPr>
            <w:rStyle w:val="Hyperlink"/>
            <w:rFonts w:cs="Arial"/>
            <w:noProof/>
            <w:rtl/>
            <w:lang w:bidi="ar-EG"/>
          </w:rPr>
          <w:t xml:space="preserve"> </w:t>
        </w:r>
        <w:r w:rsidRPr="005F491F">
          <w:rPr>
            <w:rStyle w:val="Hyperlink"/>
            <w:rFonts w:cs="Arial" w:hint="eastAsia"/>
            <w:noProof/>
            <w:rtl/>
            <w:lang w:bidi="ar-EG"/>
          </w:rPr>
          <w:t>لبيانات</w:t>
        </w:r>
        <w:r w:rsidRPr="005F491F">
          <w:rPr>
            <w:rStyle w:val="Hyperlink"/>
            <w:rFonts w:cs="Arial"/>
            <w:noProof/>
            <w:rtl/>
            <w:lang w:bidi="ar-EG"/>
          </w:rPr>
          <w:t xml:space="preserve"> </w:t>
        </w:r>
        <w:r w:rsidRPr="005F491F">
          <w:rPr>
            <w:rStyle w:val="Hyperlink"/>
            <w:rFonts w:cs="Arial" w:hint="eastAsia"/>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Toc204711715 \h</w:instrText>
        </w:r>
        <w:r>
          <w:rPr>
            <w:noProof/>
            <w:webHidden/>
            <w:rtl/>
          </w:rPr>
          <w:instrText xml:space="preserve"> </w:instrText>
        </w:r>
        <w:r>
          <w:rPr>
            <w:noProof/>
            <w:webHidden/>
            <w:rtl/>
          </w:rPr>
        </w:r>
        <w:r>
          <w:rPr>
            <w:noProof/>
            <w:webHidden/>
            <w:rtl/>
          </w:rPr>
          <w:fldChar w:fldCharType="separate"/>
        </w:r>
        <w:r w:rsidR="00DE15F2">
          <w:rPr>
            <w:noProof/>
            <w:webHidden/>
            <w:rtl/>
          </w:rPr>
          <w:t>69</w:t>
        </w:r>
        <w:r>
          <w:rPr>
            <w:noProof/>
            <w:webHidden/>
            <w:rtl/>
          </w:rPr>
          <w:fldChar w:fldCharType="end"/>
        </w:r>
      </w:hyperlink>
    </w:p>
    <w:p w14:paraId="0D7A9147" w14:textId="22A6C18C" w:rsidR="006A1441" w:rsidRDefault="006A1441">
      <w:pPr>
        <w:pStyle w:val="TableofFigures"/>
        <w:tabs>
          <w:tab w:val="right" w:leader="dot" w:pos="8900"/>
        </w:tabs>
        <w:rPr>
          <w:rFonts w:eastAsiaTheme="minorEastAsia"/>
          <w:noProof/>
          <w:sz w:val="24"/>
          <w:szCs w:val="24"/>
          <w:rtl/>
        </w:rPr>
      </w:pPr>
      <w:hyperlink w:anchor="_Toc204711716" w:history="1">
        <w:r w:rsidRPr="005F491F">
          <w:rPr>
            <w:rStyle w:val="Hyperlink"/>
            <w:rFonts w:hint="eastAsia"/>
            <w:noProof/>
            <w:rtl/>
          </w:rPr>
          <w:t>جدول</w:t>
        </w:r>
        <w:r w:rsidRPr="005F491F">
          <w:rPr>
            <w:rStyle w:val="Hyperlink"/>
            <w:noProof/>
            <w:rtl/>
          </w:rPr>
          <w:t xml:space="preserve"> 22</w:t>
        </w:r>
        <w:r w:rsidRPr="005F491F">
          <w:rPr>
            <w:rStyle w:val="Hyperlink"/>
            <w:noProof/>
            <w:rtl/>
            <w:lang w:bidi="ar-EG"/>
          </w:rPr>
          <w:t>:</w:t>
        </w:r>
        <w:r w:rsidRPr="005F491F">
          <w:rPr>
            <w:rStyle w:val="Hyperlink"/>
            <w:rFonts w:cs="Arial" w:hint="eastAsia"/>
            <w:noProof/>
            <w:rtl/>
            <w:lang w:bidi="ar-EG"/>
          </w:rPr>
          <w:t>دور</w:t>
        </w:r>
        <w:r w:rsidRPr="005F491F">
          <w:rPr>
            <w:rStyle w:val="Hyperlink"/>
            <w:rFonts w:cs="Arial"/>
            <w:noProof/>
            <w:rtl/>
            <w:lang w:bidi="ar-EG"/>
          </w:rPr>
          <w:t xml:space="preserve"> </w:t>
        </w:r>
        <w:r w:rsidRPr="005F491F">
          <w:rPr>
            <w:rStyle w:val="Hyperlink"/>
            <w:rFonts w:cs="Arial" w:hint="eastAsia"/>
            <w:noProof/>
            <w:rtl/>
            <w:lang w:bidi="ar-EG"/>
          </w:rPr>
          <w:t>استراتيجيات</w:t>
        </w:r>
        <w:r w:rsidRPr="005F491F">
          <w:rPr>
            <w:rStyle w:val="Hyperlink"/>
            <w:rFonts w:cs="Arial"/>
            <w:noProof/>
            <w:rtl/>
            <w:lang w:bidi="ar-EG"/>
          </w:rPr>
          <w:t xml:space="preserve"> </w:t>
        </w:r>
        <w:r w:rsidRPr="005F491F">
          <w:rPr>
            <w:rStyle w:val="Hyperlink"/>
            <w:rFonts w:cs="Arial" w:hint="eastAsia"/>
            <w:noProof/>
            <w:rtl/>
            <w:lang w:bidi="ar-EG"/>
          </w:rPr>
          <w:t>إدارة</w:t>
        </w:r>
        <w:r w:rsidRPr="005F491F">
          <w:rPr>
            <w:rStyle w:val="Hyperlink"/>
            <w:rFonts w:cs="Arial"/>
            <w:noProof/>
            <w:rtl/>
            <w:lang w:bidi="ar-EG"/>
          </w:rPr>
          <w:t xml:space="preserve"> </w:t>
        </w:r>
        <w:r w:rsidRPr="005F491F">
          <w:rPr>
            <w:rStyle w:val="Hyperlink"/>
            <w:rFonts w:cs="Arial" w:hint="eastAsia"/>
            <w:noProof/>
            <w:rtl/>
            <w:lang w:bidi="ar-EG"/>
          </w:rPr>
          <w:t>المخاطر</w:t>
        </w:r>
        <w:r w:rsidRPr="005F491F">
          <w:rPr>
            <w:rStyle w:val="Hyperlink"/>
            <w:rFonts w:cs="Arial"/>
            <w:noProof/>
            <w:rtl/>
            <w:lang w:bidi="ar-EG"/>
          </w:rPr>
          <w:t xml:space="preserve"> </w:t>
        </w:r>
        <w:r w:rsidRPr="005F491F">
          <w:rPr>
            <w:rStyle w:val="Hyperlink"/>
            <w:rFonts w:cs="Arial" w:hint="eastAsia"/>
            <w:noProof/>
            <w:rtl/>
            <w:lang w:bidi="ar-EG"/>
          </w:rPr>
          <w:t>لتحليل</w:t>
        </w:r>
        <w:r w:rsidRPr="005F491F">
          <w:rPr>
            <w:rStyle w:val="Hyperlink"/>
            <w:rFonts w:cs="Arial"/>
            <w:noProof/>
            <w:rtl/>
            <w:lang w:bidi="ar-EG"/>
          </w:rPr>
          <w:t xml:space="preserve"> </w:t>
        </w:r>
        <w:r w:rsidRPr="005F491F">
          <w:rPr>
            <w:rStyle w:val="Hyperlink"/>
            <w:rFonts w:cs="Arial" w:hint="eastAsia"/>
            <w:noProof/>
            <w:rtl/>
            <w:lang w:bidi="ar-EG"/>
          </w:rPr>
          <w:t>مخاطر</w:t>
        </w:r>
        <w:r w:rsidRPr="005F491F">
          <w:rPr>
            <w:rStyle w:val="Hyperlink"/>
            <w:rFonts w:cs="Arial"/>
            <w:noProof/>
            <w:rtl/>
            <w:lang w:bidi="ar-EG"/>
          </w:rPr>
          <w:t xml:space="preserve"> </w:t>
        </w:r>
        <w:r w:rsidRPr="005F491F">
          <w:rPr>
            <w:rStyle w:val="Hyperlink"/>
            <w:rFonts w:cs="Arial" w:hint="eastAsia"/>
            <w:noProof/>
            <w:rtl/>
            <w:lang w:bidi="ar-EG"/>
          </w:rPr>
          <w:t>الموظفين</w:t>
        </w:r>
        <w:r w:rsidRPr="005F491F">
          <w:rPr>
            <w:rStyle w:val="Hyperlink"/>
            <w:rFonts w:cs="Arial"/>
            <w:noProof/>
            <w:rtl/>
            <w:lang w:bidi="ar-EG"/>
          </w:rPr>
          <w:t xml:space="preserve"> </w:t>
        </w:r>
        <w:r w:rsidRPr="005F491F">
          <w:rPr>
            <w:rStyle w:val="Hyperlink"/>
            <w:rFonts w:cs="Arial" w:hint="eastAsia"/>
            <w:noProof/>
            <w:rtl/>
            <w:lang w:bidi="ar-EG"/>
          </w:rPr>
          <w:t>العاملين</w:t>
        </w:r>
        <w:r w:rsidRPr="005F491F">
          <w:rPr>
            <w:rStyle w:val="Hyperlink"/>
            <w:rFonts w:cs="Arial"/>
            <w:noProof/>
            <w:rtl/>
            <w:lang w:bidi="ar-EG"/>
          </w:rPr>
          <w:t xml:space="preserve"> </w:t>
        </w:r>
        <w:r w:rsidRPr="005F491F">
          <w:rPr>
            <w:rStyle w:val="Hyperlink"/>
            <w:rFonts w:cs="Arial" w:hint="eastAsia"/>
            <w:noProof/>
            <w:rtl/>
            <w:lang w:bidi="ar-EG"/>
          </w:rPr>
          <w:t>بالقطاع</w:t>
        </w:r>
        <w:r w:rsidRPr="005F491F">
          <w:rPr>
            <w:rStyle w:val="Hyperlink"/>
            <w:rFonts w:cs="Arial"/>
            <w:noProof/>
            <w:rtl/>
            <w:lang w:bidi="ar-EG"/>
          </w:rPr>
          <w:t xml:space="preserve"> </w:t>
        </w:r>
        <w:r w:rsidRPr="005F491F">
          <w:rPr>
            <w:rStyle w:val="Hyperlink"/>
            <w:rFonts w:cs="Arial" w:hint="eastAsia"/>
            <w:noProof/>
            <w:rtl/>
            <w:lang w:bidi="ar-EG"/>
          </w:rPr>
          <w:t>الخاص</w:t>
        </w:r>
        <w:r w:rsidRPr="005F491F">
          <w:rPr>
            <w:rStyle w:val="Hyperlink"/>
            <w:rFonts w:cs="Arial"/>
            <w:noProof/>
            <w:rtl/>
            <w:lang w:bidi="ar-EG"/>
          </w:rPr>
          <w:t xml:space="preserve"> </w:t>
        </w:r>
        <w:r w:rsidRPr="005F491F">
          <w:rPr>
            <w:rStyle w:val="Hyperlink"/>
            <w:rFonts w:cs="Arial" w:hint="eastAsia"/>
            <w:noProof/>
            <w:rtl/>
            <w:lang w:bidi="ar-EG"/>
          </w:rPr>
          <w:t>بالمملكة</w:t>
        </w:r>
        <w:r w:rsidRPr="005F491F">
          <w:rPr>
            <w:rStyle w:val="Hyperlink"/>
            <w:rFonts w:cs="Arial"/>
            <w:noProof/>
            <w:rtl/>
            <w:lang w:bidi="ar-EG"/>
          </w:rPr>
          <w:t xml:space="preserve"> </w:t>
        </w:r>
        <w:r w:rsidRPr="005F491F">
          <w:rPr>
            <w:rStyle w:val="Hyperlink"/>
            <w:rFonts w:cs="Arial" w:hint="eastAsia"/>
            <w:noProof/>
            <w:rtl/>
            <w:lang w:bidi="ar-EG"/>
          </w:rPr>
          <w:t>العربية</w:t>
        </w:r>
        <w:r w:rsidRPr="005F491F">
          <w:rPr>
            <w:rStyle w:val="Hyperlink"/>
            <w:rFonts w:cs="Arial"/>
            <w:noProof/>
            <w:rtl/>
            <w:lang w:bidi="ar-EG"/>
          </w:rPr>
          <w:t xml:space="preserve"> </w:t>
        </w:r>
        <w:r w:rsidRPr="005F491F">
          <w:rPr>
            <w:rStyle w:val="Hyperlink"/>
            <w:rFonts w:cs="Arial" w:hint="eastAsia"/>
            <w:noProof/>
            <w:rtl/>
            <w:lang w:bidi="ar-EG"/>
          </w:rPr>
          <w:t>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Toc204711716 \h</w:instrText>
        </w:r>
        <w:r>
          <w:rPr>
            <w:noProof/>
            <w:webHidden/>
            <w:rtl/>
          </w:rPr>
          <w:instrText xml:space="preserve"> </w:instrText>
        </w:r>
        <w:r>
          <w:rPr>
            <w:noProof/>
            <w:webHidden/>
            <w:rtl/>
          </w:rPr>
        </w:r>
        <w:r>
          <w:rPr>
            <w:noProof/>
            <w:webHidden/>
            <w:rtl/>
          </w:rPr>
          <w:fldChar w:fldCharType="separate"/>
        </w:r>
        <w:r w:rsidR="00DE15F2">
          <w:rPr>
            <w:noProof/>
            <w:webHidden/>
            <w:rtl/>
          </w:rPr>
          <w:t>72</w:t>
        </w:r>
        <w:r>
          <w:rPr>
            <w:noProof/>
            <w:webHidden/>
            <w:rtl/>
          </w:rPr>
          <w:fldChar w:fldCharType="end"/>
        </w:r>
      </w:hyperlink>
    </w:p>
    <w:p w14:paraId="322410C8" w14:textId="49C4CF2F" w:rsidR="006A1441" w:rsidRDefault="006A1441">
      <w:pPr>
        <w:pStyle w:val="TableofFigures"/>
        <w:tabs>
          <w:tab w:val="right" w:leader="dot" w:pos="8900"/>
        </w:tabs>
        <w:rPr>
          <w:rFonts w:eastAsiaTheme="minorEastAsia"/>
          <w:noProof/>
          <w:sz w:val="24"/>
          <w:szCs w:val="24"/>
          <w:rtl/>
        </w:rPr>
      </w:pPr>
      <w:hyperlink w:anchor="_Toc204711717" w:history="1">
        <w:r w:rsidRPr="005F491F">
          <w:rPr>
            <w:rStyle w:val="Hyperlink"/>
            <w:rFonts w:hint="eastAsia"/>
            <w:noProof/>
            <w:rtl/>
          </w:rPr>
          <w:t>جدول</w:t>
        </w:r>
        <w:r w:rsidRPr="005F491F">
          <w:rPr>
            <w:rStyle w:val="Hyperlink"/>
            <w:noProof/>
            <w:rtl/>
          </w:rPr>
          <w:t xml:space="preserve"> 23</w:t>
        </w:r>
        <w:r w:rsidRPr="005F491F">
          <w:rPr>
            <w:rStyle w:val="Hyperlink"/>
            <w:noProof/>
            <w:rtl/>
            <w:lang w:bidi="ar-EG"/>
          </w:rPr>
          <w:t>:</w:t>
        </w:r>
        <w:r w:rsidRPr="005F491F">
          <w:rPr>
            <w:rStyle w:val="Hyperlink"/>
            <w:rFonts w:cs="Arial" w:hint="eastAsia"/>
            <w:noProof/>
            <w:rtl/>
            <w:lang w:bidi="ar-EG"/>
          </w:rPr>
          <w:t>دور</w:t>
        </w:r>
        <w:r w:rsidRPr="005F491F">
          <w:rPr>
            <w:rStyle w:val="Hyperlink"/>
            <w:rFonts w:cs="Arial"/>
            <w:noProof/>
            <w:rtl/>
            <w:lang w:bidi="ar-EG"/>
          </w:rPr>
          <w:t xml:space="preserve"> </w:t>
        </w:r>
        <w:r w:rsidRPr="005F491F">
          <w:rPr>
            <w:rStyle w:val="Hyperlink"/>
            <w:rFonts w:cs="Arial" w:hint="eastAsia"/>
            <w:noProof/>
            <w:rtl/>
            <w:lang w:bidi="ar-EG"/>
          </w:rPr>
          <w:t>استراتيجيات</w:t>
        </w:r>
        <w:r w:rsidRPr="005F491F">
          <w:rPr>
            <w:rStyle w:val="Hyperlink"/>
            <w:rFonts w:cs="Arial"/>
            <w:noProof/>
            <w:rtl/>
            <w:lang w:bidi="ar-EG"/>
          </w:rPr>
          <w:t xml:space="preserve"> </w:t>
        </w:r>
        <w:r w:rsidRPr="005F491F">
          <w:rPr>
            <w:rStyle w:val="Hyperlink"/>
            <w:rFonts w:cs="Arial" w:hint="eastAsia"/>
            <w:noProof/>
            <w:rtl/>
            <w:lang w:bidi="ar-EG"/>
          </w:rPr>
          <w:t>إدارة</w:t>
        </w:r>
        <w:r w:rsidRPr="005F491F">
          <w:rPr>
            <w:rStyle w:val="Hyperlink"/>
            <w:rFonts w:cs="Arial"/>
            <w:noProof/>
            <w:rtl/>
            <w:lang w:bidi="ar-EG"/>
          </w:rPr>
          <w:t xml:space="preserve"> </w:t>
        </w:r>
        <w:r w:rsidRPr="005F491F">
          <w:rPr>
            <w:rStyle w:val="Hyperlink"/>
            <w:rFonts w:cs="Arial" w:hint="eastAsia"/>
            <w:noProof/>
            <w:rtl/>
            <w:lang w:bidi="ar-EG"/>
          </w:rPr>
          <w:t>المخاطر</w:t>
        </w:r>
        <w:r w:rsidRPr="005F491F">
          <w:rPr>
            <w:rStyle w:val="Hyperlink"/>
            <w:rFonts w:cs="Arial"/>
            <w:noProof/>
            <w:rtl/>
            <w:lang w:bidi="ar-EG"/>
          </w:rPr>
          <w:t xml:space="preserve"> </w:t>
        </w:r>
        <w:r w:rsidRPr="005F491F">
          <w:rPr>
            <w:rStyle w:val="Hyperlink"/>
            <w:rFonts w:cs="Arial" w:hint="eastAsia"/>
            <w:noProof/>
            <w:rtl/>
            <w:lang w:bidi="ar-EG"/>
          </w:rPr>
          <w:t>في</w:t>
        </w:r>
        <w:r w:rsidRPr="005F491F">
          <w:rPr>
            <w:rStyle w:val="Hyperlink"/>
            <w:rFonts w:cs="Arial"/>
            <w:noProof/>
            <w:rtl/>
            <w:lang w:bidi="ar-EG"/>
          </w:rPr>
          <w:t xml:space="preserve"> </w:t>
        </w:r>
        <w:r w:rsidRPr="005F491F">
          <w:rPr>
            <w:rStyle w:val="Hyperlink"/>
            <w:rFonts w:cs="Arial" w:hint="eastAsia"/>
            <w:noProof/>
            <w:rtl/>
            <w:lang w:bidi="ar-EG"/>
          </w:rPr>
          <w:t>تقليل</w:t>
        </w:r>
        <w:r w:rsidRPr="005F491F">
          <w:rPr>
            <w:rStyle w:val="Hyperlink"/>
            <w:rFonts w:cs="Arial"/>
            <w:noProof/>
            <w:rtl/>
            <w:lang w:bidi="ar-EG"/>
          </w:rPr>
          <w:t xml:space="preserve"> </w:t>
        </w:r>
        <w:r w:rsidRPr="005F491F">
          <w:rPr>
            <w:rStyle w:val="Hyperlink"/>
            <w:rFonts w:cs="Arial" w:hint="eastAsia"/>
            <w:noProof/>
            <w:rtl/>
            <w:lang w:bidi="ar-EG"/>
          </w:rPr>
          <w:t>معدل</w:t>
        </w:r>
        <w:r w:rsidRPr="005F491F">
          <w:rPr>
            <w:rStyle w:val="Hyperlink"/>
            <w:rFonts w:cs="Arial"/>
            <w:noProof/>
            <w:rtl/>
            <w:lang w:bidi="ar-EG"/>
          </w:rPr>
          <w:t xml:space="preserve"> </w:t>
        </w:r>
        <w:r w:rsidRPr="005F491F">
          <w:rPr>
            <w:rStyle w:val="Hyperlink"/>
            <w:rFonts w:cs="Arial" w:hint="eastAsia"/>
            <w:noProof/>
            <w:rtl/>
            <w:lang w:bidi="ar-EG"/>
          </w:rPr>
          <w:t>دوران</w:t>
        </w:r>
        <w:r w:rsidRPr="005F491F">
          <w:rPr>
            <w:rStyle w:val="Hyperlink"/>
            <w:rFonts w:cs="Arial"/>
            <w:noProof/>
            <w:rtl/>
            <w:lang w:bidi="ar-EG"/>
          </w:rPr>
          <w:t xml:space="preserve"> </w:t>
        </w:r>
        <w:r w:rsidRPr="005F491F">
          <w:rPr>
            <w:rStyle w:val="Hyperlink"/>
            <w:rFonts w:cs="Arial" w:hint="eastAsia"/>
            <w:noProof/>
            <w:rtl/>
            <w:lang w:bidi="ar-EG"/>
          </w:rPr>
          <w:t>الموظفين</w:t>
        </w:r>
        <w:r w:rsidRPr="005F491F">
          <w:rPr>
            <w:rStyle w:val="Hyperlink"/>
            <w:rFonts w:cs="Arial"/>
            <w:noProof/>
            <w:rtl/>
            <w:lang w:bidi="ar-EG"/>
          </w:rPr>
          <w:t xml:space="preserve"> </w:t>
        </w:r>
        <w:r w:rsidRPr="005F491F">
          <w:rPr>
            <w:rStyle w:val="Hyperlink"/>
            <w:rFonts w:cs="Arial" w:hint="eastAsia"/>
            <w:noProof/>
            <w:rtl/>
            <w:lang w:bidi="ar-EG"/>
          </w:rPr>
          <w:t>العاملين</w:t>
        </w:r>
        <w:r w:rsidRPr="005F491F">
          <w:rPr>
            <w:rStyle w:val="Hyperlink"/>
            <w:rFonts w:cs="Arial"/>
            <w:noProof/>
            <w:rtl/>
            <w:lang w:bidi="ar-EG"/>
          </w:rPr>
          <w:t xml:space="preserve"> </w:t>
        </w:r>
        <w:r w:rsidRPr="005F491F">
          <w:rPr>
            <w:rStyle w:val="Hyperlink"/>
            <w:rFonts w:cs="Arial" w:hint="eastAsia"/>
            <w:noProof/>
            <w:rtl/>
            <w:lang w:bidi="ar-EG"/>
          </w:rPr>
          <w:t>بالقطاع</w:t>
        </w:r>
        <w:r w:rsidRPr="005F491F">
          <w:rPr>
            <w:rStyle w:val="Hyperlink"/>
            <w:rFonts w:cs="Arial"/>
            <w:noProof/>
            <w:rtl/>
            <w:lang w:bidi="ar-EG"/>
          </w:rPr>
          <w:t xml:space="preserve"> </w:t>
        </w:r>
        <w:r w:rsidRPr="005F491F">
          <w:rPr>
            <w:rStyle w:val="Hyperlink"/>
            <w:rFonts w:cs="Arial" w:hint="eastAsia"/>
            <w:noProof/>
            <w:rtl/>
            <w:lang w:bidi="ar-EG"/>
          </w:rPr>
          <w:t>الخاص</w:t>
        </w:r>
        <w:r w:rsidRPr="005F491F">
          <w:rPr>
            <w:rStyle w:val="Hyperlink"/>
            <w:rFonts w:cs="Arial"/>
            <w:noProof/>
            <w:rtl/>
            <w:lang w:bidi="ar-EG"/>
          </w:rPr>
          <w:t xml:space="preserve"> </w:t>
        </w:r>
        <w:r w:rsidRPr="005F491F">
          <w:rPr>
            <w:rStyle w:val="Hyperlink"/>
            <w:rFonts w:cs="Arial" w:hint="eastAsia"/>
            <w:noProof/>
            <w:rtl/>
            <w:lang w:bidi="ar-EG"/>
          </w:rPr>
          <w:t>بالمملكة</w:t>
        </w:r>
        <w:r w:rsidRPr="005F491F">
          <w:rPr>
            <w:rStyle w:val="Hyperlink"/>
            <w:rFonts w:cs="Arial"/>
            <w:noProof/>
            <w:rtl/>
            <w:lang w:bidi="ar-EG"/>
          </w:rPr>
          <w:t xml:space="preserve"> </w:t>
        </w:r>
        <w:r w:rsidRPr="005F491F">
          <w:rPr>
            <w:rStyle w:val="Hyperlink"/>
            <w:rFonts w:cs="Arial" w:hint="eastAsia"/>
            <w:noProof/>
            <w:rtl/>
            <w:lang w:bidi="ar-EG"/>
          </w:rPr>
          <w:t>العربية</w:t>
        </w:r>
        <w:r w:rsidRPr="005F491F">
          <w:rPr>
            <w:rStyle w:val="Hyperlink"/>
            <w:rFonts w:cs="Arial"/>
            <w:noProof/>
            <w:rtl/>
            <w:lang w:bidi="ar-EG"/>
          </w:rPr>
          <w:t xml:space="preserve"> </w:t>
        </w:r>
        <w:r w:rsidRPr="005F491F">
          <w:rPr>
            <w:rStyle w:val="Hyperlink"/>
            <w:rFonts w:cs="Arial" w:hint="eastAsia"/>
            <w:noProof/>
            <w:rtl/>
            <w:lang w:bidi="ar-EG"/>
          </w:rPr>
          <w:t>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Toc204711717 \h</w:instrText>
        </w:r>
        <w:r>
          <w:rPr>
            <w:noProof/>
            <w:webHidden/>
            <w:rtl/>
          </w:rPr>
          <w:instrText xml:space="preserve"> </w:instrText>
        </w:r>
        <w:r>
          <w:rPr>
            <w:noProof/>
            <w:webHidden/>
            <w:rtl/>
          </w:rPr>
        </w:r>
        <w:r>
          <w:rPr>
            <w:noProof/>
            <w:webHidden/>
            <w:rtl/>
          </w:rPr>
          <w:fldChar w:fldCharType="separate"/>
        </w:r>
        <w:r w:rsidR="00DE15F2">
          <w:rPr>
            <w:noProof/>
            <w:webHidden/>
            <w:rtl/>
          </w:rPr>
          <w:t>74</w:t>
        </w:r>
        <w:r>
          <w:rPr>
            <w:noProof/>
            <w:webHidden/>
            <w:rtl/>
          </w:rPr>
          <w:fldChar w:fldCharType="end"/>
        </w:r>
      </w:hyperlink>
    </w:p>
    <w:p w14:paraId="2CA4A724" w14:textId="11641D9C" w:rsidR="006A1441" w:rsidRDefault="006A1441">
      <w:pPr>
        <w:pStyle w:val="TableofFigures"/>
        <w:tabs>
          <w:tab w:val="right" w:leader="dot" w:pos="8900"/>
        </w:tabs>
        <w:rPr>
          <w:rFonts w:eastAsiaTheme="minorEastAsia"/>
          <w:noProof/>
          <w:sz w:val="24"/>
          <w:szCs w:val="24"/>
          <w:rtl/>
        </w:rPr>
      </w:pPr>
      <w:hyperlink w:anchor="_Toc204711718" w:history="1">
        <w:r w:rsidRPr="005F491F">
          <w:rPr>
            <w:rStyle w:val="Hyperlink"/>
            <w:rFonts w:hint="eastAsia"/>
            <w:noProof/>
            <w:rtl/>
          </w:rPr>
          <w:t>جدول</w:t>
        </w:r>
        <w:r w:rsidRPr="005F491F">
          <w:rPr>
            <w:rStyle w:val="Hyperlink"/>
            <w:noProof/>
            <w:rtl/>
          </w:rPr>
          <w:t xml:space="preserve"> 24</w:t>
        </w:r>
        <w:r w:rsidRPr="005F491F">
          <w:rPr>
            <w:rStyle w:val="Hyperlink"/>
            <w:noProof/>
            <w:rtl/>
            <w:lang w:bidi="ar-EG"/>
          </w:rPr>
          <w:t>:</w:t>
        </w:r>
        <w:r w:rsidRPr="005F491F">
          <w:rPr>
            <w:rStyle w:val="Hyperlink"/>
            <w:rFonts w:cs="Arial" w:hint="eastAsia"/>
            <w:noProof/>
            <w:rtl/>
            <w:lang w:bidi="ar-EG"/>
          </w:rPr>
          <w:t>دور</w:t>
        </w:r>
        <w:r w:rsidRPr="005F491F">
          <w:rPr>
            <w:rStyle w:val="Hyperlink"/>
            <w:rFonts w:cs="Arial"/>
            <w:noProof/>
            <w:rtl/>
            <w:lang w:bidi="ar-EG"/>
          </w:rPr>
          <w:t xml:space="preserve"> </w:t>
        </w:r>
        <w:r w:rsidRPr="005F491F">
          <w:rPr>
            <w:rStyle w:val="Hyperlink"/>
            <w:rFonts w:cs="Arial" w:hint="eastAsia"/>
            <w:noProof/>
            <w:rtl/>
            <w:lang w:bidi="ar-EG"/>
          </w:rPr>
          <w:t>استراتيجيات</w:t>
        </w:r>
        <w:r w:rsidRPr="005F491F">
          <w:rPr>
            <w:rStyle w:val="Hyperlink"/>
            <w:rFonts w:cs="Arial"/>
            <w:noProof/>
            <w:rtl/>
            <w:lang w:bidi="ar-EG"/>
          </w:rPr>
          <w:t xml:space="preserve"> </w:t>
        </w:r>
        <w:r w:rsidRPr="005F491F">
          <w:rPr>
            <w:rStyle w:val="Hyperlink"/>
            <w:rFonts w:cs="Arial" w:hint="eastAsia"/>
            <w:noProof/>
            <w:rtl/>
            <w:lang w:bidi="ar-EG"/>
          </w:rPr>
          <w:t>إدارة</w:t>
        </w:r>
        <w:r w:rsidRPr="005F491F">
          <w:rPr>
            <w:rStyle w:val="Hyperlink"/>
            <w:rFonts w:cs="Arial"/>
            <w:noProof/>
            <w:rtl/>
            <w:lang w:bidi="ar-EG"/>
          </w:rPr>
          <w:t xml:space="preserve"> </w:t>
        </w:r>
        <w:r w:rsidRPr="005F491F">
          <w:rPr>
            <w:rStyle w:val="Hyperlink"/>
            <w:rFonts w:cs="Arial" w:hint="eastAsia"/>
            <w:noProof/>
            <w:rtl/>
            <w:lang w:bidi="ar-EG"/>
          </w:rPr>
          <w:t>المخاطر</w:t>
        </w:r>
        <w:r w:rsidRPr="005F491F">
          <w:rPr>
            <w:rStyle w:val="Hyperlink"/>
            <w:rFonts w:cs="Arial"/>
            <w:noProof/>
            <w:rtl/>
            <w:lang w:bidi="ar-EG"/>
          </w:rPr>
          <w:t xml:space="preserve"> </w:t>
        </w:r>
        <w:r w:rsidRPr="005F491F">
          <w:rPr>
            <w:rStyle w:val="Hyperlink"/>
            <w:rFonts w:cs="Arial" w:hint="eastAsia"/>
            <w:noProof/>
            <w:rtl/>
            <w:lang w:bidi="ar-EG"/>
          </w:rPr>
          <w:t>في</w:t>
        </w:r>
        <w:r w:rsidRPr="005F491F">
          <w:rPr>
            <w:rStyle w:val="Hyperlink"/>
            <w:rFonts w:cs="Arial"/>
            <w:noProof/>
            <w:rtl/>
            <w:lang w:bidi="ar-EG"/>
          </w:rPr>
          <w:t xml:space="preserve"> </w:t>
        </w:r>
        <w:r w:rsidRPr="005F491F">
          <w:rPr>
            <w:rStyle w:val="Hyperlink"/>
            <w:rFonts w:cs="Arial" w:hint="eastAsia"/>
            <w:noProof/>
            <w:rtl/>
            <w:lang w:bidi="ar-EG"/>
          </w:rPr>
          <w:t>تطوير</w:t>
        </w:r>
        <w:r w:rsidRPr="005F491F">
          <w:rPr>
            <w:rStyle w:val="Hyperlink"/>
            <w:rFonts w:cs="Arial"/>
            <w:noProof/>
            <w:rtl/>
            <w:lang w:bidi="ar-EG"/>
          </w:rPr>
          <w:t xml:space="preserve"> </w:t>
        </w:r>
        <w:r w:rsidRPr="005F491F">
          <w:rPr>
            <w:rStyle w:val="Hyperlink"/>
            <w:rFonts w:cs="Arial" w:hint="eastAsia"/>
            <w:noProof/>
            <w:rtl/>
            <w:lang w:bidi="ar-EG"/>
          </w:rPr>
          <w:t>قدرات</w:t>
        </w:r>
        <w:r w:rsidRPr="005F491F">
          <w:rPr>
            <w:rStyle w:val="Hyperlink"/>
            <w:rFonts w:cs="Arial"/>
            <w:noProof/>
            <w:rtl/>
            <w:lang w:bidi="ar-EG"/>
          </w:rPr>
          <w:t xml:space="preserve"> </w:t>
        </w:r>
        <w:r w:rsidRPr="005F491F">
          <w:rPr>
            <w:rStyle w:val="Hyperlink"/>
            <w:rFonts w:cs="Arial" w:hint="eastAsia"/>
            <w:noProof/>
            <w:rtl/>
            <w:lang w:bidi="ar-EG"/>
          </w:rPr>
          <w:t>الموظفين</w:t>
        </w:r>
        <w:r w:rsidRPr="005F491F">
          <w:rPr>
            <w:rStyle w:val="Hyperlink"/>
            <w:rFonts w:cs="Arial"/>
            <w:noProof/>
            <w:rtl/>
            <w:lang w:bidi="ar-EG"/>
          </w:rPr>
          <w:t xml:space="preserve"> </w:t>
        </w:r>
        <w:r w:rsidRPr="005F491F">
          <w:rPr>
            <w:rStyle w:val="Hyperlink"/>
            <w:rFonts w:cs="Arial" w:hint="eastAsia"/>
            <w:noProof/>
            <w:rtl/>
            <w:lang w:bidi="ar-EG"/>
          </w:rPr>
          <w:t>العاملين</w:t>
        </w:r>
        <w:r w:rsidRPr="005F491F">
          <w:rPr>
            <w:rStyle w:val="Hyperlink"/>
            <w:rFonts w:cs="Arial"/>
            <w:noProof/>
            <w:rtl/>
            <w:lang w:bidi="ar-EG"/>
          </w:rPr>
          <w:t xml:space="preserve"> </w:t>
        </w:r>
        <w:r w:rsidRPr="005F491F">
          <w:rPr>
            <w:rStyle w:val="Hyperlink"/>
            <w:rFonts w:cs="Arial" w:hint="eastAsia"/>
            <w:noProof/>
            <w:rtl/>
            <w:lang w:bidi="ar-EG"/>
          </w:rPr>
          <w:t>بالقطاع</w:t>
        </w:r>
        <w:r w:rsidRPr="005F491F">
          <w:rPr>
            <w:rStyle w:val="Hyperlink"/>
            <w:rFonts w:cs="Arial"/>
            <w:noProof/>
            <w:rtl/>
            <w:lang w:bidi="ar-EG"/>
          </w:rPr>
          <w:t xml:space="preserve"> </w:t>
        </w:r>
        <w:r w:rsidRPr="005F491F">
          <w:rPr>
            <w:rStyle w:val="Hyperlink"/>
            <w:rFonts w:cs="Arial" w:hint="eastAsia"/>
            <w:noProof/>
            <w:rtl/>
            <w:lang w:bidi="ar-EG"/>
          </w:rPr>
          <w:t>الخاص</w:t>
        </w:r>
        <w:r w:rsidRPr="005F491F">
          <w:rPr>
            <w:rStyle w:val="Hyperlink"/>
            <w:rFonts w:cs="Arial"/>
            <w:noProof/>
            <w:rtl/>
            <w:lang w:bidi="ar-EG"/>
          </w:rPr>
          <w:t xml:space="preserve"> </w:t>
        </w:r>
        <w:r w:rsidRPr="005F491F">
          <w:rPr>
            <w:rStyle w:val="Hyperlink"/>
            <w:rFonts w:cs="Arial" w:hint="eastAsia"/>
            <w:noProof/>
            <w:rtl/>
            <w:lang w:bidi="ar-EG"/>
          </w:rPr>
          <w:t>بالمملكة</w:t>
        </w:r>
        <w:r w:rsidRPr="005F491F">
          <w:rPr>
            <w:rStyle w:val="Hyperlink"/>
            <w:rFonts w:cs="Arial"/>
            <w:noProof/>
            <w:rtl/>
            <w:lang w:bidi="ar-EG"/>
          </w:rPr>
          <w:t xml:space="preserve"> </w:t>
        </w:r>
        <w:r w:rsidRPr="005F491F">
          <w:rPr>
            <w:rStyle w:val="Hyperlink"/>
            <w:rFonts w:cs="Arial" w:hint="eastAsia"/>
            <w:noProof/>
            <w:rtl/>
            <w:lang w:bidi="ar-EG"/>
          </w:rPr>
          <w:t>العربية</w:t>
        </w:r>
        <w:r w:rsidRPr="005F491F">
          <w:rPr>
            <w:rStyle w:val="Hyperlink"/>
            <w:rFonts w:cs="Arial"/>
            <w:noProof/>
            <w:rtl/>
            <w:lang w:bidi="ar-EG"/>
          </w:rPr>
          <w:t xml:space="preserve"> </w:t>
        </w:r>
        <w:r w:rsidRPr="005F491F">
          <w:rPr>
            <w:rStyle w:val="Hyperlink"/>
            <w:rFonts w:cs="Arial" w:hint="eastAsia"/>
            <w:noProof/>
            <w:rtl/>
            <w:lang w:bidi="ar-EG"/>
          </w:rPr>
          <w:t>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Toc204711718 \h</w:instrText>
        </w:r>
        <w:r>
          <w:rPr>
            <w:noProof/>
            <w:webHidden/>
            <w:rtl/>
          </w:rPr>
          <w:instrText xml:space="preserve"> </w:instrText>
        </w:r>
        <w:r>
          <w:rPr>
            <w:noProof/>
            <w:webHidden/>
            <w:rtl/>
          </w:rPr>
        </w:r>
        <w:r>
          <w:rPr>
            <w:noProof/>
            <w:webHidden/>
            <w:rtl/>
          </w:rPr>
          <w:fldChar w:fldCharType="separate"/>
        </w:r>
        <w:r w:rsidR="00DE15F2">
          <w:rPr>
            <w:noProof/>
            <w:webHidden/>
            <w:rtl/>
          </w:rPr>
          <w:t>76</w:t>
        </w:r>
        <w:r>
          <w:rPr>
            <w:noProof/>
            <w:webHidden/>
            <w:rtl/>
          </w:rPr>
          <w:fldChar w:fldCharType="end"/>
        </w:r>
      </w:hyperlink>
    </w:p>
    <w:p w14:paraId="43ACEBCA" w14:textId="08293576" w:rsidR="006A1441" w:rsidRDefault="006A1441">
      <w:pPr>
        <w:pStyle w:val="TableofFigures"/>
        <w:tabs>
          <w:tab w:val="right" w:leader="dot" w:pos="8900"/>
        </w:tabs>
        <w:rPr>
          <w:rFonts w:eastAsiaTheme="minorEastAsia"/>
          <w:noProof/>
          <w:sz w:val="24"/>
          <w:szCs w:val="24"/>
          <w:rtl/>
        </w:rPr>
      </w:pPr>
      <w:hyperlink w:anchor="_Toc204711719" w:history="1">
        <w:r w:rsidRPr="005F491F">
          <w:rPr>
            <w:rStyle w:val="Hyperlink"/>
            <w:rFonts w:hint="eastAsia"/>
            <w:noProof/>
            <w:rtl/>
          </w:rPr>
          <w:t>جدول</w:t>
        </w:r>
        <w:r w:rsidRPr="005F491F">
          <w:rPr>
            <w:rStyle w:val="Hyperlink"/>
            <w:noProof/>
            <w:rtl/>
          </w:rPr>
          <w:t xml:space="preserve"> 25</w:t>
        </w:r>
        <w:r w:rsidRPr="005F491F">
          <w:rPr>
            <w:rStyle w:val="Hyperlink"/>
            <w:noProof/>
            <w:rtl/>
            <w:lang w:bidi="ar-EG"/>
          </w:rPr>
          <w:t>:</w:t>
        </w:r>
        <w:r w:rsidRPr="005F491F">
          <w:rPr>
            <w:rStyle w:val="Hyperlink"/>
            <w:rFonts w:cs="Arial" w:hint="eastAsia"/>
            <w:noProof/>
            <w:rtl/>
            <w:lang w:bidi="ar-EG"/>
          </w:rPr>
          <w:t>تحليل</w:t>
        </w:r>
        <w:r w:rsidRPr="005F491F">
          <w:rPr>
            <w:rStyle w:val="Hyperlink"/>
            <w:rFonts w:cs="Arial"/>
            <w:noProof/>
            <w:rtl/>
            <w:lang w:bidi="ar-EG"/>
          </w:rPr>
          <w:t xml:space="preserve"> </w:t>
        </w:r>
        <w:r w:rsidRPr="005F491F">
          <w:rPr>
            <w:rStyle w:val="Hyperlink"/>
            <w:rFonts w:cs="Arial" w:hint="eastAsia"/>
            <w:noProof/>
            <w:rtl/>
            <w:lang w:bidi="ar-EG"/>
          </w:rPr>
          <w:t>التباين</w:t>
        </w:r>
        <w:r w:rsidRPr="005F491F">
          <w:rPr>
            <w:rStyle w:val="Hyperlink"/>
            <w:rFonts w:cs="Arial"/>
            <w:noProof/>
            <w:rtl/>
            <w:lang w:bidi="ar-EG"/>
          </w:rPr>
          <w:t xml:space="preserve"> </w:t>
        </w:r>
        <w:r w:rsidRPr="005F491F">
          <w:rPr>
            <w:rStyle w:val="Hyperlink"/>
            <w:rFonts w:cs="Arial" w:hint="eastAsia"/>
            <w:noProof/>
            <w:rtl/>
            <w:lang w:bidi="ar-EG"/>
          </w:rPr>
          <w:t>الأحادي</w:t>
        </w:r>
        <w:r w:rsidRPr="005F491F">
          <w:rPr>
            <w:rStyle w:val="Hyperlink"/>
            <w:rFonts w:cs="Arial"/>
            <w:noProof/>
            <w:rtl/>
            <w:lang w:bidi="ar-EG"/>
          </w:rPr>
          <w:t xml:space="preserve"> </w:t>
        </w:r>
        <w:r w:rsidRPr="005F491F">
          <w:rPr>
            <w:rStyle w:val="Hyperlink"/>
            <w:rFonts w:cs="Arial" w:hint="eastAsia"/>
            <w:noProof/>
            <w:rtl/>
            <w:lang w:bidi="ar-EG"/>
          </w:rPr>
          <w:t>لمتغيرات</w:t>
        </w:r>
        <w:r w:rsidRPr="005F491F">
          <w:rPr>
            <w:rStyle w:val="Hyperlink"/>
            <w:rFonts w:cs="Arial"/>
            <w:noProof/>
            <w:rtl/>
            <w:lang w:bidi="ar-EG"/>
          </w:rPr>
          <w:t xml:space="preserve"> </w:t>
        </w:r>
        <w:r w:rsidRPr="005F491F">
          <w:rPr>
            <w:rStyle w:val="Hyperlink"/>
            <w:rFonts w:cs="Arial" w:hint="eastAsia"/>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Toc204711719 \h</w:instrText>
        </w:r>
        <w:r>
          <w:rPr>
            <w:noProof/>
            <w:webHidden/>
            <w:rtl/>
          </w:rPr>
          <w:instrText xml:space="preserve"> </w:instrText>
        </w:r>
        <w:r>
          <w:rPr>
            <w:noProof/>
            <w:webHidden/>
            <w:rtl/>
          </w:rPr>
        </w:r>
        <w:r>
          <w:rPr>
            <w:noProof/>
            <w:webHidden/>
            <w:rtl/>
          </w:rPr>
          <w:fldChar w:fldCharType="separate"/>
        </w:r>
        <w:r w:rsidR="00DE15F2">
          <w:rPr>
            <w:noProof/>
            <w:webHidden/>
            <w:rtl/>
          </w:rPr>
          <w:t>78</w:t>
        </w:r>
        <w:r>
          <w:rPr>
            <w:noProof/>
            <w:webHidden/>
            <w:rtl/>
          </w:rPr>
          <w:fldChar w:fldCharType="end"/>
        </w:r>
      </w:hyperlink>
    </w:p>
    <w:p w14:paraId="5BDE8ACF" w14:textId="5667C16F" w:rsidR="006A1441" w:rsidRDefault="006A1441">
      <w:pPr>
        <w:pStyle w:val="TableofFigures"/>
        <w:tabs>
          <w:tab w:val="right" w:leader="dot" w:pos="8900"/>
        </w:tabs>
        <w:rPr>
          <w:rFonts w:eastAsiaTheme="minorEastAsia"/>
          <w:noProof/>
          <w:sz w:val="24"/>
          <w:szCs w:val="24"/>
          <w:rtl/>
        </w:rPr>
      </w:pPr>
      <w:hyperlink w:anchor="_Toc204711720" w:history="1">
        <w:r w:rsidRPr="005F491F">
          <w:rPr>
            <w:rStyle w:val="Hyperlink"/>
            <w:rFonts w:hint="eastAsia"/>
            <w:noProof/>
            <w:rtl/>
          </w:rPr>
          <w:t>جدول</w:t>
        </w:r>
        <w:r w:rsidRPr="005F491F">
          <w:rPr>
            <w:rStyle w:val="Hyperlink"/>
            <w:noProof/>
            <w:rtl/>
          </w:rPr>
          <w:t xml:space="preserve"> 26</w:t>
        </w:r>
        <w:r w:rsidRPr="005F491F">
          <w:rPr>
            <w:rStyle w:val="Hyperlink"/>
            <w:noProof/>
            <w:rtl/>
            <w:lang w:bidi="ar-EG"/>
          </w:rPr>
          <w:t>:</w:t>
        </w:r>
        <w:r w:rsidRPr="005F491F">
          <w:rPr>
            <w:rStyle w:val="Hyperlink"/>
            <w:rFonts w:cs="Arial" w:hint="eastAsia"/>
            <w:noProof/>
            <w:rtl/>
            <w:lang w:bidi="ar-EG"/>
          </w:rPr>
          <w:t>ملخص</w:t>
        </w:r>
        <w:r w:rsidRPr="005F491F">
          <w:rPr>
            <w:rStyle w:val="Hyperlink"/>
            <w:rFonts w:cs="Arial"/>
            <w:noProof/>
            <w:rtl/>
            <w:lang w:bidi="ar-EG"/>
          </w:rPr>
          <w:t xml:space="preserve"> </w:t>
        </w:r>
        <w:r w:rsidRPr="005F491F">
          <w:rPr>
            <w:rStyle w:val="Hyperlink"/>
            <w:rFonts w:cs="Arial" w:hint="eastAsia"/>
            <w:noProof/>
            <w:rtl/>
            <w:lang w:bidi="ar-EG"/>
          </w:rPr>
          <w:t>نموذج</w:t>
        </w:r>
        <w:r w:rsidRPr="005F491F">
          <w:rPr>
            <w:rStyle w:val="Hyperlink"/>
            <w:rFonts w:cs="Arial"/>
            <w:noProof/>
            <w:rtl/>
            <w:lang w:bidi="ar-EG"/>
          </w:rPr>
          <w:t xml:space="preserve"> </w:t>
        </w:r>
        <w:r w:rsidRPr="005F491F">
          <w:rPr>
            <w:rStyle w:val="Hyperlink"/>
            <w:rFonts w:cs="Arial" w:hint="eastAsia"/>
            <w:noProof/>
            <w:rtl/>
            <w:lang w:bidi="ar-EG"/>
          </w:rPr>
          <w:t>عامل</w:t>
        </w:r>
        <w:r w:rsidRPr="005F491F">
          <w:rPr>
            <w:rStyle w:val="Hyperlink"/>
            <w:rFonts w:cs="Arial"/>
            <w:noProof/>
            <w:rtl/>
            <w:lang w:bidi="ar-EG"/>
          </w:rPr>
          <w:t xml:space="preserve"> </w:t>
        </w:r>
        <w:r w:rsidRPr="005F491F">
          <w:rPr>
            <w:rStyle w:val="Hyperlink"/>
            <w:rFonts w:cs="Arial" w:hint="eastAsia"/>
            <w:noProof/>
            <w:rtl/>
            <w:lang w:bidi="ar-EG"/>
          </w:rPr>
          <w:t>بايز</w:t>
        </w:r>
        <w:r w:rsidRPr="005F491F">
          <w:rPr>
            <w:rStyle w:val="Hyperlink"/>
            <w:rFonts w:cs="Arial"/>
            <w:noProof/>
            <w:rtl/>
            <w:lang w:bidi="ar-EG"/>
          </w:rPr>
          <w:t xml:space="preserve"> </w:t>
        </w:r>
        <w:r w:rsidRPr="005F491F">
          <w:rPr>
            <w:rStyle w:val="Hyperlink"/>
            <w:rFonts w:cs="Arial" w:hint="eastAsia"/>
            <w:noProof/>
            <w:rtl/>
            <w:lang w:bidi="ar-EG"/>
          </w:rPr>
          <w:t>أ،</w:t>
        </w:r>
        <w:r w:rsidRPr="005F491F">
          <w:rPr>
            <w:rStyle w:val="Hyperlink"/>
            <w:rFonts w:cs="Arial"/>
            <w:noProof/>
            <w:rtl/>
            <w:lang w:bidi="ar-EG"/>
          </w:rPr>
          <w:t xml:space="preserve"> </w:t>
        </w:r>
        <w:r w:rsidRPr="005F491F">
          <w:rPr>
            <w:rStyle w:val="Hyperlink"/>
            <w:rFonts w:cs="Arial" w:hint="eastAsia"/>
            <w:noProof/>
            <w:rtl/>
            <w:lang w:bidi="ar-EG"/>
          </w:rPr>
          <w:t>ب</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Toc204711720 \h</w:instrText>
        </w:r>
        <w:r>
          <w:rPr>
            <w:noProof/>
            <w:webHidden/>
            <w:rtl/>
          </w:rPr>
          <w:instrText xml:space="preserve"> </w:instrText>
        </w:r>
        <w:r>
          <w:rPr>
            <w:noProof/>
            <w:webHidden/>
            <w:rtl/>
          </w:rPr>
        </w:r>
        <w:r>
          <w:rPr>
            <w:noProof/>
            <w:webHidden/>
            <w:rtl/>
          </w:rPr>
          <w:fldChar w:fldCharType="separate"/>
        </w:r>
        <w:r w:rsidR="00DE15F2">
          <w:rPr>
            <w:noProof/>
            <w:webHidden/>
            <w:rtl/>
          </w:rPr>
          <w:t>78</w:t>
        </w:r>
        <w:r>
          <w:rPr>
            <w:noProof/>
            <w:webHidden/>
            <w:rtl/>
          </w:rPr>
          <w:fldChar w:fldCharType="end"/>
        </w:r>
      </w:hyperlink>
    </w:p>
    <w:p w14:paraId="79C5E787" w14:textId="03800CA8" w:rsidR="004A3213" w:rsidRPr="00BD18AF" w:rsidRDefault="007243A6" w:rsidP="00BD18AF">
      <w:pPr>
        <w:spacing w:line="276"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fldChar w:fldCharType="end"/>
      </w:r>
    </w:p>
    <w:p w14:paraId="767069B4" w14:textId="77777777" w:rsidR="004A3213" w:rsidRPr="00BD18AF" w:rsidRDefault="004A3213" w:rsidP="00BD18AF">
      <w:pPr>
        <w:spacing w:line="276" w:lineRule="auto"/>
        <w:rPr>
          <w:rFonts w:ascii="Simplified Arabic" w:hAnsi="Simplified Arabic" w:cs="Simplified Arabic"/>
          <w:sz w:val="28"/>
          <w:szCs w:val="28"/>
          <w:rtl/>
          <w:lang w:bidi="ar-EG"/>
        </w:rPr>
      </w:pPr>
    </w:p>
    <w:p w14:paraId="3658CDBA" w14:textId="77777777" w:rsidR="004A3213" w:rsidRPr="00BD18AF" w:rsidRDefault="004A3213" w:rsidP="00BD18AF">
      <w:pPr>
        <w:spacing w:line="276" w:lineRule="auto"/>
        <w:rPr>
          <w:rFonts w:ascii="Simplified Arabic" w:hAnsi="Simplified Arabic" w:cs="Simplified Arabic"/>
          <w:sz w:val="28"/>
          <w:szCs w:val="28"/>
          <w:rtl/>
          <w:lang w:bidi="ar-EG"/>
        </w:rPr>
      </w:pPr>
    </w:p>
    <w:p w14:paraId="33304F27" w14:textId="77777777" w:rsidR="004A3213" w:rsidRPr="00BD18AF" w:rsidRDefault="004A3213" w:rsidP="00BD18AF">
      <w:pPr>
        <w:spacing w:line="276" w:lineRule="auto"/>
        <w:rPr>
          <w:rFonts w:ascii="Simplified Arabic" w:hAnsi="Simplified Arabic" w:cs="Simplified Arabic"/>
          <w:sz w:val="28"/>
          <w:szCs w:val="28"/>
          <w:rtl/>
          <w:lang w:bidi="ar-EG"/>
        </w:rPr>
      </w:pPr>
    </w:p>
    <w:p w14:paraId="02513D3E" w14:textId="77777777" w:rsidR="004A3213" w:rsidRPr="00BD18AF" w:rsidRDefault="004A3213" w:rsidP="00BD18AF">
      <w:pPr>
        <w:spacing w:line="276" w:lineRule="auto"/>
        <w:rPr>
          <w:rFonts w:ascii="Simplified Arabic" w:hAnsi="Simplified Arabic" w:cs="Simplified Arabic"/>
          <w:sz w:val="28"/>
          <w:szCs w:val="28"/>
          <w:rtl/>
          <w:lang w:bidi="ar-EG"/>
        </w:rPr>
      </w:pPr>
    </w:p>
    <w:p w14:paraId="01963EF3" w14:textId="77777777" w:rsidR="004A3213" w:rsidRPr="00BD18AF" w:rsidRDefault="004A3213" w:rsidP="00BD18AF">
      <w:pPr>
        <w:spacing w:line="276" w:lineRule="auto"/>
        <w:rPr>
          <w:rFonts w:ascii="Simplified Arabic" w:hAnsi="Simplified Arabic" w:cs="Simplified Arabic"/>
          <w:sz w:val="28"/>
          <w:szCs w:val="28"/>
          <w:rtl/>
          <w:lang w:bidi="ar-EG"/>
        </w:rPr>
      </w:pPr>
    </w:p>
    <w:p w14:paraId="335C37AD" w14:textId="77777777" w:rsidR="004A3213" w:rsidRPr="00BD18AF" w:rsidRDefault="004A3213" w:rsidP="00BD18AF">
      <w:pPr>
        <w:spacing w:line="276" w:lineRule="auto"/>
        <w:rPr>
          <w:rFonts w:ascii="Simplified Arabic" w:hAnsi="Simplified Arabic" w:cs="Simplified Arabic"/>
          <w:sz w:val="28"/>
          <w:szCs w:val="28"/>
          <w:rtl/>
          <w:lang w:bidi="ar-EG"/>
        </w:rPr>
      </w:pPr>
    </w:p>
    <w:p w14:paraId="2E9385EF" w14:textId="59AA5AED" w:rsidR="00DE2BD0" w:rsidRDefault="00DE2BD0" w:rsidP="00E06C68">
      <w:pPr>
        <w:pStyle w:val="NoSpacing"/>
        <w:rPr>
          <w:rtl/>
        </w:rPr>
      </w:pPr>
    </w:p>
    <w:p w14:paraId="0E367523" w14:textId="77777777" w:rsidR="00C213C0" w:rsidRPr="00A33619" w:rsidRDefault="00C213C0" w:rsidP="00E06C68">
      <w:pPr>
        <w:pStyle w:val="NoSpacing"/>
        <w:rPr>
          <w:rtl/>
        </w:rPr>
      </w:pPr>
    </w:p>
    <w:p w14:paraId="69938D41" w14:textId="08F13EB3" w:rsidR="00F2349C" w:rsidRPr="007243A6" w:rsidRDefault="00D52480" w:rsidP="007243A6">
      <w:pPr>
        <w:spacing w:after="0" w:line="240" w:lineRule="auto"/>
        <w:rPr>
          <w:rFonts w:ascii="Simplified Arabic" w:hAnsi="Simplified Arabic" w:cs="Simplified Arabic"/>
          <w:b/>
          <w:bCs/>
          <w:color w:val="000000" w:themeColor="text1"/>
          <w:sz w:val="36"/>
          <w:szCs w:val="36"/>
          <w:rtl/>
          <w:lang w:bidi="ar-EG"/>
        </w:rPr>
      </w:pPr>
      <w:bookmarkStart w:id="3" w:name="_Toc172397773"/>
      <w:r w:rsidRPr="00E15FFC">
        <w:rPr>
          <w:rFonts w:ascii="Simplified Arabic" w:hAnsi="Simplified Arabic" w:cs="Simplified Arabic"/>
          <w:b/>
          <w:bCs/>
          <w:color w:val="000000" w:themeColor="text1"/>
          <w:sz w:val="36"/>
          <w:szCs w:val="36"/>
          <w:rtl/>
          <w:lang w:bidi="ar-EG"/>
        </w:rPr>
        <w:lastRenderedPageBreak/>
        <w:t>فهرس الأشكال</w:t>
      </w:r>
      <w:bookmarkEnd w:id="3"/>
    </w:p>
    <w:p w14:paraId="6EDC1791" w14:textId="46D3DE88" w:rsidR="006A1441" w:rsidRDefault="006A1441">
      <w:pPr>
        <w:pStyle w:val="TableofFigures"/>
        <w:tabs>
          <w:tab w:val="right" w:leader="dot" w:pos="8900"/>
        </w:tabs>
        <w:rPr>
          <w:rFonts w:eastAsiaTheme="minorEastAsia"/>
          <w:noProof/>
          <w:sz w:val="24"/>
          <w:szCs w:val="24"/>
          <w:rtl/>
        </w:rPr>
      </w:pPr>
      <w:r>
        <w:rPr>
          <w:rFonts w:ascii="Simplified Arabic" w:hAnsi="Simplified Arabic" w:cs="Simplified Arabic"/>
          <w:b/>
          <w:bCs/>
          <w:color w:val="000000" w:themeColor="text1"/>
          <w:sz w:val="28"/>
          <w:szCs w:val="28"/>
          <w:rtl/>
          <w:lang w:bidi="ar-EG"/>
        </w:rPr>
        <w:fldChar w:fldCharType="begin"/>
      </w:r>
      <w:r>
        <w:rPr>
          <w:rFonts w:ascii="Simplified Arabic" w:hAnsi="Simplified Arabic" w:cs="Simplified Arabic"/>
          <w:b/>
          <w:bCs/>
          <w:color w:val="000000" w:themeColor="text1"/>
          <w:sz w:val="28"/>
          <w:szCs w:val="28"/>
          <w:rtl/>
          <w:lang w:bidi="ar-EG"/>
        </w:rPr>
        <w:instrText xml:space="preserve"> </w:instrText>
      </w:r>
      <w:r>
        <w:rPr>
          <w:rFonts w:ascii="Simplified Arabic" w:hAnsi="Simplified Arabic" w:cs="Simplified Arabic"/>
          <w:b/>
          <w:bCs/>
          <w:color w:val="000000" w:themeColor="text1"/>
          <w:sz w:val="28"/>
          <w:szCs w:val="28"/>
          <w:lang w:bidi="ar-EG"/>
        </w:rPr>
        <w:instrText>TOC</w:instrText>
      </w:r>
      <w:r>
        <w:rPr>
          <w:rFonts w:ascii="Simplified Arabic" w:hAnsi="Simplified Arabic" w:cs="Simplified Arabic"/>
          <w:b/>
          <w:bCs/>
          <w:color w:val="000000" w:themeColor="text1"/>
          <w:sz w:val="28"/>
          <w:szCs w:val="28"/>
          <w:rtl/>
          <w:lang w:bidi="ar-EG"/>
        </w:rPr>
        <w:instrText xml:space="preserve"> \</w:instrText>
      </w:r>
      <w:r>
        <w:rPr>
          <w:rFonts w:ascii="Simplified Arabic" w:hAnsi="Simplified Arabic" w:cs="Simplified Arabic"/>
          <w:b/>
          <w:bCs/>
          <w:color w:val="000000" w:themeColor="text1"/>
          <w:sz w:val="28"/>
          <w:szCs w:val="28"/>
          <w:lang w:bidi="ar-EG"/>
        </w:rPr>
        <w:instrText>h \z \c</w:instrText>
      </w:r>
      <w:r>
        <w:rPr>
          <w:rFonts w:ascii="Simplified Arabic" w:hAnsi="Simplified Arabic" w:cs="Simplified Arabic"/>
          <w:b/>
          <w:bCs/>
          <w:color w:val="000000" w:themeColor="text1"/>
          <w:sz w:val="28"/>
          <w:szCs w:val="28"/>
          <w:rtl/>
          <w:lang w:bidi="ar-EG"/>
        </w:rPr>
        <w:instrText xml:space="preserve"> "رسم توضيحي  " </w:instrText>
      </w:r>
      <w:r>
        <w:rPr>
          <w:rFonts w:ascii="Simplified Arabic" w:hAnsi="Simplified Arabic" w:cs="Simplified Arabic"/>
          <w:b/>
          <w:bCs/>
          <w:color w:val="000000" w:themeColor="text1"/>
          <w:sz w:val="28"/>
          <w:szCs w:val="28"/>
          <w:rtl/>
          <w:lang w:bidi="ar-EG"/>
        </w:rPr>
        <w:fldChar w:fldCharType="separate"/>
      </w:r>
      <w:hyperlink w:anchor="_Toc204711740" w:history="1">
        <w:r w:rsidRPr="00954846">
          <w:rPr>
            <w:rStyle w:val="Hyperlink"/>
            <w:rFonts w:hint="eastAsia"/>
            <w:noProof/>
            <w:rtl/>
          </w:rPr>
          <w:t>رسم</w:t>
        </w:r>
        <w:r w:rsidRPr="00954846">
          <w:rPr>
            <w:rStyle w:val="Hyperlink"/>
            <w:noProof/>
            <w:rtl/>
          </w:rPr>
          <w:t xml:space="preserve"> </w:t>
        </w:r>
        <w:r w:rsidRPr="00954846">
          <w:rPr>
            <w:rStyle w:val="Hyperlink"/>
            <w:rFonts w:hint="eastAsia"/>
            <w:noProof/>
            <w:rtl/>
          </w:rPr>
          <w:t>توضيحي</w:t>
        </w:r>
        <w:r w:rsidRPr="00954846">
          <w:rPr>
            <w:rStyle w:val="Hyperlink"/>
            <w:noProof/>
            <w:rtl/>
          </w:rPr>
          <w:t xml:space="preserve">   1</w:t>
        </w:r>
        <w:r w:rsidRPr="00954846">
          <w:rPr>
            <w:rStyle w:val="Hyperlink"/>
            <w:noProof/>
            <w:rtl/>
            <w:lang w:bidi="ar-EG"/>
          </w:rPr>
          <w:t>:</w:t>
        </w:r>
        <w:r w:rsidRPr="00954846">
          <w:rPr>
            <w:rStyle w:val="Hyperlink"/>
            <w:rFonts w:cs="Arial" w:hint="eastAsia"/>
            <w:noProof/>
            <w:rtl/>
            <w:lang w:bidi="ar-EG"/>
          </w:rPr>
          <w:t>الإطار</w:t>
        </w:r>
        <w:r w:rsidRPr="00954846">
          <w:rPr>
            <w:rStyle w:val="Hyperlink"/>
            <w:rFonts w:cs="Arial"/>
            <w:noProof/>
            <w:rtl/>
            <w:lang w:bidi="ar-EG"/>
          </w:rPr>
          <w:t xml:space="preserve"> </w:t>
        </w:r>
        <w:r w:rsidRPr="00954846">
          <w:rPr>
            <w:rStyle w:val="Hyperlink"/>
            <w:rFonts w:cs="Arial" w:hint="eastAsia"/>
            <w:noProof/>
            <w:rtl/>
            <w:lang w:bidi="ar-EG"/>
          </w:rPr>
          <w:t>النظري</w:t>
        </w:r>
        <w:r w:rsidRPr="00954846">
          <w:rPr>
            <w:rStyle w:val="Hyperlink"/>
            <w:rFonts w:cs="Arial"/>
            <w:noProof/>
            <w:rtl/>
            <w:lang w:bidi="ar-EG"/>
          </w:rPr>
          <w:t xml:space="preserve"> </w:t>
        </w:r>
        <w:r w:rsidRPr="00954846">
          <w:rPr>
            <w:rStyle w:val="Hyperlink"/>
            <w:rFonts w:cs="Arial" w:hint="eastAsia"/>
            <w:noProof/>
            <w:rtl/>
            <w:lang w:bidi="ar-EG"/>
          </w:rPr>
          <w:t>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Toc204711740 \h</w:instrText>
        </w:r>
        <w:r>
          <w:rPr>
            <w:noProof/>
            <w:webHidden/>
            <w:rtl/>
          </w:rPr>
          <w:instrText xml:space="preserve"> </w:instrText>
        </w:r>
        <w:r>
          <w:rPr>
            <w:rStyle w:val="Hyperlink"/>
            <w:noProof/>
            <w:rtl/>
          </w:rPr>
        </w:r>
        <w:r>
          <w:rPr>
            <w:rStyle w:val="Hyperlink"/>
            <w:noProof/>
            <w:rtl/>
          </w:rPr>
          <w:fldChar w:fldCharType="separate"/>
        </w:r>
        <w:r w:rsidR="00DE15F2">
          <w:rPr>
            <w:noProof/>
            <w:webHidden/>
            <w:rtl/>
          </w:rPr>
          <w:t>26</w:t>
        </w:r>
        <w:r>
          <w:rPr>
            <w:rStyle w:val="Hyperlink"/>
            <w:noProof/>
            <w:rtl/>
          </w:rPr>
          <w:fldChar w:fldCharType="end"/>
        </w:r>
      </w:hyperlink>
    </w:p>
    <w:p w14:paraId="0C810DF0" w14:textId="0D7207D7" w:rsidR="006A1441" w:rsidRDefault="006A1441">
      <w:pPr>
        <w:pStyle w:val="TableofFigures"/>
        <w:tabs>
          <w:tab w:val="right" w:leader="dot" w:pos="8900"/>
        </w:tabs>
        <w:rPr>
          <w:rFonts w:eastAsiaTheme="minorEastAsia"/>
          <w:noProof/>
          <w:sz w:val="24"/>
          <w:szCs w:val="24"/>
          <w:rtl/>
        </w:rPr>
      </w:pPr>
      <w:hyperlink w:anchor="_Toc204711741" w:history="1">
        <w:r w:rsidRPr="00954846">
          <w:rPr>
            <w:rStyle w:val="Hyperlink"/>
            <w:rFonts w:hint="eastAsia"/>
            <w:noProof/>
            <w:rtl/>
          </w:rPr>
          <w:t>رسم</w:t>
        </w:r>
        <w:r w:rsidRPr="00954846">
          <w:rPr>
            <w:rStyle w:val="Hyperlink"/>
            <w:noProof/>
            <w:rtl/>
          </w:rPr>
          <w:t xml:space="preserve"> </w:t>
        </w:r>
        <w:r w:rsidRPr="00954846">
          <w:rPr>
            <w:rStyle w:val="Hyperlink"/>
            <w:rFonts w:hint="eastAsia"/>
            <w:noProof/>
            <w:rtl/>
          </w:rPr>
          <w:t>توضيحي</w:t>
        </w:r>
        <w:r w:rsidRPr="00954846">
          <w:rPr>
            <w:rStyle w:val="Hyperlink"/>
            <w:noProof/>
            <w:rtl/>
          </w:rPr>
          <w:t xml:space="preserve">   2</w:t>
        </w:r>
        <w:r w:rsidRPr="00954846">
          <w:rPr>
            <w:rStyle w:val="Hyperlink"/>
            <w:noProof/>
            <w:rtl/>
            <w:lang w:bidi="ar-EG"/>
          </w:rPr>
          <w:t>:</w:t>
        </w:r>
        <w:r w:rsidRPr="00954846">
          <w:rPr>
            <w:rStyle w:val="Hyperlink"/>
            <w:rFonts w:hint="eastAsia"/>
            <w:noProof/>
            <w:rtl/>
            <w:lang w:bidi="ar-EG"/>
          </w:rPr>
          <w:t>التمثيل</w:t>
        </w:r>
        <w:r w:rsidRPr="00954846">
          <w:rPr>
            <w:rStyle w:val="Hyperlink"/>
            <w:noProof/>
            <w:rtl/>
            <w:lang w:bidi="ar-EG"/>
          </w:rPr>
          <w:t xml:space="preserve"> </w:t>
        </w:r>
        <w:r w:rsidRPr="00954846">
          <w:rPr>
            <w:rStyle w:val="Hyperlink"/>
            <w:rFonts w:hint="eastAsia"/>
            <w:noProof/>
            <w:rtl/>
            <w:lang w:bidi="ar-EG"/>
          </w:rPr>
          <w:t>البياني</w:t>
        </w:r>
        <w:r w:rsidRPr="00954846">
          <w:rPr>
            <w:rStyle w:val="Hyperlink"/>
            <w:noProof/>
            <w:rtl/>
            <w:lang w:bidi="ar-EG"/>
          </w:rPr>
          <w:t xml:space="preserve"> </w:t>
        </w:r>
        <w:r w:rsidRPr="00954846">
          <w:rPr>
            <w:rStyle w:val="Hyperlink"/>
            <w:rFonts w:hint="eastAsia"/>
            <w:noProof/>
            <w:rtl/>
            <w:lang w:bidi="ar-EG"/>
          </w:rPr>
          <w:t>ل</w:t>
        </w:r>
        <w:r w:rsidRPr="00954846">
          <w:rPr>
            <w:rStyle w:val="Hyperlink"/>
            <w:rFonts w:cs="Arial" w:hint="eastAsia"/>
            <w:noProof/>
            <w:rtl/>
            <w:lang w:bidi="ar-EG"/>
          </w:rPr>
          <w:t>جنس</w:t>
        </w:r>
        <w:r w:rsidRPr="00954846">
          <w:rPr>
            <w:rStyle w:val="Hyperlink"/>
            <w:rFonts w:cs="Arial"/>
            <w:noProof/>
            <w:rtl/>
            <w:lang w:bidi="ar-EG"/>
          </w:rPr>
          <w:t xml:space="preserve"> </w:t>
        </w:r>
        <w:r w:rsidRPr="00954846">
          <w:rPr>
            <w:rStyle w:val="Hyperlink"/>
            <w:rFonts w:cs="Arial" w:hint="eastAsia"/>
            <w:noProof/>
            <w:rtl/>
            <w:lang w:bidi="ar-EG"/>
          </w:rPr>
          <w:t>المشاركين</w:t>
        </w:r>
        <w:r w:rsidRPr="00954846">
          <w:rPr>
            <w:rStyle w:val="Hyperlink"/>
            <w:rFonts w:cs="Arial"/>
            <w:noProof/>
            <w:rtl/>
            <w:lang w:bidi="ar-EG"/>
          </w:rPr>
          <w:t xml:space="preserve"> </w:t>
        </w:r>
        <w:r w:rsidRPr="00954846">
          <w:rPr>
            <w:rStyle w:val="Hyperlink"/>
            <w:rFonts w:cs="Arial" w:hint="eastAsia"/>
            <w:noProof/>
            <w:rtl/>
            <w:lang w:bidi="ar-EG"/>
          </w:rPr>
          <w:t>في</w:t>
        </w:r>
        <w:r w:rsidRPr="00954846">
          <w:rPr>
            <w:rStyle w:val="Hyperlink"/>
            <w:rFonts w:cs="Arial"/>
            <w:noProof/>
            <w:rtl/>
            <w:lang w:bidi="ar-EG"/>
          </w:rPr>
          <w:t xml:space="preserve"> </w:t>
        </w:r>
        <w:r w:rsidRPr="00954846">
          <w:rPr>
            <w:rStyle w:val="Hyperlink"/>
            <w:rFonts w:cs="Arial" w:hint="eastAsia"/>
            <w:noProof/>
            <w:rtl/>
            <w:lang w:bidi="ar-EG"/>
          </w:rPr>
          <w:t>التجربة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Toc204711741 \h</w:instrText>
        </w:r>
        <w:r>
          <w:rPr>
            <w:noProof/>
            <w:webHidden/>
            <w:rtl/>
          </w:rPr>
          <w:instrText xml:space="preserve"> </w:instrText>
        </w:r>
        <w:r>
          <w:rPr>
            <w:rStyle w:val="Hyperlink"/>
            <w:noProof/>
            <w:rtl/>
          </w:rPr>
        </w:r>
        <w:r>
          <w:rPr>
            <w:rStyle w:val="Hyperlink"/>
            <w:noProof/>
            <w:rtl/>
          </w:rPr>
          <w:fldChar w:fldCharType="separate"/>
        </w:r>
        <w:r w:rsidR="00DE15F2">
          <w:rPr>
            <w:noProof/>
            <w:webHidden/>
            <w:rtl/>
          </w:rPr>
          <w:t>42</w:t>
        </w:r>
        <w:r>
          <w:rPr>
            <w:rStyle w:val="Hyperlink"/>
            <w:noProof/>
            <w:rtl/>
          </w:rPr>
          <w:fldChar w:fldCharType="end"/>
        </w:r>
      </w:hyperlink>
    </w:p>
    <w:p w14:paraId="4E007831" w14:textId="1B3FCCDB" w:rsidR="006A1441" w:rsidRDefault="006A1441">
      <w:pPr>
        <w:pStyle w:val="TableofFigures"/>
        <w:tabs>
          <w:tab w:val="right" w:leader="dot" w:pos="8900"/>
        </w:tabs>
        <w:rPr>
          <w:rFonts w:eastAsiaTheme="minorEastAsia"/>
          <w:noProof/>
          <w:sz w:val="24"/>
          <w:szCs w:val="24"/>
          <w:rtl/>
        </w:rPr>
      </w:pPr>
      <w:hyperlink w:anchor="_Toc204711742" w:history="1">
        <w:r w:rsidRPr="00954846">
          <w:rPr>
            <w:rStyle w:val="Hyperlink"/>
            <w:rFonts w:hint="eastAsia"/>
            <w:noProof/>
            <w:rtl/>
          </w:rPr>
          <w:t>رسم</w:t>
        </w:r>
        <w:r w:rsidRPr="00954846">
          <w:rPr>
            <w:rStyle w:val="Hyperlink"/>
            <w:noProof/>
            <w:rtl/>
          </w:rPr>
          <w:t xml:space="preserve"> </w:t>
        </w:r>
        <w:r w:rsidRPr="00954846">
          <w:rPr>
            <w:rStyle w:val="Hyperlink"/>
            <w:rFonts w:hint="eastAsia"/>
            <w:noProof/>
            <w:rtl/>
          </w:rPr>
          <w:t>توضيحي</w:t>
        </w:r>
        <w:r w:rsidRPr="00954846">
          <w:rPr>
            <w:rStyle w:val="Hyperlink"/>
            <w:noProof/>
            <w:rtl/>
          </w:rPr>
          <w:t xml:space="preserve">   3</w:t>
        </w:r>
        <w:r w:rsidRPr="00954846">
          <w:rPr>
            <w:rStyle w:val="Hyperlink"/>
            <w:noProof/>
            <w:rtl/>
            <w:lang w:bidi="ar-EG"/>
          </w:rPr>
          <w:t>:</w:t>
        </w:r>
        <w:r w:rsidRPr="00954846">
          <w:rPr>
            <w:rStyle w:val="Hyperlink"/>
            <w:rFonts w:hint="eastAsia"/>
            <w:noProof/>
            <w:rtl/>
            <w:lang w:bidi="ar-EG"/>
          </w:rPr>
          <w:t>التمثيل</w:t>
        </w:r>
        <w:r w:rsidRPr="00954846">
          <w:rPr>
            <w:rStyle w:val="Hyperlink"/>
            <w:noProof/>
            <w:rtl/>
            <w:lang w:bidi="ar-EG"/>
          </w:rPr>
          <w:t xml:space="preserve"> </w:t>
        </w:r>
        <w:r w:rsidRPr="00954846">
          <w:rPr>
            <w:rStyle w:val="Hyperlink"/>
            <w:rFonts w:hint="eastAsia"/>
            <w:noProof/>
            <w:rtl/>
            <w:lang w:bidi="ar-EG"/>
          </w:rPr>
          <w:t>البياني</w:t>
        </w:r>
        <w:r w:rsidRPr="00954846">
          <w:rPr>
            <w:rStyle w:val="Hyperlink"/>
            <w:noProof/>
            <w:rtl/>
            <w:lang w:bidi="ar-EG"/>
          </w:rPr>
          <w:t xml:space="preserve"> </w:t>
        </w:r>
        <w:r w:rsidRPr="00954846">
          <w:rPr>
            <w:rStyle w:val="Hyperlink"/>
            <w:rFonts w:hint="eastAsia"/>
            <w:noProof/>
            <w:rtl/>
            <w:lang w:bidi="ar-EG"/>
          </w:rPr>
          <w:t>ل</w:t>
        </w:r>
        <w:r w:rsidRPr="00954846">
          <w:rPr>
            <w:rStyle w:val="Hyperlink"/>
            <w:rFonts w:cs="Arial" w:hint="eastAsia"/>
            <w:noProof/>
            <w:rtl/>
            <w:lang w:bidi="ar-EG"/>
          </w:rPr>
          <w:t>عمر</w:t>
        </w:r>
        <w:r w:rsidRPr="00954846">
          <w:rPr>
            <w:rStyle w:val="Hyperlink"/>
            <w:rFonts w:cs="Arial"/>
            <w:noProof/>
            <w:rtl/>
            <w:lang w:bidi="ar-EG"/>
          </w:rPr>
          <w:t xml:space="preserve"> </w:t>
        </w:r>
        <w:r w:rsidRPr="00954846">
          <w:rPr>
            <w:rStyle w:val="Hyperlink"/>
            <w:rFonts w:cs="Arial" w:hint="eastAsia"/>
            <w:noProof/>
            <w:rtl/>
            <w:lang w:bidi="ar-EG"/>
          </w:rPr>
          <w:t>المشاركين</w:t>
        </w:r>
        <w:r w:rsidRPr="00954846">
          <w:rPr>
            <w:rStyle w:val="Hyperlink"/>
            <w:rFonts w:cs="Arial"/>
            <w:noProof/>
            <w:rtl/>
            <w:lang w:bidi="ar-EG"/>
          </w:rPr>
          <w:t xml:space="preserve"> </w:t>
        </w:r>
        <w:r w:rsidRPr="00954846">
          <w:rPr>
            <w:rStyle w:val="Hyperlink"/>
            <w:rFonts w:cs="Arial" w:hint="eastAsia"/>
            <w:noProof/>
            <w:rtl/>
            <w:lang w:bidi="ar-EG"/>
          </w:rPr>
          <w:t>في</w:t>
        </w:r>
        <w:r w:rsidRPr="00954846">
          <w:rPr>
            <w:rStyle w:val="Hyperlink"/>
            <w:rFonts w:cs="Arial"/>
            <w:noProof/>
            <w:rtl/>
            <w:lang w:bidi="ar-EG"/>
          </w:rPr>
          <w:t xml:space="preserve"> </w:t>
        </w:r>
        <w:r w:rsidRPr="00954846">
          <w:rPr>
            <w:rStyle w:val="Hyperlink"/>
            <w:rFonts w:cs="Arial" w:hint="eastAsia"/>
            <w:noProof/>
            <w:rtl/>
            <w:lang w:bidi="ar-EG"/>
          </w:rPr>
          <w:t>التجربة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Toc204711742 \h</w:instrText>
        </w:r>
        <w:r>
          <w:rPr>
            <w:noProof/>
            <w:webHidden/>
            <w:rtl/>
          </w:rPr>
          <w:instrText xml:space="preserve"> </w:instrText>
        </w:r>
        <w:r>
          <w:rPr>
            <w:rStyle w:val="Hyperlink"/>
            <w:noProof/>
            <w:rtl/>
          </w:rPr>
        </w:r>
        <w:r>
          <w:rPr>
            <w:rStyle w:val="Hyperlink"/>
            <w:noProof/>
            <w:rtl/>
          </w:rPr>
          <w:fldChar w:fldCharType="separate"/>
        </w:r>
        <w:r w:rsidR="00DE15F2">
          <w:rPr>
            <w:noProof/>
            <w:webHidden/>
            <w:rtl/>
          </w:rPr>
          <w:t>43</w:t>
        </w:r>
        <w:r>
          <w:rPr>
            <w:rStyle w:val="Hyperlink"/>
            <w:noProof/>
            <w:rtl/>
          </w:rPr>
          <w:fldChar w:fldCharType="end"/>
        </w:r>
      </w:hyperlink>
    </w:p>
    <w:p w14:paraId="030FDF00" w14:textId="71F40650" w:rsidR="006A1441" w:rsidRDefault="006A1441">
      <w:pPr>
        <w:pStyle w:val="TableofFigures"/>
        <w:tabs>
          <w:tab w:val="right" w:leader="dot" w:pos="8900"/>
        </w:tabs>
        <w:rPr>
          <w:rFonts w:eastAsiaTheme="minorEastAsia"/>
          <w:noProof/>
          <w:sz w:val="24"/>
          <w:szCs w:val="24"/>
          <w:rtl/>
        </w:rPr>
      </w:pPr>
      <w:hyperlink w:anchor="_Toc204711743" w:history="1">
        <w:r w:rsidRPr="00954846">
          <w:rPr>
            <w:rStyle w:val="Hyperlink"/>
            <w:rFonts w:hint="eastAsia"/>
            <w:noProof/>
            <w:rtl/>
          </w:rPr>
          <w:t>رسم</w:t>
        </w:r>
        <w:r w:rsidRPr="00954846">
          <w:rPr>
            <w:rStyle w:val="Hyperlink"/>
            <w:noProof/>
            <w:rtl/>
          </w:rPr>
          <w:t xml:space="preserve"> </w:t>
        </w:r>
        <w:r w:rsidRPr="00954846">
          <w:rPr>
            <w:rStyle w:val="Hyperlink"/>
            <w:rFonts w:hint="eastAsia"/>
            <w:noProof/>
            <w:rtl/>
          </w:rPr>
          <w:t>توضيحي</w:t>
        </w:r>
        <w:r w:rsidRPr="00954846">
          <w:rPr>
            <w:rStyle w:val="Hyperlink"/>
            <w:noProof/>
            <w:rtl/>
          </w:rPr>
          <w:t xml:space="preserve">   4</w:t>
        </w:r>
        <w:r w:rsidRPr="00954846">
          <w:rPr>
            <w:rStyle w:val="Hyperlink"/>
            <w:noProof/>
            <w:rtl/>
            <w:lang w:bidi="ar-EG"/>
          </w:rPr>
          <w:t>:</w:t>
        </w:r>
        <w:r w:rsidRPr="00954846">
          <w:rPr>
            <w:rStyle w:val="Hyperlink"/>
            <w:rFonts w:hint="eastAsia"/>
            <w:noProof/>
            <w:rtl/>
            <w:lang w:bidi="ar-EG"/>
          </w:rPr>
          <w:t>التمثيل</w:t>
        </w:r>
        <w:r w:rsidRPr="00954846">
          <w:rPr>
            <w:rStyle w:val="Hyperlink"/>
            <w:noProof/>
            <w:rtl/>
            <w:lang w:bidi="ar-EG"/>
          </w:rPr>
          <w:t xml:space="preserve"> </w:t>
        </w:r>
        <w:r w:rsidRPr="00954846">
          <w:rPr>
            <w:rStyle w:val="Hyperlink"/>
            <w:rFonts w:hint="eastAsia"/>
            <w:noProof/>
            <w:rtl/>
            <w:lang w:bidi="ar-EG"/>
          </w:rPr>
          <w:t>البياني</w:t>
        </w:r>
        <w:r w:rsidRPr="00954846">
          <w:rPr>
            <w:rStyle w:val="Hyperlink"/>
            <w:noProof/>
            <w:rtl/>
            <w:lang w:bidi="ar-EG"/>
          </w:rPr>
          <w:t xml:space="preserve"> </w:t>
        </w:r>
        <w:r w:rsidRPr="00954846">
          <w:rPr>
            <w:rStyle w:val="Hyperlink"/>
            <w:rFonts w:hint="eastAsia"/>
            <w:noProof/>
            <w:rtl/>
            <w:lang w:bidi="ar-EG"/>
          </w:rPr>
          <w:t>للدرجة</w:t>
        </w:r>
        <w:r w:rsidRPr="00954846">
          <w:rPr>
            <w:rStyle w:val="Hyperlink"/>
            <w:rFonts w:cs="Arial"/>
            <w:noProof/>
            <w:rtl/>
            <w:lang w:bidi="ar-EG"/>
          </w:rPr>
          <w:t xml:space="preserve"> </w:t>
        </w:r>
        <w:r w:rsidRPr="00954846">
          <w:rPr>
            <w:rStyle w:val="Hyperlink"/>
            <w:rFonts w:cs="Arial" w:hint="eastAsia"/>
            <w:noProof/>
            <w:rtl/>
            <w:lang w:bidi="ar-EG"/>
          </w:rPr>
          <w:t>العلمية</w:t>
        </w:r>
        <w:r w:rsidRPr="00954846">
          <w:rPr>
            <w:rStyle w:val="Hyperlink"/>
            <w:rFonts w:cs="Arial"/>
            <w:noProof/>
            <w:rtl/>
            <w:lang w:bidi="ar-EG"/>
          </w:rPr>
          <w:t xml:space="preserve"> </w:t>
        </w:r>
        <w:r w:rsidRPr="00954846">
          <w:rPr>
            <w:rStyle w:val="Hyperlink"/>
            <w:rFonts w:cs="Arial" w:hint="eastAsia"/>
            <w:noProof/>
            <w:rtl/>
            <w:lang w:bidi="ar-EG"/>
          </w:rPr>
          <w:t>للمشاركين</w:t>
        </w:r>
        <w:r w:rsidRPr="00954846">
          <w:rPr>
            <w:rStyle w:val="Hyperlink"/>
            <w:rFonts w:cs="Arial"/>
            <w:noProof/>
            <w:rtl/>
            <w:lang w:bidi="ar-EG"/>
          </w:rPr>
          <w:t xml:space="preserve"> </w:t>
        </w:r>
        <w:r w:rsidRPr="00954846">
          <w:rPr>
            <w:rStyle w:val="Hyperlink"/>
            <w:rFonts w:cs="Arial" w:hint="eastAsia"/>
            <w:noProof/>
            <w:rtl/>
            <w:lang w:bidi="ar-EG"/>
          </w:rPr>
          <w:t>في</w:t>
        </w:r>
        <w:r w:rsidRPr="00954846">
          <w:rPr>
            <w:rStyle w:val="Hyperlink"/>
            <w:rFonts w:cs="Arial"/>
            <w:noProof/>
            <w:rtl/>
            <w:lang w:bidi="ar-EG"/>
          </w:rPr>
          <w:t xml:space="preserve"> </w:t>
        </w:r>
        <w:r w:rsidRPr="00954846">
          <w:rPr>
            <w:rStyle w:val="Hyperlink"/>
            <w:rFonts w:cs="Arial" w:hint="eastAsia"/>
            <w:noProof/>
            <w:rtl/>
            <w:lang w:bidi="ar-EG"/>
          </w:rPr>
          <w:t>التجربة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Toc204711743 \h</w:instrText>
        </w:r>
        <w:r>
          <w:rPr>
            <w:noProof/>
            <w:webHidden/>
            <w:rtl/>
          </w:rPr>
          <w:instrText xml:space="preserve"> </w:instrText>
        </w:r>
        <w:r>
          <w:rPr>
            <w:rStyle w:val="Hyperlink"/>
            <w:noProof/>
            <w:rtl/>
          </w:rPr>
        </w:r>
        <w:r>
          <w:rPr>
            <w:rStyle w:val="Hyperlink"/>
            <w:noProof/>
            <w:rtl/>
          </w:rPr>
          <w:fldChar w:fldCharType="separate"/>
        </w:r>
        <w:r w:rsidR="00DE15F2">
          <w:rPr>
            <w:noProof/>
            <w:webHidden/>
            <w:rtl/>
          </w:rPr>
          <w:t>45</w:t>
        </w:r>
        <w:r>
          <w:rPr>
            <w:rStyle w:val="Hyperlink"/>
            <w:noProof/>
            <w:rtl/>
          </w:rPr>
          <w:fldChar w:fldCharType="end"/>
        </w:r>
      </w:hyperlink>
    </w:p>
    <w:p w14:paraId="12EAA565" w14:textId="441B9D50" w:rsidR="006A1441" w:rsidRDefault="006A1441">
      <w:pPr>
        <w:pStyle w:val="TableofFigures"/>
        <w:tabs>
          <w:tab w:val="right" w:leader="dot" w:pos="8900"/>
        </w:tabs>
        <w:rPr>
          <w:rFonts w:eastAsiaTheme="minorEastAsia"/>
          <w:noProof/>
          <w:sz w:val="24"/>
          <w:szCs w:val="24"/>
          <w:rtl/>
        </w:rPr>
      </w:pPr>
      <w:hyperlink w:anchor="_Toc204711744" w:history="1">
        <w:r w:rsidRPr="00954846">
          <w:rPr>
            <w:rStyle w:val="Hyperlink"/>
            <w:rFonts w:hint="eastAsia"/>
            <w:noProof/>
            <w:rtl/>
          </w:rPr>
          <w:t>رسم</w:t>
        </w:r>
        <w:r w:rsidRPr="00954846">
          <w:rPr>
            <w:rStyle w:val="Hyperlink"/>
            <w:noProof/>
            <w:rtl/>
          </w:rPr>
          <w:t xml:space="preserve"> </w:t>
        </w:r>
        <w:r w:rsidRPr="00954846">
          <w:rPr>
            <w:rStyle w:val="Hyperlink"/>
            <w:rFonts w:hint="eastAsia"/>
            <w:noProof/>
            <w:rtl/>
          </w:rPr>
          <w:t>توضيحي</w:t>
        </w:r>
        <w:r w:rsidRPr="00954846">
          <w:rPr>
            <w:rStyle w:val="Hyperlink"/>
            <w:noProof/>
            <w:rtl/>
          </w:rPr>
          <w:t xml:space="preserve">   5</w:t>
        </w:r>
        <w:r w:rsidRPr="00954846">
          <w:rPr>
            <w:rStyle w:val="Hyperlink"/>
            <w:noProof/>
            <w:rtl/>
            <w:lang w:bidi="ar-EG"/>
          </w:rPr>
          <w:t>:</w:t>
        </w:r>
        <w:r w:rsidRPr="00954846">
          <w:rPr>
            <w:rStyle w:val="Hyperlink"/>
            <w:rFonts w:hint="eastAsia"/>
            <w:noProof/>
            <w:rtl/>
            <w:lang w:bidi="ar-EG"/>
          </w:rPr>
          <w:t>التمثيل</w:t>
        </w:r>
        <w:r w:rsidRPr="00954846">
          <w:rPr>
            <w:rStyle w:val="Hyperlink"/>
            <w:noProof/>
            <w:rtl/>
            <w:lang w:bidi="ar-EG"/>
          </w:rPr>
          <w:t xml:space="preserve"> </w:t>
        </w:r>
        <w:r w:rsidRPr="00954846">
          <w:rPr>
            <w:rStyle w:val="Hyperlink"/>
            <w:rFonts w:hint="eastAsia"/>
            <w:noProof/>
            <w:rtl/>
            <w:lang w:bidi="ar-EG"/>
          </w:rPr>
          <w:t>البياني</w:t>
        </w:r>
        <w:r w:rsidRPr="00954846">
          <w:rPr>
            <w:rStyle w:val="Hyperlink"/>
            <w:noProof/>
            <w:rtl/>
            <w:lang w:bidi="ar-EG"/>
          </w:rPr>
          <w:t xml:space="preserve"> </w:t>
        </w:r>
        <w:r w:rsidRPr="00954846">
          <w:rPr>
            <w:rStyle w:val="Hyperlink"/>
            <w:rFonts w:hint="eastAsia"/>
            <w:noProof/>
            <w:rtl/>
            <w:lang w:bidi="ar-EG"/>
          </w:rPr>
          <w:t>ل</w:t>
        </w:r>
        <w:r w:rsidRPr="00954846">
          <w:rPr>
            <w:rStyle w:val="Hyperlink"/>
            <w:rFonts w:cs="Arial" w:hint="eastAsia"/>
            <w:noProof/>
            <w:rtl/>
            <w:lang w:bidi="ar-EG"/>
          </w:rPr>
          <w:t>تدرك</w:t>
        </w:r>
        <w:r w:rsidRPr="00954846">
          <w:rPr>
            <w:rStyle w:val="Hyperlink"/>
            <w:rFonts w:cs="Arial"/>
            <w:noProof/>
            <w:rtl/>
            <w:lang w:bidi="ar-EG"/>
          </w:rPr>
          <w:t xml:space="preserve"> </w:t>
        </w:r>
        <w:r w:rsidRPr="00954846">
          <w:rPr>
            <w:rStyle w:val="Hyperlink"/>
            <w:rFonts w:cs="Arial" w:hint="eastAsia"/>
            <w:noProof/>
            <w:rtl/>
            <w:lang w:bidi="ar-EG"/>
          </w:rPr>
          <w:t>المؤسسة</w:t>
        </w:r>
        <w:r w:rsidRPr="00954846">
          <w:rPr>
            <w:rStyle w:val="Hyperlink"/>
            <w:rFonts w:cs="Arial"/>
            <w:noProof/>
            <w:rtl/>
            <w:lang w:bidi="ar-EG"/>
          </w:rPr>
          <w:t xml:space="preserve"> </w:t>
        </w:r>
        <w:r w:rsidRPr="00954846">
          <w:rPr>
            <w:rStyle w:val="Hyperlink"/>
            <w:rFonts w:cs="Arial" w:hint="eastAsia"/>
            <w:noProof/>
            <w:rtl/>
            <w:lang w:bidi="ar-EG"/>
          </w:rPr>
          <w:t>أهمية</w:t>
        </w:r>
        <w:r w:rsidRPr="00954846">
          <w:rPr>
            <w:rStyle w:val="Hyperlink"/>
            <w:rFonts w:cs="Arial"/>
            <w:noProof/>
            <w:rtl/>
            <w:lang w:bidi="ar-EG"/>
          </w:rPr>
          <w:t xml:space="preserve"> </w:t>
        </w:r>
        <w:r w:rsidRPr="00954846">
          <w:rPr>
            <w:rStyle w:val="Hyperlink"/>
            <w:rFonts w:cs="Arial" w:hint="eastAsia"/>
            <w:noProof/>
            <w:rtl/>
            <w:lang w:bidi="ar-EG"/>
          </w:rPr>
          <w:t>إدارة</w:t>
        </w:r>
        <w:r w:rsidRPr="00954846">
          <w:rPr>
            <w:rStyle w:val="Hyperlink"/>
            <w:rFonts w:cs="Arial"/>
            <w:noProof/>
            <w:rtl/>
            <w:lang w:bidi="ar-EG"/>
          </w:rPr>
          <w:t xml:space="preserve"> </w:t>
        </w:r>
        <w:r w:rsidRPr="00954846">
          <w:rPr>
            <w:rStyle w:val="Hyperlink"/>
            <w:rFonts w:cs="Arial" w:hint="eastAsia"/>
            <w:noProof/>
            <w:rtl/>
            <w:lang w:bidi="ar-EG"/>
          </w:rPr>
          <w:t>مخاطر</w:t>
        </w:r>
        <w:r w:rsidRPr="00954846">
          <w:rPr>
            <w:rStyle w:val="Hyperlink"/>
            <w:rFonts w:cs="Arial"/>
            <w:noProof/>
            <w:rtl/>
            <w:lang w:bidi="ar-EG"/>
          </w:rPr>
          <w:t xml:space="preserve"> </w:t>
        </w:r>
        <w:r w:rsidRPr="00954846">
          <w:rPr>
            <w:rStyle w:val="Hyperlink"/>
            <w:rFonts w:cs="Arial" w:hint="eastAsia"/>
            <w:noProof/>
            <w:rtl/>
            <w:lang w:bidi="ar-EG"/>
          </w:rPr>
          <w:t>الموارد</w:t>
        </w:r>
        <w:r w:rsidRPr="00954846">
          <w:rPr>
            <w:rStyle w:val="Hyperlink"/>
            <w:rFonts w:cs="Arial"/>
            <w:noProof/>
            <w:rtl/>
            <w:lang w:bidi="ar-EG"/>
          </w:rPr>
          <w:t xml:space="preserve"> </w:t>
        </w:r>
        <w:r w:rsidRPr="00954846">
          <w:rPr>
            <w:rStyle w:val="Hyperlink"/>
            <w:rFonts w:cs="Arial" w:hint="eastAsia"/>
            <w:noProof/>
            <w:rtl/>
            <w:lang w:bidi="ar-EG"/>
          </w:rPr>
          <w:t>البشرية</w:t>
        </w:r>
        <w:r w:rsidRPr="00954846">
          <w:rPr>
            <w:rStyle w:val="Hyperlink"/>
            <w:rFonts w:cs="Arial"/>
            <w:noProof/>
            <w:rtl/>
            <w:lang w:bidi="ar-EG"/>
          </w:rPr>
          <w:t xml:space="preserve"> </w:t>
        </w:r>
        <w:r w:rsidRPr="00954846">
          <w:rPr>
            <w:rStyle w:val="Hyperlink"/>
            <w:rFonts w:cs="Arial" w:hint="eastAsia"/>
            <w:noProof/>
            <w:rtl/>
            <w:lang w:bidi="ar-EG"/>
          </w:rPr>
          <w:t>في</w:t>
        </w:r>
        <w:r w:rsidRPr="00954846">
          <w:rPr>
            <w:rStyle w:val="Hyperlink"/>
            <w:rFonts w:cs="Arial"/>
            <w:noProof/>
            <w:rtl/>
            <w:lang w:bidi="ar-EG"/>
          </w:rPr>
          <w:t xml:space="preserve"> </w:t>
        </w:r>
        <w:r w:rsidRPr="00954846">
          <w:rPr>
            <w:rStyle w:val="Hyperlink"/>
            <w:rFonts w:cs="Arial" w:hint="eastAsia"/>
            <w:noProof/>
            <w:rtl/>
            <w:lang w:bidi="ar-EG"/>
          </w:rPr>
          <w:t>بيئة</w:t>
        </w:r>
        <w:r w:rsidRPr="00954846">
          <w:rPr>
            <w:rStyle w:val="Hyperlink"/>
            <w:rFonts w:cs="Arial"/>
            <w:noProof/>
            <w:rtl/>
            <w:lang w:bidi="ar-EG"/>
          </w:rPr>
          <w:t xml:space="preserve"> </w:t>
        </w:r>
        <w:r w:rsidRPr="00954846">
          <w:rPr>
            <w:rStyle w:val="Hyperlink"/>
            <w:rFonts w:cs="Arial" w:hint="eastAsia"/>
            <w:noProof/>
            <w:rtl/>
            <w:lang w:bidi="ar-EG"/>
          </w:rPr>
          <w:t>العمل</w:t>
        </w:r>
        <w:r w:rsidRPr="00954846">
          <w:rPr>
            <w:rStyle w:val="Hyperlink"/>
            <w:rFonts w:cs="Arial"/>
            <w:noProof/>
            <w:rtl/>
            <w:lang w:bidi="ar-EG"/>
          </w:rPr>
          <w:t xml:space="preserve"> </w:t>
        </w:r>
        <w:r w:rsidRPr="00954846">
          <w:rPr>
            <w:rStyle w:val="Hyperlink"/>
            <w:rFonts w:cs="Arial" w:hint="eastAsia"/>
            <w:noProof/>
            <w:rtl/>
            <w:lang w:bidi="ar-EG"/>
          </w:rPr>
          <w:t>الحديثة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Toc204711744 \h</w:instrText>
        </w:r>
        <w:r>
          <w:rPr>
            <w:noProof/>
            <w:webHidden/>
            <w:rtl/>
          </w:rPr>
          <w:instrText xml:space="preserve"> </w:instrText>
        </w:r>
        <w:r>
          <w:rPr>
            <w:rStyle w:val="Hyperlink"/>
            <w:noProof/>
            <w:rtl/>
          </w:rPr>
        </w:r>
        <w:r>
          <w:rPr>
            <w:rStyle w:val="Hyperlink"/>
            <w:noProof/>
            <w:rtl/>
          </w:rPr>
          <w:fldChar w:fldCharType="separate"/>
        </w:r>
        <w:r w:rsidR="00DE15F2">
          <w:rPr>
            <w:noProof/>
            <w:webHidden/>
            <w:rtl/>
          </w:rPr>
          <w:t>46</w:t>
        </w:r>
        <w:r>
          <w:rPr>
            <w:rStyle w:val="Hyperlink"/>
            <w:noProof/>
            <w:rtl/>
          </w:rPr>
          <w:fldChar w:fldCharType="end"/>
        </w:r>
      </w:hyperlink>
    </w:p>
    <w:p w14:paraId="4ED7D57B" w14:textId="2106A44F" w:rsidR="006A1441" w:rsidRDefault="006A1441">
      <w:pPr>
        <w:pStyle w:val="TableofFigures"/>
        <w:tabs>
          <w:tab w:val="right" w:leader="dot" w:pos="8900"/>
        </w:tabs>
        <w:rPr>
          <w:rFonts w:eastAsiaTheme="minorEastAsia"/>
          <w:noProof/>
          <w:sz w:val="24"/>
          <w:szCs w:val="24"/>
          <w:rtl/>
        </w:rPr>
      </w:pPr>
      <w:hyperlink w:anchor="_Toc204711745" w:history="1">
        <w:r w:rsidRPr="00954846">
          <w:rPr>
            <w:rStyle w:val="Hyperlink"/>
            <w:rFonts w:hint="eastAsia"/>
            <w:noProof/>
            <w:rtl/>
          </w:rPr>
          <w:t>رسم</w:t>
        </w:r>
        <w:r w:rsidRPr="00954846">
          <w:rPr>
            <w:rStyle w:val="Hyperlink"/>
            <w:noProof/>
            <w:rtl/>
          </w:rPr>
          <w:t xml:space="preserve"> </w:t>
        </w:r>
        <w:r w:rsidRPr="00954846">
          <w:rPr>
            <w:rStyle w:val="Hyperlink"/>
            <w:rFonts w:hint="eastAsia"/>
            <w:noProof/>
            <w:rtl/>
          </w:rPr>
          <w:t>توضيحي</w:t>
        </w:r>
        <w:r w:rsidRPr="00954846">
          <w:rPr>
            <w:rStyle w:val="Hyperlink"/>
            <w:noProof/>
            <w:rtl/>
          </w:rPr>
          <w:t xml:space="preserve">   6</w:t>
        </w:r>
        <w:r w:rsidRPr="00954846">
          <w:rPr>
            <w:rStyle w:val="Hyperlink"/>
            <w:noProof/>
            <w:rtl/>
            <w:lang w:bidi="ar-EG"/>
          </w:rPr>
          <w:t>:</w:t>
        </w:r>
        <w:r w:rsidRPr="00954846">
          <w:rPr>
            <w:rStyle w:val="Hyperlink"/>
            <w:rFonts w:hint="eastAsia"/>
            <w:noProof/>
            <w:rtl/>
            <w:lang w:bidi="ar-EG"/>
          </w:rPr>
          <w:t>التمثيل</w:t>
        </w:r>
        <w:r w:rsidRPr="00954846">
          <w:rPr>
            <w:rStyle w:val="Hyperlink"/>
            <w:noProof/>
            <w:rtl/>
            <w:lang w:bidi="ar-EG"/>
          </w:rPr>
          <w:t xml:space="preserve"> </w:t>
        </w:r>
        <w:r w:rsidRPr="00954846">
          <w:rPr>
            <w:rStyle w:val="Hyperlink"/>
            <w:rFonts w:hint="eastAsia"/>
            <w:noProof/>
            <w:rtl/>
            <w:lang w:bidi="ar-EG"/>
          </w:rPr>
          <w:t>البياني</w:t>
        </w:r>
        <w:r w:rsidRPr="00954846">
          <w:rPr>
            <w:rStyle w:val="Hyperlink"/>
            <w:noProof/>
            <w:rtl/>
            <w:lang w:bidi="ar-EG"/>
          </w:rPr>
          <w:t xml:space="preserve"> </w:t>
        </w:r>
        <w:r w:rsidRPr="00954846">
          <w:rPr>
            <w:rStyle w:val="Hyperlink"/>
            <w:rFonts w:hint="eastAsia"/>
            <w:noProof/>
            <w:rtl/>
            <w:lang w:bidi="ar-EG"/>
          </w:rPr>
          <w:t>ل</w:t>
        </w:r>
        <w:r w:rsidRPr="00954846">
          <w:rPr>
            <w:rStyle w:val="Hyperlink"/>
            <w:rFonts w:cs="Arial" w:hint="eastAsia"/>
            <w:noProof/>
            <w:rtl/>
            <w:lang w:bidi="ar-EG"/>
          </w:rPr>
          <w:t>يتم</w:t>
        </w:r>
        <w:r w:rsidRPr="00954846">
          <w:rPr>
            <w:rStyle w:val="Hyperlink"/>
            <w:rFonts w:cs="Arial"/>
            <w:noProof/>
            <w:rtl/>
            <w:lang w:bidi="ar-EG"/>
          </w:rPr>
          <w:t xml:space="preserve"> </w:t>
        </w:r>
        <w:r w:rsidRPr="00954846">
          <w:rPr>
            <w:rStyle w:val="Hyperlink"/>
            <w:rFonts w:cs="Arial" w:hint="eastAsia"/>
            <w:noProof/>
            <w:rtl/>
            <w:lang w:bidi="ar-EG"/>
          </w:rPr>
          <w:t>تحديد</w:t>
        </w:r>
        <w:r w:rsidRPr="00954846">
          <w:rPr>
            <w:rStyle w:val="Hyperlink"/>
            <w:rFonts w:cs="Arial"/>
            <w:noProof/>
            <w:rtl/>
            <w:lang w:bidi="ar-EG"/>
          </w:rPr>
          <w:t xml:space="preserve"> </w:t>
        </w:r>
        <w:r w:rsidRPr="00954846">
          <w:rPr>
            <w:rStyle w:val="Hyperlink"/>
            <w:rFonts w:cs="Arial" w:hint="eastAsia"/>
            <w:noProof/>
            <w:rtl/>
            <w:lang w:bidi="ar-EG"/>
          </w:rPr>
          <w:t>مخاطر</w:t>
        </w:r>
        <w:r w:rsidRPr="00954846">
          <w:rPr>
            <w:rStyle w:val="Hyperlink"/>
            <w:rFonts w:cs="Arial"/>
            <w:noProof/>
            <w:rtl/>
            <w:lang w:bidi="ar-EG"/>
          </w:rPr>
          <w:t xml:space="preserve"> </w:t>
        </w:r>
        <w:r w:rsidRPr="00954846">
          <w:rPr>
            <w:rStyle w:val="Hyperlink"/>
            <w:rFonts w:cs="Arial" w:hint="eastAsia"/>
            <w:noProof/>
            <w:rtl/>
            <w:lang w:bidi="ar-EG"/>
          </w:rPr>
          <w:t>الموارد</w:t>
        </w:r>
        <w:r w:rsidRPr="00954846">
          <w:rPr>
            <w:rStyle w:val="Hyperlink"/>
            <w:rFonts w:cs="Arial"/>
            <w:noProof/>
            <w:rtl/>
            <w:lang w:bidi="ar-EG"/>
          </w:rPr>
          <w:t xml:space="preserve"> </w:t>
        </w:r>
        <w:r w:rsidRPr="00954846">
          <w:rPr>
            <w:rStyle w:val="Hyperlink"/>
            <w:rFonts w:cs="Arial" w:hint="eastAsia"/>
            <w:noProof/>
            <w:rtl/>
            <w:lang w:bidi="ar-EG"/>
          </w:rPr>
          <w:t>البشرية</w:t>
        </w:r>
        <w:r w:rsidRPr="00954846">
          <w:rPr>
            <w:rStyle w:val="Hyperlink"/>
            <w:rFonts w:cs="Arial"/>
            <w:noProof/>
            <w:rtl/>
            <w:lang w:bidi="ar-EG"/>
          </w:rPr>
          <w:t xml:space="preserve"> </w:t>
        </w:r>
        <w:r w:rsidRPr="00954846">
          <w:rPr>
            <w:rStyle w:val="Hyperlink"/>
            <w:rFonts w:cs="Arial" w:hint="eastAsia"/>
            <w:noProof/>
            <w:rtl/>
            <w:lang w:bidi="ar-EG"/>
          </w:rPr>
          <w:t>بشكل</w:t>
        </w:r>
        <w:r w:rsidRPr="00954846">
          <w:rPr>
            <w:rStyle w:val="Hyperlink"/>
            <w:rFonts w:cs="Arial"/>
            <w:noProof/>
            <w:rtl/>
            <w:lang w:bidi="ar-EG"/>
          </w:rPr>
          <w:t xml:space="preserve"> </w:t>
        </w:r>
        <w:r w:rsidRPr="00954846">
          <w:rPr>
            <w:rStyle w:val="Hyperlink"/>
            <w:rFonts w:cs="Arial" w:hint="eastAsia"/>
            <w:noProof/>
            <w:rtl/>
            <w:lang w:bidi="ar-EG"/>
          </w:rPr>
          <w:t>منتظم</w:t>
        </w:r>
        <w:r w:rsidRPr="00954846">
          <w:rPr>
            <w:rStyle w:val="Hyperlink"/>
            <w:rFonts w:cs="Arial"/>
            <w:noProof/>
            <w:rtl/>
            <w:lang w:bidi="ar-EG"/>
          </w:rPr>
          <w:t xml:space="preserve"> </w:t>
        </w:r>
        <w:r w:rsidRPr="00954846">
          <w:rPr>
            <w:rStyle w:val="Hyperlink"/>
            <w:rFonts w:cs="Arial" w:hint="eastAsia"/>
            <w:noProof/>
            <w:rtl/>
            <w:lang w:bidi="ar-EG"/>
          </w:rPr>
          <w:t>داخل</w:t>
        </w:r>
        <w:r w:rsidRPr="00954846">
          <w:rPr>
            <w:rStyle w:val="Hyperlink"/>
            <w:rFonts w:cs="Arial"/>
            <w:noProof/>
            <w:rtl/>
            <w:lang w:bidi="ar-EG"/>
          </w:rPr>
          <w:t xml:space="preserve"> </w:t>
        </w:r>
        <w:r w:rsidRPr="00954846">
          <w:rPr>
            <w:rStyle w:val="Hyperlink"/>
            <w:rFonts w:cs="Arial" w:hint="eastAsia"/>
            <w:noProof/>
            <w:rtl/>
            <w:lang w:bidi="ar-EG"/>
          </w:rPr>
          <w:t>المؤسسة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Toc204711745 \h</w:instrText>
        </w:r>
        <w:r>
          <w:rPr>
            <w:noProof/>
            <w:webHidden/>
            <w:rtl/>
          </w:rPr>
          <w:instrText xml:space="preserve"> </w:instrText>
        </w:r>
        <w:r>
          <w:rPr>
            <w:rStyle w:val="Hyperlink"/>
            <w:noProof/>
            <w:rtl/>
          </w:rPr>
        </w:r>
        <w:r>
          <w:rPr>
            <w:rStyle w:val="Hyperlink"/>
            <w:noProof/>
            <w:rtl/>
          </w:rPr>
          <w:fldChar w:fldCharType="separate"/>
        </w:r>
        <w:r w:rsidR="00DE15F2">
          <w:rPr>
            <w:noProof/>
            <w:webHidden/>
            <w:rtl/>
          </w:rPr>
          <w:t>48</w:t>
        </w:r>
        <w:r>
          <w:rPr>
            <w:rStyle w:val="Hyperlink"/>
            <w:noProof/>
            <w:rtl/>
          </w:rPr>
          <w:fldChar w:fldCharType="end"/>
        </w:r>
      </w:hyperlink>
    </w:p>
    <w:p w14:paraId="4925AC98" w14:textId="4CD50734" w:rsidR="006A1441" w:rsidRDefault="006A1441">
      <w:pPr>
        <w:pStyle w:val="TableofFigures"/>
        <w:tabs>
          <w:tab w:val="right" w:leader="dot" w:pos="8900"/>
        </w:tabs>
        <w:rPr>
          <w:rFonts w:eastAsiaTheme="minorEastAsia"/>
          <w:noProof/>
          <w:sz w:val="24"/>
          <w:szCs w:val="24"/>
          <w:rtl/>
        </w:rPr>
      </w:pPr>
      <w:hyperlink w:anchor="_Toc204711746" w:history="1">
        <w:r w:rsidRPr="00954846">
          <w:rPr>
            <w:rStyle w:val="Hyperlink"/>
            <w:rFonts w:hint="eastAsia"/>
            <w:noProof/>
            <w:rtl/>
          </w:rPr>
          <w:t>رسم</w:t>
        </w:r>
        <w:r w:rsidRPr="00954846">
          <w:rPr>
            <w:rStyle w:val="Hyperlink"/>
            <w:noProof/>
            <w:rtl/>
          </w:rPr>
          <w:t xml:space="preserve"> </w:t>
        </w:r>
        <w:r w:rsidRPr="00954846">
          <w:rPr>
            <w:rStyle w:val="Hyperlink"/>
            <w:rFonts w:hint="eastAsia"/>
            <w:noProof/>
            <w:rtl/>
          </w:rPr>
          <w:t>توضيحي</w:t>
        </w:r>
        <w:r w:rsidRPr="00954846">
          <w:rPr>
            <w:rStyle w:val="Hyperlink"/>
            <w:noProof/>
            <w:rtl/>
          </w:rPr>
          <w:t xml:space="preserve">   7</w:t>
        </w:r>
        <w:r w:rsidRPr="00954846">
          <w:rPr>
            <w:rStyle w:val="Hyperlink"/>
            <w:noProof/>
            <w:rtl/>
            <w:lang w:bidi="ar-EG"/>
          </w:rPr>
          <w:t>:</w:t>
        </w:r>
        <w:r w:rsidRPr="00954846">
          <w:rPr>
            <w:rStyle w:val="Hyperlink"/>
            <w:rFonts w:hint="eastAsia"/>
            <w:noProof/>
            <w:rtl/>
            <w:lang w:bidi="ar-EG"/>
          </w:rPr>
          <w:t>التمثيل</w:t>
        </w:r>
        <w:r w:rsidRPr="00954846">
          <w:rPr>
            <w:rStyle w:val="Hyperlink"/>
            <w:noProof/>
            <w:rtl/>
            <w:lang w:bidi="ar-EG"/>
          </w:rPr>
          <w:t xml:space="preserve"> </w:t>
        </w:r>
        <w:r w:rsidRPr="00954846">
          <w:rPr>
            <w:rStyle w:val="Hyperlink"/>
            <w:rFonts w:hint="eastAsia"/>
            <w:noProof/>
            <w:rtl/>
            <w:lang w:bidi="ar-EG"/>
          </w:rPr>
          <w:t>البياني</w:t>
        </w:r>
        <w:r w:rsidRPr="00954846">
          <w:rPr>
            <w:rStyle w:val="Hyperlink"/>
            <w:noProof/>
            <w:rtl/>
            <w:lang w:bidi="ar-EG"/>
          </w:rPr>
          <w:t xml:space="preserve"> </w:t>
        </w:r>
        <w:r w:rsidRPr="00954846">
          <w:rPr>
            <w:rStyle w:val="Hyperlink"/>
            <w:rFonts w:hint="eastAsia"/>
            <w:noProof/>
            <w:rtl/>
            <w:lang w:bidi="ar-EG"/>
          </w:rPr>
          <w:t>ل</w:t>
        </w:r>
        <w:r w:rsidRPr="00954846">
          <w:rPr>
            <w:rStyle w:val="Hyperlink"/>
            <w:rFonts w:cs="Arial" w:hint="eastAsia"/>
            <w:noProof/>
            <w:rtl/>
            <w:lang w:bidi="ar-EG"/>
          </w:rPr>
          <w:t>تهتم</w:t>
        </w:r>
        <w:r w:rsidRPr="00954846">
          <w:rPr>
            <w:rStyle w:val="Hyperlink"/>
            <w:rFonts w:cs="Arial"/>
            <w:noProof/>
            <w:rtl/>
            <w:lang w:bidi="ar-EG"/>
          </w:rPr>
          <w:t xml:space="preserve"> </w:t>
        </w:r>
        <w:r w:rsidRPr="00954846">
          <w:rPr>
            <w:rStyle w:val="Hyperlink"/>
            <w:rFonts w:cs="Arial" w:hint="eastAsia"/>
            <w:noProof/>
            <w:rtl/>
            <w:lang w:bidi="ar-EG"/>
          </w:rPr>
          <w:t>الإدارة</w:t>
        </w:r>
        <w:r w:rsidRPr="00954846">
          <w:rPr>
            <w:rStyle w:val="Hyperlink"/>
            <w:rFonts w:cs="Arial"/>
            <w:noProof/>
            <w:rtl/>
            <w:lang w:bidi="ar-EG"/>
          </w:rPr>
          <w:t xml:space="preserve"> </w:t>
        </w:r>
        <w:r w:rsidRPr="00954846">
          <w:rPr>
            <w:rStyle w:val="Hyperlink"/>
            <w:rFonts w:cs="Arial" w:hint="eastAsia"/>
            <w:noProof/>
            <w:rtl/>
            <w:lang w:bidi="ar-EG"/>
          </w:rPr>
          <w:t>العليا</w:t>
        </w:r>
        <w:r w:rsidRPr="00954846">
          <w:rPr>
            <w:rStyle w:val="Hyperlink"/>
            <w:rFonts w:cs="Arial"/>
            <w:noProof/>
            <w:rtl/>
            <w:lang w:bidi="ar-EG"/>
          </w:rPr>
          <w:t xml:space="preserve"> </w:t>
        </w:r>
        <w:r w:rsidRPr="00954846">
          <w:rPr>
            <w:rStyle w:val="Hyperlink"/>
            <w:rFonts w:cs="Arial" w:hint="eastAsia"/>
            <w:noProof/>
            <w:rtl/>
            <w:lang w:bidi="ar-EG"/>
          </w:rPr>
          <w:t>بمتابعة</w:t>
        </w:r>
        <w:r w:rsidRPr="00954846">
          <w:rPr>
            <w:rStyle w:val="Hyperlink"/>
            <w:rFonts w:cs="Arial"/>
            <w:noProof/>
            <w:rtl/>
            <w:lang w:bidi="ar-EG"/>
          </w:rPr>
          <w:t xml:space="preserve"> </w:t>
        </w:r>
        <w:r w:rsidRPr="00954846">
          <w:rPr>
            <w:rStyle w:val="Hyperlink"/>
            <w:rFonts w:cs="Arial" w:hint="eastAsia"/>
            <w:noProof/>
            <w:rtl/>
            <w:lang w:bidi="ar-EG"/>
          </w:rPr>
          <w:t>وتحليل</w:t>
        </w:r>
        <w:r w:rsidRPr="00954846">
          <w:rPr>
            <w:rStyle w:val="Hyperlink"/>
            <w:rFonts w:cs="Arial"/>
            <w:noProof/>
            <w:rtl/>
            <w:lang w:bidi="ar-EG"/>
          </w:rPr>
          <w:t xml:space="preserve"> </w:t>
        </w:r>
        <w:r w:rsidRPr="00954846">
          <w:rPr>
            <w:rStyle w:val="Hyperlink"/>
            <w:rFonts w:cs="Arial" w:hint="eastAsia"/>
            <w:noProof/>
            <w:rtl/>
            <w:lang w:bidi="ar-EG"/>
          </w:rPr>
          <w:t>المخاطر</w:t>
        </w:r>
        <w:r w:rsidRPr="00954846">
          <w:rPr>
            <w:rStyle w:val="Hyperlink"/>
            <w:rFonts w:cs="Arial"/>
            <w:noProof/>
            <w:rtl/>
            <w:lang w:bidi="ar-EG"/>
          </w:rPr>
          <w:t xml:space="preserve"> </w:t>
        </w:r>
        <w:r w:rsidRPr="00954846">
          <w:rPr>
            <w:rStyle w:val="Hyperlink"/>
            <w:rFonts w:cs="Arial" w:hint="eastAsia"/>
            <w:noProof/>
            <w:rtl/>
            <w:lang w:bidi="ar-EG"/>
          </w:rPr>
          <w:t>المرتبطة</w:t>
        </w:r>
        <w:r w:rsidRPr="00954846">
          <w:rPr>
            <w:rStyle w:val="Hyperlink"/>
            <w:rFonts w:cs="Arial"/>
            <w:noProof/>
            <w:rtl/>
            <w:lang w:bidi="ar-EG"/>
          </w:rPr>
          <w:t xml:space="preserve"> </w:t>
        </w:r>
        <w:r w:rsidRPr="00954846">
          <w:rPr>
            <w:rStyle w:val="Hyperlink"/>
            <w:rFonts w:cs="Arial" w:hint="eastAsia"/>
            <w:noProof/>
            <w:rtl/>
            <w:lang w:bidi="ar-EG"/>
          </w:rPr>
          <w:t>بالموارد</w:t>
        </w:r>
        <w:r w:rsidRPr="00954846">
          <w:rPr>
            <w:rStyle w:val="Hyperlink"/>
            <w:rFonts w:cs="Arial"/>
            <w:noProof/>
            <w:rtl/>
            <w:lang w:bidi="ar-EG"/>
          </w:rPr>
          <w:t xml:space="preserve"> </w:t>
        </w:r>
        <w:r w:rsidRPr="00954846">
          <w:rPr>
            <w:rStyle w:val="Hyperlink"/>
            <w:rFonts w:cs="Arial" w:hint="eastAsia"/>
            <w:noProof/>
            <w:rtl/>
            <w:lang w:bidi="ar-EG"/>
          </w:rPr>
          <w:t>البشرية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Toc204711746 \h</w:instrText>
        </w:r>
        <w:r>
          <w:rPr>
            <w:noProof/>
            <w:webHidden/>
            <w:rtl/>
          </w:rPr>
          <w:instrText xml:space="preserve"> </w:instrText>
        </w:r>
        <w:r>
          <w:rPr>
            <w:rStyle w:val="Hyperlink"/>
            <w:noProof/>
            <w:rtl/>
          </w:rPr>
        </w:r>
        <w:r>
          <w:rPr>
            <w:rStyle w:val="Hyperlink"/>
            <w:noProof/>
            <w:rtl/>
          </w:rPr>
          <w:fldChar w:fldCharType="separate"/>
        </w:r>
        <w:r w:rsidR="00DE15F2">
          <w:rPr>
            <w:noProof/>
            <w:webHidden/>
            <w:rtl/>
          </w:rPr>
          <w:t>49</w:t>
        </w:r>
        <w:r>
          <w:rPr>
            <w:rStyle w:val="Hyperlink"/>
            <w:noProof/>
            <w:rtl/>
          </w:rPr>
          <w:fldChar w:fldCharType="end"/>
        </w:r>
      </w:hyperlink>
    </w:p>
    <w:p w14:paraId="455B260D" w14:textId="550363E1" w:rsidR="006A1441" w:rsidRDefault="006A1441">
      <w:pPr>
        <w:pStyle w:val="TableofFigures"/>
        <w:tabs>
          <w:tab w:val="right" w:leader="dot" w:pos="8900"/>
        </w:tabs>
        <w:rPr>
          <w:rFonts w:eastAsiaTheme="minorEastAsia"/>
          <w:noProof/>
          <w:sz w:val="24"/>
          <w:szCs w:val="24"/>
          <w:rtl/>
        </w:rPr>
      </w:pPr>
      <w:hyperlink w:anchor="_Toc204711747" w:history="1">
        <w:r w:rsidRPr="00954846">
          <w:rPr>
            <w:rStyle w:val="Hyperlink"/>
            <w:rFonts w:hint="eastAsia"/>
            <w:noProof/>
            <w:rtl/>
          </w:rPr>
          <w:t>رسم</w:t>
        </w:r>
        <w:r w:rsidRPr="00954846">
          <w:rPr>
            <w:rStyle w:val="Hyperlink"/>
            <w:noProof/>
            <w:rtl/>
          </w:rPr>
          <w:t xml:space="preserve"> </w:t>
        </w:r>
        <w:r w:rsidRPr="00954846">
          <w:rPr>
            <w:rStyle w:val="Hyperlink"/>
            <w:rFonts w:hint="eastAsia"/>
            <w:noProof/>
            <w:rtl/>
          </w:rPr>
          <w:t>توضيحي</w:t>
        </w:r>
        <w:r w:rsidRPr="00954846">
          <w:rPr>
            <w:rStyle w:val="Hyperlink"/>
            <w:noProof/>
            <w:rtl/>
          </w:rPr>
          <w:t xml:space="preserve">   8</w:t>
        </w:r>
        <w:r w:rsidRPr="00954846">
          <w:rPr>
            <w:rStyle w:val="Hyperlink"/>
            <w:noProof/>
            <w:rtl/>
            <w:lang w:bidi="ar-EG"/>
          </w:rPr>
          <w:t>:</w:t>
        </w:r>
        <w:r w:rsidRPr="00954846">
          <w:rPr>
            <w:rStyle w:val="Hyperlink"/>
            <w:rFonts w:hint="eastAsia"/>
            <w:noProof/>
            <w:rtl/>
            <w:lang w:bidi="ar-EG"/>
          </w:rPr>
          <w:t>التمثيل</w:t>
        </w:r>
        <w:r w:rsidRPr="00954846">
          <w:rPr>
            <w:rStyle w:val="Hyperlink"/>
            <w:noProof/>
            <w:rtl/>
            <w:lang w:bidi="ar-EG"/>
          </w:rPr>
          <w:t xml:space="preserve"> </w:t>
        </w:r>
        <w:r w:rsidRPr="00954846">
          <w:rPr>
            <w:rStyle w:val="Hyperlink"/>
            <w:rFonts w:hint="eastAsia"/>
            <w:noProof/>
            <w:rtl/>
            <w:lang w:bidi="ar-EG"/>
          </w:rPr>
          <w:t>البياني</w:t>
        </w:r>
        <w:r w:rsidRPr="00954846">
          <w:rPr>
            <w:rStyle w:val="Hyperlink"/>
            <w:noProof/>
            <w:rtl/>
            <w:lang w:bidi="ar-EG"/>
          </w:rPr>
          <w:t xml:space="preserve"> </w:t>
        </w:r>
        <w:r w:rsidRPr="00954846">
          <w:rPr>
            <w:rStyle w:val="Hyperlink"/>
            <w:rFonts w:hint="eastAsia"/>
            <w:noProof/>
            <w:rtl/>
            <w:lang w:bidi="ar-EG"/>
          </w:rPr>
          <w:t>ل</w:t>
        </w:r>
        <w:r w:rsidRPr="00954846">
          <w:rPr>
            <w:rStyle w:val="Hyperlink"/>
            <w:rFonts w:cs="Arial" w:hint="eastAsia"/>
            <w:noProof/>
            <w:rtl/>
            <w:lang w:bidi="ar-EG"/>
          </w:rPr>
          <w:t>يتم</w:t>
        </w:r>
        <w:r w:rsidRPr="00954846">
          <w:rPr>
            <w:rStyle w:val="Hyperlink"/>
            <w:rFonts w:cs="Arial"/>
            <w:noProof/>
            <w:rtl/>
            <w:lang w:bidi="ar-EG"/>
          </w:rPr>
          <w:t xml:space="preserve"> </w:t>
        </w:r>
        <w:r w:rsidRPr="00954846">
          <w:rPr>
            <w:rStyle w:val="Hyperlink"/>
            <w:rFonts w:cs="Arial" w:hint="eastAsia"/>
            <w:noProof/>
            <w:rtl/>
            <w:lang w:bidi="ar-EG"/>
          </w:rPr>
          <w:t>إدراج</w:t>
        </w:r>
        <w:r w:rsidRPr="00954846">
          <w:rPr>
            <w:rStyle w:val="Hyperlink"/>
            <w:rFonts w:cs="Arial"/>
            <w:noProof/>
            <w:rtl/>
            <w:lang w:bidi="ar-EG"/>
          </w:rPr>
          <w:t xml:space="preserve"> </w:t>
        </w:r>
        <w:r w:rsidRPr="00954846">
          <w:rPr>
            <w:rStyle w:val="Hyperlink"/>
            <w:rFonts w:cs="Arial" w:hint="eastAsia"/>
            <w:noProof/>
            <w:rtl/>
            <w:lang w:bidi="ar-EG"/>
          </w:rPr>
          <w:t>مخاطر</w:t>
        </w:r>
        <w:r w:rsidRPr="00954846">
          <w:rPr>
            <w:rStyle w:val="Hyperlink"/>
            <w:rFonts w:cs="Arial"/>
            <w:noProof/>
            <w:rtl/>
            <w:lang w:bidi="ar-EG"/>
          </w:rPr>
          <w:t xml:space="preserve"> </w:t>
        </w:r>
        <w:r w:rsidRPr="00954846">
          <w:rPr>
            <w:rStyle w:val="Hyperlink"/>
            <w:rFonts w:cs="Arial" w:hint="eastAsia"/>
            <w:noProof/>
            <w:rtl/>
            <w:lang w:bidi="ar-EG"/>
          </w:rPr>
          <w:t>الموارد</w:t>
        </w:r>
        <w:r w:rsidRPr="00954846">
          <w:rPr>
            <w:rStyle w:val="Hyperlink"/>
            <w:rFonts w:cs="Arial"/>
            <w:noProof/>
            <w:rtl/>
            <w:lang w:bidi="ar-EG"/>
          </w:rPr>
          <w:t xml:space="preserve"> </w:t>
        </w:r>
        <w:r w:rsidRPr="00954846">
          <w:rPr>
            <w:rStyle w:val="Hyperlink"/>
            <w:rFonts w:cs="Arial" w:hint="eastAsia"/>
            <w:noProof/>
            <w:rtl/>
            <w:lang w:bidi="ar-EG"/>
          </w:rPr>
          <w:t>البشرية</w:t>
        </w:r>
        <w:r w:rsidRPr="00954846">
          <w:rPr>
            <w:rStyle w:val="Hyperlink"/>
            <w:rFonts w:cs="Arial"/>
            <w:noProof/>
            <w:rtl/>
            <w:lang w:bidi="ar-EG"/>
          </w:rPr>
          <w:t xml:space="preserve"> </w:t>
        </w:r>
        <w:r w:rsidRPr="00954846">
          <w:rPr>
            <w:rStyle w:val="Hyperlink"/>
            <w:rFonts w:cs="Arial" w:hint="eastAsia"/>
            <w:noProof/>
            <w:rtl/>
            <w:lang w:bidi="ar-EG"/>
          </w:rPr>
          <w:t>ضمن</w:t>
        </w:r>
        <w:r w:rsidRPr="00954846">
          <w:rPr>
            <w:rStyle w:val="Hyperlink"/>
            <w:rFonts w:cs="Arial"/>
            <w:noProof/>
            <w:rtl/>
            <w:lang w:bidi="ar-EG"/>
          </w:rPr>
          <w:t xml:space="preserve"> </w:t>
        </w:r>
        <w:r w:rsidRPr="00954846">
          <w:rPr>
            <w:rStyle w:val="Hyperlink"/>
            <w:rFonts w:cs="Arial" w:hint="eastAsia"/>
            <w:noProof/>
            <w:rtl/>
            <w:lang w:bidi="ar-EG"/>
          </w:rPr>
          <w:t>الخطط</w:t>
        </w:r>
        <w:r w:rsidRPr="00954846">
          <w:rPr>
            <w:rStyle w:val="Hyperlink"/>
            <w:rFonts w:cs="Arial"/>
            <w:noProof/>
            <w:rtl/>
            <w:lang w:bidi="ar-EG"/>
          </w:rPr>
          <w:t xml:space="preserve"> </w:t>
        </w:r>
        <w:r w:rsidRPr="00954846">
          <w:rPr>
            <w:rStyle w:val="Hyperlink"/>
            <w:rFonts w:cs="Arial" w:hint="eastAsia"/>
            <w:noProof/>
            <w:rtl/>
            <w:lang w:bidi="ar-EG"/>
          </w:rPr>
          <w:t>الاستراتيجية</w:t>
        </w:r>
        <w:r w:rsidRPr="00954846">
          <w:rPr>
            <w:rStyle w:val="Hyperlink"/>
            <w:rFonts w:cs="Arial"/>
            <w:noProof/>
            <w:rtl/>
            <w:lang w:bidi="ar-EG"/>
          </w:rPr>
          <w:t xml:space="preserve"> </w:t>
        </w:r>
        <w:r w:rsidRPr="00954846">
          <w:rPr>
            <w:rStyle w:val="Hyperlink"/>
            <w:rFonts w:cs="Arial" w:hint="eastAsia"/>
            <w:noProof/>
            <w:rtl/>
            <w:lang w:bidi="ar-EG"/>
          </w:rPr>
          <w:t>للمؤسسة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Toc204711747 \h</w:instrText>
        </w:r>
        <w:r>
          <w:rPr>
            <w:noProof/>
            <w:webHidden/>
            <w:rtl/>
          </w:rPr>
          <w:instrText xml:space="preserve"> </w:instrText>
        </w:r>
        <w:r>
          <w:rPr>
            <w:rStyle w:val="Hyperlink"/>
            <w:noProof/>
            <w:rtl/>
          </w:rPr>
        </w:r>
        <w:r>
          <w:rPr>
            <w:rStyle w:val="Hyperlink"/>
            <w:noProof/>
            <w:rtl/>
          </w:rPr>
          <w:fldChar w:fldCharType="separate"/>
        </w:r>
        <w:r w:rsidR="00DE15F2">
          <w:rPr>
            <w:noProof/>
            <w:webHidden/>
            <w:rtl/>
          </w:rPr>
          <w:t>51</w:t>
        </w:r>
        <w:r>
          <w:rPr>
            <w:rStyle w:val="Hyperlink"/>
            <w:noProof/>
            <w:rtl/>
          </w:rPr>
          <w:fldChar w:fldCharType="end"/>
        </w:r>
      </w:hyperlink>
    </w:p>
    <w:p w14:paraId="54CF8A9A" w14:textId="03A38CCD" w:rsidR="006A1441" w:rsidRDefault="006A1441">
      <w:pPr>
        <w:pStyle w:val="TableofFigures"/>
        <w:tabs>
          <w:tab w:val="right" w:leader="dot" w:pos="8900"/>
        </w:tabs>
        <w:rPr>
          <w:rFonts w:eastAsiaTheme="minorEastAsia"/>
          <w:noProof/>
          <w:sz w:val="24"/>
          <w:szCs w:val="24"/>
          <w:rtl/>
        </w:rPr>
      </w:pPr>
      <w:hyperlink w:anchor="_Toc204711748" w:history="1">
        <w:r w:rsidRPr="00954846">
          <w:rPr>
            <w:rStyle w:val="Hyperlink"/>
            <w:rFonts w:hint="eastAsia"/>
            <w:noProof/>
            <w:rtl/>
          </w:rPr>
          <w:t>رسم</w:t>
        </w:r>
        <w:r w:rsidRPr="00954846">
          <w:rPr>
            <w:rStyle w:val="Hyperlink"/>
            <w:noProof/>
            <w:rtl/>
          </w:rPr>
          <w:t xml:space="preserve"> </w:t>
        </w:r>
        <w:r w:rsidRPr="00954846">
          <w:rPr>
            <w:rStyle w:val="Hyperlink"/>
            <w:rFonts w:hint="eastAsia"/>
            <w:noProof/>
            <w:rtl/>
          </w:rPr>
          <w:t>توضيحي</w:t>
        </w:r>
        <w:r w:rsidRPr="00954846">
          <w:rPr>
            <w:rStyle w:val="Hyperlink"/>
            <w:noProof/>
            <w:rtl/>
          </w:rPr>
          <w:t xml:space="preserve">   9</w:t>
        </w:r>
        <w:r w:rsidRPr="00954846">
          <w:rPr>
            <w:rStyle w:val="Hyperlink"/>
            <w:noProof/>
            <w:rtl/>
            <w:lang w:bidi="ar-EG"/>
          </w:rPr>
          <w:t>:</w:t>
        </w:r>
        <w:r w:rsidRPr="00954846">
          <w:rPr>
            <w:rStyle w:val="Hyperlink"/>
            <w:rFonts w:hint="eastAsia"/>
            <w:noProof/>
            <w:rtl/>
            <w:lang w:bidi="ar-EG"/>
          </w:rPr>
          <w:t>التمثيل</w:t>
        </w:r>
        <w:r w:rsidRPr="00954846">
          <w:rPr>
            <w:rStyle w:val="Hyperlink"/>
            <w:noProof/>
            <w:rtl/>
            <w:lang w:bidi="ar-EG"/>
          </w:rPr>
          <w:t xml:space="preserve"> </w:t>
        </w:r>
        <w:r w:rsidRPr="00954846">
          <w:rPr>
            <w:rStyle w:val="Hyperlink"/>
            <w:rFonts w:hint="eastAsia"/>
            <w:noProof/>
            <w:rtl/>
            <w:lang w:bidi="ar-EG"/>
          </w:rPr>
          <w:t>البياني</w:t>
        </w:r>
        <w:r w:rsidRPr="00954846">
          <w:rPr>
            <w:rStyle w:val="Hyperlink"/>
            <w:noProof/>
            <w:rtl/>
            <w:lang w:bidi="ar-EG"/>
          </w:rPr>
          <w:t xml:space="preserve"> </w:t>
        </w:r>
        <w:r w:rsidRPr="00954846">
          <w:rPr>
            <w:rStyle w:val="Hyperlink"/>
            <w:rFonts w:hint="eastAsia"/>
            <w:noProof/>
            <w:rtl/>
            <w:lang w:bidi="ar-EG"/>
          </w:rPr>
          <w:t>ل</w:t>
        </w:r>
        <w:r w:rsidRPr="00954846">
          <w:rPr>
            <w:rStyle w:val="Hyperlink"/>
            <w:rFonts w:cs="Arial" w:hint="eastAsia"/>
            <w:noProof/>
            <w:rtl/>
            <w:lang w:bidi="ar-EG"/>
          </w:rPr>
          <w:t>توجد</w:t>
        </w:r>
        <w:r w:rsidRPr="00954846">
          <w:rPr>
            <w:rStyle w:val="Hyperlink"/>
            <w:rFonts w:cs="Arial"/>
            <w:noProof/>
            <w:rtl/>
            <w:lang w:bidi="ar-EG"/>
          </w:rPr>
          <w:t xml:space="preserve"> </w:t>
        </w:r>
        <w:r w:rsidRPr="00954846">
          <w:rPr>
            <w:rStyle w:val="Hyperlink"/>
            <w:rFonts w:cs="Arial" w:hint="eastAsia"/>
            <w:noProof/>
            <w:rtl/>
            <w:lang w:bidi="ar-EG"/>
          </w:rPr>
          <w:t>سياسات</w:t>
        </w:r>
        <w:r w:rsidRPr="00954846">
          <w:rPr>
            <w:rStyle w:val="Hyperlink"/>
            <w:rFonts w:cs="Arial"/>
            <w:noProof/>
            <w:rtl/>
            <w:lang w:bidi="ar-EG"/>
          </w:rPr>
          <w:t xml:space="preserve"> </w:t>
        </w:r>
        <w:r w:rsidRPr="00954846">
          <w:rPr>
            <w:rStyle w:val="Hyperlink"/>
            <w:rFonts w:cs="Arial" w:hint="eastAsia"/>
            <w:noProof/>
            <w:rtl/>
            <w:lang w:bidi="ar-EG"/>
          </w:rPr>
          <w:t>واضحة</w:t>
        </w:r>
        <w:r w:rsidRPr="00954846">
          <w:rPr>
            <w:rStyle w:val="Hyperlink"/>
            <w:rFonts w:cs="Arial"/>
            <w:noProof/>
            <w:rtl/>
            <w:lang w:bidi="ar-EG"/>
          </w:rPr>
          <w:t xml:space="preserve"> </w:t>
        </w:r>
        <w:r w:rsidRPr="00954846">
          <w:rPr>
            <w:rStyle w:val="Hyperlink"/>
            <w:rFonts w:cs="Arial" w:hint="eastAsia"/>
            <w:noProof/>
            <w:rtl/>
            <w:lang w:bidi="ar-EG"/>
          </w:rPr>
          <w:t>للتعامل</w:t>
        </w:r>
        <w:r w:rsidRPr="00954846">
          <w:rPr>
            <w:rStyle w:val="Hyperlink"/>
            <w:rFonts w:cs="Arial"/>
            <w:noProof/>
            <w:rtl/>
            <w:lang w:bidi="ar-EG"/>
          </w:rPr>
          <w:t xml:space="preserve"> </w:t>
        </w:r>
        <w:r w:rsidRPr="00954846">
          <w:rPr>
            <w:rStyle w:val="Hyperlink"/>
            <w:rFonts w:cs="Arial" w:hint="eastAsia"/>
            <w:noProof/>
            <w:rtl/>
            <w:lang w:bidi="ar-EG"/>
          </w:rPr>
          <w:t>مع</w:t>
        </w:r>
        <w:r w:rsidRPr="00954846">
          <w:rPr>
            <w:rStyle w:val="Hyperlink"/>
            <w:rFonts w:cs="Arial"/>
            <w:noProof/>
            <w:rtl/>
            <w:lang w:bidi="ar-EG"/>
          </w:rPr>
          <w:t xml:space="preserve"> </w:t>
        </w:r>
        <w:r w:rsidRPr="00954846">
          <w:rPr>
            <w:rStyle w:val="Hyperlink"/>
            <w:rFonts w:cs="Arial" w:hint="eastAsia"/>
            <w:noProof/>
            <w:rtl/>
            <w:lang w:bidi="ar-EG"/>
          </w:rPr>
          <w:t>غياب</w:t>
        </w:r>
        <w:r w:rsidRPr="00954846">
          <w:rPr>
            <w:rStyle w:val="Hyperlink"/>
            <w:rFonts w:cs="Arial"/>
            <w:noProof/>
            <w:rtl/>
            <w:lang w:bidi="ar-EG"/>
          </w:rPr>
          <w:t xml:space="preserve"> </w:t>
        </w:r>
        <w:r w:rsidRPr="00954846">
          <w:rPr>
            <w:rStyle w:val="Hyperlink"/>
            <w:rFonts w:cs="Arial" w:hint="eastAsia"/>
            <w:noProof/>
            <w:rtl/>
            <w:lang w:bidi="ar-EG"/>
          </w:rPr>
          <w:t>أو</w:t>
        </w:r>
        <w:r w:rsidRPr="00954846">
          <w:rPr>
            <w:rStyle w:val="Hyperlink"/>
            <w:rFonts w:cs="Arial"/>
            <w:noProof/>
            <w:rtl/>
            <w:lang w:bidi="ar-EG"/>
          </w:rPr>
          <w:t xml:space="preserve"> </w:t>
        </w:r>
        <w:r w:rsidRPr="00954846">
          <w:rPr>
            <w:rStyle w:val="Hyperlink"/>
            <w:rFonts w:cs="Arial" w:hint="eastAsia"/>
            <w:noProof/>
            <w:rtl/>
            <w:lang w:bidi="ar-EG"/>
          </w:rPr>
          <w:t>فقدان</w:t>
        </w:r>
        <w:r w:rsidRPr="00954846">
          <w:rPr>
            <w:rStyle w:val="Hyperlink"/>
            <w:rFonts w:cs="Arial"/>
            <w:noProof/>
            <w:rtl/>
            <w:lang w:bidi="ar-EG"/>
          </w:rPr>
          <w:t xml:space="preserve"> </w:t>
        </w:r>
        <w:r w:rsidRPr="00954846">
          <w:rPr>
            <w:rStyle w:val="Hyperlink"/>
            <w:rFonts w:cs="Arial" w:hint="eastAsia"/>
            <w:noProof/>
            <w:rtl/>
            <w:lang w:bidi="ar-EG"/>
          </w:rPr>
          <w:t>الكفاءات</w:t>
        </w:r>
        <w:r w:rsidRPr="00954846">
          <w:rPr>
            <w:rStyle w:val="Hyperlink"/>
            <w:rFonts w:cs="Arial"/>
            <w:noProof/>
            <w:rtl/>
            <w:lang w:bidi="ar-EG"/>
          </w:rPr>
          <w:t xml:space="preserve"> </w:t>
        </w:r>
        <w:r w:rsidRPr="00954846">
          <w:rPr>
            <w:rStyle w:val="Hyperlink"/>
            <w:rFonts w:cs="Arial" w:hint="eastAsia"/>
            <w:noProof/>
            <w:rtl/>
            <w:lang w:bidi="ar-EG"/>
          </w:rPr>
          <w:t>البشرية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Toc204711748 \h</w:instrText>
        </w:r>
        <w:r>
          <w:rPr>
            <w:noProof/>
            <w:webHidden/>
            <w:rtl/>
          </w:rPr>
          <w:instrText xml:space="preserve"> </w:instrText>
        </w:r>
        <w:r>
          <w:rPr>
            <w:rStyle w:val="Hyperlink"/>
            <w:noProof/>
            <w:rtl/>
          </w:rPr>
        </w:r>
        <w:r>
          <w:rPr>
            <w:rStyle w:val="Hyperlink"/>
            <w:noProof/>
            <w:rtl/>
          </w:rPr>
          <w:fldChar w:fldCharType="separate"/>
        </w:r>
        <w:r w:rsidR="00DE15F2">
          <w:rPr>
            <w:noProof/>
            <w:webHidden/>
            <w:rtl/>
          </w:rPr>
          <w:t>52</w:t>
        </w:r>
        <w:r>
          <w:rPr>
            <w:rStyle w:val="Hyperlink"/>
            <w:noProof/>
            <w:rtl/>
          </w:rPr>
          <w:fldChar w:fldCharType="end"/>
        </w:r>
      </w:hyperlink>
    </w:p>
    <w:p w14:paraId="39051388" w14:textId="78CF1042" w:rsidR="006A1441" w:rsidRDefault="006A1441">
      <w:pPr>
        <w:pStyle w:val="TableofFigures"/>
        <w:tabs>
          <w:tab w:val="right" w:leader="dot" w:pos="8900"/>
        </w:tabs>
        <w:rPr>
          <w:rFonts w:eastAsiaTheme="minorEastAsia"/>
          <w:noProof/>
          <w:sz w:val="24"/>
          <w:szCs w:val="24"/>
          <w:rtl/>
        </w:rPr>
      </w:pPr>
      <w:hyperlink w:anchor="_Toc204711749" w:history="1">
        <w:r w:rsidRPr="00954846">
          <w:rPr>
            <w:rStyle w:val="Hyperlink"/>
            <w:rFonts w:hint="eastAsia"/>
            <w:noProof/>
            <w:rtl/>
          </w:rPr>
          <w:t>رسم</w:t>
        </w:r>
        <w:r w:rsidRPr="00954846">
          <w:rPr>
            <w:rStyle w:val="Hyperlink"/>
            <w:noProof/>
            <w:rtl/>
          </w:rPr>
          <w:t xml:space="preserve"> </w:t>
        </w:r>
        <w:r w:rsidRPr="00954846">
          <w:rPr>
            <w:rStyle w:val="Hyperlink"/>
            <w:rFonts w:hint="eastAsia"/>
            <w:noProof/>
            <w:rtl/>
          </w:rPr>
          <w:t>توضيحي</w:t>
        </w:r>
        <w:r w:rsidRPr="00954846">
          <w:rPr>
            <w:rStyle w:val="Hyperlink"/>
            <w:noProof/>
            <w:rtl/>
          </w:rPr>
          <w:t xml:space="preserve">   10</w:t>
        </w:r>
        <w:r w:rsidRPr="00954846">
          <w:rPr>
            <w:rStyle w:val="Hyperlink"/>
            <w:noProof/>
            <w:rtl/>
            <w:lang w:bidi="ar-EG"/>
          </w:rPr>
          <w:t>:</w:t>
        </w:r>
        <w:r w:rsidRPr="00954846">
          <w:rPr>
            <w:rStyle w:val="Hyperlink"/>
            <w:rFonts w:hint="eastAsia"/>
            <w:noProof/>
            <w:rtl/>
            <w:lang w:bidi="ar-EG"/>
          </w:rPr>
          <w:t>التمثيل</w:t>
        </w:r>
        <w:r w:rsidRPr="00954846">
          <w:rPr>
            <w:rStyle w:val="Hyperlink"/>
            <w:noProof/>
            <w:rtl/>
            <w:lang w:bidi="ar-EG"/>
          </w:rPr>
          <w:t xml:space="preserve"> </w:t>
        </w:r>
        <w:r w:rsidRPr="00954846">
          <w:rPr>
            <w:rStyle w:val="Hyperlink"/>
            <w:rFonts w:hint="eastAsia"/>
            <w:noProof/>
            <w:rtl/>
            <w:lang w:bidi="ar-EG"/>
          </w:rPr>
          <w:t>اليباني</w:t>
        </w:r>
        <w:r w:rsidRPr="00954846">
          <w:rPr>
            <w:rStyle w:val="Hyperlink"/>
            <w:noProof/>
            <w:rtl/>
            <w:lang w:bidi="ar-EG"/>
          </w:rPr>
          <w:t xml:space="preserve"> </w:t>
        </w:r>
        <w:r w:rsidRPr="00954846">
          <w:rPr>
            <w:rStyle w:val="Hyperlink"/>
            <w:rFonts w:hint="eastAsia"/>
            <w:noProof/>
            <w:rtl/>
            <w:lang w:bidi="ar-EG"/>
          </w:rPr>
          <w:t>ل</w:t>
        </w:r>
        <w:r w:rsidRPr="00954846">
          <w:rPr>
            <w:rStyle w:val="Hyperlink"/>
            <w:rFonts w:cs="Arial" w:hint="eastAsia"/>
            <w:noProof/>
            <w:rtl/>
            <w:lang w:bidi="ar-EG"/>
          </w:rPr>
          <w:t>تعتمد</w:t>
        </w:r>
        <w:r w:rsidRPr="00954846">
          <w:rPr>
            <w:rStyle w:val="Hyperlink"/>
            <w:rFonts w:cs="Arial"/>
            <w:noProof/>
            <w:rtl/>
            <w:lang w:bidi="ar-EG"/>
          </w:rPr>
          <w:t xml:space="preserve"> </w:t>
        </w:r>
        <w:r w:rsidRPr="00954846">
          <w:rPr>
            <w:rStyle w:val="Hyperlink"/>
            <w:rFonts w:cs="Arial" w:hint="eastAsia"/>
            <w:noProof/>
            <w:rtl/>
            <w:lang w:bidi="ar-EG"/>
          </w:rPr>
          <w:t>المؤسسة</w:t>
        </w:r>
        <w:r w:rsidRPr="00954846">
          <w:rPr>
            <w:rStyle w:val="Hyperlink"/>
            <w:rFonts w:cs="Arial"/>
            <w:noProof/>
            <w:rtl/>
            <w:lang w:bidi="ar-EG"/>
          </w:rPr>
          <w:t xml:space="preserve"> </w:t>
        </w:r>
        <w:r w:rsidRPr="00954846">
          <w:rPr>
            <w:rStyle w:val="Hyperlink"/>
            <w:rFonts w:cs="Arial" w:hint="eastAsia"/>
            <w:noProof/>
            <w:rtl/>
            <w:lang w:bidi="ar-EG"/>
          </w:rPr>
          <w:t>على</w:t>
        </w:r>
        <w:r w:rsidRPr="00954846">
          <w:rPr>
            <w:rStyle w:val="Hyperlink"/>
            <w:rFonts w:cs="Arial"/>
            <w:noProof/>
            <w:rtl/>
            <w:lang w:bidi="ar-EG"/>
          </w:rPr>
          <w:t xml:space="preserve"> </w:t>
        </w:r>
        <w:r w:rsidRPr="00954846">
          <w:rPr>
            <w:rStyle w:val="Hyperlink"/>
            <w:rFonts w:cs="Arial" w:hint="eastAsia"/>
            <w:noProof/>
            <w:rtl/>
            <w:lang w:bidi="ar-EG"/>
          </w:rPr>
          <w:t>استراتيجيات</w:t>
        </w:r>
        <w:r w:rsidRPr="00954846">
          <w:rPr>
            <w:rStyle w:val="Hyperlink"/>
            <w:rFonts w:cs="Arial"/>
            <w:noProof/>
            <w:rtl/>
            <w:lang w:bidi="ar-EG"/>
          </w:rPr>
          <w:t xml:space="preserve"> </w:t>
        </w:r>
        <w:r w:rsidRPr="00954846">
          <w:rPr>
            <w:rStyle w:val="Hyperlink"/>
            <w:rFonts w:cs="Arial" w:hint="eastAsia"/>
            <w:noProof/>
            <w:rtl/>
            <w:lang w:bidi="ar-EG"/>
          </w:rPr>
          <w:t>فعالة</w:t>
        </w:r>
        <w:r w:rsidRPr="00954846">
          <w:rPr>
            <w:rStyle w:val="Hyperlink"/>
            <w:rFonts w:cs="Arial"/>
            <w:noProof/>
            <w:rtl/>
            <w:lang w:bidi="ar-EG"/>
          </w:rPr>
          <w:t xml:space="preserve"> </w:t>
        </w:r>
        <w:r w:rsidRPr="00954846">
          <w:rPr>
            <w:rStyle w:val="Hyperlink"/>
            <w:rFonts w:cs="Arial" w:hint="eastAsia"/>
            <w:noProof/>
            <w:rtl/>
            <w:lang w:bidi="ar-EG"/>
          </w:rPr>
          <w:t>لتقليل</w:t>
        </w:r>
        <w:r w:rsidRPr="00954846">
          <w:rPr>
            <w:rStyle w:val="Hyperlink"/>
            <w:rFonts w:cs="Arial"/>
            <w:noProof/>
            <w:rtl/>
            <w:lang w:bidi="ar-EG"/>
          </w:rPr>
          <w:t xml:space="preserve"> </w:t>
        </w:r>
        <w:r w:rsidRPr="00954846">
          <w:rPr>
            <w:rStyle w:val="Hyperlink"/>
            <w:rFonts w:cs="Arial" w:hint="eastAsia"/>
            <w:noProof/>
            <w:rtl/>
            <w:lang w:bidi="ar-EG"/>
          </w:rPr>
          <w:t>معدل</w:t>
        </w:r>
        <w:r w:rsidRPr="00954846">
          <w:rPr>
            <w:rStyle w:val="Hyperlink"/>
            <w:rFonts w:cs="Arial"/>
            <w:noProof/>
            <w:rtl/>
            <w:lang w:bidi="ar-EG"/>
          </w:rPr>
          <w:t xml:space="preserve"> </w:t>
        </w:r>
        <w:r w:rsidRPr="00954846">
          <w:rPr>
            <w:rStyle w:val="Hyperlink"/>
            <w:rFonts w:cs="Arial" w:hint="eastAsia"/>
            <w:noProof/>
            <w:rtl/>
            <w:lang w:bidi="ar-EG"/>
          </w:rPr>
          <w:t>دوران</w:t>
        </w:r>
        <w:r w:rsidRPr="00954846">
          <w:rPr>
            <w:rStyle w:val="Hyperlink"/>
            <w:rFonts w:cs="Arial"/>
            <w:noProof/>
            <w:rtl/>
            <w:lang w:bidi="ar-EG"/>
          </w:rPr>
          <w:t xml:space="preserve"> </w:t>
        </w:r>
        <w:r w:rsidRPr="00954846">
          <w:rPr>
            <w:rStyle w:val="Hyperlink"/>
            <w:rFonts w:cs="Arial" w:hint="eastAsia"/>
            <w:noProof/>
            <w:rtl/>
            <w:lang w:bidi="ar-EG"/>
          </w:rPr>
          <w:t>الموظفين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Toc204711749 \h</w:instrText>
        </w:r>
        <w:r>
          <w:rPr>
            <w:noProof/>
            <w:webHidden/>
            <w:rtl/>
          </w:rPr>
          <w:instrText xml:space="preserve"> </w:instrText>
        </w:r>
        <w:r>
          <w:rPr>
            <w:rStyle w:val="Hyperlink"/>
            <w:noProof/>
            <w:rtl/>
          </w:rPr>
        </w:r>
        <w:r>
          <w:rPr>
            <w:rStyle w:val="Hyperlink"/>
            <w:noProof/>
            <w:rtl/>
          </w:rPr>
          <w:fldChar w:fldCharType="separate"/>
        </w:r>
        <w:r w:rsidR="00DE15F2">
          <w:rPr>
            <w:noProof/>
            <w:webHidden/>
            <w:rtl/>
          </w:rPr>
          <w:t>54</w:t>
        </w:r>
        <w:r>
          <w:rPr>
            <w:rStyle w:val="Hyperlink"/>
            <w:noProof/>
            <w:rtl/>
          </w:rPr>
          <w:fldChar w:fldCharType="end"/>
        </w:r>
      </w:hyperlink>
    </w:p>
    <w:p w14:paraId="12CB1D3A" w14:textId="0007ECD4" w:rsidR="006A1441" w:rsidRDefault="006A1441">
      <w:pPr>
        <w:pStyle w:val="TableofFigures"/>
        <w:tabs>
          <w:tab w:val="right" w:leader="dot" w:pos="8900"/>
        </w:tabs>
        <w:rPr>
          <w:rFonts w:eastAsiaTheme="minorEastAsia"/>
          <w:noProof/>
          <w:sz w:val="24"/>
          <w:szCs w:val="24"/>
          <w:rtl/>
        </w:rPr>
      </w:pPr>
      <w:hyperlink w:anchor="_Toc204711750" w:history="1">
        <w:r w:rsidRPr="00954846">
          <w:rPr>
            <w:rStyle w:val="Hyperlink"/>
            <w:rFonts w:hint="eastAsia"/>
            <w:noProof/>
            <w:rtl/>
          </w:rPr>
          <w:t>رسم</w:t>
        </w:r>
        <w:r w:rsidRPr="00954846">
          <w:rPr>
            <w:rStyle w:val="Hyperlink"/>
            <w:noProof/>
            <w:rtl/>
          </w:rPr>
          <w:t xml:space="preserve"> </w:t>
        </w:r>
        <w:r w:rsidRPr="00954846">
          <w:rPr>
            <w:rStyle w:val="Hyperlink"/>
            <w:rFonts w:hint="eastAsia"/>
            <w:noProof/>
            <w:rtl/>
          </w:rPr>
          <w:t>توضيحي</w:t>
        </w:r>
        <w:r w:rsidRPr="00954846">
          <w:rPr>
            <w:rStyle w:val="Hyperlink"/>
            <w:noProof/>
            <w:rtl/>
          </w:rPr>
          <w:t xml:space="preserve">   11</w:t>
        </w:r>
        <w:r w:rsidRPr="00954846">
          <w:rPr>
            <w:rStyle w:val="Hyperlink"/>
            <w:noProof/>
            <w:rtl/>
            <w:lang w:bidi="ar-EG"/>
          </w:rPr>
          <w:t>:</w:t>
        </w:r>
        <w:r w:rsidRPr="00954846">
          <w:rPr>
            <w:rStyle w:val="Hyperlink"/>
            <w:rFonts w:hint="eastAsia"/>
            <w:noProof/>
            <w:rtl/>
            <w:lang w:bidi="ar-EG"/>
          </w:rPr>
          <w:t>التمثيل</w:t>
        </w:r>
        <w:r w:rsidRPr="00954846">
          <w:rPr>
            <w:rStyle w:val="Hyperlink"/>
            <w:noProof/>
            <w:rtl/>
            <w:lang w:bidi="ar-EG"/>
          </w:rPr>
          <w:t xml:space="preserve"> </w:t>
        </w:r>
        <w:r w:rsidRPr="00954846">
          <w:rPr>
            <w:rStyle w:val="Hyperlink"/>
            <w:rFonts w:hint="eastAsia"/>
            <w:noProof/>
            <w:rtl/>
            <w:lang w:bidi="ar-EG"/>
          </w:rPr>
          <w:t>البياني</w:t>
        </w:r>
        <w:r w:rsidRPr="00954846">
          <w:rPr>
            <w:rStyle w:val="Hyperlink"/>
            <w:noProof/>
            <w:rtl/>
            <w:lang w:bidi="ar-EG"/>
          </w:rPr>
          <w:t xml:space="preserve"> </w:t>
        </w:r>
        <w:r w:rsidRPr="00954846">
          <w:rPr>
            <w:rStyle w:val="Hyperlink"/>
            <w:rFonts w:hint="eastAsia"/>
            <w:noProof/>
            <w:rtl/>
            <w:lang w:bidi="ar-EG"/>
          </w:rPr>
          <w:t>ل</w:t>
        </w:r>
        <w:r w:rsidRPr="00954846">
          <w:rPr>
            <w:rStyle w:val="Hyperlink"/>
            <w:rFonts w:cs="Arial" w:hint="eastAsia"/>
            <w:noProof/>
            <w:rtl/>
            <w:lang w:bidi="ar-EG"/>
          </w:rPr>
          <w:t>يتم</w:t>
        </w:r>
        <w:r w:rsidRPr="00954846">
          <w:rPr>
            <w:rStyle w:val="Hyperlink"/>
            <w:rFonts w:cs="Arial"/>
            <w:noProof/>
            <w:rtl/>
            <w:lang w:bidi="ar-EG"/>
          </w:rPr>
          <w:t xml:space="preserve"> </w:t>
        </w:r>
        <w:r w:rsidRPr="00954846">
          <w:rPr>
            <w:rStyle w:val="Hyperlink"/>
            <w:rFonts w:cs="Arial" w:hint="eastAsia"/>
            <w:noProof/>
            <w:rtl/>
            <w:lang w:bidi="ar-EG"/>
          </w:rPr>
          <w:t>وضع</w:t>
        </w:r>
        <w:r w:rsidRPr="00954846">
          <w:rPr>
            <w:rStyle w:val="Hyperlink"/>
            <w:rFonts w:cs="Arial"/>
            <w:noProof/>
            <w:rtl/>
            <w:lang w:bidi="ar-EG"/>
          </w:rPr>
          <w:t xml:space="preserve"> </w:t>
        </w:r>
        <w:r w:rsidRPr="00954846">
          <w:rPr>
            <w:rStyle w:val="Hyperlink"/>
            <w:rFonts w:cs="Arial" w:hint="eastAsia"/>
            <w:noProof/>
            <w:rtl/>
            <w:lang w:bidi="ar-EG"/>
          </w:rPr>
          <w:t>خطط</w:t>
        </w:r>
        <w:r w:rsidRPr="00954846">
          <w:rPr>
            <w:rStyle w:val="Hyperlink"/>
            <w:rFonts w:cs="Arial"/>
            <w:noProof/>
            <w:rtl/>
            <w:lang w:bidi="ar-EG"/>
          </w:rPr>
          <w:t xml:space="preserve"> </w:t>
        </w:r>
        <w:r w:rsidRPr="00954846">
          <w:rPr>
            <w:rStyle w:val="Hyperlink"/>
            <w:rFonts w:cs="Arial" w:hint="eastAsia"/>
            <w:noProof/>
            <w:rtl/>
            <w:lang w:bidi="ar-EG"/>
          </w:rPr>
          <w:t>بديلة</w:t>
        </w:r>
        <w:r w:rsidRPr="00954846">
          <w:rPr>
            <w:rStyle w:val="Hyperlink"/>
            <w:rFonts w:cs="Arial"/>
            <w:noProof/>
            <w:rtl/>
            <w:lang w:bidi="ar-EG"/>
          </w:rPr>
          <w:t xml:space="preserve"> (</w:t>
        </w:r>
        <w:r w:rsidRPr="00954846">
          <w:rPr>
            <w:rStyle w:val="Hyperlink"/>
            <w:rFonts w:cs="Arial" w:hint="eastAsia"/>
            <w:noProof/>
            <w:rtl/>
            <w:lang w:bidi="ar-EG"/>
          </w:rPr>
          <w:t>خطة</w:t>
        </w:r>
        <w:r w:rsidRPr="00954846">
          <w:rPr>
            <w:rStyle w:val="Hyperlink"/>
            <w:rFonts w:cs="Arial"/>
            <w:noProof/>
            <w:rtl/>
            <w:lang w:bidi="ar-EG"/>
          </w:rPr>
          <w:t xml:space="preserve"> </w:t>
        </w:r>
        <w:r w:rsidRPr="00954846">
          <w:rPr>
            <w:rStyle w:val="Hyperlink"/>
            <w:rFonts w:cs="Arial" w:hint="eastAsia"/>
            <w:noProof/>
            <w:rtl/>
            <w:lang w:bidi="ar-EG"/>
          </w:rPr>
          <w:t>التعاقب</w:t>
        </w:r>
        <w:r w:rsidRPr="00954846">
          <w:rPr>
            <w:rStyle w:val="Hyperlink"/>
            <w:rFonts w:cs="Arial"/>
            <w:noProof/>
            <w:rtl/>
            <w:lang w:bidi="ar-EG"/>
          </w:rPr>
          <w:t xml:space="preserve"> </w:t>
        </w:r>
        <w:r w:rsidRPr="00954846">
          <w:rPr>
            <w:rStyle w:val="Hyperlink"/>
            <w:rFonts w:cs="Arial" w:hint="eastAsia"/>
            <w:noProof/>
            <w:rtl/>
            <w:lang w:bidi="ar-EG"/>
          </w:rPr>
          <w:t>الوظيفي</w:t>
        </w:r>
        <w:r w:rsidRPr="00954846">
          <w:rPr>
            <w:rStyle w:val="Hyperlink"/>
            <w:rFonts w:cs="Arial"/>
            <w:noProof/>
            <w:rtl/>
            <w:lang w:bidi="ar-EG"/>
          </w:rPr>
          <w:t xml:space="preserve">) </w:t>
        </w:r>
        <w:r w:rsidRPr="00954846">
          <w:rPr>
            <w:rStyle w:val="Hyperlink"/>
            <w:rFonts w:cs="Arial" w:hint="eastAsia"/>
            <w:noProof/>
            <w:rtl/>
            <w:lang w:bidi="ar-EG"/>
          </w:rPr>
          <w:t>لضمان</w:t>
        </w:r>
        <w:r w:rsidRPr="00954846">
          <w:rPr>
            <w:rStyle w:val="Hyperlink"/>
            <w:rFonts w:cs="Arial"/>
            <w:noProof/>
            <w:rtl/>
            <w:lang w:bidi="ar-EG"/>
          </w:rPr>
          <w:t xml:space="preserve"> </w:t>
        </w:r>
        <w:r w:rsidRPr="00954846">
          <w:rPr>
            <w:rStyle w:val="Hyperlink"/>
            <w:rFonts w:cs="Arial" w:hint="eastAsia"/>
            <w:noProof/>
            <w:rtl/>
            <w:lang w:bidi="ar-EG"/>
          </w:rPr>
          <w:t>استمرارية</w:t>
        </w:r>
        <w:r w:rsidRPr="00954846">
          <w:rPr>
            <w:rStyle w:val="Hyperlink"/>
            <w:rFonts w:cs="Arial"/>
            <w:noProof/>
            <w:rtl/>
            <w:lang w:bidi="ar-EG"/>
          </w:rPr>
          <w:t xml:space="preserve"> </w:t>
        </w:r>
        <w:r w:rsidRPr="00954846">
          <w:rPr>
            <w:rStyle w:val="Hyperlink"/>
            <w:rFonts w:cs="Arial" w:hint="eastAsia"/>
            <w:noProof/>
            <w:rtl/>
            <w:lang w:bidi="ar-EG"/>
          </w:rPr>
          <w:t>العمل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Toc204711750 \h</w:instrText>
        </w:r>
        <w:r>
          <w:rPr>
            <w:noProof/>
            <w:webHidden/>
            <w:rtl/>
          </w:rPr>
          <w:instrText xml:space="preserve"> </w:instrText>
        </w:r>
        <w:r>
          <w:rPr>
            <w:rStyle w:val="Hyperlink"/>
            <w:noProof/>
            <w:rtl/>
          </w:rPr>
        </w:r>
        <w:r>
          <w:rPr>
            <w:rStyle w:val="Hyperlink"/>
            <w:noProof/>
            <w:rtl/>
          </w:rPr>
          <w:fldChar w:fldCharType="separate"/>
        </w:r>
        <w:r w:rsidR="00DE15F2">
          <w:rPr>
            <w:noProof/>
            <w:webHidden/>
            <w:rtl/>
          </w:rPr>
          <w:t>55</w:t>
        </w:r>
        <w:r>
          <w:rPr>
            <w:rStyle w:val="Hyperlink"/>
            <w:noProof/>
            <w:rtl/>
          </w:rPr>
          <w:fldChar w:fldCharType="end"/>
        </w:r>
      </w:hyperlink>
    </w:p>
    <w:p w14:paraId="152D053A" w14:textId="043B9D9A" w:rsidR="006A1441" w:rsidRDefault="006A1441">
      <w:pPr>
        <w:pStyle w:val="TableofFigures"/>
        <w:tabs>
          <w:tab w:val="right" w:leader="dot" w:pos="8900"/>
        </w:tabs>
        <w:rPr>
          <w:rFonts w:eastAsiaTheme="minorEastAsia"/>
          <w:noProof/>
          <w:sz w:val="24"/>
          <w:szCs w:val="24"/>
          <w:rtl/>
        </w:rPr>
      </w:pPr>
      <w:hyperlink w:anchor="_Toc204711751" w:history="1">
        <w:r w:rsidRPr="00954846">
          <w:rPr>
            <w:rStyle w:val="Hyperlink"/>
            <w:rFonts w:hint="eastAsia"/>
            <w:noProof/>
            <w:rtl/>
          </w:rPr>
          <w:t>رسم</w:t>
        </w:r>
        <w:r w:rsidRPr="00954846">
          <w:rPr>
            <w:rStyle w:val="Hyperlink"/>
            <w:noProof/>
            <w:rtl/>
          </w:rPr>
          <w:t xml:space="preserve"> </w:t>
        </w:r>
        <w:r w:rsidRPr="00954846">
          <w:rPr>
            <w:rStyle w:val="Hyperlink"/>
            <w:rFonts w:hint="eastAsia"/>
            <w:noProof/>
            <w:rtl/>
          </w:rPr>
          <w:t>توضيحي</w:t>
        </w:r>
        <w:r w:rsidRPr="00954846">
          <w:rPr>
            <w:rStyle w:val="Hyperlink"/>
            <w:noProof/>
            <w:rtl/>
          </w:rPr>
          <w:t xml:space="preserve">   12</w:t>
        </w:r>
        <w:r w:rsidRPr="00954846">
          <w:rPr>
            <w:rStyle w:val="Hyperlink"/>
            <w:noProof/>
            <w:rtl/>
            <w:lang w:bidi="ar-EG"/>
          </w:rPr>
          <w:t>:</w:t>
        </w:r>
        <w:r w:rsidRPr="00954846">
          <w:rPr>
            <w:rStyle w:val="Hyperlink"/>
            <w:rFonts w:hint="eastAsia"/>
            <w:noProof/>
            <w:rtl/>
            <w:lang w:bidi="ar-EG"/>
          </w:rPr>
          <w:t>التمثيل</w:t>
        </w:r>
        <w:r w:rsidRPr="00954846">
          <w:rPr>
            <w:rStyle w:val="Hyperlink"/>
            <w:noProof/>
            <w:rtl/>
            <w:lang w:bidi="ar-EG"/>
          </w:rPr>
          <w:t xml:space="preserve"> </w:t>
        </w:r>
        <w:r w:rsidRPr="00954846">
          <w:rPr>
            <w:rStyle w:val="Hyperlink"/>
            <w:rFonts w:hint="eastAsia"/>
            <w:noProof/>
            <w:rtl/>
            <w:lang w:bidi="ar-EG"/>
          </w:rPr>
          <w:t>البياني</w:t>
        </w:r>
        <w:r w:rsidRPr="00954846">
          <w:rPr>
            <w:rStyle w:val="Hyperlink"/>
            <w:noProof/>
            <w:rtl/>
            <w:lang w:bidi="ar-EG"/>
          </w:rPr>
          <w:t xml:space="preserve"> </w:t>
        </w:r>
        <w:r w:rsidRPr="00954846">
          <w:rPr>
            <w:rStyle w:val="Hyperlink"/>
            <w:rFonts w:hint="eastAsia"/>
            <w:noProof/>
            <w:rtl/>
            <w:lang w:bidi="ar-EG"/>
          </w:rPr>
          <w:t>ل</w:t>
        </w:r>
        <w:r w:rsidRPr="00954846">
          <w:rPr>
            <w:rStyle w:val="Hyperlink"/>
            <w:rFonts w:cs="Arial" w:hint="eastAsia"/>
            <w:noProof/>
            <w:rtl/>
            <w:lang w:bidi="ar-EG"/>
          </w:rPr>
          <w:t>تسعى</w:t>
        </w:r>
        <w:r w:rsidRPr="00954846">
          <w:rPr>
            <w:rStyle w:val="Hyperlink"/>
            <w:rFonts w:cs="Arial"/>
            <w:noProof/>
            <w:rtl/>
            <w:lang w:bidi="ar-EG"/>
          </w:rPr>
          <w:t xml:space="preserve"> </w:t>
        </w:r>
        <w:r w:rsidRPr="00954846">
          <w:rPr>
            <w:rStyle w:val="Hyperlink"/>
            <w:rFonts w:cs="Arial" w:hint="eastAsia"/>
            <w:noProof/>
            <w:rtl/>
            <w:lang w:bidi="ar-EG"/>
          </w:rPr>
          <w:t>المؤسسة</w:t>
        </w:r>
        <w:r w:rsidRPr="00954846">
          <w:rPr>
            <w:rStyle w:val="Hyperlink"/>
            <w:rFonts w:cs="Arial"/>
            <w:noProof/>
            <w:rtl/>
            <w:lang w:bidi="ar-EG"/>
          </w:rPr>
          <w:t xml:space="preserve"> </w:t>
        </w:r>
        <w:r w:rsidRPr="00954846">
          <w:rPr>
            <w:rStyle w:val="Hyperlink"/>
            <w:rFonts w:cs="Arial" w:hint="eastAsia"/>
            <w:noProof/>
            <w:rtl/>
            <w:lang w:bidi="ar-EG"/>
          </w:rPr>
          <w:t>إلى</w:t>
        </w:r>
        <w:r w:rsidRPr="00954846">
          <w:rPr>
            <w:rStyle w:val="Hyperlink"/>
            <w:rFonts w:cs="Arial"/>
            <w:noProof/>
            <w:rtl/>
            <w:lang w:bidi="ar-EG"/>
          </w:rPr>
          <w:t xml:space="preserve"> </w:t>
        </w:r>
        <w:r w:rsidRPr="00954846">
          <w:rPr>
            <w:rStyle w:val="Hyperlink"/>
            <w:rFonts w:cs="Arial" w:hint="eastAsia"/>
            <w:noProof/>
            <w:rtl/>
            <w:lang w:bidi="ar-EG"/>
          </w:rPr>
          <w:t>بناء</w:t>
        </w:r>
        <w:r w:rsidRPr="00954846">
          <w:rPr>
            <w:rStyle w:val="Hyperlink"/>
            <w:rFonts w:cs="Arial"/>
            <w:noProof/>
            <w:rtl/>
            <w:lang w:bidi="ar-EG"/>
          </w:rPr>
          <w:t xml:space="preserve"> </w:t>
        </w:r>
        <w:r w:rsidRPr="00954846">
          <w:rPr>
            <w:rStyle w:val="Hyperlink"/>
            <w:rFonts w:cs="Arial" w:hint="eastAsia"/>
            <w:noProof/>
            <w:rtl/>
            <w:lang w:bidi="ar-EG"/>
          </w:rPr>
          <w:t>قدرات</w:t>
        </w:r>
        <w:r w:rsidRPr="00954846">
          <w:rPr>
            <w:rStyle w:val="Hyperlink"/>
            <w:rFonts w:cs="Arial"/>
            <w:noProof/>
            <w:rtl/>
            <w:lang w:bidi="ar-EG"/>
          </w:rPr>
          <w:t xml:space="preserve"> </w:t>
        </w:r>
        <w:r w:rsidRPr="00954846">
          <w:rPr>
            <w:rStyle w:val="Hyperlink"/>
            <w:rFonts w:cs="Arial" w:hint="eastAsia"/>
            <w:noProof/>
            <w:rtl/>
            <w:lang w:bidi="ar-EG"/>
          </w:rPr>
          <w:t>الموظفين</w:t>
        </w:r>
        <w:r w:rsidRPr="00954846">
          <w:rPr>
            <w:rStyle w:val="Hyperlink"/>
            <w:rFonts w:cs="Arial"/>
            <w:noProof/>
            <w:rtl/>
            <w:lang w:bidi="ar-EG"/>
          </w:rPr>
          <w:t xml:space="preserve"> </w:t>
        </w:r>
        <w:r w:rsidRPr="00954846">
          <w:rPr>
            <w:rStyle w:val="Hyperlink"/>
            <w:rFonts w:cs="Arial" w:hint="eastAsia"/>
            <w:noProof/>
            <w:rtl/>
            <w:lang w:bidi="ar-EG"/>
          </w:rPr>
          <w:t>لمواجهة</w:t>
        </w:r>
        <w:r w:rsidRPr="00954846">
          <w:rPr>
            <w:rStyle w:val="Hyperlink"/>
            <w:rFonts w:cs="Arial"/>
            <w:noProof/>
            <w:rtl/>
            <w:lang w:bidi="ar-EG"/>
          </w:rPr>
          <w:t xml:space="preserve"> </w:t>
        </w:r>
        <w:r w:rsidRPr="00954846">
          <w:rPr>
            <w:rStyle w:val="Hyperlink"/>
            <w:rFonts w:cs="Arial" w:hint="eastAsia"/>
            <w:noProof/>
            <w:rtl/>
            <w:lang w:bidi="ar-EG"/>
          </w:rPr>
          <w:t>التغيرات</w:t>
        </w:r>
        <w:r w:rsidRPr="00954846">
          <w:rPr>
            <w:rStyle w:val="Hyperlink"/>
            <w:rFonts w:cs="Arial"/>
            <w:noProof/>
            <w:rtl/>
            <w:lang w:bidi="ar-EG"/>
          </w:rPr>
          <w:t xml:space="preserve"> </w:t>
        </w:r>
        <w:r w:rsidRPr="00954846">
          <w:rPr>
            <w:rStyle w:val="Hyperlink"/>
            <w:rFonts w:cs="Arial" w:hint="eastAsia"/>
            <w:noProof/>
            <w:rtl/>
            <w:lang w:bidi="ar-EG"/>
          </w:rPr>
          <w:t>المفاجئة</w:t>
        </w:r>
        <w:r w:rsidRPr="00954846">
          <w:rPr>
            <w:rStyle w:val="Hyperlink"/>
            <w:rFonts w:cs="Arial"/>
            <w:noProof/>
            <w:rtl/>
            <w:lang w:bidi="ar-EG"/>
          </w:rPr>
          <w:t xml:space="preserve"> </w:t>
        </w:r>
        <w:r w:rsidRPr="00954846">
          <w:rPr>
            <w:rStyle w:val="Hyperlink"/>
            <w:rFonts w:cs="Arial" w:hint="eastAsia"/>
            <w:noProof/>
            <w:rtl/>
            <w:lang w:bidi="ar-EG"/>
          </w:rPr>
          <w:t>في</w:t>
        </w:r>
        <w:r w:rsidRPr="00954846">
          <w:rPr>
            <w:rStyle w:val="Hyperlink"/>
            <w:rFonts w:cs="Arial"/>
            <w:noProof/>
            <w:rtl/>
            <w:lang w:bidi="ar-EG"/>
          </w:rPr>
          <w:t xml:space="preserve"> </w:t>
        </w:r>
        <w:r w:rsidRPr="00954846">
          <w:rPr>
            <w:rStyle w:val="Hyperlink"/>
            <w:rFonts w:cs="Arial" w:hint="eastAsia"/>
            <w:noProof/>
            <w:rtl/>
            <w:lang w:bidi="ar-EG"/>
          </w:rPr>
          <w:t>بيئة</w:t>
        </w:r>
        <w:r w:rsidRPr="00954846">
          <w:rPr>
            <w:rStyle w:val="Hyperlink"/>
            <w:rFonts w:cs="Arial"/>
            <w:noProof/>
            <w:rtl/>
            <w:lang w:bidi="ar-EG"/>
          </w:rPr>
          <w:t xml:space="preserve"> </w:t>
        </w:r>
        <w:r w:rsidRPr="00954846">
          <w:rPr>
            <w:rStyle w:val="Hyperlink"/>
            <w:rFonts w:cs="Arial" w:hint="eastAsia"/>
            <w:noProof/>
            <w:rtl/>
            <w:lang w:bidi="ar-EG"/>
          </w:rPr>
          <w:t>العمل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Toc204711751 \h</w:instrText>
        </w:r>
        <w:r>
          <w:rPr>
            <w:noProof/>
            <w:webHidden/>
            <w:rtl/>
          </w:rPr>
          <w:instrText xml:space="preserve"> </w:instrText>
        </w:r>
        <w:r>
          <w:rPr>
            <w:rStyle w:val="Hyperlink"/>
            <w:noProof/>
            <w:rtl/>
          </w:rPr>
        </w:r>
        <w:r>
          <w:rPr>
            <w:rStyle w:val="Hyperlink"/>
            <w:noProof/>
            <w:rtl/>
          </w:rPr>
          <w:fldChar w:fldCharType="separate"/>
        </w:r>
        <w:r w:rsidR="00DE15F2">
          <w:rPr>
            <w:noProof/>
            <w:webHidden/>
            <w:rtl/>
          </w:rPr>
          <w:t>57</w:t>
        </w:r>
        <w:r>
          <w:rPr>
            <w:rStyle w:val="Hyperlink"/>
            <w:noProof/>
            <w:rtl/>
          </w:rPr>
          <w:fldChar w:fldCharType="end"/>
        </w:r>
      </w:hyperlink>
    </w:p>
    <w:p w14:paraId="7B2E3CA9" w14:textId="3F8E6EB5" w:rsidR="006A1441" w:rsidRDefault="006A1441">
      <w:pPr>
        <w:pStyle w:val="TableofFigures"/>
        <w:tabs>
          <w:tab w:val="right" w:leader="dot" w:pos="8900"/>
        </w:tabs>
        <w:rPr>
          <w:rFonts w:eastAsiaTheme="minorEastAsia"/>
          <w:noProof/>
          <w:sz w:val="24"/>
          <w:szCs w:val="24"/>
          <w:rtl/>
        </w:rPr>
      </w:pPr>
      <w:hyperlink w:anchor="_Toc204711752" w:history="1">
        <w:r w:rsidRPr="00954846">
          <w:rPr>
            <w:rStyle w:val="Hyperlink"/>
            <w:rFonts w:hint="eastAsia"/>
            <w:noProof/>
            <w:rtl/>
          </w:rPr>
          <w:t>رسم</w:t>
        </w:r>
        <w:r w:rsidRPr="00954846">
          <w:rPr>
            <w:rStyle w:val="Hyperlink"/>
            <w:noProof/>
            <w:rtl/>
          </w:rPr>
          <w:t xml:space="preserve"> </w:t>
        </w:r>
        <w:r w:rsidRPr="00954846">
          <w:rPr>
            <w:rStyle w:val="Hyperlink"/>
            <w:rFonts w:hint="eastAsia"/>
            <w:noProof/>
            <w:rtl/>
          </w:rPr>
          <w:t>توضيحي</w:t>
        </w:r>
        <w:r w:rsidRPr="00954846">
          <w:rPr>
            <w:rStyle w:val="Hyperlink"/>
            <w:noProof/>
            <w:rtl/>
          </w:rPr>
          <w:t xml:space="preserve">   13</w:t>
        </w:r>
        <w:r w:rsidRPr="00954846">
          <w:rPr>
            <w:rStyle w:val="Hyperlink"/>
            <w:noProof/>
            <w:rtl/>
            <w:lang w:bidi="ar-EG"/>
          </w:rPr>
          <w:t>:</w:t>
        </w:r>
        <w:r w:rsidRPr="00954846">
          <w:rPr>
            <w:rStyle w:val="Hyperlink"/>
            <w:rFonts w:hint="eastAsia"/>
            <w:noProof/>
            <w:rtl/>
            <w:lang w:bidi="ar-EG"/>
          </w:rPr>
          <w:t>التمثيل</w:t>
        </w:r>
        <w:r w:rsidRPr="00954846">
          <w:rPr>
            <w:rStyle w:val="Hyperlink"/>
            <w:noProof/>
            <w:rtl/>
            <w:lang w:bidi="ar-EG"/>
          </w:rPr>
          <w:t xml:space="preserve"> </w:t>
        </w:r>
        <w:r w:rsidRPr="00954846">
          <w:rPr>
            <w:rStyle w:val="Hyperlink"/>
            <w:rFonts w:hint="eastAsia"/>
            <w:noProof/>
            <w:rtl/>
            <w:lang w:bidi="ar-EG"/>
          </w:rPr>
          <w:t>البياني</w:t>
        </w:r>
        <w:r w:rsidRPr="00954846">
          <w:rPr>
            <w:rStyle w:val="Hyperlink"/>
            <w:noProof/>
            <w:rtl/>
            <w:lang w:bidi="ar-EG"/>
          </w:rPr>
          <w:t xml:space="preserve"> </w:t>
        </w:r>
        <w:r w:rsidRPr="00954846">
          <w:rPr>
            <w:rStyle w:val="Hyperlink"/>
            <w:rFonts w:hint="eastAsia"/>
            <w:noProof/>
            <w:rtl/>
            <w:lang w:bidi="ar-EG"/>
          </w:rPr>
          <w:t>ل</w:t>
        </w:r>
        <w:r w:rsidRPr="00954846">
          <w:rPr>
            <w:rStyle w:val="Hyperlink"/>
            <w:rFonts w:cs="Arial" w:hint="eastAsia"/>
            <w:noProof/>
            <w:rtl/>
            <w:lang w:bidi="ar-EG"/>
          </w:rPr>
          <w:t>توجد</w:t>
        </w:r>
        <w:r w:rsidRPr="00954846">
          <w:rPr>
            <w:rStyle w:val="Hyperlink"/>
            <w:rFonts w:cs="Arial"/>
            <w:noProof/>
            <w:rtl/>
            <w:lang w:bidi="ar-EG"/>
          </w:rPr>
          <w:t xml:space="preserve"> </w:t>
        </w:r>
        <w:r w:rsidRPr="00954846">
          <w:rPr>
            <w:rStyle w:val="Hyperlink"/>
            <w:rFonts w:cs="Arial" w:hint="eastAsia"/>
            <w:noProof/>
            <w:rtl/>
            <w:lang w:bidi="ar-EG"/>
          </w:rPr>
          <w:t>برامج</w:t>
        </w:r>
        <w:r w:rsidRPr="00954846">
          <w:rPr>
            <w:rStyle w:val="Hyperlink"/>
            <w:rFonts w:cs="Arial"/>
            <w:noProof/>
            <w:rtl/>
            <w:lang w:bidi="ar-EG"/>
          </w:rPr>
          <w:t xml:space="preserve"> </w:t>
        </w:r>
        <w:r w:rsidRPr="00954846">
          <w:rPr>
            <w:rStyle w:val="Hyperlink"/>
            <w:rFonts w:cs="Arial" w:hint="eastAsia"/>
            <w:noProof/>
            <w:rtl/>
            <w:lang w:bidi="ar-EG"/>
          </w:rPr>
          <w:t>تدريبية</w:t>
        </w:r>
        <w:r w:rsidRPr="00954846">
          <w:rPr>
            <w:rStyle w:val="Hyperlink"/>
            <w:rFonts w:cs="Arial"/>
            <w:noProof/>
            <w:rtl/>
            <w:lang w:bidi="ar-EG"/>
          </w:rPr>
          <w:t xml:space="preserve"> </w:t>
        </w:r>
        <w:r w:rsidRPr="00954846">
          <w:rPr>
            <w:rStyle w:val="Hyperlink"/>
            <w:rFonts w:cs="Arial" w:hint="eastAsia"/>
            <w:noProof/>
            <w:rtl/>
            <w:lang w:bidi="ar-EG"/>
          </w:rPr>
          <w:t>تهدف</w:t>
        </w:r>
        <w:r w:rsidRPr="00954846">
          <w:rPr>
            <w:rStyle w:val="Hyperlink"/>
            <w:rFonts w:cs="Arial"/>
            <w:noProof/>
            <w:rtl/>
            <w:lang w:bidi="ar-EG"/>
          </w:rPr>
          <w:t xml:space="preserve"> </w:t>
        </w:r>
        <w:r w:rsidRPr="00954846">
          <w:rPr>
            <w:rStyle w:val="Hyperlink"/>
            <w:rFonts w:cs="Arial" w:hint="eastAsia"/>
            <w:noProof/>
            <w:rtl/>
            <w:lang w:bidi="ar-EG"/>
          </w:rPr>
          <w:t>إلى</w:t>
        </w:r>
        <w:r w:rsidRPr="00954846">
          <w:rPr>
            <w:rStyle w:val="Hyperlink"/>
            <w:rFonts w:cs="Arial"/>
            <w:noProof/>
            <w:rtl/>
            <w:lang w:bidi="ar-EG"/>
          </w:rPr>
          <w:t xml:space="preserve"> </w:t>
        </w:r>
        <w:r w:rsidRPr="00954846">
          <w:rPr>
            <w:rStyle w:val="Hyperlink"/>
            <w:rFonts w:cs="Arial" w:hint="eastAsia"/>
            <w:noProof/>
            <w:rtl/>
            <w:lang w:bidi="ar-EG"/>
          </w:rPr>
          <w:t>الحد</w:t>
        </w:r>
        <w:r w:rsidRPr="00954846">
          <w:rPr>
            <w:rStyle w:val="Hyperlink"/>
            <w:rFonts w:cs="Arial"/>
            <w:noProof/>
            <w:rtl/>
            <w:lang w:bidi="ar-EG"/>
          </w:rPr>
          <w:t xml:space="preserve"> </w:t>
        </w:r>
        <w:r w:rsidRPr="00954846">
          <w:rPr>
            <w:rStyle w:val="Hyperlink"/>
            <w:rFonts w:cs="Arial" w:hint="eastAsia"/>
            <w:noProof/>
            <w:rtl/>
            <w:lang w:bidi="ar-EG"/>
          </w:rPr>
          <w:t>من</w:t>
        </w:r>
        <w:r w:rsidRPr="00954846">
          <w:rPr>
            <w:rStyle w:val="Hyperlink"/>
            <w:rFonts w:cs="Arial"/>
            <w:noProof/>
            <w:rtl/>
            <w:lang w:bidi="ar-EG"/>
          </w:rPr>
          <w:t xml:space="preserve"> </w:t>
        </w:r>
        <w:r w:rsidRPr="00954846">
          <w:rPr>
            <w:rStyle w:val="Hyperlink"/>
            <w:rFonts w:cs="Arial" w:hint="eastAsia"/>
            <w:noProof/>
            <w:rtl/>
            <w:lang w:bidi="ar-EG"/>
          </w:rPr>
          <w:t>مخاطر</w:t>
        </w:r>
        <w:r w:rsidRPr="00954846">
          <w:rPr>
            <w:rStyle w:val="Hyperlink"/>
            <w:rFonts w:cs="Arial"/>
            <w:noProof/>
            <w:rtl/>
            <w:lang w:bidi="ar-EG"/>
          </w:rPr>
          <w:t xml:space="preserve"> </w:t>
        </w:r>
        <w:r w:rsidRPr="00954846">
          <w:rPr>
            <w:rStyle w:val="Hyperlink"/>
            <w:rFonts w:cs="Arial" w:hint="eastAsia"/>
            <w:noProof/>
            <w:rtl/>
            <w:lang w:bidi="ar-EG"/>
          </w:rPr>
          <w:t>ضعف</w:t>
        </w:r>
        <w:r w:rsidRPr="00954846">
          <w:rPr>
            <w:rStyle w:val="Hyperlink"/>
            <w:rFonts w:cs="Arial"/>
            <w:noProof/>
            <w:rtl/>
            <w:lang w:bidi="ar-EG"/>
          </w:rPr>
          <w:t xml:space="preserve"> </w:t>
        </w:r>
        <w:r w:rsidRPr="00954846">
          <w:rPr>
            <w:rStyle w:val="Hyperlink"/>
            <w:rFonts w:cs="Arial" w:hint="eastAsia"/>
            <w:noProof/>
            <w:rtl/>
            <w:lang w:bidi="ar-EG"/>
          </w:rPr>
          <w:t>الأداء</w:t>
        </w:r>
        <w:r w:rsidRPr="00954846">
          <w:rPr>
            <w:rStyle w:val="Hyperlink"/>
            <w:rFonts w:cs="Arial"/>
            <w:noProof/>
            <w:rtl/>
            <w:lang w:bidi="ar-EG"/>
          </w:rPr>
          <w:t xml:space="preserve"> </w:t>
        </w:r>
        <w:r w:rsidRPr="00954846">
          <w:rPr>
            <w:rStyle w:val="Hyperlink"/>
            <w:rFonts w:cs="Arial" w:hint="eastAsia"/>
            <w:noProof/>
            <w:rtl/>
            <w:lang w:bidi="ar-EG"/>
          </w:rPr>
          <w:t>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Toc204711752 \h</w:instrText>
        </w:r>
        <w:r>
          <w:rPr>
            <w:noProof/>
            <w:webHidden/>
            <w:rtl/>
          </w:rPr>
          <w:instrText xml:space="preserve"> </w:instrText>
        </w:r>
        <w:r>
          <w:rPr>
            <w:rStyle w:val="Hyperlink"/>
            <w:noProof/>
            <w:rtl/>
          </w:rPr>
        </w:r>
        <w:r>
          <w:rPr>
            <w:rStyle w:val="Hyperlink"/>
            <w:noProof/>
            <w:rtl/>
          </w:rPr>
          <w:fldChar w:fldCharType="separate"/>
        </w:r>
        <w:r w:rsidR="00DE15F2">
          <w:rPr>
            <w:noProof/>
            <w:webHidden/>
            <w:rtl/>
          </w:rPr>
          <w:t>58</w:t>
        </w:r>
        <w:r>
          <w:rPr>
            <w:rStyle w:val="Hyperlink"/>
            <w:noProof/>
            <w:rtl/>
          </w:rPr>
          <w:fldChar w:fldCharType="end"/>
        </w:r>
      </w:hyperlink>
    </w:p>
    <w:p w14:paraId="37DA213F" w14:textId="089AE108" w:rsidR="006A1441" w:rsidRDefault="006A1441">
      <w:pPr>
        <w:pStyle w:val="TableofFigures"/>
        <w:tabs>
          <w:tab w:val="right" w:leader="dot" w:pos="8900"/>
        </w:tabs>
        <w:rPr>
          <w:rFonts w:eastAsiaTheme="minorEastAsia"/>
          <w:noProof/>
          <w:sz w:val="24"/>
          <w:szCs w:val="24"/>
          <w:rtl/>
        </w:rPr>
      </w:pPr>
      <w:hyperlink w:anchor="_Toc204711753" w:history="1">
        <w:r w:rsidRPr="00954846">
          <w:rPr>
            <w:rStyle w:val="Hyperlink"/>
            <w:rFonts w:hint="eastAsia"/>
            <w:noProof/>
            <w:rtl/>
          </w:rPr>
          <w:t>رسم</w:t>
        </w:r>
        <w:r w:rsidRPr="00954846">
          <w:rPr>
            <w:rStyle w:val="Hyperlink"/>
            <w:noProof/>
            <w:rtl/>
          </w:rPr>
          <w:t xml:space="preserve"> </w:t>
        </w:r>
        <w:r w:rsidRPr="00954846">
          <w:rPr>
            <w:rStyle w:val="Hyperlink"/>
            <w:rFonts w:hint="eastAsia"/>
            <w:noProof/>
            <w:rtl/>
          </w:rPr>
          <w:t>توضيحي</w:t>
        </w:r>
        <w:r w:rsidRPr="00954846">
          <w:rPr>
            <w:rStyle w:val="Hyperlink"/>
            <w:noProof/>
            <w:rtl/>
          </w:rPr>
          <w:t xml:space="preserve">   14</w:t>
        </w:r>
        <w:r w:rsidRPr="00954846">
          <w:rPr>
            <w:rStyle w:val="Hyperlink"/>
            <w:noProof/>
            <w:rtl/>
            <w:lang w:bidi="ar-EG"/>
          </w:rPr>
          <w:t>:</w:t>
        </w:r>
        <w:r w:rsidRPr="00954846">
          <w:rPr>
            <w:rStyle w:val="Hyperlink"/>
            <w:rFonts w:hint="eastAsia"/>
            <w:noProof/>
            <w:rtl/>
            <w:lang w:bidi="ar-EG"/>
          </w:rPr>
          <w:t>التمثيل</w:t>
        </w:r>
        <w:r w:rsidRPr="00954846">
          <w:rPr>
            <w:rStyle w:val="Hyperlink"/>
            <w:noProof/>
            <w:rtl/>
            <w:lang w:bidi="ar-EG"/>
          </w:rPr>
          <w:t xml:space="preserve"> </w:t>
        </w:r>
        <w:r w:rsidRPr="00954846">
          <w:rPr>
            <w:rStyle w:val="Hyperlink"/>
            <w:rFonts w:hint="eastAsia"/>
            <w:noProof/>
            <w:rtl/>
            <w:lang w:bidi="ar-EG"/>
          </w:rPr>
          <w:t>البياني</w:t>
        </w:r>
        <w:r w:rsidRPr="00954846">
          <w:rPr>
            <w:rStyle w:val="Hyperlink"/>
            <w:noProof/>
            <w:rtl/>
            <w:lang w:bidi="ar-EG"/>
          </w:rPr>
          <w:t xml:space="preserve"> </w:t>
        </w:r>
        <w:r w:rsidRPr="00954846">
          <w:rPr>
            <w:rStyle w:val="Hyperlink"/>
            <w:rFonts w:hint="eastAsia"/>
            <w:noProof/>
            <w:rtl/>
            <w:lang w:bidi="ar-EG"/>
          </w:rPr>
          <w:t>ل</w:t>
        </w:r>
        <w:r w:rsidRPr="00954846">
          <w:rPr>
            <w:rStyle w:val="Hyperlink"/>
            <w:rFonts w:cs="Arial" w:hint="eastAsia"/>
            <w:noProof/>
            <w:rtl/>
            <w:lang w:bidi="ar-EG"/>
          </w:rPr>
          <w:t>يتم</w:t>
        </w:r>
        <w:r w:rsidRPr="00954846">
          <w:rPr>
            <w:rStyle w:val="Hyperlink"/>
            <w:rFonts w:cs="Arial"/>
            <w:noProof/>
            <w:rtl/>
            <w:lang w:bidi="ar-EG"/>
          </w:rPr>
          <w:t xml:space="preserve"> </w:t>
        </w:r>
        <w:r w:rsidRPr="00954846">
          <w:rPr>
            <w:rStyle w:val="Hyperlink"/>
            <w:rFonts w:cs="Arial" w:hint="eastAsia"/>
            <w:noProof/>
            <w:rtl/>
            <w:lang w:bidi="ar-EG"/>
          </w:rPr>
          <w:t>استخدام</w:t>
        </w:r>
        <w:r w:rsidRPr="00954846">
          <w:rPr>
            <w:rStyle w:val="Hyperlink"/>
            <w:rFonts w:cs="Arial"/>
            <w:noProof/>
            <w:rtl/>
            <w:lang w:bidi="ar-EG"/>
          </w:rPr>
          <w:t xml:space="preserve"> </w:t>
        </w:r>
        <w:r w:rsidRPr="00954846">
          <w:rPr>
            <w:rStyle w:val="Hyperlink"/>
            <w:rFonts w:cs="Arial" w:hint="eastAsia"/>
            <w:noProof/>
            <w:rtl/>
            <w:lang w:bidi="ar-EG"/>
          </w:rPr>
          <w:t>التكنولوجيا</w:t>
        </w:r>
        <w:r w:rsidRPr="00954846">
          <w:rPr>
            <w:rStyle w:val="Hyperlink"/>
            <w:rFonts w:cs="Arial"/>
            <w:noProof/>
            <w:rtl/>
            <w:lang w:bidi="ar-EG"/>
          </w:rPr>
          <w:t xml:space="preserve"> </w:t>
        </w:r>
        <w:r w:rsidRPr="00954846">
          <w:rPr>
            <w:rStyle w:val="Hyperlink"/>
            <w:rFonts w:cs="Arial" w:hint="eastAsia"/>
            <w:noProof/>
            <w:rtl/>
            <w:lang w:bidi="ar-EG"/>
          </w:rPr>
          <w:t>لدعم</w:t>
        </w:r>
        <w:r w:rsidRPr="00954846">
          <w:rPr>
            <w:rStyle w:val="Hyperlink"/>
            <w:rFonts w:cs="Arial"/>
            <w:noProof/>
            <w:rtl/>
            <w:lang w:bidi="ar-EG"/>
          </w:rPr>
          <w:t xml:space="preserve"> </w:t>
        </w:r>
        <w:r w:rsidRPr="00954846">
          <w:rPr>
            <w:rStyle w:val="Hyperlink"/>
            <w:rFonts w:cs="Arial" w:hint="eastAsia"/>
            <w:noProof/>
            <w:rtl/>
            <w:lang w:bidi="ar-EG"/>
          </w:rPr>
          <w:t>عمليات</w:t>
        </w:r>
        <w:r w:rsidRPr="00954846">
          <w:rPr>
            <w:rStyle w:val="Hyperlink"/>
            <w:rFonts w:cs="Arial"/>
            <w:noProof/>
            <w:rtl/>
            <w:lang w:bidi="ar-EG"/>
          </w:rPr>
          <w:t xml:space="preserve"> </w:t>
        </w:r>
        <w:r w:rsidRPr="00954846">
          <w:rPr>
            <w:rStyle w:val="Hyperlink"/>
            <w:rFonts w:cs="Arial" w:hint="eastAsia"/>
            <w:noProof/>
            <w:rtl/>
            <w:lang w:bidi="ar-EG"/>
          </w:rPr>
          <w:t>إدارة</w:t>
        </w:r>
        <w:r w:rsidRPr="00954846">
          <w:rPr>
            <w:rStyle w:val="Hyperlink"/>
            <w:rFonts w:cs="Arial"/>
            <w:noProof/>
            <w:rtl/>
            <w:lang w:bidi="ar-EG"/>
          </w:rPr>
          <w:t xml:space="preserve"> </w:t>
        </w:r>
        <w:r w:rsidRPr="00954846">
          <w:rPr>
            <w:rStyle w:val="Hyperlink"/>
            <w:rFonts w:cs="Arial" w:hint="eastAsia"/>
            <w:noProof/>
            <w:rtl/>
            <w:lang w:bidi="ar-EG"/>
          </w:rPr>
          <w:t>مخاطر</w:t>
        </w:r>
        <w:r w:rsidRPr="00954846">
          <w:rPr>
            <w:rStyle w:val="Hyperlink"/>
            <w:rFonts w:cs="Arial"/>
            <w:noProof/>
            <w:rtl/>
            <w:lang w:bidi="ar-EG"/>
          </w:rPr>
          <w:t xml:space="preserve"> </w:t>
        </w:r>
        <w:r w:rsidRPr="00954846">
          <w:rPr>
            <w:rStyle w:val="Hyperlink"/>
            <w:rFonts w:cs="Arial" w:hint="eastAsia"/>
            <w:noProof/>
            <w:rtl/>
            <w:lang w:bidi="ar-EG"/>
          </w:rPr>
          <w:t>الموارد</w:t>
        </w:r>
        <w:r w:rsidRPr="00954846">
          <w:rPr>
            <w:rStyle w:val="Hyperlink"/>
            <w:rFonts w:cs="Arial"/>
            <w:noProof/>
            <w:rtl/>
            <w:lang w:bidi="ar-EG"/>
          </w:rPr>
          <w:t xml:space="preserve"> </w:t>
        </w:r>
        <w:r w:rsidRPr="00954846">
          <w:rPr>
            <w:rStyle w:val="Hyperlink"/>
            <w:rFonts w:cs="Arial" w:hint="eastAsia"/>
            <w:noProof/>
            <w:rtl/>
            <w:lang w:bidi="ar-EG"/>
          </w:rPr>
          <w:t>البشرية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Toc204711753 \h</w:instrText>
        </w:r>
        <w:r>
          <w:rPr>
            <w:noProof/>
            <w:webHidden/>
            <w:rtl/>
          </w:rPr>
          <w:instrText xml:space="preserve"> </w:instrText>
        </w:r>
        <w:r>
          <w:rPr>
            <w:rStyle w:val="Hyperlink"/>
            <w:noProof/>
            <w:rtl/>
          </w:rPr>
        </w:r>
        <w:r>
          <w:rPr>
            <w:rStyle w:val="Hyperlink"/>
            <w:noProof/>
            <w:rtl/>
          </w:rPr>
          <w:fldChar w:fldCharType="separate"/>
        </w:r>
        <w:r w:rsidR="00DE15F2">
          <w:rPr>
            <w:noProof/>
            <w:webHidden/>
            <w:rtl/>
          </w:rPr>
          <w:t>60</w:t>
        </w:r>
        <w:r>
          <w:rPr>
            <w:rStyle w:val="Hyperlink"/>
            <w:noProof/>
            <w:rtl/>
          </w:rPr>
          <w:fldChar w:fldCharType="end"/>
        </w:r>
      </w:hyperlink>
    </w:p>
    <w:p w14:paraId="463A3F7C" w14:textId="77CFFA99" w:rsidR="006A1441" w:rsidRDefault="006A1441">
      <w:pPr>
        <w:pStyle w:val="TableofFigures"/>
        <w:tabs>
          <w:tab w:val="right" w:leader="dot" w:pos="8900"/>
        </w:tabs>
        <w:rPr>
          <w:rFonts w:eastAsiaTheme="minorEastAsia"/>
          <w:noProof/>
          <w:sz w:val="24"/>
          <w:szCs w:val="24"/>
          <w:rtl/>
        </w:rPr>
      </w:pPr>
      <w:hyperlink w:anchor="_Toc204711754" w:history="1">
        <w:r w:rsidRPr="00954846">
          <w:rPr>
            <w:rStyle w:val="Hyperlink"/>
            <w:rFonts w:hint="eastAsia"/>
            <w:noProof/>
            <w:rtl/>
          </w:rPr>
          <w:t>رسم</w:t>
        </w:r>
        <w:r w:rsidRPr="00954846">
          <w:rPr>
            <w:rStyle w:val="Hyperlink"/>
            <w:noProof/>
            <w:rtl/>
          </w:rPr>
          <w:t xml:space="preserve"> </w:t>
        </w:r>
        <w:r w:rsidRPr="00954846">
          <w:rPr>
            <w:rStyle w:val="Hyperlink"/>
            <w:rFonts w:hint="eastAsia"/>
            <w:noProof/>
            <w:rtl/>
          </w:rPr>
          <w:t>توضيحي</w:t>
        </w:r>
        <w:r w:rsidRPr="00954846">
          <w:rPr>
            <w:rStyle w:val="Hyperlink"/>
            <w:noProof/>
            <w:rtl/>
          </w:rPr>
          <w:t xml:space="preserve">   15</w:t>
        </w:r>
        <w:r w:rsidRPr="00954846">
          <w:rPr>
            <w:rStyle w:val="Hyperlink"/>
            <w:noProof/>
            <w:rtl/>
            <w:lang w:bidi="ar-EG"/>
          </w:rPr>
          <w:t>:</w:t>
        </w:r>
        <w:r w:rsidRPr="00954846">
          <w:rPr>
            <w:rStyle w:val="Hyperlink"/>
            <w:rFonts w:hint="eastAsia"/>
            <w:noProof/>
            <w:rtl/>
            <w:lang w:bidi="ar-EG"/>
          </w:rPr>
          <w:t>التمثيل</w:t>
        </w:r>
        <w:r w:rsidRPr="00954846">
          <w:rPr>
            <w:rStyle w:val="Hyperlink"/>
            <w:noProof/>
            <w:rtl/>
            <w:lang w:bidi="ar-EG"/>
          </w:rPr>
          <w:t xml:space="preserve"> </w:t>
        </w:r>
        <w:r w:rsidRPr="00954846">
          <w:rPr>
            <w:rStyle w:val="Hyperlink"/>
            <w:rFonts w:hint="eastAsia"/>
            <w:noProof/>
            <w:rtl/>
            <w:lang w:bidi="ar-EG"/>
          </w:rPr>
          <w:t>البياني</w:t>
        </w:r>
        <w:r w:rsidRPr="00954846">
          <w:rPr>
            <w:rStyle w:val="Hyperlink"/>
            <w:noProof/>
            <w:rtl/>
            <w:lang w:bidi="ar-EG"/>
          </w:rPr>
          <w:t xml:space="preserve"> </w:t>
        </w:r>
        <w:r w:rsidRPr="00954846">
          <w:rPr>
            <w:rStyle w:val="Hyperlink"/>
            <w:rFonts w:hint="eastAsia"/>
            <w:noProof/>
            <w:rtl/>
            <w:lang w:bidi="ar-EG"/>
          </w:rPr>
          <w:t>ل</w:t>
        </w:r>
        <w:r w:rsidRPr="00954846">
          <w:rPr>
            <w:rStyle w:val="Hyperlink"/>
            <w:rFonts w:cs="Arial" w:hint="eastAsia"/>
            <w:noProof/>
            <w:rtl/>
            <w:lang w:bidi="ar-EG"/>
          </w:rPr>
          <w:t>ساهمت</w:t>
        </w:r>
        <w:r w:rsidRPr="00954846">
          <w:rPr>
            <w:rStyle w:val="Hyperlink"/>
            <w:rFonts w:cs="Arial"/>
            <w:noProof/>
            <w:rtl/>
            <w:lang w:bidi="ar-EG"/>
          </w:rPr>
          <w:t xml:space="preserve"> </w:t>
        </w:r>
        <w:r w:rsidRPr="00954846">
          <w:rPr>
            <w:rStyle w:val="Hyperlink"/>
            <w:rFonts w:cs="Arial" w:hint="eastAsia"/>
            <w:noProof/>
            <w:rtl/>
            <w:lang w:bidi="ar-EG"/>
          </w:rPr>
          <w:t>استراتيجيات</w:t>
        </w:r>
        <w:r w:rsidRPr="00954846">
          <w:rPr>
            <w:rStyle w:val="Hyperlink"/>
            <w:rFonts w:cs="Arial"/>
            <w:noProof/>
            <w:rtl/>
            <w:lang w:bidi="ar-EG"/>
          </w:rPr>
          <w:t xml:space="preserve"> </w:t>
        </w:r>
        <w:r w:rsidRPr="00954846">
          <w:rPr>
            <w:rStyle w:val="Hyperlink"/>
            <w:rFonts w:cs="Arial" w:hint="eastAsia"/>
            <w:noProof/>
            <w:rtl/>
            <w:lang w:bidi="ar-EG"/>
          </w:rPr>
          <w:t>إدارة</w:t>
        </w:r>
        <w:r w:rsidRPr="00954846">
          <w:rPr>
            <w:rStyle w:val="Hyperlink"/>
            <w:rFonts w:cs="Arial"/>
            <w:noProof/>
            <w:rtl/>
            <w:lang w:bidi="ar-EG"/>
          </w:rPr>
          <w:t xml:space="preserve"> </w:t>
        </w:r>
        <w:r w:rsidRPr="00954846">
          <w:rPr>
            <w:rStyle w:val="Hyperlink"/>
            <w:rFonts w:cs="Arial" w:hint="eastAsia"/>
            <w:noProof/>
            <w:rtl/>
            <w:lang w:bidi="ar-EG"/>
          </w:rPr>
          <w:t>مخاطر</w:t>
        </w:r>
        <w:r w:rsidRPr="00954846">
          <w:rPr>
            <w:rStyle w:val="Hyperlink"/>
            <w:rFonts w:cs="Arial"/>
            <w:noProof/>
            <w:rtl/>
            <w:lang w:bidi="ar-EG"/>
          </w:rPr>
          <w:t xml:space="preserve"> </w:t>
        </w:r>
        <w:r w:rsidRPr="00954846">
          <w:rPr>
            <w:rStyle w:val="Hyperlink"/>
            <w:rFonts w:cs="Arial" w:hint="eastAsia"/>
            <w:noProof/>
            <w:rtl/>
            <w:lang w:bidi="ar-EG"/>
          </w:rPr>
          <w:t>الموارد</w:t>
        </w:r>
        <w:r w:rsidRPr="00954846">
          <w:rPr>
            <w:rStyle w:val="Hyperlink"/>
            <w:rFonts w:cs="Arial"/>
            <w:noProof/>
            <w:rtl/>
            <w:lang w:bidi="ar-EG"/>
          </w:rPr>
          <w:t xml:space="preserve"> </w:t>
        </w:r>
        <w:r w:rsidRPr="00954846">
          <w:rPr>
            <w:rStyle w:val="Hyperlink"/>
            <w:rFonts w:cs="Arial" w:hint="eastAsia"/>
            <w:noProof/>
            <w:rtl/>
            <w:lang w:bidi="ar-EG"/>
          </w:rPr>
          <w:t>البشرية</w:t>
        </w:r>
        <w:r w:rsidRPr="00954846">
          <w:rPr>
            <w:rStyle w:val="Hyperlink"/>
            <w:rFonts w:cs="Arial"/>
            <w:noProof/>
            <w:rtl/>
            <w:lang w:bidi="ar-EG"/>
          </w:rPr>
          <w:t xml:space="preserve"> </w:t>
        </w:r>
        <w:r w:rsidRPr="00954846">
          <w:rPr>
            <w:rStyle w:val="Hyperlink"/>
            <w:rFonts w:cs="Arial" w:hint="eastAsia"/>
            <w:noProof/>
            <w:rtl/>
            <w:lang w:bidi="ar-EG"/>
          </w:rPr>
          <w:t>في</w:t>
        </w:r>
        <w:r w:rsidRPr="00954846">
          <w:rPr>
            <w:rStyle w:val="Hyperlink"/>
            <w:rFonts w:cs="Arial"/>
            <w:noProof/>
            <w:rtl/>
            <w:lang w:bidi="ar-EG"/>
          </w:rPr>
          <w:t xml:space="preserve"> </w:t>
        </w:r>
        <w:r w:rsidRPr="00954846">
          <w:rPr>
            <w:rStyle w:val="Hyperlink"/>
            <w:rFonts w:cs="Arial" w:hint="eastAsia"/>
            <w:noProof/>
            <w:rtl/>
            <w:lang w:bidi="ar-EG"/>
          </w:rPr>
          <w:t>تحسين</w:t>
        </w:r>
        <w:r w:rsidRPr="00954846">
          <w:rPr>
            <w:rStyle w:val="Hyperlink"/>
            <w:rFonts w:cs="Arial"/>
            <w:noProof/>
            <w:rtl/>
            <w:lang w:bidi="ar-EG"/>
          </w:rPr>
          <w:t xml:space="preserve"> </w:t>
        </w:r>
        <w:r w:rsidRPr="00954846">
          <w:rPr>
            <w:rStyle w:val="Hyperlink"/>
            <w:rFonts w:cs="Arial" w:hint="eastAsia"/>
            <w:noProof/>
            <w:rtl/>
            <w:lang w:bidi="ar-EG"/>
          </w:rPr>
          <w:t>الأداء</w:t>
        </w:r>
        <w:r w:rsidRPr="00954846">
          <w:rPr>
            <w:rStyle w:val="Hyperlink"/>
            <w:rFonts w:cs="Arial"/>
            <w:noProof/>
            <w:rtl/>
            <w:lang w:bidi="ar-EG"/>
          </w:rPr>
          <w:t xml:space="preserve"> </w:t>
        </w:r>
        <w:r w:rsidRPr="00954846">
          <w:rPr>
            <w:rStyle w:val="Hyperlink"/>
            <w:rFonts w:cs="Arial" w:hint="eastAsia"/>
            <w:noProof/>
            <w:rtl/>
            <w:lang w:bidi="ar-EG"/>
          </w:rPr>
          <w:t>العام</w:t>
        </w:r>
        <w:r w:rsidRPr="00954846">
          <w:rPr>
            <w:rStyle w:val="Hyperlink"/>
            <w:rFonts w:cs="Arial"/>
            <w:noProof/>
            <w:rtl/>
            <w:lang w:bidi="ar-EG"/>
          </w:rPr>
          <w:t xml:space="preserve"> </w:t>
        </w:r>
        <w:r w:rsidRPr="00954846">
          <w:rPr>
            <w:rStyle w:val="Hyperlink"/>
            <w:rFonts w:cs="Arial" w:hint="eastAsia"/>
            <w:noProof/>
            <w:rtl/>
            <w:lang w:bidi="ar-EG"/>
          </w:rPr>
          <w:t>للمؤسسة</w:t>
        </w:r>
        <w:r w:rsidRPr="00954846">
          <w:rPr>
            <w:rStyle w:val="Hyperlink"/>
            <w:rFonts w:cs="Arial"/>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Toc204711754 \h</w:instrText>
        </w:r>
        <w:r>
          <w:rPr>
            <w:noProof/>
            <w:webHidden/>
            <w:rtl/>
          </w:rPr>
          <w:instrText xml:space="preserve"> </w:instrText>
        </w:r>
        <w:r>
          <w:rPr>
            <w:rStyle w:val="Hyperlink"/>
            <w:noProof/>
            <w:rtl/>
          </w:rPr>
        </w:r>
        <w:r>
          <w:rPr>
            <w:rStyle w:val="Hyperlink"/>
            <w:noProof/>
            <w:rtl/>
          </w:rPr>
          <w:fldChar w:fldCharType="separate"/>
        </w:r>
        <w:r w:rsidR="00DE15F2">
          <w:rPr>
            <w:noProof/>
            <w:webHidden/>
            <w:rtl/>
          </w:rPr>
          <w:t>61</w:t>
        </w:r>
        <w:r>
          <w:rPr>
            <w:rStyle w:val="Hyperlink"/>
            <w:noProof/>
            <w:rtl/>
          </w:rPr>
          <w:fldChar w:fldCharType="end"/>
        </w:r>
      </w:hyperlink>
    </w:p>
    <w:p w14:paraId="43A24A78" w14:textId="6FD058F0" w:rsidR="006A1441" w:rsidRDefault="006A1441">
      <w:pPr>
        <w:pStyle w:val="TableofFigures"/>
        <w:tabs>
          <w:tab w:val="right" w:leader="dot" w:pos="8900"/>
        </w:tabs>
        <w:rPr>
          <w:rFonts w:eastAsiaTheme="minorEastAsia"/>
          <w:noProof/>
          <w:sz w:val="24"/>
          <w:szCs w:val="24"/>
          <w:rtl/>
        </w:rPr>
      </w:pPr>
      <w:hyperlink w:anchor="_Toc204711755" w:history="1">
        <w:r w:rsidRPr="00954846">
          <w:rPr>
            <w:rStyle w:val="Hyperlink"/>
            <w:rFonts w:hint="eastAsia"/>
            <w:noProof/>
            <w:rtl/>
          </w:rPr>
          <w:t>رسم</w:t>
        </w:r>
        <w:r w:rsidRPr="00954846">
          <w:rPr>
            <w:rStyle w:val="Hyperlink"/>
            <w:noProof/>
            <w:rtl/>
          </w:rPr>
          <w:t xml:space="preserve"> </w:t>
        </w:r>
        <w:r w:rsidRPr="00954846">
          <w:rPr>
            <w:rStyle w:val="Hyperlink"/>
            <w:rFonts w:hint="eastAsia"/>
            <w:noProof/>
            <w:rtl/>
          </w:rPr>
          <w:t>توضيحي</w:t>
        </w:r>
        <w:r w:rsidRPr="00954846">
          <w:rPr>
            <w:rStyle w:val="Hyperlink"/>
            <w:noProof/>
            <w:rtl/>
          </w:rPr>
          <w:t xml:space="preserve">   16</w:t>
        </w:r>
        <w:r w:rsidRPr="00954846">
          <w:rPr>
            <w:rStyle w:val="Hyperlink"/>
            <w:noProof/>
            <w:rtl/>
            <w:lang w:bidi="ar-EG"/>
          </w:rPr>
          <w:t>:</w:t>
        </w:r>
        <w:r w:rsidRPr="00954846">
          <w:rPr>
            <w:rStyle w:val="Hyperlink"/>
            <w:rFonts w:hint="eastAsia"/>
            <w:noProof/>
            <w:rtl/>
            <w:lang w:bidi="ar-EG"/>
          </w:rPr>
          <w:t>التمثيل</w:t>
        </w:r>
        <w:r w:rsidRPr="00954846">
          <w:rPr>
            <w:rStyle w:val="Hyperlink"/>
            <w:noProof/>
            <w:rtl/>
            <w:lang w:bidi="ar-EG"/>
          </w:rPr>
          <w:t xml:space="preserve"> </w:t>
        </w:r>
        <w:r w:rsidRPr="00954846">
          <w:rPr>
            <w:rStyle w:val="Hyperlink"/>
            <w:rFonts w:hint="eastAsia"/>
            <w:noProof/>
            <w:rtl/>
            <w:lang w:bidi="ar-EG"/>
          </w:rPr>
          <w:t>البياني</w:t>
        </w:r>
        <w:r w:rsidRPr="00954846">
          <w:rPr>
            <w:rStyle w:val="Hyperlink"/>
            <w:noProof/>
            <w:rtl/>
            <w:lang w:bidi="ar-EG"/>
          </w:rPr>
          <w:t xml:space="preserve"> </w:t>
        </w:r>
        <w:r w:rsidRPr="00954846">
          <w:rPr>
            <w:rStyle w:val="Hyperlink"/>
            <w:rFonts w:hint="eastAsia"/>
            <w:noProof/>
            <w:rtl/>
            <w:lang w:bidi="ar-EG"/>
          </w:rPr>
          <w:t>ل</w:t>
        </w:r>
        <w:r w:rsidRPr="00954846">
          <w:rPr>
            <w:rStyle w:val="Hyperlink"/>
            <w:rFonts w:cs="Arial" w:hint="eastAsia"/>
            <w:noProof/>
            <w:rtl/>
            <w:lang w:bidi="ar-EG"/>
          </w:rPr>
          <w:t>وجود</w:t>
        </w:r>
        <w:r w:rsidRPr="00954846">
          <w:rPr>
            <w:rStyle w:val="Hyperlink"/>
            <w:rFonts w:cs="Arial"/>
            <w:noProof/>
            <w:rtl/>
            <w:lang w:bidi="ar-EG"/>
          </w:rPr>
          <w:t xml:space="preserve"> </w:t>
        </w:r>
        <w:r w:rsidRPr="00954846">
          <w:rPr>
            <w:rStyle w:val="Hyperlink"/>
            <w:rFonts w:cs="Arial" w:hint="eastAsia"/>
            <w:noProof/>
            <w:rtl/>
            <w:lang w:bidi="ar-EG"/>
          </w:rPr>
          <w:t>خطط</w:t>
        </w:r>
        <w:r w:rsidRPr="00954846">
          <w:rPr>
            <w:rStyle w:val="Hyperlink"/>
            <w:rFonts w:cs="Arial"/>
            <w:noProof/>
            <w:rtl/>
            <w:lang w:bidi="ar-EG"/>
          </w:rPr>
          <w:t xml:space="preserve"> </w:t>
        </w:r>
        <w:r w:rsidRPr="00954846">
          <w:rPr>
            <w:rStyle w:val="Hyperlink"/>
            <w:rFonts w:cs="Arial" w:hint="eastAsia"/>
            <w:noProof/>
            <w:rtl/>
            <w:lang w:bidi="ar-EG"/>
          </w:rPr>
          <w:t>لإدارة</w:t>
        </w:r>
        <w:r w:rsidRPr="00954846">
          <w:rPr>
            <w:rStyle w:val="Hyperlink"/>
            <w:rFonts w:cs="Arial"/>
            <w:noProof/>
            <w:rtl/>
            <w:lang w:bidi="ar-EG"/>
          </w:rPr>
          <w:t xml:space="preserve"> </w:t>
        </w:r>
        <w:r w:rsidRPr="00954846">
          <w:rPr>
            <w:rStyle w:val="Hyperlink"/>
            <w:rFonts w:cs="Arial" w:hint="eastAsia"/>
            <w:noProof/>
            <w:rtl/>
            <w:lang w:bidi="ar-EG"/>
          </w:rPr>
          <w:t>مخاطر</w:t>
        </w:r>
        <w:r w:rsidRPr="00954846">
          <w:rPr>
            <w:rStyle w:val="Hyperlink"/>
            <w:rFonts w:cs="Arial"/>
            <w:noProof/>
            <w:rtl/>
            <w:lang w:bidi="ar-EG"/>
          </w:rPr>
          <w:t xml:space="preserve"> </w:t>
        </w:r>
        <w:r w:rsidRPr="00954846">
          <w:rPr>
            <w:rStyle w:val="Hyperlink"/>
            <w:rFonts w:cs="Arial" w:hint="eastAsia"/>
            <w:noProof/>
            <w:rtl/>
            <w:lang w:bidi="ar-EG"/>
          </w:rPr>
          <w:t>الموارد</w:t>
        </w:r>
        <w:r w:rsidRPr="00954846">
          <w:rPr>
            <w:rStyle w:val="Hyperlink"/>
            <w:rFonts w:cs="Arial"/>
            <w:noProof/>
            <w:rtl/>
            <w:lang w:bidi="ar-EG"/>
          </w:rPr>
          <w:t xml:space="preserve"> </w:t>
        </w:r>
        <w:r w:rsidRPr="00954846">
          <w:rPr>
            <w:rStyle w:val="Hyperlink"/>
            <w:rFonts w:cs="Arial" w:hint="eastAsia"/>
            <w:noProof/>
            <w:rtl/>
            <w:lang w:bidi="ar-EG"/>
          </w:rPr>
          <w:t>البشرية</w:t>
        </w:r>
        <w:r w:rsidRPr="00954846">
          <w:rPr>
            <w:rStyle w:val="Hyperlink"/>
            <w:rFonts w:cs="Arial"/>
            <w:noProof/>
            <w:rtl/>
            <w:lang w:bidi="ar-EG"/>
          </w:rPr>
          <w:t xml:space="preserve"> </w:t>
        </w:r>
        <w:r w:rsidRPr="00954846">
          <w:rPr>
            <w:rStyle w:val="Hyperlink"/>
            <w:rFonts w:cs="Arial" w:hint="eastAsia"/>
            <w:noProof/>
            <w:rtl/>
            <w:lang w:bidi="ar-EG"/>
          </w:rPr>
          <w:t>يعزز</w:t>
        </w:r>
        <w:r w:rsidRPr="00954846">
          <w:rPr>
            <w:rStyle w:val="Hyperlink"/>
            <w:rFonts w:cs="Arial"/>
            <w:noProof/>
            <w:rtl/>
            <w:lang w:bidi="ar-EG"/>
          </w:rPr>
          <w:t xml:space="preserve"> </w:t>
        </w:r>
        <w:r w:rsidRPr="00954846">
          <w:rPr>
            <w:rStyle w:val="Hyperlink"/>
            <w:rFonts w:cs="Arial" w:hint="eastAsia"/>
            <w:noProof/>
            <w:rtl/>
            <w:lang w:bidi="ar-EG"/>
          </w:rPr>
          <w:t>من</w:t>
        </w:r>
        <w:r w:rsidRPr="00954846">
          <w:rPr>
            <w:rStyle w:val="Hyperlink"/>
            <w:rFonts w:cs="Arial"/>
            <w:noProof/>
            <w:rtl/>
            <w:lang w:bidi="ar-EG"/>
          </w:rPr>
          <w:t xml:space="preserve"> </w:t>
        </w:r>
        <w:r w:rsidRPr="00954846">
          <w:rPr>
            <w:rStyle w:val="Hyperlink"/>
            <w:rFonts w:cs="Arial" w:hint="eastAsia"/>
            <w:noProof/>
            <w:rtl/>
            <w:lang w:bidi="ar-EG"/>
          </w:rPr>
          <w:t>قدرة</w:t>
        </w:r>
        <w:r w:rsidRPr="00954846">
          <w:rPr>
            <w:rStyle w:val="Hyperlink"/>
            <w:rFonts w:cs="Arial"/>
            <w:noProof/>
            <w:rtl/>
            <w:lang w:bidi="ar-EG"/>
          </w:rPr>
          <w:t xml:space="preserve"> </w:t>
        </w:r>
        <w:r w:rsidRPr="00954846">
          <w:rPr>
            <w:rStyle w:val="Hyperlink"/>
            <w:rFonts w:cs="Arial" w:hint="eastAsia"/>
            <w:noProof/>
            <w:rtl/>
            <w:lang w:bidi="ar-EG"/>
          </w:rPr>
          <w:t>المؤسسة</w:t>
        </w:r>
        <w:r w:rsidRPr="00954846">
          <w:rPr>
            <w:rStyle w:val="Hyperlink"/>
            <w:rFonts w:cs="Arial"/>
            <w:noProof/>
            <w:rtl/>
            <w:lang w:bidi="ar-EG"/>
          </w:rPr>
          <w:t xml:space="preserve"> </w:t>
        </w:r>
        <w:r w:rsidRPr="00954846">
          <w:rPr>
            <w:rStyle w:val="Hyperlink"/>
            <w:rFonts w:cs="Arial" w:hint="eastAsia"/>
            <w:noProof/>
            <w:rtl/>
            <w:lang w:bidi="ar-EG"/>
          </w:rPr>
          <w:t>على</w:t>
        </w:r>
        <w:r w:rsidRPr="00954846">
          <w:rPr>
            <w:rStyle w:val="Hyperlink"/>
            <w:rFonts w:cs="Arial"/>
            <w:noProof/>
            <w:rtl/>
            <w:lang w:bidi="ar-EG"/>
          </w:rPr>
          <w:t xml:space="preserve"> </w:t>
        </w:r>
        <w:r w:rsidRPr="00954846">
          <w:rPr>
            <w:rStyle w:val="Hyperlink"/>
            <w:rFonts w:cs="Arial" w:hint="eastAsia"/>
            <w:noProof/>
            <w:rtl/>
            <w:lang w:bidi="ar-EG"/>
          </w:rPr>
          <w:t>التكيف</w:t>
        </w:r>
        <w:r w:rsidRPr="00954846">
          <w:rPr>
            <w:rStyle w:val="Hyperlink"/>
            <w:rFonts w:cs="Arial"/>
            <w:noProof/>
            <w:rtl/>
            <w:lang w:bidi="ar-EG"/>
          </w:rPr>
          <w:t xml:space="preserve"> </w:t>
        </w:r>
        <w:r w:rsidRPr="00954846">
          <w:rPr>
            <w:rStyle w:val="Hyperlink"/>
            <w:rFonts w:cs="Arial" w:hint="eastAsia"/>
            <w:noProof/>
            <w:rtl/>
            <w:lang w:bidi="ar-EG"/>
          </w:rPr>
          <w:t>مع</w:t>
        </w:r>
        <w:r w:rsidRPr="00954846">
          <w:rPr>
            <w:rStyle w:val="Hyperlink"/>
            <w:rFonts w:cs="Arial"/>
            <w:noProof/>
            <w:rtl/>
            <w:lang w:bidi="ar-EG"/>
          </w:rPr>
          <w:t xml:space="preserve"> </w:t>
        </w:r>
        <w:r w:rsidRPr="00954846">
          <w:rPr>
            <w:rStyle w:val="Hyperlink"/>
            <w:rFonts w:cs="Arial" w:hint="eastAsia"/>
            <w:noProof/>
            <w:rtl/>
            <w:lang w:bidi="ar-EG"/>
          </w:rPr>
          <w:t>التغيرات</w:t>
        </w:r>
        <w:r w:rsidRPr="00954846">
          <w:rPr>
            <w:rStyle w:val="Hyperlink"/>
            <w:rFonts w:cs="Arial"/>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Toc204711755 \h</w:instrText>
        </w:r>
        <w:r>
          <w:rPr>
            <w:noProof/>
            <w:webHidden/>
            <w:rtl/>
          </w:rPr>
          <w:instrText xml:space="preserve"> </w:instrText>
        </w:r>
        <w:r>
          <w:rPr>
            <w:rStyle w:val="Hyperlink"/>
            <w:noProof/>
            <w:rtl/>
          </w:rPr>
        </w:r>
        <w:r>
          <w:rPr>
            <w:rStyle w:val="Hyperlink"/>
            <w:noProof/>
            <w:rtl/>
          </w:rPr>
          <w:fldChar w:fldCharType="separate"/>
        </w:r>
        <w:r w:rsidR="00DE15F2">
          <w:rPr>
            <w:noProof/>
            <w:webHidden/>
            <w:rtl/>
          </w:rPr>
          <w:t>63</w:t>
        </w:r>
        <w:r>
          <w:rPr>
            <w:rStyle w:val="Hyperlink"/>
            <w:noProof/>
            <w:rtl/>
          </w:rPr>
          <w:fldChar w:fldCharType="end"/>
        </w:r>
      </w:hyperlink>
    </w:p>
    <w:p w14:paraId="440FAFF1" w14:textId="010BEFD9" w:rsidR="006A1441" w:rsidRDefault="006A1441">
      <w:pPr>
        <w:pStyle w:val="TableofFigures"/>
        <w:tabs>
          <w:tab w:val="right" w:leader="dot" w:pos="8900"/>
        </w:tabs>
        <w:rPr>
          <w:rFonts w:eastAsiaTheme="minorEastAsia"/>
          <w:noProof/>
          <w:sz w:val="24"/>
          <w:szCs w:val="24"/>
          <w:rtl/>
        </w:rPr>
      </w:pPr>
      <w:hyperlink w:anchor="_Toc204711756" w:history="1">
        <w:r w:rsidRPr="00954846">
          <w:rPr>
            <w:rStyle w:val="Hyperlink"/>
            <w:rFonts w:hint="eastAsia"/>
            <w:noProof/>
            <w:rtl/>
          </w:rPr>
          <w:t>رسم</w:t>
        </w:r>
        <w:r w:rsidRPr="00954846">
          <w:rPr>
            <w:rStyle w:val="Hyperlink"/>
            <w:noProof/>
            <w:rtl/>
          </w:rPr>
          <w:t xml:space="preserve"> </w:t>
        </w:r>
        <w:r w:rsidRPr="00954846">
          <w:rPr>
            <w:rStyle w:val="Hyperlink"/>
            <w:rFonts w:hint="eastAsia"/>
            <w:noProof/>
            <w:rtl/>
          </w:rPr>
          <w:t>توضيحي</w:t>
        </w:r>
        <w:r w:rsidRPr="00954846">
          <w:rPr>
            <w:rStyle w:val="Hyperlink"/>
            <w:noProof/>
            <w:rtl/>
          </w:rPr>
          <w:t xml:space="preserve">   17</w:t>
        </w:r>
        <w:r w:rsidRPr="00954846">
          <w:rPr>
            <w:rStyle w:val="Hyperlink"/>
            <w:noProof/>
            <w:rtl/>
            <w:lang w:bidi="ar-EG"/>
          </w:rPr>
          <w:t>:</w:t>
        </w:r>
        <w:r w:rsidRPr="00954846">
          <w:rPr>
            <w:rStyle w:val="Hyperlink"/>
            <w:rFonts w:hint="eastAsia"/>
            <w:noProof/>
            <w:rtl/>
            <w:lang w:bidi="ar-EG"/>
          </w:rPr>
          <w:t>التمثيل</w:t>
        </w:r>
        <w:r w:rsidRPr="00954846">
          <w:rPr>
            <w:rStyle w:val="Hyperlink"/>
            <w:noProof/>
            <w:rtl/>
            <w:lang w:bidi="ar-EG"/>
          </w:rPr>
          <w:t xml:space="preserve"> </w:t>
        </w:r>
        <w:r w:rsidRPr="00954846">
          <w:rPr>
            <w:rStyle w:val="Hyperlink"/>
            <w:rFonts w:hint="eastAsia"/>
            <w:noProof/>
            <w:rtl/>
            <w:lang w:bidi="ar-EG"/>
          </w:rPr>
          <w:t>البياني</w:t>
        </w:r>
        <w:r w:rsidRPr="00954846">
          <w:rPr>
            <w:rStyle w:val="Hyperlink"/>
            <w:noProof/>
            <w:rtl/>
            <w:lang w:bidi="ar-EG"/>
          </w:rPr>
          <w:t xml:space="preserve"> </w:t>
        </w:r>
        <w:r w:rsidRPr="00954846">
          <w:rPr>
            <w:rStyle w:val="Hyperlink"/>
            <w:rFonts w:hint="eastAsia"/>
            <w:noProof/>
            <w:rtl/>
            <w:lang w:bidi="ar-EG"/>
          </w:rPr>
          <w:t>ل</w:t>
        </w:r>
        <w:r w:rsidRPr="00954846">
          <w:rPr>
            <w:rStyle w:val="Hyperlink"/>
            <w:rFonts w:cs="Arial" w:hint="eastAsia"/>
            <w:noProof/>
            <w:rtl/>
            <w:lang w:bidi="ar-EG"/>
          </w:rPr>
          <w:t>إدارة</w:t>
        </w:r>
        <w:r w:rsidRPr="00954846">
          <w:rPr>
            <w:rStyle w:val="Hyperlink"/>
            <w:rFonts w:cs="Arial"/>
            <w:noProof/>
            <w:rtl/>
            <w:lang w:bidi="ar-EG"/>
          </w:rPr>
          <w:t xml:space="preserve"> </w:t>
        </w:r>
        <w:r w:rsidRPr="00954846">
          <w:rPr>
            <w:rStyle w:val="Hyperlink"/>
            <w:rFonts w:cs="Arial" w:hint="eastAsia"/>
            <w:noProof/>
            <w:rtl/>
            <w:lang w:bidi="ar-EG"/>
          </w:rPr>
          <w:t>المخاطر</w:t>
        </w:r>
        <w:r w:rsidRPr="00954846">
          <w:rPr>
            <w:rStyle w:val="Hyperlink"/>
            <w:rFonts w:cs="Arial"/>
            <w:noProof/>
            <w:rtl/>
            <w:lang w:bidi="ar-EG"/>
          </w:rPr>
          <w:t xml:space="preserve"> </w:t>
        </w:r>
        <w:r w:rsidRPr="00954846">
          <w:rPr>
            <w:rStyle w:val="Hyperlink"/>
            <w:rFonts w:cs="Arial" w:hint="eastAsia"/>
            <w:noProof/>
            <w:rtl/>
            <w:lang w:bidi="ar-EG"/>
          </w:rPr>
          <w:t>تساعد</w:t>
        </w:r>
        <w:r w:rsidRPr="00954846">
          <w:rPr>
            <w:rStyle w:val="Hyperlink"/>
            <w:rFonts w:cs="Arial"/>
            <w:noProof/>
            <w:rtl/>
            <w:lang w:bidi="ar-EG"/>
          </w:rPr>
          <w:t xml:space="preserve"> </w:t>
        </w:r>
        <w:r w:rsidRPr="00954846">
          <w:rPr>
            <w:rStyle w:val="Hyperlink"/>
            <w:rFonts w:cs="Arial" w:hint="eastAsia"/>
            <w:noProof/>
            <w:rtl/>
            <w:lang w:bidi="ar-EG"/>
          </w:rPr>
          <w:t>على</w:t>
        </w:r>
        <w:r w:rsidRPr="00954846">
          <w:rPr>
            <w:rStyle w:val="Hyperlink"/>
            <w:rFonts w:cs="Arial"/>
            <w:noProof/>
            <w:rtl/>
            <w:lang w:bidi="ar-EG"/>
          </w:rPr>
          <w:t xml:space="preserve"> </w:t>
        </w:r>
        <w:r w:rsidRPr="00954846">
          <w:rPr>
            <w:rStyle w:val="Hyperlink"/>
            <w:rFonts w:cs="Arial" w:hint="eastAsia"/>
            <w:noProof/>
            <w:rtl/>
            <w:lang w:bidi="ar-EG"/>
          </w:rPr>
          <w:t>الحفاظ</w:t>
        </w:r>
        <w:r w:rsidRPr="00954846">
          <w:rPr>
            <w:rStyle w:val="Hyperlink"/>
            <w:rFonts w:cs="Arial"/>
            <w:noProof/>
            <w:rtl/>
            <w:lang w:bidi="ar-EG"/>
          </w:rPr>
          <w:t xml:space="preserve"> </w:t>
        </w:r>
        <w:r w:rsidRPr="00954846">
          <w:rPr>
            <w:rStyle w:val="Hyperlink"/>
            <w:rFonts w:cs="Arial" w:hint="eastAsia"/>
            <w:noProof/>
            <w:rtl/>
            <w:lang w:bidi="ar-EG"/>
          </w:rPr>
          <w:t>على</w:t>
        </w:r>
        <w:r w:rsidRPr="00954846">
          <w:rPr>
            <w:rStyle w:val="Hyperlink"/>
            <w:rFonts w:cs="Arial"/>
            <w:noProof/>
            <w:rtl/>
            <w:lang w:bidi="ar-EG"/>
          </w:rPr>
          <w:t xml:space="preserve"> </w:t>
        </w:r>
        <w:r w:rsidRPr="00954846">
          <w:rPr>
            <w:rStyle w:val="Hyperlink"/>
            <w:rFonts w:cs="Arial" w:hint="eastAsia"/>
            <w:noProof/>
            <w:rtl/>
            <w:lang w:bidi="ar-EG"/>
          </w:rPr>
          <w:t>الكفاءات</w:t>
        </w:r>
        <w:r w:rsidRPr="00954846">
          <w:rPr>
            <w:rStyle w:val="Hyperlink"/>
            <w:rFonts w:cs="Arial"/>
            <w:noProof/>
            <w:rtl/>
            <w:lang w:bidi="ar-EG"/>
          </w:rPr>
          <w:t xml:space="preserve"> </w:t>
        </w:r>
        <w:r w:rsidRPr="00954846">
          <w:rPr>
            <w:rStyle w:val="Hyperlink"/>
            <w:rFonts w:cs="Arial" w:hint="eastAsia"/>
            <w:noProof/>
            <w:rtl/>
            <w:lang w:bidi="ar-EG"/>
          </w:rPr>
          <w:t>وجذب</w:t>
        </w:r>
        <w:r w:rsidRPr="00954846">
          <w:rPr>
            <w:rStyle w:val="Hyperlink"/>
            <w:rFonts w:cs="Arial"/>
            <w:noProof/>
            <w:rtl/>
            <w:lang w:bidi="ar-EG"/>
          </w:rPr>
          <w:t xml:space="preserve"> </w:t>
        </w:r>
        <w:r w:rsidRPr="00954846">
          <w:rPr>
            <w:rStyle w:val="Hyperlink"/>
            <w:rFonts w:cs="Arial" w:hint="eastAsia"/>
            <w:noProof/>
            <w:rtl/>
            <w:lang w:bidi="ar-EG"/>
          </w:rPr>
          <w:t>المواهب</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Toc204711756 \h</w:instrText>
        </w:r>
        <w:r>
          <w:rPr>
            <w:noProof/>
            <w:webHidden/>
            <w:rtl/>
          </w:rPr>
          <w:instrText xml:space="preserve"> </w:instrText>
        </w:r>
        <w:r>
          <w:rPr>
            <w:rStyle w:val="Hyperlink"/>
            <w:noProof/>
            <w:rtl/>
          </w:rPr>
        </w:r>
        <w:r>
          <w:rPr>
            <w:rStyle w:val="Hyperlink"/>
            <w:noProof/>
            <w:rtl/>
          </w:rPr>
          <w:fldChar w:fldCharType="separate"/>
        </w:r>
        <w:r w:rsidR="00DE15F2">
          <w:rPr>
            <w:noProof/>
            <w:webHidden/>
            <w:rtl/>
          </w:rPr>
          <w:t>64</w:t>
        </w:r>
        <w:r>
          <w:rPr>
            <w:rStyle w:val="Hyperlink"/>
            <w:noProof/>
            <w:rtl/>
          </w:rPr>
          <w:fldChar w:fldCharType="end"/>
        </w:r>
      </w:hyperlink>
    </w:p>
    <w:p w14:paraId="28DD7BEE" w14:textId="254E345D" w:rsidR="006A1441" w:rsidRDefault="006A1441">
      <w:pPr>
        <w:pStyle w:val="TableofFigures"/>
        <w:tabs>
          <w:tab w:val="right" w:leader="dot" w:pos="8900"/>
        </w:tabs>
        <w:rPr>
          <w:rFonts w:eastAsiaTheme="minorEastAsia"/>
          <w:noProof/>
          <w:sz w:val="24"/>
          <w:szCs w:val="24"/>
          <w:rtl/>
        </w:rPr>
      </w:pPr>
      <w:hyperlink w:anchor="_Toc204711757" w:history="1">
        <w:r w:rsidRPr="00954846">
          <w:rPr>
            <w:rStyle w:val="Hyperlink"/>
            <w:rFonts w:hint="eastAsia"/>
            <w:noProof/>
            <w:rtl/>
          </w:rPr>
          <w:t>رسم</w:t>
        </w:r>
        <w:r w:rsidRPr="00954846">
          <w:rPr>
            <w:rStyle w:val="Hyperlink"/>
            <w:noProof/>
            <w:rtl/>
          </w:rPr>
          <w:t xml:space="preserve"> </w:t>
        </w:r>
        <w:r w:rsidRPr="00954846">
          <w:rPr>
            <w:rStyle w:val="Hyperlink"/>
            <w:rFonts w:hint="eastAsia"/>
            <w:noProof/>
            <w:rtl/>
          </w:rPr>
          <w:t>توضيحي</w:t>
        </w:r>
        <w:r w:rsidRPr="00954846">
          <w:rPr>
            <w:rStyle w:val="Hyperlink"/>
            <w:noProof/>
            <w:rtl/>
          </w:rPr>
          <w:t xml:space="preserve">   18</w:t>
        </w:r>
        <w:r w:rsidRPr="00954846">
          <w:rPr>
            <w:rStyle w:val="Hyperlink"/>
            <w:noProof/>
            <w:rtl/>
            <w:lang w:bidi="ar-EG"/>
          </w:rPr>
          <w:t>:</w:t>
        </w:r>
        <w:r w:rsidRPr="00954846">
          <w:rPr>
            <w:rStyle w:val="Hyperlink"/>
            <w:rFonts w:hint="eastAsia"/>
            <w:noProof/>
            <w:rtl/>
            <w:lang w:bidi="ar-EG"/>
          </w:rPr>
          <w:t>التمثيل</w:t>
        </w:r>
        <w:r w:rsidRPr="00954846">
          <w:rPr>
            <w:rStyle w:val="Hyperlink"/>
            <w:noProof/>
            <w:rtl/>
            <w:lang w:bidi="ar-EG"/>
          </w:rPr>
          <w:t xml:space="preserve"> </w:t>
        </w:r>
        <w:r w:rsidRPr="00954846">
          <w:rPr>
            <w:rStyle w:val="Hyperlink"/>
            <w:rFonts w:hint="eastAsia"/>
            <w:noProof/>
            <w:rtl/>
            <w:lang w:bidi="ar-EG"/>
          </w:rPr>
          <w:t>البياني</w:t>
        </w:r>
        <w:r w:rsidRPr="00954846">
          <w:rPr>
            <w:rStyle w:val="Hyperlink"/>
            <w:noProof/>
            <w:rtl/>
            <w:lang w:bidi="ar-EG"/>
          </w:rPr>
          <w:t xml:space="preserve"> </w:t>
        </w:r>
        <w:r w:rsidRPr="00954846">
          <w:rPr>
            <w:rStyle w:val="Hyperlink"/>
            <w:rFonts w:hint="eastAsia"/>
            <w:noProof/>
            <w:rtl/>
            <w:lang w:bidi="ar-EG"/>
          </w:rPr>
          <w:t>ل</w:t>
        </w:r>
        <w:r w:rsidRPr="00954846">
          <w:rPr>
            <w:rStyle w:val="Hyperlink"/>
            <w:rFonts w:cs="Arial" w:hint="eastAsia"/>
            <w:noProof/>
            <w:rtl/>
            <w:lang w:bidi="ar-EG"/>
          </w:rPr>
          <w:t>تساهم</w:t>
        </w:r>
        <w:r w:rsidRPr="00954846">
          <w:rPr>
            <w:rStyle w:val="Hyperlink"/>
            <w:rFonts w:cs="Arial"/>
            <w:noProof/>
            <w:rtl/>
            <w:lang w:bidi="ar-EG"/>
          </w:rPr>
          <w:t xml:space="preserve"> </w:t>
        </w:r>
        <w:r w:rsidRPr="00954846">
          <w:rPr>
            <w:rStyle w:val="Hyperlink"/>
            <w:rFonts w:cs="Arial" w:hint="eastAsia"/>
            <w:noProof/>
            <w:rtl/>
            <w:lang w:bidi="ar-EG"/>
          </w:rPr>
          <w:t>إدارة</w:t>
        </w:r>
        <w:r w:rsidRPr="00954846">
          <w:rPr>
            <w:rStyle w:val="Hyperlink"/>
            <w:rFonts w:cs="Arial"/>
            <w:noProof/>
            <w:rtl/>
            <w:lang w:bidi="ar-EG"/>
          </w:rPr>
          <w:t xml:space="preserve"> </w:t>
        </w:r>
        <w:r w:rsidRPr="00954846">
          <w:rPr>
            <w:rStyle w:val="Hyperlink"/>
            <w:rFonts w:cs="Arial" w:hint="eastAsia"/>
            <w:noProof/>
            <w:rtl/>
            <w:lang w:bidi="ar-EG"/>
          </w:rPr>
          <w:t>مخاطر</w:t>
        </w:r>
        <w:r w:rsidRPr="00954846">
          <w:rPr>
            <w:rStyle w:val="Hyperlink"/>
            <w:rFonts w:cs="Arial"/>
            <w:noProof/>
            <w:rtl/>
            <w:lang w:bidi="ar-EG"/>
          </w:rPr>
          <w:t xml:space="preserve"> </w:t>
        </w:r>
        <w:r w:rsidRPr="00954846">
          <w:rPr>
            <w:rStyle w:val="Hyperlink"/>
            <w:rFonts w:cs="Arial" w:hint="eastAsia"/>
            <w:noProof/>
            <w:rtl/>
            <w:lang w:bidi="ar-EG"/>
          </w:rPr>
          <w:t>الموارد</w:t>
        </w:r>
        <w:r w:rsidRPr="00954846">
          <w:rPr>
            <w:rStyle w:val="Hyperlink"/>
            <w:rFonts w:cs="Arial"/>
            <w:noProof/>
            <w:rtl/>
            <w:lang w:bidi="ar-EG"/>
          </w:rPr>
          <w:t xml:space="preserve"> </w:t>
        </w:r>
        <w:r w:rsidRPr="00954846">
          <w:rPr>
            <w:rStyle w:val="Hyperlink"/>
            <w:rFonts w:cs="Arial" w:hint="eastAsia"/>
            <w:noProof/>
            <w:rtl/>
            <w:lang w:bidi="ar-EG"/>
          </w:rPr>
          <w:t>البشرية</w:t>
        </w:r>
        <w:r w:rsidRPr="00954846">
          <w:rPr>
            <w:rStyle w:val="Hyperlink"/>
            <w:rFonts w:cs="Arial"/>
            <w:noProof/>
            <w:rtl/>
            <w:lang w:bidi="ar-EG"/>
          </w:rPr>
          <w:t xml:space="preserve"> </w:t>
        </w:r>
        <w:r w:rsidRPr="00954846">
          <w:rPr>
            <w:rStyle w:val="Hyperlink"/>
            <w:rFonts w:cs="Arial" w:hint="eastAsia"/>
            <w:noProof/>
            <w:rtl/>
            <w:lang w:bidi="ar-EG"/>
          </w:rPr>
          <w:t>في</w:t>
        </w:r>
        <w:r w:rsidRPr="00954846">
          <w:rPr>
            <w:rStyle w:val="Hyperlink"/>
            <w:rFonts w:cs="Arial"/>
            <w:noProof/>
            <w:rtl/>
            <w:lang w:bidi="ar-EG"/>
          </w:rPr>
          <w:t xml:space="preserve"> </w:t>
        </w:r>
        <w:r w:rsidRPr="00954846">
          <w:rPr>
            <w:rStyle w:val="Hyperlink"/>
            <w:rFonts w:cs="Arial" w:hint="eastAsia"/>
            <w:noProof/>
            <w:rtl/>
            <w:lang w:bidi="ar-EG"/>
          </w:rPr>
          <w:t>تقليل</w:t>
        </w:r>
        <w:r w:rsidRPr="00954846">
          <w:rPr>
            <w:rStyle w:val="Hyperlink"/>
            <w:rFonts w:cs="Arial"/>
            <w:noProof/>
            <w:rtl/>
            <w:lang w:bidi="ar-EG"/>
          </w:rPr>
          <w:t xml:space="preserve"> </w:t>
        </w:r>
        <w:r w:rsidRPr="00954846">
          <w:rPr>
            <w:rStyle w:val="Hyperlink"/>
            <w:rFonts w:cs="Arial" w:hint="eastAsia"/>
            <w:noProof/>
            <w:rtl/>
            <w:lang w:bidi="ar-EG"/>
          </w:rPr>
          <w:t>التكاليف</w:t>
        </w:r>
        <w:r w:rsidRPr="00954846">
          <w:rPr>
            <w:rStyle w:val="Hyperlink"/>
            <w:rFonts w:cs="Arial"/>
            <w:noProof/>
            <w:rtl/>
            <w:lang w:bidi="ar-EG"/>
          </w:rPr>
          <w:t xml:space="preserve"> </w:t>
        </w:r>
        <w:r w:rsidRPr="00954846">
          <w:rPr>
            <w:rStyle w:val="Hyperlink"/>
            <w:rFonts w:cs="Arial" w:hint="eastAsia"/>
            <w:noProof/>
            <w:rtl/>
            <w:lang w:bidi="ar-EG"/>
          </w:rPr>
          <w:t>الناتجة</w:t>
        </w:r>
        <w:r w:rsidRPr="00954846">
          <w:rPr>
            <w:rStyle w:val="Hyperlink"/>
            <w:rFonts w:cs="Arial"/>
            <w:noProof/>
            <w:rtl/>
            <w:lang w:bidi="ar-EG"/>
          </w:rPr>
          <w:t xml:space="preserve"> </w:t>
        </w:r>
        <w:r w:rsidRPr="00954846">
          <w:rPr>
            <w:rStyle w:val="Hyperlink"/>
            <w:rFonts w:cs="Arial" w:hint="eastAsia"/>
            <w:noProof/>
            <w:rtl/>
            <w:lang w:bidi="ar-EG"/>
          </w:rPr>
          <w:t>عن</w:t>
        </w:r>
        <w:r w:rsidRPr="00954846">
          <w:rPr>
            <w:rStyle w:val="Hyperlink"/>
            <w:rFonts w:cs="Arial"/>
            <w:noProof/>
            <w:rtl/>
            <w:lang w:bidi="ar-EG"/>
          </w:rPr>
          <w:t xml:space="preserve"> </w:t>
        </w:r>
        <w:r w:rsidRPr="00954846">
          <w:rPr>
            <w:rStyle w:val="Hyperlink"/>
            <w:rFonts w:cs="Arial" w:hint="eastAsia"/>
            <w:noProof/>
            <w:rtl/>
            <w:lang w:bidi="ar-EG"/>
          </w:rPr>
          <w:t>مشاكل</w:t>
        </w:r>
        <w:r w:rsidRPr="00954846">
          <w:rPr>
            <w:rStyle w:val="Hyperlink"/>
            <w:rFonts w:cs="Arial"/>
            <w:noProof/>
            <w:rtl/>
            <w:lang w:bidi="ar-EG"/>
          </w:rPr>
          <w:t xml:space="preserve"> </w:t>
        </w:r>
        <w:r w:rsidRPr="00954846">
          <w:rPr>
            <w:rStyle w:val="Hyperlink"/>
            <w:rFonts w:cs="Arial" w:hint="eastAsia"/>
            <w:noProof/>
            <w:rtl/>
            <w:lang w:bidi="ar-EG"/>
          </w:rPr>
          <w:t>القوى</w:t>
        </w:r>
        <w:r w:rsidRPr="00954846">
          <w:rPr>
            <w:rStyle w:val="Hyperlink"/>
            <w:rFonts w:cs="Arial"/>
            <w:noProof/>
            <w:rtl/>
            <w:lang w:bidi="ar-EG"/>
          </w:rPr>
          <w:t xml:space="preserve"> </w:t>
        </w:r>
        <w:r w:rsidRPr="00954846">
          <w:rPr>
            <w:rStyle w:val="Hyperlink"/>
            <w:rFonts w:cs="Arial" w:hint="eastAsia"/>
            <w:noProof/>
            <w:rtl/>
            <w:lang w:bidi="ar-EG"/>
          </w:rPr>
          <w:t>العاملة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Toc204711757 \h</w:instrText>
        </w:r>
        <w:r>
          <w:rPr>
            <w:noProof/>
            <w:webHidden/>
            <w:rtl/>
          </w:rPr>
          <w:instrText xml:space="preserve"> </w:instrText>
        </w:r>
        <w:r>
          <w:rPr>
            <w:rStyle w:val="Hyperlink"/>
            <w:noProof/>
            <w:rtl/>
          </w:rPr>
        </w:r>
        <w:r>
          <w:rPr>
            <w:rStyle w:val="Hyperlink"/>
            <w:noProof/>
            <w:rtl/>
          </w:rPr>
          <w:fldChar w:fldCharType="separate"/>
        </w:r>
        <w:r w:rsidR="00DE15F2">
          <w:rPr>
            <w:noProof/>
            <w:webHidden/>
            <w:rtl/>
          </w:rPr>
          <w:t>66</w:t>
        </w:r>
        <w:r>
          <w:rPr>
            <w:rStyle w:val="Hyperlink"/>
            <w:noProof/>
            <w:rtl/>
          </w:rPr>
          <w:fldChar w:fldCharType="end"/>
        </w:r>
      </w:hyperlink>
    </w:p>
    <w:p w14:paraId="53E828F5" w14:textId="3D9B062A" w:rsidR="006A1441" w:rsidRDefault="006A1441">
      <w:pPr>
        <w:pStyle w:val="TableofFigures"/>
        <w:tabs>
          <w:tab w:val="right" w:leader="dot" w:pos="8900"/>
        </w:tabs>
        <w:rPr>
          <w:rFonts w:eastAsiaTheme="minorEastAsia"/>
          <w:noProof/>
          <w:sz w:val="24"/>
          <w:szCs w:val="24"/>
          <w:rtl/>
        </w:rPr>
      </w:pPr>
      <w:hyperlink w:anchor="_Toc204711758" w:history="1">
        <w:r w:rsidRPr="00954846">
          <w:rPr>
            <w:rStyle w:val="Hyperlink"/>
            <w:rFonts w:hint="eastAsia"/>
            <w:noProof/>
            <w:rtl/>
          </w:rPr>
          <w:t>رسم</w:t>
        </w:r>
        <w:r w:rsidRPr="00954846">
          <w:rPr>
            <w:rStyle w:val="Hyperlink"/>
            <w:noProof/>
            <w:rtl/>
          </w:rPr>
          <w:t xml:space="preserve"> </w:t>
        </w:r>
        <w:r w:rsidRPr="00954846">
          <w:rPr>
            <w:rStyle w:val="Hyperlink"/>
            <w:rFonts w:hint="eastAsia"/>
            <w:noProof/>
            <w:rtl/>
          </w:rPr>
          <w:t>توضيحي</w:t>
        </w:r>
        <w:r w:rsidRPr="00954846">
          <w:rPr>
            <w:rStyle w:val="Hyperlink"/>
            <w:noProof/>
            <w:rtl/>
          </w:rPr>
          <w:t xml:space="preserve">   19</w:t>
        </w:r>
        <w:r w:rsidRPr="00954846">
          <w:rPr>
            <w:rStyle w:val="Hyperlink"/>
            <w:noProof/>
            <w:rtl/>
            <w:lang w:bidi="ar-EG"/>
          </w:rPr>
          <w:t>:</w:t>
        </w:r>
        <w:r w:rsidRPr="00954846">
          <w:rPr>
            <w:rStyle w:val="Hyperlink"/>
            <w:rFonts w:hint="eastAsia"/>
            <w:noProof/>
            <w:rtl/>
            <w:lang w:bidi="ar-EG"/>
          </w:rPr>
          <w:t>التمثيل</w:t>
        </w:r>
        <w:r w:rsidRPr="00954846">
          <w:rPr>
            <w:rStyle w:val="Hyperlink"/>
            <w:noProof/>
            <w:rtl/>
            <w:lang w:bidi="ar-EG"/>
          </w:rPr>
          <w:t xml:space="preserve"> </w:t>
        </w:r>
        <w:r w:rsidRPr="00954846">
          <w:rPr>
            <w:rStyle w:val="Hyperlink"/>
            <w:rFonts w:hint="eastAsia"/>
            <w:noProof/>
            <w:rtl/>
            <w:lang w:bidi="ar-EG"/>
          </w:rPr>
          <w:t>البياني</w:t>
        </w:r>
        <w:r w:rsidRPr="00954846">
          <w:rPr>
            <w:rStyle w:val="Hyperlink"/>
            <w:noProof/>
            <w:rtl/>
            <w:lang w:bidi="ar-EG"/>
          </w:rPr>
          <w:t xml:space="preserve"> </w:t>
        </w:r>
        <w:r w:rsidRPr="00954846">
          <w:rPr>
            <w:rStyle w:val="Hyperlink"/>
            <w:rFonts w:hint="eastAsia"/>
            <w:noProof/>
            <w:rtl/>
            <w:lang w:bidi="ar-EG"/>
          </w:rPr>
          <w:t>ل</w:t>
        </w:r>
        <w:r w:rsidRPr="00954846">
          <w:rPr>
            <w:rStyle w:val="Hyperlink"/>
            <w:rFonts w:cs="Arial" w:hint="eastAsia"/>
            <w:noProof/>
            <w:rtl/>
            <w:lang w:bidi="ar-EG"/>
          </w:rPr>
          <w:t>يوجد</w:t>
        </w:r>
        <w:r w:rsidRPr="00954846">
          <w:rPr>
            <w:rStyle w:val="Hyperlink"/>
            <w:rFonts w:cs="Arial"/>
            <w:noProof/>
            <w:rtl/>
            <w:lang w:bidi="ar-EG"/>
          </w:rPr>
          <w:t xml:space="preserve"> </w:t>
        </w:r>
        <w:r w:rsidRPr="00954846">
          <w:rPr>
            <w:rStyle w:val="Hyperlink"/>
            <w:rFonts w:cs="Arial" w:hint="eastAsia"/>
            <w:noProof/>
            <w:rtl/>
            <w:lang w:bidi="ar-EG"/>
          </w:rPr>
          <w:t>ارتباط</w:t>
        </w:r>
        <w:r w:rsidRPr="00954846">
          <w:rPr>
            <w:rStyle w:val="Hyperlink"/>
            <w:rFonts w:cs="Arial"/>
            <w:noProof/>
            <w:rtl/>
            <w:lang w:bidi="ar-EG"/>
          </w:rPr>
          <w:t xml:space="preserve"> </w:t>
        </w:r>
        <w:r w:rsidRPr="00954846">
          <w:rPr>
            <w:rStyle w:val="Hyperlink"/>
            <w:rFonts w:cs="Arial" w:hint="eastAsia"/>
            <w:noProof/>
            <w:rtl/>
            <w:lang w:bidi="ar-EG"/>
          </w:rPr>
          <w:t>وثيق</w:t>
        </w:r>
        <w:r w:rsidRPr="00954846">
          <w:rPr>
            <w:rStyle w:val="Hyperlink"/>
            <w:rFonts w:cs="Arial"/>
            <w:noProof/>
            <w:rtl/>
            <w:lang w:bidi="ar-EG"/>
          </w:rPr>
          <w:t xml:space="preserve"> </w:t>
        </w:r>
        <w:r w:rsidRPr="00954846">
          <w:rPr>
            <w:rStyle w:val="Hyperlink"/>
            <w:rFonts w:cs="Arial" w:hint="eastAsia"/>
            <w:noProof/>
            <w:rtl/>
            <w:lang w:bidi="ar-EG"/>
          </w:rPr>
          <w:t>بين</w:t>
        </w:r>
        <w:r w:rsidRPr="00954846">
          <w:rPr>
            <w:rStyle w:val="Hyperlink"/>
            <w:rFonts w:cs="Arial"/>
            <w:noProof/>
            <w:rtl/>
            <w:lang w:bidi="ar-EG"/>
          </w:rPr>
          <w:t xml:space="preserve"> </w:t>
        </w:r>
        <w:r w:rsidRPr="00954846">
          <w:rPr>
            <w:rStyle w:val="Hyperlink"/>
            <w:rFonts w:cs="Arial" w:hint="eastAsia"/>
            <w:noProof/>
            <w:rtl/>
            <w:lang w:bidi="ar-EG"/>
          </w:rPr>
          <w:t>فعالية</w:t>
        </w:r>
        <w:r w:rsidRPr="00954846">
          <w:rPr>
            <w:rStyle w:val="Hyperlink"/>
            <w:rFonts w:cs="Arial"/>
            <w:noProof/>
            <w:rtl/>
            <w:lang w:bidi="ar-EG"/>
          </w:rPr>
          <w:t xml:space="preserve"> </w:t>
        </w:r>
        <w:r w:rsidRPr="00954846">
          <w:rPr>
            <w:rStyle w:val="Hyperlink"/>
            <w:rFonts w:cs="Arial" w:hint="eastAsia"/>
            <w:noProof/>
            <w:rtl/>
            <w:lang w:bidi="ar-EG"/>
          </w:rPr>
          <w:t>إدارة</w:t>
        </w:r>
        <w:r w:rsidRPr="00954846">
          <w:rPr>
            <w:rStyle w:val="Hyperlink"/>
            <w:rFonts w:cs="Arial"/>
            <w:noProof/>
            <w:rtl/>
            <w:lang w:bidi="ar-EG"/>
          </w:rPr>
          <w:t xml:space="preserve"> </w:t>
        </w:r>
        <w:r w:rsidRPr="00954846">
          <w:rPr>
            <w:rStyle w:val="Hyperlink"/>
            <w:rFonts w:cs="Arial" w:hint="eastAsia"/>
            <w:noProof/>
            <w:rtl/>
            <w:lang w:bidi="ar-EG"/>
          </w:rPr>
          <w:t>الموارد</w:t>
        </w:r>
        <w:r w:rsidRPr="00954846">
          <w:rPr>
            <w:rStyle w:val="Hyperlink"/>
            <w:rFonts w:cs="Arial"/>
            <w:noProof/>
            <w:rtl/>
            <w:lang w:bidi="ar-EG"/>
          </w:rPr>
          <w:t xml:space="preserve"> </w:t>
        </w:r>
        <w:r w:rsidRPr="00954846">
          <w:rPr>
            <w:rStyle w:val="Hyperlink"/>
            <w:rFonts w:cs="Arial" w:hint="eastAsia"/>
            <w:noProof/>
            <w:rtl/>
            <w:lang w:bidi="ar-EG"/>
          </w:rPr>
          <w:t>البشرية</w:t>
        </w:r>
        <w:r w:rsidRPr="00954846">
          <w:rPr>
            <w:rStyle w:val="Hyperlink"/>
            <w:rFonts w:cs="Arial"/>
            <w:noProof/>
            <w:rtl/>
            <w:lang w:bidi="ar-EG"/>
          </w:rPr>
          <w:t xml:space="preserve"> </w:t>
        </w:r>
        <w:r w:rsidRPr="00954846">
          <w:rPr>
            <w:rStyle w:val="Hyperlink"/>
            <w:rFonts w:cs="Arial" w:hint="eastAsia"/>
            <w:noProof/>
            <w:rtl/>
            <w:lang w:bidi="ar-EG"/>
          </w:rPr>
          <w:t>وارتفاع</w:t>
        </w:r>
        <w:r w:rsidRPr="00954846">
          <w:rPr>
            <w:rStyle w:val="Hyperlink"/>
            <w:rFonts w:cs="Arial"/>
            <w:noProof/>
            <w:rtl/>
            <w:lang w:bidi="ar-EG"/>
          </w:rPr>
          <w:t xml:space="preserve"> </w:t>
        </w:r>
        <w:r w:rsidRPr="00954846">
          <w:rPr>
            <w:rStyle w:val="Hyperlink"/>
            <w:rFonts w:cs="Arial" w:hint="eastAsia"/>
            <w:noProof/>
            <w:rtl/>
            <w:lang w:bidi="ar-EG"/>
          </w:rPr>
          <w:t>مستوى</w:t>
        </w:r>
        <w:r w:rsidRPr="00954846">
          <w:rPr>
            <w:rStyle w:val="Hyperlink"/>
            <w:rFonts w:cs="Arial"/>
            <w:noProof/>
            <w:rtl/>
            <w:lang w:bidi="ar-EG"/>
          </w:rPr>
          <w:t xml:space="preserve"> </w:t>
        </w:r>
        <w:r w:rsidRPr="00954846">
          <w:rPr>
            <w:rStyle w:val="Hyperlink"/>
            <w:rFonts w:cs="Arial" w:hint="eastAsia"/>
            <w:noProof/>
            <w:rtl/>
            <w:lang w:bidi="ar-EG"/>
          </w:rPr>
          <w:t>التنافسية</w:t>
        </w:r>
        <w:r w:rsidRPr="00954846">
          <w:rPr>
            <w:rStyle w:val="Hyperlink"/>
            <w:rFonts w:cs="Arial"/>
            <w:noProof/>
            <w:rtl/>
            <w:lang w:bidi="ar-EG"/>
          </w:rPr>
          <w:t xml:space="preserve"> </w:t>
        </w:r>
        <w:r w:rsidRPr="00954846">
          <w:rPr>
            <w:rStyle w:val="Hyperlink"/>
            <w:rFonts w:cs="Arial" w:hint="eastAsia"/>
            <w:noProof/>
            <w:rtl/>
            <w:lang w:bidi="ar-EG"/>
          </w:rPr>
          <w:t>في</w:t>
        </w:r>
        <w:r w:rsidRPr="00954846">
          <w:rPr>
            <w:rStyle w:val="Hyperlink"/>
            <w:rFonts w:cs="Arial"/>
            <w:noProof/>
            <w:rtl/>
            <w:lang w:bidi="ar-EG"/>
          </w:rPr>
          <w:t xml:space="preserve"> </w:t>
        </w:r>
        <w:r w:rsidRPr="00954846">
          <w:rPr>
            <w:rStyle w:val="Hyperlink"/>
            <w:rFonts w:cs="Arial" w:hint="eastAsia"/>
            <w:noProof/>
            <w:rtl/>
            <w:lang w:bidi="ar-EG"/>
          </w:rPr>
          <w:t>السوق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Toc204711758 \h</w:instrText>
        </w:r>
        <w:r>
          <w:rPr>
            <w:noProof/>
            <w:webHidden/>
            <w:rtl/>
          </w:rPr>
          <w:instrText xml:space="preserve"> </w:instrText>
        </w:r>
        <w:r>
          <w:rPr>
            <w:rStyle w:val="Hyperlink"/>
            <w:noProof/>
            <w:rtl/>
          </w:rPr>
        </w:r>
        <w:r>
          <w:rPr>
            <w:rStyle w:val="Hyperlink"/>
            <w:noProof/>
            <w:rtl/>
          </w:rPr>
          <w:fldChar w:fldCharType="separate"/>
        </w:r>
        <w:r w:rsidR="00DE15F2">
          <w:rPr>
            <w:noProof/>
            <w:webHidden/>
            <w:rtl/>
          </w:rPr>
          <w:t>67</w:t>
        </w:r>
        <w:r>
          <w:rPr>
            <w:rStyle w:val="Hyperlink"/>
            <w:noProof/>
            <w:rtl/>
          </w:rPr>
          <w:fldChar w:fldCharType="end"/>
        </w:r>
      </w:hyperlink>
    </w:p>
    <w:p w14:paraId="0C78347F" w14:textId="12F3CB6A" w:rsidR="006A1441" w:rsidRDefault="006A1441">
      <w:pPr>
        <w:pStyle w:val="TableofFigures"/>
        <w:tabs>
          <w:tab w:val="right" w:leader="dot" w:pos="8900"/>
        </w:tabs>
        <w:rPr>
          <w:rFonts w:eastAsiaTheme="minorEastAsia"/>
          <w:noProof/>
          <w:sz w:val="24"/>
          <w:szCs w:val="24"/>
          <w:rtl/>
        </w:rPr>
      </w:pPr>
      <w:hyperlink w:anchor="_Toc204711759" w:history="1">
        <w:r w:rsidRPr="00954846">
          <w:rPr>
            <w:rStyle w:val="Hyperlink"/>
            <w:rFonts w:hint="eastAsia"/>
            <w:noProof/>
            <w:rtl/>
          </w:rPr>
          <w:t>رسم</w:t>
        </w:r>
        <w:r w:rsidRPr="00954846">
          <w:rPr>
            <w:rStyle w:val="Hyperlink"/>
            <w:noProof/>
            <w:rtl/>
          </w:rPr>
          <w:t xml:space="preserve"> </w:t>
        </w:r>
        <w:r w:rsidRPr="00954846">
          <w:rPr>
            <w:rStyle w:val="Hyperlink"/>
            <w:rFonts w:hint="eastAsia"/>
            <w:noProof/>
            <w:rtl/>
          </w:rPr>
          <w:t>توضيحي</w:t>
        </w:r>
        <w:r w:rsidRPr="00954846">
          <w:rPr>
            <w:rStyle w:val="Hyperlink"/>
            <w:noProof/>
            <w:rtl/>
          </w:rPr>
          <w:t xml:space="preserve">   20</w:t>
        </w:r>
        <w:r w:rsidRPr="00954846">
          <w:rPr>
            <w:rStyle w:val="Hyperlink"/>
            <w:noProof/>
            <w:rtl/>
            <w:lang w:bidi="ar-EG"/>
          </w:rPr>
          <w:t>:</w:t>
        </w:r>
        <w:r w:rsidRPr="00954846">
          <w:rPr>
            <w:rStyle w:val="Hyperlink"/>
            <w:rFonts w:cs="Arial" w:hint="eastAsia"/>
            <w:noProof/>
            <w:rtl/>
            <w:lang w:bidi="ar-EG"/>
          </w:rPr>
          <w:t>متغيرات</w:t>
        </w:r>
        <w:r w:rsidRPr="00954846">
          <w:rPr>
            <w:rStyle w:val="Hyperlink"/>
            <w:rFonts w:cs="Arial"/>
            <w:noProof/>
            <w:rtl/>
            <w:lang w:bidi="ar-EG"/>
          </w:rPr>
          <w:t xml:space="preserve"> </w:t>
        </w:r>
        <w:r w:rsidRPr="00954846">
          <w:rPr>
            <w:rStyle w:val="Hyperlink"/>
            <w:rFonts w:cs="Arial" w:hint="eastAsia"/>
            <w:noProof/>
            <w:rtl/>
            <w:lang w:bidi="ar-EG"/>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Toc204711759 \h</w:instrText>
        </w:r>
        <w:r>
          <w:rPr>
            <w:noProof/>
            <w:webHidden/>
            <w:rtl/>
          </w:rPr>
          <w:instrText xml:space="preserve"> </w:instrText>
        </w:r>
        <w:r>
          <w:rPr>
            <w:rStyle w:val="Hyperlink"/>
            <w:noProof/>
            <w:rtl/>
          </w:rPr>
        </w:r>
        <w:r>
          <w:rPr>
            <w:rStyle w:val="Hyperlink"/>
            <w:noProof/>
            <w:rtl/>
          </w:rPr>
          <w:fldChar w:fldCharType="separate"/>
        </w:r>
        <w:r w:rsidR="00DE15F2">
          <w:rPr>
            <w:noProof/>
            <w:webHidden/>
            <w:rtl/>
          </w:rPr>
          <w:t>70</w:t>
        </w:r>
        <w:r>
          <w:rPr>
            <w:rStyle w:val="Hyperlink"/>
            <w:noProof/>
            <w:rtl/>
          </w:rPr>
          <w:fldChar w:fldCharType="end"/>
        </w:r>
      </w:hyperlink>
    </w:p>
    <w:p w14:paraId="7A82986B" w14:textId="07D38403" w:rsidR="006A1441" w:rsidRDefault="006A1441">
      <w:pPr>
        <w:pStyle w:val="TableofFigures"/>
        <w:tabs>
          <w:tab w:val="right" w:leader="dot" w:pos="8900"/>
        </w:tabs>
        <w:rPr>
          <w:rFonts w:eastAsiaTheme="minorEastAsia"/>
          <w:noProof/>
          <w:sz w:val="24"/>
          <w:szCs w:val="24"/>
          <w:rtl/>
        </w:rPr>
      </w:pPr>
      <w:hyperlink w:anchor="_Toc204711760" w:history="1">
        <w:r w:rsidRPr="00954846">
          <w:rPr>
            <w:rStyle w:val="Hyperlink"/>
            <w:rFonts w:hint="eastAsia"/>
            <w:noProof/>
            <w:rtl/>
          </w:rPr>
          <w:t>رسم</w:t>
        </w:r>
        <w:r w:rsidRPr="00954846">
          <w:rPr>
            <w:rStyle w:val="Hyperlink"/>
            <w:noProof/>
            <w:rtl/>
          </w:rPr>
          <w:t xml:space="preserve"> </w:t>
        </w:r>
        <w:r w:rsidRPr="00954846">
          <w:rPr>
            <w:rStyle w:val="Hyperlink"/>
            <w:rFonts w:hint="eastAsia"/>
            <w:noProof/>
            <w:rtl/>
          </w:rPr>
          <w:t>توضيحي</w:t>
        </w:r>
        <w:r w:rsidRPr="00954846">
          <w:rPr>
            <w:rStyle w:val="Hyperlink"/>
            <w:noProof/>
            <w:rtl/>
          </w:rPr>
          <w:t xml:space="preserve">   21</w:t>
        </w:r>
        <w:r w:rsidRPr="00954846">
          <w:rPr>
            <w:rStyle w:val="Hyperlink"/>
            <w:noProof/>
            <w:rtl/>
            <w:lang w:bidi="ar-EG"/>
          </w:rPr>
          <w:t>:</w:t>
        </w:r>
        <w:r w:rsidRPr="00954846">
          <w:rPr>
            <w:rStyle w:val="Hyperlink"/>
            <w:rFonts w:cs="Arial" w:hint="eastAsia"/>
            <w:noProof/>
            <w:rtl/>
            <w:lang w:bidi="ar-EG"/>
          </w:rPr>
          <w:t>دور</w:t>
        </w:r>
        <w:r w:rsidRPr="00954846">
          <w:rPr>
            <w:rStyle w:val="Hyperlink"/>
            <w:rFonts w:cs="Arial"/>
            <w:noProof/>
            <w:rtl/>
            <w:lang w:bidi="ar-EG"/>
          </w:rPr>
          <w:t xml:space="preserve"> </w:t>
        </w:r>
        <w:r w:rsidRPr="00954846">
          <w:rPr>
            <w:rStyle w:val="Hyperlink"/>
            <w:rFonts w:cs="Arial" w:hint="eastAsia"/>
            <w:noProof/>
            <w:rtl/>
            <w:lang w:bidi="ar-EG"/>
          </w:rPr>
          <w:t>استراتيجيات</w:t>
        </w:r>
        <w:r w:rsidRPr="00954846">
          <w:rPr>
            <w:rStyle w:val="Hyperlink"/>
            <w:rFonts w:cs="Arial"/>
            <w:noProof/>
            <w:rtl/>
            <w:lang w:bidi="ar-EG"/>
          </w:rPr>
          <w:t xml:space="preserve"> </w:t>
        </w:r>
        <w:r w:rsidRPr="00954846">
          <w:rPr>
            <w:rStyle w:val="Hyperlink"/>
            <w:rFonts w:cs="Arial" w:hint="eastAsia"/>
            <w:noProof/>
            <w:rtl/>
            <w:lang w:bidi="ar-EG"/>
          </w:rPr>
          <w:t>إدارة</w:t>
        </w:r>
        <w:r w:rsidRPr="00954846">
          <w:rPr>
            <w:rStyle w:val="Hyperlink"/>
            <w:rFonts w:cs="Arial"/>
            <w:noProof/>
            <w:rtl/>
            <w:lang w:bidi="ar-EG"/>
          </w:rPr>
          <w:t xml:space="preserve"> </w:t>
        </w:r>
        <w:r w:rsidRPr="00954846">
          <w:rPr>
            <w:rStyle w:val="Hyperlink"/>
            <w:rFonts w:cs="Arial" w:hint="eastAsia"/>
            <w:noProof/>
            <w:rtl/>
            <w:lang w:bidi="ar-EG"/>
          </w:rPr>
          <w:t>المخاطر</w:t>
        </w:r>
        <w:r w:rsidRPr="00954846">
          <w:rPr>
            <w:rStyle w:val="Hyperlink"/>
            <w:rFonts w:cs="Arial"/>
            <w:noProof/>
            <w:rtl/>
            <w:lang w:bidi="ar-EG"/>
          </w:rPr>
          <w:t xml:space="preserve"> </w:t>
        </w:r>
        <w:r w:rsidRPr="00954846">
          <w:rPr>
            <w:rStyle w:val="Hyperlink"/>
            <w:rFonts w:cs="Arial" w:hint="eastAsia"/>
            <w:noProof/>
            <w:rtl/>
            <w:lang w:bidi="ar-EG"/>
          </w:rPr>
          <w:t>لتحليل</w:t>
        </w:r>
        <w:r w:rsidRPr="00954846">
          <w:rPr>
            <w:rStyle w:val="Hyperlink"/>
            <w:rFonts w:cs="Arial"/>
            <w:noProof/>
            <w:rtl/>
            <w:lang w:bidi="ar-EG"/>
          </w:rPr>
          <w:t xml:space="preserve"> </w:t>
        </w:r>
        <w:r w:rsidRPr="00954846">
          <w:rPr>
            <w:rStyle w:val="Hyperlink"/>
            <w:rFonts w:cs="Arial" w:hint="eastAsia"/>
            <w:noProof/>
            <w:rtl/>
            <w:lang w:bidi="ar-EG"/>
          </w:rPr>
          <w:t>مخاطر</w:t>
        </w:r>
        <w:r w:rsidRPr="00954846">
          <w:rPr>
            <w:rStyle w:val="Hyperlink"/>
            <w:rFonts w:cs="Arial"/>
            <w:noProof/>
            <w:rtl/>
            <w:lang w:bidi="ar-EG"/>
          </w:rPr>
          <w:t xml:space="preserve"> </w:t>
        </w:r>
        <w:r w:rsidRPr="00954846">
          <w:rPr>
            <w:rStyle w:val="Hyperlink"/>
            <w:rFonts w:cs="Arial" w:hint="eastAsia"/>
            <w:noProof/>
            <w:rtl/>
            <w:lang w:bidi="ar-EG"/>
          </w:rPr>
          <w:t>الموظفين</w:t>
        </w:r>
        <w:r w:rsidRPr="00954846">
          <w:rPr>
            <w:rStyle w:val="Hyperlink"/>
            <w:rFonts w:cs="Arial"/>
            <w:noProof/>
            <w:rtl/>
            <w:lang w:bidi="ar-EG"/>
          </w:rPr>
          <w:t xml:space="preserve"> </w:t>
        </w:r>
        <w:r w:rsidRPr="00954846">
          <w:rPr>
            <w:rStyle w:val="Hyperlink"/>
            <w:rFonts w:cs="Arial" w:hint="eastAsia"/>
            <w:noProof/>
            <w:rtl/>
            <w:lang w:bidi="ar-EG"/>
          </w:rPr>
          <w:t>العاملين</w:t>
        </w:r>
        <w:r w:rsidRPr="00954846">
          <w:rPr>
            <w:rStyle w:val="Hyperlink"/>
            <w:rFonts w:cs="Arial"/>
            <w:noProof/>
            <w:rtl/>
            <w:lang w:bidi="ar-EG"/>
          </w:rPr>
          <w:t xml:space="preserve"> </w:t>
        </w:r>
        <w:r w:rsidRPr="00954846">
          <w:rPr>
            <w:rStyle w:val="Hyperlink"/>
            <w:rFonts w:cs="Arial" w:hint="eastAsia"/>
            <w:noProof/>
            <w:rtl/>
            <w:lang w:bidi="ar-EG"/>
          </w:rPr>
          <w:t>بالقطاع</w:t>
        </w:r>
        <w:r w:rsidRPr="00954846">
          <w:rPr>
            <w:rStyle w:val="Hyperlink"/>
            <w:rFonts w:cs="Arial"/>
            <w:noProof/>
            <w:rtl/>
            <w:lang w:bidi="ar-EG"/>
          </w:rPr>
          <w:t xml:space="preserve"> </w:t>
        </w:r>
        <w:r w:rsidRPr="00954846">
          <w:rPr>
            <w:rStyle w:val="Hyperlink"/>
            <w:rFonts w:cs="Arial" w:hint="eastAsia"/>
            <w:noProof/>
            <w:rtl/>
            <w:lang w:bidi="ar-EG"/>
          </w:rPr>
          <w:t>الخاص</w:t>
        </w:r>
        <w:r w:rsidRPr="00954846">
          <w:rPr>
            <w:rStyle w:val="Hyperlink"/>
            <w:rFonts w:cs="Arial"/>
            <w:noProof/>
            <w:rtl/>
            <w:lang w:bidi="ar-EG"/>
          </w:rPr>
          <w:t xml:space="preserve"> </w:t>
        </w:r>
        <w:r w:rsidRPr="00954846">
          <w:rPr>
            <w:rStyle w:val="Hyperlink"/>
            <w:rFonts w:cs="Arial" w:hint="eastAsia"/>
            <w:noProof/>
            <w:rtl/>
            <w:lang w:bidi="ar-EG"/>
          </w:rPr>
          <w:t>بالمملكة</w:t>
        </w:r>
        <w:r w:rsidRPr="00954846">
          <w:rPr>
            <w:rStyle w:val="Hyperlink"/>
            <w:rFonts w:cs="Arial"/>
            <w:noProof/>
            <w:rtl/>
            <w:lang w:bidi="ar-EG"/>
          </w:rPr>
          <w:t xml:space="preserve"> </w:t>
        </w:r>
        <w:r w:rsidRPr="00954846">
          <w:rPr>
            <w:rStyle w:val="Hyperlink"/>
            <w:rFonts w:cs="Arial" w:hint="eastAsia"/>
            <w:noProof/>
            <w:rtl/>
            <w:lang w:bidi="ar-EG"/>
          </w:rPr>
          <w:t>العربية</w:t>
        </w:r>
        <w:r w:rsidRPr="00954846">
          <w:rPr>
            <w:rStyle w:val="Hyperlink"/>
            <w:rFonts w:cs="Arial"/>
            <w:noProof/>
            <w:rtl/>
            <w:lang w:bidi="ar-EG"/>
          </w:rPr>
          <w:t xml:space="preserve"> </w:t>
        </w:r>
        <w:r w:rsidRPr="00954846">
          <w:rPr>
            <w:rStyle w:val="Hyperlink"/>
            <w:rFonts w:cs="Arial" w:hint="eastAsia"/>
            <w:noProof/>
            <w:rtl/>
            <w:lang w:bidi="ar-EG"/>
          </w:rPr>
          <w:t>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Toc204711760 \h</w:instrText>
        </w:r>
        <w:r>
          <w:rPr>
            <w:noProof/>
            <w:webHidden/>
            <w:rtl/>
          </w:rPr>
          <w:instrText xml:space="preserve"> </w:instrText>
        </w:r>
        <w:r>
          <w:rPr>
            <w:rStyle w:val="Hyperlink"/>
            <w:noProof/>
            <w:rtl/>
          </w:rPr>
        </w:r>
        <w:r>
          <w:rPr>
            <w:rStyle w:val="Hyperlink"/>
            <w:noProof/>
            <w:rtl/>
          </w:rPr>
          <w:fldChar w:fldCharType="separate"/>
        </w:r>
        <w:r w:rsidR="00DE15F2">
          <w:rPr>
            <w:noProof/>
            <w:webHidden/>
            <w:rtl/>
          </w:rPr>
          <w:t>72</w:t>
        </w:r>
        <w:r>
          <w:rPr>
            <w:rStyle w:val="Hyperlink"/>
            <w:noProof/>
            <w:rtl/>
          </w:rPr>
          <w:fldChar w:fldCharType="end"/>
        </w:r>
      </w:hyperlink>
    </w:p>
    <w:p w14:paraId="7F1E281E" w14:textId="2E3625C7" w:rsidR="006A1441" w:rsidRDefault="006A1441">
      <w:pPr>
        <w:pStyle w:val="TableofFigures"/>
        <w:tabs>
          <w:tab w:val="right" w:leader="dot" w:pos="8900"/>
        </w:tabs>
        <w:rPr>
          <w:rFonts w:eastAsiaTheme="minorEastAsia"/>
          <w:noProof/>
          <w:sz w:val="24"/>
          <w:szCs w:val="24"/>
          <w:rtl/>
        </w:rPr>
      </w:pPr>
      <w:hyperlink w:anchor="_Toc204711761" w:history="1">
        <w:r w:rsidRPr="00954846">
          <w:rPr>
            <w:rStyle w:val="Hyperlink"/>
            <w:rFonts w:hint="eastAsia"/>
            <w:noProof/>
            <w:rtl/>
          </w:rPr>
          <w:t>رسم</w:t>
        </w:r>
        <w:r w:rsidRPr="00954846">
          <w:rPr>
            <w:rStyle w:val="Hyperlink"/>
            <w:noProof/>
            <w:rtl/>
          </w:rPr>
          <w:t xml:space="preserve"> </w:t>
        </w:r>
        <w:r w:rsidRPr="00954846">
          <w:rPr>
            <w:rStyle w:val="Hyperlink"/>
            <w:rFonts w:hint="eastAsia"/>
            <w:noProof/>
            <w:rtl/>
          </w:rPr>
          <w:t>توضيحي</w:t>
        </w:r>
        <w:r w:rsidRPr="00954846">
          <w:rPr>
            <w:rStyle w:val="Hyperlink"/>
            <w:noProof/>
            <w:rtl/>
          </w:rPr>
          <w:t xml:space="preserve">   22</w:t>
        </w:r>
        <w:r w:rsidRPr="00954846">
          <w:rPr>
            <w:rStyle w:val="Hyperlink"/>
            <w:noProof/>
            <w:rtl/>
            <w:lang w:bidi="ar-EG"/>
          </w:rPr>
          <w:t>:</w:t>
        </w:r>
        <w:r w:rsidRPr="00954846">
          <w:rPr>
            <w:rStyle w:val="Hyperlink"/>
            <w:rFonts w:cs="Arial" w:hint="eastAsia"/>
            <w:noProof/>
            <w:rtl/>
            <w:lang w:bidi="ar-EG"/>
          </w:rPr>
          <w:t>دور</w:t>
        </w:r>
        <w:r w:rsidRPr="00954846">
          <w:rPr>
            <w:rStyle w:val="Hyperlink"/>
            <w:rFonts w:cs="Arial"/>
            <w:noProof/>
            <w:rtl/>
            <w:lang w:bidi="ar-EG"/>
          </w:rPr>
          <w:t xml:space="preserve"> </w:t>
        </w:r>
        <w:r w:rsidRPr="00954846">
          <w:rPr>
            <w:rStyle w:val="Hyperlink"/>
            <w:rFonts w:cs="Arial" w:hint="eastAsia"/>
            <w:noProof/>
            <w:rtl/>
            <w:lang w:bidi="ar-EG"/>
          </w:rPr>
          <w:t>استراتيجيات</w:t>
        </w:r>
        <w:r w:rsidRPr="00954846">
          <w:rPr>
            <w:rStyle w:val="Hyperlink"/>
            <w:rFonts w:cs="Arial"/>
            <w:noProof/>
            <w:rtl/>
            <w:lang w:bidi="ar-EG"/>
          </w:rPr>
          <w:t xml:space="preserve"> </w:t>
        </w:r>
        <w:r w:rsidRPr="00954846">
          <w:rPr>
            <w:rStyle w:val="Hyperlink"/>
            <w:rFonts w:cs="Arial" w:hint="eastAsia"/>
            <w:noProof/>
            <w:rtl/>
            <w:lang w:bidi="ar-EG"/>
          </w:rPr>
          <w:t>إدارة</w:t>
        </w:r>
        <w:r w:rsidRPr="00954846">
          <w:rPr>
            <w:rStyle w:val="Hyperlink"/>
            <w:rFonts w:cs="Arial"/>
            <w:noProof/>
            <w:rtl/>
            <w:lang w:bidi="ar-EG"/>
          </w:rPr>
          <w:t xml:space="preserve"> </w:t>
        </w:r>
        <w:r w:rsidRPr="00954846">
          <w:rPr>
            <w:rStyle w:val="Hyperlink"/>
            <w:rFonts w:cs="Arial" w:hint="eastAsia"/>
            <w:noProof/>
            <w:rtl/>
            <w:lang w:bidi="ar-EG"/>
          </w:rPr>
          <w:t>المخاطر</w:t>
        </w:r>
        <w:r w:rsidRPr="00954846">
          <w:rPr>
            <w:rStyle w:val="Hyperlink"/>
            <w:rFonts w:cs="Arial"/>
            <w:noProof/>
            <w:rtl/>
            <w:lang w:bidi="ar-EG"/>
          </w:rPr>
          <w:t xml:space="preserve"> </w:t>
        </w:r>
        <w:r w:rsidRPr="00954846">
          <w:rPr>
            <w:rStyle w:val="Hyperlink"/>
            <w:rFonts w:cs="Arial" w:hint="eastAsia"/>
            <w:noProof/>
            <w:rtl/>
            <w:lang w:bidi="ar-EG"/>
          </w:rPr>
          <w:t>في</w:t>
        </w:r>
        <w:r w:rsidRPr="00954846">
          <w:rPr>
            <w:rStyle w:val="Hyperlink"/>
            <w:rFonts w:cs="Arial"/>
            <w:noProof/>
            <w:rtl/>
            <w:lang w:bidi="ar-EG"/>
          </w:rPr>
          <w:t xml:space="preserve"> </w:t>
        </w:r>
        <w:r w:rsidRPr="00954846">
          <w:rPr>
            <w:rStyle w:val="Hyperlink"/>
            <w:rFonts w:cs="Arial" w:hint="eastAsia"/>
            <w:noProof/>
            <w:rtl/>
            <w:lang w:bidi="ar-EG"/>
          </w:rPr>
          <w:t>تقليل</w:t>
        </w:r>
        <w:r w:rsidRPr="00954846">
          <w:rPr>
            <w:rStyle w:val="Hyperlink"/>
            <w:rFonts w:cs="Arial"/>
            <w:noProof/>
            <w:rtl/>
            <w:lang w:bidi="ar-EG"/>
          </w:rPr>
          <w:t xml:space="preserve"> </w:t>
        </w:r>
        <w:r w:rsidRPr="00954846">
          <w:rPr>
            <w:rStyle w:val="Hyperlink"/>
            <w:rFonts w:cs="Arial" w:hint="eastAsia"/>
            <w:noProof/>
            <w:rtl/>
            <w:lang w:bidi="ar-EG"/>
          </w:rPr>
          <w:t>معدل</w:t>
        </w:r>
        <w:r w:rsidRPr="00954846">
          <w:rPr>
            <w:rStyle w:val="Hyperlink"/>
            <w:rFonts w:cs="Arial"/>
            <w:noProof/>
            <w:rtl/>
            <w:lang w:bidi="ar-EG"/>
          </w:rPr>
          <w:t xml:space="preserve"> </w:t>
        </w:r>
        <w:r w:rsidRPr="00954846">
          <w:rPr>
            <w:rStyle w:val="Hyperlink"/>
            <w:rFonts w:cs="Arial" w:hint="eastAsia"/>
            <w:noProof/>
            <w:rtl/>
            <w:lang w:bidi="ar-EG"/>
          </w:rPr>
          <w:t>دوران</w:t>
        </w:r>
        <w:r w:rsidRPr="00954846">
          <w:rPr>
            <w:rStyle w:val="Hyperlink"/>
            <w:rFonts w:cs="Arial"/>
            <w:noProof/>
            <w:rtl/>
            <w:lang w:bidi="ar-EG"/>
          </w:rPr>
          <w:t xml:space="preserve"> </w:t>
        </w:r>
        <w:r w:rsidRPr="00954846">
          <w:rPr>
            <w:rStyle w:val="Hyperlink"/>
            <w:rFonts w:cs="Arial" w:hint="eastAsia"/>
            <w:noProof/>
            <w:rtl/>
            <w:lang w:bidi="ar-EG"/>
          </w:rPr>
          <w:t>الموظفين</w:t>
        </w:r>
        <w:r w:rsidRPr="00954846">
          <w:rPr>
            <w:rStyle w:val="Hyperlink"/>
            <w:rFonts w:cs="Arial"/>
            <w:noProof/>
            <w:rtl/>
            <w:lang w:bidi="ar-EG"/>
          </w:rPr>
          <w:t xml:space="preserve"> </w:t>
        </w:r>
        <w:r w:rsidRPr="00954846">
          <w:rPr>
            <w:rStyle w:val="Hyperlink"/>
            <w:rFonts w:cs="Arial" w:hint="eastAsia"/>
            <w:noProof/>
            <w:rtl/>
            <w:lang w:bidi="ar-EG"/>
          </w:rPr>
          <w:t>العاملين</w:t>
        </w:r>
        <w:r w:rsidRPr="00954846">
          <w:rPr>
            <w:rStyle w:val="Hyperlink"/>
            <w:rFonts w:cs="Arial"/>
            <w:noProof/>
            <w:rtl/>
            <w:lang w:bidi="ar-EG"/>
          </w:rPr>
          <w:t xml:space="preserve"> </w:t>
        </w:r>
        <w:r w:rsidRPr="00954846">
          <w:rPr>
            <w:rStyle w:val="Hyperlink"/>
            <w:rFonts w:cs="Arial" w:hint="eastAsia"/>
            <w:noProof/>
            <w:rtl/>
            <w:lang w:bidi="ar-EG"/>
          </w:rPr>
          <w:t>بالقطاع</w:t>
        </w:r>
        <w:r w:rsidRPr="00954846">
          <w:rPr>
            <w:rStyle w:val="Hyperlink"/>
            <w:rFonts w:cs="Arial"/>
            <w:noProof/>
            <w:rtl/>
            <w:lang w:bidi="ar-EG"/>
          </w:rPr>
          <w:t xml:space="preserve"> </w:t>
        </w:r>
        <w:r w:rsidRPr="00954846">
          <w:rPr>
            <w:rStyle w:val="Hyperlink"/>
            <w:rFonts w:cs="Arial" w:hint="eastAsia"/>
            <w:noProof/>
            <w:rtl/>
            <w:lang w:bidi="ar-EG"/>
          </w:rPr>
          <w:t>الخاص</w:t>
        </w:r>
        <w:r w:rsidRPr="00954846">
          <w:rPr>
            <w:rStyle w:val="Hyperlink"/>
            <w:rFonts w:cs="Arial"/>
            <w:noProof/>
            <w:rtl/>
            <w:lang w:bidi="ar-EG"/>
          </w:rPr>
          <w:t xml:space="preserve"> </w:t>
        </w:r>
        <w:r w:rsidRPr="00954846">
          <w:rPr>
            <w:rStyle w:val="Hyperlink"/>
            <w:rFonts w:cs="Arial" w:hint="eastAsia"/>
            <w:noProof/>
            <w:rtl/>
            <w:lang w:bidi="ar-EG"/>
          </w:rPr>
          <w:t>بالمملكة</w:t>
        </w:r>
        <w:r w:rsidRPr="00954846">
          <w:rPr>
            <w:rStyle w:val="Hyperlink"/>
            <w:rFonts w:cs="Arial"/>
            <w:noProof/>
            <w:rtl/>
            <w:lang w:bidi="ar-EG"/>
          </w:rPr>
          <w:t xml:space="preserve"> </w:t>
        </w:r>
        <w:r w:rsidRPr="00954846">
          <w:rPr>
            <w:rStyle w:val="Hyperlink"/>
            <w:rFonts w:cs="Arial" w:hint="eastAsia"/>
            <w:noProof/>
            <w:rtl/>
            <w:lang w:bidi="ar-EG"/>
          </w:rPr>
          <w:t>العربية</w:t>
        </w:r>
        <w:r w:rsidRPr="00954846">
          <w:rPr>
            <w:rStyle w:val="Hyperlink"/>
            <w:rFonts w:cs="Arial"/>
            <w:noProof/>
            <w:rtl/>
            <w:lang w:bidi="ar-EG"/>
          </w:rPr>
          <w:t xml:space="preserve"> </w:t>
        </w:r>
        <w:r w:rsidRPr="00954846">
          <w:rPr>
            <w:rStyle w:val="Hyperlink"/>
            <w:rFonts w:cs="Arial" w:hint="eastAsia"/>
            <w:noProof/>
            <w:rtl/>
            <w:lang w:bidi="ar-EG"/>
          </w:rPr>
          <w:t>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Toc204711761 \h</w:instrText>
        </w:r>
        <w:r>
          <w:rPr>
            <w:noProof/>
            <w:webHidden/>
            <w:rtl/>
          </w:rPr>
          <w:instrText xml:space="preserve"> </w:instrText>
        </w:r>
        <w:r>
          <w:rPr>
            <w:rStyle w:val="Hyperlink"/>
            <w:noProof/>
            <w:rtl/>
          </w:rPr>
        </w:r>
        <w:r>
          <w:rPr>
            <w:rStyle w:val="Hyperlink"/>
            <w:noProof/>
            <w:rtl/>
          </w:rPr>
          <w:fldChar w:fldCharType="separate"/>
        </w:r>
        <w:r w:rsidR="00DE15F2">
          <w:rPr>
            <w:noProof/>
            <w:webHidden/>
            <w:rtl/>
          </w:rPr>
          <w:t>74</w:t>
        </w:r>
        <w:r>
          <w:rPr>
            <w:rStyle w:val="Hyperlink"/>
            <w:noProof/>
            <w:rtl/>
          </w:rPr>
          <w:fldChar w:fldCharType="end"/>
        </w:r>
      </w:hyperlink>
    </w:p>
    <w:p w14:paraId="42F612CA" w14:textId="29818EF6" w:rsidR="006A1441" w:rsidRDefault="006A1441">
      <w:pPr>
        <w:pStyle w:val="TableofFigures"/>
        <w:tabs>
          <w:tab w:val="right" w:leader="dot" w:pos="8900"/>
        </w:tabs>
        <w:rPr>
          <w:rFonts w:eastAsiaTheme="minorEastAsia"/>
          <w:noProof/>
          <w:sz w:val="24"/>
          <w:szCs w:val="24"/>
          <w:rtl/>
        </w:rPr>
      </w:pPr>
      <w:hyperlink w:anchor="_Toc204711762" w:history="1">
        <w:r w:rsidRPr="00954846">
          <w:rPr>
            <w:rStyle w:val="Hyperlink"/>
            <w:rFonts w:hint="eastAsia"/>
            <w:noProof/>
            <w:rtl/>
          </w:rPr>
          <w:t>رسم</w:t>
        </w:r>
        <w:r w:rsidRPr="00954846">
          <w:rPr>
            <w:rStyle w:val="Hyperlink"/>
            <w:noProof/>
            <w:rtl/>
          </w:rPr>
          <w:t xml:space="preserve"> </w:t>
        </w:r>
        <w:r w:rsidRPr="00954846">
          <w:rPr>
            <w:rStyle w:val="Hyperlink"/>
            <w:rFonts w:hint="eastAsia"/>
            <w:noProof/>
            <w:rtl/>
          </w:rPr>
          <w:t>توضيحي</w:t>
        </w:r>
        <w:r w:rsidRPr="00954846">
          <w:rPr>
            <w:rStyle w:val="Hyperlink"/>
            <w:noProof/>
            <w:rtl/>
          </w:rPr>
          <w:t xml:space="preserve">   23</w:t>
        </w:r>
        <w:r w:rsidRPr="00954846">
          <w:rPr>
            <w:rStyle w:val="Hyperlink"/>
            <w:noProof/>
            <w:rtl/>
            <w:lang w:bidi="ar-EG"/>
          </w:rPr>
          <w:t>:</w:t>
        </w:r>
        <w:r w:rsidRPr="00954846">
          <w:rPr>
            <w:rStyle w:val="Hyperlink"/>
            <w:rFonts w:cs="Arial" w:hint="eastAsia"/>
            <w:noProof/>
            <w:rtl/>
            <w:lang w:bidi="ar-EG"/>
          </w:rPr>
          <w:t>دور</w:t>
        </w:r>
        <w:r w:rsidRPr="00954846">
          <w:rPr>
            <w:rStyle w:val="Hyperlink"/>
            <w:rFonts w:cs="Arial"/>
            <w:noProof/>
            <w:rtl/>
            <w:lang w:bidi="ar-EG"/>
          </w:rPr>
          <w:t xml:space="preserve"> </w:t>
        </w:r>
        <w:r w:rsidRPr="00954846">
          <w:rPr>
            <w:rStyle w:val="Hyperlink"/>
            <w:rFonts w:cs="Arial" w:hint="eastAsia"/>
            <w:noProof/>
            <w:rtl/>
            <w:lang w:bidi="ar-EG"/>
          </w:rPr>
          <w:t>استراتيجيات</w:t>
        </w:r>
        <w:r w:rsidRPr="00954846">
          <w:rPr>
            <w:rStyle w:val="Hyperlink"/>
            <w:rFonts w:cs="Arial"/>
            <w:noProof/>
            <w:rtl/>
            <w:lang w:bidi="ar-EG"/>
          </w:rPr>
          <w:t xml:space="preserve"> </w:t>
        </w:r>
        <w:r w:rsidRPr="00954846">
          <w:rPr>
            <w:rStyle w:val="Hyperlink"/>
            <w:rFonts w:cs="Arial" w:hint="eastAsia"/>
            <w:noProof/>
            <w:rtl/>
            <w:lang w:bidi="ar-EG"/>
          </w:rPr>
          <w:t>إدارة</w:t>
        </w:r>
        <w:r w:rsidRPr="00954846">
          <w:rPr>
            <w:rStyle w:val="Hyperlink"/>
            <w:rFonts w:cs="Arial"/>
            <w:noProof/>
            <w:rtl/>
            <w:lang w:bidi="ar-EG"/>
          </w:rPr>
          <w:t xml:space="preserve"> </w:t>
        </w:r>
        <w:r w:rsidRPr="00954846">
          <w:rPr>
            <w:rStyle w:val="Hyperlink"/>
            <w:rFonts w:cs="Arial" w:hint="eastAsia"/>
            <w:noProof/>
            <w:rtl/>
            <w:lang w:bidi="ar-EG"/>
          </w:rPr>
          <w:t>المخاطر</w:t>
        </w:r>
        <w:r w:rsidRPr="00954846">
          <w:rPr>
            <w:rStyle w:val="Hyperlink"/>
            <w:rFonts w:cs="Arial"/>
            <w:noProof/>
            <w:rtl/>
            <w:lang w:bidi="ar-EG"/>
          </w:rPr>
          <w:t xml:space="preserve"> </w:t>
        </w:r>
        <w:r w:rsidRPr="00954846">
          <w:rPr>
            <w:rStyle w:val="Hyperlink"/>
            <w:rFonts w:cs="Arial" w:hint="eastAsia"/>
            <w:noProof/>
            <w:rtl/>
            <w:lang w:bidi="ar-EG"/>
          </w:rPr>
          <w:t>في</w:t>
        </w:r>
        <w:r w:rsidRPr="00954846">
          <w:rPr>
            <w:rStyle w:val="Hyperlink"/>
            <w:rFonts w:cs="Arial"/>
            <w:noProof/>
            <w:rtl/>
            <w:lang w:bidi="ar-EG"/>
          </w:rPr>
          <w:t xml:space="preserve"> </w:t>
        </w:r>
        <w:r w:rsidRPr="00954846">
          <w:rPr>
            <w:rStyle w:val="Hyperlink"/>
            <w:rFonts w:cs="Arial" w:hint="eastAsia"/>
            <w:noProof/>
            <w:rtl/>
            <w:lang w:bidi="ar-EG"/>
          </w:rPr>
          <w:t>تطوير</w:t>
        </w:r>
        <w:r w:rsidRPr="00954846">
          <w:rPr>
            <w:rStyle w:val="Hyperlink"/>
            <w:rFonts w:cs="Arial"/>
            <w:noProof/>
            <w:rtl/>
            <w:lang w:bidi="ar-EG"/>
          </w:rPr>
          <w:t xml:space="preserve"> </w:t>
        </w:r>
        <w:r w:rsidRPr="00954846">
          <w:rPr>
            <w:rStyle w:val="Hyperlink"/>
            <w:rFonts w:cs="Arial" w:hint="eastAsia"/>
            <w:noProof/>
            <w:rtl/>
            <w:lang w:bidi="ar-EG"/>
          </w:rPr>
          <w:t>قدرات</w:t>
        </w:r>
        <w:r w:rsidRPr="00954846">
          <w:rPr>
            <w:rStyle w:val="Hyperlink"/>
            <w:rFonts w:cs="Arial"/>
            <w:noProof/>
            <w:rtl/>
            <w:lang w:bidi="ar-EG"/>
          </w:rPr>
          <w:t xml:space="preserve"> </w:t>
        </w:r>
        <w:r w:rsidRPr="00954846">
          <w:rPr>
            <w:rStyle w:val="Hyperlink"/>
            <w:rFonts w:cs="Arial" w:hint="eastAsia"/>
            <w:noProof/>
            <w:rtl/>
            <w:lang w:bidi="ar-EG"/>
          </w:rPr>
          <w:t>الموظفين</w:t>
        </w:r>
        <w:r w:rsidRPr="00954846">
          <w:rPr>
            <w:rStyle w:val="Hyperlink"/>
            <w:rFonts w:cs="Arial"/>
            <w:noProof/>
            <w:rtl/>
            <w:lang w:bidi="ar-EG"/>
          </w:rPr>
          <w:t xml:space="preserve"> </w:t>
        </w:r>
        <w:r w:rsidRPr="00954846">
          <w:rPr>
            <w:rStyle w:val="Hyperlink"/>
            <w:rFonts w:cs="Arial" w:hint="eastAsia"/>
            <w:noProof/>
            <w:rtl/>
            <w:lang w:bidi="ar-EG"/>
          </w:rPr>
          <w:t>العاملين</w:t>
        </w:r>
        <w:r w:rsidRPr="00954846">
          <w:rPr>
            <w:rStyle w:val="Hyperlink"/>
            <w:rFonts w:cs="Arial"/>
            <w:noProof/>
            <w:rtl/>
            <w:lang w:bidi="ar-EG"/>
          </w:rPr>
          <w:t xml:space="preserve"> </w:t>
        </w:r>
        <w:r w:rsidRPr="00954846">
          <w:rPr>
            <w:rStyle w:val="Hyperlink"/>
            <w:rFonts w:cs="Arial" w:hint="eastAsia"/>
            <w:noProof/>
            <w:rtl/>
            <w:lang w:bidi="ar-EG"/>
          </w:rPr>
          <w:t>بالقطاع</w:t>
        </w:r>
        <w:r w:rsidRPr="00954846">
          <w:rPr>
            <w:rStyle w:val="Hyperlink"/>
            <w:rFonts w:cs="Arial"/>
            <w:noProof/>
            <w:rtl/>
            <w:lang w:bidi="ar-EG"/>
          </w:rPr>
          <w:t xml:space="preserve"> </w:t>
        </w:r>
        <w:r w:rsidRPr="00954846">
          <w:rPr>
            <w:rStyle w:val="Hyperlink"/>
            <w:rFonts w:cs="Arial" w:hint="eastAsia"/>
            <w:noProof/>
            <w:rtl/>
            <w:lang w:bidi="ar-EG"/>
          </w:rPr>
          <w:t>الخاص</w:t>
        </w:r>
        <w:r w:rsidRPr="00954846">
          <w:rPr>
            <w:rStyle w:val="Hyperlink"/>
            <w:rFonts w:cs="Arial"/>
            <w:noProof/>
            <w:rtl/>
            <w:lang w:bidi="ar-EG"/>
          </w:rPr>
          <w:t xml:space="preserve"> </w:t>
        </w:r>
        <w:r w:rsidRPr="00954846">
          <w:rPr>
            <w:rStyle w:val="Hyperlink"/>
            <w:rFonts w:cs="Arial" w:hint="eastAsia"/>
            <w:noProof/>
            <w:rtl/>
            <w:lang w:bidi="ar-EG"/>
          </w:rPr>
          <w:t>بالمملكة</w:t>
        </w:r>
        <w:r w:rsidRPr="00954846">
          <w:rPr>
            <w:rStyle w:val="Hyperlink"/>
            <w:rFonts w:cs="Arial"/>
            <w:noProof/>
            <w:rtl/>
            <w:lang w:bidi="ar-EG"/>
          </w:rPr>
          <w:t xml:space="preserve"> </w:t>
        </w:r>
        <w:r w:rsidRPr="00954846">
          <w:rPr>
            <w:rStyle w:val="Hyperlink"/>
            <w:rFonts w:cs="Arial" w:hint="eastAsia"/>
            <w:noProof/>
            <w:rtl/>
            <w:lang w:bidi="ar-EG"/>
          </w:rPr>
          <w:t>العربية</w:t>
        </w:r>
        <w:r w:rsidRPr="00954846">
          <w:rPr>
            <w:rStyle w:val="Hyperlink"/>
            <w:rFonts w:cs="Arial"/>
            <w:noProof/>
            <w:rtl/>
            <w:lang w:bidi="ar-EG"/>
          </w:rPr>
          <w:t xml:space="preserve"> </w:t>
        </w:r>
        <w:r w:rsidRPr="00954846">
          <w:rPr>
            <w:rStyle w:val="Hyperlink"/>
            <w:rFonts w:cs="Arial" w:hint="eastAsia"/>
            <w:noProof/>
            <w:rtl/>
            <w:lang w:bidi="ar-EG"/>
          </w:rPr>
          <w:t>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Toc204711762 \h</w:instrText>
        </w:r>
        <w:r>
          <w:rPr>
            <w:noProof/>
            <w:webHidden/>
            <w:rtl/>
          </w:rPr>
          <w:instrText xml:space="preserve"> </w:instrText>
        </w:r>
        <w:r>
          <w:rPr>
            <w:rStyle w:val="Hyperlink"/>
            <w:noProof/>
            <w:rtl/>
          </w:rPr>
        </w:r>
        <w:r>
          <w:rPr>
            <w:rStyle w:val="Hyperlink"/>
            <w:noProof/>
            <w:rtl/>
          </w:rPr>
          <w:fldChar w:fldCharType="separate"/>
        </w:r>
        <w:r w:rsidR="00DE15F2">
          <w:rPr>
            <w:noProof/>
            <w:webHidden/>
            <w:rtl/>
          </w:rPr>
          <w:t>76</w:t>
        </w:r>
        <w:r>
          <w:rPr>
            <w:rStyle w:val="Hyperlink"/>
            <w:noProof/>
            <w:rtl/>
          </w:rPr>
          <w:fldChar w:fldCharType="end"/>
        </w:r>
      </w:hyperlink>
    </w:p>
    <w:p w14:paraId="5789B774" w14:textId="753BAE04" w:rsidR="00F2349C" w:rsidRPr="00CC7CC6" w:rsidRDefault="006A1441" w:rsidP="00CC7CC6">
      <w:pPr>
        <w:spacing w:line="276" w:lineRule="auto"/>
        <w:rPr>
          <w:rFonts w:ascii="Simplified Arabic" w:hAnsi="Simplified Arabic" w:cs="Simplified Arabic"/>
          <w:b/>
          <w:bCs/>
          <w:color w:val="000000" w:themeColor="text1"/>
          <w:sz w:val="28"/>
          <w:szCs w:val="28"/>
          <w:rtl/>
          <w:lang w:bidi="ar-EG"/>
        </w:rPr>
      </w:pPr>
      <w:r>
        <w:rPr>
          <w:rFonts w:ascii="Simplified Arabic" w:hAnsi="Simplified Arabic" w:cs="Simplified Arabic"/>
          <w:b/>
          <w:bCs/>
          <w:color w:val="000000" w:themeColor="text1"/>
          <w:sz w:val="28"/>
          <w:szCs w:val="28"/>
          <w:rtl/>
          <w:lang w:bidi="ar-EG"/>
        </w:rPr>
        <w:fldChar w:fldCharType="end"/>
      </w:r>
    </w:p>
    <w:p w14:paraId="62FD636A" w14:textId="77777777" w:rsidR="00F2349C" w:rsidRDefault="00F2349C" w:rsidP="00CC7CC6">
      <w:pPr>
        <w:spacing w:line="276" w:lineRule="auto"/>
        <w:rPr>
          <w:rFonts w:ascii="Simplified Arabic" w:hAnsi="Simplified Arabic" w:cs="Simplified Arabic"/>
          <w:b/>
          <w:bCs/>
          <w:color w:val="000000" w:themeColor="text1"/>
          <w:sz w:val="28"/>
          <w:szCs w:val="28"/>
          <w:rtl/>
          <w:lang w:bidi="ar-EG"/>
        </w:rPr>
      </w:pPr>
    </w:p>
    <w:p w14:paraId="1F3F1714" w14:textId="77777777" w:rsidR="00C550AB" w:rsidRDefault="00C550AB" w:rsidP="00CC7CC6">
      <w:pPr>
        <w:spacing w:line="276" w:lineRule="auto"/>
        <w:rPr>
          <w:rFonts w:ascii="Simplified Arabic" w:hAnsi="Simplified Arabic" w:cs="Simplified Arabic"/>
          <w:b/>
          <w:bCs/>
          <w:color w:val="000000" w:themeColor="text1"/>
          <w:sz w:val="28"/>
          <w:szCs w:val="28"/>
          <w:rtl/>
          <w:lang w:bidi="ar-EG"/>
        </w:rPr>
      </w:pPr>
    </w:p>
    <w:p w14:paraId="791D9798" w14:textId="77777777" w:rsidR="00C550AB" w:rsidRDefault="00C550AB" w:rsidP="00CC7CC6">
      <w:pPr>
        <w:spacing w:line="276" w:lineRule="auto"/>
        <w:rPr>
          <w:rFonts w:ascii="Simplified Arabic" w:hAnsi="Simplified Arabic" w:cs="Simplified Arabic"/>
          <w:b/>
          <w:bCs/>
          <w:color w:val="000000" w:themeColor="text1"/>
          <w:sz w:val="28"/>
          <w:szCs w:val="28"/>
          <w:rtl/>
          <w:lang w:bidi="ar-EG"/>
        </w:rPr>
      </w:pPr>
    </w:p>
    <w:p w14:paraId="5EE44BD9" w14:textId="77777777" w:rsidR="00C550AB" w:rsidRDefault="00C550AB" w:rsidP="00CC7CC6">
      <w:pPr>
        <w:spacing w:line="276" w:lineRule="auto"/>
        <w:rPr>
          <w:rFonts w:ascii="Simplified Arabic" w:hAnsi="Simplified Arabic" w:cs="Simplified Arabic"/>
          <w:b/>
          <w:bCs/>
          <w:color w:val="000000" w:themeColor="text1"/>
          <w:sz w:val="28"/>
          <w:szCs w:val="28"/>
          <w:rtl/>
          <w:lang w:bidi="ar-EG"/>
        </w:rPr>
      </w:pPr>
    </w:p>
    <w:p w14:paraId="22324C2E" w14:textId="77777777" w:rsidR="00DE2BD0" w:rsidRDefault="00DE2BD0" w:rsidP="00E74ECF">
      <w:pPr>
        <w:spacing w:line="276" w:lineRule="auto"/>
        <w:rPr>
          <w:rFonts w:ascii="Sakkal Majalla" w:hAnsi="Sakkal Majalla" w:cs="Sakkal Majalla"/>
          <w:b/>
          <w:bCs/>
          <w:color w:val="000000" w:themeColor="text1"/>
          <w:sz w:val="28"/>
          <w:szCs w:val="28"/>
          <w:rtl/>
          <w:lang w:bidi="ar-EG"/>
        </w:rPr>
      </w:pPr>
    </w:p>
    <w:p w14:paraId="373F31AB" w14:textId="77777777" w:rsidR="007243A6" w:rsidRDefault="007243A6" w:rsidP="00E74ECF">
      <w:pPr>
        <w:spacing w:line="276" w:lineRule="auto"/>
        <w:rPr>
          <w:rFonts w:ascii="Sakkal Majalla" w:hAnsi="Sakkal Majalla" w:cs="Sakkal Majalla"/>
          <w:b/>
          <w:bCs/>
          <w:color w:val="000000" w:themeColor="text1"/>
          <w:sz w:val="28"/>
          <w:szCs w:val="28"/>
          <w:rtl/>
          <w:lang w:bidi="ar-EG"/>
        </w:rPr>
      </w:pPr>
    </w:p>
    <w:p w14:paraId="425F9A65" w14:textId="77777777" w:rsidR="007243A6" w:rsidRDefault="007243A6" w:rsidP="00E74ECF">
      <w:pPr>
        <w:spacing w:line="276" w:lineRule="auto"/>
        <w:rPr>
          <w:rFonts w:ascii="Sakkal Majalla" w:hAnsi="Sakkal Majalla" w:cs="Sakkal Majalla"/>
          <w:b/>
          <w:bCs/>
          <w:color w:val="000000" w:themeColor="text1"/>
          <w:sz w:val="28"/>
          <w:szCs w:val="28"/>
          <w:rtl/>
          <w:lang w:bidi="ar-EG"/>
        </w:rPr>
      </w:pPr>
    </w:p>
    <w:p w14:paraId="22C0AEC2" w14:textId="77777777" w:rsidR="007243A6" w:rsidRDefault="007243A6" w:rsidP="00E74ECF">
      <w:pPr>
        <w:spacing w:line="276" w:lineRule="auto"/>
        <w:rPr>
          <w:rFonts w:ascii="Sakkal Majalla" w:hAnsi="Sakkal Majalla" w:cs="Sakkal Majalla"/>
          <w:b/>
          <w:bCs/>
          <w:color w:val="000000" w:themeColor="text1"/>
          <w:sz w:val="28"/>
          <w:szCs w:val="28"/>
          <w:rtl/>
          <w:lang w:bidi="ar-EG"/>
        </w:rPr>
      </w:pPr>
    </w:p>
    <w:p w14:paraId="4DAD59EB" w14:textId="3724D035" w:rsidR="00DE2BD0" w:rsidRPr="00A61A37" w:rsidRDefault="009125CE" w:rsidP="00A61A37">
      <w:pPr>
        <w:pStyle w:val="Heading2"/>
      </w:pPr>
      <w:bookmarkStart w:id="4" w:name="_Toc191138767"/>
      <w:bookmarkStart w:id="5" w:name="_Toc172397774"/>
      <w:bookmarkStart w:id="6" w:name="_Toc172746087"/>
      <w:r w:rsidRPr="00E70586">
        <w:rPr>
          <w:rtl/>
        </w:rPr>
        <w:lastRenderedPageBreak/>
        <w:t>المستخلص</w:t>
      </w:r>
      <w:bookmarkEnd w:id="4"/>
      <w:r w:rsidRPr="00E70586">
        <w:rPr>
          <w:rtl/>
        </w:rPr>
        <w:t xml:space="preserve"> </w:t>
      </w:r>
      <w:bookmarkEnd w:id="5"/>
      <w:bookmarkEnd w:id="6"/>
    </w:p>
    <w:p w14:paraId="5990EE01" w14:textId="77777777" w:rsidR="00A61A37" w:rsidRPr="00A61A37" w:rsidRDefault="00A61A37" w:rsidP="00A61A37">
      <w:pPr>
        <w:pStyle w:val="NoSpacing"/>
      </w:pPr>
      <w:r w:rsidRPr="00A61A37">
        <w:rPr>
          <w:rtl/>
        </w:rPr>
        <w:t>هدفت هذه الدراسة بشكل رئيسي إلى تحليل دور استراتيجيات إدارة مخاطر الموارد البشرية في تعزيز القدرة التنافسية لمنشآت القطاع الخاص السعودي، في سياق التحولات التي تشهدها المملكة العربية السعودية ضمن رؤية 2030. ولتحقيق هذا الهدف، تم استخدام المنهج الوصفي التحليلي، حيث طُبقت أداة الاستبانة على عينة عشوائية مكونة من </w:t>
      </w:r>
      <w:r w:rsidRPr="006A1441">
        <w:t>80</w:t>
      </w:r>
      <w:r w:rsidRPr="00A61A37">
        <w:rPr>
          <w:b/>
          <w:bCs/>
        </w:rPr>
        <w:t xml:space="preserve"> </w:t>
      </w:r>
      <w:r w:rsidRPr="006A1441">
        <w:rPr>
          <w:rtl/>
        </w:rPr>
        <w:t>مشاركاً</w:t>
      </w:r>
      <w:r w:rsidRPr="00A61A37">
        <w:rPr>
          <w:rtl/>
        </w:rPr>
        <w:t> من مديري الموارد البشرية والمديرين التنفيذيين في عدد من شركات القطاع الخاص السعودي</w:t>
      </w:r>
      <w:r w:rsidRPr="00A61A37">
        <w:t>.</w:t>
      </w:r>
    </w:p>
    <w:p w14:paraId="280794B3" w14:textId="77777777" w:rsidR="00A61A37" w:rsidRPr="00A61A37" w:rsidRDefault="00A61A37" w:rsidP="00A61A37">
      <w:pPr>
        <w:pStyle w:val="NoSpacing"/>
      </w:pPr>
      <w:r w:rsidRPr="00A61A37">
        <w:rPr>
          <w:rtl/>
        </w:rPr>
        <w:t>أظهرت نتائج الدراسة وجود علاقة إيجابية ذات دلالة إحصائية بين تبني استراتيجيات فعالة لإدارة مخاطر الموارد البشرية (مثل: استقطاب المواهب والاحتفاظ بها، وتخطيط التعاقب الوظيفي، وتطوير الكفاءات) وبين تعزيز القدرة التنافسية للشركات، والتي تتمثل في زيادة الإنتاجية والابتكار والقدرة على التكيف مع متغيرات السوق. كما كشفت الدراسة أن أبرز المخاطر التي تواجه القطاع الخاص تتمثل في فجوات المهارات والتسرب الوظيفي، وأن تطبيق هذه الاستراتيجيات يساهم بشكل مباشر في التغلب على هذه التحديات</w:t>
      </w:r>
      <w:r w:rsidRPr="00A61A37">
        <w:t>.</w:t>
      </w:r>
    </w:p>
    <w:p w14:paraId="45E065ED" w14:textId="77777777" w:rsidR="00A61A37" w:rsidRPr="00A61A37" w:rsidRDefault="00A61A37" w:rsidP="00A61A37">
      <w:pPr>
        <w:pStyle w:val="NoSpacing"/>
      </w:pPr>
      <w:r w:rsidRPr="00A61A37">
        <w:rPr>
          <w:rtl/>
        </w:rPr>
        <w:t>وبناءً على النتائج، أوصت الدراسة بضرورة دمج إدارة مخاطر الموارد البشرية كجزء لا يتجزأ من التخطيط الاستراتيجي للشركات، وربطها بأهداف رؤية 2030 المتعلقة بتنمية رأس المال البشري ودعم اقتصاد مزدهر ومستدام</w:t>
      </w:r>
      <w:r w:rsidRPr="00A61A37">
        <w:t>.</w:t>
      </w:r>
    </w:p>
    <w:p w14:paraId="4CB31934" w14:textId="77777777" w:rsidR="00A61A37" w:rsidRPr="00A61A37" w:rsidRDefault="00A61A37" w:rsidP="00A61A37">
      <w:pPr>
        <w:pStyle w:val="NoSpacing"/>
      </w:pPr>
      <w:r w:rsidRPr="00A61A37">
        <w:rPr>
          <w:b/>
          <w:bCs/>
          <w:rtl/>
        </w:rPr>
        <w:t>الكلمات المفتاحية</w:t>
      </w:r>
      <w:r w:rsidRPr="00A61A37">
        <w:rPr>
          <w:b/>
          <w:bCs/>
        </w:rPr>
        <w:t>:</w:t>
      </w:r>
      <w:r w:rsidRPr="00A61A37">
        <w:t> </w:t>
      </w:r>
      <w:r w:rsidRPr="00A61A37">
        <w:rPr>
          <w:rtl/>
        </w:rPr>
        <w:t>إدارة مخاطر الموارد البشرية، القدرة التنافسية، القطاع الخاص السعودي، رؤية السعودية 2030، رأس المال البشري</w:t>
      </w:r>
      <w:r w:rsidRPr="00A61A37">
        <w:t>.</w:t>
      </w:r>
    </w:p>
    <w:p w14:paraId="7B544922" w14:textId="77777777" w:rsidR="00DE2BD0" w:rsidRPr="00A61A37" w:rsidRDefault="00DE2BD0" w:rsidP="009125CE">
      <w:pPr>
        <w:rPr>
          <w:rFonts w:ascii="Sakkal Majalla" w:hAnsi="Sakkal Majalla" w:cs="Sakkal Majalla" w:hint="cs"/>
          <w:sz w:val="28"/>
          <w:szCs w:val="28"/>
          <w:rtl/>
          <w:lang w:bidi="ar-EG"/>
        </w:rPr>
      </w:pPr>
    </w:p>
    <w:p w14:paraId="555859BF" w14:textId="77777777" w:rsidR="00E15FFC" w:rsidRDefault="00E15FFC" w:rsidP="009125CE">
      <w:pPr>
        <w:rPr>
          <w:rFonts w:ascii="Sakkal Majalla" w:hAnsi="Sakkal Majalla" w:cs="Sakkal Majalla"/>
          <w:sz w:val="28"/>
          <w:szCs w:val="28"/>
          <w:rtl/>
        </w:rPr>
      </w:pPr>
    </w:p>
    <w:p w14:paraId="443CFA7E" w14:textId="77777777" w:rsidR="00E54842" w:rsidRDefault="00E54842" w:rsidP="009125CE">
      <w:pPr>
        <w:rPr>
          <w:rFonts w:ascii="Sakkal Majalla" w:hAnsi="Sakkal Majalla" w:cs="Sakkal Majalla"/>
          <w:sz w:val="28"/>
          <w:szCs w:val="28"/>
          <w:rtl/>
        </w:rPr>
      </w:pPr>
    </w:p>
    <w:p w14:paraId="47BD6A47" w14:textId="77777777" w:rsidR="00E54842" w:rsidRDefault="00E54842" w:rsidP="009125CE">
      <w:pPr>
        <w:rPr>
          <w:rFonts w:ascii="Sakkal Majalla" w:hAnsi="Sakkal Majalla" w:cs="Sakkal Majalla"/>
          <w:sz w:val="28"/>
          <w:szCs w:val="28"/>
          <w:rtl/>
        </w:rPr>
      </w:pPr>
    </w:p>
    <w:p w14:paraId="32802124" w14:textId="77777777" w:rsidR="00E54842" w:rsidRDefault="00E54842" w:rsidP="009125CE">
      <w:pPr>
        <w:rPr>
          <w:rFonts w:ascii="Sakkal Majalla" w:hAnsi="Sakkal Majalla" w:cs="Sakkal Majalla"/>
          <w:sz w:val="28"/>
          <w:szCs w:val="28"/>
          <w:rtl/>
        </w:rPr>
      </w:pPr>
    </w:p>
    <w:p w14:paraId="0468B322" w14:textId="77777777" w:rsidR="00E54842" w:rsidRDefault="00E54842" w:rsidP="009125CE">
      <w:pPr>
        <w:rPr>
          <w:rFonts w:ascii="Sakkal Majalla" w:hAnsi="Sakkal Majalla" w:cs="Sakkal Majalla"/>
          <w:sz w:val="28"/>
          <w:szCs w:val="28"/>
          <w:rtl/>
        </w:rPr>
      </w:pPr>
    </w:p>
    <w:p w14:paraId="6396E6E5" w14:textId="77777777" w:rsidR="00E54842" w:rsidRDefault="00E54842" w:rsidP="009125CE">
      <w:pPr>
        <w:rPr>
          <w:rFonts w:ascii="Sakkal Majalla" w:hAnsi="Sakkal Majalla" w:cs="Sakkal Majalla"/>
          <w:sz w:val="28"/>
          <w:szCs w:val="28"/>
          <w:rtl/>
        </w:rPr>
      </w:pPr>
    </w:p>
    <w:p w14:paraId="2FAFF002" w14:textId="77777777" w:rsidR="00E54842" w:rsidRDefault="00E54842" w:rsidP="009125CE">
      <w:pPr>
        <w:rPr>
          <w:rFonts w:ascii="Sakkal Majalla" w:hAnsi="Sakkal Majalla" w:cs="Sakkal Majalla"/>
          <w:sz w:val="28"/>
          <w:szCs w:val="28"/>
          <w:rtl/>
        </w:rPr>
      </w:pPr>
    </w:p>
    <w:p w14:paraId="481A47C3" w14:textId="77777777" w:rsidR="00E54842" w:rsidRDefault="00E54842" w:rsidP="009125CE">
      <w:pPr>
        <w:rPr>
          <w:rFonts w:ascii="Sakkal Majalla" w:hAnsi="Sakkal Majalla" w:cs="Sakkal Majalla"/>
          <w:sz w:val="28"/>
          <w:szCs w:val="28"/>
          <w:rtl/>
        </w:rPr>
      </w:pPr>
    </w:p>
    <w:p w14:paraId="333C787D" w14:textId="77777777" w:rsidR="00E54842" w:rsidRDefault="00E54842" w:rsidP="009125CE">
      <w:pPr>
        <w:rPr>
          <w:rFonts w:ascii="Sakkal Majalla" w:hAnsi="Sakkal Majalla" w:cs="Sakkal Majalla"/>
          <w:sz w:val="28"/>
          <w:szCs w:val="28"/>
          <w:rtl/>
        </w:rPr>
      </w:pPr>
    </w:p>
    <w:p w14:paraId="0B94CF60" w14:textId="77777777" w:rsidR="00E54842" w:rsidRDefault="00E54842" w:rsidP="009125CE">
      <w:pPr>
        <w:rPr>
          <w:rFonts w:ascii="Sakkal Majalla" w:hAnsi="Sakkal Majalla" w:cs="Sakkal Majalla"/>
          <w:sz w:val="28"/>
          <w:szCs w:val="28"/>
          <w:rtl/>
        </w:rPr>
      </w:pPr>
    </w:p>
    <w:p w14:paraId="5FCA88C3" w14:textId="77777777" w:rsidR="00E54842" w:rsidRDefault="00E54842" w:rsidP="009125CE">
      <w:pPr>
        <w:rPr>
          <w:rFonts w:ascii="Sakkal Majalla" w:hAnsi="Sakkal Majalla" w:cs="Sakkal Majalla"/>
          <w:sz w:val="28"/>
          <w:szCs w:val="28"/>
          <w:rtl/>
        </w:rPr>
      </w:pPr>
    </w:p>
    <w:p w14:paraId="6D90AAFB" w14:textId="77777777" w:rsidR="00E54842" w:rsidRDefault="00E54842" w:rsidP="009125CE">
      <w:pPr>
        <w:rPr>
          <w:rFonts w:ascii="Sakkal Majalla" w:hAnsi="Sakkal Majalla" w:cs="Sakkal Majalla"/>
          <w:sz w:val="28"/>
          <w:szCs w:val="28"/>
          <w:rtl/>
        </w:rPr>
      </w:pPr>
    </w:p>
    <w:p w14:paraId="2A852379" w14:textId="77777777" w:rsidR="00E54842" w:rsidRDefault="00E54842" w:rsidP="009125CE">
      <w:pPr>
        <w:rPr>
          <w:rFonts w:ascii="Sakkal Majalla" w:hAnsi="Sakkal Majalla" w:cs="Sakkal Majalla"/>
          <w:sz w:val="28"/>
          <w:szCs w:val="28"/>
          <w:rtl/>
        </w:rPr>
      </w:pPr>
      <w:bookmarkStart w:id="7" w:name="_Hlk191140068"/>
    </w:p>
    <w:p w14:paraId="543165C7" w14:textId="77777777" w:rsidR="00E54842" w:rsidRDefault="00E54842" w:rsidP="009125CE">
      <w:pPr>
        <w:rPr>
          <w:rFonts w:ascii="Sakkal Majalla" w:hAnsi="Sakkal Majalla" w:cs="Sakkal Majalla"/>
          <w:sz w:val="28"/>
          <w:szCs w:val="28"/>
          <w:rtl/>
        </w:rPr>
      </w:pPr>
    </w:p>
    <w:p w14:paraId="3F5671C9" w14:textId="77777777" w:rsidR="00E54842" w:rsidRDefault="00E54842" w:rsidP="009125CE">
      <w:pPr>
        <w:rPr>
          <w:rFonts w:ascii="Sakkal Majalla" w:hAnsi="Sakkal Majalla" w:cs="Sakkal Majalla"/>
          <w:sz w:val="28"/>
          <w:szCs w:val="28"/>
          <w:rtl/>
        </w:rPr>
      </w:pPr>
      <w:bookmarkStart w:id="8" w:name="_Hlk204712052"/>
    </w:p>
    <w:p w14:paraId="38162160" w14:textId="77777777" w:rsidR="00E54842" w:rsidRDefault="00E54842" w:rsidP="009125CE">
      <w:pPr>
        <w:rPr>
          <w:rFonts w:ascii="Sakkal Majalla" w:hAnsi="Sakkal Majalla" w:cs="Sakkal Majalla"/>
          <w:sz w:val="28"/>
          <w:szCs w:val="28"/>
          <w:rtl/>
        </w:rPr>
      </w:pPr>
    </w:p>
    <w:p w14:paraId="7DF1304E" w14:textId="77777777" w:rsidR="00E54842" w:rsidRDefault="00E54842" w:rsidP="009125CE">
      <w:pPr>
        <w:rPr>
          <w:rFonts w:ascii="Sakkal Majalla" w:hAnsi="Sakkal Majalla" w:cs="Sakkal Majalla"/>
          <w:sz w:val="28"/>
          <w:szCs w:val="28"/>
          <w:rtl/>
        </w:rPr>
      </w:pPr>
    </w:p>
    <w:p w14:paraId="5DE038B5" w14:textId="77777777" w:rsidR="00E54842" w:rsidRDefault="00E54842" w:rsidP="009125CE">
      <w:pPr>
        <w:rPr>
          <w:rFonts w:ascii="Sakkal Majalla" w:hAnsi="Sakkal Majalla" w:cs="Sakkal Majalla"/>
          <w:sz w:val="28"/>
          <w:szCs w:val="28"/>
          <w:rtl/>
        </w:rPr>
      </w:pPr>
    </w:p>
    <w:p w14:paraId="45428AA2" w14:textId="77777777" w:rsidR="00397667" w:rsidRDefault="00397667" w:rsidP="009125CE">
      <w:pPr>
        <w:rPr>
          <w:rFonts w:ascii="Sakkal Majalla" w:hAnsi="Sakkal Majalla" w:cs="Sakkal Majalla" w:hint="cs"/>
          <w:sz w:val="28"/>
          <w:szCs w:val="28"/>
          <w:u w:val="single"/>
          <w:rtl/>
          <w:lang w:bidi="ar-EG"/>
        </w:rPr>
      </w:pPr>
    </w:p>
    <w:p w14:paraId="700D5866" w14:textId="268A13B5" w:rsidR="009125CE" w:rsidRPr="009F738B" w:rsidRDefault="009125CE" w:rsidP="00FA01B6">
      <w:pPr>
        <w:pStyle w:val="Heading1"/>
        <w:jc w:val="center"/>
        <w:rPr>
          <w:rFonts w:ascii="Simplified Arabic" w:hAnsi="Simplified Arabic" w:cs="Simplified Arabic"/>
          <w:b/>
          <w:bCs/>
          <w:color w:val="000000" w:themeColor="text1"/>
          <w:sz w:val="40"/>
          <w:szCs w:val="40"/>
          <w:rtl/>
        </w:rPr>
      </w:pPr>
      <w:bookmarkStart w:id="9" w:name="_Toc172397775"/>
      <w:bookmarkStart w:id="10" w:name="_Toc172746088"/>
      <w:bookmarkStart w:id="11" w:name="_Toc191138768"/>
      <w:r w:rsidRPr="009F738B">
        <w:rPr>
          <w:rFonts w:ascii="Simplified Arabic" w:hAnsi="Simplified Arabic" w:cs="Simplified Arabic"/>
          <w:b/>
          <w:bCs/>
          <w:color w:val="000000" w:themeColor="text1"/>
          <w:sz w:val="40"/>
          <w:szCs w:val="40"/>
          <w:rtl/>
        </w:rPr>
        <w:t>الفصل الأول</w:t>
      </w:r>
      <w:bookmarkEnd w:id="9"/>
      <w:bookmarkEnd w:id="10"/>
      <w:bookmarkEnd w:id="11"/>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4974F08D" w14:textId="77777777" w:rsidR="00E54842" w:rsidRDefault="00E54842"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45C0365B" w14:textId="77777777" w:rsidR="00E15FFC" w:rsidRDefault="00E15FFC" w:rsidP="009125CE">
      <w:pPr>
        <w:rPr>
          <w:rFonts w:ascii="Sakkal Majalla" w:hAnsi="Sakkal Majalla" w:cs="Sakkal Majalla"/>
          <w:sz w:val="28"/>
          <w:szCs w:val="28"/>
          <w:u w:val="single"/>
          <w:rtl/>
        </w:rPr>
      </w:pPr>
    </w:p>
    <w:p w14:paraId="1817352F" w14:textId="3B10E017" w:rsidR="009125CE" w:rsidRPr="009F738B" w:rsidRDefault="009125CE" w:rsidP="00E70586">
      <w:pPr>
        <w:pStyle w:val="Heading2"/>
        <w:rPr>
          <w:rtl/>
        </w:rPr>
      </w:pPr>
      <w:bookmarkStart w:id="12" w:name="_Toc172397776"/>
      <w:bookmarkStart w:id="13" w:name="_Toc172746089"/>
      <w:bookmarkStart w:id="14" w:name="_Toc191138769"/>
      <w:r w:rsidRPr="009F738B">
        <w:rPr>
          <w:rtl/>
        </w:rPr>
        <w:lastRenderedPageBreak/>
        <w:t>المقدمة</w:t>
      </w:r>
      <w:bookmarkEnd w:id="12"/>
      <w:bookmarkEnd w:id="13"/>
      <w:bookmarkEnd w:id="14"/>
    </w:p>
    <w:p w14:paraId="4C9F83BD" w14:textId="3920CB27" w:rsidR="00232EDF" w:rsidRPr="00763695" w:rsidRDefault="00232EDF" w:rsidP="00232EDF">
      <w:pPr>
        <w:pStyle w:val="NoSpacing"/>
        <w:rPr>
          <w:rtl/>
        </w:rPr>
      </w:pPr>
      <w:r w:rsidRPr="00763695">
        <w:rPr>
          <w:rtl/>
        </w:rPr>
        <w:t xml:space="preserve">إن رؤية 2030، التي تسعى إلى تعزيز اقتصاد المعرفة، وتحقيق التنوع الاقتصادي، وتحسين بيئة العمل من خلال تنمية الموارد البشرية، تتسبب في تغييرات كبيرة في سوق العمل في المملكة العربية السعودية. ويتطلب تحقيق هذه الأهداف دراسة متأنية لإدارة مخاطر الموارد البشرية، حيث </w:t>
      </w:r>
      <w:r w:rsidRPr="00763695">
        <w:rPr>
          <w:rFonts w:hint="cs"/>
          <w:rtl/>
        </w:rPr>
        <w:t>إن</w:t>
      </w:r>
      <w:r w:rsidRPr="00763695">
        <w:rPr>
          <w:rtl/>
        </w:rPr>
        <w:t xml:space="preserve"> القضايا المتنامية بما في ذلك التحولات الديموغرافية، والتحول الرقمي، والتقدم التكنولوجي تتطلب أساليب فعالة للسيطرة على مخاطر القوى العاملة</w:t>
      </w:r>
      <w:sdt>
        <w:sdtPr>
          <w:rPr>
            <w:rtl/>
          </w:rPr>
          <w:id w:val="-1534573089"/>
          <w:citation/>
        </w:sdtPr>
        <w:sdtContent>
          <w:r>
            <w:rPr>
              <w:rtl/>
            </w:rPr>
            <w:fldChar w:fldCharType="begin"/>
          </w:r>
          <w:r>
            <w:instrText xml:space="preserve"> CITATION Aln243 \l 1033 </w:instrText>
          </w:r>
          <w:r>
            <w:rPr>
              <w:rtl/>
            </w:rPr>
            <w:fldChar w:fldCharType="separate"/>
          </w:r>
          <w:r w:rsidR="001676EF">
            <w:rPr>
              <w:noProof/>
            </w:rPr>
            <w:t xml:space="preserve"> (Alnajim, 2024)</w:t>
          </w:r>
          <w:r>
            <w:rPr>
              <w:rtl/>
            </w:rPr>
            <w:fldChar w:fldCharType="end"/>
          </w:r>
        </w:sdtContent>
      </w:sdt>
      <w:r w:rsidRPr="00763695">
        <w:rPr>
          <w:rtl/>
        </w:rPr>
        <w:t>.</w:t>
      </w:r>
    </w:p>
    <w:p w14:paraId="1E8DD93B" w14:textId="0628B4BF" w:rsidR="00232EDF" w:rsidRPr="00763695" w:rsidRDefault="00232EDF" w:rsidP="00232EDF">
      <w:pPr>
        <w:pStyle w:val="NoSpacing"/>
        <w:rPr>
          <w:rtl/>
        </w:rPr>
      </w:pPr>
      <w:r w:rsidRPr="00763695">
        <w:rPr>
          <w:rtl/>
        </w:rPr>
        <w:t>مع التركيز على المنظمات الرئيسية مثل وزارة الموارد البشرية والتنمية الاجتماعية، والمنظمات في القطاعين العام والخاص، والهيئات الأكاديمية التي تسعى جاهدة لتطوير الكفاءات الوطنية وفقًا لمتطلبات سوق العمل، تحاول هذه الدراسة تقديم تحليل شامل لتطوير استراتيجيات إدارة مخاطر الموارد البشرية في المملكة. كما يسلط التقرير الضوء على البرامج الحكومية بما في ذلك برامج التوطين، وتمكين المرأة في القوى العاملة، وتعزيز ريادة الأعمال كطرق لتحسين ظروف العمل وضمان استدامة الموارد البشرية</w:t>
      </w:r>
      <w:sdt>
        <w:sdtPr>
          <w:rPr>
            <w:rtl/>
          </w:rPr>
          <w:id w:val="361641527"/>
          <w:citation/>
        </w:sdtPr>
        <w:sdtContent>
          <w:r>
            <w:rPr>
              <w:rtl/>
            </w:rPr>
            <w:fldChar w:fldCharType="begin"/>
          </w:r>
          <w:r>
            <w:instrText xml:space="preserve"> CITATION Alf21 \l 1033 </w:instrText>
          </w:r>
          <w:r>
            <w:rPr>
              <w:rtl/>
            </w:rPr>
            <w:fldChar w:fldCharType="separate"/>
          </w:r>
          <w:r w:rsidR="001676EF">
            <w:rPr>
              <w:noProof/>
            </w:rPr>
            <w:t xml:space="preserve"> (Alfawaire, 2021)</w:t>
          </w:r>
          <w:r>
            <w:rPr>
              <w:rtl/>
            </w:rPr>
            <w:fldChar w:fldCharType="end"/>
          </w:r>
        </w:sdtContent>
      </w:sdt>
      <w:r w:rsidRPr="00763695">
        <w:rPr>
          <w:rtl/>
        </w:rPr>
        <w:t>.</w:t>
      </w:r>
    </w:p>
    <w:p w14:paraId="42D371AB" w14:textId="28F3F107" w:rsidR="00232EDF" w:rsidRPr="00763695" w:rsidRDefault="00232EDF" w:rsidP="00232EDF">
      <w:pPr>
        <w:pStyle w:val="NoSpacing"/>
        <w:rPr>
          <w:rtl/>
        </w:rPr>
      </w:pPr>
      <w:r w:rsidRPr="00763695">
        <w:rPr>
          <w:rtl/>
        </w:rPr>
        <w:t>نظرًا للسرعة التي يحدث بها التحول الرقمي، فقد برز كمكون رئيسي لإدارة الموارد البشرية. يتم استخدام تحليل البيانات الضخمة، وأتمتة العمليات، وتقنيات الذكاء الاصطناعي لتعزيز إدارة المواهب وخفض المخاطر التشغيلية. تهدف هذه الدراسة إلى تقييم مدى تأثير التحول الرقمي على خفض مخاطر الموارد البشرية وتحسين الإنتاجية والاستدامة المؤسسية من خلال النظر في كيفية تعامل المؤسسات السعودية مع صعوبات التوظيف والتطوير المهني والاحتفاظ بالمواهب</w:t>
      </w:r>
      <w:sdt>
        <w:sdtPr>
          <w:rPr>
            <w:rtl/>
          </w:rPr>
          <w:id w:val="2050720392"/>
          <w:citation/>
        </w:sdtPr>
        <w:sdtContent>
          <w:r>
            <w:rPr>
              <w:rtl/>
            </w:rPr>
            <w:fldChar w:fldCharType="begin"/>
          </w:r>
          <w:r>
            <w:instrText xml:space="preserve"> CITATION Wah23 \l 1033 </w:instrText>
          </w:r>
          <w:r>
            <w:rPr>
              <w:rtl/>
            </w:rPr>
            <w:fldChar w:fldCharType="separate"/>
          </w:r>
          <w:r w:rsidR="001676EF">
            <w:rPr>
              <w:noProof/>
            </w:rPr>
            <w:t xml:space="preserve"> (Wahdaniah, 2023)</w:t>
          </w:r>
          <w:r>
            <w:rPr>
              <w:rtl/>
            </w:rPr>
            <w:fldChar w:fldCharType="end"/>
          </w:r>
        </w:sdtContent>
      </w:sdt>
      <w:r w:rsidRPr="00763695">
        <w:rPr>
          <w:rtl/>
        </w:rPr>
        <w:t>.</w:t>
      </w:r>
    </w:p>
    <w:p w14:paraId="44BC80AB" w14:textId="681C203C" w:rsidR="00232EDF" w:rsidRPr="00763695" w:rsidRDefault="00232EDF" w:rsidP="00232EDF">
      <w:pPr>
        <w:pStyle w:val="NoSpacing"/>
        <w:rPr>
          <w:rtl/>
        </w:rPr>
      </w:pPr>
      <w:r w:rsidRPr="00763695">
        <w:rPr>
          <w:rtl/>
        </w:rPr>
        <w:t>نظرًا لأن العديد من الدول، بما في ذلك الولايات المتحدة والمملكة المتحدة، ساهمت بمعرفتها وقدراتها التكنولوجية لمساعدة إجراءات التوظيف والتدريب وتنمية رأس المال البشري في المملكة، فإن الدراسة تدرس أيضًا مساهمة التعاون الدولي في تعزيز استراتيجيات إدارة المخاطر البشرية. بالإضافة إلى ذلك، يتم فحص التدابير التنظيمية التي اتخذتها المملكة لضمان أماكن عمل أكثر استقرارًا، مثل قوانين العمل المعاصرة، والقوانين التي تعزز التوازن بين العمل والحياة، والقوانين التي تحمي حقوق الموظفين</w:t>
      </w:r>
      <w:sdt>
        <w:sdtPr>
          <w:rPr>
            <w:rtl/>
          </w:rPr>
          <w:id w:val="1073388104"/>
          <w:citation/>
        </w:sdtPr>
        <w:sdtContent>
          <w:r>
            <w:rPr>
              <w:rtl/>
            </w:rPr>
            <w:fldChar w:fldCharType="begin"/>
          </w:r>
          <w:r>
            <w:instrText xml:space="preserve"> CITATION Mar22 \l 1033 </w:instrText>
          </w:r>
          <w:r>
            <w:rPr>
              <w:rtl/>
            </w:rPr>
            <w:fldChar w:fldCharType="separate"/>
          </w:r>
          <w:r w:rsidR="001676EF">
            <w:rPr>
              <w:noProof/>
            </w:rPr>
            <w:t xml:space="preserve"> (Marchiori, 2022)</w:t>
          </w:r>
          <w:r>
            <w:rPr>
              <w:rtl/>
            </w:rPr>
            <w:fldChar w:fldCharType="end"/>
          </w:r>
        </w:sdtContent>
      </w:sdt>
      <w:r w:rsidRPr="00763695">
        <w:rPr>
          <w:rtl/>
        </w:rPr>
        <w:t>.</w:t>
      </w:r>
    </w:p>
    <w:p w14:paraId="0EA0E7E8" w14:textId="004B8AB5" w:rsidR="00232EDF" w:rsidRDefault="00232EDF" w:rsidP="00232EDF">
      <w:pPr>
        <w:pStyle w:val="NoSpacing"/>
        <w:rPr>
          <w:rtl/>
        </w:rPr>
      </w:pPr>
      <w:r w:rsidRPr="00763695">
        <w:rPr>
          <w:rtl/>
        </w:rPr>
        <w:t xml:space="preserve">ويختتم البحث بتحديد الفرص والصعوبات الرئيسية التي يجب أن تتغلب عليها استراتيجيات إدارة مخاطر الموارد البشرية في المملكة، بما في ذلك آثار الأتمتة على المهن التقليدية، والحاجة إلى التدريب المستمر، وسبل تعزيز الإبداع في مكان العمل. من أجل تحقيق رؤية 2030، التي تدعو إلى خلق اقتصاد مبني على كفاءات بشرية عالية المهارة وفريدة من </w:t>
      </w:r>
      <w:r w:rsidRPr="00763695">
        <w:rPr>
          <w:rtl/>
        </w:rPr>
        <w:lastRenderedPageBreak/>
        <w:t>نوعها، يتم أيضًا فحص استراتيجيات الحفاظ على الأداء المؤسسي في مواجهة التغيير الاجتماعي والاقتصادي</w:t>
      </w:r>
      <w:sdt>
        <w:sdtPr>
          <w:rPr>
            <w:rtl/>
          </w:rPr>
          <w:id w:val="-2044819571"/>
          <w:citation/>
        </w:sdtPr>
        <w:sdtContent>
          <w:r>
            <w:rPr>
              <w:rtl/>
            </w:rPr>
            <w:fldChar w:fldCharType="begin"/>
          </w:r>
          <w:r>
            <w:instrText xml:space="preserve"> CITATION Ola24 \l 1033 </w:instrText>
          </w:r>
          <w:r>
            <w:rPr>
              <w:rtl/>
            </w:rPr>
            <w:fldChar w:fldCharType="separate"/>
          </w:r>
          <w:r w:rsidR="001676EF">
            <w:rPr>
              <w:noProof/>
            </w:rPr>
            <w:t xml:space="preserve"> (Olawale, 2024)</w:t>
          </w:r>
          <w:r>
            <w:rPr>
              <w:rtl/>
            </w:rPr>
            <w:fldChar w:fldCharType="end"/>
          </w:r>
        </w:sdtContent>
      </w:sdt>
      <w:r w:rsidRPr="00763695">
        <w:rPr>
          <w:rtl/>
        </w:rPr>
        <w:t>.</w:t>
      </w:r>
    </w:p>
    <w:p w14:paraId="502FF4A0" w14:textId="77777777" w:rsidR="00612B3B" w:rsidRDefault="00612B3B" w:rsidP="00E06C68">
      <w:pPr>
        <w:pStyle w:val="NoSpacing"/>
        <w:rPr>
          <w:rtl/>
        </w:rPr>
      </w:pPr>
    </w:p>
    <w:p w14:paraId="5BA37A01" w14:textId="77777777" w:rsidR="009E74BA" w:rsidRDefault="009E74BA" w:rsidP="009E74BA">
      <w:pPr>
        <w:rPr>
          <w:rtl/>
        </w:rPr>
      </w:pPr>
      <w:bookmarkStart w:id="15" w:name="_Toc169370865"/>
      <w:bookmarkStart w:id="16" w:name="_Toc169565909"/>
      <w:bookmarkStart w:id="17" w:name="_Toc171440855"/>
      <w:bookmarkStart w:id="18" w:name="_Toc191138770"/>
    </w:p>
    <w:p w14:paraId="7B19045D" w14:textId="4BB0E08E" w:rsidR="00D56BD7" w:rsidRPr="00DE5E70" w:rsidRDefault="00D56BD7" w:rsidP="00D56BD7">
      <w:pPr>
        <w:pStyle w:val="Heading1"/>
        <w:spacing w:before="0" w:line="360" w:lineRule="auto"/>
        <w:rPr>
          <w:rFonts w:ascii="Simplified Arabic" w:hAnsi="Simplified Arabic" w:cs="Simplified Arabic"/>
          <w:b/>
          <w:bCs/>
          <w:color w:val="000000" w:themeColor="text1"/>
          <w:sz w:val="28"/>
          <w:szCs w:val="28"/>
          <w:rtl/>
          <w:lang w:bidi="ar-EG"/>
        </w:rPr>
      </w:pPr>
      <w:r w:rsidRPr="00DE5E70">
        <w:rPr>
          <w:rFonts w:ascii="Simplified Arabic" w:hAnsi="Simplified Arabic" w:cs="Simplified Arabic"/>
          <w:b/>
          <w:bCs/>
          <w:color w:val="000000" w:themeColor="text1"/>
          <w:sz w:val="28"/>
          <w:szCs w:val="28"/>
          <w:rtl/>
        </w:rPr>
        <w:t>مشكلة الدراسة</w:t>
      </w:r>
      <w:r w:rsidRPr="00DE5E70">
        <w:rPr>
          <w:rFonts w:ascii="Simplified Arabic" w:hAnsi="Simplified Arabic" w:cs="Simplified Arabic"/>
          <w:b/>
          <w:bCs/>
          <w:color w:val="000000" w:themeColor="text1"/>
          <w:sz w:val="28"/>
          <w:szCs w:val="28"/>
          <w:rtl/>
          <w:lang w:bidi="ar-EG"/>
        </w:rPr>
        <w:t>:</w:t>
      </w:r>
      <w:bookmarkEnd w:id="15"/>
      <w:bookmarkEnd w:id="16"/>
      <w:bookmarkEnd w:id="17"/>
      <w:bookmarkEnd w:id="18"/>
    </w:p>
    <w:p w14:paraId="54A6BB56" w14:textId="77777777" w:rsidR="00232EDF" w:rsidRPr="003E1AF4" w:rsidRDefault="00232EDF" w:rsidP="00232EDF">
      <w:pPr>
        <w:spacing w:line="360" w:lineRule="auto"/>
        <w:ind w:firstLine="610"/>
        <w:jc w:val="both"/>
        <w:rPr>
          <w:rFonts w:ascii="Sakkal Majalla" w:hAnsi="Sakkal Majalla" w:cs="Sakkal Majalla"/>
          <w:sz w:val="28"/>
          <w:szCs w:val="28"/>
        </w:rPr>
      </w:pPr>
      <w:r w:rsidRPr="003E1AF4">
        <w:rPr>
          <w:rFonts w:ascii="Sakkal Majalla" w:hAnsi="Sakkal Majalla" w:cs="Sakkal Majalla"/>
          <w:sz w:val="28"/>
          <w:szCs w:val="28"/>
          <w:rtl/>
        </w:rPr>
        <w:t xml:space="preserve">تواجه المؤسسات العاملة في القطاع الخاص السعودي تحديات متزايدة في بيئة أعمال تتسم بالتغير السريع والتنافسية الحادة، خاصة في ظل التحولات الاقتصادية والاجتماعية التي تشهدها المملكة في إطار </w:t>
      </w:r>
      <w:r w:rsidRPr="003E1AF4">
        <w:rPr>
          <w:rFonts w:ascii="Sakkal Majalla" w:hAnsi="Sakkal Majalla" w:cs="Sakkal Majalla"/>
          <w:b/>
          <w:bCs/>
          <w:sz w:val="28"/>
          <w:szCs w:val="28"/>
          <w:rtl/>
        </w:rPr>
        <w:t>رؤية السعودية 2030</w:t>
      </w:r>
      <w:r w:rsidRPr="003E1AF4">
        <w:rPr>
          <w:rFonts w:ascii="Sakkal Majalla" w:hAnsi="Sakkal Majalla" w:cs="Sakkal Majalla"/>
          <w:sz w:val="28"/>
          <w:szCs w:val="28"/>
        </w:rPr>
        <w:t xml:space="preserve">. </w:t>
      </w:r>
      <w:r w:rsidRPr="003E1AF4">
        <w:rPr>
          <w:rFonts w:ascii="Sakkal Majalla" w:hAnsi="Sakkal Majalla" w:cs="Sakkal Majalla"/>
          <w:sz w:val="28"/>
          <w:szCs w:val="28"/>
          <w:rtl/>
        </w:rPr>
        <w:t xml:space="preserve">ومن بين أبرز هذه التحديات ضعف تطبيق </w:t>
      </w:r>
      <w:r w:rsidRPr="003E1AF4">
        <w:rPr>
          <w:rFonts w:ascii="Sakkal Majalla" w:hAnsi="Sakkal Majalla" w:cs="Sakkal Majalla"/>
          <w:b/>
          <w:bCs/>
          <w:sz w:val="28"/>
          <w:szCs w:val="28"/>
          <w:rtl/>
        </w:rPr>
        <w:t>استراتيجيات إدارة مخاطر الموارد البشرية</w:t>
      </w:r>
      <w:r w:rsidRPr="003E1AF4">
        <w:rPr>
          <w:rFonts w:ascii="Sakkal Majalla" w:hAnsi="Sakkal Majalla" w:cs="Sakkal Majalla"/>
          <w:sz w:val="28"/>
          <w:szCs w:val="28"/>
          <w:rtl/>
        </w:rPr>
        <w:t xml:space="preserve"> بالشكل الفاعل الذي يواكب هذه التحولات. إذ تعتمد العديد من منشآت القطاع الخاص على أساليب تقليدية في إدارة الموارد البشرية، دون النظر الكافي إلى المخاطر المتنوعة المرتبطة بها، مثل فقدان الكفاءات، ضعف الالتزام التنظيمي، ارتفاع معدل دوران الموظفين، ومحدودية القدرة على التكيّف مع المتغيرات التقنية والاقتصادية</w:t>
      </w:r>
      <w:r w:rsidRPr="003E1AF4">
        <w:rPr>
          <w:rFonts w:ascii="Sakkal Majalla" w:hAnsi="Sakkal Majalla" w:cs="Sakkal Majalla"/>
          <w:sz w:val="28"/>
          <w:szCs w:val="28"/>
        </w:rPr>
        <w:t>.</w:t>
      </w:r>
      <w:r>
        <w:rPr>
          <w:rFonts w:ascii="Sakkal Majalla" w:hAnsi="Sakkal Majalla" w:cs="Sakkal Majalla" w:hint="cs"/>
          <w:sz w:val="28"/>
          <w:szCs w:val="28"/>
          <w:rtl/>
        </w:rPr>
        <w:t xml:space="preserve"> </w:t>
      </w:r>
      <w:r w:rsidRPr="003E1AF4">
        <w:rPr>
          <w:rFonts w:ascii="Sakkal Majalla" w:hAnsi="Sakkal Majalla" w:cs="Sakkal Majalla"/>
          <w:sz w:val="28"/>
          <w:szCs w:val="28"/>
          <w:rtl/>
        </w:rPr>
        <w:t>وقد أشارت عدة دراسات سابقة إلى أن ضعف إدارة مخاطر الموارد البشرية يؤدي إلى تقليص فرص التميز التنافسي، ويؤثر سلبًا على الاستقرار الإداري والإنتاجي في المنشآت الخاصة. كما أن بعض الباحثين نبهوا إلى أن غياب الوعي المؤسسي بأهمية دمج إدارة المخاطر في الموارد البشرية يعوق عملية التحول الاستراتيجي المنشودة في إطار الرؤية الوطنية</w:t>
      </w:r>
      <w:r w:rsidRPr="003E1AF4">
        <w:rPr>
          <w:rFonts w:ascii="Sakkal Majalla" w:hAnsi="Sakkal Majalla" w:cs="Sakkal Majalla"/>
          <w:sz w:val="28"/>
          <w:szCs w:val="28"/>
        </w:rPr>
        <w:t>.</w:t>
      </w:r>
      <w:r w:rsidRPr="003E1AF4">
        <w:rPr>
          <w:rFonts w:ascii="Sakkal Majalla" w:hAnsi="Sakkal Majalla" w:cs="Sakkal Majalla" w:hint="cs"/>
          <w:sz w:val="28"/>
          <w:szCs w:val="28"/>
          <w:rtl/>
        </w:rPr>
        <w:t xml:space="preserve"> </w:t>
      </w:r>
      <w:r w:rsidRPr="003E1AF4">
        <w:rPr>
          <w:rFonts w:ascii="Sakkal Majalla" w:hAnsi="Sakkal Majalla" w:cs="Sakkal Majalla"/>
          <w:sz w:val="28"/>
          <w:szCs w:val="28"/>
          <w:rtl/>
        </w:rPr>
        <w:t>والمشكلة تتفاقم في ظل غياب سياسات مؤسسية واضحة لتحديد، وتحليل، ومتابعة، وتخفيف المخاطر المرتبطة بالعنصر البشري، مثل المخاطر المتعلقة بالتوظيف غير المناسب، التدريب غير الكافي، أو ضعف الثقافة المؤسسية فيما يخص إدارة المخاطر. كما يعاني عدد من مؤسسات القطاع الخاص من صعوبة في مواءمة ممارساتها الداخلية مع تطلعات رؤية 2030، التي تدعو إلى رفع كفاءة القطاع الخاص وتحفيزه لقيادة النمو الاقتصادي</w:t>
      </w:r>
      <w:r w:rsidRPr="003E1AF4">
        <w:rPr>
          <w:rFonts w:ascii="Sakkal Majalla" w:hAnsi="Sakkal Majalla" w:cs="Sakkal Majalla"/>
          <w:sz w:val="28"/>
          <w:szCs w:val="28"/>
        </w:rPr>
        <w:t>.</w:t>
      </w:r>
    </w:p>
    <w:p w14:paraId="1B6DBE5E" w14:textId="77777777" w:rsidR="00232EDF" w:rsidRPr="003E1AF4" w:rsidRDefault="00232EDF" w:rsidP="00232EDF">
      <w:pPr>
        <w:spacing w:line="360" w:lineRule="auto"/>
        <w:jc w:val="both"/>
        <w:rPr>
          <w:rFonts w:ascii="Sakkal Majalla" w:hAnsi="Sakkal Majalla" w:cs="Sakkal Majalla"/>
          <w:b/>
          <w:bCs/>
          <w:sz w:val="28"/>
          <w:szCs w:val="28"/>
        </w:rPr>
      </w:pPr>
      <w:r w:rsidRPr="003E1AF4">
        <w:rPr>
          <w:rFonts w:ascii="Sakkal Majalla" w:hAnsi="Sakkal Majalla" w:cs="Sakkal Majalla"/>
          <w:b/>
          <w:bCs/>
          <w:sz w:val="28"/>
          <w:szCs w:val="28"/>
          <w:rtl/>
        </w:rPr>
        <w:t>المشكلات المترتبة على ذلك</w:t>
      </w:r>
      <w:r w:rsidRPr="003E1AF4">
        <w:rPr>
          <w:rFonts w:ascii="Sakkal Majalla" w:hAnsi="Sakkal Majalla" w:cs="Sakkal Majalla"/>
          <w:b/>
          <w:bCs/>
          <w:sz w:val="28"/>
          <w:szCs w:val="28"/>
        </w:rPr>
        <w:t>:</w:t>
      </w:r>
    </w:p>
    <w:p w14:paraId="5C2CD3BE" w14:textId="77777777" w:rsidR="00232EDF" w:rsidRPr="003E1AF4" w:rsidRDefault="00232EDF">
      <w:pPr>
        <w:numPr>
          <w:ilvl w:val="0"/>
          <w:numId w:val="3"/>
        </w:numPr>
        <w:spacing w:after="0" w:line="360" w:lineRule="auto"/>
        <w:jc w:val="both"/>
        <w:rPr>
          <w:rFonts w:ascii="Sakkal Majalla" w:hAnsi="Sakkal Majalla" w:cs="Sakkal Majalla"/>
          <w:sz w:val="28"/>
          <w:szCs w:val="28"/>
        </w:rPr>
      </w:pPr>
      <w:r w:rsidRPr="003E1AF4">
        <w:rPr>
          <w:rFonts w:ascii="Sakkal Majalla" w:hAnsi="Sakkal Majalla" w:cs="Sakkal Majalla"/>
          <w:sz w:val="28"/>
          <w:szCs w:val="28"/>
          <w:rtl/>
        </w:rPr>
        <w:t>ضعف استقرار القوى العاملة وارتفاع معدلات التسرب الوظيفي</w:t>
      </w:r>
      <w:r w:rsidRPr="003E1AF4">
        <w:rPr>
          <w:rFonts w:ascii="Sakkal Majalla" w:hAnsi="Sakkal Majalla" w:cs="Sakkal Majalla"/>
          <w:sz w:val="28"/>
          <w:szCs w:val="28"/>
        </w:rPr>
        <w:t>.</w:t>
      </w:r>
    </w:p>
    <w:p w14:paraId="3EC417AF" w14:textId="77777777" w:rsidR="00232EDF" w:rsidRPr="003E1AF4" w:rsidRDefault="00232EDF">
      <w:pPr>
        <w:numPr>
          <w:ilvl w:val="0"/>
          <w:numId w:val="3"/>
        </w:numPr>
        <w:spacing w:after="0" w:line="360" w:lineRule="auto"/>
        <w:jc w:val="both"/>
        <w:rPr>
          <w:rFonts w:ascii="Sakkal Majalla" w:hAnsi="Sakkal Majalla" w:cs="Sakkal Majalla"/>
          <w:sz w:val="28"/>
          <w:szCs w:val="28"/>
        </w:rPr>
      </w:pPr>
      <w:r w:rsidRPr="003E1AF4">
        <w:rPr>
          <w:rFonts w:ascii="Sakkal Majalla" w:hAnsi="Sakkal Majalla" w:cs="Sakkal Majalla"/>
          <w:sz w:val="28"/>
          <w:szCs w:val="28"/>
          <w:rtl/>
        </w:rPr>
        <w:t>تدني القدرة التنافسية للشركات مقارنة بنظيراتها الإقليمية والدولية</w:t>
      </w:r>
      <w:r w:rsidRPr="003E1AF4">
        <w:rPr>
          <w:rFonts w:ascii="Sakkal Majalla" w:hAnsi="Sakkal Majalla" w:cs="Sakkal Majalla"/>
          <w:sz w:val="28"/>
          <w:szCs w:val="28"/>
        </w:rPr>
        <w:t>.</w:t>
      </w:r>
    </w:p>
    <w:p w14:paraId="03CD717D" w14:textId="77777777" w:rsidR="00232EDF" w:rsidRPr="003E1AF4" w:rsidRDefault="00232EDF">
      <w:pPr>
        <w:numPr>
          <w:ilvl w:val="0"/>
          <w:numId w:val="3"/>
        </w:numPr>
        <w:spacing w:after="0" w:line="360" w:lineRule="auto"/>
        <w:jc w:val="both"/>
        <w:rPr>
          <w:rFonts w:ascii="Sakkal Majalla" w:hAnsi="Sakkal Majalla" w:cs="Sakkal Majalla"/>
          <w:sz w:val="28"/>
          <w:szCs w:val="28"/>
        </w:rPr>
      </w:pPr>
      <w:r w:rsidRPr="003E1AF4">
        <w:rPr>
          <w:rFonts w:ascii="Sakkal Majalla" w:hAnsi="Sakkal Majalla" w:cs="Sakkal Majalla"/>
          <w:sz w:val="28"/>
          <w:szCs w:val="28"/>
          <w:rtl/>
        </w:rPr>
        <w:t>ضعف مخرجات الموارد البشرية من حيث الإنتاجية والابتكار</w:t>
      </w:r>
      <w:r w:rsidRPr="003E1AF4">
        <w:rPr>
          <w:rFonts w:ascii="Sakkal Majalla" w:hAnsi="Sakkal Majalla" w:cs="Sakkal Majalla"/>
          <w:sz w:val="28"/>
          <w:szCs w:val="28"/>
        </w:rPr>
        <w:t>.</w:t>
      </w:r>
    </w:p>
    <w:p w14:paraId="7B8784E0" w14:textId="77777777" w:rsidR="00232EDF" w:rsidRPr="003E1AF4" w:rsidRDefault="00232EDF">
      <w:pPr>
        <w:numPr>
          <w:ilvl w:val="0"/>
          <w:numId w:val="3"/>
        </w:numPr>
        <w:spacing w:after="0" w:line="360" w:lineRule="auto"/>
        <w:jc w:val="both"/>
        <w:rPr>
          <w:rFonts w:ascii="Sakkal Majalla" w:hAnsi="Sakkal Majalla" w:cs="Sakkal Majalla"/>
          <w:sz w:val="28"/>
          <w:szCs w:val="28"/>
        </w:rPr>
      </w:pPr>
      <w:r w:rsidRPr="003E1AF4">
        <w:rPr>
          <w:rFonts w:ascii="Sakkal Majalla" w:hAnsi="Sakkal Majalla" w:cs="Sakkal Majalla"/>
          <w:sz w:val="28"/>
          <w:szCs w:val="28"/>
          <w:rtl/>
        </w:rPr>
        <w:t>قلة فعالية التخطيط الاستراتيجي للموارد البشرية داخل المنشآت الخاصة</w:t>
      </w:r>
      <w:r w:rsidRPr="003E1AF4">
        <w:rPr>
          <w:rFonts w:ascii="Sakkal Majalla" w:hAnsi="Sakkal Majalla" w:cs="Sakkal Majalla"/>
          <w:sz w:val="28"/>
          <w:szCs w:val="28"/>
        </w:rPr>
        <w:t>.</w:t>
      </w:r>
    </w:p>
    <w:p w14:paraId="1901759F" w14:textId="77777777" w:rsidR="00232EDF" w:rsidRPr="003E1AF4" w:rsidRDefault="00232EDF">
      <w:pPr>
        <w:numPr>
          <w:ilvl w:val="0"/>
          <w:numId w:val="3"/>
        </w:numPr>
        <w:spacing w:after="0" w:line="360" w:lineRule="auto"/>
        <w:jc w:val="both"/>
        <w:rPr>
          <w:rFonts w:ascii="Sakkal Majalla" w:hAnsi="Sakkal Majalla" w:cs="Sakkal Majalla"/>
          <w:sz w:val="28"/>
          <w:szCs w:val="28"/>
        </w:rPr>
      </w:pPr>
      <w:r w:rsidRPr="003E1AF4">
        <w:rPr>
          <w:rFonts w:ascii="Sakkal Majalla" w:hAnsi="Sakkal Majalla" w:cs="Sakkal Majalla"/>
          <w:sz w:val="28"/>
          <w:szCs w:val="28"/>
          <w:rtl/>
        </w:rPr>
        <w:lastRenderedPageBreak/>
        <w:t>تقليص فرص استدامة الأداء المؤسسي في ظل الأزمات أو التغيرات المفاجئة</w:t>
      </w:r>
      <w:r w:rsidRPr="003E1AF4">
        <w:rPr>
          <w:rFonts w:ascii="Sakkal Majalla" w:hAnsi="Sakkal Majalla" w:cs="Sakkal Majalla"/>
          <w:sz w:val="28"/>
          <w:szCs w:val="28"/>
        </w:rPr>
        <w:t>.</w:t>
      </w:r>
    </w:p>
    <w:p w14:paraId="680A0C22" w14:textId="77777777" w:rsidR="00232EDF" w:rsidRPr="00232EDF" w:rsidRDefault="00232EDF" w:rsidP="00232EDF">
      <w:pPr>
        <w:spacing w:after="0" w:line="360" w:lineRule="auto"/>
        <w:jc w:val="both"/>
        <w:rPr>
          <w:rFonts w:ascii="Sakkal Majalla" w:hAnsi="Sakkal Majalla" w:cs="Sakkal Majalla"/>
          <w:sz w:val="28"/>
          <w:szCs w:val="28"/>
        </w:rPr>
      </w:pPr>
      <w:r w:rsidRPr="00232EDF">
        <w:rPr>
          <w:rFonts w:ascii="Sakkal Majalla" w:hAnsi="Sakkal Majalla" w:cs="Sakkal Majalla"/>
          <w:sz w:val="28"/>
          <w:szCs w:val="28"/>
          <w:rtl/>
        </w:rPr>
        <w:t>بناء على مشكلة الدراسة يكمن السؤال الرئيسي للدراسة فيما يلي</w:t>
      </w:r>
      <w:r w:rsidRPr="00232EDF">
        <w:rPr>
          <w:rFonts w:ascii="Sakkal Majalla" w:hAnsi="Sakkal Majalla" w:cs="Sakkal Majalla"/>
          <w:sz w:val="28"/>
          <w:szCs w:val="28"/>
        </w:rPr>
        <w:t>:</w:t>
      </w:r>
      <w:r w:rsidRPr="00232EDF">
        <w:rPr>
          <w:rFonts w:ascii="Sakkal Majalla" w:hAnsi="Sakkal Majalla" w:cs="Sakkal Majalla"/>
          <w:sz w:val="28"/>
          <w:szCs w:val="28"/>
          <w:rtl/>
        </w:rPr>
        <w:t xml:space="preserve"> ما دور استراتيجيات إدارة مخاطر الموارد البشرية في تعزيز تنافسية القطاع الخاص السعودي في ضوء رؤية 2030؟</w:t>
      </w:r>
    </w:p>
    <w:p w14:paraId="52ABDA46" w14:textId="77777777" w:rsidR="00E06C68" w:rsidRPr="00232EDF" w:rsidRDefault="00E06C68" w:rsidP="00E06C68">
      <w:pPr>
        <w:spacing w:after="0" w:line="360" w:lineRule="auto"/>
        <w:rPr>
          <w:rFonts w:ascii="Sakkal Majalla" w:hAnsi="Sakkal Majalla" w:cs="Sakkal Majalla"/>
          <w:sz w:val="28"/>
          <w:szCs w:val="28"/>
          <w:rtl/>
          <w:lang w:bidi="ar-EG"/>
        </w:rPr>
      </w:pPr>
    </w:p>
    <w:p w14:paraId="0475648D" w14:textId="77777777" w:rsidR="00D56BD7" w:rsidRPr="00DE5E70" w:rsidRDefault="00D56BD7" w:rsidP="00D56BD7">
      <w:pPr>
        <w:pStyle w:val="Heading1"/>
        <w:spacing w:before="0" w:line="360" w:lineRule="auto"/>
        <w:rPr>
          <w:rFonts w:ascii="Simplified Arabic" w:hAnsi="Simplified Arabic" w:cs="Simplified Arabic"/>
          <w:b/>
          <w:bCs/>
          <w:color w:val="auto"/>
          <w:sz w:val="28"/>
          <w:szCs w:val="28"/>
          <w:rtl/>
          <w:lang w:bidi="ar-EG"/>
        </w:rPr>
      </w:pPr>
      <w:bookmarkStart w:id="19" w:name="_Toc169565910"/>
      <w:bookmarkStart w:id="20" w:name="_Toc171440856"/>
      <w:bookmarkStart w:id="21" w:name="_Toc191138771"/>
      <w:r w:rsidRPr="00DE5E70">
        <w:rPr>
          <w:rFonts w:ascii="Simplified Arabic" w:hAnsi="Simplified Arabic" w:cs="Simplified Arabic"/>
          <w:b/>
          <w:bCs/>
          <w:color w:val="auto"/>
          <w:sz w:val="28"/>
          <w:szCs w:val="28"/>
          <w:rtl/>
          <w:lang w:bidi="ar-EG"/>
        </w:rPr>
        <w:t>أهمية الدراسة:</w:t>
      </w:r>
      <w:bookmarkEnd w:id="19"/>
      <w:bookmarkEnd w:id="20"/>
      <w:bookmarkEnd w:id="21"/>
    </w:p>
    <w:p w14:paraId="5EF70134" w14:textId="77777777" w:rsidR="00232EDF" w:rsidRPr="00E152C6" w:rsidRDefault="00232EDF" w:rsidP="00232EDF">
      <w:pPr>
        <w:pStyle w:val="NoSpacing"/>
        <w:rPr>
          <w:rtl/>
        </w:rPr>
      </w:pPr>
      <w:r w:rsidRPr="00E152C6">
        <w:rPr>
          <w:rtl/>
        </w:rPr>
        <w:t>من أجل الحفاظ على استدامة القدرات الوطنية وتعزيز القدرة التنافسية المؤسسية، أصبح من الضروري الآن دراسة استراتيجيات إدارة مخاطر الموارد البشرية في ضوء التطورات الاقتصادية والتقنية المتنامية التي تشهدها سوق العمل في المملكة العربية السعودية. تكتسب هذه الدراسة أهميتها لأنها تقدم فحصًا شاملاً لكيفية تأثير التحول الرقمي على إدارة الموارد البشرية، مع التركيز على وضع خطط عملية للتخفيف من المخاطر الناجمة عن تحول أسواق العمل. يمكن تقسيم أهمية الدراسة إلى مجموعتين رئيسيتين: الأهمية العملية والأهمية العلمية.</w:t>
      </w:r>
    </w:p>
    <w:p w14:paraId="44F618BC" w14:textId="77777777" w:rsidR="00232EDF" w:rsidRPr="00E152C6" w:rsidRDefault="00232EDF">
      <w:pPr>
        <w:pStyle w:val="NoSpacing"/>
        <w:numPr>
          <w:ilvl w:val="0"/>
          <w:numId w:val="5"/>
        </w:numPr>
        <w:spacing w:after="160"/>
        <w:rPr>
          <w:b/>
          <w:bCs/>
        </w:rPr>
      </w:pPr>
      <w:r w:rsidRPr="00E152C6">
        <w:rPr>
          <w:b/>
          <w:bCs/>
          <w:rtl/>
        </w:rPr>
        <w:t>الأهمية العلمية</w:t>
      </w:r>
    </w:p>
    <w:p w14:paraId="301FACE7" w14:textId="1F23BEA9" w:rsidR="00232EDF" w:rsidRPr="00E152C6" w:rsidRDefault="00232EDF" w:rsidP="00232EDF">
      <w:pPr>
        <w:pStyle w:val="NoSpacing"/>
        <w:rPr>
          <w:rtl/>
        </w:rPr>
      </w:pPr>
      <w:r w:rsidRPr="00E152C6">
        <w:rPr>
          <w:rtl/>
          <w:lang w:bidi="ar-SA"/>
        </w:rPr>
        <w:t>تعد هذه الدراسة مساهمة علمية مهمة في مجال البحث في إدارة الموارد البشرية المعاصرة لأنها تساعد في توضيح العلاقة بين التحول الرقمي في إدارة الموارد البشرية ودرجة تأثيره على استدامة الكفاءات الوطنية. بالإضافة إلى ذلك، تقدم إطارًا نظريًا يساعد الباحثين في فهم الإجراءات المتضمنة في دمج التكنولوجيا الرقمية في سياسات الموارد البشرية وتقييم مدى نجاحها في خفض المخاطر التشغيلية واستقرار سوق العمل السعودي</w:t>
      </w:r>
      <w:sdt>
        <w:sdtPr>
          <w:rPr>
            <w:rtl/>
            <w:lang w:bidi="ar-SA"/>
          </w:rPr>
          <w:id w:val="1663439082"/>
          <w:citation/>
        </w:sdtPr>
        <w:sdtContent>
          <w:r>
            <w:rPr>
              <w:rtl/>
              <w:lang w:bidi="ar-SA"/>
            </w:rPr>
            <w:fldChar w:fldCharType="begin"/>
          </w:r>
          <w:r>
            <w:rPr>
              <w:lang w:bidi="ar-SA"/>
            </w:rPr>
            <w:instrText xml:space="preserve"> CITATION Sha23 \l 1033 </w:instrText>
          </w:r>
          <w:r>
            <w:rPr>
              <w:rtl/>
              <w:lang w:bidi="ar-SA"/>
            </w:rPr>
            <w:fldChar w:fldCharType="separate"/>
          </w:r>
          <w:r w:rsidR="001676EF">
            <w:rPr>
              <w:noProof/>
              <w:lang w:bidi="ar-SA"/>
            </w:rPr>
            <w:t xml:space="preserve"> (Sharma, 2023)</w:t>
          </w:r>
          <w:r>
            <w:rPr>
              <w:rtl/>
              <w:lang w:bidi="ar-SA"/>
            </w:rPr>
            <w:fldChar w:fldCharType="end"/>
          </w:r>
        </w:sdtContent>
      </w:sdt>
      <w:r w:rsidRPr="00E152C6">
        <w:rPr>
          <w:rtl/>
          <w:lang w:bidi="ar-SA"/>
        </w:rPr>
        <w:t>.</w:t>
      </w:r>
    </w:p>
    <w:p w14:paraId="4A38F422" w14:textId="151EEBE4" w:rsidR="00232EDF" w:rsidRDefault="00232EDF" w:rsidP="00232EDF">
      <w:pPr>
        <w:pStyle w:val="NoSpacing"/>
        <w:rPr>
          <w:rtl/>
        </w:rPr>
      </w:pPr>
      <w:r w:rsidRPr="00E152C6">
        <w:rPr>
          <w:rtl/>
          <w:lang w:bidi="ar-SA"/>
        </w:rPr>
        <w:t>بالإضافة إلى ذلك، تساعد الدراسة في تسليط الضوء على الفرص والصعوبات المرتبطة بوضع تقنيات إدارة المخاطر البشرية موضع التنفيذ في أماكن العمل السعودية. ومن خلال دراسة التحديات التنظيمية والتقنية والبشرية التي تواجهها المؤسسات عند وضع خطط التحول الرقمي موضع التنفيذ، يمكن أن يساعد ذلك أيضًا في توسيع نطاق تركيز البحوث المستقبلية حول كيفية إنجاز التحول الرقمي المستدام في قطاع الموارد البشرية. ويؤكد التقرير على كيفية تحسين الابتكار التقني والاستثمار في رأس المال البشري لتعزيز التنمية الاقتصادية المستدامة، مشددًا على أهمية مواءمة سياسات إدارة الموارد البشرية مع الأهداف الوطنية لرؤية 2030</w:t>
      </w:r>
      <w:sdt>
        <w:sdtPr>
          <w:rPr>
            <w:rtl/>
            <w:lang w:bidi="ar-SA"/>
          </w:rPr>
          <w:id w:val="-197861847"/>
          <w:citation/>
        </w:sdtPr>
        <w:sdtContent>
          <w:r>
            <w:rPr>
              <w:rtl/>
              <w:lang w:bidi="ar-SA"/>
            </w:rPr>
            <w:fldChar w:fldCharType="begin"/>
          </w:r>
          <w:r>
            <w:rPr>
              <w:lang w:bidi="ar-SA"/>
            </w:rPr>
            <w:instrText xml:space="preserve"> CITATION Als25 \l 1033 </w:instrText>
          </w:r>
          <w:r>
            <w:rPr>
              <w:rtl/>
              <w:lang w:bidi="ar-SA"/>
            </w:rPr>
            <w:fldChar w:fldCharType="separate"/>
          </w:r>
          <w:r w:rsidR="001676EF">
            <w:rPr>
              <w:noProof/>
              <w:lang w:bidi="ar-SA"/>
            </w:rPr>
            <w:t xml:space="preserve"> (Alsalman, 2025)</w:t>
          </w:r>
          <w:r>
            <w:rPr>
              <w:rtl/>
              <w:lang w:bidi="ar-SA"/>
            </w:rPr>
            <w:fldChar w:fldCharType="end"/>
          </w:r>
        </w:sdtContent>
      </w:sdt>
      <w:r w:rsidRPr="00E152C6">
        <w:rPr>
          <w:rtl/>
          <w:lang w:bidi="ar-SA"/>
        </w:rPr>
        <w:t>.</w:t>
      </w:r>
    </w:p>
    <w:p w14:paraId="329FB838" w14:textId="77777777" w:rsidR="00232EDF" w:rsidRPr="00E152C6" w:rsidRDefault="00232EDF" w:rsidP="00232EDF">
      <w:pPr>
        <w:pStyle w:val="NoSpacing"/>
        <w:rPr>
          <w:rFonts w:hint="cs"/>
          <w:rtl/>
        </w:rPr>
      </w:pPr>
    </w:p>
    <w:p w14:paraId="05FA8A81" w14:textId="77777777" w:rsidR="00232EDF" w:rsidRPr="00E152C6" w:rsidRDefault="00232EDF">
      <w:pPr>
        <w:pStyle w:val="NoSpacing"/>
        <w:numPr>
          <w:ilvl w:val="0"/>
          <w:numId w:val="4"/>
        </w:numPr>
        <w:spacing w:after="160"/>
        <w:rPr>
          <w:b/>
          <w:bCs/>
        </w:rPr>
      </w:pPr>
      <w:r w:rsidRPr="00E152C6">
        <w:rPr>
          <w:b/>
          <w:bCs/>
          <w:rtl/>
        </w:rPr>
        <w:t>الأهمية العملية</w:t>
      </w:r>
    </w:p>
    <w:p w14:paraId="77A03BA5" w14:textId="71AAA181" w:rsidR="00232EDF" w:rsidRPr="00E152C6" w:rsidRDefault="00232EDF" w:rsidP="00232EDF">
      <w:pPr>
        <w:pStyle w:val="NoSpacing"/>
        <w:rPr>
          <w:rtl/>
        </w:rPr>
      </w:pPr>
      <w:r w:rsidRPr="00E152C6">
        <w:rPr>
          <w:rtl/>
          <w:lang w:bidi="ar-SA"/>
        </w:rPr>
        <w:lastRenderedPageBreak/>
        <w:t>من الناحية العملية، تقدم هذه الدراسة تكتيكات وإجابات يمكن أن تساعد المنظمات السعودية في إنشاء أنظمة فعّالة للتعامل مع المخاطر المتعلقة بالموارد البشرية، مما يعزز أماكن العمل ويعزز الإنتاجية. بالإضافة إلى ذلك، من خلال ضمان توفير بيئات عمل رقمية مستدامة تعزز الإنتاجية وتزيد من استقرار سوق العمل، تساعد الدراسة صناع السياسات في وضع لوائح تدعم أساليب التوظيف المعاصرة</w:t>
      </w:r>
      <w:sdt>
        <w:sdtPr>
          <w:rPr>
            <w:rtl/>
            <w:lang w:bidi="ar-SA"/>
          </w:rPr>
          <w:id w:val="-632104092"/>
          <w:citation/>
        </w:sdtPr>
        <w:sdtContent>
          <w:r>
            <w:rPr>
              <w:rtl/>
              <w:lang w:bidi="ar-SA"/>
            </w:rPr>
            <w:fldChar w:fldCharType="begin"/>
          </w:r>
          <w:r>
            <w:rPr>
              <w:lang w:bidi="ar-SA"/>
            </w:rPr>
            <w:instrText xml:space="preserve"> CITATION Alr24 \l 1033 </w:instrText>
          </w:r>
          <w:r>
            <w:rPr>
              <w:rtl/>
              <w:lang w:bidi="ar-SA"/>
            </w:rPr>
            <w:fldChar w:fldCharType="separate"/>
          </w:r>
          <w:r w:rsidR="001676EF">
            <w:rPr>
              <w:noProof/>
              <w:lang w:bidi="ar-SA"/>
            </w:rPr>
            <w:t xml:space="preserve"> (Alrashedi, 2024)</w:t>
          </w:r>
          <w:r>
            <w:rPr>
              <w:rtl/>
              <w:lang w:bidi="ar-SA"/>
            </w:rPr>
            <w:fldChar w:fldCharType="end"/>
          </w:r>
        </w:sdtContent>
      </w:sdt>
      <w:r w:rsidRPr="00E152C6">
        <w:rPr>
          <w:rtl/>
          <w:lang w:bidi="ar-SA"/>
        </w:rPr>
        <w:t>.</w:t>
      </w:r>
    </w:p>
    <w:p w14:paraId="591D1F67" w14:textId="226C1413" w:rsidR="00232EDF" w:rsidRPr="00E152C6" w:rsidRDefault="00232EDF" w:rsidP="00232EDF">
      <w:pPr>
        <w:pStyle w:val="NoSpacing"/>
        <w:rPr>
          <w:rtl/>
        </w:rPr>
      </w:pPr>
      <w:r w:rsidRPr="00E152C6">
        <w:rPr>
          <w:rtl/>
          <w:lang w:bidi="ar-SA"/>
        </w:rPr>
        <w:t>وكما توضح حاجتهم إلى برامج تدريبية متخصصة تمكنهم من استخدام الأدوات التكنولوجية الحديثة وتحليل البيانات لاتخاذ قرارات أكثر دقة وكفاءة، تؤكد الدراسة أيضًا على أهمية تحسين مهارات الموارد البشرية لدى المديرين والقادة. وتقدم الدراسة أيضًا نصائح مفيدة حول كيفية معالجة الصعوبات التي تواجهها المؤسسات عند تنفيذ خططها للتحول الرقمي، بما في ذلك تعزيز إجراءات التوظيف القائمة على الذكاء الاصطناعي والتحليلات الرقمية، وخلق بيئات عمل مرنة، وتحسين أنظمة إدارة الأداء</w:t>
      </w:r>
      <w:sdt>
        <w:sdtPr>
          <w:rPr>
            <w:rtl/>
            <w:lang w:bidi="ar-SA"/>
          </w:rPr>
          <w:id w:val="-1774546036"/>
          <w:citation/>
        </w:sdtPr>
        <w:sdtContent>
          <w:r>
            <w:rPr>
              <w:rtl/>
              <w:lang w:bidi="ar-SA"/>
            </w:rPr>
            <w:fldChar w:fldCharType="begin"/>
          </w:r>
          <w:r>
            <w:rPr>
              <w:lang w:bidi="ar-SA"/>
            </w:rPr>
            <w:instrText xml:space="preserve"> CITATION Vad23 \l 1033 </w:instrText>
          </w:r>
          <w:r>
            <w:rPr>
              <w:rtl/>
              <w:lang w:bidi="ar-SA"/>
            </w:rPr>
            <w:fldChar w:fldCharType="separate"/>
          </w:r>
          <w:r w:rsidR="001676EF">
            <w:rPr>
              <w:noProof/>
              <w:lang w:bidi="ar-SA"/>
            </w:rPr>
            <w:t xml:space="preserve"> (Vaddepalli, 2023)</w:t>
          </w:r>
          <w:r>
            <w:rPr>
              <w:rtl/>
              <w:lang w:bidi="ar-SA"/>
            </w:rPr>
            <w:fldChar w:fldCharType="end"/>
          </w:r>
        </w:sdtContent>
      </w:sdt>
      <w:r w:rsidRPr="00E152C6">
        <w:rPr>
          <w:rtl/>
          <w:lang w:bidi="ar-SA"/>
        </w:rPr>
        <w:t>.</w:t>
      </w:r>
    </w:p>
    <w:p w14:paraId="4D4A9300" w14:textId="77777777" w:rsidR="00232EDF" w:rsidRPr="00C4629B" w:rsidRDefault="00232EDF" w:rsidP="00232EDF">
      <w:pPr>
        <w:pStyle w:val="NoSpacing"/>
        <w:rPr>
          <w:rtl/>
        </w:rPr>
      </w:pPr>
      <w:r w:rsidRPr="00E152C6">
        <w:rPr>
          <w:rtl/>
          <w:lang w:bidi="ar-SA"/>
        </w:rPr>
        <w:t>ومن خلال استخدام البيانات الضخمة ومنهجيات التحليل الرقمي، تعمل هذه الدراسة أيضًا على تعزيز إنشاء سياسات تنظيمية تساعد في تبسيط إجراءات التوظيف، وتنظيم الموارد البشرية بشكل استراتيجي، وضمان استدامة القوى العاملة في الدولة. وتساهم نتائج الدراسة في دمج التقنيات المعاصرة بشكل أفضل في ممارسات إدارة الموارد البشرية، مما يحسن جودة خدمة الموظفين ويساعد في إنشاء بيئات عمل أكثر استقرارًا وفعالية.</w:t>
      </w:r>
    </w:p>
    <w:p w14:paraId="087F6926" w14:textId="77777777" w:rsidR="00E06C68" w:rsidRPr="00232EDF" w:rsidRDefault="00E06C68" w:rsidP="00232EDF">
      <w:pPr>
        <w:pStyle w:val="NoSpacing"/>
      </w:pPr>
    </w:p>
    <w:p w14:paraId="573E36D1" w14:textId="77777777" w:rsidR="00D56BD7" w:rsidRPr="00DE5E70" w:rsidRDefault="00D56BD7" w:rsidP="00D56BD7">
      <w:pPr>
        <w:pStyle w:val="Heading1"/>
        <w:spacing w:before="0" w:line="360" w:lineRule="auto"/>
        <w:rPr>
          <w:rFonts w:ascii="Simplified Arabic" w:hAnsi="Simplified Arabic" w:cs="Simplified Arabic"/>
          <w:b/>
          <w:bCs/>
          <w:color w:val="000000" w:themeColor="text1"/>
          <w:sz w:val="28"/>
          <w:szCs w:val="28"/>
          <w:rtl/>
        </w:rPr>
      </w:pPr>
      <w:bookmarkStart w:id="22" w:name="_Toc169370867"/>
      <w:bookmarkStart w:id="23" w:name="_Toc169565911"/>
      <w:bookmarkStart w:id="24" w:name="_Toc171440857"/>
      <w:bookmarkStart w:id="25" w:name="_Toc191138772"/>
      <w:r w:rsidRPr="00DE5E70">
        <w:rPr>
          <w:rFonts w:ascii="Simplified Arabic" w:hAnsi="Simplified Arabic" w:cs="Simplified Arabic"/>
          <w:b/>
          <w:bCs/>
          <w:color w:val="000000" w:themeColor="text1"/>
          <w:sz w:val="28"/>
          <w:szCs w:val="28"/>
          <w:rtl/>
        </w:rPr>
        <w:t>أهداف الدراسة:</w:t>
      </w:r>
      <w:bookmarkStart w:id="26" w:name="_Toc169370868"/>
      <w:bookmarkStart w:id="27" w:name="_Toc169565912"/>
      <w:bookmarkEnd w:id="22"/>
      <w:bookmarkEnd w:id="23"/>
      <w:bookmarkEnd w:id="24"/>
      <w:bookmarkEnd w:id="25"/>
    </w:p>
    <w:p w14:paraId="18C561AC" w14:textId="77777777" w:rsidR="00232EDF" w:rsidRPr="00C4629B" w:rsidRDefault="00232EDF">
      <w:pPr>
        <w:pStyle w:val="NoSpacing"/>
        <w:numPr>
          <w:ilvl w:val="0"/>
          <w:numId w:val="4"/>
        </w:numPr>
        <w:spacing w:after="160"/>
        <w:rPr>
          <w:b/>
          <w:bCs/>
          <w:rtl/>
        </w:rPr>
      </w:pPr>
      <w:r w:rsidRPr="00C4629B">
        <w:rPr>
          <w:b/>
          <w:bCs/>
          <w:rtl/>
        </w:rPr>
        <w:t>الهدف الرئيسي</w:t>
      </w:r>
    </w:p>
    <w:p w14:paraId="6740CAF7" w14:textId="77777777" w:rsidR="00232EDF" w:rsidRDefault="00232EDF">
      <w:pPr>
        <w:pStyle w:val="NoSpacing"/>
        <w:numPr>
          <w:ilvl w:val="0"/>
          <w:numId w:val="6"/>
        </w:numPr>
        <w:spacing w:after="160"/>
        <w:rPr>
          <w:rtl/>
        </w:rPr>
      </w:pPr>
      <w:r>
        <w:rPr>
          <w:rtl/>
        </w:rPr>
        <w:t>مع التركيز على آثار التحول الرقمي والتحولات التكنولوجية والاقتصادية في سوق العمل، تحاول هذه الدراسة دراسة ممارسات إدارة مخاطر الموارد البشرية في المملكة العربية السعودية. وفي ضوء رؤية المملكة 2030، تهدف أيضًا إلى تقييم مدى نجاح السياسات والإجراءات التنظيمية في التخفيف من المخاطر المتعلقة بالموارد البشرية وضمان استدامة الكفاءات الوطنية.</w:t>
      </w:r>
    </w:p>
    <w:p w14:paraId="3BB74A82" w14:textId="77777777" w:rsidR="00232EDF" w:rsidRPr="00C4629B" w:rsidRDefault="00232EDF">
      <w:pPr>
        <w:pStyle w:val="NoSpacing"/>
        <w:numPr>
          <w:ilvl w:val="0"/>
          <w:numId w:val="4"/>
        </w:numPr>
        <w:spacing w:after="160"/>
        <w:rPr>
          <w:b/>
          <w:bCs/>
          <w:rtl/>
        </w:rPr>
      </w:pPr>
      <w:r w:rsidRPr="00C4629B">
        <w:rPr>
          <w:b/>
          <w:bCs/>
          <w:rtl/>
        </w:rPr>
        <w:t>الأهداف الفرعية</w:t>
      </w:r>
    </w:p>
    <w:p w14:paraId="01B242D5" w14:textId="77777777" w:rsidR="00232EDF" w:rsidRDefault="00232EDF">
      <w:pPr>
        <w:pStyle w:val="NoSpacing"/>
        <w:numPr>
          <w:ilvl w:val="0"/>
          <w:numId w:val="7"/>
        </w:numPr>
        <w:spacing w:after="160"/>
        <w:rPr>
          <w:rtl/>
        </w:rPr>
      </w:pPr>
      <w:r>
        <w:rPr>
          <w:rtl/>
        </w:rPr>
        <w:t>باستخدام الممارسات الدولية الراسخة والأدبيات العلمية، حدد مفهوم إدارة مخاطر الموارد البشرية ودوره في خلق بيئات عمل مستدامة.</w:t>
      </w:r>
    </w:p>
    <w:p w14:paraId="2EBAA48B" w14:textId="77777777" w:rsidR="00232EDF" w:rsidRDefault="00232EDF">
      <w:pPr>
        <w:pStyle w:val="NoSpacing"/>
        <w:numPr>
          <w:ilvl w:val="0"/>
          <w:numId w:val="7"/>
        </w:numPr>
        <w:spacing w:after="160"/>
        <w:rPr>
          <w:rtl/>
        </w:rPr>
      </w:pPr>
      <w:r>
        <w:rPr>
          <w:rtl/>
        </w:rPr>
        <w:lastRenderedPageBreak/>
        <w:t>من خلال البحث في ممارسات التوظيف وإدارة المواهب وبناء الكفاءات الوطنية ووظيفة التحليلات الرقمية في خفض مخاطر العمل، افحص كيف أثر التحول الرقمي على تكتيكات إدارة الموارد البشرية.</w:t>
      </w:r>
    </w:p>
    <w:p w14:paraId="4947470F" w14:textId="77777777" w:rsidR="00232EDF" w:rsidRDefault="00232EDF">
      <w:pPr>
        <w:pStyle w:val="NoSpacing"/>
        <w:numPr>
          <w:ilvl w:val="0"/>
          <w:numId w:val="7"/>
        </w:numPr>
        <w:spacing w:after="160"/>
        <w:rPr>
          <w:rtl/>
        </w:rPr>
      </w:pPr>
      <w:r>
        <w:rPr>
          <w:rtl/>
        </w:rPr>
        <w:t>دراسة الصعوبات التي تواجهها المؤسسات السعودية في إدارة مخاطر الموارد البشرية، بما في ذلك آثار التحول الرقمي على استقرار التوظيف وسوق العمل، والتغييرات القانونية، وعدم المساواة في المهارات الرقمية.</w:t>
      </w:r>
    </w:p>
    <w:p w14:paraId="4E7DDDC5" w14:textId="77777777" w:rsidR="00232EDF" w:rsidRDefault="00232EDF">
      <w:pPr>
        <w:pStyle w:val="NoSpacing"/>
        <w:numPr>
          <w:ilvl w:val="0"/>
          <w:numId w:val="7"/>
        </w:numPr>
        <w:spacing w:after="160"/>
        <w:rPr>
          <w:rtl/>
        </w:rPr>
      </w:pPr>
      <w:r>
        <w:rPr>
          <w:rtl/>
        </w:rPr>
        <w:t>تحديد نقاط القوة والضعف التي تؤثر على التنفيذ الناجح لاستراتيجيات إدارة مخاطر الموارد البشرية، وكذلك مدى استعداد البنية التحتية الرقمية للمؤسسات السعودية لدعمها.</w:t>
      </w:r>
    </w:p>
    <w:p w14:paraId="4DB1A7CE" w14:textId="77777777" w:rsidR="00232EDF" w:rsidRDefault="00232EDF">
      <w:pPr>
        <w:pStyle w:val="NoSpacing"/>
        <w:numPr>
          <w:ilvl w:val="0"/>
          <w:numId w:val="7"/>
        </w:numPr>
        <w:spacing w:after="160"/>
        <w:rPr>
          <w:rtl/>
        </w:rPr>
      </w:pPr>
      <w:r>
        <w:rPr>
          <w:rtl/>
        </w:rPr>
        <w:t>دراسة كيفية مساهمة إدارة مخاطر الموارد البشرية في إيجاد بيئة عمل أكثر ديناميكية واستدامة ومعرفة الأساليب والتقنيات المعاصرة التي يمكن استخدامها لزيادة استقرار العمال وإنتاجيتهم وكفاءتهم.</w:t>
      </w:r>
    </w:p>
    <w:p w14:paraId="337F707D" w14:textId="77777777" w:rsidR="00232EDF" w:rsidRDefault="00232EDF">
      <w:pPr>
        <w:pStyle w:val="NoSpacing"/>
        <w:numPr>
          <w:ilvl w:val="0"/>
          <w:numId w:val="7"/>
        </w:numPr>
        <w:spacing w:after="160"/>
        <w:rPr>
          <w:rtl/>
        </w:rPr>
      </w:pPr>
      <w:r>
        <w:rPr>
          <w:rtl/>
        </w:rPr>
        <w:t>دراسة كيفية تأثير تقنيات إدارة المخاطر البشرية على رؤية المملكة 2030 من خلال تقييم مدى مساعدتها في تعزيز التوسع الاقتصادي وتطوير اقتصاد المعرفة المبني على الابتكار والتكنولوجيا المتطورة.</w:t>
      </w:r>
    </w:p>
    <w:p w14:paraId="3B0B3F68" w14:textId="77777777" w:rsidR="00232EDF" w:rsidRDefault="00232EDF">
      <w:pPr>
        <w:pStyle w:val="NoSpacing"/>
        <w:numPr>
          <w:ilvl w:val="0"/>
          <w:numId w:val="7"/>
        </w:numPr>
        <w:spacing w:after="160"/>
        <w:rPr>
          <w:rtl/>
        </w:rPr>
      </w:pPr>
      <w:r>
        <w:rPr>
          <w:rtl/>
        </w:rPr>
        <w:t>من خلال تقديم طرق إبداعية لضمان استدامة الموارد البشرية وتطوير السياسات التنظيمية وتحسين تكامل التكنولوجيا وإدارة القوى العاملة، تهدف هذه المقترحات إلى تحسين تقنيات إدارة مخاطر الموارد البشرية في المؤسسات السعودية.</w:t>
      </w:r>
    </w:p>
    <w:p w14:paraId="61AD4436" w14:textId="77777777" w:rsidR="00F86C08" w:rsidRPr="00232EDF" w:rsidRDefault="00F86C08" w:rsidP="00232EDF">
      <w:pPr>
        <w:pStyle w:val="NoSpacing"/>
        <w:rPr>
          <w:rtl/>
        </w:rPr>
      </w:pPr>
    </w:p>
    <w:p w14:paraId="40086E37" w14:textId="487A7D90" w:rsidR="00D56BD7" w:rsidRDefault="00D56BD7" w:rsidP="00CF742D">
      <w:pPr>
        <w:pStyle w:val="Heading2"/>
        <w:rPr>
          <w:rtl/>
        </w:rPr>
      </w:pPr>
      <w:bookmarkStart w:id="28" w:name="_Toc171440858"/>
      <w:bookmarkStart w:id="29" w:name="_Toc191138773"/>
      <w:r w:rsidRPr="00DE5E70">
        <w:rPr>
          <w:rtl/>
        </w:rPr>
        <w:t>تساؤلات الدراسة:</w:t>
      </w:r>
      <w:bookmarkEnd w:id="26"/>
      <w:bookmarkEnd w:id="27"/>
      <w:bookmarkEnd w:id="28"/>
      <w:bookmarkEnd w:id="29"/>
    </w:p>
    <w:p w14:paraId="065B5A6E" w14:textId="77777777" w:rsidR="00232EDF" w:rsidRPr="00C4629B" w:rsidRDefault="00232EDF">
      <w:pPr>
        <w:pStyle w:val="NoSpacing"/>
        <w:numPr>
          <w:ilvl w:val="0"/>
          <w:numId w:val="8"/>
        </w:numPr>
        <w:spacing w:after="160"/>
        <w:rPr>
          <w:b/>
          <w:bCs/>
          <w:rtl/>
          <w:lang w:bidi="ar-SA"/>
        </w:rPr>
      </w:pPr>
      <w:r w:rsidRPr="00C4629B">
        <w:rPr>
          <w:b/>
          <w:bCs/>
          <w:rtl/>
          <w:lang w:bidi="ar-SA"/>
        </w:rPr>
        <w:t>السؤال الرئيسي</w:t>
      </w:r>
    </w:p>
    <w:p w14:paraId="79A8ECAC" w14:textId="77777777" w:rsidR="00232EDF" w:rsidRDefault="00232EDF">
      <w:pPr>
        <w:pStyle w:val="NoSpacing"/>
        <w:numPr>
          <w:ilvl w:val="0"/>
          <w:numId w:val="9"/>
        </w:numPr>
        <w:spacing w:after="160"/>
        <w:rPr>
          <w:lang w:bidi="ar-SA"/>
        </w:rPr>
      </w:pPr>
      <w:r w:rsidRPr="00C4629B">
        <w:rPr>
          <w:rtl/>
          <w:lang w:bidi="ar-SA"/>
        </w:rPr>
        <w:t>كيف تؤثر تقنيات إدارة مخاطر الموارد البشرية على خلق بيئات عمل مرنة وفقًا لرؤية 2030، وإلى أي مدى تساعد في جعل القوى العاملة في المملكة العربية السعودية أكثر استدامة؟</w:t>
      </w:r>
    </w:p>
    <w:p w14:paraId="608C83F5" w14:textId="77777777" w:rsidR="00232EDF" w:rsidRPr="00C4629B" w:rsidRDefault="00232EDF" w:rsidP="00232EDF">
      <w:pPr>
        <w:pStyle w:val="NoSpacing"/>
        <w:ind w:left="720"/>
        <w:rPr>
          <w:rtl/>
          <w:lang w:bidi="ar-SA"/>
        </w:rPr>
      </w:pPr>
    </w:p>
    <w:p w14:paraId="09AF496A" w14:textId="77777777" w:rsidR="00232EDF" w:rsidRPr="00C4629B" w:rsidRDefault="00232EDF">
      <w:pPr>
        <w:pStyle w:val="NoSpacing"/>
        <w:numPr>
          <w:ilvl w:val="0"/>
          <w:numId w:val="8"/>
        </w:numPr>
        <w:spacing w:after="160"/>
        <w:rPr>
          <w:b/>
          <w:bCs/>
          <w:rtl/>
          <w:lang w:bidi="ar-SA"/>
        </w:rPr>
      </w:pPr>
      <w:r w:rsidRPr="00C4629B">
        <w:rPr>
          <w:b/>
          <w:bCs/>
          <w:rtl/>
          <w:lang w:bidi="ar-SA"/>
        </w:rPr>
        <w:t>الأسئلة الفرعية</w:t>
      </w:r>
    </w:p>
    <w:p w14:paraId="24A02134" w14:textId="77777777" w:rsidR="00232EDF" w:rsidRPr="00C4629B" w:rsidRDefault="00232EDF">
      <w:pPr>
        <w:pStyle w:val="NoSpacing"/>
        <w:numPr>
          <w:ilvl w:val="0"/>
          <w:numId w:val="9"/>
        </w:numPr>
        <w:spacing w:after="160"/>
        <w:rPr>
          <w:rtl/>
          <w:lang w:bidi="ar-SA"/>
        </w:rPr>
      </w:pPr>
      <w:r w:rsidRPr="00C4629B">
        <w:rPr>
          <w:rtl/>
          <w:lang w:bidi="ar-SA"/>
        </w:rPr>
        <w:t>ماذا تنطوي عليه إدارة مخاطر الموارد البشرية، وكيف تساهم في استدامة القوى العاملة؟</w:t>
      </w:r>
    </w:p>
    <w:p w14:paraId="2E269C7C" w14:textId="77777777" w:rsidR="00232EDF" w:rsidRPr="00C4629B" w:rsidRDefault="00232EDF">
      <w:pPr>
        <w:pStyle w:val="NoSpacing"/>
        <w:numPr>
          <w:ilvl w:val="0"/>
          <w:numId w:val="9"/>
        </w:numPr>
        <w:spacing w:after="160"/>
        <w:rPr>
          <w:rtl/>
          <w:lang w:bidi="ar-SA"/>
        </w:rPr>
      </w:pPr>
      <w:r w:rsidRPr="00C4629B">
        <w:rPr>
          <w:rtl/>
          <w:lang w:bidi="ar-SA"/>
        </w:rPr>
        <w:lastRenderedPageBreak/>
        <w:t>ما تأثير التحول الرقمي على نهج المؤسسات السعودية لإدارة المخاطر للموارد البشرية؟</w:t>
      </w:r>
    </w:p>
    <w:p w14:paraId="1A4E1DA9" w14:textId="77777777" w:rsidR="00232EDF" w:rsidRPr="00C4629B" w:rsidRDefault="00232EDF">
      <w:pPr>
        <w:pStyle w:val="NoSpacing"/>
        <w:numPr>
          <w:ilvl w:val="0"/>
          <w:numId w:val="9"/>
        </w:numPr>
        <w:spacing w:after="160"/>
        <w:rPr>
          <w:rtl/>
          <w:lang w:bidi="ar-SA"/>
        </w:rPr>
      </w:pPr>
      <w:r w:rsidRPr="00C4629B">
        <w:rPr>
          <w:rtl/>
          <w:lang w:bidi="ar-SA"/>
        </w:rPr>
        <w:t>ما هي العقبات الرئيسية التي تواجه المؤسسات السعودية عند تطبيق تقنيات إدارة مخاطر الموارد البشرية؟</w:t>
      </w:r>
    </w:p>
    <w:p w14:paraId="41D4A35A" w14:textId="77777777" w:rsidR="00232EDF" w:rsidRPr="00C4629B" w:rsidRDefault="00232EDF">
      <w:pPr>
        <w:pStyle w:val="NoSpacing"/>
        <w:numPr>
          <w:ilvl w:val="0"/>
          <w:numId w:val="9"/>
        </w:numPr>
        <w:spacing w:after="160"/>
        <w:rPr>
          <w:rtl/>
          <w:lang w:bidi="ar-SA"/>
        </w:rPr>
      </w:pPr>
      <w:r w:rsidRPr="00C4629B">
        <w:rPr>
          <w:rtl/>
          <w:lang w:bidi="ar-SA"/>
        </w:rPr>
        <w:t>إلى أي مدى تمتلك المؤسسات السعودية البنية التحتية الرقمية اللازمة لدعم استراتيجيات إدارة الموارد البشرية وخفض المخاطر التشغيلية؟</w:t>
      </w:r>
    </w:p>
    <w:p w14:paraId="158B8E10" w14:textId="77777777" w:rsidR="00232EDF" w:rsidRPr="00C4629B" w:rsidRDefault="00232EDF">
      <w:pPr>
        <w:pStyle w:val="NoSpacing"/>
        <w:numPr>
          <w:ilvl w:val="0"/>
          <w:numId w:val="9"/>
        </w:numPr>
        <w:spacing w:after="160"/>
        <w:rPr>
          <w:rtl/>
          <w:lang w:bidi="ar-SA"/>
        </w:rPr>
      </w:pPr>
      <w:r w:rsidRPr="00C4629B">
        <w:rPr>
          <w:rtl/>
          <w:lang w:bidi="ar-SA"/>
        </w:rPr>
        <w:t>في ضوء التغيرات التكنولوجية والاقتصادية، ما الدور الذي تلعبه تقنيات إدارة مخاطر الموارد البشرية في تعزيز استقرار الوظائف وتحسين بيئات العمل؟</w:t>
      </w:r>
    </w:p>
    <w:p w14:paraId="25D5B18A" w14:textId="77777777" w:rsidR="00232EDF" w:rsidRPr="00C4629B" w:rsidRDefault="00232EDF">
      <w:pPr>
        <w:pStyle w:val="NoSpacing"/>
        <w:numPr>
          <w:ilvl w:val="0"/>
          <w:numId w:val="9"/>
        </w:numPr>
        <w:spacing w:after="160"/>
        <w:rPr>
          <w:rtl/>
          <w:lang w:bidi="ar-SA"/>
        </w:rPr>
      </w:pPr>
      <w:r w:rsidRPr="00C4629B">
        <w:rPr>
          <w:rtl/>
          <w:lang w:bidi="ar-SA"/>
        </w:rPr>
        <w:t>إلى أي مدى تؤثر إدارة مخاطر الموارد البشرية على أهداف رؤية المملكة 2030، وخاصة فيما يتعلق ببناء رأس المال البشري ورفع القدرة التنافسية لسوق العمل؟</w:t>
      </w:r>
    </w:p>
    <w:p w14:paraId="1208B7AE" w14:textId="77777777" w:rsidR="00232EDF" w:rsidRPr="00C4629B" w:rsidRDefault="00232EDF">
      <w:pPr>
        <w:pStyle w:val="NoSpacing"/>
        <w:numPr>
          <w:ilvl w:val="0"/>
          <w:numId w:val="9"/>
        </w:numPr>
        <w:spacing w:after="160"/>
        <w:rPr>
          <w:rtl/>
          <w:lang w:bidi="ar-SA"/>
        </w:rPr>
      </w:pPr>
      <w:r w:rsidRPr="00C4629B">
        <w:rPr>
          <w:rtl/>
          <w:lang w:bidi="ar-SA"/>
        </w:rPr>
        <w:t>ما هي أفضل الممارسات والتكتيكات التي يمكن استخدامها لضمان استدامة القوى العاملة في المملكة وتحسين فعالية إدارة مخاطر الموارد البشرية؟</w:t>
      </w:r>
    </w:p>
    <w:p w14:paraId="2A42926B" w14:textId="77777777" w:rsidR="00232EDF" w:rsidRPr="00232EDF" w:rsidRDefault="00232EDF" w:rsidP="00232EDF">
      <w:pPr>
        <w:pStyle w:val="NoSpacing"/>
        <w:rPr>
          <w:rtl/>
          <w:lang w:bidi="ar-SA"/>
        </w:rPr>
      </w:pPr>
    </w:p>
    <w:p w14:paraId="1810EDFC" w14:textId="77777777" w:rsidR="00D56BD7" w:rsidRDefault="00D56BD7" w:rsidP="00D56BD7">
      <w:pPr>
        <w:pStyle w:val="Heading1"/>
        <w:spacing w:before="0" w:line="360" w:lineRule="auto"/>
        <w:rPr>
          <w:rFonts w:ascii="Simplified Arabic" w:hAnsi="Simplified Arabic" w:cs="Simplified Arabic"/>
          <w:b/>
          <w:bCs/>
          <w:color w:val="000000" w:themeColor="text1"/>
          <w:sz w:val="28"/>
          <w:szCs w:val="28"/>
          <w:rtl/>
        </w:rPr>
      </w:pPr>
      <w:bookmarkStart w:id="30" w:name="_Toc169370869"/>
      <w:bookmarkStart w:id="31" w:name="_Toc169565913"/>
      <w:bookmarkStart w:id="32" w:name="_Toc171440859"/>
      <w:bookmarkStart w:id="33" w:name="_Toc191138774"/>
      <w:r w:rsidRPr="00DE5E70">
        <w:rPr>
          <w:rFonts w:ascii="Simplified Arabic" w:hAnsi="Simplified Arabic" w:cs="Simplified Arabic"/>
          <w:b/>
          <w:bCs/>
          <w:color w:val="000000" w:themeColor="text1"/>
          <w:sz w:val="28"/>
          <w:szCs w:val="28"/>
          <w:rtl/>
        </w:rPr>
        <w:t>فروض الدراسة:</w:t>
      </w:r>
      <w:bookmarkEnd w:id="30"/>
      <w:bookmarkEnd w:id="31"/>
      <w:bookmarkEnd w:id="32"/>
      <w:bookmarkEnd w:id="33"/>
    </w:p>
    <w:p w14:paraId="6A4F426A" w14:textId="77777777" w:rsidR="00232EDF" w:rsidRPr="00A4122B" w:rsidRDefault="00232EDF">
      <w:pPr>
        <w:pStyle w:val="NoSpacing"/>
        <w:numPr>
          <w:ilvl w:val="0"/>
          <w:numId w:val="12"/>
        </w:numPr>
        <w:spacing w:after="160"/>
        <w:rPr>
          <w:b/>
          <w:bCs/>
        </w:rPr>
      </w:pPr>
      <w:r>
        <w:rPr>
          <w:rFonts w:hint="cs"/>
          <w:b/>
          <w:bCs/>
          <w:rtl/>
          <w:lang w:bidi="ar-SA"/>
        </w:rPr>
        <w:t>الفرضية الرئيسية للدراسة:</w:t>
      </w:r>
    </w:p>
    <w:p w14:paraId="7DB3C70D" w14:textId="77777777" w:rsidR="00232EDF" w:rsidRPr="00A4122B" w:rsidRDefault="00232EDF">
      <w:pPr>
        <w:pStyle w:val="NoSpacing"/>
        <w:numPr>
          <w:ilvl w:val="0"/>
          <w:numId w:val="11"/>
        </w:numPr>
        <w:spacing w:after="160"/>
      </w:pPr>
      <w:r w:rsidRPr="00A4122B">
        <w:rPr>
          <w:rtl/>
          <w:lang w:bidi="ar-SA"/>
        </w:rPr>
        <w:t>لا توجد علاقة ذات دلالة إحصائية بين استراتيجيات إدارة مخاطر الموارد البشرية (المتغير المستقل) ومستوى تنافسية القطاع الخاص السعودي (المتغير التابع) في ضوء رؤية 2030</w:t>
      </w:r>
      <w:r w:rsidRPr="00A4122B">
        <w:t>.</w:t>
      </w:r>
    </w:p>
    <w:p w14:paraId="74E84929" w14:textId="77777777" w:rsidR="00232EDF" w:rsidRPr="00A4122B" w:rsidRDefault="00232EDF">
      <w:pPr>
        <w:pStyle w:val="NoSpacing"/>
        <w:numPr>
          <w:ilvl w:val="0"/>
          <w:numId w:val="12"/>
        </w:numPr>
        <w:spacing w:after="160"/>
        <w:rPr>
          <w:b/>
          <w:bCs/>
        </w:rPr>
      </w:pPr>
      <w:r>
        <w:rPr>
          <w:rFonts w:hint="cs"/>
          <w:b/>
          <w:bCs/>
          <w:rtl/>
          <w:lang w:bidi="ar-SA"/>
        </w:rPr>
        <w:t>الفرضيات الفرعية للدراسة:</w:t>
      </w:r>
    </w:p>
    <w:p w14:paraId="0E4BAB73" w14:textId="77777777" w:rsidR="00232EDF" w:rsidRPr="00A4122B" w:rsidRDefault="00232EDF">
      <w:pPr>
        <w:pStyle w:val="NoSpacing"/>
        <w:numPr>
          <w:ilvl w:val="0"/>
          <w:numId w:val="10"/>
        </w:numPr>
        <w:spacing w:after="160"/>
      </w:pPr>
      <w:r w:rsidRPr="00A4122B">
        <w:rPr>
          <w:rtl/>
          <w:lang w:bidi="ar-SA"/>
        </w:rPr>
        <w:t>لا توجد علاقة ذات دلالة إحصائية بين تقييم المخاطر المتعلقة بالموارد البشرية ومستوى تنافسية القطاع الخاص السعودي</w:t>
      </w:r>
      <w:r w:rsidRPr="00A4122B">
        <w:t>.</w:t>
      </w:r>
    </w:p>
    <w:p w14:paraId="07FD1081" w14:textId="77777777" w:rsidR="00232EDF" w:rsidRPr="00A4122B" w:rsidRDefault="00232EDF">
      <w:pPr>
        <w:pStyle w:val="NoSpacing"/>
        <w:numPr>
          <w:ilvl w:val="0"/>
          <w:numId w:val="10"/>
        </w:numPr>
        <w:spacing w:after="160"/>
      </w:pPr>
      <w:r w:rsidRPr="00A4122B">
        <w:rPr>
          <w:rtl/>
          <w:lang w:bidi="ar-SA"/>
        </w:rPr>
        <w:t>لا توجد علاقة ذات دلالة إحصائية بين استراتيجيات التخفيف والتعامل مع مخاطر الموارد البشرية ومستوى تنافسية القطاع الخاص السعودي</w:t>
      </w:r>
      <w:r w:rsidRPr="00A4122B">
        <w:t>.</w:t>
      </w:r>
    </w:p>
    <w:p w14:paraId="126EE169" w14:textId="77777777" w:rsidR="00232EDF" w:rsidRPr="00A4122B" w:rsidRDefault="00232EDF">
      <w:pPr>
        <w:pStyle w:val="NoSpacing"/>
        <w:numPr>
          <w:ilvl w:val="0"/>
          <w:numId w:val="10"/>
        </w:numPr>
        <w:spacing w:after="160"/>
      </w:pPr>
      <w:r w:rsidRPr="00A4122B">
        <w:rPr>
          <w:rtl/>
          <w:lang w:bidi="ar-SA"/>
        </w:rPr>
        <w:lastRenderedPageBreak/>
        <w:t>لا توجد علاقة ذات دلالة إحصائية بين تدريب وتطوير الموارد البشرية كجزء من إدارة المخاطر ومستوى تنافسية القطاع الخاص السعودي</w:t>
      </w:r>
      <w:r w:rsidRPr="00A4122B">
        <w:t>.</w:t>
      </w:r>
    </w:p>
    <w:p w14:paraId="42CA23A1" w14:textId="77777777" w:rsidR="00232EDF" w:rsidRPr="00A4122B" w:rsidRDefault="00232EDF">
      <w:pPr>
        <w:pStyle w:val="NoSpacing"/>
        <w:numPr>
          <w:ilvl w:val="0"/>
          <w:numId w:val="10"/>
        </w:numPr>
        <w:spacing w:after="160"/>
      </w:pPr>
      <w:r w:rsidRPr="00A4122B">
        <w:rPr>
          <w:rtl/>
          <w:lang w:bidi="ar-SA"/>
        </w:rPr>
        <w:t>لا توجد علاقة ذات دلالة إحصائية بين استراتيجيات الاحتفاظ بالموظفين وإدارة مخاطر الموارد البشرية ومستوى تنافسية القطاع الخاص السعودي</w:t>
      </w:r>
      <w:r w:rsidRPr="00A4122B">
        <w:t>.</w:t>
      </w:r>
    </w:p>
    <w:p w14:paraId="5FC5B0F3" w14:textId="77777777" w:rsidR="00232EDF" w:rsidRDefault="00232EDF">
      <w:pPr>
        <w:pStyle w:val="NoSpacing"/>
        <w:numPr>
          <w:ilvl w:val="0"/>
          <w:numId w:val="10"/>
        </w:numPr>
        <w:spacing w:after="160"/>
      </w:pPr>
      <w:r w:rsidRPr="00A4122B">
        <w:rPr>
          <w:rtl/>
          <w:lang w:bidi="ar-SA"/>
        </w:rPr>
        <w:t>لا توجد علاقة ذات دلالة إحصائية بين استخدام التكنولوجيا وأدوات إدارة الموارد البشرية في تقليل المخاطر ومستوى تنافسية القطاع الخاص السعودي</w:t>
      </w:r>
      <w:r w:rsidRPr="00A4122B">
        <w:t>.</w:t>
      </w:r>
    </w:p>
    <w:p w14:paraId="46D6038D" w14:textId="77777777" w:rsidR="00232EDF" w:rsidRPr="00232EDF" w:rsidRDefault="00232EDF" w:rsidP="00232EDF">
      <w:pPr>
        <w:pStyle w:val="NoSpacing"/>
        <w:rPr>
          <w:rtl/>
        </w:rPr>
      </w:pPr>
    </w:p>
    <w:p w14:paraId="4D426FFD" w14:textId="592410AD" w:rsidR="008A269C" w:rsidRPr="00DC28DB" w:rsidRDefault="008A269C" w:rsidP="009E74BA">
      <w:pPr>
        <w:pStyle w:val="Heading2"/>
        <w:spacing w:line="360" w:lineRule="auto"/>
        <w:rPr>
          <w:rtl/>
        </w:rPr>
      </w:pPr>
      <w:bookmarkStart w:id="34" w:name="_Toc191138775"/>
      <w:r w:rsidRPr="008A269C">
        <w:rPr>
          <w:rtl/>
        </w:rPr>
        <w:t>النظرية العلمية المتبعة لإعداد البحث</w:t>
      </w:r>
      <w:bookmarkEnd w:id="34"/>
      <w:r w:rsidR="00DC28DB" w:rsidRPr="00DC28DB">
        <w:rPr>
          <w:rtl/>
        </w:rPr>
        <w:t>.</w:t>
      </w:r>
    </w:p>
    <w:p w14:paraId="7B269AFF" w14:textId="2EF6445E" w:rsidR="00232EDF" w:rsidRPr="0088066B" w:rsidRDefault="00232EDF" w:rsidP="00232EDF">
      <w:pPr>
        <w:spacing w:line="360" w:lineRule="auto"/>
        <w:jc w:val="both"/>
        <w:rPr>
          <w:rFonts w:ascii="Sakkal Majalla" w:hAnsi="Sakkal Majalla" w:cs="Sakkal Majalla"/>
          <w:sz w:val="28"/>
          <w:szCs w:val="28"/>
        </w:rPr>
      </w:pPr>
      <w:r w:rsidRPr="0088066B">
        <w:rPr>
          <w:rFonts w:ascii="Sakkal Majalla" w:hAnsi="Sakkal Majalla" w:cs="Sakkal Majalla"/>
          <w:sz w:val="28"/>
          <w:szCs w:val="28"/>
          <w:rtl/>
        </w:rPr>
        <w:t>ترتكز هذه الدراسة على مجموعة من المنطلقات النظرية التي تشكل الأساس لفهم العلاقة بين استراتيجيات إدارة مخاطر الموارد البشرية وتعزيز التنافسية المؤسسية في القطاع الخاص السعودي في ضوء رؤية المملكة 2030</w:t>
      </w:r>
      <w:r w:rsidRPr="0088066B">
        <w:rPr>
          <w:rFonts w:ascii="Sakkal Majalla" w:hAnsi="Sakkal Majalla" w:cs="Sakkal Majalla"/>
          <w:sz w:val="28"/>
          <w:szCs w:val="28"/>
        </w:rPr>
        <w:t xml:space="preserve">. </w:t>
      </w:r>
      <w:r w:rsidRPr="0088066B">
        <w:rPr>
          <w:rFonts w:ascii="Sakkal Majalla" w:hAnsi="Sakkal Majalla" w:cs="Sakkal Majalla"/>
          <w:sz w:val="28"/>
          <w:szCs w:val="28"/>
          <w:rtl/>
        </w:rPr>
        <w:t xml:space="preserve">أول هذه المنطلقات يتمثل في نظرية إدارة المخاطر، التي تفترض أن جميع الأنشطة التنظيمية تنطوي على درجة من عدم اليقين، وأن المؤسسات القادرة على التعرف على هذه المخاطر وتقييمها والتعامل معها بشكل استباقي تكون أكثر قدرة على الصمود والنمو. في هذا السياق، ينظر إلى الموارد البشرية باعتبارها من أكثر مصادر المخاطر حساسية وتأثيرًا، حيث </w:t>
      </w:r>
      <w:r w:rsidR="00EB55D4" w:rsidRPr="0088066B">
        <w:rPr>
          <w:rFonts w:ascii="Sakkal Majalla" w:hAnsi="Sakkal Majalla" w:cs="Sakkal Majalla" w:hint="cs"/>
          <w:sz w:val="28"/>
          <w:szCs w:val="28"/>
          <w:rtl/>
        </w:rPr>
        <w:t>إن</w:t>
      </w:r>
      <w:r w:rsidRPr="0088066B">
        <w:rPr>
          <w:rFonts w:ascii="Sakkal Majalla" w:hAnsi="Sakkal Majalla" w:cs="Sakkal Majalla"/>
          <w:sz w:val="28"/>
          <w:szCs w:val="28"/>
          <w:rtl/>
        </w:rPr>
        <w:t xml:space="preserve"> الأخطاء في التوظيف، التدريب، التطوير، أو التحفيز قد تؤدي إلى نتائج وخيمة تطال أداء المؤسسة ككل</w:t>
      </w:r>
      <w:r w:rsidRPr="0088066B">
        <w:rPr>
          <w:rFonts w:ascii="Sakkal Majalla" w:hAnsi="Sakkal Majalla" w:cs="Sakkal Majalla"/>
          <w:sz w:val="28"/>
          <w:szCs w:val="28"/>
        </w:rPr>
        <w:t>.</w:t>
      </w:r>
    </w:p>
    <w:p w14:paraId="131525D8" w14:textId="77777777" w:rsidR="00232EDF" w:rsidRPr="0088066B" w:rsidRDefault="00232EDF">
      <w:pPr>
        <w:pStyle w:val="ListParagraph"/>
        <w:numPr>
          <w:ilvl w:val="0"/>
          <w:numId w:val="13"/>
        </w:numPr>
        <w:spacing w:line="360" w:lineRule="auto"/>
        <w:jc w:val="both"/>
        <w:rPr>
          <w:rFonts w:ascii="Sakkal Majalla" w:hAnsi="Sakkal Majalla" w:cs="Sakkal Majalla"/>
          <w:b/>
          <w:bCs/>
          <w:sz w:val="28"/>
          <w:szCs w:val="28"/>
          <w:lang w:bidi="ar-EG"/>
        </w:rPr>
      </w:pPr>
      <w:r w:rsidRPr="0088066B">
        <w:rPr>
          <w:rFonts w:ascii="Sakkal Majalla" w:hAnsi="Sakkal Majalla" w:cs="Sakkal Majalla"/>
          <w:b/>
          <w:bCs/>
          <w:sz w:val="28"/>
          <w:szCs w:val="28"/>
          <w:rtl/>
        </w:rPr>
        <w:t>نظرية إدارة المخاطر</w:t>
      </w:r>
      <w:r w:rsidRPr="0088066B">
        <w:rPr>
          <w:rFonts w:ascii="Sakkal Majalla" w:hAnsi="Sakkal Majalla" w:cs="Sakkal Majalla"/>
          <w:b/>
          <w:bCs/>
          <w:sz w:val="28"/>
          <w:szCs w:val="28"/>
          <w:lang w:bidi="ar-EG"/>
        </w:rPr>
        <w:t xml:space="preserve"> (Risk Management Theory)</w:t>
      </w:r>
    </w:p>
    <w:p w14:paraId="2D599707" w14:textId="07226E6E" w:rsidR="00232EDF" w:rsidRPr="0088066B" w:rsidRDefault="00232EDF" w:rsidP="00232EDF">
      <w:pPr>
        <w:spacing w:line="360" w:lineRule="auto"/>
        <w:jc w:val="both"/>
        <w:rPr>
          <w:rFonts w:ascii="Sakkal Majalla" w:hAnsi="Sakkal Majalla" w:cs="Sakkal Majalla"/>
          <w:sz w:val="28"/>
          <w:szCs w:val="28"/>
          <w:lang w:bidi="ar-EG"/>
        </w:rPr>
      </w:pPr>
      <w:r w:rsidRPr="0088066B">
        <w:rPr>
          <w:rFonts w:ascii="Sakkal Majalla" w:hAnsi="Sakkal Majalla" w:cs="Sakkal Majalla"/>
          <w:sz w:val="28"/>
          <w:szCs w:val="28"/>
          <w:rtl/>
        </w:rPr>
        <w:t>تُعد نظرية إدارة المخاطر أحد الأعمدة الأساسية التي تقوم عليها هذه الدراسة، حيث تنطلق من مبدأ أن جميع الأنشطة التنظيمية، بما فيها أنشطة إدارة الموارد البشرية، معرضة لأشكال متعددة من المخاطر التي قد تؤثر سلبًا على قدرة المؤسسة على تحقيق أهدافها. في هذا السياق، تنظر هذه النظرية إلى إدارة المخاطر بوصفها عملية منظمة تشمل التحديد، والتحليل، والتقييم، والمراقبة، والاستجابة للمخاطر المحتملة. وفيما يتعلق بالموارد البشرية، فإن المخاطر قد تتمثل في سوء التوظيف، عدم توافق المهارات مع المهام، ضعف الولاء الوظيفي، التسرب الوظيفي، التمييز المؤسسي، أو ضعف مواءمة الموارد البشرية مع التغيرات التقنية والتنظيمية. من هذا المنطلق، فإن استخدام أدوات واستراتيجيات لإدارة هذه المخاطر يضمن تقليل الخسائر، وتعزيز الاستقرار، وتحقيق الكفاءة التشغيلية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442464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Ker</w:instrText>
          </w:r>
          <w:r>
            <w:rPr>
              <w:rFonts w:ascii="Sakkal Majalla" w:hAnsi="Sakkal Majalla" w:cs="Sakkal Majalla" w:hint="cs"/>
              <w:sz w:val="28"/>
              <w:szCs w:val="28"/>
              <w:rtl/>
              <w:lang w:bidi="ar-EG"/>
            </w:rPr>
            <w:instrText xml:space="preserve">211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1676EF" w:rsidRPr="001676EF">
            <w:rPr>
              <w:rFonts w:ascii="Sakkal Majalla" w:hAnsi="Sakkal Majalla" w:cs="Sakkal Majalla" w:hint="cs"/>
              <w:noProof/>
              <w:sz w:val="28"/>
              <w:szCs w:val="28"/>
              <w:rtl/>
              <w:lang w:bidi="ar-EG"/>
            </w:rPr>
            <w:t>(</w:t>
          </w:r>
          <w:r w:rsidR="001676EF" w:rsidRPr="001676EF">
            <w:rPr>
              <w:rFonts w:ascii="Sakkal Majalla" w:hAnsi="Sakkal Majalla" w:cs="Sakkal Majalla" w:hint="cs"/>
              <w:noProof/>
              <w:sz w:val="28"/>
              <w:szCs w:val="28"/>
              <w:lang w:bidi="ar-EG"/>
            </w:rPr>
            <w:t>Kermani</w:t>
          </w:r>
          <w:r w:rsidR="001676EF" w:rsidRPr="001676EF">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88066B">
        <w:rPr>
          <w:rFonts w:ascii="Sakkal Majalla" w:hAnsi="Sakkal Majalla" w:cs="Sakkal Majalla"/>
          <w:sz w:val="28"/>
          <w:szCs w:val="28"/>
          <w:lang w:bidi="ar-EG"/>
        </w:rPr>
        <w:t>.</w:t>
      </w:r>
    </w:p>
    <w:p w14:paraId="6103ACED" w14:textId="77777777" w:rsidR="00232EDF" w:rsidRPr="0088066B" w:rsidRDefault="00232EDF">
      <w:pPr>
        <w:pStyle w:val="ListParagraph"/>
        <w:numPr>
          <w:ilvl w:val="0"/>
          <w:numId w:val="13"/>
        </w:numPr>
        <w:spacing w:line="360" w:lineRule="auto"/>
        <w:jc w:val="both"/>
        <w:rPr>
          <w:rFonts w:ascii="Sakkal Majalla" w:hAnsi="Sakkal Majalla" w:cs="Sakkal Majalla"/>
          <w:b/>
          <w:bCs/>
          <w:sz w:val="28"/>
          <w:szCs w:val="28"/>
          <w:lang w:bidi="ar-EG"/>
        </w:rPr>
      </w:pPr>
      <w:r w:rsidRPr="0088066B">
        <w:rPr>
          <w:rFonts w:ascii="Sakkal Majalla" w:hAnsi="Sakkal Majalla" w:cs="Sakkal Majalla"/>
          <w:b/>
          <w:bCs/>
          <w:sz w:val="28"/>
          <w:szCs w:val="28"/>
          <w:lang w:bidi="ar-EG"/>
        </w:rPr>
        <w:lastRenderedPageBreak/>
        <w:t xml:space="preserve"> </w:t>
      </w:r>
      <w:r w:rsidRPr="0088066B">
        <w:rPr>
          <w:rFonts w:ascii="Sakkal Majalla" w:hAnsi="Sakkal Majalla" w:cs="Sakkal Majalla"/>
          <w:b/>
          <w:bCs/>
          <w:sz w:val="28"/>
          <w:szCs w:val="28"/>
          <w:rtl/>
        </w:rPr>
        <w:t>نظرية رأس المال البشري</w:t>
      </w:r>
      <w:r w:rsidRPr="0088066B">
        <w:rPr>
          <w:rFonts w:ascii="Sakkal Majalla" w:hAnsi="Sakkal Majalla" w:cs="Sakkal Majalla"/>
          <w:b/>
          <w:bCs/>
          <w:sz w:val="28"/>
          <w:szCs w:val="28"/>
          <w:lang w:bidi="ar-EG"/>
        </w:rPr>
        <w:t xml:space="preserve"> (Human Capital Theory)</w:t>
      </w:r>
    </w:p>
    <w:p w14:paraId="650DE194" w14:textId="40A238FB" w:rsidR="00232EDF" w:rsidRPr="0088066B" w:rsidRDefault="00232EDF" w:rsidP="00232EDF">
      <w:pPr>
        <w:spacing w:line="360" w:lineRule="auto"/>
        <w:jc w:val="both"/>
        <w:rPr>
          <w:rFonts w:ascii="Sakkal Majalla" w:hAnsi="Sakkal Majalla" w:cs="Sakkal Majalla"/>
          <w:sz w:val="28"/>
          <w:szCs w:val="28"/>
          <w:lang w:bidi="ar-EG"/>
        </w:rPr>
      </w:pPr>
      <w:r w:rsidRPr="0088066B">
        <w:rPr>
          <w:rFonts w:ascii="Sakkal Majalla" w:hAnsi="Sakkal Majalla" w:cs="Sakkal Majalla"/>
          <w:sz w:val="28"/>
          <w:szCs w:val="28"/>
          <w:rtl/>
        </w:rPr>
        <w:t>تشكل نظرية رأس المال البشري منطلقًا فكريًا مهمًا للدراسة، إذ تركز على القيمة الاقتصادية والمعرفية التي يمثلها الأفراد داخل المنظمات. ووفقًا لهذه النظرية، فإن المهارات، والخبرات، والتعليم، والصحة النفسية والجسدية للعاملين تُعد بمثابة استثمارات استراتيجية تسهم في رفع مستوى الإنتاجية وتعزيز الميزة التنافسية للمؤسسة. وعليه، فإن أي تهديد لهذه الموارد – كعدم التدريب، أو غياب التطوير، أو فقدان الكفاءات – يُعد مخاطرة مباشرة على رأس المال البشري يجب التعامل معها بمنهجية علمية. في ضوء ذلك، تبرز أهمية إدارة مخاطر الموارد البشرية كآلية للحفاظ على هذا الأصل غير الملموس، وتعظيم قيمته بما يخدم أهداف المؤسسة على المدى البعيد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1149750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Gil</w:instrText>
          </w:r>
          <w:r>
            <w:rPr>
              <w:rFonts w:ascii="Sakkal Majalla" w:hAnsi="Sakkal Majalla" w:cs="Sakkal Majalla" w:hint="cs"/>
              <w:sz w:val="28"/>
              <w:szCs w:val="28"/>
              <w:rtl/>
              <w:lang w:bidi="ar-EG"/>
            </w:rPr>
            <w:instrText xml:space="preserve">15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1676EF" w:rsidRPr="001676EF">
            <w:rPr>
              <w:rFonts w:ascii="Sakkal Majalla" w:hAnsi="Sakkal Majalla" w:cs="Sakkal Majalla" w:hint="cs"/>
              <w:noProof/>
              <w:sz w:val="28"/>
              <w:szCs w:val="28"/>
              <w:rtl/>
              <w:lang w:bidi="ar-EG"/>
            </w:rPr>
            <w:t>(</w:t>
          </w:r>
          <w:r w:rsidR="001676EF" w:rsidRPr="001676EF">
            <w:rPr>
              <w:rFonts w:ascii="Sakkal Majalla" w:hAnsi="Sakkal Majalla" w:cs="Sakkal Majalla" w:hint="cs"/>
              <w:noProof/>
              <w:sz w:val="28"/>
              <w:szCs w:val="28"/>
              <w:lang w:bidi="ar-EG"/>
            </w:rPr>
            <w:t>Gillies</w:t>
          </w:r>
          <w:r w:rsidR="001676EF" w:rsidRPr="001676EF">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sdtContent>
      </w:sdt>
      <w:r w:rsidRPr="0088066B">
        <w:rPr>
          <w:rFonts w:ascii="Sakkal Majalla" w:hAnsi="Sakkal Majalla" w:cs="Sakkal Majalla"/>
          <w:sz w:val="28"/>
          <w:szCs w:val="28"/>
          <w:lang w:bidi="ar-EG"/>
        </w:rPr>
        <w:t>.</w:t>
      </w:r>
    </w:p>
    <w:p w14:paraId="6093D0AB" w14:textId="77777777" w:rsidR="00232EDF" w:rsidRPr="0088066B" w:rsidRDefault="00232EDF">
      <w:pPr>
        <w:pStyle w:val="ListParagraph"/>
        <w:numPr>
          <w:ilvl w:val="0"/>
          <w:numId w:val="13"/>
        </w:numPr>
        <w:spacing w:line="360" w:lineRule="auto"/>
        <w:jc w:val="both"/>
        <w:rPr>
          <w:rFonts w:ascii="Sakkal Majalla" w:hAnsi="Sakkal Majalla" w:cs="Sakkal Majalla"/>
          <w:b/>
          <w:bCs/>
          <w:sz w:val="28"/>
          <w:szCs w:val="28"/>
          <w:lang w:bidi="ar-EG"/>
        </w:rPr>
      </w:pPr>
      <w:r w:rsidRPr="0088066B">
        <w:rPr>
          <w:rFonts w:ascii="Sakkal Majalla" w:hAnsi="Sakkal Majalla" w:cs="Sakkal Majalla"/>
          <w:b/>
          <w:bCs/>
          <w:sz w:val="28"/>
          <w:szCs w:val="28"/>
          <w:lang w:bidi="ar-EG"/>
        </w:rPr>
        <w:t xml:space="preserve"> </w:t>
      </w:r>
      <w:r w:rsidRPr="0088066B">
        <w:rPr>
          <w:rFonts w:ascii="Sakkal Majalla" w:hAnsi="Sakkal Majalla" w:cs="Sakkal Majalla"/>
          <w:b/>
          <w:bCs/>
          <w:sz w:val="28"/>
          <w:szCs w:val="28"/>
          <w:rtl/>
        </w:rPr>
        <w:t>نظرية الميزة التنافسية</w:t>
      </w:r>
      <w:r w:rsidRPr="0088066B">
        <w:rPr>
          <w:rFonts w:ascii="Sakkal Majalla" w:hAnsi="Sakkal Majalla" w:cs="Sakkal Majalla"/>
          <w:b/>
          <w:bCs/>
          <w:sz w:val="28"/>
          <w:szCs w:val="28"/>
          <w:lang w:bidi="ar-EG"/>
        </w:rPr>
        <w:t xml:space="preserve"> (Competitive Advantage Theory)</w:t>
      </w:r>
    </w:p>
    <w:p w14:paraId="21B90B29" w14:textId="460FD94F" w:rsidR="00232EDF" w:rsidRPr="0088066B" w:rsidRDefault="00232EDF" w:rsidP="00232EDF">
      <w:pPr>
        <w:spacing w:line="360" w:lineRule="auto"/>
        <w:jc w:val="both"/>
        <w:rPr>
          <w:rFonts w:ascii="Sakkal Majalla" w:hAnsi="Sakkal Majalla" w:cs="Sakkal Majalla"/>
          <w:sz w:val="28"/>
          <w:szCs w:val="28"/>
          <w:lang w:bidi="ar-EG"/>
        </w:rPr>
      </w:pPr>
      <w:r w:rsidRPr="0088066B">
        <w:rPr>
          <w:rFonts w:ascii="Sakkal Majalla" w:hAnsi="Sakkal Majalla" w:cs="Sakkal Majalla"/>
          <w:sz w:val="28"/>
          <w:szCs w:val="28"/>
          <w:rtl/>
        </w:rPr>
        <w:t>ترتكز الدراسة أيضًا على نظرية الميزة التنافسية، التي تشير إلى أن المؤسسات التي تمتلك موارد فريدة يصعب تقليدها أو تعويضها تكون أكثر قدرة على التفوق في السوق. وتشير النظرية إلى أن العنصر البشري – بما يحمله من مهارات، إبداع، وخبرات – يمثل أحد أبرز هذه الموارد الاستراتيجية. من هنا، فإن المخاطر التي تهدد هذا المورد، مثل انخفاض الرضا الوظيفي أو ضعف القيادة أو ثقافة العمل السلبية، يمكن أن تُضعف قدرة المؤسسة على المنافسة. لذلك، تصبح إدارة مخاطر الموارد البشرية أداة أساسية ليس فقط للحماية، بل أيضًا لبناء وتدعيم قدرات المؤسسة على التميز، خاصة في بيئات العمل الديناميكية التي تتسم بالتغير السريع والضغوط المستمرة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8618028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Ver</w:instrText>
          </w:r>
          <w:r>
            <w:rPr>
              <w:rFonts w:ascii="Sakkal Majalla" w:hAnsi="Sakkal Majalla" w:cs="Sakkal Majalla" w:hint="cs"/>
              <w:sz w:val="28"/>
              <w:szCs w:val="28"/>
              <w:rtl/>
              <w:lang w:bidi="ar-EG"/>
            </w:rPr>
            <w:instrText xml:space="preserve">24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1676EF" w:rsidRPr="001676EF">
            <w:rPr>
              <w:rFonts w:ascii="Sakkal Majalla" w:hAnsi="Sakkal Majalla" w:cs="Sakkal Majalla" w:hint="cs"/>
              <w:noProof/>
              <w:sz w:val="28"/>
              <w:szCs w:val="28"/>
              <w:rtl/>
              <w:lang w:bidi="ar-EG"/>
            </w:rPr>
            <w:t>(</w:t>
          </w:r>
          <w:r w:rsidR="001676EF" w:rsidRPr="001676EF">
            <w:rPr>
              <w:rFonts w:ascii="Sakkal Majalla" w:hAnsi="Sakkal Majalla" w:cs="Sakkal Majalla" w:hint="cs"/>
              <w:noProof/>
              <w:sz w:val="28"/>
              <w:szCs w:val="28"/>
              <w:lang w:bidi="ar-EG"/>
            </w:rPr>
            <w:t>Veríssimo</w:t>
          </w:r>
          <w:r w:rsidR="001676EF" w:rsidRPr="001676E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8066B">
        <w:rPr>
          <w:rFonts w:ascii="Sakkal Majalla" w:hAnsi="Sakkal Majalla" w:cs="Sakkal Majalla"/>
          <w:sz w:val="28"/>
          <w:szCs w:val="28"/>
          <w:lang w:bidi="ar-EG"/>
        </w:rPr>
        <w:t>.</w:t>
      </w:r>
    </w:p>
    <w:p w14:paraId="52EDF1F8" w14:textId="77777777" w:rsidR="00232EDF" w:rsidRPr="0088066B" w:rsidRDefault="00232EDF">
      <w:pPr>
        <w:pStyle w:val="ListParagraph"/>
        <w:numPr>
          <w:ilvl w:val="0"/>
          <w:numId w:val="13"/>
        </w:numPr>
        <w:spacing w:line="360" w:lineRule="auto"/>
        <w:jc w:val="both"/>
        <w:rPr>
          <w:rFonts w:ascii="Sakkal Majalla" w:hAnsi="Sakkal Majalla" w:cs="Sakkal Majalla"/>
          <w:b/>
          <w:bCs/>
          <w:sz w:val="28"/>
          <w:szCs w:val="28"/>
          <w:lang w:bidi="ar-EG"/>
        </w:rPr>
      </w:pPr>
      <w:r w:rsidRPr="0088066B">
        <w:rPr>
          <w:rFonts w:ascii="Sakkal Majalla" w:hAnsi="Sakkal Majalla" w:cs="Sakkal Majalla"/>
          <w:b/>
          <w:bCs/>
          <w:sz w:val="28"/>
          <w:szCs w:val="28"/>
          <w:lang w:bidi="ar-EG"/>
        </w:rPr>
        <w:t xml:space="preserve"> </w:t>
      </w:r>
      <w:r w:rsidRPr="0088066B">
        <w:rPr>
          <w:rFonts w:ascii="Sakkal Majalla" w:hAnsi="Sakkal Majalla" w:cs="Sakkal Majalla"/>
          <w:b/>
          <w:bCs/>
          <w:sz w:val="28"/>
          <w:szCs w:val="28"/>
          <w:rtl/>
        </w:rPr>
        <w:t>التوجهات الوطنية لرؤية السعودية 2030</w:t>
      </w:r>
    </w:p>
    <w:p w14:paraId="0D689B47" w14:textId="637B285D" w:rsidR="00232EDF" w:rsidRPr="0088066B" w:rsidRDefault="00232EDF" w:rsidP="00232EDF">
      <w:pPr>
        <w:spacing w:line="360" w:lineRule="auto"/>
        <w:jc w:val="both"/>
        <w:rPr>
          <w:rFonts w:ascii="Sakkal Majalla" w:hAnsi="Sakkal Majalla" w:cs="Sakkal Majalla"/>
          <w:sz w:val="28"/>
          <w:szCs w:val="28"/>
          <w:lang w:bidi="ar-EG"/>
        </w:rPr>
      </w:pPr>
      <w:r w:rsidRPr="0088066B">
        <w:rPr>
          <w:rFonts w:ascii="Sakkal Majalla" w:hAnsi="Sakkal Majalla" w:cs="Sakkal Majalla"/>
          <w:sz w:val="28"/>
          <w:szCs w:val="28"/>
          <w:rtl/>
        </w:rPr>
        <w:t>في إطار التغيرات الشاملة التي تشهدها المملكة العربية السعودية، تُعد رؤية 2030 مرجعًا وطنيًا واستراتيجيًا يسعى لإعادة تشكيل دور القطاع الخاص ليكون أكثر ديناميكية وكفاءة. وقد أكدت الرؤية على محاور تمكين الموارد البشرية الوطنية، رفع كفاءة سوق العمل، وتحفيز منشآت القطاع الخاص على الابتكار والتنافسية. هذه الأهداف لا يمكن تحقيقها إلا من خلال بنية إدارية قوية قادرة على التعامل مع التحديات، وفي مقدمتها المخاطر المرتبطة بإدارة العنصر البشري. وبالتالي، فإن هذه الدراسة تنطلق من رؤية 2030 كموجه استراتيجي يدعو المؤسسات الخاصة إلى اعتماد استراتيجيات فعالة لإدارة المخاطر، كجزء من تحولها نحو الكفاءة والاستدامة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5920052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Aly</w:instrText>
          </w:r>
          <w:r>
            <w:rPr>
              <w:rFonts w:ascii="Sakkal Majalla" w:hAnsi="Sakkal Majalla" w:cs="Sakkal Majalla" w:hint="cs"/>
              <w:sz w:val="28"/>
              <w:szCs w:val="28"/>
              <w:rtl/>
              <w:lang w:bidi="ar-EG"/>
            </w:rPr>
            <w:instrText xml:space="preserve">25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1676EF" w:rsidRPr="001676EF">
            <w:rPr>
              <w:rFonts w:ascii="Sakkal Majalla" w:hAnsi="Sakkal Majalla" w:cs="Sakkal Majalla" w:hint="cs"/>
              <w:noProof/>
              <w:sz w:val="28"/>
              <w:szCs w:val="28"/>
              <w:rtl/>
              <w:lang w:bidi="ar-EG"/>
            </w:rPr>
            <w:t>(</w:t>
          </w:r>
          <w:r w:rsidR="001676EF" w:rsidRPr="001676EF">
            <w:rPr>
              <w:rFonts w:ascii="Sakkal Majalla" w:hAnsi="Sakkal Majalla" w:cs="Sakkal Majalla" w:hint="cs"/>
              <w:noProof/>
              <w:sz w:val="28"/>
              <w:szCs w:val="28"/>
              <w:lang w:bidi="ar-EG"/>
            </w:rPr>
            <w:t>Alyamani</w:t>
          </w:r>
          <w:r w:rsidR="001676EF" w:rsidRPr="001676EF">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8066B">
        <w:rPr>
          <w:rFonts w:ascii="Sakkal Majalla" w:hAnsi="Sakkal Majalla" w:cs="Sakkal Majalla"/>
          <w:sz w:val="28"/>
          <w:szCs w:val="28"/>
          <w:lang w:bidi="ar-EG"/>
        </w:rPr>
        <w:t>.</w:t>
      </w:r>
    </w:p>
    <w:p w14:paraId="0119A0A7" w14:textId="77777777" w:rsidR="00232EDF" w:rsidRPr="0088066B" w:rsidRDefault="00232EDF" w:rsidP="00232EDF">
      <w:pPr>
        <w:spacing w:line="360" w:lineRule="auto"/>
        <w:jc w:val="both"/>
        <w:rPr>
          <w:rFonts w:ascii="Sakkal Majalla" w:hAnsi="Sakkal Majalla" w:cs="Sakkal Majalla"/>
          <w:b/>
          <w:bCs/>
          <w:sz w:val="28"/>
          <w:szCs w:val="28"/>
          <w:lang w:bidi="ar-EG"/>
        </w:rPr>
      </w:pPr>
      <w:r w:rsidRPr="0088066B">
        <w:rPr>
          <w:rFonts w:ascii="Sakkal Majalla" w:hAnsi="Sakkal Majalla" w:cs="Sakkal Majalla"/>
          <w:b/>
          <w:bCs/>
          <w:sz w:val="28"/>
          <w:szCs w:val="28"/>
          <w:rtl/>
        </w:rPr>
        <w:t>الربط بين المنطلقات النظرية وهدف الدراسة</w:t>
      </w:r>
    </w:p>
    <w:p w14:paraId="4F34E070" w14:textId="5438469B" w:rsidR="00232EDF" w:rsidRPr="0088066B" w:rsidRDefault="00232EDF" w:rsidP="00232EDF">
      <w:pPr>
        <w:spacing w:line="360" w:lineRule="auto"/>
        <w:jc w:val="both"/>
        <w:rPr>
          <w:rFonts w:ascii="Sakkal Majalla" w:hAnsi="Sakkal Majalla" w:cs="Sakkal Majalla"/>
          <w:sz w:val="28"/>
          <w:szCs w:val="28"/>
          <w:lang w:bidi="ar-EG"/>
        </w:rPr>
      </w:pPr>
      <w:r w:rsidRPr="0088066B">
        <w:rPr>
          <w:rFonts w:ascii="Sakkal Majalla" w:hAnsi="Sakkal Majalla" w:cs="Sakkal Majalla"/>
          <w:sz w:val="28"/>
          <w:szCs w:val="28"/>
          <w:rtl/>
        </w:rPr>
        <w:lastRenderedPageBreak/>
        <w:t>يتكامل ما سبق لتشكيل منطلق نظري قوي تستند إليه الدراسة في تحليلها لدور استراتيجيات إدارة مخاطر الموارد البشرية في تعزيز تنافسية القطاع الخاص السعودي. فعبر فهم المخاطر المحيطة بالعامل البشري، والنظر إليه كرأس مال استراتيجي، واستيعاب متطلبات المنافسة في سوق متغير، ومواءمة ذلك مع تطلعات رؤية 2030، يمكن تطوير نموذج عملي واستراتيجي يُسهم في رفع قدرة منشآت القطاع الخاص على التعامل مع التحديات وتحقيق النمو المستدام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6856200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Mug</w:instrText>
          </w:r>
          <w:r>
            <w:rPr>
              <w:rFonts w:ascii="Sakkal Majalla" w:hAnsi="Sakkal Majalla" w:cs="Sakkal Majalla" w:hint="cs"/>
              <w:sz w:val="28"/>
              <w:szCs w:val="28"/>
              <w:rtl/>
              <w:lang w:bidi="ar-EG"/>
            </w:rPr>
            <w:instrText xml:space="preserve">24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1676EF" w:rsidRPr="001676EF">
            <w:rPr>
              <w:rFonts w:ascii="Sakkal Majalla" w:hAnsi="Sakkal Majalla" w:cs="Sakkal Majalla" w:hint="cs"/>
              <w:noProof/>
              <w:sz w:val="28"/>
              <w:szCs w:val="28"/>
              <w:rtl/>
              <w:lang w:bidi="ar-EG"/>
            </w:rPr>
            <w:t>(</w:t>
          </w:r>
          <w:r w:rsidR="001676EF" w:rsidRPr="001676EF">
            <w:rPr>
              <w:rFonts w:ascii="Sakkal Majalla" w:hAnsi="Sakkal Majalla" w:cs="Sakkal Majalla" w:hint="cs"/>
              <w:noProof/>
              <w:sz w:val="28"/>
              <w:szCs w:val="28"/>
              <w:lang w:bidi="ar-EG"/>
            </w:rPr>
            <w:t>Mugo</w:t>
          </w:r>
          <w:r w:rsidR="001676EF" w:rsidRPr="001676E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8066B">
        <w:rPr>
          <w:rFonts w:ascii="Sakkal Majalla" w:hAnsi="Sakkal Majalla" w:cs="Sakkal Majalla"/>
          <w:sz w:val="28"/>
          <w:szCs w:val="28"/>
          <w:lang w:bidi="ar-EG"/>
        </w:rPr>
        <w:t>.</w:t>
      </w:r>
    </w:p>
    <w:p w14:paraId="5665B82D" w14:textId="77777777" w:rsidR="008A269C" w:rsidRPr="00232EDF" w:rsidRDefault="008A269C" w:rsidP="00D56BD7">
      <w:pPr>
        <w:spacing w:after="0" w:line="360" w:lineRule="auto"/>
        <w:rPr>
          <w:rFonts w:ascii="Simplified Arabic" w:hAnsi="Simplified Arabic" w:cs="Simplified Arabic"/>
          <w:b/>
          <w:bCs/>
          <w:sz w:val="28"/>
          <w:szCs w:val="28"/>
          <w:rtl/>
          <w:lang w:bidi="ar-EG"/>
        </w:rPr>
      </w:pPr>
    </w:p>
    <w:p w14:paraId="54CEF41F" w14:textId="77777777" w:rsidR="008A269C" w:rsidRDefault="008A269C" w:rsidP="00D56BD7">
      <w:pPr>
        <w:spacing w:after="0" w:line="360" w:lineRule="auto"/>
        <w:rPr>
          <w:rFonts w:ascii="Simplified Arabic" w:hAnsi="Simplified Arabic" w:cs="Simplified Arabic"/>
          <w:b/>
          <w:bCs/>
          <w:sz w:val="28"/>
          <w:szCs w:val="28"/>
          <w:rtl/>
        </w:rPr>
      </w:pPr>
    </w:p>
    <w:p w14:paraId="3FEDEDBF" w14:textId="77777777" w:rsidR="008A269C" w:rsidRDefault="008A269C" w:rsidP="00D56BD7">
      <w:pPr>
        <w:spacing w:after="0" w:line="360" w:lineRule="auto"/>
        <w:rPr>
          <w:rFonts w:ascii="Simplified Arabic" w:hAnsi="Simplified Arabic" w:cs="Simplified Arabic"/>
          <w:b/>
          <w:bCs/>
          <w:sz w:val="28"/>
          <w:szCs w:val="28"/>
          <w:rtl/>
        </w:rPr>
      </w:pPr>
    </w:p>
    <w:p w14:paraId="397E0D40" w14:textId="77777777" w:rsidR="008A269C" w:rsidRDefault="008A269C" w:rsidP="00D56BD7">
      <w:pPr>
        <w:spacing w:after="0" w:line="360" w:lineRule="auto"/>
        <w:rPr>
          <w:rFonts w:ascii="Simplified Arabic" w:hAnsi="Simplified Arabic" w:cs="Simplified Arabic"/>
          <w:b/>
          <w:bCs/>
          <w:sz w:val="28"/>
          <w:szCs w:val="28"/>
          <w:rtl/>
        </w:rPr>
      </w:pPr>
    </w:p>
    <w:p w14:paraId="22EEC7A5" w14:textId="77777777" w:rsidR="008A269C" w:rsidRDefault="008A269C" w:rsidP="00D56BD7">
      <w:pPr>
        <w:spacing w:after="0" w:line="360" w:lineRule="auto"/>
        <w:rPr>
          <w:rFonts w:ascii="Simplified Arabic" w:hAnsi="Simplified Arabic" w:cs="Simplified Arabic"/>
          <w:b/>
          <w:bCs/>
          <w:sz w:val="28"/>
          <w:szCs w:val="28"/>
          <w:rtl/>
        </w:rPr>
      </w:pPr>
    </w:p>
    <w:p w14:paraId="7093B9CE" w14:textId="77777777" w:rsidR="0097456F" w:rsidRDefault="0097456F" w:rsidP="00D56BD7">
      <w:pPr>
        <w:spacing w:after="0" w:line="360" w:lineRule="auto"/>
        <w:rPr>
          <w:rFonts w:ascii="Simplified Arabic" w:hAnsi="Simplified Arabic" w:cs="Simplified Arabic"/>
          <w:b/>
          <w:bCs/>
          <w:sz w:val="28"/>
          <w:szCs w:val="28"/>
          <w:rtl/>
        </w:rPr>
      </w:pPr>
    </w:p>
    <w:p w14:paraId="77255B53" w14:textId="77777777" w:rsidR="0097456F" w:rsidRDefault="0097456F" w:rsidP="00D56BD7">
      <w:pPr>
        <w:spacing w:after="0" w:line="360" w:lineRule="auto"/>
        <w:rPr>
          <w:rFonts w:ascii="Simplified Arabic" w:hAnsi="Simplified Arabic" w:cs="Simplified Arabic"/>
          <w:b/>
          <w:bCs/>
          <w:sz w:val="28"/>
          <w:szCs w:val="28"/>
          <w:rtl/>
        </w:rPr>
      </w:pPr>
    </w:p>
    <w:p w14:paraId="459A6A7C" w14:textId="77777777" w:rsidR="0097456F" w:rsidRDefault="0097456F" w:rsidP="00D56BD7">
      <w:pPr>
        <w:spacing w:after="0" w:line="360" w:lineRule="auto"/>
        <w:rPr>
          <w:rFonts w:ascii="Simplified Arabic" w:hAnsi="Simplified Arabic" w:cs="Simplified Arabic"/>
          <w:b/>
          <w:bCs/>
          <w:sz w:val="28"/>
          <w:szCs w:val="28"/>
          <w:rtl/>
        </w:rPr>
      </w:pPr>
    </w:p>
    <w:p w14:paraId="44F649C6" w14:textId="77777777" w:rsidR="0097456F" w:rsidRDefault="0097456F" w:rsidP="00D56BD7">
      <w:pPr>
        <w:spacing w:after="0" w:line="360" w:lineRule="auto"/>
        <w:rPr>
          <w:rFonts w:ascii="Simplified Arabic" w:hAnsi="Simplified Arabic" w:cs="Simplified Arabic"/>
          <w:b/>
          <w:bCs/>
          <w:sz w:val="28"/>
          <w:szCs w:val="28"/>
          <w:rtl/>
        </w:rPr>
      </w:pPr>
    </w:p>
    <w:p w14:paraId="40D8DE7A" w14:textId="77777777" w:rsidR="0097456F" w:rsidRDefault="0097456F" w:rsidP="00D56BD7">
      <w:pPr>
        <w:spacing w:after="0" w:line="360" w:lineRule="auto"/>
        <w:rPr>
          <w:rFonts w:ascii="Simplified Arabic" w:hAnsi="Simplified Arabic" w:cs="Simplified Arabic"/>
          <w:b/>
          <w:bCs/>
          <w:sz w:val="28"/>
          <w:szCs w:val="28"/>
          <w:rtl/>
        </w:rPr>
      </w:pPr>
    </w:p>
    <w:p w14:paraId="14071249" w14:textId="77777777" w:rsidR="0097456F" w:rsidRDefault="0097456F" w:rsidP="00D56BD7">
      <w:pPr>
        <w:spacing w:after="0" w:line="360" w:lineRule="auto"/>
        <w:rPr>
          <w:rFonts w:ascii="Simplified Arabic" w:hAnsi="Simplified Arabic" w:cs="Simplified Arabic"/>
          <w:b/>
          <w:bCs/>
          <w:sz w:val="28"/>
          <w:szCs w:val="28"/>
          <w:rtl/>
        </w:rPr>
      </w:pPr>
    </w:p>
    <w:p w14:paraId="0B3EB631" w14:textId="77777777" w:rsidR="0097456F" w:rsidRDefault="0097456F" w:rsidP="00D56BD7">
      <w:pPr>
        <w:spacing w:after="0" w:line="360" w:lineRule="auto"/>
        <w:rPr>
          <w:rFonts w:ascii="Simplified Arabic" w:hAnsi="Simplified Arabic" w:cs="Simplified Arabic"/>
          <w:b/>
          <w:bCs/>
          <w:sz w:val="28"/>
          <w:szCs w:val="28"/>
          <w:rtl/>
        </w:rPr>
      </w:pPr>
    </w:p>
    <w:p w14:paraId="2D09B743" w14:textId="77777777" w:rsidR="0097456F" w:rsidRDefault="0097456F" w:rsidP="00D56BD7">
      <w:pPr>
        <w:spacing w:after="0" w:line="360" w:lineRule="auto"/>
        <w:rPr>
          <w:rFonts w:ascii="Simplified Arabic" w:hAnsi="Simplified Arabic" w:cs="Simplified Arabic"/>
          <w:b/>
          <w:bCs/>
          <w:sz w:val="28"/>
          <w:szCs w:val="28"/>
          <w:rtl/>
        </w:rPr>
      </w:pPr>
    </w:p>
    <w:p w14:paraId="5838631E" w14:textId="77777777" w:rsidR="0097456F" w:rsidRDefault="0097456F" w:rsidP="00D56BD7">
      <w:pPr>
        <w:spacing w:after="0" w:line="360" w:lineRule="auto"/>
        <w:rPr>
          <w:rFonts w:ascii="Simplified Arabic" w:hAnsi="Simplified Arabic" w:cs="Simplified Arabic"/>
          <w:b/>
          <w:bCs/>
          <w:sz w:val="28"/>
          <w:szCs w:val="28"/>
          <w:rtl/>
        </w:rPr>
      </w:pPr>
    </w:p>
    <w:p w14:paraId="66A1A4D7" w14:textId="77777777" w:rsidR="0097456F" w:rsidRDefault="0097456F" w:rsidP="00D56BD7">
      <w:pPr>
        <w:spacing w:after="0" w:line="360" w:lineRule="auto"/>
        <w:rPr>
          <w:rFonts w:ascii="Simplified Arabic" w:hAnsi="Simplified Arabic" w:cs="Simplified Arabic"/>
          <w:b/>
          <w:bCs/>
          <w:sz w:val="28"/>
          <w:szCs w:val="28"/>
          <w:rtl/>
        </w:rPr>
      </w:pPr>
    </w:p>
    <w:p w14:paraId="4B37EF40" w14:textId="77777777" w:rsidR="0097456F" w:rsidRDefault="0097456F" w:rsidP="00D56BD7">
      <w:pPr>
        <w:spacing w:after="0" w:line="360" w:lineRule="auto"/>
        <w:rPr>
          <w:rFonts w:ascii="Simplified Arabic" w:hAnsi="Simplified Arabic" w:cs="Simplified Arabic"/>
          <w:b/>
          <w:bCs/>
          <w:sz w:val="28"/>
          <w:szCs w:val="28"/>
          <w:rtl/>
        </w:rPr>
      </w:pPr>
    </w:p>
    <w:p w14:paraId="71577340" w14:textId="77777777" w:rsidR="0097456F" w:rsidRDefault="0097456F" w:rsidP="00D56BD7">
      <w:pPr>
        <w:spacing w:after="0" w:line="360" w:lineRule="auto"/>
        <w:rPr>
          <w:rFonts w:ascii="Simplified Arabic" w:hAnsi="Simplified Arabic" w:cs="Simplified Arabic"/>
          <w:b/>
          <w:bCs/>
          <w:sz w:val="28"/>
          <w:szCs w:val="28"/>
          <w:rtl/>
        </w:rPr>
      </w:pPr>
    </w:p>
    <w:p w14:paraId="1FFA7C4B" w14:textId="77777777" w:rsidR="0097456F" w:rsidRDefault="0097456F" w:rsidP="00D56BD7">
      <w:pPr>
        <w:spacing w:after="0" w:line="360" w:lineRule="auto"/>
        <w:rPr>
          <w:rFonts w:ascii="Simplified Arabic" w:hAnsi="Simplified Arabic" w:cs="Simplified Arabic"/>
          <w:b/>
          <w:bCs/>
          <w:sz w:val="28"/>
          <w:szCs w:val="28"/>
          <w:rtl/>
        </w:rPr>
      </w:pPr>
    </w:p>
    <w:p w14:paraId="49284DF4" w14:textId="77777777" w:rsidR="0097456F" w:rsidRDefault="0097456F" w:rsidP="00D56BD7">
      <w:pPr>
        <w:spacing w:after="0" w:line="360" w:lineRule="auto"/>
        <w:rPr>
          <w:rFonts w:ascii="Simplified Arabic" w:hAnsi="Simplified Arabic" w:cs="Simplified Arabic"/>
          <w:b/>
          <w:bCs/>
          <w:sz w:val="28"/>
          <w:szCs w:val="28"/>
          <w:rtl/>
        </w:rPr>
      </w:pPr>
    </w:p>
    <w:p w14:paraId="0012C654" w14:textId="77777777" w:rsidR="0097456F" w:rsidRDefault="0097456F" w:rsidP="00D56BD7">
      <w:pPr>
        <w:spacing w:after="0" w:line="360" w:lineRule="auto"/>
        <w:rPr>
          <w:rFonts w:ascii="Simplified Arabic" w:hAnsi="Simplified Arabic" w:cs="Simplified Arabic"/>
          <w:b/>
          <w:bCs/>
          <w:sz w:val="28"/>
          <w:szCs w:val="28"/>
          <w:rtl/>
        </w:rPr>
      </w:pPr>
    </w:p>
    <w:p w14:paraId="7F3C1125" w14:textId="77777777" w:rsidR="0097456F" w:rsidRDefault="0097456F" w:rsidP="00D56BD7">
      <w:pPr>
        <w:spacing w:after="0" w:line="360" w:lineRule="auto"/>
        <w:rPr>
          <w:rFonts w:ascii="Simplified Arabic" w:hAnsi="Simplified Arabic" w:cs="Simplified Arabic"/>
          <w:b/>
          <w:bCs/>
          <w:sz w:val="28"/>
          <w:szCs w:val="28"/>
          <w:rtl/>
        </w:rPr>
      </w:pPr>
    </w:p>
    <w:p w14:paraId="079AA6E1" w14:textId="77777777" w:rsidR="0097456F" w:rsidRDefault="0097456F" w:rsidP="00D56BD7">
      <w:pPr>
        <w:spacing w:after="0" w:line="360" w:lineRule="auto"/>
        <w:rPr>
          <w:rFonts w:ascii="Simplified Arabic" w:hAnsi="Simplified Arabic" w:cs="Simplified Arabic"/>
          <w:b/>
          <w:bCs/>
          <w:sz w:val="28"/>
          <w:szCs w:val="28"/>
          <w:rtl/>
        </w:rPr>
      </w:pPr>
    </w:p>
    <w:p w14:paraId="2AB3A3C8" w14:textId="2620021A" w:rsidR="00F925D0" w:rsidRPr="009F738B" w:rsidRDefault="00F925D0" w:rsidP="00372B11">
      <w:pPr>
        <w:pStyle w:val="Heading1"/>
        <w:jc w:val="center"/>
        <w:rPr>
          <w:rFonts w:ascii="Simplified Arabic" w:hAnsi="Simplified Arabic" w:cs="Simplified Arabic"/>
          <w:b/>
          <w:bCs/>
          <w:color w:val="000000" w:themeColor="text1"/>
          <w:sz w:val="40"/>
          <w:szCs w:val="40"/>
          <w:rtl/>
        </w:rPr>
      </w:pPr>
      <w:bookmarkStart w:id="35" w:name="_Toc172397783"/>
      <w:bookmarkStart w:id="36" w:name="_Toc172746096"/>
      <w:bookmarkStart w:id="37" w:name="_Toc191138776"/>
      <w:r w:rsidRPr="009F738B">
        <w:rPr>
          <w:rFonts w:ascii="Simplified Arabic" w:hAnsi="Simplified Arabic" w:cs="Simplified Arabic"/>
          <w:b/>
          <w:bCs/>
          <w:color w:val="000000" w:themeColor="text1"/>
          <w:sz w:val="40"/>
          <w:szCs w:val="40"/>
          <w:rtl/>
        </w:rPr>
        <w:t>الفصل الثاني</w:t>
      </w:r>
      <w:bookmarkEnd w:id="35"/>
      <w:bookmarkEnd w:id="36"/>
      <w:bookmarkEnd w:id="37"/>
    </w:p>
    <w:p w14:paraId="6AAFE107" w14:textId="425BDF2C" w:rsidR="00F925D0" w:rsidRPr="009F738B" w:rsidRDefault="00F925D0" w:rsidP="00372B11">
      <w:pPr>
        <w:pStyle w:val="Heading1"/>
        <w:jc w:val="center"/>
        <w:rPr>
          <w:rFonts w:ascii="Simplified Arabic" w:hAnsi="Simplified Arabic" w:cs="Simplified Arabic"/>
          <w:b/>
          <w:bCs/>
          <w:color w:val="000000" w:themeColor="text1"/>
          <w:sz w:val="40"/>
          <w:szCs w:val="40"/>
          <w:rtl/>
        </w:rPr>
      </w:pPr>
      <w:bookmarkStart w:id="38" w:name="_Toc172397784"/>
      <w:bookmarkStart w:id="39" w:name="_Toc172746097"/>
      <w:bookmarkStart w:id="40" w:name="_Toc191138777"/>
      <w:r w:rsidRPr="009F738B">
        <w:rPr>
          <w:rFonts w:ascii="Simplified Arabic" w:hAnsi="Simplified Arabic" w:cs="Simplified Arabic"/>
          <w:b/>
          <w:bCs/>
          <w:color w:val="000000" w:themeColor="text1"/>
          <w:sz w:val="40"/>
          <w:szCs w:val="40"/>
          <w:rtl/>
        </w:rPr>
        <w:t>الدراسات السابقة</w:t>
      </w:r>
      <w:bookmarkEnd w:id="38"/>
      <w:bookmarkEnd w:id="39"/>
      <w:bookmarkEnd w:id="40"/>
    </w:p>
    <w:p w14:paraId="34548D0B" w14:textId="77777777" w:rsidR="00F925D0" w:rsidRDefault="00F925D0" w:rsidP="00372B11">
      <w:pPr>
        <w:rPr>
          <w:b/>
          <w:bCs/>
          <w:rtl/>
        </w:rPr>
      </w:pPr>
    </w:p>
    <w:p w14:paraId="6F4FB3C2" w14:textId="77777777" w:rsidR="003528B1" w:rsidRPr="003B5A4D" w:rsidRDefault="003528B1" w:rsidP="00372B11">
      <w:pPr>
        <w:rPr>
          <w:b/>
          <w:bCs/>
          <w:rtl/>
        </w:rPr>
      </w:pPr>
    </w:p>
    <w:p w14:paraId="036D7235" w14:textId="77777777" w:rsidR="00F925D0" w:rsidRPr="003B5A4D" w:rsidRDefault="00F925D0" w:rsidP="00D22171">
      <w:pPr>
        <w:rPr>
          <w:rFonts w:ascii="Sakkal Majalla" w:hAnsi="Sakkal Majalla" w:cs="Sakkal Majalla"/>
          <w:b/>
          <w:bCs/>
          <w:sz w:val="28"/>
          <w:szCs w:val="28"/>
          <w:u w:val="single"/>
          <w:rtl/>
        </w:rPr>
      </w:pPr>
    </w:p>
    <w:p w14:paraId="10C7EEB3" w14:textId="77777777" w:rsidR="00F925D0" w:rsidRPr="003B5A4D" w:rsidRDefault="00F925D0" w:rsidP="00D22171">
      <w:pPr>
        <w:rPr>
          <w:rFonts w:ascii="Sakkal Majalla" w:hAnsi="Sakkal Majalla" w:cs="Sakkal Majalla"/>
          <w:b/>
          <w:bCs/>
          <w:sz w:val="28"/>
          <w:szCs w:val="28"/>
          <w:u w:val="single"/>
          <w:rtl/>
        </w:rPr>
      </w:pPr>
    </w:p>
    <w:p w14:paraId="1E5462C4" w14:textId="77777777" w:rsidR="00F925D0" w:rsidRDefault="00F925D0" w:rsidP="00D22171">
      <w:pPr>
        <w:rPr>
          <w:rFonts w:ascii="Sakkal Majalla" w:hAnsi="Sakkal Majalla" w:cs="Sakkal Majalla"/>
          <w:b/>
          <w:bCs/>
          <w:sz w:val="28"/>
          <w:szCs w:val="28"/>
          <w:u w:val="single"/>
          <w:rtl/>
        </w:rPr>
      </w:pPr>
    </w:p>
    <w:p w14:paraId="7894CE4D" w14:textId="77777777" w:rsidR="00965BF8" w:rsidRDefault="00965BF8" w:rsidP="00D22171">
      <w:pPr>
        <w:rPr>
          <w:rFonts w:ascii="Sakkal Majalla" w:hAnsi="Sakkal Majalla" w:cs="Sakkal Majalla"/>
          <w:b/>
          <w:bCs/>
          <w:sz w:val="28"/>
          <w:szCs w:val="28"/>
          <w:u w:val="single"/>
          <w:rtl/>
        </w:rPr>
      </w:pPr>
    </w:p>
    <w:p w14:paraId="4FD60D95" w14:textId="77777777" w:rsidR="00965BF8" w:rsidRPr="003B5A4D" w:rsidRDefault="00965BF8" w:rsidP="00D22171">
      <w:pPr>
        <w:rPr>
          <w:rFonts w:ascii="Sakkal Majalla" w:hAnsi="Sakkal Majalla" w:cs="Sakkal Majalla"/>
          <w:b/>
          <w:bCs/>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479E1131" w14:textId="77777777" w:rsidR="00CD79DE" w:rsidRDefault="00CD79DE" w:rsidP="00D22171">
      <w:pPr>
        <w:rPr>
          <w:rFonts w:ascii="Sakkal Majalla" w:hAnsi="Sakkal Majalla" w:cs="Sakkal Majalla"/>
          <w:sz w:val="28"/>
          <w:szCs w:val="28"/>
          <w:u w:val="single"/>
          <w:rtl/>
        </w:rPr>
      </w:pPr>
    </w:p>
    <w:p w14:paraId="3903B40D" w14:textId="77777777" w:rsidR="0097456F" w:rsidRDefault="0097456F" w:rsidP="00D22171">
      <w:pPr>
        <w:rPr>
          <w:rFonts w:ascii="Sakkal Majalla" w:hAnsi="Sakkal Majalla" w:cs="Sakkal Majalla"/>
          <w:sz w:val="28"/>
          <w:szCs w:val="28"/>
          <w:u w:val="single"/>
          <w:rtl/>
          <w:lang w:bidi="ar-EG"/>
        </w:rPr>
      </w:pPr>
    </w:p>
    <w:p w14:paraId="46C98285" w14:textId="56B32959" w:rsidR="000E3391" w:rsidRPr="0048136D" w:rsidRDefault="0048136D" w:rsidP="0048136D">
      <w:pPr>
        <w:pStyle w:val="Heading2"/>
        <w:rPr>
          <w:rtl/>
        </w:rPr>
      </w:pPr>
      <w:bookmarkStart w:id="41" w:name="_Toc172397785"/>
      <w:bookmarkStart w:id="42" w:name="_Toc172746098"/>
      <w:bookmarkStart w:id="43" w:name="_Toc191138778"/>
      <w:r>
        <w:rPr>
          <w:rFonts w:hint="cs"/>
          <w:rtl/>
        </w:rPr>
        <w:lastRenderedPageBreak/>
        <w:t>ال</w:t>
      </w:r>
      <w:r w:rsidR="00F925D0" w:rsidRPr="0048136D">
        <w:rPr>
          <w:rtl/>
        </w:rPr>
        <w:t>مقدمة</w:t>
      </w:r>
      <w:bookmarkEnd w:id="41"/>
      <w:bookmarkEnd w:id="42"/>
      <w:bookmarkEnd w:id="43"/>
    </w:p>
    <w:p w14:paraId="1257CBA6" w14:textId="577B2531" w:rsidR="009C6C83" w:rsidRPr="009C6C83" w:rsidRDefault="009C6C83" w:rsidP="009C6C83">
      <w:pPr>
        <w:pStyle w:val="NoSpacing"/>
        <w:rPr>
          <w:rtl/>
        </w:rPr>
      </w:pPr>
      <w:r w:rsidRPr="009C6C83">
        <w:rPr>
          <w:rtl/>
        </w:rPr>
        <w:t>يُعدّ الفصل الثاني أحد الركائز الأساسية التي تُبنى عليها الفصول الأخرى من الدراسة. فمن خلال تناول المتغيرات الرئيسية ودراسة الدراسات السابقة ذات الصلة، يُوضّح هذا الفصل الإطار المعرفي والبحثي للدراسة. ويُسهم هذا الفصل في وضع قضية الدراسة في إطار علمي ومنهجي متين من خلال تعزيز فهم شامل ومتماسك لها.</w:t>
      </w:r>
    </w:p>
    <w:p w14:paraId="3B7E8828" w14:textId="3527EB50" w:rsidR="009C6C83" w:rsidRPr="009C6C83" w:rsidRDefault="009C6C83" w:rsidP="009C6C83">
      <w:pPr>
        <w:pStyle w:val="NoSpacing"/>
        <w:rPr>
          <w:rtl/>
        </w:rPr>
      </w:pPr>
      <w:r w:rsidRPr="009C6C83">
        <w:rPr>
          <w:rtl/>
        </w:rPr>
        <w:t>سيُستعرض أولاً في هذا الفصل متغيرات الدراسة الرئيسية - أساليب إدارة مخاطر الموارد البشرية كمتغير مستقل، وتحسين القدرة التنافسية في القطاع الخاص السعودي كمتغير تابع. كما سيتناول أهمية هذه العوامل وعلاقتها برؤية المملكة 2030 - التي تهدف إلى تعزيز مكانة القطاع الخاص في الاقتصاد الوطني.</w:t>
      </w:r>
    </w:p>
    <w:p w14:paraId="53154D17" w14:textId="47A8E361" w:rsidR="009C6C83" w:rsidRPr="009C6C83" w:rsidRDefault="009C6C83" w:rsidP="009C6C83">
      <w:pPr>
        <w:pStyle w:val="NoSpacing"/>
        <w:rPr>
          <w:rtl/>
        </w:rPr>
      </w:pPr>
      <w:r w:rsidRPr="009C6C83">
        <w:rPr>
          <w:rtl/>
        </w:rPr>
        <w:t>ولتحديد أبرز النتائج، والمنهجيات التي اتبعتها، والفجوات البحثية التي لا تزال بحاجة إلى سد، سيتم بعد ذلك دراسة الدراسات السابقة التي تناولت موضوعات الدراسة محلياً ودولياً. يُسلِّط هذا العرض الضوء على مساهمة الدراسة الحالية في تطوير المعرفة في هذا المجال، ويُساعد على وضعها ضمن الإطار العلمي المُناسب.</w:t>
      </w:r>
    </w:p>
    <w:p w14:paraId="09A1B0BE" w14:textId="733B5E98" w:rsidR="00635A39" w:rsidRPr="009C6C83" w:rsidRDefault="009C6C83" w:rsidP="009C6C83">
      <w:pPr>
        <w:pStyle w:val="NoSpacing"/>
        <w:rPr>
          <w:rtl/>
        </w:rPr>
      </w:pPr>
      <w:r w:rsidRPr="009C6C83">
        <w:rPr>
          <w:rtl/>
        </w:rPr>
        <w:t>سيُقدَّم في النهاية الإطار النظري الذي يربط بين المتغيرات قيد الدراسة، مما يُمهِّد الطريق لوضع الفرضيات وتوجيه البحث في البيانات الأخرى.</w:t>
      </w:r>
    </w:p>
    <w:p w14:paraId="3D83E712" w14:textId="77777777" w:rsidR="00635A39" w:rsidRDefault="00635A39" w:rsidP="00F3591E">
      <w:pPr>
        <w:spacing w:line="360" w:lineRule="auto"/>
        <w:rPr>
          <w:rFonts w:ascii="Sakkal Majalla" w:hAnsi="Sakkal Majalla" w:cs="Sakkal Majalla"/>
          <w:sz w:val="28"/>
          <w:szCs w:val="28"/>
          <w:rtl/>
        </w:rPr>
      </w:pPr>
    </w:p>
    <w:p w14:paraId="02650AD7" w14:textId="77777777" w:rsidR="00635A39" w:rsidRDefault="00635A39" w:rsidP="00F3591E">
      <w:pPr>
        <w:spacing w:line="360" w:lineRule="auto"/>
        <w:rPr>
          <w:rFonts w:ascii="Sakkal Majalla" w:hAnsi="Sakkal Majalla" w:cs="Sakkal Majalla"/>
          <w:sz w:val="28"/>
          <w:szCs w:val="28"/>
          <w:rtl/>
        </w:rPr>
      </w:pPr>
    </w:p>
    <w:p w14:paraId="5184B9C6" w14:textId="77777777" w:rsidR="000D5CEC" w:rsidRDefault="000D5CEC" w:rsidP="00F3591E">
      <w:pPr>
        <w:spacing w:line="360" w:lineRule="auto"/>
        <w:rPr>
          <w:rFonts w:ascii="Sakkal Majalla" w:hAnsi="Sakkal Majalla" w:cs="Sakkal Majalla"/>
          <w:sz w:val="28"/>
          <w:szCs w:val="28"/>
          <w:rtl/>
        </w:rPr>
      </w:pPr>
    </w:p>
    <w:p w14:paraId="4D479332" w14:textId="77777777" w:rsidR="000D5CEC" w:rsidRDefault="000D5CEC" w:rsidP="00F3591E">
      <w:pPr>
        <w:spacing w:line="360" w:lineRule="auto"/>
        <w:rPr>
          <w:rFonts w:ascii="Sakkal Majalla" w:hAnsi="Sakkal Majalla" w:cs="Sakkal Majalla"/>
          <w:sz w:val="28"/>
          <w:szCs w:val="28"/>
          <w:rtl/>
        </w:rPr>
      </w:pPr>
    </w:p>
    <w:p w14:paraId="016060F7" w14:textId="77777777" w:rsidR="000D5CEC" w:rsidRDefault="000D5CEC" w:rsidP="00F3591E">
      <w:pPr>
        <w:spacing w:line="360" w:lineRule="auto"/>
        <w:rPr>
          <w:rFonts w:ascii="Sakkal Majalla" w:hAnsi="Sakkal Majalla" w:cs="Sakkal Majalla"/>
          <w:sz w:val="28"/>
          <w:szCs w:val="28"/>
          <w:rtl/>
        </w:rPr>
      </w:pPr>
    </w:p>
    <w:p w14:paraId="151F8125" w14:textId="77777777" w:rsidR="000D5CEC" w:rsidRDefault="000D5CEC" w:rsidP="00F3591E">
      <w:pPr>
        <w:spacing w:line="360" w:lineRule="auto"/>
        <w:rPr>
          <w:rFonts w:ascii="Sakkal Majalla" w:hAnsi="Sakkal Majalla" w:cs="Sakkal Majalla"/>
          <w:sz w:val="28"/>
          <w:szCs w:val="28"/>
          <w:rtl/>
        </w:rPr>
      </w:pPr>
    </w:p>
    <w:p w14:paraId="70ADCF62" w14:textId="77777777" w:rsidR="000D5CEC" w:rsidRDefault="000D5CEC" w:rsidP="00F3591E">
      <w:pPr>
        <w:spacing w:line="360" w:lineRule="auto"/>
        <w:rPr>
          <w:rFonts w:ascii="Sakkal Majalla" w:hAnsi="Sakkal Majalla" w:cs="Sakkal Majalla"/>
          <w:sz w:val="28"/>
          <w:szCs w:val="28"/>
          <w:rtl/>
        </w:rPr>
      </w:pPr>
    </w:p>
    <w:p w14:paraId="74F284FD" w14:textId="77777777" w:rsidR="00431A77" w:rsidRDefault="00431A77" w:rsidP="00F3591E">
      <w:pPr>
        <w:spacing w:line="360" w:lineRule="auto"/>
        <w:rPr>
          <w:rFonts w:ascii="Sakkal Majalla" w:hAnsi="Sakkal Majalla" w:cs="Sakkal Majalla"/>
          <w:sz w:val="28"/>
          <w:szCs w:val="28"/>
          <w:rtl/>
        </w:rPr>
      </w:pPr>
    </w:p>
    <w:p w14:paraId="532C3FB3" w14:textId="77777777" w:rsidR="009C6C83" w:rsidRDefault="009C6C83" w:rsidP="00F3591E">
      <w:pPr>
        <w:spacing w:line="360" w:lineRule="auto"/>
        <w:rPr>
          <w:rFonts w:ascii="Sakkal Majalla" w:hAnsi="Sakkal Majalla" w:cs="Sakkal Majalla"/>
          <w:sz w:val="28"/>
          <w:szCs w:val="28"/>
          <w:rtl/>
        </w:rPr>
      </w:pPr>
    </w:p>
    <w:p w14:paraId="5DA92ECA" w14:textId="63B14D5D" w:rsidR="00E3443E" w:rsidRDefault="00E3443E" w:rsidP="00E3443E">
      <w:pPr>
        <w:pStyle w:val="Heading2"/>
        <w:rPr>
          <w:rtl/>
        </w:rPr>
      </w:pPr>
      <w:bookmarkStart w:id="44" w:name="_Toc191138779"/>
      <w:r>
        <w:rPr>
          <w:rFonts w:hint="cs"/>
          <w:rtl/>
        </w:rPr>
        <w:lastRenderedPageBreak/>
        <w:t>متغيرات الدراسة</w:t>
      </w:r>
      <w:bookmarkEnd w:id="44"/>
    </w:p>
    <w:p w14:paraId="4733A270" w14:textId="17744230" w:rsidR="006F0C76" w:rsidRPr="006F0C76" w:rsidRDefault="006F0C76" w:rsidP="006F0C76">
      <w:pPr>
        <w:pStyle w:val="NoSpacing"/>
      </w:pPr>
      <w:r w:rsidRPr="006F0C76">
        <w:rPr>
          <w:rtl/>
          <w:lang w:bidi="ar-SA"/>
        </w:rPr>
        <w:t>يحدد طبيعة العلاقة بين المتغيرات الرئيسية. تنقسم هذه المتغيرات إلى قسمين أساسيين: المتغيرات المستقلة، وهي العوامل التي يُفترض أنها تؤثر على نتيجة معينة، والمتغير التابع، وهو النتيجة التي تسعى الدراسة إلى تفسيرها. الهدف من هذا النموذج هو اختبار الفرضية القائلة بأن المتغيرات المستقلة لها تأثير مباشر وملموس على المتغير التابع</w:t>
      </w:r>
      <w:r w:rsidRPr="006F0C76">
        <w:t>.</w:t>
      </w:r>
    </w:p>
    <w:p w14:paraId="22EB70C4" w14:textId="77777777" w:rsidR="006F0C76" w:rsidRPr="006F0C76" w:rsidRDefault="006F0C76">
      <w:pPr>
        <w:pStyle w:val="NoSpacing"/>
        <w:numPr>
          <w:ilvl w:val="0"/>
          <w:numId w:val="14"/>
        </w:numPr>
      </w:pPr>
      <w:r w:rsidRPr="006F0C76">
        <w:rPr>
          <w:b/>
          <w:bCs/>
          <w:rtl/>
          <w:lang w:bidi="ar-SA"/>
        </w:rPr>
        <w:t>المتغيرات المستقلة</w:t>
      </w:r>
    </w:p>
    <w:p w14:paraId="3D51CD05" w14:textId="77777777" w:rsidR="006F0C76" w:rsidRPr="006F0C76" w:rsidRDefault="006F0C76" w:rsidP="006F0C76">
      <w:pPr>
        <w:pStyle w:val="NoSpacing"/>
      </w:pPr>
      <w:r w:rsidRPr="006F0C76">
        <w:rPr>
          <w:rtl/>
          <w:lang w:bidi="ar-SA"/>
        </w:rPr>
        <w:t>تتمثل المتغيرات المستقلة في هذه الدراسة في ثلاثة عوامل رئيسية يُعتقد أنها تشكل الأساس لنجاح إدارة المخاطر. العامل الأول هو </w:t>
      </w:r>
      <w:r w:rsidRPr="006F0C76">
        <w:t>"</w:t>
      </w:r>
      <w:r w:rsidRPr="006F0C76">
        <w:rPr>
          <w:rtl/>
          <w:lang w:bidi="ar-SA"/>
        </w:rPr>
        <w:t>تحليل المخاطر</w:t>
      </w:r>
      <w:r w:rsidRPr="006F0C76">
        <w:t>"</w:t>
      </w:r>
      <w:r w:rsidRPr="006F0C76">
        <w:rPr>
          <w:rtl/>
          <w:lang w:bidi="ar-SA"/>
        </w:rPr>
        <w:t>، والذي يشير إلى العمليات المنهجية لتحديد المخاطر المحتملة وتقييمها وتحديد أولوياتها. أما العامل الثاني فهو </w:t>
      </w:r>
      <w:r w:rsidRPr="006F0C76">
        <w:t>"</w:t>
      </w:r>
      <w:r w:rsidRPr="006F0C76">
        <w:rPr>
          <w:rtl/>
          <w:lang w:bidi="ar-SA"/>
        </w:rPr>
        <w:t>تقليل معدل دوران الموظفين</w:t>
      </w:r>
      <w:r w:rsidRPr="006F0C76">
        <w:t>"</w:t>
      </w:r>
      <w:r w:rsidRPr="006F0C76">
        <w:rPr>
          <w:rtl/>
          <w:lang w:bidi="ar-SA"/>
        </w:rPr>
        <w:t>، والذي يعكس استقرار القوى العاملة وقدرة المنظمة على الاحتفاظ بخبرات موظفيها، مما يقلل من الاضطرابات ويزيد من الكفاءة التشغيلية. العامل الثالث هو </w:t>
      </w:r>
      <w:r w:rsidRPr="006F0C76">
        <w:t>"</w:t>
      </w:r>
      <w:r w:rsidRPr="006F0C76">
        <w:rPr>
          <w:rtl/>
          <w:lang w:bidi="ar-SA"/>
        </w:rPr>
        <w:t>قدرات الموظفين</w:t>
      </w:r>
      <w:r w:rsidRPr="006F0C76">
        <w:t>"</w:t>
      </w:r>
      <w:r w:rsidRPr="006F0C76">
        <w:rPr>
          <w:rtl/>
          <w:lang w:bidi="ar-SA"/>
        </w:rPr>
        <w:t>، ويشمل مجموع المهارات والمعارف والخبرات التي يمتلكها فريق العمل، والتي تعد مورداً حيوياً لتنفيذ أي استراتيجية بفعالية</w:t>
      </w:r>
      <w:r w:rsidRPr="006F0C76">
        <w:t>.</w:t>
      </w:r>
    </w:p>
    <w:p w14:paraId="06330D0A" w14:textId="77777777" w:rsidR="006F0C76" w:rsidRPr="006F0C76" w:rsidRDefault="006F0C76">
      <w:pPr>
        <w:pStyle w:val="NoSpacing"/>
        <w:numPr>
          <w:ilvl w:val="0"/>
          <w:numId w:val="14"/>
        </w:numPr>
      </w:pPr>
      <w:r w:rsidRPr="006F0C76">
        <w:rPr>
          <w:b/>
          <w:bCs/>
          <w:rtl/>
          <w:lang w:bidi="ar-SA"/>
        </w:rPr>
        <w:t>المتغير التابع</w:t>
      </w:r>
    </w:p>
    <w:p w14:paraId="6F87F266" w14:textId="77777777" w:rsidR="006F0C76" w:rsidRPr="006F0C76" w:rsidRDefault="006F0C76" w:rsidP="006F0C76">
      <w:pPr>
        <w:pStyle w:val="NoSpacing"/>
      </w:pPr>
      <w:r w:rsidRPr="006F0C76">
        <w:rPr>
          <w:rtl/>
          <w:lang w:bidi="ar-SA"/>
        </w:rPr>
        <w:t>يتمثل المتغير التابع في هذه الدراسة في </w:t>
      </w:r>
      <w:r w:rsidRPr="006F0C76">
        <w:t>"</w:t>
      </w:r>
      <w:r w:rsidRPr="006F0C76">
        <w:rPr>
          <w:rtl/>
          <w:lang w:bidi="ar-SA"/>
        </w:rPr>
        <w:t>استراتيجيات إدارة المخاطر</w:t>
      </w:r>
      <w:r w:rsidRPr="006F0C76">
        <w:t xml:space="preserve">". </w:t>
      </w:r>
      <w:r w:rsidRPr="006F0C76">
        <w:rPr>
          <w:rtl/>
          <w:lang w:bidi="ar-SA"/>
        </w:rPr>
        <w:t>يمثل هذا المتغير المحور الرئيسي الذي تسعى الدراسة لفهمه وتحليله، حيث يشير إلى الخطط والسياسات والإجراءات التي تتبناها المنظمة للتعامل مع المخاطر المختلفة. يُنظر إلى فعالية هذه الاستراتيجيات على أنها النتيجة النهائية التي تتأثر بشكل مباشر بالمتغيرات المستقلة المذكورة</w:t>
      </w:r>
      <w:r w:rsidRPr="006F0C76">
        <w:t>.</w:t>
      </w:r>
    </w:p>
    <w:p w14:paraId="4D6B34FB" w14:textId="77777777" w:rsidR="006F0C76" w:rsidRPr="006F0C76" w:rsidRDefault="006F0C76">
      <w:pPr>
        <w:pStyle w:val="NoSpacing"/>
        <w:numPr>
          <w:ilvl w:val="0"/>
          <w:numId w:val="14"/>
        </w:numPr>
      </w:pPr>
      <w:r w:rsidRPr="006F0C76">
        <w:rPr>
          <w:b/>
          <w:bCs/>
          <w:rtl/>
          <w:lang w:bidi="ar-SA"/>
        </w:rPr>
        <w:t>العلاقة الافتراضية بين المتغيرات</w:t>
      </w:r>
    </w:p>
    <w:p w14:paraId="24DC59D3" w14:textId="77777777" w:rsidR="006F0C76" w:rsidRPr="006F0C76" w:rsidRDefault="006F0C76" w:rsidP="006F0C76">
      <w:pPr>
        <w:pStyle w:val="NoSpacing"/>
      </w:pPr>
      <w:r w:rsidRPr="006F0C76">
        <w:rPr>
          <w:rtl/>
          <w:lang w:bidi="ar-SA"/>
        </w:rPr>
        <w:t>يفترض المخطط وجود علاقة سببية مباشرة، كما توضحها الأسهم المتجهة من المتغيرات المستقلة إلى المتغير التابع. بناءً على ذلك، تنطلق الدراسة من فرضية أساسية مفادها أن وجود عملية منظمة لتحليل المخاطر، بالإضافة إلى قوة عاملة مستقرة وذات قدرات عالية، يؤدي بشكل مباشر إلى تطوير وتطبيق استراتيجيات فعالة لإدارة المخاطر. بعبارة أخرى، كلما تحسنت المنظمة في تحليل المخاطر، وحافظت على موظفيها، وعززت قدراتهم، أصبحت استراتيجياتها في مواجهة المخاطر أكثر نضجًا ونجاحًا</w:t>
      </w:r>
      <w:r w:rsidRPr="006F0C76">
        <w:t>.</w:t>
      </w:r>
    </w:p>
    <w:p w14:paraId="18C4E0F0" w14:textId="77777777" w:rsidR="009C6C83" w:rsidRPr="006F0C76" w:rsidRDefault="009C6C83" w:rsidP="006F0C76">
      <w:pPr>
        <w:pStyle w:val="NoSpacing"/>
        <w:rPr>
          <w:rtl/>
        </w:rPr>
      </w:pPr>
    </w:p>
    <w:p w14:paraId="18F36F96" w14:textId="77777777" w:rsidR="009C6C83" w:rsidRPr="009C6C83" w:rsidRDefault="009C6C83" w:rsidP="009C6C83">
      <w:pPr>
        <w:rPr>
          <w:rtl/>
          <w:lang w:bidi="ar-EG"/>
        </w:rPr>
      </w:pPr>
    </w:p>
    <w:p w14:paraId="1221694E" w14:textId="6E97AD9A" w:rsidR="009128CB" w:rsidRPr="007578FC" w:rsidRDefault="00F925D0" w:rsidP="007578FC">
      <w:pPr>
        <w:pStyle w:val="Heading2"/>
        <w:rPr>
          <w:rtl/>
        </w:rPr>
      </w:pPr>
      <w:bookmarkStart w:id="45" w:name="_Toc172397786"/>
      <w:bookmarkStart w:id="46" w:name="_Toc172746099"/>
      <w:bookmarkStart w:id="47" w:name="_Toc191138780"/>
      <w:r w:rsidRPr="0048136D">
        <w:rPr>
          <w:rtl/>
        </w:rPr>
        <w:lastRenderedPageBreak/>
        <w:t>الدراسات السابقة</w:t>
      </w:r>
      <w:bookmarkStart w:id="48" w:name="_Toc172397787"/>
      <w:bookmarkStart w:id="49" w:name="_Toc172746100"/>
      <w:bookmarkEnd w:id="45"/>
      <w:bookmarkEnd w:id="46"/>
      <w:bookmarkEnd w:id="47"/>
    </w:p>
    <w:p w14:paraId="52040802" w14:textId="690225AC" w:rsidR="009128CB" w:rsidRDefault="007578FC" w:rsidP="007578FC">
      <w:pPr>
        <w:pStyle w:val="NoSpacing"/>
        <w:rPr>
          <w:rtl/>
        </w:rPr>
      </w:pPr>
      <w:r w:rsidRPr="007578FC">
        <w:rPr>
          <w:rtl/>
        </w:rPr>
        <w:t>تبحث دراسة</w:t>
      </w:r>
      <w:sdt>
        <w:sdtPr>
          <w:rPr>
            <w:rtl/>
          </w:rPr>
          <w:id w:val="-680509247"/>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Alh249 \l 3073</w:instrText>
          </w:r>
          <w:r>
            <w:rPr>
              <w:rtl/>
            </w:rPr>
            <w:instrText xml:space="preserve"> </w:instrText>
          </w:r>
          <w:r>
            <w:rPr>
              <w:rtl/>
            </w:rPr>
            <w:fldChar w:fldCharType="separate"/>
          </w:r>
          <w:r w:rsidR="001676EF">
            <w:rPr>
              <w:noProof/>
              <w:rtl/>
            </w:rPr>
            <w:t xml:space="preserve"> </w:t>
          </w:r>
          <w:r w:rsidR="001676EF">
            <w:rPr>
              <w:rFonts w:hint="cs"/>
              <w:noProof/>
              <w:rtl/>
            </w:rPr>
            <w:t>(</w:t>
          </w:r>
          <w:r w:rsidR="001676EF">
            <w:rPr>
              <w:rFonts w:hint="cs"/>
              <w:noProof/>
            </w:rPr>
            <w:t>Alhamad</w:t>
          </w:r>
          <w:r w:rsidR="001676EF">
            <w:rPr>
              <w:rFonts w:hint="cs"/>
              <w:noProof/>
              <w:rtl/>
            </w:rPr>
            <w:t>، 2024)</w:t>
          </w:r>
          <w:r>
            <w:rPr>
              <w:rtl/>
            </w:rPr>
            <w:fldChar w:fldCharType="end"/>
          </w:r>
        </w:sdtContent>
      </w:sdt>
      <w:r w:rsidRPr="007578FC">
        <w:rPr>
          <w:rtl/>
        </w:rPr>
        <w:t xml:space="preserve"> في كيفية تأثير رؤية المملكة العربية السعودية 2030 على قطاع الطاقة، وخاصةً في منطقة حائل، وكيف يمكن للنهج الاقتصادية والتكنولوجية دعم تنمية الطاقة المستدامة. تهدف الدراسة إلى تقييم وضع الطاقة الحالي في المملكة العربية السعودية من خلال تحديد العناصر الأساسية التي تدعم تحقيق رؤية 2030. ولضمان التنافسية والتقدم على الساحة العالمية، يهدف البحث إلى تحديد العناصر الرئيسية التي تحتاجها المملكة العربية السعودية لإنشاء أنظمة ومبادرات تتماشى مع التقدم العلمي والتكنولوجي العالمي من خلال استكشاف الجوانب الاقتصادية والتكنولوجية لرؤية 2030. تستخدم الدراسة نهجًا وصفيًا تحليليًا لاستطلاع آراء 60 عضوًا من أعضاء هيئة التدريس في جامعة حائل للكشف عن كيفية عمل التحسينات التكنولوجية والنشاط الاقتصادي معًا لإنشاء صناعة طاقة تنافسية ومستدامة. تؤكد النتائج على الأهمية الحاسمة للتطورات التكنولوجية، مثل التحسينات في إدارة الموارد البشرية والإجراءات الإدارية والأطر التنظيمية والبنية التحتية التقنية المتعلقة بتقنيات الطاقة المتجددة وكفاءة الطاقة. كما يقيم التقرير عوامل اقتصادية مثل مبادرات تطوير المهارات وإصلاحات سوق العمل ودعم شركات الطاقة الجديدة. تُسلّط النتائج الضوء على الآثار الإيجابية للتدخلات الاقتصادية والتكنولوجية على قطاع الطاقة في منطقة حائل، مع تحقيق مكاسب ملحوظة في فعالية إدارة مشاريع الطاقة وتهيئة مناخ يدعم ممارسات الطاقة المستدامة. ووفقًا للتقرير، فقد شهد قطاع الطاقة تقدمًا كبيرًا نتيجة لتكامل الأنشطة التكنولوجية والاقتصادية؛ حيث تتراوح القيم المتوسطة بين 68% و84%. تُسلّط هذه النتائج الضوء على الدور الحاسم الذي تلعبه رؤية 2030 في تعزيز تنمية الطاقة المستدامة وأهمية الاستفادة من التكنولوجيا والنهج الاقتصادية لتحقيق الميزة التنافسية واستدامة الطاقة. تُضيف هذه الدراسة إلى معرفتنا بكيفية دفع رؤية المملكة العربية السعودية 2030 للتقدم في قطاع الطاقة، وتُسلّط الضوء على مدى أهمية الجمع بين الاستراتيجيات التكنولوجية والاقتصادية من أجل تهيئة بيئة طاقة مستدامة. تُؤكد النتائج على ضرورة تنسيق الجهود لتسخير الإنجازات الاقتصادية والتكنولوجية من أجل دعم تنمية الطاقة المستدامة، كما تُقدّم معلومات مفيدة لصانعي السياسات وأصحاب المصلحة في صناعة الطاقة. تسلط هذه الدراسة الضوء على تفرد وأهمية البحث في تعزيز أهداف تطوير الطاقة المستدامة في المملكة العربية السعودية من خلال إظهار التأثير الثوري لرؤية 2030 على قطاع الطاقة في منطقة حائل.</w:t>
      </w:r>
    </w:p>
    <w:p w14:paraId="16D81267" w14:textId="74E9DC3B" w:rsidR="00AA78CD" w:rsidRDefault="00AA78CD" w:rsidP="007578FC">
      <w:pPr>
        <w:pStyle w:val="NoSpacing"/>
        <w:rPr>
          <w:rFonts w:hint="cs"/>
          <w:rtl/>
        </w:rPr>
      </w:pPr>
      <w:r w:rsidRPr="00AA78CD">
        <w:rPr>
          <w:rtl/>
        </w:rPr>
        <w:t>تبحث دراسة</w:t>
      </w:r>
      <w:sdt>
        <w:sdtPr>
          <w:rPr>
            <w:rtl/>
          </w:rPr>
          <w:id w:val="1287239605"/>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MAE241 \l 3073</w:instrText>
          </w:r>
          <w:r>
            <w:rPr>
              <w:rtl/>
            </w:rPr>
            <w:instrText xml:space="preserve"> </w:instrText>
          </w:r>
          <w:r>
            <w:rPr>
              <w:rtl/>
            </w:rPr>
            <w:fldChar w:fldCharType="separate"/>
          </w:r>
          <w:r w:rsidR="001676EF">
            <w:rPr>
              <w:noProof/>
              <w:rtl/>
            </w:rPr>
            <w:t xml:space="preserve"> </w:t>
          </w:r>
          <w:r w:rsidR="001676EF">
            <w:rPr>
              <w:rFonts w:hint="cs"/>
              <w:noProof/>
              <w:rtl/>
            </w:rPr>
            <w:t>(</w:t>
          </w:r>
          <w:r w:rsidR="001676EF">
            <w:rPr>
              <w:rFonts w:hint="cs"/>
              <w:noProof/>
            </w:rPr>
            <w:t>M.A.Elfakharani</w:t>
          </w:r>
          <w:r w:rsidR="001676EF">
            <w:rPr>
              <w:rFonts w:hint="cs"/>
              <w:noProof/>
              <w:rtl/>
            </w:rPr>
            <w:t>، 2024)</w:t>
          </w:r>
          <w:r>
            <w:rPr>
              <w:rtl/>
            </w:rPr>
            <w:fldChar w:fldCharType="end"/>
          </w:r>
        </w:sdtContent>
      </w:sdt>
      <w:r w:rsidRPr="00AA78CD">
        <w:rPr>
          <w:rtl/>
        </w:rPr>
        <w:t xml:space="preserve"> في كيفية تأثر الشركات متعددة الجنسيات في المملكة العربية السعودية برؤية 2030. وتُعد التغييرات في التشريعات واللوائح، والتعديلات الاستراتيجية، وتأثيرها على التنمية والقدرة التنافسية من </w:t>
      </w:r>
      <w:r w:rsidRPr="00AA78CD">
        <w:rPr>
          <w:rtl/>
        </w:rPr>
        <w:lastRenderedPageBreak/>
        <w:t>أهم مجالات التركيز. ويستخدم التقرير تحليلًا موضوعيًا للتركيز على مجالات محددة تُشجع فيها القواعد الجديدة الشركات متعددة الجنسيات على مراجعة أنظمة الامتثال والتشغيل الداخلية لديها. وتُظهر النتائج أن المؤسسات تُجري تغييرات جذرية في استراتيجياتها التشغيلية استجابةً للبيئة التنظيمية الجديدة. وتتأثر قرارات الاستثمار بهذه التطورات التشريعية، حيث تُخصص المزيد من الأموال للمشاريع الإقليمية والتقنيات الصديقة للبيئة. ويُعدّ الحفاظ على ميزة تنافسية ومرونة استراتيجية أثناء التفاوض على إطار قانوني مُعقّد أحد التداعيات على الشركات الدولية. ومن خلال دراسة كيفية استجابة الشركات متعددة الجنسيات في مجموعة من الصناعات للتغييرات القانونية وتحليل قطاعات متنوعة، قدّم البحث الحالي مساهمة قيّمة. كما يُمكن لهذه الدراسة أن تُساعد صانعي السياسات على تحديد المجالات التي قد تُعزز فيها التغييرات التنظيمية، مثل الحد من البيروقراطية، القدرة التنافسية للشركات متعددة الجنسيات وكفاءتها، مما يُسهم في خلق بيئة أعمال أفضل.</w:t>
      </w:r>
    </w:p>
    <w:p w14:paraId="37F6357D" w14:textId="2E093843" w:rsidR="009128CB" w:rsidRDefault="00BB260C" w:rsidP="00BB260C">
      <w:pPr>
        <w:pStyle w:val="NoSpacing"/>
        <w:rPr>
          <w:rtl/>
        </w:rPr>
      </w:pPr>
      <w:r w:rsidRPr="00BB260C">
        <w:rPr>
          <w:rtl/>
        </w:rPr>
        <w:t xml:space="preserve">أصبحت خصخصة قطاع الرعاية الصحية، من خلال استخدام الشراكات بين القطاعين العام والخاص، ركنًا أساسيًا من رؤية المملكة العربية السعودية 2030. تهدف هذه الدراسة إلى تقديم لمحة عامة عن تحول الرعاية الصحية في المملكة العربية السعودية منذ إطلاق رؤية 2030 الطموحة، مع تسليط الضوء على المشكلات التي يجب حلها والإجراءات اللازمة لتحسين النظام الصحي في البلاد. بالإضافة إلى البيانات الثانوية الواردة في التقارير الحكومية، والسياسات، ووثائق الاستراتيجية، والبيانات الصحفية ذات الصلة، استندت مراجعة الأدبيات إلى فحص دقيق للمقالات المنشورة وغير المنشورة، والتي وُجدت باستخدام مصطلحات البحث التالية: "الرعاية الصحية السعودية"، و"تحول الرعاية الصحية"، و"رؤية السعودية 2030"، و"الشراكات بين القطاعين العام والخاص"، و"الخصخصة". وقد اتخذ برنامج التحول الوطني، الذي تحركه عوامل اجتماعية واقتصادية، خطوات استراتيجية لتطوير نظام الرعاية الصحية الخاص. تشمل هذه المبادرات إنشاء مجمعات صحية، والمركز الوطني للتخصيص والشراكة بين القطاعين العام والخاص، وهو مُمَكِّن رسمي لخصخصة جميع القطاعات الحكومية، وقانون مشاركة القطاع الخاص الذي أُقر مؤخرًا، والذي يتضمن العديد من المُمَكِّنات التشريعية الهادفة إلى زيادة ثقة المستثمرين في عملية الخصخصة. لا يزال مستقبل الرعاية الصحية، كغيره من الاقتصادات النامية، يُوازن بين سياسات التغطية الشاملة واحتواء التكاليف. ورغم أن هذه الدراسة تُظهر كيف تطورت التشريعات بشكل منهجي لدعم تحول قطاع الرعاية الصحية، فإنها تدعم أيضًا الحكمة والتحقيق في تحديد العقبات التي تعترض تطبيق الشراكة بين القطاعين العام والخاص، وتطوير القوى العاملة السعودية، وتطبيق آلية فعّالة لإدارة دورة الإيرادات لسداد تكاليف الرعاية الصحية، وضمان حصول الفئات السكانية الضعيفة على رعاية </w:t>
      </w:r>
      <w:r w:rsidRPr="00BB260C">
        <w:rPr>
          <w:rtl/>
        </w:rPr>
        <w:lastRenderedPageBreak/>
        <w:t>صحية عالية الجودة من المستوى الثالث. ورغم أن الحكومة تبدو وكأنها قد وضعت خارطة طريق مع الإطار التشريعي، إلا أن الرعاية الصحية في المملكة العربية السعودية تشرع في رحلة تحول محفوفة بالصعوبات. ومع تقدم هذه العملية المعقدة ومتعددة الجوانب، من الضروري أن يكون هناك رصد وتعديلات مستمرة</w:t>
      </w:r>
      <w:sdt>
        <w:sdtPr>
          <w:rPr>
            <w:rtl/>
          </w:rPr>
          <w:id w:val="1018824712"/>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Ala226 \l 3073</w:instrText>
          </w:r>
          <w:r>
            <w:rPr>
              <w:rtl/>
            </w:rPr>
            <w:instrText xml:space="preserve"> </w:instrText>
          </w:r>
          <w:r>
            <w:rPr>
              <w:rtl/>
            </w:rPr>
            <w:fldChar w:fldCharType="separate"/>
          </w:r>
          <w:r w:rsidR="001676EF">
            <w:rPr>
              <w:noProof/>
              <w:rtl/>
            </w:rPr>
            <w:t xml:space="preserve"> </w:t>
          </w:r>
          <w:r w:rsidR="001676EF">
            <w:rPr>
              <w:rFonts w:hint="cs"/>
              <w:noProof/>
              <w:rtl/>
            </w:rPr>
            <w:t>(</w:t>
          </w:r>
          <w:r w:rsidR="001676EF">
            <w:rPr>
              <w:rFonts w:hint="cs"/>
              <w:noProof/>
            </w:rPr>
            <w:t>Alasiri</w:t>
          </w:r>
          <w:r w:rsidR="001676EF">
            <w:rPr>
              <w:rFonts w:hint="cs"/>
              <w:noProof/>
              <w:rtl/>
            </w:rPr>
            <w:t>، 2022)</w:t>
          </w:r>
          <w:r>
            <w:rPr>
              <w:rtl/>
            </w:rPr>
            <w:fldChar w:fldCharType="end"/>
          </w:r>
        </w:sdtContent>
      </w:sdt>
      <w:r w:rsidRPr="00BB260C">
        <w:rPr>
          <w:rtl/>
        </w:rPr>
        <w:t>.</w:t>
      </w:r>
    </w:p>
    <w:p w14:paraId="6254FCD1" w14:textId="788479F9" w:rsidR="00FD5974" w:rsidRDefault="000F6A7C" w:rsidP="00BB260C">
      <w:pPr>
        <w:pStyle w:val="NoSpacing"/>
        <w:rPr>
          <w:rtl/>
        </w:rPr>
      </w:pPr>
      <w:r w:rsidRPr="000F6A7C">
        <w:rPr>
          <w:rtl/>
        </w:rPr>
        <w:t>يؤثر الإطار والقواعد التي تضعها ثقافة المنظمة على السلوك وينظم عمل وأنشطة موظفيها. لفهم الثقافة التنظيمية لثلاثة فروع لشركة المياه الوطنية (</w:t>
      </w:r>
      <w:r w:rsidRPr="000F6A7C">
        <w:t>NWC</w:t>
      </w:r>
      <w:r w:rsidRPr="000F6A7C">
        <w:rPr>
          <w:rtl/>
        </w:rPr>
        <w:t xml:space="preserve">) في المملكة العربية السعودية بشكل أفضل، تستخدم هذه الدراسة الأبعاد الخمسة للثقافة التنظيمية </w:t>
      </w:r>
      <w:proofErr w:type="spellStart"/>
      <w:r w:rsidRPr="000F6A7C">
        <w:rPr>
          <w:rtl/>
        </w:rPr>
        <w:t>لهوفستيد</w:t>
      </w:r>
      <w:proofErr w:type="spellEnd"/>
      <w:r w:rsidRPr="000F6A7C">
        <w:rPr>
          <w:rtl/>
        </w:rPr>
        <w:t xml:space="preserve">. تم الحصول على 334 استجابة جديرة بالثقة من استطلاع رأي شمل 500 موظف، بما في ذلك 350 ضابطًا و100 مشرف و50 مديرًا، تم اختيارهم عشوائيًا. تم تحليل الاستجابات باستخدام برنامج </w:t>
      </w:r>
      <w:r w:rsidRPr="000F6A7C">
        <w:t>SPSS</w:t>
      </w:r>
      <w:r w:rsidRPr="000F6A7C">
        <w:rPr>
          <w:rtl/>
        </w:rPr>
        <w:t xml:space="preserve">، وتشير النتائج التجريبية إلى أن ثقافة الشركة في </w:t>
      </w:r>
      <w:r w:rsidRPr="000F6A7C">
        <w:t>NWC</w:t>
      </w:r>
      <w:r w:rsidRPr="000F6A7C">
        <w:rPr>
          <w:rtl/>
        </w:rPr>
        <w:t xml:space="preserve"> تتوافق مع استنتاجات </w:t>
      </w:r>
      <w:proofErr w:type="spellStart"/>
      <w:r w:rsidRPr="000F6A7C">
        <w:rPr>
          <w:rtl/>
        </w:rPr>
        <w:t>هوفستد</w:t>
      </w:r>
      <w:proofErr w:type="spellEnd"/>
      <w:r w:rsidRPr="000F6A7C">
        <w:rPr>
          <w:rtl/>
        </w:rPr>
        <w:t>. اختلفت ردود الرجال والنساء بشكل كبير؛ حيث أعطى الذكور تقييمات عالية لمسافة السلطة وتجنب عدم اليقين والجماعية والذكورة والتوجه قصير المدى، بينما أعطتهم النساء تقييمات منخفضة. ومن المؤسف أن هذه الثقافة الاستبدادية تعيق الإبداع والإنتاجية، وهذا هو السبب في أن المجلس الوطني للمرأة غير قادر على الوفاء بالمسؤوليات الوطنية الجديدة للمملكة العربية السعودية كما هو منصوص عليه في رؤية 2030. من أجل تعزيز الإبداع والإنتاجية، تقترح الدراسة طرقًا قد تساعد بها إدارة الموارد البشرية المجلس الوطني للمرأة في تغيير ثقافته التنظيمية</w:t>
      </w:r>
      <w:sdt>
        <w:sdtPr>
          <w:rPr>
            <w:rtl/>
          </w:rPr>
          <w:id w:val="1151860496"/>
          <w:citation/>
        </w:sdtPr>
        <w:sdtContent>
          <w:r w:rsidR="00151728">
            <w:rPr>
              <w:rtl/>
            </w:rPr>
            <w:fldChar w:fldCharType="begin"/>
          </w:r>
          <w:r w:rsidR="00151728">
            <w:rPr>
              <w:rtl/>
            </w:rPr>
            <w:instrText xml:space="preserve"> </w:instrText>
          </w:r>
          <w:r w:rsidR="00151728">
            <w:rPr>
              <w:rFonts w:hint="cs"/>
            </w:rPr>
            <w:instrText>CITATION</w:instrText>
          </w:r>
          <w:r w:rsidR="00151728">
            <w:rPr>
              <w:rFonts w:hint="cs"/>
              <w:rtl/>
            </w:rPr>
            <w:instrText xml:space="preserve"> </w:instrText>
          </w:r>
          <w:r w:rsidR="00151728">
            <w:rPr>
              <w:rFonts w:hint="cs"/>
            </w:rPr>
            <w:instrText>Alo222 \l 3073</w:instrText>
          </w:r>
          <w:r w:rsidR="00151728">
            <w:rPr>
              <w:rtl/>
            </w:rPr>
            <w:instrText xml:space="preserve"> </w:instrText>
          </w:r>
          <w:r w:rsidR="00151728">
            <w:rPr>
              <w:rtl/>
            </w:rPr>
            <w:fldChar w:fldCharType="separate"/>
          </w:r>
          <w:r w:rsidR="001676EF">
            <w:rPr>
              <w:noProof/>
              <w:rtl/>
            </w:rPr>
            <w:t xml:space="preserve"> </w:t>
          </w:r>
          <w:r w:rsidR="001676EF">
            <w:rPr>
              <w:rFonts w:hint="cs"/>
              <w:noProof/>
              <w:rtl/>
            </w:rPr>
            <w:t>(</w:t>
          </w:r>
          <w:r w:rsidR="001676EF">
            <w:rPr>
              <w:rFonts w:hint="cs"/>
              <w:noProof/>
            </w:rPr>
            <w:t>Alotaibi</w:t>
          </w:r>
          <w:r w:rsidR="001676EF">
            <w:rPr>
              <w:rFonts w:hint="cs"/>
              <w:noProof/>
              <w:rtl/>
            </w:rPr>
            <w:t>، 2022)</w:t>
          </w:r>
          <w:r w:rsidR="00151728">
            <w:rPr>
              <w:rtl/>
            </w:rPr>
            <w:fldChar w:fldCharType="end"/>
          </w:r>
        </w:sdtContent>
      </w:sdt>
      <w:r w:rsidRPr="000F6A7C">
        <w:rPr>
          <w:rtl/>
        </w:rPr>
        <w:t>.</w:t>
      </w:r>
    </w:p>
    <w:p w14:paraId="209E4069" w14:textId="4A375420" w:rsidR="00151728" w:rsidRDefault="00936E6A" w:rsidP="00BB260C">
      <w:pPr>
        <w:pStyle w:val="NoSpacing"/>
        <w:rPr>
          <w:rtl/>
        </w:rPr>
      </w:pPr>
      <w:r w:rsidRPr="00936E6A">
        <w:rPr>
          <w:rtl/>
        </w:rPr>
        <w:t>رؤية المملكة العربية السعودية خطة طموحة تهدف إلى إحداث تحول جذري في البلاد من خلال تعزيز مجتمعها وتنويع اقتصادها وتحقيق كامل إمكاناتها. ولضمان نمو مستدام وترابط عالمي، تستفيد هذه الخطة الاستراتيجية من أحدث التقنيات والقوانين المتطورة والتحولات المجتمعية الجذرية. يتناول التقرير جوانب الرؤية المتعددة، مشددًا على الأدوار الحيوية التي يلعبها الذكاء الاصطناعي والبنية التحتية الرقمية والطاقة المتجددة والابتكارات التعليمية. كما يبحث في سبل تعاون هذه العناصر لدفع عجلة التقدم الاجتماعي والثقافي والتنويع الاقتصادي. ومن خلال دراسات حالة محددة ومقارنات دولية، يتناول المقال أيضًا صعوبات تطبيق هذه الإصلاحات الشاملة، ويناقش سبلًا عملية لتجاوزها. ويختتم باقتراحات استراتيجية للحفاظ على الزخم وتحقيق الأهداف النبيلة للرؤية، مقدمًا إرشادات ليس فقط للمملكة العربية السعودية، بل أيضًا للدول الأخرى التي تتبع مسارات مماثلة</w:t>
      </w:r>
      <w:sdt>
        <w:sdtPr>
          <w:rPr>
            <w:rtl/>
          </w:rPr>
          <w:id w:val="-8499606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Abe242 \l 3073</w:instrText>
          </w:r>
          <w:r>
            <w:rPr>
              <w:rtl/>
            </w:rPr>
            <w:instrText xml:space="preserve"> </w:instrText>
          </w:r>
          <w:r>
            <w:rPr>
              <w:rtl/>
            </w:rPr>
            <w:fldChar w:fldCharType="separate"/>
          </w:r>
          <w:r w:rsidR="001676EF">
            <w:rPr>
              <w:noProof/>
              <w:rtl/>
            </w:rPr>
            <w:t xml:space="preserve"> </w:t>
          </w:r>
          <w:r w:rsidR="001676EF">
            <w:rPr>
              <w:rFonts w:hint="cs"/>
              <w:noProof/>
              <w:rtl/>
            </w:rPr>
            <w:t>(</w:t>
          </w:r>
          <w:r w:rsidR="001676EF">
            <w:rPr>
              <w:rFonts w:hint="cs"/>
              <w:noProof/>
            </w:rPr>
            <w:t>Abedalrhman</w:t>
          </w:r>
          <w:r w:rsidR="001676EF">
            <w:rPr>
              <w:rFonts w:hint="cs"/>
              <w:noProof/>
              <w:rtl/>
            </w:rPr>
            <w:t>، 2024)</w:t>
          </w:r>
          <w:r>
            <w:rPr>
              <w:rtl/>
            </w:rPr>
            <w:fldChar w:fldCharType="end"/>
          </w:r>
        </w:sdtContent>
      </w:sdt>
      <w:r w:rsidRPr="00936E6A">
        <w:rPr>
          <w:rtl/>
        </w:rPr>
        <w:t>.</w:t>
      </w:r>
    </w:p>
    <w:p w14:paraId="0DED7F52" w14:textId="22E586DB" w:rsidR="00936E6A" w:rsidRDefault="00F403EB" w:rsidP="00BB260C">
      <w:pPr>
        <w:pStyle w:val="NoSpacing"/>
        <w:rPr>
          <w:rtl/>
        </w:rPr>
      </w:pPr>
      <w:r w:rsidRPr="00F403EB">
        <w:rPr>
          <w:rtl/>
        </w:rPr>
        <w:t xml:space="preserve">باستخدام نظرية الطوارئ في القطاع الخاص، قام العديد من الأكاديميين بالتحقيق في تخطيط المنظمة في سياقها ومحيطها، مما يعزز مجال الإدارة الاستراتيجية. تُستخدم نظرية الطوارئ في التخطيط الوطني الحكومي (القطاع العام) في هذا العمل. وبالتالي، فإن الغرض من هذه المقالة هو دراسة الظروف غير المتوقعة التي دفعت المملكة العربية </w:t>
      </w:r>
      <w:r w:rsidRPr="00F403EB">
        <w:rPr>
          <w:rtl/>
        </w:rPr>
        <w:lastRenderedPageBreak/>
        <w:t>السعودية إلى إنشاء رؤيتها 2030 في عام 2016. تم إجراء تحليل الوثائق والمقابلات شبه المنظمة باستخدام منهجية نوعية. تم تحديد عاملين رئيسيين للطوارئ - داخلي وخارجي - من خلال تحليل البيانات على أنهما ساهما في إنشاء رؤية 2030. معدل البطالة والتوازن المالي والفساد وإدارة التغيير هي أمثلة على العناصر الداخلية؛ تقلب سوق النفط وتنويعه والاستثمار الأجنبي والديناميكية والإحسان البيئي هي أمثلة على التأثيرات الخارجية. يمكن أن تساعد نتائج هذه الدراسة صانعي السياسات على التركيز على هذه العناصر لتنفيذ استراتيجية رؤية 2030 بفعالية وتحقيق أهدافها الاستراتيجية. تُظهر الدراسة أيضًا أن الخطط والاستراتيجيات الحكومية، بالإضافة إلى استراتيجيات الأعمال، تعتمد على نهج الطوارئ. وأخيرًا، تُسلّط هذه الدراسة الضوء على كيفية تأثير الظروف الداخلية والخارجية للحكومة على تخطيطها الاستراتيجي</w:t>
      </w:r>
      <w:sdt>
        <w:sdtPr>
          <w:rPr>
            <w:rtl/>
          </w:rPr>
          <w:id w:val="1679920329"/>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Alz201 \l 3073</w:instrText>
          </w:r>
          <w:r>
            <w:rPr>
              <w:rtl/>
            </w:rPr>
            <w:instrText xml:space="preserve"> </w:instrText>
          </w:r>
          <w:r>
            <w:rPr>
              <w:rtl/>
            </w:rPr>
            <w:fldChar w:fldCharType="separate"/>
          </w:r>
          <w:r w:rsidR="001676EF">
            <w:rPr>
              <w:noProof/>
              <w:rtl/>
            </w:rPr>
            <w:t xml:space="preserve"> </w:t>
          </w:r>
          <w:r w:rsidR="001676EF">
            <w:rPr>
              <w:rFonts w:hint="cs"/>
              <w:noProof/>
              <w:rtl/>
            </w:rPr>
            <w:t>(</w:t>
          </w:r>
          <w:r w:rsidR="001676EF">
            <w:rPr>
              <w:rFonts w:hint="cs"/>
              <w:noProof/>
            </w:rPr>
            <w:t>Alzahrani</w:t>
          </w:r>
          <w:r w:rsidR="001676EF">
            <w:rPr>
              <w:rFonts w:hint="cs"/>
              <w:noProof/>
              <w:rtl/>
            </w:rPr>
            <w:t>، 2020)</w:t>
          </w:r>
          <w:r>
            <w:rPr>
              <w:rtl/>
            </w:rPr>
            <w:fldChar w:fldCharType="end"/>
          </w:r>
        </w:sdtContent>
      </w:sdt>
      <w:r w:rsidRPr="00F403EB">
        <w:rPr>
          <w:rtl/>
        </w:rPr>
        <w:t>.</w:t>
      </w:r>
    </w:p>
    <w:p w14:paraId="032C993D" w14:textId="4428E1A4" w:rsidR="00F403EB" w:rsidRDefault="001947A0" w:rsidP="00BB260C">
      <w:pPr>
        <w:pStyle w:val="NoSpacing"/>
        <w:rPr>
          <w:rtl/>
        </w:rPr>
      </w:pPr>
      <w:r w:rsidRPr="001947A0">
        <w:rPr>
          <w:rtl/>
        </w:rPr>
        <w:t xml:space="preserve">مع التركيز على انبعاثات ثاني أكسيد الكربون، تبحث هذه الدراسة في فرص وصعوبات التحول الرقمي وتطبيق نموذج اقتصاد الكربون الدائري في المملكة العربية السعودية. ووفقًا للدراسة، فقد ساعدت مجموعة من المبادرات المدرجة في رؤية المملكة العربية السعودية 2030 على استقرار انبعاثات ثاني أكسيد الكربون القائمة على الإنتاج قبل تفشي جائحة عام 2020. ومع ذلك، أدت الأزمة الاقتصادية الناجمة عن الجائحة إلى انخفاض مؤقت في أنماط انبعاثات ثاني أكسيد الكربون، مما يؤكد ضرورة الاستعداد للتعافي. تشير هذه الدراسة، التي تستند إلى تطبيق تقنيات تحليلية مثل هوية </w:t>
      </w:r>
      <w:proofErr w:type="spellStart"/>
      <w:r w:rsidRPr="001947A0">
        <w:rPr>
          <w:rtl/>
        </w:rPr>
        <w:t>كايا</w:t>
      </w:r>
      <w:proofErr w:type="spellEnd"/>
      <w:r w:rsidRPr="001947A0">
        <w:rPr>
          <w:rtl/>
        </w:rPr>
        <w:t>، إلى أن نموذج اقتصاد الكربون الدائري المقترح مؤخرًا قد يكون استراتيجية مفيدة للدولة للحد من انبعاثات غازات الاحتباس الحراري من خلال الجمع بين جميع الأطراف المهمة، بما في ذلك الشركات والجهات الحكومية. تدرس الدراسة اتجاهات انبعاثات ثاني أكسيد الكربون في المملكة العربية السعودية على مدى السنوات العشرين الماضية، وتحدد الإجراءات المختلفة اللازمة لتحقيق نتائج اجتماعية وبيئية ومالية للشركات الواعية بيئيًا التي تعمل في دولة غنية بالوقود الأحفوري. لتعزيز التغييرات اللازمة لدمج نموذج اقتصاد الكربون الدائري ونشر التقنيات الذكية، نؤكد أيضًا على ضرورة إجراء تعديلات تنظيمية، واستحداث أدوات جديدة لصنع السياسات، والحصول على دعم من أصحاب المصلحة والمستهلكين والحكومة. وبشكل عام، يمكن الاستفادة من النتائج لتسليط الضوء على أهمية الاستدامة كسمة تنافسية تُمكّن الدول والشركات من الاستفادة من المساءلة المشتركة وتقاسم المخاطر</w:t>
      </w:r>
      <w:sdt>
        <w:sdtPr>
          <w:rPr>
            <w:rtl/>
          </w:rPr>
          <w:id w:val="1909492056"/>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Yus232 \l 3073</w:instrText>
          </w:r>
          <w:r>
            <w:rPr>
              <w:rtl/>
            </w:rPr>
            <w:instrText xml:space="preserve"> </w:instrText>
          </w:r>
          <w:r>
            <w:rPr>
              <w:rtl/>
            </w:rPr>
            <w:fldChar w:fldCharType="separate"/>
          </w:r>
          <w:r w:rsidR="001676EF">
            <w:rPr>
              <w:noProof/>
              <w:rtl/>
            </w:rPr>
            <w:t xml:space="preserve"> </w:t>
          </w:r>
          <w:r w:rsidR="001676EF">
            <w:rPr>
              <w:rFonts w:hint="cs"/>
              <w:noProof/>
              <w:rtl/>
            </w:rPr>
            <w:t>(</w:t>
          </w:r>
          <w:r w:rsidR="001676EF">
            <w:rPr>
              <w:rFonts w:hint="cs"/>
              <w:noProof/>
            </w:rPr>
            <w:t>Yusuf</w:t>
          </w:r>
          <w:r w:rsidR="001676EF">
            <w:rPr>
              <w:rFonts w:hint="cs"/>
              <w:noProof/>
              <w:rtl/>
            </w:rPr>
            <w:t>، 2023)</w:t>
          </w:r>
          <w:r>
            <w:rPr>
              <w:rtl/>
            </w:rPr>
            <w:fldChar w:fldCharType="end"/>
          </w:r>
        </w:sdtContent>
      </w:sdt>
      <w:r w:rsidRPr="001947A0">
        <w:rPr>
          <w:rtl/>
        </w:rPr>
        <w:t>.</w:t>
      </w:r>
    </w:p>
    <w:p w14:paraId="4C55BC74" w14:textId="1BA3C00E" w:rsidR="00151728" w:rsidRDefault="00151728" w:rsidP="00BB260C">
      <w:pPr>
        <w:pStyle w:val="NoSpacing"/>
        <w:rPr>
          <w:rtl/>
        </w:rPr>
      </w:pPr>
      <w:r w:rsidRPr="00151728">
        <w:rPr>
          <w:rtl/>
        </w:rPr>
        <w:t>يتناول مقال</w:t>
      </w:r>
      <w:sdt>
        <w:sdtPr>
          <w:rPr>
            <w:rtl/>
          </w:rPr>
          <w:id w:val="-729458963"/>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Aln2413 \l 3073</w:instrText>
          </w:r>
          <w:r>
            <w:rPr>
              <w:rtl/>
            </w:rPr>
            <w:instrText xml:space="preserve"> </w:instrText>
          </w:r>
          <w:r>
            <w:rPr>
              <w:rtl/>
            </w:rPr>
            <w:fldChar w:fldCharType="separate"/>
          </w:r>
          <w:r w:rsidR="001676EF">
            <w:rPr>
              <w:noProof/>
              <w:rtl/>
            </w:rPr>
            <w:t xml:space="preserve"> </w:t>
          </w:r>
          <w:r w:rsidR="001676EF">
            <w:rPr>
              <w:rFonts w:hint="cs"/>
              <w:noProof/>
              <w:rtl/>
            </w:rPr>
            <w:t>(</w:t>
          </w:r>
          <w:r w:rsidR="001676EF">
            <w:rPr>
              <w:rFonts w:hint="cs"/>
              <w:noProof/>
            </w:rPr>
            <w:t>Alnasser</w:t>
          </w:r>
          <w:r w:rsidR="001676EF">
            <w:rPr>
              <w:rFonts w:hint="cs"/>
              <w:noProof/>
              <w:rtl/>
            </w:rPr>
            <w:t>، 2024)</w:t>
          </w:r>
          <w:r>
            <w:rPr>
              <w:rtl/>
            </w:rPr>
            <w:fldChar w:fldCharType="end"/>
          </w:r>
        </w:sdtContent>
      </w:sdt>
      <w:r w:rsidRPr="00151728">
        <w:rPr>
          <w:rtl/>
        </w:rPr>
        <w:t xml:space="preserve"> الاستعراضي مشهد التحول الرقمي في المؤسسات السعودية، مع التركيز على الابتكارات والتكتيكات والتداعيات التي تتوافق مع رؤية 2030. كما يُحلل، من خلال التركيز على الثقافة التنظيمية والقيادة وإدارة التغيير، القوى الكامنة وراء التحول الرقمي والعقبات التي تعترضه، بالاعتماد على مجموعة واسعة من الدراسات. </w:t>
      </w:r>
      <w:r w:rsidRPr="00151728">
        <w:rPr>
          <w:rtl/>
        </w:rPr>
        <w:lastRenderedPageBreak/>
        <w:t>ويناقش تقنيات مبتكرة مثل التجارة الإلكترونية والذكاء الاصطناعي وإنترنت الأشياء، بالإضافة إلى كيفية تأثيرها على مختلف الصناعات. كما يبحث في الطرق التي تدعم بها مشاريع التحول الرقمي أهداف رؤية 2030، مثل التنمية الاجتماعية والابتكار والتنويع الاقتصادي. ويقدم التقرير رؤى قيّمة لأصحاب المصلحة لقيادة التحول الرقمي مع دعم أهداف رؤية 2030 لبناء اقتصاد متنوع قائم على المعرفة من خلال الجمع بين الدراسات السابقة.</w:t>
      </w:r>
    </w:p>
    <w:p w14:paraId="1521103E" w14:textId="17622003" w:rsidR="00BB260C" w:rsidRDefault="00FD5974" w:rsidP="00BB260C">
      <w:pPr>
        <w:pStyle w:val="NoSpacing"/>
        <w:rPr>
          <w:rtl/>
        </w:rPr>
      </w:pPr>
      <w:r w:rsidRPr="00FD5974">
        <w:rPr>
          <w:rtl/>
        </w:rPr>
        <w:t>تبحث دراسة</w:t>
      </w:r>
      <w:sdt>
        <w:sdtPr>
          <w:rPr>
            <w:rtl/>
          </w:rPr>
          <w:id w:val="-238491070"/>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Ham191 \l 3073</w:instrText>
          </w:r>
          <w:r>
            <w:rPr>
              <w:rtl/>
            </w:rPr>
            <w:instrText xml:space="preserve"> </w:instrText>
          </w:r>
          <w:r>
            <w:rPr>
              <w:rtl/>
            </w:rPr>
            <w:fldChar w:fldCharType="separate"/>
          </w:r>
          <w:r w:rsidR="001676EF">
            <w:rPr>
              <w:noProof/>
              <w:rtl/>
            </w:rPr>
            <w:t xml:space="preserve"> </w:t>
          </w:r>
          <w:r w:rsidR="001676EF">
            <w:rPr>
              <w:rFonts w:hint="cs"/>
              <w:noProof/>
              <w:rtl/>
            </w:rPr>
            <w:t>(</w:t>
          </w:r>
          <w:r w:rsidR="001676EF">
            <w:rPr>
              <w:rFonts w:hint="cs"/>
              <w:noProof/>
            </w:rPr>
            <w:t>Hammad</w:t>
          </w:r>
          <w:r w:rsidR="001676EF">
            <w:rPr>
              <w:rFonts w:hint="cs"/>
              <w:noProof/>
              <w:rtl/>
            </w:rPr>
            <w:t>، 2019)</w:t>
          </w:r>
          <w:r>
            <w:rPr>
              <w:rtl/>
            </w:rPr>
            <w:fldChar w:fldCharType="end"/>
          </w:r>
        </w:sdtContent>
      </w:sdt>
      <w:r w:rsidRPr="00FD5974">
        <w:rPr>
          <w:rtl/>
        </w:rPr>
        <w:t xml:space="preserve"> في العلاقة بين حوكمة الشركات في المملكة العربية السعودية، ونظام مكافحة الفساد، والنمو الاقتصادي. ويُعزى التطور الاقتصادي في المملكة العربية السعودية إلى عدة عوامل، منها انخفاض أسعار النفط في الفترة 2015-2016، والخلاف بين أعضاء أوبك حول خفض الإنتاج، واكتشاف النفط في أمريكا الشمالية، وغيرها. ورغم التعديلات الأخيرة على آلية توليد الإيرادات الرئيسية القائمة على النفط في المملكة العربية السعودية، تشير دراسة ماكينزي لعام 2015 إلى أن "نموذج التحول الاقتصادي القائم على الإنتاجية" الذي تبنته قادر على: 1) تغيير قطاع الاقتصاد السعودي، 2) خلق آفاق جديدة للنمو والإنتاجية، 3) مضاعفة قيمة العلامة التجارية السعودية، 4) خلق ما يصل إلى ستة ملايين وظيفة سعودية جديدة بحلول عام 2030. علاوة على ذلك، تُقدر ماكينزي أن أي مشروع اجتماعي سيحتاج إلى تمويل بقيمة 4 تريليونات دولار. علاوة على ذلك، يهدف تقرير ماكينزي إلى تحديد </w:t>
      </w:r>
      <w:r w:rsidR="00965BF8" w:rsidRPr="00FD5974">
        <w:rPr>
          <w:rFonts w:hint="cs"/>
          <w:rtl/>
        </w:rPr>
        <w:t>ثماني</w:t>
      </w:r>
      <w:r w:rsidRPr="00FD5974">
        <w:rPr>
          <w:rtl/>
        </w:rPr>
        <w:t xml:space="preserve"> قطاعات حالية يمكنها المساهمة في النمو الإجمالي المطلوب لمضاعفة القيمة السعودية بحلول عام 2030: التعدين والمعادن، والبتروكيماويات، والتصنيع، وتجارة التجزئة والجملة، وريادة الأعمال والترحيب، والرعاية الصحية، والتمويل، والإنشاءات. علاوة على ذلك، من خلال الجمع بين المساءلة والمسؤولية، يشير بحث ماكينزي إلى أنه يمكنهم تسريع وتحقيق النتائج المرجوة من "نموذجهم الشامل الذي يدمج منظورات المملكة الاقتصادية والسوقية والمالية العامة" من خلال العمل الجماعي. ليس هذا فحسب، بل يُسلط التقرير الضوء أيضًا على المساهمات التي يمكن أن تقدمها الشركات الخاصة الأجنبية والسعودية "لتسريع تحديث المملكة" وإعادة هيكلة الاقتصاد السعودي. والأهم من ذلك، لا يُعرف الكثير عن مخاوف حوكمة الشركات الفريدة المتعلقة بالبنوك والشركات العائلية والشركات المملوكة للدولة؛ ولا يصف أيٌّ من هذه العوامل بدقة طبيعة وعوامل نشاط المجموعات العامة والخاصة. تهدف الدراسة أيضًا إلى تحليل أهم خصائص الحوكمة ومبادئها الشاملة المتميزة في سياق الإطار المؤسسي الذي يُنظّم عملياتها، بالإضافة إلى العناصر الاجتماعية والاقتصادية والمؤسسية وعناصر الخصخصة التي قد تؤثر على كيفية تنفيذ رؤية السعودية 2030. ونتيجةً لذلك، قدّمت هذه الورقة تحليلًا وصفيًا للمصادر الثانوية، مثل وزارة الاقتصاد السعودية ومصلحة الإحصاءات العامة </w:t>
      </w:r>
      <w:r w:rsidRPr="00FD5974">
        <w:rPr>
          <w:rtl/>
        </w:rPr>
        <w:lastRenderedPageBreak/>
        <w:t>والمعلومات، وكانت شاملةً من خلال تسليط الضوء على أهم توصيات السياسات وتحليل القضايا التي تحتاج إلى مزيد من البحث.</w:t>
      </w:r>
    </w:p>
    <w:p w14:paraId="3D434924" w14:textId="77777777" w:rsidR="00940316" w:rsidRDefault="00940316" w:rsidP="00847E70">
      <w:pPr>
        <w:spacing w:line="360" w:lineRule="auto"/>
        <w:rPr>
          <w:rFonts w:ascii="Sakkal Majalla" w:hAnsi="Sakkal Majalla" w:cs="Sakkal Majalla"/>
          <w:sz w:val="28"/>
          <w:szCs w:val="28"/>
          <w:rtl/>
        </w:rPr>
      </w:pPr>
    </w:p>
    <w:p w14:paraId="1FB29282" w14:textId="77777777" w:rsidR="000E355C" w:rsidRDefault="000E355C" w:rsidP="00847E70">
      <w:pPr>
        <w:spacing w:line="360" w:lineRule="auto"/>
        <w:rPr>
          <w:rFonts w:ascii="Sakkal Majalla" w:hAnsi="Sakkal Majalla" w:cs="Sakkal Majalla"/>
          <w:sz w:val="28"/>
          <w:szCs w:val="28"/>
          <w:rtl/>
        </w:rPr>
      </w:pPr>
    </w:p>
    <w:p w14:paraId="6BF6F45B" w14:textId="77777777" w:rsidR="000E355C" w:rsidRDefault="000E355C" w:rsidP="00847E70">
      <w:pPr>
        <w:spacing w:line="360" w:lineRule="auto"/>
        <w:rPr>
          <w:rFonts w:ascii="Sakkal Majalla" w:hAnsi="Sakkal Majalla" w:cs="Sakkal Majalla"/>
          <w:sz w:val="28"/>
          <w:szCs w:val="28"/>
          <w:rtl/>
        </w:rPr>
      </w:pPr>
    </w:p>
    <w:p w14:paraId="54575959" w14:textId="77777777" w:rsidR="000E355C" w:rsidRDefault="000E355C" w:rsidP="00847E70">
      <w:pPr>
        <w:spacing w:line="360" w:lineRule="auto"/>
        <w:rPr>
          <w:rFonts w:ascii="Sakkal Majalla" w:hAnsi="Sakkal Majalla" w:cs="Sakkal Majalla"/>
          <w:sz w:val="28"/>
          <w:szCs w:val="28"/>
          <w:rtl/>
        </w:rPr>
      </w:pPr>
    </w:p>
    <w:p w14:paraId="3E1E81DF" w14:textId="77777777" w:rsidR="000E355C" w:rsidRDefault="000E355C" w:rsidP="00847E70">
      <w:pPr>
        <w:spacing w:line="360" w:lineRule="auto"/>
        <w:rPr>
          <w:rFonts w:ascii="Sakkal Majalla" w:hAnsi="Sakkal Majalla" w:cs="Sakkal Majalla"/>
          <w:sz w:val="28"/>
          <w:szCs w:val="28"/>
          <w:rtl/>
        </w:rPr>
      </w:pPr>
    </w:p>
    <w:p w14:paraId="1224314F" w14:textId="77777777" w:rsidR="000E355C" w:rsidRDefault="000E355C" w:rsidP="00847E70">
      <w:pPr>
        <w:spacing w:line="360" w:lineRule="auto"/>
        <w:rPr>
          <w:rFonts w:ascii="Sakkal Majalla" w:hAnsi="Sakkal Majalla" w:cs="Sakkal Majalla"/>
          <w:sz w:val="28"/>
          <w:szCs w:val="28"/>
          <w:rtl/>
        </w:rPr>
      </w:pPr>
    </w:p>
    <w:p w14:paraId="2CB78596" w14:textId="77777777" w:rsidR="000E355C" w:rsidRDefault="000E355C" w:rsidP="00847E70">
      <w:pPr>
        <w:spacing w:line="360" w:lineRule="auto"/>
        <w:rPr>
          <w:rFonts w:ascii="Sakkal Majalla" w:hAnsi="Sakkal Majalla" w:cs="Sakkal Majalla"/>
          <w:sz w:val="28"/>
          <w:szCs w:val="28"/>
          <w:rtl/>
        </w:rPr>
      </w:pPr>
    </w:p>
    <w:p w14:paraId="4073A586" w14:textId="77777777" w:rsidR="000E355C" w:rsidRDefault="000E355C" w:rsidP="00847E70">
      <w:pPr>
        <w:spacing w:line="360" w:lineRule="auto"/>
        <w:rPr>
          <w:rFonts w:ascii="Sakkal Majalla" w:hAnsi="Sakkal Majalla" w:cs="Sakkal Majalla"/>
          <w:sz w:val="28"/>
          <w:szCs w:val="28"/>
          <w:rtl/>
        </w:rPr>
      </w:pPr>
    </w:p>
    <w:p w14:paraId="239501BB" w14:textId="77777777" w:rsidR="000E355C" w:rsidRDefault="000E355C" w:rsidP="00847E70">
      <w:pPr>
        <w:spacing w:line="360" w:lineRule="auto"/>
        <w:rPr>
          <w:rFonts w:ascii="Sakkal Majalla" w:hAnsi="Sakkal Majalla" w:cs="Sakkal Majalla"/>
          <w:sz w:val="28"/>
          <w:szCs w:val="28"/>
          <w:rtl/>
        </w:rPr>
      </w:pPr>
    </w:p>
    <w:p w14:paraId="5824E6E4" w14:textId="77777777" w:rsidR="000E355C" w:rsidRDefault="000E355C" w:rsidP="00847E70">
      <w:pPr>
        <w:spacing w:line="360" w:lineRule="auto"/>
        <w:rPr>
          <w:rFonts w:ascii="Sakkal Majalla" w:hAnsi="Sakkal Majalla" w:cs="Sakkal Majalla"/>
          <w:sz w:val="28"/>
          <w:szCs w:val="28"/>
          <w:rtl/>
        </w:rPr>
      </w:pPr>
    </w:p>
    <w:p w14:paraId="5C370E5B" w14:textId="77777777" w:rsidR="000E355C" w:rsidRDefault="000E355C" w:rsidP="00847E70">
      <w:pPr>
        <w:spacing w:line="360" w:lineRule="auto"/>
        <w:rPr>
          <w:rFonts w:ascii="Sakkal Majalla" w:hAnsi="Sakkal Majalla" w:cs="Sakkal Majalla"/>
          <w:sz w:val="28"/>
          <w:szCs w:val="28"/>
          <w:rtl/>
        </w:rPr>
      </w:pPr>
    </w:p>
    <w:p w14:paraId="0EA172D3" w14:textId="77777777" w:rsidR="000E355C" w:rsidRDefault="000E355C" w:rsidP="00847E70">
      <w:pPr>
        <w:spacing w:line="360" w:lineRule="auto"/>
        <w:rPr>
          <w:rFonts w:ascii="Sakkal Majalla" w:hAnsi="Sakkal Majalla" w:cs="Sakkal Majalla"/>
          <w:sz w:val="28"/>
          <w:szCs w:val="28"/>
          <w:rtl/>
        </w:rPr>
      </w:pPr>
    </w:p>
    <w:p w14:paraId="7AAA4B3F" w14:textId="77777777" w:rsidR="000E355C" w:rsidRDefault="000E355C" w:rsidP="00847E70">
      <w:pPr>
        <w:spacing w:line="360" w:lineRule="auto"/>
        <w:rPr>
          <w:rFonts w:ascii="Sakkal Majalla" w:hAnsi="Sakkal Majalla" w:cs="Sakkal Majalla"/>
          <w:sz w:val="28"/>
          <w:szCs w:val="28"/>
          <w:rtl/>
        </w:rPr>
      </w:pPr>
    </w:p>
    <w:p w14:paraId="7AD429EA" w14:textId="77777777" w:rsidR="000E355C" w:rsidRDefault="000E355C" w:rsidP="00847E70">
      <w:pPr>
        <w:spacing w:line="360" w:lineRule="auto"/>
        <w:rPr>
          <w:rFonts w:ascii="Sakkal Majalla" w:hAnsi="Sakkal Majalla" w:cs="Sakkal Majalla"/>
          <w:sz w:val="28"/>
          <w:szCs w:val="28"/>
          <w:rtl/>
        </w:rPr>
      </w:pPr>
    </w:p>
    <w:p w14:paraId="79B767FD" w14:textId="77777777" w:rsidR="000E355C" w:rsidRDefault="000E355C" w:rsidP="00847E70">
      <w:pPr>
        <w:spacing w:line="360" w:lineRule="auto"/>
        <w:rPr>
          <w:rFonts w:ascii="Sakkal Majalla" w:hAnsi="Sakkal Majalla" w:cs="Sakkal Majalla"/>
          <w:sz w:val="28"/>
          <w:szCs w:val="28"/>
          <w:rtl/>
        </w:rPr>
      </w:pPr>
    </w:p>
    <w:p w14:paraId="5B5DD64D" w14:textId="77777777" w:rsidR="006A1441" w:rsidRDefault="006A1441" w:rsidP="00847E70">
      <w:pPr>
        <w:spacing w:line="360" w:lineRule="auto"/>
        <w:rPr>
          <w:rFonts w:ascii="Sakkal Majalla" w:hAnsi="Sakkal Majalla" w:cs="Sakkal Majalla"/>
          <w:sz w:val="28"/>
          <w:szCs w:val="28"/>
          <w:rtl/>
        </w:rPr>
      </w:pPr>
    </w:p>
    <w:p w14:paraId="1F40447A" w14:textId="77777777" w:rsidR="000E355C" w:rsidRPr="00847E70" w:rsidRDefault="000E355C" w:rsidP="00847E70">
      <w:pPr>
        <w:spacing w:line="360" w:lineRule="auto"/>
        <w:rPr>
          <w:rFonts w:ascii="Sakkal Majalla" w:hAnsi="Sakkal Majalla" w:cs="Sakkal Majalla"/>
          <w:sz w:val="28"/>
          <w:szCs w:val="28"/>
          <w:rtl/>
        </w:rPr>
      </w:pPr>
    </w:p>
    <w:p w14:paraId="5C93C923" w14:textId="34BBB8FA" w:rsidR="009A47D7" w:rsidRPr="00365FB4" w:rsidRDefault="00F925D0" w:rsidP="00E70586">
      <w:pPr>
        <w:pStyle w:val="Heading2"/>
        <w:rPr>
          <w:rtl/>
        </w:rPr>
      </w:pPr>
      <w:bookmarkStart w:id="50" w:name="_Toc191138781"/>
      <w:r w:rsidRPr="00365FB4">
        <w:rPr>
          <w:rtl/>
        </w:rPr>
        <w:lastRenderedPageBreak/>
        <w:t>الإطار النظري</w:t>
      </w:r>
      <w:bookmarkEnd w:id="48"/>
      <w:bookmarkEnd w:id="49"/>
      <w:bookmarkEnd w:id="50"/>
    </w:p>
    <w:p w14:paraId="2565A34B" w14:textId="77777777" w:rsidR="008C6507" w:rsidRPr="008C6507" w:rsidRDefault="008C6507" w:rsidP="00F7469C">
      <w:pPr>
        <w:spacing w:after="0" w:line="360" w:lineRule="auto"/>
      </w:pPr>
    </w:p>
    <w:p w14:paraId="47F01A96" w14:textId="4763D8DE" w:rsidR="00F7469C" w:rsidRDefault="0030491F" w:rsidP="00F7469C">
      <w:pPr>
        <w:spacing w:after="0" w:line="360" w:lineRule="auto"/>
        <w:rPr>
          <w:rtl/>
        </w:rPr>
      </w:pPr>
      <w:r>
        <w:object w:dxaOrig="8805" w:dyaOrig="2505" w14:anchorId="40679F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pt;height:125.25pt" o:ole="">
            <v:imagedata r:id="rId9" o:title=""/>
          </v:shape>
          <o:OLEObject Type="Embed" ProgID="Visio.Drawing.15" ShapeID="_x0000_i1025" DrawAspect="Content" ObjectID="_1815324804" r:id="rId10"/>
        </w:object>
      </w:r>
    </w:p>
    <w:p w14:paraId="6E47B8B6" w14:textId="50B7B0B7" w:rsidR="00CB0FD2" w:rsidRPr="00365FB4" w:rsidRDefault="006A1441" w:rsidP="006A1441">
      <w:pPr>
        <w:pStyle w:val="Caption"/>
        <w:rPr>
          <w:rFonts w:ascii="Simplified Arabic" w:hAnsi="Simplified Arabic" w:cs="Simplified Arabic"/>
          <w:rtl/>
        </w:rPr>
      </w:pPr>
      <w:bookmarkStart w:id="51" w:name="_Toc204711740"/>
      <w:r>
        <w:rPr>
          <w:rtl/>
        </w:rPr>
        <w:t xml:space="preserve">رسم توضيحي   </w:t>
      </w:r>
      <w:r>
        <w:rPr>
          <w:rtl/>
        </w:rPr>
        <w:fldChar w:fldCharType="begin"/>
      </w:r>
      <w:r>
        <w:rPr>
          <w:rtl/>
        </w:rPr>
        <w:instrText xml:space="preserve"> </w:instrText>
      </w:r>
      <w:r>
        <w:instrText>SEQ</w:instrText>
      </w:r>
      <w:r>
        <w:rPr>
          <w:rtl/>
        </w:rPr>
        <w:instrText xml:space="preserve"> رسم_توضيحي__ \* </w:instrText>
      </w:r>
      <w:r>
        <w:instrText>ARABIC</w:instrText>
      </w:r>
      <w:r>
        <w:rPr>
          <w:rtl/>
        </w:rPr>
        <w:instrText xml:space="preserve"> </w:instrText>
      </w:r>
      <w:r>
        <w:rPr>
          <w:rtl/>
        </w:rPr>
        <w:fldChar w:fldCharType="separate"/>
      </w:r>
      <w:r w:rsidR="00DE15F2">
        <w:rPr>
          <w:noProof/>
          <w:rtl/>
        </w:rPr>
        <w:t>1</w:t>
      </w:r>
      <w:r>
        <w:rPr>
          <w:rtl/>
        </w:rPr>
        <w:fldChar w:fldCharType="end"/>
      </w:r>
      <w:r>
        <w:rPr>
          <w:rFonts w:hint="cs"/>
          <w:noProof/>
          <w:rtl/>
          <w:lang w:bidi="ar-EG"/>
        </w:rPr>
        <w:t>:</w:t>
      </w:r>
      <w:r w:rsidRPr="001C0C94">
        <w:rPr>
          <w:rFonts w:cs="Arial" w:hint="eastAsia"/>
          <w:noProof/>
          <w:rtl/>
          <w:lang w:bidi="ar-EG"/>
        </w:rPr>
        <w:t>الإطار</w:t>
      </w:r>
      <w:r w:rsidRPr="001C0C94">
        <w:rPr>
          <w:rFonts w:cs="Arial"/>
          <w:noProof/>
          <w:rtl/>
          <w:lang w:bidi="ar-EG"/>
        </w:rPr>
        <w:t xml:space="preserve"> </w:t>
      </w:r>
      <w:r w:rsidRPr="001C0C94">
        <w:rPr>
          <w:rFonts w:cs="Arial" w:hint="eastAsia"/>
          <w:noProof/>
          <w:rtl/>
          <w:lang w:bidi="ar-EG"/>
        </w:rPr>
        <w:t>النظري</w:t>
      </w:r>
      <w:r w:rsidRPr="001C0C94">
        <w:rPr>
          <w:rFonts w:cs="Arial"/>
          <w:noProof/>
          <w:rtl/>
          <w:lang w:bidi="ar-EG"/>
        </w:rPr>
        <w:t xml:space="preserve"> </w:t>
      </w:r>
      <w:r w:rsidRPr="001C0C94">
        <w:rPr>
          <w:rFonts w:cs="Arial" w:hint="eastAsia"/>
          <w:noProof/>
          <w:rtl/>
          <w:lang w:bidi="ar-EG"/>
        </w:rPr>
        <w:t>للدراسة</w:t>
      </w:r>
      <w:bookmarkEnd w:id="51"/>
      <w:r w:rsidR="008C6507" w:rsidRPr="008C6507">
        <w:br/>
      </w:r>
      <w:bookmarkEnd w:id="7"/>
    </w:p>
    <w:p w14:paraId="447C9F27" w14:textId="77777777" w:rsidR="00CB0FD2" w:rsidRDefault="00CB0FD2" w:rsidP="00365FB4">
      <w:pPr>
        <w:spacing w:line="240" w:lineRule="auto"/>
        <w:jc w:val="both"/>
        <w:rPr>
          <w:rFonts w:ascii="Simplified Arabic" w:hAnsi="Simplified Arabic" w:cs="Simplified Arabic"/>
          <w:sz w:val="28"/>
          <w:szCs w:val="28"/>
          <w:rtl/>
        </w:rPr>
      </w:pPr>
    </w:p>
    <w:p w14:paraId="3959F96E" w14:textId="77777777" w:rsidR="0030491F" w:rsidRDefault="0030491F" w:rsidP="00365FB4">
      <w:pPr>
        <w:spacing w:line="240" w:lineRule="auto"/>
        <w:jc w:val="both"/>
        <w:rPr>
          <w:rFonts w:ascii="Simplified Arabic" w:hAnsi="Simplified Arabic" w:cs="Simplified Arabic"/>
          <w:sz w:val="28"/>
          <w:szCs w:val="28"/>
          <w:rtl/>
        </w:rPr>
      </w:pPr>
    </w:p>
    <w:p w14:paraId="0BD0E1CD" w14:textId="77777777" w:rsidR="0030491F" w:rsidRDefault="0030491F" w:rsidP="00365FB4">
      <w:pPr>
        <w:spacing w:line="240" w:lineRule="auto"/>
        <w:jc w:val="both"/>
        <w:rPr>
          <w:rFonts w:ascii="Simplified Arabic" w:hAnsi="Simplified Arabic" w:cs="Simplified Arabic"/>
          <w:sz w:val="28"/>
          <w:szCs w:val="28"/>
          <w:rtl/>
        </w:rPr>
      </w:pPr>
    </w:p>
    <w:p w14:paraId="4A3B69D3" w14:textId="77777777" w:rsidR="0030491F" w:rsidRDefault="0030491F" w:rsidP="00365FB4">
      <w:pPr>
        <w:spacing w:line="240" w:lineRule="auto"/>
        <w:jc w:val="both"/>
        <w:rPr>
          <w:rFonts w:ascii="Simplified Arabic" w:hAnsi="Simplified Arabic" w:cs="Simplified Arabic"/>
          <w:sz w:val="28"/>
          <w:szCs w:val="28"/>
          <w:rtl/>
        </w:rPr>
      </w:pPr>
    </w:p>
    <w:p w14:paraId="11EB294F" w14:textId="77777777" w:rsidR="0030491F" w:rsidRDefault="0030491F" w:rsidP="00365FB4">
      <w:pPr>
        <w:spacing w:line="240" w:lineRule="auto"/>
        <w:jc w:val="both"/>
        <w:rPr>
          <w:rFonts w:ascii="Simplified Arabic" w:hAnsi="Simplified Arabic" w:cs="Simplified Arabic"/>
          <w:sz w:val="28"/>
          <w:szCs w:val="28"/>
          <w:rtl/>
        </w:rPr>
      </w:pPr>
    </w:p>
    <w:p w14:paraId="5DE61D12" w14:textId="77777777" w:rsidR="0030491F" w:rsidRDefault="0030491F" w:rsidP="00365FB4">
      <w:pPr>
        <w:spacing w:line="240" w:lineRule="auto"/>
        <w:jc w:val="both"/>
        <w:rPr>
          <w:rFonts w:ascii="Simplified Arabic" w:hAnsi="Simplified Arabic" w:cs="Simplified Arabic"/>
          <w:sz w:val="28"/>
          <w:szCs w:val="28"/>
          <w:rtl/>
        </w:rPr>
      </w:pPr>
    </w:p>
    <w:p w14:paraId="7EE3F8CE" w14:textId="77777777" w:rsidR="0030491F" w:rsidRDefault="0030491F" w:rsidP="00365FB4">
      <w:pPr>
        <w:spacing w:line="240" w:lineRule="auto"/>
        <w:jc w:val="both"/>
        <w:rPr>
          <w:rFonts w:ascii="Simplified Arabic" w:hAnsi="Simplified Arabic" w:cs="Simplified Arabic"/>
          <w:sz w:val="28"/>
          <w:szCs w:val="28"/>
          <w:rtl/>
        </w:rPr>
      </w:pPr>
    </w:p>
    <w:p w14:paraId="70C9F36F" w14:textId="77777777" w:rsidR="0030491F" w:rsidRDefault="0030491F" w:rsidP="00365FB4">
      <w:pPr>
        <w:spacing w:line="240" w:lineRule="auto"/>
        <w:jc w:val="both"/>
        <w:rPr>
          <w:rFonts w:ascii="Simplified Arabic" w:hAnsi="Simplified Arabic" w:cs="Simplified Arabic"/>
          <w:sz w:val="28"/>
          <w:szCs w:val="28"/>
          <w:rtl/>
        </w:rPr>
      </w:pPr>
    </w:p>
    <w:p w14:paraId="4CABAB73" w14:textId="77777777" w:rsidR="0030491F" w:rsidRDefault="0030491F" w:rsidP="00365FB4">
      <w:pPr>
        <w:spacing w:line="240" w:lineRule="auto"/>
        <w:jc w:val="both"/>
        <w:rPr>
          <w:rFonts w:ascii="Simplified Arabic" w:hAnsi="Simplified Arabic" w:cs="Simplified Arabic"/>
          <w:sz w:val="28"/>
          <w:szCs w:val="28"/>
          <w:rtl/>
        </w:rPr>
      </w:pPr>
    </w:p>
    <w:p w14:paraId="7351EAE2" w14:textId="77777777" w:rsidR="0030491F" w:rsidRDefault="0030491F" w:rsidP="00365FB4">
      <w:pPr>
        <w:spacing w:line="240" w:lineRule="auto"/>
        <w:jc w:val="both"/>
        <w:rPr>
          <w:rFonts w:ascii="Simplified Arabic" w:hAnsi="Simplified Arabic" w:cs="Simplified Arabic"/>
          <w:sz w:val="28"/>
          <w:szCs w:val="28"/>
          <w:rtl/>
        </w:rPr>
      </w:pPr>
    </w:p>
    <w:p w14:paraId="0A96288D" w14:textId="77777777" w:rsidR="0030491F" w:rsidRDefault="0030491F" w:rsidP="00365FB4">
      <w:pPr>
        <w:spacing w:line="240" w:lineRule="auto"/>
        <w:jc w:val="both"/>
        <w:rPr>
          <w:rFonts w:ascii="Simplified Arabic" w:hAnsi="Simplified Arabic" w:cs="Simplified Arabic"/>
          <w:sz w:val="28"/>
          <w:szCs w:val="28"/>
          <w:rtl/>
        </w:rPr>
      </w:pPr>
    </w:p>
    <w:p w14:paraId="02734CE1" w14:textId="77777777" w:rsidR="0030491F" w:rsidRDefault="0030491F" w:rsidP="00365FB4">
      <w:pPr>
        <w:spacing w:line="240" w:lineRule="auto"/>
        <w:jc w:val="both"/>
        <w:rPr>
          <w:rFonts w:ascii="Simplified Arabic" w:hAnsi="Simplified Arabic" w:cs="Simplified Arabic"/>
          <w:sz w:val="28"/>
          <w:szCs w:val="28"/>
          <w:rtl/>
        </w:rPr>
      </w:pPr>
    </w:p>
    <w:p w14:paraId="03CE181B" w14:textId="77777777" w:rsidR="0030491F" w:rsidRPr="00365FB4" w:rsidRDefault="0030491F" w:rsidP="00365FB4">
      <w:pPr>
        <w:spacing w:line="240" w:lineRule="auto"/>
        <w:jc w:val="both"/>
        <w:rPr>
          <w:rFonts w:ascii="Simplified Arabic" w:hAnsi="Simplified Arabic" w:cs="Simplified Arabic"/>
          <w:sz w:val="28"/>
          <w:szCs w:val="28"/>
          <w:rtl/>
        </w:rPr>
      </w:pPr>
    </w:p>
    <w:p w14:paraId="2148AAD6" w14:textId="77777777" w:rsidR="00CB0FD2" w:rsidRDefault="00CB0FD2" w:rsidP="00365FB4">
      <w:pPr>
        <w:spacing w:line="240" w:lineRule="auto"/>
        <w:jc w:val="both"/>
        <w:rPr>
          <w:rFonts w:ascii="Simplified Arabic" w:hAnsi="Simplified Arabic" w:cs="Simplified Arabic"/>
          <w:sz w:val="28"/>
          <w:szCs w:val="28"/>
          <w:rtl/>
        </w:rPr>
      </w:pPr>
    </w:p>
    <w:p w14:paraId="0AB3FA01" w14:textId="77777777" w:rsidR="00965BF8" w:rsidRDefault="00965BF8" w:rsidP="00365FB4">
      <w:pPr>
        <w:spacing w:line="240" w:lineRule="auto"/>
        <w:jc w:val="both"/>
        <w:rPr>
          <w:rFonts w:ascii="Simplified Arabic" w:hAnsi="Simplified Arabic" w:cs="Simplified Arabic"/>
          <w:sz w:val="28"/>
          <w:szCs w:val="28"/>
          <w:rtl/>
        </w:rPr>
      </w:pPr>
    </w:p>
    <w:p w14:paraId="5C01F4B0" w14:textId="77777777" w:rsidR="00965BF8" w:rsidRDefault="00965BF8" w:rsidP="00965BF8">
      <w:pPr>
        <w:rPr>
          <w:rtl/>
        </w:rPr>
      </w:pPr>
    </w:p>
    <w:p w14:paraId="3636ECA8" w14:textId="50EE7F3F" w:rsidR="0030491F" w:rsidRPr="0030491F" w:rsidRDefault="0030491F" w:rsidP="0030491F">
      <w:pPr>
        <w:pStyle w:val="Style1"/>
        <w:rPr>
          <w:rtl/>
        </w:rPr>
      </w:pPr>
      <w:r w:rsidRPr="0030491F">
        <w:rPr>
          <w:rtl/>
        </w:rPr>
        <w:lastRenderedPageBreak/>
        <w:t>نظرية إدارة المخاطر</w:t>
      </w:r>
    </w:p>
    <w:p w14:paraId="4C778B1E" w14:textId="68947FEE" w:rsidR="0030491F" w:rsidRPr="0030491F" w:rsidRDefault="0030491F" w:rsidP="0030491F">
      <w:pPr>
        <w:pStyle w:val="NoSpacing"/>
        <w:rPr>
          <w:rtl/>
        </w:rPr>
      </w:pPr>
      <w:r w:rsidRPr="0030491F">
        <w:rPr>
          <w:rtl/>
          <w:lang w:bidi="ar-SA"/>
        </w:rPr>
        <w:t>تُعدّ نظرية إدارة المخاطر من أهم الركائز التي تصف كيفية تعامل الشركات مع المخاطر والصعوبات التي تواجهها. ويعتمد هذا النهج على سلسلة من الخطوات المترابطة، مثل اكتشاف المخاطر المحتملة، وتقييم أثرها واحتمالية حدوثها، ثم وضع الخطط والإجراءات اللازمة للحد من آثارها أو منعها. ووفقًا لهذه النظرية، تُعدّ القوى العاملة في أي مؤسسة من أكثر عناصرها تأثرًا بالتغيرات الداخلية والخارجية. ويمكن ملاحظة ذلك من خلال جوانب متعددة، مثل ارتفاع معدل دوران الموظفين، وانخفاض الولاء التنظيمي، أو المشكلات النفسية والصحية التي قد تُؤثر على الأداء.</w:t>
      </w:r>
    </w:p>
    <w:p w14:paraId="2120D63E" w14:textId="42CAD665" w:rsidR="0030491F" w:rsidRPr="0030491F" w:rsidRDefault="0030491F" w:rsidP="0030491F">
      <w:pPr>
        <w:pStyle w:val="NoSpacing"/>
        <w:rPr>
          <w:rtl/>
        </w:rPr>
      </w:pPr>
      <w:r w:rsidRPr="0030491F">
        <w:rPr>
          <w:rtl/>
          <w:lang w:bidi="ar-SA"/>
        </w:rPr>
        <w:t>ووفقًا لهذه الرؤية، يُسهم وضع تدابير استباقية لإدارة هذه المخاطر في تعزيز استقرار المؤسسة وضمان استمرارية عملياتها عالية الكفاءة بسلاسة. ونظرًا للتغيرات التقنية والاقتصادية السريعة التي أحدثتها رؤية 2030 في المملكة العربية السعودية، برزت هذه النظرية كأداة أساسية للشركات التي تسعى إلى تحسين قدرتها التنافسية من خلال توقع المخاطر المتعلقة بالموارد البشرية والاستعداد لها</w:t>
      </w:r>
      <w:sdt>
        <w:sdtPr>
          <w:rPr>
            <w:rtl/>
            <w:lang w:bidi="ar-SA"/>
          </w:rPr>
          <w:id w:val="-2086055532"/>
          <w:citation/>
        </w:sdtPr>
        <w:sdtContent>
          <w:r w:rsidR="00AB67DD">
            <w:rPr>
              <w:rtl/>
              <w:lang w:bidi="ar-SA"/>
            </w:rPr>
            <w:fldChar w:fldCharType="begin"/>
          </w:r>
          <w:r w:rsidR="00AB67DD">
            <w:rPr>
              <w:rtl/>
            </w:rPr>
            <w:instrText xml:space="preserve"> </w:instrText>
          </w:r>
          <w:r w:rsidR="00AB67DD">
            <w:rPr>
              <w:rFonts w:hint="cs"/>
            </w:rPr>
            <w:instrText>CITATION</w:instrText>
          </w:r>
          <w:r w:rsidR="00AB67DD">
            <w:rPr>
              <w:rFonts w:hint="cs"/>
              <w:rtl/>
            </w:rPr>
            <w:instrText xml:space="preserve"> </w:instrText>
          </w:r>
          <w:r w:rsidR="00AB67DD">
            <w:rPr>
              <w:rFonts w:hint="cs"/>
            </w:rPr>
            <w:instrText>Ela13 \l 3073</w:instrText>
          </w:r>
          <w:r w:rsidR="00AB67DD">
            <w:rPr>
              <w:rtl/>
            </w:rPr>
            <w:instrText xml:space="preserve"> </w:instrText>
          </w:r>
          <w:r w:rsidR="00AB67DD">
            <w:rPr>
              <w:rtl/>
              <w:lang w:bidi="ar-SA"/>
            </w:rPr>
            <w:fldChar w:fldCharType="separate"/>
          </w:r>
          <w:r w:rsidR="001676EF">
            <w:rPr>
              <w:noProof/>
              <w:rtl/>
            </w:rPr>
            <w:t xml:space="preserve"> </w:t>
          </w:r>
          <w:r w:rsidR="001676EF">
            <w:rPr>
              <w:rFonts w:hint="cs"/>
              <w:noProof/>
              <w:rtl/>
            </w:rPr>
            <w:t>(</w:t>
          </w:r>
          <w:r w:rsidR="001676EF">
            <w:rPr>
              <w:rFonts w:hint="cs"/>
              <w:noProof/>
            </w:rPr>
            <w:t>Elahi</w:t>
          </w:r>
          <w:r w:rsidR="001676EF">
            <w:rPr>
              <w:rFonts w:hint="cs"/>
              <w:noProof/>
              <w:rtl/>
            </w:rPr>
            <w:t>، 2013)</w:t>
          </w:r>
          <w:r w:rsidR="00AB67DD">
            <w:rPr>
              <w:rtl/>
              <w:lang w:bidi="ar-SA"/>
            </w:rPr>
            <w:fldChar w:fldCharType="end"/>
          </w:r>
        </w:sdtContent>
      </w:sdt>
      <w:r w:rsidRPr="0030491F">
        <w:rPr>
          <w:rtl/>
          <w:lang w:bidi="ar-SA"/>
        </w:rPr>
        <w:t>.</w:t>
      </w:r>
    </w:p>
    <w:p w14:paraId="03C7C1EC" w14:textId="77777777" w:rsidR="0030491F" w:rsidRPr="0030491F" w:rsidRDefault="0030491F" w:rsidP="0030491F">
      <w:pPr>
        <w:pStyle w:val="NoSpacing"/>
        <w:rPr>
          <w:rtl/>
        </w:rPr>
      </w:pPr>
    </w:p>
    <w:p w14:paraId="0F2DD63D" w14:textId="5F18FA0F" w:rsidR="0030491F" w:rsidRPr="0030491F" w:rsidRDefault="0030491F" w:rsidP="0030491F">
      <w:pPr>
        <w:pStyle w:val="Style1"/>
        <w:rPr>
          <w:rtl/>
        </w:rPr>
      </w:pPr>
      <w:r w:rsidRPr="0030491F">
        <w:rPr>
          <w:rtl/>
        </w:rPr>
        <w:t>الرؤية القائمة على الموارد (</w:t>
      </w:r>
      <w:r w:rsidRPr="0030491F">
        <w:t>RBV</w:t>
      </w:r>
      <w:r w:rsidRPr="0030491F">
        <w:rPr>
          <w:rtl/>
        </w:rPr>
        <w:t>)</w:t>
      </w:r>
    </w:p>
    <w:p w14:paraId="1EAB40DA" w14:textId="5C3DF674" w:rsidR="0030491F" w:rsidRPr="0030491F" w:rsidRDefault="0030491F" w:rsidP="0030491F">
      <w:pPr>
        <w:pStyle w:val="NoSpacing"/>
        <w:rPr>
          <w:rtl/>
        </w:rPr>
      </w:pPr>
      <w:r w:rsidRPr="0030491F">
        <w:rPr>
          <w:rtl/>
          <w:lang w:bidi="ar-SA"/>
        </w:rPr>
        <w:t>وفقًا لمنظور الرؤية القائمة على الموارد (</w:t>
      </w:r>
      <w:r w:rsidRPr="0030491F">
        <w:t>RBV</w:t>
      </w:r>
      <w:r w:rsidRPr="0030491F">
        <w:rPr>
          <w:rtl/>
          <w:lang w:bidi="ar-SA"/>
        </w:rPr>
        <w:t>)، فإن قدرة المؤسسة على الاستفادة من مواردها الداخلية المحدودة - والتي يصعب على المنافسين تقليدها - هي ما يمنحها ميزة تنافسية حقيقية. تشمل هذه الموارد رأس المال البشري، الذي يُعدّ أحد أهم عوامل نجاح المؤسسة، بالإضافة إلى المكونات التكنولوجية والمادية. ووفقًا لهذا المفهوم، ستتمتع الشركة بميزة تنافسية أقوى على منافسيها إذا استطاعت استقطاب الكفاءات العالية والحفاظ عليها من خلال تهيئة بيئة عمل جذابة واستخدام أساليب فعّالة لإدارة المخاطر.</w:t>
      </w:r>
    </w:p>
    <w:p w14:paraId="2AE3A6C4" w14:textId="29E33386" w:rsidR="0030491F" w:rsidRPr="0030491F" w:rsidRDefault="0030491F" w:rsidP="0030491F">
      <w:pPr>
        <w:pStyle w:val="NoSpacing"/>
        <w:rPr>
          <w:rtl/>
        </w:rPr>
      </w:pPr>
      <w:r w:rsidRPr="0030491F">
        <w:rPr>
          <w:rtl/>
          <w:lang w:bidi="ar-SA"/>
        </w:rPr>
        <w:t>ترى هذه الفكرة أن الموارد البشرية أصل استراتيجي لا غنى عنه. لذلك، قد تفقد الشركة ميزة تنافسية يصعب استعادتها في حال وجود عجز في إدارة المخاطر المرتبطة بهذه الموارد. يُساعد تبني هذه الفكرة الشركات على تحديد استراتيجيات أكثر فعالية لحماية وتطوير مواردها البشرية لتحقيق التميز المستدام، لا سيما في ظل المنافسة المتزايدة في السوق السعودية</w:t>
      </w:r>
      <w:sdt>
        <w:sdtPr>
          <w:rPr>
            <w:rtl/>
            <w:lang w:bidi="ar-SA"/>
          </w:rPr>
          <w:id w:val="815304783"/>
          <w:citation/>
        </w:sdtPr>
        <w:sdtContent>
          <w:r w:rsidR="00E80FF4">
            <w:rPr>
              <w:rtl/>
              <w:lang w:bidi="ar-SA"/>
            </w:rPr>
            <w:fldChar w:fldCharType="begin"/>
          </w:r>
          <w:r w:rsidR="00E80FF4">
            <w:rPr>
              <w:rtl/>
            </w:rPr>
            <w:instrText xml:space="preserve"> </w:instrText>
          </w:r>
          <w:r w:rsidR="00E80FF4">
            <w:rPr>
              <w:rFonts w:hint="cs"/>
            </w:rPr>
            <w:instrText>CITATION</w:instrText>
          </w:r>
          <w:r w:rsidR="00E80FF4">
            <w:rPr>
              <w:rFonts w:hint="cs"/>
              <w:rtl/>
            </w:rPr>
            <w:instrText xml:space="preserve"> </w:instrText>
          </w:r>
          <w:r w:rsidR="00E80FF4">
            <w:rPr>
              <w:rFonts w:hint="cs"/>
            </w:rPr>
            <w:instrText>Mai242 \l 3073</w:instrText>
          </w:r>
          <w:r w:rsidR="00E80FF4">
            <w:rPr>
              <w:rtl/>
            </w:rPr>
            <w:instrText xml:space="preserve"> </w:instrText>
          </w:r>
          <w:r w:rsidR="00E80FF4">
            <w:rPr>
              <w:rtl/>
              <w:lang w:bidi="ar-SA"/>
            </w:rPr>
            <w:fldChar w:fldCharType="separate"/>
          </w:r>
          <w:r w:rsidR="001676EF">
            <w:rPr>
              <w:noProof/>
              <w:rtl/>
            </w:rPr>
            <w:t xml:space="preserve"> </w:t>
          </w:r>
          <w:r w:rsidR="001676EF">
            <w:rPr>
              <w:rFonts w:hint="cs"/>
              <w:noProof/>
              <w:rtl/>
            </w:rPr>
            <w:t>(</w:t>
          </w:r>
          <w:r w:rsidR="001676EF">
            <w:rPr>
              <w:rFonts w:hint="cs"/>
              <w:noProof/>
            </w:rPr>
            <w:t>Mailani</w:t>
          </w:r>
          <w:r w:rsidR="001676EF">
            <w:rPr>
              <w:rFonts w:hint="cs"/>
              <w:noProof/>
              <w:rtl/>
            </w:rPr>
            <w:t>، 2024)</w:t>
          </w:r>
          <w:r w:rsidR="00E80FF4">
            <w:rPr>
              <w:rtl/>
              <w:lang w:bidi="ar-SA"/>
            </w:rPr>
            <w:fldChar w:fldCharType="end"/>
          </w:r>
        </w:sdtContent>
      </w:sdt>
      <w:r w:rsidRPr="0030491F">
        <w:rPr>
          <w:rtl/>
          <w:lang w:bidi="ar-SA"/>
        </w:rPr>
        <w:t>.</w:t>
      </w:r>
    </w:p>
    <w:p w14:paraId="7A817030" w14:textId="77777777" w:rsidR="0030491F" w:rsidRPr="0030491F" w:rsidRDefault="0030491F" w:rsidP="0030491F">
      <w:pPr>
        <w:pStyle w:val="NoSpacing"/>
        <w:rPr>
          <w:rtl/>
        </w:rPr>
      </w:pPr>
    </w:p>
    <w:p w14:paraId="3C8B8AEF" w14:textId="62DE043E" w:rsidR="0030491F" w:rsidRPr="0030491F" w:rsidRDefault="0030491F" w:rsidP="00E80FF4">
      <w:pPr>
        <w:pStyle w:val="Style1"/>
        <w:rPr>
          <w:rtl/>
        </w:rPr>
      </w:pPr>
      <w:r w:rsidRPr="0030491F">
        <w:rPr>
          <w:rtl/>
        </w:rPr>
        <w:t>نظرية رأس المال البشري</w:t>
      </w:r>
    </w:p>
    <w:p w14:paraId="38EECE07" w14:textId="61A4DD47" w:rsidR="0030491F" w:rsidRPr="0030491F" w:rsidRDefault="0030491F" w:rsidP="0030491F">
      <w:pPr>
        <w:pStyle w:val="NoSpacing"/>
        <w:rPr>
          <w:rtl/>
        </w:rPr>
      </w:pPr>
      <w:r w:rsidRPr="0030491F">
        <w:rPr>
          <w:rtl/>
          <w:lang w:bidi="ar-SA"/>
        </w:rPr>
        <w:lastRenderedPageBreak/>
        <w:t>ترتكز نظرية رأس المال البشري على فكرة أن الأفراد هم استثمار طويل الأجل للشركة، وأن تحسين مهاراتهم ومواهبهم يزيد من إنتاجيتهم، مما يُحسّن بدوره أداء المنظمة. ووفقًا لهذه النظرية، يُعد رأس المال البشري أثمن الموارد وأصعبها تعويضًا في حال فقدانه، لذا فإن الحفاظ عليه أمرٌ بالغ الأهمية لنجاح أي عمل تجاري.</w:t>
      </w:r>
    </w:p>
    <w:p w14:paraId="3C62A7ED" w14:textId="0B0D9A78" w:rsidR="0030491F" w:rsidRPr="0030491F" w:rsidRDefault="0030491F" w:rsidP="0030491F">
      <w:pPr>
        <w:pStyle w:val="NoSpacing"/>
        <w:rPr>
          <w:rtl/>
        </w:rPr>
      </w:pPr>
      <w:r w:rsidRPr="0030491F">
        <w:rPr>
          <w:rtl/>
          <w:lang w:bidi="ar-SA"/>
        </w:rPr>
        <w:t>ولأنها تُشدد على المخاطر التي قد تُهدد الكفاءات البشرية - مثل عدم كفاية التدريب والتطوير، أو عدم كفاية الحوافز، أو الميل إلى ترك العمل بسبب المنافسة في سوق العمل - فإن لهذه النظرية تأثيرًا مباشرًا على موضوع هذه الدراسة. وفي ضوء رؤية 2030، التي تُركز على بناء وتمكين الكفاءات الوطنية، يُمكن للشركات الاستفادة من مزايا رأس المال البشري كعنصر داعم في تعزيز قدرتها التنافسية مع حمايتها في الوقت نفسه من خلال تقنيات فعّالة لإدارة المخاطر</w:t>
      </w:r>
      <w:sdt>
        <w:sdtPr>
          <w:rPr>
            <w:rtl/>
            <w:lang w:bidi="ar-SA"/>
          </w:rPr>
          <w:id w:val="-1266679711"/>
          <w:citation/>
        </w:sdtPr>
        <w:sdtContent>
          <w:r w:rsidR="004647F7">
            <w:rPr>
              <w:rtl/>
              <w:lang w:bidi="ar-SA"/>
            </w:rPr>
            <w:fldChar w:fldCharType="begin"/>
          </w:r>
          <w:r w:rsidR="004647F7">
            <w:rPr>
              <w:rtl/>
            </w:rPr>
            <w:instrText xml:space="preserve"> </w:instrText>
          </w:r>
          <w:r w:rsidR="004647F7">
            <w:rPr>
              <w:rFonts w:hint="cs"/>
            </w:rPr>
            <w:instrText>CITATION</w:instrText>
          </w:r>
          <w:r w:rsidR="004647F7">
            <w:rPr>
              <w:rFonts w:hint="cs"/>
              <w:rtl/>
            </w:rPr>
            <w:instrText xml:space="preserve"> </w:instrText>
          </w:r>
          <w:r w:rsidR="004647F7">
            <w:rPr>
              <w:rFonts w:hint="cs"/>
            </w:rPr>
            <w:instrText>Kuc23 \l 3073</w:instrText>
          </w:r>
          <w:r w:rsidR="004647F7">
            <w:rPr>
              <w:rtl/>
            </w:rPr>
            <w:instrText xml:space="preserve"> </w:instrText>
          </w:r>
          <w:r w:rsidR="004647F7">
            <w:rPr>
              <w:rtl/>
              <w:lang w:bidi="ar-SA"/>
            </w:rPr>
            <w:fldChar w:fldCharType="separate"/>
          </w:r>
          <w:r w:rsidR="001676EF">
            <w:rPr>
              <w:noProof/>
              <w:rtl/>
            </w:rPr>
            <w:t xml:space="preserve"> </w:t>
          </w:r>
          <w:r w:rsidR="001676EF">
            <w:rPr>
              <w:rFonts w:hint="cs"/>
              <w:noProof/>
              <w:rtl/>
            </w:rPr>
            <w:t>(</w:t>
          </w:r>
          <w:r w:rsidR="001676EF">
            <w:rPr>
              <w:rFonts w:hint="cs"/>
              <w:noProof/>
            </w:rPr>
            <w:t>Kucharčíková</w:t>
          </w:r>
          <w:r w:rsidR="001676EF">
            <w:rPr>
              <w:rFonts w:hint="cs"/>
              <w:noProof/>
              <w:rtl/>
            </w:rPr>
            <w:t>، 2023)</w:t>
          </w:r>
          <w:r w:rsidR="004647F7">
            <w:rPr>
              <w:rtl/>
              <w:lang w:bidi="ar-SA"/>
            </w:rPr>
            <w:fldChar w:fldCharType="end"/>
          </w:r>
        </w:sdtContent>
      </w:sdt>
      <w:r w:rsidRPr="0030491F">
        <w:rPr>
          <w:rtl/>
          <w:lang w:bidi="ar-SA"/>
        </w:rPr>
        <w:t>.</w:t>
      </w:r>
    </w:p>
    <w:p w14:paraId="0275E3AC" w14:textId="77777777" w:rsidR="0030491F" w:rsidRPr="0030491F" w:rsidRDefault="0030491F" w:rsidP="0030491F">
      <w:pPr>
        <w:pStyle w:val="NoSpacing"/>
        <w:rPr>
          <w:rtl/>
        </w:rPr>
      </w:pPr>
    </w:p>
    <w:p w14:paraId="370661CC" w14:textId="77777777" w:rsidR="0030491F" w:rsidRDefault="0030491F" w:rsidP="0030491F">
      <w:pPr>
        <w:pStyle w:val="Style1"/>
        <w:rPr>
          <w:rtl/>
        </w:rPr>
      </w:pPr>
      <w:r w:rsidRPr="0030491F">
        <w:rPr>
          <w:rtl/>
        </w:rPr>
        <w:t>نظرية النظم:</w:t>
      </w:r>
    </w:p>
    <w:p w14:paraId="0275DCFA" w14:textId="0CC9DBEA" w:rsidR="0030491F" w:rsidRPr="0030491F" w:rsidRDefault="0030491F" w:rsidP="0030491F">
      <w:pPr>
        <w:pStyle w:val="NoSpacing"/>
        <w:rPr>
          <w:rtl/>
        </w:rPr>
      </w:pPr>
      <w:r w:rsidRPr="0030491F">
        <w:rPr>
          <w:rtl/>
          <w:lang w:bidi="ar-SA"/>
        </w:rPr>
        <w:t xml:space="preserve"> وفقًا لهذه النظرية، تُعرّف المنظمة بأنها نظام متكامل يتكون من عدد من الأجزاء أو النظم الفرعية المترابطة، مثل التسويق، والتمويل، والتصنيع، والموارد البشرية، وما إلى ذلك. وفقًا لهذه الفرضية، فإن تعطل أحد هذه الأنظمة الفرعية سيؤثر سلبًا على الأنظمة الأخرى، وبالتالي على الأداء العام للمؤسسة.</w:t>
      </w:r>
    </w:p>
    <w:p w14:paraId="4261C4C0" w14:textId="70010B8E" w:rsidR="00CB0FD2" w:rsidRDefault="0030491F" w:rsidP="0030491F">
      <w:pPr>
        <w:pStyle w:val="NoSpacing"/>
        <w:rPr>
          <w:rtl/>
        </w:rPr>
      </w:pPr>
      <w:r w:rsidRPr="0030491F">
        <w:rPr>
          <w:rtl/>
          <w:lang w:bidi="ar-SA"/>
        </w:rPr>
        <w:t>ووفقًا لهذه النظرية، فإن الإدارة غير الفعالة لمخاطر القوى العاملة، سواءً من خلال مبادرات غير كافية للصحة والسلامة، أو نقص خطط التعاقب الوظيفي، أو مشاكل تتعلق بالحوافز، يمكن أن تُؤثر سلبًا على جميع عمليات المؤسسة. ولضمان فعالية العمليات وتحقيق التوازن المطلوب بين الموارد المختلفة، يجب أن تكون أساليب إدارة المخاطر شاملة ومتكاملة في جميع وظائف المؤسسة. وباستخدام هذه النظرية، تتمكن الشركات في السوق السعودية من وضع استراتيجية متكاملة لإدارة المخاطر تُساعدها على أن تصبح أكثر تنافسية واستدامة في ظل مناخ أعمال متغير</w:t>
      </w:r>
      <w:sdt>
        <w:sdtPr>
          <w:rPr>
            <w:rtl/>
            <w:lang w:bidi="ar-SA"/>
          </w:rPr>
          <w:id w:val="1564836431"/>
          <w:citation/>
        </w:sdtPr>
        <w:sdtContent>
          <w:r w:rsidR="004647F7">
            <w:rPr>
              <w:rtl/>
              <w:lang w:bidi="ar-SA"/>
            </w:rPr>
            <w:fldChar w:fldCharType="begin"/>
          </w:r>
          <w:r w:rsidR="004647F7">
            <w:rPr>
              <w:rtl/>
            </w:rPr>
            <w:instrText xml:space="preserve"> </w:instrText>
          </w:r>
          <w:r w:rsidR="004647F7">
            <w:rPr>
              <w:rFonts w:hint="cs"/>
            </w:rPr>
            <w:instrText>CITATION</w:instrText>
          </w:r>
          <w:r w:rsidR="004647F7">
            <w:rPr>
              <w:rFonts w:hint="cs"/>
              <w:rtl/>
            </w:rPr>
            <w:instrText xml:space="preserve"> </w:instrText>
          </w:r>
          <w:r w:rsidR="004647F7">
            <w:rPr>
              <w:rFonts w:hint="cs"/>
            </w:rPr>
            <w:instrText>Spa25 \l 3073</w:instrText>
          </w:r>
          <w:r w:rsidR="004647F7">
            <w:rPr>
              <w:rtl/>
            </w:rPr>
            <w:instrText xml:space="preserve"> </w:instrText>
          </w:r>
          <w:r w:rsidR="004647F7">
            <w:rPr>
              <w:rtl/>
              <w:lang w:bidi="ar-SA"/>
            </w:rPr>
            <w:fldChar w:fldCharType="separate"/>
          </w:r>
          <w:r w:rsidR="001676EF">
            <w:rPr>
              <w:noProof/>
              <w:rtl/>
            </w:rPr>
            <w:t xml:space="preserve"> </w:t>
          </w:r>
          <w:r w:rsidR="001676EF">
            <w:rPr>
              <w:rFonts w:hint="cs"/>
              <w:noProof/>
              <w:rtl/>
            </w:rPr>
            <w:t>(</w:t>
          </w:r>
          <w:r w:rsidR="001676EF">
            <w:rPr>
              <w:rFonts w:hint="cs"/>
              <w:noProof/>
            </w:rPr>
            <w:t>Sparks</w:t>
          </w:r>
          <w:r w:rsidR="001676EF">
            <w:rPr>
              <w:rFonts w:hint="cs"/>
              <w:noProof/>
              <w:rtl/>
            </w:rPr>
            <w:t>، 2025)</w:t>
          </w:r>
          <w:r w:rsidR="004647F7">
            <w:rPr>
              <w:rtl/>
              <w:lang w:bidi="ar-SA"/>
            </w:rPr>
            <w:fldChar w:fldCharType="end"/>
          </w:r>
        </w:sdtContent>
      </w:sdt>
      <w:r w:rsidRPr="0030491F">
        <w:rPr>
          <w:rtl/>
          <w:lang w:bidi="ar-SA"/>
        </w:rPr>
        <w:t>.</w:t>
      </w:r>
    </w:p>
    <w:p w14:paraId="137D23E9" w14:textId="77777777" w:rsidR="004647F7" w:rsidRDefault="004647F7" w:rsidP="0030491F">
      <w:pPr>
        <w:pStyle w:val="NoSpacing"/>
        <w:rPr>
          <w:rtl/>
        </w:rPr>
      </w:pPr>
    </w:p>
    <w:p w14:paraId="5B2589B5" w14:textId="77777777" w:rsidR="004647F7" w:rsidRDefault="004647F7" w:rsidP="0030491F">
      <w:pPr>
        <w:pStyle w:val="NoSpacing"/>
        <w:rPr>
          <w:rtl/>
        </w:rPr>
      </w:pPr>
    </w:p>
    <w:p w14:paraId="66399382" w14:textId="77777777" w:rsidR="004647F7" w:rsidRDefault="004647F7" w:rsidP="0030491F">
      <w:pPr>
        <w:pStyle w:val="NoSpacing"/>
        <w:rPr>
          <w:rtl/>
        </w:rPr>
      </w:pPr>
    </w:p>
    <w:p w14:paraId="373B466A" w14:textId="77777777" w:rsidR="004647F7" w:rsidRPr="0030491F" w:rsidRDefault="004647F7" w:rsidP="0030491F">
      <w:pPr>
        <w:pStyle w:val="NoSpacing"/>
        <w:rPr>
          <w:rtl/>
        </w:rPr>
      </w:pPr>
    </w:p>
    <w:p w14:paraId="2EEB9E2F" w14:textId="77777777" w:rsidR="00CB0FD2" w:rsidRPr="00365FB4" w:rsidRDefault="00CB0FD2" w:rsidP="00365FB4">
      <w:pPr>
        <w:spacing w:line="240" w:lineRule="auto"/>
        <w:jc w:val="both"/>
        <w:rPr>
          <w:rFonts w:ascii="Simplified Arabic" w:hAnsi="Simplified Arabic" w:cs="Simplified Arabic"/>
          <w:sz w:val="28"/>
          <w:szCs w:val="28"/>
          <w:rtl/>
        </w:rPr>
      </w:pPr>
    </w:p>
    <w:p w14:paraId="11120E41" w14:textId="77777777" w:rsidR="00CB0FD2" w:rsidRPr="00365FB4" w:rsidRDefault="00CB0FD2" w:rsidP="00365FB4">
      <w:pPr>
        <w:spacing w:line="240" w:lineRule="auto"/>
        <w:jc w:val="both"/>
        <w:rPr>
          <w:rFonts w:ascii="Simplified Arabic" w:hAnsi="Simplified Arabic" w:cs="Simplified Arabic"/>
          <w:sz w:val="28"/>
          <w:szCs w:val="28"/>
          <w:rtl/>
        </w:rPr>
      </w:pPr>
    </w:p>
    <w:p w14:paraId="12E1E7F7" w14:textId="77777777" w:rsidR="00006FFE" w:rsidRPr="00365FB4" w:rsidRDefault="00006FFE" w:rsidP="00365FB4">
      <w:pPr>
        <w:spacing w:line="240" w:lineRule="auto"/>
        <w:jc w:val="both"/>
        <w:rPr>
          <w:rFonts w:ascii="Simplified Arabic" w:hAnsi="Simplified Arabic" w:cs="Simplified Arabic"/>
          <w:sz w:val="28"/>
          <w:szCs w:val="28"/>
          <w:rtl/>
        </w:rPr>
      </w:pPr>
    </w:p>
    <w:p w14:paraId="1B14312B" w14:textId="77777777" w:rsidR="00774E33" w:rsidRPr="00365FB4" w:rsidRDefault="00774E33" w:rsidP="00365FB4">
      <w:pPr>
        <w:spacing w:line="240" w:lineRule="auto"/>
        <w:jc w:val="both"/>
        <w:rPr>
          <w:rFonts w:ascii="Simplified Arabic" w:hAnsi="Simplified Arabic" w:cs="Simplified Arabic"/>
          <w:sz w:val="28"/>
          <w:szCs w:val="28"/>
          <w:rtl/>
        </w:rPr>
      </w:pPr>
    </w:p>
    <w:p w14:paraId="203B58C5" w14:textId="77777777" w:rsidR="00CB0FD2" w:rsidRDefault="00CB0FD2" w:rsidP="00372B11">
      <w:pPr>
        <w:rPr>
          <w:rtl/>
        </w:rPr>
      </w:pPr>
    </w:p>
    <w:p w14:paraId="24D49ACA" w14:textId="77777777" w:rsidR="00CB0FD2" w:rsidRDefault="00CB0FD2" w:rsidP="00372B11">
      <w:pPr>
        <w:rPr>
          <w:rtl/>
        </w:rPr>
      </w:pPr>
    </w:p>
    <w:p w14:paraId="016B1C01" w14:textId="77777777" w:rsidR="00365FB4" w:rsidRDefault="00365FB4" w:rsidP="00372B11">
      <w:pPr>
        <w:rPr>
          <w:rtl/>
        </w:rPr>
      </w:pPr>
    </w:p>
    <w:bookmarkEnd w:id="8"/>
    <w:p w14:paraId="69EA30C3" w14:textId="77777777" w:rsidR="00365FB4" w:rsidRDefault="00365FB4" w:rsidP="00372B11">
      <w:pPr>
        <w:rPr>
          <w:rtl/>
        </w:rPr>
      </w:pPr>
    </w:p>
    <w:p w14:paraId="12020637" w14:textId="77777777" w:rsidR="00CB0FD2" w:rsidRDefault="00CB0FD2" w:rsidP="00372B11">
      <w:pPr>
        <w:rPr>
          <w:rtl/>
        </w:rPr>
      </w:pPr>
    </w:p>
    <w:p w14:paraId="0C9556BE" w14:textId="77777777" w:rsidR="00CB0FD2" w:rsidRPr="00365FB4" w:rsidRDefault="00CB0FD2" w:rsidP="00365FB4">
      <w:pPr>
        <w:spacing w:line="240" w:lineRule="auto"/>
        <w:rPr>
          <w:rFonts w:ascii="Simplified Arabic" w:hAnsi="Simplified Arabic" w:cs="Simplified Arabic"/>
          <w:b/>
          <w:bCs/>
          <w:sz w:val="10"/>
          <w:szCs w:val="10"/>
          <w:rtl/>
          <w:lang w:bidi="ar-EG"/>
        </w:rPr>
      </w:pPr>
    </w:p>
    <w:p w14:paraId="7048F6B3" w14:textId="0C23D6CB" w:rsidR="00F925D0" w:rsidRPr="00365FB4" w:rsidRDefault="00F925D0" w:rsidP="00365FB4">
      <w:pPr>
        <w:pStyle w:val="Heading1"/>
        <w:spacing w:line="240" w:lineRule="auto"/>
        <w:jc w:val="center"/>
        <w:rPr>
          <w:rFonts w:ascii="Simplified Arabic" w:hAnsi="Simplified Arabic" w:cs="Simplified Arabic"/>
          <w:b/>
          <w:bCs/>
          <w:color w:val="000000" w:themeColor="text1"/>
          <w:sz w:val="40"/>
          <w:szCs w:val="40"/>
          <w:rtl/>
        </w:rPr>
      </w:pPr>
      <w:bookmarkStart w:id="52" w:name="_Toc172397788"/>
      <w:bookmarkStart w:id="53" w:name="_Toc172746101"/>
      <w:bookmarkStart w:id="54" w:name="_Toc191138782"/>
      <w:r w:rsidRPr="00365FB4">
        <w:rPr>
          <w:rFonts w:ascii="Simplified Arabic" w:hAnsi="Simplified Arabic" w:cs="Simplified Arabic"/>
          <w:b/>
          <w:bCs/>
          <w:color w:val="000000" w:themeColor="text1"/>
          <w:sz w:val="40"/>
          <w:szCs w:val="40"/>
          <w:rtl/>
        </w:rPr>
        <w:t>الفصل الثالث</w:t>
      </w:r>
      <w:bookmarkEnd w:id="52"/>
      <w:bookmarkEnd w:id="53"/>
      <w:bookmarkEnd w:id="54"/>
    </w:p>
    <w:p w14:paraId="3A2D2B16" w14:textId="06819377" w:rsidR="00F925D0" w:rsidRPr="00365FB4" w:rsidRDefault="00F925D0" w:rsidP="00365FB4">
      <w:pPr>
        <w:pStyle w:val="Heading1"/>
        <w:spacing w:line="240" w:lineRule="auto"/>
        <w:jc w:val="center"/>
        <w:rPr>
          <w:rFonts w:ascii="Simplified Arabic" w:hAnsi="Simplified Arabic" w:cs="Simplified Arabic"/>
          <w:b/>
          <w:bCs/>
          <w:color w:val="000000" w:themeColor="text1"/>
          <w:sz w:val="40"/>
          <w:szCs w:val="40"/>
          <w:rtl/>
        </w:rPr>
      </w:pPr>
      <w:bookmarkStart w:id="55" w:name="_Toc172397789"/>
      <w:bookmarkStart w:id="56" w:name="_Toc172746102"/>
      <w:bookmarkStart w:id="57" w:name="_Toc191138783"/>
      <w:r w:rsidRPr="00365FB4">
        <w:rPr>
          <w:rFonts w:ascii="Simplified Arabic" w:hAnsi="Simplified Arabic" w:cs="Simplified Arabic"/>
          <w:b/>
          <w:bCs/>
          <w:color w:val="000000" w:themeColor="text1"/>
          <w:sz w:val="40"/>
          <w:szCs w:val="40"/>
          <w:rtl/>
        </w:rPr>
        <w:t>منهجية الدراسة</w:t>
      </w:r>
      <w:bookmarkEnd w:id="55"/>
      <w:bookmarkEnd w:id="56"/>
      <w:bookmarkEnd w:id="57"/>
    </w:p>
    <w:p w14:paraId="21A85991" w14:textId="77777777" w:rsidR="00F925D0" w:rsidRPr="00365FB4" w:rsidRDefault="00F925D0" w:rsidP="004647F7">
      <w:pPr>
        <w:rPr>
          <w:rtl/>
        </w:rPr>
      </w:pPr>
    </w:p>
    <w:p w14:paraId="7189D1D3" w14:textId="77777777" w:rsidR="00F925D0" w:rsidRDefault="00F925D0" w:rsidP="004647F7">
      <w:pPr>
        <w:rPr>
          <w:rFonts w:ascii="Sakkal Majalla" w:hAnsi="Sakkal Majalla" w:cs="Sakkal Majalla"/>
          <w:sz w:val="28"/>
          <w:szCs w:val="28"/>
          <w:u w:val="single"/>
          <w:rtl/>
        </w:rPr>
      </w:pPr>
    </w:p>
    <w:p w14:paraId="6C812E72" w14:textId="77777777" w:rsidR="00F925D0" w:rsidRDefault="00F925D0" w:rsidP="004647F7">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29A00322" w14:textId="25593143" w:rsidR="00431A77" w:rsidRDefault="00431A77" w:rsidP="00431A77">
      <w:pPr>
        <w:rPr>
          <w:rFonts w:ascii="Sakkal Majalla" w:hAnsi="Sakkal Majalla" w:cs="Sakkal Majalla"/>
          <w:sz w:val="28"/>
          <w:szCs w:val="28"/>
          <w:u w:val="single"/>
          <w:rtl/>
        </w:rPr>
      </w:pPr>
    </w:p>
    <w:p w14:paraId="12CA4AE3" w14:textId="77777777" w:rsidR="00431A77" w:rsidRDefault="00431A77" w:rsidP="00431A77">
      <w:pPr>
        <w:rPr>
          <w:rFonts w:ascii="Sakkal Majalla" w:hAnsi="Sakkal Majalla" w:cs="Sakkal Majalla"/>
          <w:sz w:val="28"/>
          <w:szCs w:val="28"/>
          <w:u w:val="single"/>
          <w:rtl/>
        </w:rPr>
      </w:pPr>
    </w:p>
    <w:p w14:paraId="31C35BC2" w14:textId="77777777" w:rsidR="00431A77" w:rsidRDefault="00431A77" w:rsidP="00431A77">
      <w:pPr>
        <w:rPr>
          <w:rFonts w:ascii="Sakkal Majalla" w:hAnsi="Sakkal Majalla" w:cs="Sakkal Majalla"/>
          <w:sz w:val="28"/>
          <w:szCs w:val="28"/>
          <w:u w:val="single"/>
          <w:rtl/>
        </w:rPr>
      </w:pPr>
    </w:p>
    <w:p w14:paraId="049F17AA" w14:textId="77777777" w:rsidR="00603EBA" w:rsidRDefault="00603EBA" w:rsidP="00D22171">
      <w:pPr>
        <w:rPr>
          <w:rFonts w:ascii="Sakkal Majalla" w:hAnsi="Sakkal Majalla" w:cs="Sakkal Majalla"/>
          <w:sz w:val="28"/>
          <w:szCs w:val="28"/>
          <w:u w:val="single"/>
          <w:rtl/>
        </w:rPr>
      </w:pPr>
    </w:p>
    <w:p w14:paraId="5E868E7D" w14:textId="77777777" w:rsidR="00603EBA" w:rsidRDefault="00603EBA"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04F32E1A" w14:textId="17B32999" w:rsidR="00F03946" w:rsidRDefault="000540DB" w:rsidP="00431A77">
      <w:pPr>
        <w:pStyle w:val="Heading2"/>
        <w:rPr>
          <w:rtl/>
        </w:rPr>
      </w:pPr>
      <w:bookmarkStart w:id="58" w:name="_Toc172397790"/>
      <w:bookmarkStart w:id="59" w:name="_Toc172746103"/>
      <w:bookmarkStart w:id="60" w:name="_Toc191138784"/>
      <w:r>
        <w:rPr>
          <w:rFonts w:hint="cs"/>
          <w:rtl/>
        </w:rPr>
        <w:lastRenderedPageBreak/>
        <w:t>ال</w:t>
      </w:r>
      <w:r w:rsidR="00BC094B" w:rsidRPr="00365FB4">
        <w:rPr>
          <w:rtl/>
        </w:rPr>
        <w:t>مقدمة</w:t>
      </w:r>
      <w:bookmarkEnd w:id="58"/>
      <w:bookmarkEnd w:id="59"/>
      <w:bookmarkEnd w:id="60"/>
    </w:p>
    <w:p w14:paraId="22F565BE" w14:textId="579732C0" w:rsidR="00E40DBD" w:rsidRPr="00965BF8" w:rsidRDefault="00E40DBD" w:rsidP="00965BF8">
      <w:pPr>
        <w:pStyle w:val="NoSpacing"/>
        <w:rPr>
          <w:rtl/>
        </w:rPr>
      </w:pPr>
      <w:r w:rsidRPr="00965BF8">
        <w:rPr>
          <w:rtl/>
        </w:rPr>
        <w:t>يصف الفصل الثالث والأهم من الدراسة الإطار المنهجي المُستخدم لتحقيق أهداف البحث والإجابة على تساؤلاته. يُقدم هذا الفصل الأسس العلمية لتصميم الدراسة وتنفيذها، بدءًا بتحديد أفضل منهجية بحثية، ثم وصف مجتمع الدراسة وعينتها، وختامًا بأدوات جمع البيانات والأساليب الإحصائية المُستخدمة في التحليل.</w:t>
      </w:r>
    </w:p>
    <w:p w14:paraId="0F0E06D9" w14:textId="5E82C8D7" w:rsidR="00E40DBD" w:rsidRPr="00965BF8" w:rsidRDefault="00E40DBD" w:rsidP="00965BF8">
      <w:pPr>
        <w:pStyle w:val="NoSpacing"/>
        <w:rPr>
          <w:rtl/>
        </w:rPr>
      </w:pPr>
      <w:r w:rsidRPr="00965BF8">
        <w:rPr>
          <w:rtl/>
        </w:rPr>
        <w:t>كما يصف الفصل الخطوات المُتخذة لضمان صحة وموثوقية أدوات البحث المُستخدمة، بالإضافة إلى أسباب اختيار الباحث للمنهج المُتبع. يهدف هذا العرض إلى منح القارئ فهمًا شاملًا لإجراءات البحث والضوابط العلمية المُتبعة لتحقيق أعلى مستوى من الحيادية والدقة.</w:t>
      </w:r>
    </w:p>
    <w:p w14:paraId="19D6D42E" w14:textId="28296868" w:rsidR="004647F7" w:rsidRPr="00965BF8" w:rsidRDefault="00E40DBD" w:rsidP="00965BF8">
      <w:pPr>
        <w:pStyle w:val="NoSpacing"/>
        <w:rPr>
          <w:rtl/>
        </w:rPr>
      </w:pPr>
      <w:r w:rsidRPr="00965BF8">
        <w:rPr>
          <w:rtl/>
        </w:rPr>
        <w:t>ولزيادة مصداقية النتائج والاقتراحات الواردة في الفصول اللاحقة، يُقدم هذا الفصل شرحًا وافيًا لكل خطوة منهجية شكلت أساسًا للدراسة.</w:t>
      </w:r>
    </w:p>
    <w:p w14:paraId="25422C87" w14:textId="77777777" w:rsidR="00E40DBD" w:rsidRDefault="00E40DBD" w:rsidP="00E40DBD">
      <w:pPr>
        <w:pStyle w:val="NoSpacing"/>
        <w:rPr>
          <w:rtl/>
        </w:rPr>
      </w:pPr>
    </w:p>
    <w:p w14:paraId="4C4E3A49" w14:textId="77777777" w:rsidR="00E40DBD" w:rsidRDefault="00E40DBD" w:rsidP="00E40DBD">
      <w:pPr>
        <w:pStyle w:val="NoSpacing"/>
        <w:rPr>
          <w:rtl/>
        </w:rPr>
      </w:pPr>
    </w:p>
    <w:p w14:paraId="6B09C651" w14:textId="77777777" w:rsidR="00E40DBD" w:rsidRDefault="00E40DBD" w:rsidP="00E40DBD">
      <w:pPr>
        <w:pStyle w:val="NoSpacing"/>
        <w:rPr>
          <w:rtl/>
        </w:rPr>
      </w:pPr>
    </w:p>
    <w:p w14:paraId="268D4AB1" w14:textId="77777777" w:rsidR="00E40DBD" w:rsidRDefault="00E40DBD" w:rsidP="00E40DBD">
      <w:pPr>
        <w:pStyle w:val="NoSpacing"/>
        <w:rPr>
          <w:rtl/>
        </w:rPr>
      </w:pPr>
    </w:p>
    <w:p w14:paraId="16F86161" w14:textId="77777777" w:rsidR="00E40DBD" w:rsidRDefault="00E40DBD" w:rsidP="00E40DBD">
      <w:pPr>
        <w:pStyle w:val="NoSpacing"/>
        <w:rPr>
          <w:rtl/>
        </w:rPr>
      </w:pPr>
    </w:p>
    <w:p w14:paraId="48C3DA10" w14:textId="77777777" w:rsidR="00E40DBD" w:rsidRDefault="00E40DBD" w:rsidP="00E40DBD">
      <w:pPr>
        <w:pStyle w:val="NoSpacing"/>
        <w:rPr>
          <w:rtl/>
        </w:rPr>
      </w:pPr>
    </w:p>
    <w:p w14:paraId="139C5B84" w14:textId="77777777" w:rsidR="00E40DBD" w:rsidRDefault="00E40DBD" w:rsidP="00E40DBD">
      <w:pPr>
        <w:pStyle w:val="NoSpacing"/>
        <w:rPr>
          <w:rtl/>
        </w:rPr>
      </w:pPr>
    </w:p>
    <w:p w14:paraId="011BBB47" w14:textId="77777777" w:rsidR="00E40DBD" w:rsidRDefault="00E40DBD" w:rsidP="00E40DBD">
      <w:pPr>
        <w:pStyle w:val="NoSpacing"/>
        <w:rPr>
          <w:rtl/>
        </w:rPr>
      </w:pPr>
    </w:p>
    <w:p w14:paraId="4456AD80" w14:textId="77777777" w:rsidR="00E40DBD" w:rsidRDefault="00E40DBD" w:rsidP="00E40DBD">
      <w:pPr>
        <w:pStyle w:val="NoSpacing"/>
        <w:rPr>
          <w:rtl/>
        </w:rPr>
      </w:pPr>
    </w:p>
    <w:p w14:paraId="70D19B72" w14:textId="77777777" w:rsidR="00E40DBD" w:rsidRDefault="00E40DBD" w:rsidP="00E40DBD">
      <w:pPr>
        <w:pStyle w:val="NoSpacing"/>
        <w:rPr>
          <w:rtl/>
        </w:rPr>
      </w:pPr>
    </w:p>
    <w:p w14:paraId="61B0FB7E" w14:textId="77777777" w:rsidR="00E40DBD" w:rsidRDefault="00E40DBD" w:rsidP="00E40DBD">
      <w:pPr>
        <w:pStyle w:val="NoSpacing"/>
        <w:rPr>
          <w:rtl/>
        </w:rPr>
      </w:pPr>
    </w:p>
    <w:p w14:paraId="51A24D50" w14:textId="77777777" w:rsidR="00E40DBD" w:rsidRDefault="00E40DBD" w:rsidP="00E40DBD">
      <w:pPr>
        <w:pStyle w:val="NoSpacing"/>
        <w:rPr>
          <w:rtl/>
        </w:rPr>
      </w:pPr>
    </w:p>
    <w:p w14:paraId="2AA83084" w14:textId="77777777" w:rsidR="00E40DBD" w:rsidRPr="004647F7" w:rsidRDefault="00E40DBD" w:rsidP="00E40DBD">
      <w:pPr>
        <w:pStyle w:val="NoSpacing"/>
        <w:rPr>
          <w:rtl/>
        </w:rPr>
      </w:pPr>
    </w:p>
    <w:p w14:paraId="74422BC3" w14:textId="77777777" w:rsidR="00F03946" w:rsidRPr="00324050" w:rsidRDefault="00F03946" w:rsidP="00324050">
      <w:pPr>
        <w:rPr>
          <w:rtl/>
        </w:rPr>
      </w:pPr>
    </w:p>
    <w:p w14:paraId="57CB8EE2" w14:textId="470631EC" w:rsidR="00F43811" w:rsidRPr="00F43811" w:rsidRDefault="00D22171" w:rsidP="00F43811">
      <w:pPr>
        <w:pStyle w:val="Heading2"/>
        <w:spacing w:line="360" w:lineRule="auto"/>
      </w:pPr>
      <w:bookmarkStart w:id="61" w:name="_Toc172397791"/>
      <w:bookmarkStart w:id="62" w:name="_Toc172746104"/>
      <w:bookmarkStart w:id="63" w:name="_Toc191138785"/>
      <w:r w:rsidRPr="00D451BB">
        <w:rPr>
          <w:rtl/>
        </w:rPr>
        <w:lastRenderedPageBreak/>
        <w:t>المنهجية وطرق البحث</w:t>
      </w:r>
      <w:bookmarkEnd w:id="61"/>
      <w:bookmarkEnd w:id="62"/>
      <w:bookmarkEnd w:id="63"/>
    </w:p>
    <w:p w14:paraId="15F6329E" w14:textId="77777777" w:rsidR="00232EDF" w:rsidRPr="00A4122B" w:rsidRDefault="00232EDF" w:rsidP="00232EDF">
      <w:pPr>
        <w:pStyle w:val="NoSpacing"/>
      </w:pPr>
      <w:bookmarkStart w:id="64" w:name="_Toc172397792"/>
      <w:bookmarkStart w:id="65" w:name="_Toc172746105"/>
      <w:bookmarkStart w:id="66" w:name="_Toc191138786"/>
      <w:r w:rsidRPr="00A4122B">
        <w:rPr>
          <w:rtl/>
          <w:lang w:bidi="ar-SA"/>
        </w:rPr>
        <w:t>تعتمد هذه الدراسة على منهجية بحثية تجمع بين المنهج الوصفي والمنهج التحليلي، حيث تهدف إلى دراسة واقع تطبيق استراتيجيات إدارة مخاطر الموارد البشرية في منشآت القطاع الخاص السعودي وتحليل أثرها في تعزيز التنافسية وفقًا لمتطلبات رؤية المملكة 2030. يُمكن للمنهج الوصفي أن يصف الواقع الحالي بشكل دقيق ومنهجي، مما يسهل التعرف على طبيعة الممارسات الإدارية المستخدمة والتحديات التي تواجهها المؤسسات. في الوقت ذاته، يتيح المنهج التحليلي فحص العلاقة بين المتغيرات الرئيسية في الدراسة، وهي استراتيجيات إدارة المخاطر ومستوى التنافسية، من خلال معالجة وتحليل البيانات التي يتم جمعها. ويُعتبر الجمع بين المنهجين ضرورة حتمية للحصول على رؤية متكاملة، حيث يُمكن المنهج الوصفي من توفير قاعدة بيانات شاملة تُستند إليها التحليلات الإحصائية التي يتيحها المنهج التحليلي. هذا التزاوج في المنهجيات يعكس الحرص على بناء دراسة علمية رصينة تمكن من الوصول إلى نتائج دقيقة وموثوقة</w:t>
      </w:r>
      <w:r w:rsidRPr="00A4122B">
        <w:t>.</w:t>
      </w:r>
    </w:p>
    <w:p w14:paraId="210089FA" w14:textId="77777777" w:rsidR="00232EDF" w:rsidRPr="00A4122B" w:rsidRDefault="00232EDF">
      <w:pPr>
        <w:pStyle w:val="NoSpacing"/>
        <w:numPr>
          <w:ilvl w:val="0"/>
          <w:numId w:val="13"/>
        </w:numPr>
        <w:spacing w:after="160"/>
        <w:rPr>
          <w:b/>
          <w:bCs/>
        </w:rPr>
      </w:pPr>
      <w:r w:rsidRPr="00A4122B">
        <w:rPr>
          <w:b/>
          <w:bCs/>
          <w:rtl/>
          <w:lang w:bidi="ar-SA"/>
        </w:rPr>
        <w:t>عينة الدراسة</w:t>
      </w:r>
    </w:p>
    <w:p w14:paraId="2CBA069A" w14:textId="77777777" w:rsidR="00232EDF" w:rsidRPr="00A4122B" w:rsidRDefault="00232EDF" w:rsidP="00232EDF">
      <w:pPr>
        <w:pStyle w:val="NoSpacing"/>
      </w:pPr>
      <w:r w:rsidRPr="00A4122B">
        <w:rPr>
          <w:rtl/>
          <w:lang w:bidi="ar-SA"/>
        </w:rPr>
        <w:t>تم اختيار عينة الدراسة بطريقة مدروسة لتعكس تنوع قطاع الشركات الخاصة في المملكة، مع التركيز على الشركات المتوسطة والكبيرة التي تلعب دورًا فاعلًا في سوق العمل الوطني. شملت العينة موظفين ومسؤولين في إدارات الموارد البشرية من قطاعات متنوعة مثل الصناعة، والخدمات، والتجارة، لضمان شمولية النتائج وعمق تحليلها. وقد تم الاعتماد على العينة العمدية أو الغرضية لاختيار الأفراد الأكثر اطلاعًا ومباشرة في تطبيق ممارسات إدارة الموارد البشرية، مما يرفع من جودة البيانات ودقتها. كما تم مراعاة التوزيع الجغرافي والاقتصادي لتوسيع مدى تمثيل العينة للواقع الفعلي في السوق السعودي، حيث يؤثر هذا التنوع في فهم الفوارق بين القطاعات والمناطق وتأثيرها على استراتيجيات إدارة المخاطر المتبعة</w:t>
      </w:r>
      <w:r w:rsidRPr="00A4122B">
        <w:t>.</w:t>
      </w:r>
    </w:p>
    <w:p w14:paraId="779C000F" w14:textId="77777777" w:rsidR="00232EDF" w:rsidRPr="00A4122B" w:rsidRDefault="00232EDF">
      <w:pPr>
        <w:pStyle w:val="NoSpacing"/>
        <w:numPr>
          <w:ilvl w:val="0"/>
          <w:numId w:val="13"/>
        </w:numPr>
        <w:spacing w:after="160"/>
        <w:rPr>
          <w:b/>
          <w:bCs/>
        </w:rPr>
      </w:pPr>
      <w:r w:rsidRPr="00A4122B">
        <w:rPr>
          <w:b/>
          <w:bCs/>
          <w:rtl/>
          <w:lang w:bidi="ar-SA"/>
        </w:rPr>
        <w:t>طرق التحليل</w:t>
      </w:r>
    </w:p>
    <w:p w14:paraId="36BB2F8B" w14:textId="77777777" w:rsidR="00232EDF" w:rsidRPr="00A4122B" w:rsidRDefault="00232EDF" w:rsidP="00232EDF">
      <w:pPr>
        <w:pStyle w:val="NoSpacing"/>
      </w:pPr>
      <w:r w:rsidRPr="00A4122B">
        <w:rPr>
          <w:rtl/>
          <w:lang w:bidi="ar-SA"/>
        </w:rPr>
        <w:t xml:space="preserve">بعد استكمال عملية جمع البيانات، خضعت المعلومات التي تم الحصول عليها إلى تحليل دقيق باستخدام مجموعة من الأدوات التحليلية التي تدعم تحقيق أهداف البحث. استخدم التحليل الإحصائي الوصفي لتلخيص الخصائص العامة للبيانات، مثل المتوسطات والانحرافات المعيارية، مما أتاح تصورًا واضحًا عن مدى انتشار وتطبيق استراتيجيات إدارة المخاطر بين المؤسسات المختلفة. بالإضافة إلى ذلك، تم إجراء تحليلات ارتباطية لقياس قوة واتجاه العلاقة بين ممارسات إدارة المخاطر ونتائج التنافسية، وذلك لتقييم مدى تأثير هذه الاستراتيجيات على الأداء المؤسسي والاستقرار الوظيفي </w:t>
      </w:r>
      <w:r w:rsidRPr="00A4122B">
        <w:rPr>
          <w:rtl/>
          <w:lang w:bidi="ar-SA"/>
        </w:rPr>
        <w:lastRenderedPageBreak/>
        <w:t>والقدرة على الابتكار. أما البيانات النوعية التي جُمعت من خلال المقابلات فقد عُرضت عبر تحليل المحتوى، حيث جرى تصنيف الموضوعات والأفكار التي وردت، لتُستخلص منها أنماط وسلوكيات تعكس واقع تطبيق الاستراتيجيات والتحديات التي تواجهها المؤسسات. هذا التنوع في أساليب التحليل يضمن تقديم صورة متكاملة تساعد في بناء توصيات علمية وعملية قابلة للتطبيق</w:t>
      </w:r>
      <w:r w:rsidRPr="00A4122B">
        <w:t>.</w:t>
      </w:r>
    </w:p>
    <w:p w14:paraId="461BB725" w14:textId="77777777" w:rsidR="00232EDF" w:rsidRPr="00A4122B" w:rsidRDefault="00232EDF">
      <w:pPr>
        <w:pStyle w:val="NoSpacing"/>
        <w:numPr>
          <w:ilvl w:val="0"/>
          <w:numId w:val="13"/>
        </w:numPr>
        <w:spacing w:after="160"/>
        <w:rPr>
          <w:b/>
          <w:bCs/>
        </w:rPr>
      </w:pPr>
      <w:r w:rsidRPr="00A4122B">
        <w:rPr>
          <w:b/>
          <w:bCs/>
          <w:rtl/>
          <w:lang w:bidi="ar-SA"/>
        </w:rPr>
        <w:t>الاعتبارات الأخلاقية</w:t>
      </w:r>
    </w:p>
    <w:p w14:paraId="395102BD" w14:textId="115A0ECC" w:rsidR="00232EDF" w:rsidRDefault="00232EDF" w:rsidP="00E40DBD">
      <w:pPr>
        <w:pStyle w:val="NoSpacing"/>
        <w:rPr>
          <w:rtl/>
        </w:rPr>
      </w:pPr>
      <w:r w:rsidRPr="00A4122B">
        <w:rPr>
          <w:rtl/>
          <w:lang w:bidi="ar-SA"/>
        </w:rPr>
        <w:t>تحرص الدراسة على الالتزام التام بالمعايير الأخلاقية خلال جميع مراحل البحث، بدءًا من جمع البيانات وحتى تحليلها وعرض نتائجها. تم التأكيد على سرية المعلومات التي يشارك بها المستجيبون، حيث تم التعامل معها بحرص شديد لضمان حماية خصوصيتهم، وعدم استخدام البيانات لأي أغراض خارج نطاق الدراسة. كما تم الحصول على موافقات المشاركين بعد شرح أهداف البحث وطبيعته وأهمية مشاركتهم، مما يعزز من شفافية البحث ويخلق بيئة من الثقة بين الباحثين والمشاركين. بالإضافة إلى ذلك، التزمت الدراسة بالمصداقية في جمع وتحليل البيانات، بعيدًا عن أي تحيز أو تدخل يؤثر على النتائج، مما يدعم صدقية الدراسة ويساهم في تحقيق نتائج يمكن الاعتماد عليها لإثراء المعرفة العلمية وتوجيه السياسات الإدارية في القطاع الخاص السعودي</w:t>
      </w:r>
      <w:r w:rsidRPr="00A4122B">
        <w:t>.</w:t>
      </w:r>
    </w:p>
    <w:p w14:paraId="7723D8A2" w14:textId="77777777" w:rsidR="00E40DBD" w:rsidRPr="00A4122B" w:rsidRDefault="00E40DBD" w:rsidP="00E40DBD">
      <w:pPr>
        <w:pStyle w:val="NoSpacing"/>
      </w:pPr>
    </w:p>
    <w:p w14:paraId="1CD0E679" w14:textId="77777777" w:rsidR="00F43811" w:rsidRDefault="00BC094B" w:rsidP="00F43811">
      <w:pPr>
        <w:pStyle w:val="Heading2"/>
        <w:spacing w:line="360" w:lineRule="auto"/>
        <w:rPr>
          <w:rtl/>
        </w:rPr>
      </w:pPr>
      <w:r w:rsidRPr="00F43811">
        <w:rPr>
          <w:rtl/>
        </w:rPr>
        <w:t>مجتمع البحث</w:t>
      </w:r>
      <w:bookmarkEnd w:id="64"/>
      <w:bookmarkEnd w:id="65"/>
      <w:bookmarkEnd w:id="66"/>
    </w:p>
    <w:p w14:paraId="1EB92CF1" w14:textId="6E6DB023" w:rsidR="00E40DBD" w:rsidRPr="00E40DBD" w:rsidRDefault="00E40DBD" w:rsidP="00E40DBD">
      <w:pPr>
        <w:pStyle w:val="NoSpacing"/>
        <w:rPr>
          <w:rtl/>
        </w:rPr>
      </w:pPr>
      <w:r w:rsidRPr="00E40DBD">
        <w:rPr>
          <w:rtl/>
        </w:rPr>
        <w:t>يُقصد بمجتمع البحث جميع الأفراد أو الوحدات التي تنطبق عليها خصائص محددة يضعها الباحث والتي يسعى من خلالها إلى الإجابة عن أسئلة الدراسة. وفي هذه الدراسة يتمثل مجتمع البحث في المديرين والمسؤولين وموظفي إدارات الموارد البشرية في منشآت القطاع الخاص السعودي بمختلف قطاعاتها، وذلك لكونهم الأكثر ارتباطاً بموضوع الدراسة المتعلق باستراتيجيات إدارة مخاطر الموارد البشرية وتأثيرها في تعزيز التنافسية المؤسسية.</w:t>
      </w:r>
    </w:p>
    <w:p w14:paraId="74EE0315" w14:textId="40FDE561" w:rsidR="007F69C4" w:rsidRPr="00E40DBD" w:rsidRDefault="00E40DBD" w:rsidP="00E40DBD">
      <w:pPr>
        <w:pStyle w:val="NoSpacing"/>
        <w:rPr>
          <w:rtl/>
        </w:rPr>
      </w:pPr>
      <w:r w:rsidRPr="00E40DBD">
        <w:rPr>
          <w:rtl/>
        </w:rPr>
        <w:t>ويشمل مجتمع البحث المؤسسات الخاصة العاملة في قطاعات متنوعة مثل الصناعة، والخدمات، والتجارة، والقطاع المالي، وغيرها من القطاعات الحيوية التي تستهدفها رؤية المملكة 2030. وقد تم اختيار هذا المجتمع لما يتمتع به من خبرات عملية ومعلومات ذات علاقة مباشرة بالمتغيرات محل الدراسة، بما يسهم في الحصول على بيانات دقيقة وشاملة تدعم تحقيق أهداف البحث.</w:t>
      </w:r>
    </w:p>
    <w:p w14:paraId="13C628B4" w14:textId="40C09CF4" w:rsidR="00BC094B" w:rsidRDefault="00BC094B" w:rsidP="00E1329E">
      <w:pPr>
        <w:pStyle w:val="Heading2"/>
        <w:spacing w:line="360" w:lineRule="auto"/>
        <w:rPr>
          <w:rtl/>
        </w:rPr>
      </w:pPr>
      <w:bookmarkStart w:id="67" w:name="_Toc172397793"/>
      <w:bookmarkStart w:id="68" w:name="_Toc172746106"/>
      <w:bookmarkStart w:id="69" w:name="_Toc191138787"/>
      <w:r w:rsidRPr="000D399E">
        <w:rPr>
          <w:rtl/>
        </w:rPr>
        <w:lastRenderedPageBreak/>
        <w:t>حدود البحث</w:t>
      </w:r>
      <w:bookmarkEnd w:id="67"/>
      <w:bookmarkEnd w:id="68"/>
      <w:bookmarkEnd w:id="69"/>
    </w:p>
    <w:p w14:paraId="3F0147F3" w14:textId="77777777" w:rsidR="00232EDF" w:rsidRPr="00FE6628" w:rsidRDefault="00232EDF">
      <w:pPr>
        <w:pStyle w:val="NoSpacing"/>
        <w:numPr>
          <w:ilvl w:val="0"/>
          <w:numId w:val="13"/>
        </w:numPr>
        <w:spacing w:after="160"/>
        <w:rPr>
          <w:b/>
          <w:bCs/>
        </w:rPr>
      </w:pPr>
      <w:r w:rsidRPr="00FE6628">
        <w:rPr>
          <w:b/>
          <w:bCs/>
          <w:rtl/>
        </w:rPr>
        <w:t>الحدود البشرية</w:t>
      </w:r>
      <w:r w:rsidRPr="00FE6628">
        <w:rPr>
          <w:b/>
          <w:bCs/>
        </w:rPr>
        <w:t>:</w:t>
      </w:r>
    </w:p>
    <w:p w14:paraId="2F32193C" w14:textId="77777777" w:rsidR="00232EDF" w:rsidRPr="00FE6628" w:rsidRDefault="00232EDF" w:rsidP="00232EDF">
      <w:pPr>
        <w:pStyle w:val="NoSpacing"/>
      </w:pPr>
      <w:r w:rsidRPr="00FE6628">
        <w:rPr>
          <w:rtl/>
        </w:rPr>
        <w:t>تقتصر هذه الدراسة على قادة الموارد البشرية، والمسؤولين عن التخطيط الاستراتيجي، وصناع القرار في المؤسسات السعودية (الحكومية والخاصة وغير الربحية). ونهدف إلى استقصاء آراءهم حول التحديات والمخاطر المتعلقة بالموارد البشرية في سياق رؤية 2030. كما تشمل الدراسة خبراء ومستشارين في مجالات إدارة الموارد البشرية، والتطوير التنظيمي، وإدارة المخاطر، للحصول على رؤى متعمقة حول أفضل الممارسات والاستراتيجيات الفعالة لإدارة مخاطر الموارد البشرية</w:t>
      </w:r>
      <w:r w:rsidRPr="00FE6628">
        <w:t>.</w:t>
      </w:r>
    </w:p>
    <w:p w14:paraId="2FFED21D" w14:textId="77777777" w:rsidR="00232EDF" w:rsidRPr="00FE6628" w:rsidRDefault="00232EDF">
      <w:pPr>
        <w:pStyle w:val="NoSpacing"/>
        <w:numPr>
          <w:ilvl w:val="0"/>
          <w:numId w:val="13"/>
        </w:numPr>
        <w:spacing w:after="160"/>
        <w:rPr>
          <w:b/>
          <w:bCs/>
        </w:rPr>
      </w:pPr>
      <w:r w:rsidRPr="00FE6628">
        <w:rPr>
          <w:b/>
          <w:bCs/>
          <w:rtl/>
        </w:rPr>
        <w:t>الحدود الزمانية</w:t>
      </w:r>
      <w:r w:rsidRPr="00FE6628">
        <w:rPr>
          <w:b/>
          <w:bCs/>
        </w:rPr>
        <w:t>:</w:t>
      </w:r>
    </w:p>
    <w:p w14:paraId="5DCF68AB" w14:textId="77777777" w:rsidR="00232EDF" w:rsidRPr="00FE6628" w:rsidRDefault="00232EDF" w:rsidP="00232EDF">
      <w:pPr>
        <w:pStyle w:val="NoSpacing"/>
      </w:pPr>
      <w:r w:rsidRPr="00FE6628">
        <w:rPr>
          <w:rtl/>
        </w:rPr>
        <w:t>تغطي هذه الدراسة الفترة الزمنية الحالية والمستقبلية المتوقعة حتى عام 2030، مع التركيز على تحليل التحديات والمخاطر الناشئة في مجال الموارد البشرية والمتوافقة مع أهداف رؤية المملكة. سيتم تحليل البيانات المتعلقة بالتغيرات في سوق العمل، والتحولات الاقتصادية، والتطورات التقنية، وتأثيرها على استراتيجيات إدارة الموارد البشرية. كما ستأخذ الدراسة في الاعتبار الدروس المستفادة من التجارب السابقة في إدارة المخاطر، والتكيف مع المتغيرات</w:t>
      </w:r>
      <w:r w:rsidRPr="00FE6628">
        <w:t>.</w:t>
      </w:r>
    </w:p>
    <w:p w14:paraId="78EF428E" w14:textId="77777777" w:rsidR="00232EDF" w:rsidRPr="00FE6628" w:rsidRDefault="00232EDF">
      <w:pPr>
        <w:pStyle w:val="NoSpacing"/>
        <w:numPr>
          <w:ilvl w:val="0"/>
          <w:numId w:val="13"/>
        </w:numPr>
        <w:spacing w:after="160"/>
        <w:rPr>
          <w:b/>
          <w:bCs/>
        </w:rPr>
      </w:pPr>
      <w:r w:rsidRPr="00FE6628">
        <w:rPr>
          <w:b/>
          <w:bCs/>
          <w:rtl/>
        </w:rPr>
        <w:t>الحدود المكانية</w:t>
      </w:r>
      <w:r w:rsidRPr="00FE6628">
        <w:rPr>
          <w:b/>
          <w:bCs/>
        </w:rPr>
        <w:t>:</w:t>
      </w:r>
    </w:p>
    <w:p w14:paraId="0DD94B02" w14:textId="77777777" w:rsidR="00232EDF" w:rsidRPr="00FE6628" w:rsidRDefault="00232EDF" w:rsidP="00232EDF">
      <w:pPr>
        <w:pStyle w:val="NoSpacing"/>
      </w:pPr>
      <w:r w:rsidRPr="00FE6628">
        <w:rPr>
          <w:rtl/>
        </w:rPr>
        <w:t>تركز هذه الدراسة على المؤسسات العاملة في المملكة العربية السعودية، عبر مختلف القطاعات (الحكومي، الخاص، وغير الربحي). سيتم التركيز على المؤسسات التي تتبنى رؤية 2030 كإطار استراتيجي لها، وتسعى إلى تطوير ممارسات إدارة الموارد البشرية لديها لمواكبة متطلبات الرؤية. سيتم تحليل التحديات والفرص الخاصة بكل قطاع، مع الأخذ في الاعتبار التنوع في بيئات العمل وأحجام المؤسسات</w:t>
      </w:r>
      <w:r w:rsidRPr="00FE6628">
        <w:t>.</w:t>
      </w:r>
    </w:p>
    <w:p w14:paraId="2BDB67FC" w14:textId="77777777" w:rsidR="00232EDF" w:rsidRDefault="00232EDF" w:rsidP="00232EDF">
      <w:pPr>
        <w:pStyle w:val="NoSpacing"/>
        <w:rPr>
          <w:rtl/>
        </w:rPr>
      </w:pPr>
    </w:p>
    <w:p w14:paraId="6FF7FD92" w14:textId="77777777" w:rsidR="00437981" w:rsidRDefault="00437981" w:rsidP="00232EDF">
      <w:pPr>
        <w:pStyle w:val="NoSpacing"/>
        <w:rPr>
          <w:rtl/>
        </w:rPr>
      </w:pPr>
    </w:p>
    <w:p w14:paraId="644519AF" w14:textId="77777777" w:rsidR="00437981" w:rsidRDefault="00437981" w:rsidP="00232EDF">
      <w:pPr>
        <w:pStyle w:val="NoSpacing"/>
        <w:rPr>
          <w:rtl/>
        </w:rPr>
      </w:pPr>
    </w:p>
    <w:p w14:paraId="7E4275F5" w14:textId="77777777" w:rsidR="00437981" w:rsidRPr="00232EDF" w:rsidRDefault="00437981" w:rsidP="00232EDF">
      <w:pPr>
        <w:pStyle w:val="NoSpacing"/>
        <w:rPr>
          <w:rtl/>
        </w:rPr>
      </w:pPr>
    </w:p>
    <w:p w14:paraId="2C059934" w14:textId="77777777" w:rsidR="00F43811" w:rsidRPr="00F43811" w:rsidRDefault="00F43811" w:rsidP="00F43811">
      <w:pPr>
        <w:pStyle w:val="Heading2"/>
      </w:pPr>
      <w:bookmarkStart w:id="70" w:name="_Toc191138788"/>
      <w:r w:rsidRPr="00F43811">
        <w:rPr>
          <w:rtl/>
        </w:rPr>
        <w:lastRenderedPageBreak/>
        <w:t>خطوات جمع البيانات</w:t>
      </w:r>
      <w:bookmarkEnd w:id="70"/>
    </w:p>
    <w:p w14:paraId="6CEC46D6" w14:textId="2FA8C948" w:rsidR="00437981" w:rsidRDefault="00437981" w:rsidP="00437981">
      <w:pPr>
        <w:pStyle w:val="NoSpacing"/>
        <w:rPr>
          <w:rtl/>
        </w:rPr>
      </w:pPr>
      <w:r>
        <w:rPr>
          <w:rtl/>
        </w:rPr>
        <w:t>لضمان تحقيق أهداف الدراسة بدقة وحيادية، اتبع الباحث سلسلة من الإجراءات المنهجية لجمع البيانات. ولتحديد فجوات البحث وتطوير الأسئلة والفرضيات بطريقة علمية ومنهجية، قام الباحث أولاً بدراسة الأدبيات والدراسات الأخرى المتعلقة بتعزيز القدرة التنافسية وإدارة مخاطر الموارد البشرية. كما ساهمت هذه المرحلة في تطوير أداة البحث المناسبة لقياس المتغيرات قيد البحث.</w:t>
      </w:r>
    </w:p>
    <w:p w14:paraId="57A696EC" w14:textId="51C5E32B" w:rsidR="00437981" w:rsidRDefault="00437981" w:rsidP="00437981">
      <w:pPr>
        <w:pStyle w:val="NoSpacing"/>
        <w:rPr>
          <w:rtl/>
        </w:rPr>
      </w:pPr>
      <w:r>
        <w:rPr>
          <w:rtl/>
        </w:rPr>
        <w:t xml:space="preserve">وللحصول على بيانات ميدانية من أفراد مجتمع الدراسة، قام الباحث بعد ذلك بإعداد استبيان. وقد روعي في إعداد الاستبيان الأطر النظرية والنماذج المستخدمة في الأبحاث السابقة، مع مراعاة وضوح العبارات وعلاقتها المباشرة بمتغيرات الدراسة. بعد ذلك، عُرض الاستبيان على لجنة من خبراء ومتخصصي الموارد البشرية للتأكد من صحته الظاهرية </w:t>
      </w:r>
      <w:proofErr w:type="spellStart"/>
      <w:r>
        <w:rPr>
          <w:rtl/>
        </w:rPr>
        <w:t>والمضمونية</w:t>
      </w:r>
      <w:proofErr w:type="spellEnd"/>
      <w:r>
        <w:rPr>
          <w:rtl/>
        </w:rPr>
        <w:t>. وبناءً على ملاحظاتهم، أُجريت التعديلات اللازمة.</w:t>
      </w:r>
    </w:p>
    <w:p w14:paraId="5E1DE5C5" w14:textId="03BBAC19" w:rsidR="00437981" w:rsidRDefault="00437981" w:rsidP="00437981">
      <w:pPr>
        <w:pStyle w:val="NoSpacing"/>
        <w:rPr>
          <w:rtl/>
        </w:rPr>
      </w:pPr>
      <w:r>
        <w:rPr>
          <w:rtl/>
        </w:rPr>
        <w:t>بهدف التواصل مع أكبر عدد ممكن من المستجيبين من مختلف منشآت القطاع الخاص السعودي، باشر الباحث بتوزيع الاستبيانات على عينة الدراسة باستخدام التقنيات المناسبة، ورقيًا وإلكترونيًا، فور اعتماد الأداة النهائية. ولضمان موافقتهم، وتوضيح هدف الدراسة، وضمان سرية بيانات المشاركين، تم التواصل مع الفئات المستهدفة في هذه المرحلة.</w:t>
      </w:r>
    </w:p>
    <w:p w14:paraId="640DDFD9" w14:textId="3C049520" w:rsidR="00F43811" w:rsidRDefault="00437981" w:rsidP="00437981">
      <w:pPr>
        <w:pStyle w:val="NoSpacing"/>
        <w:rPr>
          <w:rtl/>
        </w:rPr>
      </w:pPr>
      <w:r>
        <w:rPr>
          <w:rtl/>
        </w:rPr>
        <w:t>ولاستخراج نتائج تُلبي أهداف البحث، راجع الباحث الاستبيانات المكتملة في نهاية عملية جمع البيانات للتأكد من دقة واكتمال الإجابات. ثم أدخل الباحث الإجابات، واستخدم البرنامج الإحصائي المناسب لتحليلها إحصائيًا.</w:t>
      </w:r>
    </w:p>
    <w:p w14:paraId="53909D0F" w14:textId="77777777" w:rsidR="00437981" w:rsidRPr="00033589" w:rsidRDefault="00437981" w:rsidP="00437981">
      <w:pPr>
        <w:pStyle w:val="NoSpacing"/>
        <w:rPr>
          <w:rtl/>
        </w:rPr>
      </w:pPr>
    </w:p>
    <w:p w14:paraId="7FA54447" w14:textId="77777777" w:rsidR="00607E84" w:rsidRPr="00607E84" w:rsidRDefault="00607E84" w:rsidP="00607E84">
      <w:pPr>
        <w:pStyle w:val="Heading2"/>
        <w:spacing w:line="360" w:lineRule="auto"/>
      </w:pPr>
      <w:bookmarkStart w:id="71" w:name="_Toc191138789"/>
      <w:r w:rsidRPr="00607E84">
        <w:rPr>
          <w:rtl/>
        </w:rPr>
        <w:t>محددات حجم العينة</w:t>
      </w:r>
      <w:bookmarkEnd w:id="71"/>
      <w:r w:rsidRPr="00607E84">
        <w:rPr>
          <w:rtl/>
        </w:rPr>
        <w:t> </w:t>
      </w:r>
    </w:p>
    <w:p w14:paraId="0715D6F5" w14:textId="11A1BFA5" w:rsidR="001A57F1" w:rsidRDefault="001A57F1" w:rsidP="001A57F1">
      <w:pPr>
        <w:pStyle w:val="NoSpacing"/>
        <w:rPr>
          <w:rtl/>
        </w:rPr>
      </w:pPr>
      <w:r>
        <w:rPr>
          <w:rtl/>
        </w:rPr>
        <w:t>يُعد تحديد حجم العينة من الخطوات الأساسية في أي دراسة بحثية، حيث يسهم في تمثيل مجتمع البحث بشكل دقيق يضمن إمكانية تعميم النتائج. في هذه الدراسة تم تحديد حجم العينة بناءً على مجموعة من المحددات المنهجية والإحصائية. فقد تم أولاً تحديد حجم مجتمع البحث المستهدف من منشآت القطاع الخاص السعودي، ثم الاستعانة بالمعادلات الإحصائية المتعارف عليها لتحديد الحجم الأمثل للعينة بما يحقق مستوى مقبولاً من الدقة والتمثيل.</w:t>
      </w:r>
    </w:p>
    <w:p w14:paraId="29FD735A" w14:textId="3A4F5CA4" w:rsidR="001A57F1" w:rsidRDefault="001A57F1" w:rsidP="001A57F1">
      <w:pPr>
        <w:pStyle w:val="NoSpacing"/>
        <w:rPr>
          <w:rtl/>
        </w:rPr>
      </w:pPr>
      <w:r>
        <w:rPr>
          <w:rtl/>
        </w:rPr>
        <w:t xml:space="preserve">كما أخذ الباحث في الاعتبار عدة عوامل أساسية عند تحديد حجم العينة، من أهمها: حجم مجتمع البحث الكلي، والتوزيع الجغرافي للمؤسسات، ومستوى الثقة الإحصائية المطلوب، والحد الأدنى من الأخطاء المسموح بها في النتائج. </w:t>
      </w:r>
      <w:r>
        <w:rPr>
          <w:rtl/>
        </w:rPr>
        <w:lastRenderedPageBreak/>
        <w:t>إضافة إلى ذلك، تم الأخذ بالحسبان معدلات الاستجابة المتوقعة من قبل أفراد العينة، وهو ما استدعى اختيار حجم عينة أكبر من الحد الأدنى المطلوب لتعويض أي نقص محتمل في عدد الاستجابات.</w:t>
      </w:r>
    </w:p>
    <w:p w14:paraId="5715CE78" w14:textId="7B3EFBD0" w:rsidR="00F43811" w:rsidRPr="00F43811" w:rsidRDefault="001A57F1" w:rsidP="001A57F1">
      <w:pPr>
        <w:pStyle w:val="NoSpacing"/>
      </w:pPr>
      <w:r>
        <w:rPr>
          <w:rtl/>
        </w:rPr>
        <w:t>ومن ثم تم تحديد حجم العينة النهائية بالشكل الذي يضمن تمثيلاً مناسباً لمختلف قطاعات منشآت القطاع الخاص السعودي، وبما يتوافق مع أهداف البحث وموارده المتاحة، مما يسهم في تعزيز مصداقية النتائج المستخلصة من البيانات.</w:t>
      </w:r>
    </w:p>
    <w:p w14:paraId="24B2E5EB" w14:textId="77777777" w:rsidR="005428CC" w:rsidRPr="00F43811" w:rsidRDefault="005428CC" w:rsidP="005428CC">
      <w:pPr>
        <w:spacing w:line="360" w:lineRule="auto"/>
        <w:rPr>
          <w:rFonts w:ascii="Sakkal Majalla" w:eastAsiaTheme="majorEastAsia" w:hAnsi="Sakkal Majalla" w:cs="Sakkal Majalla"/>
          <w:color w:val="000000" w:themeColor="text1"/>
          <w:sz w:val="28"/>
          <w:szCs w:val="28"/>
          <w:rtl/>
        </w:rPr>
      </w:pPr>
    </w:p>
    <w:p w14:paraId="7E2B20A4" w14:textId="77777777" w:rsidR="005428CC" w:rsidRDefault="005428CC" w:rsidP="005428CC">
      <w:pPr>
        <w:spacing w:line="360" w:lineRule="auto"/>
        <w:rPr>
          <w:rFonts w:ascii="Sakkal Majalla" w:eastAsiaTheme="majorEastAsia" w:hAnsi="Sakkal Majalla" w:cs="Sakkal Majalla"/>
          <w:color w:val="000000" w:themeColor="text1"/>
          <w:sz w:val="28"/>
          <w:szCs w:val="28"/>
          <w:rtl/>
        </w:rPr>
      </w:pPr>
    </w:p>
    <w:p w14:paraId="57901D3A" w14:textId="77777777" w:rsidR="005428CC" w:rsidRDefault="005428CC" w:rsidP="005428CC">
      <w:pPr>
        <w:spacing w:line="360" w:lineRule="auto"/>
        <w:rPr>
          <w:rFonts w:ascii="Sakkal Majalla" w:eastAsiaTheme="majorEastAsia" w:hAnsi="Sakkal Majalla" w:cs="Sakkal Majalla"/>
          <w:color w:val="000000" w:themeColor="text1"/>
          <w:sz w:val="28"/>
          <w:szCs w:val="28"/>
          <w:rtl/>
        </w:rPr>
      </w:pPr>
    </w:p>
    <w:p w14:paraId="4EBE1868" w14:textId="77777777" w:rsidR="005428CC" w:rsidRDefault="005428CC" w:rsidP="005428CC">
      <w:pPr>
        <w:spacing w:line="360" w:lineRule="auto"/>
        <w:rPr>
          <w:rFonts w:ascii="Sakkal Majalla" w:eastAsiaTheme="majorEastAsia" w:hAnsi="Sakkal Majalla" w:cs="Sakkal Majalla"/>
          <w:color w:val="000000" w:themeColor="text1"/>
          <w:sz w:val="28"/>
          <w:szCs w:val="28"/>
          <w:rtl/>
        </w:rPr>
      </w:pPr>
    </w:p>
    <w:p w14:paraId="6DBB1B8E" w14:textId="77777777" w:rsidR="005428CC" w:rsidRDefault="005428CC" w:rsidP="005428CC">
      <w:pPr>
        <w:spacing w:line="360" w:lineRule="auto"/>
        <w:rPr>
          <w:rFonts w:ascii="Sakkal Majalla" w:eastAsiaTheme="majorEastAsia" w:hAnsi="Sakkal Majalla" w:cs="Sakkal Majalla"/>
          <w:color w:val="000000" w:themeColor="text1"/>
          <w:sz w:val="28"/>
          <w:szCs w:val="28"/>
          <w:rtl/>
        </w:rPr>
      </w:pPr>
    </w:p>
    <w:p w14:paraId="3E1D0541" w14:textId="77777777" w:rsidR="005428CC" w:rsidRDefault="005428CC" w:rsidP="005428CC">
      <w:pPr>
        <w:spacing w:line="360" w:lineRule="auto"/>
        <w:rPr>
          <w:rFonts w:ascii="Sakkal Majalla" w:eastAsiaTheme="majorEastAsia" w:hAnsi="Sakkal Majalla" w:cs="Sakkal Majalla"/>
          <w:color w:val="000000" w:themeColor="text1"/>
          <w:sz w:val="28"/>
          <w:szCs w:val="28"/>
          <w:rtl/>
        </w:rPr>
      </w:pPr>
    </w:p>
    <w:p w14:paraId="409A2830" w14:textId="77777777" w:rsidR="00A45492" w:rsidRDefault="00A45492" w:rsidP="000D399E">
      <w:pPr>
        <w:rPr>
          <w:rFonts w:ascii="Sakkal Majalla" w:hAnsi="Sakkal Majalla" w:cs="Sakkal Majalla"/>
          <w:sz w:val="28"/>
          <w:szCs w:val="28"/>
          <w:rtl/>
        </w:rPr>
      </w:pPr>
      <w:bookmarkStart w:id="72" w:name="_Toc172397794"/>
      <w:bookmarkStart w:id="73" w:name="_Toc172746107"/>
    </w:p>
    <w:p w14:paraId="14F760E6" w14:textId="77777777" w:rsidR="000D399E" w:rsidRDefault="000D399E" w:rsidP="000D399E">
      <w:pPr>
        <w:rPr>
          <w:rFonts w:ascii="Sakkal Majalla" w:hAnsi="Sakkal Majalla" w:cs="Sakkal Majalla"/>
          <w:sz w:val="28"/>
          <w:szCs w:val="28"/>
          <w:rtl/>
        </w:rPr>
      </w:pPr>
    </w:p>
    <w:p w14:paraId="408A8067" w14:textId="77777777" w:rsidR="000D399E" w:rsidRDefault="000D399E" w:rsidP="000D399E">
      <w:pPr>
        <w:rPr>
          <w:rFonts w:ascii="Sakkal Majalla" w:hAnsi="Sakkal Majalla" w:cs="Sakkal Majalla"/>
          <w:sz w:val="28"/>
          <w:szCs w:val="28"/>
          <w:rtl/>
        </w:rPr>
      </w:pPr>
    </w:p>
    <w:p w14:paraId="1218F5AE" w14:textId="77777777" w:rsidR="000D399E" w:rsidRDefault="000D399E" w:rsidP="000D399E">
      <w:pPr>
        <w:rPr>
          <w:rFonts w:ascii="Sakkal Majalla" w:hAnsi="Sakkal Majalla" w:cs="Sakkal Majalla"/>
          <w:sz w:val="28"/>
          <w:szCs w:val="28"/>
          <w:rtl/>
        </w:rPr>
      </w:pPr>
    </w:p>
    <w:p w14:paraId="29A13F83" w14:textId="77777777" w:rsidR="000D399E" w:rsidRDefault="000D399E" w:rsidP="000D399E">
      <w:pPr>
        <w:rPr>
          <w:rFonts w:ascii="Sakkal Majalla" w:hAnsi="Sakkal Majalla" w:cs="Sakkal Majalla"/>
          <w:sz w:val="28"/>
          <w:szCs w:val="28"/>
          <w:rtl/>
        </w:rPr>
      </w:pPr>
    </w:p>
    <w:p w14:paraId="033E1FAA" w14:textId="77777777" w:rsidR="000D399E" w:rsidRDefault="000D399E" w:rsidP="000D399E">
      <w:pPr>
        <w:rPr>
          <w:rFonts w:ascii="Sakkal Majalla" w:hAnsi="Sakkal Majalla" w:cs="Sakkal Majalla"/>
          <w:sz w:val="28"/>
          <w:szCs w:val="28"/>
          <w:rtl/>
        </w:rPr>
      </w:pPr>
    </w:p>
    <w:p w14:paraId="2C2BE0E5" w14:textId="77777777" w:rsidR="000D399E" w:rsidRDefault="000D399E" w:rsidP="000D399E">
      <w:pPr>
        <w:rPr>
          <w:rFonts w:ascii="Sakkal Majalla" w:hAnsi="Sakkal Majalla" w:cs="Sakkal Majalla"/>
          <w:sz w:val="28"/>
          <w:szCs w:val="28"/>
          <w:rtl/>
        </w:rPr>
      </w:pPr>
    </w:p>
    <w:p w14:paraId="2D121955" w14:textId="77777777" w:rsidR="000D399E" w:rsidRDefault="000D399E" w:rsidP="000D399E">
      <w:pPr>
        <w:rPr>
          <w:rFonts w:ascii="Sakkal Majalla" w:hAnsi="Sakkal Majalla" w:cs="Sakkal Majalla"/>
          <w:sz w:val="28"/>
          <w:szCs w:val="28"/>
          <w:rtl/>
        </w:rPr>
      </w:pPr>
    </w:p>
    <w:p w14:paraId="24F9C3BF" w14:textId="77777777" w:rsidR="000D399E" w:rsidRDefault="000D399E" w:rsidP="000D399E">
      <w:pPr>
        <w:rPr>
          <w:rFonts w:ascii="Sakkal Majalla" w:hAnsi="Sakkal Majalla" w:cs="Sakkal Majalla"/>
          <w:sz w:val="28"/>
          <w:szCs w:val="28"/>
          <w:rtl/>
        </w:rPr>
      </w:pPr>
    </w:p>
    <w:p w14:paraId="0B0104C0" w14:textId="77777777" w:rsidR="000D399E" w:rsidRDefault="000D399E" w:rsidP="000D399E">
      <w:pPr>
        <w:rPr>
          <w:rFonts w:ascii="Sakkal Majalla" w:hAnsi="Sakkal Majalla" w:cs="Sakkal Majalla"/>
          <w:sz w:val="28"/>
          <w:szCs w:val="28"/>
          <w:rtl/>
        </w:rPr>
      </w:pPr>
    </w:p>
    <w:p w14:paraId="6D7D7FFD" w14:textId="77777777" w:rsidR="000D399E" w:rsidRDefault="000D399E" w:rsidP="000D399E">
      <w:pPr>
        <w:rPr>
          <w:rFonts w:ascii="Sakkal Majalla" w:hAnsi="Sakkal Majalla" w:cs="Sakkal Majalla"/>
          <w:sz w:val="28"/>
          <w:szCs w:val="28"/>
          <w:rtl/>
        </w:rPr>
      </w:pPr>
    </w:p>
    <w:p w14:paraId="416B87C9" w14:textId="77777777" w:rsidR="001A57F1" w:rsidRDefault="001A57F1" w:rsidP="000D399E">
      <w:pPr>
        <w:rPr>
          <w:rFonts w:ascii="Sakkal Majalla" w:hAnsi="Sakkal Majalla" w:cs="Sakkal Majalla"/>
          <w:sz w:val="28"/>
          <w:szCs w:val="28"/>
          <w:rtl/>
        </w:rPr>
      </w:pPr>
    </w:p>
    <w:p w14:paraId="53BA8034" w14:textId="77777777" w:rsidR="001A57F1" w:rsidRDefault="001A57F1" w:rsidP="000D399E">
      <w:pPr>
        <w:rPr>
          <w:rFonts w:ascii="Sakkal Majalla" w:hAnsi="Sakkal Majalla" w:cs="Sakkal Majalla"/>
          <w:sz w:val="28"/>
          <w:szCs w:val="28"/>
          <w:rtl/>
        </w:rPr>
      </w:pPr>
    </w:p>
    <w:p w14:paraId="73C31F81" w14:textId="77777777" w:rsidR="001A57F1" w:rsidRDefault="001A57F1" w:rsidP="000D399E">
      <w:pPr>
        <w:rPr>
          <w:rFonts w:ascii="Sakkal Majalla" w:hAnsi="Sakkal Majalla" w:cs="Sakkal Majalla"/>
          <w:sz w:val="28"/>
          <w:szCs w:val="28"/>
          <w:rtl/>
        </w:rPr>
      </w:pPr>
    </w:p>
    <w:p w14:paraId="51D0E08C" w14:textId="77777777" w:rsidR="001A57F1" w:rsidRDefault="001A57F1" w:rsidP="000D399E">
      <w:pPr>
        <w:rPr>
          <w:rFonts w:ascii="Sakkal Majalla" w:hAnsi="Sakkal Majalla" w:cs="Sakkal Majalla"/>
          <w:sz w:val="28"/>
          <w:szCs w:val="28"/>
          <w:rtl/>
        </w:rPr>
      </w:pPr>
    </w:p>
    <w:p w14:paraId="0C863D02" w14:textId="77777777" w:rsidR="001A57F1" w:rsidRDefault="001A57F1" w:rsidP="000D399E">
      <w:pPr>
        <w:rPr>
          <w:rFonts w:ascii="Sakkal Majalla" w:hAnsi="Sakkal Majalla" w:cs="Sakkal Majalla"/>
          <w:sz w:val="28"/>
          <w:szCs w:val="28"/>
          <w:rtl/>
        </w:rPr>
      </w:pPr>
    </w:p>
    <w:p w14:paraId="4F64EB43" w14:textId="77777777" w:rsidR="001A57F1" w:rsidRDefault="001A57F1" w:rsidP="000D399E">
      <w:pPr>
        <w:rPr>
          <w:rFonts w:ascii="Sakkal Majalla" w:hAnsi="Sakkal Majalla" w:cs="Sakkal Majalla"/>
          <w:sz w:val="28"/>
          <w:szCs w:val="28"/>
          <w:rtl/>
        </w:rPr>
      </w:pPr>
    </w:p>
    <w:p w14:paraId="053A2A6A" w14:textId="77777777" w:rsidR="001A57F1" w:rsidRDefault="001A57F1" w:rsidP="000D399E">
      <w:pPr>
        <w:rPr>
          <w:rFonts w:ascii="Sakkal Majalla" w:hAnsi="Sakkal Majalla" w:cs="Sakkal Majalla"/>
          <w:sz w:val="28"/>
          <w:szCs w:val="28"/>
          <w:rtl/>
        </w:rPr>
      </w:pPr>
    </w:p>
    <w:p w14:paraId="6947927C" w14:textId="77777777" w:rsidR="000D399E" w:rsidRDefault="000D399E" w:rsidP="000D399E">
      <w:pPr>
        <w:rPr>
          <w:rFonts w:ascii="Sakkal Majalla" w:hAnsi="Sakkal Majalla" w:cs="Sakkal Majalla"/>
          <w:sz w:val="28"/>
          <w:szCs w:val="28"/>
          <w:rtl/>
        </w:rPr>
      </w:pPr>
    </w:p>
    <w:p w14:paraId="44897BF8" w14:textId="77777777" w:rsidR="000D399E" w:rsidRDefault="000D399E" w:rsidP="000D399E">
      <w:pPr>
        <w:rPr>
          <w:rtl/>
          <w:lang w:bidi="ar-EG"/>
        </w:rPr>
      </w:pPr>
    </w:p>
    <w:p w14:paraId="36731AB0" w14:textId="77777777" w:rsidR="00E504DB" w:rsidRDefault="00E504DB" w:rsidP="00E504DB">
      <w:pPr>
        <w:rPr>
          <w:rtl/>
        </w:rPr>
      </w:pPr>
    </w:p>
    <w:p w14:paraId="693E5C4F" w14:textId="77777777" w:rsidR="00E504DB" w:rsidRPr="00E504DB" w:rsidRDefault="00E504DB" w:rsidP="00E504DB">
      <w:pPr>
        <w:rPr>
          <w:rtl/>
        </w:rPr>
      </w:pPr>
    </w:p>
    <w:p w14:paraId="39AFACE9" w14:textId="75048689" w:rsidR="004163C7" w:rsidRPr="000D399E" w:rsidRDefault="004163C7" w:rsidP="00372B11">
      <w:pPr>
        <w:pStyle w:val="Heading1"/>
        <w:jc w:val="center"/>
        <w:rPr>
          <w:rFonts w:ascii="Simplified Arabic" w:hAnsi="Simplified Arabic" w:cs="Simplified Arabic"/>
          <w:b/>
          <w:bCs/>
          <w:color w:val="000000" w:themeColor="text1"/>
          <w:sz w:val="40"/>
          <w:szCs w:val="40"/>
          <w:rtl/>
        </w:rPr>
      </w:pPr>
      <w:bookmarkStart w:id="74" w:name="_Toc191138790"/>
      <w:r w:rsidRPr="000D399E">
        <w:rPr>
          <w:rFonts w:ascii="Simplified Arabic" w:hAnsi="Simplified Arabic" w:cs="Simplified Arabic"/>
          <w:b/>
          <w:bCs/>
          <w:color w:val="000000" w:themeColor="text1"/>
          <w:sz w:val="40"/>
          <w:szCs w:val="40"/>
          <w:rtl/>
        </w:rPr>
        <w:t>الفصل الرابع</w:t>
      </w:r>
      <w:bookmarkEnd w:id="72"/>
      <w:bookmarkEnd w:id="73"/>
      <w:bookmarkEnd w:id="74"/>
    </w:p>
    <w:p w14:paraId="6FE24C67" w14:textId="7CE09F26" w:rsidR="004163C7" w:rsidRPr="000D399E" w:rsidRDefault="002D5F50" w:rsidP="00372B11">
      <w:pPr>
        <w:pStyle w:val="Heading1"/>
        <w:jc w:val="center"/>
        <w:rPr>
          <w:rFonts w:ascii="Simplified Arabic" w:hAnsi="Simplified Arabic" w:cs="Simplified Arabic"/>
          <w:b/>
          <w:bCs/>
          <w:color w:val="000000" w:themeColor="text1"/>
          <w:sz w:val="40"/>
          <w:szCs w:val="40"/>
          <w:rtl/>
        </w:rPr>
      </w:pPr>
      <w:bookmarkStart w:id="75" w:name="_Toc172397795"/>
      <w:bookmarkStart w:id="76" w:name="_Toc172746108"/>
      <w:bookmarkStart w:id="77" w:name="_Toc191138791"/>
      <w:r w:rsidRPr="000D399E">
        <w:rPr>
          <w:rFonts w:ascii="Simplified Arabic" w:hAnsi="Simplified Arabic" w:cs="Simplified Arabic"/>
          <w:b/>
          <w:bCs/>
          <w:color w:val="000000" w:themeColor="text1"/>
          <w:sz w:val="40"/>
          <w:szCs w:val="40"/>
          <w:rtl/>
        </w:rPr>
        <w:t>نتائج</w:t>
      </w:r>
      <w:r w:rsidR="004163C7" w:rsidRPr="000D399E">
        <w:rPr>
          <w:rFonts w:ascii="Simplified Arabic" w:hAnsi="Simplified Arabic" w:cs="Simplified Arabic"/>
          <w:b/>
          <w:bCs/>
          <w:color w:val="000000" w:themeColor="text1"/>
          <w:sz w:val="40"/>
          <w:szCs w:val="40"/>
          <w:rtl/>
        </w:rPr>
        <w:t xml:space="preserve"> الدراسة</w:t>
      </w:r>
      <w:bookmarkEnd w:id="75"/>
      <w:bookmarkEnd w:id="76"/>
      <w:bookmarkEnd w:id="77"/>
    </w:p>
    <w:p w14:paraId="3C1780D6" w14:textId="77777777" w:rsidR="004163C7" w:rsidRDefault="004163C7" w:rsidP="00D22171">
      <w:pPr>
        <w:rPr>
          <w:rFonts w:ascii="Sakkal Majalla" w:hAnsi="Sakkal Majalla" w:cs="Sakkal Majalla"/>
          <w:sz w:val="28"/>
          <w:szCs w:val="28"/>
          <w:u w:val="single"/>
          <w:rtl/>
        </w:rPr>
      </w:pPr>
    </w:p>
    <w:p w14:paraId="7987A7E4" w14:textId="77777777" w:rsidR="008D1057" w:rsidRDefault="008D1057" w:rsidP="00D22171">
      <w:pPr>
        <w:rPr>
          <w:rFonts w:ascii="Sakkal Majalla" w:hAnsi="Sakkal Majalla" w:cs="Sakkal Majalla"/>
          <w:sz w:val="28"/>
          <w:szCs w:val="28"/>
          <w:u w:val="single"/>
          <w:rtl/>
        </w:rPr>
      </w:pPr>
    </w:p>
    <w:p w14:paraId="58EF3317" w14:textId="77777777" w:rsidR="0091554C" w:rsidRDefault="0091554C" w:rsidP="00D22171">
      <w:pPr>
        <w:rPr>
          <w:rFonts w:ascii="Sakkal Majalla" w:hAnsi="Sakkal Majalla" w:cs="Sakkal Majalla"/>
          <w:sz w:val="28"/>
          <w:szCs w:val="28"/>
          <w:u w:val="single"/>
          <w:rtl/>
        </w:rPr>
      </w:pPr>
    </w:p>
    <w:p w14:paraId="48F2B90B" w14:textId="77777777" w:rsidR="00751892" w:rsidRDefault="00751892" w:rsidP="00D22171">
      <w:pPr>
        <w:rPr>
          <w:rFonts w:ascii="Sakkal Majalla" w:hAnsi="Sakkal Majalla" w:cs="Sakkal Majalla"/>
          <w:sz w:val="28"/>
          <w:szCs w:val="28"/>
          <w:u w:val="single"/>
          <w:rtl/>
        </w:rPr>
      </w:pPr>
    </w:p>
    <w:p w14:paraId="1082E325" w14:textId="77777777" w:rsidR="000D5CEC" w:rsidRDefault="000D5CEC" w:rsidP="00D22171">
      <w:pPr>
        <w:rPr>
          <w:rFonts w:ascii="Sakkal Majalla" w:hAnsi="Sakkal Majalla" w:cs="Sakkal Majalla"/>
          <w:sz w:val="28"/>
          <w:szCs w:val="28"/>
          <w:u w:val="single"/>
          <w:rtl/>
        </w:rPr>
      </w:pPr>
    </w:p>
    <w:p w14:paraId="0EABD773" w14:textId="77777777" w:rsidR="000D5CEC" w:rsidRDefault="000D5CEC" w:rsidP="00D22171">
      <w:pPr>
        <w:rPr>
          <w:rFonts w:ascii="Sakkal Majalla" w:hAnsi="Sakkal Majalla" w:cs="Sakkal Majalla"/>
          <w:sz w:val="28"/>
          <w:szCs w:val="28"/>
          <w:u w:val="single"/>
          <w:rtl/>
        </w:rPr>
      </w:pPr>
    </w:p>
    <w:p w14:paraId="3056C576" w14:textId="77777777" w:rsidR="000D5CEC" w:rsidRDefault="000D5CEC" w:rsidP="00D22171">
      <w:pPr>
        <w:rPr>
          <w:rFonts w:ascii="Sakkal Majalla" w:hAnsi="Sakkal Majalla" w:cs="Sakkal Majalla"/>
          <w:sz w:val="28"/>
          <w:szCs w:val="28"/>
          <w:u w:val="single"/>
          <w:rtl/>
        </w:rPr>
      </w:pPr>
    </w:p>
    <w:p w14:paraId="11B9A371" w14:textId="77777777" w:rsidR="000D5CEC" w:rsidRDefault="000D5CEC" w:rsidP="00D22171">
      <w:pPr>
        <w:rPr>
          <w:rFonts w:ascii="Sakkal Majalla" w:hAnsi="Sakkal Majalla" w:cs="Sakkal Majalla"/>
          <w:sz w:val="28"/>
          <w:szCs w:val="28"/>
          <w:u w:val="single"/>
          <w:rtl/>
        </w:rPr>
      </w:pPr>
    </w:p>
    <w:p w14:paraId="311A5EC7" w14:textId="77777777" w:rsidR="000D399E" w:rsidRDefault="000D399E" w:rsidP="00D22171">
      <w:pPr>
        <w:rPr>
          <w:rFonts w:ascii="Sakkal Majalla" w:hAnsi="Sakkal Majalla" w:cs="Sakkal Majalla"/>
          <w:sz w:val="28"/>
          <w:szCs w:val="28"/>
          <w:u w:val="single"/>
          <w:rtl/>
        </w:rPr>
      </w:pPr>
    </w:p>
    <w:p w14:paraId="20B55EB6" w14:textId="77777777" w:rsidR="008F2426" w:rsidRDefault="008F2426" w:rsidP="00D22171">
      <w:pPr>
        <w:rPr>
          <w:rFonts w:ascii="Sakkal Majalla" w:hAnsi="Sakkal Majalla" w:cs="Sakkal Majalla"/>
          <w:sz w:val="28"/>
          <w:szCs w:val="28"/>
          <w:u w:val="single"/>
          <w:rtl/>
        </w:rPr>
      </w:pPr>
    </w:p>
    <w:p w14:paraId="493D13E8" w14:textId="77777777" w:rsidR="003D7CEA" w:rsidRDefault="00E1329E" w:rsidP="003D7CEA">
      <w:pPr>
        <w:pStyle w:val="Heading2"/>
        <w:spacing w:line="360" w:lineRule="auto"/>
        <w:rPr>
          <w:sz w:val="28"/>
          <w:szCs w:val="28"/>
        </w:rPr>
      </w:pPr>
      <w:bookmarkStart w:id="78" w:name="_Toc172397796"/>
      <w:bookmarkStart w:id="79" w:name="_Toc172746109"/>
      <w:bookmarkStart w:id="80" w:name="_Toc191138792"/>
      <w:r>
        <w:rPr>
          <w:rFonts w:hint="cs"/>
          <w:rtl/>
        </w:rPr>
        <w:lastRenderedPageBreak/>
        <w:t>ال</w:t>
      </w:r>
      <w:r w:rsidR="004163C7" w:rsidRPr="000D399E">
        <w:rPr>
          <w:rtl/>
        </w:rPr>
        <w:t>مقدمة</w:t>
      </w:r>
      <w:bookmarkEnd w:id="78"/>
      <w:bookmarkEnd w:id="79"/>
      <w:bookmarkEnd w:id="80"/>
    </w:p>
    <w:p w14:paraId="40D82D5B" w14:textId="793759CD" w:rsidR="00BD01EF" w:rsidRDefault="00BD01EF" w:rsidP="00BD01EF">
      <w:pPr>
        <w:pStyle w:val="NoSpacing"/>
        <w:rPr>
          <w:rtl/>
        </w:rPr>
      </w:pPr>
      <w:r>
        <w:rPr>
          <w:rtl/>
        </w:rPr>
        <w:t>يُعدّ الفصل الرابع من أهمّ أجزاء الدراسة، إذ يعرض نتائج عملية جمع البيانات وتحليلها باستخدام الأساليب الإحصائية المناسبة. ويسعى هذا الفصل، بأسلوب منهجي وعلمي، إلى معالجة قضايا البحث والتأكد من دقة فرضياته.</w:t>
      </w:r>
    </w:p>
    <w:p w14:paraId="7A94AE6B" w14:textId="188674B1" w:rsidR="00BD01EF" w:rsidRDefault="00BD01EF" w:rsidP="00BD01EF">
      <w:pPr>
        <w:pStyle w:val="NoSpacing"/>
        <w:rPr>
          <w:rtl/>
        </w:rPr>
      </w:pPr>
      <w:r>
        <w:rPr>
          <w:rtl/>
        </w:rPr>
        <w:t>سيُرتّب هذا الفصل النتائج، بدءًا من وصف إحصائي للبيانات لتحديد السمات العامة لعينة الدراسة، ثم الانتقال إلى تحليلات أكثر تعمقًا ترتبط تحديدًا بمتغيرات البحث الرئيسية. وفي ضوء رؤية المملكة العربية السعودية 2030، سيتم أيضًا شرح العلاقة بين تحسين القدرة التنافسية في منشآت القطاع الخاص السعودي وأساليب إدارة مخاطر الموارد البشرية.</w:t>
      </w:r>
    </w:p>
    <w:p w14:paraId="049282A5" w14:textId="34F43AF4" w:rsidR="007E49EB" w:rsidRDefault="00BD01EF" w:rsidP="00BD01EF">
      <w:pPr>
        <w:pStyle w:val="NoSpacing"/>
        <w:rPr>
          <w:rtl/>
        </w:rPr>
      </w:pPr>
      <w:r>
        <w:rPr>
          <w:rtl/>
        </w:rPr>
        <w:t>مع التركيز على أهم المؤشرات التي يمكن أن تساعد في تكوين صورة واضحة عن واقع الظاهرة قيد الدراسة، يهدف هذا الفصل إلى عرض النتائج بموضوعية، مدعومة بجداول وإحصاءات إحصائية تُسهّل تفسيرها. تُشكّل هذه النتائج أساسًا للفصل الخامس من الدراسة، الذي سيتناول النتائج ويُفسّرها في ضوء الإطار النظري والبحوث السابقة.</w:t>
      </w:r>
    </w:p>
    <w:p w14:paraId="5BC212C5" w14:textId="77777777" w:rsidR="007E49EB" w:rsidRDefault="007E49EB" w:rsidP="007E49EB">
      <w:pPr>
        <w:spacing w:line="360" w:lineRule="auto"/>
        <w:jc w:val="both"/>
        <w:rPr>
          <w:rFonts w:ascii="Sakkal Majalla" w:hAnsi="Sakkal Majalla" w:cs="Sakkal Majalla"/>
          <w:sz w:val="28"/>
          <w:szCs w:val="28"/>
          <w:rtl/>
        </w:rPr>
      </w:pPr>
    </w:p>
    <w:p w14:paraId="075837DD" w14:textId="77777777" w:rsidR="007E49EB" w:rsidRDefault="007E49EB" w:rsidP="007E49EB">
      <w:pPr>
        <w:spacing w:line="360" w:lineRule="auto"/>
        <w:jc w:val="both"/>
        <w:rPr>
          <w:rFonts w:ascii="Sakkal Majalla" w:hAnsi="Sakkal Majalla" w:cs="Sakkal Majalla"/>
          <w:sz w:val="28"/>
          <w:szCs w:val="28"/>
          <w:rtl/>
        </w:rPr>
      </w:pPr>
    </w:p>
    <w:p w14:paraId="65A96C88" w14:textId="77777777" w:rsidR="007E49EB" w:rsidRDefault="007E49EB" w:rsidP="007E49EB">
      <w:pPr>
        <w:spacing w:line="360" w:lineRule="auto"/>
        <w:jc w:val="both"/>
        <w:rPr>
          <w:rFonts w:ascii="Sakkal Majalla" w:hAnsi="Sakkal Majalla" w:cs="Sakkal Majalla"/>
          <w:sz w:val="28"/>
          <w:szCs w:val="28"/>
          <w:rtl/>
        </w:rPr>
      </w:pPr>
    </w:p>
    <w:p w14:paraId="7554E237" w14:textId="77777777" w:rsidR="007E49EB" w:rsidRDefault="007E49EB" w:rsidP="007E49EB">
      <w:pPr>
        <w:spacing w:line="360" w:lineRule="auto"/>
        <w:jc w:val="both"/>
        <w:rPr>
          <w:rFonts w:ascii="Sakkal Majalla" w:hAnsi="Sakkal Majalla" w:cs="Sakkal Majalla"/>
          <w:sz w:val="28"/>
          <w:szCs w:val="28"/>
          <w:rtl/>
        </w:rPr>
      </w:pPr>
    </w:p>
    <w:p w14:paraId="1F960A9C" w14:textId="77777777" w:rsidR="007E49EB" w:rsidRDefault="007E49EB" w:rsidP="007E49EB">
      <w:pPr>
        <w:spacing w:line="360" w:lineRule="auto"/>
        <w:jc w:val="both"/>
        <w:rPr>
          <w:rFonts w:ascii="Sakkal Majalla" w:hAnsi="Sakkal Majalla" w:cs="Sakkal Majalla"/>
          <w:sz w:val="28"/>
          <w:szCs w:val="28"/>
          <w:rtl/>
        </w:rPr>
      </w:pPr>
    </w:p>
    <w:p w14:paraId="2684D492" w14:textId="77777777" w:rsidR="007E49EB" w:rsidRDefault="007E49EB" w:rsidP="007E49EB">
      <w:pPr>
        <w:spacing w:line="360" w:lineRule="auto"/>
        <w:jc w:val="both"/>
        <w:rPr>
          <w:rFonts w:ascii="Sakkal Majalla" w:hAnsi="Sakkal Majalla" w:cs="Sakkal Majalla"/>
          <w:sz w:val="28"/>
          <w:szCs w:val="28"/>
          <w:rtl/>
        </w:rPr>
      </w:pPr>
    </w:p>
    <w:p w14:paraId="7FB63081" w14:textId="77777777" w:rsidR="007E49EB" w:rsidRDefault="007E49EB" w:rsidP="007E49EB">
      <w:pPr>
        <w:spacing w:line="360" w:lineRule="auto"/>
        <w:jc w:val="both"/>
        <w:rPr>
          <w:rFonts w:ascii="Sakkal Majalla" w:hAnsi="Sakkal Majalla" w:cs="Sakkal Majalla"/>
          <w:sz w:val="28"/>
          <w:szCs w:val="28"/>
          <w:rtl/>
        </w:rPr>
      </w:pPr>
    </w:p>
    <w:p w14:paraId="3AAD8E5E" w14:textId="77777777" w:rsidR="007E49EB" w:rsidRDefault="007E49EB" w:rsidP="007E49EB">
      <w:pPr>
        <w:spacing w:line="360" w:lineRule="auto"/>
        <w:jc w:val="both"/>
        <w:rPr>
          <w:rFonts w:ascii="Sakkal Majalla" w:hAnsi="Sakkal Majalla" w:cs="Sakkal Majalla"/>
          <w:sz w:val="28"/>
          <w:szCs w:val="28"/>
          <w:rtl/>
        </w:rPr>
      </w:pPr>
    </w:p>
    <w:p w14:paraId="731C8000" w14:textId="77777777" w:rsidR="007E49EB" w:rsidRDefault="007E49EB" w:rsidP="007E49EB">
      <w:pPr>
        <w:spacing w:line="360" w:lineRule="auto"/>
        <w:jc w:val="both"/>
        <w:rPr>
          <w:rFonts w:ascii="Sakkal Majalla" w:hAnsi="Sakkal Majalla" w:cs="Sakkal Majalla"/>
          <w:sz w:val="28"/>
          <w:szCs w:val="28"/>
          <w:rtl/>
        </w:rPr>
      </w:pPr>
    </w:p>
    <w:p w14:paraId="6197326C" w14:textId="77777777" w:rsidR="007E49EB" w:rsidRDefault="007E49EB" w:rsidP="007E49EB">
      <w:pPr>
        <w:spacing w:line="360" w:lineRule="auto"/>
        <w:jc w:val="both"/>
        <w:rPr>
          <w:rFonts w:ascii="Sakkal Majalla" w:hAnsi="Sakkal Majalla" w:cs="Sakkal Majalla"/>
          <w:sz w:val="28"/>
          <w:szCs w:val="28"/>
          <w:rtl/>
        </w:rPr>
      </w:pPr>
    </w:p>
    <w:p w14:paraId="73AB6B10" w14:textId="77777777" w:rsidR="009E74BA" w:rsidRPr="007E49EB" w:rsidRDefault="009E74BA" w:rsidP="007E49EB">
      <w:pPr>
        <w:spacing w:line="360" w:lineRule="auto"/>
        <w:jc w:val="both"/>
        <w:rPr>
          <w:rFonts w:ascii="Sakkal Majalla" w:hAnsi="Sakkal Majalla" w:cs="Sakkal Majalla"/>
          <w:sz w:val="28"/>
          <w:szCs w:val="28"/>
          <w:rtl/>
        </w:rPr>
      </w:pPr>
    </w:p>
    <w:p w14:paraId="5DBE577A" w14:textId="58691487" w:rsidR="003E4477" w:rsidRDefault="00BC094B" w:rsidP="00EF062C">
      <w:pPr>
        <w:pStyle w:val="Heading2"/>
        <w:spacing w:line="360" w:lineRule="auto"/>
        <w:rPr>
          <w:rtl/>
        </w:rPr>
      </w:pPr>
      <w:bookmarkStart w:id="81" w:name="_Toc172397797"/>
      <w:bookmarkStart w:id="82" w:name="_Toc172746110"/>
      <w:bookmarkStart w:id="83" w:name="_Toc191138793"/>
      <w:r w:rsidRPr="000D399E">
        <w:rPr>
          <w:rtl/>
        </w:rPr>
        <w:lastRenderedPageBreak/>
        <w:t>تحليل البيانات</w:t>
      </w:r>
      <w:bookmarkEnd w:id="81"/>
      <w:bookmarkEnd w:id="82"/>
      <w:bookmarkEnd w:id="83"/>
    </w:p>
    <w:p w14:paraId="66D701CC" w14:textId="303ABCC8" w:rsidR="00EF062C" w:rsidRPr="00EF062C" w:rsidRDefault="00EF062C" w:rsidP="00EF062C">
      <w:pPr>
        <w:pStyle w:val="NoSpacing"/>
        <w:rPr>
          <w:rtl/>
        </w:rPr>
      </w:pPr>
      <w:r w:rsidRPr="00EF062C">
        <w:rPr>
          <w:rtl/>
          <w:lang w:bidi="ar-SA"/>
        </w:rPr>
        <w:t>لمعالجة أسئلة البحث والتحقق من صحة فرضياته، أجرى الباحث عددًا من التحليلات الإحصائية المنهجية بعد الانتهاء من جمع البيانات من عينة الدراسة. وكانت مراجعة البيانات المستلمة للتأكد من دقتها واكتمالها الخطوة الأولى في عملية التحليل. بعد ذلك، أُدخلت البيانات في البرنامج الإحصائي المناسب لإجراء معالجة علمية دقيقة.</w:t>
      </w:r>
    </w:p>
    <w:p w14:paraId="25C79F8E" w14:textId="2EB6A73E" w:rsidR="00EF062C" w:rsidRPr="00EF062C" w:rsidRDefault="00EF062C" w:rsidP="00EF062C">
      <w:pPr>
        <w:pStyle w:val="NoSpacing"/>
        <w:rPr>
          <w:rtl/>
        </w:rPr>
      </w:pPr>
      <w:r w:rsidRPr="00EF062C">
        <w:rPr>
          <w:rtl/>
          <w:lang w:bidi="ar-SA"/>
        </w:rPr>
        <w:t>استُخدمت أساليب الإحصاء الوصفي، بما في ذلك المتوسطات الحسابية والانحرافات المعيارية والنسب المئوية والتكرارات، في المرحلة الأولى من التحليل لإظهار الاتجاهات العامة تجاه متغيرات الدراسة وتحديد السمات الديموغرافية لأفراد العينة. بعد ذلك، اختبر الباحث الفرضيات باستخدام التحليل الإحصائي الاستدلالي. واستُخدمت، بناءً على خصائص كل فرضية ومتغيراتها، سلسلة من الاختبارات المناسبة، بما في ذلك معامل الارتباط، وتحليل التباين (</w:t>
      </w:r>
      <w:r w:rsidRPr="00EF062C">
        <w:t>ANOVA</w:t>
      </w:r>
      <w:r w:rsidRPr="00EF062C">
        <w:rPr>
          <w:rtl/>
          <w:lang w:bidi="ar-SA"/>
        </w:rPr>
        <w:t xml:space="preserve">)، واختبار </w:t>
      </w:r>
      <w:r w:rsidRPr="00EF062C">
        <w:t>t</w:t>
      </w:r>
      <w:r w:rsidRPr="00EF062C">
        <w:rPr>
          <w:rtl/>
          <w:lang w:bidi="ar-SA"/>
        </w:rPr>
        <w:t>.</w:t>
      </w:r>
    </w:p>
    <w:p w14:paraId="5A5C8A51" w14:textId="7640CAF2" w:rsidR="00EF062C" w:rsidRPr="00EF062C" w:rsidRDefault="00EF062C" w:rsidP="00EF062C">
      <w:pPr>
        <w:pStyle w:val="NoSpacing"/>
        <w:rPr>
          <w:rtl/>
        </w:rPr>
      </w:pPr>
      <w:r w:rsidRPr="00EF062C">
        <w:rPr>
          <w:rtl/>
          <w:lang w:bidi="ar-SA"/>
        </w:rPr>
        <w:t>ساعدت هذه الأبحاث على وضع مؤشرات دقيقة تُظهر كيفية ارتباط أساليب إدارة المخاطر للموارد البشرية برفع القدرة التنافسية في شركات القطاع الخاص السعودي. لقد أصبح من الممكن الحصول على صورة شاملة للظاهرة قيد التحقيق، والتي سيتم تناولها وشرحها في الفصل الخامس، من خلال دعم النتائج بالجداول والرسوم البيانية المطلوبة لتوضيحها بشكل أكبر.</w:t>
      </w:r>
    </w:p>
    <w:p w14:paraId="6A2ECF37" w14:textId="77777777" w:rsidR="003E4477" w:rsidRDefault="003E4477" w:rsidP="003E4477">
      <w:pPr>
        <w:rPr>
          <w:rtl/>
        </w:rPr>
      </w:pPr>
    </w:p>
    <w:p w14:paraId="750F06B6" w14:textId="77777777" w:rsidR="003E4477" w:rsidRDefault="003E4477" w:rsidP="003E4477">
      <w:pPr>
        <w:rPr>
          <w:rtl/>
          <w:lang w:bidi="ar-EG"/>
        </w:rPr>
      </w:pPr>
    </w:p>
    <w:p w14:paraId="72423723" w14:textId="77777777" w:rsidR="00474FAB" w:rsidRDefault="00474FAB" w:rsidP="003E4477">
      <w:pPr>
        <w:rPr>
          <w:rtl/>
          <w:lang w:bidi="ar-EG"/>
        </w:rPr>
      </w:pPr>
    </w:p>
    <w:p w14:paraId="48465690" w14:textId="77777777" w:rsidR="00474FAB" w:rsidRDefault="00474FAB" w:rsidP="003E4477">
      <w:pPr>
        <w:rPr>
          <w:rtl/>
          <w:lang w:bidi="ar-EG"/>
        </w:rPr>
      </w:pPr>
    </w:p>
    <w:p w14:paraId="69B724CE" w14:textId="77777777" w:rsidR="00474FAB" w:rsidRDefault="00474FAB" w:rsidP="003E4477">
      <w:pPr>
        <w:rPr>
          <w:rtl/>
          <w:lang w:bidi="ar-EG"/>
        </w:rPr>
      </w:pPr>
    </w:p>
    <w:p w14:paraId="0A7591FD" w14:textId="77777777" w:rsidR="00474FAB" w:rsidRDefault="00474FAB" w:rsidP="003E4477">
      <w:pPr>
        <w:rPr>
          <w:rtl/>
          <w:lang w:bidi="ar-EG"/>
        </w:rPr>
      </w:pPr>
    </w:p>
    <w:p w14:paraId="3093105D" w14:textId="77777777" w:rsidR="00474FAB" w:rsidRDefault="00474FAB" w:rsidP="003E4477">
      <w:pPr>
        <w:rPr>
          <w:rtl/>
          <w:lang w:bidi="ar-EG"/>
        </w:rPr>
      </w:pPr>
    </w:p>
    <w:p w14:paraId="118ABCFE" w14:textId="77777777" w:rsidR="00474FAB" w:rsidRDefault="00474FAB" w:rsidP="003E4477">
      <w:pPr>
        <w:rPr>
          <w:rtl/>
          <w:lang w:bidi="ar-EG"/>
        </w:rPr>
      </w:pPr>
    </w:p>
    <w:p w14:paraId="7E9BEF85" w14:textId="77777777" w:rsidR="00474FAB" w:rsidRDefault="00474FAB" w:rsidP="003E4477">
      <w:pPr>
        <w:rPr>
          <w:rtl/>
          <w:lang w:bidi="ar-EG"/>
        </w:rPr>
      </w:pPr>
    </w:p>
    <w:p w14:paraId="3041B49A" w14:textId="77777777" w:rsidR="00474FAB" w:rsidRDefault="00474FAB" w:rsidP="003E4477">
      <w:pPr>
        <w:rPr>
          <w:rtl/>
          <w:lang w:bidi="ar-EG"/>
        </w:rPr>
      </w:pPr>
    </w:p>
    <w:p w14:paraId="7C45502E" w14:textId="77777777" w:rsidR="00474FAB" w:rsidRDefault="00474FAB" w:rsidP="003E4477">
      <w:pPr>
        <w:rPr>
          <w:rtl/>
          <w:lang w:bidi="ar-EG"/>
        </w:rPr>
      </w:pPr>
    </w:p>
    <w:p w14:paraId="55C00FAE" w14:textId="77777777" w:rsidR="00474FAB" w:rsidRDefault="00474FAB" w:rsidP="003E4477">
      <w:pPr>
        <w:rPr>
          <w:rtl/>
          <w:lang w:bidi="ar-EG"/>
        </w:rPr>
      </w:pPr>
    </w:p>
    <w:p w14:paraId="0FF4BC40" w14:textId="77777777" w:rsidR="00474FAB" w:rsidRDefault="00474FAB" w:rsidP="003E4477">
      <w:pPr>
        <w:rPr>
          <w:rFonts w:hint="cs"/>
          <w:rtl/>
          <w:lang w:bidi="ar-EG"/>
        </w:rPr>
      </w:pPr>
    </w:p>
    <w:p w14:paraId="5C817644" w14:textId="77777777" w:rsidR="003E4477" w:rsidRDefault="003E4477" w:rsidP="003E4477">
      <w:pPr>
        <w:rPr>
          <w:rtl/>
        </w:rPr>
      </w:pPr>
    </w:p>
    <w:p w14:paraId="6DA2FC2C" w14:textId="77777777" w:rsidR="003E4477" w:rsidRDefault="003E4477" w:rsidP="00F72F3C">
      <w:pPr>
        <w:pStyle w:val="Style1"/>
      </w:pPr>
      <w:r>
        <w:rPr>
          <w:rFonts w:hint="cs"/>
          <w:rtl/>
        </w:rPr>
        <w:lastRenderedPageBreak/>
        <w:t xml:space="preserve">الوصف الاحصائي للبيانات </w:t>
      </w:r>
    </w:p>
    <w:p w14:paraId="4C1ED7B2" w14:textId="77777777" w:rsidR="00BB4296" w:rsidRPr="00BB4296" w:rsidRDefault="00BB4296" w:rsidP="00BB4296">
      <w:pPr>
        <w:pStyle w:val="NoSpacing"/>
        <w:rPr>
          <w:rtl/>
        </w:rPr>
      </w:pPr>
      <w:r w:rsidRPr="00BB4296">
        <w:rPr>
          <w:rtl/>
        </w:rPr>
        <w:t>يجب على أي دراسة علمية أن تُقدّم شرحًا إحصائيًا للبيانات. فهي تسعى إلى تقديم نظرة شاملة على خصائص العينة وتوضيح الأنماط العامة في آرائها حول متغيرات الدراسة. ولتوضيح نوع البيانات المُجمّعة لهذه الدراسة، استخدم الباحث عددًا من الأساليب الإحصائية الوصفية، بما في ذلك التكرارات والنسب المئوية والمتوسطات الحسابية والانحرافات المعيارية.</w:t>
      </w:r>
    </w:p>
    <w:p w14:paraId="56459C8F" w14:textId="77777777" w:rsidR="00BB4296" w:rsidRPr="00BB4296" w:rsidRDefault="00BB4296" w:rsidP="00BB4296">
      <w:pPr>
        <w:pStyle w:val="NoSpacing"/>
        <w:rPr>
          <w:rtl/>
        </w:rPr>
      </w:pPr>
      <w:r w:rsidRPr="00BB4296">
        <w:rPr>
          <w:rtl/>
        </w:rPr>
        <w:t xml:space="preserve">ولتحديد التوزيع العام لهذه الخصائص، بدأ الوصف الإحصائي بتقديم بيانات أولية عن الخصائص الديموغرافية لأفراد عينة الدراسة، بما في ذلك الجنس </w:t>
      </w:r>
      <w:proofErr w:type="gramStart"/>
      <w:r w:rsidRPr="00BB4296">
        <w:rPr>
          <w:rtl/>
        </w:rPr>
        <w:t>والعمر</w:t>
      </w:r>
      <w:proofErr w:type="gramEnd"/>
      <w:r w:rsidRPr="00BB4296">
        <w:rPr>
          <w:rtl/>
        </w:rPr>
        <w:t xml:space="preserve"> والخلفية التعليمية والخبرة العملية والقطاع. ثم استُخدمت مقاييس التشتت (مثل الانحراف المعياري) والنزعة المركزية (مثل المتوسط الحسابي) لعرض النتائج المتعلقة بمحاور الدراسة المختلفة. تُساعد هذه المقاييس في تحديد اتجاهات ومستوى التباين في إجابات المشاركين فيما يتعلق بكل محور من محاور الدراسة.</w:t>
      </w:r>
    </w:p>
    <w:p w14:paraId="4793EC12" w14:textId="77777777" w:rsidR="00BB4296" w:rsidRPr="00BB4296" w:rsidRDefault="00BB4296" w:rsidP="00BB4296">
      <w:pPr>
        <w:pStyle w:val="NoSpacing"/>
        <w:rPr>
          <w:rtl/>
        </w:rPr>
      </w:pPr>
      <w:r w:rsidRPr="00BB4296">
        <w:rPr>
          <w:rtl/>
        </w:rPr>
        <w:t>بالإضافة إلى المساعدة في شرح النتائج المحددة لاحقًا عند اختبار الفرضيات والارتباطات بين متغيرات البحث، وفّر هذا التحليل الوصفي أساسًا أساسيًا لفهم خصائص العينة قيد الدراسة. كما مكّن العرض المنهجي لهذه البيانات الإحصائية من مقارنة أوجه التشابه والاختلاف مع الدراسات السابقة وإبرازها.</w:t>
      </w:r>
    </w:p>
    <w:p w14:paraId="2A3541F8" w14:textId="77777777" w:rsidR="00BB4296" w:rsidRDefault="00BB4296" w:rsidP="00BB4296">
      <w:pPr>
        <w:rPr>
          <w:rtl/>
        </w:rPr>
      </w:pPr>
    </w:p>
    <w:tbl>
      <w:tblPr>
        <w:tblStyle w:val="TableGrid"/>
        <w:tblpPr w:leftFromText="180" w:rightFromText="180" w:vertAnchor="text" w:horzAnchor="margin" w:tblpXSpec="center" w:tblpY="2177"/>
        <w:bidiVisual/>
        <w:tblW w:w="9745" w:type="dxa"/>
        <w:tblLook w:val="04A0" w:firstRow="1" w:lastRow="0" w:firstColumn="1" w:lastColumn="0" w:noHBand="0" w:noVBand="1"/>
      </w:tblPr>
      <w:tblGrid>
        <w:gridCol w:w="1764"/>
        <w:gridCol w:w="960"/>
        <w:gridCol w:w="967"/>
        <w:gridCol w:w="967"/>
        <w:gridCol w:w="1015"/>
        <w:gridCol w:w="1037"/>
        <w:gridCol w:w="1037"/>
        <w:gridCol w:w="999"/>
        <w:gridCol w:w="999"/>
      </w:tblGrid>
      <w:tr w:rsidR="00BB4296" w:rsidRPr="00F72F3C" w14:paraId="41F8B37D" w14:textId="77777777" w:rsidTr="00BB4296">
        <w:trPr>
          <w:trHeight w:val="276"/>
        </w:trPr>
        <w:tc>
          <w:tcPr>
            <w:tcW w:w="9745" w:type="dxa"/>
            <w:gridSpan w:val="9"/>
            <w:vAlign w:val="center"/>
            <w:hideMark/>
          </w:tcPr>
          <w:p w14:paraId="67F520D0" w14:textId="77777777" w:rsidR="00BB4296" w:rsidRPr="00F72F3C" w:rsidRDefault="00BB4296" w:rsidP="00BB4296">
            <w:pPr>
              <w:bidi w:val="0"/>
              <w:jc w:val="center"/>
              <w:rPr>
                <w:rFonts w:ascii="Arial Bold" w:hAnsi="Arial Bold" w:cs="Arial"/>
                <w:bCs/>
                <w:color w:val="000000" w:themeColor="text1"/>
              </w:rPr>
            </w:pPr>
            <w:r w:rsidRPr="00F72F3C">
              <w:rPr>
                <w:rFonts w:ascii="Arial Bold" w:hAnsi="Arial Bold" w:cs="Arial"/>
                <w:bCs/>
                <w:color w:val="000000" w:themeColor="text1"/>
              </w:rPr>
              <w:t>Statistics</w:t>
            </w:r>
          </w:p>
        </w:tc>
      </w:tr>
      <w:tr w:rsidR="00BB4296" w:rsidRPr="00F72F3C" w14:paraId="622DC887" w14:textId="77777777" w:rsidTr="00BB4296">
        <w:trPr>
          <w:trHeight w:val="696"/>
        </w:trPr>
        <w:tc>
          <w:tcPr>
            <w:tcW w:w="1764" w:type="dxa"/>
            <w:vAlign w:val="center"/>
            <w:hideMark/>
          </w:tcPr>
          <w:p w14:paraId="7D0A99C6" w14:textId="77777777" w:rsidR="00BB4296" w:rsidRPr="00F72F3C" w:rsidRDefault="00BB4296" w:rsidP="00BB4296">
            <w:pPr>
              <w:bidi w:val="0"/>
              <w:jc w:val="center"/>
              <w:rPr>
                <w:rFonts w:cs="Arial"/>
                <w:bCs/>
                <w:color w:val="000000" w:themeColor="text1"/>
              </w:rPr>
            </w:pPr>
          </w:p>
        </w:tc>
        <w:tc>
          <w:tcPr>
            <w:tcW w:w="960" w:type="dxa"/>
            <w:vAlign w:val="center"/>
            <w:hideMark/>
          </w:tcPr>
          <w:p w14:paraId="1ABA3931"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N</w:t>
            </w:r>
          </w:p>
        </w:tc>
        <w:tc>
          <w:tcPr>
            <w:tcW w:w="967" w:type="dxa"/>
            <w:vAlign w:val="center"/>
            <w:hideMark/>
          </w:tcPr>
          <w:p w14:paraId="7530D4CE"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Mean</w:t>
            </w:r>
          </w:p>
        </w:tc>
        <w:tc>
          <w:tcPr>
            <w:tcW w:w="967" w:type="dxa"/>
            <w:vAlign w:val="center"/>
            <w:hideMark/>
          </w:tcPr>
          <w:p w14:paraId="6D60D207"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Std. Error of Mean</w:t>
            </w:r>
          </w:p>
        </w:tc>
        <w:tc>
          <w:tcPr>
            <w:tcW w:w="1015" w:type="dxa"/>
            <w:vAlign w:val="center"/>
            <w:hideMark/>
          </w:tcPr>
          <w:p w14:paraId="366645AA"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Std. Deviation</w:t>
            </w:r>
          </w:p>
        </w:tc>
        <w:tc>
          <w:tcPr>
            <w:tcW w:w="1037" w:type="dxa"/>
            <w:vAlign w:val="center"/>
            <w:hideMark/>
          </w:tcPr>
          <w:p w14:paraId="0C8B4CA0"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Skewness</w:t>
            </w:r>
          </w:p>
        </w:tc>
        <w:tc>
          <w:tcPr>
            <w:tcW w:w="1037" w:type="dxa"/>
            <w:vAlign w:val="center"/>
            <w:hideMark/>
          </w:tcPr>
          <w:p w14:paraId="57073CA3"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Std. Error of Skewness</w:t>
            </w:r>
          </w:p>
        </w:tc>
        <w:tc>
          <w:tcPr>
            <w:tcW w:w="999" w:type="dxa"/>
            <w:vAlign w:val="center"/>
            <w:hideMark/>
          </w:tcPr>
          <w:p w14:paraId="4BAE20FD"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Kurtosis</w:t>
            </w:r>
          </w:p>
        </w:tc>
        <w:tc>
          <w:tcPr>
            <w:tcW w:w="999" w:type="dxa"/>
            <w:vAlign w:val="center"/>
            <w:hideMark/>
          </w:tcPr>
          <w:p w14:paraId="723479B3"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Std. Error of Kurtosis</w:t>
            </w:r>
          </w:p>
        </w:tc>
      </w:tr>
      <w:tr w:rsidR="00BB4296" w:rsidRPr="00F72F3C" w14:paraId="62405CB0" w14:textId="77777777" w:rsidTr="00BB4296">
        <w:trPr>
          <w:trHeight w:val="276"/>
        </w:trPr>
        <w:tc>
          <w:tcPr>
            <w:tcW w:w="1764" w:type="dxa"/>
            <w:vAlign w:val="center"/>
            <w:hideMark/>
          </w:tcPr>
          <w:p w14:paraId="1172D0AB" w14:textId="77777777" w:rsidR="00BB4296" w:rsidRPr="00F72F3C" w:rsidRDefault="00BB4296" w:rsidP="00BB4296">
            <w:pPr>
              <w:bidi w:val="0"/>
              <w:jc w:val="center"/>
              <w:rPr>
                <w:rFonts w:ascii="Arial" w:hAnsi="Arial" w:cs="Arial"/>
                <w:b/>
                <w:color w:val="000000" w:themeColor="text1"/>
                <w:sz w:val="18"/>
                <w:szCs w:val="18"/>
              </w:rPr>
            </w:pPr>
          </w:p>
        </w:tc>
        <w:tc>
          <w:tcPr>
            <w:tcW w:w="960" w:type="dxa"/>
            <w:vAlign w:val="center"/>
            <w:hideMark/>
          </w:tcPr>
          <w:p w14:paraId="7CBBD9A1"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Valid</w:t>
            </w:r>
          </w:p>
        </w:tc>
        <w:tc>
          <w:tcPr>
            <w:tcW w:w="967" w:type="dxa"/>
            <w:vAlign w:val="center"/>
            <w:hideMark/>
          </w:tcPr>
          <w:p w14:paraId="4D98E774" w14:textId="77777777" w:rsidR="00BB4296" w:rsidRPr="00F72F3C" w:rsidRDefault="00BB4296" w:rsidP="00BB4296">
            <w:pPr>
              <w:bidi w:val="0"/>
              <w:jc w:val="center"/>
              <w:rPr>
                <w:rFonts w:ascii="Arial" w:hAnsi="Arial" w:cs="Arial"/>
                <w:b/>
                <w:color w:val="000000" w:themeColor="text1"/>
                <w:sz w:val="18"/>
                <w:szCs w:val="18"/>
              </w:rPr>
            </w:pPr>
          </w:p>
        </w:tc>
        <w:tc>
          <w:tcPr>
            <w:tcW w:w="967" w:type="dxa"/>
            <w:vAlign w:val="center"/>
            <w:hideMark/>
          </w:tcPr>
          <w:p w14:paraId="7DF4319E" w14:textId="77777777" w:rsidR="00BB4296" w:rsidRPr="00F72F3C" w:rsidRDefault="00BB4296" w:rsidP="00BB4296">
            <w:pPr>
              <w:bidi w:val="0"/>
              <w:jc w:val="center"/>
              <w:rPr>
                <w:rFonts w:ascii="Arial" w:hAnsi="Arial" w:cs="Arial"/>
                <w:b/>
                <w:color w:val="000000" w:themeColor="text1"/>
                <w:sz w:val="18"/>
                <w:szCs w:val="18"/>
              </w:rPr>
            </w:pPr>
          </w:p>
        </w:tc>
        <w:tc>
          <w:tcPr>
            <w:tcW w:w="1015" w:type="dxa"/>
            <w:vAlign w:val="center"/>
            <w:hideMark/>
          </w:tcPr>
          <w:p w14:paraId="1C206A7E" w14:textId="77777777" w:rsidR="00BB4296" w:rsidRPr="00F72F3C" w:rsidRDefault="00BB4296" w:rsidP="00BB4296">
            <w:pPr>
              <w:bidi w:val="0"/>
              <w:jc w:val="center"/>
              <w:rPr>
                <w:rFonts w:ascii="Arial" w:hAnsi="Arial" w:cs="Arial"/>
                <w:b/>
                <w:color w:val="000000" w:themeColor="text1"/>
                <w:sz w:val="18"/>
                <w:szCs w:val="18"/>
              </w:rPr>
            </w:pPr>
          </w:p>
        </w:tc>
        <w:tc>
          <w:tcPr>
            <w:tcW w:w="1037" w:type="dxa"/>
            <w:vAlign w:val="center"/>
            <w:hideMark/>
          </w:tcPr>
          <w:p w14:paraId="22A2336D" w14:textId="77777777" w:rsidR="00BB4296" w:rsidRPr="00F72F3C" w:rsidRDefault="00BB4296" w:rsidP="00BB4296">
            <w:pPr>
              <w:bidi w:val="0"/>
              <w:jc w:val="center"/>
              <w:rPr>
                <w:rFonts w:ascii="Arial" w:hAnsi="Arial" w:cs="Arial"/>
                <w:b/>
                <w:color w:val="000000" w:themeColor="text1"/>
                <w:sz w:val="18"/>
                <w:szCs w:val="18"/>
              </w:rPr>
            </w:pPr>
          </w:p>
        </w:tc>
        <w:tc>
          <w:tcPr>
            <w:tcW w:w="1037" w:type="dxa"/>
            <w:vAlign w:val="center"/>
            <w:hideMark/>
          </w:tcPr>
          <w:p w14:paraId="439B934C" w14:textId="77777777" w:rsidR="00BB4296" w:rsidRPr="00F72F3C" w:rsidRDefault="00BB4296" w:rsidP="00BB4296">
            <w:pPr>
              <w:bidi w:val="0"/>
              <w:jc w:val="center"/>
              <w:rPr>
                <w:rFonts w:ascii="Arial" w:hAnsi="Arial" w:cs="Arial"/>
                <w:b/>
                <w:color w:val="000000" w:themeColor="text1"/>
                <w:sz w:val="18"/>
                <w:szCs w:val="18"/>
              </w:rPr>
            </w:pPr>
          </w:p>
        </w:tc>
        <w:tc>
          <w:tcPr>
            <w:tcW w:w="999" w:type="dxa"/>
            <w:vAlign w:val="center"/>
            <w:hideMark/>
          </w:tcPr>
          <w:p w14:paraId="426E9503" w14:textId="77777777" w:rsidR="00BB4296" w:rsidRPr="00F72F3C" w:rsidRDefault="00BB4296" w:rsidP="00BB4296">
            <w:pPr>
              <w:bidi w:val="0"/>
              <w:jc w:val="center"/>
              <w:rPr>
                <w:rFonts w:ascii="Arial" w:hAnsi="Arial" w:cs="Arial"/>
                <w:b/>
                <w:color w:val="000000" w:themeColor="text1"/>
                <w:sz w:val="18"/>
                <w:szCs w:val="18"/>
              </w:rPr>
            </w:pPr>
          </w:p>
        </w:tc>
        <w:tc>
          <w:tcPr>
            <w:tcW w:w="999" w:type="dxa"/>
            <w:vAlign w:val="center"/>
            <w:hideMark/>
          </w:tcPr>
          <w:p w14:paraId="27577C18" w14:textId="77777777" w:rsidR="00BB4296" w:rsidRPr="00F72F3C" w:rsidRDefault="00BB4296" w:rsidP="00BB4296">
            <w:pPr>
              <w:bidi w:val="0"/>
              <w:jc w:val="center"/>
              <w:rPr>
                <w:rFonts w:ascii="Arial" w:hAnsi="Arial" w:cs="Arial"/>
                <w:b/>
                <w:color w:val="000000" w:themeColor="text1"/>
                <w:sz w:val="18"/>
                <w:szCs w:val="18"/>
              </w:rPr>
            </w:pPr>
          </w:p>
        </w:tc>
      </w:tr>
      <w:tr w:rsidR="00BB4296" w:rsidRPr="00F72F3C" w14:paraId="087AA9AA" w14:textId="77777777" w:rsidTr="00BB4296">
        <w:trPr>
          <w:trHeight w:val="276"/>
        </w:trPr>
        <w:tc>
          <w:tcPr>
            <w:tcW w:w="1764" w:type="dxa"/>
            <w:vAlign w:val="center"/>
            <w:hideMark/>
          </w:tcPr>
          <w:p w14:paraId="5A30C013" w14:textId="77777777" w:rsidR="00BB4296" w:rsidRPr="00F72F3C" w:rsidRDefault="00BB4296" w:rsidP="00BB4296">
            <w:pPr>
              <w:jc w:val="center"/>
              <w:rPr>
                <w:rFonts w:ascii="Arial" w:hAnsi="Arial" w:cs="Arial"/>
                <w:b/>
                <w:color w:val="000000" w:themeColor="text1"/>
                <w:sz w:val="18"/>
                <w:szCs w:val="18"/>
              </w:rPr>
            </w:pPr>
            <w:r w:rsidRPr="00F72F3C">
              <w:rPr>
                <w:rFonts w:ascii="Arial" w:hAnsi="Arial" w:cs="Arial"/>
                <w:color w:val="000000" w:themeColor="text1"/>
                <w:sz w:val="18"/>
                <w:szCs w:val="18"/>
                <w:rtl/>
              </w:rPr>
              <w:t>الجنس</w:t>
            </w:r>
          </w:p>
        </w:tc>
        <w:tc>
          <w:tcPr>
            <w:tcW w:w="960" w:type="dxa"/>
            <w:noWrap/>
            <w:vAlign w:val="center"/>
            <w:hideMark/>
          </w:tcPr>
          <w:p w14:paraId="1B458793" w14:textId="77777777" w:rsidR="00BB4296" w:rsidRPr="00F72F3C" w:rsidRDefault="00BB4296" w:rsidP="00BB4296">
            <w:pPr>
              <w:bidi w:val="0"/>
              <w:jc w:val="center"/>
              <w:rPr>
                <w:rFonts w:ascii="Arial" w:hAnsi="Arial" w:cs="Arial"/>
                <w:b/>
                <w:color w:val="000000" w:themeColor="text1"/>
                <w:sz w:val="18"/>
                <w:szCs w:val="18"/>
                <w:rtl/>
              </w:rPr>
            </w:pPr>
            <w:r w:rsidRPr="00F72F3C">
              <w:rPr>
                <w:rFonts w:ascii="Arial" w:hAnsi="Arial" w:cs="Arial"/>
                <w:color w:val="000000" w:themeColor="text1"/>
                <w:sz w:val="18"/>
                <w:szCs w:val="18"/>
              </w:rPr>
              <w:t>80</w:t>
            </w:r>
          </w:p>
        </w:tc>
        <w:tc>
          <w:tcPr>
            <w:tcW w:w="967" w:type="dxa"/>
            <w:noWrap/>
            <w:vAlign w:val="center"/>
            <w:hideMark/>
          </w:tcPr>
          <w:p w14:paraId="556ED0BE"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1.58</w:t>
            </w:r>
          </w:p>
        </w:tc>
        <w:tc>
          <w:tcPr>
            <w:tcW w:w="967" w:type="dxa"/>
            <w:noWrap/>
            <w:vAlign w:val="center"/>
            <w:hideMark/>
          </w:tcPr>
          <w:p w14:paraId="174AE7A9"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0.056</w:t>
            </w:r>
          </w:p>
        </w:tc>
        <w:tc>
          <w:tcPr>
            <w:tcW w:w="1015" w:type="dxa"/>
            <w:noWrap/>
            <w:vAlign w:val="center"/>
            <w:hideMark/>
          </w:tcPr>
          <w:p w14:paraId="2FA601AE"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0.497</w:t>
            </w:r>
          </w:p>
        </w:tc>
        <w:tc>
          <w:tcPr>
            <w:tcW w:w="1037" w:type="dxa"/>
            <w:noWrap/>
            <w:vAlign w:val="center"/>
            <w:hideMark/>
          </w:tcPr>
          <w:p w14:paraId="0E9B4E66"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-0.309</w:t>
            </w:r>
          </w:p>
        </w:tc>
        <w:tc>
          <w:tcPr>
            <w:tcW w:w="1037" w:type="dxa"/>
            <w:noWrap/>
            <w:vAlign w:val="center"/>
            <w:hideMark/>
          </w:tcPr>
          <w:p w14:paraId="771B5EE4"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0.269</w:t>
            </w:r>
          </w:p>
        </w:tc>
        <w:tc>
          <w:tcPr>
            <w:tcW w:w="999" w:type="dxa"/>
            <w:noWrap/>
            <w:vAlign w:val="center"/>
            <w:hideMark/>
          </w:tcPr>
          <w:p w14:paraId="701447BD"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-1.954</w:t>
            </w:r>
          </w:p>
        </w:tc>
        <w:tc>
          <w:tcPr>
            <w:tcW w:w="999" w:type="dxa"/>
            <w:noWrap/>
            <w:vAlign w:val="center"/>
            <w:hideMark/>
          </w:tcPr>
          <w:p w14:paraId="551101B0"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0.532</w:t>
            </w:r>
          </w:p>
        </w:tc>
      </w:tr>
      <w:tr w:rsidR="00BB4296" w:rsidRPr="00F72F3C" w14:paraId="11BDA502" w14:textId="77777777" w:rsidTr="00BB4296">
        <w:trPr>
          <w:trHeight w:val="276"/>
        </w:trPr>
        <w:tc>
          <w:tcPr>
            <w:tcW w:w="1764" w:type="dxa"/>
            <w:vAlign w:val="center"/>
            <w:hideMark/>
          </w:tcPr>
          <w:p w14:paraId="64CB815F" w14:textId="77777777" w:rsidR="00BB4296" w:rsidRPr="00F72F3C" w:rsidRDefault="00BB4296" w:rsidP="00BB4296">
            <w:pPr>
              <w:jc w:val="center"/>
              <w:rPr>
                <w:rFonts w:ascii="Arial" w:hAnsi="Arial" w:cs="Arial"/>
                <w:b/>
                <w:color w:val="000000" w:themeColor="text1"/>
                <w:sz w:val="18"/>
                <w:szCs w:val="18"/>
              </w:rPr>
            </w:pPr>
            <w:r w:rsidRPr="00F72F3C">
              <w:rPr>
                <w:rFonts w:ascii="Arial" w:hAnsi="Arial" w:cs="Arial"/>
                <w:color w:val="000000" w:themeColor="text1"/>
                <w:sz w:val="18"/>
                <w:szCs w:val="18"/>
                <w:rtl/>
              </w:rPr>
              <w:t>العمر</w:t>
            </w:r>
          </w:p>
        </w:tc>
        <w:tc>
          <w:tcPr>
            <w:tcW w:w="960" w:type="dxa"/>
            <w:noWrap/>
            <w:vAlign w:val="center"/>
            <w:hideMark/>
          </w:tcPr>
          <w:p w14:paraId="6E2F1691" w14:textId="77777777" w:rsidR="00BB4296" w:rsidRPr="00F72F3C" w:rsidRDefault="00BB4296" w:rsidP="00BB4296">
            <w:pPr>
              <w:bidi w:val="0"/>
              <w:jc w:val="center"/>
              <w:rPr>
                <w:rFonts w:ascii="Arial" w:hAnsi="Arial" w:cs="Arial"/>
                <w:b/>
                <w:color w:val="000000" w:themeColor="text1"/>
                <w:sz w:val="18"/>
                <w:szCs w:val="18"/>
                <w:rtl/>
              </w:rPr>
            </w:pPr>
            <w:r w:rsidRPr="00F72F3C">
              <w:rPr>
                <w:rFonts w:ascii="Arial" w:hAnsi="Arial" w:cs="Arial"/>
                <w:color w:val="000000" w:themeColor="text1"/>
                <w:sz w:val="18"/>
                <w:szCs w:val="18"/>
              </w:rPr>
              <w:t>80</w:t>
            </w:r>
          </w:p>
        </w:tc>
        <w:tc>
          <w:tcPr>
            <w:tcW w:w="967" w:type="dxa"/>
            <w:noWrap/>
            <w:vAlign w:val="center"/>
            <w:hideMark/>
          </w:tcPr>
          <w:p w14:paraId="1F819896"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2.41</w:t>
            </w:r>
          </w:p>
        </w:tc>
        <w:tc>
          <w:tcPr>
            <w:tcW w:w="967" w:type="dxa"/>
            <w:noWrap/>
            <w:vAlign w:val="center"/>
            <w:hideMark/>
          </w:tcPr>
          <w:p w14:paraId="49C77926"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0.102</w:t>
            </w:r>
          </w:p>
        </w:tc>
        <w:tc>
          <w:tcPr>
            <w:tcW w:w="1015" w:type="dxa"/>
            <w:noWrap/>
            <w:vAlign w:val="center"/>
            <w:hideMark/>
          </w:tcPr>
          <w:p w14:paraId="047F8BAA"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0.910</w:t>
            </w:r>
          </w:p>
        </w:tc>
        <w:tc>
          <w:tcPr>
            <w:tcW w:w="1037" w:type="dxa"/>
            <w:noWrap/>
            <w:vAlign w:val="center"/>
            <w:hideMark/>
          </w:tcPr>
          <w:p w14:paraId="2C1D989B"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0.422</w:t>
            </w:r>
          </w:p>
        </w:tc>
        <w:tc>
          <w:tcPr>
            <w:tcW w:w="1037" w:type="dxa"/>
            <w:noWrap/>
            <w:vAlign w:val="center"/>
            <w:hideMark/>
          </w:tcPr>
          <w:p w14:paraId="06742D5B"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0.269</w:t>
            </w:r>
          </w:p>
        </w:tc>
        <w:tc>
          <w:tcPr>
            <w:tcW w:w="999" w:type="dxa"/>
            <w:noWrap/>
            <w:vAlign w:val="center"/>
            <w:hideMark/>
          </w:tcPr>
          <w:p w14:paraId="31FCB4A1"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-0.614</w:t>
            </w:r>
          </w:p>
        </w:tc>
        <w:tc>
          <w:tcPr>
            <w:tcW w:w="999" w:type="dxa"/>
            <w:noWrap/>
            <w:vAlign w:val="center"/>
            <w:hideMark/>
          </w:tcPr>
          <w:p w14:paraId="46AA63A6"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0.532</w:t>
            </w:r>
          </w:p>
        </w:tc>
      </w:tr>
      <w:tr w:rsidR="00BB4296" w:rsidRPr="00F72F3C" w14:paraId="0510BF05" w14:textId="77777777" w:rsidTr="00BB4296">
        <w:trPr>
          <w:trHeight w:val="276"/>
        </w:trPr>
        <w:tc>
          <w:tcPr>
            <w:tcW w:w="1764" w:type="dxa"/>
            <w:vAlign w:val="center"/>
            <w:hideMark/>
          </w:tcPr>
          <w:p w14:paraId="336FFF11" w14:textId="77777777" w:rsidR="00BB4296" w:rsidRPr="00F72F3C" w:rsidRDefault="00BB4296" w:rsidP="00BB4296">
            <w:pPr>
              <w:jc w:val="center"/>
              <w:rPr>
                <w:rFonts w:ascii="Arial" w:hAnsi="Arial" w:cs="Arial" w:hint="cs"/>
                <w:b/>
                <w:color w:val="000000" w:themeColor="text1"/>
                <w:sz w:val="18"/>
                <w:szCs w:val="18"/>
                <w:rtl/>
                <w:lang w:bidi="ar-EG"/>
              </w:rPr>
            </w:pPr>
            <w:r w:rsidRPr="00F72F3C">
              <w:rPr>
                <w:rFonts w:ascii="Arial" w:hAnsi="Arial" w:cs="Arial"/>
                <w:color w:val="000000" w:themeColor="text1"/>
                <w:sz w:val="18"/>
                <w:szCs w:val="18"/>
                <w:rtl/>
              </w:rPr>
              <w:t>الدرجة العلمية</w:t>
            </w:r>
          </w:p>
        </w:tc>
        <w:tc>
          <w:tcPr>
            <w:tcW w:w="960" w:type="dxa"/>
            <w:noWrap/>
            <w:vAlign w:val="center"/>
            <w:hideMark/>
          </w:tcPr>
          <w:p w14:paraId="6A98F1A3" w14:textId="77777777" w:rsidR="00BB4296" w:rsidRPr="00F72F3C" w:rsidRDefault="00BB4296" w:rsidP="00BB4296">
            <w:pPr>
              <w:bidi w:val="0"/>
              <w:jc w:val="center"/>
              <w:rPr>
                <w:rFonts w:ascii="Arial" w:hAnsi="Arial" w:cs="Arial"/>
                <w:b/>
                <w:color w:val="000000" w:themeColor="text1"/>
                <w:sz w:val="18"/>
                <w:szCs w:val="18"/>
                <w:rtl/>
              </w:rPr>
            </w:pPr>
            <w:r w:rsidRPr="00F72F3C">
              <w:rPr>
                <w:rFonts w:ascii="Arial" w:hAnsi="Arial" w:cs="Arial"/>
                <w:color w:val="000000" w:themeColor="text1"/>
                <w:sz w:val="18"/>
                <w:szCs w:val="18"/>
              </w:rPr>
              <w:t>80</w:t>
            </w:r>
          </w:p>
        </w:tc>
        <w:tc>
          <w:tcPr>
            <w:tcW w:w="967" w:type="dxa"/>
            <w:noWrap/>
            <w:vAlign w:val="center"/>
            <w:hideMark/>
          </w:tcPr>
          <w:p w14:paraId="087AD87A"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2.63</w:t>
            </w:r>
          </w:p>
        </w:tc>
        <w:tc>
          <w:tcPr>
            <w:tcW w:w="967" w:type="dxa"/>
            <w:noWrap/>
            <w:vAlign w:val="center"/>
            <w:hideMark/>
          </w:tcPr>
          <w:p w14:paraId="6BCF8720"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0.175</w:t>
            </w:r>
          </w:p>
        </w:tc>
        <w:tc>
          <w:tcPr>
            <w:tcW w:w="1015" w:type="dxa"/>
            <w:noWrap/>
            <w:vAlign w:val="center"/>
            <w:hideMark/>
          </w:tcPr>
          <w:p w14:paraId="137FC96B"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1.562</w:t>
            </w:r>
          </w:p>
        </w:tc>
        <w:tc>
          <w:tcPr>
            <w:tcW w:w="1037" w:type="dxa"/>
            <w:noWrap/>
            <w:vAlign w:val="center"/>
            <w:hideMark/>
          </w:tcPr>
          <w:p w14:paraId="285ECBD7"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0.385</w:t>
            </w:r>
          </w:p>
        </w:tc>
        <w:tc>
          <w:tcPr>
            <w:tcW w:w="1037" w:type="dxa"/>
            <w:noWrap/>
            <w:vAlign w:val="center"/>
            <w:hideMark/>
          </w:tcPr>
          <w:p w14:paraId="57BEB2E6"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0.269</w:t>
            </w:r>
          </w:p>
        </w:tc>
        <w:tc>
          <w:tcPr>
            <w:tcW w:w="999" w:type="dxa"/>
            <w:noWrap/>
            <w:vAlign w:val="center"/>
            <w:hideMark/>
          </w:tcPr>
          <w:p w14:paraId="49E1F972"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-1.398</w:t>
            </w:r>
          </w:p>
        </w:tc>
        <w:tc>
          <w:tcPr>
            <w:tcW w:w="999" w:type="dxa"/>
            <w:noWrap/>
            <w:vAlign w:val="center"/>
            <w:hideMark/>
          </w:tcPr>
          <w:p w14:paraId="7D2B66B9"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0.532</w:t>
            </w:r>
          </w:p>
        </w:tc>
      </w:tr>
      <w:tr w:rsidR="00BB4296" w:rsidRPr="00F72F3C" w14:paraId="66A9F589" w14:textId="77777777" w:rsidTr="00BB4296">
        <w:trPr>
          <w:trHeight w:val="456"/>
        </w:trPr>
        <w:tc>
          <w:tcPr>
            <w:tcW w:w="1764" w:type="dxa"/>
            <w:vAlign w:val="center"/>
            <w:hideMark/>
          </w:tcPr>
          <w:p w14:paraId="6E7CE760" w14:textId="77777777" w:rsidR="00BB4296" w:rsidRPr="00F72F3C" w:rsidRDefault="00BB4296" w:rsidP="00BB4296">
            <w:pPr>
              <w:jc w:val="center"/>
              <w:rPr>
                <w:rFonts w:ascii="Arial" w:hAnsi="Arial" w:cs="Arial"/>
                <w:b/>
                <w:color w:val="000000" w:themeColor="text1"/>
                <w:sz w:val="18"/>
                <w:szCs w:val="18"/>
              </w:rPr>
            </w:pPr>
            <w:r w:rsidRPr="00F72F3C">
              <w:rPr>
                <w:rFonts w:ascii="Arial" w:hAnsi="Arial" w:cs="Arial"/>
                <w:color w:val="000000" w:themeColor="text1"/>
                <w:sz w:val="18"/>
                <w:szCs w:val="18"/>
                <w:rtl/>
              </w:rPr>
              <w:t>تدرك المؤسسة أهمية إدارة مخاطر الموارد البشرية في بيئة العمل الحديثة</w:t>
            </w:r>
            <w:r w:rsidRPr="00F72F3C">
              <w:rPr>
                <w:rFonts w:ascii="Arial" w:hAnsi="Arial" w:cs="Arial"/>
                <w:color w:val="000000" w:themeColor="text1"/>
                <w:sz w:val="18"/>
                <w:szCs w:val="18"/>
              </w:rPr>
              <w:t>.</w:t>
            </w:r>
          </w:p>
        </w:tc>
        <w:tc>
          <w:tcPr>
            <w:tcW w:w="960" w:type="dxa"/>
            <w:noWrap/>
            <w:vAlign w:val="center"/>
            <w:hideMark/>
          </w:tcPr>
          <w:p w14:paraId="48C52F6E" w14:textId="77777777" w:rsidR="00BB4296" w:rsidRPr="00F72F3C" w:rsidRDefault="00BB4296" w:rsidP="00BB4296">
            <w:pPr>
              <w:bidi w:val="0"/>
              <w:jc w:val="center"/>
              <w:rPr>
                <w:rFonts w:ascii="Arial" w:hAnsi="Arial" w:cs="Arial"/>
                <w:b/>
                <w:color w:val="000000" w:themeColor="text1"/>
                <w:sz w:val="18"/>
                <w:szCs w:val="18"/>
                <w:rtl/>
              </w:rPr>
            </w:pPr>
            <w:r w:rsidRPr="00F72F3C">
              <w:rPr>
                <w:rFonts w:ascii="Arial" w:hAnsi="Arial" w:cs="Arial"/>
                <w:color w:val="000000" w:themeColor="text1"/>
                <w:sz w:val="18"/>
                <w:szCs w:val="18"/>
              </w:rPr>
              <w:t>80</w:t>
            </w:r>
          </w:p>
        </w:tc>
        <w:tc>
          <w:tcPr>
            <w:tcW w:w="967" w:type="dxa"/>
            <w:noWrap/>
            <w:vAlign w:val="center"/>
            <w:hideMark/>
          </w:tcPr>
          <w:p w14:paraId="4FB97BFB"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3.15</w:t>
            </w:r>
          </w:p>
        </w:tc>
        <w:tc>
          <w:tcPr>
            <w:tcW w:w="967" w:type="dxa"/>
            <w:noWrap/>
            <w:vAlign w:val="center"/>
            <w:hideMark/>
          </w:tcPr>
          <w:p w14:paraId="19D6310A"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0.146</w:t>
            </w:r>
          </w:p>
        </w:tc>
        <w:tc>
          <w:tcPr>
            <w:tcW w:w="1015" w:type="dxa"/>
            <w:noWrap/>
            <w:vAlign w:val="center"/>
            <w:hideMark/>
          </w:tcPr>
          <w:p w14:paraId="492412D7"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1.303</w:t>
            </w:r>
          </w:p>
        </w:tc>
        <w:tc>
          <w:tcPr>
            <w:tcW w:w="1037" w:type="dxa"/>
            <w:noWrap/>
            <w:vAlign w:val="center"/>
            <w:hideMark/>
          </w:tcPr>
          <w:p w14:paraId="07F3A384"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-0.496</w:t>
            </w:r>
          </w:p>
        </w:tc>
        <w:tc>
          <w:tcPr>
            <w:tcW w:w="1037" w:type="dxa"/>
            <w:noWrap/>
            <w:vAlign w:val="center"/>
            <w:hideMark/>
          </w:tcPr>
          <w:p w14:paraId="28D4B787"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0.269</w:t>
            </w:r>
          </w:p>
        </w:tc>
        <w:tc>
          <w:tcPr>
            <w:tcW w:w="999" w:type="dxa"/>
            <w:noWrap/>
            <w:vAlign w:val="center"/>
            <w:hideMark/>
          </w:tcPr>
          <w:p w14:paraId="03916ED8"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-1.070</w:t>
            </w:r>
          </w:p>
        </w:tc>
        <w:tc>
          <w:tcPr>
            <w:tcW w:w="999" w:type="dxa"/>
            <w:noWrap/>
            <w:vAlign w:val="center"/>
            <w:hideMark/>
          </w:tcPr>
          <w:p w14:paraId="7D55FBCD"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0.532</w:t>
            </w:r>
          </w:p>
        </w:tc>
      </w:tr>
      <w:tr w:rsidR="00BB4296" w:rsidRPr="00F72F3C" w14:paraId="4D0FDA01" w14:textId="77777777" w:rsidTr="00BB4296">
        <w:trPr>
          <w:trHeight w:val="456"/>
        </w:trPr>
        <w:tc>
          <w:tcPr>
            <w:tcW w:w="1764" w:type="dxa"/>
            <w:vAlign w:val="center"/>
            <w:hideMark/>
          </w:tcPr>
          <w:p w14:paraId="213D7199" w14:textId="77777777" w:rsidR="00BB4296" w:rsidRPr="00F72F3C" w:rsidRDefault="00BB4296" w:rsidP="00BB4296">
            <w:pPr>
              <w:jc w:val="center"/>
              <w:rPr>
                <w:rFonts w:ascii="Arial" w:hAnsi="Arial" w:cs="Arial"/>
                <w:b/>
                <w:color w:val="000000" w:themeColor="text1"/>
                <w:sz w:val="18"/>
                <w:szCs w:val="18"/>
              </w:rPr>
            </w:pPr>
            <w:r w:rsidRPr="00F72F3C">
              <w:rPr>
                <w:rFonts w:ascii="Arial" w:hAnsi="Arial" w:cs="Arial"/>
                <w:color w:val="000000" w:themeColor="text1"/>
                <w:sz w:val="18"/>
                <w:szCs w:val="18"/>
                <w:rtl/>
              </w:rPr>
              <w:t>يتم تحديد مخاطر الموارد البشرية بشكل منتظم داخل المؤسسة</w:t>
            </w:r>
            <w:r w:rsidRPr="00F72F3C">
              <w:rPr>
                <w:rFonts w:ascii="Arial" w:hAnsi="Arial" w:cs="Arial"/>
                <w:color w:val="000000" w:themeColor="text1"/>
                <w:sz w:val="18"/>
                <w:szCs w:val="18"/>
              </w:rPr>
              <w:t>.</w:t>
            </w:r>
          </w:p>
        </w:tc>
        <w:tc>
          <w:tcPr>
            <w:tcW w:w="960" w:type="dxa"/>
            <w:noWrap/>
            <w:vAlign w:val="center"/>
            <w:hideMark/>
          </w:tcPr>
          <w:p w14:paraId="4D3BB27A" w14:textId="77777777" w:rsidR="00BB4296" w:rsidRPr="00F72F3C" w:rsidRDefault="00BB4296" w:rsidP="00BB4296">
            <w:pPr>
              <w:bidi w:val="0"/>
              <w:jc w:val="center"/>
              <w:rPr>
                <w:rFonts w:ascii="Arial" w:hAnsi="Arial" w:cs="Arial"/>
                <w:b/>
                <w:color w:val="000000" w:themeColor="text1"/>
                <w:sz w:val="18"/>
                <w:szCs w:val="18"/>
                <w:rtl/>
              </w:rPr>
            </w:pPr>
            <w:r w:rsidRPr="00F72F3C">
              <w:rPr>
                <w:rFonts w:ascii="Arial" w:hAnsi="Arial" w:cs="Arial"/>
                <w:color w:val="000000" w:themeColor="text1"/>
                <w:sz w:val="18"/>
                <w:szCs w:val="18"/>
              </w:rPr>
              <w:t>80</w:t>
            </w:r>
          </w:p>
        </w:tc>
        <w:tc>
          <w:tcPr>
            <w:tcW w:w="967" w:type="dxa"/>
            <w:noWrap/>
            <w:vAlign w:val="center"/>
            <w:hideMark/>
          </w:tcPr>
          <w:p w14:paraId="063ADF7F"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3.20</w:t>
            </w:r>
          </w:p>
        </w:tc>
        <w:tc>
          <w:tcPr>
            <w:tcW w:w="967" w:type="dxa"/>
            <w:noWrap/>
            <w:vAlign w:val="center"/>
            <w:hideMark/>
          </w:tcPr>
          <w:p w14:paraId="1B9CB134"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0.143</w:t>
            </w:r>
          </w:p>
        </w:tc>
        <w:tc>
          <w:tcPr>
            <w:tcW w:w="1015" w:type="dxa"/>
            <w:noWrap/>
            <w:vAlign w:val="center"/>
            <w:hideMark/>
          </w:tcPr>
          <w:p w14:paraId="6546D5DB"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1.277</w:t>
            </w:r>
          </w:p>
        </w:tc>
        <w:tc>
          <w:tcPr>
            <w:tcW w:w="1037" w:type="dxa"/>
            <w:noWrap/>
            <w:vAlign w:val="center"/>
            <w:hideMark/>
          </w:tcPr>
          <w:p w14:paraId="698714B6"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-0.611</w:t>
            </w:r>
          </w:p>
        </w:tc>
        <w:tc>
          <w:tcPr>
            <w:tcW w:w="1037" w:type="dxa"/>
            <w:noWrap/>
            <w:vAlign w:val="center"/>
            <w:hideMark/>
          </w:tcPr>
          <w:p w14:paraId="7E32885E"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0.269</w:t>
            </w:r>
          </w:p>
        </w:tc>
        <w:tc>
          <w:tcPr>
            <w:tcW w:w="999" w:type="dxa"/>
            <w:noWrap/>
            <w:vAlign w:val="center"/>
            <w:hideMark/>
          </w:tcPr>
          <w:p w14:paraId="73A680D2"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-0.840</w:t>
            </w:r>
          </w:p>
        </w:tc>
        <w:tc>
          <w:tcPr>
            <w:tcW w:w="999" w:type="dxa"/>
            <w:noWrap/>
            <w:vAlign w:val="center"/>
            <w:hideMark/>
          </w:tcPr>
          <w:p w14:paraId="55A8F019"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0.532</w:t>
            </w:r>
          </w:p>
        </w:tc>
      </w:tr>
      <w:tr w:rsidR="00BB4296" w:rsidRPr="00F72F3C" w14:paraId="2F608154" w14:textId="77777777" w:rsidTr="00BB4296">
        <w:trPr>
          <w:trHeight w:val="276"/>
        </w:trPr>
        <w:tc>
          <w:tcPr>
            <w:tcW w:w="1764" w:type="dxa"/>
            <w:vAlign w:val="center"/>
            <w:hideMark/>
          </w:tcPr>
          <w:p w14:paraId="742B39EB" w14:textId="77777777" w:rsidR="00BB4296" w:rsidRPr="00F72F3C" w:rsidRDefault="00BB4296" w:rsidP="00BB4296">
            <w:pPr>
              <w:jc w:val="center"/>
              <w:rPr>
                <w:rFonts w:ascii="Arial" w:hAnsi="Arial" w:cs="Arial"/>
                <w:b/>
                <w:color w:val="000000" w:themeColor="text1"/>
                <w:sz w:val="18"/>
                <w:szCs w:val="18"/>
              </w:rPr>
            </w:pPr>
            <w:r w:rsidRPr="00F72F3C">
              <w:rPr>
                <w:rFonts w:ascii="Arial" w:hAnsi="Arial" w:cs="Arial"/>
                <w:color w:val="000000" w:themeColor="text1"/>
                <w:sz w:val="18"/>
                <w:szCs w:val="18"/>
                <w:rtl/>
              </w:rPr>
              <w:lastRenderedPageBreak/>
              <w:t>تهتم الإدارة العليا بمتابعة وتحليل المخاطر المرتبطة بالموارد البشرية</w:t>
            </w:r>
            <w:r w:rsidRPr="00F72F3C">
              <w:rPr>
                <w:rFonts w:ascii="Arial" w:hAnsi="Arial" w:cs="Arial"/>
                <w:color w:val="000000" w:themeColor="text1"/>
                <w:sz w:val="18"/>
                <w:szCs w:val="18"/>
              </w:rPr>
              <w:t>.</w:t>
            </w:r>
          </w:p>
        </w:tc>
        <w:tc>
          <w:tcPr>
            <w:tcW w:w="960" w:type="dxa"/>
            <w:noWrap/>
            <w:vAlign w:val="center"/>
            <w:hideMark/>
          </w:tcPr>
          <w:p w14:paraId="3959D93E" w14:textId="77777777" w:rsidR="00BB4296" w:rsidRPr="00F72F3C" w:rsidRDefault="00BB4296" w:rsidP="00BB4296">
            <w:pPr>
              <w:bidi w:val="0"/>
              <w:jc w:val="center"/>
              <w:rPr>
                <w:rFonts w:ascii="Arial" w:hAnsi="Arial" w:cs="Arial"/>
                <w:b/>
                <w:color w:val="000000" w:themeColor="text1"/>
                <w:sz w:val="18"/>
                <w:szCs w:val="18"/>
                <w:rtl/>
              </w:rPr>
            </w:pPr>
            <w:r w:rsidRPr="00F72F3C">
              <w:rPr>
                <w:rFonts w:ascii="Arial" w:hAnsi="Arial" w:cs="Arial"/>
                <w:color w:val="000000" w:themeColor="text1"/>
                <w:sz w:val="18"/>
                <w:szCs w:val="18"/>
              </w:rPr>
              <w:t>80</w:t>
            </w:r>
          </w:p>
        </w:tc>
        <w:tc>
          <w:tcPr>
            <w:tcW w:w="967" w:type="dxa"/>
            <w:noWrap/>
            <w:vAlign w:val="center"/>
            <w:hideMark/>
          </w:tcPr>
          <w:p w14:paraId="46EFF684"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3.38</w:t>
            </w:r>
          </w:p>
        </w:tc>
        <w:tc>
          <w:tcPr>
            <w:tcW w:w="967" w:type="dxa"/>
            <w:noWrap/>
            <w:vAlign w:val="center"/>
            <w:hideMark/>
          </w:tcPr>
          <w:p w14:paraId="7ED0FB5E"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0.140</w:t>
            </w:r>
          </w:p>
        </w:tc>
        <w:tc>
          <w:tcPr>
            <w:tcW w:w="1015" w:type="dxa"/>
            <w:noWrap/>
            <w:vAlign w:val="center"/>
            <w:hideMark/>
          </w:tcPr>
          <w:p w14:paraId="3248480D"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1.257</w:t>
            </w:r>
          </w:p>
        </w:tc>
        <w:tc>
          <w:tcPr>
            <w:tcW w:w="1037" w:type="dxa"/>
            <w:noWrap/>
            <w:vAlign w:val="center"/>
            <w:hideMark/>
          </w:tcPr>
          <w:p w14:paraId="1A00DACA"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-0.514</w:t>
            </w:r>
          </w:p>
        </w:tc>
        <w:tc>
          <w:tcPr>
            <w:tcW w:w="1037" w:type="dxa"/>
            <w:noWrap/>
            <w:vAlign w:val="center"/>
            <w:hideMark/>
          </w:tcPr>
          <w:p w14:paraId="2DD63679"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0.269</w:t>
            </w:r>
          </w:p>
        </w:tc>
        <w:tc>
          <w:tcPr>
            <w:tcW w:w="999" w:type="dxa"/>
            <w:noWrap/>
            <w:vAlign w:val="center"/>
            <w:hideMark/>
          </w:tcPr>
          <w:p w14:paraId="0DF4978D"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-0.866</w:t>
            </w:r>
          </w:p>
        </w:tc>
        <w:tc>
          <w:tcPr>
            <w:tcW w:w="999" w:type="dxa"/>
            <w:noWrap/>
            <w:vAlign w:val="center"/>
            <w:hideMark/>
          </w:tcPr>
          <w:p w14:paraId="7B66BCA8"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0.532</w:t>
            </w:r>
          </w:p>
        </w:tc>
      </w:tr>
      <w:tr w:rsidR="00BB4296" w:rsidRPr="00F72F3C" w14:paraId="6B6E5195" w14:textId="77777777" w:rsidTr="00BB4296">
        <w:trPr>
          <w:trHeight w:val="456"/>
        </w:trPr>
        <w:tc>
          <w:tcPr>
            <w:tcW w:w="1764" w:type="dxa"/>
            <w:vAlign w:val="center"/>
            <w:hideMark/>
          </w:tcPr>
          <w:p w14:paraId="244E3694" w14:textId="77777777" w:rsidR="00BB4296" w:rsidRPr="00F72F3C" w:rsidRDefault="00BB4296" w:rsidP="00BB4296">
            <w:pPr>
              <w:jc w:val="center"/>
              <w:rPr>
                <w:rFonts w:ascii="Arial" w:hAnsi="Arial" w:cs="Arial"/>
                <w:b/>
                <w:color w:val="000000" w:themeColor="text1"/>
                <w:sz w:val="18"/>
                <w:szCs w:val="18"/>
              </w:rPr>
            </w:pPr>
            <w:r w:rsidRPr="00F72F3C">
              <w:rPr>
                <w:rFonts w:ascii="Arial" w:hAnsi="Arial" w:cs="Arial"/>
                <w:color w:val="000000" w:themeColor="text1"/>
                <w:sz w:val="18"/>
                <w:szCs w:val="18"/>
                <w:rtl/>
              </w:rPr>
              <w:t>يتم إدراج مخاطر الموارد البشرية ضمن الخطط الاستراتيجية للمؤسسة</w:t>
            </w:r>
            <w:r w:rsidRPr="00F72F3C">
              <w:rPr>
                <w:rFonts w:ascii="Arial" w:hAnsi="Arial" w:cs="Arial"/>
                <w:color w:val="000000" w:themeColor="text1"/>
                <w:sz w:val="18"/>
                <w:szCs w:val="18"/>
              </w:rPr>
              <w:t>.</w:t>
            </w:r>
          </w:p>
        </w:tc>
        <w:tc>
          <w:tcPr>
            <w:tcW w:w="960" w:type="dxa"/>
            <w:noWrap/>
            <w:vAlign w:val="center"/>
            <w:hideMark/>
          </w:tcPr>
          <w:p w14:paraId="6790950B" w14:textId="77777777" w:rsidR="00BB4296" w:rsidRPr="00F72F3C" w:rsidRDefault="00BB4296" w:rsidP="00BB4296">
            <w:pPr>
              <w:bidi w:val="0"/>
              <w:jc w:val="center"/>
              <w:rPr>
                <w:rFonts w:ascii="Arial" w:hAnsi="Arial" w:cs="Arial"/>
                <w:b/>
                <w:color w:val="000000" w:themeColor="text1"/>
                <w:sz w:val="18"/>
                <w:szCs w:val="18"/>
                <w:rtl/>
              </w:rPr>
            </w:pPr>
            <w:r w:rsidRPr="00F72F3C">
              <w:rPr>
                <w:rFonts w:ascii="Arial" w:hAnsi="Arial" w:cs="Arial"/>
                <w:color w:val="000000" w:themeColor="text1"/>
                <w:sz w:val="18"/>
                <w:szCs w:val="18"/>
              </w:rPr>
              <w:t>80</w:t>
            </w:r>
          </w:p>
        </w:tc>
        <w:tc>
          <w:tcPr>
            <w:tcW w:w="967" w:type="dxa"/>
            <w:noWrap/>
            <w:vAlign w:val="center"/>
            <w:hideMark/>
          </w:tcPr>
          <w:p w14:paraId="30B2B990"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3.35</w:t>
            </w:r>
          </w:p>
        </w:tc>
        <w:tc>
          <w:tcPr>
            <w:tcW w:w="967" w:type="dxa"/>
            <w:noWrap/>
            <w:vAlign w:val="center"/>
            <w:hideMark/>
          </w:tcPr>
          <w:p w14:paraId="538598BC"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0.140</w:t>
            </w:r>
          </w:p>
        </w:tc>
        <w:tc>
          <w:tcPr>
            <w:tcW w:w="1015" w:type="dxa"/>
            <w:noWrap/>
            <w:vAlign w:val="center"/>
            <w:hideMark/>
          </w:tcPr>
          <w:p w14:paraId="474152D1"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1.254</w:t>
            </w:r>
          </w:p>
        </w:tc>
        <w:tc>
          <w:tcPr>
            <w:tcW w:w="1037" w:type="dxa"/>
            <w:noWrap/>
            <w:vAlign w:val="center"/>
            <w:hideMark/>
          </w:tcPr>
          <w:p w14:paraId="3012F2B2"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-0.460</w:t>
            </w:r>
          </w:p>
        </w:tc>
        <w:tc>
          <w:tcPr>
            <w:tcW w:w="1037" w:type="dxa"/>
            <w:noWrap/>
            <w:vAlign w:val="center"/>
            <w:hideMark/>
          </w:tcPr>
          <w:p w14:paraId="61F5572D"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0.269</w:t>
            </w:r>
          </w:p>
        </w:tc>
        <w:tc>
          <w:tcPr>
            <w:tcW w:w="999" w:type="dxa"/>
            <w:noWrap/>
            <w:vAlign w:val="center"/>
            <w:hideMark/>
          </w:tcPr>
          <w:p w14:paraId="1C1E4240"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-0.889</w:t>
            </w:r>
          </w:p>
        </w:tc>
        <w:tc>
          <w:tcPr>
            <w:tcW w:w="999" w:type="dxa"/>
            <w:noWrap/>
            <w:vAlign w:val="center"/>
            <w:hideMark/>
          </w:tcPr>
          <w:p w14:paraId="4FE0501D"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0.532</w:t>
            </w:r>
          </w:p>
        </w:tc>
      </w:tr>
      <w:tr w:rsidR="00BB4296" w:rsidRPr="00F72F3C" w14:paraId="61E94DD4" w14:textId="77777777" w:rsidTr="00BB4296">
        <w:trPr>
          <w:trHeight w:val="276"/>
        </w:trPr>
        <w:tc>
          <w:tcPr>
            <w:tcW w:w="1764" w:type="dxa"/>
            <w:vAlign w:val="center"/>
            <w:hideMark/>
          </w:tcPr>
          <w:p w14:paraId="023CB44C" w14:textId="77777777" w:rsidR="00BB4296" w:rsidRPr="00F72F3C" w:rsidRDefault="00BB4296" w:rsidP="00BB4296">
            <w:pPr>
              <w:jc w:val="center"/>
              <w:rPr>
                <w:rFonts w:ascii="Arial" w:hAnsi="Arial" w:cs="Arial"/>
                <w:b/>
                <w:color w:val="000000" w:themeColor="text1"/>
                <w:sz w:val="18"/>
                <w:szCs w:val="18"/>
              </w:rPr>
            </w:pPr>
            <w:r w:rsidRPr="00F72F3C">
              <w:rPr>
                <w:rFonts w:ascii="Arial" w:hAnsi="Arial" w:cs="Arial"/>
                <w:color w:val="000000" w:themeColor="text1"/>
                <w:sz w:val="18"/>
                <w:szCs w:val="18"/>
                <w:rtl/>
              </w:rPr>
              <w:t>توجد سياسات واضحة للتعامل مع غياب أو فقدان الكفاءات البشرية</w:t>
            </w:r>
            <w:r w:rsidRPr="00F72F3C">
              <w:rPr>
                <w:rFonts w:ascii="Arial" w:hAnsi="Arial" w:cs="Arial"/>
                <w:color w:val="000000" w:themeColor="text1"/>
                <w:sz w:val="18"/>
                <w:szCs w:val="18"/>
              </w:rPr>
              <w:t>.</w:t>
            </w:r>
          </w:p>
        </w:tc>
        <w:tc>
          <w:tcPr>
            <w:tcW w:w="960" w:type="dxa"/>
            <w:noWrap/>
            <w:vAlign w:val="center"/>
            <w:hideMark/>
          </w:tcPr>
          <w:p w14:paraId="6DDD8220" w14:textId="77777777" w:rsidR="00BB4296" w:rsidRPr="00F72F3C" w:rsidRDefault="00BB4296" w:rsidP="00BB4296">
            <w:pPr>
              <w:bidi w:val="0"/>
              <w:jc w:val="center"/>
              <w:rPr>
                <w:rFonts w:ascii="Arial" w:hAnsi="Arial" w:cs="Arial"/>
                <w:b/>
                <w:color w:val="000000" w:themeColor="text1"/>
                <w:sz w:val="18"/>
                <w:szCs w:val="18"/>
                <w:rtl/>
              </w:rPr>
            </w:pPr>
            <w:r w:rsidRPr="00F72F3C">
              <w:rPr>
                <w:rFonts w:ascii="Arial" w:hAnsi="Arial" w:cs="Arial"/>
                <w:color w:val="000000" w:themeColor="text1"/>
                <w:sz w:val="18"/>
                <w:szCs w:val="18"/>
              </w:rPr>
              <w:t>80</w:t>
            </w:r>
          </w:p>
        </w:tc>
        <w:tc>
          <w:tcPr>
            <w:tcW w:w="967" w:type="dxa"/>
            <w:noWrap/>
            <w:vAlign w:val="center"/>
            <w:hideMark/>
          </w:tcPr>
          <w:p w14:paraId="65D60082"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3.08</w:t>
            </w:r>
          </w:p>
        </w:tc>
        <w:tc>
          <w:tcPr>
            <w:tcW w:w="967" w:type="dxa"/>
            <w:noWrap/>
            <w:vAlign w:val="center"/>
            <w:hideMark/>
          </w:tcPr>
          <w:p w14:paraId="5DDE67F2"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0.144</w:t>
            </w:r>
          </w:p>
        </w:tc>
        <w:tc>
          <w:tcPr>
            <w:tcW w:w="1015" w:type="dxa"/>
            <w:noWrap/>
            <w:vAlign w:val="center"/>
            <w:hideMark/>
          </w:tcPr>
          <w:p w14:paraId="38469E42"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1.290</w:t>
            </w:r>
          </w:p>
        </w:tc>
        <w:tc>
          <w:tcPr>
            <w:tcW w:w="1037" w:type="dxa"/>
            <w:noWrap/>
            <w:vAlign w:val="center"/>
            <w:hideMark/>
          </w:tcPr>
          <w:p w14:paraId="083220AC"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-0.252</w:t>
            </w:r>
          </w:p>
        </w:tc>
        <w:tc>
          <w:tcPr>
            <w:tcW w:w="1037" w:type="dxa"/>
            <w:noWrap/>
            <w:vAlign w:val="center"/>
            <w:hideMark/>
          </w:tcPr>
          <w:p w14:paraId="061C2008"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0.269</w:t>
            </w:r>
          </w:p>
        </w:tc>
        <w:tc>
          <w:tcPr>
            <w:tcW w:w="999" w:type="dxa"/>
            <w:noWrap/>
            <w:vAlign w:val="center"/>
            <w:hideMark/>
          </w:tcPr>
          <w:p w14:paraId="00059991"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-1.068</w:t>
            </w:r>
          </w:p>
        </w:tc>
        <w:tc>
          <w:tcPr>
            <w:tcW w:w="999" w:type="dxa"/>
            <w:noWrap/>
            <w:vAlign w:val="center"/>
            <w:hideMark/>
          </w:tcPr>
          <w:p w14:paraId="71E10E2A"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0.532</w:t>
            </w:r>
          </w:p>
        </w:tc>
      </w:tr>
      <w:tr w:rsidR="00BB4296" w:rsidRPr="00F72F3C" w14:paraId="1038F294" w14:textId="77777777" w:rsidTr="00BB4296">
        <w:trPr>
          <w:trHeight w:val="456"/>
        </w:trPr>
        <w:tc>
          <w:tcPr>
            <w:tcW w:w="1764" w:type="dxa"/>
            <w:vAlign w:val="center"/>
            <w:hideMark/>
          </w:tcPr>
          <w:p w14:paraId="4E5BAD49" w14:textId="77777777" w:rsidR="00BB4296" w:rsidRPr="00F72F3C" w:rsidRDefault="00BB4296" w:rsidP="00BB4296">
            <w:pPr>
              <w:jc w:val="center"/>
              <w:rPr>
                <w:rFonts w:ascii="Arial" w:hAnsi="Arial" w:cs="Arial"/>
                <w:b/>
                <w:color w:val="000000" w:themeColor="text1"/>
                <w:sz w:val="18"/>
                <w:szCs w:val="18"/>
              </w:rPr>
            </w:pPr>
            <w:r w:rsidRPr="00F72F3C">
              <w:rPr>
                <w:rFonts w:ascii="Arial" w:hAnsi="Arial" w:cs="Arial"/>
                <w:color w:val="000000" w:themeColor="text1"/>
                <w:sz w:val="18"/>
                <w:szCs w:val="18"/>
                <w:rtl/>
              </w:rPr>
              <w:t>تعتمد المؤسسة على استراتيجيات فعالة لتقليل معدل دوران الموظفين</w:t>
            </w:r>
            <w:r w:rsidRPr="00F72F3C">
              <w:rPr>
                <w:rFonts w:ascii="Arial" w:hAnsi="Arial" w:cs="Arial"/>
                <w:color w:val="000000" w:themeColor="text1"/>
                <w:sz w:val="18"/>
                <w:szCs w:val="18"/>
              </w:rPr>
              <w:t>.</w:t>
            </w:r>
          </w:p>
        </w:tc>
        <w:tc>
          <w:tcPr>
            <w:tcW w:w="960" w:type="dxa"/>
            <w:noWrap/>
            <w:vAlign w:val="center"/>
            <w:hideMark/>
          </w:tcPr>
          <w:p w14:paraId="2E13993F" w14:textId="77777777" w:rsidR="00BB4296" w:rsidRPr="00F72F3C" w:rsidRDefault="00BB4296" w:rsidP="00BB4296">
            <w:pPr>
              <w:bidi w:val="0"/>
              <w:jc w:val="center"/>
              <w:rPr>
                <w:rFonts w:ascii="Arial" w:hAnsi="Arial" w:cs="Arial"/>
                <w:b/>
                <w:color w:val="000000" w:themeColor="text1"/>
                <w:sz w:val="18"/>
                <w:szCs w:val="18"/>
                <w:rtl/>
              </w:rPr>
            </w:pPr>
            <w:r w:rsidRPr="00F72F3C">
              <w:rPr>
                <w:rFonts w:ascii="Arial" w:hAnsi="Arial" w:cs="Arial"/>
                <w:color w:val="000000" w:themeColor="text1"/>
                <w:sz w:val="18"/>
                <w:szCs w:val="18"/>
              </w:rPr>
              <w:t>80</w:t>
            </w:r>
          </w:p>
        </w:tc>
        <w:tc>
          <w:tcPr>
            <w:tcW w:w="967" w:type="dxa"/>
            <w:noWrap/>
            <w:vAlign w:val="center"/>
            <w:hideMark/>
          </w:tcPr>
          <w:p w14:paraId="40EAC38E"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3.20</w:t>
            </w:r>
          </w:p>
        </w:tc>
        <w:tc>
          <w:tcPr>
            <w:tcW w:w="967" w:type="dxa"/>
            <w:noWrap/>
            <w:vAlign w:val="center"/>
            <w:hideMark/>
          </w:tcPr>
          <w:p w14:paraId="095CE4DF"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0.134</w:t>
            </w:r>
          </w:p>
        </w:tc>
        <w:tc>
          <w:tcPr>
            <w:tcW w:w="1015" w:type="dxa"/>
            <w:noWrap/>
            <w:vAlign w:val="center"/>
            <w:hideMark/>
          </w:tcPr>
          <w:p w14:paraId="4BC50106"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1.195</w:t>
            </w:r>
          </w:p>
        </w:tc>
        <w:tc>
          <w:tcPr>
            <w:tcW w:w="1037" w:type="dxa"/>
            <w:noWrap/>
            <w:vAlign w:val="center"/>
            <w:hideMark/>
          </w:tcPr>
          <w:p w14:paraId="5FC51DFE"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-0.535</w:t>
            </w:r>
          </w:p>
        </w:tc>
        <w:tc>
          <w:tcPr>
            <w:tcW w:w="1037" w:type="dxa"/>
            <w:noWrap/>
            <w:vAlign w:val="center"/>
            <w:hideMark/>
          </w:tcPr>
          <w:p w14:paraId="281C78CF"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0.269</w:t>
            </w:r>
          </w:p>
        </w:tc>
        <w:tc>
          <w:tcPr>
            <w:tcW w:w="999" w:type="dxa"/>
            <w:noWrap/>
            <w:vAlign w:val="center"/>
            <w:hideMark/>
          </w:tcPr>
          <w:p w14:paraId="67536760"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-0.779</w:t>
            </w:r>
          </w:p>
        </w:tc>
        <w:tc>
          <w:tcPr>
            <w:tcW w:w="999" w:type="dxa"/>
            <w:noWrap/>
            <w:vAlign w:val="center"/>
            <w:hideMark/>
          </w:tcPr>
          <w:p w14:paraId="05B1C756"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0.532</w:t>
            </w:r>
          </w:p>
        </w:tc>
      </w:tr>
      <w:tr w:rsidR="00BB4296" w:rsidRPr="00F72F3C" w14:paraId="14CEDBB1" w14:textId="77777777" w:rsidTr="00BB4296">
        <w:trPr>
          <w:trHeight w:val="276"/>
        </w:trPr>
        <w:tc>
          <w:tcPr>
            <w:tcW w:w="1764" w:type="dxa"/>
            <w:vAlign w:val="center"/>
            <w:hideMark/>
          </w:tcPr>
          <w:p w14:paraId="73BEE46A" w14:textId="77777777" w:rsidR="00BB4296" w:rsidRPr="00F72F3C" w:rsidRDefault="00BB4296" w:rsidP="00BB4296">
            <w:pPr>
              <w:jc w:val="center"/>
              <w:rPr>
                <w:rFonts w:ascii="Arial" w:hAnsi="Arial" w:cs="Arial"/>
                <w:b/>
                <w:color w:val="000000" w:themeColor="text1"/>
                <w:sz w:val="18"/>
                <w:szCs w:val="18"/>
              </w:rPr>
            </w:pPr>
            <w:r w:rsidRPr="00F72F3C">
              <w:rPr>
                <w:rFonts w:ascii="Arial" w:hAnsi="Arial" w:cs="Arial"/>
                <w:color w:val="000000" w:themeColor="text1"/>
                <w:sz w:val="18"/>
                <w:szCs w:val="18"/>
                <w:rtl/>
              </w:rPr>
              <w:t>يتم وضع خطط بديلة (خطة التعاقب الوظيفي) لضمان استمرارية العمل</w:t>
            </w:r>
            <w:r w:rsidRPr="00F72F3C">
              <w:rPr>
                <w:rFonts w:ascii="Arial" w:hAnsi="Arial" w:cs="Arial"/>
                <w:color w:val="000000" w:themeColor="text1"/>
                <w:sz w:val="18"/>
                <w:szCs w:val="18"/>
              </w:rPr>
              <w:t>.</w:t>
            </w:r>
          </w:p>
        </w:tc>
        <w:tc>
          <w:tcPr>
            <w:tcW w:w="960" w:type="dxa"/>
            <w:noWrap/>
            <w:vAlign w:val="center"/>
            <w:hideMark/>
          </w:tcPr>
          <w:p w14:paraId="7D4DAFBD" w14:textId="77777777" w:rsidR="00BB4296" w:rsidRPr="00F72F3C" w:rsidRDefault="00BB4296" w:rsidP="00BB4296">
            <w:pPr>
              <w:bidi w:val="0"/>
              <w:jc w:val="center"/>
              <w:rPr>
                <w:rFonts w:ascii="Arial" w:hAnsi="Arial" w:cs="Arial"/>
                <w:b/>
                <w:color w:val="000000" w:themeColor="text1"/>
                <w:sz w:val="18"/>
                <w:szCs w:val="18"/>
                <w:rtl/>
              </w:rPr>
            </w:pPr>
            <w:r w:rsidRPr="00F72F3C">
              <w:rPr>
                <w:rFonts w:ascii="Arial" w:hAnsi="Arial" w:cs="Arial"/>
                <w:color w:val="000000" w:themeColor="text1"/>
                <w:sz w:val="18"/>
                <w:szCs w:val="18"/>
              </w:rPr>
              <w:t>80</w:t>
            </w:r>
          </w:p>
        </w:tc>
        <w:tc>
          <w:tcPr>
            <w:tcW w:w="967" w:type="dxa"/>
            <w:noWrap/>
            <w:vAlign w:val="center"/>
            <w:hideMark/>
          </w:tcPr>
          <w:p w14:paraId="285BE1F8"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3.10</w:t>
            </w:r>
          </w:p>
        </w:tc>
        <w:tc>
          <w:tcPr>
            <w:tcW w:w="967" w:type="dxa"/>
            <w:noWrap/>
            <w:vAlign w:val="center"/>
            <w:hideMark/>
          </w:tcPr>
          <w:p w14:paraId="67F8A7C1"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0.154</w:t>
            </w:r>
          </w:p>
        </w:tc>
        <w:tc>
          <w:tcPr>
            <w:tcW w:w="1015" w:type="dxa"/>
            <w:noWrap/>
            <w:vAlign w:val="center"/>
            <w:hideMark/>
          </w:tcPr>
          <w:p w14:paraId="49488DF3"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1.374</w:t>
            </w:r>
          </w:p>
        </w:tc>
        <w:tc>
          <w:tcPr>
            <w:tcW w:w="1037" w:type="dxa"/>
            <w:noWrap/>
            <w:vAlign w:val="center"/>
            <w:hideMark/>
          </w:tcPr>
          <w:p w14:paraId="7F7A8043"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-0.334</w:t>
            </w:r>
          </w:p>
        </w:tc>
        <w:tc>
          <w:tcPr>
            <w:tcW w:w="1037" w:type="dxa"/>
            <w:noWrap/>
            <w:vAlign w:val="center"/>
            <w:hideMark/>
          </w:tcPr>
          <w:p w14:paraId="19977424"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0.269</w:t>
            </w:r>
          </w:p>
        </w:tc>
        <w:tc>
          <w:tcPr>
            <w:tcW w:w="999" w:type="dxa"/>
            <w:noWrap/>
            <w:vAlign w:val="center"/>
            <w:hideMark/>
          </w:tcPr>
          <w:p w14:paraId="624F4ED6"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-1.143</w:t>
            </w:r>
          </w:p>
        </w:tc>
        <w:tc>
          <w:tcPr>
            <w:tcW w:w="999" w:type="dxa"/>
            <w:noWrap/>
            <w:vAlign w:val="center"/>
            <w:hideMark/>
          </w:tcPr>
          <w:p w14:paraId="179045B4"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0.532</w:t>
            </w:r>
          </w:p>
        </w:tc>
      </w:tr>
      <w:tr w:rsidR="00BB4296" w:rsidRPr="00F72F3C" w14:paraId="0699958B" w14:textId="77777777" w:rsidTr="00BB4296">
        <w:trPr>
          <w:trHeight w:val="276"/>
        </w:trPr>
        <w:tc>
          <w:tcPr>
            <w:tcW w:w="1764" w:type="dxa"/>
            <w:vAlign w:val="center"/>
            <w:hideMark/>
          </w:tcPr>
          <w:p w14:paraId="5ECECBD9" w14:textId="77777777" w:rsidR="00BB4296" w:rsidRPr="00F72F3C" w:rsidRDefault="00BB4296" w:rsidP="00BB4296">
            <w:pPr>
              <w:jc w:val="center"/>
              <w:rPr>
                <w:rFonts w:ascii="Arial" w:hAnsi="Arial" w:cs="Arial"/>
                <w:b/>
                <w:color w:val="000000" w:themeColor="text1"/>
                <w:sz w:val="18"/>
                <w:szCs w:val="18"/>
              </w:rPr>
            </w:pPr>
            <w:r w:rsidRPr="00F72F3C">
              <w:rPr>
                <w:rFonts w:ascii="Arial" w:hAnsi="Arial" w:cs="Arial"/>
                <w:color w:val="000000" w:themeColor="text1"/>
                <w:sz w:val="18"/>
                <w:szCs w:val="18"/>
                <w:rtl/>
              </w:rPr>
              <w:t>تسعى المؤسسة إلى بناء قدرات الموظفين لمواجهة التغيرات المفاجئة في بيئة العمل</w:t>
            </w:r>
            <w:r w:rsidRPr="00F72F3C">
              <w:rPr>
                <w:rFonts w:ascii="Arial" w:hAnsi="Arial" w:cs="Arial"/>
                <w:color w:val="000000" w:themeColor="text1"/>
                <w:sz w:val="18"/>
                <w:szCs w:val="18"/>
              </w:rPr>
              <w:t>.</w:t>
            </w:r>
          </w:p>
        </w:tc>
        <w:tc>
          <w:tcPr>
            <w:tcW w:w="960" w:type="dxa"/>
            <w:noWrap/>
            <w:vAlign w:val="center"/>
            <w:hideMark/>
          </w:tcPr>
          <w:p w14:paraId="3E6F26AA" w14:textId="77777777" w:rsidR="00BB4296" w:rsidRPr="00F72F3C" w:rsidRDefault="00BB4296" w:rsidP="00BB4296">
            <w:pPr>
              <w:bidi w:val="0"/>
              <w:jc w:val="center"/>
              <w:rPr>
                <w:rFonts w:ascii="Arial" w:hAnsi="Arial" w:cs="Arial"/>
                <w:b/>
                <w:color w:val="000000" w:themeColor="text1"/>
                <w:sz w:val="18"/>
                <w:szCs w:val="18"/>
                <w:rtl/>
              </w:rPr>
            </w:pPr>
            <w:r w:rsidRPr="00F72F3C">
              <w:rPr>
                <w:rFonts w:ascii="Arial" w:hAnsi="Arial" w:cs="Arial"/>
                <w:color w:val="000000" w:themeColor="text1"/>
                <w:sz w:val="18"/>
                <w:szCs w:val="18"/>
              </w:rPr>
              <w:t>80</w:t>
            </w:r>
          </w:p>
        </w:tc>
        <w:tc>
          <w:tcPr>
            <w:tcW w:w="967" w:type="dxa"/>
            <w:noWrap/>
            <w:vAlign w:val="center"/>
            <w:hideMark/>
          </w:tcPr>
          <w:p w14:paraId="492B11A3"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3.23</w:t>
            </w:r>
          </w:p>
        </w:tc>
        <w:tc>
          <w:tcPr>
            <w:tcW w:w="967" w:type="dxa"/>
            <w:noWrap/>
            <w:vAlign w:val="center"/>
            <w:hideMark/>
          </w:tcPr>
          <w:p w14:paraId="145077CE"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0.139</w:t>
            </w:r>
          </w:p>
        </w:tc>
        <w:tc>
          <w:tcPr>
            <w:tcW w:w="1015" w:type="dxa"/>
            <w:noWrap/>
            <w:vAlign w:val="center"/>
            <w:hideMark/>
          </w:tcPr>
          <w:p w14:paraId="6E10C84A"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1.242</w:t>
            </w:r>
          </w:p>
        </w:tc>
        <w:tc>
          <w:tcPr>
            <w:tcW w:w="1037" w:type="dxa"/>
            <w:noWrap/>
            <w:vAlign w:val="center"/>
            <w:hideMark/>
          </w:tcPr>
          <w:p w14:paraId="14E0B067"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-0.482</w:t>
            </w:r>
          </w:p>
        </w:tc>
        <w:tc>
          <w:tcPr>
            <w:tcW w:w="1037" w:type="dxa"/>
            <w:noWrap/>
            <w:vAlign w:val="center"/>
            <w:hideMark/>
          </w:tcPr>
          <w:p w14:paraId="0ADC1A17"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0.269</w:t>
            </w:r>
          </w:p>
        </w:tc>
        <w:tc>
          <w:tcPr>
            <w:tcW w:w="999" w:type="dxa"/>
            <w:noWrap/>
            <w:vAlign w:val="center"/>
            <w:hideMark/>
          </w:tcPr>
          <w:p w14:paraId="38E1A073"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-0.797</w:t>
            </w:r>
          </w:p>
        </w:tc>
        <w:tc>
          <w:tcPr>
            <w:tcW w:w="999" w:type="dxa"/>
            <w:noWrap/>
            <w:vAlign w:val="center"/>
            <w:hideMark/>
          </w:tcPr>
          <w:p w14:paraId="42D5292E"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0.532</w:t>
            </w:r>
          </w:p>
        </w:tc>
      </w:tr>
      <w:tr w:rsidR="00BB4296" w:rsidRPr="00F72F3C" w14:paraId="32BD09E4" w14:textId="77777777" w:rsidTr="00BB4296">
        <w:trPr>
          <w:trHeight w:val="456"/>
        </w:trPr>
        <w:tc>
          <w:tcPr>
            <w:tcW w:w="1764" w:type="dxa"/>
            <w:vAlign w:val="center"/>
            <w:hideMark/>
          </w:tcPr>
          <w:p w14:paraId="4D0AA214" w14:textId="77777777" w:rsidR="00BB4296" w:rsidRPr="00F72F3C" w:rsidRDefault="00BB4296" w:rsidP="00BB4296">
            <w:pPr>
              <w:jc w:val="center"/>
              <w:rPr>
                <w:rFonts w:ascii="Arial" w:hAnsi="Arial" w:cs="Arial"/>
                <w:b/>
                <w:color w:val="000000" w:themeColor="text1"/>
                <w:sz w:val="18"/>
                <w:szCs w:val="18"/>
              </w:rPr>
            </w:pPr>
            <w:r w:rsidRPr="00F72F3C">
              <w:rPr>
                <w:rFonts w:ascii="Arial" w:hAnsi="Arial" w:cs="Arial"/>
                <w:color w:val="000000" w:themeColor="text1"/>
                <w:sz w:val="18"/>
                <w:szCs w:val="18"/>
                <w:rtl/>
              </w:rPr>
              <w:t>توجد برامج تدريبية تهدف إلى الحد من مخاطر ضعف الأداء الوظيفي</w:t>
            </w:r>
            <w:r w:rsidRPr="00F72F3C">
              <w:rPr>
                <w:rFonts w:ascii="Arial" w:hAnsi="Arial" w:cs="Arial"/>
                <w:color w:val="000000" w:themeColor="text1"/>
                <w:sz w:val="18"/>
                <w:szCs w:val="18"/>
              </w:rPr>
              <w:t>.</w:t>
            </w:r>
          </w:p>
        </w:tc>
        <w:tc>
          <w:tcPr>
            <w:tcW w:w="960" w:type="dxa"/>
            <w:noWrap/>
            <w:vAlign w:val="center"/>
            <w:hideMark/>
          </w:tcPr>
          <w:p w14:paraId="2BF8B607" w14:textId="77777777" w:rsidR="00BB4296" w:rsidRPr="00F72F3C" w:rsidRDefault="00BB4296" w:rsidP="00BB4296">
            <w:pPr>
              <w:bidi w:val="0"/>
              <w:jc w:val="center"/>
              <w:rPr>
                <w:rFonts w:ascii="Arial" w:hAnsi="Arial" w:cs="Arial"/>
                <w:b/>
                <w:color w:val="000000" w:themeColor="text1"/>
                <w:sz w:val="18"/>
                <w:szCs w:val="18"/>
                <w:rtl/>
              </w:rPr>
            </w:pPr>
            <w:r w:rsidRPr="00F72F3C">
              <w:rPr>
                <w:rFonts w:ascii="Arial" w:hAnsi="Arial" w:cs="Arial"/>
                <w:color w:val="000000" w:themeColor="text1"/>
                <w:sz w:val="18"/>
                <w:szCs w:val="18"/>
              </w:rPr>
              <w:t>80</w:t>
            </w:r>
          </w:p>
        </w:tc>
        <w:tc>
          <w:tcPr>
            <w:tcW w:w="967" w:type="dxa"/>
            <w:noWrap/>
            <w:vAlign w:val="center"/>
            <w:hideMark/>
          </w:tcPr>
          <w:p w14:paraId="7F6BFF6F"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3.56</w:t>
            </w:r>
          </w:p>
        </w:tc>
        <w:tc>
          <w:tcPr>
            <w:tcW w:w="967" w:type="dxa"/>
            <w:noWrap/>
            <w:vAlign w:val="center"/>
            <w:hideMark/>
          </w:tcPr>
          <w:p w14:paraId="6D333DCE"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0.119</w:t>
            </w:r>
          </w:p>
        </w:tc>
        <w:tc>
          <w:tcPr>
            <w:tcW w:w="1015" w:type="dxa"/>
            <w:noWrap/>
            <w:vAlign w:val="center"/>
            <w:hideMark/>
          </w:tcPr>
          <w:p w14:paraId="61D70B09"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1.065</w:t>
            </w:r>
          </w:p>
        </w:tc>
        <w:tc>
          <w:tcPr>
            <w:tcW w:w="1037" w:type="dxa"/>
            <w:noWrap/>
            <w:vAlign w:val="center"/>
            <w:hideMark/>
          </w:tcPr>
          <w:p w14:paraId="11CF3436"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-0.779</w:t>
            </w:r>
          </w:p>
        </w:tc>
        <w:tc>
          <w:tcPr>
            <w:tcW w:w="1037" w:type="dxa"/>
            <w:noWrap/>
            <w:vAlign w:val="center"/>
            <w:hideMark/>
          </w:tcPr>
          <w:p w14:paraId="5512AA39"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0.269</w:t>
            </w:r>
          </w:p>
        </w:tc>
        <w:tc>
          <w:tcPr>
            <w:tcW w:w="999" w:type="dxa"/>
            <w:noWrap/>
            <w:vAlign w:val="center"/>
            <w:hideMark/>
          </w:tcPr>
          <w:p w14:paraId="481925CC"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0.231</w:t>
            </w:r>
          </w:p>
        </w:tc>
        <w:tc>
          <w:tcPr>
            <w:tcW w:w="999" w:type="dxa"/>
            <w:noWrap/>
            <w:vAlign w:val="center"/>
            <w:hideMark/>
          </w:tcPr>
          <w:p w14:paraId="07CBDBD4"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0.532</w:t>
            </w:r>
          </w:p>
        </w:tc>
      </w:tr>
      <w:tr w:rsidR="00BB4296" w:rsidRPr="00F72F3C" w14:paraId="7E249EB5" w14:textId="77777777" w:rsidTr="00BB4296">
        <w:trPr>
          <w:trHeight w:val="456"/>
        </w:trPr>
        <w:tc>
          <w:tcPr>
            <w:tcW w:w="1764" w:type="dxa"/>
            <w:vAlign w:val="center"/>
            <w:hideMark/>
          </w:tcPr>
          <w:p w14:paraId="19313A4F" w14:textId="77777777" w:rsidR="00BB4296" w:rsidRPr="00F72F3C" w:rsidRDefault="00BB4296" w:rsidP="00BB4296">
            <w:pPr>
              <w:jc w:val="center"/>
              <w:rPr>
                <w:rFonts w:ascii="Arial" w:hAnsi="Arial" w:cs="Arial"/>
                <w:b/>
                <w:color w:val="000000" w:themeColor="text1"/>
                <w:sz w:val="18"/>
                <w:szCs w:val="18"/>
              </w:rPr>
            </w:pPr>
            <w:r w:rsidRPr="00F72F3C">
              <w:rPr>
                <w:rFonts w:ascii="Arial" w:hAnsi="Arial" w:cs="Arial"/>
                <w:color w:val="000000" w:themeColor="text1"/>
                <w:sz w:val="18"/>
                <w:szCs w:val="18"/>
                <w:rtl/>
              </w:rPr>
              <w:t>يتم استخدام التكنولوجيا لدعم عمليات إدارة مخاطر الموارد البشرية</w:t>
            </w:r>
            <w:r w:rsidRPr="00F72F3C">
              <w:rPr>
                <w:rFonts w:ascii="Arial" w:hAnsi="Arial" w:cs="Arial"/>
                <w:color w:val="000000" w:themeColor="text1"/>
                <w:sz w:val="18"/>
                <w:szCs w:val="18"/>
              </w:rPr>
              <w:t>.</w:t>
            </w:r>
          </w:p>
        </w:tc>
        <w:tc>
          <w:tcPr>
            <w:tcW w:w="960" w:type="dxa"/>
            <w:noWrap/>
            <w:vAlign w:val="center"/>
            <w:hideMark/>
          </w:tcPr>
          <w:p w14:paraId="1096B14F" w14:textId="77777777" w:rsidR="00BB4296" w:rsidRPr="00F72F3C" w:rsidRDefault="00BB4296" w:rsidP="00BB4296">
            <w:pPr>
              <w:bidi w:val="0"/>
              <w:jc w:val="center"/>
              <w:rPr>
                <w:rFonts w:ascii="Arial" w:hAnsi="Arial" w:cs="Arial"/>
                <w:b/>
                <w:color w:val="000000" w:themeColor="text1"/>
                <w:sz w:val="18"/>
                <w:szCs w:val="18"/>
                <w:rtl/>
              </w:rPr>
            </w:pPr>
            <w:r w:rsidRPr="00F72F3C">
              <w:rPr>
                <w:rFonts w:ascii="Arial" w:hAnsi="Arial" w:cs="Arial"/>
                <w:color w:val="000000" w:themeColor="text1"/>
                <w:sz w:val="18"/>
                <w:szCs w:val="18"/>
              </w:rPr>
              <w:t>80</w:t>
            </w:r>
          </w:p>
        </w:tc>
        <w:tc>
          <w:tcPr>
            <w:tcW w:w="967" w:type="dxa"/>
            <w:noWrap/>
            <w:vAlign w:val="center"/>
            <w:hideMark/>
          </w:tcPr>
          <w:p w14:paraId="001CD78E"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3.45</w:t>
            </w:r>
          </w:p>
        </w:tc>
        <w:tc>
          <w:tcPr>
            <w:tcW w:w="967" w:type="dxa"/>
            <w:noWrap/>
            <w:vAlign w:val="center"/>
            <w:hideMark/>
          </w:tcPr>
          <w:p w14:paraId="6D860A5F"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0.138</w:t>
            </w:r>
          </w:p>
        </w:tc>
        <w:tc>
          <w:tcPr>
            <w:tcW w:w="1015" w:type="dxa"/>
            <w:noWrap/>
            <w:vAlign w:val="center"/>
            <w:hideMark/>
          </w:tcPr>
          <w:p w14:paraId="4A48C9A9"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1.231</w:t>
            </w:r>
          </w:p>
        </w:tc>
        <w:tc>
          <w:tcPr>
            <w:tcW w:w="1037" w:type="dxa"/>
            <w:noWrap/>
            <w:vAlign w:val="center"/>
            <w:hideMark/>
          </w:tcPr>
          <w:p w14:paraId="656D36E1"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-0.716</w:t>
            </w:r>
          </w:p>
        </w:tc>
        <w:tc>
          <w:tcPr>
            <w:tcW w:w="1037" w:type="dxa"/>
            <w:noWrap/>
            <w:vAlign w:val="center"/>
            <w:hideMark/>
          </w:tcPr>
          <w:p w14:paraId="29DF3174"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0.269</w:t>
            </w:r>
          </w:p>
        </w:tc>
        <w:tc>
          <w:tcPr>
            <w:tcW w:w="999" w:type="dxa"/>
            <w:noWrap/>
            <w:vAlign w:val="center"/>
            <w:hideMark/>
          </w:tcPr>
          <w:p w14:paraId="7278EF34"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-0.596</w:t>
            </w:r>
          </w:p>
        </w:tc>
        <w:tc>
          <w:tcPr>
            <w:tcW w:w="999" w:type="dxa"/>
            <w:noWrap/>
            <w:vAlign w:val="center"/>
            <w:hideMark/>
          </w:tcPr>
          <w:p w14:paraId="247D8358"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0.532</w:t>
            </w:r>
          </w:p>
        </w:tc>
      </w:tr>
      <w:tr w:rsidR="00BB4296" w:rsidRPr="00F72F3C" w14:paraId="77C2C8AB" w14:textId="77777777" w:rsidTr="00BB4296">
        <w:trPr>
          <w:trHeight w:val="456"/>
        </w:trPr>
        <w:tc>
          <w:tcPr>
            <w:tcW w:w="1764" w:type="dxa"/>
            <w:vAlign w:val="center"/>
            <w:hideMark/>
          </w:tcPr>
          <w:p w14:paraId="5DE97A7E" w14:textId="77777777" w:rsidR="00BB4296" w:rsidRPr="00F72F3C" w:rsidRDefault="00BB4296" w:rsidP="00BB4296">
            <w:pPr>
              <w:jc w:val="center"/>
              <w:rPr>
                <w:rFonts w:ascii="Arial" w:hAnsi="Arial" w:cs="Arial"/>
                <w:b/>
                <w:color w:val="000000" w:themeColor="text1"/>
                <w:sz w:val="18"/>
                <w:szCs w:val="18"/>
              </w:rPr>
            </w:pPr>
            <w:r w:rsidRPr="00F72F3C">
              <w:rPr>
                <w:rFonts w:ascii="Arial" w:hAnsi="Arial" w:cs="Arial"/>
                <w:color w:val="000000" w:themeColor="text1"/>
                <w:sz w:val="18"/>
                <w:szCs w:val="18"/>
                <w:rtl/>
              </w:rPr>
              <w:t>ساهمت استراتيجيات إدارة مخاطر الموارد البشرية في تحسين الأداء العام للمؤسسة</w:t>
            </w:r>
            <w:r w:rsidRPr="00F72F3C">
              <w:rPr>
                <w:rFonts w:ascii="Arial" w:hAnsi="Arial" w:cs="Arial"/>
                <w:color w:val="000000" w:themeColor="text1"/>
                <w:sz w:val="18"/>
                <w:szCs w:val="18"/>
              </w:rPr>
              <w:t>.</w:t>
            </w:r>
          </w:p>
        </w:tc>
        <w:tc>
          <w:tcPr>
            <w:tcW w:w="960" w:type="dxa"/>
            <w:noWrap/>
            <w:vAlign w:val="center"/>
            <w:hideMark/>
          </w:tcPr>
          <w:p w14:paraId="610D0D9C" w14:textId="77777777" w:rsidR="00BB4296" w:rsidRPr="00F72F3C" w:rsidRDefault="00BB4296" w:rsidP="00BB4296">
            <w:pPr>
              <w:bidi w:val="0"/>
              <w:jc w:val="center"/>
              <w:rPr>
                <w:rFonts w:ascii="Arial" w:hAnsi="Arial" w:cs="Arial"/>
                <w:b/>
                <w:color w:val="000000" w:themeColor="text1"/>
                <w:sz w:val="18"/>
                <w:szCs w:val="18"/>
                <w:rtl/>
              </w:rPr>
            </w:pPr>
            <w:r w:rsidRPr="00F72F3C">
              <w:rPr>
                <w:rFonts w:ascii="Arial" w:hAnsi="Arial" w:cs="Arial"/>
                <w:color w:val="000000" w:themeColor="text1"/>
                <w:sz w:val="18"/>
                <w:szCs w:val="18"/>
              </w:rPr>
              <w:t>80</w:t>
            </w:r>
          </w:p>
        </w:tc>
        <w:tc>
          <w:tcPr>
            <w:tcW w:w="967" w:type="dxa"/>
            <w:noWrap/>
            <w:vAlign w:val="center"/>
            <w:hideMark/>
          </w:tcPr>
          <w:p w14:paraId="4CD011B5"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3.10</w:t>
            </w:r>
          </w:p>
        </w:tc>
        <w:tc>
          <w:tcPr>
            <w:tcW w:w="967" w:type="dxa"/>
            <w:noWrap/>
            <w:vAlign w:val="center"/>
            <w:hideMark/>
          </w:tcPr>
          <w:p w14:paraId="65442624"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0.141</w:t>
            </w:r>
          </w:p>
        </w:tc>
        <w:tc>
          <w:tcPr>
            <w:tcW w:w="1015" w:type="dxa"/>
            <w:noWrap/>
            <w:vAlign w:val="center"/>
            <w:hideMark/>
          </w:tcPr>
          <w:p w14:paraId="027827AC"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1.259</w:t>
            </w:r>
          </w:p>
        </w:tc>
        <w:tc>
          <w:tcPr>
            <w:tcW w:w="1037" w:type="dxa"/>
            <w:noWrap/>
            <w:vAlign w:val="center"/>
            <w:hideMark/>
          </w:tcPr>
          <w:p w14:paraId="569696DF"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-0.622</w:t>
            </w:r>
          </w:p>
        </w:tc>
        <w:tc>
          <w:tcPr>
            <w:tcW w:w="1037" w:type="dxa"/>
            <w:noWrap/>
            <w:vAlign w:val="center"/>
            <w:hideMark/>
          </w:tcPr>
          <w:p w14:paraId="6A26DB5A"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0.269</w:t>
            </w:r>
          </w:p>
        </w:tc>
        <w:tc>
          <w:tcPr>
            <w:tcW w:w="999" w:type="dxa"/>
            <w:noWrap/>
            <w:vAlign w:val="center"/>
            <w:hideMark/>
          </w:tcPr>
          <w:p w14:paraId="6FBA0394"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-1.025</w:t>
            </w:r>
          </w:p>
        </w:tc>
        <w:tc>
          <w:tcPr>
            <w:tcW w:w="999" w:type="dxa"/>
            <w:noWrap/>
            <w:vAlign w:val="center"/>
            <w:hideMark/>
          </w:tcPr>
          <w:p w14:paraId="4E283695"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0.532</w:t>
            </w:r>
          </w:p>
        </w:tc>
      </w:tr>
      <w:tr w:rsidR="00BB4296" w:rsidRPr="00F72F3C" w14:paraId="3D982B15" w14:textId="77777777" w:rsidTr="00BB4296">
        <w:trPr>
          <w:trHeight w:val="456"/>
        </w:trPr>
        <w:tc>
          <w:tcPr>
            <w:tcW w:w="1764" w:type="dxa"/>
            <w:vAlign w:val="center"/>
            <w:hideMark/>
          </w:tcPr>
          <w:p w14:paraId="06994076" w14:textId="77777777" w:rsidR="00BB4296" w:rsidRPr="00F72F3C" w:rsidRDefault="00BB4296" w:rsidP="00BB4296">
            <w:pPr>
              <w:jc w:val="center"/>
              <w:rPr>
                <w:rFonts w:ascii="Arial" w:hAnsi="Arial" w:cs="Arial"/>
                <w:b/>
                <w:color w:val="000000" w:themeColor="text1"/>
                <w:sz w:val="18"/>
                <w:szCs w:val="18"/>
              </w:rPr>
            </w:pPr>
            <w:r w:rsidRPr="00F72F3C">
              <w:rPr>
                <w:rFonts w:ascii="Arial" w:hAnsi="Arial" w:cs="Arial"/>
                <w:color w:val="000000" w:themeColor="text1"/>
                <w:sz w:val="18"/>
                <w:szCs w:val="18"/>
                <w:rtl/>
              </w:rPr>
              <w:t>وجود خطط لإدارة مخاطر الموارد البشرية يعزز من قدرة المؤسسة على التكيف مع التغيرات</w:t>
            </w:r>
            <w:r w:rsidRPr="00F72F3C">
              <w:rPr>
                <w:rFonts w:ascii="Arial" w:hAnsi="Arial" w:cs="Arial"/>
                <w:color w:val="000000" w:themeColor="text1"/>
                <w:sz w:val="18"/>
                <w:szCs w:val="18"/>
              </w:rPr>
              <w:t>.</w:t>
            </w:r>
          </w:p>
        </w:tc>
        <w:tc>
          <w:tcPr>
            <w:tcW w:w="960" w:type="dxa"/>
            <w:noWrap/>
            <w:vAlign w:val="center"/>
            <w:hideMark/>
          </w:tcPr>
          <w:p w14:paraId="404A978E" w14:textId="77777777" w:rsidR="00BB4296" w:rsidRPr="00F72F3C" w:rsidRDefault="00BB4296" w:rsidP="00BB4296">
            <w:pPr>
              <w:bidi w:val="0"/>
              <w:jc w:val="center"/>
              <w:rPr>
                <w:rFonts w:ascii="Arial" w:hAnsi="Arial" w:cs="Arial"/>
                <w:b/>
                <w:color w:val="000000" w:themeColor="text1"/>
                <w:sz w:val="18"/>
                <w:szCs w:val="18"/>
                <w:rtl/>
              </w:rPr>
            </w:pPr>
            <w:r w:rsidRPr="00F72F3C">
              <w:rPr>
                <w:rFonts w:ascii="Arial" w:hAnsi="Arial" w:cs="Arial"/>
                <w:color w:val="000000" w:themeColor="text1"/>
                <w:sz w:val="18"/>
                <w:szCs w:val="18"/>
              </w:rPr>
              <w:t>80</w:t>
            </w:r>
          </w:p>
        </w:tc>
        <w:tc>
          <w:tcPr>
            <w:tcW w:w="967" w:type="dxa"/>
            <w:noWrap/>
            <w:vAlign w:val="center"/>
            <w:hideMark/>
          </w:tcPr>
          <w:p w14:paraId="08A4EE44"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3.01</w:t>
            </w:r>
          </w:p>
        </w:tc>
        <w:tc>
          <w:tcPr>
            <w:tcW w:w="967" w:type="dxa"/>
            <w:noWrap/>
            <w:vAlign w:val="center"/>
            <w:hideMark/>
          </w:tcPr>
          <w:p w14:paraId="3A556BB6"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0.155</w:t>
            </w:r>
          </w:p>
        </w:tc>
        <w:tc>
          <w:tcPr>
            <w:tcW w:w="1015" w:type="dxa"/>
            <w:noWrap/>
            <w:vAlign w:val="center"/>
            <w:hideMark/>
          </w:tcPr>
          <w:p w14:paraId="7A120A1E"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1.382</w:t>
            </w:r>
          </w:p>
        </w:tc>
        <w:tc>
          <w:tcPr>
            <w:tcW w:w="1037" w:type="dxa"/>
            <w:noWrap/>
            <w:vAlign w:val="center"/>
            <w:hideMark/>
          </w:tcPr>
          <w:p w14:paraId="211B1B69"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-0.377</w:t>
            </w:r>
          </w:p>
        </w:tc>
        <w:tc>
          <w:tcPr>
            <w:tcW w:w="1037" w:type="dxa"/>
            <w:noWrap/>
            <w:vAlign w:val="center"/>
            <w:hideMark/>
          </w:tcPr>
          <w:p w14:paraId="27F73E06"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0.269</w:t>
            </w:r>
          </w:p>
        </w:tc>
        <w:tc>
          <w:tcPr>
            <w:tcW w:w="999" w:type="dxa"/>
            <w:noWrap/>
            <w:vAlign w:val="center"/>
            <w:hideMark/>
          </w:tcPr>
          <w:p w14:paraId="53132C78"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-1.283</w:t>
            </w:r>
          </w:p>
        </w:tc>
        <w:tc>
          <w:tcPr>
            <w:tcW w:w="999" w:type="dxa"/>
            <w:noWrap/>
            <w:vAlign w:val="center"/>
            <w:hideMark/>
          </w:tcPr>
          <w:p w14:paraId="219DCB97"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0.532</w:t>
            </w:r>
          </w:p>
        </w:tc>
      </w:tr>
      <w:tr w:rsidR="00BB4296" w:rsidRPr="00F72F3C" w14:paraId="374928F2" w14:textId="77777777" w:rsidTr="00BB4296">
        <w:trPr>
          <w:trHeight w:val="276"/>
        </w:trPr>
        <w:tc>
          <w:tcPr>
            <w:tcW w:w="1764" w:type="dxa"/>
            <w:vAlign w:val="center"/>
            <w:hideMark/>
          </w:tcPr>
          <w:p w14:paraId="11B9AC8F" w14:textId="77777777" w:rsidR="00BB4296" w:rsidRPr="00F72F3C" w:rsidRDefault="00BB4296" w:rsidP="00BB4296">
            <w:pPr>
              <w:jc w:val="center"/>
              <w:rPr>
                <w:rFonts w:ascii="Arial" w:hAnsi="Arial" w:cs="Arial"/>
                <w:b/>
                <w:color w:val="000000" w:themeColor="text1"/>
                <w:sz w:val="18"/>
                <w:szCs w:val="18"/>
              </w:rPr>
            </w:pPr>
            <w:r w:rsidRPr="00F72F3C">
              <w:rPr>
                <w:rFonts w:ascii="Arial" w:hAnsi="Arial" w:cs="Arial"/>
                <w:color w:val="000000" w:themeColor="text1"/>
                <w:sz w:val="18"/>
                <w:szCs w:val="18"/>
                <w:rtl/>
              </w:rPr>
              <w:t>إدارة المخاطر تساعد على الحفاظ على الكفاءات وجذب المواهب</w:t>
            </w:r>
            <w:r w:rsidRPr="00F72F3C">
              <w:rPr>
                <w:rFonts w:ascii="Arial" w:hAnsi="Arial" w:cs="Arial"/>
                <w:color w:val="000000" w:themeColor="text1"/>
                <w:sz w:val="18"/>
                <w:szCs w:val="18"/>
              </w:rPr>
              <w:t>.</w:t>
            </w:r>
          </w:p>
        </w:tc>
        <w:tc>
          <w:tcPr>
            <w:tcW w:w="960" w:type="dxa"/>
            <w:noWrap/>
            <w:vAlign w:val="center"/>
            <w:hideMark/>
          </w:tcPr>
          <w:p w14:paraId="1B1D9AF4" w14:textId="77777777" w:rsidR="00BB4296" w:rsidRPr="00F72F3C" w:rsidRDefault="00BB4296" w:rsidP="00BB4296">
            <w:pPr>
              <w:bidi w:val="0"/>
              <w:jc w:val="center"/>
              <w:rPr>
                <w:rFonts w:ascii="Arial" w:hAnsi="Arial" w:cs="Arial"/>
                <w:b/>
                <w:color w:val="000000" w:themeColor="text1"/>
                <w:sz w:val="18"/>
                <w:szCs w:val="18"/>
                <w:rtl/>
              </w:rPr>
            </w:pPr>
            <w:r w:rsidRPr="00F72F3C">
              <w:rPr>
                <w:rFonts w:ascii="Arial" w:hAnsi="Arial" w:cs="Arial"/>
                <w:color w:val="000000" w:themeColor="text1"/>
                <w:sz w:val="18"/>
                <w:szCs w:val="18"/>
              </w:rPr>
              <w:t>80</w:t>
            </w:r>
          </w:p>
        </w:tc>
        <w:tc>
          <w:tcPr>
            <w:tcW w:w="967" w:type="dxa"/>
            <w:noWrap/>
            <w:vAlign w:val="center"/>
            <w:hideMark/>
          </w:tcPr>
          <w:p w14:paraId="59CE5489"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3.50</w:t>
            </w:r>
          </w:p>
        </w:tc>
        <w:tc>
          <w:tcPr>
            <w:tcW w:w="967" w:type="dxa"/>
            <w:noWrap/>
            <w:vAlign w:val="center"/>
            <w:hideMark/>
          </w:tcPr>
          <w:p w14:paraId="5B8DFA10"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0.138</w:t>
            </w:r>
          </w:p>
        </w:tc>
        <w:tc>
          <w:tcPr>
            <w:tcW w:w="1015" w:type="dxa"/>
            <w:noWrap/>
            <w:vAlign w:val="center"/>
            <w:hideMark/>
          </w:tcPr>
          <w:p w14:paraId="70BF2009"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1.232</w:t>
            </w:r>
          </w:p>
        </w:tc>
        <w:tc>
          <w:tcPr>
            <w:tcW w:w="1037" w:type="dxa"/>
            <w:noWrap/>
            <w:vAlign w:val="center"/>
            <w:hideMark/>
          </w:tcPr>
          <w:p w14:paraId="6F3CEC82"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-0.832</w:t>
            </w:r>
          </w:p>
        </w:tc>
        <w:tc>
          <w:tcPr>
            <w:tcW w:w="1037" w:type="dxa"/>
            <w:noWrap/>
            <w:vAlign w:val="center"/>
            <w:hideMark/>
          </w:tcPr>
          <w:p w14:paraId="0F4A1F28"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0.269</w:t>
            </w:r>
          </w:p>
        </w:tc>
        <w:tc>
          <w:tcPr>
            <w:tcW w:w="999" w:type="dxa"/>
            <w:noWrap/>
            <w:vAlign w:val="center"/>
            <w:hideMark/>
          </w:tcPr>
          <w:p w14:paraId="2999F29C"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-0.329</w:t>
            </w:r>
          </w:p>
        </w:tc>
        <w:tc>
          <w:tcPr>
            <w:tcW w:w="999" w:type="dxa"/>
            <w:noWrap/>
            <w:vAlign w:val="center"/>
            <w:hideMark/>
          </w:tcPr>
          <w:p w14:paraId="11FD238A"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0.532</w:t>
            </w:r>
          </w:p>
        </w:tc>
      </w:tr>
      <w:tr w:rsidR="00BB4296" w:rsidRPr="00F72F3C" w14:paraId="36BA8511" w14:textId="77777777" w:rsidTr="00BB4296">
        <w:trPr>
          <w:trHeight w:val="276"/>
        </w:trPr>
        <w:tc>
          <w:tcPr>
            <w:tcW w:w="1764" w:type="dxa"/>
            <w:vAlign w:val="center"/>
            <w:hideMark/>
          </w:tcPr>
          <w:p w14:paraId="0CB48E27" w14:textId="77777777" w:rsidR="00BB4296" w:rsidRPr="00F72F3C" w:rsidRDefault="00BB4296" w:rsidP="00BB4296">
            <w:pPr>
              <w:jc w:val="center"/>
              <w:rPr>
                <w:rFonts w:ascii="Arial" w:hAnsi="Arial" w:cs="Arial"/>
                <w:b/>
                <w:color w:val="000000" w:themeColor="text1"/>
                <w:sz w:val="18"/>
                <w:szCs w:val="18"/>
              </w:rPr>
            </w:pPr>
            <w:r w:rsidRPr="00F72F3C">
              <w:rPr>
                <w:rFonts w:ascii="Arial" w:hAnsi="Arial" w:cs="Arial"/>
                <w:color w:val="000000" w:themeColor="text1"/>
                <w:sz w:val="18"/>
                <w:szCs w:val="18"/>
                <w:rtl/>
              </w:rPr>
              <w:t>تساهم إدارة مخاطر الموارد البشرية في تقليل التكاليف الناتجة عن مشاكل القوى العاملة</w:t>
            </w:r>
            <w:r w:rsidRPr="00F72F3C">
              <w:rPr>
                <w:rFonts w:ascii="Arial" w:hAnsi="Arial" w:cs="Arial"/>
                <w:color w:val="000000" w:themeColor="text1"/>
                <w:sz w:val="18"/>
                <w:szCs w:val="18"/>
              </w:rPr>
              <w:t>.</w:t>
            </w:r>
          </w:p>
        </w:tc>
        <w:tc>
          <w:tcPr>
            <w:tcW w:w="960" w:type="dxa"/>
            <w:noWrap/>
            <w:vAlign w:val="center"/>
            <w:hideMark/>
          </w:tcPr>
          <w:p w14:paraId="05BE3787" w14:textId="77777777" w:rsidR="00BB4296" w:rsidRPr="00F72F3C" w:rsidRDefault="00BB4296" w:rsidP="00BB4296">
            <w:pPr>
              <w:bidi w:val="0"/>
              <w:jc w:val="center"/>
              <w:rPr>
                <w:rFonts w:ascii="Arial" w:hAnsi="Arial" w:cs="Arial"/>
                <w:b/>
                <w:color w:val="000000" w:themeColor="text1"/>
                <w:sz w:val="18"/>
                <w:szCs w:val="18"/>
                <w:rtl/>
              </w:rPr>
            </w:pPr>
            <w:r w:rsidRPr="00F72F3C">
              <w:rPr>
                <w:rFonts w:ascii="Arial" w:hAnsi="Arial" w:cs="Arial"/>
                <w:color w:val="000000" w:themeColor="text1"/>
                <w:sz w:val="18"/>
                <w:szCs w:val="18"/>
              </w:rPr>
              <w:t>80</w:t>
            </w:r>
          </w:p>
        </w:tc>
        <w:tc>
          <w:tcPr>
            <w:tcW w:w="967" w:type="dxa"/>
            <w:noWrap/>
            <w:vAlign w:val="center"/>
            <w:hideMark/>
          </w:tcPr>
          <w:p w14:paraId="6D64E2D9"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3.40</w:t>
            </w:r>
          </w:p>
        </w:tc>
        <w:tc>
          <w:tcPr>
            <w:tcW w:w="967" w:type="dxa"/>
            <w:noWrap/>
            <w:vAlign w:val="center"/>
            <w:hideMark/>
          </w:tcPr>
          <w:p w14:paraId="525F907F"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0.151</w:t>
            </w:r>
          </w:p>
        </w:tc>
        <w:tc>
          <w:tcPr>
            <w:tcW w:w="1015" w:type="dxa"/>
            <w:noWrap/>
            <w:vAlign w:val="center"/>
            <w:hideMark/>
          </w:tcPr>
          <w:p w14:paraId="3737471B"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1.346</w:t>
            </w:r>
          </w:p>
        </w:tc>
        <w:tc>
          <w:tcPr>
            <w:tcW w:w="1037" w:type="dxa"/>
            <w:noWrap/>
            <w:vAlign w:val="center"/>
            <w:hideMark/>
          </w:tcPr>
          <w:p w14:paraId="5EAFB105"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-0.548</w:t>
            </w:r>
          </w:p>
        </w:tc>
        <w:tc>
          <w:tcPr>
            <w:tcW w:w="1037" w:type="dxa"/>
            <w:noWrap/>
            <w:vAlign w:val="center"/>
            <w:hideMark/>
          </w:tcPr>
          <w:p w14:paraId="15270155"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0.269</w:t>
            </w:r>
          </w:p>
        </w:tc>
        <w:tc>
          <w:tcPr>
            <w:tcW w:w="999" w:type="dxa"/>
            <w:noWrap/>
            <w:vAlign w:val="center"/>
            <w:hideMark/>
          </w:tcPr>
          <w:p w14:paraId="146ADEAB"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-1.017</w:t>
            </w:r>
          </w:p>
        </w:tc>
        <w:tc>
          <w:tcPr>
            <w:tcW w:w="999" w:type="dxa"/>
            <w:noWrap/>
            <w:vAlign w:val="center"/>
            <w:hideMark/>
          </w:tcPr>
          <w:p w14:paraId="62ECEFDB"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0.532</w:t>
            </w:r>
          </w:p>
        </w:tc>
      </w:tr>
      <w:tr w:rsidR="00BB4296" w:rsidRPr="00F72F3C" w14:paraId="731E86B2" w14:textId="77777777" w:rsidTr="00BB4296">
        <w:trPr>
          <w:trHeight w:val="276"/>
        </w:trPr>
        <w:tc>
          <w:tcPr>
            <w:tcW w:w="1764" w:type="dxa"/>
            <w:vAlign w:val="center"/>
            <w:hideMark/>
          </w:tcPr>
          <w:p w14:paraId="2C8FB538" w14:textId="77777777" w:rsidR="00BB4296" w:rsidRPr="00F72F3C" w:rsidRDefault="00BB4296" w:rsidP="00BB4296">
            <w:pPr>
              <w:jc w:val="center"/>
              <w:rPr>
                <w:rFonts w:ascii="Arial" w:hAnsi="Arial" w:cs="Arial"/>
                <w:b/>
                <w:color w:val="000000" w:themeColor="text1"/>
                <w:sz w:val="18"/>
                <w:szCs w:val="18"/>
              </w:rPr>
            </w:pPr>
            <w:r w:rsidRPr="00F72F3C">
              <w:rPr>
                <w:rFonts w:ascii="Arial" w:hAnsi="Arial" w:cs="Arial"/>
                <w:color w:val="000000" w:themeColor="text1"/>
                <w:sz w:val="18"/>
                <w:szCs w:val="18"/>
                <w:rtl/>
              </w:rPr>
              <w:t>يوجد ارتباط وثيق بين فعالية إدارة الموارد البشرية وارتفاع مستوى التنافسية في السوق</w:t>
            </w:r>
            <w:r w:rsidRPr="00F72F3C">
              <w:rPr>
                <w:rFonts w:ascii="Arial" w:hAnsi="Arial" w:cs="Arial"/>
                <w:color w:val="000000" w:themeColor="text1"/>
                <w:sz w:val="18"/>
                <w:szCs w:val="18"/>
              </w:rPr>
              <w:t>.</w:t>
            </w:r>
          </w:p>
        </w:tc>
        <w:tc>
          <w:tcPr>
            <w:tcW w:w="960" w:type="dxa"/>
            <w:noWrap/>
            <w:vAlign w:val="center"/>
            <w:hideMark/>
          </w:tcPr>
          <w:p w14:paraId="2027E93B" w14:textId="77777777" w:rsidR="00BB4296" w:rsidRPr="00F72F3C" w:rsidRDefault="00BB4296" w:rsidP="00BB4296">
            <w:pPr>
              <w:bidi w:val="0"/>
              <w:jc w:val="center"/>
              <w:rPr>
                <w:rFonts w:ascii="Arial" w:hAnsi="Arial" w:cs="Arial"/>
                <w:b/>
                <w:color w:val="000000" w:themeColor="text1"/>
                <w:sz w:val="18"/>
                <w:szCs w:val="18"/>
                <w:rtl/>
              </w:rPr>
            </w:pPr>
            <w:r w:rsidRPr="00F72F3C">
              <w:rPr>
                <w:rFonts w:ascii="Arial" w:hAnsi="Arial" w:cs="Arial"/>
                <w:color w:val="000000" w:themeColor="text1"/>
                <w:sz w:val="18"/>
                <w:szCs w:val="18"/>
              </w:rPr>
              <w:t>80</w:t>
            </w:r>
          </w:p>
        </w:tc>
        <w:tc>
          <w:tcPr>
            <w:tcW w:w="967" w:type="dxa"/>
            <w:noWrap/>
            <w:vAlign w:val="center"/>
            <w:hideMark/>
          </w:tcPr>
          <w:p w14:paraId="362B45A4"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3.19</w:t>
            </w:r>
          </w:p>
        </w:tc>
        <w:tc>
          <w:tcPr>
            <w:tcW w:w="967" w:type="dxa"/>
            <w:noWrap/>
            <w:vAlign w:val="center"/>
            <w:hideMark/>
          </w:tcPr>
          <w:p w14:paraId="351B69D0"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0.144</w:t>
            </w:r>
          </w:p>
        </w:tc>
        <w:tc>
          <w:tcPr>
            <w:tcW w:w="1015" w:type="dxa"/>
            <w:noWrap/>
            <w:vAlign w:val="center"/>
            <w:hideMark/>
          </w:tcPr>
          <w:p w14:paraId="77B7241B"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1.284</w:t>
            </w:r>
          </w:p>
        </w:tc>
        <w:tc>
          <w:tcPr>
            <w:tcW w:w="1037" w:type="dxa"/>
            <w:noWrap/>
            <w:vAlign w:val="center"/>
            <w:hideMark/>
          </w:tcPr>
          <w:p w14:paraId="47F10DF4"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-0.361</w:t>
            </w:r>
          </w:p>
        </w:tc>
        <w:tc>
          <w:tcPr>
            <w:tcW w:w="1037" w:type="dxa"/>
            <w:noWrap/>
            <w:vAlign w:val="center"/>
            <w:hideMark/>
          </w:tcPr>
          <w:p w14:paraId="05B12415"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0.269</w:t>
            </w:r>
          </w:p>
        </w:tc>
        <w:tc>
          <w:tcPr>
            <w:tcW w:w="999" w:type="dxa"/>
            <w:noWrap/>
            <w:vAlign w:val="center"/>
            <w:hideMark/>
          </w:tcPr>
          <w:p w14:paraId="77C1F651"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-1.038</w:t>
            </w:r>
          </w:p>
        </w:tc>
        <w:tc>
          <w:tcPr>
            <w:tcW w:w="999" w:type="dxa"/>
            <w:noWrap/>
            <w:vAlign w:val="center"/>
            <w:hideMark/>
          </w:tcPr>
          <w:p w14:paraId="67138692" w14:textId="77777777" w:rsidR="00BB4296" w:rsidRPr="00F72F3C" w:rsidRDefault="00BB4296" w:rsidP="00BB4296">
            <w:pPr>
              <w:bidi w:val="0"/>
              <w:jc w:val="center"/>
              <w:rPr>
                <w:rFonts w:ascii="Arial" w:hAnsi="Arial" w:cs="Arial"/>
                <w:b/>
                <w:color w:val="000000" w:themeColor="text1"/>
                <w:sz w:val="18"/>
                <w:szCs w:val="18"/>
              </w:rPr>
            </w:pPr>
            <w:r w:rsidRPr="00F72F3C">
              <w:rPr>
                <w:rFonts w:ascii="Arial" w:hAnsi="Arial" w:cs="Arial"/>
                <w:color w:val="000000" w:themeColor="text1"/>
                <w:sz w:val="18"/>
                <w:szCs w:val="18"/>
              </w:rPr>
              <w:t>0.532</w:t>
            </w:r>
          </w:p>
        </w:tc>
      </w:tr>
    </w:tbl>
    <w:p w14:paraId="4F38CBB9" w14:textId="778E573A" w:rsidR="003E4477" w:rsidRDefault="00974EEE" w:rsidP="00974EEE">
      <w:pPr>
        <w:pStyle w:val="Caption"/>
        <w:rPr>
          <w:rtl/>
        </w:rPr>
      </w:pPr>
      <w:bookmarkStart w:id="84" w:name="_Toc204711695"/>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E15F2">
        <w:rPr>
          <w:noProof/>
          <w:rtl/>
        </w:rPr>
        <w:t>1</w:t>
      </w:r>
      <w:r>
        <w:rPr>
          <w:rtl/>
        </w:rPr>
        <w:fldChar w:fldCharType="end"/>
      </w:r>
      <w:r>
        <w:rPr>
          <w:rFonts w:hint="cs"/>
          <w:noProof/>
          <w:rtl/>
          <w:lang w:bidi="ar-EG"/>
        </w:rPr>
        <w:t>:</w:t>
      </w:r>
      <w:r w:rsidRPr="00F82E5F">
        <w:rPr>
          <w:rFonts w:cs="Arial" w:hint="eastAsia"/>
          <w:noProof/>
          <w:rtl/>
          <w:lang w:bidi="ar-EG"/>
        </w:rPr>
        <w:t>الوصف</w:t>
      </w:r>
      <w:r w:rsidRPr="00F82E5F">
        <w:rPr>
          <w:rFonts w:cs="Arial"/>
          <w:noProof/>
          <w:rtl/>
          <w:lang w:bidi="ar-EG"/>
        </w:rPr>
        <w:t xml:space="preserve"> </w:t>
      </w:r>
      <w:r w:rsidRPr="00F82E5F">
        <w:rPr>
          <w:rFonts w:cs="Arial" w:hint="eastAsia"/>
          <w:noProof/>
          <w:rtl/>
          <w:lang w:bidi="ar-EG"/>
        </w:rPr>
        <w:t>الاحصائي</w:t>
      </w:r>
      <w:r w:rsidRPr="00F82E5F">
        <w:rPr>
          <w:rFonts w:cs="Arial"/>
          <w:noProof/>
          <w:rtl/>
          <w:lang w:bidi="ar-EG"/>
        </w:rPr>
        <w:t xml:space="preserve"> </w:t>
      </w:r>
      <w:r w:rsidRPr="00F82E5F">
        <w:rPr>
          <w:rFonts w:cs="Arial" w:hint="eastAsia"/>
          <w:noProof/>
          <w:rtl/>
          <w:lang w:bidi="ar-EG"/>
        </w:rPr>
        <w:t>للبيانات</w:t>
      </w:r>
      <w:bookmarkEnd w:id="84"/>
    </w:p>
    <w:p w14:paraId="50EC4CCD" w14:textId="77777777" w:rsidR="003E4477" w:rsidRDefault="003E4477" w:rsidP="003E4477">
      <w:pPr>
        <w:rPr>
          <w:rtl/>
          <w:lang w:bidi="ar-EG"/>
        </w:rPr>
      </w:pPr>
    </w:p>
    <w:p w14:paraId="1E615879" w14:textId="77777777" w:rsidR="00944194" w:rsidRDefault="00944194" w:rsidP="003E4477">
      <w:pPr>
        <w:rPr>
          <w:rtl/>
          <w:lang w:bidi="ar-EG"/>
        </w:rPr>
      </w:pPr>
    </w:p>
    <w:p w14:paraId="6B5A55B7" w14:textId="77777777" w:rsidR="00944194" w:rsidRDefault="00944194" w:rsidP="003E4477">
      <w:pPr>
        <w:rPr>
          <w:rtl/>
          <w:lang w:bidi="ar-EG"/>
        </w:rPr>
      </w:pPr>
    </w:p>
    <w:p w14:paraId="5C8C5B57" w14:textId="77777777" w:rsidR="00944194" w:rsidRDefault="00944194" w:rsidP="003E4477">
      <w:pPr>
        <w:rPr>
          <w:rtl/>
          <w:lang w:bidi="ar-EG"/>
        </w:rPr>
      </w:pPr>
    </w:p>
    <w:p w14:paraId="7B461DD0" w14:textId="77777777" w:rsidR="00944194" w:rsidRDefault="00944194" w:rsidP="003E4477">
      <w:pPr>
        <w:rPr>
          <w:rtl/>
          <w:lang w:bidi="ar-EG"/>
        </w:rPr>
      </w:pPr>
    </w:p>
    <w:p w14:paraId="38F3B631" w14:textId="77777777" w:rsidR="00944194" w:rsidRDefault="00944194" w:rsidP="003E4477">
      <w:pPr>
        <w:rPr>
          <w:rtl/>
          <w:lang w:bidi="ar-EG"/>
        </w:rPr>
      </w:pPr>
    </w:p>
    <w:p w14:paraId="5B8DE562" w14:textId="77777777" w:rsidR="00944194" w:rsidRDefault="00944194" w:rsidP="003E4477">
      <w:pPr>
        <w:rPr>
          <w:rFonts w:hint="cs"/>
          <w:rtl/>
          <w:lang w:bidi="ar-EG"/>
        </w:rPr>
      </w:pPr>
    </w:p>
    <w:p w14:paraId="0CB172E9" w14:textId="77777777" w:rsidR="00944194" w:rsidRDefault="00944194" w:rsidP="003E4477">
      <w:pPr>
        <w:rPr>
          <w:rtl/>
          <w:lang w:bidi="ar-EG"/>
        </w:rPr>
      </w:pPr>
    </w:p>
    <w:p w14:paraId="144B3116" w14:textId="77777777" w:rsidR="003E4477" w:rsidRDefault="003E4477" w:rsidP="003E4477">
      <w:pPr>
        <w:rPr>
          <w:rtl/>
          <w:lang w:bidi="ar-EG"/>
        </w:rPr>
      </w:pPr>
    </w:p>
    <w:p w14:paraId="515EE9CC" w14:textId="77777777" w:rsidR="00BB4296" w:rsidRDefault="00BB4296" w:rsidP="003E4477">
      <w:pPr>
        <w:rPr>
          <w:rtl/>
        </w:rPr>
      </w:pPr>
    </w:p>
    <w:p w14:paraId="23A6DFF4" w14:textId="77777777" w:rsidR="003E4477" w:rsidRDefault="003E4477" w:rsidP="00B95D0E">
      <w:pPr>
        <w:pStyle w:val="Style1"/>
        <w:rPr>
          <w:rtl/>
        </w:rPr>
      </w:pPr>
      <w:r>
        <w:rPr>
          <w:rFonts w:hint="cs"/>
          <w:rtl/>
        </w:rPr>
        <w:lastRenderedPageBreak/>
        <w:t xml:space="preserve">جنس المشاركين في التجربة </w:t>
      </w:r>
    </w:p>
    <w:p w14:paraId="5583F272" w14:textId="77777777" w:rsidR="00C94700" w:rsidRPr="00C94700" w:rsidRDefault="00C94700" w:rsidP="00C94700">
      <w:pPr>
        <w:pStyle w:val="NoSpacing"/>
      </w:pPr>
      <w:r w:rsidRPr="00C94700">
        <w:rPr>
          <w:rStyle w:val="ng-star-inserted1"/>
          <w:rtl/>
        </w:rPr>
        <w:t>من الواضح أن أكبر قيمة هي نسبة المشاركة للذكور، والتي بلغت 57.5%. وهذا يدل على أن غالبية المشاركين في التجربة كانوا من الذكور، حيث وصل عددهم إلى 46 مشاركًا من إجمالي العينة البالغ عددها 80 شخصًا. في المقابل، شكلت الإناث نسبة 42.5% من العينة، وبعدد 34 مشاركة. يعرض هذا الجدول التوزيع التكراري والنسبي للمشاركين وفقًا للجنس، مما يقدم نظرة أساسية على التركيبة الديموغرافية للعينة المدروسة. إن هذا التفاوت في أعداد المشاركين بين الجنسين، مع وجود أغلبية واضحة للذكور، يعتبر معلومة هامة يجب أخذها في الاعتبار عند تحليل نتائج التجربة وتفسيرها، حيث قد تكون النتائج أكثر تمثيلاً لوجهة نظر الذكور نظرًا لسيطرتهم العددية في العينة. من الضروري الانتباه إلى هذا التوزيع غير المتساوي لضمان عدم تعميم النتائج بشكل قد لا يكون دقيقًا على كافة أفراد المجتمع دون مراعاة هذا التحيز في العينة</w:t>
      </w:r>
      <w:r w:rsidRPr="00C94700">
        <w:rPr>
          <w:rStyle w:val="ng-star-inserted1"/>
        </w:rPr>
        <w:t>.</w:t>
      </w:r>
    </w:p>
    <w:p w14:paraId="53EA47A4" w14:textId="77777777" w:rsidR="003E4477" w:rsidRPr="00C94700" w:rsidRDefault="003E4477" w:rsidP="003E4477">
      <w:pPr>
        <w:rPr>
          <w:rtl/>
        </w:rPr>
      </w:pPr>
    </w:p>
    <w:p w14:paraId="5DCB3AAA" w14:textId="77777777" w:rsidR="003E4477" w:rsidRPr="00740D13" w:rsidRDefault="003E4477" w:rsidP="003E4477"/>
    <w:tbl>
      <w:tblPr>
        <w:tblStyle w:val="TableGrid"/>
        <w:tblW w:w="7401" w:type="dxa"/>
        <w:jc w:val="center"/>
        <w:tblLayout w:type="fixed"/>
        <w:tblLook w:val="0000" w:firstRow="0" w:lastRow="0" w:firstColumn="0" w:lastColumn="0" w:noHBand="0" w:noVBand="0"/>
      </w:tblPr>
      <w:tblGrid>
        <w:gridCol w:w="833"/>
        <w:gridCol w:w="834"/>
        <w:gridCol w:w="1321"/>
        <w:gridCol w:w="1163"/>
        <w:gridCol w:w="1581"/>
        <w:gridCol w:w="1669"/>
      </w:tblGrid>
      <w:tr w:rsidR="003E4477" w:rsidRPr="00740D13" w14:paraId="1E20409C" w14:textId="77777777" w:rsidTr="00B95D0E">
        <w:trPr>
          <w:trHeight w:val="430"/>
          <w:jc w:val="center"/>
        </w:trPr>
        <w:tc>
          <w:tcPr>
            <w:tcW w:w="7401" w:type="dxa"/>
            <w:gridSpan w:val="6"/>
            <w:vAlign w:val="center"/>
          </w:tcPr>
          <w:p w14:paraId="58966EA9" w14:textId="77777777" w:rsidR="003E4477" w:rsidRPr="00740D13" w:rsidRDefault="003E4477" w:rsidP="00B95D0E">
            <w:pPr>
              <w:jc w:val="center"/>
            </w:pPr>
            <w:r w:rsidRPr="00740D13">
              <w:rPr>
                <w:bCs/>
                <w:rtl/>
              </w:rPr>
              <w:t>الجنس</w:t>
            </w:r>
          </w:p>
        </w:tc>
      </w:tr>
      <w:tr w:rsidR="003E4477" w:rsidRPr="00740D13" w14:paraId="4F8C5599" w14:textId="77777777" w:rsidTr="00B95D0E">
        <w:trPr>
          <w:trHeight w:val="889"/>
          <w:jc w:val="center"/>
        </w:trPr>
        <w:tc>
          <w:tcPr>
            <w:tcW w:w="1667" w:type="dxa"/>
            <w:gridSpan w:val="2"/>
            <w:vAlign w:val="center"/>
          </w:tcPr>
          <w:p w14:paraId="565B53C6" w14:textId="77777777" w:rsidR="003E4477" w:rsidRPr="00740D13" w:rsidRDefault="003E4477" w:rsidP="00B95D0E">
            <w:pPr>
              <w:jc w:val="center"/>
            </w:pPr>
          </w:p>
        </w:tc>
        <w:tc>
          <w:tcPr>
            <w:tcW w:w="1321" w:type="dxa"/>
            <w:vAlign w:val="center"/>
          </w:tcPr>
          <w:p w14:paraId="08A9A820" w14:textId="77777777" w:rsidR="003E4477" w:rsidRPr="00740D13" w:rsidRDefault="003E4477" w:rsidP="00B95D0E">
            <w:pPr>
              <w:jc w:val="center"/>
            </w:pPr>
            <w:r w:rsidRPr="00740D13">
              <w:t>Frequency</w:t>
            </w:r>
          </w:p>
        </w:tc>
        <w:tc>
          <w:tcPr>
            <w:tcW w:w="1163" w:type="dxa"/>
            <w:vAlign w:val="center"/>
          </w:tcPr>
          <w:p w14:paraId="6FA39B41" w14:textId="77777777" w:rsidR="003E4477" w:rsidRPr="00740D13" w:rsidRDefault="003E4477" w:rsidP="00B95D0E">
            <w:pPr>
              <w:jc w:val="center"/>
            </w:pPr>
            <w:r w:rsidRPr="00740D13">
              <w:t>Percent</w:t>
            </w:r>
          </w:p>
        </w:tc>
        <w:tc>
          <w:tcPr>
            <w:tcW w:w="1581" w:type="dxa"/>
            <w:vAlign w:val="center"/>
          </w:tcPr>
          <w:p w14:paraId="7287FF53" w14:textId="77777777" w:rsidR="003E4477" w:rsidRPr="00740D13" w:rsidRDefault="003E4477" w:rsidP="00B95D0E">
            <w:pPr>
              <w:jc w:val="center"/>
            </w:pPr>
            <w:r w:rsidRPr="00740D13">
              <w:t>Valid Percent</w:t>
            </w:r>
          </w:p>
        </w:tc>
        <w:tc>
          <w:tcPr>
            <w:tcW w:w="1668" w:type="dxa"/>
            <w:vAlign w:val="center"/>
          </w:tcPr>
          <w:p w14:paraId="665B16F3" w14:textId="77777777" w:rsidR="003E4477" w:rsidRPr="00740D13" w:rsidRDefault="003E4477" w:rsidP="00B95D0E">
            <w:pPr>
              <w:jc w:val="center"/>
            </w:pPr>
            <w:r w:rsidRPr="00740D13">
              <w:t>Cumulative Percent</w:t>
            </w:r>
          </w:p>
        </w:tc>
      </w:tr>
      <w:tr w:rsidR="003E4477" w:rsidRPr="00740D13" w14:paraId="41C47BE0" w14:textId="77777777" w:rsidTr="00B95D0E">
        <w:trPr>
          <w:trHeight w:val="459"/>
          <w:jc w:val="center"/>
        </w:trPr>
        <w:tc>
          <w:tcPr>
            <w:tcW w:w="833" w:type="dxa"/>
            <w:vMerge w:val="restart"/>
            <w:vAlign w:val="center"/>
          </w:tcPr>
          <w:p w14:paraId="55BCA8F2" w14:textId="77777777" w:rsidR="003E4477" w:rsidRPr="00740D13" w:rsidRDefault="003E4477" w:rsidP="00B95D0E">
            <w:pPr>
              <w:jc w:val="center"/>
            </w:pPr>
            <w:r w:rsidRPr="00740D13">
              <w:t>Valid</w:t>
            </w:r>
          </w:p>
        </w:tc>
        <w:tc>
          <w:tcPr>
            <w:tcW w:w="833" w:type="dxa"/>
            <w:vAlign w:val="center"/>
          </w:tcPr>
          <w:p w14:paraId="41AA2800" w14:textId="77777777" w:rsidR="003E4477" w:rsidRPr="00740D13" w:rsidRDefault="003E4477" w:rsidP="00B95D0E">
            <w:pPr>
              <w:jc w:val="center"/>
            </w:pPr>
            <w:r w:rsidRPr="00740D13">
              <w:rPr>
                <w:rtl/>
              </w:rPr>
              <w:t>انثى</w:t>
            </w:r>
          </w:p>
        </w:tc>
        <w:tc>
          <w:tcPr>
            <w:tcW w:w="1321" w:type="dxa"/>
            <w:vAlign w:val="center"/>
          </w:tcPr>
          <w:p w14:paraId="37CD6AE8" w14:textId="77777777" w:rsidR="003E4477" w:rsidRPr="00740D13" w:rsidRDefault="003E4477" w:rsidP="00B95D0E">
            <w:pPr>
              <w:jc w:val="center"/>
            </w:pPr>
            <w:r w:rsidRPr="00740D13">
              <w:t>34</w:t>
            </w:r>
          </w:p>
        </w:tc>
        <w:tc>
          <w:tcPr>
            <w:tcW w:w="1163" w:type="dxa"/>
            <w:vAlign w:val="center"/>
          </w:tcPr>
          <w:p w14:paraId="5E8B1721" w14:textId="77777777" w:rsidR="003E4477" w:rsidRPr="00740D13" w:rsidRDefault="003E4477" w:rsidP="00B95D0E">
            <w:pPr>
              <w:jc w:val="center"/>
            </w:pPr>
            <w:r w:rsidRPr="00740D13">
              <w:t>42.5</w:t>
            </w:r>
          </w:p>
        </w:tc>
        <w:tc>
          <w:tcPr>
            <w:tcW w:w="1581" w:type="dxa"/>
            <w:vAlign w:val="center"/>
          </w:tcPr>
          <w:p w14:paraId="19032675" w14:textId="77777777" w:rsidR="003E4477" w:rsidRPr="00740D13" w:rsidRDefault="003E4477" w:rsidP="00B95D0E">
            <w:pPr>
              <w:jc w:val="center"/>
            </w:pPr>
            <w:r w:rsidRPr="00740D13">
              <w:t>42.5</w:t>
            </w:r>
          </w:p>
        </w:tc>
        <w:tc>
          <w:tcPr>
            <w:tcW w:w="1668" w:type="dxa"/>
            <w:vAlign w:val="center"/>
          </w:tcPr>
          <w:p w14:paraId="28E70556" w14:textId="77777777" w:rsidR="003E4477" w:rsidRPr="00740D13" w:rsidRDefault="003E4477" w:rsidP="00B95D0E">
            <w:pPr>
              <w:jc w:val="center"/>
            </w:pPr>
            <w:r w:rsidRPr="00740D13">
              <w:t>42.5</w:t>
            </w:r>
          </w:p>
        </w:tc>
      </w:tr>
      <w:tr w:rsidR="003E4477" w:rsidRPr="00740D13" w14:paraId="0E872BD1" w14:textId="77777777" w:rsidTr="00B95D0E">
        <w:trPr>
          <w:trHeight w:val="246"/>
          <w:jc w:val="center"/>
        </w:trPr>
        <w:tc>
          <w:tcPr>
            <w:tcW w:w="833" w:type="dxa"/>
            <w:vMerge/>
            <w:vAlign w:val="center"/>
          </w:tcPr>
          <w:p w14:paraId="29D10CBB" w14:textId="77777777" w:rsidR="003E4477" w:rsidRPr="00740D13" w:rsidRDefault="003E4477" w:rsidP="00B95D0E">
            <w:pPr>
              <w:jc w:val="center"/>
            </w:pPr>
          </w:p>
        </w:tc>
        <w:tc>
          <w:tcPr>
            <w:tcW w:w="833" w:type="dxa"/>
            <w:vAlign w:val="center"/>
          </w:tcPr>
          <w:p w14:paraId="53E218EE" w14:textId="77777777" w:rsidR="003E4477" w:rsidRPr="00740D13" w:rsidRDefault="003E4477" w:rsidP="00B95D0E">
            <w:pPr>
              <w:jc w:val="center"/>
            </w:pPr>
            <w:r w:rsidRPr="00740D13">
              <w:rPr>
                <w:rtl/>
              </w:rPr>
              <w:t>ذكر</w:t>
            </w:r>
          </w:p>
        </w:tc>
        <w:tc>
          <w:tcPr>
            <w:tcW w:w="1321" w:type="dxa"/>
            <w:vAlign w:val="center"/>
          </w:tcPr>
          <w:p w14:paraId="23E348BD" w14:textId="77777777" w:rsidR="003E4477" w:rsidRPr="00740D13" w:rsidRDefault="003E4477" w:rsidP="00B95D0E">
            <w:pPr>
              <w:jc w:val="center"/>
            </w:pPr>
            <w:r w:rsidRPr="00740D13">
              <w:t>46</w:t>
            </w:r>
          </w:p>
        </w:tc>
        <w:tc>
          <w:tcPr>
            <w:tcW w:w="1163" w:type="dxa"/>
            <w:vAlign w:val="center"/>
          </w:tcPr>
          <w:p w14:paraId="616A522D" w14:textId="77777777" w:rsidR="003E4477" w:rsidRPr="00740D13" w:rsidRDefault="003E4477" w:rsidP="00B95D0E">
            <w:pPr>
              <w:jc w:val="center"/>
            </w:pPr>
            <w:r w:rsidRPr="00740D13">
              <w:t>57.5</w:t>
            </w:r>
          </w:p>
        </w:tc>
        <w:tc>
          <w:tcPr>
            <w:tcW w:w="1581" w:type="dxa"/>
            <w:vAlign w:val="center"/>
          </w:tcPr>
          <w:p w14:paraId="46DF682E" w14:textId="77777777" w:rsidR="003E4477" w:rsidRPr="00740D13" w:rsidRDefault="003E4477" w:rsidP="00B95D0E">
            <w:pPr>
              <w:jc w:val="center"/>
            </w:pPr>
            <w:r w:rsidRPr="00740D13">
              <w:t>57.5</w:t>
            </w:r>
          </w:p>
        </w:tc>
        <w:tc>
          <w:tcPr>
            <w:tcW w:w="1668" w:type="dxa"/>
            <w:vAlign w:val="center"/>
          </w:tcPr>
          <w:p w14:paraId="03AC92C4" w14:textId="77777777" w:rsidR="003E4477" w:rsidRPr="00740D13" w:rsidRDefault="003E4477" w:rsidP="00B95D0E">
            <w:pPr>
              <w:jc w:val="center"/>
            </w:pPr>
            <w:r w:rsidRPr="00740D13">
              <w:t>100.0</w:t>
            </w:r>
          </w:p>
        </w:tc>
      </w:tr>
      <w:tr w:rsidR="003E4477" w:rsidRPr="00740D13" w14:paraId="32DE8384" w14:textId="77777777" w:rsidTr="00B95D0E">
        <w:trPr>
          <w:trHeight w:val="246"/>
          <w:jc w:val="center"/>
        </w:trPr>
        <w:tc>
          <w:tcPr>
            <w:tcW w:w="833" w:type="dxa"/>
            <w:vMerge/>
            <w:vAlign w:val="center"/>
          </w:tcPr>
          <w:p w14:paraId="72A8B6C2" w14:textId="77777777" w:rsidR="003E4477" w:rsidRPr="00740D13" w:rsidRDefault="003E4477" w:rsidP="00B95D0E">
            <w:pPr>
              <w:jc w:val="center"/>
            </w:pPr>
          </w:p>
        </w:tc>
        <w:tc>
          <w:tcPr>
            <w:tcW w:w="833" w:type="dxa"/>
            <w:vAlign w:val="center"/>
          </w:tcPr>
          <w:p w14:paraId="4D781568" w14:textId="77777777" w:rsidR="003E4477" w:rsidRPr="00740D13" w:rsidRDefault="003E4477" w:rsidP="00B95D0E">
            <w:pPr>
              <w:jc w:val="center"/>
            </w:pPr>
            <w:r w:rsidRPr="00740D13">
              <w:t>Total</w:t>
            </w:r>
          </w:p>
        </w:tc>
        <w:tc>
          <w:tcPr>
            <w:tcW w:w="1321" w:type="dxa"/>
            <w:vAlign w:val="center"/>
          </w:tcPr>
          <w:p w14:paraId="12DA0409" w14:textId="77777777" w:rsidR="003E4477" w:rsidRPr="00740D13" w:rsidRDefault="003E4477" w:rsidP="00B95D0E">
            <w:pPr>
              <w:jc w:val="center"/>
            </w:pPr>
            <w:r w:rsidRPr="00740D13">
              <w:t>80</w:t>
            </w:r>
          </w:p>
        </w:tc>
        <w:tc>
          <w:tcPr>
            <w:tcW w:w="1163" w:type="dxa"/>
            <w:vAlign w:val="center"/>
          </w:tcPr>
          <w:p w14:paraId="50D98B29" w14:textId="77777777" w:rsidR="003E4477" w:rsidRPr="00740D13" w:rsidRDefault="003E4477" w:rsidP="00B95D0E">
            <w:pPr>
              <w:jc w:val="center"/>
            </w:pPr>
            <w:r w:rsidRPr="00740D13">
              <w:t>100.0</w:t>
            </w:r>
          </w:p>
        </w:tc>
        <w:tc>
          <w:tcPr>
            <w:tcW w:w="1581" w:type="dxa"/>
            <w:vAlign w:val="center"/>
          </w:tcPr>
          <w:p w14:paraId="44BC7F15" w14:textId="77777777" w:rsidR="003E4477" w:rsidRPr="00740D13" w:rsidRDefault="003E4477" w:rsidP="00B95D0E">
            <w:pPr>
              <w:jc w:val="center"/>
            </w:pPr>
            <w:r w:rsidRPr="00740D13">
              <w:t>100.0</w:t>
            </w:r>
          </w:p>
        </w:tc>
        <w:tc>
          <w:tcPr>
            <w:tcW w:w="1668" w:type="dxa"/>
            <w:vAlign w:val="center"/>
          </w:tcPr>
          <w:p w14:paraId="0E6424A5" w14:textId="77777777" w:rsidR="003E4477" w:rsidRPr="00740D13" w:rsidRDefault="003E4477" w:rsidP="00B95D0E">
            <w:pPr>
              <w:jc w:val="center"/>
            </w:pPr>
          </w:p>
        </w:tc>
      </w:tr>
    </w:tbl>
    <w:p w14:paraId="1D6833ED" w14:textId="7BC7FBC5" w:rsidR="003E4477" w:rsidRPr="00740D13" w:rsidRDefault="00B95D0E" w:rsidP="00B95D0E">
      <w:pPr>
        <w:pStyle w:val="Caption"/>
      </w:pPr>
      <w:bookmarkStart w:id="85" w:name="_Toc204711696"/>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E15F2">
        <w:rPr>
          <w:noProof/>
          <w:rtl/>
        </w:rPr>
        <w:t>2</w:t>
      </w:r>
      <w:r>
        <w:rPr>
          <w:rtl/>
        </w:rPr>
        <w:fldChar w:fldCharType="end"/>
      </w:r>
      <w:r>
        <w:rPr>
          <w:rFonts w:hint="cs"/>
          <w:noProof/>
          <w:rtl/>
          <w:lang w:bidi="ar-EG"/>
        </w:rPr>
        <w:t>:الوصف الاحصائي ل</w:t>
      </w:r>
      <w:r w:rsidRPr="002E29BC">
        <w:rPr>
          <w:rFonts w:cs="Arial" w:hint="eastAsia"/>
          <w:noProof/>
          <w:rtl/>
          <w:lang w:bidi="ar-EG"/>
        </w:rPr>
        <w:t>جنس</w:t>
      </w:r>
      <w:r w:rsidRPr="002E29BC">
        <w:rPr>
          <w:rFonts w:cs="Arial"/>
          <w:noProof/>
          <w:rtl/>
          <w:lang w:bidi="ar-EG"/>
        </w:rPr>
        <w:t xml:space="preserve"> </w:t>
      </w:r>
      <w:r w:rsidRPr="002E29BC">
        <w:rPr>
          <w:rFonts w:cs="Arial" w:hint="eastAsia"/>
          <w:noProof/>
          <w:rtl/>
          <w:lang w:bidi="ar-EG"/>
        </w:rPr>
        <w:t>المشاركين</w:t>
      </w:r>
      <w:r w:rsidRPr="002E29BC">
        <w:rPr>
          <w:rFonts w:cs="Arial"/>
          <w:noProof/>
          <w:rtl/>
          <w:lang w:bidi="ar-EG"/>
        </w:rPr>
        <w:t xml:space="preserve"> </w:t>
      </w:r>
      <w:r w:rsidRPr="002E29BC">
        <w:rPr>
          <w:rFonts w:cs="Arial" w:hint="eastAsia"/>
          <w:noProof/>
          <w:rtl/>
          <w:lang w:bidi="ar-EG"/>
        </w:rPr>
        <w:t>في</w:t>
      </w:r>
      <w:r w:rsidRPr="002E29BC">
        <w:rPr>
          <w:rFonts w:cs="Arial"/>
          <w:noProof/>
          <w:rtl/>
          <w:lang w:bidi="ar-EG"/>
        </w:rPr>
        <w:t xml:space="preserve"> </w:t>
      </w:r>
      <w:r w:rsidRPr="002E29BC">
        <w:rPr>
          <w:rFonts w:cs="Arial" w:hint="eastAsia"/>
          <w:noProof/>
          <w:rtl/>
          <w:lang w:bidi="ar-EG"/>
        </w:rPr>
        <w:t>التجربة</w:t>
      </w:r>
      <w:r>
        <w:rPr>
          <w:rFonts w:cs="Arial" w:hint="cs"/>
          <w:noProof/>
          <w:rtl/>
          <w:lang w:bidi="ar-EG"/>
        </w:rPr>
        <w:t>.</w:t>
      </w:r>
      <w:bookmarkEnd w:id="85"/>
    </w:p>
    <w:p w14:paraId="419CBDD3" w14:textId="77777777" w:rsidR="003E4477" w:rsidRDefault="003E4477" w:rsidP="003E4477">
      <w:pPr>
        <w:rPr>
          <w:rtl/>
        </w:rPr>
      </w:pPr>
    </w:p>
    <w:p w14:paraId="352B205E" w14:textId="77777777" w:rsidR="003E4477" w:rsidRDefault="003E4477" w:rsidP="003E4477">
      <w:pPr>
        <w:rPr>
          <w:rtl/>
        </w:rPr>
      </w:pPr>
    </w:p>
    <w:p w14:paraId="52859262" w14:textId="77777777" w:rsidR="003E4477" w:rsidRPr="00740D13" w:rsidRDefault="003E4477" w:rsidP="003E4477">
      <w:r w:rsidRPr="00740D13">
        <w:rPr>
          <w:noProof/>
        </w:rPr>
        <w:lastRenderedPageBreak/>
        <w:drawing>
          <wp:inline distT="0" distB="0" distL="0" distR="0" wp14:anchorId="1A3E6F20" wp14:editId="61AC0F0B">
            <wp:extent cx="5943600" cy="3497580"/>
            <wp:effectExtent l="0" t="0" r="0" b="7620"/>
            <wp:docPr id="659974673" name="Picture 2" descr="A graph with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974673" name="Picture 2" descr="A graph with blue square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94DAA71" w14:textId="0DCE8CF2" w:rsidR="003E4477" w:rsidRPr="00740D13" w:rsidRDefault="00C94700" w:rsidP="00C94700">
      <w:pPr>
        <w:pStyle w:val="Caption"/>
      </w:pPr>
      <w:bookmarkStart w:id="86" w:name="_Toc204711741"/>
      <w:r>
        <w:rPr>
          <w:rtl/>
        </w:rPr>
        <w:t xml:space="preserve">رسم توضيحي   </w:t>
      </w:r>
      <w:r>
        <w:rPr>
          <w:rtl/>
        </w:rPr>
        <w:fldChar w:fldCharType="begin"/>
      </w:r>
      <w:r>
        <w:rPr>
          <w:rtl/>
        </w:rPr>
        <w:instrText xml:space="preserve"> </w:instrText>
      </w:r>
      <w:r>
        <w:instrText>SEQ</w:instrText>
      </w:r>
      <w:r>
        <w:rPr>
          <w:rtl/>
        </w:rPr>
        <w:instrText xml:space="preserve"> رسم_توضيحي__ \* </w:instrText>
      </w:r>
      <w:r>
        <w:instrText>ARABIC</w:instrText>
      </w:r>
      <w:r>
        <w:rPr>
          <w:rtl/>
        </w:rPr>
        <w:instrText xml:space="preserve"> </w:instrText>
      </w:r>
      <w:r>
        <w:rPr>
          <w:rtl/>
        </w:rPr>
        <w:fldChar w:fldCharType="separate"/>
      </w:r>
      <w:r w:rsidR="00DE15F2">
        <w:rPr>
          <w:noProof/>
          <w:rtl/>
        </w:rPr>
        <w:t>2</w:t>
      </w:r>
      <w:r>
        <w:rPr>
          <w:rtl/>
        </w:rPr>
        <w:fldChar w:fldCharType="end"/>
      </w:r>
      <w:r>
        <w:rPr>
          <w:rFonts w:hint="cs"/>
          <w:noProof/>
          <w:rtl/>
          <w:lang w:bidi="ar-EG"/>
        </w:rPr>
        <w:t>:التمثيل البياني ل</w:t>
      </w:r>
      <w:r w:rsidRPr="00B33760">
        <w:rPr>
          <w:rFonts w:cs="Arial" w:hint="eastAsia"/>
          <w:noProof/>
          <w:rtl/>
          <w:lang w:bidi="ar-EG"/>
        </w:rPr>
        <w:t>جنس</w:t>
      </w:r>
      <w:r w:rsidRPr="00B33760">
        <w:rPr>
          <w:rFonts w:cs="Arial"/>
          <w:noProof/>
          <w:rtl/>
          <w:lang w:bidi="ar-EG"/>
        </w:rPr>
        <w:t xml:space="preserve"> </w:t>
      </w:r>
      <w:r w:rsidRPr="00B33760">
        <w:rPr>
          <w:rFonts w:cs="Arial" w:hint="eastAsia"/>
          <w:noProof/>
          <w:rtl/>
          <w:lang w:bidi="ar-EG"/>
        </w:rPr>
        <w:t>المشاركين</w:t>
      </w:r>
      <w:r w:rsidRPr="00B33760">
        <w:rPr>
          <w:rFonts w:cs="Arial"/>
          <w:noProof/>
          <w:rtl/>
          <w:lang w:bidi="ar-EG"/>
        </w:rPr>
        <w:t xml:space="preserve"> </w:t>
      </w:r>
      <w:r w:rsidRPr="00B33760">
        <w:rPr>
          <w:rFonts w:cs="Arial" w:hint="eastAsia"/>
          <w:noProof/>
          <w:rtl/>
          <w:lang w:bidi="ar-EG"/>
        </w:rPr>
        <w:t>في</w:t>
      </w:r>
      <w:r w:rsidRPr="00B33760">
        <w:rPr>
          <w:rFonts w:cs="Arial"/>
          <w:noProof/>
          <w:rtl/>
          <w:lang w:bidi="ar-EG"/>
        </w:rPr>
        <w:t xml:space="preserve"> </w:t>
      </w:r>
      <w:r w:rsidRPr="00B33760">
        <w:rPr>
          <w:rFonts w:cs="Arial" w:hint="eastAsia"/>
          <w:noProof/>
          <w:rtl/>
          <w:lang w:bidi="ar-EG"/>
        </w:rPr>
        <w:t>التجربة</w:t>
      </w:r>
      <w:bookmarkEnd w:id="86"/>
    </w:p>
    <w:p w14:paraId="6390A005" w14:textId="77777777" w:rsidR="003E4477" w:rsidRPr="00740D13" w:rsidRDefault="003E4477" w:rsidP="003E4477"/>
    <w:p w14:paraId="3E57BA08" w14:textId="77777777" w:rsidR="003E4477" w:rsidRDefault="003E4477" w:rsidP="003E4477">
      <w:pPr>
        <w:rPr>
          <w:rtl/>
        </w:rPr>
      </w:pPr>
    </w:p>
    <w:p w14:paraId="4688930E" w14:textId="77777777" w:rsidR="003E4477" w:rsidRDefault="003E4477" w:rsidP="003E4477">
      <w:pPr>
        <w:rPr>
          <w:rtl/>
        </w:rPr>
      </w:pPr>
    </w:p>
    <w:p w14:paraId="007E6B3D" w14:textId="77777777" w:rsidR="003E4477" w:rsidRDefault="003E4477" w:rsidP="00565D2D">
      <w:pPr>
        <w:pStyle w:val="Style1"/>
        <w:rPr>
          <w:rtl/>
        </w:rPr>
      </w:pPr>
      <w:r>
        <w:rPr>
          <w:rFonts w:hint="cs"/>
          <w:rtl/>
        </w:rPr>
        <w:t xml:space="preserve">عمر المشاركين في التجربة </w:t>
      </w:r>
    </w:p>
    <w:p w14:paraId="2A1C3801" w14:textId="77777777" w:rsidR="00565D2D" w:rsidRPr="00565D2D" w:rsidRDefault="00565D2D" w:rsidP="00565D2D">
      <w:pPr>
        <w:pStyle w:val="NoSpacing"/>
      </w:pPr>
      <w:r w:rsidRPr="00565D2D">
        <w:rPr>
          <w:rtl/>
        </w:rPr>
        <w:t xml:space="preserve">من الواضح أن أكبر قيمة هي نسبة المشاركة للفئة العمرية من 31 إلى 40 عامًا، والتي تبلغ 50%. وهذا يدل على أن نصف المشاركين في التجربة، أي 40 فردًا من إجمالي 80، ينتمون إلى هذه الشريحة العمرية، مما يجعلها الفئة الأكثر هيمنة وتمثيلاً في العينة المدروسة بشكل كبير. يوضح الجدول توزيع المشاركين على أربع فئات عمرية مختلفة، حيث تأتي الفئة العمرية من 41 إلى 50 عامًا في المرتبة الثانية بنسبة مشاركة بلغت 21.3%، تليها الفئة العمرية الأكبر سنًا من 51 إلى 65 عامًا بنسبة 16.3%. أما أقل الفئات تمثيلاً فكانت فئة الشباب من 20 إلى 30 عامًا، والتي شكلت 12.5% فقط من إجمالي العينة. هذا التوزيع يبرز أن التجربة اعتمدت بشكل أساسي على المشاركين في منتصف العمر، وهو ما يجب مراعاته عند تحليل وتعميم النتائج، حيث </w:t>
      </w:r>
      <w:proofErr w:type="gramStart"/>
      <w:r w:rsidRPr="00565D2D">
        <w:rPr>
          <w:rtl/>
        </w:rPr>
        <w:t>أن</w:t>
      </w:r>
      <w:proofErr w:type="gramEnd"/>
      <w:r w:rsidRPr="00565D2D">
        <w:rPr>
          <w:rtl/>
        </w:rPr>
        <w:t xml:space="preserve"> آراء وخصائص الفئات العمرية الأخرى، وخصوصًا الأصغر والأكبر سنًا، ممثلة بشكل أقل بكثير</w:t>
      </w:r>
      <w:r w:rsidRPr="00565D2D">
        <w:t>.</w:t>
      </w:r>
    </w:p>
    <w:p w14:paraId="0CE4ACE6" w14:textId="77777777" w:rsidR="003E4477" w:rsidRPr="00565D2D" w:rsidRDefault="003E4477" w:rsidP="003E4477">
      <w:pPr>
        <w:rPr>
          <w:rtl/>
        </w:rPr>
      </w:pPr>
    </w:p>
    <w:p w14:paraId="3BC9ADB3" w14:textId="77777777" w:rsidR="003E4477" w:rsidRDefault="003E4477" w:rsidP="003E4477">
      <w:pPr>
        <w:rPr>
          <w:rtl/>
        </w:rPr>
      </w:pPr>
    </w:p>
    <w:p w14:paraId="6CFE85D6" w14:textId="77777777" w:rsidR="00565D2D" w:rsidRDefault="00565D2D" w:rsidP="003E4477">
      <w:pPr>
        <w:rPr>
          <w:rtl/>
        </w:rPr>
      </w:pPr>
    </w:p>
    <w:p w14:paraId="5F68EEE7" w14:textId="77777777" w:rsidR="00565D2D" w:rsidRDefault="00565D2D" w:rsidP="003E4477">
      <w:pPr>
        <w:rPr>
          <w:rtl/>
        </w:rPr>
      </w:pPr>
    </w:p>
    <w:p w14:paraId="7B8F6D1C" w14:textId="77777777" w:rsidR="00565D2D" w:rsidRDefault="00565D2D" w:rsidP="003E4477">
      <w:pPr>
        <w:rPr>
          <w:rtl/>
        </w:rPr>
      </w:pPr>
    </w:p>
    <w:p w14:paraId="43198F92" w14:textId="77777777" w:rsidR="003E4477" w:rsidRPr="00740D13" w:rsidRDefault="003E4477" w:rsidP="003E4477"/>
    <w:tbl>
      <w:tblPr>
        <w:tblStyle w:val="TableGrid"/>
        <w:tblW w:w="7764" w:type="dxa"/>
        <w:jc w:val="center"/>
        <w:tblLayout w:type="fixed"/>
        <w:tblLook w:val="0000" w:firstRow="0" w:lastRow="0" w:firstColumn="0" w:lastColumn="0" w:noHBand="0" w:noVBand="0"/>
      </w:tblPr>
      <w:tblGrid>
        <w:gridCol w:w="868"/>
        <w:gridCol w:w="923"/>
        <w:gridCol w:w="1376"/>
        <w:gridCol w:w="1211"/>
        <w:gridCol w:w="1647"/>
        <w:gridCol w:w="1739"/>
      </w:tblGrid>
      <w:tr w:rsidR="003E4477" w:rsidRPr="00740D13" w14:paraId="5BF58EF4" w14:textId="77777777" w:rsidTr="00565D2D">
        <w:trPr>
          <w:trHeight w:val="337"/>
          <w:jc w:val="center"/>
        </w:trPr>
        <w:tc>
          <w:tcPr>
            <w:tcW w:w="7764" w:type="dxa"/>
            <w:gridSpan w:val="6"/>
            <w:vAlign w:val="center"/>
          </w:tcPr>
          <w:p w14:paraId="46A5A69C" w14:textId="53D7854D" w:rsidR="003E4477" w:rsidRPr="00740D13" w:rsidRDefault="00565D2D" w:rsidP="00565D2D">
            <w:pPr>
              <w:jc w:val="center"/>
            </w:pPr>
            <w:r>
              <w:rPr>
                <w:rFonts w:hint="cs"/>
                <w:rtl/>
              </w:rPr>
              <w:t>عمر المشاركين في التجربة</w:t>
            </w:r>
          </w:p>
        </w:tc>
      </w:tr>
      <w:tr w:rsidR="003E4477" w:rsidRPr="00740D13" w14:paraId="520BAA86" w14:textId="77777777" w:rsidTr="00565D2D">
        <w:trPr>
          <w:trHeight w:val="697"/>
          <w:jc w:val="center"/>
        </w:trPr>
        <w:tc>
          <w:tcPr>
            <w:tcW w:w="1791" w:type="dxa"/>
            <w:gridSpan w:val="2"/>
            <w:vAlign w:val="center"/>
          </w:tcPr>
          <w:p w14:paraId="767A1023" w14:textId="77777777" w:rsidR="003E4477" w:rsidRPr="00740D13" w:rsidRDefault="003E4477" w:rsidP="00565D2D">
            <w:pPr>
              <w:jc w:val="center"/>
            </w:pPr>
          </w:p>
        </w:tc>
        <w:tc>
          <w:tcPr>
            <w:tcW w:w="1376" w:type="dxa"/>
            <w:vAlign w:val="center"/>
          </w:tcPr>
          <w:p w14:paraId="43CA0554" w14:textId="77777777" w:rsidR="003E4477" w:rsidRPr="00740D13" w:rsidRDefault="003E4477" w:rsidP="00565D2D">
            <w:pPr>
              <w:jc w:val="center"/>
            </w:pPr>
            <w:r w:rsidRPr="00740D13">
              <w:t>Frequency</w:t>
            </w:r>
          </w:p>
        </w:tc>
        <w:tc>
          <w:tcPr>
            <w:tcW w:w="1211" w:type="dxa"/>
            <w:vAlign w:val="center"/>
          </w:tcPr>
          <w:p w14:paraId="383B2FAC" w14:textId="77777777" w:rsidR="003E4477" w:rsidRPr="00740D13" w:rsidRDefault="003E4477" w:rsidP="00565D2D">
            <w:pPr>
              <w:jc w:val="center"/>
            </w:pPr>
            <w:r w:rsidRPr="00740D13">
              <w:t>Percent</w:t>
            </w:r>
          </w:p>
        </w:tc>
        <w:tc>
          <w:tcPr>
            <w:tcW w:w="1647" w:type="dxa"/>
            <w:vAlign w:val="center"/>
          </w:tcPr>
          <w:p w14:paraId="51A0B040" w14:textId="77777777" w:rsidR="003E4477" w:rsidRPr="00740D13" w:rsidRDefault="003E4477" w:rsidP="00565D2D">
            <w:pPr>
              <w:jc w:val="center"/>
            </w:pPr>
            <w:r w:rsidRPr="00740D13">
              <w:t>Valid Percent</w:t>
            </w:r>
          </w:p>
        </w:tc>
        <w:tc>
          <w:tcPr>
            <w:tcW w:w="1738" w:type="dxa"/>
            <w:vAlign w:val="center"/>
          </w:tcPr>
          <w:p w14:paraId="1C966E21" w14:textId="77777777" w:rsidR="003E4477" w:rsidRPr="00740D13" w:rsidRDefault="003E4477" w:rsidP="00565D2D">
            <w:pPr>
              <w:jc w:val="center"/>
            </w:pPr>
            <w:r w:rsidRPr="00740D13">
              <w:t>Cumulative Percent</w:t>
            </w:r>
          </w:p>
        </w:tc>
      </w:tr>
      <w:tr w:rsidR="003E4477" w:rsidRPr="00740D13" w14:paraId="63AC6CB6" w14:textId="77777777" w:rsidTr="00565D2D">
        <w:trPr>
          <w:trHeight w:val="360"/>
          <w:jc w:val="center"/>
        </w:trPr>
        <w:tc>
          <w:tcPr>
            <w:tcW w:w="868" w:type="dxa"/>
            <w:vMerge w:val="restart"/>
            <w:vAlign w:val="center"/>
          </w:tcPr>
          <w:p w14:paraId="2499BBE9" w14:textId="77777777" w:rsidR="003E4477" w:rsidRPr="00740D13" w:rsidRDefault="003E4477" w:rsidP="00565D2D">
            <w:pPr>
              <w:jc w:val="center"/>
            </w:pPr>
            <w:r w:rsidRPr="00740D13">
              <w:t>Valid</w:t>
            </w:r>
          </w:p>
        </w:tc>
        <w:tc>
          <w:tcPr>
            <w:tcW w:w="922" w:type="dxa"/>
            <w:vAlign w:val="center"/>
          </w:tcPr>
          <w:p w14:paraId="38CA9C55" w14:textId="77777777" w:rsidR="003E4477" w:rsidRPr="00740D13" w:rsidRDefault="003E4477" w:rsidP="00565D2D">
            <w:pPr>
              <w:jc w:val="center"/>
            </w:pPr>
            <w:r w:rsidRPr="00740D13">
              <w:t>20-30</w:t>
            </w:r>
          </w:p>
        </w:tc>
        <w:tc>
          <w:tcPr>
            <w:tcW w:w="1376" w:type="dxa"/>
            <w:vAlign w:val="center"/>
          </w:tcPr>
          <w:p w14:paraId="4FDC35AE" w14:textId="77777777" w:rsidR="003E4477" w:rsidRPr="00740D13" w:rsidRDefault="003E4477" w:rsidP="00565D2D">
            <w:pPr>
              <w:jc w:val="center"/>
            </w:pPr>
            <w:r w:rsidRPr="00740D13">
              <w:t>10</w:t>
            </w:r>
          </w:p>
        </w:tc>
        <w:tc>
          <w:tcPr>
            <w:tcW w:w="1211" w:type="dxa"/>
            <w:vAlign w:val="center"/>
          </w:tcPr>
          <w:p w14:paraId="4E043505" w14:textId="77777777" w:rsidR="003E4477" w:rsidRPr="00740D13" w:rsidRDefault="003E4477" w:rsidP="00565D2D">
            <w:pPr>
              <w:jc w:val="center"/>
            </w:pPr>
            <w:r w:rsidRPr="00740D13">
              <w:t>12.5</w:t>
            </w:r>
          </w:p>
        </w:tc>
        <w:tc>
          <w:tcPr>
            <w:tcW w:w="1647" w:type="dxa"/>
            <w:vAlign w:val="center"/>
          </w:tcPr>
          <w:p w14:paraId="1272CE5F" w14:textId="77777777" w:rsidR="003E4477" w:rsidRPr="00740D13" w:rsidRDefault="003E4477" w:rsidP="00565D2D">
            <w:pPr>
              <w:jc w:val="center"/>
            </w:pPr>
            <w:r w:rsidRPr="00740D13">
              <w:t>12.5</w:t>
            </w:r>
          </w:p>
        </w:tc>
        <w:tc>
          <w:tcPr>
            <w:tcW w:w="1738" w:type="dxa"/>
            <w:vAlign w:val="center"/>
          </w:tcPr>
          <w:p w14:paraId="5963C5E9" w14:textId="77777777" w:rsidR="003E4477" w:rsidRPr="00740D13" w:rsidRDefault="003E4477" w:rsidP="00565D2D">
            <w:pPr>
              <w:jc w:val="center"/>
            </w:pPr>
            <w:r w:rsidRPr="00740D13">
              <w:t>12.5</w:t>
            </w:r>
          </w:p>
        </w:tc>
      </w:tr>
      <w:tr w:rsidR="003E4477" w:rsidRPr="00740D13" w14:paraId="346FDAD1" w14:textId="77777777" w:rsidTr="00565D2D">
        <w:trPr>
          <w:trHeight w:val="193"/>
          <w:jc w:val="center"/>
        </w:trPr>
        <w:tc>
          <w:tcPr>
            <w:tcW w:w="868" w:type="dxa"/>
            <w:vMerge/>
            <w:vAlign w:val="center"/>
          </w:tcPr>
          <w:p w14:paraId="68D35FA0" w14:textId="77777777" w:rsidR="003E4477" w:rsidRPr="00740D13" w:rsidRDefault="003E4477" w:rsidP="00565D2D">
            <w:pPr>
              <w:jc w:val="center"/>
            </w:pPr>
          </w:p>
        </w:tc>
        <w:tc>
          <w:tcPr>
            <w:tcW w:w="922" w:type="dxa"/>
            <w:vAlign w:val="center"/>
          </w:tcPr>
          <w:p w14:paraId="10087158" w14:textId="77777777" w:rsidR="003E4477" w:rsidRPr="00740D13" w:rsidRDefault="003E4477" w:rsidP="00565D2D">
            <w:pPr>
              <w:jc w:val="center"/>
            </w:pPr>
            <w:r w:rsidRPr="00740D13">
              <w:t>31-40</w:t>
            </w:r>
          </w:p>
        </w:tc>
        <w:tc>
          <w:tcPr>
            <w:tcW w:w="1376" w:type="dxa"/>
            <w:vAlign w:val="center"/>
          </w:tcPr>
          <w:p w14:paraId="2EF0E5E2" w14:textId="77777777" w:rsidR="003E4477" w:rsidRPr="00740D13" w:rsidRDefault="003E4477" w:rsidP="00565D2D">
            <w:pPr>
              <w:jc w:val="center"/>
            </w:pPr>
            <w:r w:rsidRPr="00740D13">
              <w:t>40</w:t>
            </w:r>
          </w:p>
        </w:tc>
        <w:tc>
          <w:tcPr>
            <w:tcW w:w="1211" w:type="dxa"/>
            <w:vAlign w:val="center"/>
          </w:tcPr>
          <w:p w14:paraId="6AAFC952" w14:textId="77777777" w:rsidR="003E4477" w:rsidRPr="00740D13" w:rsidRDefault="003E4477" w:rsidP="00565D2D">
            <w:pPr>
              <w:jc w:val="center"/>
            </w:pPr>
            <w:r w:rsidRPr="00740D13">
              <w:t>50.0</w:t>
            </w:r>
          </w:p>
        </w:tc>
        <w:tc>
          <w:tcPr>
            <w:tcW w:w="1647" w:type="dxa"/>
            <w:vAlign w:val="center"/>
          </w:tcPr>
          <w:p w14:paraId="74CB2DCC" w14:textId="77777777" w:rsidR="003E4477" w:rsidRPr="00740D13" w:rsidRDefault="003E4477" w:rsidP="00565D2D">
            <w:pPr>
              <w:jc w:val="center"/>
            </w:pPr>
            <w:r w:rsidRPr="00740D13">
              <w:t>50.0</w:t>
            </w:r>
          </w:p>
        </w:tc>
        <w:tc>
          <w:tcPr>
            <w:tcW w:w="1738" w:type="dxa"/>
            <w:vAlign w:val="center"/>
          </w:tcPr>
          <w:p w14:paraId="31A8D13D" w14:textId="77777777" w:rsidR="003E4477" w:rsidRPr="00740D13" w:rsidRDefault="003E4477" w:rsidP="00565D2D">
            <w:pPr>
              <w:jc w:val="center"/>
            </w:pPr>
            <w:r w:rsidRPr="00740D13">
              <w:t>62.5</w:t>
            </w:r>
          </w:p>
        </w:tc>
      </w:tr>
      <w:tr w:rsidR="003E4477" w:rsidRPr="00740D13" w14:paraId="5B698D04" w14:textId="77777777" w:rsidTr="00565D2D">
        <w:trPr>
          <w:trHeight w:val="193"/>
          <w:jc w:val="center"/>
        </w:trPr>
        <w:tc>
          <w:tcPr>
            <w:tcW w:w="868" w:type="dxa"/>
            <w:vMerge/>
            <w:vAlign w:val="center"/>
          </w:tcPr>
          <w:p w14:paraId="422A4C9B" w14:textId="77777777" w:rsidR="003E4477" w:rsidRPr="00740D13" w:rsidRDefault="003E4477" w:rsidP="00565D2D">
            <w:pPr>
              <w:jc w:val="center"/>
            </w:pPr>
          </w:p>
        </w:tc>
        <w:tc>
          <w:tcPr>
            <w:tcW w:w="922" w:type="dxa"/>
            <w:vAlign w:val="center"/>
          </w:tcPr>
          <w:p w14:paraId="6BC9B77D" w14:textId="77777777" w:rsidR="003E4477" w:rsidRPr="00740D13" w:rsidRDefault="003E4477" w:rsidP="00565D2D">
            <w:pPr>
              <w:jc w:val="center"/>
            </w:pPr>
            <w:r w:rsidRPr="00740D13">
              <w:t>41-50</w:t>
            </w:r>
          </w:p>
        </w:tc>
        <w:tc>
          <w:tcPr>
            <w:tcW w:w="1376" w:type="dxa"/>
            <w:vAlign w:val="center"/>
          </w:tcPr>
          <w:p w14:paraId="349126CE" w14:textId="77777777" w:rsidR="003E4477" w:rsidRPr="00740D13" w:rsidRDefault="003E4477" w:rsidP="00565D2D">
            <w:pPr>
              <w:jc w:val="center"/>
            </w:pPr>
            <w:r w:rsidRPr="00740D13">
              <w:t>17</w:t>
            </w:r>
          </w:p>
        </w:tc>
        <w:tc>
          <w:tcPr>
            <w:tcW w:w="1211" w:type="dxa"/>
            <w:vAlign w:val="center"/>
          </w:tcPr>
          <w:p w14:paraId="3F8A71FF" w14:textId="77777777" w:rsidR="003E4477" w:rsidRPr="00740D13" w:rsidRDefault="003E4477" w:rsidP="00565D2D">
            <w:pPr>
              <w:jc w:val="center"/>
            </w:pPr>
            <w:r w:rsidRPr="00740D13">
              <w:t>21.3</w:t>
            </w:r>
          </w:p>
        </w:tc>
        <w:tc>
          <w:tcPr>
            <w:tcW w:w="1647" w:type="dxa"/>
            <w:vAlign w:val="center"/>
          </w:tcPr>
          <w:p w14:paraId="3D441037" w14:textId="77777777" w:rsidR="003E4477" w:rsidRPr="00740D13" w:rsidRDefault="003E4477" w:rsidP="00565D2D">
            <w:pPr>
              <w:jc w:val="center"/>
            </w:pPr>
            <w:r w:rsidRPr="00740D13">
              <w:t>21.3</w:t>
            </w:r>
          </w:p>
        </w:tc>
        <w:tc>
          <w:tcPr>
            <w:tcW w:w="1738" w:type="dxa"/>
            <w:vAlign w:val="center"/>
          </w:tcPr>
          <w:p w14:paraId="772ED9E1" w14:textId="77777777" w:rsidR="003E4477" w:rsidRPr="00740D13" w:rsidRDefault="003E4477" w:rsidP="00565D2D">
            <w:pPr>
              <w:jc w:val="center"/>
            </w:pPr>
            <w:r w:rsidRPr="00740D13">
              <w:t>83.8</w:t>
            </w:r>
          </w:p>
        </w:tc>
      </w:tr>
      <w:tr w:rsidR="003E4477" w:rsidRPr="00740D13" w14:paraId="55EB57B5" w14:textId="77777777" w:rsidTr="00565D2D">
        <w:trPr>
          <w:trHeight w:val="193"/>
          <w:jc w:val="center"/>
        </w:trPr>
        <w:tc>
          <w:tcPr>
            <w:tcW w:w="868" w:type="dxa"/>
            <w:vMerge/>
            <w:vAlign w:val="center"/>
          </w:tcPr>
          <w:p w14:paraId="7B53AB17" w14:textId="77777777" w:rsidR="003E4477" w:rsidRPr="00740D13" w:rsidRDefault="003E4477" w:rsidP="00565D2D">
            <w:pPr>
              <w:jc w:val="center"/>
            </w:pPr>
          </w:p>
        </w:tc>
        <w:tc>
          <w:tcPr>
            <w:tcW w:w="922" w:type="dxa"/>
            <w:vAlign w:val="center"/>
          </w:tcPr>
          <w:p w14:paraId="53D78CFC" w14:textId="77777777" w:rsidR="003E4477" w:rsidRPr="00740D13" w:rsidRDefault="003E4477" w:rsidP="00565D2D">
            <w:pPr>
              <w:jc w:val="center"/>
            </w:pPr>
            <w:r w:rsidRPr="00740D13">
              <w:t>51-65</w:t>
            </w:r>
          </w:p>
        </w:tc>
        <w:tc>
          <w:tcPr>
            <w:tcW w:w="1376" w:type="dxa"/>
            <w:vAlign w:val="center"/>
          </w:tcPr>
          <w:p w14:paraId="0F4894AA" w14:textId="77777777" w:rsidR="003E4477" w:rsidRPr="00740D13" w:rsidRDefault="003E4477" w:rsidP="00565D2D">
            <w:pPr>
              <w:jc w:val="center"/>
            </w:pPr>
            <w:r w:rsidRPr="00740D13">
              <w:t>13</w:t>
            </w:r>
          </w:p>
        </w:tc>
        <w:tc>
          <w:tcPr>
            <w:tcW w:w="1211" w:type="dxa"/>
            <w:vAlign w:val="center"/>
          </w:tcPr>
          <w:p w14:paraId="6E7BED8F" w14:textId="77777777" w:rsidR="003E4477" w:rsidRPr="00740D13" w:rsidRDefault="003E4477" w:rsidP="00565D2D">
            <w:pPr>
              <w:jc w:val="center"/>
            </w:pPr>
            <w:r w:rsidRPr="00740D13">
              <w:t>16.3</w:t>
            </w:r>
          </w:p>
        </w:tc>
        <w:tc>
          <w:tcPr>
            <w:tcW w:w="1647" w:type="dxa"/>
            <w:vAlign w:val="center"/>
          </w:tcPr>
          <w:p w14:paraId="235582CF" w14:textId="77777777" w:rsidR="003E4477" w:rsidRPr="00740D13" w:rsidRDefault="003E4477" w:rsidP="00565D2D">
            <w:pPr>
              <w:jc w:val="center"/>
            </w:pPr>
            <w:r w:rsidRPr="00740D13">
              <w:t>16.3</w:t>
            </w:r>
          </w:p>
        </w:tc>
        <w:tc>
          <w:tcPr>
            <w:tcW w:w="1738" w:type="dxa"/>
            <w:vAlign w:val="center"/>
          </w:tcPr>
          <w:p w14:paraId="2287FC6B" w14:textId="77777777" w:rsidR="003E4477" w:rsidRPr="00740D13" w:rsidRDefault="003E4477" w:rsidP="00565D2D">
            <w:pPr>
              <w:jc w:val="center"/>
            </w:pPr>
            <w:r w:rsidRPr="00740D13">
              <w:t>100.0</w:t>
            </w:r>
          </w:p>
        </w:tc>
      </w:tr>
      <w:tr w:rsidR="003E4477" w:rsidRPr="00740D13" w14:paraId="0A9E0D19" w14:textId="77777777" w:rsidTr="00565D2D">
        <w:trPr>
          <w:trHeight w:val="193"/>
          <w:jc w:val="center"/>
        </w:trPr>
        <w:tc>
          <w:tcPr>
            <w:tcW w:w="868" w:type="dxa"/>
            <w:vMerge/>
            <w:vAlign w:val="center"/>
          </w:tcPr>
          <w:p w14:paraId="4090957E" w14:textId="77777777" w:rsidR="003E4477" w:rsidRPr="00740D13" w:rsidRDefault="003E4477" w:rsidP="00565D2D">
            <w:pPr>
              <w:jc w:val="center"/>
            </w:pPr>
          </w:p>
        </w:tc>
        <w:tc>
          <w:tcPr>
            <w:tcW w:w="922" w:type="dxa"/>
            <w:vAlign w:val="center"/>
          </w:tcPr>
          <w:p w14:paraId="05C3DB58" w14:textId="77777777" w:rsidR="003E4477" w:rsidRPr="00740D13" w:rsidRDefault="003E4477" w:rsidP="00565D2D">
            <w:pPr>
              <w:jc w:val="center"/>
            </w:pPr>
            <w:r w:rsidRPr="00740D13">
              <w:t>Total</w:t>
            </w:r>
          </w:p>
        </w:tc>
        <w:tc>
          <w:tcPr>
            <w:tcW w:w="1376" w:type="dxa"/>
            <w:vAlign w:val="center"/>
          </w:tcPr>
          <w:p w14:paraId="45C266E8" w14:textId="77777777" w:rsidR="003E4477" w:rsidRPr="00740D13" w:rsidRDefault="003E4477" w:rsidP="00565D2D">
            <w:pPr>
              <w:jc w:val="center"/>
            </w:pPr>
            <w:r w:rsidRPr="00740D13">
              <w:t>80</w:t>
            </w:r>
          </w:p>
        </w:tc>
        <w:tc>
          <w:tcPr>
            <w:tcW w:w="1211" w:type="dxa"/>
            <w:vAlign w:val="center"/>
          </w:tcPr>
          <w:p w14:paraId="4DF2A500" w14:textId="77777777" w:rsidR="003E4477" w:rsidRPr="00740D13" w:rsidRDefault="003E4477" w:rsidP="00565D2D">
            <w:pPr>
              <w:jc w:val="center"/>
            </w:pPr>
            <w:r w:rsidRPr="00740D13">
              <w:t>100.0</w:t>
            </w:r>
          </w:p>
        </w:tc>
        <w:tc>
          <w:tcPr>
            <w:tcW w:w="1647" w:type="dxa"/>
            <w:vAlign w:val="center"/>
          </w:tcPr>
          <w:p w14:paraId="70B0DF38" w14:textId="77777777" w:rsidR="003E4477" w:rsidRPr="00740D13" w:rsidRDefault="003E4477" w:rsidP="00565D2D">
            <w:pPr>
              <w:jc w:val="center"/>
            </w:pPr>
            <w:r w:rsidRPr="00740D13">
              <w:t>100.0</w:t>
            </w:r>
          </w:p>
        </w:tc>
        <w:tc>
          <w:tcPr>
            <w:tcW w:w="1738" w:type="dxa"/>
            <w:vAlign w:val="center"/>
          </w:tcPr>
          <w:p w14:paraId="4C70489A" w14:textId="77777777" w:rsidR="003E4477" w:rsidRPr="00740D13" w:rsidRDefault="003E4477" w:rsidP="00565D2D">
            <w:pPr>
              <w:jc w:val="center"/>
            </w:pPr>
          </w:p>
        </w:tc>
      </w:tr>
    </w:tbl>
    <w:p w14:paraId="6C6920B1" w14:textId="1C74C7A9" w:rsidR="003E4477" w:rsidRPr="00740D13" w:rsidRDefault="00565D2D" w:rsidP="00565D2D">
      <w:pPr>
        <w:pStyle w:val="Caption"/>
      </w:pPr>
      <w:bookmarkStart w:id="87" w:name="_Toc204711697"/>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E15F2">
        <w:rPr>
          <w:noProof/>
          <w:rtl/>
        </w:rPr>
        <w:t>3</w:t>
      </w:r>
      <w:r>
        <w:rPr>
          <w:rtl/>
        </w:rPr>
        <w:fldChar w:fldCharType="end"/>
      </w:r>
      <w:r>
        <w:rPr>
          <w:rFonts w:hint="cs"/>
          <w:noProof/>
          <w:rtl/>
          <w:lang w:bidi="ar-EG"/>
        </w:rPr>
        <w:t>:الوصف الاحصائي ل</w:t>
      </w:r>
      <w:r w:rsidRPr="00980940">
        <w:rPr>
          <w:rFonts w:cs="Arial" w:hint="eastAsia"/>
          <w:noProof/>
          <w:rtl/>
          <w:lang w:bidi="ar-EG"/>
        </w:rPr>
        <w:t>عمر</w:t>
      </w:r>
      <w:r w:rsidRPr="00980940">
        <w:rPr>
          <w:rFonts w:cs="Arial"/>
          <w:noProof/>
          <w:rtl/>
          <w:lang w:bidi="ar-EG"/>
        </w:rPr>
        <w:t xml:space="preserve"> </w:t>
      </w:r>
      <w:r w:rsidRPr="00980940">
        <w:rPr>
          <w:rFonts w:cs="Arial" w:hint="eastAsia"/>
          <w:noProof/>
          <w:rtl/>
          <w:lang w:bidi="ar-EG"/>
        </w:rPr>
        <w:t>المشاركين</w:t>
      </w:r>
      <w:r w:rsidRPr="00980940">
        <w:rPr>
          <w:rFonts w:cs="Arial"/>
          <w:noProof/>
          <w:rtl/>
          <w:lang w:bidi="ar-EG"/>
        </w:rPr>
        <w:t xml:space="preserve"> </w:t>
      </w:r>
      <w:r w:rsidRPr="00980940">
        <w:rPr>
          <w:rFonts w:cs="Arial" w:hint="eastAsia"/>
          <w:noProof/>
          <w:rtl/>
          <w:lang w:bidi="ar-EG"/>
        </w:rPr>
        <w:t>في</w:t>
      </w:r>
      <w:r w:rsidRPr="00980940">
        <w:rPr>
          <w:rFonts w:cs="Arial"/>
          <w:noProof/>
          <w:rtl/>
          <w:lang w:bidi="ar-EG"/>
        </w:rPr>
        <w:t xml:space="preserve"> </w:t>
      </w:r>
      <w:r w:rsidRPr="00980940">
        <w:rPr>
          <w:rFonts w:cs="Arial" w:hint="eastAsia"/>
          <w:noProof/>
          <w:rtl/>
          <w:lang w:bidi="ar-EG"/>
        </w:rPr>
        <w:t>التجربة</w:t>
      </w:r>
      <w:r w:rsidRPr="00980940">
        <w:rPr>
          <w:rFonts w:cs="Arial"/>
          <w:noProof/>
          <w:rtl/>
          <w:lang w:bidi="ar-EG"/>
        </w:rPr>
        <w:t xml:space="preserve"> </w:t>
      </w:r>
      <w:r>
        <w:rPr>
          <w:rFonts w:cs="Arial" w:hint="cs"/>
          <w:noProof/>
          <w:rtl/>
          <w:lang w:bidi="ar-EG"/>
        </w:rPr>
        <w:t>.</w:t>
      </w:r>
      <w:bookmarkEnd w:id="87"/>
    </w:p>
    <w:p w14:paraId="18181160" w14:textId="77777777" w:rsidR="003E4477" w:rsidRDefault="003E4477" w:rsidP="003E4477">
      <w:pPr>
        <w:rPr>
          <w:rtl/>
        </w:rPr>
      </w:pPr>
    </w:p>
    <w:p w14:paraId="722CA413" w14:textId="77777777" w:rsidR="00565D2D" w:rsidRDefault="00565D2D" w:rsidP="003E4477">
      <w:pPr>
        <w:rPr>
          <w:rtl/>
        </w:rPr>
      </w:pPr>
    </w:p>
    <w:p w14:paraId="3CFEDB07" w14:textId="77777777" w:rsidR="00565D2D" w:rsidRDefault="00565D2D" w:rsidP="003E4477">
      <w:pPr>
        <w:rPr>
          <w:rtl/>
        </w:rPr>
      </w:pPr>
    </w:p>
    <w:p w14:paraId="6E5F5914" w14:textId="77777777" w:rsidR="003E4477" w:rsidRPr="00740D13" w:rsidRDefault="003E4477" w:rsidP="003E4477">
      <w:r w:rsidRPr="00740D13">
        <w:rPr>
          <w:noProof/>
        </w:rPr>
        <w:drawing>
          <wp:inline distT="0" distB="0" distL="0" distR="0" wp14:anchorId="0F4369D7" wp14:editId="20CA002D">
            <wp:extent cx="5943600" cy="3497580"/>
            <wp:effectExtent l="0" t="0" r="0" b="7620"/>
            <wp:docPr id="1874172529" name="Picture 4" descr="A graph of a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172529" name="Picture 4" descr="A graph of a bar&#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AE93FDD" w14:textId="40A417D4" w:rsidR="003E4477" w:rsidRPr="00740D13" w:rsidRDefault="00565D2D" w:rsidP="00565D2D">
      <w:pPr>
        <w:pStyle w:val="Caption"/>
      </w:pPr>
      <w:bookmarkStart w:id="88" w:name="_Toc204711742"/>
      <w:r>
        <w:rPr>
          <w:rtl/>
        </w:rPr>
        <w:t xml:space="preserve">رسم توضيحي   </w:t>
      </w:r>
      <w:r>
        <w:rPr>
          <w:rtl/>
        </w:rPr>
        <w:fldChar w:fldCharType="begin"/>
      </w:r>
      <w:r>
        <w:rPr>
          <w:rtl/>
        </w:rPr>
        <w:instrText xml:space="preserve"> </w:instrText>
      </w:r>
      <w:r>
        <w:instrText>SEQ</w:instrText>
      </w:r>
      <w:r>
        <w:rPr>
          <w:rtl/>
        </w:rPr>
        <w:instrText xml:space="preserve"> رسم_توضيحي__ \* </w:instrText>
      </w:r>
      <w:r>
        <w:instrText>ARABIC</w:instrText>
      </w:r>
      <w:r>
        <w:rPr>
          <w:rtl/>
        </w:rPr>
        <w:instrText xml:space="preserve"> </w:instrText>
      </w:r>
      <w:r>
        <w:rPr>
          <w:rtl/>
        </w:rPr>
        <w:fldChar w:fldCharType="separate"/>
      </w:r>
      <w:r w:rsidR="00DE15F2">
        <w:rPr>
          <w:noProof/>
          <w:rtl/>
        </w:rPr>
        <w:t>3</w:t>
      </w:r>
      <w:r>
        <w:rPr>
          <w:rtl/>
        </w:rPr>
        <w:fldChar w:fldCharType="end"/>
      </w:r>
      <w:r>
        <w:rPr>
          <w:rFonts w:hint="cs"/>
          <w:noProof/>
          <w:rtl/>
          <w:lang w:bidi="ar-EG"/>
        </w:rPr>
        <w:t>:التمثيل البياني ل</w:t>
      </w:r>
      <w:r w:rsidRPr="005E5AF8">
        <w:rPr>
          <w:rFonts w:cs="Arial" w:hint="eastAsia"/>
          <w:noProof/>
          <w:rtl/>
          <w:lang w:bidi="ar-EG"/>
        </w:rPr>
        <w:t>عمر</w:t>
      </w:r>
      <w:r w:rsidRPr="005E5AF8">
        <w:rPr>
          <w:rFonts w:cs="Arial"/>
          <w:noProof/>
          <w:rtl/>
          <w:lang w:bidi="ar-EG"/>
        </w:rPr>
        <w:t xml:space="preserve"> </w:t>
      </w:r>
      <w:r w:rsidRPr="005E5AF8">
        <w:rPr>
          <w:rFonts w:cs="Arial" w:hint="eastAsia"/>
          <w:noProof/>
          <w:rtl/>
          <w:lang w:bidi="ar-EG"/>
        </w:rPr>
        <w:t>المشاركين</w:t>
      </w:r>
      <w:r w:rsidRPr="005E5AF8">
        <w:rPr>
          <w:rFonts w:cs="Arial"/>
          <w:noProof/>
          <w:rtl/>
          <w:lang w:bidi="ar-EG"/>
        </w:rPr>
        <w:t xml:space="preserve"> </w:t>
      </w:r>
      <w:r w:rsidRPr="005E5AF8">
        <w:rPr>
          <w:rFonts w:cs="Arial" w:hint="eastAsia"/>
          <w:noProof/>
          <w:rtl/>
          <w:lang w:bidi="ar-EG"/>
        </w:rPr>
        <w:t>في</w:t>
      </w:r>
      <w:r w:rsidRPr="005E5AF8">
        <w:rPr>
          <w:rFonts w:cs="Arial"/>
          <w:noProof/>
          <w:rtl/>
          <w:lang w:bidi="ar-EG"/>
        </w:rPr>
        <w:t xml:space="preserve"> </w:t>
      </w:r>
      <w:r w:rsidRPr="005E5AF8">
        <w:rPr>
          <w:rFonts w:cs="Arial" w:hint="eastAsia"/>
          <w:noProof/>
          <w:rtl/>
          <w:lang w:bidi="ar-EG"/>
        </w:rPr>
        <w:t>التجربة</w:t>
      </w:r>
      <w:bookmarkEnd w:id="88"/>
    </w:p>
    <w:p w14:paraId="4143D4D5" w14:textId="77777777" w:rsidR="003E4477" w:rsidRDefault="003E4477" w:rsidP="003E4477">
      <w:pPr>
        <w:rPr>
          <w:rtl/>
        </w:rPr>
      </w:pPr>
    </w:p>
    <w:p w14:paraId="35F3499C" w14:textId="77777777" w:rsidR="00565D2D" w:rsidRDefault="00565D2D" w:rsidP="003E4477">
      <w:pPr>
        <w:rPr>
          <w:rtl/>
        </w:rPr>
      </w:pPr>
    </w:p>
    <w:p w14:paraId="448A5BE5" w14:textId="77777777" w:rsidR="00565D2D" w:rsidRPr="00740D13" w:rsidRDefault="00565D2D" w:rsidP="003E4477"/>
    <w:p w14:paraId="6248B729" w14:textId="77777777" w:rsidR="003E4477" w:rsidRDefault="003E4477" w:rsidP="003E4477">
      <w:pPr>
        <w:rPr>
          <w:rtl/>
        </w:rPr>
      </w:pPr>
    </w:p>
    <w:p w14:paraId="1AA77A30" w14:textId="77777777" w:rsidR="003E4477" w:rsidRDefault="003E4477" w:rsidP="003E4477">
      <w:pPr>
        <w:rPr>
          <w:rtl/>
        </w:rPr>
      </w:pPr>
    </w:p>
    <w:p w14:paraId="26073232" w14:textId="77777777" w:rsidR="003E4477" w:rsidRDefault="003E4477" w:rsidP="00C530C6">
      <w:pPr>
        <w:pStyle w:val="Style1"/>
        <w:rPr>
          <w:rtl/>
        </w:rPr>
      </w:pPr>
      <w:r>
        <w:rPr>
          <w:rFonts w:hint="cs"/>
          <w:rtl/>
        </w:rPr>
        <w:lastRenderedPageBreak/>
        <w:t xml:space="preserve">الدرجة العلمية للمشاركين في التجربة </w:t>
      </w:r>
    </w:p>
    <w:p w14:paraId="25650980" w14:textId="77777777" w:rsidR="00C530C6" w:rsidRPr="00C530C6" w:rsidRDefault="00C530C6" w:rsidP="00C530C6">
      <w:pPr>
        <w:pStyle w:val="NoSpacing"/>
      </w:pPr>
      <w:r w:rsidRPr="00C530C6">
        <w:rPr>
          <w:rtl/>
        </w:rPr>
        <w:t>من الواضح أن أكبر قيمة هي نسبة المشاركين من حملة شهادة البكالوريوس، والتي بلغت 36.3%. وهذا يدل على أن هذه الفئة التعليمية هي الأكثر تمثيلاً في عينة التجربة، حيث وصل عددهم إلى 29 مشاركًا من إجمالي 80. يوضح هذا الجدول التوزيع المتنوع للمستويات التعليمية للمشاركين، فبعد حملة البكالوريوس، تأتي فئة الحاصلين على درجة الماجستير في المرتبة الثانية بنسبة مشاركة تبلغ 20.0%، يليهم الحاصلون على الدبلوم بنسبة 17.5%، ثم حملة الدكتوراه بنسبة 13.8%. وكانت أقل الفئات تمثيلاً هي فئة الحاصلين على شهادة الثانوية العامة، والتي شكلت 12.5% فقط من إجمالي العينة. هذا التوزيع يكشف أن العينة تتكون في معظمها من أفراد حاصلين على تعليم جامعي وما فوق، حيث يشكل حملة البكالوريوس والماجستير معًا أكثر من نصف العينة. ويجب أخذ هذا التركيب التعليمي للعينة في الاعتبار عند تفسير نتائج التجربة، حيث قد تعكس النتائج بشكل أكبر آراء وخبرات الفئات الحاصلة على تعليم عالٍ</w:t>
      </w:r>
      <w:r w:rsidRPr="00C530C6">
        <w:t>.</w:t>
      </w:r>
    </w:p>
    <w:p w14:paraId="7D1D68D3" w14:textId="77777777" w:rsidR="003E4477" w:rsidRPr="00C530C6" w:rsidRDefault="003E4477" w:rsidP="003E4477">
      <w:pPr>
        <w:rPr>
          <w:rtl/>
        </w:rPr>
      </w:pPr>
    </w:p>
    <w:p w14:paraId="6C4B5D7C" w14:textId="77777777" w:rsidR="003E4477" w:rsidRDefault="003E4477" w:rsidP="003E4477">
      <w:pPr>
        <w:rPr>
          <w:rtl/>
        </w:rPr>
      </w:pPr>
    </w:p>
    <w:p w14:paraId="224E618C" w14:textId="77777777" w:rsidR="003E4477" w:rsidRPr="00740D13" w:rsidRDefault="003E4477" w:rsidP="003E4477"/>
    <w:tbl>
      <w:tblPr>
        <w:tblStyle w:val="TableGrid"/>
        <w:tblW w:w="7279" w:type="dxa"/>
        <w:jc w:val="center"/>
        <w:tblLayout w:type="fixed"/>
        <w:tblLook w:val="0000" w:firstRow="0" w:lastRow="0" w:firstColumn="0" w:lastColumn="0" w:noHBand="0" w:noVBand="0"/>
      </w:tblPr>
      <w:tblGrid>
        <w:gridCol w:w="788"/>
        <w:gridCol w:w="1068"/>
        <w:gridCol w:w="1249"/>
        <w:gridCol w:w="1100"/>
        <w:gridCol w:w="1495"/>
        <w:gridCol w:w="1579"/>
      </w:tblGrid>
      <w:tr w:rsidR="003E4477" w:rsidRPr="00740D13" w14:paraId="26CEE02F" w14:textId="77777777" w:rsidTr="00565D2D">
        <w:trPr>
          <w:trHeight w:val="339"/>
          <w:jc w:val="center"/>
        </w:trPr>
        <w:tc>
          <w:tcPr>
            <w:tcW w:w="7279" w:type="dxa"/>
            <w:gridSpan w:val="6"/>
            <w:vAlign w:val="center"/>
          </w:tcPr>
          <w:p w14:paraId="3401094F" w14:textId="7C39F18F" w:rsidR="003E4477" w:rsidRPr="00740D13" w:rsidRDefault="00565D2D" w:rsidP="00565D2D">
            <w:pPr>
              <w:jc w:val="center"/>
            </w:pPr>
            <w:r>
              <w:rPr>
                <w:rFonts w:hint="cs"/>
                <w:rtl/>
              </w:rPr>
              <w:t>الدرجة العلمية للمشاركين في التجربة</w:t>
            </w:r>
          </w:p>
        </w:tc>
      </w:tr>
      <w:tr w:rsidR="003E4477" w:rsidRPr="00740D13" w14:paraId="2026F672" w14:textId="77777777" w:rsidTr="00565D2D">
        <w:trPr>
          <w:trHeight w:val="701"/>
          <w:jc w:val="center"/>
        </w:trPr>
        <w:tc>
          <w:tcPr>
            <w:tcW w:w="1856" w:type="dxa"/>
            <w:gridSpan w:val="2"/>
            <w:vAlign w:val="center"/>
          </w:tcPr>
          <w:p w14:paraId="697B45A9" w14:textId="77777777" w:rsidR="003E4477" w:rsidRPr="00740D13" w:rsidRDefault="003E4477" w:rsidP="00565D2D">
            <w:pPr>
              <w:jc w:val="center"/>
            </w:pPr>
          </w:p>
        </w:tc>
        <w:tc>
          <w:tcPr>
            <w:tcW w:w="1249" w:type="dxa"/>
            <w:vAlign w:val="center"/>
          </w:tcPr>
          <w:p w14:paraId="392C5563" w14:textId="77777777" w:rsidR="003E4477" w:rsidRPr="00740D13" w:rsidRDefault="003E4477" w:rsidP="00565D2D">
            <w:pPr>
              <w:jc w:val="center"/>
            </w:pPr>
            <w:r w:rsidRPr="00740D13">
              <w:t>Frequency</w:t>
            </w:r>
          </w:p>
        </w:tc>
        <w:tc>
          <w:tcPr>
            <w:tcW w:w="1100" w:type="dxa"/>
            <w:vAlign w:val="center"/>
          </w:tcPr>
          <w:p w14:paraId="74D48D81" w14:textId="77777777" w:rsidR="003E4477" w:rsidRPr="00740D13" w:rsidRDefault="003E4477" w:rsidP="00565D2D">
            <w:pPr>
              <w:jc w:val="center"/>
            </w:pPr>
            <w:r w:rsidRPr="00740D13">
              <w:t>Percent</w:t>
            </w:r>
          </w:p>
        </w:tc>
        <w:tc>
          <w:tcPr>
            <w:tcW w:w="1495" w:type="dxa"/>
            <w:vAlign w:val="center"/>
          </w:tcPr>
          <w:p w14:paraId="19458633" w14:textId="77777777" w:rsidR="003E4477" w:rsidRPr="00740D13" w:rsidRDefault="003E4477" w:rsidP="00565D2D">
            <w:pPr>
              <w:jc w:val="center"/>
            </w:pPr>
            <w:r w:rsidRPr="00740D13">
              <w:t>Valid Percent</w:t>
            </w:r>
          </w:p>
        </w:tc>
        <w:tc>
          <w:tcPr>
            <w:tcW w:w="1578" w:type="dxa"/>
            <w:vAlign w:val="center"/>
          </w:tcPr>
          <w:p w14:paraId="1B3A2194" w14:textId="77777777" w:rsidR="003E4477" w:rsidRPr="00740D13" w:rsidRDefault="003E4477" w:rsidP="00565D2D">
            <w:pPr>
              <w:jc w:val="center"/>
            </w:pPr>
            <w:r w:rsidRPr="00740D13">
              <w:t>Cumulative Percent</w:t>
            </w:r>
          </w:p>
        </w:tc>
      </w:tr>
      <w:tr w:rsidR="003E4477" w:rsidRPr="00740D13" w14:paraId="40C908DB" w14:textId="77777777" w:rsidTr="00565D2D">
        <w:trPr>
          <w:trHeight w:val="362"/>
          <w:jc w:val="center"/>
        </w:trPr>
        <w:tc>
          <w:tcPr>
            <w:tcW w:w="788" w:type="dxa"/>
            <w:vMerge w:val="restart"/>
            <w:vAlign w:val="center"/>
          </w:tcPr>
          <w:p w14:paraId="11C9386D" w14:textId="77777777" w:rsidR="003E4477" w:rsidRPr="00740D13" w:rsidRDefault="003E4477" w:rsidP="00565D2D">
            <w:pPr>
              <w:jc w:val="center"/>
            </w:pPr>
            <w:r w:rsidRPr="00740D13">
              <w:t>Valid</w:t>
            </w:r>
          </w:p>
        </w:tc>
        <w:tc>
          <w:tcPr>
            <w:tcW w:w="1067" w:type="dxa"/>
            <w:vAlign w:val="center"/>
          </w:tcPr>
          <w:p w14:paraId="6F866C3C" w14:textId="77777777" w:rsidR="003E4477" w:rsidRPr="00740D13" w:rsidRDefault="003E4477" w:rsidP="00565D2D">
            <w:pPr>
              <w:jc w:val="center"/>
            </w:pPr>
            <w:r w:rsidRPr="00740D13">
              <w:rPr>
                <w:rtl/>
              </w:rPr>
              <w:t>بكالوريوس</w:t>
            </w:r>
          </w:p>
        </w:tc>
        <w:tc>
          <w:tcPr>
            <w:tcW w:w="1249" w:type="dxa"/>
            <w:vAlign w:val="center"/>
          </w:tcPr>
          <w:p w14:paraId="12F3344F" w14:textId="77777777" w:rsidR="003E4477" w:rsidRPr="00740D13" w:rsidRDefault="003E4477" w:rsidP="00565D2D">
            <w:pPr>
              <w:jc w:val="center"/>
            </w:pPr>
            <w:r w:rsidRPr="00740D13">
              <w:t>29</w:t>
            </w:r>
          </w:p>
        </w:tc>
        <w:tc>
          <w:tcPr>
            <w:tcW w:w="1100" w:type="dxa"/>
            <w:vAlign w:val="center"/>
          </w:tcPr>
          <w:p w14:paraId="172A6D94" w14:textId="77777777" w:rsidR="003E4477" w:rsidRPr="00740D13" w:rsidRDefault="003E4477" w:rsidP="00565D2D">
            <w:pPr>
              <w:jc w:val="center"/>
            </w:pPr>
            <w:r w:rsidRPr="00740D13">
              <w:t>36.3</w:t>
            </w:r>
          </w:p>
        </w:tc>
        <w:tc>
          <w:tcPr>
            <w:tcW w:w="1495" w:type="dxa"/>
            <w:vAlign w:val="center"/>
          </w:tcPr>
          <w:p w14:paraId="51BA870E" w14:textId="77777777" w:rsidR="003E4477" w:rsidRPr="00740D13" w:rsidRDefault="003E4477" w:rsidP="00565D2D">
            <w:pPr>
              <w:jc w:val="center"/>
            </w:pPr>
            <w:r w:rsidRPr="00740D13">
              <w:t>36.3</w:t>
            </w:r>
          </w:p>
        </w:tc>
        <w:tc>
          <w:tcPr>
            <w:tcW w:w="1578" w:type="dxa"/>
            <w:vAlign w:val="center"/>
          </w:tcPr>
          <w:p w14:paraId="7BDBF814" w14:textId="77777777" w:rsidR="003E4477" w:rsidRPr="00740D13" w:rsidRDefault="003E4477" w:rsidP="00565D2D">
            <w:pPr>
              <w:jc w:val="center"/>
            </w:pPr>
            <w:r w:rsidRPr="00740D13">
              <w:t>36.3</w:t>
            </w:r>
          </w:p>
        </w:tc>
      </w:tr>
      <w:tr w:rsidR="003E4477" w:rsidRPr="00740D13" w14:paraId="0CFE18FC" w14:textId="77777777" w:rsidTr="00565D2D">
        <w:trPr>
          <w:trHeight w:val="194"/>
          <w:jc w:val="center"/>
        </w:trPr>
        <w:tc>
          <w:tcPr>
            <w:tcW w:w="788" w:type="dxa"/>
            <w:vMerge/>
            <w:vAlign w:val="center"/>
          </w:tcPr>
          <w:p w14:paraId="7B65A17B" w14:textId="77777777" w:rsidR="003E4477" w:rsidRPr="00740D13" w:rsidRDefault="003E4477" w:rsidP="00565D2D">
            <w:pPr>
              <w:jc w:val="center"/>
            </w:pPr>
          </w:p>
        </w:tc>
        <w:tc>
          <w:tcPr>
            <w:tcW w:w="1067" w:type="dxa"/>
            <w:vAlign w:val="center"/>
          </w:tcPr>
          <w:p w14:paraId="04F0E96B" w14:textId="77777777" w:rsidR="003E4477" w:rsidRPr="00740D13" w:rsidRDefault="003E4477" w:rsidP="00565D2D">
            <w:pPr>
              <w:jc w:val="center"/>
            </w:pPr>
            <w:r w:rsidRPr="00740D13">
              <w:rPr>
                <w:rtl/>
              </w:rPr>
              <w:t>دبلوم</w:t>
            </w:r>
          </w:p>
        </w:tc>
        <w:tc>
          <w:tcPr>
            <w:tcW w:w="1249" w:type="dxa"/>
            <w:vAlign w:val="center"/>
          </w:tcPr>
          <w:p w14:paraId="2937598E" w14:textId="77777777" w:rsidR="003E4477" w:rsidRPr="00740D13" w:rsidRDefault="003E4477" w:rsidP="00565D2D">
            <w:pPr>
              <w:jc w:val="center"/>
            </w:pPr>
            <w:r w:rsidRPr="00740D13">
              <w:t>14</w:t>
            </w:r>
          </w:p>
        </w:tc>
        <w:tc>
          <w:tcPr>
            <w:tcW w:w="1100" w:type="dxa"/>
            <w:vAlign w:val="center"/>
          </w:tcPr>
          <w:p w14:paraId="4B737274" w14:textId="77777777" w:rsidR="003E4477" w:rsidRPr="00740D13" w:rsidRDefault="003E4477" w:rsidP="00565D2D">
            <w:pPr>
              <w:jc w:val="center"/>
            </w:pPr>
            <w:r w:rsidRPr="00740D13">
              <w:t>17.5</w:t>
            </w:r>
          </w:p>
        </w:tc>
        <w:tc>
          <w:tcPr>
            <w:tcW w:w="1495" w:type="dxa"/>
            <w:vAlign w:val="center"/>
          </w:tcPr>
          <w:p w14:paraId="26FAAC20" w14:textId="77777777" w:rsidR="003E4477" w:rsidRPr="00740D13" w:rsidRDefault="003E4477" w:rsidP="00565D2D">
            <w:pPr>
              <w:jc w:val="center"/>
            </w:pPr>
            <w:r w:rsidRPr="00740D13">
              <w:t>17.5</w:t>
            </w:r>
          </w:p>
        </w:tc>
        <w:tc>
          <w:tcPr>
            <w:tcW w:w="1578" w:type="dxa"/>
            <w:vAlign w:val="center"/>
          </w:tcPr>
          <w:p w14:paraId="79AA153F" w14:textId="77777777" w:rsidR="003E4477" w:rsidRPr="00740D13" w:rsidRDefault="003E4477" w:rsidP="00565D2D">
            <w:pPr>
              <w:jc w:val="center"/>
            </w:pPr>
            <w:r w:rsidRPr="00740D13">
              <w:t>53.8</w:t>
            </w:r>
          </w:p>
        </w:tc>
      </w:tr>
      <w:tr w:rsidR="003E4477" w:rsidRPr="00740D13" w14:paraId="0193A760" w14:textId="77777777" w:rsidTr="00565D2D">
        <w:trPr>
          <w:trHeight w:val="194"/>
          <w:jc w:val="center"/>
        </w:trPr>
        <w:tc>
          <w:tcPr>
            <w:tcW w:w="788" w:type="dxa"/>
            <w:vMerge/>
            <w:vAlign w:val="center"/>
          </w:tcPr>
          <w:p w14:paraId="0B114235" w14:textId="77777777" w:rsidR="003E4477" w:rsidRPr="00740D13" w:rsidRDefault="003E4477" w:rsidP="00565D2D">
            <w:pPr>
              <w:jc w:val="center"/>
            </w:pPr>
          </w:p>
        </w:tc>
        <w:tc>
          <w:tcPr>
            <w:tcW w:w="1067" w:type="dxa"/>
            <w:vAlign w:val="center"/>
          </w:tcPr>
          <w:p w14:paraId="3025A9BF" w14:textId="77777777" w:rsidR="003E4477" w:rsidRPr="00740D13" w:rsidRDefault="003E4477" w:rsidP="00565D2D">
            <w:pPr>
              <w:jc w:val="center"/>
            </w:pPr>
            <w:r w:rsidRPr="00740D13">
              <w:rPr>
                <w:rtl/>
              </w:rPr>
              <w:t>دكتوراة</w:t>
            </w:r>
          </w:p>
        </w:tc>
        <w:tc>
          <w:tcPr>
            <w:tcW w:w="1249" w:type="dxa"/>
            <w:vAlign w:val="center"/>
          </w:tcPr>
          <w:p w14:paraId="2FEDCA99" w14:textId="77777777" w:rsidR="003E4477" w:rsidRPr="00740D13" w:rsidRDefault="003E4477" w:rsidP="00565D2D">
            <w:pPr>
              <w:jc w:val="center"/>
            </w:pPr>
            <w:r w:rsidRPr="00740D13">
              <w:t>11</w:t>
            </w:r>
          </w:p>
        </w:tc>
        <w:tc>
          <w:tcPr>
            <w:tcW w:w="1100" w:type="dxa"/>
            <w:vAlign w:val="center"/>
          </w:tcPr>
          <w:p w14:paraId="50820AA0" w14:textId="77777777" w:rsidR="003E4477" w:rsidRPr="00740D13" w:rsidRDefault="003E4477" w:rsidP="00565D2D">
            <w:pPr>
              <w:jc w:val="center"/>
            </w:pPr>
            <w:r w:rsidRPr="00740D13">
              <w:t>13.8</w:t>
            </w:r>
          </w:p>
        </w:tc>
        <w:tc>
          <w:tcPr>
            <w:tcW w:w="1495" w:type="dxa"/>
            <w:vAlign w:val="center"/>
          </w:tcPr>
          <w:p w14:paraId="27DE7B10" w14:textId="77777777" w:rsidR="003E4477" w:rsidRPr="00740D13" w:rsidRDefault="003E4477" w:rsidP="00565D2D">
            <w:pPr>
              <w:jc w:val="center"/>
            </w:pPr>
            <w:r w:rsidRPr="00740D13">
              <w:t>13.8</w:t>
            </w:r>
          </w:p>
        </w:tc>
        <w:tc>
          <w:tcPr>
            <w:tcW w:w="1578" w:type="dxa"/>
            <w:vAlign w:val="center"/>
          </w:tcPr>
          <w:p w14:paraId="1D23CD9C" w14:textId="77777777" w:rsidR="003E4477" w:rsidRPr="00740D13" w:rsidRDefault="003E4477" w:rsidP="00565D2D">
            <w:pPr>
              <w:jc w:val="center"/>
            </w:pPr>
            <w:r w:rsidRPr="00740D13">
              <w:t>67.5</w:t>
            </w:r>
          </w:p>
        </w:tc>
      </w:tr>
      <w:tr w:rsidR="003E4477" w:rsidRPr="00740D13" w14:paraId="03D2E1A7" w14:textId="77777777" w:rsidTr="00565D2D">
        <w:trPr>
          <w:trHeight w:val="194"/>
          <w:jc w:val="center"/>
        </w:trPr>
        <w:tc>
          <w:tcPr>
            <w:tcW w:w="788" w:type="dxa"/>
            <w:vMerge/>
            <w:vAlign w:val="center"/>
          </w:tcPr>
          <w:p w14:paraId="1888CF37" w14:textId="77777777" w:rsidR="003E4477" w:rsidRPr="00740D13" w:rsidRDefault="003E4477" w:rsidP="00565D2D">
            <w:pPr>
              <w:jc w:val="center"/>
            </w:pPr>
          </w:p>
        </w:tc>
        <w:tc>
          <w:tcPr>
            <w:tcW w:w="1067" w:type="dxa"/>
            <w:vAlign w:val="center"/>
          </w:tcPr>
          <w:p w14:paraId="53823371" w14:textId="77777777" w:rsidR="003E4477" w:rsidRPr="00740D13" w:rsidRDefault="003E4477" w:rsidP="00565D2D">
            <w:pPr>
              <w:jc w:val="center"/>
            </w:pPr>
            <w:r w:rsidRPr="00740D13">
              <w:rPr>
                <w:rtl/>
              </w:rPr>
              <w:t>شهادة ثانوية</w:t>
            </w:r>
          </w:p>
        </w:tc>
        <w:tc>
          <w:tcPr>
            <w:tcW w:w="1249" w:type="dxa"/>
            <w:vAlign w:val="center"/>
          </w:tcPr>
          <w:p w14:paraId="44FC5FD0" w14:textId="77777777" w:rsidR="003E4477" w:rsidRPr="00740D13" w:rsidRDefault="003E4477" w:rsidP="00565D2D">
            <w:pPr>
              <w:jc w:val="center"/>
            </w:pPr>
            <w:r w:rsidRPr="00740D13">
              <w:t>10</w:t>
            </w:r>
          </w:p>
        </w:tc>
        <w:tc>
          <w:tcPr>
            <w:tcW w:w="1100" w:type="dxa"/>
            <w:vAlign w:val="center"/>
          </w:tcPr>
          <w:p w14:paraId="20F483FC" w14:textId="77777777" w:rsidR="003E4477" w:rsidRPr="00740D13" w:rsidRDefault="003E4477" w:rsidP="00565D2D">
            <w:pPr>
              <w:jc w:val="center"/>
            </w:pPr>
            <w:r w:rsidRPr="00740D13">
              <w:t>12.5</w:t>
            </w:r>
          </w:p>
        </w:tc>
        <w:tc>
          <w:tcPr>
            <w:tcW w:w="1495" w:type="dxa"/>
            <w:vAlign w:val="center"/>
          </w:tcPr>
          <w:p w14:paraId="5F7810B8" w14:textId="77777777" w:rsidR="003E4477" w:rsidRPr="00740D13" w:rsidRDefault="003E4477" w:rsidP="00565D2D">
            <w:pPr>
              <w:jc w:val="center"/>
            </w:pPr>
            <w:r w:rsidRPr="00740D13">
              <w:t>12.5</w:t>
            </w:r>
          </w:p>
        </w:tc>
        <w:tc>
          <w:tcPr>
            <w:tcW w:w="1578" w:type="dxa"/>
            <w:vAlign w:val="center"/>
          </w:tcPr>
          <w:p w14:paraId="1C264933" w14:textId="77777777" w:rsidR="003E4477" w:rsidRPr="00740D13" w:rsidRDefault="003E4477" w:rsidP="00565D2D">
            <w:pPr>
              <w:jc w:val="center"/>
            </w:pPr>
            <w:r w:rsidRPr="00740D13">
              <w:t>80.0</w:t>
            </w:r>
          </w:p>
        </w:tc>
      </w:tr>
      <w:tr w:rsidR="003E4477" w:rsidRPr="00740D13" w14:paraId="13BB7EB9" w14:textId="77777777" w:rsidTr="00565D2D">
        <w:trPr>
          <w:trHeight w:val="194"/>
          <w:jc w:val="center"/>
        </w:trPr>
        <w:tc>
          <w:tcPr>
            <w:tcW w:w="788" w:type="dxa"/>
            <w:vMerge/>
            <w:vAlign w:val="center"/>
          </w:tcPr>
          <w:p w14:paraId="4C277904" w14:textId="77777777" w:rsidR="003E4477" w:rsidRPr="00740D13" w:rsidRDefault="003E4477" w:rsidP="00565D2D">
            <w:pPr>
              <w:jc w:val="center"/>
            </w:pPr>
          </w:p>
        </w:tc>
        <w:tc>
          <w:tcPr>
            <w:tcW w:w="1067" w:type="dxa"/>
            <w:vAlign w:val="center"/>
          </w:tcPr>
          <w:p w14:paraId="215A74E2" w14:textId="77777777" w:rsidR="003E4477" w:rsidRPr="00740D13" w:rsidRDefault="003E4477" w:rsidP="00565D2D">
            <w:pPr>
              <w:jc w:val="center"/>
            </w:pPr>
            <w:r w:rsidRPr="00740D13">
              <w:rPr>
                <w:rtl/>
              </w:rPr>
              <w:t>ماجستير</w:t>
            </w:r>
          </w:p>
        </w:tc>
        <w:tc>
          <w:tcPr>
            <w:tcW w:w="1249" w:type="dxa"/>
            <w:vAlign w:val="center"/>
          </w:tcPr>
          <w:p w14:paraId="2642C131" w14:textId="77777777" w:rsidR="003E4477" w:rsidRPr="00740D13" w:rsidRDefault="003E4477" w:rsidP="00565D2D">
            <w:pPr>
              <w:jc w:val="center"/>
            </w:pPr>
            <w:r w:rsidRPr="00740D13">
              <w:t>16</w:t>
            </w:r>
          </w:p>
        </w:tc>
        <w:tc>
          <w:tcPr>
            <w:tcW w:w="1100" w:type="dxa"/>
            <w:vAlign w:val="center"/>
          </w:tcPr>
          <w:p w14:paraId="69FA4C64" w14:textId="77777777" w:rsidR="003E4477" w:rsidRPr="00740D13" w:rsidRDefault="003E4477" w:rsidP="00565D2D">
            <w:pPr>
              <w:jc w:val="center"/>
            </w:pPr>
            <w:r w:rsidRPr="00740D13">
              <w:t>20.0</w:t>
            </w:r>
          </w:p>
        </w:tc>
        <w:tc>
          <w:tcPr>
            <w:tcW w:w="1495" w:type="dxa"/>
            <w:vAlign w:val="center"/>
          </w:tcPr>
          <w:p w14:paraId="42517F21" w14:textId="77777777" w:rsidR="003E4477" w:rsidRPr="00740D13" w:rsidRDefault="003E4477" w:rsidP="00565D2D">
            <w:pPr>
              <w:jc w:val="center"/>
            </w:pPr>
            <w:r w:rsidRPr="00740D13">
              <w:t>20.0</w:t>
            </w:r>
          </w:p>
        </w:tc>
        <w:tc>
          <w:tcPr>
            <w:tcW w:w="1578" w:type="dxa"/>
            <w:vAlign w:val="center"/>
          </w:tcPr>
          <w:p w14:paraId="4B86F6EB" w14:textId="77777777" w:rsidR="003E4477" w:rsidRPr="00740D13" w:rsidRDefault="003E4477" w:rsidP="00565D2D">
            <w:pPr>
              <w:jc w:val="center"/>
            </w:pPr>
            <w:r w:rsidRPr="00740D13">
              <w:t>100.0</w:t>
            </w:r>
          </w:p>
        </w:tc>
      </w:tr>
      <w:tr w:rsidR="003E4477" w:rsidRPr="00740D13" w14:paraId="424EC9EB" w14:textId="77777777" w:rsidTr="00565D2D">
        <w:trPr>
          <w:trHeight w:val="194"/>
          <w:jc w:val="center"/>
        </w:trPr>
        <w:tc>
          <w:tcPr>
            <w:tcW w:w="788" w:type="dxa"/>
            <w:vMerge/>
            <w:vAlign w:val="center"/>
          </w:tcPr>
          <w:p w14:paraId="1AF94185" w14:textId="77777777" w:rsidR="003E4477" w:rsidRPr="00740D13" w:rsidRDefault="003E4477" w:rsidP="00565D2D">
            <w:pPr>
              <w:jc w:val="center"/>
            </w:pPr>
          </w:p>
        </w:tc>
        <w:tc>
          <w:tcPr>
            <w:tcW w:w="1067" w:type="dxa"/>
            <w:vAlign w:val="center"/>
          </w:tcPr>
          <w:p w14:paraId="67535BA3" w14:textId="77777777" w:rsidR="003E4477" w:rsidRPr="00740D13" w:rsidRDefault="003E4477" w:rsidP="00565D2D">
            <w:pPr>
              <w:jc w:val="center"/>
            </w:pPr>
            <w:r w:rsidRPr="00740D13">
              <w:t>Total</w:t>
            </w:r>
          </w:p>
        </w:tc>
        <w:tc>
          <w:tcPr>
            <w:tcW w:w="1249" w:type="dxa"/>
            <w:vAlign w:val="center"/>
          </w:tcPr>
          <w:p w14:paraId="03EF71A2" w14:textId="77777777" w:rsidR="003E4477" w:rsidRPr="00740D13" w:rsidRDefault="003E4477" w:rsidP="00565D2D">
            <w:pPr>
              <w:jc w:val="center"/>
            </w:pPr>
            <w:r w:rsidRPr="00740D13">
              <w:t>80</w:t>
            </w:r>
          </w:p>
        </w:tc>
        <w:tc>
          <w:tcPr>
            <w:tcW w:w="1100" w:type="dxa"/>
            <w:vAlign w:val="center"/>
          </w:tcPr>
          <w:p w14:paraId="13E6F92B" w14:textId="77777777" w:rsidR="003E4477" w:rsidRPr="00740D13" w:rsidRDefault="003E4477" w:rsidP="00565D2D">
            <w:pPr>
              <w:jc w:val="center"/>
            </w:pPr>
            <w:r w:rsidRPr="00740D13">
              <w:t>100.0</w:t>
            </w:r>
          </w:p>
        </w:tc>
        <w:tc>
          <w:tcPr>
            <w:tcW w:w="1495" w:type="dxa"/>
            <w:vAlign w:val="center"/>
          </w:tcPr>
          <w:p w14:paraId="1EF1ABA2" w14:textId="77777777" w:rsidR="003E4477" w:rsidRPr="00740D13" w:rsidRDefault="003E4477" w:rsidP="00565D2D">
            <w:pPr>
              <w:jc w:val="center"/>
            </w:pPr>
            <w:r w:rsidRPr="00740D13">
              <w:t>100.0</w:t>
            </w:r>
          </w:p>
        </w:tc>
        <w:tc>
          <w:tcPr>
            <w:tcW w:w="1578" w:type="dxa"/>
            <w:vAlign w:val="center"/>
          </w:tcPr>
          <w:p w14:paraId="3852247E" w14:textId="77777777" w:rsidR="003E4477" w:rsidRPr="00740D13" w:rsidRDefault="003E4477" w:rsidP="00565D2D">
            <w:pPr>
              <w:jc w:val="center"/>
            </w:pPr>
          </w:p>
        </w:tc>
      </w:tr>
    </w:tbl>
    <w:p w14:paraId="63A51589" w14:textId="41F219ED" w:rsidR="003E4477" w:rsidRPr="00740D13" w:rsidRDefault="00EF67C5" w:rsidP="00EF67C5">
      <w:pPr>
        <w:pStyle w:val="Caption"/>
      </w:pPr>
      <w:bookmarkStart w:id="89" w:name="_Toc204711698"/>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E15F2">
        <w:rPr>
          <w:noProof/>
          <w:rtl/>
        </w:rPr>
        <w:t>4</w:t>
      </w:r>
      <w:r>
        <w:rPr>
          <w:rtl/>
        </w:rPr>
        <w:fldChar w:fldCharType="end"/>
      </w:r>
      <w:r>
        <w:rPr>
          <w:rFonts w:hint="cs"/>
          <w:noProof/>
          <w:rtl/>
          <w:lang w:bidi="ar-EG"/>
        </w:rPr>
        <w:t>:الوصف الاحصائي للدرجة</w:t>
      </w:r>
      <w:r w:rsidRPr="00176088">
        <w:rPr>
          <w:rFonts w:cs="Arial"/>
          <w:noProof/>
          <w:rtl/>
          <w:lang w:bidi="ar-EG"/>
        </w:rPr>
        <w:t xml:space="preserve"> </w:t>
      </w:r>
      <w:r w:rsidRPr="00176088">
        <w:rPr>
          <w:rFonts w:cs="Arial" w:hint="eastAsia"/>
          <w:noProof/>
          <w:rtl/>
          <w:lang w:bidi="ar-EG"/>
        </w:rPr>
        <w:t>العلمية</w:t>
      </w:r>
      <w:r w:rsidRPr="00176088">
        <w:rPr>
          <w:rFonts w:cs="Arial"/>
          <w:noProof/>
          <w:rtl/>
          <w:lang w:bidi="ar-EG"/>
        </w:rPr>
        <w:t xml:space="preserve"> </w:t>
      </w:r>
      <w:r w:rsidRPr="00176088">
        <w:rPr>
          <w:rFonts w:cs="Arial" w:hint="eastAsia"/>
          <w:noProof/>
          <w:rtl/>
          <w:lang w:bidi="ar-EG"/>
        </w:rPr>
        <w:t>للمشاركين</w:t>
      </w:r>
      <w:r w:rsidRPr="00176088">
        <w:rPr>
          <w:rFonts w:cs="Arial"/>
          <w:noProof/>
          <w:rtl/>
          <w:lang w:bidi="ar-EG"/>
        </w:rPr>
        <w:t xml:space="preserve"> </w:t>
      </w:r>
      <w:r w:rsidRPr="00176088">
        <w:rPr>
          <w:rFonts w:cs="Arial" w:hint="eastAsia"/>
          <w:noProof/>
          <w:rtl/>
          <w:lang w:bidi="ar-EG"/>
        </w:rPr>
        <w:t>في</w:t>
      </w:r>
      <w:r w:rsidRPr="00176088">
        <w:rPr>
          <w:rFonts w:cs="Arial"/>
          <w:noProof/>
          <w:rtl/>
          <w:lang w:bidi="ar-EG"/>
        </w:rPr>
        <w:t xml:space="preserve"> </w:t>
      </w:r>
      <w:r w:rsidRPr="00176088">
        <w:rPr>
          <w:rFonts w:cs="Arial" w:hint="eastAsia"/>
          <w:noProof/>
          <w:rtl/>
          <w:lang w:bidi="ar-EG"/>
        </w:rPr>
        <w:t>التجربة</w:t>
      </w:r>
      <w:r w:rsidRPr="00176088">
        <w:rPr>
          <w:rFonts w:cs="Arial"/>
          <w:noProof/>
          <w:rtl/>
          <w:lang w:bidi="ar-EG"/>
        </w:rPr>
        <w:t xml:space="preserve"> </w:t>
      </w:r>
      <w:r>
        <w:rPr>
          <w:rFonts w:cs="Arial" w:hint="cs"/>
          <w:noProof/>
          <w:rtl/>
          <w:lang w:bidi="ar-EG"/>
        </w:rPr>
        <w:t>.</w:t>
      </w:r>
      <w:bookmarkEnd w:id="89"/>
    </w:p>
    <w:p w14:paraId="3C034B05" w14:textId="77777777" w:rsidR="00565D2D" w:rsidRDefault="00565D2D" w:rsidP="003E4477">
      <w:pPr>
        <w:rPr>
          <w:noProof/>
          <w:rtl/>
        </w:rPr>
      </w:pPr>
    </w:p>
    <w:p w14:paraId="72887BD1" w14:textId="77777777" w:rsidR="00565D2D" w:rsidRDefault="00565D2D" w:rsidP="003E4477">
      <w:pPr>
        <w:rPr>
          <w:noProof/>
          <w:rtl/>
        </w:rPr>
      </w:pPr>
    </w:p>
    <w:p w14:paraId="0243CCD7" w14:textId="77777777" w:rsidR="00565D2D" w:rsidRDefault="00565D2D" w:rsidP="003E4477">
      <w:pPr>
        <w:rPr>
          <w:noProof/>
          <w:rtl/>
        </w:rPr>
      </w:pPr>
    </w:p>
    <w:p w14:paraId="4F380874" w14:textId="7902FA28" w:rsidR="003E4477" w:rsidRPr="00740D13" w:rsidRDefault="003E4477" w:rsidP="003E4477">
      <w:r w:rsidRPr="00740D13">
        <w:rPr>
          <w:noProof/>
        </w:rPr>
        <w:lastRenderedPageBreak/>
        <w:drawing>
          <wp:inline distT="0" distB="0" distL="0" distR="0" wp14:anchorId="40890A9B" wp14:editId="00757666">
            <wp:extent cx="5943600" cy="3497580"/>
            <wp:effectExtent l="0" t="0" r="0" b="7620"/>
            <wp:docPr id="939950023" name="Picture 6" descr="A graph with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950023" name="Picture 6" descr="A graph with blue squares&#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3A92242" w14:textId="1CD40A2E" w:rsidR="003E4477" w:rsidRPr="00740D13" w:rsidRDefault="00EF67C5" w:rsidP="00EF67C5">
      <w:pPr>
        <w:pStyle w:val="Caption"/>
      </w:pPr>
      <w:bookmarkStart w:id="90" w:name="_Toc204711743"/>
      <w:r>
        <w:rPr>
          <w:rtl/>
        </w:rPr>
        <w:t xml:space="preserve">رسم توضيحي   </w:t>
      </w:r>
      <w:r>
        <w:rPr>
          <w:rtl/>
        </w:rPr>
        <w:fldChar w:fldCharType="begin"/>
      </w:r>
      <w:r>
        <w:rPr>
          <w:rtl/>
        </w:rPr>
        <w:instrText xml:space="preserve"> </w:instrText>
      </w:r>
      <w:r>
        <w:instrText>SEQ</w:instrText>
      </w:r>
      <w:r>
        <w:rPr>
          <w:rtl/>
        </w:rPr>
        <w:instrText xml:space="preserve"> رسم_توضيحي__ \* </w:instrText>
      </w:r>
      <w:r>
        <w:instrText>ARABIC</w:instrText>
      </w:r>
      <w:r>
        <w:rPr>
          <w:rtl/>
        </w:rPr>
        <w:instrText xml:space="preserve"> </w:instrText>
      </w:r>
      <w:r>
        <w:rPr>
          <w:rtl/>
        </w:rPr>
        <w:fldChar w:fldCharType="separate"/>
      </w:r>
      <w:r w:rsidR="00DE15F2">
        <w:rPr>
          <w:noProof/>
          <w:rtl/>
        </w:rPr>
        <w:t>4</w:t>
      </w:r>
      <w:r>
        <w:rPr>
          <w:rtl/>
        </w:rPr>
        <w:fldChar w:fldCharType="end"/>
      </w:r>
      <w:r>
        <w:rPr>
          <w:rFonts w:hint="cs"/>
          <w:noProof/>
          <w:rtl/>
          <w:lang w:bidi="ar-EG"/>
        </w:rPr>
        <w:t>:التمثيل البياني للدرجة</w:t>
      </w:r>
      <w:r w:rsidRPr="00145273">
        <w:rPr>
          <w:rFonts w:cs="Arial"/>
          <w:noProof/>
          <w:rtl/>
          <w:lang w:bidi="ar-EG"/>
        </w:rPr>
        <w:t xml:space="preserve"> </w:t>
      </w:r>
      <w:r w:rsidRPr="00145273">
        <w:rPr>
          <w:rFonts w:cs="Arial" w:hint="eastAsia"/>
          <w:noProof/>
          <w:rtl/>
          <w:lang w:bidi="ar-EG"/>
        </w:rPr>
        <w:t>العلمية</w:t>
      </w:r>
      <w:r w:rsidRPr="00145273">
        <w:rPr>
          <w:rFonts w:cs="Arial"/>
          <w:noProof/>
          <w:rtl/>
          <w:lang w:bidi="ar-EG"/>
        </w:rPr>
        <w:t xml:space="preserve"> </w:t>
      </w:r>
      <w:r w:rsidRPr="00145273">
        <w:rPr>
          <w:rFonts w:cs="Arial" w:hint="eastAsia"/>
          <w:noProof/>
          <w:rtl/>
          <w:lang w:bidi="ar-EG"/>
        </w:rPr>
        <w:t>للمشاركين</w:t>
      </w:r>
      <w:r w:rsidRPr="00145273">
        <w:rPr>
          <w:rFonts w:cs="Arial"/>
          <w:noProof/>
          <w:rtl/>
          <w:lang w:bidi="ar-EG"/>
        </w:rPr>
        <w:t xml:space="preserve"> </w:t>
      </w:r>
      <w:r w:rsidRPr="00145273">
        <w:rPr>
          <w:rFonts w:cs="Arial" w:hint="eastAsia"/>
          <w:noProof/>
          <w:rtl/>
          <w:lang w:bidi="ar-EG"/>
        </w:rPr>
        <w:t>في</w:t>
      </w:r>
      <w:r w:rsidRPr="00145273">
        <w:rPr>
          <w:rFonts w:cs="Arial"/>
          <w:noProof/>
          <w:rtl/>
          <w:lang w:bidi="ar-EG"/>
        </w:rPr>
        <w:t xml:space="preserve"> </w:t>
      </w:r>
      <w:r w:rsidRPr="00145273">
        <w:rPr>
          <w:rFonts w:cs="Arial" w:hint="eastAsia"/>
          <w:noProof/>
          <w:rtl/>
          <w:lang w:bidi="ar-EG"/>
        </w:rPr>
        <w:t>التجربة</w:t>
      </w:r>
      <w:bookmarkEnd w:id="90"/>
    </w:p>
    <w:p w14:paraId="7A9408D4" w14:textId="77777777" w:rsidR="003E4477" w:rsidRPr="00740D13" w:rsidRDefault="003E4477" w:rsidP="003E4477"/>
    <w:p w14:paraId="1C239877" w14:textId="77777777" w:rsidR="003E4477" w:rsidRDefault="003E4477" w:rsidP="003E4477">
      <w:pPr>
        <w:rPr>
          <w:rtl/>
        </w:rPr>
      </w:pPr>
    </w:p>
    <w:p w14:paraId="7047766C" w14:textId="77777777" w:rsidR="00C530C6" w:rsidRDefault="00C530C6" w:rsidP="003E4477">
      <w:pPr>
        <w:rPr>
          <w:rtl/>
        </w:rPr>
      </w:pPr>
    </w:p>
    <w:p w14:paraId="3B3692AD" w14:textId="77777777" w:rsidR="00C530C6" w:rsidRDefault="00C530C6" w:rsidP="003E4477">
      <w:pPr>
        <w:rPr>
          <w:rtl/>
        </w:rPr>
      </w:pPr>
    </w:p>
    <w:p w14:paraId="1C9CD2FE" w14:textId="77777777" w:rsidR="003E4477" w:rsidRDefault="003E4477" w:rsidP="003E4477">
      <w:pPr>
        <w:rPr>
          <w:rtl/>
        </w:rPr>
      </w:pPr>
    </w:p>
    <w:p w14:paraId="475711DF" w14:textId="77777777" w:rsidR="003E4477" w:rsidRDefault="003E4477" w:rsidP="00C530C6">
      <w:pPr>
        <w:pStyle w:val="Style1"/>
        <w:rPr>
          <w:rtl/>
        </w:rPr>
      </w:pPr>
      <w:r>
        <w:rPr>
          <w:rtl/>
        </w:rPr>
        <w:t>تدرك المؤسسة أهمية إدارة مخاطر الموارد البشرية في بيئة العمل الحديثة.</w:t>
      </w:r>
      <w:r>
        <w:rPr>
          <w:rtl/>
        </w:rPr>
        <w:tab/>
      </w:r>
    </w:p>
    <w:p w14:paraId="0C0AC6B7" w14:textId="77777777" w:rsidR="00C530C6" w:rsidRPr="00C530C6" w:rsidRDefault="00C530C6" w:rsidP="00C530C6">
      <w:pPr>
        <w:pStyle w:val="NoSpacing"/>
      </w:pPr>
      <w:r w:rsidRPr="00C530C6">
        <w:rPr>
          <w:rtl/>
        </w:rPr>
        <w:t xml:space="preserve">من الواضح أن أكبر قيمة هي لدرجة الاستجابة "موافق"، حيث بلغت نسبتها 45.0%. وهذا يدل على وجود اتجاه عام إيجابي لدى المشاركين، وأن النسبة الأكبر منهم يعتقدون أن مؤسستهم تدرك أهمية إدارة مخاطر الموارد البشرية في بيئة العمل الحديثة. عند إضافة نسبة المشاركين الذين أجابوا بـ "موافق بشدة" والبالغة 10.0%، نجد أن أكثر من نصف العينة (55%) يؤيدون هذا الرأي، مما يعكس وجود تصور إيجابي سائد حول وعي المؤسسة بهذا الجانب الاستراتيجي. في المقابل، تُظهر النتائج وجود أقلية معارضة لا يمكن تجاهلها، حيث </w:t>
      </w:r>
      <w:proofErr w:type="gramStart"/>
      <w:r w:rsidRPr="00C530C6">
        <w:rPr>
          <w:rtl/>
        </w:rPr>
        <w:t>أن</w:t>
      </w:r>
      <w:proofErr w:type="gramEnd"/>
      <w:r w:rsidRPr="00C530C6">
        <w:rPr>
          <w:rtl/>
        </w:rPr>
        <w:t xml:space="preserve"> مجموع المشاركين الذين اختاروا "غير موافق" و"غير موافق بشدة" يصل إلى 32.5%، بينما فضّل 12.5% البقاء على الحياد. هذا التوزيع يشير إلى أن إدراك المؤسسة لأهمية إدارة المخاطر، على الرغم من كونه إيجابيًا بشكل عام، إلا أنه لا يزال هناك انقسام في وجهات النظر بين الموظفين، مما قد يتطلب مزيدًا من التواصل والجهود لترسيخ هذه الأهمية لدى الجميع</w:t>
      </w:r>
      <w:r w:rsidRPr="00C530C6">
        <w:t>.</w:t>
      </w:r>
    </w:p>
    <w:p w14:paraId="7255694E" w14:textId="77777777" w:rsidR="003E4477" w:rsidRDefault="003E4477" w:rsidP="003E4477">
      <w:pPr>
        <w:rPr>
          <w:rtl/>
        </w:rPr>
      </w:pPr>
    </w:p>
    <w:p w14:paraId="51B5D89C" w14:textId="77777777" w:rsidR="003E4477" w:rsidRPr="00740D13" w:rsidRDefault="003E4477" w:rsidP="003E4477"/>
    <w:tbl>
      <w:tblPr>
        <w:tblStyle w:val="TableGrid"/>
        <w:tblW w:w="8031" w:type="dxa"/>
        <w:jc w:val="center"/>
        <w:tblLayout w:type="fixed"/>
        <w:tblLook w:val="0000" w:firstRow="0" w:lastRow="0" w:firstColumn="0" w:lastColumn="0" w:noHBand="0" w:noVBand="0"/>
      </w:tblPr>
      <w:tblGrid>
        <w:gridCol w:w="843"/>
        <w:gridCol w:w="1375"/>
        <w:gridCol w:w="1339"/>
        <w:gridCol w:w="1179"/>
        <w:gridCol w:w="1602"/>
        <w:gridCol w:w="1693"/>
      </w:tblGrid>
      <w:tr w:rsidR="003E4477" w:rsidRPr="00740D13" w14:paraId="697D0DBE" w14:textId="77777777" w:rsidTr="00C530C6">
        <w:trPr>
          <w:trHeight w:val="340"/>
          <w:jc w:val="center"/>
        </w:trPr>
        <w:tc>
          <w:tcPr>
            <w:tcW w:w="8031" w:type="dxa"/>
            <w:gridSpan w:val="6"/>
            <w:vAlign w:val="center"/>
          </w:tcPr>
          <w:p w14:paraId="4843BB81" w14:textId="5EF3F60F" w:rsidR="003E4477" w:rsidRPr="00740D13" w:rsidRDefault="00C530C6" w:rsidP="00C530C6">
            <w:pPr>
              <w:jc w:val="center"/>
            </w:pPr>
            <w:r>
              <w:rPr>
                <w:rtl/>
              </w:rPr>
              <w:t>تدرك المؤسسة أهمية إدارة مخاطر الموارد البشرية في بيئة العمل الحديثة.</w:t>
            </w:r>
          </w:p>
        </w:tc>
      </w:tr>
      <w:tr w:rsidR="003E4477" w:rsidRPr="00740D13" w14:paraId="05B3B7D2" w14:textId="77777777" w:rsidTr="00C530C6">
        <w:trPr>
          <w:trHeight w:val="704"/>
          <w:jc w:val="center"/>
        </w:trPr>
        <w:tc>
          <w:tcPr>
            <w:tcW w:w="2218" w:type="dxa"/>
            <w:gridSpan w:val="2"/>
            <w:vAlign w:val="center"/>
          </w:tcPr>
          <w:p w14:paraId="7D850F9B" w14:textId="77777777" w:rsidR="003E4477" w:rsidRPr="00740D13" w:rsidRDefault="003E4477" w:rsidP="00C530C6">
            <w:pPr>
              <w:jc w:val="center"/>
            </w:pPr>
          </w:p>
        </w:tc>
        <w:tc>
          <w:tcPr>
            <w:tcW w:w="1339" w:type="dxa"/>
            <w:vAlign w:val="center"/>
          </w:tcPr>
          <w:p w14:paraId="74B4A87D" w14:textId="77777777" w:rsidR="003E4477" w:rsidRPr="00740D13" w:rsidRDefault="003E4477" w:rsidP="00C530C6">
            <w:pPr>
              <w:jc w:val="center"/>
            </w:pPr>
            <w:r w:rsidRPr="00740D13">
              <w:t>Frequency</w:t>
            </w:r>
          </w:p>
        </w:tc>
        <w:tc>
          <w:tcPr>
            <w:tcW w:w="1179" w:type="dxa"/>
            <w:vAlign w:val="center"/>
          </w:tcPr>
          <w:p w14:paraId="51B0B4ED" w14:textId="77777777" w:rsidR="003E4477" w:rsidRPr="00740D13" w:rsidRDefault="003E4477" w:rsidP="00C530C6">
            <w:pPr>
              <w:jc w:val="center"/>
            </w:pPr>
            <w:r w:rsidRPr="00740D13">
              <w:t>Percent</w:t>
            </w:r>
          </w:p>
        </w:tc>
        <w:tc>
          <w:tcPr>
            <w:tcW w:w="1602" w:type="dxa"/>
            <w:vAlign w:val="center"/>
          </w:tcPr>
          <w:p w14:paraId="0319C922" w14:textId="77777777" w:rsidR="003E4477" w:rsidRPr="00740D13" w:rsidRDefault="003E4477" w:rsidP="00C530C6">
            <w:pPr>
              <w:jc w:val="center"/>
            </w:pPr>
            <w:r w:rsidRPr="00740D13">
              <w:t>Valid Percent</w:t>
            </w:r>
          </w:p>
        </w:tc>
        <w:tc>
          <w:tcPr>
            <w:tcW w:w="1691" w:type="dxa"/>
            <w:vAlign w:val="center"/>
          </w:tcPr>
          <w:p w14:paraId="0F45D973" w14:textId="77777777" w:rsidR="003E4477" w:rsidRPr="00740D13" w:rsidRDefault="003E4477" w:rsidP="00C530C6">
            <w:pPr>
              <w:jc w:val="center"/>
            </w:pPr>
            <w:r w:rsidRPr="00740D13">
              <w:t>Cumulative Percent</w:t>
            </w:r>
          </w:p>
        </w:tc>
      </w:tr>
      <w:tr w:rsidR="003E4477" w:rsidRPr="00740D13" w14:paraId="4277A3EC" w14:textId="77777777" w:rsidTr="00C530C6">
        <w:trPr>
          <w:trHeight w:val="363"/>
          <w:jc w:val="center"/>
        </w:trPr>
        <w:tc>
          <w:tcPr>
            <w:tcW w:w="843" w:type="dxa"/>
            <w:vMerge w:val="restart"/>
            <w:vAlign w:val="center"/>
          </w:tcPr>
          <w:p w14:paraId="5A9FAFC1" w14:textId="77777777" w:rsidR="003E4477" w:rsidRPr="00740D13" w:rsidRDefault="003E4477" w:rsidP="00C530C6">
            <w:pPr>
              <w:jc w:val="center"/>
            </w:pPr>
            <w:r w:rsidRPr="00740D13">
              <w:t>Valid</w:t>
            </w:r>
          </w:p>
        </w:tc>
        <w:tc>
          <w:tcPr>
            <w:tcW w:w="1374" w:type="dxa"/>
            <w:vAlign w:val="center"/>
          </w:tcPr>
          <w:p w14:paraId="3B266F5B" w14:textId="77777777" w:rsidR="003E4477" w:rsidRPr="00740D13" w:rsidRDefault="003E4477" w:rsidP="00C530C6">
            <w:pPr>
              <w:jc w:val="center"/>
            </w:pPr>
            <w:r w:rsidRPr="00740D13">
              <w:rPr>
                <w:rtl/>
              </w:rPr>
              <w:t>غير موافق</w:t>
            </w:r>
          </w:p>
        </w:tc>
        <w:tc>
          <w:tcPr>
            <w:tcW w:w="1339" w:type="dxa"/>
            <w:vAlign w:val="center"/>
          </w:tcPr>
          <w:p w14:paraId="4C8AD3A5" w14:textId="77777777" w:rsidR="003E4477" w:rsidRPr="00740D13" w:rsidRDefault="003E4477" w:rsidP="00C530C6">
            <w:pPr>
              <w:jc w:val="center"/>
            </w:pPr>
            <w:r w:rsidRPr="00740D13">
              <w:t>14</w:t>
            </w:r>
          </w:p>
        </w:tc>
        <w:tc>
          <w:tcPr>
            <w:tcW w:w="1179" w:type="dxa"/>
            <w:vAlign w:val="center"/>
          </w:tcPr>
          <w:p w14:paraId="04E635C4" w14:textId="77777777" w:rsidR="003E4477" w:rsidRPr="00740D13" w:rsidRDefault="003E4477" w:rsidP="00C530C6">
            <w:pPr>
              <w:jc w:val="center"/>
            </w:pPr>
            <w:r w:rsidRPr="00740D13">
              <w:t>17.5</w:t>
            </w:r>
          </w:p>
        </w:tc>
        <w:tc>
          <w:tcPr>
            <w:tcW w:w="1602" w:type="dxa"/>
            <w:vAlign w:val="center"/>
          </w:tcPr>
          <w:p w14:paraId="0EA944FF" w14:textId="77777777" w:rsidR="003E4477" w:rsidRPr="00740D13" w:rsidRDefault="003E4477" w:rsidP="00C530C6">
            <w:pPr>
              <w:jc w:val="center"/>
            </w:pPr>
            <w:r w:rsidRPr="00740D13">
              <w:t>17.5</w:t>
            </w:r>
          </w:p>
        </w:tc>
        <w:tc>
          <w:tcPr>
            <w:tcW w:w="1691" w:type="dxa"/>
            <w:vAlign w:val="center"/>
          </w:tcPr>
          <w:p w14:paraId="0EC8A53C" w14:textId="77777777" w:rsidR="003E4477" w:rsidRPr="00740D13" w:rsidRDefault="003E4477" w:rsidP="00C530C6">
            <w:pPr>
              <w:jc w:val="center"/>
            </w:pPr>
            <w:r w:rsidRPr="00740D13">
              <w:t>17.5</w:t>
            </w:r>
          </w:p>
        </w:tc>
      </w:tr>
      <w:tr w:rsidR="003E4477" w:rsidRPr="00740D13" w14:paraId="79B121B4" w14:textId="77777777" w:rsidTr="00C530C6">
        <w:trPr>
          <w:trHeight w:val="195"/>
          <w:jc w:val="center"/>
        </w:trPr>
        <w:tc>
          <w:tcPr>
            <w:tcW w:w="843" w:type="dxa"/>
            <w:vMerge/>
            <w:vAlign w:val="center"/>
          </w:tcPr>
          <w:p w14:paraId="02D86643" w14:textId="77777777" w:rsidR="003E4477" w:rsidRPr="00740D13" w:rsidRDefault="003E4477" w:rsidP="00C530C6">
            <w:pPr>
              <w:jc w:val="center"/>
            </w:pPr>
          </w:p>
        </w:tc>
        <w:tc>
          <w:tcPr>
            <w:tcW w:w="1374" w:type="dxa"/>
            <w:vAlign w:val="center"/>
          </w:tcPr>
          <w:p w14:paraId="42D7BD6E" w14:textId="77777777" w:rsidR="003E4477" w:rsidRPr="00740D13" w:rsidRDefault="003E4477" w:rsidP="00C530C6">
            <w:pPr>
              <w:jc w:val="center"/>
            </w:pPr>
            <w:r w:rsidRPr="00740D13">
              <w:rPr>
                <w:rtl/>
              </w:rPr>
              <w:t>غير موافق بشدة</w:t>
            </w:r>
          </w:p>
        </w:tc>
        <w:tc>
          <w:tcPr>
            <w:tcW w:w="1339" w:type="dxa"/>
            <w:vAlign w:val="center"/>
          </w:tcPr>
          <w:p w14:paraId="698AFB6E" w14:textId="77777777" w:rsidR="003E4477" w:rsidRPr="00740D13" w:rsidRDefault="003E4477" w:rsidP="00C530C6">
            <w:pPr>
              <w:jc w:val="center"/>
            </w:pPr>
            <w:r w:rsidRPr="00740D13">
              <w:t>12</w:t>
            </w:r>
          </w:p>
        </w:tc>
        <w:tc>
          <w:tcPr>
            <w:tcW w:w="1179" w:type="dxa"/>
            <w:vAlign w:val="center"/>
          </w:tcPr>
          <w:p w14:paraId="13DC8CF8" w14:textId="77777777" w:rsidR="003E4477" w:rsidRPr="00740D13" w:rsidRDefault="003E4477" w:rsidP="00C530C6">
            <w:pPr>
              <w:jc w:val="center"/>
            </w:pPr>
            <w:r w:rsidRPr="00740D13">
              <w:t>15.0</w:t>
            </w:r>
          </w:p>
        </w:tc>
        <w:tc>
          <w:tcPr>
            <w:tcW w:w="1602" w:type="dxa"/>
            <w:vAlign w:val="center"/>
          </w:tcPr>
          <w:p w14:paraId="0F18D00D" w14:textId="77777777" w:rsidR="003E4477" w:rsidRPr="00740D13" w:rsidRDefault="003E4477" w:rsidP="00C530C6">
            <w:pPr>
              <w:jc w:val="center"/>
            </w:pPr>
            <w:r w:rsidRPr="00740D13">
              <w:t>15.0</w:t>
            </w:r>
          </w:p>
        </w:tc>
        <w:tc>
          <w:tcPr>
            <w:tcW w:w="1691" w:type="dxa"/>
            <w:vAlign w:val="center"/>
          </w:tcPr>
          <w:p w14:paraId="45F240EA" w14:textId="77777777" w:rsidR="003E4477" w:rsidRPr="00740D13" w:rsidRDefault="003E4477" w:rsidP="00C530C6">
            <w:pPr>
              <w:jc w:val="center"/>
            </w:pPr>
            <w:r w:rsidRPr="00740D13">
              <w:t>32.5</w:t>
            </w:r>
          </w:p>
        </w:tc>
      </w:tr>
      <w:tr w:rsidR="003E4477" w:rsidRPr="00740D13" w14:paraId="69B93F96" w14:textId="77777777" w:rsidTr="00C530C6">
        <w:trPr>
          <w:trHeight w:val="195"/>
          <w:jc w:val="center"/>
        </w:trPr>
        <w:tc>
          <w:tcPr>
            <w:tcW w:w="843" w:type="dxa"/>
            <w:vMerge/>
            <w:vAlign w:val="center"/>
          </w:tcPr>
          <w:p w14:paraId="1B66E849" w14:textId="77777777" w:rsidR="003E4477" w:rsidRPr="00740D13" w:rsidRDefault="003E4477" w:rsidP="00C530C6">
            <w:pPr>
              <w:jc w:val="center"/>
            </w:pPr>
          </w:p>
        </w:tc>
        <w:tc>
          <w:tcPr>
            <w:tcW w:w="1374" w:type="dxa"/>
            <w:vAlign w:val="center"/>
          </w:tcPr>
          <w:p w14:paraId="55E9EF97" w14:textId="77777777" w:rsidR="003E4477" w:rsidRPr="00740D13" w:rsidRDefault="003E4477" w:rsidP="00C530C6">
            <w:pPr>
              <w:jc w:val="center"/>
            </w:pPr>
            <w:r w:rsidRPr="00740D13">
              <w:rPr>
                <w:rtl/>
              </w:rPr>
              <w:t>محايد</w:t>
            </w:r>
          </w:p>
        </w:tc>
        <w:tc>
          <w:tcPr>
            <w:tcW w:w="1339" w:type="dxa"/>
            <w:vAlign w:val="center"/>
          </w:tcPr>
          <w:p w14:paraId="0A99611B" w14:textId="77777777" w:rsidR="003E4477" w:rsidRPr="00740D13" w:rsidRDefault="003E4477" w:rsidP="00C530C6">
            <w:pPr>
              <w:jc w:val="center"/>
            </w:pPr>
            <w:r w:rsidRPr="00740D13">
              <w:t>10</w:t>
            </w:r>
          </w:p>
        </w:tc>
        <w:tc>
          <w:tcPr>
            <w:tcW w:w="1179" w:type="dxa"/>
            <w:vAlign w:val="center"/>
          </w:tcPr>
          <w:p w14:paraId="392EF5D7" w14:textId="77777777" w:rsidR="003E4477" w:rsidRPr="00740D13" w:rsidRDefault="003E4477" w:rsidP="00C530C6">
            <w:pPr>
              <w:jc w:val="center"/>
            </w:pPr>
            <w:r w:rsidRPr="00740D13">
              <w:t>12.5</w:t>
            </w:r>
          </w:p>
        </w:tc>
        <w:tc>
          <w:tcPr>
            <w:tcW w:w="1602" w:type="dxa"/>
            <w:vAlign w:val="center"/>
          </w:tcPr>
          <w:p w14:paraId="599A1950" w14:textId="77777777" w:rsidR="003E4477" w:rsidRPr="00740D13" w:rsidRDefault="003E4477" w:rsidP="00C530C6">
            <w:pPr>
              <w:jc w:val="center"/>
            </w:pPr>
            <w:r w:rsidRPr="00740D13">
              <w:t>12.5</w:t>
            </w:r>
          </w:p>
        </w:tc>
        <w:tc>
          <w:tcPr>
            <w:tcW w:w="1691" w:type="dxa"/>
            <w:vAlign w:val="center"/>
          </w:tcPr>
          <w:p w14:paraId="07C9F499" w14:textId="77777777" w:rsidR="003E4477" w:rsidRPr="00740D13" w:rsidRDefault="003E4477" w:rsidP="00C530C6">
            <w:pPr>
              <w:jc w:val="center"/>
            </w:pPr>
            <w:r w:rsidRPr="00740D13">
              <w:t>45.0</w:t>
            </w:r>
          </w:p>
        </w:tc>
      </w:tr>
      <w:tr w:rsidR="003E4477" w:rsidRPr="00740D13" w14:paraId="2DFE5780" w14:textId="77777777" w:rsidTr="00C530C6">
        <w:trPr>
          <w:trHeight w:val="195"/>
          <w:jc w:val="center"/>
        </w:trPr>
        <w:tc>
          <w:tcPr>
            <w:tcW w:w="843" w:type="dxa"/>
            <w:vMerge/>
            <w:vAlign w:val="center"/>
          </w:tcPr>
          <w:p w14:paraId="02C94B91" w14:textId="77777777" w:rsidR="003E4477" w:rsidRPr="00740D13" w:rsidRDefault="003E4477" w:rsidP="00C530C6">
            <w:pPr>
              <w:jc w:val="center"/>
            </w:pPr>
          </w:p>
        </w:tc>
        <w:tc>
          <w:tcPr>
            <w:tcW w:w="1374" w:type="dxa"/>
            <w:vAlign w:val="center"/>
          </w:tcPr>
          <w:p w14:paraId="7F64A6A1" w14:textId="77777777" w:rsidR="003E4477" w:rsidRPr="00740D13" w:rsidRDefault="003E4477" w:rsidP="00C530C6">
            <w:pPr>
              <w:jc w:val="center"/>
            </w:pPr>
            <w:r w:rsidRPr="00740D13">
              <w:rPr>
                <w:rtl/>
              </w:rPr>
              <w:t>موافق</w:t>
            </w:r>
          </w:p>
        </w:tc>
        <w:tc>
          <w:tcPr>
            <w:tcW w:w="1339" w:type="dxa"/>
            <w:vAlign w:val="center"/>
          </w:tcPr>
          <w:p w14:paraId="53596E18" w14:textId="77777777" w:rsidR="003E4477" w:rsidRPr="00740D13" w:rsidRDefault="003E4477" w:rsidP="00C530C6">
            <w:pPr>
              <w:jc w:val="center"/>
            </w:pPr>
            <w:r w:rsidRPr="00740D13">
              <w:t>36</w:t>
            </w:r>
          </w:p>
        </w:tc>
        <w:tc>
          <w:tcPr>
            <w:tcW w:w="1179" w:type="dxa"/>
            <w:vAlign w:val="center"/>
          </w:tcPr>
          <w:p w14:paraId="28E16603" w14:textId="77777777" w:rsidR="003E4477" w:rsidRPr="00740D13" w:rsidRDefault="003E4477" w:rsidP="00C530C6">
            <w:pPr>
              <w:jc w:val="center"/>
            </w:pPr>
            <w:r w:rsidRPr="00740D13">
              <w:t>45.0</w:t>
            </w:r>
          </w:p>
        </w:tc>
        <w:tc>
          <w:tcPr>
            <w:tcW w:w="1602" w:type="dxa"/>
            <w:vAlign w:val="center"/>
          </w:tcPr>
          <w:p w14:paraId="6A134C04" w14:textId="77777777" w:rsidR="003E4477" w:rsidRPr="00740D13" w:rsidRDefault="003E4477" w:rsidP="00C530C6">
            <w:pPr>
              <w:jc w:val="center"/>
            </w:pPr>
            <w:r w:rsidRPr="00740D13">
              <w:t>45.0</w:t>
            </w:r>
          </w:p>
        </w:tc>
        <w:tc>
          <w:tcPr>
            <w:tcW w:w="1691" w:type="dxa"/>
            <w:vAlign w:val="center"/>
          </w:tcPr>
          <w:p w14:paraId="015827DF" w14:textId="77777777" w:rsidR="003E4477" w:rsidRPr="00740D13" w:rsidRDefault="003E4477" w:rsidP="00C530C6">
            <w:pPr>
              <w:jc w:val="center"/>
            </w:pPr>
            <w:r w:rsidRPr="00740D13">
              <w:t>90.0</w:t>
            </w:r>
          </w:p>
        </w:tc>
      </w:tr>
      <w:tr w:rsidR="003E4477" w:rsidRPr="00740D13" w14:paraId="38F6B4B6" w14:textId="77777777" w:rsidTr="00C530C6">
        <w:trPr>
          <w:trHeight w:val="195"/>
          <w:jc w:val="center"/>
        </w:trPr>
        <w:tc>
          <w:tcPr>
            <w:tcW w:w="843" w:type="dxa"/>
            <w:vMerge/>
            <w:vAlign w:val="center"/>
          </w:tcPr>
          <w:p w14:paraId="116F99E7" w14:textId="77777777" w:rsidR="003E4477" w:rsidRPr="00740D13" w:rsidRDefault="003E4477" w:rsidP="00C530C6">
            <w:pPr>
              <w:jc w:val="center"/>
            </w:pPr>
          </w:p>
        </w:tc>
        <w:tc>
          <w:tcPr>
            <w:tcW w:w="1374" w:type="dxa"/>
            <w:vAlign w:val="center"/>
          </w:tcPr>
          <w:p w14:paraId="016FEE14" w14:textId="77777777" w:rsidR="003E4477" w:rsidRPr="00740D13" w:rsidRDefault="003E4477" w:rsidP="00C530C6">
            <w:pPr>
              <w:jc w:val="center"/>
            </w:pPr>
            <w:r w:rsidRPr="00740D13">
              <w:rPr>
                <w:rtl/>
              </w:rPr>
              <w:t>موافق بشدة</w:t>
            </w:r>
          </w:p>
        </w:tc>
        <w:tc>
          <w:tcPr>
            <w:tcW w:w="1339" w:type="dxa"/>
            <w:vAlign w:val="center"/>
          </w:tcPr>
          <w:p w14:paraId="3E0D251C" w14:textId="77777777" w:rsidR="003E4477" w:rsidRPr="00740D13" w:rsidRDefault="003E4477" w:rsidP="00C530C6">
            <w:pPr>
              <w:jc w:val="center"/>
            </w:pPr>
            <w:r w:rsidRPr="00740D13">
              <w:t>8</w:t>
            </w:r>
          </w:p>
        </w:tc>
        <w:tc>
          <w:tcPr>
            <w:tcW w:w="1179" w:type="dxa"/>
            <w:vAlign w:val="center"/>
          </w:tcPr>
          <w:p w14:paraId="195568F9" w14:textId="77777777" w:rsidR="003E4477" w:rsidRPr="00740D13" w:rsidRDefault="003E4477" w:rsidP="00C530C6">
            <w:pPr>
              <w:jc w:val="center"/>
            </w:pPr>
            <w:r w:rsidRPr="00740D13">
              <w:t>10.0</w:t>
            </w:r>
          </w:p>
        </w:tc>
        <w:tc>
          <w:tcPr>
            <w:tcW w:w="1602" w:type="dxa"/>
            <w:vAlign w:val="center"/>
          </w:tcPr>
          <w:p w14:paraId="7CA8CBDB" w14:textId="77777777" w:rsidR="003E4477" w:rsidRPr="00740D13" w:rsidRDefault="003E4477" w:rsidP="00C530C6">
            <w:pPr>
              <w:jc w:val="center"/>
            </w:pPr>
            <w:r w:rsidRPr="00740D13">
              <w:t>10.0</w:t>
            </w:r>
          </w:p>
        </w:tc>
        <w:tc>
          <w:tcPr>
            <w:tcW w:w="1691" w:type="dxa"/>
            <w:vAlign w:val="center"/>
          </w:tcPr>
          <w:p w14:paraId="72A1819F" w14:textId="77777777" w:rsidR="003E4477" w:rsidRPr="00740D13" w:rsidRDefault="003E4477" w:rsidP="00C530C6">
            <w:pPr>
              <w:jc w:val="center"/>
            </w:pPr>
            <w:r w:rsidRPr="00740D13">
              <w:t>100.0</w:t>
            </w:r>
          </w:p>
        </w:tc>
      </w:tr>
      <w:tr w:rsidR="003E4477" w:rsidRPr="00740D13" w14:paraId="557050EC" w14:textId="77777777" w:rsidTr="00C530C6">
        <w:trPr>
          <w:trHeight w:val="195"/>
          <w:jc w:val="center"/>
        </w:trPr>
        <w:tc>
          <w:tcPr>
            <w:tcW w:w="843" w:type="dxa"/>
            <w:vMerge/>
            <w:vAlign w:val="center"/>
          </w:tcPr>
          <w:p w14:paraId="6B7F7F02" w14:textId="77777777" w:rsidR="003E4477" w:rsidRPr="00740D13" w:rsidRDefault="003E4477" w:rsidP="00C530C6">
            <w:pPr>
              <w:jc w:val="center"/>
            </w:pPr>
          </w:p>
        </w:tc>
        <w:tc>
          <w:tcPr>
            <w:tcW w:w="1374" w:type="dxa"/>
            <w:vAlign w:val="center"/>
          </w:tcPr>
          <w:p w14:paraId="15386837" w14:textId="77777777" w:rsidR="003E4477" w:rsidRPr="00740D13" w:rsidRDefault="003E4477" w:rsidP="00C530C6">
            <w:pPr>
              <w:jc w:val="center"/>
            </w:pPr>
            <w:r w:rsidRPr="00740D13">
              <w:t>Total</w:t>
            </w:r>
          </w:p>
        </w:tc>
        <w:tc>
          <w:tcPr>
            <w:tcW w:w="1339" w:type="dxa"/>
            <w:vAlign w:val="center"/>
          </w:tcPr>
          <w:p w14:paraId="3002BC74" w14:textId="77777777" w:rsidR="003E4477" w:rsidRPr="00740D13" w:rsidRDefault="003E4477" w:rsidP="00C530C6">
            <w:pPr>
              <w:jc w:val="center"/>
            </w:pPr>
            <w:r w:rsidRPr="00740D13">
              <w:t>80</w:t>
            </w:r>
          </w:p>
        </w:tc>
        <w:tc>
          <w:tcPr>
            <w:tcW w:w="1179" w:type="dxa"/>
            <w:vAlign w:val="center"/>
          </w:tcPr>
          <w:p w14:paraId="74048A00" w14:textId="77777777" w:rsidR="003E4477" w:rsidRPr="00740D13" w:rsidRDefault="003E4477" w:rsidP="00C530C6">
            <w:pPr>
              <w:jc w:val="center"/>
            </w:pPr>
            <w:r w:rsidRPr="00740D13">
              <w:t>100.0</w:t>
            </w:r>
          </w:p>
        </w:tc>
        <w:tc>
          <w:tcPr>
            <w:tcW w:w="1602" w:type="dxa"/>
            <w:vAlign w:val="center"/>
          </w:tcPr>
          <w:p w14:paraId="6D2F165C" w14:textId="77777777" w:rsidR="003E4477" w:rsidRPr="00740D13" w:rsidRDefault="003E4477" w:rsidP="00C530C6">
            <w:pPr>
              <w:jc w:val="center"/>
            </w:pPr>
            <w:r w:rsidRPr="00740D13">
              <w:t>100.0</w:t>
            </w:r>
          </w:p>
        </w:tc>
        <w:tc>
          <w:tcPr>
            <w:tcW w:w="1691" w:type="dxa"/>
            <w:vAlign w:val="center"/>
          </w:tcPr>
          <w:p w14:paraId="4279CB12" w14:textId="77777777" w:rsidR="003E4477" w:rsidRPr="00740D13" w:rsidRDefault="003E4477" w:rsidP="00C530C6">
            <w:pPr>
              <w:jc w:val="center"/>
            </w:pPr>
          </w:p>
        </w:tc>
      </w:tr>
    </w:tbl>
    <w:p w14:paraId="50DD5057" w14:textId="442443C6" w:rsidR="003E4477" w:rsidRPr="00740D13" w:rsidRDefault="00C530C6" w:rsidP="00C530C6">
      <w:pPr>
        <w:pStyle w:val="Caption"/>
      </w:pPr>
      <w:bookmarkStart w:id="91" w:name="_Toc204711699"/>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E15F2">
        <w:rPr>
          <w:noProof/>
          <w:rtl/>
        </w:rPr>
        <w:t>5</w:t>
      </w:r>
      <w:r>
        <w:rPr>
          <w:rtl/>
        </w:rPr>
        <w:fldChar w:fldCharType="end"/>
      </w:r>
      <w:r>
        <w:rPr>
          <w:rFonts w:hint="cs"/>
          <w:noProof/>
          <w:rtl/>
          <w:lang w:bidi="ar-EG"/>
        </w:rPr>
        <w:t>:الوصف الاحصائي ل</w:t>
      </w:r>
      <w:r w:rsidRPr="009721C2">
        <w:rPr>
          <w:rFonts w:cs="Arial" w:hint="eastAsia"/>
          <w:noProof/>
          <w:rtl/>
          <w:lang w:bidi="ar-EG"/>
        </w:rPr>
        <w:t>تدرك</w:t>
      </w:r>
      <w:r w:rsidRPr="009721C2">
        <w:rPr>
          <w:rFonts w:cs="Arial"/>
          <w:noProof/>
          <w:rtl/>
          <w:lang w:bidi="ar-EG"/>
        </w:rPr>
        <w:t xml:space="preserve"> </w:t>
      </w:r>
      <w:r w:rsidRPr="009721C2">
        <w:rPr>
          <w:rFonts w:cs="Arial" w:hint="eastAsia"/>
          <w:noProof/>
          <w:rtl/>
          <w:lang w:bidi="ar-EG"/>
        </w:rPr>
        <w:t>المؤسسة</w:t>
      </w:r>
      <w:r w:rsidRPr="009721C2">
        <w:rPr>
          <w:rFonts w:cs="Arial"/>
          <w:noProof/>
          <w:rtl/>
          <w:lang w:bidi="ar-EG"/>
        </w:rPr>
        <w:t xml:space="preserve"> </w:t>
      </w:r>
      <w:r w:rsidRPr="009721C2">
        <w:rPr>
          <w:rFonts w:cs="Arial" w:hint="eastAsia"/>
          <w:noProof/>
          <w:rtl/>
          <w:lang w:bidi="ar-EG"/>
        </w:rPr>
        <w:t>أهمية</w:t>
      </w:r>
      <w:r w:rsidRPr="009721C2">
        <w:rPr>
          <w:rFonts w:cs="Arial"/>
          <w:noProof/>
          <w:rtl/>
          <w:lang w:bidi="ar-EG"/>
        </w:rPr>
        <w:t xml:space="preserve"> </w:t>
      </w:r>
      <w:r w:rsidRPr="009721C2">
        <w:rPr>
          <w:rFonts w:cs="Arial" w:hint="eastAsia"/>
          <w:noProof/>
          <w:rtl/>
          <w:lang w:bidi="ar-EG"/>
        </w:rPr>
        <w:t>إدارة</w:t>
      </w:r>
      <w:r w:rsidRPr="009721C2">
        <w:rPr>
          <w:rFonts w:cs="Arial"/>
          <w:noProof/>
          <w:rtl/>
          <w:lang w:bidi="ar-EG"/>
        </w:rPr>
        <w:t xml:space="preserve"> </w:t>
      </w:r>
      <w:r w:rsidRPr="009721C2">
        <w:rPr>
          <w:rFonts w:cs="Arial" w:hint="eastAsia"/>
          <w:noProof/>
          <w:rtl/>
          <w:lang w:bidi="ar-EG"/>
        </w:rPr>
        <w:t>مخاطر</w:t>
      </w:r>
      <w:r w:rsidRPr="009721C2">
        <w:rPr>
          <w:rFonts w:cs="Arial"/>
          <w:noProof/>
          <w:rtl/>
          <w:lang w:bidi="ar-EG"/>
        </w:rPr>
        <w:t xml:space="preserve"> </w:t>
      </w:r>
      <w:r w:rsidRPr="009721C2">
        <w:rPr>
          <w:rFonts w:cs="Arial" w:hint="eastAsia"/>
          <w:noProof/>
          <w:rtl/>
          <w:lang w:bidi="ar-EG"/>
        </w:rPr>
        <w:t>الموارد</w:t>
      </w:r>
      <w:r w:rsidRPr="009721C2">
        <w:rPr>
          <w:rFonts w:cs="Arial"/>
          <w:noProof/>
          <w:rtl/>
          <w:lang w:bidi="ar-EG"/>
        </w:rPr>
        <w:t xml:space="preserve"> </w:t>
      </w:r>
      <w:r w:rsidRPr="009721C2">
        <w:rPr>
          <w:rFonts w:cs="Arial" w:hint="eastAsia"/>
          <w:noProof/>
          <w:rtl/>
          <w:lang w:bidi="ar-EG"/>
        </w:rPr>
        <w:t>البشرية</w:t>
      </w:r>
      <w:r w:rsidRPr="009721C2">
        <w:rPr>
          <w:rFonts w:cs="Arial"/>
          <w:noProof/>
          <w:rtl/>
          <w:lang w:bidi="ar-EG"/>
        </w:rPr>
        <w:t xml:space="preserve"> </w:t>
      </w:r>
      <w:r w:rsidRPr="009721C2">
        <w:rPr>
          <w:rFonts w:cs="Arial" w:hint="eastAsia"/>
          <w:noProof/>
          <w:rtl/>
          <w:lang w:bidi="ar-EG"/>
        </w:rPr>
        <w:t>في</w:t>
      </w:r>
      <w:r w:rsidRPr="009721C2">
        <w:rPr>
          <w:rFonts w:cs="Arial"/>
          <w:noProof/>
          <w:rtl/>
          <w:lang w:bidi="ar-EG"/>
        </w:rPr>
        <w:t xml:space="preserve"> </w:t>
      </w:r>
      <w:r w:rsidRPr="009721C2">
        <w:rPr>
          <w:rFonts w:cs="Arial" w:hint="eastAsia"/>
          <w:noProof/>
          <w:rtl/>
          <w:lang w:bidi="ar-EG"/>
        </w:rPr>
        <w:t>بيئة</w:t>
      </w:r>
      <w:r w:rsidRPr="009721C2">
        <w:rPr>
          <w:rFonts w:cs="Arial"/>
          <w:noProof/>
          <w:rtl/>
          <w:lang w:bidi="ar-EG"/>
        </w:rPr>
        <w:t xml:space="preserve"> </w:t>
      </w:r>
      <w:r w:rsidRPr="009721C2">
        <w:rPr>
          <w:rFonts w:cs="Arial" w:hint="eastAsia"/>
          <w:noProof/>
          <w:rtl/>
          <w:lang w:bidi="ar-EG"/>
        </w:rPr>
        <w:t>العمل</w:t>
      </w:r>
      <w:r w:rsidRPr="009721C2">
        <w:rPr>
          <w:rFonts w:cs="Arial"/>
          <w:noProof/>
          <w:rtl/>
          <w:lang w:bidi="ar-EG"/>
        </w:rPr>
        <w:t xml:space="preserve"> </w:t>
      </w:r>
      <w:r w:rsidRPr="009721C2">
        <w:rPr>
          <w:rFonts w:cs="Arial" w:hint="eastAsia"/>
          <w:noProof/>
          <w:rtl/>
          <w:lang w:bidi="ar-EG"/>
        </w:rPr>
        <w:t>الحديثة</w:t>
      </w:r>
      <w:r w:rsidRPr="009721C2">
        <w:rPr>
          <w:rFonts w:cs="Arial"/>
          <w:noProof/>
          <w:rtl/>
          <w:lang w:bidi="ar-EG"/>
        </w:rPr>
        <w:t>.</w:t>
      </w:r>
      <w:bookmarkEnd w:id="91"/>
    </w:p>
    <w:p w14:paraId="555FF4F1" w14:textId="77777777" w:rsidR="003E4477" w:rsidRDefault="003E4477" w:rsidP="003E4477">
      <w:pPr>
        <w:rPr>
          <w:rtl/>
        </w:rPr>
      </w:pPr>
    </w:p>
    <w:p w14:paraId="70A55D2A" w14:textId="77777777" w:rsidR="00C530C6" w:rsidRDefault="00C530C6" w:rsidP="003E4477">
      <w:pPr>
        <w:rPr>
          <w:rtl/>
        </w:rPr>
      </w:pPr>
    </w:p>
    <w:p w14:paraId="3643A153" w14:textId="77777777" w:rsidR="00C530C6" w:rsidRDefault="00C530C6" w:rsidP="003E4477">
      <w:pPr>
        <w:rPr>
          <w:rtl/>
        </w:rPr>
      </w:pPr>
    </w:p>
    <w:p w14:paraId="5D44AB7F" w14:textId="77777777" w:rsidR="003E4477" w:rsidRPr="00740D13" w:rsidRDefault="003E4477" w:rsidP="003E4477">
      <w:r w:rsidRPr="00740D13">
        <w:rPr>
          <w:noProof/>
        </w:rPr>
        <w:drawing>
          <wp:inline distT="0" distB="0" distL="0" distR="0" wp14:anchorId="20C19A3D" wp14:editId="354BD570">
            <wp:extent cx="5943600" cy="3497580"/>
            <wp:effectExtent l="0" t="0" r="0" b="7620"/>
            <wp:docPr id="1182521449" name="Picture 8" descr="A graph with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521449" name="Picture 8" descr="A graph with blue squares&#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E742132" w14:textId="3B52016A" w:rsidR="003E4477" w:rsidRPr="00740D13" w:rsidRDefault="00C530C6" w:rsidP="00C530C6">
      <w:pPr>
        <w:pStyle w:val="Caption"/>
      </w:pPr>
      <w:bookmarkStart w:id="92" w:name="_Toc204711744"/>
      <w:r>
        <w:rPr>
          <w:rtl/>
        </w:rPr>
        <w:t xml:space="preserve">رسم توضيحي   </w:t>
      </w:r>
      <w:r>
        <w:rPr>
          <w:rtl/>
        </w:rPr>
        <w:fldChar w:fldCharType="begin"/>
      </w:r>
      <w:r>
        <w:rPr>
          <w:rtl/>
        </w:rPr>
        <w:instrText xml:space="preserve"> </w:instrText>
      </w:r>
      <w:r>
        <w:instrText>SEQ</w:instrText>
      </w:r>
      <w:r>
        <w:rPr>
          <w:rtl/>
        </w:rPr>
        <w:instrText xml:space="preserve"> رسم_توضيحي__ \* </w:instrText>
      </w:r>
      <w:r>
        <w:instrText>ARABIC</w:instrText>
      </w:r>
      <w:r>
        <w:rPr>
          <w:rtl/>
        </w:rPr>
        <w:instrText xml:space="preserve"> </w:instrText>
      </w:r>
      <w:r>
        <w:rPr>
          <w:rtl/>
        </w:rPr>
        <w:fldChar w:fldCharType="separate"/>
      </w:r>
      <w:r w:rsidR="00DE15F2">
        <w:rPr>
          <w:noProof/>
          <w:rtl/>
        </w:rPr>
        <w:t>5</w:t>
      </w:r>
      <w:r>
        <w:rPr>
          <w:rtl/>
        </w:rPr>
        <w:fldChar w:fldCharType="end"/>
      </w:r>
      <w:r>
        <w:rPr>
          <w:rFonts w:hint="cs"/>
          <w:noProof/>
          <w:rtl/>
          <w:lang w:bidi="ar-EG"/>
        </w:rPr>
        <w:t>:التمثيل البياني ل</w:t>
      </w:r>
      <w:r w:rsidRPr="00100FBB">
        <w:rPr>
          <w:rFonts w:cs="Arial" w:hint="eastAsia"/>
          <w:noProof/>
          <w:rtl/>
          <w:lang w:bidi="ar-EG"/>
        </w:rPr>
        <w:t>تدرك</w:t>
      </w:r>
      <w:r w:rsidRPr="00100FBB">
        <w:rPr>
          <w:rFonts w:cs="Arial"/>
          <w:noProof/>
          <w:rtl/>
          <w:lang w:bidi="ar-EG"/>
        </w:rPr>
        <w:t xml:space="preserve"> </w:t>
      </w:r>
      <w:r w:rsidRPr="00100FBB">
        <w:rPr>
          <w:rFonts w:cs="Arial" w:hint="eastAsia"/>
          <w:noProof/>
          <w:rtl/>
          <w:lang w:bidi="ar-EG"/>
        </w:rPr>
        <w:t>المؤسسة</w:t>
      </w:r>
      <w:r w:rsidRPr="00100FBB">
        <w:rPr>
          <w:rFonts w:cs="Arial"/>
          <w:noProof/>
          <w:rtl/>
          <w:lang w:bidi="ar-EG"/>
        </w:rPr>
        <w:t xml:space="preserve"> </w:t>
      </w:r>
      <w:r w:rsidRPr="00100FBB">
        <w:rPr>
          <w:rFonts w:cs="Arial" w:hint="eastAsia"/>
          <w:noProof/>
          <w:rtl/>
          <w:lang w:bidi="ar-EG"/>
        </w:rPr>
        <w:t>أهمية</w:t>
      </w:r>
      <w:r w:rsidRPr="00100FBB">
        <w:rPr>
          <w:rFonts w:cs="Arial"/>
          <w:noProof/>
          <w:rtl/>
          <w:lang w:bidi="ar-EG"/>
        </w:rPr>
        <w:t xml:space="preserve"> </w:t>
      </w:r>
      <w:r w:rsidRPr="00100FBB">
        <w:rPr>
          <w:rFonts w:cs="Arial" w:hint="eastAsia"/>
          <w:noProof/>
          <w:rtl/>
          <w:lang w:bidi="ar-EG"/>
        </w:rPr>
        <w:t>إدارة</w:t>
      </w:r>
      <w:r w:rsidRPr="00100FBB">
        <w:rPr>
          <w:rFonts w:cs="Arial"/>
          <w:noProof/>
          <w:rtl/>
          <w:lang w:bidi="ar-EG"/>
        </w:rPr>
        <w:t xml:space="preserve"> </w:t>
      </w:r>
      <w:r w:rsidRPr="00100FBB">
        <w:rPr>
          <w:rFonts w:cs="Arial" w:hint="eastAsia"/>
          <w:noProof/>
          <w:rtl/>
          <w:lang w:bidi="ar-EG"/>
        </w:rPr>
        <w:t>مخاطر</w:t>
      </w:r>
      <w:r w:rsidRPr="00100FBB">
        <w:rPr>
          <w:rFonts w:cs="Arial"/>
          <w:noProof/>
          <w:rtl/>
          <w:lang w:bidi="ar-EG"/>
        </w:rPr>
        <w:t xml:space="preserve"> </w:t>
      </w:r>
      <w:r w:rsidRPr="00100FBB">
        <w:rPr>
          <w:rFonts w:cs="Arial" w:hint="eastAsia"/>
          <w:noProof/>
          <w:rtl/>
          <w:lang w:bidi="ar-EG"/>
        </w:rPr>
        <w:t>الموارد</w:t>
      </w:r>
      <w:r w:rsidRPr="00100FBB">
        <w:rPr>
          <w:rFonts w:cs="Arial"/>
          <w:noProof/>
          <w:rtl/>
          <w:lang w:bidi="ar-EG"/>
        </w:rPr>
        <w:t xml:space="preserve"> </w:t>
      </w:r>
      <w:r w:rsidRPr="00100FBB">
        <w:rPr>
          <w:rFonts w:cs="Arial" w:hint="eastAsia"/>
          <w:noProof/>
          <w:rtl/>
          <w:lang w:bidi="ar-EG"/>
        </w:rPr>
        <w:t>البشرية</w:t>
      </w:r>
      <w:r w:rsidRPr="00100FBB">
        <w:rPr>
          <w:rFonts w:cs="Arial"/>
          <w:noProof/>
          <w:rtl/>
          <w:lang w:bidi="ar-EG"/>
        </w:rPr>
        <w:t xml:space="preserve"> </w:t>
      </w:r>
      <w:r w:rsidRPr="00100FBB">
        <w:rPr>
          <w:rFonts w:cs="Arial" w:hint="eastAsia"/>
          <w:noProof/>
          <w:rtl/>
          <w:lang w:bidi="ar-EG"/>
        </w:rPr>
        <w:t>في</w:t>
      </w:r>
      <w:r w:rsidRPr="00100FBB">
        <w:rPr>
          <w:rFonts w:cs="Arial"/>
          <w:noProof/>
          <w:rtl/>
          <w:lang w:bidi="ar-EG"/>
        </w:rPr>
        <w:t xml:space="preserve"> </w:t>
      </w:r>
      <w:r w:rsidRPr="00100FBB">
        <w:rPr>
          <w:rFonts w:cs="Arial" w:hint="eastAsia"/>
          <w:noProof/>
          <w:rtl/>
          <w:lang w:bidi="ar-EG"/>
        </w:rPr>
        <w:t>بيئة</w:t>
      </w:r>
      <w:r w:rsidRPr="00100FBB">
        <w:rPr>
          <w:rFonts w:cs="Arial"/>
          <w:noProof/>
          <w:rtl/>
          <w:lang w:bidi="ar-EG"/>
        </w:rPr>
        <w:t xml:space="preserve"> </w:t>
      </w:r>
      <w:r w:rsidRPr="00100FBB">
        <w:rPr>
          <w:rFonts w:cs="Arial" w:hint="eastAsia"/>
          <w:noProof/>
          <w:rtl/>
          <w:lang w:bidi="ar-EG"/>
        </w:rPr>
        <w:t>العمل</w:t>
      </w:r>
      <w:r w:rsidRPr="00100FBB">
        <w:rPr>
          <w:rFonts w:cs="Arial"/>
          <w:noProof/>
          <w:rtl/>
          <w:lang w:bidi="ar-EG"/>
        </w:rPr>
        <w:t xml:space="preserve"> </w:t>
      </w:r>
      <w:r w:rsidRPr="00100FBB">
        <w:rPr>
          <w:rFonts w:cs="Arial" w:hint="eastAsia"/>
          <w:noProof/>
          <w:rtl/>
          <w:lang w:bidi="ar-EG"/>
        </w:rPr>
        <w:t>الحديثة</w:t>
      </w:r>
      <w:bookmarkEnd w:id="92"/>
    </w:p>
    <w:p w14:paraId="382A50E2" w14:textId="77777777" w:rsidR="003E4477" w:rsidRPr="00740D13" w:rsidRDefault="003E4477" w:rsidP="003E4477"/>
    <w:p w14:paraId="4A6DC026" w14:textId="77777777" w:rsidR="003E4477" w:rsidRDefault="003E4477" w:rsidP="003E4477">
      <w:pPr>
        <w:rPr>
          <w:rtl/>
        </w:rPr>
      </w:pPr>
    </w:p>
    <w:p w14:paraId="6F7147AC" w14:textId="77777777" w:rsidR="003E4477" w:rsidRDefault="003E4477" w:rsidP="003E4477">
      <w:pPr>
        <w:rPr>
          <w:rtl/>
        </w:rPr>
      </w:pPr>
    </w:p>
    <w:p w14:paraId="5C48AEC8" w14:textId="77777777" w:rsidR="00C530C6" w:rsidRDefault="00C530C6" w:rsidP="003E4477">
      <w:pPr>
        <w:rPr>
          <w:rtl/>
        </w:rPr>
      </w:pPr>
    </w:p>
    <w:p w14:paraId="44806063" w14:textId="77777777" w:rsidR="00C530C6" w:rsidRDefault="00C530C6" w:rsidP="003E4477">
      <w:pPr>
        <w:rPr>
          <w:rtl/>
        </w:rPr>
      </w:pPr>
    </w:p>
    <w:p w14:paraId="3EC5F02F" w14:textId="77777777" w:rsidR="00C530C6" w:rsidRDefault="00C530C6" w:rsidP="003E4477">
      <w:pPr>
        <w:rPr>
          <w:rtl/>
        </w:rPr>
      </w:pPr>
    </w:p>
    <w:p w14:paraId="67D77177" w14:textId="77777777" w:rsidR="003E4477" w:rsidRDefault="003E4477" w:rsidP="00C041F7">
      <w:pPr>
        <w:pStyle w:val="Style1"/>
        <w:rPr>
          <w:rtl/>
        </w:rPr>
      </w:pPr>
      <w:r>
        <w:rPr>
          <w:rtl/>
        </w:rPr>
        <w:lastRenderedPageBreak/>
        <w:t>يتم تحديد مخاطر الموارد البشرية بشكل منتظم داخل المؤسسة.</w:t>
      </w:r>
    </w:p>
    <w:p w14:paraId="55BD803E" w14:textId="77777777" w:rsidR="00C041F7" w:rsidRPr="00C041F7" w:rsidRDefault="00C041F7" w:rsidP="00C041F7">
      <w:pPr>
        <w:pStyle w:val="NoSpacing"/>
      </w:pPr>
      <w:r w:rsidRPr="00C041F7">
        <w:rPr>
          <w:rtl/>
        </w:rPr>
        <w:t xml:space="preserve">من الواضح أن أكبر قيمة هي استجابة "موافق" بنسبة 45.0%، وهذا يدل على أن هناك تصورًا إيجابيًا سائدًا بين المشاركين بأن المؤسسة تقوم بتحديد مخاطر الموارد البشرية بشكل منتظم. يمثل هذا الرأي 36 مشاركًا من أصل 80، مما يجعله الخيار الأكثر شيوعًا. وعند إضافة نسبة الذين أجابوا بـ "موافق بشدة" والبالغة 10.0%، يتضح أن أكثر من نصف العينة (55.0%) يتبنون وجهة نظر إيجابية، مما يعزز فكرة وجود عمليات منتظمة لتحديد المخاطر. ومع ذلك، لا يمكن إغفال وجود وجهات نظر متباينة، حيث </w:t>
      </w:r>
      <w:proofErr w:type="gramStart"/>
      <w:r w:rsidRPr="00C041F7">
        <w:rPr>
          <w:rtl/>
        </w:rPr>
        <w:t>أن</w:t>
      </w:r>
      <w:proofErr w:type="gramEnd"/>
      <w:r w:rsidRPr="00C041F7">
        <w:rPr>
          <w:rtl/>
        </w:rPr>
        <w:t xml:space="preserve"> نسبة المشاركين الذين عبروا عن عدم موافقتهم ("غير موافق" و "غير موافق بشدة") تصل مجتمعة إلى 27.5%، بينما وقفت فئة "محايد" عند نسبة 17.5%. هذا التباين في الاستجابات يشير إلى أنه على الرغم من وجود انطباع إيجابي عام، إلا أن عملية تحديد المخاطر قد لا تكون واضحة أو منتظمة بنفس القدر لجميع الموظفين، مما يستدعي الانتباه لتعزيز هذه الممارسة وضمان شموليتها وشفافيتها داخل المؤسسة</w:t>
      </w:r>
      <w:r w:rsidRPr="00C041F7">
        <w:t>.</w:t>
      </w:r>
    </w:p>
    <w:p w14:paraId="4F28D64B" w14:textId="77777777" w:rsidR="003E4477" w:rsidRDefault="003E4477" w:rsidP="003E4477">
      <w:pPr>
        <w:rPr>
          <w:rtl/>
        </w:rPr>
      </w:pPr>
    </w:p>
    <w:p w14:paraId="6CB1E2F2" w14:textId="77777777" w:rsidR="003E4477" w:rsidRPr="00740D13" w:rsidRDefault="003E4477" w:rsidP="003E4477"/>
    <w:tbl>
      <w:tblPr>
        <w:tblStyle w:val="TableGrid"/>
        <w:tblW w:w="7863" w:type="dxa"/>
        <w:jc w:val="center"/>
        <w:tblLayout w:type="fixed"/>
        <w:tblLook w:val="0000" w:firstRow="0" w:lastRow="0" w:firstColumn="0" w:lastColumn="0" w:noHBand="0" w:noVBand="0"/>
      </w:tblPr>
      <w:tblGrid>
        <w:gridCol w:w="826"/>
        <w:gridCol w:w="1346"/>
        <w:gridCol w:w="1311"/>
        <w:gridCol w:w="1154"/>
        <w:gridCol w:w="1569"/>
        <w:gridCol w:w="1657"/>
      </w:tblGrid>
      <w:tr w:rsidR="003E4477" w:rsidRPr="00740D13" w14:paraId="12129EFF" w14:textId="77777777" w:rsidTr="00C041F7">
        <w:trPr>
          <w:trHeight w:val="345"/>
          <w:jc w:val="center"/>
        </w:trPr>
        <w:tc>
          <w:tcPr>
            <w:tcW w:w="7863" w:type="dxa"/>
            <w:gridSpan w:val="6"/>
            <w:vAlign w:val="center"/>
          </w:tcPr>
          <w:p w14:paraId="7F5C46BC" w14:textId="7C30F2BD" w:rsidR="003E4477" w:rsidRPr="00740D13" w:rsidRDefault="00C041F7" w:rsidP="00C041F7">
            <w:pPr>
              <w:jc w:val="center"/>
            </w:pPr>
            <w:r>
              <w:rPr>
                <w:rtl/>
              </w:rPr>
              <w:t>يتم تحديد مخاطر الموارد البشرية بشكل منتظم داخل المؤسسة.</w:t>
            </w:r>
          </w:p>
        </w:tc>
      </w:tr>
      <w:tr w:rsidR="003E4477" w:rsidRPr="00740D13" w14:paraId="79880B66" w14:textId="77777777" w:rsidTr="00C041F7">
        <w:trPr>
          <w:trHeight w:val="714"/>
          <w:jc w:val="center"/>
        </w:trPr>
        <w:tc>
          <w:tcPr>
            <w:tcW w:w="2172" w:type="dxa"/>
            <w:gridSpan w:val="2"/>
            <w:vAlign w:val="center"/>
          </w:tcPr>
          <w:p w14:paraId="6F6A6A7C" w14:textId="77777777" w:rsidR="003E4477" w:rsidRPr="00740D13" w:rsidRDefault="003E4477" w:rsidP="00C041F7">
            <w:pPr>
              <w:jc w:val="center"/>
            </w:pPr>
          </w:p>
        </w:tc>
        <w:tc>
          <w:tcPr>
            <w:tcW w:w="1311" w:type="dxa"/>
            <w:vAlign w:val="center"/>
          </w:tcPr>
          <w:p w14:paraId="60840CAF" w14:textId="77777777" w:rsidR="003E4477" w:rsidRPr="00740D13" w:rsidRDefault="003E4477" w:rsidP="00C041F7">
            <w:pPr>
              <w:jc w:val="center"/>
            </w:pPr>
            <w:r w:rsidRPr="00740D13">
              <w:t>Frequency</w:t>
            </w:r>
          </w:p>
        </w:tc>
        <w:tc>
          <w:tcPr>
            <w:tcW w:w="1154" w:type="dxa"/>
            <w:vAlign w:val="center"/>
          </w:tcPr>
          <w:p w14:paraId="44E7764F" w14:textId="77777777" w:rsidR="003E4477" w:rsidRPr="00740D13" w:rsidRDefault="003E4477" w:rsidP="00C041F7">
            <w:pPr>
              <w:jc w:val="center"/>
            </w:pPr>
            <w:r w:rsidRPr="00740D13">
              <w:t>Percent</w:t>
            </w:r>
          </w:p>
        </w:tc>
        <w:tc>
          <w:tcPr>
            <w:tcW w:w="1569" w:type="dxa"/>
            <w:vAlign w:val="center"/>
          </w:tcPr>
          <w:p w14:paraId="7EB27B47" w14:textId="77777777" w:rsidR="003E4477" w:rsidRPr="00740D13" w:rsidRDefault="003E4477" w:rsidP="00C041F7">
            <w:pPr>
              <w:jc w:val="center"/>
            </w:pPr>
            <w:r w:rsidRPr="00740D13">
              <w:t>Valid Percent</w:t>
            </w:r>
          </w:p>
        </w:tc>
        <w:tc>
          <w:tcPr>
            <w:tcW w:w="1656" w:type="dxa"/>
            <w:vAlign w:val="center"/>
          </w:tcPr>
          <w:p w14:paraId="2030570B" w14:textId="77777777" w:rsidR="003E4477" w:rsidRPr="00740D13" w:rsidRDefault="003E4477" w:rsidP="00C041F7">
            <w:pPr>
              <w:jc w:val="center"/>
            </w:pPr>
            <w:r w:rsidRPr="00740D13">
              <w:t>Cumulative Percent</w:t>
            </w:r>
          </w:p>
        </w:tc>
      </w:tr>
      <w:tr w:rsidR="003E4477" w:rsidRPr="00740D13" w14:paraId="23661C2C" w14:textId="77777777" w:rsidTr="00C041F7">
        <w:trPr>
          <w:trHeight w:val="368"/>
          <w:jc w:val="center"/>
        </w:trPr>
        <w:tc>
          <w:tcPr>
            <w:tcW w:w="826" w:type="dxa"/>
            <w:vMerge w:val="restart"/>
            <w:vAlign w:val="center"/>
          </w:tcPr>
          <w:p w14:paraId="732A300D" w14:textId="77777777" w:rsidR="003E4477" w:rsidRPr="00740D13" w:rsidRDefault="003E4477" w:rsidP="00C041F7">
            <w:pPr>
              <w:jc w:val="center"/>
            </w:pPr>
            <w:r w:rsidRPr="00740D13">
              <w:t>Valid</w:t>
            </w:r>
          </w:p>
        </w:tc>
        <w:tc>
          <w:tcPr>
            <w:tcW w:w="1346" w:type="dxa"/>
            <w:vAlign w:val="center"/>
          </w:tcPr>
          <w:p w14:paraId="3482676C" w14:textId="77777777" w:rsidR="003E4477" w:rsidRPr="00740D13" w:rsidRDefault="003E4477" w:rsidP="00C041F7">
            <w:pPr>
              <w:jc w:val="center"/>
            </w:pPr>
            <w:r w:rsidRPr="00740D13">
              <w:rPr>
                <w:rtl/>
              </w:rPr>
              <w:t>غير موافق</w:t>
            </w:r>
          </w:p>
        </w:tc>
        <w:tc>
          <w:tcPr>
            <w:tcW w:w="1311" w:type="dxa"/>
            <w:vAlign w:val="center"/>
          </w:tcPr>
          <w:p w14:paraId="09C66817" w14:textId="77777777" w:rsidR="003E4477" w:rsidRPr="00740D13" w:rsidRDefault="003E4477" w:rsidP="00C041F7">
            <w:pPr>
              <w:jc w:val="center"/>
            </w:pPr>
            <w:r w:rsidRPr="00740D13">
              <w:t>14</w:t>
            </w:r>
          </w:p>
        </w:tc>
        <w:tc>
          <w:tcPr>
            <w:tcW w:w="1154" w:type="dxa"/>
            <w:vAlign w:val="center"/>
          </w:tcPr>
          <w:p w14:paraId="1B93E345" w14:textId="77777777" w:rsidR="003E4477" w:rsidRPr="00740D13" w:rsidRDefault="003E4477" w:rsidP="00C041F7">
            <w:pPr>
              <w:jc w:val="center"/>
            </w:pPr>
            <w:r w:rsidRPr="00740D13">
              <w:t>17.5</w:t>
            </w:r>
          </w:p>
        </w:tc>
        <w:tc>
          <w:tcPr>
            <w:tcW w:w="1569" w:type="dxa"/>
            <w:vAlign w:val="center"/>
          </w:tcPr>
          <w:p w14:paraId="1382884A" w14:textId="77777777" w:rsidR="003E4477" w:rsidRPr="00740D13" w:rsidRDefault="003E4477" w:rsidP="00C041F7">
            <w:pPr>
              <w:jc w:val="center"/>
            </w:pPr>
            <w:r w:rsidRPr="00740D13">
              <w:t>17.5</w:t>
            </w:r>
          </w:p>
        </w:tc>
        <w:tc>
          <w:tcPr>
            <w:tcW w:w="1656" w:type="dxa"/>
            <w:vAlign w:val="center"/>
          </w:tcPr>
          <w:p w14:paraId="11B33788" w14:textId="77777777" w:rsidR="003E4477" w:rsidRPr="00740D13" w:rsidRDefault="003E4477" w:rsidP="00C041F7">
            <w:pPr>
              <w:jc w:val="center"/>
            </w:pPr>
            <w:r w:rsidRPr="00740D13">
              <w:t>17.5</w:t>
            </w:r>
          </w:p>
        </w:tc>
      </w:tr>
      <w:tr w:rsidR="003E4477" w:rsidRPr="00740D13" w14:paraId="7946C012" w14:textId="77777777" w:rsidTr="00C041F7">
        <w:trPr>
          <w:trHeight w:val="198"/>
          <w:jc w:val="center"/>
        </w:trPr>
        <w:tc>
          <w:tcPr>
            <w:tcW w:w="826" w:type="dxa"/>
            <w:vMerge/>
            <w:vAlign w:val="center"/>
          </w:tcPr>
          <w:p w14:paraId="1F538D91" w14:textId="77777777" w:rsidR="003E4477" w:rsidRPr="00740D13" w:rsidRDefault="003E4477" w:rsidP="00C041F7">
            <w:pPr>
              <w:jc w:val="center"/>
            </w:pPr>
          </w:p>
        </w:tc>
        <w:tc>
          <w:tcPr>
            <w:tcW w:w="1346" w:type="dxa"/>
            <w:vAlign w:val="center"/>
          </w:tcPr>
          <w:p w14:paraId="636AB563" w14:textId="77777777" w:rsidR="003E4477" w:rsidRPr="00740D13" w:rsidRDefault="003E4477" w:rsidP="00C041F7">
            <w:pPr>
              <w:jc w:val="center"/>
            </w:pPr>
            <w:r w:rsidRPr="00740D13">
              <w:rPr>
                <w:rtl/>
              </w:rPr>
              <w:t>غير موافق بشدة</w:t>
            </w:r>
          </w:p>
        </w:tc>
        <w:tc>
          <w:tcPr>
            <w:tcW w:w="1311" w:type="dxa"/>
            <w:vAlign w:val="center"/>
          </w:tcPr>
          <w:p w14:paraId="0FBD7C45" w14:textId="77777777" w:rsidR="003E4477" w:rsidRPr="00740D13" w:rsidRDefault="003E4477" w:rsidP="00C041F7">
            <w:pPr>
              <w:jc w:val="center"/>
            </w:pPr>
            <w:r w:rsidRPr="00740D13">
              <w:t>8</w:t>
            </w:r>
          </w:p>
        </w:tc>
        <w:tc>
          <w:tcPr>
            <w:tcW w:w="1154" w:type="dxa"/>
            <w:vAlign w:val="center"/>
          </w:tcPr>
          <w:p w14:paraId="73552CB8" w14:textId="77777777" w:rsidR="003E4477" w:rsidRPr="00740D13" w:rsidRDefault="003E4477" w:rsidP="00C041F7">
            <w:pPr>
              <w:jc w:val="center"/>
            </w:pPr>
            <w:r w:rsidRPr="00740D13">
              <w:t>10.0</w:t>
            </w:r>
          </w:p>
        </w:tc>
        <w:tc>
          <w:tcPr>
            <w:tcW w:w="1569" w:type="dxa"/>
            <w:vAlign w:val="center"/>
          </w:tcPr>
          <w:p w14:paraId="25A17DE4" w14:textId="77777777" w:rsidR="003E4477" w:rsidRPr="00740D13" w:rsidRDefault="003E4477" w:rsidP="00C041F7">
            <w:pPr>
              <w:jc w:val="center"/>
            </w:pPr>
            <w:r w:rsidRPr="00740D13">
              <w:t>10.0</w:t>
            </w:r>
          </w:p>
        </w:tc>
        <w:tc>
          <w:tcPr>
            <w:tcW w:w="1656" w:type="dxa"/>
            <w:vAlign w:val="center"/>
          </w:tcPr>
          <w:p w14:paraId="3F674ECC" w14:textId="77777777" w:rsidR="003E4477" w:rsidRPr="00740D13" w:rsidRDefault="003E4477" w:rsidP="00C041F7">
            <w:pPr>
              <w:jc w:val="center"/>
            </w:pPr>
            <w:r w:rsidRPr="00740D13">
              <w:t>27.5</w:t>
            </w:r>
          </w:p>
        </w:tc>
      </w:tr>
      <w:tr w:rsidR="003E4477" w:rsidRPr="00740D13" w14:paraId="7AF6732A" w14:textId="77777777" w:rsidTr="00C041F7">
        <w:trPr>
          <w:trHeight w:val="198"/>
          <w:jc w:val="center"/>
        </w:trPr>
        <w:tc>
          <w:tcPr>
            <w:tcW w:w="826" w:type="dxa"/>
            <w:vMerge/>
            <w:vAlign w:val="center"/>
          </w:tcPr>
          <w:p w14:paraId="2A437C2F" w14:textId="77777777" w:rsidR="003E4477" w:rsidRPr="00740D13" w:rsidRDefault="003E4477" w:rsidP="00C041F7">
            <w:pPr>
              <w:jc w:val="center"/>
            </w:pPr>
          </w:p>
        </w:tc>
        <w:tc>
          <w:tcPr>
            <w:tcW w:w="1346" w:type="dxa"/>
            <w:vAlign w:val="center"/>
          </w:tcPr>
          <w:p w14:paraId="79FFE479" w14:textId="77777777" w:rsidR="003E4477" w:rsidRPr="00740D13" w:rsidRDefault="003E4477" w:rsidP="00C041F7">
            <w:pPr>
              <w:jc w:val="center"/>
            </w:pPr>
            <w:r w:rsidRPr="00740D13">
              <w:rPr>
                <w:rtl/>
              </w:rPr>
              <w:t>محايد</w:t>
            </w:r>
          </w:p>
        </w:tc>
        <w:tc>
          <w:tcPr>
            <w:tcW w:w="1311" w:type="dxa"/>
            <w:vAlign w:val="center"/>
          </w:tcPr>
          <w:p w14:paraId="68ECE825" w14:textId="77777777" w:rsidR="003E4477" w:rsidRPr="00740D13" w:rsidRDefault="003E4477" w:rsidP="00C041F7">
            <w:pPr>
              <w:jc w:val="center"/>
            </w:pPr>
            <w:r w:rsidRPr="00740D13">
              <w:t>14</w:t>
            </w:r>
          </w:p>
        </w:tc>
        <w:tc>
          <w:tcPr>
            <w:tcW w:w="1154" w:type="dxa"/>
            <w:vAlign w:val="center"/>
          </w:tcPr>
          <w:p w14:paraId="6392CCC0" w14:textId="77777777" w:rsidR="003E4477" w:rsidRPr="00740D13" w:rsidRDefault="003E4477" w:rsidP="00C041F7">
            <w:pPr>
              <w:jc w:val="center"/>
            </w:pPr>
            <w:r w:rsidRPr="00740D13">
              <w:t>17.5</w:t>
            </w:r>
          </w:p>
        </w:tc>
        <w:tc>
          <w:tcPr>
            <w:tcW w:w="1569" w:type="dxa"/>
            <w:vAlign w:val="center"/>
          </w:tcPr>
          <w:p w14:paraId="11C5BE84" w14:textId="77777777" w:rsidR="003E4477" w:rsidRPr="00740D13" w:rsidRDefault="003E4477" w:rsidP="00C041F7">
            <w:pPr>
              <w:jc w:val="center"/>
            </w:pPr>
            <w:r w:rsidRPr="00740D13">
              <w:t>17.5</w:t>
            </w:r>
          </w:p>
        </w:tc>
        <w:tc>
          <w:tcPr>
            <w:tcW w:w="1656" w:type="dxa"/>
            <w:vAlign w:val="center"/>
          </w:tcPr>
          <w:p w14:paraId="6A2A7C7B" w14:textId="77777777" w:rsidR="003E4477" w:rsidRPr="00740D13" w:rsidRDefault="003E4477" w:rsidP="00C041F7">
            <w:pPr>
              <w:jc w:val="center"/>
            </w:pPr>
            <w:r w:rsidRPr="00740D13">
              <w:t>45.0</w:t>
            </w:r>
          </w:p>
        </w:tc>
      </w:tr>
      <w:tr w:rsidR="003E4477" w:rsidRPr="00740D13" w14:paraId="61ABFEDA" w14:textId="77777777" w:rsidTr="00C041F7">
        <w:trPr>
          <w:trHeight w:val="198"/>
          <w:jc w:val="center"/>
        </w:trPr>
        <w:tc>
          <w:tcPr>
            <w:tcW w:w="826" w:type="dxa"/>
            <w:vMerge/>
            <w:vAlign w:val="center"/>
          </w:tcPr>
          <w:p w14:paraId="5BAD1575" w14:textId="77777777" w:rsidR="003E4477" w:rsidRPr="00740D13" w:rsidRDefault="003E4477" w:rsidP="00C041F7">
            <w:pPr>
              <w:jc w:val="center"/>
            </w:pPr>
          </w:p>
        </w:tc>
        <w:tc>
          <w:tcPr>
            <w:tcW w:w="1346" w:type="dxa"/>
            <w:vAlign w:val="center"/>
          </w:tcPr>
          <w:p w14:paraId="1A1D0572" w14:textId="77777777" w:rsidR="003E4477" w:rsidRPr="00740D13" w:rsidRDefault="003E4477" w:rsidP="00C041F7">
            <w:pPr>
              <w:jc w:val="center"/>
            </w:pPr>
            <w:r w:rsidRPr="00740D13">
              <w:rPr>
                <w:rtl/>
              </w:rPr>
              <w:t>موافق</w:t>
            </w:r>
          </w:p>
        </w:tc>
        <w:tc>
          <w:tcPr>
            <w:tcW w:w="1311" w:type="dxa"/>
            <w:vAlign w:val="center"/>
          </w:tcPr>
          <w:p w14:paraId="66669504" w14:textId="77777777" w:rsidR="003E4477" w:rsidRPr="00740D13" w:rsidRDefault="003E4477" w:rsidP="00C041F7">
            <w:pPr>
              <w:jc w:val="center"/>
            </w:pPr>
            <w:r w:rsidRPr="00740D13">
              <w:t>36</w:t>
            </w:r>
          </w:p>
        </w:tc>
        <w:tc>
          <w:tcPr>
            <w:tcW w:w="1154" w:type="dxa"/>
            <w:vAlign w:val="center"/>
          </w:tcPr>
          <w:p w14:paraId="086FB9E9" w14:textId="77777777" w:rsidR="003E4477" w:rsidRPr="00740D13" w:rsidRDefault="003E4477" w:rsidP="00C041F7">
            <w:pPr>
              <w:jc w:val="center"/>
            </w:pPr>
            <w:r w:rsidRPr="00740D13">
              <w:t>45.0</w:t>
            </w:r>
          </w:p>
        </w:tc>
        <w:tc>
          <w:tcPr>
            <w:tcW w:w="1569" w:type="dxa"/>
            <w:vAlign w:val="center"/>
          </w:tcPr>
          <w:p w14:paraId="413BD1FF" w14:textId="77777777" w:rsidR="003E4477" w:rsidRPr="00740D13" w:rsidRDefault="003E4477" w:rsidP="00C041F7">
            <w:pPr>
              <w:jc w:val="center"/>
            </w:pPr>
            <w:r w:rsidRPr="00740D13">
              <w:t>45.0</w:t>
            </w:r>
          </w:p>
        </w:tc>
        <w:tc>
          <w:tcPr>
            <w:tcW w:w="1656" w:type="dxa"/>
            <w:vAlign w:val="center"/>
          </w:tcPr>
          <w:p w14:paraId="2EF3FFE0" w14:textId="77777777" w:rsidR="003E4477" w:rsidRPr="00740D13" w:rsidRDefault="003E4477" w:rsidP="00C041F7">
            <w:pPr>
              <w:jc w:val="center"/>
            </w:pPr>
            <w:r w:rsidRPr="00740D13">
              <w:t>90.0</w:t>
            </w:r>
          </w:p>
        </w:tc>
      </w:tr>
      <w:tr w:rsidR="003E4477" w:rsidRPr="00740D13" w14:paraId="47AF27E2" w14:textId="77777777" w:rsidTr="00C041F7">
        <w:trPr>
          <w:trHeight w:val="198"/>
          <w:jc w:val="center"/>
        </w:trPr>
        <w:tc>
          <w:tcPr>
            <w:tcW w:w="826" w:type="dxa"/>
            <w:vMerge/>
            <w:vAlign w:val="center"/>
          </w:tcPr>
          <w:p w14:paraId="1E5CE02B" w14:textId="77777777" w:rsidR="003E4477" w:rsidRPr="00740D13" w:rsidRDefault="003E4477" w:rsidP="00C041F7">
            <w:pPr>
              <w:jc w:val="center"/>
            </w:pPr>
          </w:p>
        </w:tc>
        <w:tc>
          <w:tcPr>
            <w:tcW w:w="1346" w:type="dxa"/>
            <w:vAlign w:val="center"/>
          </w:tcPr>
          <w:p w14:paraId="6C108578" w14:textId="77777777" w:rsidR="003E4477" w:rsidRPr="00740D13" w:rsidRDefault="003E4477" w:rsidP="00C041F7">
            <w:pPr>
              <w:jc w:val="center"/>
            </w:pPr>
            <w:r w:rsidRPr="00740D13">
              <w:rPr>
                <w:rtl/>
              </w:rPr>
              <w:t>موافق بشدة</w:t>
            </w:r>
          </w:p>
        </w:tc>
        <w:tc>
          <w:tcPr>
            <w:tcW w:w="1311" w:type="dxa"/>
            <w:vAlign w:val="center"/>
          </w:tcPr>
          <w:p w14:paraId="50DD411B" w14:textId="77777777" w:rsidR="003E4477" w:rsidRPr="00740D13" w:rsidRDefault="003E4477" w:rsidP="00C041F7">
            <w:pPr>
              <w:jc w:val="center"/>
            </w:pPr>
            <w:r w:rsidRPr="00740D13">
              <w:t>8</w:t>
            </w:r>
          </w:p>
        </w:tc>
        <w:tc>
          <w:tcPr>
            <w:tcW w:w="1154" w:type="dxa"/>
            <w:vAlign w:val="center"/>
          </w:tcPr>
          <w:p w14:paraId="53179408" w14:textId="77777777" w:rsidR="003E4477" w:rsidRPr="00740D13" w:rsidRDefault="003E4477" w:rsidP="00C041F7">
            <w:pPr>
              <w:jc w:val="center"/>
            </w:pPr>
            <w:r w:rsidRPr="00740D13">
              <w:t>10.0</w:t>
            </w:r>
          </w:p>
        </w:tc>
        <w:tc>
          <w:tcPr>
            <w:tcW w:w="1569" w:type="dxa"/>
            <w:vAlign w:val="center"/>
          </w:tcPr>
          <w:p w14:paraId="4A96CDF9" w14:textId="77777777" w:rsidR="003E4477" w:rsidRPr="00740D13" w:rsidRDefault="003E4477" w:rsidP="00C041F7">
            <w:pPr>
              <w:jc w:val="center"/>
            </w:pPr>
            <w:r w:rsidRPr="00740D13">
              <w:t>10.0</w:t>
            </w:r>
          </w:p>
        </w:tc>
        <w:tc>
          <w:tcPr>
            <w:tcW w:w="1656" w:type="dxa"/>
            <w:vAlign w:val="center"/>
          </w:tcPr>
          <w:p w14:paraId="1668A5D9" w14:textId="77777777" w:rsidR="003E4477" w:rsidRPr="00740D13" w:rsidRDefault="003E4477" w:rsidP="00C041F7">
            <w:pPr>
              <w:jc w:val="center"/>
            </w:pPr>
            <w:r w:rsidRPr="00740D13">
              <w:t>100.0</w:t>
            </w:r>
          </w:p>
        </w:tc>
      </w:tr>
      <w:tr w:rsidR="003E4477" w:rsidRPr="00740D13" w14:paraId="05641C5A" w14:textId="77777777" w:rsidTr="00C041F7">
        <w:trPr>
          <w:trHeight w:val="198"/>
          <w:jc w:val="center"/>
        </w:trPr>
        <w:tc>
          <w:tcPr>
            <w:tcW w:w="826" w:type="dxa"/>
            <w:vMerge/>
            <w:vAlign w:val="center"/>
          </w:tcPr>
          <w:p w14:paraId="2599EFD5" w14:textId="77777777" w:rsidR="003E4477" w:rsidRPr="00740D13" w:rsidRDefault="003E4477" w:rsidP="00C041F7">
            <w:pPr>
              <w:jc w:val="center"/>
            </w:pPr>
          </w:p>
        </w:tc>
        <w:tc>
          <w:tcPr>
            <w:tcW w:w="1346" w:type="dxa"/>
            <w:vAlign w:val="center"/>
          </w:tcPr>
          <w:p w14:paraId="1D9272FB" w14:textId="77777777" w:rsidR="003E4477" w:rsidRPr="00740D13" w:rsidRDefault="003E4477" w:rsidP="00C041F7">
            <w:pPr>
              <w:jc w:val="center"/>
            </w:pPr>
            <w:r w:rsidRPr="00740D13">
              <w:t>Total</w:t>
            </w:r>
          </w:p>
        </w:tc>
        <w:tc>
          <w:tcPr>
            <w:tcW w:w="1311" w:type="dxa"/>
            <w:vAlign w:val="center"/>
          </w:tcPr>
          <w:p w14:paraId="1651CE4B" w14:textId="77777777" w:rsidR="003E4477" w:rsidRPr="00740D13" w:rsidRDefault="003E4477" w:rsidP="00C041F7">
            <w:pPr>
              <w:jc w:val="center"/>
            </w:pPr>
            <w:r w:rsidRPr="00740D13">
              <w:t>80</w:t>
            </w:r>
          </w:p>
        </w:tc>
        <w:tc>
          <w:tcPr>
            <w:tcW w:w="1154" w:type="dxa"/>
            <w:vAlign w:val="center"/>
          </w:tcPr>
          <w:p w14:paraId="5B63D52F" w14:textId="77777777" w:rsidR="003E4477" w:rsidRPr="00740D13" w:rsidRDefault="003E4477" w:rsidP="00C041F7">
            <w:pPr>
              <w:jc w:val="center"/>
            </w:pPr>
            <w:r w:rsidRPr="00740D13">
              <w:t>100.0</w:t>
            </w:r>
          </w:p>
        </w:tc>
        <w:tc>
          <w:tcPr>
            <w:tcW w:w="1569" w:type="dxa"/>
            <w:vAlign w:val="center"/>
          </w:tcPr>
          <w:p w14:paraId="1FF63FEC" w14:textId="77777777" w:rsidR="003E4477" w:rsidRPr="00740D13" w:rsidRDefault="003E4477" w:rsidP="00C041F7">
            <w:pPr>
              <w:jc w:val="center"/>
            </w:pPr>
            <w:r w:rsidRPr="00740D13">
              <w:t>100.0</w:t>
            </w:r>
          </w:p>
        </w:tc>
        <w:tc>
          <w:tcPr>
            <w:tcW w:w="1656" w:type="dxa"/>
            <w:vAlign w:val="center"/>
          </w:tcPr>
          <w:p w14:paraId="44FEFE07" w14:textId="77777777" w:rsidR="003E4477" w:rsidRPr="00740D13" w:rsidRDefault="003E4477" w:rsidP="00C041F7">
            <w:pPr>
              <w:jc w:val="center"/>
            </w:pPr>
          </w:p>
        </w:tc>
      </w:tr>
    </w:tbl>
    <w:p w14:paraId="6CA058F2" w14:textId="2236DEE0" w:rsidR="003E4477" w:rsidRPr="00740D13" w:rsidRDefault="00C041F7" w:rsidP="00C041F7">
      <w:pPr>
        <w:pStyle w:val="Caption"/>
      </w:pPr>
      <w:bookmarkStart w:id="93" w:name="_Toc204711700"/>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E15F2">
        <w:rPr>
          <w:noProof/>
          <w:rtl/>
        </w:rPr>
        <w:t>6</w:t>
      </w:r>
      <w:r>
        <w:rPr>
          <w:rtl/>
        </w:rPr>
        <w:fldChar w:fldCharType="end"/>
      </w:r>
      <w:r>
        <w:rPr>
          <w:rFonts w:hint="cs"/>
          <w:noProof/>
          <w:rtl/>
          <w:lang w:bidi="ar-EG"/>
        </w:rPr>
        <w:t>:الوصف الاحصائي ل</w:t>
      </w:r>
      <w:r w:rsidRPr="00337325">
        <w:rPr>
          <w:rFonts w:cs="Arial" w:hint="eastAsia"/>
          <w:noProof/>
          <w:rtl/>
          <w:lang w:bidi="ar-EG"/>
        </w:rPr>
        <w:t>يتم</w:t>
      </w:r>
      <w:r w:rsidRPr="00337325">
        <w:rPr>
          <w:rFonts w:cs="Arial"/>
          <w:noProof/>
          <w:rtl/>
          <w:lang w:bidi="ar-EG"/>
        </w:rPr>
        <w:t xml:space="preserve"> </w:t>
      </w:r>
      <w:r w:rsidRPr="00337325">
        <w:rPr>
          <w:rFonts w:cs="Arial" w:hint="eastAsia"/>
          <w:noProof/>
          <w:rtl/>
          <w:lang w:bidi="ar-EG"/>
        </w:rPr>
        <w:t>تحديد</w:t>
      </w:r>
      <w:r w:rsidRPr="00337325">
        <w:rPr>
          <w:rFonts w:cs="Arial"/>
          <w:noProof/>
          <w:rtl/>
          <w:lang w:bidi="ar-EG"/>
        </w:rPr>
        <w:t xml:space="preserve"> </w:t>
      </w:r>
      <w:r w:rsidRPr="00337325">
        <w:rPr>
          <w:rFonts w:cs="Arial" w:hint="eastAsia"/>
          <w:noProof/>
          <w:rtl/>
          <w:lang w:bidi="ar-EG"/>
        </w:rPr>
        <w:t>مخاطر</w:t>
      </w:r>
      <w:r w:rsidRPr="00337325">
        <w:rPr>
          <w:rFonts w:cs="Arial"/>
          <w:noProof/>
          <w:rtl/>
          <w:lang w:bidi="ar-EG"/>
        </w:rPr>
        <w:t xml:space="preserve"> </w:t>
      </w:r>
      <w:r w:rsidRPr="00337325">
        <w:rPr>
          <w:rFonts w:cs="Arial" w:hint="eastAsia"/>
          <w:noProof/>
          <w:rtl/>
          <w:lang w:bidi="ar-EG"/>
        </w:rPr>
        <w:t>الموارد</w:t>
      </w:r>
      <w:r w:rsidRPr="00337325">
        <w:rPr>
          <w:rFonts w:cs="Arial"/>
          <w:noProof/>
          <w:rtl/>
          <w:lang w:bidi="ar-EG"/>
        </w:rPr>
        <w:t xml:space="preserve"> </w:t>
      </w:r>
      <w:r w:rsidRPr="00337325">
        <w:rPr>
          <w:rFonts w:cs="Arial" w:hint="eastAsia"/>
          <w:noProof/>
          <w:rtl/>
          <w:lang w:bidi="ar-EG"/>
        </w:rPr>
        <w:t>البشرية</w:t>
      </w:r>
      <w:r w:rsidRPr="00337325">
        <w:rPr>
          <w:rFonts w:cs="Arial"/>
          <w:noProof/>
          <w:rtl/>
          <w:lang w:bidi="ar-EG"/>
        </w:rPr>
        <w:t xml:space="preserve"> </w:t>
      </w:r>
      <w:r w:rsidRPr="00337325">
        <w:rPr>
          <w:rFonts w:cs="Arial" w:hint="eastAsia"/>
          <w:noProof/>
          <w:rtl/>
          <w:lang w:bidi="ar-EG"/>
        </w:rPr>
        <w:t>بشكل</w:t>
      </w:r>
      <w:r w:rsidRPr="00337325">
        <w:rPr>
          <w:rFonts w:cs="Arial"/>
          <w:noProof/>
          <w:rtl/>
          <w:lang w:bidi="ar-EG"/>
        </w:rPr>
        <w:t xml:space="preserve"> </w:t>
      </w:r>
      <w:r w:rsidRPr="00337325">
        <w:rPr>
          <w:rFonts w:cs="Arial" w:hint="eastAsia"/>
          <w:noProof/>
          <w:rtl/>
          <w:lang w:bidi="ar-EG"/>
        </w:rPr>
        <w:t>منتظم</w:t>
      </w:r>
      <w:r w:rsidRPr="00337325">
        <w:rPr>
          <w:rFonts w:cs="Arial"/>
          <w:noProof/>
          <w:rtl/>
          <w:lang w:bidi="ar-EG"/>
        </w:rPr>
        <w:t xml:space="preserve"> </w:t>
      </w:r>
      <w:r w:rsidRPr="00337325">
        <w:rPr>
          <w:rFonts w:cs="Arial" w:hint="eastAsia"/>
          <w:noProof/>
          <w:rtl/>
          <w:lang w:bidi="ar-EG"/>
        </w:rPr>
        <w:t>داخل</w:t>
      </w:r>
      <w:r w:rsidRPr="00337325">
        <w:rPr>
          <w:rFonts w:cs="Arial"/>
          <w:noProof/>
          <w:rtl/>
          <w:lang w:bidi="ar-EG"/>
        </w:rPr>
        <w:t xml:space="preserve"> </w:t>
      </w:r>
      <w:r w:rsidRPr="00337325">
        <w:rPr>
          <w:rFonts w:cs="Arial" w:hint="eastAsia"/>
          <w:noProof/>
          <w:rtl/>
          <w:lang w:bidi="ar-EG"/>
        </w:rPr>
        <w:t>المؤسسة</w:t>
      </w:r>
      <w:r w:rsidRPr="00337325">
        <w:rPr>
          <w:rFonts w:cs="Arial"/>
          <w:noProof/>
          <w:rtl/>
          <w:lang w:bidi="ar-EG"/>
        </w:rPr>
        <w:t>.</w:t>
      </w:r>
      <w:bookmarkEnd w:id="93"/>
    </w:p>
    <w:p w14:paraId="0D00780A" w14:textId="77777777" w:rsidR="00C041F7" w:rsidRDefault="00C041F7" w:rsidP="003E4477">
      <w:pPr>
        <w:rPr>
          <w:noProof/>
          <w:rtl/>
        </w:rPr>
      </w:pPr>
    </w:p>
    <w:p w14:paraId="2259F07B" w14:textId="77777777" w:rsidR="00C041F7" w:rsidRDefault="00C041F7" w:rsidP="003E4477">
      <w:pPr>
        <w:rPr>
          <w:noProof/>
          <w:rtl/>
        </w:rPr>
      </w:pPr>
    </w:p>
    <w:p w14:paraId="07748FF2" w14:textId="77777777" w:rsidR="00C041F7" w:rsidRDefault="00C041F7" w:rsidP="003E4477">
      <w:pPr>
        <w:rPr>
          <w:noProof/>
          <w:rtl/>
        </w:rPr>
      </w:pPr>
    </w:p>
    <w:p w14:paraId="5E813B37" w14:textId="6F6B6E54" w:rsidR="003E4477" w:rsidRPr="00740D13" w:rsidRDefault="003E4477" w:rsidP="003E4477">
      <w:r w:rsidRPr="00740D13">
        <w:rPr>
          <w:noProof/>
        </w:rPr>
        <w:lastRenderedPageBreak/>
        <w:drawing>
          <wp:inline distT="0" distB="0" distL="0" distR="0" wp14:anchorId="3C8A05B3" wp14:editId="3947EDE0">
            <wp:extent cx="5943600" cy="3497580"/>
            <wp:effectExtent l="0" t="0" r="0" b="7620"/>
            <wp:docPr id="1954031133" name="Picture 10" descr="A graph with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031133" name="Picture 10" descr="A graph with blue bars&#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EC99E33" w14:textId="3A38E2DE" w:rsidR="003E4477" w:rsidRPr="00740D13" w:rsidRDefault="00C041F7" w:rsidP="00C041F7">
      <w:pPr>
        <w:pStyle w:val="Caption"/>
      </w:pPr>
      <w:bookmarkStart w:id="94" w:name="_Toc204711745"/>
      <w:r>
        <w:rPr>
          <w:rtl/>
        </w:rPr>
        <w:t xml:space="preserve">رسم توضيحي   </w:t>
      </w:r>
      <w:r>
        <w:rPr>
          <w:rtl/>
        </w:rPr>
        <w:fldChar w:fldCharType="begin"/>
      </w:r>
      <w:r>
        <w:rPr>
          <w:rtl/>
        </w:rPr>
        <w:instrText xml:space="preserve"> </w:instrText>
      </w:r>
      <w:r>
        <w:instrText>SEQ</w:instrText>
      </w:r>
      <w:r>
        <w:rPr>
          <w:rtl/>
        </w:rPr>
        <w:instrText xml:space="preserve"> رسم_توضيحي__ \* </w:instrText>
      </w:r>
      <w:r>
        <w:instrText>ARABIC</w:instrText>
      </w:r>
      <w:r>
        <w:rPr>
          <w:rtl/>
        </w:rPr>
        <w:instrText xml:space="preserve"> </w:instrText>
      </w:r>
      <w:r>
        <w:rPr>
          <w:rtl/>
        </w:rPr>
        <w:fldChar w:fldCharType="separate"/>
      </w:r>
      <w:r w:rsidR="00DE15F2">
        <w:rPr>
          <w:noProof/>
          <w:rtl/>
        </w:rPr>
        <w:t>6</w:t>
      </w:r>
      <w:r>
        <w:rPr>
          <w:rtl/>
        </w:rPr>
        <w:fldChar w:fldCharType="end"/>
      </w:r>
      <w:r>
        <w:rPr>
          <w:rFonts w:hint="cs"/>
          <w:noProof/>
          <w:rtl/>
          <w:lang w:bidi="ar-EG"/>
        </w:rPr>
        <w:t>:التمثيل البياني ل</w:t>
      </w:r>
      <w:r w:rsidRPr="00862B67">
        <w:rPr>
          <w:rFonts w:cs="Arial" w:hint="eastAsia"/>
          <w:noProof/>
          <w:rtl/>
          <w:lang w:bidi="ar-EG"/>
        </w:rPr>
        <w:t>يتم</w:t>
      </w:r>
      <w:r w:rsidRPr="00862B67">
        <w:rPr>
          <w:rFonts w:cs="Arial"/>
          <w:noProof/>
          <w:rtl/>
          <w:lang w:bidi="ar-EG"/>
        </w:rPr>
        <w:t xml:space="preserve"> </w:t>
      </w:r>
      <w:r w:rsidRPr="00862B67">
        <w:rPr>
          <w:rFonts w:cs="Arial" w:hint="eastAsia"/>
          <w:noProof/>
          <w:rtl/>
          <w:lang w:bidi="ar-EG"/>
        </w:rPr>
        <w:t>تحديد</w:t>
      </w:r>
      <w:r w:rsidRPr="00862B67">
        <w:rPr>
          <w:rFonts w:cs="Arial"/>
          <w:noProof/>
          <w:rtl/>
          <w:lang w:bidi="ar-EG"/>
        </w:rPr>
        <w:t xml:space="preserve"> </w:t>
      </w:r>
      <w:r w:rsidRPr="00862B67">
        <w:rPr>
          <w:rFonts w:cs="Arial" w:hint="eastAsia"/>
          <w:noProof/>
          <w:rtl/>
          <w:lang w:bidi="ar-EG"/>
        </w:rPr>
        <w:t>مخاطر</w:t>
      </w:r>
      <w:r w:rsidRPr="00862B67">
        <w:rPr>
          <w:rFonts w:cs="Arial"/>
          <w:noProof/>
          <w:rtl/>
          <w:lang w:bidi="ar-EG"/>
        </w:rPr>
        <w:t xml:space="preserve"> </w:t>
      </w:r>
      <w:r w:rsidRPr="00862B67">
        <w:rPr>
          <w:rFonts w:cs="Arial" w:hint="eastAsia"/>
          <w:noProof/>
          <w:rtl/>
          <w:lang w:bidi="ar-EG"/>
        </w:rPr>
        <w:t>الموارد</w:t>
      </w:r>
      <w:r w:rsidRPr="00862B67">
        <w:rPr>
          <w:rFonts w:cs="Arial"/>
          <w:noProof/>
          <w:rtl/>
          <w:lang w:bidi="ar-EG"/>
        </w:rPr>
        <w:t xml:space="preserve"> </w:t>
      </w:r>
      <w:r w:rsidRPr="00862B67">
        <w:rPr>
          <w:rFonts w:cs="Arial" w:hint="eastAsia"/>
          <w:noProof/>
          <w:rtl/>
          <w:lang w:bidi="ar-EG"/>
        </w:rPr>
        <w:t>البشرية</w:t>
      </w:r>
      <w:r w:rsidRPr="00862B67">
        <w:rPr>
          <w:rFonts w:cs="Arial"/>
          <w:noProof/>
          <w:rtl/>
          <w:lang w:bidi="ar-EG"/>
        </w:rPr>
        <w:t xml:space="preserve"> </w:t>
      </w:r>
      <w:r w:rsidRPr="00862B67">
        <w:rPr>
          <w:rFonts w:cs="Arial" w:hint="eastAsia"/>
          <w:noProof/>
          <w:rtl/>
          <w:lang w:bidi="ar-EG"/>
        </w:rPr>
        <w:t>بشكل</w:t>
      </w:r>
      <w:r w:rsidRPr="00862B67">
        <w:rPr>
          <w:rFonts w:cs="Arial"/>
          <w:noProof/>
          <w:rtl/>
          <w:lang w:bidi="ar-EG"/>
        </w:rPr>
        <w:t xml:space="preserve"> </w:t>
      </w:r>
      <w:r w:rsidRPr="00862B67">
        <w:rPr>
          <w:rFonts w:cs="Arial" w:hint="eastAsia"/>
          <w:noProof/>
          <w:rtl/>
          <w:lang w:bidi="ar-EG"/>
        </w:rPr>
        <w:t>منتظم</w:t>
      </w:r>
      <w:r w:rsidRPr="00862B67">
        <w:rPr>
          <w:rFonts w:cs="Arial"/>
          <w:noProof/>
          <w:rtl/>
          <w:lang w:bidi="ar-EG"/>
        </w:rPr>
        <w:t xml:space="preserve"> </w:t>
      </w:r>
      <w:r w:rsidRPr="00862B67">
        <w:rPr>
          <w:rFonts w:cs="Arial" w:hint="eastAsia"/>
          <w:noProof/>
          <w:rtl/>
          <w:lang w:bidi="ar-EG"/>
        </w:rPr>
        <w:t>داخل</w:t>
      </w:r>
      <w:r w:rsidRPr="00862B67">
        <w:rPr>
          <w:rFonts w:cs="Arial"/>
          <w:noProof/>
          <w:rtl/>
          <w:lang w:bidi="ar-EG"/>
        </w:rPr>
        <w:t xml:space="preserve"> </w:t>
      </w:r>
      <w:r w:rsidRPr="00862B67">
        <w:rPr>
          <w:rFonts w:cs="Arial" w:hint="eastAsia"/>
          <w:noProof/>
          <w:rtl/>
          <w:lang w:bidi="ar-EG"/>
        </w:rPr>
        <w:t>المؤسسة</w:t>
      </w:r>
      <w:bookmarkEnd w:id="94"/>
    </w:p>
    <w:p w14:paraId="37C6CF9D" w14:textId="77777777" w:rsidR="003E4477" w:rsidRPr="00740D13" w:rsidRDefault="003E4477" w:rsidP="003E4477"/>
    <w:p w14:paraId="61177FA4" w14:textId="77777777" w:rsidR="003E4477" w:rsidRDefault="003E4477" w:rsidP="003E4477">
      <w:pPr>
        <w:rPr>
          <w:rtl/>
        </w:rPr>
      </w:pPr>
    </w:p>
    <w:p w14:paraId="5D88ACF7" w14:textId="77777777" w:rsidR="003E4477" w:rsidRDefault="003E4477" w:rsidP="003E4477">
      <w:pPr>
        <w:rPr>
          <w:rtl/>
        </w:rPr>
      </w:pPr>
    </w:p>
    <w:p w14:paraId="5F605945" w14:textId="77777777" w:rsidR="003E4477" w:rsidRDefault="003E4477" w:rsidP="003E4477">
      <w:pPr>
        <w:rPr>
          <w:rtl/>
        </w:rPr>
      </w:pPr>
      <w:r>
        <w:rPr>
          <w:rtl/>
        </w:rPr>
        <w:tab/>
      </w:r>
    </w:p>
    <w:p w14:paraId="0E4D883B" w14:textId="77777777" w:rsidR="003E4477" w:rsidRDefault="003E4477" w:rsidP="00323E0E">
      <w:pPr>
        <w:pStyle w:val="Style1"/>
        <w:rPr>
          <w:rtl/>
        </w:rPr>
      </w:pPr>
      <w:r>
        <w:rPr>
          <w:rtl/>
        </w:rPr>
        <w:t>تهتم الإدارة العليا بمتابعة وتحليل المخاطر المرتبطة بالموارد البشرية.</w:t>
      </w:r>
    </w:p>
    <w:p w14:paraId="61A101AF" w14:textId="77777777" w:rsidR="004D1E38" w:rsidRPr="00323E0E" w:rsidRDefault="004D1E38" w:rsidP="00323E0E">
      <w:pPr>
        <w:pStyle w:val="NoSpacing"/>
      </w:pPr>
      <w:r w:rsidRPr="00323E0E">
        <w:rPr>
          <w:rtl/>
        </w:rPr>
        <w:t>من الواضح أن أكبر قيمة هي استجابة "موافق" والتي تمثل 41.3% من المشاركين، وهذا يدل على وجود اتجاه إيجابي قوي بأن الإدارة العليا تولي اهتمامًا لمتابعة وتحليل المخاطر المرتبطة بالموارد البشرية. يعزز هذا الاتجاه نسبة الذين اختاروا "موافق بشدة" والبالغة 17.5%، مما يرفع إجمالي الموافقين على هذا الرأي إلى ما يقارب 59%، وهو ما يعكس ثقة أغلبية المشاركين في الدور الرقابي للإدارة العليا في هذا المجال. ومع ذلك، يُظهر الجدول وجود وجهات نظر أخرى لا يمكن إغفالها؛ فنسبة الذين عبروا عن عدم موافقتهم ("غير موافق" و "غير موافق بشدة") تصل مجتمعة إلى 28.8%، وهي نسبة معتبرة تشير إلى أن هذا الاهتمام من قبل الإدارة العليا قد لا يكون ملموسًا أو واضحًا بالقدر الكافي لجميع الموظفين. بالإضافة إلى ذلك، اختار 12.5% من المشاركين الحياد، مما قد يعكس عدم معرفتهم أو تأكدهم من مدى اهتمام الإدارة بهذا الجانب. هذا التوزيع في الآراء يوحي بوجود تصور إيجابي سائد، ولكنه يسلط الضوء أيضًا على وجود فجوة في التواصل أو التطبيق تحتاج إلى معالجة</w:t>
      </w:r>
      <w:r w:rsidRPr="00323E0E">
        <w:t>.</w:t>
      </w:r>
    </w:p>
    <w:p w14:paraId="4F7002F2" w14:textId="77777777" w:rsidR="003E4477" w:rsidRDefault="003E4477" w:rsidP="003E4477">
      <w:pPr>
        <w:rPr>
          <w:rtl/>
        </w:rPr>
      </w:pPr>
    </w:p>
    <w:p w14:paraId="172DCAA5" w14:textId="77777777" w:rsidR="003E4477" w:rsidRPr="00740D13" w:rsidRDefault="003E4477" w:rsidP="003E4477"/>
    <w:tbl>
      <w:tblPr>
        <w:tblStyle w:val="TableGrid"/>
        <w:tblW w:w="6975" w:type="dxa"/>
        <w:jc w:val="center"/>
        <w:tblLayout w:type="fixed"/>
        <w:tblLook w:val="0000" w:firstRow="0" w:lastRow="0" w:firstColumn="0" w:lastColumn="0" w:noHBand="0" w:noVBand="0"/>
      </w:tblPr>
      <w:tblGrid>
        <w:gridCol w:w="733"/>
        <w:gridCol w:w="1194"/>
        <w:gridCol w:w="1163"/>
        <w:gridCol w:w="1024"/>
        <w:gridCol w:w="1392"/>
        <w:gridCol w:w="1469"/>
      </w:tblGrid>
      <w:tr w:rsidR="003E4477" w:rsidRPr="00740D13" w14:paraId="3CF90D8B" w14:textId="77777777" w:rsidTr="004D1E38">
        <w:trPr>
          <w:jc w:val="center"/>
        </w:trPr>
        <w:tc>
          <w:tcPr>
            <w:tcW w:w="6972" w:type="dxa"/>
            <w:gridSpan w:val="6"/>
            <w:vAlign w:val="center"/>
          </w:tcPr>
          <w:p w14:paraId="52C3CF6B" w14:textId="66DD5027" w:rsidR="003E4477" w:rsidRPr="00740D13" w:rsidRDefault="004D1E38" w:rsidP="004D1E38">
            <w:pPr>
              <w:jc w:val="center"/>
            </w:pPr>
            <w:r>
              <w:rPr>
                <w:rtl/>
              </w:rPr>
              <w:t>تهتم الإدارة العليا بمتابعة وتحليل المخاطر المرتبطة بالموارد البشرية.</w:t>
            </w:r>
          </w:p>
        </w:tc>
      </w:tr>
      <w:tr w:rsidR="003E4477" w:rsidRPr="00740D13" w14:paraId="69823642" w14:textId="77777777" w:rsidTr="004D1E38">
        <w:trPr>
          <w:jc w:val="center"/>
        </w:trPr>
        <w:tc>
          <w:tcPr>
            <w:tcW w:w="1927" w:type="dxa"/>
            <w:gridSpan w:val="2"/>
            <w:vAlign w:val="center"/>
          </w:tcPr>
          <w:p w14:paraId="398966E3" w14:textId="77777777" w:rsidR="003E4477" w:rsidRPr="00740D13" w:rsidRDefault="003E4477" w:rsidP="004D1E38">
            <w:pPr>
              <w:jc w:val="center"/>
            </w:pPr>
          </w:p>
        </w:tc>
        <w:tc>
          <w:tcPr>
            <w:tcW w:w="1162" w:type="dxa"/>
            <w:vAlign w:val="center"/>
          </w:tcPr>
          <w:p w14:paraId="673CE0B0" w14:textId="77777777" w:rsidR="003E4477" w:rsidRPr="00740D13" w:rsidRDefault="003E4477" w:rsidP="004D1E38">
            <w:pPr>
              <w:jc w:val="center"/>
            </w:pPr>
            <w:r w:rsidRPr="00740D13">
              <w:t>Frequency</w:t>
            </w:r>
          </w:p>
        </w:tc>
        <w:tc>
          <w:tcPr>
            <w:tcW w:w="1024" w:type="dxa"/>
            <w:vAlign w:val="center"/>
          </w:tcPr>
          <w:p w14:paraId="2584B20E" w14:textId="77777777" w:rsidR="003E4477" w:rsidRPr="00740D13" w:rsidRDefault="003E4477" w:rsidP="004D1E38">
            <w:pPr>
              <w:jc w:val="center"/>
            </w:pPr>
            <w:r w:rsidRPr="00740D13">
              <w:t>Percent</w:t>
            </w:r>
          </w:p>
        </w:tc>
        <w:tc>
          <w:tcPr>
            <w:tcW w:w="1391" w:type="dxa"/>
            <w:vAlign w:val="center"/>
          </w:tcPr>
          <w:p w14:paraId="6EAF8F10" w14:textId="77777777" w:rsidR="003E4477" w:rsidRPr="00740D13" w:rsidRDefault="003E4477" w:rsidP="004D1E38">
            <w:pPr>
              <w:jc w:val="center"/>
            </w:pPr>
            <w:r w:rsidRPr="00740D13">
              <w:t>Valid Percent</w:t>
            </w:r>
          </w:p>
        </w:tc>
        <w:tc>
          <w:tcPr>
            <w:tcW w:w="1468" w:type="dxa"/>
            <w:vAlign w:val="center"/>
          </w:tcPr>
          <w:p w14:paraId="601039B1" w14:textId="77777777" w:rsidR="003E4477" w:rsidRPr="00740D13" w:rsidRDefault="003E4477" w:rsidP="004D1E38">
            <w:pPr>
              <w:jc w:val="center"/>
            </w:pPr>
            <w:r w:rsidRPr="00740D13">
              <w:t>Cumulative Percent</w:t>
            </w:r>
          </w:p>
        </w:tc>
      </w:tr>
      <w:tr w:rsidR="003E4477" w:rsidRPr="00740D13" w14:paraId="15329560" w14:textId="77777777" w:rsidTr="004D1E38">
        <w:trPr>
          <w:jc w:val="center"/>
        </w:trPr>
        <w:tc>
          <w:tcPr>
            <w:tcW w:w="734" w:type="dxa"/>
            <w:vMerge w:val="restart"/>
            <w:vAlign w:val="center"/>
          </w:tcPr>
          <w:p w14:paraId="43685E97" w14:textId="77777777" w:rsidR="003E4477" w:rsidRPr="00740D13" w:rsidRDefault="003E4477" w:rsidP="004D1E38">
            <w:pPr>
              <w:jc w:val="center"/>
            </w:pPr>
            <w:r w:rsidRPr="00740D13">
              <w:t>Valid</w:t>
            </w:r>
          </w:p>
        </w:tc>
        <w:tc>
          <w:tcPr>
            <w:tcW w:w="1193" w:type="dxa"/>
            <w:vAlign w:val="center"/>
          </w:tcPr>
          <w:p w14:paraId="16018DD1" w14:textId="77777777" w:rsidR="003E4477" w:rsidRPr="00740D13" w:rsidRDefault="003E4477" w:rsidP="004D1E38">
            <w:pPr>
              <w:jc w:val="center"/>
            </w:pPr>
            <w:r w:rsidRPr="00740D13">
              <w:rPr>
                <w:rtl/>
              </w:rPr>
              <w:t>غير موافق</w:t>
            </w:r>
          </w:p>
        </w:tc>
        <w:tc>
          <w:tcPr>
            <w:tcW w:w="1162" w:type="dxa"/>
            <w:vAlign w:val="center"/>
          </w:tcPr>
          <w:p w14:paraId="54AA3EED" w14:textId="77777777" w:rsidR="003E4477" w:rsidRPr="00740D13" w:rsidRDefault="003E4477" w:rsidP="004D1E38">
            <w:pPr>
              <w:jc w:val="center"/>
            </w:pPr>
            <w:r w:rsidRPr="00740D13">
              <w:t>8</w:t>
            </w:r>
          </w:p>
        </w:tc>
        <w:tc>
          <w:tcPr>
            <w:tcW w:w="1024" w:type="dxa"/>
            <w:vAlign w:val="center"/>
          </w:tcPr>
          <w:p w14:paraId="223CE630" w14:textId="77777777" w:rsidR="003E4477" w:rsidRPr="00740D13" w:rsidRDefault="003E4477" w:rsidP="004D1E38">
            <w:pPr>
              <w:jc w:val="center"/>
            </w:pPr>
            <w:r w:rsidRPr="00740D13">
              <w:t>10.0</w:t>
            </w:r>
          </w:p>
        </w:tc>
        <w:tc>
          <w:tcPr>
            <w:tcW w:w="1391" w:type="dxa"/>
            <w:vAlign w:val="center"/>
          </w:tcPr>
          <w:p w14:paraId="15577BFC" w14:textId="77777777" w:rsidR="003E4477" w:rsidRPr="00740D13" w:rsidRDefault="003E4477" w:rsidP="004D1E38">
            <w:pPr>
              <w:jc w:val="center"/>
            </w:pPr>
            <w:r w:rsidRPr="00740D13">
              <w:t>10.0</w:t>
            </w:r>
          </w:p>
        </w:tc>
        <w:tc>
          <w:tcPr>
            <w:tcW w:w="1468" w:type="dxa"/>
            <w:vAlign w:val="center"/>
          </w:tcPr>
          <w:p w14:paraId="583C1D08" w14:textId="77777777" w:rsidR="003E4477" w:rsidRPr="00740D13" w:rsidRDefault="003E4477" w:rsidP="004D1E38">
            <w:pPr>
              <w:jc w:val="center"/>
            </w:pPr>
            <w:r w:rsidRPr="00740D13">
              <w:t>10.0</w:t>
            </w:r>
          </w:p>
        </w:tc>
      </w:tr>
      <w:tr w:rsidR="003E4477" w:rsidRPr="00740D13" w14:paraId="327E0676" w14:textId="77777777" w:rsidTr="004D1E38">
        <w:trPr>
          <w:jc w:val="center"/>
        </w:trPr>
        <w:tc>
          <w:tcPr>
            <w:tcW w:w="734" w:type="dxa"/>
            <w:vMerge/>
            <w:vAlign w:val="center"/>
          </w:tcPr>
          <w:p w14:paraId="509932B4" w14:textId="77777777" w:rsidR="003E4477" w:rsidRPr="00740D13" w:rsidRDefault="003E4477" w:rsidP="004D1E38">
            <w:pPr>
              <w:jc w:val="center"/>
            </w:pPr>
          </w:p>
        </w:tc>
        <w:tc>
          <w:tcPr>
            <w:tcW w:w="1193" w:type="dxa"/>
            <w:vAlign w:val="center"/>
          </w:tcPr>
          <w:p w14:paraId="203B1163" w14:textId="77777777" w:rsidR="003E4477" w:rsidRPr="00740D13" w:rsidRDefault="003E4477" w:rsidP="004D1E38">
            <w:pPr>
              <w:jc w:val="center"/>
            </w:pPr>
            <w:r w:rsidRPr="00740D13">
              <w:rPr>
                <w:rtl/>
              </w:rPr>
              <w:t>غير موافق بشدة</w:t>
            </w:r>
          </w:p>
        </w:tc>
        <w:tc>
          <w:tcPr>
            <w:tcW w:w="1162" w:type="dxa"/>
            <w:vAlign w:val="center"/>
          </w:tcPr>
          <w:p w14:paraId="1516CF52" w14:textId="77777777" w:rsidR="003E4477" w:rsidRPr="00740D13" w:rsidRDefault="003E4477" w:rsidP="004D1E38">
            <w:pPr>
              <w:jc w:val="center"/>
            </w:pPr>
            <w:r w:rsidRPr="00740D13">
              <w:t>15</w:t>
            </w:r>
          </w:p>
        </w:tc>
        <w:tc>
          <w:tcPr>
            <w:tcW w:w="1024" w:type="dxa"/>
            <w:vAlign w:val="center"/>
          </w:tcPr>
          <w:p w14:paraId="271C33CA" w14:textId="77777777" w:rsidR="003E4477" w:rsidRPr="00740D13" w:rsidRDefault="003E4477" w:rsidP="004D1E38">
            <w:pPr>
              <w:jc w:val="center"/>
            </w:pPr>
            <w:r w:rsidRPr="00740D13">
              <w:t>18.8</w:t>
            </w:r>
          </w:p>
        </w:tc>
        <w:tc>
          <w:tcPr>
            <w:tcW w:w="1391" w:type="dxa"/>
            <w:vAlign w:val="center"/>
          </w:tcPr>
          <w:p w14:paraId="7FFB8C4B" w14:textId="77777777" w:rsidR="003E4477" w:rsidRPr="00740D13" w:rsidRDefault="003E4477" w:rsidP="004D1E38">
            <w:pPr>
              <w:jc w:val="center"/>
            </w:pPr>
            <w:r w:rsidRPr="00740D13">
              <w:t>18.8</w:t>
            </w:r>
          </w:p>
        </w:tc>
        <w:tc>
          <w:tcPr>
            <w:tcW w:w="1468" w:type="dxa"/>
            <w:vAlign w:val="center"/>
          </w:tcPr>
          <w:p w14:paraId="7042171F" w14:textId="77777777" w:rsidR="003E4477" w:rsidRPr="00740D13" w:rsidRDefault="003E4477" w:rsidP="004D1E38">
            <w:pPr>
              <w:jc w:val="center"/>
            </w:pPr>
            <w:r w:rsidRPr="00740D13">
              <w:t>28.7</w:t>
            </w:r>
          </w:p>
        </w:tc>
      </w:tr>
      <w:tr w:rsidR="003E4477" w:rsidRPr="00740D13" w14:paraId="1AE5BA2C" w14:textId="77777777" w:rsidTr="004D1E38">
        <w:trPr>
          <w:jc w:val="center"/>
        </w:trPr>
        <w:tc>
          <w:tcPr>
            <w:tcW w:w="734" w:type="dxa"/>
            <w:vMerge/>
            <w:vAlign w:val="center"/>
          </w:tcPr>
          <w:p w14:paraId="27CA9CA2" w14:textId="77777777" w:rsidR="003E4477" w:rsidRPr="00740D13" w:rsidRDefault="003E4477" w:rsidP="004D1E38">
            <w:pPr>
              <w:jc w:val="center"/>
            </w:pPr>
          </w:p>
        </w:tc>
        <w:tc>
          <w:tcPr>
            <w:tcW w:w="1193" w:type="dxa"/>
            <w:vAlign w:val="center"/>
          </w:tcPr>
          <w:p w14:paraId="22E7BC6F" w14:textId="77777777" w:rsidR="003E4477" w:rsidRPr="00740D13" w:rsidRDefault="003E4477" w:rsidP="004D1E38">
            <w:pPr>
              <w:jc w:val="center"/>
            </w:pPr>
            <w:r w:rsidRPr="00740D13">
              <w:rPr>
                <w:rtl/>
              </w:rPr>
              <w:t>محايد</w:t>
            </w:r>
          </w:p>
        </w:tc>
        <w:tc>
          <w:tcPr>
            <w:tcW w:w="1162" w:type="dxa"/>
            <w:vAlign w:val="center"/>
          </w:tcPr>
          <w:p w14:paraId="2F34B00A" w14:textId="77777777" w:rsidR="003E4477" w:rsidRPr="00740D13" w:rsidRDefault="003E4477" w:rsidP="004D1E38">
            <w:pPr>
              <w:jc w:val="center"/>
            </w:pPr>
            <w:r w:rsidRPr="00740D13">
              <w:t>10</w:t>
            </w:r>
          </w:p>
        </w:tc>
        <w:tc>
          <w:tcPr>
            <w:tcW w:w="1024" w:type="dxa"/>
            <w:vAlign w:val="center"/>
          </w:tcPr>
          <w:p w14:paraId="13522E93" w14:textId="77777777" w:rsidR="003E4477" w:rsidRPr="00740D13" w:rsidRDefault="003E4477" w:rsidP="004D1E38">
            <w:pPr>
              <w:jc w:val="center"/>
            </w:pPr>
            <w:r w:rsidRPr="00740D13">
              <w:t>12.5</w:t>
            </w:r>
          </w:p>
        </w:tc>
        <w:tc>
          <w:tcPr>
            <w:tcW w:w="1391" w:type="dxa"/>
            <w:vAlign w:val="center"/>
          </w:tcPr>
          <w:p w14:paraId="52D1870E" w14:textId="77777777" w:rsidR="003E4477" w:rsidRPr="00740D13" w:rsidRDefault="003E4477" w:rsidP="004D1E38">
            <w:pPr>
              <w:jc w:val="center"/>
            </w:pPr>
            <w:r w:rsidRPr="00740D13">
              <w:t>12.5</w:t>
            </w:r>
          </w:p>
        </w:tc>
        <w:tc>
          <w:tcPr>
            <w:tcW w:w="1468" w:type="dxa"/>
            <w:vAlign w:val="center"/>
          </w:tcPr>
          <w:p w14:paraId="4B371321" w14:textId="77777777" w:rsidR="003E4477" w:rsidRPr="00740D13" w:rsidRDefault="003E4477" w:rsidP="004D1E38">
            <w:pPr>
              <w:jc w:val="center"/>
            </w:pPr>
            <w:r w:rsidRPr="00740D13">
              <w:t>41.3</w:t>
            </w:r>
          </w:p>
        </w:tc>
      </w:tr>
      <w:tr w:rsidR="003E4477" w:rsidRPr="00740D13" w14:paraId="11984EA2" w14:textId="77777777" w:rsidTr="004D1E38">
        <w:trPr>
          <w:jc w:val="center"/>
        </w:trPr>
        <w:tc>
          <w:tcPr>
            <w:tcW w:w="734" w:type="dxa"/>
            <w:vMerge/>
            <w:vAlign w:val="center"/>
          </w:tcPr>
          <w:p w14:paraId="7A23F403" w14:textId="77777777" w:rsidR="003E4477" w:rsidRPr="00740D13" w:rsidRDefault="003E4477" w:rsidP="004D1E38">
            <w:pPr>
              <w:jc w:val="center"/>
            </w:pPr>
          </w:p>
        </w:tc>
        <w:tc>
          <w:tcPr>
            <w:tcW w:w="1193" w:type="dxa"/>
            <w:vAlign w:val="center"/>
          </w:tcPr>
          <w:p w14:paraId="5055029C" w14:textId="77777777" w:rsidR="003E4477" w:rsidRPr="00740D13" w:rsidRDefault="003E4477" w:rsidP="004D1E38">
            <w:pPr>
              <w:jc w:val="center"/>
            </w:pPr>
            <w:r w:rsidRPr="00740D13">
              <w:rPr>
                <w:rtl/>
              </w:rPr>
              <w:t>موافق</w:t>
            </w:r>
          </w:p>
        </w:tc>
        <w:tc>
          <w:tcPr>
            <w:tcW w:w="1162" w:type="dxa"/>
            <w:vAlign w:val="center"/>
          </w:tcPr>
          <w:p w14:paraId="68520DAF" w14:textId="77777777" w:rsidR="003E4477" w:rsidRPr="00740D13" w:rsidRDefault="003E4477" w:rsidP="004D1E38">
            <w:pPr>
              <w:jc w:val="center"/>
            </w:pPr>
            <w:r w:rsidRPr="00740D13">
              <w:t>33</w:t>
            </w:r>
          </w:p>
        </w:tc>
        <w:tc>
          <w:tcPr>
            <w:tcW w:w="1024" w:type="dxa"/>
            <w:vAlign w:val="center"/>
          </w:tcPr>
          <w:p w14:paraId="2EE3EBCF" w14:textId="77777777" w:rsidR="003E4477" w:rsidRPr="00740D13" w:rsidRDefault="003E4477" w:rsidP="004D1E38">
            <w:pPr>
              <w:jc w:val="center"/>
            </w:pPr>
            <w:r w:rsidRPr="00740D13">
              <w:t>41.3</w:t>
            </w:r>
          </w:p>
        </w:tc>
        <w:tc>
          <w:tcPr>
            <w:tcW w:w="1391" w:type="dxa"/>
            <w:vAlign w:val="center"/>
          </w:tcPr>
          <w:p w14:paraId="78DA39FD" w14:textId="77777777" w:rsidR="003E4477" w:rsidRPr="00740D13" w:rsidRDefault="003E4477" w:rsidP="004D1E38">
            <w:pPr>
              <w:jc w:val="center"/>
            </w:pPr>
            <w:r w:rsidRPr="00740D13">
              <w:t>41.3</w:t>
            </w:r>
          </w:p>
        </w:tc>
        <w:tc>
          <w:tcPr>
            <w:tcW w:w="1468" w:type="dxa"/>
            <w:vAlign w:val="center"/>
          </w:tcPr>
          <w:p w14:paraId="66EF9E49" w14:textId="77777777" w:rsidR="003E4477" w:rsidRPr="00740D13" w:rsidRDefault="003E4477" w:rsidP="004D1E38">
            <w:pPr>
              <w:jc w:val="center"/>
            </w:pPr>
            <w:r w:rsidRPr="00740D13">
              <w:t>82.5</w:t>
            </w:r>
          </w:p>
        </w:tc>
      </w:tr>
      <w:tr w:rsidR="003E4477" w:rsidRPr="00740D13" w14:paraId="0F5BD7C8" w14:textId="77777777" w:rsidTr="004D1E38">
        <w:trPr>
          <w:jc w:val="center"/>
        </w:trPr>
        <w:tc>
          <w:tcPr>
            <w:tcW w:w="734" w:type="dxa"/>
            <w:vMerge/>
            <w:vAlign w:val="center"/>
          </w:tcPr>
          <w:p w14:paraId="1B0D56D9" w14:textId="77777777" w:rsidR="003E4477" w:rsidRPr="00740D13" w:rsidRDefault="003E4477" w:rsidP="004D1E38">
            <w:pPr>
              <w:jc w:val="center"/>
            </w:pPr>
          </w:p>
        </w:tc>
        <w:tc>
          <w:tcPr>
            <w:tcW w:w="1193" w:type="dxa"/>
            <w:vAlign w:val="center"/>
          </w:tcPr>
          <w:p w14:paraId="69C98CEF" w14:textId="77777777" w:rsidR="003E4477" w:rsidRPr="00740D13" w:rsidRDefault="003E4477" w:rsidP="004D1E38">
            <w:pPr>
              <w:jc w:val="center"/>
            </w:pPr>
            <w:r w:rsidRPr="00740D13">
              <w:rPr>
                <w:rtl/>
              </w:rPr>
              <w:t>موافق بشدة</w:t>
            </w:r>
          </w:p>
        </w:tc>
        <w:tc>
          <w:tcPr>
            <w:tcW w:w="1162" w:type="dxa"/>
            <w:vAlign w:val="center"/>
          </w:tcPr>
          <w:p w14:paraId="74309F50" w14:textId="77777777" w:rsidR="003E4477" w:rsidRPr="00740D13" w:rsidRDefault="003E4477" w:rsidP="004D1E38">
            <w:pPr>
              <w:jc w:val="center"/>
            </w:pPr>
            <w:r w:rsidRPr="00740D13">
              <w:t>14</w:t>
            </w:r>
          </w:p>
        </w:tc>
        <w:tc>
          <w:tcPr>
            <w:tcW w:w="1024" w:type="dxa"/>
            <w:vAlign w:val="center"/>
          </w:tcPr>
          <w:p w14:paraId="085CAEE3" w14:textId="77777777" w:rsidR="003E4477" w:rsidRPr="00740D13" w:rsidRDefault="003E4477" w:rsidP="004D1E38">
            <w:pPr>
              <w:jc w:val="center"/>
            </w:pPr>
            <w:r w:rsidRPr="00740D13">
              <w:t>17.5</w:t>
            </w:r>
          </w:p>
        </w:tc>
        <w:tc>
          <w:tcPr>
            <w:tcW w:w="1391" w:type="dxa"/>
            <w:vAlign w:val="center"/>
          </w:tcPr>
          <w:p w14:paraId="66ADE074" w14:textId="77777777" w:rsidR="003E4477" w:rsidRPr="00740D13" w:rsidRDefault="003E4477" w:rsidP="004D1E38">
            <w:pPr>
              <w:jc w:val="center"/>
            </w:pPr>
            <w:r w:rsidRPr="00740D13">
              <w:t>17.5</w:t>
            </w:r>
          </w:p>
        </w:tc>
        <w:tc>
          <w:tcPr>
            <w:tcW w:w="1468" w:type="dxa"/>
            <w:vAlign w:val="center"/>
          </w:tcPr>
          <w:p w14:paraId="37889F81" w14:textId="77777777" w:rsidR="003E4477" w:rsidRPr="00740D13" w:rsidRDefault="003E4477" w:rsidP="004D1E38">
            <w:pPr>
              <w:jc w:val="center"/>
            </w:pPr>
            <w:r w:rsidRPr="00740D13">
              <w:t>100.0</w:t>
            </w:r>
          </w:p>
        </w:tc>
      </w:tr>
      <w:tr w:rsidR="003E4477" w:rsidRPr="00740D13" w14:paraId="36E1D5C7" w14:textId="77777777" w:rsidTr="004D1E38">
        <w:trPr>
          <w:jc w:val="center"/>
        </w:trPr>
        <w:tc>
          <w:tcPr>
            <w:tcW w:w="734" w:type="dxa"/>
            <w:vMerge/>
            <w:vAlign w:val="center"/>
          </w:tcPr>
          <w:p w14:paraId="5171C4CF" w14:textId="77777777" w:rsidR="003E4477" w:rsidRPr="00740D13" w:rsidRDefault="003E4477" w:rsidP="004D1E38">
            <w:pPr>
              <w:jc w:val="center"/>
            </w:pPr>
          </w:p>
        </w:tc>
        <w:tc>
          <w:tcPr>
            <w:tcW w:w="1193" w:type="dxa"/>
            <w:vAlign w:val="center"/>
          </w:tcPr>
          <w:p w14:paraId="14981909" w14:textId="77777777" w:rsidR="003E4477" w:rsidRPr="00740D13" w:rsidRDefault="003E4477" w:rsidP="004D1E38">
            <w:pPr>
              <w:jc w:val="center"/>
            </w:pPr>
            <w:r w:rsidRPr="00740D13">
              <w:t>Total</w:t>
            </w:r>
          </w:p>
        </w:tc>
        <w:tc>
          <w:tcPr>
            <w:tcW w:w="1162" w:type="dxa"/>
            <w:vAlign w:val="center"/>
          </w:tcPr>
          <w:p w14:paraId="2A052DF6" w14:textId="77777777" w:rsidR="003E4477" w:rsidRPr="00740D13" w:rsidRDefault="003E4477" w:rsidP="004D1E38">
            <w:pPr>
              <w:jc w:val="center"/>
            </w:pPr>
            <w:r w:rsidRPr="00740D13">
              <w:t>80</w:t>
            </w:r>
          </w:p>
        </w:tc>
        <w:tc>
          <w:tcPr>
            <w:tcW w:w="1024" w:type="dxa"/>
            <w:vAlign w:val="center"/>
          </w:tcPr>
          <w:p w14:paraId="23C0F8FB" w14:textId="77777777" w:rsidR="003E4477" w:rsidRPr="00740D13" w:rsidRDefault="003E4477" w:rsidP="004D1E38">
            <w:pPr>
              <w:jc w:val="center"/>
            </w:pPr>
            <w:r w:rsidRPr="00740D13">
              <w:t>100.0</w:t>
            </w:r>
          </w:p>
        </w:tc>
        <w:tc>
          <w:tcPr>
            <w:tcW w:w="1391" w:type="dxa"/>
            <w:vAlign w:val="center"/>
          </w:tcPr>
          <w:p w14:paraId="3D1C7B04" w14:textId="77777777" w:rsidR="003E4477" w:rsidRPr="00740D13" w:rsidRDefault="003E4477" w:rsidP="004D1E38">
            <w:pPr>
              <w:jc w:val="center"/>
            </w:pPr>
            <w:r w:rsidRPr="00740D13">
              <w:t>100.0</w:t>
            </w:r>
          </w:p>
        </w:tc>
        <w:tc>
          <w:tcPr>
            <w:tcW w:w="1468" w:type="dxa"/>
            <w:vAlign w:val="center"/>
          </w:tcPr>
          <w:p w14:paraId="08A82D63" w14:textId="77777777" w:rsidR="003E4477" w:rsidRPr="00740D13" w:rsidRDefault="003E4477" w:rsidP="004D1E38">
            <w:pPr>
              <w:jc w:val="center"/>
            </w:pPr>
          </w:p>
        </w:tc>
      </w:tr>
    </w:tbl>
    <w:p w14:paraId="10D31095" w14:textId="1769B937" w:rsidR="003E4477" w:rsidRPr="00740D13" w:rsidRDefault="004D1E38" w:rsidP="004D1E38">
      <w:pPr>
        <w:pStyle w:val="Caption"/>
      </w:pPr>
      <w:bookmarkStart w:id="95" w:name="_Toc204711701"/>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E15F2">
        <w:rPr>
          <w:noProof/>
          <w:rtl/>
        </w:rPr>
        <w:t>7</w:t>
      </w:r>
      <w:r>
        <w:rPr>
          <w:rtl/>
        </w:rPr>
        <w:fldChar w:fldCharType="end"/>
      </w:r>
      <w:r>
        <w:rPr>
          <w:rFonts w:hint="cs"/>
          <w:noProof/>
          <w:rtl/>
          <w:lang w:bidi="ar-EG"/>
        </w:rPr>
        <w:t>:الوصف الاحصائي ل</w:t>
      </w:r>
      <w:r w:rsidRPr="008B517F">
        <w:rPr>
          <w:rFonts w:cs="Arial" w:hint="eastAsia"/>
          <w:noProof/>
          <w:rtl/>
          <w:lang w:bidi="ar-EG"/>
        </w:rPr>
        <w:t>تهتم</w:t>
      </w:r>
      <w:r w:rsidRPr="008B517F">
        <w:rPr>
          <w:rFonts w:cs="Arial"/>
          <w:noProof/>
          <w:rtl/>
          <w:lang w:bidi="ar-EG"/>
        </w:rPr>
        <w:t xml:space="preserve"> </w:t>
      </w:r>
      <w:r w:rsidRPr="008B517F">
        <w:rPr>
          <w:rFonts w:cs="Arial" w:hint="eastAsia"/>
          <w:noProof/>
          <w:rtl/>
          <w:lang w:bidi="ar-EG"/>
        </w:rPr>
        <w:t>الإدارة</w:t>
      </w:r>
      <w:r w:rsidRPr="008B517F">
        <w:rPr>
          <w:rFonts w:cs="Arial"/>
          <w:noProof/>
          <w:rtl/>
          <w:lang w:bidi="ar-EG"/>
        </w:rPr>
        <w:t xml:space="preserve"> </w:t>
      </w:r>
      <w:r w:rsidRPr="008B517F">
        <w:rPr>
          <w:rFonts w:cs="Arial" w:hint="eastAsia"/>
          <w:noProof/>
          <w:rtl/>
          <w:lang w:bidi="ar-EG"/>
        </w:rPr>
        <w:t>العليا</w:t>
      </w:r>
      <w:r w:rsidRPr="008B517F">
        <w:rPr>
          <w:rFonts w:cs="Arial"/>
          <w:noProof/>
          <w:rtl/>
          <w:lang w:bidi="ar-EG"/>
        </w:rPr>
        <w:t xml:space="preserve"> </w:t>
      </w:r>
      <w:r w:rsidRPr="008B517F">
        <w:rPr>
          <w:rFonts w:cs="Arial" w:hint="eastAsia"/>
          <w:noProof/>
          <w:rtl/>
          <w:lang w:bidi="ar-EG"/>
        </w:rPr>
        <w:t>بمتابعة</w:t>
      </w:r>
      <w:r w:rsidRPr="008B517F">
        <w:rPr>
          <w:rFonts w:cs="Arial"/>
          <w:noProof/>
          <w:rtl/>
          <w:lang w:bidi="ar-EG"/>
        </w:rPr>
        <w:t xml:space="preserve"> </w:t>
      </w:r>
      <w:r w:rsidRPr="008B517F">
        <w:rPr>
          <w:rFonts w:cs="Arial" w:hint="eastAsia"/>
          <w:noProof/>
          <w:rtl/>
          <w:lang w:bidi="ar-EG"/>
        </w:rPr>
        <w:t>وتحليل</w:t>
      </w:r>
      <w:r w:rsidRPr="008B517F">
        <w:rPr>
          <w:rFonts w:cs="Arial"/>
          <w:noProof/>
          <w:rtl/>
          <w:lang w:bidi="ar-EG"/>
        </w:rPr>
        <w:t xml:space="preserve"> </w:t>
      </w:r>
      <w:r w:rsidRPr="008B517F">
        <w:rPr>
          <w:rFonts w:cs="Arial" w:hint="eastAsia"/>
          <w:noProof/>
          <w:rtl/>
          <w:lang w:bidi="ar-EG"/>
        </w:rPr>
        <w:t>المخاطر</w:t>
      </w:r>
      <w:r w:rsidRPr="008B517F">
        <w:rPr>
          <w:rFonts w:cs="Arial"/>
          <w:noProof/>
          <w:rtl/>
          <w:lang w:bidi="ar-EG"/>
        </w:rPr>
        <w:t xml:space="preserve"> </w:t>
      </w:r>
      <w:r w:rsidRPr="008B517F">
        <w:rPr>
          <w:rFonts w:cs="Arial" w:hint="eastAsia"/>
          <w:noProof/>
          <w:rtl/>
          <w:lang w:bidi="ar-EG"/>
        </w:rPr>
        <w:t>المرتبطة</w:t>
      </w:r>
      <w:r w:rsidRPr="008B517F">
        <w:rPr>
          <w:rFonts w:cs="Arial"/>
          <w:noProof/>
          <w:rtl/>
          <w:lang w:bidi="ar-EG"/>
        </w:rPr>
        <w:t xml:space="preserve"> </w:t>
      </w:r>
      <w:r w:rsidRPr="008B517F">
        <w:rPr>
          <w:rFonts w:cs="Arial" w:hint="eastAsia"/>
          <w:noProof/>
          <w:rtl/>
          <w:lang w:bidi="ar-EG"/>
        </w:rPr>
        <w:t>بالموارد</w:t>
      </w:r>
      <w:r w:rsidRPr="008B517F">
        <w:rPr>
          <w:rFonts w:cs="Arial"/>
          <w:noProof/>
          <w:rtl/>
          <w:lang w:bidi="ar-EG"/>
        </w:rPr>
        <w:t xml:space="preserve"> </w:t>
      </w:r>
      <w:r w:rsidRPr="008B517F">
        <w:rPr>
          <w:rFonts w:cs="Arial" w:hint="eastAsia"/>
          <w:noProof/>
          <w:rtl/>
          <w:lang w:bidi="ar-EG"/>
        </w:rPr>
        <w:t>البشرية</w:t>
      </w:r>
      <w:r w:rsidRPr="008B517F">
        <w:rPr>
          <w:rFonts w:cs="Arial"/>
          <w:noProof/>
          <w:rtl/>
          <w:lang w:bidi="ar-EG"/>
        </w:rPr>
        <w:t>.</w:t>
      </w:r>
      <w:bookmarkEnd w:id="95"/>
    </w:p>
    <w:p w14:paraId="0C2FDD14" w14:textId="77777777" w:rsidR="003E4477" w:rsidRDefault="003E4477" w:rsidP="003E4477">
      <w:pPr>
        <w:rPr>
          <w:rtl/>
        </w:rPr>
      </w:pPr>
    </w:p>
    <w:p w14:paraId="2340FD8B" w14:textId="77777777" w:rsidR="003E4477" w:rsidRDefault="003E4477" w:rsidP="003E4477">
      <w:pPr>
        <w:rPr>
          <w:rtl/>
        </w:rPr>
      </w:pPr>
    </w:p>
    <w:p w14:paraId="0F4B7698" w14:textId="77777777" w:rsidR="003E4477" w:rsidRPr="00740D13" w:rsidRDefault="003E4477" w:rsidP="003E4477">
      <w:r>
        <w:rPr>
          <w:rtl/>
        </w:rPr>
        <w:tab/>
      </w:r>
      <w:r w:rsidRPr="00740D13">
        <w:rPr>
          <w:noProof/>
        </w:rPr>
        <w:drawing>
          <wp:inline distT="0" distB="0" distL="0" distR="0" wp14:anchorId="024320F3" wp14:editId="177D7498">
            <wp:extent cx="5943600" cy="3497580"/>
            <wp:effectExtent l="0" t="0" r="0" b="7620"/>
            <wp:docPr id="1477831203" name="Picture 12" descr="A graph with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831203" name="Picture 12" descr="A graph with blue squares&#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D11686E" w14:textId="35B68035" w:rsidR="003E4477" w:rsidRPr="00740D13" w:rsidRDefault="004D1E38" w:rsidP="004D1E38">
      <w:pPr>
        <w:pStyle w:val="Caption"/>
      </w:pPr>
      <w:bookmarkStart w:id="96" w:name="_Toc204711746"/>
      <w:r>
        <w:rPr>
          <w:rtl/>
        </w:rPr>
        <w:t xml:space="preserve">رسم توضيحي   </w:t>
      </w:r>
      <w:r>
        <w:rPr>
          <w:rtl/>
        </w:rPr>
        <w:fldChar w:fldCharType="begin"/>
      </w:r>
      <w:r>
        <w:rPr>
          <w:rtl/>
        </w:rPr>
        <w:instrText xml:space="preserve"> </w:instrText>
      </w:r>
      <w:r>
        <w:instrText>SEQ</w:instrText>
      </w:r>
      <w:r>
        <w:rPr>
          <w:rtl/>
        </w:rPr>
        <w:instrText xml:space="preserve"> رسم_توضيحي__ \* </w:instrText>
      </w:r>
      <w:r>
        <w:instrText>ARABIC</w:instrText>
      </w:r>
      <w:r>
        <w:rPr>
          <w:rtl/>
        </w:rPr>
        <w:instrText xml:space="preserve"> </w:instrText>
      </w:r>
      <w:r>
        <w:rPr>
          <w:rtl/>
        </w:rPr>
        <w:fldChar w:fldCharType="separate"/>
      </w:r>
      <w:r w:rsidR="00DE15F2">
        <w:rPr>
          <w:noProof/>
          <w:rtl/>
        </w:rPr>
        <w:t>7</w:t>
      </w:r>
      <w:r>
        <w:rPr>
          <w:rtl/>
        </w:rPr>
        <w:fldChar w:fldCharType="end"/>
      </w:r>
      <w:r>
        <w:rPr>
          <w:rFonts w:hint="cs"/>
          <w:noProof/>
          <w:rtl/>
          <w:lang w:bidi="ar-EG"/>
        </w:rPr>
        <w:t>:التمثيل البياني ل</w:t>
      </w:r>
      <w:r w:rsidRPr="007F25E3">
        <w:rPr>
          <w:rFonts w:cs="Arial" w:hint="eastAsia"/>
          <w:noProof/>
          <w:rtl/>
          <w:lang w:bidi="ar-EG"/>
        </w:rPr>
        <w:t>تهتم</w:t>
      </w:r>
      <w:r w:rsidRPr="007F25E3">
        <w:rPr>
          <w:rFonts w:cs="Arial"/>
          <w:noProof/>
          <w:rtl/>
          <w:lang w:bidi="ar-EG"/>
        </w:rPr>
        <w:t xml:space="preserve"> </w:t>
      </w:r>
      <w:r w:rsidRPr="007F25E3">
        <w:rPr>
          <w:rFonts w:cs="Arial" w:hint="eastAsia"/>
          <w:noProof/>
          <w:rtl/>
          <w:lang w:bidi="ar-EG"/>
        </w:rPr>
        <w:t>الإدارة</w:t>
      </w:r>
      <w:r w:rsidRPr="007F25E3">
        <w:rPr>
          <w:rFonts w:cs="Arial"/>
          <w:noProof/>
          <w:rtl/>
          <w:lang w:bidi="ar-EG"/>
        </w:rPr>
        <w:t xml:space="preserve"> </w:t>
      </w:r>
      <w:r w:rsidRPr="007F25E3">
        <w:rPr>
          <w:rFonts w:cs="Arial" w:hint="eastAsia"/>
          <w:noProof/>
          <w:rtl/>
          <w:lang w:bidi="ar-EG"/>
        </w:rPr>
        <w:t>العليا</w:t>
      </w:r>
      <w:r w:rsidRPr="007F25E3">
        <w:rPr>
          <w:rFonts w:cs="Arial"/>
          <w:noProof/>
          <w:rtl/>
          <w:lang w:bidi="ar-EG"/>
        </w:rPr>
        <w:t xml:space="preserve"> </w:t>
      </w:r>
      <w:r w:rsidRPr="007F25E3">
        <w:rPr>
          <w:rFonts w:cs="Arial" w:hint="eastAsia"/>
          <w:noProof/>
          <w:rtl/>
          <w:lang w:bidi="ar-EG"/>
        </w:rPr>
        <w:t>بمتابعة</w:t>
      </w:r>
      <w:r w:rsidRPr="007F25E3">
        <w:rPr>
          <w:rFonts w:cs="Arial"/>
          <w:noProof/>
          <w:rtl/>
          <w:lang w:bidi="ar-EG"/>
        </w:rPr>
        <w:t xml:space="preserve"> </w:t>
      </w:r>
      <w:r w:rsidRPr="007F25E3">
        <w:rPr>
          <w:rFonts w:cs="Arial" w:hint="eastAsia"/>
          <w:noProof/>
          <w:rtl/>
          <w:lang w:bidi="ar-EG"/>
        </w:rPr>
        <w:t>وتحليل</w:t>
      </w:r>
      <w:r w:rsidRPr="007F25E3">
        <w:rPr>
          <w:rFonts w:cs="Arial"/>
          <w:noProof/>
          <w:rtl/>
          <w:lang w:bidi="ar-EG"/>
        </w:rPr>
        <w:t xml:space="preserve"> </w:t>
      </w:r>
      <w:r w:rsidRPr="007F25E3">
        <w:rPr>
          <w:rFonts w:cs="Arial" w:hint="eastAsia"/>
          <w:noProof/>
          <w:rtl/>
          <w:lang w:bidi="ar-EG"/>
        </w:rPr>
        <w:t>المخاطر</w:t>
      </w:r>
      <w:r w:rsidRPr="007F25E3">
        <w:rPr>
          <w:rFonts w:cs="Arial"/>
          <w:noProof/>
          <w:rtl/>
          <w:lang w:bidi="ar-EG"/>
        </w:rPr>
        <w:t xml:space="preserve"> </w:t>
      </w:r>
      <w:r w:rsidRPr="007F25E3">
        <w:rPr>
          <w:rFonts w:cs="Arial" w:hint="eastAsia"/>
          <w:noProof/>
          <w:rtl/>
          <w:lang w:bidi="ar-EG"/>
        </w:rPr>
        <w:t>المرتبطة</w:t>
      </w:r>
      <w:r w:rsidRPr="007F25E3">
        <w:rPr>
          <w:rFonts w:cs="Arial"/>
          <w:noProof/>
          <w:rtl/>
          <w:lang w:bidi="ar-EG"/>
        </w:rPr>
        <w:t xml:space="preserve"> </w:t>
      </w:r>
      <w:r w:rsidRPr="007F25E3">
        <w:rPr>
          <w:rFonts w:cs="Arial" w:hint="eastAsia"/>
          <w:noProof/>
          <w:rtl/>
          <w:lang w:bidi="ar-EG"/>
        </w:rPr>
        <w:t>بالموارد</w:t>
      </w:r>
      <w:r w:rsidRPr="007F25E3">
        <w:rPr>
          <w:rFonts w:cs="Arial"/>
          <w:noProof/>
          <w:rtl/>
          <w:lang w:bidi="ar-EG"/>
        </w:rPr>
        <w:t xml:space="preserve"> </w:t>
      </w:r>
      <w:r w:rsidRPr="007F25E3">
        <w:rPr>
          <w:rFonts w:cs="Arial" w:hint="eastAsia"/>
          <w:noProof/>
          <w:rtl/>
          <w:lang w:bidi="ar-EG"/>
        </w:rPr>
        <w:t>البشرية</w:t>
      </w:r>
      <w:bookmarkEnd w:id="96"/>
    </w:p>
    <w:p w14:paraId="7FE01B2D" w14:textId="77777777" w:rsidR="003E4477" w:rsidRDefault="003E4477" w:rsidP="003E4477">
      <w:pPr>
        <w:rPr>
          <w:rtl/>
        </w:rPr>
      </w:pPr>
    </w:p>
    <w:p w14:paraId="47AD16ED" w14:textId="77777777" w:rsidR="00323E0E" w:rsidRDefault="00323E0E" w:rsidP="003E4477">
      <w:pPr>
        <w:rPr>
          <w:rtl/>
        </w:rPr>
      </w:pPr>
    </w:p>
    <w:p w14:paraId="265B3957" w14:textId="77777777" w:rsidR="00323E0E" w:rsidRDefault="00323E0E" w:rsidP="003E4477">
      <w:pPr>
        <w:rPr>
          <w:rtl/>
        </w:rPr>
      </w:pPr>
    </w:p>
    <w:p w14:paraId="46D57724" w14:textId="77777777" w:rsidR="00323E0E" w:rsidRDefault="00323E0E" w:rsidP="003E4477">
      <w:pPr>
        <w:rPr>
          <w:rtl/>
        </w:rPr>
      </w:pPr>
    </w:p>
    <w:p w14:paraId="254C001D" w14:textId="77777777" w:rsidR="00323E0E" w:rsidRPr="00740D13" w:rsidRDefault="00323E0E" w:rsidP="003E4477"/>
    <w:p w14:paraId="537F77AC" w14:textId="77777777" w:rsidR="003E4477" w:rsidRDefault="003E4477" w:rsidP="003E4477">
      <w:pPr>
        <w:rPr>
          <w:rtl/>
        </w:rPr>
      </w:pPr>
    </w:p>
    <w:p w14:paraId="5C1ED1BB" w14:textId="77777777" w:rsidR="003E4477" w:rsidRDefault="003E4477" w:rsidP="00323E0E">
      <w:pPr>
        <w:pStyle w:val="Style1"/>
        <w:rPr>
          <w:rtl/>
        </w:rPr>
      </w:pPr>
      <w:r>
        <w:rPr>
          <w:rtl/>
        </w:rPr>
        <w:lastRenderedPageBreak/>
        <w:t>يتم إدراج مخاطر الموارد البشرية ضمن الخطط الاستراتيجية للمؤسسة.</w:t>
      </w:r>
      <w:r>
        <w:rPr>
          <w:rtl/>
        </w:rPr>
        <w:tab/>
      </w:r>
    </w:p>
    <w:p w14:paraId="0C331A5C" w14:textId="363A08DF" w:rsidR="00323E0E" w:rsidRPr="00323E0E" w:rsidRDefault="00323E0E" w:rsidP="00323E0E">
      <w:pPr>
        <w:pStyle w:val="NoSpacing"/>
      </w:pPr>
      <w:r w:rsidRPr="00323E0E">
        <w:rPr>
          <w:rtl/>
        </w:rPr>
        <w:t xml:space="preserve">من الواضح أن أكبر قيمة هي لدرجة الاستجابة "موافق"، والتي بلغت نسبتها 38.8%. وهذا يدل على وجود تصور إيجابي لدى غالبية المشاركين بأن المؤسسة تدمج بالفعل مخاطر الموارد البشرية في خططها الاستراتيجية. وعند جمع هذه النسبة مع نسبة "الموافقين بشدة" البالغة 17.5%، نجد أن أكثر من نصف العينة (56.3%) يؤيدون هذا الطرح، مما يعكس انطباعًا عامًا بأن هذا التكامل الاستراتيجي مطبق. ومع ذلك، يكشف الجدول عن وجود انقسام ملحوظ في الآراء، حيث </w:t>
      </w:r>
      <w:r w:rsidRPr="00323E0E">
        <w:rPr>
          <w:rFonts w:hint="cs"/>
          <w:rtl/>
        </w:rPr>
        <w:t>إن</w:t>
      </w:r>
      <w:r w:rsidRPr="00323E0E">
        <w:rPr>
          <w:rtl/>
        </w:rPr>
        <w:t xml:space="preserve"> نسبة المشاركين الذين عبروا عن عدم موافقتهم ("غير موافق" و "غير موافق بشدة") تصل مجتمعة إلى 28.8%، وهي نسبة كبيرة تشير إلى أن هذا الإدراج ليس واضحًا أو ملموسًا للجميع. بالإضافة إلى ذلك، فإن 15.0% من المشاركين اختاروا الحياد، مما قد يعكس عدم تأكدهم من هذه الممارسة أو غياب الوعي الكافي بها. هذا التوزيع يشير إلى أنه على الرغم من وجود اتجاه إيجابي، إلا أن عملية دمج مخاطر الموارد البشرية في الاستراتيجية العامة قد تكون غير متسقة أو غير معلنة بشكل كافٍ لجميع أفراد المؤسسة</w:t>
      </w:r>
      <w:r w:rsidRPr="00323E0E">
        <w:t>.</w:t>
      </w:r>
    </w:p>
    <w:p w14:paraId="2560E161" w14:textId="77777777" w:rsidR="003E4477" w:rsidRDefault="003E4477" w:rsidP="003E4477">
      <w:pPr>
        <w:rPr>
          <w:rtl/>
        </w:rPr>
      </w:pPr>
    </w:p>
    <w:p w14:paraId="10B3160A" w14:textId="77777777" w:rsidR="003E4477" w:rsidRPr="00740D13" w:rsidRDefault="003E4477" w:rsidP="003E4477"/>
    <w:tbl>
      <w:tblPr>
        <w:tblStyle w:val="TableGrid"/>
        <w:tblW w:w="7981" w:type="dxa"/>
        <w:jc w:val="center"/>
        <w:tblLayout w:type="fixed"/>
        <w:tblLook w:val="0000" w:firstRow="0" w:lastRow="0" w:firstColumn="0" w:lastColumn="0" w:noHBand="0" w:noVBand="0"/>
      </w:tblPr>
      <w:tblGrid>
        <w:gridCol w:w="838"/>
        <w:gridCol w:w="1367"/>
        <w:gridCol w:w="1330"/>
        <w:gridCol w:w="1171"/>
        <w:gridCol w:w="1592"/>
        <w:gridCol w:w="1683"/>
      </w:tblGrid>
      <w:tr w:rsidR="003E4477" w:rsidRPr="00740D13" w14:paraId="4B38133A" w14:textId="77777777" w:rsidTr="00323E0E">
        <w:trPr>
          <w:trHeight w:val="306"/>
          <w:jc w:val="center"/>
        </w:trPr>
        <w:tc>
          <w:tcPr>
            <w:tcW w:w="7981" w:type="dxa"/>
            <w:gridSpan w:val="6"/>
            <w:vAlign w:val="center"/>
          </w:tcPr>
          <w:p w14:paraId="41614244" w14:textId="3E47CD97" w:rsidR="003E4477" w:rsidRPr="00740D13" w:rsidRDefault="00323E0E" w:rsidP="00323E0E">
            <w:pPr>
              <w:jc w:val="center"/>
            </w:pPr>
            <w:r>
              <w:rPr>
                <w:rtl/>
              </w:rPr>
              <w:t>يتم إدراج مخاطر الموارد البشرية ضمن الخطط الاستراتيجية للمؤسسة.</w:t>
            </w:r>
          </w:p>
        </w:tc>
      </w:tr>
      <w:tr w:rsidR="003E4477" w:rsidRPr="00740D13" w14:paraId="64168817" w14:textId="77777777" w:rsidTr="00323E0E">
        <w:trPr>
          <w:trHeight w:val="634"/>
          <w:jc w:val="center"/>
        </w:trPr>
        <w:tc>
          <w:tcPr>
            <w:tcW w:w="2205" w:type="dxa"/>
            <w:gridSpan w:val="2"/>
            <w:vAlign w:val="center"/>
          </w:tcPr>
          <w:p w14:paraId="414680D2" w14:textId="77777777" w:rsidR="003E4477" w:rsidRPr="00740D13" w:rsidRDefault="003E4477" w:rsidP="00323E0E">
            <w:pPr>
              <w:jc w:val="center"/>
            </w:pPr>
          </w:p>
        </w:tc>
        <w:tc>
          <w:tcPr>
            <w:tcW w:w="1330" w:type="dxa"/>
            <w:vAlign w:val="center"/>
          </w:tcPr>
          <w:p w14:paraId="48C8CF95" w14:textId="77777777" w:rsidR="003E4477" w:rsidRPr="00740D13" w:rsidRDefault="003E4477" w:rsidP="00323E0E">
            <w:pPr>
              <w:jc w:val="center"/>
            </w:pPr>
            <w:r w:rsidRPr="00740D13">
              <w:t>Frequency</w:t>
            </w:r>
          </w:p>
        </w:tc>
        <w:tc>
          <w:tcPr>
            <w:tcW w:w="1171" w:type="dxa"/>
            <w:vAlign w:val="center"/>
          </w:tcPr>
          <w:p w14:paraId="5AD0520E" w14:textId="77777777" w:rsidR="003E4477" w:rsidRPr="00740D13" w:rsidRDefault="003E4477" w:rsidP="00323E0E">
            <w:pPr>
              <w:jc w:val="center"/>
            </w:pPr>
            <w:r w:rsidRPr="00740D13">
              <w:t>Percent</w:t>
            </w:r>
          </w:p>
        </w:tc>
        <w:tc>
          <w:tcPr>
            <w:tcW w:w="1592" w:type="dxa"/>
            <w:vAlign w:val="center"/>
          </w:tcPr>
          <w:p w14:paraId="04E8D581" w14:textId="77777777" w:rsidR="003E4477" w:rsidRPr="00740D13" w:rsidRDefault="003E4477" w:rsidP="00323E0E">
            <w:pPr>
              <w:jc w:val="center"/>
            </w:pPr>
            <w:r w:rsidRPr="00740D13">
              <w:t>Valid Percent</w:t>
            </w:r>
          </w:p>
        </w:tc>
        <w:tc>
          <w:tcPr>
            <w:tcW w:w="1680" w:type="dxa"/>
            <w:vAlign w:val="center"/>
          </w:tcPr>
          <w:p w14:paraId="73537759" w14:textId="77777777" w:rsidR="003E4477" w:rsidRPr="00740D13" w:rsidRDefault="003E4477" w:rsidP="00323E0E">
            <w:pPr>
              <w:jc w:val="center"/>
            </w:pPr>
            <w:r w:rsidRPr="00740D13">
              <w:t>Cumulative Percent</w:t>
            </w:r>
          </w:p>
        </w:tc>
      </w:tr>
      <w:tr w:rsidR="003E4477" w:rsidRPr="00740D13" w14:paraId="4593E85C" w14:textId="77777777" w:rsidTr="00323E0E">
        <w:trPr>
          <w:trHeight w:val="327"/>
          <w:jc w:val="center"/>
        </w:trPr>
        <w:tc>
          <w:tcPr>
            <w:tcW w:w="838" w:type="dxa"/>
            <w:vMerge w:val="restart"/>
            <w:vAlign w:val="center"/>
          </w:tcPr>
          <w:p w14:paraId="4F6FD6D0" w14:textId="77777777" w:rsidR="003E4477" w:rsidRPr="00740D13" w:rsidRDefault="003E4477" w:rsidP="00323E0E">
            <w:pPr>
              <w:jc w:val="center"/>
            </w:pPr>
            <w:r w:rsidRPr="00740D13">
              <w:t>Valid</w:t>
            </w:r>
          </w:p>
        </w:tc>
        <w:tc>
          <w:tcPr>
            <w:tcW w:w="1366" w:type="dxa"/>
            <w:vAlign w:val="center"/>
          </w:tcPr>
          <w:p w14:paraId="1090B817" w14:textId="77777777" w:rsidR="003E4477" w:rsidRPr="00740D13" w:rsidRDefault="003E4477" w:rsidP="00323E0E">
            <w:pPr>
              <w:jc w:val="center"/>
            </w:pPr>
            <w:r w:rsidRPr="00740D13">
              <w:rPr>
                <w:rtl/>
              </w:rPr>
              <w:t>غير موافق</w:t>
            </w:r>
          </w:p>
        </w:tc>
        <w:tc>
          <w:tcPr>
            <w:tcW w:w="1330" w:type="dxa"/>
            <w:vAlign w:val="center"/>
          </w:tcPr>
          <w:p w14:paraId="1AF30B9F" w14:textId="77777777" w:rsidR="003E4477" w:rsidRPr="00740D13" w:rsidRDefault="003E4477" w:rsidP="00323E0E">
            <w:pPr>
              <w:jc w:val="center"/>
            </w:pPr>
            <w:r w:rsidRPr="00740D13">
              <w:t>8</w:t>
            </w:r>
          </w:p>
        </w:tc>
        <w:tc>
          <w:tcPr>
            <w:tcW w:w="1171" w:type="dxa"/>
            <w:vAlign w:val="center"/>
          </w:tcPr>
          <w:p w14:paraId="79118E40" w14:textId="77777777" w:rsidR="003E4477" w:rsidRPr="00740D13" w:rsidRDefault="003E4477" w:rsidP="00323E0E">
            <w:pPr>
              <w:jc w:val="center"/>
            </w:pPr>
            <w:r w:rsidRPr="00740D13">
              <w:t>10.0</w:t>
            </w:r>
          </w:p>
        </w:tc>
        <w:tc>
          <w:tcPr>
            <w:tcW w:w="1592" w:type="dxa"/>
            <w:vAlign w:val="center"/>
          </w:tcPr>
          <w:p w14:paraId="318B35FF" w14:textId="77777777" w:rsidR="003E4477" w:rsidRPr="00740D13" w:rsidRDefault="003E4477" w:rsidP="00323E0E">
            <w:pPr>
              <w:jc w:val="center"/>
            </w:pPr>
            <w:r w:rsidRPr="00740D13">
              <w:t>10.0</w:t>
            </w:r>
          </w:p>
        </w:tc>
        <w:tc>
          <w:tcPr>
            <w:tcW w:w="1680" w:type="dxa"/>
            <w:vAlign w:val="center"/>
          </w:tcPr>
          <w:p w14:paraId="44A33E25" w14:textId="77777777" w:rsidR="003E4477" w:rsidRPr="00740D13" w:rsidRDefault="003E4477" w:rsidP="00323E0E">
            <w:pPr>
              <w:jc w:val="center"/>
            </w:pPr>
            <w:r w:rsidRPr="00740D13">
              <w:t>10.0</w:t>
            </w:r>
          </w:p>
        </w:tc>
      </w:tr>
      <w:tr w:rsidR="003E4477" w:rsidRPr="00740D13" w14:paraId="714A5A4F" w14:textId="77777777" w:rsidTr="00323E0E">
        <w:trPr>
          <w:trHeight w:val="176"/>
          <w:jc w:val="center"/>
        </w:trPr>
        <w:tc>
          <w:tcPr>
            <w:tcW w:w="838" w:type="dxa"/>
            <w:vMerge/>
            <w:vAlign w:val="center"/>
          </w:tcPr>
          <w:p w14:paraId="5645DFDF" w14:textId="77777777" w:rsidR="003E4477" w:rsidRPr="00740D13" w:rsidRDefault="003E4477" w:rsidP="00323E0E">
            <w:pPr>
              <w:jc w:val="center"/>
            </w:pPr>
          </w:p>
        </w:tc>
        <w:tc>
          <w:tcPr>
            <w:tcW w:w="1366" w:type="dxa"/>
            <w:vAlign w:val="center"/>
          </w:tcPr>
          <w:p w14:paraId="51AA4EAB" w14:textId="77777777" w:rsidR="003E4477" w:rsidRPr="00740D13" w:rsidRDefault="003E4477" w:rsidP="00323E0E">
            <w:pPr>
              <w:jc w:val="center"/>
            </w:pPr>
            <w:r w:rsidRPr="00740D13">
              <w:rPr>
                <w:rtl/>
              </w:rPr>
              <w:t>غير موافق بشدة</w:t>
            </w:r>
          </w:p>
        </w:tc>
        <w:tc>
          <w:tcPr>
            <w:tcW w:w="1330" w:type="dxa"/>
            <w:vAlign w:val="center"/>
          </w:tcPr>
          <w:p w14:paraId="0D98DC1A" w14:textId="77777777" w:rsidR="003E4477" w:rsidRPr="00740D13" w:rsidRDefault="003E4477" w:rsidP="00323E0E">
            <w:pPr>
              <w:jc w:val="center"/>
            </w:pPr>
            <w:r w:rsidRPr="00740D13">
              <w:t>15</w:t>
            </w:r>
          </w:p>
        </w:tc>
        <w:tc>
          <w:tcPr>
            <w:tcW w:w="1171" w:type="dxa"/>
            <w:vAlign w:val="center"/>
          </w:tcPr>
          <w:p w14:paraId="3C408D17" w14:textId="77777777" w:rsidR="003E4477" w:rsidRPr="00740D13" w:rsidRDefault="003E4477" w:rsidP="00323E0E">
            <w:pPr>
              <w:jc w:val="center"/>
            </w:pPr>
            <w:r w:rsidRPr="00740D13">
              <w:t>18.8</w:t>
            </w:r>
          </w:p>
        </w:tc>
        <w:tc>
          <w:tcPr>
            <w:tcW w:w="1592" w:type="dxa"/>
            <w:vAlign w:val="center"/>
          </w:tcPr>
          <w:p w14:paraId="13717550" w14:textId="77777777" w:rsidR="003E4477" w:rsidRPr="00740D13" w:rsidRDefault="003E4477" w:rsidP="00323E0E">
            <w:pPr>
              <w:jc w:val="center"/>
            </w:pPr>
            <w:r w:rsidRPr="00740D13">
              <w:t>18.8</w:t>
            </w:r>
          </w:p>
        </w:tc>
        <w:tc>
          <w:tcPr>
            <w:tcW w:w="1680" w:type="dxa"/>
            <w:vAlign w:val="center"/>
          </w:tcPr>
          <w:p w14:paraId="02AE3C42" w14:textId="77777777" w:rsidR="003E4477" w:rsidRPr="00740D13" w:rsidRDefault="003E4477" w:rsidP="00323E0E">
            <w:pPr>
              <w:jc w:val="center"/>
            </w:pPr>
            <w:r w:rsidRPr="00740D13">
              <w:t>28.7</w:t>
            </w:r>
          </w:p>
        </w:tc>
      </w:tr>
      <w:tr w:rsidR="003E4477" w:rsidRPr="00740D13" w14:paraId="3D4B387D" w14:textId="77777777" w:rsidTr="00323E0E">
        <w:trPr>
          <w:trHeight w:val="176"/>
          <w:jc w:val="center"/>
        </w:trPr>
        <w:tc>
          <w:tcPr>
            <w:tcW w:w="838" w:type="dxa"/>
            <w:vMerge/>
            <w:vAlign w:val="center"/>
          </w:tcPr>
          <w:p w14:paraId="4C777A98" w14:textId="77777777" w:rsidR="003E4477" w:rsidRPr="00740D13" w:rsidRDefault="003E4477" w:rsidP="00323E0E">
            <w:pPr>
              <w:jc w:val="center"/>
            </w:pPr>
          </w:p>
        </w:tc>
        <w:tc>
          <w:tcPr>
            <w:tcW w:w="1366" w:type="dxa"/>
            <w:vAlign w:val="center"/>
          </w:tcPr>
          <w:p w14:paraId="1EA6E75F" w14:textId="77777777" w:rsidR="003E4477" w:rsidRPr="00740D13" w:rsidRDefault="003E4477" w:rsidP="00323E0E">
            <w:pPr>
              <w:jc w:val="center"/>
            </w:pPr>
            <w:r w:rsidRPr="00740D13">
              <w:rPr>
                <w:rtl/>
              </w:rPr>
              <w:t>محايد</w:t>
            </w:r>
          </w:p>
        </w:tc>
        <w:tc>
          <w:tcPr>
            <w:tcW w:w="1330" w:type="dxa"/>
            <w:vAlign w:val="center"/>
          </w:tcPr>
          <w:p w14:paraId="0406EC4D" w14:textId="77777777" w:rsidR="003E4477" w:rsidRPr="00740D13" w:rsidRDefault="003E4477" w:rsidP="00323E0E">
            <w:pPr>
              <w:jc w:val="center"/>
            </w:pPr>
            <w:r w:rsidRPr="00740D13">
              <w:t>12</w:t>
            </w:r>
          </w:p>
        </w:tc>
        <w:tc>
          <w:tcPr>
            <w:tcW w:w="1171" w:type="dxa"/>
            <w:vAlign w:val="center"/>
          </w:tcPr>
          <w:p w14:paraId="18A3EFB6" w14:textId="77777777" w:rsidR="003E4477" w:rsidRPr="00740D13" w:rsidRDefault="003E4477" w:rsidP="00323E0E">
            <w:pPr>
              <w:jc w:val="center"/>
            </w:pPr>
            <w:r w:rsidRPr="00740D13">
              <w:t>15.0</w:t>
            </w:r>
          </w:p>
        </w:tc>
        <w:tc>
          <w:tcPr>
            <w:tcW w:w="1592" w:type="dxa"/>
            <w:vAlign w:val="center"/>
          </w:tcPr>
          <w:p w14:paraId="642FD342" w14:textId="77777777" w:rsidR="003E4477" w:rsidRPr="00740D13" w:rsidRDefault="003E4477" w:rsidP="00323E0E">
            <w:pPr>
              <w:jc w:val="center"/>
            </w:pPr>
            <w:r w:rsidRPr="00740D13">
              <w:t>15.0</w:t>
            </w:r>
          </w:p>
        </w:tc>
        <w:tc>
          <w:tcPr>
            <w:tcW w:w="1680" w:type="dxa"/>
            <w:vAlign w:val="center"/>
          </w:tcPr>
          <w:p w14:paraId="19C88962" w14:textId="77777777" w:rsidR="003E4477" w:rsidRPr="00740D13" w:rsidRDefault="003E4477" w:rsidP="00323E0E">
            <w:pPr>
              <w:jc w:val="center"/>
            </w:pPr>
            <w:r w:rsidRPr="00740D13">
              <w:t>43.8</w:t>
            </w:r>
          </w:p>
        </w:tc>
      </w:tr>
      <w:tr w:rsidR="003E4477" w:rsidRPr="00740D13" w14:paraId="06E47115" w14:textId="77777777" w:rsidTr="00323E0E">
        <w:trPr>
          <w:trHeight w:val="176"/>
          <w:jc w:val="center"/>
        </w:trPr>
        <w:tc>
          <w:tcPr>
            <w:tcW w:w="838" w:type="dxa"/>
            <w:vMerge/>
            <w:vAlign w:val="center"/>
          </w:tcPr>
          <w:p w14:paraId="09C2DC9E" w14:textId="77777777" w:rsidR="003E4477" w:rsidRPr="00740D13" w:rsidRDefault="003E4477" w:rsidP="00323E0E">
            <w:pPr>
              <w:jc w:val="center"/>
            </w:pPr>
          </w:p>
        </w:tc>
        <w:tc>
          <w:tcPr>
            <w:tcW w:w="1366" w:type="dxa"/>
            <w:vAlign w:val="center"/>
          </w:tcPr>
          <w:p w14:paraId="13965EA3" w14:textId="77777777" w:rsidR="003E4477" w:rsidRPr="00740D13" w:rsidRDefault="003E4477" w:rsidP="00323E0E">
            <w:pPr>
              <w:jc w:val="center"/>
            </w:pPr>
            <w:r w:rsidRPr="00740D13">
              <w:rPr>
                <w:rtl/>
              </w:rPr>
              <w:t>موافق</w:t>
            </w:r>
          </w:p>
        </w:tc>
        <w:tc>
          <w:tcPr>
            <w:tcW w:w="1330" w:type="dxa"/>
            <w:vAlign w:val="center"/>
          </w:tcPr>
          <w:p w14:paraId="0AB94066" w14:textId="77777777" w:rsidR="003E4477" w:rsidRPr="00740D13" w:rsidRDefault="003E4477" w:rsidP="00323E0E">
            <w:pPr>
              <w:jc w:val="center"/>
            </w:pPr>
            <w:r w:rsidRPr="00740D13">
              <w:t>31</w:t>
            </w:r>
          </w:p>
        </w:tc>
        <w:tc>
          <w:tcPr>
            <w:tcW w:w="1171" w:type="dxa"/>
            <w:vAlign w:val="center"/>
          </w:tcPr>
          <w:p w14:paraId="7FE850D5" w14:textId="77777777" w:rsidR="003E4477" w:rsidRPr="00740D13" w:rsidRDefault="003E4477" w:rsidP="00323E0E">
            <w:pPr>
              <w:jc w:val="center"/>
            </w:pPr>
            <w:r w:rsidRPr="00740D13">
              <w:t>38.8</w:t>
            </w:r>
          </w:p>
        </w:tc>
        <w:tc>
          <w:tcPr>
            <w:tcW w:w="1592" w:type="dxa"/>
            <w:vAlign w:val="center"/>
          </w:tcPr>
          <w:p w14:paraId="0E71FC09" w14:textId="77777777" w:rsidR="003E4477" w:rsidRPr="00740D13" w:rsidRDefault="003E4477" w:rsidP="00323E0E">
            <w:pPr>
              <w:jc w:val="center"/>
            </w:pPr>
            <w:r w:rsidRPr="00740D13">
              <w:t>38.8</w:t>
            </w:r>
          </w:p>
        </w:tc>
        <w:tc>
          <w:tcPr>
            <w:tcW w:w="1680" w:type="dxa"/>
            <w:vAlign w:val="center"/>
          </w:tcPr>
          <w:p w14:paraId="45DE941A" w14:textId="77777777" w:rsidR="003E4477" w:rsidRPr="00740D13" w:rsidRDefault="003E4477" w:rsidP="00323E0E">
            <w:pPr>
              <w:jc w:val="center"/>
            </w:pPr>
            <w:r w:rsidRPr="00740D13">
              <w:t>82.5</w:t>
            </w:r>
          </w:p>
        </w:tc>
      </w:tr>
      <w:tr w:rsidR="003E4477" w:rsidRPr="00740D13" w14:paraId="04D15515" w14:textId="77777777" w:rsidTr="00323E0E">
        <w:trPr>
          <w:trHeight w:val="176"/>
          <w:jc w:val="center"/>
        </w:trPr>
        <w:tc>
          <w:tcPr>
            <w:tcW w:w="838" w:type="dxa"/>
            <w:vMerge/>
            <w:vAlign w:val="center"/>
          </w:tcPr>
          <w:p w14:paraId="04D2D89F" w14:textId="77777777" w:rsidR="003E4477" w:rsidRPr="00740D13" w:rsidRDefault="003E4477" w:rsidP="00323E0E">
            <w:pPr>
              <w:jc w:val="center"/>
            </w:pPr>
          </w:p>
        </w:tc>
        <w:tc>
          <w:tcPr>
            <w:tcW w:w="1366" w:type="dxa"/>
            <w:vAlign w:val="center"/>
          </w:tcPr>
          <w:p w14:paraId="27CD02C3" w14:textId="77777777" w:rsidR="003E4477" w:rsidRPr="00740D13" w:rsidRDefault="003E4477" w:rsidP="00323E0E">
            <w:pPr>
              <w:jc w:val="center"/>
            </w:pPr>
            <w:r w:rsidRPr="00740D13">
              <w:rPr>
                <w:rtl/>
              </w:rPr>
              <w:t>موافق بشدة</w:t>
            </w:r>
          </w:p>
        </w:tc>
        <w:tc>
          <w:tcPr>
            <w:tcW w:w="1330" w:type="dxa"/>
            <w:vAlign w:val="center"/>
          </w:tcPr>
          <w:p w14:paraId="7EEFB2C0" w14:textId="77777777" w:rsidR="003E4477" w:rsidRPr="00740D13" w:rsidRDefault="003E4477" w:rsidP="00323E0E">
            <w:pPr>
              <w:jc w:val="center"/>
            </w:pPr>
            <w:r w:rsidRPr="00740D13">
              <w:t>14</w:t>
            </w:r>
          </w:p>
        </w:tc>
        <w:tc>
          <w:tcPr>
            <w:tcW w:w="1171" w:type="dxa"/>
            <w:vAlign w:val="center"/>
          </w:tcPr>
          <w:p w14:paraId="4CA96DA1" w14:textId="77777777" w:rsidR="003E4477" w:rsidRPr="00740D13" w:rsidRDefault="003E4477" w:rsidP="00323E0E">
            <w:pPr>
              <w:jc w:val="center"/>
            </w:pPr>
            <w:r w:rsidRPr="00740D13">
              <w:t>17.5</w:t>
            </w:r>
          </w:p>
        </w:tc>
        <w:tc>
          <w:tcPr>
            <w:tcW w:w="1592" w:type="dxa"/>
            <w:vAlign w:val="center"/>
          </w:tcPr>
          <w:p w14:paraId="1ADF9953" w14:textId="77777777" w:rsidR="003E4477" w:rsidRPr="00740D13" w:rsidRDefault="003E4477" w:rsidP="00323E0E">
            <w:pPr>
              <w:jc w:val="center"/>
            </w:pPr>
            <w:r w:rsidRPr="00740D13">
              <w:t>17.5</w:t>
            </w:r>
          </w:p>
        </w:tc>
        <w:tc>
          <w:tcPr>
            <w:tcW w:w="1680" w:type="dxa"/>
            <w:vAlign w:val="center"/>
          </w:tcPr>
          <w:p w14:paraId="0F09C4D8" w14:textId="77777777" w:rsidR="003E4477" w:rsidRPr="00740D13" w:rsidRDefault="003E4477" w:rsidP="00323E0E">
            <w:pPr>
              <w:jc w:val="center"/>
            </w:pPr>
            <w:r w:rsidRPr="00740D13">
              <w:t>100.0</w:t>
            </w:r>
          </w:p>
        </w:tc>
      </w:tr>
      <w:tr w:rsidR="003E4477" w:rsidRPr="00740D13" w14:paraId="4FAFE218" w14:textId="77777777" w:rsidTr="00323E0E">
        <w:trPr>
          <w:trHeight w:val="176"/>
          <w:jc w:val="center"/>
        </w:trPr>
        <w:tc>
          <w:tcPr>
            <w:tcW w:w="838" w:type="dxa"/>
            <w:vMerge/>
            <w:vAlign w:val="center"/>
          </w:tcPr>
          <w:p w14:paraId="6DB9CC76" w14:textId="77777777" w:rsidR="003E4477" w:rsidRPr="00740D13" w:rsidRDefault="003E4477" w:rsidP="00323E0E">
            <w:pPr>
              <w:jc w:val="center"/>
            </w:pPr>
          </w:p>
        </w:tc>
        <w:tc>
          <w:tcPr>
            <w:tcW w:w="1366" w:type="dxa"/>
            <w:vAlign w:val="center"/>
          </w:tcPr>
          <w:p w14:paraId="0BE5AFCD" w14:textId="77777777" w:rsidR="003E4477" w:rsidRPr="00740D13" w:rsidRDefault="003E4477" w:rsidP="00323E0E">
            <w:pPr>
              <w:jc w:val="center"/>
            </w:pPr>
            <w:r w:rsidRPr="00740D13">
              <w:t>Total</w:t>
            </w:r>
          </w:p>
        </w:tc>
        <w:tc>
          <w:tcPr>
            <w:tcW w:w="1330" w:type="dxa"/>
            <w:vAlign w:val="center"/>
          </w:tcPr>
          <w:p w14:paraId="0595F25D" w14:textId="77777777" w:rsidR="003E4477" w:rsidRPr="00740D13" w:rsidRDefault="003E4477" w:rsidP="00323E0E">
            <w:pPr>
              <w:jc w:val="center"/>
            </w:pPr>
            <w:r w:rsidRPr="00740D13">
              <w:t>80</w:t>
            </w:r>
          </w:p>
        </w:tc>
        <w:tc>
          <w:tcPr>
            <w:tcW w:w="1171" w:type="dxa"/>
            <w:vAlign w:val="center"/>
          </w:tcPr>
          <w:p w14:paraId="647F97AD" w14:textId="77777777" w:rsidR="003E4477" w:rsidRPr="00740D13" w:rsidRDefault="003E4477" w:rsidP="00323E0E">
            <w:pPr>
              <w:jc w:val="center"/>
            </w:pPr>
            <w:r w:rsidRPr="00740D13">
              <w:t>100.0</w:t>
            </w:r>
          </w:p>
        </w:tc>
        <w:tc>
          <w:tcPr>
            <w:tcW w:w="1592" w:type="dxa"/>
            <w:vAlign w:val="center"/>
          </w:tcPr>
          <w:p w14:paraId="0DEAA30A" w14:textId="77777777" w:rsidR="003E4477" w:rsidRPr="00740D13" w:rsidRDefault="003E4477" w:rsidP="00323E0E">
            <w:pPr>
              <w:jc w:val="center"/>
            </w:pPr>
            <w:r w:rsidRPr="00740D13">
              <w:t>100.0</w:t>
            </w:r>
          </w:p>
        </w:tc>
        <w:tc>
          <w:tcPr>
            <w:tcW w:w="1680" w:type="dxa"/>
            <w:vAlign w:val="center"/>
          </w:tcPr>
          <w:p w14:paraId="7D7D6C47" w14:textId="77777777" w:rsidR="003E4477" w:rsidRPr="00740D13" w:rsidRDefault="003E4477" w:rsidP="00323E0E">
            <w:pPr>
              <w:jc w:val="center"/>
            </w:pPr>
          </w:p>
        </w:tc>
      </w:tr>
    </w:tbl>
    <w:p w14:paraId="298187C4" w14:textId="62CA62B2" w:rsidR="003E4477" w:rsidRPr="00740D13" w:rsidRDefault="00323E0E" w:rsidP="00323E0E">
      <w:pPr>
        <w:pStyle w:val="Caption"/>
      </w:pPr>
      <w:bookmarkStart w:id="97" w:name="_Toc204711702"/>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E15F2">
        <w:rPr>
          <w:noProof/>
          <w:rtl/>
        </w:rPr>
        <w:t>8</w:t>
      </w:r>
      <w:r>
        <w:rPr>
          <w:rtl/>
        </w:rPr>
        <w:fldChar w:fldCharType="end"/>
      </w:r>
      <w:r>
        <w:rPr>
          <w:rFonts w:hint="cs"/>
          <w:noProof/>
          <w:rtl/>
          <w:lang w:bidi="ar-EG"/>
        </w:rPr>
        <w:t>:الوصف الاحصائي ل</w:t>
      </w:r>
      <w:r w:rsidRPr="00B44C5B">
        <w:rPr>
          <w:rFonts w:cs="Arial" w:hint="eastAsia"/>
          <w:noProof/>
          <w:rtl/>
          <w:lang w:bidi="ar-EG"/>
        </w:rPr>
        <w:t>يتم</w:t>
      </w:r>
      <w:r w:rsidRPr="00B44C5B">
        <w:rPr>
          <w:rFonts w:cs="Arial"/>
          <w:noProof/>
          <w:rtl/>
          <w:lang w:bidi="ar-EG"/>
        </w:rPr>
        <w:t xml:space="preserve"> </w:t>
      </w:r>
      <w:r w:rsidRPr="00B44C5B">
        <w:rPr>
          <w:rFonts w:cs="Arial" w:hint="eastAsia"/>
          <w:noProof/>
          <w:rtl/>
          <w:lang w:bidi="ar-EG"/>
        </w:rPr>
        <w:t>إدراج</w:t>
      </w:r>
      <w:r w:rsidRPr="00B44C5B">
        <w:rPr>
          <w:rFonts w:cs="Arial"/>
          <w:noProof/>
          <w:rtl/>
          <w:lang w:bidi="ar-EG"/>
        </w:rPr>
        <w:t xml:space="preserve"> </w:t>
      </w:r>
      <w:r w:rsidRPr="00B44C5B">
        <w:rPr>
          <w:rFonts w:cs="Arial" w:hint="eastAsia"/>
          <w:noProof/>
          <w:rtl/>
          <w:lang w:bidi="ar-EG"/>
        </w:rPr>
        <w:t>مخاطر</w:t>
      </w:r>
      <w:r w:rsidRPr="00B44C5B">
        <w:rPr>
          <w:rFonts w:cs="Arial"/>
          <w:noProof/>
          <w:rtl/>
          <w:lang w:bidi="ar-EG"/>
        </w:rPr>
        <w:t xml:space="preserve"> </w:t>
      </w:r>
      <w:r w:rsidRPr="00B44C5B">
        <w:rPr>
          <w:rFonts w:cs="Arial" w:hint="eastAsia"/>
          <w:noProof/>
          <w:rtl/>
          <w:lang w:bidi="ar-EG"/>
        </w:rPr>
        <w:t>الموارد</w:t>
      </w:r>
      <w:r w:rsidRPr="00B44C5B">
        <w:rPr>
          <w:rFonts w:cs="Arial"/>
          <w:noProof/>
          <w:rtl/>
          <w:lang w:bidi="ar-EG"/>
        </w:rPr>
        <w:t xml:space="preserve"> </w:t>
      </w:r>
      <w:r w:rsidRPr="00B44C5B">
        <w:rPr>
          <w:rFonts w:cs="Arial" w:hint="eastAsia"/>
          <w:noProof/>
          <w:rtl/>
          <w:lang w:bidi="ar-EG"/>
        </w:rPr>
        <w:t>البشرية</w:t>
      </w:r>
      <w:r w:rsidRPr="00B44C5B">
        <w:rPr>
          <w:rFonts w:cs="Arial"/>
          <w:noProof/>
          <w:rtl/>
          <w:lang w:bidi="ar-EG"/>
        </w:rPr>
        <w:t xml:space="preserve"> </w:t>
      </w:r>
      <w:r w:rsidRPr="00B44C5B">
        <w:rPr>
          <w:rFonts w:cs="Arial" w:hint="eastAsia"/>
          <w:noProof/>
          <w:rtl/>
          <w:lang w:bidi="ar-EG"/>
        </w:rPr>
        <w:t>ضمن</w:t>
      </w:r>
      <w:r w:rsidRPr="00B44C5B">
        <w:rPr>
          <w:rFonts w:cs="Arial"/>
          <w:noProof/>
          <w:rtl/>
          <w:lang w:bidi="ar-EG"/>
        </w:rPr>
        <w:t xml:space="preserve"> </w:t>
      </w:r>
      <w:r w:rsidRPr="00B44C5B">
        <w:rPr>
          <w:rFonts w:cs="Arial" w:hint="eastAsia"/>
          <w:noProof/>
          <w:rtl/>
          <w:lang w:bidi="ar-EG"/>
        </w:rPr>
        <w:t>الخطط</w:t>
      </w:r>
      <w:r w:rsidRPr="00B44C5B">
        <w:rPr>
          <w:rFonts w:cs="Arial"/>
          <w:noProof/>
          <w:rtl/>
          <w:lang w:bidi="ar-EG"/>
        </w:rPr>
        <w:t xml:space="preserve"> </w:t>
      </w:r>
      <w:r w:rsidRPr="00B44C5B">
        <w:rPr>
          <w:rFonts w:cs="Arial" w:hint="eastAsia"/>
          <w:noProof/>
          <w:rtl/>
          <w:lang w:bidi="ar-EG"/>
        </w:rPr>
        <w:t>الاستراتيجية</w:t>
      </w:r>
      <w:r w:rsidRPr="00B44C5B">
        <w:rPr>
          <w:rFonts w:cs="Arial"/>
          <w:noProof/>
          <w:rtl/>
          <w:lang w:bidi="ar-EG"/>
        </w:rPr>
        <w:t xml:space="preserve"> </w:t>
      </w:r>
      <w:r w:rsidRPr="00B44C5B">
        <w:rPr>
          <w:rFonts w:cs="Arial" w:hint="eastAsia"/>
          <w:noProof/>
          <w:rtl/>
          <w:lang w:bidi="ar-EG"/>
        </w:rPr>
        <w:t>للمؤسسة</w:t>
      </w:r>
      <w:r w:rsidRPr="00B44C5B">
        <w:rPr>
          <w:rFonts w:cs="Arial"/>
          <w:noProof/>
          <w:rtl/>
          <w:lang w:bidi="ar-EG"/>
        </w:rPr>
        <w:t>.</w:t>
      </w:r>
      <w:bookmarkEnd w:id="97"/>
    </w:p>
    <w:p w14:paraId="14FCDB11" w14:textId="77777777" w:rsidR="00323E0E" w:rsidRDefault="00323E0E" w:rsidP="003E4477">
      <w:pPr>
        <w:rPr>
          <w:noProof/>
          <w:rtl/>
        </w:rPr>
      </w:pPr>
    </w:p>
    <w:p w14:paraId="40746C03" w14:textId="77777777" w:rsidR="00323E0E" w:rsidRDefault="00323E0E" w:rsidP="003E4477">
      <w:pPr>
        <w:rPr>
          <w:noProof/>
          <w:rtl/>
        </w:rPr>
      </w:pPr>
    </w:p>
    <w:p w14:paraId="694223E5" w14:textId="436CD000" w:rsidR="003E4477" w:rsidRPr="00740D13" w:rsidRDefault="003E4477" w:rsidP="003E4477">
      <w:r w:rsidRPr="00740D13">
        <w:rPr>
          <w:noProof/>
        </w:rPr>
        <w:lastRenderedPageBreak/>
        <w:drawing>
          <wp:inline distT="0" distB="0" distL="0" distR="0" wp14:anchorId="7B2AAC37" wp14:editId="42EEAEA8">
            <wp:extent cx="5943600" cy="3497580"/>
            <wp:effectExtent l="0" t="0" r="0" b="7620"/>
            <wp:docPr id="1129441223" name="Picture 14" descr="A graph with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441223" name="Picture 14" descr="A graph with blue squares&#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9680327" w14:textId="285ECD0A" w:rsidR="003E4477" w:rsidRPr="00740D13" w:rsidRDefault="00323E0E" w:rsidP="00323E0E">
      <w:pPr>
        <w:pStyle w:val="Caption"/>
      </w:pPr>
      <w:bookmarkStart w:id="98" w:name="_Toc204711747"/>
      <w:r>
        <w:rPr>
          <w:rtl/>
        </w:rPr>
        <w:t xml:space="preserve">رسم توضيحي   </w:t>
      </w:r>
      <w:r>
        <w:rPr>
          <w:rtl/>
        </w:rPr>
        <w:fldChar w:fldCharType="begin"/>
      </w:r>
      <w:r>
        <w:rPr>
          <w:rtl/>
        </w:rPr>
        <w:instrText xml:space="preserve"> </w:instrText>
      </w:r>
      <w:r>
        <w:instrText>SEQ</w:instrText>
      </w:r>
      <w:r>
        <w:rPr>
          <w:rtl/>
        </w:rPr>
        <w:instrText xml:space="preserve"> رسم_توضيحي__ \* </w:instrText>
      </w:r>
      <w:r>
        <w:instrText>ARABIC</w:instrText>
      </w:r>
      <w:r>
        <w:rPr>
          <w:rtl/>
        </w:rPr>
        <w:instrText xml:space="preserve"> </w:instrText>
      </w:r>
      <w:r>
        <w:rPr>
          <w:rtl/>
        </w:rPr>
        <w:fldChar w:fldCharType="separate"/>
      </w:r>
      <w:r w:rsidR="00DE15F2">
        <w:rPr>
          <w:noProof/>
          <w:rtl/>
        </w:rPr>
        <w:t>8</w:t>
      </w:r>
      <w:r>
        <w:rPr>
          <w:rtl/>
        </w:rPr>
        <w:fldChar w:fldCharType="end"/>
      </w:r>
      <w:r>
        <w:rPr>
          <w:rFonts w:hint="cs"/>
          <w:noProof/>
          <w:rtl/>
          <w:lang w:bidi="ar-EG"/>
        </w:rPr>
        <w:t>:التمثيل البياني ل</w:t>
      </w:r>
      <w:r w:rsidRPr="00B879A4">
        <w:rPr>
          <w:rFonts w:cs="Arial" w:hint="eastAsia"/>
          <w:noProof/>
          <w:rtl/>
          <w:lang w:bidi="ar-EG"/>
        </w:rPr>
        <w:t>يتم</w:t>
      </w:r>
      <w:r w:rsidRPr="00B879A4">
        <w:rPr>
          <w:rFonts w:cs="Arial"/>
          <w:noProof/>
          <w:rtl/>
          <w:lang w:bidi="ar-EG"/>
        </w:rPr>
        <w:t xml:space="preserve"> </w:t>
      </w:r>
      <w:r w:rsidRPr="00B879A4">
        <w:rPr>
          <w:rFonts w:cs="Arial" w:hint="eastAsia"/>
          <w:noProof/>
          <w:rtl/>
          <w:lang w:bidi="ar-EG"/>
        </w:rPr>
        <w:t>إدراج</w:t>
      </w:r>
      <w:r w:rsidRPr="00B879A4">
        <w:rPr>
          <w:rFonts w:cs="Arial"/>
          <w:noProof/>
          <w:rtl/>
          <w:lang w:bidi="ar-EG"/>
        </w:rPr>
        <w:t xml:space="preserve"> </w:t>
      </w:r>
      <w:r w:rsidRPr="00B879A4">
        <w:rPr>
          <w:rFonts w:cs="Arial" w:hint="eastAsia"/>
          <w:noProof/>
          <w:rtl/>
          <w:lang w:bidi="ar-EG"/>
        </w:rPr>
        <w:t>مخاطر</w:t>
      </w:r>
      <w:r w:rsidRPr="00B879A4">
        <w:rPr>
          <w:rFonts w:cs="Arial"/>
          <w:noProof/>
          <w:rtl/>
          <w:lang w:bidi="ar-EG"/>
        </w:rPr>
        <w:t xml:space="preserve"> </w:t>
      </w:r>
      <w:r w:rsidRPr="00B879A4">
        <w:rPr>
          <w:rFonts w:cs="Arial" w:hint="eastAsia"/>
          <w:noProof/>
          <w:rtl/>
          <w:lang w:bidi="ar-EG"/>
        </w:rPr>
        <w:t>الموارد</w:t>
      </w:r>
      <w:r w:rsidRPr="00B879A4">
        <w:rPr>
          <w:rFonts w:cs="Arial"/>
          <w:noProof/>
          <w:rtl/>
          <w:lang w:bidi="ar-EG"/>
        </w:rPr>
        <w:t xml:space="preserve"> </w:t>
      </w:r>
      <w:r w:rsidRPr="00B879A4">
        <w:rPr>
          <w:rFonts w:cs="Arial" w:hint="eastAsia"/>
          <w:noProof/>
          <w:rtl/>
          <w:lang w:bidi="ar-EG"/>
        </w:rPr>
        <w:t>البشرية</w:t>
      </w:r>
      <w:r w:rsidRPr="00B879A4">
        <w:rPr>
          <w:rFonts w:cs="Arial"/>
          <w:noProof/>
          <w:rtl/>
          <w:lang w:bidi="ar-EG"/>
        </w:rPr>
        <w:t xml:space="preserve"> </w:t>
      </w:r>
      <w:r w:rsidRPr="00B879A4">
        <w:rPr>
          <w:rFonts w:cs="Arial" w:hint="eastAsia"/>
          <w:noProof/>
          <w:rtl/>
          <w:lang w:bidi="ar-EG"/>
        </w:rPr>
        <w:t>ضمن</w:t>
      </w:r>
      <w:r w:rsidRPr="00B879A4">
        <w:rPr>
          <w:rFonts w:cs="Arial"/>
          <w:noProof/>
          <w:rtl/>
          <w:lang w:bidi="ar-EG"/>
        </w:rPr>
        <w:t xml:space="preserve"> </w:t>
      </w:r>
      <w:r w:rsidRPr="00B879A4">
        <w:rPr>
          <w:rFonts w:cs="Arial" w:hint="eastAsia"/>
          <w:noProof/>
          <w:rtl/>
          <w:lang w:bidi="ar-EG"/>
        </w:rPr>
        <w:t>الخطط</w:t>
      </w:r>
      <w:r w:rsidRPr="00B879A4">
        <w:rPr>
          <w:rFonts w:cs="Arial"/>
          <w:noProof/>
          <w:rtl/>
          <w:lang w:bidi="ar-EG"/>
        </w:rPr>
        <w:t xml:space="preserve"> </w:t>
      </w:r>
      <w:r w:rsidRPr="00B879A4">
        <w:rPr>
          <w:rFonts w:cs="Arial" w:hint="eastAsia"/>
          <w:noProof/>
          <w:rtl/>
          <w:lang w:bidi="ar-EG"/>
        </w:rPr>
        <w:t>الاستراتيجية</w:t>
      </w:r>
      <w:r w:rsidRPr="00B879A4">
        <w:rPr>
          <w:rFonts w:cs="Arial"/>
          <w:noProof/>
          <w:rtl/>
          <w:lang w:bidi="ar-EG"/>
        </w:rPr>
        <w:t xml:space="preserve"> </w:t>
      </w:r>
      <w:r w:rsidRPr="00B879A4">
        <w:rPr>
          <w:rFonts w:cs="Arial" w:hint="eastAsia"/>
          <w:noProof/>
          <w:rtl/>
          <w:lang w:bidi="ar-EG"/>
        </w:rPr>
        <w:t>للمؤسسة</w:t>
      </w:r>
      <w:bookmarkEnd w:id="98"/>
    </w:p>
    <w:p w14:paraId="164DA56B" w14:textId="77777777" w:rsidR="003E4477" w:rsidRPr="00740D13" w:rsidRDefault="003E4477" w:rsidP="003E4477"/>
    <w:p w14:paraId="3BCFC0D4" w14:textId="77777777" w:rsidR="003E4477" w:rsidRDefault="003E4477" w:rsidP="003E4477">
      <w:pPr>
        <w:rPr>
          <w:rtl/>
        </w:rPr>
      </w:pPr>
    </w:p>
    <w:p w14:paraId="2C255F61" w14:textId="77777777" w:rsidR="003E4477" w:rsidRDefault="003E4477" w:rsidP="003E4477">
      <w:pPr>
        <w:rPr>
          <w:rtl/>
        </w:rPr>
      </w:pPr>
    </w:p>
    <w:p w14:paraId="30C8E854" w14:textId="77777777" w:rsidR="003E4477" w:rsidRDefault="003E4477" w:rsidP="003E4477">
      <w:pPr>
        <w:rPr>
          <w:rtl/>
        </w:rPr>
      </w:pPr>
    </w:p>
    <w:p w14:paraId="26859B0F" w14:textId="77777777" w:rsidR="003E4477" w:rsidRDefault="003E4477" w:rsidP="00C95C28">
      <w:pPr>
        <w:pStyle w:val="Style1"/>
        <w:rPr>
          <w:rtl/>
        </w:rPr>
      </w:pPr>
      <w:r>
        <w:rPr>
          <w:rtl/>
        </w:rPr>
        <w:t>توجد سياسات واضحة للتعامل مع غياب أو فقدان الكفاءات البشرية.</w:t>
      </w:r>
      <w:r>
        <w:rPr>
          <w:rtl/>
        </w:rPr>
        <w:tab/>
      </w:r>
    </w:p>
    <w:p w14:paraId="3C0F3629" w14:textId="77777777" w:rsidR="00C95C28" w:rsidRPr="00C95C28" w:rsidRDefault="00C95C28" w:rsidP="00C95C28">
      <w:pPr>
        <w:pStyle w:val="NoSpacing"/>
      </w:pPr>
      <w:r w:rsidRPr="00C95C28">
        <w:rPr>
          <w:rtl/>
        </w:rPr>
        <w:t>من الواضح أن أكبر قيمة هي لدرجة الاستجابة "موافق" بنسبة 32.5%، وهذا يدل على أن الرأي الأكثر شيوعًا بين المشاركين، رغم أنه لا يمثل أغلبية، يميل إلى الإقرار بوجود سياسات واضحة للتعامل مع غياب أو فقدان الكفاءات البشرية. عند إضافة نسبة "الموافقين بشدة" البالغة 12.5%، نجد أن إجمالي الموافقين يصل إلى 45%، مما يعني أن أقل من نصف العينة يتبنون وجهة نظر إيجابية. ومع ذلك، يكشف الجدول عن تشتت كبير وانقسام حاد في الآراء، حيث إن مجموع نسبة المعارضين ("غير موافق" و"غير موافق بشدة") يبلغ 33.8%، وهي نسبة قوية تعكس وجود شكوك جدية حول وضوح هذه السياسات. والأمر الأكثر لفتًا للانتباه هو ارتفاع نسبة "المحايدين" إلى 21.3%، مما يشير إلى أن شريحة كبيرة من الموظفين لا تملك معلومات كافية أو رأيًا محددًا حول هذا الموضوع. هذا التوزيع المتباين، مع عدم وجود أغلبية واضحة، يوحي بأن السياسات المتعلقة بالكفاءات، إن وجدت، فهي غير معلنة بشكل جيد أو غير مطبقة بفاعلية، مما يخلق حالة من الغموض وعدم اليقين</w:t>
      </w:r>
      <w:r w:rsidRPr="00C95C28">
        <w:t>.</w:t>
      </w:r>
    </w:p>
    <w:p w14:paraId="6E9A5F4B" w14:textId="77777777" w:rsidR="003E4477" w:rsidRDefault="003E4477" w:rsidP="003E4477">
      <w:pPr>
        <w:rPr>
          <w:rtl/>
        </w:rPr>
      </w:pPr>
    </w:p>
    <w:p w14:paraId="3346C013" w14:textId="77777777" w:rsidR="003E4477" w:rsidRPr="00740D13" w:rsidRDefault="003E4477" w:rsidP="003E4477"/>
    <w:tbl>
      <w:tblPr>
        <w:tblStyle w:val="TableGrid"/>
        <w:tblW w:w="7728" w:type="dxa"/>
        <w:jc w:val="center"/>
        <w:tblLayout w:type="fixed"/>
        <w:tblLook w:val="0000" w:firstRow="0" w:lastRow="0" w:firstColumn="0" w:lastColumn="0" w:noHBand="0" w:noVBand="0"/>
      </w:tblPr>
      <w:tblGrid>
        <w:gridCol w:w="812"/>
        <w:gridCol w:w="1323"/>
        <w:gridCol w:w="1288"/>
        <w:gridCol w:w="1134"/>
        <w:gridCol w:w="1542"/>
        <w:gridCol w:w="1629"/>
      </w:tblGrid>
      <w:tr w:rsidR="003E4477" w:rsidRPr="00740D13" w14:paraId="01E93C75" w14:textId="77777777" w:rsidTr="00C95C28">
        <w:trPr>
          <w:trHeight w:val="294"/>
          <w:jc w:val="center"/>
        </w:trPr>
        <w:tc>
          <w:tcPr>
            <w:tcW w:w="7728" w:type="dxa"/>
            <w:gridSpan w:val="6"/>
            <w:vAlign w:val="center"/>
          </w:tcPr>
          <w:p w14:paraId="3C436E3F" w14:textId="0768863E" w:rsidR="003E4477" w:rsidRPr="00740D13" w:rsidRDefault="00C95C28" w:rsidP="00C95C28">
            <w:pPr>
              <w:jc w:val="center"/>
            </w:pPr>
            <w:r>
              <w:rPr>
                <w:rtl/>
              </w:rPr>
              <w:t>توجد سياسات واضحة للتعامل مع غياب أو فقدان الكفاءات البشرية.</w:t>
            </w:r>
          </w:p>
        </w:tc>
      </w:tr>
      <w:tr w:rsidR="003E4477" w:rsidRPr="00740D13" w14:paraId="490AEFE0" w14:textId="77777777" w:rsidTr="00C95C28">
        <w:trPr>
          <w:trHeight w:val="608"/>
          <w:jc w:val="center"/>
        </w:trPr>
        <w:tc>
          <w:tcPr>
            <w:tcW w:w="2135" w:type="dxa"/>
            <w:gridSpan w:val="2"/>
            <w:vAlign w:val="center"/>
          </w:tcPr>
          <w:p w14:paraId="6BC1189D" w14:textId="77777777" w:rsidR="003E4477" w:rsidRPr="00740D13" w:rsidRDefault="003E4477" w:rsidP="00C95C28">
            <w:pPr>
              <w:jc w:val="center"/>
            </w:pPr>
          </w:p>
        </w:tc>
        <w:tc>
          <w:tcPr>
            <w:tcW w:w="1288" w:type="dxa"/>
            <w:vAlign w:val="center"/>
          </w:tcPr>
          <w:p w14:paraId="69DA1D25" w14:textId="77777777" w:rsidR="003E4477" w:rsidRPr="00740D13" w:rsidRDefault="003E4477" w:rsidP="00C95C28">
            <w:pPr>
              <w:jc w:val="center"/>
            </w:pPr>
            <w:r w:rsidRPr="00740D13">
              <w:t>Frequency</w:t>
            </w:r>
          </w:p>
        </w:tc>
        <w:tc>
          <w:tcPr>
            <w:tcW w:w="1134" w:type="dxa"/>
            <w:vAlign w:val="center"/>
          </w:tcPr>
          <w:p w14:paraId="6F9D0AC0" w14:textId="77777777" w:rsidR="003E4477" w:rsidRPr="00740D13" w:rsidRDefault="003E4477" w:rsidP="00C95C28">
            <w:pPr>
              <w:jc w:val="center"/>
            </w:pPr>
            <w:r w:rsidRPr="00740D13">
              <w:t>Percent</w:t>
            </w:r>
          </w:p>
        </w:tc>
        <w:tc>
          <w:tcPr>
            <w:tcW w:w="1542" w:type="dxa"/>
            <w:vAlign w:val="center"/>
          </w:tcPr>
          <w:p w14:paraId="76B260AE" w14:textId="77777777" w:rsidR="003E4477" w:rsidRPr="00740D13" w:rsidRDefault="003E4477" w:rsidP="00C95C28">
            <w:pPr>
              <w:jc w:val="center"/>
            </w:pPr>
            <w:r w:rsidRPr="00740D13">
              <w:t>Valid Percent</w:t>
            </w:r>
          </w:p>
        </w:tc>
        <w:tc>
          <w:tcPr>
            <w:tcW w:w="1627" w:type="dxa"/>
            <w:vAlign w:val="center"/>
          </w:tcPr>
          <w:p w14:paraId="3433FA02" w14:textId="77777777" w:rsidR="003E4477" w:rsidRPr="00740D13" w:rsidRDefault="003E4477" w:rsidP="00C95C28">
            <w:pPr>
              <w:jc w:val="center"/>
            </w:pPr>
            <w:r w:rsidRPr="00740D13">
              <w:t>Cumulative Percent</w:t>
            </w:r>
          </w:p>
        </w:tc>
      </w:tr>
      <w:tr w:rsidR="003E4477" w:rsidRPr="00740D13" w14:paraId="3C636D85" w14:textId="77777777" w:rsidTr="00C95C28">
        <w:trPr>
          <w:trHeight w:val="314"/>
          <w:jc w:val="center"/>
        </w:trPr>
        <w:tc>
          <w:tcPr>
            <w:tcW w:w="812" w:type="dxa"/>
            <w:vMerge w:val="restart"/>
            <w:vAlign w:val="center"/>
          </w:tcPr>
          <w:p w14:paraId="43A13359" w14:textId="77777777" w:rsidR="003E4477" w:rsidRPr="00740D13" w:rsidRDefault="003E4477" w:rsidP="00C95C28">
            <w:pPr>
              <w:jc w:val="center"/>
            </w:pPr>
            <w:r w:rsidRPr="00740D13">
              <w:t>Valid</w:t>
            </w:r>
          </w:p>
        </w:tc>
        <w:tc>
          <w:tcPr>
            <w:tcW w:w="1323" w:type="dxa"/>
            <w:vAlign w:val="center"/>
          </w:tcPr>
          <w:p w14:paraId="1A3BC868" w14:textId="77777777" w:rsidR="003E4477" w:rsidRPr="00740D13" w:rsidRDefault="003E4477" w:rsidP="00C95C28">
            <w:pPr>
              <w:jc w:val="center"/>
            </w:pPr>
            <w:r w:rsidRPr="00740D13">
              <w:rPr>
                <w:rtl/>
              </w:rPr>
              <w:t>غير موافق</w:t>
            </w:r>
          </w:p>
        </w:tc>
        <w:tc>
          <w:tcPr>
            <w:tcW w:w="1288" w:type="dxa"/>
            <w:vAlign w:val="center"/>
          </w:tcPr>
          <w:p w14:paraId="028406EA" w14:textId="77777777" w:rsidR="003E4477" w:rsidRPr="00740D13" w:rsidRDefault="003E4477" w:rsidP="00C95C28">
            <w:pPr>
              <w:jc w:val="center"/>
            </w:pPr>
            <w:r w:rsidRPr="00740D13">
              <w:t>13</w:t>
            </w:r>
          </w:p>
        </w:tc>
        <w:tc>
          <w:tcPr>
            <w:tcW w:w="1134" w:type="dxa"/>
            <w:vAlign w:val="center"/>
          </w:tcPr>
          <w:p w14:paraId="1E09FD47" w14:textId="77777777" w:rsidR="003E4477" w:rsidRPr="00740D13" w:rsidRDefault="003E4477" w:rsidP="00C95C28">
            <w:pPr>
              <w:jc w:val="center"/>
            </w:pPr>
            <w:r w:rsidRPr="00740D13">
              <w:t>16.3</w:t>
            </w:r>
          </w:p>
        </w:tc>
        <w:tc>
          <w:tcPr>
            <w:tcW w:w="1542" w:type="dxa"/>
            <w:vAlign w:val="center"/>
          </w:tcPr>
          <w:p w14:paraId="00463E1A" w14:textId="77777777" w:rsidR="003E4477" w:rsidRPr="00740D13" w:rsidRDefault="003E4477" w:rsidP="00C95C28">
            <w:pPr>
              <w:jc w:val="center"/>
            </w:pPr>
            <w:r w:rsidRPr="00740D13">
              <w:t>16.3</w:t>
            </w:r>
          </w:p>
        </w:tc>
        <w:tc>
          <w:tcPr>
            <w:tcW w:w="1627" w:type="dxa"/>
            <w:vAlign w:val="center"/>
          </w:tcPr>
          <w:p w14:paraId="21C9237E" w14:textId="77777777" w:rsidR="003E4477" w:rsidRPr="00740D13" w:rsidRDefault="003E4477" w:rsidP="00C95C28">
            <w:pPr>
              <w:jc w:val="center"/>
            </w:pPr>
            <w:r w:rsidRPr="00740D13">
              <w:t>16.3</w:t>
            </w:r>
          </w:p>
        </w:tc>
      </w:tr>
      <w:tr w:rsidR="003E4477" w:rsidRPr="00740D13" w14:paraId="515D41A2" w14:textId="77777777" w:rsidTr="00C95C28">
        <w:trPr>
          <w:trHeight w:val="168"/>
          <w:jc w:val="center"/>
        </w:trPr>
        <w:tc>
          <w:tcPr>
            <w:tcW w:w="812" w:type="dxa"/>
            <w:vMerge/>
            <w:vAlign w:val="center"/>
          </w:tcPr>
          <w:p w14:paraId="4D6D59E3" w14:textId="77777777" w:rsidR="003E4477" w:rsidRPr="00740D13" w:rsidRDefault="003E4477" w:rsidP="00C95C28">
            <w:pPr>
              <w:jc w:val="center"/>
            </w:pPr>
          </w:p>
        </w:tc>
        <w:tc>
          <w:tcPr>
            <w:tcW w:w="1323" w:type="dxa"/>
            <w:vAlign w:val="center"/>
          </w:tcPr>
          <w:p w14:paraId="771E39BF" w14:textId="77777777" w:rsidR="003E4477" w:rsidRPr="00740D13" w:rsidRDefault="003E4477" w:rsidP="00C95C28">
            <w:pPr>
              <w:jc w:val="center"/>
            </w:pPr>
            <w:r w:rsidRPr="00740D13">
              <w:rPr>
                <w:rtl/>
              </w:rPr>
              <w:t>غير موافق بشدة</w:t>
            </w:r>
          </w:p>
        </w:tc>
        <w:tc>
          <w:tcPr>
            <w:tcW w:w="1288" w:type="dxa"/>
            <w:vAlign w:val="center"/>
          </w:tcPr>
          <w:p w14:paraId="5D9A3DE2" w14:textId="77777777" w:rsidR="003E4477" w:rsidRPr="00740D13" w:rsidRDefault="003E4477" w:rsidP="00C95C28">
            <w:pPr>
              <w:jc w:val="center"/>
            </w:pPr>
            <w:r w:rsidRPr="00740D13">
              <w:t>14</w:t>
            </w:r>
          </w:p>
        </w:tc>
        <w:tc>
          <w:tcPr>
            <w:tcW w:w="1134" w:type="dxa"/>
            <w:vAlign w:val="center"/>
          </w:tcPr>
          <w:p w14:paraId="0144FDB8" w14:textId="77777777" w:rsidR="003E4477" w:rsidRPr="00740D13" w:rsidRDefault="003E4477" w:rsidP="00C95C28">
            <w:pPr>
              <w:jc w:val="center"/>
            </w:pPr>
            <w:r w:rsidRPr="00740D13">
              <w:t>17.5</w:t>
            </w:r>
          </w:p>
        </w:tc>
        <w:tc>
          <w:tcPr>
            <w:tcW w:w="1542" w:type="dxa"/>
            <w:vAlign w:val="center"/>
          </w:tcPr>
          <w:p w14:paraId="4EC61D90" w14:textId="77777777" w:rsidR="003E4477" w:rsidRPr="00740D13" w:rsidRDefault="003E4477" w:rsidP="00C95C28">
            <w:pPr>
              <w:jc w:val="center"/>
            </w:pPr>
            <w:r w:rsidRPr="00740D13">
              <w:t>17.5</w:t>
            </w:r>
          </w:p>
        </w:tc>
        <w:tc>
          <w:tcPr>
            <w:tcW w:w="1627" w:type="dxa"/>
            <w:vAlign w:val="center"/>
          </w:tcPr>
          <w:p w14:paraId="2168ED1D" w14:textId="77777777" w:rsidR="003E4477" w:rsidRPr="00740D13" w:rsidRDefault="003E4477" w:rsidP="00C95C28">
            <w:pPr>
              <w:jc w:val="center"/>
            </w:pPr>
            <w:r w:rsidRPr="00740D13">
              <w:t>33.8</w:t>
            </w:r>
          </w:p>
        </w:tc>
      </w:tr>
      <w:tr w:rsidR="003E4477" w:rsidRPr="00740D13" w14:paraId="37685A87" w14:textId="77777777" w:rsidTr="00C95C28">
        <w:trPr>
          <w:trHeight w:val="168"/>
          <w:jc w:val="center"/>
        </w:trPr>
        <w:tc>
          <w:tcPr>
            <w:tcW w:w="812" w:type="dxa"/>
            <w:vMerge/>
            <w:vAlign w:val="center"/>
          </w:tcPr>
          <w:p w14:paraId="01ABC45D" w14:textId="77777777" w:rsidR="003E4477" w:rsidRPr="00740D13" w:rsidRDefault="003E4477" w:rsidP="00C95C28">
            <w:pPr>
              <w:jc w:val="center"/>
            </w:pPr>
          </w:p>
        </w:tc>
        <w:tc>
          <w:tcPr>
            <w:tcW w:w="1323" w:type="dxa"/>
            <w:vAlign w:val="center"/>
          </w:tcPr>
          <w:p w14:paraId="3598D577" w14:textId="77777777" w:rsidR="003E4477" w:rsidRPr="00740D13" w:rsidRDefault="003E4477" w:rsidP="00C95C28">
            <w:pPr>
              <w:jc w:val="center"/>
            </w:pPr>
            <w:r w:rsidRPr="00740D13">
              <w:rPr>
                <w:rtl/>
              </w:rPr>
              <w:t>محايد</w:t>
            </w:r>
          </w:p>
        </w:tc>
        <w:tc>
          <w:tcPr>
            <w:tcW w:w="1288" w:type="dxa"/>
            <w:vAlign w:val="center"/>
          </w:tcPr>
          <w:p w14:paraId="4341FA1E" w14:textId="77777777" w:rsidR="003E4477" w:rsidRPr="00740D13" w:rsidRDefault="003E4477" w:rsidP="00C95C28">
            <w:pPr>
              <w:jc w:val="center"/>
            </w:pPr>
            <w:r w:rsidRPr="00740D13">
              <w:t>17</w:t>
            </w:r>
          </w:p>
        </w:tc>
        <w:tc>
          <w:tcPr>
            <w:tcW w:w="1134" w:type="dxa"/>
            <w:vAlign w:val="center"/>
          </w:tcPr>
          <w:p w14:paraId="5525311B" w14:textId="77777777" w:rsidR="003E4477" w:rsidRPr="00740D13" w:rsidRDefault="003E4477" w:rsidP="00C95C28">
            <w:pPr>
              <w:jc w:val="center"/>
            </w:pPr>
            <w:r w:rsidRPr="00740D13">
              <w:t>21.3</w:t>
            </w:r>
          </w:p>
        </w:tc>
        <w:tc>
          <w:tcPr>
            <w:tcW w:w="1542" w:type="dxa"/>
            <w:vAlign w:val="center"/>
          </w:tcPr>
          <w:p w14:paraId="0ED9BB58" w14:textId="77777777" w:rsidR="003E4477" w:rsidRPr="00740D13" w:rsidRDefault="003E4477" w:rsidP="00C95C28">
            <w:pPr>
              <w:jc w:val="center"/>
            </w:pPr>
            <w:r w:rsidRPr="00740D13">
              <w:t>21.3</w:t>
            </w:r>
          </w:p>
        </w:tc>
        <w:tc>
          <w:tcPr>
            <w:tcW w:w="1627" w:type="dxa"/>
            <w:vAlign w:val="center"/>
          </w:tcPr>
          <w:p w14:paraId="51F4CCF9" w14:textId="77777777" w:rsidR="003E4477" w:rsidRPr="00740D13" w:rsidRDefault="003E4477" w:rsidP="00C95C28">
            <w:pPr>
              <w:jc w:val="center"/>
            </w:pPr>
            <w:r w:rsidRPr="00740D13">
              <w:t>55.0</w:t>
            </w:r>
          </w:p>
        </w:tc>
      </w:tr>
      <w:tr w:rsidR="003E4477" w:rsidRPr="00740D13" w14:paraId="0FB7C6E2" w14:textId="77777777" w:rsidTr="00C95C28">
        <w:trPr>
          <w:trHeight w:val="168"/>
          <w:jc w:val="center"/>
        </w:trPr>
        <w:tc>
          <w:tcPr>
            <w:tcW w:w="812" w:type="dxa"/>
            <w:vMerge/>
            <w:vAlign w:val="center"/>
          </w:tcPr>
          <w:p w14:paraId="3965C05D" w14:textId="77777777" w:rsidR="003E4477" w:rsidRPr="00740D13" w:rsidRDefault="003E4477" w:rsidP="00C95C28">
            <w:pPr>
              <w:jc w:val="center"/>
            </w:pPr>
          </w:p>
        </w:tc>
        <w:tc>
          <w:tcPr>
            <w:tcW w:w="1323" w:type="dxa"/>
            <w:vAlign w:val="center"/>
          </w:tcPr>
          <w:p w14:paraId="0F918907" w14:textId="77777777" w:rsidR="003E4477" w:rsidRPr="00740D13" w:rsidRDefault="003E4477" w:rsidP="00C95C28">
            <w:pPr>
              <w:jc w:val="center"/>
            </w:pPr>
            <w:r w:rsidRPr="00740D13">
              <w:rPr>
                <w:rtl/>
              </w:rPr>
              <w:t>موافق</w:t>
            </w:r>
          </w:p>
        </w:tc>
        <w:tc>
          <w:tcPr>
            <w:tcW w:w="1288" w:type="dxa"/>
            <w:vAlign w:val="center"/>
          </w:tcPr>
          <w:p w14:paraId="5D4291D4" w14:textId="77777777" w:rsidR="003E4477" w:rsidRPr="00740D13" w:rsidRDefault="003E4477" w:rsidP="00C95C28">
            <w:pPr>
              <w:jc w:val="center"/>
            </w:pPr>
            <w:r w:rsidRPr="00740D13">
              <w:t>26</w:t>
            </w:r>
          </w:p>
        </w:tc>
        <w:tc>
          <w:tcPr>
            <w:tcW w:w="1134" w:type="dxa"/>
            <w:vAlign w:val="center"/>
          </w:tcPr>
          <w:p w14:paraId="5DE16C5F" w14:textId="77777777" w:rsidR="003E4477" w:rsidRPr="00740D13" w:rsidRDefault="003E4477" w:rsidP="00C95C28">
            <w:pPr>
              <w:jc w:val="center"/>
            </w:pPr>
            <w:r w:rsidRPr="00740D13">
              <w:t>32.5</w:t>
            </w:r>
          </w:p>
        </w:tc>
        <w:tc>
          <w:tcPr>
            <w:tcW w:w="1542" w:type="dxa"/>
            <w:vAlign w:val="center"/>
          </w:tcPr>
          <w:p w14:paraId="2C076A1B" w14:textId="77777777" w:rsidR="003E4477" w:rsidRPr="00740D13" w:rsidRDefault="003E4477" w:rsidP="00C95C28">
            <w:pPr>
              <w:jc w:val="center"/>
            </w:pPr>
            <w:r w:rsidRPr="00740D13">
              <w:t>32.5</w:t>
            </w:r>
          </w:p>
        </w:tc>
        <w:tc>
          <w:tcPr>
            <w:tcW w:w="1627" w:type="dxa"/>
            <w:vAlign w:val="center"/>
          </w:tcPr>
          <w:p w14:paraId="337E4F5F" w14:textId="77777777" w:rsidR="003E4477" w:rsidRPr="00740D13" w:rsidRDefault="003E4477" w:rsidP="00C95C28">
            <w:pPr>
              <w:jc w:val="center"/>
            </w:pPr>
            <w:r w:rsidRPr="00740D13">
              <w:t>87.5</w:t>
            </w:r>
          </w:p>
        </w:tc>
      </w:tr>
      <w:tr w:rsidR="003E4477" w:rsidRPr="00740D13" w14:paraId="21AE011C" w14:textId="77777777" w:rsidTr="00C95C28">
        <w:trPr>
          <w:trHeight w:val="168"/>
          <w:jc w:val="center"/>
        </w:trPr>
        <w:tc>
          <w:tcPr>
            <w:tcW w:w="812" w:type="dxa"/>
            <w:vMerge/>
            <w:vAlign w:val="center"/>
          </w:tcPr>
          <w:p w14:paraId="185577A3" w14:textId="77777777" w:rsidR="003E4477" w:rsidRPr="00740D13" w:rsidRDefault="003E4477" w:rsidP="00C95C28">
            <w:pPr>
              <w:jc w:val="center"/>
            </w:pPr>
          </w:p>
        </w:tc>
        <w:tc>
          <w:tcPr>
            <w:tcW w:w="1323" w:type="dxa"/>
            <w:vAlign w:val="center"/>
          </w:tcPr>
          <w:p w14:paraId="21DB7026" w14:textId="77777777" w:rsidR="003E4477" w:rsidRPr="00740D13" w:rsidRDefault="003E4477" w:rsidP="00C95C28">
            <w:pPr>
              <w:jc w:val="center"/>
            </w:pPr>
            <w:r w:rsidRPr="00740D13">
              <w:rPr>
                <w:rtl/>
              </w:rPr>
              <w:t>موافق بشدة</w:t>
            </w:r>
          </w:p>
        </w:tc>
        <w:tc>
          <w:tcPr>
            <w:tcW w:w="1288" w:type="dxa"/>
            <w:vAlign w:val="center"/>
          </w:tcPr>
          <w:p w14:paraId="7A6A23AA" w14:textId="77777777" w:rsidR="003E4477" w:rsidRPr="00740D13" w:rsidRDefault="003E4477" w:rsidP="00C95C28">
            <w:pPr>
              <w:jc w:val="center"/>
            </w:pPr>
            <w:r w:rsidRPr="00740D13">
              <w:t>10</w:t>
            </w:r>
          </w:p>
        </w:tc>
        <w:tc>
          <w:tcPr>
            <w:tcW w:w="1134" w:type="dxa"/>
            <w:vAlign w:val="center"/>
          </w:tcPr>
          <w:p w14:paraId="54E723FF" w14:textId="77777777" w:rsidR="003E4477" w:rsidRPr="00740D13" w:rsidRDefault="003E4477" w:rsidP="00C95C28">
            <w:pPr>
              <w:jc w:val="center"/>
            </w:pPr>
            <w:r w:rsidRPr="00740D13">
              <w:t>12.5</w:t>
            </w:r>
          </w:p>
        </w:tc>
        <w:tc>
          <w:tcPr>
            <w:tcW w:w="1542" w:type="dxa"/>
            <w:vAlign w:val="center"/>
          </w:tcPr>
          <w:p w14:paraId="425CD590" w14:textId="77777777" w:rsidR="003E4477" w:rsidRPr="00740D13" w:rsidRDefault="003E4477" w:rsidP="00C95C28">
            <w:pPr>
              <w:jc w:val="center"/>
            </w:pPr>
            <w:r w:rsidRPr="00740D13">
              <w:t>12.5</w:t>
            </w:r>
          </w:p>
        </w:tc>
        <w:tc>
          <w:tcPr>
            <w:tcW w:w="1627" w:type="dxa"/>
            <w:vAlign w:val="center"/>
          </w:tcPr>
          <w:p w14:paraId="7E79CCAD" w14:textId="77777777" w:rsidR="003E4477" w:rsidRPr="00740D13" w:rsidRDefault="003E4477" w:rsidP="00C95C28">
            <w:pPr>
              <w:jc w:val="center"/>
            </w:pPr>
            <w:r w:rsidRPr="00740D13">
              <w:t>100.0</w:t>
            </w:r>
          </w:p>
        </w:tc>
      </w:tr>
      <w:tr w:rsidR="003E4477" w:rsidRPr="00740D13" w14:paraId="541914C7" w14:textId="77777777" w:rsidTr="00C95C28">
        <w:trPr>
          <w:trHeight w:val="168"/>
          <w:jc w:val="center"/>
        </w:trPr>
        <w:tc>
          <w:tcPr>
            <w:tcW w:w="812" w:type="dxa"/>
            <w:vMerge/>
            <w:vAlign w:val="center"/>
          </w:tcPr>
          <w:p w14:paraId="2B6D572E" w14:textId="77777777" w:rsidR="003E4477" w:rsidRPr="00740D13" w:rsidRDefault="003E4477" w:rsidP="00C95C28">
            <w:pPr>
              <w:jc w:val="center"/>
            </w:pPr>
          </w:p>
        </w:tc>
        <w:tc>
          <w:tcPr>
            <w:tcW w:w="1323" w:type="dxa"/>
            <w:vAlign w:val="center"/>
          </w:tcPr>
          <w:p w14:paraId="1CB6488B" w14:textId="77777777" w:rsidR="003E4477" w:rsidRPr="00740D13" w:rsidRDefault="003E4477" w:rsidP="00C95C28">
            <w:pPr>
              <w:jc w:val="center"/>
            </w:pPr>
            <w:r w:rsidRPr="00740D13">
              <w:t>Total</w:t>
            </w:r>
          </w:p>
        </w:tc>
        <w:tc>
          <w:tcPr>
            <w:tcW w:w="1288" w:type="dxa"/>
            <w:vAlign w:val="center"/>
          </w:tcPr>
          <w:p w14:paraId="1809C541" w14:textId="77777777" w:rsidR="003E4477" w:rsidRPr="00740D13" w:rsidRDefault="003E4477" w:rsidP="00C95C28">
            <w:pPr>
              <w:jc w:val="center"/>
            </w:pPr>
            <w:r w:rsidRPr="00740D13">
              <w:t>80</w:t>
            </w:r>
          </w:p>
        </w:tc>
        <w:tc>
          <w:tcPr>
            <w:tcW w:w="1134" w:type="dxa"/>
            <w:vAlign w:val="center"/>
          </w:tcPr>
          <w:p w14:paraId="49E11066" w14:textId="77777777" w:rsidR="003E4477" w:rsidRPr="00740D13" w:rsidRDefault="003E4477" w:rsidP="00C95C28">
            <w:pPr>
              <w:jc w:val="center"/>
            </w:pPr>
            <w:r w:rsidRPr="00740D13">
              <w:t>100.0</w:t>
            </w:r>
          </w:p>
        </w:tc>
        <w:tc>
          <w:tcPr>
            <w:tcW w:w="1542" w:type="dxa"/>
            <w:vAlign w:val="center"/>
          </w:tcPr>
          <w:p w14:paraId="5A3F0553" w14:textId="77777777" w:rsidR="003E4477" w:rsidRPr="00740D13" w:rsidRDefault="003E4477" w:rsidP="00C95C28">
            <w:pPr>
              <w:jc w:val="center"/>
            </w:pPr>
            <w:r w:rsidRPr="00740D13">
              <w:t>100.0</w:t>
            </w:r>
          </w:p>
        </w:tc>
        <w:tc>
          <w:tcPr>
            <w:tcW w:w="1627" w:type="dxa"/>
            <w:vAlign w:val="center"/>
          </w:tcPr>
          <w:p w14:paraId="3EBC2D0D" w14:textId="77777777" w:rsidR="003E4477" w:rsidRPr="00740D13" w:rsidRDefault="003E4477" w:rsidP="00C95C28">
            <w:pPr>
              <w:jc w:val="center"/>
            </w:pPr>
          </w:p>
        </w:tc>
      </w:tr>
    </w:tbl>
    <w:p w14:paraId="613EF3F4" w14:textId="35D929AC" w:rsidR="003E4477" w:rsidRPr="00740D13" w:rsidRDefault="00C95C28" w:rsidP="00C95C28">
      <w:pPr>
        <w:pStyle w:val="Caption"/>
      </w:pPr>
      <w:bookmarkStart w:id="99" w:name="_Toc204711703"/>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E15F2">
        <w:rPr>
          <w:noProof/>
          <w:rtl/>
        </w:rPr>
        <w:t>9</w:t>
      </w:r>
      <w:r>
        <w:rPr>
          <w:rtl/>
        </w:rPr>
        <w:fldChar w:fldCharType="end"/>
      </w:r>
      <w:r>
        <w:rPr>
          <w:rFonts w:hint="cs"/>
          <w:noProof/>
          <w:rtl/>
          <w:lang w:bidi="ar-EG"/>
        </w:rPr>
        <w:t>:الوصف الاحصائي ل</w:t>
      </w:r>
      <w:r w:rsidRPr="004079E9">
        <w:rPr>
          <w:rFonts w:cs="Arial" w:hint="eastAsia"/>
          <w:noProof/>
          <w:rtl/>
          <w:lang w:bidi="ar-EG"/>
        </w:rPr>
        <w:t>توجد</w:t>
      </w:r>
      <w:r w:rsidRPr="004079E9">
        <w:rPr>
          <w:rFonts w:cs="Arial"/>
          <w:noProof/>
          <w:rtl/>
          <w:lang w:bidi="ar-EG"/>
        </w:rPr>
        <w:t xml:space="preserve"> </w:t>
      </w:r>
      <w:r w:rsidRPr="004079E9">
        <w:rPr>
          <w:rFonts w:cs="Arial" w:hint="eastAsia"/>
          <w:noProof/>
          <w:rtl/>
          <w:lang w:bidi="ar-EG"/>
        </w:rPr>
        <w:t>سياسات</w:t>
      </w:r>
      <w:r w:rsidRPr="004079E9">
        <w:rPr>
          <w:rFonts w:cs="Arial"/>
          <w:noProof/>
          <w:rtl/>
          <w:lang w:bidi="ar-EG"/>
        </w:rPr>
        <w:t xml:space="preserve"> </w:t>
      </w:r>
      <w:r w:rsidRPr="004079E9">
        <w:rPr>
          <w:rFonts w:cs="Arial" w:hint="eastAsia"/>
          <w:noProof/>
          <w:rtl/>
          <w:lang w:bidi="ar-EG"/>
        </w:rPr>
        <w:t>واضحة</w:t>
      </w:r>
      <w:r w:rsidRPr="004079E9">
        <w:rPr>
          <w:rFonts w:cs="Arial"/>
          <w:noProof/>
          <w:rtl/>
          <w:lang w:bidi="ar-EG"/>
        </w:rPr>
        <w:t xml:space="preserve"> </w:t>
      </w:r>
      <w:r w:rsidRPr="004079E9">
        <w:rPr>
          <w:rFonts w:cs="Arial" w:hint="eastAsia"/>
          <w:noProof/>
          <w:rtl/>
          <w:lang w:bidi="ar-EG"/>
        </w:rPr>
        <w:t>للتعامل</w:t>
      </w:r>
      <w:r w:rsidRPr="004079E9">
        <w:rPr>
          <w:rFonts w:cs="Arial"/>
          <w:noProof/>
          <w:rtl/>
          <w:lang w:bidi="ar-EG"/>
        </w:rPr>
        <w:t xml:space="preserve"> </w:t>
      </w:r>
      <w:r w:rsidRPr="004079E9">
        <w:rPr>
          <w:rFonts w:cs="Arial" w:hint="eastAsia"/>
          <w:noProof/>
          <w:rtl/>
          <w:lang w:bidi="ar-EG"/>
        </w:rPr>
        <w:t>مع</w:t>
      </w:r>
      <w:r w:rsidRPr="004079E9">
        <w:rPr>
          <w:rFonts w:cs="Arial"/>
          <w:noProof/>
          <w:rtl/>
          <w:lang w:bidi="ar-EG"/>
        </w:rPr>
        <w:t xml:space="preserve"> </w:t>
      </w:r>
      <w:r w:rsidRPr="004079E9">
        <w:rPr>
          <w:rFonts w:cs="Arial" w:hint="eastAsia"/>
          <w:noProof/>
          <w:rtl/>
          <w:lang w:bidi="ar-EG"/>
        </w:rPr>
        <w:t>غياب</w:t>
      </w:r>
      <w:r w:rsidRPr="004079E9">
        <w:rPr>
          <w:rFonts w:cs="Arial"/>
          <w:noProof/>
          <w:rtl/>
          <w:lang w:bidi="ar-EG"/>
        </w:rPr>
        <w:t xml:space="preserve"> </w:t>
      </w:r>
      <w:r w:rsidRPr="004079E9">
        <w:rPr>
          <w:rFonts w:cs="Arial" w:hint="eastAsia"/>
          <w:noProof/>
          <w:rtl/>
          <w:lang w:bidi="ar-EG"/>
        </w:rPr>
        <w:t>أو</w:t>
      </w:r>
      <w:r w:rsidRPr="004079E9">
        <w:rPr>
          <w:rFonts w:cs="Arial"/>
          <w:noProof/>
          <w:rtl/>
          <w:lang w:bidi="ar-EG"/>
        </w:rPr>
        <w:t xml:space="preserve"> </w:t>
      </w:r>
      <w:r w:rsidRPr="004079E9">
        <w:rPr>
          <w:rFonts w:cs="Arial" w:hint="eastAsia"/>
          <w:noProof/>
          <w:rtl/>
          <w:lang w:bidi="ar-EG"/>
        </w:rPr>
        <w:t>فقدان</w:t>
      </w:r>
      <w:r w:rsidRPr="004079E9">
        <w:rPr>
          <w:rFonts w:cs="Arial"/>
          <w:noProof/>
          <w:rtl/>
          <w:lang w:bidi="ar-EG"/>
        </w:rPr>
        <w:t xml:space="preserve"> </w:t>
      </w:r>
      <w:r w:rsidRPr="004079E9">
        <w:rPr>
          <w:rFonts w:cs="Arial" w:hint="eastAsia"/>
          <w:noProof/>
          <w:rtl/>
          <w:lang w:bidi="ar-EG"/>
        </w:rPr>
        <w:t>الكفاءات</w:t>
      </w:r>
      <w:r w:rsidRPr="004079E9">
        <w:rPr>
          <w:rFonts w:cs="Arial"/>
          <w:noProof/>
          <w:rtl/>
          <w:lang w:bidi="ar-EG"/>
        </w:rPr>
        <w:t xml:space="preserve"> </w:t>
      </w:r>
      <w:r w:rsidRPr="004079E9">
        <w:rPr>
          <w:rFonts w:cs="Arial" w:hint="eastAsia"/>
          <w:noProof/>
          <w:rtl/>
          <w:lang w:bidi="ar-EG"/>
        </w:rPr>
        <w:t>البشرية</w:t>
      </w:r>
      <w:r w:rsidRPr="004079E9">
        <w:rPr>
          <w:rFonts w:cs="Arial"/>
          <w:noProof/>
          <w:rtl/>
          <w:lang w:bidi="ar-EG"/>
        </w:rPr>
        <w:t>.</w:t>
      </w:r>
      <w:bookmarkEnd w:id="99"/>
    </w:p>
    <w:p w14:paraId="4721B36D" w14:textId="77777777" w:rsidR="003E4477" w:rsidRDefault="003E4477" w:rsidP="003E4477">
      <w:pPr>
        <w:rPr>
          <w:rtl/>
        </w:rPr>
      </w:pPr>
    </w:p>
    <w:p w14:paraId="72ED49FD" w14:textId="77777777" w:rsidR="003E4477" w:rsidRDefault="003E4477" w:rsidP="003E4477">
      <w:pPr>
        <w:rPr>
          <w:rtl/>
        </w:rPr>
      </w:pPr>
    </w:p>
    <w:p w14:paraId="506208E7" w14:textId="77777777" w:rsidR="00C95C28" w:rsidRDefault="00C95C28" w:rsidP="003E4477">
      <w:pPr>
        <w:rPr>
          <w:rtl/>
        </w:rPr>
      </w:pPr>
    </w:p>
    <w:p w14:paraId="143C769C" w14:textId="77777777" w:rsidR="003E4477" w:rsidRPr="00740D13" w:rsidRDefault="003E4477" w:rsidP="003E4477">
      <w:r w:rsidRPr="00740D13">
        <w:rPr>
          <w:noProof/>
        </w:rPr>
        <w:drawing>
          <wp:inline distT="0" distB="0" distL="0" distR="0" wp14:anchorId="230F084D" wp14:editId="59AF28CA">
            <wp:extent cx="5943600" cy="3497580"/>
            <wp:effectExtent l="0" t="0" r="0" b="7620"/>
            <wp:docPr id="1354051596" name="Picture 16" descr="A graph with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051596" name="Picture 16" descr="A graph with blue bars&#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E9EF059" w14:textId="1FC15548" w:rsidR="003E4477" w:rsidRPr="00740D13" w:rsidRDefault="00C95C28" w:rsidP="00C95C28">
      <w:pPr>
        <w:pStyle w:val="Caption"/>
      </w:pPr>
      <w:bookmarkStart w:id="100" w:name="_Toc204711748"/>
      <w:r>
        <w:rPr>
          <w:rtl/>
        </w:rPr>
        <w:t xml:space="preserve">رسم توضيحي   </w:t>
      </w:r>
      <w:r>
        <w:rPr>
          <w:rtl/>
        </w:rPr>
        <w:fldChar w:fldCharType="begin"/>
      </w:r>
      <w:r>
        <w:rPr>
          <w:rtl/>
        </w:rPr>
        <w:instrText xml:space="preserve"> </w:instrText>
      </w:r>
      <w:r>
        <w:instrText>SEQ</w:instrText>
      </w:r>
      <w:r>
        <w:rPr>
          <w:rtl/>
        </w:rPr>
        <w:instrText xml:space="preserve"> رسم_توضيحي__ \* </w:instrText>
      </w:r>
      <w:r>
        <w:instrText>ARABIC</w:instrText>
      </w:r>
      <w:r>
        <w:rPr>
          <w:rtl/>
        </w:rPr>
        <w:instrText xml:space="preserve"> </w:instrText>
      </w:r>
      <w:r>
        <w:rPr>
          <w:rtl/>
        </w:rPr>
        <w:fldChar w:fldCharType="separate"/>
      </w:r>
      <w:r w:rsidR="00DE15F2">
        <w:rPr>
          <w:noProof/>
          <w:rtl/>
        </w:rPr>
        <w:t>9</w:t>
      </w:r>
      <w:r>
        <w:rPr>
          <w:rtl/>
        </w:rPr>
        <w:fldChar w:fldCharType="end"/>
      </w:r>
      <w:r>
        <w:rPr>
          <w:rFonts w:hint="cs"/>
          <w:rtl/>
          <w:lang w:bidi="ar-EG"/>
        </w:rPr>
        <w:t>:التمثيل البياني ل</w:t>
      </w:r>
      <w:r w:rsidRPr="00062BC7">
        <w:rPr>
          <w:rFonts w:cs="Arial" w:hint="eastAsia"/>
          <w:rtl/>
          <w:lang w:bidi="ar-EG"/>
        </w:rPr>
        <w:t>توجد</w:t>
      </w:r>
      <w:r w:rsidRPr="00062BC7">
        <w:rPr>
          <w:rFonts w:cs="Arial"/>
          <w:rtl/>
          <w:lang w:bidi="ar-EG"/>
        </w:rPr>
        <w:t xml:space="preserve"> </w:t>
      </w:r>
      <w:r w:rsidRPr="00062BC7">
        <w:rPr>
          <w:rFonts w:cs="Arial" w:hint="eastAsia"/>
          <w:rtl/>
          <w:lang w:bidi="ar-EG"/>
        </w:rPr>
        <w:t>سياسات</w:t>
      </w:r>
      <w:r w:rsidRPr="00062BC7">
        <w:rPr>
          <w:rFonts w:cs="Arial"/>
          <w:rtl/>
          <w:lang w:bidi="ar-EG"/>
        </w:rPr>
        <w:t xml:space="preserve"> </w:t>
      </w:r>
      <w:r w:rsidRPr="00062BC7">
        <w:rPr>
          <w:rFonts w:cs="Arial" w:hint="eastAsia"/>
          <w:rtl/>
          <w:lang w:bidi="ar-EG"/>
        </w:rPr>
        <w:t>واضحة</w:t>
      </w:r>
      <w:r w:rsidRPr="00062BC7">
        <w:rPr>
          <w:rFonts w:cs="Arial"/>
          <w:rtl/>
          <w:lang w:bidi="ar-EG"/>
        </w:rPr>
        <w:t xml:space="preserve"> </w:t>
      </w:r>
      <w:r w:rsidRPr="00062BC7">
        <w:rPr>
          <w:rFonts w:cs="Arial" w:hint="eastAsia"/>
          <w:rtl/>
          <w:lang w:bidi="ar-EG"/>
        </w:rPr>
        <w:t>للتعامل</w:t>
      </w:r>
      <w:r w:rsidRPr="00062BC7">
        <w:rPr>
          <w:rFonts w:cs="Arial"/>
          <w:rtl/>
          <w:lang w:bidi="ar-EG"/>
        </w:rPr>
        <w:t xml:space="preserve"> </w:t>
      </w:r>
      <w:r w:rsidRPr="00062BC7">
        <w:rPr>
          <w:rFonts w:cs="Arial" w:hint="eastAsia"/>
          <w:rtl/>
          <w:lang w:bidi="ar-EG"/>
        </w:rPr>
        <w:t>مع</w:t>
      </w:r>
      <w:r w:rsidRPr="00062BC7">
        <w:rPr>
          <w:rFonts w:cs="Arial"/>
          <w:rtl/>
          <w:lang w:bidi="ar-EG"/>
        </w:rPr>
        <w:t xml:space="preserve"> </w:t>
      </w:r>
      <w:r w:rsidRPr="00062BC7">
        <w:rPr>
          <w:rFonts w:cs="Arial" w:hint="eastAsia"/>
          <w:rtl/>
          <w:lang w:bidi="ar-EG"/>
        </w:rPr>
        <w:t>غياب</w:t>
      </w:r>
      <w:r w:rsidRPr="00062BC7">
        <w:rPr>
          <w:rFonts w:cs="Arial"/>
          <w:rtl/>
          <w:lang w:bidi="ar-EG"/>
        </w:rPr>
        <w:t xml:space="preserve"> </w:t>
      </w:r>
      <w:r w:rsidRPr="00062BC7">
        <w:rPr>
          <w:rFonts w:cs="Arial" w:hint="eastAsia"/>
          <w:rtl/>
          <w:lang w:bidi="ar-EG"/>
        </w:rPr>
        <w:t>أو</w:t>
      </w:r>
      <w:r w:rsidRPr="00062BC7">
        <w:rPr>
          <w:rFonts w:cs="Arial"/>
          <w:rtl/>
          <w:lang w:bidi="ar-EG"/>
        </w:rPr>
        <w:t xml:space="preserve"> </w:t>
      </w:r>
      <w:r w:rsidRPr="00062BC7">
        <w:rPr>
          <w:rFonts w:cs="Arial" w:hint="eastAsia"/>
          <w:rtl/>
          <w:lang w:bidi="ar-EG"/>
        </w:rPr>
        <w:t>فقدان</w:t>
      </w:r>
      <w:r w:rsidRPr="00062BC7">
        <w:rPr>
          <w:rFonts w:cs="Arial"/>
          <w:rtl/>
          <w:lang w:bidi="ar-EG"/>
        </w:rPr>
        <w:t xml:space="preserve"> </w:t>
      </w:r>
      <w:r w:rsidRPr="00062BC7">
        <w:rPr>
          <w:rFonts w:cs="Arial" w:hint="eastAsia"/>
          <w:rtl/>
          <w:lang w:bidi="ar-EG"/>
        </w:rPr>
        <w:t>الكفاءات</w:t>
      </w:r>
      <w:r w:rsidRPr="00062BC7">
        <w:rPr>
          <w:rFonts w:cs="Arial"/>
          <w:rtl/>
          <w:lang w:bidi="ar-EG"/>
        </w:rPr>
        <w:t xml:space="preserve"> </w:t>
      </w:r>
      <w:r w:rsidRPr="00062BC7">
        <w:rPr>
          <w:rFonts w:cs="Arial" w:hint="eastAsia"/>
          <w:rtl/>
          <w:lang w:bidi="ar-EG"/>
        </w:rPr>
        <w:t>البشرية</w:t>
      </w:r>
      <w:bookmarkEnd w:id="100"/>
    </w:p>
    <w:p w14:paraId="62777094" w14:textId="77777777" w:rsidR="003E4477" w:rsidRDefault="003E4477" w:rsidP="003E4477">
      <w:pPr>
        <w:rPr>
          <w:rtl/>
        </w:rPr>
      </w:pPr>
    </w:p>
    <w:p w14:paraId="7B9F0AE5" w14:textId="77777777" w:rsidR="00C95C28" w:rsidRDefault="00C95C28" w:rsidP="003E4477">
      <w:pPr>
        <w:rPr>
          <w:rtl/>
        </w:rPr>
      </w:pPr>
    </w:p>
    <w:p w14:paraId="722B9482" w14:textId="77777777" w:rsidR="00C95C28" w:rsidRDefault="00C95C28" w:rsidP="003E4477">
      <w:pPr>
        <w:rPr>
          <w:rtl/>
        </w:rPr>
      </w:pPr>
    </w:p>
    <w:p w14:paraId="00997F79" w14:textId="77777777" w:rsidR="00C95C28" w:rsidRPr="00740D13" w:rsidRDefault="00C95C28" w:rsidP="003E4477"/>
    <w:p w14:paraId="1B26CD7C" w14:textId="77777777" w:rsidR="003E4477" w:rsidRDefault="003E4477" w:rsidP="003E4477">
      <w:pPr>
        <w:rPr>
          <w:rtl/>
        </w:rPr>
      </w:pPr>
    </w:p>
    <w:p w14:paraId="3AA5E138" w14:textId="77777777" w:rsidR="003E4477" w:rsidRDefault="003E4477" w:rsidP="004E5759">
      <w:pPr>
        <w:pStyle w:val="Style1"/>
        <w:rPr>
          <w:rtl/>
        </w:rPr>
      </w:pPr>
      <w:r>
        <w:rPr>
          <w:rtl/>
        </w:rPr>
        <w:lastRenderedPageBreak/>
        <w:t>تعتمد المؤسسة على استراتيجيات فعالة لتقليل معدل دوران الموظفين.</w:t>
      </w:r>
    </w:p>
    <w:p w14:paraId="7A5CF7EB" w14:textId="5F22A5EF" w:rsidR="004E5759" w:rsidRPr="004E5759" w:rsidRDefault="004E5759" w:rsidP="004E5759">
      <w:pPr>
        <w:pStyle w:val="NoSpacing"/>
      </w:pPr>
      <w:r w:rsidRPr="004E5759">
        <w:rPr>
          <w:rtl/>
        </w:rPr>
        <w:t xml:space="preserve">من الواضح أن أكبر قيمة هي لدرجة الاستجابة "موافق" والتي بلغت نسبتها 43.8%، وهذا يدل على وجود اتجاه إيجابي سائد لدى المشاركين بأن المؤسسة تعتمد استراتيجيات فعالة لتقليل معدل دوران الموظفين. عند إضافة نسبة "الموافقين بشدة" البالغة 8.8%، يتضح أن أغلبية طفيفة تتجاوز النصف (52.6%) تؤمن بفعالية هذه الاستراتيجيات، مما يعكس انطباعًا عامًا بالرضا عن جهود المؤسسة في هذا الصدد. ومع ذلك، لا يمكن إغفال وجود وجهات نظر متباينة، حيث </w:t>
      </w:r>
      <w:proofErr w:type="gramStart"/>
      <w:r w:rsidRPr="004E5759">
        <w:rPr>
          <w:rtl/>
        </w:rPr>
        <w:t>أن</w:t>
      </w:r>
      <w:proofErr w:type="gramEnd"/>
      <w:r w:rsidRPr="004E5759">
        <w:rPr>
          <w:rtl/>
        </w:rPr>
        <w:t xml:space="preserve"> مجموع نسبة المعارضين ("غير موافق" و "غير موافق بشدة") يصل إلى 28.8%، وهي نسبة تشير إلى أن هذه الاستراتيجيات ليست مقنعة أو فعالة بالنسبة لشريحة كبيرة من الموظفين. بالإضافة إلى ذلك، فإن نسبة المحايدين المرتفعة نسبيًا (18.8%) تبرز وجود فئة غير متأكدة من فعالية هذه الإجراءات. هذا التوزيع يظهر انقسامًا في الآراء، فبينما توجد أغلبية ضئيلة تميل للإيجابية، هناك معارضة قوية وشريحة محايدة كبيرة، مما يعني أن الاستراتيجيات المتبعة قد تكون ناجحة </w:t>
      </w:r>
      <w:proofErr w:type="gramStart"/>
      <w:r w:rsidRPr="004E5759">
        <w:rPr>
          <w:rtl/>
        </w:rPr>
        <w:t>جزئياً</w:t>
      </w:r>
      <w:proofErr w:type="gramEnd"/>
      <w:r w:rsidRPr="004E5759">
        <w:rPr>
          <w:rtl/>
        </w:rPr>
        <w:t xml:space="preserve"> ولكنها تحتاج إلى تعزيز وتعميم أكبر</w:t>
      </w:r>
      <w:r w:rsidRPr="004E5759">
        <w:t>.</w:t>
      </w:r>
    </w:p>
    <w:p w14:paraId="08BDECA6" w14:textId="5B9FDF64" w:rsidR="003E4477" w:rsidRDefault="003E4477" w:rsidP="003E4477">
      <w:pPr>
        <w:rPr>
          <w:rtl/>
        </w:rPr>
      </w:pPr>
    </w:p>
    <w:p w14:paraId="792C64D5" w14:textId="77777777" w:rsidR="003E4477" w:rsidRPr="00740D13" w:rsidRDefault="003E4477" w:rsidP="003E4477"/>
    <w:tbl>
      <w:tblPr>
        <w:tblStyle w:val="TableGrid"/>
        <w:tblW w:w="8165" w:type="dxa"/>
        <w:jc w:val="center"/>
        <w:tblLayout w:type="fixed"/>
        <w:tblLook w:val="0000" w:firstRow="0" w:lastRow="0" w:firstColumn="0" w:lastColumn="0" w:noHBand="0" w:noVBand="0"/>
      </w:tblPr>
      <w:tblGrid>
        <w:gridCol w:w="858"/>
        <w:gridCol w:w="1397"/>
        <w:gridCol w:w="1361"/>
        <w:gridCol w:w="1198"/>
        <w:gridCol w:w="1629"/>
        <w:gridCol w:w="1722"/>
      </w:tblGrid>
      <w:tr w:rsidR="003E4477" w:rsidRPr="00740D13" w14:paraId="2A081442" w14:textId="77777777" w:rsidTr="004E5759">
        <w:trPr>
          <w:trHeight w:val="311"/>
          <w:jc w:val="center"/>
        </w:trPr>
        <w:tc>
          <w:tcPr>
            <w:tcW w:w="8165" w:type="dxa"/>
            <w:gridSpan w:val="6"/>
            <w:vAlign w:val="center"/>
          </w:tcPr>
          <w:p w14:paraId="372538FD" w14:textId="0B8DE4BC" w:rsidR="003E4477" w:rsidRPr="00740D13" w:rsidRDefault="004E5759" w:rsidP="004E5759">
            <w:pPr>
              <w:jc w:val="center"/>
            </w:pPr>
            <w:r>
              <w:rPr>
                <w:rtl/>
              </w:rPr>
              <w:t>تعتمد المؤسسة على استراتيجيات فعالة لتقليل معدل دوران الموظفين.</w:t>
            </w:r>
          </w:p>
        </w:tc>
      </w:tr>
      <w:tr w:rsidR="003E4477" w:rsidRPr="00740D13" w14:paraId="33CEAEB3" w14:textId="77777777" w:rsidTr="004E5759">
        <w:trPr>
          <w:trHeight w:val="643"/>
          <w:jc w:val="center"/>
        </w:trPr>
        <w:tc>
          <w:tcPr>
            <w:tcW w:w="2255" w:type="dxa"/>
            <w:gridSpan w:val="2"/>
            <w:vAlign w:val="center"/>
          </w:tcPr>
          <w:p w14:paraId="12FDF35C" w14:textId="77777777" w:rsidR="003E4477" w:rsidRPr="00740D13" w:rsidRDefault="003E4477" w:rsidP="004E5759">
            <w:pPr>
              <w:jc w:val="center"/>
            </w:pPr>
          </w:p>
        </w:tc>
        <w:tc>
          <w:tcPr>
            <w:tcW w:w="1361" w:type="dxa"/>
            <w:vAlign w:val="center"/>
          </w:tcPr>
          <w:p w14:paraId="336DB98F" w14:textId="77777777" w:rsidR="003E4477" w:rsidRPr="00740D13" w:rsidRDefault="003E4477" w:rsidP="004E5759">
            <w:pPr>
              <w:jc w:val="center"/>
            </w:pPr>
            <w:r w:rsidRPr="00740D13">
              <w:t>Frequency</w:t>
            </w:r>
          </w:p>
        </w:tc>
        <w:tc>
          <w:tcPr>
            <w:tcW w:w="1198" w:type="dxa"/>
            <w:vAlign w:val="center"/>
          </w:tcPr>
          <w:p w14:paraId="13747214" w14:textId="77777777" w:rsidR="003E4477" w:rsidRPr="00740D13" w:rsidRDefault="003E4477" w:rsidP="004E5759">
            <w:pPr>
              <w:jc w:val="center"/>
            </w:pPr>
            <w:r w:rsidRPr="00740D13">
              <w:t>Percent</w:t>
            </w:r>
          </w:p>
        </w:tc>
        <w:tc>
          <w:tcPr>
            <w:tcW w:w="1629" w:type="dxa"/>
            <w:vAlign w:val="center"/>
          </w:tcPr>
          <w:p w14:paraId="7549158C" w14:textId="77777777" w:rsidR="003E4477" w:rsidRPr="00740D13" w:rsidRDefault="003E4477" w:rsidP="004E5759">
            <w:pPr>
              <w:jc w:val="center"/>
            </w:pPr>
            <w:r w:rsidRPr="00740D13">
              <w:t>Valid Percent</w:t>
            </w:r>
          </w:p>
        </w:tc>
        <w:tc>
          <w:tcPr>
            <w:tcW w:w="1719" w:type="dxa"/>
            <w:vAlign w:val="center"/>
          </w:tcPr>
          <w:p w14:paraId="0FCC831D" w14:textId="77777777" w:rsidR="003E4477" w:rsidRPr="00740D13" w:rsidRDefault="003E4477" w:rsidP="004E5759">
            <w:pPr>
              <w:jc w:val="center"/>
            </w:pPr>
            <w:r w:rsidRPr="00740D13">
              <w:t>Cumulative Percent</w:t>
            </w:r>
          </w:p>
        </w:tc>
      </w:tr>
      <w:tr w:rsidR="003E4477" w:rsidRPr="00740D13" w14:paraId="183ED9A9" w14:textId="77777777" w:rsidTr="004E5759">
        <w:trPr>
          <w:trHeight w:val="332"/>
          <w:jc w:val="center"/>
        </w:trPr>
        <w:tc>
          <w:tcPr>
            <w:tcW w:w="858" w:type="dxa"/>
            <w:vMerge w:val="restart"/>
            <w:vAlign w:val="center"/>
          </w:tcPr>
          <w:p w14:paraId="1B10E797" w14:textId="77777777" w:rsidR="003E4477" w:rsidRPr="00740D13" w:rsidRDefault="003E4477" w:rsidP="004E5759">
            <w:pPr>
              <w:jc w:val="center"/>
            </w:pPr>
            <w:r w:rsidRPr="00740D13">
              <w:t>Valid</w:t>
            </w:r>
          </w:p>
        </w:tc>
        <w:tc>
          <w:tcPr>
            <w:tcW w:w="1397" w:type="dxa"/>
            <w:vAlign w:val="center"/>
          </w:tcPr>
          <w:p w14:paraId="7291482C" w14:textId="77777777" w:rsidR="003E4477" w:rsidRPr="00740D13" w:rsidRDefault="003E4477" w:rsidP="004E5759">
            <w:pPr>
              <w:jc w:val="center"/>
            </w:pPr>
            <w:r w:rsidRPr="00740D13">
              <w:rPr>
                <w:rtl/>
              </w:rPr>
              <w:t>غير موافق</w:t>
            </w:r>
          </w:p>
        </w:tc>
        <w:tc>
          <w:tcPr>
            <w:tcW w:w="1361" w:type="dxa"/>
            <w:vAlign w:val="center"/>
          </w:tcPr>
          <w:p w14:paraId="4A8AA24A" w14:textId="77777777" w:rsidR="003E4477" w:rsidRPr="00740D13" w:rsidRDefault="003E4477" w:rsidP="004E5759">
            <w:pPr>
              <w:jc w:val="center"/>
            </w:pPr>
            <w:r w:rsidRPr="00740D13">
              <w:t>10</w:t>
            </w:r>
          </w:p>
        </w:tc>
        <w:tc>
          <w:tcPr>
            <w:tcW w:w="1198" w:type="dxa"/>
            <w:vAlign w:val="center"/>
          </w:tcPr>
          <w:p w14:paraId="4380D6B6" w14:textId="77777777" w:rsidR="003E4477" w:rsidRPr="00740D13" w:rsidRDefault="003E4477" w:rsidP="004E5759">
            <w:pPr>
              <w:jc w:val="center"/>
            </w:pPr>
            <w:r w:rsidRPr="00740D13">
              <w:t>12.5</w:t>
            </w:r>
          </w:p>
        </w:tc>
        <w:tc>
          <w:tcPr>
            <w:tcW w:w="1629" w:type="dxa"/>
            <w:vAlign w:val="center"/>
          </w:tcPr>
          <w:p w14:paraId="40B9D830" w14:textId="77777777" w:rsidR="003E4477" w:rsidRPr="00740D13" w:rsidRDefault="003E4477" w:rsidP="004E5759">
            <w:pPr>
              <w:jc w:val="center"/>
            </w:pPr>
            <w:r w:rsidRPr="00740D13">
              <w:t>12.5</w:t>
            </w:r>
          </w:p>
        </w:tc>
        <w:tc>
          <w:tcPr>
            <w:tcW w:w="1719" w:type="dxa"/>
            <w:vAlign w:val="center"/>
          </w:tcPr>
          <w:p w14:paraId="34A77BA3" w14:textId="77777777" w:rsidR="003E4477" w:rsidRPr="00740D13" w:rsidRDefault="003E4477" w:rsidP="004E5759">
            <w:pPr>
              <w:jc w:val="center"/>
            </w:pPr>
            <w:r w:rsidRPr="00740D13">
              <w:t>12.5</w:t>
            </w:r>
          </w:p>
        </w:tc>
      </w:tr>
      <w:tr w:rsidR="003E4477" w:rsidRPr="00740D13" w14:paraId="6D1FFCE6" w14:textId="77777777" w:rsidTr="004E5759">
        <w:trPr>
          <w:trHeight w:val="178"/>
          <w:jc w:val="center"/>
        </w:trPr>
        <w:tc>
          <w:tcPr>
            <w:tcW w:w="858" w:type="dxa"/>
            <w:vMerge/>
            <w:vAlign w:val="center"/>
          </w:tcPr>
          <w:p w14:paraId="3E30D9C6" w14:textId="77777777" w:rsidR="003E4477" w:rsidRPr="00740D13" w:rsidRDefault="003E4477" w:rsidP="004E5759">
            <w:pPr>
              <w:jc w:val="center"/>
            </w:pPr>
          </w:p>
        </w:tc>
        <w:tc>
          <w:tcPr>
            <w:tcW w:w="1397" w:type="dxa"/>
            <w:vAlign w:val="center"/>
          </w:tcPr>
          <w:p w14:paraId="731F4F4D" w14:textId="77777777" w:rsidR="003E4477" w:rsidRPr="00740D13" w:rsidRDefault="003E4477" w:rsidP="004E5759">
            <w:pPr>
              <w:jc w:val="center"/>
            </w:pPr>
            <w:r w:rsidRPr="00740D13">
              <w:rPr>
                <w:rtl/>
              </w:rPr>
              <w:t>غير موافق بشدة</w:t>
            </w:r>
          </w:p>
        </w:tc>
        <w:tc>
          <w:tcPr>
            <w:tcW w:w="1361" w:type="dxa"/>
            <w:vAlign w:val="center"/>
          </w:tcPr>
          <w:p w14:paraId="13323D07" w14:textId="77777777" w:rsidR="003E4477" w:rsidRPr="00740D13" w:rsidRDefault="003E4477" w:rsidP="004E5759">
            <w:pPr>
              <w:jc w:val="center"/>
            </w:pPr>
            <w:r w:rsidRPr="00740D13">
              <w:t>13</w:t>
            </w:r>
          </w:p>
        </w:tc>
        <w:tc>
          <w:tcPr>
            <w:tcW w:w="1198" w:type="dxa"/>
            <w:vAlign w:val="center"/>
          </w:tcPr>
          <w:p w14:paraId="095BF95B" w14:textId="77777777" w:rsidR="003E4477" w:rsidRPr="00740D13" w:rsidRDefault="003E4477" w:rsidP="004E5759">
            <w:pPr>
              <w:jc w:val="center"/>
            </w:pPr>
            <w:r w:rsidRPr="00740D13">
              <w:t>16.3</w:t>
            </w:r>
          </w:p>
        </w:tc>
        <w:tc>
          <w:tcPr>
            <w:tcW w:w="1629" w:type="dxa"/>
            <w:vAlign w:val="center"/>
          </w:tcPr>
          <w:p w14:paraId="2879DA4C" w14:textId="77777777" w:rsidR="003E4477" w:rsidRPr="00740D13" w:rsidRDefault="003E4477" w:rsidP="004E5759">
            <w:pPr>
              <w:jc w:val="center"/>
            </w:pPr>
            <w:r w:rsidRPr="00740D13">
              <w:t>16.3</w:t>
            </w:r>
          </w:p>
        </w:tc>
        <w:tc>
          <w:tcPr>
            <w:tcW w:w="1719" w:type="dxa"/>
            <w:vAlign w:val="center"/>
          </w:tcPr>
          <w:p w14:paraId="65B85EF6" w14:textId="77777777" w:rsidR="003E4477" w:rsidRPr="00740D13" w:rsidRDefault="003E4477" w:rsidP="004E5759">
            <w:pPr>
              <w:jc w:val="center"/>
            </w:pPr>
            <w:r w:rsidRPr="00740D13">
              <w:t>28.7</w:t>
            </w:r>
          </w:p>
        </w:tc>
      </w:tr>
      <w:tr w:rsidR="003E4477" w:rsidRPr="00740D13" w14:paraId="103E8281" w14:textId="77777777" w:rsidTr="004E5759">
        <w:trPr>
          <w:trHeight w:val="178"/>
          <w:jc w:val="center"/>
        </w:trPr>
        <w:tc>
          <w:tcPr>
            <w:tcW w:w="858" w:type="dxa"/>
            <w:vMerge/>
            <w:vAlign w:val="center"/>
          </w:tcPr>
          <w:p w14:paraId="7F35F538" w14:textId="77777777" w:rsidR="003E4477" w:rsidRPr="00740D13" w:rsidRDefault="003E4477" w:rsidP="004E5759">
            <w:pPr>
              <w:jc w:val="center"/>
            </w:pPr>
          </w:p>
        </w:tc>
        <w:tc>
          <w:tcPr>
            <w:tcW w:w="1397" w:type="dxa"/>
            <w:vAlign w:val="center"/>
          </w:tcPr>
          <w:p w14:paraId="540D5450" w14:textId="77777777" w:rsidR="003E4477" w:rsidRPr="00740D13" w:rsidRDefault="003E4477" w:rsidP="004E5759">
            <w:pPr>
              <w:jc w:val="center"/>
            </w:pPr>
            <w:r w:rsidRPr="00740D13">
              <w:rPr>
                <w:rtl/>
              </w:rPr>
              <w:t>محايد</w:t>
            </w:r>
          </w:p>
        </w:tc>
        <w:tc>
          <w:tcPr>
            <w:tcW w:w="1361" w:type="dxa"/>
            <w:vAlign w:val="center"/>
          </w:tcPr>
          <w:p w14:paraId="1E685B5A" w14:textId="77777777" w:rsidR="003E4477" w:rsidRPr="00740D13" w:rsidRDefault="003E4477" w:rsidP="004E5759">
            <w:pPr>
              <w:jc w:val="center"/>
            </w:pPr>
            <w:r w:rsidRPr="00740D13">
              <w:t>15</w:t>
            </w:r>
          </w:p>
        </w:tc>
        <w:tc>
          <w:tcPr>
            <w:tcW w:w="1198" w:type="dxa"/>
            <w:vAlign w:val="center"/>
          </w:tcPr>
          <w:p w14:paraId="248560D1" w14:textId="77777777" w:rsidR="003E4477" w:rsidRPr="00740D13" w:rsidRDefault="003E4477" w:rsidP="004E5759">
            <w:pPr>
              <w:jc w:val="center"/>
            </w:pPr>
            <w:r w:rsidRPr="00740D13">
              <w:t>18.8</w:t>
            </w:r>
          </w:p>
        </w:tc>
        <w:tc>
          <w:tcPr>
            <w:tcW w:w="1629" w:type="dxa"/>
            <w:vAlign w:val="center"/>
          </w:tcPr>
          <w:p w14:paraId="2BDFF297" w14:textId="77777777" w:rsidR="003E4477" w:rsidRPr="00740D13" w:rsidRDefault="003E4477" w:rsidP="004E5759">
            <w:pPr>
              <w:jc w:val="center"/>
            </w:pPr>
            <w:r w:rsidRPr="00740D13">
              <w:t>18.8</w:t>
            </w:r>
          </w:p>
        </w:tc>
        <w:tc>
          <w:tcPr>
            <w:tcW w:w="1719" w:type="dxa"/>
            <w:vAlign w:val="center"/>
          </w:tcPr>
          <w:p w14:paraId="496A5B54" w14:textId="77777777" w:rsidR="003E4477" w:rsidRPr="00740D13" w:rsidRDefault="003E4477" w:rsidP="004E5759">
            <w:pPr>
              <w:jc w:val="center"/>
            </w:pPr>
            <w:r w:rsidRPr="00740D13">
              <w:t>47.5</w:t>
            </w:r>
          </w:p>
        </w:tc>
      </w:tr>
      <w:tr w:rsidR="003E4477" w:rsidRPr="00740D13" w14:paraId="097013A5" w14:textId="77777777" w:rsidTr="004E5759">
        <w:trPr>
          <w:trHeight w:val="178"/>
          <w:jc w:val="center"/>
        </w:trPr>
        <w:tc>
          <w:tcPr>
            <w:tcW w:w="858" w:type="dxa"/>
            <w:vMerge/>
            <w:vAlign w:val="center"/>
          </w:tcPr>
          <w:p w14:paraId="4921524C" w14:textId="77777777" w:rsidR="003E4477" w:rsidRPr="00740D13" w:rsidRDefault="003E4477" w:rsidP="004E5759">
            <w:pPr>
              <w:jc w:val="center"/>
            </w:pPr>
          </w:p>
        </w:tc>
        <w:tc>
          <w:tcPr>
            <w:tcW w:w="1397" w:type="dxa"/>
            <w:vAlign w:val="center"/>
          </w:tcPr>
          <w:p w14:paraId="1E5F19BC" w14:textId="77777777" w:rsidR="003E4477" w:rsidRPr="00740D13" w:rsidRDefault="003E4477" w:rsidP="004E5759">
            <w:pPr>
              <w:jc w:val="center"/>
            </w:pPr>
            <w:r w:rsidRPr="00740D13">
              <w:rPr>
                <w:rtl/>
              </w:rPr>
              <w:t>موافق</w:t>
            </w:r>
          </w:p>
        </w:tc>
        <w:tc>
          <w:tcPr>
            <w:tcW w:w="1361" w:type="dxa"/>
            <w:vAlign w:val="center"/>
          </w:tcPr>
          <w:p w14:paraId="416AF8E5" w14:textId="77777777" w:rsidR="003E4477" w:rsidRPr="00740D13" w:rsidRDefault="003E4477" w:rsidP="004E5759">
            <w:pPr>
              <w:jc w:val="center"/>
            </w:pPr>
            <w:r w:rsidRPr="00740D13">
              <w:t>35</w:t>
            </w:r>
          </w:p>
        </w:tc>
        <w:tc>
          <w:tcPr>
            <w:tcW w:w="1198" w:type="dxa"/>
            <w:vAlign w:val="center"/>
          </w:tcPr>
          <w:p w14:paraId="3FDB3A7D" w14:textId="77777777" w:rsidR="003E4477" w:rsidRPr="00740D13" w:rsidRDefault="003E4477" w:rsidP="004E5759">
            <w:pPr>
              <w:jc w:val="center"/>
            </w:pPr>
            <w:r w:rsidRPr="00740D13">
              <w:t>43.8</w:t>
            </w:r>
          </w:p>
        </w:tc>
        <w:tc>
          <w:tcPr>
            <w:tcW w:w="1629" w:type="dxa"/>
            <w:vAlign w:val="center"/>
          </w:tcPr>
          <w:p w14:paraId="585FAA52" w14:textId="77777777" w:rsidR="003E4477" w:rsidRPr="00740D13" w:rsidRDefault="003E4477" w:rsidP="004E5759">
            <w:pPr>
              <w:jc w:val="center"/>
            </w:pPr>
            <w:r w:rsidRPr="00740D13">
              <w:t>43.8</w:t>
            </w:r>
          </w:p>
        </w:tc>
        <w:tc>
          <w:tcPr>
            <w:tcW w:w="1719" w:type="dxa"/>
            <w:vAlign w:val="center"/>
          </w:tcPr>
          <w:p w14:paraId="6915EE9E" w14:textId="77777777" w:rsidR="003E4477" w:rsidRPr="00740D13" w:rsidRDefault="003E4477" w:rsidP="004E5759">
            <w:pPr>
              <w:jc w:val="center"/>
            </w:pPr>
            <w:r w:rsidRPr="00740D13">
              <w:t>91.3</w:t>
            </w:r>
          </w:p>
        </w:tc>
      </w:tr>
      <w:tr w:rsidR="003E4477" w:rsidRPr="00740D13" w14:paraId="1AA19234" w14:textId="77777777" w:rsidTr="004E5759">
        <w:trPr>
          <w:trHeight w:val="178"/>
          <w:jc w:val="center"/>
        </w:trPr>
        <w:tc>
          <w:tcPr>
            <w:tcW w:w="858" w:type="dxa"/>
            <w:vMerge/>
            <w:vAlign w:val="center"/>
          </w:tcPr>
          <w:p w14:paraId="2BAE582A" w14:textId="77777777" w:rsidR="003E4477" w:rsidRPr="00740D13" w:rsidRDefault="003E4477" w:rsidP="004E5759">
            <w:pPr>
              <w:jc w:val="center"/>
            </w:pPr>
          </w:p>
        </w:tc>
        <w:tc>
          <w:tcPr>
            <w:tcW w:w="1397" w:type="dxa"/>
            <w:vAlign w:val="center"/>
          </w:tcPr>
          <w:p w14:paraId="5A791813" w14:textId="77777777" w:rsidR="003E4477" w:rsidRPr="00740D13" w:rsidRDefault="003E4477" w:rsidP="004E5759">
            <w:pPr>
              <w:jc w:val="center"/>
            </w:pPr>
            <w:r w:rsidRPr="00740D13">
              <w:rPr>
                <w:rtl/>
              </w:rPr>
              <w:t>موافق بشدة</w:t>
            </w:r>
          </w:p>
        </w:tc>
        <w:tc>
          <w:tcPr>
            <w:tcW w:w="1361" w:type="dxa"/>
            <w:vAlign w:val="center"/>
          </w:tcPr>
          <w:p w14:paraId="729D826A" w14:textId="77777777" w:rsidR="003E4477" w:rsidRPr="00740D13" w:rsidRDefault="003E4477" w:rsidP="004E5759">
            <w:pPr>
              <w:jc w:val="center"/>
            </w:pPr>
            <w:r w:rsidRPr="00740D13">
              <w:t>7</w:t>
            </w:r>
          </w:p>
        </w:tc>
        <w:tc>
          <w:tcPr>
            <w:tcW w:w="1198" w:type="dxa"/>
            <w:vAlign w:val="center"/>
          </w:tcPr>
          <w:p w14:paraId="1FA123D5" w14:textId="77777777" w:rsidR="003E4477" w:rsidRPr="00740D13" w:rsidRDefault="003E4477" w:rsidP="004E5759">
            <w:pPr>
              <w:jc w:val="center"/>
            </w:pPr>
            <w:r w:rsidRPr="00740D13">
              <w:t>8.8</w:t>
            </w:r>
          </w:p>
        </w:tc>
        <w:tc>
          <w:tcPr>
            <w:tcW w:w="1629" w:type="dxa"/>
            <w:vAlign w:val="center"/>
          </w:tcPr>
          <w:p w14:paraId="03E857A8" w14:textId="77777777" w:rsidR="003E4477" w:rsidRPr="00740D13" w:rsidRDefault="003E4477" w:rsidP="004E5759">
            <w:pPr>
              <w:jc w:val="center"/>
            </w:pPr>
            <w:r w:rsidRPr="00740D13">
              <w:t>8.8</w:t>
            </w:r>
          </w:p>
        </w:tc>
        <w:tc>
          <w:tcPr>
            <w:tcW w:w="1719" w:type="dxa"/>
            <w:vAlign w:val="center"/>
          </w:tcPr>
          <w:p w14:paraId="03778121" w14:textId="77777777" w:rsidR="003E4477" w:rsidRPr="00740D13" w:rsidRDefault="003E4477" w:rsidP="004E5759">
            <w:pPr>
              <w:jc w:val="center"/>
            </w:pPr>
            <w:r w:rsidRPr="00740D13">
              <w:t>100.0</w:t>
            </w:r>
          </w:p>
        </w:tc>
      </w:tr>
      <w:tr w:rsidR="003E4477" w:rsidRPr="00740D13" w14:paraId="3DCE7405" w14:textId="77777777" w:rsidTr="004E5759">
        <w:trPr>
          <w:trHeight w:val="178"/>
          <w:jc w:val="center"/>
        </w:trPr>
        <w:tc>
          <w:tcPr>
            <w:tcW w:w="858" w:type="dxa"/>
            <w:vMerge/>
            <w:vAlign w:val="center"/>
          </w:tcPr>
          <w:p w14:paraId="437285BE" w14:textId="77777777" w:rsidR="003E4477" w:rsidRPr="00740D13" w:rsidRDefault="003E4477" w:rsidP="004E5759">
            <w:pPr>
              <w:jc w:val="center"/>
            </w:pPr>
          </w:p>
        </w:tc>
        <w:tc>
          <w:tcPr>
            <w:tcW w:w="1397" w:type="dxa"/>
            <w:vAlign w:val="center"/>
          </w:tcPr>
          <w:p w14:paraId="1B81B459" w14:textId="77777777" w:rsidR="003E4477" w:rsidRPr="00740D13" w:rsidRDefault="003E4477" w:rsidP="004E5759">
            <w:pPr>
              <w:jc w:val="center"/>
            </w:pPr>
            <w:r w:rsidRPr="00740D13">
              <w:t>Total</w:t>
            </w:r>
          </w:p>
        </w:tc>
        <w:tc>
          <w:tcPr>
            <w:tcW w:w="1361" w:type="dxa"/>
            <w:vAlign w:val="center"/>
          </w:tcPr>
          <w:p w14:paraId="59F08A81" w14:textId="77777777" w:rsidR="003E4477" w:rsidRPr="00740D13" w:rsidRDefault="003E4477" w:rsidP="004E5759">
            <w:pPr>
              <w:jc w:val="center"/>
            </w:pPr>
            <w:r w:rsidRPr="00740D13">
              <w:t>80</w:t>
            </w:r>
          </w:p>
        </w:tc>
        <w:tc>
          <w:tcPr>
            <w:tcW w:w="1198" w:type="dxa"/>
            <w:vAlign w:val="center"/>
          </w:tcPr>
          <w:p w14:paraId="7BFE5E56" w14:textId="77777777" w:rsidR="003E4477" w:rsidRPr="00740D13" w:rsidRDefault="003E4477" w:rsidP="004E5759">
            <w:pPr>
              <w:jc w:val="center"/>
            </w:pPr>
            <w:r w:rsidRPr="00740D13">
              <w:t>100.0</w:t>
            </w:r>
          </w:p>
        </w:tc>
        <w:tc>
          <w:tcPr>
            <w:tcW w:w="1629" w:type="dxa"/>
            <w:vAlign w:val="center"/>
          </w:tcPr>
          <w:p w14:paraId="68760386" w14:textId="77777777" w:rsidR="003E4477" w:rsidRPr="00740D13" w:rsidRDefault="003E4477" w:rsidP="004E5759">
            <w:pPr>
              <w:jc w:val="center"/>
            </w:pPr>
            <w:r w:rsidRPr="00740D13">
              <w:t>100.0</w:t>
            </w:r>
          </w:p>
        </w:tc>
        <w:tc>
          <w:tcPr>
            <w:tcW w:w="1719" w:type="dxa"/>
            <w:vAlign w:val="center"/>
          </w:tcPr>
          <w:p w14:paraId="1272164E" w14:textId="77777777" w:rsidR="003E4477" w:rsidRPr="00740D13" w:rsidRDefault="003E4477" w:rsidP="004E5759">
            <w:pPr>
              <w:jc w:val="center"/>
            </w:pPr>
          </w:p>
        </w:tc>
      </w:tr>
    </w:tbl>
    <w:p w14:paraId="3445BACF" w14:textId="163283EB" w:rsidR="003E4477" w:rsidRPr="00740D13" w:rsidRDefault="004E5759" w:rsidP="004E5759">
      <w:pPr>
        <w:pStyle w:val="Caption"/>
      </w:pPr>
      <w:bookmarkStart w:id="101" w:name="_Toc204711704"/>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E15F2">
        <w:rPr>
          <w:noProof/>
          <w:rtl/>
        </w:rPr>
        <w:t>10</w:t>
      </w:r>
      <w:r>
        <w:rPr>
          <w:rtl/>
        </w:rPr>
        <w:fldChar w:fldCharType="end"/>
      </w:r>
      <w:r>
        <w:rPr>
          <w:rFonts w:hint="cs"/>
          <w:noProof/>
          <w:rtl/>
          <w:lang w:bidi="ar-EG"/>
        </w:rPr>
        <w:t>:الوصف الاحصائي ل</w:t>
      </w:r>
      <w:r w:rsidRPr="0063503F">
        <w:rPr>
          <w:rFonts w:cs="Arial" w:hint="eastAsia"/>
          <w:noProof/>
          <w:rtl/>
          <w:lang w:bidi="ar-EG"/>
        </w:rPr>
        <w:t>تعتمد</w:t>
      </w:r>
      <w:r w:rsidRPr="0063503F">
        <w:rPr>
          <w:rFonts w:cs="Arial"/>
          <w:noProof/>
          <w:rtl/>
          <w:lang w:bidi="ar-EG"/>
        </w:rPr>
        <w:t xml:space="preserve"> </w:t>
      </w:r>
      <w:r w:rsidRPr="0063503F">
        <w:rPr>
          <w:rFonts w:cs="Arial" w:hint="eastAsia"/>
          <w:noProof/>
          <w:rtl/>
          <w:lang w:bidi="ar-EG"/>
        </w:rPr>
        <w:t>المؤسسة</w:t>
      </w:r>
      <w:r w:rsidRPr="0063503F">
        <w:rPr>
          <w:rFonts w:cs="Arial"/>
          <w:noProof/>
          <w:rtl/>
          <w:lang w:bidi="ar-EG"/>
        </w:rPr>
        <w:t xml:space="preserve"> </w:t>
      </w:r>
      <w:r w:rsidRPr="0063503F">
        <w:rPr>
          <w:rFonts w:cs="Arial" w:hint="eastAsia"/>
          <w:noProof/>
          <w:rtl/>
          <w:lang w:bidi="ar-EG"/>
        </w:rPr>
        <w:t>على</w:t>
      </w:r>
      <w:r w:rsidRPr="0063503F">
        <w:rPr>
          <w:rFonts w:cs="Arial"/>
          <w:noProof/>
          <w:rtl/>
          <w:lang w:bidi="ar-EG"/>
        </w:rPr>
        <w:t xml:space="preserve"> </w:t>
      </w:r>
      <w:r w:rsidRPr="0063503F">
        <w:rPr>
          <w:rFonts w:cs="Arial" w:hint="eastAsia"/>
          <w:noProof/>
          <w:rtl/>
          <w:lang w:bidi="ar-EG"/>
        </w:rPr>
        <w:t>استراتيجيات</w:t>
      </w:r>
      <w:r w:rsidRPr="0063503F">
        <w:rPr>
          <w:rFonts w:cs="Arial"/>
          <w:noProof/>
          <w:rtl/>
          <w:lang w:bidi="ar-EG"/>
        </w:rPr>
        <w:t xml:space="preserve"> </w:t>
      </w:r>
      <w:r w:rsidRPr="0063503F">
        <w:rPr>
          <w:rFonts w:cs="Arial" w:hint="eastAsia"/>
          <w:noProof/>
          <w:rtl/>
          <w:lang w:bidi="ar-EG"/>
        </w:rPr>
        <w:t>فعالة</w:t>
      </w:r>
      <w:r w:rsidRPr="0063503F">
        <w:rPr>
          <w:rFonts w:cs="Arial"/>
          <w:noProof/>
          <w:rtl/>
          <w:lang w:bidi="ar-EG"/>
        </w:rPr>
        <w:t xml:space="preserve"> </w:t>
      </w:r>
      <w:r w:rsidRPr="0063503F">
        <w:rPr>
          <w:rFonts w:cs="Arial" w:hint="eastAsia"/>
          <w:noProof/>
          <w:rtl/>
          <w:lang w:bidi="ar-EG"/>
        </w:rPr>
        <w:t>لتقليل</w:t>
      </w:r>
      <w:r w:rsidRPr="0063503F">
        <w:rPr>
          <w:rFonts w:cs="Arial"/>
          <w:noProof/>
          <w:rtl/>
          <w:lang w:bidi="ar-EG"/>
        </w:rPr>
        <w:t xml:space="preserve"> </w:t>
      </w:r>
      <w:r w:rsidRPr="0063503F">
        <w:rPr>
          <w:rFonts w:cs="Arial" w:hint="eastAsia"/>
          <w:noProof/>
          <w:rtl/>
          <w:lang w:bidi="ar-EG"/>
        </w:rPr>
        <w:t>معدل</w:t>
      </w:r>
      <w:r w:rsidRPr="0063503F">
        <w:rPr>
          <w:rFonts w:cs="Arial"/>
          <w:noProof/>
          <w:rtl/>
          <w:lang w:bidi="ar-EG"/>
        </w:rPr>
        <w:t xml:space="preserve"> </w:t>
      </w:r>
      <w:r w:rsidRPr="0063503F">
        <w:rPr>
          <w:rFonts w:cs="Arial" w:hint="eastAsia"/>
          <w:noProof/>
          <w:rtl/>
          <w:lang w:bidi="ar-EG"/>
        </w:rPr>
        <w:t>دوران</w:t>
      </w:r>
      <w:r w:rsidRPr="0063503F">
        <w:rPr>
          <w:rFonts w:cs="Arial"/>
          <w:noProof/>
          <w:rtl/>
          <w:lang w:bidi="ar-EG"/>
        </w:rPr>
        <w:t xml:space="preserve"> </w:t>
      </w:r>
      <w:r w:rsidRPr="0063503F">
        <w:rPr>
          <w:rFonts w:cs="Arial" w:hint="eastAsia"/>
          <w:noProof/>
          <w:rtl/>
          <w:lang w:bidi="ar-EG"/>
        </w:rPr>
        <w:t>الموظفين</w:t>
      </w:r>
      <w:r w:rsidRPr="0063503F">
        <w:rPr>
          <w:rFonts w:cs="Arial"/>
          <w:noProof/>
          <w:rtl/>
          <w:lang w:bidi="ar-EG"/>
        </w:rPr>
        <w:t>.</w:t>
      </w:r>
      <w:bookmarkEnd w:id="101"/>
    </w:p>
    <w:p w14:paraId="721C6C9D" w14:textId="77777777" w:rsidR="003E4477" w:rsidRDefault="003E4477" w:rsidP="003E4477">
      <w:pPr>
        <w:rPr>
          <w:rtl/>
        </w:rPr>
      </w:pPr>
    </w:p>
    <w:p w14:paraId="477FC5EF" w14:textId="77777777" w:rsidR="003E4477" w:rsidRPr="00740D13" w:rsidRDefault="003E4477" w:rsidP="003E4477">
      <w:r w:rsidRPr="00740D13">
        <w:rPr>
          <w:noProof/>
        </w:rPr>
        <w:lastRenderedPageBreak/>
        <w:drawing>
          <wp:inline distT="0" distB="0" distL="0" distR="0" wp14:anchorId="28B464A4" wp14:editId="2FBCAB58">
            <wp:extent cx="5943600" cy="3497580"/>
            <wp:effectExtent l="0" t="0" r="0" b="7620"/>
            <wp:docPr id="1547304742" name="Picture 18" descr="A graph with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304742" name="Picture 18" descr="A graph with blue bars&#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BD94841" w14:textId="3F328E39" w:rsidR="003E4477" w:rsidRPr="00740D13" w:rsidRDefault="004E5759" w:rsidP="004E5759">
      <w:pPr>
        <w:pStyle w:val="Caption"/>
      </w:pPr>
      <w:bookmarkStart w:id="102" w:name="_Toc204711749"/>
      <w:r>
        <w:rPr>
          <w:rtl/>
        </w:rPr>
        <w:t xml:space="preserve">رسم توضيحي   </w:t>
      </w:r>
      <w:r>
        <w:rPr>
          <w:rtl/>
        </w:rPr>
        <w:fldChar w:fldCharType="begin"/>
      </w:r>
      <w:r>
        <w:rPr>
          <w:rtl/>
        </w:rPr>
        <w:instrText xml:space="preserve"> </w:instrText>
      </w:r>
      <w:r>
        <w:instrText>SEQ</w:instrText>
      </w:r>
      <w:r>
        <w:rPr>
          <w:rtl/>
        </w:rPr>
        <w:instrText xml:space="preserve"> رسم_توضيحي__ \* </w:instrText>
      </w:r>
      <w:r>
        <w:instrText>ARABIC</w:instrText>
      </w:r>
      <w:r>
        <w:rPr>
          <w:rtl/>
        </w:rPr>
        <w:instrText xml:space="preserve"> </w:instrText>
      </w:r>
      <w:r>
        <w:rPr>
          <w:rtl/>
        </w:rPr>
        <w:fldChar w:fldCharType="separate"/>
      </w:r>
      <w:r w:rsidR="00DE15F2">
        <w:rPr>
          <w:noProof/>
          <w:rtl/>
        </w:rPr>
        <w:t>10</w:t>
      </w:r>
      <w:r>
        <w:rPr>
          <w:rtl/>
        </w:rPr>
        <w:fldChar w:fldCharType="end"/>
      </w:r>
      <w:r>
        <w:rPr>
          <w:rFonts w:hint="cs"/>
          <w:noProof/>
          <w:rtl/>
          <w:lang w:bidi="ar-EG"/>
        </w:rPr>
        <w:t>:التمثيل اليباني ل</w:t>
      </w:r>
      <w:r w:rsidRPr="00E12055">
        <w:rPr>
          <w:rFonts w:cs="Arial" w:hint="eastAsia"/>
          <w:noProof/>
          <w:rtl/>
          <w:lang w:bidi="ar-EG"/>
        </w:rPr>
        <w:t>تعتمد</w:t>
      </w:r>
      <w:r w:rsidRPr="00E12055">
        <w:rPr>
          <w:rFonts w:cs="Arial"/>
          <w:noProof/>
          <w:rtl/>
          <w:lang w:bidi="ar-EG"/>
        </w:rPr>
        <w:t xml:space="preserve"> </w:t>
      </w:r>
      <w:r w:rsidRPr="00E12055">
        <w:rPr>
          <w:rFonts w:cs="Arial" w:hint="eastAsia"/>
          <w:noProof/>
          <w:rtl/>
          <w:lang w:bidi="ar-EG"/>
        </w:rPr>
        <w:t>المؤسسة</w:t>
      </w:r>
      <w:r w:rsidRPr="00E12055">
        <w:rPr>
          <w:rFonts w:cs="Arial"/>
          <w:noProof/>
          <w:rtl/>
          <w:lang w:bidi="ar-EG"/>
        </w:rPr>
        <w:t xml:space="preserve"> </w:t>
      </w:r>
      <w:r w:rsidRPr="00E12055">
        <w:rPr>
          <w:rFonts w:cs="Arial" w:hint="eastAsia"/>
          <w:noProof/>
          <w:rtl/>
          <w:lang w:bidi="ar-EG"/>
        </w:rPr>
        <w:t>على</w:t>
      </w:r>
      <w:r w:rsidRPr="00E12055">
        <w:rPr>
          <w:rFonts w:cs="Arial"/>
          <w:noProof/>
          <w:rtl/>
          <w:lang w:bidi="ar-EG"/>
        </w:rPr>
        <w:t xml:space="preserve"> </w:t>
      </w:r>
      <w:r w:rsidRPr="00E12055">
        <w:rPr>
          <w:rFonts w:cs="Arial" w:hint="eastAsia"/>
          <w:noProof/>
          <w:rtl/>
          <w:lang w:bidi="ar-EG"/>
        </w:rPr>
        <w:t>استراتيجيات</w:t>
      </w:r>
      <w:r w:rsidRPr="00E12055">
        <w:rPr>
          <w:rFonts w:cs="Arial"/>
          <w:noProof/>
          <w:rtl/>
          <w:lang w:bidi="ar-EG"/>
        </w:rPr>
        <w:t xml:space="preserve"> </w:t>
      </w:r>
      <w:r w:rsidRPr="00E12055">
        <w:rPr>
          <w:rFonts w:cs="Arial" w:hint="eastAsia"/>
          <w:noProof/>
          <w:rtl/>
          <w:lang w:bidi="ar-EG"/>
        </w:rPr>
        <w:t>فعالة</w:t>
      </w:r>
      <w:r w:rsidRPr="00E12055">
        <w:rPr>
          <w:rFonts w:cs="Arial"/>
          <w:noProof/>
          <w:rtl/>
          <w:lang w:bidi="ar-EG"/>
        </w:rPr>
        <w:t xml:space="preserve"> </w:t>
      </w:r>
      <w:r w:rsidRPr="00E12055">
        <w:rPr>
          <w:rFonts w:cs="Arial" w:hint="eastAsia"/>
          <w:noProof/>
          <w:rtl/>
          <w:lang w:bidi="ar-EG"/>
        </w:rPr>
        <w:t>لتقليل</w:t>
      </w:r>
      <w:r w:rsidRPr="00E12055">
        <w:rPr>
          <w:rFonts w:cs="Arial"/>
          <w:noProof/>
          <w:rtl/>
          <w:lang w:bidi="ar-EG"/>
        </w:rPr>
        <w:t xml:space="preserve"> </w:t>
      </w:r>
      <w:r w:rsidRPr="00E12055">
        <w:rPr>
          <w:rFonts w:cs="Arial" w:hint="eastAsia"/>
          <w:noProof/>
          <w:rtl/>
          <w:lang w:bidi="ar-EG"/>
        </w:rPr>
        <w:t>معدل</w:t>
      </w:r>
      <w:r w:rsidRPr="00E12055">
        <w:rPr>
          <w:rFonts w:cs="Arial"/>
          <w:noProof/>
          <w:rtl/>
          <w:lang w:bidi="ar-EG"/>
        </w:rPr>
        <w:t xml:space="preserve"> </w:t>
      </w:r>
      <w:r w:rsidRPr="00E12055">
        <w:rPr>
          <w:rFonts w:cs="Arial" w:hint="eastAsia"/>
          <w:noProof/>
          <w:rtl/>
          <w:lang w:bidi="ar-EG"/>
        </w:rPr>
        <w:t>دوران</w:t>
      </w:r>
      <w:r w:rsidRPr="00E12055">
        <w:rPr>
          <w:rFonts w:cs="Arial"/>
          <w:noProof/>
          <w:rtl/>
          <w:lang w:bidi="ar-EG"/>
        </w:rPr>
        <w:t xml:space="preserve"> </w:t>
      </w:r>
      <w:r w:rsidRPr="00E12055">
        <w:rPr>
          <w:rFonts w:cs="Arial" w:hint="eastAsia"/>
          <w:noProof/>
          <w:rtl/>
          <w:lang w:bidi="ar-EG"/>
        </w:rPr>
        <w:t>الموظفين</w:t>
      </w:r>
      <w:bookmarkEnd w:id="102"/>
    </w:p>
    <w:p w14:paraId="29B5A4B4" w14:textId="77777777" w:rsidR="003E4477" w:rsidRPr="00740D13" w:rsidRDefault="003E4477" w:rsidP="003E4477"/>
    <w:p w14:paraId="387C64FC" w14:textId="77777777" w:rsidR="003E4477" w:rsidRDefault="003E4477" w:rsidP="003E4477">
      <w:pPr>
        <w:rPr>
          <w:rtl/>
        </w:rPr>
      </w:pPr>
    </w:p>
    <w:p w14:paraId="173AD7FD" w14:textId="77777777" w:rsidR="003E4477" w:rsidRDefault="003E4477" w:rsidP="003E4477">
      <w:pPr>
        <w:rPr>
          <w:rtl/>
        </w:rPr>
      </w:pPr>
      <w:r>
        <w:rPr>
          <w:rtl/>
        </w:rPr>
        <w:tab/>
      </w:r>
    </w:p>
    <w:p w14:paraId="477CC07A" w14:textId="77777777" w:rsidR="003E4477" w:rsidRDefault="003E4477" w:rsidP="004E5759">
      <w:pPr>
        <w:pStyle w:val="Style1"/>
        <w:rPr>
          <w:rtl/>
        </w:rPr>
      </w:pPr>
      <w:r>
        <w:rPr>
          <w:rtl/>
        </w:rPr>
        <w:t>يتم وضع خطط بديلة (خطة التعاقب الوظيفي) لضمان استمرارية العمل.</w:t>
      </w:r>
    </w:p>
    <w:p w14:paraId="5E7FC52D" w14:textId="77777777" w:rsidR="004E5759" w:rsidRPr="004E5759" w:rsidRDefault="004E5759" w:rsidP="004E5759">
      <w:pPr>
        <w:pStyle w:val="NoSpacing"/>
      </w:pPr>
      <w:r w:rsidRPr="004E5759">
        <w:rPr>
          <w:rtl/>
        </w:rPr>
        <w:t>من الواضح أن أكبر قيمة هي لدرجة الاستجابة "موافق" بنسبة 32.5%، وهذا يدل على أن الرأي الأكثر شيوعًا، وإن لم يكن يمثل أغلبية، يميل إلى الاعتقاد بوجود خطط تعاقب وظيفي لضمان استمرارية العمل. عند إضافة نسبة "الموافقين بشدة" البالغة 15.0%، نجد أن إجمالي الآراء الإيجابية يصل إلى 47.5%، مما يعني أن أقل من نصف العينة بقليل يرون أن المؤسسة تضع خططًا بديلة. ومع ذلك، يكشف الجدول عن انقسام حاد وتشتت كبير في الآراء؛ فمجموع نسبة المعارضين ("غير موافق" و"غير موافق بشدة") يبلغ 31.3%، وهي نسبة معتبرة. والأمر اللافت هو أن نسبة "المحايدين" تتساوى مع نسبة "غير الموافقين"، حيث بلغت كل منهما 21.3%، مما يشير إلى وجود شريحة كبيرة لا تملك معلومات كافية أو رأيًا واضحًا. هذا التوزيع المتشعب، مع عدم وجود أغلبية واضحة، يوحي بقوة بأن خطط التعاقب الوظيفي تعاني من ضعف في التطبيق أو نقص حاد في التواصل والشفافية، مما يخلق حالة من الغموض حول قدرة المؤسسة على ضمان استمرارية العمل</w:t>
      </w:r>
      <w:r w:rsidRPr="004E5759">
        <w:t>.</w:t>
      </w:r>
    </w:p>
    <w:p w14:paraId="17F0F1AC" w14:textId="77777777" w:rsidR="003E4477" w:rsidRDefault="003E4477" w:rsidP="003E4477">
      <w:pPr>
        <w:rPr>
          <w:rtl/>
        </w:rPr>
      </w:pPr>
    </w:p>
    <w:p w14:paraId="117415CD" w14:textId="77777777" w:rsidR="003E4477" w:rsidRPr="00740D13" w:rsidRDefault="003E4477" w:rsidP="003E4477"/>
    <w:tbl>
      <w:tblPr>
        <w:tblStyle w:val="TableGrid"/>
        <w:tblW w:w="7527" w:type="dxa"/>
        <w:jc w:val="center"/>
        <w:tblLayout w:type="fixed"/>
        <w:tblLook w:val="0000" w:firstRow="0" w:lastRow="0" w:firstColumn="0" w:lastColumn="0" w:noHBand="0" w:noVBand="0"/>
      </w:tblPr>
      <w:tblGrid>
        <w:gridCol w:w="791"/>
        <w:gridCol w:w="1288"/>
        <w:gridCol w:w="1255"/>
        <w:gridCol w:w="1105"/>
        <w:gridCol w:w="1502"/>
        <w:gridCol w:w="1586"/>
      </w:tblGrid>
      <w:tr w:rsidR="003E4477" w:rsidRPr="00740D13" w14:paraId="7D11885F" w14:textId="77777777" w:rsidTr="004E5759">
        <w:trPr>
          <w:trHeight w:val="317"/>
          <w:jc w:val="center"/>
        </w:trPr>
        <w:tc>
          <w:tcPr>
            <w:tcW w:w="7527" w:type="dxa"/>
            <w:gridSpan w:val="6"/>
            <w:vAlign w:val="center"/>
          </w:tcPr>
          <w:p w14:paraId="2D75036F" w14:textId="570F0C89" w:rsidR="003E4477" w:rsidRPr="00740D13" w:rsidRDefault="004E5759" w:rsidP="004E5759">
            <w:pPr>
              <w:jc w:val="center"/>
            </w:pPr>
            <w:r>
              <w:rPr>
                <w:rtl/>
              </w:rPr>
              <w:t>يتم وضع خطط بديلة (خطة التعاقب الوظيفي) لضمان استمرارية العمل.</w:t>
            </w:r>
          </w:p>
        </w:tc>
      </w:tr>
      <w:tr w:rsidR="003E4477" w:rsidRPr="00740D13" w14:paraId="6886FFB6" w14:textId="77777777" w:rsidTr="004E5759">
        <w:trPr>
          <w:trHeight w:val="656"/>
          <w:jc w:val="center"/>
        </w:trPr>
        <w:tc>
          <w:tcPr>
            <w:tcW w:w="2079" w:type="dxa"/>
            <w:gridSpan w:val="2"/>
            <w:vAlign w:val="center"/>
          </w:tcPr>
          <w:p w14:paraId="24A9968E" w14:textId="77777777" w:rsidR="003E4477" w:rsidRPr="00740D13" w:rsidRDefault="003E4477" w:rsidP="004E5759">
            <w:pPr>
              <w:jc w:val="center"/>
            </w:pPr>
          </w:p>
        </w:tc>
        <w:tc>
          <w:tcPr>
            <w:tcW w:w="1255" w:type="dxa"/>
            <w:vAlign w:val="center"/>
          </w:tcPr>
          <w:p w14:paraId="19018ABF" w14:textId="77777777" w:rsidR="003E4477" w:rsidRPr="00740D13" w:rsidRDefault="003E4477" w:rsidP="004E5759">
            <w:pPr>
              <w:jc w:val="center"/>
            </w:pPr>
            <w:r w:rsidRPr="00740D13">
              <w:t>Frequency</w:t>
            </w:r>
          </w:p>
        </w:tc>
        <w:tc>
          <w:tcPr>
            <w:tcW w:w="1105" w:type="dxa"/>
            <w:vAlign w:val="center"/>
          </w:tcPr>
          <w:p w14:paraId="6B348DF6" w14:textId="77777777" w:rsidR="003E4477" w:rsidRPr="00740D13" w:rsidRDefault="003E4477" w:rsidP="004E5759">
            <w:pPr>
              <w:jc w:val="center"/>
            </w:pPr>
            <w:r w:rsidRPr="00740D13">
              <w:t>Percent</w:t>
            </w:r>
          </w:p>
        </w:tc>
        <w:tc>
          <w:tcPr>
            <w:tcW w:w="1502" w:type="dxa"/>
            <w:vAlign w:val="center"/>
          </w:tcPr>
          <w:p w14:paraId="5A3708A2" w14:textId="77777777" w:rsidR="003E4477" w:rsidRPr="00740D13" w:rsidRDefault="003E4477" w:rsidP="004E5759">
            <w:pPr>
              <w:jc w:val="center"/>
            </w:pPr>
            <w:r w:rsidRPr="00740D13">
              <w:t>Valid Percent</w:t>
            </w:r>
          </w:p>
        </w:tc>
        <w:tc>
          <w:tcPr>
            <w:tcW w:w="1585" w:type="dxa"/>
            <w:vAlign w:val="center"/>
          </w:tcPr>
          <w:p w14:paraId="0C5308D8" w14:textId="77777777" w:rsidR="003E4477" w:rsidRPr="00740D13" w:rsidRDefault="003E4477" w:rsidP="004E5759">
            <w:pPr>
              <w:jc w:val="center"/>
            </w:pPr>
            <w:r w:rsidRPr="00740D13">
              <w:t>Cumulative Percent</w:t>
            </w:r>
          </w:p>
        </w:tc>
      </w:tr>
      <w:tr w:rsidR="003E4477" w:rsidRPr="00740D13" w14:paraId="6627AF8A" w14:textId="77777777" w:rsidTr="004E5759">
        <w:trPr>
          <w:trHeight w:val="339"/>
          <w:jc w:val="center"/>
        </w:trPr>
        <w:tc>
          <w:tcPr>
            <w:tcW w:w="791" w:type="dxa"/>
            <w:vMerge w:val="restart"/>
            <w:vAlign w:val="center"/>
          </w:tcPr>
          <w:p w14:paraId="1E0CE0A1" w14:textId="77777777" w:rsidR="003E4477" w:rsidRPr="00740D13" w:rsidRDefault="003E4477" w:rsidP="004E5759">
            <w:pPr>
              <w:jc w:val="center"/>
            </w:pPr>
            <w:r w:rsidRPr="00740D13">
              <w:t>Valid</w:t>
            </w:r>
          </w:p>
        </w:tc>
        <w:tc>
          <w:tcPr>
            <w:tcW w:w="1288" w:type="dxa"/>
            <w:vAlign w:val="center"/>
          </w:tcPr>
          <w:p w14:paraId="6F124F76" w14:textId="77777777" w:rsidR="003E4477" w:rsidRPr="00740D13" w:rsidRDefault="003E4477" w:rsidP="004E5759">
            <w:pPr>
              <w:jc w:val="center"/>
            </w:pPr>
            <w:r w:rsidRPr="00740D13">
              <w:rPr>
                <w:rtl/>
              </w:rPr>
              <w:t>غير موافق</w:t>
            </w:r>
          </w:p>
        </w:tc>
        <w:tc>
          <w:tcPr>
            <w:tcW w:w="1255" w:type="dxa"/>
            <w:vAlign w:val="center"/>
          </w:tcPr>
          <w:p w14:paraId="2C7F4CF1" w14:textId="77777777" w:rsidR="003E4477" w:rsidRPr="00740D13" w:rsidRDefault="003E4477" w:rsidP="004E5759">
            <w:pPr>
              <w:jc w:val="center"/>
            </w:pPr>
            <w:r w:rsidRPr="00740D13">
              <w:t>17</w:t>
            </w:r>
          </w:p>
        </w:tc>
        <w:tc>
          <w:tcPr>
            <w:tcW w:w="1105" w:type="dxa"/>
            <w:vAlign w:val="center"/>
          </w:tcPr>
          <w:p w14:paraId="2AB782C2" w14:textId="77777777" w:rsidR="003E4477" w:rsidRPr="00740D13" w:rsidRDefault="003E4477" w:rsidP="004E5759">
            <w:pPr>
              <w:jc w:val="center"/>
            </w:pPr>
            <w:r w:rsidRPr="00740D13">
              <w:t>21.3</w:t>
            </w:r>
          </w:p>
        </w:tc>
        <w:tc>
          <w:tcPr>
            <w:tcW w:w="1502" w:type="dxa"/>
            <w:vAlign w:val="center"/>
          </w:tcPr>
          <w:p w14:paraId="5D2011B5" w14:textId="77777777" w:rsidR="003E4477" w:rsidRPr="00740D13" w:rsidRDefault="003E4477" w:rsidP="004E5759">
            <w:pPr>
              <w:jc w:val="center"/>
            </w:pPr>
            <w:r w:rsidRPr="00740D13">
              <w:t>21.3</w:t>
            </w:r>
          </w:p>
        </w:tc>
        <w:tc>
          <w:tcPr>
            <w:tcW w:w="1585" w:type="dxa"/>
            <w:vAlign w:val="center"/>
          </w:tcPr>
          <w:p w14:paraId="325446AA" w14:textId="77777777" w:rsidR="003E4477" w:rsidRPr="00740D13" w:rsidRDefault="003E4477" w:rsidP="004E5759">
            <w:pPr>
              <w:jc w:val="center"/>
            </w:pPr>
            <w:r w:rsidRPr="00740D13">
              <w:t>21.3</w:t>
            </w:r>
          </w:p>
        </w:tc>
      </w:tr>
      <w:tr w:rsidR="003E4477" w:rsidRPr="00740D13" w14:paraId="545806A2" w14:textId="77777777" w:rsidTr="004E5759">
        <w:trPr>
          <w:trHeight w:val="182"/>
          <w:jc w:val="center"/>
        </w:trPr>
        <w:tc>
          <w:tcPr>
            <w:tcW w:w="791" w:type="dxa"/>
            <w:vMerge/>
            <w:vAlign w:val="center"/>
          </w:tcPr>
          <w:p w14:paraId="1B861B6D" w14:textId="77777777" w:rsidR="003E4477" w:rsidRPr="00740D13" w:rsidRDefault="003E4477" w:rsidP="004E5759">
            <w:pPr>
              <w:jc w:val="center"/>
            </w:pPr>
          </w:p>
        </w:tc>
        <w:tc>
          <w:tcPr>
            <w:tcW w:w="1288" w:type="dxa"/>
            <w:vAlign w:val="center"/>
          </w:tcPr>
          <w:p w14:paraId="02D6D35B" w14:textId="77777777" w:rsidR="003E4477" w:rsidRPr="00740D13" w:rsidRDefault="003E4477" w:rsidP="004E5759">
            <w:pPr>
              <w:jc w:val="center"/>
            </w:pPr>
            <w:r w:rsidRPr="00740D13">
              <w:rPr>
                <w:rtl/>
              </w:rPr>
              <w:t>غير موافق بشدة</w:t>
            </w:r>
          </w:p>
        </w:tc>
        <w:tc>
          <w:tcPr>
            <w:tcW w:w="1255" w:type="dxa"/>
            <w:vAlign w:val="center"/>
          </w:tcPr>
          <w:p w14:paraId="06770ABA" w14:textId="77777777" w:rsidR="003E4477" w:rsidRPr="00740D13" w:rsidRDefault="003E4477" w:rsidP="004E5759">
            <w:pPr>
              <w:jc w:val="center"/>
            </w:pPr>
            <w:r w:rsidRPr="00740D13">
              <w:t>8</w:t>
            </w:r>
          </w:p>
        </w:tc>
        <w:tc>
          <w:tcPr>
            <w:tcW w:w="1105" w:type="dxa"/>
            <w:vAlign w:val="center"/>
          </w:tcPr>
          <w:p w14:paraId="1FE32BAF" w14:textId="77777777" w:rsidR="003E4477" w:rsidRPr="00740D13" w:rsidRDefault="003E4477" w:rsidP="004E5759">
            <w:pPr>
              <w:jc w:val="center"/>
            </w:pPr>
            <w:r w:rsidRPr="00740D13">
              <w:t>10.0</w:t>
            </w:r>
          </w:p>
        </w:tc>
        <w:tc>
          <w:tcPr>
            <w:tcW w:w="1502" w:type="dxa"/>
            <w:vAlign w:val="center"/>
          </w:tcPr>
          <w:p w14:paraId="690FA630" w14:textId="77777777" w:rsidR="003E4477" w:rsidRPr="00740D13" w:rsidRDefault="003E4477" w:rsidP="004E5759">
            <w:pPr>
              <w:jc w:val="center"/>
            </w:pPr>
            <w:r w:rsidRPr="00740D13">
              <w:t>10.0</w:t>
            </w:r>
          </w:p>
        </w:tc>
        <w:tc>
          <w:tcPr>
            <w:tcW w:w="1585" w:type="dxa"/>
            <w:vAlign w:val="center"/>
          </w:tcPr>
          <w:p w14:paraId="1867774A" w14:textId="77777777" w:rsidR="003E4477" w:rsidRPr="00740D13" w:rsidRDefault="003E4477" w:rsidP="004E5759">
            <w:pPr>
              <w:jc w:val="center"/>
            </w:pPr>
            <w:r w:rsidRPr="00740D13">
              <w:t>31.3</w:t>
            </w:r>
          </w:p>
        </w:tc>
      </w:tr>
      <w:tr w:rsidR="003E4477" w:rsidRPr="00740D13" w14:paraId="54DA7DA5" w14:textId="77777777" w:rsidTr="004E5759">
        <w:trPr>
          <w:trHeight w:val="182"/>
          <w:jc w:val="center"/>
        </w:trPr>
        <w:tc>
          <w:tcPr>
            <w:tcW w:w="791" w:type="dxa"/>
            <w:vMerge/>
            <w:vAlign w:val="center"/>
          </w:tcPr>
          <w:p w14:paraId="500349E5" w14:textId="77777777" w:rsidR="003E4477" w:rsidRPr="00740D13" w:rsidRDefault="003E4477" w:rsidP="004E5759">
            <w:pPr>
              <w:jc w:val="center"/>
            </w:pPr>
          </w:p>
        </w:tc>
        <w:tc>
          <w:tcPr>
            <w:tcW w:w="1288" w:type="dxa"/>
            <w:vAlign w:val="center"/>
          </w:tcPr>
          <w:p w14:paraId="2936B640" w14:textId="77777777" w:rsidR="003E4477" w:rsidRPr="00740D13" w:rsidRDefault="003E4477" w:rsidP="004E5759">
            <w:pPr>
              <w:jc w:val="center"/>
            </w:pPr>
            <w:r w:rsidRPr="00740D13">
              <w:rPr>
                <w:rtl/>
              </w:rPr>
              <w:t>محايد</w:t>
            </w:r>
          </w:p>
        </w:tc>
        <w:tc>
          <w:tcPr>
            <w:tcW w:w="1255" w:type="dxa"/>
            <w:vAlign w:val="center"/>
          </w:tcPr>
          <w:p w14:paraId="32FA89D8" w14:textId="77777777" w:rsidR="003E4477" w:rsidRPr="00740D13" w:rsidRDefault="003E4477" w:rsidP="004E5759">
            <w:pPr>
              <w:jc w:val="center"/>
            </w:pPr>
            <w:r w:rsidRPr="00740D13">
              <w:t>17</w:t>
            </w:r>
          </w:p>
        </w:tc>
        <w:tc>
          <w:tcPr>
            <w:tcW w:w="1105" w:type="dxa"/>
            <w:vAlign w:val="center"/>
          </w:tcPr>
          <w:p w14:paraId="50870014" w14:textId="77777777" w:rsidR="003E4477" w:rsidRPr="00740D13" w:rsidRDefault="003E4477" w:rsidP="004E5759">
            <w:pPr>
              <w:jc w:val="center"/>
            </w:pPr>
            <w:r w:rsidRPr="00740D13">
              <w:t>21.3</w:t>
            </w:r>
          </w:p>
        </w:tc>
        <w:tc>
          <w:tcPr>
            <w:tcW w:w="1502" w:type="dxa"/>
            <w:vAlign w:val="center"/>
          </w:tcPr>
          <w:p w14:paraId="661AEC96" w14:textId="77777777" w:rsidR="003E4477" w:rsidRPr="00740D13" w:rsidRDefault="003E4477" w:rsidP="004E5759">
            <w:pPr>
              <w:jc w:val="center"/>
            </w:pPr>
            <w:r w:rsidRPr="00740D13">
              <w:t>21.3</w:t>
            </w:r>
          </w:p>
        </w:tc>
        <w:tc>
          <w:tcPr>
            <w:tcW w:w="1585" w:type="dxa"/>
            <w:vAlign w:val="center"/>
          </w:tcPr>
          <w:p w14:paraId="31F310DB" w14:textId="77777777" w:rsidR="003E4477" w:rsidRPr="00740D13" w:rsidRDefault="003E4477" w:rsidP="004E5759">
            <w:pPr>
              <w:jc w:val="center"/>
            </w:pPr>
            <w:r w:rsidRPr="00740D13">
              <w:t>52.5</w:t>
            </w:r>
          </w:p>
        </w:tc>
      </w:tr>
      <w:tr w:rsidR="003E4477" w:rsidRPr="00740D13" w14:paraId="10C70A78" w14:textId="77777777" w:rsidTr="004E5759">
        <w:trPr>
          <w:trHeight w:val="182"/>
          <w:jc w:val="center"/>
        </w:trPr>
        <w:tc>
          <w:tcPr>
            <w:tcW w:w="791" w:type="dxa"/>
            <w:vMerge/>
            <w:vAlign w:val="center"/>
          </w:tcPr>
          <w:p w14:paraId="5D1305D8" w14:textId="77777777" w:rsidR="003E4477" w:rsidRPr="00740D13" w:rsidRDefault="003E4477" w:rsidP="004E5759">
            <w:pPr>
              <w:jc w:val="center"/>
            </w:pPr>
          </w:p>
        </w:tc>
        <w:tc>
          <w:tcPr>
            <w:tcW w:w="1288" w:type="dxa"/>
            <w:vAlign w:val="center"/>
          </w:tcPr>
          <w:p w14:paraId="3DD426AE" w14:textId="77777777" w:rsidR="003E4477" w:rsidRPr="00740D13" w:rsidRDefault="003E4477" w:rsidP="004E5759">
            <w:pPr>
              <w:jc w:val="center"/>
            </w:pPr>
            <w:r w:rsidRPr="00740D13">
              <w:rPr>
                <w:rtl/>
              </w:rPr>
              <w:t>موافق</w:t>
            </w:r>
          </w:p>
        </w:tc>
        <w:tc>
          <w:tcPr>
            <w:tcW w:w="1255" w:type="dxa"/>
            <w:vAlign w:val="center"/>
          </w:tcPr>
          <w:p w14:paraId="0EDCBAAE" w14:textId="77777777" w:rsidR="003E4477" w:rsidRPr="00740D13" w:rsidRDefault="003E4477" w:rsidP="004E5759">
            <w:pPr>
              <w:jc w:val="center"/>
            </w:pPr>
            <w:r w:rsidRPr="00740D13">
              <w:t>26</w:t>
            </w:r>
          </w:p>
        </w:tc>
        <w:tc>
          <w:tcPr>
            <w:tcW w:w="1105" w:type="dxa"/>
            <w:vAlign w:val="center"/>
          </w:tcPr>
          <w:p w14:paraId="44F2540B" w14:textId="77777777" w:rsidR="003E4477" w:rsidRPr="00740D13" w:rsidRDefault="003E4477" w:rsidP="004E5759">
            <w:pPr>
              <w:jc w:val="center"/>
            </w:pPr>
            <w:r w:rsidRPr="00740D13">
              <w:t>32.5</w:t>
            </w:r>
          </w:p>
        </w:tc>
        <w:tc>
          <w:tcPr>
            <w:tcW w:w="1502" w:type="dxa"/>
            <w:vAlign w:val="center"/>
          </w:tcPr>
          <w:p w14:paraId="1F8EF1A1" w14:textId="77777777" w:rsidR="003E4477" w:rsidRPr="00740D13" w:rsidRDefault="003E4477" w:rsidP="004E5759">
            <w:pPr>
              <w:jc w:val="center"/>
            </w:pPr>
            <w:r w:rsidRPr="00740D13">
              <w:t>32.5</w:t>
            </w:r>
          </w:p>
        </w:tc>
        <w:tc>
          <w:tcPr>
            <w:tcW w:w="1585" w:type="dxa"/>
            <w:vAlign w:val="center"/>
          </w:tcPr>
          <w:p w14:paraId="49D879D7" w14:textId="77777777" w:rsidR="003E4477" w:rsidRPr="00740D13" w:rsidRDefault="003E4477" w:rsidP="004E5759">
            <w:pPr>
              <w:jc w:val="center"/>
            </w:pPr>
            <w:r w:rsidRPr="00740D13">
              <w:t>85.0</w:t>
            </w:r>
          </w:p>
        </w:tc>
      </w:tr>
      <w:tr w:rsidR="003E4477" w:rsidRPr="00740D13" w14:paraId="28492CA5" w14:textId="77777777" w:rsidTr="004E5759">
        <w:trPr>
          <w:trHeight w:val="182"/>
          <w:jc w:val="center"/>
        </w:trPr>
        <w:tc>
          <w:tcPr>
            <w:tcW w:w="791" w:type="dxa"/>
            <w:vMerge/>
            <w:vAlign w:val="center"/>
          </w:tcPr>
          <w:p w14:paraId="3EE95D82" w14:textId="77777777" w:rsidR="003E4477" w:rsidRPr="00740D13" w:rsidRDefault="003E4477" w:rsidP="004E5759">
            <w:pPr>
              <w:jc w:val="center"/>
            </w:pPr>
          </w:p>
        </w:tc>
        <w:tc>
          <w:tcPr>
            <w:tcW w:w="1288" w:type="dxa"/>
            <w:vAlign w:val="center"/>
          </w:tcPr>
          <w:p w14:paraId="19B51BBF" w14:textId="77777777" w:rsidR="003E4477" w:rsidRPr="00740D13" w:rsidRDefault="003E4477" w:rsidP="004E5759">
            <w:pPr>
              <w:jc w:val="center"/>
            </w:pPr>
            <w:r w:rsidRPr="00740D13">
              <w:rPr>
                <w:rtl/>
              </w:rPr>
              <w:t>موافق بشدة</w:t>
            </w:r>
          </w:p>
        </w:tc>
        <w:tc>
          <w:tcPr>
            <w:tcW w:w="1255" w:type="dxa"/>
            <w:vAlign w:val="center"/>
          </w:tcPr>
          <w:p w14:paraId="53F627DB" w14:textId="77777777" w:rsidR="003E4477" w:rsidRPr="00740D13" w:rsidRDefault="003E4477" w:rsidP="004E5759">
            <w:pPr>
              <w:jc w:val="center"/>
            </w:pPr>
            <w:r w:rsidRPr="00740D13">
              <w:t>12</w:t>
            </w:r>
          </w:p>
        </w:tc>
        <w:tc>
          <w:tcPr>
            <w:tcW w:w="1105" w:type="dxa"/>
            <w:vAlign w:val="center"/>
          </w:tcPr>
          <w:p w14:paraId="2563E29D" w14:textId="77777777" w:rsidR="003E4477" w:rsidRPr="00740D13" w:rsidRDefault="003E4477" w:rsidP="004E5759">
            <w:pPr>
              <w:jc w:val="center"/>
            </w:pPr>
            <w:r w:rsidRPr="00740D13">
              <w:t>15.0</w:t>
            </w:r>
          </w:p>
        </w:tc>
        <w:tc>
          <w:tcPr>
            <w:tcW w:w="1502" w:type="dxa"/>
            <w:vAlign w:val="center"/>
          </w:tcPr>
          <w:p w14:paraId="03F963A7" w14:textId="77777777" w:rsidR="003E4477" w:rsidRPr="00740D13" w:rsidRDefault="003E4477" w:rsidP="004E5759">
            <w:pPr>
              <w:jc w:val="center"/>
            </w:pPr>
            <w:r w:rsidRPr="00740D13">
              <w:t>15.0</w:t>
            </w:r>
          </w:p>
        </w:tc>
        <w:tc>
          <w:tcPr>
            <w:tcW w:w="1585" w:type="dxa"/>
            <w:vAlign w:val="center"/>
          </w:tcPr>
          <w:p w14:paraId="11709D24" w14:textId="77777777" w:rsidR="003E4477" w:rsidRPr="00740D13" w:rsidRDefault="003E4477" w:rsidP="004E5759">
            <w:pPr>
              <w:jc w:val="center"/>
            </w:pPr>
            <w:r w:rsidRPr="00740D13">
              <w:t>100.0</w:t>
            </w:r>
          </w:p>
        </w:tc>
      </w:tr>
      <w:tr w:rsidR="003E4477" w:rsidRPr="00740D13" w14:paraId="11A12291" w14:textId="77777777" w:rsidTr="004E5759">
        <w:trPr>
          <w:trHeight w:val="182"/>
          <w:jc w:val="center"/>
        </w:trPr>
        <w:tc>
          <w:tcPr>
            <w:tcW w:w="791" w:type="dxa"/>
            <w:vMerge/>
            <w:vAlign w:val="center"/>
          </w:tcPr>
          <w:p w14:paraId="1A42831F" w14:textId="77777777" w:rsidR="003E4477" w:rsidRPr="00740D13" w:rsidRDefault="003E4477" w:rsidP="004E5759">
            <w:pPr>
              <w:jc w:val="center"/>
            </w:pPr>
          </w:p>
        </w:tc>
        <w:tc>
          <w:tcPr>
            <w:tcW w:w="1288" w:type="dxa"/>
            <w:vAlign w:val="center"/>
          </w:tcPr>
          <w:p w14:paraId="04ACF330" w14:textId="77777777" w:rsidR="003E4477" w:rsidRPr="00740D13" w:rsidRDefault="003E4477" w:rsidP="004E5759">
            <w:pPr>
              <w:jc w:val="center"/>
            </w:pPr>
            <w:r w:rsidRPr="00740D13">
              <w:t>Total</w:t>
            </w:r>
          </w:p>
        </w:tc>
        <w:tc>
          <w:tcPr>
            <w:tcW w:w="1255" w:type="dxa"/>
            <w:vAlign w:val="center"/>
          </w:tcPr>
          <w:p w14:paraId="79FA3161" w14:textId="77777777" w:rsidR="003E4477" w:rsidRPr="00740D13" w:rsidRDefault="003E4477" w:rsidP="004E5759">
            <w:pPr>
              <w:jc w:val="center"/>
            </w:pPr>
            <w:r w:rsidRPr="00740D13">
              <w:t>80</w:t>
            </w:r>
          </w:p>
        </w:tc>
        <w:tc>
          <w:tcPr>
            <w:tcW w:w="1105" w:type="dxa"/>
            <w:vAlign w:val="center"/>
          </w:tcPr>
          <w:p w14:paraId="0E45583E" w14:textId="77777777" w:rsidR="003E4477" w:rsidRPr="00740D13" w:rsidRDefault="003E4477" w:rsidP="004E5759">
            <w:pPr>
              <w:jc w:val="center"/>
            </w:pPr>
            <w:r w:rsidRPr="00740D13">
              <w:t>100.0</w:t>
            </w:r>
          </w:p>
        </w:tc>
        <w:tc>
          <w:tcPr>
            <w:tcW w:w="1502" w:type="dxa"/>
            <w:vAlign w:val="center"/>
          </w:tcPr>
          <w:p w14:paraId="1556FBB2" w14:textId="77777777" w:rsidR="003E4477" w:rsidRPr="00740D13" w:rsidRDefault="003E4477" w:rsidP="004E5759">
            <w:pPr>
              <w:jc w:val="center"/>
            </w:pPr>
            <w:r w:rsidRPr="00740D13">
              <w:t>100.0</w:t>
            </w:r>
          </w:p>
        </w:tc>
        <w:tc>
          <w:tcPr>
            <w:tcW w:w="1585" w:type="dxa"/>
            <w:vAlign w:val="center"/>
          </w:tcPr>
          <w:p w14:paraId="4502A5D8" w14:textId="77777777" w:rsidR="003E4477" w:rsidRPr="00740D13" w:rsidRDefault="003E4477" w:rsidP="004E5759">
            <w:pPr>
              <w:jc w:val="center"/>
            </w:pPr>
          </w:p>
        </w:tc>
      </w:tr>
    </w:tbl>
    <w:p w14:paraId="6DB7D902" w14:textId="7F6F8A91" w:rsidR="003E4477" w:rsidRPr="00740D13" w:rsidRDefault="004E5759" w:rsidP="004E5759">
      <w:pPr>
        <w:pStyle w:val="Caption"/>
      </w:pPr>
      <w:bookmarkStart w:id="103" w:name="_Toc204711705"/>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E15F2">
        <w:rPr>
          <w:noProof/>
          <w:rtl/>
        </w:rPr>
        <w:t>11</w:t>
      </w:r>
      <w:r>
        <w:rPr>
          <w:rtl/>
        </w:rPr>
        <w:fldChar w:fldCharType="end"/>
      </w:r>
      <w:r>
        <w:rPr>
          <w:rFonts w:hint="cs"/>
          <w:noProof/>
          <w:rtl/>
          <w:lang w:bidi="ar-EG"/>
        </w:rPr>
        <w:t>:الوصف الاحصائي ل</w:t>
      </w:r>
      <w:r w:rsidRPr="004B2DD3">
        <w:rPr>
          <w:rFonts w:cs="Arial" w:hint="eastAsia"/>
          <w:noProof/>
          <w:rtl/>
          <w:lang w:bidi="ar-EG"/>
        </w:rPr>
        <w:t>يتم</w:t>
      </w:r>
      <w:r w:rsidRPr="004B2DD3">
        <w:rPr>
          <w:rFonts w:cs="Arial"/>
          <w:noProof/>
          <w:rtl/>
          <w:lang w:bidi="ar-EG"/>
        </w:rPr>
        <w:t xml:space="preserve"> </w:t>
      </w:r>
      <w:r w:rsidRPr="004B2DD3">
        <w:rPr>
          <w:rFonts w:cs="Arial" w:hint="eastAsia"/>
          <w:noProof/>
          <w:rtl/>
          <w:lang w:bidi="ar-EG"/>
        </w:rPr>
        <w:t>وضع</w:t>
      </w:r>
      <w:r w:rsidRPr="004B2DD3">
        <w:rPr>
          <w:rFonts w:cs="Arial"/>
          <w:noProof/>
          <w:rtl/>
          <w:lang w:bidi="ar-EG"/>
        </w:rPr>
        <w:t xml:space="preserve"> </w:t>
      </w:r>
      <w:r w:rsidRPr="004B2DD3">
        <w:rPr>
          <w:rFonts w:cs="Arial" w:hint="eastAsia"/>
          <w:noProof/>
          <w:rtl/>
          <w:lang w:bidi="ar-EG"/>
        </w:rPr>
        <w:t>خطط</w:t>
      </w:r>
      <w:r w:rsidRPr="004B2DD3">
        <w:rPr>
          <w:rFonts w:cs="Arial"/>
          <w:noProof/>
          <w:rtl/>
          <w:lang w:bidi="ar-EG"/>
        </w:rPr>
        <w:t xml:space="preserve"> </w:t>
      </w:r>
      <w:r w:rsidRPr="004B2DD3">
        <w:rPr>
          <w:rFonts w:cs="Arial" w:hint="eastAsia"/>
          <w:noProof/>
          <w:rtl/>
          <w:lang w:bidi="ar-EG"/>
        </w:rPr>
        <w:t>بديلة</w:t>
      </w:r>
      <w:r w:rsidRPr="004B2DD3">
        <w:rPr>
          <w:rFonts w:cs="Arial"/>
          <w:noProof/>
          <w:rtl/>
          <w:lang w:bidi="ar-EG"/>
        </w:rPr>
        <w:t xml:space="preserve"> (</w:t>
      </w:r>
      <w:r w:rsidRPr="004B2DD3">
        <w:rPr>
          <w:rFonts w:cs="Arial" w:hint="eastAsia"/>
          <w:noProof/>
          <w:rtl/>
          <w:lang w:bidi="ar-EG"/>
        </w:rPr>
        <w:t>خطة</w:t>
      </w:r>
      <w:r w:rsidRPr="004B2DD3">
        <w:rPr>
          <w:rFonts w:cs="Arial"/>
          <w:noProof/>
          <w:rtl/>
          <w:lang w:bidi="ar-EG"/>
        </w:rPr>
        <w:t xml:space="preserve"> </w:t>
      </w:r>
      <w:r w:rsidRPr="004B2DD3">
        <w:rPr>
          <w:rFonts w:cs="Arial" w:hint="eastAsia"/>
          <w:noProof/>
          <w:rtl/>
          <w:lang w:bidi="ar-EG"/>
        </w:rPr>
        <w:t>التعاقب</w:t>
      </w:r>
      <w:r w:rsidRPr="004B2DD3">
        <w:rPr>
          <w:rFonts w:cs="Arial"/>
          <w:noProof/>
          <w:rtl/>
          <w:lang w:bidi="ar-EG"/>
        </w:rPr>
        <w:t xml:space="preserve"> </w:t>
      </w:r>
      <w:r w:rsidRPr="004B2DD3">
        <w:rPr>
          <w:rFonts w:cs="Arial" w:hint="eastAsia"/>
          <w:noProof/>
          <w:rtl/>
          <w:lang w:bidi="ar-EG"/>
        </w:rPr>
        <w:t>الوظيفي</w:t>
      </w:r>
      <w:r w:rsidRPr="004B2DD3">
        <w:rPr>
          <w:rFonts w:cs="Arial"/>
          <w:noProof/>
          <w:rtl/>
          <w:lang w:bidi="ar-EG"/>
        </w:rPr>
        <w:t xml:space="preserve">) </w:t>
      </w:r>
      <w:r w:rsidRPr="004B2DD3">
        <w:rPr>
          <w:rFonts w:cs="Arial" w:hint="eastAsia"/>
          <w:noProof/>
          <w:rtl/>
          <w:lang w:bidi="ar-EG"/>
        </w:rPr>
        <w:t>لضمان</w:t>
      </w:r>
      <w:r w:rsidRPr="004B2DD3">
        <w:rPr>
          <w:rFonts w:cs="Arial"/>
          <w:noProof/>
          <w:rtl/>
          <w:lang w:bidi="ar-EG"/>
        </w:rPr>
        <w:t xml:space="preserve"> </w:t>
      </w:r>
      <w:r w:rsidRPr="004B2DD3">
        <w:rPr>
          <w:rFonts w:cs="Arial" w:hint="eastAsia"/>
          <w:noProof/>
          <w:rtl/>
          <w:lang w:bidi="ar-EG"/>
        </w:rPr>
        <w:t>استمرارية</w:t>
      </w:r>
      <w:r w:rsidRPr="004B2DD3">
        <w:rPr>
          <w:rFonts w:cs="Arial"/>
          <w:noProof/>
          <w:rtl/>
          <w:lang w:bidi="ar-EG"/>
        </w:rPr>
        <w:t xml:space="preserve"> </w:t>
      </w:r>
      <w:r w:rsidRPr="004B2DD3">
        <w:rPr>
          <w:rFonts w:cs="Arial" w:hint="eastAsia"/>
          <w:noProof/>
          <w:rtl/>
          <w:lang w:bidi="ar-EG"/>
        </w:rPr>
        <w:t>العمل</w:t>
      </w:r>
      <w:r w:rsidRPr="004B2DD3">
        <w:rPr>
          <w:rFonts w:cs="Arial"/>
          <w:noProof/>
          <w:rtl/>
          <w:lang w:bidi="ar-EG"/>
        </w:rPr>
        <w:t>.</w:t>
      </w:r>
      <w:bookmarkEnd w:id="103"/>
    </w:p>
    <w:p w14:paraId="410D14BE" w14:textId="77777777" w:rsidR="003E4477" w:rsidRDefault="003E4477" w:rsidP="003E4477">
      <w:pPr>
        <w:rPr>
          <w:rtl/>
        </w:rPr>
      </w:pPr>
    </w:p>
    <w:p w14:paraId="57E4CF7C" w14:textId="77777777" w:rsidR="004E5759" w:rsidRDefault="004E5759" w:rsidP="003E4477">
      <w:pPr>
        <w:rPr>
          <w:rtl/>
        </w:rPr>
      </w:pPr>
    </w:p>
    <w:p w14:paraId="02AED8E3" w14:textId="77777777" w:rsidR="004E5759" w:rsidRDefault="004E5759" w:rsidP="003E4477">
      <w:pPr>
        <w:rPr>
          <w:rtl/>
        </w:rPr>
      </w:pPr>
    </w:p>
    <w:p w14:paraId="44213612" w14:textId="77777777" w:rsidR="004E5759" w:rsidRDefault="004E5759" w:rsidP="003E4477">
      <w:pPr>
        <w:rPr>
          <w:rtl/>
        </w:rPr>
      </w:pPr>
    </w:p>
    <w:p w14:paraId="2DE18FF8" w14:textId="77777777" w:rsidR="003E4477" w:rsidRPr="00740D13" w:rsidRDefault="003E4477" w:rsidP="003E4477">
      <w:r w:rsidRPr="00740D13">
        <w:rPr>
          <w:noProof/>
        </w:rPr>
        <w:drawing>
          <wp:inline distT="0" distB="0" distL="0" distR="0" wp14:anchorId="452ED97C" wp14:editId="74062043">
            <wp:extent cx="5943600" cy="3497580"/>
            <wp:effectExtent l="0" t="0" r="0" b="7620"/>
            <wp:docPr id="750582975" name="Picture 20" descr="A graph with blue rectangular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582975" name="Picture 20" descr="A graph with blue rectangular bars&#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15CF9DB" w14:textId="588E7016" w:rsidR="003E4477" w:rsidRPr="00740D13" w:rsidRDefault="004E5759" w:rsidP="004E5759">
      <w:pPr>
        <w:pStyle w:val="Caption"/>
      </w:pPr>
      <w:bookmarkStart w:id="104" w:name="_Toc204711750"/>
      <w:r>
        <w:rPr>
          <w:rtl/>
        </w:rPr>
        <w:t xml:space="preserve">رسم توضيحي   </w:t>
      </w:r>
      <w:r>
        <w:rPr>
          <w:rtl/>
        </w:rPr>
        <w:fldChar w:fldCharType="begin"/>
      </w:r>
      <w:r>
        <w:rPr>
          <w:rtl/>
        </w:rPr>
        <w:instrText xml:space="preserve"> </w:instrText>
      </w:r>
      <w:r>
        <w:instrText>SEQ</w:instrText>
      </w:r>
      <w:r>
        <w:rPr>
          <w:rtl/>
        </w:rPr>
        <w:instrText xml:space="preserve"> رسم_توضيحي__ \* </w:instrText>
      </w:r>
      <w:r>
        <w:instrText>ARABIC</w:instrText>
      </w:r>
      <w:r>
        <w:rPr>
          <w:rtl/>
        </w:rPr>
        <w:instrText xml:space="preserve"> </w:instrText>
      </w:r>
      <w:r>
        <w:rPr>
          <w:rtl/>
        </w:rPr>
        <w:fldChar w:fldCharType="separate"/>
      </w:r>
      <w:r w:rsidR="00DE15F2">
        <w:rPr>
          <w:noProof/>
          <w:rtl/>
        </w:rPr>
        <w:t>11</w:t>
      </w:r>
      <w:r>
        <w:rPr>
          <w:rtl/>
        </w:rPr>
        <w:fldChar w:fldCharType="end"/>
      </w:r>
      <w:r>
        <w:rPr>
          <w:rFonts w:hint="cs"/>
          <w:noProof/>
          <w:rtl/>
          <w:lang w:bidi="ar-EG"/>
        </w:rPr>
        <w:t>:التمثيل البياني ل</w:t>
      </w:r>
      <w:r w:rsidRPr="00CF1CD0">
        <w:rPr>
          <w:rFonts w:cs="Arial" w:hint="eastAsia"/>
          <w:noProof/>
          <w:rtl/>
          <w:lang w:bidi="ar-EG"/>
        </w:rPr>
        <w:t>يتم</w:t>
      </w:r>
      <w:r w:rsidRPr="00CF1CD0">
        <w:rPr>
          <w:rFonts w:cs="Arial"/>
          <w:noProof/>
          <w:rtl/>
          <w:lang w:bidi="ar-EG"/>
        </w:rPr>
        <w:t xml:space="preserve"> </w:t>
      </w:r>
      <w:r w:rsidRPr="00CF1CD0">
        <w:rPr>
          <w:rFonts w:cs="Arial" w:hint="eastAsia"/>
          <w:noProof/>
          <w:rtl/>
          <w:lang w:bidi="ar-EG"/>
        </w:rPr>
        <w:t>وضع</w:t>
      </w:r>
      <w:r w:rsidRPr="00CF1CD0">
        <w:rPr>
          <w:rFonts w:cs="Arial"/>
          <w:noProof/>
          <w:rtl/>
          <w:lang w:bidi="ar-EG"/>
        </w:rPr>
        <w:t xml:space="preserve"> </w:t>
      </w:r>
      <w:r w:rsidRPr="00CF1CD0">
        <w:rPr>
          <w:rFonts w:cs="Arial" w:hint="eastAsia"/>
          <w:noProof/>
          <w:rtl/>
          <w:lang w:bidi="ar-EG"/>
        </w:rPr>
        <w:t>خطط</w:t>
      </w:r>
      <w:r w:rsidRPr="00CF1CD0">
        <w:rPr>
          <w:rFonts w:cs="Arial"/>
          <w:noProof/>
          <w:rtl/>
          <w:lang w:bidi="ar-EG"/>
        </w:rPr>
        <w:t xml:space="preserve"> </w:t>
      </w:r>
      <w:r w:rsidRPr="00CF1CD0">
        <w:rPr>
          <w:rFonts w:cs="Arial" w:hint="eastAsia"/>
          <w:noProof/>
          <w:rtl/>
          <w:lang w:bidi="ar-EG"/>
        </w:rPr>
        <w:t>بديلة</w:t>
      </w:r>
      <w:r w:rsidRPr="00CF1CD0">
        <w:rPr>
          <w:rFonts w:cs="Arial"/>
          <w:noProof/>
          <w:rtl/>
          <w:lang w:bidi="ar-EG"/>
        </w:rPr>
        <w:t xml:space="preserve"> (</w:t>
      </w:r>
      <w:r w:rsidRPr="00CF1CD0">
        <w:rPr>
          <w:rFonts w:cs="Arial" w:hint="eastAsia"/>
          <w:noProof/>
          <w:rtl/>
          <w:lang w:bidi="ar-EG"/>
        </w:rPr>
        <w:t>خطة</w:t>
      </w:r>
      <w:r w:rsidRPr="00CF1CD0">
        <w:rPr>
          <w:rFonts w:cs="Arial"/>
          <w:noProof/>
          <w:rtl/>
          <w:lang w:bidi="ar-EG"/>
        </w:rPr>
        <w:t xml:space="preserve"> </w:t>
      </w:r>
      <w:r w:rsidRPr="00CF1CD0">
        <w:rPr>
          <w:rFonts w:cs="Arial" w:hint="eastAsia"/>
          <w:noProof/>
          <w:rtl/>
          <w:lang w:bidi="ar-EG"/>
        </w:rPr>
        <w:t>التعاقب</w:t>
      </w:r>
      <w:r w:rsidRPr="00CF1CD0">
        <w:rPr>
          <w:rFonts w:cs="Arial"/>
          <w:noProof/>
          <w:rtl/>
          <w:lang w:bidi="ar-EG"/>
        </w:rPr>
        <w:t xml:space="preserve"> </w:t>
      </w:r>
      <w:r w:rsidRPr="00CF1CD0">
        <w:rPr>
          <w:rFonts w:cs="Arial" w:hint="eastAsia"/>
          <w:noProof/>
          <w:rtl/>
          <w:lang w:bidi="ar-EG"/>
        </w:rPr>
        <w:t>الوظيفي</w:t>
      </w:r>
      <w:r w:rsidRPr="00CF1CD0">
        <w:rPr>
          <w:rFonts w:cs="Arial"/>
          <w:noProof/>
          <w:rtl/>
          <w:lang w:bidi="ar-EG"/>
        </w:rPr>
        <w:t xml:space="preserve">) </w:t>
      </w:r>
      <w:r w:rsidRPr="00CF1CD0">
        <w:rPr>
          <w:rFonts w:cs="Arial" w:hint="eastAsia"/>
          <w:noProof/>
          <w:rtl/>
          <w:lang w:bidi="ar-EG"/>
        </w:rPr>
        <w:t>لضمان</w:t>
      </w:r>
      <w:r w:rsidRPr="00CF1CD0">
        <w:rPr>
          <w:rFonts w:cs="Arial"/>
          <w:noProof/>
          <w:rtl/>
          <w:lang w:bidi="ar-EG"/>
        </w:rPr>
        <w:t xml:space="preserve"> </w:t>
      </w:r>
      <w:r w:rsidRPr="00CF1CD0">
        <w:rPr>
          <w:rFonts w:cs="Arial" w:hint="eastAsia"/>
          <w:noProof/>
          <w:rtl/>
          <w:lang w:bidi="ar-EG"/>
        </w:rPr>
        <w:t>استمرارية</w:t>
      </w:r>
      <w:r w:rsidRPr="00CF1CD0">
        <w:rPr>
          <w:rFonts w:cs="Arial"/>
          <w:noProof/>
          <w:rtl/>
          <w:lang w:bidi="ar-EG"/>
        </w:rPr>
        <w:t xml:space="preserve"> </w:t>
      </w:r>
      <w:r w:rsidRPr="00CF1CD0">
        <w:rPr>
          <w:rFonts w:cs="Arial" w:hint="eastAsia"/>
          <w:noProof/>
          <w:rtl/>
          <w:lang w:bidi="ar-EG"/>
        </w:rPr>
        <w:t>العمل</w:t>
      </w:r>
      <w:bookmarkEnd w:id="104"/>
    </w:p>
    <w:p w14:paraId="26EA1B74" w14:textId="77777777" w:rsidR="003E4477" w:rsidRPr="00740D13" w:rsidRDefault="003E4477" w:rsidP="003E4477"/>
    <w:p w14:paraId="7E2C0342" w14:textId="77777777" w:rsidR="003E4477" w:rsidRDefault="003E4477" w:rsidP="003E4477">
      <w:pPr>
        <w:rPr>
          <w:rtl/>
        </w:rPr>
      </w:pPr>
    </w:p>
    <w:p w14:paraId="7985FE2C" w14:textId="77777777" w:rsidR="003E4477" w:rsidRDefault="003E4477" w:rsidP="003E4477">
      <w:pPr>
        <w:rPr>
          <w:rtl/>
        </w:rPr>
      </w:pPr>
    </w:p>
    <w:p w14:paraId="285F20D7" w14:textId="77777777" w:rsidR="004E5759" w:rsidRDefault="004E5759" w:rsidP="003E4477">
      <w:pPr>
        <w:rPr>
          <w:rtl/>
        </w:rPr>
      </w:pPr>
    </w:p>
    <w:p w14:paraId="2474E049" w14:textId="77777777" w:rsidR="003E4477" w:rsidRDefault="003E4477" w:rsidP="003E4477">
      <w:pPr>
        <w:rPr>
          <w:rtl/>
        </w:rPr>
      </w:pPr>
      <w:r>
        <w:rPr>
          <w:rtl/>
        </w:rPr>
        <w:tab/>
      </w:r>
    </w:p>
    <w:p w14:paraId="32CD2590" w14:textId="77777777" w:rsidR="003E4477" w:rsidRDefault="003E4477" w:rsidP="003A4A05">
      <w:pPr>
        <w:pStyle w:val="Style1"/>
        <w:rPr>
          <w:rtl/>
        </w:rPr>
      </w:pPr>
      <w:r>
        <w:rPr>
          <w:rtl/>
        </w:rPr>
        <w:lastRenderedPageBreak/>
        <w:t>تسعى المؤسسة إلى بناء قدرات الموظفين لمواجهة التغيرات المفاجئة في بيئة العمل.</w:t>
      </w:r>
      <w:r>
        <w:rPr>
          <w:rtl/>
        </w:rPr>
        <w:tab/>
      </w:r>
    </w:p>
    <w:p w14:paraId="4653E6EA" w14:textId="77777777" w:rsidR="003A4A05" w:rsidRPr="003A4A05" w:rsidRDefault="003A4A05" w:rsidP="003A4A05">
      <w:pPr>
        <w:pStyle w:val="NoSpacing"/>
      </w:pPr>
      <w:r w:rsidRPr="003A4A05">
        <w:rPr>
          <w:rtl/>
        </w:rPr>
        <w:t>من الواضح أن أكبر قيمة هي لدرجة الاستجابة "موافق"، حيث بلغت نسبتها 38.8%. وهذا يدل على أن التصور الأكثر شيوعًا بين المشاركين هو أن المؤسسة تسعى بالفعل لبناء قدرات الموظفين لمواجهة التغيرات المفاجئة في بيئة العمل. عند إضافة نسبة "الموافقين بشدة" البالغة 12.5%، يتضح أن أغلبية طفيفة تتجاوز النصف (51.3%) تؤمن بوجود هذه المساعي، مما يعكس انطباعًا عامًا يميل إلى الإيجابية. ومع ذلك، يكشف الجدول عن تباين كبير في الآراء؛ فمجموع نسبة المعارضين ("غير موافق" و"غير موافق بشدة") يبلغ 27.6%، وهي نسبة معتبرة. والأمر اللافت هو الحجم الكبير لفئة المحايدين التي بلغت 21.3%، مما يشير إلى أن قرابة نصف المشاركين إما غير مقتنعين أو غير مدركين تمامًا لهذه الجهود. هذا الانقسام في الآراء يوحي بأن جهود المؤسسة في بناء القدرات، على الرغم من وجودها، قد تفتقر إلى الوضوح أو الشمولية الكافية لتصل إلى جميع الموظفين بفعالية</w:t>
      </w:r>
      <w:r w:rsidRPr="003A4A05">
        <w:t>.</w:t>
      </w:r>
    </w:p>
    <w:p w14:paraId="0326E560" w14:textId="77777777" w:rsidR="003E4477" w:rsidRDefault="003E4477" w:rsidP="003E4477">
      <w:pPr>
        <w:rPr>
          <w:rtl/>
        </w:rPr>
      </w:pPr>
    </w:p>
    <w:p w14:paraId="063A421C" w14:textId="77777777" w:rsidR="003E4477" w:rsidRPr="00740D13" w:rsidRDefault="003E4477" w:rsidP="003E4477"/>
    <w:tbl>
      <w:tblPr>
        <w:tblStyle w:val="TableGrid"/>
        <w:tblW w:w="8014" w:type="dxa"/>
        <w:jc w:val="center"/>
        <w:tblLayout w:type="fixed"/>
        <w:tblLook w:val="0000" w:firstRow="0" w:lastRow="0" w:firstColumn="0" w:lastColumn="0" w:noHBand="0" w:noVBand="0"/>
      </w:tblPr>
      <w:tblGrid>
        <w:gridCol w:w="842"/>
        <w:gridCol w:w="1372"/>
        <w:gridCol w:w="1336"/>
        <w:gridCol w:w="1176"/>
        <w:gridCol w:w="1599"/>
        <w:gridCol w:w="1689"/>
      </w:tblGrid>
      <w:tr w:rsidR="003E4477" w:rsidRPr="00740D13" w14:paraId="17292730" w14:textId="77777777" w:rsidTr="004E5759">
        <w:trPr>
          <w:trHeight w:val="294"/>
          <w:jc w:val="center"/>
        </w:trPr>
        <w:tc>
          <w:tcPr>
            <w:tcW w:w="8014" w:type="dxa"/>
            <w:gridSpan w:val="6"/>
            <w:vAlign w:val="center"/>
          </w:tcPr>
          <w:p w14:paraId="0406E26D" w14:textId="37A99539" w:rsidR="003E4477" w:rsidRPr="00740D13" w:rsidRDefault="004E5759" w:rsidP="004E5759">
            <w:pPr>
              <w:jc w:val="center"/>
            </w:pPr>
            <w:r>
              <w:rPr>
                <w:rtl/>
              </w:rPr>
              <w:t>تسعى المؤسسة إلى بناء قدرات الموظفين لمواجهة التغيرات المفاجئة في بيئة العمل.</w:t>
            </w:r>
          </w:p>
        </w:tc>
      </w:tr>
      <w:tr w:rsidR="003E4477" w:rsidRPr="00740D13" w14:paraId="3B1CB080" w14:textId="77777777" w:rsidTr="004E5759">
        <w:trPr>
          <w:trHeight w:val="608"/>
          <w:jc w:val="center"/>
        </w:trPr>
        <w:tc>
          <w:tcPr>
            <w:tcW w:w="2214" w:type="dxa"/>
            <w:gridSpan w:val="2"/>
            <w:vAlign w:val="center"/>
          </w:tcPr>
          <w:p w14:paraId="20D11E7B" w14:textId="77777777" w:rsidR="003E4477" w:rsidRPr="00740D13" w:rsidRDefault="003E4477" w:rsidP="004E5759">
            <w:pPr>
              <w:jc w:val="center"/>
            </w:pPr>
          </w:p>
        </w:tc>
        <w:tc>
          <w:tcPr>
            <w:tcW w:w="1336" w:type="dxa"/>
            <w:vAlign w:val="center"/>
          </w:tcPr>
          <w:p w14:paraId="118B108E" w14:textId="77777777" w:rsidR="003E4477" w:rsidRPr="00740D13" w:rsidRDefault="003E4477" w:rsidP="004E5759">
            <w:pPr>
              <w:jc w:val="center"/>
            </w:pPr>
            <w:r w:rsidRPr="00740D13">
              <w:t>Frequency</w:t>
            </w:r>
          </w:p>
        </w:tc>
        <w:tc>
          <w:tcPr>
            <w:tcW w:w="1176" w:type="dxa"/>
            <w:vAlign w:val="center"/>
          </w:tcPr>
          <w:p w14:paraId="1F06D016" w14:textId="77777777" w:rsidR="003E4477" w:rsidRPr="00740D13" w:rsidRDefault="003E4477" w:rsidP="004E5759">
            <w:pPr>
              <w:jc w:val="center"/>
            </w:pPr>
            <w:r w:rsidRPr="00740D13">
              <w:t>Percent</w:t>
            </w:r>
          </w:p>
        </w:tc>
        <w:tc>
          <w:tcPr>
            <w:tcW w:w="1599" w:type="dxa"/>
            <w:vAlign w:val="center"/>
          </w:tcPr>
          <w:p w14:paraId="63698DD1" w14:textId="77777777" w:rsidR="003E4477" w:rsidRPr="00740D13" w:rsidRDefault="003E4477" w:rsidP="004E5759">
            <w:pPr>
              <w:jc w:val="center"/>
            </w:pPr>
            <w:r w:rsidRPr="00740D13">
              <w:t>Valid Percent</w:t>
            </w:r>
          </w:p>
        </w:tc>
        <w:tc>
          <w:tcPr>
            <w:tcW w:w="1687" w:type="dxa"/>
            <w:vAlign w:val="center"/>
          </w:tcPr>
          <w:p w14:paraId="6372831C" w14:textId="77777777" w:rsidR="003E4477" w:rsidRPr="00740D13" w:rsidRDefault="003E4477" w:rsidP="004E5759">
            <w:pPr>
              <w:jc w:val="center"/>
            </w:pPr>
            <w:r w:rsidRPr="00740D13">
              <w:t>Cumulative Percent</w:t>
            </w:r>
          </w:p>
        </w:tc>
      </w:tr>
      <w:tr w:rsidR="003E4477" w:rsidRPr="00740D13" w14:paraId="4D1D0FCF" w14:textId="77777777" w:rsidTr="004E5759">
        <w:trPr>
          <w:trHeight w:val="314"/>
          <w:jc w:val="center"/>
        </w:trPr>
        <w:tc>
          <w:tcPr>
            <w:tcW w:w="842" w:type="dxa"/>
            <w:vMerge w:val="restart"/>
            <w:vAlign w:val="center"/>
          </w:tcPr>
          <w:p w14:paraId="56ABE47B" w14:textId="77777777" w:rsidR="003E4477" w:rsidRPr="00740D13" w:rsidRDefault="003E4477" w:rsidP="004E5759">
            <w:pPr>
              <w:jc w:val="center"/>
            </w:pPr>
            <w:r w:rsidRPr="00740D13">
              <w:t>Valid</w:t>
            </w:r>
          </w:p>
        </w:tc>
        <w:tc>
          <w:tcPr>
            <w:tcW w:w="1371" w:type="dxa"/>
            <w:vAlign w:val="center"/>
          </w:tcPr>
          <w:p w14:paraId="1B69358D" w14:textId="77777777" w:rsidR="003E4477" w:rsidRPr="00740D13" w:rsidRDefault="003E4477" w:rsidP="004E5759">
            <w:pPr>
              <w:jc w:val="center"/>
            </w:pPr>
            <w:r w:rsidRPr="00740D13">
              <w:rPr>
                <w:rtl/>
              </w:rPr>
              <w:t>غير موافق</w:t>
            </w:r>
          </w:p>
        </w:tc>
        <w:tc>
          <w:tcPr>
            <w:tcW w:w="1336" w:type="dxa"/>
            <w:vAlign w:val="center"/>
          </w:tcPr>
          <w:p w14:paraId="2E382728" w14:textId="77777777" w:rsidR="003E4477" w:rsidRPr="00740D13" w:rsidRDefault="003E4477" w:rsidP="004E5759">
            <w:pPr>
              <w:jc w:val="center"/>
            </w:pPr>
            <w:r w:rsidRPr="00740D13">
              <w:t>11</w:t>
            </w:r>
          </w:p>
        </w:tc>
        <w:tc>
          <w:tcPr>
            <w:tcW w:w="1176" w:type="dxa"/>
            <w:vAlign w:val="center"/>
          </w:tcPr>
          <w:p w14:paraId="3B430791" w14:textId="77777777" w:rsidR="003E4477" w:rsidRPr="00740D13" w:rsidRDefault="003E4477" w:rsidP="004E5759">
            <w:pPr>
              <w:jc w:val="center"/>
            </w:pPr>
            <w:r w:rsidRPr="00740D13">
              <w:t>13.8</w:t>
            </w:r>
          </w:p>
        </w:tc>
        <w:tc>
          <w:tcPr>
            <w:tcW w:w="1599" w:type="dxa"/>
            <w:vAlign w:val="center"/>
          </w:tcPr>
          <w:p w14:paraId="15861DF2" w14:textId="77777777" w:rsidR="003E4477" w:rsidRPr="00740D13" w:rsidRDefault="003E4477" w:rsidP="004E5759">
            <w:pPr>
              <w:jc w:val="center"/>
            </w:pPr>
            <w:r w:rsidRPr="00740D13">
              <w:t>13.8</w:t>
            </w:r>
          </w:p>
        </w:tc>
        <w:tc>
          <w:tcPr>
            <w:tcW w:w="1687" w:type="dxa"/>
            <w:vAlign w:val="center"/>
          </w:tcPr>
          <w:p w14:paraId="55377F57" w14:textId="77777777" w:rsidR="003E4477" w:rsidRPr="00740D13" w:rsidRDefault="003E4477" w:rsidP="004E5759">
            <w:pPr>
              <w:jc w:val="center"/>
            </w:pPr>
            <w:r w:rsidRPr="00740D13">
              <w:t>13.8</w:t>
            </w:r>
          </w:p>
        </w:tc>
      </w:tr>
      <w:tr w:rsidR="003E4477" w:rsidRPr="00740D13" w14:paraId="513800E2" w14:textId="77777777" w:rsidTr="004E5759">
        <w:trPr>
          <w:trHeight w:val="168"/>
          <w:jc w:val="center"/>
        </w:trPr>
        <w:tc>
          <w:tcPr>
            <w:tcW w:w="842" w:type="dxa"/>
            <w:vMerge/>
            <w:vAlign w:val="center"/>
          </w:tcPr>
          <w:p w14:paraId="6EF464EB" w14:textId="77777777" w:rsidR="003E4477" w:rsidRPr="00740D13" w:rsidRDefault="003E4477" w:rsidP="004E5759">
            <w:pPr>
              <w:jc w:val="center"/>
            </w:pPr>
          </w:p>
        </w:tc>
        <w:tc>
          <w:tcPr>
            <w:tcW w:w="1371" w:type="dxa"/>
            <w:vAlign w:val="center"/>
          </w:tcPr>
          <w:p w14:paraId="30D07AB7" w14:textId="77777777" w:rsidR="003E4477" w:rsidRPr="00740D13" w:rsidRDefault="003E4477" w:rsidP="004E5759">
            <w:pPr>
              <w:jc w:val="center"/>
            </w:pPr>
            <w:r w:rsidRPr="00740D13">
              <w:rPr>
                <w:rtl/>
              </w:rPr>
              <w:t>غير موافق بشدة</w:t>
            </w:r>
          </w:p>
        </w:tc>
        <w:tc>
          <w:tcPr>
            <w:tcW w:w="1336" w:type="dxa"/>
            <w:vAlign w:val="center"/>
          </w:tcPr>
          <w:p w14:paraId="49009552" w14:textId="77777777" w:rsidR="003E4477" w:rsidRPr="00740D13" w:rsidRDefault="003E4477" w:rsidP="004E5759">
            <w:pPr>
              <w:jc w:val="center"/>
            </w:pPr>
            <w:r w:rsidRPr="00740D13">
              <w:t>11</w:t>
            </w:r>
          </w:p>
        </w:tc>
        <w:tc>
          <w:tcPr>
            <w:tcW w:w="1176" w:type="dxa"/>
            <w:vAlign w:val="center"/>
          </w:tcPr>
          <w:p w14:paraId="366D58A3" w14:textId="77777777" w:rsidR="003E4477" w:rsidRPr="00740D13" w:rsidRDefault="003E4477" w:rsidP="004E5759">
            <w:pPr>
              <w:jc w:val="center"/>
            </w:pPr>
            <w:r w:rsidRPr="00740D13">
              <w:t>13.8</w:t>
            </w:r>
          </w:p>
        </w:tc>
        <w:tc>
          <w:tcPr>
            <w:tcW w:w="1599" w:type="dxa"/>
            <w:vAlign w:val="center"/>
          </w:tcPr>
          <w:p w14:paraId="1BEE23A2" w14:textId="77777777" w:rsidR="003E4477" w:rsidRPr="00740D13" w:rsidRDefault="003E4477" w:rsidP="004E5759">
            <w:pPr>
              <w:jc w:val="center"/>
            </w:pPr>
            <w:r w:rsidRPr="00740D13">
              <w:t>13.8</w:t>
            </w:r>
          </w:p>
        </w:tc>
        <w:tc>
          <w:tcPr>
            <w:tcW w:w="1687" w:type="dxa"/>
            <w:vAlign w:val="center"/>
          </w:tcPr>
          <w:p w14:paraId="19D9BD18" w14:textId="77777777" w:rsidR="003E4477" w:rsidRPr="00740D13" w:rsidRDefault="003E4477" w:rsidP="004E5759">
            <w:pPr>
              <w:jc w:val="center"/>
            </w:pPr>
            <w:r w:rsidRPr="00740D13">
              <w:t>27.5</w:t>
            </w:r>
          </w:p>
        </w:tc>
      </w:tr>
      <w:tr w:rsidR="003E4477" w:rsidRPr="00740D13" w14:paraId="2762CFC1" w14:textId="77777777" w:rsidTr="004E5759">
        <w:trPr>
          <w:trHeight w:val="168"/>
          <w:jc w:val="center"/>
        </w:trPr>
        <w:tc>
          <w:tcPr>
            <w:tcW w:w="842" w:type="dxa"/>
            <w:vMerge/>
            <w:vAlign w:val="center"/>
          </w:tcPr>
          <w:p w14:paraId="6C86BCA9" w14:textId="77777777" w:rsidR="003E4477" w:rsidRPr="00740D13" w:rsidRDefault="003E4477" w:rsidP="004E5759">
            <w:pPr>
              <w:jc w:val="center"/>
            </w:pPr>
          </w:p>
        </w:tc>
        <w:tc>
          <w:tcPr>
            <w:tcW w:w="1371" w:type="dxa"/>
            <w:vAlign w:val="center"/>
          </w:tcPr>
          <w:p w14:paraId="08008214" w14:textId="77777777" w:rsidR="003E4477" w:rsidRPr="00740D13" w:rsidRDefault="003E4477" w:rsidP="004E5759">
            <w:pPr>
              <w:jc w:val="center"/>
            </w:pPr>
            <w:r w:rsidRPr="00740D13">
              <w:rPr>
                <w:rtl/>
              </w:rPr>
              <w:t>محايد</w:t>
            </w:r>
          </w:p>
        </w:tc>
        <w:tc>
          <w:tcPr>
            <w:tcW w:w="1336" w:type="dxa"/>
            <w:vAlign w:val="center"/>
          </w:tcPr>
          <w:p w14:paraId="168AF549" w14:textId="77777777" w:rsidR="003E4477" w:rsidRPr="00740D13" w:rsidRDefault="003E4477" w:rsidP="004E5759">
            <w:pPr>
              <w:jc w:val="center"/>
            </w:pPr>
            <w:r w:rsidRPr="00740D13">
              <w:t>17</w:t>
            </w:r>
          </w:p>
        </w:tc>
        <w:tc>
          <w:tcPr>
            <w:tcW w:w="1176" w:type="dxa"/>
            <w:vAlign w:val="center"/>
          </w:tcPr>
          <w:p w14:paraId="6BF0B7F3" w14:textId="77777777" w:rsidR="003E4477" w:rsidRPr="00740D13" w:rsidRDefault="003E4477" w:rsidP="004E5759">
            <w:pPr>
              <w:jc w:val="center"/>
            </w:pPr>
            <w:r w:rsidRPr="00740D13">
              <w:t>21.3</w:t>
            </w:r>
          </w:p>
        </w:tc>
        <w:tc>
          <w:tcPr>
            <w:tcW w:w="1599" w:type="dxa"/>
            <w:vAlign w:val="center"/>
          </w:tcPr>
          <w:p w14:paraId="0CCDDB98" w14:textId="77777777" w:rsidR="003E4477" w:rsidRPr="00740D13" w:rsidRDefault="003E4477" w:rsidP="004E5759">
            <w:pPr>
              <w:jc w:val="center"/>
            </w:pPr>
            <w:r w:rsidRPr="00740D13">
              <w:t>21.3</w:t>
            </w:r>
          </w:p>
        </w:tc>
        <w:tc>
          <w:tcPr>
            <w:tcW w:w="1687" w:type="dxa"/>
            <w:vAlign w:val="center"/>
          </w:tcPr>
          <w:p w14:paraId="506E0280" w14:textId="77777777" w:rsidR="003E4477" w:rsidRPr="00740D13" w:rsidRDefault="003E4477" w:rsidP="004E5759">
            <w:pPr>
              <w:jc w:val="center"/>
            </w:pPr>
            <w:r w:rsidRPr="00740D13">
              <w:t>48.8</w:t>
            </w:r>
          </w:p>
        </w:tc>
      </w:tr>
      <w:tr w:rsidR="003E4477" w:rsidRPr="00740D13" w14:paraId="28C530FC" w14:textId="77777777" w:rsidTr="004E5759">
        <w:trPr>
          <w:trHeight w:val="168"/>
          <w:jc w:val="center"/>
        </w:trPr>
        <w:tc>
          <w:tcPr>
            <w:tcW w:w="842" w:type="dxa"/>
            <w:vMerge/>
            <w:vAlign w:val="center"/>
          </w:tcPr>
          <w:p w14:paraId="14C8DE22" w14:textId="77777777" w:rsidR="003E4477" w:rsidRPr="00740D13" w:rsidRDefault="003E4477" w:rsidP="004E5759">
            <w:pPr>
              <w:jc w:val="center"/>
            </w:pPr>
          </w:p>
        </w:tc>
        <w:tc>
          <w:tcPr>
            <w:tcW w:w="1371" w:type="dxa"/>
            <w:vAlign w:val="center"/>
          </w:tcPr>
          <w:p w14:paraId="78FE689C" w14:textId="77777777" w:rsidR="003E4477" w:rsidRPr="00740D13" w:rsidRDefault="003E4477" w:rsidP="004E5759">
            <w:pPr>
              <w:jc w:val="center"/>
            </w:pPr>
            <w:r w:rsidRPr="00740D13">
              <w:rPr>
                <w:rtl/>
              </w:rPr>
              <w:t>موافق</w:t>
            </w:r>
          </w:p>
        </w:tc>
        <w:tc>
          <w:tcPr>
            <w:tcW w:w="1336" w:type="dxa"/>
            <w:vAlign w:val="center"/>
          </w:tcPr>
          <w:p w14:paraId="53001398" w14:textId="77777777" w:rsidR="003E4477" w:rsidRPr="00740D13" w:rsidRDefault="003E4477" w:rsidP="004E5759">
            <w:pPr>
              <w:jc w:val="center"/>
            </w:pPr>
            <w:r w:rsidRPr="00740D13">
              <w:t>31</w:t>
            </w:r>
          </w:p>
        </w:tc>
        <w:tc>
          <w:tcPr>
            <w:tcW w:w="1176" w:type="dxa"/>
            <w:vAlign w:val="center"/>
          </w:tcPr>
          <w:p w14:paraId="44FC8FDA" w14:textId="77777777" w:rsidR="003E4477" w:rsidRPr="00740D13" w:rsidRDefault="003E4477" w:rsidP="004E5759">
            <w:pPr>
              <w:jc w:val="center"/>
            </w:pPr>
            <w:r w:rsidRPr="00740D13">
              <w:t>38.8</w:t>
            </w:r>
          </w:p>
        </w:tc>
        <w:tc>
          <w:tcPr>
            <w:tcW w:w="1599" w:type="dxa"/>
            <w:vAlign w:val="center"/>
          </w:tcPr>
          <w:p w14:paraId="28276BAC" w14:textId="77777777" w:rsidR="003E4477" w:rsidRPr="00740D13" w:rsidRDefault="003E4477" w:rsidP="004E5759">
            <w:pPr>
              <w:jc w:val="center"/>
            </w:pPr>
            <w:r w:rsidRPr="00740D13">
              <w:t>38.8</w:t>
            </w:r>
          </w:p>
        </w:tc>
        <w:tc>
          <w:tcPr>
            <w:tcW w:w="1687" w:type="dxa"/>
            <w:vAlign w:val="center"/>
          </w:tcPr>
          <w:p w14:paraId="0B5A7849" w14:textId="77777777" w:rsidR="003E4477" w:rsidRPr="00740D13" w:rsidRDefault="003E4477" w:rsidP="004E5759">
            <w:pPr>
              <w:jc w:val="center"/>
            </w:pPr>
            <w:r w:rsidRPr="00740D13">
              <w:t>87.5</w:t>
            </w:r>
          </w:p>
        </w:tc>
      </w:tr>
      <w:tr w:rsidR="003E4477" w:rsidRPr="00740D13" w14:paraId="4C217EA1" w14:textId="77777777" w:rsidTr="004E5759">
        <w:trPr>
          <w:trHeight w:val="168"/>
          <w:jc w:val="center"/>
        </w:trPr>
        <w:tc>
          <w:tcPr>
            <w:tcW w:w="842" w:type="dxa"/>
            <w:vMerge/>
            <w:vAlign w:val="center"/>
          </w:tcPr>
          <w:p w14:paraId="2FF4EA52" w14:textId="77777777" w:rsidR="003E4477" w:rsidRPr="00740D13" w:rsidRDefault="003E4477" w:rsidP="004E5759">
            <w:pPr>
              <w:jc w:val="center"/>
            </w:pPr>
          </w:p>
        </w:tc>
        <w:tc>
          <w:tcPr>
            <w:tcW w:w="1371" w:type="dxa"/>
            <w:vAlign w:val="center"/>
          </w:tcPr>
          <w:p w14:paraId="61CE1D29" w14:textId="77777777" w:rsidR="003E4477" w:rsidRPr="00740D13" w:rsidRDefault="003E4477" w:rsidP="004E5759">
            <w:pPr>
              <w:jc w:val="center"/>
            </w:pPr>
            <w:r w:rsidRPr="00740D13">
              <w:rPr>
                <w:rtl/>
              </w:rPr>
              <w:t>موافق بشدة</w:t>
            </w:r>
          </w:p>
        </w:tc>
        <w:tc>
          <w:tcPr>
            <w:tcW w:w="1336" w:type="dxa"/>
            <w:vAlign w:val="center"/>
          </w:tcPr>
          <w:p w14:paraId="3B4191C6" w14:textId="77777777" w:rsidR="003E4477" w:rsidRPr="00740D13" w:rsidRDefault="003E4477" w:rsidP="004E5759">
            <w:pPr>
              <w:jc w:val="center"/>
            </w:pPr>
            <w:r w:rsidRPr="00740D13">
              <w:t>10</w:t>
            </w:r>
          </w:p>
        </w:tc>
        <w:tc>
          <w:tcPr>
            <w:tcW w:w="1176" w:type="dxa"/>
            <w:vAlign w:val="center"/>
          </w:tcPr>
          <w:p w14:paraId="5D8237A3" w14:textId="77777777" w:rsidR="003E4477" w:rsidRPr="00740D13" w:rsidRDefault="003E4477" w:rsidP="004E5759">
            <w:pPr>
              <w:jc w:val="center"/>
            </w:pPr>
            <w:r w:rsidRPr="00740D13">
              <w:t>12.5</w:t>
            </w:r>
          </w:p>
        </w:tc>
        <w:tc>
          <w:tcPr>
            <w:tcW w:w="1599" w:type="dxa"/>
            <w:vAlign w:val="center"/>
          </w:tcPr>
          <w:p w14:paraId="679D58D4" w14:textId="77777777" w:rsidR="003E4477" w:rsidRPr="00740D13" w:rsidRDefault="003E4477" w:rsidP="004E5759">
            <w:pPr>
              <w:jc w:val="center"/>
            </w:pPr>
            <w:r w:rsidRPr="00740D13">
              <w:t>12.5</w:t>
            </w:r>
          </w:p>
        </w:tc>
        <w:tc>
          <w:tcPr>
            <w:tcW w:w="1687" w:type="dxa"/>
            <w:vAlign w:val="center"/>
          </w:tcPr>
          <w:p w14:paraId="1A65BD72" w14:textId="77777777" w:rsidR="003E4477" w:rsidRPr="00740D13" w:rsidRDefault="003E4477" w:rsidP="004E5759">
            <w:pPr>
              <w:jc w:val="center"/>
            </w:pPr>
            <w:r w:rsidRPr="00740D13">
              <w:t>100.0</w:t>
            </w:r>
          </w:p>
        </w:tc>
      </w:tr>
      <w:tr w:rsidR="003E4477" w:rsidRPr="00740D13" w14:paraId="3FD55671" w14:textId="77777777" w:rsidTr="004E5759">
        <w:trPr>
          <w:trHeight w:val="168"/>
          <w:jc w:val="center"/>
        </w:trPr>
        <w:tc>
          <w:tcPr>
            <w:tcW w:w="842" w:type="dxa"/>
            <w:vMerge/>
            <w:vAlign w:val="center"/>
          </w:tcPr>
          <w:p w14:paraId="3C03B384" w14:textId="77777777" w:rsidR="003E4477" w:rsidRPr="00740D13" w:rsidRDefault="003E4477" w:rsidP="004E5759">
            <w:pPr>
              <w:jc w:val="center"/>
            </w:pPr>
          </w:p>
        </w:tc>
        <w:tc>
          <w:tcPr>
            <w:tcW w:w="1371" w:type="dxa"/>
            <w:vAlign w:val="center"/>
          </w:tcPr>
          <w:p w14:paraId="750A9E4D" w14:textId="77777777" w:rsidR="003E4477" w:rsidRPr="00740D13" w:rsidRDefault="003E4477" w:rsidP="004E5759">
            <w:pPr>
              <w:jc w:val="center"/>
            </w:pPr>
            <w:r w:rsidRPr="00740D13">
              <w:t>Total</w:t>
            </w:r>
          </w:p>
        </w:tc>
        <w:tc>
          <w:tcPr>
            <w:tcW w:w="1336" w:type="dxa"/>
            <w:vAlign w:val="center"/>
          </w:tcPr>
          <w:p w14:paraId="3367D786" w14:textId="77777777" w:rsidR="003E4477" w:rsidRPr="00740D13" w:rsidRDefault="003E4477" w:rsidP="004E5759">
            <w:pPr>
              <w:jc w:val="center"/>
            </w:pPr>
            <w:r w:rsidRPr="00740D13">
              <w:t>80</w:t>
            </w:r>
          </w:p>
        </w:tc>
        <w:tc>
          <w:tcPr>
            <w:tcW w:w="1176" w:type="dxa"/>
            <w:vAlign w:val="center"/>
          </w:tcPr>
          <w:p w14:paraId="31C40AB8" w14:textId="77777777" w:rsidR="003E4477" w:rsidRPr="00740D13" w:rsidRDefault="003E4477" w:rsidP="004E5759">
            <w:pPr>
              <w:jc w:val="center"/>
            </w:pPr>
            <w:r w:rsidRPr="00740D13">
              <w:t>100.0</w:t>
            </w:r>
          </w:p>
        </w:tc>
        <w:tc>
          <w:tcPr>
            <w:tcW w:w="1599" w:type="dxa"/>
            <w:vAlign w:val="center"/>
          </w:tcPr>
          <w:p w14:paraId="48DC02EB" w14:textId="77777777" w:rsidR="003E4477" w:rsidRPr="00740D13" w:rsidRDefault="003E4477" w:rsidP="004E5759">
            <w:pPr>
              <w:jc w:val="center"/>
            </w:pPr>
            <w:r w:rsidRPr="00740D13">
              <w:t>100.0</w:t>
            </w:r>
          </w:p>
        </w:tc>
        <w:tc>
          <w:tcPr>
            <w:tcW w:w="1687" w:type="dxa"/>
            <w:vAlign w:val="center"/>
          </w:tcPr>
          <w:p w14:paraId="3B68D58D" w14:textId="77777777" w:rsidR="003E4477" w:rsidRPr="00740D13" w:rsidRDefault="003E4477" w:rsidP="004E5759">
            <w:pPr>
              <w:jc w:val="center"/>
            </w:pPr>
          </w:p>
        </w:tc>
      </w:tr>
    </w:tbl>
    <w:p w14:paraId="76620D2E" w14:textId="47BF82B9" w:rsidR="003E4477" w:rsidRPr="00740D13" w:rsidRDefault="003A4A05" w:rsidP="003A4A05">
      <w:pPr>
        <w:pStyle w:val="Caption"/>
      </w:pPr>
      <w:bookmarkStart w:id="105" w:name="_Toc204711706"/>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E15F2">
        <w:rPr>
          <w:noProof/>
          <w:rtl/>
        </w:rPr>
        <w:t>12</w:t>
      </w:r>
      <w:r>
        <w:rPr>
          <w:rtl/>
        </w:rPr>
        <w:fldChar w:fldCharType="end"/>
      </w:r>
      <w:r>
        <w:rPr>
          <w:rFonts w:hint="cs"/>
          <w:noProof/>
          <w:rtl/>
          <w:lang w:bidi="ar-EG"/>
        </w:rPr>
        <w:t>:الوصف الاحصائي ل</w:t>
      </w:r>
      <w:r w:rsidRPr="00B8016D">
        <w:rPr>
          <w:rFonts w:cs="Arial" w:hint="eastAsia"/>
          <w:noProof/>
          <w:rtl/>
          <w:lang w:bidi="ar-EG"/>
        </w:rPr>
        <w:t>تسعى</w:t>
      </w:r>
      <w:r w:rsidRPr="00B8016D">
        <w:rPr>
          <w:rFonts w:cs="Arial"/>
          <w:noProof/>
          <w:rtl/>
          <w:lang w:bidi="ar-EG"/>
        </w:rPr>
        <w:t xml:space="preserve"> </w:t>
      </w:r>
      <w:r w:rsidRPr="00B8016D">
        <w:rPr>
          <w:rFonts w:cs="Arial" w:hint="eastAsia"/>
          <w:noProof/>
          <w:rtl/>
          <w:lang w:bidi="ar-EG"/>
        </w:rPr>
        <w:t>المؤسسة</w:t>
      </w:r>
      <w:r w:rsidRPr="00B8016D">
        <w:rPr>
          <w:rFonts w:cs="Arial"/>
          <w:noProof/>
          <w:rtl/>
          <w:lang w:bidi="ar-EG"/>
        </w:rPr>
        <w:t xml:space="preserve"> </w:t>
      </w:r>
      <w:r w:rsidRPr="00B8016D">
        <w:rPr>
          <w:rFonts w:cs="Arial" w:hint="eastAsia"/>
          <w:noProof/>
          <w:rtl/>
          <w:lang w:bidi="ar-EG"/>
        </w:rPr>
        <w:t>إلى</w:t>
      </w:r>
      <w:r w:rsidRPr="00B8016D">
        <w:rPr>
          <w:rFonts w:cs="Arial"/>
          <w:noProof/>
          <w:rtl/>
          <w:lang w:bidi="ar-EG"/>
        </w:rPr>
        <w:t xml:space="preserve"> </w:t>
      </w:r>
      <w:r w:rsidRPr="00B8016D">
        <w:rPr>
          <w:rFonts w:cs="Arial" w:hint="eastAsia"/>
          <w:noProof/>
          <w:rtl/>
          <w:lang w:bidi="ar-EG"/>
        </w:rPr>
        <w:t>بناء</w:t>
      </w:r>
      <w:r w:rsidRPr="00B8016D">
        <w:rPr>
          <w:rFonts w:cs="Arial"/>
          <w:noProof/>
          <w:rtl/>
          <w:lang w:bidi="ar-EG"/>
        </w:rPr>
        <w:t xml:space="preserve"> </w:t>
      </w:r>
      <w:r w:rsidRPr="00B8016D">
        <w:rPr>
          <w:rFonts w:cs="Arial" w:hint="eastAsia"/>
          <w:noProof/>
          <w:rtl/>
          <w:lang w:bidi="ar-EG"/>
        </w:rPr>
        <w:t>قدرات</w:t>
      </w:r>
      <w:r w:rsidRPr="00B8016D">
        <w:rPr>
          <w:rFonts w:cs="Arial"/>
          <w:noProof/>
          <w:rtl/>
          <w:lang w:bidi="ar-EG"/>
        </w:rPr>
        <w:t xml:space="preserve"> </w:t>
      </w:r>
      <w:r w:rsidRPr="00B8016D">
        <w:rPr>
          <w:rFonts w:cs="Arial" w:hint="eastAsia"/>
          <w:noProof/>
          <w:rtl/>
          <w:lang w:bidi="ar-EG"/>
        </w:rPr>
        <w:t>الموظفين</w:t>
      </w:r>
      <w:r w:rsidRPr="00B8016D">
        <w:rPr>
          <w:rFonts w:cs="Arial"/>
          <w:noProof/>
          <w:rtl/>
          <w:lang w:bidi="ar-EG"/>
        </w:rPr>
        <w:t xml:space="preserve"> </w:t>
      </w:r>
      <w:r w:rsidRPr="00B8016D">
        <w:rPr>
          <w:rFonts w:cs="Arial" w:hint="eastAsia"/>
          <w:noProof/>
          <w:rtl/>
          <w:lang w:bidi="ar-EG"/>
        </w:rPr>
        <w:t>لمواجهة</w:t>
      </w:r>
      <w:r w:rsidRPr="00B8016D">
        <w:rPr>
          <w:rFonts w:cs="Arial"/>
          <w:noProof/>
          <w:rtl/>
          <w:lang w:bidi="ar-EG"/>
        </w:rPr>
        <w:t xml:space="preserve"> </w:t>
      </w:r>
      <w:r w:rsidRPr="00B8016D">
        <w:rPr>
          <w:rFonts w:cs="Arial" w:hint="eastAsia"/>
          <w:noProof/>
          <w:rtl/>
          <w:lang w:bidi="ar-EG"/>
        </w:rPr>
        <w:t>التغيرات</w:t>
      </w:r>
      <w:r w:rsidRPr="00B8016D">
        <w:rPr>
          <w:rFonts w:cs="Arial"/>
          <w:noProof/>
          <w:rtl/>
          <w:lang w:bidi="ar-EG"/>
        </w:rPr>
        <w:t xml:space="preserve"> </w:t>
      </w:r>
      <w:r w:rsidRPr="00B8016D">
        <w:rPr>
          <w:rFonts w:cs="Arial" w:hint="eastAsia"/>
          <w:noProof/>
          <w:rtl/>
          <w:lang w:bidi="ar-EG"/>
        </w:rPr>
        <w:t>المفاجئة</w:t>
      </w:r>
      <w:r w:rsidRPr="00B8016D">
        <w:rPr>
          <w:rFonts w:cs="Arial"/>
          <w:noProof/>
          <w:rtl/>
          <w:lang w:bidi="ar-EG"/>
        </w:rPr>
        <w:t xml:space="preserve"> </w:t>
      </w:r>
      <w:r w:rsidRPr="00B8016D">
        <w:rPr>
          <w:rFonts w:cs="Arial" w:hint="eastAsia"/>
          <w:noProof/>
          <w:rtl/>
          <w:lang w:bidi="ar-EG"/>
        </w:rPr>
        <w:t>في</w:t>
      </w:r>
      <w:r w:rsidRPr="00B8016D">
        <w:rPr>
          <w:rFonts w:cs="Arial"/>
          <w:noProof/>
          <w:rtl/>
          <w:lang w:bidi="ar-EG"/>
        </w:rPr>
        <w:t xml:space="preserve"> </w:t>
      </w:r>
      <w:r w:rsidRPr="00B8016D">
        <w:rPr>
          <w:rFonts w:cs="Arial" w:hint="eastAsia"/>
          <w:noProof/>
          <w:rtl/>
          <w:lang w:bidi="ar-EG"/>
        </w:rPr>
        <w:t>بيئة</w:t>
      </w:r>
      <w:r w:rsidRPr="00B8016D">
        <w:rPr>
          <w:rFonts w:cs="Arial"/>
          <w:noProof/>
          <w:rtl/>
          <w:lang w:bidi="ar-EG"/>
        </w:rPr>
        <w:t xml:space="preserve"> </w:t>
      </w:r>
      <w:r w:rsidRPr="00B8016D">
        <w:rPr>
          <w:rFonts w:cs="Arial" w:hint="eastAsia"/>
          <w:noProof/>
          <w:rtl/>
          <w:lang w:bidi="ar-EG"/>
        </w:rPr>
        <w:t>العمل</w:t>
      </w:r>
      <w:r w:rsidRPr="00B8016D">
        <w:rPr>
          <w:rFonts w:cs="Arial"/>
          <w:noProof/>
          <w:rtl/>
          <w:lang w:bidi="ar-EG"/>
        </w:rPr>
        <w:t>.</w:t>
      </w:r>
      <w:bookmarkEnd w:id="105"/>
    </w:p>
    <w:p w14:paraId="2AA09FA3" w14:textId="77777777" w:rsidR="003E4477" w:rsidRDefault="003E4477" w:rsidP="003E4477">
      <w:pPr>
        <w:rPr>
          <w:rtl/>
        </w:rPr>
      </w:pPr>
    </w:p>
    <w:p w14:paraId="6F1908DA" w14:textId="77777777" w:rsidR="003E4477" w:rsidRPr="00740D13" w:rsidRDefault="003E4477" w:rsidP="003E4477">
      <w:r w:rsidRPr="00740D13">
        <w:rPr>
          <w:noProof/>
        </w:rPr>
        <w:lastRenderedPageBreak/>
        <w:drawing>
          <wp:inline distT="0" distB="0" distL="0" distR="0" wp14:anchorId="6C9DE7A5" wp14:editId="2A10AD9E">
            <wp:extent cx="5943600" cy="3497580"/>
            <wp:effectExtent l="0" t="0" r="0" b="7620"/>
            <wp:docPr id="1846351679" name="Picture 22" descr="A graph with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351679" name="Picture 22" descr="A graph with blue squares&#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E758ED4" w14:textId="482C3042" w:rsidR="003E4477" w:rsidRPr="00740D13" w:rsidRDefault="003A4A05" w:rsidP="003A4A05">
      <w:pPr>
        <w:pStyle w:val="Caption"/>
      </w:pPr>
      <w:bookmarkStart w:id="106" w:name="_Toc204711751"/>
      <w:r>
        <w:rPr>
          <w:rtl/>
        </w:rPr>
        <w:t xml:space="preserve">رسم توضيحي   </w:t>
      </w:r>
      <w:r>
        <w:rPr>
          <w:rtl/>
        </w:rPr>
        <w:fldChar w:fldCharType="begin"/>
      </w:r>
      <w:r>
        <w:rPr>
          <w:rtl/>
        </w:rPr>
        <w:instrText xml:space="preserve"> </w:instrText>
      </w:r>
      <w:r>
        <w:instrText>SEQ</w:instrText>
      </w:r>
      <w:r>
        <w:rPr>
          <w:rtl/>
        </w:rPr>
        <w:instrText xml:space="preserve"> رسم_توضيحي__ \* </w:instrText>
      </w:r>
      <w:r>
        <w:instrText>ARABIC</w:instrText>
      </w:r>
      <w:r>
        <w:rPr>
          <w:rtl/>
        </w:rPr>
        <w:instrText xml:space="preserve"> </w:instrText>
      </w:r>
      <w:r>
        <w:rPr>
          <w:rtl/>
        </w:rPr>
        <w:fldChar w:fldCharType="separate"/>
      </w:r>
      <w:r w:rsidR="00DE15F2">
        <w:rPr>
          <w:noProof/>
          <w:rtl/>
        </w:rPr>
        <w:t>12</w:t>
      </w:r>
      <w:r>
        <w:rPr>
          <w:rtl/>
        </w:rPr>
        <w:fldChar w:fldCharType="end"/>
      </w:r>
      <w:r>
        <w:rPr>
          <w:rFonts w:hint="cs"/>
          <w:noProof/>
          <w:rtl/>
          <w:lang w:bidi="ar-EG"/>
        </w:rPr>
        <w:t>:التمثيل البياني ل</w:t>
      </w:r>
      <w:r w:rsidRPr="00344585">
        <w:rPr>
          <w:rFonts w:cs="Arial" w:hint="eastAsia"/>
          <w:noProof/>
          <w:rtl/>
          <w:lang w:bidi="ar-EG"/>
        </w:rPr>
        <w:t>تسعى</w:t>
      </w:r>
      <w:r w:rsidRPr="00344585">
        <w:rPr>
          <w:rFonts w:cs="Arial"/>
          <w:noProof/>
          <w:rtl/>
          <w:lang w:bidi="ar-EG"/>
        </w:rPr>
        <w:t xml:space="preserve"> </w:t>
      </w:r>
      <w:r w:rsidRPr="00344585">
        <w:rPr>
          <w:rFonts w:cs="Arial" w:hint="eastAsia"/>
          <w:noProof/>
          <w:rtl/>
          <w:lang w:bidi="ar-EG"/>
        </w:rPr>
        <w:t>المؤسسة</w:t>
      </w:r>
      <w:r w:rsidRPr="00344585">
        <w:rPr>
          <w:rFonts w:cs="Arial"/>
          <w:noProof/>
          <w:rtl/>
          <w:lang w:bidi="ar-EG"/>
        </w:rPr>
        <w:t xml:space="preserve"> </w:t>
      </w:r>
      <w:r w:rsidRPr="00344585">
        <w:rPr>
          <w:rFonts w:cs="Arial" w:hint="eastAsia"/>
          <w:noProof/>
          <w:rtl/>
          <w:lang w:bidi="ar-EG"/>
        </w:rPr>
        <w:t>إلى</w:t>
      </w:r>
      <w:r w:rsidRPr="00344585">
        <w:rPr>
          <w:rFonts w:cs="Arial"/>
          <w:noProof/>
          <w:rtl/>
          <w:lang w:bidi="ar-EG"/>
        </w:rPr>
        <w:t xml:space="preserve"> </w:t>
      </w:r>
      <w:r w:rsidRPr="00344585">
        <w:rPr>
          <w:rFonts w:cs="Arial" w:hint="eastAsia"/>
          <w:noProof/>
          <w:rtl/>
          <w:lang w:bidi="ar-EG"/>
        </w:rPr>
        <w:t>بناء</w:t>
      </w:r>
      <w:r w:rsidRPr="00344585">
        <w:rPr>
          <w:rFonts w:cs="Arial"/>
          <w:noProof/>
          <w:rtl/>
          <w:lang w:bidi="ar-EG"/>
        </w:rPr>
        <w:t xml:space="preserve"> </w:t>
      </w:r>
      <w:r w:rsidRPr="00344585">
        <w:rPr>
          <w:rFonts w:cs="Arial" w:hint="eastAsia"/>
          <w:noProof/>
          <w:rtl/>
          <w:lang w:bidi="ar-EG"/>
        </w:rPr>
        <w:t>قدرات</w:t>
      </w:r>
      <w:r w:rsidRPr="00344585">
        <w:rPr>
          <w:rFonts w:cs="Arial"/>
          <w:noProof/>
          <w:rtl/>
          <w:lang w:bidi="ar-EG"/>
        </w:rPr>
        <w:t xml:space="preserve"> </w:t>
      </w:r>
      <w:r w:rsidRPr="00344585">
        <w:rPr>
          <w:rFonts w:cs="Arial" w:hint="eastAsia"/>
          <w:noProof/>
          <w:rtl/>
          <w:lang w:bidi="ar-EG"/>
        </w:rPr>
        <w:t>الموظفين</w:t>
      </w:r>
      <w:r w:rsidRPr="00344585">
        <w:rPr>
          <w:rFonts w:cs="Arial"/>
          <w:noProof/>
          <w:rtl/>
          <w:lang w:bidi="ar-EG"/>
        </w:rPr>
        <w:t xml:space="preserve"> </w:t>
      </w:r>
      <w:r w:rsidRPr="00344585">
        <w:rPr>
          <w:rFonts w:cs="Arial" w:hint="eastAsia"/>
          <w:noProof/>
          <w:rtl/>
          <w:lang w:bidi="ar-EG"/>
        </w:rPr>
        <w:t>لمواجهة</w:t>
      </w:r>
      <w:r w:rsidRPr="00344585">
        <w:rPr>
          <w:rFonts w:cs="Arial"/>
          <w:noProof/>
          <w:rtl/>
          <w:lang w:bidi="ar-EG"/>
        </w:rPr>
        <w:t xml:space="preserve"> </w:t>
      </w:r>
      <w:r w:rsidRPr="00344585">
        <w:rPr>
          <w:rFonts w:cs="Arial" w:hint="eastAsia"/>
          <w:noProof/>
          <w:rtl/>
          <w:lang w:bidi="ar-EG"/>
        </w:rPr>
        <w:t>التغيرات</w:t>
      </w:r>
      <w:r w:rsidRPr="00344585">
        <w:rPr>
          <w:rFonts w:cs="Arial"/>
          <w:noProof/>
          <w:rtl/>
          <w:lang w:bidi="ar-EG"/>
        </w:rPr>
        <w:t xml:space="preserve"> </w:t>
      </w:r>
      <w:r w:rsidRPr="00344585">
        <w:rPr>
          <w:rFonts w:cs="Arial" w:hint="eastAsia"/>
          <w:noProof/>
          <w:rtl/>
          <w:lang w:bidi="ar-EG"/>
        </w:rPr>
        <w:t>المفاجئة</w:t>
      </w:r>
      <w:r w:rsidRPr="00344585">
        <w:rPr>
          <w:rFonts w:cs="Arial"/>
          <w:noProof/>
          <w:rtl/>
          <w:lang w:bidi="ar-EG"/>
        </w:rPr>
        <w:t xml:space="preserve"> </w:t>
      </w:r>
      <w:r w:rsidRPr="00344585">
        <w:rPr>
          <w:rFonts w:cs="Arial" w:hint="eastAsia"/>
          <w:noProof/>
          <w:rtl/>
          <w:lang w:bidi="ar-EG"/>
        </w:rPr>
        <w:t>في</w:t>
      </w:r>
      <w:r w:rsidRPr="00344585">
        <w:rPr>
          <w:rFonts w:cs="Arial"/>
          <w:noProof/>
          <w:rtl/>
          <w:lang w:bidi="ar-EG"/>
        </w:rPr>
        <w:t xml:space="preserve"> </w:t>
      </w:r>
      <w:r w:rsidRPr="00344585">
        <w:rPr>
          <w:rFonts w:cs="Arial" w:hint="eastAsia"/>
          <w:noProof/>
          <w:rtl/>
          <w:lang w:bidi="ar-EG"/>
        </w:rPr>
        <w:t>بيئة</w:t>
      </w:r>
      <w:r w:rsidRPr="00344585">
        <w:rPr>
          <w:rFonts w:cs="Arial"/>
          <w:noProof/>
          <w:rtl/>
          <w:lang w:bidi="ar-EG"/>
        </w:rPr>
        <w:t xml:space="preserve"> </w:t>
      </w:r>
      <w:r w:rsidRPr="00344585">
        <w:rPr>
          <w:rFonts w:cs="Arial" w:hint="eastAsia"/>
          <w:noProof/>
          <w:rtl/>
          <w:lang w:bidi="ar-EG"/>
        </w:rPr>
        <w:t>العمل</w:t>
      </w:r>
      <w:bookmarkEnd w:id="106"/>
    </w:p>
    <w:p w14:paraId="6EF529C3" w14:textId="77777777" w:rsidR="003E4477" w:rsidRPr="00740D13" w:rsidRDefault="003E4477" w:rsidP="003E4477"/>
    <w:p w14:paraId="4E501A5F" w14:textId="77777777" w:rsidR="003E4477" w:rsidRDefault="003E4477" w:rsidP="003E4477">
      <w:pPr>
        <w:rPr>
          <w:rtl/>
        </w:rPr>
      </w:pPr>
    </w:p>
    <w:p w14:paraId="0B76482F" w14:textId="77777777" w:rsidR="0000320C" w:rsidRDefault="0000320C" w:rsidP="003E4477">
      <w:pPr>
        <w:rPr>
          <w:rtl/>
        </w:rPr>
      </w:pPr>
    </w:p>
    <w:p w14:paraId="6CECC558" w14:textId="77777777" w:rsidR="0000320C" w:rsidRDefault="0000320C" w:rsidP="003E4477">
      <w:pPr>
        <w:rPr>
          <w:rtl/>
        </w:rPr>
      </w:pPr>
    </w:p>
    <w:p w14:paraId="72108427" w14:textId="77777777" w:rsidR="003E4477" w:rsidRDefault="003E4477" w:rsidP="003E4477">
      <w:pPr>
        <w:rPr>
          <w:rtl/>
        </w:rPr>
      </w:pPr>
    </w:p>
    <w:p w14:paraId="7738E3CF" w14:textId="07AAF05D" w:rsidR="003E4477" w:rsidRDefault="003E4477" w:rsidP="0000320C">
      <w:pPr>
        <w:pStyle w:val="Style1"/>
        <w:rPr>
          <w:rtl/>
        </w:rPr>
      </w:pPr>
      <w:r>
        <w:rPr>
          <w:rtl/>
        </w:rPr>
        <w:t>توجد برامج تدريبية تهدف إلى الحد من مخاطر ضعف الأداء الوظيفي.</w:t>
      </w:r>
      <w:r>
        <w:rPr>
          <w:rtl/>
        </w:rPr>
        <w:tab/>
      </w:r>
    </w:p>
    <w:p w14:paraId="3705D31B" w14:textId="77777777" w:rsidR="0000320C" w:rsidRPr="0000320C" w:rsidRDefault="0000320C" w:rsidP="0000320C">
      <w:pPr>
        <w:pStyle w:val="NoSpacing"/>
      </w:pPr>
      <w:r w:rsidRPr="0000320C">
        <w:rPr>
          <w:rtl/>
        </w:rPr>
        <w:t>من الواضح أن أكبر قيمة هي لدرجة الاستجابة "موافق"، حيث بلغت نسبتها 45.0%. وهذا يدل على أن هناك تصورًا إيجابيًا قويًا لدى المشاركين بأن مؤسستهم توفر برامج تدريبية تهدف إلى الحد من مخاطر ضعف الأداء الوظيفي. يعزز هذا الانطباع الإيجابي نسبة المشاركين الذين أجابوا بـ "موافق بشدة" والبالغة 16.3%، ليصل إجمالي الموافقين إلى أغلبية واضحة تبلغ 61.3%، مما يعكس ثقة كبيرة في جهود المؤسسة لتطوير أداء موظفيها ومعالجة نقاط الضعف. على الجانب الآخر، تظل هناك فئة كبيرة من المحايدين بنسبة 23.8%، مما يشير إلى أن قرابة ربع الموظفين إما غير متأكدين من وجود هذه البرامج أو من فعاليتها، بينما تبقى نسبة المعارضة محدودة عند 15.1% فقط. هذا التوزيع يبرز وجود اتجاه عام إيجابي قوي، لكنه يسلط الضوء أيضًا على وجود فجوة معرفية لدى شريحة كبيرة من الموظفين، مما يستدعي تعزيز التواصل والإعلان عن هذه البرامج التدريبية لضمان وصولها وفعاليتها للجميع</w:t>
      </w:r>
      <w:r w:rsidRPr="0000320C">
        <w:t>.</w:t>
      </w:r>
    </w:p>
    <w:p w14:paraId="5C8869D1" w14:textId="77777777" w:rsidR="003E4477" w:rsidRDefault="003E4477" w:rsidP="003E4477">
      <w:pPr>
        <w:rPr>
          <w:rtl/>
        </w:rPr>
      </w:pPr>
    </w:p>
    <w:p w14:paraId="114C2956" w14:textId="77777777" w:rsidR="0000320C" w:rsidRDefault="0000320C" w:rsidP="003E4477">
      <w:pPr>
        <w:rPr>
          <w:rtl/>
        </w:rPr>
      </w:pPr>
    </w:p>
    <w:p w14:paraId="249B4119" w14:textId="77777777" w:rsidR="0000320C" w:rsidRPr="00740D13" w:rsidRDefault="0000320C" w:rsidP="003E4477"/>
    <w:tbl>
      <w:tblPr>
        <w:tblStyle w:val="TableGrid"/>
        <w:tblW w:w="8551" w:type="dxa"/>
        <w:jc w:val="center"/>
        <w:tblLayout w:type="fixed"/>
        <w:tblLook w:val="0000" w:firstRow="0" w:lastRow="0" w:firstColumn="0" w:lastColumn="0" w:noHBand="0" w:noVBand="0"/>
      </w:tblPr>
      <w:tblGrid>
        <w:gridCol w:w="898"/>
        <w:gridCol w:w="1464"/>
        <w:gridCol w:w="1425"/>
        <w:gridCol w:w="1255"/>
        <w:gridCol w:w="1706"/>
        <w:gridCol w:w="1803"/>
      </w:tblGrid>
      <w:tr w:rsidR="003E4477" w:rsidRPr="00740D13" w14:paraId="407B8FBB" w14:textId="77777777" w:rsidTr="003A4A05">
        <w:trPr>
          <w:trHeight w:val="334"/>
          <w:jc w:val="center"/>
        </w:trPr>
        <w:tc>
          <w:tcPr>
            <w:tcW w:w="8551" w:type="dxa"/>
            <w:gridSpan w:val="6"/>
            <w:vAlign w:val="center"/>
          </w:tcPr>
          <w:p w14:paraId="78506D3C" w14:textId="3BB36227" w:rsidR="003E4477" w:rsidRPr="00740D13" w:rsidRDefault="003A4A05" w:rsidP="003A4A05">
            <w:pPr>
              <w:jc w:val="center"/>
            </w:pPr>
            <w:r>
              <w:rPr>
                <w:rtl/>
              </w:rPr>
              <w:t>توجد برامج تدريبية تهدف إلى الحد من مخاطر ضعف الأداء الوظيفي.</w:t>
            </w:r>
          </w:p>
        </w:tc>
      </w:tr>
      <w:tr w:rsidR="003E4477" w:rsidRPr="00740D13" w14:paraId="43847E14" w14:textId="77777777" w:rsidTr="003A4A05">
        <w:trPr>
          <w:trHeight w:val="691"/>
          <w:jc w:val="center"/>
        </w:trPr>
        <w:tc>
          <w:tcPr>
            <w:tcW w:w="2362" w:type="dxa"/>
            <w:gridSpan w:val="2"/>
            <w:vAlign w:val="center"/>
          </w:tcPr>
          <w:p w14:paraId="5F45D95D" w14:textId="77777777" w:rsidR="003E4477" w:rsidRPr="00740D13" w:rsidRDefault="003E4477" w:rsidP="003A4A05">
            <w:pPr>
              <w:jc w:val="center"/>
            </w:pPr>
          </w:p>
        </w:tc>
        <w:tc>
          <w:tcPr>
            <w:tcW w:w="1425" w:type="dxa"/>
            <w:vAlign w:val="center"/>
          </w:tcPr>
          <w:p w14:paraId="15B0BC39" w14:textId="77777777" w:rsidR="003E4477" w:rsidRPr="00740D13" w:rsidRDefault="003E4477" w:rsidP="003A4A05">
            <w:pPr>
              <w:jc w:val="center"/>
            </w:pPr>
            <w:r w:rsidRPr="00740D13">
              <w:t>Frequency</w:t>
            </w:r>
          </w:p>
        </w:tc>
        <w:tc>
          <w:tcPr>
            <w:tcW w:w="1255" w:type="dxa"/>
            <w:vAlign w:val="center"/>
          </w:tcPr>
          <w:p w14:paraId="38319EB7" w14:textId="77777777" w:rsidR="003E4477" w:rsidRPr="00740D13" w:rsidRDefault="003E4477" w:rsidP="003A4A05">
            <w:pPr>
              <w:jc w:val="center"/>
            </w:pPr>
            <w:r w:rsidRPr="00740D13">
              <w:t>Percent</w:t>
            </w:r>
          </w:p>
        </w:tc>
        <w:tc>
          <w:tcPr>
            <w:tcW w:w="1706" w:type="dxa"/>
            <w:vAlign w:val="center"/>
          </w:tcPr>
          <w:p w14:paraId="62A29B4F" w14:textId="77777777" w:rsidR="003E4477" w:rsidRPr="00740D13" w:rsidRDefault="003E4477" w:rsidP="003A4A05">
            <w:pPr>
              <w:jc w:val="center"/>
            </w:pPr>
            <w:r w:rsidRPr="00740D13">
              <w:t>Valid Percent</w:t>
            </w:r>
          </w:p>
        </w:tc>
        <w:tc>
          <w:tcPr>
            <w:tcW w:w="1800" w:type="dxa"/>
            <w:vAlign w:val="center"/>
          </w:tcPr>
          <w:p w14:paraId="132D14D2" w14:textId="77777777" w:rsidR="003E4477" w:rsidRPr="00740D13" w:rsidRDefault="003E4477" w:rsidP="003A4A05">
            <w:pPr>
              <w:jc w:val="center"/>
            </w:pPr>
            <w:r w:rsidRPr="00740D13">
              <w:t>Cumulative Percent</w:t>
            </w:r>
          </w:p>
        </w:tc>
      </w:tr>
      <w:tr w:rsidR="003E4477" w:rsidRPr="00740D13" w14:paraId="08FCD8CD" w14:textId="77777777" w:rsidTr="003A4A05">
        <w:trPr>
          <w:trHeight w:val="357"/>
          <w:jc w:val="center"/>
        </w:trPr>
        <w:tc>
          <w:tcPr>
            <w:tcW w:w="898" w:type="dxa"/>
            <w:vMerge w:val="restart"/>
            <w:vAlign w:val="center"/>
          </w:tcPr>
          <w:p w14:paraId="4CE58B2C" w14:textId="77777777" w:rsidR="003E4477" w:rsidRPr="00740D13" w:rsidRDefault="003E4477" w:rsidP="003A4A05">
            <w:pPr>
              <w:jc w:val="center"/>
            </w:pPr>
            <w:r w:rsidRPr="00740D13">
              <w:t>Valid</w:t>
            </w:r>
          </w:p>
        </w:tc>
        <w:tc>
          <w:tcPr>
            <w:tcW w:w="1463" w:type="dxa"/>
            <w:vAlign w:val="center"/>
          </w:tcPr>
          <w:p w14:paraId="1D1902E2" w14:textId="77777777" w:rsidR="003E4477" w:rsidRPr="00740D13" w:rsidRDefault="003E4477" w:rsidP="003A4A05">
            <w:pPr>
              <w:jc w:val="center"/>
            </w:pPr>
            <w:r w:rsidRPr="00740D13">
              <w:rPr>
                <w:rtl/>
              </w:rPr>
              <w:t>غير موافق</w:t>
            </w:r>
          </w:p>
        </w:tc>
        <w:tc>
          <w:tcPr>
            <w:tcW w:w="1425" w:type="dxa"/>
            <w:vAlign w:val="center"/>
          </w:tcPr>
          <w:p w14:paraId="63906128" w14:textId="77777777" w:rsidR="003E4477" w:rsidRPr="00740D13" w:rsidRDefault="003E4477" w:rsidP="003A4A05">
            <w:pPr>
              <w:jc w:val="center"/>
            </w:pPr>
            <w:r w:rsidRPr="00740D13">
              <w:t>5</w:t>
            </w:r>
          </w:p>
        </w:tc>
        <w:tc>
          <w:tcPr>
            <w:tcW w:w="1255" w:type="dxa"/>
            <w:vAlign w:val="center"/>
          </w:tcPr>
          <w:p w14:paraId="34EC1931" w14:textId="77777777" w:rsidR="003E4477" w:rsidRPr="00740D13" w:rsidRDefault="003E4477" w:rsidP="003A4A05">
            <w:pPr>
              <w:jc w:val="center"/>
            </w:pPr>
            <w:r w:rsidRPr="00740D13">
              <w:t>6.3</w:t>
            </w:r>
          </w:p>
        </w:tc>
        <w:tc>
          <w:tcPr>
            <w:tcW w:w="1706" w:type="dxa"/>
            <w:vAlign w:val="center"/>
          </w:tcPr>
          <w:p w14:paraId="608F4896" w14:textId="77777777" w:rsidR="003E4477" w:rsidRPr="00740D13" w:rsidRDefault="003E4477" w:rsidP="003A4A05">
            <w:pPr>
              <w:jc w:val="center"/>
            </w:pPr>
            <w:r w:rsidRPr="00740D13">
              <w:t>6.3</w:t>
            </w:r>
          </w:p>
        </w:tc>
        <w:tc>
          <w:tcPr>
            <w:tcW w:w="1800" w:type="dxa"/>
            <w:vAlign w:val="center"/>
          </w:tcPr>
          <w:p w14:paraId="73E08FE2" w14:textId="77777777" w:rsidR="003E4477" w:rsidRPr="00740D13" w:rsidRDefault="003E4477" w:rsidP="003A4A05">
            <w:pPr>
              <w:jc w:val="center"/>
            </w:pPr>
            <w:r w:rsidRPr="00740D13">
              <w:t>6.3</w:t>
            </w:r>
          </w:p>
        </w:tc>
      </w:tr>
      <w:tr w:rsidR="003E4477" w:rsidRPr="00740D13" w14:paraId="0D78B746" w14:textId="77777777" w:rsidTr="003A4A05">
        <w:trPr>
          <w:trHeight w:val="191"/>
          <w:jc w:val="center"/>
        </w:trPr>
        <w:tc>
          <w:tcPr>
            <w:tcW w:w="898" w:type="dxa"/>
            <w:vMerge/>
            <w:vAlign w:val="center"/>
          </w:tcPr>
          <w:p w14:paraId="6715E226" w14:textId="77777777" w:rsidR="003E4477" w:rsidRPr="00740D13" w:rsidRDefault="003E4477" w:rsidP="003A4A05">
            <w:pPr>
              <w:jc w:val="center"/>
            </w:pPr>
          </w:p>
        </w:tc>
        <w:tc>
          <w:tcPr>
            <w:tcW w:w="1463" w:type="dxa"/>
            <w:vAlign w:val="center"/>
          </w:tcPr>
          <w:p w14:paraId="4D91B60D" w14:textId="77777777" w:rsidR="003E4477" w:rsidRPr="00740D13" w:rsidRDefault="003E4477" w:rsidP="003A4A05">
            <w:pPr>
              <w:jc w:val="center"/>
            </w:pPr>
            <w:r w:rsidRPr="00740D13">
              <w:rPr>
                <w:rtl/>
              </w:rPr>
              <w:t>غير موافق بشدة</w:t>
            </w:r>
          </w:p>
        </w:tc>
        <w:tc>
          <w:tcPr>
            <w:tcW w:w="1425" w:type="dxa"/>
            <w:vAlign w:val="center"/>
          </w:tcPr>
          <w:p w14:paraId="6A02004A" w14:textId="77777777" w:rsidR="003E4477" w:rsidRPr="00740D13" w:rsidRDefault="003E4477" w:rsidP="003A4A05">
            <w:pPr>
              <w:jc w:val="center"/>
            </w:pPr>
            <w:r w:rsidRPr="00740D13">
              <w:t>7</w:t>
            </w:r>
          </w:p>
        </w:tc>
        <w:tc>
          <w:tcPr>
            <w:tcW w:w="1255" w:type="dxa"/>
            <w:vAlign w:val="center"/>
          </w:tcPr>
          <w:p w14:paraId="69D2027A" w14:textId="77777777" w:rsidR="003E4477" w:rsidRPr="00740D13" w:rsidRDefault="003E4477" w:rsidP="003A4A05">
            <w:pPr>
              <w:jc w:val="center"/>
            </w:pPr>
            <w:r w:rsidRPr="00740D13">
              <w:t>8.8</w:t>
            </w:r>
          </w:p>
        </w:tc>
        <w:tc>
          <w:tcPr>
            <w:tcW w:w="1706" w:type="dxa"/>
            <w:vAlign w:val="center"/>
          </w:tcPr>
          <w:p w14:paraId="38B5FC3B" w14:textId="77777777" w:rsidR="003E4477" w:rsidRPr="00740D13" w:rsidRDefault="003E4477" w:rsidP="003A4A05">
            <w:pPr>
              <w:jc w:val="center"/>
            </w:pPr>
            <w:r w:rsidRPr="00740D13">
              <w:t>8.8</w:t>
            </w:r>
          </w:p>
        </w:tc>
        <w:tc>
          <w:tcPr>
            <w:tcW w:w="1800" w:type="dxa"/>
            <w:vAlign w:val="center"/>
          </w:tcPr>
          <w:p w14:paraId="389A2B37" w14:textId="77777777" w:rsidR="003E4477" w:rsidRPr="00740D13" w:rsidRDefault="003E4477" w:rsidP="003A4A05">
            <w:pPr>
              <w:jc w:val="center"/>
            </w:pPr>
            <w:r w:rsidRPr="00740D13">
              <w:t>15.0</w:t>
            </w:r>
          </w:p>
        </w:tc>
      </w:tr>
      <w:tr w:rsidR="003E4477" w:rsidRPr="00740D13" w14:paraId="0CB357D7" w14:textId="77777777" w:rsidTr="003A4A05">
        <w:trPr>
          <w:trHeight w:val="191"/>
          <w:jc w:val="center"/>
        </w:trPr>
        <w:tc>
          <w:tcPr>
            <w:tcW w:w="898" w:type="dxa"/>
            <w:vMerge/>
            <w:vAlign w:val="center"/>
          </w:tcPr>
          <w:p w14:paraId="6B1BA72F" w14:textId="77777777" w:rsidR="003E4477" w:rsidRPr="00740D13" w:rsidRDefault="003E4477" w:rsidP="003A4A05">
            <w:pPr>
              <w:jc w:val="center"/>
            </w:pPr>
          </w:p>
        </w:tc>
        <w:tc>
          <w:tcPr>
            <w:tcW w:w="1463" w:type="dxa"/>
            <w:vAlign w:val="center"/>
          </w:tcPr>
          <w:p w14:paraId="1EE99D1A" w14:textId="77777777" w:rsidR="003E4477" w:rsidRPr="00740D13" w:rsidRDefault="003E4477" w:rsidP="003A4A05">
            <w:pPr>
              <w:jc w:val="center"/>
            </w:pPr>
            <w:r w:rsidRPr="00740D13">
              <w:rPr>
                <w:rtl/>
              </w:rPr>
              <w:t>محايد</w:t>
            </w:r>
          </w:p>
        </w:tc>
        <w:tc>
          <w:tcPr>
            <w:tcW w:w="1425" w:type="dxa"/>
            <w:vAlign w:val="center"/>
          </w:tcPr>
          <w:p w14:paraId="033CBEFF" w14:textId="77777777" w:rsidR="003E4477" w:rsidRPr="00740D13" w:rsidRDefault="003E4477" w:rsidP="003A4A05">
            <w:pPr>
              <w:jc w:val="center"/>
            </w:pPr>
            <w:r w:rsidRPr="00740D13">
              <w:t>19</w:t>
            </w:r>
          </w:p>
        </w:tc>
        <w:tc>
          <w:tcPr>
            <w:tcW w:w="1255" w:type="dxa"/>
            <w:vAlign w:val="center"/>
          </w:tcPr>
          <w:p w14:paraId="4C77FA3A" w14:textId="77777777" w:rsidR="003E4477" w:rsidRPr="00740D13" w:rsidRDefault="003E4477" w:rsidP="003A4A05">
            <w:pPr>
              <w:jc w:val="center"/>
            </w:pPr>
            <w:r w:rsidRPr="00740D13">
              <w:t>23.8</w:t>
            </w:r>
          </w:p>
        </w:tc>
        <w:tc>
          <w:tcPr>
            <w:tcW w:w="1706" w:type="dxa"/>
            <w:vAlign w:val="center"/>
          </w:tcPr>
          <w:p w14:paraId="31C768C0" w14:textId="77777777" w:rsidR="003E4477" w:rsidRPr="00740D13" w:rsidRDefault="003E4477" w:rsidP="003A4A05">
            <w:pPr>
              <w:jc w:val="center"/>
            </w:pPr>
            <w:r w:rsidRPr="00740D13">
              <w:t>23.8</w:t>
            </w:r>
          </w:p>
        </w:tc>
        <w:tc>
          <w:tcPr>
            <w:tcW w:w="1800" w:type="dxa"/>
            <w:vAlign w:val="center"/>
          </w:tcPr>
          <w:p w14:paraId="4A0A6AE3" w14:textId="77777777" w:rsidR="003E4477" w:rsidRPr="00740D13" w:rsidRDefault="003E4477" w:rsidP="003A4A05">
            <w:pPr>
              <w:jc w:val="center"/>
            </w:pPr>
            <w:r w:rsidRPr="00740D13">
              <w:t>38.8</w:t>
            </w:r>
          </w:p>
        </w:tc>
      </w:tr>
      <w:tr w:rsidR="003E4477" w:rsidRPr="00740D13" w14:paraId="45C021B2" w14:textId="77777777" w:rsidTr="003A4A05">
        <w:trPr>
          <w:trHeight w:val="191"/>
          <w:jc w:val="center"/>
        </w:trPr>
        <w:tc>
          <w:tcPr>
            <w:tcW w:w="898" w:type="dxa"/>
            <w:vMerge/>
            <w:vAlign w:val="center"/>
          </w:tcPr>
          <w:p w14:paraId="573D909F" w14:textId="77777777" w:rsidR="003E4477" w:rsidRPr="00740D13" w:rsidRDefault="003E4477" w:rsidP="003A4A05">
            <w:pPr>
              <w:jc w:val="center"/>
            </w:pPr>
          </w:p>
        </w:tc>
        <w:tc>
          <w:tcPr>
            <w:tcW w:w="1463" w:type="dxa"/>
            <w:vAlign w:val="center"/>
          </w:tcPr>
          <w:p w14:paraId="6FE20278" w14:textId="77777777" w:rsidR="003E4477" w:rsidRPr="00740D13" w:rsidRDefault="003E4477" w:rsidP="003A4A05">
            <w:pPr>
              <w:jc w:val="center"/>
            </w:pPr>
            <w:r w:rsidRPr="00740D13">
              <w:rPr>
                <w:rtl/>
              </w:rPr>
              <w:t>موافق</w:t>
            </w:r>
          </w:p>
        </w:tc>
        <w:tc>
          <w:tcPr>
            <w:tcW w:w="1425" w:type="dxa"/>
            <w:vAlign w:val="center"/>
          </w:tcPr>
          <w:p w14:paraId="4C85A636" w14:textId="77777777" w:rsidR="003E4477" w:rsidRPr="00740D13" w:rsidRDefault="003E4477" w:rsidP="003A4A05">
            <w:pPr>
              <w:jc w:val="center"/>
            </w:pPr>
            <w:r w:rsidRPr="00740D13">
              <w:t>36</w:t>
            </w:r>
          </w:p>
        </w:tc>
        <w:tc>
          <w:tcPr>
            <w:tcW w:w="1255" w:type="dxa"/>
            <w:vAlign w:val="center"/>
          </w:tcPr>
          <w:p w14:paraId="3E463FC2" w14:textId="77777777" w:rsidR="003E4477" w:rsidRPr="00740D13" w:rsidRDefault="003E4477" w:rsidP="003A4A05">
            <w:pPr>
              <w:jc w:val="center"/>
            </w:pPr>
            <w:r w:rsidRPr="00740D13">
              <w:t>45.0</w:t>
            </w:r>
          </w:p>
        </w:tc>
        <w:tc>
          <w:tcPr>
            <w:tcW w:w="1706" w:type="dxa"/>
            <w:vAlign w:val="center"/>
          </w:tcPr>
          <w:p w14:paraId="2808BCA9" w14:textId="77777777" w:rsidR="003E4477" w:rsidRPr="00740D13" w:rsidRDefault="003E4477" w:rsidP="003A4A05">
            <w:pPr>
              <w:jc w:val="center"/>
            </w:pPr>
            <w:r w:rsidRPr="00740D13">
              <w:t>45.0</w:t>
            </w:r>
          </w:p>
        </w:tc>
        <w:tc>
          <w:tcPr>
            <w:tcW w:w="1800" w:type="dxa"/>
            <w:vAlign w:val="center"/>
          </w:tcPr>
          <w:p w14:paraId="723A684C" w14:textId="77777777" w:rsidR="003E4477" w:rsidRPr="00740D13" w:rsidRDefault="003E4477" w:rsidP="003A4A05">
            <w:pPr>
              <w:jc w:val="center"/>
            </w:pPr>
            <w:r w:rsidRPr="00740D13">
              <w:t>83.8</w:t>
            </w:r>
          </w:p>
        </w:tc>
      </w:tr>
      <w:tr w:rsidR="003E4477" w:rsidRPr="00740D13" w14:paraId="6CC3475E" w14:textId="77777777" w:rsidTr="003A4A05">
        <w:trPr>
          <w:trHeight w:val="191"/>
          <w:jc w:val="center"/>
        </w:trPr>
        <w:tc>
          <w:tcPr>
            <w:tcW w:w="898" w:type="dxa"/>
            <w:vMerge/>
            <w:vAlign w:val="center"/>
          </w:tcPr>
          <w:p w14:paraId="76D98DB1" w14:textId="77777777" w:rsidR="003E4477" w:rsidRPr="00740D13" w:rsidRDefault="003E4477" w:rsidP="003A4A05">
            <w:pPr>
              <w:jc w:val="center"/>
            </w:pPr>
          </w:p>
        </w:tc>
        <w:tc>
          <w:tcPr>
            <w:tcW w:w="1463" w:type="dxa"/>
            <w:vAlign w:val="center"/>
          </w:tcPr>
          <w:p w14:paraId="131DABF3" w14:textId="77777777" w:rsidR="003E4477" w:rsidRPr="00740D13" w:rsidRDefault="003E4477" w:rsidP="003A4A05">
            <w:pPr>
              <w:jc w:val="center"/>
            </w:pPr>
            <w:r w:rsidRPr="00740D13">
              <w:rPr>
                <w:rtl/>
              </w:rPr>
              <w:t>موافق بشدة</w:t>
            </w:r>
          </w:p>
        </w:tc>
        <w:tc>
          <w:tcPr>
            <w:tcW w:w="1425" w:type="dxa"/>
            <w:vAlign w:val="center"/>
          </w:tcPr>
          <w:p w14:paraId="745A4B70" w14:textId="77777777" w:rsidR="003E4477" w:rsidRPr="00740D13" w:rsidRDefault="003E4477" w:rsidP="003A4A05">
            <w:pPr>
              <w:jc w:val="center"/>
            </w:pPr>
            <w:r w:rsidRPr="00740D13">
              <w:t>13</w:t>
            </w:r>
          </w:p>
        </w:tc>
        <w:tc>
          <w:tcPr>
            <w:tcW w:w="1255" w:type="dxa"/>
            <w:vAlign w:val="center"/>
          </w:tcPr>
          <w:p w14:paraId="470CF070" w14:textId="77777777" w:rsidR="003E4477" w:rsidRPr="00740D13" w:rsidRDefault="003E4477" w:rsidP="003A4A05">
            <w:pPr>
              <w:jc w:val="center"/>
            </w:pPr>
            <w:r w:rsidRPr="00740D13">
              <w:t>16.3</w:t>
            </w:r>
          </w:p>
        </w:tc>
        <w:tc>
          <w:tcPr>
            <w:tcW w:w="1706" w:type="dxa"/>
            <w:vAlign w:val="center"/>
          </w:tcPr>
          <w:p w14:paraId="5670D021" w14:textId="77777777" w:rsidR="003E4477" w:rsidRPr="00740D13" w:rsidRDefault="003E4477" w:rsidP="003A4A05">
            <w:pPr>
              <w:jc w:val="center"/>
            </w:pPr>
            <w:r w:rsidRPr="00740D13">
              <w:t>16.3</w:t>
            </w:r>
          </w:p>
        </w:tc>
        <w:tc>
          <w:tcPr>
            <w:tcW w:w="1800" w:type="dxa"/>
            <w:vAlign w:val="center"/>
          </w:tcPr>
          <w:p w14:paraId="40ED5ADA" w14:textId="77777777" w:rsidR="003E4477" w:rsidRPr="00740D13" w:rsidRDefault="003E4477" w:rsidP="003A4A05">
            <w:pPr>
              <w:jc w:val="center"/>
            </w:pPr>
            <w:r w:rsidRPr="00740D13">
              <w:t>100.0</w:t>
            </w:r>
          </w:p>
        </w:tc>
      </w:tr>
      <w:tr w:rsidR="003E4477" w:rsidRPr="00740D13" w14:paraId="6B6159C9" w14:textId="77777777" w:rsidTr="003A4A05">
        <w:trPr>
          <w:trHeight w:val="191"/>
          <w:jc w:val="center"/>
        </w:trPr>
        <w:tc>
          <w:tcPr>
            <w:tcW w:w="898" w:type="dxa"/>
            <w:vMerge/>
            <w:vAlign w:val="center"/>
          </w:tcPr>
          <w:p w14:paraId="1A95C9C0" w14:textId="77777777" w:rsidR="003E4477" w:rsidRPr="00740D13" w:rsidRDefault="003E4477" w:rsidP="003A4A05">
            <w:pPr>
              <w:jc w:val="center"/>
            </w:pPr>
          </w:p>
        </w:tc>
        <w:tc>
          <w:tcPr>
            <w:tcW w:w="1463" w:type="dxa"/>
            <w:vAlign w:val="center"/>
          </w:tcPr>
          <w:p w14:paraId="7F69941A" w14:textId="77777777" w:rsidR="003E4477" w:rsidRPr="00740D13" w:rsidRDefault="003E4477" w:rsidP="003A4A05">
            <w:pPr>
              <w:jc w:val="center"/>
            </w:pPr>
            <w:r w:rsidRPr="00740D13">
              <w:t>Total</w:t>
            </w:r>
          </w:p>
        </w:tc>
        <w:tc>
          <w:tcPr>
            <w:tcW w:w="1425" w:type="dxa"/>
            <w:vAlign w:val="center"/>
          </w:tcPr>
          <w:p w14:paraId="1063A2FB" w14:textId="77777777" w:rsidR="003E4477" w:rsidRPr="00740D13" w:rsidRDefault="003E4477" w:rsidP="003A4A05">
            <w:pPr>
              <w:jc w:val="center"/>
            </w:pPr>
            <w:r w:rsidRPr="00740D13">
              <w:t>80</w:t>
            </w:r>
          </w:p>
        </w:tc>
        <w:tc>
          <w:tcPr>
            <w:tcW w:w="1255" w:type="dxa"/>
            <w:vAlign w:val="center"/>
          </w:tcPr>
          <w:p w14:paraId="597042A3" w14:textId="77777777" w:rsidR="003E4477" w:rsidRPr="00740D13" w:rsidRDefault="003E4477" w:rsidP="003A4A05">
            <w:pPr>
              <w:jc w:val="center"/>
            </w:pPr>
            <w:r w:rsidRPr="00740D13">
              <w:t>100.0</w:t>
            </w:r>
          </w:p>
        </w:tc>
        <w:tc>
          <w:tcPr>
            <w:tcW w:w="1706" w:type="dxa"/>
            <w:vAlign w:val="center"/>
          </w:tcPr>
          <w:p w14:paraId="42B93DAF" w14:textId="77777777" w:rsidR="003E4477" w:rsidRPr="00740D13" w:rsidRDefault="003E4477" w:rsidP="003A4A05">
            <w:pPr>
              <w:jc w:val="center"/>
            </w:pPr>
            <w:r w:rsidRPr="00740D13">
              <w:t>100.0</w:t>
            </w:r>
          </w:p>
        </w:tc>
        <w:tc>
          <w:tcPr>
            <w:tcW w:w="1800" w:type="dxa"/>
            <w:vAlign w:val="center"/>
          </w:tcPr>
          <w:p w14:paraId="57802D94" w14:textId="77777777" w:rsidR="003E4477" w:rsidRPr="00740D13" w:rsidRDefault="003E4477" w:rsidP="003A4A05">
            <w:pPr>
              <w:jc w:val="center"/>
            </w:pPr>
          </w:p>
        </w:tc>
      </w:tr>
    </w:tbl>
    <w:p w14:paraId="10BE57C1" w14:textId="258AD515" w:rsidR="003E4477" w:rsidRPr="00740D13" w:rsidRDefault="003A4A05" w:rsidP="003A4A05">
      <w:pPr>
        <w:pStyle w:val="Caption"/>
      </w:pPr>
      <w:bookmarkStart w:id="107" w:name="_Toc204711707"/>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E15F2">
        <w:rPr>
          <w:noProof/>
          <w:rtl/>
        </w:rPr>
        <w:t>13</w:t>
      </w:r>
      <w:r>
        <w:rPr>
          <w:rtl/>
        </w:rPr>
        <w:fldChar w:fldCharType="end"/>
      </w:r>
      <w:r>
        <w:rPr>
          <w:rFonts w:hint="cs"/>
          <w:noProof/>
          <w:rtl/>
          <w:lang w:bidi="ar-EG"/>
        </w:rPr>
        <w:t>:الوصف الاحصائي ل</w:t>
      </w:r>
      <w:r w:rsidRPr="00E62E23">
        <w:rPr>
          <w:rFonts w:cs="Arial" w:hint="eastAsia"/>
          <w:noProof/>
          <w:rtl/>
          <w:lang w:bidi="ar-EG"/>
        </w:rPr>
        <w:t>توجد</w:t>
      </w:r>
      <w:r w:rsidRPr="00E62E23">
        <w:rPr>
          <w:rFonts w:cs="Arial"/>
          <w:noProof/>
          <w:rtl/>
          <w:lang w:bidi="ar-EG"/>
        </w:rPr>
        <w:t xml:space="preserve"> </w:t>
      </w:r>
      <w:r w:rsidRPr="00E62E23">
        <w:rPr>
          <w:rFonts w:cs="Arial" w:hint="eastAsia"/>
          <w:noProof/>
          <w:rtl/>
          <w:lang w:bidi="ar-EG"/>
        </w:rPr>
        <w:t>برامج</w:t>
      </w:r>
      <w:r w:rsidRPr="00E62E23">
        <w:rPr>
          <w:rFonts w:cs="Arial"/>
          <w:noProof/>
          <w:rtl/>
          <w:lang w:bidi="ar-EG"/>
        </w:rPr>
        <w:t xml:space="preserve"> </w:t>
      </w:r>
      <w:r w:rsidRPr="00E62E23">
        <w:rPr>
          <w:rFonts w:cs="Arial" w:hint="eastAsia"/>
          <w:noProof/>
          <w:rtl/>
          <w:lang w:bidi="ar-EG"/>
        </w:rPr>
        <w:t>تدريبية</w:t>
      </w:r>
      <w:r w:rsidRPr="00E62E23">
        <w:rPr>
          <w:rFonts w:cs="Arial"/>
          <w:noProof/>
          <w:rtl/>
          <w:lang w:bidi="ar-EG"/>
        </w:rPr>
        <w:t xml:space="preserve"> </w:t>
      </w:r>
      <w:r w:rsidRPr="00E62E23">
        <w:rPr>
          <w:rFonts w:cs="Arial" w:hint="eastAsia"/>
          <w:noProof/>
          <w:rtl/>
          <w:lang w:bidi="ar-EG"/>
        </w:rPr>
        <w:t>تهدف</w:t>
      </w:r>
      <w:r w:rsidRPr="00E62E23">
        <w:rPr>
          <w:rFonts w:cs="Arial"/>
          <w:noProof/>
          <w:rtl/>
          <w:lang w:bidi="ar-EG"/>
        </w:rPr>
        <w:t xml:space="preserve"> </w:t>
      </w:r>
      <w:r w:rsidRPr="00E62E23">
        <w:rPr>
          <w:rFonts w:cs="Arial" w:hint="eastAsia"/>
          <w:noProof/>
          <w:rtl/>
          <w:lang w:bidi="ar-EG"/>
        </w:rPr>
        <w:t>إلى</w:t>
      </w:r>
      <w:r w:rsidRPr="00E62E23">
        <w:rPr>
          <w:rFonts w:cs="Arial"/>
          <w:noProof/>
          <w:rtl/>
          <w:lang w:bidi="ar-EG"/>
        </w:rPr>
        <w:t xml:space="preserve"> </w:t>
      </w:r>
      <w:r w:rsidRPr="00E62E23">
        <w:rPr>
          <w:rFonts w:cs="Arial" w:hint="eastAsia"/>
          <w:noProof/>
          <w:rtl/>
          <w:lang w:bidi="ar-EG"/>
        </w:rPr>
        <w:t>الحد</w:t>
      </w:r>
      <w:r w:rsidRPr="00E62E23">
        <w:rPr>
          <w:rFonts w:cs="Arial"/>
          <w:noProof/>
          <w:rtl/>
          <w:lang w:bidi="ar-EG"/>
        </w:rPr>
        <w:t xml:space="preserve"> </w:t>
      </w:r>
      <w:r w:rsidRPr="00E62E23">
        <w:rPr>
          <w:rFonts w:cs="Arial" w:hint="eastAsia"/>
          <w:noProof/>
          <w:rtl/>
          <w:lang w:bidi="ar-EG"/>
        </w:rPr>
        <w:t>من</w:t>
      </w:r>
      <w:r w:rsidRPr="00E62E23">
        <w:rPr>
          <w:rFonts w:cs="Arial"/>
          <w:noProof/>
          <w:rtl/>
          <w:lang w:bidi="ar-EG"/>
        </w:rPr>
        <w:t xml:space="preserve"> </w:t>
      </w:r>
      <w:r w:rsidRPr="00E62E23">
        <w:rPr>
          <w:rFonts w:cs="Arial" w:hint="eastAsia"/>
          <w:noProof/>
          <w:rtl/>
          <w:lang w:bidi="ar-EG"/>
        </w:rPr>
        <w:t>مخاطر</w:t>
      </w:r>
      <w:r w:rsidRPr="00E62E23">
        <w:rPr>
          <w:rFonts w:cs="Arial"/>
          <w:noProof/>
          <w:rtl/>
          <w:lang w:bidi="ar-EG"/>
        </w:rPr>
        <w:t xml:space="preserve"> </w:t>
      </w:r>
      <w:r w:rsidRPr="00E62E23">
        <w:rPr>
          <w:rFonts w:cs="Arial" w:hint="eastAsia"/>
          <w:noProof/>
          <w:rtl/>
          <w:lang w:bidi="ar-EG"/>
        </w:rPr>
        <w:t>ضعف</w:t>
      </w:r>
      <w:r w:rsidRPr="00E62E23">
        <w:rPr>
          <w:rFonts w:cs="Arial"/>
          <w:noProof/>
          <w:rtl/>
          <w:lang w:bidi="ar-EG"/>
        </w:rPr>
        <w:t xml:space="preserve"> </w:t>
      </w:r>
      <w:r w:rsidRPr="00E62E23">
        <w:rPr>
          <w:rFonts w:cs="Arial" w:hint="eastAsia"/>
          <w:noProof/>
          <w:rtl/>
          <w:lang w:bidi="ar-EG"/>
        </w:rPr>
        <w:t>الأداء</w:t>
      </w:r>
      <w:r w:rsidRPr="00E62E23">
        <w:rPr>
          <w:rFonts w:cs="Arial"/>
          <w:noProof/>
          <w:rtl/>
          <w:lang w:bidi="ar-EG"/>
        </w:rPr>
        <w:t xml:space="preserve"> </w:t>
      </w:r>
      <w:r w:rsidRPr="00E62E23">
        <w:rPr>
          <w:rFonts w:cs="Arial" w:hint="eastAsia"/>
          <w:noProof/>
          <w:rtl/>
          <w:lang w:bidi="ar-EG"/>
        </w:rPr>
        <w:t>الوظيفي</w:t>
      </w:r>
      <w:r w:rsidRPr="00E62E23">
        <w:rPr>
          <w:rFonts w:cs="Arial"/>
          <w:noProof/>
          <w:rtl/>
          <w:lang w:bidi="ar-EG"/>
        </w:rPr>
        <w:t>.</w:t>
      </w:r>
      <w:bookmarkEnd w:id="107"/>
    </w:p>
    <w:p w14:paraId="71393198" w14:textId="77777777" w:rsidR="003E4477" w:rsidRDefault="003E4477" w:rsidP="003E4477">
      <w:pPr>
        <w:rPr>
          <w:rtl/>
        </w:rPr>
      </w:pPr>
    </w:p>
    <w:p w14:paraId="25AC9FB2" w14:textId="77777777" w:rsidR="0000320C" w:rsidRDefault="0000320C" w:rsidP="003E4477">
      <w:pPr>
        <w:rPr>
          <w:rtl/>
        </w:rPr>
      </w:pPr>
    </w:p>
    <w:p w14:paraId="7A187064" w14:textId="77777777" w:rsidR="0000320C" w:rsidRDefault="0000320C" w:rsidP="003E4477">
      <w:pPr>
        <w:rPr>
          <w:rtl/>
        </w:rPr>
      </w:pPr>
    </w:p>
    <w:p w14:paraId="3A30940C" w14:textId="77777777" w:rsidR="003E4477" w:rsidRPr="00740D13" w:rsidRDefault="003E4477" w:rsidP="003E4477">
      <w:r w:rsidRPr="00740D13">
        <w:rPr>
          <w:noProof/>
        </w:rPr>
        <w:drawing>
          <wp:inline distT="0" distB="0" distL="0" distR="0" wp14:anchorId="45F6AD77" wp14:editId="5CE142DD">
            <wp:extent cx="5943600" cy="3497580"/>
            <wp:effectExtent l="0" t="0" r="0" b="7620"/>
            <wp:docPr id="2041244541" name="Picture 24" descr="A graph with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244541" name="Picture 24" descr="A graph with blue bars&#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4AC65B3" w14:textId="2B69A099" w:rsidR="003E4477" w:rsidRPr="00740D13" w:rsidRDefault="0000320C" w:rsidP="0000320C">
      <w:pPr>
        <w:pStyle w:val="Caption"/>
      </w:pPr>
      <w:bookmarkStart w:id="108" w:name="_Toc204711752"/>
      <w:r>
        <w:rPr>
          <w:rtl/>
        </w:rPr>
        <w:t xml:space="preserve">رسم توضيحي   </w:t>
      </w:r>
      <w:r>
        <w:rPr>
          <w:rtl/>
        </w:rPr>
        <w:fldChar w:fldCharType="begin"/>
      </w:r>
      <w:r>
        <w:rPr>
          <w:rtl/>
        </w:rPr>
        <w:instrText xml:space="preserve"> </w:instrText>
      </w:r>
      <w:r>
        <w:instrText>SEQ</w:instrText>
      </w:r>
      <w:r>
        <w:rPr>
          <w:rtl/>
        </w:rPr>
        <w:instrText xml:space="preserve"> رسم_توضيحي__ \* </w:instrText>
      </w:r>
      <w:r>
        <w:instrText>ARABIC</w:instrText>
      </w:r>
      <w:r>
        <w:rPr>
          <w:rtl/>
        </w:rPr>
        <w:instrText xml:space="preserve"> </w:instrText>
      </w:r>
      <w:r>
        <w:rPr>
          <w:rtl/>
        </w:rPr>
        <w:fldChar w:fldCharType="separate"/>
      </w:r>
      <w:r w:rsidR="00DE15F2">
        <w:rPr>
          <w:noProof/>
          <w:rtl/>
        </w:rPr>
        <w:t>13</w:t>
      </w:r>
      <w:r>
        <w:rPr>
          <w:rtl/>
        </w:rPr>
        <w:fldChar w:fldCharType="end"/>
      </w:r>
      <w:r>
        <w:rPr>
          <w:rFonts w:hint="cs"/>
          <w:noProof/>
          <w:rtl/>
          <w:lang w:bidi="ar-EG"/>
        </w:rPr>
        <w:t>:التمثيل البياني ل</w:t>
      </w:r>
      <w:r w:rsidRPr="00D9534E">
        <w:rPr>
          <w:rFonts w:cs="Arial" w:hint="eastAsia"/>
          <w:noProof/>
          <w:rtl/>
          <w:lang w:bidi="ar-EG"/>
        </w:rPr>
        <w:t>توجد</w:t>
      </w:r>
      <w:r w:rsidRPr="00D9534E">
        <w:rPr>
          <w:rFonts w:cs="Arial"/>
          <w:noProof/>
          <w:rtl/>
          <w:lang w:bidi="ar-EG"/>
        </w:rPr>
        <w:t xml:space="preserve"> </w:t>
      </w:r>
      <w:r w:rsidRPr="00D9534E">
        <w:rPr>
          <w:rFonts w:cs="Arial" w:hint="eastAsia"/>
          <w:noProof/>
          <w:rtl/>
          <w:lang w:bidi="ar-EG"/>
        </w:rPr>
        <w:t>برامج</w:t>
      </w:r>
      <w:r w:rsidRPr="00D9534E">
        <w:rPr>
          <w:rFonts w:cs="Arial"/>
          <w:noProof/>
          <w:rtl/>
          <w:lang w:bidi="ar-EG"/>
        </w:rPr>
        <w:t xml:space="preserve"> </w:t>
      </w:r>
      <w:r w:rsidRPr="00D9534E">
        <w:rPr>
          <w:rFonts w:cs="Arial" w:hint="eastAsia"/>
          <w:noProof/>
          <w:rtl/>
          <w:lang w:bidi="ar-EG"/>
        </w:rPr>
        <w:t>تدريبية</w:t>
      </w:r>
      <w:r w:rsidRPr="00D9534E">
        <w:rPr>
          <w:rFonts w:cs="Arial"/>
          <w:noProof/>
          <w:rtl/>
          <w:lang w:bidi="ar-EG"/>
        </w:rPr>
        <w:t xml:space="preserve"> </w:t>
      </w:r>
      <w:r w:rsidRPr="00D9534E">
        <w:rPr>
          <w:rFonts w:cs="Arial" w:hint="eastAsia"/>
          <w:noProof/>
          <w:rtl/>
          <w:lang w:bidi="ar-EG"/>
        </w:rPr>
        <w:t>تهدف</w:t>
      </w:r>
      <w:r w:rsidRPr="00D9534E">
        <w:rPr>
          <w:rFonts w:cs="Arial"/>
          <w:noProof/>
          <w:rtl/>
          <w:lang w:bidi="ar-EG"/>
        </w:rPr>
        <w:t xml:space="preserve"> </w:t>
      </w:r>
      <w:r w:rsidRPr="00D9534E">
        <w:rPr>
          <w:rFonts w:cs="Arial" w:hint="eastAsia"/>
          <w:noProof/>
          <w:rtl/>
          <w:lang w:bidi="ar-EG"/>
        </w:rPr>
        <w:t>إلى</w:t>
      </w:r>
      <w:r w:rsidRPr="00D9534E">
        <w:rPr>
          <w:rFonts w:cs="Arial"/>
          <w:noProof/>
          <w:rtl/>
          <w:lang w:bidi="ar-EG"/>
        </w:rPr>
        <w:t xml:space="preserve"> </w:t>
      </w:r>
      <w:r w:rsidRPr="00D9534E">
        <w:rPr>
          <w:rFonts w:cs="Arial" w:hint="eastAsia"/>
          <w:noProof/>
          <w:rtl/>
          <w:lang w:bidi="ar-EG"/>
        </w:rPr>
        <w:t>الحد</w:t>
      </w:r>
      <w:r w:rsidRPr="00D9534E">
        <w:rPr>
          <w:rFonts w:cs="Arial"/>
          <w:noProof/>
          <w:rtl/>
          <w:lang w:bidi="ar-EG"/>
        </w:rPr>
        <w:t xml:space="preserve"> </w:t>
      </w:r>
      <w:r w:rsidRPr="00D9534E">
        <w:rPr>
          <w:rFonts w:cs="Arial" w:hint="eastAsia"/>
          <w:noProof/>
          <w:rtl/>
          <w:lang w:bidi="ar-EG"/>
        </w:rPr>
        <w:t>من</w:t>
      </w:r>
      <w:r w:rsidRPr="00D9534E">
        <w:rPr>
          <w:rFonts w:cs="Arial"/>
          <w:noProof/>
          <w:rtl/>
          <w:lang w:bidi="ar-EG"/>
        </w:rPr>
        <w:t xml:space="preserve"> </w:t>
      </w:r>
      <w:r w:rsidRPr="00D9534E">
        <w:rPr>
          <w:rFonts w:cs="Arial" w:hint="eastAsia"/>
          <w:noProof/>
          <w:rtl/>
          <w:lang w:bidi="ar-EG"/>
        </w:rPr>
        <w:t>مخاطر</w:t>
      </w:r>
      <w:r w:rsidRPr="00D9534E">
        <w:rPr>
          <w:rFonts w:cs="Arial"/>
          <w:noProof/>
          <w:rtl/>
          <w:lang w:bidi="ar-EG"/>
        </w:rPr>
        <w:t xml:space="preserve"> </w:t>
      </w:r>
      <w:r w:rsidRPr="00D9534E">
        <w:rPr>
          <w:rFonts w:cs="Arial" w:hint="eastAsia"/>
          <w:noProof/>
          <w:rtl/>
          <w:lang w:bidi="ar-EG"/>
        </w:rPr>
        <w:t>ضعف</w:t>
      </w:r>
      <w:r w:rsidRPr="00D9534E">
        <w:rPr>
          <w:rFonts w:cs="Arial"/>
          <w:noProof/>
          <w:rtl/>
          <w:lang w:bidi="ar-EG"/>
        </w:rPr>
        <w:t xml:space="preserve"> </w:t>
      </w:r>
      <w:r w:rsidRPr="00D9534E">
        <w:rPr>
          <w:rFonts w:cs="Arial" w:hint="eastAsia"/>
          <w:noProof/>
          <w:rtl/>
          <w:lang w:bidi="ar-EG"/>
        </w:rPr>
        <w:t>الأداء</w:t>
      </w:r>
      <w:r w:rsidRPr="00D9534E">
        <w:rPr>
          <w:rFonts w:cs="Arial"/>
          <w:noProof/>
          <w:rtl/>
          <w:lang w:bidi="ar-EG"/>
        </w:rPr>
        <w:t xml:space="preserve"> </w:t>
      </w:r>
      <w:r w:rsidRPr="00D9534E">
        <w:rPr>
          <w:rFonts w:cs="Arial" w:hint="eastAsia"/>
          <w:noProof/>
          <w:rtl/>
          <w:lang w:bidi="ar-EG"/>
        </w:rPr>
        <w:t>الوظيفي</w:t>
      </w:r>
      <w:bookmarkEnd w:id="108"/>
    </w:p>
    <w:p w14:paraId="14C67FF6" w14:textId="77777777" w:rsidR="003E4477" w:rsidRPr="00740D13" w:rsidRDefault="003E4477" w:rsidP="003E4477"/>
    <w:p w14:paraId="1E27C4A1" w14:textId="77777777" w:rsidR="003E4477" w:rsidRDefault="003E4477" w:rsidP="003E4477">
      <w:pPr>
        <w:rPr>
          <w:rtl/>
        </w:rPr>
      </w:pPr>
    </w:p>
    <w:p w14:paraId="3E7480E7" w14:textId="77777777" w:rsidR="0000320C" w:rsidRDefault="0000320C" w:rsidP="003E4477">
      <w:pPr>
        <w:rPr>
          <w:rtl/>
        </w:rPr>
      </w:pPr>
    </w:p>
    <w:p w14:paraId="149D0D0C" w14:textId="77777777" w:rsidR="0000320C" w:rsidRDefault="0000320C" w:rsidP="003E4477">
      <w:pPr>
        <w:rPr>
          <w:rtl/>
        </w:rPr>
      </w:pPr>
    </w:p>
    <w:p w14:paraId="6AE87EC6" w14:textId="77777777" w:rsidR="0000320C" w:rsidRDefault="0000320C" w:rsidP="003E4477">
      <w:pPr>
        <w:rPr>
          <w:rtl/>
        </w:rPr>
      </w:pPr>
    </w:p>
    <w:p w14:paraId="76AF1A2B" w14:textId="77777777" w:rsidR="003E4477" w:rsidRDefault="003E4477" w:rsidP="003E4477">
      <w:pPr>
        <w:rPr>
          <w:rtl/>
        </w:rPr>
      </w:pPr>
    </w:p>
    <w:p w14:paraId="368BE0FA" w14:textId="77777777" w:rsidR="003E4477" w:rsidRDefault="003E4477" w:rsidP="00BE59FF">
      <w:pPr>
        <w:pStyle w:val="Style1"/>
        <w:rPr>
          <w:rtl/>
        </w:rPr>
      </w:pPr>
      <w:r>
        <w:rPr>
          <w:rtl/>
        </w:rPr>
        <w:lastRenderedPageBreak/>
        <w:t>يتم استخدام التكنولوجيا لدعم عمليات إدارة مخاطر الموارد البشرية.</w:t>
      </w:r>
      <w:r>
        <w:rPr>
          <w:rtl/>
        </w:rPr>
        <w:tab/>
      </w:r>
    </w:p>
    <w:p w14:paraId="2FCFB8B2" w14:textId="77777777" w:rsidR="00BE59FF" w:rsidRPr="00BE59FF" w:rsidRDefault="00BE59FF" w:rsidP="00BE59FF">
      <w:pPr>
        <w:pStyle w:val="NoSpacing"/>
      </w:pPr>
      <w:r w:rsidRPr="00BE59FF">
        <w:rPr>
          <w:rtl/>
        </w:rPr>
        <w:t xml:space="preserve">من الواضح أن أكبر قيمة هي لدرجة الاستجابة "موافق"، حيث بلغت نسبتها 48.8%، وهذا يدل على وجود تصور إيجابي مهيمن لدى المشاركين بأن المؤسسة تستخدم التكنولوجيا لدعم عمليات إدارة مخاطر الموارد البشرية. يعزز هذا الانطباع الإيجابي القوي نسبة المشاركين الذين أجابوا بـ "موافق بشدة" والبالغة 16.3%، مما يرفع إجمالي الموافقين إلى أغلبية ساحقة تبلغ 65.1%. هذا الإجماع الواسع يعكس ثقة عالية في تبني المؤسسة للحلول التقنية كأداة أساسية في إدارة المخاطر. في المقابل، تُظهر النتائج وجود أقلية معارضة واضحة، حيث </w:t>
      </w:r>
      <w:proofErr w:type="gramStart"/>
      <w:r w:rsidRPr="00BE59FF">
        <w:rPr>
          <w:rtl/>
        </w:rPr>
        <w:t>أن</w:t>
      </w:r>
      <w:proofErr w:type="gramEnd"/>
      <w:r w:rsidRPr="00BE59FF">
        <w:rPr>
          <w:rtl/>
        </w:rPr>
        <w:t xml:space="preserve"> مجموع المشاركين الذين اختاروا "غير موافق" و "غير موافق بشدة" يصل إلى 26.3%، مما يشير إلى أن هذه الممارسات التقنية قد لا تكون معممة أو ملموسة للجميع. وبنسبة 8.8% فقط، كانت فئة المحايدين هي الأقل، مما يدل على وضوح الرؤية لدى معظم المشاركين. بشكل عام، تؤكد النتائج وجود توجه إيجابي قوي نحو استخدام التكنولوجيا، مع وجود حاجة للنظر في أسباب معارضة ربع العينة</w:t>
      </w:r>
      <w:r w:rsidRPr="00BE59FF">
        <w:t>.</w:t>
      </w:r>
    </w:p>
    <w:p w14:paraId="2F42AC51" w14:textId="77777777" w:rsidR="003E4477" w:rsidRDefault="003E4477" w:rsidP="003E4477">
      <w:pPr>
        <w:rPr>
          <w:rtl/>
        </w:rPr>
      </w:pPr>
    </w:p>
    <w:p w14:paraId="2BD95C92" w14:textId="77777777" w:rsidR="003E4477" w:rsidRPr="00740D13" w:rsidRDefault="003E4477" w:rsidP="003E4477"/>
    <w:tbl>
      <w:tblPr>
        <w:tblStyle w:val="TableGrid"/>
        <w:tblW w:w="6975" w:type="dxa"/>
        <w:jc w:val="center"/>
        <w:tblLayout w:type="fixed"/>
        <w:tblLook w:val="0000" w:firstRow="0" w:lastRow="0" w:firstColumn="0" w:lastColumn="0" w:noHBand="0" w:noVBand="0"/>
      </w:tblPr>
      <w:tblGrid>
        <w:gridCol w:w="733"/>
        <w:gridCol w:w="1194"/>
        <w:gridCol w:w="1163"/>
        <w:gridCol w:w="1024"/>
        <w:gridCol w:w="1392"/>
        <w:gridCol w:w="1469"/>
      </w:tblGrid>
      <w:tr w:rsidR="003E4477" w:rsidRPr="00740D13" w14:paraId="247F8B24" w14:textId="77777777" w:rsidTr="00BE59FF">
        <w:trPr>
          <w:jc w:val="center"/>
        </w:trPr>
        <w:tc>
          <w:tcPr>
            <w:tcW w:w="6972" w:type="dxa"/>
            <w:gridSpan w:val="6"/>
            <w:vAlign w:val="center"/>
          </w:tcPr>
          <w:p w14:paraId="4CC108E8" w14:textId="6D6139C2" w:rsidR="003E4477" w:rsidRPr="00740D13" w:rsidRDefault="0000320C" w:rsidP="00BE59FF">
            <w:pPr>
              <w:jc w:val="center"/>
            </w:pPr>
            <w:r>
              <w:rPr>
                <w:rtl/>
              </w:rPr>
              <w:t>يتم استخدام التكنولوجيا لدعم عمليات إدارة مخاطر الموارد البشرية.</w:t>
            </w:r>
          </w:p>
        </w:tc>
      </w:tr>
      <w:tr w:rsidR="003E4477" w:rsidRPr="00740D13" w14:paraId="71C99B9E" w14:textId="77777777" w:rsidTr="00BE59FF">
        <w:trPr>
          <w:jc w:val="center"/>
        </w:trPr>
        <w:tc>
          <w:tcPr>
            <w:tcW w:w="1927" w:type="dxa"/>
            <w:gridSpan w:val="2"/>
            <w:vAlign w:val="center"/>
          </w:tcPr>
          <w:p w14:paraId="4C09BC45" w14:textId="77777777" w:rsidR="003E4477" w:rsidRPr="00740D13" w:rsidRDefault="003E4477" w:rsidP="00BE59FF">
            <w:pPr>
              <w:jc w:val="center"/>
            </w:pPr>
          </w:p>
        </w:tc>
        <w:tc>
          <w:tcPr>
            <w:tcW w:w="1162" w:type="dxa"/>
            <w:vAlign w:val="center"/>
          </w:tcPr>
          <w:p w14:paraId="2C8874E4" w14:textId="77777777" w:rsidR="003E4477" w:rsidRPr="00740D13" w:rsidRDefault="003E4477" w:rsidP="00BE59FF">
            <w:pPr>
              <w:jc w:val="center"/>
            </w:pPr>
            <w:r w:rsidRPr="00740D13">
              <w:t>Frequency</w:t>
            </w:r>
          </w:p>
        </w:tc>
        <w:tc>
          <w:tcPr>
            <w:tcW w:w="1024" w:type="dxa"/>
            <w:vAlign w:val="center"/>
          </w:tcPr>
          <w:p w14:paraId="09F90FCB" w14:textId="77777777" w:rsidR="003E4477" w:rsidRPr="00740D13" w:rsidRDefault="003E4477" w:rsidP="00BE59FF">
            <w:pPr>
              <w:jc w:val="center"/>
            </w:pPr>
            <w:r w:rsidRPr="00740D13">
              <w:t>Percent</w:t>
            </w:r>
          </w:p>
        </w:tc>
        <w:tc>
          <w:tcPr>
            <w:tcW w:w="1391" w:type="dxa"/>
            <w:vAlign w:val="center"/>
          </w:tcPr>
          <w:p w14:paraId="32DFA4BB" w14:textId="77777777" w:rsidR="003E4477" w:rsidRPr="00740D13" w:rsidRDefault="003E4477" w:rsidP="00BE59FF">
            <w:pPr>
              <w:jc w:val="center"/>
            </w:pPr>
            <w:r w:rsidRPr="00740D13">
              <w:t>Valid Percent</w:t>
            </w:r>
          </w:p>
        </w:tc>
        <w:tc>
          <w:tcPr>
            <w:tcW w:w="1468" w:type="dxa"/>
            <w:vAlign w:val="center"/>
          </w:tcPr>
          <w:p w14:paraId="48BF666F" w14:textId="77777777" w:rsidR="003E4477" w:rsidRPr="00740D13" w:rsidRDefault="003E4477" w:rsidP="00BE59FF">
            <w:pPr>
              <w:jc w:val="center"/>
            </w:pPr>
            <w:r w:rsidRPr="00740D13">
              <w:t>Cumulative Percent</w:t>
            </w:r>
          </w:p>
        </w:tc>
      </w:tr>
      <w:tr w:rsidR="003E4477" w:rsidRPr="00740D13" w14:paraId="49C61ED7" w14:textId="77777777" w:rsidTr="00BE59FF">
        <w:trPr>
          <w:jc w:val="center"/>
        </w:trPr>
        <w:tc>
          <w:tcPr>
            <w:tcW w:w="734" w:type="dxa"/>
            <w:vMerge w:val="restart"/>
            <w:vAlign w:val="center"/>
          </w:tcPr>
          <w:p w14:paraId="5E6400CC" w14:textId="77777777" w:rsidR="003E4477" w:rsidRPr="00740D13" w:rsidRDefault="003E4477" w:rsidP="00BE59FF">
            <w:pPr>
              <w:jc w:val="center"/>
            </w:pPr>
            <w:r w:rsidRPr="00740D13">
              <w:t>Valid</w:t>
            </w:r>
          </w:p>
        </w:tc>
        <w:tc>
          <w:tcPr>
            <w:tcW w:w="1193" w:type="dxa"/>
            <w:vAlign w:val="center"/>
          </w:tcPr>
          <w:p w14:paraId="3D7F6A73" w14:textId="77777777" w:rsidR="003E4477" w:rsidRPr="00740D13" w:rsidRDefault="003E4477" w:rsidP="00BE59FF">
            <w:pPr>
              <w:jc w:val="center"/>
            </w:pPr>
            <w:r w:rsidRPr="00740D13">
              <w:rPr>
                <w:rtl/>
              </w:rPr>
              <w:t>غير موافق</w:t>
            </w:r>
          </w:p>
        </w:tc>
        <w:tc>
          <w:tcPr>
            <w:tcW w:w="1162" w:type="dxa"/>
            <w:vAlign w:val="center"/>
          </w:tcPr>
          <w:p w14:paraId="5C239D89" w14:textId="77777777" w:rsidR="003E4477" w:rsidRPr="00740D13" w:rsidRDefault="003E4477" w:rsidP="00BE59FF">
            <w:pPr>
              <w:jc w:val="center"/>
            </w:pPr>
            <w:r w:rsidRPr="00740D13">
              <w:t>8</w:t>
            </w:r>
          </w:p>
        </w:tc>
        <w:tc>
          <w:tcPr>
            <w:tcW w:w="1024" w:type="dxa"/>
            <w:vAlign w:val="center"/>
          </w:tcPr>
          <w:p w14:paraId="5D5F6FDA" w14:textId="77777777" w:rsidR="003E4477" w:rsidRPr="00740D13" w:rsidRDefault="003E4477" w:rsidP="00BE59FF">
            <w:pPr>
              <w:jc w:val="center"/>
            </w:pPr>
            <w:r w:rsidRPr="00740D13">
              <w:t>10.0</w:t>
            </w:r>
          </w:p>
        </w:tc>
        <w:tc>
          <w:tcPr>
            <w:tcW w:w="1391" w:type="dxa"/>
            <w:vAlign w:val="center"/>
          </w:tcPr>
          <w:p w14:paraId="3152EB4B" w14:textId="77777777" w:rsidR="003E4477" w:rsidRPr="00740D13" w:rsidRDefault="003E4477" w:rsidP="00BE59FF">
            <w:pPr>
              <w:jc w:val="center"/>
            </w:pPr>
            <w:r w:rsidRPr="00740D13">
              <w:t>10.0</w:t>
            </w:r>
          </w:p>
        </w:tc>
        <w:tc>
          <w:tcPr>
            <w:tcW w:w="1468" w:type="dxa"/>
            <w:vAlign w:val="center"/>
          </w:tcPr>
          <w:p w14:paraId="551961B4" w14:textId="77777777" w:rsidR="003E4477" w:rsidRPr="00740D13" w:rsidRDefault="003E4477" w:rsidP="00BE59FF">
            <w:pPr>
              <w:jc w:val="center"/>
            </w:pPr>
            <w:r w:rsidRPr="00740D13">
              <w:t>10.0</w:t>
            </w:r>
          </w:p>
        </w:tc>
      </w:tr>
      <w:tr w:rsidR="003E4477" w:rsidRPr="00740D13" w14:paraId="43A26F40" w14:textId="77777777" w:rsidTr="00BE59FF">
        <w:trPr>
          <w:jc w:val="center"/>
        </w:trPr>
        <w:tc>
          <w:tcPr>
            <w:tcW w:w="734" w:type="dxa"/>
            <w:vMerge/>
            <w:vAlign w:val="center"/>
          </w:tcPr>
          <w:p w14:paraId="5099FFE3" w14:textId="77777777" w:rsidR="003E4477" w:rsidRPr="00740D13" w:rsidRDefault="003E4477" w:rsidP="00BE59FF">
            <w:pPr>
              <w:jc w:val="center"/>
            </w:pPr>
          </w:p>
        </w:tc>
        <w:tc>
          <w:tcPr>
            <w:tcW w:w="1193" w:type="dxa"/>
            <w:vAlign w:val="center"/>
          </w:tcPr>
          <w:p w14:paraId="3EFA82E1" w14:textId="77777777" w:rsidR="003E4477" w:rsidRPr="00740D13" w:rsidRDefault="003E4477" w:rsidP="00BE59FF">
            <w:pPr>
              <w:jc w:val="center"/>
            </w:pPr>
            <w:r w:rsidRPr="00740D13">
              <w:rPr>
                <w:rtl/>
              </w:rPr>
              <w:t>غير موافق بشدة</w:t>
            </w:r>
          </w:p>
        </w:tc>
        <w:tc>
          <w:tcPr>
            <w:tcW w:w="1162" w:type="dxa"/>
            <w:vAlign w:val="center"/>
          </w:tcPr>
          <w:p w14:paraId="2B7BBC4B" w14:textId="77777777" w:rsidR="003E4477" w:rsidRPr="00740D13" w:rsidRDefault="003E4477" w:rsidP="00BE59FF">
            <w:pPr>
              <w:jc w:val="center"/>
            </w:pPr>
            <w:r w:rsidRPr="00740D13">
              <w:t>13</w:t>
            </w:r>
          </w:p>
        </w:tc>
        <w:tc>
          <w:tcPr>
            <w:tcW w:w="1024" w:type="dxa"/>
            <w:vAlign w:val="center"/>
          </w:tcPr>
          <w:p w14:paraId="44F358D2" w14:textId="77777777" w:rsidR="003E4477" w:rsidRPr="00740D13" w:rsidRDefault="003E4477" w:rsidP="00BE59FF">
            <w:pPr>
              <w:jc w:val="center"/>
            </w:pPr>
            <w:r w:rsidRPr="00740D13">
              <w:t>16.3</w:t>
            </w:r>
          </w:p>
        </w:tc>
        <w:tc>
          <w:tcPr>
            <w:tcW w:w="1391" w:type="dxa"/>
            <w:vAlign w:val="center"/>
          </w:tcPr>
          <w:p w14:paraId="46A34662" w14:textId="77777777" w:rsidR="003E4477" w:rsidRPr="00740D13" w:rsidRDefault="003E4477" w:rsidP="00BE59FF">
            <w:pPr>
              <w:jc w:val="center"/>
            </w:pPr>
            <w:r w:rsidRPr="00740D13">
              <w:t>16.3</w:t>
            </w:r>
          </w:p>
        </w:tc>
        <w:tc>
          <w:tcPr>
            <w:tcW w:w="1468" w:type="dxa"/>
            <w:vAlign w:val="center"/>
          </w:tcPr>
          <w:p w14:paraId="00CFEC21" w14:textId="77777777" w:rsidR="003E4477" w:rsidRPr="00740D13" w:rsidRDefault="003E4477" w:rsidP="00BE59FF">
            <w:pPr>
              <w:jc w:val="center"/>
            </w:pPr>
            <w:r w:rsidRPr="00740D13">
              <w:t>26.3</w:t>
            </w:r>
          </w:p>
        </w:tc>
      </w:tr>
      <w:tr w:rsidR="003E4477" w:rsidRPr="00740D13" w14:paraId="053B0B94" w14:textId="77777777" w:rsidTr="00BE59FF">
        <w:trPr>
          <w:jc w:val="center"/>
        </w:trPr>
        <w:tc>
          <w:tcPr>
            <w:tcW w:w="734" w:type="dxa"/>
            <w:vMerge/>
            <w:vAlign w:val="center"/>
          </w:tcPr>
          <w:p w14:paraId="4992CC1B" w14:textId="77777777" w:rsidR="003E4477" w:rsidRPr="00740D13" w:rsidRDefault="003E4477" w:rsidP="00BE59FF">
            <w:pPr>
              <w:jc w:val="center"/>
            </w:pPr>
          </w:p>
        </w:tc>
        <w:tc>
          <w:tcPr>
            <w:tcW w:w="1193" w:type="dxa"/>
            <w:vAlign w:val="center"/>
          </w:tcPr>
          <w:p w14:paraId="1FAD15A8" w14:textId="77777777" w:rsidR="003E4477" w:rsidRPr="00740D13" w:rsidRDefault="003E4477" w:rsidP="00BE59FF">
            <w:pPr>
              <w:jc w:val="center"/>
            </w:pPr>
            <w:r w:rsidRPr="00740D13">
              <w:rPr>
                <w:rtl/>
              </w:rPr>
              <w:t>محايد</w:t>
            </w:r>
          </w:p>
        </w:tc>
        <w:tc>
          <w:tcPr>
            <w:tcW w:w="1162" w:type="dxa"/>
            <w:vAlign w:val="center"/>
          </w:tcPr>
          <w:p w14:paraId="4E248C72" w14:textId="77777777" w:rsidR="003E4477" w:rsidRPr="00740D13" w:rsidRDefault="003E4477" w:rsidP="00BE59FF">
            <w:pPr>
              <w:jc w:val="center"/>
            </w:pPr>
            <w:r w:rsidRPr="00740D13">
              <w:t>7</w:t>
            </w:r>
          </w:p>
        </w:tc>
        <w:tc>
          <w:tcPr>
            <w:tcW w:w="1024" w:type="dxa"/>
            <w:vAlign w:val="center"/>
          </w:tcPr>
          <w:p w14:paraId="6B2CD704" w14:textId="77777777" w:rsidR="003E4477" w:rsidRPr="00740D13" w:rsidRDefault="003E4477" w:rsidP="00BE59FF">
            <w:pPr>
              <w:jc w:val="center"/>
            </w:pPr>
            <w:r w:rsidRPr="00740D13">
              <w:t>8.8</w:t>
            </w:r>
          </w:p>
        </w:tc>
        <w:tc>
          <w:tcPr>
            <w:tcW w:w="1391" w:type="dxa"/>
            <w:vAlign w:val="center"/>
          </w:tcPr>
          <w:p w14:paraId="324199FB" w14:textId="77777777" w:rsidR="003E4477" w:rsidRPr="00740D13" w:rsidRDefault="003E4477" w:rsidP="00BE59FF">
            <w:pPr>
              <w:jc w:val="center"/>
            </w:pPr>
            <w:r w:rsidRPr="00740D13">
              <w:t>8.8</w:t>
            </w:r>
          </w:p>
        </w:tc>
        <w:tc>
          <w:tcPr>
            <w:tcW w:w="1468" w:type="dxa"/>
            <w:vAlign w:val="center"/>
          </w:tcPr>
          <w:p w14:paraId="19BD10D2" w14:textId="77777777" w:rsidR="003E4477" w:rsidRPr="00740D13" w:rsidRDefault="003E4477" w:rsidP="00BE59FF">
            <w:pPr>
              <w:jc w:val="center"/>
            </w:pPr>
            <w:r w:rsidRPr="00740D13">
              <w:t>35.0</w:t>
            </w:r>
          </w:p>
        </w:tc>
      </w:tr>
      <w:tr w:rsidR="003E4477" w:rsidRPr="00740D13" w14:paraId="7BF0AB09" w14:textId="77777777" w:rsidTr="00BE59FF">
        <w:trPr>
          <w:jc w:val="center"/>
        </w:trPr>
        <w:tc>
          <w:tcPr>
            <w:tcW w:w="734" w:type="dxa"/>
            <w:vMerge/>
            <w:vAlign w:val="center"/>
          </w:tcPr>
          <w:p w14:paraId="4537E496" w14:textId="77777777" w:rsidR="003E4477" w:rsidRPr="00740D13" w:rsidRDefault="003E4477" w:rsidP="00BE59FF">
            <w:pPr>
              <w:jc w:val="center"/>
            </w:pPr>
          </w:p>
        </w:tc>
        <w:tc>
          <w:tcPr>
            <w:tcW w:w="1193" w:type="dxa"/>
            <w:vAlign w:val="center"/>
          </w:tcPr>
          <w:p w14:paraId="0C4934B3" w14:textId="77777777" w:rsidR="003E4477" w:rsidRPr="00740D13" w:rsidRDefault="003E4477" w:rsidP="00BE59FF">
            <w:pPr>
              <w:jc w:val="center"/>
            </w:pPr>
            <w:r w:rsidRPr="00740D13">
              <w:rPr>
                <w:rtl/>
              </w:rPr>
              <w:t>موافق</w:t>
            </w:r>
          </w:p>
        </w:tc>
        <w:tc>
          <w:tcPr>
            <w:tcW w:w="1162" w:type="dxa"/>
            <w:vAlign w:val="center"/>
          </w:tcPr>
          <w:p w14:paraId="6F776136" w14:textId="77777777" w:rsidR="003E4477" w:rsidRPr="00740D13" w:rsidRDefault="003E4477" w:rsidP="00BE59FF">
            <w:pPr>
              <w:jc w:val="center"/>
            </w:pPr>
            <w:r w:rsidRPr="00740D13">
              <w:t>39</w:t>
            </w:r>
          </w:p>
        </w:tc>
        <w:tc>
          <w:tcPr>
            <w:tcW w:w="1024" w:type="dxa"/>
            <w:vAlign w:val="center"/>
          </w:tcPr>
          <w:p w14:paraId="51D93892" w14:textId="77777777" w:rsidR="003E4477" w:rsidRPr="00740D13" w:rsidRDefault="003E4477" w:rsidP="00BE59FF">
            <w:pPr>
              <w:jc w:val="center"/>
            </w:pPr>
            <w:r w:rsidRPr="00740D13">
              <w:t>48.8</w:t>
            </w:r>
          </w:p>
        </w:tc>
        <w:tc>
          <w:tcPr>
            <w:tcW w:w="1391" w:type="dxa"/>
            <w:vAlign w:val="center"/>
          </w:tcPr>
          <w:p w14:paraId="155C1EDF" w14:textId="77777777" w:rsidR="003E4477" w:rsidRPr="00740D13" w:rsidRDefault="003E4477" w:rsidP="00BE59FF">
            <w:pPr>
              <w:jc w:val="center"/>
            </w:pPr>
            <w:r w:rsidRPr="00740D13">
              <w:t>48.8</w:t>
            </w:r>
          </w:p>
        </w:tc>
        <w:tc>
          <w:tcPr>
            <w:tcW w:w="1468" w:type="dxa"/>
            <w:vAlign w:val="center"/>
          </w:tcPr>
          <w:p w14:paraId="0A18FEB9" w14:textId="77777777" w:rsidR="003E4477" w:rsidRPr="00740D13" w:rsidRDefault="003E4477" w:rsidP="00BE59FF">
            <w:pPr>
              <w:jc w:val="center"/>
            </w:pPr>
            <w:r w:rsidRPr="00740D13">
              <w:t>83.8</w:t>
            </w:r>
          </w:p>
        </w:tc>
      </w:tr>
      <w:tr w:rsidR="003E4477" w:rsidRPr="00740D13" w14:paraId="305A5A7F" w14:textId="77777777" w:rsidTr="00BE59FF">
        <w:trPr>
          <w:jc w:val="center"/>
        </w:trPr>
        <w:tc>
          <w:tcPr>
            <w:tcW w:w="734" w:type="dxa"/>
            <w:vMerge/>
            <w:vAlign w:val="center"/>
          </w:tcPr>
          <w:p w14:paraId="5ADE8270" w14:textId="77777777" w:rsidR="003E4477" w:rsidRPr="00740D13" w:rsidRDefault="003E4477" w:rsidP="00BE59FF">
            <w:pPr>
              <w:jc w:val="center"/>
            </w:pPr>
          </w:p>
        </w:tc>
        <w:tc>
          <w:tcPr>
            <w:tcW w:w="1193" w:type="dxa"/>
            <w:vAlign w:val="center"/>
          </w:tcPr>
          <w:p w14:paraId="253EDA6E" w14:textId="77777777" w:rsidR="003E4477" w:rsidRPr="00740D13" w:rsidRDefault="003E4477" w:rsidP="00BE59FF">
            <w:pPr>
              <w:jc w:val="center"/>
            </w:pPr>
            <w:r w:rsidRPr="00740D13">
              <w:rPr>
                <w:rtl/>
              </w:rPr>
              <w:t>موافق بشدة</w:t>
            </w:r>
          </w:p>
        </w:tc>
        <w:tc>
          <w:tcPr>
            <w:tcW w:w="1162" w:type="dxa"/>
            <w:vAlign w:val="center"/>
          </w:tcPr>
          <w:p w14:paraId="774E7C55" w14:textId="77777777" w:rsidR="003E4477" w:rsidRPr="00740D13" w:rsidRDefault="003E4477" w:rsidP="00BE59FF">
            <w:pPr>
              <w:jc w:val="center"/>
            </w:pPr>
            <w:r w:rsidRPr="00740D13">
              <w:t>13</w:t>
            </w:r>
          </w:p>
        </w:tc>
        <w:tc>
          <w:tcPr>
            <w:tcW w:w="1024" w:type="dxa"/>
            <w:vAlign w:val="center"/>
          </w:tcPr>
          <w:p w14:paraId="1904C8EF" w14:textId="77777777" w:rsidR="003E4477" w:rsidRPr="00740D13" w:rsidRDefault="003E4477" w:rsidP="00BE59FF">
            <w:pPr>
              <w:jc w:val="center"/>
            </w:pPr>
            <w:r w:rsidRPr="00740D13">
              <w:t>16.3</w:t>
            </w:r>
          </w:p>
        </w:tc>
        <w:tc>
          <w:tcPr>
            <w:tcW w:w="1391" w:type="dxa"/>
            <w:vAlign w:val="center"/>
          </w:tcPr>
          <w:p w14:paraId="679D3CA2" w14:textId="77777777" w:rsidR="003E4477" w:rsidRPr="00740D13" w:rsidRDefault="003E4477" w:rsidP="00BE59FF">
            <w:pPr>
              <w:jc w:val="center"/>
            </w:pPr>
            <w:r w:rsidRPr="00740D13">
              <w:t>16.3</w:t>
            </w:r>
          </w:p>
        </w:tc>
        <w:tc>
          <w:tcPr>
            <w:tcW w:w="1468" w:type="dxa"/>
            <w:vAlign w:val="center"/>
          </w:tcPr>
          <w:p w14:paraId="162BFB74" w14:textId="77777777" w:rsidR="003E4477" w:rsidRPr="00740D13" w:rsidRDefault="003E4477" w:rsidP="00BE59FF">
            <w:pPr>
              <w:jc w:val="center"/>
            </w:pPr>
            <w:r w:rsidRPr="00740D13">
              <w:t>100.0</w:t>
            </w:r>
          </w:p>
        </w:tc>
      </w:tr>
      <w:tr w:rsidR="003E4477" w:rsidRPr="00740D13" w14:paraId="069E4C2C" w14:textId="77777777" w:rsidTr="00BE59FF">
        <w:trPr>
          <w:jc w:val="center"/>
        </w:trPr>
        <w:tc>
          <w:tcPr>
            <w:tcW w:w="734" w:type="dxa"/>
            <w:vMerge/>
            <w:vAlign w:val="center"/>
          </w:tcPr>
          <w:p w14:paraId="154E8D4F" w14:textId="77777777" w:rsidR="003E4477" w:rsidRPr="00740D13" w:rsidRDefault="003E4477" w:rsidP="00BE59FF">
            <w:pPr>
              <w:jc w:val="center"/>
            </w:pPr>
          </w:p>
        </w:tc>
        <w:tc>
          <w:tcPr>
            <w:tcW w:w="1193" w:type="dxa"/>
            <w:vAlign w:val="center"/>
          </w:tcPr>
          <w:p w14:paraId="018FDB02" w14:textId="77777777" w:rsidR="003E4477" w:rsidRPr="00740D13" w:rsidRDefault="003E4477" w:rsidP="00BE59FF">
            <w:pPr>
              <w:jc w:val="center"/>
            </w:pPr>
            <w:r w:rsidRPr="00740D13">
              <w:t>Total</w:t>
            </w:r>
          </w:p>
        </w:tc>
        <w:tc>
          <w:tcPr>
            <w:tcW w:w="1162" w:type="dxa"/>
            <w:vAlign w:val="center"/>
          </w:tcPr>
          <w:p w14:paraId="06D17DE6" w14:textId="77777777" w:rsidR="003E4477" w:rsidRPr="00740D13" w:rsidRDefault="003E4477" w:rsidP="00BE59FF">
            <w:pPr>
              <w:jc w:val="center"/>
            </w:pPr>
            <w:r w:rsidRPr="00740D13">
              <w:t>80</w:t>
            </w:r>
          </w:p>
        </w:tc>
        <w:tc>
          <w:tcPr>
            <w:tcW w:w="1024" w:type="dxa"/>
            <w:vAlign w:val="center"/>
          </w:tcPr>
          <w:p w14:paraId="2DD78D70" w14:textId="77777777" w:rsidR="003E4477" w:rsidRPr="00740D13" w:rsidRDefault="003E4477" w:rsidP="00BE59FF">
            <w:pPr>
              <w:jc w:val="center"/>
            </w:pPr>
            <w:r w:rsidRPr="00740D13">
              <w:t>100.0</w:t>
            </w:r>
          </w:p>
        </w:tc>
        <w:tc>
          <w:tcPr>
            <w:tcW w:w="1391" w:type="dxa"/>
            <w:vAlign w:val="center"/>
          </w:tcPr>
          <w:p w14:paraId="4159DF76" w14:textId="77777777" w:rsidR="003E4477" w:rsidRPr="00740D13" w:rsidRDefault="003E4477" w:rsidP="00BE59FF">
            <w:pPr>
              <w:jc w:val="center"/>
            </w:pPr>
            <w:r w:rsidRPr="00740D13">
              <w:t>100.0</w:t>
            </w:r>
          </w:p>
        </w:tc>
        <w:tc>
          <w:tcPr>
            <w:tcW w:w="1468" w:type="dxa"/>
            <w:vAlign w:val="center"/>
          </w:tcPr>
          <w:p w14:paraId="2FDE84ED" w14:textId="77777777" w:rsidR="003E4477" w:rsidRPr="00740D13" w:rsidRDefault="003E4477" w:rsidP="00BE59FF">
            <w:pPr>
              <w:jc w:val="center"/>
            </w:pPr>
          </w:p>
        </w:tc>
      </w:tr>
    </w:tbl>
    <w:p w14:paraId="01DCDFD2" w14:textId="4F44B07E" w:rsidR="003E4477" w:rsidRPr="00740D13" w:rsidRDefault="00BE59FF" w:rsidP="00BE59FF">
      <w:pPr>
        <w:pStyle w:val="Caption"/>
      </w:pPr>
      <w:bookmarkStart w:id="109" w:name="_Toc204711708"/>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E15F2">
        <w:rPr>
          <w:noProof/>
          <w:rtl/>
        </w:rPr>
        <w:t>14</w:t>
      </w:r>
      <w:r>
        <w:rPr>
          <w:rtl/>
        </w:rPr>
        <w:fldChar w:fldCharType="end"/>
      </w:r>
      <w:r>
        <w:rPr>
          <w:rFonts w:hint="cs"/>
          <w:noProof/>
          <w:rtl/>
          <w:lang w:bidi="ar-EG"/>
        </w:rPr>
        <w:t>:الوصف الاحصائي ل</w:t>
      </w:r>
      <w:r w:rsidRPr="00AD6E1C">
        <w:rPr>
          <w:rFonts w:cs="Arial" w:hint="eastAsia"/>
          <w:noProof/>
          <w:rtl/>
          <w:lang w:bidi="ar-EG"/>
        </w:rPr>
        <w:t>يتم</w:t>
      </w:r>
      <w:r w:rsidRPr="00AD6E1C">
        <w:rPr>
          <w:rFonts w:cs="Arial"/>
          <w:noProof/>
          <w:rtl/>
          <w:lang w:bidi="ar-EG"/>
        </w:rPr>
        <w:t xml:space="preserve"> </w:t>
      </w:r>
      <w:r w:rsidRPr="00AD6E1C">
        <w:rPr>
          <w:rFonts w:cs="Arial" w:hint="eastAsia"/>
          <w:noProof/>
          <w:rtl/>
          <w:lang w:bidi="ar-EG"/>
        </w:rPr>
        <w:t>استخدام</w:t>
      </w:r>
      <w:r w:rsidRPr="00AD6E1C">
        <w:rPr>
          <w:rFonts w:cs="Arial"/>
          <w:noProof/>
          <w:rtl/>
          <w:lang w:bidi="ar-EG"/>
        </w:rPr>
        <w:t xml:space="preserve"> </w:t>
      </w:r>
      <w:r w:rsidRPr="00AD6E1C">
        <w:rPr>
          <w:rFonts w:cs="Arial" w:hint="eastAsia"/>
          <w:noProof/>
          <w:rtl/>
          <w:lang w:bidi="ar-EG"/>
        </w:rPr>
        <w:t>التكنولوجيا</w:t>
      </w:r>
      <w:r w:rsidRPr="00AD6E1C">
        <w:rPr>
          <w:rFonts w:cs="Arial"/>
          <w:noProof/>
          <w:rtl/>
          <w:lang w:bidi="ar-EG"/>
        </w:rPr>
        <w:t xml:space="preserve"> </w:t>
      </w:r>
      <w:r w:rsidRPr="00AD6E1C">
        <w:rPr>
          <w:rFonts w:cs="Arial" w:hint="eastAsia"/>
          <w:noProof/>
          <w:rtl/>
          <w:lang w:bidi="ar-EG"/>
        </w:rPr>
        <w:t>لدعم</w:t>
      </w:r>
      <w:r w:rsidRPr="00AD6E1C">
        <w:rPr>
          <w:rFonts w:cs="Arial"/>
          <w:noProof/>
          <w:rtl/>
          <w:lang w:bidi="ar-EG"/>
        </w:rPr>
        <w:t xml:space="preserve"> </w:t>
      </w:r>
      <w:r w:rsidRPr="00AD6E1C">
        <w:rPr>
          <w:rFonts w:cs="Arial" w:hint="eastAsia"/>
          <w:noProof/>
          <w:rtl/>
          <w:lang w:bidi="ar-EG"/>
        </w:rPr>
        <w:t>عمليات</w:t>
      </w:r>
      <w:r w:rsidRPr="00AD6E1C">
        <w:rPr>
          <w:rFonts w:cs="Arial"/>
          <w:noProof/>
          <w:rtl/>
          <w:lang w:bidi="ar-EG"/>
        </w:rPr>
        <w:t xml:space="preserve"> </w:t>
      </w:r>
      <w:r w:rsidRPr="00AD6E1C">
        <w:rPr>
          <w:rFonts w:cs="Arial" w:hint="eastAsia"/>
          <w:noProof/>
          <w:rtl/>
          <w:lang w:bidi="ar-EG"/>
        </w:rPr>
        <w:t>إدارة</w:t>
      </w:r>
      <w:r w:rsidRPr="00AD6E1C">
        <w:rPr>
          <w:rFonts w:cs="Arial"/>
          <w:noProof/>
          <w:rtl/>
          <w:lang w:bidi="ar-EG"/>
        </w:rPr>
        <w:t xml:space="preserve"> </w:t>
      </w:r>
      <w:r w:rsidRPr="00AD6E1C">
        <w:rPr>
          <w:rFonts w:cs="Arial" w:hint="eastAsia"/>
          <w:noProof/>
          <w:rtl/>
          <w:lang w:bidi="ar-EG"/>
        </w:rPr>
        <w:t>مخاطر</w:t>
      </w:r>
      <w:r w:rsidRPr="00AD6E1C">
        <w:rPr>
          <w:rFonts w:cs="Arial"/>
          <w:noProof/>
          <w:rtl/>
          <w:lang w:bidi="ar-EG"/>
        </w:rPr>
        <w:t xml:space="preserve"> </w:t>
      </w:r>
      <w:r w:rsidRPr="00AD6E1C">
        <w:rPr>
          <w:rFonts w:cs="Arial" w:hint="eastAsia"/>
          <w:noProof/>
          <w:rtl/>
          <w:lang w:bidi="ar-EG"/>
        </w:rPr>
        <w:t>الموارد</w:t>
      </w:r>
      <w:r w:rsidRPr="00AD6E1C">
        <w:rPr>
          <w:rFonts w:cs="Arial"/>
          <w:noProof/>
          <w:rtl/>
          <w:lang w:bidi="ar-EG"/>
        </w:rPr>
        <w:t xml:space="preserve"> </w:t>
      </w:r>
      <w:r w:rsidRPr="00AD6E1C">
        <w:rPr>
          <w:rFonts w:cs="Arial" w:hint="eastAsia"/>
          <w:noProof/>
          <w:rtl/>
          <w:lang w:bidi="ar-EG"/>
        </w:rPr>
        <w:t>البشرية</w:t>
      </w:r>
      <w:r w:rsidRPr="00AD6E1C">
        <w:rPr>
          <w:rFonts w:cs="Arial"/>
          <w:noProof/>
          <w:rtl/>
          <w:lang w:bidi="ar-EG"/>
        </w:rPr>
        <w:t>.</w:t>
      </w:r>
      <w:bookmarkEnd w:id="109"/>
    </w:p>
    <w:p w14:paraId="118338BC" w14:textId="77777777" w:rsidR="003E4477" w:rsidRDefault="003E4477" w:rsidP="003E4477">
      <w:pPr>
        <w:rPr>
          <w:rtl/>
        </w:rPr>
      </w:pPr>
    </w:p>
    <w:p w14:paraId="722435AD" w14:textId="77777777" w:rsidR="003E4477" w:rsidRPr="00740D13" w:rsidRDefault="003E4477" w:rsidP="003E4477">
      <w:r w:rsidRPr="00740D13">
        <w:rPr>
          <w:noProof/>
        </w:rPr>
        <w:lastRenderedPageBreak/>
        <w:drawing>
          <wp:inline distT="0" distB="0" distL="0" distR="0" wp14:anchorId="252DF9CD" wp14:editId="48CF0887">
            <wp:extent cx="5943600" cy="3497580"/>
            <wp:effectExtent l="0" t="0" r="0" b="7620"/>
            <wp:docPr id="2137015942" name="Picture 26" descr="A graph with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015942" name="Picture 26" descr="A graph with blue squares&#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22C1339" w14:textId="46785829" w:rsidR="003E4477" w:rsidRPr="00740D13" w:rsidRDefault="00BE59FF" w:rsidP="00BE59FF">
      <w:pPr>
        <w:pStyle w:val="Caption"/>
      </w:pPr>
      <w:bookmarkStart w:id="110" w:name="_Toc204711753"/>
      <w:r>
        <w:rPr>
          <w:rtl/>
        </w:rPr>
        <w:t xml:space="preserve">رسم توضيحي   </w:t>
      </w:r>
      <w:r>
        <w:rPr>
          <w:rtl/>
        </w:rPr>
        <w:fldChar w:fldCharType="begin"/>
      </w:r>
      <w:r>
        <w:rPr>
          <w:rtl/>
        </w:rPr>
        <w:instrText xml:space="preserve"> </w:instrText>
      </w:r>
      <w:r>
        <w:instrText>SEQ</w:instrText>
      </w:r>
      <w:r>
        <w:rPr>
          <w:rtl/>
        </w:rPr>
        <w:instrText xml:space="preserve"> رسم_توضيحي__ \* </w:instrText>
      </w:r>
      <w:r>
        <w:instrText>ARABIC</w:instrText>
      </w:r>
      <w:r>
        <w:rPr>
          <w:rtl/>
        </w:rPr>
        <w:instrText xml:space="preserve"> </w:instrText>
      </w:r>
      <w:r>
        <w:rPr>
          <w:rtl/>
        </w:rPr>
        <w:fldChar w:fldCharType="separate"/>
      </w:r>
      <w:r w:rsidR="00DE15F2">
        <w:rPr>
          <w:noProof/>
          <w:rtl/>
        </w:rPr>
        <w:t>14</w:t>
      </w:r>
      <w:r>
        <w:rPr>
          <w:rtl/>
        </w:rPr>
        <w:fldChar w:fldCharType="end"/>
      </w:r>
      <w:r>
        <w:rPr>
          <w:rFonts w:hint="cs"/>
          <w:noProof/>
          <w:rtl/>
          <w:lang w:bidi="ar-EG"/>
        </w:rPr>
        <w:t>:التمثيل البياني ل</w:t>
      </w:r>
      <w:r w:rsidRPr="00C12845">
        <w:rPr>
          <w:rFonts w:cs="Arial" w:hint="eastAsia"/>
          <w:noProof/>
          <w:rtl/>
          <w:lang w:bidi="ar-EG"/>
        </w:rPr>
        <w:t>يتم</w:t>
      </w:r>
      <w:r w:rsidRPr="00C12845">
        <w:rPr>
          <w:rFonts w:cs="Arial"/>
          <w:noProof/>
          <w:rtl/>
          <w:lang w:bidi="ar-EG"/>
        </w:rPr>
        <w:t xml:space="preserve"> </w:t>
      </w:r>
      <w:r w:rsidRPr="00C12845">
        <w:rPr>
          <w:rFonts w:cs="Arial" w:hint="eastAsia"/>
          <w:noProof/>
          <w:rtl/>
          <w:lang w:bidi="ar-EG"/>
        </w:rPr>
        <w:t>استخدام</w:t>
      </w:r>
      <w:r w:rsidRPr="00C12845">
        <w:rPr>
          <w:rFonts w:cs="Arial"/>
          <w:noProof/>
          <w:rtl/>
          <w:lang w:bidi="ar-EG"/>
        </w:rPr>
        <w:t xml:space="preserve"> </w:t>
      </w:r>
      <w:r w:rsidRPr="00C12845">
        <w:rPr>
          <w:rFonts w:cs="Arial" w:hint="eastAsia"/>
          <w:noProof/>
          <w:rtl/>
          <w:lang w:bidi="ar-EG"/>
        </w:rPr>
        <w:t>التكنولوجيا</w:t>
      </w:r>
      <w:r w:rsidRPr="00C12845">
        <w:rPr>
          <w:rFonts w:cs="Arial"/>
          <w:noProof/>
          <w:rtl/>
          <w:lang w:bidi="ar-EG"/>
        </w:rPr>
        <w:t xml:space="preserve"> </w:t>
      </w:r>
      <w:r w:rsidRPr="00C12845">
        <w:rPr>
          <w:rFonts w:cs="Arial" w:hint="eastAsia"/>
          <w:noProof/>
          <w:rtl/>
          <w:lang w:bidi="ar-EG"/>
        </w:rPr>
        <w:t>لدعم</w:t>
      </w:r>
      <w:r w:rsidRPr="00C12845">
        <w:rPr>
          <w:rFonts w:cs="Arial"/>
          <w:noProof/>
          <w:rtl/>
          <w:lang w:bidi="ar-EG"/>
        </w:rPr>
        <w:t xml:space="preserve"> </w:t>
      </w:r>
      <w:r w:rsidRPr="00C12845">
        <w:rPr>
          <w:rFonts w:cs="Arial" w:hint="eastAsia"/>
          <w:noProof/>
          <w:rtl/>
          <w:lang w:bidi="ar-EG"/>
        </w:rPr>
        <w:t>عمليات</w:t>
      </w:r>
      <w:r w:rsidRPr="00C12845">
        <w:rPr>
          <w:rFonts w:cs="Arial"/>
          <w:noProof/>
          <w:rtl/>
          <w:lang w:bidi="ar-EG"/>
        </w:rPr>
        <w:t xml:space="preserve"> </w:t>
      </w:r>
      <w:r w:rsidRPr="00C12845">
        <w:rPr>
          <w:rFonts w:cs="Arial" w:hint="eastAsia"/>
          <w:noProof/>
          <w:rtl/>
          <w:lang w:bidi="ar-EG"/>
        </w:rPr>
        <w:t>إدارة</w:t>
      </w:r>
      <w:r w:rsidRPr="00C12845">
        <w:rPr>
          <w:rFonts w:cs="Arial"/>
          <w:noProof/>
          <w:rtl/>
          <w:lang w:bidi="ar-EG"/>
        </w:rPr>
        <w:t xml:space="preserve"> </w:t>
      </w:r>
      <w:r w:rsidRPr="00C12845">
        <w:rPr>
          <w:rFonts w:cs="Arial" w:hint="eastAsia"/>
          <w:noProof/>
          <w:rtl/>
          <w:lang w:bidi="ar-EG"/>
        </w:rPr>
        <w:t>مخاطر</w:t>
      </w:r>
      <w:r w:rsidRPr="00C12845">
        <w:rPr>
          <w:rFonts w:cs="Arial"/>
          <w:noProof/>
          <w:rtl/>
          <w:lang w:bidi="ar-EG"/>
        </w:rPr>
        <w:t xml:space="preserve"> </w:t>
      </w:r>
      <w:r w:rsidRPr="00C12845">
        <w:rPr>
          <w:rFonts w:cs="Arial" w:hint="eastAsia"/>
          <w:noProof/>
          <w:rtl/>
          <w:lang w:bidi="ar-EG"/>
        </w:rPr>
        <w:t>الموارد</w:t>
      </w:r>
      <w:r w:rsidRPr="00C12845">
        <w:rPr>
          <w:rFonts w:cs="Arial"/>
          <w:noProof/>
          <w:rtl/>
          <w:lang w:bidi="ar-EG"/>
        </w:rPr>
        <w:t xml:space="preserve"> </w:t>
      </w:r>
      <w:r w:rsidRPr="00C12845">
        <w:rPr>
          <w:rFonts w:cs="Arial" w:hint="eastAsia"/>
          <w:noProof/>
          <w:rtl/>
          <w:lang w:bidi="ar-EG"/>
        </w:rPr>
        <w:t>البشرية</w:t>
      </w:r>
      <w:bookmarkEnd w:id="110"/>
    </w:p>
    <w:p w14:paraId="1FEA68C5" w14:textId="77777777" w:rsidR="003E4477" w:rsidRPr="00740D13" w:rsidRDefault="003E4477" w:rsidP="003E4477"/>
    <w:p w14:paraId="7EC2192A" w14:textId="77777777" w:rsidR="003E4477" w:rsidRDefault="003E4477" w:rsidP="003E4477">
      <w:pPr>
        <w:rPr>
          <w:rtl/>
        </w:rPr>
      </w:pPr>
    </w:p>
    <w:p w14:paraId="4BE87AE9" w14:textId="77777777" w:rsidR="007275E4" w:rsidRDefault="007275E4" w:rsidP="003E4477">
      <w:pPr>
        <w:rPr>
          <w:rtl/>
        </w:rPr>
      </w:pPr>
    </w:p>
    <w:p w14:paraId="53708D20" w14:textId="77777777" w:rsidR="007275E4" w:rsidRDefault="007275E4" w:rsidP="003E4477">
      <w:pPr>
        <w:rPr>
          <w:rtl/>
        </w:rPr>
      </w:pPr>
    </w:p>
    <w:p w14:paraId="774C6B06" w14:textId="77777777" w:rsidR="003E4477" w:rsidRDefault="003E4477" w:rsidP="007275E4">
      <w:pPr>
        <w:pStyle w:val="Style1"/>
        <w:rPr>
          <w:rtl/>
        </w:rPr>
      </w:pPr>
      <w:r>
        <w:rPr>
          <w:rtl/>
        </w:rPr>
        <w:t>ساهمت استراتيجيات إدارة مخاطر الموارد البشرية في تحسين الأداء العام للمؤسسة.</w:t>
      </w:r>
      <w:r>
        <w:rPr>
          <w:rtl/>
        </w:rPr>
        <w:tab/>
      </w:r>
    </w:p>
    <w:p w14:paraId="69EE3112" w14:textId="77777777" w:rsidR="007275E4" w:rsidRPr="007275E4" w:rsidRDefault="007275E4" w:rsidP="007275E4">
      <w:pPr>
        <w:pStyle w:val="NoSpacing"/>
      </w:pPr>
      <w:r w:rsidRPr="007275E4">
        <w:rPr>
          <w:rtl/>
        </w:rPr>
        <w:t>من الواضح أن أكبر قيمة هي لدرجة الاستجابة "موافق"، حيث بلغت نسبتها 50.0%. وهذا يدل على أن نصف المشاركين بالضبط يعتقدون أن استراتيجيات إدارة مخاطر الموارد البشرية قد ساهمت بشكل فعال في تحسين الأداء العام للمؤسسة، مما يمثل اتجاهًا إيجابيًا قويًا ومهيمنًا في العينة. عند إضافة نسبة الموافقين بشدة البالغة 5.0%، يتضح أن أغلبية واضحة تبلغ 55% تتبنى هذا الرأي، مما يعكس وجود قناعة سائدة بالتأثير الإيجابي لهذه الاستراتيجيات. ومع ذلك، لا يمكن إغفال وجود وجهة نظر معارضة قوية، حيث إن مجموع المشاركين غير الموافقين وغير الموافقين بشدة يصل إلى 31.3%، وهي نسبة كبيرة تشير إلى أن ثلث العينة تقريبًا لم يلمس هذا التحسن في الأداء. بالإضافة إلى ذلك، وجود فئة محايدة بنسبة 13.8% يضيف بعدًا آخر من عدم اليقين. هذا الانقسام في الآراء، رغم وجود أغلبية إيجابية، يوحي بأن أثر هذه الاستراتيجيات، وإن كان ملموسًا للأغلبية، إلا أنه لم يصل بعد إلى جميع أفراد المؤسسة بنفس الدرجة من الوضوح والفعالية</w:t>
      </w:r>
      <w:r w:rsidRPr="007275E4">
        <w:t>.</w:t>
      </w:r>
    </w:p>
    <w:p w14:paraId="49B2AE4E" w14:textId="77777777" w:rsidR="003E4477" w:rsidRPr="007275E4" w:rsidRDefault="003E4477" w:rsidP="003E4477">
      <w:pPr>
        <w:rPr>
          <w:rtl/>
        </w:rPr>
      </w:pPr>
    </w:p>
    <w:p w14:paraId="66D5BA2E" w14:textId="77777777" w:rsidR="003E4477" w:rsidRPr="00740D13" w:rsidRDefault="003E4477" w:rsidP="003E4477"/>
    <w:tbl>
      <w:tblPr>
        <w:tblStyle w:val="TableGrid"/>
        <w:tblW w:w="7998" w:type="dxa"/>
        <w:jc w:val="center"/>
        <w:tblLayout w:type="fixed"/>
        <w:tblLook w:val="0000" w:firstRow="0" w:lastRow="0" w:firstColumn="0" w:lastColumn="0" w:noHBand="0" w:noVBand="0"/>
      </w:tblPr>
      <w:tblGrid>
        <w:gridCol w:w="840"/>
        <w:gridCol w:w="1369"/>
        <w:gridCol w:w="1333"/>
        <w:gridCol w:w="1174"/>
        <w:gridCol w:w="1596"/>
        <w:gridCol w:w="1686"/>
      </w:tblGrid>
      <w:tr w:rsidR="003E4477" w:rsidRPr="00740D13" w14:paraId="2F1B91F4" w14:textId="77777777" w:rsidTr="007275E4">
        <w:trPr>
          <w:trHeight w:val="336"/>
          <w:jc w:val="center"/>
        </w:trPr>
        <w:tc>
          <w:tcPr>
            <w:tcW w:w="7998" w:type="dxa"/>
            <w:gridSpan w:val="6"/>
            <w:vAlign w:val="center"/>
          </w:tcPr>
          <w:p w14:paraId="30545A5E" w14:textId="2BDC491E" w:rsidR="003E4477" w:rsidRPr="00740D13" w:rsidRDefault="00BE59FF" w:rsidP="00BE59FF">
            <w:pPr>
              <w:jc w:val="center"/>
            </w:pPr>
            <w:r>
              <w:rPr>
                <w:rtl/>
              </w:rPr>
              <w:t>ساهمت استراتيجيات إدارة مخاطر الموارد البشرية في تحسين الأداء العام للمؤسسة.</w:t>
            </w:r>
          </w:p>
        </w:tc>
      </w:tr>
      <w:tr w:rsidR="003E4477" w:rsidRPr="00740D13" w14:paraId="1A3EA8C6" w14:textId="77777777" w:rsidTr="007275E4">
        <w:trPr>
          <w:trHeight w:val="695"/>
          <w:jc w:val="center"/>
        </w:trPr>
        <w:tc>
          <w:tcPr>
            <w:tcW w:w="2209" w:type="dxa"/>
            <w:gridSpan w:val="2"/>
            <w:vAlign w:val="center"/>
          </w:tcPr>
          <w:p w14:paraId="4FBB1442" w14:textId="77777777" w:rsidR="003E4477" w:rsidRPr="00740D13" w:rsidRDefault="003E4477" w:rsidP="00BE59FF">
            <w:pPr>
              <w:jc w:val="center"/>
            </w:pPr>
          </w:p>
        </w:tc>
        <w:tc>
          <w:tcPr>
            <w:tcW w:w="1333" w:type="dxa"/>
            <w:vAlign w:val="center"/>
          </w:tcPr>
          <w:p w14:paraId="570500EA" w14:textId="77777777" w:rsidR="003E4477" w:rsidRPr="00740D13" w:rsidRDefault="003E4477" w:rsidP="00BE59FF">
            <w:pPr>
              <w:jc w:val="center"/>
            </w:pPr>
            <w:r w:rsidRPr="00740D13">
              <w:t>Frequency</w:t>
            </w:r>
          </w:p>
        </w:tc>
        <w:tc>
          <w:tcPr>
            <w:tcW w:w="1174" w:type="dxa"/>
            <w:vAlign w:val="center"/>
          </w:tcPr>
          <w:p w14:paraId="76010226" w14:textId="77777777" w:rsidR="003E4477" w:rsidRPr="00740D13" w:rsidRDefault="003E4477" w:rsidP="00BE59FF">
            <w:pPr>
              <w:jc w:val="center"/>
            </w:pPr>
            <w:r w:rsidRPr="00740D13">
              <w:t>Percent</w:t>
            </w:r>
          </w:p>
        </w:tc>
        <w:tc>
          <w:tcPr>
            <w:tcW w:w="1596" w:type="dxa"/>
            <w:vAlign w:val="center"/>
          </w:tcPr>
          <w:p w14:paraId="1FBC5049" w14:textId="77777777" w:rsidR="003E4477" w:rsidRPr="00740D13" w:rsidRDefault="003E4477" w:rsidP="00BE59FF">
            <w:pPr>
              <w:jc w:val="center"/>
            </w:pPr>
            <w:r w:rsidRPr="00740D13">
              <w:t>Valid Percent</w:t>
            </w:r>
          </w:p>
        </w:tc>
        <w:tc>
          <w:tcPr>
            <w:tcW w:w="1684" w:type="dxa"/>
            <w:vAlign w:val="center"/>
          </w:tcPr>
          <w:p w14:paraId="1660CA54" w14:textId="77777777" w:rsidR="003E4477" w:rsidRPr="00740D13" w:rsidRDefault="003E4477" w:rsidP="00BE59FF">
            <w:pPr>
              <w:jc w:val="center"/>
            </w:pPr>
            <w:r w:rsidRPr="00740D13">
              <w:t>Cumulative Percent</w:t>
            </w:r>
          </w:p>
        </w:tc>
      </w:tr>
      <w:tr w:rsidR="003E4477" w:rsidRPr="00740D13" w14:paraId="685CE840" w14:textId="77777777" w:rsidTr="007275E4">
        <w:trPr>
          <w:trHeight w:val="358"/>
          <w:jc w:val="center"/>
        </w:trPr>
        <w:tc>
          <w:tcPr>
            <w:tcW w:w="840" w:type="dxa"/>
            <w:vMerge w:val="restart"/>
            <w:vAlign w:val="center"/>
          </w:tcPr>
          <w:p w14:paraId="70DD6681" w14:textId="77777777" w:rsidR="003E4477" w:rsidRPr="00740D13" w:rsidRDefault="003E4477" w:rsidP="00BE59FF">
            <w:pPr>
              <w:jc w:val="center"/>
            </w:pPr>
            <w:r w:rsidRPr="00740D13">
              <w:t>Valid</w:t>
            </w:r>
          </w:p>
        </w:tc>
        <w:tc>
          <w:tcPr>
            <w:tcW w:w="1369" w:type="dxa"/>
            <w:vAlign w:val="center"/>
          </w:tcPr>
          <w:p w14:paraId="78B25400" w14:textId="77777777" w:rsidR="003E4477" w:rsidRPr="00740D13" w:rsidRDefault="003E4477" w:rsidP="00BE59FF">
            <w:pPr>
              <w:jc w:val="center"/>
            </w:pPr>
            <w:r w:rsidRPr="00740D13">
              <w:rPr>
                <w:rtl/>
              </w:rPr>
              <w:t>غير موافق</w:t>
            </w:r>
          </w:p>
        </w:tc>
        <w:tc>
          <w:tcPr>
            <w:tcW w:w="1333" w:type="dxa"/>
            <w:vAlign w:val="center"/>
          </w:tcPr>
          <w:p w14:paraId="6C4D8EFD" w14:textId="77777777" w:rsidR="003E4477" w:rsidRPr="00740D13" w:rsidRDefault="003E4477" w:rsidP="00BE59FF">
            <w:pPr>
              <w:jc w:val="center"/>
            </w:pPr>
            <w:r w:rsidRPr="00740D13">
              <w:t>15</w:t>
            </w:r>
          </w:p>
        </w:tc>
        <w:tc>
          <w:tcPr>
            <w:tcW w:w="1174" w:type="dxa"/>
            <w:vAlign w:val="center"/>
          </w:tcPr>
          <w:p w14:paraId="76737E03" w14:textId="77777777" w:rsidR="003E4477" w:rsidRPr="00740D13" w:rsidRDefault="003E4477" w:rsidP="00BE59FF">
            <w:pPr>
              <w:jc w:val="center"/>
            </w:pPr>
            <w:r w:rsidRPr="00740D13">
              <w:t>18.8</w:t>
            </w:r>
          </w:p>
        </w:tc>
        <w:tc>
          <w:tcPr>
            <w:tcW w:w="1596" w:type="dxa"/>
            <w:vAlign w:val="center"/>
          </w:tcPr>
          <w:p w14:paraId="47B62DE7" w14:textId="77777777" w:rsidR="003E4477" w:rsidRPr="00740D13" w:rsidRDefault="003E4477" w:rsidP="00BE59FF">
            <w:pPr>
              <w:jc w:val="center"/>
            </w:pPr>
            <w:r w:rsidRPr="00740D13">
              <w:t>18.8</w:t>
            </w:r>
          </w:p>
        </w:tc>
        <w:tc>
          <w:tcPr>
            <w:tcW w:w="1684" w:type="dxa"/>
            <w:vAlign w:val="center"/>
          </w:tcPr>
          <w:p w14:paraId="330BD7A7" w14:textId="77777777" w:rsidR="003E4477" w:rsidRPr="00740D13" w:rsidRDefault="003E4477" w:rsidP="00BE59FF">
            <w:pPr>
              <w:jc w:val="center"/>
            </w:pPr>
            <w:r w:rsidRPr="00740D13">
              <w:t>18.8</w:t>
            </w:r>
          </w:p>
        </w:tc>
      </w:tr>
      <w:tr w:rsidR="003E4477" w:rsidRPr="00740D13" w14:paraId="537433B4" w14:textId="77777777" w:rsidTr="007275E4">
        <w:trPr>
          <w:trHeight w:val="192"/>
          <w:jc w:val="center"/>
        </w:trPr>
        <w:tc>
          <w:tcPr>
            <w:tcW w:w="840" w:type="dxa"/>
            <w:vMerge/>
            <w:vAlign w:val="center"/>
          </w:tcPr>
          <w:p w14:paraId="4F46BD22" w14:textId="77777777" w:rsidR="003E4477" w:rsidRPr="00740D13" w:rsidRDefault="003E4477" w:rsidP="00BE59FF">
            <w:pPr>
              <w:jc w:val="center"/>
            </w:pPr>
          </w:p>
        </w:tc>
        <w:tc>
          <w:tcPr>
            <w:tcW w:w="1369" w:type="dxa"/>
            <w:vAlign w:val="center"/>
          </w:tcPr>
          <w:p w14:paraId="67D2B20B" w14:textId="77777777" w:rsidR="003E4477" w:rsidRPr="00740D13" w:rsidRDefault="003E4477" w:rsidP="00BE59FF">
            <w:pPr>
              <w:jc w:val="center"/>
            </w:pPr>
            <w:r w:rsidRPr="00740D13">
              <w:rPr>
                <w:rtl/>
              </w:rPr>
              <w:t>غير موافق بشدة</w:t>
            </w:r>
          </w:p>
        </w:tc>
        <w:tc>
          <w:tcPr>
            <w:tcW w:w="1333" w:type="dxa"/>
            <w:vAlign w:val="center"/>
          </w:tcPr>
          <w:p w14:paraId="19053108" w14:textId="77777777" w:rsidR="003E4477" w:rsidRPr="00740D13" w:rsidRDefault="003E4477" w:rsidP="00BE59FF">
            <w:pPr>
              <w:jc w:val="center"/>
            </w:pPr>
            <w:r w:rsidRPr="00740D13">
              <w:t>10</w:t>
            </w:r>
          </w:p>
        </w:tc>
        <w:tc>
          <w:tcPr>
            <w:tcW w:w="1174" w:type="dxa"/>
            <w:vAlign w:val="center"/>
          </w:tcPr>
          <w:p w14:paraId="7736BBFF" w14:textId="77777777" w:rsidR="003E4477" w:rsidRPr="00740D13" w:rsidRDefault="003E4477" w:rsidP="00BE59FF">
            <w:pPr>
              <w:jc w:val="center"/>
            </w:pPr>
            <w:r w:rsidRPr="00740D13">
              <w:t>12.5</w:t>
            </w:r>
          </w:p>
        </w:tc>
        <w:tc>
          <w:tcPr>
            <w:tcW w:w="1596" w:type="dxa"/>
            <w:vAlign w:val="center"/>
          </w:tcPr>
          <w:p w14:paraId="09D71968" w14:textId="77777777" w:rsidR="003E4477" w:rsidRPr="00740D13" w:rsidRDefault="003E4477" w:rsidP="00BE59FF">
            <w:pPr>
              <w:jc w:val="center"/>
            </w:pPr>
            <w:r w:rsidRPr="00740D13">
              <w:t>12.5</w:t>
            </w:r>
          </w:p>
        </w:tc>
        <w:tc>
          <w:tcPr>
            <w:tcW w:w="1684" w:type="dxa"/>
            <w:vAlign w:val="center"/>
          </w:tcPr>
          <w:p w14:paraId="1BF65053" w14:textId="77777777" w:rsidR="003E4477" w:rsidRPr="00740D13" w:rsidRDefault="003E4477" w:rsidP="00BE59FF">
            <w:pPr>
              <w:jc w:val="center"/>
            </w:pPr>
            <w:r w:rsidRPr="00740D13">
              <w:t>31.3</w:t>
            </w:r>
          </w:p>
        </w:tc>
      </w:tr>
      <w:tr w:rsidR="003E4477" w:rsidRPr="00740D13" w14:paraId="72F6C588" w14:textId="77777777" w:rsidTr="007275E4">
        <w:trPr>
          <w:trHeight w:val="192"/>
          <w:jc w:val="center"/>
        </w:trPr>
        <w:tc>
          <w:tcPr>
            <w:tcW w:w="840" w:type="dxa"/>
            <w:vMerge/>
            <w:vAlign w:val="center"/>
          </w:tcPr>
          <w:p w14:paraId="2BF05908" w14:textId="77777777" w:rsidR="003E4477" w:rsidRPr="00740D13" w:rsidRDefault="003E4477" w:rsidP="00BE59FF">
            <w:pPr>
              <w:jc w:val="center"/>
            </w:pPr>
          </w:p>
        </w:tc>
        <w:tc>
          <w:tcPr>
            <w:tcW w:w="1369" w:type="dxa"/>
            <w:vAlign w:val="center"/>
          </w:tcPr>
          <w:p w14:paraId="3E945D2D" w14:textId="77777777" w:rsidR="003E4477" w:rsidRPr="00740D13" w:rsidRDefault="003E4477" w:rsidP="00BE59FF">
            <w:pPr>
              <w:jc w:val="center"/>
            </w:pPr>
            <w:r w:rsidRPr="00740D13">
              <w:rPr>
                <w:rtl/>
              </w:rPr>
              <w:t>محايد</w:t>
            </w:r>
          </w:p>
        </w:tc>
        <w:tc>
          <w:tcPr>
            <w:tcW w:w="1333" w:type="dxa"/>
            <w:vAlign w:val="center"/>
          </w:tcPr>
          <w:p w14:paraId="5CC755F2" w14:textId="77777777" w:rsidR="003E4477" w:rsidRPr="00740D13" w:rsidRDefault="003E4477" w:rsidP="00BE59FF">
            <w:pPr>
              <w:jc w:val="center"/>
            </w:pPr>
            <w:r w:rsidRPr="00740D13">
              <w:t>11</w:t>
            </w:r>
          </w:p>
        </w:tc>
        <w:tc>
          <w:tcPr>
            <w:tcW w:w="1174" w:type="dxa"/>
            <w:vAlign w:val="center"/>
          </w:tcPr>
          <w:p w14:paraId="66391382" w14:textId="77777777" w:rsidR="003E4477" w:rsidRPr="00740D13" w:rsidRDefault="003E4477" w:rsidP="00BE59FF">
            <w:pPr>
              <w:jc w:val="center"/>
            </w:pPr>
            <w:r w:rsidRPr="00740D13">
              <w:t>13.8</w:t>
            </w:r>
          </w:p>
        </w:tc>
        <w:tc>
          <w:tcPr>
            <w:tcW w:w="1596" w:type="dxa"/>
            <w:vAlign w:val="center"/>
          </w:tcPr>
          <w:p w14:paraId="36AE3FF6" w14:textId="77777777" w:rsidR="003E4477" w:rsidRPr="00740D13" w:rsidRDefault="003E4477" w:rsidP="00BE59FF">
            <w:pPr>
              <w:jc w:val="center"/>
            </w:pPr>
            <w:r w:rsidRPr="00740D13">
              <w:t>13.8</w:t>
            </w:r>
          </w:p>
        </w:tc>
        <w:tc>
          <w:tcPr>
            <w:tcW w:w="1684" w:type="dxa"/>
            <w:vAlign w:val="center"/>
          </w:tcPr>
          <w:p w14:paraId="55D8A31F" w14:textId="77777777" w:rsidR="003E4477" w:rsidRPr="00740D13" w:rsidRDefault="003E4477" w:rsidP="00BE59FF">
            <w:pPr>
              <w:jc w:val="center"/>
            </w:pPr>
            <w:r w:rsidRPr="00740D13">
              <w:t>45.0</w:t>
            </w:r>
          </w:p>
        </w:tc>
      </w:tr>
      <w:tr w:rsidR="003E4477" w:rsidRPr="00740D13" w14:paraId="6A223F35" w14:textId="77777777" w:rsidTr="007275E4">
        <w:trPr>
          <w:trHeight w:val="192"/>
          <w:jc w:val="center"/>
        </w:trPr>
        <w:tc>
          <w:tcPr>
            <w:tcW w:w="840" w:type="dxa"/>
            <w:vMerge/>
            <w:vAlign w:val="center"/>
          </w:tcPr>
          <w:p w14:paraId="0004FA7B" w14:textId="77777777" w:rsidR="003E4477" w:rsidRPr="00740D13" w:rsidRDefault="003E4477" w:rsidP="00BE59FF">
            <w:pPr>
              <w:jc w:val="center"/>
            </w:pPr>
          </w:p>
        </w:tc>
        <w:tc>
          <w:tcPr>
            <w:tcW w:w="1369" w:type="dxa"/>
            <w:vAlign w:val="center"/>
          </w:tcPr>
          <w:p w14:paraId="5A09EEC3" w14:textId="77777777" w:rsidR="003E4477" w:rsidRPr="00740D13" w:rsidRDefault="003E4477" w:rsidP="00BE59FF">
            <w:pPr>
              <w:jc w:val="center"/>
            </w:pPr>
            <w:r w:rsidRPr="00740D13">
              <w:rPr>
                <w:rtl/>
              </w:rPr>
              <w:t>موافق</w:t>
            </w:r>
          </w:p>
        </w:tc>
        <w:tc>
          <w:tcPr>
            <w:tcW w:w="1333" w:type="dxa"/>
            <w:vAlign w:val="center"/>
          </w:tcPr>
          <w:p w14:paraId="4A19A3E1" w14:textId="77777777" w:rsidR="003E4477" w:rsidRPr="00740D13" w:rsidRDefault="003E4477" w:rsidP="00BE59FF">
            <w:pPr>
              <w:jc w:val="center"/>
            </w:pPr>
            <w:r w:rsidRPr="00740D13">
              <w:t>40</w:t>
            </w:r>
          </w:p>
        </w:tc>
        <w:tc>
          <w:tcPr>
            <w:tcW w:w="1174" w:type="dxa"/>
            <w:vAlign w:val="center"/>
          </w:tcPr>
          <w:p w14:paraId="54B0CBCC" w14:textId="77777777" w:rsidR="003E4477" w:rsidRPr="00740D13" w:rsidRDefault="003E4477" w:rsidP="00BE59FF">
            <w:pPr>
              <w:jc w:val="center"/>
            </w:pPr>
            <w:r w:rsidRPr="00740D13">
              <w:t>50.0</w:t>
            </w:r>
          </w:p>
        </w:tc>
        <w:tc>
          <w:tcPr>
            <w:tcW w:w="1596" w:type="dxa"/>
            <w:vAlign w:val="center"/>
          </w:tcPr>
          <w:p w14:paraId="1D8741E1" w14:textId="77777777" w:rsidR="003E4477" w:rsidRPr="00740D13" w:rsidRDefault="003E4477" w:rsidP="00BE59FF">
            <w:pPr>
              <w:jc w:val="center"/>
            </w:pPr>
            <w:r w:rsidRPr="00740D13">
              <w:t>50.0</w:t>
            </w:r>
          </w:p>
        </w:tc>
        <w:tc>
          <w:tcPr>
            <w:tcW w:w="1684" w:type="dxa"/>
            <w:vAlign w:val="center"/>
          </w:tcPr>
          <w:p w14:paraId="68F71660" w14:textId="77777777" w:rsidR="003E4477" w:rsidRPr="00740D13" w:rsidRDefault="003E4477" w:rsidP="00BE59FF">
            <w:pPr>
              <w:jc w:val="center"/>
            </w:pPr>
            <w:r w:rsidRPr="00740D13">
              <w:t>95.0</w:t>
            </w:r>
          </w:p>
        </w:tc>
      </w:tr>
      <w:tr w:rsidR="003E4477" w:rsidRPr="00740D13" w14:paraId="610FBE8B" w14:textId="77777777" w:rsidTr="007275E4">
        <w:trPr>
          <w:trHeight w:val="192"/>
          <w:jc w:val="center"/>
        </w:trPr>
        <w:tc>
          <w:tcPr>
            <w:tcW w:w="840" w:type="dxa"/>
            <w:vMerge/>
            <w:vAlign w:val="center"/>
          </w:tcPr>
          <w:p w14:paraId="3EDFC865" w14:textId="77777777" w:rsidR="003E4477" w:rsidRPr="00740D13" w:rsidRDefault="003E4477" w:rsidP="00BE59FF">
            <w:pPr>
              <w:jc w:val="center"/>
            </w:pPr>
          </w:p>
        </w:tc>
        <w:tc>
          <w:tcPr>
            <w:tcW w:w="1369" w:type="dxa"/>
            <w:vAlign w:val="center"/>
          </w:tcPr>
          <w:p w14:paraId="2A179300" w14:textId="77777777" w:rsidR="003E4477" w:rsidRPr="00740D13" w:rsidRDefault="003E4477" w:rsidP="00BE59FF">
            <w:pPr>
              <w:jc w:val="center"/>
            </w:pPr>
            <w:r w:rsidRPr="00740D13">
              <w:rPr>
                <w:rtl/>
              </w:rPr>
              <w:t>موافق بشدة</w:t>
            </w:r>
          </w:p>
        </w:tc>
        <w:tc>
          <w:tcPr>
            <w:tcW w:w="1333" w:type="dxa"/>
            <w:vAlign w:val="center"/>
          </w:tcPr>
          <w:p w14:paraId="656F2557" w14:textId="77777777" w:rsidR="003E4477" w:rsidRPr="00740D13" w:rsidRDefault="003E4477" w:rsidP="00BE59FF">
            <w:pPr>
              <w:jc w:val="center"/>
            </w:pPr>
            <w:r w:rsidRPr="00740D13">
              <w:t>4</w:t>
            </w:r>
          </w:p>
        </w:tc>
        <w:tc>
          <w:tcPr>
            <w:tcW w:w="1174" w:type="dxa"/>
            <w:vAlign w:val="center"/>
          </w:tcPr>
          <w:p w14:paraId="73F8593D" w14:textId="77777777" w:rsidR="003E4477" w:rsidRPr="00740D13" w:rsidRDefault="003E4477" w:rsidP="00BE59FF">
            <w:pPr>
              <w:jc w:val="center"/>
            </w:pPr>
            <w:r w:rsidRPr="00740D13">
              <w:t>5.0</w:t>
            </w:r>
          </w:p>
        </w:tc>
        <w:tc>
          <w:tcPr>
            <w:tcW w:w="1596" w:type="dxa"/>
            <w:vAlign w:val="center"/>
          </w:tcPr>
          <w:p w14:paraId="198462D0" w14:textId="77777777" w:rsidR="003E4477" w:rsidRPr="00740D13" w:rsidRDefault="003E4477" w:rsidP="00BE59FF">
            <w:pPr>
              <w:jc w:val="center"/>
            </w:pPr>
            <w:r w:rsidRPr="00740D13">
              <w:t>5.0</w:t>
            </w:r>
          </w:p>
        </w:tc>
        <w:tc>
          <w:tcPr>
            <w:tcW w:w="1684" w:type="dxa"/>
            <w:vAlign w:val="center"/>
          </w:tcPr>
          <w:p w14:paraId="06CF7D8A" w14:textId="77777777" w:rsidR="003E4477" w:rsidRPr="00740D13" w:rsidRDefault="003E4477" w:rsidP="00BE59FF">
            <w:pPr>
              <w:jc w:val="center"/>
            </w:pPr>
            <w:r w:rsidRPr="00740D13">
              <w:t>100.0</w:t>
            </w:r>
          </w:p>
        </w:tc>
      </w:tr>
      <w:tr w:rsidR="003E4477" w:rsidRPr="00740D13" w14:paraId="44E62F95" w14:textId="77777777" w:rsidTr="007275E4">
        <w:trPr>
          <w:trHeight w:val="192"/>
          <w:jc w:val="center"/>
        </w:trPr>
        <w:tc>
          <w:tcPr>
            <w:tcW w:w="840" w:type="dxa"/>
            <w:vMerge/>
            <w:vAlign w:val="center"/>
          </w:tcPr>
          <w:p w14:paraId="340DC92B" w14:textId="77777777" w:rsidR="003E4477" w:rsidRPr="00740D13" w:rsidRDefault="003E4477" w:rsidP="00BE59FF">
            <w:pPr>
              <w:jc w:val="center"/>
            </w:pPr>
          </w:p>
        </w:tc>
        <w:tc>
          <w:tcPr>
            <w:tcW w:w="1369" w:type="dxa"/>
            <w:vAlign w:val="center"/>
          </w:tcPr>
          <w:p w14:paraId="0FEB34F7" w14:textId="77777777" w:rsidR="003E4477" w:rsidRPr="00740D13" w:rsidRDefault="003E4477" w:rsidP="00BE59FF">
            <w:pPr>
              <w:jc w:val="center"/>
            </w:pPr>
            <w:r w:rsidRPr="00740D13">
              <w:t>Total</w:t>
            </w:r>
          </w:p>
        </w:tc>
        <w:tc>
          <w:tcPr>
            <w:tcW w:w="1333" w:type="dxa"/>
            <w:vAlign w:val="center"/>
          </w:tcPr>
          <w:p w14:paraId="4D5BA000" w14:textId="77777777" w:rsidR="003E4477" w:rsidRPr="00740D13" w:rsidRDefault="003E4477" w:rsidP="00BE59FF">
            <w:pPr>
              <w:jc w:val="center"/>
            </w:pPr>
            <w:r w:rsidRPr="00740D13">
              <w:t>80</w:t>
            </w:r>
          </w:p>
        </w:tc>
        <w:tc>
          <w:tcPr>
            <w:tcW w:w="1174" w:type="dxa"/>
            <w:vAlign w:val="center"/>
          </w:tcPr>
          <w:p w14:paraId="4F1609A6" w14:textId="77777777" w:rsidR="003E4477" w:rsidRPr="00740D13" w:rsidRDefault="003E4477" w:rsidP="00BE59FF">
            <w:pPr>
              <w:jc w:val="center"/>
            </w:pPr>
            <w:r w:rsidRPr="00740D13">
              <w:t>100.0</w:t>
            </w:r>
          </w:p>
        </w:tc>
        <w:tc>
          <w:tcPr>
            <w:tcW w:w="1596" w:type="dxa"/>
            <w:vAlign w:val="center"/>
          </w:tcPr>
          <w:p w14:paraId="1B7D037E" w14:textId="77777777" w:rsidR="003E4477" w:rsidRPr="00740D13" w:rsidRDefault="003E4477" w:rsidP="00BE59FF">
            <w:pPr>
              <w:jc w:val="center"/>
            </w:pPr>
            <w:r w:rsidRPr="00740D13">
              <w:t>100.0</w:t>
            </w:r>
          </w:p>
        </w:tc>
        <w:tc>
          <w:tcPr>
            <w:tcW w:w="1684" w:type="dxa"/>
            <w:vAlign w:val="center"/>
          </w:tcPr>
          <w:p w14:paraId="25FBB89D" w14:textId="77777777" w:rsidR="003E4477" w:rsidRPr="00740D13" w:rsidRDefault="003E4477" w:rsidP="00BE59FF">
            <w:pPr>
              <w:jc w:val="center"/>
            </w:pPr>
          </w:p>
        </w:tc>
      </w:tr>
    </w:tbl>
    <w:p w14:paraId="4DBC4B15" w14:textId="5C260067" w:rsidR="003E4477" w:rsidRPr="00740D13" w:rsidRDefault="007275E4" w:rsidP="007275E4">
      <w:pPr>
        <w:pStyle w:val="Caption"/>
      </w:pPr>
      <w:bookmarkStart w:id="111" w:name="_Toc204711709"/>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E15F2">
        <w:rPr>
          <w:noProof/>
          <w:rtl/>
        </w:rPr>
        <w:t>15</w:t>
      </w:r>
      <w:r>
        <w:rPr>
          <w:rtl/>
        </w:rPr>
        <w:fldChar w:fldCharType="end"/>
      </w:r>
      <w:r>
        <w:rPr>
          <w:rFonts w:hint="cs"/>
          <w:noProof/>
          <w:rtl/>
          <w:lang w:bidi="ar-EG"/>
        </w:rPr>
        <w:t>:الوصف الاحصائي ل</w:t>
      </w:r>
      <w:r w:rsidRPr="00CF5B83">
        <w:rPr>
          <w:rFonts w:cs="Arial" w:hint="eastAsia"/>
          <w:noProof/>
          <w:rtl/>
          <w:lang w:bidi="ar-EG"/>
        </w:rPr>
        <w:t>ساهمت</w:t>
      </w:r>
      <w:r w:rsidRPr="00CF5B83">
        <w:rPr>
          <w:rFonts w:cs="Arial"/>
          <w:noProof/>
          <w:rtl/>
          <w:lang w:bidi="ar-EG"/>
        </w:rPr>
        <w:t xml:space="preserve"> </w:t>
      </w:r>
      <w:r w:rsidRPr="00CF5B83">
        <w:rPr>
          <w:rFonts w:cs="Arial" w:hint="eastAsia"/>
          <w:noProof/>
          <w:rtl/>
          <w:lang w:bidi="ar-EG"/>
        </w:rPr>
        <w:t>استراتيجيات</w:t>
      </w:r>
      <w:r w:rsidRPr="00CF5B83">
        <w:rPr>
          <w:rFonts w:cs="Arial"/>
          <w:noProof/>
          <w:rtl/>
          <w:lang w:bidi="ar-EG"/>
        </w:rPr>
        <w:t xml:space="preserve"> </w:t>
      </w:r>
      <w:r w:rsidRPr="00CF5B83">
        <w:rPr>
          <w:rFonts w:cs="Arial" w:hint="eastAsia"/>
          <w:noProof/>
          <w:rtl/>
          <w:lang w:bidi="ar-EG"/>
        </w:rPr>
        <w:t>إدارة</w:t>
      </w:r>
      <w:r w:rsidRPr="00CF5B83">
        <w:rPr>
          <w:rFonts w:cs="Arial"/>
          <w:noProof/>
          <w:rtl/>
          <w:lang w:bidi="ar-EG"/>
        </w:rPr>
        <w:t xml:space="preserve"> </w:t>
      </w:r>
      <w:r w:rsidRPr="00CF5B83">
        <w:rPr>
          <w:rFonts w:cs="Arial" w:hint="eastAsia"/>
          <w:noProof/>
          <w:rtl/>
          <w:lang w:bidi="ar-EG"/>
        </w:rPr>
        <w:t>مخاطر</w:t>
      </w:r>
      <w:r w:rsidRPr="00CF5B83">
        <w:rPr>
          <w:rFonts w:cs="Arial"/>
          <w:noProof/>
          <w:rtl/>
          <w:lang w:bidi="ar-EG"/>
        </w:rPr>
        <w:t xml:space="preserve"> </w:t>
      </w:r>
      <w:r w:rsidRPr="00CF5B83">
        <w:rPr>
          <w:rFonts w:cs="Arial" w:hint="eastAsia"/>
          <w:noProof/>
          <w:rtl/>
          <w:lang w:bidi="ar-EG"/>
        </w:rPr>
        <w:t>الموارد</w:t>
      </w:r>
      <w:r w:rsidRPr="00CF5B83">
        <w:rPr>
          <w:rFonts w:cs="Arial"/>
          <w:noProof/>
          <w:rtl/>
          <w:lang w:bidi="ar-EG"/>
        </w:rPr>
        <w:t xml:space="preserve"> </w:t>
      </w:r>
      <w:r w:rsidRPr="00CF5B83">
        <w:rPr>
          <w:rFonts w:cs="Arial" w:hint="eastAsia"/>
          <w:noProof/>
          <w:rtl/>
          <w:lang w:bidi="ar-EG"/>
        </w:rPr>
        <w:t>البشرية</w:t>
      </w:r>
      <w:r w:rsidRPr="00CF5B83">
        <w:rPr>
          <w:rFonts w:cs="Arial"/>
          <w:noProof/>
          <w:rtl/>
          <w:lang w:bidi="ar-EG"/>
        </w:rPr>
        <w:t xml:space="preserve"> </w:t>
      </w:r>
      <w:r w:rsidRPr="00CF5B83">
        <w:rPr>
          <w:rFonts w:cs="Arial" w:hint="eastAsia"/>
          <w:noProof/>
          <w:rtl/>
          <w:lang w:bidi="ar-EG"/>
        </w:rPr>
        <w:t>في</w:t>
      </w:r>
      <w:r w:rsidRPr="00CF5B83">
        <w:rPr>
          <w:rFonts w:cs="Arial"/>
          <w:noProof/>
          <w:rtl/>
          <w:lang w:bidi="ar-EG"/>
        </w:rPr>
        <w:t xml:space="preserve"> </w:t>
      </w:r>
      <w:r w:rsidRPr="00CF5B83">
        <w:rPr>
          <w:rFonts w:cs="Arial" w:hint="eastAsia"/>
          <w:noProof/>
          <w:rtl/>
          <w:lang w:bidi="ar-EG"/>
        </w:rPr>
        <w:t>تحسين</w:t>
      </w:r>
      <w:r w:rsidRPr="00CF5B83">
        <w:rPr>
          <w:rFonts w:cs="Arial"/>
          <w:noProof/>
          <w:rtl/>
          <w:lang w:bidi="ar-EG"/>
        </w:rPr>
        <w:t xml:space="preserve"> </w:t>
      </w:r>
      <w:r w:rsidRPr="00CF5B83">
        <w:rPr>
          <w:rFonts w:cs="Arial" w:hint="eastAsia"/>
          <w:noProof/>
          <w:rtl/>
          <w:lang w:bidi="ar-EG"/>
        </w:rPr>
        <w:t>الأداء</w:t>
      </w:r>
      <w:r w:rsidRPr="00CF5B83">
        <w:rPr>
          <w:rFonts w:cs="Arial"/>
          <w:noProof/>
          <w:rtl/>
          <w:lang w:bidi="ar-EG"/>
        </w:rPr>
        <w:t xml:space="preserve"> </w:t>
      </w:r>
      <w:r w:rsidRPr="00CF5B83">
        <w:rPr>
          <w:rFonts w:cs="Arial" w:hint="eastAsia"/>
          <w:noProof/>
          <w:rtl/>
          <w:lang w:bidi="ar-EG"/>
        </w:rPr>
        <w:t>العام</w:t>
      </w:r>
      <w:r w:rsidRPr="00CF5B83">
        <w:rPr>
          <w:rFonts w:cs="Arial"/>
          <w:noProof/>
          <w:rtl/>
          <w:lang w:bidi="ar-EG"/>
        </w:rPr>
        <w:t xml:space="preserve"> </w:t>
      </w:r>
      <w:r w:rsidRPr="00CF5B83">
        <w:rPr>
          <w:rFonts w:cs="Arial" w:hint="eastAsia"/>
          <w:noProof/>
          <w:rtl/>
          <w:lang w:bidi="ar-EG"/>
        </w:rPr>
        <w:t>للمؤسسة</w:t>
      </w:r>
      <w:r w:rsidRPr="00CF5B83">
        <w:rPr>
          <w:rFonts w:cs="Arial"/>
          <w:noProof/>
          <w:rtl/>
          <w:lang w:bidi="ar-EG"/>
        </w:rPr>
        <w:t>.</w:t>
      </w:r>
      <w:bookmarkEnd w:id="111"/>
    </w:p>
    <w:p w14:paraId="4B994A4E" w14:textId="77777777" w:rsidR="003E4477" w:rsidRDefault="003E4477" w:rsidP="003E4477">
      <w:pPr>
        <w:rPr>
          <w:rtl/>
        </w:rPr>
      </w:pPr>
    </w:p>
    <w:p w14:paraId="5D522ED7" w14:textId="77777777" w:rsidR="007275E4" w:rsidRDefault="007275E4" w:rsidP="003E4477">
      <w:pPr>
        <w:rPr>
          <w:rtl/>
        </w:rPr>
      </w:pPr>
    </w:p>
    <w:p w14:paraId="52C47ED5" w14:textId="77777777" w:rsidR="003E4477" w:rsidRPr="00740D13" w:rsidRDefault="003E4477" w:rsidP="003E4477">
      <w:r w:rsidRPr="00740D13">
        <w:rPr>
          <w:noProof/>
        </w:rPr>
        <w:drawing>
          <wp:inline distT="0" distB="0" distL="0" distR="0" wp14:anchorId="5A529C10" wp14:editId="498700A1">
            <wp:extent cx="5943600" cy="3497580"/>
            <wp:effectExtent l="0" t="0" r="0" b="7620"/>
            <wp:docPr id="807085395" name="Picture 28" descr="A graph with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085395" name="Picture 28" descr="A graph with blue bars&#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7428BD1" w14:textId="3628D427" w:rsidR="003E4477" w:rsidRPr="00740D13" w:rsidRDefault="007275E4" w:rsidP="007275E4">
      <w:pPr>
        <w:pStyle w:val="Caption"/>
        <w:rPr>
          <w:lang w:bidi="ar-EG"/>
        </w:rPr>
      </w:pPr>
      <w:bookmarkStart w:id="112" w:name="_Toc204711754"/>
      <w:r>
        <w:rPr>
          <w:rtl/>
        </w:rPr>
        <w:t xml:space="preserve">رسم توضيحي   </w:t>
      </w:r>
      <w:r>
        <w:rPr>
          <w:rtl/>
        </w:rPr>
        <w:fldChar w:fldCharType="begin"/>
      </w:r>
      <w:r>
        <w:rPr>
          <w:rtl/>
        </w:rPr>
        <w:instrText xml:space="preserve"> </w:instrText>
      </w:r>
      <w:r>
        <w:instrText>SEQ</w:instrText>
      </w:r>
      <w:r>
        <w:rPr>
          <w:rtl/>
        </w:rPr>
        <w:instrText xml:space="preserve"> رسم_توضيحي__ \* </w:instrText>
      </w:r>
      <w:r>
        <w:instrText>ARABIC</w:instrText>
      </w:r>
      <w:r>
        <w:rPr>
          <w:rtl/>
        </w:rPr>
        <w:instrText xml:space="preserve"> </w:instrText>
      </w:r>
      <w:r>
        <w:rPr>
          <w:rtl/>
        </w:rPr>
        <w:fldChar w:fldCharType="separate"/>
      </w:r>
      <w:r w:rsidR="00DE15F2">
        <w:rPr>
          <w:noProof/>
          <w:rtl/>
        </w:rPr>
        <w:t>15</w:t>
      </w:r>
      <w:r>
        <w:rPr>
          <w:rtl/>
        </w:rPr>
        <w:fldChar w:fldCharType="end"/>
      </w:r>
      <w:r>
        <w:rPr>
          <w:rFonts w:hint="cs"/>
          <w:noProof/>
          <w:rtl/>
          <w:lang w:bidi="ar-EG"/>
        </w:rPr>
        <w:t>:التمثيل البياني ل</w:t>
      </w:r>
      <w:r w:rsidRPr="004D6819">
        <w:rPr>
          <w:rFonts w:cs="Arial" w:hint="eastAsia"/>
          <w:noProof/>
          <w:rtl/>
          <w:lang w:bidi="ar-EG"/>
        </w:rPr>
        <w:t>ساهمت</w:t>
      </w:r>
      <w:r w:rsidRPr="004D6819">
        <w:rPr>
          <w:rFonts w:cs="Arial"/>
          <w:noProof/>
          <w:rtl/>
          <w:lang w:bidi="ar-EG"/>
        </w:rPr>
        <w:t xml:space="preserve"> </w:t>
      </w:r>
      <w:r w:rsidRPr="004D6819">
        <w:rPr>
          <w:rFonts w:cs="Arial" w:hint="eastAsia"/>
          <w:noProof/>
          <w:rtl/>
          <w:lang w:bidi="ar-EG"/>
        </w:rPr>
        <w:t>استراتيجيات</w:t>
      </w:r>
      <w:r w:rsidRPr="004D6819">
        <w:rPr>
          <w:rFonts w:cs="Arial"/>
          <w:noProof/>
          <w:rtl/>
          <w:lang w:bidi="ar-EG"/>
        </w:rPr>
        <w:t xml:space="preserve"> </w:t>
      </w:r>
      <w:r w:rsidRPr="004D6819">
        <w:rPr>
          <w:rFonts w:cs="Arial" w:hint="eastAsia"/>
          <w:noProof/>
          <w:rtl/>
          <w:lang w:bidi="ar-EG"/>
        </w:rPr>
        <w:t>إدارة</w:t>
      </w:r>
      <w:r w:rsidRPr="004D6819">
        <w:rPr>
          <w:rFonts w:cs="Arial"/>
          <w:noProof/>
          <w:rtl/>
          <w:lang w:bidi="ar-EG"/>
        </w:rPr>
        <w:t xml:space="preserve"> </w:t>
      </w:r>
      <w:r w:rsidRPr="004D6819">
        <w:rPr>
          <w:rFonts w:cs="Arial" w:hint="eastAsia"/>
          <w:noProof/>
          <w:rtl/>
          <w:lang w:bidi="ar-EG"/>
        </w:rPr>
        <w:t>مخاطر</w:t>
      </w:r>
      <w:r w:rsidRPr="004D6819">
        <w:rPr>
          <w:rFonts w:cs="Arial"/>
          <w:noProof/>
          <w:rtl/>
          <w:lang w:bidi="ar-EG"/>
        </w:rPr>
        <w:t xml:space="preserve"> </w:t>
      </w:r>
      <w:r w:rsidRPr="004D6819">
        <w:rPr>
          <w:rFonts w:cs="Arial" w:hint="eastAsia"/>
          <w:noProof/>
          <w:rtl/>
          <w:lang w:bidi="ar-EG"/>
        </w:rPr>
        <w:t>الموارد</w:t>
      </w:r>
      <w:r w:rsidRPr="004D6819">
        <w:rPr>
          <w:rFonts w:cs="Arial"/>
          <w:noProof/>
          <w:rtl/>
          <w:lang w:bidi="ar-EG"/>
        </w:rPr>
        <w:t xml:space="preserve"> </w:t>
      </w:r>
      <w:r w:rsidRPr="004D6819">
        <w:rPr>
          <w:rFonts w:cs="Arial" w:hint="eastAsia"/>
          <w:noProof/>
          <w:rtl/>
          <w:lang w:bidi="ar-EG"/>
        </w:rPr>
        <w:t>البشرية</w:t>
      </w:r>
      <w:r w:rsidRPr="004D6819">
        <w:rPr>
          <w:rFonts w:cs="Arial"/>
          <w:noProof/>
          <w:rtl/>
          <w:lang w:bidi="ar-EG"/>
        </w:rPr>
        <w:t xml:space="preserve"> </w:t>
      </w:r>
      <w:r w:rsidRPr="004D6819">
        <w:rPr>
          <w:rFonts w:cs="Arial" w:hint="eastAsia"/>
          <w:noProof/>
          <w:rtl/>
          <w:lang w:bidi="ar-EG"/>
        </w:rPr>
        <w:t>في</w:t>
      </w:r>
      <w:r w:rsidRPr="004D6819">
        <w:rPr>
          <w:rFonts w:cs="Arial"/>
          <w:noProof/>
          <w:rtl/>
          <w:lang w:bidi="ar-EG"/>
        </w:rPr>
        <w:t xml:space="preserve"> </w:t>
      </w:r>
      <w:r w:rsidRPr="004D6819">
        <w:rPr>
          <w:rFonts w:cs="Arial" w:hint="eastAsia"/>
          <w:noProof/>
          <w:rtl/>
          <w:lang w:bidi="ar-EG"/>
        </w:rPr>
        <w:t>تحسين</w:t>
      </w:r>
      <w:r w:rsidRPr="004D6819">
        <w:rPr>
          <w:rFonts w:cs="Arial"/>
          <w:noProof/>
          <w:rtl/>
          <w:lang w:bidi="ar-EG"/>
        </w:rPr>
        <w:t xml:space="preserve"> </w:t>
      </w:r>
      <w:r w:rsidRPr="004D6819">
        <w:rPr>
          <w:rFonts w:cs="Arial" w:hint="eastAsia"/>
          <w:noProof/>
          <w:rtl/>
          <w:lang w:bidi="ar-EG"/>
        </w:rPr>
        <w:t>الأداء</w:t>
      </w:r>
      <w:r w:rsidRPr="004D6819">
        <w:rPr>
          <w:rFonts w:cs="Arial"/>
          <w:noProof/>
          <w:rtl/>
          <w:lang w:bidi="ar-EG"/>
        </w:rPr>
        <w:t xml:space="preserve"> </w:t>
      </w:r>
      <w:r w:rsidRPr="004D6819">
        <w:rPr>
          <w:rFonts w:cs="Arial" w:hint="eastAsia"/>
          <w:noProof/>
          <w:rtl/>
          <w:lang w:bidi="ar-EG"/>
        </w:rPr>
        <w:t>العام</w:t>
      </w:r>
      <w:r w:rsidRPr="004D6819">
        <w:rPr>
          <w:rFonts w:cs="Arial"/>
          <w:noProof/>
          <w:rtl/>
          <w:lang w:bidi="ar-EG"/>
        </w:rPr>
        <w:t xml:space="preserve"> </w:t>
      </w:r>
      <w:r w:rsidRPr="004D6819">
        <w:rPr>
          <w:rFonts w:cs="Arial" w:hint="eastAsia"/>
          <w:noProof/>
          <w:rtl/>
          <w:lang w:bidi="ar-EG"/>
        </w:rPr>
        <w:t>للمؤسسة</w:t>
      </w:r>
      <w:r w:rsidRPr="004D6819">
        <w:rPr>
          <w:rFonts w:cs="Arial"/>
          <w:noProof/>
          <w:rtl/>
          <w:lang w:bidi="ar-EG"/>
        </w:rPr>
        <w:t>.</w:t>
      </w:r>
      <w:bookmarkEnd w:id="112"/>
    </w:p>
    <w:p w14:paraId="2EFAB3FB" w14:textId="77777777" w:rsidR="003E4477" w:rsidRPr="00740D13" w:rsidRDefault="003E4477" w:rsidP="003E4477"/>
    <w:p w14:paraId="62D782F7" w14:textId="77777777" w:rsidR="003E4477" w:rsidRDefault="003E4477" w:rsidP="003E4477">
      <w:pPr>
        <w:rPr>
          <w:rtl/>
        </w:rPr>
      </w:pPr>
    </w:p>
    <w:p w14:paraId="7204D8E1" w14:textId="77777777" w:rsidR="007275E4" w:rsidRDefault="007275E4" w:rsidP="003E4477">
      <w:pPr>
        <w:rPr>
          <w:rtl/>
        </w:rPr>
      </w:pPr>
    </w:p>
    <w:p w14:paraId="2BA76194" w14:textId="77777777" w:rsidR="007275E4" w:rsidRDefault="007275E4" w:rsidP="003E4477">
      <w:pPr>
        <w:rPr>
          <w:rtl/>
        </w:rPr>
      </w:pPr>
    </w:p>
    <w:p w14:paraId="5EC80452" w14:textId="77777777" w:rsidR="007275E4" w:rsidRDefault="007275E4" w:rsidP="003E4477">
      <w:pPr>
        <w:rPr>
          <w:rtl/>
        </w:rPr>
      </w:pPr>
    </w:p>
    <w:p w14:paraId="4177A1A6" w14:textId="77777777" w:rsidR="007275E4" w:rsidRDefault="007275E4" w:rsidP="003E4477">
      <w:pPr>
        <w:rPr>
          <w:rtl/>
        </w:rPr>
      </w:pPr>
    </w:p>
    <w:p w14:paraId="00C83552" w14:textId="77777777" w:rsidR="003E4477" w:rsidRDefault="003E4477" w:rsidP="003E4477">
      <w:pPr>
        <w:rPr>
          <w:rtl/>
        </w:rPr>
      </w:pPr>
    </w:p>
    <w:p w14:paraId="1BB23A5F" w14:textId="77777777" w:rsidR="003E4477" w:rsidRDefault="003E4477" w:rsidP="002B5B52">
      <w:pPr>
        <w:pStyle w:val="Style1"/>
        <w:rPr>
          <w:rtl/>
        </w:rPr>
      </w:pPr>
      <w:r>
        <w:rPr>
          <w:rtl/>
        </w:rPr>
        <w:lastRenderedPageBreak/>
        <w:t>وجود خطط لإدارة مخاطر الموارد البشرية يعزز من قدرة المؤسسة على التكيف مع التغيرات.</w:t>
      </w:r>
      <w:r>
        <w:rPr>
          <w:rtl/>
        </w:rPr>
        <w:tab/>
      </w:r>
    </w:p>
    <w:p w14:paraId="7EA0AB79" w14:textId="77777777" w:rsidR="002B5B52" w:rsidRPr="002B5B52" w:rsidRDefault="002B5B52" w:rsidP="002B5B52">
      <w:pPr>
        <w:pStyle w:val="NoSpacing"/>
      </w:pPr>
      <w:r w:rsidRPr="002B5B52">
        <w:rPr>
          <w:rtl/>
        </w:rPr>
        <w:t xml:space="preserve">من الواضح أن أكبر قيمة هي لدرجة الاستجابة "موافق"، والتي بلغت نسبتها 40.0%. وهذا يدل على أن الرأي الأكثر شيوعًا، وإن لم يكن أغلبية مطلقة، يميل إلى الاعتقاد بأن وجود خطط لإدارة مخاطر الموارد البشرية يعزز قدرة المؤسسة على التكيف مع التغيرات. عند إضافة نسبة "الموافقين بشدة" البالغة 10.0%، يتضح أن نصف العينة بالضبط (50%) يتبنى وجهة نظر إيجابية. ومع ذلك، يكشف الجدول عن انقسام حاد ومستقطب في الآراء، حيث </w:t>
      </w:r>
      <w:proofErr w:type="gramStart"/>
      <w:r w:rsidRPr="002B5B52">
        <w:rPr>
          <w:rtl/>
        </w:rPr>
        <w:t>أن</w:t>
      </w:r>
      <w:proofErr w:type="gramEnd"/>
      <w:r w:rsidRPr="002B5B52">
        <w:rPr>
          <w:rtl/>
        </w:rPr>
        <w:t xml:space="preserve"> نسبة المعارضة ("غير موافق" و "غير موافق بشدة") تصل مجتمعة إلى 33.8%، وهي نسبة كبيرة جدًا تمثل ثلث العينة، مما يعكس وجود شكوك قوية حول فعالية هذه الخطط. بالإضافة إلى ذلك، وجود فئة محايدة بنسبة 16.3% يزيد من حالة عدم اليقين. هذا التوزيع، الذي تتساوى فيه تقريبًا نسبة الموافقين مع نسبة المعارضين والمحايدين مجتمعين، يشير إلى عدم وجود إجماع، ويدل على أن أثر هذه الخطط على تعزيز قدرة التكيف هو موضوع خلافي كبير داخل المؤسسة</w:t>
      </w:r>
      <w:r w:rsidRPr="002B5B52">
        <w:t>.</w:t>
      </w:r>
    </w:p>
    <w:p w14:paraId="1F760F1A" w14:textId="77777777" w:rsidR="003E4477" w:rsidRDefault="003E4477" w:rsidP="003E4477">
      <w:pPr>
        <w:rPr>
          <w:rtl/>
        </w:rPr>
      </w:pPr>
    </w:p>
    <w:p w14:paraId="0F2E2D74" w14:textId="77777777" w:rsidR="003E4477" w:rsidRPr="00740D13" w:rsidRDefault="003E4477" w:rsidP="003E4477"/>
    <w:tbl>
      <w:tblPr>
        <w:tblStyle w:val="TableGrid"/>
        <w:tblW w:w="7327" w:type="dxa"/>
        <w:jc w:val="center"/>
        <w:tblLayout w:type="fixed"/>
        <w:tblLook w:val="0000" w:firstRow="0" w:lastRow="0" w:firstColumn="0" w:lastColumn="0" w:noHBand="0" w:noVBand="0"/>
      </w:tblPr>
      <w:tblGrid>
        <w:gridCol w:w="770"/>
        <w:gridCol w:w="1254"/>
        <w:gridCol w:w="1221"/>
        <w:gridCol w:w="1075"/>
        <w:gridCol w:w="1462"/>
        <w:gridCol w:w="1545"/>
      </w:tblGrid>
      <w:tr w:rsidR="003E4477" w:rsidRPr="00740D13" w14:paraId="04F33F3F" w14:textId="77777777" w:rsidTr="002B5B52">
        <w:trPr>
          <w:trHeight w:val="317"/>
          <w:jc w:val="center"/>
        </w:trPr>
        <w:tc>
          <w:tcPr>
            <w:tcW w:w="7327" w:type="dxa"/>
            <w:gridSpan w:val="6"/>
            <w:vAlign w:val="center"/>
          </w:tcPr>
          <w:p w14:paraId="79928488" w14:textId="4A8DC83A" w:rsidR="003E4477" w:rsidRPr="00740D13" w:rsidRDefault="002B5B52" w:rsidP="002B5B52">
            <w:pPr>
              <w:jc w:val="center"/>
            </w:pPr>
            <w:r>
              <w:rPr>
                <w:rtl/>
              </w:rPr>
              <w:t>وجود خطط لإدارة مخاطر الموارد البشرية يعزز من قدرة المؤسسة على التكيف مع التغيرات.</w:t>
            </w:r>
          </w:p>
        </w:tc>
      </w:tr>
      <w:tr w:rsidR="003E4477" w:rsidRPr="00740D13" w14:paraId="4E8C570A" w14:textId="77777777" w:rsidTr="002B5B52">
        <w:trPr>
          <w:trHeight w:val="656"/>
          <w:jc w:val="center"/>
        </w:trPr>
        <w:tc>
          <w:tcPr>
            <w:tcW w:w="2024" w:type="dxa"/>
            <w:gridSpan w:val="2"/>
            <w:vAlign w:val="center"/>
          </w:tcPr>
          <w:p w14:paraId="02CE0A10" w14:textId="77777777" w:rsidR="003E4477" w:rsidRPr="00740D13" w:rsidRDefault="003E4477" w:rsidP="002B5B52">
            <w:pPr>
              <w:jc w:val="center"/>
            </w:pPr>
          </w:p>
        </w:tc>
        <w:tc>
          <w:tcPr>
            <w:tcW w:w="1221" w:type="dxa"/>
            <w:vAlign w:val="center"/>
          </w:tcPr>
          <w:p w14:paraId="3564C7CD" w14:textId="77777777" w:rsidR="003E4477" w:rsidRPr="00740D13" w:rsidRDefault="003E4477" w:rsidP="002B5B52">
            <w:pPr>
              <w:jc w:val="center"/>
            </w:pPr>
            <w:r w:rsidRPr="00740D13">
              <w:t>Frequency</w:t>
            </w:r>
          </w:p>
        </w:tc>
        <w:tc>
          <w:tcPr>
            <w:tcW w:w="1075" w:type="dxa"/>
            <w:vAlign w:val="center"/>
          </w:tcPr>
          <w:p w14:paraId="7651E1F5" w14:textId="77777777" w:rsidR="003E4477" w:rsidRPr="00740D13" w:rsidRDefault="003E4477" w:rsidP="002B5B52">
            <w:pPr>
              <w:jc w:val="center"/>
            </w:pPr>
            <w:r w:rsidRPr="00740D13">
              <w:t>Percent</w:t>
            </w:r>
          </w:p>
        </w:tc>
        <w:tc>
          <w:tcPr>
            <w:tcW w:w="1462" w:type="dxa"/>
            <w:vAlign w:val="center"/>
          </w:tcPr>
          <w:p w14:paraId="3E5666B8" w14:textId="77777777" w:rsidR="003E4477" w:rsidRPr="00740D13" w:rsidRDefault="003E4477" w:rsidP="002B5B52">
            <w:pPr>
              <w:jc w:val="center"/>
            </w:pPr>
            <w:r w:rsidRPr="00740D13">
              <w:t>Valid Percent</w:t>
            </w:r>
          </w:p>
        </w:tc>
        <w:tc>
          <w:tcPr>
            <w:tcW w:w="1543" w:type="dxa"/>
            <w:vAlign w:val="center"/>
          </w:tcPr>
          <w:p w14:paraId="13AF7E48" w14:textId="77777777" w:rsidR="003E4477" w:rsidRPr="00740D13" w:rsidRDefault="003E4477" w:rsidP="002B5B52">
            <w:pPr>
              <w:jc w:val="center"/>
            </w:pPr>
            <w:r w:rsidRPr="00740D13">
              <w:t>Cumulative Percent</w:t>
            </w:r>
          </w:p>
        </w:tc>
      </w:tr>
      <w:tr w:rsidR="003E4477" w:rsidRPr="00740D13" w14:paraId="482CAAC7" w14:textId="77777777" w:rsidTr="002B5B52">
        <w:trPr>
          <w:trHeight w:val="339"/>
          <w:jc w:val="center"/>
        </w:trPr>
        <w:tc>
          <w:tcPr>
            <w:tcW w:w="770" w:type="dxa"/>
            <w:vMerge w:val="restart"/>
            <w:vAlign w:val="center"/>
          </w:tcPr>
          <w:p w14:paraId="78F3EE06" w14:textId="77777777" w:rsidR="003E4477" w:rsidRPr="00740D13" w:rsidRDefault="003E4477" w:rsidP="002B5B52">
            <w:pPr>
              <w:jc w:val="center"/>
            </w:pPr>
            <w:r w:rsidRPr="00740D13">
              <w:t>Valid</w:t>
            </w:r>
          </w:p>
        </w:tc>
        <w:tc>
          <w:tcPr>
            <w:tcW w:w="1254" w:type="dxa"/>
            <w:vAlign w:val="center"/>
          </w:tcPr>
          <w:p w14:paraId="40FF62C0" w14:textId="77777777" w:rsidR="003E4477" w:rsidRPr="00740D13" w:rsidRDefault="003E4477" w:rsidP="002B5B52">
            <w:pPr>
              <w:jc w:val="center"/>
            </w:pPr>
            <w:r w:rsidRPr="00740D13">
              <w:rPr>
                <w:rtl/>
              </w:rPr>
              <w:t>غير موافق</w:t>
            </w:r>
          </w:p>
        </w:tc>
        <w:tc>
          <w:tcPr>
            <w:tcW w:w="1221" w:type="dxa"/>
            <w:vAlign w:val="center"/>
          </w:tcPr>
          <w:p w14:paraId="207C4248" w14:textId="77777777" w:rsidR="003E4477" w:rsidRPr="00740D13" w:rsidRDefault="003E4477" w:rsidP="002B5B52">
            <w:pPr>
              <w:jc w:val="center"/>
            </w:pPr>
            <w:r w:rsidRPr="00740D13">
              <w:t>20</w:t>
            </w:r>
          </w:p>
        </w:tc>
        <w:tc>
          <w:tcPr>
            <w:tcW w:w="1075" w:type="dxa"/>
            <w:vAlign w:val="center"/>
          </w:tcPr>
          <w:p w14:paraId="5A079886" w14:textId="77777777" w:rsidR="003E4477" w:rsidRPr="00740D13" w:rsidRDefault="003E4477" w:rsidP="002B5B52">
            <w:pPr>
              <w:jc w:val="center"/>
            </w:pPr>
            <w:r w:rsidRPr="00740D13">
              <w:t>25.0</w:t>
            </w:r>
          </w:p>
        </w:tc>
        <w:tc>
          <w:tcPr>
            <w:tcW w:w="1462" w:type="dxa"/>
            <w:vAlign w:val="center"/>
          </w:tcPr>
          <w:p w14:paraId="70733ABF" w14:textId="77777777" w:rsidR="003E4477" w:rsidRPr="00740D13" w:rsidRDefault="003E4477" w:rsidP="002B5B52">
            <w:pPr>
              <w:jc w:val="center"/>
            </w:pPr>
            <w:r w:rsidRPr="00740D13">
              <w:t>25.0</w:t>
            </w:r>
          </w:p>
        </w:tc>
        <w:tc>
          <w:tcPr>
            <w:tcW w:w="1543" w:type="dxa"/>
            <w:vAlign w:val="center"/>
          </w:tcPr>
          <w:p w14:paraId="0FA1AB13" w14:textId="77777777" w:rsidR="003E4477" w:rsidRPr="00740D13" w:rsidRDefault="003E4477" w:rsidP="002B5B52">
            <w:pPr>
              <w:jc w:val="center"/>
            </w:pPr>
            <w:r w:rsidRPr="00740D13">
              <w:t>25.0</w:t>
            </w:r>
          </w:p>
        </w:tc>
      </w:tr>
      <w:tr w:rsidR="003E4477" w:rsidRPr="00740D13" w14:paraId="76209B58" w14:textId="77777777" w:rsidTr="002B5B52">
        <w:trPr>
          <w:trHeight w:val="182"/>
          <w:jc w:val="center"/>
        </w:trPr>
        <w:tc>
          <w:tcPr>
            <w:tcW w:w="770" w:type="dxa"/>
            <w:vMerge/>
            <w:vAlign w:val="center"/>
          </w:tcPr>
          <w:p w14:paraId="74A07AF1" w14:textId="77777777" w:rsidR="003E4477" w:rsidRPr="00740D13" w:rsidRDefault="003E4477" w:rsidP="002B5B52">
            <w:pPr>
              <w:jc w:val="center"/>
            </w:pPr>
          </w:p>
        </w:tc>
        <w:tc>
          <w:tcPr>
            <w:tcW w:w="1254" w:type="dxa"/>
            <w:vAlign w:val="center"/>
          </w:tcPr>
          <w:p w14:paraId="4B9969E9" w14:textId="77777777" w:rsidR="003E4477" w:rsidRPr="00740D13" w:rsidRDefault="003E4477" w:rsidP="002B5B52">
            <w:pPr>
              <w:jc w:val="center"/>
            </w:pPr>
            <w:r w:rsidRPr="00740D13">
              <w:rPr>
                <w:rtl/>
              </w:rPr>
              <w:t>غير موافق بشدة</w:t>
            </w:r>
          </w:p>
        </w:tc>
        <w:tc>
          <w:tcPr>
            <w:tcW w:w="1221" w:type="dxa"/>
            <w:vAlign w:val="center"/>
          </w:tcPr>
          <w:p w14:paraId="5780DAF2" w14:textId="77777777" w:rsidR="003E4477" w:rsidRPr="00740D13" w:rsidRDefault="003E4477" w:rsidP="002B5B52">
            <w:pPr>
              <w:jc w:val="center"/>
            </w:pPr>
            <w:r w:rsidRPr="00740D13">
              <w:t>7</w:t>
            </w:r>
          </w:p>
        </w:tc>
        <w:tc>
          <w:tcPr>
            <w:tcW w:w="1075" w:type="dxa"/>
            <w:vAlign w:val="center"/>
          </w:tcPr>
          <w:p w14:paraId="055C64D0" w14:textId="77777777" w:rsidR="003E4477" w:rsidRPr="00740D13" w:rsidRDefault="003E4477" w:rsidP="002B5B52">
            <w:pPr>
              <w:jc w:val="center"/>
            </w:pPr>
            <w:r w:rsidRPr="00740D13">
              <w:t>8.8</w:t>
            </w:r>
          </w:p>
        </w:tc>
        <w:tc>
          <w:tcPr>
            <w:tcW w:w="1462" w:type="dxa"/>
            <w:vAlign w:val="center"/>
          </w:tcPr>
          <w:p w14:paraId="44942C72" w14:textId="77777777" w:rsidR="003E4477" w:rsidRPr="00740D13" w:rsidRDefault="003E4477" w:rsidP="002B5B52">
            <w:pPr>
              <w:jc w:val="center"/>
            </w:pPr>
            <w:r w:rsidRPr="00740D13">
              <w:t>8.8</w:t>
            </w:r>
          </w:p>
        </w:tc>
        <w:tc>
          <w:tcPr>
            <w:tcW w:w="1543" w:type="dxa"/>
            <w:vAlign w:val="center"/>
          </w:tcPr>
          <w:p w14:paraId="0379E3B0" w14:textId="77777777" w:rsidR="003E4477" w:rsidRPr="00740D13" w:rsidRDefault="003E4477" w:rsidP="002B5B52">
            <w:pPr>
              <w:jc w:val="center"/>
            </w:pPr>
            <w:r w:rsidRPr="00740D13">
              <w:t>33.8</w:t>
            </w:r>
          </w:p>
        </w:tc>
      </w:tr>
      <w:tr w:rsidR="003E4477" w:rsidRPr="00740D13" w14:paraId="0828E6BA" w14:textId="77777777" w:rsidTr="002B5B52">
        <w:trPr>
          <w:trHeight w:val="182"/>
          <w:jc w:val="center"/>
        </w:trPr>
        <w:tc>
          <w:tcPr>
            <w:tcW w:w="770" w:type="dxa"/>
            <w:vMerge/>
            <w:vAlign w:val="center"/>
          </w:tcPr>
          <w:p w14:paraId="5BF478F3" w14:textId="77777777" w:rsidR="003E4477" w:rsidRPr="00740D13" w:rsidRDefault="003E4477" w:rsidP="002B5B52">
            <w:pPr>
              <w:jc w:val="center"/>
            </w:pPr>
          </w:p>
        </w:tc>
        <w:tc>
          <w:tcPr>
            <w:tcW w:w="1254" w:type="dxa"/>
            <w:vAlign w:val="center"/>
          </w:tcPr>
          <w:p w14:paraId="4CD0F764" w14:textId="77777777" w:rsidR="003E4477" w:rsidRPr="00740D13" w:rsidRDefault="003E4477" w:rsidP="002B5B52">
            <w:pPr>
              <w:jc w:val="center"/>
            </w:pPr>
            <w:r w:rsidRPr="00740D13">
              <w:rPr>
                <w:rtl/>
              </w:rPr>
              <w:t>محايد</w:t>
            </w:r>
          </w:p>
        </w:tc>
        <w:tc>
          <w:tcPr>
            <w:tcW w:w="1221" w:type="dxa"/>
            <w:vAlign w:val="center"/>
          </w:tcPr>
          <w:p w14:paraId="07AF8D80" w14:textId="77777777" w:rsidR="003E4477" w:rsidRPr="00740D13" w:rsidRDefault="003E4477" w:rsidP="002B5B52">
            <w:pPr>
              <w:jc w:val="center"/>
            </w:pPr>
            <w:r w:rsidRPr="00740D13">
              <w:t>13</w:t>
            </w:r>
          </w:p>
        </w:tc>
        <w:tc>
          <w:tcPr>
            <w:tcW w:w="1075" w:type="dxa"/>
            <w:vAlign w:val="center"/>
          </w:tcPr>
          <w:p w14:paraId="74D416A1" w14:textId="77777777" w:rsidR="003E4477" w:rsidRPr="00740D13" w:rsidRDefault="003E4477" w:rsidP="002B5B52">
            <w:pPr>
              <w:jc w:val="center"/>
            </w:pPr>
            <w:r w:rsidRPr="00740D13">
              <w:t>16.3</w:t>
            </w:r>
          </w:p>
        </w:tc>
        <w:tc>
          <w:tcPr>
            <w:tcW w:w="1462" w:type="dxa"/>
            <w:vAlign w:val="center"/>
          </w:tcPr>
          <w:p w14:paraId="077501FF" w14:textId="77777777" w:rsidR="003E4477" w:rsidRPr="00740D13" w:rsidRDefault="003E4477" w:rsidP="002B5B52">
            <w:pPr>
              <w:jc w:val="center"/>
            </w:pPr>
            <w:r w:rsidRPr="00740D13">
              <w:t>16.3</w:t>
            </w:r>
          </w:p>
        </w:tc>
        <w:tc>
          <w:tcPr>
            <w:tcW w:w="1543" w:type="dxa"/>
            <w:vAlign w:val="center"/>
          </w:tcPr>
          <w:p w14:paraId="2EDA4F81" w14:textId="77777777" w:rsidR="003E4477" w:rsidRPr="00740D13" w:rsidRDefault="003E4477" w:rsidP="002B5B52">
            <w:pPr>
              <w:jc w:val="center"/>
            </w:pPr>
            <w:r w:rsidRPr="00740D13">
              <w:t>50.0</w:t>
            </w:r>
          </w:p>
        </w:tc>
      </w:tr>
      <w:tr w:rsidR="003E4477" w:rsidRPr="00740D13" w14:paraId="760B7F05" w14:textId="77777777" w:rsidTr="002B5B52">
        <w:trPr>
          <w:trHeight w:val="182"/>
          <w:jc w:val="center"/>
        </w:trPr>
        <w:tc>
          <w:tcPr>
            <w:tcW w:w="770" w:type="dxa"/>
            <w:vMerge/>
            <w:vAlign w:val="center"/>
          </w:tcPr>
          <w:p w14:paraId="24281F66" w14:textId="77777777" w:rsidR="003E4477" w:rsidRPr="00740D13" w:rsidRDefault="003E4477" w:rsidP="002B5B52">
            <w:pPr>
              <w:jc w:val="center"/>
            </w:pPr>
          </w:p>
        </w:tc>
        <w:tc>
          <w:tcPr>
            <w:tcW w:w="1254" w:type="dxa"/>
            <w:vAlign w:val="center"/>
          </w:tcPr>
          <w:p w14:paraId="32495DE1" w14:textId="77777777" w:rsidR="003E4477" w:rsidRPr="00740D13" w:rsidRDefault="003E4477" w:rsidP="002B5B52">
            <w:pPr>
              <w:jc w:val="center"/>
            </w:pPr>
            <w:r w:rsidRPr="00740D13">
              <w:rPr>
                <w:rtl/>
              </w:rPr>
              <w:t>موافق</w:t>
            </w:r>
          </w:p>
        </w:tc>
        <w:tc>
          <w:tcPr>
            <w:tcW w:w="1221" w:type="dxa"/>
            <w:vAlign w:val="center"/>
          </w:tcPr>
          <w:p w14:paraId="43A341B4" w14:textId="77777777" w:rsidR="003E4477" w:rsidRPr="00740D13" w:rsidRDefault="003E4477" w:rsidP="002B5B52">
            <w:pPr>
              <w:jc w:val="center"/>
            </w:pPr>
            <w:r w:rsidRPr="00740D13">
              <w:t>32</w:t>
            </w:r>
          </w:p>
        </w:tc>
        <w:tc>
          <w:tcPr>
            <w:tcW w:w="1075" w:type="dxa"/>
            <w:vAlign w:val="center"/>
          </w:tcPr>
          <w:p w14:paraId="691C5C5F" w14:textId="77777777" w:rsidR="003E4477" w:rsidRPr="00740D13" w:rsidRDefault="003E4477" w:rsidP="002B5B52">
            <w:pPr>
              <w:jc w:val="center"/>
            </w:pPr>
            <w:r w:rsidRPr="00740D13">
              <w:t>40.0</w:t>
            </w:r>
          </w:p>
        </w:tc>
        <w:tc>
          <w:tcPr>
            <w:tcW w:w="1462" w:type="dxa"/>
            <w:vAlign w:val="center"/>
          </w:tcPr>
          <w:p w14:paraId="00109B62" w14:textId="77777777" w:rsidR="003E4477" w:rsidRPr="00740D13" w:rsidRDefault="003E4477" w:rsidP="002B5B52">
            <w:pPr>
              <w:jc w:val="center"/>
            </w:pPr>
            <w:r w:rsidRPr="00740D13">
              <w:t>40.0</w:t>
            </w:r>
          </w:p>
        </w:tc>
        <w:tc>
          <w:tcPr>
            <w:tcW w:w="1543" w:type="dxa"/>
            <w:vAlign w:val="center"/>
          </w:tcPr>
          <w:p w14:paraId="18259D2D" w14:textId="77777777" w:rsidR="003E4477" w:rsidRPr="00740D13" w:rsidRDefault="003E4477" w:rsidP="002B5B52">
            <w:pPr>
              <w:jc w:val="center"/>
            </w:pPr>
            <w:r w:rsidRPr="00740D13">
              <w:t>90.0</w:t>
            </w:r>
          </w:p>
        </w:tc>
      </w:tr>
      <w:tr w:rsidR="003E4477" w:rsidRPr="00740D13" w14:paraId="37CF19A1" w14:textId="77777777" w:rsidTr="002B5B52">
        <w:trPr>
          <w:trHeight w:val="182"/>
          <w:jc w:val="center"/>
        </w:trPr>
        <w:tc>
          <w:tcPr>
            <w:tcW w:w="770" w:type="dxa"/>
            <w:vMerge/>
            <w:vAlign w:val="center"/>
          </w:tcPr>
          <w:p w14:paraId="3214C8BD" w14:textId="77777777" w:rsidR="003E4477" w:rsidRPr="00740D13" w:rsidRDefault="003E4477" w:rsidP="002B5B52">
            <w:pPr>
              <w:jc w:val="center"/>
            </w:pPr>
          </w:p>
        </w:tc>
        <w:tc>
          <w:tcPr>
            <w:tcW w:w="1254" w:type="dxa"/>
            <w:vAlign w:val="center"/>
          </w:tcPr>
          <w:p w14:paraId="6265CDE7" w14:textId="77777777" w:rsidR="003E4477" w:rsidRPr="00740D13" w:rsidRDefault="003E4477" w:rsidP="002B5B52">
            <w:pPr>
              <w:jc w:val="center"/>
            </w:pPr>
            <w:r w:rsidRPr="00740D13">
              <w:rPr>
                <w:rtl/>
              </w:rPr>
              <w:t>موافق بشدة</w:t>
            </w:r>
          </w:p>
        </w:tc>
        <w:tc>
          <w:tcPr>
            <w:tcW w:w="1221" w:type="dxa"/>
            <w:vAlign w:val="center"/>
          </w:tcPr>
          <w:p w14:paraId="76990F8D" w14:textId="77777777" w:rsidR="003E4477" w:rsidRPr="00740D13" w:rsidRDefault="003E4477" w:rsidP="002B5B52">
            <w:pPr>
              <w:jc w:val="center"/>
            </w:pPr>
            <w:r w:rsidRPr="00740D13">
              <w:t>8</w:t>
            </w:r>
          </w:p>
        </w:tc>
        <w:tc>
          <w:tcPr>
            <w:tcW w:w="1075" w:type="dxa"/>
            <w:vAlign w:val="center"/>
          </w:tcPr>
          <w:p w14:paraId="68F67EFE" w14:textId="77777777" w:rsidR="003E4477" w:rsidRPr="00740D13" w:rsidRDefault="003E4477" w:rsidP="002B5B52">
            <w:pPr>
              <w:jc w:val="center"/>
            </w:pPr>
            <w:r w:rsidRPr="00740D13">
              <w:t>10.0</w:t>
            </w:r>
          </w:p>
        </w:tc>
        <w:tc>
          <w:tcPr>
            <w:tcW w:w="1462" w:type="dxa"/>
            <w:vAlign w:val="center"/>
          </w:tcPr>
          <w:p w14:paraId="5372D055" w14:textId="77777777" w:rsidR="003E4477" w:rsidRPr="00740D13" w:rsidRDefault="003E4477" w:rsidP="002B5B52">
            <w:pPr>
              <w:jc w:val="center"/>
            </w:pPr>
            <w:r w:rsidRPr="00740D13">
              <w:t>10.0</w:t>
            </w:r>
          </w:p>
        </w:tc>
        <w:tc>
          <w:tcPr>
            <w:tcW w:w="1543" w:type="dxa"/>
            <w:vAlign w:val="center"/>
          </w:tcPr>
          <w:p w14:paraId="76AF2298" w14:textId="77777777" w:rsidR="003E4477" w:rsidRPr="00740D13" w:rsidRDefault="003E4477" w:rsidP="002B5B52">
            <w:pPr>
              <w:jc w:val="center"/>
            </w:pPr>
            <w:r w:rsidRPr="00740D13">
              <w:t>100.0</w:t>
            </w:r>
          </w:p>
        </w:tc>
      </w:tr>
      <w:tr w:rsidR="003E4477" w:rsidRPr="00740D13" w14:paraId="57F4BF6A" w14:textId="77777777" w:rsidTr="002B5B52">
        <w:trPr>
          <w:trHeight w:val="182"/>
          <w:jc w:val="center"/>
        </w:trPr>
        <w:tc>
          <w:tcPr>
            <w:tcW w:w="770" w:type="dxa"/>
            <w:vMerge/>
            <w:vAlign w:val="center"/>
          </w:tcPr>
          <w:p w14:paraId="1F170B6F" w14:textId="77777777" w:rsidR="003E4477" w:rsidRPr="00740D13" w:rsidRDefault="003E4477" w:rsidP="002B5B52">
            <w:pPr>
              <w:jc w:val="center"/>
            </w:pPr>
          </w:p>
        </w:tc>
        <w:tc>
          <w:tcPr>
            <w:tcW w:w="1254" w:type="dxa"/>
            <w:vAlign w:val="center"/>
          </w:tcPr>
          <w:p w14:paraId="521E61E9" w14:textId="77777777" w:rsidR="003E4477" w:rsidRPr="00740D13" w:rsidRDefault="003E4477" w:rsidP="002B5B52">
            <w:pPr>
              <w:jc w:val="center"/>
            </w:pPr>
            <w:r w:rsidRPr="00740D13">
              <w:t>Total</w:t>
            </w:r>
          </w:p>
        </w:tc>
        <w:tc>
          <w:tcPr>
            <w:tcW w:w="1221" w:type="dxa"/>
            <w:vAlign w:val="center"/>
          </w:tcPr>
          <w:p w14:paraId="729F1782" w14:textId="77777777" w:rsidR="003E4477" w:rsidRPr="00740D13" w:rsidRDefault="003E4477" w:rsidP="002B5B52">
            <w:pPr>
              <w:jc w:val="center"/>
            </w:pPr>
            <w:r w:rsidRPr="00740D13">
              <w:t>80</w:t>
            </w:r>
          </w:p>
        </w:tc>
        <w:tc>
          <w:tcPr>
            <w:tcW w:w="1075" w:type="dxa"/>
            <w:vAlign w:val="center"/>
          </w:tcPr>
          <w:p w14:paraId="5C55DDB2" w14:textId="77777777" w:rsidR="003E4477" w:rsidRPr="00740D13" w:rsidRDefault="003E4477" w:rsidP="002B5B52">
            <w:pPr>
              <w:jc w:val="center"/>
            </w:pPr>
            <w:r w:rsidRPr="00740D13">
              <w:t>100.0</w:t>
            </w:r>
          </w:p>
        </w:tc>
        <w:tc>
          <w:tcPr>
            <w:tcW w:w="1462" w:type="dxa"/>
            <w:vAlign w:val="center"/>
          </w:tcPr>
          <w:p w14:paraId="6526DF16" w14:textId="77777777" w:rsidR="003E4477" w:rsidRPr="00740D13" w:rsidRDefault="003E4477" w:rsidP="002B5B52">
            <w:pPr>
              <w:jc w:val="center"/>
            </w:pPr>
            <w:r w:rsidRPr="00740D13">
              <w:t>100.0</w:t>
            </w:r>
          </w:p>
        </w:tc>
        <w:tc>
          <w:tcPr>
            <w:tcW w:w="1543" w:type="dxa"/>
            <w:vAlign w:val="center"/>
          </w:tcPr>
          <w:p w14:paraId="1F493EA3" w14:textId="77777777" w:rsidR="003E4477" w:rsidRPr="00740D13" w:rsidRDefault="003E4477" w:rsidP="002B5B52">
            <w:pPr>
              <w:jc w:val="center"/>
            </w:pPr>
          </w:p>
        </w:tc>
      </w:tr>
    </w:tbl>
    <w:p w14:paraId="63603B4B" w14:textId="0505A92C" w:rsidR="003E4477" w:rsidRPr="00740D13" w:rsidRDefault="002B5B52" w:rsidP="002B5B52">
      <w:pPr>
        <w:pStyle w:val="Caption"/>
      </w:pPr>
      <w:bookmarkStart w:id="113" w:name="_Toc204711710"/>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E15F2">
        <w:rPr>
          <w:noProof/>
          <w:rtl/>
        </w:rPr>
        <w:t>16</w:t>
      </w:r>
      <w:r>
        <w:rPr>
          <w:rtl/>
        </w:rPr>
        <w:fldChar w:fldCharType="end"/>
      </w:r>
      <w:r>
        <w:rPr>
          <w:rFonts w:hint="cs"/>
          <w:noProof/>
          <w:rtl/>
          <w:lang w:bidi="ar-EG"/>
        </w:rPr>
        <w:t>:الوصف الاحصائي ل</w:t>
      </w:r>
      <w:r w:rsidRPr="00724415">
        <w:rPr>
          <w:rFonts w:cs="Arial" w:hint="eastAsia"/>
          <w:noProof/>
          <w:rtl/>
          <w:lang w:bidi="ar-EG"/>
        </w:rPr>
        <w:t>وجود</w:t>
      </w:r>
      <w:r w:rsidRPr="00724415">
        <w:rPr>
          <w:rFonts w:cs="Arial"/>
          <w:noProof/>
          <w:rtl/>
          <w:lang w:bidi="ar-EG"/>
        </w:rPr>
        <w:t xml:space="preserve"> </w:t>
      </w:r>
      <w:r w:rsidRPr="00724415">
        <w:rPr>
          <w:rFonts w:cs="Arial" w:hint="eastAsia"/>
          <w:noProof/>
          <w:rtl/>
          <w:lang w:bidi="ar-EG"/>
        </w:rPr>
        <w:t>خطط</w:t>
      </w:r>
      <w:r w:rsidRPr="00724415">
        <w:rPr>
          <w:rFonts w:cs="Arial"/>
          <w:noProof/>
          <w:rtl/>
          <w:lang w:bidi="ar-EG"/>
        </w:rPr>
        <w:t xml:space="preserve"> </w:t>
      </w:r>
      <w:r w:rsidRPr="00724415">
        <w:rPr>
          <w:rFonts w:cs="Arial" w:hint="eastAsia"/>
          <w:noProof/>
          <w:rtl/>
          <w:lang w:bidi="ar-EG"/>
        </w:rPr>
        <w:t>لإدارة</w:t>
      </w:r>
      <w:r w:rsidRPr="00724415">
        <w:rPr>
          <w:rFonts w:cs="Arial"/>
          <w:noProof/>
          <w:rtl/>
          <w:lang w:bidi="ar-EG"/>
        </w:rPr>
        <w:t xml:space="preserve"> </w:t>
      </w:r>
      <w:r w:rsidRPr="00724415">
        <w:rPr>
          <w:rFonts w:cs="Arial" w:hint="eastAsia"/>
          <w:noProof/>
          <w:rtl/>
          <w:lang w:bidi="ar-EG"/>
        </w:rPr>
        <w:t>مخاطر</w:t>
      </w:r>
      <w:r w:rsidRPr="00724415">
        <w:rPr>
          <w:rFonts w:cs="Arial"/>
          <w:noProof/>
          <w:rtl/>
          <w:lang w:bidi="ar-EG"/>
        </w:rPr>
        <w:t xml:space="preserve"> </w:t>
      </w:r>
      <w:r w:rsidRPr="00724415">
        <w:rPr>
          <w:rFonts w:cs="Arial" w:hint="eastAsia"/>
          <w:noProof/>
          <w:rtl/>
          <w:lang w:bidi="ar-EG"/>
        </w:rPr>
        <w:t>الموارد</w:t>
      </w:r>
      <w:r w:rsidRPr="00724415">
        <w:rPr>
          <w:rFonts w:cs="Arial"/>
          <w:noProof/>
          <w:rtl/>
          <w:lang w:bidi="ar-EG"/>
        </w:rPr>
        <w:t xml:space="preserve"> </w:t>
      </w:r>
      <w:r w:rsidRPr="00724415">
        <w:rPr>
          <w:rFonts w:cs="Arial" w:hint="eastAsia"/>
          <w:noProof/>
          <w:rtl/>
          <w:lang w:bidi="ar-EG"/>
        </w:rPr>
        <w:t>البشرية</w:t>
      </w:r>
      <w:r w:rsidRPr="00724415">
        <w:rPr>
          <w:rFonts w:cs="Arial"/>
          <w:noProof/>
          <w:rtl/>
          <w:lang w:bidi="ar-EG"/>
        </w:rPr>
        <w:t xml:space="preserve"> </w:t>
      </w:r>
      <w:r w:rsidRPr="00724415">
        <w:rPr>
          <w:rFonts w:cs="Arial" w:hint="eastAsia"/>
          <w:noProof/>
          <w:rtl/>
          <w:lang w:bidi="ar-EG"/>
        </w:rPr>
        <w:t>يعزز</w:t>
      </w:r>
      <w:r w:rsidRPr="00724415">
        <w:rPr>
          <w:rFonts w:cs="Arial"/>
          <w:noProof/>
          <w:rtl/>
          <w:lang w:bidi="ar-EG"/>
        </w:rPr>
        <w:t xml:space="preserve"> </w:t>
      </w:r>
      <w:r w:rsidRPr="00724415">
        <w:rPr>
          <w:rFonts w:cs="Arial" w:hint="eastAsia"/>
          <w:noProof/>
          <w:rtl/>
          <w:lang w:bidi="ar-EG"/>
        </w:rPr>
        <w:t>من</w:t>
      </w:r>
      <w:r w:rsidRPr="00724415">
        <w:rPr>
          <w:rFonts w:cs="Arial"/>
          <w:noProof/>
          <w:rtl/>
          <w:lang w:bidi="ar-EG"/>
        </w:rPr>
        <w:t xml:space="preserve"> </w:t>
      </w:r>
      <w:r w:rsidRPr="00724415">
        <w:rPr>
          <w:rFonts w:cs="Arial" w:hint="eastAsia"/>
          <w:noProof/>
          <w:rtl/>
          <w:lang w:bidi="ar-EG"/>
        </w:rPr>
        <w:t>قدرة</w:t>
      </w:r>
      <w:r w:rsidRPr="00724415">
        <w:rPr>
          <w:rFonts w:cs="Arial"/>
          <w:noProof/>
          <w:rtl/>
          <w:lang w:bidi="ar-EG"/>
        </w:rPr>
        <w:t xml:space="preserve"> </w:t>
      </w:r>
      <w:r w:rsidRPr="00724415">
        <w:rPr>
          <w:rFonts w:cs="Arial" w:hint="eastAsia"/>
          <w:noProof/>
          <w:rtl/>
          <w:lang w:bidi="ar-EG"/>
        </w:rPr>
        <w:t>المؤسسة</w:t>
      </w:r>
      <w:r w:rsidRPr="00724415">
        <w:rPr>
          <w:rFonts w:cs="Arial"/>
          <w:noProof/>
          <w:rtl/>
          <w:lang w:bidi="ar-EG"/>
        </w:rPr>
        <w:t xml:space="preserve"> </w:t>
      </w:r>
      <w:r w:rsidRPr="00724415">
        <w:rPr>
          <w:rFonts w:cs="Arial" w:hint="eastAsia"/>
          <w:noProof/>
          <w:rtl/>
          <w:lang w:bidi="ar-EG"/>
        </w:rPr>
        <w:t>على</w:t>
      </w:r>
      <w:r w:rsidRPr="00724415">
        <w:rPr>
          <w:rFonts w:cs="Arial"/>
          <w:noProof/>
          <w:rtl/>
          <w:lang w:bidi="ar-EG"/>
        </w:rPr>
        <w:t xml:space="preserve"> </w:t>
      </w:r>
      <w:r w:rsidRPr="00724415">
        <w:rPr>
          <w:rFonts w:cs="Arial" w:hint="eastAsia"/>
          <w:noProof/>
          <w:rtl/>
          <w:lang w:bidi="ar-EG"/>
        </w:rPr>
        <w:t>التكيف</w:t>
      </w:r>
      <w:r w:rsidRPr="00724415">
        <w:rPr>
          <w:rFonts w:cs="Arial"/>
          <w:noProof/>
          <w:rtl/>
          <w:lang w:bidi="ar-EG"/>
        </w:rPr>
        <w:t xml:space="preserve"> </w:t>
      </w:r>
      <w:r w:rsidRPr="00724415">
        <w:rPr>
          <w:rFonts w:cs="Arial" w:hint="eastAsia"/>
          <w:noProof/>
          <w:rtl/>
          <w:lang w:bidi="ar-EG"/>
        </w:rPr>
        <w:t>مع</w:t>
      </w:r>
      <w:r w:rsidRPr="00724415">
        <w:rPr>
          <w:rFonts w:cs="Arial"/>
          <w:noProof/>
          <w:rtl/>
          <w:lang w:bidi="ar-EG"/>
        </w:rPr>
        <w:t xml:space="preserve"> </w:t>
      </w:r>
      <w:r w:rsidRPr="00724415">
        <w:rPr>
          <w:rFonts w:cs="Arial" w:hint="eastAsia"/>
          <w:noProof/>
          <w:rtl/>
          <w:lang w:bidi="ar-EG"/>
        </w:rPr>
        <w:t>التغيرات</w:t>
      </w:r>
      <w:r w:rsidRPr="00724415">
        <w:rPr>
          <w:rFonts w:cs="Arial"/>
          <w:noProof/>
          <w:rtl/>
          <w:lang w:bidi="ar-EG"/>
        </w:rPr>
        <w:t>.</w:t>
      </w:r>
      <w:bookmarkEnd w:id="113"/>
    </w:p>
    <w:p w14:paraId="7DCF9AC3" w14:textId="77777777" w:rsidR="003E4477" w:rsidRDefault="003E4477" w:rsidP="003E4477">
      <w:pPr>
        <w:rPr>
          <w:rtl/>
        </w:rPr>
      </w:pPr>
    </w:p>
    <w:p w14:paraId="207127F9" w14:textId="77777777" w:rsidR="003E4477" w:rsidRPr="00740D13" w:rsidRDefault="003E4477" w:rsidP="003E4477">
      <w:r w:rsidRPr="00740D13">
        <w:rPr>
          <w:noProof/>
        </w:rPr>
        <w:lastRenderedPageBreak/>
        <w:drawing>
          <wp:inline distT="0" distB="0" distL="0" distR="0" wp14:anchorId="7E9F3C82" wp14:editId="5B2FF54E">
            <wp:extent cx="5943600" cy="3497580"/>
            <wp:effectExtent l="0" t="0" r="0" b="7620"/>
            <wp:docPr id="923468099" name="Picture 30" descr="A graph with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468099" name="Picture 30" descr="A graph with blue bars&#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0173C1F" w14:textId="2BA3BE71" w:rsidR="003E4477" w:rsidRPr="00740D13" w:rsidRDefault="002B5B52" w:rsidP="002B5B52">
      <w:pPr>
        <w:pStyle w:val="Caption"/>
      </w:pPr>
      <w:bookmarkStart w:id="114" w:name="_Toc204711755"/>
      <w:r>
        <w:rPr>
          <w:rtl/>
        </w:rPr>
        <w:t xml:space="preserve">رسم توضيحي   </w:t>
      </w:r>
      <w:r>
        <w:rPr>
          <w:rtl/>
        </w:rPr>
        <w:fldChar w:fldCharType="begin"/>
      </w:r>
      <w:r>
        <w:rPr>
          <w:rtl/>
        </w:rPr>
        <w:instrText xml:space="preserve"> </w:instrText>
      </w:r>
      <w:r>
        <w:instrText>SEQ</w:instrText>
      </w:r>
      <w:r>
        <w:rPr>
          <w:rtl/>
        </w:rPr>
        <w:instrText xml:space="preserve"> رسم_توضيحي__ \* </w:instrText>
      </w:r>
      <w:r>
        <w:instrText>ARABIC</w:instrText>
      </w:r>
      <w:r>
        <w:rPr>
          <w:rtl/>
        </w:rPr>
        <w:instrText xml:space="preserve"> </w:instrText>
      </w:r>
      <w:r>
        <w:rPr>
          <w:rtl/>
        </w:rPr>
        <w:fldChar w:fldCharType="separate"/>
      </w:r>
      <w:r w:rsidR="00DE15F2">
        <w:rPr>
          <w:noProof/>
          <w:rtl/>
        </w:rPr>
        <w:t>16</w:t>
      </w:r>
      <w:r>
        <w:rPr>
          <w:rtl/>
        </w:rPr>
        <w:fldChar w:fldCharType="end"/>
      </w:r>
      <w:r>
        <w:rPr>
          <w:rFonts w:hint="cs"/>
          <w:noProof/>
          <w:rtl/>
          <w:lang w:bidi="ar-EG"/>
        </w:rPr>
        <w:t>:التمثيل البياني ل</w:t>
      </w:r>
      <w:r w:rsidRPr="00D431D6">
        <w:rPr>
          <w:rFonts w:cs="Arial" w:hint="eastAsia"/>
          <w:noProof/>
          <w:rtl/>
          <w:lang w:bidi="ar-EG"/>
        </w:rPr>
        <w:t>وجود</w:t>
      </w:r>
      <w:r w:rsidRPr="00D431D6">
        <w:rPr>
          <w:rFonts w:cs="Arial"/>
          <w:noProof/>
          <w:rtl/>
          <w:lang w:bidi="ar-EG"/>
        </w:rPr>
        <w:t xml:space="preserve"> </w:t>
      </w:r>
      <w:r w:rsidRPr="00D431D6">
        <w:rPr>
          <w:rFonts w:cs="Arial" w:hint="eastAsia"/>
          <w:noProof/>
          <w:rtl/>
          <w:lang w:bidi="ar-EG"/>
        </w:rPr>
        <w:t>خطط</w:t>
      </w:r>
      <w:r w:rsidRPr="00D431D6">
        <w:rPr>
          <w:rFonts w:cs="Arial"/>
          <w:noProof/>
          <w:rtl/>
          <w:lang w:bidi="ar-EG"/>
        </w:rPr>
        <w:t xml:space="preserve"> </w:t>
      </w:r>
      <w:r w:rsidRPr="00D431D6">
        <w:rPr>
          <w:rFonts w:cs="Arial" w:hint="eastAsia"/>
          <w:noProof/>
          <w:rtl/>
          <w:lang w:bidi="ar-EG"/>
        </w:rPr>
        <w:t>لإدارة</w:t>
      </w:r>
      <w:r w:rsidRPr="00D431D6">
        <w:rPr>
          <w:rFonts w:cs="Arial"/>
          <w:noProof/>
          <w:rtl/>
          <w:lang w:bidi="ar-EG"/>
        </w:rPr>
        <w:t xml:space="preserve"> </w:t>
      </w:r>
      <w:r w:rsidRPr="00D431D6">
        <w:rPr>
          <w:rFonts w:cs="Arial" w:hint="eastAsia"/>
          <w:noProof/>
          <w:rtl/>
          <w:lang w:bidi="ar-EG"/>
        </w:rPr>
        <w:t>مخاطر</w:t>
      </w:r>
      <w:r w:rsidRPr="00D431D6">
        <w:rPr>
          <w:rFonts w:cs="Arial"/>
          <w:noProof/>
          <w:rtl/>
          <w:lang w:bidi="ar-EG"/>
        </w:rPr>
        <w:t xml:space="preserve"> </w:t>
      </w:r>
      <w:r w:rsidRPr="00D431D6">
        <w:rPr>
          <w:rFonts w:cs="Arial" w:hint="eastAsia"/>
          <w:noProof/>
          <w:rtl/>
          <w:lang w:bidi="ar-EG"/>
        </w:rPr>
        <w:t>الموارد</w:t>
      </w:r>
      <w:r w:rsidRPr="00D431D6">
        <w:rPr>
          <w:rFonts w:cs="Arial"/>
          <w:noProof/>
          <w:rtl/>
          <w:lang w:bidi="ar-EG"/>
        </w:rPr>
        <w:t xml:space="preserve"> </w:t>
      </w:r>
      <w:r w:rsidRPr="00D431D6">
        <w:rPr>
          <w:rFonts w:cs="Arial" w:hint="eastAsia"/>
          <w:noProof/>
          <w:rtl/>
          <w:lang w:bidi="ar-EG"/>
        </w:rPr>
        <w:t>البشرية</w:t>
      </w:r>
      <w:r w:rsidRPr="00D431D6">
        <w:rPr>
          <w:rFonts w:cs="Arial"/>
          <w:noProof/>
          <w:rtl/>
          <w:lang w:bidi="ar-EG"/>
        </w:rPr>
        <w:t xml:space="preserve"> </w:t>
      </w:r>
      <w:r w:rsidRPr="00D431D6">
        <w:rPr>
          <w:rFonts w:cs="Arial" w:hint="eastAsia"/>
          <w:noProof/>
          <w:rtl/>
          <w:lang w:bidi="ar-EG"/>
        </w:rPr>
        <w:t>يعزز</w:t>
      </w:r>
      <w:r w:rsidRPr="00D431D6">
        <w:rPr>
          <w:rFonts w:cs="Arial"/>
          <w:noProof/>
          <w:rtl/>
          <w:lang w:bidi="ar-EG"/>
        </w:rPr>
        <w:t xml:space="preserve"> </w:t>
      </w:r>
      <w:r w:rsidRPr="00D431D6">
        <w:rPr>
          <w:rFonts w:cs="Arial" w:hint="eastAsia"/>
          <w:noProof/>
          <w:rtl/>
          <w:lang w:bidi="ar-EG"/>
        </w:rPr>
        <w:t>من</w:t>
      </w:r>
      <w:r w:rsidRPr="00D431D6">
        <w:rPr>
          <w:rFonts w:cs="Arial"/>
          <w:noProof/>
          <w:rtl/>
          <w:lang w:bidi="ar-EG"/>
        </w:rPr>
        <w:t xml:space="preserve"> </w:t>
      </w:r>
      <w:r w:rsidRPr="00D431D6">
        <w:rPr>
          <w:rFonts w:cs="Arial" w:hint="eastAsia"/>
          <w:noProof/>
          <w:rtl/>
          <w:lang w:bidi="ar-EG"/>
        </w:rPr>
        <w:t>قدرة</w:t>
      </w:r>
      <w:r w:rsidRPr="00D431D6">
        <w:rPr>
          <w:rFonts w:cs="Arial"/>
          <w:noProof/>
          <w:rtl/>
          <w:lang w:bidi="ar-EG"/>
        </w:rPr>
        <w:t xml:space="preserve"> </w:t>
      </w:r>
      <w:r w:rsidRPr="00D431D6">
        <w:rPr>
          <w:rFonts w:cs="Arial" w:hint="eastAsia"/>
          <w:noProof/>
          <w:rtl/>
          <w:lang w:bidi="ar-EG"/>
        </w:rPr>
        <w:t>المؤسسة</w:t>
      </w:r>
      <w:r w:rsidRPr="00D431D6">
        <w:rPr>
          <w:rFonts w:cs="Arial"/>
          <w:noProof/>
          <w:rtl/>
          <w:lang w:bidi="ar-EG"/>
        </w:rPr>
        <w:t xml:space="preserve"> </w:t>
      </w:r>
      <w:r w:rsidRPr="00D431D6">
        <w:rPr>
          <w:rFonts w:cs="Arial" w:hint="eastAsia"/>
          <w:noProof/>
          <w:rtl/>
          <w:lang w:bidi="ar-EG"/>
        </w:rPr>
        <w:t>على</w:t>
      </w:r>
      <w:r w:rsidRPr="00D431D6">
        <w:rPr>
          <w:rFonts w:cs="Arial"/>
          <w:noProof/>
          <w:rtl/>
          <w:lang w:bidi="ar-EG"/>
        </w:rPr>
        <w:t xml:space="preserve"> </w:t>
      </w:r>
      <w:r w:rsidRPr="00D431D6">
        <w:rPr>
          <w:rFonts w:cs="Arial" w:hint="eastAsia"/>
          <w:noProof/>
          <w:rtl/>
          <w:lang w:bidi="ar-EG"/>
        </w:rPr>
        <w:t>التكيف</w:t>
      </w:r>
      <w:r w:rsidRPr="00D431D6">
        <w:rPr>
          <w:rFonts w:cs="Arial"/>
          <w:noProof/>
          <w:rtl/>
          <w:lang w:bidi="ar-EG"/>
        </w:rPr>
        <w:t xml:space="preserve"> </w:t>
      </w:r>
      <w:r w:rsidRPr="00D431D6">
        <w:rPr>
          <w:rFonts w:cs="Arial" w:hint="eastAsia"/>
          <w:noProof/>
          <w:rtl/>
          <w:lang w:bidi="ar-EG"/>
        </w:rPr>
        <w:t>مع</w:t>
      </w:r>
      <w:r w:rsidRPr="00D431D6">
        <w:rPr>
          <w:rFonts w:cs="Arial"/>
          <w:noProof/>
          <w:rtl/>
          <w:lang w:bidi="ar-EG"/>
        </w:rPr>
        <w:t xml:space="preserve"> </w:t>
      </w:r>
      <w:r w:rsidRPr="00D431D6">
        <w:rPr>
          <w:rFonts w:cs="Arial" w:hint="eastAsia"/>
          <w:noProof/>
          <w:rtl/>
          <w:lang w:bidi="ar-EG"/>
        </w:rPr>
        <w:t>التغيرات</w:t>
      </w:r>
      <w:r w:rsidRPr="00D431D6">
        <w:rPr>
          <w:rFonts w:cs="Arial"/>
          <w:noProof/>
          <w:rtl/>
          <w:lang w:bidi="ar-EG"/>
        </w:rPr>
        <w:t>.</w:t>
      </w:r>
      <w:bookmarkEnd w:id="114"/>
    </w:p>
    <w:p w14:paraId="066A41BD" w14:textId="77777777" w:rsidR="003E4477" w:rsidRPr="00740D13" w:rsidRDefault="003E4477" w:rsidP="003E4477"/>
    <w:p w14:paraId="3568A649" w14:textId="77777777" w:rsidR="003E4477" w:rsidRDefault="003E4477" w:rsidP="003E4477">
      <w:pPr>
        <w:rPr>
          <w:rtl/>
        </w:rPr>
      </w:pPr>
    </w:p>
    <w:p w14:paraId="15522860" w14:textId="77777777" w:rsidR="000D2816" w:rsidRDefault="000D2816" w:rsidP="003E4477">
      <w:pPr>
        <w:rPr>
          <w:rtl/>
        </w:rPr>
      </w:pPr>
    </w:p>
    <w:p w14:paraId="390A742A" w14:textId="77777777" w:rsidR="000D2816" w:rsidRDefault="000D2816" w:rsidP="003E4477">
      <w:pPr>
        <w:rPr>
          <w:rtl/>
        </w:rPr>
      </w:pPr>
    </w:p>
    <w:p w14:paraId="0AC001F5" w14:textId="77777777" w:rsidR="003E4477" w:rsidRDefault="003E4477" w:rsidP="003E4477">
      <w:pPr>
        <w:rPr>
          <w:rtl/>
        </w:rPr>
      </w:pPr>
    </w:p>
    <w:p w14:paraId="0317D9C4" w14:textId="77777777" w:rsidR="003E4477" w:rsidRDefault="003E4477" w:rsidP="000D2816">
      <w:pPr>
        <w:pStyle w:val="Style1"/>
        <w:rPr>
          <w:rtl/>
        </w:rPr>
      </w:pPr>
      <w:r>
        <w:rPr>
          <w:rtl/>
        </w:rPr>
        <w:t>إدارة المخاطر تساعد على الحفاظ على الكفاءات وجذب المواهب.</w:t>
      </w:r>
      <w:r>
        <w:rPr>
          <w:rtl/>
        </w:rPr>
        <w:tab/>
      </w:r>
    </w:p>
    <w:p w14:paraId="7407A81D" w14:textId="77777777" w:rsidR="000D2816" w:rsidRPr="000D2816" w:rsidRDefault="000D2816" w:rsidP="000D2816">
      <w:pPr>
        <w:pStyle w:val="NoSpacing"/>
      </w:pPr>
      <w:r w:rsidRPr="000D2816">
        <w:rPr>
          <w:rtl/>
        </w:rPr>
        <w:t>من الواضح أن أكبر قيمة هي لدرجة الاستجابة "موافق"، والتي بلغت نسبتها 48.8%. وهذا يدل على وجود تصور إيجابي مهيمن وقوي لدى المشاركين بأن إدارة المخاطر تساهم بشكل مباشر في الحفاظ على الكفاءات وجذب المواهب. عند إضافة نسبة "الموافقين بشدة" البالغة 17.5%، يتضح أن أغلبية ساحقة تبلغ 66.3% من العينة تؤيد هذا الرأي بقوة، مما يعكس قناعة راسخة بالدور الاستراتيجي لإدارة المخاطر في تعزيز رأس المال البشري للمؤسسة. في المقابل، تُظهر النتائج توزيعًا متساويًا ومثيرًا للاهتمام بين وجهات النظر الأخرى، حيث حصلت كل من فئات "غير موافق"، "غير موافق بشدة"، و "محايد" على نسبة 11.3% لكل منها. هذا التوزيع الفريد يؤكد على أن المعارضة أو الحياد يمثلان أقلية ضئيلة، بينما الإجماع على التأثير الإيجابي لإدارة المخاطر هو السمة الغالبة، مما يشير إلى أنها تعتبر أداة فعالة في سوق المواهب</w:t>
      </w:r>
      <w:r w:rsidRPr="000D2816">
        <w:t>.</w:t>
      </w:r>
    </w:p>
    <w:p w14:paraId="4509EBCD" w14:textId="77777777" w:rsidR="003E4477" w:rsidRDefault="003E4477" w:rsidP="003E4477">
      <w:pPr>
        <w:rPr>
          <w:rtl/>
        </w:rPr>
      </w:pPr>
    </w:p>
    <w:p w14:paraId="28A7E8C6" w14:textId="77777777" w:rsidR="003E4477" w:rsidRPr="00740D13" w:rsidRDefault="003E4477" w:rsidP="003E4477"/>
    <w:tbl>
      <w:tblPr>
        <w:tblStyle w:val="TableGrid"/>
        <w:tblW w:w="7639" w:type="dxa"/>
        <w:jc w:val="center"/>
        <w:tblLayout w:type="fixed"/>
        <w:tblLook w:val="0000" w:firstRow="0" w:lastRow="0" w:firstColumn="0" w:lastColumn="0" w:noHBand="0" w:noVBand="0"/>
      </w:tblPr>
      <w:tblGrid>
        <w:gridCol w:w="802"/>
        <w:gridCol w:w="1308"/>
        <w:gridCol w:w="1273"/>
        <w:gridCol w:w="1121"/>
        <w:gridCol w:w="1524"/>
        <w:gridCol w:w="1611"/>
      </w:tblGrid>
      <w:tr w:rsidR="003E4477" w:rsidRPr="00740D13" w14:paraId="41A06573" w14:textId="77777777" w:rsidTr="00C659CB">
        <w:trPr>
          <w:trHeight w:val="342"/>
          <w:jc w:val="center"/>
        </w:trPr>
        <w:tc>
          <w:tcPr>
            <w:tcW w:w="7639" w:type="dxa"/>
            <w:gridSpan w:val="6"/>
            <w:vAlign w:val="center"/>
          </w:tcPr>
          <w:p w14:paraId="4C99C17B" w14:textId="36269920" w:rsidR="003E4477" w:rsidRPr="00740D13" w:rsidRDefault="00C659CB" w:rsidP="00C659CB">
            <w:pPr>
              <w:jc w:val="center"/>
            </w:pPr>
            <w:r>
              <w:rPr>
                <w:rtl/>
              </w:rPr>
              <w:lastRenderedPageBreak/>
              <w:t>إدارة المخاطر تساعد على الحفاظ على الكفاءات وجذب المواهب.</w:t>
            </w:r>
          </w:p>
        </w:tc>
      </w:tr>
      <w:tr w:rsidR="003E4477" w:rsidRPr="00740D13" w14:paraId="7283122D" w14:textId="77777777" w:rsidTr="00C659CB">
        <w:trPr>
          <w:trHeight w:val="707"/>
          <w:jc w:val="center"/>
        </w:trPr>
        <w:tc>
          <w:tcPr>
            <w:tcW w:w="2110" w:type="dxa"/>
            <w:gridSpan w:val="2"/>
            <w:vAlign w:val="center"/>
          </w:tcPr>
          <w:p w14:paraId="4160B77B" w14:textId="77777777" w:rsidR="003E4477" w:rsidRPr="00740D13" w:rsidRDefault="003E4477" w:rsidP="00C659CB">
            <w:pPr>
              <w:jc w:val="center"/>
            </w:pPr>
          </w:p>
        </w:tc>
        <w:tc>
          <w:tcPr>
            <w:tcW w:w="1273" w:type="dxa"/>
            <w:vAlign w:val="center"/>
          </w:tcPr>
          <w:p w14:paraId="366BC732" w14:textId="77777777" w:rsidR="003E4477" w:rsidRPr="00740D13" w:rsidRDefault="003E4477" w:rsidP="00C659CB">
            <w:pPr>
              <w:jc w:val="center"/>
            </w:pPr>
            <w:r w:rsidRPr="00740D13">
              <w:t>Frequency</w:t>
            </w:r>
          </w:p>
        </w:tc>
        <w:tc>
          <w:tcPr>
            <w:tcW w:w="1121" w:type="dxa"/>
            <w:vAlign w:val="center"/>
          </w:tcPr>
          <w:p w14:paraId="5FC59703" w14:textId="77777777" w:rsidR="003E4477" w:rsidRPr="00740D13" w:rsidRDefault="003E4477" w:rsidP="00C659CB">
            <w:pPr>
              <w:jc w:val="center"/>
            </w:pPr>
            <w:r w:rsidRPr="00740D13">
              <w:t>Percent</w:t>
            </w:r>
          </w:p>
        </w:tc>
        <w:tc>
          <w:tcPr>
            <w:tcW w:w="1524" w:type="dxa"/>
            <w:vAlign w:val="center"/>
          </w:tcPr>
          <w:p w14:paraId="3A3F43BA" w14:textId="77777777" w:rsidR="003E4477" w:rsidRPr="00740D13" w:rsidRDefault="003E4477" w:rsidP="00C659CB">
            <w:pPr>
              <w:jc w:val="center"/>
            </w:pPr>
            <w:r w:rsidRPr="00740D13">
              <w:t>Valid Percent</w:t>
            </w:r>
          </w:p>
        </w:tc>
        <w:tc>
          <w:tcPr>
            <w:tcW w:w="1609" w:type="dxa"/>
            <w:vAlign w:val="center"/>
          </w:tcPr>
          <w:p w14:paraId="28161728" w14:textId="77777777" w:rsidR="003E4477" w:rsidRPr="00740D13" w:rsidRDefault="003E4477" w:rsidP="00C659CB">
            <w:pPr>
              <w:jc w:val="center"/>
            </w:pPr>
            <w:r w:rsidRPr="00740D13">
              <w:t>Cumulative Percent</w:t>
            </w:r>
          </w:p>
        </w:tc>
      </w:tr>
      <w:tr w:rsidR="003E4477" w:rsidRPr="00740D13" w14:paraId="0CEC5BA8" w14:textId="77777777" w:rsidTr="00C659CB">
        <w:trPr>
          <w:trHeight w:val="365"/>
          <w:jc w:val="center"/>
        </w:trPr>
        <w:tc>
          <w:tcPr>
            <w:tcW w:w="802" w:type="dxa"/>
            <w:vMerge w:val="restart"/>
            <w:vAlign w:val="center"/>
          </w:tcPr>
          <w:p w14:paraId="295D2E7A" w14:textId="77777777" w:rsidR="003E4477" w:rsidRPr="00740D13" w:rsidRDefault="003E4477" w:rsidP="00C659CB">
            <w:pPr>
              <w:jc w:val="center"/>
            </w:pPr>
            <w:r w:rsidRPr="00740D13">
              <w:t>Valid</w:t>
            </w:r>
          </w:p>
        </w:tc>
        <w:tc>
          <w:tcPr>
            <w:tcW w:w="1307" w:type="dxa"/>
            <w:vAlign w:val="center"/>
          </w:tcPr>
          <w:p w14:paraId="76CCC7F9" w14:textId="77777777" w:rsidR="003E4477" w:rsidRPr="00740D13" w:rsidRDefault="003E4477" w:rsidP="00C659CB">
            <w:pPr>
              <w:jc w:val="center"/>
            </w:pPr>
            <w:r w:rsidRPr="00740D13">
              <w:rPr>
                <w:rtl/>
              </w:rPr>
              <w:t>غير موافق</w:t>
            </w:r>
          </w:p>
        </w:tc>
        <w:tc>
          <w:tcPr>
            <w:tcW w:w="1273" w:type="dxa"/>
            <w:vAlign w:val="center"/>
          </w:tcPr>
          <w:p w14:paraId="29208A81" w14:textId="77777777" w:rsidR="003E4477" w:rsidRPr="00740D13" w:rsidRDefault="003E4477" w:rsidP="00C659CB">
            <w:pPr>
              <w:jc w:val="center"/>
            </w:pPr>
            <w:r w:rsidRPr="00740D13">
              <w:t>9</w:t>
            </w:r>
          </w:p>
        </w:tc>
        <w:tc>
          <w:tcPr>
            <w:tcW w:w="1121" w:type="dxa"/>
            <w:vAlign w:val="center"/>
          </w:tcPr>
          <w:p w14:paraId="606E31D5" w14:textId="77777777" w:rsidR="003E4477" w:rsidRPr="00740D13" w:rsidRDefault="003E4477" w:rsidP="00C659CB">
            <w:pPr>
              <w:jc w:val="center"/>
            </w:pPr>
            <w:r w:rsidRPr="00740D13">
              <w:t>11.3</w:t>
            </w:r>
          </w:p>
        </w:tc>
        <w:tc>
          <w:tcPr>
            <w:tcW w:w="1524" w:type="dxa"/>
            <w:vAlign w:val="center"/>
          </w:tcPr>
          <w:p w14:paraId="7E7A9057" w14:textId="77777777" w:rsidR="003E4477" w:rsidRPr="00740D13" w:rsidRDefault="003E4477" w:rsidP="00C659CB">
            <w:pPr>
              <w:jc w:val="center"/>
            </w:pPr>
            <w:r w:rsidRPr="00740D13">
              <w:t>11.3</w:t>
            </w:r>
          </w:p>
        </w:tc>
        <w:tc>
          <w:tcPr>
            <w:tcW w:w="1609" w:type="dxa"/>
            <w:vAlign w:val="center"/>
          </w:tcPr>
          <w:p w14:paraId="3F006340" w14:textId="77777777" w:rsidR="003E4477" w:rsidRPr="00740D13" w:rsidRDefault="003E4477" w:rsidP="00C659CB">
            <w:pPr>
              <w:jc w:val="center"/>
            </w:pPr>
            <w:r w:rsidRPr="00740D13">
              <w:t>11.3</w:t>
            </w:r>
          </w:p>
        </w:tc>
      </w:tr>
      <w:tr w:rsidR="003E4477" w:rsidRPr="00740D13" w14:paraId="6BC9AF0E" w14:textId="77777777" w:rsidTr="00C659CB">
        <w:trPr>
          <w:trHeight w:val="196"/>
          <w:jc w:val="center"/>
        </w:trPr>
        <w:tc>
          <w:tcPr>
            <w:tcW w:w="802" w:type="dxa"/>
            <w:vMerge/>
            <w:vAlign w:val="center"/>
          </w:tcPr>
          <w:p w14:paraId="6284E17E" w14:textId="77777777" w:rsidR="003E4477" w:rsidRPr="00740D13" w:rsidRDefault="003E4477" w:rsidP="00C659CB">
            <w:pPr>
              <w:jc w:val="center"/>
            </w:pPr>
          </w:p>
        </w:tc>
        <w:tc>
          <w:tcPr>
            <w:tcW w:w="1307" w:type="dxa"/>
            <w:vAlign w:val="center"/>
          </w:tcPr>
          <w:p w14:paraId="1ECB9816" w14:textId="77777777" w:rsidR="003E4477" w:rsidRPr="00740D13" w:rsidRDefault="003E4477" w:rsidP="00C659CB">
            <w:pPr>
              <w:jc w:val="center"/>
            </w:pPr>
            <w:r w:rsidRPr="00740D13">
              <w:rPr>
                <w:rtl/>
              </w:rPr>
              <w:t>غير موافق بشدة</w:t>
            </w:r>
          </w:p>
        </w:tc>
        <w:tc>
          <w:tcPr>
            <w:tcW w:w="1273" w:type="dxa"/>
            <w:vAlign w:val="center"/>
          </w:tcPr>
          <w:p w14:paraId="03963A65" w14:textId="77777777" w:rsidR="003E4477" w:rsidRPr="00740D13" w:rsidRDefault="003E4477" w:rsidP="00C659CB">
            <w:pPr>
              <w:jc w:val="center"/>
            </w:pPr>
            <w:r w:rsidRPr="00740D13">
              <w:t>9</w:t>
            </w:r>
          </w:p>
        </w:tc>
        <w:tc>
          <w:tcPr>
            <w:tcW w:w="1121" w:type="dxa"/>
            <w:vAlign w:val="center"/>
          </w:tcPr>
          <w:p w14:paraId="354AE339" w14:textId="77777777" w:rsidR="003E4477" w:rsidRPr="00740D13" w:rsidRDefault="003E4477" w:rsidP="00C659CB">
            <w:pPr>
              <w:jc w:val="center"/>
            </w:pPr>
            <w:r w:rsidRPr="00740D13">
              <w:t>11.3</w:t>
            </w:r>
          </w:p>
        </w:tc>
        <w:tc>
          <w:tcPr>
            <w:tcW w:w="1524" w:type="dxa"/>
            <w:vAlign w:val="center"/>
          </w:tcPr>
          <w:p w14:paraId="14FBD3D5" w14:textId="77777777" w:rsidR="003E4477" w:rsidRPr="00740D13" w:rsidRDefault="003E4477" w:rsidP="00C659CB">
            <w:pPr>
              <w:jc w:val="center"/>
            </w:pPr>
            <w:r w:rsidRPr="00740D13">
              <w:t>11.3</w:t>
            </w:r>
          </w:p>
        </w:tc>
        <w:tc>
          <w:tcPr>
            <w:tcW w:w="1609" w:type="dxa"/>
            <w:vAlign w:val="center"/>
          </w:tcPr>
          <w:p w14:paraId="1BFA48DB" w14:textId="77777777" w:rsidR="003E4477" w:rsidRPr="00740D13" w:rsidRDefault="003E4477" w:rsidP="00C659CB">
            <w:pPr>
              <w:jc w:val="center"/>
            </w:pPr>
            <w:r w:rsidRPr="00740D13">
              <w:t>22.5</w:t>
            </w:r>
          </w:p>
        </w:tc>
      </w:tr>
      <w:tr w:rsidR="003E4477" w:rsidRPr="00740D13" w14:paraId="166EA5FA" w14:textId="77777777" w:rsidTr="00C659CB">
        <w:trPr>
          <w:trHeight w:val="196"/>
          <w:jc w:val="center"/>
        </w:trPr>
        <w:tc>
          <w:tcPr>
            <w:tcW w:w="802" w:type="dxa"/>
            <w:vMerge/>
            <w:vAlign w:val="center"/>
          </w:tcPr>
          <w:p w14:paraId="334DA073" w14:textId="77777777" w:rsidR="003E4477" w:rsidRPr="00740D13" w:rsidRDefault="003E4477" w:rsidP="00C659CB">
            <w:pPr>
              <w:jc w:val="center"/>
            </w:pPr>
          </w:p>
        </w:tc>
        <w:tc>
          <w:tcPr>
            <w:tcW w:w="1307" w:type="dxa"/>
            <w:vAlign w:val="center"/>
          </w:tcPr>
          <w:p w14:paraId="44113910" w14:textId="77777777" w:rsidR="003E4477" w:rsidRPr="00740D13" w:rsidRDefault="003E4477" w:rsidP="00C659CB">
            <w:pPr>
              <w:jc w:val="center"/>
            </w:pPr>
            <w:r w:rsidRPr="00740D13">
              <w:rPr>
                <w:rtl/>
              </w:rPr>
              <w:t>محايد</w:t>
            </w:r>
          </w:p>
        </w:tc>
        <w:tc>
          <w:tcPr>
            <w:tcW w:w="1273" w:type="dxa"/>
            <w:vAlign w:val="center"/>
          </w:tcPr>
          <w:p w14:paraId="63C6FA1F" w14:textId="77777777" w:rsidR="003E4477" w:rsidRPr="00740D13" w:rsidRDefault="003E4477" w:rsidP="00C659CB">
            <w:pPr>
              <w:jc w:val="center"/>
            </w:pPr>
            <w:r w:rsidRPr="00740D13">
              <w:t>9</w:t>
            </w:r>
          </w:p>
        </w:tc>
        <w:tc>
          <w:tcPr>
            <w:tcW w:w="1121" w:type="dxa"/>
            <w:vAlign w:val="center"/>
          </w:tcPr>
          <w:p w14:paraId="637652E6" w14:textId="77777777" w:rsidR="003E4477" w:rsidRPr="00740D13" w:rsidRDefault="003E4477" w:rsidP="00C659CB">
            <w:pPr>
              <w:jc w:val="center"/>
            </w:pPr>
            <w:r w:rsidRPr="00740D13">
              <w:t>11.3</w:t>
            </w:r>
          </w:p>
        </w:tc>
        <w:tc>
          <w:tcPr>
            <w:tcW w:w="1524" w:type="dxa"/>
            <w:vAlign w:val="center"/>
          </w:tcPr>
          <w:p w14:paraId="4D572103" w14:textId="77777777" w:rsidR="003E4477" w:rsidRPr="00740D13" w:rsidRDefault="003E4477" w:rsidP="00C659CB">
            <w:pPr>
              <w:jc w:val="center"/>
            </w:pPr>
            <w:r w:rsidRPr="00740D13">
              <w:t>11.3</w:t>
            </w:r>
          </w:p>
        </w:tc>
        <w:tc>
          <w:tcPr>
            <w:tcW w:w="1609" w:type="dxa"/>
            <w:vAlign w:val="center"/>
          </w:tcPr>
          <w:p w14:paraId="229A59AA" w14:textId="77777777" w:rsidR="003E4477" w:rsidRPr="00740D13" w:rsidRDefault="003E4477" w:rsidP="00C659CB">
            <w:pPr>
              <w:jc w:val="center"/>
            </w:pPr>
            <w:r w:rsidRPr="00740D13">
              <w:t>33.8</w:t>
            </w:r>
          </w:p>
        </w:tc>
      </w:tr>
      <w:tr w:rsidR="003E4477" w:rsidRPr="00740D13" w14:paraId="616694CC" w14:textId="77777777" w:rsidTr="00C659CB">
        <w:trPr>
          <w:trHeight w:val="196"/>
          <w:jc w:val="center"/>
        </w:trPr>
        <w:tc>
          <w:tcPr>
            <w:tcW w:w="802" w:type="dxa"/>
            <w:vMerge/>
            <w:vAlign w:val="center"/>
          </w:tcPr>
          <w:p w14:paraId="2DE22BC8" w14:textId="77777777" w:rsidR="003E4477" w:rsidRPr="00740D13" w:rsidRDefault="003E4477" w:rsidP="00C659CB">
            <w:pPr>
              <w:jc w:val="center"/>
            </w:pPr>
          </w:p>
        </w:tc>
        <w:tc>
          <w:tcPr>
            <w:tcW w:w="1307" w:type="dxa"/>
            <w:vAlign w:val="center"/>
          </w:tcPr>
          <w:p w14:paraId="58B667D4" w14:textId="77777777" w:rsidR="003E4477" w:rsidRPr="00740D13" w:rsidRDefault="003E4477" w:rsidP="00C659CB">
            <w:pPr>
              <w:jc w:val="center"/>
            </w:pPr>
            <w:r w:rsidRPr="00740D13">
              <w:rPr>
                <w:rtl/>
              </w:rPr>
              <w:t>موافق</w:t>
            </w:r>
          </w:p>
        </w:tc>
        <w:tc>
          <w:tcPr>
            <w:tcW w:w="1273" w:type="dxa"/>
            <w:vAlign w:val="center"/>
          </w:tcPr>
          <w:p w14:paraId="68BA177D" w14:textId="77777777" w:rsidR="003E4477" w:rsidRPr="00740D13" w:rsidRDefault="003E4477" w:rsidP="00C659CB">
            <w:pPr>
              <w:jc w:val="center"/>
            </w:pPr>
            <w:r w:rsidRPr="00740D13">
              <w:t>39</w:t>
            </w:r>
          </w:p>
        </w:tc>
        <w:tc>
          <w:tcPr>
            <w:tcW w:w="1121" w:type="dxa"/>
            <w:vAlign w:val="center"/>
          </w:tcPr>
          <w:p w14:paraId="462410B1" w14:textId="77777777" w:rsidR="003E4477" w:rsidRPr="00740D13" w:rsidRDefault="003E4477" w:rsidP="00C659CB">
            <w:pPr>
              <w:jc w:val="center"/>
            </w:pPr>
            <w:r w:rsidRPr="00740D13">
              <w:t>48.8</w:t>
            </w:r>
          </w:p>
        </w:tc>
        <w:tc>
          <w:tcPr>
            <w:tcW w:w="1524" w:type="dxa"/>
            <w:vAlign w:val="center"/>
          </w:tcPr>
          <w:p w14:paraId="70A140EC" w14:textId="77777777" w:rsidR="003E4477" w:rsidRPr="00740D13" w:rsidRDefault="003E4477" w:rsidP="00C659CB">
            <w:pPr>
              <w:jc w:val="center"/>
            </w:pPr>
            <w:r w:rsidRPr="00740D13">
              <w:t>48.8</w:t>
            </w:r>
          </w:p>
        </w:tc>
        <w:tc>
          <w:tcPr>
            <w:tcW w:w="1609" w:type="dxa"/>
            <w:vAlign w:val="center"/>
          </w:tcPr>
          <w:p w14:paraId="754489C7" w14:textId="77777777" w:rsidR="003E4477" w:rsidRPr="00740D13" w:rsidRDefault="003E4477" w:rsidP="00C659CB">
            <w:pPr>
              <w:jc w:val="center"/>
            </w:pPr>
            <w:r w:rsidRPr="00740D13">
              <w:t>82.5</w:t>
            </w:r>
          </w:p>
        </w:tc>
      </w:tr>
      <w:tr w:rsidR="003E4477" w:rsidRPr="00740D13" w14:paraId="037B3AE7" w14:textId="77777777" w:rsidTr="00C659CB">
        <w:trPr>
          <w:trHeight w:val="196"/>
          <w:jc w:val="center"/>
        </w:trPr>
        <w:tc>
          <w:tcPr>
            <w:tcW w:w="802" w:type="dxa"/>
            <w:vMerge/>
            <w:vAlign w:val="center"/>
          </w:tcPr>
          <w:p w14:paraId="3767398A" w14:textId="77777777" w:rsidR="003E4477" w:rsidRPr="00740D13" w:rsidRDefault="003E4477" w:rsidP="00C659CB">
            <w:pPr>
              <w:jc w:val="center"/>
            </w:pPr>
          </w:p>
        </w:tc>
        <w:tc>
          <w:tcPr>
            <w:tcW w:w="1307" w:type="dxa"/>
            <w:vAlign w:val="center"/>
          </w:tcPr>
          <w:p w14:paraId="0E173E66" w14:textId="77777777" w:rsidR="003E4477" w:rsidRPr="00740D13" w:rsidRDefault="003E4477" w:rsidP="00C659CB">
            <w:pPr>
              <w:jc w:val="center"/>
            </w:pPr>
            <w:r w:rsidRPr="00740D13">
              <w:rPr>
                <w:rtl/>
              </w:rPr>
              <w:t>موافق بشدة</w:t>
            </w:r>
          </w:p>
        </w:tc>
        <w:tc>
          <w:tcPr>
            <w:tcW w:w="1273" w:type="dxa"/>
            <w:vAlign w:val="center"/>
          </w:tcPr>
          <w:p w14:paraId="2CC18BAC" w14:textId="77777777" w:rsidR="003E4477" w:rsidRPr="00740D13" w:rsidRDefault="003E4477" w:rsidP="00C659CB">
            <w:pPr>
              <w:jc w:val="center"/>
            </w:pPr>
            <w:r w:rsidRPr="00740D13">
              <w:t>14</w:t>
            </w:r>
          </w:p>
        </w:tc>
        <w:tc>
          <w:tcPr>
            <w:tcW w:w="1121" w:type="dxa"/>
            <w:vAlign w:val="center"/>
          </w:tcPr>
          <w:p w14:paraId="18181D4E" w14:textId="77777777" w:rsidR="003E4477" w:rsidRPr="00740D13" w:rsidRDefault="003E4477" w:rsidP="00C659CB">
            <w:pPr>
              <w:jc w:val="center"/>
            </w:pPr>
            <w:r w:rsidRPr="00740D13">
              <w:t>17.5</w:t>
            </w:r>
          </w:p>
        </w:tc>
        <w:tc>
          <w:tcPr>
            <w:tcW w:w="1524" w:type="dxa"/>
            <w:vAlign w:val="center"/>
          </w:tcPr>
          <w:p w14:paraId="7028E850" w14:textId="77777777" w:rsidR="003E4477" w:rsidRPr="00740D13" w:rsidRDefault="003E4477" w:rsidP="00C659CB">
            <w:pPr>
              <w:jc w:val="center"/>
            </w:pPr>
            <w:r w:rsidRPr="00740D13">
              <w:t>17.5</w:t>
            </w:r>
          </w:p>
        </w:tc>
        <w:tc>
          <w:tcPr>
            <w:tcW w:w="1609" w:type="dxa"/>
            <w:vAlign w:val="center"/>
          </w:tcPr>
          <w:p w14:paraId="6C6540FE" w14:textId="77777777" w:rsidR="003E4477" w:rsidRPr="00740D13" w:rsidRDefault="003E4477" w:rsidP="00C659CB">
            <w:pPr>
              <w:jc w:val="center"/>
            </w:pPr>
            <w:r w:rsidRPr="00740D13">
              <w:t>100.0</w:t>
            </w:r>
          </w:p>
        </w:tc>
      </w:tr>
      <w:tr w:rsidR="003E4477" w:rsidRPr="00740D13" w14:paraId="04A1F3EC" w14:textId="77777777" w:rsidTr="00C659CB">
        <w:trPr>
          <w:trHeight w:val="196"/>
          <w:jc w:val="center"/>
        </w:trPr>
        <w:tc>
          <w:tcPr>
            <w:tcW w:w="802" w:type="dxa"/>
            <w:vMerge/>
            <w:vAlign w:val="center"/>
          </w:tcPr>
          <w:p w14:paraId="298F4F51" w14:textId="77777777" w:rsidR="003E4477" w:rsidRPr="00740D13" w:rsidRDefault="003E4477" w:rsidP="00C659CB">
            <w:pPr>
              <w:jc w:val="center"/>
            </w:pPr>
          </w:p>
        </w:tc>
        <w:tc>
          <w:tcPr>
            <w:tcW w:w="1307" w:type="dxa"/>
            <w:vAlign w:val="center"/>
          </w:tcPr>
          <w:p w14:paraId="79E28E05" w14:textId="77777777" w:rsidR="003E4477" w:rsidRPr="00740D13" w:rsidRDefault="003E4477" w:rsidP="00C659CB">
            <w:pPr>
              <w:jc w:val="center"/>
            </w:pPr>
            <w:r w:rsidRPr="00740D13">
              <w:t>Total</w:t>
            </w:r>
          </w:p>
        </w:tc>
        <w:tc>
          <w:tcPr>
            <w:tcW w:w="1273" w:type="dxa"/>
            <w:vAlign w:val="center"/>
          </w:tcPr>
          <w:p w14:paraId="036F4D7B" w14:textId="77777777" w:rsidR="003E4477" w:rsidRPr="00740D13" w:rsidRDefault="003E4477" w:rsidP="00C659CB">
            <w:pPr>
              <w:jc w:val="center"/>
            </w:pPr>
            <w:r w:rsidRPr="00740D13">
              <w:t>80</w:t>
            </w:r>
          </w:p>
        </w:tc>
        <w:tc>
          <w:tcPr>
            <w:tcW w:w="1121" w:type="dxa"/>
            <w:vAlign w:val="center"/>
          </w:tcPr>
          <w:p w14:paraId="5FFC1E4E" w14:textId="77777777" w:rsidR="003E4477" w:rsidRPr="00740D13" w:rsidRDefault="003E4477" w:rsidP="00C659CB">
            <w:pPr>
              <w:jc w:val="center"/>
            </w:pPr>
            <w:r w:rsidRPr="00740D13">
              <w:t>100.0</w:t>
            </w:r>
          </w:p>
        </w:tc>
        <w:tc>
          <w:tcPr>
            <w:tcW w:w="1524" w:type="dxa"/>
            <w:vAlign w:val="center"/>
          </w:tcPr>
          <w:p w14:paraId="66238022" w14:textId="77777777" w:rsidR="003E4477" w:rsidRPr="00740D13" w:rsidRDefault="003E4477" w:rsidP="00C659CB">
            <w:pPr>
              <w:jc w:val="center"/>
            </w:pPr>
            <w:r w:rsidRPr="00740D13">
              <w:t>100.0</w:t>
            </w:r>
          </w:p>
        </w:tc>
        <w:tc>
          <w:tcPr>
            <w:tcW w:w="1609" w:type="dxa"/>
            <w:vAlign w:val="center"/>
          </w:tcPr>
          <w:p w14:paraId="7AF78478" w14:textId="77777777" w:rsidR="003E4477" w:rsidRPr="00740D13" w:rsidRDefault="003E4477" w:rsidP="00C659CB">
            <w:pPr>
              <w:jc w:val="center"/>
            </w:pPr>
          </w:p>
        </w:tc>
      </w:tr>
    </w:tbl>
    <w:p w14:paraId="54174FD1" w14:textId="6B6ADB79" w:rsidR="003E4477" w:rsidRPr="00740D13" w:rsidRDefault="00C659CB" w:rsidP="00C659CB">
      <w:pPr>
        <w:pStyle w:val="Caption"/>
      </w:pPr>
      <w:bookmarkStart w:id="115" w:name="_Toc204711711"/>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E15F2">
        <w:rPr>
          <w:noProof/>
          <w:rtl/>
        </w:rPr>
        <w:t>17</w:t>
      </w:r>
      <w:r>
        <w:rPr>
          <w:rtl/>
        </w:rPr>
        <w:fldChar w:fldCharType="end"/>
      </w:r>
      <w:r>
        <w:rPr>
          <w:rFonts w:hint="cs"/>
          <w:noProof/>
          <w:rtl/>
          <w:lang w:bidi="ar-EG"/>
        </w:rPr>
        <w:t>:الوصف الاحصائي ل</w:t>
      </w:r>
      <w:r w:rsidRPr="00D80A22">
        <w:rPr>
          <w:rFonts w:cs="Arial" w:hint="eastAsia"/>
          <w:noProof/>
          <w:rtl/>
          <w:lang w:bidi="ar-EG"/>
        </w:rPr>
        <w:t>إدارة</w:t>
      </w:r>
      <w:r w:rsidRPr="00D80A22">
        <w:rPr>
          <w:rFonts w:cs="Arial"/>
          <w:noProof/>
          <w:rtl/>
          <w:lang w:bidi="ar-EG"/>
        </w:rPr>
        <w:t xml:space="preserve"> </w:t>
      </w:r>
      <w:r w:rsidRPr="00D80A22">
        <w:rPr>
          <w:rFonts w:cs="Arial" w:hint="eastAsia"/>
          <w:noProof/>
          <w:rtl/>
          <w:lang w:bidi="ar-EG"/>
        </w:rPr>
        <w:t>المخاطر</w:t>
      </w:r>
      <w:r w:rsidRPr="00D80A22">
        <w:rPr>
          <w:rFonts w:cs="Arial"/>
          <w:noProof/>
          <w:rtl/>
          <w:lang w:bidi="ar-EG"/>
        </w:rPr>
        <w:t xml:space="preserve"> </w:t>
      </w:r>
      <w:r w:rsidRPr="00D80A22">
        <w:rPr>
          <w:rFonts w:cs="Arial" w:hint="eastAsia"/>
          <w:noProof/>
          <w:rtl/>
          <w:lang w:bidi="ar-EG"/>
        </w:rPr>
        <w:t>تساعد</w:t>
      </w:r>
      <w:r w:rsidRPr="00D80A22">
        <w:rPr>
          <w:rFonts w:cs="Arial"/>
          <w:noProof/>
          <w:rtl/>
          <w:lang w:bidi="ar-EG"/>
        </w:rPr>
        <w:t xml:space="preserve"> </w:t>
      </w:r>
      <w:r w:rsidRPr="00D80A22">
        <w:rPr>
          <w:rFonts w:cs="Arial" w:hint="eastAsia"/>
          <w:noProof/>
          <w:rtl/>
          <w:lang w:bidi="ar-EG"/>
        </w:rPr>
        <w:t>على</w:t>
      </w:r>
      <w:r w:rsidRPr="00D80A22">
        <w:rPr>
          <w:rFonts w:cs="Arial"/>
          <w:noProof/>
          <w:rtl/>
          <w:lang w:bidi="ar-EG"/>
        </w:rPr>
        <w:t xml:space="preserve"> </w:t>
      </w:r>
      <w:r w:rsidRPr="00D80A22">
        <w:rPr>
          <w:rFonts w:cs="Arial" w:hint="eastAsia"/>
          <w:noProof/>
          <w:rtl/>
          <w:lang w:bidi="ar-EG"/>
        </w:rPr>
        <w:t>الحفاظ</w:t>
      </w:r>
      <w:r w:rsidRPr="00D80A22">
        <w:rPr>
          <w:rFonts w:cs="Arial"/>
          <w:noProof/>
          <w:rtl/>
          <w:lang w:bidi="ar-EG"/>
        </w:rPr>
        <w:t xml:space="preserve"> </w:t>
      </w:r>
      <w:r w:rsidRPr="00D80A22">
        <w:rPr>
          <w:rFonts w:cs="Arial" w:hint="eastAsia"/>
          <w:noProof/>
          <w:rtl/>
          <w:lang w:bidi="ar-EG"/>
        </w:rPr>
        <w:t>على</w:t>
      </w:r>
      <w:r w:rsidRPr="00D80A22">
        <w:rPr>
          <w:rFonts w:cs="Arial"/>
          <w:noProof/>
          <w:rtl/>
          <w:lang w:bidi="ar-EG"/>
        </w:rPr>
        <w:t xml:space="preserve"> </w:t>
      </w:r>
      <w:r w:rsidRPr="00D80A22">
        <w:rPr>
          <w:rFonts w:cs="Arial" w:hint="eastAsia"/>
          <w:noProof/>
          <w:rtl/>
          <w:lang w:bidi="ar-EG"/>
        </w:rPr>
        <w:t>الكفاءات</w:t>
      </w:r>
      <w:r w:rsidRPr="00D80A22">
        <w:rPr>
          <w:rFonts w:cs="Arial"/>
          <w:noProof/>
          <w:rtl/>
          <w:lang w:bidi="ar-EG"/>
        </w:rPr>
        <w:t xml:space="preserve"> </w:t>
      </w:r>
      <w:r w:rsidRPr="00D80A22">
        <w:rPr>
          <w:rFonts w:cs="Arial" w:hint="eastAsia"/>
          <w:noProof/>
          <w:rtl/>
          <w:lang w:bidi="ar-EG"/>
        </w:rPr>
        <w:t>وجذب</w:t>
      </w:r>
      <w:r w:rsidRPr="00D80A22">
        <w:rPr>
          <w:rFonts w:cs="Arial"/>
          <w:noProof/>
          <w:rtl/>
          <w:lang w:bidi="ar-EG"/>
        </w:rPr>
        <w:t xml:space="preserve"> </w:t>
      </w:r>
      <w:r w:rsidRPr="00D80A22">
        <w:rPr>
          <w:rFonts w:cs="Arial" w:hint="eastAsia"/>
          <w:noProof/>
          <w:rtl/>
          <w:lang w:bidi="ar-EG"/>
        </w:rPr>
        <w:t>المواهب</w:t>
      </w:r>
      <w:r w:rsidRPr="00D80A22">
        <w:rPr>
          <w:rFonts w:cs="Arial"/>
          <w:noProof/>
          <w:rtl/>
          <w:lang w:bidi="ar-EG"/>
        </w:rPr>
        <w:t>.</w:t>
      </w:r>
      <w:bookmarkEnd w:id="115"/>
    </w:p>
    <w:p w14:paraId="1D5DEFC7" w14:textId="77777777" w:rsidR="003E4477" w:rsidRDefault="003E4477" w:rsidP="003E4477">
      <w:pPr>
        <w:rPr>
          <w:rtl/>
        </w:rPr>
      </w:pPr>
    </w:p>
    <w:p w14:paraId="56BDA5D9" w14:textId="77777777" w:rsidR="000D2816" w:rsidRDefault="000D2816" w:rsidP="003E4477">
      <w:pPr>
        <w:rPr>
          <w:rtl/>
        </w:rPr>
      </w:pPr>
    </w:p>
    <w:p w14:paraId="6E02BA07" w14:textId="77777777" w:rsidR="000D2816" w:rsidRDefault="000D2816" w:rsidP="003E4477">
      <w:pPr>
        <w:rPr>
          <w:rtl/>
        </w:rPr>
      </w:pPr>
    </w:p>
    <w:p w14:paraId="37C45985" w14:textId="77777777" w:rsidR="003E4477" w:rsidRPr="00740D13" w:rsidRDefault="003E4477" w:rsidP="003E4477">
      <w:r w:rsidRPr="00740D13">
        <w:rPr>
          <w:noProof/>
        </w:rPr>
        <w:drawing>
          <wp:inline distT="0" distB="0" distL="0" distR="0" wp14:anchorId="0821C5D4" wp14:editId="59E2A2DA">
            <wp:extent cx="5943600" cy="3497580"/>
            <wp:effectExtent l="0" t="0" r="0" b="7620"/>
            <wp:docPr id="586785526" name="Picture 32" descr="A graph with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785526" name="Picture 32" descr="A graph with blue bars&#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2AB0DF3" w14:textId="12F55A4A" w:rsidR="003E4477" w:rsidRPr="00740D13" w:rsidRDefault="00C659CB" w:rsidP="00C659CB">
      <w:pPr>
        <w:pStyle w:val="Caption"/>
      </w:pPr>
      <w:bookmarkStart w:id="116" w:name="_Toc204711756"/>
      <w:r>
        <w:rPr>
          <w:rtl/>
        </w:rPr>
        <w:t xml:space="preserve">رسم توضيحي   </w:t>
      </w:r>
      <w:r>
        <w:rPr>
          <w:rtl/>
        </w:rPr>
        <w:fldChar w:fldCharType="begin"/>
      </w:r>
      <w:r>
        <w:rPr>
          <w:rtl/>
        </w:rPr>
        <w:instrText xml:space="preserve"> </w:instrText>
      </w:r>
      <w:r>
        <w:instrText>SEQ</w:instrText>
      </w:r>
      <w:r>
        <w:rPr>
          <w:rtl/>
        </w:rPr>
        <w:instrText xml:space="preserve"> رسم_توضيحي__ \* </w:instrText>
      </w:r>
      <w:r>
        <w:instrText>ARABIC</w:instrText>
      </w:r>
      <w:r>
        <w:rPr>
          <w:rtl/>
        </w:rPr>
        <w:instrText xml:space="preserve"> </w:instrText>
      </w:r>
      <w:r>
        <w:rPr>
          <w:rtl/>
        </w:rPr>
        <w:fldChar w:fldCharType="separate"/>
      </w:r>
      <w:r w:rsidR="00DE15F2">
        <w:rPr>
          <w:noProof/>
          <w:rtl/>
        </w:rPr>
        <w:t>17</w:t>
      </w:r>
      <w:r>
        <w:rPr>
          <w:rtl/>
        </w:rPr>
        <w:fldChar w:fldCharType="end"/>
      </w:r>
      <w:r>
        <w:rPr>
          <w:rFonts w:hint="cs"/>
          <w:noProof/>
          <w:rtl/>
          <w:lang w:bidi="ar-EG"/>
        </w:rPr>
        <w:t>:التمثيل البياني ل</w:t>
      </w:r>
      <w:r w:rsidRPr="00773291">
        <w:rPr>
          <w:rFonts w:cs="Arial" w:hint="eastAsia"/>
          <w:noProof/>
          <w:rtl/>
          <w:lang w:bidi="ar-EG"/>
        </w:rPr>
        <w:t>إدارة</w:t>
      </w:r>
      <w:r w:rsidRPr="00773291">
        <w:rPr>
          <w:rFonts w:cs="Arial"/>
          <w:noProof/>
          <w:rtl/>
          <w:lang w:bidi="ar-EG"/>
        </w:rPr>
        <w:t xml:space="preserve"> </w:t>
      </w:r>
      <w:r w:rsidRPr="00773291">
        <w:rPr>
          <w:rFonts w:cs="Arial" w:hint="eastAsia"/>
          <w:noProof/>
          <w:rtl/>
          <w:lang w:bidi="ar-EG"/>
        </w:rPr>
        <w:t>المخاطر</w:t>
      </w:r>
      <w:r w:rsidRPr="00773291">
        <w:rPr>
          <w:rFonts w:cs="Arial"/>
          <w:noProof/>
          <w:rtl/>
          <w:lang w:bidi="ar-EG"/>
        </w:rPr>
        <w:t xml:space="preserve"> </w:t>
      </w:r>
      <w:r w:rsidRPr="00773291">
        <w:rPr>
          <w:rFonts w:cs="Arial" w:hint="eastAsia"/>
          <w:noProof/>
          <w:rtl/>
          <w:lang w:bidi="ar-EG"/>
        </w:rPr>
        <w:t>تساعد</w:t>
      </w:r>
      <w:r w:rsidRPr="00773291">
        <w:rPr>
          <w:rFonts w:cs="Arial"/>
          <w:noProof/>
          <w:rtl/>
          <w:lang w:bidi="ar-EG"/>
        </w:rPr>
        <w:t xml:space="preserve"> </w:t>
      </w:r>
      <w:r w:rsidRPr="00773291">
        <w:rPr>
          <w:rFonts w:cs="Arial" w:hint="eastAsia"/>
          <w:noProof/>
          <w:rtl/>
          <w:lang w:bidi="ar-EG"/>
        </w:rPr>
        <w:t>على</w:t>
      </w:r>
      <w:r w:rsidRPr="00773291">
        <w:rPr>
          <w:rFonts w:cs="Arial"/>
          <w:noProof/>
          <w:rtl/>
          <w:lang w:bidi="ar-EG"/>
        </w:rPr>
        <w:t xml:space="preserve"> </w:t>
      </w:r>
      <w:r w:rsidRPr="00773291">
        <w:rPr>
          <w:rFonts w:cs="Arial" w:hint="eastAsia"/>
          <w:noProof/>
          <w:rtl/>
          <w:lang w:bidi="ar-EG"/>
        </w:rPr>
        <w:t>الحفاظ</w:t>
      </w:r>
      <w:r w:rsidRPr="00773291">
        <w:rPr>
          <w:rFonts w:cs="Arial"/>
          <w:noProof/>
          <w:rtl/>
          <w:lang w:bidi="ar-EG"/>
        </w:rPr>
        <w:t xml:space="preserve"> </w:t>
      </w:r>
      <w:r w:rsidRPr="00773291">
        <w:rPr>
          <w:rFonts w:cs="Arial" w:hint="eastAsia"/>
          <w:noProof/>
          <w:rtl/>
          <w:lang w:bidi="ar-EG"/>
        </w:rPr>
        <w:t>على</w:t>
      </w:r>
      <w:r w:rsidRPr="00773291">
        <w:rPr>
          <w:rFonts w:cs="Arial"/>
          <w:noProof/>
          <w:rtl/>
          <w:lang w:bidi="ar-EG"/>
        </w:rPr>
        <w:t xml:space="preserve"> </w:t>
      </w:r>
      <w:r w:rsidRPr="00773291">
        <w:rPr>
          <w:rFonts w:cs="Arial" w:hint="eastAsia"/>
          <w:noProof/>
          <w:rtl/>
          <w:lang w:bidi="ar-EG"/>
        </w:rPr>
        <w:t>الكفاءات</w:t>
      </w:r>
      <w:r w:rsidRPr="00773291">
        <w:rPr>
          <w:rFonts w:cs="Arial"/>
          <w:noProof/>
          <w:rtl/>
          <w:lang w:bidi="ar-EG"/>
        </w:rPr>
        <w:t xml:space="preserve"> </w:t>
      </w:r>
      <w:r w:rsidRPr="00773291">
        <w:rPr>
          <w:rFonts w:cs="Arial" w:hint="eastAsia"/>
          <w:noProof/>
          <w:rtl/>
          <w:lang w:bidi="ar-EG"/>
        </w:rPr>
        <w:t>وجذب</w:t>
      </w:r>
      <w:r w:rsidRPr="00773291">
        <w:rPr>
          <w:rFonts w:cs="Arial"/>
          <w:noProof/>
          <w:rtl/>
          <w:lang w:bidi="ar-EG"/>
        </w:rPr>
        <w:t xml:space="preserve"> </w:t>
      </w:r>
      <w:r w:rsidRPr="00773291">
        <w:rPr>
          <w:rFonts w:cs="Arial" w:hint="eastAsia"/>
          <w:noProof/>
          <w:rtl/>
          <w:lang w:bidi="ar-EG"/>
        </w:rPr>
        <w:t>المواهب</w:t>
      </w:r>
      <w:bookmarkEnd w:id="116"/>
    </w:p>
    <w:p w14:paraId="7742D374" w14:textId="77777777" w:rsidR="003E4477" w:rsidRPr="00740D13" w:rsidRDefault="003E4477" w:rsidP="003E4477"/>
    <w:p w14:paraId="59B7017A" w14:textId="77777777" w:rsidR="003E4477" w:rsidRDefault="003E4477" w:rsidP="003E4477">
      <w:pPr>
        <w:rPr>
          <w:rtl/>
        </w:rPr>
      </w:pPr>
    </w:p>
    <w:p w14:paraId="5CC08B4C" w14:textId="77777777" w:rsidR="003E4477" w:rsidRDefault="003E4477" w:rsidP="003E4477">
      <w:pPr>
        <w:rPr>
          <w:rtl/>
        </w:rPr>
      </w:pPr>
    </w:p>
    <w:p w14:paraId="2AB922CB" w14:textId="77777777" w:rsidR="000D2816" w:rsidRDefault="000D2816" w:rsidP="003E4477">
      <w:pPr>
        <w:rPr>
          <w:rtl/>
        </w:rPr>
      </w:pPr>
    </w:p>
    <w:p w14:paraId="7AFFACA6" w14:textId="77777777" w:rsidR="000D2816" w:rsidRDefault="000D2816" w:rsidP="003E4477">
      <w:pPr>
        <w:rPr>
          <w:rtl/>
        </w:rPr>
      </w:pPr>
    </w:p>
    <w:p w14:paraId="3CE01B60" w14:textId="77777777" w:rsidR="000D2816" w:rsidRDefault="000D2816" w:rsidP="003E4477">
      <w:pPr>
        <w:rPr>
          <w:rtl/>
        </w:rPr>
      </w:pPr>
    </w:p>
    <w:p w14:paraId="61ACC49D" w14:textId="77777777" w:rsidR="003E4477" w:rsidRDefault="003E4477" w:rsidP="000D2816">
      <w:pPr>
        <w:pStyle w:val="Style1"/>
        <w:rPr>
          <w:rtl/>
        </w:rPr>
      </w:pPr>
      <w:r>
        <w:rPr>
          <w:rtl/>
        </w:rPr>
        <w:t>تساهم إدارة مخاطر الموارد البشرية في تقليل التكاليف الناتجة عن مشاكل القوى العاملة.</w:t>
      </w:r>
    </w:p>
    <w:p w14:paraId="4E9664C7" w14:textId="77777777" w:rsidR="000D2816" w:rsidRPr="000D2816" w:rsidRDefault="000D2816" w:rsidP="000D2816">
      <w:pPr>
        <w:pStyle w:val="NoSpacing"/>
      </w:pPr>
      <w:r w:rsidRPr="000D2816">
        <w:rPr>
          <w:rtl/>
        </w:rPr>
        <w:lastRenderedPageBreak/>
        <w:t>من الواضح أن أكبر قيمة هي لدرجة الاستجابة "موافق"، والتي بلغت نسبتها 41.3%. وهذا يدل على أن هناك اتجاهًا إيجابيًا قويًا لدى المشاركين بأن إدارة مخاطر الموارد البشرية تساهم بفعالية في تقليل التكاليف الناتجة عن مشاكل القوى العاملة. يعزز هذا الانطباع الإيجابي نسبة المشاركين الذين أجابوا بـ "موافق بشدة" والبالغة 21.3%، ليصل إجمالي الموافقين إلى أغلبية واضحة تبلغ 62.6%، مما يعكس قناعة سائدة بالأثر المالي الإيجابي لإدارة المخاطر. على الرغم من هذه الأغلبية، لا يمكن تجاهل وجود وجهة نظر معارضة كبيرة، حيث إن مجموع المشاركين غير الموافقين وغير الموافقين بشدة يصل إلى 31.3%، وهي نسبة معارضة تمثل تقريبًا ثلث العينة، بينما كانت فئة المحايدين هي الأقل تأثيرًا بنسبة 6.3% فقط. هذا التوزيع يبرز وجود انقسام واضح في الآراء، فبينما تؤمن الأغلبية بالفوائد المالية لهذه الاستراتيجيات، هناك أقلية كبيرة لا ترى هذا التأثير، مما قد يشير إلى أن تطبيق هذه الاستراتيجيات ونتائجها المالية قد يختلفان عبر أقسام المؤسسة</w:t>
      </w:r>
      <w:r w:rsidRPr="000D2816">
        <w:t>.</w:t>
      </w:r>
    </w:p>
    <w:p w14:paraId="3BFFAB5A" w14:textId="77777777" w:rsidR="003E4477" w:rsidRDefault="003E4477" w:rsidP="003E4477">
      <w:pPr>
        <w:rPr>
          <w:rtl/>
        </w:rPr>
      </w:pPr>
    </w:p>
    <w:p w14:paraId="5A5D803F" w14:textId="77777777" w:rsidR="003E4477" w:rsidRPr="00740D13" w:rsidRDefault="003E4477" w:rsidP="003E4477"/>
    <w:tbl>
      <w:tblPr>
        <w:tblStyle w:val="TableGrid"/>
        <w:tblW w:w="6975" w:type="dxa"/>
        <w:jc w:val="center"/>
        <w:tblLayout w:type="fixed"/>
        <w:tblLook w:val="0000" w:firstRow="0" w:lastRow="0" w:firstColumn="0" w:lastColumn="0" w:noHBand="0" w:noVBand="0"/>
      </w:tblPr>
      <w:tblGrid>
        <w:gridCol w:w="733"/>
        <w:gridCol w:w="1194"/>
        <w:gridCol w:w="1163"/>
        <w:gridCol w:w="1024"/>
        <w:gridCol w:w="1392"/>
        <w:gridCol w:w="1469"/>
      </w:tblGrid>
      <w:tr w:rsidR="003E4477" w:rsidRPr="00740D13" w14:paraId="408820CE" w14:textId="77777777" w:rsidTr="000D2816">
        <w:trPr>
          <w:jc w:val="center"/>
        </w:trPr>
        <w:tc>
          <w:tcPr>
            <w:tcW w:w="6972" w:type="dxa"/>
            <w:gridSpan w:val="6"/>
            <w:vAlign w:val="center"/>
          </w:tcPr>
          <w:p w14:paraId="500DE7F2" w14:textId="7A4E6149" w:rsidR="003E4477" w:rsidRPr="00740D13" w:rsidRDefault="000D2816" w:rsidP="000D2816">
            <w:pPr>
              <w:jc w:val="center"/>
            </w:pPr>
            <w:r>
              <w:rPr>
                <w:rtl/>
              </w:rPr>
              <w:t>تساهم إدارة مخاطر الموارد البشرية في تقليل التكاليف الناتجة عن مشاكل القوى العاملة.</w:t>
            </w:r>
          </w:p>
        </w:tc>
      </w:tr>
      <w:tr w:rsidR="003E4477" w:rsidRPr="00740D13" w14:paraId="30F51D1F" w14:textId="77777777" w:rsidTr="000D2816">
        <w:trPr>
          <w:jc w:val="center"/>
        </w:trPr>
        <w:tc>
          <w:tcPr>
            <w:tcW w:w="1927" w:type="dxa"/>
            <w:gridSpan w:val="2"/>
            <w:vAlign w:val="center"/>
          </w:tcPr>
          <w:p w14:paraId="415F5C46" w14:textId="77777777" w:rsidR="003E4477" w:rsidRPr="00740D13" w:rsidRDefault="003E4477" w:rsidP="000D2816">
            <w:pPr>
              <w:jc w:val="center"/>
            </w:pPr>
          </w:p>
        </w:tc>
        <w:tc>
          <w:tcPr>
            <w:tcW w:w="1162" w:type="dxa"/>
            <w:vAlign w:val="center"/>
          </w:tcPr>
          <w:p w14:paraId="0263B051" w14:textId="77777777" w:rsidR="003E4477" w:rsidRPr="00740D13" w:rsidRDefault="003E4477" w:rsidP="000D2816">
            <w:pPr>
              <w:jc w:val="center"/>
            </w:pPr>
            <w:r w:rsidRPr="00740D13">
              <w:t>Frequency</w:t>
            </w:r>
          </w:p>
        </w:tc>
        <w:tc>
          <w:tcPr>
            <w:tcW w:w="1024" w:type="dxa"/>
            <w:vAlign w:val="center"/>
          </w:tcPr>
          <w:p w14:paraId="456FC075" w14:textId="77777777" w:rsidR="003E4477" w:rsidRPr="00740D13" w:rsidRDefault="003E4477" w:rsidP="000D2816">
            <w:pPr>
              <w:jc w:val="center"/>
            </w:pPr>
            <w:r w:rsidRPr="00740D13">
              <w:t>Percent</w:t>
            </w:r>
          </w:p>
        </w:tc>
        <w:tc>
          <w:tcPr>
            <w:tcW w:w="1391" w:type="dxa"/>
            <w:vAlign w:val="center"/>
          </w:tcPr>
          <w:p w14:paraId="6B3728B6" w14:textId="77777777" w:rsidR="003E4477" w:rsidRPr="00740D13" w:rsidRDefault="003E4477" w:rsidP="000D2816">
            <w:pPr>
              <w:jc w:val="center"/>
            </w:pPr>
            <w:r w:rsidRPr="00740D13">
              <w:t>Valid Percent</w:t>
            </w:r>
          </w:p>
        </w:tc>
        <w:tc>
          <w:tcPr>
            <w:tcW w:w="1468" w:type="dxa"/>
            <w:vAlign w:val="center"/>
          </w:tcPr>
          <w:p w14:paraId="3E21C7A7" w14:textId="77777777" w:rsidR="003E4477" w:rsidRPr="00740D13" w:rsidRDefault="003E4477" w:rsidP="000D2816">
            <w:pPr>
              <w:jc w:val="center"/>
            </w:pPr>
            <w:r w:rsidRPr="00740D13">
              <w:t>Cumulative Percent</w:t>
            </w:r>
          </w:p>
        </w:tc>
      </w:tr>
      <w:tr w:rsidR="003E4477" w:rsidRPr="00740D13" w14:paraId="4DB82BD5" w14:textId="77777777" w:rsidTr="000D2816">
        <w:trPr>
          <w:jc w:val="center"/>
        </w:trPr>
        <w:tc>
          <w:tcPr>
            <w:tcW w:w="734" w:type="dxa"/>
            <w:vMerge w:val="restart"/>
            <w:vAlign w:val="center"/>
          </w:tcPr>
          <w:p w14:paraId="466B04BB" w14:textId="77777777" w:rsidR="003E4477" w:rsidRPr="00740D13" w:rsidRDefault="003E4477" w:rsidP="000D2816">
            <w:pPr>
              <w:jc w:val="center"/>
            </w:pPr>
            <w:r w:rsidRPr="00740D13">
              <w:t>Valid</w:t>
            </w:r>
          </w:p>
        </w:tc>
        <w:tc>
          <w:tcPr>
            <w:tcW w:w="1193" w:type="dxa"/>
            <w:vAlign w:val="center"/>
          </w:tcPr>
          <w:p w14:paraId="12A144F1" w14:textId="77777777" w:rsidR="003E4477" w:rsidRPr="00740D13" w:rsidRDefault="003E4477" w:rsidP="000D2816">
            <w:pPr>
              <w:jc w:val="center"/>
            </w:pPr>
            <w:r w:rsidRPr="00740D13">
              <w:rPr>
                <w:rtl/>
              </w:rPr>
              <w:t>غير موافق</w:t>
            </w:r>
          </w:p>
        </w:tc>
        <w:tc>
          <w:tcPr>
            <w:tcW w:w="1162" w:type="dxa"/>
            <w:vAlign w:val="center"/>
          </w:tcPr>
          <w:p w14:paraId="4FDE7E35" w14:textId="77777777" w:rsidR="003E4477" w:rsidRPr="00740D13" w:rsidRDefault="003E4477" w:rsidP="000D2816">
            <w:pPr>
              <w:jc w:val="center"/>
            </w:pPr>
            <w:r w:rsidRPr="00740D13">
              <w:t>10</w:t>
            </w:r>
          </w:p>
        </w:tc>
        <w:tc>
          <w:tcPr>
            <w:tcW w:w="1024" w:type="dxa"/>
            <w:vAlign w:val="center"/>
          </w:tcPr>
          <w:p w14:paraId="259C9AFC" w14:textId="77777777" w:rsidR="003E4477" w:rsidRPr="00740D13" w:rsidRDefault="003E4477" w:rsidP="000D2816">
            <w:pPr>
              <w:jc w:val="center"/>
            </w:pPr>
            <w:r w:rsidRPr="00740D13">
              <w:t>12.5</w:t>
            </w:r>
          </w:p>
        </w:tc>
        <w:tc>
          <w:tcPr>
            <w:tcW w:w="1391" w:type="dxa"/>
            <w:vAlign w:val="center"/>
          </w:tcPr>
          <w:p w14:paraId="03F28653" w14:textId="77777777" w:rsidR="003E4477" w:rsidRPr="00740D13" w:rsidRDefault="003E4477" w:rsidP="000D2816">
            <w:pPr>
              <w:jc w:val="center"/>
            </w:pPr>
            <w:r w:rsidRPr="00740D13">
              <w:t>12.5</w:t>
            </w:r>
          </w:p>
        </w:tc>
        <w:tc>
          <w:tcPr>
            <w:tcW w:w="1468" w:type="dxa"/>
            <w:vAlign w:val="center"/>
          </w:tcPr>
          <w:p w14:paraId="0A17CA4A" w14:textId="77777777" w:rsidR="003E4477" w:rsidRPr="00740D13" w:rsidRDefault="003E4477" w:rsidP="000D2816">
            <w:pPr>
              <w:jc w:val="center"/>
            </w:pPr>
            <w:r w:rsidRPr="00740D13">
              <w:t>12.5</w:t>
            </w:r>
          </w:p>
        </w:tc>
      </w:tr>
      <w:tr w:rsidR="003E4477" w:rsidRPr="00740D13" w14:paraId="6C4E7A7D" w14:textId="77777777" w:rsidTr="000D2816">
        <w:trPr>
          <w:jc w:val="center"/>
        </w:trPr>
        <w:tc>
          <w:tcPr>
            <w:tcW w:w="734" w:type="dxa"/>
            <w:vMerge/>
            <w:vAlign w:val="center"/>
          </w:tcPr>
          <w:p w14:paraId="2D767800" w14:textId="77777777" w:rsidR="003E4477" w:rsidRPr="00740D13" w:rsidRDefault="003E4477" w:rsidP="000D2816">
            <w:pPr>
              <w:jc w:val="center"/>
            </w:pPr>
          </w:p>
        </w:tc>
        <w:tc>
          <w:tcPr>
            <w:tcW w:w="1193" w:type="dxa"/>
            <w:vAlign w:val="center"/>
          </w:tcPr>
          <w:p w14:paraId="34E667E0" w14:textId="77777777" w:rsidR="003E4477" w:rsidRPr="00740D13" w:rsidRDefault="003E4477" w:rsidP="000D2816">
            <w:pPr>
              <w:jc w:val="center"/>
            </w:pPr>
            <w:r w:rsidRPr="00740D13">
              <w:rPr>
                <w:rtl/>
              </w:rPr>
              <w:t>غير موافق بشدة</w:t>
            </w:r>
          </w:p>
        </w:tc>
        <w:tc>
          <w:tcPr>
            <w:tcW w:w="1162" w:type="dxa"/>
            <w:vAlign w:val="center"/>
          </w:tcPr>
          <w:p w14:paraId="062BC7FB" w14:textId="77777777" w:rsidR="003E4477" w:rsidRPr="00740D13" w:rsidRDefault="003E4477" w:rsidP="000D2816">
            <w:pPr>
              <w:jc w:val="center"/>
            </w:pPr>
            <w:r w:rsidRPr="00740D13">
              <w:t>15</w:t>
            </w:r>
          </w:p>
        </w:tc>
        <w:tc>
          <w:tcPr>
            <w:tcW w:w="1024" w:type="dxa"/>
            <w:vAlign w:val="center"/>
          </w:tcPr>
          <w:p w14:paraId="58A3A639" w14:textId="77777777" w:rsidR="003E4477" w:rsidRPr="00740D13" w:rsidRDefault="003E4477" w:rsidP="000D2816">
            <w:pPr>
              <w:jc w:val="center"/>
            </w:pPr>
            <w:r w:rsidRPr="00740D13">
              <w:t>18.8</w:t>
            </w:r>
          </w:p>
        </w:tc>
        <w:tc>
          <w:tcPr>
            <w:tcW w:w="1391" w:type="dxa"/>
            <w:vAlign w:val="center"/>
          </w:tcPr>
          <w:p w14:paraId="192CC1D6" w14:textId="77777777" w:rsidR="003E4477" w:rsidRPr="00740D13" w:rsidRDefault="003E4477" w:rsidP="000D2816">
            <w:pPr>
              <w:jc w:val="center"/>
            </w:pPr>
            <w:r w:rsidRPr="00740D13">
              <w:t>18.8</w:t>
            </w:r>
          </w:p>
        </w:tc>
        <w:tc>
          <w:tcPr>
            <w:tcW w:w="1468" w:type="dxa"/>
            <w:vAlign w:val="center"/>
          </w:tcPr>
          <w:p w14:paraId="6514DC26" w14:textId="77777777" w:rsidR="003E4477" w:rsidRPr="00740D13" w:rsidRDefault="003E4477" w:rsidP="000D2816">
            <w:pPr>
              <w:jc w:val="center"/>
            </w:pPr>
            <w:r w:rsidRPr="00740D13">
              <w:t>31.3</w:t>
            </w:r>
          </w:p>
        </w:tc>
      </w:tr>
      <w:tr w:rsidR="003E4477" w:rsidRPr="00740D13" w14:paraId="571F9405" w14:textId="77777777" w:rsidTr="000D2816">
        <w:trPr>
          <w:jc w:val="center"/>
        </w:trPr>
        <w:tc>
          <w:tcPr>
            <w:tcW w:w="734" w:type="dxa"/>
            <w:vMerge/>
            <w:vAlign w:val="center"/>
          </w:tcPr>
          <w:p w14:paraId="19BE01B4" w14:textId="77777777" w:rsidR="003E4477" w:rsidRPr="00740D13" w:rsidRDefault="003E4477" w:rsidP="000D2816">
            <w:pPr>
              <w:jc w:val="center"/>
            </w:pPr>
          </w:p>
        </w:tc>
        <w:tc>
          <w:tcPr>
            <w:tcW w:w="1193" w:type="dxa"/>
            <w:vAlign w:val="center"/>
          </w:tcPr>
          <w:p w14:paraId="29540646" w14:textId="77777777" w:rsidR="003E4477" w:rsidRPr="00740D13" w:rsidRDefault="003E4477" w:rsidP="000D2816">
            <w:pPr>
              <w:jc w:val="center"/>
            </w:pPr>
            <w:r w:rsidRPr="00740D13">
              <w:rPr>
                <w:rtl/>
              </w:rPr>
              <w:t>محايد</w:t>
            </w:r>
          </w:p>
        </w:tc>
        <w:tc>
          <w:tcPr>
            <w:tcW w:w="1162" w:type="dxa"/>
            <w:vAlign w:val="center"/>
          </w:tcPr>
          <w:p w14:paraId="17816188" w14:textId="77777777" w:rsidR="003E4477" w:rsidRPr="00740D13" w:rsidRDefault="003E4477" w:rsidP="000D2816">
            <w:pPr>
              <w:jc w:val="center"/>
            </w:pPr>
            <w:r w:rsidRPr="00740D13">
              <w:t>5</w:t>
            </w:r>
          </w:p>
        </w:tc>
        <w:tc>
          <w:tcPr>
            <w:tcW w:w="1024" w:type="dxa"/>
            <w:vAlign w:val="center"/>
          </w:tcPr>
          <w:p w14:paraId="5987576D" w14:textId="77777777" w:rsidR="003E4477" w:rsidRPr="00740D13" w:rsidRDefault="003E4477" w:rsidP="000D2816">
            <w:pPr>
              <w:jc w:val="center"/>
            </w:pPr>
            <w:r w:rsidRPr="00740D13">
              <w:t>6.3</w:t>
            </w:r>
          </w:p>
        </w:tc>
        <w:tc>
          <w:tcPr>
            <w:tcW w:w="1391" w:type="dxa"/>
            <w:vAlign w:val="center"/>
          </w:tcPr>
          <w:p w14:paraId="3831D334" w14:textId="77777777" w:rsidR="003E4477" w:rsidRPr="00740D13" w:rsidRDefault="003E4477" w:rsidP="000D2816">
            <w:pPr>
              <w:jc w:val="center"/>
            </w:pPr>
            <w:r w:rsidRPr="00740D13">
              <w:t>6.3</w:t>
            </w:r>
          </w:p>
        </w:tc>
        <w:tc>
          <w:tcPr>
            <w:tcW w:w="1468" w:type="dxa"/>
            <w:vAlign w:val="center"/>
          </w:tcPr>
          <w:p w14:paraId="6A804D3A" w14:textId="77777777" w:rsidR="003E4477" w:rsidRPr="00740D13" w:rsidRDefault="003E4477" w:rsidP="000D2816">
            <w:pPr>
              <w:jc w:val="center"/>
            </w:pPr>
            <w:r w:rsidRPr="00740D13">
              <w:t>37.5</w:t>
            </w:r>
          </w:p>
        </w:tc>
      </w:tr>
      <w:tr w:rsidR="003E4477" w:rsidRPr="00740D13" w14:paraId="08E520FD" w14:textId="77777777" w:rsidTr="000D2816">
        <w:trPr>
          <w:jc w:val="center"/>
        </w:trPr>
        <w:tc>
          <w:tcPr>
            <w:tcW w:w="734" w:type="dxa"/>
            <w:vMerge/>
            <w:vAlign w:val="center"/>
          </w:tcPr>
          <w:p w14:paraId="717E5782" w14:textId="77777777" w:rsidR="003E4477" w:rsidRPr="00740D13" w:rsidRDefault="003E4477" w:rsidP="000D2816">
            <w:pPr>
              <w:jc w:val="center"/>
            </w:pPr>
          </w:p>
        </w:tc>
        <w:tc>
          <w:tcPr>
            <w:tcW w:w="1193" w:type="dxa"/>
            <w:vAlign w:val="center"/>
          </w:tcPr>
          <w:p w14:paraId="16F01250" w14:textId="77777777" w:rsidR="003E4477" w:rsidRPr="00740D13" w:rsidRDefault="003E4477" w:rsidP="000D2816">
            <w:pPr>
              <w:jc w:val="center"/>
            </w:pPr>
            <w:r w:rsidRPr="00740D13">
              <w:rPr>
                <w:rtl/>
              </w:rPr>
              <w:t>موافق</w:t>
            </w:r>
          </w:p>
        </w:tc>
        <w:tc>
          <w:tcPr>
            <w:tcW w:w="1162" w:type="dxa"/>
            <w:vAlign w:val="center"/>
          </w:tcPr>
          <w:p w14:paraId="12FB32C0" w14:textId="77777777" w:rsidR="003E4477" w:rsidRPr="00740D13" w:rsidRDefault="003E4477" w:rsidP="000D2816">
            <w:pPr>
              <w:jc w:val="center"/>
            </w:pPr>
            <w:r w:rsidRPr="00740D13">
              <w:t>33</w:t>
            </w:r>
          </w:p>
        </w:tc>
        <w:tc>
          <w:tcPr>
            <w:tcW w:w="1024" w:type="dxa"/>
            <w:vAlign w:val="center"/>
          </w:tcPr>
          <w:p w14:paraId="49D69F41" w14:textId="77777777" w:rsidR="003E4477" w:rsidRPr="00740D13" w:rsidRDefault="003E4477" w:rsidP="000D2816">
            <w:pPr>
              <w:jc w:val="center"/>
            </w:pPr>
            <w:r w:rsidRPr="00740D13">
              <w:t>41.3</w:t>
            </w:r>
          </w:p>
        </w:tc>
        <w:tc>
          <w:tcPr>
            <w:tcW w:w="1391" w:type="dxa"/>
            <w:vAlign w:val="center"/>
          </w:tcPr>
          <w:p w14:paraId="49A86099" w14:textId="77777777" w:rsidR="003E4477" w:rsidRPr="00740D13" w:rsidRDefault="003E4477" w:rsidP="000D2816">
            <w:pPr>
              <w:jc w:val="center"/>
            </w:pPr>
            <w:r w:rsidRPr="00740D13">
              <w:t>41.3</w:t>
            </w:r>
          </w:p>
        </w:tc>
        <w:tc>
          <w:tcPr>
            <w:tcW w:w="1468" w:type="dxa"/>
            <w:vAlign w:val="center"/>
          </w:tcPr>
          <w:p w14:paraId="5B8E9B35" w14:textId="77777777" w:rsidR="003E4477" w:rsidRPr="00740D13" w:rsidRDefault="003E4477" w:rsidP="000D2816">
            <w:pPr>
              <w:jc w:val="center"/>
            </w:pPr>
            <w:r w:rsidRPr="00740D13">
              <w:t>78.8</w:t>
            </w:r>
          </w:p>
        </w:tc>
      </w:tr>
      <w:tr w:rsidR="003E4477" w:rsidRPr="00740D13" w14:paraId="256AF54E" w14:textId="77777777" w:rsidTr="000D2816">
        <w:trPr>
          <w:jc w:val="center"/>
        </w:trPr>
        <w:tc>
          <w:tcPr>
            <w:tcW w:w="734" w:type="dxa"/>
            <w:vMerge/>
            <w:vAlign w:val="center"/>
          </w:tcPr>
          <w:p w14:paraId="592F507E" w14:textId="77777777" w:rsidR="003E4477" w:rsidRPr="00740D13" w:rsidRDefault="003E4477" w:rsidP="000D2816">
            <w:pPr>
              <w:jc w:val="center"/>
            </w:pPr>
          </w:p>
        </w:tc>
        <w:tc>
          <w:tcPr>
            <w:tcW w:w="1193" w:type="dxa"/>
            <w:vAlign w:val="center"/>
          </w:tcPr>
          <w:p w14:paraId="072FCFAA" w14:textId="77777777" w:rsidR="003E4477" w:rsidRPr="00740D13" w:rsidRDefault="003E4477" w:rsidP="000D2816">
            <w:pPr>
              <w:jc w:val="center"/>
            </w:pPr>
            <w:r w:rsidRPr="00740D13">
              <w:rPr>
                <w:rtl/>
              </w:rPr>
              <w:t>موافق بشدة</w:t>
            </w:r>
          </w:p>
        </w:tc>
        <w:tc>
          <w:tcPr>
            <w:tcW w:w="1162" w:type="dxa"/>
            <w:vAlign w:val="center"/>
          </w:tcPr>
          <w:p w14:paraId="503E50B9" w14:textId="77777777" w:rsidR="003E4477" w:rsidRPr="00740D13" w:rsidRDefault="003E4477" w:rsidP="000D2816">
            <w:pPr>
              <w:jc w:val="center"/>
            </w:pPr>
            <w:r w:rsidRPr="00740D13">
              <w:t>17</w:t>
            </w:r>
          </w:p>
        </w:tc>
        <w:tc>
          <w:tcPr>
            <w:tcW w:w="1024" w:type="dxa"/>
            <w:vAlign w:val="center"/>
          </w:tcPr>
          <w:p w14:paraId="01ABAA3E" w14:textId="77777777" w:rsidR="003E4477" w:rsidRPr="00740D13" w:rsidRDefault="003E4477" w:rsidP="000D2816">
            <w:pPr>
              <w:jc w:val="center"/>
            </w:pPr>
            <w:r w:rsidRPr="00740D13">
              <w:t>21.3</w:t>
            </w:r>
          </w:p>
        </w:tc>
        <w:tc>
          <w:tcPr>
            <w:tcW w:w="1391" w:type="dxa"/>
            <w:vAlign w:val="center"/>
          </w:tcPr>
          <w:p w14:paraId="31AEC89E" w14:textId="77777777" w:rsidR="003E4477" w:rsidRPr="00740D13" w:rsidRDefault="003E4477" w:rsidP="000D2816">
            <w:pPr>
              <w:jc w:val="center"/>
            </w:pPr>
            <w:r w:rsidRPr="00740D13">
              <w:t>21.3</w:t>
            </w:r>
          </w:p>
        </w:tc>
        <w:tc>
          <w:tcPr>
            <w:tcW w:w="1468" w:type="dxa"/>
            <w:vAlign w:val="center"/>
          </w:tcPr>
          <w:p w14:paraId="195322CE" w14:textId="77777777" w:rsidR="003E4477" w:rsidRPr="00740D13" w:rsidRDefault="003E4477" w:rsidP="000D2816">
            <w:pPr>
              <w:jc w:val="center"/>
            </w:pPr>
            <w:r w:rsidRPr="00740D13">
              <w:t>100.0</w:t>
            </w:r>
          </w:p>
        </w:tc>
      </w:tr>
      <w:tr w:rsidR="003E4477" w:rsidRPr="00740D13" w14:paraId="12010E7C" w14:textId="77777777" w:rsidTr="000D2816">
        <w:trPr>
          <w:jc w:val="center"/>
        </w:trPr>
        <w:tc>
          <w:tcPr>
            <w:tcW w:w="734" w:type="dxa"/>
            <w:vMerge/>
            <w:vAlign w:val="center"/>
          </w:tcPr>
          <w:p w14:paraId="13517B38" w14:textId="77777777" w:rsidR="003E4477" w:rsidRPr="00740D13" w:rsidRDefault="003E4477" w:rsidP="000D2816">
            <w:pPr>
              <w:jc w:val="center"/>
            </w:pPr>
          </w:p>
        </w:tc>
        <w:tc>
          <w:tcPr>
            <w:tcW w:w="1193" w:type="dxa"/>
            <w:vAlign w:val="center"/>
          </w:tcPr>
          <w:p w14:paraId="37F0CA91" w14:textId="77777777" w:rsidR="003E4477" w:rsidRPr="00740D13" w:rsidRDefault="003E4477" w:rsidP="000D2816">
            <w:pPr>
              <w:jc w:val="center"/>
            </w:pPr>
            <w:r w:rsidRPr="00740D13">
              <w:t>Total</w:t>
            </w:r>
          </w:p>
        </w:tc>
        <w:tc>
          <w:tcPr>
            <w:tcW w:w="1162" w:type="dxa"/>
            <w:vAlign w:val="center"/>
          </w:tcPr>
          <w:p w14:paraId="2B97F17F" w14:textId="77777777" w:rsidR="003E4477" w:rsidRPr="00740D13" w:rsidRDefault="003E4477" w:rsidP="000D2816">
            <w:pPr>
              <w:jc w:val="center"/>
            </w:pPr>
            <w:r w:rsidRPr="00740D13">
              <w:t>80</w:t>
            </w:r>
          </w:p>
        </w:tc>
        <w:tc>
          <w:tcPr>
            <w:tcW w:w="1024" w:type="dxa"/>
            <w:vAlign w:val="center"/>
          </w:tcPr>
          <w:p w14:paraId="7F186049" w14:textId="77777777" w:rsidR="003E4477" w:rsidRPr="00740D13" w:rsidRDefault="003E4477" w:rsidP="000D2816">
            <w:pPr>
              <w:jc w:val="center"/>
            </w:pPr>
            <w:r w:rsidRPr="00740D13">
              <w:t>100.0</w:t>
            </w:r>
          </w:p>
        </w:tc>
        <w:tc>
          <w:tcPr>
            <w:tcW w:w="1391" w:type="dxa"/>
            <w:vAlign w:val="center"/>
          </w:tcPr>
          <w:p w14:paraId="6532D7D7" w14:textId="77777777" w:rsidR="003E4477" w:rsidRPr="00740D13" w:rsidRDefault="003E4477" w:rsidP="000D2816">
            <w:pPr>
              <w:jc w:val="center"/>
            </w:pPr>
            <w:r w:rsidRPr="00740D13">
              <w:t>100.0</w:t>
            </w:r>
          </w:p>
        </w:tc>
        <w:tc>
          <w:tcPr>
            <w:tcW w:w="1468" w:type="dxa"/>
            <w:vAlign w:val="center"/>
          </w:tcPr>
          <w:p w14:paraId="6A8F2EBE" w14:textId="77777777" w:rsidR="003E4477" w:rsidRPr="00740D13" w:rsidRDefault="003E4477" w:rsidP="000D2816">
            <w:pPr>
              <w:jc w:val="center"/>
            </w:pPr>
          </w:p>
        </w:tc>
      </w:tr>
    </w:tbl>
    <w:p w14:paraId="4D956E42" w14:textId="5CE13208" w:rsidR="003E4477" w:rsidRPr="00740D13" w:rsidRDefault="000D2816" w:rsidP="000D2816">
      <w:pPr>
        <w:pStyle w:val="Caption"/>
      </w:pPr>
      <w:bookmarkStart w:id="117" w:name="_Toc204711712"/>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E15F2">
        <w:rPr>
          <w:noProof/>
          <w:rtl/>
        </w:rPr>
        <w:t>18</w:t>
      </w:r>
      <w:r>
        <w:rPr>
          <w:rtl/>
        </w:rPr>
        <w:fldChar w:fldCharType="end"/>
      </w:r>
      <w:r>
        <w:rPr>
          <w:rFonts w:hint="cs"/>
          <w:noProof/>
          <w:rtl/>
          <w:lang w:bidi="ar-EG"/>
        </w:rPr>
        <w:t>:الوصف الاحصائي ل</w:t>
      </w:r>
      <w:r w:rsidRPr="00AA6E97">
        <w:rPr>
          <w:rFonts w:cs="Arial" w:hint="eastAsia"/>
          <w:noProof/>
          <w:rtl/>
          <w:lang w:bidi="ar-EG"/>
        </w:rPr>
        <w:t>تساهم</w:t>
      </w:r>
      <w:r w:rsidRPr="00AA6E97">
        <w:rPr>
          <w:rFonts w:cs="Arial"/>
          <w:noProof/>
          <w:rtl/>
          <w:lang w:bidi="ar-EG"/>
        </w:rPr>
        <w:t xml:space="preserve"> </w:t>
      </w:r>
      <w:r w:rsidRPr="00AA6E97">
        <w:rPr>
          <w:rFonts w:cs="Arial" w:hint="eastAsia"/>
          <w:noProof/>
          <w:rtl/>
          <w:lang w:bidi="ar-EG"/>
        </w:rPr>
        <w:t>إدارة</w:t>
      </w:r>
      <w:r w:rsidRPr="00AA6E97">
        <w:rPr>
          <w:rFonts w:cs="Arial"/>
          <w:noProof/>
          <w:rtl/>
          <w:lang w:bidi="ar-EG"/>
        </w:rPr>
        <w:t xml:space="preserve"> </w:t>
      </w:r>
      <w:r w:rsidRPr="00AA6E97">
        <w:rPr>
          <w:rFonts w:cs="Arial" w:hint="eastAsia"/>
          <w:noProof/>
          <w:rtl/>
          <w:lang w:bidi="ar-EG"/>
        </w:rPr>
        <w:t>مخاطر</w:t>
      </w:r>
      <w:r w:rsidRPr="00AA6E97">
        <w:rPr>
          <w:rFonts w:cs="Arial"/>
          <w:noProof/>
          <w:rtl/>
          <w:lang w:bidi="ar-EG"/>
        </w:rPr>
        <w:t xml:space="preserve"> </w:t>
      </w:r>
      <w:r w:rsidRPr="00AA6E97">
        <w:rPr>
          <w:rFonts w:cs="Arial" w:hint="eastAsia"/>
          <w:noProof/>
          <w:rtl/>
          <w:lang w:bidi="ar-EG"/>
        </w:rPr>
        <w:t>الموارد</w:t>
      </w:r>
      <w:r w:rsidRPr="00AA6E97">
        <w:rPr>
          <w:rFonts w:cs="Arial"/>
          <w:noProof/>
          <w:rtl/>
          <w:lang w:bidi="ar-EG"/>
        </w:rPr>
        <w:t xml:space="preserve"> </w:t>
      </w:r>
      <w:r w:rsidRPr="00AA6E97">
        <w:rPr>
          <w:rFonts w:cs="Arial" w:hint="eastAsia"/>
          <w:noProof/>
          <w:rtl/>
          <w:lang w:bidi="ar-EG"/>
        </w:rPr>
        <w:t>البشرية</w:t>
      </w:r>
      <w:r w:rsidRPr="00AA6E97">
        <w:rPr>
          <w:rFonts w:cs="Arial"/>
          <w:noProof/>
          <w:rtl/>
          <w:lang w:bidi="ar-EG"/>
        </w:rPr>
        <w:t xml:space="preserve"> </w:t>
      </w:r>
      <w:r w:rsidRPr="00AA6E97">
        <w:rPr>
          <w:rFonts w:cs="Arial" w:hint="eastAsia"/>
          <w:noProof/>
          <w:rtl/>
          <w:lang w:bidi="ar-EG"/>
        </w:rPr>
        <w:t>في</w:t>
      </w:r>
      <w:r w:rsidRPr="00AA6E97">
        <w:rPr>
          <w:rFonts w:cs="Arial"/>
          <w:noProof/>
          <w:rtl/>
          <w:lang w:bidi="ar-EG"/>
        </w:rPr>
        <w:t xml:space="preserve"> </w:t>
      </w:r>
      <w:r w:rsidRPr="00AA6E97">
        <w:rPr>
          <w:rFonts w:cs="Arial" w:hint="eastAsia"/>
          <w:noProof/>
          <w:rtl/>
          <w:lang w:bidi="ar-EG"/>
        </w:rPr>
        <w:t>تقليل</w:t>
      </w:r>
      <w:r w:rsidRPr="00AA6E97">
        <w:rPr>
          <w:rFonts w:cs="Arial"/>
          <w:noProof/>
          <w:rtl/>
          <w:lang w:bidi="ar-EG"/>
        </w:rPr>
        <w:t xml:space="preserve"> </w:t>
      </w:r>
      <w:r w:rsidRPr="00AA6E97">
        <w:rPr>
          <w:rFonts w:cs="Arial" w:hint="eastAsia"/>
          <w:noProof/>
          <w:rtl/>
          <w:lang w:bidi="ar-EG"/>
        </w:rPr>
        <w:t>التكاليف</w:t>
      </w:r>
      <w:r w:rsidRPr="00AA6E97">
        <w:rPr>
          <w:rFonts w:cs="Arial"/>
          <w:noProof/>
          <w:rtl/>
          <w:lang w:bidi="ar-EG"/>
        </w:rPr>
        <w:t xml:space="preserve"> </w:t>
      </w:r>
      <w:r w:rsidRPr="00AA6E97">
        <w:rPr>
          <w:rFonts w:cs="Arial" w:hint="eastAsia"/>
          <w:noProof/>
          <w:rtl/>
          <w:lang w:bidi="ar-EG"/>
        </w:rPr>
        <w:t>الناتجة</w:t>
      </w:r>
      <w:r w:rsidRPr="00AA6E97">
        <w:rPr>
          <w:rFonts w:cs="Arial"/>
          <w:noProof/>
          <w:rtl/>
          <w:lang w:bidi="ar-EG"/>
        </w:rPr>
        <w:t xml:space="preserve"> </w:t>
      </w:r>
      <w:r w:rsidRPr="00AA6E97">
        <w:rPr>
          <w:rFonts w:cs="Arial" w:hint="eastAsia"/>
          <w:noProof/>
          <w:rtl/>
          <w:lang w:bidi="ar-EG"/>
        </w:rPr>
        <w:t>عن</w:t>
      </w:r>
      <w:r w:rsidRPr="00AA6E97">
        <w:rPr>
          <w:rFonts w:cs="Arial"/>
          <w:noProof/>
          <w:rtl/>
          <w:lang w:bidi="ar-EG"/>
        </w:rPr>
        <w:t xml:space="preserve"> </w:t>
      </w:r>
      <w:r w:rsidRPr="00AA6E97">
        <w:rPr>
          <w:rFonts w:cs="Arial" w:hint="eastAsia"/>
          <w:noProof/>
          <w:rtl/>
          <w:lang w:bidi="ar-EG"/>
        </w:rPr>
        <w:t>مشاكل</w:t>
      </w:r>
      <w:r w:rsidRPr="00AA6E97">
        <w:rPr>
          <w:rFonts w:cs="Arial"/>
          <w:noProof/>
          <w:rtl/>
          <w:lang w:bidi="ar-EG"/>
        </w:rPr>
        <w:t xml:space="preserve"> </w:t>
      </w:r>
      <w:r w:rsidRPr="00AA6E97">
        <w:rPr>
          <w:rFonts w:cs="Arial" w:hint="eastAsia"/>
          <w:noProof/>
          <w:rtl/>
          <w:lang w:bidi="ar-EG"/>
        </w:rPr>
        <w:t>القوى</w:t>
      </w:r>
      <w:r w:rsidRPr="00AA6E97">
        <w:rPr>
          <w:rFonts w:cs="Arial"/>
          <w:noProof/>
          <w:rtl/>
          <w:lang w:bidi="ar-EG"/>
        </w:rPr>
        <w:t xml:space="preserve"> </w:t>
      </w:r>
      <w:r w:rsidRPr="00AA6E97">
        <w:rPr>
          <w:rFonts w:cs="Arial" w:hint="eastAsia"/>
          <w:noProof/>
          <w:rtl/>
          <w:lang w:bidi="ar-EG"/>
        </w:rPr>
        <w:t>العاملة</w:t>
      </w:r>
      <w:r w:rsidRPr="00AA6E97">
        <w:rPr>
          <w:rFonts w:cs="Arial"/>
          <w:noProof/>
          <w:rtl/>
          <w:lang w:bidi="ar-EG"/>
        </w:rPr>
        <w:t>.</w:t>
      </w:r>
      <w:bookmarkEnd w:id="117"/>
    </w:p>
    <w:p w14:paraId="78B3B131" w14:textId="77777777" w:rsidR="003E4477" w:rsidRDefault="003E4477" w:rsidP="003E4477">
      <w:pPr>
        <w:rPr>
          <w:rtl/>
        </w:rPr>
      </w:pPr>
    </w:p>
    <w:p w14:paraId="20A18F20" w14:textId="77777777" w:rsidR="003E4477" w:rsidRPr="00740D13" w:rsidRDefault="003E4477" w:rsidP="003E4477">
      <w:r w:rsidRPr="00740D13">
        <w:rPr>
          <w:noProof/>
        </w:rPr>
        <w:lastRenderedPageBreak/>
        <w:drawing>
          <wp:inline distT="0" distB="0" distL="0" distR="0" wp14:anchorId="62D7B83E" wp14:editId="668E6627">
            <wp:extent cx="5943600" cy="3497580"/>
            <wp:effectExtent l="0" t="0" r="0" b="7620"/>
            <wp:docPr id="2068183277" name="Picture 34" descr="A graph with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183277" name="Picture 34" descr="A graph with blue squares&#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0FC8EDF" w14:textId="757E08D7" w:rsidR="003E4477" w:rsidRPr="00740D13" w:rsidRDefault="000D2816" w:rsidP="000D2816">
      <w:pPr>
        <w:pStyle w:val="Caption"/>
      </w:pPr>
      <w:bookmarkStart w:id="118" w:name="_Toc204711757"/>
      <w:r>
        <w:rPr>
          <w:rtl/>
        </w:rPr>
        <w:t xml:space="preserve">رسم توضيحي   </w:t>
      </w:r>
      <w:r>
        <w:rPr>
          <w:rtl/>
        </w:rPr>
        <w:fldChar w:fldCharType="begin"/>
      </w:r>
      <w:r>
        <w:rPr>
          <w:rtl/>
        </w:rPr>
        <w:instrText xml:space="preserve"> </w:instrText>
      </w:r>
      <w:r>
        <w:instrText>SEQ</w:instrText>
      </w:r>
      <w:r>
        <w:rPr>
          <w:rtl/>
        </w:rPr>
        <w:instrText xml:space="preserve"> رسم_توضيحي__ \* </w:instrText>
      </w:r>
      <w:r>
        <w:instrText>ARABIC</w:instrText>
      </w:r>
      <w:r>
        <w:rPr>
          <w:rtl/>
        </w:rPr>
        <w:instrText xml:space="preserve"> </w:instrText>
      </w:r>
      <w:r>
        <w:rPr>
          <w:rtl/>
        </w:rPr>
        <w:fldChar w:fldCharType="separate"/>
      </w:r>
      <w:r w:rsidR="00DE15F2">
        <w:rPr>
          <w:noProof/>
          <w:rtl/>
        </w:rPr>
        <w:t>18</w:t>
      </w:r>
      <w:r>
        <w:rPr>
          <w:rtl/>
        </w:rPr>
        <w:fldChar w:fldCharType="end"/>
      </w:r>
      <w:r>
        <w:rPr>
          <w:rFonts w:hint="cs"/>
          <w:noProof/>
          <w:rtl/>
          <w:lang w:bidi="ar-EG"/>
        </w:rPr>
        <w:t>:التمثيل البياني ل</w:t>
      </w:r>
      <w:r w:rsidRPr="00D71939">
        <w:rPr>
          <w:rFonts w:cs="Arial" w:hint="eastAsia"/>
          <w:noProof/>
          <w:rtl/>
          <w:lang w:bidi="ar-EG"/>
        </w:rPr>
        <w:t>تساهم</w:t>
      </w:r>
      <w:r w:rsidRPr="00D71939">
        <w:rPr>
          <w:rFonts w:cs="Arial"/>
          <w:noProof/>
          <w:rtl/>
          <w:lang w:bidi="ar-EG"/>
        </w:rPr>
        <w:t xml:space="preserve"> </w:t>
      </w:r>
      <w:r w:rsidRPr="00D71939">
        <w:rPr>
          <w:rFonts w:cs="Arial" w:hint="eastAsia"/>
          <w:noProof/>
          <w:rtl/>
          <w:lang w:bidi="ar-EG"/>
        </w:rPr>
        <w:t>إدارة</w:t>
      </w:r>
      <w:r w:rsidRPr="00D71939">
        <w:rPr>
          <w:rFonts w:cs="Arial"/>
          <w:noProof/>
          <w:rtl/>
          <w:lang w:bidi="ar-EG"/>
        </w:rPr>
        <w:t xml:space="preserve"> </w:t>
      </w:r>
      <w:r w:rsidRPr="00D71939">
        <w:rPr>
          <w:rFonts w:cs="Arial" w:hint="eastAsia"/>
          <w:noProof/>
          <w:rtl/>
          <w:lang w:bidi="ar-EG"/>
        </w:rPr>
        <w:t>مخاطر</w:t>
      </w:r>
      <w:r w:rsidRPr="00D71939">
        <w:rPr>
          <w:rFonts w:cs="Arial"/>
          <w:noProof/>
          <w:rtl/>
          <w:lang w:bidi="ar-EG"/>
        </w:rPr>
        <w:t xml:space="preserve"> </w:t>
      </w:r>
      <w:r w:rsidRPr="00D71939">
        <w:rPr>
          <w:rFonts w:cs="Arial" w:hint="eastAsia"/>
          <w:noProof/>
          <w:rtl/>
          <w:lang w:bidi="ar-EG"/>
        </w:rPr>
        <w:t>الموارد</w:t>
      </w:r>
      <w:r w:rsidRPr="00D71939">
        <w:rPr>
          <w:rFonts w:cs="Arial"/>
          <w:noProof/>
          <w:rtl/>
          <w:lang w:bidi="ar-EG"/>
        </w:rPr>
        <w:t xml:space="preserve"> </w:t>
      </w:r>
      <w:r w:rsidRPr="00D71939">
        <w:rPr>
          <w:rFonts w:cs="Arial" w:hint="eastAsia"/>
          <w:noProof/>
          <w:rtl/>
          <w:lang w:bidi="ar-EG"/>
        </w:rPr>
        <w:t>البشرية</w:t>
      </w:r>
      <w:r w:rsidRPr="00D71939">
        <w:rPr>
          <w:rFonts w:cs="Arial"/>
          <w:noProof/>
          <w:rtl/>
          <w:lang w:bidi="ar-EG"/>
        </w:rPr>
        <w:t xml:space="preserve"> </w:t>
      </w:r>
      <w:r w:rsidRPr="00D71939">
        <w:rPr>
          <w:rFonts w:cs="Arial" w:hint="eastAsia"/>
          <w:noProof/>
          <w:rtl/>
          <w:lang w:bidi="ar-EG"/>
        </w:rPr>
        <w:t>في</w:t>
      </w:r>
      <w:r w:rsidRPr="00D71939">
        <w:rPr>
          <w:rFonts w:cs="Arial"/>
          <w:noProof/>
          <w:rtl/>
          <w:lang w:bidi="ar-EG"/>
        </w:rPr>
        <w:t xml:space="preserve"> </w:t>
      </w:r>
      <w:r w:rsidRPr="00D71939">
        <w:rPr>
          <w:rFonts w:cs="Arial" w:hint="eastAsia"/>
          <w:noProof/>
          <w:rtl/>
          <w:lang w:bidi="ar-EG"/>
        </w:rPr>
        <w:t>تقليل</w:t>
      </w:r>
      <w:r w:rsidRPr="00D71939">
        <w:rPr>
          <w:rFonts w:cs="Arial"/>
          <w:noProof/>
          <w:rtl/>
          <w:lang w:bidi="ar-EG"/>
        </w:rPr>
        <w:t xml:space="preserve"> </w:t>
      </w:r>
      <w:r w:rsidRPr="00D71939">
        <w:rPr>
          <w:rFonts w:cs="Arial" w:hint="eastAsia"/>
          <w:noProof/>
          <w:rtl/>
          <w:lang w:bidi="ar-EG"/>
        </w:rPr>
        <w:t>التكاليف</w:t>
      </w:r>
      <w:r w:rsidRPr="00D71939">
        <w:rPr>
          <w:rFonts w:cs="Arial"/>
          <w:noProof/>
          <w:rtl/>
          <w:lang w:bidi="ar-EG"/>
        </w:rPr>
        <w:t xml:space="preserve"> </w:t>
      </w:r>
      <w:r w:rsidRPr="00D71939">
        <w:rPr>
          <w:rFonts w:cs="Arial" w:hint="eastAsia"/>
          <w:noProof/>
          <w:rtl/>
          <w:lang w:bidi="ar-EG"/>
        </w:rPr>
        <w:t>الناتجة</w:t>
      </w:r>
      <w:r w:rsidRPr="00D71939">
        <w:rPr>
          <w:rFonts w:cs="Arial"/>
          <w:noProof/>
          <w:rtl/>
          <w:lang w:bidi="ar-EG"/>
        </w:rPr>
        <w:t xml:space="preserve"> </w:t>
      </w:r>
      <w:r w:rsidRPr="00D71939">
        <w:rPr>
          <w:rFonts w:cs="Arial" w:hint="eastAsia"/>
          <w:noProof/>
          <w:rtl/>
          <w:lang w:bidi="ar-EG"/>
        </w:rPr>
        <w:t>عن</w:t>
      </w:r>
      <w:r w:rsidRPr="00D71939">
        <w:rPr>
          <w:rFonts w:cs="Arial"/>
          <w:noProof/>
          <w:rtl/>
          <w:lang w:bidi="ar-EG"/>
        </w:rPr>
        <w:t xml:space="preserve"> </w:t>
      </w:r>
      <w:r w:rsidRPr="00D71939">
        <w:rPr>
          <w:rFonts w:cs="Arial" w:hint="eastAsia"/>
          <w:noProof/>
          <w:rtl/>
          <w:lang w:bidi="ar-EG"/>
        </w:rPr>
        <w:t>مشاكل</w:t>
      </w:r>
      <w:r w:rsidRPr="00D71939">
        <w:rPr>
          <w:rFonts w:cs="Arial"/>
          <w:noProof/>
          <w:rtl/>
          <w:lang w:bidi="ar-EG"/>
        </w:rPr>
        <w:t xml:space="preserve"> </w:t>
      </w:r>
      <w:r w:rsidRPr="00D71939">
        <w:rPr>
          <w:rFonts w:cs="Arial" w:hint="eastAsia"/>
          <w:noProof/>
          <w:rtl/>
          <w:lang w:bidi="ar-EG"/>
        </w:rPr>
        <w:t>القوى</w:t>
      </w:r>
      <w:r w:rsidRPr="00D71939">
        <w:rPr>
          <w:rFonts w:cs="Arial"/>
          <w:noProof/>
          <w:rtl/>
          <w:lang w:bidi="ar-EG"/>
        </w:rPr>
        <w:t xml:space="preserve"> </w:t>
      </w:r>
      <w:r w:rsidRPr="00D71939">
        <w:rPr>
          <w:rFonts w:cs="Arial" w:hint="eastAsia"/>
          <w:noProof/>
          <w:rtl/>
          <w:lang w:bidi="ar-EG"/>
        </w:rPr>
        <w:t>العاملة</w:t>
      </w:r>
      <w:bookmarkEnd w:id="118"/>
    </w:p>
    <w:p w14:paraId="2401EF75" w14:textId="77777777" w:rsidR="003E4477" w:rsidRPr="00740D13" w:rsidRDefault="003E4477" w:rsidP="003E4477"/>
    <w:p w14:paraId="794C2B73" w14:textId="77777777" w:rsidR="003E4477" w:rsidRDefault="003E4477" w:rsidP="003E4477">
      <w:pPr>
        <w:rPr>
          <w:rtl/>
        </w:rPr>
      </w:pPr>
    </w:p>
    <w:p w14:paraId="7A2BD3B5" w14:textId="77777777" w:rsidR="003E4477" w:rsidRDefault="003E4477" w:rsidP="003E4477">
      <w:pPr>
        <w:rPr>
          <w:rtl/>
        </w:rPr>
      </w:pPr>
      <w:r>
        <w:rPr>
          <w:rtl/>
        </w:rPr>
        <w:tab/>
      </w:r>
    </w:p>
    <w:p w14:paraId="7E65CD8C" w14:textId="77777777" w:rsidR="003E4477" w:rsidRDefault="003E4477" w:rsidP="001623DD">
      <w:pPr>
        <w:pStyle w:val="Style1"/>
        <w:rPr>
          <w:rtl/>
        </w:rPr>
      </w:pPr>
      <w:r>
        <w:rPr>
          <w:rtl/>
        </w:rPr>
        <w:t>يوجد ارتباط وثيق بين فعالية إدارة الموارد البشرية وارتفاع مستوى التنافسية في السوق.</w:t>
      </w:r>
    </w:p>
    <w:p w14:paraId="7C64AF6E" w14:textId="77777777" w:rsidR="001623DD" w:rsidRPr="001623DD" w:rsidRDefault="001623DD" w:rsidP="001623DD">
      <w:pPr>
        <w:pStyle w:val="NoSpacing"/>
      </w:pPr>
      <w:r w:rsidRPr="001623DD">
        <w:rPr>
          <w:rtl/>
        </w:rPr>
        <w:t xml:space="preserve">من الواضح أن أكبر قيمة هي لدرجة الاستجابة "موافق"، والتي بلغت نسبتها 37.5%. وهذا يدل على أن الرأي الأكثر شيوعًا بين المشاركين يميل إلى الاعتقاد بوجود ارتباط وثيق بين فعالية إدارة مخاطر الموارد البشرية وارتفاع مستوى التنافسية في السوق. عند إضافة نسبة "الموافقين بشدة" البالغة 13.8%، يتضح أن أغلبية طفيفة تتجاوز النصف (51.3%) تؤمن بوجود هذا الارتباط الوثيق، مما يعكس تصورًا إيجابيًا سائدًا. ومع ذلك، يكشف الجدول عن انقسام واضح في الآراء، حيث </w:t>
      </w:r>
      <w:proofErr w:type="gramStart"/>
      <w:r w:rsidRPr="001623DD">
        <w:rPr>
          <w:rtl/>
        </w:rPr>
        <w:t>أن</w:t>
      </w:r>
      <w:proofErr w:type="gramEnd"/>
      <w:r w:rsidRPr="001623DD">
        <w:rPr>
          <w:rtl/>
        </w:rPr>
        <w:t xml:space="preserve"> نسبة المعارضة ("غير موافق" و "غير موافق بشدة") تصل مجتمعة إلى 32.6%، وهي نسبة كبيرة تمثل ثلث العينة تقريبًا. بالإضافة إلى وجود فئة محايدة بنسبة 16.3%، فإن هذا التوزيع المستقطب يشير إلى أن العلاقة بين إدارة المخاطر والتنافسية، على الرغم من إيمان الأغلبية بها، لا تزال موضوعًا خلافيًا وغير محسوم لدى شريحة كبيرة من الموظفين، مما يعني أن فوائدها قد لا تكون ملموسة أو واضحة للجميع</w:t>
      </w:r>
      <w:r w:rsidRPr="001623DD">
        <w:t>.</w:t>
      </w:r>
    </w:p>
    <w:p w14:paraId="228B6B5F" w14:textId="77777777" w:rsidR="003E4477" w:rsidRDefault="003E4477" w:rsidP="003E4477">
      <w:pPr>
        <w:rPr>
          <w:rtl/>
        </w:rPr>
      </w:pPr>
    </w:p>
    <w:p w14:paraId="59A2EA8F" w14:textId="77777777" w:rsidR="003E4477" w:rsidRDefault="003E4477" w:rsidP="003E4477">
      <w:pPr>
        <w:rPr>
          <w:rtl/>
        </w:rPr>
      </w:pPr>
    </w:p>
    <w:p w14:paraId="5A0D61FD" w14:textId="77777777" w:rsidR="003E4477" w:rsidRPr="00740D13" w:rsidRDefault="003E4477" w:rsidP="003E4477"/>
    <w:tbl>
      <w:tblPr>
        <w:tblStyle w:val="TableGrid"/>
        <w:tblW w:w="7477" w:type="dxa"/>
        <w:jc w:val="center"/>
        <w:tblLayout w:type="fixed"/>
        <w:tblLook w:val="0000" w:firstRow="0" w:lastRow="0" w:firstColumn="0" w:lastColumn="0" w:noHBand="0" w:noVBand="0"/>
      </w:tblPr>
      <w:tblGrid>
        <w:gridCol w:w="785"/>
        <w:gridCol w:w="1280"/>
        <w:gridCol w:w="1246"/>
        <w:gridCol w:w="1097"/>
        <w:gridCol w:w="1492"/>
        <w:gridCol w:w="1577"/>
      </w:tblGrid>
      <w:tr w:rsidR="003E4477" w:rsidRPr="00740D13" w14:paraId="7C4B3928" w14:textId="77777777" w:rsidTr="001623DD">
        <w:trPr>
          <w:trHeight w:val="339"/>
          <w:jc w:val="center"/>
        </w:trPr>
        <w:tc>
          <w:tcPr>
            <w:tcW w:w="7477" w:type="dxa"/>
            <w:gridSpan w:val="6"/>
            <w:vAlign w:val="center"/>
          </w:tcPr>
          <w:p w14:paraId="4E751248" w14:textId="19592271" w:rsidR="003E4477" w:rsidRPr="00740D13" w:rsidRDefault="001623DD" w:rsidP="001623DD">
            <w:pPr>
              <w:jc w:val="center"/>
            </w:pPr>
            <w:r>
              <w:rPr>
                <w:rtl/>
              </w:rPr>
              <w:lastRenderedPageBreak/>
              <w:t>يوجد ارتباط وثيق بين فعالية إدارة الموارد البشرية وارتفاع مستوى التنافسية في السوق.</w:t>
            </w:r>
          </w:p>
        </w:tc>
      </w:tr>
      <w:tr w:rsidR="003E4477" w:rsidRPr="00740D13" w14:paraId="2B05B4BC" w14:textId="77777777" w:rsidTr="001623DD">
        <w:trPr>
          <w:trHeight w:val="701"/>
          <w:jc w:val="center"/>
        </w:trPr>
        <w:tc>
          <w:tcPr>
            <w:tcW w:w="2065" w:type="dxa"/>
            <w:gridSpan w:val="2"/>
            <w:vAlign w:val="center"/>
          </w:tcPr>
          <w:p w14:paraId="6CDCAE09" w14:textId="77777777" w:rsidR="003E4477" w:rsidRPr="00740D13" w:rsidRDefault="003E4477" w:rsidP="001623DD">
            <w:pPr>
              <w:jc w:val="center"/>
            </w:pPr>
          </w:p>
        </w:tc>
        <w:tc>
          <w:tcPr>
            <w:tcW w:w="1246" w:type="dxa"/>
            <w:vAlign w:val="center"/>
          </w:tcPr>
          <w:p w14:paraId="690D8EDF" w14:textId="77777777" w:rsidR="003E4477" w:rsidRPr="00740D13" w:rsidRDefault="003E4477" w:rsidP="001623DD">
            <w:pPr>
              <w:jc w:val="center"/>
            </w:pPr>
            <w:r w:rsidRPr="00740D13">
              <w:t>Frequency</w:t>
            </w:r>
          </w:p>
        </w:tc>
        <w:tc>
          <w:tcPr>
            <w:tcW w:w="1097" w:type="dxa"/>
            <w:vAlign w:val="center"/>
          </w:tcPr>
          <w:p w14:paraId="482EE7BD" w14:textId="77777777" w:rsidR="003E4477" w:rsidRPr="00740D13" w:rsidRDefault="003E4477" w:rsidP="001623DD">
            <w:pPr>
              <w:jc w:val="center"/>
            </w:pPr>
            <w:r w:rsidRPr="00740D13">
              <w:t>Percent</w:t>
            </w:r>
          </w:p>
        </w:tc>
        <w:tc>
          <w:tcPr>
            <w:tcW w:w="1492" w:type="dxa"/>
            <w:vAlign w:val="center"/>
          </w:tcPr>
          <w:p w14:paraId="4A7D189F" w14:textId="77777777" w:rsidR="003E4477" w:rsidRPr="00740D13" w:rsidRDefault="003E4477" w:rsidP="001623DD">
            <w:pPr>
              <w:jc w:val="center"/>
            </w:pPr>
            <w:r w:rsidRPr="00740D13">
              <w:t>Valid Percent</w:t>
            </w:r>
          </w:p>
        </w:tc>
        <w:tc>
          <w:tcPr>
            <w:tcW w:w="1574" w:type="dxa"/>
            <w:vAlign w:val="center"/>
          </w:tcPr>
          <w:p w14:paraId="3C26793C" w14:textId="77777777" w:rsidR="003E4477" w:rsidRPr="00740D13" w:rsidRDefault="003E4477" w:rsidP="001623DD">
            <w:pPr>
              <w:jc w:val="center"/>
            </w:pPr>
            <w:r w:rsidRPr="00740D13">
              <w:t>Cumulative Percent</w:t>
            </w:r>
          </w:p>
        </w:tc>
      </w:tr>
      <w:tr w:rsidR="003E4477" w:rsidRPr="00740D13" w14:paraId="0F87D4C6" w14:textId="77777777" w:rsidTr="001623DD">
        <w:trPr>
          <w:trHeight w:val="362"/>
          <w:jc w:val="center"/>
        </w:trPr>
        <w:tc>
          <w:tcPr>
            <w:tcW w:w="785" w:type="dxa"/>
            <w:vMerge w:val="restart"/>
            <w:vAlign w:val="center"/>
          </w:tcPr>
          <w:p w14:paraId="14F36425" w14:textId="77777777" w:rsidR="003E4477" w:rsidRPr="00740D13" w:rsidRDefault="003E4477" w:rsidP="001623DD">
            <w:pPr>
              <w:jc w:val="center"/>
            </w:pPr>
            <w:r w:rsidRPr="00740D13">
              <w:t>Valid</w:t>
            </w:r>
          </w:p>
        </w:tc>
        <w:tc>
          <w:tcPr>
            <w:tcW w:w="1280" w:type="dxa"/>
            <w:vAlign w:val="center"/>
          </w:tcPr>
          <w:p w14:paraId="58559CBB" w14:textId="77777777" w:rsidR="003E4477" w:rsidRPr="00740D13" w:rsidRDefault="003E4477" w:rsidP="001623DD">
            <w:pPr>
              <w:jc w:val="center"/>
            </w:pPr>
            <w:r w:rsidRPr="00740D13">
              <w:rPr>
                <w:rtl/>
              </w:rPr>
              <w:t>غير موافق</w:t>
            </w:r>
          </w:p>
        </w:tc>
        <w:tc>
          <w:tcPr>
            <w:tcW w:w="1246" w:type="dxa"/>
            <w:vAlign w:val="center"/>
          </w:tcPr>
          <w:p w14:paraId="676AA219" w14:textId="77777777" w:rsidR="003E4477" w:rsidRPr="00740D13" w:rsidRDefault="003E4477" w:rsidP="001623DD">
            <w:pPr>
              <w:jc w:val="center"/>
            </w:pPr>
            <w:r w:rsidRPr="00740D13">
              <w:t>11</w:t>
            </w:r>
          </w:p>
        </w:tc>
        <w:tc>
          <w:tcPr>
            <w:tcW w:w="1097" w:type="dxa"/>
            <w:vAlign w:val="center"/>
          </w:tcPr>
          <w:p w14:paraId="00D99611" w14:textId="77777777" w:rsidR="003E4477" w:rsidRPr="00740D13" w:rsidRDefault="003E4477" w:rsidP="001623DD">
            <w:pPr>
              <w:jc w:val="center"/>
            </w:pPr>
            <w:r w:rsidRPr="00740D13">
              <w:t>13.8</w:t>
            </w:r>
          </w:p>
        </w:tc>
        <w:tc>
          <w:tcPr>
            <w:tcW w:w="1492" w:type="dxa"/>
            <w:vAlign w:val="center"/>
          </w:tcPr>
          <w:p w14:paraId="365EBCC1" w14:textId="77777777" w:rsidR="003E4477" w:rsidRPr="00740D13" w:rsidRDefault="003E4477" w:rsidP="001623DD">
            <w:pPr>
              <w:jc w:val="center"/>
            </w:pPr>
            <w:r w:rsidRPr="00740D13">
              <w:t>13.8</w:t>
            </w:r>
          </w:p>
        </w:tc>
        <w:tc>
          <w:tcPr>
            <w:tcW w:w="1574" w:type="dxa"/>
            <w:vAlign w:val="center"/>
          </w:tcPr>
          <w:p w14:paraId="6B7C02E4" w14:textId="77777777" w:rsidR="003E4477" w:rsidRPr="00740D13" w:rsidRDefault="003E4477" w:rsidP="001623DD">
            <w:pPr>
              <w:jc w:val="center"/>
            </w:pPr>
            <w:r w:rsidRPr="00740D13">
              <w:t>13.8</w:t>
            </w:r>
          </w:p>
        </w:tc>
      </w:tr>
      <w:tr w:rsidR="003E4477" w:rsidRPr="00740D13" w14:paraId="34EFAB56" w14:textId="77777777" w:rsidTr="001623DD">
        <w:trPr>
          <w:trHeight w:val="194"/>
          <w:jc w:val="center"/>
        </w:trPr>
        <w:tc>
          <w:tcPr>
            <w:tcW w:w="785" w:type="dxa"/>
            <w:vMerge/>
            <w:vAlign w:val="center"/>
          </w:tcPr>
          <w:p w14:paraId="68FA71CA" w14:textId="77777777" w:rsidR="003E4477" w:rsidRPr="00740D13" w:rsidRDefault="003E4477" w:rsidP="001623DD">
            <w:pPr>
              <w:jc w:val="center"/>
            </w:pPr>
          </w:p>
        </w:tc>
        <w:tc>
          <w:tcPr>
            <w:tcW w:w="1280" w:type="dxa"/>
            <w:vAlign w:val="center"/>
          </w:tcPr>
          <w:p w14:paraId="6AEC459F" w14:textId="77777777" w:rsidR="003E4477" w:rsidRPr="00740D13" w:rsidRDefault="003E4477" w:rsidP="001623DD">
            <w:pPr>
              <w:jc w:val="center"/>
            </w:pPr>
            <w:r w:rsidRPr="00740D13">
              <w:rPr>
                <w:rtl/>
              </w:rPr>
              <w:t>غير موافق بشدة</w:t>
            </w:r>
          </w:p>
        </w:tc>
        <w:tc>
          <w:tcPr>
            <w:tcW w:w="1246" w:type="dxa"/>
            <w:vAlign w:val="center"/>
          </w:tcPr>
          <w:p w14:paraId="0537CC8B" w14:textId="77777777" w:rsidR="003E4477" w:rsidRPr="00740D13" w:rsidRDefault="003E4477" w:rsidP="001623DD">
            <w:pPr>
              <w:jc w:val="center"/>
            </w:pPr>
            <w:r w:rsidRPr="00740D13">
              <w:t>15</w:t>
            </w:r>
          </w:p>
        </w:tc>
        <w:tc>
          <w:tcPr>
            <w:tcW w:w="1097" w:type="dxa"/>
            <w:vAlign w:val="center"/>
          </w:tcPr>
          <w:p w14:paraId="48AE93A3" w14:textId="77777777" w:rsidR="003E4477" w:rsidRPr="00740D13" w:rsidRDefault="003E4477" w:rsidP="001623DD">
            <w:pPr>
              <w:jc w:val="center"/>
            </w:pPr>
            <w:r w:rsidRPr="00740D13">
              <w:t>18.8</w:t>
            </w:r>
          </w:p>
        </w:tc>
        <w:tc>
          <w:tcPr>
            <w:tcW w:w="1492" w:type="dxa"/>
            <w:vAlign w:val="center"/>
          </w:tcPr>
          <w:p w14:paraId="6C62B552" w14:textId="77777777" w:rsidR="003E4477" w:rsidRPr="00740D13" w:rsidRDefault="003E4477" w:rsidP="001623DD">
            <w:pPr>
              <w:jc w:val="center"/>
            </w:pPr>
            <w:r w:rsidRPr="00740D13">
              <w:t>18.8</w:t>
            </w:r>
          </w:p>
        </w:tc>
        <w:tc>
          <w:tcPr>
            <w:tcW w:w="1574" w:type="dxa"/>
            <w:vAlign w:val="center"/>
          </w:tcPr>
          <w:p w14:paraId="21D2F437" w14:textId="77777777" w:rsidR="003E4477" w:rsidRPr="00740D13" w:rsidRDefault="003E4477" w:rsidP="001623DD">
            <w:pPr>
              <w:jc w:val="center"/>
            </w:pPr>
            <w:r w:rsidRPr="00740D13">
              <w:t>32.5</w:t>
            </w:r>
          </w:p>
        </w:tc>
      </w:tr>
      <w:tr w:rsidR="003E4477" w:rsidRPr="00740D13" w14:paraId="245E3271" w14:textId="77777777" w:rsidTr="001623DD">
        <w:trPr>
          <w:trHeight w:val="194"/>
          <w:jc w:val="center"/>
        </w:trPr>
        <w:tc>
          <w:tcPr>
            <w:tcW w:w="785" w:type="dxa"/>
            <w:vMerge/>
            <w:vAlign w:val="center"/>
          </w:tcPr>
          <w:p w14:paraId="698CD569" w14:textId="77777777" w:rsidR="003E4477" w:rsidRPr="00740D13" w:rsidRDefault="003E4477" w:rsidP="001623DD">
            <w:pPr>
              <w:jc w:val="center"/>
            </w:pPr>
          </w:p>
        </w:tc>
        <w:tc>
          <w:tcPr>
            <w:tcW w:w="1280" w:type="dxa"/>
            <w:vAlign w:val="center"/>
          </w:tcPr>
          <w:p w14:paraId="5AE40ECF" w14:textId="77777777" w:rsidR="003E4477" w:rsidRPr="00740D13" w:rsidRDefault="003E4477" w:rsidP="001623DD">
            <w:pPr>
              <w:jc w:val="center"/>
            </w:pPr>
            <w:r w:rsidRPr="00740D13">
              <w:rPr>
                <w:rtl/>
              </w:rPr>
              <w:t>محايد</w:t>
            </w:r>
          </w:p>
        </w:tc>
        <w:tc>
          <w:tcPr>
            <w:tcW w:w="1246" w:type="dxa"/>
            <w:vAlign w:val="center"/>
          </w:tcPr>
          <w:p w14:paraId="7A190A17" w14:textId="77777777" w:rsidR="003E4477" w:rsidRPr="00740D13" w:rsidRDefault="003E4477" w:rsidP="001623DD">
            <w:pPr>
              <w:jc w:val="center"/>
            </w:pPr>
            <w:r w:rsidRPr="00740D13">
              <w:t>13</w:t>
            </w:r>
          </w:p>
        </w:tc>
        <w:tc>
          <w:tcPr>
            <w:tcW w:w="1097" w:type="dxa"/>
            <w:vAlign w:val="center"/>
          </w:tcPr>
          <w:p w14:paraId="2DA50DF7" w14:textId="77777777" w:rsidR="003E4477" w:rsidRPr="00740D13" w:rsidRDefault="003E4477" w:rsidP="001623DD">
            <w:pPr>
              <w:jc w:val="center"/>
            </w:pPr>
            <w:r w:rsidRPr="00740D13">
              <w:t>16.3</w:t>
            </w:r>
          </w:p>
        </w:tc>
        <w:tc>
          <w:tcPr>
            <w:tcW w:w="1492" w:type="dxa"/>
            <w:vAlign w:val="center"/>
          </w:tcPr>
          <w:p w14:paraId="30158F14" w14:textId="77777777" w:rsidR="003E4477" w:rsidRPr="00740D13" w:rsidRDefault="003E4477" w:rsidP="001623DD">
            <w:pPr>
              <w:jc w:val="center"/>
            </w:pPr>
            <w:r w:rsidRPr="00740D13">
              <w:t>16.3</w:t>
            </w:r>
          </w:p>
        </w:tc>
        <w:tc>
          <w:tcPr>
            <w:tcW w:w="1574" w:type="dxa"/>
            <w:vAlign w:val="center"/>
          </w:tcPr>
          <w:p w14:paraId="461EBDA5" w14:textId="77777777" w:rsidR="003E4477" w:rsidRPr="00740D13" w:rsidRDefault="003E4477" w:rsidP="001623DD">
            <w:pPr>
              <w:jc w:val="center"/>
            </w:pPr>
            <w:r w:rsidRPr="00740D13">
              <w:t>48.8</w:t>
            </w:r>
          </w:p>
        </w:tc>
      </w:tr>
      <w:tr w:rsidR="003E4477" w:rsidRPr="00740D13" w14:paraId="5FF9AA6C" w14:textId="77777777" w:rsidTr="001623DD">
        <w:trPr>
          <w:trHeight w:val="194"/>
          <w:jc w:val="center"/>
        </w:trPr>
        <w:tc>
          <w:tcPr>
            <w:tcW w:w="785" w:type="dxa"/>
            <w:vMerge/>
            <w:vAlign w:val="center"/>
          </w:tcPr>
          <w:p w14:paraId="4CC1E82D" w14:textId="77777777" w:rsidR="003E4477" w:rsidRPr="00740D13" w:rsidRDefault="003E4477" w:rsidP="001623DD">
            <w:pPr>
              <w:jc w:val="center"/>
            </w:pPr>
          </w:p>
        </w:tc>
        <w:tc>
          <w:tcPr>
            <w:tcW w:w="1280" w:type="dxa"/>
            <w:vAlign w:val="center"/>
          </w:tcPr>
          <w:p w14:paraId="45F4D8FE" w14:textId="77777777" w:rsidR="003E4477" w:rsidRPr="00740D13" w:rsidRDefault="003E4477" w:rsidP="001623DD">
            <w:pPr>
              <w:jc w:val="center"/>
            </w:pPr>
            <w:r w:rsidRPr="00740D13">
              <w:rPr>
                <w:rtl/>
              </w:rPr>
              <w:t>موافق</w:t>
            </w:r>
          </w:p>
        </w:tc>
        <w:tc>
          <w:tcPr>
            <w:tcW w:w="1246" w:type="dxa"/>
            <w:vAlign w:val="center"/>
          </w:tcPr>
          <w:p w14:paraId="5D356F86" w14:textId="77777777" w:rsidR="003E4477" w:rsidRPr="00740D13" w:rsidRDefault="003E4477" w:rsidP="001623DD">
            <w:pPr>
              <w:jc w:val="center"/>
            </w:pPr>
            <w:r w:rsidRPr="00740D13">
              <w:t>30</w:t>
            </w:r>
          </w:p>
        </w:tc>
        <w:tc>
          <w:tcPr>
            <w:tcW w:w="1097" w:type="dxa"/>
            <w:vAlign w:val="center"/>
          </w:tcPr>
          <w:p w14:paraId="66044D0E" w14:textId="77777777" w:rsidR="003E4477" w:rsidRPr="00740D13" w:rsidRDefault="003E4477" w:rsidP="001623DD">
            <w:pPr>
              <w:jc w:val="center"/>
            </w:pPr>
            <w:r w:rsidRPr="00740D13">
              <w:t>37.5</w:t>
            </w:r>
          </w:p>
        </w:tc>
        <w:tc>
          <w:tcPr>
            <w:tcW w:w="1492" w:type="dxa"/>
            <w:vAlign w:val="center"/>
          </w:tcPr>
          <w:p w14:paraId="4E0D0912" w14:textId="77777777" w:rsidR="003E4477" w:rsidRPr="00740D13" w:rsidRDefault="003E4477" w:rsidP="001623DD">
            <w:pPr>
              <w:jc w:val="center"/>
            </w:pPr>
            <w:r w:rsidRPr="00740D13">
              <w:t>37.5</w:t>
            </w:r>
          </w:p>
        </w:tc>
        <w:tc>
          <w:tcPr>
            <w:tcW w:w="1574" w:type="dxa"/>
            <w:vAlign w:val="center"/>
          </w:tcPr>
          <w:p w14:paraId="6521E276" w14:textId="77777777" w:rsidR="003E4477" w:rsidRPr="00740D13" w:rsidRDefault="003E4477" w:rsidP="001623DD">
            <w:pPr>
              <w:jc w:val="center"/>
            </w:pPr>
            <w:r w:rsidRPr="00740D13">
              <w:t>86.3</w:t>
            </w:r>
          </w:p>
        </w:tc>
      </w:tr>
      <w:tr w:rsidR="003E4477" w:rsidRPr="00740D13" w14:paraId="4D6EF455" w14:textId="77777777" w:rsidTr="001623DD">
        <w:trPr>
          <w:trHeight w:val="194"/>
          <w:jc w:val="center"/>
        </w:trPr>
        <w:tc>
          <w:tcPr>
            <w:tcW w:w="785" w:type="dxa"/>
            <w:vMerge/>
            <w:vAlign w:val="center"/>
          </w:tcPr>
          <w:p w14:paraId="080BDE1C" w14:textId="77777777" w:rsidR="003E4477" w:rsidRPr="00740D13" w:rsidRDefault="003E4477" w:rsidP="001623DD">
            <w:pPr>
              <w:jc w:val="center"/>
            </w:pPr>
          </w:p>
        </w:tc>
        <w:tc>
          <w:tcPr>
            <w:tcW w:w="1280" w:type="dxa"/>
            <w:vAlign w:val="center"/>
          </w:tcPr>
          <w:p w14:paraId="4A5488BA" w14:textId="77777777" w:rsidR="003E4477" w:rsidRPr="00740D13" w:rsidRDefault="003E4477" w:rsidP="001623DD">
            <w:pPr>
              <w:jc w:val="center"/>
            </w:pPr>
            <w:r w:rsidRPr="00740D13">
              <w:rPr>
                <w:rtl/>
              </w:rPr>
              <w:t>موافق بشدة</w:t>
            </w:r>
          </w:p>
        </w:tc>
        <w:tc>
          <w:tcPr>
            <w:tcW w:w="1246" w:type="dxa"/>
            <w:vAlign w:val="center"/>
          </w:tcPr>
          <w:p w14:paraId="280E1606" w14:textId="77777777" w:rsidR="003E4477" w:rsidRPr="00740D13" w:rsidRDefault="003E4477" w:rsidP="001623DD">
            <w:pPr>
              <w:jc w:val="center"/>
            </w:pPr>
            <w:r w:rsidRPr="00740D13">
              <w:t>11</w:t>
            </w:r>
          </w:p>
        </w:tc>
        <w:tc>
          <w:tcPr>
            <w:tcW w:w="1097" w:type="dxa"/>
            <w:vAlign w:val="center"/>
          </w:tcPr>
          <w:p w14:paraId="3F6F9E79" w14:textId="77777777" w:rsidR="003E4477" w:rsidRPr="00740D13" w:rsidRDefault="003E4477" w:rsidP="001623DD">
            <w:pPr>
              <w:jc w:val="center"/>
            </w:pPr>
            <w:r w:rsidRPr="00740D13">
              <w:t>13.8</w:t>
            </w:r>
          </w:p>
        </w:tc>
        <w:tc>
          <w:tcPr>
            <w:tcW w:w="1492" w:type="dxa"/>
            <w:vAlign w:val="center"/>
          </w:tcPr>
          <w:p w14:paraId="381F6DEF" w14:textId="77777777" w:rsidR="003E4477" w:rsidRPr="00740D13" w:rsidRDefault="003E4477" w:rsidP="001623DD">
            <w:pPr>
              <w:jc w:val="center"/>
            </w:pPr>
            <w:r w:rsidRPr="00740D13">
              <w:t>13.8</w:t>
            </w:r>
          </w:p>
        </w:tc>
        <w:tc>
          <w:tcPr>
            <w:tcW w:w="1574" w:type="dxa"/>
            <w:vAlign w:val="center"/>
          </w:tcPr>
          <w:p w14:paraId="28C94BD5" w14:textId="77777777" w:rsidR="003E4477" w:rsidRPr="00740D13" w:rsidRDefault="003E4477" w:rsidP="001623DD">
            <w:pPr>
              <w:jc w:val="center"/>
            </w:pPr>
            <w:r w:rsidRPr="00740D13">
              <w:t>100.0</w:t>
            </w:r>
          </w:p>
        </w:tc>
      </w:tr>
      <w:tr w:rsidR="003E4477" w:rsidRPr="00740D13" w14:paraId="4FA40431" w14:textId="77777777" w:rsidTr="001623DD">
        <w:trPr>
          <w:trHeight w:val="194"/>
          <w:jc w:val="center"/>
        </w:trPr>
        <w:tc>
          <w:tcPr>
            <w:tcW w:w="785" w:type="dxa"/>
            <w:vMerge/>
            <w:vAlign w:val="center"/>
          </w:tcPr>
          <w:p w14:paraId="34A0456F" w14:textId="77777777" w:rsidR="003E4477" w:rsidRPr="00740D13" w:rsidRDefault="003E4477" w:rsidP="001623DD">
            <w:pPr>
              <w:jc w:val="center"/>
            </w:pPr>
          </w:p>
        </w:tc>
        <w:tc>
          <w:tcPr>
            <w:tcW w:w="1280" w:type="dxa"/>
            <w:vAlign w:val="center"/>
          </w:tcPr>
          <w:p w14:paraId="03948407" w14:textId="77777777" w:rsidR="003E4477" w:rsidRPr="00740D13" w:rsidRDefault="003E4477" w:rsidP="001623DD">
            <w:pPr>
              <w:jc w:val="center"/>
            </w:pPr>
            <w:r w:rsidRPr="00740D13">
              <w:t>Total</w:t>
            </w:r>
          </w:p>
        </w:tc>
        <w:tc>
          <w:tcPr>
            <w:tcW w:w="1246" w:type="dxa"/>
            <w:vAlign w:val="center"/>
          </w:tcPr>
          <w:p w14:paraId="7399A5B4" w14:textId="77777777" w:rsidR="003E4477" w:rsidRPr="00740D13" w:rsidRDefault="003E4477" w:rsidP="001623DD">
            <w:pPr>
              <w:jc w:val="center"/>
            </w:pPr>
            <w:r w:rsidRPr="00740D13">
              <w:t>80</w:t>
            </w:r>
          </w:p>
        </w:tc>
        <w:tc>
          <w:tcPr>
            <w:tcW w:w="1097" w:type="dxa"/>
            <w:vAlign w:val="center"/>
          </w:tcPr>
          <w:p w14:paraId="6876EE30" w14:textId="77777777" w:rsidR="003E4477" w:rsidRPr="00740D13" w:rsidRDefault="003E4477" w:rsidP="001623DD">
            <w:pPr>
              <w:jc w:val="center"/>
            </w:pPr>
            <w:r w:rsidRPr="00740D13">
              <w:t>100.0</w:t>
            </w:r>
          </w:p>
        </w:tc>
        <w:tc>
          <w:tcPr>
            <w:tcW w:w="1492" w:type="dxa"/>
            <w:vAlign w:val="center"/>
          </w:tcPr>
          <w:p w14:paraId="359C94C2" w14:textId="77777777" w:rsidR="003E4477" w:rsidRPr="00740D13" w:rsidRDefault="003E4477" w:rsidP="001623DD">
            <w:pPr>
              <w:jc w:val="center"/>
            </w:pPr>
            <w:r w:rsidRPr="00740D13">
              <w:t>100.0</w:t>
            </w:r>
          </w:p>
        </w:tc>
        <w:tc>
          <w:tcPr>
            <w:tcW w:w="1574" w:type="dxa"/>
            <w:vAlign w:val="center"/>
          </w:tcPr>
          <w:p w14:paraId="5303B0D7" w14:textId="77777777" w:rsidR="003E4477" w:rsidRPr="00740D13" w:rsidRDefault="003E4477" w:rsidP="001623DD">
            <w:pPr>
              <w:jc w:val="center"/>
            </w:pPr>
          </w:p>
        </w:tc>
      </w:tr>
    </w:tbl>
    <w:p w14:paraId="6241AEB4" w14:textId="60ECA6D5" w:rsidR="003E4477" w:rsidRPr="00740D13" w:rsidRDefault="001623DD" w:rsidP="001623DD">
      <w:pPr>
        <w:pStyle w:val="Caption"/>
      </w:pPr>
      <w:bookmarkStart w:id="119" w:name="_Toc204711713"/>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E15F2">
        <w:rPr>
          <w:noProof/>
          <w:rtl/>
        </w:rPr>
        <w:t>19</w:t>
      </w:r>
      <w:r>
        <w:rPr>
          <w:rtl/>
        </w:rPr>
        <w:fldChar w:fldCharType="end"/>
      </w:r>
      <w:r>
        <w:rPr>
          <w:rFonts w:hint="cs"/>
          <w:noProof/>
          <w:rtl/>
          <w:lang w:bidi="ar-EG"/>
        </w:rPr>
        <w:t>:الوصف الاحصائي ل</w:t>
      </w:r>
      <w:r w:rsidRPr="005E6A7D">
        <w:rPr>
          <w:rFonts w:cs="Arial" w:hint="eastAsia"/>
          <w:noProof/>
          <w:rtl/>
          <w:lang w:bidi="ar-EG"/>
        </w:rPr>
        <w:t>يوجد</w:t>
      </w:r>
      <w:r w:rsidRPr="005E6A7D">
        <w:rPr>
          <w:rFonts w:cs="Arial"/>
          <w:noProof/>
          <w:rtl/>
          <w:lang w:bidi="ar-EG"/>
        </w:rPr>
        <w:t xml:space="preserve"> </w:t>
      </w:r>
      <w:r w:rsidRPr="005E6A7D">
        <w:rPr>
          <w:rFonts w:cs="Arial" w:hint="eastAsia"/>
          <w:noProof/>
          <w:rtl/>
          <w:lang w:bidi="ar-EG"/>
        </w:rPr>
        <w:t>ارتباط</w:t>
      </w:r>
      <w:r w:rsidRPr="005E6A7D">
        <w:rPr>
          <w:rFonts w:cs="Arial"/>
          <w:noProof/>
          <w:rtl/>
          <w:lang w:bidi="ar-EG"/>
        </w:rPr>
        <w:t xml:space="preserve"> </w:t>
      </w:r>
      <w:r w:rsidRPr="005E6A7D">
        <w:rPr>
          <w:rFonts w:cs="Arial" w:hint="eastAsia"/>
          <w:noProof/>
          <w:rtl/>
          <w:lang w:bidi="ar-EG"/>
        </w:rPr>
        <w:t>وثيق</w:t>
      </w:r>
      <w:r w:rsidRPr="005E6A7D">
        <w:rPr>
          <w:rFonts w:cs="Arial"/>
          <w:noProof/>
          <w:rtl/>
          <w:lang w:bidi="ar-EG"/>
        </w:rPr>
        <w:t xml:space="preserve"> </w:t>
      </w:r>
      <w:r w:rsidRPr="005E6A7D">
        <w:rPr>
          <w:rFonts w:cs="Arial" w:hint="eastAsia"/>
          <w:noProof/>
          <w:rtl/>
          <w:lang w:bidi="ar-EG"/>
        </w:rPr>
        <w:t>بين</w:t>
      </w:r>
      <w:r w:rsidRPr="005E6A7D">
        <w:rPr>
          <w:rFonts w:cs="Arial"/>
          <w:noProof/>
          <w:rtl/>
          <w:lang w:bidi="ar-EG"/>
        </w:rPr>
        <w:t xml:space="preserve"> </w:t>
      </w:r>
      <w:r w:rsidRPr="005E6A7D">
        <w:rPr>
          <w:rFonts w:cs="Arial" w:hint="eastAsia"/>
          <w:noProof/>
          <w:rtl/>
          <w:lang w:bidi="ar-EG"/>
        </w:rPr>
        <w:t>فعالية</w:t>
      </w:r>
      <w:r w:rsidRPr="005E6A7D">
        <w:rPr>
          <w:rFonts w:cs="Arial"/>
          <w:noProof/>
          <w:rtl/>
          <w:lang w:bidi="ar-EG"/>
        </w:rPr>
        <w:t xml:space="preserve"> </w:t>
      </w:r>
      <w:r w:rsidRPr="005E6A7D">
        <w:rPr>
          <w:rFonts w:cs="Arial" w:hint="eastAsia"/>
          <w:noProof/>
          <w:rtl/>
          <w:lang w:bidi="ar-EG"/>
        </w:rPr>
        <w:t>إدارة</w:t>
      </w:r>
      <w:r w:rsidRPr="005E6A7D">
        <w:rPr>
          <w:rFonts w:cs="Arial"/>
          <w:noProof/>
          <w:rtl/>
          <w:lang w:bidi="ar-EG"/>
        </w:rPr>
        <w:t xml:space="preserve"> </w:t>
      </w:r>
      <w:r w:rsidRPr="005E6A7D">
        <w:rPr>
          <w:rFonts w:cs="Arial" w:hint="eastAsia"/>
          <w:noProof/>
          <w:rtl/>
          <w:lang w:bidi="ar-EG"/>
        </w:rPr>
        <w:t>الموارد</w:t>
      </w:r>
      <w:r w:rsidRPr="005E6A7D">
        <w:rPr>
          <w:rFonts w:cs="Arial"/>
          <w:noProof/>
          <w:rtl/>
          <w:lang w:bidi="ar-EG"/>
        </w:rPr>
        <w:t xml:space="preserve"> </w:t>
      </w:r>
      <w:r w:rsidRPr="005E6A7D">
        <w:rPr>
          <w:rFonts w:cs="Arial" w:hint="eastAsia"/>
          <w:noProof/>
          <w:rtl/>
          <w:lang w:bidi="ar-EG"/>
        </w:rPr>
        <w:t>البشرية</w:t>
      </w:r>
      <w:r w:rsidRPr="005E6A7D">
        <w:rPr>
          <w:rFonts w:cs="Arial"/>
          <w:noProof/>
          <w:rtl/>
          <w:lang w:bidi="ar-EG"/>
        </w:rPr>
        <w:t xml:space="preserve"> </w:t>
      </w:r>
      <w:r w:rsidRPr="005E6A7D">
        <w:rPr>
          <w:rFonts w:cs="Arial" w:hint="eastAsia"/>
          <w:noProof/>
          <w:rtl/>
          <w:lang w:bidi="ar-EG"/>
        </w:rPr>
        <w:t>وارتفاع</w:t>
      </w:r>
      <w:r w:rsidRPr="005E6A7D">
        <w:rPr>
          <w:rFonts w:cs="Arial"/>
          <w:noProof/>
          <w:rtl/>
          <w:lang w:bidi="ar-EG"/>
        </w:rPr>
        <w:t xml:space="preserve"> </w:t>
      </w:r>
      <w:r w:rsidRPr="005E6A7D">
        <w:rPr>
          <w:rFonts w:cs="Arial" w:hint="eastAsia"/>
          <w:noProof/>
          <w:rtl/>
          <w:lang w:bidi="ar-EG"/>
        </w:rPr>
        <w:t>مستوى</w:t>
      </w:r>
      <w:r w:rsidRPr="005E6A7D">
        <w:rPr>
          <w:rFonts w:cs="Arial"/>
          <w:noProof/>
          <w:rtl/>
          <w:lang w:bidi="ar-EG"/>
        </w:rPr>
        <w:t xml:space="preserve"> </w:t>
      </w:r>
      <w:r w:rsidRPr="005E6A7D">
        <w:rPr>
          <w:rFonts w:cs="Arial" w:hint="eastAsia"/>
          <w:noProof/>
          <w:rtl/>
          <w:lang w:bidi="ar-EG"/>
        </w:rPr>
        <w:t>التنافسية</w:t>
      </w:r>
      <w:r w:rsidRPr="005E6A7D">
        <w:rPr>
          <w:rFonts w:cs="Arial"/>
          <w:noProof/>
          <w:rtl/>
          <w:lang w:bidi="ar-EG"/>
        </w:rPr>
        <w:t xml:space="preserve"> </w:t>
      </w:r>
      <w:r w:rsidRPr="005E6A7D">
        <w:rPr>
          <w:rFonts w:cs="Arial" w:hint="eastAsia"/>
          <w:noProof/>
          <w:rtl/>
          <w:lang w:bidi="ar-EG"/>
        </w:rPr>
        <w:t>في</w:t>
      </w:r>
      <w:r w:rsidRPr="005E6A7D">
        <w:rPr>
          <w:rFonts w:cs="Arial"/>
          <w:noProof/>
          <w:rtl/>
          <w:lang w:bidi="ar-EG"/>
        </w:rPr>
        <w:t xml:space="preserve"> </w:t>
      </w:r>
      <w:r w:rsidRPr="005E6A7D">
        <w:rPr>
          <w:rFonts w:cs="Arial" w:hint="eastAsia"/>
          <w:noProof/>
          <w:rtl/>
          <w:lang w:bidi="ar-EG"/>
        </w:rPr>
        <w:t>السوق</w:t>
      </w:r>
      <w:r w:rsidRPr="005E6A7D">
        <w:rPr>
          <w:rFonts w:cs="Arial"/>
          <w:noProof/>
          <w:rtl/>
          <w:lang w:bidi="ar-EG"/>
        </w:rPr>
        <w:t>.</w:t>
      </w:r>
      <w:bookmarkEnd w:id="119"/>
    </w:p>
    <w:p w14:paraId="0CD8269B" w14:textId="77777777" w:rsidR="003E4477" w:rsidRDefault="003E4477" w:rsidP="003E4477">
      <w:pPr>
        <w:rPr>
          <w:rtl/>
        </w:rPr>
      </w:pPr>
    </w:p>
    <w:p w14:paraId="5B4DBB69" w14:textId="77777777" w:rsidR="003E4477" w:rsidRDefault="003E4477" w:rsidP="003E4477">
      <w:pPr>
        <w:rPr>
          <w:rtl/>
        </w:rPr>
      </w:pPr>
    </w:p>
    <w:p w14:paraId="501B8056" w14:textId="77777777" w:rsidR="003E4477" w:rsidRDefault="003E4477" w:rsidP="003E4477">
      <w:pPr>
        <w:rPr>
          <w:rtl/>
        </w:rPr>
      </w:pPr>
    </w:p>
    <w:p w14:paraId="4A17513D" w14:textId="77777777" w:rsidR="003E4477" w:rsidRPr="00740D13" w:rsidRDefault="003E4477" w:rsidP="003E4477">
      <w:r w:rsidRPr="00740D13">
        <w:rPr>
          <w:noProof/>
        </w:rPr>
        <w:drawing>
          <wp:inline distT="0" distB="0" distL="0" distR="0" wp14:anchorId="6316DD8C" wp14:editId="7FF1C1A7">
            <wp:extent cx="5943600" cy="3497580"/>
            <wp:effectExtent l="0" t="0" r="0" b="7620"/>
            <wp:docPr id="164189386" name="Picture 36" descr="A graph with blue rectangular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89386" name="Picture 36" descr="A graph with blue rectangular bars&#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B945D82" w14:textId="20921A4E" w:rsidR="003E4477" w:rsidRDefault="001623DD" w:rsidP="001623DD">
      <w:pPr>
        <w:pStyle w:val="Caption"/>
        <w:rPr>
          <w:rFonts w:cs="Arial"/>
          <w:noProof/>
          <w:rtl/>
          <w:lang w:bidi="ar-EG"/>
        </w:rPr>
      </w:pPr>
      <w:bookmarkStart w:id="120" w:name="_Toc204711758"/>
      <w:r>
        <w:rPr>
          <w:rtl/>
        </w:rPr>
        <w:t xml:space="preserve">رسم توضيحي   </w:t>
      </w:r>
      <w:r>
        <w:rPr>
          <w:rtl/>
        </w:rPr>
        <w:fldChar w:fldCharType="begin"/>
      </w:r>
      <w:r>
        <w:rPr>
          <w:rtl/>
        </w:rPr>
        <w:instrText xml:space="preserve"> </w:instrText>
      </w:r>
      <w:r>
        <w:instrText>SEQ</w:instrText>
      </w:r>
      <w:r>
        <w:rPr>
          <w:rtl/>
        </w:rPr>
        <w:instrText xml:space="preserve"> رسم_توضيحي__ \* </w:instrText>
      </w:r>
      <w:r>
        <w:instrText>ARABIC</w:instrText>
      </w:r>
      <w:r>
        <w:rPr>
          <w:rtl/>
        </w:rPr>
        <w:instrText xml:space="preserve"> </w:instrText>
      </w:r>
      <w:r>
        <w:rPr>
          <w:rtl/>
        </w:rPr>
        <w:fldChar w:fldCharType="separate"/>
      </w:r>
      <w:r w:rsidR="00DE15F2">
        <w:rPr>
          <w:noProof/>
          <w:rtl/>
        </w:rPr>
        <w:t>19</w:t>
      </w:r>
      <w:r>
        <w:rPr>
          <w:rtl/>
        </w:rPr>
        <w:fldChar w:fldCharType="end"/>
      </w:r>
      <w:r>
        <w:rPr>
          <w:rFonts w:hint="cs"/>
          <w:noProof/>
          <w:rtl/>
          <w:lang w:bidi="ar-EG"/>
        </w:rPr>
        <w:t>:التمثيل البياني ل</w:t>
      </w:r>
      <w:r w:rsidRPr="002034FF">
        <w:rPr>
          <w:rFonts w:cs="Arial" w:hint="eastAsia"/>
          <w:noProof/>
          <w:rtl/>
          <w:lang w:bidi="ar-EG"/>
        </w:rPr>
        <w:t>يوجد</w:t>
      </w:r>
      <w:r w:rsidRPr="002034FF">
        <w:rPr>
          <w:rFonts w:cs="Arial"/>
          <w:noProof/>
          <w:rtl/>
          <w:lang w:bidi="ar-EG"/>
        </w:rPr>
        <w:t xml:space="preserve"> </w:t>
      </w:r>
      <w:r w:rsidRPr="002034FF">
        <w:rPr>
          <w:rFonts w:cs="Arial" w:hint="eastAsia"/>
          <w:noProof/>
          <w:rtl/>
          <w:lang w:bidi="ar-EG"/>
        </w:rPr>
        <w:t>ارتباط</w:t>
      </w:r>
      <w:r w:rsidRPr="002034FF">
        <w:rPr>
          <w:rFonts w:cs="Arial"/>
          <w:noProof/>
          <w:rtl/>
          <w:lang w:bidi="ar-EG"/>
        </w:rPr>
        <w:t xml:space="preserve"> </w:t>
      </w:r>
      <w:r w:rsidRPr="002034FF">
        <w:rPr>
          <w:rFonts w:cs="Arial" w:hint="eastAsia"/>
          <w:noProof/>
          <w:rtl/>
          <w:lang w:bidi="ar-EG"/>
        </w:rPr>
        <w:t>وثيق</w:t>
      </w:r>
      <w:r w:rsidRPr="002034FF">
        <w:rPr>
          <w:rFonts w:cs="Arial"/>
          <w:noProof/>
          <w:rtl/>
          <w:lang w:bidi="ar-EG"/>
        </w:rPr>
        <w:t xml:space="preserve"> </w:t>
      </w:r>
      <w:r w:rsidRPr="002034FF">
        <w:rPr>
          <w:rFonts w:cs="Arial" w:hint="eastAsia"/>
          <w:noProof/>
          <w:rtl/>
          <w:lang w:bidi="ar-EG"/>
        </w:rPr>
        <w:t>بين</w:t>
      </w:r>
      <w:r w:rsidRPr="002034FF">
        <w:rPr>
          <w:rFonts w:cs="Arial"/>
          <w:noProof/>
          <w:rtl/>
          <w:lang w:bidi="ar-EG"/>
        </w:rPr>
        <w:t xml:space="preserve"> </w:t>
      </w:r>
      <w:r w:rsidRPr="002034FF">
        <w:rPr>
          <w:rFonts w:cs="Arial" w:hint="eastAsia"/>
          <w:noProof/>
          <w:rtl/>
          <w:lang w:bidi="ar-EG"/>
        </w:rPr>
        <w:t>فعالية</w:t>
      </w:r>
      <w:r w:rsidRPr="002034FF">
        <w:rPr>
          <w:rFonts w:cs="Arial"/>
          <w:noProof/>
          <w:rtl/>
          <w:lang w:bidi="ar-EG"/>
        </w:rPr>
        <w:t xml:space="preserve"> </w:t>
      </w:r>
      <w:r w:rsidRPr="002034FF">
        <w:rPr>
          <w:rFonts w:cs="Arial" w:hint="eastAsia"/>
          <w:noProof/>
          <w:rtl/>
          <w:lang w:bidi="ar-EG"/>
        </w:rPr>
        <w:t>إدارة</w:t>
      </w:r>
      <w:r w:rsidRPr="002034FF">
        <w:rPr>
          <w:rFonts w:cs="Arial"/>
          <w:noProof/>
          <w:rtl/>
          <w:lang w:bidi="ar-EG"/>
        </w:rPr>
        <w:t xml:space="preserve"> </w:t>
      </w:r>
      <w:r w:rsidRPr="002034FF">
        <w:rPr>
          <w:rFonts w:cs="Arial" w:hint="eastAsia"/>
          <w:noProof/>
          <w:rtl/>
          <w:lang w:bidi="ar-EG"/>
        </w:rPr>
        <w:t>الموارد</w:t>
      </w:r>
      <w:r w:rsidRPr="002034FF">
        <w:rPr>
          <w:rFonts w:cs="Arial"/>
          <w:noProof/>
          <w:rtl/>
          <w:lang w:bidi="ar-EG"/>
        </w:rPr>
        <w:t xml:space="preserve"> </w:t>
      </w:r>
      <w:r w:rsidRPr="002034FF">
        <w:rPr>
          <w:rFonts w:cs="Arial" w:hint="eastAsia"/>
          <w:noProof/>
          <w:rtl/>
          <w:lang w:bidi="ar-EG"/>
        </w:rPr>
        <w:t>البشرية</w:t>
      </w:r>
      <w:r w:rsidRPr="002034FF">
        <w:rPr>
          <w:rFonts w:cs="Arial"/>
          <w:noProof/>
          <w:rtl/>
          <w:lang w:bidi="ar-EG"/>
        </w:rPr>
        <w:t xml:space="preserve"> </w:t>
      </w:r>
      <w:r w:rsidRPr="002034FF">
        <w:rPr>
          <w:rFonts w:cs="Arial" w:hint="eastAsia"/>
          <w:noProof/>
          <w:rtl/>
          <w:lang w:bidi="ar-EG"/>
        </w:rPr>
        <w:t>وارتفاع</w:t>
      </w:r>
      <w:r w:rsidRPr="002034FF">
        <w:rPr>
          <w:rFonts w:cs="Arial"/>
          <w:noProof/>
          <w:rtl/>
          <w:lang w:bidi="ar-EG"/>
        </w:rPr>
        <w:t xml:space="preserve"> </w:t>
      </w:r>
      <w:r w:rsidRPr="002034FF">
        <w:rPr>
          <w:rFonts w:cs="Arial" w:hint="eastAsia"/>
          <w:noProof/>
          <w:rtl/>
          <w:lang w:bidi="ar-EG"/>
        </w:rPr>
        <w:t>مستوى</w:t>
      </w:r>
      <w:r w:rsidRPr="002034FF">
        <w:rPr>
          <w:rFonts w:cs="Arial"/>
          <w:noProof/>
          <w:rtl/>
          <w:lang w:bidi="ar-EG"/>
        </w:rPr>
        <w:t xml:space="preserve"> </w:t>
      </w:r>
      <w:r w:rsidRPr="002034FF">
        <w:rPr>
          <w:rFonts w:cs="Arial" w:hint="eastAsia"/>
          <w:noProof/>
          <w:rtl/>
          <w:lang w:bidi="ar-EG"/>
        </w:rPr>
        <w:t>التنافسية</w:t>
      </w:r>
      <w:r w:rsidRPr="002034FF">
        <w:rPr>
          <w:rFonts w:cs="Arial"/>
          <w:noProof/>
          <w:rtl/>
          <w:lang w:bidi="ar-EG"/>
        </w:rPr>
        <w:t xml:space="preserve"> </w:t>
      </w:r>
      <w:r w:rsidRPr="002034FF">
        <w:rPr>
          <w:rFonts w:cs="Arial" w:hint="eastAsia"/>
          <w:noProof/>
          <w:rtl/>
          <w:lang w:bidi="ar-EG"/>
        </w:rPr>
        <w:t>في</w:t>
      </w:r>
      <w:r w:rsidRPr="002034FF">
        <w:rPr>
          <w:rFonts w:cs="Arial"/>
          <w:noProof/>
          <w:rtl/>
          <w:lang w:bidi="ar-EG"/>
        </w:rPr>
        <w:t xml:space="preserve"> </w:t>
      </w:r>
      <w:r w:rsidRPr="002034FF">
        <w:rPr>
          <w:rFonts w:cs="Arial" w:hint="eastAsia"/>
          <w:noProof/>
          <w:rtl/>
          <w:lang w:bidi="ar-EG"/>
        </w:rPr>
        <w:t>السوق</w:t>
      </w:r>
      <w:bookmarkEnd w:id="120"/>
    </w:p>
    <w:p w14:paraId="5E82B76D" w14:textId="77777777" w:rsidR="001623DD" w:rsidRDefault="001623DD" w:rsidP="001623DD">
      <w:pPr>
        <w:rPr>
          <w:rtl/>
          <w:lang w:bidi="ar-EG"/>
        </w:rPr>
      </w:pPr>
    </w:p>
    <w:p w14:paraId="0B8A988A" w14:textId="77777777" w:rsidR="001623DD" w:rsidRDefault="001623DD" w:rsidP="001623DD">
      <w:pPr>
        <w:rPr>
          <w:rtl/>
          <w:lang w:bidi="ar-EG"/>
        </w:rPr>
      </w:pPr>
    </w:p>
    <w:p w14:paraId="3609D7F4" w14:textId="77777777" w:rsidR="001623DD" w:rsidRDefault="001623DD" w:rsidP="001623DD">
      <w:pPr>
        <w:rPr>
          <w:rtl/>
          <w:lang w:bidi="ar-EG"/>
        </w:rPr>
      </w:pPr>
    </w:p>
    <w:p w14:paraId="7764F509" w14:textId="77777777" w:rsidR="0015736F" w:rsidRDefault="0015736F" w:rsidP="001623DD">
      <w:pPr>
        <w:rPr>
          <w:rtl/>
          <w:lang w:bidi="ar-EG"/>
        </w:rPr>
      </w:pPr>
    </w:p>
    <w:p w14:paraId="1F71EB28" w14:textId="77777777" w:rsidR="0015736F" w:rsidRPr="001623DD" w:rsidRDefault="0015736F" w:rsidP="001623DD">
      <w:pPr>
        <w:rPr>
          <w:lang w:bidi="ar-EG"/>
        </w:rPr>
      </w:pPr>
    </w:p>
    <w:p w14:paraId="05D447F4" w14:textId="77777777" w:rsidR="003E4477" w:rsidRPr="00740D13" w:rsidRDefault="003E4477" w:rsidP="003E4477"/>
    <w:p w14:paraId="3BD91BB4" w14:textId="77777777" w:rsidR="003E4477" w:rsidRDefault="003E4477" w:rsidP="003E4477">
      <w:pPr>
        <w:rPr>
          <w:rtl/>
        </w:rPr>
      </w:pPr>
    </w:p>
    <w:p w14:paraId="1308ADD9" w14:textId="77777777" w:rsidR="003E4477" w:rsidRDefault="003E4477" w:rsidP="008551D7">
      <w:pPr>
        <w:pStyle w:val="Style1"/>
        <w:rPr>
          <w:rtl/>
        </w:rPr>
      </w:pPr>
      <w:r>
        <w:rPr>
          <w:rFonts w:hint="cs"/>
          <w:rtl/>
        </w:rPr>
        <w:lastRenderedPageBreak/>
        <w:t xml:space="preserve">تحليل الموثوقية والمصداقية لبيانات الدراسة </w:t>
      </w:r>
    </w:p>
    <w:p w14:paraId="588A0984" w14:textId="77777777" w:rsidR="008551D7" w:rsidRPr="008551D7" w:rsidRDefault="008551D7" w:rsidP="008551D7">
      <w:pPr>
        <w:pStyle w:val="NoSpacing"/>
      </w:pPr>
      <w:r w:rsidRPr="008551D7">
        <w:rPr>
          <w:rtl/>
        </w:rPr>
        <w:t>توضح نتائج تحليل الموثوقية والمصداقية لبيانات الدراسة، كما هو مبين في الجدول الأول، أن التحليل قد استند إلى عينة كاملة وصالحة مكونة من 80 حالة، وبنسبة 100%، حيث لم يتم استبعاد أي بيانات، مما يؤكد سلامة المدخلات وخلوها من أي قيم مفقودة. يقدم الجدول الثاني إحصاءات الموثوقية لأداة القياس المستخدمة، والتي تتكون من 18 فقرة، حيث بلغت قيمة معامل "ألفا كرونباخ</w:t>
      </w:r>
      <w:r w:rsidRPr="008551D7">
        <w:t xml:space="preserve">" (Cronbach's Alpha) 0.758. </w:t>
      </w:r>
      <w:r w:rsidRPr="008551D7">
        <w:rPr>
          <w:rtl/>
        </w:rPr>
        <w:t>تعتبر هذه القيمة مرتفعة ومقبولة إحصائيًا، نظرًا لأنها تتجاوز الحد الأدنى المتعارف عليه وهو 0.70. وهذا يدل على وجود درجة عالية من الاتساق الداخلي بين فقرات أداة الدراسة، مما يعني أن هذه الفقرات تقيس بشكل متجانس وموثوق المفهوم أو البعد الذي صُممت لقياسه. بالتالي، يمكن الاعتماد على استقرار ومصداقية النتائج التي تم التوصل إليها من خلال هذه الأداة البحثية، مما يعزز من قوة الاستنتاجات المبنية عليها</w:t>
      </w:r>
      <w:r w:rsidRPr="008551D7">
        <w:t>.</w:t>
      </w:r>
    </w:p>
    <w:p w14:paraId="4F020F0F" w14:textId="77777777" w:rsidR="003E4477" w:rsidRDefault="003E4477" w:rsidP="003E4477">
      <w:pPr>
        <w:rPr>
          <w:rtl/>
        </w:rPr>
      </w:pPr>
    </w:p>
    <w:p w14:paraId="1334722D" w14:textId="77777777" w:rsidR="008551D7" w:rsidRDefault="008551D7" w:rsidP="003E4477">
      <w:pPr>
        <w:rPr>
          <w:rtl/>
        </w:rPr>
      </w:pPr>
    </w:p>
    <w:p w14:paraId="2CE73002" w14:textId="77777777" w:rsidR="008551D7" w:rsidRDefault="008551D7" w:rsidP="003E4477">
      <w:pPr>
        <w:rPr>
          <w:rtl/>
        </w:rPr>
      </w:pPr>
    </w:p>
    <w:p w14:paraId="219EF491" w14:textId="77777777" w:rsidR="008551D7" w:rsidRDefault="008551D7" w:rsidP="003E4477">
      <w:pPr>
        <w:rPr>
          <w:rtl/>
        </w:rPr>
      </w:pPr>
    </w:p>
    <w:p w14:paraId="6194B469" w14:textId="77777777" w:rsidR="008551D7" w:rsidRDefault="008551D7" w:rsidP="003E4477">
      <w:pPr>
        <w:rPr>
          <w:rtl/>
        </w:rPr>
      </w:pPr>
    </w:p>
    <w:p w14:paraId="6A6E2FA2" w14:textId="77777777" w:rsidR="008551D7" w:rsidRDefault="008551D7" w:rsidP="003E4477">
      <w:pPr>
        <w:rPr>
          <w:rtl/>
        </w:rPr>
      </w:pPr>
    </w:p>
    <w:p w14:paraId="7679E95F" w14:textId="77777777" w:rsidR="008551D7" w:rsidRDefault="008551D7" w:rsidP="003E4477">
      <w:pPr>
        <w:rPr>
          <w:rtl/>
        </w:rPr>
      </w:pPr>
    </w:p>
    <w:p w14:paraId="5CF9D7EB" w14:textId="77777777" w:rsidR="008551D7" w:rsidRDefault="008551D7" w:rsidP="003E4477">
      <w:pPr>
        <w:rPr>
          <w:rtl/>
        </w:rPr>
      </w:pPr>
    </w:p>
    <w:p w14:paraId="7CB3713D" w14:textId="77777777" w:rsidR="008551D7" w:rsidRDefault="008551D7" w:rsidP="003E4477">
      <w:pPr>
        <w:rPr>
          <w:rtl/>
        </w:rPr>
      </w:pPr>
    </w:p>
    <w:p w14:paraId="6FC2B807" w14:textId="77777777" w:rsidR="008551D7" w:rsidRDefault="008551D7" w:rsidP="003E4477">
      <w:pPr>
        <w:rPr>
          <w:rtl/>
        </w:rPr>
      </w:pPr>
    </w:p>
    <w:p w14:paraId="4BC6C797" w14:textId="77777777" w:rsidR="008551D7" w:rsidRDefault="008551D7" w:rsidP="003E4477">
      <w:pPr>
        <w:rPr>
          <w:rtl/>
        </w:rPr>
      </w:pPr>
    </w:p>
    <w:p w14:paraId="723E4530" w14:textId="77777777" w:rsidR="008551D7" w:rsidRDefault="008551D7" w:rsidP="003E4477">
      <w:pPr>
        <w:rPr>
          <w:rtl/>
        </w:rPr>
      </w:pPr>
    </w:p>
    <w:p w14:paraId="186835D0" w14:textId="77777777" w:rsidR="008551D7" w:rsidRDefault="008551D7" w:rsidP="003E4477">
      <w:pPr>
        <w:rPr>
          <w:rtl/>
        </w:rPr>
      </w:pPr>
    </w:p>
    <w:p w14:paraId="21E2879B" w14:textId="77777777" w:rsidR="008551D7" w:rsidRDefault="008551D7" w:rsidP="003E4477">
      <w:pPr>
        <w:rPr>
          <w:rtl/>
        </w:rPr>
      </w:pPr>
    </w:p>
    <w:p w14:paraId="634B0ADF" w14:textId="77777777" w:rsidR="008551D7" w:rsidRDefault="008551D7" w:rsidP="003E4477">
      <w:pPr>
        <w:rPr>
          <w:rtl/>
        </w:rPr>
      </w:pPr>
    </w:p>
    <w:p w14:paraId="2F0FE073" w14:textId="77777777" w:rsidR="008551D7" w:rsidRDefault="008551D7" w:rsidP="003E4477">
      <w:pPr>
        <w:rPr>
          <w:rtl/>
        </w:rPr>
      </w:pPr>
    </w:p>
    <w:p w14:paraId="369CD05E" w14:textId="77777777" w:rsidR="008551D7" w:rsidRDefault="008551D7" w:rsidP="003E4477">
      <w:pPr>
        <w:rPr>
          <w:rtl/>
        </w:rPr>
      </w:pPr>
    </w:p>
    <w:p w14:paraId="47677E23" w14:textId="77777777" w:rsidR="008551D7" w:rsidRDefault="008551D7" w:rsidP="003E4477">
      <w:pPr>
        <w:rPr>
          <w:rtl/>
        </w:rPr>
      </w:pPr>
    </w:p>
    <w:p w14:paraId="1BB1F212" w14:textId="77777777" w:rsidR="008551D7" w:rsidRDefault="008551D7" w:rsidP="003E4477">
      <w:pPr>
        <w:rPr>
          <w:rtl/>
        </w:rPr>
      </w:pPr>
    </w:p>
    <w:p w14:paraId="6558790E" w14:textId="77777777" w:rsidR="008551D7" w:rsidRDefault="008551D7" w:rsidP="003E4477">
      <w:pPr>
        <w:rPr>
          <w:rtl/>
        </w:rPr>
      </w:pPr>
    </w:p>
    <w:p w14:paraId="53E2EEEC" w14:textId="77777777" w:rsidR="008551D7" w:rsidRDefault="008551D7" w:rsidP="003E4477">
      <w:pPr>
        <w:rPr>
          <w:rtl/>
        </w:rPr>
      </w:pPr>
    </w:p>
    <w:p w14:paraId="1D089941" w14:textId="77777777" w:rsidR="003E4477" w:rsidRPr="00D737BB" w:rsidRDefault="003E4477" w:rsidP="003E4477"/>
    <w:tbl>
      <w:tblPr>
        <w:tblStyle w:val="TableGrid"/>
        <w:tblW w:w="5861" w:type="dxa"/>
        <w:jc w:val="center"/>
        <w:tblLayout w:type="fixed"/>
        <w:tblLook w:val="0000" w:firstRow="0" w:lastRow="0" w:firstColumn="0" w:lastColumn="0" w:noHBand="0" w:noVBand="0"/>
      </w:tblPr>
      <w:tblGrid>
        <w:gridCol w:w="1236"/>
        <w:gridCol w:w="1660"/>
        <w:gridCol w:w="1482"/>
        <w:gridCol w:w="1483"/>
      </w:tblGrid>
      <w:tr w:rsidR="003E4477" w:rsidRPr="00D737BB" w14:paraId="13E8E410" w14:textId="77777777" w:rsidTr="0015736F">
        <w:trPr>
          <w:trHeight w:val="494"/>
          <w:jc w:val="center"/>
        </w:trPr>
        <w:tc>
          <w:tcPr>
            <w:tcW w:w="5861" w:type="dxa"/>
            <w:gridSpan w:val="4"/>
            <w:vAlign w:val="center"/>
          </w:tcPr>
          <w:p w14:paraId="6DEC0E2E" w14:textId="77777777" w:rsidR="003E4477" w:rsidRPr="00D737BB" w:rsidRDefault="003E4477" w:rsidP="0015736F">
            <w:pPr>
              <w:jc w:val="center"/>
            </w:pPr>
            <w:r w:rsidRPr="00D737BB">
              <w:rPr>
                <w:bCs/>
              </w:rPr>
              <w:t>Case Processing Summary</w:t>
            </w:r>
          </w:p>
        </w:tc>
      </w:tr>
      <w:tr w:rsidR="003E4477" w:rsidRPr="00D737BB" w14:paraId="01B5569A" w14:textId="77777777" w:rsidTr="0015736F">
        <w:trPr>
          <w:trHeight w:val="462"/>
          <w:jc w:val="center"/>
        </w:trPr>
        <w:tc>
          <w:tcPr>
            <w:tcW w:w="2896" w:type="dxa"/>
            <w:gridSpan w:val="2"/>
            <w:vAlign w:val="center"/>
          </w:tcPr>
          <w:p w14:paraId="6881FC46" w14:textId="77777777" w:rsidR="003E4477" w:rsidRPr="00D737BB" w:rsidRDefault="003E4477" w:rsidP="0015736F">
            <w:pPr>
              <w:jc w:val="center"/>
            </w:pPr>
          </w:p>
        </w:tc>
        <w:tc>
          <w:tcPr>
            <w:tcW w:w="1482" w:type="dxa"/>
            <w:vAlign w:val="center"/>
          </w:tcPr>
          <w:p w14:paraId="5DB7E7B0" w14:textId="77777777" w:rsidR="003E4477" w:rsidRPr="00D737BB" w:rsidRDefault="003E4477" w:rsidP="0015736F">
            <w:pPr>
              <w:jc w:val="center"/>
            </w:pPr>
            <w:r w:rsidRPr="00D737BB">
              <w:t>N</w:t>
            </w:r>
          </w:p>
        </w:tc>
        <w:tc>
          <w:tcPr>
            <w:tcW w:w="1482" w:type="dxa"/>
            <w:vAlign w:val="center"/>
          </w:tcPr>
          <w:p w14:paraId="7340381B" w14:textId="77777777" w:rsidR="003E4477" w:rsidRPr="00D737BB" w:rsidRDefault="003E4477" w:rsidP="0015736F">
            <w:pPr>
              <w:jc w:val="center"/>
            </w:pPr>
            <w:r w:rsidRPr="00D737BB">
              <w:t>%</w:t>
            </w:r>
          </w:p>
        </w:tc>
      </w:tr>
      <w:tr w:rsidR="003E4477" w:rsidRPr="00D737BB" w14:paraId="03B5F3F7" w14:textId="77777777" w:rsidTr="0015736F">
        <w:trPr>
          <w:trHeight w:val="494"/>
          <w:jc w:val="center"/>
        </w:trPr>
        <w:tc>
          <w:tcPr>
            <w:tcW w:w="1236" w:type="dxa"/>
            <w:vMerge w:val="restart"/>
            <w:vAlign w:val="center"/>
          </w:tcPr>
          <w:p w14:paraId="24C80FEA" w14:textId="77777777" w:rsidR="003E4477" w:rsidRPr="00D737BB" w:rsidRDefault="003E4477" w:rsidP="0015736F">
            <w:pPr>
              <w:jc w:val="center"/>
            </w:pPr>
            <w:r w:rsidRPr="00D737BB">
              <w:t>Cases</w:t>
            </w:r>
          </w:p>
        </w:tc>
        <w:tc>
          <w:tcPr>
            <w:tcW w:w="1660" w:type="dxa"/>
            <w:vAlign w:val="center"/>
          </w:tcPr>
          <w:p w14:paraId="2A173FCE" w14:textId="77777777" w:rsidR="003E4477" w:rsidRPr="00D737BB" w:rsidRDefault="003E4477" w:rsidP="0015736F">
            <w:pPr>
              <w:jc w:val="center"/>
            </w:pPr>
            <w:r w:rsidRPr="00D737BB">
              <w:t>Valid</w:t>
            </w:r>
          </w:p>
        </w:tc>
        <w:tc>
          <w:tcPr>
            <w:tcW w:w="1482" w:type="dxa"/>
            <w:vAlign w:val="center"/>
          </w:tcPr>
          <w:p w14:paraId="58F78A5E" w14:textId="77777777" w:rsidR="003E4477" w:rsidRPr="00D737BB" w:rsidRDefault="003E4477" w:rsidP="0015736F">
            <w:pPr>
              <w:jc w:val="center"/>
            </w:pPr>
            <w:r w:rsidRPr="00D737BB">
              <w:t>80</w:t>
            </w:r>
          </w:p>
        </w:tc>
        <w:tc>
          <w:tcPr>
            <w:tcW w:w="1482" w:type="dxa"/>
            <w:vAlign w:val="center"/>
          </w:tcPr>
          <w:p w14:paraId="2B840B65" w14:textId="77777777" w:rsidR="003E4477" w:rsidRPr="00D737BB" w:rsidRDefault="003E4477" w:rsidP="0015736F">
            <w:pPr>
              <w:jc w:val="center"/>
            </w:pPr>
            <w:r w:rsidRPr="00D737BB">
              <w:t>100.0</w:t>
            </w:r>
          </w:p>
        </w:tc>
      </w:tr>
      <w:tr w:rsidR="003E4477" w:rsidRPr="00D737BB" w14:paraId="5FA82C4E" w14:textId="77777777" w:rsidTr="0015736F">
        <w:trPr>
          <w:trHeight w:val="265"/>
          <w:jc w:val="center"/>
        </w:trPr>
        <w:tc>
          <w:tcPr>
            <w:tcW w:w="1236" w:type="dxa"/>
            <w:vMerge/>
            <w:vAlign w:val="center"/>
          </w:tcPr>
          <w:p w14:paraId="765D0F23" w14:textId="77777777" w:rsidR="003E4477" w:rsidRPr="00D737BB" w:rsidRDefault="003E4477" w:rsidP="0015736F">
            <w:pPr>
              <w:jc w:val="center"/>
            </w:pPr>
          </w:p>
        </w:tc>
        <w:tc>
          <w:tcPr>
            <w:tcW w:w="1660" w:type="dxa"/>
            <w:vAlign w:val="center"/>
          </w:tcPr>
          <w:p w14:paraId="6B1AABB2" w14:textId="77777777" w:rsidR="003E4477" w:rsidRPr="00D737BB" w:rsidRDefault="003E4477" w:rsidP="0015736F">
            <w:pPr>
              <w:jc w:val="center"/>
            </w:pPr>
            <w:proofErr w:type="spellStart"/>
            <w:r w:rsidRPr="00D737BB">
              <w:t>Excluded</w:t>
            </w:r>
            <w:r w:rsidRPr="00D737BB">
              <w:rPr>
                <w:vertAlign w:val="superscript"/>
              </w:rPr>
              <w:t>a</w:t>
            </w:r>
            <w:proofErr w:type="spellEnd"/>
          </w:p>
        </w:tc>
        <w:tc>
          <w:tcPr>
            <w:tcW w:w="1482" w:type="dxa"/>
            <w:vAlign w:val="center"/>
          </w:tcPr>
          <w:p w14:paraId="7939C0C6" w14:textId="77777777" w:rsidR="003E4477" w:rsidRPr="00D737BB" w:rsidRDefault="003E4477" w:rsidP="0015736F">
            <w:pPr>
              <w:jc w:val="center"/>
            </w:pPr>
            <w:r w:rsidRPr="00D737BB">
              <w:t>0</w:t>
            </w:r>
          </w:p>
        </w:tc>
        <w:tc>
          <w:tcPr>
            <w:tcW w:w="1482" w:type="dxa"/>
            <w:vAlign w:val="center"/>
          </w:tcPr>
          <w:p w14:paraId="37A56889" w14:textId="77777777" w:rsidR="003E4477" w:rsidRPr="00D737BB" w:rsidRDefault="003E4477" w:rsidP="0015736F">
            <w:pPr>
              <w:jc w:val="center"/>
            </w:pPr>
            <w:r w:rsidRPr="00D737BB">
              <w:t>.0</w:t>
            </w:r>
          </w:p>
        </w:tc>
      </w:tr>
      <w:tr w:rsidR="003E4477" w:rsidRPr="00D737BB" w14:paraId="7D02730E" w14:textId="77777777" w:rsidTr="0015736F">
        <w:trPr>
          <w:trHeight w:val="265"/>
          <w:jc w:val="center"/>
        </w:trPr>
        <w:tc>
          <w:tcPr>
            <w:tcW w:w="1236" w:type="dxa"/>
            <w:vMerge/>
            <w:vAlign w:val="center"/>
          </w:tcPr>
          <w:p w14:paraId="51B892B0" w14:textId="77777777" w:rsidR="003E4477" w:rsidRPr="00D737BB" w:rsidRDefault="003E4477" w:rsidP="0015736F">
            <w:pPr>
              <w:jc w:val="center"/>
            </w:pPr>
          </w:p>
        </w:tc>
        <w:tc>
          <w:tcPr>
            <w:tcW w:w="1660" w:type="dxa"/>
            <w:vAlign w:val="center"/>
          </w:tcPr>
          <w:p w14:paraId="30E0486C" w14:textId="77777777" w:rsidR="003E4477" w:rsidRPr="00D737BB" w:rsidRDefault="003E4477" w:rsidP="0015736F">
            <w:pPr>
              <w:jc w:val="center"/>
            </w:pPr>
            <w:r w:rsidRPr="00D737BB">
              <w:t>Total</w:t>
            </w:r>
          </w:p>
        </w:tc>
        <w:tc>
          <w:tcPr>
            <w:tcW w:w="1482" w:type="dxa"/>
            <w:vAlign w:val="center"/>
          </w:tcPr>
          <w:p w14:paraId="274732F3" w14:textId="77777777" w:rsidR="003E4477" w:rsidRPr="00D737BB" w:rsidRDefault="003E4477" w:rsidP="0015736F">
            <w:pPr>
              <w:jc w:val="center"/>
            </w:pPr>
            <w:r w:rsidRPr="00D737BB">
              <w:t>80</w:t>
            </w:r>
          </w:p>
        </w:tc>
        <w:tc>
          <w:tcPr>
            <w:tcW w:w="1482" w:type="dxa"/>
            <w:vAlign w:val="center"/>
          </w:tcPr>
          <w:p w14:paraId="717A5457" w14:textId="77777777" w:rsidR="003E4477" w:rsidRPr="00D737BB" w:rsidRDefault="003E4477" w:rsidP="0015736F">
            <w:pPr>
              <w:jc w:val="center"/>
            </w:pPr>
            <w:r w:rsidRPr="00D737BB">
              <w:t>100.0</w:t>
            </w:r>
          </w:p>
        </w:tc>
      </w:tr>
      <w:tr w:rsidR="003E4477" w:rsidRPr="00D737BB" w14:paraId="6FCCCC40" w14:textId="77777777" w:rsidTr="0015736F">
        <w:trPr>
          <w:trHeight w:val="956"/>
          <w:jc w:val="center"/>
        </w:trPr>
        <w:tc>
          <w:tcPr>
            <w:tcW w:w="5861" w:type="dxa"/>
            <w:gridSpan w:val="4"/>
            <w:vAlign w:val="center"/>
          </w:tcPr>
          <w:p w14:paraId="6204DE30" w14:textId="77777777" w:rsidR="003E4477" w:rsidRPr="00D737BB" w:rsidRDefault="003E4477" w:rsidP="0015736F">
            <w:pPr>
              <w:jc w:val="center"/>
            </w:pPr>
            <w:r w:rsidRPr="00D737BB">
              <w:t>a. Listwise deletion based on all variables in the procedure.</w:t>
            </w:r>
          </w:p>
        </w:tc>
      </w:tr>
    </w:tbl>
    <w:p w14:paraId="1EC493E9" w14:textId="245E245C" w:rsidR="003E4477" w:rsidRPr="00D737BB" w:rsidRDefault="0015736F" w:rsidP="0015736F">
      <w:pPr>
        <w:pStyle w:val="Caption"/>
        <w:rPr>
          <w:rFonts w:hint="cs"/>
          <w:lang w:bidi="ar-EG"/>
        </w:rPr>
      </w:pPr>
      <w:bookmarkStart w:id="121" w:name="_Toc204711714"/>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E15F2">
        <w:rPr>
          <w:noProof/>
          <w:rtl/>
        </w:rPr>
        <w:t>20</w:t>
      </w:r>
      <w:r>
        <w:rPr>
          <w:rtl/>
        </w:rPr>
        <w:fldChar w:fldCharType="end"/>
      </w:r>
      <w:r>
        <w:rPr>
          <w:rFonts w:hint="cs"/>
          <w:noProof/>
          <w:rtl/>
          <w:lang w:bidi="ar-EG"/>
        </w:rPr>
        <w:t>:ملخص معالجة القضية</w:t>
      </w:r>
      <w:bookmarkEnd w:id="121"/>
    </w:p>
    <w:p w14:paraId="766B1168" w14:textId="77777777" w:rsidR="003E4477" w:rsidRDefault="003E4477" w:rsidP="003E4477">
      <w:pPr>
        <w:rPr>
          <w:rtl/>
        </w:rPr>
      </w:pPr>
    </w:p>
    <w:p w14:paraId="0487B2BA" w14:textId="77777777" w:rsidR="003E4477" w:rsidRDefault="003E4477" w:rsidP="003E4477">
      <w:pPr>
        <w:rPr>
          <w:rtl/>
        </w:rPr>
      </w:pPr>
    </w:p>
    <w:p w14:paraId="64E04B6E" w14:textId="77777777" w:rsidR="003E4477" w:rsidRDefault="003E4477" w:rsidP="003E4477">
      <w:pPr>
        <w:rPr>
          <w:rtl/>
        </w:rPr>
      </w:pPr>
    </w:p>
    <w:p w14:paraId="0BBAAE34" w14:textId="77777777" w:rsidR="003E4477" w:rsidRDefault="003E4477" w:rsidP="003E4477">
      <w:pPr>
        <w:rPr>
          <w:rtl/>
        </w:rPr>
      </w:pPr>
    </w:p>
    <w:p w14:paraId="13B9C24E" w14:textId="77777777" w:rsidR="003E4477" w:rsidRPr="00D737BB" w:rsidRDefault="003E4477" w:rsidP="003E4477"/>
    <w:tbl>
      <w:tblPr>
        <w:tblStyle w:val="TableGrid"/>
        <w:tblW w:w="6659" w:type="dxa"/>
        <w:jc w:val="center"/>
        <w:tblLayout w:type="fixed"/>
        <w:tblLook w:val="0000" w:firstRow="0" w:lastRow="0" w:firstColumn="0" w:lastColumn="0" w:noHBand="0" w:noVBand="0"/>
      </w:tblPr>
      <w:tblGrid>
        <w:gridCol w:w="2393"/>
        <w:gridCol w:w="2394"/>
        <w:gridCol w:w="1872"/>
      </w:tblGrid>
      <w:tr w:rsidR="003E4477" w:rsidRPr="00D737BB" w14:paraId="74178057" w14:textId="77777777" w:rsidTr="0015736F">
        <w:trPr>
          <w:trHeight w:val="402"/>
          <w:jc w:val="center"/>
        </w:trPr>
        <w:tc>
          <w:tcPr>
            <w:tcW w:w="6659" w:type="dxa"/>
            <w:gridSpan w:val="3"/>
            <w:vAlign w:val="center"/>
          </w:tcPr>
          <w:p w14:paraId="585FF3C4" w14:textId="77777777" w:rsidR="003E4477" w:rsidRPr="00D737BB" w:rsidRDefault="003E4477" w:rsidP="0015736F">
            <w:pPr>
              <w:jc w:val="center"/>
            </w:pPr>
            <w:r w:rsidRPr="00D737BB">
              <w:rPr>
                <w:bCs/>
              </w:rPr>
              <w:t>Reliability Statistics</w:t>
            </w:r>
          </w:p>
        </w:tc>
      </w:tr>
      <w:tr w:rsidR="003E4477" w:rsidRPr="00D737BB" w14:paraId="61F875EF" w14:textId="77777777" w:rsidTr="0015736F">
        <w:trPr>
          <w:trHeight w:val="1984"/>
          <w:jc w:val="center"/>
        </w:trPr>
        <w:tc>
          <w:tcPr>
            <w:tcW w:w="2393" w:type="dxa"/>
            <w:vAlign w:val="center"/>
          </w:tcPr>
          <w:p w14:paraId="44A37727" w14:textId="77777777" w:rsidR="003E4477" w:rsidRPr="00D737BB" w:rsidRDefault="003E4477" w:rsidP="0015736F">
            <w:pPr>
              <w:jc w:val="center"/>
            </w:pPr>
            <w:r w:rsidRPr="00D737BB">
              <w:t>Cronbach's Alpha</w:t>
            </w:r>
          </w:p>
        </w:tc>
        <w:tc>
          <w:tcPr>
            <w:tcW w:w="2394" w:type="dxa"/>
            <w:vAlign w:val="center"/>
          </w:tcPr>
          <w:p w14:paraId="4E1EDC39" w14:textId="77777777" w:rsidR="003E4477" w:rsidRPr="00D737BB" w:rsidRDefault="003E4477" w:rsidP="0015736F">
            <w:pPr>
              <w:jc w:val="center"/>
            </w:pPr>
            <w:r w:rsidRPr="00D737BB">
              <w:t>Cronbach's Alpha Based on Standardized Items</w:t>
            </w:r>
          </w:p>
        </w:tc>
        <w:tc>
          <w:tcPr>
            <w:tcW w:w="1871" w:type="dxa"/>
            <w:vAlign w:val="center"/>
          </w:tcPr>
          <w:p w14:paraId="10F3545F" w14:textId="77777777" w:rsidR="003E4477" w:rsidRPr="00D737BB" w:rsidRDefault="003E4477" w:rsidP="0015736F">
            <w:pPr>
              <w:jc w:val="center"/>
            </w:pPr>
            <w:r w:rsidRPr="00D737BB">
              <w:t>N of Items</w:t>
            </w:r>
          </w:p>
        </w:tc>
      </w:tr>
      <w:tr w:rsidR="003E4477" w:rsidRPr="00D737BB" w14:paraId="754BAAD7" w14:textId="77777777" w:rsidTr="0015736F">
        <w:trPr>
          <w:trHeight w:val="402"/>
          <w:jc w:val="center"/>
        </w:trPr>
        <w:tc>
          <w:tcPr>
            <w:tcW w:w="2393" w:type="dxa"/>
            <w:vAlign w:val="center"/>
          </w:tcPr>
          <w:p w14:paraId="13D13F39" w14:textId="77777777" w:rsidR="003E4477" w:rsidRPr="00D737BB" w:rsidRDefault="003E4477" w:rsidP="0015736F">
            <w:pPr>
              <w:jc w:val="center"/>
            </w:pPr>
            <w:r w:rsidRPr="00D737BB">
              <w:t>.</w:t>
            </w:r>
            <w:r>
              <w:t>7</w:t>
            </w:r>
            <w:r w:rsidRPr="00D737BB">
              <w:t>58</w:t>
            </w:r>
          </w:p>
        </w:tc>
        <w:tc>
          <w:tcPr>
            <w:tcW w:w="2394" w:type="dxa"/>
            <w:vAlign w:val="center"/>
          </w:tcPr>
          <w:p w14:paraId="5D7328AD" w14:textId="77777777" w:rsidR="003E4477" w:rsidRPr="00D737BB" w:rsidRDefault="003E4477" w:rsidP="0015736F">
            <w:pPr>
              <w:jc w:val="center"/>
            </w:pPr>
            <w:r w:rsidRPr="00D737BB">
              <w:t>.</w:t>
            </w:r>
            <w:r>
              <w:t>7</w:t>
            </w:r>
            <w:r w:rsidRPr="00D737BB">
              <w:t>74</w:t>
            </w:r>
          </w:p>
        </w:tc>
        <w:tc>
          <w:tcPr>
            <w:tcW w:w="1871" w:type="dxa"/>
            <w:vAlign w:val="center"/>
          </w:tcPr>
          <w:p w14:paraId="25EC4CD1" w14:textId="77777777" w:rsidR="003E4477" w:rsidRPr="00D737BB" w:rsidRDefault="003E4477" w:rsidP="0015736F">
            <w:pPr>
              <w:jc w:val="center"/>
            </w:pPr>
            <w:r w:rsidRPr="00D737BB">
              <w:t>18</w:t>
            </w:r>
          </w:p>
        </w:tc>
      </w:tr>
    </w:tbl>
    <w:p w14:paraId="72E5EDCB" w14:textId="5B914FE7" w:rsidR="003E4477" w:rsidRPr="00D737BB" w:rsidRDefault="0015736F" w:rsidP="0015736F">
      <w:pPr>
        <w:pStyle w:val="Caption"/>
        <w:rPr>
          <w:rFonts w:hint="cs"/>
          <w:lang w:bidi="ar-EG"/>
        </w:rPr>
      </w:pPr>
      <w:bookmarkStart w:id="122" w:name="_Toc204711715"/>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E15F2">
        <w:rPr>
          <w:noProof/>
          <w:rtl/>
        </w:rPr>
        <w:t>21</w:t>
      </w:r>
      <w:r>
        <w:rPr>
          <w:rtl/>
        </w:rPr>
        <w:fldChar w:fldCharType="end"/>
      </w:r>
      <w:r>
        <w:rPr>
          <w:rFonts w:hint="cs"/>
          <w:noProof/>
          <w:rtl/>
          <w:lang w:bidi="ar-EG"/>
        </w:rPr>
        <w:t>:</w:t>
      </w:r>
      <w:r w:rsidRPr="00E34A4D">
        <w:rPr>
          <w:rFonts w:cs="Arial" w:hint="eastAsia"/>
          <w:noProof/>
          <w:rtl/>
          <w:lang w:bidi="ar-EG"/>
        </w:rPr>
        <w:t>تحليل</w:t>
      </w:r>
      <w:r w:rsidRPr="00E34A4D">
        <w:rPr>
          <w:rFonts w:cs="Arial"/>
          <w:noProof/>
          <w:rtl/>
          <w:lang w:bidi="ar-EG"/>
        </w:rPr>
        <w:t xml:space="preserve"> </w:t>
      </w:r>
      <w:r w:rsidRPr="00E34A4D">
        <w:rPr>
          <w:rFonts w:cs="Arial" w:hint="eastAsia"/>
          <w:noProof/>
          <w:rtl/>
          <w:lang w:bidi="ar-EG"/>
        </w:rPr>
        <w:t>الموثوقية</w:t>
      </w:r>
      <w:r w:rsidRPr="00E34A4D">
        <w:rPr>
          <w:rFonts w:cs="Arial"/>
          <w:noProof/>
          <w:rtl/>
          <w:lang w:bidi="ar-EG"/>
        </w:rPr>
        <w:t xml:space="preserve"> </w:t>
      </w:r>
      <w:r w:rsidRPr="00E34A4D">
        <w:rPr>
          <w:rFonts w:cs="Arial" w:hint="eastAsia"/>
          <w:noProof/>
          <w:rtl/>
          <w:lang w:bidi="ar-EG"/>
        </w:rPr>
        <w:t>والمصداقية</w:t>
      </w:r>
      <w:r w:rsidRPr="00E34A4D">
        <w:rPr>
          <w:rFonts w:cs="Arial"/>
          <w:noProof/>
          <w:rtl/>
          <w:lang w:bidi="ar-EG"/>
        </w:rPr>
        <w:t xml:space="preserve"> </w:t>
      </w:r>
      <w:r w:rsidRPr="00E34A4D">
        <w:rPr>
          <w:rFonts w:cs="Arial" w:hint="eastAsia"/>
          <w:noProof/>
          <w:rtl/>
          <w:lang w:bidi="ar-EG"/>
        </w:rPr>
        <w:t>لبيانات</w:t>
      </w:r>
      <w:r w:rsidRPr="00E34A4D">
        <w:rPr>
          <w:rFonts w:cs="Arial"/>
          <w:noProof/>
          <w:rtl/>
          <w:lang w:bidi="ar-EG"/>
        </w:rPr>
        <w:t xml:space="preserve"> </w:t>
      </w:r>
      <w:r w:rsidRPr="00E34A4D">
        <w:rPr>
          <w:rFonts w:cs="Arial" w:hint="eastAsia"/>
          <w:noProof/>
          <w:rtl/>
          <w:lang w:bidi="ar-EG"/>
        </w:rPr>
        <w:t>الدراسة</w:t>
      </w:r>
      <w:bookmarkEnd w:id="122"/>
    </w:p>
    <w:p w14:paraId="79E06FF7" w14:textId="77777777" w:rsidR="003E4477" w:rsidRDefault="003E4477" w:rsidP="003E4477">
      <w:pPr>
        <w:rPr>
          <w:rtl/>
        </w:rPr>
      </w:pPr>
    </w:p>
    <w:p w14:paraId="63DE1B1B" w14:textId="77777777" w:rsidR="008551D7" w:rsidRDefault="008551D7" w:rsidP="003E4477">
      <w:pPr>
        <w:rPr>
          <w:rtl/>
        </w:rPr>
      </w:pPr>
    </w:p>
    <w:p w14:paraId="7D92D3B4" w14:textId="77777777" w:rsidR="008551D7" w:rsidRDefault="008551D7" w:rsidP="003E4477">
      <w:pPr>
        <w:rPr>
          <w:rtl/>
        </w:rPr>
      </w:pPr>
    </w:p>
    <w:p w14:paraId="4FED78BA" w14:textId="77777777" w:rsidR="008551D7" w:rsidRDefault="008551D7" w:rsidP="003E4477">
      <w:pPr>
        <w:rPr>
          <w:rtl/>
        </w:rPr>
      </w:pPr>
    </w:p>
    <w:p w14:paraId="1D8330AD" w14:textId="77777777" w:rsidR="008551D7" w:rsidRDefault="008551D7" w:rsidP="003E4477">
      <w:pPr>
        <w:rPr>
          <w:rtl/>
        </w:rPr>
      </w:pPr>
    </w:p>
    <w:p w14:paraId="0B23E863" w14:textId="77777777" w:rsidR="008551D7" w:rsidRDefault="008551D7" w:rsidP="003E4477">
      <w:pPr>
        <w:rPr>
          <w:rtl/>
        </w:rPr>
      </w:pPr>
    </w:p>
    <w:p w14:paraId="64C54405" w14:textId="77777777" w:rsidR="008551D7" w:rsidRDefault="008551D7" w:rsidP="003E4477">
      <w:pPr>
        <w:rPr>
          <w:rtl/>
        </w:rPr>
      </w:pPr>
    </w:p>
    <w:p w14:paraId="7740F9E2" w14:textId="77777777" w:rsidR="008551D7" w:rsidRDefault="008551D7" w:rsidP="003E4477">
      <w:pPr>
        <w:rPr>
          <w:rtl/>
        </w:rPr>
      </w:pPr>
    </w:p>
    <w:p w14:paraId="4EDAC0E1" w14:textId="77777777" w:rsidR="008551D7" w:rsidRDefault="008551D7" w:rsidP="003E4477">
      <w:pPr>
        <w:rPr>
          <w:rtl/>
        </w:rPr>
      </w:pPr>
    </w:p>
    <w:p w14:paraId="3234543D" w14:textId="77777777" w:rsidR="003E4477" w:rsidRDefault="003E4477" w:rsidP="003E4477">
      <w:pPr>
        <w:rPr>
          <w:rtl/>
        </w:rPr>
      </w:pPr>
    </w:p>
    <w:p w14:paraId="1C90653B" w14:textId="77777777" w:rsidR="003E4477" w:rsidRDefault="003E4477" w:rsidP="008551D7">
      <w:pPr>
        <w:pStyle w:val="Style1"/>
        <w:rPr>
          <w:rtl/>
        </w:rPr>
      </w:pPr>
      <w:r>
        <w:rPr>
          <w:rFonts w:hint="cs"/>
          <w:rtl/>
        </w:rPr>
        <w:lastRenderedPageBreak/>
        <w:t xml:space="preserve">متغيرات الدراسة </w:t>
      </w:r>
    </w:p>
    <w:p w14:paraId="6A883D55" w14:textId="77777777" w:rsidR="003E4477" w:rsidRDefault="003E4477" w:rsidP="003E4477">
      <w:pPr>
        <w:rPr>
          <w:rtl/>
        </w:rPr>
      </w:pPr>
    </w:p>
    <w:p w14:paraId="07A5C8DD" w14:textId="77777777" w:rsidR="003E4477" w:rsidRDefault="003E4477" w:rsidP="003E4477">
      <w:pPr>
        <w:rPr>
          <w:rtl/>
        </w:rPr>
      </w:pPr>
      <w:r>
        <w:object w:dxaOrig="9205" w:dyaOrig="7668" w14:anchorId="47E98DAF">
          <v:shape id="_x0000_i1026" type="#_x0000_t75" style="width:460.5pt;height:383.25pt" o:ole="">
            <v:imagedata r:id="rId29" o:title=""/>
          </v:shape>
          <o:OLEObject Type="Embed" ProgID="Visio.Drawing.15" ShapeID="_x0000_i1026" DrawAspect="Content" ObjectID="_1815324805" r:id="rId30"/>
        </w:object>
      </w:r>
    </w:p>
    <w:p w14:paraId="7E1777BC" w14:textId="1D80E21E" w:rsidR="003E4477" w:rsidRDefault="008551D7" w:rsidP="008551D7">
      <w:pPr>
        <w:pStyle w:val="Caption"/>
        <w:rPr>
          <w:rFonts w:cs="Arial"/>
          <w:noProof/>
          <w:rtl/>
          <w:lang w:bidi="ar-EG"/>
        </w:rPr>
      </w:pPr>
      <w:bookmarkStart w:id="123" w:name="_Toc204711759"/>
      <w:r>
        <w:rPr>
          <w:rtl/>
        </w:rPr>
        <w:t xml:space="preserve">رسم توضيحي   </w:t>
      </w:r>
      <w:r>
        <w:rPr>
          <w:rtl/>
        </w:rPr>
        <w:fldChar w:fldCharType="begin"/>
      </w:r>
      <w:r>
        <w:rPr>
          <w:rtl/>
        </w:rPr>
        <w:instrText xml:space="preserve"> </w:instrText>
      </w:r>
      <w:r>
        <w:instrText>SEQ</w:instrText>
      </w:r>
      <w:r>
        <w:rPr>
          <w:rtl/>
        </w:rPr>
        <w:instrText xml:space="preserve"> رسم_توضيحي__ \* </w:instrText>
      </w:r>
      <w:r>
        <w:instrText>ARABIC</w:instrText>
      </w:r>
      <w:r>
        <w:rPr>
          <w:rtl/>
        </w:rPr>
        <w:instrText xml:space="preserve"> </w:instrText>
      </w:r>
      <w:r>
        <w:rPr>
          <w:rtl/>
        </w:rPr>
        <w:fldChar w:fldCharType="separate"/>
      </w:r>
      <w:r w:rsidR="00DE15F2">
        <w:rPr>
          <w:noProof/>
          <w:rtl/>
        </w:rPr>
        <w:t>20</w:t>
      </w:r>
      <w:r>
        <w:rPr>
          <w:rtl/>
        </w:rPr>
        <w:fldChar w:fldCharType="end"/>
      </w:r>
      <w:r>
        <w:rPr>
          <w:rFonts w:hint="cs"/>
          <w:noProof/>
          <w:rtl/>
          <w:lang w:bidi="ar-EG"/>
        </w:rPr>
        <w:t>:</w:t>
      </w:r>
      <w:r w:rsidRPr="000334CB">
        <w:rPr>
          <w:rFonts w:cs="Arial" w:hint="eastAsia"/>
          <w:noProof/>
          <w:rtl/>
          <w:lang w:bidi="ar-EG"/>
        </w:rPr>
        <w:t>متغيرات</w:t>
      </w:r>
      <w:r w:rsidRPr="000334CB">
        <w:rPr>
          <w:rFonts w:cs="Arial"/>
          <w:noProof/>
          <w:rtl/>
          <w:lang w:bidi="ar-EG"/>
        </w:rPr>
        <w:t xml:space="preserve"> </w:t>
      </w:r>
      <w:r w:rsidRPr="000334CB">
        <w:rPr>
          <w:rFonts w:cs="Arial" w:hint="eastAsia"/>
          <w:noProof/>
          <w:rtl/>
          <w:lang w:bidi="ar-EG"/>
        </w:rPr>
        <w:t>الدراسة</w:t>
      </w:r>
      <w:bookmarkEnd w:id="123"/>
    </w:p>
    <w:p w14:paraId="6DCAF500" w14:textId="77777777" w:rsidR="008551D7" w:rsidRDefault="008551D7" w:rsidP="008551D7">
      <w:pPr>
        <w:rPr>
          <w:rtl/>
          <w:lang w:bidi="ar-EG"/>
        </w:rPr>
      </w:pPr>
    </w:p>
    <w:p w14:paraId="2FA200C0" w14:textId="77777777" w:rsidR="008551D7" w:rsidRDefault="008551D7" w:rsidP="008551D7">
      <w:pPr>
        <w:rPr>
          <w:rtl/>
          <w:lang w:bidi="ar-EG"/>
        </w:rPr>
      </w:pPr>
    </w:p>
    <w:p w14:paraId="2464F42E" w14:textId="77777777" w:rsidR="008551D7" w:rsidRDefault="008551D7" w:rsidP="008551D7">
      <w:pPr>
        <w:rPr>
          <w:rtl/>
          <w:lang w:bidi="ar-EG"/>
        </w:rPr>
      </w:pPr>
    </w:p>
    <w:p w14:paraId="03BEF15E" w14:textId="77777777" w:rsidR="008551D7" w:rsidRDefault="008551D7" w:rsidP="008551D7">
      <w:pPr>
        <w:rPr>
          <w:rtl/>
          <w:lang w:bidi="ar-EG"/>
        </w:rPr>
      </w:pPr>
    </w:p>
    <w:p w14:paraId="272BF72D" w14:textId="77777777" w:rsidR="008551D7" w:rsidRDefault="008551D7" w:rsidP="008551D7">
      <w:pPr>
        <w:rPr>
          <w:rtl/>
          <w:lang w:bidi="ar-EG"/>
        </w:rPr>
      </w:pPr>
    </w:p>
    <w:p w14:paraId="56DF09EC" w14:textId="77777777" w:rsidR="008551D7" w:rsidRDefault="008551D7" w:rsidP="008551D7">
      <w:pPr>
        <w:rPr>
          <w:rtl/>
          <w:lang w:bidi="ar-EG"/>
        </w:rPr>
      </w:pPr>
    </w:p>
    <w:p w14:paraId="3BF549A8" w14:textId="77777777" w:rsidR="008551D7" w:rsidRDefault="008551D7" w:rsidP="008551D7">
      <w:pPr>
        <w:rPr>
          <w:rtl/>
          <w:lang w:bidi="ar-EG"/>
        </w:rPr>
      </w:pPr>
    </w:p>
    <w:p w14:paraId="3F99ED75" w14:textId="77777777" w:rsidR="008551D7" w:rsidRDefault="008551D7" w:rsidP="008551D7">
      <w:pPr>
        <w:rPr>
          <w:rtl/>
          <w:lang w:bidi="ar-EG"/>
        </w:rPr>
      </w:pPr>
    </w:p>
    <w:p w14:paraId="5F80A542" w14:textId="77777777" w:rsidR="008551D7" w:rsidRPr="008551D7" w:rsidRDefault="008551D7" w:rsidP="008551D7">
      <w:pPr>
        <w:rPr>
          <w:rtl/>
          <w:lang w:bidi="ar-EG"/>
        </w:rPr>
      </w:pPr>
    </w:p>
    <w:p w14:paraId="65596300" w14:textId="77777777" w:rsidR="003E4477" w:rsidRDefault="003E4477" w:rsidP="003E4477">
      <w:pPr>
        <w:rPr>
          <w:rtl/>
        </w:rPr>
      </w:pPr>
    </w:p>
    <w:p w14:paraId="3137F302" w14:textId="77777777" w:rsidR="003E4477" w:rsidRDefault="003E4477">
      <w:pPr>
        <w:pStyle w:val="Style1"/>
        <w:numPr>
          <w:ilvl w:val="0"/>
          <w:numId w:val="15"/>
        </w:numPr>
        <w:rPr>
          <w:rtl/>
        </w:rPr>
      </w:pPr>
      <w:r>
        <w:rPr>
          <w:rFonts w:hint="cs"/>
          <w:rtl/>
        </w:rPr>
        <w:lastRenderedPageBreak/>
        <w:t xml:space="preserve">تحليل الجداول المتقاطعة لمتغيرات الدراسة </w:t>
      </w:r>
    </w:p>
    <w:p w14:paraId="4A725ECE" w14:textId="77777777" w:rsidR="003E4477" w:rsidRDefault="003E4477" w:rsidP="003E4477">
      <w:pPr>
        <w:rPr>
          <w:rtl/>
        </w:rPr>
      </w:pPr>
    </w:p>
    <w:p w14:paraId="20ABDED4" w14:textId="77777777" w:rsidR="003E4477" w:rsidRDefault="003E4477" w:rsidP="000A28F8">
      <w:pPr>
        <w:pStyle w:val="Style1"/>
        <w:rPr>
          <w:rtl/>
        </w:rPr>
      </w:pPr>
      <w:r>
        <w:rPr>
          <w:rFonts w:hint="cs"/>
          <w:rtl/>
        </w:rPr>
        <w:t xml:space="preserve">دور استراتيجيات إدارة المخاطر لتحليل مخاطر الموظفين العاملين بالقطاع الخاص بالمملكة العربية السعودية </w:t>
      </w:r>
    </w:p>
    <w:p w14:paraId="6875E9E7" w14:textId="3E9BE6CE" w:rsidR="000A28F8" w:rsidRPr="000A28F8" w:rsidRDefault="000A28F8" w:rsidP="000A28F8">
      <w:pPr>
        <w:pStyle w:val="NoSpacing"/>
      </w:pPr>
      <w:r w:rsidRPr="000A28F8">
        <w:rPr>
          <w:rtl/>
        </w:rPr>
        <w:t>يعرض الجدول نتائج اختبار "كاي تربيع</w:t>
      </w:r>
      <w:r w:rsidRPr="000A28F8">
        <w:t>" (Chi-Square)</w:t>
      </w:r>
      <w:r w:rsidRPr="000A28F8">
        <w:rPr>
          <w:rtl/>
        </w:rPr>
        <w:t>، والذي تم إجراؤه على عينة مكونة من 80 حالة بهدف دراسة العلاقة بين استراتيجيات إدارة المخاطر ومتغير آخر في الدراسة. تُظهر النتائج أن قيمة "بيرسون كاي تربيع</w:t>
      </w:r>
      <w:r w:rsidRPr="000A28F8">
        <w:t xml:space="preserve">" (Pearson Chi-Square) </w:t>
      </w:r>
      <w:r w:rsidRPr="000A28F8">
        <w:rPr>
          <w:rtl/>
        </w:rPr>
        <w:t>بلغت 23.055، وبمستوى دلالة إحصائية</w:t>
      </w:r>
      <w:r w:rsidRPr="000A28F8">
        <w:t xml:space="preserve"> (Sig) </w:t>
      </w:r>
      <w:r w:rsidRPr="000A28F8">
        <w:rPr>
          <w:rtl/>
        </w:rPr>
        <w:t>قدره 0.112. القيمة مستوى الدلالة المعتمد (0.05)، مما يعني ظاهريًا وجود علاقة ذات دلالة إحصائية بين المتغيرين. ولكن، يجب التعامل مع هذه النتيجة بحذر شديد، حيث توضح الملاحظة المرفقة أن 84% من خلايا التحليل لها تكرارات متوقعة أقل من 5، وهو ما يخالف أحد الشروط الأساسية لتطبيق اختبار كاي تربيع ويجعل نتيجته غير موثوقة. على الجانب الآخر، نجد أن اختبار "الارتباط الخطي</w:t>
      </w:r>
      <w:r w:rsidRPr="000A28F8">
        <w:t xml:space="preserve">" (Linear-by-Linear Association) </w:t>
      </w:r>
      <w:r w:rsidRPr="000A28F8">
        <w:rPr>
          <w:rtl/>
        </w:rPr>
        <w:t>يظهر مستوى دلالة قدره 0.043، وهي قيمة أقل من 0.05، مما يشير إلى وجود علاقة خطية ذات دلالة إحصائية. هذا التباين يعني أنه على الرغم من عدم ثبوت الارتباط العام بسبب ضعف البيانات، إلا أن هناك دليلاً على وجود اتجاه أو علاقة خطية بين المتغيرات</w:t>
      </w:r>
      <w:r w:rsidRPr="000A28F8">
        <w:t>.</w:t>
      </w:r>
    </w:p>
    <w:p w14:paraId="7C902442" w14:textId="77777777" w:rsidR="003E4477" w:rsidRDefault="003E4477" w:rsidP="003E4477">
      <w:pPr>
        <w:rPr>
          <w:rtl/>
        </w:rPr>
      </w:pPr>
    </w:p>
    <w:p w14:paraId="40CBEF7D" w14:textId="77777777" w:rsidR="003E4477" w:rsidRDefault="003E4477" w:rsidP="003E4477">
      <w:pPr>
        <w:rPr>
          <w:rtl/>
        </w:rPr>
      </w:pPr>
    </w:p>
    <w:p w14:paraId="3A0D4379" w14:textId="77777777" w:rsidR="000A28F8" w:rsidRDefault="000A28F8" w:rsidP="003E4477">
      <w:pPr>
        <w:rPr>
          <w:rtl/>
        </w:rPr>
      </w:pPr>
    </w:p>
    <w:p w14:paraId="6BBA2054" w14:textId="77777777" w:rsidR="000A28F8" w:rsidRDefault="000A28F8" w:rsidP="003E4477">
      <w:pPr>
        <w:rPr>
          <w:rtl/>
        </w:rPr>
      </w:pPr>
    </w:p>
    <w:p w14:paraId="1D6CCEC0" w14:textId="77777777" w:rsidR="000A28F8" w:rsidRDefault="000A28F8" w:rsidP="003E4477">
      <w:pPr>
        <w:rPr>
          <w:rtl/>
        </w:rPr>
      </w:pPr>
    </w:p>
    <w:p w14:paraId="432A0406" w14:textId="77777777" w:rsidR="000A28F8" w:rsidRDefault="000A28F8" w:rsidP="003E4477">
      <w:pPr>
        <w:rPr>
          <w:rtl/>
        </w:rPr>
      </w:pPr>
    </w:p>
    <w:p w14:paraId="380FE362" w14:textId="77777777" w:rsidR="000A28F8" w:rsidRDefault="000A28F8" w:rsidP="003E4477">
      <w:pPr>
        <w:rPr>
          <w:rtl/>
        </w:rPr>
      </w:pPr>
    </w:p>
    <w:p w14:paraId="263A0416" w14:textId="77777777" w:rsidR="000A28F8" w:rsidRDefault="000A28F8" w:rsidP="003E4477">
      <w:pPr>
        <w:rPr>
          <w:rtl/>
        </w:rPr>
      </w:pPr>
    </w:p>
    <w:p w14:paraId="28C76089" w14:textId="77777777" w:rsidR="000A28F8" w:rsidRDefault="000A28F8" w:rsidP="003E4477">
      <w:pPr>
        <w:rPr>
          <w:rtl/>
        </w:rPr>
      </w:pPr>
    </w:p>
    <w:p w14:paraId="41318E0D" w14:textId="77777777" w:rsidR="000A28F8" w:rsidRDefault="000A28F8" w:rsidP="003E4477">
      <w:pPr>
        <w:rPr>
          <w:rtl/>
        </w:rPr>
      </w:pPr>
    </w:p>
    <w:p w14:paraId="590A85AC" w14:textId="77777777" w:rsidR="000A28F8" w:rsidRDefault="000A28F8" w:rsidP="003E4477">
      <w:pPr>
        <w:rPr>
          <w:rtl/>
        </w:rPr>
      </w:pPr>
    </w:p>
    <w:p w14:paraId="2070DF7E" w14:textId="77777777" w:rsidR="000A28F8" w:rsidRDefault="000A28F8" w:rsidP="003E4477">
      <w:pPr>
        <w:rPr>
          <w:rtl/>
        </w:rPr>
      </w:pPr>
    </w:p>
    <w:p w14:paraId="57CC746F" w14:textId="77777777" w:rsidR="000A28F8" w:rsidRDefault="000A28F8" w:rsidP="003E4477">
      <w:pPr>
        <w:rPr>
          <w:rtl/>
        </w:rPr>
      </w:pPr>
    </w:p>
    <w:p w14:paraId="428FFA9A" w14:textId="77777777" w:rsidR="000A28F8" w:rsidRDefault="000A28F8" w:rsidP="003E4477">
      <w:pPr>
        <w:rPr>
          <w:rtl/>
        </w:rPr>
      </w:pPr>
    </w:p>
    <w:p w14:paraId="6153D012" w14:textId="77777777" w:rsidR="000A28F8" w:rsidRDefault="000A28F8" w:rsidP="003E4477">
      <w:pPr>
        <w:rPr>
          <w:rtl/>
        </w:rPr>
      </w:pPr>
    </w:p>
    <w:p w14:paraId="39CAC834" w14:textId="77777777" w:rsidR="000A28F8" w:rsidRDefault="000A28F8" w:rsidP="003E4477">
      <w:pPr>
        <w:rPr>
          <w:rtl/>
        </w:rPr>
      </w:pPr>
    </w:p>
    <w:p w14:paraId="503B6F77" w14:textId="77777777" w:rsidR="000A28F8" w:rsidRDefault="000A28F8" w:rsidP="003E4477">
      <w:pPr>
        <w:rPr>
          <w:rtl/>
        </w:rPr>
      </w:pPr>
    </w:p>
    <w:p w14:paraId="57C86332" w14:textId="77777777" w:rsidR="000A28F8" w:rsidRDefault="000A28F8" w:rsidP="003E4477">
      <w:pPr>
        <w:rPr>
          <w:rtl/>
        </w:rPr>
      </w:pPr>
    </w:p>
    <w:p w14:paraId="6AAF5D75" w14:textId="77777777" w:rsidR="003E4477" w:rsidRPr="00D737BB" w:rsidRDefault="003E4477" w:rsidP="003E4477"/>
    <w:tbl>
      <w:tblPr>
        <w:tblStyle w:val="TableGrid"/>
        <w:tblW w:w="7388" w:type="dxa"/>
        <w:jc w:val="center"/>
        <w:tblLayout w:type="fixed"/>
        <w:tblLook w:val="0000" w:firstRow="0" w:lastRow="0" w:firstColumn="0" w:lastColumn="0" w:noHBand="0" w:noVBand="0"/>
      </w:tblPr>
      <w:tblGrid>
        <w:gridCol w:w="3033"/>
        <w:gridCol w:w="1268"/>
        <w:gridCol w:w="1268"/>
        <w:gridCol w:w="1819"/>
      </w:tblGrid>
      <w:tr w:rsidR="003E4477" w:rsidRPr="00D737BB" w14:paraId="19A916DF" w14:textId="77777777" w:rsidTr="000A28F8">
        <w:trPr>
          <w:trHeight w:val="327"/>
          <w:jc w:val="center"/>
        </w:trPr>
        <w:tc>
          <w:tcPr>
            <w:tcW w:w="7388" w:type="dxa"/>
            <w:gridSpan w:val="4"/>
            <w:vAlign w:val="center"/>
          </w:tcPr>
          <w:p w14:paraId="64A1438B" w14:textId="77777777" w:rsidR="003E4477" w:rsidRPr="00D737BB" w:rsidRDefault="003E4477" w:rsidP="000A28F8">
            <w:pPr>
              <w:jc w:val="center"/>
            </w:pPr>
            <w:r w:rsidRPr="00D737BB">
              <w:rPr>
                <w:bCs/>
              </w:rPr>
              <w:t>Chi-Square Tests</w:t>
            </w:r>
          </w:p>
        </w:tc>
      </w:tr>
      <w:tr w:rsidR="003E4477" w:rsidRPr="00D737BB" w14:paraId="62AE35BA" w14:textId="77777777" w:rsidTr="000A28F8">
        <w:trPr>
          <w:trHeight w:val="961"/>
          <w:jc w:val="center"/>
        </w:trPr>
        <w:tc>
          <w:tcPr>
            <w:tcW w:w="3033" w:type="dxa"/>
            <w:vAlign w:val="center"/>
          </w:tcPr>
          <w:p w14:paraId="06DF27A8" w14:textId="77777777" w:rsidR="003E4477" w:rsidRPr="00D737BB" w:rsidRDefault="003E4477" w:rsidP="000A28F8">
            <w:pPr>
              <w:jc w:val="center"/>
            </w:pPr>
          </w:p>
        </w:tc>
        <w:tc>
          <w:tcPr>
            <w:tcW w:w="1268" w:type="dxa"/>
            <w:vAlign w:val="center"/>
          </w:tcPr>
          <w:p w14:paraId="3A0105D0" w14:textId="77777777" w:rsidR="003E4477" w:rsidRPr="00D737BB" w:rsidRDefault="003E4477" w:rsidP="000A28F8">
            <w:pPr>
              <w:jc w:val="center"/>
            </w:pPr>
            <w:r w:rsidRPr="00D737BB">
              <w:t>Value</w:t>
            </w:r>
          </w:p>
        </w:tc>
        <w:tc>
          <w:tcPr>
            <w:tcW w:w="1268" w:type="dxa"/>
            <w:vAlign w:val="center"/>
          </w:tcPr>
          <w:p w14:paraId="5448D5BA" w14:textId="77777777" w:rsidR="003E4477" w:rsidRPr="00D737BB" w:rsidRDefault="003E4477" w:rsidP="000A28F8">
            <w:pPr>
              <w:jc w:val="center"/>
            </w:pPr>
            <w:r w:rsidRPr="00D737BB">
              <w:t>df</w:t>
            </w:r>
          </w:p>
        </w:tc>
        <w:tc>
          <w:tcPr>
            <w:tcW w:w="1818" w:type="dxa"/>
            <w:vAlign w:val="center"/>
          </w:tcPr>
          <w:p w14:paraId="093C2042" w14:textId="77777777" w:rsidR="003E4477" w:rsidRPr="00D737BB" w:rsidRDefault="003E4477" w:rsidP="000A28F8">
            <w:pPr>
              <w:jc w:val="center"/>
            </w:pPr>
            <w:r w:rsidRPr="00D737BB">
              <w:t>Asymptotic Significance (2-sided)</w:t>
            </w:r>
          </w:p>
        </w:tc>
      </w:tr>
      <w:tr w:rsidR="003E4477" w:rsidRPr="00D737BB" w14:paraId="4D06788C" w14:textId="77777777" w:rsidTr="000A28F8">
        <w:trPr>
          <w:trHeight w:val="327"/>
          <w:jc w:val="center"/>
        </w:trPr>
        <w:tc>
          <w:tcPr>
            <w:tcW w:w="3033" w:type="dxa"/>
            <w:vAlign w:val="center"/>
          </w:tcPr>
          <w:p w14:paraId="505011C9" w14:textId="77777777" w:rsidR="003E4477" w:rsidRPr="00D737BB" w:rsidRDefault="003E4477" w:rsidP="000A28F8">
            <w:pPr>
              <w:jc w:val="center"/>
            </w:pPr>
            <w:r w:rsidRPr="00D737BB">
              <w:t>Pearson Chi-Square</w:t>
            </w:r>
          </w:p>
        </w:tc>
        <w:tc>
          <w:tcPr>
            <w:tcW w:w="1268" w:type="dxa"/>
            <w:vAlign w:val="center"/>
          </w:tcPr>
          <w:p w14:paraId="2AC73778" w14:textId="77777777" w:rsidR="003E4477" w:rsidRPr="00D737BB" w:rsidRDefault="003E4477" w:rsidP="000A28F8">
            <w:pPr>
              <w:jc w:val="center"/>
            </w:pPr>
            <w:r w:rsidRPr="00D737BB">
              <w:t>23.055</w:t>
            </w:r>
            <w:r w:rsidRPr="00D737BB">
              <w:rPr>
                <w:vertAlign w:val="superscript"/>
              </w:rPr>
              <w:t>a</w:t>
            </w:r>
          </w:p>
        </w:tc>
        <w:tc>
          <w:tcPr>
            <w:tcW w:w="1268" w:type="dxa"/>
            <w:vAlign w:val="center"/>
          </w:tcPr>
          <w:p w14:paraId="37A7BC34" w14:textId="77777777" w:rsidR="003E4477" w:rsidRPr="00D737BB" w:rsidRDefault="003E4477" w:rsidP="000A28F8">
            <w:pPr>
              <w:jc w:val="center"/>
            </w:pPr>
            <w:r>
              <w:t>4</w:t>
            </w:r>
          </w:p>
        </w:tc>
        <w:tc>
          <w:tcPr>
            <w:tcW w:w="1818" w:type="dxa"/>
            <w:vAlign w:val="center"/>
          </w:tcPr>
          <w:p w14:paraId="38EBE6EA" w14:textId="77777777" w:rsidR="003E4477" w:rsidRPr="00D737BB" w:rsidRDefault="003E4477" w:rsidP="000A28F8">
            <w:pPr>
              <w:jc w:val="center"/>
            </w:pPr>
            <w:r w:rsidRPr="00D737BB">
              <w:t>.112</w:t>
            </w:r>
          </w:p>
        </w:tc>
      </w:tr>
      <w:tr w:rsidR="003E4477" w:rsidRPr="00D737BB" w14:paraId="07FE2647" w14:textId="77777777" w:rsidTr="000A28F8">
        <w:trPr>
          <w:trHeight w:val="327"/>
          <w:jc w:val="center"/>
        </w:trPr>
        <w:tc>
          <w:tcPr>
            <w:tcW w:w="3033" w:type="dxa"/>
            <w:vAlign w:val="center"/>
          </w:tcPr>
          <w:p w14:paraId="0C4B6F06" w14:textId="77777777" w:rsidR="003E4477" w:rsidRPr="00D737BB" w:rsidRDefault="003E4477" w:rsidP="000A28F8">
            <w:pPr>
              <w:jc w:val="center"/>
            </w:pPr>
            <w:r w:rsidRPr="00D737BB">
              <w:t>Likelihood Ratio</w:t>
            </w:r>
          </w:p>
        </w:tc>
        <w:tc>
          <w:tcPr>
            <w:tcW w:w="1268" w:type="dxa"/>
            <w:vAlign w:val="center"/>
          </w:tcPr>
          <w:p w14:paraId="44EEFCB1" w14:textId="77777777" w:rsidR="003E4477" w:rsidRPr="00D737BB" w:rsidRDefault="003E4477" w:rsidP="000A28F8">
            <w:pPr>
              <w:jc w:val="center"/>
            </w:pPr>
            <w:r w:rsidRPr="00D737BB">
              <w:t>24.334</w:t>
            </w:r>
          </w:p>
        </w:tc>
        <w:tc>
          <w:tcPr>
            <w:tcW w:w="1268" w:type="dxa"/>
            <w:vAlign w:val="center"/>
          </w:tcPr>
          <w:p w14:paraId="1F60DF08" w14:textId="77777777" w:rsidR="003E4477" w:rsidRPr="00D737BB" w:rsidRDefault="003E4477" w:rsidP="000A28F8">
            <w:pPr>
              <w:jc w:val="center"/>
            </w:pPr>
            <w:r>
              <w:t>4</w:t>
            </w:r>
          </w:p>
        </w:tc>
        <w:tc>
          <w:tcPr>
            <w:tcW w:w="1818" w:type="dxa"/>
            <w:vAlign w:val="center"/>
          </w:tcPr>
          <w:p w14:paraId="6258E961" w14:textId="77777777" w:rsidR="003E4477" w:rsidRPr="00D737BB" w:rsidRDefault="003E4477" w:rsidP="000A28F8">
            <w:pPr>
              <w:jc w:val="center"/>
            </w:pPr>
            <w:r w:rsidRPr="00D737BB">
              <w:t>.082</w:t>
            </w:r>
          </w:p>
        </w:tc>
      </w:tr>
      <w:tr w:rsidR="003E4477" w:rsidRPr="00D737BB" w14:paraId="5C0B72D1" w14:textId="77777777" w:rsidTr="000A28F8">
        <w:trPr>
          <w:trHeight w:val="634"/>
          <w:jc w:val="center"/>
        </w:trPr>
        <w:tc>
          <w:tcPr>
            <w:tcW w:w="3033" w:type="dxa"/>
            <w:vAlign w:val="center"/>
          </w:tcPr>
          <w:p w14:paraId="3C0F24D2" w14:textId="77777777" w:rsidR="003E4477" w:rsidRPr="00D737BB" w:rsidRDefault="003E4477" w:rsidP="000A28F8">
            <w:pPr>
              <w:jc w:val="center"/>
            </w:pPr>
            <w:r w:rsidRPr="00D737BB">
              <w:t>Linear-by-Linear Association</w:t>
            </w:r>
          </w:p>
        </w:tc>
        <w:tc>
          <w:tcPr>
            <w:tcW w:w="1268" w:type="dxa"/>
            <w:vAlign w:val="center"/>
          </w:tcPr>
          <w:p w14:paraId="2C045A84" w14:textId="77777777" w:rsidR="003E4477" w:rsidRPr="00D737BB" w:rsidRDefault="003E4477" w:rsidP="000A28F8">
            <w:pPr>
              <w:jc w:val="center"/>
            </w:pPr>
            <w:r w:rsidRPr="00D737BB">
              <w:t>4.107</w:t>
            </w:r>
          </w:p>
        </w:tc>
        <w:tc>
          <w:tcPr>
            <w:tcW w:w="1268" w:type="dxa"/>
            <w:vAlign w:val="center"/>
          </w:tcPr>
          <w:p w14:paraId="3E1145B5" w14:textId="77777777" w:rsidR="003E4477" w:rsidRPr="00D737BB" w:rsidRDefault="003E4477" w:rsidP="000A28F8">
            <w:pPr>
              <w:jc w:val="center"/>
            </w:pPr>
            <w:r w:rsidRPr="00D737BB">
              <w:t>1</w:t>
            </w:r>
          </w:p>
        </w:tc>
        <w:tc>
          <w:tcPr>
            <w:tcW w:w="1818" w:type="dxa"/>
            <w:vAlign w:val="center"/>
          </w:tcPr>
          <w:p w14:paraId="37ABFCBB" w14:textId="77777777" w:rsidR="003E4477" w:rsidRPr="00D737BB" w:rsidRDefault="003E4477" w:rsidP="000A28F8">
            <w:pPr>
              <w:jc w:val="center"/>
            </w:pPr>
            <w:r w:rsidRPr="00D737BB">
              <w:t>.043</w:t>
            </w:r>
          </w:p>
        </w:tc>
      </w:tr>
      <w:tr w:rsidR="003E4477" w:rsidRPr="00D737BB" w14:paraId="1334B485" w14:textId="77777777" w:rsidTr="000A28F8">
        <w:trPr>
          <w:trHeight w:val="327"/>
          <w:jc w:val="center"/>
        </w:trPr>
        <w:tc>
          <w:tcPr>
            <w:tcW w:w="3033" w:type="dxa"/>
            <w:vAlign w:val="center"/>
          </w:tcPr>
          <w:p w14:paraId="3E409072" w14:textId="77777777" w:rsidR="003E4477" w:rsidRPr="00D737BB" w:rsidRDefault="003E4477" w:rsidP="000A28F8">
            <w:pPr>
              <w:jc w:val="center"/>
            </w:pPr>
            <w:r w:rsidRPr="00D737BB">
              <w:t>N of Valid Cases</w:t>
            </w:r>
          </w:p>
        </w:tc>
        <w:tc>
          <w:tcPr>
            <w:tcW w:w="1268" w:type="dxa"/>
            <w:vAlign w:val="center"/>
          </w:tcPr>
          <w:p w14:paraId="4DF23B0E" w14:textId="77777777" w:rsidR="003E4477" w:rsidRPr="00D737BB" w:rsidRDefault="003E4477" w:rsidP="000A28F8">
            <w:pPr>
              <w:jc w:val="center"/>
            </w:pPr>
            <w:r w:rsidRPr="00D737BB">
              <w:t>80</w:t>
            </w:r>
          </w:p>
        </w:tc>
        <w:tc>
          <w:tcPr>
            <w:tcW w:w="1268" w:type="dxa"/>
            <w:vAlign w:val="center"/>
          </w:tcPr>
          <w:p w14:paraId="60D07987" w14:textId="77777777" w:rsidR="003E4477" w:rsidRPr="00D737BB" w:rsidRDefault="003E4477" w:rsidP="000A28F8">
            <w:pPr>
              <w:jc w:val="center"/>
            </w:pPr>
          </w:p>
        </w:tc>
        <w:tc>
          <w:tcPr>
            <w:tcW w:w="1818" w:type="dxa"/>
            <w:vAlign w:val="center"/>
          </w:tcPr>
          <w:p w14:paraId="38D30A08" w14:textId="77777777" w:rsidR="003E4477" w:rsidRPr="00D737BB" w:rsidRDefault="003E4477" w:rsidP="000A28F8">
            <w:pPr>
              <w:jc w:val="center"/>
            </w:pPr>
          </w:p>
        </w:tc>
      </w:tr>
      <w:tr w:rsidR="003E4477" w:rsidRPr="00D737BB" w14:paraId="15E39D6C" w14:textId="77777777" w:rsidTr="000A28F8">
        <w:trPr>
          <w:trHeight w:val="634"/>
          <w:jc w:val="center"/>
        </w:trPr>
        <w:tc>
          <w:tcPr>
            <w:tcW w:w="7388" w:type="dxa"/>
            <w:gridSpan w:val="4"/>
            <w:vAlign w:val="center"/>
          </w:tcPr>
          <w:p w14:paraId="67FDFD19" w14:textId="77777777" w:rsidR="003E4477" w:rsidRPr="00D737BB" w:rsidRDefault="003E4477" w:rsidP="000A28F8">
            <w:pPr>
              <w:jc w:val="center"/>
            </w:pPr>
            <w:r w:rsidRPr="00D737BB">
              <w:t>a. 21 cells (84.0%) have expected count less than 5. The minimum expected count is .80.</w:t>
            </w:r>
          </w:p>
        </w:tc>
      </w:tr>
    </w:tbl>
    <w:p w14:paraId="581AFCF1" w14:textId="2F609522" w:rsidR="003E4477" w:rsidRPr="00D737BB" w:rsidRDefault="000A28F8" w:rsidP="000A28F8">
      <w:pPr>
        <w:pStyle w:val="Caption"/>
        <w:rPr>
          <w:rFonts w:hint="cs"/>
          <w:lang w:bidi="ar-EG"/>
        </w:rPr>
      </w:pPr>
      <w:bookmarkStart w:id="124" w:name="_Toc204711716"/>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E15F2">
        <w:rPr>
          <w:noProof/>
          <w:rtl/>
        </w:rPr>
        <w:t>22</w:t>
      </w:r>
      <w:r>
        <w:rPr>
          <w:rtl/>
        </w:rPr>
        <w:fldChar w:fldCharType="end"/>
      </w:r>
      <w:r>
        <w:rPr>
          <w:rFonts w:hint="cs"/>
          <w:noProof/>
          <w:rtl/>
          <w:lang w:bidi="ar-EG"/>
        </w:rPr>
        <w:t>:</w:t>
      </w:r>
      <w:r w:rsidRPr="00655742">
        <w:rPr>
          <w:rFonts w:cs="Arial" w:hint="eastAsia"/>
          <w:noProof/>
          <w:rtl/>
          <w:lang w:bidi="ar-EG"/>
        </w:rPr>
        <w:t>دور</w:t>
      </w:r>
      <w:r w:rsidRPr="00655742">
        <w:rPr>
          <w:rFonts w:cs="Arial"/>
          <w:noProof/>
          <w:rtl/>
          <w:lang w:bidi="ar-EG"/>
        </w:rPr>
        <w:t xml:space="preserve"> </w:t>
      </w:r>
      <w:r w:rsidRPr="00655742">
        <w:rPr>
          <w:rFonts w:cs="Arial" w:hint="eastAsia"/>
          <w:noProof/>
          <w:rtl/>
          <w:lang w:bidi="ar-EG"/>
        </w:rPr>
        <w:t>استراتيجيات</w:t>
      </w:r>
      <w:r w:rsidRPr="00655742">
        <w:rPr>
          <w:rFonts w:cs="Arial"/>
          <w:noProof/>
          <w:rtl/>
          <w:lang w:bidi="ar-EG"/>
        </w:rPr>
        <w:t xml:space="preserve"> </w:t>
      </w:r>
      <w:r w:rsidRPr="00655742">
        <w:rPr>
          <w:rFonts w:cs="Arial" w:hint="eastAsia"/>
          <w:noProof/>
          <w:rtl/>
          <w:lang w:bidi="ar-EG"/>
        </w:rPr>
        <w:t>إدارة</w:t>
      </w:r>
      <w:r w:rsidRPr="00655742">
        <w:rPr>
          <w:rFonts w:cs="Arial"/>
          <w:noProof/>
          <w:rtl/>
          <w:lang w:bidi="ar-EG"/>
        </w:rPr>
        <w:t xml:space="preserve"> </w:t>
      </w:r>
      <w:r w:rsidRPr="00655742">
        <w:rPr>
          <w:rFonts w:cs="Arial" w:hint="eastAsia"/>
          <w:noProof/>
          <w:rtl/>
          <w:lang w:bidi="ar-EG"/>
        </w:rPr>
        <w:t>المخاطر</w:t>
      </w:r>
      <w:r w:rsidRPr="00655742">
        <w:rPr>
          <w:rFonts w:cs="Arial"/>
          <w:noProof/>
          <w:rtl/>
          <w:lang w:bidi="ar-EG"/>
        </w:rPr>
        <w:t xml:space="preserve"> </w:t>
      </w:r>
      <w:r w:rsidRPr="00655742">
        <w:rPr>
          <w:rFonts w:cs="Arial" w:hint="eastAsia"/>
          <w:noProof/>
          <w:rtl/>
          <w:lang w:bidi="ar-EG"/>
        </w:rPr>
        <w:t>لتحليل</w:t>
      </w:r>
      <w:r w:rsidRPr="00655742">
        <w:rPr>
          <w:rFonts w:cs="Arial"/>
          <w:noProof/>
          <w:rtl/>
          <w:lang w:bidi="ar-EG"/>
        </w:rPr>
        <w:t xml:space="preserve"> </w:t>
      </w:r>
      <w:r w:rsidRPr="00655742">
        <w:rPr>
          <w:rFonts w:cs="Arial" w:hint="eastAsia"/>
          <w:noProof/>
          <w:rtl/>
          <w:lang w:bidi="ar-EG"/>
        </w:rPr>
        <w:t>مخاطر</w:t>
      </w:r>
      <w:r w:rsidRPr="00655742">
        <w:rPr>
          <w:rFonts w:cs="Arial"/>
          <w:noProof/>
          <w:rtl/>
          <w:lang w:bidi="ar-EG"/>
        </w:rPr>
        <w:t xml:space="preserve"> </w:t>
      </w:r>
      <w:r w:rsidRPr="00655742">
        <w:rPr>
          <w:rFonts w:cs="Arial" w:hint="eastAsia"/>
          <w:noProof/>
          <w:rtl/>
          <w:lang w:bidi="ar-EG"/>
        </w:rPr>
        <w:t>الموظفين</w:t>
      </w:r>
      <w:r w:rsidRPr="00655742">
        <w:rPr>
          <w:rFonts w:cs="Arial"/>
          <w:noProof/>
          <w:rtl/>
          <w:lang w:bidi="ar-EG"/>
        </w:rPr>
        <w:t xml:space="preserve"> </w:t>
      </w:r>
      <w:r w:rsidRPr="00655742">
        <w:rPr>
          <w:rFonts w:cs="Arial" w:hint="eastAsia"/>
          <w:noProof/>
          <w:rtl/>
          <w:lang w:bidi="ar-EG"/>
        </w:rPr>
        <w:t>العاملين</w:t>
      </w:r>
      <w:r w:rsidRPr="00655742">
        <w:rPr>
          <w:rFonts w:cs="Arial"/>
          <w:noProof/>
          <w:rtl/>
          <w:lang w:bidi="ar-EG"/>
        </w:rPr>
        <w:t xml:space="preserve"> </w:t>
      </w:r>
      <w:r w:rsidRPr="00655742">
        <w:rPr>
          <w:rFonts w:cs="Arial" w:hint="eastAsia"/>
          <w:noProof/>
          <w:rtl/>
          <w:lang w:bidi="ar-EG"/>
        </w:rPr>
        <w:t>بالقطاع</w:t>
      </w:r>
      <w:r w:rsidRPr="00655742">
        <w:rPr>
          <w:rFonts w:cs="Arial"/>
          <w:noProof/>
          <w:rtl/>
          <w:lang w:bidi="ar-EG"/>
        </w:rPr>
        <w:t xml:space="preserve"> </w:t>
      </w:r>
      <w:r w:rsidRPr="00655742">
        <w:rPr>
          <w:rFonts w:cs="Arial" w:hint="eastAsia"/>
          <w:noProof/>
          <w:rtl/>
          <w:lang w:bidi="ar-EG"/>
        </w:rPr>
        <w:t>الخاص</w:t>
      </w:r>
      <w:r w:rsidRPr="00655742">
        <w:rPr>
          <w:rFonts w:cs="Arial"/>
          <w:noProof/>
          <w:rtl/>
          <w:lang w:bidi="ar-EG"/>
        </w:rPr>
        <w:t xml:space="preserve"> </w:t>
      </w:r>
      <w:r w:rsidRPr="00655742">
        <w:rPr>
          <w:rFonts w:cs="Arial" w:hint="eastAsia"/>
          <w:noProof/>
          <w:rtl/>
          <w:lang w:bidi="ar-EG"/>
        </w:rPr>
        <w:t>بالمملكة</w:t>
      </w:r>
      <w:r w:rsidRPr="00655742">
        <w:rPr>
          <w:rFonts w:cs="Arial"/>
          <w:noProof/>
          <w:rtl/>
          <w:lang w:bidi="ar-EG"/>
        </w:rPr>
        <w:t xml:space="preserve"> </w:t>
      </w:r>
      <w:r w:rsidRPr="00655742">
        <w:rPr>
          <w:rFonts w:cs="Arial" w:hint="eastAsia"/>
          <w:noProof/>
          <w:rtl/>
          <w:lang w:bidi="ar-EG"/>
        </w:rPr>
        <w:t>العربية</w:t>
      </w:r>
      <w:r w:rsidRPr="00655742">
        <w:rPr>
          <w:rFonts w:cs="Arial"/>
          <w:noProof/>
          <w:rtl/>
          <w:lang w:bidi="ar-EG"/>
        </w:rPr>
        <w:t xml:space="preserve"> </w:t>
      </w:r>
      <w:r w:rsidRPr="00655742">
        <w:rPr>
          <w:rFonts w:cs="Arial" w:hint="eastAsia"/>
          <w:noProof/>
          <w:rtl/>
          <w:lang w:bidi="ar-EG"/>
        </w:rPr>
        <w:t>السعودية</w:t>
      </w:r>
      <w:bookmarkEnd w:id="124"/>
    </w:p>
    <w:p w14:paraId="1E66990C" w14:textId="77777777" w:rsidR="003E4477" w:rsidRDefault="003E4477" w:rsidP="003E4477">
      <w:pPr>
        <w:rPr>
          <w:rtl/>
        </w:rPr>
      </w:pPr>
    </w:p>
    <w:p w14:paraId="610A1FA0" w14:textId="77777777" w:rsidR="003E4477" w:rsidRDefault="003E4477" w:rsidP="003E4477">
      <w:pPr>
        <w:rPr>
          <w:rtl/>
        </w:rPr>
      </w:pPr>
    </w:p>
    <w:p w14:paraId="5C6C14CA" w14:textId="77777777" w:rsidR="003E4477" w:rsidRPr="00D737BB" w:rsidRDefault="003E4477" w:rsidP="003E4477">
      <w:r w:rsidRPr="00D737BB">
        <w:rPr>
          <w:noProof/>
        </w:rPr>
        <w:drawing>
          <wp:inline distT="0" distB="0" distL="0" distR="0" wp14:anchorId="117B5A5C" wp14:editId="789F1B8D">
            <wp:extent cx="5943600" cy="3497580"/>
            <wp:effectExtent l="0" t="0" r="0" b="7620"/>
            <wp:docPr id="1772165315" name="Picture 38" descr="A bar chart with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165315" name="Picture 38" descr="A bar chart with different colored bars&#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9667727" w14:textId="0EA15902" w:rsidR="003E4477" w:rsidRPr="00D737BB" w:rsidRDefault="000A28F8" w:rsidP="000A28F8">
      <w:pPr>
        <w:pStyle w:val="Caption"/>
      </w:pPr>
      <w:bookmarkStart w:id="125" w:name="_Toc204711760"/>
      <w:r>
        <w:rPr>
          <w:rtl/>
        </w:rPr>
        <w:t xml:space="preserve">رسم توضيحي   </w:t>
      </w:r>
      <w:r>
        <w:rPr>
          <w:rtl/>
        </w:rPr>
        <w:fldChar w:fldCharType="begin"/>
      </w:r>
      <w:r>
        <w:rPr>
          <w:rtl/>
        </w:rPr>
        <w:instrText xml:space="preserve"> </w:instrText>
      </w:r>
      <w:r>
        <w:instrText>SEQ</w:instrText>
      </w:r>
      <w:r>
        <w:rPr>
          <w:rtl/>
        </w:rPr>
        <w:instrText xml:space="preserve"> رسم_توضيحي__ \* </w:instrText>
      </w:r>
      <w:r>
        <w:instrText>ARABIC</w:instrText>
      </w:r>
      <w:r>
        <w:rPr>
          <w:rtl/>
        </w:rPr>
        <w:instrText xml:space="preserve"> </w:instrText>
      </w:r>
      <w:r>
        <w:rPr>
          <w:rtl/>
        </w:rPr>
        <w:fldChar w:fldCharType="separate"/>
      </w:r>
      <w:r w:rsidR="00DE15F2">
        <w:rPr>
          <w:noProof/>
          <w:rtl/>
        </w:rPr>
        <w:t>21</w:t>
      </w:r>
      <w:r>
        <w:rPr>
          <w:rtl/>
        </w:rPr>
        <w:fldChar w:fldCharType="end"/>
      </w:r>
      <w:r>
        <w:rPr>
          <w:rFonts w:hint="cs"/>
          <w:noProof/>
          <w:rtl/>
          <w:lang w:bidi="ar-EG"/>
        </w:rPr>
        <w:t>:</w:t>
      </w:r>
      <w:r w:rsidRPr="008841EE">
        <w:rPr>
          <w:rFonts w:cs="Arial" w:hint="eastAsia"/>
          <w:noProof/>
          <w:rtl/>
          <w:lang w:bidi="ar-EG"/>
        </w:rPr>
        <w:t>دور</w:t>
      </w:r>
      <w:r w:rsidRPr="008841EE">
        <w:rPr>
          <w:rFonts w:cs="Arial"/>
          <w:noProof/>
          <w:rtl/>
          <w:lang w:bidi="ar-EG"/>
        </w:rPr>
        <w:t xml:space="preserve"> </w:t>
      </w:r>
      <w:r w:rsidRPr="008841EE">
        <w:rPr>
          <w:rFonts w:cs="Arial" w:hint="eastAsia"/>
          <w:noProof/>
          <w:rtl/>
          <w:lang w:bidi="ar-EG"/>
        </w:rPr>
        <w:t>استراتيجيات</w:t>
      </w:r>
      <w:r w:rsidRPr="008841EE">
        <w:rPr>
          <w:rFonts w:cs="Arial"/>
          <w:noProof/>
          <w:rtl/>
          <w:lang w:bidi="ar-EG"/>
        </w:rPr>
        <w:t xml:space="preserve"> </w:t>
      </w:r>
      <w:r w:rsidRPr="008841EE">
        <w:rPr>
          <w:rFonts w:cs="Arial" w:hint="eastAsia"/>
          <w:noProof/>
          <w:rtl/>
          <w:lang w:bidi="ar-EG"/>
        </w:rPr>
        <w:t>إدارة</w:t>
      </w:r>
      <w:r w:rsidRPr="008841EE">
        <w:rPr>
          <w:rFonts w:cs="Arial"/>
          <w:noProof/>
          <w:rtl/>
          <w:lang w:bidi="ar-EG"/>
        </w:rPr>
        <w:t xml:space="preserve"> </w:t>
      </w:r>
      <w:r w:rsidRPr="008841EE">
        <w:rPr>
          <w:rFonts w:cs="Arial" w:hint="eastAsia"/>
          <w:noProof/>
          <w:rtl/>
          <w:lang w:bidi="ar-EG"/>
        </w:rPr>
        <w:t>المخاطر</w:t>
      </w:r>
      <w:r w:rsidRPr="008841EE">
        <w:rPr>
          <w:rFonts w:cs="Arial"/>
          <w:noProof/>
          <w:rtl/>
          <w:lang w:bidi="ar-EG"/>
        </w:rPr>
        <w:t xml:space="preserve"> </w:t>
      </w:r>
      <w:r w:rsidRPr="008841EE">
        <w:rPr>
          <w:rFonts w:cs="Arial" w:hint="eastAsia"/>
          <w:noProof/>
          <w:rtl/>
          <w:lang w:bidi="ar-EG"/>
        </w:rPr>
        <w:t>لتحليل</w:t>
      </w:r>
      <w:r w:rsidRPr="008841EE">
        <w:rPr>
          <w:rFonts w:cs="Arial"/>
          <w:noProof/>
          <w:rtl/>
          <w:lang w:bidi="ar-EG"/>
        </w:rPr>
        <w:t xml:space="preserve"> </w:t>
      </w:r>
      <w:r w:rsidRPr="008841EE">
        <w:rPr>
          <w:rFonts w:cs="Arial" w:hint="eastAsia"/>
          <w:noProof/>
          <w:rtl/>
          <w:lang w:bidi="ar-EG"/>
        </w:rPr>
        <w:t>مخاطر</w:t>
      </w:r>
      <w:r w:rsidRPr="008841EE">
        <w:rPr>
          <w:rFonts w:cs="Arial"/>
          <w:noProof/>
          <w:rtl/>
          <w:lang w:bidi="ar-EG"/>
        </w:rPr>
        <w:t xml:space="preserve"> </w:t>
      </w:r>
      <w:r w:rsidRPr="008841EE">
        <w:rPr>
          <w:rFonts w:cs="Arial" w:hint="eastAsia"/>
          <w:noProof/>
          <w:rtl/>
          <w:lang w:bidi="ar-EG"/>
        </w:rPr>
        <w:t>الموظفين</w:t>
      </w:r>
      <w:r w:rsidRPr="008841EE">
        <w:rPr>
          <w:rFonts w:cs="Arial"/>
          <w:noProof/>
          <w:rtl/>
          <w:lang w:bidi="ar-EG"/>
        </w:rPr>
        <w:t xml:space="preserve"> </w:t>
      </w:r>
      <w:r w:rsidRPr="008841EE">
        <w:rPr>
          <w:rFonts w:cs="Arial" w:hint="eastAsia"/>
          <w:noProof/>
          <w:rtl/>
          <w:lang w:bidi="ar-EG"/>
        </w:rPr>
        <w:t>العاملين</w:t>
      </w:r>
      <w:r w:rsidRPr="008841EE">
        <w:rPr>
          <w:rFonts w:cs="Arial"/>
          <w:noProof/>
          <w:rtl/>
          <w:lang w:bidi="ar-EG"/>
        </w:rPr>
        <w:t xml:space="preserve"> </w:t>
      </w:r>
      <w:r w:rsidRPr="008841EE">
        <w:rPr>
          <w:rFonts w:cs="Arial" w:hint="eastAsia"/>
          <w:noProof/>
          <w:rtl/>
          <w:lang w:bidi="ar-EG"/>
        </w:rPr>
        <w:t>بالقطاع</w:t>
      </w:r>
      <w:r w:rsidRPr="008841EE">
        <w:rPr>
          <w:rFonts w:cs="Arial"/>
          <w:noProof/>
          <w:rtl/>
          <w:lang w:bidi="ar-EG"/>
        </w:rPr>
        <w:t xml:space="preserve"> </w:t>
      </w:r>
      <w:r w:rsidRPr="008841EE">
        <w:rPr>
          <w:rFonts w:cs="Arial" w:hint="eastAsia"/>
          <w:noProof/>
          <w:rtl/>
          <w:lang w:bidi="ar-EG"/>
        </w:rPr>
        <w:t>الخاص</w:t>
      </w:r>
      <w:r w:rsidRPr="008841EE">
        <w:rPr>
          <w:rFonts w:cs="Arial"/>
          <w:noProof/>
          <w:rtl/>
          <w:lang w:bidi="ar-EG"/>
        </w:rPr>
        <w:t xml:space="preserve"> </w:t>
      </w:r>
      <w:r w:rsidRPr="008841EE">
        <w:rPr>
          <w:rFonts w:cs="Arial" w:hint="eastAsia"/>
          <w:noProof/>
          <w:rtl/>
          <w:lang w:bidi="ar-EG"/>
        </w:rPr>
        <w:t>بالمملكة</w:t>
      </w:r>
      <w:r w:rsidRPr="008841EE">
        <w:rPr>
          <w:rFonts w:cs="Arial"/>
          <w:noProof/>
          <w:rtl/>
          <w:lang w:bidi="ar-EG"/>
        </w:rPr>
        <w:t xml:space="preserve"> </w:t>
      </w:r>
      <w:r w:rsidRPr="008841EE">
        <w:rPr>
          <w:rFonts w:cs="Arial" w:hint="eastAsia"/>
          <w:noProof/>
          <w:rtl/>
          <w:lang w:bidi="ar-EG"/>
        </w:rPr>
        <w:t>العربية</w:t>
      </w:r>
      <w:r w:rsidRPr="008841EE">
        <w:rPr>
          <w:rFonts w:cs="Arial"/>
          <w:noProof/>
          <w:rtl/>
          <w:lang w:bidi="ar-EG"/>
        </w:rPr>
        <w:t xml:space="preserve"> </w:t>
      </w:r>
      <w:r w:rsidRPr="008841EE">
        <w:rPr>
          <w:rFonts w:cs="Arial" w:hint="eastAsia"/>
          <w:noProof/>
          <w:rtl/>
          <w:lang w:bidi="ar-EG"/>
        </w:rPr>
        <w:t>السعودية</w:t>
      </w:r>
      <w:bookmarkEnd w:id="125"/>
    </w:p>
    <w:p w14:paraId="2AF5F0FB" w14:textId="77777777" w:rsidR="003E4477" w:rsidRPr="00D737BB" w:rsidRDefault="003E4477" w:rsidP="003E4477"/>
    <w:p w14:paraId="382A908C" w14:textId="77777777" w:rsidR="003E4477" w:rsidRDefault="003E4477" w:rsidP="003E4477">
      <w:pPr>
        <w:rPr>
          <w:rtl/>
        </w:rPr>
      </w:pPr>
    </w:p>
    <w:p w14:paraId="6D970762" w14:textId="77777777" w:rsidR="003E4477" w:rsidRPr="00D737BB" w:rsidRDefault="003E4477" w:rsidP="003E4477">
      <w:pPr>
        <w:rPr>
          <w:rtl/>
        </w:rPr>
      </w:pPr>
    </w:p>
    <w:p w14:paraId="560331E3" w14:textId="77777777" w:rsidR="003E4477" w:rsidRPr="00D737BB" w:rsidRDefault="003E4477" w:rsidP="004C1B3F">
      <w:pPr>
        <w:pStyle w:val="Style1"/>
      </w:pPr>
      <w:r>
        <w:rPr>
          <w:rFonts w:hint="cs"/>
          <w:rtl/>
        </w:rPr>
        <w:lastRenderedPageBreak/>
        <w:t xml:space="preserve">دور استراتيجيات إدارة المخاطر في تقليل معدل دوران الموظفين العاملين بالقطاع الخاص بالمملكة العربية السعودية </w:t>
      </w:r>
    </w:p>
    <w:p w14:paraId="132E1F38" w14:textId="4E359EC9" w:rsidR="004C1B3F" w:rsidRPr="004C1B3F" w:rsidRDefault="00F66FC4" w:rsidP="004C1B3F">
      <w:pPr>
        <w:pStyle w:val="NoSpacing"/>
      </w:pPr>
      <w:r>
        <w:rPr>
          <w:rFonts w:hint="cs"/>
          <w:rtl/>
        </w:rPr>
        <w:t>ت</w:t>
      </w:r>
      <w:r w:rsidR="004C1B3F" w:rsidRPr="004C1B3F">
        <w:rPr>
          <w:rtl/>
        </w:rPr>
        <w:t>عرض نتائج اختبار "كاي تربيع</w:t>
      </w:r>
      <w:r w:rsidR="004C1B3F" w:rsidRPr="004C1B3F">
        <w:t xml:space="preserve">" (Chi-Square) </w:t>
      </w:r>
      <w:r w:rsidR="004C1B3F" w:rsidRPr="004C1B3F">
        <w:rPr>
          <w:rtl/>
        </w:rPr>
        <w:t>الذي يهدف إلى فحص العلاقة بين استراتيجيات إدارة المخاطر ومعدل دوران الموظفين، بالاعتماد على عينة من 80 حالة. تُظهر النتائج أن قيمة "بيرسون كاي تربيع</w:t>
      </w:r>
      <w:r w:rsidR="004C1B3F" w:rsidRPr="004C1B3F">
        <w:t xml:space="preserve">" (Pearson Chi-Square) </w:t>
      </w:r>
      <w:r w:rsidR="004C1B3F" w:rsidRPr="004C1B3F">
        <w:rPr>
          <w:rtl/>
        </w:rPr>
        <w:t>بلغت 30.956، وبمستوى دلالة إحصائية</w:t>
      </w:r>
      <w:r w:rsidR="004C1B3F" w:rsidRPr="004C1B3F">
        <w:t xml:space="preserve"> (Sig) </w:t>
      </w:r>
      <w:r w:rsidR="004C1B3F" w:rsidRPr="004C1B3F">
        <w:rPr>
          <w:rtl/>
        </w:rPr>
        <w:t>قدره 0.014، كما بلغت قيمة "نسبة الاحتمالية</w:t>
      </w:r>
      <w:r w:rsidR="004C1B3F" w:rsidRPr="004C1B3F">
        <w:t xml:space="preserve">" (Likelihood Ratio) 32.198 </w:t>
      </w:r>
      <w:r w:rsidR="004C1B3F" w:rsidRPr="004C1B3F">
        <w:rPr>
          <w:rtl/>
        </w:rPr>
        <w:t>بمستوى دلالة 0.009. كلا المستويين أقل من 0.05، مما يشير إلى وجود علاقة ذات دلالة إحصائية قوية بين استراتيجيات إدارة المخاطر وتقليل دوران الموظفين. ومع ذلك، من الضروري التعامل مع هذه النتيجة بحذر بالغ، حيث تكشف الملاحظة المرفقة أن 80% من خلايا التحليل لها تكرارات متوقعة أقل من 5. هذا الأمر يمثل خرقًا جوهريًا لأحد أهم افتراضات اختبار كاي تربيع، مما يضعف بشكل كبير من موثوقية النتيجة ويجعلها غير دقيقة. على الرغم من أن قيمة "نسبة الاحتمالية" تدعم أيضًا وجود علاقة، إلا أن ضعف البيانات والتوزيع غير المتكافئ يقللان من قوة الاستنتاجات الإحصائية</w:t>
      </w:r>
      <w:r w:rsidR="004C1B3F" w:rsidRPr="004C1B3F">
        <w:t>.</w:t>
      </w:r>
    </w:p>
    <w:p w14:paraId="539DB1E6" w14:textId="77777777" w:rsidR="003E4477" w:rsidRDefault="003E4477" w:rsidP="003E4477">
      <w:pPr>
        <w:rPr>
          <w:rtl/>
        </w:rPr>
      </w:pPr>
    </w:p>
    <w:p w14:paraId="63BE95A0" w14:textId="77777777" w:rsidR="003E4477" w:rsidRDefault="003E4477" w:rsidP="003E4477">
      <w:pPr>
        <w:rPr>
          <w:rtl/>
          <w:lang w:bidi="ar-EG"/>
        </w:rPr>
      </w:pPr>
    </w:p>
    <w:p w14:paraId="483999F1" w14:textId="77777777" w:rsidR="004C1B3F" w:rsidRDefault="004C1B3F" w:rsidP="003E4477">
      <w:pPr>
        <w:rPr>
          <w:rtl/>
          <w:lang w:bidi="ar-EG"/>
        </w:rPr>
      </w:pPr>
    </w:p>
    <w:p w14:paraId="20CC6060" w14:textId="77777777" w:rsidR="004C1B3F" w:rsidRDefault="004C1B3F" w:rsidP="003E4477">
      <w:pPr>
        <w:rPr>
          <w:rtl/>
          <w:lang w:bidi="ar-EG"/>
        </w:rPr>
      </w:pPr>
    </w:p>
    <w:p w14:paraId="3FD6E67A" w14:textId="77777777" w:rsidR="004C1B3F" w:rsidRDefault="004C1B3F" w:rsidP="003E4477">
      <w:pPr>
        <w:rPr>
          <w:rtl/>
          <w:lang w:bidi="ar-EG"/>
        </w:rPr>
      </w:pPr>
    </w:p>
    <w:p w14:paraId="732B26C4" w14:textId="77777777" w:rsidR="004C1B3F" w:rsidRDefault="004C1B3F" w:rsidP="003E4477">
      <w:pPr>
        <w:rPr>
          <w:rtl/>
          <w:lang w:bidi="ar-EG"/>
        </w:rPr>
      </w:pPr>
    </w:p>
    <w:p w14:paraId="6405B1E9" w14:textId="77777777" w:rsidR="004C1B3F" w:rsidRDefault="004C1B3F" w:rsidP="003E4477">
      <w:pPr>
        <w:rPr>
          <w:rtl/>
          <w:lang w:bidi="ar-EG"/>
        </w:rPr>
      </w:pPr>
    </w:p>
    <w:p w14:paraId="60881342" w14:textId="77777777" w:rsidR="004C1B3F" w:rsidRDefault="004C1B3F" w:rsidP="003E4477">
      <w:pPr>
        <w:rPr>
          <w:rtl/>
          <w:lang w:bidi="ar-EG"/>
        </w:rPr>
      </w:pPr>
    </w:p>
    <w:p w14:paraId="408015EB" w14:textId="77777777" w:rsidR="004C1B3F" w:rsidRDefault="004C1B3F" w:rsidP="003E4477">
      <w:pPr>
        <w:rPr>
          <w:rtl/>
          <w:lang w:bidi="ar-EG"/>
        </w:rPr>
      </w:pPr>
    </w:p>
    <w:p w14:paraId="7AC9CE51" w14:textId="77777777" w:rsidR="004C1B3F" w:rsidRDefault="004C1B3F" w:rsidP="003E4477">
      <w:pPr>
        <w:rPr>
          <w:rtl/>
          <w:lang w:bidi="ar-EG"/>
        </w:rPr>
      </w:pPr>
    </w:p>
    <w:p w14:paraId="42C86C47" w14:textId="77777777" w:rsidR="004C1B3F" w:rsidRDefault="004C1B3F" w:rsidP="003E4477">
      <w:pPr>
        <w:rPr>
          <w:rtl/>
          <w:lang w:bidi="ar-EG"/>
        </w:rPr>
      </w:pPr>
    </w:p>
    <w:p w14:paraId="6948F98C" w14:textId="77777777" w:rsidR="004C1B3F" w:rsidRDefault="004C1B3F" w:rsidP="003E4477">
      <w:pPr>
        <w:rPr>
          <w:rtl/>
          <w:lang w:bidi="ar-EG"/>
        </w:rPr>
      </w:pPr>
    </w:p>
    <w:p w14:paraId="52AA48E8" w14:textId="77777777" w:rsidR="004C1B3F" w:rsidRDefault="004C1B3F" w:rsidP="003E4477">
      <w:pPr>
        <w:rPr>
          <w:rtl/>
          <w:lang w:bidi="ar-EG"/>
        </w:rPr>
      </w:pPr>
    </w:p>
    <w:p w14:paraId="64A679AE" w14:textId="77777777" w:rsidR="004C1B3F" w:rsidRDefault="004C1B3F" w:rsidP="003E4477">
      <w:pPr>
        <w:rPr>
          <w:rtl/>
          <w:lang w:bidi="ar-EG"/>
        </w:rPr>
      </w:pPr>
    </w:p>
    <w:p w14:paraId="781C93D8" w14:textId="77777777" w:rsidR="004C1B3F" w:rsidRDefault="004C1B3F" w:rsidP="003E4477">
      <w:pPr>
        <w:rPr>
          <w:rtl/>
          <w:lang w:bidi="ar-EG"/>
        </w:rPr>
      </w:pPr>
    </w:p>
    <w:p w14:paraId="4883E0B7" w14:textId="77777777" w:rsidR="004C1B3F" w:rsidRDefault="004C1B3F" w:rsidP="003E4477">
      <w:pPr>
        <w:rPr>
          <w:rtl/>
          <w:lang w:bidi="ar-EG"/>
        </w:rPr>
      </w:pPr>
    </w:p>
    <w:p w14:paraId="5DDE76E9" w14:textId="77777777" w:rsidR="004C1B3F" w:rsidRDefault="004C1B3F" w:rsidP="003E4477">
      <w:pPr>
        <w:rPr>
          <w:rtl/>
          <w:lang w:bidi="ar-EG"/>
        </w:rPr>
      </w:pPr>
    </w:p>
    <w:p w14:paraId="0E45F61E" w14:textId="77777777" w:rsidR="004C1B3F" w:rsidRDefault="004C1B3F" w:rsidP="003E4477">
      <w:pPr>
        <w:rPr>
          <w:rFonts w:hint="cs"/>
          <w:rtl/>
          <w:lang w:bidi="ar-EG"/>
        </w:rPr>
      </w:pPr>
    </w:p>
    <w:p w14:paraId="217F097F" w14:textId="77777777" w:rsidR="003E4477" w:rsidRPr="00D737BB" w:rsidRDefault="003E4477" w:rsidP="003E4477"/>
    <w:tbl>
      <w:tblPr>
        <w:tblStyle w:val="TableGrid"/>
        <w:tblW w:w="7086" w:type="dxa"/>
        <w:jc w:val="center"/>
        <w:tblLayout w:type="fixed"/>
        <w:tblLook w:val="0000" w:firstRow="0" w:lastRow="0" w:firstColumn="0" w:lastColumn="0" w:noHBand="0" w:noVBand="0"/>
      </w:tblPr>
      <w:tblGrid>
        <w:gridCol w:w="2909"/>
        <w:gridCol w:w="1216"/>
        <w:gridCol w:w="1216"/>
        <w:gridCol w:w="1745"/>
      </w:tblGrid>
      <w:tr w:rsidR="003E4477" w:rsidRPr="00D737BB" w14:paraId="7C0393D9" w14:textId="77777777" w:rsidTr="004C1B3F">
        <w:trPr>
          <w:trHeight w:val="332"/>
          <w:jc w:val="center"/>
        </w:trPr>
        <w:tc>
          <w:tcPr>
            <w:tcW w:w="7086" w:type="dxa"/>
            <w:gridSpan w:val="4"/>
            <w:vAlign w:val="center"/>
          </w:tcPr>
          <w:p w14:paraId="219C15F8" w14:textId="77777777" w:rsidR="003E4477" w:rsidRPr="00D737BB" w:rsidRDefault="003E4477" w:rsidP="004C1B3F">
            <w:pPr>
              <w:jc w:val="center"/>
            </w:pPr>
            <w:r w:rsidRPr="00D737BB">
              <w:rPr>
                <w:bCs/>
              </w:rPr>
              <w:t>Chi-Square Tests</w:t>
            </w:r>
          </w:p>
        </w:tc>
      </w:tr>
      <w:tr w:rsidR="003E4477" w:rsidRPr="00D737BB" w14:paraId="2ED23401" w14:textId="77777777" w:rsidTr="004C1B3F">
        <w:trPr>
          <w:trHeight w:val="974"/>
          <w:jc w:val="center"/>
        </w:trPr>
        <w:tc>
          <w:tcPr>
            <w:tcW w:w="2909" w:type="dxa"/>
            <w:vAlign w:val="center"/>
          </w:tcPr>
          <w:p w14:paraId="304BD3FC" w14:textId="77777777" w:rsidR="003E4477" w:rsidRPr="00D737BB" w:rsidRDefault="003E4477" w:rsidP="004C1B3F">
            <w:pPr>
              <w:jc w:val="center"/>
            </w:pPr>
          </w:p>
        </w:tc>
        <w:tc>
          <w:tcPr>
            <w:tcW w:w="1216" w:type="dxa"/>
            <w:vAlign w:val="center"/>
          </w:tcPr>
          <w:p w14:paraId="6810309A" w14:textId="77777777" w:rsidR="003E4477" w:rsidRPr="00D737BB" w:rsidRDefault="003E4477" w:rsidP="004C1B3F">
            <w:pPr>
              <w:jc w:val="center"/>
            </w:pPr>
            <w:r w:rsidRPr="00D737BB">
              <w:t>Value</w:t>
            </w:r>
          </w:p>
        </w:tc>
        <w:tc>
          <w:tcPr>
            <w:tcW w:w="1216" w:type="dxa"/>
            <w:vAlign w:val="center"/>
          </w:tcPr>
          <w:p w14:paraId="50257DC7" w14:textId="77777777" w:rsidR="003E4477" w:rsidRPr="00D737BB" w:rsidRDefault="003E4477" w:rsidP="004C1B3F">
            <w:pPr>
              <w:jc w:val="center"/>
            </w:pPr>
            <w:r w:rsidRPr="00D737BB">
              <w:t>df</w:t>
            </w:r>
          </w:p>
        </w:tc>
        <w:tc>
          <w:tcPr>
            <w:tcW w:w="1744" w:type="dxa"/>
            <w:vAlign w:val="center"/>
          </w:tcPr>
          <w:p w14:paraId="49572278" w14:textId="77777777" w:rsidR="003E4477" w:rsidRPr="00D737BB" w:rsidRDefault="003E4477" w:rsidP="004C1B3F">
            <w:pPr>
              <w:jc w:val="center"/>
            </w:pPr>
            <w:r w:rsidRPr="00D737BB">
              <w:t>Asymptotic Significance (2-sided)</w:t>
            </w:r>
          </w:p>
        </w:tc>
      </w:tr>
      <w:tr w:rsidR="003E4477" w:rsidRPr="00D737BB" w14:paraId="3D97540F" w14:textId="77777777" w:rsidTr="004C1B3F">
        <w:trPr>
          <w:trHeight w:val="332"/>
          <w:jc w:val="center"/>
        </w:trPr>
        <w:tc>
          <w:tcPr>
            <w:tcW w:w="2909" w:type="dxa"/>
            <w:vAlign w:val="center"/>
          </w:tcPr>
          <w:p w14:paraId="5121DF1B" w14:textId="77777777" w:rsidR="003E4477" w:rsidRPr="00D737BB" w:rsidRDefault="003E4477" w:rsidP="004C1B3F">
            <w:pPr>
              <w:jc w:val="center"/>
            </w:pPr>
            <w:r w:rsidRPr="00D737BB">
              <w:t>Pearson Chi-Square</w:t>
            </w:r>
          </w:p>
        </w:tc>
        <w:tc>
          <w:tcPr>
            <w:tcW w:w="1216" w:type="dxa"/>
            <w:vAlign w:val="center"/>
          </w:tcPr>
          <w:p w14:paraId="1B78F95C" w14:textId="77777777" w:rsidR="003E4477" w:rsidRPr="00D737BB" w:rsidRDefault="003E4477" w:rsidP="004C1B3F">
            <w:pPr>
              <w:jc w:val="center"/>
            </w:pPr>
            <w:r w:rsidRPr="00D737BB">
              <w:t>30.956</w:t>
            </w:r>
            <w:r w:rsidRPr="00D737BB">
              <w:rPr>
                <w:vertAlign w:val="superscript"/>
              </w:rPr>
              <w:t>a</w:t>
            </w:r>
          </w:p>
        </w:tc>
        <w:tc>
          <w:tcPr>
            <w:tcW w:w="1216" w:type="dxa"/>
            <w:vAlign w:val="center"/>
          </w:tcPr>
          <w:p w14:paraId="0B02FD24" w14:textId="77777777" w:rsidR="003E4477" w:rsidRPr="00D737BB" w:rsidRDefault="003E4477" w:rsidP="004C1B3F">
            <w:pPr>
              <w:jc w:val="center"/>
            </w:pPr>
            <w:r>
              <w:t>4</w:t>
            </w:r>
          </w:p>
        </w:tc>
        <w:tc>
          <w:tcPr>
            <w:tcW w:w="1744" w:type="dxa"/>
            <w:vAlign w:val="center"/>
          </w:tcPr>
          <w:p w14:paraId="0CB602D5" w14:textId="77777777" w:rsidR="003E4477" w:rsidRPr="00D737BB" w:rsidRDefault="003E4477" w:rsidP="004C1B3F">
            <w:pPr>
              <w:jc w:val="center"/>
            </w:pPr>
            <w:r w:rsidRPr="00D737BB">
              <w:t>.014</w:t>
            </w:r>
          </w:p>
        </w:tc>
      </w:tr>
      <w:tr w:rsidR="003E4477" w:rsidRPr="00D737BB" w14:paraId="5C4C9B93" w14:textId="77777777" w:rsidTr="004C1B3F">
        <w:trPr>
          <w:trHeight w:val="332"/>
          <w:jc w:val="center"/>
        </w:trPr>
        <w:tc>
          <w:tcPr>
            <w:tcW w:w="2909" w:type="dxa"/>
            <w:vAlign w:val="center"/>
          </w:tcPr>
          <w:p w14:paraId="7180A381" w14:textId="77777777" w:rsidR="003E4477" w:rsidRPr="00D737BB" w:rsidRDefault="003E4477" w:rsidP="004C1B3F">
            <w:pPr>
              <w:jc w:val="center"/>
            </w:pPr>
            <w:r w:rsidRPr="00D737BB">
              <w:t>Likelihood Ratio</w:t>
            </w:r>
          </w:p>
        </w:tc>
        <w:tc>
          <w:tcPr>
            <w:tcW w:w="1216" w:type="dxa"/>
            <w:vAlign w:val="center"/>
          </w:tcPr>
          <w:p w14:paraId="6F0D86D1" w14:textId="77777777" w:rsidR="003E4477" w:rsidRPr="00D737BB" w:rsidRDefault="003E4477" w:rsidP="004C1B3F">
            <w:pPr>
              <w:jc w:val="center"/>
            </w:pPr>
            <w:r w:rsidRPr="00D737BB">
              <w:t>32.198</w:t>
            </w:r>
          </w:p>
        </w:tc>
        <w:tc>
          <w:tcPr>
            <w:tcW w:w="1216" w:type="dxa"/>
            <w:vAlign w:val="center"/>
          </w:tcPr>
          <w:p w14:paraId="74FA02F9" w14:textId="77777777" w:rsidR="003E4477" w:rsidRPr="00D737BB" w:rsidRDefault="003E4477" w:rsidP="004C1B3F">
            <w:pPr>
              <w:jc w:val="center"/>
            </w:pPr>
            <w:r>
              <w:t>4</w:t>
            </w:r>
          </w:p>
        </w:tc>
        <w:tc>
          <w:tcPr>
            <w:tcW w:w="1744" w:type="dxa"/>
            <w:vAlign w:val="center"/>
          </w:tcPr>
          <w:p w14:paraId="3650FED2" w14:textId="77777777" w:rsidR="003E4477" w:rsidRPr="00D737BB" w:rsidRDefault="003E4477" w:rsidP="004C1B3F">
            <w:pPr>
              <w:jc w:val="center"/>
            </w:pPr>
            <w:r w:rsidRPr="00D737BB">
              <w:t>.009</w:t>
            </w:r>
          </w:p>
        </w:tc>
      </w:tr>
      <w:tr w:rsidR="003E4477" w:rsidRPr="00D737BB" w14:paraId="5D3D858C" w14:textId="77777777" w:rsidTr="004C1B3F">
        <w:trPr>
          <w:trHeight w:val="642"/>
          <w:jc w:val="center"/>
        </w:trPr>
        <w:tc>
          <w:tcPr>
            <w:tcW w:w="2909" w:type="dxa"/>
            <w:vAlign w:val="center"/>
          </w:tcPr>
          <w:p w14:paraId="01F935B7" w14:textId="77777777" w:rsidR="003E4477" w:rsidRPr="00D737BB" w:rsidRDefault="003E4477" w:rsidP="004C1B3F">
            <w:pPr>
              <w:jc w:val="center"/>
            </w:pPr>
            <w:r w:rsidRPr="00D737BB">
              <w:t>Linear-by-Linear Association</w:t>
            </w:r>
          </w:p>
        </w:tc>
        <w:tc>
          <w:tcPr>
            <w:tcW w:w="1216" w:type="dxa"/>
            <w:vAlign w:val="center"/>
          </w:tcPr>
          <w:p w14:paraId="508E62C1" w14:textId="77777777" w:rsidR="003E4477" w:rsidRPr="00D737BB" w:rsidRDefault="003E4477" w:rsidP="004C1B3F">
            <w:pPr>
              <w:jc w:val="center"/>
            </w:pPr>
            <w:r w:rsidRPr="00D737BB">
              <w:t>2.215</w:t>
            </w:r>
          </w:p>
        </w:tc>
        <w:tc>
          <w:tcPr>
            <w:tcW w:w="1216" w:type="dxa"/>
            <w:vAlign w:val="center"/>
          </w:tcPr>
          <w:p w14:paraId="016F6594" w14:textId="77777777" w:rsidR="003E4477" w:rsidRPr="00D737BB" w:rsidRDefault="003E4477" w:rsidP="004C1B3F">
            <w:pPr>
              <w:jc w:val="center"/>
            </w:pPr>
            <w:r w:rsidRPr="00D737BB">
              <w:t>1</w:t>
            </w:r>
          </w:p>
        </w:tc>
        <w:tc>
          <w:tcPr>
            <w:tcW w:w="1744" w:type="dxa"/>
            <w:vAlign w:val="center"/>
          </w:tcPr>
          <w:p w14:paraId="2998929E" w14:textId="77777777" w:rsidR="003E4477" w:rsidRPr="00D737BB" w:rsidRDefault="003E4477" w:rsidP="004C1B3F">
            <w:pPr>
              <w:jc w:val="center"/>
            </w:pPr>
            <w:r w:rsidRPr="00D737BB">
              <w:t>.137</w:t>
            </w:r>
          </w:p>
        </w:tc>
      </w:tr>
      <w:tr w:rsidR="003E4477" w:rsidRPr="00D737BB" w14:paraId="33F46C43" w14:textId="77777777" w:rsidTr="004C1B3F">
        <w:trPr>
          <w:trHeight w:val="332"/>
          <w:jc w:val="center"/>
        </w:trPr>
        <w:tc>
          <w:tcPr>
            <w:tcW w:w="2909" w:type="dxa"/>
            <w:vAlign w:val="center"/>
          </w:tcPr>
          <w:p w14:paraId="1C394283" w14:textId="77777777" w:rsidR="003E4477" w:rsidRPr="00D737BB" w:rsidRDefault="003E4477" w:rsidP="004C1B3F">
            <w:pPr>
              <w:jc w:val="center"/>
            </w:pPr>
            <w:r w:rsidRPr="00D737BB">
              <w:t>N of Valid Cases</w:t>
            </w:r>
          </w:p>
        </w:tc>
        <w:tc>
          <w:tcPr>
            <w:tcW w:w="1216" w:type="dxa"/>
            <w:vAlign w:val="center"/>
          </w:tcPr>
          <w:p w14:paraId="5BB953EF" w14:textId="77777777" w:rsidR="003E4477" w:rsidRPr="00D737BB" w:rsidRDefault="003E4477" w:rsidP="004C1B3F">
            <w:pPr>
              <w:jc w:val="center"/>
            </w:pPr>
            <w:r w:rsidRPr="00D737BB">
              <w:t>80</w:t>
            </w:r>
          </w:p>
        </w:tc>
        <w:tc>
          <w:tcPr>
            <w:tcW w:w="1216" w:type="dxa"/>
            <w:vAlign w:val="center"/>
          </w:tcPr>
          <w:p w14:paraId="6FD5E870" w14:textId="77777777" w:rsidR="003E4477" w:rsidRPr="00D737BB" w:rsidRDefault="003E4477" w:rsidP="004C1B3F">
            <w:pPr>
              <w:jc w:val="center"/>
            </w:pPr>
          </w:p>
        </w:tc>
        <w:tc>
          <w:tcPr>
            <w:tcW w:w="1744" w:type="dxa"/>
            <w:vAlign w:val="center"/>
          </w:tcPr>
          <w:p w14:paraId="7C43111C" w14:textId="77777777" w:rsidR="003E4477" w:rsidRPr="00D737BB" w:rsidRDefault="003E4477" w:rsidP="004C1B3F">
            <w:pPr>
              <w:jc w:val="center"/>
            </w:pPr>
          </w:p>
        </w:tc>
      </w:tr>
      <w:tr w:rsidR="003E4477" w:rsidRPr="00D737BB" w14:paraId="2B0F5451" w14:textId="77777777" w:rsidTr="004C1B3F">
        <w:trPr>
          <w:trHeight w:val="642"/>
          <w:jc w:val="center"/>
        </w:trPr>
        <w:tc>
          <w:tcPr>
            <w:tcW w:w="7086" w:type="dxa"/>
            <w:gridSpan w:val="4"/>
            <w:vAlign w:val="center"/>
          </w:tcPr>
          <w:p w14:paraId="42EA2161" w14:textId="77777777" w:rsidR="003E4477" w:rsidRPr="00D737BB" w:rsidRDefault="003E4477" w:rsidP="004C1B3F">
            <w:pPr>
              <w:jc w:val="center"/>
            </w:pPr>
            <w:r w:rsidRPr="00D737BB">
              <w:t>a. 20 cells (80.0%) have expected count less than 5. The minimum expected count is .70.</w:t>
            </w:r>
          </w:p>
        </w:tc>
      </w:tr>
    </w:tbl>
    <w:p w14:paraId="0622653F" w14:textId="6D29F44F" w:rsidR="003E4477" w:rsidRPr="00D737BB" w:rsidRDefault="004C1B3F" w:rsidP="004C1B3F">
      <w:pPr>
        <w:pStyle w:val="Caption"/>
        <w:rPr>
          <w:rFonts w:hint="cs"/>
          <w:lang w:bidi="ar-EG"/>
        </w:rPr>
      </w:pPr>
      <w:bookmarkStart w:id="126" w:name="_Toc204711717"/>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E15F2">
        <w:rPr>
          <w:noProof/>
          <w:rtl/>
        </w:rPr>
        <w:t>23</w:t>
      </w:r>
      <w:r>
        <w:rPr>
          <w:rtl/>
        </w:rPr>
        <w:fldChar w:fldCharType="end"/>
      </w:r>
      <w:r>
        <w:rPr>
          <w:rFonts w:hint="cs"/>
          <w:rtl/>
          <w:lang w:bidi="ar-EG"/>
        </w:rPr>
        <w:t>:</w:t>
      </w:r>
      <w:r w:rsidRPr="00AA5417">
        <w:rPr>
          <w:rFonts w:cs="Arial" w:hint="eastAsia"/>
          <w:rtl/>
          <w:lang w:bidi="ar-EG"/>
        </w:rPr>
        <w:t>دور</w:t>
      </w:r>
      <w:r w:rsidRPr="00AA5417">
        <w:rPr>
          <w:rFonts w:cs="Arial"/>
          <w:rtl/>
          <w:lang w:bidi="ar-EG"/>
        </w:rPr>
        <w:t xml:space="preserve"> </w:t>
      </w:r>
      <w:r w:rsidRPr="00AA5417">
        <w:rPr>
          <w:rFonts w:cs="Arial" w:hint="eastAsia"/>
          <w:rtl/>
          <w:lang w:bidi="ar-EG"/>
        </w:rPr>
        <w:t>استراتيجيات</w:t>
      </w:r>
      <w:r w:rsidRPr="00AA5417">
        <w:rPr>
          <w:rFonts w:cs="Arial"/>
          <w:rtl/>
          <w:lang w:bidi="ar-EG"/>
        </w:rPr>
        <w:t xml:space="preserve"> </w:t>
      </w:r>
      <w:r w:rsidRPr="00AA5417">
        <w:rPr>
          <w:rFonts w:cs="Arial" w:hint="eastAsia"/>
          <w:rtl/>
          <w:lang w:bidi="ar-EG"/>
        </w:rPr>
        <w:t>إدارة</w:t>
      </w:r>
      <w:r w:rsidRPr="00AA5417">
        <w:rPr>
          <w:rFonts w:cs="Arial"/>
          <w:rtl/>
          <w:lang w:bidi="ar-EG"/>
        </w:rPr>
        <w:t xml:space="preserve"> </w:t>
      </w:r>
      <w:r w:rsidRPr="00AA5417">
        <w:rPr>
          <w:rFonts w:cs="Arial" w:hint="eastAsia"/>
          <w:rtl/>
          <w:lang w:bidi="ar-EG"/>
        </w:rPr>
        <w:t>المخاطر</w:t>
      </w:r>
      <w:r w:rsidRPr="00AA5417">
        <w:rPr>
          <w:rFonts w:cs="Arial"/>
          <w:rtl/>
          <w:lang w:bidi="ar-EG"/>
        </w:rPr>
        <w:t xml:space="preserve"> </w:t>
      </w:r>
      <w:r w:rsidRPr="00AA5417">
        <w:rPr>
          <w:rFonts w:cs="Arial" w:hint="eastAsia"/>
          <w:rtl/>
          <w:lang w:bidi="ar-EG"/>
        </w:rPr>
        <w:t>في</w:t>
      </w:r>
      <w:r w:rsidRPr="00AA5417">
        <w:rPr>
          <w:rFonts w:cs="Arial"/>
          <w:rtl/>
          <w:lang w:bidi="ar-EG"/>
        </w:rPr>
        <w:t xml:space="preserve"> </w:t>
      </w:r>
      <w:r w:rsidRPr="00AA5417">
        <w:rPr>
          <w:rFonts w:cs="Arial" w:hint="eastAsia"/>
          <w:rtl/>
          <w:lang w:bidi="ar-EG"/>
        </w:rPr>
        <w:t>تقليل</w:t>
      </w:r>
      <w:r w:rsidRPr="00AA5417">
        <w:rPr>
          <w:rFonts w:cs="Arial"/>
          <w:rtl/>
          <w:lang w:bidi="ar-EG"/>
        </w:rPr>
        <w:t xml:space="preserve"> </w:t>
      </w:r>
      <w:r w:rsidRPr="00AA5417">
        <w:rPr>
          <w:rFonts w:cs="Arial" w:hint="eastAsia"/>
          <w:rtl/>
          <w:lang w:bidi="ar-EG"/>
        </w:rPr>
        <w:t>معدل</w:t>
      </w:r>
      <w:r w:rsidRPr="00AA5417">
        <w:rPr>
          <w:rFonts w:cs="Arial"/>
          <w:rtl/>
          <w:lang w:bidi="ar-EG"/>
        </w:rPr>
        <w:t xml:space="preserve"> </w:t>
      </w:r>
      <w:r w:rsidRPr="00AA5417">
        <w:rPr>
          <w:rFonts w:cs="Arial" w:hint="eastAsia"/>
          <w:rtl/>
          <w:lang w:bidi="ar-EG"/>
        </w:rPr>
        <w:t>دوران</w:t>
      </w:r>
      <w:r w:rsidRPr="00AA5417">
        <w:rPr>
          <w:rFonts w:cs="Arial"/>
          <w:rtl/>
          <w:lang w:bidi="ar-EG"/>
        </w:rPr>
        <w:t xml:space="preserve"> </w:t>
      </w:r>
      <w:r w:rsidRPr="00AA5417">
        <w:rPr>
          <w:rFonts w:cs="Arial" w:hint="eastAsia"/>
          <w:rtl/>
          <w:lang w:bidi="ar-EG"/>
        </w:rPr>
        <w:t>الموظفين</w:t>
      </w:r>
      <w:r w:rsidRPr="00AA5417">
        <w:rPr>
          <w:rFonts w:cs="Arial"/>
          <w:rtl/>
          <w:lang w:bidi="ar-EG"/>
        </w:rPr>
        <w:t xml:space="preserve"> </w:t>
      </w:r>
      <w:r w:rsidRPr="00AA5417">
        <w:rPr>
          <w:rFonts w:cs="Arial" w:hint="eastAsia"/>
          <w:rtl/>
          <w:lang w:bidi="ar-EG"/>
        </w:rPr>
        <w:t>العاملين</w:t>
      </w:r>
      <w:r w:rsidRPr="00AA5417">
        <w:rPr>
          <w:rFonts w:cs="Arial"/>
          <w:rtl/>
          <w:lang w:bidi="ar-EG"/>
        </w:rPr>
        <w:t xml:space="preserve"> </w:t>
      </w:r>
      <w:r w:rsidRPr="00AA5417">
        <w:rPr>
          <w:rFonts w:cs="Arial" w:hint="eastAsia"/>
          <w:rtl/>
          <w:lang w:bidi="ar-EG"/>
        </w:rPr>
        <w:t>بالقطاع</w:t>
      </w:r>
      <w:r w:rsidRPr="00AA5417">
        <w:rPr>
          <w:rFonts w:cs="Arial"/>
          <w:rtl/>
          <w:lang w:bidi="ar-EG"/>
        </w:rPr>
        <w:t xml:space="preserve"> </w:t>
      </w:r>
      <w:r w:rsidRPr="00AA5417">
        <w:rPr>
          <w:rFonts w:cs="Arial" w:hint="eastAsia"/>
          <w:rtl/>
          <w:lang w:bidi="ar-EG"/>
        </w:rPr>
        <w:t>الخاص</w:t>
      </w:r>
      <w:r w:rsidRPr="00AA5417">
        <w:rPr>
          <w:rFonts w:cs="Arial"/>
          <w:rtl/>
          <w:lang w:bidi="ar-EG"/>
        </w:rPr>
        <w:t xml:space="preserve"> </w:t>
      </w:r>
      <w:r w:rsidRPr="00AA5417">
        <w:rPr>
          <w:rFonts w:cs="Arial" w:hint="eastAsia"/>
          <w:rtl/>
          <w:lang w:bidi="ar-EG"/>
        </w:rPr>
        <w:t>بالمملكة</w:t>
      </w:r>
      <w:r w:rsidRPr="00AA5417">
        <w:rPr>
          <w:rFonts w:cs="Arial"/>
          <w:rtl/>
          <w:lang w:bidi="ar-EG"/>
        </w:rPr>
        <w:t xml:space="preserve"> </w:t>
      </w:r>
      <w:r w:rsidRPr="00AA5417">
        <w:rPr>
          <w:rFonts w:cs="Arial" w:hint="eastAsia"/>
          <w:rtl/>
          <w:lang w:bidi="ar-EG"/>
        </w:rPr>
        <w:t>العربية</w:t>
      </w:r>
      <w:r w:rsidRPr="00AA5417">
        <w:rPr>
          <w:rFonts w:cs="Arial"/>
          <w:rtl/>
          <w:lang w:bidi="ar-EG"/>
        </w:rPr>
        <w:t xml:space="preserve"> </w:t>
      </w:r>
      <w:r w:rsidRPr="00AA5417">
        <w:rPr>
          <w:rFonts w:cs="Arial" w:hint="eastAsia"/>
          <w:rtl/>
          <w:lang w:bidi="ar-EG"/>
        </w:rPr>
        <w:t>السعودية</w:t>
      </w:r>
      <w:bookmarkEnd w:id="126"/>
    </w:p>
    <w:p w14:paraId="7092CFBD" w14:textId="77777777" w:rsidR="003E4477" w:rsidRDefault="003E4477" w:rsidP="003E4477">
      <w:pPr>
        <w:rPr>
          <w:rtl/>
        </w:rPr>
      </w:pPr>
    </w:p>
    <w:p w14:paraId="4B388C28" w14:textId="77777777" w:rsidR="003E4477" w:rsidRDefault="003E4477" w:rsidP="003E4477">
      <w:pPr>
        <w:rPr>
          <w:rtl/>
        </w:rPr>
      </w:pPr>
    </w:p>
    <w:p w14:paraId="5365B62B" w14:textId="77777777" w:rsidR="003E4477" w:rsidRPr="00D737BB" w:rsidRDefault="003E4477" w:rsidP="003E4477">
      <w:r w:rsidRPr="00D737BB">
        <w:rPr>
          <w:noProof/>
        </w:rPr>
        <w:drawing>
          <wp:inline distT="0" distB="0" distL="0" distR="0" wp14:anchorId="557BE877" wp14:editId="0AF0E20B">
            <wp:extent cx="5943600" cy="3497580"/>
            <wp:effectExtent l="0" t="0" r="0" b="7620"/>
            <wp:docPr id="454500962" name="Picture 40" descr="A bar chart with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500962" name="Picture 40" descr="A bar chart with colorful bars&#10;&#10;AI-generated content may be incorrec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00A6F15" w14:textId="1BCD8E98" w:rsidR="003E4477" w:rsidRPr="00D737BB" w:rsidRDefault="004C1B3F" w:rsidP="004C1B3F">
      <w:pPr>
        <w:pStyle w:val="Caption"/>
      </w:pPr>
      <w:bookmarkStart w:id="127" w:name="_Toc204711761"/>
      <w:r>
        <w:rPr>
          <w:rtl/>
        </w:rPr>
        <w:t xml:space="preserve">رسم توضيحي   </w:t>
      </w:r>
      <w:r>
        <w:rPr>
          <w:rtl/>
        </w:rPr>
        <w:fldChar w:fldCharType="begin"/>
      </w:r>
      <w:r>
        <w:rPr>
          <w:rtl/>
        </w:rPr>
        <w:instrText xml:space="preserve"> </w:instrText>
      </w:r>
      <w:r>
        <w:instrText>SEQ</w:instrText>
      </w:r>
      <w:r>
        <w:rPr>
          <w:rtl/>
        </w:rPr>
        <w:instrText xml:space="preserve"> رسم_توضيحي__ \* </w:instrText>
      </w:r>
      <w:r>
        <w:instrText>ARABIC</w:instrText>
      </w:r>
      <w:r>
        <w:rPr>
          <w:rtl/>
        </w:rPr>
        <w:instrText xml:space="preserve"> </w:instrText>
      </w:r>
      <w:r>
        <w:rPr>
          <w:rtl/>
        </w:rPr>
        <w:fldChar w:fldCharType="separate"/>
      </w:r>
      <w:r w:rsidR="00DE15F2">
        <w:rPr>
          <w:noProof/>
          <w:rtl/>
        </w:rPr>
        <w:t>22</w:t>
      </w:r>
      <w:r>
        <w:rPr>
          <w:rtl/>
        </w:rPr>
        <w:fldChar w:fldCharType="end"/>
      </w:r>
      <w:r>
        <w:rPr>
          <w:rFonts w:hint="cs"/>
          <w:noProof/>
          <w:rtl/>
          <w:lang w:bidi="ar-EG"/>
        </w:rPr>
        <w:t>:</w:t>
      </w:r>
      <w:r w:rsidRPr="006F3E93">
        <w:rPr>
          <w:rFonts w:cs="Arial" w:hint="eastAsia"/>
          <w:noProof/>
          <w:rtl/>
          <w:lang w:bidi="ar-EG"/>
        </w:rPr>
        <w:t>دور</w:t>
      </w:r>
      <w:r w:rsidRPr="006F3E93">
        <w:rPr>
          <w:rFonts w:cs="Arial"/>
          <w:noProof/>
          <w:rtl/>
          <w:lang w:bidi="ar-EG"/>
        </w:rPr>
        <w:t xml:space="preserve"> </w:t>
      </w:r>
      <w:r w:rsidRPr="006F3E93">
        <w:rPr>
          <w:rFonts w:cs="Arial" w:hint="eastAsia"/>
          <w:noProof/>
          <w:rtl/>
          <w:lang w:bidi="ar-EG"/>
        </w:rPr>
        <w:t>استراتيجيات</w:t>
      </w:r>
      <w:r w:rsidRPr="006F3E93">
        <w:rPr>
          <w:rFonts w:cs="Arial"/>
          <w:noProof/>
          <w:rtl/>
          <w:lang w:bidi="ar-EG"/>
        </w:rPr>
        <w:t xml:space="preserve"> </w:t>
      </w:r>
      <w:r w:rsidRPr="006F3E93">
        <w:rPr>
          <w:rFonts w:cs="Arial" w:hint="eastAsia"/>
          <w:noProof/>
          <w:rtl/>
          <w:lang w:bidi="ar-EG"/>
        </w:rPr>
        <w:t>إدارة</w:t>
      </w:r>
      <w:r w:rsidRPr="006F3E93">
        <w:rPr>
          <w:rFonts w:cs="Arial"/>
          <w:noProof/>
          <w:rtl/>
          <w:lang w:bidi="ar-EG"/>
        </w:rPr>
        <w:t xml:space="preserve"> </w:t>
      </w:r>
      <w:r w:rsidRPr="006F3E93">
        <w:rPr>
          <w:rFonts w:cs="Arial" w:hint="eastAsia"/>
          <w:noProof/>
          <w:rtl/>
          <w:lang w:bidi="ar-EG"/>
        </w:rPr>
        <w:t>المخاطر</w:t>
      </w:r>
      <w:r w:rsidRPr="006F3E93">
        <w:rPr>
          <w:rFonts w:cs="Arial"/>
          <w:noProof/>
          <w:rtl/>
          <w:lang w:bidi="ar-EG"/>
        </w:rPr>
        <w:t xml:space="preserve"> </w:t>
      </w:r>
      <w:r w:rsidRPr="006F3E93">
        <w:rPr>
          <w:rFonts w:cs="Arial" w:hint="eastAsia"/>
          <w:noProof/>
          <w:rtl/>
          <w:lang w:bidi="ar-EG"/>
        </w:rPr>
        <w:t>في</w:t>
      </w:r>
      <w:r w:rsidRPr="006F3E93">
        <w:rPr>
          <w:rFonts w:cs="Arial"/>
          <w:noProof/>
          <w:rtl/>
          <w:lang w:bidi="ar-EG"/>
        </w:rPr>
        <w:t xml:space="preserve"> </w:t>
      </w:r>
      <w:r w:rsidRPr="006F3E93">
        <w:rPr>
          <w:rFonts w:cs="Arial" w:hint="eastAsia"/>
          <w:noProof/>
          <w:rtl/>
          <w:lang w:bidi="ar-EG"/>
        </w:rPr>
        <w:t>تقليل</w:t>
      </w:r>
      <w:r w:rsidRPr="006F3E93">
        <w:rPr>
          <w:rFonts w:cs="Arial"/>
          <w:noProof/>
          <w:rtl/>
          <w:lang w:bidi="ar-EG"/>
        </w:rPr>
        <w:t xml:space="preserve"> </w:t>
      </w:r>
      <w:r w:rsidRPr="006F3E93">
        <w:rPr>
          <w:rFonts w:cs="Arial" w:hint="eastAsia"/>
          <w:noProof/>
          <w:rtl/>
          <w:lang w:bidi="ar-EG"/>
        </w:rPr>
        <w:t>معدل</w:t>
      </w:r>
      <w:r w:rsidRPr="006F3E93">
        <w:rPr>
          <w:rFonts w:cs="Arial"/>
          <w:noProof/>
          <w:rtl/>
          <w:lang w:bidi="ar-EG"/>
        </w:rPr>
        <w:t xml:space="preserve"> </w:t>
      </w:r>
      <w:r w:rsidRPr="006F3E93">
        <w:rPr>
          <w:rFonts w:cs="Arial" w:hint="eastAsia"/>
          <w:noProof/>
          <w:rtl/>
          <w:lang w:bidi="ar-EG"/>
        </w:rPr>
        <w:t>دوران</w:t>
      </w:r>
      <w:r w:rsidRPr="006F3E93">
        <w:rPr>
          <w:rFonts w:cs="Arial"/>
          <w:noProof/>
          <w:rtl/>
          <w:lang w:bidi="ar-EG"/>
        </w:rPr>
        <w:t xml:space="preserve"> </w:t>
      </w:r>
      <w:r w:rsidRPr="006F3E93">
        <w:rPr>
          <w:rFonts w:cs="Arial" w:hint="eastAsia"/>
          <w:noProof/>
          <w:rtl/>
          <w:lang w:bidi="ar-EG"/>
        </w:rPr>
        <w:t>الموظفين</w:t>
      </w:r>
      <w:r w:rsidRPr="006F3E93">
        <w:rPr>
          <w:rFonts w:cs="Arial"/>
          <w:noProof/>
          <w:rtl/>
          <w:lang w:bidi="ar-EG"/>
        </w:rPr>
        <w:t xml:space="preserve"> </w:t>
      </w:r>
      <w:r w:rsidRPr="006F3E93">
        <w:rPr>
          <w:rFonts w:cs="Arial" w:hint="eastAsia"/>
          <w:noProof/>
          <w:rtl/>
          <w:lang w:bidi="ar-EG"/>
        </w:rPr>
        <w:t>العاملين</w:t>
      </w:r>
      <w:r w:rsidRPr="006F3E93">
        <w:rPr>
          <w:rFonts w:cs="Arial"/>
          <w:noProof/>
          <w:rtl/>
          <w:lang w:bidi="ar-EG"/>
        </w:rPr>
        <w:t xml:space="preserve"> </w:t>
      </w:r>
      <w:r w:rsidRPr="006F3E93">
        <w:rPr>
          <w:rFonts w:cs="Arial" w:hint="eastAsia"/>
          <w:noProof/>
          <w:rtl/>
          <w:lang w:bidi="ar-EG"/>
        </w:rPr>
        <w:t>بالقطاع</w:t>
      </w:r>
      <w:r w:rsidRPr="006F3E93">
        <w:rPr>
          <w:rFonts w:cs="Arial"/>
          <w:noProof/>
          <w:rtl/>
          <w:lang w:bidi="ar-EG"/>
        </w:rPr>
        <w:t xml:space="preserve"> </w:t>
      </w:r>
      <w:r w:rsidRPr="006F3E93">
        <w:rPr>
          <w:rFonts w:cs="Arial" w:hint="eastAsia"/>
          <w:noProof/>
          <w:rtl/>
          <w:lang w:bidi="ar-EG"/>
        </w:rPr>
        <w:t>الخاص</w:t>
      </w:r>
      <w:r w:rsidRPr="006F3E93">
        <w:rPr>
          <w:rFonts w:cs="Arial"/>
          <w:noProof/>
          <w:rtl/>
          <w:lang w:bidi="ar-EG"/>
        </w:rPr>
        <w:t xml:space="preserve"> </w:t>
      </w:r>
      <w:r w:rsidRPr="006F3E93">
        <w:rPr>
          <w:rFonts w:cs="Arial" w:hint="eastAsia"/>
          <w:noProof/>
          <w:rtl/>
          <w:lang w:bidi="ar-EG"/>
        </w:rPr>
        <w:t>بالمملكة</w:t>
      </w:r>
      <w:r w:rsidRPr="006F3E93">
        <w:rPr>
          <w:rFonts w:cs="Arial"/>
          <w:noProof/>
          <w:rtl/>
          <w:lang w:bidi="ar-EG"/>
        </w:rPr>
        <w:t xml:space="preserve"> </w:t>
      </w:r>
      <w:r w:rsidRPr="006F3E93">
        <w:rPr>
          <w:rFonts w:cs="Arial" w:hint="eastAsia"/>
          <w:noProof/>
          <w:rtl/>
          <w:lang w:bidi="ar-EG"/>
        </w:rPr>
        <w:t>العربية</w:t>
      </w:r>
      <w:r w:rsidRPr="006F3E93">
        <w:rPr>
          <w:rFonts w:cs="Arial"/>
          <w:noProof/>
          <w:rtl/>
          <w:lang w:bidi="ar-EG"/>
        </w:rPr>
        <w:t xml:space="preserve"> </w:t>
      </w:r>
      <w:r w:rsidRPr="006F3E93">
        <w:rPr>
          <w:rFonts w:cs="Arial" w:hint="eastAsia"/>
          <w:noProof/>
          <w:rtl/>
          <w:lang w:bidi="ar-EG"/>
        </w:rPr>
        <w:t>السعودية</w:t>
      </w:r>
      <w:bookmarkEnd w:id="127"/>
    </w:p>
    <w:p w14:paraId="2B543BD7" w14:textId="77777777" w:rsidR="003E4477" w:rsidRPr="00D737BB" w:rsidRDefault="003E4477" w:rsidP="003E4477"/>
    <w:p w14:paraId="59887E52" w14:textId="77777777" w:rsidR="003E4477" w:rsidRDefault="003E4477" w:rsidP="003E4477">
      <w:pPr>
        <w:rPr>
          <w:rtl/>
        </w:rPr>
      </w:pPr>
    </w:p>
    <w:p w14:paraId="646307BF" w14:textId="77777777" w:rsidR="003E4477" w:rsidRDefault="003E4477" w:rsidP="003E4477">
      <w:pPr>
        <w:rPr>
          <w:rtl/>
        </w:rPr>
      </w:pPr>
    </w:p>
    <w:p w14:paraId="462D232C" w14:textId="77777777" w:rsidR="003E4477" w:rsidRDefault="003E4477" w:rsidP="003E4477">
      <w:pPr>
        <w:rPr>
          <w:rtl/>
        </w:rPr>
      </w:pPr>
    </w:p>
    <w:p w14:paraId="645AF8A6" w14:textId="77777777" w:rsidR="004C1B3F" w:rsidRPr="00D737BB" w:rsidRDefault="004C1B3F" w:rsidP="003E4477">
      <w:pPr>
        <w:rPr>
          <w:rtl/>
        </w:rPr>
      </w:pPr>
    </w:p>
    <w:p w14:paraId="4CAB2155" w14:textId="77777777" w:rsidR="003E4477" w:rsidRPr="00D737BB" w:rsidRDefault="003E4477" w:rsidP="00F66FC4">
      <w:pPr>
        <w:pStyle w:val="Style1"/>
      </w:pPr>
      <w:r>
        <w:rPr>
          <w:rFonts w:hint="cs"/>
          <w:rtl/>
        </w:rPr>
        <w:lastRenderedPageBreak/>
        <w:t xml:space="preserve">دور استراتيجيات إدارة المخاطر في تطوير قدرات الموظفين العاملين بالقطاع الخاص بالمملكة العربية السعودية </w:t>
      </w:r>
    </w:p>
    <w:p w14:paraId="02E15F45" w14:textId="77777777" w:rsidR="00F66FC4" w:rsidRPr="00F66FC4" w:rsidRDefault="00F66FC4" w:rsidP="00F66FC4">
      <w:pPr>
        <w:pStyle w:val="NoSpacing"/>
      </w:pPr>
      <w:r w:rsidRPr="00F66FC4">
        <w:rPr>
          <w:rtl/>
        </w:rPr>
        <w:t>يُظهر هذا الجدول نتائج اختبار "كاي تربيع</w:t>
      </w:r>
      <w:r w:rsidRPr="00F66FC4">
        <w:t xml:space="preserve">" (Chi-Square) </w:t>
      </w:r>
      <w:r w:rsidRPr="00F66FC4">
        <w:rPr>
          <w:rtl/>
        </w:rPr>
        <w:t>الذي تم إجراؤه على عينة من 80 حالة، بهدف فحص العلاقة بين استراتيجيات إدارة المخاطر وتطوير قدرات الموظفين. تُشير النتائج الأولية إلى وجود علاقة قوية جدًا وذات دلالة إحصائية عالية، حيث بلغت قيمة "بيرسون كاي تربيع</w:t>
      </w:r>
      <w:r w:rsidRPr="00F66FC4">
        <w:t xml:space="preserve">" (Pearson Chi-Square) 50.543 </w:t>
      </w:r>
      <w:r w:rsidRPr="00F66FC4">
        <w:rPr>
          <w:rtl/>
        </w:rPr>
        <w:t>وقيمة "نسبة الاحتمالية</w:t>
      </w:r>
      <w:r w:rsidRPr="00F66FC4">
        <w:t>" (Likelihood Ratio) 52.613</w:t>
      </w:r>
      <w:r w:rsidRPr="00F66FC4">
        <w:rPr>
          <w:rtl/>
        </w:rPr>
        <w:t>، وكلاهما بمستوى دلالة</w:t>
      </w:r>
      <w:r w:rsidRPr="00F66FC4">
        <w:t xml:space="preserve"> (Sig) </w:t>
      </w:r>
      <w:r w:rsidRPr="00F66FC4">
        <w:rPr>
          <w:rtl/>
        </w:rPr>
        <w:t>قدره 0.000، وهو أقل بكثير من 0.05. كما يدعم اختبار "الارتباط الخطي</w:t>
      </w:r>
      <w:r w:rsidRPr="00F66FC4">
        <w:t xml:space="preserve">" (Linear-by-Linear Association) </w:t>
      </w:r>
      <w:r w:rsidRPr="00F66FC4">
        <w:rPr>
          <w:rtl/>
        </w:rPr>
        <w:t>هذه النتيجة بمستوى دلالة 0.017. ومع ذلك، يجب التعامل مع هذه النتائج بحذر شديد، إذ تُظهر الملاحظة المرفقة أن 88% من خلايا التحليل تحتوي على تكرارات متوقعة أقل من 5. هذا الأمر يمثل انتهاكًا خطيرًا وجوهريًا لافتراضات اختبار كاي تربيع، مما يجعل النتائج، على الرغم من دلالتها الإحصائية الظاهرة، غير موثوقة وقد تكون مضللة. بعبارة أخرى، بينما تشير البيانات إلى وجود علاقة قوية، فإن الطريقة الإحصائية المستخدمة غير مناسبة تمامًا لطبيعة هذه البيانات، مما يضعف بشدة القدرة على تأكيد هذه العلاقة بشكل قاطع</w:t>
      </w:r>
      <w:r w:rsidRPr="00F66FC4">
        <w:t>.</w:t>
      </w:r>
    </w:p>
    <w:p w14:paraId="5C2A8541" w14:textId="77777777" w:rsidR="003E4477" w:rsidRDefault="003E4477" w:rsidP="003E4477">
      <w:pPr>
        <w:rPr>
          <w:rtl/>
        </w:rPr>
      </w:pPr>
    </w:p>
    <w:p w14:paraId="66470479" w14:textId="77777777" w:rsidR="003E4477" w:rsidRDefault="003E4477" w:rsidP="003E4477">
      <w:pPr>
        <w:rPr>
          <w:rtl/>
        </w:rPr>
      </w:pPr>
    </w:p>
    <w:p w14:paraId="05D573EC" w14:textId="77777777" w:rsidR="00F66FC4" w:rsidRDefault="00F66FC4" w:rsidP="003E4477">
      <w:pPr>
        <w:rPr>
          <w:rtl/>
        </w:rPr>
      </w:pPr>
    </w:p>
    <w:p w14:paraId="15C5FED6" w14:textId="77777777" w:rsidR="00F66FC4" w:rsidRDefault="00F66FC4" w:rsidP="003E4477">
      <w:pPr>
        <w:rPr>
          <w:rtl/>
        </w:rPr>
      </w:pPr>
    </w:p>
    <w:p w14:paraId="66439881" w14:textId="77777777" w:rsidR="00F66FC4" w:rsidRDefault="00F66FC4" w:rsidP="003E4477">
      <w:pPr>
        <w:rPr>
          <w:rtl/>
        </w:rPr>
      </w:pPr>
    </w:p>
    <w:p w14:paraId="5C12BE38" w14:textId="77777777" w:rsidR="00F66FC4" w:rsidRDefault="00F66FC4" w:rsidP="003E4477">
      <w:pPr>
        <w:rPr>
          <w:rtl/>
        </w:rPr>
      </w:pPr>
    </w:p>
    <w:p w14:paraId="7CA0695F" w14:textId="77777777" w:rsidR="00F66FC4" w:rsidRDefault="00F66FC4" w:rsidP="003E4477">
      <w:pPr>
        <w:rPr>
          <w:rtl/>
        </w:rPr>
      </w:pPr>
    </w:p>
    <w:p w14:paraId="1CA6243A" w14:textId="77777777" w:rsidR="00F66FC4" w:rsidRDefault="00F66FC4" w:rsidP="003E4477">
      <w:pPr>
        <w:rPr>
          <w:rtl/>
        </w:rPr>
      </w:pPr>
    </w:p>
    <w:p w14:paraId="262951F7" w14:textId="77777777" w:rsidR="00F66FC4" w:rsidRDefault="00F66FC4" w:rsidP="003E4477">
      <w:pPr>
        <w:rPr>
          <w:rtl/>
        </w:rPr>
      </w:pPr>
    </w:p>
    <w:p w14:paraId="4937759E" w14:textId="77777777" w:rsidR="00F66FC4" w:rsidRDefault="00F66FC4" w:rsidP="003E4477">
      <w:pPr>
        <w:rPr>
          <w:rtl/>
        </w:rPr>
      </w:pPr>
    </w:p>
    <w:p w14:paraId="1AD28F09" w14:textId="77777777" w:rsidR="00F66FC4" w:rsidRDefault="00F66FC4" w:rsidP="003E4477">
      <w:pPr>
        <w:rPr>
          <w:rtl/>
        </w:rPr>
      </w:pPr>
    </w:p>
    <w:p w14:paraId="3A8941B2" w14:textId="77777777" w:rsidR="00F66FC4" w:rsidRDefault="00F66FC4" w:rsidP="003E4477">
      <w:pPr>
        <w:rPr>
          <w:rtl/>
        </w:rPr>
      </w:pPr>
    </w:p>
    <w:p w14:paraId="1E99EF20" w14:textId="77777777" w:rsidR="00F66FC4" w:rsidRDefault="00F66FC4" w:rsidP="003E4477">
      <w:pPr>
        <w:rPr>
          <w:rtl/>
        </w:rPr>
      </w:pPr>
    </w:p>
    <w:p w14:paraId="0A05198C" w14:textId="77777777" w:rsidR="00F66FC4" w:rsidRDefault="00F66FC4" w:rsidP="003E4477">
      <w:pPr>
        <w:rPr>
          <w:rtl/>
        </w:rPr>
      </w:pPr>
    </w:p>
    <w:p w14:paraId="3F4C0428" w14:textId="77777777" w:rsidR="00F66FC4" w:rsidRDefault="00F66FC4" w:rsidP="003E4477">
      <w:pPr>
        <w:rPr>
          <w:rtl/>
        </w:rPr>
      </w:pPr>
    </w:p>
    <w:p w14:paraId="446051BA" w14:textId="77777777" w:rsidR="00F66FC4" w:rsidRPr="00D737BB" w:rsidRDefault="00F66FC4" w:rsidP="003E4477"/>
    <w:tbl>
      <w:tblPr>
        <w:tblStyle w:val="TableGrid"/>
        <w:tblW w:w="6819" w:type="dxa"/>
        <w:jc w:val="center"/>
        <w:tblLayout w:type="fixed"/>
        <w:tblLook w:val="0000" w:firstRow="0" w:lastRow="0" w:firstColumn="0" w:lastColumn="0" w:noHBand="0" w:noVBand="0"/>
      </w:tblPr>
      <w:tblGrid>
        <w:gridCol w:w="2799"/>
        <w:gridCol w:w="1170"/>
        <w:gridCol w:w="1170"/>
        <w:gridCol w:w="1680"/>
      </w:tblGrid>
      <w:tr w:rsidR="003E4477" w:rsidRPr="00D737BB" w14:paraId="4A89670F" w14:textId="77777777" w:rsidTr="00F66FC4">
        <w:trPr>
          <w:trHeight w:val="320"/>
          <w:jc w:val="center"/>
        </w:trPr>
        <w:tc>
          <w:tcPr>
            <w:tcW w:w="6819" w:type="dxa"/>
            <w:gridSpan w:val="4"/>
            <w:vAlign w:val="center"/>
          </w:tcPr>
          <w:p w14:paraId="4D838B72" w14:textId="77777777" w:rsidR="003E4477" w:rsidRPr="00D737BB" w:rsidRDefault="003E4477" w:rsidP="00F66FC4">
            <w:pPr>
              <w:jc w:val="center"/>
            </w:pPr>
            <w:r w:rsidRPr="00D737BB">
              <w:rPr>
                <w:bCs/>
              </w:rPr>
              <w:lastRenderedPageBreak/>
              <w:t>Chi-Square Tests</w:t>
            </w:r>
          </w:p>
        </w:tc>
      </w:tr>
      <w:tr w:rsidR="003E4477" w:rsidRPr="00D737BB" w14:paraId="1663AC2A" w14:textId="77777777" w:rsidTr="00F66FC4">
        <w:trPr>
          <w:trHeight w:val="939"/>
          <w:jc w:val="center"/>
        </w:trPr>
        <w:tc>
          <w:tcPr>
            <w:tcW w:w="2799" w:type="dxa"/>
            <w:vAlign w:val="center"/>
          </w:tcPr>
          <w:p w14:paraId="144391B4" w14:textId="77777777" w:rsidR="003E4477" w:rsidRPr="00D737BB" w:rsidRDefault="003E4477" w:rsidP="00F66FC4">
            <w:pPr>
              <w:jc w:val="center"/>
            </w:pPr>
          </w:p>
        </w:tc>
        <w:tc>
          <w:tcPr>
            <w:tcW w:w="1170" w:type="dxa"/>
            <w:vAlign w:val="center"/>
          </w:tcPr>
          <w:p w14:paraId="7F396567" w14:textId="77777777" w:rsidR="003E4477" w:rsidRPr="00D737BB" w:rsidRDefault="003E4477" w:rsidP="00F66FC4">
            <w:pPr>
              <w:jc w:val="center"/>
            </w:pPr>
            <w:r w:rsidRPr="00D737BB">
              <w:t>Value</w:t>
            </w:r>
          </w:p>
        </w:tc>
        <w:tc>
          <w:tcPr>
            <w:tcW w:w="1170" w:type="dxa"/>
            <w:vAlign w:val="center"/>
          </w:tcPr>
          <w:p w14:paraId="57F41767" w14:textId="77777777" w:rsidR="003E4477" w:rsidRPr="00D737BB" w:rsidRDefault="003E4477" w:rsidP="00F66FC4">
            <w:pPr>
              <w:jc w:val="center"/>
            </w:pPr>
            <w:r w:rsidRPr="00D737BB">
              <w:t>df</w:t>
            </w:r>
          </w:p>
        </w:tc>
        <w:tc>
          <w:tcPr>
            <w:tcW w:w="1678" w:type="dxa"/>
            <w:vAlign w:val="center"/>
          </w:tcPr>
          <w:p w14:paraId="4A32B557" w14:textId="77777777" w:rsidR="003E4477" w:rsidRPr="00D737BB" w:rsidRDefault="003E4477" w:rsidP="00F66FC4">
            <w:pPr>
              <w:jc w:val="center"/>
            </w:pPr>
            <w:r w:rsidRPr="00D737BB">
              <w:t>Asymptotic Significance (2-sided)</w:t>
            </w:r>
          </w:p>
        </w:tc>
      </w:tr>
      <w:tr w:rsidR="003E4477" w:rsidRPr="00D737BB" w14:paraId="1CFFD5E9" w14:textId="77777777" w:rsidTr="00F66FC4">
        <w:trPr>
          <w:trHeight w:val="320"/>
          <w:jc w:val="center"/>
        </w:trPr>
        <w:tc>
          <w:tcPr>
            <w:tcW w:w="2799" w:type="dxa"/>
            <w:vAlign w:val="center"/>
          </w:tcPr>
          <w:p w14:paraId="08D08DC5" w14:textId="77777777" w:rsidR="003E4477" w:rsidRPr="00D737BB" w:rsidRDefault="003E4477" w:rsidP="00F66FC4">
            <w:pPr>
              <w:jc w:val="center"/>
            </w:pPr>
            <w:r w:rsidRPr="00D737BB">
              <w:t>Pearson Chi-Square</w:t>
            </w:r>
          </w:p>
        </w:tc>
        <w:tc>
          <w:tcPr>
            <w:tcW w:w="1170" w:type="dxa"/>
            <w:vAlign w:val="center"/>
          </w:tcPr>
          <w:p w14:paraId="43DB6F1F" w14:textId="77777777" w:rsidR="003E4477" w:rsidRPr="00D737BB" w:rsidRDefault="003E4477" w:rsidP="00F66FC4">
            <w:pPr>
              <w:jc w:val="center"/>
            </w:pPr>
            <w:r w:rsidRPr="00D737BB">
              <w:t>50.543</w:t>
            </w:r>
            <w:r w:rsidRPr="00D737BB">
              <w:rPr>
                <w:vertAlign w:val="superscript"/>
              </w:rPr>
              <w:t>a</w:t>
            </w:r>
          </w:p>
        </w:tc>
        <w:tc>
          <w:tcPr>
            <w:tcW w:w="1170" w:type="dxa"/>
            <w:vAlign w:val="center"/>
          </w:tcPr>
          <w:p w14:paraId="5442C6B6" w14:textId="77777777" w:rsidR="003E4477" w:rsidRPr="00D737BB" w:rsidRDefault="003E4477" w:rsidP="00F66FC4">
            <w:pPr>
              <w:jc w:val="center"/>
            </w:pPr>
            <w:r>
              <w:t>3</w:t>
            </w:r>
          </w:p>
        </w:tc>
        <w:tc>
          <w:tcPr>
            <w:tcW w:w="1678" w:type="dxa"/>
            <w:vAlign w:val="center"/>
          </w:tcPr>
          <w:p w14:paraId="20CE14C7" w14:textId="77777777" w:rsidR="003E4477" w:rsidRPr="00D737BB" w:rsidRDefault="003E4477" w:rsidP="00F66FC4">
            <w:pPr>
              <w:jc w:val="center"/>
            </w:pPr>
            <w:r w:rsidRPr="00D737BB">
              <w:t>.000</w:t>
            </w:r>
          </w:p>
        </w:tc>
      </w:tr>
      <w:tr w:rsidR="003E4477" w:rsidRPr="00D737BB" w14:paraId="07F2C33B" w14:textId="77777777" w:rsidTr="00F66FC4">
        <w:trPr>
          <w:trHeight w:val="320"/>
          <w:jc w:val="center"/>
        </w:trPr>
        <w:tc>
          <w:tcPr>
            <w:tcW w:w="2799" w:type="dxa"/>
            <w:vAlign w:val="center"/>
          </w:tcPr>
          <w:p w14:paraId="1DBE074A" w14:textId="77777777" w:rsidR="003E4477" w:rsidRPr="00D737BB" w:rsidRDefault="003E4477" w:rsidP="00F66FC4">
            <w:pPr>
              <w:jc w:val="center"/>
            </w:pPr>
            <w:r w:rsidRPr="00D737BB">
              <w:t>Likelihood Ratio</w:t>
            </w:r>
          </w:p>
        </w:tc>
        <w:tc>
          <w:tcPr>
            <w:tcW w:w="1170" w:type="dxa"/>
            <w:vAlign w:val="center"/>
          </w:tcPr>
          <w:p w14:paraId="1E2A6BD7" w14:textId="77777777" w:rsidR="003E4477" w:rsidRPr="00D737BB" w:rsidRDefault="003E4477" w:rsidP="00F66FC4">
            <w:pPr>
              <w:jc w:val="center"/>
            </w:pPr>
            <w:r w:rsidRPr="00D737BB">
              <w:t>52.613</w:t>
            </w:r>
          </w:p>
        </w:tc>
        <w:tc>
          <w:tcPr>
            <w:tcW w:w="1170" w:type="dxa"/>
            <w:vAlign w:val="center"/>
          </w:tcPr>
          <w:p w14:paraId="5C77D54B" w14:textId="77777777" w:rsidR="003E4477" w:rsidRPr="00D737BB" w:rsidRDefault="003E4477" w:rsidP="00F66FC4">
            <w:pPr>
              <w:jc w:val="center"/>
            </w:pPr>
            <w:r>
              <w:t>3</w:t>
            </w:r>
          </w:p>
        </w:tc>
        <w:tc>
          <w:tcPr>
            <w:tcW w:w="1678" w:type="dxa"/>
            <w:vAlign w:val="center"/>
          </w:tcPr>
          <w:p w14:paraId="7C3E954E" w14:textId="77777777" w:rsidR="003E4477" w:rsidRPr="00D737BB" w:rsidRDefault="003E4477" w:rsidP="00F66FC4">
            <w:pPr>
              <w:jc w:val="center"/>
            </w:pPr>
            <w:r w:rsidRPr="00D737BB">
              <w:t>.000</w:t>
            </w:r>
          </w:p>
        </w:tc>
      </w:tr>
      <w:tr w:rsidR="003E4477" w:rsidRPr="00D737BB" w14:paraId="7C895EA1" w14:textId="77777777" w:rsidTr="00F66FC4">
        <w:trPr>
          <w:trHeight w:val="619"/>
          <w:jc w:val="center"/>
        </w:trPr>
        <w:tc>
          <w:tcPr>
            <w:tcW w:w="2799" w:type="dxa"/>
            <w:vAlign w:val="center"/>
          </w:tcPr>
          <w:p w14:paraId="07386582" w14:textId="77777777" w:rsidR="003E4477" w:rsidRPr="00D737BB" w:rsidRDefault="003E4477" w:rsidP="00F66FC4">
            <w:pPr>
              <w:jc w:val="center"/>
            </w:pPr>
            <w:r w:rsidRPr="00D737BB">
              <w:t>Linear-by-Linear Association</w:t>
            </w:r>
          </w:p>
        </w:tc>
        <w:tc>
          <w:tcPr>
            <w:tcW w:w="1170" w:type="dxa"/>
            <w:vAlign w:val="center"/>
          </w:tcPr>
          <w:p w14:paraId="199AF31D" w14:textId="77777777" w:rsidR="003E4477" w:rsidRPr="00D737BB" w:rsidRDefault="003E4477" w:rsidP="00F66FC4">
            <w:pPr>
              <w:jc w:val="center"/>
            </w:pPr>
            <w:r w:rsidRPr="00D737BB">
              <w:t>5.679</w:t>
            </w:r>
          </w:p>
        </w:tc>
        <w:tc>
          <w:tcPr>
            <w:tcW w:w="1170" w:type="dxa"/>
            <w:vAlign w:val="center"/>
          </w:tcPr>
          <w:p w14:paraId="686D4C91" w14:textId="77777777" w:rsidR="003E4477" w:rsidRPr="00D737BB" w:rsidRDefault="003E4477" w:rsidP="00F66FC4">
            <w:pPr>
              <w:jc w:val="center"/>
            </w:pPr>
            <w:r w:rsidRPr="00D737BB">
              <w:t>1</w:t>
            </w:r>
          </w:p>
        </w:tc>
        <w:tc>
          <w:tcPr>
            <w:tcW w:w="1678" w:type="dxa"/>
            <w:vAlign w:val="center"/>
          </w:tcPr>
          <w:p w14:paraId="441F36E2" w14:textId="77777777" w:rsidR="003E4477" w:rsidRPr="00D737BB" w:rsidRDefault="003E4477" w:rsidP="00F66FC4">
            <w:pPr>
              <w:jc w:val="center"/>
            </w:pPr>
            <w:r w:rsidRPr="00D737BB">
              <w:t>.017</w:t>
            </w:r>
          </w:p>
        </w:tc>
      </w:tr>
      <w:tr w:rsidR="003E4477" w:rsidRPr="00D737BB" w14:paraId="735A72AB" w14:textId="77777777" w:rsidTr="00F66FC4">
        <w:trPr>
          <w:trHeight w:val="320"/>
          <w:jc w:val="center"/>
        </w:trPr>
        <w:tc>
          <w:tcPr>
            <w:tcW w:w="2799" w:type="dxa"/>
            <w:vAlign w:val="center"/>
          </w:tcPr>
          <w:p w14:paraId="3D004139" w14:textId="77777777" w:rsidR="003E4477" w:rsidRPr="00D737BB" w:rsidRDefault="003E4477" w:rsidP="00F66FC4">
            <w:pPr>
              <w:jc w:val="center"/>
            </w:pPr>
            <w:r w:rsidRPr="00D737BB">
              <w:t>N of Valid Cases</w:t>
            </w:r>
          </w:p>
        </w:tc>
        <w:tc>
          <w:tcPr>
            <w:tcW w:w="1170" w:type="dxa"/>
            <w:vAlign w:val="center"/>
          </w:tcPr>
          <w:p w14:paraId="4DD2EF90" w14:textId="77777777" w:rsidR="003E4477" w:rsidRPr="00D737BB" w:rsidRDefault="003E4477" w:rsidP="00F66FC4">
            <w:pPr>
              <w:jc w:val="center"/>
            </w:pPr>
            <w:r w:rsidRPr="00D737BB">
              <w:t>80</w:t>
            </w:r>
          </w:p>
        </w:tc>
        <w:tc>
          <w:tcPr>
            <w:tcW w:w="1170" w:type="dxa"/>
            <w:vAlign w:val="center"/>
          </w:tcPr>
          <w:p w14:paraId="303D4892" w14:textId="77777777" w:rsidR="003E4477" w:rsidRPr="00D737BB" w:rsidRDefault="003E4477" w:rsidP="00F66FC4">
            <w:pPr>
              <w:jc w:val="center"/>
            </w:pPr>
          </w:p>
        </w:tc>
        <w:tc>
          <w:tcPr>
            <w:tcW w:w="1678" w:type="dxa"/>
            <w:vAlign w:val="center"/>
          </w:tcPr>
          <w:p w14:paraId="3A15DA0A" w14:textId="77777777" w:rsidR="003E4477" w:rsidRPr="00D737BB" w:rsidRDefault="003E4477" w:rsidP="00F66FC4">
            <w:pPr>
              <w:jc w:val="center"/>
            </w:pPr>
          </w:p>
        </w:tc>
      </w:tr>
      <w:tr w:rsidR="003E4477" w:rsidRPr="00D737BB" w14:paraId="18207A25" w14:textId="77777777" w:rsidTr="00F66FC4">
        <w:trPr>
          <w:trHeight w:val="619"/>
          <w:jc w:val="center"/>
        </w:trPr>
        <w:tc>
          <w:tcPr>
            <w:tcW w:w="6819" w:type="dxa"/>
            <w:gridSpan w:val="4"/>
            <w:vAlign w:val="center"/>
          </w:tcPr>
          <w:p w14:paraId="6FEDFD6F" w14:textId="77777777" w:rsidR="003E4477" w:rsidRPr="00D737BB" w:rsidRDefault="003E4477" w:rsidP="00F66FC4">
            <w:pPr>
              <w:jc w:val="center"/>
            </w:pPr>
            <w:r w:rsidRPr="00D737BB">
              <w:t>a. 22 cells (88.0%) have expected count less than 5. The minimum expected count is 1.00.</w:t>
            </w:r>
          </w:p>
        </w:tc>
      </w:tr>
    </w:tbl>
    <w:p w14:paraId="30FAA9CB" w14:textId="7A7F7E7A" w:rsidR="003E4477" w:rsidRPr="00D737BB" w:rsidRDefault="00F66FC4" w:rsidP="00F66FC4">
      <w:pPr>
        <w:pStyle w:val="Caption"/>
        <w:rPr>
          <w:rFonts w:hint="cs"/>
          <w:lang w:bidi="ar-EG"/>
        </w:rPr>
      </w:pPr>
      <w:bookmarkStart w:id="128" w:name="_Toc204711718"/>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E15F2">
        <w:rPr>
          <w:noProof/>
          <w:rtl/>
        </w:rPr>
        <w:t>24</w:t>
      </w:r>
      <w:r>
        <w:rPr>
          <w:rtl/>
        </w:rPr>
        <w:fldChar w:fldCharType="end"/>
      </w:r>
      <w:r>
        <w:rPr>
          <w:rFonts w:hint="cs"/>
          <w:noProof/>
          <w:rtl/>
          <w:lang w:bidi="ar-EG"/>
        </w:rPr>
        <w:t>:</w:t>
      </w:r>
      <w:r w:rsidRPr="00E24921">
        <w:rPr>
          <w:rFonts w:cs="Arial" w:hint="eastAsia"/>
          <w:noProof/>
          <w:rtl/>
          <w:lang w:bidi="ar-EG"/>
        </w:rPr>
        <w:t>دور</w:t>
      </w:r>
      <w:r w:rsidRPr="00E24921">
        <w:rPr>
          <w:rFonts w:cs="Arial"/>
          <w:noProof/>
          <w:rtl/>
          <w:lang w:bidi="ar-EG"/>
        </w:rPr>
        <w:t xml:space="preserve"> </w:t>
      </w:r>
      <w:r w:rsidRPr="00E24921">
        <w:rPr>
          <w:rFonts w:cs="Arial" w:hint="eastAsia"/>
          <w:noProof/>
          <w:rtl/>
          <w:lang w:bidi="ar-EG"/>
        </w:rPr>
        <w:t>استراتيجيات</w:t>
      </w:r>
      <w:r w:rsidRPr="00E24921">
        <w:rPr>
          <w:rFonts w:cs="Arial"/>
          <w:noProof/>
          <w:rtl/>
          <w:lang w:bidi="ar-EG"/>
        </w:rPr>
        <w:t xml:space="preserve"> </w:t>
      </w:r>
      <w:r w:rsidRPr="00E24921">
        <w:rPr>
          <w:rFonts w:cs="Arial" w:hint="eastAsia"/>
          <w:noProof/>
          <w:rtl/>
          <w:lang w:bidi="ar-EG"/>
        </w:rPr>
        <w:t>إدارة</w:t>
      </w:r>
      <w:r w:rsidRPr="00E24921">
        <w:rPr>
          <w:rFonts w:cs="Arial"/>
          <w:noProof/>
          <w:rtl/>
          <w:lang w:bidi="ar-EG"/>
        </w:rPr>
        <w:t xml:space="preserve"> </w:t>
      </w:r>
      <w:r w:rsidRPr="00E24921">
        <w:rPr>
          <w:rFonts w:cs="Arial" w:hint="eastAsia"/>
          <w:noProof/>
          <w:rtl/>
          <w:lang w:bidi="ar-EG"/>
        </w:rPr>
        <w:t>المخاطر</w:t>
      </w:r>
      <w:r w:rsidRPr="00E24921">
        <w:rPr>
          <w:rFonts w:cs="Arial"/>
          <w:noProof/>
          <w:rtl/>
          <w:lang w:bidi="ar-EG"/>
        </w:rPr>
        <w:t xml:space="preserve"> </w:t>
      </w:r>
      <w:r w:rsidRPr="00E24921">
        <w:rPr>
          <w:rFonts w:cs="Arial" w:hint="eastAsia"/>
          <w:noProof/>
          <w:rtl/>
          <w:lang w:bidi="ar-EG"/>
        </w:rPr>
        <w:t>في</w:t>
      </w:r>
      <w:r w:rsidRPr="00E24921">
        <w:rPr>
          <w:rFonts w:cs="Arial"/>
          <w:noProof/>
          <w:rtl/>
          <w:lang w:bidi="ar-EG"/>
        </w:rPr>
        <w:t xml:space="preserve"> </w:t>
      </w:r>
      <w:r w:rsidRPr="00E24921">
        <w:rPr>
          <w:rFonts w:cs="Arial" w:hint="eastAsia"/>
          <w:noProof/>
          <w:rtl/>
          <w:lang w:bidi="ar-EG"/>
        </w:rPr>
        <w:t>تطوير</w:t>
      </w:r>
      <w:r w:rsidRPr="00E24921">
        <w:rPr>
          <w:rFonts w:cs="Arial"/>
          <w:noProof/>
          <w:rtl/>
          <w:lang w:bidi="ar-EG"/>
        </w:rPr>
        <w:t xml:space="preserve"> </w:t>
      </w:r>
      <w:r w:rsidRPr="00E24921">
        <w:rPr>
          <w:rFonts w:cs="Arial" w:hint="eastAsia"/>
          <w:noProof/>
          <w:rtl/>
          <w:lang w:bidi="ar-EG"/>
        </w:rPr>
        <w:t>قدرات</w:t>
      </w:r>
      <w:r w:rsidRPr="00E24921">
        <w:rPr>
          <w:rFonts w:cs="Arial"/>
          <w:noProof/>
          <w:rtl/>
          <w:lang w:bidi="ar-EG"/>
        </w:rPr>
        <w:t xml:space="preserve"> </w:t>
      </w:r>
      <w:r w:rsidRPr="00E24921">
        <w:rPr>
          <w:rFonts w:cs="Arial" w:hint="eastAsia"/>
          <w:noProof/>
          <w:rtl/>
          <w:lang w:bidi="ar-EG"/>
        </w:rPr>
        <w:t>الموظفين</w:t>
      </w:r>
      <w:r w:rsidRPr="00E24921">
        <w:rPr>
          <w:rFonts w:cs="Arial"/>
          <w:noProof/>
          <w:rtl/>
          <w:lang w:bidi="ar-EG"/>
        </w:rPr>
        <w:t xml:space="preserve"> </w:t>
      </w:r>
      <w:r w:rsidRPr="00E24921">
        <w:rPr>
          <w:rFonts w:cs="Arial" w:hint="eastAsia"/>
          <w:noProof/>
          <w:rtl/>
          <w:lang w:bidi="ar-EG"/>
        </w:rPr>
        <w:t>العاملين</w:t>
      </w:r>
      <w:r w:rsidRPr="00E24921">
        <w:rPr>
          <w:rFonts w:cs="Arial"/>
          <w:noProof/>
          <w:rtl/>
          <w:lang w:bidi="ar-EG"/>
        </w:rPr>
        <w:t xml:space="preserve"> </w:t>
      </w:r>
      <w:r w:rsidRPr="00E24921">
        <w:rPr>
          <w:rFonts w:cs="Arial" w:hint="eastAsia"/>
          <w:noProof/>
          <w:rtl/>
          <w:lang w:bidi="ar-EG"/>
        </w:rPr>
        <w:t>بالقطاع</w:t>
      </w:r>
      <w:r w:rsidRPr="00E24921">
        <w:rPr>
          <w:rFonts w:cs="Arial"/>
          <w:noProof/>
          <w:rtl/>
          <w:lang w:bidi="ar-EG"/>
        </w:rPr>
        <w:t xml:space="preserve"> </w:t>
      </w:r>
      <w:r w:rsidRPr="00E24921">
        <w:rPr>
          <w:rFonts w:cs="Arial" w:hint="eastAsia"/>
          <w:noProof/>
          <w:rtl/>
          <w:lang w:bidi="ar-EG"/>
        </w:rPr>
        <w:t>الخاص</w:t>
      </w:r>
      <w:r w:rsidRPr="00E24921">
        <w:rPr>
          <w:rFonts w:cs="Arial"/>
          <w:noProof/>
          <w:rtl/>
          <w:lang w:bidi="ar-EG"/>
        </w:rPr>
        <w:t xml:space="preserve"> </w:t>
      </w:r>
      <w:r w:rsidRPr="00E24921">
        <w:rPr>
          <w:rFonts w:cs="Arial" w:hint="eastAsia"/>
          <w:noProof/>
          <w:rtl/>
          <w:lang w:bidi="ar-EG"/>
        </w:rPr>
        <w:t>بالمملكة</w:t>
      </w:r>
      <w:r w:rsidRPr="00E24921">
        <w:rPr>
          <w:rFonts w:cs="Arial"/>
          <w:noProof/>
          <w:rtl/>
          <w:lang w:bidi="ar-EG"/>
        </w:rPr>
        <w:t xml:space="preserve"> </w:t>
      </w:r>
      <w:r w:rsidRPr="00E24921">
        <w:rPr>
          <w:rFonts w:cs="Arial" w:hint="eastAsia"/>
          <w:noProof/>
          <w:rtl/>
          <w:lang w:bidi="ar-EG"/>
        </w:rPr>
        <w:t>العربية</w:t>
      </w:r>
      <w:r w:rsidRPr="00E24921">
        <w:rPr>
          <w:rFonts w:cs="Arial"/>
          <w:noProof/>
          <w:rtl/>
          <w:lang w:bidi="ar-EG"/>
        </w:rPr>
        <w:t xml:space="preserve"> </w:t>
      </w:r>
      <w:r w:rsidRPr="00E24921">
        <w:rPr>
          <w:rFonts w:cs="Arial" w:hint="eastAsia"/>
          <w:noProof/>
          <w:rtl/>
          <w:lang w:bidi="ar-EG"/>
        </w:rPr>
        <w:t>السعودية</w:t>
      </w:r>
      <w:bookmarkEnd w:id="128"/>
    </w:p>
    <w:p w14:paraId="1B50AE1C" w14:textId="77777777" w:rsidR="003E4477" w:rsidRDefault="003E4477" w:rsidP="003E4477">
      <w:pPr>
        <w:rPr>
          <w:rtl/>
        </w:rPr>
      </w:pPr>
    </w:p>
    <w:p w14:paraId="01342817" w14:textId="77777777" w:rsidR="003E4477" w:rsidRDefault="003E4477" w:rsidP="003E4477">
      <w:pPr>
        <w:rPr>
          <w:rtl/>
        </w:rPr>
      </w:pPr>
    </w:p>
    <w:p w14:paraId="48F2AB82" w14:textId="77777777" w:rsidR="003E4477" w:rsidRDefault="003E4477" w:rsidP="003E4477">
      <w:pPr>
        <w:rPr>
          <w:rtl/>
        </w:rPr>
      </w:pPr>
    </w:p>
    <w:p w14:paraId="20AA7A10" w14:textId="77777777" w:rsidR="003E4477" w:rsidRPr="00D737BB" w:rsidRDefault="003E4477" w:rsidP="003E4477">
      <w:r w:rsidRPr="00D737BB">
        <w:rPr>
          <w:noProof/>
        </w:rPr>
        <w:drawing>
          <wp:inline distT="0" distB="0" distL="0" distR="0" wp14:anchorId="3438F9C8" wp14:editId="561C702D">
            <wp:extent cx="5943600" cy="3497580"/>
            <wp:effectExtent l="0" t="0" r="0" b="7620"/>
            <wp:docPr id="1197412792" name="Picture 42" descr="A bar chart with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412792" name="Picture 42" descr="A bar chart with different colored bars&#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71982F7" w14:textId="5FBCBA1A" w:rsidR="003E4477" w:rsidRPr="00D737BB" w:rsidRDefault="00F66FC4" w:rsidP="00F66FC4">
      <w:pPr>
        <w:pStyle w:val="Caption"/>
      </w:pPr>
      <w:bookmarkStart w:id="129" w:name="_Toc204711762"/>
      <w:r>
        <w:rPr>
          <w:rtl/>
        </w:rPr>
        <w:t xml:space="preserve">رسم توضيحي   </w:t>
      </w:r>
      <w:r>
        <w:rPr>
          <w:rtl/>
        </w:rPr>
        <w:fldChar w:fldCharType="begin"/>
      </w:r>
      <w:r>
        <w:rPr>
          <w:rtl/>
        </w:rPr>
        <w:instrText xml:space="preserve"> </w:instrText>
      </w:r>
      <w:r>
        <w:instrText>SEQ</w:instrText>
      </w:r>
      <w:r>
        <w:rPr>
          <w:rtl/>
        </w:rPr>
        <w:instrText xml:space="preserve"> رسم_توضيحي__ \* </w:instrText>
      </w:r>
      <w:r>
        <w:instrText>ARABIC</w:instrText>
      </w:r>
      <w:r>
        <w:rPr>
          <w:rtl/>
        </w:rPr>
        <w:instrText xml:space="preserve"> </w:instrText>
      </w:r>
      <w:r>
        <w:rPr>
          <w:rtl/>
        </w:rPr>
        <w:fldChar w:fldCharType="separate"/>
      </w:r>
      <w:r w:rsidR="00DE15F2">
        <w:rPr>
          <w:noProof/>
          <w:rtl/>
        </w:rPr>
        <w:t>23</w:t>
      </w:r>
      <w:r>
        <w:rPr>
          <w:rtl/>
        </w:rPr>
        <w:fldChar w:fldCharType="end"/>
      </w:r>
      <w:r>
        <w:rPr>
          <w:rFonts w:hint="cs"/>
          <w:noProof/>
          <w:rtl/>
          <w:lang w:bidi="ar-EG"/>
        </w:rPr>
        <w:t>:</w:t>
      </w:r>
      <w:r w:rsidRPr="00C96FEB">
        <w:rPr>
          <w:rFonts w:cs="Arial" w:hint="eastAsia"/>
          <w:noProof/>
          <w:rtl/>
          <w:lang w:bidi="ar-EG"/>
        </w:rPr>
        <w:t>دور</w:t>
      </w:r>
      <w:r w:rsidRPr="00C96FEB">
        <w:rPr>
          <w:rFonts w:cs="Arial"/>
          <w:noProof/>
          <w:rtl/>
          <w:lang w:bidi="ar-EG"/>
        </w:rPr>
        <w:t xml:space="preserve"> </w:t>
      </w:r>
      <w:r w:rsidRPr="00C96FEB">
        <w:rPr>
          <w:rFonts w:cs="Arial" w:hint="eastAsia"/>
          <w:noProof/>
          <w:rtl/>
          <w:lang w:bidi="ar-EG"/>
        </w:rPr>
        <w:t>استراتيجيات</w:t>
      </w:r>
      <w:r w:rsidRPr="00C96FEB">
        <w:rPr>
          <w:rFonts w:cs="Arial"/>
          <w:noProof/>
          <w:rtl/>
          <w:lang w:bidi="ar-EG"/>
        </w:rPr>
        <w:t xml:space="preserve"> </w:t>
      </w:r>
      <w:r w:rsidRPr="00C96FEB">
        <w:rPr>
          <w:rFonts w:cs="Arial" w:hint="eastAsia"/>
          <w:noProof/>
          <w:rtl/>
          <w:lang w:bidi="ar-EG"/>
        </w:rPr>
        <w:t>إدارة</w:t>
      </w:r>
      <w:r w:rsidRPr="00C96FEB">
        <w:rPr>
          <w:rFonts w:cs="Arial"/>
          <w:noProof/>
          <w:rtl/>
          <w:lang w:bidi="ar-EG"/>
        </w:rPr>
        <w:t xml:space="preserve"> </w:t>
      </w:r>
      <w:r w:rsidRPr="00C96FEB">
        <w:rPr>
          <w:rFonts w:cs="Arial" w:hint="eastAsia"/>
          <w:noProof/>
          <w:rtl/>
          <w:lang w:bidi="ar-EG"/>
        </w:rPr>
        <w:t>المخاطر</w:t>
      </w:r>
      <w:r w:rsidRPr="00C96FEB">
        <w:rPr>
          <w:rFonts w:cs="Arial"/>
          <w:noProof/>
          <w:rtl/>
          <w:lang w:bidi="ar-EG"/>
        </w:rPr>
        <w:t xml:space="preserve"> </w:t>
      </w:r>
      <w:r w:rsidRPr="00C96FEB">
        <w:rPr>
          <w:rFonts w:cs="Arial" w:hint="eastAsia"/>
          <w:noProof/>
          <w:rtl/>
          <w:lang w:bidi="ar-EG"/>
        </w:rPr>
        <w:t>في</w:t>
      </w:r>
      <w:r w:rsidRPr="00C96FEB">
        <w:rPr>
          <w:rFonts w:cs="Arial"/>
          <w:noProof/>
          <w:rtl/>
          <w:lang w:bidi="ar-EG"/>
        </w:rPr>
        <w:t xml:space="preserve"> </w:t>
      </w:r>
      <w:r w:rsidRPr="00C96FEB">
        <w:rPr>
          <w:rFonts w:cs="Arial" w:hint="eastAsia"/>
          <w:noProof/>
          <w:rtl/>
          <w:lang w:bidi="ar-EG"/>
        </w:rPr>
        <w:t>تطوير</w:t>
      </w:r>
      <w:r w:rsidRPr="00C96FEB">
        <w:rPr>
          <w:rFonts w:cs="Arial"/>
          <w:noProof/>
          <w:rtl/>
          <w:lang w:bidi="ar-EG"/>
        </w:rPr>
        <w:t xml:space="preserve"> </w:t>
      </w:r>
      <w:r w:rsidRPr="00C96FEB">
        <w:rPr>
          <w:rFonts w:cs="Arial" w:hint="eastAsia"/>
          <w:noProof/>
          <w:rtl/>
          <w:lang w:bidi="ar-EG"/>
        </w:rPr>
        <w:t>قدرات</w:t>
      </w:r>
      <w:r w:rsidRPr="00C96FEB">
        <w:rPr>
          <w:rFonts w:cs="Arial"/>
          <w:noProof/>
          <w:rtl/>
          <w:lang w:bidi="ar-EG"/>
        </w:rPr>
        <w:t xml:space="preserve"> </w:t>
      </w:r>
      <w:r w:rsidRPr="00C96FEB">
        <w:rPr>
          <w:rFonts w:cs="Arial" w:hint="eastAsia"/>
          <w:noProof/>
          <w:rtl/>
          <w:lang w:bidi="ar-EG"/>
        </w:rPr>
        <w:t>الموظفين</w:t>
      </w:r>
      <w:r w:rsidRPr="00C96FEB">
        <w:rPr>
          <w:rFonts w:cs="Arial"/>
          <w:noProof/>
          <w:rtl/>
          <w:lang w:bidi="ar-EG"/>
        </w:rPr>
        <w:t xml:space="preserve"> </w:t>
      </w:r>
      <w:r w:rsidRPr="00C96FEB">
        <w:rPr>
          <w:rFonts w:cs="Arial" w:hint="eastAsia"/>
          <w:noProof/>
          <w:rtl/>
          <w:lang w:bidi="ar-EG"/>
        </w:rPr>
        <w:t>العاملين</w:t>
      </w:r>
      <w:r w:rsidRPr="00C96FEB">
        <w:rPr>
          <w:rFonts w:cs="Arial"/>
          <w:noProof/>
          <w:rtl/>
          <w:lang w:bidi="ar-EG"/>
        </w:rPr>
        <w:t xml:space="preserve"> </w:t>
      </w:r>
      <w:r w:rsidRPr="00C96FEB">
        <w:rPr>
          <w:rFonts w:cs="Arial" w:hint="eastAsia"/>
          <w:noProof/>
          <w:rtl/>
          <w:lang w:bidi="ar-EG"/>
        </w:rPr>
        <w:t>بالقطاع</w:t>
      </w:r>
      <w:r w:rsidRPr="00C96FEB">
        <w:rPr>
          <w:rFonts w:cs="Arial"/>
          <w:noProof/>
          <w:rtl/>
          <w:lang w:bidi="ar-EG"/>
        </w:rPr>
        <w:t xml:space="preserve"> </w:t>
      </w:r>
      <w:r w:rsidRPr="00C96FEB">
        <w:rPr>
          <w:rFonts w:cs="Arial" w:hint="eastAsia"/>
          <w:noProof/>
          <w:rtl/>
          <w:lang w:bidi="ar-EG"/>
        </w:rPr>
        <w:t>الخاص</w:t>
      </w:r>
      <w:r w:rsidRPr="00C96FEB">
        <w:rPr>
          <w:rFonts w:cs="Arial"/>
          <w:noProof/>
          <w:rtl/>
          <w:lang w:bidi="ar-EG"/>
        </w:rPr>
        <w:t xml:space="preserve"> </w:t>
      </w:r>
      <w:r w:rsidRPr="00C96FEB">
        <w:rPr>
          <w:rFonts w:cs="Arial" w:hint="eastAsia"/>
          <w:noProof/>
          <w:rtl/>
          <w:lang w:bidi="ar-EG"/>
        </w:rPr>
        <w:t>بالمملكة</w:t>
      </w:r>
      <w:r w:rsidRPr="00C96FEB">
        <w:rPr>
          <w:rFonts w:cs="Arial"/>
          <w:noProof/>
          <w:rtl/>
          <w:lang w:bidi="ar-EG"/>
        </w:rPr>
        <w:t xml:space="preserve"> </w:t>
      </w:r>
      <w:r w:rsidRPr="00C96FEB">
        <w:rPr>
          <w:rFonts w:cs="Arial" w:hint="eastAsia"/>
          <w:noProof/>
          <w:rtl/>
          <w:lang w:bidi="ar-EG"/>
        </w:rPr>
        <w:t>العربية</w:t>
      </w:r>
      <w:r w:rsidRPr="00C96FEB">
        <w:rPr>
          <w:rFonts w:cs="Arial"/>
          <w:noProof/>
          <w:rtl/>
          <w:lang w:bidi="ar-EG"/>
        </w:rPr>
        <w:t xml:space="preserve"> </w:t>
      </w:r>
      <w:r w:rsidRPr="00C96FEB">
        <w:rPr>
          <w:rFonts w:cs="Arial" w:hint="eastAsia"/>
          <w:noProof/>
          <w:rtl/>
          <w:lang w:bidi="ar-EG"/>
        </w:rPr>
        <w:t>السعودية</w:t>
      </w:r>
      <w:bookmarkEnd w:id="129"/>
    </w:p>
    <w:p w14:paraId="38C21EB0" w14:textId="77777777" w:rsidR="003E4477" w:rsidRPr="00D737BB" w:rsidRDefault="003E4477" w:rsidP="003E4477"/>
    <w:p w14:paraId="0A20216E" w14:textId="77777777" w:rsidR="003E4477" w:rsidRDefault="003E4477" w:rsidP="003E4477">
      <w:pPr>
        <w:rPr>
          <w:rtl/>
        </w:rPr>
      </w:pPr>
    </w:p>
    <w:p w14:paraId="3EFE197D" w14:textId="77777777" w:rsidR="00F66FC4" w:rsidRDefault="00F66FC4" w:rsidP="003E4477">
      <w:pPr>
        <w:rPr>
          <w:rtl/>
        </w:rPr>
      </w:pPr>
    </w:p>
    <w:p w14:paraId="5AF4A74D" w14:textId="77777777" w:rsidR="00F66FC4" w:rsidRDefault="00F66FC4" w:rsidP="003E4477">
      <w:pPr>
        <w:rPr>
          <w:rtl/>
        </w:rPr>
      </w:pPr>
    </w:p>
    <w:p w14:paraId="33FF5487" w14:textId="77777777" w:rsidR="00F66FC4" w:rsidRDefault="00F66FC4" w:rsidP="003E4477">
      <w:pPr>
        <w:rPr>
          <w:rtl/>
        </w:rPr>
      </w:pPr>
    </w:p>
    <w:p w14:paraId="6003E3A2" w14:textId="77777777" w:rsidR="00F66FC4" w:rsidRDefault="00F66FC4" w:rsidP="003E4477">
      <w:pPr>
        <w:rPr>
          <w:rtl/>
        </w:rPr>
      </w:pPr>
    </w:p>
    <w:p w14:paraId="0DAF241F" w14:textId="77777777" w:rsidR="003E4477" w:rsidRDefault="003E4477" w:rsidP="0046175F">
      <w:pPr>
        <w:pStyle w:val="Style1"/>
        <w:rPr>
          <w:rtl/>
        </w:rPr>
      </w:pPr>
      <w:r>
        <w:rPr>
          <w:rFonts w:hint="cs"/>
          <w:rtl/>
        </w:rPr>
        <w:lastRenderedPageBreak/>
        <w:t xml:space="preserve">تحليل التباين الأحادي لمتغيرات الدراسة </w:t>
      </w:r>
    </w:p>
    <w:p w14:paraId="444FD9EB" w14:textId="77777777" w:rsidR="0046175F" w:rsidRPr="0046175F" w:rsidRDefault="0046175F" w:rsidP="0046175F">
      <w:pPr>
        <w:pStyle w:val="NoSpacing"/>
      </w:pPr>
      <w:r w:rsidRPr="0046175F">
        <w:rPr>
          <w:rtl/>
        </w:rPr>
        <w:t>يقدم هذان الجدولان نتائج تحليل الانحدار لفحص النموذج العام للدراسة، حيث يُظهر جدول تحليل التباين الأحادي</w:t>
      </w:r>
      <w:r w:rsidRPr="0046175F">
        <w:t xml:space="preserve"> (ANOVA) </w:t>
      </w:r>
      <w:r w:rsidRPr="0046175F">
        <w:rPr>
          <w:rtl/>
        </w:rPr>
        <w:t>أن للنموذج المقترح دلالة إحصائية، إذ بلغت قيمة</w:t>
      </w:r>
      <w:r w:rsidRPr="0046175F">
        <w:t xml:space="preserve"> (F) </w:t>
      </w:r>
      <w:r w:rsidRPr="0046175F">
        <w:rPr>
          <w:rtl/>
        </w:rPr>
        <w:t>المحسوبة 1.983 عند مستوى دلالة</w:t>
      </w:r>
      <w:r w:rsidRPr="0046175F">
        <w:t xml:space="preserve"> (Sig) </w:t>
      </w:r>
      <w:r w:rsidRPr="0046175F">
        <w:rPr>
          <w:rtl/>
        </w:rPr>
        <w:t>قدره 0.040، وهي قيمة أقل من المستوى المعتمد (0.05). وهذا يعني أن المتغيرات المستقلة مجتمعةً (تحليل المخاطر، تقليل دوران الموظفين، قدرات الموظفين) لها تأثير معنوي على المتغير التابع (استراتيجيات إدارة المخاطر). ويوضح جدول ملخص النموذج أن هذه المتغيرات المستقلة تفسر ما نسبته 26.2% من التباين في المتغير التابع</w:t>
      </w:r>
      <w:r w:rsidRPr="0046175F">
        <w:t xml:space="preserve"> (R² = 0.262). </w:t>
      </w:r>
      <w:r w:rsidRPr="0046175F">
        <w:rPr>
          <w:rtl/>
        </w:rPr>
        <w:t>ومع ذلك، فإن "عامل بايز</w:t>
      </w:r>
      <w:r w:rsidRPr="0046175F">
        <w:t xml:space="preserve">" (Bayes Factor) </w:t>
      </w:r>
      <w:r w:rsidRPr="0046175F">
        <w:rPr>
          <w:rtl/>
        </w:rPr>
        <w:t xml:space="preserve">البالغ 0.001 يقدم نتيجة مناقضة تمامًا، فهذه القيمة الصغيرة جدًا تشير إلى وجود دليل قوي للغاية يدعم الفرضية الصفرية (نموذج بدون متغيرات مفسرة) على حساب النموذج المقترح. هذا التعارض بين النتائج يعني أنه على الرغم من أن النموذج يُظهر دلالة إحصائية وفقًا للمعايير التقليدية، إلا أن النهج </w:t>
      </w:r>
      <w:proofErr w:type="spellStart"/>
      <w:r w:rsidRPr="0046175F">
        <w:rPr>
          <w:rtl/>
        </w:rPr>
        <w:t>البيزي</w:t>
      </w:r>
      <w:proofErr w:type="spellEnd"/>
      <w:r w:rsidRPr="0046175F">
        <w:rPr>
          <w:rtl/>
        </w:rPr>
        <w:t xml:space="preserve"> يشير بقوة إلى أن النموذج ليس الخيار الأفضل لتفسير البيانات</w:t>
      </w:r>
      <w:r w:rsidRPr="0046175F">
        <w:t>.</w:t>
      </w:r>
    </w:p>
    <w:p w14:paraId="130984B8" w14:textId="77777777" w:rsidR="003E4477" w:rsidRDefault="003E4477" w:rsidP="003E4477">
      <w:pPr>
        <w:rPr>
          <w:rtl/>
        </w:rPr>
      </w:pPr>
    </w:p>
    <w:p w14:paraId="6F3536F2" w14:textId="77777777" w:rsidR="003E4477" w:rsidRDefault="003E4477" w:rsidP="003E4477">
      <w:pPr>
        <w:rPr>
          <w:rtl/>
        </w:rPr>
      </w:pPr>
    </w:p>
    <w:p w14:paraId="6789D347" w14:textId="77777777" w:rsidR="003E4477" w:rsidRDefault="003E4477" w:rsidP="003E4477">
      <w:pPr>
        <w:rPr>
          <w:rtl/>
        </w:rPr>
      </w:pPr>
    </w:p>
    <w:p w14:paraId="5D9845E9" w14:textId="77777777" w:rsidR="0046175F" w:rsidRDefault="0046175F" w:rsidP="003E4477">
      <w:pPr>
        <w:rPr>
          <w:rtl/>
        </w:rPr>
      </w:pPr>
    </w:p>
    <w:p w14:paraId="79F8EF33" w14:textId="77777777" w:rsidR="0046175F" w:rsidRDefault="0046175F" w:rsidP="003E4477">
      <w:pPr>
        <w:rPr>
          <w:rtl/>
        </w:rPr>
      </w:pPr>
    </w:p>
    <w:p w14:paraId="60292FC7" w14:textId="77777777" w:rsidR="0046175F" w:rsidRDefault="0046175F" w:rsidP="003E4477">
      <w:pPr>
        <w:rPr>
          <w:rtl/>
        </w:rPr>
      </w:pPr>
    </w:p>
    <w:p w14:paraId="4D33B2B2" w14:textId="77777777" w:rsidR="0046175F" w:rsidRDefault="0046175F" w:rsidP="003E4477">
      <w:pPr>
        <w:rPr>
          <w:rtl/>
        </w:rPr>
      </w:pPr>
    </w:p>
    <w:p w14:paraId="6F7CD2B6" w14:textId="77777777" w:rsidR="0046175F" w:rsidRDefault="0046175F" w:rsidP="003E4477">
      <w:pPr>
        <w:rPr>
          <w:rtl/>
        </w:rPr>
      </w:pPr>
    </w:p>
    <w:p w14:paraId="4CBFBE6F" w14:textId="77777777" w:rsidR="0046175F" w:rsidRDefault="0046175F" w:rsidP="003E4477">
      <w:pPr>
        <w:rPr>
          <w:rtl/>
        </w:rPr>
      </w:pPr>
    </w:p>
    <w:p w14:paraId="6C47D14B" w14:textId="77777777" w:rsidR="0046175F" w:rsidRDefault="0046175F" w:rsidP="003E4477">
      <w:pPr>
        <w:rPr>
          <w:rtl/>
        </w:rPr>
      </w:pPr>
    </w:p>
    <w:p w14:paraId="031DA160" w14:textId="77777777" w:rsidR="0046175F" w:rsidRDefault="0046175F" w:rsidP="003E4477">
      <w:pPr>
        <w:rPr>
          <w:rtl/>
        </w:rPr>
      </w:pPr>
    </w:p>
    <w:p w14:paraId="6A4D15C1" w14:textId="77777777" w:rsidR="0046175F" w:rsidRDefault="0046175F" w:rsidP="003E4477">
      <w:pPr>
        <w:rPr>
          <w:rtl/>
        </w:rPr>
      </w:pPr>
    </w:p>
    <w:p w14:paraId="3BDDF40C" w14:textId="77777777" w:rsidR="0046175F" w:rsidRDefault="0046175F" w:rsidP="003E4477">
      <w:pPr>
        <w:rPr>
          <w:rtl/>
        </w:rPr>
      </w:pPr>
    </w:p>
    <w:p w14:paraId="060BDCDC" w14:textId="77777777" w:rsidR="0046175F" w:rsidRDefault="0046175F" w:rsidP="003E4477">
      <w:pPr>
        <w:rPr>
          <w:rtl/>
        </w:rPr>
      </w:pPr>
    </w:p>
    <w:p w14:paraId="65FC3F4B" w14:textId="77777777" w:rsidR="0046175F" w:rsidRDefault="0046175F" w:rsidP="003E4477">
      <w:pPr>
        <w:rPr>
          <w:rtl/>
        </w:rPr>
      </w:pPr>
    </w:p>
    <w:p w14:paraId="5A2EB196" w14:textId="77777777" w:rsidR="0046175F" w:rsidRDefault="0046175F" w:rsidP="003E4477">
      <w:pPr>
        <w:rPr>
          <w:rtl/>
        </w:rPr>
      </w:pPr>
    </w:p>
    <w:p w14:paraId="0E2FAF5C" w14:textId="77777777" w:rsidR="0046175F" w:rsidRDefault="0046175F" w:rsidP="003E4477">
      <w:pPr>
        <w:rPr>
          <w:rtl/>
        </w:rPr>
      </w:pPr>
    </w:p>
    <w:p w14:paraId="4E211676" w14:textId="77777777" w:rsidR="0046175F" w:rsidRDefault="0046175F" w:rsidP="003E4477">
      <w:pPr>
        <w:rPr>
          <w:rtl/>
        </w:rPr>
      </w:pPr>
    </w:p>
    <w:p w14:paraId="0848127F" w14:textId="77777777" w:rsidR="0046175F" w:rsidRDefault="0046175F" w:rsidP="003E4477">
      <w:pPr>
        <w:rPr>
          <w:rtl/>
        </w:rPr>
      </w:pPr>
    </w:p>
    <w:p w14:paraId="2D7B4441" w14:textId="77777777" w:rsidR="003E4477" w:rsidRPr="00D737BB" w:rsidRDefault="003E4477" w:rsidP="003E4477"/>
    <w:tbl>
      <w:tblPr>
        <w:tblStyle w:val="TableGrid"/>
        <w:tblW w:w="8022" w:type="dxa"/>
        <w:jc w:val="center"/>
        <w:tblLayout w:type="fixed"/>
        <w:tblLook w:val="0000" w:firstRow="0" w:lastRow="0" w:firstColumn="0" w:lastColumn="0" w:noHBand="0" w:noVBand="0"/>
      </w:tblPr>
      <w:tblGrid>
        <w:gridCol w:w="1423"/>
        <w:gridCol w:w="1627"/>
        <w:gridCol w:w="1136"/>
        <w:gridCol w:w="1561"/>
        <w:gridCol w:w="1136"/>
        <w:gridCol w:w="1139"/>
      </w:tblGrid>
      <w:tr w:rsidR="003E4477" w:rsidRPr="00D737BB" w14:paraId="3C8077EE" w14:textId="77777777" w:rsidTr="0046175F">
        <w:trPr>
          <w:trHeight w:val="428"/>
          <w:jc w:val="center"/>
        </w:trPr>
        <w:tc>
          <w:tcPr>
            <w:tcW w:w="8022" w:type="dxa"/>
            <w:gridSpan w:val="6"/>
            <w:vAlign w:val="center"/>
          </w:tcPr>
          <w:p w14:paraId="6CF635F2" w14:textId="77777777" w:rsidR="003E4477" w:rsidRPr="00D737BB" w:rsidRDefault="003E4477" w:rsidP="00F66FC4">
            <w:pPr>
              <w:jc w:val="center"/>
            </w:pPr>
            <w:r w:rsidRPr="00D737BB">
              <w:rPr>
                <w:bCs/>
              </w:rPr>
              <w:t>ANOVA</w:t>
            </w:r>
            <w:r w:rsidRPr="00D737BB">
              <w:rPr>
                <w:bCs/>
                <w:vertAlign w:val="superscript"/>
              </w:rPr>
              <w:t>a,b</w:t>
            </w:r>
          </w:p>
        </w:tc>
      </w:tr>
      <w:tr w:rsidR="003E4477" w:rsidRPr="00D737BB" w14:paraId="36DD388E" w14:textId="77777777" w:rsidTr="0046175F">
        <w:trPr>
          <w:trHeight w:val="829"/>
          <w:jc w:val="center"/>
        </w:trPr>
        <w:tc>
          <w:tcPr>
            <w:tcW w:w="1423" w:type="dxa"/>
            <w:vAlign w:val="center"/>
          </w:tcPr>
          <w:p w14:paraId="2785B869" w14:textId="77777777" w:rsidR="003E4477" w:rsidRPr="00D737BB" w:rsidRDefault="003E4477" w:rsidP="00F66FC4">
            <w:pPr>
              <w:jc w:val="center"/>
            </w:pPr>
            <w:r w:rsidRPr="00D737BB">
              <w:t>Source</w:t>
            </w:r>
          </w:p>
        </w:tc>
        <w:tc>
          <w:tcPr>
            <w:tcW w:w="1627" w:type="dxa"/>
            <w:vAlign w:val="center"/>
          </w:tcPr>
          <w:p w14:paraId="50004A8B" w14:textId="77777777" w:rsidR="003E4477" w:rsidRPr="00D737BB" w:rsidRDefault="003E4477" w:rsidP="00F66FC4">
            <w:pPr>
              <w:jc w:val="center"/>
            </w:pPr>
            <w:r w:rsidRPr="00D737BB">
              <w:t>Sum of Squares</w:t>
            </w:r>
          </w:p>
        </w:tc>
        <w:tc>
          <w:tcPr>
            <w:tcW w:w="1136" w:type="dxa"/>
            <w:vAlign w:val="center"/>
          </w:tcPr>
          <w:p w14:paraId="36388B64" w14:textId="77777777" w:rsidR="003E4477" w:rsidRPr="00D737BB" w:rsidRDefault="003E4477" w:rsidP="00F66FC4">
            <w:pPr>
              <w:jc w:val="center"/>
            </w:pPr>
            <w:r w:rsidRPr="00D737BB">
              <w:t>df</w:t>
            </w:r>
          </w:p>
        </w:tc>
        <w:tc>
          <w:tcPr>
            <w:tcW w:w="1561" w:type="dxa"/>
            <w:vAlign w:val="center"/>
          </w:tcPr>
          <w:p w14:paraId="32484D73" w14:textId="77777777" w:rsidR="003E4477" w:rsidRPr="00D737BB" w:rsidRDefault="003E4477" w:rsidP="00F66FC4">
            <w:pPr>
              <w:jc w:val="center"/>
            </w:pPr>
            <w:r w:rsidRPr="00D737BB">
              <w:t>Mean Square</w:t>
            </w:r>
          </w:p>
        </w:tc>
        <w:tc>
          <w:tcPr>
            <w:tcW w:w="1136" w:type="dxa"/>
            <w:vAlign w:val="center"/>
          </w:tcPr>
          <w:p w14:paraId="1AD0119E" w14:textId="77777777" w:rsidR="003E4477" w:rsidRPr="00D737BB" w:rsidRDefault="003E4477" w:rsidP="00F66FC4">
            <w:pPr>
              <w:jc w:val="center"/>
            </w:pPr>
            <w:r w:rsidRPr="00D737BB">
              <w:t>F</w:t>
            </w:r>
          </w:p>
        </w:tc>
        <w:tc>
          <w:tcPr>
            <w:tcW w:w="1136" w:type="dxa"/>
            <w:vAlign w:val="center"/>
          </w:tcPr>
          <w:p w14:paraId="3B408FE6" w14:textId="77777777" w:rsidR="003E4477" w:rsidRPr="00D737BB" w:rsidRDefault="003E4477" w:rsidP="00F66FC4">
            <w:pPr>
              <w:jc w:val="center"/>
            </w:pPr>
            <w:r w:rsidRPr="00D737BB">
              <w:t>Sig.</w:t>
            </w:r>
          </w:p>
        </w:tc>
      </w:tr>
      <w:tr w:rsidR="003E4477" w:rsidRPr="00D737BB" w14:paraId="2E053AD8" w14:textId="77777777" w:rsidTr="0046175F">
        <w:trPr>
          <w:trHeight w:val="428"/>
          <w:jc w:val="center"/>
        </w:trPr>
        <w:tc>
          <w:tcPr>
            <w:tcW w:w="1423" w:type="dxa"/>
            <w:vAlign w:val="center"/>
          </w:tcPr>
          <w:p w14:paraId="5FCF7CCC" w14:textId="77777777" w:rsidR="003E4477" w:rsidRPr="00D737BB" w:rsidRDefault="003E4477" w:rsidP="00F66FC4">
            <w:pPr>
              <w:jc w:val="center"/>
            </w:pPr>
            <w:r w:rsidRPr="00D737BB">
              <w:t>Regression</w:t>
            </w:r>
          </w:p>
        </w:tc>
        <w:tc>
          <w:tcPr>
            <w:tcW w:w="1627" w:type="dxa"/>
            <w:vAlign w:val="center"/>
          </w:tcPr>
          <w:p w14:paraId="35F37673" w14:textId="77777777" w:rsidR="003E4477" w:rsidRPr="00D737BB" w:rsidRDefault="003E4477" w:rsidP="00F66FC4">
            <w:pPr>
              <w:jc w:val="center"/>
            </w:pPr>
            <w:r w:rsidRPr="00D737BB">
              <w:t>35.166</w:t>
            </w:r>
          </w:p>
        </w:tc>
        <w:tc>
          <w:tcPr>
            <w:tcW w:w="1136" w:type="dxa"/>
            <w:vAlign w:val="center"/>
          </w:tcPr>
          <w:p w14:paraId="5813F989" w14:textId="77777777" w:rsidR="003E4477" w:rsidRPr="00D737BB" w:rsidRDefault="003E4477" w:rsidP="00F66FC4">
            <w:pPr>
              <w:jc w:val="center"/>
            </w:pPr>
            <w:r>
              <w:t>3</w:t>
            </w:r>
          </w:p>
        </w:tc>
        <w:tc>
          <w:tcPr>
            <w:tcW w:w="1561" w:type="dxa"/>
            <w:vAlign w:val="center"/>
          </w:tcPr>
          <w:p w14:paraId="1158DBDB" w14:textId="77777777" w:rsidR="003E4477" w:rsidRPr="00D737BB" w:rsidRDefault="003E4477" w:rsidP="00F66FC4">
            <w:pPr>
              <w:jc w:val="center"/>
            </w:pPr>
            <w:r w:rsidRPr="00D737BB">
              <w:t>2.930</w:t>
            </w:r>
          </w:p>
        </w:tc>
        <w:tc>
          <w:tcPr>
            <w:tcW w:w="1136" w:type="dxa"/>
            <w:vAlign w:val="center"/>
          </w:tcPr>
          <w:p w14:paraId="18F7274B" w14:textId="77777777" w:rsidR="003E4477" w:rsidRPr="00D737BB" w:rsidRDefault="003E4477" w:rsidP="00F66FC4">
            <w:pPr>
              <w:jc w:val="center"/>
            </w:pPr>
            <w:r w:rsidRPr="00D737BB">
              <w:t>1.983</w:t>
            </w:r>
          </w:p>
        </w:tc>
        <w:tc>
          <w:tcPr>
            <w:tcW w:w="1136" w:type="dxa"/>
            <w:vAlign w:val="center"/>
          </w:tcPr>
          <w:p w14:paraId="5CAB2DB4" w14:textId="77777777" w:rsidR="003E4477" w:rsidRPr="00D737BB" w:rsidRDefault="003E4477" w:rsidP="00F66FC4">
            <w:pPr>
              <w:jc w:val="center"/>
            </w:pPr>
            <w:r w:rsidRPr="00D737BB">
              <w:t>.040</w:t>
            </w:r>
          </w:p>
        </w:tc>
      </w:tr>
      <w:tr w:rsidR="003E4477" w:rsidRPr="00D737BB" w14:paraId="7D324A5A" w14:textId="77777777" w:rsidTr="0046175F">
        <w:trPr>
          <w:trHeight w:val="428"/>
          <w:jc w:val="center"/>
        </w:trPr>
        <w:tc>
          <w:tcPr>
            <w:tcW w:w="1423" w:type="dxa"/>
            <w:vAlign w:val="center"/>
          </w:tcPr>
          <w:p w14:paraId="19AF2BE4" w14:textId="77777777" w:rsidR="003E4477" w:rsidRPr="00D737BB" w:rsidRDefault="003E4477" w:rsidP="00F66FC4">
            <w:pPr>
              <w:jc w:val="center"/>
            </w:pPr>
            <w:r w:rsidRPr="00D737BB">
              <w:t>Residual</w:t>
            </w:r>
          </w:p>
        </w:tc>
        <w:tc>
          <w:tcPr>
            <w:tcW w:w="1627" w:type="dxa"/>
            <w:vAlign w:val="center"/>
          </w:tcPr>
          <w:p w14:paraId="70337EE0" w14:textId="77777777" w:rsidR="003E4477" w:rsidRPr="00D737BB" w:rsidRDefault="003E4477" w:rsidP="00F66FC4">
            <w:pPr>
              <w:jc w:val="center"/>
            </w:pPr>
            <w:r w:rsidRPr="00D737BB">
              <w:t>99.034</w:t>
            </w:r>
          </w:p>
        </w:tc>
        <w:tc>
          <w:tcPr>
            <w:tcW w:w="1136" w:type="dxa"/>
            <w:vAlign w:val="center"/>
          </w:tcPr>
          <w:p w14:paraId="0297484C" w14:textId="77777777" w:rsidR="003E4477" w:rsidRPr="00D737BB" w:rsidRDefault="003E4477" w:rsidP="00F66FC4">
            <w:pPr>
              <w:jc w:val="center"/>
            </w:pPr>
            <w:r w:rsidRPr="00D737BB">
              <w:t>67</w:t>
            </w:r>
          </w:p>
        </w:tc>
        <w:tc>
          <w:tcPr>
            <w:tcW w:w="1561" w:type="dxa"/>
            <w:vAlign w:val="center"/>
          </w:tcPr>
          <w:p w14:paraId="00BD34E6" w14:textId="77777777" w:rsidR="003E4477" w:rsidRPr="00D737BB" w:rsidRDefault="003E4477" w:rsidP="00F66FC4">
            <w:pPr>
              <w:jc w:val="center"/>
            </w:pPr>
            <w:r w:rsidRPr="00D737BB">
              <w:t>1.478</w:t>
            </w:r>
          </w:p>
        </w:tc>
        <w:tc>
          <w:tcPr>
            <w:tcW w:w="1136" w:type="dxa"/>
            <w:vAlign w:val="center"/>
          </w:tcPr>
          <w:p w14:paraId="75A31240" w14:textId="77777777" w:rsidR="003E4477" w:rsidRPr="00D737BB" w:rsidRDefault="003E4477" w:rsidP="00F66FC4">
            <w:pPr>
              <w:jc w:val="center"/>
            </w:pPr>
          </w:p>
        </w:tc>
        <w:tc>
          <w:tcPr>
            <w:tcW w:w="1136" w:type="dxa"/>
            <w:vAlign w:val="center"/>
          </w:tcPr>
          <w:p w14:paraId="0C002905" w14:textId="77777777" w:rsidR="003E4477" w:rsidRPr="00D737BB" w:rsidRDefault="003E4477" w:rsidP="00F66FC4">
            <w:pPr>
              <w:jc w:val="center"/>
            </w:pPr>
          </w:p>
        </w:tc>
      </w:tr>
      <w:tr w:rsidR="003E4477" w:rsidRPr="00D737BB" w14:paraId="492798F2" w14:textId="77777777" w:rsidTr="0046175F">
        <w:trPr>
          <w:trHeight w:val="401"/>
          <w:jc w:val="center"/>
        </w:trPr>
        <w:tc>
          <w:tcPr>
            <w:tcW w:w="1423" w:type="dxa"/>
            <w:vAlign w:val="center"/>
          </w:tcPr>
          <w:p w14:paraId="0D5B5EFA" w14:textId="77777777" w:rsidR="003E4477" w:rsidRPr="00D737BB" w:rsidRDefault="003E4477" w:rsidP="00F66FC4">
            <w:pPr>
              <w:jc w:val="center"/>
            </w:pPr>
            <w:r w:rsidRPr="00D737BB">
              <w:t>Total</w:t>
            </w:r>
          </w:p>
        </w:tc>
        <w:tc>
          <w:tcPr>
            <w:tcW w:w="1627" w:type="dxa"/>
            <w:vAlign w:val="center"/>
          </w:tcPr>
          <w:p w14:paraId="05574F1A" w14:textId="77777777" w:rsidR="003E4477" w:rsidRPr="00D737BB" w:rsidRDefault="003E4477" w:rsidP="00F66FC4">
            <w:pPr>
              <w:jc w:val="center"/>
            </w:pPr>
            <w:r w:rsidRPr="00D737BB">
              <w:t>134.200</w:t>
            </w:r>
          </w:p>
        </w:tc>
        <w:tc>
          <w:tcPr>
            <w:tcW w:w="1136" w:type="dxa"/>
            <w:vAlign w:val="center"/>
          </w:tcPr>
          <w:p w14:paraId="0182475B" w14:textId="77777777" w:rsidR="003E4477" w:rsidRPr="00D737BB" w:rsidRDefault="003E4477" w:rsidP="00F66FC4">
            <w:pPr>
              <w:jc w:val="center"/>
            </w:pPr>
            <w:r>
              <w:t>70</w:t>
            </w:r>
          </w:p>
        </w:tc>
        <w:tc>
          <w:tcPr>
            <w:tcW w:w="1561" w:type="dxa"/>
            <w:vAlign w:val="center"/>
          </w:tcPr>
          <w:p w14:paraId="7DF8164B" w14:textId="77777777" w:rsidR="003E4477" w:rsidRPr="00D737BB" w:rsidRDefault="003E4477" w:rsidP="00F66FC4">
            <w:pPr>
              <w:jc w:val="center"/>
            </w:pPr>
          </w:p>
        </w:tc>
        <w:tc>
          <w:tcPr>
            <w:tcW w:w="1136" w:type="dxa"/>
            <w:vAlign w:val="center"/>
          </w:tcPr>
          <w:p w14:paraId="317C29D8" w14:textId="77777777" w:rsidR="003E4477" w:rsidRPr="00D737BB" w:rsidRDefault="003E4477" w:rsidP="00F66FC4">
            <w:pPr>
              <w:jc w:val="center"/>
            </w:pPr>
          </w:p>
        </w:tc>
        <w:tc>
          <w:tcPr>
            <w:tcW w:w="1136" w:type="dxa"/>
            <w:vAlign w:val="center"/>
          </w:tcPr>
          <w:p w14:paraId="035E0662" w14:textId="77777777" w:rsidR="003E4477" w:rsidRPr="00D737BB" w:rsidRDefault="003E4477" w:rsidP="00F66FC4">
            <w:pPr>
              <w:jc w:val="center"/>
            </w:pPr>
          </w:p>
        </w:tc>
      </w:tr>
      <w:tr w:rsidR="003E4477" w:rsidRPr="00D737BB" w14:paraId="58CEA818" w14:textId="77777777" w:rsidTr="0046175F">
        <w:trPr>
          <w:trHeight w:val="428"/>
          <w:jc w:val="center"/>
        </w:trPr>
        <w:tc>
          <w:tcPr>
            <w:tcW w:w="8022" w:type="dxa"/>
            <w:gridSpan w:val="6"/>
            <w:vAlign w:val="center"/>
          </w:tcPr>
          <w:p w14:paraId="0F23505D" w14:textId="77777777" w:rsidR="003E4477" w:rsidRPr="00D737BB" w:rsidRDefault="003E4477" w:rsidP="00F66FC4">
            <w:pPr>
              <w:jc w:val="center"/>
            </w:pPr>
            <w:r w:rsidRPr="00D737BB">
              <w:t xml:space="preserve">a. Dependent Variable: </w:t>
            </w:r>
            <w:proofErr w:type="spellStart"/>
            <w:r w:rsidRPr="00D737BB">
              <w:rPr>
                <w:rtl/>
              </w:rPr>
              <w:t>استراتيجيات.ادارة.المخاطر</w:t>
            </w:r>
            <w:proofErr w:type="spellEnd"/>
          </w:p>
        </w:tc>
      </w:tr>
      <w:tr w:rsidR="003E4477" w:rsidRPr="00D737BB" w14:paraId="097921C6" w14:textId="77777777" w:rsidTr="0046175F">
        <w:trPr>
          <w:trHeight w:val="401"/>
          <w:jc w:val="center"/>
        </w:trPr>
        <w:tc>
          <w:tcPr>
            <w:tcW w:w="8022" w:type="dxa"/>
            <w:gridSpan w:val="6"/>
            <w:vAlign w:val="center"/>
          </w:tcPr>
          <w:p w14:paraId="0B139649" w14:textId="77777777" w:rsidR="003E4477" w:rsidRPr="00D737BB" w:rsidRDefault="003E4477" w:rsidP="00F66FC4">
            <w:pPr>
              <w:jc w:val="center"/>
            </w:pPr>
            <w:r w:rsidRPr="00D737BB">
              <w:t xml:space="preserve">b. Model: (Intercept), </w:t>
            </w:r>
            <w:proofErr w:type="spellStart"/>
            <w:r w:rsidRPr="00D737BB">
              <w:rPr>
                <w:rtl/>
              </w:rPr>
              <w:t>تحليل.المخاطر</w:t>
            </w:r>
            <w:proofErr w:type="spellEnd"/>
            <w:r w:rsidRPr="00D737BB">
              <w:rPr>
                <w:rtl/>
              </w:rPr>
              <w:t xml:space="preserve">, </w:t>
            </w:r>
            <w:proofErr w:type="spellStart"/>
            <w:r w:rsidRPr="00D737BB">
              <w:rPr>
                <w:rtl/>
              </w:rPr>
              <w:t>تقليل.دوران.الموظفين</w:t>
            </w:r>
            <w:proofErr w:type="spellEnd"/>
            <w:r w:rsidRPr="00D737BB">
              <w:rPr>
                <w:rtl/>
              </w:rPr>
              <w:t xml:space="preserve">, </w:t>
            </w:r>
            <w:proofErr w:type="spellStart"/>
            <w:r w:rsidRPr="00D737BB">
              <w:rPr>
                <w:rtl/>
              </w:rPr>
              <w:t>قدرات.الموظفين</w:t>
            </w:r>
            <w:proofErr w:type="spellEnd"/>
          </w:p>
        </w:tc>
      </w:tr>
    </w:tbl>
    <w:p w14:paraId="071165B3" w14:textId="42B1DCC0" w:rsidR="003E4477" w:rsidRPr="00D737BB" w:rsidRDefault="0046175F" w:rsidP="0046175F">
      <w:pPr>
        <w:pStyle w:val="Caption"/>
        <w:rPr>
          <w:rFonts w:hint="cs"/>
          <w:lang w:bidi="ar-EG"/>
        </w:rPr>
      </w:pPr>
      <w:bookmarkStart w:id="130" w:name="_Toc204711719"/>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E15F2">
        <w:rPr>
          <w:noProof/>
          <w:rtl/>
        </w:rPr>
        <w:t>25</w:t>
      </w:r>
      <w:r>
        <w:rPr>
          <w:rtl/>
        </w:rPr>
        <w:fldChar w:fldCharType="end"/>
      </w:r>
      <w:r>
        <w:rPr>
          <w:rFonts w:hint="cs"/>
          <w:noProof/>
          <w:rtl/>
          <w:lang w:bidi="ar-EG"/>
        </w:rPr>
        <w:t>:</w:t>
      </w:r>
      <w:r w:rsidRPr="00B26D54">
        <w:rPr>
          <w:rFonts w:cs="Arial" w:hint="eastAsia"/>
          <w:noProof/>
          <w:rtl/>
          <w:lang w:bidi="ar-EG"/>
        </w:rPr>
        <w:t>تحليل</w:t>
      </w:r>
      <w:r w:rsidRPr="00B26D54">
        <w:rPr>
          <w:rFonts w:cs="Arial"/>
          <w:noProof/>
          <w:rtl/>
          <w:lang w:bidi="ar-EG"/>
        </w:rPr>
        <w:t xml:space="preserve"> </w:t>
      </w:r>
      <w:r w:rsidRPr="00B26D54">
        <w:rPr>
          <w:rFonts w:cs="Arial" w:hint="eastAsia"/>
          <w:noProof/>
          <w:rtl/>
          <w:lang w:bidi="ar-EG"/>
        </w:rPr>
        <w:t>التباين</w:t>
      </w:r>
      <w:r w:rsidRPr="00B26D54">
        <w:rPr>
          <w:rFonts w:cs="Arial"/>
          <w:noProof/>
          <w:rtl/>
          <w:lang w:bidi="ar-EG"/>
        </w:rPr>
        <w:t xml:space="preserve"> </w:t>
      </w:r>
      <w:r w:rsidRPr="00B26D54">
        <w:rPr>
          <w:rFonts w:cs="Arial" w:hint="eastAsia"/>
          <w:noProof/>
          <w:rtl/>
          <w:lang w:bidi="ar-EG"/>
        </w:rPr>
        <w:t>الأحادي</w:t>
      </w:r>
      <w:r w:rsidRPr="00B26D54">
        <w:rPr>
          <w:rFonts w:cs="Arial"/>
          <w:noProof/>
          <w:rtl/>
          <w:lang w:bidi="ar-EG"/>
        </w:rPr>
        <w:t xml:space="preserve"> </w:t>
      </w:r>
      <w:r w:rsidRPr="00B26D54">
        <w:rPr>
          <w:rFonts w:cs="Arial" w:hint="eastAsia"/>
          <w:noProof/>
          <w:rtl/>
          <w:lang w:bidi="ar-EG"/>
        </w:rPr>
        <w:t>لمتغيرات</w:t>
      </w:r>
      <w:r w:rsidRPr="00B26D54">
        <w:rPr>
          <w:rFonts w:cs="Arial"/>
          <w:noProof/>
          <w:rtl/>
          <w:lang w:bidi="ar-EG"/>
        </w:rPr>
        <w:t xml:space="preserve"> </w:t>
      </w:r>
      <w:r w:rsidRPr="00B26D54">
        <w:rPr>
          <w:rFonts w:cs="Arial" w:hint="eastAsia"/>
          <w:noProof/>
          <w:rtl/>
          <w:lang w:bidi="ar-EG"/>
        </w:rPr>
        <w:t>الدراسة</w:t>
      </w:r>
      <w:bookmarkEnd w:id="130"/>
    </w:p>
    <w:p w14:paraId="4177436B" w14:textId="77777777" w:rsidR="003E4477" w:rsidRDefault="003E4477" w:rsidP="003E4477">
      <w:pPr>
        <w:rPr>
          <w:rtl/>
        </w:rPr>
      </w:pPr>
    </w:p>
    <w:p w14:paraId="17622CFA" w14:textId="77777777" w:rsidR="003E4477" w:rsidRDefault="003E4477" w:rsidP="003E4477">
      <w:pPr>
        <w:rPr>
          <w:rtl/>
        </w:rPr>
      </w:pPr>
    </w:p>
    <w:p w14:paraId="2C6422C7" w14:textId="77777777" w:rsidR="003E4477" w:rsidRDefault="003E4477" w:rsidP="003E4477">
      <w:pPr>
        <w:rPr>
          <w:rtl/>
        </w:rPr>
      </w:pPr>
    </w:p>
    <w:p w14:paraId="1896E95D" w14:textId="77777777" w:rsidR="003E4477" w:rsidRDefault="003E4477" w:rsidP="003E4477">
      <w:pPr>
        <w:rPr>
          <w:rtl/>
        </w:rPr>
      </w:pPr>
    </w:p>
    <w:p w14:paraId="708349AF" w14:textId="77777777" w:rsidR="003E4477" w:rsidRPr="00D737BB" w:rsidRDefault="003E4477" w:rsidP="003E4477"/>
    <w:tbl>
      <w:tblPr>
        <w:tblStyle w:val="TableGrid"/>
        <w:tblW w:w="8321" w:type="dxa"/>
        <w:jc w:val="center"/>
        <w:tblLayout w:type="fixed"/>
        <w:tblLook w:val="0000" w:firstRow="0" w:lastRow="0" w:firstColumn="0" w:lastColumn="0" w:noHBand="0" w:noVBand="0"/>
      </w:tblPr>
      <w:tblGrid>
        <w:gridCol w:w="1874"/>
        <w:gridCol w:w="1308"/>
        <w:gridCol w:w="1387"/>
        <w:gridCol w:w="1875"/>
        <w:gridCol w:w="1877"/>
      </w:tblGrid>
      <w:tr w:rsidR="003E4477" w:rsidRPr="00D737BB" w14:paraId="01789C7B" w14:textId="77777777" w:rsidTr="0046175F">
        <w:trPr>
          <w:trHeight w:val="494"/>
          <w:jc w:val="center"/>
        </w:trPr>
        <w:tc>
          <w:tcPr>
            <w:tcW w:w="8321" w:type="dxa"/>
            <w:gridSpan w:val="5"/>
            <w:vAlign w:val="center"/>
          </w:tcPr>
          <w:p w14:paraId="77AEA18D" w14:textId="77777777" w:rsidR="003E4477" w:rsidRPr="00D737BB" w:rsidRDefault="003E4477" w:rsidP="0046175F">
            <w:pPr>
              <w:jc w:val="center"/>
            </w:pPr>
            <w:r w:rsidRPr="00D737BB">
              <w:rPr>
                <w:bCs/>
              </w:rPr>
              <w:t xml:space="preserve">Bayes Factor Model </w:t>
            </w:r>
            <w:proofErr w:type="spellStart"/>
            <w:r w:rsidRPr="00D737BB">
              <w:rPr>
                <w:bCs/>
              </w:rPr>
              <w:t>Summary</w:t>
            </w:r>
            <w:r w:rsidRPr="00D737BB">
              <w:rPr>
                <w:bCs/>
                <w:vertAlign w:val="superscript"/>
              </w:rPr>
              <w:t>a,b</w:t>
            </w:r>
            <w:proofErr w:type="spellEnd"/>
          </w:p>
        </w:tc>
      </w:tr>
      <w:tr w:rsidR="003E4477" w:rsidRPr="00D737BB" w14:paraId="7E7F771E" w14:textId="77777777" w:rsidTr="0046175F">
        <w:trPr>
          <w:trHeight w:val="956"/>
          <w:jc w:val="center"/>
        </w:trPr>
        <w:tc>
          <w:tcPr>
            <w:tcW w:w="1874" w:type="dxa"/>
            <w:vAlign w:val="center"/>
          </w:tcPr>
          <w:p w14:paraId="0B17D0B6" w14:textId="77777777" w:rsidR="003E4477" w:rsidRPr="00D737BB" w:rsidRDefault="003E4477" w:rsidP="0046175F">
            <w:pPr>
              <w:jc w:val="center"/>
            </w:pPr>
            <w:r w:rsidRPr="00D737BB">
              <w:t xml:space="preserve">Bayes </w:t>
            </w:r>
            <w:proofErr w:type="spellStart"/>
            <w:r w:rsidRPr="00D737BB">
              <w:t>Factor</w:t>
            </w:r>
            <w:r w:rsidRPr="00D737BB">
              <w:rPr>
                <w:vertAlign w:val="superscript"/>
              </w:rPr>
              <w:t>c</w:t>
            </w:r>
            <w:proofErr w:type="spellEnd"/>
          </w:p>
        </w:tc>
        <w:tc>
          <w:tcPr>
            <w:tcW w:w="1308" w:type="dxa"/>
            <w:vAlign w:val="center"/>
          </w:tcPr>
          <w:p w14:paraId="2BAE882C" w14:textId="77777777" w:rsidR="003E4477" w:rsidRPr="00D737BB" w:rsidRDefault="003E4477" w:rsidP="0046175F">
            <w:pPr>
              <w:jc w:val="center"/>
            </w:pPr>
            <w:r w:rsidRPr="00D737BB">
              <w:t>R</w:t>
            </w:r>
          </w:p>
        </w:tc>
        <w:tc>
          <w:tcPr>
            <w:tcW w:w="1387" w:type="dxa"/>
            <w:vAlign w:val="center"/>
          </w:tcPr>
          <w:p w14:paraId="61AACBD9" w14:textId="77777777" w:rsidR="003E4477" w:rsidRPr="00D737BB" w:rsidRDefault="003E4477" w:rsidP="0046175F">
            <w:pPr>
              <w:jc w:val="center"/>
            </w:pPr>
            <w:r w:rsidRPr="00D737BB">
              <w:t>R Square</w:t>
            </w:r>
          </w:p>
        </w:tc>
        <w:tc>
          <w:tcPr>
            <w:tcW w:w="1875" w:type="dxa"/>
            <w:vAlign w:val="center"/>
          </w:tcPr>
          <w:p w14:paraId="705B2D71" w14:textId="77777777" w:rsidR="003E4477" w:rsidRPr="00D737BB" w:rsidRDefault="003E4477" w:rsidP="0046175F">
            <w:pPr>
              <w:jc w:val="center"/>
            </w:pPr>
            <w:r w:rsidRPr="00D737BB">
              <w:t>Adjusted R Square</w:t>
            </w:r>
          </w:p>
        </w:tc>
        <w:tc>
          <w:tcPr>
            <w:tcW w:w="1875" w:type="dxa"/>
            <w:vAlign w:val="center"/>
          </w:tcPr>
          <w:p w14:paraId="74EB35E5" w14:textId="77777777" w:rsidR="003E4477" w:rsidRPr="00D737BB" w:rsidRDefault="003E4477" w:rsidP="0046175F">
            <w:pPr>
              <w:jc w:val="center"/>
            </w:pPr>
            <w:r w:rsidRPr="00D737BB">
              <w:t>Std. Error of the Estimate</w:t>
            </w:r>
          </w:p>
        </w:tc>
      </w:tr>
      <w:tr w:rsidR="003E4477" w:rsidRPr="00D737BB" w14:paraId="0885965E" w14:textId="77777777" w:rsidTr="0046175F">
        <w:trPr>
          <w:trHeight w:val="494"/>
          <w:jc w:val="center"/>
        </w:trPr>
        <w:tc>
          <w:tcPr>
            <w:tcW w:w="1874" w:type="dxa"/>
            <w:vAlign w:val="center"/>
          </w:tcPr>
          <w:p w14:paraId="7B09AD82" w14:textId="77777777" w:rsidR="003E4477" w:rsidRPr="00D737BB" w:rsidRDefault="003E4477" w:rsidP="0046175F">
            <w:pPr>
              <w:jc w:val="center"/>
            </w:pPr>
            <w:r w:rsidRPr="00D737BB">
              <w:t>.001</w:t>
            </w:r>
          </w:p>
        </w:tc>
        <w:tc>
          <w:tcPr>
            <w:tcW w:w="1308" w:type="dxa"/>
            <w:vAlign w:val="center"/>
          </w:tcPr>
          <w:p w14:paraId="3D525EEB" w14:textId="77777777" w:rsidR="003E4477" w:rsidRPr="00D737BB" w:rsidRDefault="003E4477" w:rsidP="0046175F">
            <w:pPr>
              <w:jc w:val="center"/>
            </w:pPr>
            <w:r w:rsidRPr="00D737BB">
              <w:t>.512</w:t>
            </w:r>
          </w:p>
        </w:tc>
        <w:tc>
          <w:tcPr>
            <w:tcW w:w="1387" w:type="dxa"/>
            <w:vAlign w:val="center"/>
          </w:tcPr>
          <w:p w14:paraId="1C103F9B" w14:textId="77777777" w:rsidR="003E4477" w:rsidRPr="00D737BB" w:rsidRDefault="003E4477" w:rsidP="0046175F">
            <w:pPr>
              <w:jc w:val="center"/>
            </w:pPr>
            <w:r w:rsidRPr="00D737BB">
              <w:t>.262</w:t>
            </w:r>
          </w:p>
        </w:tc>
        <w:tc>
          <w:tcPr>
            <w:tcW w:w="1875" w:type="dxa"/>
            <w:vAlign w:val="center"/>
          </w:tcPr>
          <w:p w14:paraId="3664D5CE" w14:textId="77777777" w:rsidR="003E4477" w:rsidRPr="00D737BB" w:rsidRDefault="003E4477" w:rsidP="0046175F">
            <w:pPr>
              <w:jc w:val="center"/>
            </w:pPr>
            <w:r w:rsidRPr="00D737BB">
              <w:t>.130</w:t>
            </w:r>
          </w:p>
        </w:tc>
        <w:tc>
          <w:tcPr>
            <w:tcW w:w="1875" w:type="dxa"/>
            <w:vAlign w:val="center"/>
          </w:tcPr>
          <w:p w14:paraId="556B1807" w14:textId="77777777" w:rsidR="003E4477" w:rsidRPr="00D737BB" w:rsidRDefault="003E4477" w:rsidP="0046175F">
            <w:pPr>
              <w:jc w:val="center"/>
            </w:pPr>
            <w:r w:rsidRPr="00D737BB">
              <w:t>1.22</w:t>
            </w:r>
          </w:p>
        </w:tc>
      </w:tr>
      <w:tr w:rsidR="003E4477" w:rsidRPr="00D737BB" w14:paraId="2A5BFF85" w14:textId="77777777" w:rsidTr="0046175F">
        <w:trPr>
          <w:trHeight w:val="494"/>
          <w:jc w:val="center"/>
        </w:trPr>
        <w:tc>
          <w:tcPr>
            <w:tcW w:w="8321" w:type="dxa"/>
            <w:gridSpan w:val="5"/>
            <w:vAlign w:val="center"/>
          </w:tcPr>
          <w:p w14:paraId="07E6551D" w14:textId="77777777" w:rsidR="003E4477" w:rsidRPr="00D737BB" w:rsidRDefault="003E4477" w:rsidP="0046175F">
            <w:pPr>
              <w:jc w:val="center"/>
            </w:pPr>
            <w:r w:rsidRPr="00D737BB">
              <w:t>a. Method: JZS</w:t>
            </w:r>
          </w:p>
        </w:tc>
      </w:tr>
      <w:tr w:rsidR="003E4477" w:rsidRPr="00D737BB" w14:paraId="402A0639" w14:textId="77777777" w:rsidTr="0046175F">
        <w:trPr>
          <w:trHeight w:val="462"/>
          <w:jc w:val="center"/>
        </w:trPr>
        <w:tc>
          <w:tcPr>
            <w:tcW w:w="8321" w:type="dxa"/>
            <w:gridSpan w:val="5"/>
            <w:vAlign w:val="center"/>
          </w:tcPr>
          <w:p w14:paraId="26665DD2" w14:textId="77777777" w:rsidR="003E4477" w:rsidRPr="00D737BB" w:rsidRDefault="003E4477" w:rsidP="0046175F">
            <w:pPr>
              <w:jc w:val="center"/>
            </w:pPr>
            <w:r w:rsidRPr="00D737BB">
              <w:t xml:space="preserve">b. Model: (Intercept), </w:t>
            </w:r>
            <w:proofErr w:type="spellStart"/>
            <w:r w:rsidRPr="00D737BB">
              <w:rPr>
                <w:rtl/>
              </w:rPr>
              <w:t>تحليل.المخاطر</w:t>
            </w:r>
            <w:proofErr w:type="spellEnd"/>
            <w:r w:rsidRPr="00D737BB">
              <w:rPr>
                <w:rtl/>
              </w:rPr>
              <w:t xml:space="preserve">, </w:t>
            </w:r>
            <w:proofErr w:type="spellStart"/>
            <w:r w:rsidRPr="00D737BB">
              <w:rPr>
                <w:rtl/>
              </w:rPr>
              <w:t>تقليل.دوران.الموظفين</w:t>
            </w:r>
            <w:proofErr w:type="spellEnd"/>
            <w:r w:rsidRPr="00D737BB">
              <w:rPr>
                <w:rtl/>
              </w:rPr>
              <w:t xml:space="preserve">, </w:t>
            </w:r>
            <w:proofErr w:type="spellStart"/>
            <w:r w:rsidRPr="00D737BB">
              <w:rPr>
                <w:rtl/>
              </w:rPr>
              <w:t>قدرات.الموظفين</w:t>
            </w:r>
            <w:proofErr w:type="spellEnd"/>
          </w:p>
        </w:tc>
      </w:tr>
      <w:tr w:rsidR="003E4477" w:rsidRPr="00D737BB" w14:paraId="00CCCF4B" w14:textId="77777777" w:rsidTr="0046175F">
        <w:trPr>
          <w:trHeight w:val="462"/>
          <w:jc w:val="center"/>
        </w:trPr>
        <w:tc>
          <w:tcPr>
            <w:tcW w:w="8321" w:type="dxa"/>
            <w:gridSpan w:val="5"/>
            <w:vAlign w:val="center"/>
          </w:tcPr>
          <w:p w14:paraId="273D96BE" w14:textId="77777777" w:rsidR="003E4477" w:rsidRPr="00D737BB" w:rsidRDefault="003E4477" w:rsidP="0046175F">
            <w:pPr>
              <w:jc w:val="center"/>
            </w:pPr>
            <w:r w:rsidRPr="00D737BB">
              <w:t>c. Bayes factor: Testing model versus null model (Intercept).</w:t>
            </w:r>
          </w:p>
        </w:tc>
      </w:tr>
    </w:tbl>
    <w:p w14:paraId="4C3922AC" w14:textId="032DDCB8" w:rsidR="003E4477" w:rsidRPr="00D737BB" w:rsidRDefault="0046175F" w:rsidP="0046175F">
      <w:pPr>
        <w:pStyle w:val="Caption"/>
        <w:rPr>
          <w:rFonts w:hint="cs"/>
          <w:lang w:bidi="ar-EG"/>
        </w:rPr>
      </w:pPr>
      <w:bookmarkStart w:id="131" w:name="_Toc204711720"/>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E15F2">
        <w:rPr>
          <w:noProof/>
          <w:rtl/>
        </w:rPr>
        <w:t>26</w:t>
      </w:r>
      <w:r>
        <w:rPr>
          <w:rtl/>
        </w:rPr>
        <w:fldChar w:fldCharType="end"/>
      </w:r>
      <w:r>
        <w:rPr>
          <w:rFonts w:hint="cs"/>
          <w:noProof/>
          <w:rtl/>
          <w:lang w:bidi="ar-EG"/>
        </w:rPr>
        <w:t>:</w:t>
      </w:r>
      <w:r w:rsidRPr="00942390">
        <w:rPr>
          <w:rFonts w:cs="Arial" w:hint="eastAsia"/>
          <w:noProof/>
          <w:rtl/>
          <w:lang w:bidi="ar-EG"/>
        </w:rPr>
        <w:t>ملخص</w:t>
      </w:r>
      <w:r w:rsidRPr="00942390">
        <w:rPr>
          <w:rFonts w:cs="Arial"/>
          <w:noProof/>
          <w:rtl/>
          <w:lang w:bidi="ar-EG"/>
        </w:rPr>
        <w:t xml:space="preserve"> </w:t>
      </w:r>
      <w:r w:rsidRPr="00942390">
        <w:rPr>
          <w:rFonts w:cs="Arial" w:hint="eastAsia"/>
          <w:noProof/>
          <w:rtl/>
          <w:lang w:bidi="ar-EG"/>
        </w:rPr>
        <w:t>نموذج</w:t>
      </w:r>
      <w:r w:rsidRPr="00942390">
        <w:rPr>
          <w:rFonts w:cs="Arial"/>
          <w:noProof/>
          <w:rtl/>
          <w:lang w:bidi="ar-EG"/>
        </w:rPr>
        <w:t xml:space="preserve"> </w:t>
      </w:r>
      <w:r w:rsidRPr="00942390">
        <w:rPr>
          <w:rFonts w:cs="Arial" w:hint="eastAsia"/>
          <w:noProof/>
          <w:rtl/>
          <w:lang w:bidi="ar-EG"/>
        </w:rPr>
        <w:t>عامل</w:t>
      </w:r>
      <w:r w:rsidRPr="00942390">
        <w:rPr>
          <w:rFonts w:cs="Arial"/>
          <w:noProof/>
          <w:rtl/>
          <w:lang w:bidi="ar-EG"/>
        </w:rPr>
        <w:t xml:space="preserve"> </w:t>
      </w:r>
      <w:r w:rsidRPr="00942390">
        <w:rPr>
          <w:rFonts w:cs="Arial" w:hint="eastAsia"/>
          <w:noProof/>
          <w:rtl/>
          <w:lang w:bidi="ar-EG"/>
        </w:rPr>
        <w:t>بايز</w:t>
      </w:r>
      <w:r w:rsidRPr="00942390">
        <w:rPr>
          <w:rFonts w:cs="Arial"/>
          <w:noProof/>
          <w:rtl/>
          <w:lang w:bidi="ar-EG"/>
        </w:rPr>
        <w:t xml:space="preserve"> </w:t>
      </w:r>
      <w:r w:rsidRPr="00942390">
        <w:rPr>
          <w:rFonts w:cs="Arial" w:hint="eastAsia"/>
          <w:noProof/>
          <w:rtl/>
          <w:lang w:bidi="ar-EG"/>
        </w:rPr>
        <w:t>أ،</w:t>
      </w:r>
      <w:r w:rsidRPr="00942390">
        <w:rPr>
          <w:rFonts w:cs="Arial"/>
          <w:noProof/>
          <w:rtl/>
          <w:lang w:bidi="ar-EG"/>
        </w:rPr>
        <w:t xml:space="preserve"> </w:t>
      </w:r>
      <w:r w:rsidRPr="00942390">
        <w:rPr>
          <w:rFonts w:cs="Arial" w:hint="eastAsia"/>
          <w:noProof/>
          <w:rtl/>
          <w:lang w:bidi="ar-EG"/>
        </w:rPr>
        <w:t>ب</w:t>
      </w:r>
      <w:bookmarkEnd w:id="131"/>
    </w:p>
    <w:p w14:paraId="46F403B1" w14:textId="77777777" w:rsidR="003E4477" w:rsidRPr="00D737BB" w:rsidRDefault="003E4477" w:rsidP="003E4477"/>
    <w:p w14:paraId="39ABF084" w14:textId="77777777" w:rsidR="00DC60DE" w:rsidRPr="003E4477" w:rsidRDefault="00DC60DE" w:rsidP="00DC60DE">
      <w:pPr>
        <w:rPr>
          <w:rtl/>
          <w:lang w:bidi="ar-EG"/>
        </w:rPr>
      </w:pPr>
    </w:p>
    <w:p w14:paraId="153DD461" w14:textId="77777777" w:rsidR="00DC60DE" w:rsidRDefault="00DC60DE" w:rsidP="00DC60DE">
      <w:pPr>
        <w:rPr>
          <w:rtl/>
          <w:lang w:bidi="ar-EG"/>
        </w:rPr>
      </w:pPr>
    </w:p>
    <w:p w14:paraId="7F82CCF3" w14:textId="77777777" w:rsidR="00DC60DE" w:rsidRDefault="00DC60DE" w:rsidP="00DC60DE">
      <w:pPr>
        <w:rPr>
          <w:rtl/>
          <w:lang w:bidi="ar-EG"/>
        </w:rPr>
      </w:pPr>
    </w:p>
    <w:p w14:paraId="32652FEE" w14:textId="77777777" w:rsidR="00DC60DE" w:rsidRDefault="00DC60DE" w:rsidP="00DC60DE">
      <w:pPr>
        <w:rPr>
          <w:rtl/>
          <w:lang w:bidi="ar-EG"/>
        </w:rPr>
      </w:pPr>
    </w:p>
    <w:p w14:paraId="049220DD" w14:textId="77777777" w:rsidR="00DC60DE" w:rsidRDefault="00DC60DE" w:rsidP="00DC60DE">
      <w:pPr>
        <w:rPr>
          <w:rtl/>
          <w:lang w:bidi="ar-EG"/>
        </w:rPr>
      </w:pPr>
    </w:p>
    <w:p w14:paraId="22ED77F5" w14:textId="77777777" w:rsidR="00DC60DE" w:rsidRDefault="00DC60DE" w:rsidP="00DC60DE">
      <w:pPr>
        <w:rPr>
          <w:rtl/>
          <w:lang w:bidi="ar-EG"/>
        </w:rPr>
      </w:pPr>
    </w:p>
    <w:p w14:paraId="6BDAF534" w14:textId="77777777" w:rsidR="000A458E" w:rsidRPr="006A753C" w:rsidRDefault="000A458E" w:rsidP="006A753C">
      <w:pPr>
        <w:rPr>
          <w:rtl/>
        </w:rPr>
      </w:pPr>
    </w:p>
    <w:p w14:paraId="0143FE88" w14:textId="29998FAF" w:rsidR="00CE0F28" w:rsidRPr="00DE7527" w:rsidRDefault="00372B11" w:rsidP="00607E84">
      <w:pPr>
        <w:pStyle w:val="Heading2"/>
        <w:spacing w:line="360" w:lineRule="auto"/>
        <w:rPr>
          <w:rtl/>
        </w:rPr>
      </w:pPr>
      <w:bookmarkStart w:id="132" w:name="_Toc172397799"/>
      <w:bookmarkStart w:id="133" w:name="_Toc172746112"/>
      <w:bookmarkStart w:id="134" w:name="_Toc191138794"/>
      <w:r w:rsidRPr="00DE7527">
        <w:rPr>
          <w:rtl/>
        </w:rPr>
        <w:lastRenderedPageBreak/>
        <w:t>ا</w:t>
      </w:r>
      <w:r w:rsidR="004163C7" w:rsidRPr="00DE7527">
        <w:rPr>
          <w:rtl/>
        </w:rPr>
        <w:t>لتوصيات</w:t>
      </w:r>
      <w:bookmarkEnd w:id="132"/>
      <w:bookmarkEnd w:id="133"/>
      <w:bookmarkEnd w:id="134"/>
    </w:p>
    <w:p w14:paraId="7E097951" w14:textId="77777777" w:rsidR="001676EF" w:rsidRPr="001676EF" w:rsidRDefault="001676EF">
      <w:pPr>
        <w:pStyle w:val="NoSpacing"/>
        <w:numPr>
          <w:ilvl w:val="0"/>
          <w:numId w:val="16"/>
        </w:numPr>
      </w:pPr>
      <w:r w:rsidRPr="001676EF">
        <w:rPr>
          <w:b/>
          <w:bCs/>
          <w:rtl/>
          <w:lang w:bidi="ar-SA"/>
        </w:rPr>
        <w:t>بناء نماذج متكاملة لإدارة المواهب ومخاطر التعاقب الوظيفي</w:t>
      </w:r>
      <w:r w:rsidRPr="001676EF">
        <w:rPr>
          <w:b/>
          <w:bCs/>
        </w:rPr>
        <w:t>:</w:t>
      </w:r>
      <w:r w:rsidRPr="001676EF">
        <w:t> </w:t>
      </w:r>
      <w:r w:rsidRPr="001676EF">
        <w:rPr>
          <w:rtl/>
          <w:lang w:bidi="ar-SA"/>
        </w:rPr>
        <w:t>يُوصى بأن تعمل شركات القطاع الخاص على تصميم استراتيجيات شاملة لتحديد وتخفيف المخاطر المتعلقة بالمواهب. يتضمن ذلك وضع خطط تعاقب وظيفي قوية للمناصب القيادية والفنية الحرجة لضمان استمرارية الأعمال، إلى جانب تبني استراتيجيات استباقية لجذب الكفاءات المتميزة، سواء المحلية أو العالمية، والاحتفاظ بها، بما يخدم بشكل مباشر أهداف رؤية 2030 في بناء اقتصاد مزدهر يعتمد على رأس المال البشري</w:t>
      </w:r>
      <w:r w:rsidRPr="001676EF">
        <w:t>.</w:t>
      </w:r>
    </w:p>
    <w:p w14:paraId="4C800778" w14:textId="77777777" w:rsidR="001676EF" w:rsidRPr="001676EF" w:rsidRDefault="001676EF">
      <w:pPr>
        <w:pStyle w:val="NoSpacing"/>
        <w:numPr>
          <w:ilvl w:val="0"/>
          <w:numId w:val="16"/>
        </w:numPr>
      </w:pPr>
      <w:r w:rsidRPr="001676EF">
        <w:rPr>
          <w:b/>
          <w:bCs/>
          <w:rtl/>
          <w:lang w:bidi="ar-SA"/>
        </w:rPr>
        <w:t>الاستثمار في التقنية وتحليل البيانات لإدارة مخاطر الموارد البشرية</w:t>
      </w:r>
      <w:r w:rsidRPr="001676EF">
        <w:rPr>
          <w:b/>
          <w:bCs/>
        </w:rPr>
        <w:t>:</w:t>
      </w:r>
      <w:r w:rsidRPr="001676EF">
        <w:t> </w:t>
      </w:r>
      <w:r w:rsidRPr="001676EF">
        <w:rPr>
          <w:rtl/>
          <w:lang w:bidi="ar-SA"/>
        </w:rPr>
        <w:t>يجب على الشركات تبني التحول الرقمي في إدارة الموارد البشرية من خلال استخدام تحليلات البيانات والتقنيات الحديثة. فمن خلال توظيف البيانات، يمكن للمؤسسات التنبؤ بشكل أفضل بالتحديات المستقبلية، مثل ارتفاع معدل دوران الموظفين أو وجود فجوات في المهارات، وتطوير حلول موجهة لمعالجتها. يتماشى هذا التوجه مع تركيز رؤية 2030 على التحول الرقمي، ويوفر رؤى دقيقة تدعم اتخاذ قرارات استراتيجية تعزز القدرة التنافسية</w:t>
      </w:r>
      <w:r w:rsidRPr="001676EF">
        <w:t>.</w:t>
      </w:r>
    </w:p>
    <w:p w14:paraId="66AB67EC" w14:textId="77777777" w:rsidR="001676EF" w:rsidRPr="001676EF" w:rsidRDefault="001676EF">
      <w:pPr>
        <w:pStyle w:val="NoSpacing"/>
        <w:numPr>
          <w:ilvl w:val="0"/>
          <w:numId w:val="16"/>
        </w:numPr>
      </w:pPr>
      <w:r w:rsidRPr="001676EF">
        <w:rPr>
          <w:b/>
          <w:bCs/>
          <w:rtl/>
          <w:lang w:bidi="ar-SA"/>
        </w:rPr>
        <w:t>مواءمة برامج التدريب والتطوير مع متطلبات سوق العمل المستقبلية وأهداف الرؤية</w:t>
      </w:r>
      <w:r w:rsidRPr="001676EF">
        <w:rPr>
          <w:b/>
          <w:bCs/>
        </w:rPr>
        <w:t>:</w:t>
      </w:r>
      <w:r w:rsidRPr="001676EF">
        <w:t> </w:t>
      </w:r>
      <w:r w:rsidRPr="001676EF">
        <w:rPr>
          <w:rtl/>
          <w:lang w:bidi="ar-SA"/>
        </w:rPr>
        <w:t>من الضروري أن يستثمر القطاع الخاص بشكل استراتيجي في برامج صقل المهارات وإعادة التأهيل لسد الفجوات الحالية والمستقبلية، والتي تعد من المخاطر الرئيسية التي تهدد التنافسية. يجب تصميم هذه البرامج لتلبية الاحتياجات المحددة للقطاعات الناشئة التي ركزت عليها رؤية 2030، مثل التكنولوجيا، والسياحة، والترفيه، مما يضمن وجود قوة عاملة جاهزة للمستقبل</w:t>
      </w:r>
      <w:r w:rsidRPr="001676EF">
        <w:t>.</w:t>
      </w:r>
    </w:p>
    <w:p w14:paraId="58BEC710" w14:textId="77777777" w:rsidR="001676EF" w:rsidRPr="001676EF" w:rsidRDefault="001676EF">
      <w:pPr>
        <w:pStyle w:val="NoSpacing"/>
        <w:numPr>
          <w:ilvl w:val="0"/>
          <w:numId w:val="16"/>
        </w:numPr>
      </w:pPr>
      <w:r w:rsidRPr="001676EF">
        <w:rPr>
          <w:b/>
          <w:bCs/>
          <w:rtl/>
          <w:lang w:bidi="ar-SA"/>
        </w:rPr>
        <w:t>تعزيز بيئة عمل إيجابية وداعمة كاستراتيجية للحد من المخاطر</w:t>
      </w:r>
      <w:r w:rsidRPr="001676EF">
        <w:rPr>
          <w:b/>
          <w:bCs/>
        </w:rPr>
        <w:t>:</w:t>
      </w:r>
      <w:r w:rsidRPr="001676EF">
        <w:t> </w:t>
      </w:r>
      <w:r w:rsidRPr="001676EF">
        <w:rPr>
          <w:rtl/>
          <w:lang w:bidi="ar-SA"/>
        </w:rPr>
        <w:t>يُنصح بأن تعمل المؤسسات على خلق بيئة عمل إيجابية تركز على رفاهية الموظفين وتعزز من ارتباطهم الوظيفي. يعتبر الإرهاق الوظيفي وانخفاض مستوى المشاركة من المخاطر الجوهرية التي تؤدي إلى تراجع الإنتاجية وزيادة معدلات التسرب. إن تطبيق سياسات تدعم التوازن بين الحياة والعمل، والصحة النفسية، وبناء ثقافة تنظيمية قوية، يساهم في تخفيف هذه المخاطر ويجعل الشركة أكثر جاذبية لأفضل المواهب</w:t>
      </w:r>
      <w:r w:rsidRPr="001676EF">
        <w:t>.</w:t>
      </w:r>
    </w:p>
    <w:p w14:paraId="29E79418" w14:textId="1FFFB080" w:rsidR="001676EF" w:rsidRPr="001676EF" w:rsidRDefault="001676EF">
      <w:pPr>
        <w:pStyle w:val="NoSpacing"/>
        <w:numPr>
          <w:ilvl w:val="0"/>
          <w:numId w:val="16"/>
        </w:numPr>
      </w:pPr>
      <w:r w:rsidRPr="001676EF">
        <w:rPr>
          <w:b/>
          <w:bCs/>
          <w:rtl/>
          <w:lang w:bidi="ar-SA"/>
        </w:rPr>
        <w:t>دمج برامج التوطين (السعودة) ضمن التخطيط الاستراتيجي للقوى العاملة</w:t>
      </w:r>
      <w:r w:rsidRPr="001676EF">
        <w:rPr>
          <w:b/>
          <w:bCs/>
        </w:rPr>
        <w:t>:</w:t>
      </w:r>
      <w:r w:rsidRPr="001676EF">
        <w:t> </w:t>
      </w:r>
      <w:r w:rsidRPr="001676EF">
        <w:rPr>
          <w:rtl/>
          <w:lang w:bidi="ar-SA"/>
        </w:rPr>
        <w:t xml:space="preserve">لإدارة المخاطر المرتبطة بسياسات توطين الوظائف بفعالية، يجب على الشركات تجاوز مجرد الامتثال للأنظمة، ودمج مبادرات التوطين </w:t>
      </w:r>
      <w:r w:rsidRPr="001676EF">
        <w:rPr>
          <w:rtl/>
          <w:lang w:bidi="ar-SA"/>
        </w:rPr>
        <w:lastRenderedPageBreak/>
        <w:t xml:space="preserve">في تخطيطها الاستراتيجي طويل الأمد للقوى العاملة. يتضمن ذلك التركيز على التطوير النوعي للكفاءات السعودية من خلال برامج الإرشاد، وتنمية المهارات القيادية، وخلق </w:t>
      </w:r>
      <w:r w:rsidRPr="001676EF">
        <w:rPr>
          <w:rFonts w:hint="cs"/>
          <w:rtl/>
          <w:lang w:bidi="ar-SA"/>
        </w:rPr>
        <w:t>مسارات</w:t>
      </w:r>
      <w:r w:rsidRPr="001676EF">
        <w:rPr>
          <w:rFonts w:hint="eastAsia"/>
          <w:rtl/>
          <w:lang w:bidi="ar-SA"/>
        </w:rPr>
        <w:t>،</w:t>
      </w:r>
      <w:r w:rsidRPr="001676EF">
        <w:rPr>
          <w:rtl/>
          <w:lang w:bidi="ar-SA"/>
        </w:rPr>
        <w:t xml:space="preserve"> وظيفية واضحة وجذابة. هذا النهج يضمن أن تكون زيادة مشاركة الكوادر الوطنية، وهي هدف محوري في رؤية 2030، عاملاً حقيقياً في تعزيز الميزة التنافسية للمؤسسة</w:t>
      </w:r>
      <w:r w:rsidRPr="001676EF">
        <w:t>.</w:t>
      </w:r>
    </w:p>
    <w:p w14:paraId="6ECFFC8B" w14:textId="77777777" w:rsidR="00682BA5" w:rsidRPr="001676EF" w:rsidRDefault="00682BA5" w:rsidP="001676EF">
      <w:pPr>
        <w:pStyle w:val="NoSpacing"/>
        <w:rPr>
          <w:rtl/>
        </w:rPr>
      </w:pPr>
    </w:p>
    <w:p w14:paraId="0C2EBCC7" w14:textId="77777777" w:rsidR="00682BA5" w:rsidRDefault="00682BA5" w:rsidP="009E33CF">
      <w:pPr>
        <w:rPr>
          <w:rFonts w:ascii="Simplified Arabic" w:hAnsi="Simplified Arabic" w:cs="Simplified Arabic"/>
          <w:sz w:val="28"/>
          <w:szCs w:val="28"/>
          <w:rtl/>
        </w:rPr>
      </w:pPr>
    </w:p>
    <w:p w14:paraId="2022D55E" w14:textId="77777777" w:rsidR="00682BA5" w:rsidRDefault="00682BA5" w:rsidP="009E33CF">
      <w:pPr>
        <w:rPr>
          <w:rFonts w:ascii="Simplified Arabic" w:hAnsi="Simplified Arabic" w:cs="Simplified Arabic"/>
          <w:sz w:val="28"/>
          <w:szCs w:val="28"/>
          <w:rtl/>
        </w:rPr>
      </w:pPr>
    </w:p>
    <w:p w14:paraId="00352F2A" w14:textId="77777777" w:rsidR="00607E84" w:rsidRDefault="00607E84" w:rsidP="009E33CF">
      <w:pPr>
        <w:rPr>
          <w:rFonts w:ascii="Simplified Arabic" w:hAnsi="Simplified Arabic" w:cs="Simplified Arabic"/>
          <w:sz w:val="28"/>
          <w:szCs w:val="28"/>
          <w:rtl/>
        </w:rPr>
      </w:pPr>
    </w:p>
    <w:p w14:paraId="3F04C452" w14:textId="77777777" w:rsidR="00607E84" w:rsidRDefault="00607E84" w:rsidP="009E33CF">
      <w:pPr>
        <w:rPr>
          <w:rFonts w:ascii="Simplified Arabic" w:hAnsi="Simplified Arabic" w:cs="Simplified Arabic"/>
          <w:sz w:val="28"/>
          <w:szCs w:val="28"/>
          <w:rtl/>
        </w:rPr>
      </w:pPr>
    </w:p>
    <w:p w14:paraId="66913BC0" w14:textId="77777777" w:rsidR="00607E84" w:rsidRDefault="00607E84" w:rsidP="009E33CF">
      <w:pPr>
        <w:rPr>
          <w:rFonts w:ascii="Simplified Arabic" w:hAnsi="Simplified Arabic" w:cs="Simplified Arabic"/>
          <w:sz w:val="28"/>
          <w:szCs w:val="28"/>
          <w:rtl/>
        </w:rPr>
      </w:pPr>
    </w:p>
    <w:p w14:paraId="6CDCE3BD" w14:textId="77777777" w:rsidR="00607E84" w:rsidRDefault="00607E84" w:rsidP="009E33CF">
      <w:pPr>
        <w:rPr>
          <w:rFonts w:ascii="Simplified Arabic" w:hAnsi="Simplified Arabic" w:cs="Simplified Arabic"/>
          <w:sz w:val="28"/>
          <w:szCs w:val="28"/>
          <w:rtl/>
        </w:rPr>
      </w:pPr>
    </w:p>
    <w:p w14:paraId="0578F400" w14:textId="77777777" w:rsidR="00607E84" w:rsidRDefault="00607E84" w:rsidP="009E33CF">
      <w:pPr>
        <w:rPr>
          <w:rFonts w:ascii="Simplified Arabic" w:hAnsi="Simplified Arabic" w:cs="Simplified Arabic"/>
          <w:sz w:val="28"/>
          <w:szCs w:val="28"/>
          <w:rtl/>
        </w:rPr>
      </w:pPr>
    </w:p>
    <w:p w14:paraId="7735A04C" w14:textId="77777777" w:rsidR="00607E84" w:rsidRDefault="00607E84" w:rsidP="009E33CF">
      <w:pPr>
        <w:rPr>
          <w:rFonts w:ascii="Simplified Arabic" w:hAnsi="Simplified Arabic" w:cs="Simplified Arabic"/>
          <w:sz w:val="28"/>
          <w:szCs w:val="28"/>
          <w:rtl/>
        </w:rPr>
      </w:pPr>
    </w:p>
    <w:p w14:paraId="20CF6181" w14:textId="77777777" w:rsidR="00607E84" w:rsidRDefault="00607E84" w:rsidP="009E33CF">
      <w:pPr>
        <w:rPr>
          <w:rFonts w:ascii="Simplified Arabic" w:hAnsi="Simplified Arabic" w:cs="Simplified Arabic"/>
          <w:sz w:val="28"/>
          <w:szCs w:val="28"/>
          <w:rtl/>
        </w:rPr>
      </w:pPr>
    </w:p>
    <w:p w14:paraId="7417C3DE" w14:textId="77777777" w:rsidR="00607E84" w:rsidRDefault="00607E84" w:rsidP="009E33CF">
      <w:pPr>
        <w:rPr>
          <w:rFonts w:ascii="Simplified Arabic" w:hAnsi="Simplified Arabic" w:cs="Simplified Arabic"/>
          <w:sz w:val="28"/>
          <w:szCs w:val="28"/>
          <w:rtl/>
        </w:rPr>
      </w:pPr>
    </w:p>
    <w:p w14:paraId="07BBEBA2" w14:textId="77777777" w:rsidR="00607E84" w:rsidRDefault="00607E84" w:rsidP="009E33CF">
      <w:pPr>
        <w:rPr>
          <w:rFonts w:ascii="Simplified Arabic" w:hAnsi="Simplified Arabic" w:cs="Simplified Arabic"/>
          <w:sz w:val="28"/>
          <w:szCs w:val="28"/>
          <w:rtl/>
        </w:rPr>
      </w:pPr>
    </w:p>
    <w:p w14:paraId="18D9DB40" w14:textId="77777777" w:rsidR="00607E84" w:rsidRDefault="00607E84" w:rsidP="009E33CF">
      <w:pPr>
        <w:rPr>
          <w:rFonts w:ascii="Simplified Arabic" w:hAnsi="Simplified Arabic" w:cs="Simplified Arabic"/>
          <w:sz w:val="28"/>
          <w:szCs w:val="28"/>
          <w:rtl/>
        </w:rPr>
      </w:pPr>
    </w:p>
    <w:p w14:paraId="02244D49" w14:textId="77777777" w:rsidR="00607E84" w:rsidRDefault="00607E84" w:rsidP="009E33CF">
      <w:pPr>
        <w:rPr>
          <w:rFonts w:ascii="Simplified Arabic" w:hAnsi="Simplified Arabic" w:cs="Simplified Arabic"/>
          <w:sz w:val="28"/>
          <w:szCs w:val="28"/>
          <w:rtl/>
        </w:rPr>
      </w:pPr>
    </w:p>
    <w:p w14:paraId="64D0233D" w14:textId="77777777" w:rsidR="00607E84" w:rsidRDefault="00607E84" w:rsidP="009E33CF">
      <w:pPr>
        <w:rPr>
          <w:rFonts w:ascii="Simplified Arabic" w:hAnsi="Simplified Arabic" w:cs="Simplified Arabic"/>
          <w:sz w:val="28"/>
          <w:szCs w:val="28"/>
          <w:rtl/>
        </w:rPr>
      </w:pPr>
    </w:p>
    <w:p w14:paraId="265957A5" w14:textId="77777777" w:rsidR="00607E84" w:rsidRDefault="00607E84" w:rsidP="009E33CF">
      <w:pPr>
        <w:rPr>
          <w:rFonts w:ascii="Simplified Arabic" w:hAnsi="Simplified Arabic" w:cs="Simplified Arabic"/>
          <w:sz w:val="28"/>
          <w:szCs w:val="28"/>
          <w:rtl/>
        </w:rPr>
      </w:pPr>
    </w:p>
    <w:p w14:paraId="035A3EFB" w14:textId="77777777" w:rsidR="00607E84" w:rsidRDefault="00607E84" w:rsidP="009E33CF">
      <w:pPr>
        <w:rPr>
          <w:rFonts w:ascii="Simplified Arabic" w:hAnsi="Simplified Arabic" w:cs="Simplified Arabic"/>
          <w:sz w:val="28"/>
          <w:szCs w:val="28"/>
          <w:rtl/>
        </w:rPr>
      </w:pPr>
    </w:p>
    <w:p w14:paraId="7A802573" w14:textId="77777777" w:rsidR="00607E84" w:rsidRDefault="00607E84" w:rsidP="009E33CF">
      <w:pPr>
        <w:rPr>
          <w:rFonts w:ascii="Simplified Arabic" w:hAnsi="Simplified Arabic" w:cs="Simplified Arabic"/>
          <w:sz w:val="28"/>
          <w:szCs w:val="28"/>
          <w:rtl/>
        </w:rPr>
      </w:pPr>
    </w:p>
    <w:p w14:paraId="535A337C" w14:textId="77777777" w:rsidR="00607E84" w:rsidRDefault="00607E84" w:rsidP="009E33CF">
      <w:pPr>
        <w:rPr>
          <w:rFonts w:ascii="Simplified Arabic" w:hAnsi="Simplified Arabic" w:cs="Simplified Arabic"/>
          <w:sz w:val="28"/>
          <w:szCs w:val="28"/>
          <w:rtl/>
        </w:rPr>
      </w:pPr>
    </w:p>
    <w:p w14:paraId="364178D2" w14:textId="77777777" w:rsidR="00607E84" w:rsidRDefault="00607E84" w:rsidP="009E33CF">
      <w:pPr>
        <w:rPr>
          <w:rFonts w:ascii="Simplified Arabic" w:hAnsi="Simplified Arabic" w:cs="Simplified Arabic"/>
          <w:sz w:val="28"/>
          <w:szCs w:val="28"/>
          <w:rtl/>
        </w:rPr>
      </w:pPr>
    </w:p>
    <w:p w14:paraId="4EF923A3" w14:textId="77777777" w:rsidR="00682BA5" w:rsidRDefault="00682BA5" w:rsidP="009E33CF">
      <w:pPr>
        <w:rPr>
          <w:rFonts w:ascii="Simplified Arabic" w:hAnsi="Simplified Arabic" w:cs="Simplified Arabic"/>
          <w:sz w:val="28"/>
          <w:szCs w:val="28"/>
          <w:rtl/>
        </w:rPr>
      </w:pPr>
    </w:p>
    <w:p w14:paraId="0D6932D5" w14:textId="77777777" w:rsidR="00682BA5" w:rsidRDefault="00682BA5" w:rsidP="009E33CF">
      <w:pPr>
        <w:rPr>
          <w:rFonts w:ascii="Simplified Arabic" w:hAnsi="Simplified Arabic" w:cs="Simplified Arabic"/>
          <w:sz w:val="28"/>
          <w:szCs w:val="28"/>
          <w:rtl/>
        </w:rPr>
      </w:pPr>
    </w:p>
    <w:p w14:paraId="33495DFD" w14:textId="77777777" w:rsidR="005902F6" w:rsidRDefault="005902F6" w:rsidP="009E33CF">
      <w:pPr>
        <w:rPr>
          <w:rFonts w:ascii="Sakkal Majalla" w:hAnsi="Sakkal Majalla" w:cs="Sakkal Majalla"/>
          <w:b/>
          <w:bCs/>
          <w:sz w:val="52"/>
          <w:szCs w:val="52"/>
          <w:u w:val="single"/>
          <w:rtl/>
        </w:rPr>
      </w:pPr>
    </w:p>
    <w:p w14:paraId="5ACE71F1" w14:textId="2DA11145" w:rsidR="00D22171" w:rsidRPr="00DE7527" w:rsidRDefault="004163C7" w:rsidP="00372B11">
      <w:pPr>
        <w:pStyle w:val="Heading1"/>
        <w:jc w:val="center"/>
        <w:rPr>
          <w:rFonts w:ascii="Simplified Arabic" w:hAnsi="Simplified Arabic" w:cs="Simplified Arabic"/>
          <w:b/>
          <w:bCs/>
          <w:color w:val="000000" w:themeColor="text1"/>
          <w:sz w:val="40"/>
          <w:szCs w:val="40"/>
          <w:rtl/>
        </w:rPr>
      </w:pPr>
      <w:bookmarkStart w:id="135" w:name="_Toc172397800"/>
      <w:bookmarkStart w:id="136" w:name="_Toc172746113"/>
      <w:bookmarkStart w:id="137" w:name="_Toc191138795"/>
      <w:r w:rsidRPr="00DE7527">
        <w:rPr>
          <w:rFonts w:ascii="Simplified Arabic" w:hAnsi="Simplified Arabic" w:cs="Simplified Arabic"/>
          <w:b/>
          <w:bCs/>
          <w:color w:val="000000" w:themeColor="text1"/>
          <w:sz w:val="40"/>
          <w:szCs w:val="40"/>
          <w:rtl/>
        </w:rPr>
        <w:t>المراجع</w:t>
      </w:r>
      <w:bookmarkEnd w:id="135"/>
      <w:bookmarkEnd w:id="136"/>
      <w:bookmarkEnd w:id="137"/>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11AE9FCC" w14:textId="5429F914" w:rsidR="00E04917" w:rsidRDefault="00E04917" w:rsidP="00E04917">
      <w:pPr>
        <w:rPr>
          <w:rFonts w:ascii="Sakkal Majalla" w:hAnsi="Sakkal Majalla" w:cs="Sakkal Majalla"/>
          <w:b/>
          <w:bCs/>
          <w:sz w:val="52"/>
          <w:szCs w:val="52"/>
          <w:u w:val="single"/>
          <w:rtl/>
        </w:rPr>
      </w:pPr>
    </w:p>
    <w:p w14:paraId="2339AED4" w14:textId="77777777" w:rsidR="00E04917" w:rsidRDefault="00E04917" w:rsidP="00E04917">
      <w:pPr>
        <w:rPr>
          <w:rFonts w:ascii="Sakkal Majalla" w:hAnsi="Sakkal Majalla" w:cs="Sakkal Majalla"/>
          <w:b/>
          <w:bCs/>
          <w:sz w:val="52"/>
          <w:szCs w:val="52"/>
          <w:u w:val="single"/>
          <w:rtl/>
        </w:rPr>
      </w:pPr>
    </w:p>
    <w:p w14:paraId="44351B5B" w14:textId="77777777" w:rsidR="005B6EC0" w:rsidRDefault="005B6EC0" w:rsidP="00E04917">
      <w:pPr>
        <w:rPr>
          <w:rFonts w:ascii="Sakkal Majalla" w:hAnsi="Sakkal Majalla" w:cs="Sakkal Majalla"/>
          <w:b/>
          <w:bCs/>
          <w:sz w:val="52"/>
          <w:szCs w:val="52"/>
          <w:u w:val="single"/>
          <w:rtl/>
        </w:rPr>
      </w:pPr>
    </w:p>
    <w:p w14:paraId="6B6BAB31" w14:textId="77777777" w:rsidR="003B1140" w:rsidRDefault="003B1140" w:rsidP="00E04917">
      <w:pPr>
        <w:rPr>
          <w:rtl/>
        </w:rPr>
      </w:pPr>
    </w:p>
    <w:p w14:paraId="0E336644" w14:textId="77777777" w:rsidR="00A7733C" w:rsidRDefault="00A7733C" w:rsidP="00E04917">
      <w:pPr>
        <w:rPr>
          <w:rtl/>
        </w:rPr>
      </w:pPr>
    </w:p>
    <w:p w14:paraId="1432DE7E" w14:textId="77777777" w:rsidR="00A7733C" w:rsidRDefault="00A7733C" w:rsidP="00E04917">
      <w:pPr>
        <w:rPr>
          <w:rtl/>
        </w:rPr>
      </w:pPr>
    </w:p>
    <w:p w14:paraId="2C1E09A5" w14:textId="77777777" w:rsidR="005A3750" w:rsidRDefault="005A3750" w:rsidP="00E04917">
      <w:pPr>
        <w:rPr>
          <w:rtl/>
        </w:rPr>
      </w:pPr>
    </w:p>
    <w:p w14:paraId="204BE9A1" w14:textId="77777777" w:rsidR="00A7733C" w:rsidRPr="00E04917" w:rsidRDefault="00A7733C" w:rsidP="00E04917">
      <w:pPr>
        <w:rPr>
          <w:rtl/>
        </w:rPr>
      </w:pPr>
    </w:p>
    <w:p w14:paraId="1CC2C6CF" w14:textId="2F22D679" w:rsidR="00E60358" w:rsidRPr="00766DAE" w:rsidRDefault="004163C7" w:rsidP="00E70586">
      <w:pPr>
        <w:pStyle w:val="Heading2"/>
        <w:rPr>
          <w:rtl/>
        </w:rPr>
      </w:pPr>
      <w:bookmarkStart w:id="138" w:name="_Toc172397802"/>
      <w:bookmarkStart w:id="139" w:name="_Toc172746115"/>
      <w:bookmarkStart w:id="140" w:name="_Toc191138796"/>
      <w:r w:rsidRPr="00766DAE">
        <w:rPr>
          <w:rtl/>
        </w:rPr>
        <w:lastRenderedPageBreak/>
        <w:t xml:space="preserve">المراجع </w:t>
      </w:r>
      <w:bookmarkEnd w:id="138"/>
      <w:bookmarkEnd w:id="139"/>
      <w:bookmarkEnd w:id="140"/>
    </w:p>
    <w:sdt>
      <w:sdtPr>
        <w:rPr>
          <w:rFonts w:asciiTheme="minorHAnsi" w:eastAsiaTheme="minorHAnsi" w:hAnsiTheme="minorHAnsi" w:cstheme="minorBidi"/>
          <w:color w:val="auto"/>
          <w:sz w:val="22"/>
          <w:szCs w:val="22"/>
        </w:rPr>
        <w:id w:val="-549922291"/>
        <w:docPartObj>
          <w:docPartGallery w:val="Bibliographies"/>
          <w:docPartUnique/>
        </w:docPartObj>
      </w:sdtPr>
      <w:sdtContent>
        <w:p w14:paraId="3BF4177B" w14:textId="40537A98" w:rsidR="005902F6" w:rsidRPr="00766DAE" w:rsidRDefault="005902F6" w:rsidP="001676EF">
          <w:pPr>
            <w:pStyle w:val="Heading1"/>
            <w:bidi w:val="0"/>
            <w:spacing w:before="0"/>
            <w:rPr>
              <w:sz w:val="2"/>
              <w:szCs w:val="2"/>
            </w:rPr>
          </w:pPr>
        </w:p>
        <w:sdt>
          <w:sdtPr>
            <w:id w:val="-573587230"/>
            <w:bibliography/>
          </w:sdtPr>
          <w:sdtContent>
            <w:p w14:paraId="3CAF9FD6" w14:textId="77777777" w:rsidR="001676EF" w:rsidRDefault="005902F6" w:rsidP="001676EF">
              <w:pPr>
                <w:pStyle w:val="Bibliography"/>
                <w:bidi w:val="0"/>
                <w:ind w:left="720" w:hanging="720"/>
                <w:rPr>
                  <w:noProof/>
                  <w:kern w:val="0"/>
                  <w:sz w:val="24"/>
                  <w:szCs w:val="24"/>
                  <w:lang w:bidi="ar-EG"/>
                  <w14:ligatures w14:val="none"/>
                </w:rPr>
              </w:pPr>
              <w:r>
                <w:fldChar w:fldCharType="begin"/>
              </w:r>
              <w:r>
                <w:instrText xml:space="preserve"> BIBLIOGRAPHY </w:instrText>
              </w:r>
              <w:r>
                <w:fldChar w:fldCharType="separate"/>
              </w:r>
              <w:r w:rsidR="001676EF">
                <w:rPr>
                  <w:rFonts w:hint="cs"/>
                  <w:noProof/>
                  <w:lang w:bidi="ar-EG"/>
                </w:rPr>
                <w:t>Afnan Alnajim</w:t>
              </w:r>
              <w:r w:rsidR="001676EF">
                <w:rPr>
                  <w:rFonts w:hint="cs"/>
                  <w:noProof/>
                  <w:rtl/>
                  <w:lang w:bidi="ar-EG"/>
                </w:rPr>
                <w:t xml:space="preserve">. (2024). </w:t>
              </w:r>
              <w:r w:rsidR="001676EF">
                <w:rPr>
                  <w:rFonts w:hint="cs"/>
                  <w:noProof/>
                  <w:lang w:bidi="ar-EG"/>
                </w:rPr>
                <w:t>The Role and Impact of Saudi Vision 2030 in Leadership Development</w:t>
              </w:r>
              <w:r w:rsidR="001676EF">
                <w:rPr>
                  <w:rFonts w:hint="cs"/>
                  <w:noProof/>
                  <w:rtl/>
                  <w:lang w:bidi="ar-EG"/>
                </w:rPr>
                <w:t xml:space="preserve">. تم الاسترداد من </w:t>
              </w:r>
              <w:r w:rsidR="001676EF">
                <w:rPr>
                  <w:rFonts w:hint="cs"/>
                  <w:noProof/>
                  <w:lang w:bidi="ar-EG"/>
                </w:rPr>
                <w:t>https://www.researchgate.net/publication/379436769_The_Role_and_Impact_of_Saudi_Vision_2030_in_Leadership_Development</w:t>
              </w:r>
            </w:p>
            <w:p w14:paraId="3893B2EE" w14:textId="77777777" w:rsidR="001676EF" w:rsidRDefault="001676EF" w:rsidP="001676EF">
              <w:pPr>
                <w:pStyle w:val="Bibliography"/>
                <w:bidi w:val="0"/>
                <w:ind w:left="720" w:hanging="720"/>
                <w:rPr>
                  <w:rFonts w:hint="cs"/>
                  <w:noProof/>
                  <w:rtl/>
                  <w:lang w:bidi="ar-EG"/>
                </w:rPr>
              </w:pPr>
              <w:r>
                <w:rPr>
                  <w:rFonts w:hint="cs"/>
                  <w:noProof/>
                  <w:lang w:bidi="ar-EG"/>
                </w:rPr>
                <w:t>Ahmed Ali Alasiri</w:t>
              </w:r>
              <w:r>
                <w:rPr>
                  <w:rFonts w:hint="cs"/>
                  <w:noProof/>
                  <w:rtl/>
                  <w:lang w:bidi="ar-EG"/>
                </w:rPr>
                <w:t xml:space="preserve">. (2022). </w:t>
              </w:r>
              <w:r>
                <w:rPr>
                  <w:rFonts w:hint="cs"/>
                  <w:noProof/>
                  <w:lang w:bidi="ar-EG"/>
                </w:rPr>
                <w:t>Healthcare Transformation in Saudi Arabia: An Overview Since the Launch of Vision 2030</w:t>
              </w:r>
              <w:r>
                <w:rPr>
                  <w:rFonts w:hint="cs"/>
                  <w:noProof/>
                  <w:rtl/>
                  <w:lang w:bidi="ar-EG"/>
                </w:rPr>
                <w:t xml:space="preserve">. تم الاسترداد من </w:t>
              </w:r>
              <w:r>
                <w:rPr>
                  <w:rFonts w:hint="cs"/>
                  <w:noProof/>
                  <w:lang w:bidi="ar-EG"/>
                </w:rPr>
                <w:t>https://journals.sagepub.com/doi/full/10.1177/11786329221121214</w:t>
              </w:r>
            </w:p>
            <w:p w14:paraId="1544144E" w14:textId="77777777" w:rsidR="001676EF" w:rsidRDefault="001676EF" w:rsidP="001676EF">
              <w:pPr>
                <w:pStyle w:val="Bibliography"/>
                <w:bidi w:val="0"/>
                <w:ind w:left="720" w:hanging="720"/>
                <w:rPr>
                  <w:rFonts w:hint="cs"/>
                  <w:noProof/>
                  <w:rtl/>
                  <w:lang w:bidi="ar-EG"/>
                </w:rPr>
              </w:pPr>
              <w:r>
                <w:rPr>
                  <w:rFonts w:hint="cs"/>
                  <w:noProof/>
                  <w:lang w:bidi="ar-EG"/>
                </w:rPr>
                <w:t>Ahmed Khalid Alrashedi</w:t>
              </w:r>
              <w:r>
                <w:rPr>
                  <w:rFonts w:hint="cs"/>
                  <w:noProof/>
                  <w:rtl/>
                  <w:lang w:bidi="ar-EG"/>
                </w:rPr>
                <w:t xml:space="preserve">. (2024). </w:t>
              </w:r>
              <w:r>
                <w:rPr>
                  <w:rFonts w:hint="cs"/>
                  <w:noProof/>
                  <w:lang w:bidi="ar-EG"/>
                </w:rPr>
                <w:t>The Key Sustainable Strategies Criteria for Effective Human Resource Management Practices</w:t>
              </w:r>
              <w:r>
                <w:rPr>
                  <w:rFonts w:hint="cs"/>
                  <w:noProof/>
                  <w:rtl/>
                  <w:lang w:bidi="ar-EG"/>
                </w:rPr>
                <w:t xml:space="preserve">. تم الاسترداد من </w:t>
              </w:r>
              <w:r>
                <w:rPr>
                  <w:rFonts w:hint="cs"/>
                  <w:noProof/>
                  <w:lang w:bidi="ar-EG"/>
                </w:rPr>
                <w:t>https://www.mdpi.com/2071-1050/16/12/5250</w:t>
              </w:r>
            </w:p>
            <w:p w14:paraId="6FCB9E85" w14:textId="77777777" w:rsidR="001676EF" w:rsidRDefault="001676EF" w:rsidP="001676EF">
              <w:pPr>
                <w:pStyle w:val="Bibliography"/>
                <w:bidi w:val="0"/>
                <w:ind w:left="720" w:hanging="720"/>
                <w:rPr>
                  <w:rFonts w:hint="cs"/>
                  <w:noProof/>
                  <w:rtl/>
                  <w:lang w:bidi="ar-EG"/>
                </w:rPr>
              </w:pPr>
              <w:r>
                <w:rPr>
                  <w:rFonts w:hint="cs"/>
                  <w:noProof/>
                  <w:lang w:bidi="ar-EG"/>
                </w:rPr>
                <w:t>Alžbeta Kucharčíková</w:t>
              </w:r>
              <w:r>
                <w:rPr>
                  <w:rFonts w:hint="cs"/>
                  <w:noProof/>
                  <w:rtl/>
                  <w:lang w:bidi="ar-EG"/>
                </w:rPr>
                <w:t xml:space="preserve">. (2023). </w:t>
              </w:r>
              <w:r>
                <w:rPr>
                  <w:rFonts w:hint="cs"/>
                  <w:noProof/>
                  <w:lang w:bidi="ar-EG"/>
                </w:rPr>
                <w:t>The Investments in Human Capital within the Human Capital Management and the Impact on the Enterprise’s Performance</w:t>
              </w:r>
              <w:r>
                <w:rPr>
                  <w:rFonts w:hint="cs"/>
                  <w:noProof/>
                  <w:rtl/>
                  <w:lang w:bidi="ar-EG"/>
                </w:rPr>
                <w:t xml:space="preserve">. تم الاسترداد من </w:t>
              </w:r>
              <w:r>
                <w:rPr>
                  <w:rFonts w:hint="cs"/>
                  <w:noProof/>
                  <w:lang w:bidi="ar-EG"/>
                </w:rPr>
                <w:t>https://www.mdpi.com/2071-1050/15/6/5015</w:t>
              </w:r>
            </w:p>
            <w:p w14:paraId="718D3845" w14:textId="77777777" w:rsidR="001676EF" w:rsidRDefault="001676EF" w:rsidP="001676EF">
              <w:pPr>
                <w:pStyle w:val="Bibliography"/>
                <w:bidi w:val="0"/>
                <w:ind w:left="720" w:hanging="720"/>
                <w:rPr>
                  <w:rFonts w:hint="cs"/>
                  <w:noProof/>
                  <w:rtl/>
                  <w:lang w:bidi="ar-EG"/>
                </w:rPr>
              </w:pPr>
              <w:r>
                <w:rPr>
                  <w:rFonts w:hint="cs"/>
                  <w:noProof/>
                  <w:lang w:bidi="ar-EG"/>
                </w:rPr>
                <w:t>Ameneh Golresan Kermani</w:t>
              </w:r>
              <w:r>
                <w:rPr>
                  <w:rFonts w:hint="cs"/>
                  <w:noProof/>
                  <w:rtl/>
                  <w:lang w:bidi="ar-EG"/>
                </w:rPr>
                <w:t xml:space="preserve">. (2021). </w:t>
              </w:r>
              <w:r>
                <w:rPr>
                  <w:rFonts w:hint="cs"/>
                  <w:noProof/>
                  <w:lang w:bidi="ar-EG"/>
                </w:rPr>
                <w:t>Human Resource Risk Management Framework and Factors Influencing It</w:t>
              </w:r>
              <w:r>
                <w:rPr>
                  <w:rFonts w:hint="cs"/>
                  <w:noProof/>
                  <w:rtl/>
                  <w:lang w:bidi="ar-EG"/>
                </w:rPr>
                <w:t xml:space="preserve">. تم الاسترداد من </w:t>
              </w:r>
              <w:r>
                <w:rPr>
                  <w:rFonts w:hint="cs"/>
                  <w:noProof/>
                  <w:lang w:bidi="ar-EG"/>
                </w:rPr>
                <w:t>https://www.researchgate.net/publication/352485105_Human_Resource_Risk_Management_Framework_and_Factors_Influencing_It</w:t>
              </w:r>
            </w:p>
            <w:p w14:paraId="51B494E5" w14:textId="77777777" w:rsidR="001676EF" w:rsidRDefault="001676EF" w:rsidP="001676EF">
              <w:pPr>
                <w:pStyle w:val="Bibliography"/>
                <w:bidi w:val="0"/>
                <w:ind w:left="720" w:hanging="720"/>
                <w:rPr>
                  <w:rFonts w:hint="cs"/>
                  <w:noProof/>
                  <w:rtl/>
                  <w:lang w:bidi="ar-EG"/>
                </w:rPr>
              </w:pPr>
              <w:r>
                <w:rPr>
                  <w:rFonts w:hint="cs"/>
                  <w:noProof/>
                  <w:lang w:bidi="ar-EG"/>
                </w:rPr>
                <w:t>Apurva Sharma</w:t>
              </w:r>
              <w:r>
                <w:rPr>
                  <w:rFonts w:hint="cs"/>
                  <w:noProof/>
                  <w:rtl/>
                  <w:lang w:bidi="ar-EG"/>
                </w:rPr>
                <w:t xml:space="preserve">. (2023). </w:t>
              </w:r>
              <w:r>
                <w:rPr>
                  <w:rFonts w:hint="cs"/>
                  <w:noProof/>
                  <w:lang w:bidi="ar-EG"/>
                </w:rPr>
                <w:t>Human Resource Digital Transformation (HRDT): A Study Of Innovation And Capability Through Digitalization And Individual Factors</w:t>
              </w:r>
              <w:r>
                <w:rPr>
                  <w:rFonts w:hint="cs"/>
                  <w:noProof/>
                  <w:rtl/>
                  <w:lang w:bidi="ar-EG"/>
                </w:rPr>
                <w:t xml:space="preserve">. تم الاسترداد من </w:t>
              </w:r>
              <w:r>
                <w:rPr>
                  <w:rFonts w:hint="cs"/>
                  <w:noProof/>
                  <w:lang w:bidi="ar-EG"/>
                </w:rPr>
                <w:t>https://www.researchgate.net/publication/381846880_Human_Resource_Digital_Transformation_HRDT_A_Study_Of_Innovation_And_Capability_Through_Digitalization_And_Individual_Factors</w:t>
              </w:r>
            </w:p>
            <w:p w14:paraId="17C0E957" w14:textId="77777777" w:rsidR="001676EF" w:rsidRDefault="001676EF" w:rsidP="001676EF">
              <w:pPr>
                <w:pStyle w:val="Bibliography"/>
                <w:bidi w:val="0"/>
                <w:ind w:left="720" w:hanging="720"/>
                <w:rPr>
                  <w:rFonts w:hint="cs"/>
                  <w:noProof/>
                  <w:rtl/>
                  <w:lang w:bidi="ar-EG"/>
                </w:rPr>
              </w:pPr>
              <w:r>
                <w:rPr>
                  <w:rFonts w:hint="cs"/>
                  <w:noProof/>
                  <w:lang w:bidi="ar-EG"/>
                </w:rPr>
                <w:t>Asem Alnasser</w:t>
              </w:r>
              <w:r>
                <w:rPr>
                  <w:rFonts w:hint="cs"/>
                  <w:noProof/>
                  <w:rtl/>
                  <w:lang w:bidi="ar-EG"/>
                </w:rPr>
                <w:t xml:space="preserve">. (2024). </w:t>
              </w:r>
              <w:r>
                <w:rPr>
                  <w:rFonts w:hint="cs"/>
                  <w:noProof/>
                  <w:lang w:bidi="ar-EG"/>
                </w:rPr>
                <w:t>Navigating Digital Transformation in Alignment with Vision 2030: A Review of Organizational Strategies, Innovations, and Implications in Saudi Arabia</w:t>
              </w:r>
              <w:r>
                <w:rPr>
                  <w:rFonts w:hint="cs"/>
                  <w:noProof/>
                  <w:rtl/>
                  <w:lang w:bidi="ar-EG"/>
                </w:rPr>
                <w:t xml:space="preserve">. تم الاسترداد من </w:t>
              </w:r>
              <w:r>
                <w:rPr>
                  <w:rFonts w:hint="cs"/>
                  <w:noProof/>
                  <w:lang w:bidi="ar-EG"/>
                </w:rPr>
                <w:t>https://jklst.org/index.php/home/article/view/148</w:t>
              </w:r>
            </w:p>
            <w:p w14:paraId="5EC46168" w14:textId="77777777" w:rsidR="001676EF" w:rsidRDefault="001676EF" w:rsidP="001676EF">
              <w:pPr>
                <w:pStyle w:val="Bibliography"/>
                <w:bidi w:val="0"/>
                <w:ind w:left="720" w:hanging="720"/>
                <w:rPr>
                  <w:rFonts w:hint="cs"/>
                  <w:noProof/>
                  <w:rtl/>
                  <w:lang w:bidi="ar-EG"/>
                </w:rPr>
              </w:pPr>
              <w:r>
                <w:rPr>
                  <w:rFonts w:hint="cs"/>
                  <w:noProof/>
                  <w:lang w:bidi="ar-EG"/>
                </w:rPr>
                <w:t>Ashraf M.A.Elfakharani</w:t>
              </w:r>
              <w:r>
                <w:rPr>
                  <w:rFonts w:hint="cs"/>
                  <w:noProof/>
                  <w:rtl/>
                  <w:lang w:bidi="ar-EG"/>
                </w:rPr>
                <w:t xml:space="preserve">. (2024). </w:t>
              </w:r>
              <w:r>
                <w:rPr>
                  <w:rFonts w:hint="cs"/>
                  <w:noProof/>
                  <w:lang w:bidi="ar-EG"/>
                </w:rPr>
                <w:t>The Legislative Impact of Vision 2030 on Multinational Companies in Saudi Arabia</w:t>
              </w:r>
              <w:r>
                <w:rPr>
                  <w:rFonts w:hint="cs"/>
                  <w:noProof/>
                  <w:rtl/>
                  <w:lang w:bidi="ar-EG"/>
                </w:rPr>
                <w:t xml:space="preserve">. تم الاسترداد من </w:t>
              </w:r>
              <w:r>
                <w:rPr>
                  <w:rFonts w:hint="cs"/>
                  <w:noProof/>
                  <w:lang w:bidi="ar-EG"/>
                </w:rPr>
                <w:t>https://jhumansecurity.com/menuscript/index.php/jhe/article/view/182</w:t>
              </w:r>
            </w:p>
            <w:p w14:paraId="2ED9B277" w14:textId="77777777" w:rsidR="001676EF" w:rsidRDefault="001676EF" w:rsidP="001676EF">
              <w:pPr>
                <w:pStyle w:val="Bibliography"/>
                <w:bidi w:val="0"/>
                <w:ind w:left="720" w:hanging="720"/>
                <w:rPr>
                  <w:rFonts w:hint="cs"/>
                  <w:noProof/>
                  <w:rtl/>
                  <w:lang w:bidi="ar-EG"/>
                </w:rPr>
              </w:pPr>
              <w:r>
                <w:rPr>
                  <w:rFonts w:hint="cs"/>
                  <w:noProof/>
                  <w:lang w:bidi="ar-EG"/>
                </w:rPr>
                <w:t>Asmahan Ibrahim Alsalman</w:t>
              </w:r>
              <w:r>
                <w:rPr>
                  <w:rFonts w:hint="cs"/>
                  <w:noProof/>
                  <w:rtl/>
                  <w:lang w:bidi="ar-EG"/>
                </w:rPr>
                <w:t xml:space="preserve">. (2025). </w:t>
              </w:r>
              <w:r>
                <w:rPr>
                  <w:rFonts w:hint="cs"/>
                  <w:noProof/>
                  <w:lang w:bidi="ar-EG"/>
                </w:rPr>
                <w:t>The Impact of Technological Advancements on HR Practices in Saudi Arabian Organizations</w:t>
              </w:r>
              <w:r>
                <w:rPr>
                  <w:rFonts w:hint="cs"/>
                  <w:noProof/>
                  <w:rtl/>
                  <w:lang w:bidi="ar-EG"/>
                </w:rPr>
                <w:t xml:space="preserve">. تم الاسترداد من </w:t>
              </w:r>
              <w:r>
                <w:rPr>
                  <w:rFonts w:hint="cs"/>
                  <w:noProof/>
                  <w:lang w:bidi="ar-EG"/>
                </w:rPr>
                <w:t>https://www.researchgate.net/publication/388047561_The_Impact_of_Technological_Advancements_on_HR_Practices_in_Saudi_Arabian_Organizations</w:t>
              </w:r>
            </w:p>
            <w:p w14:paraId="70A05758" w14:textId="77777777" w:rsidR="001676EF" w:rsidRDefault="001676EF" w:rsidP="001676EF">
              <w:pPr>
                <w:pStyle w:val="Bibliography"/>
                <w:bidi w:val="0"/>
                <w:ind w:left="720" w:hanging="720"/>
                <w:rPr>
                  <w:rFonts w:hint="cs"/>
                  <w:noProof/>
                  <w:rtl/>
                  <w:lang w:bidi="ar-EG"/>
                </w:rPr>
              </w:pPr>
              <w:r>
                <w:rPr>
                  <w:rFonts w:hint="cs"/>
                  <w:noProof/>
                  <w:lang w:bidi="ar-EG"/>
                </w:rPr>
                <w:t>Catarina Veríssimo</w:t>
              </w:r>
              <w:r>
                <w:rPr>
                  <w:rFonts w:hint="cs"/>
                  <w:noProof/>
                  <w:rtl/>
                  <w:lang w:bidi="ar-EG"/>
                </w:rPr>
                <w:t xml:space="preserve">. (2024). </w:t>
              </w:r>
              <w:r>
                <w:rPr>
                  <w:rFonts w:hint="cs"/>
                  <w:noProof/>
                  <w:lang w:bidi="ar-EG"/>
                </w:rPr>
                <w:t>Complex problem solving as a source of competitive advantage</w:t>
              </w:r>
              <w:r>
                <w:rPr>
                  <w:rFonts w:hint="cs"/>
                  <w:noProof/>
                  <w:rtl/>
                  <w:lang w:bidi="ar-EG"/>
                </w:rPr>
                <w:t xml:space="preserve">. تم الاسترداد من </w:t>
              </w:r>
              <w:r>
                <w:rPr>
                  <w:rFonts w:hint="cs"/>
                  <w:noProof/>
                  <w:lang w:bidi="ar-EG"/>
                </w:rPr>
                <w:t>https://www.sciencedirect.com/science/article/pii/S2199853124000520</w:t>
              </w:r>
            </w:p>
            <w:p w14:paraId="5243BC2F" w14:textId="77777777" w:rsidR="001676EF" w:rsidRDefault="001676EF" w:rsidP="001676EF">
              <w:pPr>
                <w:pStyle w:val="Bibliography"/>
                <w:bidi w:val="0"/>
                <w:ind w:left="720" w:hanging="720"/>
                <w:rPr>
                  <w:rFonts w:hint="cs"/>
                  <w:noProof/>
                  <w:rtl/>
                  <w:lang w:bidi="ar-EG"/>
                </w:rPr>
              </w:pPr>
              <w:r>
                <w:rPr>
                  <w:rFonts w:hint="cs"/>
                  <w:noProof/>
                  <w:lang w:bidi="ar-EG"/>
                </w:rPr>
                <w:t>Danilo Marchiori</w:t>
              </w:r>
              <w:r>
                <w:rPr>
                  <w:rFonts w:hint="cs"/>
                  <w:noProof/>
                  <w:rtl/>
                  <w:lang w:bidi="ar-EG"/>
                </w:rPr>
                <w:t xml:space="preserve">. (2022). </w:t>
              </w:r>
              <w:r>
                <w:rPr>
                  <w:rFonts w:hint="cs"/>
                  <w:noProof/>
                  <w:lang w:bidi="ar-EG"/>
                </w:rPr>
                <w:t>The relationship between human capital, information technology capability, innovativeness and organizational performance: An integrated approach</w:t>
              </w:r>
              <w:r>
                <w:rPr>
                  <w:rFonts w:hint="cs"/>
                  <w:noProof/>
                  <w:rtl/>
                  <w:lang w:bidi="ar-EG"/>
                </w:rPr>
                <w:t xml:space="preserve">. تم الاسترداد من </w:t>
              </w:r>
              <w:r>
                <w:rPr>
                  <w:rFonts w:hint="cs"/>
                  <w:noProof/>
                  <w:lang w:bidi="ar-EG"/>
                </w:rPr>
                <w:t>https://www.researchgate.net/publication/358343807_The_relationship_between_human_capital_information_technology_capability_innovativeness_and_organizational_performance_An_integrated_approach</w:t>
              </w:r>
            </w:p>
            <w:p w14:paraId="0B97429A" w14:textId="77777777" w:rsidR="001676EF" w:rsidRDefault="001676EF" w:rsidP="001676EF">
              <w:pPr>
                <w:pStyle w:val="Bibliography"/>
                <w:bidi w:val="0"/>
                <w:ind w:left="720" w:hanging="720"/>
                <w:rPr>
                  <w:rFonts w:hint="cs"/>
                  <w:noProof/>
                  <w:rtl/>
                  <w:lang w:bidi="ar-EG"/>
                </w:rPr>
              </w:pPr>
              <w:r>
                <w:rPr>
                  <w:rFonts w:hint="cs"/>
                  <w:noProof/>
                  <w:lang w:bidi="ar-EG"/>
                </w:rPr>
                <w:lastRenderedPageBreak/>
                <w:t>Desi Mailani</w:t>
              </w:r>
              <w:r>
                <w:rPr>
                  <w:rFonts w:hint="cs"/>
                  <w:noProof/>
                  <w:rtl/>
                  <w:lang w:bidi="ar-EG"/>
                </w:rPr>
                <w:t xml:space="preserve">. (2024). </w:t>
              </w:r>
              <w:r>
                <w:rPr>
                  <w:rFonts w:hint="cs"/>
                  <w:noProof/>
                  <w:lang w:bidi="ar-EG"/>
                </w:rPr>
                <w:t>Resource-Based View Theory to Achieve a Sustainable Competitive Advantage of the Firm: Systematic Literature Review</w:t>
              </w:r>
              <w:r>
                <w:rPr>
                  <w:rFonts w:hint="cs"/>
                  <w:noProof/>
                  <w:rtl/>
                  <w:lang w:bidi="ar-EG"/>
                </w:rPr>
                <w:t xml:space="preserve">. تم الاسترداد من </w:t>
              </w:r>
              <w:r>
                <w:rPr>
                  <w:rFonts w:hint="cs"/>
                  <w:noProof/>
                  <w:lang w:bidi="ar-EG"/>
                </w:rPr>
                <w:t>https://www.researchgate.net/publication/384721885_Resource-Based_View_Theory_to_Achieve_a_Sustainable_Competitive_Advantage_of_the_Firm_Systematic_Literature_Review</w:t>
              </w:r>
            </w:p>
            <w:p w14:paraId="44E2B429" w14:textId="77777777" w:rsidR="001676EF" w:rsidRDefault="001676EF" w:rsidP="001676EF">
              <w:pPr>
                <w:pStyle w:val="Bibliography"/>
                <w:bidi w:val="0"/>
                <w:ind w:left="720" w:hanging="720"/>
                <w:rPr>
                  <w:rFonts w:hint="cs"/>
                  <w:noProof/>
                  <w:rtl/>
                  <w:lang w:bidi="ar-EG"/>
                </w:rPr>
              </w:pPr>
              <w:r>
                <w:rPr>
                  <w:rFonts w:hint="cs"/>
                  <w:noProof/>
                  <w:lang w:bidi="ar-EG"/>
                </w:rPr>
                <w:t>Donald Gillies</w:t>
              </w:r>
              <w:r>
                <w:rPr>
                  <w:rFonts w:hint="cs"/>
                  <w:noProof/>
                  <w:rtl/>
                  <w:lang w:bidi="ar-EG"/>
                </w:rPr>
                <w:t xml:space="preserve">. (2015). </w:t>
              </w:r>
              <w:r>
                <w:rPr>
                  <w:rFonts w:hint="cs"/>
                  <w:noProof/>
                  <w:lang w:bidi="ar-EG"/>
                </w:rPr>
                <w:t>Human Capital Theory in Education</w:t>
              </w:r>
              <w:r>
                <w:rPr>
                  <w:rFonts w:hint="cs"/>
                  <w:noProof/>
                  <w:rtl/>
                  <w:lang w:bidi="ar-EG"/>
                </w:rPr>
                <w:t xml:space="preserve">. تم الاسترداد من </w:t>
              </w:r>
              <w:r>
                <w:rPr>
                  <w:rFonts w:hint="cs"/>
                  <w:noProof/>
                  <w:lang w:bidi="ar-EG"/>
                </w:rPr>
                <w:t>https://www.researchgate.net/publication/314689697_Human_Capital_Theory_in_Education</w:t>
              </w:r>
            </w:p>
            <w:p w14:paraId="482654CC" w14:textId="77777777" w:rsidR="001676EF" w:rsidRDefault="001676EF" w:rsidP="001676EF">
              <w:pPr>
                <w:pStyle w:val="Bibliography"/>
                <w:bidi w:val="0"/>
                <w:ind w:left="720" w:hanging="720"/>
                <w:rPr>
                  <w:rFonts w:hint="cs"/>
                  <w:noProof/>
                  <w:rtl/>
                  <w:lang w:bidi="ar-EG"/>
                </w:rPr>
              </w:pPr>
              <w:r>
                <w:rPr>
                  <w:rFonts w:hint="cs"/>
                  <w:noProof/>
                  <w:lang w:bidi="ar-EG"/>
                </w:rPr>
                <w:t>Dorcas Mugo</w:t>
              </w:r>
              <w:r>
                <w:rPr>
                  <w:rFonts w:hint="cs"/>
                  <w:noProof/>
                  <w:rtl/>
                  <w:lang w:bidi="ar-EG"/>
                </w:rPr>
                <w:t xml:space="preserve">. (2024). </w:t>
              </w:r>
              <w:r>
                <w:rPr>
                  <w:rFonts w:hint="cs"/>
                  <w:noProof/>
                  <w:lang w:bidi="ar-EG"/>
                </w:rPr>
                <w:t>TOPICAL ISSUES IN STRATEGIC HUMAN RESOURCE MANAGEMENT</w:t>
              </w:r>
              <w:r>
                <w:rPr>
                  <w:rFonts w:hint="cs"/>
                  <w:noProof/>
                  <w:rtl/>
                  <w:lang w:bidi="ar-EG"/>
                </w:rPr>
                <w:t xml:space="preserve">. تم الاسترداد من </w:t>
              </w:r>
              <w:r>
                <w:rPr>
                  <w:rFonts w:hint="cs"/>
                  <w:noProof/>
                  <w:lang w:bidi="ar-EG"/>
                </w:rPr>
                <w:t>https://www.researchgate.net/publication/379310225_TOPICAL_ISSUES_IN_STRATEGIC_HUMAN_RESOURCE_MANAGEMENT</w:t>
              </w:r>
            </w:p>
            <w:p w14:paraId="018FF007" w14:textId="77777777" w:rsidR="001676EF" w:rsidRDefault="001676EF" w:rsidP="001676EF">
              <w:pPr>
                <w:pStyle w:val="Bibliography"/>
                <w:bidi w:val="0"/>
                <w:ind w:left="720" w:hanging="720"/>
                <w:rPr>
                  <w:rFonts w:hint="cs"/>
                  <w:noProof/>
                  <w:rtl/>
                  <w:lang w:bidi="ar-EG"/>
                </w:rPr>
              </w:pPr>
              <w:r>
                <w:rPr>
                  <w:rFonts w:hint="cs"/>
                  <w:noProof/>
                  <w:lang w:bidi="ar-EG"/>
                </w:rPr>
                <w:t>Dr. Joman S Alzahrani</w:t>
              </w:r>
              <w:r>
                <w:rPr>
                  <w:rFonts w:hint="cs"/>
                  <w:noProof/>
                  <w:rtl/>
                  <w:lang w:bidi="ar-EG"/>
                </w:rPr>
                <w:t xml:space="preserve">. (2020). </w:t>
              </w:r>
              <w:r>
                <w:rPr>
                  <w:rFonts w:hint="cs"/>
                  <w:noProof/>
                  <w:lang w:bidi="ar-EG"/>
                </w:rPr>
                <w:t>A Contingency Approach Towards Strategic Planning at National Level: Saudi Arabia’s Vision 2030 Perspective</w:t>
              </w:r>
              <w:r>
                <w:rPr>
                  <w:rFonts w:hint="cs"/>
                  <w:noProof/>
                  <w:rtl/>
                  <w:lang w:bidi="ar-EG"/>
                </w:rPr>
                <w:t xml:space="preserve">. تم الاسترداد من </w:t>
              </w:r>
              <w:r>
                <w:rPr>
                  <w:rFonts w:hint="cs"/>
                  <w:noProof/>
                  <w:lang w:bidi="ar-EG"/>
                </w:rPr>
                <w:t>https://www.researchgate.net/profile/Joman-Alzahrani/publication/346261351_A_Contingency_Approach_Towards_Strategic_Planning_at_National_Level_Saudi_Arabia's_Vision_2030_Perspective/links/5fbd2fe0a6fdcc6cc66335cc/A-Contingency-Approach-Towards-Strategic-P</w:t>
              </w:r>
            </w:p>
            <w:p w14:paraId="09F7EED3" w14:textId="77777777" w:rsidR="001676EF" w:rsidRDefault="001676EF" w:rsidP="001676EF">
              <w:pPr>
                <w:pStyle w:val="Bibliography"/>
                <w:bidi w:val="0"/>
                <w:ind w:left="720" w:hanging="720"/>
                <w:rPr>
                  <w:rFonts w:hint="cs"/>
                  <w:noProof/>
                  <w:rtl/>
                  <w:lang w:bidi="ar-EG"/>
                </w:rPr>
              </w:pPr>
              <w:r>
                <w:rPr>
                  <w:rFonts w:hint="cs"/>
                  <w:noProof/>
                  <w:lang w:bidi="ar-EG"/>
                </w:rPr>
                <w:t>Ehsan Elahi</w:t>
              </w:r>
              <w:r>
                <w:rPr>
                  <w:rFonts w:hint="cs"/>
                  <w:noProof/>
                  <w:rtl/>
                  <w:lang w:bidi="ar-EG"/>
                </w:rPr>
                <w:t xml:space="preserve">. (2013). </w:t>
              </w:r>
              <w:r>
                <w:rPr>
                  <w:rFonts w:hint="cs"/>
                  <w:noProof/>
                  <w:lang w:bidi="ar-EG"/>
                </w:rPr>
                <w:t>Risk management: The next source of competitive advantage</w:t>
              </w:r>
              <w:r>
                <w:rPr>
                  <w:rFonts w:hint="cs"/>
                  <w:noProof/>
                  <w:rtl/>
                  <w:lang w:bidi="ar-EG"/>
                </w:rPr>
                <w:t xml:space="preserve">. تم الاسترداد من </w:t>
              </w:r>
              <w:r>
                <w:rPr>
                  <w:rFonts w:hint="cs"/>
                  <w:noProof/>
                  <w:lang w:bidi="ar-EG"/>
                </w:rPr>
                <w:t>https://www.researchgate.net/publication/263732887_Risk_management_The_next_source_of_competitive_advantage</w:t>
              </w:r>
            </w:p>
            <w:p w14:paraId="0791C390" w14:textId="77777777" w:rsidR="001676EF" w:rsidRDefault="001676EF" w:rsidP="001676EF">
              <w:pPr>
                <w:pStyle w:val="Bibliography"/>
                <w:bidi w:val="0"/>
                <w:ind w:left="720" w:hanging="720"/>
                <w:rPr>
                  <w:rFonts w:hint="cs"/>
                  <w:noProof/>
                  <w:rtl/>
                  <w:lang w:bidi="ar-EG"/>
                </w:rPr>
              </w:pPr>
              <w:r>
                <w:rPr>
                  <w:rFonts w:hint="cs"/>
                  <w:noProof/>
                  <w:lang w:bidi="ar-EG"/>
                </w:rPr>
                <w:t>Faisal Bin Hammad</w:t>
              </w:r>
              <w:r>
                <w:rPr>
                  <w:rFonts w:hint="cs"/>
                  <w:noProof/>
                  <w:rtl/>
                  <w:lang w:bidi="ar-EG"/>
                </w:rPr>
                <w:t xml:space="preserve">. (2019). </w:t>
              </w:r>
              <w:r>
                <w:rPr>
                  <w:rFonts w:hint="cs"/>
                  <w:noProof/>
                  <w:lang w:bidi="ar-EG"/>
                </w:rPr>
                <w:t>The Vision 2030: Corporate Governance Perspective in Saudi Arabia</w:t>
              </w:r>
              <w:r>
                <w:rPr>
                  <w:rFonts w:hint="cs"/>
                  <w:noProof/>
                  <w:rtl/>
                  <w:lang w:bidi="ar-EG"/>
                </w:rPr>
                <w:t xml:space="preserve">. تم الاسترداد من </w:t>
              </w:r>
              <w:r>
                <w:rPr>
                  <w:rFonts w:hint="cs"/>
                  <w:noProof/>
                  <w:lang w:bidi="ar-EG"/>
                </w:rPr>
                <w:t>https://www.aasmr.org/jsms/Vol9/JSMS-VOL.9-NO.1-3.pdf</w:t>
              </w:r>
            </w:p>
            <w:p w14:paraId="7E081F0C" w14:textId="77777777" w:rsidR="001676EF" w:rsidRDefault="001676EF" w:rsidP="001676EF">
              <w:pPr>
                <w:pStyle w:val="Bibliography"/>
                <w:bidi w:val="0"/>
                <w:ind w:left="720" w:hanging="720"/>
                <w:rPr>
                  <w:rFonts w:hint="cs"/>
                  <w:noProof/>
                  <w:rtl/>
                  <w:lang w:bidi="ar-EG"/>
                </w:rPr>
              </w:pPr>
              <w:r>
                <w:rPr>
                  <w:rFonts w:hint="cs"/>
                  <w:noProof/>
                  <w:lang w:bidi="ar-EG"/>
                </w:rPr>
                <w:t>Fieras Alfawaire</w:t>
              </w:r>
              <w:r>
                <w:rPr>
                  <w:rFonts w:hint="cs"/>
                  <w:noProof/>
                  <w:rtl/>
                  <w:lang w:bidi="ar-EG"/>
                </w:rPr>
                <w:t xml:space="preserve">. (2021). </w:t>
              </w:r>
              <w:r>
                <w:rPr>
                  <w:rFonts w:hint="cs"/>
                  <w:noProof/>
                  <w:lang w:bidi="ar-EG"/>
                </w:rPr>
                <w:t>The Effect of Strategic Human Resource and Knowledge Management on Sustainable Competitive Advantages at Jordanian Universities: The Mediating Role of Organizational Innovation</w:t>
              </w:r>
              <w:r>
                <w:rPr>
                  <w:rFonts w:hint="cs"/>
                  <w:noProof/>
                  <w:rtl/>
                  <w:lang w:bidi="ar-EG"/>
                </w:rPr>
                <w:t xml:space="preserve">. تم الاسترداد من </w:t>
              </w:r>
              <w:r>
                <w:rPr>
                  <w:rFonts w:hint="cs"/>
                  <w:noProof/>
                  <w:lang w:bidi="ar-EG"/>
                </w:rPr>
                <w:t>https://www.mdpi.com/2071-1050/13/15/8445</w:t>
              </w:r>
            </w:p>
            <w:p w14:paraId="189C0C9B" w14:textId="77777777" w:rsidR="001676EF" w:rsidRDefault="001676EF" w:rsidP="001676EF">
              <w:pPr>
                <w:pStyle w:val="Bibliography"/>
                <w:bidi w:val="0"/>
                <w:ind w:left="720" w:hanging="720"/>
                <w:rPr>
                  <w:rFonts w:hint="cs"/>
                  <w:noProof/>
                  <w:rtl/>
                  <w:lang w:bidi="ar-EG"/>
                </w:rPr>
              </w:pPr>
              <w:r>
                <w:rPr>
                  <w:rFonts w:hint="cs"/>
                  <w:noProof/>
                  <w:lang w:bidi="ar-EG"/>
                </w:rPr>
                <w:t>Hammad S. Alotaibi</w:t>
              </w:r>
              <w:r>
                <w:rPr>
                  <w:rFonts w:hint="cs"/>
                  <w:noProof/>
                  <w:rtl/>
                  <w:lang w:bidi="ar-EG"/>
                </w:rPr>
                <w:t xml:space="preserve">. (2022). </w:t>
              </w:r>
              <w:r>
                <w:rPr>
                  <w:rFonts w:hint="cs"/>
                  <w:noProof/>
                  <w:lang w:bidi="ar-EG"/>
                </w:rPr>
                <w:t>Organizational Culture towards Saudi Arabia’s Vision 2030: Evidence from National Water Company</w:t>
              </w:r>
              <w:r>
                <w:rPr>
                  <w:rFonts w:hint="cs"/>
                  <w:noProof/>
                  <w:rtl/>
                  <w:lang w:bidi="ar-EG"/>
                </w:rPr>
                <w:t xml:space="preserve">. تم الاسترداد من </w:t>
              </w:r>
              <w:r>
                <w:rPr>
                  <w:rFonts w:hint="cs"/>
                  <w:noProof/>
                  <w:lang w:bidi="ar-EG"/>
                </w:rPr>
                <w:t>https://www.mdpi.com/2673-7116/2/4/35</w:t>
              </w:r>
            </w:p>
            <w:p w14:paraId="359C4E22" w14:textId="77777777" w:rsidR="001676EF" w:rsidRDefault="001676EF" w:rsidP="001676EF">
              <w:pPr>
                <w:pStyle w:val="Bibliography"/>
                <w:bidi w:val="0"/>
                <w:ind w:left="720" w:hanging="720"/>
                <w:rPr>
                  <w:rFonts w:hint="cs"/>
                  <w:noProof/>
                  <w:rtl/>
                  <w:lang w:bidi="ar-EG"/>
                </w:rPr>
              </w:pPr>
              <w:r>
                <w:rPr>
                  <w:rFonts w:hint="cs"/>
                  <w:noProof/>
                  <w:lang w:bidi="ar-EG"/>
                </w:rPr>
                <w:t>Joseph Sparks</w:t>
              </w:r>
              <w:r>
                <w:rPr>
                  <w:rFonts w:hint="cs"/>
                  <w:noProof/>
                  <w:rtl/>
                  <w:lang w:bidi="ar-EG"/>
                </w:rPr>
                <w:t xml:space="preserve">. (2025). </w:t>
              </w:r>
              <w:r>
                <w:rPr>
                  <w:rFonts w:hint="cs"/>
                  <w:noProof/>
                  <w:lang w:bidi="ar-EG"/>
                </w:rPr>
                <w:t>KAM 3: Organization and Social Systems Theory</w:t>
              </w:r>
              <w:r>
                <w:rPr>
                  <w:rFonts w:hint="cs"/>
                  <w:noProof/>
                  <w:rtl/>
                  <w:lang w:bidi="ar-EG"/>
                </w:rPr>
                <w:t xml:space="preserve">. تم الاسترداد من </w:t>
              </w:r>
              <w:r>
                <w:rPr>
                  <w:rFonts w:hint="cs"/>
                  <w:noProof/>
                  <w:lang w:bidi="ar-EG"/>
                </w:rPr>
                <w:t>https://www.researchgate.net/publication/389262713_KAM_3_Organization_and_Social_Systems_Theory</w:t>
              </w:r>
            </w:p>
            <w:p w14:paraId="486E2E31" w14:textId="77777777" w:rsidR="001676EF" w:rsidRDefault="001676EF" w:rsidP="001676EF">
              <w:pPr>
                <w:pStyle w:val="Bibliography"/>
                <w:bidi w:val="0"/>
                <w:ind w:left="720" w:hanging="720"/>
                <w:rPr>
                  <w:rFonts w:hint="cs"/>
                  <w:noProof/>
                  <w:rtl/>
                  <w:lang w:bidi="ar-EG"/>
                </w:rPr>
              </w:pPr>
              <w:r>
                <w:rPr>
                  <w:rFonts w:hint="cs"/>
                  <w:noProof/>
                  <w:lang w:bidi="ar-EG"/>
                </w:rPr>
                <w:t>Kahtan Abedalrhman</w:t>
              </w:r>
              <w:r>
                <w:rPr>
                  <w:rFonts w:hint="cs"/>
                  <w:noProof/>
                  <w:rtl/>
                  <w:lang w:bidi="ar-EG"/>
                </w:rPr>
                <w:t xml:space="preserve">. (2024). </w:t>
              </w:r>
              <w:r>
                <w:rPr>
                  <w:rFonts w:hint="cs"/>
                  <w:noProof/>
                  <w:lang w:bidi="ar-EG"/>
                </w:rPr>
                <w:t>Saudi Arabia's Strategic Leap towards a Diversified Economy and Technological Innovation</w:t>
              </w:r>
              <w:r>
                <w:rPr>
                  <w:rFonts w:hint="cs"/>
                  <w:noProof/>
                  <w:rtl/>
                  <w:lang w:bidi="ar-EG"/>
                </w:rPr>
                <w:t xml:space="preserve">. تم الاسترداد من </w:t>
              </w:r>
              <w:r>
                <w:rPr>
                  <w:rFonts w:hint="cs"/>
                  <w:noProof/>
                  <w:lang w:bidi="ar-EG"/>
                </w:rPr>
                <w:t>https://papers.ssrn.com/sol3/papers.cfm?abstract_id=5048258</w:t>
              </w:r>
            </w:p>
            <w:p w14:paraId="45EEDE59" w14:textId="77777777" w:rsidR="001676EF" w:rsidRDefault="001676EF" w:rsidP="001676EF">
              <w:pPr>
                <w:pStyle w:val="Bibliography"/>
                <w:bidi w:val="0"/>
                <w:ind w:left="720" w:hanging="720"/>
                <w:rPr>
                  <w:rFonts w:hint="cs"/>
                  <w:noProof/>
                  <w:rtl/>
                  <w:lang w:bidi="ar-EG"/>
                </w:rPr>
              </w:pPr>
              <w:r>
                <w:rPr>
                  <w:rFonts w:hint="cs"/>
                  <w:noProof/>
                  <w:lang w:bidi="ar-EG"/>
                </w:rPr>
                <w:t>Khaled A Z Alyamani</w:t>
              </w:r>
              <w:r>
                <w:rPr>
                  <w:rFonts w:hint="cs"/>
                  <w:noProof/>
                  <w:rtl/>
                  <w:lang w:bidi="ar-EG"/>
                </w:rPr>
                <w:t xml:space="preserve">. (2025). </w:t>
              </w:r>
              <w:r>
                <w:rPr>
                  <w:rFonts w:hint="cs"/>
                  <w:noProof/>
                  <w:lang w:bidi="ar-EG"/>
                </w:rPr>
                <w:t>Transforming Saudi Arabia’s workforce: HR management strategies in action</w:t>
              </w:r>
              <w:r>
                <w:rPr>
                  <w:rFonts w:hint="cs"/>
                  <w:noProof/>
                  <w:rtl/>
                  <w:lang w:bidi="ar-EG"/>
                </w:rPr>
                <w:t xml:space="preserve">. تم الاسترداد من </w:t>
              </w:r>
              <w:r>
                <w:rPr>
                  <w:rFonts w:hint="cs"/>
                  <w:noProof/>
                  <w:lang w:bidi="ar-EG"/>
                </w:rPr>
                <w:t>https://www.researchgate.net/publication/389696292_Transforming_Saudi_Arabia's_workforce_HR_management_strategies_in_action</w:t>
              </w:r>
            </w:p>
            <w:p w14:paraId="77D4E049" w14:textId="77777777" w:rsidR="001676EF" w:rsidRDefault="001676EF" w:rsidP="001676EF">
              <w:pPr>
                <w:pStyle w:val="Bibliography"/>
                <w:bidi w:val="0"/>
                <w:ind w:left="720" w:hanging="720"/>
                <w:rPr>
                  <w:rFonts w:hint="cs"/>
                  <w:noProof/>
                  <w:rtl/>
                  <w:lang w:bidi="ar-EG"/>
                </w:rPr>
              </w:pPr>
              <w:r>
                <w:rPr>
                  <w:rFonts w:hint="cs"/>
                  <w:noProof/>
                  <w:lang w:bidi="ar-EG"/>
                </w:rPr>
                <w:t>Nadia Yusuf</w:t>
              </w:r>
              <w:r>
                <w:rPr>
                  <w:rFonts w:hint="cs"/>
                  <w:noProof/>
                  <w:rtl/>
                  <w:lang w:bidi="ar-EG"/>
                </w:rPr>
                <w:t xml:space="preserve">. (2023). </w:t>
              </w:r>
              <w:r>
                <w:rPr>
                  <w:rFonts w:hint="cs"/>
                  <w:noProof/>
                  <w:lang w:bidi="ar-EG"/>
                </w:rPr>
                <w:t>Competitive Sustainability of Saudi Companies through Digitalization and the Circular Carbon Economy Model: A Bold Contribution to the Vision 2030 Agenda in Saudi Arabia</w:t>
              </w:r>
              <w:r>
                <w:rPr>
                  <w:rFonts w:hint="cs"/>
                  <w:noProof/>
                  <w:rtl/>
                  <w:lang w:bidi="ar-EG"/>
                </w:rPr>
                <w:t xml:space="preserve">. تم الاسترداد من </w:t>
              </w:r>
              <w:r>
                <w:rPr>
                  <w:rFonts w:hint="cs"/>
                  <w:noProof/>
                  <w:lang w:bidi="ar-EG"/>
                </w:rPr>
                <w:t>https://www.mdpi.com/2071</w:t>
              </w:r>
              <w:r>
                <w:rPr>
                  <w:rFonts w:hint="cs"/>
                  <w:noProof/>
                  <w:rtl/>
                  <w:lang w:bidi="ar-EG"/>
                </w:rPr>
                <w:t>-1050/15/3/2616</w:t>
              </w:r>
            </w:p>
            <w:p w14:paraId="3CAD3633" w14:textId="77777777" w:rsidR="001676EF" w:rsidRDefault="001676EF" w:rsidP="001676EF">
              <w:pPr>
                <w:pStyle w:val="Bibliography"/>
                <w:bidi w:val="0"/>
                <w:ind w:left="720" w:hanging="720"/>
                <w:rPr>
                  <w:rFonts w:hint="cs"/>
                  <w:noProof/>
                  <w:rtl/>
                  <w:lang w:bidi="ar-EG"/>
                </w:rPr>
              </w:pPr>
              <w:r>
                <w:rPr>
                  <w:rFonts w:hint="cs"/>
                  <w:noProof/>
                  <w:lang w:bidi="ar-EG"/>
                </w:rPr>
                <w:lastRenderedPageBreak/>
                <w:t>Olufunke Olawale</w:t>
              </w:r>
              <w:r>
                <w:rPr>
                  <w:rFonts w:hint="cs"/>
                  <w:noProof/>
                  <w:rtl/>
                  <w:lang w:bidi="ar-EG"/>
                </w:rPr>
                <w:t xml:space="preserve">. (2024). </w:t>
              </w:r>
              <w:r>
                <w:rPr>
                  <w:rFonts w:hint="cs"/>
                  <w:noProof/>
                  <w:lang w:bidi="ar-EG"/>
                </w:rPr>
                <w:t>Risk management and HR practices in supply chains: Preparing for the future</w:t>
              </w:r>
              <w:r>
                <w:rPr>
                  <w:rFonts w:hint="cs"/>
                  <w:noProof/>
                  <w:rtl/>
                  <w:lang w:bidi="ar-EG"/>
                </w:rPr>
                <w:t xml:space="preserve">. تم الاسترداد من </w:t>
              </w:r>
              <w:r>
                <w:rPr>
                  <w:rFonts w:hint="cs"/>
                  <w:noProof/>
                  <w:lang w:bidi="ar-EG"/>
                </w:rPr>
                <w:t>https://www.researchgate.net/publication/380208442_Risk_management_and_HR_practices_in_supply_chains_Preparing_for_the_future</w:t>
              </w:r>
            </w:p>
            <w:p w14:paraId="5C0508BC" w14:textId="77777777" w:rsidR="001676EF" w:rsidRDefault="001676EF" w:rsidP="001676EF">
              <w:pPr>
                <w:pStyle w:val="Bibliography"/>
                <w:bidi w:val="0"/>
                <w:ind w:left="720" w:hanging="720"/>
                <w:rPr>
                  <w:rFonts w:hint="cs"/>
                  <w:noProof/>
                  <w:rtl/>
                  <w:lang w:bidi="ar-EG"/>
                </w:rPr>
              </w:pPr>
              <w:r>
                <w:rPr>
                  <w:rFonts w:hint="cs"/>
                  <w:noProof/>
                  <w:lang w:bidi="ar-EG"/>
                </w:rPr>
                <w:t>Samer Hussein Alhamad</w:t>
              </w:r>
              <w:r>
                <w:rPr>
                  <w:rFonts w:hint="cs"/>
                  <w:noProof/>
                  <w:rtl/>
                  <w:lang w:bidi="ar-EG"/>
                </w:rPr>
                <w:t xml:space="preserve">. (2024). </w:t>
              </w:r>
              <w:r>
                <w:rPr>
                  <w:rFonts w:hint="cs"/>
                  <w:noProof/>
                  <w:lang w:bidi="ar-EG"/>
                </w:rPr>
                <w:t>The effectiveness of applying the economic and technological dimensions of the kingdom of Saudi Arabia’s vision 2030 to achieve the competitive advantage of the Hail Region</w:t>
              </w:r>
              <w:r>
                <w:rPr>
                  <w:rFonts w:hint="cs"/>
                  <w:noProof/>
                  <w:rtl/>
                  <w:lang w:bidi="ar-EG"/>
                </w:rPr>
                <w:t xml:space="preserve">. تم الاسترداد من </w:t>
              </w:r>
              <w:r>
                <w:rPr>
                  <w:rFonts w:hint="cs"/>
                  <w:noProof/>
                  <w:lang w:bidi="ar-EG"/>
                </w:rPr>
                <w:t>https://www.frontiersin.org/journals/energy-research/articles/10.3389/fenrg.2024.1337349/full</w:t>
              </w:r>
            </w:p>
            <w:p w14:paraId="482CF5B4" w14:textId="77777777" w:rsidR="001676EF" w:rsidRDefault="001676EF" w:rsidP="001676EF">
              <w:pPr>
                <w:pStyle w:val="Bibliography"/>
                <w:bidi w:val="0"/>
                <w:ind w:left="720" w:hanging="720"/>
                <w:rPr>
                  <w:rFonts w:hint="cs"/>
                  <w:noProof/>
                  <w:rtl/>
                  <w:lang w:bidi="ar-EG"/>
                </w:rPr>
              </w:pPr>
              <w:r>
                <w:rPr>
                  <w:rFonts w:hint="cs"/>
                  <w:noProof/>
                  <w:lang w:bidi="ar-EG"/>
                </w:rPr>
                <w:t>Surendar Vaddepalli</w:t>
              </w:r>
              <w:r>
                <w:rPr>
                  <w:rFonts w:hint="cs"/>
                  <w:noProof/>
                  <w:rtl/>
                  <w:lang w:bidi="ar-EG"/>
                </w:rPr>
                <w:t xml:space="preserve">. (2023). </w:t>
              </w:r>
              <w:r>
                <w:rPr>
                  <w:rFonts w:hint="cs"/>
                  <w:noProof/>
                  <w:lang w:bidi="ar-EG"/>
                </w:rPr>
                <w:t>The Future of Work: Implications of Artificial Intelligence on Hr Practices</w:t>
              </w:r>
              <w:r>
                <w:rPr>
                  <w:rFonts w:hint="cs"/>
                  <w:noProof/>
                  <w:rtl/>
                  <w:lang w:bidi="ar-EG"/>
                </w:rPr>
                <w:t xml:space="preserve">. تم الاسترداد من </w:t>
              </w:r>
              <w:r>
                <w:rPr>
                  <w:rFonts w:hint="cs"/>
                  <w:noProof/>
                  <w:lang w:bidi="ar-EG"/>
                </w:rPr>
                <w:t>https://www.researchgate.net/publication/376186700_The_Future_of_Work_Implications_of_Artificial_Intelligence_on_Hr_Practices</w:t>
              </w:r>
            </w:p>
            <w:p w14:paraId="7FDAD952" w14:textId="77777777" w:rsidR="001676EF" w:rsidRDefault="001676EF" w:rsidP="001676EF">
              <w:pPr>
                <w:pStyle w:val="Bibliography"/>
                <w:bidi w:val="0"/>
                <w:ind w:left="720" w:hanging="720"/>
                <w:rPr>
                  <w:rFonts w:hint="cs"/>
                  <w:noProof/>
                  <w:rtl/>
                  <w:lang w:bidi="ar-EG"/>
                </w:rPr>
              </w:pPr>
              <w:r>
                <w:rPr>
                  <w:rFonts w:hint="cs"/>
                  <w:noProof/>
                  <w:lang w:bidi="ar-EG"/>
                </w:rPr>
                <w:t>Wahdaniah</w:t>
              </w:r>
              <w:r>
                <w:rPr>
                  <w:rFonts w:hint="cs"/>
                  <w:noProof/>
                  <w:rtl/>
                  <w:lang w:bidi="ar-EG"/>
                </w:rPr>
                <w:t xml:space="preserve">. (2023). </w:t>
              </w:r>
              <w:r>
                <w:rPr>
                  <w:rFonts w:hint="cs"/>
                  <w:noProof/>
                  <w:lang w:bidi="ar-EG"/>
                </w:rPr>
                <w:t>Human Resource Management Transformation in the Digital Age: Recent Trends and Implications</w:t>
              </w:r>
              <w:r>
                <w:rPr>
                  <w:rFonts w:hint="cs"/>
                  <w:noProof/>
                  <w:rtl/>
                  <w:lang w:bidi="ar-EG"/>
                </w:rPr>
                <w:t xml:space="preserve">. تم الاسترداد من </w:t>
              </w:r>
              <w:r>
                <w:rPr>
                  <w:rFonts w:hint="cs"/>
                  <w:noProof/>
                  <w:lang w:bidi="ar-EG"/>
                </w:rPr>
                <w:t>https://www.researchgate.net/publication/376436926_Human_Resource_Management_Transformation_in_the_Digital_Age_Recent_Trends_and_Implications</w:t>
              </w:r>
            </w:p>
            <w:p w14:paraId="1E359FA1" w14:textId="791F61F2" w:rsidR="005902F6" w:rsidRDefault="005902F6" w:rsidP="001676EF">
              <w:pPr>
                <w:bidi w:val="0"/>
              </w:pPr>
              <w:r>
                <w:rPr>
                  <w:b/>
                  <w:bCs/>
                  <w:noProof/>
                </w:rPr>
                <w:fldChar w:fldCharType="end"/>
              </w:r>
            </w:p>
          </w:sdtContent>
        </w:sdt>
      </w:sdtContent>
    </w:sdt>
    <w:p w14:paraId="6640D13F" w14:textId="7BC1840F" w:rsidR="0027748D" w:rsidRDefault="0027748D" w:rsidP="0027748D"/>
    <w:p w14:paraId="3BABAE1D" w14:textId="4620626E" w:rsidR="003B1140" w:rsidRDefault="003B1140" w:rsidP="003B1140"/>
    <w:p w14:paraId="343CDCB4" w14:textId="50D4871E" w:rsidR="009C0321" w:rsidRDefault="009C0321" w:rsidP="009C0321"/>
    <w:p w14:paraId="2AE0C9CC" w14:textId="68B667B3" w:rsidR="00E04917" w:rsidRDefault="00E04917" w:rsidP="00E04917"/>
    <w:p w14:paraId="5380F93C" w14:textId="4F522B13" w:rsidR="00D80DB8" w:rsidRDefault="00D80DB8" w:rsidP="00D80DB8"/>
    <w:p w14:paraId="0D07B717" w14:textId="2F2701F4" w:rsidR="00347AD0" w:rsidRDefault="00347AD0" w:rsidP="00347AD0"/>
    <w:p w14:paraId="18CCB609" w14:textId="0FF5B1EF" w:rsidR="00AC4609" w:rsidRDefault="00AC4609" w:rsidP="00AC4609"/>
    <w:p w14:paraId="7669A092" w14:textId="2E4C1AE7" w:rsidR="00E37DF6" w:rsidRDefault="00E37DF6" w:rsidP="00E37DF6"/>
    <w:p w14:paraId="76F16A70" w14:textId="662FEAB9" w:rsidR="00CE6D26" w:rsidRDefault="00CE6D26" w:rsidP="00CE6D26"/>
    <w:p w14:paraId="07CA8945" w14:textId="507ADCC6" w:rsidR="00653C85" w:rsidRDefault="00653C85" w:rsidP="00653C85">
      <w:pPr>
        <w:rPr>
          <w:rtl/>
          <w:lang w:bidi="ar-EG"/>
        </w:rPr>
      </w:pPr>
    </w:p>
    <w:p w14:paraId="5E43C2C4" w14:textId="77777777" w:rsidR="001676EF" w:rsidRDefault="001676EF" w:rsidP="00653C85">
      <w:pPr>
        <w:rPr>
          <w:rtl/>
          <w:lang w:bidi="ar-EG"/>
        </w:rPr>
      </w:pPr>
    </w:p>
    <w:p w14:paraId="04DB4396" w14:textId="77777777" w:rsidR="001676EF" w:rsidRDefault="001676EF" w:rsidP="00653C85">
      <w:pPr>
        <w:rPr>
          <w:rtl/>
          <w:lang w:bidi="ar-EG"/>
        </w:rPr>
      </w:pPr>
    </w:p>
    <w:p w14:paraId="5DAD6B1C" w14:textId="77777777" w:rsidR="001676EF" w:rsidRDefault="001676EF" w:rsidP="00653C85">
      <w:pPr>
        <w:rPr>
          <w:rtl/>
          <w:lang w:bidi="ar-EG"/>
        </w:rPr>
      </w:pPr>
    </w:p>
    <w:p w14:paraId="62E0DBBE" w14:textId="77777777" w:rsidR="001676EF" w:rsidRDefault="001676EF" w:rsidP="00653C85">
      <w:pPr>
        <w:rPr>
          <w:rtl/>
          <w:lang w:bidi="ar-EG"/>
        </w:rPr>
      </w:pPr>
    </w:p>
    <w:p w14:paraId="267A973B" w14:textId="77777777" w:rsidR="001676EF" w:rsidRDefault="001676EF" w:rsidP="00653C85">
      <w:pPr>
        <w:rPr>
          <w:rtl/>
          <w:lang w:bidi="ar-EG"/>
        </w:rPr>
      </w:pPr>
    </w:p>
    <w:p w14:paraId="0AA3EEFC" w14:textId="77777777" w:rsidR="001676EF" w:rsidRDefault="001676EF" w:rsidP="00653C85">
      <w:pPr>
        <w:rPr>
          <w:rtl/>
          <w:lang w:bidi="ar-EG"/>
        </w:rPr>
      </w:pPr>
    </w:p>
    <w:p w14:paraId="6EAF42E2" w14:textId="77777777" w:rsidR="001676EF" w:rsidRDefault="001676EF" w:rsidP="00653C85">
      <w:pPr>
        <w:rPr>
          <w:rtl/>
          <w:lang w:bidi="ar-EG"/>
        </w:rPr>
      </w:pPr>
    </w:p>
    <w:p w14:paraId="75E162B0" w14:textId="77777777" w:rsidR="001676EF" w:rsidRDefault="001676EF" w:rsidP="00653C85">
      <w:pPr>
        <w:rPr>
          <w:rtl/>
          <w:lang w:bidi="ar-EG"/>
        </w:rPr>
      </w:pPr>
    </w:p>
    <w:p w14:paraId="615D6F58" w14:textId="77777777" w:rsidR="001676EF" w:rsidRDefault="001676EF" w:rsidP="00653C85">
      <w:pPr>
        <w:rPr>
          <w:rtl/>
          <w:lang w:bidi="ar-EG"/>
        </w:rPr>
      </w:pPr>
    </w:p>
    <w:p w14:paraId="11F543F7" w14:textId="77777777" w:rsidR="001676EF" w:rsidRDefault="001676EF" w:rsidP="00653C85">
      <w:pPr>
        <w:rPr>
          <w:rtl/>
          <w:lang w:bidi="ar-EG"/>
        </w:rPr>
      </w:pPr>
    </w:p>
    <w:p w14:paraId="0825A41C" w14:textId="77777777" w:rsidR="001676EF" w:rsidRDefault="001676EF" w:rsidP="00653C85">
      <w:pPr>
        <w:rPr>
          <w:rtl/>
          <w:lang w:bidi="ar-EG"/>
        </w:rPr>
      </w:pPr>
    </w:p>
    <w:p w14:paraId="7C255B47" w14:textId="77777777" w:rsidR="001676EF" w:rsidRDefault="001676EF" w:rsidP="00653C85">
      <w:pPr>
        <w:rPr>
          <w:rtl/>
          <w:lang w:bidi="ar-EG"/>
        </w:rPr>
      </w:pPr>
    </w:p>
    <w:p w14:paraId="66A71C02" w14:textId="77777777" w:rsidR="001676EF" w:rsidRDefault="001676EF" w:rsidP="00653C85">
      <w:pPr>
        <w:rPr>
          <w:rtl/>
          <w:lang w:bidi="ar-EG"/>
        </w:rPr>
      </w:pPr>
    </w:p>
    <w:p w14:paraId="3FB07360" w14:textId="77777777" w:rsidR="001676EF" w:rsidRDefault="001676EF" w:rsidP="00653C85">
      <w:pPr>
        <w:rPr>
          <w:rtl/>
          <w:lang w:bidi="ar-EG"/>
        </w:rPr>
      </w:pPr>
    </w:p>
    <w:p w14:paraId="0FA05519" w14:textId="77777777" w:rsidR="001676EF" w:rsidRDefault="001676EF" w:rsidP="00653C85">
      <w:pPr>
        <w:rPr>
          <w:rtl/>
          <w:lang w:bidi="ar-EG"/>
        </w:rPr>
      </w:pPr>
    </w:p>
    <w:p w14:paraId="72ADC3F5" w14:textId="77777777" w:rsidR="001676EF" w:rsidRDefault="001676EF" w:rsidP="00653C85">
      <w:pPr>
        <w:rPr>
          <w:rtl/>
          <w:lang w:bidi="ar-EG"/>
        </w:rPr>
      </w:pPr>
    </w:p>
    <w:p w14:paraId="2ED88BD0" w14:textId="77777777" w:rsidR="001676EF" w:rsidRDefault="001676EF" w:rsidP="00653C85">
      <w:pPr>
        <w:rPr>
          <w:rFonts w:hint="cs"/>
          <w:lang w:bidi="ar-EG"/>
        </w:rPr>
      </w:pPr>
    </w:p>
    <w:p w14:paraId="17C323E6" w14:textId="77777777" w:rsidR="00766DAE" w:rsidRDefault="00766DAE" w:rsidP="006A7050">
      <w:pPr>
        <w:rPr>
          <w:rFonts w:ascii="Sakkal Majalla" w:hAnsi="Sakkal Majalla" w:cs="Sakkal Majalla"/>
          <w:b/>
          <w:bCs/>
          <w:sz w:val="52"/>
          <w:szCs w:val="52"/>
          <w:u w:val="single"/>
          <w:rtl/>
        </w:rPr>
      </w:pPr>
    </w:p>
    <w:p w14:paraId="36929C19" w14:textId="77777777" w:rsidR="003B1140" w:rsidRDefault="003B1140" w:rsidP="006A7050">
      <w:pPr>
        <w:rPr>
          <w:rFonts w:ascii="Sakkal Majalla" w:hAnsi="Sakkal Majalla" w:cs="Sakkal Majalla"/>
          <w:b/>
          <w:bCs/>
          <w:sz w:val="52"/>
          <w:szCs w:val="52"/>
          <w:u w:val="single"/>
          <w:rtl/>
        </w:rPr>
      </w:pPr>
    </w:p>
    <w:p w14:paraId="74088E94" w14:textId="1186619E" w:rsidR="004163C7" w:rsidRPr="00766DAE" w:rsidRDefault="004163C7" w:rsidP="00553D80">
      <w:pPr>
        <w:pStyle w:val="Heading1"/>
        <w:jc w:val="center"/>
        <w:rPr>
          <w:rFonts w:ascii="Simplified Arabic" w:hAnsi="Simplified Arabic" w:cs="Simplified Arabic"/>
          <w:b/>
          <w:bCs/>
          <w:color w:val="000000" w:themeColor="text1"/>
          <w:sz w:val="40"/>
          <w:szCs w:val="40"/>
          <w:rtl/>
        </w:rPr>
      </w:pPr>
      <w:bookmarkStart w:id="141" w:name="_Toc172397803"/>
      <w:bookmarkStart w:id="142" w:name="_Toc172746116"/>
      <w:bookmarkStart w:id="143" w:name="_Toc191138797"/>
      <w:r w:rsidRPr="00766DAE">
        <w:rPr>
          <w:rFonts w:ascii="Simplified Arabic" w:hAnsi="Simplified Arabic" w:cs="Simplified Arabic"/>
          <w:b/>
          <w:bCs/>
          <w:color w:val="000000" w:themeColor="text1"/>
          <w:sz w:val="40"/>
          <w:szCs w:val="40"/>
          <w:rtl/>
        </w:rPr>
        <w:t>الملاحق</w:t>
      </w:r>
      <w:bookmarkEnd w:id="141"/>
      <w:bookmarkEnd w:id="142"/>
      <w:bookmarkEnd w:id="143"/>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5B74AE9D" w14:textId="77777777" w:rsidR="009E33CF" w:rsidRDefault="009E33CF" w:rsidP="009125CE">
      <w:pPr>
        <w:rPr>
          <w:rFonts w:ascii="Sakkal Majalla" w:hAnsi="Sakkal Majalla" w:cs="Sakkal Majalla"/>
          <w:sz w:val="28"/>
          <w:szCs w:val="28"/>
          <w:u w:val="single"/>
          <w:rtl/>
        </w:rPr>
      </w:pPr>
    </w:p>
    <w:p w14:paraId="235BB9AD" w14:textId="77777777" w:rsidR="009E33CF" w:rsidRDefault="009E33CF" w:rsidP="009125CE">
      <w:pPr>
        <w:rPr>
          <w:rFonts w:ascii="Sakkal Majalla" w:hAnsi="Sakkal Majalla" w:cs="Sakkal Majalla"/>
          <w:sz w:val="28"/>
          <w:szCs w:val="28"/>
          <w:u w:val="single"/>
          <w:rtl/>
        </w:rPr>
      </w:pPr>
    </w:p>
    <w:p w14:paraId="77B3EFBD" w14:textId="77777777" w:rsidR="00607E84" w:rsidRDefault="00607E84" w:rsidP="009125CE">
      <w:pPr>
        <w:rPr>
          <w:rFonts w:ascii="Sakkal Majalla" w:hAnsi="Sakkal Majalla" w:cs="Sakkal Majalla"/>
          <w:sz w:val="28"/>
          <w:szCs w:val="28"/>
          <w:u w:val="single"/>
          <w:rtl/>
        </w:rPr>
      </w:pPr>
    </w:p>
    <w:p w14:paraId="3E0E1884" w14:textId="77777777" w:rsidR="00607E84" w:rsidRDefault="00607E84" w:rsidP="009125CE">
      <w:pPr>
        <w:rPr>
          <w:rFonts w:ascii="Sakkal Majalla" w:hAnsi="Sakkal Majalla" w:cs="Sakkal Majalla"/>
          <w:sz w:val="28"/>
          <w:szCs w:val="28"/>
          <w:u w:val="single"/>
          <w:rtl/>
        </w:rPr>
      </w:pPr>
    </w:p>
    <w:p w14:paraId="5586BFFF" w14:textId="77777777" w:rsidR="00607E84" w:rsidRDefault="00607E84" w:rsidP="009125CE">
      <w:pPr>
        <w:rPr>
          <w:rFonts w:ascii="Sakkal Majalla" w:hAnsi="Sakkal Majalla" w:cs="Sakkal Majalla"/>
          <w:sz w:val="28"/>
          <w:szCs w:val="28"/>
          <w:u w:val="single"/>
          <w:rtl/>
        </w:rPr>
      </w:pPr>
    </w:p>
    <w:p w14:paraId="3564AF47" w14:textId="77777777" w:rsidR="00607E84" w:rsidRDefault="00607E84" w:rsidP="009125CE">
      <w:pPr>
        <w:rPr>
          <w:rFonts w:ascii="Sakkal Majalla" w:hAnsi="Sakkal Majalla" w:cs="Sakkal Majalla"/>
          <w:sz w:val="28"/>
          <w:szCs w:val="28"/>
          <w:u w:val="single"/>
          <w:rtl/>
        </w:rPr>
      </w:pPr>
    </w:p>
    <w:p w14:paraId="151F299D" w14:textId="77777777" w:rsidR="003B1140" w:rsidRDefault="003B1140" w:rsidP="009125CE">
      <w:pPr>
        <w:rPr>
          <w:rFonts w:ascii="Sakkal Majalla" w:hAnsi="Sakkal Majalla" w:cs="Sakkal Majalla"/>
          <w:sz w:val="28"/>
          <w:szCs w:val="28"/>
          <w:u w:val="single"/>
          <w:rtl/>
        </w:rPr>
      </w:pPr>
    </w:p>
    <w:p w14:paraId="7E46A164" w14:textId="77777777" w:rsidR="00052FD5" w:rsidRDefault="00052FD5" w:rsidP="009125CE">
      <w:pPr>
        <w:rPr>
          <w:rFonts w:ascii="Sakkal Majalla" w:hAnsi="Sakkal Majalla" w:cs="Sakkal Majalla"/>
          <w:sz w:val="28"/>
          <w:szCs w:val="28"/>
          <w:u w:val="single"/>
          <w:rtl/>
        </w:rPr>
      </w:pPr>
    </w:p>
    <w:p w14:paraId="53AAEB14" w14:textId="08111BC3" w:rsidR="004163C7" w:rsidRPr="00766DAE" w:rsidRDefault="004163C7" w:rsidP="00E70586">
      <w:pPr>
        <w:pStyle w:val="Heading2"/>
        <w:rPr>
          <w:rtl/>
        </w:rPr>
      </w:pPr>
      <w:bookmarkStart w:id="144" w:name="_Toc172397804"/>
      <w:bookmarkStart w:id="145" w:name="_Toc172746117"/>
      <w:bookmarkStart w:id="146" w:name="_Toc191138798"/>
      <w:r w:rsidRPr="00766DAE">
        <w:rPr>
          <w:rtl/>
        </w:rPr>
        <w:lastRenderedPageBreak/>
        <w:t>الاستبانة</w:t>
      </w:r>
      <w:bookmarkEnd w:id="144"/>
      <w:bookmarkEnd w:id="145"/>
      <w:bookmarkEnd w:id="146"/>
    </w:p>
    <w:p w14:paraId="671D8D64" w14:textId="47129AB2" w:rsidR="00B94662" w:rsidRPr="00766DAE" w:rsidRDefault="00B94662" w:rsidP="0030071B">
      <w:pPr>
        <w:pStyle w:val="NoSpacing"/>
        <w:numPr>
          <w:ilvl w:val="1"/>
          <w:numId w:val="1"/>
        </w:numPr>
        <w:rPr>
          <w:rtl/>
        </w:rPr>
      </w:pPr>
      <w:r w:rsidRPr="00766DAE">
        <w:rPr>
          <w:rtl/>
        </w:rPr>
        <w:t>الاسئلة العامة</w:t>
      </w:r>
    </w:p>
    <w:p w14:paraId="73C6165C" w14:textId="2F99AC30" w:rsidR="00B94662" w:rsidRPr="00766DAE" w:rsidRDefault="00B94662" w:rsidP="008D55CB">
      <w:pPr>
        <w:pStyle w:val="NoSpacing"/>
        <w:numPr>
          <w:ilvl w:val="0"/>
          <w:numId w:val="1"/>
        </w:numPr>
        <w:rPr>
          <w:rtl/>
        </w:rPr>
      </w:pPr>
      <w:r w:rsidRPr="00766DAE">
        <w:rPr>
          <w:rtl/>
        </w:rPr>
        <w:t>العمر</w:t>
      </w:r>
    </w:p>
    <w:p w14:paraId="1154A9E1" w14:textId="33EC4F4B" w:rsidR="00B94662" w:rsidRPr="00766DAE" w:rsidRDefault="00B94662" w:rsidP="008D55CB">
      <w:pPr>
        <w:pStyle w:val="NoSpacing"/>
        <w:numPr>
          <w:ilvl w:val="0"/>
          <w:numId w:val="1"/>
        </w:numPr>
        <w:rPr>
          <w:rtl/>
        </w:rPr>
      </w:pPr>
      <w:r w:rsidRPr="00766DAE">
        <w:rPr>
          <w:rtl/>
        </w:rPr>
        <w:t>الجنس</w:t>
      </w:r>
    </w:p>
    <w:p w14:paraId="7805EA49" w14:textId="019D1C8B" w:rsidR="00B94662" w:rsidRPr="00766DAE" w:rsidRDefault="00B94662" w:rsidP="008D55CB">
      <w:pPr>
        <w:pStyle w:val="NoSpacing"/>
        <w:numPr>
          <w:ilvl w:val="0"/>
          <w:numId w:val="1"/>
        </w:numPr>
        <w:rPr>
          <w:rtl/>
        </w:rPr>
      </w:pPr>
      <w:r w:rsidRPr="00766DAE">
        <w:rPr>
          <w:rtl/>
        </w:rPr>
        <w:t xml:space="preserve">الدرجة </w:t>
      </w:r>
    </w:p>
    <w:p w14:paraId="1936FDF3" w14:textId="7CFD75BD" w:rsidR="007F183F" w:rsidRDefault="00B94662" w:rsidP="0030071B">
      <w:pPr>
        <w:pStyle w:val="NoSpacing"/>
        <w:numPr>
          <w:ilvl w:val="1"/>
          <w:numId w:val="1"/>
        </w:numPr>
      </w:pPr>
      <w:r w:rsidRPr="00766DAE">
        <w:rPr>
          <w:rtl/>
        </w:rPr>
        <w:t>أسئلة الاستبانة</w:t>
      </w:r>
    </w:p>
    <w:p w14:paraId="451E3912" w14:textId="77777777" w:rsidR="0030071B" w:rsidRDefault="0030071B" w:rsidP="0030071B">
      <w:pPr>
        <w:pStyle w:val="NoSpacing"/>
        <w:numPr>
          <w:ilvl w:val="0"/>
          <w:numId w:val="1"/>
        </w:numPr>
        <w:rPr>
          <w:rtl/>
        </w:rPr>
      </w:pPr>
      <w:r>
        <w:rPr>
          <w:rtl/>
        </w:rPr>
        <w:t>تدرك المؤسسة أهمية إدارة مخاطر الموارد البشرية في بيئة العمل الحديثة.</w:t>
      </w:r>
    </w:p>
    <w:p w14:paraId="33803AB6" w14:textId="77777777" w:rsidR="0030071B" w:rsidRDefault="0030071B" w:rsidP="0030071B">
      <w:pPr>
        <w:pStyle w:val="NoSpacing"/>
        <w:numPr>
          <w:ilvl w:val="0"/>
          <w:numId w:val="1"/>
        </w:numPr>
        <w:rPr>
          <w:rtl/>
        </w:rPr>
      </w:pPr>
      <w:r>
        <w:rPr>
          <w:rtl/>
        </w:rPr>
        <w:t>يتم تحديد مخاطر الموارد البشرية بشكل منتظم داخل المؤسسة.</w:t>
      </w:r>
    </w:p>
    <w:p w14:paraId="5959236B" w14:textId="77777777" w:rsidR="0030071B" w:rsidRDefault="0030071B" w:rsidP="0030071B">
      <w:pPr>
        <w:pStyle w:val="NoSpacing"/>
        <w:numPr>
          <w:ilvl w:val="0"/>
          <w:numId w:val="1"/>
        </w:numPr>
        <w:rPr>
          <w:rtl/>
        </w:rPr>
      </w:pPr>
      <w:r>
        <w:rPr>
          <w:rtl/>
        </w:rPr>
        <w:t>تهتم الإدارة العليا بمتابعة وتحليل المخاطر المرتبطة بالموارد البشرية.</w:t>
      </w:r>
    </w:p>
    <w:p w14:paraId="4BB0AEC4" w14:textId="77777777" w:rsidR="0030071B" w:rsidRDefault="0030071B" w:rsidP="0030071B">
      <w:pPr>
        <w:pStyle w:val="NoSpacing"/>
        <w:numPr>
          <w:ilvl w:val="0"/>
          <w:numId w:val="1"/>
        </w:numPr>
        <w:rPr>
          <w:rtl/>
        </w:rPr>
      </w:pPr>
      <w:r>
        <w:rPr>
          <w:rtl/>
        </w:rPr>
        <w:t>يتم إدراج مخاطر الموارد البشرية ضمن الخطط الاستراتيجية للمؤسسة.</w:t>
      </w:r>
    </w:p>
    <w:p w14:paraId="542D6873" w14:textId="77777777" w:rsidR="0030071B" w:rsidRDefault="0030071B" w:rsidP="0030071B">
      <w:pPr>
        <w:pStyle w:val="NoSpacing"/>
        <w:numPr>
          <w:ilvl w:val="0"/>
          <w:numId w:val="1"/>
        </w:numPr>
        <w:rPr>
          <w:rtl/>
        </w:rPr>
      </w:pPr>
      <w:r>
        <w:rPr>
          <w:rtl/>
        </w:rPr>
        <w:t>توجد سياسات واضحة للتعامل مع غياب أو فقدان الكفاءات البشرية.</w:t>
      </w:r>
    </w:p>
    <w:p w14:paraId="6D0CD60C" w14:textId="77777777" w:rsidR="0030071B" w:rsidRDefault="0030071B" w:rsidP="0030071B">
      <w:pPr>
        <w:pStyle w:val="NoSpacing"/>
        <w:numPr>
          <w:ilvl w:val="0"/>
          <w:numId w:val="1"/>
        </w:numPr>
        <w:rPr>
          <w:rtl/>
        </w:rPr>
      </w:pPr>
      <w:r>
        <w:rPr>
          <w:rtl/>
        </w:rPr>
        <w:t>تعتمد المؤسسة على استراتيجيات فعالة لتقليل معدل دوران الموظفين.</w:t>
      </w:r>
    </w:p>
    <w:p w14:paraId="207C7522" w14:textId="77777777" w:rsidR="0030071B" w:rsidRDefault="0030071B" w:rsidP="0030071B">
      <w:pPr>
        <w:pStyle w:val="NoSpacing"/>
        <w:numPr>
          <w:ilvl w:val="0"/>
          <w:numId w:val="1"/>
        </w:numPr>
        <w:rPr>
          <w:rtl/>
        </w:rPr>
      </w:pPr>
      <w:r>
        <w:rPr>
          <w:rtl/>
        </w:rPr>
        <w:t>يتم وضع خطط بديلة (خطة التعاقب الوظيفي) لضمان استمرارية العمل.</w:t>
      </w:r>
    </w:p>
    <w:p w14:paraId="61A66D0B" w14:textId="77777777" w:rsidR="0030071B" w:rsidRDefault="0030071B" w:rsidP="0030071B">
      <w:pPr>
        <w:pStyle w:val="NoSpacing"/>
        <w:numPr>
          <w:ilvl w:val="0"/>
          <w:numId w:val="1"/>
        </w:numPr>
        <w:rPr>
          <w:rtl/>
        </w:rPr>
      </w:pPr>
      <w:r>
        <w:rPr>
          <w:rtl/>
        </w:rPr>
        <w:t>تسعى المؤسسة إلى بناء قدرات الموظفين لمواجهة التغيرات المفاجئة في بيئة العمل.</w:t>
      </w:r>
    </w:p>
    <w:p w14:paraId="48B23B14" w14:textId="77777777" w:rsidR="0030071B" w:rsidRDefault="0030071B" w:rsidP="0030071B">
      <w:pPr>
        <w:pStyle w:val="NoSpacing"/>
        <w:numPr>
          <w:ilvl w:val="0"/>
          <w:numId w:val="1"/>
        </w:numPr>
        <w:rPr>
          <w:rtl/>
        </w:rPr>
      </w:pPr>
      <w:r>
        <w:rPr>
          <w:rtl/>
        </w:rPr>
        <w:t>توجد برامج تدريبية تهدف إلى الحد من مخاطر ضعف الأداء الوظيفي.</w:t>
      </w:r>
    </w:p>
    <w:p w14:paraId="7891404F" w14:textId="77777777" w:rsidR="0030071B" w:rsidRDefault="0030071B" w:rsidP="0030071B">
      <w:pPr>
        <w:pStyle w:val="NoSpacing"/>
        <w:numPr>
          <w:ilvl w:val="0"/>
          <w:numId w:val="1"/>
        </w:numPr>
        <w:rPr>
          <w:rtl/>
        </w:rPr>
      </w:pPr>
      <w:r>
        <w:rPr>
          <w:rtl/>
        </w:rPr>
        <w:t>يتم استخدام التكنولوجيا لدعم عمليات إدارة مخاطر الموارد البشرية.</w:t>
      </w:r>
    </w:p>
    <w:p w14:paraId="775D12ED" w14:textId="77777777" w:rsidR="0030071B" w:rsidRDefault="0030071B" w:rsidP="0030071B">
      <w:pPr>
        <w:pStyle w:val="NoSpacing"/>
        <w:numPr>
          <w:ilvl w:val="0"/>
          <w:numId w:val="1"/>
        </w:numPr>
        <w:rPr>
          <w:rtl/>
        </w:rPr>
      </w:pPr>
      <w:r>
        <w:rPr>
          <w:rtl/>
        </w:rPr>
        <w:t>ساهمت استراتيجيات إدارة مخاطر الموارد البشرية في تحسين الأداء العام للمؤسسة.</w:t>
      </w:r>
    </w:p>
    <w:p w14:paraId="48AC1498" w14:textId="77777777" w:rsidR="0030071B" w:rsidRDefault="0030071B" w:rsidP="0030071B">
      <w:pPr>
        <w:pStyle w:val="NoSpacing"/>
        <w:numPr>
          <w:ilvl w:val="0"/>
          <w:numId w:val="1"/>
        </w:numPr>
        <w:rPr>
          <w:rtl/>
        </w:rPr>
      </w:pPr>
      <w:r>
        <w:rPr>
          <w:rtl/>
        </w:rPr>
        <w:t>وجود خطط لإدارة مخاطر الموارد البشرية يعزز من قدرة المؤسسة على التكيف مع التغيرات.</w:t>
      </w:r>
    </w:p>
    <w:p w14:paraId="0C9EE6DC" w14:textId="77777777" w:rsidR="0030071B" w:rsidRDefault="0030071B" w:rsidP="0030071B">
      <w:pPr>
        <w:pStyle w:val="NoSpacing"/>
        <w:numPr>
          <w:ilvl w:val="0"/>
          <w:numId w:val="1"/>
        </w:numPr>
        <w:rPr>
          <w:rtl/>
        </w:rPr>
      </w:pPr>
      <w:r>
        <w:rPr>
          <w:rtl/>
        </w:rPr>
        <w:t>إدارة المخاطر تساعد على الحفاظ على الكفاءات وجذب المواهب.</w:t>
      </w:r>
    </w:p>
    <w:p w14:paraId="470B3F04" w14:textId="77777777" w:rsidR="0030071B" w:rsidRDefault="0030071B" w:rsidP="0030071B">
      <w:pPr>
        <w:pStyle w:val="NoSpacing"/>
        <w:numPr>
          <w:ilvl w:val="0"/>
          <w:numId w:val="1"/>
        </w:numPr>
        <w:rPr>
          <w:rtl/>
        </w:rPr>
      </w:pPr>
      <w:r>
        <w:rPr>
          <w:rtl/>
        </w:rPr>
        <w:t>تساهم إدارة مخاطر الموارد البشرية في تقليل التكاليف الناتجة عن مشاكل القوى العاملة.</w:t>
      </w:r>
    </w:p>
    <w:p w14:paraId="7AE31974" w14:textId="157D6608" w:rsidR="0030071B" w:rsidRDefault="0030071B" w:rsidP="0030071B">
      <w:pPr>
        <w:pStyle w:val="NoSpacing"/>
        <w:numPr>
          <w:ilvl w:val="0"/>
          <w:numId w:val="1"/>
        </w:numPr>
      </w:pPr>
      <w:r>
        <w:rPr>
          <w:rtl/>
        </w:rPr>
        <w:t>يوجد ارتباط وثيق بين فعالية إدارة الموارد البشرية وارتفاع مستوى التنافسية في السوق.</w:t>
      </w:r>
    </w:p>
    <w:p w14:paraId="1602F490" w14:textId="77777777" w:rsidR="00474FAB" w:rsidRDefault="00474FAB" w:rsidP="0030071B">
      <w:pPr>
        <w:pStyle w:val="ListParagraph"/>
        <w:numPr>
          <w:ilvl w:val="0"/>
          <w:numId w:val="1"/>
        </w:numPr>
        <w:bidi w:val="0"/>
        <w:rPr>
          <w:rtl/>
        </w:rPr>
      </w:pPr>
      <w:hyperlink r:id="rId34" w:history="1">
        <w:r w:rsidRPr="00AF4957">
          <w:rPr>
            <w:rStyle w:val="Hyperlink"/>
          </w:rPr>
          <w:t>https://docs.google.com/forms/d/1ia1X4TMAOIDGEDlM_XCv3dHUt</w:t>
        </w:r>
        <w:r w:rsidRPr="00AF4957">
          <w:rPr>
            <w:rStyle w:val="Hyperlink"/>
          </w:rPr>
          <w:t>d</w:t>
        </w:r>
        <w:r w:rsidRPr="00AF4957">
          <w:rPr>
            <w:rStyle w:val="Hyperlink"/>
          </w:rPr>
          <w:t>3odAv9rXclcISJuE8/edit</w:t>
        </w:r>
      </w:hyperlink>
    </w:p>
    <w:p w14:paraId="5C61184F" w14:textId="77777777" w:rsidR="007243A6" w:rsidRDefault="007243A6" w:rsidP="00AC4609">
      <w:pPr>
        <w:spacing w:line="360" w:lineRule="auto"/>
        <w:rPr>
          <w:rFonts w:ascii="Sakkal Majalla" w:hAnsi="Sakkal Majalla" w:cs="Sakkal Majalla"/>
          <w:b/>
          <w:bCs/>
          <w:sz w:val="28"/>
          <w:szCs w:val="28"/>
          <w:rtl/>
          <w:lang w:bidi="ar-EG"/>
        </w:rPr>
      </w:pPr>
    </w:p>
    <w:p w14:paraId="0C990C3F" w14:textId="008148EA" w:rsidR="00547D73" w:rsidRPr="00766DAE" w:rsidRDefault="004163C7" w:rsidP="00682BA5">
      <w:pPr>
        <w:pStyle w:val="Heading2"/>
        <w:bidi w:val="0"/>
        <w:rPr>
          <w:rtl/>
        </w:rPr>
      </w:pPr>
      <w:bookmarkStart w:id="147" w:name="_Toc172397805"/>
      <w:bookmarkStart w:id="148" w:name="_Toc172746118"/>
      <w:bookmarkStart w:id="149" w:name="_Toc191138799"/>
      <w:r w:rsidRPr="00766DAE">
        <w:lastRenderedPageBreak/>
        <w:t>Abstract</w:t>
      </w:r>
      <w:bookmarkEnd w:id="147"/>
      <w:bookmarkEnd w:id="148"/>
      <w:bookmarkEnd w:id="149"/>
    </w:p>
    <w:p w14:paraId="51CBF275" w14:textId="401518E5" w:rsidR="00A61A37" w:rsidRPr="006A1441" w:rsidRDefault="00A61A37" w:rsidP="006A1441">
      <w:pPr>
        <w:pStyle w:val="NoSpacing"/>
        <w:bidi w:val="0"/>
      </w:pPr>
      <w:r w:rsidRPr="006A1441">
        <w:t xml:space="preserve">The study primarily aimed to analyze the role of human resource risk management strategies in enhancing the competitiveness of Saudi private sector enterprises, in the context of the transformations taking place in the Kingdom of Saudi Arabia under Vision 2030. To achieve this goal, a descriptive analytical approach was used, with a questionnaire administered to a random sample of 80 participants, comprising human resource managers and executives from </w:t>
      </w:r>
      <w:r w:rsidR="006A1441" w:rsidRPr="006A1441">
        <w:t>several</w:t>
      </w:r>
      <w:r w:rsidRPr="006A1441">
        <w:t xml:space="preserve"> Saudi private sector companies.</w:t>
      </w:r>
    </w:p>
    <w:p w14:paraId="18215676" w14:textId="77777777" w:rsidR="00A61A37" w:rsidRPr="006A1441" w:rsidRDefault="00A61A37" w:rsidP="006A1441">
      <w:pPr>
        <w:pStyle w:val="NoSpacing"/>
        <w:bidi w:val="0"/>
      </w:pPr>
      <w:r w:rsidRPr="006A1441">
        <w:t>The study results showed a statistically significant positive relationship between adopting effective human resource risk management strategies (such as talent attraction and retention, succession planning, and competency development) and enhancing companies' competitiveness, which is represented by increased productivity, innovation, and the ability to adapt to market changes. The study also revealed that the most prominent risks facing the private sector are skills gaps and job turnover, and that implementing these strategies directly contributes to overcoming these challenges.</w:t>
      </w:r>
    </w:p>
    <w:p w14:paraId="4577B536" w14:textId="77777777" w:rsidR="006A1441" w:rsidRPr="006A1441" w:rsidRDefault="00A61A37" w:rsidP="006A1441">
      <w:pPr>
        <w:pStyle w:val="NoSpacing"/>
        <w:bidi w:val="0"/>
      </w:pPr>
      <w:r w:rsidRPr="006A1441">
        <w:t>Based on the findings, the study recommended integrating human resource risk management as an integral part of corporate strategic planning and linking it to the goals of Vision 2030 related to developing human capital and supporting a prosperous and sustainable economy.</w:t>
      </w:r>
    </w:p>
    <w:p w14:paraId="1AC9ADF7" w14:textId="461F9A85" w:rsidR="00774E33" w:rsidRDefault="00A61A37" w:rsidP="006A1441">
      <w:pPr>
        <w:bidi w:val="0"/>
        <w:rPr>
          <w:rFonts w:ascii="Sakkal Majalla" w:hAnsi="Sakkal Majalla" w:cs="Sakkal Majalla"/>
          <w:sz w:val="28"/>
          <w:szCs w:val="28"/>
          <w:lang w:bidi="ar-EG"/>
        </w:rPr>
      </w:pPr>
      <w:r w:rsidRPr="00A61A37">
        <w:rPr>
          <w:rFonts w:ascii="Sakkal Majalla" w:hAnsi="Sakkal Majalla" w:cs="Sakkal Majalla"/>
          <w:sz w:val="28"/>
          <w:szCs w:val="28"/>
          <w:lang w:bidi="ar-EG"/>
        </w:rPr>
        <w:t xml:space="preserve"> </w:t>
      </w:r>
      <w:r w:rsidRPr="006A1441">
        <w:rPr>
          <w:rFonts w:ascii="Sakkal Majalla" w:hAnsi="Sakkal Majalla" w:cs="Sakkal Majalla"/>
          <w:b/>
          <w:bCs/>
          <w:sz w:val="28"/>
          <w:szCs w:val="28"/>
          <w:lang w:bidi="ar-EG"/>
        </w:rPr>
        <w:t>Keywords</w:t>
      </w:r>
      <w:r w:rsidRPr="00A61A37">
        <w:rPr>
          <w:rFonts w:ascii="Sakkal Majalla" w:hAnsi="Sakkal Majalla" w:cs="Sakkal Majalla"/>
          <w:sz w:val="28"/>
          <w:szCs w:val="28"/>
          <w:lang w:bidi="ar-EG"/>
        </w:rPr>
        <w:t>: Human resource risk management, competitiveness, Saudi private sector, Saudi Vision 2030, human capital.</w:t>
      </w:r>
    </w:p>
    <w:p w14:paraId="5F291E5D" w14:textId="62CBF20F" w:rsidR="00774E33" w:rsidRDefault="00774E33" w:rsidP="00653C85">
      <w:pPr>
        <w:rPr>
          <w:rFonts w:ascii="Sakkal Majalla" w:hAnsi="Sakkal Majalla" w:cs="Sakkal Majalla"/>
          <w:sz w:val="28"/>
          <w:szCs w:val="28"/>
          <w:rtl/>
          <w:lang w:bidi="ar-EG"/>
        </w:rPr>
      </w:pPr>
    </w:p>
    <w:p w14:paraId="5B06F924" w14:textId="0F1D1F3B" w:rsidR="005902F6" w:rsidRDefault="005902F6" w:rsidP="00653C85">
      <w:pPr>
        <w:rPr>
          <w:rFonts w:ascii="Sakkal Majalla" w:hAnsi="Sakkal Majalla" w:cs="Sakkal Majalla"/>
          <w:sz w:val="28"/>
          <w:szCs w:val="28"/>
          <w:rtl/>
        </w:rPr>
      </w:pPr>
    </w:p>
    <w:p w14:paraId="0B2DB1BA" w14:textId="4C3CB963" w:rsidR="005902F6" w:rsidRDefault="005902F6" w:rsidP="00653C85">
      <w:pPr>
        <w:rPr>
          <w:rFonts w:ascii="Sakkal Majalla" w:hAnsi="Sakkal Majalla" w:cs="Sakkal Majalla"/>
          <w:sz w:val="28"/>
          <w:szCs w:val="28"/>
          <w:rtl/>
        </w:rPr>
      </w:pPr>
    </w:p>
    <w:p w14:paraId="46D2A9D4" w14:textId="0907BFB9" w:rsidR="00607E84" w:rsidRDefault="00607E84" w:rsidP="00BC3D30">
      <w:pPr>
        <w:tabs>
          <w:tab w:val="left" w:pos="942"/>
        </w:tabs>
        <w:rPr>
          <w:rFonts w:asciiTheme="majorBidi" w:hAnsiTheme="majorBidi" w:cstheme="majorBidi"/>
          <w:b/>
          <w:bCs/>
          <w:sz w:val="24"/>
          <w:szCs w:val="24"/>
          <w:u w:val="single"/>
          <w:rtl/>
        </w:rPr>
      </w:pPr>
    </w:p>
    <w:p w14:paraId="6B6B636D" w14:textId="77777777" w:rsidR="0030071B" w:rsidRDefault="0030071B" w:rsidP="00BC3D30">
      <w:pPr>
        <w:tabs>
          <w:tab w:val="left" w:pos="942"/>
        </w:tabs>
        <w:rPr>
          <w:rFonts w:asciiTheme="majorBidi" w:hAnsiTheme="majorBidi" w:cstheme="majorBidi"/>
          <w:b/>
          <w:bCs/>
          <w:sz w:val="24"/>
          <w:szCs w:val="24"/>
          <w:u w:val="single"/>
          <w:rtl/>
        </w:rPr>
      </w:pPr>
    </w:p>
    <w:p w14:paraId="4B4F2C6D" w14:textId="77777777" w:rsidR="0030071B" w:rsidRDefault="0030071B" w:rsidP="00BC3D30">
      <w:pPr>
        <w:tabs>
          <w:tab w:val="left" w:pos="942"/>
        </w:tabs>
        <w:rPr>
          <w:rFonts w:asciiTheme="majorBidi" w:hAnsiTheme="majorBidi" w:cstheme="majorBidi"/>
          <w:b/>
          <w:bCs/>
          <w:sz w:val="24"/>
          <w:szCs w:val="24"/>
          <w:u w:val="single"/>
          <w:rtl/>
        </w:rPr>
      </w:pPr>
    </w:p>
    <w:p w14:paraId="343743C3" w14:textId="77777777" w:rsidR="0030071B" w:rsidRDefault="0030071B" w:rsidP="00BC3D30">
      <w:pPr>
        <w:tabs>
          <w:tab w:val="left" w:pos="942"/>
        </w:tabs>
        <w:rPr>
          <w:rFonts w:asciiTheme="majorBidi" w:hAnsiTheme="majorBidi" w:cstheme="majorBidi"/>
          <w:b/>
          <w:bCs/>
          <w:sz w:val="24"/>
          <w:szCs w:val="24"/>
          <w:u w:val="single"/>
          <w:rtl/>
        </w:rPr>
      </w:pPr>
    </w:p>
    <w:p w14:paraId="013DE6A7" w14:textId="77777777" w:rsidR="0030071B" w:rsidRDefault="0030071B" w:rsidP="00BC3D30">
      <w:pPr>
        <w:tabs>
          <w:tab w:val="left" w:pos="942"/>
        </w:tabs>
        <w:rPr>
          <w:rFonts w:asciiTheme="majorBidi" w:hAnsiTheme="majorBidi" w:cstheme="majorBidi"/>
          <w:b/>
          <w:bCs/>
          <w:sz w:val="24"/>
          <w:szCs w:val="24"/>
          <w:u w:val="single"/>
          <w:rtl/>
        </w:rPr>
      </w:pPr>
    </w:p>
    <w:p w14:paraId="59881111" w14:textId="77777777" w:rsidR="0030071B" w:rsidRDefault="0030071B" w:rsidP="00BC3D30">
      <w:pPr>
        <w:tabs>
          <w:tab w:val="left" w:pos="942"/>
        </w:tabs>
        <w:rPr>
          <w:rFonts w:asciiTheme="majorBidi" w:hAnsiTheme="majorBidi" w:cstheme="majorBidi"/>
          <w:b/>
          <w:bCs/>
          <w:sz w:val="24"/>
          <w:szCs w:val="24"/>
          <w:u w:val="single"/>
          <w:rtl/>
        </w:rPr>
      </w:pPr>
    </w:p>
    <w:p w14:paraId="2BD4E7F7" w14:textId="77777777" w:rsidR="0030071B" w:rsidRDefault="0030071B" w:rsidP="00BC3D30">
      <w:pPr>
        <w:tabs>
          <w:tab w:val="left" w:pos="942"/>
        </w:tabs>
        <w:rPr>
          <w:rFonts w:asciiTheme="majorBidi" w:hAnsiTheme="majorBidi" w:cstheme="majorBidi"/>
          <w:b/>
          <w:bCs/>
          <w:sz w:val="24"/>
          <w:szCs w:val="24"/>
          <w:u w:val="single"/>
          <w:rtl/>
        </w:rPr>
      </w:pPr>
    </w:p>
    <w:p w14:paraId="54945CC7" w14:textId="77777777" w:rsidR="0030071B" w:rsidRDefault="0030071B" w:rsidP="00BC3D30">
      <w:pPr>
        <w:tabs>
          <w:tab w:val="left" w:pos="942"/>
        </w:tabs>
        <w:rPr>
          <w:rFonts w:asciiTheme="majorBidi" w:hAnsiTheme="majorBidi" w:cstheme="majorBidi"/>
          <w:b/>
          <w:bCs/>
          <w:sz w:val="24"/>
          <w:szCs w:val="24"/>
          <w:u w:val="single"/>
          <w:rtl/>
        </w:rPr>
      </w:pPr>
    </w:p>
    <w:p w14:paraId="67933335" w14:textId="77777777" w:rsidR="0030071B" w:rsidRDefault="0030071B" w:rsidP="00BC3D30">
      <w:pPr>
        <w:tabs>
          <w:tab w:val="left" w:pos="942"/>
        </w:tabs>
        <w:rPr>
          <w:rFonts w:asciiTheme="majorBidi" w:hAnsiTheme="majorBidi" w:cstheme="majorBidi"/>
          <w:b/>
          <w:bCs/>
          <w:sz w:val="24"/>
          <w:szCs w:val="24"/>
          <w:u w:val="single"/>
          <w:rtl/>
        </w:rPr>
      </w:pPr>
    </w:p>
    <w:p w14:paraId="148FADAB" w14:textId="77777777" w:rsidR="0030071B" w:rsidRDefault="0030071B" w:rsidP="00BC3D30">
      <w:pPr>
        <w:tabs>
          <w:tab w:val="left" w:pos="942"/>
        </w:tabs>
        <w:rPr>
          <w:rFonts w:asciiTheme="majorBidi" w:hAnsiTheme="majorBidi" w:cstheme="majorBidi"/>
          <w:b/>
          <w:bCs/>
          <w:sz w:val="24"/>
          <w:szCs w:val="24"/>
          <w:u w:val="single"/>
          <w:rtl/>
        </w:rPr>
      </w:pPr>
    </w:p>
    <w:p w14:paraId="7539E09C" w14:textId="77777777" w:rsidR="0030071B" w:rsidRDefault="0030071B" w:rsidP="00BC3D30">
      <w:pPr>
        <w:tabs>
          <w:tab w:val="left" w:pos="942"/>
        </w:tabs>
        <w:rPr>
          <w:rFonts w:asciiTheme="majorBidi" w:hAnsiTheme="majorBidi" w:cstheme="majorBidi"/>
          <w:b/>
          <w:bCs/>
          <w:sz w:val="24"/>
          <w:szCs w:val="24"/>
          <w:u w:val="single"/>
          <w:rtl/>
        </w:rPr>
      </w:pPr>
    </w:p>
    <w:p w14:paraId="41A72C6F" w14:textId="77777777" w:rsidR="0030071B" w:rsidRDefault="0030071B" w:rsidP="00BC3D30">
      <w:pPr>
        <w:tabs>
          <w:tab w:val="left" w:pos="942"/>
        </w:tabs>
        <w:rPr>
          <w:rFonts w:asciiTheme="majorBidi" w:hAnsiTheme="majorBidi" w:cstheme="majorBidi"/>
          <w:b/>
          <w:bCs/>
          <w:sz w:val="24"/>
          <w:szCs w:val="24"/>
          <w:u w:val="single"/>
          <w:rtl/>
        </w:rPr>
      </w:pPr>
    </w:p>
    <w:p w14:paraId="2061DB45" w14:textId="77777777" w:rsidR="0030071B" w:rsidRDefault="0030071B" w:rsidP="00BC3D30">
      <w:pPr>
        <w:tabs>
          <w:tab w:val="left" w:pos="942"/>
        </w:tabs>
        <w:rPr>
          <w:rFonts w:asciiTheme="majorBidi" w:hAnsiTheme="majorBidi" w:cstheme="majorBidi"/>
          <w:b/>
          <w:bCs/>
          <w:sz w:val="24"/>
          <w:szCs w:val="24"/>
          <w:u w:val="single"/>
          <w:rtl/>
        </w:rPr>
      </w:pPr>
    </w:p>
    <w:p w14:paraId="6FF30A7B" w14:textId="77777777" w:rsidR="0030071B" w:rsidRDefault="0030071B" w:rsidP="00BC3D30">
      <w:pPr>
        <w:tabs>
          <w:tab w:val="left" w:pos="942"/>
        </w:tabs>
        <w:rPr>
          <w:rFonts w:asciiTheme="majorBidi" w:hAnsiTheme="majorBidi" w:cstheme="majorBidi"/>
          <w:b/>
          <w:bCs/>
          <w:sz w:val="24"/>
          <w:szCs w:val="24"/>
          <w:u w:val="single"/>
          <w:rtl/>
        </w:rPr>
      </w:pPr>
    </w:p>
    <w:p w14:paraId="6AE33D9F" w14:textId="77777777" w:rsidR="0030071B" w:rsidRDefault="0030071B" w:rsidP="00BC3D30">
      <w:pPr>
        <w:tabs>
          <w:tab w:val="left" w:pos="942"/>
        </w:tabs>
        <w:rPr>
          <w:rFonts w:asciiTheme="majorBidi" w:hAnsiTheme="majorBidi" w:cstheme="majorBidi"/>
          <w:b/>
          <w:bCs/>
          <w:sz w:val="24"/>
          <w:szCs w:val="24"/>
          <w:u w:val="single"/>
          <w:rtl/>
        </w:rPr>
      </w:pPr>
    </w:p>
    <w:p w14:paraId="1D7BB98D" w14:textId="77777777" w:rsidR="0030071B" w:rsidRDefault="0030071B" w:rsidP="00BC3D30">
      <w:pPr>
        <w:tabs>
          <w:tab w:val="left" w:pos="942"/>
        </w:tabs>
        <w:rPr>
          <w:rFonts w:asciiTheme="majorBidi" w:hAnsiTheme="majorBidi" w:cstheme="majorBidi"/>
          <w:b/>
          <w:bCs/>
          <w:sz w:val="24"/>
          <w:szCs w:val="24"/>
          <w:u w:val="single"/>
          <w:rtl/>
        </w:rPr>
      </w:pPr>
    </w:p>
    <w:p w14:paraId="059C5069" w14:textId="77777777" w:rsidR="0030071B" w:rsidRDefault="0030071B" w:rsidP="00BC3D30">
      <w:pPr>
        <w:tabs>
          <w:tab w:val="left" w:pos="942"/>
        </w:tabs>
        <w:rPr>
          <w:rFonts w:asciiTheme="majorBidi" w:hAnsiTheme="majorBidi" w:cstheme="majorBidi"/>
          <w:b/>
          <w:bCs/>
          <w:sz w:val="24"/>
          <w:szCs w:val="24"/>
          <w:u w:val="single"/>
          <w:rtl/>
        </w:rPr>
      </w:pPr>
    </w:p>
    <w:p w14:paraId="2E0B0DEC" w14:textId="77777777" w:rsidR="0030071B" w:rsidRDefault="0030071B" w:rsidP="00BC3D30">
      <w:pPr>
        <w:tabs>
          <w:tab w:val="left" w:pos="942"/>
        </w:tabs>
        <w:rPr>
          <w:rFonts w:asciiTheme="majorBidi" w:hAnsiTheme="majorBidi" w:cstheme="majorBidi"/>
          <w:b/>
          <w:bCs/>
          <w:sz w:val="24"/>
          <w:szCs w:val="24"/>
          <w:u w:val="single"/>
          <w:rtl/>
        </w:rPr>
      </w:pPr>
    </w:p>
    <w:p w14:paraId="25E62B46" w14:textId="77777777" w:rsidR="0030071B" w:rsidRDefault="0030071B" w:rsidP="00BC3D30">
      <w:pPr>
        <w:tabs>
          <w:tab w:val="left" w:pos="942"/>
        </w:tabs>
        <w:rPr>
          <w:rFonts w:asciiTheme="majorBidi" w:hAnsiTheme="majorBidi" w:cstheme="majorBidi"/>
          <w:b/>
          <w:bCs/>
          <w:sz w:val="24"/>
          <w:szCs w:val="24"/>
          <w:u w:val="single"/>
          <w:rtl/>
        </w:rPr>
      </w:pPr>
    </w:p>
    <w:p w14:paraId="2CE452E5" w14:textId="77777777" w:rsidR="0030071B" w:rsidRDefault="0030071B" w:rsidP="00BC3D30">
      <w:pPr>
        <w:tabs>
          <w:tab w:val="left" w:pos="942"/>
        </w:tabs>
        <w:rPr>
          <w:rFonts w:asciiTheme="majorBidi" w:hAnsiTheme="majorBidi" w:cstheme="majorBidi"/>
          <w:b/>
          <w:bCs/>
          <w:sz w:val="24"/>
          <w:szCs w:val="24"/>
          <w:u w:val="single"/>
          <w:rtl/>
        </w:rPr>
      </w:pPr>
    </w:p>
    <w:p w14:paraId="79DF7FE2" w14:textId="77777777" w:rsidR="0030071B" w:rsidRDefault="0030071B" w:rsidP="00BC3D30">
      <w:pPr>
        <w:tabs>
          <w:tab w:val="left" w:pos="942"/>
        </w:tabs>
        <w:rPr>
          <w:rFonts w:asciiTheme="majorBidi" w:hAnsiTheme="majorBidi" w:cstheme="majorBidi"/>
          <w:b/>
          <w:bCs/>
          <w:sz w:val="24"/>
          <w:szCs w:val="24"/>
          <w:u w:val="single"/>
          <w:rtl/>
        </w:rPr>
      </w:pPr>
    </w:p>
    <w:p w14:paraId="55629EA7" w14:textId="77777777" w:rsidR="0030071B" w:rsidRDefault="0030071B" w:rsidP="00BC3D30">
      <w:pPr>
        <w:tabs>
          <w:tab w:val="left" w:pos="942"/>
        </w:tabs>
        <w:rPr>
          <w:rFonts w:asciiTheme="majorBidi" w:hAnsiTheme="majorBidi" w:cstheme="majorBidi"/>
          <w:b/>
          <w:bCs/>
          <w:sz w:val="24"/>
          <w:szCs w:val="24"/>
          <w:u w:val="single"/>
          <w:rtl/>
        </w:rPr>
      </w:pPr>
    </w:p>
    <w:p w14:paraId="525641FD" w14:textId="504AC14D" w:rsidR="00607E84" w:rsidRDefault="00607E84" w:rsidP="00BC3D30">
      <w:pPr>
        <w:tabs>
          <w:tab w:val="left" w:pos="942"/>
        </w:tabs>
        <w:rPr>
          <w:rFonts w:asciiTheme="majorBidi" w:hAnsiTheme="majorBidi" w:cstheme="majorBidi"/>
          <w:b/>
          <w:bCs/>
          <w:sz w:val="24"/>
          <w:szCs w:val="24"/>
          <w:u w:val="single"/>
          <w:rtl/>
        </w:rPr>
      </w:pPr>
    </w:p>
    <w:p w14:paraId="6AEFABEF" w14:textId="77777777" w:rsidR="00A7733C" w:rsidRDefault="00A7733C" w:rsidP="00BC3D30">
      <w:pPr>
        <w:tabs>
          <w:tab w:val="left" w:pos="942"/>
        </w:tabs>
        <w:rPr>
          <w:rFonts w:asciiTheme="majorBidi" w:hAnsiTheme="majorBidi" w:cstheme="majorBidi"/>
          <w:b/>
          <w:bCs/>
          <w:sz w:val="24"/>
          <w:szCs w:val="24"/>
          <w:u w:val="single"/>
          <w:rtl/>
        </w:rPr>
      </w:pPr>
    </w:p>
    <w:p w14:paraId="57BF19E3" w14:textId="78759216" w:rsidR="006150B6" w:rsidRPr="00A4122B" w:rsidRDefault="006150B6" w:rsidP="006150B6">
      <w:pPr>
        <w:pStyle w:val="NoSpacing"/>
        <w:bidi w:val="0"/>
        <w:jc w:val="left"/>
        <w:rPr>
          <w:b/>
          <w:bCs/>
          <w:rtl/>
        </w:rPr>
      </w:pPr>
      <w:r w:rsidRPr="00A4122B">
        <w:rPr>
          <w:b/>
          <w:bCs/>
          <w:noProof/>
          <w:sz w:val="24"/>
          <w:szCs w:val="24"/>
        </w:rPr>
        <w:drawing>
          <wp:anchor distT="0" distB="0" distL="114300" distR="114300" simplePos="0" relativeHeight="251665408" behindDoc="0" locked="0" layoutInCell="1" allowOverlap="1" wp14:anchorId="572865EE" wp14:editId="2FB236E8">
            <wp:simplePos x="0" y="0"/>
            <wp:positionH relativeFrom="margin">
              <wp:posOffset>3902710</wp:posOffset>
            </wp:positionH>
            <wp:positionV relativeFrom="margin">
              <wp:posOffset>-333375</wp:posOffset>
            </wp:positionV>
            <wp:extent cx="1857375" cy="1724025"/>
            <wp:effectExtent l="0" t="0" r="9525" b="9525"/>
            <wp:wrapSquare wrapText="bothSides"/>
            <wp:docPr id="207020619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57375" cy="1724025"/>
                    </a:xfrm>
                    <a:prstGeom prst="rect">
                      <a:avLst/>
                    </a:prstGeom>
                  </pic:spPr>
                </pic:pic>
              </a:graphicData>
            </a:graphic>
            <wp14:sizeRelH relativeFrom="margin">
              <wp14:pctWidth>0</wp14:pctWidth>
            </wp14:sizeRelH>
            <wp14:sizeRelV relativeFrom="margin">
              <wp14:pctHeight>0</wp14:pctHeight>
            </wp14:sizeRelV>
          </wp:anchor>
        </w:drawing>
      </w:r>
      <w:r w:rsidRPr="00A4122B">
        <w:rPr>
          <w:b/>
          <w:bCs/>
        </w:rPr>
        <w:t>Mid-Ocean University</w:t>
      </w:r>
    </w:p>
    <w:p w14:paraId="5950F57A" w14:textId="2162516F" w:rsidR="006150B6" w:rsidRDefault="006150B6" w:rsidP="006150B6">
      <w:pPr>
        <w:pStyle w:val="NoSpacing"/>
        <w:bidi w:val="0"/>
        <w:jc w:val="left"/>
        <w:rPr>
          <w:b/>
          <w:bCs/>
          <w:rtl/>
        </w:rPr>
      </w:pPr>
      <w:r w:rsidRPr="00A4122B">
        <w:rPr>
          <w:b/>
          <w:bCs/>
        </w:rPr>
        <w:t>College of Management</w:t>
      </w:r>
    </w:p>
    <w:p w14:paraId="11E62543" w14:textId="676067A8" w:rsidR="006150B6" w:rsidRPr="00A4122B" w:rsidRDefault="006150B6" w:rsidP="006150B6">
      <w:pPr>
        <w:pStyle w:val="NoSpacing"/>
        <w:bidi w:val="0"/>
        <w:jc w:val="left"/>
        <w:rPr>
          <w:b/>
          <w:bCs/>
          <w:rtl/>
        </w:rPr>
      </w:pPr>
      <w:r w:rsidRPr="00A4122B">
        <w:rPr>
          <w:rFonts w:hint="cs"/>
          <w:b/>
          <w:bCs/>
        </w:rPr>
        <w:t xml:space="preserve">Risk Management Major </w:t>
      </w:r>
    </w:p>
    <w:p w14:paraId="453029F2" w14:textId="61265691" w:rsidR="006150B6" w:rsidRDefault="006150B6" w:rsidP="006150B6">
      <w:pPr>
        <w:bidi w:val="0"/>
        <w:rPr>
          <w:rFonts w:ascii="Sakkal Majalla" w:hAnsi="Sakkal Majalla" w:cs="Sakkal Majalla"/>
          <w:sz w:val="28"/>
          <w:szCs w:val="28"/>
          <w:u w:val="single"/>
          <w:rtl/>
          <w:lang w:bidi="ar-EG"/>
        </w:rPr>
      </w:pPr>
    </w:p>
    <w:p w14:paraId="63C60200" w14:textId="30A1A306" w:rsidR="006150B6" w:rsidRDefault="006150B6" w:rsidP="006150B6">
      <w:pPr>
        <w:pStyle w:val="NoSpacing"/>
        <w:bidi w:val="0"/>
        <w:jc w:val="center"/>
        <w:rPr>
          <w:rFonts w:asciiTheme="majorBidi" w:hAnsiTheme="majorBidi" w:cstheme="majorBidi"/>
          <w:sz w:val="32"/>
          <w:szCs w:val="32"/>
        </w:rPr>
      </w:pPr>
    </w:p>
    <w:p w14:paraId="7D94C391" w14:textId="77777777" w:rsidR="006150B6" w:rsidRDefault="006150B6" w:rsidP="006150B6">
      <w:pPr>
        <w:pStyle w:val="NoSpacing"/>
        <w:bidi w:val="0"/>
        <w:jc w:val="center"/>
        <w:rPr>
          <w:rFonts w:asciiTheme="majorBidi" w:hAnsiTheme="majorBidi" w:cstheme="majorBidi"/>
          <w:sz w:val="32"/>
          <w:szCs w:val="32"/>
        </w:rPr>
      </w:pPr>
    </w:p>
    <w:p w14:paraId="147759CB" w14:textId="77777777" w:rsidR="006150B6" w:rsidRPr="00F267F1" w:rsidRDefault="006150B6" w:rsidP="006150B6">
      <w:pPr>
        <w:pStyle w:val="NoSpacing"/>
        <w:bidi w:val="0"/>
        <w:jc w:val="center"/>
        <w:rPr>
          <w:rFonts w:asciiTheme="majorBidi" w:hAnsiTheme="majorBidi" w:cstheme="majorBidi"/>
          <w:sz w:val="32"/>
          <w:szCs w:val="32"/>
          <w:rtl/>
        </w:rPr>
      </w:pPr>
    </w:p>
    <w:p w14:paraId="3E47B914" w14:textId="77777777" w:rsidR="006150B6" w:rsidRPr="00A4122B" w:rsidRDefault="006150B6" w:rsidP="006150B6">
      <w:pPr>
        <w:pStyle w:val="NoSpacing"/>
        <w:bidi w:val="0"/>
        <w:jc w:val="center"/>
        <w:rPr>
          <w:rFonts w:asciiTheme="majorBidi" w:hAnsiTheme="majorBidi" w:cstheme="majorBidi"/>
          <w:b/>
          <w:bCs/>
        </w:rPr>
      </w:pPr>
      <w:r w:rsidRPr="00A4122B">
        <w:rPr>
          <w:rFonts w:asciiTheme="majorBidi" w:hAnsiTheme="majorBidi" w:cstheme="majorBidi"/>
          <w:b/>
          <w:bCs/>
        </w:rPr>
        <w:t>Research Title</w:t>
      </w:r>
    </w:p>
    <w:p w14:paraId="60941080" w14:textId="7A479CB6" w:rsidR="006150B6" w:rsidRPr="00A4122B" w:rsidRDefault="006150B6" w:rsidP="006150B6">
      <w:pPr>
        <w:pStyle w:val="NoSpacing"/>
        <w:bidi w:val="0"/>
        <w:jc w:val="center"/>
        <w:rPr>
          <w:rFonts w:asciiTheme="majorBidi" w:hAnsiTheme="majorBidi" w:cstheme="majorBidi"/>
          <w:rtl/>
        </w:rPr>
      </w:pPr>
      <w:r w:rsidRPr="00A4122B">
        <w:rPr>
          <w:rFonts w:asciiTheme="majorBidi" w:hAnsiTheme="majorBidi" w:cstheme="majorBidi"/>
        </w:rPr>
        <w:t>Human Resources Risk Management Strategies considering Saudi Vision 2030</w:t>
      </w:r>
    </w:p>
    <w:p w14:paraId="2B49EF58" w14:textId="56832DAA" w:rsidR="006150B6" w:rsidRPr="00A4122B" w:rsidRDefault="006150B6" w:rsidP="006150B6">
      <w:pPr>
        <w:pStyle w:val="NoSpacing"/>
        <w:bidi w:val="0"/>
        <w:jc w:val="center"/>
        <w:rPr>
          <w:rFonts w:asciiTheme="majorBidi" w:hAnsiTheme="majorBidi" w:cstheme="majorBidi"/>
          <w:rtl/>
        </w:rPr>
      </w:pPr>
    </w:p>
    <w:p w14:paraId="4E6FCB93" w14:textId="1DA9CF43" w:rsidR="006150B6" w:rsidRPr="00A4122B" w:rsidRDefault="006150B6" w:rsidP="006150B6">
      <w:pPr>
        <w:pStyle w:val="NoSpacing"/>
        <w:bidi w:val="0"/>
        <w:jc w:val="center"/>
        <w:rPr>
          <w:rFonts w:asciiTheme="majorBidi" w:hAnsiTheme="majorBidi" w:cstheme="majorBidi"/>
          <w:b/>
          <w:bCs/>
        </w:rPr>
      </w:pPr>
      <w:r w:rsidRPr="00A4122B">
        <w:rPr>
          <w:rFonts w:asciiTheme="majorBidi" w:hAnsiTheme="majorBidi" w:cstheme="majorBidi"/>
          <w:b/>
          <w:bCs/>
        </w:rPr>
        <w:t>Prepared by the Student</w:t>
      </w:r>
      <w:r w:rsidRPr="00A4122B">
        <w:rPr>
          <w:rFonts w:asciiTheme="majorBidi" w:hAnsiTheme="majorBidi" w:cstheme="majorBidi"/>
          <w:b/>
          <w:bCs/>
          <w:rtl/>
          <w:lang w:bidi="ar-SA"/>
        </w:rPr>
        <w:t>/</w:t>
      </w:r>
    </w:p>
    <w:p w14:paraId="31E1A09E" w14:textId="26F186B7" w:rsidR="006150B6" w:rsidRPr="00A4122B" w:rsidRDefault="006150B6" w:rsidP="006150B6">
      <w:pPr>
        <w:pStyle w:val="NoSpacing"/>
        <w:bidi w:val="0"/>
        <w:jc w:val="center"/>
        <w:rPr>
          <w:rFonts w:asciiTheme="majorBidi" w:hAnsiTheme="majorBidi" w:cstheme="majorBidi"/>
          <w:rtl/>
        </w:rPr>
      </w:pPr>
      <w:r w:rsidRPr="00A4122B">
        <w:rPr>
          <w:rFonts w:asciiTheme="majorBidi" w:hAnsiTheme="majorBidi" w:cstheme="majorBidi"/>
        </w:rPr>
        <w:t xml:space="preserve">Ali </w:t>
      </w:r>
      <w:proofErr w:type="spellStart"/>
      <w:r w:rsidRPr="00A4122B">
        <w:rPr>
          <w:rFonts w:asciiTheme="majorBidi" w:hAnsiTheme="majorBidi" w:cstheme="majorBidi"/>
        </w:rPr>
        <w:t>mansour</w:t>
      </w:r>
      <w:proofErr w:type="spellEnd"/>
      <w:r w:rsidRPr="00A4122B">
        <w:rPr>
          <w:rFonts w:asciiTheme="majorBidi" w:hAnsiTheme="majorBidi" w:cstheme="majorBidi"/>
        </w:rPr>
        <w:t xml:space="preserve"> Shabaan</w:t>
      </w:r>
    </w:p>
    <w:p w14:paraId="37DB9B8D" w14:textId="56CDE810" w:rsidR="006150B6" w:rsidRPr="00A4122B" w:rsidRDefault="006150B6" w:rsidP="006150B6">
      <w:pPr>
        <w:pStyle w:val="NoSpacing"/>
        <w:bidi w:val="0"/>
        <w:jc w:val="center"/>
        <w:rPr>
          <w:rFonts w:asciiTheme="majorBidi" w:hAnsiTheme="majorBidi" w:cstheme="majorBidi"/>
          <w:rtl/>
          <w:lang w:bidi="ar-SA"/>
        </w:rPr>
      </w:pPr>
      <w:r w:rsidRPr="00A4122B">
        <w:rPr>
          <w:rFonts w:asciiTheme="majorBidi" w:hAnsiTheme="majorBidi" w:cstheme="majorBidi" w:hint="cs"/>
          <w:lang w:bidi="ar-SA"/>
        </w:rPr>
        <w:t>243001741</w:t>
      </w:r>
    </w:p>
    <w:p w14:paraId="7EEB3501" w14:textId="50B1BE84" w:rsidR="006150B6" w:rsidRPr="00A4122B" w:rsidRDefault="006150B6" w:rsidP="006150B6">
      <w:pPr>
        <w:pStyle w:val="NoSpacing"/>
        <w:bidi w:val="0"/>
        <w:jc w:val="center"/>
        <w:rPr>
          <w:rFonts w:asciiTheme="majorBidi" w:hAnsiTheme="majorBidi" w:cstheme="majorBidi"/>
          <w:rtl/>
        </w:rPr>
      </w:pPr>
    </w:p>
    <w:p w14:paraId="205D5DD4" w14:textId="7830BC28" w:rsidR="006150B6" w:rsidRPr="00A4122B" w:rsidRDefault="006150B6" w:rsidP="006150B6">
      <w:pPr>
        <w:pStyle w:val="NoSpacing"/>
        <w:bidi w:val="0"/>
        <w:jc w:val="center"/>
        <w:rPr>
          <w:rFonts w:asciiTheme="majorBidi" w:hAnsiTheme="majorBidi" w:cstheme="majorBidi"/>
          <w:b/>
          <w:bCs/>
        </w:rPr>
      </w:pPr>
      <w:r w:rsidRPr="00A4122B">
        <w:rPr>
          <w:rFonts w:asciiTheme="majorBidi" w:hAnsiTheme="majorBidi" w:cstheme="majorBidi"/>
          <w:b/>
          <w:bCs/>
        </w:rPr>
        <w:t>Supervised by</w:t>
      </w:r>
      <w:r w:rsidRPr="00A4122B">
        <w:rPr>
          <w:rFonts w:asciiTheme="majorBidi" w:hAnsiTheme="majorBidi" w:cstheme="majorBidi"/>
          <w:b/>
          <w:bCs/>
          <w:rtl/>
          <w:lang w:bidi="ar-SA"/>
        </w:rPr>
        <w:t>/</w:t>
      </w:r>
    </w:p>
    <w:p w14:paraId="38E5483C" w14:textId="62BF411F" w:rsidR="006150B6" w:rsidRPr="00A4122B" w:rsidRDefault="006150B6" w:rsidP="006150B6">
      <w:pPr>
        <w:pStyle w:val="NoSpacing"/>
        <w:bidi w:val="0"/>
        <w:jc w:val="center"/>
        <w:rPr>
          <w:rFonts w:asciiTheme="majorBidi" w:hAnsiTheme="majorBidi" w:cstheme="majorBidi"/>
          <w:rtl/>
          <w:lang w:bidi="ar-SA"/>
        </w:rPr>
      </w:pPr>
      <w:r w:rsidRPr="00A4122B">
        <w:rPr>
          <w:rFonts w:asciiTheme="majorBidi" w:hAnsiTheme="majorBidi" w:cstheme="majorBidi" w:hint="cs"/>
          <w:lang w:bidi="ar-SA"/>
        </w:rPr>
        <w:t xml:space="preserve">Fayez </w:t>
      </w:r>
      <w:proofErr w:type="spellStart"/>
      <w:r w:rsidRPr="00A4122B">
        <w:rPr>
          <w:rFonts w:asciiTheme="majorBidi" w:hAnsiTheme="majorBidi" w:cstheme="majorBidi" w:hint="cs"/>
          <w:lang w:bidi="ar-SA"/>
        </w:rPr>
        <w:t>Jrad</w:t>
      </w:r>
      <w:proofErr w:type="spellEnd"/>
    </w:p>
    <w:p w14:paraId="4F1104CE" w14:textId="52514732" w:rsidR="006150B6" w:rsidRPr="00A4122B" w:rsidRDefault="006150B6" w:rsidP="006150B6">
      <w:pPr>
        <w:pStyle w:val="NoSpacing"/>
        <w:bidi w:val="0"/>
        <w:jc w:val="center"/>
        <w:rPr>
          <w:rFonts w:asciiTheme="majorBidi" w:hAnsiTheme="majorBidi" w:cstheme="majorBidi"/>
          <w:rtl/>
        </w:rPr>
      </w:pPr>
    </w:p>
    <w:p w14:paraId="5AF238F6" w14:textId="09108353" w:rsidR="006150B6" w:rsidRPr="00A4122B" w:rsidRDefault="006150B6" w:rsidP="006150B6">
      <w:pPr>
        <w:pStyle w:val="NoSpacing"/>
        <w:bidi w:val="0"/>
        <w:jc w:val="center"/>
        <w:rPr>
          <w:rFonts w:asciiTheme="majorBidi" w:hAnsiTheme="majorBidi" w:cstheme="majorBidi"/>
          <w:b/>
          <w:bCs/>
        </w:rPr>
      </w:pPr>
      <w:r w:rsidRPr="00A4122B">
        <w:rPr>
          <w:rFonts w:asciiTheme="majorBidi" w:hAnsiTheme="majorBidi" w:cstheme="majorBidi"/>
          <w:b/>
          <w:bCs/>
        </w:rPr>
        <w:t>Academic Year</w:t>
      </w:r>
    </w:p>
    <w:p w14:paraId="19802550" w14:textId="46ABD23A" w:rsidR="006150B6" w:rsidRPr="00A4122B" w:rsidRDefault="006150B6" w:rsidP="006150B6">
      <w:pPr>
        <w:pStyle w:val="NoSpacing"/>
        <w:bidi w:val="0"/>
        <w:jc w:val="center"/>
        <w:rPr>
          <w:rFonts w:asciiTheme="majorBidi" w:hAnsiTheme="majorBidi" w:cstheme="majorBidi"/>
          <w:rtl/>
        </w:rPr>
      </w:pPr>
      <w:r w:rsidRPr="00A4122B">
        <w:rPr>
          <w:rFonts w:asciiTheme="majorBidi" w:hAnsiTheme="majorBidi" w:cstheme="majorBidi"/>
          <w:lang w:bidi="ar-SA"/>
        </w:rPr>
        <w:t>2025</w:t>
      </w:r>
    </w:p>
    <w:p w14:paraId="0AF966E0" w14:textId="68184AB4" w:rsidR="00607E84" w:rsidRPr="003D7CEA" w:rsidRDefault="00607E84" w:rsidP="006150B6">
      <w:pPr>
        <w:tabs>
          <w:tab w:val="left" w:pos="942"/>
        </w:tabs>
        <w:bidi w:val="0"/>
        <w:rPr>
          <w:rFonts w:asciiTheme="majorBidi" w:hAnsiTheme="majorBidi" w:cstheme="majorBidi"/>
          <w:sz w:val="32"/>
          <w:szCs w:val="32"/>
          <w:lang w:bidi="ar-EG"/>
        </w:rPr>
      </w:pPr>
    </w:p>
    <w:sectPr w:rsidR="00607E84" w:rsidRPr="003D7CEA" w:rsidSect="00365FB4">
      <w:footerReference w:type="default" r:id="rId35"/>
      <w:pgSz w:w="11906" w:h="16838"/>
      <w:pgMar w:top="1440" w:right="1286"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722BF" w14:textId="77777777" w:rsidR="001F5DDF" w:rsidRDefault="001F5DDF" w:rsidP="009125CE">
      <w:pPr>
        <w:spacing w:after="0" w:line="240" w:lineRule="auto"/>
      </w:pPr>
      <w:r>
        <w:separator/>
      </w:r>
    </w:p>
  </w:endnote>
  <w:endnote w:type="continuationSeparator" w:id="0">
    <w:p w14:paraId="745C8706" w14:textId="77777777" w:rsidR="001F5DDF" w:rsidRDefault="001F5DD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Footer"/>
          <w:jc w:val="center"/>
        </w:pPr>
        <w:r>
          <w:fldChar w:fldCharType="begin"/>
        </w:r>
        <w:r>
          <w:instrText xml:space="preserve"> PAGE   \* MERGEFORMAT </w:instrText>
        </w:r>
        <w:r>
          <w:fldChar w:fldCharType="separate"/>
        </w:r>
        <w:r w:rsidR="003112CB">
          <w:rPr>
            <w:noProof/>
            <w:rtl/>
          </w:rPr>
          <w:t>85</w:t>
        </w:r>
        <w:r>
          <w:rPr>
            <w:noProof/>
          </w:rPr>
          <w:fldChar w:fldCharType="end"/>
        </w:r>
      </w:p>
    </w:sdtContent>
  </w:sdt>
  <w:p w14:paraId="72DD2DEC" w14:textId="77777777" w:rsidR="00655815" w:rsidRDefault="006558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EB7F6" w14:textId="77777777" w:rsidR="001F5DDF" w:rsidRDefault="001F5DDF" w:rsidP="009125CE">
      <w:pPr>
        <w:spacing w:after="0" w:line="240" w:lineRule="auto"/>
      </w:pPr>
      <w:r>
        <w:separator/>
      </w:r>
    </w:p>
  </w:footnote>
  <w:footnote w:type="continuationSeparator" w:id="0">
    <w:p w14:paraId="0479ABB1" w14:textId="77777777" w:rsidR="001F5DDF" w:rsidRDefault="001F5DD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2591D"/>
    <w:multiLevelType w:val="hybridMultilevel"/>
    <w:tmpl w:val="D49631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544A34"/>
    <w:multiLevelType w:val="hybridMultilevel"/>
    <w:tmpl w:val="D03627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3808D3"/>
    <w:multiLevelType w:val="multilevel"/>
    <w:tmpl w:val="83A01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761D26"/>
    <w:multiLevelType w:val="hybridMultilevel"/>
    <w:tmpl w:val="F35E0C74"/>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BE0BA8"/>
    <w:multiLevelType w:val="hybridMultilevel"/>
    <w:tmpl w:val="FAB20E14"/>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2737187C"/>
    <w:multiLevelType w:val="hybridMultilevel"/>
    <w:tmpl w:val="F002431A"/>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5E51FE"/>
    <w:multiLevelType w:val="hybridMultilevel"/>
    <w:tmpl w:val="9F3AE266"/>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CC446A"/>
    <w:multiLevelType w:val="multilevel"/>
    <w:tmpl w:val="940AB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31446B8"/>
    <w:multiLevelType w:val="multilevel"/>
    <w:tmpl w:val="7E200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9213CD"/>
    <w:multiLevelType w:val="hybridMultilevel"/>
    <w:tmpl w:val="96A48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0F27BE"/>
    <w:multiLevelType w:val="hybridMultilevel"/>
    <w:tmpl w:val="DB90C280"/>
    <w:lvl w:ilvl="0" w:tplc="381295F6">
      <w:start w:val="1"/>
      <w:numFmt w:val="bullet"/>
      <w:pStyle w:val="Style1"/>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004D32"/>
    <w:multiLevelType w:val="hybridMultilevel"/>
    <w:tmpl w:val="51CA29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02511B"/>
    <w:multiLevelType w:val="hybridMultilevel"/>
    <w:tmpl w:val="9B4AF9F2"/>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0E3584"/>
    <w:multiLevelType w:val="hybridMultilevel"/>
    <w:tmpl w:val="E5CC6CC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D705ABA"/>
    <w:multiLevelType w:val="hybridMultilevel"/>
    <w:tmpl w:val="C1F2EC84"/>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B01DD1"/>
    <w:multiLevelType w:val="hybridMultilevel"/>
    <w:tmpl w:val="286C2A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0575192">
    <w:abstractNumId w:val="9"/>
  </w:num>
  <w:num w:numId="2" w16cid:durableId="236087402">
    <w:abstractNumId w:val="10"/>
  </w:num>
  <w:num w:numId="3" w16cid:durableId="2069764593">
    <w:abstractNumId w:val="8"/>
  </w:num>
  <w:num w:numId="4" w16cid:durableId="686177345">
    <w:abstractNumId w:val="13"/>
  </w:num>
  <w:num w:numId="5" w16cid:durableId="72896727">
    <w:abstractNumId w:val="0"/>
  </w:num>
  <w:num w:numId="6" w16cid:durableId="442695830">
    <w:abstractNumId w:val="5"/>
  </w:num>
  <w:num w:numId="7" w16cid:durableId="314384720">
    <w:abstractNumId w:val="6"/>
  </w:num>
  <w:num w:numId="8" w16cid:durableId="574361262">
    <w:abstractNumId w:val="15"/>
  </w:num>
  <w:num w:numId="9" w16cid:durableId="1348020054">
    <w:abstractNumId w:val="12"/>
  </w:num>
  <w:num w:numId="10" w16cid:durableId="1291209225">
    <w:abstractNumId w:val="7"/>
  </w:num>
  <w:num w:numId="11" w16cid:durableId="927084630">
    <w:abstractNumId w:val="3"/>
  </w:num>
  <w:num w:numId="12" w16cid:durableId="671838934">
    <w:abstractNumId w:val="11"/>
  </w:num>
  <w:num w:numId="13" w16cid:durableId="567545108">
    <w:abstractNumId w:val="14"/>
  </w:num>
  <w:num w:numId="14" w16cid:durableId="759176660">
    <w:abstractNumId w:val="1"/>
  </w:num>
  <w:num w:numId="15" w16cid:durableId="1640264541">
    <w:abstractNumId w:val="4"/>
  </w:num>
  <w:num w:numId="16" w16cid:durableId="393554754">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ar-EG" w:vendorID="64" w:dllVersion="0" w:nlCheck="1" w:checkStyle="0"/>
  <w:activeWritingStyle w:appName="MSWord" w:lang="ar-SA" w:vendorID="64" w:dllVersion="0" w:nlCheck="1" w:checkStyle="0"/>
  <w:activeWritingStyle w:appName="MSWord" w:lang="en-US" w:vendorID="64" w:dllVersion="0" w:nlCheck="1" w:checkStyle="0"/>
  <w:activeWritingStyle w:appName="MSWord" w:lang="en-US" w:vendorID="64" w:dllVersion="6" w:nlCheck="1" w:checkStyle="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20C"/>
    <w:rsid w:val="0000495B"/>
    <w:rsid w:val="00005108"/>
    <w:rsid w:val="00006FFE"/>
    <w:rsid w:val="00013ACD"/>
    <w:rsid w:val="00017699"/>
    <w:rsid w:val="00020986"/>
    <w:rsid w:val="00020AE0"/>
    <w:rsid w:val="00027EAC"/>
    <w:rsid w:val="00033589"/>
    <w:rsid w:val="0003677C"/>
    <w:rsid w:val="000368D4"/>
    <w:rsid w:val="00037295"/>
    <w:rsid w:val="00040453"/>
    <w:rsid w:val="0004584E"/>
    <w:rsid w:val="00046C5B"/>
    <w:rsid w:val="00046D80"/>
    <w:rsid w:val="00050168"/>
    <w:rsid w:val="00052EE8"/>
    <w:rsid w:val="00052FD5"/>
    <w:rsid w:val="00053A9A"/>
    <w:rsid w:val="000540DB"/>
    <w:rsid w:val="0006018E"/>
    <w:rsid w:val="00067302"/>
    <w:rsid w:val="00067FC2"/>
    <w:rsid w:val="00070230"/>
    <w:rsid w:val="00074DE1"/>
    <w:rsid w:val="00077D58"/>
    <w:rsid w:val="00082298"/>
    <w:rsid w:val="00090F21"/>
    <w:rsid w:val="0009686F"/>
    <w:rsid w:val="00097188"/>
    <w:rsid w:val="000A28F8"/>
    <w:rsid w:val="000A3C38"/>
    <w:rsid w:val="000A458E"/>
    <w:rsid w:val="000B0F40"/>
    <w:rsid w:val="000B1227"/>
    <w:rsid w:val="000B2A36"/>
    <w:rsid w:val="000B405B"/>
    <w:rsid w:val="000D1291"/>
    <w:rsid w:val="000D2816"/>
    <w:rsid w:val="000D399E"/>
    <w:rsid w:val="000D5CEC"/>
    <w:rsid w:val="000D60DB"/>
    <w:rsid w:val="000D6347"/>
    <w:rsid w:val="000E0318"/>
    <w:rsid w:val="000E22AA"/>
    <w:rsid w:val="000E3391"/>
    <w:rsid w:val="000E355C"/>
    <w:rsid w:val="000E60AB"/>
    <w:rsid w:val="000F04F5"/>
    <w:rsid w:val="000F44B4"/>
    <w:rsid w:val="000F6A7C"/>
    <w:rsid w:val="00103737"/>
    <w:rsid w:val="00103C87"/>
    <w:rsid w:val="00105B4B"/>
    <w:rsid w:val="001066C0"/>
    <w:rsid w:val="001077E7"/>
    <w:rsid w:val="001145A7"/>
    <w:rsid w:val="0011558A"/>
    <w:rsid w:val="00131284"/>
    <w:rsid w:val="001315D9"/>
    <w:rsid w:val="00132921"/>
    <w:rsid w:val="00137D8A"/>
    <w:rsid w:val="00146D75"/>
    <w:rsid w:val="00151728"/>
    <w:rsid w:val="0015736F"/>
    <w:rsid w:val="00157636"/>
    <w:rsid w:val="00161B2E"/>
    <w:rsid w:val="001623DD"/>
    <w:rsid w:val="0016294B"/>
    <w:rsid w:val="001676EF"/>
    <w:rsid w:val="00172268"/>
    <w:rsid w:val="00175365"/>
    <w:rsid w:val="001753E6"/>
    <w:rsid w:val="00184F9F"/>
    <w:rsid w:val="001902DB"/>
    <w:rsid w:val="001904D1"/>
    <w:rsid w:val="001947A0"/>
    <w:rsid w:val="001A0D64"/>
    <w:rsid w:val="001A465A"/>
    <w:rsid w:val="001A4800"/>
    <w:rsid w:val="001A57F1"/>
    <w:rsid w:val="001A62AF"/>
    <w:rsid w:val="001A7548"/>
    <w:rsid w:val="001B39FF"/>
    <w:rsid w:val="001B3CC2"/>
    <w:rsid w:val="001B4260"/>
    <w:rsid w:val="001C15AC"/>
    <w:rsid w:val="001C2162"/>
    <w:rsid w:val="001C64E4"/>
    <w:rsid w:val="001D263D"/>
    <w:rsid w:val="001D3F71"/>
    <w:rsid w:val="001E63C6"/>
    <w:rsid w:val="001E682F"/>
    <w:rsid w:val="001F1FEA"/>
    <w:rsid w:val="001F2435"/>
    <w:rsid w:val="001F2C73"/>
    <w:rsid w:val="001F3050"/>
    <w:rsid w:val="001F5DDF"/>
    <w:rsid w:val="00201BD2"/>
    <w:rsid w:val="00202354"/>
    <w:rsid w:val="00204461"/>
    <w:rsid w:val="00212574"/>
    <w:rsid w:val="0021326E"/>
    <w:rsid w:val="00224FF4"/>
    <w:rsid w:val="00230505"/>
    <w:rsid w:val="00232EDF"/>
    <w:rsid w:val="00237448"/>
    <w:rsid w:val="002452D7"/>
    <w:rsid w:val="0024714F"/>
    <w:rsid w:val="00250A5E"/>
    <w:rsid w:val="00252C1E"/>
    <w:rsid w:val="002667F8"/>
    <w:rsid w:val="00266B12"/>
    <w:rsid w:val="0027189E"/>
    <w:rsid w:val="002747A9"/>
    <w:rsid w:val="002750A9"/>
    <w:rsid w:val="0027748D"/>
    <w:rsid w:val="00293B19"/>
    <w:rsid w:val="00294B6B"/>
    <w:rsid w:val="002A02AD"/>
    <w:rsid w:val="002A6624"/>
    <w:rsid w:val="002B18EF"/>
    <w:rsid w:val="002B510C"/>
    <w:rsid w:val="002B5B52"/>
    <w:rsid w:val="002B667E"/>
    <w:rsid w:val="002C1A1E"/>
    <w:rsid w:val="002C2F66"/>
    <w:rsid w:val="002C4676"/>
    <w:rsid w:val="002D3C15"/>
    <w:rsid w:val="002D5F50"/>
    <w:rsid w:val="002E6BC1"/>
    <w:rsid w:val="002F5346"/>
    <w:rsid w:val="0030071B"/>
    <w:rsid w:val="0030491F"/>
    <w:rsid w:val="003112CB"/>
    <w:rsid w:val="00312192"/>
    <w:rsid w:val="00312743"/>
    <w:rsid w:val="003158AA"/>
    <w:rsid w:val="00315BCD"/>
    <w:rsid w:val="003206A5"/>
    <w:rsid w:val="00323E0E"/>
    <w:rsid w:val="00324050"/>
    <w:rsid w:val="00327186"/>
    <w:rsid w:val="00327BF4"/>
    <w:rsid w:val="003333AC"/>
    <w:rsid w:val="003347C5"/>
    <w:rsid w:val="00346422"/>
    <w:rsid w:val="00347AD0"/>
    <w:rsid w:val="003528B1"/>
    <w:rsid w:val="00355589"/>
    <w:rsid w:val="00357B7C"/>
    <w:rsid w:val="0036161D"/>
    <w:rsid w:val="00365FB4"/>
    <w:rsid w:val="0037254F"/>
    <w:rsid w:val="00372B11"/>
    <w:rsid w:val="00386447"/>
    <w:rsid w:val="003904C9"/>
    <w:rsid w:val="00390813"/>
    <w:rsid w:val="0039162E"/>
    <w:rsid w:val="00392E65"/>
    <w:rsid w:val="00397667"/>
    <w:rsid w:val="003A1703"/>
    <w:rsid w:val="003A4A05"/>
    <w:rsid w:val="003A7F31"/>
    <w:rsid w:val="003B1140"/>
    <w:rsid w:val="003B31B6"/>
    <w:rsid w:val="003B45E9"/>
    <w:rsid w:val="003B49C1"/>
    <w:rsid w:val="003B5A4D"/>
    <w:rsid w:val="003C18D4"/>
    <w:rsid w:val="003C3A84"/>
    <w:rsid w:val="003D7CEA"/>
    <w:rsid w:val="003D7DBB"/>
    <w:rsid w:val="003E4477"/>
    <w:rsid w:val="003E5263"/>
    <w:rsid w:val="003F027C"/>
    <w:rsid w:val="003F51C1"/>
    <w:rsid w:val="0040237B"/>
    <w:rsid w:val="0040733A"/>
    <w:rsid w:val="004134A2"/>
    <w:rsid w:val="004163C7"/>
    <w:rsid w:val="00417603"/>
    <w:rsid w:val="0042144C"/>
    <w:rsid w:val="004215CB"/>
    <w:rsid w:val="00422F76"/>
    <w:rsid w:val="00427215"/>
    <w:rsid w:val="00430DF4"/>
    <w:rsid w:val="00431A77"/>
    <w:rsid w:val="0043296E"/>
    <w:rsid w:val="004337C8"/>
    <w:rsid w:val="00434D83"/>
    <w:rsid w:val="00437981"/>
    <w:rsid w:val="00441FE1"/>
    <w:rsid w:val="0044746D"/>
    <w:rsid w:val="00452A2C"/>
    <w:rsid w:val="00457894"/>
    <w:rsid w:val="004604FE"/>
    <w:rsid w:val="0046175F"/>
    <w:rsid w:val="004647F7"/>
    <w:rsid w:val="004659B8"/>
    <w:rsid w:val="0046711B"/>
    <w:rsid w:val="0047186E"/>
    <w:rsid w:val="00474FAB"/>
    <w:rsid w:val="00477517"/>
    <w:rsid w:val="00477728"/>
    <w:rsid w:val="00477BEA"/>
    <w:rsid w:val="0048136D"/>
    <w:rsid w:val="00483213"/>
    <w:rsid w:val="004844C1"/>
    <w:rsid w:val="00484D63"/>
    <w:rsid w:val="00490D13"/>
    <w:rsid w:val="00490E09"/>
    <w:rsid w:val="00491BE9"/>
    <w:rsid w:val="00497288"/>
    <w:rsid w:val="004A3213"/>
    <w:rsid w:val="004A60A6"/>
    <w:rsid w:val="004A7149"/>
    <w:rsid w:val="004B0359"/>
    <w:rsid w:val="004B4167"/>
    <w:rsid w:val="004B6CC5"/>
    <w:rsid w:val="004C1B3F"/>
    <w:rsid w:val="004C2B15"/>
    <w:rsid w:val="004C529E"/>
    <w:rsid w:val="004D0866"/>
    <w:rsid w:val="004D13EB"/>
    <w:rsid w:val="004D1E38"/>
    <w:rsid w:val="004D6672"/>
    <w:rsid w:val="004E2FFD"/>
    <w:rsid w:val="004E5759"/>
    <w:rsid w:val="004E689E"/>
    <w:rsid w:val="004E6BF5"/>
    <w:rsid w:val="004F17FC"/>
    <w:rsid w:val="004F4F96"/>
    <w:rsid w:val="004F516D"/>
    <w:rsid w:val="004F53FC"/>
    <w:rsid w:val="005115B8"/>
    <w:rsid w:val="00513A62"/>
    <w:rsid w:val="00517D9F"/>
    <w:rsid w:val="00521729"/>
    <w:rsid w:val="00531F68"/>
    <w:rsid w:val="005350CD"/>
    <w:rsid w:val="005428CC"/>
    <w:rsid w:val="005437C3"/>
    <w:rsid w:val="00545706"/>
    <w:rsid w:val="00547571"/>
    <w:rsid w:val="00547D73"/>
    <w:rsid w:val="00553D80"/>
    <w:rsid w:val="005569FC"/>
    <w:rsid w:val="00557ACC"/>
    <w:rsid w:val="00565D2D"/>
    <w:rsid w:val="00577919"/>
    <w:rsid w:val="00582D3B"/>
    <w:rsid w:val="00583E98"/>
    <w:rsid w:val="005902F6"/>
    <w:rsid w:val="00590D4C"/>
    <w:rsid w:val="00593EB2"/>
    <w:rsid w:val="005974C2"/>
    <w:rsid w:val="005A3750"/>
    <w:rsid w:val="005A475F"/>
    <w:rsid w:val="005A4C5B"/>
    <w:rsid w:val="005B5999"/>
    <w:rsid w:val="005B6EC0"/>
    <w:rsid w:val="005C08DC"/>
    <w:rsid w:val="005C0F48"/>
    <w:rsid w:val="005C7A71"/>
    <w:rsid w:val="005D5B7F"/>
    <w:rsid w:val="005E64A9"/>
    <w:rsid w:val="005E6890"/>
    <w:rsid w:val="005F02A7"/>
    <w:rsid w:val="005F4AE9"/>
    <w:rsid w:val="005F5880"/>
    <w:rsid w:val="005F6F24"/>
    <w:rsid w:val="00602F6F"/>
    <w:rsid w:val="00603EBA"/>
    <w:rsid w:val="006053A2"/>
    <w:rsid w:val="00607DF1"/>
    <w:rsid w:val="00607E84"/>
    <w:rsid w:val="00612B3B"/>
    <w:rsid w:val="006150B6"/>
    <w:rsid w:val="00616CDA"/>
    <w:rsid w:val="0062094B"/>
    <w:rsid w:val="006215AB"/>
    <w:rsid w:val="00623237"/>
    <w:rsid w:val="00623FEA"/>
    <w:rsid w:val="006322EE"/>
    <w:rsid w:val="0063310C"/>
    <w:rsid w:val="00635A39"/>
    <w:rsid w:val="00645C89"/>
    <w:rsid w:val="00647CD9"/>
    <w:rsid w:val="00651A11"/>
    <w:rsid w:val="00651F26"/>
    <w:rsid w:val="00653C85"/>
    <w:rsid w:val="006554AB"/>
    <w:rsid w:val="00655815"/>
    <w:rsid w:val="00663F11"/>
    <w:rsid w:val="00664469"/>
    <w:rsid w:val="006672E9"/>
    <w:rsid w:val="0067189E"/>
    <w:rsid w:val="0067385F"/>
    <w:rsid w:val="00676003"/>
    <w:rsid w:val="00682BA5"/>
    <w:rsid w:val="006856BE"/>
    <w:rsid w:val="00686254"/>
    <w:rsid w:val="006948DE"/>
    <w:rsid w:val="00694B6F"/>
    <w:rsid w:val="00696D53"/>
    <w:rsid w:val="0069731E"/>
    <w:rsid w:val="00697FA4"/>
    <w:rsid w:val="006A1441"/>
    <w:rsid w:val="006A5E2B"/>
    <w:rsid w:val="006A7050"/>
    <w:rsid w:val="006A753C"/>
    <w:rsid w:val="006B1715"/>
    <w:rsid w:val="006B2A47"/>
    <w:rsid w:val="006B2BDE"/>
    <w:rsid w:val="006C12F2"/>
    <w:rsid w:val="006C50B9"/>
    <w:rsid w:val="006D3467"/>
    <w:rsid w:val="006D7294"/>
    <w:rsid w:val="006E3DB9"/>
    <w:rsid w:val="006E4FEF"/>
    <w:rsid w:val="006F0C76"/>
    <w:rsid w:val="006F40D0"/>
    <w:rsid w:val="006F5BF3"/>
    <w:rsid w:val="006F7AC2"/>
    <w:rsid w:val="0070036C"/>
    <w:rsid w:val="00704D87"/>
    <w:rsid w:val="00707200"/>
    <w:rsid w:val="00707626"/>
    <w:rsid w:val="00707E3E"/>
    <w:rsid w:val="00711CA2"/>
    <w:rsid w:val="00713F2B"/>
    <w:rsid w:val="00715A1E"/>
    <w:rsid w:val="007243A6"/>
    <w:rsid w:val="00727008"/>
    <w:rsid w:val="007275E4"/>
    <w:rsid w:val="00735391"/>
    <w:rsid w:val="0074001F"/>
    <w:rsid w:val="007471F6"/>
    <w:rsid w:val="00750973"/>
    <w:rsid w:val="00751892"/>
    <w:rsid w:val="00752AE1"/>
    <w:rsid w:val="00756690"/>
    <w:rsid w:val="00757436"/>
    <w:rsid w:val="007578FC"/>
    <w:rsid w:val="00757FEF"/>
    <w:rsid w:val="00760FF7"/>
    <w:rsid w:val="00765194"/>
    <w:rsid w:val="00766DAE"/>
    <w:rsid w:val="00774E33"/>
    <w:rsid w:val="00775796"/>
    <w:rsid w:val="007815F6"/>
    <w:rsid w:val="0078164E"/>
    <w:rsid w:val="00785B94"/>
    <w:rsid w:val="00796C2F"/>
    <w:rsid w:val="007A0F2A"/>
    <w:rsid w:val="007A1EDD"/>
    <w:rsid w:val="007B0E54"/>
    <w:rsid w:val="007B3623"/>
    <w:rsid w:val="007B6E1C"/>
    <w:rsid w:val="007C404C"/>
    <w:rsid w:val="007C5A6B"/>
    <w:rsid w:val="007C6512"/>
    <w:rsid w:val="007D6F1A"/>
    <w:rsid w:val="007E3A20"/>
    <w:rsid w:val="007E49EB"/>
    <w:rsid w:val="007F183F"/>
    <w:rsid w:val="007F32EB"/>
    <w:rsid w:val="007F660C"/>
    <w:rsid w:val="007F69C4"/>
    <w:rsid w:val="008076B9"/>
    <w:rsid w:val="008179BA"/>
    <w:rsid w:val="00833BA0"/>
    <w:rsid w:val="00841329"/>
    <w:rsid w:val="00847E70"/>
    <w:rsid w:val="00850A3C"/>
    <w:rsid w:val="00851382"/>
    <w:rsid w:val="00851F54"/>
    <w:rsid w:val="0085435F"/>
    <w:rsid w:val="00854F3D"/>
    <w:rsid w:val="008551D7"/>
    <w:rsid w:val="0085612D"/>
    <w:rsid w:val="008573E9"/>
    <w:rsid w:val="00857708"/>
    <w:rsid w:val="00866969"/>
    <w:rsid w:val="008756BD"/>
    <w:rsid w:val="00875D60"/>
    <w:rsid w:val="00877AAC"/>
    <w:rsid w:val="00880DCC"/>
    <w:rsid w:val="0088299F"/>
    <w:rsid w:val="00883A6E"/>
    <w:rsid w:val="00884200"/>
    <w:rsid w:val="0089505E"/>
    <w:rsid w:val="00895BB4"/>
    <w:rsid w:val="008A0E56"/>
    <w:rsid w:val="008A269C"/>
    <w:rsid w:val="008A61E8"/>
    <w:rsid w:val="008A75EB"/>
    <w:rsid w:val="008C3022"/>
    <w:rsid w:val="008C4F48"/>
    <w:rsid w:val="008C5C47"/>
    <w:rsid w:val="008C6507"/>
    <w:rsid w:val="008D1057"/>
    <w:rsid w:val="008D110B"/>
    <w:rsid w:val="008D55CB"/>
    <w:rsid w:val="008E05A1"/>
    <w:rsid w:val="008F1EAE"/>
    <w:rsid w:val="008F2426"/>
    <w:rsid w:val="008F3CA0"/>
    <w:rsid w:val="00904872"/>
    <w:rsid w:val="0090634E"/>
    <w:rsid w:val="0091103A"/>
    <w:rsid w:val="009125CE"/>
    <w:rsid w:val="009127D2"/>
    <w:rsid w:val="009128CB"/>
    <w:rsid w:val="0091554C"/>
    <w:rsid w:val="00921F09"/>
    <w:rsid w:val="00930C0E"/>
    <w:rsid w:val="0093466D"/>
    <w:rsid w:val="00936695"/>
    <w:rsid w:val="00936E6A"/>
    <w:rsid w:val="00937C75"/>
    <w:rsid w:val="00940316"/>
    <w:rsid w:val="00944194"/>
    <w:rsid w:val="0094427F"/>
    <w:rsid w:val="00944A1F"/>
    <w:rsid w:val="009626E9"/>
    <w:rsid w:val="00965BF8"/>
    <w:rsid w:val="0096771B"/>
    <w:rsid w:val="00967E16"/>
    <w:rsid w:val="00973434"/>
    <w:rsid w:val="0097456F"/>
    <w:rsid w:val="00974EEE"/>
    <w:rsid w:val="009753DE"/>
    <w:rsid w:val="009903E4"/>
    <w:rsid w:val="009913E3"/>
    <w:rsid w:val="009A3C07"/>
    <w:rsid w:val="009A47D7"/>
    <w:rsid w:val="009B47F6"/>
    <w:rsid w:val="009B6888"/>
    <w:rsid w:val="009C0161"/>
    <w:rsid w:val="009C0321"/>
    <w:rsid w:val="009C651A"/>
    <w:rsid w:val="009C65A2"/>
    <w:rsid w:val="009C6C83"/>
    <w:rsid w:val="009C72C9"/>
    <w:rsid w:val="009C7EB0"/>
    <w:rsid w:val="009D108D"/>
    <w:rsid w:val="009E1436"/>
    <w:rsid w:val="009E33CF"/>
    <w:rsid w:val="009E4107"/>
    <w:rsid w:val="009E5668"/>
    <w:rsid w:val="009E6057"/>
    <w:rsid w:val="009E74BA"/>
    <w:rsid w:val="009F0813"/>
    <w:rsid w:val="009F4FA0"/>
    <w:rsid w:val="009F738B"/>
    <w:rsid w:val="00A06460"/>
    <w:rsid w:val="00A22822"/>
    <w:rsid w:val="00A25EB2"/>
    <w:rsid w:val="00A262CA"/>
    <w:rsid w:val="00A309CD"/>
    <w:rsid w:val="00A33619"/>
    <w:rsid w:val="00A34081"/>
    <w:rsid w:val="00A3651E"/>
    <w:rsid w:val="00A369EF"/>
    <w:rsid w:val="00A40D90"/>
    <w:rsid w:val="00A45492"/>
    <w:rsid w:val="00A45B6C"/>
    <w:rsid w:val="00A46696"/>
    <w:rsid w:val="00A51326"/>
    <w:rsid w:val="00A540AD"/>
    <w:rsid w:val="00A55CF1"/>
    <w:rsid w:val="00A603D6"/>
    <w:rsid w:val="00A61A37"/>
    <w:rsid w:val="00A7001C"/>
    <w:rsid w:val="00A71828"/>
    <w:rsid w:val="00A7733C"/>
    <w:rsid w:val="00A8097F"/>
    <w:rsid w:val="00A81846"/>
    <w:rsid w:val="00A83434"/>
    <w:rsid w:val="00A976A0"/>
    <w:rsid w:val="00AA78CD"/>
    <w:rsid w:val="00AA79E9"/>
    <w:rsid w:val="00AB0157"/>
    <w:rsid w:val="00AB0A70"/>
    <w:rsid w:val="00AB1745"/>
    <w:rsid w:val="00AB2C6E"/>
    <w:rsid w:val="00AB3413"/>
    <w:rsid w:val="00AB40BB"/>
    <w:rsid w:val="00AB67DD"/>
    <w:rsid w:val="00AB73ED"/>
    <w:rsid w:val="00AC267E"/>
    <w:rsid w:val="00AC4609"/>
    <w:rsid w:val="00AE1894"/>
    <w:rsid w:val="00AE34AE"/>
    <w:rsid w:val="00AE526C"/>
    <w:rsid w:val="00AE76D9"/>
    <w:rsid w:val="00B151BC"/>
    <w:rsid w:val="00B160A8"/>
    <w:rsid w:val="00B22F29"/>
    <w:rsid w:val="00B24ADC"/>
    <w:rsid w:val="00B37388"/>
    <w:rsid w:val="00B40814"/>
    <w:rsid w:val="00B51BA0"/>
    <w:rsid w:val="00B51DB1"/>
    <w:rsid w:val="00B5416F"/>
    <w:rsid w:val="00B541D1"/>
    <w:rsid w:val="00B63B0F"/>
    <w:rsid w:val="00B63CFF"/>
    <w:rsid w:val="00B673EE"/>
    <w:rsid w:val="00B72E92"/>
    <w:rsid w:val="00B74642"/>
    <w:rsid w:val="00B7678A"/>
    <w:rsid w:val="00B9044D"/>
    <w:rsid w:val="00B94662"/>
    <w:rsid w:val="00B956B2"/>
    <w:rsid w:val="00B95D0E"/>
    <w:rsid w:val="00BA2EFA"/>
    <w:rsid w:val="00BA3789"/>
    <w:rsid w:val="00BB260C"/>
    <w:rsid w:val="00BB303A"/>
    <w:rsid w:val="00BB4296"/>
    <w:rsid w:val="00BB6957"/>
    <w:rsid w:val="00BC094B"/>
    <w:rsid w:val="00BC3D30"/>
    <w:rsid w:val="00BD01EF"/>
    <w:rsid w:val="00BD18AF"/>
    <w:rsid w:val="00BD1929"/>
    <w:rsid w:val="00BE038A"/>
    <w:rsid w:val="00BE59FF"/>
    <w:rsid w:val="00BE5C5F"/>
    <w:rsid w:val="00BE65C8"/>
    <w:rsid w:val="00BF0B3E"/>
    <w:rsid w:val="00BF0BF0"/>
    <w:rsid w:val="00BF11A3"/>
    <w:rsid w:val="00BF1C02"/>
    <w:rsid w:val="00BF5AD6"/>
    <w:rsid w:val="00BF7744"/>
    <w:rsid w:val="00C041F7"/>
    <w:rsid w:val="00C042DD"/>
    <w:rsid w:val="00C05E2A"/>
    <w:rsid w:val="00C06D6B"/>
    <w:rsid w:val="00C1086B"/>
    <w:rsid w:val="00C139D3"/>
    <w:rsid w:val="00C213C0"/>
    <w:rsid w:val="00C23635"/>
    <w:rsid w:val="00C262EF"/>
    <w:rsid w:val="00C41402"/>
    <w:rsid w:val="00C47875"/>
    <w:rsid w:val="00C52639"/>
    <w:rsid w:val="00C530C6"/>
    <w:rsid w:val="00C540C3"/>
    <w:rsid w:val="00C550AB"/>
    <w:rsid w:val="00C57539"/>
    <w:rsid w:val="00C57B16"/>
    <w:rsid w:val="00C57BF0"/>
    <w:rsid w:val="00C60AF3"/>
    <w:rsid w:val="00C6233C"/>
    <w:rsid w:val="00C659CB"/>
    <w:rsid w:val="00C6643D"/>
    <w:rsid w:val="00C6698F"/>
    <w:rsid w:val="00C67372"/>
    <w:rsid w:val="00C713E1"/>
    <w:rsid w:val="00C7243E"/>
    <w:rsid w:val="00C72744"/>
    <w:rsid w:val="00C734BA"/>
    <w:rsid w:val="00C7437A"/>
    <w:rsid w:val="00C77A84"/>
    <w:rsid w:val="00C77CFB"/>
    <w:rsid w:val="00C928A9"/>
    <w:rsid w:val="00C94700"/>
    <w:rsid w:val="00C95C28"/>
    <w:rsid w:val="00CA319B"/>
    <w:rsid w:val="00CA3904"/>
    <w:rsid w:val="00CA550E"/>
    <w:rsid w:val="00CA740D"/>
    <w:rsid w:val="00CB006D"/>
    <w:rsid w:val="00CB0512"/>
    <w:rsid w:val="00CB0FD2"/>
    <w:rsid w:val="00CB410F"/>
    <w:rsid w:val="00CB54DD"/>
    <w:rsid w:val="00CB66BD"/>
    <w:rsid w:val="00CC28B7"/>
    <w:rsid w:val="00CC3BB4"/>
    <w:rsid w:val="00CC6B43"/>
    <w:rsid w:val="00CC7CC6"/>
    <w:rsid w:val="00CD79DE"/>
    <w:rsid w:val="00CE024E"/>
    <w:rsid w:val="00CE0F28"/>
    <w:rsid w:val="00CE4974"/>
    <w:rsid w:val="00CE6522"/>
    <w:rsid w:val="00CE6D26"/>
    <w:rsid w:val="00CF231E"/>
    <w:rsid w:val="00CF3088"/>
    <w:rsid w:val="00CF742D"/>
    <w:rsid w:val="00CF7DF8"/>
    <w:rsid w:val="00D026CC"/>
    <w:rsid w:val="00D03A5B"/>
    <w:rsid w:val="00D05DBB"/>
    <w:rsid w:val="00D1017E"/>
    <w:rsid w:val="00D16E06"/>
    <w:rsid w:val="00D22171"/>
    <w:rsid w:val="00D25DDA"/>
    <w:rsid w:val="00D34FDC"/>
    <w:rsid w:val="00D350E6"/>
    <w:rsid w:val="00D35F02"/>
    <w:rsid w:val="00D403A8"/>
    <w:rsid w:val="00D451BB"/>
    <w:rsid w:val="00D501F0"/>
    <w:rsid w:val="00D51110"/>
    <w:rsid w:val="00D51206"/>
    <w:rsid w:val="00D52480"/>
    <w:rsid w:val="00D5533E"/>
    <w:rsid w:val="00D562AC"/>
    <w:rsid w:val="00D56BD7"/>
    <w:rsid w:val="00D67E28"/>
    <w:rsid w:val="00D712A7"/>
    <w:rsid w:val="00D73AB2"/>
    <w:rsid w:val="00D77E7D"/>
    <w:rsid w:val="00D80DB8"/>
    <w:rsid w:val="00D81DEB"/>
    <w:rsid w:val="00D84DEE"/>
    <w:rsid w:val="00D869E8"/>
    <w:rsid w:val="00D903E5"/>
    <w:rsid w:val="00DA13F4"/>
    <w:rsid w:val="00DA3632"/>
    <w:rsid w:val="00DA4A73"/>
    <w:rsid w:val="00DA537C"/>
    <w:rsid w:val="00DA6271"/>
    <w:rsid w:val="00DB60A3"/>
    <w:rsid w:val="00DC1F73"/>
    <w:rsid w:val="00DC28DB"/>
    <w:rsid w:val="00DC2E37"/>
    <w:rsid w:val="00DC60DE"/>
    <w:rsid w:val="00DC6480"/>
    <w:rsid w:val="00DE0439"/>
    <w:rsid w:val="00DE15F2"/>
    <w:rsid w:val="00DE239C"/>
    <w:rsid w:val="00DE2BD0"/>
    <w:rsid w:val="00DE36FE"/>
    <w:rsid w:val="00DE7527"/>
    <w:rsid w:val="00DF1664"/>
    <w:rsid w:val="00DF21E3"/>
    <w:rsid w:val="00DF4E73"/>
    <w:rsid w:val="00DF72CA"/>
    <w:rsid w:val="00DF7A84"/>
    <w:rsid w:val="00DF7F8F"/>
    <w:rsid w:val="00E04917"/>
    <w:rsid w:val="00E05C99"/>
    <w:rsid w:val="00E06C68"/>
    <w:rsid w:val="00E10D0C"/>
    <w:rsid w:val="00E1329E"/>
    <w:rsid w:val="00E15FFC"/>
    <w:rsid w:val="00E3443E"/>
    <w:rsid w:val="00E37BF1"/>
    <w:rsid w:val="00E37DF6"/>
    <w:rsid w:val="00E40950"/>
    <w:rsid w:val="00E40DBD"/>
    <w:rsid w:val="00E42409"/>
    <w:rsid w:val="00E43F8A"/>
    <w:rsid w:val="00E453B3"/>
    <w:rsid w:val="00E504DB"/>
    <w:rsid w:val="00E5125A"/>
    <w:rsid w:val="00E5183C"/>
    <w:rsid w:val="00E52368"/>
    <w:rsid w:val="00E54842"/>
    <w:rsid w:val="00E57A38"/>
    <w:rsid w:val="00E60358"/>
    <w:rsid w:val="00E6143A"/>
    <w:rsid w:val="00E70586"/>
    <w:rsid w:val="00E74ECF"/>
    <w:rsid w:val="00E77AF1"/>
    <w:rsid w:val="00E80FF4"/>
    <w:rsid w:val="00E81103"/>
    <w:rsid w:val="00E815E2"/>
    <w:rsid w:val="00E82246"/>
    <w:rsid w:val="00E82386"/>
    <w:rsid w:val="00E8479E"/>
    <w:rsid w:val="00E86807"/>
    <w:rsid w:val="00E86888"/>
    <w:rsid w:val="00E90F53"/>
    <w:rsid w:val="00E93BA0"/>
    <w:rsid w:val="00EA7B13"/>
    <w:rsid w:val="00EB36A0"/>
    <w:rsid w:val="00EB55D4"/>
    <w:rsid w:val="00EB5EB4"/>
    <w:rsid w:val="00EC52BA"/>
    <w:rsid w:val="00EC64FD"/>
    <w:rsid w:val="00EC6A95"/>
    <w:rsid w:val="00EC78AB"/>
    <w:rsid w:val="00ED31BC"/>
    <w:rsid w:val="00ED4765"/>
    <w:rsid w:val="00ED599E"/>
    <w:rsid w:val="00EE19FC"/>
    <w:rsid w:val="00EE35FD"/>
    <w:rsid w:val="00EE4934"/>
    <w:rsid w:val="00EE54CF"/>
    <w:rsid w:val="00EE6B9A"/>
    <w:rsid w:val="00EF062C"/>
    <w:rsid w:val="00EF0FD2"/>
    <w:rsid w:val="00EF1BF0"/>
    <w:rsid w:val="00EF294A"/>
    <w:rsid w:val="00EF67C5"/>
    <w:rsid w:val="00F01080"/>
    <w:rsid w:val="00F030BF"/>
    <w:rsid w:val="00F03946"/>
    <w:rsid w:val="00F13199"/>
    <w:rsid w:val="00F15657"/>
    <w:rsid w:val="00F23310"/>
    <w:rsid w:val="00F2349C"/>
    <w:rsid w:val="00F23F33"/>
    <w:rsid w:val="00F24214"/>
    <w:rsid w:val="00F27D1B"/>
    <w:rsid w:val="00F27EA4"/>
    <w:rsid w:val="00F304BC"/>
    <w:rsid w:val="00F325C2"/>
    <w:rsid w:val="00F33070"/>
    <w:rsid w:val="00F3591E"/>
    <w:rsid w:val="00F36B5C"/>
    <w:rsid w:val="00F403EB"/>
    <w:rsid w:val="00F42A11"/>
    <w:rsid w:val="00F43811"/>
    <w:rsid w:val="00F546CE"/>
    <w:rsid w:val="00F622E4"/>
    <w:rsid w:val="00F64B9E"/>
    <w:rsid w:val="00F66FC4"/>
    <w:rsid w:val="00F727F5"/>
    <w:rsid w:val="00F72F3C"/>
    <w:rsid w:val="00F7469C"/>
    <w:rsid w:val="00F75C02"/>
    <w:rsid w:val="00F822AE"/>
    <w:rsid w:val="00F86C08"/>
    <w:rsid w:val="00F870C4"/>
    <w:rsid w:val="00F925D0"/>
    <w:rsid w:val="00F9317A"/>
    <w:rsid w:val="00F97C45"/>
    <w:rsid w:val="00FA01B6"/>
    <w:rsid w:val="00FB2D06"/>
    <w:rsid w:val="00FB63EA"/>
    <w:rsid w:val="00FB79EA"/>
    <w:rsid w:val="00FC431B"/>
    <w:rsid w:val="00FD114D"/>
    <w:rsid w:val="00FD2ADF"/>
    <w:rsid w:val="00FD326B"/>
    <w:rsid w:val="00FD5974"/>
    <w:rsid w:val="00FE49BA"/>
    <w:rsid w:val="00FE5981"/>
    <w:rsid w:val="00FE645F"/>
    <w:rsid w:val="00FE64E3"/>
    <w:rsid w:val="00FF3F8B"/>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84F72005-5E8E-4049-A4DA-69A2779D0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816"/>
    <w:pPr>
      <w:bidi/>
    </w:pPr>
  </w:style>
  <w:style w:type="paragraph" w:styleId="Heading1">
    <w:name w:val="heading 1"/>
    <w:basedOn w:val="Normal"/>
    <w:next w:val="Normal"/>
    <w:link w:val="Heading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Heading1"/>
    <w:next w:val="Normal"/>
    <w:link w:val="Heading2Char"/>
    <w:uiPriority w:val="9"/>
    <w:unhideWhenUsed/>
    <w:qFormat/>
    <w:rsid w:val="00E70586"/>
    <w:pPr>
      <w:spacing w:line="240" w:lineRule="auto"/>
      <w:outlineLvl w:val="1"/>
    </w:pPr>
    <w:rPr>
      <w:rFonts w:ascii="Sakkal Majalla" w:hAnsi="Sakkal Majalla" w:cs="Sakkal Majalla"/>
      <w:b/>
      <w:bCs/>
      <w:color w:val="000000" w:themeColor="text1"/>
      <w:lang w:bidi="ar-EG"/>
    </w:rPr>
  </w:style>
  <w:style w:type="paragraph" w:styleId="Heading3">
    <w:name w:val="heading 3"/>
    <w:basedOn w:val="Normal"/>
    <w:next w:val="Normal"/>
    <w:link w:val="Heading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FA01B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70586"/>
    <w:rPr>
      <w:rFonts w:ascii="Sakkal Majalla" w:eastAsiaTheme="majorEastAsia" w:hAnsi="Sakkal Majalla" w:cs="Sakkal Majalla"/>
      <w:b/>
      <w:bCs/>
      <w:color w:val="000000" w:themeColor="text1"/>
      <w:sz w:val="32"/>
      <w:szCs w:val="32"/>
      <w:lang w:bidi="ar-EG"/>
    </w:rPr>
  </w:style>
  <w:style w:type="paragraph" w:styleId="TOCHeading">
    <w:name w:val="TOC Heading"/>
    <w:basedOn w:val="Heading1"/>
    <w:next w:val="Normal"/>
    <w:uiPriority w:val="39"/>
    <w:unhideWhenUsed/>
    <w:qFormat/>
    <w:rsid w:val="00531F68"/>
    <w:pPr>
      <w:bidi w:val="0"/>
      <w:outlineLvl w:val="9"/>
    </w:pPr>
    <w:rPr>
      <w:kern w:val="0"/>
      <w14:ligatures w14:val="none"/>
    </w:rPr>
  </w:style>
  <w:style w:type="paragraph" w:styleId="TOC1">
    <w:name w:val="toc 1"/>
    <w:basedOn w:val="Normal"/>
    <w:next w:val="Normal"/>
    <w:autoRedefine/>
    <w:uiPriority w:val="39"/>
    <w:unhideWhenUsed/>
    <w:rsid w:val="00531F68"/>
    <w:pPr>
      <w:spacing w:after="100"/>
    </w:pPr>
  </w:style>
  <w:style w:type="paragraph" w:styleId="TOC2">
    <w:name w:val="toc 2"/>
    <w:basedOn w:val="Normal"/>
    <w:next w:val="Normal"/>
    <w:autoRedefine/>
    <w:uiPriority w:val="39"/>
    <w:unhideWhenUsed/>
    <w:rsid w:val="00531F68"/>
    <w:pPr>
      <w:spacing w:after="100"/>
      <w:ind w:left="220"/>
    </w:pPr>
  </w:style>
  <w:style w:type="character" w:styleId="Hyperlink">
    <w:name w:val="Hyperlink"/>
    <w:basedOn w:val="DefaultParagraphFont"/>
    <w:uiPriority w:val="99"/>
    <w:unhideWhenUsed/>
    <w:rsid w:val="00531F68"/>
    <w:rPr>
      <w:color w:val="0563C1" w:themeColor="hyperlink"/>
      <w:u w:val="single"/>
    </w:rPr>
  </w:style>
  <w:style w:type="paragraph" w:styleId="ListParagraph">
    <w:name w:val="List Paragraph"/>
    <w:basedOn w:val="Normal"/>
    <w:uiPriority w:val="34"/>
    <w:qFormat/>
    <w:rsid w:val="00531F68"/>
    <w:pPr>
      <w:ind w:left="720"/>
      <w:contextualSpacing/>
    </w:pPr>
  </w:style>
  <w:style w:type="paragraph" w:styleId="Caption">
    <w:name w:val="caption"/>
    <w:basedOn w:val="Normal"/>
    <w:next w:val="Normal"/>
    <w:uiPriority w:val="35"/>
    <w:unhideWhenUsed/>
    <w:qFormat/>
    <w:rsid w:val="00682BA5"/>
    <w:pPr>
      <w:spacing w:after="200" w:line="240" w:lineRule="auto"/>
      <w:jc w:val="center"/>
    </w:pPr>
    <w:rPr>
      <w:i/>
      <w:iCs/>
      <w:color w:val="44546A" w:themeColor="text2"/>
      <w:sz w:val="18"/>
      <w:szCs w:val="18"/>
    </w:rPr>
  </w:style>
  <w:style w:type="table" w:styleId="TableGrid">
    <w:name w:val="Table Grid"/>
    <w:basedOn w:val="TableNormal"/>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8E05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E05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E05A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E05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05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05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05A1"/>
    <w:rPr>
      <w:rFonts w:eastAsiaTheme="majorEastAsia" w:cstheme="majorBidi"/>
      <w:color w:val="272727" w:themeColor="text1" w:themeTint="D8"/>
    </w:rPr>
  </w:style>
  <w:style w:type="paragraph" w:styleId="Title">
    <w:name w:val="Title"/>
    <w:basedOn w:val="Normal"/>
    <w:next w:val="Normal"/>
    <w:link w:val="TitleChar"/>
    <w:uiPriority w:val="10"/>
    <w:qFormat/>
    <w:rsid w:val="008E05A1"/>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05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05A1"/>
    <w:pPr>
      <w:numPr>
        <w:ilvl w:val="1"/>
      </w:numPr>
      <w:bidi w:val="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05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05A1"/>
    <w:pPr>
      <w:bidi w:val="0"/>
      <w:spacing w:before="160"/>
      <w:jc w:val="center"/>
    </w:pPr>
    <w:rPr>
      <w:i/>
      <w:iCs/>
      <w:color w:val="404040" w:themeColor="text1" w:themeTint="BF"/>
    </w:rPr>
  </w:style>
  <w:style w:type="character" w:customStyle="1" w:styleId="QuoteChar">
    <w:name w:val="Quote Char"/>
    <w:basedOn w:val="DefaultParagraphFont"/>
    <w:link w:val="Quote"/>
    <w:uiPriority w:val="29"/>
    <w:rsid w:val="008E05A1"/>
    <w:rPr>
      <w:i/>
      <w:iCs/>
      <w:color w:val="404040" w:themeColor="text1" w:themeTint="BF"/>
    </w:rPr>
  </w:style>
  <w:style w:type="character" w:styleId="IntenseEmphasis">
    <w:name w:val="Intense Emphasis"/>
    <w:basedOn w:val="DefaultParagraphFont"/>
    <w:uiPriority w:val="21"/>
    <w:qFormat/>
    <w:rsid w:val="008E05A1"/>
    <w:rPr>
      <w:i/>
      <w:iCs/>
      <w:color w:val="2F5496" w:themeColor="accent1" w:themeShade="BF"/>
    </w:rPr>
  </w:style>
  <w:style w:type="paragraph" w:styleId="IntenseQuote">
    <w:name w:val="Intense Quote"/>
    <w:basedOn w:val="Normal"/>
    <w:next w:val="Normal"/>
    <w:link w:val="IntenseQuoteChar"/>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05A1"/>
    <w:rPr>
      <w:i/>
      <w:iCs/>
      <w:color w:val="2F5496" w:themeColor="accent1" w:themeShade="BF"/>
    </w:rPr>
  </w:style>
  <w:style w:type="character" w:styleId="IntenseReference">
    <w:name w:val="Intense Reference"/>
    <w:basedOn w:val="DefaultParagraphFont"/>
    <w:uiPriority w:val="32"/>
    <w:qFormat/>
    <w:rsid w:val="008E05A1"/>
    <w:rPr>
      <w:b/>
      <w:bCs/>
      <w:smallCaps/>
      <w:color w:val="2F5496" w:themeColor="accent1" w:themeShade="BF"/>
      <w:spacing w:val="5"/>
    </w:rPr>
  </w:style>
  <w:style w:type="character" w:customStyle="1" w:styleId="UnresolvedMention1">
    <w:name w:val="Unresolved Mention1"/>
    <w:basedOn w:val="DefaultParagraphFont"/>
    <w:uiPriority w:val="99"/>
    <w:semiHidden/>
    <w:unhideWhenUsed/>
    <w:rsid w:val="008E05A1"/>
    <w:rPr>
      <w:color w:val="605E5C"/>
      <w:shd w:val="clear" w:color="auto" w:fill="E1DFDD"/>
    </w:rPr>
  </w:style>
  <w:style w:type="character" w:customStyle="1" w:styleId="m7eme">
    <w:name w:val="m7eme"/>
    <w:basedOn w:val="DefaultParagraphFont"/>
    <w:rsid w:val="008E05A1"/>
  </w:style>
  <w:style w:type="paragraph" w:styleId="Bibliography">
    <w:name w:val="Bibliography"/>
    <w:basedOn w:val="Normal"/>
    <w:next w:val="Normal"/>
    <w:uiPriority w:val="37"/>
    <w:unhideWhenUsed/>
    <w:rsid w:val="00D5533E"/>
  </w:style>
  <w:style w:type="paragraph" w:styleId="TableofFigures">
    <w:name w:val="table of figures"/>
    <w:basedOn w:val="Normal"/>
    <w:next w:val="Normal"/>
    <w:uiPriority w:val="99"/>
    <w:unhideWhenUsed/>
    <w:rsid w:val="00CF231E"/>
    <w:pPr>
      <w:spacing w:after="0"/>
    </w:pPr>
  </w:style>
  <w:style w:type="character" w:customStyle="1" w:styleId="UnresolvedMention2">
    <w:name w:val="Unresolved Mention2"/>
    <w:basedOn w:val="DefaultParagraphFont"/>
    <w:uiPriority w:val="99"/>
    <w:semiHidden/>
    <w:unhideWhenUsed/>
    <w:rsid w:val="002B18EF"/>
    <w:rPr>
      <w:color w:val="605E5C"/>
      <w:shd w:val="clear" w:color="auto" w:fill="E1DFDD"/>
    </w:rPr>
  </w:style>
  <w:style w:type="paragraph" w:styleId="NoSpacing">
    <w:name w:val="No Spacing"/>
    <w:basedOn w:val="Normal"/>
    <w:link w:val="NoSpacingChar"/>
    <w:uiPriority w:val="1"/>
    <w:qFormat/>
    <w:rsid w:val="00E06C68"/>
    <w:pPr>
      <w:spacing w:after="0" w:line="360" w:lineRule="auto"/>
      <w:jc w:val="both"/>
    </w:pPr>
    <w:rPr>
      <w:rFonts w:ascii="Sakkal Majalla" w:hAnsi="Sakkal Majalla" w:cs="Sakkal Majalla"/>
      <w:sz w:val="28"/>
      <w:szCs w:val="28"/>
      <w:lang w:bidi="ar-EG"/>
    </w:rPr>
  </w:style>
  <w:style w:type="paragraph" w:styleId="BalloonText">
    <w:name w:val="Balloon Text"/>
    <w:basedOn w:val="Normal"/>
    <w:link w:val="BalloonTextChar"/>
    <w:uiPriority w:val="99"/>
    <w:semiHidden/>
    <w:unhideWhenUsed/>
    <w:rsid w:val="009127D2"/>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27D2"/>
    <w:rPr>
      <w:rFonts w:ascii="Tahoma" w:hAnsi="Tahoma" w:cs="Tahoma"/>
      <w:sz w:val="16"/>
      <w:szCs w:val="16"/>
    </w:rPr>
  </w:style>
  <w:style w:type="character" w:styleId="FollowedHyperlink">
    <w:name w:val="FollowedHyperlink"/>
    <w:basedOn w:val="DefaultParagraphFont"/>
    <w:uiPriority w:val="99"/>
    <w:semiHidden/>
    <w:unhideWhenUsed/>
    <w:rsid w:val="00F23310"/>
    <w:rPr>
      <w:color w:val="954F72" w:themeColor="followedHyperlink"/>
      <w:u w:val="single"/>
    </w:rPr>
  </w:style>
  <w:style w:type="character" w:styleId="Strong">
    <w:name w:val="Strong"/>
    <w:basedOn w:val="DefaultParagraphFont"/>
    <w:uiPriority w:val="22"/>
    <w:qFormat/>
    <w:rsid w:val="009C72C9"/>
    <w:rPr>
      <w:b/>
      <w:bCs/>
    </w:rPr>
  </w:style>
  <w:style w:type="paragraph" w:styleId="NormalWeb">
    <w:name w:val="Normal (Web)"/>
    <w:basedOn w:val="Normal"/>
    <w:uiPriority w:val="99"/>
    <w:unhideWhenUsed/>
    <w:rsid w:val="00EF1BF0"/>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9E4107"/>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5F02A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F02A7"/>
    <w:rPr>
      <w:rFonts w:ascii="Consolas" w:hAnsi="Consolas"/>
      <w:sz w:val="20"/>
      <w:szCs w:val="20"/>
    </w:rPr>
  </w:style>
  <w:style w:type="character" w:customStyle="1" w:styleId="myxfac">
    <w:name w:val="myxfac"/>
    <w:basedOn w:val="DefaultParagraphFont"/>
    <w:rsid w:val="006B2A47"/>
  </w:style>
  <w:style w:type="paragraph" w:customStyle="1" w:styleId="Style1">
    <w:name w:val="Style1"/>
    <w:basedOn w:val="NoSpacing"/>
    <w:link w:val="Style1Char"/>
    <w:qFormat/>
    <w:rsid w:val="00682BA5"/>
    <w:pPr>
      <w:numPr>
        <w:numId w:val="2"/>
      </w:numPr>
    </w:pPr>
    <w:rPr>
      <w:b/>
      <w:bCs/>
    </w:rPr>
  </w:style>
  <w:style w:type="character" w:customStyle="1" w:styleId="NoSpacingChar">
    <w:name w:val="No Spacing Char"/>
    <w:basedOn w:val="DefaultParagraphFont"/>
    <w:link w:val="NoSpacing"/>
    <w:uiPriority w:val="1"/>
    <w:rsid w:val="00E06C68"/>
    <w:rPr>
      <w:rFonts w:ascii="Sakkal Majalla" w:hAnsi="Sakkal Majalla" w:cs="Sakkal Majalla"/>
      <w:sz w:val="28"/>
      <w:szCs w:val="28"/>
      <w:lang w:bidi="ar-EG"/>
    </w:rPr>
  </w:style>
  <w:style w:type="character" w:customStyle="1" w:styleId="Style1Char">
    <w:name w:val="Style1 Char"/>
    <w:basedOn w:val="NoSpacingChar"/>
    <w:link w:val="Style1"/>
    <w:rsid w:val="00682BA5"/>
    <w:rPr>
      <w:rFonts w:ascii="Sakkal Majalla" w:hAnsi="Sakkal Majalla" w:cs="Sakkal Majalla"/>
      <w:b/>
      <w:bCs/>
      <w:sz w:val="28"/>
      <w:szCs w:val="28"/>
      <w:lang w:bidi="ar-EG"/>
    </w:rPr>
  </w:style>
  <w:style w:type="paragraph" w:customStyle="1" w:styleId="ng-star-inserted">
    <w:name w:val="ng-star-inserted"/>
    <w:basedOn w:val="Normal"/>
    <w:rsid w:val="00647CD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g-star-inserted1">
    <w:name w:val="ng-star-inserted1"/>
    <w:basedOn w:val="DefaultParagraphFont"/>
    <w:rsid w:val="00647CD9"/>
  </w:style>
  <w:style w:type="character" w:styleId="UnresolvedMention">
    <w:name w:val="Unresolved Mention"/>
    <w:basedOn w:val="DefaultParagraphFont"/>
    <w:uiPriority w:val="99"/>
    <w:semiHidden/>
    <w:unhideWhenUsed/>
    <w:rsid w:val="00DC60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5596829">
      <w:bodyDiv w:val="1"/>
      <w:marLeft w:val="0"/>
      <w:marRight w:val="0"/>
      <w:marTop w:val="0"/>
      <w:marBottom w:val="0"/>
      <w:divBdr>
        <w:top w:val="none" w:sz="0" w:space="0" w:color="auto"/>
        <w:left w:val="none" w:sz="0" w:space="0" w:color="auto"/>
        <w:bottom w:val="none" w:sz="0" w:space="0" w:color="auto"/>
        <w:right w:val="none" w:sz="0" w:space="0" w:color="auto"/>
      </w:divBdr>
    </w:div>
    <w:div w:id="7876177">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0382638">
      <w:bodyDiv w:val="1"/>
      <w:marLeft w:val="0"/>
      <w:marRight w:val="0"/>
      <w:marTop w:val="0"/>
      <w:marBottom w:val="0"/>
      <w:divBdr>
        <w:top w:val="none" w:sz="0" w:space="0" w:color="auto"/>
        <w:left w:val="none" w:sz="0" w:space="0" w:color="auto"/>
        <w:bottom w:val="none" w:sz="0" w:space="0" w:color="auto"/>
        <w:right w:val="none" w:sz="0" w:space="0" w:color="auto"/>
      </w:divBdr>
    </w:div>
    <w:div w:id="11152465">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7122242">
      <w:bodyDiv w:val="1"/>
      <w:marLeft w:val="0"/>
      <w:marRight w:val="0"/>
      <w:marTop w:val="0"/>
      <w:marBottom w:val="0"/>
      <w:divBdr>
        <w:top w:val="none" w:sz="0" w:space="0" w:color="auto"/>
        <w:left w:val="none" w:sz="0" w:space="0" w:color="auto"/>
        <w:bottom w:val="none" w:sz="0" w:space="0" w:color="auto"/>
        <w:right w:val="none" w:sz="0" w:space="0" w:color="auto"/>
      </w:divBdr>
    </w:div>
    <w:div w:id="17854053">
      <w:bodyDiv w:val="1"/>
      <w:marLeft w:val="0"/>
      <w:marRight w:val="0"/>
      <w:marTop w:val="0"/>
      <w:marBottom w:val="0"/>
      <w:divBdr>
        <w:top w:val="none" w:sz="0" w:space="0" w:color="auto"/>
        <w:left w:val="none" w:sz="0" w:space="0" w:color="auto"/>
        <w:bottom w:val="none" w:sz="0" w:space="0" w:color="auto"/>
        <w:right w:val="none" w:sz="0" w:space="0" w:color="auto"/>
      </w:divBdr>
    </w:div>
    <w:div w:id="25299547">
      <w:bodyDiv w:val="1"/>
      <w:marLeft w:val="0"/>
      <w:marRight w:val="0"/>
      <w:marTop w:val="0"/>
      <w:marBottom w:val="0"/>
      <w:divBdr>
        <w:top w:val="none" w:sz="0" w:space="0" w:color="auto"/>
        <w:left w:val="none" w:sz="0" w:space="0" w:color="auto"/>
        <w:bottom w:val="none" w:sz="0" w:space="0" w:color="auto"/>
        <w:right w:val="none" w:sz="0" w:space="0" w:color="auto"/>
      </w:divBdr>
      <w:divsChild>
        <w:div w:id="1249537001">
          <w:marLeft w:val="0"/>
          <w:marRight w:val="0"/>
          <w:marTop w:val="0"/>
          <w:marBottom w:val="0"/>
          <w:divBdr>
            <w:top w:val="none" w:sz="0" w:space="0" w:color="auto"/>
            <w:left w:val="none" w:sz="0" w:space="0" w:color="auto"/>
            <w:bottom w:val="none" w:sz="0" w:space="0" w:color="auto"/>
            <w:right w:val="none" w:sz="0" w:space="0" w:color="auto"/>
          </w:divBdr>
          <w:divsChild>
            <w:div w:id="201117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7223331">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342739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37633395">
      <w:bodyDiv w:val="1"/>
      <w:marLeft w:val="0"/>
      <w:marRight w:val="0"/>
      <w:marTop w:val="0"/>
      <w:marBottom w:val="0"/>
      <w:divBdr>
        <w:top w:val="none" w:sz="0" w:space="0" w:color="auto"/>
        <w:left w:val="none" w:sz="0" w:space="0" w:color="auto"/>
        <w:bottom w:val="none" w:sz="0" w:space="0" w:color="auto"/>
        <w:right w:val="none" w:sz="0" w:space="0" w:color="auto"/>
      </w:divBdr>
    </w:div>
    <w:div w:id="41097899">
      <w:bodyDiv w:val="1"/>
      <w:marLeft w:val="0"/>
      <w:marRight w:val="0"/>
      <w:marTop w:val="0"/>
      <w:marBottom w:val="0"/>
      <w:divBdr>
        <w:top w:val="none" w:sz="0" w:space="0" w:color="auto"/>
        <w:left w:val="none" w:sz="0" w:space="0" w:color="auto"/>
        <w:bottom w:val="none" w:sz="0" w:space="0" w:color="auto"/>
        <w:right w:val="none" w:sz="0" w:space="0" w:color="auto"/>
      </w:divBdr>
    </w:div>
    <w:div w:id="41246393">
      <w:bodyDiv w:val="1"/>
      <w:marLeft w:val="0"/>
      <w:marRight w:val="0"/>
      <w:marTop w:val="0"/>
      <w:marBottom w:val="0"/>
      <w:divBdr>
        <w:top w:val="none" w:sz="0" w:space="0" w:color="auto"/>
        <w:left w:val="none" w:sz="0" w:space="0" w:color="auto"/>
        <w:bottom w:val="none" w:sz="0" w:space="0" w:color="auto"/>
        <w:right w:val="none" w:sz="0" w:space="0" w:color="auto"/>
      </w:divBdr>
      <w:divsChild>
        <w:div w:id="2028361745">
          <w:marLeft w:val="0"/>
          <w:marRight w:val="0"/>
          <w:marTop w:val="0"/>
          <w:marBottom w:val="0"/>
          <w:divBdr>
            <w:top w:val="none" w:sz="0" w:space="0" w:color="auto"/>
            <w:left w:val="none" w:sz="0" w:space="0" w:color="auto"/>
            <w:bottom w:val="none" w:sz="0" w:space="0" w:color="auto"/>
            <w:right w:val="none" w:sz="0" w:space="0" w:color="auto"/>
          </w:divBdr>
          <w:divsChild>
            <w:div w:id="21373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5883014">
      <w:bodyDiv w:val="1"/>
      <w:marLeft w:val="0"/>
      <w:marRight w:val="0"/>
      <w:marTop w:val="0"/>
      <w:marBottom w:val="0"/>
      <w:divBdr>
        <w:top w:val="none" w:sz="0" w:space="0" w:color="auto"/>
        <w:left w:val="none" w:sz="0" w:space="0" w:color="auto"/>
        <w:bottom w:val="none" w:sz="0" w:space="0" w:color="auto"/>
        <w:right w:val="none" w:sz="0" w:space="0" w:color="auto"/>
      </w:divBdr>
      <w:divsChild>
        <w:div w:id="1372219006">
          <w:marLeft w:val="0"/>
          <w:marRight w:val="0"/>
          <w:marTop w:val="0"/>
          <w:marBottom w:val="0"/>
          <w:divBdr>
            <w:top w:val="none" w:sz="0" w:space="0" w:color="auto"/>
            <w:left w:val="none" w:sz="0" w:space="0" w:color="auto"/>
            <w:bottom w:val="none" w:sz="0" w:space="0" w:color="auto"/>
            <w:right w:val="none" w:sz="0" w:space="0" w:color="auto"/>
          </w:divBdr>
          <w:divsChild>
            <w:div w:id="13464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47802071">
      <w:bodyDiv w:val="1"/>
      <w:marLeft w:val="0"/>
      <w:marRight w:val="0"/>
      <w:marTop w:val="0"/>
      <w:marBottom w:val="0"/>
      <w:divBdr>
        <w:top w:val="none" w:sz="0" w:space="0" w:color="auto"/>
        <w:left w:val="none" w:sz="0" w:space="0" w:color="auto"/>
        <w:bottom w:val="none" w:sz="0" w:space="0" w:color="auto"/>
        <w:right w:val="none" w:sz="0" w:space="0" w:color="auto"/>
      </w:divBdr>
    </w:div>
    <w:div w:id="50663099">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2699392">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517015">
      <w:bodyDiv w:val="1"/>
      <w:marLeft w:val="0"/>
      <w:marRight w:val="0"/>
      <w:marTop w:val="0"/>
      <w:marBottom w:val="0"/>
      <w:divBdr>
        <w:top w:val="none" w:sz="0" w:space="0" w:color="auto"/>
        <w:left w:val="none" w:sz="0" w:space="0" w:color="auto"/>
        <w:bottom w:val="none" w:sz="0" w:space="0" w:color="auto"/>
        <w:right w:val="none" w:sz="0" w:space="0" w:color="auto"/>
      </w:divBdr>
      <w:divsChild>
        <w:div w:id="496268509">
          <w:marLeft w:val="0"/>
          <w:marRight w:val="0"/>
          <w:marTop w:val="0"/>
          <w:marBottom w:val="0"/>
          <w:divBdr>
            <w:top w:val="none" w:sz="0" w:space="0" w:color="auto"/>
            <w:left w:val="none" w:sz="0" w:space="0" w:color="auto"/>
            <w:bottom w:val="none" w:sz="0" w:space="0" w:color="auto"/>
            <w:right w:val="none" w:sz="0" w:space="0" w:color="auto"/>
          </w:divBdr>
          <w:divsChild>
            <w:div w:id="102740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44641">
      <w:bodyDiv w:val="1"/>
      <w:marLeft w:val="0"/>
      <w:marRight w:val="0"/>
      <w:marTop w:val="0"/>
      <w:marBottom w:val="0"/>
      <w:divBdr>
        <w:top w:val="none" w:sz="0" w:space="0" w:color="auto"/>
        <w:left w:val="none" w:sz="0" w:space="0" w:color="auto"/>
        <w:bottom w:val="none" w:sz="0" w:space="0" w:color="auto"/>
        <w:right w:val="none" w:sz="0" w:space="0" w:color="auto"/>
      </w:divBdr>
    </w:div>
    <w:div w:id="58946304">
      <w:bodyDiv w:val="1"/>
      <w:marLeft w:val="0"/>
      <w:marRight w:val="0"/>
      <w:marTop w:val="0"/>
      <w:marBottom w:val="0"/>
      <w:divBdr>
        <w:top w:val="none" w:sz="0" w:space="0" w:color="auto"/>
        <w:left w:val="none" w:sz="0" w:space="0" w:color="auto"/>
        <w:bottom w:val="none" w:sz="0" w:space="0" w:color="auto"/>
        <w:right w:val="none" w:sz="0" w:space="0" w:color="auto"/>
      </w:divBdr>
      <w:divsChild>
        <w:div w:id="1066341507">
          <w:marLeft w:val="0"/>
          <w:marRight w:val="0"/>
          <w:marTop w:val="0"/>
          <w:marBottom w:val="0"/>
          <w:divBdr>
            <w:top w:val="none" w:sz="0" w:space="0" w:color="auto"/>
            <w:left w:val="none" w:sz="0" w:space="0" w:color="auto"/>
            <w:bottom w:val="none" w:sz="0" w:space="0" w:color="auto"/>
            <w:right w:val="none" w:sz="0" w:space="0" w:color="auto"/>
          </w:divBdr>
          <w:divsChild>
            <w:div w:id="1138453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4403678">
      <w:bodyDiv w:val="1"/>
      <w:marLeft w:val="0"/>
      <w:marRight w:val="0"/>
      <w:marTop w:val="0"/>
      <w:marBottom w:val="0"/>
      <w:divBdr>
        <w:top w:val="none" w:sz="0" w:space="0" w:color="auto"/>
        <w:left w:val="none" w:sz="0" w:space="0" w:color="auto"/>
        <w:bottom w:val="none" w:sz="0" w:space="0" w:color="auto"/>
        <w:right w:val="none" w:sz="0" w:space="0" w:color="auto"/>
      </w:divBdr>
    </w:div>
    <w:div w:id="75832168">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79450046">
      <w:bodyDiv w:val="1"/>
      <w:marLeft w:val="0"/>
      <w:marRight w:val="0"/>
      <w:marTop w:val="0"/>
      <w:marBottom w:val="0"/>
      <w:divBdr>
        <w:top w:val="none" w:sz="0" w:space="0" w:color="auto"/>
        <w:left w:val="none" w:sz="0" w:space="0" w:color="auto"/>
        <w:bottom w:val="none" w:sz="0" w:space="0" w:color="auto"/>
        <w:right w:val="none" w:sz="0" w:space="0" w:color="auto"/>
      </w:divBdr>
    </w:div>
    <w:div w:id="81221680">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7627276">
      <w:bodyDiv w:val="1"/>
      <w:marLeft w:val="0"/>
      <w:marRight w:val="0"/>
      <w:marTop w:val="0"/>
      <w:marBottom w:val="0"/>
      <w:divBdr>
        <w:top w:val="none" w:sz="0" w:space="0" w:color="auto"/>
        <w:left w:val="none" w:sz="0" w:space="0" w:color="auto"/>
        <w:bottom w:val="none" w:sz="0" w:space="0" w:color="auto"/>
        <w:right w:val="none" w:sz="0" w:space="0" w:color="auto"/>
      </w:divBdr>
    </w:div>
    <w:div w:id="8854970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98912023">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4270539">
      <w:bodyDiv w:val="1"/>
      <w:marLeft w:val="0"/>
      <w:marRight w:val="0"/>
      <w:marTop w:val="0"/>
      <w:marBottom w:val="0"/>
      <w:divBdr>
        <w:top w:val="none" w:sz="0" w:space="0" w:color="auto"/>
        <w:left w:val="none" w:sz="0" w:space="0" w:color="auto"/>
        <w:bottom w:val="none" w:sz="0" w:space="0" w:color="auto"/>
        <w:right w:val="none" w:sz="0" w:space="0" w:color="auto"/>
      </w:divBdr>
      <w:divsChild>
        <w:div w:id="633365782">
          <w:marLeft w:val="0"/>
          <w:marRight w:val="0"/>
          <w:marTop w:val="0"/>
          <w:marBottom w:val="0"/>
          <w:divBdr>
            <w:top w:val="none" w:sz="0" w:space="0" w:color="auto"/>
            <w:left w:val="none" w:sz="0" w:space="0" w:color="auto"/>
            <w:bottom w:val="none" w:sz="0" w:space="0" w:color="auto"/>
            <w:right w:val="none" w:sz="0" w:space="0" w:color="auto"/>
          </w:divBdr>
          <w:divsChild>
            <w:div w:id="87412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6389857">
      <w:bodyDiv w:val="1"/>
      <w:marLeft w:val="0"/>
      <w:marRight w:val="0"/>
      <w:marTop w:val="0"/>
      <w:marBottom w:val="0"/>
      <w:divBdr>
        <w:top w:val="none" w:sz="0" w:space="0" w:color="auto"/>
        <w:left w:val="none" w:sz="0" w:space="0" w:color="auto"/>
        <w:bottom w:val="none" w:sz="0" w:space="0" w:color="auto"/>
        <w:right w:val="none" w:sz="0" w:space="0" w:color="auto"/>
      </w:divBdr>
    </w:div>
    <w:div w:id="106438835">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15679031">
      <w:bodyDiv w:val="1"/>
      <w:marLeft w:val="0"/>
      <w:marRight w:val="0"/>
      <w:marTop w:val="0"/>
      <w:marBottom w:val="0"/>
      <w:divBdr>
        <w:top w:val="none" w:sz="0" w:space="0" w:color="auto"/>
        <w:left w:val="none" w:sz="0" w:space="0" w:color="auto"/>
        <w:bottom w:val="none" w:sz="0" w:space="0" w:color="auto"/>
        <w:right w:val="none" w:sz="0" w:space="0" w:color="auto"/>
      </w:divBdr>
    </w:div>
    <w:div w:id="122429484">
      <w:bodyDiv w:val="1"/>
      <w:marLeft w:val="0"/>
      <w:marRight w:val="0"/>
      <w:marTop w:val="0"/>
      <w:marBottom w:val="0"/>
      <w:divBdr>
        <w:top w:val="none" w:sz="0" w:space="0" w:color="auto"/>
        <w:left w:val="none" w:sz="0" w:space="0" w:color="auto"/>
        <w:bottom w:val="none" w:sz="0" w:space="0" w:color="auto"/>
        <w:right w:val="none" w:sz="0" w:space="0" w:color="auto"/>
      </w:divBdr>
    </w:div>
    <w:div w:id="122891746">
      <w:bodyDiv w:val="1"/>
      <w:marLeft w:val="0"/>
      <w:marRight w:val="0"/>
      <w:marTop w:val="0"/>
      <w:marBottom w:val="0"/>
      <w:divBdr>
        <w:top w:val="none" w:sz="0" w:space="0" w:color="auto"/>
        <w:left w:val="none" w:sz="0" w:space="0" w:color="auto"/>
        <w:bottom w:val="none" w:sz="0" w:space="0" w:color="auto"/>
        <w:right w:val="none" w:sz="0" w:space="0" w:color="auto"/>
      </w:divBdr>
    </w:div>
    <w:div w:id="126358329">
      <w:bodyDiv w:val="1"/>
      <w:marLeft w:val="0"/>
      <w:marRight w:val="0"/>
      <w:marTop w:val="0"/>
      <w:marBottom w:val="0"/>
      <w:divBdr>
        <w:top w:val="none" w:sz="0" w:space="0" w:color="auto"/>
        <w:left w:val="none" w:sz="0" w:space="0" w:color="auto"/>
        <w:bottom w:val="none" w:sz="0" w:space="0" w:color="auto"/>
        <w:right w:val="none" w:sz="0" w:space="0" w:color="auto"/>
      </w:divBdr>
      <w:divsChild>
        <w:div w:id="1802919686">
          <w:marLeft w:val="0"/>
          <w:marRight w:val="0"/>
          <w:marTop w:val="0"/>
          <w:marBottom w:val="0"/>
          <w:divBdr>
            <w:top w:val="none" w:sz="0" w:space="0" w:color="auto"/>
            <w:left w:val="none" w:sz="0" w:space="0" w:color="auto"/>
            <w:bottom w:val="none" w:sz="0" w:space="0" w:color="auto"/>
            <w:right w:val="none" w:sz="0" w:space="0" w:color="auto"/>
          </w:divBdr>
          <w:divsChild>
            <w:div w:id="183730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8280734">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8866393">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40706162">
      <w:bodyDiv w:val="1"/>
      <w:marLeft w:val="0"/>
      <w:marRight w:val="0"/>
      <w:marTop w:val="0"/>
      <w:marBottom w:val="0"/>
      <w:divBdr>
        <w:top w:val="none" w:sz="0" w:space="0" w:color="auto"/>
        <w:left w:val="none" w:sz="0" w:space="0" w:color="auto"/>
        <w:bottom w:val="none" w:sz="0" w:space="0" w:color="auto"/>
        <w:right w:val="none" w:sz="0" w:space="0" w:color="auto"/>
      </w:divBdr>
      <w:divsChild>
        <w:div w:id="1853033755">
          <w:marLeft w:val="0"/>
          <w:marRight w:val="0"/>
          <w:marTop w:val="0"/>
          <w:marBottom w:val="0"/>
          <w:divBdr>
            <w:top w:val="none" w:sz="0" w:space="0" w:color="auto"/>
            <w:left w:val="none" w:sz="0" w:space="0" w:color="auto"/>
            <w:bottom w:val="none" w:sz="0" w:space="0" w:color="auto"/>
            <w:right w:val="none" w:sz="0" w:space="0" w:color="auto"/>
          </w:divBdr>
          <w:divsChild>
            <w:div w:id="201244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2374543">
      <w:bodyDiv w:val="1"/>
      <w:marLeft w:val="0"/>
      <w:marRight w:val="0"/>
      <w:marTop w:val="0"/>
      <w:marBottom w:val="0"/>
      <w:divBdr>
        <w:top w:val="none" w:sz="0" w:space="0" w:color="auto"/>
        <w:left w:val="none" w:sz="0" w:space="0" w:color="auto"/>
        <w:bottom w:val="none" w:sz="0" w:space="0" w:color="auto"/>
        <w:right w:val="none" w:sz="0" w:space="0" w:color="auto"/>
      </w:divBdr>
    </w:div>
    <w:div w:id="153878732">
      <w:bodyDiv w:val="1"/>
      <w:marLeft w:val="0"/>
      <w:marRight w:val="0"/>
      <w:marTop w:val="0"/>
      <w:marBottom w:val="0"/>
      <w:divBdr>
        <w:top w:val="none" w:sz="0" w:space="0" w:color="auto"/>
        <w:left w:val="none" w:sz="0" w:space="0" w:color="auto"/>
        <w:bottom w:val="none" w:sz="0" w:space="0" w:color="auto"/>
        <w:right w:val="none" w:sz="0" w:space="0" w:color="auto"/>
      </w:divBdr>
    </w:div>
    <w:div w:id="155996287">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1940505">
      <w:bodyDiv w:val="1"/>
      <w:marLeft w:val="0"/>
      <w:marRight w:val="0"/>
      <w:marTop w:val="0"/>
      <w:marBottom w:val="0"/>
      <w:divBdr>
        <w:top w:val="none" w:sz="0" w:space="0" w:color="auto"/>
        <w:left w:val="none" w:sz="0" w:space="0" w:color="auto"/>
        <w:bottom w:val="none" w:sz="0" w:space="0" w:color="auto"/>
        <w:right w:val="none" w:sz="0" w:space="0" w:color="auto"/>
      </w:divBdr>
    </w:div>
    <w:div w:id="162625562">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3137156">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91193134">
      <w:bodyDiv w:val="1"/>
      <w:marLeft w:val="0"/>
      <w:marRight w:val="0"/>
      <w:marTop w:val="0"/>
      <w:marBottom w:val="0"/>
      <w:divBdr>
        <w:top w:val="none" w:sz="0" w:space="0" w:color="auto"/>
        <w:left w:val="none" w:sz="0" w:space="0" w:color="auto"/>
        <w:bottom w:val="none" w:sz="0" w:space="0" w:color="auto"/>
        <w:right w:val="none" w:sz="0" w:space="0" w:color="auto"/>
      </w:divBdr>
    </w:div>
    <w:div w:id="195772437">
      <w:bodyDiv w:val="1"/>
      <w:marLeft w:val="0"/>
      <w:marRight w:val="0"/>
      <w:marTop w:val="0"/>
      <w:marBottom w:val="0"/>
      <w:divBdr>
        <w:top w:val="none" w:sz="0" w:space="0" w:color="auto"/>
        <w:left w:val="none" w:sz="0" w:space="0" w:color="auto"/>
        <w:bottom w:val="none" w:sz="0" w:space="0" w:color="auto"/>
        <w:right w:val="none" w:sz="0" w:space="0" w:color="auto"/>
      </w:divBdr>
    </w:div>
    <w:div w:id="195853820">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16088298">
      <w:bodyDiv w:val="1"/>
      <w:marLeft w:val="0"/>
      <w:marRight w:val="0"/>
      <w:marTop w:val="0"/>
      <w:marBottom w:val="0"/>
      <w:divBdr>
        <w:top w:val="none" w:sz="0" w:space="0" w:color="auto"/>
        <w:left w:val="none" w:sz="0" w:space="0" w:color="auto"/>
        <w:bottom w:val="none" w:sz="0" w:space="0" w:color="auto"/>
        <w:right w:val="none" w:sz="0" w:space="0" w:color="auto"/>
      </w:divBdr>
      <w:divsChild>
        <w:div w:id="1083448936">
          <w:marLeft w:val="0"/>
          <w:marRight w:val="0"/>
          <w:marTop w:val="0"/>
          <w:marBottom w:val="0"/>
          <w:divBdr>
            <w:top w:val="none" w:sz="0" w:space="0" w:color="auto"/>
            <w:left w:val="none" w:sz="0" w:space="0" w:color="auto"/>
            <w:bottom w:val="none" w:sz="0" w:space="0" w:color="auto"/>
            <w:right w:val="none" w:sz="0" w:space="0" w:color="auto"/>
          </w:divBdr>
          <w:divsChild>
            <w:div w:id="60099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936622">
      <w:bodyDiv w:val="1"/>
      <w:marLeft w:val="0"/>
      <w:marRight w:val="0"/>
      <w:marTop w:val="0"/>
      <w:marBottom w:val="0"/>
      <w:divBdr>
        <w:top w:val="none" w:sz="0" w:space="0" w:color="auto"/>
        <w:left w:val="none" w:sz="0" w:space="0" w:color="auto"/>
        <w:bottom w:val="none" w:sz="0" w:space="0" w:color="auto"/>
        <w:right w:val="none" w:sz="0" w:space="0" w:color="auto"/>
      </w:divBdr>
    </w:div>
    <w:div w:id="218366444">
      <w:bodyDiv w:val="1"/>
      <w:marLeft w:val="0"/>
      <w:marRight w:val="0"/>
      <w:marTop w:val="0"/>
      <w:marBottom w:val="0"/>
      <w:divBdr>
        <w:top w:val="none" w:sz="0" w:space="0" w:color="auto"/>
        <w:left w:val="none" w:sz="0" w:space="0" w:color="auto"/>
        <w:bottom w:val="none" w:sz="0" w:space="0" w:color="auto"/>
        <w:right w:val="none" w:sz="0" w:space="0" w:color="auto"/>
      </w:divBdr>
      <w:divsChild>
        <w:div w:id="2029403486">
          <w:marLeft w:val="0"/>
          <w:marRight w:val="0"/>
          <w:marTop w:val="0"/>
          <w:marBottom w:val="0"/>
          <w:divBdr>
            <w:top w:val="none" w:sz="0" w:space="0" w:color="auto"/>
            <w:left w:val="none" w:sz="0" w:space="0" w:color="auto"/>
            <w:bottom w:val="none" w:sz="0" w:space="0" w:color="auto"/>
            <w:right w:val="none" w:sz="0" w:space="0" w:color="auto"/>
          </w:divBdr>
          <w:divsChild>
            <w:div w:id="57967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866388">
      <w:bodyDiv w:val="1"/>
      <w:marLeft w:val="0"/>
      <w:marRight w:val="0"/>
      <w:marTop w:val="0"/>
      <w:marBottom w:val="0"/>
      <w:divBdr>
        <w:top w:val="none" w:sz="0" w:space="0" w:color="auto"/>
        <w:left w:val="none" w:sz="0" w:space="0" w:color="auto"/>
        <w:bottom w:val="none" w:sz="0" w:space="0" w:color="auto"/>
        <w:right w:val="none" w:sz="0" w:space="0" w:color="auto"/>
      </w:divBdr>
    </w:div>
    <w:div w:id="222983765">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29005706">
      <w:bodyDiv w:val="1"/>
      <w:marLeft w:val="0"/>
      <w:marRight w:val="0"/>
      <w:marTop w:val="0"/>
      <w:marBottom w:val="0"/>
      <w:divBdr>
        <w:top w:val="none" w:sz="0" w:space="0" w:color="auto"/>
        <w:left w:val="none" w:sz="0" w:space="0" w:color="auto"/>
        <w:bottom w:val="none" w:sz="0" w:space="0" w:color="auto"/>
        <w:right w:val="none" w:sz="0" w:space="0" w:color="auto"/>
      </w:divBdr>
    </w:div>
    <w:div w:id="229124327">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36283155">
      <w:bodyDiv w:val="1"/>
      <w:marLeft w:val="0"/>
      <w:marRight w:val="0"/>
      <w:marTop w:val="0"/>
      <w:marBottom w:val="0"/>
      <w:divBdr>
        <w:top w:val="none" w:sz="0" w:space="0" w:color="auto"/>
        <w:left w:val="none" w:sz="0" w:space="0" w:color="auto"/>
        <w:bottom w:val="none" w:sz="0" w:space="0" w:color="auto"/>
        <w:right w:val="none" w:sz="0" w:space="0" w:color="auto"/>
      </w:divBdr>
    </w:div>
    <w:div w:id="243225278">
      <w:bodyDiv w:val="1"/>
      <w:marLeft w:val="0"/>
      <w:marRight w:val="0"/>
      <w:marTop w:val="0"/>
      <w:marBottom w:val="0"/>
      <w:divBdr>
        <w:top w:val="none" w:sz="0" w:space="0" w:color="auto"/>
        <w:left w:val="none" w:sz="0" w:space="0" w:color="auto"/>
        <w:bottom w:val="none" w:sz="0" w:space="0" w:color="auto"/>
        <w:right w:val="none" w:sz="0" w:space="0" w:color="auto"/>
      </w:divBdr>
    </w:div>
    <w:div w:id="243295367">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58491822">
      <w:bodyDiv w:val="1"/>
      <w:marLeft w:val="0"/>
      <w:marRight w:val="0"/>
      <w:marTop w:val="0"/>
      <w:marBottom w:val="0"/>
      <w:divBdr>
        <w:top w:val="none" w:sz="0" w:space="0" w:color="auto"/>
        <w:left w:val="none" w:sz="0" w:space="0" w:color="auto"/>
        <w:bottom w:val="none" w:sz="0" w:space="0" w:color="auto"/>
        <w:right w:val="none" w:sz="0" w:space="0" w:color="auto"/>
      </w:divBdr>
      <w:divsChild>
        <w:div w:id="1774283675">
          <w:marLeft w:val="0"/>
          <w:marRight w:val="0"/>
          <w:marTop w:val="0"/>
          <w:marBottom w:val="0"/>
          <w:divBdr>
            <w:top w:val="none" w:sz="0" w:space="0" w:color="auto"/>
            <w:left w:val="none" w:sz="0" w:space="0" w:color="auto"/>
            <w:bottom w:val="none" w:sz="0" w:space="0" w:color="auto"/>
            <w:right w:val="none" w:sz="0" w:space="0" w:color="auto"/>
          </w:divBdr>
          <w:divsChild>
            <w:div w:id="56121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003964">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69826246">
      <w:bodyDiv w:val="1"/>
      <w:marLeft w:val="0"/>
      <w:marRight w:val="0"/>
      <w:marTop w:val="0"/>
      <w:marBottom w:val="0"/>
      <w:divBdr>
        <w:top w:val="none" w:sz="0" w:space="0" w:color="auto"/>
        <w:left w:val="none" w:sz="0" w:space="0" w:color="auto"/>
        <w:bottom w:val="none" w:sz="0" w:space="0" w:color="auto"/>
        <w:right w:val="none" w:sz="0" w:space="0" w:color="auto"/>
      </w:divBdr>
      <w:divsChild>
        <w:div w:id="1102147256">
          <w:marLeft w:val="0"/>
          <w:marRight w:val="0"/>
          <w:marTop w:val="0"/>
          <w:marBottom w:val="0"/>
          <w:divBdr>
            <w:top w:val="none" w:sz="0" w:space="0" w:color="auto"/>
            <w:left w:val="none" w:sz="0" w:space="0" w:color="auto"/>
            <w:bottom w:val="none" w:sz="0" w:space="0" w:color="auto"/>
            <w:right w:val="none" w:sz="0" w:space="0" w:color="auto"/>
          </w:divBdr>
          <w:divsChild>
            <w:div w:id="160985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517620">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79995775">
      <w:bodyDiv w:val="1"/>
      <w:marLeft w:val="0"/>
      <w:marRight w:val="0"/>
      <w:marTop w:val="0"/>
      <w:marBottom w:val="0"/>
      <w:divBdr>
        <w:top w:val="none" w:sz="0" w:space="0" w:color="auto"/>
        <w:left w:val="none" w:sz="0" w:space="0" w:color="auto"/>
        <w:bottom w:val="none" w:sz="0" w:space="0" w:color="auto"/>
        <w:right w:val="none" w:sz="0" w:space="0" w:color="auto"/>
      </w:divBdr>
    </w:div>
    <w:div w:id="281346837">
      <w:bodyDiv w:val="1"/>
      <w:marLeft w:val="0"/>
      <w:marRight w:val="0"/>
      <w:marTop w:val="0"/>
      <w:marBottom w:val="0"/>
      <w:divBdr>
        <w:top w:val="none" w:sz="0" w:space="0" w:color="auto"/>
        <w:left w:val="none" w:sz="0" w:space="0" w:color="auto"/>
        <w:bottom w:val="none" w:sz="0" w:space="0" w:color="auto"/>
        <w:right w:val="none" w:sz="0" w:space="0" w:color="auto"/>
      </w:divBdr>
    </w:div>
    <w:div w:id="283081484">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7974382">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438105">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3563236">
      <w:bodyDiv w:val="1"/>
      <w:marLeft w:val="0"/>
      <w:marRight w:val="0"/>
      <w:marTop w:val="0"/>
      <w:marBottom w:val="0"/>
      <w:divBdr>
        <w:top w:val="none" w:sz="0" w:space="0" w:color="auto"/>
        <w:left w:val="none" w:sz="0" w:space="0" w:color="auto"/>
        <w:bottom w:val="none" w:sz="0" w:space="0" w:color="auto"/>
        <w:right w:val="none" w:sz="0" w:space="0" w:color="auto"/>
      </w:divBdr>
    </w:div>
    <w:div w:id="302195896">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7365115">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08366166">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2508716">
      <w:bodyDiv w:val="1"/>
      <w:marLeft w:val="0"/>
      <w:marRight w:val="0"/>
      <w:marTop w:val="0"/>
      <w:marBottom w:val="0"/>
      <w:divBdr>
        <w:top w:val="none" w:sz="0" w:space="0" w:color="auto"/>
        <w:left w:val="none" w:sz="0" w:space="0" w:color="auto"/>
        <w:bottom w:val="none" w:sz="0" w:space="0" w:color="auto"/>
        <w:right w:val="none" w:sz="0" w:space="0" w:color="auto"/>
      </w:divBdr>
    </w:div>
    <w:div w:id="329333993">
      <w:bodyDiv w:val="1"/>
      <w:marLeft w:val="0"/>
      <w:marRight w:val="0"/>
      <w:marTop w:val="0"/>
      <w:marBottom w:val="0"/>
      <w:divBdr>
        <w:top w:val="none" w:sz="0" w:space="0" w:color="auto"/>
        <w:left w:val="none" w:sz="0" w:space="0" w:color="auto"/>
        <w:bottom w:val="none" w:sz="0" w:space="0" w:color="auto"/>
        <w:right w:val="none" w:sz="0" w:space="0" w:color="auto"/>
      </w:divBdr>
    </w:div>
    <w:div w:id="331183818">
      <w:bodyDiv w:val="1"/>
      <w:marLeft w:val="0"/>
      <w:marRight w:val="0"/>
      <w:marTop w:val="0"/>
      <w:marBottom w:val="0"/>
      <w:divBdr>
        <w:top w:val="none" w:sz="0" w:space="0" w:color="auto"/>
        <w:left w:val="none" w:sz="0" w:space="0" w:color="auto"/>
        <w:bottom w:val="none" w:sz="0" w:space="0" w:color="auto"/>
        <w:right w:val="none" w:sz="0" w:space="0" w:color="auto"/>
      </w:divBdr>
    </w:div>
    <w:div w:id="332149171">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4236044">
      <w:bodyDiv w:val="1"/>
      <w:marLeft w:val="0"/>
      <w:marRight w:val="0"/>
      <w:marTop w:val="0"/>
      <w:marBottom w:val="0"/>
      <w:divBdr>
        <w:top w:val="none" w:sz="0" w:space="0" w:color="auto"/>
        <w:left w:val="none" w:sz="0" w:space="0" w:color="auto"/>
        <w:bottom w:val="none" w:sz="0" w:space="0" w:color="auto"/>
        <w:right w:val="none" w:sz="0" w:space="0" w:color="auto"/>
      </w:divBdr>
    </w:div>
    <w:div w:id="335113614">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37775922">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1780979">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8263076">
      <w:bodyDiv w:val="1"/>
      <w:marLeft w:val="0"/>
      <w:marRight w:val="0"/>
      <w:marTop w:val="0"/>
      <w:marBottom w:val="0"/>
      <w:divBdr>
        <w:top w:val="none" w:sz="0" w:space="0" w:color="auto"/>
        <w:left w:val="none" w:sz="0" w:space="0" w:color="auto"/>
        <w:bottom w:val="none" w:sz="0" w:space="0" w:color="auto"/>
        <w:right w:val="none" w:sz="0" w:space="0" w:color="auto"/>
      </w:divBdr>
    </w:div>
    <w:div w:id="348877124">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195952">
      <w:bodyDiv w:val="1"/>
      <w:marLeft w:val="0"/>
      <w:marRight w:val="0"/>
      <w:marTop w:val="0"/>
      <w:marBottom w:val="0"/>
      <w:divBdr>
        <w:top w:val="none" w:sz="0" w:space="0" w:color="auto"/>
        <w:left w:val="none" w:sz="0" w:space="0" w:color="auto"/>
        <w:bottom w:val="none" w:sz="0" w:space="0" w:color="auto"/>
        <w:right w:val="none" w:sz="0" w:space="0" w:color="auto"/>
      </w:divBdr>
      <w:divsChild>
        <w:div w:id="117263302">
          <w:marLeft w:val="0"/>
          <w:marRight w:val="0"/>
          <w:marTop w:val="0"/>
          <w:marBottom w:val="0"/>
          <w:divBdr>
            <w:top w:val="none" w:sz="0" w:space="0" w:color="auto"/>
            <w:left w:val="none" w:sz="0" w:space="0" w:color="auto"/>
            <w:bottom w:val="none" w:sz="0" w:space="0" w:color="auto"/>
            <w:right w:val="none" w:sz="0" w:space="0" w:color="auto"/>
          </w:divBdr>
          <w:divsChild>
            <w:div w:id="3578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5521805">
      <w:bodyDiv w:val="1"/>
      <w:marLeft w:val="0"/>
      <w:marRight w:val="0"/>
      <w:marTop w:val="0"/>
      <w:marBottom w:val="0"/>
      <w:divBdr>
        <w:top w:val="none" w:sz="0" w:space="0" w:color="auto"/>
        <w:left w:val="none" w:sz="0" w:space="0" w:color="auto"/>
        <w:bottom w:val="none" w:sz="0" w:space="0" w:color="auto"/>
        <w:right w:val="none" w:sz="0" w:space="0" w:color="auto"/>
      </w:divBdr>
    </w:div>
    <w:div w:id="365719494">
      <w:bodyDiv w:val="1"/>
      <w:marLeft w:val="0"/>
      <w:marRight w:val="0"/>
      <w:marTop w:val="0"/>
      <w:marBottom w:val="0"/>
      <w:divBdr>
        <w:top w:val="none" w:sz="0" w:space="0" w:color="auto"/>
        <w:left w:val="none" w:sz="0" w:space="0" w:color="auto"/>
        <w:bottom w:val="none" w:sz="0" w:space="0" w:color="auto"/>
        <w:right w:val="none" w:sz="0" w:space="0" w:color="auto"/>
      </w:divBdr>
    </w:div>
    <w:div w:id="368457298">
      <w:bodyDiv w:val="1"/>
      <w:marLeft w:val="0"/>
      <w:marRight w:val="0"/>
      <w:marTop w:val="0"/>
      <w:marBottom w:val="0"/>
      <w:divBdr>
        <w:top w:val="none" w:sz="0" w:space="0" w:color="auto"/>
        <w:left w:val="none" w:sz="0" w:space="0" w:color="auto"/>
        <w:bottom w:val="none" w:sz="0" w:space="0" w:color="auto"/>
        <w:right w:val="none" w:sz="0" w:space="0" w:color="auto"/>
      </w:divBdr>
    </w:div>
    <w:div w:id="368847977">
      <w:bodyDiv w:val="1"/>
      <w:marLeft w:val="0"/>
      <w:marRight w:val="0"/>
      <w:marTop w:val="0"/>
      <w:marBottom w:val="0"/>
      <w:divBdr>
        <w:top w:val="none" w:sz="0" w:space="0" w:color="auto"/>
        <w:left w:val="none" w:sz="0" w:space="0" w:color="auto"/>
        <w:bottom w:val="none" w:sz="0" w:space="0" w:color="auto"/>
        <w:right w:val="none" w:sz="0" w:space="0" w:color="auto"/>
      </w:divBdr>
      <w:divsChild>
        <w:div w:id="693768076">
          <w:marLeft w:val="0"/>
          <w:marRight w:val="0"/>
          <w:marTop w:val="0"/>
          <w:marBottom w:val="0"/>
          <w:divBdr>
            <w:top w:val="none" w:sz="0" w:space="0" w:color="auto"/>
            <w:left w:val="none" w:sz="0" w:space="0" w:color="auto"/>
            <w:bottom w:val="none" w:sz="0" w:space="0" w:color="auto"/>
            <w:right w:val="none" w:sz="0" w:space="0" w:color="auto"/>
          </w:divBdr>
          <w:divsChild>
            <w:div w:id="67241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1930109">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7322995">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79326259">
      <w:bodyDiv w:val="1"/>
      <w:marLeft w:val="0"/>
      <w:marRight w:val="0"/>
      <w:marTop w:val="0"/>
      <w:marBottom w:val="0"/>
      <w:divBdr>
        <w:top w:val="none" w:sz="0" w:space="0" w:color="auto"/>
        <w:left w:val="none" w:sz="0" w:space="0" w:color="auto"/>
        <w:bottom w:val="none" w:sz="0" w:space="0" w:color="auto"/>
        <w:right w:val="none" w:sz="0" w:space="0" w:color="auto"/>
      </w:divBdr>
      <w:divsChild>
        <w:div w:id="492337239">
          <w:marLeft w:val="0"/>
          <w:marRight w:val="0"/>
          <w:marTop w:val="0"/>
          <w:marBottom w:val="0"/>
          <w:divBdr>
            <w:top w:val="none" w:sz="0" w:space="0" w:color="auto"/>
            <w:left w:val="none" w:sz="0" w:space="0" w:color="auto"/>
            <w:bottom w:val="none" w:sz="0" w:space="0" w:color="auto"/>
            <w:right w:val="none" w:sz="0" w:space="0" w:color="auto"/>
          </w:divBdr>
          <w:divsChild>
            <w:div w:id="605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525364">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095818">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5299320">
      <w:bodyDiv w:val="1"/>
      <w:marLeft w:val="0"/>
      <w:marRight w:val="0"/>
      <w:marTop w:val="0"/>
      <w:marBottom w:val="0"/>
      <w:divBdr>
        <w:top w:val="none" w:sz="0" w:space="0" w:color="auto"/>
        <w:left w:val="none" w:sz="0" w:space="0" w:color="auto"/>
        <w:bottom w:val="none" w:sz="0" w:space="0" w:color="auto"/>
        <w:right w:val="none" w:sz="0" w:space="0" w:color="auto"/>
      </w:divBdr>
    </w:div>
    <w:div w:id="411243403">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3472344">
      <w:bodyDiv w:val="1"/>
      <w:marLeft w:val="0"/>
      <w:marRight w:val="0"/>
      <w:marTop w:val="0"/>
      <w:marBottom w:val="0"/>
      <w:divBdr>
        <w:top w:val="none" w:sz="0" w:space="0" w:color="auto"/>
        <w:left w:val="none" w:sz="0" w:space="0" w:color="auto"/>
        <w:bottom w:val="none" w:sz="0" w:space="0" w:color="auto"/>
        <w:right w:val="none" w:sz="0" w:space="0" w:color="auto"/>
      </w:divBdr>
    </w:div>
    <w:div w:id="420684764">
      <w:bodyDiv w:val="1"/>
      <w:marLeft w:val="0"/>
      <w:marRight w:val="0"/>
      <w:marTop w:val="0"/>
      <w:marBottom w:val="0"/>
      <w:divBdr>
        <w:top w:val="none" w:sz="0" w:space="0" w:color="auto"/>
        <w:left w:val="none" w:sz="0" w:space="0" w:color="auto"/>
        <w:bottom w:val="none" w:sz="0" w:space="0" w:color="auto"/>
        <w:right w:val="none" w:sz="0" w:space="0" w:color="auto"/>
      </w:divBdr>
    </w:div>
    <w:div w:id="421991023">
      <w:bodyDiv w:val="1"/>
      <w:marLeft w:val="0"/>
      <w:marRight w:val="0"/>
      <w:marTop w:val="0"/>
      <w:marBottom w:val="0"/>
      <w:divBdr>
        <w:top w:val="none" w:sz="0" w:space="0" w:color="auto"/>
        <w:left w:val="none" w:sz="0" w:space="0" w:color="auto"/>
        <w:bottom w:val="none" w:sz="0" w:space="0" w:color="auto"/>
        <w:right w:val="none" w:sz="0" w:space="0" w:color="auto"/>
      </w:divBdr>
    </w:div>
    <w:div w:id="422529395">
      <w:bodyDiv w:val="1"/>
      <w:marLeft w:val="0"/>
      <w:marRight w:val="0"/>
      <w:marTop w:val="0"/>
      <w:marBottom w:val="0"/>
      <w:divBdr>
        <w:top w:val="none" w:sz="0" w:space="0" w:color="auto"/>
        <w:left w:val="none" w:sz="0" w:space="0" w:color="auto"/>
        <w:bottom w:val="none" w:sz="0" w:space="0" w:color="auto"/>
        <w:right w:val="none" w:sz="0" w:space="0" w:color="auto"/>
      </w:divBdr>
      <w:divsChild>
        <w:div w:id="229730789">
          <w:marLeft w:val="0"/>
          <w:marRight w:val="0"/>
          <w:marTop w:val="0"/>
          <w:marBottom w:val="0"/>
          <w:divBdr>
            <w:top w:val="none" w:sz="0" w:space="0" w:color="auto"/>
            <w:left w:val="none" w:sz="0" w:space="0" w:color="auto"/>
            <w:bottom w:val="none" w:sz="0" w:space="0" w:color="auto"/>
            <w:right w:val="none" w:sz="0" w:space="0" w:color="auto"/>
          </w:divBdr>
          <w:divsChild>
            <w:div w:id="46061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303309">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40994397">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48743997">
      <w:bodyDiv w:val="1"/>
      <w:marLeft w:val="0"/>
      <w:marRight w:val="0"/>
      <w:marTop w:val="0"/>
      <w:marBottom w:val="0"/>
      <w:divBdr>
        <w:top w:val="none" w:sz="0" w:space="0" w:color="auto"/>
        <w:left w:val="none" w:sz="0" w:space="0" w:color="auto"/>
        <w:bottom w:val="none" w:sz="0" w:space="0" w:color="auto"/>
        <w:right w:val="none" w:sz="0" w:space="0" w:color="auto"/>
      </w:divBdr>
    </w:div>
    <w:div w:id="453867568">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8306675">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118776">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7170781">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69130730">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7966171">
      <w:bodyDiv w:val="1"/>
      <w:marLeft w:val="0"/>
      <w:marRight w:val="0"/>
      <w:marTop w:val="0"/>
      <w:marBottom w:val="0"/>
      <w:divBdr>
        <w:top w:val="none" w:sz="0" w:space="0" w:color="auto"/>
        <w:left w:val="none" w:sz="0" w:space="0" w:color="auto"/>
        <w:bottom w:val="none" w:sz="0" w:space="0" w:color="auto"/>
        <w:right w:val="none" w:sz="0" w:space="0" w:color="auto"/>
      </w:divBdr>
    </w:div>
    <w:div w:id="481119178">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9978796">
      <w:bodyDiv w:val="1"/>
      <w:marLeft w:val="0"/>
      <w:marRight w:val="0"/>
      <w:marTop w:val="0"/>
      <w:marBottom w:val="0"/>
      <w:divBdr>
        <w:top w:val="none" w:sz="0" w:space="0" w:color="auto"/>
        <w:left w:val="none" w:sz="0" w:space="0" w:color="auto"/>
        <w:bottom w:val="none" w:sz="0" w:space="0" w:color="auto"/>
        <w:right w:val="none" w:sz="0" w:space="0" w:color="auto"/>
      </w:divBdr>
    </w:div>
    <w:div w:id="490947444">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2451015">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0508360">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0266000">
      <w:bodyDiv w:val="1"/>
      <w:marLeft w:val="0"/>
      <w:marRight w:val="0"/>
      <w:marTop w:val="0"/>
      <w:marBottom w:val="0"/>
      <w:divBdr>
        <w:top w:val="none" w:sz="0" w:space="0" w:color="auto"/>
        <w:left w:val="none" w:sz="0" w:space="0" w:color="auto"/>
        <w:bottom w:val="none" w:sz="0" w:space="0" w:color="auto"/>
        <w:right w:val="none" w:sz="0" w:space="0" w:color="auto"/>
      </w:divBdr>
    </w:div>
    <w:div w:id="512376769">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8541937">
      <w:bodyDiv w:val="1"/>
      <w:marLeft w:val="0"/>
      <w:marRight w:val="0"/>
      <w:marTop w:val="0"/>
      <w:marBottom w:val="0"/>
      <w:divBdr>
        <w:top w:val="none" w:sz="0" w:space="0" w:color="auto"/>
        <w:left w:val="none" w:sz="0" w:space="0" w:color="auto"/>
        <w:bottom w:val="none" w:sz="0" w:space="0" w:color="auto"/>
        <w:right w:val="none" w:sz="0" w:space="0" w:color="auto"/>
      </w:divBdr>
    </w:div>
    <w:div w:id="518590596">
      <w:bodyDiv w:val="1"/>
      <w:marLeft w:val="0"/>
      <w:marRight w:val="0"/>
      <w:marTop w:val="0"/>
      <w:marBottom w:val="0"/>
      <w:divBdr>
        <w:top w:val="none" w:sz="0" w:space="0" w:color="auto"/>
        <w:left w:val="none" w:sz="0" w:space="0" w:color="auto"/>
        <w:bottom w:val="none" w:sz="0" w:space="0" w:color="auto"/>
        <w:right w:val="none" w:sz="0" w:space="0" w:color="auto"/>
      </w:divBdr>
    </w:div>
    <w:div w:id="519245500">
      <w:bodyDiv w:val="1"/>
      <w:marLeft w:val="0"/>
      <w:marRight w:val="0"/>
      <w:marTop w:val="0"/>
      <w:marBottom w:val="0"/>
      <w:divBdr>
        <w:top w:val="none" w:sz="0" w:space="0" w:color="auto"/>
        <w:left w:val="none" w:sz="0" w:space="0" w:color="auto"/>
        <w:bottom w:val="none" w:sz="0" w:space="0" w:color="auto"/>
        <w:right w:val="none" w:sz="0" w:space="0" w:color="auto"/>
      </w:divBdr>
    </w:div>
    <w:div w:id="528642810">
      <w:bodyDiv w:val="1"/>
      <w:marLeft w:val="0"/>
      <w:marRight w:val="0"/>
      <w:marTop w:val="0"/>
      <w:marBottom w:val="0"/>
      <w:divBdr>
        <w:top w:val="none" w:sz="0" w:space="0" w:color="auto"/>
        <w:left w:val="none" w:sz="0" w:space="0" w:color="auto"/>
        <w:bottom w:val="none" w:sz="0" w:space="0" w:color="auto"/>
        <w:right w:val="none" w:sz="0" w:space="0" w:color="auto"/>
      </w:divBdr>
    </w:div>
    <w:div w:id="530605510">
      <w:bodyDiv w:val="1"/>
      <w:marLeft w:val="0"/>
      <w:marRight w:val="0"/>
      <w:marTop w:val="0"/>
      <w:marBottom w:val="0"/>
      <w:divBdr>
        <w:top w:val="none" w:sz="0" w:space="0" w:color="auto"/>
        <w:left w:val="none" w:sz="0" w:space="0" w:color="auto"/>
        <w:bottom w:val="none" w:sz="0" w:space="0" w:color="auto"/>
        <w:right w:val="none" w:sz="0" w:space="0" w:color="auto"/>
      </w:divBdr>
    </w:div>
    <w:div w:id="531963410">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8399206">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2181998">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063926">
      <w:bodyDiv w:val="1"/>
      <w:marLeft w:val="0"/>
      <w:marRight w:val="0"/>
      <w:marTop w:val="0"/>
      <w:marBottom w:val="0"/>
      <w:divBdr>
        <w:top w:val="none" w:sz="0" w:space="0" w:color="auto"/>
        <w:left w:val="none" w:sz="0" w:space="0" w:color="auto"/>
        <w:bottom w:val="none" w:sz="0" w:space="0" w:color="auto"/>
        <w:right w:val="none" w:sz="0" w:space="0" w:color="auto"/>
      </w:divBdr>
    </w:div>
    <w:div w:id="543098557">
      <w:bodyDiv w:val="1"/>
      <w:marLeft w:val="0"/>
      <w:marRight w:val="0"/>
      <w:marTop w:val="0"/>
      <w:marBottom w:val="0"/>
      <w:divBdr>
        <w:top w:val="none" w:sz="0" w:space="0" w:color="auto"/>
        <w:left w:val="none" w:sz="0" w:space="0" w:color="auto"/>
        <w:bottom w:val="none" w:sz="0" w:space="0" w:color="auto"/>
        <w:right w:val="none" w:sz="0" w:space="0" w:color="auto"/>
      </w:divBdr>
    </w:div>
    <w:div w:id="543639641">
      <w:bodyDiv w:val="1"/>
      <w:marLeft w:val="0"/>
      <w:marRight w:val="0"/>
      <w:marTop w:val="0"/>
      <w:marBottom w:val="0"/>
      <w:divBdr>
        <w:top w:val="none" w:sz="0" w:space="0" w:color="auto"/>
        <w:left w:val="none" w:sz="0" w:space="0" w:color="auto"/>
        <w:bottom w:val="none" w:sz="0" w:space="0" w:color="auto"/>
        <w:right w:val="none" w:sz="0" w:space="0" w:color="auto"/>
      </w:divBdr>
    </w:div>
    <w:div w:id="544676555">
      <w:bodyDiv w:val="1"/>
      <w:marLeft w:val="0"/>
      <w:marRight w:val="0"/>
      <w:marTop w:val="0"/>
      <w:marBottom w:val="0"/>
      <w:divBdr>
        <w:top w:val="none" w:sz="0" w:space="0" w:color="auto"/>
        <w:left w:val="none" w:sz="0" w:space="0" w:color="auto"/>
        <w:bottom w:val="none" w:sz="0" w:space="0" w:color="auto"/>
        <w:right w:val="none" w:sz="0" w:space="0" w:color="auto"/>
      </w:divBdr>
    </w:div>
    <w:div w:id="548536572">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4317411">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8830001">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60943809">
      <w:bodyDiv w:val="1"/>
      <w:marLeft w:val="0"/>
      <w:marRight w:val="0"/>
      <w:marTop w:val="0"/>
      <w:marBottom w:val="0"/>
      <w:divBdr>
        <w:top w:val="none" w:sz="0" w:space="0" w:color="auto"/>
        <w:left w:val="none" w:sz="0" w:space="0" w:color="auto"/>
        <w:bottom w:val="none" w:sz="0" w:space="0" w:color="auto"/>
        <w:right w:val="none" w:sz="0" w:space="0" w:color="auto"/>
      </w:divBdr>
    </w:div>
    <w:div w:id="565648976">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5438707">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296294">
      <w:bodyDiv w:val="1"/>
      <w:marLeft w:val="0"/>
      <w:marRight w:val="0"/>
      <w:marTop w:val="0"/>
      <w:marBottom w:val="0"/>
      <w:divBdr>
        <w:top w:val="none" w:sz="0" w:space="0" w:color="auto"/>
        <w:left w:val="none" w:sz="0" w:space="0" w:color="auto"/>
        <w:bottom w:val="none" w:sz="0" w:space="0" w:color="auto"/>
        <w:right w:val="none" w:sz="0" w:space="0" w:color="auto"/>
      </w:divBdr>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5649661">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5041187">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08588222">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3973705">
      <w:bodyDiv w:val="1"/>
      <w:marLeft w:val="0"/>
      <w:marRight w:val="0"/>
      <w:marTop w:val="0"/>
      <w:marBottom w:val="0"/>
      <w:divBdr>
        <w:top w:val="none" w:sz="0" w:space="0" w:color="auto"/>
        <w:left w:val="none" w:sz="0" w:space="0" w:color="auto"/>
        <w:bottom w:val="none" w:sz="0" w:space="0" w:color="auto"/>
        <w:right w:val="none" w:sz="0" w:space="0" w:color="auto"/>
      </w:divBdr>
    </w:div>
    <w:div w:id="626475465">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31984352">
      <w:bodyDiv w:val="1"/>
      <w:marLeft w:val="0"/>
      <w:marRight w:val="0"/>
      <w:marTop w:val="0"/>
      <w:marBottom w:val="0"/>
      <w:divBdr>
        <w:top w:val="none" w:sz="0" w:space="0" w:color="auto"/>
        <w:left w:val="none" w:sz="0" w:space="0" w:color="auto"/>
        <w:bottom w:val="none" w:sz="0" w:space="0" w:color="auto"/>
        <w:right w:val="none" w:sz="0" w:space="0" w:color="auto"/>
      </w:divBdr>
    </w:div>
    <w:div w:id="632757083">
      <w:bodyDiv w:val="1"/>
      <w:marLeft w:val="0"/>
      <w:marRight w:val="0"/>
      <w:marTop w:val="0"/>
      <w:marBottom w:val="0"/>
      <w:divBdr>
        <w:top w:val="none" w:sz="0" w:space="0" w:color="auto"/>
        <w:left w:val="none" w:sz="0" w:space="0" w:color="auto"/>
        <w:bottom w:val="none" w:sz="0" w:space="0" w:color="auto"/>
        <w:right w:val="none" w:sz="0" w:space="0" w:color="auto"/>
      </w:divBdr>
    </w:div>
    <w:div w:id="634532593">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646773">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41235580">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43245128">
      <w:bodyDiv w:val="1"/>
      <w:marLeft w:val="0"/>
      <w:marRight w:val="0"/>
      <w:marTop w:val="0"/>
      <w:marBottom w:val="0"/>
      <w:divBdr>
        <w:top w:val="none" w:sz="0" w:space="0" w:color="auto"/>
        <w:left w:val="none" w:sz="0" w:space="0" w:color="auto"/>
        <w:bottom w:val="none" w:sz="0" w:space="0" w:color="auto"/>
        <w:right w:val="none" w:sz="0" w:space="0" w:color="auto"/>
      </w:divBdr>
    </w:div>
    <w:div w:id="646326167">
      <w:bodyDiv w:val="1"/>
      <w:marLeft w:val="0"/>
      <w:marRight w:val="0"/>
      <w:marTop w:val="0"/>
      <w:marBottom w:val="0"/>
      <w:divBdr>
        <w:top w:val="none" w:sz="0" w:space="0" w:color="auto"/>
        <w:left w:val="none" w:sz="0" w:space="0" w:color="auto"/>
        <w:bottom w:val="none" w:sz="0" w:space="0" w:color="auto"/>
        <w:right w:val="none" w:sz="0" w:space="0" w:color="auto"/>
      </w:divBdr>
      <w:divsChild>
        <w:div w:id="791023911">
          <w:marLeft w:val="0"/>
          <w:marRight w:val="0"/>
          <w:marTop w:val="0"/>
          <w:marBottom w:val="0"/>
          <w:divBdr>
            <w:top w:val="none" w:sz="0" w:space="0" w:color="auto"/>
            <w:left w:val="none" w:sz="0" w:space="0" w:color="auto"/>
            <w:bottom w:val="none" w:sz="0" w:space="0" w:color="auto"/>
            <w:right w:val="none" w:sz="0" w:space="0" w:color="auto"/>
          </w:divBdr>
          <w:divsChild>
            <w:div w:id="203465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171368">
      <w:bodyDiv w:val="1"/>
      <w:marLeft w:val="0"/>
      <w:marRight w:val="0"/>
      <w:marTop w:val="0"/>
      <w:marBottom w:val="0"/>
      <w:divBdr>
        <w:top w:val="none" w:sz="0" w:space="0" w:color="auto"/>
        <w:left w:val="none" w:sz="0" w:space="0" w:color="auto"/>
        <w:bottom w:val="none" w:sz="0" w:space="0" w:color="auto"/>
        <w:right w:val="none" w:sz="0" w:space="0" w:color="auto"/>
      </w:divBdr>
    </w:div>
    <w:div w:id="649214729">
      <w:bodyDiv w:val="1"/>
      <w:marLeft w:val="0"/>
      <w:marRight w:val="0"/>
      <w:marTop w:val="0"/>
      <w:marBottom w:val="0"/>
      <w:divBdr>
        <w:top w:val="none" w:sz="0" w:space="0" w:color="auto"/>
        <w:left w:val="none" w:sz="0" w:space="0" w:color="auto"/>
        <w:bottom w:val="none" w:sz="0" w:space="0" w:color="auto"/>
        <w:right w:val="none" w:sz="0" w:space="0" w:color="auto"/>
      </w:divBdr>
    </w:div>
    <w:div w:id="650449470">
      <w:bodyDiv w:val="1"/>
      <w:marLeft w:val="0"/>
      <w:marRight w:val="0"/>
      <w:marTop w:val="0"/>
      <w:marBottom w:val="0"/>
      <w:divBdr>
        <w:top w:val="none" w:sz="0" w:space="0" w:color="auto"/>
        <w:left w:val="none" w:sz="0" w:space="0" w:color="auto"/>
        <w:bottom w:val="none" w:sz="0" w:space="0" w:color="auto"/>
        <w:right w:val="none" w:sz="0" w:space="0" w:color="auto"/>
      </w:divBdr>
      <w:divsChild>
        <w:div w:id="1239823075">
          <w:marLeft w:val="0"/>
          <w:marRight w:val="0"/>
          <w:marTop w:val="0"/>
          <w:marBottom w:val="0"/>
          <w:divBdr>
            <w:top w:val="none" w:sz="0" w:space="0" w:color="auto"/>
            <w:left w:val="none" w:sz="0" w:space="0" w:color="auto"/>
            <w:bottom w:val="none" w:sz="0" w:space="0" w:color="auto"/>
            <w:right w:val="none" w:sz="0" w:space="0" w:color="auto"/>
          </w:divBdr>
          <w:divsChild>
            <w:div w:id="175677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921860">
      <w:bodyDiv w:val="1"/>
      <w:marLeft w:val="0"/>
      <w:marRight w:val="0"/>
      <w:marTop w:val="0"/>
      <w:marBottom w:val="0"/>
      <w:divBdr>
        <w:top w:val="none" w:sz="0" w:space="0" w:color="auto"/>
        <w:left w:val="none" w:sz="0" w:space="0" w:color="auto"/>
        <w:bottom w:val="none" w:sz="0" w:space="0" w:color="auto"/>
        <w:right w:val="none" w:sz="0" w:space="0" w:color="auto"/>
      </w:divBdr>
    </w:div>
    <w:div w:id="656957237">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61351045">
      <w:bodyDiv w:val="1"/>
      <w:marLeft w:val="0"/>
      <w:marRight w:val="0"/>
      <w:marTop w:val="0"/>
      <w:marBottom w:val="0"/>
      <w:divBdr>
        <w:top w:val="none" w:sz="0" w:space="0" w:color="auto"/>
        <w:left w:val="none" w:sz="0" w:space="0" w:color="auto"/>
        <w:bottom w:val="none" w:sz="0" w:space="0" w:color="auto"/>
        <w:right w:val="none" w:sz="0" w:space="0" w:color="auto"/>
      </w:divBdr>
      <w:divsChild>
        <w:div w:id="1992250811">
          <w:marLeft w:val="0"/>
          <w:marRight w:val="0"/>
          <w:marTop w:val="0"/>
          <w:marBottom w:val="0"/>
          <w:divBdr>
            <w:top w:val="none" w:sz="0" w:space="0" w:color="auto"/>
            <w:left w:val="none" w:sz="0" w:space="0" w:color="auto"/>
            <w:bottom w:val="none" w:sz="0" w:space="0" w:color="auto"/>
            <w:right w:val="none" w:sz="0" w:space="0" w:color="auto"/>
          </w:divBdr>
          <w:divsChild>
            <w:div w:id="1453481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71220543">
      <w:bodyDiv w:val="1"/>
      <w:marLeft w:val="0"/>
      <w:marRight w:val="0"/>
      <w:marTop w:val="0"/>
      <w:marBottom w:val="0"/>
      <w:divBdr>
        <w:top w:val="none" w:sz="0" w:space="0" w:color="auto"/>
        <w:left w:val="none" w:sz="0" w:space="0" w:color="auto"/>
        <w:bottom w:val="none" w:sz="0" w:space="0" w:color="auto"/>
        <w:right w:val="none" w:sz="0" w:space="0" w:color="auto"/>
      </w:divBdr>
      <w:divsChild>
        <w:div w:id="1144852752">
          <w:marLeft w:val="0"/>
          <w:marRight w:val="0"/>
          <w:marTop w:val="0"/>
          <w:marBottom w:val="0"/>
          <w:divBdr>
            <w:top w:val="none" w:sz="0" w:space="0" w:color="auto"/>
            <w:left w:val="none" w:sz="0" w:space="0" w:color="auto"/>
            <w:bottom w:val="none" w:sz="0" w:space="0" w:color="auto"/>
            <w:right w:val="none" w:sz="0" w:space="0" w:color="auto"/>
          </w:divBdr>
          <w:divsChild>
            <w:div w:id="48558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76150098">
      <w:bodyDiv w:val="1"/>
      <w:marLeft w:val="0"/>
      <w:marRight w:val="0"/>
      <w:marTop w:val="0"/>
      <w:marBottom w:val="0"/>
      <w:divBdr>
        <w:top w:val="none" w:sz="0" w:space="0" w:color="auto"/>
        <w:left w:val="none" w:sz="0" w:space="0" w:color="auto"/>
        <w:bottom w:val="none" w:sz="0" w:space="0" w:color="auto"/>
        <w:right w:val="none" w:sz="0" w:space="0" w:color="auto"/>
      </w:divBdr>
    </w:div>
    <w:div w:id="676468619">
      <w:bodyDiv w:val="1"/>
      <w:marLeft w:val="0"/>
      <w:marRight w:val="0"/>
      <w:marTop w:val="0"/>
      <w:marBottom w:val="0"/>
      <w:divBdr>
        <w:top w:val="none" w:sz="0" w:space="0" w:color="auto"/>
        <w:left w:val="none" w:sz="0" w:space="0" w:color="auto"/>
        <w:bottom w:val="none" w:sz="0" w:space="0" w:color="auto"/>
        <w:right w:val="none" w:sz="0" w:space="0" w:color="auto"/>
      </w:divBdr>
    </w:div>
    <w:div w:id="677537966">
      <w:bodyDiv w:val="1"/>
      <w:marLeft w:val="0"/>
      <w:marRight w:val="0"/>
      <w:marTop w:val="0"/>
      <w:marBottom w:val="0"/>
      <w:divBdr>
        <w:top w:val="none" w:sz="0" w:space="0" w:color="auto"/>
        <w:left w:val="none" w:sz="0" w:space="0" w:color="auto"/>
        <w:bottom w:val="none" w:sz="0" w:space="0" w:color="auto"/>
        <w:right w:val="none" w:sz="0" w:space="0" w:color="auto"/>
      </w:divBdr>
    </w:div>
    <w:div w:id="680085573">
      <w:bodyDiv w:val="1"/>
      <w:marLeft w:val="0"/>
      <w:marRight w:val="0"/>
      <w:marTop w:val="0"/>
      <w:marBottom w:val="0"/>
      <w:divBdr>
        <w:top w:val="none" w:sz="0" w:space="0" w:color="auto"/>
        <w:left w:val="none" w:sz="0" w:space="0" w:color="auto"/>
        <w:bottom w:val="none" w:sz="0" w:space="0" w:color="auto"/>
        <w:right w:val="none" w:sz="0" w:space="0" w:color="auto"/>
      </w:divBdr>
    </w:div>
    <w:div w:id="684476686">
      <w:bodyDiv w:val="1"/>
      <w:marLeft w:val="0"/>
      <w:marRight w:val="0"/>
      <w:marTop w:val="0"/>
      <w:marBottom w:val="0"/>
      <w:divBdr>
        <w:top w:val="none" w:sz="0" w:space="0" w:color="auto"/>
        <w:left w:val="none" w:sz="0" w:space="0" w:color="auto"/>
        <w:bottom w:val="none" w:sz="0" w:space="0" w:color="auto"/>
        <w:right w:val="none" w:sz="0" w:space="0" w:color="auto"/>
      </w:divBdr>
    </w:div>
    <w:div w:id="688340739">
      <w:bodyDiv w:val="1"/>
      <w:marLeft w:val="0"/>
      <w:marRight w:val="0"/>
      <w:marTop w:val="0"/>
      <w:marBottom w:val="0"/>
      <w:divBdr>
        <w:top w:val="none" w:sz="0" w:space="0" w:color="auto"/>
        <w:left w:val="none" w:sz="0" w:space="0" w:color="auto"/>
        <w:bottom w:val="none" w:sz="0" w:space="0" w:color="auto"/>
        <w:right w:val="none" w:sz="0" w:space="0" w:color="auto"/>
      </w:divBdr>
    </w:div>
    <w:div w:id="692608279">
      <w:bodyDiv w:val="1"/>
      <w:marLeft w:val="0"/>
      <w:marRight w:val="0"/>
      <w:marTop w:val="0"/>
      <w:marBottom w:val="0"/>
      <w:divBdr>
        <w:top w:val="none" w:sz="0" w:space="0" w:color="auto"/>
        <w:left w:val="none" w:sz="0" w:space="0" w:color="auto"/>
        <w:bottom w:val="none" w:sz="0" w:space="0" w:color="auto"/>
        <w:right w:val="none" w:sz="0" w:space="0" w:color="auto"/>
      </w:divBdr>
      <w:divsChild>
        <w:div w:id="1971353894">
          <w:marLeft w:val="0"/>
          <w:marRight w:val="0"/>
          <w:marTop w:val="0"/>
          <w:marBottom w:val="0"/>
          <w:divBdr>
            <w:top w:val="none" w:sz="0" w:space="0" w:color="auto"/>
            <w:left w:val="none" w:sz="0" w:space="0" w:color="auto"/>
            <w:bottom w:val="none" w:sz="0" w:space="0" w:color="auto"/>
            <w:right w:val="none" w:sz="0" w:space="0" w:color="auto"/>
          </w:divBdr>
          <w:divsChild>
            <w:div w:id="130601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08720489">
      <w:bodyDiv w:val="1"/>
      <w:marLeft w:val="0"/>
      <w:marRight w:val="0"/>
      <w:marTop w:val="0"/>
      <w:marBottom w:val="0"/>
      <w:divBdr>
        <w:top w:val="none" w:sz="0" w:space="0" w:color="auto"/>
        <w:left w:val="none" w:sz="0" w:space="0" w:color="auto"/>
        <w:bottom w:val="none" w:sz="0" w:space="0" w:color="auto"/>
        <w:right w:val="none" w:sz="0" w:space="0" w:color="auto"/>
      </w:divBdr>
      <w:divsChild>
        <w:div w:id="603152456">
          <w:marLeft w:val="0"/>
          <w:marRight w:val="0"/>
          <w:marTop w:val="0"/>
          <w:marBottom w:val="0"/>
          <w:divBdr>
            <w:top w:val="none" w:sz="0" w:space="0" w:color="auto"/>
            <w:left w:val="none" w:sz="0" w:space="0" w:color="auto"/>
            <w:bottom w:val="none" w:sz="0" w:space="0" w:color="auto"/>
            <w:right w:val="none" w:sz="0" w:space="0" w:color="auto"/>
          </w:divBdr>
          <w:divsChild>
            <w:div w:id="181332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568666">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0148235">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6858209">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2312454">
      <w:bodyDiv w:val="1"/>
      <w:marLeft w:val="0"/>
      <w:marRight w:val="0"/>
      <w:marTop w:val="0"/>
      <w:marBottom w:val="0"/>
      <w:divBdr>
        <w:top w:val="none" w:sz="0" w:space="0" w:color="auto"/>
        <w:left w:val="none" w:sz="0" w:space="0" w:color="auto"/>
        <w:bottom w:val="none" w:sz="0" w:space="0" w:color="auto"/>
        <w:right w:val="none" w:sz="0" w:space="0" w:color="auto"/>
      </w:divBdr>
    </w:div>
    <w:div w:id="733896324">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25121">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56678771">
      <w:bodyDiv w:val="1"/>
      <w:marLeft w:val="0"/>
      <w:marRight w:val="0"/>
      <w:marTop w:val="0"/>
      <w:marBottom w:val="0"/>
      <w:divBdr>
        <w:top w:val="none" w:sz="0" w:space="0" w:color="auto"/>
        <w:left w:val="none" w:sz="0" w:space="0" w:color="auto"/>
        <w:bottom w:val="none" w:sz="0" w:space="0" w:color="auto"/>
        <w:right w:val="none" w:sz="0" w:space="0" w:color="auto"/>
      </w:divBdr>
      <w:divsChild>
        <w:div w:id="1169905271">
          <w:marLeft w:val="0"/>
          <w:marRight w:val="0"/>
          <w:marTop w:val="0"/>
          <w:marBottom w:val="0"/>
          <w:divBdr>
            <w:top w:val="none" w:sz="0" w:space="0" w:color="auto"/>
            <w:left w:val="none" w:sz="0" w:space="0" w:color="auto"/>
            <w:bottom w:val="none" w:sz="0" w:space="0" w:color="auto"/>
            <w:right w:val="none" w:sz="0" w:space="0" w:color="auto"/>
          </w:divBdr>
          <w:divsChild>
            <w:div w:id="252512001">
              <w:marLeft w:val="0"/>
              <w:marRight w:val="0"/>
              <w:marTop w:val="0"/>
              <w:marBottom w:val="0"/>
              <w:divBdr>
                <w:top w:val="none" w:sz="0" w:space="0" w:color="auto"/>
                <w:left w:val="none" w:sz="0" w:space="0" w:color="auto"/>
                <w:bottom w:val="none" w:sz="0" w:space="0" w:color="auto"/>
                <w:right w:val="none" w:sz="0" w:space="0" w:color="auto"/>
              </w:divBdr>
              <w:divsChild>
                <w:div w:id="111617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9528541">
      <w:bodyDiv w:val="1"/>
      <w:marLeft w:val="0"/>
      <w:marRight w:val="0"/>
      <w:marTop w:val="0"/>
      <w:marBottom w:val="0"/>
      <w:divBdr>
        <w:top w:val="none" w:sz="0" w:space="0" w:color="auto"/>
        <w:left w:val="none" w:sz="0" w:space="0" w:color="auto"/>
        <w:bottom w:val="none" w:sz="0" w:space="0" w:color="auto"/>
        <w:right w:val="none" w:sz="0" w:space="0" w:color="auto"/>
      </w:divBdr>
    </w:div>
    <w:div w:id="761801220">
      <w:bodyDiv w:val="1"/>
      <w:marLeft w:val="0"/>
      <w:marRight w:val="0"/>
      <w:marTop w:val="0"/>
      <w:marBottom w:val="0"/>
      <w:divBdr>
        <w:top w:val="none" w:sz="0" w:space="0" w:color="auto"/>
        <w:left w:val="none" w:sz="0" w:space="0" w:color="auto"/>
        <w:bottom w:val="none" w:sz="0" w:space="0" w:color="auto"/>
        <w:right w:val="none" w:sz="0" w:space="0" w:color="auto"/>
      </w:divBdr>
    </w:div>
    <w:div w:id="761995275">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6120236">
      <w:bodyDiv w:val="1"/>
      <w:marLeft w:val="0"/>
      <w:marRight w:val="0"/>
      <w:marTop w:val="0"/>
      <w:marBottom w:val="0"/>
      <w:divBdr>
        <w:top w:val="none" w:sz="0" w:space="0" w:color="auto"/>
        <w:left w:val="none" w:sz="0" w:space="0" w:color="auto"/>
        <w:bottom w:val="none" w:sz="0" w:space="0" w:color="auto"/>
        <w:right w:val="none" w:sz="0" w:space="0" w:color="auto"/>
      </w:divBdr>
      <w:divsChild>
        <w:div w:id="2057924465">
          <w:marLeft w:val="0"/>
          <w:marRight w:val="0"/>
          <w:marTop w:val="0"/>
          <w:marBottom w:val="0"/>
          <w:divBdr>
            <w:top w:val="none" w:sz="0" w:space="0" w:color="auto"/>
            <w:left w:val="none" w:sz="0" w:space="0" w:color="auto"/>
            <w:bottom w:val="none" w:sz="0" w:space="0" w:color="auto"/>
            <w:right w:val="none" w:sz="0" w:space="0" w:color="auto"/>
          </w:divBdr>
          <w:divsChild>
            <w:div w:id="120960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77720539">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2503067">
      <w:bodyDiv w:val="1"/>
      <w:marLeft w:val="0"/>
      <w:marRight w:val="0"/>
      <w:marTop w:val="0"/>
      <w:marBottom w:val="0"/>
      <w:divBdr>
        <w:top w:val="none" w:sz="0" w:space="0" w:color="auto"/>
        <w:left w:val="none" w:sz="0" w:space="0" w:color="auto"/>
        <w:bottom w:val="none" w:sz="0" w:space="0" w:color="auto"/>
        <w:right w:val="none" w:sz="0" w:space="0" w:color="auto"/>
      </w:divBdr>
    </w:div>
    <w:div w:id="791166988">
      <w:bodyDiv w:val="1"/>
      <w:marLeft w:val="0"/>
      <w:marRight w:val="0"/>
      <w:marTop w:val="0"/>
      <w:marBottom w:val="0"/>
      <w:divBdr>
        <w:top w:val="none" w:sz="0" w:space="0" w:color="auto"/>
        <w:left w:val="none" w:sz="0" w:space="0" w:color="auto"/>
        <w:bottom w:val="none" w:sz="0" w:space="0" w:color="auto"/>
        <w:right w:val="none" w:sz="0" w:space="0" w:color="auto"/>
      </w:divBdr>
      <w:divsChild>
        <w:div w:id="242108608">
          <w:marLeft w:val="0"/>
          <w:marRight w:val="0"/>
          <w:marTop w:val="0"/>
          <w:marBottom w:val="0"/>
          <w:divBdr>
            <w:top w:val="none" w:sz="0" w:space="0" w:color="auto"/>
            <w:left w:val="none" w:sz="0" w:space="0" w:color="auto"/>
            <w:bottom w:val="none" w:sz="0" w:space="0" w:color="auto"/>
            <w:right w:val="none" w:sz="0" w:space="0" w:color="auto"/>
          </w:divBdr>
          <w:divsChild>
            <w:div w:id="13920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6532593">
      <w:bodyDiv w:val="1"/>
      <w:marLeft w:val="0"/>
      <w:marRight w:val="0"/>
      <w:marTop w:val="0"/>
      <w:marBottom w:val="0"/>
      <w:divBdr>
        <w:top w:val="none" w:sz="0" w:space="0" w:color="auto"/>
        <w:left w:val="none" w:sz="0" w:space="0" w:color="auto"/>
        <w:bottom w:val="none" w:sz="0" w:space="0" w:color="auto"/>
        <w:right w:val="none" w:sz="0" w:space="0" w:color="auto"/>
      </w:divBdr>
    </w:div>
    <w:div w:id="797144674">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08936270">
      <w:bodyDiv w:val="1"/>
      <w:marLeft w:val="0"/>
      <w:marRight w:val="0"/>
      <w:marTop w:val="0"/>
      <w:marBottom w:val="0"/>
      <w:divBdr>
        <w:top w:val="none" w:sz="0" w:space="0" w:color="auto"/>
        <w:left w:val="none" w:sz="0" w:space="0" w:color="auto"/>
        <w:bottom w:val="none" w:sz="0" w:space="0" w:color="auto"/>
        <w:right w:val="none" w:sz="0" w:space="0" w:color="auto"/>
      </w:divBdr>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24928527">
      <w:bodyDiv w:val="1"/>
      <w:marLeft w:val="0"/>
      <w:marRight w:val="0"/>
      <w:marTop w:val="0"/>
      <w:marBottom w:val="0"/>
      <w:divBdr>
        <w:top w:val="none" w:sz="0" w:space="0" w:color="auto"/>
        <w:left w:val="none" w:sz="0" w:space="0" w:color="auto"/>
        <w:bottom w:val="none" w:sz="0" w:space="0" w:color="auto"/>
        <w:right w:val="none" w:sz="0" w:space="0" w:color="auto"/>
      </w:divBdr>
      <w:divsChild>
        <w:div w:id="1738817197">
          <w:marLeft w:val="0"/>
          <w:marRight w:val="0"/>
          <w:marTop w:val="0"/>
          <w:marBottom w:val="0"/>
          <w:divBdr>
            <w:top w:val="none" w:sz="0" w:space="0" w:color="auto"/>
            <w:left w:val="none" w:sz="0" w:space="0" w:color="auto"/>
            <w:bottom w:val="none" w:sz="0" w:space="0" w:color="auto"/>
            <w:right w:val="none" w:sz="0" w:space="0" w:color="auto"/>
          </w:divBdr>
          <w:divsChild>
            <w:div w:id="16921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30513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36918636">
      <w:bodyDiv w:val="1"/>
      <w:marLeft w:val="0"/>
      <w:marRight w:val="0"/>
      <w:marTop w:val="0"/>
      <w:marBottom w:val="0"/>
      <w:divBdr>
        <w:top w:val="none" w:sz="0" w:space="0" w:color="auto"/>
        <w:left w:val="none" w:sz="0" w:space="0" w:color="auto"/>
        <w:bottom w:val="none" w:sz="0" w:space="0" w:color="auto"/>
        <w:right w:val="none" w:sz="0" w:space="0" w:color="auto"/>
      </w:divBdr>
      <w:divsChild>
        <w:div w:id="1743411318">
          <w:marLeft w:val="0"/>
          <w:marRight w:val="0"/>
          <w:marTop w:val="0"/>
          <w:marBottom w:val="0"/>
          <w:divBdr>
            <w:top w:val="none" w:sz="0" w:space="0" w:color="auto"/>
            <w:left w:val="none" w:sz="0" w:space="0" w:color="auto"/>
            <w:bottom w:val="none" w:sz="0" w:space="0" w:color="auto"/>
            <w:right w:val="none" w:sz="0" w:space="0" w:color="auto"/>
          </w:divBdr>
          <w:divsChild>
            <w:div w:id="77536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121470">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2017604">
      <w:bodyDiv w:val="1"/>
      <w:marLeft w:val="0"/>
      <w:marRight w:val="0"/>
      <w:marTop w:val="0"/>
      <w:marBottom w:val="0"/>
      <w:divBdr>
        <w:top w:val="none" w:sz="0" w:space="0" w:color="auto"/>
        <w:left w:val="none" w:sz="0" w:space="0" w:color="auto"/>
        <w:bottom w:val="none" w:sz="0" w:space="0" w:color="auto"/>
        <w:right w:val="none" w:sz="0" w:space="0" w:color="auto"/>
      </w:divBdr>
    </w:div>
    <w:div w:id="842470485">
      <w:bodyDiv w:val="1"/>
      <w:marLeft w:val="0"/>
      <w:marRight w:val="0"/>
      <w:marTop w:val="0"/>
      <w:marBottom w:val="0"/>
      <w:divBdr>
        <w:top w:val="none" w:sz="0" w:space="0" w:color="auto"/>
        <w:left w:val="none" w:sz="0" w:space="0" w:color="auto"/>
        <w:bottom w:val="none" w:sz="0" w:space="0" w:color="auto"/>
        <w:right w:val="none" w:sz="0" w:space="0" w:color="auto"/>
      </w:divBdr>
    </w:div>
    <w:div w:id="849682226">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5269849">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1966250">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79634374">
      <w:bodyDiv w:val="1"/>
      <w:marLeft w:val="0"/>
      <w:marRight w:val="0"/>
      <w:marTop w:val="0"/>
      <w:marBottom w:val="0"/>
      <w:divBdr>
        <w:top w:val="none" w:sz="0" w:space="0" w:color="auto"/>
        <w:left w:val="none" w:sz="0" w:space="0" w:color="auto"/>
        <w:bottom w:val="none" w:sz="0" w:space="0" w:color="auto"/>
        <w:right w:val="none" w:sz="0" w:space="0" w:color="auto"/>
      </w:divBdr>
    </w:div>
    <w:div w:id="880901301">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359611">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2594300">
      <w:bodyDiv w:val="1"/>
      <w:marLeft w:val="0"/>
      <w:marRight w:val="0"/>
      <w:marTop w:val="0"/>
      <w:marBottom w:val="0"/>
      <w:divBdr>
        <w:top w:val="none" w:sz="0" w:space="0" w:color="auto"/>
        <w:left w:val="none" w:sz="0" w:space="0" w:color="auto"/>
        <w:bottom w:val="none" w:sz="0" w:space="0" w:color="auto"/>
        <w:right w:val="none" w:sz="0" w:space="0" w:color="auto"/>
      </w:divBdr>
    </w:div>
    <w:div w:id="883760306">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93079356">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0145">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898051881">
      <w:bodyDiv w:val="1"/>
      <w:marLeft w:val="0"/>
      <w:marRight w:val="0"/>
      <w:marTop w:val="0"/>
      <w:marBottom w:val="0"/>
      <w:divBdr>
        <w:top w:val="none" w:sz="0" w:space="0" w:color="auto"/>
        <w:left w:val="none" w:sz="0" w:space="0" w:color="auto"/>
        <w:bottom w:val="none" w:sz="0" w:space="0" w:color="auto"/>
        <w:right w:val="none" w:sz="0" w:space="0" w:color="auto"/>
      </w:divBdr>
      <w:divsChild>
        <w:div w:id="564609766">
          <w:marLeft w:val="0"/>
          <w:marRight w:val="0"/>
          <w:marTop w:val="0"/>
          <w:marBottom w:val="0"/>
          <w:divBdr>
            <w:top w:val="none" w:sz="0" w:space="0" w:color="auto"/>
            <w:left w:val="none" w:sz="0" w:space="0" w:color="auto"/>
            <w:bottom w:val="none" w:sz="0" w:space="0" w:color="auto"/>
            <w:right w:val="none" w:sz="0" w:space="0" w:color="auto"/>
          </w:divBdr>
          <w:divsChild>
            <w:div w:id="39872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487546">
      <w:bodyDiv w:val="1"/>
      <w:marLeft w:val="0"/>
      <w:marRight w:val="0"/>
      <w:marTop w:val="0"/>
      <w:marBottom w:val="0"/>
      <w:divBdr>
        <w:top w:val="none" w:sz="0" w:space="0" w:color="auto"/>
        <w:left w:val="none" w:sz="0" w:space="0" w:color="auto"/>
        <w:bottom w:val="none" w:sz="0" w:space="0" w:color="auto"/>
        <w:right w:val="none" w:sz="0" w:space="0" w:color="auto"/>
      </w:divBdr>
      <w:divsChild>
        <w:div w:id="32269441">
          <w:marLeft w:val="0"/>
          <w:marRight w:val="0"/>
          <w:marTop w:val="0"/>
          <w:marBottom w:val="0"/>
          <w:divBdr>
            <w:top w:val="none" w:sz="0" w:space="0" w:color="auto"/>
            <w:left w:val="none" w:sz="0" w:space="0" w:color="auto"/>
            <w:bottom w:val="none" w:sz="0" w:space="0" w:color="auto"/>
            <w:right w:val="none" w:sz="0" w:space="0" w:color="auto"/>
          </w:divBdr>
          <w:divsChild>
            <w:div w:id="121400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921771">
      <w:bodyDiv w:val="1"/>
      <w:marLeft w:val="0"/>
      <w:marRight w:val="0"/>
      <w:marTop w:val="0"/>
      <w:marBottom w:val="0"/>
      <w:divBdr>
        <w:top w:val="none" w:sz="0" w:space="0" w:color="auto"/>
        <w:left w:val="none" w:sz="0" w:space="0" w:color="auto"/>
        <w:bottom w:val="none" w:sz="0" w:space="0" w:color="auto"/>
        <w:right w:val="none" w:sz="0" w:space="0" w:color="auto"/>
      </w:divBdr>
      <w:divsChild>
        <w:div w:id="900410564">
          <w:marLeft w:val="0"/>
          <w:marRight w:val="0"/>
          <w:marTop w:val="0"/>
          <w:marBottom w:val="0"/>
          <w:divBdr>
            <w:top w:val="none" w:sz="0" w:space="0" w:color="auto"/>
            <w:left w:val="none" w:sz="0" w:space="0" w:color="auto"/>
            <w:bottom w:val="none" w:sz="0" w:space="0" w:color="auto"/>
            <w:right w:val="none" w:sz="0" w:space="0" w:color="auto"/>
          </w:divBdr>
          <w:divsChild>
            <w:div w:id="156286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6942307">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18752803">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421556">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28272979">
      <w:bodyDiv w:val="1"/>
      <w:marLeft w:val="0"/>
      <w:marRight w:val="0"/>
      <w:marTop w:val="0"/>
      <w:marBottom w:val="0"/>
      <w:divBdr>
        <w:top w:val="none" w:sz="0" w:space="0" w:color="auto"/>
        <w:left w:val="none" w:sz="0" w:space="0" w:color="auto"/>
        <w:bottom w:val="none" w:sz="0" w:space="0" w:color="auto"/>
        <w:right w:val="none" w:sz="0" w:space="0" w:color="auto"/>
      </w:divBdr>
    </w:div>
    <w:div w:id="932399120">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8373180">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3072890">
      <w:bodyDiv w:val="1"/>
      <w:marLeft w:val="0"/>
      <w:marRight w:val="0"/>
      <w:marTop w:val="0"/>
      <w:marBottom w:val="0"/>
      <w:divBdr>
        <w:top w:val="none" w:sz="0" w:space="0" w:color="auto"/>
        <w:left w:val="none" w:sz="0" w:space="0" w:color="auto"/>
        <w:bottom w:val="none" w:sz="0" w:space="0" w:color="auto"/>
        <w:right w:val="none" w:sz="0" w:space="0" w:color="auto"/>
      </w:divBdr>
    </w:div>
    <w:div w:id="945650320">
      <w:bodyDiv w:val="1"/>
      <w:marLeft w:val="0"/>
      <w:marRight w:val="0"/>
      <w:marTop w:val="0"/>
      <w:marBottom w:val="0"/>
      <w:divBdr>
        <w:top w:val="none" w:sz="0" w:space="0" w:color="auto"/>
        <w:left w:val="none" w:sz="0" w:space="0" w:color="auto"/>
        <w:bottom w:val="none" w:sz="0" w:space="0" w:color="auto"/>
        <w:right w:val="none" w:sz="0" w:space="0" w:color="auto"/>
      </w:divBdr>
    </w:div>
    <w:div w:id="946697259">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3248702">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067545">
      <w:bodyDiv w:val="1"/>
      <w:marLeft w:val="0"/>
      <w:marRight w:val="0"/>
      <w:marTop w:val="0"/>
      <w:marBottom w:val="0"/>
      <w:divBdr>
        <w:top w:val="none" w:sz="0" w:space="0" w:color="auto"/>
        <w:left w:val="none" w:sz="0" w:space="0" w:color="auto"/>
        <w:bottom w:val="none" w:sz="0" w:space="0" w:color="auto"/>
        <w:right w:val="none" w:sz="0" w:space="0" w:color="auto"/>
      </w:divBdr>
      <w:divsChild>
        <w:div w:id="2090037537">
          <w:marLeft w:val="0"/>
          <w:marRight w:val="0"/>
          <w:marTop w:val="0"/>
          <w:marBottom w:val="0"/>
          <w:divBdr>
            <w:top w:val="none" w:sz="0" w:space="0" w:color="auto"/>
            <w:left w:val="none" w:sz="0" w:space="0" w:color="auto"/>
            <w:bottom w:val="none" w:sz="0" w:space="0" w:color="auto"/>
            <w:right w:val="none" w:sz="0" w:space="0" w:color="auto"/>
          </w:divBdr>
          <w:divsChild>
            <w:div w:id="65780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56832614">
      <w:bodyDiv w:val="1"/>
      <w:marLeft w:val="0"/>
      <w:marRight w:val="0"/>
      <w:marTop w:val="0"/>
      <w:marBottom w:val="0"/>
      <w:divBdr>
        <w:top w:val="none" w:sz="0" w:space="0" w:color="auto"/>
        <w:left w:val="none" w:sz="0" w:space="0" w:color="auto"/>
        <w:bottom w:val="none" w:sz="0" w:space="0" w:color="auto"/>
        <w:right w:val="none" w:sz="0" w:space="0" w:color="auto"/>
      </w:divBdr>
    </w:div>
    <w:div w:id="962855018">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4430550">
      <w:bodyDiv w:val="1"/>
      <w:marLeft w:val="0"/>
      <w:marRight w:val="0"/>
      <w:marTop w:val="0"/>
      <w:marBottom w:val="0"/>
      <w:divBdr>
        <w:top w:val="none" w:sz="0" w:space="0" w:color="auto"/>
        <w:left w:val="none" w:sz="0" w:space="0" w:color="auto"/>
        <w:bottom w:val="none" w:sz="0" w:space="0" w:color="auto"/>
        <w:right w:val="none" w:sz="0" w:space="0" w:color="auto"/>
      </w:divBdr>
    </w:div>
    <w:div w:id="967902073">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2515932">
      <w:bodyDiv w:val="1"/>
      <w:marLeft w:val="0"/>
      <w:marRight w:val="0"/>
      <w:marTop w:val="0"/>
      <w:marBottom w:val="0"/>
      <w:divBdr>
        <w:top w:val="none" w:sz="0" w:space="0" w:color="auto"/>
        <w:left w:val="none" w:sz="0" w:space="0" w:color="auto"/>
        <w:bottom w:val="none" w:sz="0" w:space="0" w:color="auto"/>
        <w:right w:val="none" w:sz="0" w:space="0" w:color="auto"/>
      </w:divBdr>
    </w:div>
    <w:div w:id="973608674">
      <w:bodyDiv w:val="1"/>
      <w:marLeft w:val="0"/>
      <w:marRight w:val="0"/>
      <w:marTop w:val="0"/>
      <w:marBottom w:val="0"/>
      <w:divBdr>
        <w:top w:val="none" w:sz="0" w:space="0" w:color="auto"/>
        <w:left w:val="none" w:sz="0" w:space="0" w:color="auto"/>
        <w:bottom w:val="none" w:sz="0" w:space="0" w:color="auto"/>
        <w:right w:val="none" w:sz="0" w:space="0" w:color="auto"/>
      </w:divBdr>
    </w:div>
    <w:div w:id="976105869">
      <w:bodyDiv w:val="1"/>
      <w:marLeft w:val="0"/>
      <w:marRight w:val="0"/>
      <w:marTop w:val="0"/>
      <w:marBottom w:val="0"/>
      <w:divBdr>
        <w:top w:val="none" w:sz="0" w:space="0" w:color="auto"/>
        <w:left w:val="none" w:sz="0" w:space="0" w:color="auto"/>
        <w:bottom w:val="none" w:sz="0" w:space="0" w:color="auto"/>
        <w:right w:val="none" w:sz="0" w:space="0" w:color="auto"/>
      </w:divBdr>
      <w:divsChild>
        <w:div w:id="906963784">
          <w:marLeft w:val="0"/>
          <w:marRight w:val="0"/>
          <w:marTop w:val="0"/>
          <w:marBottom w:val="0"/>
          <w:divBdr>
            <w:top w:val="none" w:sz="0" w:space="0" w:color="auto"/>
            <w:left w:val="none" w:sz="0" w:space="0" w:color="auto"/>
            <w:bottom w:val="none" w:sz="0" w:space="0" w:color="auto"/>
            <w:right w:val="none" w:sz="0" w:space="0" w:color="auto"/>
          </w:divBdr>
          <w:divsChild>
            <w:div w:id="74032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5738864">
      <w:bodyDiv w:val="1"/>
      <w:marLeft w:val="0"/>
      <w:marRight w:val="0"/>
      <w:marTop w:val="0"/>
      <w:marBottom w:val="0"/>
      <w:divBdr>
        <w:top w:val="none" w:sz="0" w:space="0" w:color="auto"/>
        <w:left w:val="none" w:sz="0" w:space="0" w:color="auto"/>
        <w:bottom w:val="none" w:sz="0" w:space="0" w:color="auto"/>
        <w:right w:val="none" w:sz="0" w:space="0" w:color="auto"/>
      </w:divBdr>
    </w:div>
    <w:div w:id="988553585">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6954356">
      <w:bodyDiv w:val="1"/>
      <w:marLeft w:val="0"/>
      <w:marRight w:val="0"/>
      <w:marTop w:val="0"/>
      <w:marBottom w:val="0"/>
      <w:divBdr>
        <w:top w:val="none" w:sz="0" w:space="0" w:color="auto"/>
        <w:left w:val="none" w:sz="0" w:space="0" w:color="auto"/>
        <w:bottom w:val="none" w:sz="0" w:space="0" w:color="auto"/>
        <w:right w:val="none" w:sz="0" w:space="0" w:color="auto"/>
      </w:divBdr>
    </w:div>
    <w:div w:id="999232649">
      <w:bodyDiv w:val="1"/>
      <w:marLeft w:val="0"/>
      <w:marRight w:val="0"/>
      <w:marTop w:val="0"/>
      <w:marBottom w:val="0"/>
      <w:divBdr>
        <w:top w:val="none" w:sz="0" w:space="0" w:color="auto"/>
        <w:left w:val="none" w:sz="0" w:space="0" w:color="auto"/>
        <w:bottom w:val="none" w:sz="0" w:space="0" w:color="auto"/>
        <w:right w:val="none" w:sz="0" w:space="0" w:color="auto"/>
      </w:divBdr>
    </w:div>
    <w:div w:id="1000082884">
      <w:bodyDiv w:val="1"/>
      <w:marLeft w:val="0"/>
      <w:marRight w:val="0"/>
      <w:marTop w:val="0"/>
      <w:marBottom w:val="0"/>
      <w:divBdr>
        <w:top w:val="none" w:sz="0" w:space="0" w:color="auto"/>
        <w:left w:val="none" w:sz="0" w:space="0" w:color="auto"/>
        <w:bottom w:val="none" w:sz="0" w:space="0" w:color="auto"/>
        <w:right w:val="none" w:sz="0" w:space="0" w:color="auto"/>
      </w:divBdr>
      <w:divsChild>
        <w:div w:id="872962195">
          <w:marLeft w:val="0"/>
          <w:marRight w:val="0"/>
          <w:marTop w:val="0"/>
          <w:marBottom w:val="0"/>
          <w:divBdr>
            <w:top w:val="none" w:sz="0" w:space="0" w:color="auto"/>
            <w:left w:val="none" w:sz="0" w:space="0" w:color="auto"/>
            <w:bottom w:val="none" w:sz="0" w:space="0" w:color="auto"/>
            <w:right w:val="none" w:sz="0" w:space="0" w:color="auto"/>
          </w:divBdr>
          <w:divsChild>
            <w:div w:id="12080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3436050">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14192773">
      <w:bodyDiv w:val="1"/>
      <w:marLeft w:val="0"/>
      <w:marRight w:val="0"/>
      <w:marTop w:val="0"/>
      <w:marBottom w:val="0"/>
      <w:divBdr>
        <w:top w:val="none" w:sz="0" w:space="0" w:color="auto"/>
        <w:left w:val="none" w:sz="0" w:space="0" w:color="auto"/>
        <w:bottom w:val="none" w:sz="0" w:space="0" w:color="auto"/>
        <w:right w:val="none" w:sz="0" w:space="0" w:color="auto"/>
      </w:divBdr>
    </w:div>
    <w:div w:id="1016928519">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2512590">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4938810">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8875896">
      <w:bodyDiv w:val="1"/>
      <w:marLeft w:val="0"/>
      <w:marRight w:val="0"/>
      <w:marTop w:val="0"/>
      <w:marBottom w:val="0"/>
      <w:divBdr>
        <w:top w:val="none" w:sz="0" w:space="0" w:color="auto"/>
        <w:left w:val="none" w:sz="0" w:space="0" w:color="auto"/>
        <w:bottom w:val="none" w:sz="0" w:space="0" w:color="auto"/>
        <w:right w:val="none" w:sz="0" w:space="0" w:color="auto"/>
      </w:divBdr>
      <w:divsChild>
        <w:div w:id="1298758620">
          <w:marLeft w:val="0"/>
          <w:marRight w:val="0"/>
          <w:marTop w:val="0"/>
          <w:marBottom w:val="0"/>
          <w:divBdr>
            <w:top w:val="none" w:sz="0" w:space="0" w:color="auto"/>
            <w:left w:val="none" w:sz="0" w:space="0" w:color="auto"/>
            <w:bottom w:val="none" w:sz="0" w:space="0" w:color="auto"/>
            <w:right w:val="none" w:sz="0" w:space="0" w:color="auto"/>
          </w:divBdr>
          <w:divsChild>
            <w:div w:id="149502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39821826">
      <w:bodyDiv w:val="1"/>
      <w:marLeft w:val="0"/>
      <w:marRight w:val="0"/>
      <w:marTop w:val="0"/>
      <w:marBottom w:val="0"/>
      <w:divBdr>
        <w:top w:val="none" w:sz="0" w:space="0" w:color="auto"/>
        <w:left w:val="none" w:sz="0" w:space="0" w:color="auto"/>
        <w:bottom w:val="none" w:sz="0" w:space="0" w:color="auto"/>
        <w:right w:val="none" w:sz="0" w:space="0" w:color="auto"/>
      </w:divBdr>
    </w:div>
    <w:div w:id="1046948619">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315933">
      <w:bodyDiv w:val="1"/>
      <w:marLeft w:val="0"/>
      <w:marRight w:val="0"/>
      <w:marTop w:val="0"/>
      <w:marBottom w:val="0"/>
      <w:divBdr>
        <w:top w:val="none" w:sz="0" w:space="0" w:color="auto"/>
        <w:left w:val="none" w:sz="0" w:space="0" w:color="auto"/>
        <w:bottom w:val="none" w:sz="0" w:space="0" w:color="auto"/>
        <w:right w:val="none" w:sz="0" w:space="0" w:color="auto"/>
      </w:divBdr>
    </w:div>
    <w:div w:id="1057053511">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6612176">
      <w:bodyDiv w:val="1"/>
      <w:marLeft w:val="0"/>
      <w:marRight w:val="0"/>
      <w:marTop w:val="0"/>
      <w:marBottom w:val="0"/>
      <w:divBdr>
        <w:top w:val="none" w:sz="0" w:space="0" w:color="auto"/>
        <w:left w:val="none" w:sz="0" w:space="0" w:color="auto"/>
        <w:bottom w:val="none" w:sz="0" w:space="0" w:color="auto"/>
        <w:right w:val="none" w:sz="0" w:space="0" w:color="auto"/>
      </w:divBdr>
      <w:divsChild>
        <w:div w:id="1708337284">
          <w:marLeft w:val="0"/>
          <w:marRight w:val="0"/>
          <w:marTop w:val="0"/>
          <w:marBottom w:val="0"/>
          <w:divBdr>
            <w:top w:val="none" w:sz="0" w:space="0" w:color="auto"/>
            <w:left w:val="none" w:sz="0" w:space="0" w:color="auto"/>
            <w:bottom w:val="none" w:sz="0" w:space="0" w:color="auto"/>
            <w:right w:val="none" w:sz="0" w:space="0" w:color="auto"/>
          </w:divBdr>
          <w:divsChild>
            <w:div w:id="147221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81606151">
      <w:bodyDiv w:val="1"/>
      <w:marLeft w:val="0"/>
      <w:marRight w:val="0"/>
      <w:marTop w:val="0"/>
      <w:marBottom w:val="0"/>
      <w:divBdr>
        <w:top w:val="none" w:sz="0" w:space="0" w:color="auto"/>
        <w:left w:val="none" w:sz="0" w:space="0" w:color="auto"/>
        <w:bottom w:val="none" w:sz="0" w:space="0" w:color="auto"/>
        <w:right w:val="none" w:sz="0" w:space="0" w:color="auto"/>
      </w:divBdr>
    </w:div>
    <w:div w:id="1084380065">
      <w:bodyDiv w:val="1"/>
      <w:marLeft w:val="0"/>
      <w:marRight w:val="0"/>
      <w:marTop w:val="0"/>
      <w:marBottom w:val="0"/>
      <w:divBdr>
        <w:top w:val="none" w:sz="0" w:space="0" w:color="auto"/>
        <w:left w:val="none" w:sz="0" w:space="0" w:color="auto"/>
        <w:bottom w:val="none" w:sz="0" w:space="0" w:color="auto"/>
        <w:right w:val="none" w:sz="0" w:space="0" w:color="auto"/>
      </w:divBdr>
    </w:div>
    <w:div w:id="1084761271">
      <w:bodyDiv w:val="1"/>
      <w:marLeft w:val="0"/>
      <w:marRight w:val="0"/>
      <w:marTop w:val="0"/>
      <w:marBottom w:val="0"/>
      <w:divBdr>
        <w:top w:val="none" w:sz="0" w:space="0" w:color="auto"/>
        <w:left w:val="none" w:sz="0" w:space="0" w:color="auto"/>
        <w:bottom w:val="none" w:sz="0" w:space="0" w:color="auto"/>
        <w:right w:val="none" w:sz="0" w:space="0" w:color="auto"/>
      </w:divBdr>
    </w:div>
    <w:div w:id="1086654554">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2815492">
      <w:bodyDiv w:val="1"/>
      <w:marLeft w:val="0"/>
      <w:marRight w:val="0"/>
      <w:marTop w:val="0"/>
      <w:marBottom w:val="0"/>
      <w:divBdr>
        <w:top w:val="none" w:sz="0" w:space="0" w:color="auto"/>
        <w:left w:val="none" w:sz="0" w:space="0" w:color="auto"/>
        <w:bottom w:val="none" w:sz="0" w:space="0" w:color="auto"/>
        <w:right w:val="none" w:sz="0" w:space="0" w:color="auto"/>
      </w:divBdr>
    </w:div>
    <w:div w:id="1097366399">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7604817">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2991163">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07775154">
      <w:bodyDiv w:val="1"/>
      <w:marLeft w:val="0"/>
      <w:marRight w:val="0"/>
      <w:marTop w:val="0"/>
      <w:marBottom w:val="0"/>
      <w:divBdr>
        <w:top w:val="none" w:sz="0" w:space="0" w:color="auto"/>
        <w:left w:val="none" w:sz="0" w:space="0" w:color="auto"/>
        <w:bottom w:val="none" w:sz="0" w:space="0" w:color="auto"/>
        <w:right w:val="none" w:sz="0" w:space="0" w:color="auto"/>
      </w:divBdr>
    </w:div>
    <w:div w:id="1107893280">
      <w:bodyDiv w:val="1"/>
      <w:marLeft w:val="0"/>
      <w:marRight w:val="0"/>
      <w:marTop w:val="0"/>
      <w:marBottom w:val="0"/>
      <w:divBdr>
        <w:top w:val="none" w:sz="0" w:space="0" w:color="auto"/>
        <w:left w:val="none" w:sz="0" w:space="0" w:color="auto"/>
        <w:bottom w:val="none" w:sz="0" w:space="0" w:color="auto"/>
        <w:right w:val="none" w:sz="0" w:space="0" w:color="auto"/>
      </w:divBdr>
      <w:divsChild>
        <w:div w:id="2141999356">
          <w:marLeft w:val="0"/>
          <w:marRight w:val="0"/>
          <w:marTop w:val="0"/>
          <w:marBottom w:val="0"/>
          <w:divBdr>
            <w:top w:val="none" w:sz="0" w:space="0" w:color="auto"/>
            <w:left w:val="none" w:sz="0" w:space="0" w:color="auto"/>
            <w:bottom w:val="none" w:sz="0" w:space="0" w:color="auto"/>
            <w:right w:val="none" w:sz="0" w:space="0" w:color="auto"/>
          </w:divBdr>
          <w:divsChild>
            <w:div w:id="165537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23698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5654544">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30512422">
      <w:bodyDiv w:val="1"/>
      <w:marLeft w:val="0"/>
      <w:marRight w:val="0"/>
      <w:marTop w:val="0"/>
      <w:marBottom w:val="0"/>
      <w:divBdr>
        <w:top w:val="none" w:sz="0" w:space="0" w:color="auto"/>
        <w:left w:val="none" w:sz="0" w:space="0" w:color="auto"/>
        <w:bottom w:val="none" w:sz="0" w:space="0" w:color="auto"/>
        <w:right w:val="none" w:sz="0" w:space="0" w:color="auto"/>
      </w:divBdr>
    </w:div>
    <w:div w:id="1134980961">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5508192">
      <w:bodyDiv w:val="1"/>
      <w:marLeft w:val="0"/>
      <w:marRight w:val="0"/>
      <w:marTop w:val="0"/>
      <w:marBottom w:val="0"/>
      <w:divBdr>
        <w:top w:val="none" w:sz="0" w:space="0" w:color="auto"/>
        <w:left w:val="none" w:sz="0" w:space="0" w:color="auto"/>
        <w:bottom w:val="none" w:sz="0" w:space="0" w:color="auto"/>
        <w:right w:val="none" w:sz="0" w:space="0" w:color="auto"/>
      </w:divBdr>
      <w:divsChild>
        <w:div w:id="1615747571">
          <w:marLeft w:val="0"/>
          <w:marRight w:val="0"/>
          <w:marTop w:val="0"/>
          <w:marBottom w:val="0"/>
          <w:divBdr>
            <w:top w:val="none" w:sz="0" w:space="0" w:color="auto"/>
            <w:left w:val="none" w:sz="0" w:space="0" w:color="auto"/>
            <w:bottom w:val="none" w:sz="0" w:space="0" w:color="auto"/>
            <w:right w:val="none" w:sz="0" w:space="0" w:color="auto"/>
          </w:divBdr>
          <w:divsChild>
            <w:div w:id="8699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8713278">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6307686">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7967110">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0395088">
      <w:bodyDiv w:val="1"/>
      <w:marLeft w:val="0"/>
      <w:marRight w:val="0"/>
      <w:marTop w:val="0"/>
      <w:marBottom w:val="0"/>
      <w:divBdr>
        <w:top w:val="none" w:sz="0" w:space="0" w:color="auto"/>
        <w:left w:val="none" w:sz="0" w:space="0" w:color="auto"/>
        <w:bottom w:val="none" w:sz="0" w:space="0" w:color="auto"/>
        <w:right w:val="none" w:sz="0" w:space="0" w:color="auto"/>
      </w:divBdr>
    </w:div>
    <w:div w:id="1182745879">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7400771">
      <w:bodyDiv w:val="1"/>
      <w:marLeft w:val="0"/>
      <w:marRight w:val="0"/>
      <w:marTop w:val="0"/>
      <w:marBottom w:val="0"/>
      <w:divBdr>
        <w:top w:val="none" w:sz="0" w:space="0" w:color="auto"/>
        <w:left w:val="none" w:sz="0" w:space="0" w:color="auto"/>
        <w:bottom w:val="none" w:sz="0" w:space="0" w:color="auto"/>
        <w:right w:val="none" w:sz="0" w:space="0" w:color="auto"/>
      </w:divBdr>
    </w:div>
    <w:div w:id="1188757532">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9273465">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1238832">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06066374">
      <w:bodyDiv w:val="1"/>
      <w:marLeft w:val="0"/>
      <w:marRight w:val="0"/>
      <w:marTop w:val="0"/>
      <w:marBottom w:val="0"/>
      <w:divBdr>
        <w:top w:val="none" w:sz="0" w:space="0" w:color="auto"/>
        <w:left w:val="none" w:sz="0" w:space="0" w:color="auto"/>
        <w:bottom w:val="none" w:sz="0" w:space="0" w:color="auto"/>
        <w:right w:val="none" w:sz="0" w:space="0" w:color="auto"/>
      </w:divBdr>
      <w:divsChild>
        <w:div w:id="724913856">
          <w:marLeft w:val="0"/>
          <w:marRight w:val="0"/>
          <w:marTop w:val="0"/>
          <w:marBottom w:val="0"/>
          <w:divBdr>
            <w:top w:val="none" w:sz="0" w:space="0" w:color="auto"/>
            <w:left w:val="none" w:sz="0" w:space="0" w:color="auto"/>
            <w:bottom w:val="none" w:sz="0" w:space="0" w:color="auto"/>
            <w:right w:val="none" w:sz="0" w:space="0" w:color="auto"/>
          </w:divBdr>
          <w:divsChild>
            <w:div w:id="20119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486412">
      <w:bodyDiv w:val="1"/>
      <w:marLeft w:val="0"/>
      <w:marRight w:val="0"/>
      <w:marTop w:val="0"/>
      <w:marBottom w:val="0"/>
      <w:divBdr>
        <w:top w:val="none" w:sz="0" w:space="0" w:color="auto"/>
        <w:left w:val="none" w:sz="0" w:space="0" w:color="auto"/>
        <w:bottom w:val="none" w:sz="0" w:space="0" w:color="auto"/>
        <w:right w:val="none" w:sz="0" w:space="0" w:color="auto"/>
      </w:divBdr>
      <w:divsChild>
        <w:div w:id="1030767776">
          <w:marLeft w:val="0"/>
          <w:marRight w:val="0"/>
          <w:marTop w:val="0"/>
          <w:marBottom w:val="0"/>
          <w:divBdr>
            <w:top w:val="none" w:sz="0" w:space="0" w:color="auto"/>
            <w:left w:val="none" w:sz="0" w:space="0" w:color="auto"/>
            <w:bottom w:val="none" w:sz="0" w:space="0" w:color="auto"/>
            <w:right w:val="none" w:sz="0" w:space="0" w:color="auto"/>
          </w:divBdr>
          <w:divsChild>
            <w:div w:id="678430515">
              <w:marLeft w:val="0"/>
              <w:marRight w:val="0"/>
              <w:marTop w:val="0"/>
              <w:marBottom w:val="0"/>
              <w:divBdr>
                <w:top w:val="none" w:sz="0" w:space="0" w:color="auto"/>
                <w:left w:val="none" w:sz="0" w:space="0" w:color="auto"/>
                <w:bottom w:val="none" w:sz="0" w:space="0" w:color="auto"/>
                <w:right w:val="none" w:sz="0" w:space="0" w:color="auto"/>
              </w:divBdr>
              <w:divsChild>
                <w:div w:id="358315968">
                  <w:marLeft w:val="0"/>
                  <w:marRight w:val="0"/>
                  <w:marTop w:val="0"/>
                  <w:marBottom w:val="0"/>
                  <w:divBdr>
                    <w:top w:val="none" w:sz="0" w:space="0" w:color="auto"/>
                    <w:left w:val="none" w:sz="0" w:space="0" w:color="auto"/>
                    <w:bottom w:val="none" w:sz="0" w:space="0" w:color="auto"/>
                    <w:right w:val="none" w:sz="0" w:space="0" w:color="auto"/>
                  </w:divBdr>
                </w:div>
              </w:divsChild>
            </w:div>
            <w:div w:id="1504970289">
              <w:marLeft w:val="0"/>
              <w:marRight w:val="0"/>
              <w:marTop w:val="0"/>
              <w:marBottom w:val="0"/>
              <w:divBdr>
                <w:top w:val="none" w:sz="0" w:space="0" w:color="auto"/>
                <w:left w:val="none" w:sz="0" w:space="0" w:color="auto"/>
                <w:bottom w:val="none" w:sz="0" w:space="0" w:color="auto"/>
                <w:right w:val="none" w:sz="0" w:space="0" w:color="auto"/>
              </w:divBdr>
              <w:divsChild>
                <w:div w:id="378942793">
                  <w:marLeft w:val="0"/>
                  <w:marRight w:val="0"/>
                  <w:marTop w:val="0"/>
                  <w:marBottom w:val="0"/>
                  <w:divBdr>
                    <w:top w:val="none" w:sz="0" w:space="0" w:color="auto"/>
                    <w:left w:val="none" w:sz="0" w:space="0" w:color="auto"/>
                    <w:bottom w:val="none" w:sz="0" w:space="0" w:color="auto"/>
                    <w:right w:val="none" w:sz="0" w:space="0" w:color="auto"/>
                  </w:divBdr>
                  <w:divsChild>
                    <w:div w:id="36059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599620">
          <w:marLeft w:val="0"/>
          <w:marRight w:val="0"/>
          <w:marTop w:val="0"/>
          <w:marBottom w:val="0"/>
          <w:divBdr>
            <w:top w:val="single" w:sz="6" w:space="15" w:color="auto"/>
            <w:left w:val="single" w:sz="6" w:space="6" w:color="auto"/>
            <w:bottom w:val="single" w:sz="6" w:space="15" w:color="auto"/>
            <w:right w:val="single" w:sz="6" w:space="6" w:color="auto"/>
          </w:divBdr>
          <w:divsChild>
            <w:div w:id="207106917">
              <w:marLeft w:val="0"/>
              <w:marRight w:val="0"/>
              <w:marTop w:val="0"/>
              <w:marBottom w:val="0"/>
              <w:divBdr>
                <w:top w:val="none" w:sz="0" w:space="0" w:color="auto"/>
                <w:left w:val="none" w:sz="0" w:space="0" w:color="auto"/>
                <w:bottom w:val="none" w:sz="0" w:space="0" w:color="auto"/>
                <w:right w:val="none" w:sz="0" w:space="0" w:color="auto"/>
              </w:divBdr>
              <w:divsChild>
                <w:div w:id="80951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2961675">
      <w:bodyDiv w:val="1"/>
      <w:marLeft w:val="0"/>
      <w:marRight w:val="0"/>
      <w:marTop w:val="0"/>
      <w:marBottom w:val="0"/>
      <w:divBdr>
        <w:top w:val="none" w:sz="0" w:space="0" w:color="auto"/>
        <w:left w:val="none" w:sz="0" w:space="0" w:color="auto"/>
        <w:bottom w:val="none" w:sz="0" w:space="0" w:color="auto"/>
        <w:right w:val="none" w:sz="0" w:space="0" w:color="auto"/>
      </w:divBdr>
    </w:div>
    <w:div w:id="1215434739">
      <w:bodyDiv w:val="1"/>
      <w:marLeft w:val="0"/>
      <w:marRight w:val="0"/>
      <w:marTop w:val="0"/>
      <w:marBottom w:val="0"/>
      <w:divBdr>
        <w:top w:val="none" w:sz="0" w:space="0" w:color="auto"/>
        <w:left w:val="none" w:sz="0" w:space="0" w:color="auto"/>
        <w:bottom w:val="none" w:sz="0" w:space="0" w:color="auto"/>
        <w:right w:val="none" w:sz="0" w:space="0" w:color="auto"/>
      </w:divBdr>
    </w:div>
    <w:div w:id="1217277581">
      <w:bodyDiv w:val="1"/>
      <w:marLeft w:val="0"/>
      <w:marRight w:val="0"/>
      <w:marTop w:val="0"/>
      <w:marBottom w:val="0"/>
      <w:divBdr>
        <w:top w:val="none" w:sz="0" w:space="0" w:color="auto"/>
        <w:left w:val="none" w:sz="0" w:space="0" w:color="auto"/>
        <w:bottom w:val="none" w:sz="0" w:space="0" w:color="auto"/>
        <w:right w:val="none" w:sz="0" w:space="0" w:color="auto"/>
      </w:divBdr>
      <w:divsChild>
        <w:div w:id="1496266564">
          <w:marLeft w:val="0"/>
          <w:marRight w:val="0"/>
          <w:marTop w:val="0"/>
          <w:marBottom w:val="0"/>
          <w:divBdr>
            <w:top w:val="none" w:sz="0" w:space="0" w:color="auto"/>
            <w:left w:val="none" w:sz="0" w:space="0" w:color="auto"/>
            <w:bottom w:val="none" w:sz="0" w:space="0" w:color="auto"/>
            <w:right w:val="none" w:sz="0" w:space="0" w:color="auto"/>
          </w:divBdr>
          <w:divsChild>
            <w:div w:id="25555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31765260">
      <w:bodyDiv w:val="1"/>
      <w:marLeft w:val="0"/>
      <w:marRight w:val="0"/>
      <w:marTop w:val="0"/>
      <w:marBottom w:val="0"/>
      <w:divBdr>
        <w:top w:val="none" w:sz="0" w:space="0" w:color="auto"/>
        <w:left w:val="none" w:sz="0" w:space="0" w:color="auto"/>
        <w:bottom w:val="none" w:sz="0" w:space="0" w:color="auto"/>
        <w:right w:val="none" w:sz="0" w:space="0" w:color="auto"/>
      </w:divBdr>
    </w:div>
    <w:div w:id="1234464955">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5259978">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50846232">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3999450">
      <w:bodyDiv w:val="1"/>
      <w:marLeft w:val="0"/>
      <w:marRight w:val="0"/>
      <w:marTop w:val="0"/>
      <w:marBottom w:val="0"/>
      <w:divBdr>
        <w:top w:val="none" w:sz="0" w:space="0" w:color="auto"/>
        <w:left w:val="none" w:sz="0" w:space="0" w:color="auto"/>
        <w:bottom w:val="none" w:sz="0" w:space="0" w:color="auto"/>
        <w:right w:val="none" w:sz="0" w:space="0" w:color="auto"/>
      </w:divBdr>
    </w:div>
    <w:div w:id="1267497291">
      <w:bodyDiv w:val="1"/>
      <w:marLeft w:val="0"/>
      <w:marRight w:val="0"/>
      <w:marTop w:val="0"/>
      <w:marBottom w:val="0"/>
      <w:divBdr>
        <w:top w:val="none" w:sz="0" w:space="0" w:color="auto"/>
        <w:left w:val="none" w:sz="0" w:space="0" w:color="auto"/>
        <w:bottom w:val="none" w:sz="0" w:space="0" w:color="auto"/>
        <w:right w:val="none" w:sz="0" w:space="0" w:color="auto"/>
      </w:divBdr>
    </w:div>
    <w:div w:id="1269853268">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2617680">
      <w:bodyDiv w:val="1"/>
      <w:marLeft w:val="0"/>
      <w:marRight w:val="0"/>
      <w:marTop w:val="0"/>
      <w:marBottom w:val="0"/>
      <w:divBdr>
        <w:top w:val="none" w:sz="0" w:space="0" w:color="auto"/>
        <w:left w:val="none" w:sz="0" w:space="0" w:color="auto"/>
        <w:bottom w:val="none" w:sz="0" w:space="0" w:color="auto"/>
        <w:right w:val="none" w:sz="0" w:space="0" w:color="auto"/>
      </w:divBdr>
      <w:divsChild>
        <w:div w:id="373045982">
          <w:marLeft w:val="0"/>
          <w:marRight w:val="0"/>
          <w:marTop w:val="0"/>
          <w:marBottom w:val="0"/>
          <w:divBdr>
            <w:top w:val="none" w:sz="0" w:space="0" w:color="auto"/>
            <w:left w:val="none" w:sz="0" w:space="0" w:color="auto"/>
            <w:bottom w:val="none" w:sz="0" w:space="0" w:color="auto"/>
            <w:right w:val="none" w:sz="0" w:space="0" w:color="auto"/>
          </w:divBdr>
          <w:divsChild>
            <w:div w:id="138536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311452">
      <w:bodyDiv w:val="1"/>
      <w:marLeft w:val="0"/>
      <w:marRight w:val="0"/>
      <w:marTop w:val="0"/>
      <w:marBottom w:val="0"/>
      <w:divBdr>
        <w:top w:val="none" w:sz="0" w:space="0" w:color="auto"/>
        <w:left w:val="none" w:sz="0" w:space="0" w:color="auto"/>
        <w:bottom w:val="none" w:sz="0" w:space="0" w:color="auto"/>
        <w:right w:val="none" w:sz="0" w:space="0" w:color="auto"/>
      </w:divBdr>
      <w:divsChild>
        <w:div w:id="598951314">
          <w:marLeft w:val="0"/>
          <w:marRight w:val="0"/>
          <w:marTop w:val="0"/>
          <w:marBottom w:val="0"/>
          <w:divBdr>
            <w:top w:val="none" w:sz="0" w:space="0" w:color="auto"/>
            <w:left w:val="none" w:sz="0" w:space="0" w:color="auto"/>
            <w:bottom w:val="none" w:sz="0" w:space="0" w:color="auto"/>
            <w:right w:val="none" w:sz="0" w:space="0" w:color="auto"/>
          </w:divBdr>
          <w:divsChild>
            <w:div w:id="169183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813037">
      <w:bodyDiv w:val="1"/>
      <w:marLeft w:val="0"/>
      <w:marRight w:val="0"/>
      <w:marTop w:val="0"/>
      <w:marBottom w:val="0"/>
      <w:divBdr>
        <w:top w:val="none" w:sz="0" w:space="0" w:color="auto"/>
        <w:left w:val="none" w:sz="0" w:space="0" w:color="auto"/>
        <w:bottom w:val="none" w:sz="0" w:space="0" w:color="auto"/>
        <w:right w:val="none" w:sz="0" w:space="0" w:color="auto"/>
      </w:divBdr>
    </w:div>
    <w:div w:id="1309558623">
      <w:bodyDiv w:val="1"/>
      <w:marLeft w:val="0"/>
      <w:marRight w:val="0"/>
      <w:marTop w:val="0"/>
      <w:marBottom w:val="0"/>
      <w:divBdr>
        <w:top w:val="none" w:sz="0" w:space="0" w:color="auto"/>
        <w:left w:val="none" w:sz="0" w:space="0" w:color="auto"/>
        <w:bottom w:val="none" w:sz="0" w:space="0" w:color="auto"/>
        <w:right w:val="none" w:sz="0" w:space="0" w:color="auto"/>
      </w:divBdr>
    </w:div>
    <w:div w:id="1310938450">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7219763">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6692014">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39845416">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5306891">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56157454">
      <w:bodyDiv w:val="1"/>
      <w:marLeft w:val="0"/>
      <w:marRight w:val="0"/>
      <w:marTop w:val="0"/>
      <w:marBottom w:val="0"/>
      <w:divBdr>
        <w:top w:val="none" w:sz="0" w:space="0" w:color="auto"/>
        <w:left w:val="none" w:sz="0" w:space="0" w:color="auto"/>
        <w:bottom w:val="none" w:sz="0" w:space="0" w:color="auto"/>
        <w:right w:val="none" w:sz="0" w:space="0" w:color="auto"/>
      </w:divBdr>
      <w:divsChild>
        <w:div w:id="1709572638">
          <w:marLeft w:val="0"/>
          <w:marRight w:val="0"/>
          <w:marTop w:val="0"/>
          <w:marBottom w:val="0"/>
          <w:divBdr>
            <w:top w:val="none" w:sz="0" w:space="0" w:color="auto"/>
            <w:left w:val="none" w:sz="0" w:space="0" w:color="auto"/>
            <w:bottom w:val="none" w:sz="0" w:space="0" w:color="auto"/>
            <w:right w:val="none" w:sz="0" w:space="0" w:color="auto"/>
          </w:divBdr>
          <w:divsChild>
            <w:div w:id="867792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737370">
      <w:bodyDiv w:val="1"/>
      <w:marLeft w:val="0"/>
      <w:marRight w:val="0"/>
      <w:marTop w:val="0"/>
      <w:marBottom w:val="0"/>
      <w:divBdr>
        <w:top w:val="none" w:sz="0" w:space="0" w:color="auto"/>
        <w:left w:val="none" w:sz="0" w:space="0" w:color="auto"/>
        <w:bottom w:val="none" w:sz="0" w:space="0" w:color="auto"/>
        <w:right w:val="none" w:sz="0" w:space="0" w:color="auto"/>
      </w:divBdr>
    </w:div>
    <w:div w:id="1368676349">
      <w:bodyDiv w:val="1"/>
      <w:marLeft w:val="0"/>
      <w:marRight w:val="0"/>
      <w:marTop w:val="0"/>
      <w:marBottom w:val="0"/>
      <w:divBdr>
        <w:top w:val="none" w:sz="0" w:space="0" w:color="auto"/>
        <w:left w:val="none" w:sz="0" w:space="0" w:color="auto"/>
        <w:bottom w:val="none" w:sz="0" w:space="0" w:color="auto"/>
        <w:right w:val="none" w:sz="0" w:space="0" w:color="auto"/>
      </w:divBdr>
    </w:div>
    <w:div w:id="1371757433">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75078421">
      <w:bodyDiv w:val="1"/>
      <w:marLeft w:val="0"/>
      <w:marRight w:val="0"/>
      <w:marTop w:val="0"/>
      <w:marBottom w:val="0"/>
      <w:divBdr>
        <w:top w:val="none" w:sz="0" w:space="0" w:color="auto"/>
        <w:left w:val="none" w:sz="0" w:space="0" w:color="auto"/>
        <w:bottom w:val="none" w:sz="0" w:space="0" w:color="auto"/>
        <w:right w:val="none" w:sz="0" w:space="0" w:color="auto"/>
      </w:divBdr>
    </w:div>
    <w:div w:id="1380939612">
      <w:bodyDiv w:val="1"/>
      <w:marLeft w:val="0"/>
      <w:marRight w:val="0"/>
      <w:marTop w:val="0"/>
      <w:marBottom w:val="0"/>
      <w:divBdr>
        <w:top w:val="none" w:sz="0" w:space="0" w:color="auto"/>
        <w:left w:val="none" w:sz="0" w:space="0" w:color="auto"/>
        <w:bottom w:val="none" w:sz="0" w:space="0" w:color="auto"/>
        <w:right w:val="none" w:sz="0" w:space="0" w:color="auto"/>
      </w:divBdr>
    </w:div>
    <w:div w:id="1384255446">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6011599">
      <w:bodyDiv w:val="1"/>
      <w:marLeft w:val="0"/>
      <w:marRight w:val="0"/>
      <w:marTop w:val="0"/>
      <w:marBottom w:val="0"/>
      <w:divBdr>
        <w:top w:val="none" w:sz="0" w:space="0" w:color="auto"/>
        <w:left w:val="none" w:sz="0" w:space="0" w:color="auto"/>
        <w:bottom w:val="none" w:sz="0" w:space="0" w:color="auto"/>
        <w:right w:val="none" w:sz="0" w:space="0" w:color="auto"/>
      </w:divBdr>
    </w:div>
    <w:div w:id="1398672457">
      <w:bodyDiv w:val="1"/>
      <w:marLeft w:val="0"/>
      <w:marRight w:val="0"/>
      <w:marTop w:val="0"/>
      <w:marBottom w:val="0"/>
      <w:divBdr>
        <w:top w:val="none" w:sz="0" w:space="0" w:color="auto"/>
        <w:left w:val="none" w:sz="0" w:space="0" w:color="auto"/>
        <w:bottom w:val="none" w:sz="0" w:space="0" w:color="auto"/>
        <w:right w:val="none" w:sz="0" w:space="0" w:color="auto"/>
      </w:divBdr>
      <w:divsChild>
        <w:div w:id="1751468281">
          <w:marLeft w:val="0"/>
          <w:marRight w:val="0"/>
          <w:marTop w:val="0"/>
          <w:marBottom w:val="0"/>
          <w:divBdr>
            <w:top w:val="none" w:sz="0" w:space="0" w:color="auto"/>
            <w:left w:val="none" w:sz="0" w:space="0" w:color="auto"/>
            <w:bottom w:val="none" w:sz="0" w:space="0" w:color="auto"/>
            <w:right w:val="none" w:sz="0" w:space="0" w:color="auto"/>
          </w:divBdr>
          <w:divsChild>
            <w:div w:id="146376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019667">
      <w:bodyDiv w:val="1"/>
      <w:marLeft w:val="0"/>
      <w:marRight w:val="0"/>
      <w:marTop w:val="0"/>
      <w:marBottom w:val="0"/>
      <w:divBdr>
        <w:top w:val="none" w:sz="0" w:space="0" w:color="auto"/>
        <w:left w:val="none" w:sz="0" w:space="0" w:color="auto"/>
        <w:bottom w:val="none" w:sz="0" w:space="0" w:color="auto"/>
        <w:right w:val="none" w:sz="0" w:space="0" w:color="auto"/>
      </w:divBdr>
    </w:div>
    <w:div w:id="1403139109">
      <w:bodyDiv w:val="1"/>
      <w:marLeft w:val="0"/>
      <w:marRight w:val="0"/>
      <w:marTop w:val="0"/>
      <w:marBottom w:val="0"/>
      <w:divBdr>
        <w:top w:val="none" w:sz="0" w:space="0" w:color="auto"/>
        <w:left w:val="none" w:sz="0" w:space="0" w:color="auto"/>
        <w:bottom w:val="none" w:sz="0" w:space="0" w:color="auto"/>
        <w:right w:val="none" w:sz="0" w:space="0" w:color="auto"/>
      </w:divBdr>
      <w:divsChild>
        <w:div w:id="1667054406">
          <w:marLeft w:val="0"/>
          <w:marRight w:val="0"/>
          <w:marTop w:val="0"/>
          <w:marBottom w:val="0"/>
          <w:divBdr>
            <w:top w:val="none" w:sz="0" w:space="0" w:color="auto"/>
            <w:left w:val="none" w:sz="0" w:space="0" w:color="auto"/>
            <w:bottom w:val="none" w:sz="0" w:space="0" w:color="auto"/>
            <w:right w:val="none" w:sz="0" w:space="0" w:color="auto"/>
          </w:divBdr>
          <w:divsChild>
            <w:div w:id="1882742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452567">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10420600">
      <w:bodyDiv w:val="1"/>
      <w:marLeft w:val="0"/>
      <w:marRight w:val="0"/>
      <w:marTop w:val="0"/>
      <w:marBottom w:val="0"/>
      <w:divBdr>
        <w:top w:val="none" w:sz="0" w:space="0" w:color="auto"/>
        <w:left w:val="none" w:sz="0" w:space="0" w:color="auto"/>
        <w:bottom w:val="none" w:sz="0" w:space="0" w:color="auto"/>
        <w:right w:val="none" w:sz="0" w:space="0" w:color="auto"/>
      </w:divBdr>
      <w:divsChild>
        <w:div w:id="996962193">
          <w:marLeft w:val="0"/>
          <w:marRight w:val="0"/>
          <w:marTop w:val="0"/>
          <w:marBottom w:val="0"/>
          <w:divBdr>
            <w:top w:val="none" w:sz="0" w:space="0" w:color="auto"/>
            <w:left w:val="none" w:sz="0" w:space="0" w:color="auto"/>
            <w:bottom w:val="none" w:sz="0" w:space="0" w:color="auto"/>
            <w:right w:val="none" w:sz="0" w:space="0" w:color="auto"/>
          </w:divBdr>
          <w:divsChild>
            <w:div w:id="89477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0520447">
      <w:bodyDiv w:val="1"/>
      <w:marLeft w:val="0"/>
      <w:marRight w:val="0"/>
      <w:marTop w:val="0"/>
      <w:marBottom w:val="0"/>
      <w:divBdr>
        <w:top w:val="none" w:sz="0" w:space="0" w:color="auto"/>
        <w:left w:val="none" w:sz="0" w:space="0" w:color="auto"/>
        <w:bottom w:val="none" w:sz="0" w:space="0" w:color="auto"/>
        <w:right w:val="none" w:sz="0" w:space="0" w:color="auto"/>
      </w:divBdr>
    </w:div>
    <w:div w:id="1421750911">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27387153">
      <w:bodyDiv w:val="1"/>
      <w:marLeft w:val="0"/>
      <w:marRight w:val="0"/>
      <w:marTop w:val="0"/>
      <w:marBottom w:val="0"/>
      <w:divBdr>
        <w:top w:val="none" w:sz="0" w:space="0" w:color="auto"/>
        <w:left w:val="none" w:sz="0" w:space="0" w:color="auto"/>
        <w:bottom w:val="none" w:sz="0" w:space="0" w:color="auto"/>
        <w:right w:val="none" w:sz="0" w:space="0" w:color="auto"/>
      </w:divBdr>
    </w:div>
    <w:div w:id="1430783040">
      <w:bodyDiv w:val="1"/>
      <w:marLeft w:val="0"/>
      <w:marRight w:val="0"/>
      <w:marTop w:val="0"/>
      <w:marBottom w:val="0"/>
      <w:divBdr>
        <w:top w:val="none" w:sz="0" w:space="0" w:color="auto"/>
        <w:left w:val="none" w:sz="0" w:space="0" w:color="auto"/>
        <w:bottom w:val="none" w:sz="0" w:space="0" w:color="auto"/>
        <w:right w:val="none" w:sz="0" w:space="0" w:color="auto"/>
      </w:divBdr>
    </w:div>
    <w:div w:id="1433011283">
      <w:bodyDiv w:val="1"/>
      <w:marLeft w:val="0"/>
      <w:marRight w:val="0"/>
      <w:marTop w:val="0"/>
      <w:marBottom w:val="0"/>
      <w:divBdr>
        <w:top w:val="none" w:sz="0" w:space="0" w:color="auto"/>
        <w:left w:val="none" w:sz="0" w:space="0" w:color="auto"/>
        <w:bottom w:val="none" w:sz="0" w:space="0" w:color="auto"/>
        <w:right w:val="none" w:sz="0" w:space="0" w:color="auto"/>
      </w:divBdr>
    </w:div>
    <w:div w:id="1434324799">
      <w:bodyDiv w:val="1"/>
      <w:marLeft w:val="0"/>
      <w:marRight w:val="0"/>
      <w:marTop w:val="0"/>
      <w:marBottom w:val="0"/>
      <w:divBdr>
        <w:top w:val="none" w:sz="0" w:space="0" w:color="auto"/>
        <w:left w:val="none" w:sz="0" w:space="0" w:color="auto"/>
        <w:bottom w:val="none" w:sz="0" w:space="0" w:color="auto"/>
        <w:right w:val="none" w:sz="0" w:space="0" w:color="auto"/>
      </w:divBdr>
    </w:div>
    <w:div w:id="1437284551">
      <w:bodyDiv w:val="1"/>
      <w:marLeft w:val="0"/>
      <w:marRight w:val="0"/>
      <w:marTop w:val="0"/>
      <w:marBottom w:val="0"/>
      <w:divBdr>
        <w:top w:val="none" w:sz="0" w:space="0" w:color="auto"/>
        <w:left w:val="none" w:sz="0" w:space="0" w:color="auto"/>
        <w:bottom w:val="none" w:sz="0" w:space="0" w:color="auto"/>
        <w:right w:val="none" w:sz="0" w:space="0" w:color="auto"/>
      </w:divBdr>
      <w:divsChild>
        <w:div w:id="1405376295">
          <w:marLeft w:val="0"/>
          <w:marRight w:val="0"/>
          <w:marTop w:val="0"/>
          <w:marBottom w:val="0"/>
          <w:divBdr>
            <w:top w:val="none" w:sz="0" w:space="0" w:color="auto"/>
            <w:left w:val="none" w:sz="0" w:space="0" w:color="auto"/>
            <w:bottom w:val="none" w:sz="0" w:space="0" w:color="auto"/>
            <w:right w:val="none" w:sz="0" w:space="0" w:color="auto"/>
          </w:divBdr>
          <w:divsChild>
            <w:div w:id="132751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216518">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6464560">
      <w:bodyDiv w:val="1"/>
      <w:marLeft w:val="0"/>
      <w:marRight w:val="0"/>
      <w:marTop w:val="0"/>
      <w:marBottom w:val="0"/>
      <w:divBdr>
        <w:top w:val="none" w:sz="0" w:space="0" w:color="auto"/>
        <w:left w:val="none" w:sz="0" w:space="0" w:color="auto"/>
        <w:bottom w:val="none" w:sz="0" w:space="0" w:color="auto"/>
        <w:right w:val="none" w:sz="0" w:space="0" w:color="auto"/>
      </w:divBdr>
    </w:div>
    <w:div w:id="1448157086">
      <w:bodyDiv w:val="1"/>
      <w:marLeft w:val="0"/>
      <w:marRight w:val="0"/>
      <w:marTop w:val="0"/>
      <w:marBottom w:val="0"/>
      <w:divBdr>
        <w:top w:val="none" w:sz="0" w:space="0" w:color="auto"/>
        <w:left w:val="none" w:sz="0" w:space="0" w:color="auto"/>
        <w:bottom w:val="none" w:sz="0" w:space="0" w:color="auto"/>
        <w:right w:val="none" w:sz="0" w:space="0" w:color="auto"/>
      </w:divBdr>
    </w:div>
    <w:div w:id="1448504461">
      <w:bodyDiv w:val="1"/>
      <w:marLeft w:val="0"/>
      <w:marRight w:val="0"/>
      <w:marTop w:val="0"/>
      <w:marBottom w:val="0"/>
      <w:divBdr>
        <w:top w:val="none" w:sz="0" w:space="0" w:color="auto"/>
        <w:left w:val="none" w:sz="0" w:space="0" w:color="auto"/>
        <w:bottom w:val="none" w:sz="0" w:space="0" w:color="auto"/>
        <w:right w:val="none" w:sz="0" w:space="0" w:color="auto"/>
      </w:divBdr>
    </w:div>
    <w:div w:id="1448544880">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1247069">
      <w:bodyDiv w:val="1"/>
      <w:marLeft w:val="0"/>
      <w:marRight w:val="0"/>
      <w:marTop w:val="0"/>
      <w:marBottom w:val="0"/>
      <w:divBdr>
        <w:top w:val="none" w:sz="0" w:space="0" w:color="auto"/>
        <w:left w:val="none" w:sz="0" w:space="0" w:color="auto"/>
        <w:bottom w:val="none" w:sz="0" w:space="0" w:color="auto"/>
        <w:right w:val="none" w:sz="0" w:space="0" w:color="auto"/>
      </w:divBdr>
    </w:div>
    <w:div w:id="1451362687">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109269">
      <w:bodyDiv w:val="1"/>
      <w:marLeft w:val="0"/>
      <w:marRight w:val="0"/>
      <w:marTop w:val="0"/>
      <w:marBottom w:val="0"/>
      <w:divBdr>
        <w:top w:val="none" w:sz="0" w:space="0" w:color="auto"/>
        <w:left w:val="none" w:sz="0" w:space="0" w:color="auto"/>
        <w:bottom w:val="none" w:sz="0" w:space="0" w:color="auto"/>
        <w:right w:val="none" w:sz="0" w:space="0" w:color="auto"/>
      </w:divBdr>
    </w:div>
    <w:div w:id="1465080018">
      <w:bodyDiv w:val="1"/>
      <w:marLeft w:val="0"/>
      <w:marRight w:val="0"/>
      <w:marTop w:val="0"/>
      <w:marBottom w:val="0"/>
      <w:divBdr>
        <w:top w:val="none" w:sz="0" w:space="0" w:color="auto"/>
        <w:left w:val="none" w:sz="0" w:space="0" w:color="auto"/>
        <w:bottom w:val="none" w:sz="0" w:space="0" w:color="auto"/>
        <w:right w:val="none" w:sz="0" w:space="0" w:color="auto"/>
      </w:divBdr>
    </w:div>
    <w:div w:id="1465849594">
      <w:bodyDiv w:val="1"/>
      <w:marLeft w:val="0"/>
      <w:marRight w:val="0"/>
      <w:marTop w:val="0"/>
      <w:marBottom w:val="0"/>
      <w:divBdr>
        <w:top w:val="none" w:sz="0" w:space="0" w:color="auto"/>
        <w:left w:val="none" w:sz="0" w:space="0" w:color="auto"/>
        <w:bottom w:val="none" w:sz="0" w:space="0" w:color="auto"/>
        <w:right w:val="none" w:sz="0" w:space="0" w:color="auto"/>
      </w:divBdr>
    </w:div>
    <w:div w:id="1466509722">
      <w:bodyDiv w:val="1"/>
      <w:marLeft w:val="0"/>
      <w:marRight w:val="0"/>
      <w:marTop w:val="0"/>
      <w:marBottom w:val="0"/>
      <w:divBdr>
        <w:top w:val="none" w:sz="0" w:space="0" w:color="auto"/>
        <w:left w:val="none" w:sz="0" w:space="0" w:color="auto"/>
        <w:bottom w:val="none" w:sz="0" w:space="0" w:color="auto"/>
        <w:right w:val="none" w:sz="0" w:space="0" w:color="auto"/>
      </w:divBdr>
      <w:divsChild>
        <w:div w:id="477840398">
          <w:marLeft w:val="0"/>
          <w:marRight w:val="0"/>
          <w:marTop w:val="0"/>
          <w:marBottom w:val="0"/>
          <w:divBdr>
            <w:top w:val="none" w:sz="0" w:space="0" w:color="auto"/>
            <w:left w:val="none" w:sz="0" w:space="0" w:color="auto"/>
            <w:bottom w:val="none" w:sz="0" w:space="0" w:color="auto"/>
            <w:right w:val="none" w:sz="0" w:space="0" w:color="auto"/>
          </w:divBdr>
          <w:divsChild>
            <w:div w:id="100651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0055138">
      <w:bodyDiv w:val="1"/>
      <w:marLeft w:val="0"/>
      <w:marRight w:val="0"/>
      <w:marTop w:val="0"/>
      <w:marBottom w:val="0"/>
      <w:divBdr>
        <w:top w:val="none" w:sz="0" w:space="0" w:color="auto"/>
        <w:left w:val="none" w:sz="0" w:space="0" w:color="auto"/>
        <w:bottom w:val="none" w:sz="0" w:space="0" w:color="auto"/>
        <w:right w:val="none" w:sz="0" w:space="0" w:color="auto"/>
      </w:divBdr>
    </w:div>
    <w:div w:id="1473058426">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86511602">
      <w:bodyDiv w:val="1"/>
      <w:marLeft w:val="0"/>
      <w:marRight w:val="0"/>
      <w:marTop w:val="0"/>
      <w:marBottom w:val="0"/>
      <w:divBdr>
        <w:top w:val="none" w:sz="0" w:space="0" w:color="auto"/>
        <w:left w:val="none" w:sz="0" w:space="0" w:color="auto"/>
        <w:bottom w:val="none" w:sz="0" w:space="0" w:color="auto"/>
        <w:right w:val="none" w:sz="0" w:space="0" w:color="auto"/>
      </w:divBdr>
    </w:div>
    <w:div w:id="1487283669">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499690328">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8789804">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5458366">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32645675">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35267280">
      <w:bodyDiv w:val="1"/>
      <w:marLeft w:val="0"/>
      <w:marRight w:val="0"/>
      <w:marTop w:val="0"/>
      <w:marBottom w:val="0"/>
      <w:divBdr>
        <w:top w:val="none" w:sz="0" w:space="0" w:color="auto"/>
        <w:left w:val="none" w:sz="0" w:space="0" w:color="auto"/>
        <w:bottom w:val="none" w:sz="0" w:space="0" w:color="auto"/>
        <w:right w:val="none" w:sz="0" w:space="0" w:color="auto"/>
      </w:divBdr>
    </w:div>
    <w:div w:id="1541169715">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3052059">
      <w:bodyDiv w:val="1"/>
      <w:marLeft w:val="0"/>
      <w:marRight w:val="0"/>
      <w:marTop w:val="0"/>
      <w:marBottom w:val="0"/>
      <w:divBdr>
        <w:top w:val="none" w:sz="0" w:space="0" w:color="auto"/>
        <w:left w:val="none" w:sz="0" w:space="0" w:color="auto"/>
        <w:bottom w:val="none" w:sz="0" w:space="0" w:color="auto"/>
        <w:right w:val="none" w:sz="0" w:space="0" w:color="auto"/>
      </w:divBdr>
      <w:divsChild>
        <w:div w:id="1275289478">
          <w:marLeft w:val="0"/>
          <w:marRight w:val="0"/>
          <w:marTop w:val="0"/>
          <w:marBottom w:val="0"/>
          <w:divBdr>
            <w:top w:val="none" w:sz="0" w:space="0" w:color="auto"/>
            <w:left w:val="none" w:sz="0" w:space="0" w:color="auto"/>
            <w:bottom w:val="none" w:sz="0" w:space="0" w:color="auto"/>
            <w:right w:val="none" w:sz="0" w:space="0" w:color="auto"/>
          </w:divBdr>
          <w:divsChild>
            <w:div w:id="207080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796708">
      <w:bodyDiv w:val="1"/>
      <w:marLeft w:val="0"/>
      <w:marRight w:val="0"/>
      <w:marTop w:val="0"/>
      <w:marBottom w:val="0"/>
      <w:divBdr>
        <w:top w:val="none" w:sz="0" w:space="0" w:color="auto"/>
        <w:left w:val="none" w:sz="0" w:space="0" w:color="auto"/>
        <w:bottom w:val="none" w:sz="0" w:space="0" w:color="auto"/>
        <w:right w:val="none" w:sz="0" w:space="0" w:color="auto"/>
      </w:divBdr>
    </w:div>
    <w:div w:id="1547520021">
      <w:bodyDiv w:val="1"/>
      <w:marLeft w:val="0"/>
      <w:marRight w:val="0"/>
      <w:marTop w:val="0"/>
      <w:marBottom w:val="0"/>
      <w:divBdr>
        <w:top w:val="none" w:sz="0" w:space="0" w:color="auto"/>
        <w:left w:val="none" w:sz="0" w:space="0" w:color="auto"/>
        <w:bottom w:val="none" w:sz="0" w:space="0" w:color="auto"/>
        <w:right w:val="none" w:sz="0" w:space="0" w:color="auto"/>
      </w:divBdr>
    </w:div>
    <w:div w:id="1548103837">
      <w:bodyDiv w:val="1"/>
      <w:marLeft w:val="0"/>
      <w:marRight w:val="0"/>
      <w:marTop w:val="0"/>
      <w:marBottom w:val="0"/>
      <w:divBdr>
        <w:top w:val="none" w:sz="0" w:space="0" w:color="auto"/>
        <w:left w:val="none" w:sz="0" w:space="0" w:color="auto"/>
        <w:bottom w:val="none" w:sz="0" w:space="0" w:color="auto"/>
        <w:right w:val="none" w:sz="0" w:space="0" w:color="auto"/>
      </w:divBdr>
      <w:divsChild>
        <w:div w:id="1376193929">
          <w:marLeft w:val="0"/>
          <w:marRight w:val="0"/>
          <w:marTop w:val="0"/>
          <w:marBottom w:val="0"/>
          <w:divBdr>
            <w:top w:val="none" w:sz="0" w:space="0" w:color="auto"/>
            <w:left w:val="none" w:sz="0" w:space="0" w:color="auto"/>
            <w:bottom w:val="none" w:sz="0" w:space="0" w:color="auto"/>
            <w:right w:val="none" w:sz="0" w:space="0" w:color="auto"/>
          </w:divBdr>
          <w:divsChild>
            <w:div w:id="193135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142269">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1768658">
      <w:bodyDiv w:val="1"/>
      <w:marLeft w:val="0"/>
      <w:marRight w:val="0"/>
      <w:marTop w:val="0"/>
      <w:marBottom w:val="0"/>
      <w:divBdr>
        <w:top w:val="none" w:sz="0" w:space="0" w:color="auto"/>
        <w:left w:val="none" w:sz="0" w:space="0" w:color="auto"/>
        <w:bottom w:val="none" w:sz="0" w:space="0" w:color="auto"/>
        <w:right w:val="none" w:sz="0" w:space="0" w:color="auto"/>
      </w:divBdr>
      <w:divsChild>
        <w:div w:id="103690545">
          <w:marLeft w:val="0"/>
          <w:marRight w:val="0"/>
          <w:marTop w:val="0"/>
          <w:marBottom w:val="0"/>
          <w:divBdr>
            <w:top w:val="none" w:sz="0" w:space="0" w:color="auto"/>
            <w:left w:val="none" w:sz="0" w:space="0" w:color="auto"/>
            <w:bottom w:val="none" w:sz="0" w:space="0" w:color="auto"/>
            <w:right w:val="none" w:sz="0" w:space="0" w:color="auto"/>
          </w:divBdr>
          <w:divsChild>
            <w:div w:id="20094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8976238">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7299016">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3125153">
      <w:bodyDiv w:val="1"/>
      <w:marLeft w:val="0"/>
      <w:marRight w:val="0"/>
      <w:marTop w:val="0"/>
      <w:marBottom w:val="0"/>
      <w:divBdr>
        <w:top w:val="none" w:sz="0" w:space="0" w:color="auto"/>
        <w:left w:val="none" w:sz="0" w:space="0" w:color="auto"/>
        <w:bottom w:val="none" w:sz="0" w:space="0" w:color="auto"/>
        <w:right w:val="none" w:sz="0" w:space="0" w:color="auto"/>
      </w:divBdr>
    </w:div>
    <w:div w:id="1593970221">
      <w:bodyDiv w:val="1"/>
      <w:marLeft w:val="0"/>
      <w:marRight w:val="0"/>
      <w:marTop w:val="0"/>
      <w:marBottom w:val="0"/>
      <w:divBdr>
        <w:top w:val="none" w:sz="0" w:space="0" w:color="auto"/>
        <w:left w:val="none" w:sz="0" w:space="0" w:color="auto"/>
        <w:bottom w:val="none" w:sz="0" w:space="0" w:color="auto"/>
        <w:right w:val="none" w:sz="0" w:space="0" w:color="auto"/>
      </w:divBdr>
      <w:divsChild>
        <w:div w:id="1407990081">
          <w:marLeft w:val="0"/>
          <w:marRight w:val="0"/>
          <w:marTop w:val="0"/>
          <w:marBottom w:val="0"/>
          <w:divBdr>
            <w:top w:val="none" w:sz="0" w:space="0" w:color="auto"/>
            <w:left w:val="none" w:sz="0" w:space="0" w:color="auto"/>
            <w:bottom w:val="none" w:sz="0" w:space="0" w:color="auto"/>
            <w:right w:val="none" w:sz="0" w:space="0" w:color="auto"/>
          </w:divBdr>
          <w:divsChild>
            <w:div w:id="49711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982487">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8080099">
      <w:bodyDiv w:val="1"/>
      <w:marLeft w:val="0"/>
      <w:marRight w:val="0"/>
      <w:marTop w:val="0"/>
      <w:marBottom w:val="0"/>
      <w:divBdr>
        <w:top w:val="none" w:sz="0" w:space="0" w:color="auto"/>
        <w:left w:val="none" w:sz="0" w:space="0" w:color="auto"/>
        <w:bottom w:val="none" w:sz="0" w:space="0" w:color="auto"/>
        <w:right w:val="none" w:sz="0" w:space="0" w:color="auto"/>
      </w:divBdr>
    </w:div>
    <w:div w:id="1608390174">
      <w:bodyDiv w:val="1"/>
      <w:marLeft w:val="0"/>
      <w:marRight w:val="0"/>
      <w:marTop w:val="0"/>
      <w:marBottom w:val="0"/>
      <w:divBdr>
        <w:top w:val="none" w:sz="0" w:space="0" w:color="auto"/>
        <w:left w:val="none" w:sz="0" w:space="0" w:color="auto"/>
        <w:bottom w:val="none" w:sz="0" w:space="0" w:color="auto"/>
        <w:right w:val="none" w:sz="0" w:space="0" w:color="auto"/>
      </w:divBdr>
    </w:div>
    <w:div w:id="1609241324">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1427561">
      <w:bodyDiv w:val="1"/>
      <w:marLeft w:val="0"/>
      <w:marRight w:val="0"/>
      <w:marTop w:val="0"/>
      <w:marBottom w:val="0"/>
      <w:divBdr>
        <w:top w:val="none" w:sz="0" w:space="0" w:color="auto"/>
        <w:left w:val="none" w:sz="0" w:space="0" w:color="auto"/>
        <w:bottom w:val="none" w:sz="0" w:space="0" w:color="auto"/>
        <w:right w:val="none" w:sz="0" w:space="0" w:color="auto"/>
      </w:divBdr>
    </w:div>
    <w:div w:id="1611623727">
      <w:bodyDiv w:val="1"/>
      <w:marLeft w:val="0"/>
      <w:marRight w:val="0"/>
      <w:marTop w:val="0"/>
      <w:marBottom w:val="0"/>
      <w:divBdr>
        <w:top w:val="none" w:sz="0" w:space="0" w:color="auto"/>
        <w:left w:val="none" w:sz="0" w:space="0" w:color="auto"/>
        <w:bottom w:val="none" w:sz="0" w:space="0" w:color="auto"/>
        <w:right w:val="none" w:sz="0" w:space="0" w:color="auto"/>
      </w:divBdr>
    </w:div>
    <w:div w:id="1612662051">
      <w:bodyDiv w:val="1"/>
      <w:marLeft w:val="0"/>
      <w:marRight w:val="0"/>
      <w:marTop w:val="0"/>
      <w:marBottom w:val="0"/>
      <w:divBdr>
        <w:top w:val="none" w:sz="0" w:space="0" w:color="auto"/>
        <w:left w:val="none" w:sz="0" w:space="0" w:color="auto"/>
        <w:bottom w:val="none" w:sz="0" w:space="0" w:color="auto"/>
        <w:right w:val="none" w:sz="0" w:space="0" w:color="auto"/>
      </w:divBdr>
    </w:div>
    <w:div w:id="1615988459">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23414649">
      <w:bodyDiv w:val="1"/>
      <w:marLeft w:val="0"/>
      <w:marRight w:val="0"/>
      <w:marTop w:val="0"/>
      <w:marBottom w:val="0"/>
      <w:divBdr>
        <w:top w:val="none" w:sz="0" w:space="0" w:color="auto"/>
        <w:left w:val="none" w:sz="0" w:space="0" w:color="auto"/>
        <w:bottom w:val="none" w:sz="0" w:space="0" w:color="auto"/>
        <w:right w:val="none" w:sz="0" w:space="0" w:color="auto"/>
      </w:divBdr>
    </w:div>
    <w:div w:id="1636181097">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47204440">
      <w:bodyDiv w:val="1"/>
      <w:marLeft w:val="0"/>
      <w:marRight w:val="0"/>
      <w:marTop w:val="0"/>
      <w:marBottom w:val="0"/>
      <w:divBdr>
        <w:top w:val="none" w:sz="0" w:space="0" w:color="auto"/>
        <w:left w:val="none" w:sz="0" w:space="0" w:color="auto"/>
        <w:bottom w:val="none" w:sz="0" w:space="0" w:color="auto"/>
        <w:right w:val="none" w:sz="0" w:space="0" w:color="auto"/>
      </w:divBdr>
    </w:div>
    <w:div w:id="1650206941">
      <w:bodyDiv w:val="1"/>
      <w:marLeft w:val="0"/>
      <w:marRight w:val="0"/>
      <w:marTop w:val="0"/>
      <w:marBottom w:val="0"/>
      <w:divBdr>
        <w:top w:val="none" w:sz="0" w:space="0" w:color="auto"/>
        <w:left w:val="none" w:sz="0" w:space="0" w:color="auto"/>
        <w:bottom w:val="none" w:sz="0" w:space="0" w:color="auto"/>
        <w:right w:val="none" w:sz="0" w:space="0" w:color="auto"/>
      </w:divBdr>
    </w:div>
    <w:div w:id="1651209491">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5066734">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59921886">
      <w:bodyDiv w:val="1"/>
      <w:marLeft w:val="0"/>
      <w:marRight w:val="0"/>
      <w:marTop w:val="0"/>
      <w:marBottom w:val="0"/>
      <w:divBdr>
        <w:top w:val="none" w:sz="0" w:space="0" w:color="auto"/>
        <w:left w:val="none" w:sz="0" w:space="0" w:color="auto"/>
        <w:bottom w:val="none" w:sz="0" w:space="0" w:color="auto"/>
        <w:right w:val="none" w:sz="0" w:space="0" w:color="auto"/>
      </w:divBdr>
    </w:div>
    <w:div w:id="1661352023">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75913280">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16858">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1350084">
      <w:bodyDiv w:val="1"/>
      <w:marLeft w:val="0"/>
      <w:marRight w:val="0"/>
      <w:marTop w:val="0"/>
      <w:marBottom w:val="0"/>
      <w:divBdr>
        <w:top w:val="none" w:sz="0" w:space="0" w:color="auto"/>
        <w:left w:val="none" w:sz="0" w:space="0" w:color="auto"/>
        <w:bottom w:val="none" w:sz="0" w:space="0" w:color="auto"/>
        <w:right w:val="none" w:sz="0" w:space="0" w:color="auto"/>
      </w:divBdr>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89409511">
      <w:bodyDiv w:val="1"/>
      <w:marLeft w:val="0"/>
      <w:marRight w:val="0"/>
      <w:marTop w:val="0"/>
      <w:marBottom w:val="0"/>
      <w:divBdr>
        <w:top w:val="none" w:sz="0" w:space="0" w:color="auto"/>
        <w:left w:val="none" w:sz="0" w:space="0" w:color="auto"/>
        <w:bottom w:val="none" w:sz="0" w:space="0" w:color="auto"/>
        <w:right w:val="none" w:sz="0" w:space="0" w:color="auto"/>
      </w:divBdr>
    </w:div>
    <w:div w:id="1691684512">
      <w:bodyDiv w:val="1"/>
      <w:marLeft w:val="0"/>
      <w:marRight w:val="0"/>
      <w:marTop w:val="0"/>
      <w:marBottom w:val="0"/>
      <w:divBdr>
        <w:top w:val="none" w:sz="0" w:space="0" w:color="auto"/>
        <w:left w:val="none" w:sz="0" w:space="0" w:color="auto"/>
        <w:bottom w:val="none" w:sz="0" w:space="0" w:color="auto"/>
        <w:right w:val="none" w:sz="0" w:space="0" w:color="auto"/>
      </w:divBdr>
      <w:divsChild>
        <w:div w:id="107546712">
          <w:marLeft w:val="0"/>
          <w:marRight w:val="0"/>
          <w:marTop w:val="0"/>
          <w:marBottom w:val="0"/>
          <w:divBdr>
            <w:top w:val="none" w:sz="0" w:space="0" w:color="auto"/>
            <w:left w:val="none" w:sz="0" w:space="0" w:color="auto"/>
            <w:bottom w:val="none" w:sz="0" w:space="0" w:color="auto"/>
            <w:right w:val="none" w:sz="0" w:space="0" w:color="auto"/>
          </w:divBdr>
          <w:divsChild>
            <w:div w:id="44913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4262755">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9430231">
      <w:bodyDiv w:val="1"/>
      <w:marLeft w:val="0"/>
      <w:marRight w:val="0"/>
      <w:marTop w:val="0"/>
      <w:marBottom w:val="0"/>
      <w:divBdr>
        <w:top w:val="none" w:sz="0" w:space="0" w:color="auto"/>
        <w:left w:val="none" w:sz="0" w:space="0" w:color="auto"/>
        <w:bottom w:val="none" w:sz="0" w:space="0" w:color="auto"/>
        <w:right w:val="none" w:sz="0" w:space="0" w:color="auto"/>
      </w:divBdr>
    </w:div>
    <w:div w:id="1703553967">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094681">
      <w:bodyDiv w:val="1"/>
      <w:marLeft w:val="0"/>
      <w:marRight w:val="0"/>
      <w:marTop w:val="0"/>
      <w:marBottom w:val="0"/>
      <w:divBdr>
        <w:top w:val="none" w:sz="0" w:space="0" w:color="auto"/>
        <w:left w:val="none" w:sz="0" w:space="0" w:color="auto"/>
        <w:bottom w:val="none" w:sz="0" w:space="0" w:color="auto"/>
        <w:right w:val="none" w:sz="0" w:space="0" w:color="auto"/>
      </w:divBdr>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1897762">
      <w:bodyDiv w:val="1"/>
      <w:marLeft w:val="0"/>
      <w:marRight w:val="0"/>
      <w:marTop w:val="0"/>
      <w:marBottom w:val="0"/>
      <w:divBdr>
        <w:top w:val="none" w:sz="0" w:space="0" w:color="auto"/>
        <w:left w:val="none" w:sz="0" w:space="0" w:color="auto"/>
        <w:bottom w:val="none" w:sz="0" w:space="0" w:color="auto"/>
        <w:right w:val="none" w:sz="0" w:space="0" w:color="auto"/>
      </w:divBdr>
    </w:div>
    <w:div w:id="1722291434">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367321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33310481">
      <w:bodyDiv w:val="1"/>
      <w:marLeft w:val="0"/>
      <w:marRight w:val="0"/>
      <w:marTop w:val="0"/>
      <w:marBottom w:val="0"/>
      <w:divBdr>
        <w:top w:val="none" w:sz="0" w:space="0" w:color="auto"/>
        <w:left w:val="none" w:sz="0" w:space="0" w:color="auto"/>
        <w:bottom w:val="none" w:sz="0" w:space="0" w:color="auto"/>
        <w:right w:val="none" w:sz="0" w:space="0" w:color="auto"/>
      </w:divBdr>
    </w:div>
    <w:div w:id="1735935151">
      <w:bodyDiv w:val="1"/>
      <w:marLeft w:val="0"/>
      <w:marRight w:val="0"/>
      <w:marTop w:val="0"/>
      <w:marBottom w:val="0"/>
      <w:divBdr>
        <w:top w:val="none" w:sz="0" w:space="0" w:color="auto"/>
        <w:left w:val="none" w:sz="0" w:space="0" w:color="auto"/>
        <w:bottom w:val="none" w:sz="0" w:space="0" w:color="auto"/>
        <w:right w:val="none" w:sz="0" w:space="0" w:color="auto"/>
      </w:divBdr>
    </w:div>
    <w:div w:id="1736514902">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1978460">
      <w:bodyDiv w:val="1"/>
      <w:marLeft w:val="0"/>
      <w:marRight w:val="0"/>
      <w:marTop w:val="0"/>
      <w:marBottom w:val="0"/>
      <w:divBdr>
        <w:top w:val="none" w:sz="0" w:space="0" w:color="auto"/>
        <w:left w:val="none" w:sz="0" w:space="0" w:color="auto"/>
        <w:bottom w:val="none" w:sz="0" w:space="0" w:color="auto"/>
        <w:right w:val="none" w:sz="0" w:space="0" w:color="auto"/>
      </w:divBdr>
    </w:div>
    <w:div w:id="1750226747">
      <w:bodyDiv w:val="1"/>
      <w:marLeft w:val="0"/>
      <w:marRight w:val="0"/>
      <w:marTop w:val="0"/>
      <w:marBottom w:val="0"/>
      <w:divBdr>
        <w:top w:val="none" w:sz="0" w:space="0" w:color="auto"/>
        <w:left w:val="none" w:sz="0" w:space="0" w:color="auto"/>
        <w:bottom w:val="none" w:sz="0" w:space="0" w:color="auto"/>
        <w:right w:val="none" w:sz="0" w:space="0" w:color="auto"/>
      </w:divBdr>
    </w:div>
    <w:div w:id="1751468369">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6437386">
      <w:bodyDiv w:val="1"/>
      <w:marLeft w:val="0"/>
      <w:marRight w:val="0"/>
      <w:marTop w:val="0"/>
      <w:marBottom w:val="0"/>
      <w:divBdr>
        <w:top w:val="none" w:sz="0" w:space="0" w:color="auto"/>
        <w:left w:val="none" w:sz="0" w:space="0" w:color="auto"/>
        <w:bottom w:val="none" w:sz="0" w:space="0" w:color="auto"/>
        <w:right w:val="none" w:sz="0" w:space="0" w:color="auto"/>
      </w:divBdr>
    </w:div>
    <w:div w:id="1759714487">
      <w:bodyDiv w:val="1"/>
      <w:marLeft w:val="0"/>
      <w:marRight w:val="0"/>
      <w:marTop w:val="0"/>
      <w:marBottom w:val="0"/>
      <w:divBdr>
        <w:top w:val="none" w:sz="0" w:space="0" w:color="auto"/>
        <w:left w:val="none" w:sz="0" w:space="0" w:color="auto"/>
        <w:bottom w:val="none" w:sz="0" w:space="0" w:color="auto"/>
        <w:right w:val="none" w:sz="0" w:space="0" w:color="auto"/>
      </w:divBdr>
    </w:div>
    <w:div w:id="1763838385">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69160310">
      <w:bodyDiv w:val="1"/>
      <w:marLeft w:val="0"/>
      <w:marRight w:val="0"/>
      <w:marTop w:val="0"/>
      <w:marBottom w:val="0"/>
      <w:divBdr>
        <w:top w:val="none" w:sz="0" w:space="0" w:color="auto"/>
        <w:left w:val="none" w:sz="0" w:space="0" w:color="auto"/>
        <w:bottom w:val="none" w:sz="0" w:space="0" w:color="auto"/>
        <w:right w:val="none" w:sz="0" w:space="0" w:color="auto"/>
      </w:divBdr>
    </w:div>
    <w:div w:id="1774813019">
      <w:bodyDiv w:val="1"/>
      <w:marLeft w:val="0"/>
      <w:marRight w:val="0"/>
      <w:marTop w:val="0"/>
      <w:marBottom w:val="0"/>
      <w:divBdr>
        <w:top w:val="none" w:sz="0" w:space="0" w:color="auto"/>
        <w:left w:val="none" w:sz="0" w:space="0" w:color="auto"/>
        <w:bottom w:val="none" w:sz="0" w:space="0" w:color="auto"/>
        <w:right w:val="none" w:sz="0" w:space="0" w:color="auto"/>
      </w:divBdr>
    </w:div>
    <w:div w:id="1775132075">
      <w:bodyDiv w:val="1"/>
      <w:marLeft w:val="0"/>
      <w:marRight w:val="0"/>
      <w:marTop w:val="0"/>
      <w:marBottom w:val="0"/>
      <w:divBdr>
        <w:top w:val="none" w:sz="0" w:space="0" w:color="auto"/>
        <w:left w:val="none" w:sz="0" w:space="0" w:color="auto"/>
        <w:bottom w:val="none" w:sz="0" w:space="0" w:color="auto"/>
        <w:right w:val="none" w:sz="0" w:space="0" w:color="auto"/>
      </w:divBdr>
    </w:div>
    <w:div w:id="1775515623">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221533">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3068948">
      <w:bodyDiv w:val="1"/>
      <w:marLeft w:val="0"/>
      <w:marRight w:val="0"/>
      <w:marTop w:val="0"/>
      <w:marBottom w:val="0"/>
      <w:divBdr>
        <w:top w:val="none" w:sz="0" w:space="0" w:color="auto"/>
        <w:left w:val="none" w:sz="0" w:space="0" w:color="auto"/>
        <w:bottom w:val="none" w:sz="0" w:space="0" w:color="auto"/>
        <w:right w:val="none" w:sz="0" w:space="0" w:color="auto"/>
      </w:divBdr>
    </w:div>
    <w:div w:id="1785922214">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8544356">
      <w:bodyDiv w:val="1"/>
      <w:marLeft w:val="0"/>
      <w:marRight w:val="0"/>
      <w:marTop w:val="0"/>
      <w:marBottom w:val="0"/>
      <w:divBdr>
        <w:top w:val="none" w:sz="0" w:space="0" w:color="auto"/>
        <w:left w:val="none" w:sz="0" w:space="0" w:color="auto"/>
        <w:bottom w:val="none" w:sz="0" w:space="0" w:color="auto"/>
        <w:right w:val="none" w:sz="0" w:space="0" w:color="auto"/>
      </w:divBdr>
      <w:divsChild>
        <w:div w:id="1789084488">
          <w:marLeft w:val="0"/>
          <w:marRight w:val="0"/>
          <w:marTop w:val="0"/>
          <w:marBottom w:val="0"/>
          <w:divBdr>
            <w:top w:val="none" w:sz="0" w:space="0" w:color="auto"/>
            <w:left w:val="none" w:sz="0" w:space="0" w:color="auto"/>
            <w:bottom w:val="none" w:sz="0" w:space="0" w:color="auto"/>
            <w:right w:val="none" w:sz="0" w:space="0" w:color="auto"/>
          </w:divBdr>
          <w:divsChild>
            <w:div w:id="1269971037">
              <w:marLeft w:val="0"/>
              <w:marRight w:val="0"/>
              <w:marTop w:val="0"/>
              <w:marBottom w:val="0"/>
              <w:divBdr>
                <w:top w:val="none" w:sz="0" w:space="0" w:color="auto"/>
                <w:left w:val="none" w:sz="0" w:space="0" w:color="auto"/>
                <w:bottom w:val="none" w:sz="0" w:space="0" w:color="auto"/>
                <w:right w:val="none" w:sz="0" w:space="0" w:color="auto"/>
              </w:divBdr>
              <w:divsChild>
                <w:div w:id="50679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796748621">
      <w:bodyDiv w:val="1"/>
      <w:marLeft w:val="0"/>
      <w:marRight w:val="0"/>
      <w:marTop w:val="0"/>
      <w:marBottom w:val="0"/>
      <w:divBdr>
        <w:top w:val="none" w:sz="0" w:space="0" w:color="auto"/>
        <w:left w:val="none" w:sz="0" w:space="0" w:color="auto"/>
        <w:bottom w:val="none" w:sz="0" w:space="0" w:color="auto"/>
        <w:right w:val="none" w:sz="0" w:space="0" w:color="auto"/>
      </w:divBdr>
    </w:div>
    <w:div w:id="1796948796">
      <w:bodyDiv w:val="1"/>
      <w:marLeft w:val="0"/>
      <w:marRight w:val="0"/>
      <w:marTop w:val="0"/>
      <w:marBottom w:val="0"/>
      <w:divBdr>
        <w:top w:val="none" w:sz="0" w:space="0" w:color="auto"/>
        <w:left w:val="none" w:sz="0" w:space="0" w:color="auto"/>
        <w:bottom w:val="none" w:sz="0" w:space="0" w:color="auto"/>
        <w:right w:val="none" w:sz="0" w:space="0" w:color="auto"/>
      </w:divBdr>
    </w:div>
    <w:div w:id="1798403274">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3231100">
      <w:bodyDiv w:val="1"/>
      <w:marLeft w:val="0"/>
      <w:marRight w:val="0"/>
      <w:marTop w:val="0"/>
      <w:marBottom w:val="0"/>
      <w:divBdr>
        <w:top w:val="none" w:sz="0" w:space="0" w:color="auto"/>
        <w:left w:val="none" w:sz="0" w:space="0" w:color="auto"/>
        <w:bottom w:val="none" w:sz="0" w:space="0" w:color="auto"/>
        <w:right w:val="none" w:sz="0" w:space="0" w:color="auto"/>
      </w:divBdr>
    </w:div>
    <w:div w:id="1804272485">
      <w:bodyDiv w:val="1"/>
      <w:marLeft w:val="0"/>
      <w:marRight w:val="0"/>
      <w:marTop w:val="0"/>
      <w:marBottom w:val="0"/>
      <w:divBdr>
        <w:top w:val="none" w:sz="0" w:space="0" w:color="auto"/>
        <w:left w:val="none" w:sz="0" w:space="0" w:color="auto"/>
        <w:bottom w:val="none" w:sz="0" w:space="0" w:color="auto"/>
        <w:right w:val="none" w:sz="0" w:space="0" w:color="auto"/>
      </w:divBdr>
    </w:div>
    <w:div w:id="1809664805">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573351">
      <w:bodyDiv w:val="1"/>
      <w:marLeft w:val="0"/>
      <w:marRight w:val="0"/>
      <w:marTop w:val="0"/>
      <w:marBottom w:val="0"/>
      <w:divBdr>
        <w:top w:val="none" w:sz="0" w:space="0" w:color="auto"/>
        <w:left w:val="none" w:sz="0" w:space="0" w:color="auto"/>
        <w:bottom w:val="none" w:sz="0" w:space="0" w:color="auto"/>
        <w:right w:val="none" w:sz="0" w:space="0" w:color="auto"/>
      </w:divBdr>
      <w:divsChild>
        <w:div w:id="1416827213">
          <w:marLeft w:val="0"/>
          <w:marRight w:val="0"/>
          <w:marTop w:val="0"/>
          <w:marBottom w:val="0"/>
          <w:divBdr>
            <w:top w:val="single" w:sz="6" w:space="15" w:color="auto"/>
            <w:left w:val="single" w:sz="6" w:space="6" w:color="auto"/>
            <w:bottom w:val="single" w:sz="6" w:space="15" w:color="auto"/>
            <w:right w:val="single" w:sz="6" w:space="6" w:color="auto"/>
          </w:divBdr>
          <w:divsChild>
            <w:div w:id="1927687710">
              <w:marLeft w:val="0"/>
              <w:marRight w:val="0"/>
              <w:marTop w:val="0"/>
              <w:marBottom w:val="0"/>
              <w:divBdr>
                <w:top w:val="none" w:sz="0" w:space="0" w:color="auto"/>
                <w:left w:val="none" w:sz="0" w:space="0" w:color="auto"/>
                <w:bottom w:val="none" w:sz="0" w:space="0" w:color="auto"/>
                <w:right w:val="none" w:sz="0" w:space="0" w:color="auto"/>
              </w:divBdr>
              <w:divsChild>
                <w:div w:id="48204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6998">
          <w:marLeft w:val="0"/>
          <w:marRight w:val="0"/>
          <w:marTop w:val="0"/>
          <w:marBottom w:val="0"/>
          <w:divBdr>
            <w:top w:val="none" w:sz="0" w:space="0" w:color="auto"/>
            <w:left w:val="none" w:sz="0" w:space="0" w:color="auto"/>
            <w:bottom w:val="none" w:sz="0" w:space="0" w:color="auto"/>
            <w:right w:val="none" w:sz="0" w:space="0" w:color="auto"/>
          </w:divBdr>
          <w:divsChild>
            <w:div w:id="84965031">
              <w:marLeft w:val="0"/>
              <w:marRight w:val="0"/>
              <w:marTop w:val="0"/>
              <w:marBottom w:val="0"/>
              <w:divBdr>
                <w:top w:val="none" w:sz="0" w:space="0" w:color="auto"/>
                <w:left w:val="none" w:sz="0" w:space="0" w:color="auto"/>
                <w:bottom w:val="none" w:sz="0" w:space="0" w:color="auto"/>
                <w:right w:val="none" w:sz="0" w:space="0" w:color="auto"/>
              </w:divBdr>
              <w:divsChild>
                <w:div w:id="540896087">
                  <w:marLeft w:val="0"/>
                  <w:marRight w:val="0"/>
                  <w:marTop w:val="0"/>
                  <w:marBottom w:val="0"/>
                  <w:divBdr>
                    <w:top w:val="none" w:sz="0" w:space="0" w:color="auto"/>
                    <w:left w:val="none" w:sz="0" w:space="0" w:color="auto"/>
                    <w:bottom w:val="none" w:sz="0" w:space="0" w:color="auto"/>
                    <w:right w:val="none" w:sz="0" w:space="0" w:color="auto"/>
                  </w:divBdr>
                  <w:divsChild>
                    <w:div w:id="93559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674931">
              <w:marLeft w:val="0"/>
              <w:marRight w:val="0"/>
              <w:marTop w:val="0"/>
              <w:marBottom w:val="0"/>
              <w:divBdr>
                <w:top w:val="none" w:sz="0" w:space="0" w:color="auto"/>
                <w:left w:val="none" w:sz="0" w:space="0" w:color="auto"/>
                <w:bottom w:val="none" w:sz="0" w:space="0" w:color="auto"/>
                <w:right w:val="none" w:sz="0" w:space="0" w:color="auto"/>
              </w:divBdr>
              <w:divsChild>
                <w:div w:id="22361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29518022">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3788244">
      <w:bodyDiv w:val="1"/>
      <w:marLeft w:val="0"/>
      <w:marRight w:val="0"/>
      <w:marTop w:val="0"/>
      <w:marBottom w:val="0"/>
      <w:divBdr>
        <w:top w:val="none" w:sz="0" w:space="0" w:color="auto"/>
        <w:left w:val="none" w:sz="0" w:space="0" w:color="auto"/>
        <w:bottom w:val="none" w:sz="0" w:space="0" w:color="auto"/>
        <w:right w:val="none" w:sz="0" w:space="0" w:color="auto"/>
      </w:divBdr>
      <w:divsChild>
        <w:div w:id="252007451">
          <w:marLeft w:val="0"/>
          <w:marRight w:val="0"/>
          <w:marTop w:val="0"/>
          <w:marBottom w:val="0"/>
          <w:divBdr>
            <w:top w:val="none" w:sz="0" w:space="0" w:color="auto"/>
            <w:left w:val="none" w:sz="0" w:space="0" w:color="auto"/>
            <w:bottom w:val="none" w:sz="0" w:space="0" w:color="auto"/>
            <w:right w:val="none" w:sz="0" w:space="0" w:color="auto"/>
          </w:divBdr>
          <w:divsChild>
            <w:div w:id="121781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032260">
      <w:bodyDiv w:val="1"/>
      <w:marLeft w:val="0"/>
      <w:marRight w:val="0"/>
      <w:marTop w:val="0"/>
      <w:marBottom w:val="0"/>
      <w:divBdr>
        <w:top w:val="none" w:sz="0" w:space="0" w:color="auto"/>
        <w:left w:val="none" w:sz="0" w:space="0" w:color="auto"/>
        <w:bottom w:val="none" w:sz="0" w:space="0" w:color="auto"/>
        <w:right w:val="none" w:sz="0" w:space="0" w:color="auto"/>
      </w:divBdr>
    </w:div>
    <w:div w:id="1836843126">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45853297">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4025298">
      <w:bodyDiv w:val="1"/>
      <w:marLeft w:val="0"/>
      <w:marRight w:val="0"/>
      <w:marTop w:val="0"/>
      <w:marBottom w:val="0"/>
      <w:divBdr>
        <w:top w:val="none" w:sz="0" w:space="0" w:color="auto"/>
        <w:left w:val="none" w:sz="0" w:space="0" w:color="auto"/>
        <w:bottom w:val="none" w:sz="0" w:space="0" w:color="auto"/>
        <w:right w:val="none" w:sz="0" w:space="0" w:color="auto"/>
      </w:divBdr>
    </w:div>
    <w:div w:id="185522034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8738614">
      <w:bodyDiv w:val="1"/>
      <w:marLeft w:val="0"/>
      <w:marRight w:val="0"/>
      <w:marTop w:val="0"/>
      <w:marBottom w:val="0"/>
      <w:divBdr>
        <w:top w:val="none" w:sz="0" w:space="0" w:color="auto"/>
        <w:left w:val="none" w:sz="0" w:space="0" w:color="auto"/>
        <w:bottom w:val="none" w:sz="0" w:space="0" w:color="auto"/>
        <w:right w:val="none" w:sz="0" w:space="0" w:color="auto"/>
      </w:divBdr>
    </w:div>
    <w:div w:id="1861118791">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7787254">
      <w:bodyDiv w:val="1"/>
      <w:marLeft w:val="0"/>
      <w:marRight w:val="0"/>
      <w:marTop w:val="0"/>
      <w:marBottom w:val="0"/>
      <w:divBdr>
        <w:top w:val="none" w:sz="0" w:space="0" w:color="auto"/>
        <w:left w:val="none" w:sz="0" w:space="0" w:color="auto"/>
        <w:bottom w:val="none" w:sz="0" w:space="0" w:color="auto"/>
        <w:right w:val="none" w:sz="0" w:space="0" w:color="auto"/>
      </w:divBdr>
    </w:div>
    <w:div w:id="1870602897">
      <w:bodyDiv w:val="1"/>
      <w:marLeft w:val="0"/>
      <w:marRight w:val="0"/>
      <w:marTop w:val="0"/>
      <w:marBottom w:val="0"/>
      <w:divBdr>
        <w:top w:val="none" w:sz="0" w:space="0" w:color="auto"/>
        <w:left w:val="none" w:sz="0" w:space="0" w:color="auto"/>
        <w:bottom w:val="none" w:sz="0" w:space="0" w:color="auto"/>
        <w:right w:val="none" w:sz="0" w:space="0" w:color="auto"/>
      </w:divBdr>
    </w:div>
    <w:div w:id="1875657981">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77697903">
      <w:bodyDiv w:val="1"/>
      <w:marLeft w:val="0"/>
      <w:marRight w:val="0"/>
      <w:marTop w:val="0"/>
      <w:marBottom w:val="0"/>
      <w:divBdr>
        <w:top w:val="none" w:sz="0" w:space="0" w:color="auto"/>
        <w:left w:val="none" w:sz="0" w:space="0" w:color="auto"/>
        <w:bottom w:val="none" w:sz="0" w:space="0" w:color="auto"/>
        <w:right w:val="none" w:sz="0" w:space="0" w:color="auto"/>
      </w:divBdr>
    </w:div>
    <w:div w:id="1878080198">
      <w:bodyDiv w:val="1"/>
      <w:marLeft w:val="0"/>
      <w:marRight w:val="0"/>
      <w:marTop w:val="0"/>
      <w:marBottom w:val="0"/>
      <w:divBdr>
        <w:top w:val="none" w:sz="0" w:space="0" w:color="auto"/>
        <w:left w:val="none" w:sz="0" w:space="0" w:color="auto"/>
        <w:bottom w:val="none" w:sz="0" w:space="0" w:color="auto"/>
        <w:right w:val="none" w:sz="0" w:space="0" w:color="auto"/>
      </w:divBdr>
    </w:div>
    <w:div w:id="1878154425">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0627670">
      <w:bodyDiv w:val="1"/>
      <w:marLeft w:val="0"/>
      <w:marRight w:val="0"/>
      <w:marTop w:val="0"/>
      <w:marBottom w:val="0"/>
      <w:divBdr>
        <w:top w:val="none" w:sz="0" w:space="0" w:color="auto"/>
        <w:left w:val="none" w:sz="0" w:space="0" w:color="auto"/>
        <w:bottom w:val="none" w:sz="0" w:space="0" w:color="auto"/>
        <w:right w:val="none" w:sz="0" w:space="0" w:color="auto"/>
      </w:divBdr>
    </w:div>
    <w:div w:id="1885822720">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93930878">
      <w:bodyDiv w:val="1"/>
      <w:marLeft w:val="0"/>
      <w:marRight w:val="0"/>
      <w:marTop w:val="0"/>
      <w:marBottom w:val="0"/>
      <w:divBdr>
        <w:top w:val="none" w:sz="0" w:space="0" w:color="auto"/>
        <w:left w:val="none" w:sz="0" w:space="0" w:color="auto"/>
        <w:bottom w:val="none" w:sz="0" w:space="0" w:color="auto"/>
        <w:right w:val="none" w:sz="0" w:space="0" w:color="auto"/>
      </w:divBdr>
    </w:div>
    <w:div w:id="1898662392">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8804594">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20599806">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35042978">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51472298">
      <w:bodyDiv w:val="1"/>
      <w:marLeft w:val="0"/>
      <w:marRight w:val="0"/>
      <w:marTop w:val="0"/>
      <w:marBottom w:val="0"/>
      <w:divBdr>
        <w:top w:val="none" w:sz="0" w:space="0" w:color="auto"/>
        <w:left w:val="none" w:sz="0" w:space="0" w:color="auto"/>
        <w:bottom w:val="none" w:sz="0" w:space="0" w:color="auto"/>
        <w:right w:val="none" w:sz="0" w:space="0" w:color="auto"/>
      </w:divBdr>
    </w:div>
    <w:div w:id="1951474011">
      <w:bodyDiv w:val="1"/>
      <w:marLeft w:val="0"/>
      <w:marRight w:val="0"/>
      <w:marTop w:val="0"/>
      <w:marBottom w:val="0"/>
      <w:divBdr>
        <w:top w:val="none" w:sz="0" w:space="0" w:color="auto"/>
        <w:left w:val="none" w:sz="0" w:space="0" w:color="auto"/>
        <w:bottom w:val="none" w:sz="0" w:space="0" w:color="auto"/>
        <w:right w:val="none" w:sz="0" w:space="0" w:color="auto"/>
      </w:divBdr>
    </w:div>
    <w:div w:id="1954168820">
      <w:bodyDiv w:val="1"/>
      <w:marLeft w:val="0"/>
      <w:marRight w:val="0"/>
      <w:marTop w:val="0"/>
      <w:marBottom w:val="0"/>
      <w:divBdr>
        <w:top w:val="none" w:sz="0" w:space="0" w:color="auto"/>
        <w:left w:val="none" w:sz="0" w:space="0" w:color="auto"/>
        <w:bottom w:val="none" w:sz="0" w:space="0" w:color="auto"/>
        <w:right w:val="none" w:sz="0" w:space="0" w:color="auto"/>
      </w:divBdr>
      <w:divsChild>
        <w:div w:id="127165749">
          <w:marLeft w:val="0"/>
          <w:marRight w:val="0"/>
          <w:marTop w:val="0"/>
          <w:marBottom w:val="0"/>
          <w:divBdr>
            <w:top w:val="none" w:sz="0" w:space="0" w:color="auto"/>
            <w:left w:val="none" w:sz="0" w:space="0" w:color="auto"/>
            <w:bottom w:val="none" w:sz="0" w:space="0" w:color="auto"/>
            <w:right w:val="none" w:sz="0" w:space="0" w:color="auto"/>
          </w:divBdr>
          <w:divsChild>
            <w:div w:id="202474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863396">
      <w:bodyDiv w:val="1"/>
      <w:marLeft w:val="0"/>
      <w:marRight w:val="0"/>
      <w:marTop w:val="0"/>
      <w:marBottom w:val="0"/>
      <w:divBdr>
        <w:top w:val="none" w:sz="0" w:space="0" w:color="auto"/>
        <w:left w:val="none" w:sz="0" w:space="0" w:color="auto"/>
        <w:bottom w:val="none" w:sz="0" w:space="0" w:color="auto"/>
        <w:right w:val="none" w:sz="0" w:space="0" w:color="auto"/>
      </w:divBdr>
    </w:div>
    <w:div w:id="1956331957">
      <w:bodyDiv w:val="1"/>
      <w:marLeft w:val="0"/>
      <w:marRight w:val="0"/>
      <w:marTop w:val="0"/>
      <w:marBottom w:val="0"/>
      <w:divBdr>
        <w:top w:val="none" w:sz="0" w:space="0" w:color="auto"/>
        <w:left w:val="none" w:sz="0" w:space="0" w:color="auto"/>
        <w:bottom w:val="none" w:sz="0" w:space="0" w:color="auto"/>
        <w:right w:val="none" w:sz="0" w:space="0" w:color="auto"/>
      </w:divBdr>
    </w:div>
    <w:div w:id="1964576875">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67276458">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2705153">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4283717">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79063571">
      <w:bodyDiv w:val="1"/>
      <w:marLeft w:val="0"/>
      <w:marRight w:val="0"/>
      <w:marTop w:val="0"/>
      <w:marBottom w:val="0"/>
      <w:divBdr>
        <w:top w:val="none" w:sz="0" w:space="0" w:color="auto"/>
        <w:left w:val="none" w:sz="0" w:space="0" w:color="auto"/>
        <w:bottom w:val="none" w:sz="0" w:space="0" w:color="auto"/>
        <w:right w:val="none" w:sz="0" w:space="0" w:color="auto"/>
      </w:divBdr>
    </w:div>
    <w:div w:id="1979992872">
      <w:bodyDiv w:val="1"/>
      <w:marLeft w:val="0"/>
      <w:marRight w:val="0"/>
      <w:marTop w:val="0"/>
      <w:marBottom w:val="0"/>
      <w:divBdr>
        <w:top w:val="none" w:sz="0" w:space="0" w:color="auto"/>
        <w:left w:val="none" w:sz="0" w:space="0" w:color="auto"/>
        <w:bottom w:val="none" w:sz="0" w:space="0" w:color="auto"/>
        <w:right w:val="none" w:sz="0" w:space="0" w:color="auto"/>
      </w:divBdr>
    </w:div>
    <w:div w:id="1980456437">
      <w:bodyDiv w:val="1"/>
      <w:marLeft w:val="0"/>
      <w:marRight w:val="0"/>
      <w:marTop w:val="0"/>
      <w:marBottom w:val="0"/>
      <w:divBdr>
        <w:top w:val="none" w:sz="0" w:space="0" w:color="auto"/>
        <w:left w:val="none" w:sz="0" w:space="0" w:color="auto"/>
        <w:bottom w:val="none" w:sz="0" w:space="0" w:color="auto"/>
        <w:right w:val="none" w:sz="0" w:space="0" w:color="auto"/>
      </w:divBdr>
      <w:divsChild>
        <w:div w:id="1465462950">
          <w:marLeft w:val="0"/>
          <w:marRight w:val="0"/>
          <w:marTop w:val="0"/>
          <w:marBottom w:val="0"/>
          <w:divBdr>
            <w:top w:val="none" w:sz="0" w:space="0" w:color="auto"/>
            <w:left w:val="none" w:sz="0" w:space="0" w:color="auto"/>
            <w:bottom w:val="none" w:sz="0" w:space="0" w:color="auto"/>
            <w:right w:val="none" w:sz="0" w:space="0" w:color="auto"/>
          </w:divBdr>
          <w:divsChild>
            <w:div w:id="26142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91015997">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2250052">
      <w:bodyDiv w:val="1"/>
      <w:marLeft w:val="0"/>
      <w:marRight w:val="0"/>
      <w:marTop w:val="0"/>
      <w:marBottom w:val="0"/>
      <w:divBdr>
        <w:top w:val="none" w:sz="0" w:space="0" w:color="auto"/>
        <w:left w:val="none" w:sz="0" w:space="0" w:color="auto"/>
        <w:bottom w:val="none" w:sz="0" w:space="0" w:color="auto"/>
        <w:right w:val="none" w:sz="0" w:space="0" w:color="auto"/>
      </w:divBdr>
    </w:div>
    <w:div w:id="1998269227">
      <w:bodyDiv w:val="1"/>
      <w:marLeft w:val="0"/>
      <w:marRight w:val="0"/>
      <w:marTop w:val="0"/>
      <w:marBottom w:val="0"/>
      <w:divBdr>
        <w:top w:val="none" w:sz="0" w:space="0" w:color="auto"/>
        <w:left w:val="none" w:sz="0" w:space="0" w:color="auto"/>
        <w:bottom w:val="none" w:sz="0" w:space="0" w:color="auto"/>
        <w:right w:val="none" w:sz="0" w:space="0" w:color="auto"/>
      </w:divBdr>
    </w:div>
    <w:div w:id="2005664424">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211165">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027678">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1938726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1350055">
      <w:bodyDiv w:val="1"/>
      <w:marLeft w:val="0"/>
      <w:marRight w:val="0"/>
      <w:marTop w:val="0"/>
      <w:marBottom w:val="0"/>
      <w:divBdr>
        <w:top w:val="none" w:sz="0" w:space="0" w:color="auto"/>
        <w:left w:val="none" w:sz="0" w:space="0" w:color="auto"/>
        <w:bottom w:val="none" w:sz="0" w:space="0" w:color="auto"/>
        <w:right w:val="none" w:sz="0" w:space="0" w:color="auto"/>
      </w:divBdr>
    </w:div>
    <w:div w:id="2023240839">
      <w:bodyDiv w:val="1"/>
      <w:marLeft w:val="0"/>
      <w:marRight w:val="0"/>
      <w:marTop w:val="0"/>
      <w:marBottom w:val="0"/>
      <w:divBdr>
        <w:top w:val="none" w:sz="0" w:space="0" w:color="auto"/>
        <w:left w:val="none" w:sz="0" w:space="0" w:color="auto"/>
        <w:bottom w:val="none" w:sz="0" w:space="0" w:color="auto"/>
        <w:right w:val="none" w:sz="0" w:space="0" w:color="auto"/>
      </w:divBdr>
    </w:div>
    <w:div w:id="2025133150">
      <w:bodyDiv w:val="1"/>
      <w:marLeft w:val="0"/>
      <w:marRight w:val="0"/>
      <w:marTop w:val="0"/>
      <w:marBottom w:val="0"/>
      <w:divBdr>
        <w:top w:val="none" w:sz="0" w:space="0" w:color="auto"/>
        <w:left w:val="none" w:sz="0" w:space="0" w:color="auto"/>
        <w:bottom w:val="none" w:sz="0" w:space="0" w:color="auto"/>
        <w:right w:val="none" w:sz="0" w:space="0" w:color="auto"/>
      </w:divBdr>
    </w:div>
    <w:div w:id="2028678073">
      <w:bodyDiv w:val="1"/>
      <w:marLeft w:val="0"/>
      <w:marRight w:val="0"/>
      <w:marTop w:val="0"/>
      <w:marBottom w:val="0"/>
      <w:divBdr>
        <w:top w:val="none" w:sz="0" w:space="0" w:color="auto"/>
        <w:left w:val="none" w:sz="0" w:space="0" w:color="auto"/>
        <w:bottom w:val="none" w:sz="0" w:space="0" w:color="auto"/>
        <w:right w:val="none" w:sz="0" w:space="0" w:color="auto"/>
      </w:divBdr>
    </w:div>
    <w:div w:id="2031179308">
      <w:bodyDiv w:val="1"/>
      <w:marLeft w:val="0"/>
      <w:marRight w:val="0"/>
      <w:marTop w:val="0"/>
      <w:marBottom w:val="0"/>
      <w:divBdr>
        <w:top w:val="none" w:sz="0" w:space="0" w:color="auto"/>
        <w:left w:val="none" w:sz="0" w:space="0" w:color="auto"/>
        <w:bottom w:val="none" w:sz="0" w:space="0" w:color="auto"/>
        <w:right w:val="none" w:sz="0" w:space="0" w:color="auto"/>
      </w:divBdr>
    </w:div>
    <w:div w:id="2033261571">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4574833">
      <w:bodyDiv w:val="1"/>
      <w:marLeft w:val="0"/>
      <w:marRight w:val="0"/>
      <w:marTop w:val="0"/>
      <w:marBottom w:val="0"/>
      <w:divBdr>
        <w:top w:val="none" w:sz="0" w:space="0" w:color="auto"/>
        <w:left w:val="none" w:sz="0" w:space="0" w:color="auto"/>
        <w:bottom w:val="none" w:sz="0" w:space="0" w:color="auto"/>
        <w:right w:val="none" w:sz="0" w:space="0" w:color="auto"/>
      </w:divBdr>
    </w:div>
    <w:div w:id="2036495652">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44359725">
      <w:bodyDiv w:val="1"/>
      <w:marLeft w:val="0"/>
      <w:marRight w:val="0"/>
      <w:marTop w:val="0"/>
      <w:marBottom w:val="0"/>
      <w:divBdr>
        <w:top w:val="none" w:sz="0" w:space="0" w:color="auto"/>
        <w:left w:val="none" w:sz="0" w:space="0" w:color="auto"/>
        <w:bottom w:val="none" w:sz="0" w:space="0" w:color="auto"/>
        <w:right w:val="none" w:sz="0" w:space="0" w:color="auto"/>
      </w:divBdr>
    </w:div>
    <w:div w:id="2044624665">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0059022">
      <w:bodyDiv w:val="1"/>
      <w:marLeft w:val="0"/>
      <w:marRight w:val="0"/>
      <w:marTop w:val="0"/>
      <w:marBottom w:val="0"/>
      <w:divBdr>
        <w:top w:val="none" w:sz="0" w:space="0" w:color="auto"/>
        <w:left w:val="none" w:sz="0" w:space="0" w:color="auto"/>
        <w:bottom w:val="none" w:sz="0" w:space="0" w:color="auto"/>
        <w:right w:val="none" w:sz="0" w:space="0" w:color="auto"/>
      </w:divBdr>
    </w:div>
    <w:div w:id="2055621828">
      <w:bodyDiv w:val="1"/>
      <w:marLeft w:val="0"/>
      <w:marRight w:val="0"/>
      <w:marTop w:val="0"/>
      <w:marBottom w:val="0"/>
      <w:divBdr>
        <w:top w:val="none" w:sz="0" w:space="0" w:color="auto"/>
        <w:left w:val="none" w:sz="0" w:space="0" w:color="auto"/>
        <w:bottom w:val="none" w:sz="0" w:space="0" w:color="auto"/>
        <w:right w:val="none" w:sz="0" w:space="0" w:color="auto"/>
      </w:divBdr>
    </w:div>
    <w:div w:id="2057316467">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67482898">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348569">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80130569">
      <w:bodyDiv w:val="1"/>
      <w:marLeft w:val="0"/>
      <w:marRight w:val="0"/>
      <w:marTop w:val="0"/>
      <w:marBottom w:val="0"/>
      <w:divBdr>
        <w:top w:val="none" w:sz="0" w:space="0" w:color="auto"/>
        <w:left w:val="none" w:sz="0" w:space="0" w:color="auto"/>
        <w:bottom w:val="none" w:sz="0" w:space="0" w:color="auto"/>
        <w:right w:val="none" w:sz="0" w:space="0" w:color="auto"/>
      </w:divBdr>
    </w:div>
    <w:div w:id="2080983802">
      <w:bodyDiv w:val="1"/>
      <w:marLeft w:val="0"/>
      <w:marRight w:val="0"/>
      <w:marTop w:val="0"/>
      <w:marBottom w:val="0"/>
      <w:divBdr>
        <w:top w:val="none" w:sz="0" w:space="0" w:color="auto"/>
        <w:left w:val="none" w:sz="0" w:space="0" w:color="auto"/>
        <w:bottom w:val="none" w:sz="0" w:space="0" w:color="auto"/>
        <w:right w:val="none" w:sz="0" w:space="0" w:color="auto"/>
      </w:divBdr>
    </w:div>
    <w:div w:id="2082822879">
      <w:bodyDiv w:val="1"/>
      <w:marLeft w:val="0"/>
      <w:marRight w:val="0"/>
      <w:marTop w:val="0"/>
      <w:marBottom w:val="0"/>
      <w:divBdr>
        <w:top w:val="none" w:sz="0" w:space="0" w:color="auto"/>
        <w:left w:val="none" w:sz="0" w:space="0" w:color="auto"/>
        <w:bottom w:val="none" w:sz="0" w:space="0" w:color="auto"/>
        <w:right w:val="none" w:sz="0" w:space="0" w:color="auto"/>
      </w:divBdr>
    </w:div>
    <w:div w:id="2082869540">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94013635">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101027788">
      <w:bodyDiv w:val="1"/>
      <w:marLeft w:val="0"/>
      <w:marRight w:val="0"/>
      <w:marTop w:val="0"/>
      <w:marBottom w:val="0"/>
      <w:divBdr>
        <w:top w:val="none" w:sz="0" w:space="0" w:color="auto"/>
        <w:left w:val="none" w:sz="0" w:space="0" w:color="auto"/>
        <w:bottom w:val="none" w:sz="0" w:space="0" w:color="auto"/>
        <w:right w:val="none" w:sz="0" w:space="0" w:color="auto"/>
      </w:divBdr>
    </w:div>
    <w:div w:id="2103256392">
      <w:bodyDiv w:val="1"/>
      <w:marLeft w:val="0"/>
      <w:marRight w:val="0"/>
      <w:marTop w:val="0"/>
      <w:marBottom w:val="0"/>
      <w:divBdr>
        <w:top w:val="none" w:sz="0" w:space="0" w:color="auto"/>
        <w:left w:val="none" w:sz="0" w:space="0" w:color="auto"/>
        <w:bottom w:val="none" w:sz="0" w:space="0" w:color="auto"/>
        <w:right w:val="none" w:sz="0" w:space="0" w:color="auto"/>
      </w:divBdr>
    </w:div>
    <w:div w:id="2103407299">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08038629">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16248583">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28427369">
      <w:bodyDiv w:val="1"/>
      <w:marLeft w:val="0"/>
      <w:marRight w:val="0"/>
      <w:marTop w:val="0"/>
      <w:marBottom w:val="0"/>
      <w:divBdr>
        <w:top w:val="none" w:sz="0" w:space="0" w:color="auto"/>
        <w:left w:val="none" w:sz="0" w:space="0" w:color="auto"/>
        <w:bottom w:val="none" w:sz="0" w:space="0" w:color="auto"/>
        <w:right w:val="none" w:sz="0" w:space="0" w:color="auto"/>
      </w:divBdr>
      <w:divsChild>
        <w:div w:id="751663540">
          <w:marLeft w:val="0"/>
          <w:marRight w:val="0"/>
          <w:marTop w:val="0"/>
          <w:marBottom w:val="0"/>
          <w:divBdr>
            <w:top w:val="none" w:sz="0" w:space="0" w:color="auto"/>
            <w:left w:val="none" w:sz="0" w:space="0" w:color="auto"/>
            <w:bottom w:val="none" w:sz="0" w:space="0" w:color="auto"/>
            <w:right w:val="none" w:sz="0" w:space="0" w:color="auto"/>
          </w:divBdr>
          <w:divsChild>
            <w:div w:id="161182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202341">
      <w:bodyDiv w:val="1"/>
      <w:marLeft w:val="0"/>
      <w:marRight w:val="0"/>
      <w:marTop w:val="0"/>
      <w:marBottom w:val="0"/>
      <w:divBdr>
        <w:top w:val="none" w:sz="0" w:space="0" w:color="auto"/>
        <w:left w:val="none" w:sz="0" w:space="0" w:color="auto"/>
        <w:bottom w:val="none" w:sz="0" w:space="0" w:color="auto"/>
        <w:right w:val="none" w:sz="0" w:space="0" w:color="auto"/>
      </w:divBdr>
    </w:div>
    <w:div w:id="2130778927">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408726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hyperlink" Target="https://docs.google.com/forms/d/1ia1X4TMAOIDGEDlM_XCv3dHUtd3odAv9rXclcISJuE8/edit"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3.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ntTable" Target="fontTable.xml"/><Relationship Id="rId10" Type="http://schemas.openxmlformats.org/officeDocument/2006/relationships/package" Target="embeddings/Microsoft_Visio_Drawing.vsdx"/><Relationship Id="rId19" Type="http://schemas.openxmlformats.org/officeDocument/2006/relationships/image" Target="media/image11.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package" Target="embeddings/Microsoft_Visio_Drawing1.vsdx"/><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Aln243</b:Tag>
    <b:SourceType>JournalArticle</b:SourceType>
    <b:Guid>{01361D35-BA07-4E98-81B2-EF26D06BD6F8}</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1</b:RefOrder>
  </b:Source>
  <b:Source>
    <b:Tag>Alf21</b:Tag>
    <b:SourceType>JournalArticle</b:SourceType>
    <b:Guid>{9CC240A4-C150-4FA3-ABCD-4C06AEF69D8F}</b:Guid>
    <b:Author>
      <b:Author>
        <b:NameList>
          <b:Person>
            <b:Last>Alfawaire</b:Last>
            <b:First>Fieras</b:First>
          </b:Person>
        </b:NameList>
      </b:Author>
    </b:Author>
    <b:Title>The Effect of Strategic Human Resource and Knowledge Management on Sustainable Competitive Advantages at Jordanian Universities: The Mediating Role of Organizational Innovation</b:Title>
    <b:Year>2021</b:Year>
    <b:URL>https://www.mdpi.com/2071-1050/13/15/8445</b:URL>
    <b:RefOrder>2</b:RefOrder>
  </b:Source>
  <b:Source>
    <b:Tag>Wah23</b:Tag>
    <b:SourceType>JournalArticle</b:SourceType>
    <b:Guid>{286BA395-118E-4C27-B2D6-8A3F832B0E39}</b:Guid>
    <b:Author>
      <b:Author>
        <b:NameList>
          <b:Person>
            <b:Last>Wahdaniah</b:Last>
          </b:Person>
        </b:NameList>
      </b:Author>
    </b:Author>
    <b:Title>Human Resource Management Transformation in the Digital Age: Recent Trends and Implications</b:Title>
    <b:Year>2023</b:Year>
    <b:URL>https://www.researchgate.net/publication/376436926_Human_Resource_Management_Transformation_in_the_Digital_Age_Recent_Trends_and_Implications</b:URL>
    <b:RefOrder>3</b:RefOrder>
  </b:Source>
  <b:Source>
    <b:Tag>Mar22</b:Tag>
    <b:SourceType>JournalArticle</b:SourceType>
    <b:Guid>{740D1201-3574-4E29-B544-C98926C30A42}</b:Guid>
    <b:Author>
      <b:Author>
        <b:NameList>
          <b:Person>
            <b:Last>Marchiori</b:Last>
            <b:First>Danilo</b:First>
          </b:Person>
        </b:NameList>
      </b:Author>
    </b:Author>
    <b:Title>The relationship between human capital, information technology capability, innovativeness and organizational performance: An integrated approach</b:Title>
    <b:Year>2022</b:Year>
    <b:URL>https://www.researchgate.net/publication/358343807_The_relationship_between_human_capital_information_technology_capability_innovativeness_and_organizational_performance_An_integrated_approach</b:URL>
    <b:RefOrder>4</b:RefOrder>
  </b:Source>
  <b:Source>
    <b:Tag>Ola24</b:Tag>
    <b:SourceType>JournalArticle</b:SourceType>
    <b:Guid>{665B2B9C-E884-475F-8111-91127D56496E}</b:Guid>
    <b:Author>
      <b:Author>
        <b:NameList>
          <b:Person>
            <b:Last>Olawale</b:Last>
            <b:First>Olufunke</b:First>
          </b:Person>
        </b:NameList>
      </b:Author>
    </b:Author>
    <b:Title>Risk management and HR practices in supply chains: Preparing for the future</b:Title>
    <b:Year>2024</b:Year>
    <b:URL>https://www.researchgate.net/publication/380208442_Risk_management_and_HR_practices_in_supply_chains_Preparing_for_the_future</b:URL>
    <b:RefOrder>5</b:RefOrder>
  </b:Source>
  <b:Source>
    <b:Tag>Sha23</b:Tag>
    <b:SourceType>JournalArticle</b:SourceType>
    <b:Guid>{89A1D324-8BF3-4AF8-A3EE-2F93C495F2C1}</b:Guid>
    <b:Author>
      <b:Author>
        <b:NameList>
          <b:Person>
            <b:Last>Sharma</b:Last>
            <b:First>Apurva</b:First>
          </b:Person>
        </b:NameList>
      </b:Author>
    </b:Author>
    <b:Title>Human Resource Digital Transformation (HRDT): A Study Of Innovation And Capability Through Digitalization And Individual Factors</b:Title>
    <b:Year>2023</b:Year>
    <b:URL>https://www.researchgate.net/publication/381846880_Human_Resource_Digital_Transformation_HRDT_A_Study_Of_Innovation_And_Capability_Through_Digitalization_And_Individual_Factors</b:URL>
    <b:RefOrder>6</b:RefOrder>
  </b:Source>
  <b:Source>
    <b:Tag>Als25</b:Tag>
    <b:SourceType>JournalArticle</b:SourceType>
    <b:Guid>{8AFB6BF3-469F-4327-A88C-357B3BF84F58}</b:Guid>
    <b:Author>
      <b:Author>
        <b:NameList>
          <b:Person>
            <b:Last>Alsalman</b:Last>
            <b:First>Asmahan</b:First>
            <b:Middle>Ibrahim</b:Middle>
          </b:Person>
        </b:NameList>
      </b:Author>
    </b:Author>
    <b:Title>The Impact of Technological Advancements on HR Practices in Saudi Arabian Organizations</b:Title>
    <b:Year>2025</b:Year>
    <b:URL>https://www.researchgate.net/publication/388047561_The_Impact_of_Technological_Advancements_on_HR_Practices_in_Saudi_Arabian_Organizations</b:URL>
    <b:RefOrder>7</b:RefOrder>
  </b:Source>
  <b:Source>
    <b:Tag>Alr24</b:Tag>
    <b:SourceType>JournalArticle</b:SourceType>
    <b:Guid>{8BE87541-1FBF-4662-8774-7B21B02DC52A}</b:Guid>
    <b:Author>
      <b:Author>
        <b:NameList>
          <b:Person>
            <b:Last>Alrashedi</b:Last>
            <b:First>Ahmed</b:First>
            <b:Middle>Khalid</b:Middle>
          </b:Person>
        </b:NameList>
      </b:Author>
    </b:Author>
    <b:Title>The Key Sustainable Strategies Criteria for Effective Human Resource Management Practices</b:Title>
    <b:Year>2024</b:Year>
    <b:URL>https://www.mdpi.com/2071-1050/16/12/5250</b:URL>
    <b:RefOrder>8</b:RefOrder>
  </b:Source>
  <b:Source>
    <b:Tag>Vad23</b:Tag>
    <b:SourceType>JournalArticle</b:SourceType>
    <b:Guid>{6F03C8A9-6487-4D70-AA60-5F88A44972E3}</b:Guid>
    <b:Author>
      <b:Author>
        <b:NameList>
          <b:Person>
            <b:Last>Vaddepalli</b:Last>
            <b:First>Surendar</b:First>
          </b:Person>
        </b:NameList>
      </b:Author>
    </b:Author>
    <b:Title>The Future of Work: Implications of Artificial Intelligence on Hr Practices</b:Title>
    <b:Year>2023</b:Year>
    <b:URL>https://www.researchgate.net/publication/376186700_The_Future_of_Work_Implications_of_Artificial_Intelligence_on_Hr_Practices</b:URL>
    <b:RefOrder>9</b:RefOrder>
  </b:Source>
  <b:Source>
    <b:Tag>Ker211</b:Tag>
    <b:SourceType>JournalArticle</b:SourceType>
    <b:Guid>{C07B09EC-03B0-45FF-9F35-F48ECF24A297}</b:Guid>
    <b:Author>
      <b:Author>
        <b:NameList>
          <b:Person>
            <b:Last>Kermani</b:Last>
            <b:First>Ameneh</b:First>
            <b:Middle>Golresan</b:Middle>
          </b:Person>
        </b:NameList>
      </b:Author>
    </b:Author>
    <b:Title>Human Resource Risk Management Framework and Factors Influencing It</b:Title>
    <b:Year>2021</b:Year>
    <b:URL>https://www.researchgate.net/publication/352485105_Human_Resource_Risk_Management_Framework_and_Factors_Influencing_It</b:URL>
    <b:RefOrder>10</b:RefOrder>
  </b:Source>
  <b:Source>
    <b:Tag>Gil15</b:Tag>
    <b:SourceType>JournalArticle</b:SourceType>
    <b:Guid>{FD06A262-4125-492C-94A1-CDCF81FE082C}</b:Guid>
    <b:Author>
      <b:Author>
        <b:NameList>
          <b:Person>
            <b:Last>Gillies</b:Last>
            <b:First>Donald</b:First>
          </b:Person>
        </b:NameList>
      </b:Author>
    </b:Author>
    <b:Title>Human Capital Theory in Education</b:Title>
    <b:Year>2015</b:Year>
    <b:URL>https://www.researchgate.net/publication/314689697_Human_Capital_Theory_in_Education</b:URL>
    <b:RefOrder>11</b:RefOrder>
  </b:Source>
  <b:Source>
    <b:Tag>Ver24</b:Tag>
    <b:SourceType>JournalArticle</b:SourceType>
    <b:Guid>{04FCC0F4-E8CD-406F-802D-E5F36FBF0EC2}</b:Guid>
    <b:Author>
      <b:Author>
        <b:NameList>
          <b:Person>
            <b:Last>Veríssimo</b:Last>
            <b:First>Catarina</b:First>
          </b:Person>
        </b:NameList>
      </b:Author>
    </b:Author>
    <b:Title>Complex problem solving as a source of competitive advantage</b:Title>
    <b:Year>2024</b:Year>
    <b:URL>https://www.sciencedirect.com/science/article/pii/S2199853124000520</b:URL>
    <b:RefOrder>12</b:RefOrder>
  </b:Source>
  <b:Source>
    <b:Tag>Aly25</b:Tag>
    <b:SourceType>JournalArticle</b:SourceType>
    <b:Guid>{A22E0228-EC66-4034-BE22-3DE3CD8780D4}</b:Guid>
    <b:Author>
      <b:Author>
        <b:NameList>
          <b:Person>
            <b:Last>Alyamani</b:Last>
            <b:First>Khaled</b:First>
            <b:Middle>A Z</b:Middle>
          </b:Person>
        </b:NameList>
      </b:Author>
    </b:Author>
    <b:Title>Transforming Saudi Arabia’s workforce: HR management strategies in action</b:Title>
    <b:Year>2025</b:Year>
    <b:URL>https://www.researchgate.net/publication/389696292_Transforming_Saudi_Arabia's_workforce_HR_management_strategies_in_action</b:URL>
    <b:RefOrder>13</b:RefOrder>
  </b:Source>
  <b:Source>
    <b:Tag>Mug24</b:Tag>
    <b:SourceType>JournalArticle</b:SourceType>
    <b:Guid>{7F978A07-1B16-4AF3-ACE5-E2D72C13F0B5}</b:Guid>
    <b:Author>
      <b:Author>
        <b:NameList>
          <b:Person>
            <b:Last>Mugo</b:Last>
            <b:First>Dorcas</b:First>
          </b:Person>
        </b:NameList>
      </b:Author>
    </b:Author>
    <b:Title>TOPICAL ISSUES IN STRATEGIC HUMAN RESOURCE MANAGEMENT</b:Title>
    <b:Year>2024</b:Year>
    <b:URL>https://www.researchgate.net/publication/379310225_TOPICAL_ISSUES_IN_STRATEGIC_HUMAN_RESOURCE_MANAGEMENT</b:URL>
    <b:RefOrder>14</b:RefOrder>
  </b:Source>
  <b:Source>
    <b:Tag>Alh249</b:Tag>
    <b:SourceType>JournalArticle</b:SourceType>
    <b:Guid>{141A76F7-FBC5-4A84-9449-F3EDAB47C70D}</b:Guid>
    <b:Author>
      <b:Author>
        <b:NameList>
          <b:Person>
            <b:Last>Alhamad</b:Last>
            <b:First>Samer</b:First>
            <b:Middle>Hussein</b:Middle>
          </b:Person>
        </b:NameList>
      </b:Author>
    </b:Author>
    <b:Title>The effectiveness of applying the economic and technological dimensions of the kingdom of Saudi Arabia’s vision 2030 to achieve the competitive advantage of the Hail Region</b:Title>
    <b:Year>2024</b:Year>
    <b:URL>https://www.frontiersin.org/journals/energy-research/articles/10.3389/fenrg.2024.1337349/full</b:URL>
    <b:RefOrder>15</b:RefOrder>
  </b:Source>
  <b:Source>
    <b:Tag>MAE241</b:Tag>
    <b:SourceType>JournalArticle</b:SourceType>
    <b:Guid>{26829E9E-9E4D-4A8F-A6F0-91C3C59FB5CE}</b:Guid>
    <b:Author>
      <b:Author>
        <b:NameList>
          <b:Person>
            <b:Last>M.A.Elfakharani</b:Last>
            <b:First>Ashraf</b:First>
          </b:Person>
        </b:NameList>
      </b:Author>
    </b:Author>
    <b:Title>The Legislative Impact of Vision 2030 on Multinational Companies in Saudi Arabia.</b:Title>
    <b:Year>2024</b:Year>
    <b:URL>https://jhumansecurity.com/menuscript/index.php/jhe/article/view/182</b:URL>
    <b:RefOrder>16</b:RefOrder>
  </b:Source>
  <b:Source>
    <b:Tag>Ala226</b:Tag>
    <b:SourceType>JournalArticle</b:SourceType>
    <b:Guid>{EACE7276-9C45-44BA-80E9-492DA4D75340}</b:Guid>
    <b:Author>
      <b:Author>
        <b:NameList>
          <b:Person>
            <b:Last>Alasiri</b:Last>
            <b:First>Ahmed</b:First>
            <b:Middle>Ali</b:Middle>
          </b:Person>
        </b:NameList>
      </b:Author>
    </b:Author>
    <b:Title>Healthcare Transformation in Saudi Arabia: An Overview Since the Launch of Vision 2030</b:Title>
    <b:Year>2022</b:Year>
    <b:URL>https://journals.sagepub.com/doi/full/10.1177/11786329221121214</b:URL>
    <b:RefOrder>17</b:RefOrder>
  </b:Source>
  <b:Source>
    <b:Tag>Ham191</b:Tag>
    <b:SourceType>JournalArticle</b:SourceType>
    <b:Guid>{10234F6E-FC92-447C-B9B3-F335DE2B300E}</b:Guid>
    <b:Author>
      <b:Author>
        <b:NameList>
          <b:Person>
            <b:Last>Hammad</b:Last>
            <b:First>Faisal</b:First>
            <b:Middle>Bin</b:Middle>
          </b:Person>
        </b:NameList>
      </b:Author>
    </b:Author>
    <b:Title>The Vision 2030: Corporate Governance Perspective in Saudi Arabia</b:Title>
    <b:Year>2019</b:Year>
    <b:URL>https://www.aasmr.org/jsms/Vol9/JSMS-VOL.9-NO.1-3.pdf</b:URL>
    <b:RefOrder>23</b:RefOrder>
  </b:Source>
  <b:Source>
    <b:Tag>Alo222</b:Tag>
    <b:SourceType>JournalArticle</b:SourceType>
    <b:Guid>{3AF60E8B-764C-4657-BF70-CB4C9560FD66}</b:Guid>
    <b:Author>
      <b:Author>
        <b:NameList>
          <b:Person>
            <b:Last>Alotaibi</b:Last>
            <b:First>Hammad</b:First>
            <b:Middle>S.</b:Middle>
          </b:Person>
        </b:NameList>
      </b:Author>
    </b:Author>
    <b:Title>Organizational Culture towards Saudi Arabia’s Vision 2030: Evidence from National Water Company</b:Title>
    <b:Year>2022</b:Year>
    <b:URL>https://www.mdpi.com/2673-7116/2/4/35</b:URL>
    <b:RefOrder>18</b:RefOrder>
  </b:Source>
  <b:Source>
    <b:Tag>Aln2413</b:Tag>
    <b:SourceType>JournalArticle</b:SourceType>
    <b:Guid>{D750D6D8-0B37-4C07-8FF5-B03E36DDFE03}</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22</b:RefOrder>
  </b:Source>
  <b:Source>
    <b:Tag>Abe242</b:Tag>
    <b:SourceType>JournalArticle</b:SourceType>
    <b:Guid>{D25850DF-15E8-4D5F-8C60-5115A80BBEE6}</b:Guid>
    <b:Author>
      <b:Author>
        <b:NameList>
          <b:Person>
            <b:Last>Abedalrhman</b:Last>
            <b:First>Kahtan</b:First>
          </b:Person>
        </b:NameList>
      </b:Author>
    </b:Author>
    <b:Title>Saudi Arabia's Strategic Leap towards a Diversified Economy and Technological Innovation</b:Title>
    <b:Year>2024</b:Year>
    <b:URL>https://papers.ssrn.com/sol3/papers.cfm?abstract_id=5048258</b:URL>
    <b:RefOrder>19</b:RefOrder>
  </b:Source>
  <b:Source>
    <b:Tag>Alz201</b:Tag>
    <b:SourceType>JournalArticle</b:SourceType>
    <b:Guid>{588F7989-E543-46DB-966E-86A5E2803ACA}</b:Guid>
    <b:Author>
      <b:Author>
        <b:NameList>
          <b:Person>
            <b:Last>Alzahrani</b:Last>
            <b:First>Dr.</b:First>
            <b:Middle>Joman S</b:Middle>
          </b:Person>
        </b:NameList>
      </b:Author>
    </b:Author>
    <b:Title>A Contingency Approach Towards Strategic Planning at National Level: Saudi Arabia’s Vision 2030 Perspective</b:Title>
    <b:Year>2020</b:Year>
    <b:URL>https://www.researchgate.net/profile/Joman-Alzahrani/publication/346261351_A_Contingency_Approach_Towards_Strategic_Planning_at_National_Level_Saudi_Arabia's_Vision_2030_Perspective/links/5fbd2fe0a6fdcc6cc66335cc/A-Contingency-Approach-Towards-Strategic-P</b:URL>
    <b:RefOrder>20</b:RefOrder>
  </b:Source>
  <b:Source>
    <b:Tag>Yus232</b:Tag>
    <b:SourceType>JournalArticle</b:SourceType>
    <b:Guid>{C150CA58-7552-4087-AD43-3BE96D382BB2}</b:Guid>
    <b:Author>
      <b:Author>
        <b:NameList>
          <b:Person>
            <b:Last>Yusuf</b:Last>
            <b:First>Nadia</b:First>
          </b:Person>
        </b:NameList>
      </b:Author>
    </b:Author>
    <b:Title>Competitive Sustainability of Saudi Companies through Digitalization and the Circular Carbon Economy Model: A Bold Contribution to the Vision 2030 Agenda in Saudi Arabia</b:Title>
    <b:Year>2023</b:Year>
    <b:URL>https://www.mdpi.com/2071-1050/15/3/2616</b:URL>
    <b:RefOrder>21</b:RefOrder>
  </b:Source>
  <b:Source>
    <b:Tag>Ela13</b:Tag>
    <b:SourceType>JournalArticle</b:SourceType>
    <b:Guid>{F5EEE9F1-505F-4D34-A29C-F0AF66013E99}</b:Guid>
    <b:Author>
      <b:Author>
        <b:NameList>
          <b:Person>
            <b:Last>Elahi</b:Last>
            <b:First>Ehsan</b:First>
          </b:Person>
        </b:NameList>
      </b:Author>
    </b:Author>
    <b:Title>Risk management: The next source of competitive advantage</b:Title>
    <b:Year>2013</b:Year>
    <b:URL>https://www.researchgate.net/publication/263732887_Risk_management_The_next_source_of_competitive_advantage</b:URL>
    <b:RefOrder>24</b:RefOrder>
  </b:Source>
  <b:Source>
    <b:Tag>Mai242</b:Tag>
    <b:SourceType>JournalArticle</b:SourceType>
    <b:Guid>{A5B4DAE0-888C-45AD-857E-2FFBE7E198B5}</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25</b:RefOrder>
  </b:Source>
  <b:Source>
    <b:Tag>Kuc23</b:Tag>
    <b:SourceType>JournalArticle</b:SourceType>
    <b:Guid>{604D1BC3-E72D-4CF2-8077-B941C20D257B}</b:Guid>
    <b:Author>
      <b:Author>
        <b:NameList>
          <b:Person>
            <b:Last>Kucharčíková</b:Last>
            <b:First>Alžbeta</b:First>
          </b:Person>
        </b:NameList>
      </b:Author>
    </b:Author>
    <b:Title>The Investments in Human Capital within the Human Capital Management and the Impact on the Enterprise’s Performance</b:Title>
    <b:Year>2023</b:Year>
    <b:URL>https://www.mdpi.com/2071-1050/15/6/5015</b:URL>
    <b:RefOrder>26</b:RefOrder>
  </b:Source>
  <b:Source>
    <b:Tag>Spa25</b:Tag>
    <b:SourceType>JournalArticle</b:SourceType>
    <b:Guid>{D088D7FC-8492-46A1-ADE5-75A3A7D3216D}</b:Guid>
    <b:Author>
      <b:Author>
        <b:NameList>
          <b:Person>
            <b:Last>Sparks</b:Last>
            <b:First>Joseph</b:First>
          </b:Person>
        </b:NameList>
      </b:Author>
    </b:Author>
    <b:Title>KAM 3: Organization and Social Systems Theory</b:Title>
    <b:Year>2025</b:Year>
    <b:URL>https://www.researchgate.net/publication/389262713_KAM_3_Organization_and_Social_Systems_Theory</b:URL>
    <b:RefOrder>27</b:RefOrder>
  </b:Source>
</b:Sources>
</file>

<file path=customXml/itemProps1.xml><?xml version="1.0" encoding="utf-8"?>
<ds:datastoreItem xmlns:ds="http://schemas.openxmlformats.org/officeDocument/2006/customXml" ds:itemID="{84282571-5291-4585-A420-7C8EA0474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15664</Words>
  <Characters>89286</Characters>
  <Application>Microsoft Office Word</Application>
  <DocSecurity>0</DocSecurity>
  <Lines>744</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sherifelmetwaly18@gmail.com</cp:lastModifiedBy>
  <cp:revision>4</cp:revision>
  <cp:lastPrinted>2025-07-29T17:05:00Z</cp:lastPrinted>
  <dcterms:created xsi:type="dcterms:W3CDTF">2025-02-22T19:00:00Z</dcterms:created>
  <dcterms:modified xsi:type="dcterms:W3CDTF">2025-07-29T17:07:00Z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