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C3176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D669B">
        <w:rPr>
          <w:rFonts w:hint="cs"/>
          <w:rtl/>
        </w:rPr>
        <w:t>صالح محمد المطلب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9E105DE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F1D741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98FFE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006111E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9DA55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1062EC3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12E0C4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0DD00CD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E0FD2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F5BC0D1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59F602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2CE8B45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4DC6C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98DB93F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4EB95E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7A37082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40E77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F00113D" w:rsidR="008239B5" w:rsidRDefault="008239B5" w:rsidP="003D6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0A25196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36787F87" w:rsidR="008239B5" w:rsidRDefault="003D669B" w:rsidP="003D669B">
            <w:pPr>
              <w:jc w:val="center"/>
            </w:pPr>
            <w:r w:rsidRPr="003D669B">
              <w:rPr>
                <w:rtl/>
              </w:rPr>
              <w:t>يجب توضيح صياغة فروض الدراسة وفقا للشكل العلمي ( لا يوجد علاقة ذات دلالة إحصائية بين المتغير المستقل و المتغير التابع)،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2C38D67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62360A6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867C60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2E9CCB63" w:rsidR="008239B5" w:rsidRDefault="003D669B" w:rsidP="003D669B">
            <w:pPr>
              <w:jc w:val="center"/>
            </w:pPr>
            <w:r w:rsidRPr="003D66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D669B"/>
    <w:rsid w:val="004978C7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2025-11-21T19:39:00Z</dcterms:created>
  <dcterms:modified xsi:type="dcterms:W3CDTF">2025-11-21T19:39:00Z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