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21FDE" w14:textId="2128FAC8" w:rsidR="00E23CE1" w:rsidRDefault="00E23CE1" w:rsidP="00BE07D9">
      <w:pPr>
        <w:bidi/>
        <w:spacing w:line="360" w:lineRule="auto"/>
        <w:jc w:val="both"/>
        <w:rPr>
          <w:rFonts w:ascii="Sakkal Majalla" w:hAnsi="Sakkal Majalla" w:cs="Sakkal Majalla"/>
          <w:b/>
          <w:bCs/>
          <w:color w:val="000000" w:themeColor="text1"/>
          <w:sz w:val="28"/>
          <w:szCs w:val="28"/>
          <w:rtl/>
          <w:lang w:bidi="ar-EG"/>
        </w:rPr>
      </w:pPr>
      <w:r w:rsidRPr="00B64E39">
        <w:rPr>
          <w:rFonts w:ascii="Calibri" w:eastAsia="Calibri" w:hAnsi="Calibri" w:cs="Arial"/>
          <w:noProof/>
        </w:rPr>
        <mc:AlternateContent>
          <mc:Choice Requires="wps">
            <w:drawing>
              <wp:anchor distT="0" distB="0" distL="114300" distR="114300" simplePos="0" relativeHeight="251699200" behindDoc="0" locked="0" layoutInCell="1" allowOverlap="1" wp14:anchorId="3C298A0C" wp14:editId="5A1F51A3">
                <wp:simplePos x="0" y="0"/>
                <wp:positionH relativeFrom="column">
                  <wp:posOffset>3541395</wp:posOffset>
                </wp:positionH>
                <wp:positionV relativeFrom="paragraph">
                  <wp:posOffset>0</wp:posOffset>
                </wp:positionV>
                <wp:extent cx="1864360" cy="1028700"/>
                <wp:effectExtent l="0" t="0" r="21590" b="19050"/>
                <wp:wrapNone/>
                <wp:docPr id="122650644"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7349F082" w14:textId="77777777" w:rsidR="001B28FF" w:rsidRDefault="001B28FF" w:rsidP="00E23CE1">
                            <w:pPr>
                              <w:bidi/>
                              <w:spacing w:line="276" w:lineRule="auto"/>
                              <w:jc w:val="lowKashida"/>
                              <w:rPr>
                                <w:rFonts w:ascii="Sakkal Majalla" w:hAnsi="Sakkal Majalla" w:cs="Sakkal Majalla"/>
                                <w:b/>
                                <w:bCs/>
                                <w:sz w:val="24"/>
                                <w:szCs w:val="24"/>
                              </w:rPr>
                            </w:pPr>
                            <w:r>
                              <w:rPr>
                                <w:rFonts w:ascii="Sakkal Majalla" w:hAnsi="Sakkal Majalla" w:cs="Sakkal Majalla"/>
                                <w:b/>
                                <w:bCs/>
                                <w:sz w:val="24"/>
                                <w:szCs w:val="24"/>
                                <w:rtl/>
                              </w:rPr>
                              <w:t>جامعة ميدأوشن</w:t>
                            </w:r>
                          </w:p>
                          <w:p w14:paraId="769C9F84" w14:textId="3185051B" w:rsidR="001B28FF" w:rsidRDefault="001B28FF" w:rsidP="00E23CE1">
                            <w:pPr>
                              <w:bidi/>
                              <w:spacing w:line="276" w:lineRule="auto"/>
                              <w:jc w:val="lowKashida"/>
                              <w:rPr>
                                <w:rFonts w:ascii="Sakkal Majalla" w:hAnsi="Sakkal Majalla" w:cs="Sakkal Majalla"/>
                                <w:b/>
                                <w:bCs/>
                                <w:sz w:val="24"/>
                                <w:szCs w:val="24"/>
                                <w:rtl/>
                              </w:rPr>
                            </w:pPr>
                            <w:r>
                              <w:rPr>
                                <w:rFonts w:ascii="Sakkal Majalla" w:hAnsi="Sakkal Majalla" w:cs="Sakkal Majalla"/>
                                <w:b/>
                                <w:bCs/>
                                <w:sz w:val="24"/>
                                <w:szCs w:val="24"/>
                                <w:rtl/>
                              </w:rPr>
                              <w:t xml:space="preserve">كلية </w:t>
                            </w:r>
                            <w:r>
                              <w:rPr>
                                <w:rFonts w:ascii="Sakkal Majalla" w:hAnsi="Sakkal Majalla" w:cs="Sakkal Majalla" w:hint="cs"/>
                                <w:b/>
                                <w:bCs/>
                                <w:sz w:val="24"/>
                                <w:szCs w:val="24"/>
                                <w:rtl/>
                              </w:rPr>
                              <w:t>الإدارة</w:t>
                            </w:r>
                          </w:p>
                          <w:p w14:paraId="71A07845" w14:textId="5EAF7469" w:rsidR="001B28FF" w:rsidRDefault="001B28FF" w:rsidP="00E23CE1">
                            <w:pPr>
                              <w:bidi/>
                              <w:spacing w:line="276" w:lineRule="auto"/>
                              <w:jc w:val="lowKashida"/>
                              <w:rPr>
                                <w:rFonts w:ascii="Sakkal Majalla" w:hAnsi="Sakkal Majalla" w:cs="Sakkal Majalla"/>
                                <w:b/>
                                <w:bCs/>
                                <w:sz w:val="24"/>
                                <w:szCs w:val="24"/>
                                <w:rtl/>
                              </w:rPr>
                            </w:pPr>
                            <w:r>
                              <w:rPr>
                                <w:rFonts w:ascii="Sakkal Majalla" w:hAnsi="Sakkal Majalla" w:cs="Sakkal Majalla" w:hint="cs"/>
                                <w:b/>
                                <w:bCs/>
                                <w:sz w:val="24"/>
                                <w:szCs w:val="24"/>
                                <w:rtl/>
                              </w:rPr>
                              <w:t xml:space="preserve">قسم/ تخصص </w:t>
                            </w:r>
                            <w:r w:rsidR="005409ED">
                              <w:rPr>
                                <w:rFonts w:ascii="Sakkal Majalla" w:hAnsi="Sakkal Majalla" w:cs="Sakkal Majalla" w:hint="cs"/>
                                <w:b/>
                                <w:bCs/>
                                <w:sz w:val="24"/>
                                <w:szCs w:val="24"/>
                                <w:rtl/>
                              </w:rPr>
                              <w:t>ماجستير إدارة 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98A0C" id="مستطيل 1" o:spid="_x0000_s1026" style="position:absolute;left:0;text-align:left;margin-left:278.85pt;margin-top:0;width:146.8pt;height: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" fillcolor="window" strokecolor="#a5a5a5" strokeweight="1pt">
                <v:textbox>
                  <w:txbxContent>
                    <w:p w14:paraId="7349F082" w14:textId="77777777" w:rsidR="001B28FF" w:rsidRDefault="001B28FF" w:rsidP="00E23CE1">
                      <w:pPr>
                        <w:bidi/>
                        <w:spacing w:line="276" w:lineRule="auto"/>
                        <w:jc w:val="lowKashida"/>
                        <w:rPr>
                          <w:rFonts w:ascii="Sakkal Majalla" w:hAnsi="Sakkal Majalla" w:cs="Sakkal Majalla"/>
                          <w:b/>
                          <w:bCs/>
                          <w:sz w:val="24"/>
                          <w:szCs w:val="24"/>
                        </w:rPr>
                      </w:pPr>
                      <w:r>
                        <w:rPr>
                          <w:rFonts w:ascii="Sakkal Majalla" w:hAnsi="Sakkal Majalla" w:cs="Sakkal Majalla"/>
                          <w:b/>
                          <w:bCs/>
                          <w:sz w:val="24"/>
                          <w:szCs w:val="24"/>
                          <w:rtl/>
                        </w:rPr>
                        <w:t>جامعة ميدأوشن</w:t>
                      </w:r>
                    </w:p>
                    <w:p w14:paraId="769C9F84" w14:textId="3185051B" w:rsidR="001B28FF" w:rsidRDefault="001B28FF" w:rsidP="00E23CE1">
                      <w:pPr>
                        <w:bidi/>
                        <w:spacing w:line="276" w:lineRule="auto"/>
                        <w:jc w:val="lowKashida"/>
                        <w:rPr>
                          <w:rFonts w:ascii="Sakkal Majalla" w:hAnsi="Sakkal Majalla" w:cs="Sakkal Majalla"/>
                          <w:b/>
                          <w:bCs/>
                          <w:sz w:val="24"/>
                          <w:szCs w:val="24"/>
                          <w:rtl/>
                        </w:rPr>
                      </w:pPr>
                      <w:r>
                        <w:rPr>
                          <w:rFonts w:ascii="Sakkal Majalla" w:hAnsi="Sakkal Majalla" w:cs="Sakkal Majalla"/>
                          <w:b/>
                          <w:bCs/>
                          <w:sz w:val="24"/>
                          <w:szCs w:val="24"/>
                          <w:rtl/>
                        </w:rPr>
                        <w:t xml:space="preserve">كلية </w:t>
                      </w:r>
                      <w:r>
                        <w:rPr>
                          <w:rFonts w:ascii="Sakkal Majalla" w:hAnsi="Sakkal Majalla" w:cs="Sakkal Majalla" w:hint="cs"/>
                          <w:b/>
                          <w:bCs/>
                          <w:sz w:val="24"/>
                          <w:szCs w:val="24"/>
                          <w:rtl/>
                        </w:rPr>
                        <w:t>الإدارة</w:t>
                      </w:r>
                    </w:p>
                    <w:p w14:paraId="71A07845" w14:textId="5EAF7469" w:rsidR="001B28FF" w:rsidRDefault="001B28FF" w:rsidP="00E23CE1">
                      <w:pPr>
                        <w:bidi/>
                        <w:spacing w:line="276" w:lineRule="auto"/>
                        <w:jc w:val="lowKashida"/>
                        <w:rPr>
                          <w:rFonts w:ascii="Sakkal Majalla" w:hAnsi="Sakkal Majalla" w:cs="Sakkal Majalla"/>
                          <w:b/>
                          <w:bCs/>
                          <w:sz w:val="24"/>
                          <w:szCs w:val="24"/>
                          <w:rtl/>
                        </w:rPr>
                      </w:pPr>
                      <w:r>
                        <w:rPr>
                          <w:rFonts w:ascii="Sakkal Majalla" w:hAnsi="Sakkal Majalla" w:cs="Sakkal Majalla" w:hint="cs"/>
                          <w:b/>
                          <w:bCs/>
                          <w:sz w:val="24"/>
                          <w:szCs w:val="24"/>
                          <w:rtl/>
                        </w:rPr>
                        <w:t xml:space="preserve">قسم/ تخصص </w:t>
                      </w:r>
                      <w:r w:rsidR="005409ED">
                        <w:rPr>
                          <w:rFonts w:ascii="Sakkal Majalla" w:hAnsi="Sakkal Majalla" w:cs="Sakkal Majalla" w:hint="cs"/>
                          <w:b/>
                          <w:bCs/>
                          <w:sz w:val="24"/>
                          <w:szCs w:val="24"/>
                          <w:rtl/>
                        </w:rPr>
                        <w:t>ماجستير إدارة مخاطر</w:t>
                      </w:r>
                    </w:p>
                  </w:txbxContent>
                </v:textbox>
              </v:rect>
            </w:pict>
          </mc:Fallback>
        </mc:AlternateContent>
      </w:r>
    </w:p>
    <w:p w14:paraId="77D587C0" w14:textId="77777777" w:rsidR="00E23CE1" w:rsidRDefault="00E23CE1" w:rsidP="00E23CE1">
      <w:pPr>
        <w:bidi/>
        <w:spacing w:line="360" w:lineRule="auto"/>
        <w:jc w:val="both"/>
        <w:rPr>
          <w:rFonts w:ascii="Sakkal Majalla" w:hAnsi="Sakkal Majalla" w:cs="Sakkal Majalla"/>
          <w:b/>
          <w:bCs/>
          <w:color w:val="000000" w:themeColor="text1"/>
          <w:sz w:val="28"/>
          <w:szCs w:val="28"/>
          <w:rtl/>
          <w:lang w:bidi="ar-EG"/>
        </w:rPr>
      </w:pPr>
    </w:p>
    <w:p w14:paraId="23023DC5" w14:textId="7F3355C5" w:rsidR="00806070" w:rsidRPr="00E23CE1" w:rsidRDefault="00806070" w:rsidP="00E23CE1">
      <w:pPr>
        <w:bidi/>
        <w:spacing w:line="360" w:lineRule="auto"/>
        <w:jc w:val="both"/>
        <w:rPr>
          <w:color w:val="000000" w:themeColor="text1"/>
          <w:rtl/>
        </w:rPr>
      </w:pPr>
      <w:r w:rsidRPr="00F75449">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584C400E" wp14:editId="53B4FA64">
            <wp:simplePos x="0" y="0"/>
            <wp:positionH relativeFrom="margin">
              <wp:align>left</wp:align>
            </wp:positionH>
            <wp:positionV relativeFrom="margin">
              <wp:align>top</wp:align>
            </wp:positionV>
            <wp:extent cx="2226945" cy="11430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143000"/>
                    </a:xfrm>
                    <a:prstGeom prst="rect">
                      <a:avLst/>
                    </a:prstGeom>
                  </pic:spPr>
                </pic:pic>
              </a:graphicData>
            </a:graphic>
            <wp14:sizeRelV relativeFrom="margin">
              <wp14:pctHeight>0</wp14:pctHeight>
            </wp14:sizeRelV>
          </wp:anchor>
        </w:drawing>
      </w:r>
    </w:p>
    <w:p w14:paraId="28086F02" w14:textId="77777777" w:rsidR="00806070" w:rsidRPr="00F75449" w:rsidRDefault="00806070" w:rsidP="00BE07D9">
      <w:pPr>
        <w:bidi/>
        <w:spacing w:after="160" w:line="360" w:lineRule="auto"/>
        <w:rPr>
          <w:rFonts w:ascii="Sakkal Majalla" w:eastAsia="Calibri" w:hAnsi="Sakkal Majalla" w:cs="Sakkal Majalla"/>
          <w:b/>
          <w:bCs/>
          <w:color w:val="000000" w:themeColor="text1"/>
          <w:kern w:val="0"/>
          <w:sz w:val="28"/>
          <w:szCs w:val="28"/>
          <w:rtl/>
          <w14:ligatures w14:val="none"/>
        </w:rPr>
      </w:pPr>
    </w:p>
    <w:p w14:paraId="66975B4B" w14:textId="77777777" w:rsidR="00806070" w:rsidRPr="00F75449" w:rsidRDefault="00806070" w:rsidP="00BE07D9">
      <w:pPr>
        <w:bidi/>
        <w:spacing w:before="240" w:after="160" w:line="360" w:lineRule="auto"/>
        <w:rPr>
          <w:rFonts w:ascii="Sakkal Majalla" w:eastAsia="Calibri" w:hAnsi="Sakkal Majalla" w:cs="Sakkal Majalla"/>
          <w:b/>
          <w:bCs/>
          <w:color w:val="000000" w:themeColor="text1"/>
          <w:kern w:val="0"/>
          <w:sz w:val="32"/>
          <w:szCs w:val="32"/>
          <w14:ligatures w14:val="none"/>
        </w:rPr>
      </w:pPr>
      <w:bookmarkStart w:id="0" w:name="_Hlk162345245"/>
      <w:bookmarkStart w:id="1" w:name="_GoBack"/>
      <w:bookmarkEnd w:id="0"/>
      <w:bookmarkEnd w:id="1"/>
    </w:p>
    <w:p w14:paraId="675DC502" w14:textId="3FEDF3AE" w:rsidR="00806070" w:rsidRPr="00E23CE1" w:rsidRDefault="00E858C2" w:rsidP="00BE07D9">
      <w:pPr>
        <w:bidi/>
        <w:spacing w:before="240" w:after="160" w:line="360" w:lineRule="auto"/>
        <w:jc w:val="center"/>
        <w:rPr>
          <w:rFonts w:ascii="Sakkal Majalla" w:eastAsia="Calibri" w:hAnsi="Sakkal Majalla" w:cs="Sakkal Majalla"/>
          <w:b/>
          <w:bCs/>
          <w:kern w:val="0"/>
          <w:sz w:val="36"/>
          <w:szCs w:val="36"/>
          <w:rtl/>
          <w14:ligatures w14:val="none"/>
        </w:rPr>
      </w:pPr>
      <w:bookmarkStart w:id="2" w:name="_Hlk171777004"/>
      <w:r w:rsidRPr="00E23CE1">
        <w:rPr>
          <w:rFonts w:ascii="Sakkal Majalla" w:eastAsia="Calibri" w:hAnsi="Sakkal Majalla" w:cs="Sakkal Majalla" w:hint="cs"/>
          <w:b/>
          <w:bCs/>
          <w:kern w:val="0"/>
          <w:sz w:val="36"/>
          <w:szCs w:val="36"/>
          <w:rtl/>
          <w14:ligatures w14:val="none"/>
        </w:rPr>
        <w:t>دور إدارة</w:t>
      </w:r>
      <w:r w:rsidR="00806070" w:rsidRPr="00E23CE1">
        <w:rPr>
          <w:rFonts w:ascii="Sakkal Majalla" w:eastAsia="Calibri" w:hAnsi="Sakkal Majalla" w:cs="Sakkal Majalla"/>
          <w:b/>
          <w:bCs/>
          <w:kern w:val="0"/>
          <w:sz w:val="36"/>
          <w:szCs w:val="36"/>
          <w:rtl/>
          <w14:ligatures w14:val="none"/>
        </w:rPr>
        <w:t xml:space="preserve"> المخاطر في تحقيق الأداء المالي للشركات</w:t>
      </w:r>
    </w:p>
    <w:p w14:paraId="3892F0E5" w14:textId="2E525183" w:rsidR="00806070" w:rsidRPr="00E23CE1" w:rsidRDefault="00806070" w:rsidP="00BE07D9">
      <w:pPr>
        <w:bidi/>
        <w:spacing w:before="240" w:after="160" w:line="360" w:lineRule="auto"/>
        <w:jc w:val="center"/>
        <w:rPr>
          <w:rFonts w:ascii="Sakkal Majalla" w:eastAsia="Calibri" w:hAnsi="Sakkal Majalla" w:cs="Sakkal Majalla"/>
          <w:b/>
          <w:bCs/>
          <w:kern w:val="0"/>
          <w:sz w:val="36"/>
          <w:szCs w:val="36"/>
          <w:rtl/>
          <w14:ligatures w14:val="none"/>
        </w:rPr>
      </w:pPr>
      <w:r w:rsidRPr="00E23CE1">
        <w:rPr>
          <w:rFonts w:ascii="Sakkal Majalla" w:eastAsia="Calibri" w:hAnsi="Sakkal Majalla" w:cs="Sakkal Majalla" w:hint="cs"/>
          <w:b/>
          <w:bCs/>
          <w:kern w:val="0"/>
          <w:sz w:val="36"/>
          <w:szCs w:val="36"/>
          <w:rtl/>
          <w14:ligatures w14:val="none"/>
        </w:rPr>
        <w:t>"</w:t>
      </w:r>
      <w:r w:rsidRPr="00E23CE1">
        <w:rPr>
          <w:rFonts w:ascii="Sakkal Majalla" w:eastAsia="Calibri" w:hAnsi="Sakkal Majalla" w:cs="Sakkal Majalla"/>
          <w:b/>
          <w:bCs/>
          <w:kern w:val="0"/>
          <w:sz w:val="36"/>
          <w:szCs w:val="36"/>
          <w:rtl/>
          <w14:ligatures w14:val="none"/>
        </w:rPr>
        <w:t>دراسة تطبيقية على شركة التعاونية للتأمين بالقصيم</w:t>
      </w:r>
      <w:bookmarkEnd w:id="2"/>
      <w:r w:rsidR="007E7B64" w:rsidRPr="00E23CE1">
        <w:rPr>
          <w:rFonts w:ascii="Sakkal Majalla" w:eastAsia="Calibri" w:hAnsi="Sakkal Majalla" w:cs="Sakkal Majalla" w:hint="cs"/>
          <w:b/>
          <w:bCs/>
          <w:kern w:val="0"/>
          <w:sz w:val="36"/>
          <w:szCs w:val="36"/>
          <w:rtl/>
          <w14:ligatures w14:val="none"/>
        </w:rPr>
        <w:t xml:space="preserve"> في المملكة العربية السعودية</w:t>
      </w:r>
      <w:r w:rsidRPr="00E23CE1">
        <w:rPr>
          <w:rFonts w:ascii="Sakkal Majalla" w:eastAsia="Calibri" w:hAnsi="Sakkal Majalla" w:cs="Sakkal Majalla" w:hint="cs"/>
          <w:b/>
          <w:bCs/>
          <w:kern w:val="0"/>
          <w:sz w:val="36"/>
          <w:szCs w:val="36"/>
          <w:rtl/>
          <w14:ligatures w14:val="none"/>
        </w:rPr>
        <w:t>"</w:t>
      </w:r>
    </w:p>
    <w:p w14:paraId="1748EB40" w14:textId="77777777" w:rsidR="00E23CE1" w:rsidRDefault="00E23CE1" w:rsidP="00CA06A9">
      <w:pPr>
        <w:bidi/>
        <w:spacing w:before="240" w:after="160" w:line="360" w:lineRule="auto"/>
        <w:rPr>
          <w:rFonts w:ascii="Sakkal Majalla" w:eastAsia="Calibri" w:hAnsi="Sakkal Majalla" w:cs="Sakkal Majalla"/>
          <w:b/>
          <w:bCs/>
          <w:color w:val="000000" w:themeColor="text1"/>
          <w:kern w:val="0"/>
          <w:sz w:val="36"/>
          <w:szCs w:val="36"/>
          <w:rtl/>
          <w14:ligatures w14:val="none"/>
        </w:rPr>
      </w:pPr>
    </w:p>
    <w:p w14:paraId="337BBC10" w14:textId="77777777" w:rsidR="00E23CE1" w:rsidRPr="00F75449" w:rsidRDefault="00E23CE1" w:rsidP="00E23CE1">
      <w:pPr>
        <w:bidi/>
        <w:spacing w:before="240" w:after="160" w:line="360" w:lineRule="auto"/>
        <w:jc w:val="center"/>
        <w:rPr>
          <w:rFonts w:ascii="Sakkal Majalla" w:eastAsia="Calibri" w:hAnsi="Sakkal Majalla" w:cs="Sakkal Majalla"/>
          <w:b/>
          <w:bCs/>
          <w:color w:val="000000" w:themeColor="text1"/>
          <w:kern w:val="0"/>
          <w:sz w:val="36"/>
          <w:szCs w:val="36"/>
          <w14:ligatures w14:val="none"/>
        </w:rPr>
      </w:pPr>
    </w:p>
    <w:p w14:paraId="70B40400" w14:textId="77777777" w:rsidR="00806070" w:rsidRPr="00F75449" w:rsidRDefault="00806070" w:rsidP="00BE07D9">
      <w:pPr>
        <w:bidi/>
        <w:spacing w:before="240" w:after="160" w:line="360" w:lineRule="auto"/>
        <w:ind w:left="-2"/>
        <w:jc w:val="center"/>
        <w:rPr>
          <w:rFonts w:ascii="Sakkal Majalla" w:eastAsia="Calibri" w:hAnsi="Sakkal Majalla" w:cs="Sakkal Majalla"/>
          <w:b/>
          <w:bCs/>
          <w:color w:val="000000" w:themeColor="text1"/>
          <w:kern w:val="0"/>
          <w:sz w:val="36"/>
          <w:szCs w:val="36"/>
          <w:rtl/>
          <w14:ligatures w14:val="none"/>
        </w:rPr>
      </w:pPr>
      <w:r w:rsidRPr="00F75449">
        <w:rPr>
          <w:rFonts w:ascii="Sakkal Majalla" w:eastAsia="Calibri" w:hAnsi="Sakkal Majalla" w:cs="Sakkal Majalla" w:hint="cs"/>
          <w:b/>
          <w:bCs/>
          <w:color w:val="000000" w:themeColor="text1"/>
          <w:kern w:val="0"/>
          <w:sz w:val="36"/>
          <w:szCs w:val="36"/>
          <w:rtl/>
          <w14:ligatures w14:val="none"/>
        </w:rPr>
        <w:t>إعداد الباحث</w:t>
      </w:r>
    </w:p>
    <w:p w14:paraId="450A661E" w14:textId="3944F002" w:rsidR="00806070" w:rsidRPr="00F75449" w:rsidRDefault="00CA06A9" w:rsidP="00CA06A9">
      <w:pPr>
        <w:bidi/>
        <w:spacing w:before="240" w:after="160" w:line="360" w:lineRule="auto"/>
        <w:ind w:left="-2"/>
        <w:jc w:val="center"/>
        <w:rPr>
          <w:rFonts w:ascii="Sakkal Majalla" w:eastAsia="Calibri" w:hAnsi="Sakkal Majalla" w:cs="Sakkal Majalla"/>
          <w:b/>
          <w:bCs/>
          <w:color w:val="000000" w:themeColor="text1"/>
          <w:kern w:val="0"/>
          <w:sz w:val="36"/>
          <w:szCs w:val="36"/>
          <w:rtl/>
          <w14:ligatures w14:val="none"/>
        </w:rPr>
      </w:pPr>
      <w:r w:rsidRPr="00410D8F">
        <w:rPr>
          <w:rFonts w:ascii="Sakkal Majalla" w:eastAsia="Calibri" w:hAnsi="Sakkal Majalla" w:cs="Sakkal Majalla"/>
          <w:b/>
          <w:bCs/>
          <w:color w:val="000000" w:themeColor="text1"/>
          <w:kern w:val="0"/>
          <w:sz w:val="36"/>
          <w:szCs w:val="36"/>
          <w:rtl/>
          <w14:ligatures w14:val="none"/>
        </w:rPr>
        <w:t>عبلاء عبدالمحسن حمود الطويان</w:t>
      </w:r>
    </w:p>
    <w:p w14:paraId="3AFC58F4" w14:textId="77777777" w:rsidR="00806070" w:rsidRPr="00F75449" w:rsidRDefault="00806070" w:rsidP="00BE07D9">
      <w:pPr>
        <w:bidi/>
        <w:spacing w:before="240" w:after="160" w:line="360" w:lineRule="auto"/>
        <w:ind w:left="-2"/>
        <w:jc w:val="center"/>
        <w:rPr>
          <w:rFonts w:ascii="Sakkal Majalla" w:eastAsia="Calibri" w:hAnsi="Sakkal Majalla" w:cs="Sakkal Majalla"/>
          <w:b/>
          <w:bCs/>
          <w:color w:val="000000" w:themeColor="text1"/>
          <w:kern w:val="0"/>
          <w:sz w:val="36"/>
          <w:szCs w:val="36"/>
          <w14:ligatures w14:val="none"/>
        </w:rPr>
      </w:pPr>
      <w:r w:rsidRPr="00F75449">
        <w:rPr>
          <w:rFonts w:ascii="Sakkal Majalla" w:eastAsia="Calibri" w:hAnsi="Sakkal Majalla" w:cs="Sakkal Majalla"/>
          <w:b/>
          <w:bCs/>
          <w:color w:val="000000" w:themeColor="text1"/>
          <w:kern w:val="0"/>
          <w:sz w:val="36"/>
          <w:szCs w:val="36"/>
          <w:rtl/>
          <w14:ligatures w14:val="none"/>
        </w:rPr>
        <w:t>الإشراف:</w:t>
      </w:r>
    </w:p>
    <w:p w14:paraId="0986E5FD" w14:textId="77777777" w:rsidR="00CA06A9" w:rsidRPr="00F75449" w:rsidRDefault="00CA06A9" w:rsidP="00CA06A9">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r w:rsidRPr="00410D8F">
        <w:rPr>
          <w:rFonts w:ascii="Sakkal Majalla" w:eastAsia="Calibri" w:hAnsi="Sakkal Majalla" w:cs="Sakkal Majalla"/>
          <w:b/>
          <w:bCs/>
          <w:color w:val="000000" w:themeColor="text1"/>
          <w:kern w:val="0"/>
          <w:sz w:val="36"/>
          <w:szCs w:val="36"/>
          <w:rtl/>
          <w14:ligatures w14:val="none"/>
        </w:rPr>
        <w:t>د.اسماء ابو عنزة</w:t>
      </w:r>
    </w:p>
    <w:p w14:paraId="7DED4A20" w14:textId="77777777" w:rsidR="00806070" w:rsidRPr="00F75449" w:rsidRDefault="00806070" w:rsidP="00CA06A9">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p>
    <w:p w14:paraId="6EE6A7BA" w14:textId="2D4A2344" w:rsidR="00AC4D10" w:rsidRPr="00F75449" w:rsidRDefault="00806070" w:rsidP="001B28FF">
      <w:pPr>
        <w:bidi/>
        <w:spacing w:line="360" w:lineRule="auto"/>
        <w:jc w:val="center"/>
        <w:rPr>
          <w:rFonts w:ascii="Sakkal Majalla" w:eastAsia="Calibri" w:hAnsi="Sakkal Majalla" w:cs="Sakkal Majalla"/>
          <w:b/>
          <w:bCs/>
          <w:color w:val="000000" w:themeColor="text1"/>
          <w:kern w:val="0"/>
          <w:sz w:val="36"/>
          <w:szCs w:val="36"/>
          <w:rtl/>
          <w14:ligatures w14:val="none"/>
        </w:rPr>
        <w:sectPr w:rsidR="00AC4D10" w:rsidRPr="00F75449" w:rsidSect="005A6E65">
          <w:pgSz w:w="11906" w:h="16838" w:code="9"/>
          <w:pgMar w:top="1418" w:right="1985" w:bottom="1418" w:left="1418" w:header="720" w:footer="720" w:gutter="0"/>
          <w:cols w:space="720"/>
          <w:docGrid w:linePitch="360"/>
        </w:sectPr>
      </w:pPr>
      <w:r w:rsidRPr="00F75449">
        <w:rPr>
          <w:rFonts w:ascii="Sakkal Majalla" w:eastAsia="Calibri" w:hAnsi="Sakkal Majalla" w:cs="Sakkal Majalla"/>
          <w:b/>
          <w:bCs/>
          <w:color w:val="000000" w:themeColor="text1"/>
          <w:kern w:val="0"/>
          <w:sz w:val="36"/>
          <w:szCs w:val="36"/>
          <w:rtl/>
          <w14:ligatures w14:val="none"/>
        </w:rPr>
        <w:t xml:space="preserve">العام </w:t>
      </w:r>
      <w:r w:rsidRPr="00F75449">
        <w:rPr>
          <w:rFonts w:ascii="Sakkal Majalla" w:eastAsia="Calibri" w:hAnsi="Sakkal Majalla" w:cs="Sakkal Majalla" w:hint="cs"/>
          <w:b/>
          <w:bCs/>
          <w:color w:val="000000" w:themeColor="text1"/>
          <w:kern w:val="0"/>
          <w:sz w:val="36"/>
          <w:szCs w:val="36"/>
          <w:rtl/>
          <w14:ligatures w14:val="none"/>
        </w:rPr>
        <w:t>الدراسي</w:t>
      </w:r>
      <w:r w:rsidRPr="00F75449">
        <w:rPr>
          <w:rFonts w:ascii="Sakkal Majalla" w:eastAsia="Calibri" w:hAnsi="Sakkal Majalla" w:cs="Sakkal Majalla"/>
          <w:b/>
          <w:bCs/>
          <w:color w:val="000000" w:themeColor="text1"/>
          <w:kern w:val="0"/>
          <w:sz w:val="36"/>
          <w:szCs w:val="36"/>
          <w:rtl/>
          <w14:ligatures w14:val="none"/>
        </w:rPr>
        <w:t xml:space="preserve">: </w:t>
      </w:r>
      <w:r w:rsidR="00C24457">
        <w:rPr>
          <w:rFonts w:ascii="Sakkal Majalla" w:eastAsia="Calibri" w:hAnsi="Sakkal Majalla" w:cs="Sakkal Majalla" w:hint="cs"/>
          <w:b/>
          <w:bCs/>
          <w:color w:val="000000" w:themeColor="text1"/>
          <w:kern w:val="0"/>
          <w:sz w:val="36"/>
          <w:szCs w:val="36"/>
          <w:rtl/>
          <w14:ligatures w14:val="none"/>
        </w:rPr>
        <w:t>2024</w:t>
      </w:r>
    </w:p>
    <w:p w14:paraId="6C672597" w14:textId="53D37C88" w:rsidR="00980F56" w:rsidRPr="009069CD" w:rsidRDefault="00980F56" w:rsidP="00C534B8">
      <w:pPr>
        <w:spacing w:line="360" w:lineRule="auto"/>
        <w:rPr>
          <w:rFonts w:ascii="Sakkal Majalla" w:hAnsi="Sakkal Majalla" w:cs="Sakkal Majalla"/>
          <w:b/>
          <w:bCs/>
          <w:sz w:val="96"/>
          <w:szCs w:val="96"/>
        </w:rPr>
      </w:pPr>
    </w:p>
    <w:p w14:paraId="291A6B9A" w14:textId="07D4834D" w:rsidR="00980F56" w:rsidRPr="00E62F42" w:rsidRDefault="00980F56" w:rsidP="00E62F42">
      <w:pPr>
        <w:spacing w:line="360" w:lineRule="auto"/>
        <w:jc w:val="center"/>
        <w:rPr>
          <w:rFonts w:ascii="Sakkal Majalla" w:hAnsi="Sakkal Majalla" w:cs="Sakkal Majalla"/>
          <w:b/>
          <w:bCs/>
          <w:sz w:val="56"/>
          <w:szCs w:val="56"/>
          <w:u w:val="single"/>
          <w:rtl/>
          <w:lang w:bidi="ar-IQ"/>
        </w:rPr>
      </w:pPr>
      <w:r>
        <w:rPr>
          <w:rFonts w:ascii="Sakkal Majalla" w:hAnsi="Sakkal Majalla" w:cs="Sakkal Majalla" w:hint="cs"/>
          <w:b/>
          <w:bCs/>
          <w:noProof/>
          <w:sz w:val="96"/>
          <w:szCs w:val="96"/>
          <w:rtl/>
        </w:rPr>
        <mc:AlternateContent>
          <mc:Choice Requires="wps">
            <w:drawing>
              <wp:anchor distT="0" distB="0" distL="114300" distR="114300" simplePos="0" relativeHeight="251705344" behindDoc="0" locked="0" layoutInCell="1" allowOverlap="1" wp14:anchorId="1F89D752" wp14:editId="0616163F">
                <wp:simplePos x="0" y="0"/>
                <wp:positionH relativeFrom="column">
                  <wp:posOffset>2728595</wp:posOffset>
                </wp:positionH>
                <wp:positionV relativeFrom="paragraph">
                  <wp:posOffset>6948805</wp:posOffset>
                </wp:positionV>
                <wp:extent cx="191135" cy="190500"/>
                <wp:effectExtent l="0" t="0" r="0" b="0"/>
                <wp:wrapNone/>
                <wp:docPr id="708930368" name="شكل بيضاوي 708930368"/>
                <wp:cNvGraphicFramePr/>
                <a:graphic xmlns:a="http://schemas.openxmlformats.org/drawingml/2006/main">
                  <a:graphicData uri="http://schemas.microsoft.com/office/word/2010/wordprocessingShape">
                    <wps:wsp>
                      <wps:cNvSpPr/>
                      <wps:spPr>
                        <a:xfrm>
                          <a:off x="0" y="0"/>
                          <a:ext cx="191135" cy="1905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2990C1A6" id="شكل بيضاوي 708930368" o:spid="_x0000_s1026" style="position:absolute;margin-left:214.85pt;margin-top:547.15pt;width:15.05pt;height:1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" fillcolor="white [3212]" stroked="f" strokeweight="1pt">
                <v:stroke joinstyle="miter"/>
              </v:oval>
            </w:pict>
          </mc:Fallback>
        </mc:AlternateContent>
      </w:r>
      <w:r w:rsidRPr="009069CD">
        <w:rPr>
          <w:rFonts w:ascii="Sakkal Majalla" w:hAnsi="Sakkal Majalla" w:cs="Sakkal Majalla" w:hint="cs"/>
          <w:b/>
          <w:bCs/>
          <w:sz w:val="96"/>
          <w:szCs w:val="96"/>
          <w:rtl/>
        </w:rPr>
        <w:t>الإطار النظري</w:t>
      </w:r>
      <w:r>
        <w:rPr>
          <w:rFonts w:ascii="Sakkal Majalla" w:hAnsi="Sakkal Majalla" w:cs="Sakkal Majalla"/>
          <w:b/>
          <w:bCs/>
          <w:sz w:val="96"/>
          <w:szCs w:val="96"/>
          <w:rtl/>
        </w:rPr>
        <w:br/>
      </w:r>
      <w:r w:rsidRPr="009069CD">
        <w:rPr>
          <w:rFonts w:ascii="Sakkal Majalla" w:hAnsi="Sakkal Majalla" w:cs="Sakkal Majalla" w:hint="cs"/>
          <w:b/>
          <w:bCs/>
          <w:sz w:val="56"/>
          <w:szCs w:val="56"/>
          <w:rtl/>
        </w:rPr>
        <w:t xml:space="preserve">الفصل </w:t>
      </w:r>
      <w:r w:rsidR="008D4244" w:rsidRPr="009069CD">
        <w:rPr>
          <w:rFonts w:ascii="Sakkal Majalla" w:hAnsi="Sakkal Majalla" w:cs="Sakkal Majalla" w:hint="cs"/>
          <w:b/>
          <w:bCs/>
          <w:sz w:val="56"/>
          <w:szCs w:val="56"/>
          <w:rtl/>
        </w:rPr>
        <w:t>الأول:</w:t>
      </w:r>
      <w:r w:rsidRPr="009069CD">
        <w:rPr>
          <w:rFonts w:ascii="Sakkal Majalla" w:hAnsi="Sakkal Majalla" w:cs="Sakkal Majalla" w:hint="cs"/>
          <w:b/>
          <w:bCs/>
          <w:sz w:val="56"/>
          <w:szCs w:val="56"/>
          <w:rtl/>
        </w:rPr>
        <w:t xml:space="preserve"> مشكلة الدراسة وأهميتها</w:t>
      </w:r>
      <w:r>
        <w:rPr>
          <w:rFonts w:ascii="Sakkal Majalla" w:hAnsi="Sakkal Majalla" w:cs="Sakkal Majalla"/>
          <w:b/>
          <w:bCs/>
          <w:sz w:val="56"/>
          <w:szCs w:val="56"/>
          <w:rtl/>
        </w:rPr>
        <w:br/>
      </w:r>
      <w:r w:rsidRPr="009069CD">
        <w:rPr>
          <w:rFonts w:ascii="Sakkal Majalla" w:hAnsi="Sakkal Majalla" w:cs="Sakkal Majalla"/>
          <w:b/>
          <w:bCs/>
          <w:sz w:val="56"/>
          <w:szCs w:val="56"/>
          <w:rtl/>
        </w:rPr>
        <w:t>الفصل الثاني</w:t>
      </w:r>
      <w:r>
        <w:rPr>
          <w:rFonts w:ascii="Sakkal Majalla" w:hAnsi="Sakkal Majalla" w:cs="Sakkal Majalla" w:hint="cs"/>
          <w:b/>
          <w:bCs/>
          <w:sz w:val="56"/>
          <w:szCs w:val="56"/>
          <w:rtl/>
        </w:rPr>
        <w:t xml:space="preserve">: </w:t>
      </w:r>
      <w:r w:rsidR="00231D85" w:rsidRPr="00231D85">
        <w:rPr>
          <w:rFonts w:ascii="Sakkal Majalla" w:hAnsi="Sakkal Majalla" w:cs="Sakkal Majalla" w:hint="cs"/>
          <w:b/>
          <w:bCs/>
          <w:sz w:val="56"/>
          <w:szCs w:val="56"/>
          <w:rtl/>
        </w:rPr>
        <w:t>دور إدارة</w:t>
      </w:r>
      <w:r w:rsidR="00231D85" w:rsidRPr="00231D85">
        <w:rPr>
          <w:rFonts w:ascii="Sakkal Majalla" w:hAnsi="Sakkal Majalla" w:cs="Sakkal Majalla"/>
          <w:b/>
          <w:bCs/>
          <w:sz w:val="56"/>
          <w:szCs w:val="56"/>
          <w:rtl/>
        </w:rPr>
        <w:t xml:space="preserve"> المخاطر في تحقيق الأداء </w:t>
      </w:r>
      <w:r w:rsidR="00231D85">
        <w:rPr>
          <w:rFonts w:ascii="Sakkal Majalla" w:hAnsi="Sakkal Majalla" w:cs="Sakkal Majalla"/>
          <w:b/>
          <w:bCs/>
          <w:sz w:val="56"/>
          <w:szCs w:val="56"/>
          <w:rtl/>
        </w:rPr>
        <w:br/>
      </w:r>
      <w:r w:rsidR="00231D85" w:rsidRPr="00231D85">
        <w:rPr>
          <w:rFonts w:ascii="Sakkal Majalla" w:hAnsi="Sakkal Majalla" w:cs="Sakkal Majalla"/>
          <w:b/>
          <w:bCs/>
          <w:sz w:val="56"/>
          <w:szCs w:val="56"/>
          <w:rtl/>
        </w:rPr>
        <w:t>المالي للشركات</w:t>
      </w:r>
    </w:p>
    <w:p w14:paraId="64A2350A" w14:textId="77777777" w:rsidR="00980F56" w:rsidRDefault="00980F56" w:rsidP="00980F56">
      <w:pPr>
        <w:tabs>
          <w:tab w:val="center" w:pos="4251"/>
        </w:tabs>
        <w:bidi/>
        <w:rPr>
          <w:rFonts w:ascii="Sakkal Majalla" w:eastAsia="Calibri" w:hAnsi="Sakkal Majalla" w:cs="Sakkal Majalla"/>
          <w:sz w:val="32"/>
          <w:szCs w:val="32"/>
          <w:rtl/>
          <w:lang w:bidi="ar-EG"/>
        </w:rPr>
      </w:pPr>
    </w:p>
    <w:p w14:paraId="62F34401" w14:textId="77777777" w:rsidR="00980F56" w:rsidRDefault="00980F56" w:rsidP="00980F56">
      <w:pPr>
        <w:tabs>
          <w:tab w:val="center" w:pos="4251"/>
        </w:tabs>
        <w:bidi/>
        <w:rPr>
          <w:rFonts w:ascii="Sakkal Majalla" w:eastAsia="Calibri" w:hAnsi="Sakkal Majalla" w:cs="Sakkal Majalla"/>
          <w:sz w:val="32"/>
          <w:szCs w:val="32"/>
          <w:rtl/>
          <w:lang w:bidi="ar-EG"/>
        </w:rPr>
      </w:pPr>
    </w:p>
    <w:p w14:paraId="63583CAE" w14:textId="77777777" w:rsidR="00980F56" w:rsidRDefault="00980F56" w:rsidP="00980F56">
      <w:pPr>
        <w:tabs>
          <w:tab w:val="center" w:pos="4251"/>
        </w:tabs>
        <w:bidi/>
        <w:rPr>
          <w:rFonts w:ascii="Sakkal Majalla" w:eastAsia="Calibri" w:hAnsi="Sakkal Majalla" w:cs="Sakkal Majalla"/>
          <w:sz w:val="32"/>
          <w:szCs w:val="32"/>
          <w:rtl/>
          <w:lang w:bidi="ar-EG"/>
        </w:rPr>
      </w:pPr>
    </w:p>
    <w:p w14:paraId="09C3C005" w14:textId="311290B1" w:rsidR="00980F56" w:rsidRPr="005A6E65" w:rsidRDefault="00980F56" w:rsidP="00980F56">
      <w:pPr>
        <w:tabs>
          <w:tab w:val="center" w:pos="4251"/>
        </w:tabs>
        <w:bidi/>
        <w:rPr>
          <w:rFonts w:ascii="Sakkal Majalla" w:eastAsia="Calibri" w:hAnsi="Sakkal Majalla" w:cs="Sakkal Majalla"/>
          <w:sz w:val="32"/>
          <w:szCs w:val="32"/>
          <w:rtl/>
          <w:lang w:bidi="ar-EG"/>
        </w:rPr>
        <w:sectPr w:rsidR="00980F56" w:rsidRPr="005A6E65" w:rsidSect="005A6E65">
          <w:footerReference w:type="default" r:id="rId8"/>
          <w:pgSz w:w="11906" w:h="16838" w:code="9"/>
          <w:pgMar w:top="1418" w:right="1985" w:bottom="1418" w:left="1418" w:header="720" w:footer="720" w:gutter="0"/>
          <w:pgNumType w:start="1"/>
          <w:cols w:space="720"/>
          <w:docGrid w:linePitch="360"/>
        </w:sectPr>
      </w:pPr>
    </w:p>
    <w:p w14:paraId="13B59578" w14:textId="77777777" w:rsidR="00635548" w:rsidRPr="00111FEC" w:rsidRDefault="00635548" w:rsidP="00111FEC">
      <w:pPr>
        <w:bidi/>
        <w:spacing w:after="160" w:line="360" w:lineRule="auto"/>
        <w:jc w:val="center"/>
        <w:rPr>
          <w:rFonts w:ascii="Sakkal Majalla" w:hAnsi="Sakkal Majalla" w:cs="Sakkal Majalla"/>
          <w:b/>
          <w:bCs/>
          <w:kern w:val="0"/>
          <w:sz w:val="36"/>
          <w:szCs w:val="36"/>
          <w:u w:val="single"/>
          <w:rtl/>
          <w14:ligatures w14:val="none"/>
        </w:rPr>
      </w:pPr>
      <w:r w:rsidRPr="00111FEC">
        <w:rPr>
          <w:rFonts w:ascii="Sakkal Majalla" w:hAnsi="Sakkal Majalla" w:cs="Sakkal Majalla" w:hint="cs"/>
          <w:b/>
          <w:bCs/>
          <w:kern w:val="0"/>
          <w:sz w:val="36"/>
          <w:szCs w:val="36"/>
          <w:u w:val="single"/>
          <w:rtl/>
          <w14:ligatures w14:val="none"/>
        </w:rPr>
        <w:lastRenderedPageBreak/>
        <w:t>الفصل الأول: مشكلة الدراسة وأهميتها</w:t>
      </w:r>
    </w:p>
    <w:p w14:paraId="5CC7886D" w14:textId="1D64F3C4" w:rsidR="005D02CD" w:rsidRPr="003E3E44" w:rsidRDefault="003E3E44" w:rsidP="008F5CCE">
      <w:pPr>
        <w:bidi/>
        <w:spacing w:after="160" w:line="360" w:lineRule="auto"/>
        <w:ind w:left="43"/>
        <w:jc w:val="both"/>
        <w:rPr>
          <w:rFonts w:ascii="Sakkal Majalla" w:hAnsi="Sakkal Majalla" w:cs="Sakkal Majalla"/>
          <w:b/>
          <w:bCs/>
          <w:kern w:val="0"/>
          <w:sz w:val="32"/>
          <w:szCs w:val="32"/>
          <w:u w:val="single"/>
          <w:rtl/>
          <w14:ligatures w14:val="none"/>
        </w:rPr>
      </w:pPr>
      <w:r>
        <w:rPr>
          <w:rFonts w:ascii="Sakkal Majalla" w:hAnsi="Sakkal Majalla" w:cs="Sakkal Majalla" w:hint="cs"/>
          <w:b/>
          <w:bCs/>
          <w:kern w:val="0"/>
          <w:sz w:val="32"/>
          <w:szCs w:val="32"/>
          <w:u w:val="single"/>
          <w:rtl/>
          <w14:ligatures w14:val="none"/>
        </w:rPr>
        <w:t xml:space="preserve">مقدمة </w:t>
      </w:r>
      <w:r w:rsidRPr="003E3E44">
        <w:rPr>
          <w:rFonts w:ascii="Sakkal Majalla" w:hAnsi="Sakkal Majalla" w:cs="Sakkal Majalla" w:hint="cs"/>
          <w:b/>
          <w:bCs/>
          <w:kern w:val="0"/>
          <w:sz w:val="32"/>
          <w:szCs w:val="32"/>
          <w:u w:val="single"/>
          <w:rtl/>
          <w14:ligatures w14:val="none"/>
        </w:rPr>
        <w:t>الدراسة</w:t>
      </w:r>
      <w:r w:rsidR="005D02CD" w:rsidRPr="003E3E44">
        <w:rPr>
          <w:rFonts w:ascii="Sakkal Majalla" w:hAnsi="Sakkal Majalla" w:cs="Sakkal Majalla" w:hint="cs"/>
          <w:b/>
          <w:bCs/>
          <w:kern w:val="0"/>
          <w:sz w:val="32"/>
          <w:szCs w:val="32"/>
          <w:u w:val="single"/>
          <w:rtl/>
          <w14:ligatures w14:val="none"/>
        </w:rPr>
        <w:t>:</w:t>
      </w:r>
    </w:p>
    <w:p w14:paraId="6DC99DF4" w14:textId="357CA8C1" w:rsidR="005D02CD" w:rsidRPr="003E3E44" w:rsidRDefault="005D02CD" w:rsidP="008F5CCE">
      <w:pPr>
        <w:bidi/>
        <w:spacing w:after="160" w:line="360" w:lineRule="auto"/>
        <w:ind w:left="43"/>
        <w:jc w:val="both"/>
        <w:rPr>
          <w:rFonts w:ascii="Sakkal Majalla" w:hAnsi="Sakkal Majalla" w:cs="Sakkal Majalla"/>
          <w:kern w:val="0"/>
          <w:sz w:val="28"/>
          <w:szCs w:val="28"/>
          <w14:ligatures w14:val="none"/>
        </w:rPr>
      </w:pPr>
      <w:r w:rsidRPr="003E3E44">
        <w:rPr>
          <w:rFonts w:ascii="Sakkal Majalla" w:hAnsi="Sakkal Majalla" w:cs="Sakkal Majalla"/>
          <w:kern w:val="0"/>
          <w:sz w:val="28"/>
          <w:szCs w:val="28"/>
          <w:rtl/>
          <w14:ligatures w14:val="none"/>
        </w:rPr>
        <w:t xml:space="preserve">تواجه مختلف المنظمات مخاطر عديدة عند ممارسة </w:t>
      </w:r>
      <w:r w:rsidRPr="003E3E44">
        <w:rPr>
          <w:rFonts w:ascii="Sakkal Majalla" w:hAnsi="Sakkal Majalla" w:cs="Sakkal Majalla" w:hint="cs"/>
          <w:kern w:val="0"/>
          <w:sz w:val="28"/>
          <w:szCs w:val="28"/>
          <w:rtl/>
          <w14:ligatures w14:val="none"/>
        </w:rPr>
        <w:t>أعمالها،</w:t>
      </w:r>
      <w:r w:rsidRPr="003E3E44">
        <w:rPr>
          <w:rFonts w:ascii="Sakkal Majalla" w:hAnsi="Sakkal Majalla" w:cs="Sakkal Majalla"/>
          <w:kern w:val="0"/>
          <w:sz w:val="28"/>
          <w:szCs w:val="28"/>
          <w:rtl/>
          <w14:ligatures w14:val="none"/>
        </w:rPr>
        <w:t xml:space="preserve"> مما يودي إلى تعرض هذه الأعمال إلى العديد من الأزمات</w:t>
      </w:r>
      <w:r w:rsidRPr="003E3E44">
        <w:rPr>
          <w:rFonts w:ascii="Sakkal Majalla" w:hAnsi="Sakkal Majalla" w:cs="Sakkal Majalla" w:hint="cs"/>
          <w:kern w:val="0"/>
          <w:sz w:val="28"/>
          <w:szCs w:val="28"/>
          <w:rtl/>
          <w14:ligatures w14:val="none"/>
        </w:rPr>
        <w:t>،</w:t>
      </w:r>
      <w:r w:rsidRPr="003E3E44">
        <w:rPr>
          <w:rFonts w:ascii="Sakkal Majalla" w:hAnsi="Sakkal Majalla" w:cs="Sakkal Majalla"/>
          <w:kern w:val="0"/>
          <w:sz w:val="28"/>
          <w:szCs w:val="28"/>
          <w:rtl/>
          <w14:ligatures w14:val="none"/>
        </w:rPr>
        <w:t xml:space="preserve"> </w:t>
      </w:r>
      <w:r w:rsidRPr="003E3E44">
        <w:rPr>
          <w:rFonts w:ascii="Sakkal Majalla" w:hAnsi="Sakkal Majalla" w:cs="Sakkal Majalla" w:hint="cs"/>
          <w:kern w:val="0"/>
          <w:sz w:val="28"/>
          <w:szCs w:val="28"/>
          <w:rtl/>
          <w14:ligatures w14:val="none"/>
        </w:rPr>
        <w:t>ف</w:t>
      </w:r>
      <w:r w:rsidRPr="003E3E44">
        <w:rPr>
          <w:rFonts w:ascii="Sakkal Majalla" w:hAnsi="Sakkal Majalla" w:cs="Sakkal Majalla"/>
          <w:kern w:val="0"/>
          <w:sz w:val="28"/>
          <w:szCs w:val="28"/>
          <w:rtl/>
          <w14:ligatures w14:val="none"/>
        </w:rPr>
        <w:t xml:space="preserve">وجود الخطر والتعامل معه بإطار الأنشطة المؤسسية على تنوعها ليس </w:t>
      </w:r>
      <w:r w:rsidRPr="003E3E44">
        <w:rPr>
          <w:rFonts w:ascii="Sakkal Majalla" w:hAnsi="Sakkal Majalla" w:cs="Sakkal Majalla" w:hint="cs"/>
          <w:kern w:val="0"/>
          <w:sz w:val="28"/>
          <w:szCs w:val="28"/>
          <w:rtl/>
          <w14:ligatures w14:val="none"/>
        </w:rPr>
        <w:t>بشيء</w:t>
      </w:r>
      <w:r w:rsidRPr="003E3E44">
        <w:rPr>
          <w:rFonts w:ascii="Sakkal Majalla" w:hAnsi="Sakkal Majalla" w:cs="Sakkal Majalla"/>
          <w:kern w:val="0"/>
          <w:sz w:val="28"/>
          <w:szCs w:val="28"/>
          <w:rtl/>
          <w14:ligatures w14:val="none"/>
        </w:rPr>
        <w:t xml:space="preserve"> جديد</w:t>
      </w:r>
      <w:r w:rsidRPr="003E3E44">
        <w:rPr>
          <w:rFonts w:ascii="Sakkal Majalla" w:hAnsi="Sakkal Majalla" w:cs="Sakkal Majalla" w:hint="cs"/>
          <w:kern w:val="0"/>
          <w:sz w:val="28"/>
          <w:szCs w:val="28"/>
          <w:rtl/>
          <w14:ligatures w14:val="none"/>
        </w:rPr>
        <w:t>، و</w:t>
      </w:r>
      <w:r w:rsidRPr="003E3E44">
        <w:rPr>
          <w:rFonts w:ascii="Sakkal Majalla" w:hAnsi="Sakkal Majalla" w:cs="Sakkal Majalla"/>
          <w:kern w:val="0"/>
          <w:sz w:val="28"/>
          <w:szCs w:val="28"/>
          <w:rtl/>
          <w14:ligatures w14:val="none"/>
        </w:rPr>
        <w:t xml:space="preserve">لكن مفهوم إدارة المخاطر كمنهجية لتعزيز السلامة الاقتصادية والمالية وتطبيقاته، </w:t>
      </w:r>
      <w:r w:rsidR="001F7C3F" w:rsidRPr="003E3E44">
        <w:rPr>
          <w:rFonts w:ascii="Sakkal Majalla" w:hAnsi="Sakkal Majalla" w:cs="Sakkal Majalla" w:hint="cs"/>
          <w:kern w:val="0"/>
          <w:sz w:val="28"/>
          <w:szCs w:val="28"/>
          <w:rtl/>
          <w14:ligatures w14:val="none"/>
        </w:rPr>
        <w:t>بات</w:t>
      </w:r>
      <w:r w:rsidRPr="003E3E44">
        <w:rPr>
          <w:rFonts w:ascii="Sakkal Majalla" w:hAnsi="Sakkal Majalla" w:cs="Sakkal Majalla"/>
          <w:kern w:val="0"/>
          <w:sz w:val="28"/>
          <w:szCs w:val="28"/>
          <w:rtl/>
          <w14:ligatures w14:val="none"/>
        </w:rPr>
        <w:t xml:space="preserve"> شأن محوري مع انفتاح الاقتصاديات العالمية والتطور التقني، مما دفع المؤسسات إلى مراجعة منهجيات إدارة المخاطر والنظر في كيفية تعزيز دورها في التنافسية وزيادة الفاعلية في الأداء</w:t>
      </w:r>
      <w:r w:rsidR="001F7C3F" w:rsidRPr="003E3E44">
        <w:rPr>
          <w:rFonts w:ascii="Sakkal Majalla" w:hAnsi="Sakkal Majalla" w:cs="Sakkal Majalla" w:hint="cs"/>
          <w:kern w:val="0"/>
          <w:sz w:val="28"/>
          <w:szCs w:val="28"/>
          <w:rtl/>
          <w14:ligatures w14:val="none"/>
        </w:rPr>
        <w:t xml:space="preserve">. </w:t>
      </w:r>
      <w:r w:rsidRPr="003E3E44">
        <w:rPr>
          <w:rFonts w:ascii="Sakkal Majalla" w:hAnsi="Sakkal Majalla" w:cs="Sakkal Majalla" w:hint="cs"/>
          <w:kern w:val="0"/>
          <w:sz w:val="28"/>
          <w:szCs w:val="28"/>
          <w:rtl/>
          <w14:ligatures w14:val="none"/>
        </w:rPr>
        <w:t>(الدسوقي، 2019).</w:t>
      </w:r>
    </w:p>
    <w:p w14:paraId="6ABD8A1B" w14:textId="0DFC72D7" w:rsidR="005D02CD" w:rsidRPr="003E3E44" w:rsidRDefault="005D02CD" w:rsidP="008F5CCE">
      <w:pPr>
        <w:bidi/>
        <w:spacing w:after="160" w:line="360" w:lineRule="auto"/>
        <w:ind w:left="43"/>
        <w:jc w:val="both"/>
        <w:rPr>
          <w:rFonts w:ascii="Sakkal Majalla" w:hAnsi="Sakkal Majalla" w:cs="Sakkal Majalla"/>
          <w:kern w:val="0"/>
          <w:sz w:val="28"/>
          <w:szCs w:val="28"/>
          <w:rtl/>
          <w14:ligatures w14:val="none"/>
        </w:rPr>
      </w:pPr>
      <w:r w:rsidRPr="003E3E44">
        <w:rPr>
          <w:rFonts w:ascii="Sakkal Majalla" w:hAnsi="Sakkal Majalla" w:cs="Sakkal Majalla" w:hint="cs"/>
          <w:kern w:val="0"/>
          <w:sz w:val="28"/>
          <w:szCs w:val="28"/>
          <w:rtl/>
          <w14:ligatures w14:val="none"/>
        </w:rPr>
        <w:t>و</w:t>
      </w:r>
      <w:r w:rsidRPr="003E3E44">
        <w:rPr>
          <w:rFonts w:ascii="Sakkal Majalla" w:hAnsi="Sakkal Majalla" w:cs="Sakkal Majalla"/>
          <w:kern w:val="0"/>
          <w:sz w:val="28"/>
          <w:szCs w:val="28"/>
          <w:rtl/>
          <w14:ligatures w14:val="none"/>
        </w:rPr>
        <w:t xml:space="preserve">تعد </w:t>
      </w:r>
      <w:r w:rsidR="00743AFC" w:rsidRPr="003E3E44">
        <w:rPr>
          <w:rFonts w:ascii="Sakkal Majalla" w:hAnsi="Sakkal Majalla" w:cs="Sakkal Majalla" w:hint="cs"/>
          <w:kern w:val="0"/>
          <w:sz w:val="28"/>
          <w:szCs w:val="28"/>
          <w:rtl/>
          <w14:ligatures w14:val="none"/>
        </w:rPr>
        <w:t>إ</w:t>
      </w:r>
      <w:r w:rsidRPr="003E3E44">
        <w:rPr>
          <w:rFonts w:ascii="Sakkal Majalla" w:hAnsi="Sakkal Majalla" w:cs="Sakkal Majalla"/>
          <w:kern w:val="0"/>
          <w:sz w:val="28"/>
          <w:szCs w:val="28"/>
          <w:rtl/>
          <w14:ligatures w14:val="none"/>
        </w:rPr>
        <w:t xml:space="preserve">دارة المخاطر ذات أهمية خاصة في الوقت الحاضر، </w:t>
      </w:r>
      <w:r w:rsidRPr="003E3E44">
        <w:rPr>
          <w:rFonts w:ascii="Sakkal Majalla" w:hAnsi="Sakkal Majalla" w:cs="Sakkal Majalla" w:hint="cs"/>
          <w:kern w:val="0"/>
          <w:sz w:val="28"/>
          <w:szCs w:val="28"/>
          <w:rtl/>
          <w14:ligatures w14:val="none"/>
        </w:rPr>
        <w:t>ف</w:t>
      </w:r>
      <w:r w:rsidRPr="003E3E44">
        <w:rPr>
          <w:rFonts w:ascii="Sakkal Majalla" w:hAnsi="Sakkal Majalla" w:cs="Sakkal Majalla"/>
          <w:kern w:val="0"/>
          <w:sz w:val="28"/>
          <w:szCs w:val="28"/>
          <w:rtl/>
          <w14:ligatures w14:val="none"/>
        </w:rPr>
        <w:t xml:space="preserve">إدارة المخاطر هي جزء أساسي في الإدارة الإستراتيجية لأي مؤسسة وهي الإجراءات التي تتبعها المؤسسات بشكل منظم لمواجهة الأخطار المصاحبة </w:t>
      </w:r>
      <w:r w:rsidRPr="003E3E44">
        <w:rPr>
          <w:rFonts w:ascii="Sakkal Majalla" w:hAnsi="Sakkal Majalla" w:cs="Sakkal Majalla" w:hint="cs"/>
          <w:kern w:val="0"/>
          <w:sz w:val="28"/>
          <w:szCs w:val="28"/>
          <w:rtl/>
          <w14:ligatures w14:val="none"/>
        </w:rPr>
        <w:t>لأنشطتها،</w:t>
      </w:r>
      <w:r w:rsidRPr="003E3E44">
        <w:rPr>
          <w:rFonts w:ascii="Sakkal Majalla" w:hAnsi="Sakkal Majalla" w:cs="Sakkal Majalla"/>
          <w:kern w:val="0"/>
          <w:sz w:val="28"/>
          <w:szCs w:val="28"/>
          <w:rtl/>
          <w14:ligatures w14:val="none"/>
        </w:rPr>
        <w:t xml:space="preserve"> </w:t>
      </w:r>
      <w:r w:rsidRPr="003E3E44">
        <w:rPr>
          <w:rFonts w:ascii="Sakkal Majalla" w:hAnsi="Sakkal Majalla" w:cs="Sakkal Majalla" w:hint="cs"/>
          <w:kern w:val="0"/>
          <w:sz w:val="28"/>
          <w:szCs w:val="28"/>
          <w:rtl/>
          <w14:ligatures w14:val="none"/>
        </w:rPr>
        <w:t xml:space="preserve">وذلك </w:t>
      </w:r>
      <w:r w:rsidRPr="003E3E44">
        <w:rPr>
          <w:rFonts w:ascii="Sakkal Majalla" w:hAnsi="Sakkal Majalla" w:cs="Sakkal Majalla"/>
          <w:kern w:val="0"/>
          <w:sz w:val="28"/>
          <w:szCs w:val="28"/>
          <w:rtl/>
          <w14:ligatures w14:val="none"/>
        </w:rPr>
        <w:t>بهدف تحقيق المزايا المستدامة من كل نشاط ومن محفظة كل الأنشطة</w:t>
      </w:r>
      <w:r w:rsidR="007E3D59" w:rsidRPr="003E3E44">
        <w:rPr>
          <w:rFonts w:ascii="Sakkal Majalla" w:hAnsi="Sakkal Majalla" w:cs="Sakkal Majalla" w:hint="cs"/>
          <w:kern w:val="0"/>
          <w:sz w:val="28"/>
          <w:szCs w:val="28"/>
          <w:rtl/>
          <w14:ligatures w14:val="none"/>
        </w:rPr>
        <w:t xml:space="preserve">،  </w:t>
      </w:r>
      <w:r w:rsidR="007E3D59" w:rsidRPr="003E3E44">
        <w:rPr>
          <w:rFonts w:ascii="Sakkal Majalla" w:hAnsi="Sakkal Majalla" w:cs="Sakkal Majalla"/>
          <w:kern w:val="0"/>
          <w:sz w:val="28"/>
          <w:szCs w:val="28"/>
          <w:rtl/>
          <w14:ligatures w14:val="none"/>
        </w:rPr>
        <w:t xml:space="preserve">ولأن هناك </w:t>
      </w:r>
      <w:r w:rsidR="007E3D59" w:rsidRPr="003E3E44">
        <w:rPr>
          <w:rFonts w:ascii="Sakkal Majalla" w:hAnsi="Sakkal Majalla" w:cs="Sakkal Majalla" w:hint="cs"/>
          <w:kern w:val="0"/>
          <w:sz w:val="28"/>
          <w:szCs w:val="28"/>
          <w:rtl/>
          <w14:ligatures w14:val="none"/>
        </w:rPr>
        <w:t>ارتباط</w:t>
      </w:r>
      <w:r w:rsidR="007E3D59" w:rsidRPr="003E3E44">
        <w:rPr>
          <w:rFonts w:ascii="Sakkal Majalla" w:hAnsi="Sakkal Majalla" w:cs="Sakkal Majalla"/>
          <w:kern w:val="0"/>
          <w:sz w:val="28"/>
          <w:szCs w:val="28"/>
          <w:rtl/>
          <w14:ligatures w14:val="none"/>
        </w:rPr>
        <w:t xml:space="preserve"> عضوي بين المخاطر وبين تحقيق النتائج, فكلما قبلت الشركة أن تتعرض لقدر أكبر من المخاطر</w:t>
      </w:r>
      <w:r w:rsidR="007E3D59" w:rsidRPr="003E3E44">
        <w:rPr>
          <w:rFonts w:ascii="Sakkal Majalla" w:hAnsi="Sakkal Majalla" w:cs="Sakkal Majalla" w:hint="cs"/>
          <w:kern w:val="0"/>
          <w:sz w:val="28"/>
          <w:szCs w:val="28"/>
          <w:rtl/>
          <w14:ligatures w14:val="none"/>
        </w:rPr>
        <w:t xml:space="preserve"> </w:t>
      </w:r>
      <w:r w:rsidR="007E3D59" w:rsidRPr="003E3E44">
        <w:rPr>
          <w:rFonts w:ascii="Sakkal Majalla" w:hAnsi="Sakkal Majalla" w:cs="Sakkal Majalla"/>
          <w:kern w:val="0"/>
          <w:sz w:val="28"/>
          <w:szCs w:val="28"/>
          <w:rtl/>
          <w14:ligatures w14:val="none"/>
        </w:rPr>
        <w:t>تفترض تحقيق جانب أكبر من النتائج</w:t>
      </w:r>
      <w:r w:rsidR="007E3D59" w:rsidRPr="003E3E44">
        <w:rPr>
          <w:rFonts w:ascii="Sakkal Majalla" w:hAnsi="Sakkal Majalla" w:cs="Sakkal Majalla" w:hint="cs"/>
          <w:kern w:val="0"/>
          <w:sz w:val="28"/>
          <w:szCs w:val="28"/>
          <w:rtl/>
          <w14:ligatures w14:val="none"/>
        </w:rPr>
        <w:t xml:space="preserve">، </w:t>
      </w:r>
      <w:r w:rsidR="007E3D59" w:rsidRPr="003E3E44">
        <w:rPr>
          <w:rFonts w:ascii="Sakkal Majalla" w:hAnsi="Sakkal Majalla" w:cs="Sakkal Majalla"/>
          <w:kern w:val="0"/>
          <w:sz w:val="28"/>
          <w:szCs w:val="28"/>
          <w:rtl/>
          <w14:ligatures w14:val="none"/>
        </w:rPr>
        <w:t xml:space="preserve">ولذلك لم تعد هناك أهمية كبيرة </w:t>
      </w:r>
      <w:r w:rsidR="007E3D59" w:rsidRPr="003E3E44">
        <w:rPr>
          <w:rFonts w:ascii="Sakkal Majalla" w:hAnsi="Sakkal Majalla" w:cs="Sakkal Majalla" w:hint="cs"/>
          <w:kern w:val="0"/>
          <w:sz w:val="28"/>
          <w:szCs w:val="28"/>
          <w:rtl/>
          <w14:ligatures w14:val="none"/>
        </w:rPr>
        <w:t>لاكتشاف</w:t>
      </w:r>
      <w:r w:rsidR="007E3D59" w:rsidRPr="003E3E44">
        <w:rPr>
          <w:rFonts w:ascii="Sakkal Majalla" w:hAnsi="Sakkal Majalla" w:cs="Sakkal Majalla"/>
          <w:kern w:val="0"/>
          <w:sz w:val="28"/>
          <w:szCs w:val="28"/>
          <w:rtl/>
          <w14:ligatures w14:val="none"/>
        </w:rPr>
        <w:t xml:space="preserve"> المؤسسة مخاطر عملها بهدف مواجهتها بقدر ما هناك أهمية كبيرة </w:t>
      </w:r>
      <w:r w:rsidR="007E3D59" w:rsidRPr="003E3E44">
        <w:rPr>
          <w:rFonts w:ascii="Sakkal Majalla" w:hAnsi="Sakkal Majalla" w:cs="Sakkal Majalla" w:hint="cs"/>
          <w:kern w:val="0"/>
          <w:sz w:val="28"/>
          <w:szCs w:val="28"/>
          <w:rtl/>
          <w14:ligatures w14:val="none"/>
        </w:rPr>
        <w:t>لاحتواء</w:t>
      </w:r>
      <w:r w:rsidR="007E3D59" w:rsidRPr="003E3E44">
        <w:rPr>
          <w:rFonts w:ascii="Sakkal Majalla" w:hAnsi="Sakkal Majalla" w:cs="Sakkal Majalla"/>
          <w:kern w:val="0"/>
          <w:sz w:val="28"/>
          <w:szCs w:val="28"/>
          <w:rtl/>
          <w14:ligatures w14:val="none"/>
        </w:rPr>
        <w:t xml:space="preserve"> هذه المخاطر والتعامل</w:t>
      </w:r>
      <w:r w:rsidR="007E3D59" w:rsidRPr="003E3E44">
        <w:rPr>
          <w:rFonts w:ascii="Sakkal Majalla" w:hAnsi="Sakkal Majalla" w:cs="Sakkal Majalla" w:hint="cs"/>
          <w:kern w:val="0"/>
          <w:sz w:val="28"/>
          <w:szCs w:val="28"/>
          <w:rtl/>
          <w14:ligatures w14:val="none"/>
        </w:rPr>
        <w:t xml:space="preserve"> </w:t>
      </w:r>
      <w:r w:rsidR="007E3D59" w:rsidRPr="003E3E44">
        <w:rPr>
          <w:rFonts w:ascii="Sakkal Majalla" w:hAnsi="Sakkal Majalla" w:cs="Sakkal Majalla"/>
          <w:kern w:val="0"/>
          <w:sz w:val="28"/>
          <w:szCs w:val="28"/>
          <w:rtl/>
          <w14:ligatures w14:val="none"/>
        </w:rPr>
        <w:t>معها</w:t>
      </w:r>
      <w:r w:rsidR="007E3D59" w:rsidRPr="003E3E44">
        <w:rPr>
          <w:rFonts w:ascii="Sakkal Majalla" w:hAnsi="Sakkal Majalla" w:cs="Sakkal Majalla" w:hint="cs"/>
          <w:kern w:val="0"/>
          <w:sz w:val="28"/>
          <w:szCs w:val="28"/>
          <w:rtl/>
          <w14:ligatures w14:val="none"/>
        </w:rPr>
        <w:t xml:space="preserve"> </w:t>
      </w:r>
      <w:r w:rsidR="007E3D59" w:rsidRPr="003E3E44">
        <w:rPr>
          <w:rFonts w:ascii="Sakkal Majalla" w:hAnsi="Sakkal Majalla" w:cs="Sakkal Majalla"/>
          <w:kern w:val="0"/>
          <w:sz w:val="28"/>
          <w:szCs w:val="28"/>
          <w:rtl/>
          <w14:ligatures w14:val="none"/>
        </w:rPr>
        <w:t xml:space="preserve">حيث تتعرض المؤسسة </w:t>
      </w:r>
      <w:r w:rsidR="007E3D59" w:rsidRPr="003E3E44">
        <w:rPr>
          <w:rFonts w:ascii="Sakkal Majalla" w:hAnsi="Sakkal Majalla" w:cs="Sakkal Majalla" w:hint="cs"/>
          <w:kern w:val="0"/>
          <w:sz w:val="28"/>
          <w:szCs w:val="28"/>
          <w:rtl/>
          <w14:ligatures w14:val="none"/>
        </w:rPr>
        <w:t>الاقتصادية</w:t>
      </w:r>
      <w:r w:rsidR="007E3D59" w:rsidRPr="003E3E44">
        <w:rPr>
          <w:rFonts w:ascii="Sakkal Majalla" w:hAnsi="Sakkal Majalla" w:cs="Sakkal Majalla"/>
          <w:kern w:val="0"/>
          <w:sz w:val="28"/>
          <w:szCs w:val="28"/>
          <w:rtl/>
          <w14:ligatures w14:val="none"/>
        </w:rPr>
        <w:t xml:space="preserve"> </w:t>
      </w:r>
      <w:r w:rsidR="007E3D59" w:rsidRPr="003E3E44">
        <w:rPr>
          <w:rFonts w:ascii="Sakkal Majalla" w:hAnsi="Sakkal Majalla" w:cs="Sakkal Majalla" w:hint="cs"/>
          <w:kern w:val="0"/>
          <w:sz w:val="28"/>
          <w:szCs w:val="28"/>
          <w:rtl/>
          <w14:ligatures w14:val="none"/>
        </w:rPr>
        <w:t>ل</w:t>
      </w:r>
      <w:r w:rsidR="007E3D59" w:rsidRPr="003E3E44">
        <w:rPr>
          <w:rFonts w:ascii="Sakkal Majalla" w:hAnsi="Sakkal Majalla" w:cs="Sakkal Majalla"/>
          <w:kern w:val="0"/>
          <w:sz w:val="28"/>
          <w:szCs w:val="28"/>
          <w:rtl/>
          <w14:ligatures w14:val="none"/>
        </w:rPr>
        <w:t xml:space="preserve">لعديد من المخاطر التي تؤثر سلبا على أدائها المالي ومنه على هذه المؤسسات </w:t>
      </w:r>
      <w:r w:rsidR="007E3D59" w:rsidRPr="003E3E44">
        <w:rPr>
          <w:rFonts w:ascii="Sakkal Majalla" w:hAnsi="Sakkal Majalla" w:cs="Sakkal Majalla" w:hint="cs"/>
          <w:kern w:val="0"/>
          <w:sz w:val="28"/>
          <w:szCs w:val="28"/>
          <w:rtl/>
          <w14:ligatures w14:val="none"/>
        </w:rPr>
        <w:t>الأخذ</w:t>
      </w:r>
      <w:r w:rsidR="007E3D59" w:rsidRPr="003E3E44">
        <w:rPr>
          <w:rFonts w:ascii="Sakkal Majalla" w:hAnsi="Sakkal Majalla" w:cs="Sakkal Majalla"/>
          <w:kern w:val="0"/>
          <w:sz w:val="28"/>
          <w:szCs w:val="28"/>
          <w:rtl/>
          <w14:ligatures w14:val="none"/>
        </w:rPr>
        <w:t xml:space="preserve"> بالحسبان عنصر المخاطر عند إتخاذ القرارات المالية من أجل تحقيق عوائد مربحة على</w:t>
      </w:r>
      <w:r w:rsidR="007E3D59" w:rsidRPr="003E3E44">
        <w:rPr>
          <w:rFonts w:ascii="Sakkal Majalla" w:hAnsi="Sakkal Majalla" w:cs="Sakkal Majalla" w:hint="cs"/>
          <w:kern w:val="0"/>
          <w:sz w:val="28"/>
          <w:szCs w:val="28"/>
          <w:rtl/>
          <w14:ligatures w14:val="none"/>
        </w:rPr>
        <w:t xml:space="preserve"> </w:t>
      </w:r>
      <w:r w:rsidR="007E3D59" w:rsidRPr="003E3E44">
        <w:rPr>
          <w:rFonts w:ascii="Sakkal Majalla" w:hAnsi="Sakkal Majalla" w:cs="Sakkal Majalla"/>
          <w:kern w:val="0"/>
          <w:sz w:val="28"/>
          <w:szCs w:val="28"/>
          <w:rtl/>
          <w14:ligatures w14:val="none"/>
        </w:rPr>
        <w:t>الصعيد المالي</w:t>
      </w:r>
      <w:r w:rsidR="007E3D59" w:rsidRPr="003E3E44">
        <w:rPr>
          <w:rFonts w:ascii="Sakkal Majalla" w:hAnsi="Sakkal Majalla" w:cs="Sakkal Majalla" w:hint="cs"/>
          <w:kern w:val="0"/>
          <w:sz w:val="28"/>
          <w:szCs w:val="28"/>
          <w:rtl/>
          <w14:ligatures w14:val="none"/>
        </w:rPr>
        <w:t>. (روفية وعفاف، 2021).</w:t>
      </w:r>
    </w:p>
    <w:p w14:paraId="4EF982CE" w14:textId="05CFD1DF" w:rsidR="00B94E21" w:rsidRPr="003E3E44" w:rsidRDefault="00B94E21" w:rsidP="008F5CCE">
      <w:pPr>
        <w:bidi/>
        <w:spacing w:after="160" w:line="360" w:lineRule="auto"/>
        <w:ind w:left="43"/>
        <w:jc w:val="both"/>
        <w:rPr>
          <w:rFonts w:ascii="Sakkal Majalla" w:hAnsi="Sakkal Majalla" w:cs="Sakkal Majalla"/>
          <w:kern w:val="0"/>
          <w:sz w:val="28"/>
          <w:szCs w:val="28"/>
          <w:rtl/>
          <w14:ligatures w14:val="none"/>
        </w:rPr>
      </w:pPr>
      <w:r w:rsidRPr="003E3E44">
        <w:rPr>
          <w:rFonts w:ascii="Sakkal Majalla" w:hAnsi="Sakkal Majalla" w:cs="Sakkal Majalla" w:hint="cs"/>
          <w:kern w:val="0"/>
          <w:sz w:val="28"/>
          <w:szCs w:val="28"/>
          <w:rtl/>
          <w14:ligatures w14:val="none"/>
        </w:rPr>
        <w:t xml:space="preserve">وقد اتفقت العديد من الدراسات على وجود علاقة إيجابية بين </w:t>
      </w:r>
      <w:r w:rsidRPr="003E3E44">
        <w:rPr>
          <w:rFonts w:ascii="Sakkal Majalla" w:hAnsi="Sakkal Majalla" w:cs="Sakkal Majalla"/>
          <w:kern w:val="0"/>
          <w:sz w:val="28"/>
          <w:szCs w:val="28"/>
          <w:rtl/>
          <w14:ligatures w14:val="none"/>
        </w:rPr>
        <w:t xml:space="preserve">كفاءة إدارة المخاطر وتقويم الأداء المالي </w:t>
      </w:r>
      <w:r w:rsidRPr="003E3E44">
        <w:rPr>
          <w:rFonts w:ascii="Sakkal Majalla" w:hAnsi="Sakkal Majalla" w:cs="Sakkal Majalla" w:hint="cs"/>
          <w:kern w:val="0"/>
          <w:sz w:val="28"/>
          <w:szCs w:val="28"/>
          <w:rtl/>
          <w14:ligatures w14:val="none"/>
        </w:rPr>
        <w:t>في الشركات ومنها</w:t>
      </w:r>
      <w:r w:rsidR="00B64811" w:rsidRPr="003E3E44">
        <w:rPr>
          <w:rFonts w:ascii="Sakkal Majalla" w:hAnsi="Sakkal Majalla" w:cs="Sakkal Majalla" w:hint="cs"/>
          <w:kern w:val="0"/>
          <w:sz w:val="28"/>
          <w:szCs w:val="28"/>
          <w:rtl/>
          <w14:ligatures w14:val="none"/>
        </w:rPr>
        <w:t xml:space="preserve"> </w:t>
      </w:r>
      <w:r w:rsidR="00B64811" w:rsidRPr="003E3E44">
        <w:rPr>
          <w:rFonts w:ascii="Sakkal Majalla" w:hAnsi="Sakkal Majalla" w:cs="Sakkal Majalla"/>
          <w:kern w:val="0"/>
          <w:sz w:val="28"/>
          <w:szCs w:val="28"/>
          <w:rtl/>
          <w14:ligatures w14:val="none"/>
        </w:rPr>
        <w:t>دراسة (دليل شبو، 2021</w:t>
      </w:r>
      <w:r w:rsidR="00626E1F" w:rsidRPr="003E3E44">
        <w:rPr>
          <w:rFonts w:ascii="Sakkal Majalla" w:hAnsi="Sakkal Majalla" w:cs="Sakkal Majalla" w:hint="cs"/>
          <w:kern w:val="0"/>
          <w:sz w:val="28"/>
          <w:szCs w:val="28"/>
          <w:rtl/>
          <w14:ligatures w14:val="none"/>
        </w:rPr>
        <w:t xml:space="preserve">) التي طبقت على </w:t>
      </w:r>
      <w:r w:rsidR="00626E1F" w:rsidRPr="003E3E44">
        <w:rPr>
          <w:rFonts w:ascii="Sakkal Majalla" w:hAnsi="Sakkal Majalla" w:cs="Sakkal Majalla"/>
          <w:kern w:val="0"/>
          <w:sz w:val="28"/>
          <w:szCs w:val="28"/>
          <w:rtl/>
          <w14:ligatures w14:val="none"/>
        </w:rPr>
        <w:t>مصرف المزارع التجاري</w:t>
      </w:r>
      <w:r w:rsidR="00626E1F" w:rsidRPr="003E3E44">
        <w:rPr>
          <w:rFonts w:ascii="Sakkal Majalla" w:hAnsi="Sakkal Majalla" w:cs="Sakkal Majalla" w:hint="cs"/>
          <w:kern w:val="0"/>
          <w:sz w:val="28"/>
          <w:szCs w:val="28"/>
          <w:rtl/>
          <w14:ligatures w14:val="none"/>
        </w:rPr>
        <w:t xml:space="preserve"> حيث </w:t>
      </w:r>
      <w:r w:rsidR="00626E1F" w:rsidRPr="003E3E44">
        <w:rPr>
          <w:rFonts w:ascii="Sakkal Majalla" w:hAnsi="Sakkal Majalla" w:cs="Sakkal Majalla"/>
          <w:kern w:val="0"/>
          <w:sz w:val="28"/>
          <w:szCs w:val="28"/>
          <w:rtl/>
          <w14:ligatures w14:val="none"/>
        </w:rPr>
        <w:t>أكدت الدراسة</w:t>
      </w:r>
      <w:r w:rsidR="004B1C81" w:rsidRPr="003E3E44">
        <w:rPr>
          <w:rFonts w:ascii="Sakkal Majalla" w:hAnsi="Sakkal Majalla" w:cs="Sakkal Majalla" w:hint="cs"/>
          <w:kern w:val="0"/>
          <w:sz w:val="28"/>
          <w:szCs w:val="28"/>
          <w:rtl/>
          <w14:ligatures w14:val="none"/>
        </w:rPr>
        <w:t xml:space="preserve"> على </w:t>
      </w:r>
      <w:r w:rsidR="00626E1F" w:rsidRPr="003E3E44">
        <w:rPr>
          <w:rFonts w:ascii="Sakkal Majalla" w:hAnsi="Sakkal Majalla" w:cs="Sakkal Majalla"/>
          <w:kern w:val="0"/>
          <w:sz w:val="28"/>
          <w:szCs w:val="28"/>
          <w:rtl/>
          <w14:ligatures w14:val="none"/>
        </w:rPr>
        <w:t xml:space="preserve"> وجود علاقة ذات دلالة إحصائية بين كفاءة إدارة المخاطر وتقويم الأداء المالي والإداري بالمصرف</w:t>
      </w:r>
      <w:r w:rsidR="00B64811" w:rsidRPr="003E3E44">
        <w:rPr>
          <w:rFonts w:ascii="Sakkal Majalla" w:hAnsi="Sakkal Majalla" w:cs="Sakkal Majalla" w:hint="cs"/>
          <w:kern w:val="0"/>
          <w:sz w:val="28"/>
          <w:szCs w:val="28"/>
          <w:rtl/>
          <w14:ligatures w14:val="none"/>
        </w:rPr>
        <w:t>، و</w:t>
      </w:r>
      <w:r w:rsidR="00B64811" w:rsidRPr="003E3E44">
        <w:rPr>
          <w:rFonts w:ascii="Sakkal Majalla" w:hAnsi="Sakkal Majalla" w:cs="Sakkal Majalla"/>
          <w:kern w:val="0"/>
          <w:sz w:val="28"/>
          <w:szCs w:val="28"/>
          <w:rtl/>
          <w14:ligatures w14:val="none"/>
        </w:rPr>
        <w:t>دراسة (نور الدين ومريم، 2021</w:t>
      </w:r>
      <w:r w:rsidR="004B1C81" w:rsidRPr="003E3E44">
        <w:rPr>
          <w:rFonts w:ascii="Sakkal Majalla" w:hAnsi="Sakkal Majalla" w:cs="Sakkal Majalla" w:hint="cs"/>
          <w:kern w:val="0"/>
          <w:sz w:val="28"/>
          <w:szCs w:val="28"/>
          <w:rtl/>
          <w14:ligatures w14:val="none"/>
        </w:rPr>
        <w:t xml:space="preserve">) التي هدفت إلى معرفة </w:t>
      </w:r>
      <w:r w:rsidR="004B1C81" w:rsidRPr="003E3E44">
        <w:rPr>
          <w:rFonts w:ascii="Sakkal Majalla" w:hAnsi="Sakkal Majalla" w:cs="Sakkal Majalla"/>
          <w:kern w:val="0"/>
          <w:sz w:val="28"/>
          <w:szCs w:val="28"/>
          <w:rtl/>
          <w14:ligatures w14:val="none"/>
        </w:rPr>
        <w:t>دور ادارة المخاطر المالية في تقييم الأداء المالي للمؤسسة الاقتصادية</w:t>
      </w:r>
      <w:r w:rsidR="004B1C81" w:rsidRPr="003E3E44">
        <w:rPr>
          <w:rFonts w:ascii="Sakkal Majalla" w:hAnsi="Sakkal Majalla" w:cs="Sakkal Majalla" w:hint="cs"/>
          <w:kern w:val="0"/>
          <w:sz w:val="28"/>
          <w:szCs w:val="28"/>
          <w:rtl/>
          <w14:ligatures w14:val="none"/>
        </w:rPr>
        <w:t xml:space="preserve">، وقد توصلت الدراسة إلى </w:t>
      </w:r>
      <w:r w:rsidR="004B1C81" w:rsidRPr="003E3E44">
        <w:rPr>
          <w:rFonts w:ascii="Sakkal Majalla" w:hAnsi="Sakkal Majalla" w:cs="Sakkal Majalla"/>
          <w:kern w:val="0"/>
          <w:sz w:val="28"/>
          <w:szCs w:val="28"/>
          <w:rtl/>
          <w14:ligatures w14:val="none"/>
        </w:rPr>
        <w:t>أن المؤسسة حققت خزينة موجبة مما يعني حققت توازنا ماليا على المدى الطويل، كما أنها تتمتع بسيولة كافية على الرغم من اعتمادها على نسب مديونية مرتفعة</w:t>
      </w:r>
      <w:r w:rsidR="00B64811" w:rsidRPr="003E3E44">
        <w:rPr>
          <w:rFonts w:ascii="Sakkal Majalla" w:hAnsi="Sakkal Majalla" w:cs="Sakkal Majalla" w:hint="cs"/>
          <w:kern w:val="0"/>
          <w:sz w:val="28"/>
          <w:szCs w:val="28"/>
          <w:rtl/>
          <w14:ligatures w14:val="none"/>
        </w:rPr>
        <w:t>، و</w:t>
      </w:r>
      <w:r w:rsidR="00B64811" w:rsidRPr="003E3E44">
        <w:rPr>
          <w:rFonts w:ascii="Sakkal Majalla" w:hAnsi="Sakkal Majalla" w:cs="Sakkal Majalla"/>
          <w:kern w:val="0"/>
          <w:sz w:val="28"/>
          <w:szCs w:val="28"/>
          <w:rtl/>
          <w14:ligatures w14:val="none"/>
        </w:rPr>
        <w:t>دراسة (سميرة، 2015</w:t>
      </w:r>
      <w:r w:rsidR="00626E1F" w:rsidRPr="003E3E44">
        <w:rPr>
          <w:rFonts w:ascii="Sakkal Majalla" w:hAnsi="Sakkal Majalla" w:cs="Sakkal Majalla" w:hint="cs"/>
          <w:kern w:val="0"/>
          <w:sz w:val="28"/>
          <w:szCs w:val="28"/>
          <w:rtl/>
          <w14:ligatures w14:val="none"/>
        </w:rPr>
        <w:t xml:space="preserve">) التي طبقت على </w:t>
      </w:r>
      <w:r w:rsidR="00626E1F" w:rsidRPr="003E3E44">
        <w:rPr>
          <w:rFonts w:ascii="Sakkal Majalla" w:hAnsi="Sakkal Majalla" w:cs="Sakkal Majalla"/>
          <w:kern w:val="0"/>
          <w:sz w:val="28"/>
          <w:szCs w:val="28"/>
          <w:rtl/>
          <w14:ligatures w14:val="none"/>
        </w:rPr>
        <w:lastRenderedPageBreak/>
        <w:t xml:space="preserve">شركات التأمين </w:t>
      </w:r>
      <w:r w:rsidR="00626E1F" w:rsidRPr="003E3E44">
        <w:rPr>
          <w:rFonts w:ascii="Sakkal Majalla" w:hAnsi="Sakkal Majalla" w:cs="Sakkal Majalla" w:hint="cs"/>
          <w:kern w:val="0"/>
          <w:sz w:val="28"/>
          <w:szCs w:val="28"/>
          <w:rtl/>
          <w14:ligatures w14:val="none"/>
        </w:rPr>
        <w:t xml:space="preserve">حيث </w:t>
      </w:r>
      <w:r w:rsidR="00626E1F" w:rsidRPr="003E3E44">
        <w:rPr>
          <w:rFonts w:ascii="Sakkal Majalla" w:hAnsi="Sakkal Majalla" w:cs="Sakkal Majalla"/>
          <w:kern w:val="0"/>
          <w:sz w:val="28"/>
          <w:szCs w:val="28"/>
          <w:rtl/>
          <w14:ligatures w14:val="none"/>
        </w:rPr>
        <w:t>تسعى</w:t>
      </w:r>
      <w:r w:rsidR="00626E1F" w:rsidRPr="003E3E44">
        <w:rPr>
          <w:rFonts w:ascii="Sakkal Majalla" w:hAnsi="Sakkal Majalla" w:cs="Sakkal Majalla" w:hint="cs"/>
          <w:kern w:val="0"/>
          <w:sz w:val="28"/>
          <w:szCs w:val="28"/>
          <w:rtl/>
          <w14:ligatures w14:val="none"/>
        </w:rPr>
        <w:t xml:space="preserve"> هذه الشركات</w:t>
      </w:r>
      <w:r w:rsidR="00626E1F" w:rsidRPr="003E3E44">
        <w:rPr>
          <w:rFonts w:ascii="Sakkal Majalla" w:hAnsi="Sakkal Majalla" w:cs="Sakkal Majalla"/>
          <w:kern w:val="0"/>
          <w:sz w:val="28"/>
          <w:szCs w:val="28"/>
          <w:rtl/>
          <w14:ligatures w14:val="none"/>
        </w:rPr>
        <w:t xml:space="preserve"> دائماً إلى تحقيق ربحية ومردودي</w:t>
      </w:r>
      <w:r w:rsidR="00626E1F" w:rsidRPr="003E3E44">
        <w:rPr>
          <w:rFonts w:ascii="Sakkal Majalla" w:hAnsi="Sakkal Majalla" w:cs="Sakkal Majalla" w:hint="cs"/>
          <w:kern w:val="0"/>
          <w:sz w:val="28"/>
          <w:szCs w:val="28"/>
          <w:rtl/>
          <w14:ligatures w14:val="none"/>
        </w:rPr>
        <w:t>ة عالية، وقد</w:t>
      </w:r>
      <w:r w:rsidR="00B64811" w:rsidRPr="003E3E44">
        <w:rPr>
          <w:rFonts w:ascii="Sakkal Majalla" w:hAnsi="Sakkal Majalla" w:cs="Sakkal Majalla" w:hint="cs"/>
          <w:kern w:val="0"/>
          <w:sz w:val="28"/>
          <w:szCs w:val="28"/>
          <w:rtl/>
          <w14:ligatures w14:val="none"/>
        </w:rPr>
        <w:t xml:space="preserve"> </w:t>
      </w:r>
      <w:r w:rsidR="00B64811" w:rsidRPr="003E3E44">
        <w:rPr>
          <w:rFonts w:ascii="Sakkal Majalla" w:hAnsi="Sakkal Majalla" w:cs="Sakkal Majalla"/>
          <w:kern w:val="0"/>
          <w:sz w:val="28"/>
          <w:szCs w:val="28"/>
          <w:rtl/>
          <w14:ligatures w14:val="none"/>
        </w:rPr>
        <w:t>توصلت</w:t>
      </w:r>
      <w:r w:rsidR="00626E1F" w:rsidRPr="003E3E44">
        <w:rPr>
          <w:rFonts w:ascii="Sakkal Majalla" w:hAnsi="Sakkal Majalla" w:cs="Sakkal Majalla" w:hint="cs"/>
          <w:kern w:val="0"/>
          <w:sz w:val="28"/>
          <w:szCs w:val="28"/>
          <w:rtl/>
          <w14:ligatures w14:val="none"/>
        </w:rPr>
        <w:t xml:space="preserve"> الدراسة</w:t>
      </w:r>
      <w:r w:rsidR="00B64811" w:rsidRPr="003E3E44">
        <w:rPr>
          <w:rFonts w:ascii="Sakkal Majalla" w:hAnsi="Sakkal Majalla" w:cs="Sakkal Majalla"/>
          <w:kern w:val="0"/>
          <w:sz w:val="28"/>
          <w:szCs w:val="28"/>
          <w:rtl/>
          <w14:ligatures w14:val="none"/>
        </w:rPr>
        <w:t xml:space="preserve"> </w:t>
      </w:r>
      <w:r w:rsidR="00B64811" w:rsidRPr="003E3E44">
        <w:rPr>
          <w:rFonts w:ascii="Sakkal Majalla" w:hAnsi="Sakkal Majalla" w:cs="Sakkal Majalla" w:hint="cs"/>
          <w:kern w:val="0"/>
          <w:sz w:val="28"/>
          <w:szCs w:val="28"/>
          <w:rtl/>
          <w14:ligatures w14:val="none"/>
        </w:rPr>
        <w:t xml:space="preserve">إلى </w:t>
      </w:r>
      <w:r w:rsidR="00B64811" w:rsidRPr="003E3E44">
        <w:rPr>
          <w:rFonts w:ascii="Sakkal Majalla" w:hAnsi="Sakkal Majalla" w:cs="Sakkal Majalla"/>
          <w:kern w:val="0"/>
          <w:sz w:val="28"/>
          <w:szCs w:val="28"/>
          <w:rtl/>
          <w14:ligatures w14:val="none"/>
        </w:rPr>
        <w:t>أن جود</w:t>
      </w:r>
      <w:r w:rsidR="00626E1F" w:rsidRPr="003E3E44">
        <w:rPr>
          <w:rFonts w:ascii="Sakkal Majalla" w:hAnsi="Sakkal Majalla" w:cs="Sakkal Majalla" w:hint="cs"/>
          <w:kern w:val="0"/>
          <w:sz w:val="28"/>
          <w:szCs w:val="28"/>
          <w:rtl/>
          <w14:ligatures w14:val="none"/>
        </w:rPr>
        <w:t>ة إ</w:t>
      </w:r>
      <w:r w:rsidR="00B64811" w:rsidRPr="003E3E44">
        <w:rPr>
          <w:rFonts w:ascii="Sakkal Majalla" w:hAnsi="Sakkal Majalla" w:cs="Sakkal Majalla"/>
          <w:kern w:val="0"/>
          <w:sz w:val="28"/>
          <w:szCs w:val="28"/>
          <w:rtl/>
          <w14:ligatures w14:val="none"/>
        </w:rPr>
        <w:t>دارة المخاطر تتماشى مع نشاطها وأنها تحقق هامش ملاءة المالية معتبر</w:t>
      </w:r>
      <w:r w:rsidR="004B1C81" w:rsidRPr="003E3E44">
        <w:rPr>
          <w:rFonts w:ascii="Sakkal Majalla" w:hAnsi="Sakkal Majalla" w:cs="Sakkal Majalla" w:hint="cs"/>
          <w:kern w:val="0"/>
          <w:sz w:val="28"/>
          <w:szCs w:val="28"/>
          <w:rtl/>
          <w14:ligatures w14:val="none"/>
        </w:rPr>
        <w:t>.</w:t>
      </w:r>
    </w:p>
    <w:p w14:paraId="04682061" w14:textId="3CACE463" w:rsidR="005D02CD" w:rsidRPr="003E3E44" w:rsidRDefault="001F7C3F" w:rsidP="008F5CCE">
      <w:pPr>
        <w:bidi/>
        <w:spacing w:after="160" w:line="360" w:lineRule="auto"/>
        <w:ind w:left="43"/>
        <w:jc w:val="both"/>
        <w:rPr>
          <w:rFonts w:ascii="Sakkal Majalla" w:hAnsi="Sakkal Majalla" w:cs="Sakkal Majalla"/>
          <w:kern w:val="0"/>
          <w:sz w:val="28"/>
          <w:szCs w:val="28"/>
          <w:rtl/>
          <w14:ligatures w14:val="none"/>
        </w:rPr>
      </w:pPr>
      <w:r w:rsidRPr="003E3E44">
        <w:rPr>
          <w:rFonts w:ascii="Sakkal Majalla" w:hAnsi="Sakkal Majalla" w:cs="Sakkal Majalla" w:hint="cs"/>
          <w:kern w:val="0"/>
          <w:sz w:val="28"/>
          <w:szCs w:val="28"/>
          <w:rtl/>
          <w14:ligatures w14:val="none"/>
        </w:rPr>
        <w:t xml:space="preserve">وبالتالي فإن الهدف الأساسي لهذه الدراسة هو </w:t>
      </w:r>
      <w:r w:rsidR="00831A85" w:rsidRPr="003E3E44">
        <w:rPr>
          <w:rFonts w:ascii="Sakkal Majalla" w:hAnsi="Sakkal Majalla" w:cs="Sakkal Majalla" w:hint="cs"/>
          <w:kern w:val="0"/>
          <w:sz w:val="28"/>
          <w:szCs w:val="28"/>
          <w:rtl/>
          <w14:ligatures w14:val="none"/>
        </w:rPr>
        <w:t>ا</w:t>
      </w:r>
      <w:r w:rsidR="00743AFC" w:rsidRPr="003E3E44">
        <w:rPr>
          <w:rFonts w:ascii="Sakkal Majalla" w:hAnsi="Sakkal Majalla" w:cs="Sakkal Majalla"/>
          <w:kern w:val="0"/>
          <w:sz w:val="28"/>
          <w:szCs w:val="28"/>
          <w:rtl/>
          <w14:ligatures w14:val="none"/>
        </w:rPr>
        <w:t xml:space="preserve">لتركيز </w:t>
      </w:r>
      <w:r w:rsidRPr="003E3E44">
        <w:rPr>
          <w:rFonts w:ascii="Sakkal Majalla" w:hAnsi="Sakkal Majalla" w:cs="Sakkal Majalla" w:hint="cs"/>
          <w:kern w:val="0"/>
          <w:sz w:val="28"/>
          <w:szCs w:val="28"/>
          <w:rtl/>
          <w14:ligatures w14:val="none"/>
        </w:rPr>
        <w:t xml:space="preserve">بشكل </w:t>
      </w:r>
      <w:r w:rsidR="00743AFC" w:rsidRPr="003E3E44">
        <w:rPr>
          <w:rFonts w:ascii="Sakkal Majalla" w:hAnsi="Sakkal Majalla" w:cs="Sakkal Majalla"/>
          <w:kern w:val="0"/>
          <w:sz w:val="28"/>
          <w:szCs w:val="28"/>
          <w:rtl/>
          <w14:ligatures w14:val="none"/>
        </w:rPr>
        <w:t xml:space="preserve">أساسي على إدارة المخاطر المالية </w:t>
      </w:r>
      <w:r w:rsidRPr="003E3E44">
        <w:rPr>
          <w:rFonts w:ascii="Sakkal Majalla" w:hAnsi="Sakkal Majalla" w:cs="Sakkal Majalla" w:hint="cs"/>
          <w:kern w:val="0"/>
          <w:sz w:val="28"/>
          <w:szCs w:val="28"/>
          <w:rtl/>
          <w14:ligatures w14:val="none"/>
        </w:rPr>
        <w:t>بهدف</w:t>
      </w:r>
      <w:r w:rsidR="00743AFC" w:rsidRPr="003E3E44">
        <w:rPr>
          <w:rFonts w:ascii="Sakkal Majalla" w:hAnsi="Sakkal Majalla" w:cs="Sakkal Majalla"/>
          <w:kern w:val="0"/>
          <w:sz w:val="28"/>
          <w:szCs w:val="28"/>
          <w:rtl/>
          <w14:ligatures w14:val="none"/>
        </w:rPr>
        <w:t xml:space="preserve"> التعرف على الأخطار وتقدير حجمها ومعالجتها</w:t>
      </w:r>
      <w:r w:rsidRPr="003E3E44">
        <w:rPr>
          <w:rFonts w:ascii="Sakkal Majalla" w:hAnsi="Sakkal Majalla" w:cs="Sakkal Majalla" w:hint="cs"/>
          <w:kern w:val="0"/>
          <w:sz w:val="28"/>
          <w:szCs w:val="28"/>
          <w:rtl/>
          <w14:ligatures w14:val="none"/>
        </w:rPr>
        <w:t xml:space="preserve">، والمساعدة </w:t>
      </w:r>
      <w:r w:rsidR="00743AFC" w:rsidRPr="003E3E44">
        <w:rPr>
          <w:rFonts w:ascii="Sakkal Majalla" w:hAnsi="Sakkal Majalla" w:cs="Sakkal Majalla"/>
          <w:kern w:val="0"/>
          <w:sz w:val="28"/>
          <w:szCs w:val="28"/>
          <w:rtl/>
          <w14:ligatures w14:val="none"/>
        </w:rPr>
        <w:t xml:space="preserve">على فهم الجوانب الإيجابية والسلبية المحتملة لكل العوامل التي تؤثر على تقييم </w:t>
      </w:r>
      <w:r w:rsidR="00743AFC" w:rsidRPr="003E3E44">
        <w:rPr>
          <w:rFonts w:ascii="Sakkal Majalla" w:hAnsi="Sakkal Majalla" w:cs="Sakkal Majalla" w:hint="cs"/>
          <w:kern w:val="0"/>
          <w:sz w:val="28"/>
          <w:szCs w:val="28"/>
          <w:rtl/>
          <w14:ligatures w14:val="none"/>
        </w:rPr>
        <w:t>ال</w:t>
      </w:r>
      <w:r w:rsidR="00743AFC" w:rsidRPr="003E3E44">
        <w:rPr>
          <w:rFonts w:ascii="Sakkal Majalla" w:hAnsi="Sakkal Majalla" w:cs="Sakkal Majalla"/>
          <w:kern w:val="0"/>
          <w:sz w:val="28"/>
          <w:szCs w:val="28"/>
          <w:rtl/>
          <w14:ligatures w14:val="none"/>
        </w:rPr>
        <w:t>أداء المالي ل</w:t>
      </w:r>
      <w:r w:rsidR="00831A85" w:rsidRPr="003E3E44">
        <w:rPr>
          <w:rFonts w:ascii="Sakkal Majalla" w:hAnsi="Sakkal Majalla" w:cs="Sakkal Majalla"/>
          <w:kern w:val="0"/>
          <w:sz w:val="28"/>
          <w:szCs w:val="28"/>
          <w:rtl/>
          <w14:ligatures w14:val="none"/>
        </w:rPr>
        <w:t>شركة التعاونية للتأمين بالقصيم في المملكة العربية السعودية</w:t>
      </w:r>
      <w:r w:rsidR="00743AFC" w:rsidRPr="003E3E44">
        <w:rPr>
          <w:rFonts w:ascii="Sakkal Majalla" w:hAnsi="Sakkal Majalla" w:cs="Sakkal Majalla"/>
          <w:kern w:val="0"/>
          <w:sz w:val="28"/>
          <w:szCs w:val="28"/>
          <w:rtl/>
          <w14:ligatures w14:val="none"/>
        </w:rPr>
        <w:t xml:space="preserve">، فهي تعتمد على التحليل الواقعي لهيكلة المخاطر من خلال </w:t>
      </w:r>
      <w:r w:rsidR="00743AFC" w:rsidRPr="003E3E44">
        <w:rPr>
          <w:rFonts w:ascii="Sakkal Majalla" w:hAnsi="Sakkal Majalla" w:cs="Sakkal Majalla" w:hint="cs"/>
          <w:kern w:val="0"/>
          <w:sz w:val="28"/>
          <w:szCs w:val="28"/>
          <w:rtl/>
          <w14:ligatures w14:val="none"/>
        </w:rPr>
        <w:t>الاستعانة</w:t>
      </w:r>
      <w:r w:rsidR="00743AFC" w:rsidRPr="003E3E44">
        <w:rPr>
          <w:rFonts w:ascii="Sakkal Majalla" w:hAnsi="Sakkal Majalla" w:cs="Sakkal Majalla"/>
          <w:kern w:val="0"/>
          <w:sz w:val="28"/>
          <w:szCs w:val="28"/>
          <w:rtl/>
          <w14:ligatures w14:val="none"/>
        </w:rPr>
        <w:t xml:space="preserve"> ب</w:t>
      </w:r>
      <w:r w:rsidR="00743AFC" w:rsidRPr="003E3E44">
        <w:rPr>
          <w:rFonts w:ascii="Sakkal Majalla" w:hAnsi="Sakkal Majalla" w:cs="Sakkal Majalla" w:hint="cs"/>
          <w:kern w:val="0"/>
          <w:sz w:val="28"/>
          <w:szCs w:val="28"/>
          <w:rtl/>
          <w14:ligatures w14:val="none"/>
        </w:rPr>
        <w:t>م</w:t>
      </w:r>
      <w:r w:rsidR="00743AFC" w:rsidRPr="003E3E44">
        <w:rPr>
          <w:rFonts w:ascii="Sakkal Majalla" w:hAnsi="Sakkal Majalla" w:cs="Sakkal Majalla"/>
          <w:kern w:val="0"/>
          <w:sz w:val="28"/>
          <w:szCs w:val="28"/>
          <w:rtl/>
          <w14:ligatures w14:val="none"/>
        </w:rPr>
        <w:t xml:space="preserve">ؤشرات الأداء المالي التي تعتبر من أهم المؤشرات التي تم </w:t>
      </w:r>
      <w:r w:rsidR="00743AFC" w:rsidRPr="003E3E44">
        <w:rPr>
          <w:rFonts w:ascii="Sakkal Majalla" w:hAnsi="Sakkal Majalla" w:cs="Sakkal Majalla" w:hint="cs"/>
          <w:kern w:val="0"/>
          <w:sz w:val="28"/>
          <w:szCs w:val="28"/>
          <w:rtl/>
          <w14:ligatures w14:val="none"/>
        </w:rPr>
        <w:t>استعمالها</w:t>
      </w:r>
      <w:r w:rsidR="00743AFC" w:rsidRPr="003E3E44">
        <w:rPr>
          <w:rFonts w:ascii="Sakkal Majalla" w:hAnsi="Sakkal Majalla" w:cs="Sakkal Majalla"/>
          <w:kern w:val="0"/>
          <w:sz w:val="28"/>
          <w:szCs w:val="28"/>
          <w:rtl/>
          <w14:ligatures w14:val="none"/>
        </w:rPr>
        <w:t xml:space="preserve"> في هذا الصدد.</w:t>
      </w:r>
      <w:r w:rsidR="00743AFC" w:rsidRPr="003E3E44">
        <w:rPr>
          <w:rFonts w:ascii="Sakkal Majalla" w:hAnsi="Sakkal Majalla" w:cs="Sakkal Majalla" w:hint="cs"/>
          <w:kern w:val="0"/>
          <w:sz w:val="28"/>
          <w:szCs w:val="28"/>
          <w:rtl/>
          <w14:ligatures w14:val="none"/>
        </w:rPr>
        <w:t xml:space="preserve"> (نور الدين ومريم، 2021).</w:t>
      </w:r>
    </w:p>
    <w:p w14:paraId="776BF6FD" w14:textId="19DD0363" w:rsidR="005D02CD" w:rsidRPr="00892F40" w:rsidRDefault="005D02CD" w:rsidP="008F5CCE">
      <w:pPr>
        <w:bidi/>
        <w:spacing w:after="160" w:line="360" w:lineRule="auto"/>
        <w:ind w:left="43"/>
        <w:jc w:val="both"/>
        <w:rPr>
          <w:rFonts w:ascii="Sakkal Majalla" w:eastAsia="Calibri" w:hAnsi="Sakkal Majalla" w:cs="Sakkal Majalla"/>
          <w:b/>
          <w:bCs/>
          <w:color w:val="000000" w:themeColor="text1"/>
          <w:sz w:val="32"/>
          <w:szCs w:val="32"/>
          <w:u w:val="single"/>
          <w:rtl/>
          <w:lang w:bidi="ar-EG"/>
        </w:rPr>
      </w:pPr>
      <w:r w:rsidRPr="00F75449">
        <w:rPr>
          <w:rFonts w:ascii="Sakkal Majalla" w:eastAsia="Calibri" w:hAnsi="Sakkal Majalla" w:cs="Sakkal Majalla" w:hint="cs"/>
          <w:b/>
          <w:bCs/>
          <w:color w:val="000000" w:themeColor="text1"/>
          <w:sz w:val="32"/>
          <w:szCs w:val="32"/>
          <w:u w:val="single"/>
          <w:rtl/>
          <w:lang w:bidi="ar-EG"/>
        </w:rPr>
        <w:t>مشكلة الدراسة</w:t>
      </w:r>
      <w:r w:rsidR="00892F40">
        <w:rPr>
          <w:rFonts w:ascii="Sakkal Majalla" w:eastAsia="Calibri" w:hAnsi="Sakkal Majalla" w:cs="Sakkal Majalla" w:hint="cs"/>
          <w:b/>
          <w:bCs/>
          <w:color w:val="000000" w:themeColor="text1"/>
          <w:sz w:val="32"/>
          <w:szCs w:val="32"/>
          <w:u w:val="single"/>
          <w:rtl/>
          <w:lang w:bidi="ar-EG"/>
        </w:rPr>
        <w:t>:</w:t>
      </w:r>
    </w:p>
    <w:p w14:paraId="03EF30D0" w14:textId="4FBD31F6" w:rsidR="005D02CD" w:rsidRPr="00F75449" w:rsidRDefault="005D02CD" w:rsidP="00892F40">
      <w:pPr>
        <w:bidi/>
        <w:spacing w:after="160" w:line="360" w:lineRule="auto"/>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تعتبر إدارة المخاطر عنصرا مهما</w:t>
      </w:r>
      <w:r w:rsidRPr="00F75449">
        <w:rPr>
          <w:rFonts w:ascii="Sakkal Majalla" w:eastAsia="Calibri" w:hAnsi="Sakkal Majalla" w:cs="Sakkal Majalla" w:hint="cs"/>
          <w:color w:val="000000" w:themeColor="text1"/>
          <w:sz w:val="28"/>
          <w:szCs w:val="28"/>
          <w:rtl/>
          <w:lang w:bidi="ar-EG"/>
        </w:rPr>
        <w:t xml:space="preserve"> للعديد من </w:t>
      </w:r>
      <w:r w:rsidRPr="00F75449">
        <w:rPr>
          <w:rFonts w:ascii="Sakkal Majalla" w:eastAsia="Calibri" w:hAnsi="Sakkal Majalla" w:cs="Sakkal Majalla"/>
          <w:color w:val="000000" w:themeColor="text1"/>
          <w:sz w:val="28"/>
          <w:szCs w:val="28"/>
          <w:rtl/>
          <w:lang w:bidi="ar-EG"/>
        </w:rPr>
        <w:t xml:space="preserve"> المؤسسات</w:t>
      </w:r>
      <w:r w:rsidR="00911F65" w:rsidRPr="00F75449">
        <w:rPr>
          <w:rFonts w:ascii="Sakkal Majalla" w:eastAsia="Calibri" w:hAnsi="Sakkal Majalla" w:cs="Sakkal Majalla" w:hint="cs"/>
          <w:color w:val="000000" w:themeColor="text1"/>
          <w:sz w:val="28"/>
          <w:szCs w:val="28"/>
          <w:rtl/>
          <w:lang w:bidi="ar-EG"/>
        </w:rPr>
        <w:t xml:space="preserve"> والشركات بمختلف أنواعها وتخصصاتها</w:t>
      </w:r>
      <w:r w:rsidRPr="00F75449">
        <w:rPr>
          <w:rFonts w:ascii="Sakkal Majalla" w:eastAsia="Calibri" w:hAnsi="Sakkal Majalla" w:cs="Sakkal Majalla"/>
          <w:color w:val="000000" w:themeColor="text1"/>
          <w:sz w:val="28"/>
          <w:szCs w:val="28"/>
          <w:rtl/>
          <w:lang w:bidi="ar-EG"/>
        </w:rPr>
        <w:t xml:space="preserve">، </w:t>
      </w:r>
      <w:r w:rsidRPr="00F75449">
        <w:rPr>
          <w:rFonts w:ascii="Sakkal Majalla" w:eastAsia="Calibri" w:hAnsi="Sakkal Majalla" w:cs="Sakkal Majalla" w:hint="cs"/>
          <w:color w:val="000000" w:themeColor="text1"/>
          <w:sz w:val="28"/>
          <w:szCs w:val="28"/>
          <w:rtl/>
          <w:lang w:bidi="ar-EG"/>
        </w:rPr>
        <w:t xml:space="preserve">وذلك </w:t>
      </w:r>
      <w:r w:rsidRPr="00F75449">
        <w:rPr>
          <w:rFonts w:ascii="Sakkal Majalla" w:eastAsia="Calibri" w:hAnsi="Sakkal Majalla" w:cs="Sakkal Majalla"/>
          <w:color w:val="000000" w:themeColor="text1"/>
          <w:sz w:val="28"/>
          <w:szCs w:val="28"/>
          <w:rtl/>
          <w:lang w:bidi="ar-EG"/>
        </w:rPr>
        <w:t xml:space="preserve">بسبب دورها البارز الذي تقوم به في كشف المخاطر ومنع حدوثها </w:t>
      </w:r>
      <w:r w:rsidRPr="00F75449">
        <w:rPr>
          <w:rFonts w:ascii="Sakkal Majalla" w:eastAsia="Calibri" w:hAnsi="Sakkal Majalla" w:cs="Sakkal Majalla" w:hint="cs"/>
          <w:color w:val="000000" w:themeColor="text1"/>
          <w:sz w:val="28"/>
          <w:szCs w:val="28"/>
          <w:rtl/>
          <w:lang w:bidi="ar-EG"/>
        </w:rPr>
        <w:t xml:space="preserve">بقدر </w:t>
      </w:r>
      <w:r w:rsidRPr="00F75449">
        <w:rPr>
          <w:rFonts w:ascii="Sakkal Majalla" w:eastAsia="Calibri" w:hAnsi="Sakkal Majalla" w:cs="Sakkal Majalla"/>
          <w:color w:val="000000" w:themeColor="text1"/>
          <w:sz w:val="28"/>
          <w:szCs w:val="28"/>
          <w:rtl/>
          <w:lang w:bidi="ar-EG"/>
        </w:rPr>
        <w:t>ما أمكن، وكذلك تحديد مواطن الضعف والعمل على تصحيحها، مما يساعد على قيام نظام رقابة قوي يساعد</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في تحسين الأداء المالي</w:t>
      </w:r>
      <w:r w:rsidRPr="00F75449">
        <w:rPr>
          <w:rFonts w:ascii="Sakkal Majalla" w:eastAsia="Calibri" w:hAnsi="Sakkal Majalla" w:cs="Sakkal Majalla" w:hint="cs"/>
          <w:color w:val="000000" w:themeColor="text1"/>
          <w:sz w:val="28"/>
          <w:szCs w:val="28"/>
          <w:rtl/>
          <w:lang w:bidi="ar-EG"/>
        </w:rPr>
        <w:t xml:space="preserve"> للمؤسسة</w:t>
      </w:r>
      <w:r w:rsidR="00911F65" w:rsidRPr="00F75449">
        <w:rPr>
          <w:rFonts w:ascii="Sakkal Majalla" w:eastAsia="Calibri" w:hAnsi="Sakkal Majalla" w:cs="Sakkal Majalla" w:hint="cs"/>
          <w:color w:val="000000" w:themeColor="text1"/>
          <w:sz w:val="28"/>
          <w:szCs w:val="28"/>
          <w:rtl/>
          <w:lang w:bidi="ar-EG"/>
        </w:rPr>
        <w:t xml:space="preserve"> أو الشركة</w:t>
      </w:r>
      <w:r w:rsidRPr="00F75449">
        <w:rPr>
          <w:rFonts w:ascii="Sakkal Majalla" w:eastAsia="Calibri" w:hAnsi="Sakkal Majalla" w:cs="Sakkal Majalla"/>
          <w:color w:val="000000" w:themeColor="text1"/>
          <w:sz w:val="28"/>
          <w:szCs w:val="28"/>
          <w:rtl/>
          <w:lang w:bidi="ar-EG"/>
        </w:rPr>
        <w:t>، فكلما كان هناك إدارة مخاطر فعالة وجيدة في تحديد المخاطر التي تواجه</w:t>
      </w:r>
      <w:r w:rsidRPr="00F75449">
        <w:rPr>
          <w:rFonts w:ascii="Sakkal Majalla" w:eastAsia="Calibri" w:hAnsi="Sakkal Majalla" w:cs="Sakkal Majalla" w:hint="cs"/>
          <w:color w:val="000000" w:themeColor="text1"/>
          <w:sz w:val="28"/>
          <w:szCs w:val="28"/>
          <w:rtl/>
          <w:lang w:bidi="ar-EG"/>
        </w:rPr>
        <w:t>ها</w:t>
      </w:r>
      <w:r w:rsidRPr="00F75449">
        <w:rPr>
          <w:rFonts w:ascii="Sakkal Majalla" w:eastAsia="Calibri" w:hAnsi="Sakkal Majalla" w:cs="Sakkal Majalla"/>
          <w:color w:val="000000" w:themeColor="text1"/>
          <w:sz w:val="28"/>
          <w:szCs w:val="28"/>
          <w:rtl/>
          <w:lang w:bidi="ar-EG"/>
        </w:rPr>
        <w:t xml:space="preserve"> المؤسسات وتقييمها لاجتنابها أو التخلص منها أو</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 xml:space="preserve">نقلها إلى أطراف أخرى يحسن ذلك </w:t>
      </w:r>
      <w:r w:rsidRPr="00F75449">
        <w:rPr>
          <w:rFonts w:ascii="Sakkal Majalla" w:eastAsia="Calibri" w:hAnsi="Sakkal Majalla" w:cs="Sakkal Majalla" w:hint="cs"/>
          <w:color w:val="000000" w:themeColor="text1"/>
          <w:sz w:val="28"/>
          <w:szCs w:val="28"/>
          <w:rtl/>
          <w:lang w:bidi="ar-EG"/>
        </w:rPr>
        <w:t xml:space="preserve"> من أداء المؤسسات،  ف</w:t>
      </w:r>
      <w:r w:rsidRPr="00F75449">
        <w:rPr>
          <w:rFonts w:ascii="Sakkal Majalla" w:eastAsia="Calibri" w:hAnsi="Sakkal Majalla" w:cs="Sakkal Majalla"/>
          <w:color w:val="000000" w:themeColor="text1"/>
          <w:sz w:val="28"/>
          <w:szCs w:val="28"/>
          <w:rtl/>
          <w:lang w:bidi="ar-EG"/>
        </w:rPr>
        <w:t xml:space="preserve">معرفة جوهر المخاطر وتقويمها وإدارتها هي من العوامل الرئيسية في نجاح المؤسسات </w:t>
      </w:r>
      <w:r w:rsidR="00911F65" w:rsidRPr="00F75449">
        <w:rPr>
          <w:rFonts w:ascii="Sakkal Majalla" w:eastAsia="Calibri" w:hAnsi="Sakkal Majalla" w:cs="Sakkal Majalla" w:hint="cs"/>
          <w:color w:val="000000" w:themeColor="text1"/>
          <w:sz w:val="28"/>
          <w:szCs w:val="28"/>
          <w:rtl/>
          <w:lang w:bidi="ar-EG"/>
        </w:rPr>
        <w:t xml:space="preserve">والشركات </w:t>
      </w:r>
      <w:r w:rsidRPr="00F75449">
        <w:rPr>
          <w:rFonts w:ascii="Sakkal Majalla" w:eastAsia="Calibri" w:hAnsi="Sakkal Majalla" w:cs="Sakkal Majalla" w:hint="cs"/>
          <w:color w:val="000000" w:themeColor="text1"/>
          <w:sz w:val="28"/>
          <w:szCs w:val="28"/>
          <w:rtl/>
          <w:lang w:bidi="ar-EG"/>
        </w:rPr>
        <w:t>و</w:t>
      </w:r>
      <w:r w:rsidRPr="00F75449">
        <w:rPr>
          <w:rFonts w:ascii="Sakkal Majalla" w:eastAsia="Calibri" w:hAnsi="Sakkal Majalla" w:cs="Sakkal Majalla"/>
          <w:color w:val="000000" w:themeColor="text1"/>
          <w:sz w:val="28"/>
          <w:szCs w:val="28"/>
          <w:rtl/>
          <w:lang w:bidi="ar-EG"/>
        </w:rPr>
        <w:t>تحقيق أهدافها، فإذا كان الدخول في المخاطرة هدفه الحصول على أرباح أعلى فإن عدم إدارة هذه المخاطر بطريقة علمية صحيحة قد يؤدي إلى فقدان العائدات والفشل مما يعيق تحقيق الأهداف المرجوة لهذه المؤسسات</w:t>
      </w:r>
      <w:r w:rsidRPr="00F75449">
        <w:rPr>
          <w:rFonts w:ascii="Sakkal Majalla" w:eastAsia="Calibri" w:hAnsi="Sakkal Majalla" w:cs="Sakkal Majalla" w:hint="cs"/>
          <w:color w:val="000000" w:themeColor="text1"/>
          <w:sz w:val="28"/>
          <w:szCs w:val="28"/>
          <w:rtl/>
          <w:lang w:bidi="ar-EG"/>
        </w:rPr>
        <w:t xml:space="preserve"> (شيماء</w:t>
      </w:r>
      <w:r w:rsidR="00A0235C" w:rsidRPr="00F75449">
        <w:rPr>
          <w:rFonts w:ascii="Sakkal Majalla" w:eastAsia="Calibri" w:hAnsi="Sakkal Majalla" w:cs="Sakkal Majalla" w:hint="cs"/>
          <w:color w:val="000000" w:themeColor="text1"/>
          <w:sz w:val="28"/>
          <w:szCs w:val="28"/>
          <w:rtl/>
          <w:lang w:bidi="ar-EG"/>
        </w:rPr>
        <w:t xml:space="preserve"> ووردة</w:t>
      </w:r>
      <w:r w:rsidRPr="00F75449">
        <w:rPr>
          <w:rFonts w:ascii="Sakkal Majalla" w:eastAsia="Calibri" w:hAnsi="Sakkal Majalla" w:cs="Sakkal Majalla" w:hint="cs"/>
          <w:color w:val="000000" w:themeColor="text1"/>
          <w:sz w:val="28"/>
          <w:szCs w:val="28"/>
          <w:rtl/>
          <w:lang w:bidi="ar-EG"/>
        </w:rPr>
        <w:t>، 2020)</w:t>
      </w:r>
      <w:r w:rsidRPr="00F75449">
        <w:rPr>
          <w:rFonts w:ascii="Sakkal Majalla" w:eastAsia="Calibri" w:hAnsi="Sakkal Majalla" w:cs="Sakkal Majalla"/>
          <w:color w:val="000000" w:themeColor="text1"/>
          <w:sz w:val="28"/>
          <w:szCs w:val="28"/>
          <w:rtl/>
          <w:lang w:bidi="ar-EG"/>
        </w:rPr>
        <w:t>.</w:t>
      </w:r>
    </w:p>
    <w:p w14:paraId="19456600" w14:textId="546E4EDB" w:rsidR="005E7F5B" w:rsidRPr="00892F40" w:rsidRDefault="00F20A22" w:rsidP="00892F40">
      <w:pPr>
        <w:bidi/>
        <w:spacing w:after="160" w:line="360" w:lineRule="auto"/>
        <w:jc w:val="both"/>
        <w:rPr>
          <w:rFonts w:ascii="Sakkal Majalla" w:hAnsi="Sakkal Majalla" w:cs="Sakkal Majalla"/>
          <w:kern w:val="0"/>
          <w:sz w:val="28"/>
          <w:szCs w:val="28"/>
          <w:rtl/>
          <w14:ligatures w14:val="none"/>
        </w:rPr>
      </w:pPr>
      <w:r w:rsidRPr="00892F40">
        <w:rPr>
          <w:rFonts w:ascii="Sakkal Majalla" w:hAnsi="Sakkal Majalla" w:cs="Sakkal Majalla" w:hint="cs"/>
          <w:kern w:val="0"/>
          <w:sz w:val="28"/>
          <w:szCs w:val="28"/>
          <w:rtl/>
          <w14:ligatures w14:val="none"/>
        </w:rPr>
        <w:t xml:space="preserve">وقد شهد قطاع التأمين في المملكة العربية السعودية على مدار السنوات القليلة الماضية تطورات </w:t>
      </w:r>
      <w:r w:rsidRPr="00892F40">
        <w:rPr>
          <w:rFonts w:ascii="Sakkal Majalla" w:hAnsi="Sakkal Majalla" w:cs="Sakkal Majalla"/>
          <w:kern w:val="0"/>
          <w:sz w:val="28"/>
          <w:szCs w:val="28"/>
          <w:rtl/>
          <w14:ligatures w14:val="none"/>
        </w:rPr>
        <w:t>مستمرة بهدف تلبية الطلب النابع من البيئة التشغيلية سريعة التغ</w:t>
      </w:r>
      <w:r w:rsidR="005E7F5B" w:rsidRPr="00892F40">
        <w:rPr>
          <w:rFonts w:ascii="Sakkal Majalla" w:hAnsi="Sakkal Majalla" w:cs="Sakkal Majalla" w:hint="cs"/>
          <w:kern w:val="0"/>
          <w:sz w:val="28"/>
          <w:szCs w:val="28"/>
          <w:rtl/>
          <w14:ligatures w14:val="none"/>
        </w:rPr>
        <w:t>ي</w:t>
      </w:r>
      <w:r w:rsidRPr="00892F40">
        <w:rPr>
          <w:rFonts w:ascii="Sakkal Majalla" w:hAnsi="Sakkal Majalla" w:cs="Sakkal Majalla"/>
          <w:kern w:val="0"/>
          <w:sz w:val="28"/>
          <w:szCs w:val="28"/>
          <w:rtl/>
          <w14:ligatures w14:val="none"/>
        </w:rPr>
        <w:t xml:space="preserve">ير والمتأثرة بمجموعة من العوامل، بداية من الجائحة التي اجتاحت العالم أجمع والتقدم الرقمي سريع الوتيرة، وحتى التوجهات المرتبطة بالممارسات البيئية </w:t>
      </w:r>
      <w:r w:rsidRPr="00892F40">
        <w:rPr>
          <w:rFonts w:ascii="Sakkal Majalla" w:hAnsi="Sakkal Majalla" w:cs="Sakkal Majalla" w:hint="cs"/>
          <w:kern w:val="0"/>
          <w:sz w:val="28"/>
          <w:szCs w:val="28"/>
          <w:rtl/>
          <w14:ligatures w14:val="none"/>
        </w:rPr>
        <w:t>والاجتماعية</w:t>
      </w:r>
      <w:r w:rsidRPr="00892F40">
        <w:rPr>
          <w:rFonts w:ascii="Sakkal Majalla" w:hAnsi="Sakkal Majalla" w:cs="Sakkal Majalla"/>
          <w:kern w:val="0"/>
          <w:sz w:val="28"/>
          <w:szCs w:val="28"/>
          <w:rtl/>
          <w14:ligatures w14:val="none"/>
        </w:rPr>
        <w:t xml:space="preserve"> والحوكمية وجهود الإصلاح الاقتصادي والاجتماعي التحولية، ونتيجة لذلك نشأت مخاطر جديدة</w:t>
      </w:r>
      <w:r w:rsidRPr="00892F40">
        <w:rPr>
          <w:rFonts w:ascii="Sakkal Majalla" w:hAnsi="Sakkal Majalla" w:cs="Sakkal Majalla" w:hint="cs"/>
          <w:kern w:val="0"/>
          <w:sz w:val="28"/>
          <w:szCs w:val="28"/>
          <w:rtl/>
          <w14:ligatures w14:val="none"/>
        </w:rPr>
        <w:t>،</w:t>
      </w:r>
      <w:r w:rsidRPr="00892F40">
        <w:rPr>
          <w:rFonts w:ascii="Sakkal Majalla" w:hAnsi="Sakkal Majalla" w:cs="Sakkal Majalla"/>
          <w:kern w:val="0"/>
          <w:sz w:val="28"/>
          <w:szCs w:val="28"/>
          <w:rtl/>
          <w14:ligatures w14:val="none"/>
        </w:rPr>
        <w:t xml:space="preserve"> وباعتبار التعاونية شركة رائدة في قطاع التأمين بالمملكة العربية السعودية، فقد نمت وتطورت لتكتسب القدرة على تحديد هذه المخاطر واستكشاف الفرص الجديدة التي تتولد عنها والتنقيب من بينها عن الفرص التي تحقق النفع المتبادل </w:t>
      </w:r>
      <w:r w:rsidRPr="00892F40">
        <w:rPr>
          <w:rFonts w:ascii="Sakkal Majalla" w:hAnsi="Sakkal Majalla" w:cs="Sakkal Majalla"/>
          <w:kern w:val="0"/>
          <w:sz w:val="28"/>
          <w:szCs w:val="28"/>
          <w:rtl/>
          <w14:ligatures w14:val="none"/>
        </w:rPr>
        <w:lastRenderedPageBreak/>
        <w:t>للشركة والأطراف ذات العلاقة على حد سواء</w:t>
      </w:r>
      <w:r w:rsidR="005E7F5B" w:rsidRPr="00892F40">
        <w:rPr>
          <w:rFonts w:ascii="Sakkal Majalla" w:hAnsi="Sakkal Majalla" w:cs="Sakkal Majalla" w:hint="cs"/>
          <w:kern w:val="0"/>
          <w:sz w:val="28"/>
          <w:szCs w:val="28"/>
          <w:rtl/>
          <w14:ligatures w14:val="none"/>
        </w:rPr>
        <w:t>، حيث تواجه الشركة العديد من المخاطر المالية، منها مخاطر إعادة التأمين</w:t>
      </w:r>
      <w:r w:rsidR="005E7F5B" w:rsidRPr="00892F40">
        <w:rPr>
          <w:rFonts w:ascii="Sakkal Majalla" w:hAnsi="Sakkal Majalla" w:cs="Sakkal Majalla"/>
          <w:kern w:val="0"/>
          <w:sz w:val="28"/>
          <w:szCs w:val="28"/>
          <w:rtl/>
          <w14:ligatures w14:val="none"/>
        </w:rPr>
        <w:t xml:space="preserve"> من أجل تقليل المخاطر المالية الناتجة عن المطالبات الكبيرة</w:t>
      </w:r>
      <w:r w:rsidR="005E7F5B" w:rsidRPr="00892F40">
        <w:rPr>
          <w:rFonts w:ascii="Sakkal Majalla" w:hAnsi="Sakkal Majalla" w:cs="Sakkal Majalla" w:hint="cs"/>
          <w:kern w:val="0"/>
          <w:sz w:val="28"/>
          <w:szCs w:val="28"/>
          <w:rtl/>
          <w14:ligatures w14:val="none"/>
        </w:rPr>
        <w:t>، و</w:t>
      </w:r>
      <w:r w:rsidR="005E7F5B" w:rsidRPr="00892F40">
        <w:rPr>
          <w:rFonts w:ascii="Sakkal Majalla" w:hAnsi="Sakkal Majalla" w:cs="Sakkal Majalla"/>
          <w:kern w:val="0"/>
          <w:sz w:val="28"/>
          <w:szCs w:val="28"/>
          <w:rtl/>
          <w14:ligatures w14:val="none"/>
        </w:rPr>
        <w:t>مخاطر السوق المالية</w:t>
      </w:r>
      <w:r w:rsidR="005E7F5B" w:rsidRPr="00892F40">
        <w:rPr>
          <w:rFonts w:ascii="Sakkal Majalla" w:hAnsi="Sakkal Majalla" w:cs="Sakkal Majalla" w:hint="cs"/>
          <w:kern w:val="0"/>
          <w:sz w:val="28"/>
          <w:szCs w:val="28"/>
          <w:rtl/>
          <w14:ligatures w14:val="none"/>
        </w:rPr>
        <w:t xml:space="preserve"> والتي </w:t>
      </w:r>
      <w:r w:rsidR="005E7F5B" w:rsidRPr="00892F40">
        <w:rPr>
          <w:rFonts w:ascii="Sakkal Majalla" w:hAnsi="Sakkal Majalla" w:cs="Sakkal Majalla"/>
          <w:kern w:val="0"/>
          <w:sz w:val="28"/>
          <w:szCs w:val="28"/>
          <w:rtl/>
          <w14:ligatures w14:val="none"/>
        </w:rPr>
        <w:t>تتمثل في احتمال تذبذب قيمة الأداة المالية نتيجة للتغيرات في أسعار عمولات السوق أو سعر السوق للأوراق المالية أو الأداة</w:t>
      </w:r>
      <w:r w:rsidR="005E7F5B" w:rsidRPr="00892F40">
        <w:rPr>
          <w:rFonts w:ascii="Sakkal Majalla" w:hAnsi="Sakkal Majalla" w:cs="Sakkal Majalla" w:hint="cs"/>
          <w:kern w:val="0"/>
          <w:sz w:val="28"/>
          <w:szCs w:val="28"/>
          <w:rtl/>
          <w14:ligatures w14:val="none"/>
        </w:rPr>
        <w:t xml:space="preserve"> وغيرها من المخاطر الأخرى، حيث </w:t>
      </w:r>
      <w:r w:rsidR="005E7F5B" w:rsidRPr="00892F40">
        <w:rPr>
          <w:rFonts w:ascii="Sakkal Majalla" w:hAnsi="Sakkal Majalla" w:cs="Sakkal Majalla"/>
          <w:kern w:val="0"/>
          <w:sz w:val="28"/>
          <w:szCs w:val="28"/>
          <w:rtl/>
          <w14:ligatures w14:val="none"/>
        </w:rPr>
        <w:t xml:space="preserve">يتطلب تنوع نماذج أعمال </w:t>
      </w:r>
      <w:r w:rsidR="005E7F5B" w:rsidRPr="00892F40">
        <w:rPr>
          <w:rFonts w:ascii="Sakkal Majalla" w:hAnsi="Sakkal Majalla" w:cs="Sakkal Majalla" w:hint="cs"/>
          <w:kern w:val="0"/>
          <w:sz w:val="28"/>
          <w:szCs w:val="28"/>
          <w:rtl/>
          <w14:ligatures w14:val="none"/>
        </w:rPr>
        <w:t>ال</w:t>
      </w:r>
      <w:r w:rsidR="005E7F5B" w:rsidRPr="00892F40">
        <w:rPr>
          <w:rFonts w:ascii="Sakkal Majalla" w:hAnsi="Sakkal Majalla" w:cs="Sakkal Majalla"/>
          <w:kern w:val="0"/>
          <w:sz w:val="28"/>
          <w:szCs w:val="28"/>
          <w:rtl/>
          <w14:ligatures w14:val="none"/>
        </w:rPr>
        <w:t xml:space="preserve">شركة توجهاً متكاملاً لإدارة المخاطر، وذلك بهدف تحديد وتقييم وقياس وإدارة المخاطر </w:t>
      </w:r>
      <w:r w:rsidR="005E7F5B" w:rsidRPr="00892F40">
        <w:rPr>
          <w:rFonts w:ascii="Sakkal Majalla" w:hAnsi="Sakkal Majalla" w:cs="Sakkal Majalla" w:hint="cs"/>
          <w:kern w:val="0"/>
          <w:sz w:val="28"/>
          <w:szCs w:val="28"/>
          <w:rtl/>
          <w14:ligatures w14:val="none"/>
        </w:rPr>
        <w:t xml:space="preserve"> التي تواجهها الشركة </w:t>
      </w:r>
      <w:r w:rsidR="005E7F5B" w:rsidRPr="00892F40">
        <w:rPr>
          <w:rFonts w:ascii="Sakkal Majalla" w:hAnsi="Sakkal Majalla" w:cs="Sakkal Majalla"/>
          <w:kern w:val="0"/>
          <w:sz w:val="28"/>
          <w:szCs w:val="28"/>
          <w:rtl/>
          <w14:ligatures w14:val="none"/>
        </w:rPr>
        <w:t>بفاعلية.</w:t>
      </w:r>
    </w:p>
    <w:p w14:paraId="7C09F0A5" w14:textId="77777777" w:rsidR="005D02CD" w:rsidRPr="00892F40" w:rsidRDefault="005D02CD" w:rsidP="005D02CD">
      <w:pPr>
        <w:bidi/>
        <w:spacing w:line="360" w:lineRule="auto"/>
        <w:jc w:val="both"/>
        <w:rPr>
          <w:rFonts w:ascii="Sakkal Majalla" w:eastAsia="Calibri" w:hAnsi="Sakkal Majalla" w:cs="Sakkal Majalla"/>
          <w:b/>
          <w:bCs/>
          <w:color w:val="000000" w:themeColor="text1"/>
          <w:sz w:val="28"/>
          <w:szCs w:val="28"/>
          <w:u w:val="single"/>
          <w:rtl/>
          <w:lang w:bidi="ar-EG"/>
        </w:rPr>
      </w:pPr>
      <w:r w:rsidRPr="00892F40">
        <w:rPr>
          <w:rFonts w:ascii="Sakkal Majalla" w:eastAsia="Calibri" w:hAnsi="Sakkal Majalla" w:cs="Sakkal Majalla" w:hint="cs"/>
          <w:b/>
          <w:bCs/>
          <w:color w:val="000000" w:themeColor="text1"/>
          <w:sz w:val="28"/>
          <w:szCs w:val="28"/>
          <w:u w:val="single"/>
          <w:rtl/>
          <w:lang w:bidi="ar-EG"/>
        </w:rPr>
        <w:t>ومن هنا يُثار التساؤل الرئيسي حول مشكلة الدراسة وهو:</w:t>
      </w:r>
    </w:p>
    <w:p w14:paraId="2461DD1C" w14:textId="138AC9B3" w:rsidR="005D02CD" w:rsidRPr="00F75449" w:rsidRDefault="005D02CD" w:rsidP="00DF2A25">
      <w:pPr>
        <w:bidi/>
        <w:spacing w:line="360" w:lineRule="auto"/>
        <w:jc w:val="both"/>
        <w:rPr>
          <w:rFonts w:ascii="Sakkal Majalla" w:eastAsia="Calibri" w:hAnsi="Sakkal Majalla" w:cs="Sakkal Majalla"/>
          <w:b/>
          <w:bCs/>
          <w:color w:val="000000" w:themeColor="text1"/>
          <w:sz w:val="28"/>
          <w:szCs w:val="28"/>
          <w:rtl/>
        </w:rPr>
      </w:pPr>
      <w:r w:rsidRPr="00892F40">
        <w:rPr>
          <w:rFonts w:ascii="Sakkal Majalla" w:eastAsia="Calibri" w:hAnsi="Sakkal Majalla" w:cs="Sakkal Majalla" w:hint="cs"/>
          <w:b/>
          <w:bCs/>
          <w:color w:val="000000" w:themeColor="text1"/>
          <w:sz w:val="28"/>
          <w:szCs w:val="28"/>
          <w:rtl/>
          <w:lang w:bidi="ar-EG"/>
        </w:rPr>
        <w:t xml:space="preserve">ما هو </w:t>
      </w:r>
      <w:bookmarkStart w:id="3" w:name="_Hlk171778665"/>
      <w:r w:rsidR="00DF2A25" w:rsidRPr="00892F40">
        <w:rPr>
          <w:rFonts w:ascii="Sakkal Majalla" w:eastAsia="Calibri" w:hAnsi="Sakkal Majalla" w:cs="Sakkal Majalla"/>
          <w:b/>
          <w:bCs/>
          <w:color w:val="000000" w:themeColor="text1"/>
          <w:sz w:val="28"/>
          <w:szCs w:val="28"/>
          <w:rtl/>
        </w:rPr>
        <w:t xml:space="preserve">دور إدارة المخاطر في تحقيق الأداء المالي </w:t>
      </w:r>
      <w:bookmarkEnd w:id="3"/>
      <w:r w:rsidR="00CF5D5F" w:rsidRPr="00892F40">
        <w:rPr>
          <w:rFonts w:ascii="Sakkal Majalla" w:eastAsia="Calibri" w:hAnsi="Sakkal Majalla" w:cs="Sakkal Majalla" w:hint="cs"/>
          <w:b/>
          <w:bCs/>
          <w:color w:val="000000" w:themeColor="text1"/>
          <w:sz w:val="28"/>
          <w:szCs w:val="28"/>
          <w:rtl/>
        </w:rPr>
        <w:t>ل</w:t>
      </w:r>
      <w:r w:rsidR="00DF2A25" w:rsidRPr="00892F40">
        <w:rPr>
          <w:rFonts w:ascii="Sakkal Majalla" w:eastAsia="Calibri" w:hAnsi="Sakkal Majalla" w:cs="Sakkal Majalla"/>
          <w:b/>
          <w:bCs/>
          <w:color w:val="000000" w:themeColor="text1"/>
          <w:sz w:val="28"/>
          <w:szCs w:val="28"/>
          <w:rtl/>
        </w:rPr>
        <w:t>شركة التعاونية للتأمين بالقصيم</w:t>
      </w:r>
      <w:r w:rsidR="00CF5D5F" w:rsidRPr="00892F40">
        <w:rPr>
          <w:rFonts w:ascii="Sakkal Majalla" w:eastAsia="Calibri" w:hAnsi="Sakkal Majalla" w:cs="Sakkal Majalla" w:hint="cs"/>
          <w:b/>
          <w:bCs/>
          <w:color w:val="000000" w:themeColor="text1"/>
          <w:sz w:val="28"/>
          <w:szCs w:val="28"/>
          <w:rtl/>
        </w:rPr>
        <w:t xml:space="preserve"> في المملكة العربية السعودية</w:t>
      </w:r>
      <w:r w:rsidR="00DF2A25" w:rsidRPr="00892F40">
        <w:rPr>
          <w:rFonts w:ascii="Sakkal Majalla" w:eastAsia="Calibri" w:hAnsi="Sakkal Majalla" w:cs="Sakkal Majalla" w:hint="cs"/>
          <w:b/>
          <w:bCs/>
          <w:color w:val="000000" w:themeColor="text1"/>
          <w:sz w:val="28"/>
          <w:szCs w:val="28"/>
          <w:rtl/>
        </w:rPr>
        <w:t>؟</w:t>
      </w:r>
    </w:p>
    <w:p w14:paraId="5FB3D8C1" w14:textId="77777777" w:rsidR="005D02CD" w:rsidRPr="00892F40" w:rsidRDefault="005D02CD" w:rsidP="00892F40">
      <w:pPr>
        <w:bidi/>
        <w:spacing w:after="160" w:line="360" w:lineRule="auto"/>
        <w:jc w:val="both"/>
        <w:rPr>
          <w:rFonts w:ascii="Sakkal Majalla" w:hAnsi="Sakkal Majalla" w:cs="Sakkal Majalla"/>
          <w:b/>
          <w:bCs/>
          <w:kern w:val="0"/>
          <w:sz w:val="32"/>
          <w:szCs w:val="32"/>
          <w:u w:val="single"/>
          <w:rtl/>
          <w14:ligatures w14:val="none"/>
        </w:rPr>
      </w:pPr>
      <w:r w:rsidRPr="00892F40">
        <w:rPr>
          <w:rFonts w:ascii="Sakkal Majalla" w:hAnsi="Sakkal Majalla" w:cs="Sakkal Majalla" w:hint="cs"/>
          <w:b/>
          <w:bCs/>
          <w:kern w:val="0"/>
          <w:sz w:val="32"/>
          <w:szCs w:val="32"/>
          <w:u w:val="single"/>
          <w:rtl/>
          <w14:ligatures w14:val="none"/>
        </w:rPr>
        <w:t>أهمية الدراسة</w:t>
      </w:r>
    </w:p>
    <w:p w14:paraId="118F5A34" w14:textId="77777777" w:rsidR="005D02CD" w:rsidRPr="00F75449" w:rsidRDefault="005D02CD" w:rsidP="005D02CD">
      <w:pPr>
        <w:bidi/>
        <w:spacing w:after="160" w:line="360" w:lineRule="auto"/>
        <w:jc w:val="both"/>
        <w:rPr>
          <w:rFonts w:ascii="Sakkal Majalla" w:eastAsia="Calibri" w:hAnsi="Sakkal Majalla" w:cs="Sakkal Majalla"/>
          <w:color w:val="000000" w:themeColor="text1"/>
          <w:kern w:val="0"/>
          <w:sz w:val="28"/>
          <w:szCs w:val="28"/>
          <w:u w:val="single"/>
          <w:rtl/>
          <w14:ligatures w14:val="none"/>
        </w:rPr>
      </w:pPr>
      <w:r w:rsidRPr="00F75449">
        <w:rPr>
          <w:rFonts w:ascii="Sakkal Majalla" w:eastAsia="Calibri" w:hAnsi="Sakkal Majalla" w:cs="Sakkal Majalla"/>
          <w:color w:val="000000" w:themeColor="text1"/>
          <w:kern w:val="0"/>
          <w:sz w:val="28"/>
          <w:szCs w:val="28"/>
          <w:rtl/>
          <w14:ligatures w14:val="none"/>
        </w:rPr>
        <w:t xml:space="preserve">تنقسم </w:t>
      </w:r>
      <w:r w:rsidRPr="00892F40">
        <w:rPr>
          <w:rFonts w:ascii="Sakkal Majalla" w:hAnsi="Sakkal Majalla" w:cs="Sakkal Majalla"/>
          <w:kern w:val="0"/>
          <w:sz w:val="28"/>
          <w:szCs w:val="28"/>
          <w:rtl/>
          <w14:ligatures w14:val="none"/>
        </w:rPr>
        <w:t>أهمية</w:t>
      </w:r>
      <w:r w:rsidRPr="00F75449">
        <w:rPr>
          <w:rFonts w:ascii="Sakkal Majalla" w:eastAsia="Calibri" w:hAnsi="Sakkal Majalla" w:cs="Sakkal Majalla"/>
          <w:color w:val="000000" w:themeColor="text1"/>
          <w:kern w:val="0"/>
          <w:sz w:val="28"/>
          <w:szCs w:val="28"/>
          <w:rtl/>
          <w14:ligatures w14:val="none"/>
        </w:rPr>
        <w:t xml:space="preserve"> الدراسة إلى قسمين الأهمية العلمية والعملية،</w:t>
      </w:r>
      <w:r w:rsidRPr="00F75449">
        <w:rPr>
          <w:rFonts w:ascii="Sakkal Majalla" w:eastAsia="Calibri" w:hAnsi="Sakkal Majalla" w:cs="Sakkal Majalla"/>
          <w:color w:val="000000" w:themeColor="text1"/>
          <w:kern w:val="0"/>
          <w:sz w:val="28"/>
          <w:szCs w:val="28"/>
          <w:u w:val="single"/>
          <w:rtl/>
          <w14:ligatures w14:val="none"/>
        </w:rPr>
        <w:t xml:space="preserve"> ويمكن توضيحهم من خلال ما يلي:</w:t>
      </w:r>
    </w:p>
    <w:p w14:paraId="43843A8F" w14:textId="77777777" w:rsidR="005D02CD" w:rsidRPr="00F75449" w:rsidRDefault="005D02CD" w:rsidP="00471AA6">
      <w:pPr>
        <w:pStyle w:val="ListParagraph"/>
        <w:numPr>
          <w:ilvl w:val="0"/>
          <w:numId w:val="3"/>
        </w:numPr>
        <w:bidi/>
        <w:spacing w:after="160" w:line="360" w:lineRule="auto"/>
        <w:jc w:val="both"/>
        <w:rPr>
          <w:rFonts w:ascii="Sakkal Majalla" w:eastAsia="Calibri" w:hAnsi="Sakkal Majalla" w:cs="Sakkal Majalla"/>
          <w:b/>
          <w:bCs/>
          <w:color w:val="000000" w:themeColor="text1"/>
          <w:kern w:val="0"/>
          <w:sz w:val="28"/>
          <w:szCs w:val="28"/>
          <w:u w:val="single"/>
          <w:rtl/>
          <w14:ligatures w14:val="none"/>
        </w:rPr>
      </w:pPr>
      <w:r w:rsidRPr="00F75449">
        <w:rPr>
          <w:rFonts w:ascii="Sakkal Majalla" w:eastAsia="Calibri" w:hAnsi="Sakkal Majalla" w:cs="Sakkal Majalla"/>
          <w:b/>
          <w:bCs/>
          <w:color w:val="000000" w:themeColor="text1"/>
          <w:kern w:val="0"/>
          <w:sz w:val="28"/>
          <w:szCs w:val="28"/>
          <w:u w:val="single"/>
          <w:rtl/>
          <w14:ligatures w14:val="none"/>
        </w:rPr>
        <w:t>الأهمية العلمية (النظرية):</w:t>
      </w:r>
    </w:p>
    <w:p w14:paraId="42C7463B" w14:textId="4F60976A" w:rsidR="005D02CD" w:rsidRPr="00F75449" w:rsidRDefault="005D02CD" w:rsidP="00892F40">
      <w:pPr>
        <w:bidi/>
        <w:spacing w:line="360" w:lineRule="auto"/>
        <w:ind w:left="43"/>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 xml:space="preserve">لقد أصبحت المخاطر في الوقت الراهن أحد </w:t>
      </w:r>
      <w:r w:rsidRPr="00F75449">
        <w:rPr>
          <w:rFonts w:ascii="Sakkal Majalla" w:eastAsia="Calibri" w:hAnsi="Sakkal Majalla" w:cs="Sakkal Majalla" w:hint="cs"/>
          <w:color w:val="000000" w:themeColor="text1"/>
          <w:sz w:val="28"/>
          <w:szCs w:val="28"/>
          <w:rtl/>
          <w:lang w:bidi="ar-EG"/>
        </w:rPr>
        <w:t>أ</w:t>
      </w:r>
      <w:r w:rsidRPr="00F75449">
        <w:rPr>
          <w:rFonts w:ascii="Sakkal Majalla" w:eastAsia="Calibri" w:hAnsi="Sakkal Majalla" w:cs="Sakkal Majalla"/>
          <w:color w:val="000000" w:themeColor="text1"/>
          <w:sz w:val="28"/>
          <w:szCs w:val="28"/>
          <w:rtl/>
          <w:lang w:bidi="ar-EG"/>
        </w:rPr>
        <w:t xml:space="preserve">هم التحديات التي تفرضها بيئة الاعمال على </w:t>
      </w:r>
      <w:r w:rsidRPr="00F75449">
        <w:rPr>
          <w:rFonts w:ascii="Sakkal Majalla" w:eastAsia="Calibri" w:hAnsi="Sakkal Majalla" w:cs="Sakkal Majalla" w:hint="cs"/>
          <w:color w:val="000000" w:themeColor="text1"/>
          <w:sz w:val="28"/>
          <w:szCs w:val="28"/>
          <w:rtl/>
          <w:lang w:bidi="ar-EG"/>
        </w:rPr>
        <w:t xml:space="preserve"> العديد من </w:t>
      </w:r>
      <w:r w:rsidRPr="00F75449">
        <w:rPr>
          <w:rFonts w:ascii="Sakkal Majalla" w:eastAsia="Calibri" w:hAnsi="Sakkal Majalla" w:cs="Sakkal Majalla"/>
          <w:color w:val="000000" w:themeColor="text1"/>
          <w:sz w:val="28"/>
          <w:szCs w:val="28"/>
          <w:rtl/>
          <w:lang w:bidi="ar-EG"/>
        </w:rPr>
        <w:t>المؤسسات</w:t>
      </w:r>
      <w:r w:rsidRPr="00F75449">
        <w:rPr>
          <w:rFonts w:ascii="Sakkal Majalla" w:eastAsia="Calibri" w:hAnsi="Sakkal Majalla" w:cs="Sakkal Majalla" w:hint="cs"/>
          <w:color w:val="000000" w:themeColor="text1"/>
          <w:sz w:val="28"/>
          <w:szCs w:val="28"/>
          <w:rtl/>
          <w:lang w:bidi="ar-EG"/>
        </w:rPr>
        <w:t xml:space="preserve"> </w:t>
      </w:r>
      <w:r w:rsidR="00DF2A25" w:rsidRPr="00F75449">
        <w:rPr>
          <w:rFonts w:ascii="Sakkal Majalla" w:eastAsia="Calibri" w:hAnsi="Sakkal Majalla" w:cs="Sakkal Majalla" w:hint="cs"/>
          <w:color w:val="000000" w:themeColor="text1"/>
          <w:sz w:val="28"/>
          <w:szCs w:val="28"/>
          <w:rtl/>
          <w:lang w:bidi="ar-EG"/>
        </w:rPr>
        <w:t>واضحت</w:t>
      </w:r>
      <w:r w:rsidRPr="00F75449">
        <w:rPr>
          <w:rFonts w:ascii="Sakkal Majalla" w:eastAsia="Calibri" w:hAnsi="Sakkal Majalla" w:cs="Sakkal Majalla"/>
          <w:color w:val="000000" w:themeColor="text1"/>
          <w:sz w:val="28"/>
          <w:szCs w:val="28"/>
          <w:rtl/>
          <w:lang w:bidi="ar-EG"/>
        </w:rPr>
        <w:t xml:space="preserve"> عنصرا لا يمكن تجاهله في إعداد إستراتيجية أو سياسة مستقبلية لأي مؤسسة بحيث أصبحت السيطرة عليها مؤشر يحكم درجة تكيف </w:t>
      </w:r>
      <w:r w:rsidRPr="00F75449">
        <w:rPr>
          <w:rFonts w:ascii="Sakkal Majalla" w:eastAsia="Calibri" w:hAnsi="Sakkal Majalla" w:cs="Sakkal Majalla" w:hint="cs"/>
          <w:color w:val="000000" w:themeColor="text1"/>
          <w:sz w:val="28"/>
          <w:szCs w:val="28"/>
          <w:rtl/>
          <w:lang w:bidi="ar-EG"/>
        </w:rPr>
        <w:t>وتأقلم</w:t>
      </w:r>
      <w:r w:rsidRPr="00F75449">
        <w:rPr>
          <w:rFonts w:ascii="Sakkal Majalla" w:eastAsia="Calibri" w:hAnsi="Sakkal Majalla" w:cs="Sakkal Majalla"/>
          <w:color w:val="000000" w:themeColor="text1"/>
          <w:sz w:val="28"/>
          <w:szCs w:val="28"/>
          <w:rtl/>
          <w:lang w:bidi="ar-EG"/>
        </w:rPr>
        <w:t xml:space="preserve"> أي</w:t>
      </w:r>
      <w:r w:rsidRPr="00F75449">
        <w:rPr>
          <w:rFonts w:ascii="Calibri" w:eastAsia="Calibri" w:hAnsi="Calibri" w:cs="Arial"/>
          <w:color w:val="000000" w:themeColor="text1"/>
          <w:rtl/>
        </w:rPr>
        <w:t xml:space="preserve"> </w:t>
      </w:r>
      <w:r w:rsidRPr="00F75449">
        <w:rPr>
          <w:rFonts w:ascii="Sakkal Majalla" w:eastAsia="Calibri" w:hAnsi="Sakkal Majalla" w:cs="Sakkal Majalla"/>
          <w:color w:val="000000" w:themeColor="text1"/>
          <w:sz w:val="28"/>
          <w:szCs w:val="28"/>
          <w:rtl/>
          <w:lang w:bidi="ar-EG"/>
        </w:rPr>
        <w:t xml:space="preserve">مؤسسة مع ظروف ومتغيرات البيئة </w:t>
      </w:r>
      <w:r w:rsidRPr="00F75449">
        <w:rPr>
          <w:rFonts w:ascii="Sakkal Majalla" w:eastAsia="Calibri" w:hAnsi="Sakkal Majalla" w:cs="Sakkal Majalla" w:hint="cs"/>
          <w:color w:val="000000" w:themeColor="text1"/>
          <w:sz w:val="28"/>
          <w:szCs w:val="28"/>
          <w:rtl/>
          <w:lang w:bidi="ar-EG"/>
        </w:rPr>
        <w:t>المتسارعة،</w:t>
      </w:r>
      <w:r w:rsidRPr="00F75449">
        <w:rPr>
          <w:rFonts w:ascii="Sakkal Majalla" w:eastAsia="Calibri" w:hAnsi="Sakkal Majalla" w:cs="Sakkal Majalla"/>
          <w:color w:val="000000" w:themeColor="text1"/>
          <w:sz w:val="28"/>
          <w:szCs w:val="28"/>
          <w:rtl/>
          <w:lang w:bidi="ar-EG"/>
        </w:rPr>
        <w:t xml:space="preserve"> </w:t>
      </w:r>
      <w:r w:rsidRPr="00F75449">
        <w:rPr>
          <w:rFonts w:ascii="Sakkal Majalla" w:eastAsia="Calibri" w:hAnsi="Sakkal Majalla" w:cs="Sakkal Majalla" w:hint="cs"/>
          <w:color w:val="000000" w:themeColor="text1"/>
          <w:sz w:val="28"/>
          <w:szCs w:val="28"/>
          <w:rtl/>
          <w:lang w:bidi="ar-EG"/>
        </w:rPr>
        <w:t>ف</w:t>
      </w:r>
      <w:r w:rsidRPr="00F75449">
        <w:rPr>
          <w:rFonts w:ascii="Sakkal Majalla" w:eastAsia="Calibri" w:hAnsi="Sakkal Majalla" w:cs="Sakkal Majalla"/>
          <w:color w:val="000000" w:themeColor="text1"/>
          <w:sz w:val="28"/>
          <w:szCs w:val="28"/>
          <w:rtl/>
          <w:lang w:bidi="ar-EG"/>
        </w:rPr>
        <w:t xml:space="preserve">هذا كله يفرض على المؤسسة ضرورة </w:t>
      </w:r>
      <w:r w:rsidRPr="00F75449">
        <w:rPr>
          <w:rFonts w:ascii="Sakkal Majalla" w:eastAsia="Calibri" w:hAnsi="Sakkal Majalla" w:cs="Sakkal Majalla" w:hint="cs"/>
          <w:color w:val="000000" w:themeColor="text1"/>
          <w:sz w:val="28"/>
          <w:szCs w:val="28"/>
          <w:rtl/>
          <w:lang w:bidi="ar-EG"/>
        </w:rPr>
        <w:t>إ</w:t>
      </w:r>
      <w:r w:rsidRPr="00F75449">
        <w:rPr>
          <w:rFonts w:ascii="Sakkal Majalla" w:eastAsia="Calibri" w:hAnsi="Sakkal Majalla" w:cs="Sakkal Majalla"/>
          <w:color w:val="000000" w:themeColor="text1"/>
          <w:sz w:val="28"/>
          <w:szCs w:val="28"/>
          <w:rtl/>
          <w:lang w:bidi="ar-EG"/>
        </w:rPr>
        <w:t>يجاد أفضل الوسائل والإجراءات القادرة على تأمين مسارها واستمراريتها في ظل الظروف المحدقة</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بها من كل جانب</w:t>
      </w:r>
      <w:r w:rsidRPr="00F75449">
        <w:rPr>
          <w:rFonts w:ascii="Sakkal Majalla" w:eastAsia="Calibri" w:hAnsi="Sakkal Majalla" w:cs="Sakkal Majalla" w:hint="cs"/>
          <w:color w:val="000000" w:themeColor="text1"/>
          <w:sz w:val="28"/>
          <w:szCs w:val="28"/>
          <w:rtl/>
          <w:lang w:bidi="ar-EG"/>
        </w:rPr>
        <w:t>، و</w:t>
      </w:r>
      <w:r w:rsidRPr="00F75449">
        <w:rPr>
          <w:rFonts w:ascii="Sakkal Majalla" w:eastAsia="Calibri" w:hAnsi="Sakkal Majalla" w:cs="Sakkal Majalla"/>
          <w:color w:val="000000" w:themeColor="text1"/>
          <w:sz w:val="28"/>
          <w:szCs w:val="28"/>
          <w:rtl/>
          <w:lang w:bidi="ar-EG"/>
        </w:rPr>
        <w:t>من هنا تظهر الاهمية والدور الذي تلعبه إدارة المخاطر في ضمان بقاء واستمرارية المؤسسة</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في ظل الظروف البيئية المتسارعة</w:t>
      </w:r>
      <w:r w:rsidR="00DF2A25" w:rsidRPr="00F75449">
        <w:rPr>
          <w:rFonts w:ascii="Sakkal Majalla" w:eastAsia="Calibri" w:hAnsi="Sakkal Majalla" w:cs="Sakkal Majalla" w:hint="cs"/>
          <w:color w:val="000000" w:themeColor="text1"/>
          <w:sz w:val="28"/>
          <w:szCs w:val="28"/>
          <w:rtl/>
          <w:lang w:bidi="ar-EG"/>
        </w:rPr>
        <w:t>، وتحسين أدائها المالي.</w:t>
      </w:r>
    </w:p>
    <w:p w14:paraId="71DE2DCE" w14:textId="77777777" w:rsidR="005D02CD" w:rsidRPr="00F75449" w:rsidRDefault="005D02CD" w:rsidP="00471AA6">
      <w:pPr>
        <w:pStyle w:val="ListParagraph"/>
        <w:numPr>
          <w:ilvl w:val="0"/>
          <w:numId w:val="3"/>
        </w:numPr>
        <w:bidi/>
        <w:spacing w:after="160" w:line="360" w:lineRule="auto"/>
        <w:jc w:val="both"/>
        <w:rPr>
          <w:rFonts w:ascii="Sakkal Majalla" w:eastAsia="Calibri" w:hAnsi="Sakkal Majalla" w:cs="Sakkal Majalla"/>
          <w:b/>
          <w:bCs/>
          <w:color w:val="000000" w:themeColor="text1"/>
          <w:kern w:val="0"/>
          <w:sz w:val="28"/>
          <w:szCs w:val="28"/>
          <w:u w:val="single"/>
          <w14:ligatures w14:val="none"/>
        </w:rPr>
      </w:pPr>
      <w:r w:rsidRPr="00892F40">
        <w:rPr>
          <w:rFonts w:ascii="Sakkal Majalla" w:hAnsi="Sakkal Majalla" w:cs="Sakkal Majalla"/>
          <w:b/>
          <w:bCs/>
          <w:kern w:val="0"/>
          <w:sz w:val="28"/>
          <w:szCs w:val="28"/>
          <w:u w:val="single"/>
          <w:rtl/>
          <w14:ligatures w14:val="none"/>
        </w:rPr>
        <w:t>الأهمية</w:t>
      </w:r>
      <w:r w:rsidRPr="00F75449">
        <w:rPr>
          <w:rFonts w:ascii="Sakkal Majalla" w:eastAsia="Calibri" w:hAnsi="Sakkal Majalla" w:cs="Sakkal Majalla"/>
          <w:b/>
          <w:bCs/>
          <w:color w:val="000000" w:themeColor="text1"/>
          <w:kern w:val="0"/>
          <w:sz w:val="28"/>
          <w:szCs w:val="28"/>
          <w:u w:val="single"/>
          <w:rtl/>
          <w14:ligatures w14:val="none"/>
        </w:rPr>
        <w:t xml:space="preserve"> العملية:</w:t>
      </w:r>
    </w:p>
    <w:p w14:paraId="11902B20" w14:textId="683BCEA2" w:rsidR="00360674" w:rsidRPr="00F75449" w:rsidRDefault="005D02CD" w:rsidP="00892F40">
      <w:pPr>
        <w:bidi/>
        <w:spacing w:after="160" w:line="360" w:lineRule="auto"/>
        <w:ind w:left="43"/>
        <w:jc w:val="both"/>
        <w:rPr>
          <w:rFonts w:ascii="Sakkal Majalla" w:eastAsia="Calibri" w:hAnsi="Sakkal Majalla" w:cs="Sakkal Majalla"/>
          <w:color w:val="000000" w:themeColor="text1"/>
          <w:kern w:val="0"/>
          <w:sz w:val="28"/>
          <w:szCs w:val="28"/>
          <w:rtl/>
          <w14:ligatures w14:val="none"/>
        </w:rPr>
      </w:pPr>
      <w:r w:rsidRPr="00F75449">
        <w:rPr>
          <w:rFonts w:ascii="Sakkal Majalla" w:eastAsia="Calibri" w:hAnsi="Sakkal Majalla" w:cs="Sakkal Majalla" w:hint="cs"/>
          <w:color w:val="000000" w:themeColor="text1"/>
          <w:kern w:val="0"/>
          <w:sz w:val="28"/>
          <w:szCs w:val="28"/>
          <w:rtl/>
          <w14:ligatures w14:val="none"/>
        </w:rPr>
        <w:t xml:space="preserve">ترجع أهمية الدراسة العملية من أهمية الموضع ذاته كونه مهم وحساس في القطاع الاقتصادي، فترجع أهميته إلى أهمية قياس وتحليل المخاطر ومعرفة كيفية إدارتها من أجل رفع وتحسين </w:t>
      </w:r>
      <w:r w:rsidR="00DF2A25" w:rsidRPr="00F75449">
        <w:rPr>
          <w:rFonts w:ascii="Sakkal Majalla" w:eastAsia="Calibri" w:hAnsi="Sakkal Majalla" w:cs="Sakkal Majalla" w:hint="cs"/>
          <w:color w:val="000000" w:themeColor="text1"/>
          <w:kern w:val="0"/>
          <w:sz w:val="28"/>
          <w:szCs w:val="28"/>
          <w:rtl/>
          <w14:ligatures w14:val="none"/>
        </w:rPr>
        <w:t>الأداء المالي لل</w:t>
      </w:r>
      <w:r w:rsidRPr="00F75449">
        <w:rPr>
          <w:rFonts w:ascii="Sakkal Majalla" w:eastAsia="Calibri" w:hAnsi="Sakkal Majalla" w:cs="Sakkal Majalla" w:hint="cs"/>
          <w:color w:val="000000" w:themeColor="text1"/>
          <w:kern w:val="0"/>
          <w:sz w:val="28"/>
          <w:szCs w:val="28"/>
          <w:rtl/>
          <w14:ligatures w14:val="none"/>
        </w:rPr>
        <w:t>مؤسسات</w:t>
      </w:r>
      <w:r w:rsidR="00DF2A25" w:rsidRPr="00F75449">
        <w:rPr>
          <w:rFonts w:ascii="Sakkal Majalla" w:eastAsia="Calibri" w:hAnsi="Sakkal Majalla" w:cs="Sakkal Majalla" w:hint="cs"/>
          <w:color w:val="000000" w:themeColor="text1"/>
          <w:kern w:val="0"/>
          <w:sz w:val="28"/>
          <w:szCs w:val="28"/>
          <w:rtl/>
          <w14:ligatures w14:val="none"/>
        </w:rPr>
        <w:t xml:space="preserve"> والشركات</w:t>
      </w:r>
      <w:r w:rsidRPr="00F75449">
        <w:rPr>
          <w:rFonts w:ascii="Sakkal Majalla" w:eastAsia="Calibri" w:hAnsi="Sakkal Majalla" w:cs="Sakkal Majalla" w:hint="cs"/>
          <w:color w:val="000000" w:themeColor="text1"/>
          <w:kern w:val="0"/>
          <w:sz w:val="28"/>
          <w:szCs w:val="28"/>
          <w:rtl/>
          <w14:ligatures w14:val="none"/>
        </w:rPr>
        <w:t>، وتحقيق أكبر قد</w:t>
      </w:r>
      <w:r w:rsidR="002D6B4C" w:rsidRPr="00F75449">
        <w:rPr>
          <w:rFonts w:ascii="Sakkal Majalla" w:eastAsia="Calibri" w:hAnsi="Sakkal Majalla" w:cs="Sakkal Majalla" w:hint="cs"/>
          <w:color w:val="000000" w:themeColor="text1"/>
          <w:kern w:val="0"/>
          <w:sz w:val="28"/>
          <w:szCs w:val="28"/>
          <w:rtl/>
          <w14:ligatures w14:val="none"/>
        </w:rPr>
        <w:t>ر</w:t>
      </w:r>
      <w:r w:rsidRPr="00F75449">
        <w:rPr>
          <w:rFonts w:ascii="Sakkal Majalla" w:eastAsia="Calibri" w:hAnsi="Sakkal Majalla" w:cs="Sakkal Majalla" w:hint="cs"/>
          <w:color w:val="000000" w:themeColor="text1"/>
          <w:kern w:val="0"/>
          <w:sz w:val="28"/>
          <w:szCs w:val="28"/>
          <w:rtl/>
          <w14:ligatures w14:val="none"/>
        </w:rPr>
        <w:t xml:space="preserve"> من الربحية حيث إن التحكم الجيد في المخاطر يزيد من قدرة المؤسسات على الموازنة بين السيولة والربحية والمخاطر، ومعرفة نقاط الضعف والعمل على تصحيحها وكذلك نقاط القوة والعمل على تدعيمها، أيضاً التوصل إلى نتائج يمكن تعميمها على العديد من المؤسسات</w:t>
      </w:r>
      <w:r w:rsidR="002D6B4C" w:rsidRPr="00F75449">
        <w:rPr>
          <w:rFonts w:ascii="Sakkal Majalla" w:eastAsia="Calibri" w:hAnsi="Sakkal Majalla" w:cs="Sakkal Majalla" w:hint="cs"/>
          <w:color w:val="000000" w:themeColor="text1"/>
          <w:kern w:val="0"/>
          <w:sz w:val="28"/>
          <w:szCs w:val="28"/>
          <w:rtl/>
          <w14:ligatures w14:val="none"/>
        </w:rPr>
        <w:t xml:space="preserve"> والشركات</w:t>
      </w:r>
      <w:r w:rsidRPr="00F75449">
        <w:rPr>
          <w:rFonts w:ascii="Sakkal Majalla" w:eastAsia="Calibri" w:hAnsi="Sakkal Majalla" w:cs="Sakkal Majalla" w:hint="cs"/>
          <w:color w:val="000000" w:themeColor="text1"/>
          <w:kern w:val="0"/>
          <w:sz w:val="28"/>
          <w:szCs w:val="28"/>
          <w:rtl/>
          <w14:ligatures w14:val="none"/>
        </w:rPr>
        <w:t xml:space="preserve"> الأخرى. </w:t>
      </w:r>
    </w:p>
    <w:p w14:paraId="7EE8079F" w14:textId="17397648" w:rsidR="005D02CD" w:rsidRPr="00B247C4" w:rsidRDefault="005D02CD" w:rsidP="008E29F9">
      <w:pPr>
        <w:bidi/>
        <w:spacing w:after="160" w:line="360" w:lineRule="auto"/>
        <w:ind w:left="43"/>
        <w:jc w:val="both"/>
        <w:rPr>
          <w:rFonts w:ascii="Sakkal Majalla" w:hAnsi="Sakkal Majalla" w:cs="Sakkal Majalla"/>
          <w:b/>
          <w:bCs/>
          <w:kern w:val="0"/>
          <w:sz w:val="32"/>
          <w:szCs w:val="32"/>
          <w:u w:val="single"/>
          <w:rtl/>
          <w14:ligatures w14:val="none"/>
        </w:rPr>
      </w:pPr>
      <w:r w:rsidRPr="00B247C4">
        <w:rPr>
          <w:rFonts w:ascii="Sakkal Majalla" w:hAnsi="Sakkal Majalla" w:cs="Sakkal Majalla" w:hint="cs"/>
          <w:b/>
          <w:bCs/>
          <w:kern w:val="0"/>
          <w:sz w:val="32"/>
          <w:szCs w:val="32"/>
          <w:u w:val="single"/>
          <w:rtl/>
          <w14:ligatures w14:val="none"/>
        </w:rPr>
        <w:lastRenderedPageBreak/>
        <w:t>أهداف الدراسة</w:t>
      </w:r>
      <w:r w:rsidR="00B247C4">
        <w:rPr>
          <w:rFonts w:ascii="Sakkal Majalla" w:hAnsi="Sakkal Majalla" w:cs="Sakkal Majalla" w:hint="cs"/>
          <w:b/>
          <w:bCs/>
          <w:kern w:val="0"/>
          <w:sz w:val="32"/>
          <w:szCs w:val="32"/>
          <w:u w:val="single"/>
          <w:rtl/>
          <w14:ligatures w14:val="none"/>
        </w:rPr>
        <w:t>:</w:t>
      </w:r>
    </w:p>
    <w:p w14:paraId="06F5E79A" w14:textId="1A58F8DB" w:rsidR="00876AC3" w:rsidRPr="00B247C4" w:rsidRDefault="00876AC3" w:rsidP="008E29F9">
      <w:pPr>
        <w:bidi/>
        <w:spacing w:after="160" w:line="360" w:lineRule="auto"/>
        <w:ind w:left="43"/>
        <w:jc w:val="both"/>
        <w:rPr>
          <w:rFonts w:ascii="Sakkal Majalla" w:hAnsi="Sakkal Majalla" w:cs="Sakkal Majalla"/>
          <w:kern w:val="0"/>
          <w:sz w:val="28"/>
          <w:szCs w:val="28"/>
          <w:u w:val="single"/>
          <w:rtl/>
          <w14:ligatures w14:val="none"/>
        </w:rPr>
      </w:pPr>
      <w:r w:rsidRPr="00B247C4">
        <w:rPr>
          <w:rFonts w:ascii="Sakkal Majalla" w:hAnsi="Sakkal Majalla" w:cs="Sakkal Majalla" w:hint="cs"/>
          <w:kern w:val="0"/>
          <w:sz w:val="28"/>
          <w:szCs w:val="28"/>
          <w:u w:val="single"/>
          <w:rtl/>
          <w14:ligatures w14:val="none"/>
        </w:rPr>
        <w:t>يتمثل الهدف الرئيسي للدراسة في:</w:t>
      </w:r>
    </w:p>
    <w:p w14:paraId="2E376A64" w14:textId="4110793B" w:rsidR="00CF5D5F" w:rsidRPr="00B247C4" w:rsidRDefault="00876AC3" w:rsidP="008E29F9">
      <w:pPr>
        <w:bidi/>
        <w:spacing w:after="160" w:line="360" w:lineRule="auto"/>
        <w:ind w:left="43"/>
        <w:jc w:val="both"/>
        <w:rPr>
          <w:rFonts w:ascii="Sakkal Majalla" w:eastAsia="Calibri" w:hAnsi="Sakkal Majalla" w:cs="Sakkal Majalla"/>
          <w:color w:val="000000" w:themeColor="text1"/>
          <w:kern w:val="0"/>
          <w:sz w:val="28"/>
          <w:szCs w:val="28"/>
          <w:rtl/>
          <w14:ligatures w14:val="none"/>
        </w:rPr>
      </w:pPr>
      <w:r w:rsidRPr="00B247C4">
        <w:rPr>
          <w:rFonts w:ascii="Sakkal Majalla" w:eastAsia="Calibri" w:hAnsi="Sakkal Majalla" w:cs="Sakkal Majalla" w:hint="cs"/>
          <w:color w:val="000000" w:themeColor="text1"/>
          <w:kern w:val="0"/>
          <w:sz w:val="28"/>
          <w:szCs w:val="28"/>
          <w:rtl/>
          <w14:ligatures w14:val="none"/>
        </w:rPr>
        <w:t xml:space="preserve">معرفة </w:t>
      </w:r>
      <w:r w:rsidR="00CF5D5F" w:rsidRPr="00B247C4">
        <w:rPr>
          <w:rFonts w:ascii="Sakkal Majalla" w:eastAsia="Calibri" w:hAnsi="Sakkal Majalla" w:cs="Sakkal Majalla"/>
          <w:color w:val="000000" w:themeColor="text1"/>
          <w:kern w:val="0"/>
          <w:sz w:val="28"/>
          <w:szCs w:val="28"/>
          <w:rtl/>
          <w14:ligatures w14:val="none"/>
        </w:rPr>
        <w:t>دور إدارة المخاطر في تحقيق الأداء المالي لشركة التعاونية للتأمين بالقصيم في المملكة العربية السعو</w:t>
      </w:r>
      <w:r w:rsidRPr="00B247C4">
        <w:rPr>
          <w:rFonts w:ascii="Sakkal Majalla" w:eastAsia="Calibri" w:hAnsi="Sakkal Majalla" w:cs="Sakkal Majalla" w:hint="cs"/>
          <w:color w:val="000000" w:themeColor="text1"/>
          <w:kern w:val="0"/>
          <w:sz w:val="28"/>
          <w:szCs w:val="28"/>
          <w:rtl/>
          <w14:ligatures w14:val="none"/>
        </w:rPr>
        <w:t>دية.</w:t>
      </w:r>
    </w:p>
    <w:p w14:paraId="26794F61" w14:textId="416313E4" w:rsidR="005D02CD" w:rsidRPr="00B247C4" w:rsidRDefault="00876AC3" w:rsidP="008E29F9">
      <w:pPr>
        <w:bidi/>
        <w:spacing w:after="160" w:line="360" w:lineRule="auto"/>
        <w:ind w:left="43"/>
        <w:jc w:val="both"/>
        <w:rPr>
          <w:rFonts w:ascii="Sakkal Majalla" w:hAnsi="Sakkal Majalla" w:cs="Sakkal Majalla"/>
          <w:kern w:val="0"/>
          <w:sz w:val="28"/>
          <w:szCs w:val="28"/>
          <w:u w:val="single"/>
          <w:rtl/>
          <w14:ligatures w14:val="none"/>
        </w:rPr>
      </w:pPr>
      <w:r w:rsidRPr="00B247C4">
        <w:rPr>
          <w:rFonts w:ascii="Sakkal Majalla" w:hAnsi="Sakkal Majalla" w:cs="Sakkal Majalla" w:hint="cs"/>
          <w:kern w:val="0"/>
          <w:sz w:val="28"/>
          <w:szCs w:val="28"/>
          <w:u w:val="single"/>
          <w:rtl/>
          <w14:ligatures w14:val="none"/>
        </w:rPr>
        <w:t xml:space="preserve">وينبثق من الهدف الرئيسي للدراسة مجموعة من الأهداف الفرعية التي تهدف إلى </w:t>
      </w:r>
      <w:r w:rsidR="005D02CD" w:rsidRPr="00B247C4">
        <w:rPr>
          <w:rFonts w:ascii="Sakkal Majalla" w:hAnsi="Sakkal Majalla" w:cs="Sakkal Majalla"/>
          <w:kern w:val="0"/>
          <w:sz w:val="28"/>
          <w:szCs w:val="28"/>
          <w:u w:val="single"/>
          <w:rtl/>
          <w14:ligatures w14:val="none"/>
        </w:rPr>
        <w:t>التعرف على:</w:t>
      </w:r>
    </w:p>
    <w:p w14:paraId="16E71661" w14:textId="77777777" w:rsidR="005D02CD" w:rsidRPr="00B247C4"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B247C4">
        <w:rPr>
          <w:rFonts w:ascii="Sakkal Majalla" w:hAnsi="Sakkal Majalla" w:cs="Sakkal Majalla" w:hint="cs"/>
          <w:kern w:val="0"/>
          <w:sz w:val="28"/>
          <w:szCs w:val="28"/>
          <w:rtl/>
          <w14:ligatures w14:val="none"/>
        </w:rPr>
        <w:t>ماهية إدارة المخاطر.</w:t>
      </w:r>
    </w:p>
    <w:p w14:paraId="3A524E6C" w14:textId="51805306" w:rsidR="005D02CD" w:rsidRPr="00B247C4"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B247C4">
        <w:rPr>
          <w:rFonts w:ascii="Sakkal Majalla" w:hAnsi="Sakkal Majalla" w:cs="Sakkal Majalla" w:hint="cs"/>
          <w:kern w:val="0"/>
          <w:sz w:val="28"/>
          <w:szCs w:val="28"/>
          <w:rtl/>
          <w14:ligatures w14:val="none"/>
        </w:rPr>
        <w:t xml:space="preserve">توضيح أهم المخاطر التي </w:t>
      </w:r>
      <w:r w:rsidR="002D6B4C" w:rsidRPr="00B247C4">
        <w:rPr>
          <w:rFonts w:ascii="Sakkal Majalla" w:hAnsi="Sakkal Majalla" w:cs="Sakkal Majalla" w:hint="cs"/>
          <w:kern w:val="0"/>
          <w:sz w:val="28"/>
          <w:szCs w:val="28"/>
          <w:rtl/>
          <w14:ligatures w14:val="none"/>
        </w:rPr>
        <w:t>ت</w:t>
      </w:r>
      <w:r w:rsidRPr="00B247C4">
        <w:rPr>
          <w:rFonts w:ascii="Sakkal Majalla" w:hAnsi="Sakkal Majalla" w:cs="Sakkal Majalla" w:hint="cs"/>
          <w:kern w:val="0"/>
          <w:sz w:val="28"/>
          <w:szCs w:val="28"/>
          <w:rtl/>
          <w14:ligatures w14:val="none"/>
        </w:rPr>
        <w:t>و</w:t>
      </w:r>
      <w:r w:rsidR="002D6B4C" w:rsidRPr="00B247C4">
        <w:rPr>
          <w:rFonts w:ascii="Sakkal Majalla" w:hAnsi="Sakkal Majalla" w:cs="Sakkal Majalla" w:hint="cs"/>
          <w:kern w:val="0"/>
          <w:sz w:val="28"/>
          <w:szCs w:val="28"/>
          <w:rtl/>
          <w14:ligatures w14:val="none"/>
        </w:rPr>
        <w:t>ا</w:t>
      </w:r>
      <w:r w:rsidRPr="00B247C4">
        <w:rPr>
          <w:rFonts w:ascii="Sakkal Majalla" w:hAnsi="Sakkal Majalla" w:cs="Sakkal Majalla" w:hint="cs"/>
          <w:kern w:val="0"/>
          <w:sz w:val="28"/>
          <w:szCs w:val="28"/>
          <w:rtl/>
          <w14:ligatures w14:val="none"/>
        </w:rPr>
        <w:t>جهها</w:t>
      </w:r>
      <w:r w:rsidR="002D6B4C" w:rsidRPr="00B247C4">
        <w:rPr>
          <w:rFonts w:ascii="Sakkal Majalla" w:hAnsi="Sakkal Majalla" w:cs="Sakkal Majalla" w:hint="cs"/>
          <w:kern w:val="0"/>
          <w:sz w:val="28"/>
          <w:szCs w:val="28"/>
          <w:rtl/>
          <w14:ligatures w14:val="none"/>
        </w:rPr>
        <w:t xml:space="preserve"> شركة التعاونية للتأمين بالقصيم.</w:t>
      </w:r>
    </w:p>
    <w:p w14:paraId="01461D7B" w14:textId="592F8F59" w:rsidR="006B4E15" w:rsidRPr="00B247C4" w:rsidRDefault="006B4E15"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B247C4">
        <w:rPr>
          <w:rFonts w:ascii="Sakkal Majalla" w:hAnsi="Sakkal Majalla" w:cs="Sakkal Majalla" w:hint="cs"/>
          <w:kern w:val="0"/>
          <w:sz w:val="28"/>
          <w:szCs w:val="28"/>
          <w:rtl/>
          <w14:ligatures w14:val="none"/>
        </w:rPr>
        <w:t>التعرف على طبيعة العلاقة بين إدارة المخاطر بمختلف أبعادها في تحقيق الأداء المالي للشركة التعاونية للتأمين بالقصيم.</w:t>
      </w:r>
    </w:p>
    <w:p w14:paraId="02974E25" w14:textId="10C21666" w:rsidR="005D02CD" w:rsidRPr="00B247C4"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B247C4">
        <w:rPr>
          <w:rFonts w:ascii="Sakkal Majalla" w:hAnsi="Sakkal Majalla" w:cs="Sakkal Majalla" w:hint="cs"/>
          <w:kern w:val="0"/>
          <w:sz w:val="28"/>
          <w:szCs w:val="28"/>
          <w:rtl/>
          <w14:ligatures w14:val="none"/>
        </w:rPr>
        <w:t>التعرف على مدى التطبيق الفعلي لمختلف خطوات ومراحل إدارة المخاطر في شكلها العلم</w:t>
      </w:r>
      <w:r w:rsidRPr="00B247C4">
        <w:rPr>
          <w:rFonts w:ascii="Sakkal Majalla" w:hAnsi="Sakkal Majalla" w:cs="Sakkal Majalla" w:hint="eastAsia"/>
          <w:kern w:val="0"/>
          <w:sz w:val="28"/>
          <w:szCs w:val="28"/>
          <w:rtl/>
          <w14:ligatures w14:val="none"/>
        </w:rPr>
        <w:t>ي</w:t>
      </w:r>
      <w:r w:rsidRPr="00B247C4">
        <w:rPr>
          <w:rFonts w:ascii="Sakkal Majalla" w:hAnsi="Sakkal Majalla" w:cs="Sakkal Majalla" w:hint="cs"/>
          <w:kern w:val="0"/>
          <w:sz w:val="28"/>
          <w:szCs w:val="28"/>
          <w:rtl/>
          <w14:ligatures w14:val="none"/>
        </w:rPr>
        <w:t xml:space="preserve"> داخل ال</w:t>
      </w:r>
      <w:r w:rsidR="002D6B4C" w:rsidRPr="00B247C4">
        <w:rPr>
          <w:rFonts w:ascii="Sakkal Majalla" w:hAnsi="Sakkal Majalla" w:cs="Sakkal Majalla" w:hint="cs"/>
          <w:kern w:val="0"/>
          <w:sz w:val="28"/>
          <w:szCs w:val="28"/>
          <w:rtl/>
          <w14:ligatures w14:val="none"/>
        </w:rPr>
        <w:t>شركة</w:t>
      </w:r>
      <w:r w:rsidRPr="00B247C4">
        <w:rPr>
          <w:rFonts w:ascii="Sakkal Majalla" w:hAnsi="Sakkal Majalla" w:cs="Sakkal Majalla" w:hint="cs"/>
          <w:kern w:val="0"/>
          <w:sz w:val="28"/>
          <w:szCs w:val="28"/>
          <w:rtl/>
          <w14:ligatures w14:val="none"/>
        </w:rPr>
        <w:t>.</w:t>
      </w:r>
    </w:p>
    <w:p w14:paraId="7B70FE81" w14:textId="40424A21" w:rsidR="002D6B4C" w:rsidRPr="00B247C4" w:rsidRDefault="002D6B4C"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B247C4">
        <w:rPr>
          <w:rFonts w:ascii="Sakkal Majalla" w:hAnsi="Sakkal Majalla" w:cs="Sakkal Majalla" w:hint="cs"/>
          <w:kern w:val="0"/>
          <w:sz w:val="28"/>
          <w:szCs w:val="28"/>
          <w:rtl/>
          <w14:ligatures w14:val="none"/>
        </w:rPr>
        <w:t xml:space="preserve">التعرف </w:t>
      </w:r>
      <w:r w:rsidRPr="00B247C4">
        <w:rPr>
          <w:rFonts w:ascii="Sakkal Majalla" w:hAnsi="Sakkal Majalla" w:cs="Sakkal Majalla"/>
          <w:kern w:val="0"/>
          <w:sz w:val="28"/>
          <w:szCs w:val="28"/>
          <w:rtl/>
          <w14:ligatures w14:val="none"/>
        </w:rPr>
        <w:t>على تقييم الأداء المالي وأهم المؤشرات المالية</w:t>
      </w:r>
      <w:r w:rsidRPr="00B247C4">
        <w:rPr>
          <w:rFonts w:ascii="Sakkal Majalla" w:hAnsi="Sakkal Majalla" w:cs="Sakkal Majalla" w:hint="cs"/>
          <w:kern w:val="0"/>
          <w:sz w:val="28"/>
          <w:szCs w:val="28"/>
          <w:rtl/>
          <w14:ligatures w14:val="none"/>
        </w:rPr>
        <w:t xml:space="preserve"> داخل الشركة محل الدراسة.</w:t>
      </w:r>
    </w:p>
    <w:p w14:paraId="019D8ACE" w14:textId="14933E68" w:rsidR="005D02CD" w:rsidRPr="00B247C4"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B247C4">
        <w:rPr>
          <w:rFonts w:ascii="Sakkal Majalla" w:hAnsi="Sakkal Majalla" w:cs="Sakkal Majalla" w:hint="cs"/>
          <w:kern w:val="0"/>
          <w:sz w:val="28"/>
          <w:szCs w:val="28"/>
          <w:rtl/>
          <w14:ligatures w14:val="none"/>
        </w:rPr>
        <w:t>محاولة التعرف على مدى إهتمام</w:t>
      </w:r>
      <w:r w:rsidR="002D6B4C" w:rsidRPr="00B247C4">
        <w:rPr>
          <w:rFonts w:ascii="Sakkal Majalla" w:hAnsi="Sakkal Majalla" w:cs="Sakkal Majalla" w:hint="cs"/>
          <w:kern w:val="0"/>
          <w:sz w:val="28"/>
          <w:szCs w:val="28"/>
          <w:rtl/>
          <w14:ligatures w14:val="none"/>
        </w:rPr>
        <w:t xml:space="preserve"> </w:t>
      </w:r>
      <w:bookmarkStart w:id="4" w:name="_Hlk171777687"/>
      <w:r w:rsidR="002D6B4C" w:rsidRPr="00B247C4">
        <w:rPr>
          <w:rFonts w:ascii="Sakkal Majalla" w:hAnsi="Sakkal Majalla" w:cs="Sakkal Majalla" w:hint="cs"/>
          <w:kern w:val="0"/>
          <w:sz w:val="28"/>
          <w:szCs w:val="28"/>
          <w:rtl/>
          <w14:ligatures w14:val="none"/>
        </w:rPr>
        <w:t>شركة</w:t>
      </w:r>
      <w:r w:rsidRPr="00B247C4">
        <w:rPr>
          <w:rFonts w:ascii="Sakkal Majalla" w:hAnsi="Sakkal Majalla" w:cs="Sakkal Majalla" w:hint="cs"/>
          <w:kern w:val="0"/>
          <w:sz w:val="28"/>
          <w:szCs w:val="28"/>
          <w:rtl/>
          <w14:ligatures w14:val="none"/>
        </w:rPr>
        <w:t xml:space="preserve"> </w:t>
      </w:r>
      <w:r w:rsidR="002D6B4C" w:rsidRPr="00B247C4">
        <w:rPr>
          <w:rFonts w:ascii="Sakkal Majalla" w:hAnsi="Sakkal Majalla" w:cs="Sakkal Majalla" w:hint="cs"/>
          <w:kern w:val="0"/>
          <w:sz w:val="28"/>
          <w:szCs w:val="28"/>
          <w:rtl/>
          <w14:ligatures w14:val="none"/>
        </w:rPr>
        <w:t xml:space="preserve">التعاونية للتأمين بالقصيم </w:t>
      </w:r>
      <w:bookmarkEnd w:id="4"/>
      <w:r w:rsidRPr="00B247C4">
        <w:rPr>
          <w:rFonts w:ascii="Sakkal Majalla" w:hAnsi="Sakkal Majalla" w:cs="Sakkal Majalla" w:hint="cs"/>
          <w:kern w:val="0"/>
          <w:sz w:val="28"/>
          <w:szCs w:val="28"/>
          <w:rtl/>
          <w14:ligatures w14:val="none"/>
        </w:rPr>
        <w:t xml:space="preserve">بإدارة المخاطر التي تتعرض </w:t>
      </w:r>
      <w:r w:rsidR="00B247C4">
        <w:rPr>
          <w:rFonts w:ascii="Sakkal Majalla" w:hAnsi="Sakkal Majalla" w:cs="Sakkal Majalla"/>
          <w:kern w:val="0"/>
          <w:sz w:val="28"/>
          <w:szCs w:val="28"/>
          <w:rtl/>
          <w14:ligatures w14:val="none"/>
        </w:rPr>
        <w:br/>
      </w:r>
      <w:r w:rsidRPr="00B247C4">
        <w:rPr>
          <w:rFonts w:ascii="Sakkal Majalla" w:hAnsi="Sakkal Majalla" w:cs="Sakkal Majalla" w:hint="cs"/>
          <w:kern w:val="0"/>
          <w:sz w:val="28"/>
          <w:szCs w:val="28"/>
          <w:rtl/>
          <w14:ligatures w14:val="none"/>
        </w:rPr>
        <w:t>لها أثناء عملها.</w:t>
      </w:r>
    </w:p>
    <w:p w14:paraId="29B115D7" w14:textId="5EE15C60" w:rsidR="002D6B4C" w:rsidRPr="00B247C4" w:rsidRDefault="002D6B4C"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B247C4">
        <w:rPr>
          <w:rFonts w:ascii="Sakkal Majalla" w:hAnsi="Sakkal Majalla" w:cs="Sakkal Majalla"/>
          <w:kern w:val="0"/>
          <w:sz w:val="28"/>
          <w:szCs w:val="28"/>
          <w:rtl/>
          <w14:ligatures w14:val="none"/>
        </w:rPr>
        <w:t xml:space="preserve">الوقوف </w:t>
      </w:r>
      <w:r w:rsidRPr="00B247C4">
        <w:rPr>
          <w:rFonts w:ascii="Sakkal Majalla" w:hAnsi="Sakkal Majalla" w:cs="Sakkal Majalla" w:hint="cs"/>
          <w:kern w:val="0"/>
          <w:sz w:val="28"/>
          <w:szCs w:val="28"/>
          <w:rtl/>
          <w14:ligatures w14:val="none"/>
        </w:rPr>
        <w:t>عل</w:t>
      </w:r>
      <w:r w:rsidRPr="00B247C4">
        <w:rPr>
          <w:rFonts w:ascii="Sakkal Majalla" w:hAnsi="Sakkal Majalla" w:cs="Sakkal Majalla"/>
          <w:kern w:val="0"/>
          <w:sz w:val="28"/>
          <w:szCs w:val="28"/>
          <w:rtl/>
          <w14:ligatures w14:val="none"/>
        </w:rPr>
        <w:t>ى أ</w:t>
      </w:r>
      <w:r w:rsidRPr="00B247C4">
        <w:rPr>
          <w:rFonts w:ascii="Sakkal Majalla" w:hAnsi="Sakkal Majalla" w:cs="Sakkal Majalla" w:hint="cs"/>
          <w:kern w:val="0"/>
          <w:sz w:val="28"/>
          <w:szCs w:val="28"/>
          <w:rtl/>
          <w14:ligatures w14:val="none"/>
        </w:rPr>
        <w:t>ه</w:t>
      </w:r>
      <w:r w:rsidRPr="00B247C4">
        <w:rPr>
          <w:rFonts w:ascii="Sakkal Majalla" w:hAnsi="Sakkal Majalla" w:cs="Sakkal Majalla"/>
          <w:kern w:val="0"/>
          <w:sz w:val="28"/>
          <w:szCs w:val="28"/>
          <w:rtl/>
          <w14:ligatures w14:val="none"/>
        </w:rPr>
        <w:t>م المؤشرات المستخدمة في قياس مدى س</w:t>
      </w:r>
      <w:r w:rsidRPr="00B247C4">
        <w:rPr>
          <w:rFonts w:ascii="Sakkal Majalla" w:hAnsi="Sakkal Majalla" w:cs="Sakkal Majalla" w:hint="cs"/>
          <w:kern w:val="0"/>
          <w:sz w:val="28"/>
          <w:szCs w:val="28"/>
          <w:rtl/>
          <w14:ligatures w14:val="none"/>
        </w:rPr>
        <w:t>لا</w:t>
      </w:r>
      <w:r w:rsidRPr="00B247C4">
        <w:rPr>
          <w:rFonts w:ascii="Sakkal Majalla" w:hAnsi="Sakkal Majalla" w:cs="Sakkal Majalla"/>
          <w:kern w:val="0"/>
          <w:sz w:val="28"/>
          <w:szCs w:val="28"/>
          <w:rtl/>
          <w14:ligatures w14:val="none"/>
        </w:rPr>
        <w:t xml:space="preserve">مة </w:t>
      </w:r>
      <w:r w:rsidRPr="00B247C4">
        <w:rPr>
          <w:rFonts w:ascii="Sakkal Majalla" w:hAnsi="Sakkal Majalla" w:cs="Sakkal Majalla" w:hint="cs"/>
          <w:kern w:val="0"/>
          <w:sz w:val="28"/>
          <w:szCs w:val="28"/>
          <w:rtl/>
          <w14:ligatures w14:val="none"/>
        </w:rPr>
        <w:t>الأداء</w:t>
      </w:r>
      <w:r w:rsidRPr="00B247C4">
        <w:rPr>
          <w:rFonts w:ascii="Sakkal Majalla" w:hAnsi="Sakkal Majalla" w:cs="Sakkal Majalla"/>
          <w:kern w:val="0"/>
          <w:sz w:val="28"/>
          <w:szCs w:val="28"/>
          <w:rtl/>
          <w14:ligatures w14:val="none"/>
        </w:rPr>
        <w:t xml:space="preserve"> المالي، والتعرف ع</w:t>
      </w:r>
      <w:r w:rsidRPr="00B247C4">
        <w:rPr>
          <w:rFonts w:ascii="Sakkal Majalla" w:hAnsi="Sakkal Majalla" w:cs="Sakkal Majalla" w:hint="cs"/>
          <w:kern w:val="0"/>
          <w:sz w:val="28"/>
          <w:szCs w:val="28"/>
          <w:rtl/>
          <w14:ligatures w14:val="none"/>
        </w:rPr>
        <w:t>ل</w:t>
      </w:r>
      <w:r w:rsidRPr="00B247C4">
        <w:rPr>
          <w:rFonts w:ascii="Sakkal Majalla" w:hAnsi="Sakkal Majalla" w:cs="Sakkal Majalla"/>
          <w:kern w:val="0"/>
          <w:sz w:val="28"/>
          <w:szCs w:val="28"/>
          <w:rtl/>
          <w14:ligatures w14:val="none"/>
        </w:rPr>
        <w:t xml:space="preserve">ى المؤشرات </w:t>
      </w:r>
      <w:r w:rsidRPr="00B247C4">
        <w:rPr>
          <w:rFonts w:ascii="Sakkal Majalla" w:hAnsi="Sakkal Majalla" w:cs="Sakkal Majalla" w:hint="cs"/>
          <w:kern w:val="0"/>
          <w:sz w:val="28"/>
          <w:szCs w:val="28"/>
          <w:rtl/>
          <w14:ligatures w14:val="none"/>
        </w:rPr>
        <w:t>المستعلمة</w:t>
      </w:r>
      <w:r w:rsidRPr="00B247C4">
        <w:rPr>
          <w:rFonts w:ascii="Sakkal Majalla" w:hAnsi="Sakkal Majalla" w:cs="Sakkal Majalla"/>
          <w:kern w:val="0"/>
          <w:sz w:val="28"/>
          <w:szCs w:val="28"/>
          <w:rtl/>
          <w14:ligatures w14:val="none"/>
        </w:rPr>
        <w:t xml:space="preserve"> لقياس المخاط</w:t>
      </w:r>
      <w:r w:rsidRPr="00B247C4">
        <w:rPr>
          <w:rFonts w:ascii="Sakkal Majalla" w:hAnsi="Sakkal Majalla" w:cs="Sakkal Majalla" w:hint="cs"/>
          <w:kern w:val="0"/>
          <w:sz w:val="28"/>
          <w:szCs w:val="28"/>
          <w:rtl/>
          <w14:ligatures w14:val="none"/>
        </w:rPr>
        <w:t>ر.</w:t>
      </w:r>
    </w:p>
    <w:p w14:paraId="5B7B2E7C" w14:textId="117ECBC1" w:rsidR="00360674" w:rsidRPr="00B247C4" w:rsidRDefault="005D02CD" w:rsidP="00471AA6">
      <w:pPr>
        <w:pStyle w:val="ListParagraph"/>
        <w:numPr>
          <w:ilvl w:val="0"/>
          <w:numId w:val="4"/>
        </w:numPr>
        <w:bidi/>
        <w:spacing w:after="160" w:line="360" w:lineRule="auto"/>
        <w:jc w:val="both"/>
        <w:rPr>
          <w:rFonts w:ascii="Sakkal Majalla" w:hAnsi="Sakkal Majalla" w:cs="Sakkal Majalla"/>
          <w:kern w:val="0"/>
          <w:sz w:val="28"/>
          <w:szCs w:val="28"/>
          <w:rtl/>
          <w14:ligatures w14:val="none"/>
        </w:rPr>
      </w:pPr>
      <w:r w:rsidRPr="00B247C4">
        <w:rPr>
          <w:rFonts w:ascii="Sakkal Majalla" w:hAnsi="Sakkal Majalla" w:cs="Sakkal Majalla" w:hint="cs"/>
          <w:kern w:val="0"/>
          <w:sz w:val="28"/>
          <w:szCs w:val="28"/>
          <w:rtl/>
          <w14:ligatures w14:val="none"/>
        </w:rPr>
        <w:t xml:space="preserve">بناء نموذج يوضح العلاقة بين إدارة المخاطر </w:t>
      </w:r>
      <w:bookmarkStart w:id="5" w:name="_Hlk171777630"/>
      <w:r w:rsidRPr="00B247C4">
        <w:rPr>
          <w:rFonts w:ascii="Sakkal Majalla" w:hAnsi="Sakkal Majalla" w:cs="Sakkal Majalla" w:hint="cs"/>
          <w:kern w:val="0"/>
          <w:sz w:val="28"/>
          <w:szCs w:val="28"/>
          <w:rtl/>
          <w14:ligatures w14:val="none"/>
        </w:rPr>
        <w:t>و</w:t>
      </w:r>
      <w:r w:rsidR="002D6B4C" w:rsidRPr="00B247C4">
        <w:rPr>
          <w:rFonts w:ascii="Sakkal Majalla" w:hAnsi="Sakkal Majalla" w:cs="Sakkal Majalla" w:hint="cs"/>
          <w:kern w:val="0"/>
          <w:sz w:val="28"/>
          <w:szCs w:val="28"/>
          <w:rtl/>
          <w14:ligatures w14:val="none"/>
        </w:rPr>
        <w:t>تحقيق الأداء المالي للشركات</w:t>
      </w:r>
      <w:bookmarkEnd w:id="5"/>
      <w:r w:rsidRPr="00B247C4">
        <w:rPr>
          <w:rFonts w:ascii="Sakkal Majalla" w:hAnsi="Sakkal Majalla" w:cs="Sakkal Majalla" w:hint="cs"/>
          <w:kern w:val="0"/>
          <w:sz w:val="28"/>
          <w:szCs w:val="28"/>
          <w:rtl/>
          <w14:ligatures w14:val="none"/>
        </w:rPr>
        <w:t>.</w:t>
      </w:r>
    </w:p>
    <w:p w14:paraId="027DAFA1" w14:textId="62D333E8" w:rsidR="005D02CD" w:rsidRPr="008E29F9" w:rsidRDefault="005D02CD" w:rsidP="00360674">
      <w:pPr>
        <w:bidi/>
        <w:spacing w:after="160" w:line="360" w:lineRule="auto"/>
        <w:jc w:val="both"/>
        <w:rPr>
          <w:rFonts w:ascii="Sakkal Majalla" w:hAnsi="Sakkal Majalla" w:cs="Sakkal Majalla"/>
          <w:b/>
          <w:bCs/>
          <w:kern w:val="0"/>
          <w:sz w:val="32"/>
          <w:szCs w:val="32"/>
          <w:u w:val="single"/>
          <w:rtl/>
          <w14:ligatures w14:val="none"/>
        </w:rPr>
      </w:pPr>
      <w:r w:rsidRPr="008E29F9">
        <w:rPr>
          <w:rFonts w:ascii="Sakkal Majalla" w:hAnsi="Sakkal Majalla" w:cs="Sakkal Majalla"/>
          <w:b/>
          <w:bCs/>
          <w:kern w:val="0"/>
          <w:sz w:val="32"/>
          <w:szCs w:val="32"/>
          <w:u w:val="single"/>
          <w:rtl/>
          <w14:ligatures w14:val="none"/>
        </w:rPr>
        <w:t>أسئلة الدراسة:</w:t>
      </w:r>
    </w:p>
    <w:p w14:paraId="759BC944" w14:textId="114BA733" w:rsidR="00876AC3" w:rsidRPr="008E29F9" w:rsidRDefault="00876AC3" w:rsidP="008E29F9">
      <w:pPr>
        <w:bidi/>
        <w:spacing w:line="360" w:lineRule="auto"/>
        <w:jc w:val="both"/>
        <w:rPr>
          <w:rFonts w:ascii="Sakkal Majalla" w:hAnsi="Sakkal Majalla" w:cs="Sakkal Majalla"/>
          <w:kern w:val="0"/>
          <w:sz w:val="28"/>
          <w:szCs w:val="28"/>
          <w:rtl/>
          <w14:ligatures w14:val="none"/>
        </w:rPr>
      </w:pPr>
      <w:r w:rsidRPr="008E29F9">
        <w:rPr>
          <w:rFonts w:ascii="Sakkal Majalla" w:hAnsi="Sakkal Majalla" w:cs="Sakkal Majalla"/>
          <w:kern w:val="0"/>
          <w:sz w:val="28"/>
          <w:szCs w:val="28"/>
          <w:rtl/>
          <w14:ligatures w14:val="none"/>
        </w:rPr>
        <w:t>يتمثل ال</w:t>
      </w:r>
      <w:r w:rsidRPr="008E29F9">
        <w:rPr>
          <w:rFonts w:ascii="Sakkal Majalla" w:hAnsi="Sakkal Majalla" w:cs="Sakkal Majalla" w:hint="cs"/>
          <w:kern w:val="0"/>
          <w:sz w:val="28"/>
          <w:szCs w:val="28"/>
          <w:rtl/>
          <w14:ligatures w14:val="none"/>
        </w:rPr>
        <w:t>تساؤل</w:t>
      </w:r>
      <w:r w:rsidRPr="008E29F9">
        <w:rPr>
          <w:rFonts w:ascii="Sakkal Majalla" w:hAnsi="Sakkal Majalla" w:cs="Sakkal Majalla"/>
          <w:kern w:val="0"/>
          <w:sz w:val="28"/>
          <w:szCs w:val="28"/>
          <w:rtl/>
          <w14:ligatures w14:val="none"/>
        </w:rPr>
        <w:t xml:space="preserve"> الرئيسي للدراسة في:</w:t>
      </w:r>
    </w:p>
    <w:p w14:paraId="01E9843B" w14:textId="1005C633" w:rsidR="00876AC3" w:rsidRPr="008E29F9" w:rsidRDefault="00876AC3" w:rsidP="008E29F9">
      <w:pPr>
        <w:bidi/>
        <w:spacing w:line="360" w:lineRule="auto"/>
        <w:jc w:val="both"/>
        <w:rPr>
          <w:rFonts w:ascii="Sakkal Majalla" w:eastAsia="Calibri" w:hAnsi="Sakkal Majalla" w:cs="Sakkal Majalla"/>
          <w:color w:val="000000" w:themeColor="text1"/>
          <w:kern w:val="0"/>
          <w:sz w:val="28"/>
          <w:szCs w:val="28"/>
          <w:rtl/>
          <w14:ligatures w14:val="none"/>
        </w:rPr>
      </w:pPr>
      <w:r w:rsidRPr="008E29F9">
        <w:rPr>
          <w:rFonts w:ascii="Sakkal Majalla" w:eastAsia="Calibri" w:hAnsi="Sakkal Majalla" w:cs="Sakkal Majalla"/>
          <w:color w:val="000000" w:themeColor="text1"/>
          <w:kern w:val="0"/>
          <w:sz w:val="28"/>
          <w:szCs w:val="28"/>
          <w:rtl/>
          <w14:ligatures w14:val="none"/>
        </w:rPr>
        <w:t>ما هو دور إدارة المخاطر في تحقيق الأداء المالي لشركة التعاونية للتأمين بالقصيم في المملكة العربية السعودية؟</w:t>
      </w:r>
    </w:p>
    <w:p w14:paraId="2AC7646B" w14:textId="4F306671" w:rsidR="005D02CD" w:rsidRPr="008E29F9" w:rsidRDefault="006B4E15" w:rsidP="008E29F9">
      <w:pPr>
        <w:bidi/>
        <w:spacing w:line="360" w:lineRule="auto"/>
        <w:jc w:val="both"/>
        <w:rPr>
          <w:rFonts w:ascii="Sakkal Majalla" w:eastAsia="Calibri" w:hAnsi="Sakkal Majalla" w:cs="Sakkal Majalla"/>
          <w:color w:val="000000" w:themeColor="text1"/>
          <w:kern w:val="0"/>
          <w:sz w:val="28"/>
          <w:szCs w:val="28"/>
          <w:u w:val="single"/>
          <w:rtl/>
          <w14:ligatures w14:val="none"/>
        </w:rPr>
      </w:pPr>
      <w:r w:rsidRPr="008E29F9">
        <w:rPr>
          <w:rFonts w:ascii="Sakkal Majalla" w:eastAsia="Calibri" w:hAnsi="Sakkal Majalla" w:cs="Sakkal Majalla" w:hint="cs"/>
          <w:color w:val="000000" w:themeColor="text1"/>
          <w:kern w:val="0"/>
          <w:sz w:val="28"/>
          <w:szCs w:val="28"/>
          <w:u w:val="single"/>
          <w:rtl/>
          <w14:ligatures w14:val="none"/>
        </w:rPr>
        <w:t>و</w:t>
      </w:r>
      <w:r w:rsidR="005D02CD" w:rsidRPr="008E29F9">
        <w:rPr>
          <w:rFonts w:ascii="Sakkal Majalla" w:eastAsia="Calibri" w:hAnsi="Sakkal Majalla" w:cs="Sakkal Majalla"/>
          <w:color w:val="000000" w:themeColor="text1"/>
          <w:kern w:val="0"/>
          <w:sz w:val="28"/>
          <w:szCs w:val="28"/>
          <w:u w:val="single"/>
          <w:rtl/>
          <w14:ligatures w14:val="none"/>
        </w:rPr>
        <w:t xml:space="preserve">يندرج تحت التساؤل الرئيسي </w:t>
      </w:r>
      <w:r w:rsidR="00244CCC" w:rsidRPr="008E29F9">
        <w:rPr>
          <w:rFonts w:ascii="Sakkal Majalla" w:eastAsia="Calibri" w:hAnsi="Sakkal Majalla" w:cs="Sakkal Majalla" w:hint="cs"/>
          <w:color w:val="000000" w:themeColor="text1"/>
          <w:kern w:val="0"/>
          <w:sz w:val="28"/>
          <w:szCs w:val="28"/>
          <w:u w:val="single"/>
          <w:rtl/>
          <w14:ligatures w14:val="none"/>
        </w:rPr>
        <w:t>ل</w:t>
      </w:r>
      <w:r w:rsidR="005D02CD" w:rsidRPr="008E29F9">
        <w:rPr>
          <w:rFonts w:ascii="Sakkal Majalla" w:eastAsia="Calibri" w:hAnsi="Sakkal Majalla" w:cs="Sakkal Majalla"/>
          <w:color w:val="000000" w:themeColor="text1"/>
          <w:kern w:val="0"/>
          <w:sz w:val="28"/>
          <w:szCs w:val="28"/>
          <w:u w:val="single"/>
          <w:rtl/>
          <w14:ligatures w14:val="none"/>
        </w:rPr>
        <w:t>لدراسة مجموعة من التساؤلات الفرعية، التي تتمثل في الاتي:</w:t>
      </w:r>
    </w:p>
    <w:p w14:paraId="3E6427CD" w14:textId="4C3DC711" w:rsidR="005D02CD" w:rsidRPr="008E29F9"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8E29F9">
        <w:rPr>
          <w:rFonts w:ascii="Sakkal Majalla" w:hAnsi="Sakkal Majalla" w:cs="Sakkal Majalla" w:hint="cs"/>
          <w:kern w:val="0"/>
          <w:sz w:val="28"/>
          <w:szCs w:val="28"/>
          <w:rtl/>
          <w14:ligatures w14:val="none"/>
        </w:rPr>
        <w:t xml:space="preserve">ما هي طبيعة العلاقة بين إدارة المخاطر </w:t>
      </w:r>
      <w:r w:rsidR="006B4E15" w:rsidRPr="008E29F9">
        <w:rPr>
          <w:rFonts w:ascii="Sakkal Majalla" w:hAnsi="Sakkal Majalla" w:cs="Sakkal Majalla" w:hint="cs"/>
          <w:kern w:val="0"/>
          <w:sz w:val="28"/>
          <w:szCs w:val="28"/>
          <w:rtl/>
          <w14:ligatures w14:val="none"/>
        </w:rPr>
        <w:t xml:space="preserve">بمختلف أبعادها </w:t>
      </w:r>
      <w:r w:rsidR="002D6B4C" w:rsidRPr="008E29F9">
        <w:rPr>
          <w:rFonts w:ascii="Sakkal Majalla" w:hAnsi="Sakkal Majalla" w:cs="Sakkal Majalla" w:hint="cs"/>
          <w:kern w:val="0"/>
          <w:sz w:val="28"/>
          <w:szCs w:val="28"/>
          <w:rtl/>
          <w14:ligatures w14:val="none"/>
        </w:rPr>
        <w:t>وتحقيق الأداء المالي للشر</w:t>
      </w:r>
      <w:r w:rsidR="006B4E15" w:rsidRPr="008E29F9">
        <w:rPr>
          <w:rFonts w:ascii="Sakkal Majalla" w:hAnsi="Sakkal Majalla" w:cs="Sakkal Majalla" w:hint="cs"/>
          <w:kern w:val="0"/>
          <w:sz w:val="28"/>
          <w:szCs w:val="28"/>
          <w:rtl/>
          <w14:ligatures w14:val="none"/>
        </w:rPr>
        <w:t>كة التعاونية للتأمين بالقصيم</w:t>
      </w:r>
      <w:r w:rsidR="002D6B4C" w:rsidRPr="008E29F9">
        <w:rPr>
          <w:rFonts w:ascii="Sakkal Majalla" w:hAnsi="Sakkal Majalla" w:cs="Sakkal Majalla" w:hint="cs"/>
          <w:kern w:val="0"/>
          <w:sz w:val="28"/>
          <w:szCs w:val="28"/>
          <w:rtl/>
          <w14:ligatures w14:val="none"/>
        </w:rPr>
        <w:t>؟</w:t>
      </w:r>
    </w:p>
    <w:p w14:paraId="2357C688" w14:textId="217CCFD4" w:rsidR="005D02CD" w:rsidRPr="008E29F9"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8E29F9">
        <w:rPr>
          <w:rFonts w:ascii="Sakkal Majalla" w:hAnsi="Sakkal Majalla" w:cs="Sakkal Majalla" w:hint="cs"/>
          <w:kern w:val="0"/>
          <w:sz w:val="28"/>
          <w:szCs w:val="28"/>
          <w:rtl/>
          <w14:ligatures w14:val="none"/>
        </w:rPr>
        <w:lastRenderedPageBreak/>
        <w:t xml:space="preserve">هل تساهم سياسات إدارة المخاطر </w:t>
      </w:r>
      <w:r w:rsidR="006B4E15" w:rsidRPr="008E29F9">
        <w:rPr>
          <w:rFonts w:ascii="Sakkal Majalla" w:hAnsi="Sakkal Majalla" w:cs="Sakkal Majalla" w:hint="cs"/>
          <w:kern w:val="0"/>
          <w:sz w:val="28"/>
          <w:szCs w:val="28"/>
          <w:rtl/>
          <w14:ligatures w14:val="none"/>
        </w:rPr>
        <w:t xml:space="preserve">في </w:t>
      </w:r>
      <w:r w:rsidR="002D6B4C" w:rsidRPr="008E29F9">
        <w:rPr>
          <w:rFonts w:ascii="Sakkal Majalla" w:hAnsi="Sakkal Majalla" w:cs="Sakkal Majalla" w:hint="cs"/>
          <w:kern w:val="0"/>
          <w:sz w:val="28"/>
          <w:szCs w:val="28"/>
          <w:rtl/>
          <w14:ligatures w14:val="none"/>
        </w:rPr>
        <w:t>تحقيق الأداء المالي للشركات؟</w:t>
      </w:r>
    </w:p>
    <w:p w14:paraId="796807D3" w14:textId="6347AA90" w:rsidR="005D02CD" w:rsidRPr="008E29F9"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8E29F9">
        <w:rPr>
          <w:rFonts w:ascii="Sakkal Majalla" w:hAnsi="Sakkal Majalla" w:cs="Sakkal Majalla"/>
          <w:kern w:val="0"/>
          <w:sz w:val="28"/>
          <w:szCs w:val="28"/>
          <w:rtl/>
          <w14:ligatures w14:val="none"/>
        </w:rPr>
        <w:t xml:space="preserve">ما هي طبيعة وأنواع المخاطر المؤثرة في </w:t>
      </w:r>
      <w:r w:rsidR="002D6B4C" w:rsidRPr="008E29F9">
        <w:rPr>
          <w:rFonts w:ascii="Sakkal Majalla" w:hAnsi="Sakkal Majalla" w:cs="Sakkal Majalla" w:hint="cs"/>
          <w:kern w:val="0"/>
          <w:sz w:val="28"/>
          <w:szCs w:val="28"/>
          <w:rtl/>
          <w14:ligatures w14:val="none"/>
        </w:rPr>
        <w:t>الأداء المالي للشركات</w:t>
      </w:r>
      <w:r w:rsidRPr="008E29F9">
        <w:rPr>
          <w:rFonts w:ascii="Sakkal Majalla" w:hAnsi="Sakkal Majalla" w:cs="Sakkal Majalla"/>
          <w:kern w:val="0"/>
          <w:sz w:val="28"/>
          <w:szCs w:val="28"/>
          <w:rtl/>
          <w14:ligatures w14:val="none"/>
        </w:rPr>
        <w:t xml:space="preserve"> </w:t>
      </w:r>
      <w:r w:rsidRPr="008E29F9">
        <w:rPr>
          <w:rFonts w:ascii="Sakkal Majalla" w:hAnsi="Sakkal Majalla" w:cs="Sakkal Majalla" w:hint="cs"/>
          <w:kern w:val="0"/>
          <w:sz w:val="28"/>
          <w:szCs w:val="28"/>
          <w:rtl/>
          <w14:ligatures w14:val="none"/>
        </w:rPr>
        <w:t>وخاصة</w:t>
      </w:r>
      <w:r w:rsidR="002D6B4C" w:rsidRPr="008E29F9">
        <w:rPr>
          <w:rFonts w:ascii="Sakkal Majalla" w:hAnsi="Sakkal Majalla" w:cs="Sakkal Majalla" w:hint="cs"/>
          <w:kern w:val="0"/>
          <w:sz w:val="28"/>
          <w:szCs w:val="28"/>
          <w:rtl/>
          <w14:ligatures w14:val="none"/>
        </w:rPr>
        <w:t xml:space="preserve"> شركة التعاونية للتأمين بالقصيم؟</w:t>
      </w:r>
    </w:p>
    <w:p w14:paraId="2701213D" w14:textId="476C7A49" w:rsidR="005D02CD" w:rsidRPr="008E29F9" w:rsidRDefault="005D02CD" w:rsidP="00471AA6">
      <w:pPr>
        <w:pStyle w:val="ListParagraph"/>
        <w:numPr>
          <w:ilvl w:val="0"/>
          <w:numId w:val="4"/>
        </w:numPr>
        <w:bidi/>
        <w:spacing w:after="160" w:line="360" w:lineRule="auto"/>
        <w:jc w:val="both"/>
        <w:rPr>
          <w:rFonts w:ascii="Sakkal Majalla" w:hAnsi="Sakkal Majalla" w:cs="Sakkal Majalla"/>
          <w:kern w:val="0"/>
          <w:sz w:val="28"/>
          <w:szCs w:val="28"/>
          <w14:ligatures w14:val="none"/>
        </w:rPr>
      </w:pPr>
      <w:r w:rsidRPr="008E29F9">
        <w:rPr>
          <w:rFonts w:ascii="Sakkal Majalla" w:hAnsi="Sakkal Majalla" w:cs="Sakkal Majalla"/>
          <w:kern w:val="0"/>
          <w:sz w:val="28"/>
          <w:szCs w:val="28"/>
          <w:rtl/>
          <w14:ligatures w14:val="none"/>
        </w:rPr>
        <w:t>كيف يتم التعامل مع المخاطر</w:t>
      </w:r>
      <w:r w:rsidRPr="008E29F9">
        <w:rPr>
          <w:rFonts w:ascii="Sakkal Majalla" w:hAnsi="Sakkal Majalla" w:cs="Sakkal Majalla" w:hint="cs"/>
          <w:kern w:val="0"/>
          <w:sz w:val="28"/>
          <w:szCs w:val="28"/>
          <w:rtl/>
          <w14:ligatures w14:val="none"/>
        </w:rPr>
        <w:t xml:space="preserve"> التي تواجهها </w:t>
      </w:r>
      <w:r w:rsidR="002D6B4C" w:rsidRPr="008E29F9">
        <w:rPr>
          <w:rFonts w:ascii="Sakkal Majalla" w:hAnsi="Sakkal Majalla" w:cs="Sakkal Majalla" w:hint="cs"/>
          <w:kern w:val="0"/>
          <w:sz w:val="28"/>
          <w:szCs w:val="28"/>
          <w:rtl/>
          <w14:ligatures w14:val="none"/>
        </w:rPr>
        <w:t xml:space="preserve">شركة التعاونية للتأمين بالقصيم </w:t>
      </w:r>
      <w:r w:rsidRPr="008E29F9">
        <w:rPr>
          <w:rFonts w:ascii="Sakkal Majalla" w:hAnsi="Sakkal Majalla" w:cs="Sakkal Majalla"/>
          <w:kern w:val="0"/>
          <w:sz w:val="28"/>
          <w:szCs w:val="28"/>
          <w:rtl/>
          <w14:ligatures w14:val="none"/>
        </w:rPr>
        <w:t>وكيف يتم العمل على تجنبها مستقبلا؟</w:t>
      </w:r>
    </w:p>
    <w:p w14:paraId="396F498C" w14:textId="6730BC06" w:rsidR="00360674" w:rsidRPr="008E29F9" w:rsidRDefault="00A07C5F" w:rsidP="00471AA6">
      <w:pPr>
        <w:pStyle w:val="ListParagraph"/>
        <w:numPr>
          <w:ilvl w:val="0"/>
          <w:numId w:val="4"/>
        </w:numPr>
        <w:bidi/>
        <w:spacing w:after="160" w:line="360" w:lineRule="auto"/>
        <w:jc w:val="both"/>
        <w:rPr>
          <w:rFonts w:ascii="Sakkal Majalla" w:hAnsi="Sakkal Majalla" w:cs="Sakkal Majalla"/>
          <w:kern w:val="0"/>
          <w:sz w:val="28"/>
          <w:szCs w:val="28"/>
          <w:rtl/>
          <w14:ligatures w14:val="none"/>
        </w:rPr>
      </w:pPr>
      <w:r w:rsidRPr="008E29F9">
        <w:rPr>
          <w:rFonts w:ascii="Sakkal Majalla" w:hAnsi="Sakkal Majalla" w:cs="Sakkal Majalla"/>
          <w:kern w:val="0"/>
          <w:sz w:val="28"/>
          <w:szCs w:val="28"/>
          <w:rtl/>
          <w14:ligatures w14:val="none"/>
        </w:rPr>
        <w:t xml:space="preserve">كيف يمكن </w:t>
      </w:r>
      <w:r w:rsidRPr="008E29F9">
        <w:rPr>
          <w:rFonts w:ascii="Sakkal Majalla" w:hAnsi="Sakkal Majalla" w:cs="Sakkal Majalla" w:hint="cs"/>
          <w:kern w:val="0"/>
          <w:sz w:val="28"/>
          <w:szCs w:val="28"/>
          <w:rtl/>
          <w14:ligatures w14:val="none"/>
        </w:rPr>
        <w:t>لإدارة</w:t>
      </w:r>
      <w:r w:rsidRPr="008E29F9">
        <w:rPr>
          <w:rFonts w:ascii="Sakkal Majalla" w:hAnsi="Sakkal Majalla" w:cs="Sakkal Majalla"/>
          <w:kern w:val="0"/>
          <w:sz w:val="28"/>
          <w:szCs w:val="28"/>
          <w:rtl/>
          <w14:ligatures w14:val="none"/>
        </w:rPr>
        <w:t xml:space="preserve"> المخاطر أن تكون ذات أ</w:t>
      </w:r>
      <w:r w:rsidRPr="008E29F9">
        <w:rPr>
          <w:rFonts w:ascii="Sakkal Majalla" w:hAnsi="Sakkal Majalla" w:cs="Sakkal Majalla" w:hint="cs"/>
          <w:kern w:val="0"/>
          <w:sz w:val="28"/>
          <w:szCs w:val="28"/>
          <w:rtl/>
          <w14:ligatures w14:val="none"/>
        </w:rPr>
        <w:t>ه</w:t>
      </w:r>
      <w:r w:rsidRPr="008E29F9">
        <w:rPr>
          <w:rFonts w:ascii="Sakkal Majalla" w:hAnsi="Sakkal Majalla" w:cs="Sakkal Majalla"/>
          <w:kern w:val="0"/>
          <w:sz w:val="28"/>
          <w:szCs w:val="28"/>
          <w:rtl/>
          <w14:ligatures w14:val="none"/>
        </w:rPr>
        <w:t xml:space="preserve">مية في تحسين </w:t>
      </w:r>
      <w:r w:rsidRPr="008E29F9">
        <w:rPr>
          <w:rFonts w:ascii="Sakkal Majalla" w:hAnsi="Sakkal Majalla" w:cs="Sakkal Majalla" w:hint="cs"/>
          <w:kern w:val="0"/>
          <w:sz w:val="28"/>
          <w:szCs w:val="28"/>
          <w:rtl/>
          <w14:ligatures w14:val="none"/>
        </w:rPr>
        <w:t>الأداء</w:t>
      </w:r>
      <w:r w:rsidRPr="008E29F9">
        <w:rPr>
          <w:rFonts w:ascii="Sakkal Majalla" w:hAnsi="Sakkal Majalla" w:cs="Sakkal Majalla"/>
          <w:kern w:val="0"/>
          <w:sz w:val="28"/>
          <w:szCs w:val="28"/>
          <w:rtl/>
          <w14:ligatures w14:val="none"/>
        </w:rPr>
        <w:t xml:space="preserve"> المالي في</w:t>
      </w:r>
      <w:r w:rsidRPr="008E29F9">
        <w:rPr>
          <w:rFonts w:ascii="Sakkal Majalla" w:hAnsi="Sakkal Majalla" w:cs="Sakkal Majalla" w:hint="cs"/>
          <w:kern w:val="0"/>
          <w:sz w:val="28"/>
          <w:szCs w:val="28"/>
          <w:rtl/>
          <w14:ligatures w14:val="none"/>
        </w:rPr>
        <w:t xml:space="preserve"> شركة التعاونية للتأمين </w:t>
      </w:r>
      <w:r w:rsidR="008B088E" w:rsidRPr="008E29F9">
        <w:rPr>
          <w:rFonts w:ascii="Sakkal Majalla" w:hAnsi="Sakkal Majalla" w:cs="Sakkal Majalla" w:hint="cs"/>
          <w:kern w:val="0"/>
          <w:sz w:val="28"/>
          <w:szCs w:val="28"/>
          <w:rtl/>
          <w14:ligatures w14:val="none"/>
        </w:rPr>
        <w:t>بالقصيم؟</w:t>
      </w:r>
    </w:p>
    <w:p w14:paraId="2C3373B5" w14:textId="2CBE8806" w:rsidR="006554B5" w:rsidRPr="008E29F9" w:rsidRDefault="006554B5" w:rsidP="00360674">
      <w:pPr>
        <w:bidi/>
        <w:spacing w:after="160" w:line="360" w:lineRule="auto"/>
        <w:jc w:val="both"/>
        <w:rPr>
          <w:rFonts w:ascii="Sakkal Majalla" w:hAnsi="Sakkal Majalla" w:cs="Sakkal Majalla"/>
          <w:b/>
          <w:bCs/>
          <w:kern w:val="0"/>
          <w:sz w:val="32"/>
          <w:szCs w:val="32"/>
          <w:u w:val="single"/>
          <w:rtl/>
          <w14:ligatures w14:val="none"/>
        </w:rPr>
      </w:pPr>
      <w:r w:rsidRPr="008E29F9">
        <w:rPr>
          <w:rFonts w:ascii="Sakkal Majalla" w:hAnsi="Sakkal Majalla" w:cs="Sakkal Majalla" w:hint="cs"/>
          <w:b/>
          <w:bCs/>
          <w:kern w:val="0"/>
          <w:sz w:val="32"/>
          <w:szCs w:val="32"/>
          <w:u w:val="single"/>
          <w:rtl/>
          <w14:ligatures w14:val="none"/>
        </w:rPr>
        <w:t>الدراسات السابقة:</w:t>
      </w:r>
    </w:p>
    <w:p w14:paraId="2D026893" w14:textId="0E8A4004" w:rsidR="00D148A1" w:rsidRPr="008E29F9" w:rsidRDefault="006554B5" w:rsidP="008E29F9">
      <w:pPr>
        <w:bidi/>
        <w:spacing w:after="160" w:line="360" w:lineRule="auto"/>
        <w:jc w:val="both"/>
        <w:rPr>
          <w:rFonts w:ascii="Sakkal Majalla" w:hAnsi="Sakkal Majalla" w:cs="Sakkal Majalla"/>
          <w:b/>
          <w:bCs/>
          <w:kern w:val="0"/>
          <w:sz w:val="28"/>
          <w:szCs w:val="28"/>
          <w:u w:val="single"/>
          <w:rtl/>
          <w14:ligatures w14:val="none"/>
        </w:rPr>
      </w:pPr>
      <w:r w:rsidRPr="008E29F9">
        <w:rPr>
          <w:rFonts w:ascii="Sakkal Majalla" w:hAnsi="Sakkal Majalla" w:cs="Sakkal Majalla" w:hint="cs"/>
          <w:b/>
          <w:bCs/>
          <w:kern w:val="0"/>
          <w:sz w:val="28"/>
          <w:szCs w:val="28"/>
          <w:u w:val="single"/>
          <w:rtl/>
          <w14:ligatures w14:val="none"/>
        </w:rPr>
        <w:t>أولاً: الدراسات العربية:</w:t>
      </w:r>
    </w:p>
    <w:p w14:paraId="0DF17EFD" w14:textId="398E6AE9" w:rsidR="008440B6" w:rsidRPr="001D66B0" w:rsidRDefault="008440B6" w:rsidP="001D66B0">
      <w:pPr>
        <w:pStyle w:val="ListParagraph"/>
        <w:numPr>
          <w:ilvl w:val="0"/>
          <w:numId w:val="1"/>
        </w:numPr>
        <w:bidi/>
        <w:spacing w:after="160" w:line="360" w:lineRule="auto"/>
        <w:jc w:val="both"/>
        <w:rPr>
          <w:rFonts w:ascii="Sakkal Majalla" w:hAnsi="Sakkal Majalla" w:cs="Sakkal Majalla"/>
          <w:b/>
          <w:bCs/>
          <w:kern w:val="0"/>
          <w:sz w:val="28"/>
          <w:szCs w:val="28"/>
          <w14:ligatures w14:val="none"/>
        </w:rPr>
      </w:pPr>
      <w:r w:rsidRPr="001D66B0">
        <w:rPr>
          <w:rFonts w:ascii="Sakkal Majalla" w:hAnsi="Sakkal Majalla" w:cs="Sakkal Majalla" w:hint="cs"/>
          <w:b/>
          <w:bCs/>
          <w:kern w:val="0"/>
          <w:sz w:val="28"/>
          <w:szCs w:val="28"/>
          <w:rtl/>
          <w14:ligatures w14:val="none"/>
        </w:rPr>
        <w:t>دراسة (</w:t>
      </w:r>
      <w:bookmarkStart w:id="6" w:name="_Hlk178690856"/>
      <w:r w:rsidRPr="001D66B0">
        <w:rPr>
          <w:rFonts w:ascii="Sakkal Majalla" w:hAnsi="Sakkal Majalla" w:cs="Sakkal Majalla" w:hint="cs"/>
          <w:b/>
          <w:bCs/>
          <w:kern w:val="0"/>
          <w:sz w:val="28"/>
          <w:szCs w:val="28"/>
          <w:rtl/>
          <w14:ligatures w14:val="none"/>
        </w:rPr>
        <w:t>الصباغ، 2023)، بعنوان: "</w:t>
      </w:r>
      <w:r w:rsidRPr="001D66B0">
        <w:rPr>
          <w:rFonts w:ascii="Sakkal Majalla" w:hAnsi="Sakkal Majalla" w:cs="Sakkal Majalla"/>
          <w:b/>
          <w:bCs/>
          <w:kern w:val="0"/>
          <w:sz w:val="28"/>
          <w:szCs w:val="28"/>
          <w:rtl/>
          <w14:ligatures w14:val="none"/>
        </w:rPr>
        <w:t xml:space="preserve"> دراسة واختبار أثر جودة </w:t>
      </w:r>
      <w:r w:rsidRPr="001D66B0">
        <w:rPr>
          <w:rFonts w:ascii="Sakkal Majalla" w:hAnsi="Sakkal Majalla" w:cs="Sakkal Majalla" w:hint="cs"/>
          <w:b/>
          <w:bCs/>
          <w:kern w:val="0"/>
          <w:sz w:val="28"/>
          <w:szCs w:val="28"/>
          <w:rtl/>
          <w14:ligatures w14:val="none"/>
        </w:rPr>
        <w:t>لجنة</w:t>
      </w:r>
      <w:r w:rsidRPr="001D66B0">
        <w:rPr>
          <w:rFonts w:ascii="Sakkal Majalla" w:hAnsi="Sakkal Majalla" w:cs="Sakkal Majalla"/>
          <w:b/>
          <w:bCs/>
          <w:kern w:val="0"/>
          <w:sz w:val="28"/>
          <w:szCs w:val="28"/>
          <w:rtl/>
          <w14:ligatures w14:val="none"/>
        </w:rPr>
        <w:t xml:space="preserve"> إدارة </w:t>
      </w:r>
      <w:r w:rsidRPr="001D66B0">
        <w:rPr>
          <w:rFonts w:ascii="Sakkal Majalla" w:hAnsi="Sakkal Majalla" w:cs="Sakkal Majalla" w:hint="cs"/>
          <w:b/>
          <w:bCs/>
          <w:kern w:val="0"/>
          <w:sz w:val="28"/>
          <w:szCs w:val="28"/>
          <w:rtl/>
          <w14:ligatures w14:val="none"/>
        </w:rPr>
        <w:t>المخاطر</w:t>
      </w:r>
      <w:r w:rsidRPr="001D66B0">
        <w:rPr>
          <w:rFonts w:ascii="Sakkal Majalla" w:hAnsi="Sakkal Majalla" w:cs="Sakkal Majalla"/>
          <w:b/>
          <w:bCs/>
          <w:kern w:val="0"/>
          <w:sz w:val="28"/>
          <w:szCs w:val="28"/>
          <w:rtl/>
          <w14:ligatures w14:val="none"/>
        </w:rPr>
        <w:t xml:space="preserve"> على جودة التقارير </w:t>
      </w:r>
      <w:r w:rsidRPr="001D66B0">
        <w:rPr>
          <w:rFonts w:ascii="Sakkal Majalla" w:hAnsi="Sakkal Majalla" w:cs="Sakkal Majalla" w:hint="cs"/>
          <w:b/>
          <w:bCs/>
          <w:kern w:val="0"/>
          <w:sz w:val="28"/>
          <w:szCs w:val="28"/>
          <w:rtl/>
          <w14:ligatures w14:val="none"/>
        </w:rPr>
        <w:t>المالية</w:t>
      </w:r>
      <w:r w:rsidRPr="001D66B0">
        <w:rPr>
          <w:rFonts w:ascii="Sakkal Majalla" w:hAnsi="Sakkal Majalla" w:cs="Sakkal Majalla"/>
          <w:b/>
          <w:bCs/>
          <w:kern w:val="0"/>
          <w:sz w:val="28"/>
          <w:szCs w:val="28"/>
          <w:rtl/>
          <w14:ligatures w14:val="none"/>
        </w:rPr>
        <w:t xml:space="preserve"> </w:t>
      </w:r>
      <w:r w:rsidRPr="001D66B0">
        <w:rPr>
          <w:rFonts w:ascii="Sakkal Majalla" w:hAnsi="Sakkal Majalla" w:cs="Sakkal Majalla" w:hint="cs"/>
          <w:b/>
          <w:bCs/>
          <w:kern w:val="0"/>
          <w:sz w:val="28"/>
          <w:szCs w:val="28"/>
          <w:rtl/>
          <w14:ligatures w14:val="none"/>
        </w:rPr>
        <w:t>والأداء</w:t>
      </w:r>
      <w:r w:rsidRPr="001D66B0">
        <w:rPr>
          <w:rFonts w:ascii="Sakkal Majalla" w:hAnsi="Sakkal Majalla" w:cs="Sakkal Majalla"/>
          <w:b/>
          <w:bCs/>
          <w:kern w:val="0"/>
          <w:sz w:val="28"/>
          <w:szCs w:val="28"/>
          <w:rtl/>
          <w14:ligatures w14:val="none"/>
        </w:rPr>
        <w:t xml:space="preserve"> ا</w:t>
      </w:r>
      <w:r w:rsidRPr="001D66B0">
        <w:rPr>
          <w:rFonts w:ascii="Sakkal Majalla" w:hAnsi="Sakkal Majalla" w:cs="Sakkal Majalla" w:hint="cs"/>
          <w:b/>
          <w:bCs/>
          <w:kern w:val="0"/>
          <w:sz w:val="28"/>
          <w:szCs w:val="28"/>
          <w:rtl/>
          <w14:ligatures w14:val="none"/>
        </w:rPr>
        <w:t>لمالي</w:t>
      </w:r>
      <w:r w:rsidRPr="001D66B0">
        <w:rPr>
          <w:rFonts w:ascii="Sakkal Majalla" w:hAnsi="Sakkal Majalla" w:cs="Sakkal Majalla"/>
          <w:b/>
          <w:bCs/>
          <w:kern w:val="0"/>
          <w:sz w:val="28"/>
          <w:szCs w:val="28"/>
          <w:rtl/>
          <w14:ligatures w14:val="none"/>
        </w:rPr>
        <w:t xml:space="preserve"> للشركات </w:t>
      </w:r>
      <w:r w:rsidRPr="001D66B0">
        <w:rPr>
          <w:rFonts w:ascii="Sakkal Majalla" w:hAnsi="Sakkal Majalla" w:cs="Sakkal Majalla" w:hint="cs"/>
          <w:b/>
          <w:bCs/>
          <w:kern w:val="0"/>
          <w:sz w:val="28"/>
          <w:szCs w:val="28"/>
          <w:rtl/>
          <w14:ligatures w14:val="none"/>
        </w:rPr>
        <w:t>المقيدة</w:t>
      </w:r>
      <w:r w:rsidRPr="001D66B0">
        <w:rPr>
          <w:rFonts w:ascii="Sakkal Majalla" w:hAnsi="Sakkal Majalla" w:cs="Sakkal Majalla"/>
          <w:b/>
          <w:bCs/>
          <w:kern w:val="0"/>
          <w:sz w:val="28"/>
          <w:szCs w:val="28"/>
          <w:rtl/>
          <w14:ligatures w14:val="none"/>
        </w:rPr>
        <w:t xml:space="preserve"> بالبورصة </w:t>
      </w:r>
      <w:r w:rsidRPr="001D66B0">
        <w:rPr>
          <w:rFonts w:ascii="Sakkal Majalla" w:hAnsi="Sakkal Majalla" w:cs="Sakkal Majalla" w:hint="cs"/>
          <w:b/>
          <w:bCs/>
          <w:kern w:val="0"/>
          <w:sz w:val="28"/>
          <w:szCs w:val="28"/>
          <w:rtl/>
          <w14:ligatures w14:val="none"/>
        </w:rPr>
        <w:t>المصرية</w:t>
      </w:r>
      <w:bookmarkEnd w:id="6"/>
      <w:r w:rsidRPr="001D66B0">
        <w:rPr>
          <w:rFonts w:ascii="Sakkal Majalla" w:hAnsi="Sakkal Majalla" w:cs="Sakkal Majalla" w:hint="cs"/>
          <w:b/>
          <w:bCs/>
          <w:kern w:val="0"/>
          <w:sz w:val="28"/>
          <w:szCs w:val="28"/>
          <w:rtl/>
          <w14:ligatures w14:val="none"/>
        </w:rPr>
        <w:t>".</w:t>
      </w:r>
    </w:p>
    <w:p w14:paraId="5042BB60" w14:textId="2699A13C" w:rsidR="008440B6" w:rsidRPr="001D66B0" w:rsidRDefault="008440B6" w:rsidP="001D66B0">
      <w:pPr>
        <w:pStyle w:val="ListParagraph"/>
        <w:bidi/>
        <w:spacing w:after="160" w:line="360" w:lineRule="auto"/>
        <w:jc w:val="both"/>
        <w:rPr>
          <w:rFonts w:ascii="Sakkal Majalla" w:hAnsi="Sakkal Majalla" w:cs="Sakkal Majalla"/>
          <w:kern w:val="0"/>
          <w:sz w:val="28"/>
          <w:szCs w:val="28"/>
          <w14:ligatures w14:val="none"/>
        </w:rPr>
      </w:pPr>
      <w:r w:rsidRPr="001D66B0">
        <w:rPr>
          <w:rFonts w:ascii="Sakkal Majalla" w:hAnsi="Sakkal Majalla" w:cs="Sakkal Majalla" w:hint="cs"/>
          <w:kern w:val="0"/>
          <w:sz w:val="28"/>
          <w:szCs w:val="28"/>
          <w:rtl/>
          <w14:ligatures w14:val="none"/>
        </w:rPr>
        <w:t>هدفت ال</w:t>
      </w:r>
      <w:r w:rsidRPr="001D66B0">
        <w:rPr>
          <w:rFonts w:ascii="Sakkal Majalla" w:hAnsi="Sakkal Majalla" w:cs="Sakkal Majalla"/>
          <w:kern w:val="0"/>
          <w:sz w:val="28"/>
          <w:szCs w:val="28"/>
          <w:rtl/>
          <w14:ligatures w14:val="none"/>
        </w:rPr>
        <w:t xml:space="preserve">دراسة </w:t>
      </w:r>
      <w:r w:rsidRPr="001D66B0">
        <w:rPr>
          <w:rFonts w:ascii="Sakkal Majalla" w:hAnsi="Sakkal Majalla" w:cs="Sakkal Majalla" w:hint="cs"/>
          <w:kern w:val="0"/>
          <w:sz w:val="28"/>
          <w:szCs w:val="28"/>
          <w:rtl/>
          <w14:ligatures w14:val="none"/>
        </w:rPr>
        <w:t>إلى اختبار</w:t>
      </w:r>
      <w:r w:rsidRPr="001D66B0">
        <w:rPr>
          <w:rFonts w:ascii="Sakkal Majalla" w:hAnsi="Sakkal Majalla" w:cs="Sakkal Majalla"/>
          <w:kern w:val="0"/>
          <w:sz w:val="28"/>
          <w:szCs w:val="28"/>
          <w:rtl/>
          <w14:ligatures w14:val="none"/>
        </w:rPr>
        <w:t xml:space="preserve"> أثر جودة لجنة إدارة المخاطر على جودة التقارير المالية والأداء المالي للشركات المقيدة بالبورصة المصرية</w:t>
      </w:r>
      <w:r w:rsidRPr="001D66B0">
        <w:rPr>
          <w:rFonts w:ascii="Sakkal Majalla" w:hAnsi="Sakkal Majalla" w:cs="Sakkal Majalla" w:hint="cs"/>
          <w:kern w:val="0"/>
          <w:sz w:val="28"/>
          <w:szCs w:val="28"/>
          <w:rtl/>
          <w14:ligatures w14:val="none"/>
        </w:rPr>
        <w:t>،</w:t>
      </w:r>
      <w:r w:rsidRPr="001D66B0">
        <w:rPr>
          <w:rFonts w:ascii="Sakkal Majalla" w:hAnsi="Sakkal Majalla" w:cs="Sakkal Majalla"/>
          <w:kern w:val="0"/>
          <w:sz w:val="28"/>
          <w:szCs w:val="28"/>
          <w:rtl/>
          <w14:ligatures w14:val="none"/>
        </w:rPr>
        <w:t xml:space="preserve"> واعتمدت عينة الدراسة على جميع الشركات بمجتمع الدراسة المدرجة </w:t>
      </w:r>
      <w:r w:rsidRPr="001D66B0">
        <w:rPr>
          <w:rFonts w:ascii="Sakkal Majalla" w:hAnsi="Sakkal Majalla" w:cs="Sakkal Majalla" w:hint="cs"/>
          <w:kern w:val="0"/>
          <w:sz w:val="28"/>
          <w:szCs w:val="28"/>
          <w:rtl/>
          <w14:ligatures w14:val="none"/>
        </w:rPr>
        <w:t>في</w:t>
      </w:r>
      <w:r w:rsidRPr="001D66B0">
        <w:rPr>
          <w:rFonts w:ascii="Sakkal Majalla" w:hAnsi="Sakkal Majalla" w:cs="Sakkal Majalla"/>
          <w:kern w:val="0"/>
          <w:sz w:val="28"/>
          <w:szCs w:val="28"/>
          <w:rtl/>
          <w14:ligatures w14:val="none"/>
        </w:rPr>
        <w:t xml:space="preserve"> مؤشر 30</w:t>
      </w:r>
      <w:r w:rsidRPr="001D66B0">
        <w:rPr>
          <w:rFonts w:ascii="Sakkal Majalla" w:hAnsi="Sakkal Majalla" w:cs="Sakkal Majalla"/>
          <w:kern w:val="0"/>
          <w:sz w:val="28"/>
          <w:szCs w:val="28"/>
          <w14:ligatures w14:val="none"/>
        </w:rPr>
        <w:t xml:space="preserve"> EGX </w:t>
      </w:r>
      <w:r w:rsidRPr="001D66B0">
        <w:rPr>
          <w:rFonts w:ascii="Sakkal Majalla" w:hAnsi="Sakkal Majalla" w:cs="Sakkal Majalla"/>
          <w:kern w:val="0"/>
          <w:sz w:val="28"/>
          <w:szCs w:val="28"/>
          <w:rtl/>
          <w14:ligatures w14:val="none"/>
        </w:rPr>
        <w:t xml:space="preserve">وذلك خلال الفترة من </w:t>
      </w:r>
      <w:r w:rsidRPr="001D66B0">
        <w:rPr>
          <w:rFonts w:ascii="Sakkal Majalla" w:hAnsi="Sakkal Majalla" w:cs="Sakkal Majalla" w:hint="cs"/>
          <w:kern w:val="0"/>
          <w:sz w:val="28"/>
          <w:szCs w:val="28"/>
          <w:rtl/>
          <w14:ligatures w14:val="none"/>
        </w:rPr>
        <w:t>2011</w:t>
      </w:r>
      <w:r w:rsidRPr="001D66B0">
        <w:rPr>
          <w:rFonts w:ascii="Sakkal Majalla" w:hAnsi="Sakkal Majalla" w:cs="Sakkal Majalla"/>
          <w:kern w:val="0"/>
          <w:sz w:val="28"/>
          <w:szCs w:val="28"/>
          <w:rtl/>
          <w14:ligatures w14:val="none"/>
        </w:rPr>
        <w:t xml:space="preserve"> وحتى </w:t>
      </w:r>
      <w:r w:rsidRPr="001D66B0">
        <w:rPr>
          <w:rFonts w:ascii="Sakkal Majalla" w:hAnsi="Sakkal Majalla" w:cs="Sakkal Majalla" w:hint="cs"/>
          <w:kern w:val="0"/>
          <w:sz w:val="28"/>
          <w:szCs w:val="28"/>
          <w:rtl/>
          <w14:ligatures w14:val="none"/>
        </w:rPr>
        <w:t xml:space="preserve">2020، </w:t>
      </w:r>
      <w:r w:rsidRPr="001D66B0">
        <w:rPr>
          <w:rFonts w:ascii="Sakkal Majalla" w:hAnsi="Sakkal Majalla" w:cs="Sakkal Majalla"/>
          <w:kern w:val="0"/>
          <w:sz w:val="28"/>
          <w:szCs w:val="28"/>
          <w:rtl/>
          <w14:ligatures w14:val="none"/>
        </w:rPr>
        <w:t>وتم التأكد من صلاحية بيانات جميع الشركات المدرجة في المؤشر ومدى توافقها مع متغيرات الدراسة</w:t>
      </w:r>
      <w:r w:rsidRPr="001D66B0">
        <w:rPr>
          <w:rFonts w:ascii="Sakkal Majalla" w:hAnsi="Sakkal Majalla" w:cs="Sakkal Majalla" w:hint="cs"/>
          <w:kern w:val="0"/>
          <w:sz w:val="28"/>
          <w:szCs w:val="28"/>
          <w:rtl/>
          <w14:ligatures w14:val="none"/>
        </w:rPr>
        <w:t xml:space="preserve">، </w:t>
      </w:r>
      <w:r w:rsidRPr="001D66B0">
        <w:rPr>
          <w:rFonts w:ascii="Sakkal Majalla" w:hAnsi="Sakkal Majalla" w:cs="Sakkal Majalla"/>
          <w:kern w:val="0"/>
          <w:sz w:val="28"/>
          <w:szCs w:val="28"/>
          <w:rtl/>
          <w14:ligatures w14:val="none"/>
        </w:rPr>
        <w:t xml:space="preserve">وبالتالي أصبح عدد مشاهدات الدراسة الحالية </w:t>
      </w:r>
      <w:r w:rsidRPr="001D66B0">
        <w:rPr>
          <w:rFonts w:ascii="Sakkal Majalla" w:hAnsi="Sakkal Majalla" w:cs="Sakkal Majalla" w:hint="cs"/>
          <w:kern w:val="0"/>
          <w:sz w:val="28"/>
          <w:szCs w:val="28"/>
          <w:rtl/>
          <w14:ligatures w14:val="none"/>
        </w:rPr>
        <w:t>300</w:t>
      </w:r>
      <w:r w:rsidRPr="001D66B0">
        <w:rPr>
          <w:rFonts w:ascii="Sakkal Majalla" w:hAnsi="Sakkal Majalla" w:cs="Sakkal Majalla"/>
          <w:kern w:val="0"/>
          <w:sz w:val="28"/>
          <w:szCs w:val="28"/>
          <w:rtl/>
          <w14:ligatures w14:val="none"/>
        </w:rPr>
        <w:t xml:space="preserve"> مشاهدة</w:t>
      </w:r>
      <w:r w:rsidRPr="001D66B0">
        <w:rPr>
          <w:rFonts w:ascii="Sakkal Majalla" w:hAnsi="Sakkal Majalla" w:cs="Sakkal Majalla" w:hint="cs"/>
          <w:kern w:val="0"/>
          <w:sz w:val="28"/>
          <w:szCs w:val="28"/>
          <w:rtl/>
          <w14:ligatures w14:val="none"/>
        </w:rPr>
        <w:t xml:space="preserve">، </w:t>
      </w:r>
      <w:r w:rsidRPr="001D66B0">
        <w:rPr>
          <w:rFonts w:ascii="Sakkal Majalla" w:hAnsi="Sakkal Majalla" w:cs="Sakkal Majalla"/>
          <w:kern w:val="0"/>
          <w:sz w:val="28"/>
          <w:szCs w:val="28"/>
          <w:rtl/>
          <w14:ligatures w14:val="none"/>
        </w:rPr>
        <w:t>وأظهرت نتائج الدراسة أن هناك علاقة ارتباط موجبة بين جودة لجنة إدارة المخاطر وجودة التقارير المالية للشركات المقيدة بالبورصة المصرية، كما توجد علاقة ارتباط موجبة بين جودة لجنة إدارة المخاطر والأداء المالي للشركات المقيدة بالبورصة المصرية</w:t>
      </w:r>
      <w:r w:rsidRPr="001D66B0">
        <w:rPr>
          <w:rFonts w:ascii="Sakkal Majalla" w:hAnsi="Sakkal Majalla" w:cs="Sakkal Majalla" w:hint="cs"/>
          <w:kern w:val="0"/>
          <w:sz w:val="28"/>
          <w:szCs w:val="28"/>
          <w:rtl/>
          <w14:ligatures w14:val="none"/>
        </w:rPr>
        <w:t>.</w:t>
      </w:r>
    </w:p>
    <w:p w14:paraId="7BA727E7" w14:textId="10F76C2A" w:rsidR="002A10C6" w:rsidRPr="001D66B0" w:rsidRDefault="002A10C6" w:rsidP="001D66B0">
      <w:pPr>
        <w:pStyle w:val="ListParagraph"/>
        <w:numPr>
          <w:ilvl w:val="0"/>
          <w:numId w:val="1"/>
        </w:numPr>
        <w:bidi/>
        <w:spacing w:after="160" w:line="360" w:lineRule="auto"/>
        <w:jc w:val="both"/>
        <w:rPr>
          <w:rFonts w:ascii="Sakkal Majalla" w:hAnsi="Sakkal Majalla" w:cs="Sakkal Majalla"/>
          <w:b/>
          <w:bCs/>
          <w:kern w:val="0"/>
          <w:sz w:val="28"/>
          <w:szCs w:val="28"/>
          <w14:ligatures w14:val="none"/>
        </w:rPr>
      </w:pPr>
      <w:r w:rsidRPr="001D66B0">
        <w:rPr>
          <w:rFonts w:ascii="Sakkal Majalla" w:hAnsi="Sakkal Majalla" w:cs="Sakkal Majalla" w:hint="cs"/>
          <w:b/>
          <w:bCs/>
          <w:kern w:val="0"/>
          <w:sz w:val="28"/>
          <w:szCs w:val="28"/>
          <w:rtl/>
          <w14:ligatures w14:val="none"/>
        </w:rPr>
        <w:t>دراسة (خلف، 2023)، بعنوان: "أثر إدارة مخاطر الشركات على الأداء المالي للشركات المدرجة في بورصة فلسطين".</w:t>
      </w:r>
    </w:p>
    <w:p w14:paraId="18BC7FF1" w14:textId="1D482E02" w:rsidR="009C302B" w:rsidRPr="001D66B0" w:rsidRDefault="009C302B" w:rsidP="001D66B0">
      <w:pPr>
        <w:pStyle w:val="ListParagraph"/>
        <w:bidi/>
        <w:spacing w:after="160" w:line="360" w:lineRule="auto"/>
        <w:jc w:val="both"/>
        <w:rPr>
          <w:rFonts w:ascii="Sakkal Majalla" w:hAnsi="Sakkal Majalla" w:cs="Sakkal Majalla"/>
          <w:kern w:val="0"/>
          <w:sz w:val="28"/>
          <w:szCs w:val="28"/>
          <w14:ligatures w14:val="none"/>
        </w:rPr>
      </w:pPr>
      <w:r w:rsidRPr="001D66B0">
        <w:rPr>
          <w:rFonts w:ascii="Sakkal Majalla" w:hAnsi="Sakkal Majalla" w:cs="Sakkal Majalla"/>
          <w:kern w:val="0"/>
          <w:sz w:val="28"/>
          <w:szCs w:val="28"/>
          <w:rtl/>
          <w14:ligatures w14:val="none"/>
        </w:rPr>
        <w:t xml:space="preserve">هدفت الدراسة بشكل رئيس إلى اختبار أثر إدارة المخاطر للشركات المدرجة في بورصة فلسطين على الأداء المالي، وقد اعتمدت الدراسة على المنهج الوصفي التحليلي من خلال استبانة تم من خلالها جمع البيانات الأولية للدراسة، وقد بلغ حجم مجتمع الدراسة (48) شركة، وتم توزيع (81) استبانة على العاملين في </w:t>
      </w:r>
      <w:r w:rsidRPr="001D66B0">
        <w:rPr>
          <w:rFonts w:ascii="Sakkal Majalla" w:hAnsi="Sakkal Majalla" w:cs="Sakkal Majalla"/>
          <w:kern w:val="0"/>
          <w:sz w:val="28"/>
          <w:szCs w:val="28"/>
          <w:rtl/>
          <w14:ligatures w14:val="none"/>
        </w:rPr>
        <w:lastRenderedPageBreak/>
        <w:t>قسم إدارة مخاطر الشركات وتم توزيعها على (27) شركة عاملة في بورصة فلسطين، وتم استرداد (66) استبانة منها، بنسبة استرداد بلغت 81.4% من مجتمع الدراسة الأصلي، وتم تفريغ وتحليل الاستبانة من خلال برنامج التحليل الإحصائي</w:t>
      </w:r>
      <w:r w:rsidRPr="001D66B0">
        <w:rPr>
          <w:rFonts w:ascii="Sakkal Majalla" w:hAnsi="Sakkal Majalla" w:cs="Sakkal Majalla"/>
          <w:kern w:val="0"/>
          <w:sz w:val="28"/>
          <w:szCs w:val="28"/>
          <w14:ligatures w14:val="none"/>
        </w:rPr>
        <w:t xml:space="preserve"> (SPSS)</w:t>
      </w:r>
      <w:r w:rsidR="002A10C6" w:rsidRPr="001D66B0">
        <w:rPr>
          <w:rFonts w:ascii="Sakkal Majalla" w:hAnsi="Sakkal Majalla" w:cs="Sakkal Majalla" w:hint="cs"/>
          <w:kern w:val="0"/>
          <w:sz w:val="28"/>
          <w:szCs w:val="28"/>
          <w:rtl/>
          <w14:ligatures w14:val="none"/>
        </w:rPr>
        <w:t>، وتوصلت الدراسة إلى أن</w:t>
      </w:r>
      <w:r w:rsidRPr="001D66B0">
        <w:rPr>
          <w:rFonts w:ascii="Sakkal Majalla" w:hAnsi="Sakkal Majalla" w:cs="Sakkal Majalla"/>
          <w:kern w:val="0"/>
          <w:sz w:val="28"/>
          <w:szCs w:val="28"/>
          <w:rtl/>
          <w14:ligatures w14:val="none"/>
        </w:rPr>
        <w:t xml:space="preserve"> إدارة مخاطر الشركات تؤثر بشكل إيجابي على الأداء المالي للشركات المدرجة في بورصة فلسطين. بالإضافة إلى ذلك الجهود المستمرة في المتابعة والمراقبة ووجود هياكل تنظيمية مخصصة لإدارة المخاطر تلعب دورا حاسما في تحسين الأداء المالي وتعزيز نجاح الشركات</w:t>
      </w:r>
      <w:r w:rsidR="002A10C6" w:rsidRPr="001D66B0">
        <w:rPr>
          <w:rFonts w:ascii="Sakkal Majalla" w:hAnsi="Sakkal Majalla" w:cs="Sakkal Majalla" w:hint="cs"/>
          <w:kern w:val="0"/>
          <w:sz w:val="28"/>
          <w:szCs w:val="28"/>
          <w:rtl/>
          <w14:ligatures w14:val="none"/>
        </w:rPr>
        <w:t xml:space="preserve">، </w:t>
      </w:r>
      <w:r w:rsidRPr="001D66B0">
        <w:rPr>
          <w:rFonts w:ascii="Sakkal Majalla" w:hAnsi="Sakkal Majalla" w:cs="Sakkal Majalla"/>
          <w:kern w:val="0"/>
          <w:sz w:val="28"/>
          <w:szCs w:val="28"/>
          <w:rtl/>
          <w14:ligatures w14:val="none"/>
        </w:rPr>
        <w:t xml:space="preserve">بالإضافة </w:t>
      </w:r>
      <w:r w:rsidR="002A10C6" w:rsidRPr="001D66B0">
        <w:rPr>
          <w:rFonts w:ascii="Sakkal Majalla" w:hAnsi="Sakkal Majalla" w:cs="Sakkal Majalla" w:hint="cs"/>
          <w:kern w:val="0"/>
          <w:sz w:val="28"/>
          <w:szCs w:val="28"/>
          <w:rtl/>
          <w14:ligatures w14:val="none"/>
        </w:rPr>
        <w:t>إ</w:t>
      </w:r>
      <w:r w:rsidRPr="001D66B0">
        <w:rPr>
          <w:rFonts w:ascii="Sakkal Majalla" w:hAnsi="Sakkal Majalla" w:cs="Sakkal Majalla"/>
          <w:kern w:val="0"/>
          <w:sz w:val="28"/>
          <w:szCs w:val="28"/>
          <w:rtl/>
          <w14:ligatures w14:val="none"/>
        </w:rPr>
        <w:t>لى وجود علاقات متوسطة طردية بين ابعاد إدارة مخاطر الشركات والأداء المالي لتساهم في تحقيق أداء مالي أفضل للشركات المدرجة في بورصة فلسطين،</w:t>
      </w:r>
      <w:r w:rsidR="002A10C6" w:rsidRPr="001D66B0">
        <w:rPr>
          <w:rFonts w:ascii="Sakkal Majalla" w:hAnsi="Sakkal Majalla" w:cs="Sakkal Majalla" w:hint="cs"/>
          <w:kern w:val="0"/>
          <w:sz w:val="28"/>
          <w:szCs w:val="28"/>
          <w:rtl/>
          <w14:ligatures w14:val="none"/>
        </w:rPr>
        <w:t xml:space="preserve"> </w:t>
      </w:r>
      <w:r w:rsidRPr="001D66B0">
        <w:rPr>
          <w:rFonts w:ascii="Sakkal Majalla" w:hAnsi="Sakkal Majalla" w:cs="Sakkal Majalla"/>
          <w:kern w:val="0"/>
          <w:sz w:val="28"/>
          <w:szCs w:val="28"/>
          <w:rtl/>
          <w14:ligatures w14:val="none"/>
        </w:rPr>
        <w:t xml:space="preserve">وكذلك توصلت الدراسة </w:t>
      </w:r>
      <w:r w:rsidR="002A10C6" w:rsidRPr="001D66B0">
        <w:rPr>
          <w:rFonts w:ascii="Sakkal Majalla" w:hAnsi="Sakkal Majalla" w:cs="Sakkal Majalla" w:hint="cs"/>
          <w:kern w:val="0"/>
          <w:sz w:val="28"/>
          <w:szCs w:val="28"/>
          <w:rtl/>
          <w14:ligatures w14:val="none"/>
        </w:rPr>
        <w:t>إ</w:t>
      </w:r>
      <w:r w:rsidRPr="001D66B0">
        <w:rPr>
          <w:rFonts w:ascii="Sakkal Majalla" w:hAnsi="Sakkal Majalla" w:cs="Sakkal Majalla"/>
          <w:kern w:val="0"/>
          <w:sz w:val="28"/>
          <w:szCs w:val="28"/>
          <w:rtl/>
          <w14:ligatures w14:val="none"/>
        </w:rPr>
        <w:t xml:space="preserve">لى عدم وجود فروق ذات دلالة إحصائية حول محور إدارة مخاطر بأبعاده المختلفة تعزى للمتغيرات </w:t>
      </w:r>
      <w:r w:rsidR="002A10C6" w:rsidRPr="001D66B0">
        <w:rPr>
          <w:rFonts w:ascii="Sakkal Majalla" w:hAnsi="Sakkal Majalla" w:cs="Sakkal Majalla" w:hint="cs"/>
          <w:kern w:val="0"/>
          <w:sz w:val="28"/>
          <w:szCs w:val="28"/>
          <w:rtl/>
          <w14:ligatures w14:val="none"/>
        </w:rPr>
        <w:t>(</w:t>
      </w:r>
      <w:r w:rsidRPr="001D66B0">
        <w:rPr>
          <w:rFonts w:ascii="Sakkal Majalla" w:hAnsi="Sakkal Majalla" w:cs="Sakkal Majalla"/>
          <w:kern w:val="0"/>
          <w:sz w:val="28"/>
          <w:szCs w:val="28"/>
          <w:rtl/>
          <w14:ligatures w14:val="none"/>
        </w:rPr>
        <w:t>العمر، المؤهل العلمي</w:t>
      </w:r>
      <w:r w:rsidR="002A10C6" w:rsidRPr="001D66B0">
        <w:rPr>
          <w:rFonts w:ascii="Sakkal Majalla" w:hAnsi="Sakkal Majalla" w:cs="Sakkal Majalla" w:hint="cs"/>
          <w:kern w:val="0"/>
          <w:sz w:val="28"/>
          <w:szCs w:val="28"/>
          <w:rtl/>
          <w14:ligatures w14:val="none"/>
        </w:rPr>
        <w:t xml:space="preserve">، </w:t>
      </w:r>
      <w:r w:rsidRPr="001D66B0">
        <w:rPr>
          <w:rFonts w:ascii="Sakkal Majalla" w:hAnsi="Sakkal Majalla" w:cs="Sakkal Majalla"/>
          <w:kern w:val="0"/>
          <w:sz w:val="28"/>
          <w:szCs w:val="28"/>
          <w:rtl/>
          <w14:ligatures w14:val="none"/>
        </w:rPr>
        <w:t>الشهادة المهنية)</w:t>
      </w:r>
      <w:r w:rsidR="002A10C6" w:rsidRPr="001D66B0">
        <w:rPr>
          <w:rFonts w:ascii="Sakkal Majalla" w:hAnsi="Sakkal Majalla" w:cs="Sakkal Majalla" w:hint="cs"/>
          <w:kern w:val="0"/>
          <w:sz w:val="28"/>
          <w:szCs w:val="28"/>
          <w:rtl/>
          <w14:ligatures w14:val="none"/>
        </w:rPr>
        <w:t>.</w:t>
      </w:r>
    </w:p>
    <w:p w14:paraId="2397FDF4" w14:textId="57F979A4" w:rsidR="00D148A1" w:rsidRPr="00F75449" w:rsidRDefault="00D148A1" w:rsidP="00471AA6">
      <w:pPr>
        <w:pStyle w:val="ListParagraph"/>
        <w:numPr>
          <w:ilvl w:val="0"/>
          <w:numId w:val="5"/>
        </w:numPr>
        <w:bidi/>
        <w:spacing w:line="360" w:lineRule="auto"/>
        <w:jc w:val="both"/>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hint="cs"/>
          <w:b/>
          <w:bCs/>
          <w:color w:val="000000" w:themeColor="text1"/>
          <w:sz w:val="28"/>
          <w:szCs w:val="28"/>
          <w:rtl/>
          <w:lang w:bidi="ar-EG"/>
        </w:rPr>
        <w:t xml:space="preserve">دراسة (نور الدين ومريم، 2021)، بعنوان: " </w:t>
      </w:r>
      <w:r w:rsidRPr="00F75449">
        <w:rPr>
          <w:rFonts w:ascii="Sakkal Majalla" w:eastAsia="Calibri" w:hAnsi="Sakkal Majalla" w:cs="Sakkal Majalla"/>
          <w:b/>
          <w:bCs/>
          <w:color w:val="000000" w:themeColor="text1"/>
          <w:sz w:val="28"/>
          <w:szCs w:val="28"/>
          <w:rtl/>
        </w:rPr>
        <w:t>دور ادارة المخاطر المالية في تقييم الأداء المالي للمؤسسة الاقتصادية</w:t>
      </w:r>
      <w:r w:rsidRPr="00F75449">
        <w:rPr>
          <w:rFonts w:ascii="Sakkal Majalla" w:eastAsia="Calibri" w:hAnsi="Sakkal Majalla" w:cs="Sakkal Majalla" w:hint="cs"/>
          <w:b/>
          <w:bCs/>
          <w:color w:val="000000" w:themeColor="text1"/>
          <w:sz w:val="28"/>
          <w:szCs w:val="28"/>
          <w:rtl/>
        </w:rPr>
        <w:t xml:space="preserve"> (</w:t>
      </w:r>
      <w:r w:rsidRPr="00F75449">
        <w:rPr>
          <w:rFonts w:ascii="Sakkal Majalla" w:eastAsia="Calibri" w:hAnsi="Sakkal Majalla" w:cs="Sakkal Majalla"/>
          <w:b/>
          <w:bCs/>
          <w:color w:val="000000" w:themeColor="text1"/>
          <w:sz w:val="28"/>
          <w:szCs w:val="28"/>
          <w:rtl/>
        </w:rPr>
        <w:t>دراسة حالة مجمع صيدال</w:t>
      </w:r>
      <w:r w:rsidRPr="00F75449">
        <w:rPr>
          <w:rFonts w:ascii="Sakkal Majalla" w:eastAsia="Calibri" w:hAnsi="Sakkal Majalla" w:cs="Sakkal Majalla" w:hint="cs"/>
          <w:b/>
          <w:bCs/>
          <w:color w:val="000000" w:themeColor="text1"/>
          <w:sz w:val="28"/>
          <w:szCs w:val="28"/>
          <w:rtl/>
          <w:lang w:bidi="ar-EG"/>
        </w:rPr>
        <w:t>)".</w:t>
      </w:r>
    </w:p>
    <w:p w14:paraId="7DA6A8B7" w14:textId="3DC4411A" w:rsidR="00D148A1" w:rsidRPr="001D66B0" w:rsidRDefault="00D148A1" w:rsidP="001D66B0">
      <w:pPr>
        <w:pStyle w:val="ListParagraph"/>
        <w:bidi/>
        <w:spacing w:after="160" w:line="360" w:lineRule="auto"/>
        <w:jc w:val="both"/>
        <w:rPr>
          <w:rFonts w:ascii="Sakkal Majalla" w:hAnsi="Sakkal Majalla" w:cs="Sakkal Majalla"/>
          <w:kern w:val="0"/>
          <w:sz w:val="28"/>
          <w:szCs w:val="28"/>
          <w:rtl/>
          <w14:ligatures w14:val="none"/>
        </w:rPr>
      </w:pPr>
      <w:r w:rsidRPr="001D66B0">
        <w:rPr>
          <w:rFonts w:ascii="Sakkal Majalla" w:hAnsi="Sakkal Majalla" w:cs="Sakkal Majalla"/>
          <w:kern w:val="0"/>
          <w:sz w:val="28"/>
          <w:szCs w:val="28"/>
          <w:rtl/>
          <w14:ligatures w14:val="none"/>
        </w:rPr>
        <w:t xml:space="preserve">هدفت الدراسة إلى التعرف على مدى مساهمة إدارة المخاطر المالية في تقييم أداء الوضعية المالية للمؤسسة وذلك </w:t>
      </w:r>
      <w:r w:rsidRPr="001D66B0">
        <w:rPr>
          <w:rFonts w:ascii="Sakkal Majalla" w:hAnsi="Sakkal Majalla" w:cs="Sakkal Majalla" w:hint="cs"/>
          <w:kern w:val="0"/>
          <w:sz w:val="28"/>
          <w:szCs w:val="28"/>
          <w:rtl/>
          <w14:ligatures w14:val="none"/>
        </w:rPr>
        <w:t>باستخدام</w:t>
      </w:r>
      <w:r w:rsidRPr="001D66B0">
        <w:rPr>
          <w:rFonts w:ascii="Sakkal Majalla" w:hAnsi="Sakkal Majalla" w:cs="Sakkal Majalla"/>
          <w:kern w:val="0"/>
          <w:sz w:val="28"/>
          <w:szCs w:val="28"/>
          <w:rtl/>
          <w14:ligatures w14:val="none"/>
        </w:rPr>
        <w:t xml:space="preserve"> مجموعة من المؤشرات المالية بإعتبارها عملية معالجة البيانات من خلال تطبيقها على القوائم المالية بهدف الحكم على أداء المؤسسة، ولتحقيق هذه الأهداف تم جمع القوائم المالية لمؤسسة</w:t>
      </w:r>
      <w:r w:rsidRPr="001D66B0">
        <w:rPr>
          <w:rFonts w:ascii="Sakkal Majalla" w:hAnsi="Sakkal Majalla" w:cs="Sakkal Majalla"/>
          <w:kern w:val="0"/>
          <w:sz w:val="28"/>
          <w:szCs w:val="28"/>
          <w14:ligatures w14:val="none"/>
        </w:rPr>
        <w:t xml:space="preserve"> </w:t>
      </w:r>
      <w:r w:rsidRPr="001D66B0">
        <w:rPr>
          <w:rFonts w:ascii="Sakkal Majalla" w:hAnsi="Sakkal Majalla" w:cs="Sakkal Majalla"/>
          <w:kern w:val="0"/>
          <w:sz w:val="28"/>
          <w:szCs w:val="28"/>
          <w:rtl/>
          <w14:ligatures w14:val="none"/>
        </w:rPr>
        <w:t>مجمع صيدال للفترة ما بين 2014-2019م</w:t>
      </w:r>
      <w:r w:rsidRPr="001D66B0">
        <w:rPr>
          <w:rFonts w:ascii="Sakkal Majalla" w:hAnsi="Sakkal Majalla" w:cs="Sakkal Majalla" w:hint="cs"/>
          <w:kern w:val="0"/>
          <w:sz w:val="28"/>
          <w:szCs w:val="28"/>
          <w:rtl/>
          <w14:ligatures w14:val="none"/>
        </w:rPr>
        <w:t xml:space="preserve">، </w:t>
      </w:r>
      <w:r w:rsidRPr="001D66B0">
        <w:rPr>
          <w:rFonts w:ascii="Sakkal Majalla" w:hAnsi="Sakkal Majalla" w:cs="Sakkal Majalla"/>
          <w:kern w:val="0"/>
          <w:sz w:val="28"/>
          <w:szCs w:val="28"/>
          <w:rtl/>
          <w14:ligatures w14:val="none"/>
        </w:rPr>
        <w:t>وتوصلت الدراسة إلى مجموعة من النتائج أهمها</w:t>
      </w:r>
      <w:r w:rsidRPr="001D66B0">
        <w:rPr>
          <w:rFonts w:ascii="Sakkal Majalla" w:hAnsi="Sakkal Majalla" w:cs="Sakkal Majalla" w:hint="cs"/>
          <w:kern w:val="0"/>
          <w:sz w:val="28"/>
          <w:szCs w:val="28"/>
          <w:rtl/>
          <w14:ligatures w14:val="none"/>
        </w:rPr>
        <w:t>:</w:t>
      </w:r>
      <w:r w:rsidRPr="001D66B0">
        <w:rPr>
          <w:rFonts w:ascii="Sakkal Majalla" w:hAnsi="Sakkal Majalla" w:cs="Sakkal Majalla"/>
          <w:kern w:val="0"/>
          <w:sz w:val="28"/>
          <w:szCs w:val="28"/>
          <w:rtl/>
          <w14:ligatures w14:val="none"/>
        </w:rPr>
        <w:t xml:space="preserve"> أن المؤسسة حققت خزينة موجبة مما يعني حققت توازنا ماليا على المدى الطويل، كما أنها تتمتع بسيولة كافية على الرغم من </w:t>
      </w:r>
      <w:r w:rsidRPr="001D66B0">
        <w:rPr>
          <w:rFonts w:ascii="Sakkal Majalla" w:hAnsi="Sakkal Majalla" w:cs="Sakkal Majalla" w:hint="cs"/>
          <w:kern w:val="0"/>
          <w:sz w:val="28"/>
          <w:szCs w:val="28"/>
          <w:rtl/>
          <w14:ligatures w14:val="none"/>
        </w:rPr>
        <w:t>اعتمادها</w:t>
      </w:r>
      <w:r w:rsidRPr="001D66B0">
        <w:rPr>
          <w:rFonts w:ascii="Sakkal Majalla" w:hAnsi="Sakkal Majalla" w:cs="Sakkal Majalla"/>
          <w:kern w:val="0"/>
          <w:sz w:val="28"/>
          <w:szCs w:val="28"/>
          <w:rtl/>
          <w14:ligatures w14:val="none"/>
        </w:rPr>
        <w:t xml:space="preserve"> على نسب مديونية مرتفعة، لكن هذا لا يجعلها في مأمن عن مواجهة المخاطر</w:t>
      </w:r>
      <w:r w:rsidRPr="001D66B0">
        <w:rPr>
          <w:rFonts w:ascii="Sakkal Majalla" w:hAnsi="Sakkal Majalla" w:cs="Sakkal Majalla" w:hint="cs"/>
          <w:kern w:val="0"/>
          <w:sz w:val="28"/>
          <w:szCs w:val="28"/>
          <w:rtl/>
          <w14:ligatures w14:val="none"/>
        </w:rPr>
        <w:t>،</w:t>
      </w:r>
      <w:r w:rsidRPr="001D66B0">
        <w:rPr>
          <w:rFonts w:ascii="Sakkal Majalla" w:hAnsi="Sakkal Majalla" w:cs="Sakkal Majalla"/>
          <w:kern w:val="0"/>
          <w:sz w:val="28"/>
          <w:szCs w:val="28"/>
          <w:rtl/>
          <w14:ligatures w14:val="none"/>
        </w:rPr>
        <w:t xml:space="preserve"> وعليه توصي الدراسة بضرورة بناء إستراتيجية واضحة لإدارة المخاطر كإعادة تغيير هيكل الملكية بالمؤسسة لتخفيض خطر الإفلاس، </w:t>
      </w:r>
      <w:r w:rsidRPr="001D66B0">
        <w:rPr>
          <w:rFonts w:ascii="Sakkal Majalla" w:hAnsi="Sakkal Majalla" w:cs="Sakkal Majalla" w:hint="cs"/>
          <w:kern w:val="0"/>
          <w:sz w:val="28"/>
          <w:szCs w:val="28"/>
          <w:rtl/>
          <w14:ligatures w14:val="none"/>
        </w:rPr>
        <w:t>و</w:t>
      </w:r>
      <w:r w:rsidRPr="001D66B0">
        <w:rPr>
          <w:rFonts w:ascii="Sakkal Majalla" w:hAnsi="Sakkal Majalla" w:cs="Sakkal Majalla"/>
          <w:kern w:val="0"/>
          <w:sz w:val="28"/>
          <w:szCs w:val="28"/>
          <w:rtl/>
          <w14:ligatures w14:val="none"/>
        </w:rPr>
        <w:t>تنوع في الأدوات المالية للتقليل من المخاطر ورفع مستوى كفاءة الأداء وتقوية مركزها المالي.</w:t>
      </w:r>
    </w:p>
    <w:p w14:paraId="3A30DCB0" w14:textId="70EEDB2D" w:rsidR="004A16B5" w:rsidRPr="00F75449" w:rsidRDefault="004A16B5" w:rsidP="00471AA6">
      <w:pPr>
        <w:pStyle w:val="ListParagraph"/>
        <w:numPr>
          <w:ilvl w:val="0"/>
          <w:numId w:val="5"/>
        </w:numPr>
        <w:bidi/>
        <w:spacing w:line="360" w:lineRule="auto"/>
        <w:jc w:val="both"/>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hint="cs"/>
          <w:b/>
          <w:bCs/>
          <w:color w:val="000000" w:themeColor="text1"/>
          <w:sz w:val="28"/>
          <w:szCs w:val="28"/>
          <w:rtl/>
          <w:lang w:bidi="ar-EG"/>
        </w:rPr>
        <w:t xml:space="preserve">دراسة (دليل شبو، 2021)، بعنوان: </w:t>
      </w:r>
      <w:r w:rsidRPr="00F75449">
        <w:rPr>
          <w:rFonts w:ascii="Sakkal Majalla" w:eastAsia="Calibri" w:hAnsi="Sakkal Majalla" w:cs="Sakkal Majalla"/>
          <w:b/>
          <w:bCs/>
          <w:color w:val="000000" w:themeColor="text1"/>
          <w:sz w:val="28"/>
          <w:szCs w:val="28"/>
          <w:lang w:bidi="ar-EG"/>
        </w:rPr>
        <w:t>"</w:t>
      </w:r>
      <w:r w:rsidRPr="00F75449">
        <w:rPr>
          <w:rFonts w:ascii="Sakkal Majalla" w:eastAsia="Calibri" w:hAnsi="Sakkal Majalla" w:cs="Sakkal Majalla"/>
          <w:b/>
          <w:bCs/>
          <w:color w:val="000000" w:themeColor="text1"/>
          <w:sz w:val="28"/>
          <w:szCs w:val="28"/>
          <w:rtl/>
        </w:rPr>
        <w:t xml:space="preserve">أهمية كفاءة إدارة المخاطر في تقويم </w:t>
      </w:r>
      <w:r w:rsidRPr="00F75449">
        <w:rPr>
          <w:rFonts w:ascii="Sakkal Majalla" w:eastAsia="Calibri" w:hAnsi="Sakkal Majalla" w:cs="Sakkal Majalla" w:hint="cs"/>
          <w:b/>
          <w:bCs/>
          <w:color w:val="000000" w:themeColor="text1"/>
          <w:sz w:val="28"/>
          <w:szCs w:val="28"/>
          <w:rtl/>
        </w:rPr>
        <w:t>الأداء</w:t>
      </w:r>
      <w:r w:rsidRPr="00F75449">
        <w:rPr>
          <w:rFonts w:ascii="Sakkal Majalla" w:eastAsia="Calibri" w:hAnsi="Sakkal Majalla" w:cs="Sakkal Majalla"/>
          <w:b/>
          <w:bCs/>
          <w:color w:val="000000" w:themeColor="text1"/>
          <w:sz w:val="28"/>
          <w:szCs w:val="28"/>
          <w:rtl/>
        </w:rPr>
        <w:t xml:space="preserve"> المالي </w:t>
      </w:r>
      <w:r w:rsidR="009A19F1" w:rsidRPr="00F75449">
        <w:rPr>
          <w:rFonts w:ascii="Sakkal Majalla" w:eastAsia="Calibri" w:hAnsi="Sakkal Majalla" w:cs="Sakkal Majalla" w:hint="cs"/>
          <w:b/>
          <w:bCs/>
          <w:color w:val="000000" w:themeColor="text1"/>
          <w:sz w:val="28"/>
          <w:szCs w:val="28"/>
          <w:rtl/>
        </w:rPr>
        <w:t>والإداري</w:t>
      </w:r>
      <w:r w:rsidRPr="00F75449">
        <w:rPr>
          <w:rFonts w:ascii="Sakkal Majalla" w:eastAsia="Calibri" w:hAnsi="Sakkal Majalla" w:cs="Sakkal Majalla"/>
          <w:b/>
          <w:bCs/>
          <w:color w:val="000000" w:themeColor="text1"/>
          <w:sz w:val="28"/>
          <w:szCs w:val="28"/>
          <w:rtl/>
        </w:rPr>
        <w:t xml:space="preserve"> بالمصارف التجاري</w:t>
      </w:r>
      <w:r w:rsidR="009A19F1" w:rsidRPr="00F75449">
        <w:rPr>
          <w:rFonts w:ascii="Sakkal Majalla" w:eastAsia="Calibri" w:hAnsi="Sakkal Majalla" w:cs="Sakkal Majalla" w:hint="cs"/>
          <w:b/>
          <w:bCs/>
          <w:color w:val="000000" w:themeColor="text1"/>
          <w:sz w:val="28"/>
          <w:szCs w:val="28"/>
          <w:rtl/>
          <w:lang w:bidi="ar-EG"/>
        </w:rPr>
        <w:t>ة</w:t>
      </w:r>
      <w:r w:rsidRPr="00F75449">
        <w:rPr>
          <w:rFonts w:ascii="Sakkal Majalla" w:eastAsia="Calibri" w:hAnsi="Sakkal Majalla" w:cs="Sakkal Majalla"/>
          <w:b/>
          <w:bCs/>
          <w:color w:val="000000" w:themeColor="text1"/>
          <w:sz w:val="28"/>
          <w:szCs w:val="28"/>
          <w:lang w:bidi="ar-EG"/>
        </w:rPr>
        <w:t xml:space="preserve"> </w:t>
      </w:r>
      <w:r w:rsidRPr="00F75449">
        <w:rPr>
          <w:rFonts w:ascii="Sakkal Majalla" w:eastAsia="Calibri" w:hAnsi="Sakkal Majalla" w:cs="Sakkal Majalla"/>
          <w:b/>
          <w:bCs/>
          <w:color w:val="000000" w:themeColor="text1"/>
          <w:sz w:val="28"/>
          <w:szCs w:val="28"/>
          <w:rtl/>
        </w:rPr>
        <w:t>د</w:t>
      </w:r>
      <w:r w:rsidR="009A19F1" w:rsidRPr="00F75449">
        <w:rPr>
          <w:rFonts w:ascii="Sakkal Majalla" w:eastAsia="Calibri" w:hAnsi="Sakkal Majalla" w:cs="Sakkal Majalla" w:hint="cs"/>
          <w:b/>
          <w:bCs/>
          <w:color w:val="000000" w:themeColor="text1"/>
          <w:sz w:val="28"/>
          <w:szCs w:val="28"/>
          <w:rtl/>
        </w:rPr>
        <w:t>را</w:t>
      </w:r>
      <w:r w:rsidRPr="00F75449">
        <w:rPr>
          <w:rFonts w:ascii="Sakkal Majalla" w:eastAsia="Calibri" w:hAnsi="Sakkal Majalla" w:cs="Sakkal Majalla"/>
          <w:b/>
          <w:bCs/>
          <w:color w:val="000000" w:themeColor="text1"/>
          <w:sz w:val="28"/>
          <w:szCs w:val="28"/>
          <w:rtl/>
        </w:rPr>
        <w:t>سة حالة مصرف الم</w:t>
      </w:r>
      <w:r w:rsidR="009A19F1" w:rsidRPr="00F75449">
        <w:rPr>
          <w:rFonts w:ascii="Sakkal Majalla" w:eastAsia="Calibri" w:hAnsi="Sakkal Majalla" w:cs="Sakkal Majalla" w:hint="cs"/>
          <w:b/>
          <w:bCs/>
          <w:color w:val="000000" w:themeColor="text1"/>
          <w:sz w:val="28"/>
          <w:szCs w:val="28"/>
          <w:rtl/>
        </w:rPr>
        <w:t>زارع</w:t>
      </w:r>
      <w:r w:rsidRPr="00F75449">
        <w:rPr>
          <w:rFonts w:ascii="Sakkal Majalla" w:eastAsia="Calibri" w:hAnsi="Sakkal Majalla" w:cs="Sakkal Majalla"/>
          <w:b/>
          <w:bCs/>
          <w:color w:val="000000" w:themeColor="text1"/>
          <w:sz w:val="28"/>
          <w:szCs w:val="28"/>
          <w:rtl/>
        </w:rPr>
        <w:t xml:space="preserve"> </w:t>
      </w:r>
      <w:r w:rsidR="009A19F1" w:rsidRPr="00F75449">
        <w:rPr>
          <w:rFonts w:ascii="Sakkal Majalla" w:eastAsia="Calibri" w:hAnsi="Sakkal Majalla" w:cs="Sakkal Majalla" w:hint="cs"/>
          <w:b/>
          <w:bCs/>
          <w:color w:val="000000" w:themeColor="text1"/>
          <w:sz w:val="28"/>
          <w:szCs w:val="28"/>
          <w:rtl/>
        </w:rPr>
        <w:t>التجاري</w:t>
      </w:r>
      <w:r w:rsidR="009A19F1" w:rsidRPr="00F75449">
        <w:rPr>
          <w:rFonts w:ascii="Sakkal Majalla" w:eastAsia="Calibri" w:hAnsi="Sakkal Majalla" w:cs="Sakkal Majalla"/>
          <w:b/>
          <w:bCs/>
          <w:color w:val="000000" w:themeColor="text1"/>
          <w:sz w:val="28"/>
          <w:szCs w:val="28"/>
          <w:lang w:bidi="ar-EG"/>
        </w:rPr>
        <w:t xml:space="preserve"> (</w:t>
      </w:r>
      <w:r w:rsidR="009A19F1" w:rsidRPr="00F75449">
        <w:rPr>
          <w:rFonts w:ascii="Sakkal Majalla" w:eastAsia="Calibri" w:hAnsi="Sakkal Majalla" w:cs="Sakkal Majalla" w:hint="cs"/>
          <w:b/>
          <w:bCs/>
          <w:color w:val="000000" w:themeColor="text1"/>
          <w:sz w:val="28"/>
          <w:szCs w:val="28"/>
          <w:rtl/>
          <w:lang w:bidi="ar-EG"/>
        </w:rPr>
        <w:t>".</w:t>
      </w:r>
    </w:p>
    <w:p w14:paraId="6971F9A0" w14:textId="11DA76D2" w:rsidR="004A16B5" w:rsidRPr="001D66B0" w:rsidRDefault="004A16B5" w:rsidP="001D66B0">
      <w:pPr>
        <w:pStyle w:val="ListParagraph"/>
        <w:bidi/>
        <w:spacing w:after="160" w:line="360" w:lineRule="auto"/>
        <w:jc w:val="both"/>
        <w:rPr>
          <w:rFonts w:ascii="Sakkal Majalla" w:hAnsi="Sakkal Majalla" w:cs="Sakkal Majalla"/>
          <w:kern w:val="0"/>
          <w:sz w:val="28"/>
          <w:szCs w:val="28"/>
          <w14:ligatures w14:val="none"/>
        </w:rPr>
      </w:pPr>
      <w:r w:rsidRPr="001D66B0">
        <w:rPr>
          <w:rFonts w:ascii="Sakkal Majalla" w:hAnsi="Sakkal Majalla" w:cs="Sakkal Majalla"/>
          <w:kern w:val="0"/>
          <w:sz w:val="28"/>
          <w:szCs w:val="28"/>
          <w:rtl/>
          <w14:ligatures w14:val="none"/>
        </w:rPr>
        <w:t xml:space="preserve">هدفت الدراسة إلى تحديد علاقة الارتباط بين كفاءة إدارة المخاطر وتقويم الأداء المالي والإداري بمصرف المزارع التجاري. ولتحقيق هذا الهدف صممت استبانة لقياس متغيرات الدراسة، وطبقت الدراسة ميدانياً </w:t>
      </w:r>
      <w:r w:rsidRPr="001D66B0">
        <w:rPr>
          <w:rFonts w:ascii="Sakkal Majalla" w:hAnsi="Sakkal Majalla" w:cs="Sakkal Majalla"/>
          <w:kern w:val="0"/>
          <w:sz w:val="28"/>
          <w:szCs w:val="28"/>
          <w:rtl/>
          <w14:ligatures w14:val="none"/>
        </w:rPr>
        <w:lastRenderedPageBreak/>
        <w:t>من خلال توزيع الاستبانة على عينة مكونة من (60) فرد، استعيد منها (50) استبانة صالحة للتحليل الإحصائي</w:t>
      </w:r>
      <w:r w:rsidR="009A19F1" w:rsidRPr="001D66B0">
        <w:rPr>
          <w:rFonts w:ascii="Sakkal Majalla" w:hAnsi="Sakkal Majalla" w:cs="Sakkal Majalla" w:hint="cs"/>
          <w:kern w:val="0"/>
          <w:sz w:val="28"/>
          <w:szCs w:val="28"/>
          <w:rtl/>
          <w14:ligatures w14:val="none"/>
        </w:rPr>
        <w:t xml:space="preserve">، وتوصلت الدراسة إلى </w:t>
      </w:r>
      <w:r w:rsidRPr="001D66B0">
        <w:rPr>
          <w:rFonts w:ascii="Sakkal Majalla" w:hAnsi="Sakkal Majalla" w:cs="Sakkal Majalla"/>
          <w:kern w:val="0"/>
          <w:sz w:val="28"/>
          <w:szCs w:val="28"/>
          <w:rtl/>
          <w14:ligatures w14:val="none"/>
        </w:rPr>
        <w:t xml:space="preserve">أن تطبيق موجهات الضبط المؤسسي تساعد في إمكانية فحص وتقييم كفاءة وفعالية الأداء المالي والإداري بالمصرف، كما </w:t>
      </w:r>
      <w:bookmarkStart w:id="7" w:name="_Hlk178681519"/>
      <w:r w:rsidRPr="001D66B0">
        <w:rPr>
          <w:rFonts w:ascii="Sakkal Majalla" w:hAnsi="Sakkal Majalla" w:cs="Sakkal Majalla"/>
          <w:kern w:val="0"/>
          <w:sz w:val="28"/>
          <w:szCs w:val="28"/>
          <w:rtl/>
          <w14:ligatures w14:val="none"/>
        </w:rPr>
        <w:t>أكدت الدراسة وجود علاقة ذات دلالة إحصائية بين كفاءة إدارة المخاطر وتقويم الأداء المالي والإداري بالمصرف</w:t>
      </w:r>
      <w:bookmarkEnd w:id="7"/>
      <w:r w:rsidR="009A19F1" w:rsidRPr="001D66B0">
        <w:rPr>
          <w:rFonts w:ascii="Sakkal Majalla" w:hAnsi="Sakkal Majalla" w:cs="Sakkal Majalla" w:hint="cs"/>
          <w:kern w:val="0"/>
          <w:sz w:val="28"/>
          <w:szCs w:val="28"/>
          <w:rtl/>
          <w14:ligatures w14:val="none"/>
        </w:rPr>
        <w:t>،</w:t>
      </w:r>
      <w:r w:rsidRPr="001D66B0">
        <w:rPr>
          <w:rFonts w:ascii="Sakkal Majalla" w:hAnsi="Sakkal Majalla" w:cs="Sakkal Majalla"/>
          <w:kern w:val="0"/>
          <w:sz w:val="28"/>
          <w:szCs w:val="28"/>
          <w:rtl/>
          <w14:ligatures w14:val="none"/>
        </w:rPr>
        <w:t xml:space="preserve"> هذا وقدمت الدراسة عدداً من التوصيات التي من شأنها تحسين تطبيق إدارة المخاطر بالمصارف السودانية.</w:t>
      </w:r>
    </w:p>
    <w:p w14:paraId="1E4612DF" w14:textId="113D7463" w:rsidR="006554B5" w:rsidRPr="00F75449" w:rsidRDefault="006554B5" w:rsidP="00D148A1">
      <w:pPr>
        <w:numPr>
          <w:ilvl w:val="0"/>
          <w:numId w:val="1"/>
        </w:numPr>
        <w:bidi/>
        <w:spacing w:line="360" w:lineRule="auto"/>
        <w:contextualSpacing/>
        <w:jc w:val="both"/>
        <w:rPr>
          <w:rFonts w:ascii="Sakkal Majalla" w:eastAsia="Calibri" w:hAnsi="Sakkal Majalla" w:cs="Sakkal Majalla"/>
          <w:b/>
          <w:bCs/>
          <w:color w:val="000000" w:themeColor="text1"/>
          <w:sz w:val="28"/>
          <w:szCs w:val="28"/>
          <w:lang w:bidi="ar-EG"/>
        </w:rPr>
      </w:pPr>
      <w:r w:rsidRPr="00F75449">
        <w:rPr>
          <w:rFonts w:ascii="Sakkal Majalla" w:eastAsia="Calibri" w:hAnsi="Sakkal Majalla" w:cs="Sakkal Majalla" w:hint="cs"/>
          <w:b/>
          <w:bCs/>
          <w:color w:val="000000" w:themeColor="text1"/>
          <w:sz w:val="28"/>
          <w:szCs w:val="28"/>
          <w:rtl/>
          <w:lang w:bidi="ar-EG"/>
        </w:rPr>
        <w:t>دراسة (</w:t>
      </w:r>
      <w:bookmarkStart w:id="8" w:name="_Hlk159665446"/>
      <w:r w:rsidRPr="00F75449">
        <w:rPr>
          <w:rFonts w:ascii="Sakkal Majalla" w:eastAsia="Calibri" w:hAnsi="Sakkal Majalla" w:cs="Sakkal Majalla" w:hint="cs"/>
          <w:b/>
          <w:bCs/>
          <w:color w:val="000000" w:themeColor="text1"/>
          <w:sz w:val="28"/>
          <w:szCs w:val="28"/>
          <w:rtl/>
          <w:lang w:bidi="ar-EG"/>
        </w:rPr>
        <w:t xml:space="preserve">مباركية وآخرون، 2020)، بعنوان: " دور إدارة المخاطر في تحسين الأداء المالي في المؤسسات الاقتصادية (دراسة حالة مؤسسة توزيع الكهرباء والغاز </w:t>
      </w:r>
      <w:r w:rsidRPr="00F75449">
        <w:rPr>
          <w:rFonts w:ascii="Sakkal Majalla" w:eastAsia="Calibri" w:hAnsi="Sakkal Majalla" w:cs="Sakkal Majalla"/>
          <w:b/>
          <w:bCs/>
          <w:color w:val="000000" w:themeColor="text1"/>
          <w:sz w:val="28"/>
          <w:szCs w:val="28"/>
          <w:rtl/>
          <w:lang w:bidi="ar-EG"/>
        </w:rPr>
        <w:t>–</w:t>
      </w:r>
      <w:r w:rsidRPr="00F75449">
        <w:rPr>
          <w:rFonts w:ascii="Sakkal Majalla" w:eastAsia="Calibri" w:hAnsi="Sakkal Majalla" w:cs="Sakkal Majalla" w:hint="cs"/>
          <w:b/>
          <w:bCs/>
          <w:color w:val="000000" w:themeColor="text1"/>
          <w:sz w:val="28"/>
          <w:szCs w:val="28"/>
          <w:rtl/>
          <w:lang w:bidi="ar-EG"/>
        </w:rPr>
        <w:t xml:space="preserve"> امتياز التوزيع- تبسة </w:t>
      </w:r>
      <w:r w:rsidRPr="00F75449">
        <w:rPr>
          <w:rFonts w:ascii="Sakkal Majalla" w:eastAsia="Calibri" w:hAnsi="Sakkal Majalla" w:cs="Sakkal Majalla"/>
          <w:b/>
          <w:bCs/>
          <w:color w:val="000000" w:themeColor="text1"/>
          <w:sz w:val="28"/>
          <w:szCs w:val="28"/>
          <w:rtl/>
          <w:lang w:bidi="ar-EG"/>
        </w:rPr>
        <w:t>–</w:t>
      </w:r>
      <w:r w:rsidRPr="00F75449">
        <w:rPr>
          <w:rFonts w:ascii="Sakkal Majalla" w:eastAsia="Calibri" w:hAnsi="Sakkal Majalla" w:cs="Sakkal Majalla" w:hint="cs"/>
          <w:b/>
          <w:bCs/>
          <w:color w:val="000000" w:themeColor="text1"/>
          <w:sz w:val="28"/>
          <w:szCs w:val="28"/>
          <w:rtl/>
          <w:lang w:bidi="ar-EG"/>
        </w:rPr>
        <w:t xml:space="preserve"> خلال الفترة 2015- 2019)</w:t>
      </w:r>
      <w:bookmarkEnd w:id="8"/>
      <w:r w:rsidRPr="00F75449">
        <w:rPr>
          <w:rFonts w:ascii="Sakkal Majalla" w:eastAsia="Calibri" w:hAnsi="Sakkal Majalla" w:cs="Sakkal Majalla" w:hint="cs"/>
          <w:b/>
          <w:bCs/>
          <w:color w:val="000000" w:themeColor="text1"/>
          <w:sz w:val="28"/>
          <w:szCs w:val="28"/>
          <w:rtl/>
          <w:lang w:bidi="ar-EG"/>
        </w:rPr>
        <w:t>”.</w:t>
      </w:r>
    </w:p>
    <w:p w14:paraId="014EAF89" w14:textId="77777777" w:rsidR="006554B5" w:rsidRPr="00F75449" w:rsidRDefault="006554B5" w:rsidP="00BE07D9">
      <w:pPr>
        <w:bidi/>
        <w:spacing w:line="360" w:lineRule="auto"/>
        <w:ind w:left="720"/>
        <w:contextualSpacing/>
        <w:jc w:val="both"/>
        <w:rPr>
          <w:rFonts w:ascii="Sakkal Majalla" w:eastAsia="Calibri" w:hAnsi="Sakkal Majalla" w:cs="Sakkal Majalla"/>
          <w:color w:val="000000" w:themeColor="text1"/>
          <w:sz w:val="28"/>
          <w:szCs w:val="28"/>
          <w:rtl/>
          <w:lang w:bidi="ar-EG"/>
        </w:rPr>
      </w:pPr>
      <w:r w:rsidRPr="001D66B0">
        <w:rPr>
          <w:rFonts w:ascii="Sakkal Majalla" w:hAnsi="Sakkal Majalla" w:cs="Sakkal Majalla" w:hint="cs"/>
          <w:kern w:val="0"/>
          <w:sz w:val="28"/>
          <w:szCs w:val="28"/>
          <w:rtl/>
          <w14:ligatures w14:val="none"/>
        </w:rPr>
        <w:t>هدفت ال</w:t>
      </w:r>
      <w:r w:rsidRPr="001D66B0">
        <w:rPr>
          <w:rFonts w:ascii="Sakkal Majalla" w:hAnsi="Sakkal Majalla" w:cs="Sakkal Majalla"/>
          <w:kern w:val="0"/>
          <w:sz w:val="28"/>
          <w:szCs w:val="28"/>
          <w:rtl/>
          <w14:ligatures w14:val="none"/>
        </w:rPr>
        <w:t xml:space="preserve">دراسة </w:t>
      </w:r>
      <w:r w:rsidRPr="001D66B0">
        <w:rPr>
          <w:rFonts w:ascii="Sakkal Majalla" w:hAnsi="Sakkal Majalla" w:cs="Sakkal Majalla" w:hint="cs"/>
          <w:kern w:val="0"/>
          <w:sz w:val="28"/>
          <w:szCs w:val="28"/>
          <w:rtl/>
          <w14:ligatures w14:val="none"/>
        </w:rPr>
        <w:t xml:space="preserve">إلى التعرف على </w:t>
      </w:r>
      <w:r w:rsidRPr="001D66B0">
        <w:rPr>
          <w:rFonts w:ascii="Sakkal Majalla" w:hAnsi="Sakkal Majalla" w:cs="Sakkal Majalla"/>
          <w:kern w:val="0"/>
          <w:sz w:val="28"/>
          <w:szCs w:val="28"/>
          <w:rtl/>
          <w14:ligatures w14:val="none"/>
        </w:rPr>
        <w:t>مدى مساهمة إدارة المخاطر في تحسين الأداء المالي لمؤسسة توزيع الكهرباء والغاز "امتياز التوزي</w:t>
      </w:r>
      <w:r w:rsidRPr="001D66B0">
        <w:rPr>
          <w:rFonts w:ascii="Sakkal Majalla" w:hAnsi="Sakkal Majalla" w:cs="Sakkal Majalla" w:hint="cs"/>
          <w:kern w:val="0"/>
          <w:sz w:val="28"/>
          <w:szCs w:val="28"/>
          <w:rtl/>
          <w14:ligatures w14:val="none"/>
        </w:rPr>
        <w:t xml:space="preserve">ع - </w:t>
      </w:r>
      <w:r w:rsidRPr="001D66B0">
        <w:rPr>
          <w:rFonts w:ascii="Sakkal Majalla" w:hAnsi="Sakkal Majalla" w:cs="Sakkal Majalla"/>
          <w:kern w:val="0"/>
          <w:sz w:val="28"/>
          <w:szCs w:val="28"/>
          <w:rtl/>
          <w14:ligatures w14:val="none"/>
        </w:rPr>
        <w:t xml:space="preserve"> تبسة - " للفترة (2015-2019)، وذلك من خلال تقييم المخاطر غير النظامية متمثلة أساسا في المخاطر التشغيلية والمخاطر المالية، حيث قامت الدراسة بتقييم مستوى المخاطر التشغيلية من خلال تشتت نتيجة الاستغلال وتشتت المردودية الاقتصادية، بالإضافة إلى تقييم المخاطر المالية من خلال كل من تشتت النتيجة المالية، تشتت المردودية المالية، وتشتت </w:t>
      </w:r>
      <w:r w:rsidRPr="001D66B0">
        <w:rPr>
          <w:rFonts w:ascii="Sakkal Majalla" w:hAnsi="Sakkal Majalla" w:cs="Sakkal Majalla" w:hint="cs"/>
          <w:kern w:val="0"/>
          <w:sz w:val="28"/>
          <w:szCs w:val="28"/>
          <w:rtl/>
          <w14:ligatures w14:val="none"/>
        </w:rPr>
        <w:t>أ</w:t>
      </w:r>
      <w:r w:rsidRPr="001D66B0">
        <w:rPr>
          <w:rFonts w:ascii="Sakkal Majalla" w:hAnsi="Sakkal Majalla" w:cs="Sakkal Majalla"/>
          <w:kern w:val="0"/>
          <w:sz w:val="28"/>
          <w:szCs w:val="28"/>
          <w:rtl/>
          <w14:ligatures w14:val="none"/>
        </w:rPr>
        <w:t xml:space="preserve">ثر الرافعة المالية، </w:t>
      </w:r>
      <w:r w:rsidRPr="001D66B0">
        <w:rPr>
          <w:rFonts w:ascii="Sakkal Majalla" w:hAnsi="Sakkal Majalla" w:cs="Sakkal Majalla" w:hint="cs"/>
          <w:kern w:val="0"/>
          <w:sz w:val="28"/>
          <w:szCs w:val="28"/>
          <w:rtl/>
          <w14:ligatures w14:val="none"/>
        </w:rPr>
        <w:t>و</w:t>
      </w:r>
      <w:r w:rsidRPr="001D66B0">
        <w:rPr>
          <w:rFonts w:ascii="Sakkal Majalla" w:hAnsi="Sakkal Majalla" w:cs="Sakkal Majalla"/>
          <w:kern w:val="0"/>
          <w:sz w:val="28"/>
          <w:szCs w:val="28"/>
          <w:rtl/>
          <w14:ligatures w14:val="none"/>
        </w:rPr>
        <w:t>توصلت الدراسة إلى ارتفاع مستوى المخاطر التشغيلية والمالية للمؤسسة خلال فترة الدراسة</w:t>
      </w:r>
      <w:r w:rsidRPr="001D66B0">
        <w:rPr>
          <w:rFonts w:ascii="Sakkal Majalla" w:hAnsi="Sakkal Majalla" w:cs="Sakkal Majalla" w:hint="cs"/>
          <w:kern w:val="0"/>
          <w:sz w:val="28"/>
          <w:szCs w:val="28"/>
          <w:rtl/>
          <w14:ligatures w14:val="none"/>
        </w:rPr>
        <w:t>،</w:t>
      </w:r>
      <w:r w:rsidRPr="001D66B0">
        <w:rPr>
          <w:rFonts w:ascii="Sakkal Majalla" w:hAnsi="Sakkal Majalla" w:cs="Sakkal Majalla"/>
          <w:kern w:val="0"/>
          <w:sz w:val="28"/>
          <w:szCs w:val="28"/>
          <w:rtl/>
          <w14:ligatures w14:val="none"/>
        </w:rPr>
        <w:t xml:space="preserve"> كما أكدت الدراسة على تذبذب كل من المردودية الاقتصادية والمردودية المالية للمؤسسة في نفس الفترة</w:t>
      </w:r>
      <w:r w:rsidRPr="00F75449">
        <w:rPr>
          <w:rFonts w:ascii="Sakkal Majalla" w:eastAsia="Calibri" w:hAnsi="Sakkal Majalla" w:cs="Sakkal Majalla" w:hint="cs"/>
          <w:color w:val="000000" w:themeColor="text1"/>
          <w:sz w:val="28"/>
          <w:szCs w:val="28"/>
          <w:rtl/>
          <w:lang w:bidi="ar-EG"/>
        </w:rPr>
        <w:t>.</w:t>
      </w:r>
    </w:p>
    <w:p w14:paraId="4164AC91" w14:textId="351E5724" w:rsidR="006554B5" w:rsidRPr="00F75449" w:rsidRDefault="006554B5" w:rsidP="00BE07D9">
      <w:pPr>
        <w:numPr>
          <w:ilvl w:val="0"/>
          <w:numId w:val="1"/>
        </w:numPr>
        <w:bidi/>
        <w:spacing w:line="360" w:lineRule="auto"/>
        <w:contextualSpacing/>
        <w:jc w:val="both"/>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hint="cs"/>
          <w:b/>
          <w:bCs/>
          <w:color w:val="000000" w:themeColor="text1"/>
          <w:sz w:val="28"/>
          <w:szCs w:val="28"/>
          <w:rtl/>
          <w:lang w:bidi="ar-EG"/>
        </w:rPr>
        <w:t>دراسة (</w:t>
      </w:r>
      <w:bookmarkStart w:id="9" w:name="_Hlk159507292"/>
      <w:r w:rsidRPr="00F75449">
        <w:rPr>
          <w:rFonts w:ascii="Sakkal Majalla" w:eastAsia="Calibri" w:hAnsi="Sakkal Majalla" w:cs="Sakkal Majalla" w:hint="cs"/>
          <w:b/>
          <w:bCs/>
          <w:color w:val="000000" w:themeColor="text1"/>
          <w:sz w:val="28"/>
          <w:szCs w:val="28"/>
          <w:rtl/>
          <w:lang w:bidi="ar-EG"/>
        </w:rPr>
        <w:t>الخياط، 2019)، بعنوان: " تصور مقترح لتطوير إدارة الأعمال في ضوء مدخل إدارة المخاطر بمؤسسات الأعمال الكويتية</w:t>
      </w:r>
      <w:bookmarkEnd w:id="9"/>
      <w:r w:rsidRPr="00F75449">
        <w:rPr>
          <w:rFonts w:ascii="Sakkal Majalla" w:eastAsia="Calibri" w:hAnsi="Sakkal Majalla" w:cs="Sakkal Majalla" w:hint="cs"/>
          <w:b/>
          <w:bCs/>
          <w:color w:val="000000" w:themeColor="text1"/>
          <w:sz w:val="28"/>
          <w:szCs w:val="28"/>
          <w:rtl/>
          <w:lang w:bidi="ar-EG"/>
        </w:rPr>
        <w:t>".</w:t>
      </w:r>
    </w:p>
    <w:p w14:paraId="58FC343F" w14:textId="7E210BF0" w:rsidR="00F96082" w:rsidRPr="00F75449" w:rsidRDefault="006554B5" w:rsidP="001D66B0">
      <w:pPr>
        <w:pStyle w:val="ListParagraph"/>
        <w:bidi/>
        <w:spacing w:line="360" w:lineRule="auto"/>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color w:val="000000" w:themeColor="text1"/>
          <w:sz w:val="28"/>
          <w:szCs w:val="28"/>
          <w:rtl/>
          <w:lang w:bidi="ar-EG"/>
        </w:rPr>
        <w:t xml:space="preserve">هدفت الدراسة </w:t>
      </w:r>
      <w:r w:rsidRPr="00F75449">
        <w:rPr>
          <w:rFonts w:ascii="Sakkal Majalla" w:eastAsia="Calibri" w:hAnsi="Sakkal Majalla" w:cs="Sakkal Majalla" w:hint="cs"/>
          <w:color w:val="000000" w:themeColor="text1"/>
          <w:sz w:val="28"/>
          <w:szCs w:val="28"/>
          <w:rtl/>
          <w:lang w:bidi="ar-EG"/>
        </w:rPr>
        <w:t xml:space="preserve">إلى </w:t>
      </w:r>
      <w:r w:rsidRPr="00F75449">
        <w:rPr>
          <w:rFonts w:ascii="Sakkal Majalla" w:eastAsia="Calibri" w:hAnsi="Sakkal Majalla" w:cs="Sakkal Majalla"/>
          <w:color w:val="000000" w:themeColor="text1"/>
          <w:sz w:val="28"/>
          <w:szCs w:val="28"/>
          <w:rtl/>
          <w:lang w:bidi="ar-EG"/>
        </w:rPr>
        <w:t xml:space="preserve">التعرف على ممارسات إدارة المخاطر وعملياتها من تحليل المخاطر وتقييم المخاطر، </w:t>
      </w:r>
      <w:r w:rsidRPr="001D66B0">
        <w:rPr>
          <w:rFonts w:ascii="Sakkal Majalla" w:hAnsi="Sakkal Majalla" w:cs="Sakkal Majalla"/>
          <w:kern w:val="0"/>
          <w:sz w:val="28"/>
          <w:szCs w:val="28"/>
          <w:rtl/>
          <w14:ligatures w14:val="none"/>
        </w:rPr>
        <w:t>واتخاذ</w:t>
      </w:r>
      <w:r w:rsidRPr="00F75449">
        <w:rPr>
          <w:rFonts w:ascii="Sakkal Majalla" w:eastAsia="Calibri" w:hAnsi="Sakkal Majalla" w:cs="Sakkal Majalla"/>
          <w:color w:val="000000" w:themeColor="text1"/>
          <w:sz w:val="28"/>
          <w:szCs w:val="28"/>
          <w:rtl/>
          <w:lang w:bidi="ar-EG"/>
        </w:rPr>
        <w:t xml:space="preserve"> القرار ومواجهة المخاطر، والرقابة المستمرة، وإدارة المعرفة للمخاطر، ودورها في تطوير إدارة الأعمال بمؤسسات الأعمال الكويتية</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 xml:space="preserve">وتمثلت عينة الدراسة في (108) من مديري ونائبي المدير وكبار الإداريين في مؤسسات الأعمال الكويتية، واستخدمت الدراسة الاستبانة كأداة لجمع </w:t>
      </w:r>
      <w:r w:rsidRPr="00F75449">
        <w:rPr>
          <w:rFonts w:ascii="Sakkal Majalla" w:eastAsia="Calibri" w:hAnsi="Sakkal Majalla" w:cs="Sakkal Majalla" w:hint="cs"/>
          <w:color w:val="000000" w:themeColor="text1"/>
          <w:sz w:val="28"/>
          <w:szCs w:val="28"/>
          <w:rtl/>
          <w:lang w:bidi="ar-EG"/>
        </w:rPr>
        <w:t>ال</w:t>
      </w:r>
      <w:r w:rsidRPr="00F75449">
        <w:rPr>
          <w:rFonts w:ascii="Sakkal Majalla" w:eastAsia="Calibri" w:hAnsi="Sakkal Majalla" w:cs="Sakkal Majalla"/>
          <w:color w:val="000000" w:themeColor="text1"/>
          <w:sz w:val="28"/>
          <w:szCs w:val="28"/>
          <w:rtl/>
          <w:lang w:bidi="ar-EG"/>
        </w:rPr>
        <w:t>بيانات</w:t>
      </w:r>
      <w:r w:rsidRPr="00F75449">
        <w:rPr>
          <w:rFonts w:ascii="Sakkal Majalla" w:eastAsia="Calibri" w:hAnsi="Sakkal Majalla" w:cs="Sakkal Majalla" w:hint="cs"/>
          <w:color w:val="000000" w:themeColor="text1"/>
          <w:sz w:val="28"/>
          <w:szCs w:val="28"/>
          <w:rtl/>
          <w:lang w:bidi="ar-EG"/>
        </w:rPr>
        <w:t xml:space="preserve">، واعتمدت </w:t>
      </w:r>
      <w:r w:rsidRPr="00F75449">
        <w:rPr>
          <w:rFonts w:ascii="Sakkal Majalla" w:eastAsia="Calibri" w:hAnsi="Sakkal Majalla" w:cs="Sakkal Majalla"/>
          <w:color w:val="000000" w:themeColor="text1"/>
          <w:sz w:val="28"/>
          <w:szCs w:val="28"/>
          <w:rtl/>
          <w:lang w:bidi="ar-EG"/>
        </w:rPr>
        <w:t xml:space="preserve">الدراسة </w:t>
      </w:r>
      <w:r w:rsidRPr="00F75449">
        <w:rPr>
          <w:rFonts w:ascii="Sakkal Majalla" w:eastAsia="Calibri" w:hAnsi="Sakkal Majalla" w:cs="Sakkal Majalla" w:hint="cs"/>
          <w:color w:val="000000" w:themeColor="text1"/>
          <w:sz w:val="28"/>
          <w:szCs w:val="28"/>
          <w:rtl/>
          <w:lang w:bidi="ar-EG"/>
        </w:rPr>
        <w:t xml:space="preserve">على </w:t>
      </w:r>
      <w:r w:rsidRPr="00F75449">
        <w:rPr>
          <w:rFonts w:ascii="Sakkal Majalla" w:eastAsia="Calibri" w:hAnsi="Sakkal Majalla" w:cs="Sakkal Majalla"/>
          <w:color w:val="000000" w:themeColor="text1"/>
          <w:sz w:val="28"/>
          <w:szCs w:val="28"/>
          <w:rtl/>
          <w:lang w:bidi="ar-EG"/>
        </w:rPr>
        <w:t>المنهج الوصفي، وأسلوب تلفاي، وقد شارك في جولات تلفاي (67) خبير، وتوصلت الدراسة للنتائج التالية</w:t>
      </w:r>
      <w:r w:rsidRPr="00F75449">
        <w:rPr>
          <w:rFonts w:ascii="Sakkal Majalla" w:eastAsia="Calibri" w:hAnsi="Sakkal Majalla" w:cs="Sakkal Majalla" w:hint="cs"/>
          <w:color w:val="000000" w:themeColor="text1"/>
          <w:sz w:val="28"/>
          <w:szCs w:val="28"/>
          <w:rtl/>
          <w:lang w:bidi="ar-EG"/>
        </w:rPr>
        <w:t xml:space="preserve">: (1) </w:t>
      </w:r>
      <w:r w:rsidRPr="00F75449">
        <w:rPr>
          <w:rFonts w:ascii="Sakkal Majalla" w:eastAsia="Calibri" w:hAnsi="Sakkal Majalla" w:cs="Sakkal Majalla"/>
          <w:color w:val="000000" w:themeColor="text1"/>
          <w:sz w:val="28"/>
          <w:szCs w:val="28"/>
          <w:rtl/>
          <w:lang w:bidi="ar-EG"/>
        </w:rPr>
        <w:t>فيما يخص تحليل المخاطر</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 xml:space="preserve">هناك ضعف لدى الإدارة في تصنيف المخاطر حسب </w:t>
      </w:r>
      <w:r w:rsidRPr="00F75449">
        <w:rPr>
          <w:rFonts w:ascii="Sakkal Majalla" w:eastAsia="Calibri" w:hAnsi="Sakkal Majalla" w:cs="Sakkal Majalla"/>
          <w:color w:val="000000" w:themeColor="text1"/>
          <w:sz w:val="28"/>
          <w:szCs w:val="28"/>
          <w:rtl/>
          <w:lang w:bidi="ar-EG"/>
        </w:rPr>
        <w:lastRenderedPageBreak/>
        <w:t>مردودها الإيجابي بنسبة (74.1</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وندرة استعانة إدارة المؤسسة بالمتخصصين في تحليل المخاطر بنسبة (77.8%)، وضعف تصنيف الإدارة للمخاطر حسب درجة تأثيرها على الأعمال المؤسسية بنسبة مئوية (85.2</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w:t>
      </w:r>
      <w:r w:rsidRPr="00F75449">
        <w:rPr>
          <w:rFonts w:ascii="Sakkal Majalla" w:eastAsia="Calibri" w:hAnsi="Sakkal Majalla" w:cs="Sakkal Majalla" w:hint="cs"/>
          <w:color w:val="000000" w:themeColor="text1"/>
          <w:sz w:val="28"/>
          <w:szCs w:val="28"/>
          <w:rtl/>
          <w:lang w:bidi="ar-EG"/>
        </w:rPr>
        <w:t xml:space="preserve">، (2) </w:t>
      </w:r>
      <w:r w:rsidRPr="00F75449">
        <w:rPr>
          <w:rFonts w:ascii="Sakkal Majalla" w:eastAsia="Calibri" w:hAnsi="Sakkal Majalla" w:cs="Sakkal Majalla"/>
          <w:color w:val="000000" w:themeColor="text1"/>
          <w:sz w:val="28"/>
          <w:szCs w:val="28"/>
          <w:rtl/>
          <w:lang w:bidi="ar-EG"/>
        </w:rPr>
        <w:t>فيما يخص تقييم المخاطر</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تفتقر الإدارة الاستراتيجية إدارية تقوم على مواجهة المخاطر المحتملة بنسبة مئوية (69.4%)، وندرة الكشف عن المخاطر والتنبؤ بها من قبل إدارة المؤسسة بنسبة مئوية (72.2%)، وقلة الاستعانة بالخبراء في إدارة المخاطر وتقييم أثرها على إدارة الأعمال بالمؤسسة بنسبة مئوية (70.4%)</w:t>
      </w:r>
      <w:r w:rsidRPr="00F75449">
        <w:rPr>
          <w:rFonts w:ascii="Sakkal Majalla" w:eastAsia="Calibri" w:hAnsi="Sakkal Majalla" w:cs="Sakkal Majalla" w:hint="cs"/>
          <w:color w:val="000000" w:themeColor="text1"/>
          <w:sz w:val="28"/>
          <w:szCs w:val="28"/>
          <w:rtl/>
          <w:lang w:bidi="ar-EG"/>
        </w:rPr>
        <w:t>، (3)</w:t>
      </w:r>
      <w:r w:rsidRPr="00F75449">
        <w:rPr>
          <w:rFonts w:ascii="Sakkal Majalla" w:eastAsia="Calibri" w:hAnsi="Sakkal Majalla" w:cs="Sakkal Majalla"/>
          <w:color w:val="000000" w:themeColor="text1"/>
          <w:sz w:val="28"/>
          <w:szCs w:val="28"/>
          <w:rtl/>
          <w:lang w:bidi="ar-EG"/>
        </w:rPr>
        <w:t xml:space="preserve"> فيما يخص اتخاذ القرار ومواجهة المخاطر</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تفتقر إدارة المؤسسة إلى وضع البدائل المقترحة لتجنب المخاطر التي تواجه إدارة الأعمال بالمؤسسة بنسبة مئوية (%80.7)، وتفتقر الإدارة إلى وضع القرارات كأهداف مؤسسية لمواجهة المخاطر والعمل على تحقيقها بنسبة مئوية (91.7%)، وضعف الإدارة في تقييم القرارات المتخذة</w:t>
      </w:r>
      <w:r w:rsidRPr="00F75449">
        <w:rPr>
          <w:rFonts w:ascii="Calibri" w:eastAsia="Calibri" w:hAnsi="Calibri" w:cs="Arial"/>
          <w:color w:val="000000" w:themeColor="text1"/>
          <w:rtl/>
        </w:rPr>
        <w:t xml:space="preserve"> </w:t>
      </w:r>
      <w:r w:rsidRPr="00F75449">
        <w:rPr>
          <w:rFonts w:ascii="Sakkal Majalla" w:eastAsia="Calibri" w:hAnsi="Sakkal Majalla" w:cs="Sakkal Majalla"/>
          <w:color w:val="000000" w:themeColor="text1"/>
          <w:sz w:val="28"/>
          <w:szCs w:val="28"/>
          <w:rtl/>
          <w:lang w:bidi="ar-EG"/>
        </w:rPr>
        <w:t>والمفاضلة بينها لاختيار الأقل تكلفة ومخاطر على إدارة أعمال المؤسسة بنسبة مئوية .(%82.6)</w:t>
      </w:r>
      <w:r w:rsidRPr="00F75449">
        <w:rPr>
          <w:rFonts w:ascii="Sakkal Majalla" w:eastAsia="Calibri" w:hAnsi="Sakkal Majalla" w:cs="Sakkal Majalla" w:hint="cs"/>
          <w:color w:val="000000" w:themeColor="text1"/>
          <w:sz w:val="28"/>
          <w:szCs w:val="28"/>
          <w:rtl/>
          <w:lang w:bidi="ar-EG"/>
        </w:rPr>
        <w:t xml:space="preserve">، (4) </w:t>
      </w:r>
      <w:r w:rsidRPr="00F75449">
        <w:rPr>
          <w:rFonts w:ascii="Sakkal Majalla" w:eastAsia="Calibri" w:hAnsi="Sakkal Majalla" w:cs="Sakkal Majalla"/>
          <w:color w:val="000000" w:themeColor="text1"/>
          <w:sz w:val="28"/>
          <w:szCs w:val="28"/>
          <w:rtl/>
          <w:lang w:bidi="ar-EG"/>
        </w:rPr>
        <w:t>فيما يخص الرقابة المستمرة</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ضعف الإدارة في تنفيذ الإجراءات المتبعة لإدارة المخاطر بنسبة مئوية (92.6%)، ويضعف دور الإدارة في المتابعة لتحقيق الأهداف في مواجهة المخاطر المتحملة بنسبة مئوية (95.4%)، وتفتقر الإدارة للدور التنفيذي في التعامل مع الأزمات الأكثر خطورة على المؤسسة أولاً ثم أقلها خطورة بنسبة مئوية (%96.3)</w:t>
      </w:r>
      <w:r w:rsidRPr="00F75449">
        <w:rPr>
          <w:rFonts w:ascii="Sakkal Majalla" w:eastAsia="Calibri" w:hAnsi="Sakkal Majalla" w:cs="Sakkal Majalla" w:hint="cs"/>
          <w:color w:val="000000" w:themeColor="text1"/>
          <w:sz w:val="28"/>
          <w:szCs w:val="28"/>
          <w:rtl/>
          <w:lang w:bidi="ar-EG"/>
        </w:rPr>
        <w:t xml:space="preserve">، (5) </w:t>
      </w:r>
      <w:r w:rsidRPr="00F75449">
        <w:rPr>
          <w:rFonts w:ascii="Sakkal Majalla" w:eastAsia="Calibri" w:hAnsi="Sakkal Majalla" w:cs="Sakkal Majalla"/>
          <w:color w:val="000000" w:themeColor="text1"/>
          <w:sz w:val="28"/>
          <w:szCs w:val="28"/>
          <w:rtl/>
          <w:lang w:bidi="ar-EG"/>
        </w:rPr>
        <w:t>فيما يخص إدارة المعرفة للمخاطر</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قلة استخدام الإدارة للتكنولوجيا المعرفية لمساعدتها في التعرف على المخاطر المحتملة بنسبة مئوية (88.9%)، وتفتقر الإدارة إلى قاعدة بيانات معرفية تختص بالمخاطر التي واجهت المؤسسة في السابق للتعامل معها والتخفيف من حدتها على المؤسسة بنسبة مئوية (88.0)، ويضعف دور الإدارة في تسجيل المخاطر السنوية والموسمية التي تواجه المؤسسة وطرق التعامل معها لتوفير دراستها في كل مرة من جديد بنسبة مئوية (2.83%)</w:t>
      </w:r>
      <w:r w:rsidRPr="00F75449">
        <w:rPr>
          <w:rFonts w:ascii="Sakkal Majalla" w:eastAsia="Calibri" w:hAnsi="Sakkal Majalla" w:cs="Sakkal Majalla" w:hint="cs"/>
          <w:color w:val="000000" w:themeColor="text1"/>
          <w:sz w:val="28"/>
          <w:szCs w:val="28"/>
          <w:rtl/>
          <w:lang w:bidi="ar-EG"/>
        </w:rPr>
        <w:t>.</w:t>
      </w:r>
    </w:p>
    <w:p w14:paraId="62B5125E" w14:textId="030A16EE" w:rsidR="006554B5" w:rsidRPr="00F75449" w:rsidRDefault="006554B5" w:rsidP="00BE07D9">
      <w:pPr>
        <w:numPr>
          <w:ilvl w:val="0"/>
          <w:numId w:val="1"/>
        </w:numPr>
        <w:bidi/>
        <w:spacing w:line="360" w:lineRule="auto"/>
        <w:contextualSpacing/>
        <w:jc w:val="both"/>
        <w:rPr>
          <w:rFonts w:ascii="Sakkal Majalla" w:eastAsia="Calibri" w:hAnsi="Sakkal Majalla" w:cs="Sakkal Majalla"/>
          <w:b/>
          <w:bCs/>
          <w:color w:val="000000" w:themeColor="text1"/>
          <w:sz w:val="28"/>
          <w:szCs w:val="28"/>
          <w:lang w:bidi="ar-EG"/>
        </w:rPr>
      </w:pPr>
      <w:r w:rsidRPr="00F75449">
        <w:rPr>
          <w:rFonts w:ascii="Sakkal Majalla" w:eastAsia="Calibri" w:hAnsi="Sakkal Majalla" w:cs="Sakkal Majalla" w:hint="cs"/>
          <w:b/>
          <w:bCs/>
          <w:color w:val="000000" w:themeColor="text1"/>
          <w:sz w:val="28"/>
          <w:szCs w:val="28"/>
          <w:rtl/>
          <w:lang w:bidi="ar-EG"/>
        </w:rPr>
        <w:t xml:space="preserve">دراسة (سميرة، 2015)، بعنوان: " دور إدارة المخاطر في تحسين أداء مؤسسات التأمين (دراسة حالة شركة الوطنية للتأمين </w:t>
      </w:r>
      <w:proofErr w:type="spellStart"/>
      <w:r w:rsidRPr="00F75449">
        <w:rPr>
          <w:rFonts w:ascii="Sakkal Majalla" w:eastAsia="Calibri" w:hAnsi="Sakkal Majalla" w:cs="Sakkal Majalla"/>
          <w:b/>
          <w:bCs/>
          <w:color w:val="000000" w:themeColor="text1"/>
          <w:sz w:val="28"/>
          <w:szCs w:val="28"/>
          <w:lang w:bidi="ar-EG"/>
        </w:rPr>
        <w:t>saa</w:t>
      </w:r>
      <w:proofErr w:type="spellEnd"/>
      <w:r w:rsidRPr="00F75449">
        <w:rPr>
          <w:rFonts w:ascii="Sakkal Majalla" w:eastAsia="Calibri" w:hAnsi="Sakkal Majalla" w:cs="Sakkal Majalla" w:hint="cs"/>
          <w:b/>
          <w:bCs/>
          <w:color w:val="000000" w:themeColor="text1"/>
          <w:sz w:val="28"/>
          <w:szCs w:val="28"/>
          <w:rtl/>
          <w:lang w:bidi="ar-EG"/>
        </w:rPr>
        <w:t xml:space="preserve"> غارداية خلال سنتي 2012- 2013)”. </w:t>
      </w:r>
    </w:p>
    <w:p w14:paraId="600A3D1C" w14:textId="607DE973" w:rsidR="00360674" w:rsidRPr="00F75449" w:rsidRDefault="006554B5" w:rsidP="00297AFD">
      <w:pPr>
        <w:bidi/>
        <w:spacing w:line="360" w:lineRule="auto"/>
        <w:ind w:left="720"/>
        <w:contextualSpacing/>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t xml:space="preserve">هدفت </w:t>
      </w:r>
      <w:r w:rsidRPr="00F75449">
        <w:rPr>
          <w:rFonts w:ascii="Sakkal Majalla" w:eastAsia="Calibri" w:hAnsi="Sakkal Majalla" w:cs="Sakkal Majalla"/>
          <w:color w:val="000000" w:themeColor="text1"/>
          <w:sz w:val="28"/>
          <w:szCs w:val="28"/>
          <w:rtl/>
          <w:lang w:bidi="ar-EG"/>
        </w:rPr>
        <w:t>الدارسة إلى إبراز دور إدارة المخاطر في تحسين أداء شركة التأمين، حيث تطر</w:t>
      </w:r>
      <w:r w:rsidRPr="00F75449">
        <w:rPr>
          <w:rFonts w:ascii="Sakkal Majalla" w:eastAsia="Calibri" w:hAnsi="Sakkal Majalla" w:cs="Sakkal Majalla" w:hint="cs"/>
          <w:color w:val="000000" w:themeColor="text1"/>
          <w:sz w:val="28"/>
          <w:szCs w:val="28"/>
          <w:rtl/>
          <w:lang w:bidi="ar-EG"/>
        </w:rPr>
        <w:t>قت</w:t>
      </w:r>
      <w:r w:rsidRPr="00F75449">
        <w:rPr>
          <w:rFonts w:ascii="Sakkal Majalla" w:eastAsia="Calibri" w:hAnsi="Sakkal Majalla" w:cs="Sakkal Majalla"/>
          <w:color w:val="000000" w:themeColor="text1"/>
          <w:sz w:val="28"/>
          <w:szCs w:val="28"/>
          <w:rtl/>
          <w:lang w:bidi="ar-EG"/>
        </w:rPr>
        <w:t xml:space="preserve"> في الجزء النظري </w:t>
      </w:r>
      <w:r w:rsidRPr="00F75449">
        <w:rPr>
          <w:rFonts w:ascii="Sakkal Majalla" w:eastAsia="Calibri" w:hAnsi="Sakkal Majalla" w:cs="Sakkal Majalla" w:hint="cs"/>
          <w:color w:val="000000" w:themeColor="text1"/>
          <w:sz w:val="28"/>
          <w:szCs w:val="28"/>
          <w:rtl/>
          <w:lang w:bidi="ar-EG"/>
        </w:rPr>
        <w:t>إ</w:t>
      </w:r>
      <w:r w:rsidRPr="00F75449">
        <w:rPr>
          <w:rFonts w:ascii="Sakkal Majalla" w:eastAsia="Calibri" w:hAnsi="Sakkal Majalla" w:cs="Sakkal Majalla"/>
          <w:color w:val="000000" w:themeColor="text1"/>
          <w:sz w:val="28"/>
          <w:szCs w:val="28"/>
          <w:rtl/>
          <w:lang w:bidi="ar-EG"/>
        </w:rPr>
        <w:t xml:space="preserve">لى ماهية إدارة المخاطر وأيضا مفاهيم حول الأداء وشركات </w:t>
      </w:r>
      <w:r w:rsidRPr="00F75449">
        <w:rPr>
          <w:rFonts w:ascii="Sakkal Majalla" w:eastAsia="Calibri" w:hAnsi="Sakkal Majalla" w:cs="Sakkal Majalla" w:hint="cs"/>
          <w:color w:val="000000" w:themeColor="text1"/>
          <w:sz w:val="28"/>
          <w:szCs w:val="28"/>
          <w:rtl/>
          <w:lang w:bidi="ar-EG"/>
        </w:rPr>
        <w:t xml:space="preserve">التأمين، واعتمدت الدراسة على </w:t>
      </w:r>
      <w:r w:rsidRPr="00F75449">
        <w:rPr>
          <w:rFonts w:ascii="Sakkal Majalla" w:eastAsia="Calibri" w:hAnsi="Sakkal Majalla" w:cs="Sakkal Majalla"/>
          <w:color w:val="000000" w:themeColor="text1"/>
          <w:sz w:val="28"/>
          <w:szCs w:val="28"/>
          <w:rtl/>
          <w:lang w:bidi="ar-EG"/>
        </w:rPr>
        <w:t>المنهج الوصفي في الجانب النظري</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أما دراسة </w:t>
      </w:r>
      <w:r w:rsidRPr="00F75449">
        <w:rPr>
          <w:rFonts w:ascii="Sakkal Majalla" w:eastAsia="Calibri" w:hAnsi="Sakkal Majalla" w:cs="Sakkal Majalla" w:hint="cs"/>
          <w:color w:val="000000" w:themeColor="text1"/>
          <w:sz w:val="28"/>
          <w:szCs w:val="28"/>
          <w:rtl/>
          <w:lang w:bidi="ar-EG"/>
        </w:rPr>
        <w:t>ال</w:t>
      </w:r>
      <w:r w:rsidRPr="00F75449">
        <w:rPr>
          <w:rFonts w:ascii="Sakkal Majalla" w:eastAsia="Calibri" w:hAnsi="Sakkal Majalla" w:cs="Sakkal Majalla"/>
          <w:color w:val="000000" w:themeColor="text1"/>
          <w:sz w:val="28"/>
          <w:szCs w:val="28"/>
          <w:rtl/>
          <w:lang w:bidi="ar-EG"/>
        </w:rPr>
        <w:t xml:space="preserve">حالة </w:t>
      </w:r>
      <w:r w:rsidRPr="00F75449">
        <w:rPr>
          <w:rFonts w:ascii="Sakkal Majalla" w:eastAsia="Calibri" w:hAnsi="Sakkal Majalla" w:cs="Sakkal Majalla" w:hint="cs"/>
          <w:color w:val="000000" w:themeColor="text1"/>
          <w:sz w:val="28"/>
          <w:szCs w:val="28"/>
          <w:rtl/>
          <w:lang w:bidi="ar-EG"/>
        </w:rPr>
        <w:t>فقد اعتمدت الدراسة على</w:t>
      </w:r>
      <w:r w:rsidRPr="00F75449">
        <w:rPr>
          <w:rFonts w:ascii="Sakkal Majalla" w:eastAsia="Calibri" w:hAnsi="Sakkal Majalla" w:cs="Sakkal Majalla"/>
          <w:color w:val="000000" w:themeColor="text1"/>
          <w:sz w:val="28"/>
          <w:szCs w:val="28"/>
          <w:rtl/>
          <w:lang w:bidi="ar-EG"/>
        </w:rPr>
        <w:t xml:space="preserve"> الاعلام الآلي 10</w:t>
      </w:r>
      <w:r w:rsidRPr="00F75449">
        <w:rPr>
          <w:rFonts w:ascii="Sakkal Majalla" w:eastAsia="Calibri" w:hAnsi="Sakkal Majalla" w:cs="Sakkal Majalla"/>
          <w:color w:val="000000" w:themeColor="text1"/>
          <w:sz w:val="28"/>
          <w:szCs w:val="28"/>
          <w:lang w:bidi="ar-EG"/>
        </w:rPr>
        <w:t xml:space="preserve"> Excel </w:t>
      </w:r>
      <w:r w:rsidRPr="00F75449">
        <w:rPr>
          <w:rFonts w:ascii="Sakkal Majalla" w:eastAsia="Calibri" w:hAnsi="Sakkal Majalla" w:cs="Sakkal Majalla"/>
          <w:color w:val="000000" w:themeColor="text1"/>
          <w:sz w:val="28"/>
          <w:szCs w:val="28"/>
          <w:rtl/>
          <w:lang w:bidi="ar-EG"/>
        </w:rPr>
        <w:t>لدراسة مؤشرات الأداء لشركة التأمين خلال سنتي</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2013-2012</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وقد توصلت الدراسة الى جملة من النتائج </w:t>
      </w:r>
      <w:r w:rsidRPr="00F75449">
        <w:rPr>
          <w:rFonts w:ascii="Sakkal Majalla" w:eastAsia="Calibri" w:hAnsi="Sakkal Majalla" w:cs="Sakkal Majalla"/>
          <w:color w:val="000000" w:themeColor="text1"/>
          <w:sz w:val="28"/>
          <w:szCs w:val="28"/>
          <w:rtl/>
          <w:lang w:bidi="ar-EG"/>
        </w:rPr>
        <w:lastRenderedPageBreak/>
        <w:t>كا</w:t>
      </w:r>
      <w:r w:rsidRPr="00F75449">
        <w:rPr>
          <w:rFonts w:ascii="Sakkal Majalla" w:eastAsia="Calibri" w:hAnsi="Sakkal Majalla" w:cs="Sakkal Majalla" w:hint="cs"/>
          <w:color w:val="000000" w:themeColor="text1"/>
          <w:sz w:val="28"/>
          <w:szCs w:val="28"/>
          <w:rtl/>
          <w:lang w:bidi="ar-EG"/>
        </w:rPr>
        <w:t xml:space="preserve">ن أهمها: أن </w:t>
      </w:r>
      <w:bookmarkStart w:id="10" w:name="_Hlk178681085"/>
      <w:r w:rsidRPr="00F75449">
        <w:rPr>
          <w:rFonts w:ascii="Sakkal Majalla" w:eastAsia="Calibri" w:hAnsi="Sakkal Majalla" w:cs="Sakkal Majalla"/>
          <w:color w:val="000000" w:themeColor="text1"/>
          <w:sz w:val="28"/>
          <w:szCs w:val="28"/>
          <w:rtl/>
          <w:lang w:bidi="ar-EG"/>
        </w:rPr>
        <w:t>شركات التأمين</w:t>
      </w:r>
      <w:r w:rsidRPr="00F75449">
        <w:rPr>
          <w:rFonts w:ascii="Sakkal Majalla" w:eastAsia="Calibri" w:hAnsi="Sakkal Majalla" w:cs="Sakkal Majalla" w:hint="cs"/>
          <w:color w:val="000000" w:themeColor="text1"/>
          <w:sz w:val="28"/>
          <w:szCs w:val="28"/>
          <w:rtl/>
          <w:lang w:bidi="ar-EG"/>
        </w:rPr>
        <w:t xml:space="preserve"> تسعى دائماً</w:t>
      </w:r>
      <w:r w:rsidRPr="00F75449">
        <w:rPr>
          <w:rFonts w:ascii="Sakkal Majalla" w:eastAsia="Calibri" w:hAnsi="Sakkal Majalla" w:cs="Sakkal Majalla"/>
          <w:color w:val="000000" w:themeColor="text1"/>
          <w:sz w:val="28"/>
          <w:szCs w:val="28"/>
          <w:rtl/>
          <w:lang w:bidi="ar-EG"/>
        </w:rPr>
        <w:t xml:space="preserve"> </w:t>
      </w:r>
      <w:r w:rsidRPr="00F75449">
        <w:rPr>
          <w:rFonts w:ascii="Sakkal Majalla" w:eastAsia="Calibri" w:hAnsi="Sakkal Majalla" w:cs="Sakkal Majalla" w:hint="cs"/>
          <w:color w:val="000000" w:themeColor="text1"/>
          <w:sz w:val="28"/>
          <w:szCs w:val="28"/>
          <w:rtl/>
          <w:lang w:bidi="ar-EG"/>
        </w:rPr>
        <w:t>إ</w:t>
      </w:r>
      <w:r w:rsidRPr="00F75449">
        <w:rPr>
          <w:rFonts w:ascii="Sakkal Majalla" w:eastAsia="Calibri" w:hAnsi="Sakkal Majalla" w:cs="Sakkal Majalla"/>
          <w:color w:val="000000" w:themeColor="text1"/>
          <w:sz w:val="28"/>
          <w:szCs w:val="28"/>
          <w:rtl/>
          <w:lang w:bidi="ar-EG"/>
        </w:rPr>
        <w:t>لى تحقيق ربحية ومردودية</w:t>
      </w:r>
      <w:bookmarkEnd w:id="10"/>
      <w:r w:rsidRPr="00F75449">
        <w:rPr>
          <w:rFonts w:ascii="Sakkal Majalla" w:eastAsia="Calibri" w:hAnsi="Sakkal Majalla" w:cs="Sakkal Majalla" w:hint="cs"/>
          <w:color w:val="000000" w:themeColor="text1"/>
          <w:sz w:val="28"/>
          <w:szCs w:val="28"/>
          <w:rtl/>
          <w:lang w:bidi="ar-EG"/>
        </w:rPr>
        <w:t xml:space="preserve">، وتوصلت أيضاً أن </w:t>
      </w:r>
      <w:r w:rsidRPr="00F75449">
        <w:rPr>
          <w:rFonts w:ascii="Sakkal Majalla" w:eastAsia="Calibri" w:hAnsi="Sakkal Majalla" w:cs="Sakkal Majalla"/>
          <w:color w:val="000000" w:themeColor="text1"/>
          <w:sz w:val="28"/>
          <w:szCs w:val="28"/>
          <w:rtl/>
          <w:lang w:bidi="ar-EG"/>
        </w:rPr>
        <w:t>جود ادارة المخاطر تتماشى مع نشاطها وأنها تحقق هامش ملاءة المالية معتبر</w:t>
      </w:r>
      <w:r w:rsidRPr="00F75449">
        <w:rPr>
          <w:rFonts w:ascii="Sakkal Majalla" w:eastAsia="Calibri" w:hAnsi="Sakkal Majalla" w:cs="Sakkal Majalla" w:hint="cs"/>
          <w:color w:val="000000" w:themeColor="text1"/>
          <w:sz w:val="28"/>
          <w:szCs w:val="28"/>
          <w:rtl/>
          <w:lang w:bidi="ar-EG"/>
        </w:rPr>
        <w:t>، أيضاً أ</w:t>
      </w:r>
      <w:r w:rsidRPr="00F75449">
        <w:rPr>
          <w:rFonts w:ascii="Sakkal Majalla" w:eastAsia="Calibri" w:hAnsi="Sakkal Majalla" w:cs="Sakkal Majalla"/>
          <w:color w:val="000000" w:themeColor="text1"/>
          <w:sz w:val="28"/>
          <w:szCs w:val="28"/>
          <w:rtl/>
          <w:lang w:bidi="ar-EG"/>
        </w:rPr>
        <w:t xml:space="preserve">ن </w:t>
      </w:r>
      <w:r w:rsidRPr="00F75449">
        <w:rPr>
          <w:rFonts w:ascii="Sakkal Majalla" w:eastAsia="Calibri" w:hAnsi="Sakkal Majalla" w:cs="Sakkal Majalla" w:hint="cs"/>
          <w:color w:val="000000" w:themeColor="text1"/>
          <w:sz w:val="28"/>
          <w:szCs w:val="28"/>
          <w:rtl/>
          <w:lang w:bidi="ar-EG"/>
        </w:rPr>
        <w:t>ال</w:t>
      </w:r>
      <w:r w:rsidRPr="00F75449">
        <w:rPr>
          <w:rFonts w:ascii="Sakkal Majalla" w:eastAsia="Calibri" w:hAnsi="Sakkal Majalla" w:cs="Sakkal Majalla"/>
          <w:color w:val="000000" w:themeColor="text1"/>
          <w:sz w:val="28"/>
          <w:szCs w:val="28"/>
          <w:rtl/>
          <w:lang w:bidi="ar-EG"/>
        </w:rPr>
        <w:t>شركة تسعى جاهدة حتى تحقق أداء جيد بكفاءة وفعالية</w:t>
      </w:r>
      <w:r w:rsidRPr="00F75449">
        <w:rPr>
          <w:rFonts w:ascii="Sakkal Majalla" w:eastAsia="Calibri" w:hAnsi="Sakkal Majalla" w:cs="Sakkal Majalla" w:hint="cs"/>
          <w:color w:val="000000" w:themeColor="text1"/>
          <w:sz w:val="28"/>
          <w:szCs w:val="28"/>
          <w:rtl/>
          <w:lang w:bidi="ar-EG"/>
        </w:rPr>
        <w:t>.</w:t>
      </w:r>
    </w:p>
    <w:p w14:paraId="7B90D005" w14:textId="30677C03" w:rsidR="006554B5" w:rsidRPr="00F75449" w:rsidRDefault="006554B5" w:rsidP="00BE07D9">
      <w:pPr>
        <w:numPr>
          <w:ilvl w:val="0"/>
          <w:numId w:val="1"/>
        </w:numPr>
        <w:bidi/>
        <w:spacing w:line="360" w:lineRule="auto"/>
        <w:contextualSpacing/>
        <w:jc w:val="both"/>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hint="cs"/>
          <w:b/>
          <w:bCs/>
          <w:color w:val="000000" w:themeColor="text1"/>
          <w:sz w:val="28"/>
          <w:szCs w:val="28"/>
          <w:rtl/>
          <w:lang w:bidi="ar-EG"/>
        </w:rPr>
        <w:t>دراسة (</w:t>
      </w:r>
      <w:bookmarkStart w:id="11" w:name="_Hlk159669769"/>
      <w:r w:rsidRPr="00F75449">
        <w:rPr>
          <w:rFonts w:ascii="Sakkal Majalla" w:eastAsia="Calibri" w:hAnsi="Sakkal Majalla" w:cs="Sakkal Majalla" w:hint="cs"/>
          <w:b/>
          <w:bCs/>
          <w:color w:val="000000" w:themeColor="text1"/>
          <w:sz w:val="28"/>
          <w:szCs w:val="28"/>
          <w:rtl/>
          <w:lang w:bidi="ar-EG"/>
        </w:rPr>
        <w:t>عتش، 2011)، بعنوان: " إطار مقترح لتفعيل دور المراجعة الداخلية في إدارة المخاطر في بيئة الأعمال المصرية</w:t>
      </w:r>
      <w:bookmarkEnd w:id="11"/>
      <w:r w:rsidRPr="00F75449">
        <w:rPr>
          <w:rFonts w:ascii="Sakkal Majalla" w:eastAsia="Calibri" w:hAnsi="Sakkal Majalla" w:cs="Sakkal Majalla" w:hint="cs"/>
          <w:b/>
          <w:bCs/>
          <w:color w:val="000000" w:themeColor="text1"/>
          <w:sz w:val="28"/>
          <w:szCs w:val="28"/>
          <w:rtl/>
          <w:lang w:bidi="ar-EG"/>
        </w:rPr>
        <w:t>".</w:t>
      </w:r>
    </w:p>
    <w:p w14:paraId="177C4564" w14:textId="6D974D50" w:rsidR="006554B5" w:rsidRPr="00F75449" w:rsidRDefault="006554B5" w:rsidP="00297AFD">
      <w:pPr>
        <w:bidi/>
        <w:spacing w:line="360" w:lineRule="auto"/>
        <w:ind w:left="720"/>
        <w:contextualSpacing/>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t xml:space="preserve">هدفت </w:t>
      </w:r>
      <w:r w:rsidRPr="00F75449">
        <w:rPr>
          <w:rFonts w:ascii="Sakkal Majalla" w:eastAsia="Calibri" w:hAnsi="Sakkal Majalla" w:cs="Sakkal Majalla"/>
          <w:color w:val="000000" w:themeColor="text1"/>
          <w:sz w:val="28"/>
          <w:szCs w:val="28"/>
          <w:rtl/>
          <w:lang w:bidi="ar-EG"/>
        </w:rPr>
        <w:t>الدراسة</w:t>
      </w:r>
      <w:r w:rsidRPr="00F75449">
        <w:rPr>
          <w:rFonts w:ascii="Sakkal Majalla" w:eastAsia="Calibri" w:hAnsi="Sakkal Majalla" w:cs="Sakkal Majalla" w:hint="cs"/>
          <w:color w:val="000000" w:themeColor="text1"/>
          <w:sz w:val="28"/>
          <w:szCs w:val="28"/>
          <w:rtl/>
          <w:lang w:bidi="ar-EG"/>
        </w:rPr>
        <w:t xml:space="preserve"> إلى</w:t>
      </w:r>
      <w:r w:rsidRPr="00F75449">
        <w:rPr>
          <w:rFonts w:ascii="Sakkal Majalla" w:eastAsia="Calibri" w:hAnsi="Sakkal Majalla" w:cs="Sakkal Majalla"/>
          <w:color w:val="000000" w:themeColor="text1"/>
          <w:sz w:val="28"/>
          <w:szCs w:val="28"/>
          <w:rtl/>
          <w:lang w:bidi="ar-EG"/>
        </w:rPr>
        <w:t xml:space="preserve"> محاولة </w:t>
      </w:r>
      <w:r w:rsidRPr="00F75449">
        <w:rPr>
          <w:rFonts w:ascii="Sakkal Majalla" w:eastAsia="Calibri" w:hAnsi="Sakkal Majalla" w:cs="Sakkal Majalla" w:hint="cs"/>
          <w:color w:val="000000" w:themeColor="text1"/>
          <w:sz w:val="28"/>
          <w:szCs w:val="28"/>
          <w:rtl/>
          <w:lang w:bidi="ar-EG"/>
        </w:rPr>
        <w:t>اقتراح</w:t>
      </w:r>
      <w:r w:rsidRPr="00F75449">
        <w:rPr>
          <w:rFonts w:ascii="Sakkal Majalla" w:eastAsia="Calibri" w:hAnsi="Sakkal Majalla" w:cs="Sakkal Majalla"/>
          <w:color w:val="000000" w:themeColor="text1"/>
          <w:sz w:val="28"/>
          <w:szCs w:val="28"/>
          <w:rtl/>
          <w:lang w:bidi="ar-EG"/>
        </w:rPr>
        <w:t xml:space="preserve"> إطار متكامل لتفعيل دور المراجعة الداخلية على أساس الخطر يتعامل مع إدارة المخاطر بالمنظمة</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بحيث يعمل على تحسين فعالية أداء الإدارة الشاملة للمخاطر من خلال القيام بمسؤولياتها عن تحديد وتقييم المخاطر والاستجابة لها حتى يتم إدارتها وتخفيف آثارها لتصبح في حدود المستوى المقبول من الخطر</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وحيث إن المراجعة الداخلية هي المسؤولة عن تقديم تأكيدات موضوعية حول تقييم فعالية أنشطة إدارة المخاطر ومتابعة عمليات الرقابة عليها فإن الأمر يستلزم ضرورة تطوير مدخل المراجعة الداخلية التقليدي والاعتماد على المخاط</w:t>
      </w:r>
      <w:r w:rsidRPr="00F75449">
        <w:rPr>
          <w:rFonts w:ascii="Sakkal Majalla" w:eastAsia="Calibri" w:hAnsi="Sakkal Majalla" w:cs="Sakkal Majalla" w:hint="cs"/>
          <w:color w:val="000000" w:themeColor="text1"/>
          <w:sz w:val="28"/>
          <w:szCs w:val="28"/>
          <w:rtl/>
          <w:lang w:bidi="ar-EG"/>
        </w:rPr>
        <w:t>ر،</w:t>
      </w:r>
      <w:r w:rsidRPr="00F75449">
        <w:rPr>
          <w:rFonts w:ascii="Sakkal Majalla" w:eastAsia="Calibri" w:hAnsi="Sakkal Majalla" w:cs="Sakkal Majalla"/>
          <w:color w:val="000000" w:themeColor="text1"/>
          <w:sz w:val="28"/>
          <w:szCs w:val="28"/>
          <w:rtl/>
          <w:lang w:bidi="ar-EG"/>
        </w:rPr>
        <w:t xml:space="preserve"> وقد قام الباحث بإجراء دراسة ميدانية من خلال استقصاء أراء عينة من المهتمين بالمراجعة الداخلية حول مدى إمكانية تطبيق الإطار المقترح في بيئة الأعمال المصرية، </w:t>
      </w:r>
      <w:r w:rsidRPr="00F75449">
        <w:rPr>
          <w:rFonts w:ascii="Sakkal Majalla" w:eastAsia="Calibri" w:hAnsi="Sakkal Majalla" w:cs="Sakkal Majalla" w:hint="cs"/>
          <w:color w:val="000000" w:themeColor="text1"/>
          <w:sz w:val="28"/>
          <w:szCs w:val="28"/>
          <w:rtl/>
          <w:lang w:bidi="ar-EG"/>
        </w:rPr>
        <w:t xml:space="preserve">وتوصلت الدراسة إلى </w:t>
      </w:r>
      <w:r w:rsidRPr="00F75449">
        <w:rPr>
          <w:rFonts w:ascii="Sakkal Majalla" w:eastAsia="Calibri" w:hAnsi="Sakkal Majalla" w:cs="Sakkal Majalla"/>
          <w:color w:val="000000" w:themeColor="text1"/>
          <w:sz w:val="28"/>
          <w:szCs w:val="28"/>
          <w:rtl/>
          <w:lang w:bidi="ar-EG"/>
        </w:rPr>
        <w:t>إمكانية تطبيق الإطار المقترح وإمكانية تحسين فعالية الإدارة الشاملة للمخاطر بالاعتماد على مدخل المراجعة الداخلية على أساس الخطر</w:t>
      </w:r>
      <w:r w:rsidRPr="00F75449">
        <w:rPr>
          <w:rFonts w:ascii="Sakkal Majalla" w:eastAsia="Calibri" w:hAnsi="Sakkal Majalla" w:cs="Sakkal Majalla" w:hint="cs"/>
          <w:color w:val="000000" w:themeColor="text1"/>
          <w:sz w:val="28"/>
          <w:szCs w:val="28"/>
          <w:rtl/>
          <w:lang w:bidi="ar-EG"/>
        </w:rPr>
        <w:t>.</w:t>
      </w:r>
    </w:p>
    <w:p w14:paraId="157ED2CA" w14:textId="45086AF9" w:rsidR="006554B5" w:rsidRPr="00623B4D" w:rsidRDefault="006554B5" w:rsidP="001D66B0">
      <w:pPr>
        <w:bidi/>
        <w:spacing w:line="360" w:lineRule="auto"/>
        <w:jc w:val="both"/>
        <w:rPr>
          <w:rFonts w:ascii="Sakkal Majalla" w:hAnsi="Sakkal Majalla" w:cs="Sakkal Majalla"/>
          <w:b/>
          <w:bCs/>
          <w:kern w:val="0"/>
          <w:sz w:val="28"/>
          <w:szCs w:val="28"/>
          <w:u w:val="single"/>
          <w:rtl/>
          <w14:ligatures w14:val="none"/>
        </w:rPr>
      </w:pPr>
      <w:r w:rsidRPr="00623B4D">
        <w:rPr>
          <w:rFonts w:ascii="Sakkal Majalla" w:hAnsi="Sakkal Majalla" w:cs="Sakkal Majalla" w:hint="cs"/>
          <w:b/>
          <w:bCs/>
          <w:kern w:val="0"/>
          <w:sz w:val="28"/>
          <w:szCs w:val="28"/>
          <w:u w:val="single"/>
          <w:rtl/>
          <w14:ligatures w14:val="none"/>
        </w:rPr>
        <w:t>ثانياً: الدراسات الأجنبية:</w:t>
      </w:r>
    </w:p>
    <w:p w14:paraId="719D2049" w14:textId="47C489D2" w:rsidR="006554B5" w:rsidRPr="00F75449" w:rsidRDefault="006554B5" w:rsidP="00790423">
      <w:pPr>
        <w:numPr>
          <w:ilvl w:val="0"/>
          <w:numId w:val="1"/>
        </w:numPr>
        <w:bidi/>
        <w:spacing w:line="360" w:lineRule="auto"/>
        <w:contextualSpacing/>
        <w:jc w:val="both"/>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hint="cs"/>
          <w:b/>
          <w:bCs/>
          <w:color w:val="000000" w:themeColor="text1"/>
          <w:sz w:val="28"/>
          <w:szCs w:val="28"/>
          <w:rtl/>
          <w:lang w:bidi="ar-EG"/>
        </w:rPr>
        <w:t>دراسة (</w:t>
      </w:r>
      <w:r w:rsidRPr="00F75449">
        <w:rPr>
          <w:rFonts w:ascii="Sakkal Majalla" w:eastAsia="Calibri" w:hAnsi="Sakkal Majalla" w:cs="Sakkal Majalla"/>
          <w:b/>
          <w:bCs/>
          <w:color w:val="000000" w:themeColor="text1"/>
          <w:sz w:val="28"/>
          <w:szCs w:val="28"/>
          <w:lang w:bidi="ar-EG"/>
        </w:rPr>
        <w:t>Kiprop</w:t>
      </w:r>
      <w:r w:rsidRPr="00F75449">
        <w:rPr>
          <w:rFonts w:ascii="Sakkal Majalla" w:eastAsia="Calibri" w:hAnsi="Sakkal Majalla" w:cs="Sakkal Majalla" w:hint="cs"/>
          <w:b/>
          <w:bCs/>
          <w:color w:val="000000" w:themeColor="text1"/>
          <w:sz w:val="28"/>
          <w:szCs w:val="28"/>
          <w:rtl/>
          <w:lang w:bidi="ar-EG"/>
        </w:rPr>
        <w:t xml:space="preserve">، 2017)، بعنوان: " </w:t>
      </w:r>
      <w:bookmarkStart w:id="12" w:name="_Hlk159676836"/>
      <w:r w:rsidRPr="00F75449">
        <w:rPr>
          <w:rFonts w:ascii="Sakkal Majalla" w:eastAsia="Calibri" w:hAnsi="Sakkal Majalla" w:cs="Sakkal Majalla"/>
          <w:b/>
          <w:bCs/>
          <w:color w:val="000000" w:themeColor="text1"/>
          <w:sz w:val="28"/>
          <w:szCs w:val="28"/>
          <w:lang w:bidi="ar-EG"/>
        </w:rPr>
        <w:t>EFFECT OF RISK EVALUATION ON PERFORMANCE OFFINANCIAL INSTITUTIONS</w:t>
      </w:r>
      <w:bookmarkEnd w:id="12"/>
      <w:r w:rsidRPr="00F75449">
        <w:rPr>
          <w:rFonts w:ascii="Sakkal Majalla" w:eastAsia="Calibri" w:hAnsi="Sakkal Majalla" w:cs="Sakkal Majalla" w:hint="cs"/>
          <w:b/>
          <w:bCs/>
          <w:color w:val="000000" w:themeColor="text1"/>
          <w:sz w:val="28"/>
          <w:szCs w:val="28"/>
          <w:rtl/>
          <w:lang w:bidi="ar-EG"/>
        </w:rPr>
        <w:t xml:space="preserve">”. </w:t>
      </w:r>
    </w:p>
    <w:p w14:paraId="33EC8170" w14:textId="77777777" w:rsidR="006554B5" w:rsidRPr="00F75449" w:rsidRDefault="006554B5" w:rsidP="00BE07D9">
      <w:pPr>
        <w:bidi/>
        <w:spacing w:line="360" w:lineRule="auto"/>
        <w:ind w:left="720"/>
        <w:contextualSpacing/>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هدفت الدراسة إلى تحديد أثر تقييم المخاطر على أداء المؤسسات المالية</w:t>
      </w:r>
      <w:r w:rsidRPr="00F75449">
        <w:rPr>
          <w:rFonts w:ascii="Sakkal Majalla" w:eastAsia="Calibri" w:hAnsi="Sakkal Majalla" w:cs="Sakkal Majalla" w:hint="cs"/>
          <w:color w:val="000000" w:themeColor="text1"/>
          <w:sz w:val="28"/>
          <w:szCs w:val="28"/>
          <w:rtl/>
          <w:lang w:bidi="ar-EG"/>
        </w:rPr>
        <w:t xml:space="preserve">، واعتمدت الدراسة على </w:t>
      </w:r>
      <w:r w:rsidRPr="00F75449">
        <w:rPr>
          <w:rFonts w:ascii="Sakkal Majalla" w:eastAsia="Calibri" w:hAnsi="Sakkal Majalla" w:cs="Sakkal Majalla"/>
          <w:color w:val="000000" w:themeColor="text1"/>
          <w:sz w:val="28"/>
          <w:szCs w:val="28"/>
          <w:rtl/>
          <w:lang w:bidi="ar-EG"/>
        </w:rPr>
        <w:t xml:space="preserve">عينات عشوائية طبقية لاختيار المشاركين من السكان المستهدفين الذين يتألفون من مديري </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46</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بنكًا تجاريًا و</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52</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مؤسسة تمويل أصغر و</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200</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شركة </w:t>
      </w:r>
      <w:r w:rsidRPr="00F75449">
        <w:rPr>
          <w:rFonts w:ascii="Sakkal Majalla" w:eastAsia="Calibri" w:hAnsi="Sakkal Majalla" w:cs="Sakkal Majalla"/>
          <w:color w:val="000000" w:themeColor="text1"/>
          <w:sz w:val="28"/>
          <w:szCs w:val="28"/>
          <w:lang w:bidi="ar-EG"/>
        </w:rPr>
        <w:t>SACCO</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 xml:space="preserve">وتم الحصول على عينة مكونة من </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239</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مشاركًا</w:t>
      </w:r>
      <w:r w:rsidRPr="00F75449">
        <w:rPr>
          <w:rFonts w:ascii="Sakkal Majalla" w:eastAsia="Calibri" w:hAnsi="Sakkal Majalla" w:cs="Sakkal Majalla" w:hint="cs"/>
          <w:color w:val="000000" w:themeColor="text1"/>
          <w:sz w:val="28"/>
          <w:szCs w:val="28"/>
          <w:rtl/>
          <w:lang w:bidi="ar-EG"/>
        </w:rPr>
        <w:t xml:space="preserve">، كما </w:t>
      </w:r>
      <w:r w:rsidRPr="00F75449">
        <w:rPr>
          <w:rFonts w:ascii="Sakkal Majalla" w:eastAsia="Calibri" w:hAnsi="Sakkal Majalla" w:cs="Sakkal Majalla"/>
          <w:color w:val="000000" w:themeColor="text1"/>
          <w:sz w:val="28"/>
          <w:szCs w:val="28"/>
          <w:rtl/>
          <w:lang w:bidi="ar-EG"/>
        </w:rPr>
        <w:t>تم جمع البيانات باستخدام الاستبيانات</w:t>
      </w:r>
      <w:r w:rsidRPr="00F75449">
        <w:rPr>
          <w:rFonts w:ascii="Sakkal Majalla" w:eastAsia="Calibri" w:hAnsi="Sakkal Majalla" w:cs="Sakkal Majalla" w:hint="cs"/>
          <w:color w:val="000000" w:themeColor="text1"/>
          <w:sz w:val="28"/>
          <w:szCs w:val="28"/>
          <w:rtl/>
          <w:lang w:bidi="ar-EG"/>
        </w:rPr>
        <w:t xml:space="preserve"> بالاعتماد </w:t>
      </w:r>
      <w:r w:rsidRPr="00F75449">
        <w:rPr>
          <w:rFonts w:ascii="Sakkal Majalla" w:eastAsia="Calibri" w:hAnsi="Sakkal Majalla" w:cs="Sakkal Majalla"/>
          <w:color w:val="000000" w:themeColor="text1"/>
          <w:sz w:val="28"/>
          <w:szCs w:val="28"/>
          <w:rtl/>
          <w:lang w:bidi="ar-EG"/>
        </w:rPr>
        <w:t>تقديم الإحصاء الوصفي، في حين تم إجراء الإحصاء الاستدلالي باستخدام الارتباط اللحظي لمنتج بيرسون</w:t>
      </w:r>
      <w:r w:rsidRPr="00F75449">
        <w:rPr>
          <w:rFonts w:ascii="Sakkal Majalla" w:eastAsia="Calibri" w:hAnsi="Sakkal Majalla" w:cs="Sakkal Majalla" w:hint="cs"/>
          <w:color w:val="000000" w:themeColor="text1"/>
          <w:sz w:val="28"/>
          <w:szCs w:val="28"/>
          <w:rtl/>
          <w:lang w:bidi="ar-EG"/>
        </w:rPr>
        <w:t xml:space="preserve">، وتوصلت الدراسة إلى أن </w:t>
      </w:r>
      <w:r w:rsidRPr="00F75449">
        <w:rPr>
          <w:rFonts w:ascii="Sakkal Majalla" w:eastAsia="Calibri" w:hAnsi="Sakkal Majalla" w:cs="Sakkal Majalla"/>
          <w:color w:val="000000" w:themeColor="text1"/>
          <w:sz w:val="28"/>
          <w:szCs w:val="28"/>
          <w:rtl/>
          <w:lang w:bidi="ar-EG"/>
        </w:rPr>
        <w:t>هناك تأثير إيجابي لتقييم المخاطر (</w:t>
      </w:r>
      <w:r w:rsidRPr="00F75449">
        <w:rPr>
          <w:rFonts w:ascii="Sakkal Majalla" w:eastAsia="Calibri" w:hAnsi="Sakkal Majalla" w:cs="Sakkal Majalla"/>
          <w:color w:val="000000" w:themeColor="text1"/>
          <w:sz w:val="28"/>
          <w:szCs w:val="28"/>
          <w:lang w:bidi="ar-EG"/>
        </w:rPr>
        <w:t>r= 813, p&lt;.05</w:t>
      </w:r>
      <w:r w:rsidRPr="00F75449">
        <w:rPr>
          <w:rFonts w:ascii="Sakkal Majalla" w:eastAsia="Calibri" w:hAnsi="Sakkal Majalla" w:cs="Sakkal Majalla"/>
          <w:color w:val="000000" w:themeColor="text1"/>
          <w:sz w:val="28"/>
          <w:szCs w:val="28"/>
          <w:rtl/>
          <w:lang w:bidi="ar-EG"/>
        </w:rPr>
        <w:t>] على أداء المؤسسات المالية</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وكان لتقييم المخاطر علاقة إيجابية بأداء المؤسسات المالية</w:t>
      </w:r>
      <w:r w:rsidRPr="00F75449">
        <w:rPr>
          <w:rFonts w:ascii="Sakkal Majalla" w:eastAsia="Calibri" w:hAnsi="Sakkal Majalla" w:cs="Sakkal Majalla" w:hint="cs"/>
          <w:color w:val="000000" w:themeColor="text1"/>
          <w:sz w:val="28"/>
          <w:szCs w:val="28"/>
          <w:rtl/>
          <w:lang w:bidi="ar-EG"/>
        </w:rPr>
        <w:t>، كما</w:t>
      </w:r>
      <w:r w:rsidRPr="00F75449">
        <w:rPr>
          <w:rFonts w:ascii="Sakkal Majalla" w:eastAsia="Calibri" w:hAnsi="Sakkal Majalla" w:cs="Sakkal Majalla"/>
          <w:color w:val="000000" w:themeColor="text1"/>
          <w:sz w:val="28"/>
          <w:szCs w:val="28"/>
          <w:rtl/>
          <w:lang w:bidi="ar-EG"/>
        </w:rPr>
        <w:t xml:space="preserve"> تم رفض الفرضية الصفرية التي تنص على أنه لا يوجد تأثير معنوي لتقييم </w:t>
      </w:r>
      <w:r w:rsidRPr="00F75449">
        <w:rPr>
          <w:rFonts w:ascii="Sakkal Majalla" w:eastAsia="Calibri" w:hAnsi="Sakkal Majalla" w:cs="Sakkal Majalla"/>
          <w:color w:val="000000" w:themeColor="text1"/>
          <w:sz w:val="28"/>
          <w:szCs w:val="28"/>
          <w:rtl/>
          <w:lang w:bidi="ar-EG"/>
        </w:rPr>
        <w:lastRenderedPageBreak/>
        <w:t>المخاطر على أداء المؤسسات المالية النهائية</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مما يدل على أنه مقابل كل زيادة في تقييم المخاطر هناك زيادة قدرها</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0.821</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في أداء المؤسسات المالية</w:t>
      </w:r>
      <w:r w:rsidRPr="00F75449">
        <w:rPr>
          <w:rFonts w:ascii="Sakkal Majalla" w:eastAsia="Calibri" w:hAnsi="Sakkal Majalla" w:cs="Sakkal Majalla" w:hint="cs"/>
          <w:color w:val="000000" w:themeColor="text1"/>
          <w:sz w:val="28"/>
          <w:szCs w:val="28"/>
          <w:rtl/>
          <w:lang w:bidi="ar-EG"/>
        </w:rPr>
        <w:t xml:space="preserve">، كما </w:t>
      </w:r>
      <w:r w:rsidRPr="00F75449">
        <w:rPr>
          <w:rFonts w:ascii="Sakkal Majalla" w:eastAsia="Calibri" w:hAnsi="Sakkal Majalla" w:cs="Sakkal Majalla"/>
          <w:color w:val="000000" w:themeColor="text1"/>
          <w:sz w:val="28"/>
          <w:szCs w:val="28"/>
          <w:rtl/>
          <w:lang w:bidi="ar-EG"/>
        </w:rPr>
        <w:t>أثبتت الدراسة أهمية هيكل الملكية كنظام لحوكمة الشركات الذي يخفف بشكل كبير من العلاقة بين ممارسات إدارة المخاطر وأداء المؤسسات المالية ويمكنه استغلال مختلف ممارسات إدارة المخاطر في التحديد والتحليل والتقييم</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وينبغي تعزيز المراقبة لتحقيق الكفاءة في أداء المؤسسات المالية</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ويمكن تحقيق ذلك من خلال إنشاء وتنفيذ </w:t>
      </w:r>
      <w:r w:rsidRPr="00F75449">
        <w:rPr>
          <w:rFonts w:ascii="Sakkal Majalla" w:eastAsia="Calibri" w:hAnsi="Sakkal Majalla" w:cs="Sakkal Majalla" w:hint="cs"/>
          <w:color w:val="000000" w:themeColor="text1"/>
          <w:sz w:val="28"/>
          <w:szCs w:val="28"/>
          <w:rtl/>
          <w:lang w:bidi="ar-EG"/>
        </w:rPr>
        <w:t>و</w:t>
      </w:r>
      <w:r w:rsidRPr="00F75449">
        <w:rPr>
          <w:rFonts w:ascii="Sakkal Majalla" w:eastAsia="Calibri" w:hAnsi="Sakkal Majalla" w:cs="Sakkal Majalla"/>
          <w:color w:val="000000" w:themeColor="text1"/>
          <w:sz w:val="28"/>
          <w:szCs w:val="28"/>
          <w:rtl/>
          <w:lang w:bidi="ar-EG"/>
        </w:rPr>
        <w:t>تحديد المخاطر وتحليلها</w:t>
      </w:r>
      <w:r w:rsidRPr="00F75449">
        <w:rPr>
          <w:rFonts w:ascii="Sakkal Majalla" w:eastAsia="Calibri" w:hAnsi="Sakkal Majalla" w:cs="Sakkal Majalla" w:hint="cs"/>
          <w:color w:val="000000" w:themeColor="text1"/>
          <w:sz w:val="28"/>
          <w:szCs w:val="28"/>
          <w:rtl/>
          <w:lang w:bidi="ar-EG"/>
        </w:rPr>
        <w:t>.</w:t>
      </w:r>
    </w:p>
    <w:p w14:paraId="132E7557" w14:textId="1CA06F1C" w:rsidR="006554B5" w:rsidRPr="00F75449" w:rsidRDefault="006554B5" w:rsidP="00BE07D9">
      <w:pPr>
        <w:numPr>
          <w:ilvl w:val="0"/>
          <w:numId w:val="1"/>
        </w:numPr>
        <w:bidi/>
        <w:spacing w:line="360" w:lineRule="auto"/>
        <w:contextualSpacing/>
        <w:jc w:val="both"/>
        <w:rPr>
          <w:rFonts w:ascii="Sakkal Majalla" w:eastAsia="Calibri" w:hAnsi="Sakkal Majalla" w:cs="Sakkal Majalla"/>
          <w:b/>
          <w:bCs/>
          <w:color w:val="000000" w:themeColor="text1"/>
          <w:sz w:val="28"/>
          <w:szCs w:val="28"/>
          <w:lang w:bidi="ar-EG"/>
        </w:rPr>
      </w:pPr>
      <w:r w:rsidRPr="00F75449">
        <w:rPr>
          <w:rFonts w:ascii="Sakkal Majalla" w:eastAsia="Calibri" w:hAnsi="Sakkal Majalla" w:cs="Sakkal Majalla" w:hint="cs"/>
          <w:b/>
          <w:bCs/>
          <w:color w:val="000000" w:themeColor="text1"/>
          <w:sz w:val="28"/>
          <w:szCs w:val="28"/>
          <w:rtl/>
          <w:lang w:bidi="ar-EG"/>
        </w:rPr>
        <w:t>دراسة (</w:t>
      </w:r>
      <w:bookmarkStart w:id="13" w:name="_Hlk159678787"/>
      <w:r w:rsidRPr="00F75449">
        <w:rPr>
          <w:rFonts w:ascii="Sakkal Majalla" w:eastAsia="Calibri" w:hAnsi="Sakkal Majalla" w:cs="Sakkal Majalla"/>
          <w:b/>
          <w:bCs/>
          <w:color w:val="000000" w:themeColor="text1"/>
          <w:sz w:val="28"/>
          <w:szCs w:val="28"/>
          <w:lang w:bidi="ar-EG"/>
        </w:rPr>
        <w:t>Nair and others</w:t>
      </w:r>
      <w:bookmarkEnd w:id="13"/>
      <w:r w:rsidRPr="00F75449">
        <w:rPr>
          <w:rFonts w:ascii="Sakkal Majalla" w:eastAsia="Calibri" w:hAnsi="Sakkal Majalla" w:cs="Sakkal Majalla" w:hint="cs"/>
          <w:b/>
          <w:bCs/>
          <w:color w:val="000000" w:themeColor="text1"/>
          <w:sz w:val="28"/>
          <w:szCs w:val="28"/>
          <w:rtl/>
          <w:lang w:bidi="ar-EG"/>
        </w:rPr>
        <w:t xml:space="preserve">، 2014)، بعنوان: " </w:t>
      </w:r>
      <w:r w:rsidRPr="00F75449">
        <w:rPr>
          <w:rFonts w:ascii="Sakkal Majalla" w:eastAsia="Calibri" w:hAnsi="Sakkal Majalla" w:cs="Sakkal Majalla"/>
          <w:b/>
          <w:bCs/>
          <w:color w:val="000000" w:themeColor="text1"/>
          <w:sz w:val="28"/>
          <w:szCs w:val="28"/>
          <w:lang w:bidi="ar-EG"/>
        </w:rPr>
        <w:t>Influence of Risk Management on Performance: An Empirical Study of International Islamic Bank</w:t>
      </w:r>
      <w:r w:rsidRPr="00F75449">
        <w:rPr>
          <w:rFonts w:ascii="Sakkal Majalla" w:eastAsia="Calibri" w:hAnsi="Sakkal Majalla" w:cs="Sakkal Majalla" w:hint="cs"/>
          <w:b/>
          <w:bCs/>
          <w:color w:val="000000" w:themeColor="text1"/>
          <w:sz w:val="28"/>
          <w:szCs w:val="28"/>
          <w:rtl/>
          <w:lang w:bidi="ar-EG"/>
        </w:rPr>
        <w:t>”.</w:t>
      </w:r>
    </w:p>
    <w:p w14:paraId="7858414D" w14:textId="77777777" w:rsidR="006554B5" w:rsidRPr="00F75449" w:rsidRDefault="006554B5" w:rsidP="00BE07D9">
      <w:pPr>
        <w:bidi/>
        <w:spacing w:line="360" w:lineRule="auto"/>
        <w:ind w:left="720"/>
        <w:contextualSpacing/>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t xml:space="preserve">هدفت الدراسة </w:t>
      </w:r>
      <w:r w:rsidRPr="00F75449">
        <w:rPr>
          <w:rFonts w:ascii="Sakkal Majalla" w:eastAsia="Calibri" w:hAnsi="Sakkal Majalla" w:cs="Sakkal Majalla"/>
          <w:color w:val="000000" w:themeColor="text1"/>
          <w:sz w:val="28"/>
          <w:szCs w:val="28"/>
          <w:rtl/>
          <w:lang w:bidi="ar-EG"/>
        </w:rPr>
        <w:t>في المقام الأول على إنشاء صلة بين الأبعاد المختلفة لإدارة المخاطر وأداء أعمال بنك الاستثمار الدولي</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وفي حين أن إدارة المخاطر كانت تشتمل على سبعة أبعاد متميزة، فقد تم قياس أداء الأعمال من حيث الأداء المالي وغير المالي لبنك الاستثمار الدولي</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 xml:space="preserve">بناءً على الأبحاث المعاصرة في إدارة المخاطر، </w:t>
      </w:r>
      <w:r w:rsidRPr="00F75449">
        <w:rPr>
          <w:rFonts w:ascii="Sakkal Majalla" w:eastAsia="Calibri" w:hAnsi="Sakkal Majalla" w:cs="Sakkal Majalla" w:hint="cs"/>
          <w:color w:val="000000" w:themeColor="text1"/>
          <w:sz w:val="28"/>
          <w:szCs w:val="28"/>
          <w:rtl/>
          <w:lang w:bidi="ar-EG"/>
        </w:rPr>
        <w:t xml:space="preserve">حيث </w:t>
      </w:r>
      <w:r w:rsidRPr="00F75449">
        <w:rPr>
          <w:rFonts w:ascii="Sakkal Majalla" w:eastAsia="Calibri" w:hAnsi="Sakkal Majalla" w:cs="Sakkal Majalla"/>
          <w:color w:val="000000" w:themeColor="text1"/>
          <w:sz w:val="28"/>
          <w:szCs w:val="28"/>
          <w:rtl/>
          <w:lang w:bidi="ar-EG"/>
        </w:rPr>
        <w:t>تم بناء 14 فرضية لربط أبعاد إدارة المخاطر بأداء الأعمال</w:t>
      </w:r>
      <w:r w:rsidRPr="00F75449">
        <w:rPr>
          <w:rFonts w:ascii="Sakkal Majalla" w:eastAsia="Calibri" w:hAnsi="Sakkal Majalla" w:cs="Sakkal Majalla" w:hint="cs"/>
          <w:color w:val="000000" w:themeColor="text1"/>
          <w:sz w:val="28"/>
          <w:szCs w:val="28"/>
          <w:rtl/>
          <w:lang w:bidi="ar-EG"/>
        </w:rPr>
        <w:t xml:space="preserve">، كما </w:t>
      </w:r>
      <w:r w:rsidRPr="00F75449">
        <w:rPr>
          <w:rFonts w:ascii="Sakkal Majalla" w:eastAsia="Calibri" w:hAnsi="Sakkal Majalla" w:cs="Sakkal Majalla"/>
          <w:color w:val="000000" w:themeColor="text1"/>
          <w:sz w:val="28"/>
          <w:szCs w:val="28"/>
          <w:rtl/>
          <w:lang w:bidi="ar-EG"/>
        </w:rPr>
        <w:t>تم إجراء البحث كدراسة تجريبية مع منهج النظرية المرتكزة</w:t>
      </w:r>
      <w:r w:rsidRPr="00F75449">
        <w:rPr>
          <w:rFonts w:ascii="Sakkal Majalla" w:eastAsia="Calibri" w:hAnsi="Sakkal Majalla" w:cs="Sakkal Majalla" w:hint="cs"/>
          <w:color w:val="000000" w:themeColor="text1"/>
          <w:sz w:val="28"/>
          <w:szCs w:val="28"/>
          <w:rtl/>
          <w:lang w:bidi="ar-EG"/>
        </w:rPr>
        <w:t>، و</w:t>
      </w:r>
      <w:r w:rsidRPr="00F75449">
        <w:rPr>
          <w:rFonts w:ascii="Sakkal Majalla" w:eastAsia="Calibri" w:hAnsi="Sakkal Majalla" w:cs="Sakkal Majalla"/>
          <w:color w:val="000000" w:themeColor="text1"/>
          <w:sz w:val="28"/>
          <w:szCs w:val="28"/>
          <w:rtl/>
          <w:lang w:bidi="ar-EG"/>
        </w:rPr>
        <w:t>كان تحليل الانحدار المتعدد هو الطريقة المستخدمة لإنشاء علاقات سببية بين المتغيرات محل اهتمام ا</w:t>
      </w:r>
      <w:r w:rsidRPr="00F75449">
        <w:rPr>
          <w:rFonts w:ascii="Sakkal Majalla" w:eastAsia="Calibri" w:hAnsi="Sakkal Majalla" w:cs="Sakkal Majalla" w:hint="cs"/>
          <w:color w:val="000000" w:themeColor="text1"/>
          <w:sz w:val="28"/>
          <w:szCs w:val="28"/>
          <w:rtl/>
          <w:lang w:bidi="ar-EG"/>
        </w:rPr>
        <w:t xml:space="preserve">لدراسة، وتوصلت الدراسة من خلال </w:t>
      </w:r>
      <w:r w:rsidRPr="00F75449">
        <w:rPr>
          <w:rFonts w:ascii="Sakkal Majalla" w:eastAsia="Calibri" w:hAnsi="Sakkal Majalla" w:cs="Sakkal Majalla"/>
          <w:color w:val="000000" w:themeColor="text1"/>
          <w:sz w:val="28"/>
          <w:szCs w:val="28"/>
          <w:rtl/>
          <w:lang w:bidi="ar-EG"/>
        </w:rPr>
        <w:t>اختبار الفرضيات إلى أن تحليل تقييم المخاطر، وممارسات إدارة المخاطر، وتحديد المخاطر، وتقييم مخاطر الائتمان هي الأبعاد المحددة التي تؤثر على أداء الأعمال</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وبناءً على الفرضيات، يتم استخلاص آثار نتائج الاختبار وتقديم الاقتراحات إلى المديرين الاستراتيجيين لبنك الاستثمار الدولي لتعزيز أداء أعمالهم</w:t>
      </w:r>
      <w:r w:rsidRPr="00F75449">
        <w:rPr>
          <w:rFonts w:ascii="Sakkal Majalla" w:eastAsia="Calibri" w:hAnsi="Sakkal Majalla" w:cs="Sakkal Majalla" w:hint="cs"/>
          <w:color w:val="000000" w:themeColor="text1"/>
          <w:sz w:val="28"/>
          <w:szCs w:val="28"/>
          <w:rtl/>
          <w:lang w:bidi="ar-EG"/>
        </w:rPr>
        <w:t>.</w:t>
      </w:r>
    </w:p>
    <w:p w14:paraId="0C5B90B9" w14:textId="51D340BD" w:rsidR="006554B5" w:rsidRPr="00F75449" w:rsidRDefault="006554B5" w:rsidP="00BE07D9">
      <w:pPr>
        <w:numPr>
          <w:ilvl w:val="0"/>
          <w:numId w:val="1"/>
        </w:numPr>
        <w:bidi/>
        <w:spacing w:line="360" w:lineRule="auto"/>
        <w:contextualSpacing/>
        <w:jc w:val="both"/>
        <w:rPr>
          <w:rFonts w:ascii="Sakkal Majalla" w:eastAsia="Calibri" w:hAnsi="Sakkal Majalla" w:cs="Sakkal Majalla"/>
          <w:b/>
          <w:bCs/>
          <w:color w:val="000000" w:themeColor="text1"/>
          <w:sz w:val="28"/>
          <w:szCs w:val="28"/>
          <w:lang w:bidi="ar-EG"/>
        </w:rPr>
      </w:pPr>
      <w:r w:rsidRPr="00F75449">
        <w:rPr>
          <w:rFonts w:ascii="Sakkal Majalla" w:eastAsia="Calibri" w:hAnsi="Sakkal Majalla" w:cs="Sakkal Majalla" w:hint="cs"/>
          <w:b/>
          <w:bCs/>
          <w:color w:val="000000" w:themeColor="text1"/>
          <w:sz w:val="28"/>
          <w:szCs w:val="28"/>
          <w:rtl/>
          <w:lang w:bidi="ar-EG"/>
        </w:rPr>
        <w:t>دراسة (</w:t>
      </w:r>
      <w:bookmarkStart w:id="14" w:name="_Hlk159675401"/>
      <w:r w:rsidRPr="00F75449">
        <w:rPr>
          <w:rFonts w:ascii="Sakkal Majalla" w:eastAsia="Calibri" w:hAnsi="Sakkal Majalla" w:cs="Sakkal Majalla"/>
          <w:b/>
          <w:bCs/>
          <w:color w:val="000000" w:themeColor="text1"/>
          <w:sz w:val="28"/>
          <w:szCs w:val="28"/>
          <w:lang w:bidi="ar-EG"/>
        </w:rPr>
        <w:t>Jafari and others</w:t>
      </w:r>
      <w:bookmarkEnd w:id="14"/>
      <w:r w:rsidRPr="00F75449">
        <w:rPr>
          <w:rFonts w:ascii="Sakkal Majalla" w:eastAsia="Calibri" w:hAnsi="Sakkal Majalla" w:cs="Sakkal Majalla" w:hint="cs"/>
          <w:b/>
          <w:bCs/>
          <w:color w:val="000000" w:themeColor="text1"/>
          <w:sz w:val="28"/>
          <w:szCs w:val="28"/>
          <w:rtl/>
          <w:lang w:bidi="ar-EG"/>
        </w:rPr>
        <w:t xml:space="preserve">، 2011)، بعنوان: " </w:t>
      </w:r>
      <w:r w:rsidRPr="00F75449">
        <w:rPr>
          <w:rFonts w:ascii="Sakkal Majalla" w:eastAsia="Calibri" w:hAnsi="Sakkal Majalla" w:cs="Sakkal Majalla"/>
          <w:b/>
          <w:bCs/>
          <w:color w:val="000000" w:themeColor="text1"/>
          <w:sz w:val="28"/>
          <w:szCs w:val="28"/>
        </w:rPr>
        <w:t>Effective risk management and company’s performance: Investment in innovations and intellectual capital using behavioral and practical approach</w:t>
      </w:r>
      <w:r w:rsidRPr="00F75449">
        <w:rPr>
          <w:rFonts w:ascii="Sakkal Majalla" w:eastAsia="Calibri" w:hAnsi="Sakkal Majalla" w:cs="Sakkal Majalla" w:hint="cs"/>
          <w:b/>
          <w:bCs/>
          <w:color w:val="000000" w:themeColor="text1"/>
          <w:sz w:val="28"/>
          <w:szCs w:val="28"/>
          <w:rtl/>
        </w:rPr>
        <w:t>”.</w:t>
      </w:r>
    </w:p>
    <w:p w14:paraId="2FCBBE08" w14:textId="77777777" w:rsidR="006554B5" w:rsidRPr="00F75449" w:rsidRDefault="006554B5" w:rsidP="00BE07D9">
      <w:pPr>
        <w:bidi/>
        <w:spacing w:line="360" w:lineRule="auto"/>
        <w:ind w:left="720"/>
        <w:contextualSpacing/>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t>هدفت الدراسة إلى التعرف</w:t>
      </w:r>
      <w:r w:rsidRPr="00F75449">
        <w:rPr>
          <w:rFonts w:ascii="Sakkal Majalla" w:eastAsia="Calibri" w:hAnsi="Sakkal Majalla" w:cs="Sakkal Majalla"/>
          <w:color w:val="000000" w:themeColor="text1"/>
          <w:sz w:val="28"/>
          <w:szCs w:val="28"/>
          <w:rtl/>
          <w:lang w:bidi="ar-EG"/>
        </w:rPr>
        <w:t xml:space="preserve"> على </w:t>
      </w:r>
      <w:r w:rsidRPr="00F75449">
        <w:rPr>
          <w:rFonts w:ascii="Sakkal Majalla" w:eastAsia="Calibri" w:hAnsi="Sakkal Majalla" w:cs="Sakkal Majalla" w:hint="cs"/>
          <w:color w:val="000000" w:themeColor="text1"/>
          <w:sz w:val="28"/>
          <w:szCs w:val="28"/>
          <w:rtl/>
          <w:lang w:bidi="ar-EG"/>
        </w:rPr>
        <w:t xml:space="preserve">مدى </w:t>
      </w:r>
      <w:r w:rsidRPr="00F75449">
        <w:rPr>
          <w:rFonts w:ascii="Sakkal Majalla" w:eastAsia="Calibri" w:hAnsi="Sakkal Majalla" w:cs="Sakkal Majalla"/>
          <w:color w:val="000000" w:themeColor="text1"/>
          <w:sz w:val="28"/>
          <w:szCs w:val="28"/>
          <w:rtl/>
          <w:lang w:bidi="ar-EG"/>
        </w:rPr>
        <w:t>قدرة استجابة إدارة المخاطر لعوامل السوق الخارجة عن السيطرة لتسهيل الربحية المتسقة التي تؤدي إلى تحسين أداء الشركة</w:t>
      </w:r>
      <w:r w:rsidRPr="00F75449">
        <w:rPr>
          <w:rFonts w:ascii="Sakkal Majalla" w:eastAsia="Calibri" w:hAnsi="Sakkal Majalla" w:cs="Sakkal Majalla" w:hint="cs"/>
          <w:color w:val="000000" w:themeColor="text1"/>
          <w:sz w:val="28"/>
          <w:szCs w:val="28"/>
          <w:rtl/>
          <w:lang w:bidi="ar-EG"/>
        </w:rPr>
        <w:t>، حيث</w:t>
      </w:r>
      <w:r w:rsidRPr="00F75449">
        <w:rPr>
          <w:rFonts w:ascii="Sakkal Majalla" w:eastAsia="Calibri" w:hAnsi="Sakkal Majalla" w:cs="Sakkal Majalla"/>
          <w:color w:val="000000" w:themeColor="text1"/>
          <w:sz w:val="28"/>
          <w:szCs w:val="28"/>
          <w:rtl/>
          <w:lang w:bidi="ar-EG"/>
        </w:rPr>
        <w:t xml:space="preserve"> يتم استخدام إدارة المخاطر لتقليل التأثيرات غير المرغوب فيها لظروف السوق وسلوكه على أنشطة الشركة وأدائها</w:t>
      </w:r>
      <w:r w:rsidRPr="00F75449">
        <w:rPr>
          <w:rFonts w:ascii="Sakkal Majalla" w:eastAsia="Calibri" w:hAnsi="Sakkal Majalla" w:cs="Sakkal Majalla" w:hint="cs"/>
          <w:color w:val="000000" w:themeColor="text1"/>
          <w:sz w:val="28"/>
          <w:szCs w:val="28"/>
          <w:rtl/>
          <w:lang w:bidi="ar-EG"/>
        </w:rPr>
        <w:t>، واعتمدت الدراسة على المنهج التجريبي بهدف ال</w:t>
      </w:r>
      <w:r w:rsidRPr="00F75449">
        <w:rPr>
          <w:rFonts w:ascii="Sakkal Majalla" w:eastAsia="Calibri" w:hAnsi="Sakkal Majalla" w:cs="Sakkal Majalla"/>
          <w:color w:val="000000" w:themeColor="text1"/>
          <w:sz w:val="28"/>
          <w:szCs w:val="28"/>
          <w:rtl/>
          <w:lang w:bidi="ar-EG"/>
        </w:rPr>
        <w:t>بحث في العلاقة بين إدارة المخاطر الكلية وأداء الشركة</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وت</w:t>
      </w:r>
      <w:r w:rsidRPr="00F75449">
        <w:rPr>
          <w:rFonts w:ascii="Sakkal Majalla" w:eastAsia="Calibri" w:hAnsi="Sakkal Majalla" w:cs="Sakkal Majalla" w:hint="cs"/>
          <w:color w:val="000000" w:themeColor="text1"/>
          <w:sz w:val="28"/>
          <w:szCs w:val="28"/>
          <w:rtl/>
          <w:lang w:bidi="ar-EG"/>
        </w:rPr>
        <w:t xml:space="preserve">وصلت الدراسة </w:t>
      </w:r>
      <w:r w:rsidRPr="00F75449">
        <w:rPr>
          <w:rFonts w:ascii="Sakkal Majalla" w:eastAsia="Calibri" w:hAnsi="Sakkal Majalla" w:cs="Sakkal Majalla"/>
          <w:color w:val="000000" w:themeColor="text1"/>
          <w:sz w:val="28"/>
          <w:szCs w:val="28"/>
          <w:rtl/>
          <w:lang w:bidi="ar-EG"/>
        </w:rPr>
        <w:t xml:space="preserve">إلى </w:t>
      </w:r>
      <w:r w:rsidRPr="00F75449">
        <w:rPr>
          <w:rFonts w:ascii="Sakkal Majalla" w:eastAsia="Calibri" w:hAnsi="Sakkal Majalla" w:cs="Sakkal Majalla"/>
          <w:color w:val="000000" w:themeColor="text1"/>
          <w:sz w:val="28"/>
          <w:szCs w:val="28"/>
          <w:rtl/>
          <w:lang w:bidi="ar-EG"/>
        </w:rPr>
        <w:lastRenderedPageBreak/>
        <w:t>وجود علاقة إيجابية ومعنوية بين إدارة المخاطر الكلية وأداء الشركة في الشركات التي استثمرت في البحث والتطوير والابتكارات</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color w:val="000000" w:themeColor="text1"/>
          <w:sz w:val="28"/>
          <w:szCs w:val="28"/>
          <w:rtl/>
          <w:lang w:bidi="ar-EG"/>
        </w:rPr>
        <w:t xml:space="preserve"> إلى جانب الشركات التي تتمتع بمستوى أكبر من رأس المال الفكري والصناعات التي تتمتع بنمو معرفي سريع</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وتؤكد النتائج ما توصلت إليه الأبحاث السابقة من حيث مدخلي السلوكيات الوظيفية والعملية</w:t>
      </w:r>
      <w:r w:rsidRPr="00F75449">
        <w:rPr>
          <w:rFonts w:ascii="Sakkal Majalla" w:eastAsia="Calibri" w:hAnsi="Sakkal Majalla" w:cs="Sakkal Majalla" w:hint="cs"/>
          <w:color w:val="000000" w:themeColor="text1"/>
          <w:sz w:val="28"/>
          <w:szCs w:val="28"/>
          <w:rtl/>
          <w:lang w:bidi="ar-EG"/>
        </w:rPr>
        <w:t>.</w:t>
      </w:r>
    </w:p>
    <w:p w14:paraId="574518C2" w14:textId="72AF24F3" w:rsidR="001F552A" w:rsidRPr="00411CE5" w:rsidRDefault="001F552A" w:rsidP="00623A9C">
      <w:pPr>
        <w:bidi/>
        <w:spacing w:after="160" w:line="360" w:lineRule="auto"/>
        <w:jc w:val="lowKashida"/>
        <w:rPr>
          <w:rFonts w:ascii="Sakkal Majalla" w:hAnsi="Sakkal Majalla" w:cs="Sakkal Majalla"/>
          <w:b/>
          <w:bCs/>
          <w:kern w:val="0"/>
          <w:sz w:val="32"/>
          <w:szCs w:val="32"/>
          <w:u w:val="single"/>
          <w:rtl/>
          <w14:ligatures w14:val="none"/>
        </w:rPr>
      </w:pPr>
      <w:r w:rsidRPr="00411CE5">
        <w:rPr>
          <w:rFonts w:ascii="Sakkal Majalla" w:hAnsi="Sakkal Majalla" w:cs="Sakkal Majalla" w:hint="cs"/>
          <w:b/>
          <w:bCs/>
          <w:kern w:val="0"/>
          <w:sz w:val="32"/>
          <w:szCs w:val="32"/>
          <w:u w:val="single"/>
          <w:rtl/>
          <w14:ligatures w14:val="none"/>
        </w:rPr>
        <w:t>التعقيب على الدراسات السابقة:</w:t>
      </w:r>
    </w:p>
    <w:p w14:paraId="10D3B960" w14:textId="2269E57F" w:rsidR="001F552A" w:rsidRPr="00F75449" w:rsidRDefault="001F552A" w:rsidP="00623A9C">
      <w:pPr>
        <w:bidi/>
        <w:spacing w:line="360" w:lineRule="auto"/>
        <w:ind w:left="43"/>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t>اتفقت الدراسة الحالية مع الدراسات السابقة في إلقاء الاهتمام حول كافة المعلومات ذات العلاقة بإدارة المخاطر و</w:t>
      </w:r>
      <w:r w:rsidR="008B088E" w:rsidRPr="00F75449">
        <w:rPr>
          <w:rFonts w:ascii="Sakkal Majalla" w:eastAsia="Calibri" w:hAnsi="Sakkal Majalla" w:cs="Sakkal Majalla" w:hint="cs"/>
          <w:color w:val="000000" w:themeColor="text1"/>
          <w:sz w:val="28"/>
          <w:szCs w:val="28"/>
          <w:rtl/>
          <w:lang w:bidi="ar-EG"/>
        </w:rPr>
        <w:t>دورها في تحقيق الأداء المالي للشركات</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من أجل توضيح ظاهرة الدراسة، وبيان</w:t>
      </w:r>
      <w:r w:rsidR="008B088E" w:rsidRPr="00F75449">
        <w:rPr>
          <w:rFonts w:ascii="Sakkal Majalla" w:eastAsia="Calibri" w:hAnsi="Sakkal Majalla" w:cs="Sakkal Majalla"/>
          <w:color w:val="000000" w:themeColor="text1"/>
          <w:sz w:val="28"/>
          <w:szCs w:val="28"/>
          <w:rtl/>
        </w:rPr>
        <w:t xml:space="preserve"> </w:t>
      </w:r>
      <w:bookmarkStart w:id="15" w:name="_Hlk171778726"/>
      <w:r w:rsidR="008B088E" w:rsidRPr="00F75449">
        <w:rPr>
          <w:rFonts w:ascii="Sakkal Majalla" w:eastAsia="Calibri" w:hAnsi="Sakkal Majalla" w:cs="Sakkal Majalla"/>
          <w:color w:val="000000" w:themeColor="text1"/>
          <w:sz w:val="28"/>
          <w:szCs w:val="28"/>
          <w:rtl/>
        </w:rPr>
        <w:t>دور إدارة المخاطر في تحقيق الأداء المالي للشركات</w:t>
      </w:r>
      <w:bookmarkEnd w:id="15"/>
      <w:r w:rsidRPr="00F75449">
        <w:rPr>
          <w:rFonts w:ascii="Sakkal Majalla" w:eastAsia="Calibri" w:hAnsi="Sakkal Majalla" w:cs="Sakkal Majalla" w:hint="cs"/>
          <w:color w:val="000000" w:themeColor="text1"/>
          <w:sz w:val="28"/>
          <w:szCs w:val="28"/>
          <w:rtl/>
          <w:lang w:bidi="ar-EG"/>
        </w:rPr>
        <w:t>.</w:t>
      </w:r>
    </w:p>
    <w:p w14:paraId="64F81822" w14:textId="030EF2AA" w:rsidR="00F96082" w:rsidRPr="00767E92" w:rsidRDefault="001F552A" w:rsidP="00623A9C">
      <w:pPr>
        <w:bidi/>
        <w:spacing w:line="360" w:lineRule="auto"/>
        <w:ind w:left="43"/>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اختلفت</w:t>
      </w:r>
      <w:r w:rsidR="008B088E" w:rsidRPr="00F75449">
        <w:rPr>
          <w:rFonts w:ascii="Sakkal Majalla" w:eastAsia="Calibri" w:hAnsi="Sakkal Majalla" w:cs="Sakkal Majalla"/>
          <w:color w:val="000000" w:themeColor="text1"/>
          <w:sz w:val="28"/>
          <w:szCs w:val="28"/>
          <w:rtl/>
          <w:lang w:bidi="ar-EG"/>
        </w:rPr>
        <w:t xml:space="preserve"> الدراسة الحالية</w:t>
      </w:r>
      <w:r w:rsidR="008B088E" w:rsidRPr="00F75449">
        <w:rPr>
          <w:rFonts w:ascii="Sakkal Majalla" w:eastAsia="Calibri" w:hAnsi="Sakkal Majalla" w:cs="Sakkal Majalla" w:hint="cs"/>
          <w:color w:val="000000" w:themeColor="text1"/>
          <w:sz w:val="28"/>
          <w:szCs w:val="28"/>
          <w:rtl/>
          <w:lang w:bidi="ar-EG"/>
        </w:rPr>
        <w:t xml:space="preserve"> مع</w:t>
      </w:r>
      <w:r w:rsidRPr="00F75449">
        <w:rPr>
          <w:rFonts w:ascii="Sakkal Majalla" w:eastAsia="Calibri" w:hAnsi="Sakkal Majalla" w:cs="Sakkal Majalla"/>
          <w:color w:val="000000" w:themeColor="text1"/>
          <w:sz w:val="28"/>
          <w:szCs w:val="28"/>
          <w:rtl/>
          <w:lang w:bidi="ar-EG"/>
        </w:rPr>
        <w:t xml:space="preserve"> الدراسات </w:t>
      </w:r>
      <w:r w:rsidR="00360674" w:rsidRPr="00F75449">
        <w:rPr>
          <w:rFonts w:ascii="Sakkal Majalla" w:eastAsia="Calibri" w:hAnsi="Sakkal Majalla" w:cs="Sakkal Majalla" w:hint="cs"/>
          <w:color w:val="000000" w:themeColor="text1"/>
          <w:sz w:val="28"/>
          <w:szCs w:val="28"/>
          <w:rtl/>
          <w:lang w:bidi="ar-EG"/>
        </w:rPr>
        <w:t>السابقة في</w:t>
      </w:r>
      <w:r w:rsidRPr="00F75449">
        <w:rPr>
          <w:rFonts w:ascii="Sakkal Majalla" w:eastAsia="Calibri" w:hAnsi="Sakkal Majalla" w:cs="Sakkal Majalla"/>
          <w:color w:val="000000" w:themeColor="text1"/>
          <w:sz w:val="28"/>
          <w:szCs w:val="28"/>
          <w:rtl/>
          <w:lang w:bidi="ar-EG"/>
        </w:rPr>
        <w:t xml:space="preserve"> ربط العلاقة بين متغيرات الدراسة، فالدراسة الحالية تهتم بتسليط الضوء</w:t>
      </w:r>
      <w:r w:rsidR="008B088E" w:rsidRPr="00F75449">
        <w:rPr>
          <w:rFonts w:ascii="Sakkal Majalla" w:eastAsia="Calibri" w:hAnsi="Sakkal Majalla" w:cs="Sakkal Majalla" w:hint="cs"/>
          <w:color w:val="000000" w:themeColor="text1"/>
          <w:sz w:val="28"/>
          <w:szCs w:val="28"/>
          <w:rtl/>
          <w:lang w:bidi="ar-EG"/>
        </w:rPr>
        <w:t xml:space="preserve"> حول </w:t>
      </w:r>
      <w:r w:rsidR="008B088E" w:rsidRPr="00F75449">
        <w:rPr>
          <w:rFonts w:ascii="Sakkal Majalla" w:eastAsia="Calibri" w:hAnsi="Sakkal Majalla" w:cs="Sakkal Majalla"/>
          <w:color w:val="000000" w:themeColor="text1"/>
          <w:sz w:val="28"/>
          <w:szCs w:val="28"/>
          <w:rtl/>
        </w:rPr>
        <w:t>دور إدارة المخاطر في تحقيق الأداء المالي للشركات</w:t>
      </w:r>
      <w:r w:rsidRPr="00F75449">
        <w:rPr>
          <w:rFonts w:ascii="Sakkal Majalla" w:eastAsia="Calibri" w:hAnsi="Sakkal Majalla" w:cs="Sakkal Majalla" w:hint="cs"/>
          <w:color w:val="000000" w:themeColor="text1"/>
          <w:sz w:val="28"/>
          <w:szCs w:val="28"/>
          <w:rtl/>
          <w:lang w:bidi="ar-EG"/>
        </w:rPr>
        <w:t xml:space="preserve">، أي أنها تقوم بدراسة الأثر من أبعاد مختلفة، </w:t>
      </w:r>
      <w:r w:rsidRPr="00F75449">
        <w:rPr>
          <w:rFonts w:ascii="Sakkal Majalla" w:eastAsia="Calibri" w:hAnsi="Sakkal Majalla" w:cs="Sakkal Majalla"/>
          <w:color w:val="000000" w:themeColor="text1"/>
          <w:sz w:val="28"/>
          <w:szCs w:val="28"/>
          <w:rtl/>
          <w:lang w:bidi="ar-EG"/>
        </w:rPr>
        <w:t>إلى جانب اختلاف الدراسة التطبيقية من مجتمع وأداة الدراسة</w:t>
      </w:r>
      <w:r w:rsidRPr="00F75449">
        <w:rPr>
          <w:rFonts w:ascii="Sakkal Majalla" w:eastAsia="Calibri" w:hAnsi="Sakkal Majalla" w:cs="Sakkal Majalla" w:hint="cs"/>
          <w:color w:val="000000" w:themeColor="text1"/>
          <w:sz w:val="28"/>
          <w:szCs w:val="28"/>
          <w:rtl/>
          <w:lang w:bidi="ar-EG"/>
        </w:rPr>
        <w:t>، حيث تقوم الدراسة الحالية بالتطبيق على</w:t>
      </w:r>
      <w:r w:rsidR="008B088E" w:rsidRPr="00F75449">
        <w:rPr>
          <w:rFonts w:ascii="Sakkal Majalla" w:eastAsia="Calibri" w:hAnsi="Sakkal Majalla" w:cs="Sakkal Majalla" w:hint="cs"/>
          <w:color w:val="000000" w:themeColor="text1"/>
          <w:kern w:val="0"/>
          <w:sz w:val="28"/>
          <w:szCs w:val="28"/>
          <w:rtl/>
          <w14:ligatures w14:val="none"/>
        </w:rPr>
        <w:t xml:space="preserve"> شركة التعاونية للتأمين بالقصيم</w:t>
      </w:r>
      <w:r w:rsidRPr="00F75449">
        <w:rPr>
          <w:rFonts w:ascii="Sakkal Majalla" w:eastAsia="Calibri" w:hAnsi="Sakkal Majalla" w:cs="Sakkal Majalla" w:hint="cs"/>
          <w:color w:val="000000" w:themeColor="text1"/>
          <w:sz w:val="28"/>
          <w:szCs w:val="28"/>
          <w:rtl/>
          <w:lang w:bidi="ar-EG"/>
        </w:rPr>
        <w:t xml:space="preserve"> وهو مالم تتطرق إليه الدراسات السابقة.</w:t>
      </w:r>
    </w:p>
    <w:p w14:paraId="073B7553" w14:textId="6D39FEFD" w:rsidR="001F552A" w:rsidRPr="00F75449" w:rsidRDefault="001F552A" w:rsidP="00623A9C">
      <w:pPr>
        <w:bidi/>
        <w:spacing w:after="160" w:line="360" w:lineRule="auto"/>
        <w:ind w:left="43"/>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b/>
          <w:bCs/>
          <w:color w:val="000000" w:themeColor="text1"/>
          <w:sz w:val="32"/>
          <w:szCs w:val="32"/>
          <w:u w:val="single"/>
          <w:rtl/>
          <w:lang w:bidi="ar-EG"/>
        </w:rPr>
        <w:t>المنطلقات النظرية للدراسة:</w:t>
      </w:r>
    </w:p>
    <w:p w14:paraId="0F10B783" w14:textId="77777777" w:rsidR="001F552A" w:rsidRPr="00F75449" w:rsidRDefault="001F552A" w:rsidP="00471AA6">
      <w:pPr>
        <w:numPr>
          <w:ilvl w:val="0"/>
          <w:numId w:val="8"/>
        </w:numPr>
        <w:bidi/>
        <w:spacing w:line="360" w:lineRule="auto"/>
        <w:contextualSpacing/>
        <w:jc w:val="lowKashida"/>
        <w:rPr>
          <w:rFonts w:ascii="Sakkal Majalla" w:eastAsia="Calibri" w:hAnsi="Sakkal Majalla" w:cs="Sakkal Majalla"/>
          <w:b/>
          <w:bCs/>
          <w:color w:val="000000" w:themeColor="text1"/>
          <w:sz w:val="28"/>
          <w:szCs w:val="28"/>
          <w:u w:val="single"/>
          <w:rtl/>
          <w:lang w:bidi="ar-EG"/>
        </w:rPr>
      </w:pPr>
      <w:r w:rsidRPr="00F75449">
        <w:rPr>
          <w:rFonts w:ascii="Sakkal Majalla" w:eastAsia="Calibri" w:hAnsi="Sakkal Majalla" w:cs="Sakkal Majalla"/>
          <w:b/>
          <w:bCs/>
          <w:color w:val="000000" w:themeColor="text1"/>
          <w:sz w:val="28"/>
          <w:szCs w:val="28"/>
          <w:u w:val="single"/>
          <w:rtl/>
          <w:lang w:bidi="ar-EG"/>
        </w:rPr>
        <w:t>نظرية التوقع</w:t>
      </w:r>
    </w:p>
    <w:p w14:paraId="0F5CE593" w14:textId="77777777"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تقوم نظرية التوقع على جانبين حيث تتوقع أن يكون هناك تأثير سلبي لإدارة المخاطر في المستقبل وعلى الجانب الآخر تفترض النظرية أن إدارة المخاطر ذات تأثير إيجابي في المستقبل، في حالة أن تكون المخاطر المتوقعة ذات تأثير سلبي على المؤسسة يتم التغلب على تلك المخاطر من خلال عدة خطوات منها:</w:t>
      </w:r>
    </w:p>
    <w:p w14:paraId="79DFE8BA" w14:textId="77777777" w:rsidR="001F552A" w:rsidRPr="00F75449" w:rsidRDefault="001F552A" w:rsidP="00471AA6">
      <w:pPr>
        <w:numPr>
          <w:ilvl w:val="0"/>
          <w:numId w:val="4"/>
        </w:numPr>
        <w:bidi/>
        <w:spacing w:line="360" w:lineRule="auto"/>
        <w:contextualSpacing/>
        <w:jc w:val="lowKashida"/>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b/>
          <w:bCs/>
          <w:color w:val="000000" w:themeColor="text1"/>
          <w:sz w:val="28"/>
          <w:szCs w:val="28"/>
          <w:rtl/>
          <w:lang w:bidi="ar-EG"/>
        </w:rPr>
        <w:t>محاولة تجنب المخاطر</w:t>
      </w:r>
      <w:r w:rsidRPr="00F75449">
        <w:rPr>
          <w:rFonts w:ascii="Sakkal Majalla" w:eastAsia="Calibri" w:hAnsi="Sakkal Majalla" w:cs="Sakkal Majalla" w:hint="cs"/>
          <w:b/>
          <w:bCs/>
          <w:color w:val="000000" w:themeColor="text1"/>
          <w:sz w:val="28"/>
          <w:szCs w:val="28"/>
          <w:rtl/>
          <w:lang w:bidi="ar-EG"/>
        </w:rPr>
        <w:t>:</w:t>
      </w:r>
    </w:p>
    <w:p w14:paraId="221B7E21" w14:textId="6D15C151"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يتم دراسة إدارة المخاطر للمؤسسة بشكل متكامل والمحاولة في وضع خطط لتجنب الوقوع في تلك المخاطر.</w:t>
      </w:r>
    </w:p>
    <w:p w14:paraId="13C2767B" w14:textId="77777777" w:rsidR="001F552A" w:rsidRPr="00F75449" w:rsidRDefault="001F552A" w:rsidP="00471AA6">
      <w:pPr>
        <w:numPr>
          <w:ilvl w:val="0"/>
          <w:numId w:val="4"/>
        </w:numPr>
        <w:bidi/>
        <w:spacing w:line="360" w:lineRule="auto"/>
        <w:contextualSpacing/>
        <w:jc w:val="lowKashida"/>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b/>
          <w:bCs/>
          <w:color w:val="000000" w:themeColor="text1"/>
          <w:sz w:val="28"/>
          <w:szCs w:val="28"/>
          <w:rtl/>
          <w:lang w:bidi="ar-EG"/>
        </w:rPr>
        <w:t>تغيير طرق التعامل مع المخاطر</w:t>
      </w:r>
      <w:r w:rsidRPr="00F75449">
        <w:rPr>
          <w:rFonts w:ascii="Sakkal Majalla" w:eastAsia="Calibri" w:hAnsi="Sakkal Majalla" w:cs="Sakkal Majalla" w:hint="cs"/>
          <w:b/>
          <w:bCs/>
          <w:color w:val="000000" w:themeColor="text1"/>
          <w:sz w:val="28"/>
          <w:szCs w:val="28"/>
          <w:rtl/>
          <w:lang w:bidi="ar-EG"/>
        </w:rPr>
        <w:t>:</w:t>
      </w:r>
    </w:p>
    <w:p w14:paraId="264812E5" w14:textId="77777777"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يدرك المؤسسة أن التعامل التقليد مع المخاطر يساهم بنتائج عكسية لذلك لابد من تغيير طرق التفكير في التعامل مع المخاطر والمحاولة في احتوائها بشكل جديد يمنع حدوثها مرة أخري داخل المؤسسة.</w:t>
      </w:r>
    </w:p>
    <w:p w14:paraId="3609963C" w14:textId="77777777" w:rsidR="001F552A" w:rsidRPr="00F75449" w:rsidRDefault="001F552A" w:rsidP="00471AA6">
      <w:pPr>
        <w:numPr>
          <w:ilvl w:val="0"/>
          <w:numId w:val="4"/>
        </w:numPr>
        <w:bidi/>
        <w:spacing w:line="360" w:lineRule="auto"/>
        <w:contextualSpacing/>
        <w:jc w:val="lowKashida"/>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b/>
          <w:bCs/>
          <w:color w:val="000000" w:themeColor="text1"/>
          <w:sz w:val="28"/>
          <w:szCs w:val="28"/>
          <w:rtl/>
          <w:lang w:bidi="ar-EG"/>
        </w:rPr>
        <w:lastRenderedPageBreak/>
        <w:t>التقليل من شدة المخاطر</w:t>
      </w:r>
      <w:r w:rsidRPr="00F75449">
        <w:rPr>
          <w:rFonts w:ascii="Sakkal Majalla" w:eastAsia="Calibri" w:hAnsi="Sakkal Majalla" w:cs="Sakkal Majalla" w:hint="cs"/>
          <w:b/>
          <w:bCs/>
          <w:color w:val="000000" w:themeColor="text1"/>
          <w:sz w:val="28"/>
          <w:szCs w:val="28"/>
          <w:rtl/>
          <w:lang w:bidi="ar-EG"/>
        </w:rPr>
        <w:t>:</w:t>
      </w:r>
    </w:p>
    <w:p w14:paraId="28D55ABC" w14:textId="77777777"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الإدارة الجيدة في التعامل مع المخاطر تساعد في تقليل الآثار السلبية الناجمة عنها، لذلك لابد للمؤسسة تدريب العاملين على التعامل الجيد في كيفية احتواء المخاطر.</w:t>
      </w:r>
    </w:p>
    <w:p w14:paraId="1C069718" w14:textId="77777777" w:rsidR="001F552A" w:rsidRPr="00F75449" w:rsidRDefault="001F552A" w:rsidP="00471AA6">
      <w:pPr>
        <w:numPr>
          <w:ilvl w:val="0"/>
          <w:numId w:val="4"/>
        </w:numPr>
        <w:bidi/>
        <w:spacing w:line="360" w:lineRule="auto"/>
        <w:contextualSpacing/>
        <w:jc w:val="lowKashida"/>
        <w:rPr>
          <w:rFonts w:ascii="Sakkal Majalla" w:eastAsia="Calibri" w:hAnsi="Sakkal Majalla" w:cs="Sakkal Majalla"/>
          <w:b/>
          <w:bCs/>
          <w:color w:val="000000" w:themeColor="text1"/>
          <w:sz w:val="28"/>
          <w:szCs w:val="28"/>
          <w:rtl/>
          <w:lang w:bidi="ar-EG"/>
        </w:rPr>
      </w:pPr>
      <w:r w:rsidRPr="00F75449">
        <w:rPr>
          <w:rFonts w:ascii="Sakkal Majalla" w:eastAsia="Calibri" w:hAnsi="Sakkal Majalla" w:cs="Sakkal Majalla"/>
          <w:b/>
          <w:bCs/>
          <w:color w:val="000000" w:themeColor="text1"/>
          <w:sz w:val="28"/>
          <w:szCs w:val="28"/>
          <w:rtl/>
          <w:lang w:bidi="ar-EG"/>
        </w:rPr>
        <w:t>تقبل المخاطر</w:t>
      </w:r>
      <w:r w:rsidRPr="00F75449">
        <w:rPr>
          <w:rFonts w:ascii="Sakkal Majalla" w:eastAsia="Calibri" w:hAnsi="Sakkal Majalla" w:cs="Sakkal Majalla" w:hint="cs"/>
          <w:b/>
          <w:bCs/>
          <w:color w:val="000000" w:themeColor="text1"/>
          <w:sz w:val="28"/>
          <w:szCs w:val="28"/>
          <w:rtl/>
          <w:lang w:bidi="ar-EG"/>
        </w:rPr>
        <w:t>:</w:t>
      </w:r>
    </w:p>
    <w:p w14:paraId="43DF416B" w14:textId="77777777"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color w:val="000000" w:themeColor="text1"/>
          <w:sz w:val="28"/>
          <w:szCs w:val="28"/>
          <w:rtl/>
          <w:lang w:bidi="ar-EG"/>
        </w:rPr>
        <w:t xml:space="preserve">الإدارة الجيدة داخل المؤسسة تكون على دراية بإمكانية حدوث مخاطر الأمر الذي يدفع إلى التعامل مع المخاطر بصورة أكثر حكمة لوجود توقعات ووضع سيناريوهات </w:t>
      </w:r>
      <w:r w:rsidRPr="00F75449">
        <w:rPr>
          <w:rFonts w:ascii="Sakkal Majalla" w:eastAsia="Calibri" w:hAnsi="Sakkal Majalla" w:cs="Sakkal Majalla" w:hint="cs"/>
          <w:color w:val="000000" w:themeColor="text1"/>
          <w:sz w:val="28"/>
          <w:szCs w:val="28"/>
          <w:rtl/>
          <w:lang w:bidi="ar-EG"/>
        </w:rPr>
        <w:t>ل</w:t>
      </w:r>
      <w:r w:rsidRPr="00F75449">
        <w:rPr>
          <w:rFonts w:ascii="Sakkal Majalla" w:eastAsia="Calibri" w:hAnsi="Sakkal Majalla" w:cs="Sakkal Majalla"/>
          <w:color w:val="000000" w:themeColor="text1"/>
          <w:sz w:val="28"/>
          <w:szCs w:val="28"/>
          <w:rtl/>
          <w:lang w:bidi="ar-EG"/>
        </w:rPr>
        <w:t>لتعامل مع المخاطر الحادثة</w:t>
      </w:r>
      <w:r w:rsidRPr="00F75449">
        <w:rPr>
          <w:rFonts w:ascii="Sakkal Majalla" w:eastAsia="Calibri" w:hAnsi="Sakkal Majalla" w:cs="Sakkal Majalla" w:hint="cs"/>
          <w:color w:val="000000" w:themeColor="text1"/>
          <w:sz w:val="28"/>
          <w:szCs w:val="28"/>
          <w:rtl/>
          <w:lang w:bidi="ar-EG"/>
        </w:rPr>
        <w:t>.</w:t>
      </w:r>
    </w:p>
    <w:p w14:paraId="66DD8D92" w14:textId="77777777"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t xml:space="preserve">أما </w:t>
      </w:r>
      <w:r w:rsidRPr="00F75449">
        <w:rPr>
          <w:rFonts w:ascii="Sakkal Majalla" w:eastAsia="Calibri" w:hAnsi="Sakkal Majalla" w:cs="Sakkal Majalla"/>
          <w:color w:val="000000" w:themeColor="text1"/>
          <w:sz w:val="28"/>
          <w:szCs w:val="28"/>
          <w:rtl/>
          <w:lang w:bidi="ar-EG"/>
        </w:rPr>
        <w:t xml:space="preserve">في حالة المخاطر ذات التأثير الإيجابي مع المؤسسة يجب على المؤسسة التعامل مع تلك المخاطر بما يساهم في العودة بالنفع على المؤسسة من خلال الآتي: </w:t>
      </w:r>
    </w:p>
    <w:p w14:paraId="5C8D02DD" w14:textId="77777777"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b/>
          <w:bCs/>
          <w:color w:val="000000" w:themeColor="text1"/>
          <w:sz w:val="28"/>
          <w:szCs w:val="28"/>
          <w:rtl/>
          <w:lang w:bidi="ar-EG"/>
        </w:rPr>
        <w:t>انتهاز الفرصة</w:t>
      </w:r>
      <w:r w:rsidRPr="00F75449">
        <w:rPr>
          <w:rFonts w:ascii="Sakkal Majalla" w:eastAsia="Calibri" w:hAnsi="Sakkal Majalla" w:cs="Sakkal Majalla" w:hint="cs"/>
          <w:b/>
          <w:bCs/>
          <w:color w:val="000000" w:themeColor="text1"/>
          <w:sz w:val="28"/>
          <w:szCs w:val="28"/>
          <w:rtl/>
          <w:lang w:bidi="ar-EG"/>
        </w:rPr>
        <w:t>:</w:t>
      </w:r>
      <w:r w:rsidRPr="00F75449">
        <w:rPr>
          <w:rFonts w:ascii="Sakkal Majalla" w:eastAsia="Calibri" w:hAnsi="Sakkal Majalla" w:cs="Sakkal Majalla" w:hint="cs"/>
          <w:color w:val="000000" w:themeColor="text1"/>
          <w:sz w:val="28"/>
          <w:szCs w:val="28"/>
          <w:rtl/>
          <w:lang w:bidi="ar-EG"/>
        </w:rPr>
        <w:t xml:space="preserve"> حيث </w:t>
      </w:r>
      <w:r w:rsidRPr="00F75449">
        <w:rPr>
          <w:rFonts w:ascii="Sakkal Majalla" w:eastAsia="Calibri" w:hAnsi="Sakkal Majalla" w:cs="Sakkal Majalla"/>
          <w:color w:val="000000" w:themeColor="text1"/>
          <w:sz w:val="28"/>
          <w:szCs w:val="28"/>
          <w:rtl/>
          <w:lang w:bidi="ar-EG"/>
        </w:rPr>
        <w:t>يجب على المؤسسة في حالة التوقع بمخاطر ذات عائد إيجابي على المؤسسة انتهاز تلك الفرصة واستغلالها بما يعود بالنفع على المؤسسة.</w:t>
      </w:r>
    </w:p>
    <w:p w14:paraId="28B3B68C" w14:textId="77777777" w:rsidR="001F552A" w:rsidRPr="00F75449" w:rsidRDefault="001F552A" w:rsidP="00623A9C">
      <w:pPr>
        <w:bidi/>
        <w:spacing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b/>
          <w:bCs/>
          <w:color w:val="000000" w:themeColor="text1"/>
          <w:sz w:val="28"/>
          <w:szCs w:val="28"/>
          <w:rtl/>
          <w:lang w:bidi="ar-EG"/>
        </w:rPr>
        <w:t>مقايضة الفرصة</w:t>
      </w:r>
      <w:r w:rsidRPr="00F75449">
        <w:rPr>
          <w:rFonts w:ascii="Sakkal Majalla" w:eastAsia="Calibri" w:hAnsi="Sakkal Majalla" w:cs="Sakkal Majalla" w:hint="cs"/>
          <w:b/>
          <w:bCs/>
          <w:color w:val="000000" w:themeColor="text1"/>
          <w:sz w:val="28"/>
          <w:szCs w:val="28"/>
          <w:rtl/>
          <w:lang w:bidi="ar-EG"/>
        </w:rPr>
        <w:t>:</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 xml:space="preserve">في حالة إمكانية تحقيق فوائد في المستقبل من المخاطر الناجمة يمكن للمؤسسة السعي في المبادلة </w:t>
      </w:r>
      <w:r w:rsidRPr="00F75449">
        <w:rPr>
          <w:rFonts w:ascii="Sakkal Majalla" w:eastAsia="Calibri" w:hAnsi="Sakkal Majalla" w:cs="Sakkal Majalla" w:hint="cs"/>
          <w:color w:val="000000" w:themeColor="text1"/>
          <w:sz w:val="28"/>
          <w:szCs w:val="28"/>
          <w:rtl/>
          <w:lang w:bidi="ar-EG"/>
        </w:rPr>
        <w:t>ب</w:t>
      </w:r>
      <w:r w:rsidRPr="00F75449">
        <w:rPr>
          <w:rFonts w:ascii="Sakkal Majalla" w:eastAsia="Calibri" w:hAnsi="Sakkal Majalla" w:cs="Sakkal Majalla"/>
          <w:color w:val="000000" w:themeColor="text1"/>
          <w:sz w:val="28"/>
          <w:szCs w:val="28"/>
          <w:rtl/>
          <w:lang w:bidi="ar-EG"/>
        </w:rPr>
        <w:t>ما يعود بالنفع في حالة وجود فائدة أكبر عن طريق المبادلة</w:t>
      </w:r>
      <w:r w:rsidRPr="00F75449">
        <w:rPr>
          <w:rFonts w:ascii="Sakkal Majalla" w:eastAsia="Calibri" w:hAnsi="Sakkal Majalla" w:cs="Sakkal Majalla" w:hint="cs"/>
          <w:color w:val="000000" w:themeColor="text1"/>
          <w:sz w:val="28"/>
          <w:szCs w:val="28"/>
          <w:rtl/>
          <w:lang w:bidi="ar-EG"/>
        </w:rPr>
        <w:t xml:space="preserve"> (الحاج أمين، 2020).</w:t>
      </w:r>
    </w:p>
    <w:p w14:paraId="59356316" w14:textId="77777777" w:rsidR="00297AFD" w:rsidRPr="00411CE5" w:rsidRDefault="00297AFD" w:rsidP="00623B4D">
      <w:pPr>
        <w:bidi/>
        <w:spacing w:after="160" w:line="360" w:lineRule="auto"/>
        <w:ind w:left="43"/>
        <w:jc w:val="lowKashida"/>
        <w:rPr>
          <w:rFonts w:ascii="Sakkal Majalla" w:eastAsia="Calibri" w:hAnsi="Sakkal Majalla" w:cs="Sakkal Majalla"/>
          <w:b/>
          <w:bCs/>
          <w:color w:val="000000" w:themeColor="text1"/>
          <w:sz w:val="32"/>
          <w:szCs w:val="32"/>
          <w:u w:val="single"/>
          <w:rtl/>
          <w:lang w:bidi="ar-EG"/>
        </w:rPr>
      </w:pPr>
      <w:r w:rsidRPr="00411CE5">
        <w:rPr>
          <w:rFonts w:ascii="Sakkal Majalla" w:eastAsia="Calibri" w:hAnsi="Sakkal Majalla" w:cs="Sakkal Majalla" w:hint="cs"/>
          <w:b/>
          <w:bCs/>
          <w:color w:val="000000" w:themeColor="text1"/>
          <w:sz w:val="32"/>
          <w:szCs w:val="32"/>
          <w:u w:val="single"/>
          <w:rtl/>
          <w:lang w:bidi="ar-EG"/>
        </w:rPr>
        <w:t>الإطار النظري للدراسة:</w:t>
      </w:r>
    </w:p>
    <w:p w14:paraId="702720CD" w14:textId="77777777" w:rsidR="00297AFD" w:rsidRPr="00411CE5" w:rsidRDefault="00297AFD" w:rsidP="00623A9C">
      <w:pPr>
        <w:numPr>
          <w:ilvl w:val="0"/>
          <w:numId w:val="1"/>
        </w:numPr>
        <w:bidi/>
        <w:spacing w:line="360" w:lineRule="auto"/>
        <w:contextualSpacing/>
        <w:jc w:val="lowKashida"/>
        <w:rPr>
          <w:rFonts w:ascii="Sakkal Majalla" w:eastAsia="Calibri" w:hAnsi="Sakkal Majalla" w:cs="Sakkal Majalla"/>
          <w:b/>
          <w:bCs/>
          <w:color w:val="000000" w:themeColor="text1"/>
          <w:sz w:val="28"/>
          <w:szCs w:val="28"/>
          <w:u w:val="single"/>
          <w:rtl/>
          <w:lang w:bidi="ar-EG"/>
        </w:rPr>
      </w:pPr>
      <w:r w:rsidRPr="00411CE5">
        <w:rPr>
          <w:rFonts w:ascii="Sakkal Majalla" w:eastAsia="Calibri" w:hAnsi="Sakkal Majalla" w:cs="Sakkal Majalla" w:hint="cs"/>
          <w:b/>
          <w:bCs/>
          <w:color w:val="000000" w:themeColor="text1"/>
          <w:sz w:val="28"/>
          <w:szCs w:val="28"/>
          <w:u w:val="single"/>
          <w:rtl/>
          <w:lang w:bidi="ar-EG"/>
        </w:rPr>
        <w:t>تعريف إدارة المخاطر:</w:t>
      </w:r>
    </w:p>
    <w:p w14:paraId="28224233" w14:textId="323AFDC6" w:rsidR="00297AFD" w:rsidRPr="00411CE5" w:rsidRDefault="00297AFD" w:rsidP="00471AA6">
      <w:pPr>
        <w:pStyle w:val="ListParagraph"/>
        <w:numPr>
          <w:ilvl w:val="0"/>
          <w:numId w:val="4"/>
        </w:numPr>
        <w:bidi/>
        <w:spacing w:after="160" w:line="360" w:lineRule="auto"/>
        <w:jc w:val="lowKashida"/>
        <w:rPr>
          <w:rFonts w:ascii="Sakkal Majalla" w:eastAsia="Calibri" w:hAnsi="Sakkal Majalla" w:cs="Sakkal Majalla"/>
          <w:color w:val="000000" w:themeColor="text1"/>
          <w:sz w:val="28"/>
          <w:szCs w:val="28"/>
          <w:lang w:bidi="ar-EG"/>
        </w:rPr>
      </w:pPr>
      <w:r w:rsidRPr="00411CE5">
        <w:rPr>
          <w:rFonts w:ascii="Sakkal Majalla" w:hAnsi="Sakkal Majalla" w:cs="Sakkal Majalla"/>
          <w:kern w:val="0"/>
          <w:sz w:val="28"/>
          <w:szCs w:val="28"/>
          <w:rtl/>
          <w14:ligatures w14:val="none"/>
        </w:rPr>
        <w:t>يعرف</w:t>
      </w:r>
      <w:r w:rsidRPr="00411CE5">
        <w:rPr>
          <w:rFonts w:ascii="Sakkal Majalla" w:eastAsia="Calibri" w:hAnsi="Sakkal Majalla" w:cs="Sakkal Majalla"/>
          <w:color w:val="000000" w:themeColor="text1"/>
          <w:sz w:val="28"/>
          <w:szCs w:val="28"/>
          <w:rtl/>
          <w:lang w:bidi="ar-EG"/>
        </w:rPr>
        <w:t xml:space="preserve"> الخطر </w:t>
      </w:r>
      <w:r w:rsidRPr="00411CE5">
        <w:rPr>
          <w:rFonts w:ascii="Sakkal Majalla" w:eastAsia="Calibri" w:hAnsi="Sakkal Majalla" w:cs="Sakkal Majalla"/>
          <w:color w:val="000000" w:themeColor="text1"/>
          <w:sz w:val="28"/>
          <w:szCs w:val="28"/>
          <w:lang w:bidi="ar-EG"/>
        </w:rPr>
        <w:t>Risk</w:t>
      </w:r>
      <w:r w:rsidRPr="00411CE5">
        <w:rPr>
          <w:rFonts w:ascii="Sakkal Majalla" w:eastAsia="Calibri" w:hAnsi="Sakkal Majalla" w:cs="Sakkal Majalla"/>
          <w:color w:val="000000" w:themeColor="text1"/>
          <w:sz w:val="28"/>
          <w:szCs w:val="28"/>
          <w:rtl/>
          <w:lang w:bidi="ar-EG"/>
        </w:rPr>
        <w:t xml:space="preserve"> بأنه تأثير عدم اليقين على الأهداف، وهذا التأثير هو انحراف عن المتوقع إيجابيًا أو سلبيًا، ويمكن أن يكون للأهداف جوانب مختلفة مثل </w:t>
      </w:r>
      <w:r w:rsidRPr="00411CE5">
        <w:rPr>
          <w:rFonts w:ascii="Sakkal Majalla" w:eastAsia="Calibri" w:hAnsi="Sakkal Majalla" w:cs="Sakkal Majalla" w:hint="cs"/>
          <w:color w:val="000000" w:themeColor="text1"/>
          <w:sz w:val="28"/>
          <w:szCs w:val="28"/>
          <w:rtl/>
          <w:lang w:bidi="ar-EG"/>
        </w:rPr>
        <w:t>(</w:t>
      </w:r>
      <w:r w:rsidRPr="00411CE5">
        <w:rPr>
          <w:rFonts w:ascii="Sakkal Majalla" w:eastAsia="Calibri" w:hAnsi="Sakkal Majalla" w:cs="Sakkal Majalla"/>
          <w:color w:val="000000" w:themeColor="text1"/>
          <w:sz w:val="28"/>
          <w:szCs w:val="28"/>
          <w:rtl/>
          <w:lang w:bidi="ar-EG"/>
        </w:rPr>
        <w:t>الأهداف المالية ، والصحة والسلامة، والأهداف البيئية) ويمكن تطبيقها على مستويات مختلفة</w:t>
      </w:r>
      <w:r w:rsidRPr="00411CE5">
        <w:rPr>
          <w:rFonts w:ascii="Sakkal Majalla" w:eastAsia="Calibri" w:hAnsi="Sakkal Majalla" w:cs="Sakkal Majalla" w:hint="cs"/>
          <w:color w:val="000000" w:themeColor="text1"/>
          <w:sz w:val="28"/>
          <w:szCs w:val="28"/>
          <w:rtl/>
          <w:lang w:bidi="ar-EG"/>
        </w:rPr>
        <w:t xml:space="preserve"> مثل </w:t>
      </w:r>
      <w:r w:rsidRPr="00411CE5">
        <w:rPr>
          <w:rFonts w:ascii="Sakkal Majalla" w:eastAsia="Calibri" w:hAnsi="Sakkal Majalla" w:cs="Sakkal Majalla"/>
          <w:color w:val="000000" w:themeColor="text1"/>
          <w:sz w:val="28"/>
          <w:szCs w:val="28"/>
          <w:rtl/>
          <w:lang w:bidi="ar-EG"/>
        </w:rPr>
        <w:t xml:space="preserve"> </w:t>
      </w:r>
      <w:r w:rsidRPr="00411CE5">
        <w:rPr>
          <w:rFonts w:ascii="Sakkal Majalla" w:eastAsia="Calibri" w:hAnsi="Sakkal Majalla" w:cs="Sakkal Majalla" w:hint="cs"/>
          <w:color w:val="000000" w:themeColor="text1"/>
          <w:sz w:val="28"/>
          <w:szCs w:val="28"/>
          <w:rtl/>
          <w:lang w:bidi="ar-EG"/>
        </w:rPr>
        <w:t>(</w:t>
      </w:r>
      <w:r w:rsidRPr="00411CE5">
        <w:rPr>
          <w:rFonts w:ascii="Sakkal Majalla" w:eastAsia="Calibri" w:hAnsi="Sakkal Majalla" w:cs="Sakkal Majalla"/>
          <w:color w:val="000000" w:themeColor="text1"/>
          <w:sz w:val="28"/>
          <w:szCs w:val="28"/>
          <w:rtl/>
          <w:lang w:bidi="ar-EG"/>
        </w:rPr>
        <w:t>على مستوى الاستراتيجية</w:t>
      </w:r>
      <w:r w:rsidRPr="00411CE5">
        <w:rPr>
          <w:rFonts w:ascii="Sakkal Majalla" w:eastAsia="Calibri" w:hAnsi="Sakkal Majalla" w:cs="Sakkal Majalla" w:hint="cs"/>
          <w:color w:val="000000" w:themeColor="text1"/>
          <w:sz w:val="28"/>
          <w:szCs w:val="28"/>
          <w:rtl/>
          <w:lang w:bidi="ar-EG"/>
        </w:rPr>
        <w:t>،</w:t>
      </w:r>
      <w:r w:rsidRPr="00411CE5">
        <w:rPr>
          <w:rFonts w:ascii="Sakkal Majalla" w:eastAsia="Calibri" w:hAnsi="Sakkal Majalla" w:cs="Sakkal Majalla"/>
          <w:color w:val="000000" w:themeColor="text1"/>
          <w:sz w:val="28"/>
          <w:szCs w:val="28"/>
          <w:rtl/>
          <w:lang w:bidi="ar-EG"/>
        </w:rPr>
        <w:t xml:space="preserve"> وعلى مستوى المؤسسة، وعلى مستوى المشروع، وعلى مستوى الخدمات</w:t>
      </w:r>
      <w:r w:rsidRPr="00411CE5">
        <w:rPr>
          <w:rFonts w:ascii="Sakkal Majalla" w:eastAsia="Calibri" w:hAnsi="Sakkal Majalla" w:cs="Sakkal Majalla" w:hint="cs"/>
          <w:color w:val="000000" w:themeColor="text1"/>
          <w:sz w:val="28"/>
          <w:szCs w:val="28"/>
          <w:rtl/>
          <w:lang w:bidi="ar-EG"/>
        </w:rPr>
        <w:t xml:space="preserve"> </w:t>
      </w:r>
      <w:r w:rsidRPr="00411CE5">
        <w:rPr>
          <w:rFonts w:ascii="Sakkal Majalla" w:eastAsia="Calibri" w:hAnsi="Sakkal Majalla" w:cs="Sakkal Majalla"/>
          <w:color w:val="000000" w:themeColor="text1"/>
          <w:sz w:val="28"/>
          <w:szCs w:val="28"/>
          <w:rtl/>
          <w:lang w:bidi="ar-EG"/>
        </w:rPr>
        <w:t>والعمليات)، وغالبا</w:t>
      </w:r>
      <w:r w:rsidRPr="00411CE5">
        <w:rPr>
          <w:rFonts w:ascii="Sakkal Majalla" w:eastAsia="Calibri" w:hAnsi="Sakkal Majalla" w:cs="Sakkal Majalla" w:hint="cs"/>
          <w:color w:val="000000" w:themeColor="text1"/>
          <w:sz w:val="28"/>
          <w:szCs w:val="28"/>
          <w:rtl/>
          <w:lang w:bidi="ar-EG"/>
        </w:rPr>
        <w:t xml:space="preserve">ً </w:t>
      </w:r>
      <w:r w:rsidRPr="00411CE5">
        <w:rPr>
          <w:rFonts w:ascii="Sakkal Majalla" w:eastAsia="Calibri" w:hAnsi="Sakkal Majalla" w:cs="Sakkal Majalla"/>
          <w:color w:val="000000" w:themeColor="text1"/>
          <w:sz w:val="28"/>
          <w:szCs w:val="28"/>
          <w:rtl/>
          <w:lang w:bidi="ar-EG"/>
        </w:rPr>
        <w:t>ما تتميز المخاطر بالرجوع إلى الأحداث المحتملة والنتائج، أو مزيج من هذه الأحداث والنتائج، ويتم التعبير عن المخاطر من خلال مجموعة</w:t>
      </w:r>
      <w:r w:rsidR="00411CE5">
        <w:rPr>
          <w:rFonts w:ascii="Sakkal Majalla" w:eastAsia="Calibri" w:hAnsi="Sakkal Majalla" w:cs="Sakkal Majalla" w:hint="cs"/>
          <w:color w:val="000000" w:themeColor="text1"/>
          <w:sz w:val="28"/>
          <w:szCs w:val="28"/>
          <w:rtl/>
          <w:lang w:bidi="ar-EG"/>
        </w:rPr>
        <w:t xml:space="preserve"> </w:t>
      </w:r>
      <w:r w:rsidRPr="00411CE5">
        <w:rPr>
          <w:rFonts w:ascii="Sakkal Majalla" w:eastAsia="Calibri" w:hAnsi="Sakkal Majalla" w:cs="Sakkal Majalla"/>
          <w:color w:val="000000" w:themeColor="text1"/>
          <w:sz w:val="28"/>
          <w:szCs w:val="28"/>
          <w:rtl/>
          <w:lang w:bidi="ar-EG"/>
        </w:rPr>
        <w:t>عواقب لحدث ما بما في ذلك التغيرات في الظروف</w:t>
      </w:r>
      <w:r w:rsidRPr="00411CE5">
        <w:rPr>
          <w:rFonts w:ascii="Sakkal Majalla" w:eastAsia="Calibri" w:hAnsi="Sakkal Majalla" w:cs="Sakkal Majalla" w:hint="cs"/>
          <w:color w:val="000000" w:themeColor="text1"/>
          <w:sz w:val="28"/>
          <w:szCs w:val="28"/>
          <w:rtl/>
          <w:lang w:bidi="ar-EG"/>
        </w:rPr>
        <w:t xml:space="preserve"> </w:t>
      </w:r>
      <w:r w:rsidRPr="00411CE5">
        <w:rPr>
          <w:rFonts w:ascii="Sakkal Majalla" w:eastAsia="Calibri" w:hAnsi="Sakkal Majalla" w:cs="Sakkal Majalla"/>
          <w:color w:val="000000" w:themeColor="text1"/>
          <w:sz w:val="28"/>
          <w:szCs w:val="28"/>
          <w:rtl/>
          <w:lang w:bidi="ar-EG"/>
        </w:rPr>
        <w:t>واحتمال حدوثه</w:t>
      </w:r>
      <w:r w:rsidRPr="00411CE5">
        <w:rPr>
          <w:rFonts w:ascii="Sakkal Majalla" w:eastAsia="Calibri" w:hAnsi="Sakkal Majalla" w:cs="Sakkal Majalla" w:hint="cs"/>
          <w:color w:val="000000" w:themeColor="text1"/>
          <w:sz w:val="28"/>
          <w:szCs w:val="28"/>
          <w:rtl/>
          <w:lang w:bidi="ar-EG"/>
        </w:rPr>
        <w:t xml:space="preserve"> </w:t>
      </w:r>
      <w:r w:rsidRPr="00411CE5">
        <w:rPr>
          <w:rFonts w:ascii="Sakkal Majalla" w:eastAsia="Calibri" w:hAnsi="Sakkal Majalla" w:cs="Sakkal Majalla"/>
          <w:color w:val="000000" w:themeColor="text1"/>
          <w:sz w:val="28"/>
          <w:szCs w:val="28"/>
          <w:lang w:bidi="ar-EG"/>
        </w:rPr>
        <w:t>(Iso, 2018)</w:t>
      </w:r>
      <w:r w:rsidRPr="00411CE5">
        <w:rPr>
          <w:rFonts w:ascii="Sakkal Majalla" w:eastAsia="Calibri" w:hAnsi="Sakkal Majalla" w:cs="Sakkal Majalla" w:hint="cs"/>
          <w:color w:val="000000" w:themeColor="text1"/>
          <w:sz w:val="28"/>
          <w:szCs w:val="28"/>
          <w:rtl/>
          <w:lang w:bidi="ar-EG"/>
        </w:rPr>
        <w:t>.</w:t>
      </w:r>
    </w:p>
    <w:p w14:paraId="03D5AE62" w14:textId="19AC8B80" w:rsidR="00297AFD" w:rsidRPr="00411CE5" w:rsidRDefault="00297AFD" w:rsidP="00471AA6">
      <w:pPr>
        <w:pStyle w:val="ListParagraph"/>
        <w:numPr>
          <w:ilvl w:val="0"/>
          <w:numId w:val="4"/>
        </w:numPr>
        <w:bidi/>
        <w:spacing w:after="160" w:line="360" w:lineRule="auto"/>
        <w:jc w:val="lowKashida"/>
        <w:rPr>
          <w:rFonts w:ascii="Sakkal Majalla" w:eastAsia="Calibri" w:hAnsi="Sakkal Majalla" w:cs="Sakkal Majalla"/>
          <w:color w:val="000000" w:themeColor="text1"/>
          <w:sz w:val="28"/>
          <w:szCs w:val="28"/>
          <w:lang w:bidi="ar-EG"/>
        </w:rPr>
      </w:pPr>
      <w:r w:rsidRPr="00411CE5">
        <w:rPr>
          <w:rFonts w:ascii="Sakkal Majalla" w:eastAsia="Calibri" w:hAnsi="Sakkal Majalla" w:cs="Sakkal Majalla"/>
          <w:color w:val="000000" w:themeColor="text1"/>
          <w:sz w:val="28"/>
          <w:szCs w:val="28"/>
          <w:rtl/>
          <w:lang w:bidi="ar-EG"/>
        </w:rPr>
        <w:t>و</w:t>
      </w:r>
      <w:r w:rsidRPr="00411CE5">
        <w:rPr>
          <w:rFonts w:ascii="Sakkal Majalla" w:eastAsia="Calibri" w:hAnsi="Sakkal Majalla" w:cs="Sakkal Majalla" w:hint="cs"/>
          <w:color w:val="000000" w:themeColor="text1"/>
          <w:sz w:val="28"/>
          <w:szCs w:val="28"/>
          <w:rtl/>
          <w:lang w:bidi="ar-EG"/>
        </w:rPr>
        <w:t xml:space="preserve">تعرف إدارة المخاطر </w:t>
      </w:r>
      <w:r w:rsidRPr="00411CE5">
        <w:rPr>
          <w:rFonts w:ascii="Sakkal Majalla" w:eastAsia="Calibri" w:hAnsi="Sakkal Majalla" w:cs="Sakkal Majalla"/>
          <w:color w:val="000000" w:themeColor="text1"/>
          <w:sz w:val="28"/>
          <w:szCs w:val="28"/>
          <w:rtl/>
          <w:lang w:bidi="ar-EG"/>
        </w:rPr>
        <w:t xml:space="preserve">أيضا </w:t>
      </w:r>
      <w:r w:rsidRPr="00411CE5">
        <w:rPr>
          <w:rFonts w:ascii="Sakkal Majalla" w:eastAsia="Calibri" w:hAnsi="Sakkal Majalla" w:cs="Sakkal Majalla" w:hint="cs"/>
          <w:color w:val="000000" w:themeColor="text1"/>
          <w:sz w:val="28"/>
          <w:szCs w:val="28"/>
          <w:rtl/>
          <w:lang w:bidi="ar-EG"/>
        </w:rPr>
        <w:t xml:space="preserve">بأنها </w:t>
      </w:r>
      <w:r w:rsidRPr="00411CE5">
        <w:rPr>
          <w:rFonts w:ascii="Sakkal Majalla" w:eastAsia="Calibri" w:hAnsi="Sakkal Majalla" w:cs="Sakkal Majalla"/>
          <w:color w:val="000000" w:themeColor="text1"/>
          <w:sz w:val="28"/>
          <w:szCs w:val="28"/>
          <w:rtl/>
          <w:lang w:bidi="ar-EG"/>
        </w:rPr>
        <w:t xml:space="preserve">العملية التي تهتم بفهم المخاطر من حيث العوامل المسببة لها وعواقبها، </w:t>
      </w:r>
      <w:r w:rsidRPr="00411CE5">
        <w:rPr>
          <w:rFonts w:ascii="Sakkal Majalla" w:hAnsi="Sakkal Majalla" w:cs="Sakkal Majalla"/>
          <w:kern w:val="0"/>
          <w:sz w:val="28"/>
          <w:szCs w:val="28"/>
          <w:rtl/>
          <w14:ligatures w14:val="none"/>
        </w:rPr>
        <w:t>وتقليل</w:t>
      </w:r>
      <w:r w:rsidRPr="00411CE5">
        <w:rPr>
          <w:rFonts w:ascii="Sakkal Majalla" w:eastAsia="Calibri" w:hAnsi="Sakkal Majalla" w:cs="Sakkal Majalla"/>
          <w:color w:val="000000" w:themeColor="text1"/>
          <w:sz w:val="28"/>
          <w:szCs w:val="28"/>
          <w:rtl/>
          <w:lang w:bidi="ar-EG"/>
        </w:rPr>
        <w:t xml:space="preserve"> المخاطر والحد من شدة تأثيرها، وتقاسم المخاطر من خلال الإفادة من التأمين المسبق بنقل بعض</w:t>
      </w:r>
      <w:r w:rsidRPr="00411CE5">
        <w:rPr>
          <w:rFonts w:ascii="Sakkal Majalla" w:eastAsia="Calibri" w:hAnsi="Sakkal Majalla" w:cs="Sakkal Majalla" w:hint="cs"/>
          <w:color w:val="000000" w:themeColor="text1"/>
          <w:sz w:val="28"/>
          <w:szCs w:val="28"/>
          <w:rtl/>
          <w:lang w:bidi="ar-EG"/>
        </w:rPr>
        <w:t xml:space="preserve"> </w:t>
      </w:r>
      <w:r w:rsidRPr="00411CE5">
        <w:rPr>
          <w:rFonts w:ascii="Sakkal Majalla" w:eastAsia="Calibri" w:hAnsi="Sakkal Majalla" w:cs="Sakkal Majalla"/>
          <w:color w:val="000000" w:themeColor="text1"/>
          <w:sz w:val="28"/>
          <w:szCs w:val="28"/>
          <w:rtl/>
          <w:lang w:bidi="ar-EG"/>
        </w:rPr>
        <w:t>المخاطر إلى طرف آخر</w:t>
      </w:r>
      <w:r w:rsidRPr="00411CE5">
        <w:rPr>
          <w:rFonts w:ascii="Sakkal Majalla" w:eastAsia="Calibri" w:hAnsi="Sakkal Majalla" w:cs="Sakkal Majalla" w:hint="cs"/>
          <w:color w:val="000000" w:themeColor="text1"/>
          <w:sz w:val="28"/>
          <w:szCs w:val="28"/>
          <w:rtl/>
          <w:lang w:bidi="ar-EG"/>
        </w:rPr>
        <w:t xml:space="preserve"> (أندرسون، 2018).</w:t>
      </w:r>
    </w:p>
    <w:p w14:paraId="1FA7889B" w14:textId="77777777" w:rsidR="00297AFD" w:rsidRPr="00A76463" w:rsidRDefault="00297AFD" w:rsidP="00623B4D">
      <w:pPr>
        <w:numPr>
          <w:ilvl w:val="0"/>
          <w:numId w:val="1"/>
        </w:numPr>
        <w:bidi/>
        <w:spacing w:line="360" w:lineRule="auto"/>
        <w:contextualSpacing/>
        <w:jc w:val="lowKashida"/>
        <w:rPr>
          <w:rFonts w:ascii="Sakkal Majalla" w:eastAsia="Calibri" w:hAnsi="Sakkal Majalla" w:cs="Sakkal Majalla"/>
          <w:b/>
          <w:bCs/>
          <w:color w:val="000000" w:themeColor="text1"/>
          <w:sz w:val="28"/>
          <w:szCs w:val="28"/>
          <w:u w:val="single"/>
          <w:rtl/>
          <w:lang w:bidi="ar-EG"/>
        </w:rPr>
      </w:pPr>
      <w:r w:rsidRPr="00A76463">
        <w:rPr>
          <w:rFonts w:ascii="Sakkal Majalla" w:eastAsia="Calibri" w:hAnsi="Sakkal Majalla" w:cs="Sakkal Majalla"/>
          <w:b/>
          <w:bCs/>
          <w:color w:val="000000" w:themeColor="text1"/>
          <w:sz w:val="28"/>
          <w:szCs w:val="28"/>
          <w:u w:val="single"/>
          <w:rtl/>
          <w:lang w:bidi="ar-EG"/>
        </w:rPr>
        <w:lastRenderedPageBreak/>
        <w:t xml:space="preserve">التعريف الإجرائي لإدارة </w:t>
      </w:r>
      <w:r w:rsidRPr="00A76463">
        <w:rPr>
          <w:rFonts w:ascii="Sakkal Majalla" w:eastAsia="Calibri" w:hAnsi="Sakkal Majalla" w:cs="Sakkal Majalla" w:hint="cs"/>
          <w:b/>
          <w:bCs/>
          <w:color w:val="000000" w:themeColor="text1"/>
          <w:sz w:val="28"/>
          <w:szCs w:val="28"/>
          <w:u w:val="single"/>
          <w:rtl/>
          <w:lang w:bidi="ar-EG"/>
        </w:rPr>
        <w:t>المخاطر:</w:t>
      </w:r>
      <w:r w:rsidRPr="00A76463">
        <w:rPr>
          <w:rFonts w:ascii="Sakkal Majalla" w:eastAsia="Calibri" w:hAnsi="Sakkal Majalla" w:cs="Sakkal Majalla"/>
          <w:b/>
          <w:bCs/>
          <w:color w:val="000000" w:themeColor="text1"/>
          <w:sz w:val="28"/>
          <w:szCs w:val="28"/>
          <w:u w:val="single"/>
          <w:rtl/>
          <w:lang w:bidi="ar-EG"/>
        </w:rPr>
        <w:t xml:space="preserve"> </w:t>
      </w:r>
    </w:p>
    <w:p w14:paraId="793055B5" w14:textId="77777777" w:rsidR="00297AFD" w:rsidRPr="00A76463" w:rsidRDefault="00297AFD" w:rsidP="00623A9C">
      <w:pPr>
        <w:bidi/>
        <w:spacing w:line="360" w:lineRule="auto"/>
        <w:jc w:val="lowKashida"/>
        <w:rPr>
          <w:rFonts w:ascii="Sakkal Majalla" w:eastAsia="Calibri" w:hAnsi="Sakkal Majalla" w:cs="Sakkal Majalla"/>
          <w:color w:val="000000" w:themeColor="text1"/>
          <w:sz w:val="28"/>
          <w:szCs w:val="28"/>
          <w:rtl/>
          <w:lang w:bidi="ar-EG"/>
        </w:rPr>
      </w:pPr>
      <w:r w:rsidRPr="00A76463">
        <w:rPr>
          <w:rFonts w:ascii="Sakkal Majalla" w:eastAsia="Calibri" w:hAnsi="Sakkal Majalla" w:cs="Sakkal Majalla"/>
          <w:color w:val="000000" w:themeColor="text1"/>
          <w:sz w:val="28"/>
          <w:szCs w:val="28"/>
          <w:rtl/>
          <w:lang w:bidi="ar-EG"/>
        </w:rPr>
        <w:t>هي مجموعة من العمليات أو الأنشطة والإجراءات الخاصة بتحديد المخاطر التي تعترض مسيرة العمل المؤسسي بالمؤسسة</w:t>
      </w:r>
      <w:r w:rsidRPr="00A76463">
        <w:rPr>
          <w:rFonts w:ascii="Sakkal Majalla" w:eastAsia="Calibri" w:hAnsi="Sakkal Majalla" w:cs="Sakkal Majalla" w:hint="cs"/>
          <w:color w:val="000000" w:themeColor="text1"/>
          <w:sz w:val="28"/>
          <w:szCs w:val="28"/>
          <w:rtl/>
          <w:lang w:bidi="ar-EG"/>
        </w:rPr>
        <w:t xml:space="preserve">، </w:t>
      </w:r>
      <w:r w:rsidRPr="00A76463">
        <w:rPr>
          <w:rFonts w:ascii="Sakkal Majalla" w:eastAsia="Calibri" w:hAnsi="Sakkal Majalla" w:cs="Sakkal Majalla"/>
          <w:color w:val="000000" w:themeColor="text1"/>
          <w:sz w:val="28"/>
          <w:szCs w:val="28"/>
          <w:rtl/>
          <w:lang w:bidi="ar-EG"/>
        </w:rPr>
        <w:t xml:space="preserve">وتقييم هذه المخاطر وتحديد درجة خطورتها، ومحاولة تخفيف حدة آثار هذه المخاطر وتقليل حجم الخسائر التي يمكن أن تحدثها من خلال نقل بعض المخاطر إلى أطراف أخرى تساعد في مواجهة هذه المخاطر، وبما ينعكس على تحسين مستويات الأداء المؤسسي، وإنجاز </w:t>
      </w:r>
      <w:r w:rsidRPr="00A76463">
        <w:rPr>
          <w:rFonts w:ascii="Sakkal Majalla" w:eastAsia="Calibri" w:hAnsi="Sakkal Majalla" w:cs="Sakkal Majalla" w:hint="cs"/>
          <w:color w:val="000000" w:themeColor="text1"/>
          <w:sz w:val="28"/>
          <w:szCs w:val="28"/>
          <w:rtl/>
          <w:lang w:bidi="ar-EG"/>
        </w:rPr>
        <w:t>المؤسسة لمهامها</w:t>
      </w:r>
      <w:r w:rsidRPr="00A76463">
        <w:rPr>
          <w:rFonts w:ascii="Sakkal Majalla" w:eastAsia="Calibri" w:hAnsi="Sakkal Majalla" w:cs="Sakkal Majalla"/>
          <w:color w:val="000000" w:themeColor="text1"/>
          <w:sz w:val="28"/>
          <w:szCs w:val="28"/>
          <w:rtl/>
          <w:lang w:bidi="ar-EG"/>
        </w:rPr>
        <w:t xml:space="preserve"> دون أدنى خسائر مادية أو معنوية</w:t>
      </w:r>
      <w:r w:rsidRPr="00A76463">
        <w:rPr>
          <w:rFonts w:ascii="Sakkal Majalla" w:eastAsia="Calibri" w:hAnsi="Sakkal Majalla" w:cs="Sakkal Majalla"/>
          <w:color w:val="000000" w:themeColor="text1"/>
          <w:sz w:val="28"/>
          <w:szCs w:val="28"/>
          <w:lang w:bidi="ar-EG"/>
        </w:rPr>
        <w:t xml:space="preserve"> </w:t>
      </w:r>
      <w:r w:rsidRPr="00A76463">
        <w:rPr>
          <w:rFonts w:ascii="Sakkal Majalla" w:eastAsia="Calibri" w:hAnsi="Sakkal Majalla" w:cs="Sakkal Majalla" w:hint="cs"/>
          <w:color w:val="000000" w:themeColor="text1"/>
          <w:sz w:val="28"/>
          <w:szCs w:val="28"/>
          <w:rtl/>
          <w:lang w:bidi="ar-EG"/>
        </w:rPr>
        <w:t>(إبراهيم، 2022).</w:t>
      </w:r>
    </w:p>
    <w:p w14:paraId="5FF2C707" w14:textId="46895488" w:rsidR="00360674" w:rsidRPr="003A63AE" w:rsidRDefault="007C2A74" w:rsidP="00623B4D">
      <w:pPr>
        <w:numPr>
          <w:ilvl w:val="0"/>
          <w:numId w:val="1"/>
        </w:numPr>
        <w:bidi/>
        <w:spacing w:line="360" w:lineRule="auto"/>
        <w:contextualSpacing/>
        <w:jc w:val="lowKashida"/>
        <w:rPr>
          <w:rFonts w:ascii="Sakkal Majalla" w:eastAsia="Calibri" w:hAnsi="Sakkal Majalla" w:cs="Sakkal Majalla"/>
          <w:b/>
          <w:bCs/>
          <w:color w:val="000000" w:themeColor="text1"/>
          <w:sz w:val="32"/>
          <w:szCs w:val="32"/>
          <w:u w:val="single"/>
          <w:rtl/>
          <w:lang w:bidi="ar-EG"/>
        </w:rPr>
      </w:pPr>
      <w:r w:rsidRPr="003A63AE">
        <w:rPr>
          <w:rFonts w:ascii="Sakkal Majalla" w:eastAsia="Calibri" w:hAnsi="Sakkal Majalla" w:cs="Sakkal Majalla" w:hint="cs"/>
          <w:b/>
          <w:bCs/>
          <w:color w:val="000000" w:themeColor="text1"/>
          <w:sz w:val="32"/>
          <w:szCs w:val="32"/>
          <w:u w:val="single"/>
          <w:rtl/>
          <w:lang w:bidi="ar-EG"/>
        </w:rPr>
        <w:t>مصادر المخاطر</w:t>
      </w:r>
    </w:p>
    <w:p w14:paraId="355B1213" w14:textId="002F5DF5" w:rsidR="007C2A74" w:rsidRPr="00A76463" w:rsidRDefault="007C2A74" w:rsidP="00623A9C">
      <w:pPr>
        <w:bidi/>
        <w:spacing w:line="360" w:lineRule="auto"/>
        <w:jc w:val="lowKashida"/>
        <w:rPr>
          <w:rFonts w:ascii="Sakkal Majalla" w:eastAsia="Calibri" w:hAnsi="Sakkal Majalla" w:cs="Sakkal Majalla"/>
          <w:color w:val="000000" w:themeColor="text1"/>
          <w:kern w:val="0"/>
          <w:sz w:val="28"/>
          <w:szCs w:val="28"/>
          <w:rtl/>
          <w:lang w:bidi="ar-EG"/>
          <w14:ligatures w14:val="none"/>
        </w:rPr>
      </w:pPr>
      <w:r w:rsidRPr="00A76463">
        <w:rPr>
          <w:rFonts w:ascii="Sakkal Majalla" w:eastAsia="Calibri" w:hAnsi="Sakkal Majalla" w:cs="Sakkal Majalla" w:hint="cs"/>
          <w:color w:val="000000" w:themeColor="text1"/>
          <w:kern w:val="0"/>
          <w:sz w:val="28"/>
          <w:szCs w:val="28"/>
          <w:rtl/>
          <w:lang w:bidi="ar-EG"/>
          <w14:ligatures w14:val="none"/>
        </w:rPr>
        <w:t>يتم تحديد أنواع المخاطر وتصنيفها بناءً على مصدرها كالتالي:</w:t>
      </w:r>
    </w:p>
    <w:p w14:paraId="13F0FDB4" w14:textId="6CB1BFA7" w:rsidR="007C2A74" w:rsidRPr="00A76463" w:rsidRDefault="007C2A74" w:rsidP="00471AA6">
      <w:pPr>
        <w:pStyle w:val="ListParagraph"/>
        <w:numPr>
          <w:ilvl w:val="0"/>
          <w:numId w:val="15"/>
        </w:numPr>
        <w:bidi/>
        <w:spacing w:line="360" w:lineRule="auto"/>
        <w:ind w:left="943"/>
        <w:jc w:val="lowKashida"/>
        <w:rPr>
          <w:rFonts w:ascii="Sakkal Majalla" w:eastAsia="Calibri" w:hAnsi="Sakkal Majalla" w:cs="Sakkal Majalla"/>
          <w:b/>
          <w:bCs/>
          <w:color w:val="000000" w:themeColor="text1"/>
          <w:kern w:val="0"/>
          <w:sz w:val="28"/>
          <w:szCs w:val="28"/>
          <w:u w:val="single"/>
          <w:rtl/>
          <w:lang w:bidi="ar-EG"/>
          <w14:ligatures w14:val="none"/>
        </w:rPr>
      </w:pPr>
      <w:r w:rsidRPr="00A76463">
        <w:rPr>
          <w:rFonts w:ascii="Sakkal Majalla" w:eastAsia="Calibri" w:hAnsi="Sakkal Majalla" w:cs="Sakkal Majalla" w:hint="cs"/>
          <w:b/>
          <w:bCs/>
          <w:color w:val="000000" w:themeColor="text1"/>
          <w:kern w:val="0"/>
          <w:sz w:val="28"/>
          <w:szCs w:val="28"/>
          <w:u w:val="single"/>
          <w:rtl/>
          <w:lang w:bidi="ar-EG"/>
          <w14:ligatures w14:val="none"/>
        </w:rPr>
        <w:t xml:space="preserve">المخاطر الداخلية: </w:t>
      </w:r>
    </w:p>
    <w:p w14:paraId="0D7BAA6F" w14:textId="5FE87255" w:rsidR="007C2A74" w:rsidRPr="00A76463" w:rsidRDefault="007C2A74" w:rsidP="00C65AA3">
      <w:pPr>
        <w:bidi/>
        <w:spacing w:line="360" w:lineRule="auto"/>
        <w:ind w:left="943"/>
        <w:jc w:val="lowKashida"/>
        <w:rPr>
          <w:rFonts w:ascii="Sakkal Majalla" w:eastAsia="Calibri" w:hAnsi="Sakkal Majalla" w:cs="Sakkal Majalla"/>
          <w:color w:val="000000" w:themeColor="text1"/>
          <w:kern w:val="0"/>
          <w:sz w:val="28"/>
          <w:szCs w:val="28"/>
          <w:rtl/>
          <w14:ligatures w14:val="none"/>
        </w:rPr>
      </w:pPr>
      <w:r w:rsidRPr="00A76463">
        <w:rPr>
          <w:rFonts w:ascii="Sakkal Majalla" w:eastAsia="Calibri" w:hAnsi="Sakkal Majalla" w:cs="Sakkal Majalla"/>
          <w:color w:val="000000" w:themeColor="text1"/>
          <w:kern w:val="0"/>
          <w:sz w:val="28"/>
          <w:szCs w:val="28"/>
          <w:rtl/>
          <w14:ligatures w14:val="none"/>
        </w:rPr>
        <w:t>التــي يمكــن الســيطرة عليهــا مــن خــ</w:t>
      </w:r>
      <w:r w:rsidRPr="00A76463">
        <w:rPr>
          <w:rFonts w:ascii="Sakkal Majalla" w:eastAsia="Calibri" w:hAnsi="Sakkal Majalla" w:cs="Sakkal Majalla" w:hint="cs"/>
          <w:color w:val="000000" w:themeColor="text1"/>
          <w:kern w:val="0"/>
          <w:sz w:val="28"/>
          <w:szCs w:val="28"/>
          <w:rtl/>
          <w14:ligatures w14:val="none"/>
        </w:rPr>
        <w:t>لال</w:t>
      </w:r>
      <w:r w:rsidRPr="00A76463">
        <w:rPr>
          <w:rFonts w:ascii="Sakkal Majalla" w:eastAsia="Calibri" w:hAnsi="Sakkal Majalla" w:cs="Sakkal Majalla"/>
          <w:color w:val="000000" w:themeColor="text1"/>
          <w:kern w:val="0"/>
          <w:sz w:val="28"/>
          <w:szCs w:val="28"/>
          <w:rtl/>
          <w14:ligatures w14:val="none"/>
        </w:rPr>
        <w:t xml:space="preserve"> </w:t>
      </w:r>
      <w:r w:rsidRPr="00A76463">
        <w:rPr>
          <w:rFonts w:ascii="Sakkal Majalla" w:eastAsia="Calibri" w:hAnsi="Sakkal Majalla" w:cs="Sakkal Majalla" w:hint="cs"/>
          <w:color w:val="000000" w:themeColor="text1"/>
          <w:kern w:val="0"/>
          <w:sz w:val="28"/>
          <w:szCs w:val="28"/>
          <w:rtl/>
          <w14:ligatures w14:val="none"/>
        </w:rPr>
        <w:t>الإجراءات</w:t>
      </w:r>
      <w:r w:rsidRPr="00A76463">
        <w:rPr>
          <w:rFonts w:ascii="Sakkal Majalla" w:eastAsia="Calibri" w:hAnsi="Sakkal Majalla" w:cs="Sakkal Majalla"/>
          <w:color w:val="000000" w:themeColor="text1"/>
          <w:kern w:val="0"/>
          <w:sz w:val="28"/>
          <w:szCs w:val="28"/>
          <w:rtl/>
          <w14:ligatures w14:val="none"/>
        </w:rPr>
        <w:t xml:space="preserve"> والضوابــط وخطــط المعالجــة المطبقــة مــن المنشــأة كمخاطــر </w:t>
      </w:r>
      <w:r w:rsidRPr="00A76463">
        <w:rPr>
          <w:rFonts w:ascii="Sakkal Majalla" w:eastAsia="Calibri" w:hAnsi="Sakkal Majalla" w:cs="Sakkal Majalla" w:hint="cs"/>
          <w:color w:val="000000" w:themeColor="text1"/>
          <w:kern w:val="0"/>
          <w:sz w:val="28"/>
          <w:szCs w:val="28"/>
          <w:rtl/>
          <w14:ligatures w14:val="none"/>
        </w:rPr>
        <w:t>الاحتيال</w:t>
      </w:r>
      <w:r w:rsidRPr="00A76463">
        <w:rPr>
          <w:rFonts w:ascii="Sakkal Majalla" w:eastAsia="Calibri" w:hAnsi="Sakkal Majalla" w:cs="Sakkal Majalla"/>
          <w:color w:val="000000" w:themeColor="text1"/>
          <w:kern w:val="0"/>
          <w:sz w:val="28"/>
          <w:szCs w:val="28"/>
          <w:rtl/>
          <w14:ligatures w14:val="none"/>
        </w:rPr>
        <w:t>، ومخاطــر</w:t>
      </w:r>
      <w:r w:rsidRPr="00A76463">
        <w:rPr>
          <w:rFonts w:ascii="Sakkal Majalla" w:eastAsia="Calibri" w:hAnsi="Sakkal Majalla" w:cs="Sakkal Majalla" w:hint="cs"/>
          <w:color w:val="000000" w:themeColor="text1"/>
          <w:kern w:val="0"/>
          <w:sz w:val="28"/>
          <w:szCs w:val="28"/>
          <w:rtl/>
          <w14:ligatures w14:val="none"/>
        </w:rPr>
        <w:t xml:space="preserve"> </w:t>
      </w:r>
      <w:r w:rsidRPr="00A76463">
        <w:rPr>
          <w:rFonts w:ascii="Sakkal Majalla" w:eastAsia="Calibri" w:hAnsi="Sakkal Majalla" w:cs="Sakkal Majalla"/>
          <w:color w:val="000000" w:themeColor="text1"/>
          <w:kern w:val="0"/>
          <w:sz w:val="28"/>
          <w:szCs w:val="28"/>
          <w:rtl/>
          <w14:ligatures w14:val="none"/>
        </w:rPr>
        <w:t>أمــن البيانــات والمعلومــات</w:t>
      </w:r>
      <w:r w:rsidRPr="00A76463">
        <w:rPr>
          <w:rFonts w:ascii="Sakkal Majalla" w:eastAsia="Calibri" w:hAnsi="Sakkal Majalla" w:cs="Sakkal Majalla" w:hint="cs"/>
          <w:color w:val="000000" w:themeColor="text1"/>
          <w:kern w:val="0"/>
          <w:sz w:val="28"/>
          <w:szCs w:val="28"/>
          <w:rtl/>
          <w14:ligatures w14:val="none"/>
        </w:rPr>
        <w:t>.</w:t>
      </w:r>
    </w:p>
    <w:p w14:paraId="3A2F2450" w14:textId="4D8719CA" w:rsidR="007C2A74" w:rsidRPr="00623A9C" w:rsidRDefault="007C2A74" w:rsidP="00471AA6">
      <w:pPr>
        <w:pStyle w:val="ListParagraph"/>
        <w:numPr>
          <w:ilvl w:val="0"/>
          <w:numId w:val="15"/>
        </w:numPr>
        <w:bidi/>
        <w:spacing w:line="360" w:lineRule="auto"/>
        <w:ind w:left="943"/>
        <w:jc w:val="lowKashida"/>
        <w:rPr>
          <w:rFonts w:ascii="Sakkal Majalla" w:eastAsia="Calibri" w:hAnsi="Sakkal Majalla" w:cs="Sakkal Majalla"/>
          <w:b/>
          <w:bCs/>
          <w:color w:val="000000" w:themeColor="text1"/>
          <w:kern w:val="0"/>
          <w:sz w:val="28"/>
          <w:szCs w:val="28"/>
          <w:u w:val="single"/>
          <w:lang w:bidi="ar-EG"/>
          <w14:ligatures w14:val="none"/>
        </w:rPr>
      </w:pPr>
      <w:r w:rsidRPr="00623A9C">
        <w:rPr>
          <w:rFonts w:ascii="Sakkal Majalla" w:eastAsia="Calibri" w:hAnsi="Sakkal Majalla" w:cs="Sakkal Majalla" w:hint="cs"/>
          <w:b/>
          <w:bCs/>
          <w:color w:val="000000" w:themeColor="text1"/>
          <w:kern w:val="0"/>
          <w:sz w:val="28"/>
          <w:szCs w:val="28"/>
          <w:u w:val="single"/>
          <w:rtl/>
          <w:lang w:bidi="ar-EG"/>
          <w14:ligatures w14:val="none"/>
        </w:rPr>
        <w:t>المخاطر الخارجية:</w:t>
      </w:r>
    </w:p>
    <w:p w14:paraId="2628C621" w14:textId="454CDCCE" w:rsidR="007C2A74" w:rsidRPr="00A76463" w:rsidRDefault="009C7073" w:rsidP="00C65AA3">
      <w:pPr>
        <w:bidi/>
        <w:spacing w:line="360" w:lineRule="auto"/>
        <w:ind w:left="943"/>
        <w:jc w:val="lowKashida"/>
        <w:rPr>
          <w:rFonts w:ascii="Sakkal Majalla" w:eastAsia="Calibri" w:hAnsi="Sakkal Majalla" w:cs="Sakkal Majalla"/>
          <w:color w:val="000000" w:themeColor="text1"/>
          <w:kern w:val="0"/>
          <w:sz w:val="28"/>
          <w:szCs w:val="28"/>
          <w:rtl/>
          <w14:ligatures w14:val="none"/>
        </w:rPr>
      </w:pPr>
      <w:r w:rsidRPr="00A76463">
        <w:rPr>
          <w:rFonts w:ascii="Sakkal Majalla" w:eastAsia="Calibri" w:hAnsi="Sakkal Majalla" w:cs="Sakkal Majalla"/>
          <w:color w:val="000000" w:themeColor="text1"/>
          <w:kern w:val="0"/>
          <w:sz w:val="28"/>
          <w:szCs w:val="28"/>
          <w:rtl/>
          <w14:ligatures w14:val="none"/>
        </w:rPr>
        <w:t xml:space="preserve">هـي </w:t>
      </w:r>
      <w:r w:rsidRPr="00A76463">
        <w:rPr>
          <w:rFonts w:ascii="Sakkal Majalla" w:eastAsia="Calibri" w:hAnsi="Sakkal Majalla" w:cs="Sakkal Majalla" w:hint="cs"/>
          <w:color w:val="000000" w:themeColor="text1"/>
          <w:kern w:val="0"/>
          <w:sz w:val="28"/>
          <w:szCs w:val="28"/>
          <w:rtl/>
          <w14:ligatures w14:val="none"/>
        </w:rPr>
        <w:t>الأحداث</w:t>
      </w:r>
      <w:r w:rsidRPr="00A76463">
        <w:rPr>
          <w:rFonts w:ascii="Sakkal Majalla" w:eastAsia="Calibri" w:hAnsi="Sakkal Majalla" w:cs="Sakkal Majalla"/>
          <w:color w:val="000000" w:themeColor="text1"/>
          <w:kern w:val="0"/>
          <w:sz w:val="28"/>
          <w:szCs w:val="28"/>
          <w:rtl/>
          <w14:ligatures w14:val="none"/>
        </w:rPr>
        <w:t xml:space="preserve"> والوقائـع الخارجيـة المفاجئـة مرتفعــة </w:t>
      </w:r>
      <w:r w:rsidRPr="00A76463">
        <w:rPr>
          <w:rFonts w:ascii="Sakkal Majalla" w:eastAsia="Calibri" w:hAnsi="Sakkal Majalla" w:cs="Sakkal Majalla" w:hint="cs"/>
          <w:color w:val="000000" w:themeColor="text1"/>
          <w:kern w:val="0"/>
          <w:sz w:val="28"/>
          <w:szCs w:val="28"/>
          <w:rtl/>
          <w14:ligatures w14:val="none"/>
        </w:rPr>
        <w:t>الأثر</w:t>
      </w:r>
      <w:r w:rsidRPr="00A76463">
        <w:rPr>
          <w:rFonts w:ascii="Sakkal Majalla" w:eastAsia="Calibri" w:hAnsi="Sakkal Majalla" w:cs="Sakkal Majalla"/>
          <w:color w:val="000000" w:themeColor="text1"/>
          <w:kern w:val="0"/>
          <w:sz w:val="28"/>
          <w:szCs w:val="28"/>
          <w:rtl/>
          <w14:ligatures w14:val="none"/>
        </w:rPr>
        <w:t xml:space="preserve"> علــى المنشــأة، و</w:t>
      </w:r>
      <w:r w:rsidRPr="00A76463">
        <w:rPr>
          <w:rFonts w:ascii="Sakkal Majalla" w:eastAsia="Calibri" w:hAnsi="Sakkal Majalla" w:cs="Sakkal Majalla" w:hint="cs"/>
          <w:color w:val="000000" w:themeColor="text1"/>
          <w:kern w:val="0"/>
          <w:sz w:val="28"/>
          <w:szCs w:val="28"/>
          <w:rtl/>
          <w14:ligatures w14:val="none"/>
        </w:rPr>
        <w:t>لا</w:t>
      </w:r>
      <w:r w:rsidRPr="00A76463">
        <w:rPr>
          <w:rFonts w:ascii="Sakkal Majalla" w:eastAsia="Calibri" w:hAnsi="Sakkal Majalla" w:cs="Sakkal Majalla"/>
          <w:color w:val="000000" w:themeColor="text1"/>
          <w:kern w:val="0"/>
          <w:sz w:val="28"/>
          <w:szCs w:val="28"/>
          <w:rtl/>
          <w14:ligatures w14:val="none"/>
        </w:rPr>
        <w:t xml:space="preserve"> تكــون لدى المنشأة السيطرة التامـــة عليها، مثل المخاطر </w:t>
      </w:r>
      <w:r w:rsidRPr="00A76463">
        <w:rPr>
          <w:rFonts w:ascii="Sakkal Majalla" w:eastAsia="Calibri" w:hAnsi="Sakkal Majalla" w:cs="Sakkal Majalla" w:hint="cs"/>
          <w:color w:val="000000" w:themeColor="text1"/>
          <w:kern w:val="0"/>
          <w:sz w:val="28"/>
          <w:szCs w:val="28"/>
          <w:rtl/>
          <w14:ligatures w14:val="none"/>
        </w:rPr>
        <w:t>الاقتصادية</w:t>
      </w:r>
      <w:r w:rsidRPr="00A76463">
        <w:rPr>
          <w:rFonts w:ascii="Sakkal Majalla" w:eastAsia="Calibri" w:hAnsi="Sakkal Majalla" w:cs="Sakkal Majalla"/>
          <w:color w:val="000000" w:themeColor="text1"/>
          <w:kern w:val="0"/>
          <w:sz w:val="28"/>
          <w:szCs w:val="28"/>
          <w:rtl/>
          <w14:ligatures w14:val="none"/>
        </w:rPr>
        <w:t xml:space="preserve"> كالركود </w:t>
      </w:r>
      <w:r w:rsidRPr="00A76463">
        <w:rPr>
          <w:rFonts w:ascii="Sakkal Majalla" w:eastAsia="Calibri" w:hAnsi="Sakkal Majalla" w:cs="Sakkal Majalla" w:hint="cs"/>
          <w:color w:val="000000" w:themeColor="text1"/>
          <w:kern w:val="0"/>
          <w:sz w:val="28"/>
          <w:szCs w:val="28"/>
          <w:rtl/>
          <w14:ligatures w14:val="none"/>
        </w:rPr>
        <w:t>الاقتصادي</w:t>
      </w:r>
      <w:r w:rsidRPr="00A76463">
        <w:rPr>
          <w:rFonts w:ascii="Sakkal Majalla" w:eastAsia="Calibri" w:hAnsi="Sakkal Majalla" w:cs="Sakkal Majalla"/>
          <w:color w:val="000000" w:themeColor="text1"/>
          <w:kern w:val="0"/>
          <w:sz w:val="28"/>
          <w:szCs w:val="28"/>
          <w:rtl/>
          <w14:ligatures w14:val="none"/>
        </w:rPr>
        <w:t xml:space="preserve">، والمخاطر الطبيعية مثل </w:t>
      </w:r>
      <w:r w:rsidRPr="00A76463">
        <w:rPr>
          <w:rFonts w:ascii="Sakkal Majalla" w:eastAsia="Calibri" w:hAnsi="Sakkal Majalla" w:cs="Sakkal Majalla" w:hint="cs"/>
          <w:color w:val="000000" w:themeColor="text1"/>
          <w:kern w:val="0"/>
          <w:sz w:val="28"/>
          <w:szCs w:val="28"/>
          <w:rtl/>
          <w14:ligatures w14:val="none"/>
        </w:rPr>
        <w:t>الزلازل. (وزارة المالية، 2022)</w:t>
      </w:r>
    </w:p>
    <w:p w14:paraId="60614D76" w14:textId="77777777" w:rsidR="007876B3" w:rsidRPr="00A76463" w:rsidRDefault="007876B3" w:rsidP="00623B4D">
      <w:pPr>
        <w:numPr>
          <w:ilvl w:val="0"/>
          <w:numId w:val="1"/>
        </w:numPr>
        <w:bidi/>
        <w:spacing w:line="360" w:lineRule="auto"/>
        <w:contextualSpacing/>
        <w:jc w:val="lowKashida"/>
        <w:rPr>
          <w:rFonts w:ascii="Sakkal Majalla" w:hAnsi="Sakkal Majalla" w:cs="Sakkal Majalla"/>
          <w:b/>
          <w:bCs/>
          <w:color w:val="000000" w:themeColor="text1"/>
          <w:sz w:val="28"/>
          <w:szCs w:val="28"/>
          <w:u w:val="single"/>
          <w:rtl/>
          <w:lang w:bidi="ar-EG"/>
        </w:rPr>
      </w:pPr>
      <w:r w:rsidRPr="00A76463">
        <w:rPr>
          <w:rFonts w:ascii="Sakkal Majalla" w:hAnsi="Sakkal Majalla" w:cs="Sakkal Majalla"/>
          <w:b/>
          <w:bCs/>
          <w:color w:val="000000" w:themeColor="text1"/>
          <w:sz w:val="28"/>
          <w:szCs w:val="28"/>
          <w:u w:val="single"/>
          <w:rtl/>
          <w:lang w:bidi="ar-EG"/>
        </w:rPr>
        <w:t xml:space="preserve">خطوات عملية </w:t>
      </w:r>
      <w:r w:rsidRPr="00A76463">
        <w:rPr>
          <w:rFonts w:ascii="Sakkal Majalla" w:hAnsi="Sakkal Majalla" w:cs="Sakkal Majalla" w:hint="cs"/>
          <w:b/>
          <w:bCs/>
          <w:color w:val="000000" w:themeColor="text1"/>
          <w:sz w:val="28"/>
          <w:szCs w:val="28"/>
          <w:u w:val="single"/>
          <w:rtl/>
          <w:lang w:bidi="ar-EG"/>
        </w:rPr>
        <w:t>إ</w:t>
      </w:r>
      <w:r w:rsidRPr="00A76463">
        <w:rPr>
          <w:rFonts w:ascii="Sakkal Majalla" w:hAnsi="Sakkal Majalla" w:cs="Sakkal Majalla"/>
          <w:b/>
          <w:bCs/>
          <w:color w:val="000000" w:themeColor="text1"/>
          <w:sz w:val="28"/>
          <w:szCs w:val="28"/>
          <w:u w:val="single"/>
          <w:rtl/>
          <w:lang w:bidi="ar-EG"/>
        </w:rPr>
        <w:t>دارة المخاطر</w:t>
      </w:r>
    </w:p>
    <w:p w14:paraId="0FE594BE" w14:textId="77777777" w:rsidR="007876B3" w:rsidRPr="00A76463" w:rsidRDefault="007876B3" w:rsidP="00623A9C">
      <w:pPr>
        <w:bidi/>
        <w:spacing w:line="360" w:lineRule="auto"/>
        <w:jc w:val="lowKashida"/>
        <w:rPr>
          <w:rFonts w:ascii="Sakkal Majalla" w:hAnsi="Sakkal Majalla" w:cs="Sakkal Majalla"/>
          <w:color w:val="000000" w:themeColor="text1"/>
          <w:sz w:val="28"/>
          <w:szCs w:val="28"/>
          <w:rtl/>
          <w:lang w:bidi="ar-EG"/>
        </w:rPr>
      </w:pPr>
      <w:r w:rsidRPr="00A76463">
        <w:rPr>
          <w:rFonts w:ascii="Sakkal Majalla" w:hAnsi="Sakkal Majalla" w:cs="Sakkal Majalla"/>
          <w:color w:val="000000" w:themeColor="text1"/>
          <w:sz w:val="28"/>
          <w:szCs w:val="28"/>
          <w:rtl/>
          <w:lang w:bidi="ar-EG"/>
        </w:rPr>
        <w:t>تمر عملية إدارة المخاطر بعدة مراحل، نوجزها فيما يلي</w:t>
      </w:r>
      <w:r w:rsidRPr="00A76463">
        <w:rPr>
          <w:rFonts w:ascii="Sakkal Majalla" w:hAnsi="Sakkal Majalla" w:cs="Sakkal Majalla" w:hint="cs"/>
          <w:color w:val="000000" w:themeColor="text1"/>
          <w:sz w:val="28"/>
          <w:szCs w:val="28"/>
          <w:rtl/>
          <w:lang w:bidi="ar-EG"/>
        </w:rPr>
        <w:t>:</w:t>
      </w:r>
    </w:p>
    <w:p w14:paraId="7587ED93" w14:textId="77777777" w:rsidR="007876B3" w:rsidRPr="00A76463" w:rsidRDefault="007876B3" w:rsidP="00471AA6">
      <w:pPr>
        <w:pStyle w:val="ListParagraph"/>
        <w:numPr>
          <w:ilvl w:val="0"/>
          <w:numId w:val="16"/>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التحضير</w:t>
      </w:r>
      <w:r w:rsidRPr="00A76463">
        <w:rPr>
          <w:rFonts w:ascii="Sakkal Majalla" w:hAnsi="Sakkal Majalla" w:cs="Sakkal Majalla" w:hint="cs"/>
          <w:b/>
          <w:bCs/>
          <w:color w:val="000000" w:themeColor="text1"/>
          <w:sz w:val="28"/>
          <w:szCs w:val="28"/>
          <w:rtl/>
          <w:lang w:bidi="ar-EG"/>
        </w:rPr>
        <w:t>:</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ويتضمن التخطيط للعملية ورسم خريطة نطاق العمل</w:t>
      </w:r>
      <w:r w:rsidRPr="00A76463">
        <w:rPr>
          <w:rFonts w:ascii="Sakkal Majalla" w:hAnsi="Sakkal Majalla" w:cs="Sakkal Majalla" w:hint="cs"/>
          <w:color w:val="000000" w:themeColor="text1"/>
          <w:sz w:val="28"/>
          <w:szCs w:val="28"/>
          <w:rtl/>
          <w:lang w:bidi="ar-EG"/>
        </w:rPr>
        <w:t>.</w:t>
      </w:r>
    </w:p>
    <w:p w14:paraId="7AB21536" w14:textId="77777777" w:rsidR="007876B3" w:rsidRPr="00A76463" w:rsidRDefault="007876B3" w:rsidP="00471AA6">
      <w:pPr>
        <w:pStyle w:val="ListParagraph"/>
        <w:numPr>
          <w:ilvl w:val="0"/>
          <w:numId w:val="16"/>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تحديد المخاطر</w:t>
      </w:r>
      <w:r w:rsidRPr="00A76463">
        <w:rPr>
          <w:rFonts w:ascii="Sakkal Majalla" w:hAnsi="Sakkal Majalla" w:cs="Sakkal Majalla" w:hint="cs"/>
          <w:b/>
          <w:bCs/>
          <w:color w:val="000000" w:themeColor="text1"/>
          <w:sz w:val="28"/>
          <w:szCs w:val="28"/>
          <w:rtl/>
          <w:lang w:bidi="ar-EG"/>
        </w:rPr>
        <w:t>:</w:t>
      </w:r>
      <w:r w:rsidRPr="00A76463">
        <w:rPr>
          <w:rFonts w:ascii="Sakkal Majalla" w:hAnsi="Sakkal Majalla" w:cs="Sakkal Majalla"/>
          <w:color w:val="000000" w:themeColor="text1"/>
          <w:sz w:val="28"/>
          <w:szCs w:val="28"/>
          <w:rtl/>
          <w:lang w:bidi="ar-EG"/>
        </w:rPr>
        <w:t xml:space="preserve"> في هذه المرحلة يتم التعرف على المخاطر ذات الأهمية</w:t>
      </w:r>
      <w:r w:rsidRPr="00A76463">
        <w:rPr>
          <w:rFonts w:ascii="Sakkal Majalla" w:hAnsi="Sakkal Majalla" w:cs="Sakkal Majalla" w:hint="cs"/>
          <w:color w:val="000000" w:themeColor="text1"/>
          <w:sz w:val="28"/>
          <w:szCs w:val="28"/>
          <w:rtl/>
          <w:lang w:bidi="ar-EG"/>
        </w:rPr>
        <w:t>.</w:t>
      </w:r>
    </w:p>
    <w:p w14:paraId="1CE4BFB7" w14:textId="77777777" w:rsidR="007876B3" w:rsidRPr="00A76463" w:rsidRDefault="007876B3" w:rsidP="00471AA6">
      <w:pPr>
        <w:pStyle w:val="ListParagraph"/>
        <w:numPr>
          <w:ilvl w:val="0"/>
          <w:numId w:val="16"/>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التقييم:</w:t>
      </w:r>
      <w:r w:rsidRPr="00A76463">
        <w:rPr>
          <w:rFonts w:ascii="Sakkal Majalla" w:hAnsi="Sakkal Majalla" w:cs="Sakkal Majalla"/>
          <w:color w:val="000000" w:themeColor="text1"/>
          <w:sz w:val="28"/>
          <w:szCs w:val="28"/>
          <w:rtl/>
          <w:lang w:bidi="ar-EG"/>
        </w:rPr>
        <w:t xml:space="preserve"> أي التعرف على المخاطر المحتملة وذلك بإجراء عملية تقييم لها من حيث شدتها في</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إحداث الخسائر واحتمالية حدوثها</w:t>
      </w:r>
      <w:r w:rsidRPr="00A76463">
        <w:rPr>
          <w:rFonts w:ascii="Sakkal Majalla" w:hAnsi="Sakkal Majalla" w:cs="Sakkal Majalla" w:hint="cs"/>
          <w:color w:val="000000" w:themeColor="text1"/>
          <w:sz w:val="28"/>
          <w:szCs w:val="28"/>
          <w:rtl/>
          <w:lang w:bidi="ar-EG"/>
        </w:rPr>
        <w:t>.</w:t>
      </w:r>
    </w:p>
    <w:p w14:paraId="0E9B9624" w14:textId="77777777" w:rsidR="007876B3" w:rsidRPr="00A76463" w:rsidRDefault="007876B3" w:rsidP="00471AA6">
      <w:pPr>
        <w:pStyle w:val="ListParagraph"/>
        <w:numPr>
          <w:ilvl w:val="0"/>
          <w:numId w:val="16"/>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التعامل مع المخاطر</w:t>
      </w:r>
      <w:r w:rsidRPr="00A76463">
        <w:rPr>
          <w:rFonts w:ascii="Sakkal Majalla" w:hAnsi="Sakkal Majalla" w:cs="Sakkal Majalla" w:hint="cs"/>
          <w:b/>
          <w:bCs/>
          <w:color w:val="000000" w:themeColor="text1"/>
          <w:sz w:val="28"/>
          <w:szCs w:val="28"/>
          <w:rtl/>
          <w:lang w:bidi="ar-EG"/>
        </w:rPr>
        <w:t>:</w:t>
      </w:r>
      <w:r w:rsidRPr="00A76463">
        <w:rPr>
          <w:rFonts w:ascii="Sakkal Majalla" w:hAnsi="Sakkal Majalla" w:cs="Sakkal Majalla"/>
          <w:color w:val="000000" w:themeColor="text1"/>
          <w:sz w:val="28"/>
          <w:szCs w:val="28"/>
          <w:rtl/>
          <w:lang w:bidi="ar-EG"/>
        </w:rPr>
        <w:t xml:space="preserve"> بعد أن تتم عملية التعرف على المخاطر وتقييمها وتستخدم في ذلك</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مجموعة من التقنيات هي</w:t>
      </w:r>
      <w:r w:rsidRPr="00A76463">
        <w:rPr>
          <w:rFonts w:ascii="Sakkal Majalla" w:hAnsi="Sakkal Majalla" w:cs="Sakkal Majalla" w:hint="cs"/>
          <w:color w:val="000000" w:themeColor="text1"/>
          <w:sz w:val="28"/>
          <w:szCs w:val="28"/>
          <w:rtl/>
          <w:lang w:bidi="ar-EG"/>
        </w:rPr>
        <w:t xml:space="preserve"> كالتالي:</w:t>
      </w:r>
    </w:p>
    <w:p w14:paraId="01DBA193" w14:textId="77777777" w:rsidR="007876B3" w:rsidRPr="00A76463" w:rsidRDefault="007876B3" w:rsidP="00623A9C">
      <w:pPr>
        <w:pStyle w:val="ListParagraph"/>
        <w:numPr>
          <w:ilvl w:val="0"/>
          <w:numId w:val="2"/>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lastRenderedPageBreak/>
        <w:t>النقل:</w:t>
      </w:r>
      <w:r w:rsidRPr="00A76463">
        <w:rPr>
          <w:rFonts w:ascii="Sakkal Majalla" w:hAnsi="Sakkal Majalla" w:cs="Sakkal Majalla"/>
          <w:color w:val="000000" w:themeColor="text1"/>
          <w:sz w:val="28"/>
          <w:szCs w:val="28"/>
          <w:rtl/>
          <w:lang w:bidi="ar-EG"/>
        </w:rPr>
        <w:t xml:space="preserve"> وهي وسائل تساعد على قبول الخطر من قبل طرف آخر وعادة ما تكون عن طريق العقود أو الوقاية المالية</w:t>
      </w:r>
      <w:r w:rsidRPr="00A76463">
        <w:rPr>
          <w:rFonts w:ascii="Sakkal Majalla" w:hAnsi="Sakkal Majalla" w:cs="Sakkal Majalla" w:hint="cs"/>
          <w:color w:val="000000" w:themeColor="text1"/>
          <w:sz w:val="28"/>
          <w:szCs w:val="28"/>
          <w:rtl/>
          <w:lang w:bidi="ar-EG"/>
        </w:rPr>
        <w:t>، و</w:t>
      </w:r>
      <w:r w:rsidRPr="00A76463">
        <w:rPr>
          <w:rFonts w:ascii="Sakkal Majalla" w:hAnsi="Sakkal Majalla" w:cs="Sakkal Majalla"/>
          <w:color w:val="000000" w:themeColor="text1"/>
          <w:sz w:val="28"/>
          <w:szCs w:val="28"/>
          <w:rtl/>
          <w:lang w:bidi="ar-EG"/>
        </w:rPr>
        <w:t>التأمين هو مثال على نقل الخطر عن طريق العقود</w:t>
      </w:r>
      <w:r w:rsidRPr="00A76463">
        <w:rPr>
          <w:rFonts w:ascii="Sakkal Majalla" w:hAnsi="Sakkal Majalla" w:cs="Sakkal Majalla" w:hint="cs"/>
          <w:color w:val="000000" w:themeColor="text1"/>
          <w:sz w:val="28"/>
          <w:szCs w:val="28"/>
          <w:rtl/>
          <w:lang w:bidi="ar-EG"/>
        </w:rPr>
        <w:t>،</w:t>
      </w:r>
      <w:r w:rsidRPr="00A76463">
        <w:rPr>
          <w:rFonts w:ascii="Sakkal Majalla" w:hAnsi="Sakkal Majalla" w:cs="Sakkal Majalla"/>
          <w:color w:val="000000" w:themeColor="text1"/>
          <w:sz w:val="28"/>
          <w:szCs w:val="28"/>
          <w:rtl/>
          <w:lang w:bidi="ar-EG"/>
        </w:rPr>
        <w:t xml:space="preserve"> وقد يتضمن العقد صيغة تضمن نقل الخطر إلى جهة أخرى دون الالتزام بدفع أقساط التأمين</w:t>
      </w:r>
      <w:r w:rsidRPr="00A76463">
        <w:rPr>
          <w:rFonts w:ascii="Sakkal Majalla" w:hAnsi="Sakkal Majalla" w:cs="Sakkal Majalla" w:hint="cs"/>
          <w:color w:val="000000" w:themeColor="text1"/>
          <w:sz w:val="28"/>
          <w:szCs w:val="28"/>
          <w:rtl/>
          <w:lang w:bidi="ar-EG"/>
        </w:rPr>
        <w:t>.</w:t>
      </w:r>
    </w:p>
    <w:p w14:paraId="61D2243F" w14:textId="77777777" w:rsidR="007876B3" w:rsidRPr="00A76463" w:rsidRDefault="007876B3" w:rsidP="00623A9C">
      <w:pPr>
        <w:pStyle w:val="ListParagraph"/>
        <w:numPr>
          <w:ilvl w:val="0"/>
          <w:numId w:val="2"/>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التجنب</w:t>
      </w:r>
      <w:r w:rsidRPr="00A76463">
        <w:rPr>
          <w:rFonts w:ascii="Sakkal Majalla" w:hAnsi="Sakkal Majalla" w:cs="Sakkal Majalla" w:hint="cs"/>
          <w:b/>
          <w:bCs/>
          <w:color w:val="000000" w:themeColor="text1"/>
          <w:sz w:val="28"/>
          <w:szCs w:val="28"/>
          <w:rtl/>
          <w:lang w:bidi="ar-EG"/>
        </w:rPr>
        <w:t>:</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أي محاولة تجنب النشاطات التي تؤدي إلى حدوث خطر ما</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 xml:space="preserve">ومثال ذلك تجنب الاستثمار في وعاء </w:t>
      </w:r>
      <w:r w:rsidRPr="00A76463">
        <w:rPr>
          <w:rFonts w:ascii="Sakkal Majalla" w:hAnsi="Sakkal Majalla" w:cs="Sakkal Majalla" w:hint="cs"/>
          <w:color w:val="000000" w:themeColor="text1"/>
          <w:sz w:val="28"/>
          <w:szCs w:val="28"/>
          <w:rtl/>
          <w:lang w:bidi="ar-EG"/>
        </w:rPr>
        <w:t>ادخاري</w:t>
      </w:r>
      <w:r w:rsidRPr="00A76463">
        <w:rPr>
          <w:rFonts w:ascii="Sakkal Majalla" w:hAnsi="Sakkal Majalla" w:cs="Sakkal Majalla"/>
          <w:color w:val="000000" w:themeColor="text1"/>
          <w:sz w:val="28"/>
          <w:szCs w:val="28"/>
          <w:rtl/>
          <w:lang w:bidi="ar-EG"/>
        </w:rPr>
        <w:t xml:space="preserve"> معين وتفضيل وعاء </w:t>
      </w:r>
      <w:r w:rsidRPr="00A76463">
        <w:rPr>
          <w:rFonts w:ascii="Sakkal Majalla" w:hAnsi="Sakkal Majalla" w:cs="Sakkal Majalla" w:hint="cs"/>
          <w:color w:val="000000" w:themeColor="text1"/>
          <w:sz w:val="28"/>
          <w:szCs w:val="28"/>
          <w:rtl/>
          <w:lang w:bidi="ar-EG"/>
        </w:rPr>
        <w:t>ادخاري</w:t>
      </w:r>
      <w:r w:rsidRPr="00A76463">
        <w:rPr>
          <w:rFonts w:ascii="Sakkal Majalla" w:hAnsi="Sakkal Majalla" w:cs="Sakkal Majalla"/>
          <w:color w:val="000000" w:themeColor="text1"/>
          <w:sz w:val="28"/>
          <w:szCs w:val="28"/>
          <w:rtl/>
          <w:lang w:bidi="ar-EG"/>
        </w:rPr>
        <w:t xml:space="preserve"> أقل خطورة</w:t>
      </w:r>
      <w:r w:rsidRPr="00A76463">
        <w:rPr>
          <w:rFonts w:ascii="Sakkal Majalla" w:hAnsi="Sakkal Majalla" w:cs="Sakkal Majalla" w:hint="cs"/>
          <w:color w:val="000000" w:themeColor="text1"/>
          <w:sz w:val="28"/>
          <w:szCs w:val="28"/>
          <w:rtl/>
          <w:lang w:bidi="ar-EG"/>
        </w:rPr>
        <w:t>.</w:t>
      </w:r>
    </w:p>
    <w:p w14:paraId="55C5664B" w14:textId="77777777" w:rsidR="007876B3" w:rsidRPr="00A76463" w:rsidRDefault="007876B3" w:rsidP="00623A9C">
      <w:pPr>
        <w:pStyle w:val="ListParagraph"/>
        <w:numPr>
          <w:ilvl w:val="0"/>
          <w:numId w:val="2"/>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التقليص</w:t>
      </w:r>
      <w:r w:rsidRPr="00A76463">
        <w:rPr>
          <w:rFonts w:ascii="Sakkal Majalla" w:hAnsi="Sakkal Majalla" w:cs="Sakkal Majalla" w:hint="cs"/>
          <w:b/>
          <w:bCs/>
          <w:color w:val="000000" w:themeColor="text1"/>
          <w:sz w:val="28"/>
          <w:szCs w:val="28"/>
          <w:rtl/>
          <w:lang w:bidi="ar-EG"/>
        </w:rPr>
        <w:t>:</w:t>
      </w:r>
      <w:r w:rsidRPr="00A76463">
        <w:rPr>
          <w:rFonts w:ascii="Sakkal Majalla" w:hAnsi="Sakkal Majalla" w:cs="Sakkal Majalla"/>
          <w:color w:val="000000" w:themeColor="text1"/>
          <w:sz w:val="28"/>
          <w:szCs w:val="28"/>
          <w:rtl/>
          <w:lang w:bidi="ar-EG"/>
        </w:rPr>
        <w:t xml:space="preserve"> وتشمل طرق للتقليل من حدة الخسائر الناتجة</w:t>
      </w:r>
      <w:r w:rsidRPr="00A76463">
        <w:rPr>
          <w:rFonts w:ascii="Sakkal Majalla" w:hAnsi="Sakkal Majalla" w:cs="Sakkal Majalla" w:hint="cs"/>
          <w:color w:val="000000" w:themeColor="text1"/>
          <w:sz w:val="28"/>
          <w:szCs w:val="28"/>
          <w:rtl/>
          <w:lang w:bidi="ar-EG"/>
        </w:rPr>
        <w:t>، و</w:t>
      </w:r>
      <w:r w:rsidRPr="00A76463">
        <w:rPr>
          <w:rFonts w:ascii="Sakkal Majalla" w:hAnsi="Sakkal Majalla" w:cs="Sakkal Majalla"/>
          <w:color w:val="000000" w:themeColor="text1"/>
          <w:sz w:val="28"/>
          <w:szCs w:val="28"/>
          <w:rtl/>
          <w:lang w:bidi="ar-EG"/>
        </w:rPr>
        <w:t>مثال على ذلك شركات تطوير</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البرمجيات التي تتبع منهجيات تقليل المخاطر من خلال تطوير البرامج</w:t>
      </w:r>
      <w:r w:rsidRPr="00A76463">
        <w:rPr>
          <w:rFonts w:ascii="Sakkal Majalla" w:hAnsi="Sakkal Majalla" w:cs="Sakkal Majalla" w:hint="cs"/>
          <w:color w:val="000000" w:themeColor="text1"/>
          <w:sz w:val="28"/>
          <w:szCs w:val="28"/>
          <w:rtl/>
          <w:lang w:bidi="ar-EG"/>
        </w:rPr>
        <w:t>.</w:t>
      </w:r>
    </w:p>
    <w:p w14:paraId="10F24130" w14:textId="77777777" w:rsidR="007876B3" w:rsidRPr="00A76463" w:rsidRDefault="007876B3" w:rsidP="00623A9C">
      <w:pPr>
        <w:pStyle w:val="ListParagraph"/>
        <w:numPr>
          <w:ilvl w:val="0"/>
          <w:numId w:val="2"/>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القبول (الاحتجاز):</w:t>
      </w:r>
      <w:r w:rsidRPr="00A76463">
        <w:rPr>
          <w:rFonts w:ascii="Sakkal Majalla" w:hAnsi="Sakkal Majalla" w:cs="Sakkal Majalla"/>
          <w:color w:val="000000" w:themeColor="text1"/>
          <w:sz w:val="28"/>
          <w:szCs w:val="28"/>
          <w:rtl/>
          <w:lang w:bidi="ar-EG"/>
        </w:rPr>
        <w:t xml:space="preserve"> وتعني قبول الخسائر عند حدوثها</w:t>
      </w:r>
      <w:r w:rsidRPr="00A76463">
        <w:rPr>
          <w:rFonts w:ascii="Sakkal Majalla" w:hAnsi="Sakkal Majalla" w:cs="Sakkal Majalla" w:hint="cs"/>
          <w:color w:val="000000" w:themeColor="text1"/>
          <w:sz w:val="28"/>
          <w:szCs w:val="28"/>
          <w:rtl/>
          <w:lang w:bidi="ar-EG"/>
        </w:rPr>
        <w:t>، حيث</w:t>
      </w:r>
      <w:r w:rsidRPr="00A76463">
        <w:rPr>
          <w:rFonts w:ascii="Sakkal Majalla" w:hAnsi="Sakkal Majalla" w:cs="Sakkal Majalla"/>
          <w:color w:val="000000" w:themeColor="text1"/>
          <w:sz w:val="28"/>
          <w:szCs w:val="28"/>
          <w:rtl/>
          <w:lang w:bidi="ar-EG"/>
        </w:rPr>
        <w:t xml:space="preserve"> إن هذه الطريقة تعتبر إستراتيجية مقبولة في حالة المخاطر الصغيرة والتي تكون فيها تكلفة التأمين ضد الخطر على مدى الزمن أكبر من إجمالي الخسائر</w:t>
      </w:r>
      <w:r w:rsidRPr="00A76463">
        <w:rPr>
          <w:rFonts w:ascii="Sakkal Majalla" w:hAnsi="Sakkal Majalla" w:cs="Sakkal Majalla" w:hint="cs"/>
          <w:color w:val="000000" w:themeColor="text1"/>
          <w:sz w:val="28"/>
          <w:szCs w:val="28"/>
          <w:rtl/>
          <w:lang w:bidi="ar-EG"/>
        </w:rPr>
        <w:t>.</w:t>
      </w:r>
    </w:p>
    <w:p w14:paraId="38BB7E2B" w14:textId="77777777" w:rsidR="007876B3" w:rsidRPr="00A76463" w:rsidRDefault="007876B3" w:rsidP="00471AA6">
      <w:pPr>
        <w:pStyle w:val="ListParagraph"/>
        <w:numPr>
          <w:ilvl w:val="0"/>
          <w:numId w:val="16"/>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وضع الخطة:</w:t>
      </w:r>
      <w:r w:rsidRPr="00A76463">
        <w:rPr>
          <w:rFonts w:ascii="Sakkal Majalla" w:hAnsi="Sakkal Majalla" w:cs="Sakkal Majalla"/>
          <w:color w:val="000000" w:themeColor="text1"/>
          <w:sz w:val="28"/>
          <w:szCs w:val="28"/>
          <w:rtl/>
          <w:lang w:bidi="ar-EG"/>
        </w:rPr>
        <w:t xml:space="preserve"> والتي تتضمن اتخاذ قرارات تتعلق باختيار مجموعة من الوسائل التي ستتبع للتعامل مع المخاطر</w:t>
      </w:r>
      <w:r w:rsidRPr="00A76463">
        <w:rPr>
          <w:rFonts w:ascii="Sakkal Majalla" w:hAnsi="Sakkal Majalla" w:cs="Sakkal Majalla" w:hint="cs"/>
          <w:color w:val="000000" w:themeColor="text1"/>
          <w:sz w:val="28"/>
          <w:szCs w:val="28"/>
          <w:rtl/>
          <w:lang w:bidi="ar-EG"/>
        </w:rPr>
        <w:t>.</w:t>
      </w:r>
    </w:p>
    <w:p w14:paraId="0BE40626" w14:textId="77777777" w:rsidR="007876B3" w:rsidRPr="00A76463" w:rsidRDefault="007876B3" w:rsidP="00471AA6">
      <w:pPr>
        <w:pStyle w:val="ListParagraph"/>
        <w:numPr>
          <w:ilvl w:val="0"/>
          <w:numId w:val="16"/>
        </w:numPr>
        <w:bidi/>
        <w:spacing w:line="360" w:lineRule="auto"/>
        <w:jc w:val="lowKashida"/>
        <w:rPr>
          <w:rFonts w:ascii="Sakkal Majalla" w:hAnsi="Sakkal Majalla" w:cs="Sakkal Majalla"/>
          <w:color w:val="000000" w:themeColor="text1"/>
          <w:sz w:val="28"/>
          <w:szCs w:val="28"/>
          <w:lang w:bidi="ar-EG"/>
        </w:rPr>
      </w:pPr>
      <w:r w:rsidRPr="00A76463">
        <w:rPr>
          <w:rFonts w:ascii="Sakkal Majalla" w:hAnsi="Sakkal Majalla" w:cs="Sakkal Majalla"/>
          <w:b/>
          <w:bCs/>
          <w:color w:val="000000" w:themeColor="text1"/>
          <w:sz w:val="28"/>
          <w:szCs w:val="28"/>
          <w:rtl/>
          <w:lang w:bidi="ar-EG"/>
        </w:rPr>
        <w:t>التنفيذ:</w:t>
      </w:r>
      <w:r w:rsidRPr="00A76463">
        <w:rPr>
          <w:rFonts w:ascii="Sakkal Majalla" w:hAnsi="Sakkal Majalla" w:cs="Sakkal Majalla"/>
          <w:color w:val="000000" w:themeColor="text1"/>
          <w:sz w:val="28"/>
          <w:szCs w:val="28"/>
          <w:rtl/>
          <w:lang w:bidi="ar-EG"/>
        </w:rPr>
        <w:t xml:space="preserve"> ويتم في هذه المرحلة إتباع إجراءات التخفيف من أثار المخاطر ثم اتخاذ قرارات مدروسة</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لتجنب تلك المخاطر، أو تدنيتها، أو تحويلها أو قبولها</w:t>
      </w:r>
      <w:r w:rsidRPr="00A76463">
        <w:rPr>
          <w:rFonts w:ascii="Sakkal Majalla" w:hAnsi="Sakkal Majalla" w:cs="Sakkal Majalla" w:hint="cs"/>
          <w:color w:val="000000" w:themeColor="text1"/>
          <w:sz w:val="28"/>
          <w:szCs w:val="28"/>
          <w:rtl/>
          <w:lang w:bidi="ar-EG"/>
        </w:rPr>
        <w:t>.</w:t>
      </w:r>
    </w:p>
    <w:p w14:paraId="49DA8D08" w14:textId="4DDFD045" w:rsidR="007876B3" w:rsidRPr="00A76463" w:rsidRDefault="007876B3" w:rsidP="00471AA6">
      <w:pPr>
        <w:pStyle w:val="ListParagraph"/>
        <w:numPr>
          <w:ilvl w:val="0"/>
          <w:numId w:val="16"/>
        </w:numPr>
        <w:bidi/>
        <w:spacing w:line="360" w:lineRule="auto"/>
        <w:jc w:val="lowKashida"/>
        <w:rPr>
          <w:rFonts w:ascii="Sakkal Majalla" w:hAnsi="Sakkal Majalla" w:cs="Sakkal Majalla"/>
          <w:color w:val="000000" w:themeColor="text1"/>
          <w:sz w:val="28"/>
          <w:szCs w:val="28"/>
          <w:rtl/>
          <w:lang w:bidi="ar-EG"/>
        </w:rPr>
      </w:pPr>
      <w:r w:rsidRPr="00A76463">
        <w:rPr>
          <w:rFonts w:ascii="Sakkal Majalla" w:hAnsi="Sakkal Majalla" w:cs="Sakkal Majalla"/>
          <w:b/>
          <w:bCs/>
          <w:color w:val="000000" w:themeColor="text1"/>
          <w:sz w:val="28"/>
          <w:szCs w:val="28"/>
          <w:rtl/>
          <w:lang w:bidi="ar-EG"/>
        </w:rPr>
        <w:t>مراجعة وتقييم الخطة</w:t>
      </w:r>
      <w:r w:rsidRPr="00A76463">
        <w:rPr>
          <w:rFonts w:ascii="Sakkal Majalla" w:hAnsi="Sakkal Majalla" w:cs="Sakkal Majalla" w:hint="cs"/>
          <w:b/>
          <w:bCs/>
          <w:color w:val="000000" w:themeColor="text1"/>
          <w:sz w:val="28"/>
          <w:szCs w:val="28"/>
          <w:rtl/>
          <w:lang w:bidi="ar-EG"/>
        </w:rPr>
        <w:t>:</w:t>
      </w:r>
      <w:r w:rsidRPr="00A76463">
        <w:rPr>
          <w:rFonts w:ascii="Sakkal Majalla" w:hAnsi="Sakkal Majalla" w:cs="Sakkal Majalla"/>
          <w:color w:val="000000" w:themeColor="text1"/>
          <w:sz w:val="28"/>
          <w:szCs w:val="28"/>
          <w:rtl/>
          <w:lang w:bidi="ar-EG"/>
        </w:rPr>
        <w:t xml:space="preserve"> تعد الخطط المبدئية لإدارة المخاطر من خلال الممارسة والخبرة والخسائر</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التي تظهر على أرض الواقع تظهر الحاجة إلى إحداث تعديلات على الخطط واستخدام المعرفة</w:t>
      </w:r>
      <w:r w:rsidRPr="00A76463">
        <w:rPr>
          <w:rFonts w:ascii="Sakkal Majalla" w:hAnsi="Sakkal Majalla" w:cs="Sakkal Majalla" w:hint="cs"/>
          <w:color w:val="000000" w:themeColor="text1"/>
          <w:sz w:val="28"/>
          <w:szCs w:val="28"/>
          <w:rtl/>
          <w:lang w:bidi="ar-EG"/>
        </w:rPr>
        <w:t xml:space="preserve"> </w:t>
      </w:r>
      <w:r w:rsidRPr="00A76463">
        <w:rPr>
          <w:rFonts w:ascii="Sakkal Majalla" w:hAnsi="Sakkal Majalla" w:cs="Sakkal Majalla"/>
          <w:color w:val="000000" w:themeColor="text1"/>
          <w:sz w:val="28"/>
          <w:szCs w:val="28"/>
          <w:rtl/>
          <w:lang w:bidi="ar-EG"/>
        </w:rPr>
        <w:t>المتوفرة لاتخاذ قرارات مختلفة</w:t>
      </w:r>
      <w:r w:rsidRPr="00A76463">
        <w:rPr>
          <w:rFonts w:ascii="Sakkal Majalla" w:hAnsi="Sakkal Majalla" w:cs="Sakkal Majalla" w:hint="cs"/>
          <w:color w:val="000000" w:themeColor="text1"/>
          <w:sz w:val="28"/>
          <w:szCs w:val="28"/>
          <w:rtl/>
          <w:lang w:bidi="ar-EG"/>
        </w:rPr>
        <w:t>. (</w:t>
      </w:r>
      <w:r w:rsidR="00F96082" w:rsidRPr="00A76463">
        <w:rPr>
          <w:rFonts w:ascii="Sakkal Majalla" w:hAnsi="Sakkal Majalla" w:cs="Sakkal Majalla" w:hint="cs"/>
          <w:color w:val="000000" w:themeColor="text1"/>
          <w:sz w:val="28"/>
          <w:szCs w:val="28"/>
          <w:rtl/>
          <w:lang w:bidi="ar-EG"/>
        </w:rPr>
        <w:t>أبو بكر والسيفو، 2009).</w:t>
      </w:r>
    </w:p>
    <w:p w14:paraId="63D8C81C" w14:textId="3564BD20" w:rsidR="001F552A" w:rsidRPr="00F75449" w:rsidRDefault="001F552A" w:rsidP="00623A9C">
      <w:pPr>
        <w:bidi/>
        <w:spacing w:after="160" w:line="360" w:lineRule="auto"/>
        <w:jc w:val="lowKashida"/>
        <w:rPr>
          <w:rFonts w:ascii="Sakkal Majalla" w:eastAsia="Calibri" w:hAnsi="Sakkal Majalla" w:cs="Sakkal Majalla"/>
          <w:b/>
          <w:bCs/>
          <w:color w:val="000000" w:themeColor="text1"/>
          <w:kern w:val="0"/>
          <w:sz w:val="32"/>
          <w:szCs w:val="32"/>
          <w:u w:val="single"/>
          <w:rtl/>
          <w14:ligatures w14:val="none"/>
        </w:rPr>
      </w:pPr>
      <w:r w:rsidRPr="00F75449">
        <w:rPr>
          <w:rFonts w:ascii="Sakkal Majalla" w:eastAsia="Calibri" w:hAnsi="Sakkal Majalla" w:cs="Sakkal Majalla"/>
          <w:b/>
          <w:bCs/>
          <w:color w:val="000000" w:themeColor="text1"/>
          <w:kern w:val="0"/>
          <w:sz w:val="32"/>
          <w:szCs w:val="32"/>
          <w:u w:val="single"/>
          <w:rtl/>
          <w14:ligatures w14:val="none"/>
        </w:rPr>
        <w:t>المنهجية وطرق البحث:</w:t>
      </w:r>
    </w:p>
    <w:p w14:paraId="0E81B67D" w14:textId="77777777" w:rsidR="001F552A" w:rsidRPr="00F75449" w:rsidRDefault="001F552A" w:rsidP="00471AA6">
      <w:pPr>
        <w:numPr>
          <w:ilvl w:val="0"/>
          <w:numId w:val="7"/>
        </w:numPr>
        <w:bidi/>
        <w:spacing w:after="160" w:line="360" w:lineRule="auto"/>
        <w:contextualSpacing/>
        <w:jc w:val="lowKashida"/>
        <w:rPr>
          <w:rFonts w:ascii="Sakkal Majalla" w:eastAsia="Calibri" w:hAnsi="Sakkal Majalla" w:cs="Sakkal Majalla"/>
          <w:b/>
          <w:bCs/>
          <w:color w:val="000000" w:themeColor="text1"/>
          <w:kern w:val="0"/>
          <w:sz w:val="28"/>
          <w:szCs w:val="28"/>
          <w:u w:val="single"/>
          <w14:ligatures w14:val="none"/>
        </w:rPr>
      </w:pPr>
      <w:r w:rsidRPr="00F75449">
        <w:rPr>
          <w:rFonts w:ascii="Sakkal Majalla" w:eastAsia="Calibri" w:hAnsi="Sakkal Majalla" w:cs="Sakkal Majalla"/>
          <w:b/>
          <w:bCs/>
          <w:color w:val="000000" w:themeColor="text1"/>
          <w:kern w:val="0"/>
          <w:sz w:val="28"/>
          <w:szCs w:val="28"/>
          <w:u w:val="single"/>
          <w:rtl/>
          <w14:ligatures w14:val="none"/>
        </w:rPr>
        <w:t>فرضيات ال</w:t>
      </w:r>
      <w:r w:rsidRPr="00F75449">
        <w:rPr>
          <w:rFonts w:ascii="Sakkal Majalla" w:eastAsia="Calibri" w:hAnsi="Sakkal Majalla" w:cs="Sakkal Majalla" w:hint="cs"/>
          <w:b/>
          <w:bCs/>
          <w:color w:val="000000" w:themeColor="text1"/>
          <w:kern w:val="0"/>
          <w:sz w:val="28"/>
          <w:szCs w:val="28"/>
          <w:u w:val="single"/>
          <w:rtl/>
          <w14:ligatures w14:val="none"/>
        </w:rPr>
        <w:t>دراسة</w:t>
      </w:r>
      <w:r w:rsidRPr="00F75449">
        <w:rPr>
          <w:rFonts w:ascii="Sakkal Majalla" w:eastAsia="Calibri" w:hAnsi="Sakkal Majalla" w:cs="Sakkal Majalla"/>
          <w:b/>
          <w:bCs/>
          <w:color w:val="000000" w:themeColor="text1"/>
          <w:kern w:val="0"/>
          <w:sz w:val="28"/>
          <w:szCs w:val="28"/>
          <w:u w:val="single"/>
          <w:rtl/>
          <w14:ligatures w14:val="none"/>
        </w:rPr>
        <w:t>:</w:t>
      </w:r>
    </w:p>
    <w:p w14:paraId="21429B80" w14:textId="77777777" w:rsidR="001F552A" w:rsidRPr="00F75449" w:rsidRDefault="001F552A" w:rsidP="00623A9C">
      <w:pPr>
        <w:bidi/>
        <w:spacing w:after="160" w:line="360" w:lineRule="auto"/>
        <w:jc w:val="lowKashida"/>
        <w:rPr>
          <w:rFonts w:ascii="Sakkal Majalla" w:eastAsia="Calibri" w:hAnsi="Sakkal Majalla" w:cs="Sakkal Majalla"/>
          <w:color w:val="000000" w:themeColor="text1"/>
          <w:kern w:val="0"/>
          <w:sz w:val="28"/>
          <w:szCs w:val="28"/>
          <w:u w:val="single"/>
          <w:rtl/>
          <w14:ligatures w14:val="none"/>
        </w:rPr>
      </w:pPr>
      <w:r w:rsidRPr="00F75449">
        <w:rPr>
          <w:rFonts w:ascii="Sakkal Majalla" w:eastAsia="Calibri" w:hAnsi="Sakkal Majalla" w:cs="Sakkal Majalla"/>
          <w:color w:val="000000" w:themeColor="text1"/>
          <w:kern w:val="0"/>
          <w:sz w:val="28"/>
          <w:szCs w:val="28"/>
          <w:rtl/>
          <w14:ligatures w14:val="none"/>
        </w:rPr>
        <w:t>وفقاً لما جاء في مشكلة الدراسة وأهدافها،</w:t>
      </w:r>
      <w:r w:rsidRPr="00F75449">
        <w:rPr>
          <w:rFonts w:ascii="Sakkal Majalla" w:eastAsia="Calibri" w:hAnsi="Sakkal Majalla" w:cs="Sakkal Majalla"/>
          <w:color w:val="000000" w:themeColor="text1"/>
          <w:kern w:val="0"/>
          <w:sz w:val="28"/>
          <w:szCs w:val="28"/>
          <w:u w:val="single"/>
          <w:rtl/>
          <w14:ligatures w14:val="none"/>
        </w:rPr>
        <w:t xml:space="preserve"> تتمثل فرضيات الدراسة في الاتي: </w:t>
      </w:r>
    </w:p>
    <w:p w14:paraId="135438EC" w14:textId="5DA0AEC9" w:rsidR="001F552A" w:rsidRDefault="001F552A" w:rsidP="00623A9C">
      <w:pPr>
        <w:bidi/>
        <w:spacing w:after="160" w:line="360" w:lineRule="auto"/>
        <w:jc w:val="lowKashida"/>
        <w:rPr>
          <w:rFonts w:ascii="Sakkal Majalla" w:eastAsia="Calibri" w:hAnsi="Sakkal Majalla" w:cs="Sakkal Majalla"/>
          <w:color w:val="000000" w:themeColor="text1"/>
          <w:kern w:val="0"/>
          <w:sz w:val="28"/>
          <w:szCs w:val="28"/>
          <w:rtl/>
          <w14:ligatures w14:val="none"/>
        </w:rPr>
      </w:pPr>
      <w:r w:rsidRPr="00F75449">
        <w:rPr>
          <w:rFonts w:ascii="Sakkal Majalla" w:eastAsia="Calibri" w:hAnsi="Sakkal Majalla" w:cs="Sakkal Majalla"/>
          <w:b/>
          <w:bCs/>
          <w:color w:val="000000" w:themeColor="text1"/>
          <w:kern w:val="0"/>
          <w:sz w:val="28"/>
          <w:szCs w:val="28"/>
          <w:rtl/>
          <w14:ligatures w14:val="none"/>
        </w:rPr>
        <w:t>الفرضية الرئيسية:</w:t>
      </w:r>
      <w:r w:rsidRPr="00F75449">
        <w:rPr>
          <w:rFonts w:ascii="Sakkal Majalla" w:eastAsia="Calibri" w:hAnsi="Sakkal Majalla" w:cs="Sakkal Majalla"/>
          <w:color w:val="000000" w:themeColor="text1"/>
          <w:kern w:val="0"/>
          <w:sz w:val="28"/>
          <w:szCs w:val="28"/>
          <w:rtl/>
          <w14:ligatures w14:val="none"/>
        </w:rPr>
        <w:t xml:space="preserve"> يوجد أثر ذو دلالة إحصائية بين </w:t>
      </w:r>
      <w:r w:rsidRPr="00F75449">
        <w:rPr>
          <w:rFonts w:ascii="Sakkal Majalla" w:eastAsia="Calibri" w:hAnsi="Sakkal Majalla" w:cs="Sakkal Majalla" w:hint="cs"/>
          <w:color w:val="000000" w:themeColor="text1"/>
          <w:kern w:val="0"/>
          <w:sz w:val="28"/>
          <w:szCs w:val="28"/>
          <w:rtl/>
          <w14:ligatures w14:val="none"/>
        </w:rPr>
        <w:t xml:space="preserve">إدارة المخاطر </w:t>
      </w:r>
      <w:bookmarkStart w:id="16" w:name="_Hlk171779179"/>
      <w:r w:rsidR="0084361A" w:rsidRPr="00F75449">
        <w:rPr>
          <w:rFonts w:ascii="Sakkal Majalla" w:eastAsia="Calibri" w:hAnsi="Sakkal Majalla" w:cs="Sakkal Majalla" w:hint="cs"/>
          <w:color w:val="000000" w:themeColor="text1"/>
          <w:kern w:val="0"/>
          <w:sz w:val="28"/>
          <w:szCs w:val="28"/>
          <w:rtl/>
          <w14:ligatures w14:val="none"/>
        </w:rPr>
        <w:t>وتحقيق الأداء المالي للشركات في شركة التعاونية للتأمين بالقصيم.</w:t>
      </w:r>
    </w:p>
    <w:p w14:paraId="7ABFF504" w14:textId="77777777" w:rsidR="00C65AA3" w:rsidRPr="00F75449" w:rsidRDefault="00C65AA3" w:rsidP="00C65AA3">
      <w:pPr>
        <w:bidi/>
        <w:spacing w:after="160" w:line="360" w:lineRule="auto"/>
        <w:jc w:val="lowKashida"/>
        <w:rPr>
          <w:rFonts w:ascii="Sakkal Majalla" w:eastAsia="Calibri" w:hAnsi="Sakkal Majalla" w:cs="Sakkal Majalla"/>
          <w:color w:val="000000" w:themeColor="text1"/>
          <w:kern w:val="0"/>
          <w:sz w:val="28"/>
          <w:szCs w:val="28"/>
          <w:rtl/>
          <w14:ligatures w14:val="none"/>
        </w:rPr>
      </w:pPr>
    </w:p>
    <w:bookmarkEnd w:id="16"/>
    <w:p w14:paraId="21186AC9" w14:textId="77777777" w:rsidR="001F552A" w:rsidRPr="00F75449" w:rsidRDefault="001F552A" w:rsidP="00C65AA3">
      <w:pPr>
        <w:bidi/>
        <w:spacing w:line="360" w:lineRule="auto"/>
        <w:jc w:val="lowKashida"/>
        <w:rPr>
          <w:rFonts w:ascii="Sakkal Majalla" w:eastAsia="Calibri" w:hAnsi="Sakkal Majalla" w:cs="Sakkal Majalla"/>
          <w:b/>
          <w:bCs/>
          <w:color w:val="000000" w:themeColor="text1"/>
          <w:kern w:val="0"/>
          <w:sz w:val="28"/>
          <w:szCs w:val="28"/>
          <w:u w:val="single"/>
          <w:rtl/>
          <w14:ligatures w14:val="none"/>
        </w:rPr>
      </w:pPr>
      <w:r w:rsidRPr="00F75449">
        <w:rPr>
          <w:rFonts w:ascii="Sakkal Majalla" w:eastAsia="Calibri" w:hAnsi="Sakkal Majalla" w:cs="Sakkal Majalla"/>
          <w:b/>
          <w:bCs/>
          <w:color w:val="000000" w:themeColor="text1"/>
          <w:kern w:val="0"/>
          <w:sz w:val="28"/>
          <w:szCs w:val="28"/>
          <w:u w:val="single"/>
          <w:rtl/>
          <w14:ligatures w14:val="none"/>
        </w:rPr>
        <w:lastRenderedPageBreak/>
        <w:t xml:space="preserve">يندرج تحت </w:t>
      </w:r>
      <w:r w:rsidRPr="00F75449">
        <w:rPr>
          <w:rFonts w:ascii="Sakkal Majalla" w:eastAsia="Calibri" w:hAnsi="Sakkal Majalla" w:cs="Sakkal Majalla" w:hint="cs"/>
          <w:b/>
          <w:bCs/>
          <w:color w:val="000000" w:themeColor="text1"/>
          <w:kern w:val="0"/>
          <w:sz w:val="28"/>
          <w:szCs w:val="28"/>
          <w:u w:val="single"/>
          <w:rtl/>
          <w14:ligatures w14:val="none"/>
        </w:rPr>
        <w:t>ا</w:t>
      </w:r>
      <w:r w:rsidRPr="00F75449">
        <w:rPr>
          <w:rFonts w:ascii="Sakkal Majalla" w:eastAsia="Calibri" w:hAnsi="Sakkal Majalla" w:cs="Sakkal Majalla"/>
          <w:b/>
          <w:bCs/>
          <w:color w:val="000000" w:themeColor="text1"/>
          <w:kern w:val="0"/>
          <w:sz w:val="28"/>
          <w:szCs w:val="28"/>
          <w:u w:val="single"/>
          <w:rtl/>
          <w14:ligatures w14:val="none"/>
        </w:rPr>
        <w:t>لفرضية الرئيسية عدة فرضيات فرعية تتمثل في:</w:t>
      </w:r>
    </w:p>
    <w:p w14:paraId="486A01B1" w14:textId="748DB2B1" w:rsidR="0084361A" w:rsidRPr="00F75449" w:rsidRDefault="001F552A" w:rsidP="00471AA6">
      <w:pPr>
        <w:numPr>
          <w:ilvl w:val="0"/>
          <w:numId w:val="6"/>
        </w:numPr>
        <w:bidi/>
        <w:spacing w:line="500" w:lineRule="exact"/>
        <w:ind w:left="714" w:hanging="357"/>
        <w:contextualSpacing/>
        <w:jc w:val="lowKashida"/>
        <w:rPr>
          <w:rFonts w:ascii="Sakkal Majalla" w:eastAsia="Calibri" w:hAnsi="Sakkal Majalla" w:cs="Sakkal Majalla"/>
          <w:color w:val="000000" w:themeColor="text1"/>
          <w:kern w:val="0"/>
          <w:sz w:val="28"/>
          <w:szCs w:val="28"/>
          <w14:ligatures w14:val="none"/>
        </w:rPr>
      </w:pPr>
      <w:r w:rsidRPr="00F75449">
        <w:rPr>
          <w:rFonts w:ascii="Sakkal Majalla" w:eastAsia="Calibri" w:hAnsi="Sakkal Majalla" w:cs="Sakkal Majalla"/>
          <w:b/>
          <w:bCs/>
          <w:color w:val="000000" w:themeColor="text1"/>
          <w:kern w:val="0"/>
          <w:sz w:val="28"/>
          <w:szCs w:val="28"/>
          <w:rtl/>
          <w14:ligatures w14:val="none"/>
        </w:rPr>
        <w:t>الفرضية الفرعية الأولى:</w:t>
      </w:r>
      <w:r w:rsidRPr="00F75449">
        <w:rPr>
          <w:rFonts w:ascii="Sakkal Majalla" w:eastAsia="Calibri" w:hAnsi="Sakkal Majalla" w:cs="Sakkal Majalla"/>
          <w:color w:val="000000" w:themeColor="text1"/>
          <w:kern w:val="0"/>
          <w:sz w:val="28"/>
          <w:szCs w:val="28"/>
          <w:rtl/>
          <w14:ligatures w14:val="none"/>
        </w:rPr>
        <w:t xml:space="preserve"> يوجد أثر ذو دلالة إحصائية </w:t>
      </w:r>
      <w:r w:rsidRPr="00F75449">
        <w:rPr>
          <w:rFonts w:ascii="Sakkal Majalla" w:eastAsia="Calibri" w:hAnsi="Sakkal Majalla" w:cs="Sakkal Majalla" w:hint="cs"/>
          <w:color w:val="000000" w:themeColor="text1"/>
          <w:kern w:val="0"/>
          <w:sz w:val="28"/>
          <w:szCs w:val="28"/>
          <w:rtl/>
          <w14:ligatures w14:val="none"/>
        </w:rPr>
        <w:t xml:space="preserve">بين تحليل المخاطر </w:t>
      </w:r>
      <w:r w:rsidR="0084361A" w:rsidRPr="00F75449">
        <w:rPr>
          <w:rFonts w:ascii="Sakkal Majalla" w:eastAsia="Calibri" w:hAnsi="Sakkal Majalla" w:cs="Sakkal Majalla" w:hint="cs"/>
          <w:color w:val="000000" w:themeColor="text1"/>
          <w:kern w:val="0"/>
          <w:sz w:val="28"/>
          <w:szCs w:val="28"/>
          <w:rtl/>
          <w14:ligatures w14:val="none"/>
        </w:rPr>
        <w:t>وتحقيق الأداء المالي في شركة التعاونية للتأمين بالقصيم.</w:t>
      </w:r>
    </w:p>
    <w:p w14:paraId="52AD7939" w14:textId="7B0D25B6" w:rsidR="00272107" w:rsidRPr="00F75449" w:rsidRDefault="001F552A" w:rsidP="00471AA6">
      <w:pPr>
        <w:numPr>
          <w:ilvl w:val="0"/>
          <w:numId w:val="6"/>
        </w:numPr>
        <w:bidi/>
        <w:spacing w:line="500" w:lineRule="exact"/>
        <w:ind w:left="714" w:hanging="357"/>
        <w:contextualSpacing/>
        <w:jc w:val="lowKashida"/>
        <w:rPr>
          <w:rFonts w:ascii="Sakkal Majalla" w:eastAsia="Calibri" w:hAnsi="Sakkal Majalla" w:cs="Sakkal Majalla"/>
          <w:color w:val="000000" w:themeColor="text1"/>
          <w:kern w:val="0"/>
          <w:sz w:val="28"/>
          <w:szCs w:val="28"/>
          <w14:ligatures w14:val="none"/>
        </w:rPr>
      </w:pPr>
      <w:r w:rsidRPr="00F75449">
        <w:rPr>
          <w:rFonts w:ascii="Sakkal Majalla" w:eastAsia="Calibri" w:hAnsi="Sakkal Majalla" w:cs="Sakkal Majalla"/>
          <w:b/>
          <w:bCs/>
          <w:color w:val="000000" w:themeColor="text1"/>
          <w:kern w:val="0"/>
          <w:sz w:val="28"/>
          <w:szCs w:val="28"/>
          <w:rtl/>
          <w14:ligatures w14:val="none"/>
        </w:rPr>
        <w:t>الفرضية الفرعية الثانية:</w:t>
      </w:r>
      <w:r w:rsidRPr="00F75449">
        <w:rPr>
          <w:rFonts w:ascii="Sakkal Majalla" w:eastAsia="Calibri" w:hAnsi="Sakkal Majalla" w:cs="Sakkal Majalla"/>
          <w:color w:val="000000" w:themeColor="text1"/>
          <w:kern w:val="0"/>
          <w:sz w:val="28"/>
          <w:szCs w:val="28"/>
          <w:rtl/>
          <w14:ligatures w14:val="none"/>
        </w:rPr>
        <w:t xml:space="preserve"> يوجد أثر ذو دلالة </w:t>
      </w:r>
      <w:r w:rsidRPr="00F75449">
        <w:rPr>
          <w:rFonts w:ascii="Sakkal Majalla" w:eastAsia="Calibri" w:hAnsi="Sakkal Majalla" w:cs="Sakkal Majalla" w:hint="cs"/>
          <w:color w:val="000000" w:themeColor="text1"/>
          <w:kern w:val="0"/>
          <w:sz w:val="28"/>
          <w:szCs w:val="28"/>
          <w:rtl/>
          <w14:ligatures w14:val="none"/>
        </w:rPr>
        <w:t xml:space="preserve">إحصائية بين تقييم المخاطر </w:t>
      </w:r>
      <w:r w:rsidR="0084361A" w:rsidRPr="00F75449">
        <w:rPr>
          <w:rFonts w:ascii="Sakkal Majalla" w:eastAsia="Calibri" w:hAnsi="Sakkal Majalla" w:cs="Sakkal Majalla" w:hint="cs"/>
          <w:color w:val="000000" w:themeColor="text1"/>
          <w:kern w:val="0"/>
          <w:sz w:val="28"/>
          <w:szCs w:val="28"/>
          <w:rtl/>
          <w14:ligatures w14:val="none"/>
        </w:rPr>
        <w:t>وتحقيق الأداء المالي في شركة التعاونية للتأمين بالقصيم.</w:t>
      </w:r>
    </w:p>
    <w:p w14:paraId="4FD7D324" w14:textId="426CA93C" w:rsidR="00272107" w:rsidRPr="00F75449" w:rsidRDefault="001F552A" w:rsidP="00471AA6">
      <w:pPr>
        <w:numPr>
          <w:ilvl w:val="0"/>
          <w:numId w:val="6"/>
        </w:numPr>
        <w:bidi/>
        <w:spacing w:line="500" w:lineRule="exact"/>
        <w:ind w:left="714" w:hanging="357"/>
        <w:contextualSpacing/>
        <w:jc w:val="lowKashida"/>
        <w:rPr>
          <w:rFonts w:ascii="Sakkal Majalla" w:eastAsia="Calibri" w:hAnsi="Sakkal Majalla" w:cs="Sakkal Majalla"/>
          <w:color w:val="000000" w:themeColor="text1"/>
          <w:kern w:val="0"/>
          <w:sz w:val="28"/>
          <w:szCs w:val="28"/>
          <w14:ligatures w14:val="none"/>
        </w:rPr>
      </w:pPr>
      <w:r w:rsidRPr="00F75449">
        <w:rPr>
          <w:rFonts w:ascii="Sakkal Majalla" w:eastAsia="Calibri" w:hAnsi="Sakkal Majalla" w:cs="Sakkal Majalla"/>
          <w:b/>
          <w:bCs/>
          <w:color w:val="000000" w:themeColor="text1"/>
          <w:kern w:val="0"/>
          <w:sz w:val="28"/>
          <w:szCs w:val="28"/>
          <w:rtl/>
          <w14:ligatures w14:val="none"/>
        </w:rPr>
        <w:t>الفرضية الفرعية الثالثة:</w:t>
      </w:r>
      <w:r w:rsidRPr="00F75449">
        <w:rPr>
          <w:rFonts w:ascii="Sakkal Majalla" w:eastAsia="Calibri" w:hAnsi="Sakkal Majalla" w:cs="Sakkal Majalla"/>
          <w:color w:val="000000" w:themeColor="text1"/>
          <w:kern w:val="0"/>
          <w:sz w:val="28"/>
          <w:szCs w:val="28"/>
          <w:rtl/>
          <w14:ligatures w14:val="none"/>
        </w:rPr>
        <w:t xml:space="preserve"> يوجد أثر ذو دلالة إحصائية بين </w:t>
      </w:r>
      <w:bookmarkStart w:id="17" w:name="_Hlk159068167"/>
      <w:r w:rsidRPr="00F75449">
        <w:rPr>
          <w:rFonts w:ascii="Sakkal Majalla" w:eastAsia="Calibri" w:hAnsi="Sakkal Majalla" w:cs="Sakkal Majalla" w:hint="cs"/>
          <w:color w:val="000000" w:themeColor="text1"/>
          <w:kern w:val="0"/>
          <w:sz w:val="28"/>
          <w:szCs w:val="28"/>
          <w:rtl/>
          <w14:ligatures w14:val="none"/>
        </w:rPr>
        <w:t xml:space="preserve">اتخاذ القرار ومواجهة المخاطر </w:t>
      </w:r>
      <w:bookmarkEnd w:id="17"/>
      <w:r w:rsidR="0084361A" w:rsidRPr="00F75449">
        <w:rPr>
          <w:rFonts w:ascii="Sakkal Majalla" w:eastAsia="Calibri" w:hAnsi="Sakkal Majalla" w:cs="Sakkal Majalla" w:hint="cs"/>
          <w:color w:val="000000" w:themeColor="text1"/>
          <w:kern w:val="0"/>
          <w:sz w:val="28"/>
          <w:szCs w:val="28"/>
          <w:rtl/>
          <w14:ligatures w14:val="none"/>
        </w:rPr>
        <w:t>وتحقيق الأداء المالي في شركة التعاونية للتأمين بالقصيم.</w:t>
      </w:r>
    </w:p>
    <w:p w14:paraId="48236AD2" w14:textId="5DA52ED9" w:rsidR="00272107" w:rsidRPr="00F75449" w:rsidRDefault="001F552A" w:rsidP="00471AA6">
      <w:pPr>
        <w:numPr>
          <w:ilvl w:val="0"/>
          <w:numId w:val="6"/>
        </w:numPr>
        <w:bidi/>
        <w:spacing w:line="500" w:lineRule="exact"/>
        <w:ind w:left="714" w:hanging="357"/>
        <w:contextualSpacing/>
        <w:jc w:val="lowKashida"/>
        <w:rPr>
          <w:rFonts w:ascii="Sakkal Majalla" w:eastAsia="Calibri" w:hAnsi="Sakkal Majalla" w:cs="Sakkal Majalla"/>
          <w:color w:val="000000" w:themeColor="text1"/>
          <w:kern w:val="0"/>
          <w:sz w:val="28"/>
          <w:szCs w:val="28"/>
          <w14:ligatures w14:val="none"/>
        </w:rPr>
      </w:pPr>
      <w:r w:rsidRPr="00F75449">
        <w:rPr>
          <w:rFonts w:ascii="Sakkal Majalla" w:eastAsia="Calibri" w:hAnsi="Sakkal Majalla" w:cs="Sakkal Majalla"/>
          <w:b/>
          <w:bCs/>
          <w:color w:val="000000" w:themeColor="text1"/>
          <w:kern w:val="0"/>
          <w:sz w:val="28"/>
          <w:szCs w:val="28"/>
          <w:rtl/>
          <w14:ligatures w14:val="none"/>
        </w:rPr>
        <w:t>الفرضية الفرعية الرابعة</w:t>
      </w:r>
      <w:bookmarkStart w:id="18" w:name="_Hlk159068205"/>
      <w:r w:rsidRPr="00F75449">
        <w:rPr>
          <w:rFonts w:ascii="Sakkal Majalla" w:eastAsia="Calibri" w:hAnsi="Sakkal Majalla" w:cs="Sakkal Majalla"/>
          <w:b/>
          <w:bCs/>
          <w:color w:val="000000" w:themeColor="text1"/>
          <w:kern w:val="0"/>
          <w:sz w:val="28"/>
          <w:szCs w:val="28"/>
          <w:rtl/>
          <w14:ligatures w14:val="none"/>
        </w:rPr>
        <w:t>:</w:t>
      </w:r>
      <w:r w:rsidRPr="00F75449">
        <w:rPr>
          <w:rFonts w:ascii="Sakkal Majalla" w:eastAsia="Calibri" w:hAnsi="Sakkal Majalla" w:cs="Sakkal Majalla"/>
          <w:color w:val="000000" w:themeColor="text1"/>
          <w:kern w:val="0"/>
          <w:sz w:val="28"/>
          <w:szCs w:val="28"/>
          <w:rtl/>
          <w14:ligatures w14:val="none"/>
        </w:rPr>
        <w:t xml:space="preserve"> يوجد أثر ذو دلالة إحصائية</w:t>
      </w:r>
      <w:r w:rsidRPr="00F75449">
        <w:rPr>
          <w:rFonts w:ascii="Sakkal Majalla" w:eastAsia="Calibri" w:hAnsi="Sakkal Majalla" w:cs="Sakkal Majalla" w:hint="cs"/>
          <w:color w:val="000000" w:themeColor="text1"/>
          <w:kern w:val="0"/>
          <w:sz w:val="28"/>
          <w:szCs w:val="28"/>
          <w:rtl/>
          <w14:ligatures w14:val="none"/>
        </w:rPr>
        <w:t xml:space="preserve"> </w:t>
      </w:r>
      <w:bookmarkStart w:id="19" w:name="_Hlk159068311"/>
      <w:bookmarkEnd w:id="18"/>
      <w:r w:rsidRPr="00F75449">
        <w:rPr>
          <w:rFonts w:ascii="Sakkal Majalla" w:eastAsia="Calibri" w:hAnsi="Sakkal Majalla" w:cs="Sakkal Majalla" w:hint="cs"/>
          <w:color w:val="000000" w:themeColor="text1"/>
          <w:kern w:val="0"/>
          <w:sz w:val="28"/>
          <w:szCs w:val="28"/>
          <w:rtl/>
          <w14:ligatures w14:val="none"/>
        </w:rPr>
        <w:t xml:space="preserve">بين الرقابة المستمرة </w:t>
      </w:r>
      <w:bookmarkEnd w:id="19"/>
      <w:r w:rsidR="0084361A" w:rsidRPr="00F75449">
        <w:rPr>
          <w:rFonts w:ascii="Sakkal Majalla" w:eastAsia="Calibri" w:hAnsi="Sakkal Majalla" w:cs="Sakkal Majalla" w:hint="cs"/>
          <w:color w:val="000000" w:themeColor="text1"/>
          <w:kern w:val="0"/>
          <w:sz w:val="28"/>
          <w:szCs w:val="28"/>
          <w:rtl/>
          <w14:ligatures w14:val="none"/>
        </w:rPr>
        <w:t>وتحقيق الأداء المالي في شركة التعاونية للتأمين بالقصيم.</w:t>
      </w:r>
    </w:p>
    <w:p w14:paraId="7A5FC601" w14:textId="5AF48A81" w:rsidR="00767E92" w:rsidRPr="00F2709E" w:rsidRDefault="001F552A" w:rsidP="00471AA6">
      <w:pPr>
        <w:numPr>
          <w:ilvl w:val="0"/>
          <w:numId w:val="6"/>
        </w:numPr>
        <w:bidi/>
        <w:spacing w:line="500" w:lineRule="exact"/>
        <w:ind w:left="714" w:hanging="357"/>
        <w:contextualSpacing/>
        <w:jc w:val="lowKashida"/>
        <w:rPr>
          <w:rFonts w:ascii="Sakkal Majalla" w:eastAsia="Calibri" w:hAnsi="Sakkal Majalla" w:cs="Sakkal Majalla"/>
          <w:color w:val="000000" w:themeColor="text1"/>
          <w:kern w:val="0"/>
          <w:sz w:val="28"/>
          <w:szCs w:val="28"/>
          <w14:ligatures w14:val="none"/>
        </w:rPr>
      </w:pPr>
      <w:r w:rsidRPr="00F75449">
        <w:rPr>
          <w:rFonts w:ascii="Sakkal Majalla" w:eastAsia="Calibri" w:hAnsi="Sakkal Majalla" w:cs="Sakkal Majalla" w:hint="cs"/>
          <w:b/>
          <w:bCs/>
          <w:color w:val="000000" w:themeColor="text1"/>
          <w:kern w:val="0"/>
          <w:sz w:val="28"/>
          <w:szCs w:val="28"/>
          <w:rtl/>
          <w14:ligatures w14:val="none"/>
        </w:rPr>
        <w:t>الفرضية الفرعية الخامسة:</w:t>
      </w:r>
      <w:r w:rsidRPr="00F75449">
        <w:rPr>
          <w:rFonts w:ascii="Sakkal Majalla" w:eastAsia="Calibri" w:hAnsi="Sakkal Majalla" w:cs="Sakkal Majalla" w:hint="cs"/>
          <w:color w:val="000000" w:themeColor="text1"/>
          <w:kern w:val="0"/>
          <w:sz w:val="28"/>
          <w:szCs w:val="28"/>
          <w:rtl/>
          <w14:ligatures w14:val="none"/>
        </w:rPr>
        <w:t xml:space="preserve"> </w:t>
      </w:r>
      <w:r w:rsidRPr="00F75449">
        <w:rPr>
          <w:rFonts w:ascii="Sakkal Majalla" w:eastAsia="Calibri" w:hAnsi="Sakkal Majalla" w:cs="Sakkal Majalla"/>
          <w:color w:val="000000" w:themeColor="text1"/>
          <w:kern w:val="0"/>
          <w:sz w:val="28"/>
          <w:szCs w:val="28"/>
          <w:rtl/>
          <w14:ligatures w14:val="none"/>
        </w:rPr>
        <w:t>يوجد أثر ذو دلالة إحصائية</w:t>
      </w:r>
      <w:r w:rsidRPr="00F75449">
        <w:rPr>
          <w:rFonts w:ascii="Sakkal Majalla" w:eastAsia="Calibri" w:hAnsi="Sakkal Majalla" w:cs="Sakkal Majalla" w:hint="cs"/>
          <w:color w:val="000000" w:themeColor="text1"/>
          <w:kern w:val="0"/>
          <w:sz w:val="28"/>
          <w:szCs w:val="28"/>
          <w:rtl/>
          <w14:ligatures w14:val="none"/>
        </w:rPr>
        <w:t xml:space="preserve"> بين إدارة المعرفة للمخاطر </w:t>
      </w:r>
      <w:r w:rsidR="0084361A" w:rsidRPr="00F75449">
        <w:rPr>
          <w:rFonts w:ascii="Sakkal Majalla" w:eastAsia="Calibri" w:hAnsi="Sakkal Majalla" w:cs="Sakkal Majalla" w:hint="cs"/>
          <w:color w:val="000000" w:themeColor="text1"/>
          <w:kern w:val="0"/>
          <w:sz w:val="28"/>
          <w:szCs w:val="28"/>
          <w:rtl/>
          <w14:ligatures w14:val="none"/>
        </w:rPr>
        <w:t>وتحقيق الأداء المالي في شركة التعاونية للتأمين بالقصيم.</w:t>
      </w:r>
    </w:p>
    <w:p w14:paraId="7B1114B3" w14:textId="7CE5CAA3" w:rsidR="00E037D6" w:rsidRPr="00F75449" w:rsidRDefault="001F552A" w:rsidP="00471AA6">
      <w:pPr>
        <w:numPr>
          <w:ilvl w:val="0"/>
          <w:numId w:val="7"/>
        </w:numPr>
        <w:bidi/>
        <w:spacing w:after="160" w:line="360" w:lineRule="auto"/>
        <w:contextualSpacing/>
        <w:jc w:val="lowKashida"/>
        <w:rPr>
          <w:rFonts w:ascii="Sakkal Majalla" w:eastAsia="Calibri" w:hAnsi="Sakkal Majalla" w:cs="Sakkal Majalla"/>
          <w:b/>
          <w:bCs/>
          <w:color w:val="000000" w:themeColor="text1"/>
          <w:kern w:val="0"/>
          <w:sz w:val="32"/>
          <w:szCs w:val="32"/>
          <w:u w:val="single"/>
          <w14:ligatures w14:val="none"/>
        </w:rPr>
      </w:pPr>
      <w:r w:rsidRPr="00F75449">
        <w:rPr>
          <w:rFonts w:ascii="Sakkal Majalla" w:eastAsia="Calibri" w:hAnsi="Sakkal Majalla" w:cs="Sakkal Majalla"/>
          <w:b/>
          <w:bCs/>
          <w:color w:val="000000" w:themeColor="text1"/>
          <w:kern w:val="0"/>
          <w:sz w:val="32"/>
          <w:szCs w:val="32"/>
          <w:u w:val="single"/>
          <w:rtl/>
          <w14:ligatures w14:val="none"/>
        </w:rPr>
        <w:t>نموذج ال</w:t>
      </w:r>
      <w:r w:rsidR="00E037D6" w:rsidRPr="00F75449">
        <w:rPr>
          <w:rFonts w:ascii="Sakkal Majalla" w:eastAsia="Calibri" w:hAnsi="Sakkal Majalla" w:cs="Sakkal Majalla" w:hint="cs"/>
          <w:b/>
          <w:bCs/>
          <w:color w:val="000000" w:themeColor="text1"/>
          <w:kern w:val="0"/>
          <w:sz w:val="32"/>
          <w:szCs w:val="32"/>
          <w:u w:val="single"/>
          <w:rtl/>
          <w14:ligatures w14:val="none"/>
        </w:rPr>
        <w:t>دراسة</w:t>
      </w:r>
      <w:r w:rsidRPr="00F75449">
        <w:rPr>
          <w:rFonts w:ascii="Sakkal Majalla" w:eastAsia="Calibri" w:hAnsi="Sakkal Majalla" w:cs="Sakkal Majalla"/>
          <w:b/>
          <w:bCs/>
          <w:color w:val="000000" w:themeColor="text1"/>
          <w:kern w:val="0"/>
          <w:sz w:val="32"/>
          <w:szCs w:val="32"/>
          <w:u w:val="single"/>
          <w:rtl/>
          <w14:ligatures w14:val="none"/>
        </w:rPr>
        <w:t>:</w:t>
      </w:r>
      <w:r w:rsidR="00E037D6" w:rsidRPr="00F75449">
        <w:rPr>
          <w:noProof/>
          <w:color w:val="000000" w:themeColor="text1"/>
          <w:sz w:val="32"/>
          <w:szCs w:val="32"/>
        </w:rPr>
        <mc:AlternateContent>
          <mc:Choice Requires="wps">
            <w:drawing>
              <wp:anchor distT="0" distB="0" distL="114300" distR="114300" simplePos="0" relativeHeight="251660288" behindDoc="0" locked="0" layoutInCell="1" allowOverlap="1" wp14:anchorId="7B2F1EF8" wp14:editId="60F6B354">
                <wp:simplePos x="0" y="0"/>
                <wp:positionH relativeFrom="column">
                  <wp:posOffset>3743325</wp:posOffset>
                </wp:positionH>
                <wp:positionV relativeFrom="paragraph">
                  <wp:posOffset>581660</wp:posOffset>
                </wp:positionV>
                <wp:extent cx="2018030" cy="933450"/>
                <wp:effectExtent l="57150" t="38100" r="77470" b="95250"/>
                <wp:wrapTopAndBottom/>
                <wp:docPr id="13" name="مستطيل: زوايا مستديرة 20"/>
                <wp:cNvGraphicFramePr/>
                <a:graphic xmlns:a="http://schemas.openxmlformats.org/drawingml/2006/main">
                  <a:graphicData uri="http://schemas.microsoft.com/office/word/2010/wordprocessingShape">
                    <wps:wsp>
                      <wps:cNvSpPr/>
                      <wps:spPr>
                        <a:xfrm>
                          <a:off x="0" y="0"/>
                          <a:ext cx="2018030" cy="933450"/>
                        </a:xfrm>
                        <a:prstGeom prst="roundRect">
                          <a:avLst/>
                        </a:prstGeom>
                        <a:solidFill>
                          <a:schemeClr val="accent6">
                            <a:lumMod val="75000"/>
                          </a:schemeClr>
                        </a:solidFill>
                        <a:ln>
                          <a:solidFill>
                            <a:schemeClr val="accent6">
                              <a:lumMod val="50000"/>
                            </a:schemeClr>
                          </a:solidFill>
                        </a:ln>
                        <a:effectLst>
                          <a:outerShdw blurRad="57150" dist="19050" dir="5400000" algn="ctr" rotWithShape="0">
                            <a:srgbClr val="000000">
                              <a:alpha val="63000"/>
                            </a:srgbClr>
                          </a:outerShdw>
                        </a:effectLst>
                      </wps:spPr>
                      <wps:txbx>
                        <w:txbxContent>
                          <w:p w14:paraId="5341E752" w14:textId="77777777" w:rsidR="001B28FF" w:rsidRDefault="001B28FF" w:rsidP="00E037D6">
                            <w:pPr>
                              <w:bidi/>
                              <w:jc w:val="center"/>
                              <w:rPr>
                                <w:rFonts w:ascii="Simplified Arabic" w:hAnsi="Simplified Arabic" w:cs="Simplified Arabic"/>
                                <w:b/>
                                <w:bCs/>
                                <w:color w:val="FFFFFF"/>
                                <w:sz w:val="32"/>
                                <w:szCs w:val="32"/>
                                <w:lang w:bidi="ar-EG"/>
                              </w:rPr>
                            </w:pPr>
                            <w:bookmarkStart w:id="20" w:name="_Hlk171517714"/>
                            <w:r>
                              <w:rPr>
                                <w:rFonts w:ascii="Simplified Arabic" w:hAnsi="Simplified Arabic" w:cs="Simplified Arabic" w:hint="cs"/>
                                <w:b/>
                                <w:bCs/>
                                <w:color w:val="FFFFFF"/>
                                <w:sz w:val="32"/>
                                <w:szCs w:val="32"/>
                                <w:rtl/>
                                <w:lang w:bidi="ar-EG"/>
                              </w:rPr>
                              <w:t xml:space="preserve">المتغير المستقل </w:t>
                            </w:r>
                          </w:p>
                          <w:bookmarkEnd w:id="20"/>
                          <w:p w14:paraId="22540F88" w14:textId="569C92AB" w:rsidR="001B28FF" w:rsidRDefault="001B28FF" w:rsidP="00E037D6">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إدارة المخاطر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2F1EF8" id="مستطيل: زوايا مستديرة 20" o:spid="_x0000_s1027" style="position:absolute;left:0;text-align:left;margin-left:294.75pt;margin-top:45.8pt;width:158.9pt;height: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" fillcolor="#538135 [2409]" strokecolor="#375623 [1609]">
                <v:shadow on="t" color="black" opacity="41287f" offset="0,1.5pt"/>
                <v:textbox>
                  <w:txbxContent>
                    <w:p w14:paraId="5341E752" w14:textId="77777777" w:rsidR="001B28FF" w:rsidRDefault="001B28FF" w:rsidP="00E037D6">
                      <w:pPr>
                        <w:bidi/>
                        <w:jc w:val="center"/>
                        <w:rPr>
                          <w:rFonts w:ascii="Simplified Arabic" w:hAnsi="Simplified Arabic" w:cs="Simplified Arabic"/>
                          <w:b/>
                          <w:bCs/>
                          <w:color w:val="FFFFFF"/>
                          <w:sz w:val="32"/>
                          <w:szCs w:val="32"/>
                          <w:lang w:bidi="ar-EG"/>
                        </w:rPr>
                      </w:pPr>
                      <w:bookmarkStart w:id="21" w:name="_Hlk171517714"/>
                      <w:r>
                        <w:rPr>
                          <w:rFonts w:ascii="Simplified Arabic" w:hAnsi="Simplified Arabic" w:cs="Simplified Arabic" w:hint="cs"/>
                          <w:b/>
                          <w:bCs/>
                          <w:color w:val="FFFFFF"/>
                          <w:sz w:val="32"/>
                          <w:szCs w:val="32"/>
                          <w:rtl/>
                          <w:lang w:bidi="ar-EG"/>
                        </w:rPr>
                        <w:t xml:space="preserve">المتغير المستقل </w:t>
                      </w:r>
                    </w:p>
                    <w:bookmarkEnd w:id="21"/>
                    <w:p w14:paraId="22540F88" w14:textId="569C92AB" w:rsidR="001B28FF" w:rsidRDefault="001B28FF" w:rsidP="00E037D6">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إدارة المخاطر</w:t>
                      </w:r>
                    </w:p>
                  </w:txbxContent>
                </v:textbox>
                <w10:wrap type="topAndBottom"/>
              </v:roundrect>
            </w:pict>
          </mc:Fallback>
        </mc:AlternateContent>
      </w:r>
      <w:r w:rsidR="00E037D6" w:rsidRPr="00F75449">
        <w:rPr>
          <w:noProof/>
          <w:color w:val="000000" w:themeColor="text1"/>
          <w:sz w:val="32"/>
          <w:szCs w:val="32"/>
        </w:rPr>
        <mc:AlternateContent>
          <mc:Choice Requires="wps">
            <w:drawing>
              <wp:anchor distT="0" distB="0" distL="114300" distR="114300" simplePos="0" relativeHeight="251672576" behindDoc="0" locked="0" layoutInCell="1" allowOverlap="1" wp14:anchorId="51813E8F" wp14:editId="54C825BD">
                <wp:simplePos x="0" y="0"/>
                <wp:positionH relativeFrom="column">
                  <wp:posOffset>127635</wp:posOffset>
                </wp:positionH>
                <wp:positionV relativeFrom="paragraph">
                  <wp:posOffset>2000885</wp:posOffset>
                </wp:positionV>
                <wp:extent cx="1958764" cy="844550"/>
                <wp:effectExtent l="57150" t="38100" r="80010" b="88900"/>
                <wp:wrapNone/>
                <wp:docPr id="12" name="مستطيل: زوايا مستديرة 16"/>
                <wp:cNvGraphicFramePr/>
                <a:graphic xmlns:a="http://schemas.openxmlformats.org/drawingml/2006/main">
                  <a:graphicData uri="http://schemas.microsoft.com/office/word/2010/wordprocessingShape">
                    <wps:wsp>
                      <wps:cNvSpPr/>
                      <wps:spPr>
                        <a:xfrm>
                          <a:off x="0" y="0"/>
                          <a:ext cx="1958764" cy="844550"/>
                        </a:xfrm>
                        <a:prstGeom prst="roundRect">
                          <a:avLst/>
                        </a:prstGeom>
                        <a:solidFill>
                          <a:schemeClr val="accent6">
                            <a:lumMod val="75000"/>
                          </a:schemeClr>
                        </a:solidFill>
                        <a:ln>
                          <a:solidFill>
                            <a:schemeClr val="accent6">
                              <a:lumMod val="50000"/>
                            </a:schemeClr>
                          </a:solidFill>
                        </a:ln>
                        <a:effectLst>
                          <a:outerShdw blurRad="57150" dist="19050" dir="5400000" algn="ctr" rotWithShape="0">
                            <a:srgbClr val="000000">
                              <a:alpha val="63000"/>
                            </a:srgbClr>
                          </a:outerShdw>
                        </a:effectLst>
                      </wps:spPr>
                      <wps:txbx>
                        <w:txbxContent>
                          <w:p w14:paraId="0DE4869D" w14:textId="77777777" w:rsidR="001B28FF" w:rsidRDefault="001B28FF" w:rsidP="00E037D6">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المتغير التابع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1813E8F" id="مستطيل: زوايا مستديرة 16" o:spid="_x0000_s1028" style="position:absolute;left:0;text-align:left;margin-left:10.05pt;margin-top:157.55pt;width:154.25pt;height:6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" fillcolor="#538135 [2409]" strokecolor="#375623 [1609]">
                <v:shadow on="t" color="black" opacity="41287f" offset="0,1.5pt"/>
                <v:textbox>
                  <w:txbxContent>
                    <w:p w14:paraId="0DE4869D" w14:textId="77777777" w:rsidR="001B28FF" w:rsidRDefault="001B28FF" w:rsidP="00E037D6">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المتغير التابع</w:t>
                      </w:r>
                    </w:p>
                  </w:txbxContent>
                </v:textbox>
              </v:roundrect>
            </w:pict>
          </mc:Fallback>
        </mc:AlternateContent>
      </w:r>
      <w:r w:rsidR="00E037D6" w:rsidRPr="00F75449">
        <w:rPr>
          <w:noProof/>
          <w:color w:val="000000" w:themeColor="text1"/>
          <w:sz w:val="32"/>
          <w:szCs w:val="32"/>
        </w:rPr>
        <mc:AlternateContent>
          <mc:Choice Requires="wps">
            <w:drawing>
              <wp:anchor distT="0" distB="0" distL="114300" distR="114300" simplePos="0" relativeHeight="251669504" behindDoc="0" locked="0" layoutInCell="1" allowOverlap="1" wp14:anchorId="3706FFF6" wp14:editId="2666FF7D">
                <wp:simplePos x="0" y="0"/>
                <wp:positionH relativeFrom="column">
                  <wp:posOffset>3905885</wp:posOffset>
                </wp:positionH>
                <wp:positionV relativeFrom="paragraph">
                  <wp:posOffset>4210685</wp:posOffset>
                </wp:positionV>
                <wp:extent cx="1942465" cy="476250"/>
                <wp:effectExtent l="0" t="0" r="19685" b="19050"/>
                <wp:wrapNone/>
                <wp:docPr id="17" name="مستطيل: زوايا مستديرة 15"/>
                <wp:cNvGraphicFramePr/>
                <a:graphic xmlns:a="http://schemas.openxmlformats.org/drawingml/2006/main">
                  <a:graphicData uri="http://schemas.microsoft.com/office/word/2010/wordprocessingShape">
                    <wps:wsp>
                      <wps:cNvSpPr/>
                      <wps:spPr>
                        <a:xfrm>
                          <a:off x="0" y="0"/>
                          <a:ext cx="1942465" cy="47625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130CDCFA" w14:textId="2548948C" w:rsidR="001B28FF" w:rsidRDefault="001B28FF" w:rsidP="00E037D6">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إدارة المعرفة للمخاطر</w:t>
                            </w:r>
                          </w:p>
                          <w:p w14:paraId="6F860F2D"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06FFF6" id="مستطيل: زوايا مستديرة 15" o:spid="_x0000_s1029" style="position:absolute;left:0;text-align:left;margin-left:307.55pt;margin-top:331.55pt;width:152.95pt;height:3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" fillcolor="#d5dce4 [671]" strokecolor="windowText" strokeweight="1pt">
                <v:stroke joinstyle="miter"/>
                <v:textbox>
                  <w:txbxContent>
                    <w:p w14:paraId="130CDCFA" w14:textId="2548948C" w:rsidR="001B28FF" w:rsidRDefault="001B28FF" w:rsidP="00E037D6">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إدارة المعرفة للمخاطر</w:t>
                      </w:r>
                    </w:p>
                    <w:p w14:paraId="6F860F2D"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sidR="00E037D6" w:rsidRPr="00F75449">
        <w:rPr>
          <w:noProof/>
          <w:color w:val="000000" w:themeColor="text1"/>
          <w:sz w:val="32"/>
          <w:szCs w:val="32"/>
        </w:rPr>
        <mc:AlternateContent>
          <mc:Choice Requires="wps">
            <w:drawing>
              <wp:anchor distT="0" distB="0" distL="114300" distR="114300" simplePos="0" relativeHeight="251670528" behindDoc="0" locked="0" layoutInCell="1" allowOverlap="1" wp14:anchorId="7E37879A" wp14:editId="58642345">
                <wp:simplePos x="0" y="0"/>
                <wp:positionH relativeFrom="column">
                  <wp:posOffset>3907155</wp:posOffset>
                </wp:positionH>
                <wp:positionV relativeFrom="paragraph">
                  <wp:posOffset>3586480</wp:posOffset>
                </wp:positionV>
                <wp:extent cx="1942839" cy="466725"/>
                <wp:effectExtent l="0" t="0" r="19685" b="28575"/>
                <wp:wrapNone/>
                <wp:docPr id="16" name="مستطيل: زوايا مستديرة 15"/>
                <wp:cNvGraphicFramePr/>
                <a:graphic xmlns:a="http://schemas.openxmlformats.org/drawingml/2006/main">
                  <a:graphicData uri="http://schemas.microsoft.com/office/word/2010/wordprocessingShape">
                    <wps:wsp>
                      <wps:cNvSpPr/>
                      <wps:spPr>
                        <a:xfrm>
                          <a:off x="0" y="0"/>
                          <a:ext cx="1942839" cy="466725"/>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05011F92" w14:textId="4BA4676D" w:rsidR="001B28FF" w:rsidRDefault="001B28FF" w:rsidP="00E037D6">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الرقابة المستمرة</w:t>
                            </w:r>
                          </w:p>
                          <w:p w14:paraId="1724DF03"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E37879A" id="_x0000_s1030" style="position:absolute;left:0;text-align:left;margin-left:307.65pt;margin-top:282.4pt;width:153pt;height:3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" fillcolor="#d5dce4 [671]" strokecolor="windowText" strokeweight="1pt">
                <v:stroke joinstyle="miter"/>
                <v:textbox>
                  <w:txbxContent>
                    <w:p w14:paraId="05011F92" w14:textId="4BA4676D" w:rsidR="001B28FF" w:rsidRDefault="001B28FF" w:rsidP="00E037D6">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الرقابة المستمرة</w:t>
                      </w:r>
                    </w:p>
                    <w:p w14:paraId="1724DF03"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sidR="00E037D6" w:rsidRPr="00F75449">
        <w:rPr>
          <w:rFonts w:hint="cs"/>
          <w:noProof/>
          <w:color w:val="000000" w:themeColor="text1"/>
          <w:sz w:val="32"/>
          <w:szCs w:val="32"/>
        </w:rPr>
        <mc:AlternateContent>
          <mc:Choice Requires="wps">
            <w:drawing>
              <wp:anchor distT="0" distB="0" distL="114300" distR="114300" simplePos="0" relativeHeight="251665408" behindDoc="0" locked="0" layoutInCell="1" allowOverlap="1" wp14:anchorId="22F9AB86" wp14:editId="7D80FDCD">
                <wp:simplePos x="0" y="0"/>
                <wp:positionH relativeFrom="column">
                  <wp:posOffset>2085975</wp:posOffset>
                </wp:positionH>
                <wp:positionV relativeFrom="paragraph">
                  <wp:posOffset>2972435</wp:posOffset>
                </wp:positionV>
                <wp:extent cx="1790700" cy="1409700"/>
                <wp:effectExtent l="0" t="0" r="76200" b="57150"/>
                <wp:wrapNone/>
                <wp:docPr id="5" name="Straight Arrow Connector 5"/>
                <wp:cNvGraphicFramePr/>
                <a:graphic xmlns:a="http://schemas.openxmlformats.org/drawingml/2006/main">
                  <a:graphicData uri="http://schemas.microsoft.com/office/word/2010/wordprocessingShape">
                    <wps:wsp>
                      <wps:cNvCnPr/>
                      <wps:spPr>
                        <a:xfrm>
                          <a:off x="0" y="0"/>
                          <a:ext cx="1790700" cy="14097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EDF99D2" id="_x0000_t32" coordsize="21600,21600" o:spt="32" o:oned="t" path="m,l21600,21600e" filled="f">
                <v:path arrowok="t" fillok="f" o:connecttype="none"/>
                <o:lock v:ext="edit" shapetype="t"/>
              </v:shapetype>
              <v:shape id="Straight Arrow Connector 5" o:spid="_x0000_s1026" type="#_x0000_t32" style="position:absolute;margin-left:164.25pt;margin-top:234.05pt;width:141pt;height:1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" strokecolor="#70ad47 [3209]" strokeweight="1.5pt">
                <v:stroke endarrow="block" joinstyle="miter"/>
              </v:shape>
            </w:pict>
          </mc:Fallback>
        </mc:AlternateContent>
      </w:r>
      <w:r w:rsidR="00E037D6" w:rsidRPr="00F75449">
        <w:rPr>
          <w:rFonts w:hint="cs"/>
          <w:noProof/>
          <w:color w:val="000000" w:themeColor="text1"/>
          <w:sz w:val="32"/>
          <w:szCs w:val="32"/>
        </w:rPr>
        <mc:AlternateContent>
          <mc:Choice Requires="wps">
            <w:drawing>
              <wp:anchor distT="0" distB="0" distL="114300" distR="114300" simplePos="0" relativeHeight="251663360" behindDoc="0" locked="0" layoutInCell="1" allowOverlap="1" wp14:anchorId="32F74F70" wp14:editId="793BCACD">
                <wp:simplePos x="0" y="0"/>
                <wp:positionH relativeFrom="column">
                  <wp:posOffset>2133600</wp:posOffset>
                </wp:positionH>
                <wp:positionV relativeFrom="paragraph">
                  <wp:posOffset>2924809</wp:posOffset>
                </wp:positionV>
                <wp:extent cx="1714500" cy="295275"/>
                <wp:effectExtent l="0" t="0" r="76200" b="85725"/>
                <wp:wrapNone/>
                <wp:docPr id="3" name="Straight Arrow Connector 3"/>
                <wp:cNvGraphicFramePr/>
                <a:graphic xmlns:a="http://schemas.openxmlformats.org/drawingml/2006/main">
                  <a:graphicData uri="http://schemas.microsoft.com/office/word/2010/wordprocessingShape">
                    <wps:wsp>
                      <wps:cNvCnPr/>
                      <wps:spPr>
                        <a:xfrm>
                          <a:off x="0" y="0"/>
                          <a:ext cx="1714500" cy="29527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101AE0" id="Straight Arrow Connector 3" o:spid="_x0000_s1026" type="#_x0000_t32" style="position:absolute;margin-left:168pt;margin-top:230.3pt;width:13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" strokecolor="#70ad47 [3209]" strokeweight="1.5pt">
                <v:stroke endarrow="block" joinstyle="miter"/>
              </v:shape>
            </w:pict>
          </mc:Fallback>
        </mc:AlternateContent>
      </w:r>
      <w:r w:rsidR="00E037D6" w:rsidRPr="00F75449">
        <w:rPr>
          <w:rFonts w:hint="cs"/>
          <w:noProof/>
          <w:color w:val="000000" w:themeColor="text1"/>
          <w:sz w:val="32"/>
          <w:szCs w:val="32"/>
        </w:rPr>
        <mc:AlternateContent>
          <mc:Choice Requires="wps">
            <w:drawing>
              <wp:anchor distT="0" distB="0" distL="114300" distR="114300" simplePos="0" relativeHeight="251662336" behindDoc="0" locked="0" layoutInCell="1" allowOverlap="1" wp14:anchorId="198E1D86" wp14:editId="317233BA">
                <wp:simplePos x="0" y="0"/>
                <wp:positionH relativeFrom="column">
                  <wp:posOffset>2085975</wp:posOffset>
                </wp:positionH>
                <wp:positionV relativeFrom="paragraph">
                  <wp:posOffset>2558768</wp:posOffset>
                </wp:positionV>
                <wp:extent cx="1762125" cy="366042"/>
                <wp:effectExtent l="0" t="57150" r="9525" b="34290"/>
                <wp:wrapNone/>
                <wp:docPr id="2" name="Straight Arrow Connector 2"/>
                <wp:cNvGraphicFramePr/>
                <a:graphic xmlns:a="http://schemas.openxmlformats.org/drawingml/2006/main">
                  <a:graphicData uri="http://schemas.microsoft.com/office/word/2010/wordprocessingShape">
                    <wps:wsp>
                      <wps:cNvCnPr/>
                      <wps:spPr>
                        <a:xfrm flipV="1">
                          <a:off x="0" y="0"/>
                          <a:ext cx="1762125" cy="366042"/>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C0F0A54" id="Straight Arrow Connector 2" o:spid="_x0000_s1026" type="#_x0000_t32" style="position:absolute;margin-left:164.25pt;margin-top:201.5pt;width:138.75pt;height:28.8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" strokecolor="#70ad47 [3209]" strokeweight="1.5pt">
                <v:stroke endarrow="block" joinstyle="miter"/>
              </v:shape>
            </w:pict>
          </mc:Fallback>
        </mc:AlternateContent>
      </w:r>
      <w:r w:rsidR="00E037D6" w:rsidRPr="00F75449">
        <w:rPr>
          <w:noProof/>
          <w:color w:val="000000" w:themeColor="text1"/>
          <w:sz w:val="32"/>
          <w:szCs w:val="32"/>
        </w:rPr>
        <mc:AlternateContent>
          <mc:Choice Requires="wps">
            <w:drawing>
              <wp:anchor distT="0" distB="0" distL="114300" distR="114300" simplePos="0" relativeHeight="251668480" behindDoc="0" locked="0" layoutInCell="1" allowOverlap="1" wp14:anchorId="7643F3B0" wp14:editId="787E754D">
                <wp:simplePos x="0" y="0"/>
                <wp:positionH relativeFrom="column">
                  <wp:posOffset>3876675</wp:posOffset>
                </wp:positionH>
                <wp:positionV relativeFrom="paragraph">
                  <wp:posOffset>2975610</wp:posOffset>
                </wp:positionV>
                <wp:extent cx="1942465" cy="485775"/>
                <wp:effectExtent l="0" t="0" r="19685" b="28575"/>
                <wp:wrapNone/>
                <wp:docPr id="15" name="مستطيل: زوايا مستديرة 15"/>
                <wp:cNvGraphicFramePr/>
                <a:graphic xmlns:a="http://schemas.openxmlformats.org/drawingml/2006/main">
                  <a:graphicData uri="http://schemas.microsoft.com/office/word/2010/wordprocessingShape">
                    <wps:wsp>
                      <wps:cNvSpPr/>
                      <wps:spPr>
                        <a:xfrm>
                          <a:off x="0" y="0"/>
                          <a:ext cx="1942465" cy="485775"/>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7C8C27B0" w14:textId="42691BA4" w:rsidR="001B28FF" w:rsidRDefault="001B28FF" w:rsidP="00E037D6">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اتخاذ القرار ومواجهة المخاطر</w:t>
                            </w:r>
                          </w:p>
                          <w:p w14:paraId="27DB9495"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43F3B0" id="_x0000_s1031" style="position:absolute;left:0;text-align:left;margin-left:305.25pt;margin-top:234.3pt;width:152.95pt;height:3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" fillcolor="#d5dce4 [671]" strokecolor="windowText" strokeweight="1pt">
                <v:stroke joinstyle="miter"/>
                <v:textbox>
                  <w:txbxContent>
                    <w:p w14:paraId="7C8C27B0" w14:textId="42691BA4" w:rsidR="001B28FF" w:rsidRDefault="001B28FF" w:rsidP="00E037D6">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اتخاذ القرار ومواجهة المخاطر</w:t>
                      </w:r>
                    </w:p>
                    <w:p w14:paraId="27DB9495"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sidR="00E037D6" w:rsidRPr="00F75449">
        <w:rPr>
          <w:noProof/>
          <w:color w:val="000000" w:themeColor="text1"/>
          <w:sz w:val="32"/>
          <w:szCs w:val="32"/>
        </w:rPr>
        <mc:AlternateContent>
          <mc:Choice Requires="wps">
            <w:drawing>
              <wp:anchor distT="0" distB="0" distL="114300" distR="114300" simplePos="0" relativeHeight="251666432" behindDoc="0" locked="0" layoutInCell="1" allowOverlap="1" wp14:anchorId="208C826B" wp14:editId="58959B9B">
                <wp:simplePos x="0" y="0"/>
                <wp:positionH relativeFrom="column">
                  <wp:posOffset>3848100</wp:posOffset>
                </wp:positionH>
                <wp:positionV relativeFrom="paragraph">
                  <wp:posOffset>1715135</wp:posOffset>
                </wp:positionV>
                <wp:extent cx="1942465" cy="495300"/>
                <wp:effectExtent l="0" t="0" r="19685" b="19050"/>
                <wp:wrapNone/>
                <wp:docPr id="7"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2DDFE588" w14:textId="6BE46716" w:rsidR="001B28FF" w:rsidRDefault="001B28FF" w:rsidP="00E037D6">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تحليل المخاطر</w:t>
                            </w:r>
                          </w:p>
                          <w:p w14:paraId="01755E3D"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08C826B" id="_x0000_s1032" style="position:absolute;left:0;text-align:left;margin-left:303pt;margin-top:135.05pt;width:152.95pt;height:3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" fillcolor="#d5dce4 [671]" strokecolor="windowText" strokeweight="1pt">
                <v:stroke joinstyle="miter"/>
                <v:textbox>
                  <w:txbxContent>
                    <w:p w14:paraId="2DDFE588" w14:textId="6BE46716" w:rsidR="001B28FF" w:rsidRDefault="001B28FF" w:rsidP="00E037D6">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تحليل المخاطر</w:t>
                      </w:r>
                    </w:p>
                    <w:p w14:paraId="01755E3D"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sidR="00E037D6" w:rsidRPr="00F75449">
        <w:rPr>
          <w:noProof/>
          <w:color w:val="000000" w:themeColor="text1"/>
          <w:sz w:val="32"/>
          <w:szCs w:val="32"/>
        </w:rPr>
        <mc:AlternateContent>
          <mc:Choice Requires="wps">
            <w:drawing>
              <wp:anchor distT="0" distB="0" distL="114300" distR="114300" simplePos="0" relativeHeight="251667456" behindDoc="0" locked="0" layoutInCell="1" allowOverlap="1" wp14:anchorId="0220161A" wp14:editId="7E7F6624">
                <wp:simplePos x="0" y="0"/>
                <wp:positionH relativeFrom="column">
                  <wp:posOffset>3848100</wp:posOffset>
                </wp:positionH>
                <wp:positionV relativeFrom="paragraph">
                  <wp:posOffset>2353310</wp:posOffset>
                </wp:positionV>
                <wp:extent cx="1942465" cy="495300"/>
                <wp:effectExtent l="0" t="0" r="19685" b="19050"/>
                <wp:wrapNone/>
                <wp:docPr id="8"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0EACF6BF" w14:textId="24782572" w:rsidR="001B28FF" w:rsidRDefault="001B28FF" w:rsidP="00E037D6">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تقييم المخاطر</w:t>
                            </w:r>
                          </w:p>
                          <w:p w14:paraId="1C82B3CA"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20161A" id="_x0000_s1033" style="position:absolute;left:0;text-align:left;margin-left:303pt;margin-top:185.3pt;width:152.95pt;height:3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" fillcolor="#d5dce4 [671]" strokecolor="windowText" strokeweight="1pt">
                <v:stroke joinstyle="miter"/>
                <v:textbox>
                  <w:txbxContent>
                    <w:p w14:paraId="0EACF6BF" w14:textId="24782572" w:rsidR="001B28FF" w:rsidRDefault="001B28FF" w:rsidP="00E037D6">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تقييم المخاطر</w:t>
                      </w:r>
                    </w:p>
                    <w:p w14:paraId="1C82B3CA"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r w:rsidR="00E037D6" w:rsidRPr="00F75449">
        <w:rPr>
          <w:rFonts w:hint="cs"/>
          <w:noProof/>
          <w:color w:val="000000" w:themeColor="text1"/>
          <w:sz w:val="32"/>
          <w:szCs w:val="32"/>
        </w:rPr>
        <mc:AlternateContent>
          <mc:Choice Requires="wps">
            <w:drawing>
              <wp:anchor distT="0" distB="0" distL="114300" distR="114300" simplePos="0" relativeHeight="251661312" behindDoc="0" locked="0" layoutInCell="1" allowOverlap="1" wp14:anchorId="2AEC1C48" wp14:editId="734A9805">
                <wp:simplePos x="0" y="0"/>
                <wp:positionH relativeFrom="column">
                  <wp:posOffset>2085975</wp:posOffset>
                </wp:positionH>
                <wp:positionV relativeFrom="paragraph">
                  <wp:posOffset>1950085</wp:posOffset>
                </wp:positionV>
                <wp:extent cx="1762125" cy="895350"/>
                <wp:effectExtent l="0" t="38100" r="47625" b="19050"/>
                <wp:wrapNone/>
                <wp:docPr id="1" name="Straight Arrow Connector 1"/>
                <wp:cNvGraphicFramePr/>
                <a:graphic xmlns:a="http://schemas.openxmlformats.org/drawingml/2006/main">
                  <a:graphicData uri="http://schemas.microsoft.com/office/word/2010/wordprocessingShape">
                    <wps:wsp>
                      <wps:cNvCnPr/>
                      <wps:spPr>
                        <a:xfrm flipV="1">
                          <a:off x="0" y="0"/>
                          <a:ext cx="1762125" cy="89535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D713E4E" id="Straight Arrow Connector 1" o:spid="_x0000_s1026" type="#_x0000_t32" style="position:absolute;margin-left:164.25pt;margin-top:153.55pt;width:138.75pt;height:70.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" strokecolor="#70ad47 [3209]" strokeweight="1.5pt">
                <v:stroke endarrow="block" joinstyle="miter"/>
              </v:shape>
            </w:pict>
          </mc:Fallback>
        </mc:AlternateContent>
      </w:r>
    </w:p>
    <w:p w14:paraId="59541D26" w14:textId="77777777" w:rsidR="00E037D6" w:rsidRPr="00F75449" w:rsidRDefault="00E037D6" w:rsidP="00E037D6">
      <w:pPr>
        <w:bidi/>
        <w:spacing w:line="360" w:lineRule="auto"/>
        <w:ind w:left="720"/>
        <w:contextualSpacing/>
        <w:jc w:val="center"/>
        <w:rPr>
          <w:rFonts w:ascii="Sakkal Majalla" w:eastAsia="Calibri" w:hAnsi="Sakkal Majalla" w:cs="Sakkal Majalla"/>
          <w:color w:val="000000" w:themeColor="text1"/>
          <w:kern w:val="0"/>
          <w:sz w:val="28"/>
          <w:szCs w:val="28"/>
          <w:rtl/>
          <w14:ligatures w14:val="none"/>
        </w:rPr>
      </w:pPr>
    </w:p>
    <w:p w14:paraId="0AEF1A0B" w14:textId="77777777" w:rsidR="00E037D6" w:rsidRPr="00F75449" w:rsidRDefault="00E037D6" w:rsidP="00E037D6">
      <w:pPr>
        <w:bidi/>
        <w:spacing w:line="360" w:lineRule="auto"/>
        <w:ind w:left="720"/>
        <w:contextualSpacing/>
        <w:jc w:val="center"/>
        <w:rPr>
          <w:rFonts w:ascii="Simplified Arabic" w:hAnsi="Simplified Arabic" w:cs="Simplified Arabic"/>
          <w:color w:val="000000" w:themeColor="text1"/>
          <w:sz w:val="28"/>
          <w:szCs w:val="28"/>
          <w:rtl/>
          <w:lang w:bidi="ar-EG"/>
        </w:rPr>
      </w:pPr>
      <w:r w:rsidRPr="00F75449">
        <w:rPr>
          <w:noProof/>
          <w:color w:val="000000" w:themeColor="text1"/>
        </w:rPr>
        <mc:AlternateContent>
          <mc:Choice Requires="wps">
            <w:drawing>
              <wp:anchor distT="0" distB="0" distL="114300" distR="114300" simplePos="0" relativeHeight="251671552" behindDoc="0" locked="0" layoutInCell="1" allowOverlap="1" wp14:anchorId="5CB2FF30" wp14:editId="14A9E523">
                <wp:simplePos x="0" y="0"/>
                <wp:positionH relativeFrom="column">
                  <wp:posOffset>123190</wp:posOffset>
                </wp:positionH>
                <wp:positionV relativeFrom="paragraph">
                  <wp:posOffset>398145</wp:posOffset>
                </wp:positionV>
                <wp:extent cx="1942465" cy="1362075"/>
                <wp:effectExtent l="0" t="0" r="19685" b="28575"/>
                <wp:wrapNone/>
                <wp:docPr id="19" name="مستطيل: زوايا مستديرة 15"/>
                <wp:cNvGraphicFramePr/>
                <a:graphic xmlns:a="http://schemas.openxmlformats.org/drawingml/2006/main">
                  <a:graphicData uri="http://schemas.microsoft.com/office/word/2010/wordprocessingShape">
                    <wps:wsp>
                      <wps:cNvSpPr/>
                      <wps:spPr>
                        <a:xfrm>
                          <a:off x="0" y="0"/>
                          <a:ext cx="1942465" cy="1362075"/>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5D38066A" w14:textId="77777777" w:rsidR="001B28FF" w:rsidRDefault="001B28FF" w:rsidP="00E037D6">
                            <w:pPr>
                              <w:bidi/>
                              <w:spacing w:line="360" w:lineRule="auto"/>
                              <w:jc w:val="center"/>
                              <w:rPr>
                                <w:rFonts w:ascii="Simplified Arabic" w:hAnsi="Simplified Arabic" w:cs="Simplified Arabic"/>
                                <w:sz w:val="28"/>
                                <w:szCs w:val="28"/>
                                <w:rtl/>
                                <w:lang w:bidi="ar-EG"/>
                              </w:rPr>
                            </w:pPr>
                          </w:p>
                          <w:p w14:paraId="495AF147" w14:textId="4FB6491B" w:rsidR="001B28FF" w:rsidRPr="0026111F" w:rsidRDefault="001B28FF" w:rsidP="00E037D6">
                            <w:pPr>
                              <w:bidi/>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تحقيق الأداء المالي</w:t>
                            </w:r>
                          </w:p>
                          <w:p w14:paraId="40E70E01"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B2FF30" id="_x0000_s1034" style="position:absolute;left:0;text-align:left;margin-left:9.7pt;margin-top:31.35pt;width:152.95pt;height:107.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" fillcolor="#d5dce4 [671]" strokecolor="windowText" strokeweight="1pt">
                <v:stroke joinstyle="miter"/>
                <v:textbox>
                  <w:txbxContent>
                    <w:p w14:paraId="5D38066A" w14:textId="77777777" w:rsidR="001B28FF" w:rsidRDefault="001B28FF" w:rsidP="00E037D6">
                      <w:pPr>
                        <w:bidi/>
                        <w:spacing w:line="360" w:lineRule="auto"/>
                        <w:jc w:val="center"/>
                        <w:rPr>
                          <w:rFonts w:ascii="Simplified Arabic" w:hAnsi="Simplified Arabic" w:cs="Simplified Arabic"/>
                          <w:sz w:val="28"/>
                          <w:szCs w:val="28"/>
                          <w:rtl/>
                          <w:lang w:bidi="ar-EG"/>
                        </w:rPr>
                      </w:pPr>
                    </w:p>
                    <w:p w14:paraId="495AF147" w14:textId="4FB6491B" w:rsidR="001B28FF" w:rsidRPr="0026111F" w:rsidRDefault="001B28FF" w:rsidP="00E037D6">
                      <w:pPr>
                        <w:bidi/>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تحقيق الأداء المالي</w:t>
                      </w:r>
                    </w:p>
                    <w:p w14:paraId="40E70E01" w14:textId="77777777" w:rsidR="001B28FF" w:rsidRPr="001F5E4E" w:rsidRDefault="001B28FF" w:rsidP="00E037D6">
                      <w:pPr>
                        <w:bidi/>
                        <w:spacing w:line="360" w:lineRule="auto"/>
                        <w:jc w:val="center"/>
                        <w:rPr>
                          <w:rFonts w:ascii="Simplified Arabic" w:hAnsi="Simplified Arabic" w:cs="Simplified Arabic"/>
                          <w:b/>
                          <w:bCs/>
                          <w:sz w:val="32"/>
                          <w:szCs w:val="32"/>
                          <w:rtl/>
                          <w:lang w:bidi="ar-EG"/>
                        </w:rPr>
                      </w:pPr>
                    </w:p>
                  </w:txbxContent>
                </v:textbox>
              </v:roundrect>
            </w:pict>
          </mc:Fallback>
        </mc:AlternateContent>
      </w:r>
    </w:p>
    <w:p w14:paraId="11C6C64E" w14:textId="77777777" w:rsidR="00E037D6" w:rsidRPr="00F75449" w:rsidRDefault="00E037D6" w:rsidP="00E037D6">
      <w:pPr>
        <w:bidi/>
        <w:spacing w:line="360" w:lineRule="auto"/>
        <w:ind w:left="720"/>
        <w:contextualSpacing/>
        <w:jc w:val="center"/>
        <w:rPr>
          <w:rFonts w:ascii="Simplified Arabic" w:hAnsi="Simplified Arabic" w:cs="Simplified Arabic"/>
          <w:color w:val="000000" w:themeColor="text1"/>
          <w:sz w:val="28"/>
          <w:szCs w:val="28"/>
          <w:rtl/>
          <w:lang w:bidi="ar-EG"/>
        </w:rPr>
      </w:pPr>
    </w:p>
    <w:p w14:paraId="11B25B8E" w14:textId="169BC707" w:rsidR="00E037D6" w:rsidRPr="00F75449" w:rsidRDefault="00C65AA3" w:rsidP="00E037D6">
      <w:pPr>
        <w:bidi/>
        <w:spacing w:line="360" w:lineRule="auto"/>
        <w:ind w:left="720"/>
        <w:contextualSpacing/>
        <w:jc w:val="center"/>
        <w:rPr>
          <w:rFonts w:ascii="Sakkal Majalla" w:eastAsia="Calibri" w:hAnsi="Sakkal Majalla" w:cs="Sakkal Majalla"/>
          <w:color w:val="000000" w:themeColor="text1"/>
          <w:kern w:val="0"/>
          <w:sz w:val="28"/>
          <w:szCs w:val="28"/>
          <w:rtl/>
          <w14:ligatures w14:val="none"/>
        </w:rPr>
      </w:pPr>
      <w:r w:rsidRPr="00F75449">
        <w:rPr>
          <w:rFonts w:hint="cs"/>
          <w:noProof/>
          <w:color w:val="000000" w:themeColor="text1"/>
          <w:sz w:val="32"/>
          <w:szCs w:val="32"/>
        </w:rPr>
        <mc:AlternateContent>
          <mc:Choice Requires="wps">
            <w:drawing>
              <wp:anchor distT="0" distB="0" distL="114300" distR="114300" simplePos="0" relativeHeight="251664384" behindDoc="0" locked="0" layoutInCell="1" allowOverlap="1" wp14:anchorId="60EA81D5" wp14:editId="7EBB1E05">
                <wp:simplePos x="0" y="0"/>
                <wp:positionH relativeFrom="column">
                  <wp:posOffset>2061210</wp:posOffset>
                </wp:positionH>
                <wp:positionV relativeFrom="paragraph">
                  <wp:posOffset>54611</wp:posOffset>
                </wp:positionV>
                <wp:extent cx="1791335" cy="819150"/>
                <wp:effectExtent l="0" t="0" r="75565" b="57150"/>
                <wp:wrapNone/>
                <wp:docPr id="4" name="Straight Arrow Connector 4"/>
                <wp:cNvGraphicFramePr/>
                <a:graphic xmlns:a="http://schemas.openxmlformats.org/drawingml/2006/main">
                  <a:graphicData uri="http://schemas.microsoft.com/office/word/2010/wordprocessingShape">
                    <wps:wsp>
                      <wps:cNvCnPr/>
                      <wps:spPr>
                        <a:xfrm>
                          <a:off x="0" y="0"/>
                          <a:ext cx="1791335" cy="81915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750DC53" id="Straight Arrow Connector 4" o:spid="_x0000_s1026" type="#_x0000_t32" style="position:absolute;margin-left:162.3pt;margin-top:4.3pt;width:141.05pt;height: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" strokecolor="#70ad47 [3209]" strokeweight="1.5pt">
                <v:stroke endarrow="block" joinstyle="miter"/>
              </v:shape>
            </w:pict>
          </mc:Fallback>
        </mc:AlternateContent>
      </w:r>
    </w:p>
    <w:p w14:paraId="026F196D" w14:textId="77777777" w:rsidR="00E037D6" w:rsidRPr="00F75449" w:rsidRDefault="00E037D6" w:rsidP="00E037D6">
      <w:pPr>
        <w:bidi/>
        <w:spacing w:line="360" w:lineRule="auto"/>
        <w:ind w:left="720"/>
        <w:contextualSpacing/>
        <w:jc w:val="center"/>
        <w:rPr>
          <w:rFonts w:ascii="Sakkal Majalla" w:eastAsia="Calibri" w:hAnsi="Sakkal Majalla" w:cs="Sakkal Majalla"/>
          <w:color w:val="000000" w:themeColor="text1"/>
          <w:kern w:val="0"/>
          <w:sz w:val="28"/>
          <w:szCs w:val="28"/>
          <w:rtl/>
          <w14:ligatures w14:val="none"/>
        </w:rPr>
      </w:pPr>
    </w:p>
    <w:p w14:paraId="05FDF86D" w14:textId="6D93C0F6" w:rsidR="001F552A" w:rsidRPr="00F75449" w:rsidRDefault="001F552A" w:rsidP="001F552A">
      <w:pPr>
        <w:bidi/>
        <w:spacing w:after="160" w:line="360" w:lineRule="auto"/>
        <w:ind w:left="720"/>
        <w:contextualSpacing/>
        <w:jc w:val="both"/>
        <w:rPr>
          <w:rFonts w:ascii="Sakkal Majalla" w:eastAsia="Calibri" w:hAnsi="Sakkal Majalla" w:cs="Sakkal Majalla"/>
          <w:b/>
          <w:bCs/>
          <w:color w:val="000000" w:themeColor="text1"/>
          <w:kern w:val="0"/>
          <w:sz w:val="28"/>
          <w:szCs w:val="28"/>
          <w:u w:val="single"/>
          <w14:ligatures w14:val="none"/>
        </w:rPr>
      </w:pPr>
    </w:p>
    <w:p w14:paraId="7B3030A8" w14:textId="6D0FDD7A" w:rsidR="001F552A" w:rsidRPr="00F75449" w:rsidRDefault="001F552A" w:rsidP="001F552A">
      <w:pPr>
        <w:bidi/>
        <w:spacing w:after="160" w:line="360" w:lineRule="auto"/>
        <w:contextualSpacing/>
        <w:rPr>
          <w:rFonts w:ascii="Sakkal Majalla" w:eastAsia="Calibri" w:hAnsi="Sakkal Majalla" w:cs="Sakkal Majalla"/>
          <w:color w:val="000000" w:themeColor="text1"/>
          <w:kern w:val="0"/>
          <w:sz w:val="28"/>
          <w:szCs w:val="28"/>
          <w:rtl/>
          <w14:ligatures w14:val="none"/>
        </w:rPr>
      </w:pPr>
    </w:p>
    <w:p w14:paraId="3E6B87CD" w14:textId="77777777" w:rsidR="00C65AA3" w:rsidRDefault="00C65AA3" w:rsidP="00F96082">
      <w:pPr>
        <w:bidi/>
        <w:spacing w:line="360" w:lineRule="auto"/>
        <w:jc w:val="center"/>
        <w:rPr>
          <w:rFonts w:ascii="Sakkal Majalla" w:eastAsia="Calibri" w:hAnsi="Sakkal Majalla" w:cs="Sakkal Majalla"/>
          <w:color w:val="000000" w:themeColor="text1"/>
          <w:kern w:val="0"/>
          <w:sz w:val="28"/>
          <w:szCs w:val="28"/>
          <w:rtl/>
          <w14:ligatures w14:val="none"/>
        </w:rPr>
      </w:pPr>
    </w:p>
    <w:p w14:paraId="715FC3A6" w14:textId="62B1147A" w:rsidR="00F96082" w:rsidRPr="00F75449" w:rsidRDefault="001F552A" w:rsidP="00C65AA3">
      <w:pPr>
        <w:bidi/>
        <w:spacing w:line="360" w:lineRule="auto"/>
        <w:jc w:val="center"/>
        <w:rPr>
          <w:rFonts w:ascii="Sakkal Majalla" w:eastAsia="Calibri" w:hAnsi="Sakkal Majalla" w:cs="Sakkal Majalla"/>
          <w:color w:val="000000" w:themeColor="text1"/>
          <w:kern w:val="0"/>
          <w:sz w:val="28"/>
          <w:szCs w:val="28"/>
          <w:rtl/>
          <w14:ligatures w14:val="none"/>
        </w:rPr>
      </w:pPr>
      <w:r w:rsidRPr="00F75449">
        <w:rPr>
          <w:rFonts w:ascii="Sakkal Majalla" w:eastAsia="Calibri" w:hAnsi="Sakkal Majalla" w:cs="Sakkal Majalla"/>
          <w:color w:val="000000" w:themeColor="text1"/>
          <w:kern w:val="0"/>
          <w:sz w:val="28"/>
          <w:szCs w:val="28"/>
          <w:rtl/>
          <w14:ligatures w14:val="none"/>
        </w:rPr>
        <w:t>شكل (1) نموذج الدراسة</w:t>
      </w:r>
    </w:p>
    <w:p w14:paraId="5E050F56" w14:textId="77777777" w:rsidR="001F552A" w:rsidRPr="00F75449" w:rsidRDefault="001F552A" w:rsidP="00471AA6">
      <w:pPr>
        <w:pStyle w:val="ListParagraph"/>
        <w:numPr>
          <w:ilvl w:val="0"/>
          <w:numId w:val="14"/>
        </w:numPr>
        <w:bidi/>
        <w:spacing w:line="360" w:lineRule="auto"/>
        <w:rPr>
          <w:rFonts w:ascii="Sakkal Majalla" w:hAnsi="Sakkal Majalla" w:cs="Sakkal Majalla"/>
          <w:b/>
          <w:bCs/>
          <w:color w:val="000000" w:themeColor="text1"/>
          <w:sz w:val="32"/>
          <w:szCs w:val="32"/>
          <w:u w:val="single"/>
          <w:rtl/>
          <w:lang w:bidi="ar-EG"/>
        </w:rPr>
      </w:pPr>
      <w:bookmarkStart w:id="22" w:name="_Toc171179700"/>
      <w:r w:rsidRPr="00F75449">
        <w:rPr>
          <w:rFonts w:ascii="Sakkal Majalla" w:hAnsi="Sakkal Majalla" w:cs="Sakkal Majalla" w:hint="cs"/>
          <w:b/>
          <w:bCs/>
          <w:color w:val="000000" w:themeColor="text1"/>
          <w:sz w:val="32"/>
          <w:szCs w:val="32"/>
          <w:u w:val="single"/>
          <w:rtl/>
          <w:lang w:bidi="ar-EG"/>
        </w:rPr>
        <w:lastRenderedPageBreak/>
        <w:t>منهجية الدراسة:</w:t>
      </w:r>
      <w:bookmarkEnd w:id="22"/>
    </w:p>
    <w:p w14:paraId="0854BB55" w14:textId="56B76575" w:rsidR="001F552A" w:rsidRPr="00F75449" w:rsidRDefault="001F552A" w:rsidP="00C95DBD">
      <w:pPr>
        <w:bidi/>
        <w:spacing w:line="360" w:lineRule="auto"/>
        <w:jc w:val="both"/>
        <w:rPr>
          <w:rFonts w:ascii="Sakkal Majalla" w:eastAsia="Calibri" w:hAnsi="Sakkal Majalla" w:cs="Sakkal Majalla"/>
          <w:color w:val="000000" w:themeColor="text1"/>
          <w:sz w:val="28"/>
          <w:szCs w:val="28"/>
          <w:rtl/>
        </w:rPr>
      </w:pPr>
      <w:r w:rsidRPr="00F75449">
        <w:rPr>
          <w:rFonts w:ascii="Sakkal Majalla" w:eastAsia="Calibri" w:hAnsi="Sakkal Majalla" w:cs="Sakkal Majalla" w:hint="cs"/>
          <w:color w:val="000000" w:themeColor="text1"/>
          <w:sz w:val="28"/>
          <w:szCs w:val="28"/>
          <w:rtl/>
          <w:lang w:bidi="ar-EG"/>
        </w:rPr>
        <w:t xml:space="preserve">تعتمد الدراسة الحالية على المنهج الوصفي التحليلي كونه الأنسب لمعرفة الواقع لجوانب الدراسة، وذلك لملائمته لموضوع وأهداف الدراسة، حيث سيتم من خلاله وصف العلاقة بين المتغيرات محل الدراسة والمتمثلة في </w:t>
      </w:r>
      <w:r w:rsidR="00950C1E" w:rsidRPr="00F75449">
        <w:rPr>
          <w:rFonts w:ascii="Sakkal Majalla" w:eastAsia="Calibri" w:hAnsi="Sakkal Majalla" w:cs="Sakkal Majalla" w:hint="cs"/>
          <w:color w:val="000000" w:themeColor="text1"/>
          <w:sz w:val="28"/>
          <w:szCs w:val="28"/>
          <w:rtl/>
          <w:lang w:bidi="ar-EG"/>
        </w:rPr>
        <w:t>إدارة المخاطر وتحقيق الأداء المالي للشركات</w:t>
      </w:r>
      <w:r w:rsidRPr="00F75449">
        <w:rPr>
          <w:rFonts w:ascii="Sakkal Majalla" w:eastAsia="Calibri" w:hAnsi="Sakkal Majalla" w:cs="Sakkal Majalla" w:hint="cs"/>
          <w:color w:val="000000" w:themeColor="text1"/>
          <w:sz w:val="28"/>
          <w:szCs w:val="28"/>
          <w:rtl/>
          <w:lang w:bidi="ar-EG"/>
        </w:rPr>
        <w:t>، وتمثلت متغيرات الدراسة في المتغير المستقل (</w:t>
      </w:r>
      <w:r w:rsidR="00950C1E" w:rsidRPr="00F75449">
        <w:rPr>
          <w:rFonts w:ascii="Sakkal Majalla" w:eastAsia="Calibri" w:hAnsi="Sakkal Majalla" w:cs="Sakkal Majalla" w:hint="cs"/>
          <w:color w:val="000000" w:themeColor="text1"/>
          <w:sz w:val="28"/>
          <w:szCs w:val="28"/>
          <w:rtl/>
          <w:lang w:bidi="ar-EG"/>
        </w:rPr>
        <w:t>إدارة المخاطر</w:t>
      </w:r>
      <w:r w:rsidRPr="00F75449">
        <w:rPr>
          <w:rFonts w:ascii="Sakkal Majalla" w:eastAsia="Calibri" w:hAnsi="Sakkal Majalla" w:cs="Sakkal Majalla" w:hint="cs"/>
          <w:color w:val="000000" w:themeColor="text1"/>
          <w:sz w:val="28"/>
          <w:szCs w:val="28"/>
          <w:rtl/>
          <w:lang w:bidi="ar-EG"/>
        </w:rPr>
        <w:t>) بأبعاده (</w:t>
      </w:r>
      <w:r w:rsidR="00950C1E" w:rsidRPr="00F75449">
        <w:rPr>
          <w:rFonts w:ascii="Sakkal Majalla" w:eastAsia="Calibri" w:hAnsi="Sakkal Majalla" w:cs="Sakkal Majalla" w:hint="cs"/>
          <w:color w:val="000000" w:themeColor="text1"/>
          <w:sz w:val="28"/>
          <w:szCs w:val="28"/>
          <w:rtl/>
          <w:lang w:bidi="ar-EG"/>
        </w:rPr>
        <w:t>تحليل المخاطر، تقييم المخاطر، اتخاذ القرار ومواجهة المخاطر، الرقابة المستمرة، إدارة المعرفة للمخاطر</w:t>
      </w:r>
      <w:r w:rsidRPr="00F75449">
        <w:rPr>
          <w:rFonts w:ascii="Sakkal Majalla" w:eastAsia="Calibri" w:hAnsi="Sakkal Majalla" w:cs="Sakkal Majalla" w:hint="cs"/>
          <w:color w:val="000000" w:themeColor="text1"/>
          <w:sz w:val="28"/>
          <w:szCs w:val="28"/>
          <w:rtl/>
          <w:lang w:bidi="ar-EG"/>
        </w:rPr>
        <w:t>)، والمتغير التابع والمتمثل في (</w:t>
      </w:r>
      <w:r w:rsidR="00950C1E" w:rsidRPr="00F75449">
        <w:rPr>
          <w:rFonts w:ascii="Sakkal Majalla" w:eastAsia="Calibri" w:hAnsi="Sakkal Majalla" w:cs="Sakkal Majalla" w:hint="cs"/>
          <w:color w:val="000000" w:themeColor="text1"/>
          <w:sz w:val="28"/>
          <w:szCs w:val="28"/>
          <w:rtl/>
          <w:lang w:bidi="ar-EG"/>
        </w:rPr>
        <w:t>تحقيق الأداء المالي</w:t>
      </w:r>
      <w:r w:rsidRPr="00F75449">
        <w:rPr>
          <w:rFonts w:ascii="Sakkal Majalla" w:eastAsia="Calibri" w:hAnsi="Sakkal Majalla" w:cs="Sakkal Majalla" w:hint="cs"/>
          <w:color w:val="000000" w:themeColor="text1"/>
          <w:sz w:val="28"/>
          <w:szCs w:val="28"/>
          <w:rtl/>
          <w:lang w:bidi="ar-EG"/>
        </w:rPr>
        <w:t>)، وتم اختيار</w:t>
      </w:r>
      <w:r w:rsidR="00566729" w:rsidRPr="00F75449">
        <w:rPr>
          <w:rFonts w:ascii="Sakkal Majalla" w:eastAsia="Calibri" w:hAnsi="Sakkal Majalla" w:cs="Sakkal Majalla" w:hint="cs"/>
          <w:color w:val="000000" w:themeColor="text1"/>
          <w:sz w:val="28"/>
          <w:szCs w:val="28"/>
          <w:rtl/>
          <w:lang w:bidi="ar-EG"/>
        </w:rPr>
        <w:t xml:space="preserve"> </w:t>
      </w:r>
      <w:bookmarkStart w:id="23" w:name="_Hlk171781798"/>
      <w:r w:rsidR="00566729" w:rsidRPr="00F75449">
        <w:rPr>
          <w:rFonts w:ascii="Sakkal Majalla" w:eastAsia="Calibri" w:hAnsi="Sakkal Majalla" w:cs="Sakkal Majalla" w:hint="cs"/>
          <w:color w:val="000000" w:themeColor="text1"/>
          <w:sz w:val="28"/>
          <w:szCs w:val="28"/>
          <w:rtl/>
          <w:lang w:bidi="ar-EG"/>
        </w:rPr>
        <w:t xml:space="preserve">شركة التعاونية للتأمين بالقصيم </w:t>
      </w:r>
      <w:bookmarkEnd w:id="23"/>
      <w:r w:rsidRPr="00F75449">
        <w:rPr>
          <w:rFonts w:ascii="Sakkal Majalla" w:eastAsia="Calibri" w:hAnsi="Sakkal Majalla" w:cs="Sakkal Majalla" w:hint="cs"/>
          <w:color w:val="000000" w:themeColor="text1"/>
          <w:sz w:val="28"/>
          <w:szCs w:val="28"/>
          <w:rtl/>
          <w:lang w:bidi="ar-EG"/>
        </w:rPr>
        <w:t>كدراسة تطبيقية لتمثل مجتمع الدراسة، حيث هدفت الدراسة إلى معرفة</w:t>
      </w:r>
      <w:r w:rsidRPr="00F75449">
        <w:rPr>
          <w:rFonts w:ascii="Sakkal Majalla" w:eastAsia="Calibri" w:hAnsi="Sakkal Majalla" w:cs="Sakkal Majalla" w:hint="cs"/>
          <w:color w:val="000000" w:themeColor="text1"/>
          <w:kern w:val="0"/>
          <w:sz w:val="28"/>
          <w:szCs w:val="28"/>
          <w:rtl/>
          <w:lang w:bidi="ar-EG"/>
          <w14:ligatures w14:val="none"/>
        </w:rPr>
        <w:t xml:space="preserve"> دور</w:t>
      </w:r>
      <w:r w:rsidRPr="00F75449">
        <w:rPr>
          <w:rFonts w:ascii="Sakkal Majalla" w:eastAsia="Calibri" w:hAnsi="Sakkal Majalla" w:cs="Sakkal Majalla" w:hint="cs"/>
          <w:color w:val="000000" w:themeColor="text1"/>
          <w:sz w:val="28"/>
          <w:szCs w:val="28"/>
          <w:rtl/>
          <w:lang w:bidi="ar-EG"/>
        </w:rPr>
        <w:t xml:space="preserve"> </w:t>
      </w:r>
      <w:r w:rsidR="00566729" w:rsidRPr="00F75449">
        <w:rPr>
          <w:rFonts w:ascii="Sakkal Majalla" w:eastAsia="Calibri" w:hAnsi="Sakkal Majalla" w:cs="Sakkal Majalla" w:hint="cs"/>
          <w:color w:val="000000" w:themeColor="text1"/>
          <w:sz w:val="28"/>
          <w:szCs w:val="28"/>
          <w:rtl/>
          <w:lang w:bidi="ar-EG"/>
        </w:rPr>
        <w:t xml:space="preserve">إدارة المخاطر في تحقيق الأداء المالي  في شركة التعاونية للتأمين بالقصيم </w:t>
      </w:r>
      <w:r w:rsidRPr="00F75449">
        <w:rPr>
          <w:rFonts w:ascii="Sakkal Majalla" w:eastAsia="Calibri" w:hAnsi="Sakkal Majalla" w:cs="Sakkal Majalla" w:hint="cs"/>
          <w:color w:val="000000" w:themeColor="text1"/>
          <w:sz w:val="28"/>
          <w:szCs w:val="28"/>
          <w:rtl/>
        </w:rPr>
        <w:t xml:space="preserve">عن طريق </w:t>
      </w:r>
      <w:r w:rsidRPr="00F75449">
        <w:rPr>
          <w:rFonts w:ascii="Sakkal Majalla" w:eastAsia="Calibri" w:hAnsi="Sakkal Majalla" w:cs="Sakkal Majalla"/>
          <w:color w:val="000000" w:themeColor="text1"/>
          <w:sz w:val="28"/>
          <w:szCs w:val="28"/>
          <w:rtl/>
        </w:rPr>
        <w:t xml:space="preserve">البرنامج الإحصائي </w:t>
      </w:r>
      <w:r w:rsidRPr="00F75449">
        <w:rPr>
          <w:rFonts w:ascii="Sakkal Majalla" w:eastAsia="Calibri" w:hAnsi="Sakkal Majalla" w:cs="Sakkal Majalla"/>
          <w:color w:val="000000" w:themeColor="text1"/>
          <w:sz w:val="28"/>
          <w:szCs w:val="28"/>
        </w:rPr>
        <w:t>SPSS</w:t>
      </w:r>
      <w:r w:rsidRPr="00F75449">
        <w:rPr>
          <w:rFonts w:ascii="Sakkal Majalla" w:eastAsia="Calibri" w:hAnsi="Sakkal Majalla" w:cs="Sakkal Majalla"/>
          <w:color w:val="000000" w:themeColor="text1"/>
          <w:sz w:val="28"/>
          <w:szCs w:val="28"/>
          <w:rtl/>
        </w:rPr>
        <w:t>.</w:t>
      </w:r>
    </w:p>
    <w:p w14:paraId="35A37131" w14:textId="77777777" w:rsidR="001F552A" w:rsidRPr="00F75449" w:rsidRDefault="001F552A" w:rsidP="00471AA6">
      <w:pPr>
        <w:pStyle w:val="ListParagraph"/>
        <w:numPr>
          <w:ilvl w:val="0"/>
          <w:numId w:val="14"/>
        </w:numPr>
        <w:bidi/>
        <w:spacing w:line="360" w:lineRule="auto"/>
        <w:rPr>
          <w:rFonts w:ascii="Sakkal Majalla" w:hAnsi="Sakkal Majalla" w:cs="Sakkal Majalla"/>
          <w:b/>
          <w:bCs/>
          <w:color w:val="000000" w:themeColor="text1"/>
          <w:sz w:val="32"/>
          <w:szCs w:val="32"/>
          <w:u w:val="single"/>
          <w:lang w:bidi="ar-EG"/>
        </w:rPr>
      </w:pPr>
      <w:bookmarkStart w:id="24" w:name="_Toc171179701"/>
      <w:r w:rsidRPr="00F75449">
        <w:rPr>
          <w:rFonts w:ascii="Sakkal Majalla" w:hAnsi="Sakkal Majalla" w:cs="Sakkal Majalla" w:hint="cs"/>
          <w:b/>
          <w:bCs/>
          <w:color w:val="000000" w:themeColor="text1"/>
          <w:sz w:val="32"/>
          <w:szCs w:val="32"/>
          <w:u w:val="single"/>
          <w:rtl/>
          <w:lang w:bidi="ar-EG"/>
        </w:rPr>
        <w:t>الأساليب الإحصائية:</w:t>
      </w:r>
      <w:bookmarkEnd w:id="24"/>
    </w:p>
    <w:p w14:paraId="5A3A2FF1" w14:textId="77777777" w:rsidR="001F552A" w:rsidRPr="00F75449" w:rsidRDefault="001F552A" w:rsidP="00C65AA3">
      <w:pPr>
        <w:bidi/>
        <w:spacing w:line="360" w:lineRule="auto"/>
        <w:jc w:val="lowKashida"/>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F75449">
        <w:rPr>
          <w:rFonts w:ascii="Sakkal Majalla" w:eastAsia="Calibri" w:hAnsi="Sakkal Majalla" w:cs="Sakkal Majalla" w:hint="cs"/>
          <w:color w:val="000000" w:themeColor="text1"/>
          <w:sz w:val="28"/>
          <w:szCs w:val="28"/>
          <w:lang w:bidi="ar-EG"/>
        </w:rPr>
        <w:t>SPSS Version 26</w:t>
      </w:r>
      <w:r w:rsidRPr="00F75449">
        <w:rPr>
          <w:rFonts w:ascii="Sakkal Majalla" w:eastAsia="Calibri" w:hAnsi="Sakkal Majalla" w:cs="Sakkal Majalla" w:hint="cs"/>
          <w:color w:val="000000" w:themeColor="text1"/>
          <w:sz w:val="28"/>
          <w:szCs w:val="28"/>
          <w:rtl/>
          <w:lang w:bidi="ar-EG"/>
        </w:rPr>
        <w:t>):</w:t>
      </w:r>
    </w:p>
    <w:p w14:paraId="054E2897" w14:textId="77777777" w:rsidR="001F552A" w:rsidRPr="00F75449"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معامل ارتباط بيرسون (</w:t>
      </w:r>
      <w:r w:rsidRPr="00F75449">
        <w:rPr>
          <w:rFonts w:ascii="Sakkal Majalla" w:eastAsia="Calibri" w:hAnsi="Sakkal Majalla" w:cs="Sakkal Majalla" w:hint="cs"/>
          <w:color w:val="000000" w:themeColor="text1"/>
          <w:sz w:val="28"/>
          <w:szCs w:val="28"/>
          <w:lang w:bidi="ar-EG"/>
        </w:rPr>
        <w:t>Pearson correlation coefficient</w:t>
      </w:r>
      <w:r w:rsidRPr="00F75449">
        <w:rPr>
          <w:rFonts w:ascii="Sakkal Majalla" w:eastAsia="Calibri" w:hAnsi="Sakkal Majalla" w:cs="Sakkal Majalla" w:hint="cs"/>
          <w:color w:val="000000" w:themeColor="text1"/>
          <w:sz w:val="28"/>
          <w:szCs w:val="28"/>
          <w:rtl/>
          <w:lang w:bidi="ar-EG"/>
        </w:rPr>
        <w:t>): للتأكد من صدق الاتساق الداخلي للاستبيان.</w:t>
      </w:r>
    </w:p>
    <w:p w14:paraId="2277DBE2" w14:textId="77777777" w:rsidR="001F552A" w:rsidRPr="00F75449"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 xml:space="preserve">استخدام الرسومات البيانية </w:t>
      </w:r>
      <w:r w:rsidRPr="00F75449">
        <w:rPr>
          <w:rFonts w:ascii="Sakkal Majalla" w:eastAsia="Calibri" w:hAnsi="Sakkal Majalla" w:cs="Sakkal Majalla" w:hint="cs"/>
          <w:color w:val="000000" w:themeColor="text1"/>
          <w:sz w:val="28"/>
          <w:szCs w:val="28"/>
          <w:lang w:bidi="ar-EG"/>
        </w:rPr>
        <w:t>:(Graphs)</w:t>
      </w:r>
      <w:r w:rsidRPr="00F75449">
        <w:rPr>
          <w:rFonts w:ascii="Sakkal Majalla" w:eastAsia="Calibri" w:hAnsi="Sakkal Majalla" w:cs="Sakkal Majalla" w:hint="cs"/>
          <w:color w:val="000000" w:themeColor="text1"/>
          <w:sz w:val="28"/>
          <w:szCs w:val="28"/>
          <w:rtl/>
          <w:lang w:bidi="ar-EG"/>
        </w:rPr>
        <w:t xml:space="preserve"> استخدام البيانات والرسومات البيانية الموضحة لنتائج الدراسة أثناء التحليل.</w:t>
      </w:r>
    </w:p>
    <w:p w14:paraId="6B3B3B53" w14:textId="77777777" w:rsidR="001F552A" w:rsidRPr="00F75449"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استخدام معامل ألفا كرونباخ (</w:t>
      </w:r>
      <w:r w:rsidRPr="00F75449">
        <w:rPr>
          <w:rFonts w:ascii="Sakkal Majalla" w:eastAsia="Calibri" w:hAnsi="Sakkal Majalla" w:cs="Sakkal Majalla" w:hint="cs"/>
          <w:color w:val="000000" w:themeColor="text1"/>
          <w:sz w:val="28"/>
          <w:szCs w:val="28"/>
          <w:lang w:bidi="ar-EG"/>
        </w:rPr>
        <w:t>Cronbach's Alpha</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hint="cs"/>
          <w:color w:val="000000" w:themeColor="text1"/>
          <w:sz w:val="28"/>
          <w:szCs w:val="28"/>
          <w:lang w:bidi="ar-EG"/>
        </w:rPr>
        <w:t>:</w:t>
      </w:r>
      <w:r w:rsidRPr="00F75449">
        <w:rPr>
          <w:rFonts w:ascii="Sakkal Majalla" w:eastAsia="Calibri" w:hAnsi="Sakkal Majalla" w:cs="Sakkal Majalla" w:hint="cs"/>
          <w:color w:val="000000" w:themeColor="text1"/>
          <w:sz w:val="28"/>
          <w:szCs w:val="28"/>
          <w:rtl/>
          <w:lang w:bidi="ar-EG"/>
        </w:rPr>
        <w:t xml:space="preserve"> للتأكد من ثبات أداة الدراسة.</w:t>
      </w:r>
    </w:p>
    <w:p w14:paraId="5A5FD144" w14:textId="77777777" w:rsidR="001F552A" w:rsidRPr="00F75449"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المتوسط الحسابي (</w:t>
      </w:r>
      <w:r w:rsidRPr="00F75449">
        <w:rPr>
          <w:rFonts w:ascii="Sakkal Majalla" w:eastAsia="Calibri" w:hAnsi="Sakkal Majalla" w:cs="Sakkal Majalla" w:hint="cs"/>
          <w:color w:val="000000" w:themeColor="text1"/>
          <w:sz w:val="28"/>
          <w:szCs w:val="28"/>
          <w:lang w:bidi="ar-EG"/>
        </w:rPr>
        <w:t>Mean</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hint="cs"/>
          <w:color w:val="000000" w:themeColor="text1"/>
          <w:sz w:val="28"/>
          <w:szCs w:val="28"/>
          <w:lang w:bidi="ar-EG"/>
        </w:rPr>
        <w:t>:</w:t>
      </w:r>
      <w:r w:rsidRPr="00F75449">
        <w:rPr>
          <w:rFonts w:ascii="Sakkal Majalla" w:eastAsia="Calibri" w:hAnsi="Sakkal Majalla" w:cs="Sakkal Majalla" w:hint="cs"/>
          <w:color w:val="000000" w:themeColor="text1"/>
          <w:sz w:val="28"/>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28EC101F" w14:textId="77777777" w:rsidR="001F552A" w:rsidRPr="00F75449"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استخدام الانحراف المعياري (</w:t>
      </w:r>
      <w:r w:rsidRPr="00F75449">
        <w:rPr>
          <w:rFonts w:ascii="Sakkal Majalla" w:eastAsia="Calibri" w:hAnsi="Sakkal Majalla" w:cs="Sakkal Majalla" w:hint="cs"/>
          <w:color w:val="000000" w:themeColor="text1"/>
          <w:sz w:val="28"/>
          <w:szCs w:val="28"/>
          <w:lang w:bidi="ar-EG"/>
        </w:rPr>
        <w:t>Standard Deviation</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hint="cs"/>
          <w:color w:val="000000" w:themeColor="text1"/>
          <w:sz w:val="28"/>
          <w:szCs w:val="28"/>
          <w:lang w:bidi="ar-EG"/>
        </w:rPr>
        <w:t>:</w:t>
      </w:r>
      <w:r w:rsidRPr="00F75449">
        <w:rPr>
          <w:rFonts w:ascii="Sakkal Majalla" w:eastAsia="Calibri" w:hAnsi="Sakkal Majalla" w:cs="Sakkal Majalla" w:hint="cs"/>
          <w:color w:val="000000" w:themeColor="text1"/>
          <w:sz w:val="28"/>
          <w:szCs w:val="28"/>
          <w:rtl/>
          <w:lang w:bidi="ar-EG"/>
        </w:rPr>
        <w:t xml:space="preserve"> للتعرف على مدى انحراف استجابات أفراد الدراسة ولكل بُعد من أبعادها الرئيسية عن متوسطها الحسابي.</w:t>
      </w:r>
    </w:p>
    <w:p w14:paraId="033336C1" w14:textId="77777777" w:rsidR="001F552A" w:rsidRPr="00F75449"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 xml:space="preserve">استخدام اختبار </w:t>
      </w:r>
      <w:r w:rsidRPr="00F75449">
        <w:rPr>
          <w:rFonts w:ascii="Sakkal Majalla" w:eastAsia="Calibri" w:hAnsi="Sakkal Majalla" w:cs="Sakkal Majalla" w:hint="cs"/>
          <w:color w:val="000000" w:themeColor="text1"/>
          <w:sz w:val="28"/>
          <w:szCs w:val="28"/>
          <w:lang w:bidi="ar-EG"/>
        </w:rPr>
        <w:t>T</w:t>
      </w:r>
      <w:r w:rsidRPr="00F75449">
        <w:rPr>
          <w:rFonts w:ascii="Sakkal Majalla" w:eastAsia="Calibri" w:hAnsi="Sakkal Majalla" w:cs="Sakkal Majalla" w:hint="cs"/>
          <w:color w:val="000000" w:themeColor="text1"/>
          <w:sz w:val="28"/>
          <w:szCs w:val="28"/>
          <w:rtl/>
          <w:lang w:bidi="ar-EG"/>
        </w:rPr>
        <w:t xml:space="preserve"> لمتوسط عينة واحد (</w:t>
      </w:r>
      <w:r w:rsidRPr="00F75449">
        <w:rPr>
          <w:rFonts w:ascii="Sakkal Majalla" w:eastAsia="Calibri" w:hAnsi="Sakkal Majalla" w:cs="Sakkal Majalla" w:hint="cs"/>
          <w:color w:val="000000" w:themeColor="text1"/>
          <w:sz w:val="28"/>
          <w:szCs w:val="28"/>
          <w:lang w:bidi="ar-EG"/>
        </w:rPr>
        <w:t>One sample test</w:t>
      </w:r>
      <w:r w:rsidRPr="00F75449">
        <w:rPr>
          <w:rFonts w:ascii="Sakkal Majalla" w:eastAsia="Calibri" w:hAnsi="Sakkal Majalla" w:cs="Sakkal Majalla" w:hint="cs"/>
          <w:color w:val="000000" w:themeColor="text1"/>
          <w:sz w:val="28"/>
          <w:szCs w:val="28"/>
          <w:rtl/>
          <w:lang w:bidi="ar-EG"/>
        </w:rPr>
        <w:t>).</w:t>
      </w:r>
    </w:p>
    <w:p w14:paraId="5EC83426" w14:textId="77777777" w:rsidR="001F552A" w:rsidRPr="00F75449"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lang w:bidi="ar-EG"/>
        </w:rPr>
      </w:pPr>
      <w:r w:rsidRPr="00F75449">
        <w:rPr>
          <w:rFonts w:ascii="Sakkal Majalla" w:eastAsia="Calibri" w:hAnsi="Sakkal Majalla" w:cs="Sakkal Majalla" w:hint="cs"/>
          <w:color w:val="000000" w:themeColor="text1"/>
          <w:sz w:val="28"/>
          <w:szCs w:val="28"/>
          <w:rtl/>
          <w:lang w:bidi="ar-EG"/>
        </w:rPr>
        <w:t>تحليل الانحدار الخطي البسيط (</w:t>
      </w:r>
      <w:r w:rsidRPr="00F75449">
        <w:rPr>
          <w:rFonts w:ascii="Sakkal Majalla" w:eastAsia="Calibri" w:hAnsi="Sakkal Majalla" w:cs="Sakkal Majalla" w:hint="cs"/>
          <w:color w:val="000000" w:themeColor="text1"/>
          <w:sz w:val="28"/>
          <w:szCs w:val="28"/>
          <w:lang w:bidi="ar-EG"/>
        </w:rPr>
        <w:t>Simple linear regression analysis</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hint="cs"/>
          <w:color w:val="000000" w:themeColor="text1"/>
          <w:sz w:val="28"/>
          <w:szCs w:val="28"/>
          <w:lang w:bidi="ar-EG"/>
        </w:rPr>
        <w:t>:</w:t>
      </w:r>
      <w:r w:rsidRPr="00F75449">
        <w:rPr>
          <w:rFonts w:ascii="Sakkal Majalla" w:eastAsia="Calibri" w:hAnsi="Sakkal Majalla" w:cs="Sakkal Majalla" w:hint="cs"/>
          <w:color w:val="000000" w:themeColor="text1"/>
          <w:sz w:val="28"/>
          <w:szCs w:val="28"/>
          <w:rtl/>
          <w:lang w:bidi="ar-EG"/>
        </w:rPr>
        <w:t xml:space="preserve"> لمعرفة أثر كل بعد من الأبعاد المتغير المستقل على المتغير التابع.</w:t>
      </w:r>
    </w:p>
    <w:p w14:paraId="416BE315" w14:textId="274A084B" w:rsidR="00360674" w:rsidRPr="00F96082" w:rsidRDefault="001F552A" w:rsidP="00471AA6">
      <w:pPr>
        <w:numPr>
          <w:ilvl w:val="0"/>
          <w:numId w:val="9"/>
        </w:numPr>
        <w:bidi/>
        <w:spacing w:line="360" w:lineRule="auto"/>
        <w:contextualSpacing/>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lastRenderedPageBreak/>
        <w:t xml:space="preserve">تحليل الانحدار المتعدد </w:t>
      </w:r>
      <w:r w:rsidRPr="00F75449">
        <w:rPr>
          <w:rFonts w:ascii="Sakkal Majalla" w:eastAsia="Calibri" w:hAnsi="Sakkal Majalla" w:cs="Sakkal Majalla" w:hint="cs"/>
          <w:color w:val="000000" w:themeColor="text1"/>
          <w:sz w:val="28"/>
          <w:szCs w:val="28"/>
          <w:lang w:bidi="ar-EG"/>
        </w:rPr>
        <w:t>Multiple Regression)</w:t>
      </w:r>
      <w:r w:rsidRPr="00F75449">
        <w:rPr>
          <w:rFonts w:ascii="Sakkal Majalla" w:eastAsia="Calibri" w:hAnsi="Sakkal Majalla" w:cs="Sakkal Majalla" w:hint="cs"/>
          <w:color w:val="000000" w:themeColor="text1"/>
          <w:sz w:val="28"/>
          <w:szCs w:val="28"/>
          <w:rtl/>
          <w:lang w:bidi="ar-EG"/>
        </w:rPr>
        <w:t>)</w:t>
      </w:r>
      <w:r w:rsidRPr="00F75449">
        <w:rPr>
          <w:rFonts w:ascii="Sakkal Majalla" w:eastAsia="Calibri" w:hAnsi="Sakkal Majalla" w:cs="Sakkal Majalla" w:hint="cs"/>
          <w:color w:val="000000" w:themeColor="text1"/>
          <w:sz w:val="28"/>
          <w:szCs w:val="28"/>
          <w:lang w:bidi="ar-EG"/>
        </w:rPr>
        <w:t>:</w:t>
      </w:r>
      <w:r w:rsidRPr="00F75449">
        <w:rPr>
          <w:rFonts w:ascii="Sakkal Majalla" w:eastAsia="Calibri" w:hAnsi="Sakkal Majalla" w:cs="Sakkal Majalla" w:hint="cs"/>
          <w:color w:val="000000" w:themeColor="text1"/>
          <w:sz w:val="28"/>
          <w:szCs w:val="28"/>
          <w:rtl/>
          <w:lang w:bidi="ar-EG"/>
        </w:rPr>
        <w:t xml:space="preserve"> لمعرفة أثر أبعاد المتغير المستقل على المتغير التابع.</w:t>
      </w:r>
      <w:bookmarkStart w:id="25" w:name="_Toc171179702"/>
    </w:p>
    <w:p w14:paraId="2FC91DD6" w14:textId="044AB76F" w:rsidR="001F552A" w:rsidRPr="00F75449" w:rsidRDefault="001F552A" w:rsidP="00360674">
      <w:pPr>
        <w:bidi/>
        <w:spacing w:line="360" w:lineRule="auto"/>
        <w:rPr>
          <w:rFonts w:ascii="Sakkal Majalla" w:hAnsi="Sakkal Majalla" w:cs="Sakkal Majalla"/>
          <w:b/>
          <w:bCs/>
          <w:color w:val="000000" w:themeColor="text1"/>
          <w:sz w:val="32"/>
          <w:szCs w:val="32"/>
          <w:u w:val="single"/>
          <w:lang w:val="en" w:bidi="ar-EG"/>
        </w:rPr>
      </w:pPr>
      <w:r w:rsidRPr="00F75449">
        <w:rPr>
          <w:rFonts w:ascii="Sakkal Majalla" w:hAnsi="Sakkal Majalla" w:cs="Sakkal Majalla" w:hint="cs"/>
          <w:b/>
          <w:bCs/>
          <w:color w:val="000000" w:themeColor="text1"/>
          <w:sz w:val="32"/>
          <w:szCs w:val="32"/>
          <w:u w:val="single"/>
          <w:rtl/>
          <w:lang w:val="en" w:bidi="ar-EG"/>
        </w:rPr>
        <w:t>مجتمع وعينة الدراسة:</w:t>
      </w:r>
      <w:bookmarkEnd w:id="25"/>
    </w:p>
    <w:p w14:paraId="518A6ED0" w14:textId="77777777" w:rsidR="001F552A" w:rsidRPr="00F75449" w:rsidRDefault="001F552A" w:rsidP="00471AA6">
      <w:pPr>
        <w:numPr>
          <w:ilvl w:val="0"/>
          <w:numId w:val="10"/>
        </w:numPr>
        <w:bidi/>
        <w:spacing w:after="160" w:line="360" w:lineRule="auto"/>
        <w:contextualSpacing/>
        <w:jc w:val="both"/>
        <w:rPr>
          <w:rFonts w:ascii="Sakkal Majalla" w:eastAsia="Calibri" w:hAnsi="Sakkal Majalla" w:cs="Sakkal Majalla"/>
          <w:b/>
          <w:bCs/>
          <w:color w:val="000000" w:themeColor="text1"/>
          <w:kern w:val="0"/>
          <w:sz w:val="28"/>
          <w:szCs w:val="28"/>
          <w:u w:val="single"/>
          <w:lang w:val="en" w:bidi="ar-EG"/>
          <w14:ligatures w14:val="none"/>
        </w:rPr>
      </w:pPr>
      <w:r w:rsidRPr="00F75449">
        <w:rPr>
          <w:rFonts w:ascii="Sakkal Majalla" w:eastAsia="Calibri" w:hAnsi="Sakkal Majalla" w:cs="Sakkal Majalla" w:hint="cs"/>
          <w:b/>
          <w:bCs/>
          <w:color w:val="000000" w:themeColor="text1"/>
          <w:kern w:val="0"/>
          <w:sz w:val="28"/>
          <w:szCs w:val="28"/>
          <w:u w:val="single"/>
          <w:rtl/>
          <w:lang w:val="en" w:bidi="ar-EG"/>
          <w14:ligatures w14:val="none"/>
        </w:rPr>
        <w:t>مجتمع الدراسة:</w:t>
      </w:r>
    </w:p>
    <w:p w14:paraId="46C9F3C2" w14:textId="540CA60A" w:rsidR="001F552A" w:rsidRPr="00F75449" w:rsidRDefault="001F552A" w:rsidP="00C95DBD">
      <w:pPr>
        <w:bidi/>
        <w:spacing w:after="160" w:line="360" w:lineRule="auto"/>
        <w:jc w:val="both"/>
        <w:rPr>
          <w:rFonts w:ascii="Sakkal Majalla" w:eastAsia="Calibri" w:hAnsi="Sakkal Majalla" w:cs="Sakkal Majalla"/>
          <w:color w:val="000000" w:themeColor="text1"/>
          <w:kern w:val="0"/>
          <w:sz w:val="28"/>
          <w:szCs w:val="28"/>
          <w:lang w:val="en" w:bidi="ar-EG"/>
          <w14:ligatures w14:val="none"/>
        </w:rPr>
      </w:pPr>
      <w:r w:rsidRPr="00F75449">
        <w:rPr>
          <w:rFonts w:ascii="Sakkal Majalla" w:eastAsia="Calibri" w:hAnsi="Sakkal Majalla" w:cs="Sakkal Majalla" w:hint="cs"/>
          <w:color w:val="000000" w:themeColor="text1"/>
          <w:kern w:val="0"/>
          <w:sz w:val="28"/>
          <w:szCs w:val="28"/>
          <w:rtl/>
          <w:lang w:val="en" w:bidi="ar-EG"/>
          <w14:ligatures w14:val="none"/>
        </w:rPr>
        <w:t xml:space="preserve">يتمثل مجتمع الدراسة في </w:t>
      </w:r>
      <w:r w:rsidR="00360674" w:rsidRPr="00F75449">
        <w:rPr>
          <w:rFonts w:ascii="Sakkal Majalla" w:eastAsia="Calibri" w:hAnsi="Sakkal Majalla" w:cs="Sakkal Majalla" w:hint="cs"/>
          <w:color w:val="000000" w:themeColor="text1"/>
          <w:kern w:val="0"/>
          <w:sz w:val="28"/>
          <w:szCs w:val="28"/>
          <w:rtl/>
          <w:lang w:val="en" w:bidi="ar-EG"/>
          <w14:ligatures w14:val="none"/>
        </w:rPr>
        <w:t>شركة التعاونية</w:t>
      </w:r>
      <w:r w:rsidR="00C95DBD" w:rsidRPr="00F75449">
        <w:rPr>
          <w:rFonts w:ascii="Sakkal Majalla" w:eastAsia="Calibri" w:hAnsi="Sakkal Majalla" w:cs="Sakkal Majalla" w:hint="cs"/>
          <w:color w:val="000000" w:themeColor="text1"/>
          <w:kern w:val="0"/>
          <w:sz w:val="28"/>
          <w:szCs w:val="28"/>
          <w:rtl/>
          <w:lang w:val="en" w:bidi="ar-EG"/>
          <w14:ligatures w14:val="none"/>
        </w:rPr>
        <w:t xml:space="preserve"> للتأمين بالقصيم </w:t>
      </w:r>
      <w:r w:rsidRPr="00F75449">
        <w:rPr>
          <w:rFonts w:ascii="Sakkal Majalla" w:eastAsia="Calibri" w:hAnsi="Sakkal Majalla" w:cs="Sakkal Majalla" w:hint="cs"/>
          <w:color w:val="000000" w:themeColor="text1"/>
          <w:kern w:val="0"/>
          <w:sz w:val="28"/>
          <w:szCs w:val="28"/>
          <w:rtl/>
          <w:lang w:val="en" w:bidi="ar-EG"/>
          <w14:ligatures w14:val="none"/>
        </w:rPr>
        <w:t>والعاملين بها</w:t>
      </w:r>
      <w:r w:rsidR="00C95DBD" w:rsidRPr="00F75449">
        <w:rPr>
          <w:rFonts w:ascii="Sakkal Majalla" w:eastAsia="Calibri" w:hAnsi="Sakkal Majalla" w:cs="Sakkal Majalla" w:hint="cs"/>
          <w:color w:val="000000" w:themeColor="text1"/>
          <w:kern w:val="0"/>
          <w:sz w:val="28"/>
          <w:szCs w:val="28"/>
          <w:rtl/>
          <w:lang w:val="en" w:bidi="ar-EG"/>
          <w14:ligatures w14:val="none"/>
        </w:rPr>
        <w:t xml:space="preserve"> في المملكة العربية السعودية</w:t>
      </w:r>
      <w:r w:rsidRPr="00F75449">
        <w:rPr>
          <w:rFonts w:ascii="Sakkal Majalla" w:eastAsia="Calibri" w:hAnsi="Sakkal Majalla" w:cs="Sakkal Majalla" w:hint="cs"/>
          <w:color w:val="000000" w:themeColor="text1"/>
          <w:kern w:val="0"/>
          <w:sz w:val="28"/>
          <w:szCs w:val="28"/>
          <w:rtl/>
          <w:lang w:val="en" w:bidi="ar-EG"/>
          <w14:ligatures w14:val="none"/>
        </w:rPr>
        <w:t>.</w:t>
      </w:r>
    </w:p>
    <w:p w14:paraId="4C993D48" w14:textId="77777777" w:rsidR="001F552A" w:rsidRPr="00F75449" w:rsidRDefault="001F552A" w:rsidP="00471AA6">
      <w:pPr>
        <w:numPr>
          <w:ilvl w:val="0"/>
          <w:numId w:val="10"/>
        </w:numPr>
        <w:bidi/>
        <w:spacing w:line="360" w:lineRule="auto"/>
        <w:contextualSpacing/>
        <w:jc w:val="both"/>
        <w:rPr>
          <w:rFonts w:ascii="Sakkal Majalla" w:eastAsia="Calibri" w:hAnsi="Sakkal Majalla" w:cs="Sakkal Majalla"/>
          <w:b/>
          <w:bCs/>
          <w:color w:val="000000" w:themeColor="text1"/>
          <w:kern w:val="0"/>
          <w:sz w:val="28"/>
          <w:szCs w:val="28"/>
          <w:u w:val="single"/>
          <w:rtl/>
          <w:lang w:val="en" w:bidi="ar-EG"/>
          <w14:ligatures w14:val="none"/>
        </w:rPr>
      </w:pPr>
      <w:r w:rsidRPr="00F75449">
        <w:rPr>
          <w:rFonts w:ascii="Sakkal Majalla" w:eastAsia="Calibri" w:hAnsi="Sakkal Majalla" w:cs="Sakkal Majalla" w:hint="cs"/>
          <w:b/>
          <w:bCs/>
          <w:color w:val="000000" w:themeColor="text1"/>
          <w:kern w:val="0"/>
          <w:sz w:val="28"/>
          <w:szCs w:val="28"/>
          <w:u w:val="single"/>
          <w:rtl/>
          <w:lang w:val="en" w:bidi="ar-EG"/>
          <w14:ligatures w14:val="none"/>
        </w:rPr>
        <w:t>عينة الدراسة:</w:t>
      </w:r>
    </w:p>
    <w:p w14:paraId="2DD0CAE6" w14:textId="77777777" w:rsidR="001F552A" w:rsidRPr="00F75449" w:rsidRDefault="001F552A" w:rsidP="001F552A">
      <w:pPr>
        <w:bidi/>
        <w:spacing w:line="360" w:lineRule="auto"/>
        <w:jc w:val="both"/>
        <w:rPr>
          <w:rFonts w:ascii="Sakkal Majalla" w:eastAsia="Calibri" w:hAnsi="Sakkal Majalla" w:cs="Sakkal Majalla"/>
          <w:b/>
          <w:bCs/>
          <w:color w:val="000000" w:themeColor="text1"/>
          <w:kern w:val="0"/>
          <w:sz w:val="28"/>
          <w:szCs w:val="28"/>
          <w:u w:val="single"/>
          <w:lang w:val="en" w:bidi="ar-EG"/>
          <w14:ligatures w14:val="none"/>
        </w:rPr>
      </w:pPr>
      <w:r w:rsidRPr="00F75449">
        <w:rPr>
          <w:rFonts w:ascii="Sakkal Majalla" w:eastAsia="Calibri" w:hAnsi="Sakkal Majalla" w:cs="Sakkal Majalla" w:hint="cs"/>
          <w:color w:val="000000" w:themeColor="text1"/>
          <w:kern w:val="0"/>
          <w:sz w:val="28"/>
          <w:szCs w:val="28"/>
          <w:rtl/>
          <w:lang w:val="en" w:bidi="ar-EG"/>
          <w14:ligatures w14:val="none"/>
        </w:rPr>
        <w:t xml:space="preserve">لكبر حجم مجتمع الدراسة، فيمكن تحديد حجم عينة البحث من خلال دراسة </w:t>
      </w:r>
      <w:r w:rsidRPr="00F75449">
        <w:rPr>
          <w:rFonts w:ascii="Sakkal Majalla" w:eastAsia="Calibri" w:hAnsi="Sakkal Majalla" w:cs="Sakkal Majalla" w:hint="cs"/>
          <w:color w:val="000000" w:themeColor="text1"/>
          <w:kern w:val="0"/>
          <w:sz w:val="28"/>
          <w:szCs w:val="28"/>
          <w:rtl/>
          <w:lang w:bidi="ar-EG"/>
          <w14:ligatures w14:val="none"/>
        </w:rPr>
        <w:t>(</w:t>
      </w:r>
      <w:r w:rsidRPr="00F75449">
        <w:rPr>
          <w:rFonts w:ascii="Sakkal Majalla" w:eastAsia="Calibri" w:hAnsi="Sakkal Majalla" w:cs="Sakkal Majalla" w:hint="cs"/>
          <w:color w:val="000000" w:themeColor="text1"/>
          <w:kern w:val="0"/>
          <w:sz w:val="28"/>
          <w:szCs w:val="28"/>
          <w:lang w:bidi="ar-EG"/>
          <w14:ligatures w14:val="none"/>
        </w:rPr>
        <w:t>ROBERT V. KREJCIE, 1970</w:t>
      </w:r>
      <w:r w:rsidRPr="00F75449">
        <w:rPr>
          <w:rFonts w:ascii="Sakkal Majalla" w:eastAsia="Calibri" w:hAnsi="Sakkal Majalla" w:cs="Sakkal Majalla" w:hint="cs"/>
          <w:color w:val="000000" w:themeColor="text1"/>
          <w:kern w:val="0"/>
          <w:sz w:val="28"/>
          <w:szCs w:val="28"/>
          <w:rtl/>
          <w:lang w:bidi="ar-EG"/>
          <w14:ligatures w14:val="none"/>
        </w:rPr>
        <w:t>)</w:t>
      </w:r>
      <w:r w:rsidRPr="00F75449">
        <w:rPr>
          <w:rFonts w:ascii="Sakkal Majalla" w:eastAsia="Calibri" w:hAnsi="Sakkal Majalla" w:cs="Sakkal Majalla" w:hint="cs"/>
          <w:color w:val="000000" w:themeColor="text1"/>
          <w:kern w:val="0"/>
          <w:sz w:val="28"/>
          <w:szCs w:val="28"/>
          <w:rtl/>
          <w:lang w:val="en" w:bidi="ar-EG"/>
          <w14:ligatures w14:val="none"/>
        </w:rPr>
        <w:t>، بواسطة القانون التالي:</w:t>
      </w:r>
    </w:p>
    <w:p w14:paraId="3E04A7EE" w14:textId="77777777" w:rsidR="001F552A" w:rsidRPr="00F75449" w:rsidRDefault="001F552A" w:rsidP="001F552A">
      <w:pPr>
        <w:bidi/>
        <w:spacing w:after="160" w:line="360" w:lineRule="auto"/>
        <w:jc w:val="center"/>
        <w:rPr>
          <w:rFonts w:ascii="Sakkal Majalla" w:eastAsia="Calibri" w:hAnsi="Sakkal Majalla" w:cs="Sakkal Majalla"/>
          <w:color w:val="000000" w:themeColor="text1"/>
          <w:kern w:val="0"/>
          <w:sz w:val="32"/>
          <w:szCs w:val="32"/>
          <w:rtl/>
          <w:lang w:val="en" w:bidi="ar-EG"/>
          <w14:ligatures w14:val="none"/>
        </w:rPr>
      </w:pPr>
      <w:r w:rsidRPr="00F75449">
        <w:rPr>
          <w:rFonts w:ascii="Sakkal Majalla" w:eastAsia="Calibri" w:hAnsi="Sakkal Majalla" w:cs="Sakkal Majalla" w:hint="cs"/>
          <w:color w:val="000000" w:themeColor="text1"/>
          <w:kern w:val="0"/>
          <w:sz w:val="32"/>
          <w:szCs w:val="32"/>
          <w:rtl/>
          <w:lang w:val="en" w:bidi="ar-EG"/>
          <w14:ligatures w14:val="none"/>
        </w:rPr>
        <w:t xml:space="preserve">حجم العينة = </w:t>
      </w:r>
      <m:oMath>
        <m:f>
          <m:fPr>
            <m:ctrlPr>
              <w:rPr>
                <w:rFonts w:ascii="Cambria Math" w:eastAsia="Calibri" w:hAnsi="Cambria Math" w:cs="Sakkal Majalla"/>
                <w:i/>
                <w:color w:val="000000" w:themeColor="text1"/>
                <w:sz w:val="32"/>
                <w:szCs w:val="32"/>
                <w:lang w:val="en" w:bidi="ar-EG"/>
              </w:rPr>
            </m:ctrlPr>
          </m:fPr>
          <m:num>
            <m:sSup>
              <m:sSupPr>
                <m:ctrlPr>
                  <w:rPr>
                    <w:rFonts w:ascii="Cambria Math" w:eastAsia="Calibri" w:hAnsi="Cambria Math" w:cs="Sakkal Majalla"/>
                    <w:i/>
                    <w:color w:val="000000" w:themeColor="text1"/>
                    <w:sz w:val="32"/>
                    <w:szCs w:val="32"/>
                    <w:lang w:bidi="ar-EG"/>
                  </w:rPr>
                </m:ctrlPr>
              </m:sSupPr>
              <m:e>
                <m:r>
                  <w:rPr>
                    <w:rFonts w:ascii="Cambria Math" w:eastAsia="Calibri" w:hAnsi="Cambria Math" w:cs="Sakkal Majalla"/>
                    <w:color w:val="000000" w:themeColor="text1"/>
                    <w:kern w:val="0"/>
                    <w:sz w:val="32"/>
                    <w:szCs w:val="32"/>
                    <w:lang w:bidi="ar-EG"/>
                    <w14:ligatures w14:val="none"/>
                  </w:rPr>
                  <m:t>Z</m:t>
                </m:r>
              </m:e>
              <m:sup>
                <m:r>
                  <w:rPr>
                    <w:rFonts w:ascii="Cambria Math" w:eastAsia="Calibri" w:hAnsi="Cambria Math" w:cs="Sakkal Majalla"/>
                    <w:color w:val="000000" w:themeColor="text1"/>
                    <w:kern w:val="0"/>
                    <w:sz w:val="32"/>
                    <w:szCs w:val="32"/>
                    <w:lang w:bidi="ar-EG"/>
                    <w14:ligatures w14:val="none"/>
                  </w:rPr>
                  <m:t>2</m:t>
                </m:r>
              </m:sup>
            </m:sSup>
            <m:r>
              <w:rPr>
                <w:rFonts w:ascii="Cambria Math" w:eastAsia="Calibri" w:hAnsi="Cambria Math" w:cs="Sakkal Majalla"/>
                <w:color w:val="000000" w:themeColor="text1"/>
                <w:kern w:val="0"/>
                <w:sz w:val="32"/>
                <w:szCs w:val="32"/>
                <w:lang w:bidi="ar-EG"/>
                <w14:ligatures w14:val="none"/>
              </w:rPr>
              <m:t>*p*(1-p)</m:t>
            </m:r>
          </m:num>
          <m:den>
            <m:sSup>
              <m:sSupPr>
                <m:ctrlPr>
                  <w:rPr>
                    <w:rFonts w:ascii="Cambria Math" w:eastAsia="Calibri" w:hAnsi="Cambria Math" w:cs="Sakkal Majalla"/>
                    <w:i/>
                    <w:color w:val="000000" w:themeColor="text1"/>
                    <w:sz w:val="32"/>
                    <w:szCs w:val="32"/>
                    <w:lang w:val="en" w:bidi="ar-EG"/>
                  </w:rPr>
                </m:ctrlPr>
              </m:sSupPr>
              <m:e>
                <m:r>
                  <w:rPr>
                    <w:rFonts w:ascii="Cambria Math" w:eastAsia="Calibri" w:hAnsi="Cambria Math" w:cs="Sakkal Majalla"/>
                    <w:color w:val="000000" w:themeColor="text1"/>
                    <w:kern w:val="0"/>
                    <w:sz w:val="32"/>
                    <w:szCs w:val="32"/>
                    <w:lang w:val="en" w:bidi="ar-EG"/>
                    <w14:ligatures w14:val="none"/>
                  </w:rPr>
                  <m:t>α</m:t>
                </m:r>
              </m:e>
              <m:sup>
                <m:r>
                  <w:rPr>
                    <w:rFonts w:ascii="Cambria Math" w:eastAsia="Calibri" w:hAnsi="Cambria Math" w:cs="Sakkal Majalla"/>
                    <w:color w:val="000000" w:themeColor="text1"/>
                    <w:kern w:val="0"/>
                    <w:sz w:val="32"/>
                    <w:szCs w:val="32"/>
                    <w:lang w:val="en" w:bidi="ar-EG"/>
                    <w14:ligatures w14:val="none"/>
                  </w:rPr>
                  <m:t>2</m:t>
                </m:r>
              </m:sup>
            </m:sSup>
          </m:den>
        </m:f>
      </m:oMath>
    </w:p>
    <w:p w14:paraId="53AB2F26" w14:textId="77777777" w:rsidR="001F552A" w:rsidRPr="00F75449" w:rsidRDefault="001F552A" w:rsidP="001F552A">
      <w:pPr>
        <w:bidi/>
        <w:spacing w:after="160" w:line="360" w:lineRule="auto"/>
        <w:jc w:val="both"/>
        <w:rPr>
          <w:rFonts w:ascii="Sakkal Majalla" w:eastAsia="Calibri" w:hAnsi="Sakkal Majalla" w:cs="Sakkal Majalla"/>
          <w:color w:val="000000" w:themeColor="text1"/>
          <w:kern w:val="0"/>
          <w:sz w:val="28"/>
          <w:szCs w:val="28"/>
          <w:rtl/>
          <w:lang w:bidi="ar-EG"/>
          <w14:ligatures w14:val="none"/>
        </w:rPr>
      </w:pPr>
      <w:r w:rsidRPr="00F75449">
        <w:rPr>
          <w:rFonts w:ascii="Sakkal Majalla" w:eastAsia="Calibri" w:hAnsi="Sakkal Majalla" w:cs="Sakkal Majalla" w:hint="cs"/>
          <w:b/>
          <w:bCs/>
          <w:color w:val="000000" w:themeColor="text1"/>
          <w:kern w:val="0"/>
          <w:sz w:val="32"/>
          <w:szCs w:val="32"/>
          <w:lang w:bidi="ar-EG"/>
          <w14:ligatures w14:val="none"/>
        </w:rPr>
        <w:t>z</w:t>
      </w:r>
      <w:r w:rsidRPr="00F75449">
        <w:rPr>
          <w:rFonts w:ascii="Sakkal Majalla" w:eastAsia="Calibri" w:hAnsi="Sakkal Majalla" w:cs="Sakkal Majalla" w:hint="cs"/>
          <w:color w:val="000000" w:themeColor="text1"/>
          <w:kern w:val="0"/>
          <w:sz w:val="28"/>
          <w:szCs w:val="28"/>
          <w:rtl/>
          <w:lang w:bidi="ar-EG"/>
          <w14:ligatures w14:val="none"/>
        </w:rPr>
        <w:t>: الدرجة المعيارية المقابلة لمعامل الثقة الذي تم اختياره 95%.</w:t>
      </w:r>
    </w:p>
    <w:p w14:paraId="693CAEE7" w14:textId="77777777" w:rsidR="001F552A" w:rsidRPr="00F75449" w:rsidRDefault="001F552A" w:rsidP="001F552A">
      <w:pPr>
        <w:bidi/>
        <w:spacing w:after="160" w:line="360" w:lineRule="auto"/>
        <w:jc w:val="both"/>
        <w:rPr>
          <w:rFonts w:ascii="Sakkal Majalla" w:eastAsia="Calibri" w:hAnsi="Sakkal Majalla" w:cs="Sakkal Majalla"/>
          <w:color w:val="000000" w:themeColor="text1"/>
          <w:kern w:val="0"/>
          <w:sz w:val="28"/>
          <w:szCs w:val="28"/>
          <w:rtl/>
          <w:lang w:bidi="ar-EG"/>
          <w14:ligatures w14:val="none"/>
        </w:rPr>
      </w:pPr>
      <w:r w:rsidRPr="00F75449">
        <w:rPr>
          <w:rFonts w:ascii="Sakkal Majalla" w:eastAsia="Calibri" w:hAnsi="Sakkal Majalla" w:cs="Sakkal Majalla" w:hint="cs"/>
          <w:b/>
          <w:bCs/>
          <w:color w:val="000000" w:themeColor="text1"/>
          <w:kern w:val="0"/>
          <w:sz w:val="32"/>
          <w:szCs w:val="32"/>
          <w:lang w:bidi="ar-EG"/>
          <w14:ligatures w14:val="none"/>
        </w:rPr>
        <w:t>p</w:t>
      </w:r>
      <w:r w:rsidRPr="00F75449">
        <w:rPr>
          <w:rFonts w:ascii="Sakkal Majalla" w:eastAsia="Calibri" w:hAnsi="Sakkal Majalla" w:cs="Sakkal Majalla" w:hint="cs"/>
          <w:color w:val="000000" w:themeColor="text1"/>
          <w:kern w:val="0"/>
          <w:sz w:val="28"/>
          <w:szCs w:val="28"/>
          <w:rtl/>
          <w:lang w:bidi="ar-EG"/>
          <w14:ligatures w14:val="none"/>
        </w:rPr>
        <w:t>: نسبة العينة من المجتمع تم اختيارها 15%</w:t>
      </w:r>
    </w:p>
    <w:p w14:paraId="580EB58C" w14:textId="77777777" w:rsidR="001F552A" w:rsidRPr="00F75449" w:rsidRDefault="001F552A" w:rsidP="001F552A">
      <w:pPr>
        <w:bidi/>
        <w:spacing w:after="160" w:line="360" w:lineRule="auto"/>
        <w:jc w:val="both"/>
        <w:rPr>
          <w:rFonts w:ascii="Sakkal Majalla" w:eastAsia="Calibri" w:hAnsi="Sakkal Majalla" w:cs="Sakkal Majalla"/>
          <w:color w:val="000000" w:themeColor="text1"/>
          <w:kern w:val="0"/>
          <w:sz w:val="28"/>
          <w:szCs w:val="28"/>
          <w:rtl/>
          <w:lang w:bidi="ar-EG"/>
          <w14:ligatures w14:val="none"/>
        </w:rPr>
      </w:pPr>
      <m:oMath>
        <m:r>
          <m:rPr>
            <m:sty m:val="bi"/>
          </m:rPr>
          <w:rPr>
            <w:rFonts w:ascii="Cambria Math" w:eastAsia="Calibri" w:hAnsi="Cambria Math" w:cs="Cambria Math"/>
            <w:color w:val="000000" w:themeColor="text1"/>
            <w:kern w:val="0"/>
            <w:sz w:val="28"/>
            <w:szCs w:val="28"/>
            <w:lang w:bidi="ar-EG"/>
            <w14:ligatures w14:val="none"/>
          </w:rPr>
          <m:t>α</m:t>
        </m:r>
      </m:oMath>
      <w:r w:rsidRPr="00F75449">
        <w:rPr>
          <w:rFonts w:ascii="Sakkal Majalla" w:eastAsia="Times New Roman" w:hAnsi="Sakkal Majalla" w:cs="Sakkal Majalla" w:hint="cs"/>
          <w:color w:val="000000" w:themeColor="text1"/>
          <w:kern w:val="0"/>
          <w:sz w:val="28"/>
          <w:szCs w:val="28"/>
          <w:rtl/>
          <w:lang w:bidi="ar-EG"/>
          <w14:ligatures w14:val="none"/>
        </w:rPr>
        <w:t xml:space="preserve">: </w:t>
      </w:r>
      <w:r w:rsidRPr="00F75449">
        <w:rPr>
          <w:rFonts w:ascii="Sakkal Majalla" w:eastAsia="Calibri" w:hAnsi="Sakkal Majalla" w:cs="Sakkal Majalla" w:hint="cs"/>
          <w:color w:val="000000" w:themeColor="text1"/>
          <w:kern w:val="0"/>
          <w:sz w:val="28"/>
          <w:szCs w:val="28"/>
          <w:rtl/>
          <w:lang w:bidi="ar-EG"/>
          <w14:ligatures w14:val="none"/>
        </w:rPr>
        <w:t>مستوى المعنوية المسموح به في النتائج وهو 5%.</w:t>
      </w:r>
    </w:p>
    <w:p w14:paraId="4757AFB3" w14:textId="77777777" w:rsidR="001F552A" w:rsidRPr="00F75449" w:rsidRDefault="001F552A" w:rsidP="001F552A">
      <w:pPr>
        <w:bidi/>
        <w:spacing w:after="160" w:line="360" w:lineRule="auto"/>
        <w:jc w:val="both"/>
        <w:rPr>
          <w:rFonts w:ascii="Sakkal Majalla" w:eastAsia="Calibri" w:hAnsi="Sakkal Majalla" w:cs="Sakkal Majalla"/>
          <w:color w:val="000000" w:themeColor="text1"/>
          <w:kern w:val="0"/>
          <w:sz w:val="28"/>
          <w:szCs w:val="28"/>
          <w:lang w:bidi="ar-EG"/>
          <w14:ligatures w14:val="none"/>
        </w:rPr>
      </w:pPr>
      <w:r w:rsidRPr="00F75449">
        <w:rPr>
          <w:rFonts w:ascii="Sakkal Majalla" w:eastAsia="Calibri" w:hAnsi="Sakkal Majalla" w:cs="Sakkal Majalla" w:hint="cs"/>
          <w:color w:val="000000" w:themeColor="text1"/>
          <w:kern w:val="0"/>
          <w:sz w:val="28"/>
          <w:szCs w:val="28"/>
          <w:rtl/>
          <w:lang w:bidi="ar-EG"/>
          <w14:ligatures w14:val="none"/>
        </w:rPr>
        <w:t>بالتعويض في القانون السابق:</w:t>
      </w:r>
    </w:p>
    <w:p w14:paraId="09FC38D4" w14:textId="77777777" w:rsidR="001F552A" w:rsidRPr="00F75449" w:rsidRDefault="001F552A" w:rsidP="001F552A">
      <w:pPr>
        <w:bidi/>
        <w:spacing w:after="160" w:line="360" w:lineRule="auto"/>
        <w:jc w:val="center"/>
        <w:rPr>
          <w:rFonts w:ascii="Sakkal Majalla" w:eastAsia="Calibri" w:hAnsi="Sakkal Majalla" w:cs="Sakkal Majalla"/>
          <w:i/>
          <w:color w:val="000000" w:themeColor="text1"/>
          <w:kern w:val="0"/>
          <w:sz w:val="28"/>
          <w:szCs w:val="28"/>
          <w:lang w:bidi="ar-EG"/>
          <w14:ligatures w14:val="none"/>
        </w:rPr>
      </w:pPr>
      <w:r w:rsidRPr="00F75449">
        <w:rPr>
          <w:rFonts w:ascii="Sakkal Majalla" w:eastAsia="Calibri" w:hAnsi="Sakkal Majalla" w:cs="Sakkal Majalla" w:hint="cs"/>
          <w:color w:val="000000" w:themeColor="text1"/>
          <w:kern w:val="0"/>
          <w:sz w:val="28"/>
          <w:szCs w:val="28"/>
          <w:rtl/>
          <w:lang w:val="en" w:bidi="ar-EG"/>
          <w14:ligatures w14:val="none"/>
        </w:rPr>
        <w:t xml:space="preserve">حجم العينة =   </w:t>
      </w:r>
      <m:oMath>
        <m:r>
          <w:rPr>
            <w:rFonts w:ascii="Cambria Math" w:eastAsia="Calibri" w:hAnsi="Cambria Math" w:cs="Sakkal Majalla"/>
            <w:color w:val="000000" w:themeColor="text1"/>
            <w:kern w:val="0"/>
            <w:sz w:val="32"/>
            <w:szCs w:val="32"/>
            <w:lang w:val="en" w:bidi="ar-EG"/>
            <w14:ligatures w14:val="none"/>
          </w:rPr>
          <m:t xml:space="preserve"> 196=</m:t>
        </m:r>
        <m:f>
          <m:fPr>
            <m:ctrlPr>
              <w:rPr>
                <w:rFonts w:ascii="Cambria Math" w:eastAsia="Calibri" w:hAnsi="Cambria Math" w:cs="Sakkal Majalla"/>
                <w:i/>
                <w:color w:val="000000" w:themeColor="text1"/>
                <w:sz w:val="32"/>
                <w:szCs w:val="32"/>
                <w:lang w:val="en" w:bidi="ar-EG"/>
              </w:rPr>
            </m:ctrlPr>
          </m:fPr>
          <m:num>
            <m:sSup>
              <m:sSupPr>
                <m:ctrlPr>
                  <w:rPr>
                    <w:rFonts w:ascii="Cambria Math" w:eastAsia="Calibri" w:hAnsi="Cambria Math" w:cs="Sakkal Majalla"/>
                    <w:i/>
                    <w:color w:val="000000" w:themeColor="text1"/>
                    <w:sz w:val="32"/>
                    <w:szCs w:val="32"/>
                    <w:lang w:bidi="ar-EG"/>
                  </w:rPr>
                </m:ctrlPr>
              </m:sSupPr>
              <m:e>
                <m:r>
                  <w:rPr>
                    <w:rFonts w:ascii="Cambria Math" w:eastAsia="Calibri" w:hAnsi="Cambria Math" w:cs="Sakkal Majalla"/>
                    <w:color w:val="000000" w:themeColor="text1"/>
                    <w:kern w:val="0"/>
                    <w:sz w:val="32"/>
                    <w:szCs w:val="32"/>
                    <w:lang w:bidi="ar-EG"/>
                    <w14:ligatures w14:val="none"/>
                  </w:rPr>
                  <m:t>1.96</m:t>
                </m:r>
              </m:e>
              <m:sup>
                <m:r>
                  <w:rPr>
                    <w:rFonts w:ascii="Cambria Math" w:eastAsia="Calibri" w:hAnsi="Cambria Math" w:cs="Sakkal Majalla"/>
                    <w:color w:val="000000" w:themeColor="text1"/>
                    <w:kern w:val="0"/>
                    <w:sz w:val="32"/>
                    <w:szCs w:val="32"/>
                    <w:lang w:bidi="ar-EG"/>
                    <w14:ligatures w14:val="none"/>
                  </w:rPr>
                  <m:t>2</m:t>
                </m:r>
              </m:sup>
            </m:sSup>
            <m:r>
              <w:rPr>
                <w:rFonts w:ascii="Cambria Math" w:eastAsia="Calibri" w:hAnsi="Cambria Math" w:cs="Sakkal Majalla"/>
                <w:color w:val="000000" w:themeColor="text1"/>
                <w:kern w:val="0"/>
                <w:sz w:val="32"/>
                <w:szCs w:val="32"/>
                <w:lang w:bidi="ar-EG"/>
                <w14:ligatures w14:val="none"/>
              </w:rPr>
              <m:t>*0.15*0.85</m:t>
            </m:r>
          </m:num>
          <m:den>
            <m:sSup>
              <m:sSupPr>
                <m:ctrlPr>
                  <w:rPr>
                    <w:rFonts w:ascii="Cambria Math" w:eastAsia="Calibri" w:hAnsi="Cambria Math" w:cs="Sakkal Majalla"/>
                    <w:i/>
                    <w:color w:val="000000" w:themeColor="text1"/>
                    <w:sz w:val="32"/>
                    <w:szCs w:val="32"/>
                    <w:lang w:val="en" w:bidi="ar-EG"/>
                  </w:rPr>
                </m:ctrlPr>
              </m:sSupPr>
              <m:e>
                <m:r>
                  <w:rPr>
                    <w:rFonts w:ascii="Cambria Math" w:eastAsia="Calibri" w:hAnsi="Cambria Math" w:cs="Sakkal Majalla"/>
                    <w:color w:val="000000" w:themeColor="text1"/>
                    <w:kern w:val="0"/>
                    <w:sz w:val="32"/>
                    <w:szCs w:val="32"/>
                    <w:lang w:val="en" w:bidi="ar-EG"/>
                    <w14:ligatures w14:val="none"/>
                  </w:rPr>
                  <m:t>0.05</m:t>
                </m:r>
              </m:e>
              <m:sup>
                <m:r>
                  <w:rPr>
                    <w:rFonts w:ascii="Cambria Math" w:eastAsia="Calibri" w:hAnsi="Cambria Math" w:cs="Sakkal Majalla"/>
                    <w:color w:val="000000" w:themeColor="text1"/>
                    <w:kern w:val="0"/>
                    <w:sz w:val="32"/>
                    <w:szCs w:val="32"/>
                    <w:lang w:val="en" w:bidi="ar-EG"/>
                    <w14:ligatures w14:val="none"/>
                  </w:rPr>
                  <m:t>2</m:t>
                </m:r>
              </m:sup>
            </m:sSup>
          </m:den>
        </m:f>
      </m:oMath>
      <w:r w:rsidRPr="00F75449">
        <w:rPr>
          <w:rFonts w:ascii="Sakkal Majalla" w:eastAsia="Calibri" w:hAnsi="Sakkal Majalla" w:cs="Sakkal Majalla" w:hint="cs"/>
          <w:i/>
          <w:color w:val="000000" w:themeColor="text1"/>
          <w:kern w:val="0"/>
          <w:sz w:val="28"/>
          <w:szCs w:val="28"/>
          <w:rtl/>
          <w:lang w:bidi="ar-EG"/>
          <w14:ligatures w14:val="none"/>
        </w:rPr>
        <w:t>مفردة من مجتمع الدراسة</w:t>
      </w:r>
    </w:p>
    <w:p w14:paraId="2C1CC57A" w14:textId="77777777" w:rsidR="001F552A" w:rsidRPr="00F75449" w:rsidRDefault="001F552A" w:rsidP="001F552A">
      <w:pPr>
        <w:bidi/>
        <w:spacing w:line="360" w:lineRule="auto"/>
        <w:rPr>
          <w:rFonts w:ascii="Sakkal Majalla" w:hAnsi="Sakkal Majalla" w:cs="Sakkal Majalla"/>
          <w:b/>
          <w:bCs/>
          <w:color w:val="000000" w:themeColor="text1"/>
          <w:sz w:val="32"/>
          <w:szCs w:val="32"/>
          <w:u w:val="single"/>
          <w:rtl/>
          <w:lang w:bidi="ar-EG"/>
        </w:rPr>
      </w:pPr>
      <w:bookmarkStart w:id="26" w:name="_Toc171179703"/>
      <w:r w:rsidRPr="00F75449">
        <w:rPr>
          <w:rFonts w:ascii="Sakkal Majalla" w:hAnsi="Sakkal Majalla" w:cs="Sakkal Majalla" w:hint="cs"/>
          <w:b/>
          <w:bCs/>
          <w:color w:val="000000" w:themeColor="text1"/>
          <w:sz w:val="32"/>
          <w:szCs w:val="32"/>
          <w:u w:val="single"/>
          <w:rtl/>
          <w:lang w:bidi="ar-EG"/>
        </w:rPr>
        <w:t>أدوات الدراسة:</w:t>
      </w:r>
      <w:bookmarkEnd w:id="26"/>
    </w:p>
    <w:p w14:paraId="66D0B674" w14:textId="77777777" w:rsidR="001F552A" w:rsidRPr="00F75449" w:rsidRDefault="001F552A" w:rsidP="001F552A">
      <w:pPr>
        <w:bidi/>
        <w:spacing w:after="160" w:line="360" w:lineRule="auto"/>
        <w:jc w:val="both"/>
        <w:rPr>
          <w:rFonts w:ascii="Sakkal Majalla" w:eastAsia="Calibri" w:hAnsi="Sakkal Majalla" w:cs="Sakkal Majalla"/>
          <w:i/>
          <w:color w:val="000000" w:themeColor="text1"/>
          <w:kern w:val="0"/>
          <w:sz w:val="28"/>
          <w:szCs w:val="28"/>
          <w:u w:val="single"/>
          <w:rtl/>
          <w:lang w:bidi="ar-EG"/>
          <w14:ligatures w14:val="none"/>
        </w:rPr>
      </w:pPr>
      <w:r w:rsidRPr="00F75449">
        <w:rPr>
          <w:rFonts w:ascii="Sakkal Majalla" w:eastAsia="Calibri" w:hAnsi="Sakkal Majalla" w:cs="Sakkal Majalla" w:hint="cs"/>
          <w:i/>
          <w:color w:val="000000" w:themeColor="text1"/>
          <w:kern w:val="0"/>
          <w:sz w:val="28"/>
          <w:szCs w:val="28"/>
          <w:rtl/>
          <w:lang w:bidi="ar-EG"/>
          <w14:ligatures w14:val="none"/>
        </w:rPr>
        <w:t xml:space="preserve">تتمثل أداة الدراسة في الاستبانة لجمع البيانات من عينة البحث، </w:t>
      </w:r>
      <w:r w:rsidRPr="00F75449">
        <w:rPr>
          <w:rFonts w:ascii="Sakkal Majalla" w:eastAsia="Calibri" w:hAnsi="Sakkal Majalla" w:cs="Sakkal Majalla" w:hint="cs"/>
          <w:i/>
          <w:color w:val="000000" w:themeColor="text1"/>
          <w:kern w:val="0"/>
          <w:sz w:val="28"/>
          <w:szCs w:val="28"/>
          <w:u w:val="single"/>
          <w:rtl/>
          <w:lang w:bidi="ar-EG"/>
          <w14:ligatures w14:val="none"/>
        </w:rPr>
        <w:t>وتتكون الاستبانة من ثلاث محاور تتمثل في الاتي:</w:t>
      </w:r>
    </w:p>
    <w:p w14:paraId="6FF477E0" w14:textId="77777777" w:rsidR="001F552A" w:rsidRPr="00F75449" w:rsidRDefault="001F552A" w:rsidP="00471AA6">
      <w:pPr>
        <w:numPr>
          <w:ilvl w:val="0"/>
          <w:numId w:val="11"/>
        </w:numPr>
        <w:bidi/>
        <w:spacing w:line="360" w:lineRule="auto"/>
        <w:contextualSpacing/>
        <w:jc w:val="both"/>
        <w:rPr>
          <w:rFonts w:ascii="Sakkal Majalla" w:eastAsia="Calibri" w:hAnsi="Sakkal Majalla" w:cs="Sakkal Majalla"/>
          <w:i/>
          <w:color w:val="000000" w:themeColor="text1"/>
          <w:kern w:val="0"/>
          <w:sz w:val="28"/>
          <w:szCs w:val="28"/>
          <w:rtl/>
          <w:lang w:bidi="ar-EG"/>
          <w14:ligatures w14:val="none"/>
        </w:rPr>
      </w:pPr>
      <w:r w:rsidRPr="00F75449">
        <w:rPr>
          <w:rFonts w:ascii="Sakkal Majalla" w:eastAsia="Calibri" w:hAnsi="Sakkal Majalla" w:cs="Sakkal Majalla" w:hint="cs"/>
          <w:b/>
          <w:bCs/>
          <w:i/>
          <w:color w:val="000000" w:themeColor="text1"/>
          <w:kern w:val="0"/>
          <w:sz w:val="28"/>
          <w:szCs w:val="28"/>
          <w:rtl/>
          <w:lang w:bidi="ar-EG"/>
          <w14:ligatures w14:val="none"/>
        </w:rPr>
        <w:t>المحور الأول:</w:t>
      </w:r>
      <w:r w:rsidRPr="00F75449">
        <w:rPr>
          <w:rFonts w:ascii="Sakkal Majalla" w:eastAsia="Calibri" w:hAnsi="Sakkal Majalla" w:cs="Sakkal Majalla" w:hint="cs"/>
          <w:i/>
          <w:color w:val="000000" w:themeColor="text1"/>
          <w:kern w:val="0"/>
          <w:sz w:val="28"/>
          <w:szCs w:val="28"/>
          <w:rtl/>
          <w:lang w:bidi="ar-EG"/>
          <w14:ligatures w14:val="none"/>
        </w:rPr>
        <w:t xml:space="preserve"> سيتضمن هذا المحور على الخصائص الشخصية والوظيفية للمدراء والموظفين في عينة الدراسة والمتمثلة في (النوع الاجتماعي، العمر، المؤهل العلمي، عدد سنوات الخبرة...الخ).</w:t>
      </w:r>
    </w:p>
    <w:p w14:paraId="10A7B042" w14:textId="2E514857" w:rsidR="001F552A" w:rsidRPr="00F75449" w:rsidRDefault="001F552A" w:rsidP="00471AA6">
      <w:pPr>
        <w:numPr>
          <w:ilvl w:val="0"/>
          <w:numId w:val="11"/>
        </w:numPr>
        <w:bidi/>
        <w:spacing w:line="360" w:lineRule="auto"/>
        <w:contextualSpacing/>
        <w:jc w:val="both"/>
        <w:rPr>
          <w:rFonts w:ascii="Sakkal Majalla" w:eastAsia="Calibri" w:hAnsi="Sakkal Majalla" w:cs="Sakkal Majalla"/>
          <w:i/>
          <w:color w:val="000000" w:themeColor="text1"/>
          <w:kern w:val="0"/>
          <w:sz w:val="28"/>
          <w:szCs w:val="28"/>
          <w:lang w:bidi="ar-EG"/>
          <w14:ligatures w14:val="none"/>
        </w:rPr>
      </w:pPr>
      <w:r w:rsidRPr="00F75449">
        <w:rPr>
          <w:rFonts w:ascii="Sakkal Majalla" w:eastAsia="Calibri" w:hAnsi="Sakkal Majalla" w:cs="Sakkal Majalla" w:hint="cs"/>
          <w:b/>
          <w:bCs/>
          <w:i/>
          <w:color w:val="000000" w:themeColor="text1"/>
          <w:kern w:val="0"/>
          <w:sz w:val="28"/>
          <w:szCs w:val="28"/>
          <w:rtl/>
          <w:lang w:bidi="ar-EG"/>
          <w14:ligatures w14:val="none"/>
        </w:rPr>
        <w:t>المحور الثاني:</w:t>
      </w:r>
      <w:r w:rsidRPr="00F75449">
        <w:rPr>
          <w:rFonts w:ascii="Sakkal Majalla" w:eastAsia="Calibri" w:hAnsi="Sakkal Majalla" w:cs="Sakkal Majalla" w:hint="cs"/>
          <w:i/>
          <w:color w:val="000000" w:themeColor="text1"/>
          <w:kern w:val="0"/>
          <w:sz w:val="28"/>
          <w:szCs w:val="28"/>
          <w:rtl/>
          <w:lang w:bidi="ar-EG"/>
          <w14:ligatures w14:val="none"/>
        </w:rPr>
        <w:t xml:space="preserve"> سيتضمن هذا المحور على الفقرات التي تقيس </w:t>
      </w:r>
      <w:r w:rsidR="00C95DBD" w:rsidRPr="00F75449">
        <w:rPr>
          <w:rFonts w:ascii="Sakkal Majalla" w:eastAsia="Calibri" w:hAnsi="Sakkal Majalla" w:cs="Sakkal Majalla" w:hint="cs"/>
          <w:i/>
          <w:color w:val="000000" w:themeColor="text1"/>
          <w:kern w:val="0"/>
          <w:sz w:val="28"/>
          <w:szCs w:val="28"/>
          <w:rtl/>
          <w:lang w:bidi="ar-EG"/>
          <w14:ligatures w14:val="none"/>
        </w:rPr>
        <w:t>إدارة المخاطر</w:t>
      </w:r>
      <w:r w:rsidRPr="00F75449">
        <w:rPr>
          <w:rFonts w:ascii="Sakkal Majalla" w:eastAsia="Calibri" w:hAnsi="Sakkal Majalla" w:cs="Sakkal Majalla" w:hint="cs"/>
          <w:i/>
          <w:color w:val="000000" w:themeColor="text1"/>
          <w:kern w:val="0"/>
          <w:sz w:val="28"/>
          <w:szCs w:val="28"/>
          <w:rtl/>
          <w:lang w:bidi="ar-EG"/>
          <w14:ligatures w14:val="none"/>
        </w:rPr>
        <w:t xml:space="preserve"> وأبعاده</w:t>
      </w:r>
      <w:r w:rsidR="00C95DBD" w:rsidRPr="00F75449">
        <w:rPr>
          <w:rFonts w:ascii="Sakkal Majalla" w:eastAsia="Calibri" w:hAnsi="Sakkal Majalla" w:cs="Sakkal Majalla" w:hint="cs"/>
          <w:i/>
          <w:color w:val="000000" w:themeColor="text1"/>
          <w:kern w:val="0"/>
          <w:sz w:val="28"/>
          <w:szCs w:val="28"/>
          <w:rtl/>
          <w:lang w:bidi="ar-EG"/>
          <w14:ligatures w14:val="none"/>
        </w:rPr>
        <w:t>ا</w:t>
      </w:r>
      <w:r w:rsidRPr="00F75449">
        <w:rPr>
          <w:rFonts w:ascii="Sakkal Majalla" w:eastAsia="Calibri" w:hAnsi="Sakkal Majalla" w:cs="Sakkal Majalla" w:hint="cs"/>
          <w:i/>
          <w:color w:val="000000" w:themeColor="text1"/>
          <w:kern w:val="0"/>
          <w:sz w:val="28"/>
          <w:szCs w:val="28"/>
          <w:rtl/>
          <w:lang w:bidi="ar-EG"/>
          <w14:ligatures w14:val="none"/>
        </w:rPr>
        <w:t xml:space="preserve"> (المتغير المستقل).</w:t>
      </w:r>
    </w:p>
    <w:p w14:paraId="0C218C67" w14:textId="1102BDBD" w:rsidR="001F552A" w:rsidRPr="00F75449" w:rsidRDefault="001F552A" w:rsidP="00471AA6">
      <w:pPr>
        <w:numPr>
          <w:ilvl w:val="0"/>
          <w:numId w:val="11"/>
        </w:numPr>
        <w:bidi/>
        <w:spacing w:line="360" w:lineRule="auto"/>
        <w:contextualSpacing/>
        <w:jc w:val="both"/>
        <w:rPr>
          <w:rFonts w:ascii="Sakkal Majalla" w:eastAsia="Calibri" w:hAnsi="Sakkal Majalla" w:cs="Sakkal Majalla"/>
          <w:i/>
          <w:color w:val="000000" w:themeColor="text1"/>
          <w:kern w:val="0"/>
          <w:sz w:val="28"/>
          <w:szCs w:val="28"/>
          <w:lang w:bidi="ar-EG"/>
          <w14:ligatures w14:val="none"/>
        </w:rPr>
      </w:pPr>
      <w:r w:rsidRPr="00F75449">
        <w:rPr>
          <w:rFonts w:ascii="Sakkal Majalla" w:eastAsia="Calibri" w:hAnsi="Sakkal Majalla" w:cs="Sakkal Majalla" w:hint="cs"/>
          <w:b/>
          <w:bCs/>
          <w:i/>
          <w:color w:val="000000" w:themeColor="text1"/>
          <w:kern w:val="0"/>
          <w:sz w:val="28"/>
          <w:szCs w:val="28"/>
          <w:rtl/>
          <w:lang w:bidi="ar-EG"/>
          <w14:ligatures w14:val="none"/>
        </w:rPr>
        <w:t>المحور الثالث:</w:t>
      </w:r>
      <w:r w:rsidRPr="00F75449">
        <w:rPr>
          <w:rFonts w:ascii="Sakkal Majalla" w:eastAsia="Calibri" w:hAnsi="Sakkal Majalla" w:cs="Sakkal Majalla" w:hint="cs"/>
          <w:i/>
          <w:color w:val="000000" w:themeColor="text1"/>
          <w:kern w:val="0"/>
          <w:sz w:val="28"/>
          <w:szCs w:val="28"/>
          <w:rtl/>
          <w:lang w:bidi="ar-EG"/>
          <w14:ligatures w14:val="none"/>
        </w:rPr>
        <w:t xml:space="preserve"> سيتضمن هذا المحور على الفقرات التي تقيس </w:t>
      </w:r>
      <w:r w:rsidR="00C95DBD" w:rsidRPr="00F75449">
        <w:rPr>
          <w:rFonts w:ascii="Sakkal Majalla" w:eastAsia="Calibri" w:hAnsi="Sakkal Majalla" w:cs="Sakkal Majalla" w:hint="cs"/>
          <w:i/>
          <w:color w:val="000000" w:themeColor="text1"/>
          <w:kern w:val="0"/>
          <w:sz w:val="28"/>
          <w:szCs w:val="28"/>
          <w:rtl/>
          <w:lang w:bidi="ar-EG"/>
          <w14:ligatures w14:val="none"/>
        </w:rPr>
        <w:t>الأداء المالي</w:t>
      </w:r>
      <w:r w:rsidRPr="00F75449">
        <w:rPr>
          <w:rFonts w:ascii="Sakkal Majalla" w:eastAsia="Calibri" w:hAnsi="Sakkal Majalla" w:cs="Sakkal Majalla" w:hint="cs"/>
          <w:i/>
          <w:color w:val="000000" w:themeColor="text1"/>
          <w:kern w:val="0"/>
          <w:sz w:val="28"/>
          <w:szCs w:val="28"/>
          <w:rtl/>
          <w:lang w:bidi="ar-EG"/>
          <w14:ligatures w14:val="none"/>
        </w:rPr>
        <w:t xml:space="preserve"> وأبعاده (المتغير التابع).</w:t>
      </w:r>
    </w:p>
    <w:p w14:paraId="11AAC0FA" w14:textId="77777777" w:rsidR="00C65AA3" w:rsidRDefault="00C65AA3" w:rsidP="00360674">
      <w:pPr>
        <w:bidi/>
        <w:spacing w:after="160" w:line="360" w:lineRule="auto"/>
        <w:jc w:val="both"/>
        <w:rPr>
          <w:rFonts w:ascii="Sakkal Majalla" w:eastAsia="Calibri" w:hAnsi="Sakkal Majalla" w:cs="Sakkal Majalla"/>
          <w:b/>
          <w:bCs/>
          <w:i/>
          <w:color w:val="000000" w:themeColor="text1"/>
          <w:kern w:val="0"/>
          <w:sz w:val="32"/>
          <w:szCs w:val="32"/>
          <w:u w:val="single"/>
          <w:rtl/>
          <w:lang w:bidi="ar-EG"/>
          <w14:ligatures w14:val="none"/>
        </w:rPr>
      </w:pPr>
    </w:p>
    <w:p w14:paraId="7E13F646" w14:textId="3E45AA80" w:rsidR="001F552A" w:rsidRPr="00F75449" w:rsidRDefault="001F552A" w:rsidP="00C65AA3">
      <w:pPr>
        <w:bidi/>
        <w:spacing w:after="160" w:line="600" w:lineRule="exact"/>
        <w:jc w:val="both"/>
        <w:rPr>
          <w:rFonts w:ascii="Sakkal Majalla" w:eastAsia="Calibri" w:hAnsi="Sakkal Majalla" w:cs="Sakkal Majalla"/>
          <w:b/>
          <w:bCs/>
          <w:i/>
          <w:color w:val="000000" w:themeColor="text1"/>
          <w:kern w:val="0"/>
          <w:sz w:val="32"/>
          <w:szCs w:val="32"/>
          <w:u w:val="single"/>
          <w:rtl/>
          <w:lang w:bidi="ar-EG"/>
          <w14:ligatures w14:val="none"/>
        </w:rPr>
      </w:pPr>
      <w:r w:rsidRPr="00F75449">
        <w:rPr>
          <w:rFonts w:ascii="Sakkal Majalla" w:eastAsia="Calibri" w:hAnsi="Sakkal Majalla" w:cs="Sakkal Majalla" w:hint="cs"/>
          <w:b/>
          <w:bCs/>
          <w:i/>
          <w:color w:val="000000" w:themeColor="text1"/>
          <w:kern w:val="0"/>
          <w:sz w:val="32"/>
          <w:szCs w:val="32"/>
          <w:u w:val="single"/>
          <w:rtl/>
          <w:lang w:bidi="ar-EG"/>
          <w14:ligatures w14:val="none"/>
        </w:rPr>
        <w:lastRenderedPageBreak/>
        <w:t>صدق أداة البحث:</w:t>
      </w:r>
    </w:p>
    <w:p w14:paraId="28076F35" w14:textId="77777777" w:rsidR="00360674" w:rsidRPr="00F75449" w:rsidRDefault="001F552A" w:rsidP="00C65AA3">
      <w:pPr>
        <w:bidi/>
        <w:spacing w:after="160" w:line="600" w:lineRule="exact"/>
        <w:jc w:val="both"/>
        <w:rPr>
          <w:rFonts w:ascii="Sakkal Majalla" w:eastAsia="Calibri" w:hAnsi="Sakkal Majalla" w:cs="Sakkal Majalla"/>
          <w:b/>
          <w:bCs/>
          <w:i/>
          <w:color w:val="000000" w:themeColor="text1"/>
          <w:kern w:val="0"/>
          <w:sz w:val="28"/>
          <w:szCs w:val="28"/>
          <w:u w:val="single"/>
          <w:rtl/>
          <w:lang w:bidi="ar-EG"/>
          <w14:ligatures w14:val="none"/>
        </w:rPr>
      </w:pPr>
      <w:r w:rsidRPr="00F75449">
        <w:rPr>
          <w:rFonts w:ascii="Sakkal Majalla" w:eastAsia="Calibri" w:hAnsi="Sakkal Majalla" w:cs="Sakkal Majalla" w:hint="cs"/>
          <w:i/>
          <w:color w:val="000000" w:themeColor="text1"/>
          <w:kern w:val="0"/>
          <w:sz w:val="28"/>
          <w:szCs w:val="28"/>
          <w:rtl/>
          <w:lang w:bidi="ar-EG"/>
          <w14:ligatures w14:val="none"/>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32F02E53" w14:textId="01CF7C02" w:rsidR="001F552A" w:rsidRPr="00F75449" w:rsidRDefault="001F552A" w:rsidP="00C65AA3">
      <w:pPr>
        <w:bidi/>
        <w:spacing w:after="160" w:line="600" w:lineRule="exact"/>
        <w:jc w:val="both"/>
        <w:rPr>
          <w:rFonts w:ascii="Sakkal Majalla" w:eastAsia="Calibri" w:hAnsi="Sakkal Majalla" w:cs="Sakkal Majalla"/>
          <w:b/>
          <w:bCs/>
          <w:i/>
          <w:color w:val="000000" w:themeColor="text1"/>
          <w:kern w:val="0"/>
          <w:sz w:val="28"/>
          <w:szCs w:val="28"/>
          <w:u w:val="single"/>
          <w:rtl/>
          <w:lang w:bidi="ar-EG"/>
          <w14:ligatures w14:val="none"/>
        </w:rPr>
      </w:pPr>
      <w:r w:rsidRPr="00F75449">
        <w:rPr>
          <w:rFonts w:ascii="Sakkal Majalla" w:eastAsia="Calibri" w:hAnsi="Sakkal Majalla" w:cs="Sakkal Majalla" w:hint="cs"/>
          <w:b/>
          <w:bCs/>
          <w:i/>
          <w:color w:val="000000" w:themeColor="text1"/>
          <w:kern w:val="0"/>
          <w:sz w:val="32"/>
          <w:szCs w:val="32"/>
          <w:u w:val="single"/>
          <w:rtl/>
          <w:lang w:bidi="ar-EG"/>
          <w14:ligatures w14:val="none"/>
        </w:rPr>
        <w:t>ثبات الأداة:</w:t>
      </w:r>
    </w:p>
    <w:p w14:paraId="432DF6A0" w14:textId="77777777" w:rsidR="001F552A" w:rsidRPr="00F75449" w:rsidRDefault="001F552A" w:rsidP="00C65AA3">
      <w:pPr>
        <w:bidi/>
        <w:spacing w:after="160" w:line="600" w:lineRule="exact"/>
        <w:jc w:val="both"/>
        <w:rPr>
          <w:rFonts w:ascii="Sakkal Majalla" w:eastAsia="Calibri" w:hAnsi="Sakkal Majalla" w:cs="Sakkal Majalla"/>
          <w:color w:val="000000" w:themeColor="text1"/>
          <w:kern w:val="0"/>
          <w:sz w:val="28"/>
          <w:szCs w:val="28"/>
          <w:rtl/>
          <w:lang w:bidi="ar-EG"/>
          <w14:ligatures w14:val="none"/>
        </w:rPr>
      </w:pPr>
      <w:r w:rsidRPr="00F75449">
        <w:rPr>
          <w:rFonts w:ascii="Sakkal Majalla" w:eastAsia="Calibri" w:hAnsi="Sakkal Majalla" w:cs="Sakkal Majalla" w:hint="cs"/>
          <w:i/>
          <w:color w:val="000000" w:themeColor="text1"/>
          <w:kern w:val="0"/>
          <w:sz w:val="28"/>
          <w:szCs w:val="28"/>
          <w:rtl/>
          <w:lang w:bidi="ar-EG"/>
          <w14:ligatures w14:val="none"/>
        </w:rPr>
        <w:t>سوف يتم التحقق من ثبات الاستبانة بواسطة استخدام معامل ألفا كرونباخ (</w:t>
      </w:r>
      <w:r w:rsidRPr="00F75449">
        <w:rPr>
          <w:rFonts w:ascii="Sakkal Majalla" w:eastAsia="Calibri" w:hAnsi="Sakkal Majalla" w:cs="Sakkal Majalla" w:hint="cs"/>
          <w:iCs/>
          <w:color w:val="000000" w:themeColor="text1"/>
          <w:kern w:val="0"/>
          <w:sz w:val="28"/>
          <w:szCs w:val="28"/>
          <w:lang w:bidi="ar-EG"/>
          <w14:ligatures w14:val="none"/>
        </w:rPr>
        <w:t>Cronbach Alpha</w:t>
      </w:r>
      <w:r w:rsidRPr="00F75449">
        <w:rPr>
          <w:rFonts w:ascii="Sakkal Majalla" w:eastAsia="Calibri" w:hAnsi="Sakkal Majalla" w:cs="Sakkal Majalla" w:hint="cs"/>
          <w:i/>
          <w:color w:val="000000" w:themeColor="text1"/>
          <w:kern w:val="0"/>
          <w:sz w:val="28"/>
          <w:szCs w:val="28"/>
          <w:rtl/>
          <w:lang w:bidi="ar-EG"/>
          <w14:ligatures w14:val="none"/>
        </w:rPr>
        <w:t>)</w:t>
      </w:r>
      <w:r w:rsidRPr="00F75449">
        <w:rPr>
          <w:rFonts w:ascii="Sakkal Majalla" w:eastAsia="Calibri" w:hAnsi="Sakkal Majalla" w:cs="Sakkal Majalla" w:hint="cs"/>
          <w:color w:val="000000" w:themeColor="text1"/>
          <w:kern w:val="0"/>
          <w:sz w:val="28"/>
          <w:szCs w:val="28"/>
          <w:rtl/>
          <w:lang w:bidi="ar-EG"/>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555B351C" w14:textId="4042139A" w:rsidR="001F552A" w:rsidRPr="00F75449" w:rsidRDefault="001F552A" w:rsidP="00C65AA3">
      <w:pPr>
        <w:bidi/>
        <w:spacing w:line="600" w:lineRule="exact"/>
        <w:rPr>
          <w:rFonts w:ascii="Sakkal Majalla" w:hAnsi="Sakkal Majalla" w:cs="Sakkal Majalla"/>
          <w:b/>
          <w:bCs/>
          <w:color w:val="000000" w:themeColor="text1"/>
          <w:sz w:val="32"/>
          <w:szCs w:val="32"/>
          <w:u w:val="single"/>
          <w:rtl/>
          <w:lang w:bidi="ar-EG"/>
        </w:rPr>
      </w:pPr>
      <w:bookmarkStart w:id="27" w:name="_Toc171179704"/>
      <w:r w:rsidRPr="00F75449">
        <w:rPr>
          <w:rFonts w:ascii="Sakkal Majalla" w:hAnsi="Sakkal Majalla" w:cs="Sakkal Majalla" w:hint="cs"/>
          <w:b/>
          <w:bCs/>
          <w:color w:val="000000" w:themeColor="text1"/>
          <w:sz w:val="32"/>
          <w:szCs w:val="32"/>
          <w:u w:val="single"/>
          <w:rtl/>
          <w:lang w:bidi="ar-EG"/>
        </w:rPr>
        <w:t>مجالات الدراسة:</w:t>
      </w:r>
      <w:bookmarkEnd w:id="27"/>
    </w:p>
    <w:p w14:paraId="27115CF9" w14:textId="77777777" w:rsidR="001F552A" w:rsidRPr="00F75449" w:rsidRDefault="001F552A" w:rsidP="00C65AA3">
      <w:pPr>
        <w:bidi/>
        <w:spacing w:after="160" w:line="600" w:lineRule="exact"/>
        <w:jc w:val="both"/>
        <w:rPr>
          <w:rFonts w:ascii="Sakkal Majalla" w:eastAsia="Calibri" w:hAnsi="Sakkal Majalla" w:cs="Sakkal Majalla"/>
          <w:color w:val="000000" w:themeColor="text1"/>
          <w:kern w:val="0"/>
          <w:sz w:val="28"/>
          <w:szCs w:val="28"/>
          <w:u w:val="single"/>
          <w:rtl/>
          <w:lang w:bidi="ar-EG"/>
          <w14:ligatures w14:val="none"/>
        </w:rPr>
      </w:pPr>
      <w:r w:rsidRPr="00F75449">
        <w:rPr>
          <w:rFonts w:ascii="Sakkal Majalla" w:eastAsia="Calibri" w:hAnsi="Sakkal Majalla" w:cs="Sakkal Majalla" w:hint="cs"/>
          <w:color w:val="000000" w:themeColor="text1"/>
          <w:kern w:val="0"/>
          <w:sz w:val="28"/>
          <w:szCs w:val="28"/>
          <w:u w:val="single"/>
          <w:rtl/>
          <w:lang w:bidi="ar-EG"/>
          <w14:ligatures w14:val="none"/>
        </w:rPr>
        <w:t>تمثلت مجالات الدراسة فيما يلي:</w:t>
      </w:r>
    </w:p>
    <w:p w14:paraId="60288237" w14:textId="5F622D88" w:rsidR="001F552A" w:rsidRPr="00F75449" w:rsidRDefault="001F552A" w:rsidP="00471AA6">
      <w:pPr>
        <w:numPr>
          <w:ilvl w:val="0"/>
          <w:numId w:val="12"/>
        </w:numPr>
        <w:bidi/>
        <w:spacing w:line="600" w:lineRule="exact"/>
        <w:contextualSpacing/>
        <w:jc w:val="both"/>
        <w:rPr>
          <w:rFonts w:ascii="Sakkal Majalla" w:eastAsia="Calibri" w:hAnsi="Sakkal Majalla" w:cs="Sakkal Majalla"/>
          <w:color w:val="000000" w:themeColor="text1"/>
          <w:kern w:val="0"/>
          <w:sz w:val="28"/>
          <w:szCs w:val="28"/>
          <w:rtl/>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المجال الموضوعي:</w:t>
      </w:r>
      <w:r w:rsidRPr="00F75449">
        <w:rPr>
          <w:rFonts w:ascii="Sakkal Majalla" w:eastAsia="Calibri" w:hAnsi="Sakkal Majalla" w:cs="Sakkal Majalla" w:hint="cs"/>
          <w:color w:val="000000" w:themeColor="text1"/>
          <w:kern w:val="0"/>
          <w:sz w:val="28"/>
          <w:szCs w:val="28"/>
          <w:rtl/>
          <w:lang w:bidi="ar-EG"/>
          <w14:ligatures w14:val="none"/>
        </w:rPr>
        <w:t xml:space="preserve"> اقتصرت حدود الدراسة الموضوعية في تسليط الضوء حول معرفة دور</w:t>
      </w:r>
      <w:r w:rsidRPr="00F75449">
        <w:rPr>
          <w:rFonts w:ascii="Sakkal Majalla" w:eastAsia="Calibri" w:hAnsi="Sakkal Majalla" w:cs="Sakkal Majalla" w:hint="cs"/>
          <w:color w:val="000000" w:themeColor="text1"/>
          <w:sz w:val="28"/>
          <w:szCs w:val="28"/>
          <w:rtl/>
          <w:lang w:bidi="ar-EG"/>
        </w:rPr>
        <w:t xml:space="preserve"> </w:t>
      </w:r>
      <w:r w:rsidR="000C655A" w:rsidRPr="00F75449">
        <w:rPr>
          <w:rFonts w:ascii="Sakkal Majalla" w:eastAsia="Calibri" w:hAnsi="Sakkal Majalla" w:cs="Sakkal Majalla" w:hint="cs"/>
          <w:color w:val="000000" w:themeColor="text1"/>
          <w:sz w:val="28"/>
          <w:szCs w:val="28"/>
          <w:rtl/>
          <w:lang w:bidi="ar-EG"/>
        </w:rPr>
        <w:t xml:space="preserve">إدارة المخاطر في تحقيق الأداء المالي للشركات. </w:t>
      </w:r>
    </w:p>
    <w:p w14:paraId="0D1855F2" w14:textId="7CBB9675" w:rsidR="001F552A" w:rsidRPr="00F75449" w:rsidRDefault="001F552A" w:rsidP="00471AA6">
      <w:pPr>
        <w:numPr>
          <w:ilvl w:val="0"/>
          <w:numId w:val="12"/>
        </w:numPr>
        <w:bidi/>
        <w:spacing w:line="600" w:lineRule="exact"/>
        <w:contextualSpacing/>
        <w:jc w:val="both"/>
        <w:rPr>
          <w:rFonts w:ascii="Sakkal Majalla" w:eastAsia="Calibri" w:hAnsi="Sakkal Majalla" w:cs="Sakkal Majalla"/>
          <w:color w:val="000000" w:themeColor="text1"/>
          <w:kern w:val="0"/>
          <w:sz w:val="28"/>
          <w:szCs w:val="28"/>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المجال المكاني:</w:t>
      </w:r>
      <w:r w:rsidRPr="00F75449">
        <w:rPr>
          <w:rFonts w:ascii="Sakkal Majalla" w:eastAsia="Calibri" w:hAnsi="Sakkal Majalla" w:cs="Sakkal Majalla" w:hint="cs"/>
          <w:color w:val="000000" w:themeColor="text1"/>
          <w:kern w:val="0"/>
          <w:sz w:val="28"/>
          <w:szCs w:val="28"/>
          <w:rtl/>
          <w:lang w:bidi="ar-EG"/>
          <w14:ligatures w14:val="none"/>
        </w:rPr>
        <w:t xml:space="preserve"> اقتصر تطبيق هذه الدراسة على </w:t>
      </w:r>
      <w:r w:rsidR="000C655A" w:rsidRPr="00F75449">
        <w:rPr>
          <w:rFonts w:ascii="Sakkal Majalla" w:eastAsia="Calibri" w:hAnsi="Sakkal Majalla" w:cs="Sakkal Majalla" w:hint="cs"/>
          <w:color w:val="000000" w:themeColor="text1"/>
          <w:kern w:val="0"/>
          <w:sz w:val="28"/>
          <w:szCs w:val="28"/>
          <w:rtl/>
          <w:lang w:bidi="ar-EG"/>
          <w14:ligatures w14:val="none"/>
        </w:rPr>
        <w:t>شركة التعاونية للتأمين بالقصيم.</w:t>
      </w:r>
    </w:p>
    <w:p w14:paraId="79A5CFD8" w14:textId="77573E15" w:rsidR="001F552A" w:rsidRPr="00F75449" w:rsidRDefault="001F552A" w:rsidP="00471AA6">
      <w:pPr>
        <w:numPr>
          <w:ilvl w:val="0"/>
          <w:numId w:val="12"/>
        </w:numPr>
        <w:bidi/>
        <w:spacing w:line="600" w:lineRule="exact"/>
        <w:contextualSpacing/>
        <w:jc w:val="both"/>
        <w:rPr>
          <w:rFonts w:ascii="Sakkal Majalla" w:eastAsia="Calibri" w:hAnsi="Sakkal Majalla" w:cs="Sakkal Majalla"/>
          <w:color w:val="000000" w:themeColor="text1"/>
          <w:kern w:val="0"/>
          <w:sz w:val="28"/>
          <w:szCs w:val="28"/>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المجال البشري:</w:t>
      </w:r>
      <w:r w:rsidRPr="00F75449">
        <w:rPr>
          <w:rFonts w:ascii="Sakkal Majalla" w:eastAsia="Calibri" w:hAnsi="Sakkal Majalla" w:cs="Sakkal Majalla" w:hint="cs"/>
          <w:color w:val="000000" w:themeColor="text1"/>
          <w:kern w:val="0"/>
          <w:sz w:val="28"/>
          <w:szCs w:val="28"/>
          <w:rtl/>
          <w:lang w:bidi="ar-EG"/>
          <w14:ligatures w14:val="none"/>
        </w:rPr>
        <w:t xml:space="preserve"> طبقت هذه الدراسة على عينة تقدر حجمها (196) مفردة من مديري وموظفي </w:t>
      </w:r>
      <w:r w:rsidR="000C655A" w:rsidRPr="00F75449">
        <w:rPr>
          <w:rFonts w:ascii="Sakkal Majalla" w:eastAsia="Calibri" w:hAnsi="Sakkal Majalla" w:cs="Sakkal Majalla" w:hint="cs"/>
          <w:color w:val="000000" w:themeColor="text1"/>
          <w:kern w:val="0"/>
          <w:sz w:val="28"/>
          <w:szCs w:val="28"/>
          <w:rtl/>
          <w:lang w:bidi="ar-EG"/>
          <w14:ligatures w14:val="none"/>
        </w:rPr>
        <w:t>الشركة التعاونية للتأمين بالقصيم.</w:t>
      </w:r>
    </w:p>
    <w:p w14:paraId="692394BE" w14:textId="77777777" w:rsidR="001F552A" w:rsidRPr="00F75449" w:rsidRDefault="001F552A" w:rsidP="00471AA6">
      <w:pPr>
        <w:numPr>
          <w:ilvl w:val="0"/>
          <w:numId w:val="12"/>
        </w:numPr>
        <w:bidi/>
        <w:spacing w:line="600" w:lineRule="exact"/>
        <w:contextualSpacing/>
        <w:jc w:val="both"/>
        <w:rPr>
          <w:rFonts w:ascii="Sakkal Majalla" w:eastAsia="Calibri" w:hAnsi="Sakkal Majalla" w:cs="Sakkal Majalla"/>
          <w:color w:val="000000" w:themeColor="text1"/>
          <w:kern w:val="0"/>
          <w:sz w:val="28"/>
          <w:szCs w:val="28"/>
          <w:rtl/>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المجال الزمني:</w:t>
      </w:r>
      <w:r w:rsidRPr="00F75449">
        <w:rPr>
          <w:rFonts w:ascii="Sakkal Majalla" w:eastAsia="Calibri" w:hAnsi="Sakkal Majalla" w:cs="Sakkal Majalla" w:hint="cs"/>
          <w:color w:val="000000" w:themeColor="text1"/>
          <w:kern w:val="0"/>
          <w:sz w:val="28"/>
          <w:szCs w:val="28"/>
          <w:rtl/>
          <w:lang w:bidi="ar-EG"/>
          <w14:ligatures w14:val="none"/>
        </w:rPr>
        <w:t xml:space="preserve"> طبقت هذه الدراسة خلال العام الدراسي 2024م.</w:t>
      </w:r>
    </w:p>
    <w:p w14:paraId="198CD868" w14:textId="26086A8E" w:rsidR="001F552A" w:rsidRPr="00F75449" w:rsidRDefault="001F552A" w:rsidP="00C65AA3">
      <w:pPr>
        <w:bidi/>
        <w:spacing w:line="600" w:lineRule="exact"/>
        <w:rPr>
          <w:rFonts w:ascii="Sakkal Majalla" w:hAnsi="Sakkal Majalla" w:cs="Sakkal Majalla"/>
          <w:b/>
          <w:bCs/>
          <w:color w:val="000000" w:themeColor="text1"/>
          <w:sz w:val="32"/>
          <w:szCs w:val="32"/>
          <w:u w:val="single"/>
          <w:rtl/>
          <w:lang w:bidi="ar-EG"/>
        </w:rPr>
      </w:pPr>
      <w:bookmarkStart w:id="28" w:name="_Toc171179705"/>
      <w:r w:rsidRPr="00F75449">
        <w:rPr>
          <w:rFonts w:ascii="Sakkal Majalla" w:hAnsi="Sakkal Majalla" w:cs="Sakkal Majalla" w:hint="cs"/>
          <w:b/>
          <w:bCs/>
          <w:color w:val="000000" w:themeColor="text1"/>
          <w:sz w:val="32"/>
          <w:szCs w:val="32"/>
          <w:u w:val="single"/>
          <w:rtl/>
          <w:lang w:bidi="ar-EG"/>
        </w:rPr>
        <w:t>تقسيم الدراسة المقترحة:</w:t>
      </w:r>
      <w:bookmarkEnd w:id="28"/>
    </w:p>
    <w:p w14:paraId="4B56C860" w14:textId="77777777" w:rsidR="001F552A" w:rsidRPr="00F75449" w:rsidRDefault="001F552A" w:rsidP="00471AA6">
      <w:pPr>
        <w:numPr>
          <w:ilvl w:val="0"/>
          <w:numId w:val="13"/>
        </w:numPr>
        <w:bidi/>
        <w:spacing w:after="160" w:line="600" w:lineRule="exact"/>
        <w:ind w:left="1440"/>
        <w:contextualSpacing/>
        <w:jc w:val="both"/>
        <w:rPr>
          <w:rFonts w:ascii="Sakkal Majalla" w:eastAsia="Calibri" w:hAnsi="Sakkal Majalla" w:cs="Sakkal Majalla"/>
          <w:color w:val="000000" w:themeColor="text1"/>
          <w:kern w:val="0"/>
          <w:sz w:val="28"/>
          <w:szCs w:val="28"/>
          <w:rtl/>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الفصل الأول:</w:t>
      </w:r>
      <w:r w:rsidRPr="00F75449">
        <w:rPr>
          <w:rFonts w:ascii="Sakkal Majalla" w:eastAsia="Calibri" w:hAnsi="Sakkal Majalla" w:cs="Sakkal Majalla" w:hint="cs"/>
          <w:color w:val="000000" w:themeColor="text1"/>
          <w:kern w:val="0"/>
          <w:sz w:val="28"/>
          <w:szCs w:val="28"/>
          <w:rtl/>
          <w:lang w:bidi="ar-EG"/>
          <w14:ligatures w14:val="none"/>
        </w:rPr>
        <w:t xml:space="preserve"> الإطار التمهيدي للبحث.</w:t>
      </w:r>
    </w:p>
    <w:p w14:paraId="5B51F1DD" w14:textId="77777777" w:rsidR="001F552A" w:rsidRPr="00F75449" w:rsidRDefault="001F552A" w:rsidP="00471AA6">
      <w:pPr>
        <w:numPr>
          <w:ilvl w:val="0"/>
          <w:numId w:val="13"/>
        </w:numPr>
        <w:bidi/>
        <w:spacing w:after="160" w:line="600" w:lineRule="exact"/>
        <w:ind w:left="1440"/>
        <w:contextualSpacing/>
        <w:jc w:val="both"/>
        <w:rPr>
          <w:rFonts w:ascii="Sakkal Majalla" w:eastAsia="Calibri" w:hAnsi="Sakkal Majalla" w:cs="Sakkal Majalla"/>
          <w:color w:val="000000" w:themeColor="text1"/>
          <w:kern w:val="0"/>
          <w:sz w:val="28"/>
          <w:szCs w:val="28"/>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الفصل الثاني</w:t>
      </w:r>
      <w:r w:rsidRPr="00F75449">
        <w:rPr>
          <w:rFonts w:ascii="Sakkal Majalla" w:eastAsia="Calibri" w:hAnsi="Sakkal Majalla" w:cs="Sakkal Majalla" w:hint="cs"/>
          <w:color w:val="000000" w:themeColor="text1"/>
          <w:kern w:val="0"/>
          <w:sz w:val="28"/>
          <w:szCs w:val="28"/>
          <w:rtl/>
          <w:lang w:bidi="ar-EG"/>
          <w14:ligatures w14:val="none"/>
        </w:rPr>
        <w:t>: الإطار النظري.</w:t>
      </w:r>
    </w:p>
    <w:p w14:paraId="71B88B7E" w14:textId="77777777" w:rsidR="001F552A" w:rsidRPr="00F75449" w:rsidRDefault="001F552A" w:rsidP="00471AA6">
      <w:pPr>
        <w:numPr>
          <w:ilvl w:val="0"/>
          <w:numId w:val="13"/>
        </w:numPr>
        <w:bidi/>
        <w:spacing w:after="160" w:line="600" w:lineRule="exact"/>
        <w:ind w:left="1440"/>
        <w:contextualSpacing/>
        <w:jc w:val="both"/>
        <w:rPr>
          <w:rFonts w:ascii="Sakkal Majalla" w:eastAsia="Calibri" w:hAnsi="Sakkal Majalla" w:cs="Sakkal Majalla"/>
          <w:color w:val="000000" w:themeColor="text1"/>
          <w:kern w:val="0"/>
          <w:sz w:val="28"/>
          <w:szCs w:val="28"/>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الفصل الثالث:</w:t>
      </w:r>
      <w:r w:rsidRPr="00F75449">
        <w:rPr>
          <w:rFonts w:ascii="Sakkal Majalla" w:eastAsia="Calibri" w:hAnsi="Sakkal Majalla" w:cs="Sakkal Majalla" w:hint="cs"/>
          <w:color w:val="000000" w:themeColor="text1"/>
          <w:kern w:val="0"/>
          <w:sz w:val="28"/>
          <w:szCs w:val="28"/>
          <w:rtl/>
          <w:lang w:bidi="ar-EG"/>
          <w14:ligatures w14:val="none"/>
        </w:rPr>
        <w:t xml:space="preserve"> الدراسة الميدانية.</w:t>
      </w:r>
    </w:p>
    <w:p w14:paraId="4FCC434E" w14:textId="77777777" w:rsidR="001F552A" w:rsidRPr="00F75449" w:rsidRDefault="001F552A" w:rsidP="00471AA6">
      <w:pPr>
        <w:numPr>
          <w:ilvl w:val="0"/>
          <w:numId w:val="13"/>
        </w:numPr>
        <w:bidi/>
        <w:spacing w:after="160" w:line="600" w:lineRule="exact"/>
        <w:ind w:left="1440"/>
        <w:contextualSpacing/>
        <w:jc w:val="both"/>
        <w:rPr>
          <w:rFonts w:ascii="Sakkal Majalla" w:eastAsia="Calibri" w:hAnsi="Sakkal Majalla" w:cs="Sakkal Majalla"/>
          <w:color w:val="000000" w:themeColor="text1"/>
          <w:kern w:val="0"/>
          <w:sz w:val="28"/>
          <w:szCs w:val="28"/>
          <w:lang w:bidi="ar-EG"/>
          <w14:ligatures w14:val="none"/>
        </w:rPr>
      </w:pPr>
      <w:r w:rsidRPr="00F75449">
        <w:rPr>
          <w:rFonts w:ascii="Sakkal Majalla" w:eastAsia="Calibri" w:hAnsi="Sakkal Majalla" w:cs="Sakkal Majalla" w:hint="cs"/>
          <w:b/>
          <w:bCs/>
          <w:color w:val="000000" w:themeColor="text1"/>
          <w:kern w:val="0"/>
          <w:sz w:val="28"/>
          <w:szCs w:val="28"/>
          <w:rtl/>
          <w:lang w:bidi="ar-EG"/>
          <w14:ligatures w14:val="none"/>
        </w:rPr>
        <w:t>الفصل الرابع:</w:t>
      </w:r>
      <w:r w:rsidRPr="00F75449">
        <w:rPr>
          <w:rFonts w:ascii="Sakkal Majalla" w:eastAsia="Calibri" w:hAnsi="Sakkal Majalla" w:cs="Sakkal Majalla" w:hint="cs"/>
          <w:color w:val="000000" w:themeColor="text1"/>
          <w:kern w:val="0"/>
          <w:sz w:val="28"/>
          <w:szCs w:val="28"/>
          <w:rtl/>
          <w:lang w:bidi="ar-EG"/>
          <w14:ligatures w14:val="none"/>
        </w:rPr>
        <w:t xml:space="preserve"> مناقشة النتائج.</w:t>
      </w:r>
    </w:p>
    <w:p w14:paraId="61A118BF" w14:textId="77777777" w:rsidR="001F552A" w:rsidRPr="00F75449" w:rsidRDefault="001F552A" w:rsidP="00471AA6">
      <w:pPr>
        <w:numPr>
          <w:ilvl w:val="0"/>
          <w:numId w:val="13"/>
        </w:numPr>
        <w:bidi/>
        <w:spacing w:after="160" w:line="600" w:lineRule="exact"/>
        <w:ind w:left="1440"/>
        <w:contextualSpacing/>
        <w:jc w:val="both"/>
        <w:rPr>
          <w:rFonts w:ascii="Sakkal Majalla" w:eastAsia="Calibri" w:hAnsi="Sakkal Majalla" w:cs="Sakkal Majalla"/>
          <w:color w:val="000000" w:themeColor="text1"/>
          <w:kern w:val="0"/>
          <w:sz w:val="28"/>
          <w:szCs w:val="28"/>
          <w:lang w:bidi="ar-EG"/>
          <w14:ligatures w14:val="none"/>
        </w:rPr>
      </w:pPr>
      <w:r w:rsidRPr="00F75449">
        <w:rPr>
          <w:rFonts w:ascii="Sakkal Majalla" w:hAnsi="Sakkal Majalla" w:cs="Sakkal Majalla" w:hint="cs"/>
          <w:b/>
          <w:bCs/>
          <w:color w:val="000000" w:themeColor="text1"/>
          <w:sz w:val="28"/>
          <w:szCs w:val="28"/>
          <w:rtl/>
          <w:lang w:bidi="ar-EG"/>
        </w:rPr>
        <w:t>قائمة المراجع.</w:t>
      </w:r>
    </w:p>
    <w:p w14:paraId="0E58009B" w14:textId="55315BF1" w:rsidR="001F552A" w:rsidRPr="00F75449" w:rsidRDefault="001F552A" w:rsidP="00471AA6">
      <w:pPr>
        <w:numPr>
          <w:ilvl w:val="0"/>
          <w:numId w:val="13"/>
        </w:numPr>
        <w:bidi/>
        <w:spacing w:after="160" w:line="600" w:lineRule="exact"/>
        <w:ind w:left="1440"/>
        <w:contextualSpacing/>
        <w:jc w:val="both"/>
        <w:rPr>
          <w:rFonts w:ascii="Sakkal Majalla" w:eastAsia="Calibri" w:hAnsi="Sakkal Majalla" w:cs="Sakkal Majalla"/>
          <w:color w:val="000000" w:themeColor="text1"/>
          <w:kern w:val="0"/>
          <w:sz w:val="28"/>
          <w:szCs w:val="28"/>
          <w:rtl/>
          <w:lang w:bidi="ar-EG"/>
          <w14:ligatures w14:val="none"/>
        </w:rPr>
      </w:pPr>
      <w:r w:rsidRPr="00F75449">
        <w:rPr>
          <w:rFonts w:ascii="Sakkal Majalla" w:hAnsi="Sakkal Majalla" w:cs="Sakkal Majalla" w:hint="cs"/>
          <w:b/>
          <w:bCs/>
          <w:color w:val="000000" w:themeColor="text1"/>
          <w:sz w:val="28"/>
          <w:szCs w:val="28"/>
          <w:rtl/>
          <w:lang w:bidi="ar-EG"/>
        </w:rPr>
        <w:t>الملاحق</w:t>
      </w:r>
      <w:r w:rsidRPr="00F75449">
        <w:rPr>
          <w:rFonts w:ascii="Sakkal Majalla" w:hAnsi="Sakkal Majalla" w:cs="Sakkal Majalla" w:hint="cs"/>
          <w:color w:val="000000" w:themeColor="text1"/>
          <w:sz w:val="28"/>
          <w:szCs w:val="28"/>
          <w:rtl/>
          <w:lang w:bidi="ar-EG"/>
        </w:rPr>
        <w:t>.</w:t>
      </w:r>
    </w:p>
    <w:p w14:paraId="35DB0B64" w14:textId="0D2CD7A5" w:rsidR="004C20F2" w:rsidRPr="00505EE2" w:rsidRDefault="004C20F2" w:rsidP="00505EE2">
      <w:pPr>
        <w:bidi/>
        <w:spacing w:after="160" w:line="360" w:lineRule="auto"/>
        <w:jc w:val="center"/>
        <w:rPr>
          <w:rFonts w:ascii="Sakkal Majalla" w:eastAsia="Calibri" w:hAnsi="Sakkal Majalla" w:cs="Sakkal Majalla"/>
          <w:b/>
          <w:bCs/>
          <w:kern w:val="0"/>
          <w:sz w:val="36"/>
          <w:szCs w:val="36"/>
          <w:u w:val="single"/>
          <w:rtl/>
          <w14:ligatures w14:val="none"/>
        </w:rPr>
      </w:pPr>
      <w:r w:rsidRPr="00505EE2">
        <w:rPr>
          <w:rFonts w:ascii="Sakkal Majalla" w:eastAsia="Calibri" w:hAnsi="Sakkal Majalla" w:cs="Sakkal Majalla" w:hint="cs"/>
          <w:b/>
          <w:bCs/>
          <w:kern w:val="0"/>
          <w:sz w:val="36"/>
          <w:szCs w:val="36"/>
          <w:u w:val="single"/>
          <w:rtl/>
          <w14:ligatures w14:val="none"/>
        </w:rPr>
        <w:lastRenderedPageBreak/>
        <w:t xml:space="preserve">الفصل </w:t>
      </w:r>
      <w:r w:rsidR="00A76B94" w:rsidRPr="00505EE2">
        <w:rPr>
          <w:rFonts w:ascii="Sakkal Majalla" w:eastAsia="Calibri" w:hAnsi="Sakkal Majalla" w:cs="Sakkal Majalla" w:hint="cs"/>
          <w:b/>
          <w:bCs/>
          <w:kern w:val="0"/>
          <w:sz w:val="36"/>
          <w:szCs w:val="36"/>
          <w:u w:val="single"/>
          <w:rtl/>
          <w14:ligatures w14:val="none"/>
        </w:rPr>
        <w:t xml:space="preserve">الثاني: </w:t>
      </w:r>
      <w:r w:rsidR="00231D85" w:rsidRPr="00505EE2">
        <w:rPr>
          <w:rFonts w:ascii="Sakkal Majalla" w:eastAsia="Calibri" w:hAnsi="Sakkal Majalla" w:cs="Sakkal Majalla" w:hint="cs"/>
          <w:b/>
          <w:bCs/>
          <w:kern w:val="0"/>
          <w:sz w:val="36"/>
          <w:szCs w:val="36"/>
          <w:u w:val="single"/>
          <w:rtl/>
          <w14:ligatures w14:val="none"/>
        </w:rPr>
        <w:t>دور إدارة</w:t>
      </w:r>
      <w:r w:rsidRPr="00505EE2">
        <w:rPr>
          <w:rFonts w:ascii="Sakkal Majalla" w:eastAsia="Calibri" w:hAnsi="Sakkal Majalla" w:cs="Sakkal Majalla"/>
          <w:b/>
          <w:bCs/>
          <w:kern w:val="0"/>
          <w:sz w:val="36"/>
          <w:szCs w:val="36"/>
          <w:u w:val="single"/>
          <w:rtl/>
          <w14:ligatures w14:val="none"/>
        </w:rPr>
        <w:t xml:space="preserve"> المخاطر في تحقيق الأداء المالي للشركات</w:t>
      </w:r>
    </w:p>
    <w:p w14:paraId="7C85009F" w14:textId="6A125DA7" w:rsidR="00FD3135" w:rsidRPr="00505EE2" w:rsidRDefault="00CB6345" w:rsidP="00A76B94">
      <w:pPr>
        <w:bidi/>
        <w:spacing w:after="160" w:line="360" w:lineRule="auto"/>
        <w:jc w:val="both"/>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u w:val="single"/>
          <w:rtl/>
          <w14:ligatures w14:val="none"/>
        </w:rPr>
        <w:t>تمهيد</w:t>
      </w:r>
      <w:r w:rsidR="00FD3135" w:rsidRPr="00505EE2">
        <w:rPr>
          <w:rFonts w:ascii="Sakkal Majalla" w:hAnsi="Sakkal Majalla" w:cs="Sakkal Majalla" w:hint="cs"/>
          <w:b/>
          <w:bCs/>
          <w:kern w:val="0"/>
          <w:sz w:val="32"/>
          <w:szCs w:val="32"/>
          <w:rtl/>
          <w14:ligatures w14:val="none"/>
        </w:rPr>
        <w:t>:</w:t>
      </w:r>
    </w:p>
    <w:p w14:paraId="2AC31C3D" w14:textId="1EB40DE0" w:rsidR="00FD3135" w:rsidRPr="004C20F2" w:rsidRDefault="00FD3135" w:rsidP="005A121C">
      <w:pPr>
        <w:bidi/>
        <w:spacing w:line="360" w:lineRule="auto"/>
        <w:ind w:right="45"/>
        <w:jc w:val="both"/>
        <w:rPr>
          <w:rFonts w:ascii="Sakkal Majalla" w:eastAsia="Calibri" w:hAnsi="Sakkal Majalla" w:cs="Sakkal Majalla"/>
          <w:sz w:val="28"/>
          <w:szCs w:val="28"/>
          <w:rtl/>
          <w:lang w:bidi="ar-EG"/>
        </w:rPr>
      </w:pPr>
      <w:r w:rsidRPr="005D02CD">
        <w:rPr>
          <w:rFonts w:ascii="Sakkal Majalla" w:eastAsia="Calibri" w:hAnsi="Sakkal Majalla" w:cs="Sakkal Majalla"/>
          <w:sz w:val="28"/>
          <w:szCs w:val="28"/>
          <w:rtl/>
          <w:lang w:bidi="ar-EG"/>
        </w:rPr>
        <w:t xml:space="preserve">تعد </w:t>
      </w:r>
      <w:r>
        <w:rPr>
          <w:rFonts w:ascii="Sakkal Majalla" w:eastAsia="Calibri" w:hAnsi="Sakkal Majalla" w:cs="Sakkal Majalla" w:hint="cs"/>
          <w:sz w:val="28"/>
          <w:szCs w:val="28"/>
          <w:rtl/>
          <w:lang w:bidi="ar-EG"/>
        </w:rPr>
        <w:t>إ</w:t>
      </w:r>
      <w:r w:rsidRPr="005D02CD">
        <w:rPr>
          <w:rFonts w:ascii="Sakkal Majalla" w:eastAsia="Calibri" w:hAnsi="Sakkal Majalla" w:cs="Sakkal Majalla"/>
          <w:sz w:val="28"/>
          <w:szCs w:val="28"/>
          <w:rtl/>
          <w:lang w:bidi="ar-EG"/>
        </w:rPr>
        <w:t>دارة المخاطر ذات أهمية خاصة في الوقت الحاضر، وتشكّل توجها جديدا في المنظمات المعاصرة، فقد شهدت جميع الصناعات تسارعاً وتغيرات كبيرة في السنوات الأخيرة، ومن اجل الاستفادة من ادارة المخاطر لتوفير الحماية للمنظمات واستمرارها بأداء نشاطها، ينبغي توفير عوامل نجاحها الحاسمة</w:t>
      </w:r>
      <w:r w:rsidRPr="005D02CD">
        <w:rPr>
          <w:rFonts w:ascii="Sakkal Majalla" w:eastAsia="Calibri" w:hAnsi="Sakkal Majalla" w:cs="Sakkal Majalla" w:hint="cs"/>
          <w:sz w:val="28"/>
          <w:szCs w:val="28"/>
          <w:rtl/>
          <w:lang w:bidi="ar-EG"/>
        </w:rPr>
        <w:t>، ف</w:t>
      </w:r>
      <w:r w:rsidRPr="005D02CD">
        <w:rPr>
          <w:rFonts w:ascii="Sakkal Majalla" w:eastAsia="Calibri" w:hAnsi="Sakkal Majalla" w:cs="Sakkal Majalla"/>
          <w:sz w:val="28"/>
          <w:szCs w:val="28"/>
          <w:rtl/>
          <w:lang w:bidi="ar-EG"/>
        </w:rPr>
        <w:t xml:space="preserve">إدارة المخاطر هي جزء أساسي في الإدارة الإستراتيجية لأي مؤسسة وهي الإجراءات التي تتبعها المؤسسات بشكل منظم لمواجهة الأخطار المصاحبة </w:t>
      </w:r>
      <w:r w:rsidRPr="005D02CD">
        <w:rPr>
          <w:rFonts w:ascii="Sakkal Majalla" w:eastAsia="Calibri" w:hAnsi="Sakkal Majalla" w:cs="Sakkal Majalla" w:hint="cs"/>
          <w:sz w:val="28"/>
          <w:szCs w:val="28"/>
          <w:rtl/>
          <w:lang w:bidi="ar-EG"/>
        </w:rPr>
        <w:t>لأنشطتها،</w:t>
      </w:r>
      <w:r w:rsidRPr="005D02CD">
        <w:rPr>
          <w:rFonts w:ascii="Sakkal Majalla" w:eastAsia="Calibri" w:hAnsi="Sakkal Majalla" w:cs="Sakkal Majalla"/>
          <w:sz w:val="28"/>
          <w:szCs w:val="28"/>
          <w:rtl/>
          <w:lang w:bidi="ar-EG"/>
        </w:rPr>
        <w:t xml:space="preserve"> </w:t>
      </w:r>
      <w:r w:rsidRPr="005D02CD">
        <w:rPr>
          <w:rFonts w:ascii="Sakkal Majalla" w:eastAsia="Calibri" w:hAnsi="Sakkal Majalla" w:cs="Sakkal Majalla" w:hint="cs"/>
          <w:sz w:val="28"/>
          <w:szCs w:val="28"/>
          <w:rtl/>
          <w:lang w:bidi="ar-EG"/>
        </w:rPr>
        <w:t xml:space="preserve">وذلك </w:t>
      </w:r>
      <w:r w:rsidRPr="005D02CD">
        <w:rPr>
          <w:rFonts w:ascii="Sakkal Majalla" w:eastAsia="Calibri" w:hAnsi="Sakkal Majalla" w:cs="Sakkal Majalla"/>
          <w:sz w:val="28"/>
          <w:szCs w:val="28"/>
          <w:rtl/>
          <w:lang w:bidi="ar-EG"/>
        </w:rPr>
        <w:t>بهدف تحقيق المزايا المستدامة من كل نشاط ومن محفظة كل الأنشطة</w:t>
      </w:r>
      <w:r w:rsidRPr="005D02CD">
        <w:rPr>
          <w:rFonts w:ascii="Sakkal Majalla" w:eastAsia="Calibri" w:hAnsi="Sakkal Majalla" w:cs="Sakkal Majalla" w:hint="cs"/>
          <w:sz w:val="28"/>
          <w:szCs w:val="28"/>
          <w:rtl/>
          <w:lang w:bidi="ar-EG"/>
        </w:rPr>
        <w:t xml:space="preserve">، </w:t>
      </w:r>
      <w:r w:rsidRPr="005D02CD">
        <w:rPr>
          <w:rFonts w:ascii="Sakkal Majalla" w:eastAsia="Calibri" w:hAnsi="Sakkal Majalla" w:cs="Sakkal Majalla"/>
          <w:sz w:val="28"/>
          <w:szCs w:val="28"/>
          <w:rtl/>
          <w:lang w:bidi="ar-EG"/>
        </w:rPr>
        <w:t xml:space="preserve">لذلك نجد أن الإدارة الإستراتيجية الناجحة تسعى جاهدة لمعرفة ما يحيط بها من فرص وتهديدات </w:t>
      </w:r>
      <w:r w:rsidRPr="005D02CD">
        <w:rPr>
          <w:rFonts w:ascii="Sakkal Majalla" w:eastAsia="Calibri" w:hAnsi="Sakkal Majalla" w:cs="Sakkal Majalla" w:hint="cs"/>
          <w:sz w:val="28"/>
          <w:szCs w:val="28"/>
          <w:rtl/>
          <w:lang w:bidi="ar-EG"/>
        </w:rPr>
        <w:t>ومن</w:t>
      </w:r>
      <w:r w:rsidRPr="005D02CD">
        <w:rPr>
          <w:rFonts w:ascii="Sakkal Majalla" w:eastAsia="Calibri" w:hAnsi="Sakkal Majalla" w:cs="Sakkal Majalla"/>
          <w:sz w:val="28"/>
          <w:szCs w:val="28"/>
          <w:rtl/>
          <w:lang w:bidi="ar-EG"/>
        </w:rPr>
        <w:t xml:space="preserve"> </w:t>
      </w:r>
      <w:r w:rsidRPr="005D02CD">
        <w:rPr>
          <w:rFonts w:ascii="Sakkal Majalla" w:eastAsia="Calibri" w:hAnsi="Sakkal Majalla" w:cs="Sakkal Majalla" w:hint="cs"/>
          <w:sz w:val="28"/>
          <w:szCs w:val="28"/>
          <w:rtl/>
          <w:lang w:bidi="ar-EG"/>
        </w:rPr>
        <w:t>أ</w:t>
      </w:r>
      <w:r w:rsidRPr="005D02CD">
        <w:rPr>
          <w:rFonts w:ascii="Sakkal Majalla" w:eastAsia="Calibri" w:hAnsi="Sakkal Majalla" w:cs="Sakkal Majalla"/>
          <w:sz w:val="28"/>
          <w:szCs w:val="28"/>
          <w:rtl/>
          <w:lang w:bidi="ar-EG"/>
        </w:rPr>
        <w:t>جل تقليص ح</w:t>
      </w:r>
      <w:r w:rsidRPr="005D02CD">
        <w:rPr>
          <w:rFonts w:ascii="Sakkal Majalla" w:eastAsia="Calibri" w:hAnsi="Sakkal Majalla" w:cs="Sakkal Majalla" w:hint="cs"/>
          <w:sz w:val="28"/>
          <w:szCs w:val="28"/>
          <w:rtl/>
          <w:lang w:bidi="ar-EG"/>
        </w:rPr>
        <w:t>جم المخاطر التي تواجهها،</w:t>
      </w:r>
      <w:r w:rsidRPr="005D02CD">
        <w:rPr>
          <w:rFonts w:ascii="Sakkal Majalla" w:eastAsia="Calibri" w:hAnsi="Sakkal Majalla" w:cs="Sakkal Majalla"/>
          <w:sz w:val="28"/>
          <w:szCs w:val="28"/>
          <w:rtl/>
          <w:lang w:bidi="ar-EG"/>
        </w:rPr>
        <w:t xml:space="preserve"> وهذا ما يجعلها تبحث دوما عن مختلف الوسائل والطرق التي تمكنها بالتنبؤ بما يمكن أن تتعرض له من مخاطر ومعوقات في المستقبل</w:t>
      </w:r>
      <w:r w:rsidRPr="005D02CD">
        <w:rPr>
          <w:rFonts w:ascii="Sakkal Majalla" w:eastAsia="Calibri" w:hAnsi="Sakkal Majalla" w:cs="Sakkal Majalla" w:hint="cs"/>
          <w:sz w:val="28"/>
          <w:szCs w:val="28"/>
          <w:rtl/>
          <w:lang w:bidi="ar-EG"/>
        </w:rPr>
        <w:t>،</w:t>
      </w:r>
      <w:r w:rsidRPr="005D02CD">
        <w:rPr>
          <w:rFonts w:ascii="Sakkal Majalla" w:eastAsia="Calibri" w:hAnsi="Sakkal Majalla" w:cs="Sakkal Majalla"/>
          <w:sz w:val="28"/>
          <w:szCs w:val="28"/>
          <w:rtl/>
          <w:lang w:bidi="ar-EG"/>
        </w:rPr>
        <w:t xml:space="preserve"> بالإضافة إلا أنها ليست وسيلة محصورة على المؤسسات والمنظمات العامة فقط، ولكنها أيضاً لكل الأنشطة طويلة وقصيرة</w:t>
      </w:r>
      <w:r w:rsidRPr="005D02CD">
        <w:rPr>
          <w:rFonts w:ascii="Calibri" w:eastAsia="Calibri" w:hAnsi="Calibri" w:cs="Arial"/>
          <w:rtl/>
        </w:rPr>
        <w:t xml:space="preserve"> </w:t>
      </w:r>
      <w:r w:rsidRPr="005D02CD">
        <w:rPr>
          <w:rFonts w:ascii="Sakkal Majalla" w:eastAsia="Calibri" w:hAnsi="Sakkal Majalla" w:cs="Sakkal Majalla"/>
          <w:sz w:val="28"/>
          <w:szCs w:val="28"/>
          <w:rtl/>
          <w:lang w:bidi="ar-EG"/>
        </w:rPr>
        <w:t>الأمد</w:t>
      </w:r>
      <w:r w:rsidRPr="005D02CD">
        <w:rPr>
          <w:rFonts w:ascii="Sakkal Majalla" w:eastAsia="Calibri" w:hAnsi="Sakkal Majalla" w:cs="Sakkal Majalla" w:hint="cs"/>
          <w:sz w:val="28"/>
          <w:szCs w:val="28"/>
          <w:rtl/>
          <w:lang w:bidi="ar-EG"/>
        </w:rPr>
        <w:t xml:space="preserve"> (لطيفة، 2012).</w:t>
      </w:r>
    </w:p>
    <w:p w14:paraId="71F510D5" w14:textId="37E31BF3" w:rsidR="004C20F2" w:rsidRPr="005D02CD" w:rsidRDefault="00FD3135" w:rsidP="005A121C">
      <w:pPr>
        <w:bidi/>
        <w:spacing w:line="360" w:lineRule="auto"/>
        <w:ind w:right="45"/>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EG"/>
        </w:rPr>
        <w:t>و</w:t>
      </w:r>
      <w:r w:rsidR="004C20F2" w:rsidRPr="005D02CD">
        <w:rPr>
          <w:rFonts w:ascii="Sakkal Majalla" w:eastAsia="Calibri" w:hAnsi="Sakkal Majalla" w:cs="Sakkal Majalla"/>
          <w:sz w:val="28"/>
          <w:szCs w:val="28"/>
          <w:rtl/>
          <w:lang w:bidi="ar-EG"/>
        </w:rPr>
        <w:t xml:space="preserve">تواجه مختلف المنظمات مخاطر عديدة عند ممارسة </w:t>
      </w:r>
      <w:r w:rsidR="004C20F2" w:rsidRPr="005D02CD">
        <w:rPr>
          <w:rFonts w:ascii="Sakkal Majalla" w:eastAsia="Calibri" w:hAnsi="Sakkal Majalla" w:cs="Sakkal Majalla" w:hint="cs"/>
          <w:sz w:val="28"/>
          <w:szCs w:val="28"/>
          <w:rtl/>
          <w:lang w:bidi="ar-EG"/>
        </w:rPr>
        <w:t>أعمالها،</w:t>
      </w:r>
      <w:r w:rsidR="004C20F2" w:rsidRPr="005D02CD">
        <w:rPr>
          <w:rFonts w:ascii="Sakkal Majalla" w:eastAsia="Calibri" w:hAnsi="Sakkal Majalla" w:cs="Sakkal Majalla"/>
          <w:sz w:val="28"/>
          <w:szCs w:val="28"/>
          <w:rtl/>
          <w:lang w:bidi="ar-EG"/>
        </w:rPr>
        <w:t xml:space="preserve"> مما يودي إلى تعرض هذه الأعمال إلى العديد من الأزمات</w:t>
      </w:r>
      <w:r w:rsidR="004C20F2" w:rsidRPr="005D02CD">
        <w:rPr>
          <w:rFonts w:ascii="Sakkal Majalla" w:eastAsia="Calibri" w:hAnsi="Sakkal Majalla" w:cs="Sakkal Majalla" w:hint="cs"/>
          <w:sz w:val="28"/>
          <w:szCs w:val="28"/>
          <w:rtl/>
          <w:lang w:bidi="ar-EG"/>
        </w:rPr>
        <w:t>،</w:t>
      </w:r>
      <w:r w:rsidR="004C20F2" w:rsidRPr="005D02CD">
        <w:rPr>
          <w:rFonts w:ascii="Sakkal Majalla" w:eastAsia="Calibri" w:hAnsi="Sakkal Majalla" w:cs="Sakkal Majalla"/>
          <w:sz w:val="28"/>
          <w:szCs w:val="28"/>
          <w:rtl/>
          <w:lang w:bidi="ar-EG"/>
        </w:rPr>
        <w:t xml:space="preserve"> </w:t>
      </w:r>
      <w:r w:rsidR="004C20F2" w:rsidRPr="005D02CD">
        <w:rPr>
          <w:rFonts w:ascii="Sakkal Majalla" w:eastAsia="Calibri" w:hAnsi="Sakkal Majalla" w:cs="Sakkal Majalla" w:hint="cs"/>
          <w:sz w:val="28"/>
          <w:szCs w:val="28"/>
          <w:rtl/>
          <w:lang w:bidi="ar-EG"/>
        </w:rPr>
        <w:t>ف</w:t>
      </w:r>
      <w:r w:rsidR="004C20F2" w:rsidRPr="005D02CD">
        <w:rPr>
          <w:rFonts w:ascii="Sakkal Majalla" w:eastAsia="Calibri" w:hAnsi="Sakkal Majalla" w:cs="Sakkal Majalla"/>
          <w:sz w:val="28"/>
          <w:szCs w:val="28"/>
          <w:rtl/>
          <w:lang w:bidi="ar-EG"/>
        </w:rPr>
        <w:t xml:space="preserve">وجود الخطر والتعامل معه بإطار الأنشطة المؤسسية على تنوعها ليس </w:t>
      </w:r>
      <w:r w:rsidR="004C20F2" w:rsidRPr="005D02CD">
        <w:rPr>
          <w:rFonts w:ascii="Sakkal Majalla" w:eastAsia="Calibri" w:hAnsi="Sakkal Majalla" w:cs="Sakkal Majalla" w:hint="cs"/>
          <w:sz w:val="28"/>
          <w:szCs w:val="28"/>
          <w:rtl/>
          <w:lang w:bidi="ar-EG"/>
        </w:rPr>
        <w:t>بشيء</w:t>
      </w:r>
      <w:r w:rsidR="004C20F2" w:rsidRPr="005D02CD">
        <w:rPr>
          <w:rFonts w:ascii="Sakkal Majalla" w:eastAsia="Calibri" w:hAnsi="Sakkal Majalla" w:cs="Sakkal Majalla"/>
          <w:sz w:val="28"/>
          <w:szCs w:val="28"/>
          <w:rtl/>
          <w:lang w:bidi="ar-EG"/>
        </w:rPr>
        <w:t xml:space="preserve"> جديد</w:t>
      </w:r>
      <w:r w:rsidR="004C20F2" w:rsidRPr="005D02CD">
        <w:rPr>
          <w:rFonts w:ascii="Sakkal Majalla" w:eastAsia="Calibri" w:hAnsi="Sakkal Majalla" w:cs="Sakkal Majalla" w:hint="cs"/>
          <w:sz w:val="28"/>
          <w:szCs w:val="28"/>
          <w:rtl/>
          <w:lang w:bidi="ar-EG"/>
        </w:rPr>
        <w:t>، و</w:t>
      </w:r>
      <w:r w:rsidR="004C20F2" w:rsidRPr="005D02CD">
        <w:rPr>
          <w:rFonts w:ascii="Sakkal Majalla" w:eastAsia="Calibri" w:hAnsi="Sakkal Majalla" w:cs="Sakkal Majalla"/>
          <w:sz w:val="28"/>
          <w:szCs w:val="28"/>
          <w:rtl/>
          <w:lang w:bidi="ar-EG"/>
        </w:rPr>
        <w:t xml:space="preserve">لكن مفهوم إدارة المخاطر كمنهجية لتعزيز السلامة الاقتصادية والمالية وتطبيقاته كإحدى الأدوات الأساسية لبلورة الخطط الإستراتيجية، بات شأن محوري مع انفتاح الاقتصاديات العالمية والتطور التقني، مما دفع المؤسسات إلى مراجعة منهجيات إدارة المخاطر والنظر في كيفية تعزيز دورها في التنافسية وزيادة الفاعلية في الأداء، </w:t>
      </w:r>
      <w:r w:rsidR="004C20F2" w:rsidRPr="005D02CD">
        <w:rPr>
          <w:rFonts w:ascii="Sakkal Majalla" w:eastAsia="Calibri" w:hAnsi="Sakkal Majalla" w:cs="Sakkal Majalla" w:hint="cs"/>
          <w:sz w:val="28"/>
          <w:szCs w:val="28"/>
          <w:rtl/>
          <w:lang w:bidi="ar-EG"/>
        </w:rPr>
        <w:t>و</w:t>
      </w:r>
      <w:r w:rsidR="004C20F2" w:rsidRPr="005D02CD">
        <w:rPr>
          <w:rFonts w:ascii="Sakkal Majalla" w:eastAsia="Calibri" w:hAnsi="Sakkal Majalla" w:cs="Sakkal Majalla"/>
          <w:sz w:val="28"/>
          <w:szCs w:val="28"/>
          <w:rtl/>
          <w:lang w:bidi="ar-EG"/>
        </w:rPr>
        <w:t>بذلك لم تعد تقتصر رؤية إدارة المخاطر على تطبيق إجراءات تقييم المخاطر لتحديد وإدارة المخاطر التي يمكن أن تؤثر في قدرتها على تقديم خدمات منتظمة إلى المؤسسات المستفيدة والأطراف ذات العلاقة، وما يتصل بذلك من أساليب وإجراءات لتحديد المخاطر الرئيسة لأنشطة المؤسسات وعملياتها وتطبيق معايير ملائمة لرصد ومعالجة تلك المخاطر</w:t>
      </w:r>
      <w:r w:rsidR="004C20F2" w:rsidRPr="005D02CD">
        <w:rPr>
          <w:rFonts w:ascii="Sakkal Majalla" w:eastAsia="Calibri" w:hAnsi="Sakkal Majalla" w:cs="Sakkal Majalla" w:hint="cs"/>
          <w:sz w:val="28"/>
          <w:szCs w:val="28"/>
          <w:rtl/>
          <w:lang w:bidi="ar-EG"/>
        </w:rPr>
        <w:t xml:space="preserve"> (الدسوقي، 2019).</w:t>
      </w:r>
    </w:p>
    <w:p w14:paraId="4D6F393B" w14:textId="77777777" w:rsidR="004C20F2" w:rsidRDefault="004C20F2" w:rsidP="00FD3135">
      <w:pPr>
        <w:tabs>
          <w:tab w:val="left" w:pos="5243"/>
        </w:tabs>
        <w:bidi/>
        <w:spacing w:after="160" w:line="360" w:lineRule="auto"/>
        <w:rPr>
          <w:rFonts w:ascii="Sakkal Majalla" w:eastAsia="Calibri" w:hAnsi="Sakkal Majalla" w:cs="Sakkal Majalla"/>
          <w:b/>
          <w:bCs/>
          <w:kern w:val="0"/>
          <w:sz w:val="32"/>
          <w:szCs w:val="32"/>
          <w:u w:val="single"/>
          <w:rtl/>
          <w:lang w:bidi="ar-IQ"/>
          <w14:ligatures w14:val="none"/>
        </w:rPr>
      </w:pPr>
    </w:p>
    <w:p w14:paraId="64E0551B" w14:textId="77777777" w:rsidR="00505EE2" w:rsidRDefault="00505EE2" w:rsidP="00505EE2">
      <w:pPr>
        <w:tabs>
          <w:tab w:val="left" w:pos="5243"/>
        </w:tabs>
        <w:bidi/>
        <w:spacing w:after="160" w:line="360" w:lineRule="auto"/>
        <w:jc w:val="center"/>
        <w:rPr>
          <w:rFonts w:ascii="Sakkal Majalla" w:eastAsia="Calibri" w:hAnsi="Sakkal Majalla" w:cs="Sakkal Majalla"/>
          <w:b/>
          <w:bCs/>
          <w:kern w:val="0"/>
          <w:sz w:val="32"/>
          <w:szCs w:val="32"/>
          <w:u w:val="single"/>
          <w:rtl/>
          <w:lang w:bidi="ar-IQ"/>
          <w14:ligatures w14:val="none"/>
        </w:rPr>
      </w:pPr>
    </w:p>
    <w:p w14:paraId="0F5DE3E5" w14:textId="42878AB0" w:rsidR="004C20F2" w:rsidRPr="00505EE2" w:rsidRDefault="004C20F2" w:rsidP="00505EE2">
      <w:pPr>
        <w:tabs>
          <w:tab w:val="left" w:pos="5243"/>
        </w:tabs>
        <w:bidi/>
        <w:spacing w:after="160" w:line="360" w:lineRule="auto"/>
        <w:jc w:val="center"/>
        <w:rPr>
          <w:rFonts w:ascii="Sakkal Majalla" w:eastAsia="Calibri" w:hAnsi="Sakkal Majalla" w:cs="Sakkal Majalla"/>
          <w:b/>
          <w:bCs/>
          <w:kern w:val="0"/>
          <w:sz w:val="36"/>
          <w:szCs w:val="36"/>
          <w:u w:val="single"/>
          <w:rtl/>
          <w:lang w:bidi="ar-IQ"/>
          <w14:ligatures w14:val="none"/>
        </w:rPr>
      </w:pPr>
      <w:r w:rsidRPr="00505EE2">
        <w:rPr>
          <w:rFonts w:ascii="Sakkal Majalla" w:eastAsia="Calibri" w:hAnsi="Sakkal Majalla" w:cs="Sakkal Majalla" w:hint="cs"/>
          <w:b/>
          <w:bCs/>
          <w:kern w:val="0"/>
          <w:sz w:val="36"/>
          <w:szCs w:val="36"/>
          <w:u w:val="single"/>
          <w:rtl/>
          <w:lang w:bidi="ar-IQ"/>
          <w14:ligatures w14:val="none"/>
        </w:rPr>
        <w:lastRenderedPageBreak/>
        <w:t>المبحث الأول:</w:t>
      </w:r>
      <w:r w:rsidR="00505EE2" w:rsidRPr="00505EE2">
        <w:rPr>
          <w:rFonts w:ascii="Sakkal Majalla" w:eastAsia="Calibri" w:hAnsi="Sakkal Majalla" w:cs="Sakkal Majalla" w:hint="cs"/>
          <w:b/>
          <w:bCs/>
          <w:kern w:val="0"/>
          <w:sz w:val="36"/>
          <w:szCs w:val="36"/>
          <w:u w:val="single"/>
          <w:rtl/>
          <w:lang w:bidi="ar-IQ"/>
          <w14:ligatures w14:val="none"/>
        </w:rPr>
        <w:t xml:space="preserve"> </w:t>
      </w:r>
      <w:r w:rsidRPr="00505EE2">
        <w:rPr>
          <w:rFonts w:ascii="Sakkal Majalla" w:eastAsia="Calibri" w:hAnsi="Sakkal Majalla" w:cs="Sakkal Majalla" w:hint="cs"/>
          <w:b/>
          <w:bCs/>
          <w:kern w:val="0"/>
          <w:sz w:val="36"/>
          <w:szCs w:val="36"/>
          <w:u w:val="single"/>
          <w:rtl/>
          <w:lang w:bidi="ar-IQ"/>
          <w14:ligatures w14:val="none"/>
        </w:rPr>
        <w:t>إدارة المخاطر</w:t>
      </w:r>
    </w:p>
    <w:p w14:paraId="1FFC7E97" w14:textId="77777777" w:rsidR="004C20F2" w:rsidRPr="004C20F2" w:rsidRDefault="004C20F2" w:rsidP="004C20F2">
      <w:pPr>
        <w:tabs>
          <w:tab w:val="left" w:pos="5243"/>
        </w:tabs>
        <w:bidi/>
        <w:spacing w:after="160" w:line="360" w:lineRule="auto"/>
        <w:jc w:val="lowKashida"/>
        <w:rPr>
          <w:rFonts w:ascii="Sakkal Majalla" w:eastAsia="Calibri" w:hAnsi="Sakkal Majalla" w:cs="Sakkal Majalla"/>
          <w:b/>
          <w:bCs/>
          <w:kern w:val="0"/>
          <w:sz w:val="32"/>
          <w:szCs w:val="32"/>
          <w:u w:val="single"/>
          <w:rtl/>
          <w:lang w:bidi="ar-IQ"/>
          <w14:ligatures w14:val="none"/>
        </w:rPr>
      </w:pPr>
      <w:r w:rsidRPr="004C20F2">
        <w:rPr>
          <w:rFonts w:ascii="Sakkal Majalla" w:eastAsia="Calibri" w:hAnsi="Sakkal Majalla" w:cs="Sakkal Majalla" w:hint="cs"/>
          <w:b/>
          <w:bCs/>
          <w:kern w:val="0"/>
          <w:sz w:val="32"/>
          <w:szCs w:val="32"/>
          <w:u w:val="single"/>
          <w:rtl/>
          <w:lang w:bidi="ar-IQ"/>
          <w14:ligatures w14:val="none"/>
        </w:rPr>
        <w:t>أولاً: تعريف إدارة المخاطر</w:t>
      </w:r>
    </w:p>
    <w:p w14:paraId="34913BC0" w14:textId="0FCE3C07" w:rsidR="004C20F2" w:rsidRPr="004C20F2" w:rsidRDefault="004C20F2" w:rsidP="005A121C">
      <w:pPr>
        <w:tabs>
          <w:tab w:val="left" w:pos="5243"/>
        </w:tabs>
        <w:bidi/>
        <w:spacing w:line="360" w:lineRule="auto"/>
        <w:ind w:left="43"/>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لقد اختلفت وتعددت المفاهيم المرتبطة بإدارة المخاطر، وسيتم تسليط الضوء على المفاهيم الأساسية </w:t>
      </w:r>
      <w:r w:rsidR="00193DD0">
        <w:rPr>
          <w:rFonts w:ascii="Sakkal Majalla" w:eastAsia="Calibri" w:hAnsi="Sakkal Majalla" w:cs="Sakkal Majalla"/>
          <w:kern w:val="0"/>
          <w:sz w:val="28"/>
          <w:szCs w:val="28"/>
          <w:rtl/>
          <w:lang w:bidi="ar-IQ"/>
          <w14:ligatures w14:val="none"/>
        </w:rPr>
        <w:br/>
      </w:r>
      <w:r w:rsidRPr="004C20F2">
        <w:rPr>
          <w:rFonts w:ascii="Sakkal Majalla" w:eastAsia="Calibri" w:hAnsi="Sakkal Majalla" w:cs="Sakkal Majalla"/>
          <w:kern w:val="0"/>
          <w:sz w:val="28"/>
          <w:szCs w:val="28"/>
          <w:rtl/>
          <w:lang w:bidi="ar-IQ"/>
          <w14:ligatures w14:val="none"/>
        </w:rPr>
        <w:t>لها</w:t>
      </w:r>
      <w:r w:rsidRPr="004C20F2">
        <w:rPr>
          <w:rFonts w:ascii="Sakkal Majalla" w:eastAsia="Calibri" w:hAnsi="Sakkal Majalla" w:cs="Sakkal Majalla" w:hint="cs"/>
          <w:kern w:val="0"/>
          <w:sz w:val="28"/>
          <w:szCs w:val="28"/>
          <w:rtl/>
          <w:lang w:bidi="ar-IQ"/>
          <w14:ligatures w14:val="none"/>
        </w:rPr>
        <w:t xml:space="preserve"> كما يلي:</w:t>
      </w:r>
    </w:p>
    <w:p w14:paraId="42AE06DF" w14:textId="77777777" w:rsidR="004C20F2" w:rsidRPr="004C20F2" w:rsidRDefault="004C20F2" w:rsidP="00471AA6">
      <w:pPr>
        <w:numPr>
          <w:ilvl w:val="0"/>
          <w:numId w:val="20"/>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 xml:space="preserve"> تعرف إدارة المخاطر على أنها تنظيم متكامل يهدف إلى مجابهة المخاطر بأفضل الوسائل وبأقل التكاليف وذلك عن طريق اكتشاف الخطر وتحليله وقياسه، وتحديد وسائل مجابهته مع اختيار أنسب</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الوسائل ب</w:t>
      </w:r>
      <w:r w:rsidRPr="004C20F2">
        <w:rPr>
          <w:rFonts w:ascii="Sakkal Majalla" w:eastAsia="Calibri" w:hAnsi="Sakkal Majalla" w:cs="Sakkal Majalla" w:hint="cs"/>
          <w:kern w:val="0"/>
          <w:sz w:val="28"/>
          <w:szCs w:val="28"/>
          <w:rtl/>
          <w:lang w:bidi="ar-IQ"/>
          <w14:ligatures w14:val="none"/>
        </w:rPr>
        <w:t>هدف</w:t>
      </w:r>
      <w:r w:rsidRPr="004C20F2">
        <w:rPr>
          <w:rFonts w:ascii="Sakkal Majalla" w:eastAsia="Calibri" w:hAnsi="Sakkal Majalla" w:cs="Sakkal Majalla"/>
          <w:kern w:val="0"/>
          <w:sz w:val="28"/>
          <w:szCs w:val="28"/>
          <w:rtl/>
          <w:lang w:bidi="ar-IQ"/>
          <w14:ligatures w14:val="none"/>
        </w:rPr>
        <w:t xml:space="preserve"> تحقيق الهدف المنشود</w:t>
      </w:r>
      <w:r w:rsidRPr="004C20F2">
        <w:rPr>
          <w:rFonts w:ascii="Sakkal Majalla" w:eastAsia="Calibri" w:hAnsi="Sakkal Majalla" w:cs="Sakkal Majalla" w:hint="cs"/>
          <w:kern w:val="0"/>
          <w:sz w:val="28"/>
          <w:szCs w:val="28"/>
          <w:rtl/>
          <w:lang w:bidi="ar-IQ"/>
          <w14:ligatures w14:val="none"/>
        </w:rPr>
        <w:t xml:space="preserve"> (كتمي، 2018).</w:t>
      </w:r>
    </w:p>
    <w:p w14:paraId="294A75D9" w14:textId="77777777" w:rsidR="004C20F2" w:rsidRPr="004C20F2" w:rsidRDefault="004C20F2" w:rsidP="00471AA6">
      <w:pPr>
        <w:numPr>
          <w:ilvl w:val="0"/>
          <w:numId w:val="20"/>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إدارة المخاطر هي عبارة عن منهج أو مدخل علمي للتعامل مع المخاطر البحثة عن طريق توقع</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الخسائر العارضة المحتملة وتصميم وتنفيذ إجراءات من شأنها أن تقلل إمكانية حدوث الخسارة أو</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الأثر المالي للخسائر التي تقع إلى حد أدنى</w:t>
      </w:r>
      <w:r w:rsidRPr="004C20F2">
        <w:rPr>
          <w:rFonts w:ascii="Sakkal Majalla" w:eastAsia="Calibri" w:hAnsi="Sakkal Majalla" w:cs="Sakkal Majalla" w:hint="cs"/>
          <w:kern w:val="0"/>
          <w:sz w:val="28"/>
          <w:szCs w:val="28"/>
          <w:rtl/>
          <w:lang w:bidi="ar-IQ"/>
          <w14:ligatures w14:val="none"/>
        </w:rPr>
        <w:t xml:space="preserve"> (عبدي، 2013).</w:t>
      </w:r>
    </w:p>
    <w:p w14:paraId="2897E1B2" w14:textId="77777777" w:rsidR="004C20F2" w:rsidRPr="004C20F2" w:rsidRDefault="004C20F2" w:rsidP="00471AA6">
      <w:pPr>
        <w:numPr>
          <w:ilvl w:val="0"/>
          <w:numId w:val="20"/>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هي عملية مستمرة من اتخاذ وتنفيذ القرارات التي من شأنها أن تقلل إلى حد مقبول من تأثير أو حالة عدم التأكد المتعلقة بالتعرض للمخاطر التي لها تأثير على المنشأة، بمعنى آخر هي الميل الطبيعي</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للمنظمة باتجاه الموازنة بين الفرص والتهديدات</w:t>
      </w:r>
      <w:r w:rsidRPr="004C20F2">
        <w:rPr>
          <w:rFonts w:ascii="Sakkal Majalla" w:eastAsia="Calibri" w:hAnsi="Sakkal Majalla" w:cs="Sakkal Majalla" w:hint="cs"/>
          <w:kern w:val="0"/>
          <w:sz w:val="28"/>
          <w:szCs w:val="28"/>
          <w:rtl/>
          <w:lang w:bidi="ar-IQ"/>
          <w14:ligatures w14:val="none"/>
        </w:rPr>
        <w:t xml:space="preserve"> (عبد الحي، 2014).</w:t>
      </w:r>
    </w:p>
    <w:p w14:paraId="65BA37AA" w14:textId="77777777" w:rsidR="004C20F2" w:rsidRPr="004C20F2" w:rsidRDefault="004C20F2" w:rsidP="00471AA6">
      <w:pPr>
        <w:numPr>
          <w:ilvl w:val="0"/>
          <w:numId w:val="20"/>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يرى بوزو 1998</w:t>
      </w:r>
      <w:r w:rsidRPr="004C20F2">
        <w:rPr>
          <w:rFonts w:ascii="Sakkal Majalla" w:eastAsia="Calibri" w:hAnsi="Sakkal Majalla" w:cs="Sakkal Majalla"/>
          <w:kern w:val="0"/>
          <w:sz w:val="28"/>
          <w:szCs w:val="28"/>
          <w:lang w:bidi="ar-IQ"/>
          <w14:ligatures w14:val="none"/>
        </w:rPr>
        <w:t>Bozzo, N.L,</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أن إدارة المخاطر هي العمليات التي تتضمن تعريف المخاطر التي تواجه المنشأة، وتحديد الأثر المالي الذي يمكن أن يحدثه كل خطر بالنسبة للمنشأة، ثم اتخاذ قرارات</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مدروسة لتجنب تلك المخاطر، أو تدنيتها، أو تحويلها، أو قبولها كما هي</w:t>
      </w:r>
      <w:r w:rsidRPr="004C20F2">
        <w:rPr>
          <w:rFonts w:ascii="Sakkal Majalla" w:eastAsia="Calibri" w:hAnsi="Sakkal Majalla" w:cs="Sakkal Majalla" w:hint="cs"/>
          <w:kern w:val="0"/>
          <w:sz w:val="28"/>
          <w:szCs w:val="28"/>
          <w:rtl/>
          <w:lang w:bidi="ar-IQ"/>
          <w14:ligatures w14:val="none"/>
        </w:rPr>
        <w:t xml:space="preserve"> (خير الله، 2015).</w:t>
      </w:r>
    </w:p>
    <w:p w14:paraId="33F651F8" w14:textId="77777777" w:rsidR="004C20F2" w:rsidRPr="004C20F2" w:rsidRDefault="004C20F2" w:rsidP="00471AA6">
      <w:pPr>
        <w:numPr>
          <w:ilvl w:val="0"/>
          <w:numId w:val="20"/>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هي عملية تحديد وتقييم والسيطرة على التهديدات لأرباح المنظمة ورأس مالها، وسبب هذه المخاطر هي حالات عدم اليقين المالية، والمسؤوليات القانونية، وقضايا التكنولوجيا، وأخطاء الإدارة الاستراتيجية، والحوادث والكوارث الطبيعية، وتحدد إدارة المخاطر عوامل الخطر التي تشكل جزءًا من حياة الأعمال التجارية وتحليلها والاستجابة لها، وتعني الإدارة الفعالة للمخاطر محاولة التحكم ما أمكن في النتائج المستقبلية، وذلك عن طريق التصرف بشكل استباقي بدلاً من رد الفعل، ولذلك تقلل الإدارة الفعالة للمخاطر من احتمالية حدوث المخاطر وتأثيرها المحتمل</w:t>
      </w:r>
      <w:r w:rsidRPr="004C20F2">
        <w:rPr>
          <w:rFonts w:ascii="Sakkal Majalla" w:eastAsia="Calibri" w:hAnsi="Sakkal Majalla" w:cs="Sakkal Majalla" w:hint="cs"/>
          <w:kern w:val="0"/>
          <w:sz w:val="28"/>
          <w:szCs w:val="28"/>
          <w:rtl/>
          <w:lang w:bidi="ar-IQ"/>
          <w14:ligatures w14:val="none"/>
        </w:rPr>
        <w:t>.</w:t>
      </w:r>
    </w:p>
    <w:p w14:paraId="0BB36F70" w14:textId="77777777" w:rsidR="004C20F2" w:rsidRPr="004C20F2" w:rsidRDefault="004C20F2" w:rsidP="00471AA6">
      <w:pPr>
        <w:numPr>
          <w:ilvl w:val="0"/>
          <w:numId w:val="20"/>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lastRenderedPageBreak/>
        <w:t xml:space="preserve">عرف معهد المدققين الداخليين </w:t>
      </w:r>
      <w:r w:rsidRPr="004C20F2">
        <w:rPr>
          <w:rFonts w:ascii="Sakkal Majalla" w:eastAsia="Calibri" w:hAnsi="Sakkal Majalla" w:cs="Sakkal Majalla"/>
          <w:kern w:val="0"/>
          <w:sz w:val="28"/>
          <w:szCs w:val="28"/>
          <w:lang w:bidi="ar-IQ"/>
          <w14:ligatures w14:val="none"/>
        </w:rPr>
        <w:t>IIA</w:t>
      </w:r>
      <w:r w:rsidRPr="004C20F2">
        <w:rPr>
          <w:rFonts w:ascii="Sakkal Majalla" w:eastAsia="Calibri" w:hAnsi="Sakkal Majalla" w:cs="Sakkal Majalla"/>
          <w:kern w:val="0"/>
          <w:sz w:val="28"/>
          <w:szCs w:val="28"/>
          <w:rtl/>
          <w:lang w:bidi="ar-IQ"/>
          <w14:ligatures w14:val="none"/>
        </w:rPr>
        <w:t xml:space="preserve"> إدارة المخاطر على أنها " هيكل متناسق أو عمليات مستمرة عبر الوحدة الاقتصادية ككل لتحديد وتقييم والتقرير عن الاستجابات والفرص والتهديدات التي تؤثر على انجاز الاهداف "</w:t>
      </w:r>
      <w:r w:rsidRPr="004C20F2">
        <w:rPr>
          <w:rFonts w:ascii="Sakkal Majalla" w:eastAsia="Calibri" w:hAnsi="Sakkal Majalla" w:cs="Sakkal Majalla" w:hint="cs"/>
          <w:kern w:val="0"/>
          <w:sz w:val="28"/>
          <w:szCs w:val="28"/>
          <w:rtl/>
          <w:lang w:bidi="ar-IQ"/>
          <w14:ligatures w14:val="none"/>
        </w:rPr>
        <w:t>.</w:t>
      </w:r>
    </w:p>
    <w:p w14:paraId="7DC6D514" w14:textId="77777777" w:rsidR="004C20F2" w:rsidRPr="004C20F2" w:rsidRDefault="004C20F2" w:rsidP="00471AA6">
      <w:pPr>
        <w:numPr>
          <w:ilvl w:val="0"/>
          <w:numId w:val="20"/>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عرفت لجنة (</w:t>
      </w:r>
      <w:r w:rsidRPr="004C20F2">
        <w:rPr>
          <w:rFonts w:ascii="Sakkal Majalla" w:eastAsia="Calibri" w:hAnsi="Sakkal Majalla" w:cs="Sakkal Majalla"/>
          <w:kern w:val="0"/>
          <w:sz w:val="28"/>
          <w:szCs w:val="28"/>
          <w:lang w:bidi="ar-IQ"/>
          <w14:ligatures w14:val="none"/>
        </w:rPr>
        <w:t>COSO</w:t>
      </w:r>
      <w:r w:rsidRPr="004C20F2">
        <w:rPr>
          <w:rFonts w:ascii="Sakkal Majalla" w:eastAsia="Calibri" w:hAnsi="Sakkal Majalla" w:cs="Sakkal Majalla"/>
          <w:kern w:val="0"/>
          <w:sz w:val="28"/>
          <w:szCs w:val="28"/>
          <w:rtl/>
          <w:lang w:bidi="ar-IQ"/>
          <w14:ligatures w14:val="none"/>
        </w:rPr>
        <w:t>) في عام 2004</w:t>
      </w:r>
      <w:r w:rsidRPr="004C20F2">
        <w:rPr>
          <w:rFonts w:ascii="Sakkal Majalla" w:eastAsia="Calibri" w:hAnsi="Sakkal Majalla" w:cs="Sakkal Majalla" w:hint="cs"/>
          <w:kern w:val="0"/>
          <w:sz w:val="28"/>
          <w:szCs w:val="28"/>
          <w:rtl/>
          <w:lang w:bidi="ar-IQ"/>
          <w14:ligatures w14:val="none"/>
        </w:rPr>
        <w:t xml:space="preserve"> المهتمة </w:t>
      </w:r>
      <w:r w:rsidRPr="004C20F2">
        <w:rPr>
          <w:rFonts w:ascii="Sakkal Majalla" w:eastAsia="Calibri" w:hAnsi="Sakkal Majalla" w:cs="Sakkal Majalla"/>
          <w:kern w:val="0"/>
          <w:sz w:val="28"/>
          <w:szCs w:val="28"/>
          <w:rtl/>
          <w:lang w:bidi="ar-IQ"/>
          <w14:ligatures w14:val="none"/>
        </w:rPr>
        <w:t xml:space="preserve">بنشر المفاهيم الرئيسية </w:t>
      </w:r>
      <w:r w:rsidRPr="004C20F2">
        <w:rPr>
          <w:rFonts w:ascii="Sakkal Majalla" w:eastAsia="Calibri" w:hAnsi="Sakkal Majalla" w:cs="Sakkal Majalla" w:hint="cs"/>
          <w:kern w:val="0"/>
          <w:sz w:val="28"/>
          <w:szCs w:val="28"/>
          <w:rtl/>
          <w:lang w:bidi="ar-IQ"/>
          <w14:ligatures w14:val="none"/>
        </w:rPr>
        <w:t>للإطار</w:t>
      </w:r>
      <w:r w:rsidRPr="004C20F2">
        <w:rPr>
          <w:rFonts w:ascii="Sakkal Majalla" w:eastAsia="Calibri" w:hAnsi="Sakkal Majalla" w:cs="Sakkal Majalla"/>
          <w:kern w:val="0"/>
          <w:sz w:val="28"/>
          <w:szCs w:val="28"/>
          <w:rtl/>
          <w:lang w:bidi="ar-IQ"/>
          <w14:ligatures w14:val="none"/>
        </w:rPr>
        <w:t xml:space="preserve"> المتكامل في إدارة مخاطر </w:t>
      </w:r>
      <w:r w:rsidRPr="004C20F2">
        <w:rPr>
          <w:rFonts w:ascii="Sakkal Majalla" w:eastAsia="Calibri" w:hAnsi="Sakkal Majalla" w:cs="Sakkal Majalla" w:hint="cs"/>
          <w:kern w:val="0"/>
          <w:sz w:val="28"/>
          <w:szCs w:val="28"/>
          <w:rtl/>
          <w:lang w:bidi="ar-IQ"/>
          <w14:ligatures w14:val="none"/>
        </w:rPr>
        <w:t>ل</w:t>
      </w:r>
      <w:r w:rsidRPr="004C20F2">
        <w:rPr>
          <w:rFonts w:ascii="Sakkal Majalla" w:eastAsia="Calibri" w:hAnsi="Sakkal Majalla" w:cs="Sakkal Majalla"/>
          <w:kern w:val="0"/>
          <w:sz w:val="28"/>
          <w:szCs w:val="28"/>
          <w:rtl/>
          <w:lang w:bidi="ar-IQ"/>
          <w14:ligatures w14:val="none"/>
        </w:rPr>
        <w:t xml:space="preserve">لمشروع </w:t>
      </w:r>
      <w:r w:rsidRPr="004C20F2">
        <w:rPr>
          <w:rFonts w:ascii="Sakkal Majalla" w:eastAsia="Calibri" w:hAnsi="Sakkal Majalla" w:cs="Sakkal Majalla"/>
          <w:kern w:val="0"/>
          <w:sz w:val="28"/>
          <w:szCs w:val="28"/>
          <w:lang w:bidi="ar-IQ"/>
          <w14:ligatures w14:val="none"/>
        </w:rPr>
        <w:t>ERM</w:t>
      </w:r>
      <w:r w:rsidRPr="004C20F2">
        <w:rPr>
          <w:rFonts w:ascii="Sakkal Majalla" w:eastAsia="Calibri" w:hAnsi="Sakkal Majalla" w:cs="Sakkal Majalla"/>
          <w:kern w:val="0"/>
          <w:sz w:val="28"/>
          <w:szCs w:val="28"/>
          <w:rtl/>
          <w:lang w:bidi="ar-IQ"/>
          <w14:ligatures w14:val="none"/>
        </w:rPr>
        <w:t xml:space="preserve"> والتي تشير إلى أن عملية إدارة مخاطر تتعامل مع المخاطر والفرص التي تؤثر على خلق القيمة أو الحفاظ عليها وعرف على النحو التالي " أنها عملية تنفذ بواسطة مجلس إدارة المنشأة والادارة والافراد لتطبيق الاستراتيجية الموضوعة عبر المنظمة بهدف تحديد الاحداث المحتملة التي قد تؤثر على أدائها ليكون ضمن المخاطر المقبولة،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وذلك لتحقيق الأهداف التالية</w:t>
      </w:r>
      <w:r w:rsidRPr="004C20F2">
        <w:rPr>
          <w:rFonts w:ascii="Sakkal Majalla" w:eastAsia="Calibri" w:hAnsi="Sakkal Majalla" w:cs="Sakkal Majalla" w:hint="cs"/>
          <w:kern w:val="0"/>
          <w:sz w:val="28"/>
          <w:szCs w:val="28"/>
          <w:rtl/>
          <w:lang w:bidi="ar-IQ"/>
          <w14:ligatures w14:val="none"/>
        </w:rPr>
        <w:t>:</w:t>
      </w:r>
    </w:p>
    <w:p w14:paraId="4FE965B6" w14:textId="77777777" w:rsidR="004C20F2" w:rsidRPr="004C20F2" w:rsidRDefault="004C20F2" w:rsidP="00471AA6">
      <w:pPr>
        <w:numPr>
          <w:ilvl w:val="0"/>
          <w:numId w:val="21"/>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بلوغ الاهداف الاستراتيجية عالية المستوى، ودعمها.</w:t>
      </w:r>
    </w:p>
    <w:p w14:paraId="47EFE44A" w14:textId="77777777" w:rsidR="004C20F2" w:rsidRPr="004C20F2" w:rsidRDefault="004C20F2" w:rsidP="00471AA6">
      <w:pPr>
        <w:numPr>
          <w:ilvl w:val="0"/>
          <w:numId w:val="21"/>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دعم كفاءة فعالية استخدام الموارد</w:t>
      </w:r>
      <w:r w:rsidRPr="004C20F2">
        <w:rPr>
          <w:rFonts w:ascii="Sakkal Majalla" w:eastAsia="Calibri" w:hAnsi="Sakkal Majalla" w:cs="Sakkal Majalla" w:hint="cs"/>
          <w:kern w:val="0"/>
          <w:sz w:val="28"/>
          <w:szCs w:val="28"/>
          <w:rtl/>
          <w:lang w:bidi="ar-IQ"/>
          <w14:ligatures w14:val="none"/>
        </w:rPr>
        <w:t>.</w:t>
      </w:r>
    </w:p>
    <w:p w14:paraId="5915B74F" w14:textId="77777777" w:rsidR="004C20F2" w:rsidRPr="004C20F2" w:rsidRDefault="004C20F2" w:rsidP="00471AA6">
      <w:pPr>
        <w:numPr>
          <w:ilvl w:val="0"/>
          <w:numId w:val="21"/>
        </w:numPr>
        <w:tabs>
          <w:tab w:val="left" w:pos="5243"/>
        </w:tabs>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hint="cs"/>
          <w:kern w:val="0"/>
          <w:sz w:val="28"/>
          <w:szCs w:val="28"/>
          <w:rtl/>
          <w:lang w:bidi="ar-IQ"/>
          <w14:ligatures w14:val="none"/>
        </w:rPr>
        <w:t>ا</w:t>
      </w:r>
      <w:r w:rsidRPr="004C20F2">
        <w:rPr>
          <w:rFonts w:ascii="Sakkal Majalla" w:eastAsia="Calibri" w:hAnsi="Sakkal Majalla" w:cs="Sakkal Majalla"/>
          <w:kern w:val="0"/>
          <w:sz w:val="28"/>
          <w:szCs w:val="28"/>
          <w:rtl/>
          <w:lang w:bidi="ar-IQ"/>
          <w14:ligatures w14:val="none"/>
        </w:rPr>
        <w:t>لاعتماد على التقارير</w:t>
      </w:r>
      <w:r w:rsidRPr="004C20F2">
        <w:rPr>
          <w:rFonts w:ascii="Sakkal Majalla" w:eastAsia="Calibri" w:hAnsi="Sakkal Majalla" w:cs="Sakkal Majalla" w:hint="cs"/>
          <w:kern w:val="0"/>
          <w:sz w:val="28"/>
          <w:szCs w:val="28"/>
          <w:rtl/>
          <w:lang w:bidi="ar-IQ"/>
          <w14:ligatures w14:val="none"/>
        </w:rPr>
        <w:t>.</w:t>
      </w:r>
    </w:p>
    <w:p w14:paraId="31263608" w14:textId="77777777" w:rsidR="004C20F2" w:rsidRPr="004C20F2" w:rsidRDefault="004C20F2" w:rsidP="00471AA6">
      <w:pPr>
        <w:numPr>
          <w:ilvl w:val="0"/>
          <w:numId w:val="21"/>
        </w:numPr>
        <w:tabs>
          <w:tab w:val="left" w:pos="5243"/>
        </w:tabs>
        <w:bidi/>
        <w:spacing w:line="360" w:lineRule="auto"/>
        <w:contextualSpacing/>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الاذعان للقوانين والأنظمة المطبقة.</w:t>
      </w:r>
    </w:p>
    <w:p w14:paraId="21F38CB4" w14:textId="77777777" w:rsidR="004C20F2" w:rsidRPr="004C20F2" w:rsidRDefault="004C20F2" w:rsidP="005A121C">
      <w:pPr>
        <w:tabs>
          <w:tab w:val="left" w:pos="5243"/>
        </w:tabs>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إدارة المخاطر تستوجب العمل على تحقيق أهداف الوحدة الاقتصادية بمشاركة جميع المستويات الادارية فيها بدءا من مجلس الادارة </w:t>
      </w:r>
      <w:r w:rsidRPr="004C20F2">
        <w:rPr>
          <w:rFonts w:ascii="Sakkal Majalla" w:eastAsia="Calibri" w:hAnsi="Sakkal Majalla" w:cs="Sakkal Majalla" w:hint="cs"/>
          <w:kern w:val="0"/>
          <w:sz w:val="28"/>
          <w:szCs w:val="28"/>
          <w:rtl/>
          <w:lang w:bidi="ar-IQ"/>
          <w14:ligatures w14:val="none"/>
        </w:rPr>
        <w:t>وانتهاء بالعاملين</w:t>
      </w:r>
      <w:r w:rsidRPr="004C20F2">
        <w:rPr>
          <w:rFonts w:ascii="Sakkal Majalla" w:eastAsia="Calibri" w:hAnsi="Sakkal Majalla" w:cs="Sakkal Majalla"/>
          <w:kern w:val="0"/>
          <w:sz w:val="28"/>
          <w:szCs w:val="28"/>
          <w:rtl/>
          <w:lang w:bidi="ar-IQ"/>
          <w14:ligatures w14:val="none"/>
        </w:rPr>
        <w:t xml:space="preserve"> في إدارة المخاطر، من خلال تحديد وتحليل ومراقبة المخاطر، وبالتالي فإن إدارة المخاطر الفعالة تؤدي إلى تعظيم القيمة للوحدة الاقتصادي</w:t>
      </w:r>
      <w:r w:rsidRPr="004C20F2">
        <w:rPr>
          <w:rFonts w:ascii="Sakkal Majalla" w:eastAsia="Calibri" w:hAnsi="Sakkal Majalla" w:cs="Sakkal Majalla" w:hint="cs"/>
          <w:kern w:val="0"/>
          <w:sz w:val="28"/>
          <w:szCs w:val="28"/>
          <w:rtl/>
          <w:lang w:bidi="ar-IQ"/>
          <w14:ligatures w14:val="none"/>
        </w:rPr>
        <w:t>ة، و</w:t>
      </w:r>
      <w:r w:rsidRPr="004C20F2">
        <w:rPr>
          <w:rFonts w:ascii="Sakkal Majalla" w:eastAsia="Calibri" w:hAnsi="Sakkal Majalla" w:cs="Sakkal Majalla"/>
          <w:kern w:val="0"/>
          <w:sz w:val="28"/>
          <w:szCs w:val="28"/>
          <w:rtl/>
          <w:lang w:bidi="ar-IQ"/>
          <w14:ligatures w14:val="none"/>
        </w:rPr>
        <w:t>وسع مفهوم (</w:t>
      </w:r>
      <w:r w:rsidRPr="004C20F2">
        <w:rPr>
          <w:rFonts w:ascii="Sakkal Majalla" w:eastAsia="Calibri" w:hAnsi="Sakkal Majalla" w:cs="Sakkal Majalla"/>
          <w:kern w:val="0"/>
          <w:sz w:val="28"/>
          <w:szCs w:val="28"/>
          <w:lang w:bidi="ar-IQ"/>
          <w14:ligatures w14:val="none"/>
        </w:rPr>
        <w:t>ERM</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ليشمل جميع أنواع المخاطر المالية والتشغيلية والاستراتيجية والمخاطر الاخرى فلم يعد مقتصرا على المخاطر المرتبطة بالوحدة الاقتصادية فقط</w:t>
      </w:r>
      <w:r w:rsidRPr="004C20F2">
        <w:rPr>
          <w:rFonts w:ascii="Sakkal Majalla" w:eastAsia="Calibri" w:hAnsi="Sakkal Majalla" w:cs="Sakkal Majalla" w:hint="cs"/>
          <w:kern w:val="0"/>
          <w:sz w:val="28"/>
          <w:szCs w:val="28"/>
          <w:rtl/>
          <w:lang w:bidi="ar-IQ"/>
          <w14:ligatures w14:val="none"/>
        </w:rPr>
        <w:t xml:space="preserve"> (بن علي، 2009).</w:t>
      </w:r>
    </w:p>
    <w:p w14:paraId="176986EC" w14:textId="77777777" w:rsidR="004C20F2" w:rsidRPr="004C20F2" w:rsidRDefault="004C20F2" w:rsidP="005A121C">
      <w:pPr>
        <w:tabs>
          <w:tab w:val="left" w:pos="5243"/>
        </w:tabs>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من خلال التعاريف السابقة يمكن استنتاج أن إدارة المخاطر</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هي مجموعة من الخطوات والإجراءات</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والأنشطة التي يبذلها المسؤولون للتحكم في المخاطر من خلال تقليل فرص الخسائر المتوقعة إلى أقل</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حد ممكن سواء تلك الناجمة عن الطبيعة أو الأخطار البشرية أو الأحكام القضائية</w:t>
      </w:r>
      <w:r w:rsidRPr="004C20F2">
        <w:rPr>
          <w:rFonts w:ascii="Sakkal Majalla" w:eastAsia="Calibri" w:hAnsi="Sakkal Majalla" w:cs="Sakkal Majalla" w:hint="cs"/>
          <w:kern w:val="0"/>
          <w:sz w:val="28"/>
          <w:szCs w:val="28"/>
          <w:rtl/>
          <w:lang w:bidi="ar-IQ"/>
          <w14:ligatures w14:val="none"/>
        </w:rPr>
        <w:t>.</w:t>
      </w:r>
    </w:p>
    <w:p w14:paraId="3A41656C" w14:textId="77777777" w:rsidR="006E27AE" w:rsidRDefault="006E27AE" w:rsidP="005A121C">
      <w:pPr>
        <w:tabs>
          <w:tab w:val="left" w:pos="5243"/>
        </w:tabs>
        <w:bidi/>
        <w:spacing w:after="160" w:line="360" w:lineRule="auto"/>
        <w:jc w:val="lowKashida"/>
        <w:rPr>
          <w:rFonts w:ascii="Sakkal Majalla" w:eastAsia="Calibri" w:hAnsi="Sakkal Majalla" w:cs="Sakkal Majalla"/>
          <w:b/>
          <w:bCs/>
          <w:kern w:val="0"/>
          <w:sz w:val="32"/>
          <w:szCs w:val="32"/>
          <w:u w:val="single"/>
          <w:rtl/>
          <w:lang w:bidi="ar-IQ"/>
          <w14:ligatures w14:val="none"/>
        </w:rPr>
      </w:pPr>
    </w:p>
    <w:p w14:paraId="228DCB94" w14:textId="77777777" w:rsidR="006E27AE" w:rsidRDefault="006E27AE" w:rsidP="006E27AE">
      <w:pPr>
        <w:tabs>
          <w:tab w:val="left" w:pos="5243"/>
        </w:tabs>
        <w:bidi/>
        <w:spacing w:after="160" w:line="360" w:lineRule="auto"/>
        <w:jc w:val="lowKashida"/>
        <w:rPr>
          <w:rFonts w:ascii="Sakkal Majalla" w:eastAsia="Calibri" w:hAnsi="Sakkal Majalla" w:cs="Sakkal Majalla"/>
          <w:b/>
          <w:bCs/>
          <w:kern w:val="0"/>
          <w:sz w:val="32"/>
          <w:szCs w:val="32"/>
          <w:u w:val="single"/>
          <w:rtl/>
          <w:lang w:bidi="ar-IQ"/>
          <w14:ligatures w14:val="none"/>
        </w:rPr>
      </w:pPr>
    </w:p>
    <w:p w14:paraId="6BF61E30" w14:textId="77777777" w:rsidR="006E27AE" w:rsidRDefault="006E27AE" w:rsidP="006E27AE">
      <w:pPr>
        <w:tabs>
          <w:tab w:val="left" w:pos="5243"/>
        </w:tabs>
        <w:bidi/>
        <w:spacing w:after="160" w:line="360" w:lineRule="auto"/>
        <w:jc w:val="lowKashida"/>
        <w:rPr>
          <w:rFonts w:ascii="Sakkal Majalla" w:eastAsia="Calibri" w:hAnsi="Sakkal Majalla" w:cs="Sakkal Majalla"/>
          <w:b/>
          <w:bCs/>
          <w:kern w:val="0"/>
          <w:sz w:val="32"/>
          <w:szCs w:val="32"/>
          <w:u w:val="single"/>
          <w:rtl/>
          <w:lang w:bidi="ar-IQ"/>
          <w14:ligatures w14:val="none"/>
        </w:rPr>
      </w:pPr>
    </w:p>
    <w:p w14:paraId="62382805" w14:textId="34C7B1A0" w:rsidR="004C20F2" w:rsidRPr="004C20F2" w:rsidRDefault="004C20F2" w:rsidP="006E27AE">
      <w:pPr>
        <w:tabs>
          <w:tab w:val="left" w:pos="5243"/>
        </w:tabs>
        <w:bidi/>
        <w:spacing w:after="160" w:line="360" w:lineRule="auto"/>
        <w:jc w:val="lowKashida"/>
        <w:rPr>
          <w:rFonts w:ascii="Sakkal Majalla" w:eastAsia="Calibri" w:hAnsi="Sakkal Majalla" w:cs="Sakkal Majalla"/>
          <w:b/>
          <w:bCs/>
          <w:kern w:val="0"/>
          <w:sz w:val="32"/>
          <w:szCs w:val="32"/>
          <w:u w:val="single"/>
          <w:rtl/>
          <w:lang w:bidi="ar-IQ"/>
          <w14:ligatures w14:val="none"/>
        </w:rPr>
      </w:pPr>
      <w:r w:rsidRPr="004C20F2">
        <w:rPr>
          <w:rFonts w:ascii="Sakkal Majalla" w:eastAsia="Calibri" w:hAnsi="Sakkal Majalla" w:cs="Sakkal Majalla" w:hint="cs"/>
          <w:b/>
          <w:bCs/>
          <w:kern w:val="0"/>
          <w:sz w:val="32"/>
          <w:szCs w:val="32"/>
          <w:u w:val="single"/>
          <w:rtl/>
          <w:lang w:bidi="ar-IQ"/>
          <w14:ligatures w14:val="none"/>
        </w:rPr>
        <w:lastRenderedPageBreak/>
        <w:t>ثانياً: أنواع المخاطر</w:t>
      </w:r>
    </w:p>
    <w:p w14:paraId="1F6432AB" w14:textId="77777777" w:rsidR="004C20F2" w:rsidRPr="004C20F2" w:rsidRDefault="004C20F2" w:rsidP="005A121C">
      <w:pPr>
        <w:tabs>
          <w:tab w:val="left" w:pos="5243"/>
        </w:tabs>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هناك العديد من تصنيفات المخاطر من أهمها المخاطر النظامية والمخاطر غير النظامية يتم ذكرها</w:t>
      </w:r>
      <w:r w:rsidRPr="004C20F2">
        <w:rPr>
          <w:rFonts w:ascii="Sakkal Majalla" w:eastAsia="Calibri" w:hAnsi="Sakkal Majalla" w:cs="Sakkal Majalla" w:hint="cs"/>
          <w:kern w:val="0"/>
          <w:sz w:val="28"/>
          <w:szCs w:val="28"/>
          <w:rtl/>
          <w:lang w:bidi="ar-IQ"/>
          <w14:ligatures w14:val="none"/>
        </w:rPr>
        <w:t xml:space="preserve"> كما يلي:</w:t>
      </w:r>
    </w:p>
    <w:p w14:paraId="61F87E58" w14:textId="77777777" w:rsidR="004C20F2" w:rsidRPr="004C20F2" w:rsidRDefault="004C20F2" w:rsidP="00471AA6">
      <w:pPr>
        <w:numPr>
          <w:ilvl w:val="0"/>
          <w:numId w:val="22"/>
        </w:numPr>
        <w:tabs>
          <w:tab w:val="left" w:pos="5243"/>
        </w:tabs>
        <w:bidi/>
        <w:spacing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t>المخاطر النظامية</w:t>
      </w:r>
      <w:r w:rsidRPr="004C20F2">
        <w:rPr>
          <w:rFonts w:ascii="Sakkal Majalla" w:eastAsia="Calibri" w:hAnsi="Sakkal Majalla" w:cs="Sakkal Majalla" w:hint="cs"/>
          <w:b/>
          <w:bCs/>
          <w:kern w:val="0"/>
          <w:sz w:val="28"/>
          <w:szCs w:val="28"/>
          <w:u w:val="single"/>
          <w:rtl/>
          <w:lang w:bidi="ar-IQ"/>
          <w14:ligatures w14:val="none"/>
        </w:rPr>
        <w:t>:</w:t>
      </w:r>
    </w:p>
    <w:p w14:paraId="1513E6F7" w14:textId="77777777" w:rsidR="004C20F2" w:rsidRPr="004C20F2" w:rsidRDefault="004C20F2" w:rsidP="005A121C">
      <w:pPr>
        <w:tabs>
          <w:tab w:val="left" w:pos="5243"/>
        </w:tabs>
        <w:bidi/>
        <w:spacing w:after="160"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وهي المخاطر العامة التي تسري على الاستثمار في السوق، وتنشأ عن البيئة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التي تتعلق بالنشاط الاقتصادي وبالنظام المالي العام ومن أمثلتها ما يلي</w:t>
      </w:r>
      <w:r w:rsidRPr="004C20F2">
        <w:rPr>
          <w:rFonts w:ascii="Sakkal Majalla" w:eastAsia="Calibri" w:hAnsi="Sakkal Majalla" w:cs="Sakkal Majalla" w:hint="cs"/>
          <w:kern w:val="0"/>
          <w:sz w:val="28"/>
          <w:szCs w:val="28"/>
          <w:rtl/>
          <w:lang w:bidi="ar-IQ"/>
          <w14:ligatures w14:val="none"/>
        </w:rPr>
        <w:t>: (شيماء ووردة، 2020).</w:t>
      </w:r>
    </w:p>
    <w:p w14:paraId="379041E9" w14:textId="77777777" w:rsidR="004C20F2" w:rsidRPr="004C20F2" w:rsidRDefault="004C20F2" w:rsidP="00471AA6">
      <w:pPr>
        <w:numPr>
          <w:ilvl w:val="0"/>
          <w:numId w:val="23"/>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مخاطر التضخم والكساد</w:t>
      </w:r>
      <w:r w:rsidRPr="004C20F2">
        <w:rPr>
          <w:rFonts w:ascii="Sakkal Majalla" w:eastAsia="Calibri" w:hAnsi="Sakkal Majalla" w:cs="Sakkal Majalla" w:hint="cs"/>
          <w:b/>
          <w:bCs/>
          <w:kern w:val="0"/>
          <w:sz w:val="28"/>
          <w:szCs w:val="28"/>
          <w:rtl/>
          <w:lang w:bidi="ar-IQ"/>
          <w14:ligatures w14:val="none"/>
        </w:rPr>
        <w:t>:</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تؤدي هذه المخاطر الى انخفاض القيمة الحقيقية للموجودات والأصول</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الاستثمارية بسبب انخفاض قوتها الشرائية</w:t>
      </w:r>
      <w:r w:rsidRPr="004C20F2">
        <w:rPr>
          <w:rFonts w:ascii="Sakkal Majalla" w:eastAsia="Calibri" w:hAnsi="Sakkal Majalla" w:cs="Sakkal Majalla" w:hint="cs"/>
          <w:kern w:val="0"/>
          <w:sz w:val="28"/>
          <w:szCs w:val="28"/>
          <w:rtl/>
          <w:lang w:bidi="ar-IQ"/>
          <w14:ligatures w14:val="none"/>
        </w:rPr>
        <w:t>.</w:t>
      </w:r>
    </w:p>
    <w:p w14:paraId="343D599E" w14:textId="77777777" w:rsidR="004C20F2" w:rsidRPr="004C20F2" w:rsidRDefault="004C20F2" w:rsidP="00471AA6">
      <w:pPr>
        <w:numPr>
          <w:ilvl w:val="0"/>
          <w:numId w:val="23"/>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مخاطر أسعار الفائدة:</w:t>
      </w:r>
      <w:r w:rsidRPr="004C20F2">
        <w:rPr>
          <w:rFonts w:ascii="Sakkal Majalla" w:eastAsia="Calibri" w:hAnsi="Sakkal Majalla" w:cs="Sakkal Majalla"/>
          <w:kern w:val="0"/>
          <w:sz w:val="28"/>
          <w:szCs w:val="28"/>
          <w:rtl/>
          <w:lang w:bidi="ar-IQ"/>
          <w14:ligatures w14:val="none"/>
        </w:rPr>
        <w:t xml:space="preserve"> وهي المخاطر التي تكمن في التغيرات المحتملة لأسعار الفائدة ارتفاعا</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وانخفاضا وبالتالي فإن اختيار الأدوات الاستثمارية تتأثر بهذه التغيرات</w:t>
      </w:r>
      <w:r w:rsidRPr="004C20F2">
        <w:rPr>
          <w:rFonts w:ascii="Sakkal Majalla" w:eastAsia="Calibri" w:hAnsi="Sakkal Majalla" w:cs="Sakkal Majalla" w:hint="cs"/>
          <w:kern w:val="0"/>
          <w:sz w:val="28"/>
          <w:szCs w:val="28"/>
          <w:rtl/>
          <w:lang w:bidi="ar-IQ"/>
          <w14:ligatures w14:val="none"/>
        </w:rPr>
        <w:t>.</w:t>
      </w:r>
    </w:p>
    <w:p w14:paraId="30A3D14D" w14:textId="77777777" w:rsidR="004C20F2" w:rsidRPr="004C20F2" w:rsidRDefault="004C20F2" w:rsidP="00471AA6">
      <w:pPr>
        <w:numPr>
          <w:ilvl w:val="0"/>
          <w:numId w:val="23"/>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مخاطر أسعار الصرف</w:t>
      </w:r>
      <w:r w:rsidRPr="004C20F2">
        <w:rPr>
          <w:rFonts w:ascii="Sakkal Majalla" w:eastAsia="Calibri" w:hAnsi="Sakkal Majalla" w:cs="Sakkal Majalla" w:hint="cs"/>
          <w:b/>
          <w:b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وهي المخاطر التي تنشأ نتيجة التقلبات والتغيرات العكسية المحتملة في</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أسعار صرف العملات أو في المراكز المحتفظ بها من تلك العملات</w:t>
      </w:r>
      <w:r w:rsidRPr="004C20F2">
        <w:rPr>
          <w:rFonts w:ascii="Sakkal Majalla" w:eastAsia="Calibri" w:hAnsi="Sakkal Majalla" w:cs="Sakkal Majalla" w:hint="cs"/>
          <w:kern w:val="0"/>
          <w:sz w:val="28"/>
          <w:szCs w:val="28"/>
          <w:rtl/>
          <w:lang w:bidi="ar-IQ"/>
          <w14:ligatures w14:val="none"/>
        </w:rPr>
        <w:t>.</w:t>
      </w:r>
    </w:p>
    <w:p w14:paraId="17A134B7" w14:textId="77777777" w:rsidR="004C20F2" w:rsidRPr="004C20F2" w:rsidRDefault="004C20F2" w:rsidP="00471AA6">
      <w:pPr>
        <w:numPr>
          <w:ilvl w:val="0"/>
          <w:numId w:val="23"/>
        </w:numPr>
        <w:tabs>
          <w:tab w:val="left" w:pos="5243"/>
        </w:tabs>
        <w:bidi/>
        <w:spacing w:after="160" w:line="360" w:lineRule="auto"/>
        <w:contextualSpacing/>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b/>
          <w:bCs/>
          <w:kern w:val="0"/>
          <w:sz w:val="28"/>
          <w:szCs w:val="28"/>
          <w:rtl/>
          <w:lang w:bidi="ar-IQ"/>
          <w14:ligatures w14:val="none"/>
        </w:rPr>
        <w:t>المخاطر السياسية والمالية والاقتصادية</w:t>
      </w:r>
      <w:r w:rsidRPr="004C20F2">
        <w:rPr>
          <w:rFonts w:ascii="Sakkal Majalla" w:eastAsia="Calibri" w:hAnsi="Sakkal Majalla" w:cs="Sakkal Majalla" w:hint="cs"/>
          <w:b/>
          <w:bCs/>
          <w:kern w:val="0"/>
          <w:sz w:val="28"/>
          <w:szCs w:val="28"/>
          <w:rtl/>
          <w:lang w:bidi="ar-IQ"/>
          <w14:ligatures w14:val="none"/>
        </w:rPr>
        <w:t>:</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وهي المخاطر المرتبطة بالأوضاع السياسية والمالية والاقتصادية والاجتماعية السائدة في البلد الذي تزاول المؤسسة نشاطها فيه</w:t>
      </w:r>
      <w:r w:rsidRPr="004C20F2">
        <w:rPr>
          <w:rFonts w:ascii="Sakkal Majalla" w:eastAsia="Calibri" w:hAnsi="Sakkal Majalla" w:cs="Sakkal Majalla" w:hint="cs"/>
          <w:kern w:val="0"/>
          <w:sz w:val="28"/>
          <w:szCs w:val="28"/>
          <w:rtl/>
          <w:lang w:bidi="ar-IQ"/>
          <w14:ligatures w14:val="none"/>
        </w:rPr>
        <w:t>.</w:t>
      </w:r>
    </w:p>
    <w:p w14:paraId="1E701DBC" w14:textId="77777777" w:rsidR="004C20F2" w:rsidRPr="004C20F2" w:rsidRDefault="004C20F2" w:rsidP="00471AA6">
      <w:pPr>
        <w:numPr>
          <w:ilvl w:val="0"/>
          <w:numId w:val="22"/>
        </w:numPr>
        <w:tabs>
          <w:tab w:val="left" w:pos="5243"/>
        </w:tabs>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t>المخاطر غير النظامية</w:t>
      </w:r>
      <w:r w:rsidRPr="004C20F2">
        <w:rPr>
          <w:rFonts w:ascii="Sakkal Majalla" w:eastAsia="Calibri" w:hAnsi="Sakkal Majalla" w:cs="Sakkal Majalla" w:hint="cs"/>
          <w:b/>
          <w:bCs/>
          <w:kern w:val="0"/>
          <w:sz w:val="28"/>
          <w:szCs w:val="28"/>
          <w:u w:val="single"/>
          <w:rtl/>
          <w:lang w:bidi="ar-IQ"/>
          <w14:ligatures w14:val="none"/>
        </w:rPr>
        <w:t>:</w:t>
      </w:r>
    </w:p>
    <w:p w14:paraId="4E317330" w14:textId="77E2C971" w:rsidR="004C20F2" w:rsidRPr="004C20F2" w:rsidRDefault="004C20F2" w:rsidP="005A121C">
      <w:pPr>
        <w:tabs>
          <w:tab w:val="left" w:pos="5243"/>
        </w:tabs>
        <w:bidi/>
        <w:spacing w:after="160"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المخاطر غير النظامية أو غير المنتظمة "الخاصة" تواجه منشأة معينة، نتيجة لخصائص وظروف تلك المنشأة، ويشير فرانسي</w:t>
      </w:r>
      <w:r w:rsidRPr="004C20F2">
        <w:rPr>
          <w:rFonts w:ascii="Sakkal Majalla" w:eastAsia="Calibri" w:hAnsi="Sakkal Majalla" w:cs="Sakkal Majalla"/>
          <w:kern w:val="0"/>
          <w:sz w:val="28"/>
          <w:szCs w:val="28"/>
          <w:lang w:bidi="ar-IQ"/>
          <w14:ligatures w14:val="none"/>
        </w:rPr>
        <w:t xml:space="preserve"> (Francis. J 1986) </w:t>
      </w:r>
      <w:r w:rsidRPr="004C20F2">
        <w:rPr>
          <w:rFonts w:ascii="Sakkal Majalla" w:eastAsia="Calibri" w:hAnsi="Sakkal Majalla" w:cs="Sakkal Majalla"/>
          <w:kern w:val="0"/>
          <w:sz w:val="28"/>
          <w:szCs w:val="28"/>
          <w:rtl/>
          <w:lang w:bidi="ar-IQ"/>
          <w14:ligatures w14:val="none"/>
        </w:rPr>
        <w:t>إلى أنه في مقدمة المنشآت التي تتسم بانخفاض نسبة المخاطر المنتظمة، وارتفاع المخاطر غير المنتظمة، تلك المنشآت التي تنتج سلعا غير معمرة، ففي مثل هذه المنشآت يكون الارتباط ضعيف بين كل من المبيعات والأرباح وأسعار الأسهم وبين المستوى العام</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للنشاط الاقتصادي</w:t>
      </w:r>
      <w:r w:rsidRPr="004C20F2">
        <w:rPr>
          <w:rFonts w:ascii="Sakkal Majalla" w:eastAsia="Calibri" w:hAnsi="Sakkal Majalla" w:cs="Sakkal Majalla" w:hint="cs"/>
          <w:kern w:val="0"/>
          <w:sz w:val="28"/>
          <w:szCs w:val="28"/>
          <w:rtl/>
          <w:lang w:bidi="ar-EG"/>
          <w14:ligatures w14:val="none"/>
        </w:rPr>
        <w:t>، ومن</w:t>
      </w:r>
      <w:r w:rsidRPr="004C20F2">
        <w:rPr>
          <w:rFonts w:ascii="Sakkal Majalla" w:eastAsia="Calibri" w:hAnsi="Sakkal Majalla" w:cs="Sakkal Majalla"/>
          <w:kern w:val="0"/>
          <w:sz w:val="28"/>
          <w:szCs w:val="28"/>
          <w:rtl/>
          <w:lang w:bidi="ar-IQ"/>
          <w14:ligatures w14:val="none"/>
        </w:rPr>
        <w:t xml:space="preserve"> أهم</w:t>
      </w:r>
      <w:r w:rsidR="00444241">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المخاطر غير النظامية ما يلي</w:t>
      </w:r>
      <w:r w:rsidRPr="004C20F2">
        <w:rPr>
          <w:rFonts w:ascii="Sakkal Majalla" w:eastAsia="Calibri" w:hAnsi="Sakkal Majalla" w:cs="Sakkal Majalla" w:hint="cs"/>
          <w:kern w:val="0"/>
          <w:sz w:val="28"/>
          <w:szCs w:val="28"/>
          <w:rtl/>
          <w:lang w:bidi="ar-IQ"/>
          <w14:ligatures w14:val="none"/>
        </w:rPr>
        <w:t>:</w:t>
      </w:r>
    </w:p>
    <w:p w14:paraId="5A1CD3A0" w14:textId="77777777" w:rsidR="004C20F2" w:rsidRPr="004C20F2" w:rsidRDefault="004C20F2" w:rsidP="00471AA6">
      <w:pPr>
        <w:numPr>
          <w:ilvl w:val="0"/>
          <w:numId w:val="24"/>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المخاطر المالية:</w:t>
      </w:r>
      <w:r w:rsidRPr="004C20F2">
        <w:rPr>
          <w:rFonts w:ascii="Sakkal Majalla" w:eastAsia="Calibri" w:hAnsi="Sakkal Majalla" w:cs="Sakkal Majalla"/>
          <w:kern w:val="0"/>
          <w:sz w:val="28"/>
          <w:szCs w:val="28"/>
          <w:rtl/>
          <w:lang w:bidi="ar-IQ"/>
          <w14:ligatures w14:val="none"/>
        </w:rPr>
        <w:t xml:space="preserve"> تتعرض الشركات بسبب اعتماد الإدارة على مصادر التمويل المقترضة في هيكل تمويلها، فكلما زاد اعتماد الإدارة على القروض كلما تعرضت الإدارة إلى مخاطر إضافية متمثلة باحتمال عدم القدرة على سداد أصل القروض، أو فائدته، أو الاثنين معا وهذه المخاطر الإضافية تسمى بالمخاطر المالية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 xml:space="preserve">والأصل في هذه المخاطر ليس الاقتراض في حد ذاته وإنما احتمال انخفاض مستويات التدفقات </w:t>
      </w:r>
      <w:r w:rsidRPr="004C20F2">
        <w:rPr>
          <w:rFonts w:ascii="Sakkal Majalla" w:eastAsia="Calibri" w:hAnsi="Sakkal Majalla" w:cs="Sakkal Majalla"/>
          <w:kern w:val="0"/>
          <w:sz w:val="28"/>
          <w:szCs w:val="28"/>
          <w:rtl/>
          <w:lang w:bidi="ar-IQ"/>
          <w14:ligatures w14:val="none"/>
        </w:rPr>
        <w:lastRenderedPageBreak/>
        <w:t>النقدية المتوقع تحقيقها دون مستوى الفائدة التي تلتزم الإدارة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بتسديدها - هذه الفائدة التي تمثل تكلفة ثابتة - مما يعني أن الشركة ليست لديها القدرة على خدمة ديونها، من هنا فإن المخاطر المالية ناتجة عن التذبذب في صافي الربح قبل الضريبة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أي التذبذب في العائد المتاح للملاك (حملة الأسهم العادية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بسبب استخدامها مصادر التمويل ذات التكلفة الثابتة المتمثلة في فوائد القروض وتوزيعات الأسهم الممتازة، فالمنشأة التي تتحمل قدرا كبيرا من التكاليف الثابتة تتعرض لتغيير بمعدل أكبر في العائد المتاح للملاك نتيجة تغير بمعدل أقل في صافي العمليات، وذلك مع بقاء العوامل الأخرى على حالها، ويطلق على هذه الظاهرة بالرفع المالي، وكما هو الحال بالنسبة للتكاليف الثابتة للأعمال التي تسبب الرفع التشغيل</w:t>
      </w:r>
      <w:r w:rsidRPr="004C20F2">
        <w:rPr>
          <w:rFonts w:ascii="Sakkal Majalla" w:eastAsia="Calibri" w:hAnsi="Sakkal Majalla" w:cs="Sakkal Majalla" w:hint="cs"/>
          <w:kern w:val="0"/>
          <w:sz w:val="28"/>
          <w:szCs w:val="28"/>
          <w:rtl/>
          <w:lang w:bidi="ar-IQ"/>
          <w14:ligatures w14:val="none"/>
        </w:rPr>
        <w:t>.</w:t>
      </w:r>
    </w:p>
    <w:p w14:paraId="1EEF7D24" w14:textId="77777777" w:rsidR="004C20F2" w:rsidRPr="004C20F2" w:rsidRDefault="004C20F2" w:rsidP="00471AA6">
      <w:pPr>
        <w:numPr>
          <w:ilvl w:val="0"/>
          <w:numId w:val="24"/>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المخاطر التشغيلية</w:t>
      </w:r>
      <w:r w:rsidRPr="004C20F2">
        <w:rPr>
          <w:rFonts w:ascii="Sakkal Majalla" w:eastAsia="Calibri" w:hAnsi="Sakkal Majalla" w:cs="Sakkal Majalla" w:hint="cs"/>
          <w:b/>
          <w:bCs/>
          <w:kern w:val="0"/>
          <w:sz w:val="28"/>
          <w:szCs w:val="28"/>
          <w:rtl/>
          <w:lang w:bidi="ar-IQ"/>
          <w14:ligatures w14:val="none"/>
        </w:rPr>
        <w:t>:</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عرفت لجنة بازل للرقابة المصرفية المخاطر التشغيلية بأنها مخاطر الخسارة الناتجة عن عدم كفاية أو فشل العمليات الداخلية، والأشخاص والأنظمة أو من أحداث خارجية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ويشمل هذا التعريف المخاطر القانونية، لكنه لا يشمل المخاطر الاستراتيجية والسمعة</w:t>
      </w:r>
      <w:r w:rsidRPr="004C20F2">
        <w:rPr>
          <w:rFonts w:ascii="Sakkal Majalla" w:eastAsia="Calibri" w:hAnsi="Sakkal Majalla" w:cs="Sakkal Majalla" w:hint="cs"/>
          <w:kern w:val="0"/>
          <w:sz w:val="28"/>
          <w:szCs w:val="28"/>
          <w:rtl/>
          <w:lang w:bidi="ar-IQ"/>
          <w14:ligatures w14:val="none"/>
        </w:rPr>
        <w:t>، ف</w:t>
      </w:r>
      <w:r w:rsidRPr="004C20F2">
        <w:rPr>
          <w:rFonts w:ascii="Sakkal Majalla" w:eastAsia="Calibri" w:hAnsi="Sakkal Majalla" w:cs="Sakkal Majalla"/>
          <w:kern w:val="0"/>
          <w:sz w:val="28"/>
          <w:szCs w:val="28"/>
          <w:rtl/>
          <w:lang w:bidi="ar-IQ"/>
          <w14:ligatures w14:val="none"/>
        </w:rPr>
        <w:t>المخاطر التشغيلية هي المخاطر الناجمة عن ضعف الرقابة الداخلية أو ضعف الأشخاص والأنظمة أو حدوث ظروف خارجية، فالمخاطر الناجمة عن عدم كفاية أنظمة المعلومات، الفشل التقني، مخالفة أنظمة الرقابة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الاختلاس</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كوارث طبيعية جميعها خسائر متوقعة، وتشمل المخاطر التشغيلية عددا غير محدود من المخاطر</w:t>
      </w:r>
      <w:r w:rsidRPr="004C20F2">
        <w:rPr>
          <w:rFonts w:ascii="Sakkal Majalla" w:eastAsia="Calibri" w:hAnsi="Sakkal Majalla" w:cs="Sakkal Majalla" w:hint="cs"/>
          <w:kern w:val="0"/>
          <w:sz w:val="28"/>
          <w:szCs w:val="28"/>
          <w:rtl/>
          <w:lang w:bidi="ar-IQ"/>
          <w14:ligatures w14:val="none"/>
        </w:rPr>
        <w:t>.</w:t>
      </w:r>
    </w:p>
    <w:p w14:paraId="64A083A6" w14:textId="77777777" w:rsidR="004C20F2" w:rsidRPr="004C20F2" w:rsidRDefault="004C20F2" w:rsidP="00471AA6">
      <w:pPr>
        <w:numPr>
          <w:ilvl w:val="0"/>
          <w:numId w:val="24"/>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مخاطر الإفلاس:</w:t>
      </w:r>
      <w:r w:rsidRPr="004C20F2">
        <w:rPr>
          <w:rFonts w:ascii="Sakkal Majalla" w:eastAsia="Calibri" w:hAnsi="Sakkal Majalla" w:cs="Sakkal Majalla"/>
          <w:kern w:val="0"/>
          <w:sz w:val="28"/>
          <w:szCs w:val="28"/>
          <w:rtl/>
          <w:lang w:bidi="ar-IQ"/>
          <w14:ligatures w14:val="none"/>
        </w:rPr>
        <w:t xml:space="preserve"> يجب التفريق أولا بين التعثر والفشل، فالتعثر هو عملية وحالة، فمن حيث أنه عملية فهو ليس نتيجة اللحظة، ولكن ناجم عن العديد من الأسباب التي تفاعلت وتتفاعل عبر مراحل زمنية تطول أو تقصر وتؤدي إلى </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حالة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التي عليها المشروع من عدم قدرته على سداد التزاماته والحصول على التزامات جديدة</w:t>
      </w:r>
      <w:r w:rsidRPr="004C20F2">
        <w:rPr>
          <w:rFonts w:ascii="Sakkal Majalla" w:eastAsia="Calibri" w:hAnsi="Sakkal Majalla" w:cs="Sakkal Majalla" w:hint="cs"/>
          <w:kern w:val="0"/>
          <w:sz w:val="28"/>
          <w:szCs w:val="28"/>
          <w:rtl/>
          <w:lang w:bidi="ar-IQ"/>
          <w14:ligatures w14:val="none"/>
        </w:rPr>
        <w:t>؛ و</w:t>
      </w:r>
      <w:r w:rsidRPr="004C20F2">
        <w:rPr>
          <w:rFonts w:ascii="Sakkal Majalla" w:eastAsia="Calibri" w:hAnsi="Sakkal Majalla" w:cs="Sakkal Majalla"/>
          <w:kern w:val="0"/>
          <w:sz w:val="28"/>
          <w:szCs w:val="28"/>
          <w:rtl/>
          <w:lang w:bidi="ar-IQ"/>
          <w14:ligatures w14:val="none"/>
        </w:rPr>
        <w:t>لذلك يعرف التعثر المالي بأنه اختلال يواجه المشروع نتيجة قصور موارده وإمكانياته عن الوفاء بالتزاماته في الأجل القصير</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وأيضا يجب التفريق بين التعثر والعسر المالي فالأخير يقصد به عدم القدرة على سداد الالتزامات المالية والتي استحقت فعلا أو سوف تستحق في الأجل القصير.</w:t>
      </w:r>
      <w:r w:rsidRPr="004C20F2">
        <w:rPr>
          <w:rFonts w:ascii="Sakkal Majalla" w:eastAsia="Calibri" w:hAnsi="Sakkal Majalla" w:cs="Sakkal Majalla" w:hint="cs"/>
          <w:kern w:val="0"/>
          <w:sz w:val="28"/>
          <w:szCs w:val="28"/>
          <w:rtl/>
          <w:lang w:bidi="ar-IQ"/>
          <w14:ligatures w14:val="none"/>
        </w:rPr>
        <w:t xml:space="preserve"> (شيماء ووردة، 2020).</w:t>
      </w:r>
    </w:p>
    <w:p w14:paraId="7CE772A2" w14:textId="77777777" w:rsidR="004C20F2" w:rsidRPr="004C20F2" w:rsidRDefault="004C20F2" w:rsidP="00471AA6">
      <w:pPr>
        <w:numPr>
          <w:ilvl w:val="0"/>
          <w:numId w:val="24"/>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 xml:space="preserve">المخاطر الاستراتيجية: </w:t>
      </w:r>
      <w:r w:rsidRPr="004C20F2">
        <w:rPr>
          <w:rFonts w:ascii="Sakkal Majalla" w:eastAsia="Calibri" w:hAnsi="Sakkal Majalla" w:cs="Sakkal Majalla"/>
          <w:kern w:val="0"/>
          <w:sz w:val="28"/>
          <w:szCs w:val="28"/>
          <w:rtl/>
          <w:lang w:bidi="ar-IQ"/>
          <w14:ligatures w14:val="none"/>
        </w:rPr>
        <w:t xml:space="preserve">إدارة الأهداف الاستراتيجية للمؤسسات هي أساس النجاح، والتقدم، والنمو في المستقبل، وتحدث المخاطر الاستراتيجية نتيجة أسباب أو ظروف خارجية تكون خطيرة، لدرجة تغيير الاتجاه الاستراتيجي للعمل، مما يؤثر على نجاح أو فشل المؤسسة في المستقبل. </w:t>
      </w:r>
    </w:p>
    <w:p w14:paraId="5625B04E" w14:textId="77777777" w:rsidR="004C20F2" w:rsidRPr="004C20F2" w:rsidRDefault="004C20F2" w:rsidP="00471AA6">
      <w:pPr>
        <w:numPr>
          <w:ilvl w:val="0"/>
          <w:numId w:val="24"/>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lastRenderedPageBreak/>
        <w:t xml:space="preserve">مخاطر الصحة والسلامة: </w:t>
      </w:r>
      <w:r w:rsidRPr="004C20F2">
        <w:rPr>
          <w:rFonts w:ascii="Sakkal Majalla" w:eastAsia="Calibri" w:hAnsi="Sakkal Majalla" w:cs="Sakkal Majalla"/>
          <w:kern w:val="0"/>
          <w:sz w:val="28"/>
          <w:szCs w:val="28"/>
          <w:rtl/>
          <w:lang w:bidi="ar-IQ"/>
          <w14:ligatures w14:val="none"/>
        </w:rPr>
        <w:t xml:space="preserve">يتيح هذا النوع تحديد أنواع المخاطر التي يمكن أن تحدث، مثل المخاطر الجسدية، والكيميائية، والبيولوجية، وتقييم المخاطر مع وضع تدابير الرقابة المناسبة من أجل التأكد من أن الموظفين يشعرون بالرعاية الجسدية والعقلية وتأمين السلامة العامة. </w:t>
      </w:r>
    </w:p>
    <w:p w14:paraId="7EE9791F" w14:textId="77777777" w:rsidR="004C20F2" w:rsidRPr="004C20F2" w:rsidRDefault="004C20F2" w:rsidP="00471AA6">
      <w:pPr>
        <w:numPr>
          <w:ilvl w:val="0"/>
          <w:numId w:val="24"/>
        </w:numPr>
        <w:tabs>
          <w:tab w:val="left" w:pos="5243"/>
        </w:tabs>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b/>
          <w:bCs/>
          <w:kern w:val="0"/>
          <w:sz w:val="28"/>
          <w:szCs w:val="28"/>
          <w:rtl/>
          <w:lang w:bidi="ar-IQ"/>
          <w14:ligatures w14:val="none"/>
        </w:rPr>
        <w:t xml:space="preserve">مخاطر السمعة: </w:t>
      </w:r>
      <w:r w:rsidRPr="004C20F2">
        <w:rPr>
          <w:rFonts w:ascii="Sakkal Majalla" w:eastAsia="Calibri" w:hAnsi="Sakkal Majalla" w:cs="Sakkal Majalla"/>
          <w:kern w:val="0"/>
          <w:sz w:val="28"/>
          <w:szCs w:val="28"/>
          <w:rtl/>
          <w:lang w:bidi="ar-IQ"/>
          <w14:ligatures w14:val="none"/>
        </w:rPr>
        <w:t xml:space="preserve">إن أهم ما قد تملكه الشركات هو السمعة الطيبة مع المستثمرين، والموظفين، والعملاء، حيث يمكن للقرارات التي تتخذها المنظمة والحوادث التي تكون فيها مسؤولة أن تخلق صورة سلبية تؤثر على العلامة التجارية، </w:t>
      </w:r>
      <w:r w:rsidRPr="004C20F2">
        <w:rPr>
          <w:rFonts w:ascii="Sakkal Majalla" w:eastAsia="Calibri" w:hAnsi="Sakkal Majalla" w:cs="Sakkal Majalla" w:hint="cs"/>
          <w:kern w:val="0"/>
          <w:sz w:val="28"/>
          <w:szCs w:val="28"/>
          <w:rtl/>
          <w:lang w:bidi="ar-IQ"/>
          <w14:ligatures w14:val="none"/>
        </w:rPr>
        <w:t xml:space="preserve">لذلك </w:t>
      </w:r>
      <w:r w:rsidRPr="004C20F2">
        <w:rPr>
          <w:rFonts w:ascii="Sakkal Majalla" w:eastAsia="Calibri" w:hAnsi="Sakkal Majalla" w:cs="Sakkal Majalla"/>
          <w:kern w:val="0"/>
          <w:sz w:val="28"/>
          <w:szCs w:val="28"/>
          <w:rtl/>
          <w:lang w:bidi="ar-IQ"/>
          <w14:ligatures w14:val="none"/>
        </w:rPr>
        <w:t xml:space="preserve">يجب فهم التهديدات للسمعة ومعرفة كيفية إدارتها. </w:t>
      </w:r>
    </w:p>
    <w:p w14:paraId="5DD8A3D4" w14:textId="77777777" w:rsidR="004C20F2" w:rsidRPr="004C20F2" w:rsidRDefault="004C20F2" w:rsidP="00471AA6">
      <w:pPr>
        <w:numPr>
          <w:ilvl w:val="0"/>
          <w:numId w:val="24"/>
        </w:numPr>
        <w:tabs>
          <w:tab w:val="left" w:pos="5243"/>
        </w:tabs>
        <w:bidi/>
        <w:spacing w:after="160" w:line="360" w:lineRule="auto"/>
        <w:contextualSpacing/>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b/>
          <w:bCs/>
          <w:kern w:val="0"/>
          <w:sz w:val="28"/>
          <w:szCs w:val="28"/>
          <w:rtl/>
          <w:lang w:bidi="ar-IQ"/>
          <w14:ligatures w14:val="none"/>
        </w:rPr>
        <w:t xml:space="preserve">مخاطر الامتثال: </w:t>
      </w:r>
      <w:r w:rsidRPr="004C20F2">
        <w:rPr>
          <w:rFonts w:ascii="Sakkal Majalla" w:eastAsia="Calibri" w:hAnsi="Sakkal Majalla" w:cs="Sakkal Majalla"/>
          <w:kern w:val="0"/>
          <w:sz w:val="28"/>
          <w:szCs w:val="28"/>
          <w:rtl/>
          <w:lang w:bidi="ar-IQ"/>
          <w14:ligatures w14:val="none"/>
        </w:rPr>
        <w:t xml:space="preserve">هناك مجموعة من القوانين، والسياسات، واللوائح، والممارسات التي تضمن الممارسات التجارية الأخلاقية لدى الهيئات الحكومية، ويجب الامتثال لهذه الالتزامات، لأنه في حالة عدم الالتزام </w:t>
      </w:r>
      <w:r w:rsidRPr="004C20F2">
        <w:rPr>
          <w:rFonts w:ascii="Sakkal Majalla" w:eastAsia="Calibri" w:hAnsi="Sakkal Majalla" w:cs="Sakkal Majalla" w:hint="cs"/>
          <w:kern w:val="0"/>
          <w:sz w:val="28"/>
          <w:szCs w:val="28"/>
          <w:rtl/>
          <w:lang w:bidi="ar-IQ"/>
          <w14:ligatures w14:val="none"/>
        </w:rPr>
        <w:t xml:space="preserve">بها </w:t>
      </w:r>
      <w:r w:rsidRPr="004C20F2">
        <w:rPr>
          <w:rFonts w:ascii="Sakkal Majalla" w:eastAsia="Calibri" w:hAnsi="Sakkal Majalla" w:cs="Sakkal Majalla"/>
          <w:kern w:val="0"/>
          <w:sz w:val="28"/>
          <w:szCs w:val="28"/>
          <w:rtl/>
          <w:lang w:bidi="ar-IQ"/>
          <w14:ligatures w14:val="none"/>
        </w:rPr>
        <w:t>سيترتب على ذلك آثار مالية وقانونية، مما يشكل مخاطر على تحقيق أهداف العمل</w:t>
      </w:r>
      <w:r w:rsidRPr="004C20F2">
        <w:rPr>
          <w:rFonts w:ascii="Sakkal Majalla" w:eastAsia="Calibri" w:hAnsi="Sakkal Majalla" w:cs="Sakkal Majalla" w:hint="cs"/>
          <w:kern w:val="0"/>
          <w:sz w:val="28"/>
          <w:szCs w:val="28"/>
          <w:rtl/>
          <w:lang w:bidi="ar-IQ"/>
          <w14:ligatures w14:val="none"/>
        </w:rPr>
        <w:t xml:space="preserve"> (متاني، 2022)</w:t>
      </w:r>
      <w:r w:rsidRPr="004C20F2">
        <w:rPr>
          <w:rFonts w:ascii="Sakkal Majalla" w:eastAsia="Calibri" w:hAnsi="Sakkal Majalla" w:cs="Sakkal Majalla"/>
          <w:kern w:val="0"/>
          <w:sz w:val="28"/>
          <w:szCs w:val="28"/>
          <w:rtl/>
          <w:lang w:bidi="ar-IQ"/>
          <w14:ligatures w14:val="none"/>
        </w:rPr>
        <w:t>.</w:t>
      </w:r>
    </w:p>
    <w:p w14:paraId="5B11E8BC" w14:textId="77777777" w:rsidR="004C20F2" w:rsidRPr="004C20F2" w:rsidRDefault="004C20F2" w:rsidP="005A121C">
      <w:pPr>
        <w:bidi/>
        <w:spacing w:after="160" w:line="360" w:lineRule="auto"/>
        <w:jc w:val="lowKashida"/>
        <w:rPr>
          <w:rFonts w:ascii="Sakkal Majalla" w:eastAsia="Calibri" w:hAnsi="Sakkal Majalla" w:cs="Sakkal Majalla"/>
          <w:b/>
          <w:bCs/>
          <w:kern w:val="0"/>
          <w:sz w:val="32"/>
          <w:szCs w:val="32"/>
          <w:u w:val="single"/>
          <w:rtl/>
          <w:lang w:bidi="ar-IQ"/>
          <w14:ligatures w14:val="none"/>
        </w:rPr>
      </w:pPr>
      <w:r w:rsidRPr="004C20F2">
        <w:rPr>
          <w:rFonts w:ascii="Sakkal Majalla" w:eastAsia="Calibri" w:hAnsi="Sakkal Majalla" w:cs="Sakkal Majalla" w:hint="cs"/>
          <w:b/>
          <w:bCs/>
          <w:kern w:val="0"/>
          <w:sz w:val="32"/>
          <w:szCs w:val="32"/>
          <w:u w:val="single"/>
          <w:rtl/>
          <w:lang w:bidi="ar-IQ"/>
          <w14:ligatures w14:val="none"/>
        </w:rPr>
        <w:t>ثالثاً: أهمية إدارة المخاطر</w:t>
      </w:r>
    </w:p>
    <w:p w14:paraId="591A63A4" w14:textId="77777777" w:rsidR="004C20F2" w:rsidRPr="004C20F2" w:rsidRDefault="004C20F2" w:rsidP="005A121C">
      <w:pPr>
        <w:bidi/>
        <w:spacing w:after="160"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تلعب ادارة المخاطر دوراً رئيساً في زيادة العوائد المحتملة، أو استقرارها في الم</w:t>
      </w:r>
      <w:r w:rsidRPr="004C20F2">
        <w:rPr>
          <w:rFonts w:ascii="Sakkal Majalla" w:eastAsia="Calibri" w:hAnsi="Sakkal Majalla" w:cs="Sakkal Majalla" w:hint="cs"/>
          <w:kern w:val="0"/>
          <w:sz w:val="28"/>
          <w:szCs w:val="28"/>
          <w:rtl/>
          <w:lang w:bidi="ar-IQ"/>
          <w14:ligatures w14:val="none"/>
        </w:rPr>
        <w:t>ؤسسة</w:t>
      </w:r>
      <w:r w:rsidRPr="004C20F2">
        <w:rPr>
          <w:rFonts w:ascii="Sakkal Majalla" w:eastAsia="Calibri" w:hAnsi="Sakkal Majalla" w:cs="Sakkal Majalla"/>
          <w:kern w:val="0"/>
          <w:sz w:val="28"/>
          <w:szCs w:val="28"/>
          <w:rtl/>
          <w:lang w:bidi="ar-IQ"/>
          <w14:ligatures w14:val="none"/>
        </w:rPr>
        <w:t>، وإن مدير الأعمال الذي يتجاهل ادارة المخاطر التي تواجه نشاطات الاعمال التي خططت سيواجه العديد من النتائج السلبية، وتكمن أهمية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ادارة المخاطر في النقاط الاتية</w:t>
      </w:r>
      <w:r w:rsidRPr="004C20F2">
        <w:rPr>
          <w:rFonts w:ascii="Sakkal Majalla" w:eastAsia="Calibri" w:hAnsi="Sakkal Majalla" w:cs="Sakkal Majalla" w:hint="cs"/>
          <w:kern w:val="0"/>
          <w:sz w:val="28"/>
          <w:szCs w:val="28"/>
          <w:rtl/>
          <w:lang w:bidi="ar-IQ"/>
          <w14:ligatures w14:val="none"/>
        </w:rPr>
        <w:t>:</w:t>
      </w:r>
    </w:p>
    <w:p w14:paraId="646D6145" w14:textId="77777777" w:rsidR="004C20F2" w:rsidRPr="004C20F2" w:rsidRDefault="004C20F2" w:rsidP="00471AA6">
      <w:pPr>
        <w:numPr>
          <w:ilvl w:val="0"/>
          <w:numId w:val="18"/>
        </w:numPr>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تحدد المخاطر التي تواجه تحقيق الاهداف وتقييمها، بحيث يمكن ابلاغ المديرين عنها للتحوط لها، أو</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التخفيف منها، أو تحويلها لتحقيق الاهداف التي يت</w:t>
      </w:r>
      <w:r w:rsidRPr="004C20F2">
        <w:rPr>
          <w:rFonts w:ascii="Sakkal Majalla" w:eastAsia="Calibri" w:hAnsi="Sakkal Majalla" w:cs="Sakkal Majalla" w:hint="cs"/>
          <w:kern w:val="0"/>
          <w:sz w:val="28"/>
          <w:szCs w:val="28"/>
          <w:rtl/>
          <w:lang w:bidi="ar-IQ"/>
          <w14:ligatures w14:val="none"/>
        </w:rPr>
        <w:t>وجب</w:t>
      </w:r>
      <w:r w:rsidRPr="004C20F2">
        <w:rPr>
          <w:rFonts w:ascii="Sakkal Majalla" w:eastAsia="Calibri" w:hAnsi="Sakkal Majalla" w:cs="Sakkal Majalla"/>
          <w:kern w:val="0"/>
          <w:sz w:val="28"/>
          <w:szCs w:val="28"/>
          <w:rtl/>
          <w:lang w:bidi="ar-IQ"/>
          <w14:ligatures w14:val="none"/>
        </w:rPr>
        <w:t xml:space="preserve"> تحقيقها</w:t>
      </w:r>
      <w:r w:rsidRPr="004C20F2">
        <w:rPr>
          <w:rFonts w:ascii="Sakkal Majalla" w:eastAsia="Calibri" w:hAnsi="Sakkal Majalla" w:cs="Sakkal Majalla" w:hint="cs"/>
          <w:kern w:val="0"/>
          <w:sz w:val="28"/>
          <w:szCs w:val="28"/>
          <w:rtl/>
          <w:lang w:bidi="ar-IQ"/>
          <w14:ligatures w14:val="none"/>
        </w:rPr>
        <w:t>.</w:t>
      </w:r>
    </w:p>
    <w:p w14:paraId="533973F9" w14:textId="77777777" w:rsidR="004C20F2" w:rsidRPr="004C20F2" w:rsidRDefault="004C20F2" w:rsidP="00471AA6">
      <w:pPr>
        <w:numPr>
          <w:ilvl w:val="0"/>
          <w:numId w:val="18"/>
        </w:numPr>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تعزز مقدرات العاملين لمقابلة مخاطر الاعمال والدفاع عن الاعمال من المخاطر</w:t>
      </w:r>
      <w:r w:rsidRPr="004C20F2">
        <w:rPr>
          <w:rFonts w:ascii="Sakkal Majalla" w:eastAsia="Calibri" w:hAnsi="Sakkal Majalla" w:cs="Sakkal Majalla" w:hint="cs"/>
          <w:kern w:val="0"/>
          <w:sz w:val="28"/>
          <w:szCs w:val="28"/>
          <w:rtl/>
          <w:lang w:bidi="ar-IQ"/>
          <w14:ligatures w14:val="none"/>
        </w:rPr>
        <w:t>.</w:t>
      </w:r>
    </w:p>
    <w:p w14:paraId="5E23047A" w14:textId="77777777" w:rsidR="004C20F2" w:rsidRPr="004C20F2" w:rsidRDefault="004C20F2" w:rsidP="00471AA6">
      <w:pPr>
        <w:numPr>
          <w:ilvl w:val="0"/>
          <w:numId w:val="18"/>
        </w:numPr>
        <w:bidi/>
        <w:spacing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تتعاظم أهمية ادارة المخاطر في تخطيط الاعمال بسبب تسارع وتيرة التغير، وعدم امكانية الاعتماد على</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الخبرة الماضية بشكل كبير، وبسبب تزايد الكوارث الكبيرة التي كان من الممكن تفاديها وادارتها بشكل أفضل</w:t>
      </w:r>
      <w:r w:rsidRPr="004C20F2">
        <w:rPr>
          <w:rFonts w:ascii="Sakkal Majalla" w:eastAsia="Calibri" w:hAnsi="Sakkal Majalla" w:cs="Sakkal Majalla"/>
          <w:kern w:val="0"/>
          <w:sz w:val="28"/>
          <w:szCs w:val="28"/>
          <w:lang w:bidi="ar-IQ"/>
          <w14:ligatures w14:val="none"/>
        </w:rPr>
        <w:t>.</w:t>
      </w:r>
    </w:p>
    <w:p w14:paraId="006FA12E" w14:textId="77777777" w:rsidR="004C20F2" w:rsidRPr="004C20F2" w:rsidRDefault="004C20F2" w:rsidP="00471AA6">
      <w:pPr>
        <w:numPr>
          <w:ilvl w:val="0"/>
          <w:numId w:val="18"/>
        </w:numPr>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 xml:space="preserve">تستخدم </w:t>
      </w:r>
      <w:r w:rsidRPr="004C20F2">
        <w:rPr>
          <w:rFonts w:ascii="Sakkal Majalla" w:eastAsia="Calibri" w:hAnsi="Sakkal Majalla" w:cs="Sakkal Majalla" w:hint="cs"/>
          <w:kern w:val="0"/>
          <w:sz w:val="28"/>
          <w:szCs w:val="28"/>
          <w:rtl/>
          <w:lang w:bidi="ar-IQ"/>
          <w14:ligatures w14:val="none"/>
        </w:rPr>
        <w:t>إ</w:t>
      </w:r>
      <w:r w:rsidRPr="004C20F2">
        <w:rPr>
          <w:rFonts w:ascii="Sakkal Majalla" w:eastAsia="Calibri" w:hAnsi="Sakkal Majalla" w:cs="Sakkal Majalla"/>
          <w:kern w:val="0"/>
          <w:sz w:val="28"/>
          <w:szCs w:val="28"/>
          <w:rtl/>
          <w:lang w:bidi="ar-IQ"/>
          <w14:ligatures w14:val="none"/>
        </w:rPr>
        <w:t xml:space="preserve">دارة المخاطر في قياس حجم عدم التأكد الذي يمكن </w:t>
      </w:r>
      <w:r w:rsidRPr="004C20F2">
        <w:rPr>
          <w:rFonts w:ascii="Sakkal Majalla" w:eastAsia="Calibri" w:hAnsi="Sakkal Majalla" w:cs="Sakkal Majalla" w:hint="cs"/>
          <w:kern w:val="0"/>
          <w:sz w:val="28"/>
          <w:szCs w:val="28"/>
          <w:rtl/>
          <w:lang w:bidi="ar-IQ"/>
          <w14:ligatures w14:val="none"/>
        </w:rPr>
        <w:t>أ</w:t>
      </w:r>
      <w:r w:rsidRPr="004C20F2">
        <w:rPr>
          <w:rFonts w:ascii="Sakkal Majalla" w:eastAsia="Calibri" w:hAnsi="Sakkal Majalla" w:cs="Sakkal Majalla"/>
          <w:kern w:val="0"/>
          <w:sz w:val="28"/>
          <w:szCs w:val="28"/>
          <w:rtl/>
          <w:lang w:bidi="ar-IQ"/>
          <w14:ligatures w14:val="none"/>
        </w:rPr>
        <w:t>ن تتقبله المنظمة لتتمكن من تحقيق اهدافها الاستراتيجية</w:t>
      </w:r>
      <w:r w:rsidRPr="004C20F2">
        <w:rPr>
          <w:rFonts w:ascii="Sakkal Majalla" w:eastAsia="Calibri" w:hAnsi="Sakkal Majalla" w:cs="Sakkal Majalla" w:hint="cs"/>
          <w:kern w:val="0"/>
          <w:sz w:val="28"/>
          <w:szCs w:val="28"/>
          <w:rtl/>
          <w:lang w:bidi="ar-IQ"/>
          <w14:ligatures w14:val="none"/>
        </w:rPr>
        <w:t>.</w:t>
      </w:r>
    </w:p>
    <w:p w14:paraId="5587018E" w14:textId="77777777" w:rsidR="004C20F2" w:rsidRPr="004C20F2" w:rsidRDefault="004C20F2" w:rsidP="00471AA6">
      <w:pPr>
        <w:numPr>
          <w:ilvl w:val="0"/>
          <w:numId w:val="18"/>
        </w:numPr>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lastRenderedPageBreak/>
        <w:t xml:space="preserve">تسهم في تمكين الإدارة من التعامل مع المخاطر التي تواجه المنظمة وإدارتها، </w:t>
      </w:r>
      <w:r w:rsidRPr="004C20F2">
        <w:rPr>
          <w:rFonts w:ascii="Sakkal Majalla" w:eastAsia="Calibri" w:hAnsi="Sakkal Majalla" w:cs="Sakkal Majalla" w:hint="cs"/>
          <w:kern w:val="0"/>
          <w:sz w:val="28"/>
          <w:szCs w:val="28"/>
          <w:rtl/>
          <w:lang w:bidi="ar-IQ"/>
          <w14:ligatures w14:val="none"/>
        </w:rPr>
        <w:t>و</w:t>
      </w:r>
      <w:r w:rsidRPr="004C20F2">
        <w:rPr>
          <w:rFonts w:ascii="Sakkal Majalla" w:eastAsia="Calibri" w:hAnsi="Sakkal Majalla" w:cs="Sakkal Majalla"/>
          <w:kern w:val="0"/>
          <w:sz w:val="28"/>
          <w:szCs w:val="28"/>
          <w:rtl/>
          <w:lang w:bidi="ar-IQ"/>
          <w14:ligatures w14:val="none"/>
        </w:rPr>
        <w:t>التي يمكن أن تقوده إلى فشلها</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أو عرقلة مسارها الاستراتيجي</w:t>
      </w:r>
      <w:r w:rsidRPr="004C20F2">
        <w:rPr>
          <w:rFonts w:ascii="Sakkal Majalla" w:eastAsia="Calibri" w:hAnsi="Sakkal Majalla" w:cs="Sakkal Majalla" w:hint="cs"/>
          <w:kern w:val="0"/>
          <w:sz w:val="28"/>
          <w:szCs w:val="28"/>
          <w:rtl/>
          <w:lang w:bidi="ar-IQ"/>
          <w14:ligatures w14:val="none"/>
        </w:rPr>
        <w:t>.</w:t>
      </w:r>
    </w:p>
    <w:p w14:paraId="375385FF" w14:textId="77777777" w:rsidR="004C20F2" w:rsidRPr="004C20F2" w:rsidRDefault="004C20F2" w:rsidP="00471AA6">
      <w:pPr>
        <w:numPr>
          <w:ilvl w:val="0"/>
          <w:numId w:val="18"/>
        </w:numPr>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تسهم في تحقيق التوازن الاستراتيجي الأمثل بين العوائد والمخاطر المرتبطة بها</w:t>
      </w:r>
      <w:r w:rsidRPr="004C20F2">
        <w:rPr>
          <w:rFonts w:ascii="Sakkal Majalla" w:eastAsia="Calibri" w:hAnsi="Sakkal Majalla" w:cs="Sakkal Majalla" w:hint="cs"/>
          <w:kern w:val="0"/>
          <w:sz w:val="28"/>
          <w:szCs w:val="28"/>
          <w:rtl/>
          <w:lang w:bidi="ar-IQ"/>
          <w14:ligatures w14:val="none"/>
        </w:rPr>
        <w:t>، و</w:t>
      </w:r>
      <w:r w:rsidRPr="004C20F2">
        <w:rPr>
          <w:rFonts w:ascii="Sakkal Majalla" w:eastAsia="Calibri" w:hAnsi="Sakkal Majalla" w:cs="Sakkal Majalla"/>
          <w:kern w:val="0"/>
          <w:sz w:val="28"/>
          <w:szCs w:val="28"/>
          <w:rtl/>
          <w:lang w:bidi="ar-IQ"/>
          <w14:ligatures w14:val="none"/>
        </w:rPr>
        <w:t>تمكين المنظمة من الاستخدام الفعال للموارد والمقدرات الجوهرية في تحقيق الأهداف</w:t>
      </w:r>
      <w:r w:rsidRPr="004C20F2">
        <w:rPr>
          <w:rFonts w:ascii="Sakkal Majalla" w:eastAsia="Calibri" w:hAnsi="Sakkal Majalla" w:cs="Sakkal Majalla" w:hint="cs"/>
          <w:kern w:val="0"/>
          <w:sz w:val="28"/>
          <w:szCs w:val="28"/>
          <w:rtl/>
          <w:lang w:bidi="ar-IQ"/>
          <w14:ligatures w14:val="none"/>
        </w:rPr>
        <w:t>.</w:t>
      </w:r>
    </w:p>
    <w:p w14:paraId="1A484BAD" w14:textId="77777777" w:rsidR="004C20F2" w:rsidRPr="004C20F2" w:rsidRDefault="004C20F2" w:rsidP="00471AA6">
      <w:pPr>
        <w:numPr>
          <w:ilvl w:val="0"/>
          <w:numId w:val="18"/>
        </w:numPr>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التأكيد لمجلس الادارة بحاجة المنظمة لتفكير جميع المديرين فيها بالمخاطر التي تنطوي عليها قراراتهم،</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وضمان اتخاذ الإجراءات المناسبة لجعل المخاطر تحت السيطرة، وكل ذلك يؤكد أهمية ادارة المخاطر</w:t>
      </w:r>
      <w:r w:rsidRPr="004C20F2">
        <w:rPr>
          <w:rFonts w:ascii="Sakkal Majalla" w:eastAsia="Calibri" w:hAnsi="Sakkal Majalla" w:cs="Sakkal Majalla" w:hint="cs"/>
          <w:kern w:val="0"/>
          <w:sz w:val="28"/>
          <w:szCs w:val="28"/>
          <w:rtl/>
          <w:lang w:bidi="ar-IQ"/>
          <w14:ligatures w14:val="none"/>
        </w:rPr>
        <w:t>.</w:t>
      </w:r>
    </w:p>
    <w:p w14:paraId="628BDCA0" w14:textId="77777777" w:rsidR="004C20F2" w:rsidRPr="004C20F2" w:rsidRDefault="004C20F2" w:rsidP="00471AA6">
      <w:pPr>
        <w:numPr>
          <w:ilvl w:val="0"/>
          <w:numId w:val="18"/>
        </w:numPr>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تمكن إدارة المخاطر الشركة من استخدام الأدوات اللازمة التي تساعدها على تحديد المخاطر المحتملة بشكل مناسب والتعامل معها وتخفيفها، كما توفر إدارة المخاطر للأعمال التجارية أسس يمكن بناءً عليه</w:t>
      </w:r>
      <w:r w:rsidRPr="004C20F2">
        <w:rPr>
          <w:rFonts w:ascii="Sakkal Majalla" w:eastAsia="Calibri" w:hAnsi="Sakkal Majalla" w:cs="Sakkal Majalla" w:hint="cs"/>
          <w:kern w:val="0"/>
          <w:sz w:val="28"/>
          <w:szCs w:val="28"/>
          <w:rtl/>
          <w:lang w:bidi="ar-IQ"/>
          <w14:ligatures w14:val="none"/>
        </w:rPr>
        <w:t>ا</w:t>
      </w:r>
      <w:r w:rsidRPr="004C20F2">
        <w:rPr>
          <w:rFonts w:ascii="Sakkal Majalla" w:eastAsia="Calibri" w:hAnsi="Sakkal Majalla" w:cs="Sakkal Majalla"/>
          <w:kern w:val="0"/>
          <w:sz w:val="28"/>
          <w:szCs w:val="28"/>
          <w:rtl/>
          <w:lang w:bidi="ar-IQ"/>
          <w14:ligatures w14:val="none"/>
        </w:rPr>
        <w:t xml:space="preserve"> اتخاذ القرار السليم، وتقييم المخاطر وإدارتها للاستعداد للاحتمالات التي قد تواجه طريق التقدم والنمو. </w:t>
      </w:r>
    </w:p>
    <w:p w14:paraId="2A9BC97B" w14:textId="77777777" w:rsidR="004C20F2" w:rsidRPr="004C20F2" w:rsidRDefault="004C20F2" w:rsidP="00471AA6">
      <w:pPr>
        <w:numPr>
          <w:ilvl w:val="0"/>
          <w:numId w:val="18"/>
        </w:numPr>
        <w:bidi/>
        <w:spacing w:after="160" w:line="360" w:lineRule="auto"/>
        <w:contextualSpacing/>
        <w:jc w:val="lowKashida"/>
        <w:rPr>
          <w:rFonts w:ascii="Sakkal Majalla" w:eastAsia="Calibri" w:hAnsi="Sakkal Majalla" w:cs="Sakkal Majalla"/>
          <w:kern w:val="0"/>
          <w:sz w:val="28"/>
          <w:szCs w:val="28"/>
          <w:lang w:bidi="ar-IQ"/>
          <w14:ligatures w14:val="none"/>
        </w:rPr>
      </w:pPr>
      <w:r w:rsidRPr="004C20F2">
        <w:rPr>
          <w:rFonts w:ascii="Sakkal Majalla" w:eastAsia="Calibri" w:hAnsi="Sakkal Majalla" w:cs="Sakkal Majalla"/>
          <w:kern w:val="0"/>
          <w:sz w:val="28"/>
          <w:szCs w:val="28"/>
          <w:rtl/>
          <w:lang w:bidi="ar-IQ"/>
          <w14:ligatures w14:val="none"/>
        </w:rPr>
        <w:t>إن</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لإدارة المخاطر في الوقت الحالي أهمية كبيرة أكثر مما هي عليه سابقًا، فالمخاطر التي تُواجهها المنظمات الحديثة أكثر تعقيدًا، وهي مدفوعة بخطى العولمة السريعة، وتظهر المخاطر الجديدة كل يوم وباستمرار، وغالبًا تكون مرتبطة بالاستخدام المنتشر حاليًا للتكنولوجيا الرقمية</w:t>
      </w:r>
      <w:r w:rsidRPr="004C20F2">
        <w:rPr>
          <w:rFonts w:ascii="Sakkal Majalla" w:eastAsia="Calibri" w:hAnsi="Sakkal Majalla" w:cs="Sakkal Majalla" w:hint="cs"/>
          <w:kern w:val="0"/>
          <w:sz w:val="28"/>
          <w:szCs w:val="28"/>
          <w:rtl/>
          <w:lang w:bidi="ar-IQ"/>
          <w14:ligatures w14:val="none"/>
        </w:rPr>
        <w:t xml:space="preserve"> (العنزي والدليمي، 2015)</w:t>
      </w:r>
      <w:r w:rsidRPr="004C20F2">
        <w:rPr>
          <w:rFonts w:ascii="Sakkal Majalla" w:eastAsia="Calibri" w:hAnsi="Sakkal Majalla" w:cs="Sakkal Majalla"/>
          <w:kern w:val="0"/>
          <w:sz w:val="28"/>
          <w:szCs w:val="28"/>
          <w:rtl/>
          <w:lang w:bidi="ar-IQ"/>
          <w14:ligatures w14:val="none"/>
        </w:rPr>
        <w:t>.</w:t>
      </w:r>
    </w:p>
    <w:p w14:paraId="358D47FB" w14:textId="5463839F" w:rsidR="004C20F2" w:rsidRPr="004C20F2" w:rsidRDefault="004C20F2" w:rsidP="005A121C">
      <w:pPr>
        <w:bidi/>
        <w:spacing w:after="160" w:line="360" w:lineRule="auto"/>
        <w:jc w:val="lowKashida"/>
        <w:rPr>
          <w:rFonts w:ascii="Sakkal Majalla" w:hAnsi="Sakkal Majalla" w:cs="Sakkal Majalla"/>
          <w:b/>
          <w:bCs/>
          <w:sz w:val="32"/>
          <w:szCs w:val="32"/>
          <w:u w:val="single"/>
          <w:rtl/>
        </w:rPr>
      </w:pPr>
      <w:r w:rsidRPr="004C20F2">
        <w:rPr>
          <w:rFonts w:ascii="Sakkal Majalla" w:hAnsi="Sakkal Majalla" w:cs="Sakkal Majalla" w:hint="cs"/>
          <w:b/>
          <w:bCs/>
          <w:sz w:val="32"/>
          <w:szCs w:val="32"/>
          <w:u w:val="single"/>
          <w:rtl/>
        </w:rPr>
        <w:t xml:space="preserve">رابعاً: </w:t>
      </w:r>
      <w:r w:rsidRPr="004C20F2">
        <w:rPr>
          <w:rFonts w:ascii="Sakkal Majalla" w:hAnsi="Sakkal Majalla" w:cs="Sakkal Majalla"/>
          <w:b/>
          <w:bCs/>
          <w:sz w:val="32"/>
          <w:szCs w:val="32"/>
          <w:u w:val="single"/>
          <w:rtl/>
        </w:rPr>
        <w:t xml:space="preserve">أهداف </w:t>
      </w:r>
      <w:r w:rsidRPr="004C20F2">
        <w:rPr>
          <w:rFonts w:ascii="Sakkal Majalla" w:hAnsi="Sakkal Majalla" w:cs="Sakkal Majalla" w:hint="cs"/>
          <w:b/>
          <w:bCs/>
          <w:sz w:val="32"/>
          <w:szCs w:val="32"/>
          <w:u w:val="single"/>
          <w:rtl/>
        </w:rPr>
        <w:t>إ</w:t>
      </w:r>
      <w:r w:rsidRPr="004C20F2">
        <w:rPr>
          <w:rFonts w:ascii="Sakkal Majalla" w:hAnsi="Sakkal Majalla" w:cs="Sakkal Majalla"/>
          <w:b/>
          <w:bCs/>
          <w:sz w:val="32"/>
          <w:szCs w:val="32"/>
          <w:u w:val="single"/>
          <w:rtl/>
        </w:rPr>
        <w:t>دارة المخاطر</w:t>
      </w:r>
    </w:p>
    <w:p w14:paraId="080F28ED" w14:textId="77777777" w:rsidR="004C20F2" w:rsidRPr="004C20F2" w:rsidRDefault="004C20F2" w:rsidP="006E27AE">
      <w:pPr>
        <w:bidi/>
        <w:spacing w:line="360" w:lineRule="auto"/>
        <w:jc w:val="lowKashida"/>
        <w:rPr>
          <w:rFonts w:ascii="Sakkal Majalla" w:hAnsi="Sakkal Majalla" w:cs="Sakkal Majalla"/>
          <w:sz w:val="28"/>
          <w:szCs w:val="28"/>
          <w:rtl/>
        </w:rPr>
      </w:pPr>
      <w:r w:rsidRPr="004C20F2">
        <w:rPr>
          <w:rFonts w:ascii="Sakkal Majalla" w:hAnsi="Sakkal Majalla" w:cs="Sakkal Majalla"/>
          <w:sz w:val="28"/>
          <w:szCs w:val="28"/>
          <w:rtl/>
        </w:rPr>
        <w:t xml:space="preserve">تستمد </w:t>
      </w:r>
      <w:r w:rsidRPr="004C20F2">
        <w:rPr>
          <w:rFonts w:ascii="Sakkal Majalla" w:hAnsi="Sakkal Majalla" w:cs="Sakkal Majalla" w:hint="cs"/>
          <w:sz w:val="28"/>
          <w:szCs w:val="28"/>
          <w:rtl/>
        </w:rPr>
        <w:t>إ</w:t>
      </w:r>
      <w:r w:rsidRPr="004C20F2">
        <w:rPr>
          <w:rFonts w:ascii="Sakkal Majalla" w:hAnsi="Sakkal Majalla" w:cs="Sakkal Majalla"/>
          <w:sz w:val="28"/>
          <w:szCs w:val="28"/>
          <w:rtl/>
        </w:rPr>
        <w:t xml:space="preserve">دارة المخاطر </w:t>
      </w:r>
      <w:r w:rsidRPr="004C20F2">
        <w:rPr>
          <w:rFonts w:ascii="Sakkal Majalla" w:hAnsi="Sakkal Majalla" w:cs="Sakkal Majalla" w:hint="cs"/>
          <w:sz w:val="28"/>
          <w:szCs w:val="28"/>
          <w:rtl/>
        </w:rPr>
        <w:t>أهدافها</w:t>
      </w:r>
      <w:r w:rsidRPr="004C20F2">
        <w:rPr>
          <w:rFonts w:ascii="Sakkal Majalla" w:hAnsi="Sakkal Majalla" w:cs="Sakkal Majalla"/>
          <w:sz w:val="28"/>
          <w:szCs w:val="28"/>
          <w:rtl/>
        </w:rPr>
        <w:t xml:space="preserve"> من أهداف المنظمة، وي</w:t>
      </w:r>
      <w:r w:rsidRPr="004C20F2">
        <w:rPr>
          <w:rFonts w:ascii="Sakkal Majalla" w:hAnsi="Sakkal Majalla" w:cs="Sakkal Majalla" w:hint="cs"/>
          <w:sz w:val="28"/>
          <w:szCs w:val="28"/>
          <w:rtl/>
        </w:rPr>
        <w:t>ت</w:t>
      </w:r>
      <w:r w:rsidRPr="004C20F2">
        <w:rPr>
          <w:rFonts w:ascii="Sakkal Majalla" w:hAnsi="Sakkal Majalla" w:cs="Sakkal Majalla"/>
          <w:sz w:val="28"/>
          <w:szCs w:val="28"/>
          <w:rtl/>
        </w:rPr>
        <w:t>مثل الهدف الاساسي لها على المستوى الكلي بحماية المنظمة من المخاطر التي تتعرض لها</w:t>
      </w:r>
      <w:r w:rsidRPr="004C20F2">
        <w:rPr>
          <w:rFonts w:ascii="Sakkal Majalla" w:hAnsi="Sakkal Majalla" w:cs="Sakkal Majalla" w:hint="cs"/>
          <w:sz w:val="28"/>
          <w:szCs w:val="28"/>
          <w:rtl/>
        </w:rPr>
        <w:t xml:space="preserve"> </w:t>
      </w:r>
      <w:r w:rsidRPr="004C20F2">
        <w:rPr>
          <w:rFonts w:ascii="Sakkal Majalla" w:hAnsi="Sakkal Majalla" w:cs="Sakkal Majalla"/>
          <w:sz w:val="28"/>
          <w:szCs w:val="28"/>
          <w:rtl/>
        </w:rPr>
        <w:t>خصوصاً و</w:t>
      </w:r>
      <w:r w:rsidRPr="004C20F2">
        <w:rPr>
          <w:rFonts w:ascii="Sakkal Majalla" w:hAnsi="Sakkal Majalla" w:cs="Sakkal Majalla" w:hint="cs"/>
          <w:sz w:val="28"/>
          <w:szCs w:val="28"/>
          <w:rtl/>
        </w:rPr>
        <w:t>أ</w:t>
      </w:r>
      <w:r w:rsidRPr="004C20F2">
        <w:rPr>
          <w:rFonts w:ascii="Sakkal Majalla" w:hAnsi="Sakkal Majalla" w:cs="Sakkal Majalla"/>
          <w:sz w:val="28"/>
          <w:szCs w:val="28"/>
          <w:rtl/>
        </w:rPr>
        <w:t xml:space="preserve">ن المنظمات تعيش في بيئة عدم التأكد العالي والتغيرات المتسارعة، من أجل تحقيق ديمومة الانتاج وتعظيم الارباح وتقليل النفقات والحفاظ على سمعة المنظمة وحصتها السوقية، ويتحقق هذا الهدف من خلال ادارة الموارد البشرية والمادية بشكل كفوء، كما يتطلب عمل المنظمات على المستوى الدولي تأمينها من مخاطر البيئة الدولية وخصوصا المخاطر السياسية في البلدان الأخرى، حيث تقوم </w:t>
      </w:r>
      <w:r w:rsidRPr="004C20F2">
        <w:rPr>
          <w:rFonts w:ascii="Sakkal Majalla" w:hAnsi="Sakkal Majalla" w:cs="Sakkal Majalla" w:hint="cs"/>
          <w:sz w:val="28"/>
          <w:szCs w:val="28"/>
          <w:rtl/>
        </w:rPr>
        <w:t>إ</w:t>
      </w:r>
      <w:r w:rsidRPr="004C20F2">
        <w:rPr>
          <w:rFonts w:ascii="Sakkal Majalla" w:hAnsi="Sakkal Majalla" w:cs="Sakkal Majalla"/>
          <w:sz w:val="28"/>
          <w:szCs w:val="28"/>
          <w:rtl/>
        </w:rPr>
        <w:t>دارة</w:t>
      </w:r>
      <w:r w:rsidRPr="004C20F2">
        <w:rPr>
          <w:rFonts w:ascii="Sakkal Majalla" w:hAnsi="Sakkal Majalla" w:cs="Sakkal Majalla"/>
          <w:sz w:val="28"/>
          <w:szCs w:val="28"/>
        </w:rPr>
        <w:t xml:space="preserve"> </w:t>
      </w:r>
      <w:r w:rsidRPr="004C20F2">
        <w:rPr>
          <w:rFonts w:ascii="Sakkal Majalla" w:hAnsi="Sakkal Majalla" w:cs="Sakkal Majalla"/>
          <w:sz w:val="28"/>
          <w:szCs w:val="28"/>
          <w:rtl/>
        </w:rPr>
        <w:t>المخاطر باختيار الفر</w:t>
      </w:r>
      <w:r w:rsidRPr="004C20F2">
        <w:rPr>
          <w:rFonts w:ascii="Sakkal Majalla" w:hAnsi="Sakkal Majalla" w:cs="Sakkal Majalla" w:hint="cs"/>
          <w:sz w:val="28"/>
          <w:szCs w:val="28"/>
          <w:rtl/>
        </w:rPr>
        <w:t>و</w:t>
      </w:r>
      <w:r w:rsidRPr="004C20F2">
        <w:rPr>
          <w:rFonts w:ascii="Sakkal Majalla" w:hAnsi="Sakkal Majalla" w:cs="Sakkal Majalla"/>
          <w:sz w:val="28"/>
          <w:szCs w:val="28"/>
          <w:rtl/>
        </w:rPr>
        <w:t>ض المناسبة لتحقيق الزيادة في حجم الدخل والارباح</w:t>
      </w:r>
      <w:r w:rsidRPr="004C20F2">
        <w:rPr>
          <w:rFonts w:ascii="Sakkal Majalla" w:hAnsi="Sakkal Majalla" w:cs="Sakkal Majalla" w:hint="cs"/>
          <w:sz w:val="28"/>
          <w:szCs w:val="28"/>
          <w:rtl/>
        </w:rPr>
        <w:t>.</w:t>
      </w:r>
    </w:p>
    <w:p w14:paraId="48A1BD2D" w14:textId="77777777" w:rsidR="004C20F2" w:rsidRPr="004C20F2" w:rsidRDefault="004C20F2" w:rsidP="006E27AE">
      <w:pPr>
        <w:bidi/>
        <w:spacing w:line="360" w:lineRule="auto"/>
        <w:jc w:val="lowKashida"/>
        <w:rPr>
          <w:rFonts w:ascii="Sakkal Majalla" w:hAnsi="Sakkal Majalla" w:cs="Sakkal Majalla"/>
          <w:sz w:val="28"/>
          <w:szCs w:val="28"/>
          <w:rtl/>
        </w:rPr>
      </w:pPr>
      <w:r w:rsidRPr="004C20F2">
        <w:rPr>
          <w:rFonts w:ascii="Sakkal Majalla" w:hAnsi="Sakkal Majalla" w:cs="Sakkal Majalla"/>
          <w:sz w:val="28"/>
          <w:szCs w:val="28"/>
          <w:rtl/>
        </w:rPr>
        <w:t xml:space="preserve">اما اهداف ادارة المخاطر على مستوى وحدات الاعمال في المنظمات، فيمكن تصنيفها </w:t>
      </w:r>
      <w:r w:rsidRPr="004C20F2">
        <w:rPr>
          <w:rFonts w:ascii="Sakkal Majalla" w:hAnsi="Sakkal Majalla" w:cs="Sakkal Majalla" w:hint="cs"/>
          <w:sz w:val="28"/>
          <w:szCs w:val="28"/>
          <w:rtl/>
        </w:rPr>
        <w:t>إ</w:t>
      </w:r>
      <w:r w:rsidRPr="004C20F2">
        <w:rPr>
          <w:rFonts w:ascii="Sakkal Majalla" w:hAnsi="Sakkal Majalla" w:cs="Sakkal Majalla"/>
          <w:sz w:val="28"/>
          <w:szCs w:val="28"/>
          <w:rtl/>
        </w:rPr>
        <w:t>لى اهداف تسبق</w:t>
      </w:r>
      <w:r w:rsidRPr="004C20F2">
        <w:rPr>
          <w:rFonts w:ascii="Sakkal Majalla" w:hAnsi="Sakkal Majalla" w:cs="Sakkal Majalla" w:hint="cs"/>
          <w:sz w:val="28"/>
          <w:szCs w:val="28"/>
          <w:rtl/>
        </w:rPr>
        <w:t xml:space="preserve"> الخسارة</w:t>
      </w:r>
      <w:r w:rsidRPr="004C20F2">
        <w:rPr>
          <w:rFonts w:ascii="Sakkal Majalla" w:hAnsi="Sakkal Majalla" w:cs="Sakkal Majalla"/>
          <w:sz w:val="28"/>
          <w:szCs w:val="28"/>
          <w:rtl/>
        </w:rPr>
        <w:t xml:space="preserve"> واهداف تليها</w:t>
      </w:r>
      <w:r w:rsidRPr="004C20F2">
        <w:rPr>
          <w:rFonts w:ascii="Sakkal Majalla" w:hAnsi="Sakkal Majalla" w:cs="Sakkal Majalla" w:hint="cs"/>
          <w:sz w:val="28"/>
          <w:szCs w:val="28"/>
          <w:rtl/>
        </w:rPr>
        <w:t xml:space="preserve"> حيث تتضمن الأهداف التي تسبق الخسارة</w:t>
      </w:r>
      <w:r w:rsidRPr="004C20F2">
        <w:rPr>
          <w:rFonts w:ascii="Sakkal Majalla" w:hAnsi="Sakkal Majalla" w:cs="Sakkal Majalla"/>
          <w:sz w:val="28"/>
          <w:szCs w:val="28"/>
          <w:rtl/>
        </w:rPr>
        <w:t xml:space="preserve"> تقليل النفقات، والوفاء بالالتزامات، من خلال تحليل </w:t>
      </w:r>
      <w:r w:rsidRPr="004C20F2">
        <w:rPr>
          <w:rFonts w:ascii="Sakkal Majalla" w:hAnsi="Sakkal Majalla" w:cs="Sakkal Majalla"/>
          <w:sz w:val="28"/>
          <w:szCs w:val="28"/>
          <w:rtl/>
        </w:rPr>
        <w:lastRenderedPageBreak/>
        <w:t xml:space="preserve">كلف برامج الامان وتكاليف مواجهة الخسائر، والتحقق من حدة القلق والتوتر الذي يتعرض له العاملين من نتائج التعرض لمخاطر جسيمة، ومتابعة الوفاء بالالتزامات القانونية والتعليمات النافذة، أما اهداف ادارة المخاطر بعد حدوث الخسارة، فهي بقاء المنظمة في هيكل الصناعة واستمرار نموها، وتقليل تأثير الخسارة والسعي الى استقرار </w:t>
      </w:r>
      <w:r w:rsidRPr="004C20F2">
        <w:rPr>
          <w:rFonts w:ascii="Sakkal Majalla" w:hAnsi="Sakkal Majalla" w:cs="Sakkal Majalla" w:hint="cs"/>
          <w:sz w:val="28"/>
          <w:szCs w:val="28"/>
          <w:rtl/>
        </w:rPr>
        <w:t>الإيرادات.</w:t>
      </w:r>
      <w:r w:rsidRPr="004C20F2">
        <w:rPr>
          <w:rFonts w:ascii="Sakkal Majalla" w:hAnsi="Sakkal Majalla" w:cs="Sakkal Majalla"/>
          <w:sz w:val="28"/>
          <w:szCs w:val="28"/>
          <w:rtl/>
        </w:rPr>
        <w:t xml:space="preserve"> </w:t>
      </w:r>
    </w:p>
    <w:p w14:paraId="1279BD72" w14:textId="77777777" w:rsidR="00FD3135" w:rsidRDefault="004C20F2" w:rsidP="006E27AE">
      <w:pPr>
        <w:bidi/>
        <w:spacing w:line="360" w:lineRule="auto"/>
        <w:jc w:val="lowKashida"/>
        <w:rPr>
          <w:rFonts w:ascii="Sakkal Majalla" w:hAnsi="Sakkal Majalla" w:cs="Sakkal Majalla"/>
          <w:sz w:val="28"/>
          <w:szCs w:val="28"/>
          <w:rtl/>
        </w:rPr>
      </w:pPr>
      <w:r w:rsidRPr="004C20F2">
        <w:rPr>
          <w:rFonts w:ascii="Sakkal Majalla" w:hAnsi="Sakkal Majalla" w:cs="Sakkal Majalla"/>
          <w:sz w:val="28"/>
          <w:szCs w:val="28"/>
          <w:rtl/>
        </w:rPr>
        <w:t>اما فيما يخص اهداف ادارة المخاطر على المستوى التشغي</w:t>
      </w:r>
      <w:r w:rsidRPr="004C20F2">
        <w:rPr>
          <w:rFonts w:ascii="Sakkal Majalla" w:hAnsi="Sakkal Majalla" w:cs="Sakkal Majalla" w:hint="cs"/>
          <w:sz w:val="28"/>
          <w:szCs w:val="28"/>
          <w:rtl/>
        </w:rPr>
        <w:t xml:space="preserve">لي </w:t>
      </w:r>
      <w:r w:rsidRPr="004C20F2">
        <w:rPr>
          <w:rFonts w:ascii="Sakkal Majalla" w:hAnsi="Sakkal Majalla" w:cs="Sakkal Majalla"/>
          <w:sz w:val="28"/>
          <w:szCs w:val="28"/>
          <w:rtl/>
        </w:rPr>
        <w:t>فتكون قصيرة الاجل، وتتضمن تقليل خسائر التحكم في المخاطر والخسائر النفسية المصاحبة لها، وتخفيض تكاليف الفرصة</w:t>
      </w:r>
      <w:r w:rsidRPr="004C20F2">
        <w:rPr>
          <w:rFonts w:ascii="Sakkal Majalla" w:hAnsi="Sakkal Majalla" w:cs="Sakkal Majalla"/>
          <w:sz w:val="28"/>
          <w:szCs w:val="28"/>
        </w:rPr>
        <w:t xml:space="preserve"> </w:t>
      </w:r>
      <w:r w:rsidRPr="004C20F2">
        <w:rPr>
          <w:rFonts w:ascii="Sakkal Majalla" w:hAnsi="Sakkal Majalla" w:cs="Sakkal Majalla"/>
          <w:sz w:val="28"/>
          <w:szCs w:val="28"/>
          <w:rtl/>
        </w:rPr>
        <w:t>البديلة</w:t>
      </w:r>
      <w:r w:rsidRPr="004C20F2">
        <w:rPr>
          <w:rFonts w:ascii="Sakkal Majalla" w:hAnsi="Sakkal Majalla" w:cs="Sakkal Majalla" w:hint="cs"/>
          <w:sz w:val="28"/>
          <w:szCs w:val="28"/>
          <w:rtl/>
        </w:rPr>
        <w:t>:</w:t>
      </w:r>
    </w:p>
    <w:p w14:paraId="4C2341CA" w14:textId="642249E5" w:rsidR="004C20F2" w:rsidRPr="004C20F2" w:rsidRDefault="004C20F2" w:rsidP="006E27AE">
      <w:pPr>
        <w:bidi/>
        <w:spacing w:line="360" w:lineRule="auto"/>
        <w:jc w:val="lowKashida"/>
        <w:rPr>
          <w:rFonts w:ascii="Sakkal Majalla" w:hAnsi="Sakkal Majalla" w:cs="Sakkal Majalla"/>
          <w:sz w:val="28"/>
          <w:szCs w:val="28"/>
          <w:rtl/>
        </w:rPr>
      </w:pPr>
      <w:r w:rsidRPr="004C20F2">
        <w:rPr>
          <w:rFonts w:ascii="Sakkal Majalla" w:hAnsi="Sakkal Majalla" w:cs="Sakkal Majalla" w:hint="cs"/>
          <w:sz w:val="28"/>
          <w:szCs w:val="28"/>
          <w:rtl/>
        </w:rPr>
        <w:t xml:space="preserve">حيث </w:t>
      </w:r>
      <w:r w:rsidRPr="004C20F2">
        <w:rPr>
          <w:rFonts w:ascii="Sakkal Majalla" w:hAnsi="Sakkal Majalla" w:cs="Sakkal Majalla"/>
          <w:sz w:val="28"/>
          <w:szCs w:val="28"/>
          <w:rtl/>
        </w:rPr>
        <w:t>إن اهداف ادارة المخاطر تتوضح من خلال دعمها لأهداف المنظمة من خلال ما يأتي</w:t>
      </w:r>
      <w:r w:rsidRPr="004C20F2">
        <w:rPr>
          <w:rFonts w:ascii="Sakkal Majalla" w:hAnsi="Sakkal Majalla" w:cs="Sakkal Majalla" w:hint="cs"/>
          <w:sz w:val="28"/>
          <w:szCs w:val="28"/>
          <w:rtl/>
        </w:rPr>
        <w:t>:</w:t>
      </w:r>
    </w:p>
    <w:p w14:paraId="7F9FCB0E" w14:textId="77777777" w:rsidR="004C20F2" w:rsidRPr="004C20F2" w:rsidRDefault="004C20F2" w:rsidP="00471AA6">
      <w:pPr>
        <w:numPr>
          <w:ilvl w:val="0"/>
          <w:numId w:val="19"/>
        </w:numPr>
        <w:bidi/>
        <w:spacing w:line="360" w:lineRule="auto"/>
        <w:contextualSpacing/>
        <w:jc w:val="lowKashida"/>
        <w:rPr>
          <w:rFonts w:ascii="Sakkal Majalla" w:hAnsi="Sakkal Majalla" w:cs="Sakkal Majalla"/>
          <w:sz w:val="28"/>
          <w:szCs w:val="28"/>
        </w:rPr>
      </w:pPr>
      <w:r w:rsidRPr="004C20F2">
        <w:rPr>
          <w:rFonts w:ascii="Sakkal Majalla" w:hAnsi="Sakkal Majalla" w:cs="Sakkal Majalla"/>
          <w:sz w:val="28"/>
          <w:szCs w:val="28"/>
          <w:rtl/>
        </w:rPr>
        <w:t xml:space="preserve">تقديم </w:t>
      </w:r>
      <w:r w:rsidRPr="004C20F2">
        <w:rPr>
          <w:rFonts w:ascii="Sakkal Majalla" w:hAnsi="Sakkal Majalla" w:cs="Sakkal Majalla" w:hint="cs"/>
          <w:sz w:val="28"/>
          <w:szCs w:val="28"/>
          <w:rtl/>
        </w:rPr>
        <w:t>إطار</w:t>
      </w:r>
      <w:r w:rsidRPr="004C20F2">
        <w:rPr>
          <w:rFonts w:ascii="Sakkal Majalla" w:hAnsi="Sakkal Majalla" w:cs="Sakkal Majalla"/>
          <w:sz w:val="28"/>
          <w:szCs w:val="28"/>
          <w:rtl/>
        </w:rPr>
        <w:t xml:space="preserve"> عمل للمنظمة بهدف دعم تنفيذ النشاطات المستقبلية بأسلوب متناسق ومسيطر عليه</w:t>
      </w:r>
      <w:r w:rsidRPr="004C20F2">
        <w:rPr>
          <w:rFonts w:ascii="Sakkal Majalla" w:hAnsi="Sakkal Majalla" w:cs="Sakkal Majalla" w:hint="cs"/>
          <w:sz w:val="28"/>
          <w:szCs w:val="28"/>
          <w:rtl/>
        </w:rPr>
        <w:t>.</w:t>
      </w:r>
    </w:p>
    <w:p w14:paraId="303DCEC6" w14:textId="77777777" w:rsidR="004C20F2" w:rsidRPr="004C20F2" w:rsidRDefault="004C20F2" w:rsidP="00471AA6">
      <w:pPr>
        <w:numPr>
          <w:ilvl w:val="0"/>
          <w:numId w:val="19"/>
        </w:numPr>
        <w:bidi/>
        <w:spacing w:line="360" w:lineRule="auto"/>
        <w:contextualSpacing/>
        <w:jc w:val="lowKashida"/>
        <w:rPr>
          <w:rFonts w:ascii="Sakkal Majalla" w:hAnsi="Sakkal Majalla" w:cs="Sakkal Majalla"/>
          <w:sz w:val="28"/>
          <w:szCs w:val="28"/>
        </w:rPr>
      </w:pPr>
      <w:r w:rsidRPr="004C20F2">
        <w:rPr>
          <w:rFonts w:ascii="Sakkal Majalla" w:hAnsi="Sakkal Majalla" w:cs="Sakkal Majalla"/>
          <w:sz w:val="28"/>
          <w:szCs w:val="28"/>
          <w:rtl/>
        </w:rPr>
        <w:t>اعداد اساليب لاتخاذ القرار، وتحديد الأوليات من خلال الادراك الشامل للفرص والمخاطر والتغيرات التي</w:t>
      </w:r>
      <w:r w:rsidRPr="004C20F2">
        <w:rPr>
          <w:rFonts w:ascii="Sakkal Majalla" w:hAnsi="Sakkal Majalla" w:cs="Sakkal Majalla" w:hint="cs"/>
          <w:sz w:val="28"/>
          <w:szCs w:val="28"/>
          <w:rtl/>
        </w:rPr>
        <w:t xml:space="preserve"> </w:t>
      </w:r>
      <w:r w:rsidRPr="004C20F2">
        <w:rPr>
          <w:rFonts w:ascii="Sakkal Majalla" w:hAnsi="Sakkal Majalla" w:cs="Sakkal Majalla"/>
          <w:sz w:val="28"/>
          <w:szCs w:val="28"/>
          <w:rtl/>
        </w:rPr>
        <w:t>تواجه نشاطات المنظمة</w:t>
      </w:r>
      <w:r w:rsidRPr="004C20F2">
        <w:rPr>
          <w:rFonts w:ascii="Sakkal Majalla" w:hAnsi="Sakkal Majalla" w:cs="Sakkal Majalla" w:hint="cs"/>
          <w:sz w:val="28"/>
          <w:szCs w:val="28"/>
          <w:rtl/>
        </w:rPr>
        <w:t>.</w:t>
      </w:r>
    </w:p>
    <w:p w14:paraId="4E3250FA" w14:textId="77777777" w:rsidR="004C20F2" w:rsidRPr="004C20F2" w:rsidRDefault="004C20F2" w:rsidP="00471AA6">
      <w:pPr>
        <w:numPr>
          <w:ilvl w:val="0"/>
          <w:numId w:val="19"/>
        </w:numPr>
        <w:bidi/>
        <w:spacing w:line="360" w:lineRule="auto"/>
        <w:contextualSpacing/>
        <w:jc w:val="lowKashida"/>
        <w:rPr>
          <w:rFonts w:ascii="Sakkal Majalla" w:hAnsi="Sakkal Majalla" w:cs="Sakkal Majalla"/>
          <w:sz w:val="28"/>
          <w:szCs w:val="28"/>
        </w:rPr>
      </w:pPr>
      <w:r w:rsidRPr="004C20F2">
        <w:rPr>
          <w:rFonts w:ascii="Sakkal Majalla" w:hAnsi="Sakkal Majalla" w:cs="Sakkal Majalla"/>
          <w:sz w:val="28"/>
          <w:szCs w:val="28"/>
          <w:rtl/>
        </w:rPr>
        <w:t>المساهمة في تخصيص موارد المنظمة والاستخدام الفعال لها</w:t>
      </w:r>
      <w:r w:rsidRPr="004C20F2">
        <w:rPr>
          <w:rFonts w:ascii="Sakkal Majalla" w:hAnsi="Sakkal Majalla" w:cs="Sakkal Majalla" w:hint="cs"/>
          <w:sz w:val="28"/>
          <w:szCs w:val="28"/>
          <w:rtl/>
        </w:rPr>
        <w:t>.</w:t>
      </w:r>
    </w:p>
    <w:p w14:paraId="7B5978DC" w14:textId="77777777" w:rsidR="004C20F2" w:rsidRPr="004C20F2" w:rsidRDefault="004C20F2" w:rsidP="00471AA6">
      <w:pPr>
        <w:numPr>
          <w:ilvl w:val="0"/>
          <w:numId w:val="19"/>
        </w:numPr>
        <w:bidi/>
        <w:spacing w:line="360" w:lineRule="auto"/>
        <w:contextualSpacing/>
        <w:jc w:val="lowKashida"/>
        <w:rPr>
          <w:rFonts w:ascii="Sakkal Majalla" w:hAnsi="Sakkal Majalla" w:cs="Sakkal Majalla"/>
          <w:sz w:val="28"/>
          <w:szCs w:val="28"/>
        </w:rPr>
      </w:pPr>
      <w:r w:rsidRPr="004C20F2">
        <w:rPr>
          <w:rFonts w:ascii="Sakkal Majalla" w:hAnsi="Sakkal Majalla" w:cs="Sakkal Majalla"/>
          <w:sz w:val="28"/>
          <w:szCs w:val="28"/>
          <w:rtl/>
        </w:rPr>
        <w:t>تخفيض التغيرات غير الاساسية في النشاطات التنظيمية</w:t>
      </w:r>
      <w:r w:rsidRPr="004C20F2">
        <w:rPr>
          <w:rFonts w:ascii="Sakkal Majalla" w:hAnsi="Sakkal Majalla" w:cs="Sakkal Majalla" w:hint="cs"/>
          <w:sz w:val="28"/>
          <w:szCs w:val="28"/>
          <w:rtl/>
        </w:rPr>
        <w:t>.</w:t>
      </w:r>
    </w:p>
    <w:p w14:paraId="327E7B4C" w14:textId="77777777" w:rsidR="004C20F2" w:rsidRPr="004C20F2" w:rsidRDefault="004C20F2" w:rsidP="00471AA6">
      <w:pPr>
        <w:numPr>
          <w:ilvl w:val="0"/>
          <w:numId w:val="19"/>
        </w:numPr>
        <w:bidi/>
        <w:spacing w:line="360" w:lineRule="auto"/>
        <w:contextualSpacing/>
        <w:jc w:val="lowKashida"/>
        <w:rPr>
          <w:rFonts w:ascii="Sakkal Majalla" w:hAnsi="Sakkal Majalla" w:cs="Sakkal Majalla"/>
          <w:sz w:val="28"/>
          <w:szCs w:val="28"/>
        </w:rPr>
      </w:pPr>
      <w:r w:rsidRPr="004C20F2">
        <w:rPr>
          <w:rFonts w:ascii="Sakkal Majalla" w:hAnsi="Sakkal Majalla" w:cs="Sakkal Majalla"/>
          <w:sz w:val="28"/>
          <w:szCs w:val="28"/>
          <w:rtl/>
        </w:rPr>
        <w:t>حماية وتطوير موارد وموجودات المنظمة</w:t>
      </w:r>
      <w:r w:rsidRPr="004C20F2">
        <w:rPr>
          <w:rFonts w:ascii="Sakkal Majalla" w:hAnsi="Sakkal Majalla" w:cs="Sakkal Majalla" w:hint="cs"/>
          <w:sz w:val="28"/>
          <w:szCs w:val="28"/>
          <w:rtl/>
        </w:rPr>
        <w:t>.</w:t>
      </w:r>
    </w:p>
    <w:p w14:paraId="394CD153" w14:textId="77777777" w:rsidR="004C20F2" w:rsidRPr="004C20F2" w:rsidRDefault="004C20F2" w:rsidP="00471AA6">
      <w:pPr>
        <w:numPr>
          <w:ilvl w:val="0"/>
          <w:numId w:val="19"/>
        </w:numPr>
        <w:bidi/>
        <w:spacing w:after="160" w:line="360" w:lineRule="auto"/>
        <w:contextualSpacing/>
        <w:jc w:val="lowKashida"/>
        <w:rPr>
          <w:rFonts w:ascii="Sakkal Majalla" w:hAnsi="Sakkal Majalla" w:cs="Sakkal Majalla"/>
          <w:sz w:val="28"/>
          <w:szCs w:val="28"/>
        </w:rPr>
      </w:pPr>
      <w:r w:rsidRPr="004C20F2">
        <w:rPr>
          <w:rFonts w:ascii="Sakkal Majalla" w:hAnsi="Sakkal Majalla" w:cs="Sakkal Majalla"/>
          <w:sz w:val="28"/>
          <w:szCs w:val="28"/>
          <w:rtl/>
        </w:rPr>
        <w:t>دعم الموارد البشرية، وقاعدة بيانات المنظمة</w:t>
      </w:r>
      <w:r w:rsidRPr="004C20F2">
        <w:rPr>
          <w:rFonts w:ascii="Sakkal Majalla" w:hAnsi="Sakkal Majalla" w:cs="Sakkal Majalla" w:hint="cs"/>
          <w:sz w:val="28"/>
          <w:szCs w:val="28"/>
          <w:rtl/>
        </w:rPr>
        <w:t>.</w:t>
      </w:r>
    </w:p>
    <w:p w14:paraId="53073844" w14:textId="77777777" w:rsidR="004C20F2" w:rsidRPr="004C20F2" w:rsidRDefault="004C20F2" w:rsidP="00471AA6">
      <w:pPr>
        <w:numPr>
          <w:ilvl w:val="0"/>
          <w:numId w:val="19"/>
        </w:numPr>
        <w:bidi/>
        <w:spacing w:after="160" w:line="360" w:lineRule="auto"/>
        <w:contextualSpacing/>
        <w:jc w:val="lowKashida"/>
        <w:rPr>
          <w:rFonts w:ascii="Sakkal Majalla" w:hAnsi="Sakkal Majalla" w:cs="Sakkal Majalla"/>
          <w:sz w:val="28"/>
          <w:szCs w:val="28"/>
          <w:rtl/>
        </w:rPr>
      </w:pPr>
      <w:r w:rsidRPr="004C20F2">
        <w:rPr>
          <w:rFonts w:ascii="Sakkal Majalla" w:hAnsi="Sakkal Majalla" w:cs="Sakkal Majalla"/>
          <w:sz w:val="28"/>
          <w:szCs w:val="28"/>
          <w:rtl/>
        </w:rPr>
        <w:t>تعظيم الكفاءة التشغيلية</w:t>
      </w:r>
      <w:r w:rsidRPr="004C20F2">
        <w:rPr>
          <w:rFonts w:ascii="Sakkal Majalla" w:hAnsi="Sakkal Majalla" w:cs="Sakkal Majalla" w:hint="cs"/>
          <w:sz w:val="28"/>
          <w:szCs w:val="28"/>
          <w:rtl/>
        </w:rPr>
        <w:t xml:space="preserve"> (الحسيني، 2007).</w:t>
      </w:r>
    </w:p>
    <w:p w14:paraId="57065DBF" w14:textId="77777777" w:rsidR="004C20F2" w:rsidRPr="004C20F2" w:rsidRDefault="004C20F2" w:rsidP="005A121C">
      <w:pPr>
        <w:tabs>
          <w:tab w:val="left" w:pos="5243"/>
        </w:tabs>
        <w:bidi/>
        <w:spacing w:after="160" w:line="360" w:lineRule="auto"/>
        <w:jc w:val="both"/>
        <w:rPr>
          <w:rFonts w:ascii="Sakkal Majalla" w:eastAsia="Calibri" w:hAnsi="Sakkal Majalla" w:cs="Sakkal Majalla"/>
          <w:b/>
          <w:bCs/>
          <w:kern w:val="0"/>
          <w:sz w:val="32"/>
          <w:szCs w:val="32"/>
          <w:u w:val="single"/>
          <w:rtl/>
          <w:lang w:bidi="ar-IQ"/>
          <w14:ligatures w14:val="none"/>
        </w:rPr>
      </w:pPr>
      <w:r w:rsidRPr="004C20F2">
        <w:rPr>
          <w:rFonts w:ascii="Sakkal Majalla" w:eastAsia="Calibri" w:hAnsi="Sakkal Majalla" w:cs="Sakkal Majalla" w:hint="cs"/>
          <w:b/>
          <w:bCs/>
          <w:kern w:val="0"/>
          <w:sz w:val="32"/>
          <w:szCs w:val="32"/>
          <w:u w:val="single"/>
          <w:rtl/>
          <w:lang w:bidi="ar-IQ"/>
          <w14:ligatures w14:val="none"/>
        </w:rPr>
        <w:t xml:space="preserve">خامساً: </w:t>
      </w:r>
      <w:r w:rsidRPr="004C20F2">
        <w:rPr>
          <w:rFonts w:ascii="Sakkal Majalla" w:eastAsia="Calibri" w:hAnsi="Sakkal Majalla" w:cs="Sakkal Majalla"/>
          <w:b/>
          <w:bCs/>
          <w:kern w:val="0"/>
          <w:sz w:val="32"/>
          <w:szCs w:val="32"/>
          <w:u w:val="single"/>
          <w:rtl/>
          <w:lang w:bidi="ar-IQ"/>
          <w14:ligatures w14:val="none"/>
        </w:rPr>
        <w:t>خصائص إدارة المخاطر</w:t>
      </w:r>
    </w:p>
    <w:p w14:paraId="2A474872" w14:textId="77777777" w:rsidR="004C20F2" w:rsidRPr="004C20F2" w:rsidRDefault="004C20F2" w:rsidP="005A121C">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تقوم خصائص إدارة المخاطر على تسهيل عملية إدارة المخاطر بالمؤسسات لتحقيق تميزها وتتمثل تلك الخصائص فيما يلي</w:t>
      </w:r>
      <w:r w:rsidRPr="004C20F2">
        <w:rPr>
          <w:rFonts w:ascii="Sakkal Majalla" w:eastAsia="Calibri" w:hAnsi="Sakkal Majalla" w:cs="Sakkal Majalla" w:hint="cs"/>
          <w:kern w:val="0"/>
          <w:sz w:val="28"/>
          <w:szCs w:val="28"/>
          <w:rtl/>
          <w:lang w:bidi="ar-IQ"/>
          <w14:ligatures w14:val="none"/>
        </w:rPr>
        <w:t>:</w:t>
      </w:r>
    </w:p>
    <w:p w14:paraId="0BB31203" w14:textId="77777777" w:rsidR="004C20F2" w:rsidRPr="004C20F2" w:rsidRDefault="004C20F2" w:rsidP="00471AA6">
      <w:pPr>
        <w:numPr>
          <w:ilvl w:val="0"/>
          <w:numId w:val="25"/>
        </w:numPr>
        <w:bidi/>
        <w:spacing w:after="160" w:line="360" w:lineRule="auto"/>
        <w:contextualSpacing/>
        <w:jc w:val="both"/>
        <w:rPr>
          <w:rFonts w:ascii="Sakkal Majalla" w:eastAsia="Calibri" w:hAnsi="Sakkal Majalla" w:cs="Sakkal Majalla"/>
          <w:kern w:val="0"/>
          <w:sz w:val="28"/>
          <w:szCs w:val="28"/>
          <w14:ligatures w14:val="none"/>
        </w:rPr>
      </w:pPr>
      <w:r w:rsidRPr="004C20F2">
        <w:rPr>
          <w:rFonts w:ascii="Sakkal Majalla" w:eastAsia="Calibri" w:hAnsi="Sakkal Majalla" w:cs="Sakkal Majalla"/>
          <w:b/>
          <w:bCs/>
          <w:kern w:val="0"/>
          <w:sz w:val="28"/>
          <w:szCs w:val="28"/>
          <w:rtl/>
          <w14:ligatures w14:val="none"/>
        </w:rPr>
        <w:t>الشمولية:</w:t>
      </w:r>
      <w:r w:rsidRPr="004C20F2">
        <w:rPr>
          <w:rFonts w:ascii="Sakkal Majalla" w:eastAsia="Calibri" w:hAnsi="Sakkal Majalla" w:cs="Sakkal Majalla"/>
          <w:kern w:val="0"/>
          <w:sz w:val="28"/>
          <w:szCs w:val="28"/>
          <w:rtl/>
          <w14:ligatures w14:val="none"/>
        </w:rPr>
        <w:t xml:space="preserve"> تقوم إدارة المخاطر على النظر إلى جميع المخاطر والمشكلات الداخلية والخارجية للمؤسسة</w:t>
      </w:r>
      <w:r w:rsidRPr="004C20F2">
        <w:rPr>
          <w:rFonts w:ascii="Sakkal Majalla" w:eastAsia="Calibri" w:hAnsi="Sakkal Majalla" w:cs="Sakkal Majalla" w:hint="cs"/>
          <w:kern w:val="0"/>
          <w:sz w:val="28"/>
          <w:szCs w:val="28"/>
          <w:rtl/>
          <w14:ligatures w14:val="none"/>
        </w:rPr>
        <w:t>.</w:t>
      </w:r>
    </w:p>
    <w:p w14:paraId="6FC6B356" w14:textId="77777777" w:rsidR="004C20F2" w:rsidRPr="004C20F2" w:rsidRDefault="004C20F2" w:rsidP="00471AA6">
      <w:pPr>
        <w:numPr>
          <w:ilvl w:val="0"/>
          <w:numId w:val="25"/>
        </w:numPr>
        <w:bidi/>
        <w:spacing w:after="160" w:line="360" w:lineRule="auto"/>
        <w:contextualSpacing/>
        <w:jc w:val="both"/>
        <w:rPr>
          <w:rFonts w:ascii="Sakkal Majalla" w:eastAsia="Calibri" w:hAnsi="Sakkal Majalla" w:cs="Sakkal Majalla"/>
          <w:kern w:val="0"/>
          <w:sz w:val="28"/>
          <w:szCs w:val="28"/>
          <w14:ligatures w14:val="none"/>
        </w:rPr>
      </w:pPr>
      <w:r w:rsidRPr="004C20F2">
        <w:rPr>
          <w:rFonts w:ascii="Sakkal Majalla" w:eastAsia="Calibri" w:hAnsi="Sakkal Majalla" w:cs="Sakkal Majalla"/>
          <w:b/>
          <w:bCs/>
          <w:kern w:val="0"/>
          <w:sz w:val="28"/>
          <w:szCs w:val="28"/>
          <w:rtl/>
          <w14:ligatures w14:val="none"/>
        </w:rPr>
        <w:t>الاستمرارية:</w:t>
      </w:r>
      <w:r w:rsidRPr="004C20F2">
        <w:rPr>
          <w:rFonts w:ascii="Sakkal Majalla" w:eastAsia="Calibri" w:hAnsi="Sakkal Majalla" w:cs="Sakkal Majalla"/>
          <w:kern w:val="0"/>
          <w:sz w:val="28"/>
          <w:szCs w:val="28"/>
          <w:rtl/>
          <w14:ligatures w14:val="none"/>
        </w:rPr>
        <w:t xml:space="preserve"> تقوم إدارة المخاطر بتسليط الضوء حول الاستمرارية في المؤسسات عند حدوث </w:t>
      </w:r>
      <w:r w:rsidRPr="004C20F2">
        <w:rPr>
          <w:rFonts w:ascii="Sakkal Majalla" w:eastAsia="Calibri" w:hAnsi="Sakkal Majalla" w:cs="Sakkal Majalla" w:hint="cs"/>
          <w:kern w:val="0"/>
          <w:sz w:val="28"/>
          <w:szCs w:val="28"/>
          <w:rtl/>
          <w14:ligatures w14:val="none"/>
        </w:rPr>
        <w:t xml:space="preserve">حالات </w:t>
      </w:r>
      <w:r w:rsidRPr="004C20F2">
        <w:rPr>
          <w:rFonts w:ascii="Sakkal Majalla" w:eastAsia="Calibri" w:hAnsi="Sakkal Majalla" w:cs="Sakkal Majalla"/>
          <w:kern w:val="0"/>
          <w:sz w:val="28"/>
          <w:szCs w:val="28"/>
          <w:rtl/>
          <w14:ligatures w14:val="none"/>
        </w:rPr>
        <w:t>الطوارئ</w:t>
      </w:r>
      <w:r w:rsidRPr="004C20F2">
        <w:rPr>
          <w:rFonts w:ascii="Sakkal Majalla" w:eastAsia="Calibri" w:hAnsi="Sakkal Majalla" w:cs="Sakkal Majalla" w:hint="cs"/>
          <w:kern w:val="0"/>
          <w:sz w:val="28"/>
          <w:szCs w:val="28"/>
          <w:rtl/>
          <w14:ligatures w14:val="none"/>
        </w:rPr>
        <w:t>.</w:t>
      </w:r>
    </w:p>
    <w:p w14:paraId="34DAD790" w14:textId="77777777" w:rsidR="004C20F2" w:rsidRPr="004C20F2" w:rsidRDefault="004C20F2" w:rsidP="00471AA6">
      <w:pPr>
        <w:numPr>
          <w:ilvl w:val="0"/>
          <w:numId w:val="25"/>
        </w:numPr>
        <w:bidi/>
        <w:spacing w:after="160" w:line="360" w:lineRule="auto"/>
        <w:contextualSpacing/>
        <w:jc w:val="both"/>
        <w:rPr>
          <w:rFonts w:ascii="Sakkal Majalla" w:eastAsia="Calibri" w:hAnsi="Sakkal Majalla" w:cs="Sakkal Majalla"/>
          <w:kern w:val="0"/>
          <w:sz w:val="28"/>
          <w:szCs w:val="28"/>
          <w14:ligatures w14:val="none"/>
        </w:rPr>
      </w:pPr>
      <w:r w:rsidRPr="004C20F2">
        <w:rPr>
          <w:rFonts w:ascii="Sakkal Majalla" w:eastAsia="Calibri" w:hAnsi="Sakkal Majalla" w:cs="Sakkal Majalla"/>
          <w:b/>
          <w:bCs/>
          <w:kern w:val="0"/>
          <w:sz w:val="28"/>
          <w:szCs w:val="28"/>
          <w:rtl/>
          <w14:ligatures w14:val="none"/>
        </w:rPr>
        <w:t xml:space="preserve">التكامل: </w:t>
      </w:r>
      <w:r w:rsidRPr="004C20F2">
        <w:rPr>
          <w:rFonts w:ascii="Sakkal Majalla" w:eastAsia="Calibri" w:hAnsi="Sakkal Majalla" w:cs="Sakkal Majalla"/>
          <w:kern w:val="0"/>
          <w:sz w:val="28"/>
          <w:szCs w:val="28"/>
          <w:rtl/>
          <w14:ligatures w14:val="none"/>
        </w:rPr>
        <w:t xml:space="preserve">تقوم إدارة المخاطر </w:t>
      </w:r>
      <w:r w:rsidRPr="004C20F2">
        <w:rPr>
          <w:rFonts w:ascii="Sakkal Majalla" w:eastAsia="Calibri" w:hAnsi="Sakkal Majalla" w:cs="Sakkal Majalla" w:hint="cs"/>
          <w:kern w:val="0"/>
          <w:sz w:val="28"/>
          <w:szCs w:val="28"/>
          <w:rtl/>
          <w14:ligatures w14:val="none"/>
        </w:rPr>
        <w:t>ب</w:t>
      </w:r>
      <w:r w:rsidRPr="004C20F2">
        <w:rPr>
          <w:rFonts w:ascii="Sakkal Majalla" w:eastAsia="Calibri" w:hAnsi="Sakkal Majalla" w:cs="Sakkal Majalla"/>
          <w:kern w:val="0"/>
          <w:sz w:val="28"/>
          <w:szCs w:val="28"/>
          <w:rtl/>
          <w14:ligatures w14:val="none"/>
        </w:rPr>
        <w:t>ربط كافة المجالات المؤسسية</w:t>
      </w:r>
      <w:r w:rsidRPr="004C20F2">
        <w:rPr>
          <w:rFonts w:ascii="Sakkal Majalla" w:eastAsia="Calibri" w:hAnsi="Sakkal Majalla" w:cs="Sakkal Majalla" w:hint="cs"/>
          <w:kern w:val="0"/>
          <w:sz w:val="28"/>
          <w:szCs w:val="28"/>
          <w:rtl/>
          <w14:ligatures w14:val="none"/>
        </w:rPr>
        <w:t xml:space="preserve"> مع بعضها البعض.</w:t>
      </w:r>
    </w:p>
    <w:p w14:paraId="4A8C89C0" w14:textId="77777777" w:rsidR="004C20F2" w:rsidRPr="004C20F2" w:rsidRDefault="004C20F2" w:rsidP="00471AA6">
      <w:pPr>
        <w:numPr>
          <w:ilvl w:val="0"/>
          <w:numId w:val="25"/>
        </w:numPr>
        <w:bidi/>
        <w:spacing w:after="160" w:line="360" w:lineRule="auto"/>
        <w:contextualSpacing/>
        <w:jc w:val="both"/>
        <w:rPr>
          <w:rFonts w:ascii="Sakkal Majalla" w:eastAsia="Calibri" w:hAnsi="Sakkal Majalla" w:cs="Sakkal Majalla"/>
          <w:kern w:val="0"/>
          <w:sz w:val="28"/>
          <w:szCs w:val="28"/>
          <w14:ligatures w14:val="none"/>
        </w:rPr>
      </w:pPr>
      <w:r w:rsidRPr="004C20F2">
        <w:rPr>
          <w:rFonts w:ascii="Sakkal Majalla" w:eastAsia="Calibri" w:hAnsi="Sakkal Majalla" w:cs="Sakkal Majalla"/>
          <w:b/>
          <w:bCs/>
          <w:kern w:val="0"/>
          <w:sz w:val="28"/>
          <w:szCs w:val="28"/>
          <w:rtl/>
          <w14:ligatures w14:val="none"/>
        </w:rPr>
        <w:lastRenderedPageBreak/>
        <w:t>الفعالية:</w:t>
      </w:r>
      <w:r w:rsidRPr="004C20F2">
        <w:rPr>
          <w:rFonts w:ascii="Sakkal Majalla" w:eastAsia="Calibri" w:hAnsi="Sakkal Majalla" w:cs="Sakkal Majalla"/>
          <w:kern w:val="0"/>
          <w:sz w:val="28"/>
          <w:szCs w:val="28"/>
          <w:rtl/>
          <w14:ligatures w14:val="none"/>
        </w:rPr>
        <w:t xml:space="preserve"> تقوم على مدى فاعلية إدارة المخاطر على المؤسسات </w:t>
      </w:r>
      <w:r w:rsidRPr="004C20F2">
        <w:rPr>
          <w:rFonts w:ascii="Sakkal Majalla" w:eastAsia="Calibri" w:hAnsi="Sakkal Majalla" w:cs="Sakkal Majalla" w:hint="cs"/>
          <w:kern w:val="0"/>
          <w:sz w:val="28"/>
          <w:szCs w:val="28"/>
          <w:rtl/>
          <w14:ligatures w14:val="none"/>
        </w:rPr>
        <w:t>و</w:t>
      </w:r>
      <w:r w:rsidRPr="004C20F2">
        <w:rPr>
          <w:rFonts w:ascii="Sakkal Majalla" w:eastAsia="Calibri" w:hAnsi="Sakkal Majalla" w:cs="Sakkal Majalla"/>
          <w:kern w:val="0"/>
          <w:sz w:val="28"/>
          <w:szCs w:val="28"/>
          <w:rtl/>
          <w14:ligatures w14:val="none"/>
        </w:rPr>
        <w:t>حل المشكلات للوصول إلى تحقيق التميز المؤسسي</w:t>
      </w:r>
      <w:r w:rsidRPr="004C20F2">
        <w:rPr>
          <w:rFonts w:ascii="Sakkal Majalla" w:eastAsia="Calibri" w:hAnsi="Sakkal Majalla" w:cs="Sakkal Majalla" w:hint="cs"/>
          <w:kern w:val="0"/>
          <w:sz w:val="28"/>
          <w:szCs w:val="28"/>
          <w:rtl/>
          <w14:ligatures w14:val="none"/>
        </w:rPr>
        <w:t>.</w:t>
      </w:r>
    </w:p>
    <w:p w14:paraId="0C8D6DCF" w14:textId="77777777" w:rsidR="004C20F2" w:rsidRPr="004C20F2" w:rsidRDefault="004C20F2" w:rsidP="00471AA6">
      <w:pPr>
        <w:numPr>
          <w:ilvl w:val="0"/>
          <w:numId w:val="25"/>
        </w:numPr>
        <w:bidi/>
        <w:spacing w:after="160" w:line="360" w:lineRule="auto"/>
        <w:contextualSpacing/>
        <w:jc w:val="both"/>
        <w:rPr>
          <w:rFonts w:ascii="Sakkal Majalla" w:eastAsia="Calibri" w:hAnsi="Sakkal Majalla" w:cs="Sakkal Majalla"/>
          <w:kern w:val="0"/>
          <w:sz w:val="28"/>
          <w:szCs w:val="28"/>
          <w14:ligatures w14:val="none"/>
        </w:rPr>
      </w:pPr>
      <w:r w:rsidRPr="004C20F2">
        <w:rPr>
          <w:rFonts w:ascii="Sakkal Majalla" w:eastAsia="Calibri" w:hAnsi="Sakkal Majalla" w:cs="Sakkal Majalla"/>
          <w:b/>
          <w:bCs/>
          <w:kern w:val="0"/>
          <w:sz w:val="28"/>
          <w:szCs w:val="28"/>
          <w:rtl/>
          <w14:ligatures w14:val="none"/>
        </w:rPr>
        <w:t>التأثير:</w:t>
      </w:r>
      <w:r w:rsidRPr="004C20F2">
        <w:rPr>
          <w:rFonts w:ascii="Sakkal Majalla" w:eastAsia="Calibri" w:hAnsi="Sakkal Majalla" w:cs="Sakkal Majalla"/>
          <w:kern w:val="0"/>
          <w:sz w:val="28"/>
          <w:szCs w:val="28"/>
          <w:rtl/>
          <w14:ligatures w14:val="none"/>
        </w:rPr>
        <w:t xml:space="preserve"> حيث تقوم إدارة المخاطر </w:t>
      </w:r>
      <w:r w:rsidRPr="004C20F2">
        <w:rPr>
          <w:rFonts w:ascii="Sakkal Majalla" w:eastAsia="Calibri" w:hAnsi="Sakkal Majalla" w:cs="Sakkal Majalla" w:hint="cs"/>
          <w:kern w:val="0"/>
          <w:sz w:val="28"/>
          <w:szCs w:val="28"/>
          <w:rtl/>
          <w14:ligatures w14:val="none"/>
        </w:rPr>
        <w:t>بالحد</w:t>
      </w:r>
      <w:r w:rsidRPr="004C20F2">
        <w:rPr>
          <w:rFonts w:ascii="Sakkal Majalla" w:eastAsia="Calibri" w:hAnsi="Sakkal Majalla" w:cs="Sakkal Majalla"/>
          <w:kern w:val="0"/>
          <w:sz w:val="28"/>
          <w:szCs w:val="28"/>
          <w:rtl/>
          <w14:ligatures w14:val="none"/>
        </w:rPr>
        <w:t xml:space="preserve"> من المخاطر بالتأثير على المؤسسات بشكل مباشر وإيجابي.</w:t>
      </w:r>
      <w:r w:rsidRPr="004C20F2">
        <w:rPr>
          <w:rFonts w:ascii="Sakkal Majalla" w:eastAsia="Calibri" w:hAnsi="Sakkal Majalla" w:cs="Sakkal Majalla" w:hint="cs"/>
          <w:kern w:val="0"/>
          <w:sz w:val="28"/>
          <w:szCs w:val="28"/>
          <w:rtl/>
          <w14:ligatures w14:val="none"/>
        </w:rPr>
        <w:t xml:space="preserve"> (إيمان، 2022)</w:t>
      </w:r>
    </w:p>
    <w:p w14:paraId="28BA569F" w14:textId="77777777" w:rsidR="004C20F2" w:rsidRPr="004C20F2" w:rsidRDefault="004C20F2" w:rsidP="004C20F2">
      <w:pPr>
        <w:tabs>
          <w:tab w:val="left" w:pos="5243"/>
        </w:tabs>
        <w:bidi/>
        <w:spacing w:after="160" w:line="360" w:lineRule="auto"/>
        <w:jc w:val="center"/>
        <w:rPr>
          <w:rFonts w:ascii="Sakkal Majalla" w:eastAsia="Calibri" w:hAnsi="Sakkal Majalla" w:cs="Sakkal Majalla"/>
          <w:b/>
          <w:bCs/>
          <w:kern w:val="0"/>
          <w:sz w:val="28"/>
          <w:szCs w:val="28"/>
          <w:rtl/>
          <w:lang w:bidi="ar-IQ"/>
          <w14:ligatures w14:val="none"/>
        </w:rPr>
      </w:pPr>
      <w:r w:rsidRPr="004C20F2">
        <w:rPr>
          <w:rFonts w:ascii="Sakkal Majalla" w:eastAsia="Calibri" w:hAnsi="Sakkal Majalla" w:cs="Sakkal Majalla"/>
          <w:noProof/>
          <w:kern w:val="0"/>
          <w:sz w:val="28"/>
          <w:szCs w:val="28"/>
          <w:rtl/>
          <w:lang w:val="ar-SA"/>
          <w14:ligatures w14:val="none"/>
        </w:rPr>
        <w:drawing>
          <wp:anchor distT="0" distB="0" distL="114300" distR="114300" simplePos="0" relativeHeight="251677696" behindDoc="0" locked="0" layoutInCell="1" allowOverlap="1" wp14:anchorId="07FB4112" wp14:editId="1719DA74">
            <wp:simplePos x="0" y="0"/>
            <wp:positionH relativeFrom="margin">
              <wp:posOffset>741045</wp:posOffset>
            </wp:positionH>
            <wp:positionV relativeFrom="paragraph">
              <wp:posOffset>464820</wp:posOffset>
            </wp:positionV>
            <wp:extent cx="4583430" cy="3200400"/>
            <wp:effectExtent l="0" t="19050" r="0" b="76200"/>
            <wp:wrapTopAndBottom/>
            <wp:docPr id="95410859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anchor>
        </w:drawing>
      </w:r>
      <w:r w:rsidRPr="004C20F2">
        <w:rPr>
          <w:rFonts w:ascii="Sakkal Majalla" w:eastAsia="Calibri" w:hAnsi="Sakkal Majalla" w:cs="Sakkal Majalla"/>
          <w:b/>
          <w:bCs/>
          <w:kern w:val="0"/>
          <w:sz w:val="28"/>
          <w:szCs w:val="28"/>
          <w:rtl/>
          <w:lang w:bidi="ar-IQ"/>
          <w14:ligatures w14:val="none"/>
        </w:rPr>
        <w:t>الشكل (2) خصائص إدارة المخاطر</w:t>
      </w:r>
    </w:p>
    <w:p w14:paraId="0F99E2FD" w14:textId="77777777" w:rsidR="004C20F2" w:rsidRPr="004C20F2" w:rsidRDefault="004C20F2" w:rsidP="004C20F2">
      <w:pPr>
        <w:tabs>
          <w:tab w:val="left" w:pos="5243"/>
        </w:tabs>
        <w:bidi/>
        <w:spacing w:after="160" w:line="360" w:lineRule="auto"/>
        <w:jc w:val="center"/>
        <w:rPr>
          <w:rFonts w:ascii="Sakkal Majalla" w:eastAsia="Calibri" w:hAnsi="Sakkal Majalla" w:cs="Sakkal Majalla"/>
          <w:b/>
          <w:bCs/>
          <w:kern w:val="0"/>
          <w:sz w:val="28"/>
          <w:szCs w:val="28"/>
          <w:rtl/>
          <w14:ligatures w14:val="none"/>
        </w:rPr>
      </w:pPr>
      <w:r w:rsidRPr="004C20F2">
        <w:rPr>
          <w:rFonts w:ascii="Sakkal Majalla" w:eastAsia="Calibri" w:hAnsi="Sakkal Majalla" w:cs="Sakkal Majalla"/>
          <w:b/>
          <w:bCs/>
          <w:kern w:val="0"/>
          <w:sz w:val="28"/>
          <w:szCs w:val="28"/>
          <w:rtl/>
          <w14:ligatures w14:val="none"/>
        </w:rPr>
        <w:t>(المصدر: من إعداد الباحث من الدراسات السابقة)</w:t>
      </w:r>
    </w:p>
    <w:p w14:paraId="78E3A95C" w14:textId="3C6614AD" w:rsidR="004C20F2" w:rsidRPr="004C20F2" w:rsidRDefault="00FD3135" w:rsidP="005A121C">
      <w:pPr>
        <w:tabs>
          <w:tab w:val="left" w:pos="5243"/>
        </w:tabs>
        <w:bidi/>
        <w:spacing w:after="160"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hint="cs"/>
          <w:b/>
          <w:bCs/>
          <w:kern w:val="0"/>
          <w:sz w:val="32"/>
          <w:szCs w:val="32"/>
          <w:u w:val="single"/>
          <w:rtl/>
          <w:lang w:bidi="ar-IQ"/>
          <w14:ligatures w14:val="none"/>
        </w:rPr>
        <w:t>ساد</w:t>
      </w:r>
      <w:r w:rsidR="004C20F2" w:rsidRPr="004C20F2">
        <w:rPr>
          <w:rFonts w:ascii="Sakkal Majalla" w:eastAsia="Calibri" w:hAnsi="Sakkal Majalla" w:cs="Sakkal Majalla" w:hint="cs"/>
          <w:b/>
          <w:bCs/>
          <w:kern w:val="0"/>
          <w:sz w:val="32"/>
          <w:szCs w:val="32"/>
          <w:u w:val="single"/>
          <w:rtl/>
          <w:lang w:bidi="ar-IQ"/>
          <w14:ligatures w14:val="none"/>
        </w:rPr>
        <w:t>ساً: مكونات</w:t>
      </w:r>
      <w:r w:rsidR="004C20F2" w:rsidRPr="004C20F2">
        <w:rPr>
          <w:rFonts w:ascii="Sakkal Majalla" w:eastAsia="Calibri" w:hAnsi="Sakkal Majalla" w:cs="Sakkal Majalla"/>
          <w:b/>
          <w:bCs/>
          <w:kern w:val="0"/>
          <w:sz w:val="32"/>
          <w:szCs w:val="32"/>
          <w:u w:val="single"/>
          <w:rtl/>
          <w:lang w:bidi="ar-IQ"/>
          <w14:ligatures w14:val="none"/>
        </w:rPr>
        <w:t xml:space="preserve"> إطار </w:t>
      </w:r>
      <w:r w:rsidR="004C20F2" w:rsidRPr="004C20F2">
        <w:rPr>
          <w:rFonts w:ascii="Sakkal Majalla" w:eastAsia="Calibri" w:hAnsi="Sakkal Majalla" w:cs="Sakkal Majalla" w:hint="cs"/>
          <w:b/>
          <w:bCs/>
          <w:kern w:val="0"/>
          <w:sz w:val="32"/>
          <w:szCs w:val="32"/>
          <w:u w:val="single"/>
          <w:rtl/>
          <w:lang w:bidi="ar-IQ"/>
          <w14:ligatures w14:val="none"/>
        </w:rPr>
        <w:t>إ</w:t>
      </w:r>
      <w:r w:rsidR="004C20F2" w:rsidRPr="004C20F2">
        <w:rPr>
          <w:rFonts w:ascii="Sakkal Majalla" w:eastAsia="Calibri" w:hAnsi="Sakkal Majalla" w:cs="Sakkal Majalla"/>
          <w:b/>
          <w:bCs/>
          <w:kern w:val="0"/>
          <w:sz w:val="32"/>
          <w:szCs w:val="32"/>
          <w:u w:val="single"/>
          <w:rtl/>
          <w:lang w:bidi="ar-IQ"/>
          <w14:ligatures w14:val="none"/>
        </w:rPr>
        <w:t xml:space="preserve">دارة المخاطر وفق </w:t>
      </w:r>
      <w:r w:rsidR="004C20F2" w:rsidRPr="004C20F2">
        <w:rPr>
          <w:rFonts w:ascii="Sakkal Majalla" w:eastAsia="Calibri" w:hAnsi="Sakkal Majalla" w:cs="Sakkal Majalla"/>
          <w:b/>
          <w:bCs/>
          <w:kern w:val="0"/>
          <w:sz w:val="32"/>
          <w:szCs w:val="32"/>
          <w:u w:val="single"/>
          <w:lang w:bidi="ar-IQ"/>
          <w14:ligatures w14:val="none"/>
        </w:rPr>
        <w:t>COSO</w:t>
      </w:r>
    </w:p>
    <w:p w14:paraId="50E51E4A" w14:textId="77777777" w:rsidR="004C20F2" w:rsidRDefault="004C20F2" w:rsidP="006E27AE">
      <w:pPr>
        <w:tabs>
          <w:tab w:val="left" w:pos="5243"/>
        </w:tabs>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تتضمن إدارة مخاطر المشروع ثمانية عناصر مترابطة ومتكاملة يتم من خلالها وضع السياسات والاجراءات التي تساعد في تحقيق أهداف المنشأة على مستويات عمل الوحدة الاقتصادية، أي من أصغر وحدة فيها وصولا إلى أعلى مستوياتها وهي: البيئة </w:t>
      </w:r>
      <w:r w:rsidRPr="004C20F2">
        <w:rPr>
          <w:rFonts w:ascii="Sakkal Majalla" w:eastAsia="Calibri" w:hAnsi="Sakkal Majalla" w:cs="Sakkal Majalla" w:hint="cs"/>
          <w:kern w:val="0"/>
          <w:sz w:val="28"/>
          <w:szCs w:val="28"/>
          <w:rtl/>
          <w:lang w:bidi="ar-IQ"/>
          <w14:ligatures w14:val="none"/>
        </w:rPr>
        <w:t>الداخلية،</w:t>
      </w:r>
      <w:r w:rsidRPr="004C20F2">
        <w:rPr>
          <w:rFonts w:ascii="Sakkal Majalla" w:eastAsia="Calibri" w:hAnsi="Sakkal Majalla" w:cs="Sakkal Majalla"/>
          <w:kern w:val="0"/>
          <w:sz w:val="28"/>
          <w:szCs w:val="28"/>
          <w:rtl/>
          <w:lang w:bidi="ar-IQ"/>
          <w14:ligatures w14:val="none"/>
        </w:rPr>
        <w:t xml:space="preserve"> وضع </w:t>
      </w:r>
      <w:r w:rsidRPr="004C20F2">
        <w:rPr>
          <w:rFonts w:ascii="Sakkal Majalla" w:eastAsia="Calibri" w:hAnsi="Sakkal Majalla" w:cs="Sakkal Majalla" w:hint="cs"/>
          <w:kern w:val="0"/>
          <w:sz w:val="28"/>
          <w:szCs w:val="28"/>
          <w:rtl/>
          <w:lang w:bidi="ar-IQ"/>
          <w14:ligatures w14:val="none"/>
        </w:rPr>
        <w:t>الاهداف،</w:t>
      </w:r>
      <w:r w:rsidRPr="004C20F2">
        <w:rPr>
          <w:rFonts w:ascii="Sakkal Majalla" w:eastAsia="Calibri" w:hAnsi="Sakkal Majalla" w:cs="Sakkal Majalla"/>
          <w:kern w:val="0"/>
          <w:sz w:val="28"/>
          <w:szCs w:val="28"/>
          <w:rtl/>
          <w:lang w:bidi="ar-IQ"/>
          <w14:ligatures w14:val="none"/>
        </w:rPr>
        <w:t xml:space="preserve"> تحديد </w:t>
      </w:r>
      <w:r w:rsidRPr="004C20F2">
        <w:rPr>
          <w:rFonts w:ascii="Sakkal Majalla" w:eastAsia="Calibri" w:hAnsi="Sakkal Majalla" w:cs="Sakkal Majalla" w:hint="cs"/>
          <w:kern w:val="0"/>
          <w:sz w:val="28"/>
          <w:szCs w:val="28"/>
          <w:rtl/>
          <w:lang w:bidi="ar-IQ"/>
          <w14:ligatures w14:val="none"/>
        </w:rPr>
        <w:t>الحدث،</w:t>
      </w:r>
      <w:r w:rsidRPr="004C20F2">
        <w:rPr>
          <w:rFonts w:ascii="Sakkal Majalla" w:eastAsia="Calibri" w:hAnsi="Sakkal Majalla" w:cs="Sakkal Majalla"/>
          <w:kern w:val="0"/>
          <w:sz w:val="28"/>
          <w:szCs w:val="28"/>
          <w:rtl/>
          <w:lang w:bidi="ar-IQ"/>
          <w14:ligatures w14:val="none"/>
        </w:rPr>
        <w:t xml:space="preserve"> تقييم </w:t>
      </w:r>
      <w:r w:rsidRPr="004C20F2">
        <w:rPr>
          <w:rFonts w:ascii="Sakkal Majalla" w:eastAsia="Calibri" w:hAnsi="Sakkal Majalla" w:cs="Sakkal Majalla" w:hint="cs"/>
          <w:kern w:val="0"/>
          <w:sz w:val="28"/>
          <w:szCs w:val="28"/>
          <w:rtl/>
          <w:lang w:bidi="ar-IQ"/>
          <w14:ligatures w14:val="none"/>
        </w:rPr>
        <w:t>المخاطر،</w:t>
      </w:r>
      <w:r w:rsidRPr="004C20F2">
        <w:rPr>
          <w:rFonts w:ascii="Sakkal Majalla" w:eastAsia="Calibri" w:hAnsi="Sakkal Majalla" w:cs="Sakkal Majalla"/>
          <w:kern w:val="0"/>
          <w:sz w:val="28"/>
          <w:szCs w:val="28"/>
          <w:rtl/>
          <w:lang w:bidi="ar-IQ"/>
          <w14:ligatures w14:val="none"/>
        </w:rPr>
        <w:t xml:space="preserve"> الاستجابة للمخاطر</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أنشطة الرقابة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المعلومات والاتصالات</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المراقبة</w:t>
      </w:r>
      <w:r w:rsidRPr="004C20F2">
        <w:rPr>
          <w:rFonts w:ascii="Sakkal Majalla" w:eastAsia="Calibri" w:hAnsi="Sakkal Majalla" w:cs="Sakkal Majalla" w:hint="cs"/>
          <w:kern w:val="0"/>
          <w:sz w:val="28"/>
          <w:szCs w:val="28"/>
          <w:rtl/>
          <w:lang w:bidi="ar-IQ"/>
          <w14:ligatures w14:val="none"/>
        </w:rPr>
        <w:t>، ويتم توضيح كل واحدة منهما على النحو التالي:</w:t>
      </w:r>
    </w:p>
    <w:p w14:paraId="00C7DE12" w14:textId="77777777"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t xml:space="preserve">البيئة الداخلية </w:t>
      </w:r>
      <w:r w:rsidRPr="004C20F2">
        <w:rPr>
          <w:rFonts w:ascii="Sakkal Majalla" w:eastAsia="Calibri" w:hAnsi="Sakkal Majalla" w:cs="Sakkal Majalla"/>
          <w:b/>
          <w:bCs/>
          <w:kern w:val="0"/>
          <w:sz w:val="28"/>
          <w:szCs w:val="28"/>
          <w:u w:val="single"/>
          <w:lang w:bidi="ar-IQ"/>
          <w14:ligatures w14:val="none"/>
        </w:rPr>
        <w:t>Environment Internal</w:t>
      </w:r>
      <w:r w:rsidRPr="004C20F2">
        <w:rPr>
          <w:rFonts w:ascii="Sakkal Majalla" w:eastAsia="Calibri" w:hAnsi="Sakkal Majalla" w:cs="Sakkal Majalla" w:hint="cs"/>
          <w:b/>
          <w:bCs/>
          <w:kern w:val="0"/>
          <w:sz w:val="28"/>
          <w:szCs w:val="28"/>
          <w:u w:val="single"/>
          <w:rtl/>
          <w:lang w:bidi="ar-IQ"/>
          <w14:ligatures w14:val="none"/>
        </w:rPr>
        <w:t xml:space="preserve">: </w:t>
      </w:r>
    </w:p>
    <w:p w14:paraId="0E9EFC35"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هي فلسفة بيئة إدارة المخاطر التي تحتوي على </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المعرفة بالخطر</w:t>
      </w:r>
      <w:r w:rsidRPr="004C20F2">
        <w:rPr>
          <w:rFonts w:ascii="Sakkal Majalla" w:eastAsia="Calibri" w:hAnsi="Sakkal Majalla" w:cs="Sakkal Majalla" w:hint="cs"/>
          <w:kern w:val="0"/>
          <w:sz w:val="28"/>
          <w:szCs w:val="28"/>
          <w:rtl/>
          <w:lang w:bidi="ar-IQ"/>
          <w14:ligatures w14:val="none"/>
        </w:rPr>
        <w:t>، و</w:t>
      </w:r>
      <w:r w:rsidRPr="004C20F2">
        <w:rPr>
          <w:rFonts w:ascii="Sakkal Majalla" w:eastAsia="Calibri" w:hAnsi="Sakkal Majalla" w:cs="Sakkal Majalla"/>
          <w:kern w:val="0"/>
          <w:sz w:val="28"/>
          <w:szCs w:val="28"/>
          <w:rtl/>
          <w:lang w:bidi="ar-IQ"/>
          <w14:ligatures w14:val="none"/>
        </w:rPr>
        <w:t xml:space="preserve">سلامة القيم </w:t>
      </w:r>
      <w:r w:rsidRPr="004C20F2">
        <w:rPr>
          <w:rFonts w:ascii="Sakkal Majalla" w:eastAsia="Calibri" w:hAnsi="Sakkal Majalla" w:cs="Sakkal Majalla" w:hint="cs"/>
          <w:kern w:val="0"/>
          <w:sz w:val="28"/>
          <w:szCs w:val="28"/>
          <w:rtl/>
          <w:lang w:bidi="ar-IQ"/>
          <w14:ligatures w14:val="none"/>
        </w:rPr>
        <w:t>الأخلاقية، و</w:t>
      </w:r>
      <w:r w:rsidRPr="004C20F2">
        <w:rPr>
          <w:rFonts w:ascii="Sakkal Majalla" w:eastAsia="Calibri" w:hAnsi="Sakkal Majalla" w:cs="Sakkal Majalla"/>
          <w:kern w:val="0"/>
          <w:sz w:val="28"/>
          <w:szCs w:val="28"/>
          <w:rtl/>
          <w:lang w:bidi="ar-IQ"/>
          <w14:ligatures w14:val="none"/>
        </w:rPr>
        <w:t>القدرة على الالتزام</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t>و</w:t>
      </w:r>
      <w:r w:rsidRPr="004C20F2">
        <w:rPr>
          <w:rFonts w:ascii="Sakkal Majalla" w:eastAsia="Calibri" w:hAnsi="Sakkal Majalla" w:cs="Sakkal Majalla"/>
          <w:kern w:val="0"/>
          <w:sz w:val="28"/>
          <w:szCs w:val="28"/>
          <w:rtl/>
          <w:lang w:bidi="ar-IQ"/>
          <w14:ligatures w14:val="none"/>
        </w:rPr>
        <w:t>تصميم فلسفة الادارة (العمليات التشغيلية)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t>و</w:t>
      </w:r>
      <w:r w:rsidRPr="004C20F2">
        <w:rPr>
          <w:rFonts w:ascii="Sakkal Majalla" w:eastAsia="Calibri" w:hAnsi="Sakkal Majalla" w:cs="Sakkal Majalla"/>
          <w:kern w:val="0"/>
          <w:sz w:val="28"/>
          <w:szCs w:val="28"/>
          <w:rtl/>
          <w:lang w:bidi="ar-IQ"/>
          <w14:ligatures w14:val="none"/>
        </w:rPr>
        <w:t>نزعة المخاطرة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t>و</w:t>
      </w:r>
      <w:r w:rsidRPr="004C20F2">
        <w:rPr>
          <w:rFonts w:ascii="Sakkal Majalla" w:eastAsia="Calibri" w:hAnsi="Sakkal Majalla" w:cs="Sakkal Majalla"/>
          <w:kern w:val="0"/>
          <w:sz w:val="28"/>
          <w:szCs w:val="28"/>
          <w:rtl/>
          <w:lang w:bidi="ar-IQ"/>
          <w14:ligatures w14:val="none"/>
        </w:rPr>
        <w:t>السلطة والمسؤولية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t>و</w:t>
      </w:r>
      <w:r w:rsidRPr="004C20F2">
        <w:rPr>
          <w:rFonts w:ascii="Sakkal Majalla" w:eastAsia="Calibri" w:hAnsi="Sakkal Majalla" w:cs="Sakkal Majalla"/>
          <w:kern w:val="0"/>
          <w:sz w:val="28"/>
          <w:szCs w:val="28"/>
          <w:rtl/>
          <w:lang w:bidi="ar-IQ"/>
          <w14:ligatures w14:val="none"/>
        </w:rPr>
        <w:t>التقييمات الداخلية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lastRenderedPageBreak/>
        <w:t>و</w:t>
      </w:r>
      <w:r w:rsidRPr="004C20F2">
        <w:rPr>
          <w:rFonts w:ascii="Sakkal Majalla" w:eastAsia="Calibri" w:hAnsi="Sakkal Majalla" w:cs="Sakkal Majalla"/>
          <w:kern w:val="0"/>
          <w:sz w:val="28"/>
          <w:szCs w:val="28"/>
          <w:rtl/>
          <w:lang w:bidi="ar-IQ"/>
          <w14:ligatures w14:val="none"/>
        </w:rPr>
        <w:t>سياسات إدارة الموارد البشرية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 xml:space="preserve">وتعتبر البيئة الداخلية من أهم العناصر المكونة </w:t>
      </w:r>
      <w:r w:rsidRPr="004C20F2">
        <w:rPr>
          <w:rFonts w:ascii="Sakkal Majalla" w:eastAsia="Calibri" w:hAnsi="Sakkal Majalla" w:cs="Sakkal Majalla" w:hint="cs"/>
          <w:kern w:val="0"/>
          <w:sz w:val="28"/>
          <w:szCs w:val="28"/>
          <w:rtl/>
          <w:lang w:bidi="ar-IQ"/>
          <w14:ligatures w14:val="none"/>
        </w:rPr>
        <w:t>لإدارة</w:t>
      </w:r>
      <w:r w:rsidRPr="004C20F2">
        <w:rPr>
          <w:rFonts w:ascii="Sakkal Majalla" w:eastAsia="Calibri" w:hAnsi="Sakkal Majalla" w:cs="Sakkal Majalla"/>
          <w:kern w:val="0"/>
          <w:sz w:val="28"/>
          <w:szCs w:val="28"/>
          <w:rtl/>
          <w:lang w:bidi="ar-IQ"/>
          <w14:ligatures w14:val="none"/>
        </w:rPr>
        <w:t xml:space="preserve"> المخاطر</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 xml:space="preserve">حيث تؤثر على جميع العناصر الاخرى من خلال وضع إستراتيجيات وأهداف الوحدة </w:t>
      </w:r>
      <w:r w:rsidRPr="004C20F2">
        <w:rPr>
          <w:rFonts w:ascii="Sakkal Majalla" w:eastAsia="Calibri" w:hAnsi="Sakkal Majalla" w:cs="Sakkal Majalla" w:hint="cs"/>
          <w:kern w:val="0"/>
          <w:sz w:val="28"/>
          <w:szCs w:val="28"/>
          <w:rtl/>
          <w:lang w:bidi="ar-IQ"/>
          <w14:ligatures w14:val="none"/>
        </w:rPr>
        <w:t>الاقتصادية</w:t>
      </w:r>
      <w:r w:rsidRPr="004C20F2">
        <w:rPr>
          <w:rFonts w:ascii="Sakkal Majalla" w:eastAsia="Calibri" w:hAnsi="Sakkal Majalla" w:cs="Sakkal Majalla"/>
          <w:kern w:val="0"/>
          <w:sz w:val="28"/>
          <w:szCs w:val="28"/>
          <w:rtl/>
          <w:lang w:bidi="ar-IQ"/>
          <w14:ligatures w14:val="none"/>
        </w:rPr>
        <w:t xml:space="preserve"> لتحديد وتقييم المخاطر الناتجة عن عملياتها ومراقبة وتنظيم انشطة المراقبة وأنظمة </w:t>
      </w:r>
      <w:r w:rsidRPr="004C20F2">
        <w:rPr>
          <w:rFonts w:ascii="Sakkal Majalla" w:eastAsia="Calibri" w:hAnsi="Sakkal Majalla" w:cs="Sakkal Majalla" w:hint="cs"/>
          <w:kern w:val="0"/>
          <w:sz w:val="28"/>
          <w:szCs w:val="28"/>
          <w:rtl/>
          <w:lang w:bidi="ar-IQ"/>
          <w14:ligatures w14:val="none"/>
        </w:rPr>
        <w:t xml:space="preserve">الاتصال (موسى، 2012). </w:t>
      </w:r>
    </w:p>
    <w:p w14:paraId="043E426B" w14:textId="77777777"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t xml:space="preserve">تحديد الاهداف </w:t>
      </w:r>
      <w:r w:rsidRPr="004C20F2">
        <w:rPr>
          <w:rFonts w:ascii="Sakkal Majalla" w:eastAsia="Calibri" w:hAnsi="Sakkal Majalla" w:cs="Sakkal Majalla"/>
          <w:b/>
          <w:bCs/>
          <w:kern w:val="0"/>
          <w:sz w:val="28"/>
          <w:szCs w:val="28"/>
          <w:u w:val="single"/>
          <w:lang w:bidi="ar-IQ"/>
          <w14:ligatures w14:val="none"/>
        </w:rPr>
        <w:t>Setting Objective</w:t>
      </w:r>
      <w:r w:rsidRPr="004C20F2">
        <w:rPr>
          <w:rFonts w:ascii="Sakkal Majalla" w:eastAsia="Calibri" w:hAnsi="Sakkal Majalla" w:cs="Sakkal Majalla"/>
          <w:b/>
          <w:bCs/>
          <w:kern w:val="0"/>
          <w:sz w:val="28"/>
          <w:szCs w:val="28"/>
          <w:u w:val="single"/>
          <w:rtl/>
          <w:lang w:bidi="ar-IQ"/>
          <w14:ligatures w14:val="none"/>
        </w:rPr>
        <w:t xml:space="preserve"> </w:t>
      </w:r>
      <w:r w:rsidRPr="004C20F2">
        <w:rPr>
          <w:rFonts w:ascii="Sakkal Majalla" w:eastAsia="Calibri" w:hAnsi="Sakkal Majalla" w:cs="Sakkal Majalla" w:hint="cs"/>
          <w:b/>
          <w:bCs/>
          <w:kern w:val="0"/>
          <w:sz w:val="28"/>
          <w:szCs w:val="28"/>
          <w:u w:val="single"/>
          <w:rtl/>
          <w:lang w:bidi="ar-IQ"/>
          <w14:ligatures w14:val="none"/>
        </w:rPr>
        <w:t xml:space="preserve">: </w:t>
      </w:r>
    </w:p>
    <w:p w14:paraId="6386B496"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تحديد الاهداف هو العنصر الثاني من مكونات </w:t>
      </w:r>
      <w:r w:rsidRPr="004C20F2">
        <w:rPr>
          <w:rFonts w:ascii="Sakkal Majalla" w:eastAsia="Calibri" w:hAnsi="Sakkal Majalla" w:cs="Sakkal Majalla"/>
          <w:kern w:val="0"/>
          <w:sz w:val="28"/>
          <w:szCs w:val="28"/>
          <w:lang w:bidi="ar-IQ"/>
          <w14:ligatures w14:val="none"/>
        </w:rPr>
        <w:t>ERM</w:t>
      </w:r>
      <w:r w:rsidRPr="004C20F2">
        <w:rPr>
          <w:rFonts w:ascii="Sakkal Majalla" w:eastAsia="Calibri" w:hAnsi="Sakkal Majalla" w:cs="Sakkal Majalla"/>
          <w:kern w:val="0"/>
          <w:sz w:val="28"/>
          <w:szCs w:val="28"/>
          <w:rtl/>
          <w:lang w:bidi="ar-IQ"/>
          <w14:ligatures w14:val="none"/>
        </w:rPr>
        <w:t xml:space="preserve"> ويجب أن تسبق المكونات الستة </w:t>
      </w:r>
      <w:r w:rsidRPr="004C20F2">
        <w:rPr>
          <w:rFonts w:ascii="Sakkal Majalla" w:eastAsia="Calibri" w:hAnsi="Sakkal Majalla" w:cs="Sakkal Majalla" w:hint="cs"/>
          <w:kern w:val="0"/>
          <w:sz w:val="28"/>
          <w:szCs w:val="28"/>
          <w:rtl/>
          <w:lang w:bidi="ar-IQ"/>
          <w14:ligatures w14:val="none"/>
        </w:rPr>
        <w:t>الأخرى،</w:t>
      </w:r>
      <w:r w:rsidRPr="004C20F2">
        <w:rPr>
          <w:rFonts w:ascii="Sakkal Majalla" w:eastAsia="Calibri" w:hAnsi="Sakkal Majalla" w:cs="Sakkal Majalla"/>
          <w:kern w:val="0"/>
          <w:sz w:val="28"/>
          <w:szCs w:val="28"/>
          <w:rtl/>
          <w:lang w:bidi="ar-IQ"/>
          <w14:ligatures w14:val="none"/>
        </w:rPr>
        <w:t xml:space="preserve"> لذ</w:t>
      </w:r>
      <w:r w:rsidRPr="004C20F2">
        <w:rPr>
          <w:rFonts w:ascii="Sakkal Majalla" w:eastAsia="Calibri" w:hAnsi="Sakkal Majalla" w:cs="Sakkal Majalla" w:hint="cs"/>
          <w:kern w:val="0"/>
          <w:sz w:val="28"/>
          <w:szCs w:val="28"/>
          <w:rtl/>
          <w:lang w:bidi="ar-IQ"/>
          <w14:ligatures w14:val="none"/>
        </w:rPr>
        <w:t>لك</w:t>
      </w:r>
      <w:r w:rsidRPr="004C20F2">
        <w:rPr>
          <w:rFonts w:ascii="Sakkal Majalla" w:eastAsia="Calibri" w:hAnsi="Sakkal Majalla" w:cs="Sakkal Majalla"/>
          <w:kern w:val="0"/>
          <w:sz w:val="28"/>
          <w:szCs w:val="28"/>
          <w:rtl/>
          <w:lang w:bidi="ar-IQ"/>
          <w14:ligatures w14:val="none"/>
        </w:rPr>
        <w:t xml:space="preserve"> يجب وضع الاهداف قبل تحديد الاحداث  التي تعكس رؤيتها ورسالتها التي تستخدم كقاعدة مهمة التي يمكن من خلالها صياغة الاهداف على مستوى الوحدة الاقتصادية </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 xml:space="preserve">هذا ويتم تحديد الاهداف الرئيسية والفرعية على المستوى الاستراتيجي التي تدعم رؤية الوحدة الاقتصادية وتعمل على خلق قيمة لها، كما يتم وضع الاهداف التشغيلية على أساس فعالية وكفاءة واعداد التقارير  بحيث تكون كاملة وموثوق بها، بحيث تساعد في تحسين عملية صنع القرار ويتم تحقيق أهداف </w:t>
      </w:r>
      <w:r w:rsidRPr="004C20F2">
        <w:rPr>
          <w:rFonts w:ascii="Sakkal Majalla" w:eastAsia="Calibri" w:hAnsi="Sakkal Majalla" w:cs="Sakkal Majalla" w:hint="cs"/>
          <w:kern w:val="0"/>
          <w:sz w:val="28"/>
          <w:szCs w:val="28"/>
          <w:rtl/>
          <w:lang w:bidi="ar-IQ"/>
          <w14:ligatures w14:val="none"/>
        </w:rPr>
        <w:t>الامتثال</w:t>
      </w:r>
      <w:r w:rsidRPr="004C20F2">
        <w:rPr>
          <w:rFonts w:ascii="Sakkal Majalla" w:eastAsia="Calibri" w:hAnsi="Sakkal Majalla" w:cs="Sakkal Majalla"/>
          <w:kern w:val="0"/>
          <w:sz w:val="28"/>
          <w:szCs w:val="28"/>
          <w:rtl/>
          <w:lang w:bidi="ar-IQ"/>
          <w14:ligatures w14:val="none"/>
        </w:rPr>
        <w:t xml:space="preserve"> بإتباع القوانين واللوائح.</w:t>
      </w:r>
    </w:p>
    <w:p w14:paraId="41CAB90B"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كما يجب أن تنسجم الاهداف مع رؤية المنظمة ورسالتها، ويجب أن تكون متسقة مع الرغبة في المخاطرة والقدرة على تحملها وهي بطبيعة الحال تختلف من وحدة اقتصادية </w:t>
      </w:r>
      <w:r w:rsidRPr="004C20F2">
        <w:rPr>
          <w:rFonts w:ascii="Sakkal Majalla" w:eastAsia="Calibri" w:hAnsi="Sakkal Majalla" w:cs="Sakkal Majalla" w:hint="cs"/>
          <w:kern w:val="0"/>
          <w:sz w:val="28"/>
          <w:szCs w:val="28"/>
          <w:rtl/>
          <w:lang w:bidi="ar-IQ"/>
          <w14:ligatures w14:val="none"/>
        </w:rPr>
        <w:t>لأخرى</w:t>
      </w:r>
      <w:r w:rsidRPr="004C20F2">
        <w:rPr>
          <w:rFonts w:ascii="Sakkal Majalla" w:eastAsia="Calibri" w:hAnsi="Sakkal Majalla" w:cs="Sakkal Majalla"/>
          <w:kern w:val="0"/>
          <w:sz w:val="28"/>
          <w:szCs w:val="28"/>
          <w:rtl/>
          <w:lang w:bidi="ar-IQ"/>
          <w14:ligatures w14:val="none"/>
        </w:rPr>
        <w:t xml:space="preserve"> بناء </w:t>
      </w:r>
      <w:r w:rsidRPr="004C20F2">
        <w:rPr>
          <w:rFonts w:ascii="Sakkal Majalla" w:eastAsia="Calibri" w:hAnsi="Sakkal Majalla" w:cs="Sakkal Majalla" w:hint="cs"/>
          <w:kern w:val="0"/>
          <w:sz w:val="28"/>
          <w:szCs w:val="28"/>
          <w:rtl/>
          <w:lang w:bidi="ar-IQ"/>
          <w14:ligatures w14:val="none"/>
        </w:rPr>
        <w:t xml:space="preserve">على </w:t>
      </w:r>
      <w:r w:rsidRPr="004C20F2">
        <w:rPr>
          <w:rFonts w:ascii="Sakkal Majalla" w:eastAsia="Calibri" w:hAnsi="Sakkal Majalla" w:cs="Sakkal Majalla"/>
          <w:kern w:val="0"/>
          <w:sz w:val="28"/>
          <w:szCs w:val="28"/>
          <w:rtl/>
          <w:lang w:bidi="ar-IQ"/>
          <w14:ligatures w14:val="none"/>
        </w:rPr>
        <w:t>ظروفها</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ويجب أن تتميز الاهداف بالسهولة والفهم والانسجام مع الاهداف المحددة على المستوى المؤسسي وتتكامل مع سلسلة التدرج في تحقيق الاهداف الفرعية في مختلف الوحدات الفرعية، وبالنسبة لكل مجموعة منها</w:t>
      </w:r>
      <w:r w:rsidRPr="004C20F2">
        <w:rPr>
          <w:rFonts w:ascii="Sakkal Majalla" w:eastAsia="Calibri" w:hAnsi="Sakkal Majalla" w:cs="Sakkal Majalla" w:hint="cs"/>
          <w:kern w:val="0"/>
          <w:sz w:val="28"/>
          <w:szCs w:val="28"/>
          <w:rtl/>
          <w:lang w:bidi="ar-IQ"/>
          <w14:ligatures w14:val="none"/>
        </w:rPr>
        <w:t>.</w:t>
      </w:r>
    </w:p>
    <w:p w14:paraId="1929B55D"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كما ينبغي وضع مقاييس الاداء وعوامل النجاح لتحديد ما إذا كانت </w:t>
      </w:r>
      <w:r w:rsidRPr="004C20F2">
        <w:rPr>
          <w:rFonts w:ascii="Sakkal Majalla" w:eastAsia="Calibri" w:hAnsi="Sakkal Majalla" w:cs="Sakkal Majalla" w:hint="cs"/>
          <w:kern w:val="0"/>
          <w:sz w:val="28"/>
          <w:szCs w:val="28"/>
          <w:rtl/>
          <w:lang w:bidi="ar-IQ"/>
          <w14:ligatures w14:val="none"/>
        </w:rPr>
        <w:t>الأ</w:t>
      </w:r>
      <w:r w:rsidRPr="004C20F2">
        <w:rPr>
          <w:rFonts w:ascii="Sakkal Majalla" w:eastAsia="Calibri" w:hAnsi="Sakkal Majalla" w:cs="Sakkal Majalla"/>
          <w:kern w:val="0"/>
          <w:sz w:val="28"/>
          <w:szCs w:val="28"/>
          <w:rtl/>
          <w:lang w:bidi="ar-IQ"/>
          <w14:ligatures w14:val="none"/>
        </w:rPr>
        <w:t xml:space="preserve">هداف قد تحققت، أو تحديد طرق بديلة </w:t>
      </w:r>
      <w:r w:rsidRPr="004C20F2">
        <w:rPr>
          <w:rFonts w:ascii="Sakkal Majalla" w:eastAsia="Calibri" w:hAnsi="Sakkal Majalla" w:cs="Sakkal Majalla" w:hint="cs"/>
          <w:kern w:val="0"/>
          <w:sz w:val="28"/>
          <w:szCs w:val="28"/>
          <w:rtl/>
          <w:lang w:bidi="ar-IQ"/>
          <w14:ligatures w14:val="none"/>
        </w:rPr>
        <w:t>لإنجازها</w:t>
      </w:r>
      <w:r w:rsidRPr="004C20F2">
        <w:rPr>
          <w:rFonts w:ascii="Sakkal Majalla" w:eastAsia="Calibri" w:hAnsi="Sakkal Majalla" w:cs="Sakkal Majalla"/>
          <w:kern w:val="0"/>
          <w:sz w:val="28"/>
          <w:szCs w:val="28"/>
          <w:rtl/>
          <w:lang w:bidi="ar-IQ"/>
          <w14:ligatures w14:val="none"/>
        </w:rPr>
        <w:t xml:space="preserve"> وبالنسبة لكل بديل يتم تحديد وتقييم المخاطر والاثار المترتبة </w:t>
      </w:r>
      <w:r w:rsidRPr="004C20F2">
        <w:rPr>
          <w:rFonts w:ascii="Sakkal Majalla" w:eastAsia="Calibri" w:hAnsi="Sakkal Majalla" w:cs="Sakkal Majalla" w:hint="cs"/>
          <w:kern w:val="0"/>
          <w:sz w:val="28"/>
          <w:szCs w:val="28"/>
          <w:rtl/>
          <w:lang w:bidi="ar-IQ"/>
          <w14:ligatures w14:val="none"/>
        </w:rPr>
        <w:t>عليها.</w:t>
      </w:r>
    </w:p>
    <w:p w14:paraId="701F6682" w14:textId="77777777"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t>تحديد الحدث</w:t>
      </w:r>
      <w:r w:rsidRPr="004C20F2">
        <w:rPr>
          <w:rFonts w:ascii="Sakkal Majalla" w:eastAsia="Calibri" w:hAnsi="Sakkal Majalla" w:cs="Sakkal Majalla"/>
          <w:kern w:val="0"/>
          <w:sz w:val="28"/>
          <w:szCs w:val="28"/>
          <w:u w:val="single"/>
          <w:rtl/>
          <w:lang w:bidi="ar-IQ"/>
          <w14:ligatures w14:val="none"/>
        </w:rPr>
        <w:t xml:space="preserve"> </w:t>
      </w:r>
      <w:r w:rsidRPr="004C20F2">
        <w:rPr>
          <w:rFonts w:ascii="Sakkal Majalla" w:eastAsia="Calibri" w:hAnsi="Sakkal Majalla" w:cs="Sakkal Majalla"/>
          <w:b/>
          <w:bCs/>
          <w:kern w:val="0"/>
          <w:sz w:val="28"/>
          <w:szCs w:val="28"/>
          <w:u w:val="single"/>
          <w:lang w:bidi="ar-IQ"/>
          <w14:ligatures w14:val="none"/>
        </w:rPr>
        <w:t>Identification Event</w:t>
      </w:r>
      <w:r w:rsidRPr="004C20F2">
        <w:rPr>
          <w:rFonts w:ascii="Sakkal Majalla" w:eastAsia="Calibri" w:hAnsi="Sakkal Majalla" w:cs="Sakkal Majalla" w:hint="cs"/>
          <w:b/>
          <w:bCs/>
          <w:kern w:val="0"/>
          <w:sz w:val="28"/>
          <w:szCs w:val="28"/>
          <w:u w:val="single"/>
          <w:rtl/>
          <w:lang w:bidi="ar-IQ"/>
          <w14:ligatures w14:val="none"/>
        </w:rPr>
        <w:t xml:space="preserve">: </w:t>
      </w:r>
    </w:p>
    <w:p w14:paraId="7FAC6C21" w14:textId="77777777" w:rsidR="004C20F2" w:rsidRPr="004C20F2" w:rsidRDefault="004C20F2" w:rsidP="005A121C">
      <w:pPr>
        <w:bidi/>
        <w:spacing w:after="160"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hint="cs"/>
          <w:b/>
          <w:bCs/>
          <w:kern w:val="0"/>
          <w:sz w:val="28"/>
          <w:szCs w:val="28"/>
          <w:rtl/>
          <w:lang w:bidi="ar-IQ"/>
          <w14:ligatures w14:val="none"/>
        </w:rPr>
        <w:t>تحدد</w:t>
      </w:r>
      <w:r w:rsidRPr="004C20F2">
        <w:rPr>
          <w:rFonts w:ascii="Sakkal Majalla" w:eastAsia="Calibri" w:hAnsi="Sakkal Majalla" w:cs="Sakkal Majalla"/>
          <w:kern w:val="0"/>
          <w:sz w:val="28"/>
          <w:szCs w:val="28"/>
          <w:rtl/>
          <w:lang w:bidi="ar-IQ"/>
          <w14:ligatures w14:val="none"/>
        </w:rPr>
        <w:t xml:space="preserve"> الادارة الاحداث المحتملة التي يمكن حدوثها وتؤثر على الوحدة </w:t>
      </w:r>
      <w:r w:rsidRPr="004C20F2">
        <w:rPr>
          <w:rFonts w:ascii="Sakkal Majalla" w:eastAsia="Calibri" w:hAnsi="Sakkal Majalla" w:cs="Sakkal Majalla" w:hint="cs"/>
          <w:kern w:val="0"/>
          <w:sz w:val="28"/>
          <w:szCs w:val="28"/>
          <w:rtl/>
          <w:lang w:bidi="ar-IQ"/>
          <w14:ligatures w14:val="none"/>
        </w:rPr>
        <w:t>الاقتصادية</w:t>
      </w:r>
      <w:r w:rsidRPr="004C20F2">
        <w:rPr>
          <w:rFonts w:ascii="Sakkal Majalla" w:eastAsia="Calibri" w:hAnsi="Sakkal Majalla" w:cs="Sakkal Majalla"/>
          <w:kern w:val="0"/>
          <w:sz w:val="28"/>
          <w:szCs w:val="28"/>
          <w:rtl/>
          <w:lang w:bidi="ar-IQ"/>
          <w14:ligatures w14:val="none"/>
        </w:rPr>
        <w:t xml:space="preserve">، وتحدد ما على قدرة الوحدة إذا كانت تمثل فرصة اقتصادية على النجاح أو ما إذا كانت قد تؤثر سلبا تنفيذ الاستراتيجية وتحقيق الاهداف، والاحداث ذات التأثير السلبي تمثل المخاطر، والتي تتطلب تقييم الادارة والاستجابة لها. أما </w:t>
      </w:r>
      <w:r w:rsidRPr="004C20F2">
        <w:rPr>
          <w:rFonts w:ascii="Sakkal Majalla" w:eastAsia="Calibri" w:hAnsi="Sakkal Majalla" w:cs="Sakkal Majalla" w:hint="cs"/>
          <w:kern w:val="0"/>
          <w:sz w:val="28"/>
          <w:szCs w:val="28"/>
          <w:rtl/>
          <w:lang w:bidi="ar-IQ"/>
          <w14:ligatures w14:val="none"/>
        </w:rPr>
        <w:t>الأحداث</w:t>
      </w:r>
      <w:r w:rsidRPr="004C20F2">
        <w:rPr>
          <w:rFonts w:ascii="Sakkal Majalla" w:eastAsia="Calibri" w:hAnsi="Sakkal Majalla" w:cs="Sakkal Majalla"/>
          <w:kern w:val="0"/>
          <w:sz w:val="28"/>
          <w:szCs w:val="28"/>
          <w:rtl/>
          <w:lang w:bidi="ar-IQ"/>
          <w14:ligatures w14:val="none"/>
        </w:rPr>
        <w:t xml:space="preserve"> ذات الاثر </w:t>
      </w:r>
      <w:r w:rsidRPr="004C20F2">
        <w:rPr>
          <w:rFonts w:ascii="Sakkal Majalla" w:eastAsia="Calibri" w:hAnsi="Sakkal Majalla" w:cs="Sakkal Majalla" w:hint="cs"/>
          <w:kern w:val="0"/>
          <w:sz w:val="28"/>
          <w:szCs w:val="28"/>
          <w:rtl/>
          <w:lang w:bidi="ar-IQ"/>
          <w14:ligatures w14:val="none"/>
        </w:rPr>
        <w:t>الإيجابي</w:t>
      </w:r>
      <w:r w:rsidRPr="004C20F2">
        <w:rPr>
          <w:rFonts w:ascii="Sakkal Majalla" w:eastAsia="Calibri" w:hAnsi="Sakkal Majalla" w:cs="Sakkal Majalla"/>
          <w:kern w:val="0"/>
          <w:sz w:val="28"/>
          <w:szCs w:val="28"/>
          <w:rtl/>
          <w:lang w:bidi="ar-IQ"/>
          <w14:ligatures w14:val="none"/>
        </w:rPr>
        <w:t xml:space="preserve"> فهي تمثل الفرص، والتي تساعد الادارة في تنفيذ الاستراتيجية وعمليات تحديد الاهداف، هذا وفي سياق تحديد الاحداث على مستوى الوحدة الاقتصادية، يتم النظر إلى مجموعة العوامل الداخلية والخارجية التي تؤدي إلى المخاطر والفرص وقد عرفت </w:t>
      </w:r>
      <w:r w:rsidRPr="004C20F2">
        <w:rPr>
          <w:rFonts w:ascii="Sakkal Majalla" w:eastAsia="Calibri" w:hAnsi="Sakkal Majalla" w:cs="Sakkal Majalla"/>
          <w:kern w:val="0"/>
          <w:sz w:val="28"/>
          <w:szCs w:val="28"/>
          <w:lang w:bidi="ar-IQ"/>
          <w14:ligatures w14:val="none"/>
        </w:rPr>
        <w:t>COSO</w:t>
      </w:r>
      <w:r w:rsidRPr="004C20F2">
        <w:rPr>
          <w:rFonts w:ascii="Sakkal Majalla" w:eastAsia="Calibri" w:hAnsi="Sakkal Majalla" w:cs="Sakkal Majalla"/>
          <w:kern w:val="0"/>
          <w:sz w:val="28"/>
          <w:szCs w:val="28"/>
          <w:rtl/>
          <w:lang w:bidi="ar-IQ"/>
          <w14:ligatures w14:val="none"/>
        </w:rPr>
        <w:t xml:space="preserve"> العديد من العوامل الداخلية والخارجية التي يمكن أن تؤثر على قدرة الشركة على تنفيذ الاستراتيجية وتحقيق الاهداف.</w:t>
      </w:r>
    </w:p>
    <w:p w14:paraId="14BD2534" w14:textId="77777777"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lastRenderedPageBreak/>
        <w:t xml:space="preserve">تقييم المخاطر </w:t>
      </w:r>
      <w:r w:rsidRPr="004C20F2">
        <w:rPr>
          <w:rFonts w:ascii="Sakkal Majalla" w:eastAsia="Calibri" w:hAnsi="Sakkal Majalla" w:cs="Sakkal Majalla"/>
          <w:b/>
          <w:bCs/>
          <w:kern w:val="0"/>
          <w:sz w:val="28"/>
          <w:szCs w:val="28"/>
          <w:u w:val="single"/>
          <w:lang w:bidi="ar-IQ"/>
          <w14:ligatures w14:val="none"/>
        </w:rPr>
        <w:t>Assessment Risk</w:t>
      </w:r>
      <w:r w:rsidRPr="004C20F2">
        <w:rPr>
          <w:rFonts w:ascii="Sakkal Majalla" w:eastAsia="Calibri" w:hAnsi="Sakkal Majalla" w:cs="Sakkal Majalla" w:hint="cs"/>
          <w:b/>
          <w:bCs/>
          <w:kern w:val="0"/>
          <w:sz w:val="28"/>
          <w:szCs w:val="28"/>
          <w:u w:val="single"/>
          <w:rtl/>
          <w:lang w:bidi="ar-IQ"/>
          <w14:ligatures w14:val="none"/>
        </w:rPr>
        <w:t xml:space="preserve">: </w:t>
      </w:r>
    </w:p>
    <w:p w14:paraId="3748EF11"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يعتبر تقييم المخاطر هو جوهر عملية </w:t>
      </w:r>
      <w:r w:rsidRPr="004C20F2">
        <w:rPr>
          <w:rFonts w:ascii="Sakkal Majalla" w:eastAsia="Calibri" w:hAnsi="Sakkal Majalla" w:cs="Sakkal Majalla"/>
          <w:kern w:val="0"/>
          <w:sz w:val="28"/>
          <w:szCs w:val="28"/>
          <w:lang w:bidi="ar-IQ"/>
          <w14:ligatures w14:val="none"/>
        </w:rPr>
        <w:t>ERM</w:t>
      </w:r>
      <w:r w:rsidRPr="004C20F2">
        <w:rPr>
          <w:rFonts w:ascii="Sakkal Majalla" w:eastAsia="Calibri" w:hAnsi="Sakkal Majalla" w:cs="Sakkal Majalla"/>
          <w:kern w:val="0"/>
          <w:sz w:val="28"/>
          <w:szCs w:val="28"/>
          <w:rtl/>
          <w:lang w:bidi="ar-IQ"/>
          <w14:ligatures w14:val="none"/>
        </w:rPr>
        <w:t xml:space="preserve"> حيث تقوم المنشأة بالنظر إلى الاحداث المحتملة التي قد تؤثر على تحقيق </w:t>
      </w:r>
      <w:r w:rsidRPr="004C20F2">
        <w:rPr>
          <w:rFonts w:ascii="Sakkal Majalla" w:eastAsia="Calibri" w:hAnsi="Sakkal Majalla" w:cs="Sakkal Majalla" w:hint="cs"/>
          <w:kern w:val="0"/>
          <w:sz w:val="28"/>
          <w:szCs w:val="28"/>
          <w:rtl/>
          <w:lang w:bidi="ar-IQ"/>
          <w14:ligatures w14:val="none"/>
        </w:rPr>
        <w:t>الأهداف،</w:t>
      </w:r>
      <w:r w:rsidRPr="004C20F2">
        <w:rPr>
          <w:rFonts w:ascii="Sakkal Majalla" w:eastAsia="Calibri" w:hAnsi="Sakkal Majalla" w:cs="Sakkal Majalla"/>
          <w:kern w:val="0"/>
          <w:sz w:val="28"/>
          <w:szCs w:val="28"/>
          <w:rtl/>
          <w:lang w:bidi="ar-IQ"/>
          <w14:ligatures w14:val="none"/>
        </w:rPr>
        <w:t xml:space="preserve"> ويتم تقييم المخاطر بعد التعرف عليها وتحديدها</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ويتضمن تقييم المخاطر قياس الحجم المحتمل للخسارة واحتمال حدوثها</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ثم ترتيب أولويات العمل</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كما يشمل تقييم المخاطر</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المخاطر المتأصلة لشدة وطأتها المحتملة والمتبقية</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حيث يتوجب على الادارة تقييم الاحداث من منظور احتمال الوقوع وأثرها في حالة الو قوع</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ويتم ذلك من خلال </w:t>
      </w:r>
      <w:r w:rsidRPr="004C20F2">
        <w:rPr>
          <w:rFonts w:ascii="Sakkal Majalla" w:eastAsia="Calibri" w:hAnsi="Sakkal Majalla" w:cs="Sakkal Majalla" w:hint="cs"/>
          <w:kern w:val="0"/>
          <w:sz w:val="28"/>
          <w:szCs w:val="28"/>
          <w:rtl/>
          <w:lang w:bidi="ar-IQ"/>
          <w14:ligatures w14:val="none"/>
        </w:rPr>
        <w:t>استخدام</w:t>
      </w:r>
      <w:r w:rsidRPr="004C20F2">
        <w:rPr>
          <w:rFonts w:ascii="Sakkal Majalla" w:eastAsia="Calibri" w:hAnsi="Sakkal Majalla" w:cs="Sakkal Majalla"/>
          <w:kern w:val="0"/>
          <w:sz w:val="28"/>
          <w:szCs w:val="28"/>
          <w:rtl/>
          <w:lang w:bidi="ar-IQ"/>
          <w14:ligatures w14:val="none"/>
        </w:rPr>
        <w:t xml:space="preserve"> مجموعة من الاساليب الكمية والنوعية</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ثم يتم دراسة </w:t>
      </w:r>
      <w:r w:rsidRPr="004C20F2">
        <w:rPr>
          <w:rFonts w:ascii="Sakkal Majalla" w:eastAsia="Calibri" w:hAnsi="Sakkal Majalla" w:cs="Sakkal Majalla" w:hint="cs"/>
          <w:kern w:val="0"/>
          <w:sz w:val="28"/>
          <w:szCs w:val="28"/>
          <w:rtl/>
          <w:lang w:bidi="ar-IQ"/>
          <w14:ligatures w14:val="none"/>
        </w:rPr>
        <w:t>الآثار الإيجابية</w:t>
      </w:r>
      <w:r w:rsidRPr="004C20F2">
        <w:rPr>
          <w:rFonts w:ascii="Sakkal Majalla" w:eastAsia="Calibri" w:hAnsi="Sakkal Majalla" w:cs="Sakkal Majalla"/>
          <w:kern w:val="0"/>
          <w:sz w:val="28"/>
          <w:szCs w:val="28"/>
          <w:rtl/>
          <w:lang w:bidi="ar-IQ"/>
          <w14:ligatures w14:val="none"/>
        </w:rPr>
        <w:t xml:space="preserve"> والسلبية </w:t>
      </w:r>
      <w:r w:rsidRPr="004C20F2">
        <w:rPr>
          <w:rFonts w:ascii="Sakkal Majalla" w:eastAsia="Calibri" w:hAnsi="Sakkal Majalla" w:cs="Sakkal Majalla" w:hint="cs"/>
          <w:kern w:val="0"/>
          <w:sz w:val="28"/>
          <w:szCs w:val="28"/>
          <w:rtl/>
          <w:lang w:bidi="ar-IQ"/>
          <w14:ligatures w14:val="none"/>
        </w:rPr>
        <w:t>للأحداث</w:t>
      </w:r>
      <w:r w:rsidRPr="004C20F2">
        <w:rPr>
          <w:rFonts w:ascii="Sakkal Majalla" w:eastAsia="Calibri" w:hAnsi="Sakkal Majalla" w:cs="Sakkal Majalla"/>
          <w:kern w:val="0"/>
          <w:sz w:val="28"/>
          <w:szCs w:val="28"/>
          <w:rtl/>
          <w:lang w:bidi="ar-IQ"/>
          <w14:ligatures w14:val="none"/>
        </w:rPr>
        <w:t xml:space="preserve"> المحتملة بشكل فردي أو حسب الفئة في جميع أنشطة المنشأة</w:t>
      </w:r>
      <w:r w:rsidRPr="004C20F2">
        <w:rPr>
          <w:rFonts w:ascii="Sakkal Majalla" w:eastAsia="Calibri" w:hAnsi="Sakkal Majalla" w:cs="Sakkal Majalla" w:hint="cs"/>
          <w:kern w:val="0"/>
          <w:sz w:val="28"/>
          <w:szCs w:val="28"/>
          <w:rtl/>
          <w:lang w:bidi="ar-IQ"/>
          <w14:ligatures w14:val="none"/>
        </w:rPr>
        <w:t>، أما</w:t>
      </w:r>
      <w:r w:rsidRPr="004C20F2">
        <w:rPr>
          <w:rFonts w:ascii="Sakkal Majalla" w:eastAsia="Calibri" w:hAnsi="Sakkal Majalla" w:cs="Sakkal Majalla"/>
          <w:kern w:val="0"/>
          <w:sz w:val="28"/>
          <w:szCs w:val="28"/>
          <w:rtl/>
          <w:lang w:bidi="ar-IQ"/>
          <w14:ligatures w14:val="none"/>
        </w:rPr>
        <w:t xml:space="preserve"> فيما يتعلق بمفهوم المخاطر المتأصلة والمتبقية فهي تعني ما يلي</w:t>
      </w:r>
      <w:r w:rsidRPr="004C20F2">
        <w:rPr>
          <w:rFonts w:ascii="Sakkal Majalla" w:eastAsia="Calibri" w:hAnsi="Sakkal Majalla" w:cs="Sakkal Majalla" w:hint="cs"/>
          <w:kern w:val="0"/>
          <w:sz w:val="28"/>
          <w:szCs w:val="28"/>
          <w:rtl/>
          <w:lang w:bidi="ar-IQ"/>
          <w14:ligatures w14:val="none"/>
        </w:rPr>
        <w:t xml:space="preserve"> (حماد، 2003)</w:t>
      </w:r>
      <w:r w:rsidRPr="004C20F2">
        <w:rPr>
          <w:rFonts w:ascii="Sakkal Majalla" w:eastAsia="Calibri" w:hAnsi="Sakkal Majalla" w:cs="Sakkal Majalla"/>
          <w:kern w:val="0"/>
          <w:sz w:val="28"/>
          <w:szCs w:val="28"/>
          <w:rtl/>
          <w:lang w:bidi="ar-IQ"/>
          <w14:ligatures w14:val="none"/>
        </w:rPr>
        <w:t>:</w:t>
      </w:r>
    </w:p>
    <w:p w14:paraId="04083B57" w14:textId="77777777" w:rsidR="004C20F2" w:rsidRPr="004C20F2" w:rsidRDefault="004C20F2" w:rsidP="005A121C">
      <w:pPr>
        <w:numPr>
          <w:ilvl w:val="0"/>
          <w:numId w:val="2"/>
        </w:numPr>
        <w:bidi/>
        <w:spacing w:after="160" w:line="360" w:lineRule="auto"/>
        <w:contextualSpacing/>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b/>
          <w:bCs/>
          <w:kern w:val="0"/>
          <w:sz w:val="28"/>
          <w:szCs w:val="28"/>
          <w:rtl/>
          <w:lang w:bidi="ar-IQ"/>
          <w14:ligatures w14:val="none"/>
        </w:rPr>
        <w:t>المخاطر المتأصلة</w:t>
      </w:r>
      <w:r w:rsidRPr="004C20F2">
        <w:rPr>
          <w:rFonts w:ascii="Sakkal Majalla" w:eastAsia="Calibri" w:hAnsi="Sakkal Majalla" w:cs="Sakkal Majalla" w:hint="cs"/>
          <w:b/>
          <w:b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خطر موجود قبل اتخاذ الادارة أي خطوات للسيطرة على احتمال أو تأثير الخطر</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w:t>
      </w:r>
    </w:p>
    <w:p w14:paraId="4AD93C1E" w14:textId="77777777" w:rsidR="004C20F2" w:rsidRPr="004C20F2" w:rsidRDefault="004C20F2" w:rsidP="005A121C">
      <w:pPr>
        <w:numPr>
          <w:ilvl w:val="0"/>
          <w:numId w:val="2"/>
        </w:numPr>
        <w:bidi/>
        <w:spacing w:after="160" w:line="360" w:lineRule="auto"/>
        <w:contextualSpacing/>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b/>
          <w:bCs/>
          <w:kern w:val="0"/>
          <w:sz w:val="28"/>
          <w:szCs w:val="28"/>
          <w:rtl/>
          <w:lang w:bidi="ar-IQ"/>
          <w14:ligatures w14:val="none"/>
        </w:rPr>
        <w:t>المخاطر المتبقية</w:t>
      </w:r>
      <w:r w:rsidRPr="004C20F2">
        <w:rPr>
          <w:rFonts w:ascii="Sakkal Majalla" w:eastAsia="Calibri" w:hAnsi="Sakkal Majalla" w:cs="Sakkal Majalla" w:hint="cs"/>
          <w:b/>
          <w:b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الخطر الذي يبقى بعد تطبيق الادارة للرقابة الداخلية أو أي شكل اخر من أشكال </w:t>
      </w:r>
      <w:r w:rsidRPr="004C20F2">
        <w:rPr>
          <w:rFonts w:ascii="Sakkal Majalla" w:eastAsia="Calibri" w:hAnsi="Sakkal Majalla" w:cs="Sakkal Majalla" w:hint="cs"/>
          <w:kern w:val="0"/>
          <w:sz w:val="28"/>
          <w:szCs w:val="28"/>
          <w:rtl/>
          <w:lang w:bidi="ar-IQ"/>
          <w14:ligatures w14:val="none"/>
        </w:rPr>
        <w:t>الاستجابة</w:t>
      </w:r>
      <w:r w:rsidRPr="004C20F2">
        <w:rPr>
          <w:rFonts w:ascii="Sakkal Majalla" w:eastAsia="Calibri" w:hAnsi="Sakkal Majalla" w:cs="Sakkal Majalla"/>
          <w:kern w:val="0"/>
          <w:sz w:val="28"/>
          <w:szCs w:val="28"/>
          <w:rtl/>
          <w:lang w:bidi="ar-IQ"/>
          <w14:ligatures w14:val="none"/>
        </w:rPr>
        <w:t xml:space="preserve"> للمخاطر.</w:t>
      </w:r>
    </w:p>
    <w:p w14:paraId="0AE417A1" w14:textId="77777777" w:rsidR="004C20F2" w:rsidRPr="004C20F2" w:rsidRDefault="004C20F2" w:rsidP="005A121C">
      <w:pPr>
        <w:numPr>
          <w:ilvl w:val="0"/>
          <w:numId w:val="2"/>
        </w:numPr>
        <w:bidi/>
        <w:spacing w:after="160" w:line="360" w:lineRule="auto"/>
        <w:contextualSpacing/>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b/>
          <w:bCs/>
          <w:kern w:val="0"/>
          <w:sz w:val="28"/>
          <w:szCs w:val="28"/>
          <w:rtl/>
          <w:lang w:bidi="ar-IQ"/>
          <w14:ligatures w14:val="none"/>
        </w:rPr>
        <w:t>أما فيما يتعلق باحتمالية وقوع الخطر وأثره:</w:t>
      </w:r>
      <w:r w:rsidRPr="004C20F2">
        <w:rPr>
          <w:rFonts w:ascii="Sakkal Majalla" w:eastAsia="Calibri" w:hAnsi="Sakkal Majalla" w:cs="Sakkal Majalla"/>
          <w:kern w:val="0"/>
          <w:sz w:val="28"/>
          <w:szCs w:val="28"/>
          <w:rtl/>
          <w:lang w:bidi="ar-IQ"/>
          <w14:ligatures w14:val="none"/>
        </w:rPr>
        <w:t xml:space="preserve"> فهي حالة عدم اليقين </w:t>
      </w:r>
      <w:r w:rsidRPr="004C20F2">
        <w:rPr>
          <w:rFonts w:ascii="Sakkal Majalla" w:eastAsia="Calibri" w:hAnsi="Sakkal Majalla" w:cs="Sakkal Majalla" w:hint="cs"/>
          <w:kern w:val="0"/>
          <w:sz w:val="28"/>
          <w:szCs w:val="28"/>
          <w:rtl/>
          <w:lang w:bidi="ar-IQ"/>
          <w14:ligatures w14:val="none"/>
        </w:rPr>
        <w:t>للأحداث</w:t>
      </w:r>
      <w:r w:rsidRPr="004C20F2">
        <w:rPr>
          <w:rFonts w:ascii="Sakkal Majalla" w:eastAsia="Calibri" w:hAnsi="Sakkal Majalla" w:cs="Sakkal Majalla"/>
          <w:kern w:val="0"/>
          <w:sz w:val="28"/>
          <w:szCs w:val="28"/>
          <w:rtl/>
          <w:lang w:bidi="ar-IQ"/>
          <w14:ligatures w14:val="none"/>
        </w:rPr>
        <w:t xml:space="preserve"> المحتملة والتي تتطلب تقييما </w:t>
      </w:r>
      <w:r w:rsidRPr="004C20F2">
        <w:rPr>
          <w:rFonts w:ascii="Sakkal Majalla" w:eastAsia="Calibri" w:hAnsi="Sakkal Majalla" w:cs="Sakkal Majalla" w:hint="cs"/>
          <w:kern w:val="0"/>
          <w:sz w:val="28"/>
          <w:szCs w:val="28"/>
          <w:rtl/>
          <w:lang w:bidi="ar-IQ"/>
          <w14:ligatures w14:val="none"/>
        </w:rPr>
        <w:t>موضوعيا لتلك</w:t>
      </w:r>
      <w:r w:rsidRPr="004C20F2">
        <w:rPr>
          <w:rFonts w:ascii="Sakkal Majalla" w:eastAsia="Calibri" w:hAnsi="Sakkal Majalla" w:cs="Sakkal Majalla"/>
          <w:kern w:val="0"/>
          <w:sz w:val="28"/>
          <w:szCs w:val="28"/>
          <w:rtl/>
          <w:lang w:bidi="ar-IQ"/>
          <w14:ligatures w14:val="none"/>
        </w:rPr>
        <w:t xml:space="preserve"> الاحداث</w:t>
      </w:r>
      <w:r w:rsidRPr="004C20F2">
        <w:rPr>
          <w:rFonts w:ascii="Sakkal Majalla" w:eastAsia="Calibri" w:hAnsi="Sakkal Majalla" w:cs="Sakkal Majalla" w:hint="cs"/>
          <w:kern w:val="0"/>
          <w:sz w:val="28"/>
          <w:szCs w:val="28"/>
          <w:rtl/>
          <w:lang w:bidi="ar-IQ"/>
          <w14:ligatures w14:val="none"/>
        </w:rPr>
        <w:t>.</w:t>
      </w:r>
    </w:p>
    <w:p w14:paraId="6B6B2EF6" w14:textId="623A7272"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t>الاستجابة للمخاطر</w:t>
      </w:r>
      <w:r w:rsidR="00E65C83">
        <w:rPr>
          <w:rFonts w:ascii="Sakkal Majalla" w:eastAsia="Calibri" w:hAnsi="Sakkal Majalla" w:cs="Sakkal Majalla" w:hint="cs"/>
          <w:b/>
          <w:bCs/>
          <w:kern w:val="0"/>
          <w:sz w:val="28"/>
          <w:szCs w:val="28"/>
          <w:u w:val="single"/>
          <w:rtl/>
          <w:lang w:bidi="ar-IQ"/>
          <w14:ligatures w14:val="none"/>
        </w:rPr>
        <w:t xml:space="preserve"> </w:t>
      </w:r>
      <w:r w:rsidRPr="004C20F2">
        <w:rPr>
          <w:rFonts w:ascii="Sakkal Majalla" w:eastAsia="Calibri" w:hAnsi="Sakkal Majalla" w:cs="Sakkal Majalla"/>
          <w:b/>
          <w:bCs/>
          <w:kern w:val="0"/>
          <w:sz w:val="28"/>
          <w:szCs w:val="28"/>
          <w:u w:val="single"/>
          <w:rtl/>
          <w:lang w:bidi="ar-IQ"/>
          <w14:ligatures w14:val="none"/>
        </w:rPr>
        <w:t xml:space="preserve"> </w:t>
      </w:r>
      <w:r w:rsidRPr="004C20F2">
        <w:rPr>
          <w:rFonts w:ascii="Sakkal Majalla" w:eastAsia="Calibri" w:hAnsi="Sakkal Majalla" w:cs="Sakkal Majalla"/>
          <w:b/>
          <w:bCs/>
          <w:kern w:val="0"/>
          <w:sz w:val="28"/>
          <w:szCs w:val="28"/>
          <w:u w:val="single"/>
          <w:lang w:bidi="ar-IQ"/>
          <w14:ligatures w14:val="none"/>
        </w:rPr>
        <w:t>Response Risk</w:t>
      </w:r>
      <w:r w:rsidRPr="004C20F2">
        <w:rPr>
          <w:rFonts w:ascii="Sakkal Majalla" w:eastAsia="Calibri" w:hAnsi="Sakkal Majalla" w:cs="Sakkal Majalla" w:hint="cs"/>
          <w:b/>
          <w:bCs/>
          <w:kern w:val="0"/>
          <w:sz w:val="28"/>
          <w:szCs w:val="28"/>
          <w:u w:val="single"/>
          <w:rtl/>
          <w:lang w:bidi="ar-IQ"/>
          <w14:ligatures w14:val="none"/>
        </w:rPr>
        <w:t xml:space="preserve">: </w:t>
      </w:r>
    </w:p>
    <w:p w14:paraId="09F58B68"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بعد تقييم المخاطر تقوم الادارة بتحديد كيفية الاستجابة، ويشمل ذلك تجنب المخاطر والحد منها، أو مشاركتها، أو قبولها</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وتقوم الادارة بتقييم </w:t>
      </w:r>
      <w:r w:rsidRPr="004C20F2">
        <w:rPr>
          <w:rFonts w:ascii="Sakkal Majalla" w:eastAsia="Calibri" w:hAnsi="Sakkal Majalla" w:cs="Sakkal Majalla" w:hint="cs"/>
          <w:kern w:val="0"/>
          <w:sz w:val="28"/>
          <w:szCs w:val="28"/>
          <w:rtl/>
          <w:lang w:bidi="ar-IQ"/>
          <w14:ligatures w14:val="none"/>
        </w:rPr>
        <w:t>احتمالية</w:t>
      </w:r>
      <w:r w:rsidRPr="004C20F2">
        <w:rPr>
          <w:rFonts w:ascii="Sakkal Majalla" w:eastAsia="Calibri" w:hAnsi="Sakkal Majalla" w:cs="Sakkal Majalla"/>
          <w:kern w:val="0"/>
          <w:sz w:val="28"/>
          <w:szCs w:val="28"/>
          <w:rtl/>
          <w:lang w:bidi="ar-IQ"/>
          <w14:ligatures w14:val="none"/>
        </w:rPr>
        <w:t xml:space="preserve"> المخاطر والاثار المترتبة عليها، فضلا عن التكاليف والفوائد التي تنتج عنها، وتحدد الادارة الفرص التي قد تكون متاحة على مستوى الوحدة الاقتصادية، وتحديد ما إذا كان إجمالي المخاطر المتبقية العامة وفي إطار رغبة المخاطرة لديها هذا ويشير إطار إدارة المخاطر إلى وجود أربع طرق </w:t>
      </w:r>
      <w:r w:rsidRPr="004C20F2">
        <w:rPr>
          <w:rFonts w:ascii="Sakkal Majalla" w:eastAsia="Calibri" w:hAnsi="Sakkal Majalla" w:cs="Sakkal Majalla" w:hint="cs"/>
          <w:kern w:val="0"/>
          <w:sz w:val="28"/>
          <w:szCs w:val="28"/>
          <w:rtl/>
          <w:lang w:bidi="ar-IQ"/>
          <w14:ligatures w14:val="none"/>
        </w:rPr>
        <w:t>لمواجهة المخاطر</w:t>
      </w:r>
      <w:r w:rsidRPr="004C20F2">
        <w:rPr>
          <w:rFonts w:ascii="Sakkal Majalla" w:eastAsia="Calibri" w:hAnsi="Sakkal Majalla" w:cs="Sakkal Majalla"/>
          <w:kern w:val="0"/>
          <w:sz w:val="28"/>
          <w:szCs w:val="28"/>
          <w:rtl/>
          <w:lang w:bidi="ar-IQ"/>
          <w14:ligatures w14:val="none"/>
        </w:rPr>
        <w:t xml:space="preserve"> ومعالجتها هي</w:t>
      </w:r>
      <w:r w:rsidRPr="004C20F2">
        <w:rPr>
          <w:rFonts w:ascii="Sakkal Majalla" w:eastAsia="Calibri" w:hAnsi="Sakkal Majalla" w:cs="Sakkal Majalla" w:hint="cs"/>
          <w:kern w:val="0"/>
          <w:sz w:val="28"/>
          <w:szCs w:val="28"/>
          <w:rtl/>
          <w:lang w:bidi="ar-IQ"/>
          <w14:ligatures w14:val="none"/>
        </w:rPr>
        <w:t>:</w:t>
      </w:r>
    </w:p>
    <w:p w14:paraId="2BF1C7F5"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 أ- تجنب الخطر</w:t>
      </w:r>
      <w:r w:rsidRPr="004C20F2">
        <w:rPr>
          <w:rFonts w:ascii="Sakkal Majalla" w:eastAsia="Calibri" w:hAnsi="Sakkal Majalla" w:cs="Sakkal Majalla" w:hint="cs"/>
          <w:kern w:val="0"/>
          <w:sz w:val="28"/>
          <w:szCs w:val="28"/>
          <w:rtl/>
          <w:lang w:bidi="ar-IQ"/>
          <w14:ligatures w14:val="none"/>
        </w:rPr>
        <w:t>.</w:t>
      </w:r>
    </w:p>
    <w:p w14:paraId="7590DE2A"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ب-</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تقليل الخطر</w:t>
      </w:r>
      <w:r w:rsidRPr="004C20F2">
        <w:rPr>
          <w:rFonts w:ascii="Sakkal Majalla" w:eastAsia="Calibri" w:hAnsi="Sakkal Majalla" w:cs="Sakkal Majalla" w:hint="cs"/>
          <w:kern w:val="0"/>
          <w:sz w:val="28"/>
          <w:szCs w:val="28"/>
          <w:rtl/>
          <w:lang w:bidi="ar-IQ"/>
          <w14:ligatures w14:val="none"/>
        </w:rPr>
        <w:t>.</w:t>
      </w:r>
    </w:p>
    <w:p w14:paraId="51A7DB21"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ج-</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قبول الخطر</w:t>
      </w:r>
      <w:r w:rsidRPr="004C20F2">
        <w:rPr>
          <w:rFonts w:ascii="Sakkal Majalla" w:eastAsia="Calibri" w:hAnsi="Sakkal Majalla" w:cs="Sakkal Majalla" w:hint="cs"/>
          <w:kern w:val="0"/>
          <w:sz w:val="28"/>
          <w:szCs w:val="28"/>
          <w:rtl/>
          <w:lang w:bidi="ar-IQ"/>
          <w14:ligatures w14:val="none"/>
        </w:rPr>
        <w:t>.</w:t>
      </w:r>
    </w:p>
    <w:p w14:paraId="2F8E7428" w14:textId="77777777" w:rsidR="004C20F2" w:rsidRPr="004C20F2" w:rsidRDefault="004C20F2" w:rsidP="005A121C">
      <w:pPr>
        <w:bidi/>
        <w:spacing w:after="160"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د-</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مشاركة الخطر</w:t>
      </w:r>
      <w:r w:rsidRPr="004C20F2">
        <w:rPr>
          <w:rFonts w:ascii="Sakkal Majalla" w:eastAsia="Calibri" w:hAnsi="Sakkal Majalla" w:cs="Sakkal Majalla" w:hint="cs"/>
          <w:kern w:val="0"/>
          <w:sz w:val="28"/>
          <w:szCs w:val="28"/>
          <w:rtl/>
          <w:lang w:bidi="ar-IQ"/>
          <w14:ligatures w14:val="none"/>
        </w:rPr>
        <w:t>.</w:t>
      </w:r>
    </w:p>
    <w:p w14:paraId="070ADCFB" w14:textId="77777777"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lastRenderedPageBreak/>
        <w:t xml:space="preserve">أنشطة الرقابة </w:t>
      </w:r>
      <w:r w:rsidRPr="004C20F2">
        <w:rPr>
          <w:rFonts w:ascii="Sakkal Majalla" w:eastAsia="Calibri" w:hAnsi="Sakkal Majalla" w:cs="Sakkal Majalla"/>
          <w:b/>
          <w:bCs/>
          <w:kern w:val="0"/>
          <w:sz w:val="28"/>
          <w:szCs w:val="28"/>
          <w:u w:val="single"/>
          <w:lang w:bidi="ar-IQ"/>
          <w14:ligatures w14:val="none"/>
        </w:rPr>
        <w:t>Activities Control</w:t>
      </w:r>
      <w:r w:rsidRPr="004C20F2">
        <w:rPr>
          <w:rFonts w:ascii="Sakkal Majalla" w:eastAsia="Calibri" w:hAnsi="Sakkal Majalla" w:cs="Sakkal Majalla"/>
          <w:b/>
          <w:bCs/>
          <w:kern w:val="0"/>
          <w:sz w:val="28"/>
          <w:szCs w:val="28"/>
          <w:u w:val="single"/>
          <w:rtl/>
          <w:lang w:bidi="ar-IQ"/>
          <w14:ligatures w14:val="none"/>
        </w:rPr>
        <w:t xml:space="preserve"> </w:t>
      </w:r>
      <w:r w:rsidRPr="004C20F2">
        <w:rPr>
          <w:rFonts w:ascii="Sakkal Majalla" w:eastAsia="Calibri" w:hAnsi="Sakkal Majalla" w:cs="Sakkal Majalla" w:hint="cs"/>
          <w:b/>
          <w:bCs/>
          <w:kern w:val="0"/>
          <w:sz w:val="28"/>
          <w:szCs w:val="28"/>
          <w:u w:val="single"/>
          <w:rtl/>
          <w:lang w:bidi="ar-IQ"/>
          <w14:ligatures w14:val="none"/>
        </w:rPr>
        <w:t>:</w:t>
      </w:r>
    </w:p>
    <w:p w14:paraId="46CC305F" w14:textId="77777777" w:rsidR="004C20F2" w:rsidRPr="004C20F2" w:rsidRDefault="004C20F2" w:rsidP="006E27AE">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تتمثل أنشطة الرقابة في السياسات والاجراءات التي تقوم بها الادارة لتساعد على ضمان تنفيذ </w:t>
      </w:r>
      <w:r w:rsidRPr="004C20F2">
        <w:rPr>
          <w:rFonts w:ascii="Sakkal Majalla" w:eastAsia="Calibri" w:hAnsi="Sakkal Majalla" w:cs="Sakkal Majalla" w:hint="cs"/>
          <w:kern w:val="0"/>
          <w:sz w:val="28"/>
          <w:szCs w:val="28"/>
          <w:rtl/>
          <w:lang w:bidi="ar-IQ"/>
          <w14:ligatures w14:val="none"/>
        </w:rPr>
        <w:t>استجابات</w:t>
      </w:r>
      <w:r w:rsidRPr="004C20F2">
        <w:rPr>
          <w:rFonts w:ascii="Sakkal Majalla" w:eastAsia="Calibri" w:hAnsi="Sakkal Majalla" w:cs="Sakkal Majalla"/>
          <w:kern w:val="0"/>
          <w:sz w:val="28"/>
          <w:szCs w:val="28"/>
          <w:rtl/>
          <w:lang w:bidi="ar-IQ"/>
          <w14:ligatures w14:val="none"/>
        </w:rPr>
        <w:t xml:space="preserve"> المخاطر وتطبيقها في جميع أنحاء الوحدة الاقتصادية، وعلى جميع المستويات وفي جميع الوظائف. وهي تشمل مجموعة من الانشطة المتنوعة مثل الموافقات والتراخيص، التحقق، والتسويات والتعليقات على الاداء التشغيلي، وحماية الاصول، والفصل بين الواجبات</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 xml:space="preserve">ويتم دعم ردود المخاطر من قبل أنشطة الرقابة التي تمثل الاستجابة للمخاطر، وبعد </w:t>
      </w:r>
      <w:r w:rsidRPr="004C20F2">
        <w:rPr>
          <w:rFonts w:ascii="Sakkal Majalla" w:eastAsia="Calibri" w:hAnsi="Sakkal Majalla" w:cs="Sakkal Majalla" w:hint="cs"/>
          <w:kern w:val="0"/>
          <w:sz w:val="28"/>
          <w:szCs w:val="28"/>
          <w:rtl/>
          <w:lang w:bidi="ar-IQ"/>
          <w14:ligatures w14:val="none"/>
        </w:rPr>
        <w:t>اختيار</w:t>
      </w:r>
      <w:r w:rsidRPr="004C20F2">
        <w:rPr>
          <w:rFonts w:ascii="Sakkal Majalla" w:eastAsia="Calibri" w:hAnsi="Sakkal Majalla" w:cs="Sakkal Majalla"/>
          <w:kern w:val="0"/>
          <w:sz w:val="28"/>
          <w:szCs w:val="28"/>
          <w:rtl/>
          <w:lang w:bidi="ar-IQ"/>
          <w14:ligatures w14:val="none"/>
        </w:rPr>
        <w:t xml:space="preserve"> الاستجابات للخطر، تحدد الادارة أنشطة الرقابة اللازمة للمساعدة على ضمان أن ردود الخطر نفذت بشكل صحيح وفي الوقت المناسب</w:t>
      </w:r>
      <w:r w:rsidRPr="004C20F2">
        <w:rPr>
          <w:rFonts w:ascii="Sakkal Majalla" w:eastAsia="Calibri" w:hAnsi="Sakkal Majalla" w:cs="Sakkal Majalla" w:hint="cs"/>
          <w:kern w:val="0"/>
          <w:sz w:val="28"/>
          <w:szCs w:val="28"/>
          <w:rtl/>
          <w:lang w:bidi="ar-IQ"/>
          <w14:ligatures w14:val="none"/>
        </w:rPr>
        <w:t>. (مرابطي، 2012).</w:t>
      </w:r>
    </w:p>
    <w:p w14:paraId="22688647" w14:textId="77777777"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t xml:space="preserve">المعلومات </w:t>
      </w:r>
      <w:r w:rsidRPr="004C20F2">
        <w:rPr>
          <w:rFonts w:ascii="Sakkal Majalla" w:eastAsia="Calibri" w:hAnsi="Sakkal Majalla" w:cs="Sakkal Majalla" w:hint="cs"/>
          <w:b/>
          <w:bCs/>
          <w:kern w:val="0"/>
          <w:sz w:val="28"/>
          <w:szCs w:val="28"/>
          <w:u w:val="single"/>
          <w:rtl/>
          <w:lang w:bidi="ar-IQ"/>
          <w14:ligatures w14:val="none"/>
        </w:rPr>
        <w:t>والاتصالات</w:t>
      </w:r>
      <w:r w:rsidRPr="004C20F2">
        <w:rPr>
          <w:rFonts w:ascii="Sakkal Majalla" w:eastAsia="Calibri" w:hAnsi="Sakkal Majalla" w:cs="Sakkal Majalla"/>
          <w:b/>
          <w:bCs/>
          <w:kern w:val="0"/>
          <w:sz w:val="28"/>
          <w:szCs w:val="28"/>
          <w:u w:val="single"/>
          <w:rtl/>
          <w:lang w:bidi="ar-IQ"/>
          <w14:ligatures w14:val="none"/>
        </w:rPr>
        <w:t xml:space="preserve"> </w:t>
      </w:r>
      <w:r w:rsidRPr="004C20F2">
        <w:rPr>
          <w:rFonts w:ascii="Sakkal Majalla" w:eastAsia="Calibri" w:hAnsi="Sakkal Majalla" w:cs="Sakkal Majalla"/>
          <w:b/>
          <w:bCs/>
          <w:kern w:val="0"/>
          <w:sz w:val="28"/>
          <w:szCs w:val="28"/>
          <w:u w:val="single"/>
          <w:lang w:bidi="ar-IQ"/>
          <w14:ligatures w14:val="none"/>
        </w:rPr>
        <w:t>Communication &amp; Information</w:t>
      </w:r>
      <w:r w:rsidRPr="004C20F2">
        <w:rPr>
          <w:rFonts w:ascii="Sakkal Majalla" w:eastAsia="Calibri" w:hAnsi="Sakkal Majalla" w:cs="Sakkal Majalla" w:hint="cs"/>
          <w:b/>
          <w:bCs/>
          <w:kern w:val="0"/>
          <w:sz w:val="28"/>
          <w:szCs w:val="28"/>
          <w:u w:val="single"/>
          <w:rtl/>
          <w:lang w:bidi="ar-IQ"/>
          <w14:ligatures w14:val="none"/>
        </w:rPr>
        <w:t>:</w:t>
      </w:r>
    </w:p>
    <w:p w14:paraId="1EF41C80" w14:textId="77777777" w:rsidR="004C20F2" w:rsidRPr="004C20F2" w:rsidRDefault="004C20F2" w:rsidP="00E65C83">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تعتبر المعلومات </w:t>
      </w:r>
      <w:r w:rsidRPr="004C20F2">
        <w:rPr>
          <w:rFonts w:ascii="Sakkal Majalla" w:eastAsia="Calibri" w:hAnsi="Sakkal Majalla" w:cs="Sakkal Majalla" w:hint="cs"/>
          <w:kern w:val="0"/>
          <w:sz w:val="28"/>
          <w:szCs w:val="28"/>
          <w:rtl/>
          <w:lang w:bidi="ar-IQ"/>
          <w14:ligatures w14:val="none"/>
        </w:rPr>
        <w:t>والاتصالات</w:t>
      </w:r>
      <w:r w:rsidRPr="004C20F2">
        <w:rPr>
          <w:rFonts w:ascii="Sakkal Majalla" w:eastAsia="Calibri" w:hAnsi="Sakkal Majalla" w:cs="Sakkal Majalla"/>
          <w:kern w:val="0"/>
          <w:sz w:val="28"/>
          <w:szCs w:val="28"/>
          <w:rtl/>
          <w:lang w:bidi="ar-IQ"/>
          <w14:ligatures w14:val="none"/>
        </w:rPr>
        <w:t xml:space="preserve"> هي العملية الذي تربط بين كل من المكونات </w:t>
      </w:r>
      <w:r w:rsidRPr="004C20F2">
        <w:rPr>
          <w:rFonts w:ascii="Sakkal Majalla" w:eastAsia="Calibri" w:hAnsi="Sakkal Majalla" w:cs="Sakkal Majalla" w:hint="cs"/>
          <w:kern w:val="0"/>
          <w:sz w:val="28"/>
          <w:szCs w:val="28"/>
          <w:rtl/>
          <w:lang w:bidi="ar-IQ"/>
          <w14:ligatures w14:val="none"/>
        </w:rPr>
        <w:t>الأ</w:t>
      </w:r>
      <w:r w:rsidRPr="004C20F2">
        <w:rPr>
          <w:rFonts w:ascii="Sakkal Majalla" w:eastAsia="Calibri" w:hAnsi="Sakkal Majalla" w:cs="Sakkal Majalla"/>
          <w:kern w:val="0"/>
          <w:sz w:val="28"/>
          <w:szCs w:val="28"/>
          <w:rtl/>
          <w:lang w:bidi="ar-IQ"/>
          <w14:ligatures w14:val="none"/>
        </w:rPr>
        <w:t xml:space="preserve">خرى مع بعضها البعض، ويتم التعرف على المعلومات ذات الصلة </w:t>
      </w:r>
      <w:r w:rsidRPr="004C20F2">
        <w:rPr>
          <w:rFonts w:ascii="Sakkal Majalla" w:eastAsia="Calibri" w:hAnsi="Sakkal Majalla" w:cs="Sakkal Majalla" w:hint="cs"/>
          <w:kern w:val="0"/>
          <w:sz w:val="28"/>
          <w:szCs w:val="28"/>
          <w:rtl/>
          <w:lang w:bidi="ar-IQ"/>
          <w14:ligatures w14:val="none"/>
        </w:rPr>
        <w:t>والإبلاغ</w:t>
      </w:r>
      <w:r w:rsidRPr="004C20F2">
        <w:rPr>
          <w:rFonts w:ascii="Sakkal Majalla" w:eastAsia="Calibri" w:hAnsi="Sakkal Majalla" w:cs="Sakkal Majalla"/>
          <w:kern w:val="0"/>
          <w:sz w:val="28"/>
          <w:szCs w:val="28"/>
          <w:rtl/>
          <w:lang w:bidi="ar-IQ"/>
          <w14:ligatures w14:val="none"/>
        </w:rPr>
        <w:t xml:space="preserve"> عنها في الشكل والاطار الزمني الذي يمكن الموظفين من الاضطلاع بمسؤولياتهم، وقد يكون مصادر المعلومات داخلية أو خارجية أو حالية أو تاريخية أو متوقعة وقد تتطلب إدارة المخاطر في المنشأة توف</w:t>
      </w:r>
      <w:r w:rsidRPr="004C20F2">
        <w:rPr>
          <w:rFonts w:ascii="Sakkal Majalla" w:eastAsia="Calibri" w:hAnsi="Sakkal Majalla" w:cs="Sakkal Majalla" w:hint="cs"/>
          <w:kern w:val="0"/>
          <w:sz w:val="28"/>
          <w:szCs w:val="28"/>
          <w:rtl/>
          <w:lang w:bidi="ar-IQ"/>
          <w14:ligatures w14:val="none"/>
        </w:rPr>
        <w:t>ي</w:t>
      </w:r>
      <w:r w:rsidRPr="004C20F2">
        <w:rPr>
          <w:rFonts w:ascii="Sakkal Majalla" w:eastAsia="Calibri" w:hAnsi="Sakkal Majalla" w:cs="Sakkal Majalla"/>
          <w:kern w:val="0"/>
          <w:sz w:val="28"/>
          <w:szCs w:val="28"/>
          <w:rtl/>
          <w:lang w:bidi="ar-IQ"/>
          <w14:ligatures w14:val="none"/>
        </w:rPr>
        <w:t xml:space="preserve">ر مجموعة أكبر من المعلومات مما هو ضروري لتحقيق أهداف الرقابة الداخلية، فعلى سبيل المثال يتطلب التركيز على الاهداف </w:t>
      </w:r>
      <w:r w:rsidRPr="004C20F2">
        <w:rPr>
          <w:rFonts w:ascii="Sakkal Majalla" w:eastAsia="Calibri" w:hAnsi="Sakkal Majalla" w:cs="Sakkal Majalla" w:hint="cs"/>
          <w:kern w:val="0"/>
          <w:sz w:val="28"/>
          <w:szCs w:val="28"/>
          <w:rtl/>
          <w:lang w:bidi="ar-IQ"/>
          <w14:ligatures w14:val="none"/>
        </w:rPr>
        <w:t>الاستراتيجية</w:t>
      </w:r>
      <w:r w:rsidRPr="004C20F2">
        <w:rPr>
          <w:rFonts w:ascii="Sakkal Majalla" w:eastAsia="Calibri" w:hAnsi="Sakkal Majalla" w:cs="Sakkal Majalla"/>
          <w:kern w:val="0"/>
          <w:sz w:val="28"/>
          <w:szCs w:val="28"/>
          <w:rtl/>
          <w:lang w:bidi="ar-IQ"/>
          <w14:ligatures w14:val="none"/>
        </w:rPr>
        <w:t xml:space="preserve"> مزيدا </w:t>
      </w:r>
      <w:r w:rsidRPr="004C20F2">
        <w:rPr>
          <w:rFonts w:ascii="Sakkal Majalla" w:eastAsia="Calibri" w:hAnsi="Sakkal Majalla" w:cs="Sakkal Majalla" w:hint="cs"/>
          <w:kern w:val="0"/>
          <w:sz w:val="28"/>
          <w:szCs w:val="28"/>
          <w:rtl/>
          <w:lang w:bidi="ar-IQ"/>
          <w14:ligatures w14:val="none"/>
        </w:rPr>
        <w:t xml:space="preserve">من </w:t>
      </w:r>
      <w:r w:rsidRPr="004C20F2">
        <w:rPr>
          <w:rFonts w:ascii="Sakkal Majalla" w:eastAsia="Calibri" w:hAnsi="Sakkal Majalla" w:cs="Sakkal Majalla"/>
          <w:kern w:val="0"/>
          <w:sz w:val="28"/>
          <w:szCs w:val="28"/>
          <w:rtl/>
          <w:lang w:bidi="ar-IQ"/>
          <w14:ligatures w14:val="none"/>
        </w:rPr>
        <w:t xml:space="preserve">استخدام البيانات التاريخية </w:t>
      </w:r>
      <w:r w:rsidRPr="004C20F2">
        <w:rPr>
          <w:rFonts w:ascii="Sakkal Majalla" w:eastAsia="Calibri" w:hAnsi="Sakkal Majalla" w:cs="Sakkal Majalla" w:hint="cs"/>
          <w:kern w:val="0"/>
          <w:sz w:val="28"/>
          <w:szCs w:val="28"/>
          <w:rtl/>
          <w:lang w:bidi="ar-IQ"/>
          <w14:ligatures w14:val="none"/>
        </w:rPr>
        <w:t>التي ت</w:t>
      </w:r>
      <w:r w:rsidRPr="004C20F2">
        <w:rPr>
          <w:rFonts w:ascii="Sakkal Majalla" w:eastAsia="Calibri" w:hAnsi="Sakkal Majalla" w:cs="Sakkal Majalla"/>
          <w:kern w:val="0"/>
          <w:sz w:val="28"/>
          <w:szCs w:val="28"/>
          <w:rtl/>
          <w:lang w:bidi="ar-IQ"/>
          <w14:ligatures w14:val="none"/>
        </w:rPr>
        <w:t xml:space="preserve">سمح للوحدة الاقتصادية متابعة </w:t>
      </w:r>
      <w:r w:rsidRPr="004C20F2">
        <w:rPr>
          <w:rFonts w:ascii="Sakkal Majalla" w:eastAsia="Calibri" w:hAnsi="Sakkal Majalla" w:cs="Sakkal Majalla" w:hint="cs"/>
          <w:kern w:val="0"/>
          <w:sz w:val="28"/>
          <w:szCs w:val="28"/>
          <w:rtl/>
          <w:lang w:bidi="ar-IQ"/>
          <w14:ligatures w14:val="none"/>
        </w:rPr>
        <w:t xml:space="preserve">كل </w:t>
      </w:r>
      <w:r w:rsidRPr="004C20F2">
        <w:rPr>
          <w:rFonts w:ascii="Sakkal Majalla" w:eastAsia="Calibri" w:hAnsi="Sakkal Majalla" w:cs="Sakkal Majalla"/>
          <w:kern w:val="0"/>
          <w:sz w:val="28"/>
          <w:szCs w:val="28"/>
          <w:rtl/>
          <w:lang w:bidi="ar-IQ"/>
          <w14:ligatures w14:val="none"/>
        </w:rPr>
        <w:t xml:space="preserve">من </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المعلومات</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t>و</w:t>
      </w:r>
      <w:r w:rsidRPr="004C20F2">
        <w:rPr>
          <w:rFonts w:ascii="Sakkal Majalla" w:eastAsia="Calibri" w:hAnsi="Sakkal Majalla" w:cs="Sakkal Majalla"/>
          <w:kern w:val="0"/>
          <w:sz w:val="28"/>
          <w:szCs w:val="28"/>
          <w:rtl/>
          <w:lang w:bidi="ar-IQ"/>
          <w14:ligatures w14:val="none"/>
        </w:rPr>
        <w:t>المخرجات،</w:t>
      </w:r>
      <w:r w:rsidRPr="004C20F2">
        <w:rPr>
          <w:rFonts w:ascii="Sakkal Majalla" w:eastAsia="Calibri" w:hAnsi="Sakkal Majalla" w:cs="Sakkal Majalla" w:hint="cs"/>
          <w:kern w:val="0"/>
          <w:sz w:val="28"/>
          <w:szCs w:val="28"/>
          <w:rtl/>
          <w:lang w:bidi="ar-IQ"/>
          <w14:ligatures w14:val="none"/>
        </w:rPr>
        <w:t xml:space="preserve"> و</w:t>
      </w:r>
      <w:r w:rsidRPr="004C20F2">
        <w:rPr>
          <w:rFonts w:ascii="Sakkal Majalla" w:eastAsia="Calibri" w:hAnsi="Sakkal Majalla" w:cs="Sakkal Majalla"/>
          <w:kern w:val="0"/>
          <w:sz w:val="28"/>
          <w:szCs w:val="28"/>
          <w:rtl/>
          <w:lang w:bidi="ar-IQ"/>
          <w14:ligatures w14:val="none"/>
        </w:rPr>
        <w:t>النتائج</w:t>
      </w:r>
      <w:r w:rsidRPr="004C20F2">
        <w:rPr>
          <w:rFonts w:ascii="Sakkal Majalla" w:eastAsia="Calibri" w:hAnsi="Sakkal Majalla" w:cs="Sakkal Majalla" w:hint="cs"/>
          <w:kern w:val="0"/>
          <w:sz w:val="28"/>
          <w:szCs w:val="28"/>
          <w:rtl/>
          <w:lang w:bidi="ar-IQ"/>
          <w14:ligatures w14:val="none"/>
        </w:rPr>
        <w:t xml:space="preserve">، </w:t>
      </w:r>
      <w:r w:rsidRPr="004C20F2">
        <w:rPr>
          <w:rFonts w:ascii="Sakkal Majalla" w:eastAsia="Calibri" w:hAnsi="Sakkal Majalla" w:cs="Sakkal Majalla"/>
          <w:kern w:val="0"/>
          <w:sz w:val="28"/>
          <w:szCs w:val="28"/>
          <w:rtl/>
          <w:lang w:bidi="ar-IQ"/>
          <w14:ligatures w14:val="none"/>
        </w:rPr>
        <w:t>والاداء الفعلي ومقارنته مع الاهداف والخطط والتوقعات</w:t>
      </w:r>
      <w:r w:rsidRPr="004C20F2">
        <w:rPr>
          <w:rFonts w:ascii="Sakkal Majalla" w:eastAsia="Calibri" w:hAnsi="Sakkal Majalla" w:cs="Sakkal Majalla" w:hint="cs"/>
          <w:kern w:val="0"/>
          <w:sz w:val="28"/>
          <w:szCs w:val="28"/>
          <w:rtl/>
          <w:lang w:bidi="ar-IQ"/>
          <w14:ligatures w14:val="none"/>
        </w:rPr>
        <w:t>)</w:t>
      </w:r>
      <w:r w:rsidRPr="004C20F2">
        <w:rPr>
          <w:rFonts w:ascii="Sakkal Majalla" w:eastAsia="Calibri" w:hAnsi="Sakkal Majalla" w:cs="Sakkal Majalla"/>
          <w:kern w:val="0"/>
          <w:sz w:val="28"/>
          <w:szCs w:val="28"/>
          <w:rtl/>
          <w:lang w:bidi="ar-IQ"/>
          <w14:ligatures w14:val="none"/>
        </w:rPr>
        <w:t xml:space="preserve"> وبذلك يمكن توفير الانذار المبكر </w:t>
      </w:r>
      <w:r w:rsidRPr="004C20F2">
        <w:rPr>
          <w:rFonts w:ascii="Sakkal Majalla" w:eastAsia="Calibri" w:hAnsi="Sakkal Majalla" w:cs="Sakkal Majalla" w:hint="cs"/>
          <w:kern w:val="0"/>
          <w:sz w:val="28"/>
          <w:szCs w:val="28"/>
          <w:rtl/>
          <w:lang w:bidi="ar-IQ"/>
          <w14:ligatures w14:val="none"/>
        </w:rPr>
        <w:t>للأحداث</w:t>
      </w:r>
      <w:r w:rsidRPr="004C20F2">
        <w:rPr>
          <w:rFonts w:ascii="Sakkal Majalla" w:eastAsia="Calibri" w:hAnsi="Sakkal Majalla" w:cs="Sakkal Majalla"/>
          <w:kern w:val="0"/>
          <w:sz w:val="28"/>
          <w:szCs w:val="28"/>
          <w:rtl/>
          <w:lang w:bidi="ar-IQ"/>
          <w14:ligatures w14:val="none"/>
        </w:rPr>
        <w:t xml:space="preserve"> المحتملة التي تتطلب إ</w:t>
      </w:r>
      <w:r w:rsidRPr="004C20F2">
        <w:rPr>
          <w:rFonts w:ascii="Sakkal Majalla" w:eastAsia="Calibri" w:hAnsi="Sakkal Majalla" w:cs="Sakkal Majalla" w:hint="cs"/>
          <w:kern w:val="0"/>
          <w:sz w:val="28"/>
          <w:szCs w:val="28"/>
          <w:rtl/>
          <w:lang w:bidi="ar-IQ"/>
          <w14:ligatures w14:val="none"/>
        </w:rPr>
        <w:t>هتما</w:t>
      </w:r>
      <w:r w:rsidRPr="004C20F2">
        <w:rPr>
          <w:rFonts w:ascii="Sakkal Majalla" w:eastAsia="Calibri" w:hAnsi="Sakkal Majalla" w:cs="Sakkal Majalla" w:hint="eastAsia"/>
          <w:kern w:val="0"/>
          <w:sz w:val="28"/>
          <w:szCs w:val="28"/>
          <w:rtl/>
          <w:lang w:bidi="ar-IQ"/>
          <w14:ligatures w14:val="none"/>
        </w:rPr>
        <w:t>م</w:t>
      </w:r>
      <w:r w:rsidRPr="004C20F2">
        <w:rPr>
          <w:rFonts w:ascii="Sakkal Majalla" w:eastAsia="Calibri" w:hAnsi="Sakkal Majalla" w:cs="Sakkal Majalla"/>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t>الإدارة.</w:t>
      </w:r>
    </w:p>
    <w:p w14:paraId="15F611A6" w14:textId="77777777" w:rsidR="004C20F2" w:rsidRDefault="004C20F2" w:rsidP="00E65C83">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 أما البيانات الحالية فتسمح </w:t>
      </w:r>
      <w:r w:rsidRPr="004C20F2">
        <w:rPr>
          <w:rFonts w:ascii="Sakkal Majalla" w:eastAsia="Calibri" w:hAnsi="Sakkal Majalla" w:cs="Sakkal Majalla" w:hint="cs"/>
          <w:kern w:val="0"/>
          <w:sz w:val="28"/>
          <w:szCs w:val="28"/>
          <w:rtl/>
          <w:lang w:bidi="ar-IQ"/>
          <w14:ligatures w14:val="none"/>
        </w:rPr>
        <w:t>للإدارة</w:t>
      </w:r>
      <w:r w:rsidRPr="004C20F2">
        <w:rPr>
          <w:rFonts w:ascii="Sakkal Majalla" w:eastAsia="Calibri" w:hAnsi="Sakkal Majalla" w:cs="Sakkal Majalla"/>
          <w:kern w:val="0"/>
          <w:sz w:val="28"/>
          <w:szCs w:val="28"/>
          <w:rtl/>
          <w:lang w:bidi="ar-IQ"/>
          <w14:ligatures w14:val="none"/>
        </w:rPr>
        <w:t xml:space="preserve"> </w:t>
      </w:r>
      <w:r w:rsidRPr="004C20F2">
        <w:rPr>
          <w:rFonts w:ascii="Sakkal Majalla" w:eastAsia="Calibri" w:hAnsi="Sakkal Majalla" w:cs="Sakkal Majalla" w:hint="cs"/>
          <w:kern w:val="0"/>
          <w:sz w:val="28"/>
          <w:szCs w:val="28"/>
          <w:rtl/>
          <w:lang w:bidi="ar-IQ"/>
          <w14:ligatures w14:val="none"/>
        </w:rPr>
        <w:t>باتخاذ</w:t>
      </w:r>
      <w:r w:rsidRPr="004C20F2">
        <w:rPr>
          <w:rFonts w:ascii="Sakkal Majalla" w:eastAsia="Calibri" w:hAnsi="Sakkal Majalla" w:cs="Sakkal Majalla"/>
          <w:kern w:val="0"/>
          <w:sz w:val="28"/>
          <w:szCs w:val="28"/>
          <w:rtl/>
          <w:lang w:bidi="ar-IQ"/>
          <w14:ligatures w14:val="none"/>
        </w:rPr>
        <w:t xml:space="preserve"> القرار في الوقت المناسب عن المخاطر القائمة في إطار وحدة الاعمال، الامر الذي يسمح للوحدة الاقتصادية بتحديد ما إذا كانت تعمل ضمن إطار تحمل المخاطر  وهناك حاجة إلى المعلومات على جميع مستويات المنظمة لتحديد وتقييم المخاطر، والاستجابة لها, هذا ويتم الحصول على المعلومات سواء من مصادر خارجية وداخلية ويتم تحليلها في ضوء الاستراتيجية والاهداف التي تحددها الوحدة الاقتصادية مع تحليل المخاطر, وتحديد درجة الاستجابات للخطر هذا ولحماية المعلومات والاصول المادية يجب إنشاء وتنفيذ السياسات والاجراءات المناسبة، والاحتفاظ بسجلات دقيقة لجميع الاصول، تقييد الوصول إلى الاصول، وحماية السجلات والوثائق</w:t>
      </w:r>
      <w:r w:rsidRPr="004C20F2">
        <w:rPr>
          <w:rFonts w:ascii="Sakkal Majalla" w:eastAsia="Calibri" w:hAnsi="Sakkal Majalla" w:cs="Sakkal Majalla" w:hint="cs"/>
          <w:kern w:val="0"/>
          <w:sz w:val="28"/>
          <w:szCs w:val="28"/>
          <w:rtl/>
          <w:lang w:bidi="ar-IQ"/>
          <w14:ligatures w14:val="none"/>
        </w:rPr>
        <w:t>.</w:t>
      </w:r>
    </w:p>
    <w:p w14:paraId="6A62A366" w14:textId="77777777" w:rsidR="00E65C83" w:rsidRDefault="00E65C83" w:rsidP="00E65C83">
      <w:pPr>
        <w:bidi/>
        <w:spacing w:line="360" w:lineRule="auto"/>
        <w:jc w:val="lowKashida"/>
        <w:rPr>
          <w:rFonts w:ascii="Sakkal Majalla" w:eastAsia="Calibri" w:hAnsi="Sakkal Majalla" w:cs="Sakkal Majalla"/>
          <w:kern w:val="0"/>
          <w:sz w:val="28"/>
          <w:szCs w:val="28"/>
          <w:rtl/>
          <w:lang w:bidi="ar-IQ"/>
          <w14:ligatures w14:val="none"/>
        </w:rPr>
      </w:pPr>
    </w:p>
    <w:p w14:paraId="1CDCC295" w14:textId="77777777" w:rsidR="00E65C83" w:rsidRPr="004C20F2" w:rsidRDefault="00E65C83" w:rsidP="00E65C83">
      <w:pPr>
        <w:bidi/>
        <w:spacing w:line="360" w:lineRule="auto"/>
        <w:jc w:val="lowKashida"/>
        <w:rPr>
          <w:rFonts w:ascii="Sakkal Majalla" w:eastAsia="Calibri" w:hAnsi="Sakkal Majalla" w:cs="Sakkal Majalla"/>
          <w:kern w:val="0"/>
          <w:sz w:val="28"/>
          <w:szCs w:val="28"/>
          <w:rtl/>
          <w:lang w:bidi="ar-IQ"/>
          <w14:ligatures w14:val="none"/>
        </w:rPr>
      </w:pPr>
    </w:p>
    <w:p w14:paraId="1C0FDB28" w14:textId="77777777" w:rsidR="004C20F2" w:rsidRPr="004C20F2" w:rsidRDefault="004C20F2" w:rsidP="00471AA6">
      <w:pPr>
        <w:numPr>
          <w:ilvl w:val="0"/>
          <w:numId w:val="17"/>
        </w:numPr>
        <w:bidi/>
        <w:spacing w:after="160" w:line="360" w:lineRule="auto"/>
        <w:contextualSpacing/>
        <w:jc w:val="lowKashida"/>
        <w:rPr>
          <w:rFonts w:ascii="Sakkal Majalla" w:eastAsia="Calibri" w:hAnsi="Sakkal Majalla" w:cs="Sakkal Majalla"/>
          <w:b/>
          <w:bCs/>
          <w:kern w:val="0"/>
          <w:sz w:val="28"/>
          <w:szCs w:val="28"/>
          <w:u w:val="single"/>
          <w:rtl/>
          <w:lang w:bidi="ar-IQ"/>
          <w14:ligatures w14:val="none"/>
        </w:rPr>
      </w:pPr>
      <w:r w:rsidRPr="004C20F2">
        <w:rPr>
          <w:rFonts w:ascii="Sakkal Majalla" w:eastAsia="Calibri" w:hAnsi="Sakkal Majalla" w:cs="Sakkal Majalla"/>
          <w:b/>
          <w:bCs/>
          <w:kern w:val="0"/>
          <w:sz w:val="28"/>
          <w:szCs w:val="28"/>
          <w:u w:val="single"/>
          <w:rtl/>
          <w:lang w:bidi="ar-IQ"/>
          <w14:ligatures w14:val="none"/>
        </w:rPr>
        <w:lastRenderedPageBreak/>
        <w:t xml:space="preserve">المراقبة </w:t>
      </w:r>
      <w:r w:rsidRPr="004C20F2">
        <w:rPr>
          <w:rFonts w:ascii="Sakkal Majalla" w:eastAsia="Calibri" w:hAnsi="Sakkal Majalla" w:cs="Sakkal Majalla"/>
          <w:b/>
          <w:bCs/>
          <w:kern w:val="0"/>
          <w:sz w:val="28"/>
          <w:szCs w:val="28"/>
          <w:u w:val="single"/>
          <w:lang w:bidi="ar-IQ"/>
          <w14:ligatures w14:val="none"/>
        </w:rPr>
        <w:t>Monitoring</w:t>
      </w:r>
      <w:r w:rsidRPr="004C20F2">
        <w:rPr>
          <w:rFonts w:ascii="Sakkal Majalla" w:eastAsia="Calibri" w:hAnsi="Sakkal Majalla" w:cs="Sakkal Majalla" w:hint="cs"/>
          <w:b/>
          <w:bCs/>
          <w:kern w:val="0"/>
          <w:sz w:val="28"/>
          <w:szCs w:val="28"/>
          <w:u w:val="single"/>
          <w:rtl/>
          <w:lang w:bidi="ar-IQ"/>
          <w14:ligatures w14:val="none"/>
        </w:rPr>
        <w:t>:</w:t>
      </w:r>
    </w:p>
    <w:p w14:paraId="27575CCF" w14:textId="77777777" w:rsidR="004C20F2" w:rsidRPr="004C20F2" w:rsidRDefault="004C20F2" w:rsidP="005A121C">
      <w:pPr>
        <w:bidi/>
        <w:spacing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يعتبر عنصر المراقبة ضروريا </w:t>
      </w:r>
      <w:r w:rsidRPr="004C20F2">
        <w:rPr>
          <w:rFonts w:ascii="Sakkal Majalla" w:eastAsia="Calibri" w:hAnsi="Sakkal Majalla" w:cs="Sakkal Majalla"/>
          <w:kern w:val="0"/>
          <w:sz w:val="28"/>
          <w:szCs w:val="28"/>
          <w:lang w:bidi="ar-IQ"/>
          <w14:ligatures w14:val="none"/>
        </w:rPr>
        <w:t>ERM</w:t>
      </w:r>
      <w:r w:rsidRPr="004C20F2">
        <w:rPr>
          <w:rFonts w:ascii="Sakkal Majalla" w:eastAsia="Calibri" w:hAnsi="Sakkal Majalla" w:cs="Sakkal Majalla"/>
          <w:kern w:val="0"/>
          <w:sz w:val="28"/>
          <w:szCs w:val="28"/>
          <w:rtl/>
          <w:lang w:bidi="ar-IQ"/>
          <w14:ligatures w14:val="none"/>
        </w:rPr>
        <w:t xml:space="preserve"> وأنه يعمل بشكل مستمر </w:t>
      </w:r>
      <w:r w:rsidRPr="004C20F2">
        <w:rPr>
          <w:rFonts w:ascii="Sakkal Majalla" w:eastAsia="Calibri" w:hAnsi="Sakkal Majalla" w:cs="Sakkal Majalla" w:hint="cs"/>
          <w:kern w:val="0"/>
          <w:sz w:val="28"/>
          <w:szCs w:val="28"/>
          <w:rtl/>
          <w:lang w:bidi="ar-IQ"/>
          <w14:ligatures w14:val="none"/>
        </w:rPr>
        <w:t>وفعال،</w:t>
      </w:r>
      <w:r w:rsidRPr="004C20F2">
        <w:rPr>
          <w:rFonts w:ascii="Sakkal Majalla" w:eastAsia="Calibri" w:hAnsi="Sakkal Majalla" w:cs="Sakkal Majalla"/>
          <w:kern w:val="0"/>
          <w:sz w:val="28"/>
          <w:szCs w:val="28"/>
          <w:rtl/>
          <w:lang w:bidi="ar-IQ"/>
          <w14:ligatures w14:val="none"/>
        </w:rPr>
        <w:t xml:space="preserve"> لتحديد كافة مكونات فضلا عن القيام بعمليات الدعم في كل من الظروف الداخلية </w:t>
      </w:r>
      <w:r w:rsidRPr="004C20F2">
        <w:rPr>
          <w:rFonts w:ascii="Sakkal Majalla" w:eastAsia="Calibri" w:hAnsi="Sakkal Majalla" w:cs="Sakkal Majalla" w:hint="cs"/>
          <w:kern w:val="0"/>
          <w:sz w:val="28"/>
          <w:szCs w:val="28"/>
          <w:rtl/>
          <w:lang w:bidi="ar-IQ"/>
          <w14:ligatures w14:val="none"/>
        </w:rPr>
        <w:t>والخارجية،</w:t>
      </w:r>
      <w:r w:rsidRPr="004C20F2">
        <w:rPr>
          <w:rFonts w:ascii="Sakkal Majalla" w:eastAsia="Calibri" w:hAnsi="Sakkal Majalla" w:cs="Sakkal Majalla"/>
          <w:kern w:val="0"/>
          <w:sz w:val="28"/>
          <w:szCs w:val="28"/>
          <w:rtl/>
          <w:lang w:bidi="ar-IQ"/>
          <w14:ligatures w14:val="none"/>
        </w:rPr>
        <w:t xml:space="preserve"> وللتأكيد على مستوى الوحدة الاقتصادية أن </w:t>
      </w:r>
      <w:r w:rsidRPr="004C20F2">
        <w:rPr>
          <w:rFonts w:ascii="Sakkal Majalla" w:eastAsia="Calibri" w:hAnsi="Sakkal Majalla" w:cs="Sakkal Majalla"/>
          <w:kern w:val="0"/>
          <w:sz w:val="28"/>
          <w:szCs w:val="28"/>
          <w:lang w:bidi="ar-IQ"/>
          <w14:ligatures w14:val="none"/>
        </w:rPr>
        <w:t>ERM</w:t>
      </w:r>
      <w:r w:rsidRPr="004C20F2">
        <w:rPr>
          <w:rFonts w:ascii="Sakkal Majalla" w:eastAsia="Calibri" w:hAnsi="Sakkal Majalla" w:cs="Sakkal Majalla"/>
          <w:kern w:val="0"/>
          <w:sz w:val="28"/>
          <w:szCs w:val="28"/>
          <w:rtl/>
          <w:lang w:bidi="ar-IQ"/>
          <w14:ligatures w14:val="none"/>
        </w:rPr>
        <w:t xml:space="preserve"> تعمل بشكل فعال ومستمر ويحدث ذلك عن طريق تفعيل أنشطة المتابعة أو من </w:t>
      </w:r>
      <w:r w:rsidRPr="004C20F2">
        <w:rPr>
          <w:rFonts w:ascii="Sakkal Majalla" w:eastAsia="Calibri" w:hAnsi="Sakkal Majalla" w:cs="Sakkal Majalla" w:hint="cs"/>
          <w:kern w:val="0"/>
          <w:sz w:val="28"/>
          <w:szCs w:val="28"/>
          <w:rtl/>
          <w:lang w:bidi="ar-IQ"/>
          <w14:ligatures w14:val="none"/>
        </w:rPr>
        <w:t>خلال</w:t>
      </w:r>
      <w:r w:rsidRPr="004C20F2">
        <w:rPr>
          <w:rFonts w:ascii="Sakkal Majalla" w:eastAsia="Calibri" w:hAnsi="Sakkal Majalla" w:cs="Sakkal Majalla"/>
          <w:kern w:val="0"/>
          <w:sz w:val="28"/>
          <w:szCs w:val="28"/>
          <w:rtl/>
          <w:lang w:bidi="ar-IQ"/>
          <w14:ligatures w14:val="none"/>
        </w:rPr>
        <w:t xml:space="preserve"> سلسلة من التقييمات المنفصلة التي تغطي مختلف جوانب عملية إدارة </w:t>
      </w:r>
      <w:r w:rsidRPr="004C20F2">
        <w:rPr>
          <w:rFonts w:ascii="Sakkal Majalla" w:eastAsia="Calibri" w:hAnsi="Sakkal Majalla" w:cs="Sakkal Majalla" w:hint="cs"/>
          <w:kern w:val="0"/>
          <w:sz w:val="28"/>
          <w:szCs w:val="28"/>
          <w:rtl/>
          <w:lang w:bidi="ar-IQ"/>
          <w14:ligatures w14:val="none"/>
        </w:rPr>
        <w:t>المخاطر،</w:t>
      </w:r>
      <w:r w:rsidRPr="004C20F2">
        <w:rPr>
          <w:rFonts w:ascii="Sakkal Majalla" w:eastAsia="Calibri" w:hAnsi="Sakkal Majalla" w:cs="Sakkal Majalla"/>
          <w:kern w:val="0"/>
          <w:sz w:val="28"/>
          <w:szCs w:val="28"/>
          <w:rtl/>
          <w:lang w:bidi="ar-IQ"/>
          <w14:ligatures w14:val="none"/>
        </w:rPr>
        <w:t xml:space="preserve"> كما يجب على إدارة المنظمة على مختلف المستويات </w:t>
      </w:r>
      <w:r w:rsidRPr="004C20F2">
        <w:rPr>
          <w:rFonts w:ascii="Sakkal Majalla" w:eastAsia="Calibri" w:hAnsi="Sakkal Majalla" w:cs="Sakkal Majalla" w:hint="cs"/>
          <w:kern w:val="0"/>
          <w:sz w:val="28"/>
          <w:szCs w:val="28"/>
          <w:rtl/>
          <w:lang w:bidi="ar-IQ"/>
          <w14:ligatures w14:val="none"/>
        </w:rPr>
        <w:t>اتخاذ</w:t>
      </w:r>
      <w:r w:rsidRPr="004C20F2">
        <w:rPr>
          <w:rFonts w:ascii="Sakkal Majalla" w:eastAsia="Calibri" w:hAnsi="Sakkal Majalla" w:cs="Sakkal Majalla"/>
          <w:kern w:val="0"/>
          <w:sz w:val="28"/>
          <w:szCs w:val="28"/>
          <w:rtl/>
          <w:lang w:bidi="ar-IQ"/>
          <w14:ligatures w14:val="none"/>
        </w:rPr>
        <w:t xml:space="preserve"> المسؤولية لمراقبة </w:t>
      </w:r>
      <w:r w:rsidRPr="004C20F2">
        <w:rPr>
          <w:rFonts w:ascii="Sakkal Majalla" w:eastAsia="Calibri" w:hAnsi="Sakkal Majalla" w:cs="Sakkal Majalla"/>
          <w:kern w:val="0"/>
          <w:sz w:val="28"/>
          <w:szCs w:val="28"/>
          <w:lang w:bidi="ar-IQ"/>
          <w14:ligatures w14:val="none"/>
        </w:rPr>
        <w:t>ERM</w:t>
      </w:r>
      <w:r w:rsidRPr="004C20F2">
        <w:rPr>
          <w:rFonts w:ascii="Sakkal Majalla" w:eastAsia="Calibri" w:hAnsi="Sakkal Majalla" w:cs="Sakkal Majalla"/>
          <w:kern w:val="0"/>
          <w:sz w:val="28"/>
          <w:szCs w:val="28"/>
          <w:rtl/>
          <w:lang w:bidi="ar-IQ"/>
          <w14:ligatures w14:val="none"/>
        </w:rPr>
        <w:t xml:space="preserve"> ومراقبة الاداء المالي والتشغيلي كجزء من واجباتهم </w:t>
      </w:r>
      <w:r w:rsidRPr="004C20F2">
        <w:rPr>
          <w:rFonts w:ascii="Sakkal Majalla" w:eastAsia="Calibri" w:hAnsi="Sakkal Majalla" w:cs="Sakkal Majalla" w:hint="cs"/>
          <w:kern w:val="0"/>
          <w:sz w:val="28"/>
          <w:szCs w:val="28"/>
          <w:rtl/>
          <w:lang w:bidi="ar-IQ"/>
          <w14:ligatures w14:val="none"/>
        </w:rPr>
        <w:t>الأساسية.</w:t>
      </w:r>
    </w:p>
    <w:p w14:paraId="5D902B6B" w14:textId="77777777" w:rsidR="004C20F2" w:rsidRPr="004C20F2" w:rsidRDefault="004C20F2" w:rsidP="005A121C">
      <w:pPr>
        <w:bidi/>
        <w:spacing w:after="160" w:line="360" w:lineRule="auto"/>
        <w:jc w:val="lowKashida"/>
        <w:rPr>
          <w:rFonts w:ascii="Sakkal Majalla" w:eastAsia="Calibri" w:hAnsi="Sakkal Majalla" w:cs="Sakkal Majalla"/>
          <w:kern w:val="0"/>
          <w:sz w:val="28"/>
          <w:szCs w:val="28"/>
          <w:rtl/>
          <w:lang w:bidi="ar-IQ"/>
          <w14:ligatures w14:val="none"/>
        </w:rPr>
      </w:pPr>
      <w:r w:rsidRPr="004C20F2">
        <w:rPr>
          <w:rFonts w:ascii="Sakkal Majalla" w:eastAsia="Calibri" w:hAnsi="Sakkal Majalla" w:cs="Sakkal Majalla"/>
          <w:kern w:val="0"/>
          <w:sz w:val="28"/>
          <w:szCs w:val="28"/>
          <w:rtl/>
          <w:lang w:bidi="ar-IQ"/>
          <w14:ligatures w14:val="none"/>
        </w:rPr>
        <w:t xml:space="preserve"> وتقوم إدارة المخاطر في المنشأة بعملية </w:t>
      </w:r>
      <w:r w:rsidRPr="004C20F2">
        <w:rPr>
          <w:rFonts w:ascii="Sakkal Majalla" w:eastAsia="Calibri" w:hAnsi="Sakkal Majalla" w:cs="Sakkal Majalla" w:hint="cs"/>
          <w:kern w:val="0"/>
          <w:sz w:val="28"/>
          <w:szCs w:val="28"/>
          <w:rtl/>
          <w:lang w:bidi="ar-IQ"/>
          <w14:ligatures w14:val="none"/>
        </w:rPr>
        <w:t>المراقبة، الرصد،</w:t>
      </w:r>
      <w:r w:rsidRPr="004C20F2">
        <w:rPr>
          <w:rFonts w:ascii="Sakkal Majalla" w:eastAsia="Calibri" w:hAnsi="Sakkal Majalla" w:cs="Sakkal Majalla"/>
          <w:kern w:val="0"/>
          <w:sz w:val="28"/>
          <w:szCs w:val="28"/>
          <w:rtl/>
          <w:lang w:bidi="ar-IQ"/>
          <w14:ligatures w14:val="none"/>
        </w:rPr>
        <w:t xml:space="preserve"> تقييم فاعلية مكوناتها من خلال اجراء التقييمات المنفصلة لكل </w:t>
      </w:r>
      <w:r w:rsidRPr="004C20F2">
        <w:rPr>
          <w:rFonts w:ascii="Sakkal Majalla" w:eastAsia="Calibri" w:hAnsi="Sakkal Majalla" w:cs="Sakkal Majalla" w:hint="cs"/>
          <w:kern w:val="0"/>
          <w:sz w:val="28"/>
          <w:szCs w:val="28"/>
          <w:rtl/>
          <w:lang w:bidi="ar-IQ"/>
          <w14:ligatures w14:val="none"/>
        </w:rPr>
        <w:t>منها،</w:t>
      </w:r>
      <w:r w:rsidRPr="004C20F2">
        <w:rPr>
          <w:rFonts w:ascii="Sakkal Majalla" w:eastAsia="Calibri" w:hAnsi="Sakkal Majalla" w:cs="Sakkal Majalla"/>
          <w:kern w:val="0"/>
          <w:sz w:val="28"/>
          <w:szCs w:val="28"/>
          <w:rtl/>
          <w:lang w:bidi="ar-IQ"/>
          <w14:ligatures w14:val="none"/>
        </w:rPr>
        <w:t xml:space="preserve"> وتحدث المراقبة المستمرة على كافة متابعة الانشطة الجارية </w:t>
      </w:r>
      <w:r w:rsidRPr="004C20F2">
        <w:rPr>
          <w:rFonts w:ascii="Sakkal Majalla" w:eastAsia="Calibri" w:hAnsi="Sakkal Majalla" w:cs="Sakkal Majalla" w:hint="cs"/>
          <w:kern w:val="0"/>
          <w:sz w:val="28"/>
          <w:szCs w:val="28"/>
          <w:rtl/>
          <w:lang w:bidi="ar-IQ"/>
          <w14:ligatures w14:val="none"/>
        </w:rPr>
        <w:t>والمسارات</w:t>
      </w:r>
      <w:r w:rsidRPr="004C20F2">
        <w:rPr>
          <w:rFonts w:ascii="Sakkal Majalla" w:eastAsia="Calibri" w:hAnsi="Sakkal Majalla" w:cs="Sakkal Majalla"/>
          <w:kern w:val="0"/>
          <w:sz w:val="28"/>
          <w:szCs w:val="28"/>
          <w:rtl/>
          <w:lang w:bidi="ar-IQ"/>
          <w14:ligatures w14:val="none"/>
        </w:rPr>
        <w:t xml:space="preserve"> الطبيعية في الوحدة </w:t>
      </w:r>
      <w:r w:rsidRPr="004C20F2">
        <w:rPr>
          <w:rFonts w:ascii="Sakkal Majalla" w:eastAsia="Calibri" w:hAnsi="Sakkal Majalla" w:cs="Sakkal Majalla" w:hint="cs"/>
          <w:kern w:val="0"/>
          <w:sz w:val="28"/>
          <w:szCs w:val="28"/>
          <w:rtl/>
          <w:lang w:bidi="ar-IQ"/>
          <w14:ligatures w14:val="none"/>
        </w:rPr>
        <w:t>الاقتصادية،</w:t>
      </w:r>
      <w:r w:rsidRPr="004C20F2">
        <w:rPr>
          <w:rFonts w:ascii="Sakkal Majalla" w:eastAsia="Calibri" w:hAnsi="Sakkal Majalla" w:cs="Sakkal Majalla"/>
          <w:kern w:val="0"/>
          <w:sz w:val="28"/>
          <w:szCs w:val="28"/>
          <w:rtl/>
          <w:lang w:bidi="ar-IQ"/>
          <w14:ligatures w14:val="none"/>
        </w:rPr>
        <w:t xml:space="preserve"> وهذا يعتمد نطاق ووتيرة عمليات التقييمات المنفصلة في المقام الاول على تقييم المخاطر وفعالية إجراءات المراقبة </w:t>
      </w:r>
      <w:r w:rsidRPr="004C20F2">
        <w:rPr>
          <w:rFonts w:ascii="Sakkal Majalla" w:eastAsia="Calibri" w:hAnsi="Sakkal Majalla" w:cs="Sakkal Majalla" w:hint="cs"/>
          <w:kern w:val="0"/>
          <w:sz w:val="28"/>
          <w:szCs w:val="28"/>
          <w:rtl/>
          <w:lang w:bidi="ar-IQ"/>
          <w14:ligatures w14:val="none"/>
        </w:rPr>
        <w:t>المستمرة،</w:t>
      </w:r>
      <w:r w:rsidRPr="004C20F2">
        <w:rPr>
          <w:rFonts w:ascii="Sakkal Majalla" w:eastAsia="Calibri" w:hAnsi="Sakkal Majalla" w:cs="Sakkal Majalla"/>
          <w:kern w:val="0"/>
          <w:sz w:val="28"/>
          <w:szCs w:val="28"/>
          <w:rtl/>
          <w:lang w:bidi="ar-IQ"/>
          <w14:ligatures w14:val="none"/>
        </w:rPr>
        <w:t xml:space="preserve"> مع ضرورة الابلاغ عن أوجه </w:t>
      </w:r>
      <w:r w:rsidRPr="004C20F2">
        <w:rPr>
          <w:rFonts w:ascii="Sakkal Majalla" w:eastAsia="Calibri" w:hAnsi="Sakkal Majalla" w:cs="Sakkal Majalla" w:hint="cs"/>
          <w:kern w:val="0"/>
          <w:sz w:val="28"/>
          <w:szCs w:val="28"/>
          <w:rtl/>
          <w:lang w:bidi="ar-IQ"/>
          <w14:ligatures w14:val="none"/>
        </w:rPr>
        <w:t>القصور (موسى، 2012).</w:t>
      </w:r>
    </w:p>
    <w:p w14:paraId="7EDE86E0" w14:textId="77777777" w:rsidR="004C20F2" w:rsidRPr="004C20F2" w:rsidRDefault="004C20F2" w:rsidP="004C20F2">
      <w:pPr>
        <w:bidi/>
        <w:spacing w:line="360" w:lineRule="auto"/>
        <w:jc w:val="lowKashida"/>
        <w:rPr>
          <w:rFonts w:ascii="Sakkal Majalla" w:hAnsi="Sakkal Majalla" w:cs="Sakkal Majalla"/>
          <w:color w:val="000000" w:themeColor="text1"/>
          <w:sz w:val="28"/>
          <w:szCs w:val="28"/>
          <w:rtl/>
          <w:lang w:bidi="ar-IQ"/>
        </w:rPr>
      </w:pPr>
    </w:p>
    <w:p w14:paraId="39E94BDE" w14:textId="77777777" w:rsidR="004C20F2" w:rsidRPr="004C20F2" w:rsidRDefault="004C20F2" w:rsidP="004C20F2">
      <w:pPr>
        <w:bidi/>
        <w:spacing w:line="360" w:lineRule="auto"/>
        <w:jc w:val="lowKashida"/>
        <w:rPr>
          <w:rFonts w:ascii="Sakkal Majalla" w:hAnsi="Sakkal Majalla" w:cs="Sakkal Majalla"/>
          <w:color w:val="000000" w:themeColor="text1"/>
          <w:sz w:val="28"/>
          <w:szCs w:val="28"/>
          <w:rtl/>
          <w:lang w:bidi="ar-IQ"/>
        </w:rPr>
      </w:pPr>
    </w:p>
    <w:p w14:paraId="46104D4E" w14:textId="77777777" w:rsidR="004C20F2" w:rsidRPr="004C20F2" w:rsidRDefault="004C20F2" w:rsidP="004C20F2">
      <w:pPr>
        <w:bidi/>
        <w:spacing w:line="360" w:lineRule="auto"/>
        <w:jc w:val="lowKashida"/>
        <w:rPr>
          <w:rFonts w:ascii="Sakkal Majalla" w:hAnsi="Sakkal Majalla" w:cs="Sakkal Majalla"/>
          <w:color w:val="000000" w:themeColor="text1"/>
          <w:sz w:val="28"/>
          <w:szCs w:val="28"/>
          <w:rtl/>
          <w:lang w:bidi="ar-IQ"/>
        </w:rPr>
      </w:pPr>
    </w:p>
    <w:p w14:paraId="7A727203" w14:textId="77777777" w:rsidR="004C20F2" w:rsidRPr="004C20F2" w:rsidRDefault="004C20F2" w:rsidP="004C20F2">
      <w:pPr>
        <w:bidi/>
        <w:spacing w:line="360" w:lineRule="auto"/>
        <w:jc w:val="lowKashida"/>
        <w:rPr>
          <w:rFonts w:ascii="Sakkal Majalla" w:hAnsi="Sakkal Majalla" w:cs="Sakkal Majalla"/>
          <w:b/>
          <w:bCs/>
          <w:color w:val="000000" w:themeColor="text1"/>
          <w:sz w:val="32"/>
          <w:szCs w:val="32"/>
          <w:u w:val="single"/>
          <w:rtl/>
          <w:lang w:bidi="ar-IQ"/>
        </w:rPr>
      </w:pPr>
    </w:p>
    <w:p w14:paraId="138CE4A3" w14:textId="77777777" w:rsidR="004C20F2" w:rsidRDefault="004C20F2" w:rsidP="004C20F2">
      <w:pPr>
        <w:bidi/>
        <w:spacing w:line="360" w:lineRule="auto"/>
        <w:jc w:val="lowKashida"/>
        <w:rPr>
          <w:rFonts w:ascii="Sakkal Majalla" w:hAnsi="Sakkal Majalla" w:cs="Sakkal Majalla"/>
          <w:b/>
          <w:bCs/>
          <w:color w:val="000000" w:themeColor="text1"/>
          <w:sz w:val="32"/>
          <w:szCs w:val="32"/>
          <w:u w:val="single"/>
          <w:rtl/>
          <w:lang w:bidi="ar-IQ"/>
        </w:rPr>
      </w:pPr>
    </w:p>
    <w:p w14:paraId="10A8F89E" w14:textId="77777777" w:rsidR="00E65C83" w:rsidRDefault="00E65C83" w:rsidP="00E65C83">
      <w:pPr>
        <w:bidi/>
        <w:spacing w:line="360" w:lineRule="auto"/>
        <w:jc w:val="lowKashida"/>
        <w:rPr>
          <w:rFonts w:ascii="Sakkal Majalla" w:hAnsi="Sakkal Majalla" w:cs="Sakkal Majalla"/>
          <w:b/>
          <w:bCs/>
          <w:color w:val="000000" w:themeColor="text1"/>
          <w:sz w:val="32"/>
          <w:szCs w:val="32"/>
          <w:u w:val="single"/>
          <w:rtl/>
          <w:lang w:bidi="ar-IQ"/>
        </w:rPr>
      </w:pPr>
    </w:p>
    <w:p w14:paraId="38540777" w14:textId="77777777" w:rsidR="00E65C83" w:rsidRDefault="00E65C83" w:rsidP="00E65C83">
      <w:pPr>
        <w:bidi/>
        <w:spacing w:line="360" w:lineRule="auto"/>
        <w:jc w:val="lowKashida"/>
        <w:rPr>
          <w:rFonts w:ascii="Sakkal Majalla" w:hAnsi="Sakkal Majalla" w:cs="Sakkal Majalla"/>
          <w:b/>
          <w:bCs/>
          <w:color w:val="000000" w:themeColor="text1"/>
          <w:sz w:val="32"/>
          <w:szCs w:val="32"/>
          <w:u w:val="single"/>
          <w:rtl/>
          <w:lang w:bidi="ar-IQ"/>
        </w:rPr>
      </w:pPr>
    </w:p>
    <w:p w14:paraId="7B4E8482" w14:textId="77777777" w:rsidR="00E65C83" w:rsidRDefault="00E65C83" w:rsidP="00E65C83">
      <w:pPr>
        <w:bidi/>
        <w:spacing w:line="360" w:lineRule="auto"/>
        <w:jc w:val="lowKashida"/>
        <w:rPr>
          <w:rFonts w:ascii="Sakkal Majalla" w:hAnsi="Sakkal Majalla" w:cs="Sakkal Majalla"/>
          <w:b/>
          <w:bCs/>
          <w:color w:val="000000" w:themeColor="text1"/>
          <w:sz w:val="32"/>
          <w:szCs w:val="32"/>
          <w:u w:val="single"/>
          <w:rtl/>
          <w:lang w:bidi="ar-IQ"/>
        </w:rPr>
      </w:pPr>
    </w:p>
    <w:p w14:paraId="29BAC90E" w14:textId="608B0619" w:rsidR="00E65C83" w:rsidRDefault="00E65C83" w:rsidP="00E65C83">
      <w:pPr>
        <w:bidi/>
        <w:spacing w:line="360" w:lineRule="auto"/>
        <w:jc w:val="lowKashida"/>
        <w:rPr>
          <w:rFonts w:ascii="Sakkal Majalla" w:hAnsi="Sakkal Majalla" w:cs="Sakkal Majalla"/>
          <w:b/>
          <w:bCs/>
          <w:color w:val="000000" w:themeColor="text1"/>
          <w:sz w:val="32"/>
          <w:szCs w:val="32"/>
          <w:u w:val="single"/>
          <w:rtl/>
          <w:lang w:bidi="ar-IQ"/>
        </w:rPr>
      </w:pPr>
    </w:p>
    <w:p w14:paraId="5075C7F8" w14:textId="77777777" w:rsidR="002B09F7" w:rsidRDefault="002B09F7" w:rsidP="002B09F7">
      <w:pPr>
        <w:bidi/>
        <w:spacing w:line="360" w:lineRule="auto"/>
        <w:jc w:val="lowKashida"/>
        <w:rPr>
          <w:rFonts w:ascii="Sakkal Majalla" w:hAnsi="Sakkal Majalla" w:cs="Sakkal Majalla"/>
          <w:b/>
          <w:bCs/>
          <w:color w:val="000000" w:themeColor="text1"/>
          <w:sz w:val="32"/>
          <w:szCs w:val="32"/>
          <w:u w:val="single"/>
          <w:rtl/>
          <w:lang w:bidi="ar-IQ"/>
        </w:rPr>
      </w:pPr>
    </w:p>
    <w:p w14:paraId="0A5B3576" w14:textId="578C6026" w:rsidR="002B09F7" w:rsidRDefault="002B09F7" w:rsidP="002B09F7">
      <w:pPr>
        <w:bidi/>
        <w:spacing w:line="360" w:lineRule="auto"/>
        <w:jc w:val="lowKashida"/>
        <w:rPr>
          <w:rFonts w:ascii="Sakkal Majalla" w:hAnsi="Sakkal Majalla" w:cs="Sakkal Majalla"/>
          <w:b/>
          <w:bCs/>
          <w:color w:val="000000" w:themeColor="text1"/>
          <w:sz w:val="32"/>
          <w:szCs w:val="32"/>
          <w:u w:val="single"/>
          <w:rtl/>
          <w:lang w:bidi="ar-IQ"/>
        </w:rPr>
      </w:pPr>
    </w:p>
    <w:p w14:paraId="3F51722A" w14:textId="77777777" w:rsidR="008A1189" w:rsidRDefault="008A1189" w:rsidP="008A1189">
      <w:pPr>
        <w:bidi/>
        <w:spacing w:line="360" w:lineRule="auto"/>
        <w:jc w:val="lowKashida"/>
        <w:rPr>
          <w:rFonts w:ascii="Sakkal Majalla" w:hAnsi="Sakkal Majalla" w:cs="Sakkal Majalla"/>
          <w:b/>
          <w:bCs/>
          <w:color w:val="000000" w:themeColor="text1"/>
          <w:sz w:val="32"/>
          <w:szCs w:val="32"/>
          <w:u w:val="single"/>
          <w:rtl/>
          <w:lang w:bidi="ar-IQ"/>
        </w:rPr>
      </w:pPr>
    </w:p>
    <w:p w14:paraId="7BF4270D" w14:textId="77777777" w:rsidR="002B09F7" w:rsidRDefault="002B09F7" w:rsidP="002B09F7">
      <w:pPr>
        <w:bidi/>
        <w:spacing w:line="360" w:lineRule="auto"/>
        <w:jc w:val="lowKashida"/>
        <w:rPr>
          <w:rFonts w:ascii="Sakkal Majalla" w:hAnsi="Sakkal Majalla" w:cs="Sakkal Majalla"/>
          <w:b/>
          <w:bCs/>
          <w:color w:val="000000" w:themeColor="text1"/>
          <w:sz w:val="32"/>
          <w:szCs w:val="32"/>
          <w:u w:val="single"/>
          <w:rtl/>
          <w:lang w:bidi="ar-IQ"/>
        </w:rPr>
      </w:pPr>
    </w:p>
    <w:p w14:paraId="54260D4B" w14:textId="77777777" w:rsidR="00E65C83" w:rsidRPr="004C20F2" w:rsidRDefault="00E65C83" w:rsidP="00E65C83">
      <w:pPr>
        <w:bidi/>
        <w:spacing w:line="360" w:lineRule="auto"/>
        <w:jc w:val="lowKashida"/>
        <w:rPr>
          <w:rFonts w:ascii="Sakkal Majalla" w:hAnsi="Sakkal Majalla" w:cs="Sakkal Majalla"/>
          <w:b/>
          <w:bCs/>
          <w:color w:val="000000" w:themeColor="text1"/>
          <w:sz w:val="32"/>
          <w:szCs w:val="32"/>
          <w:u w:val="single"/>
          <w:lang w:bidi="ar-IQ"/>
        </w:rPr>
      </w:pPr>
    </w:p>
    <w:p w14:paraId="77BB14EA" w14:textId="0783EEE6" w:rsidR="004C20F2" w:rsidRPr="000276FB" w:rsidRDefault="004C20F2" w:rsidP="000276FB">
      <w:pPr>
        <w:bidi/>
        <w:spacing w:after="160" w:line="360" w:lineRule="auto"/>
        <w:ind w:right="-180" w:hanging="137"/>
        <w:jc w:val="center"/>
        <w:rPr>
          <w:rFonts w:ascii="Sakkal Majalla" w:eastAsia="Calibri" w:hAnsi="Sakkal Majalla" w:cs="Sakkal Majalla"/>
          <w:b/>
          <w:bCs/>
          <w:kern w:val="0"/>
          <w:sz w:val="36"/>
          <w:szCs w:val="36"/>
          <w:u w:val="single"/>
          <w:rtl/>
          <w14:ligatures w14:val="none"/>
        </w:rPr>
      </w:pPr>
      <w:r w:rsidRPr="000276FB">
        <w:rPr>
          <w:rFonts w:ascii="Sakkal Majalla" w:eastAsia="Calibri" w:hAnsi="Sakkal Majalla" w:cs="Sakkal Majalla" w:hint="cs"/>
          <w:b/>
          <w:bCs/>
          <w:kern w:val="0"/>
          <w:sz w:val="36"/>
          <w:szCs w:val="36"/>
          <w:u w:val="single"/>
          <w:rtl/>
          <w14:ligatures w14:val="none"/>
        </w:rPr>
        <w:t>المبحث الثاني:</w:t>
      </w:r>
      <w:r w:rsidR="000276FB" w:rsidRPr="000276FB">
        <w:rPr>
          <w:rFonts w:ascii="Sakkal Majalla" w:eastAsia="Calibri" w:hAnsi="Sakkal Majalla" w:cs="Sakkal Majalla" w:hint="cs"/>
          <w:b/>
          <w:bCs/>
          <w:kern w:val="0"/>
          <w:sz w:val="36"/>
          <w:szCs w:val="36"/>
          <w:u w:val="single"/>
          <w:rtl/>
          <w14:ligatures w14:val="none"/>
        </w:rPr>
        <w:t xml:space="preserve"> </w:t>
      </w:r>
      <w:r w:rsidRPr="000276FB">
        <w:rPr>
          <w:rFonts w:ascii="Sakkal Majalla" w:eastAsia="Calibri" w:hAnsi="Sakkal Majalla" w:cs="Sakkal Majalla" w:hint="cs"/>
          <w:b/>
          <w:bCs/>
          <w:kern w:val="0"/>
          <w:sz w:val="36"/>
          <w:szCs w:val="36"/>
          <w:u w:val="single"/>
          <w:rtl/>
          <w14:ligatures w14:val="none"/>
        </w:rPr>
        <w:t>الأداء المالي مع توضيح دور إدارة المخاطر في تحقيق الأداء المالي للشركات</w:t>
      </w:r>
    </w:p>
    <w:p w14:paraId="5F1E43D3" w14:textId="77777777" w:rsidR="004C20F2" w:rsidRPr="000276FB" w:rsidRDefault="004C20F2" w:rsidP="000276FB">
      <w:pPr>
        <w:bidi/>
        <w:spacing w:after="160" w:line="360" w:lineRule="auto"/>
        <w:jc w:val="both"/>
        <w:rPr>
          <w:rFonts w:ascii="Sakkal Majalla" w:hAnsi="Sakkal Majalla" w:cs="Sakkal Majalla"/>
          <w:b/>
          <w:bCs/>
          <w:kern w:val="0"/>
          <w:sz w:val="32"/>
          <w:szCs w:val="32"/>
          <w:u w:val="single"/>
          <w:rtl/>
          <w14:ligatures w14:val="none"/>
        </w:rPr>
      </w:pPr>
      <w:r w:rsidRPr="000276FB">
        <w:rPr>
          <w:rFonts w:ascii="Sakkal Majalla" w:hAnsi="Sakkal Majalla" w:cs="Sakkal Majalla" w:hint="cs"/>
          <w:b/>
          <w:bCs/>
          <w:color w:val="000000" w:themeColor="text1"/>
          <w:sz w:val="32"/>
          <w:szCs w:val="32"/>
          <w:u w:val="single"/>
          <w:rtl/>
          <w:lang w:bidi="ar-IQ"/>
        </w:rPr>
        <w:t>أولاً</w:t>
      </w:r>
      <w:r w:rsidRPr="000276FB">
        <w:rPr>
          <w:rFonts w:ascii="Sakkal Majalla" w:hAnsi="Sakkal Majalla" w:cs="Sakkal Majalla" w:hint="cs"/>
          <w:b/>
          <w:bCs/>
          <w:kern w:val="0"/>
          <w:sz w:val="32"/>
          <w:szCs w:val="32"/>
          <w:u w:val="single"/>
          <w:rtl/>
          <w14:ligatures w14:val="none"/>
        </w:rPr>
        <w:t xml:space="preserve">: تعريف </w:t>
      </w:r>
      <w:r w:rsidRPr="000276FB">
        <w:rPr>
          <w:rFonts w:ascii="Sakkal Majalla" w:hAnsi="Sakkal Majalla" w:cs="Sakkal Majalla"/>
          <w:b/>
          <w:bCs/>
          <w:kern w:val="0"/>
          <w:sz w:val="32"/>
          <w:szCs w:val="32"/>
          <w:u w:val="single"/>
          <w:rtl/>
          <w14:ligatures w14:val="none"/>
        </w:rPr>
        <w:t>الأداء المالي</w:t>
      </w:r>
      <w:r w:rsidRPr="000276FB">
        <w:rPr>
          <w:rFonts w:ascii="Sakkal Majalla" w:hAnsi="Sakkal Majalla" w:cs="Sakkal Majalla" w:hint="cs"/>
          <w:b/>
          <w:bCs/>
          <w:kern w:val="0"/>
          <w:sz w:val="32"/>
          <w:szCs w:val="32"/>
          <w:u w:val="single"/>
          <w:rtl/>
          <w14:ligatures w14:val="none"/>
        </w:rPr>
        <w:t>:</w:t>
      </w:r>
    </w:p>
    <w:p w14:paraId="271CE85F"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يعرف بمدى تحقيق القدرة الإرادية والقدرة الكسبية في المؤسسة، حيث أن الأولى تعني قدرة المؤسسة على توليد إيرادات سواء من أنشطتها الجارية أو الرأسمالية أو الاستثنائية، بينما تعني الثانية قدرة المؤسسة</w:t>
      </w:r>
      <w:r w:rsidRPr="004C20F2">
        <w:rPr>
          <w:rFonts w:ascii="Sakkal Majalla" w:hAnsi="Sakkal Majalla" w:cs="Sakkal Majalla" w:hint="cs"/>
          <w:color w:val="000000" w:themeColor="text1"/>
          <w:sz w:val="28"/>
          <w:szCs w:val="28"/>
          <w:rtl/>
          <w:lang w:bidi="ar-IQ"/>
        </w:rPr>
        <w:t xml:space="preserve"> على</w:t>
      </w:r>
      <w:r w:rsidRPr="004C20F2">
        <w:rPr>
          <w:rFonts w:ascii="Sakkal Majalla" w:hAnsi="Sakkal Majalla" w:cs="Sakkal Majalla"/>
          <w:color w:val="000000" w:themeColor="text1"/>
          <w:sz w:val="28"/>
          <w:szCs w:val="28"/>
          <w:rtl/>
          <w:lang w:bidi="ar-IQ"/>
        </w:rPr>
        <w:t xml:space="preserve"> تحقيق فائض من أنشطتها من أجل مكافئة عوامل الإنتاج وفقا للنظرية الحديثة</w:t>
      </w:r>
      <w:r w:rsidRPr="004C20F2">
        <w:rPr>
          <w:rFonts w:ascii="Sakkal Majalla" w:hAnsi="Sakkal Majalla" w:cs="Sakkal Majalla" w:hint="cs"/>
          <w:color w:val="000000" w:themeColor="text1"/>
          <w:sz w:val="28"/>
          <w:szCs w:val="28"/>
          <w:rtl/>
          <w:lang w:bidi="ar-IQ"/>
        </w:rPr>
        <w:t>.</w:t>
      </w:r>
      <w:r w:rsidRPr="004C20F2">
        <w:rPr>
          <w:rFonts w:ascii="Sakkal Majalla" w:hAnsi="Sakkal Majalla" w:cs="Sakkal Majalla"/>
          <w:color w:val="000000" w:themeColor="text1"/>
          <w:sz w:val="28"/>
          <w:szCs w:val="28"/>
          <w:rtl/>
          <w:lang w:bidi="ar-IQ"/>
        </w:rPr>
        <w:t xml:space="preserve"> </w:t>
      </w:r>
    </w:p>
    <w:p w14:paraId="1B0B3B83"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والبعض يعرفه بمدى تحقيق المؤسسة لهامش أمان يزيل عنها العسر المالي ومدى القدرة على التصدي للمخاطر والصعاب المالية</w:t>
      </w:r>
      <w:r w:rsidRPr="004C20F2">
        <w:rPr>
          <w:rFonts w:ascii="Sakkal Majalla" w:hAnsi="Sakkal Majalla" w:cs="Sakkal Majalla"/>
          <w:color w:val="000000" w:themeColor="text1"/>
          <w:sz w:val="28"/>
          <w:szCs w:val="28"/>
          <w:lang w:bidi="ar-IQ"/>
        </w:rPr>
        <w:t>.</w:t>
      </w:r>
      <w:r w:rsidRPr="004C20F2">
        <w:rPr>
          <w:rFonts w:ascii="Sakkal Majalla" w:hAnsi="Sakkal Majalla" w:cs="Sakkal Majalla" w:hint="cs"/>
          <w:color w:val="000000" w:themeColor="text1"/>
          <w:sz w:val="28"/>
          <w:szCs w:val="28"/>
          <w:rtl/>
          <w:lang w:bidi="ar-IQ"/>
        </w:rPr>
        <w:t xml:space="preserve"> (عبد الغني، 2007).</w:t>
      </w:r>
    </w:p>
    <w:p w14:paraId="18F6D082"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color w:val="000000" w:themeColor="text1"/>
          <w:sz w:val="28"/>
          <w:szCs w:val="28"/>
          <w:rtl/>
          <w:lang w:bidi="ar-IQ"/>
        </w:rPr>
        <w:t>و</w:t>
      </w:r>
      <w:r w:rsidRPr="004C20F2">
        <w:rPr>
          <w:rFonts w:ascii="Sakkal Majalla" w:hAnsi="Sakkal Majalla" w:cs="Sakkal Majalla"/>
          <w:color w:val="000000" w:themeColor="text1"/>
          <w:sz w:val="28"/>
          <w:szCs w:val="28"/>
          <w:rtl/>
          <w:lang w:bidi="ar-IQ"/>
        </w:rPr>
        <w:t>يمثل الأداء المالي المفهوم الضيق لأداء الشركات حيث يركز على استخدام مؤشرات مالية لقياس مدى إنجاز الأهداف، ويعبر الأداء المالي عن أداء الشركات حيث أنه الداعم الأساسي للأعمال المختلفة التي</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تمارسها الشركة، ويساهم في إتاحة الموارد المالية وتزويد الشركة بفرص استثمارية في ميادين الأداء</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المختلفة والتي تساعد على تلبية احتياجات أصحاب المصالح وتحقيق أهدافهم</w:t>
      </w:r>
      <w:r w:rsidRPr="004C20F2">
        <w:rPr>
          <w:rFonts w:ascii="Sakkal Majalla" w:hAnsi="Sakkal Majalla" w:cs="Sakkal Majalla"/>
          <w:color w:val="000000" w:themeColor="text1"/>
          <w:sz w:val="28"/>
          <w:szCs w:val="28"/>
          <w:lang w:bidi="ar-IQ"/>
        </w:rPr>
        <w:t>.</w:t>
      </w:r>
      <w:r w:rsidRPr="004C20F2">
        <w:rPr>
          <w:rFonts w:ascii="Sakkal Majalla" w:hAnsi="Sakkal Majalla" w:cs="Sakkal Majalla" w:hint="cs"/>
          <w:color w:val="000000" w:themeColor="text1"/>
          <w:sz w:val="28"/>
          <w:szCs w:val="28"/>
          <w:rtl/>
          <w:lang w:bidi="ar-IQ"/>
        </w:rPr>
        <w:t xml:space="preserve"> (الخطيب، 2010).</w:t>
      </w:r>
    </w:p>
    <w:p w14:paraId="4FA9BC61" w14:textId="77777777" w:rsidR="004C20F2" w:rsidRPr="004C20F2" w:rsidRDefault="004C20F2" w:rsidP="000276FB">
      <w:pPr>
        <w:bidi/>
        <w:spacing w:line="360" w:lineRule="auto"/>
        <w:jc w:val="lowKashida"/>
        <w:rPr>
          <w:rFonts w:ascii="Sakkal Majalla" w:hAnsi="Sakkal Majalla" w:cs="Sakkal Majalla"/>
          <w:b/>
          <w:bCs/>
          <w:color w:val="000000" w:themeColor="text1"/>
          <w:sz w:val="28"/>
          <w:szCs w:val="28"/>
          <w:rtl/>
          <w:lang w:bidi="ar-IQ"/>
        </w:rPr>
      </w:pPr>
      <w:r w:rsidRPr="004C20F2">
        <w:rPr>
          <w:rFonts w:ascii="Sakkal Majalla" w:hAnsi="Sakkal Majalla" w:cs="Sakkal Majalla"/>
          <w:b/>
          <w:bCs/>
          <w:color w:val="000000" w:themeColor="text1"/>
          <w:sz w:val="28"/>
          <w:szCs w:val="28"/>
          <w:rtl/>
          <w:lang w:bidi="ar-IQ"/>
        </w:rPr>
        <w:t>يعرف أيضا بتسليط الضوء على العوامل التالية</w:t>
      </w:r>
      <w:r w:rsidRPr="004C20F2">
        <w:rPr>
          <w:rFonts w:ascii="Sakkal Majalla" w:hAnsi="Sakkal Majalla" w:cs="Sakkal Majalla" w:hint="cs"/>
          <w:b/>
          <w:bCs/>
          <w:color w:val="000000" w:themeColor="text1"/>
          <w:sz w:val="28"/>
          <w:szCs w:val="28"/>
          <w:rtl/>
          <w:lang w:bidi="ar-IQ"/>
        </w:rPr>
        <w:t>: (عبد الغني، 2009).</w:t>
      </w:r>
    </w:p>
    <w:p w14:paraId="3DACB512" w14:textId="77777777" w:rsidR="004C20F2" w:rsidRPr="004C20F2" w:rsidRDefault="004C20F2" w:rsidP="000276FB">
      <w:pPr>
        <w:numPr>
          <w:ilvl w:val="0"/>
          <w:numId w:val="2"/>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العوامل المؤثرة في المردودية المالية</w:t>
      </w:r>
      <w:r w:rsidRPr="004C20F2">
        <w:rPr>
          <w:rFonts w:ascii="Sakkal Majalla" w:hAnsi="Sakkal Majalla" w:cs="Sakkal Majalla" w:hint="cs"/>
          <w:color w:val="000000" w:themeColor="text1"/>
          <w:sz w:val="28"/>
          <w:szCs w:val="28"/>
          <w:rtl/>
          <w:lang w:bidi="ar-IQ"/>
        </w:rPr>
        <w:t>.</w:t>
      </w:r>
    </w:p>
    <w:p w14:paraId="25AB5998" w14:textId="77777777" w:rsidR="004C20F2" w:rsidRPr="004C20F2" w:rsidRDefault="004C20F2" w:rsidP="000276FB">
      <w:pPr>
        <w:numPr>
          <w:ilvl w:val="0"/>
          <w:numId w:val="2"/>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أثر السياسات المالية المتبناة من طرف المسيرين على مردودية الأموال الخاصة</w:t>
      </w:r>
      <w:r w:rsidRPr="004C20F2">
        <w:rPr>
          <w:rFonts w:ascii="Sakkal Majalla" w:hAnsi="Sakkal Majalla" w:cs="Sakkal Majalla" w:hint="cs"/>
          <w:color w:val="000000" w:themeColor="text1"/>
          <w:sz w:val="28"/>
          <w:szCs w:val="28"/>
          <w:rtl/>
          <w:lang w:bidi="ar-IQ"/>
        </w:rPr>
        <w:t>.</w:t>
      </w:r>
    </w:p>
    <w:p w14:paraId="3998DED5" w14:textId="77777777" w:rsidR="004C20F2" w:rsidRPr="004C20F2" w:rsidRDefault="004C20F2" w:rsidP="000276FB">
      <w:pPr>
        <w:numPr>
          <w:ilvl w:val="0"/>
          <w:numId w:val="2"/>
        </w:numPr>
        <w:bidi/>
        <w:spacing w:line="360" w:lineRule="auto"/>
        <w:contextualSpacing/>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مدى مساهمة معدل نمو المؤسسة في إنجاح السياسة المالية وتحقيق فوائض وأرباح</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مدى تغطية مستوى النشاط للمصاريف العامة</w:t>
      </w:r>
      <w:r w:rsidRPr="004C20F2">
        <w:rPr>
          <w:rFonts w:ascii="Sakkal Majalla" w:hAnsi="Sakkal Majalla" w:cs="Sakkal Majalla"/>
          <w:color w:val="000000" w:themeColor="text1"/>
          <w:sz w:val="28"/>
          <w:szCs w:val="28"/>
          <w:lang w:bidi="ar-IQ"/>
        </w:rPr>
        <w:t>.</w:t>
      </w:r>
    </w:p>
    <w:p w14:paraId="38A95736"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color w:val="000000" w:themeColor="text1"/>
          <w:sz w:val="28"/>
          <w:szCs w:val="28"/>
          <w:rtl/>
          <w:lang w:bidi="ar-IQ"/>
        </w:rPr>
        <w:t>و</w:t>
      </w:r>
      <w:r w:rsidRPr="004C20F2">
        <w:rPr>
          <w:rFonts w:ascii="Sakkal Majalla" w:hAnsi="Sakkal Majalla" w:cs="Sakkal Majalla"/>
          <w:color w:val="000000" w:themeColor="text1"/>
          <w:sz w:val="28"/>
          <w:szCs w:val="28"/>
          <w:rtl/>
          <w:lang w:bidi="ar-IQ"/>
        </w:rPr>
        <w:t>يستنتج من خلال التعاريف السابقة أن الأداء المالي عبارة عن الاستخدام الأمثل للمؤشرات المالية لقياس مدى تحقيق الأهداف المسطرة</w:t>
      </w:r>
      <w:r w:rsidRPr="004C20F2">
        <w:rPr>
          <w:rFonts w:ascii="Sakkal Majalla" w:hAnsi="Sakkal Majalla" w:cs="Sakkal Majalla"/>
          <w:color w:val="000000" w:themeColor="text1"/>
          <w:sz w:val="28"/>
          <w:szCs w:val="28"/>
          <w:lang w:bidi="ar-IQ"/>
        </w:rPr>
        <w:t>.</w:t>
      </w:r>
    </w:p>
    <w:p w14:paraId="5BD06D8E" w14:textId="77777777" w:rsidR="004C20F2" w:rsidRPr="004C20F2" w:rsidRDefault="004C20F2" w:rsidP="00471AA6">
      <w:pPr>
        <w:numPr>
          <w:ilvl w:val="0"/>
          <w:numId w:val="26"/>
        </w:numPr>
        <w:bidi/>
        <w:spacing w:line="360" w:lineRule="auto"/>
        <w:contextualSpacing/>
        <w:jc w:val="lowKashida"/>
        <w:rPr>
          <w:rFonts w:ascii="Sakkal Majalla" w:hAnsi="Sakkal Majalla" w:cs="Sakkal Majalla"/>
          <w:b/>
          <w:bCs/>
          <w:color w:val="000000" w:themeColor="text1"/>
          <w:sz w:val="32"/>
          <w:szCs w:val="32"/>
          <w:u w:val="single"/>
          <w:rtl/>
          <w:lang w:bidi="ar-IQ"/>
        </w:rPr>
      </w:pPr>
      <w:r w:rsidRPr="004C20F2">
        <w:rPr>
          <w:rFonts w:ascii="Sakkal Majalla" w:hAnsi="Sakkal Majalla" w:cs="Sakkal Majalla" w:hint="cs"/>
          <w:b/>
          <w:bCs/>
          <w:color w:val="000000" w:themeColor="text1"/>
          <w:sz w:val="32"/>
          <w:szCs w:val="32"/>
          <w:u w:val="single"/>
          <w:rtl/>
          <w:lang w:bidi="ar-IQ"/>
        </w:rPr>
        <w:t>مفاهيم مرتبطة بالأداء المالي:</w:t>
      </w:r>
    </w:p>
    <w:p w14:paraId="6607BFF8"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lang w:bidi="ar-IQ"/>
        </w:rPr>
      </w:pPr>
      <w:r w:rsidRPr="004C20F2">
        <w:rPr>
          <w:rFonts w:ascii="Sakkal Majalla" w:hAnsi="Sakkal Majalla" w:cs="Sakkal Majalla" w:hint="cs"/>
          <w:b/>
          <w:bCs/>
          <w:color w:val="000000" w:themeColor="text1"/>
          <w:sz w:val="28"/>
          <w:szCs w:val="28"/>
          <w:rtl/>
          <w:lang w:bidi="ar-IQ"/>
        </w:rPr>
        <w:lastRenderedPageBreak/>
        <w:t xml:space="preserve">أولاً: </w:t>
      </w:r>
      <w:r w:rsidRPr="004C20F2">
        <w:rPr>
          <w:rFonts w:ascii="Sakkal Majalla" w:hAnsi="Sakkal Majalla" w:cs="Sakkal Majalla"/>
          <w:b/>
          <w:bCs/>
          <w:color w:val="000000" w:themeColor="text1"/>
          <w:sz w:val="28"/>
          <w:szCs w:val="28"/>
          <w:rtl/>
          <w:lang w:bidi="ar-IQ"/>
        </w:rPr>
        <w:t>تعريف الأداء</w:t>
      </w:r>
      <w:r w:rsidRPr="004C20F2">
        <w:rPr>
          <w:rFonts w:ascii="Sakkal Majalla" w:hAnsi="Sakkal Majalla" w:cs="Sakkal Majalla" w:hint="cs"/>
          <w:b/>
          <w:bCs/>
          <w:color w:val="000000" w:themeColor="text1"/>
          <w:sz w:val="28"/>
          <w:szCs w:val="28"/>
          <w:rtl/>
          <w:lang w:bidi="ar-IQ"/>
        </w:rPr>
        <w:t>:</w:t>
      </w:r>
      <w:r w:rsidRPr="004C20F2">
        <w:rPr>
          <w:rFonts w:ascii="Sakkal Majalla" w:hAnsi="Sakkal Majalla" w:cs="Sakkal Majalla"/>
          <w:color w:val="000000" w:themeColor="text1"/>
          <w:sz w:val="28"/>
          <w:szCs w:val="28"/>
          <w:rtl/>
          <w:lang w:bidi="ar-IQ"/>
        </w:rPr>
        <w:t xml:space="preserve"> هو دالة لكافة أنشطة المؤسسة وهو المرأة التي تعكس وضع المؤسسة من مختلف جوانبه</w:t>
      </w:r>
      <w:r w:rsidRPr="004C20F2">
        <w:rPr>
          <w:rFonts w:ascii="Sakkal Majalla" w:hAnsi="Sakkal Majalla" w:cs="Sakkal Majalla" w:hint="cs"/>
          <w:color w:val="000000" w:themeColor="text1"/>
          <w:sz w:val="28"/>
          <w:szCs w:val="28"/>
          <w:rtl/>
          <w:lang w:bidi="ar-IQ"/>
        </w:rPr>
        <w:t>ا. (إدريس والغالبي، 2009).</w:t>
      </w:r>
    </w:p>
    <w:p w14:paraId="525C6FB3" w14:textId="4934C3CA" w:rsidR="004C20F2" w:rsidRPr="004C20F2" w:rsidRDefault="004C20F2" w:rsidP="000276FB">
      <w:pPr>
        <w:bidi/>
        <w:spacing w:line="360" w:lineRule="auto"/>
        <w:jc w:val="lowKashida"/>
        <w:rPr>
          <w:rFonts w:ascii="Sakkal Majalla" w:hAnsi="Sakkal Majalla" w:cs="Sakkal Majalla"/>
          <w:color w:val="000000" w:themeColor="text1"/>
          <w:sz w:val="28"/>
          <w:szCs w:val="28"/>
          <w:lang w:bidi="ar-IQ"/>
        </w:rPr>
      </w:pPr>
      <w:r w:rsidRPr="004C20F2">
        <w:rPr>
          <w:rFonts w:ascii="Sakkal Majalla" w:hAnsi="Sakkal Majalla" w:cs="Sakkal Majalla" w:hint="cs"/>
          <w:b/>
          <w:bCs/>
          <w:color w:val="000000" w:themeColor="text1"/>
          <w:sz w:val="28"/>
          <w:szCs w:val="28"/>
          <w:rtl/>
          <w:lang w:bidi="ar-IQ"/>
        </w:rPr>
        <w:t xml:space="preserve">ثانياً: </w:t>
      </w:r>
      <w:r w:rsidRPr="004C20F2">
        <w:rPr>
          <w:rFonts w:ascii="Sakkal Majalla" w:hAnsi="Sakkal Majalla" w:cs="Sakkal Majalla"/>
          <w:b/>
          <w:bCs/>
          <w:color w:val="000000" w:themeColor="text1"/>
          <w:sz w:val="28"/>
          <w:szCs w:val="28"/>
          <w:rtl/>
          <w:lang w:bidi="ar-IQ"/>
        </w:rPr>
        <w:t>تعريف تقييم الأداء:</w:t>
      </w:r>
      <w:r w:rsidR="000276FB">
        <w:rPr>
          <w:rFonts w:ascii="Sakkal Majalla" w:hAnsi="Sakkal Majalla" w:cs="Sakkal Majalla" w:hint="cs"/>
          <w:b/>
          <w:b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 xml:space="preserve"> "هو العملية المستمرة لتقييم وإدارة السلوك والنتائج في مكان العمل</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وتعتبر عملية تقييم الأداء عملية لاحقة لعملية اتخاذ القرارات غرضها فحص المركز المالي والاقتصادي للمؤسسة في وقت معين</w:t>
      </w:r>
      <w:r w:rsidRPr="004C20F2">
        <w:rPr>
          <w:rFonts w:ascii="Sakkal Majalla" w:hAnsi="Sakkal Majalla" w:cs="Sakkal Majalla" w:hint="cs"/>
          <w:color w:val="000000" w:themeColor="text1"/>
          <w:sz w:val="28"/>
          <w:szCs w:val="28"/>
          <w:rtl/>
          <w:lang w:bidi="ar-IQ"/>
        </w:rPr>
        <w:t>. (قريشي، 2011).</w:t>
      </w:r>
    </w:p>
    <w:p w14:paraId="3F36015E"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b/>
          <w:bCs/>
          <w:color w:val="000000" w:themeColor="text1"/>
          <w:sz w:val="28"/>
          <w:szCs w:val="28"/>
          <w:rtl/>
          <w:lang w:bidi="ar-IQ"/>
        </w:rPr>
        <w:t xml:space="preserve">ثالثاً: </w:t>
      </w:r>
      <w:r w:rsidRPr="004C20F2">
        <w:rPr>
          <w:rFonts w:ascii="Sakkal Majalla" w:hAnsi="Sakkal Majalla" w:cs="Sakkal Majalla"/>
          <w:b/>
          <w:bCs/>
          <w:color w:val="000000" w:themeColor="text1"/>
          <w:sz w:val="28"/>
          <w:szCs w:val="28"/>
          <w:rtl/>
          <w:lang w:bidi="ar-IQ"/>
        </w:rPr>
        <w:t>تعريف تقويم الأداء المالي</w:t>
      </w:r>
      <w:r w:rsidRPr="004C20F2">
        <w:rPr>
          <w:rFonts w:ascii="Sakkal Majalla" w:hAnsi="Sakkal Majalla" w:cs="Sakkal Majalla" w:hint="cs"/>
          <w:b/>
          <w:bCs/>
          <w:color w:val="000000" w:themeColor="text1"/>
          <w:sz w:val="28"/>
          <w:szCs w:val="28"/>
          <w:rtl/>
          <w:lang w:bidi="ar-IQ"/>
        </w:rPr>
        <w:t>:</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أن عملية تقويم الأداء المالي تعني تقديم حكما ذو قيمة على إدارة الموارد الطبيعية والمادية والمالية المتاحة لإدارة المؤسسة وعلى طريقة الاستجابة لإشباع رغبات أطرافها المختلفة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أي يعتبر تقويم الأداء المالي للمؤسسة قياس للنتائج المحققة أو المنتظرة في ضوء معايير محددة سلفا</w:t>
      </w:r>
      <w:r w:rsidRPr="004C20F2">
        <w:rPr>
          <w:rFonts w:ascii="Sakkal Majalla" w:hAnsi="Sakkal Majalla" w:cs="Sakkal Majalla" w:hint="cs"/>
          <w:color w:val="000000" w:themeColor="text1"/>
          <w:sz w:val="28"/>
          <w:szCs w:val="28"/>
          <w:rtl/>
          <w:lang w:bidi="ar-IQ"/>
        </w:rPr>
        <w:t>.</w:t>
      </w:r>
    </w:p>
    <w:p w14:paraId="15DF36BD"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وتقدم عملية تقويم الأداء المالي إجراءات ووسائل القياس لتحديد ما يمكن قياسه لذا فهي تكشف عن أهميتها</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للإدارة وذلك للأسباب التالية</w:t>
      </w:r>
      <w:r w:rsidRPr="004C20F2">
        <w:rPr>
          <w:rFonts w:ascii="Sakkal Majalla" w:hAnsi="Sakkal Majalla" w:cs="Sakkal Majalla" w:hint="cs"/>
          <w:color w:val="000000" w:themeColor="text1"/>
          <w:sz w:val="28"/>
          <w:szCs w:val="28"/>
          <w:rtl/>
          <w:lang w:bidi="ar-IQ"/>
        </w:rPr>
        <w:t>: (جمعة، 2000).</w:t>
      </w:r>
    </w:p>
    <w:p w14:paraId="2F439DFE" w14:textId="77777777" w:rsidR="004C20F2" w:rsidRPr="004C20F2" w:rsidRDefault="004C20F2" w:rsidP="000276FB">
      <w:pPr>
        <w:numPr>
          <w:ilvl w:val="0"/>
          <w:numId w:val="2"/>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تحديد مستوى تحقيق الأهداف من خلال قياس ومقارنة النتائج مما يسمح بالحكم على الفعالية</w:t>
      </w:r>
      <w:r w:rsidRPr="004C20F2">
        <w:rPr>
          <w:rFonts w:ascii="Sakkal Majalla" w:hAnsi="Sakkal Majalla" w:cs="Sakkal Majalla" w:hint="cs"/>
          <w:color w:val="000000" w:themeColor="text1"/>
          <w:sz w:val="28"/>
          <w:szCs w:val="28"/>
          <w:rtl/>
          <w:lang w:bidi="ar-IQ"/>
        </w:rPr>
        <w:t>.</w:t>
      </w:r>
    </w:p>
    <w:p w14:paraId="5010EEFE" w14:textId="77777777" w:rsidR="004C20F2" w:rsidRPr="004C20F2" w:rsidRDefault="004C20F2" w:rsidP="000276FB">
      <w:pPr>
        <w:numPr>
          <w:ilvl w:val="0"/>
          <w:numId w:val="2"/>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تحديد الأهمية النسبية بين النتائج والموارد المستخدمة مما يسمح بالحكم على الكفاءة</w:t>
      </w:r>
      <w:r w:rsidRPr="004C20F2">
        <w:rPr>
          <w:rFonts w:ascii="Sakkal Majalla" w:hAnsi="Sakkal Majalla" w:cs="Sakkal Majalla" w:hint="cs"/>
          <w:color w:val="000000" w:themeColor="text1"/>
          <w:sz w:val="28"/>
          <w:szCs w:val="28"/>
          <w:rtl/>
          <w:lang w:bidi="ar-IQ"/>
        </w:rPr>
        <w:t>.</w:t>
      </w:r>
    </w:p>
    <w:p w14:paraId="34AD5852" w14:textId="77777777" w:rsidR="004C20F2" w:rsidRPr="004C20F2" w:rsidRDefault="004C20F2" w:rsidP="000276FB">
      <w:pPr>
        <w:numPr>
          <w:ilvl w:val="0"/>
          <w:numId w:val="2"/>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يعد تقويم الأداء بمثابة وظيفة مستقلة من الوظائف التي تزاولها الإدارة</w:t>
      </w:r>
      <w:r w:rsidRPr="004C20F2">
        <w:rPr>
          <w:rFonts w:ascii="Sakkal Majalla" w:hAnsi="Sakkal Majalla" w:cs="Sakkal Majalla" w:hint="cs"/>
          <w:color w:val="000000" w:themeColor="text1"/>
          <w:sz w:val="28"/>
          <w:szCs w:val="28"/>
          <w:rtl/>
          <w:lang w:bidi="ar-IQ"/>
        </w:rPr>
        <w:t>.</w:t>
      </w:r>
    </w:p>
    <w:p w14:paraId="792217A7" w14:textId="77777777" w:rsidR="004C20F2" w:rsidRPr="004C20F2" w:rsidRDefault="004C20F2" w:rsidP="000276FB">
      <w:pPr>
        <w:numPr>
          <w:ilvl w:val="0"/>
          <w:numId w:val="2"/>
        </w:numPr>
        <w:bidi/>
        <w:spacing w:line="360" w:lineRule="auto"/>
        <w:contextualSpacing/>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تقييم الأداء المالي</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هو جزاء من العمل الإداري المتواصل، استخدام الموارد المتاحة بكفاءة وفعالية</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وطبقا للمعايير الفنية والاقتصادية المحددة</w:t>
      </w:r>
      <w:r w:rsidRPr="004C20F2">
        <w:rPr>
          <w:rFonts w:ascii="Sakkal Majalla" w:hAnsi="Sakkal Majalla" w:cs="Sakkal Majalla" w:hint="cs"/>
          <w:color w:val="000000" w:themeColor="text1"/>
          <w:sz w:val="28"/>
          <w:szCs w:val="28"/>
          <w:rtl/>
          <w:lang w:bidi="ar-IQ"/>
        </w:rPr>
        <w:t>.</w:t>
      </w:r>
    </w:p>
    <w:p w14:paraId="2BF26804" w14:textId="77777777" w:rsidR="004C20F2" w:rsidRPr="004C20F2" w:rsidRDefault="004C20F2" w:rsidP="0014174B">
      <w:pPr>
        <w:bidi/>
        <w:spacing w:after="160" w:line="360" w:lineRule="auto"/>
        <w:jc w:val="both"/>
        <w:rPr>
          <w:rFonts w:ascii="Sakkal Majalla" w:hAnsi="Sakkal Majalla" w:cs="Sakkal Majalla"/>
          <w:b/>
          <w:bCs/>
          <w:color w:val="000000" w:themeColor="text1"/>
          <w:sz w:val="32"/>
          <w:szCs w:val="32"/>
          <w:u w:val="single"/>
          <w:rtl/>
          <w:lang w:bidi="ar-IQ"/>
        </w:rPr>
      </w:pPr>
      <w:r w:rsidRPr="004C20F2">
        <w:rPr>
          <w:rFonts w:ascii="Sakkal Majalla" w:hAnsi="Sakkal Majalla" w:cs="Sakkal Majalla" w:hint="cs"/>
          <w:b/>
          <w:bCs/>
          <w:color w:val="000000" w:themeColor="text1"/>
          <w:sz w:val="32"/>
          <w:szCs w:val="32"/>
          <w:u w:val="single"/>
          <w:rtl/>
          <w:lang w:bidi="ar-IQ"/>
        </w:rPr>
        <w:t xml:space="preserve">ثانياً: </w:t>
      </w:r>
      <w:r w:rsidRPr="004C20F2">
        <w:rPr>
          <w:rFonts w:ascii="Sakkal Majalla" w:hAnsi="Sakkal Majalla" w:cs="Sakkal Majalla"/>
          <w:b/>
          <w:bCs/>
          <w:color w:val="000000" w:themeColor="text1"/>
          <w:sz w:val="32"/>
          <w:szCs w:val="32"/>
          <w:u w:val="single"/>
          <w:rtl/>
          <w:lang w:bidi="ar-IQ"/>
        </w:rPr>
        <w:t>العوامل المؤثرة على الأداء المالي</w:t>
      </w:r>
    </w:p>
    <w:p w14:paraId="0D8D2F28" w14:textId="6A7A1A9C"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توجد عدة عوامل تؤثر على الأداء المالي للشركات، منها عوامل داخلية وأخرى خارجية</w:t>
      </w:r>
      <w:r w:rsidRPr="004C20F2">
        <w:rPr>
          <w:rFonts w:ascii="Sakkal Majalla" w:hAnsi="Sakkal Majalla" w:cs="Sakkal Majalla" w:hint="cs"/>
          <w:color w:val="000000" w:themeColor="text1"/>
          <w:sz w:val="28"/>
          <w:szCs w:val="28"/>
          <w:rtl/>
          <w:lang w:bidi="ar-IQ"/>
        </w:rPr>
        <w:t xml:space="preserve">، ويتم توضيح </w:t>
      </w:r>
      <w:r w:rsidR="0014174B">
        <w:rPr>
          <w:rFonts w:ascii="Sakkal Majalla" w:hAnsi="Sakkal Majalla" w:cs="Sakkal Majalla"/>
          <w:color w:val="000000" w:themeColor="text1"/>
          <w:sz w:val="28"/>
          <w:szCs w:val="28"/>
          <w:rtl/>
          <w:lang w:bidi="ar-IQ"/>
        </w:rPr>
        <w:br/>
      </w:r>
      <w:r w:rsidRPr="004C20F2">
        <w:rPr>
          <w:rFonts w:ascii="Sakkal Majalla" w:hAnsi="Sakkal Majalla" w:cs="Sakkal Majalla" w:hint="cs"/>
          <w:color w:val="000000" w:themeColor="text1"/>
          <w:sz w:val="28"/>
          <w:szCs w:val="28"/>
          <w:rtl/>
          <w:lang w:bidi="ar-IQ"/>
        </w:rPr>
        <w:t>كلا منها كما يلي:</w:t>
      </w:r>
    </w:p>
    <w:p w14:paraId="7C56D2DE" w14:textId="77777777" w:rsidR="004C20F2" w:rsidRPr="004C20F2" w:rsidRDefault="004C20F2" w:rsidP="00471AA6">
      <w:pPr>
        <w:numPr>
          <w:ilvl w:val="0"/>
          <w:numId w:val="32"/>
        </w:numPr>
        <w:bidi/>
        <w:spacing w:line="360" w:lineRule="auto"/>
        <w:contextualSpacing/>
        <w:jc w:val="lowKashida"/>
        <w:rPr>
          <w:rFonts w:ascii="Sakkal Majalla" w:hAnsi="Sakkal Majalla" w:cs="Sakkal Majalla"/>
          <w:b/>
          <w:bCs/>
          <w:color w:val="000000" w:themeColor="text1"/>
          <w:sz w:val="28"/>
          <w:szCs w:val="28"/>
          <w:u w:val="single"/>
          <w:lang w:bidi="ar-IQ"/>
        </w:rPr>
      </w:pPr>
      <w:r w:rsidRPr="004C20F2">
        <w:rPr>
          <w:rFonts w:ascii="Sakkal Majalla" w:hAnsi="Sakkal Majalla" w:cs="Sakkal Majalla"/>
          <w:b/>
          <w:bCs/>
          <w:color w:val="000000" w:themeColor="text1"/>
          <w:sz w:val="28"/>
          <w:szCs w:val="28"/>
          <w:u w:val="single"/>
          <w:rtl/>
          <w:lang w:bidi="ar-IQ"/>
        </w:rPr>
        <w:t xml:space="preserve">العوامل الداخلية: </w:t>
      </w:r>
    </w:p>
    <w:p w14:paraId="29E4777A"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تواجه المؤسسة مجموعة من العوامل الداخلية التي تؤثر على أدائها المالي وربحيتها</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وهذه العوامل يمكن لإدارة المؤسسة التحكم فيها والسيطرة عليها بالشكل الذي يساعد على تعظيم العائد</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المتوقع وتقليل التكاليف والمصروفات، وأهم هذه العوامل</w:t>
      </w:r>
      <w:r w:rsidRPr="004C20F2">
        <w:rPr>
          <w:rFonts w:ascii="Sakkal Majalla" w:hAnsi="Sakkal Majalla" w:cs="Sakkal Majalla" w:hint="cs"/>
          <w:color w:val="000000" w:themeColor="text1"/>
          <w:sz w:val="28"/>
          <w:szCs w:val="28"/>
          <w:rtl/>
          <w:lang w:bidi="ar-IQ"/>
        </w:rPr>
        <w:t xml:space="preserve"> هي: (نفيسة، 2017)</w:t>
      </w:r>
    </w:p>
    <w:p w14:paraId="68977A05" w14:textId="77777777" w:rsidR="004C20F2" w:rsidRPr="004C20F2" w:rsidRDefault="004C20F2" w:rsidP="00471AA6">
      <w:pPr>
        <w:numPr>
          <w:ilvl w:val="0"/>
          <w:numId w:val="33"/>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 xml:space="preserve">الهيكل التنظيمي: </w:t>
      </w:r>
    </w:p>
    <w:p w14:paraId="1631007D"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lastRenderedPageBreak/>
        <w:t xml:space="preserve">وهو الإطار الذي تتفاعل فيه جميع المتغيرات المتعلقة بالشركات وأعمالها ففيه تتحدد أساليب </w:t>
      </w:r>
      <w:r w:rsidRPr="004C20F2">
        <w:rPr>
          <w:rFonts w:ascii="Sakkal Majalla" w:hAnsi="Sakkal Majalla" w:cs="Sakkal Majalla" w:hint="cs"/>
          <w:color w:val="000000" w:themeColor="text1"/>
          <w:sz w:val="28"/>
          <w:szCs w:val="28"/>
          <w:rtl/>
          <w:lang w:bidi="ar-IQ"/>
        </w:rPr>
        <w:t>الاتصالات</w:t>
      </w:r>
      <w:r w:rsidRPr="004C20F2">
        <w:rPr>
          <w:rFonts w:ascii="Sakkal Majalla" w:hAnsi="Sakkal Majalla" w:cs="Sakkal Majalla"/>
          <w:color w:val="000000" w:themeColor="text1"/>
          <w:sz w:val="28"/>
          <w:szCs w:val="28"/>
          <w:rtl/>
          <w:lang w:bidi="ar-IQ"/>
        </w:rPr>
        <w:t xml:space="preserve"> والصلاحيات والمسؤوليات وأسلوب تبادل الأنشطة والمعلومات، حيث يتضمن الهيكل التنظيمي الكثافة الإدارية، والتمايز الأفقي</w:t>
      </w:r>
      <w:r w:rsidRPr="004C20F2">
        <w:rPr>
          <w:rFonts w:ascii="Sakkal Majalla" w:hAnsi="Sakkal Majalla" w:cs="Sakkal Majalla" w:hint="cs"/>
          <w:color w:val="000000" w:themeColor="text1"/>
          <w:sz w:val="28"/>
          <w:szCs w:val="28"/>
          <w:rtl/>
          <w:lang w:bidi="ar-IQ"/>
        </w:rPr>
        <w:t>،</w:t>
      </w:r>
      <w:r w:rsidRPr="004C20F2">
        <w:rPr>
          <w:rFonts w:ascii="Sakkal Majalla" w:hAnsi="Sakkal Majalla" w:cs="Sakkal Majalla"/>
          <w:color w:val="000000" w:themeColor="text1"/>
          <w:sz w:val="28"/>
          <w:szCs w:val="28"/>
          <w:rtl/>
          <w:lang w:bidi="ar-IQ"/>
        </w:rPr>
        <w:t xml:space="preserve"> وتمثل الكثافة الإدارية الوظائف الإدارية في الشركات والتمايز الرأسي هو عدد المستويات الإدارية في الشركات، وأما التمايز الأفقي فهو عدد المهام التي نتجت عن تقييم العمل </w:t>
      </w:r>
      <w:r w:rsidRPr="004C20F2">
        <w:rPr>
          <w:rFonts w:ascii="Sakkal Majalla" w:hAnsi="Sakkal Majalla" w:cs="Sakkal Majalla" w:hint="cs"/>
          <w:color w:val="000000" w:themeColor="text1"/>
          <w:sz w:val="28"/>
          <w:szCs w:val="28"/>
          <w:rtl/>
          <w:lang w:bidi="ar-IQ"/>
        </w:rPr>
        <w:t>والانتشار</w:t>
      </w:r>
      <w:r w:rsidRPr="004C20F2">
        <w:rPr>
          <w:rFonts w:ascii="Sakkal Majalla" w:hAnsi="Sakkal Majalla" w:cs="Sakkal Majalla"/>
          <w:color w:val="000000" w:themeColor="text1"/>
          <w:sz w:val="28"/>
          <w:szCs w:val="28"/>
          <w:rtl/>
          <w:lang w:bidi="ar-IQ"/>
        </w:rPr>
        <w:t xml:space="preserve"> الجغرافي من عدد الفروع والموظفين، ويؤثر الهيكل التنظيمي على أداء الشركات من خلال المساعدة في تنفيذ الخطط بنجاح عن طريق تحديد الأعمال والنشاطات التي ينبغي القيام بها ومن ثم تخصيص الموارد لها بالإضافة إلى تسهيل تحديد الأدوار للأفراد في الشركات والمساعدة في اتخا</w:t>
      </w:r>
      <w:r w:rsidRPr="004C20F2">
        <w:rPr>
          <w:rFonts w:ascii="Sakkal Majalla" w:hAnsi="Sakkal Majalla" w:cs="Sakkal Majalla" w:hint="cs"/>
          <w:color w:val="000000" w:themeColor="text1"/>
          <w:sz w:val="28"/>
          <w:szCs w:val="28"/>
          <w:rtl/>
          <w:lang w:bidi="ar-IQ"/>
        </w:rPr>
        <w:t xml:space="preserve">ذ </w:t>
      </w:r>
      <w:r w:rsidRPr="004C20F2">
        <w:rPr>
          <w:rFonts w:ascii="Sakkal Majalla" w:hAnsi="Sakkal Majalla" w:cs="Sakkal Majalla"/>
          <w:color w:val="000000" w:themeColor="text1"/>
          <w:sz w:val="28"/>
          <w:szCs w:val="28"/>
          <w:rtl/>
          <w:lang w:bidi="ar-IQ"/>
        </w:rPr>
        <w:t xml:space="preserve">القرارات ضمن المواصفات التي تسهل لإدارة الشركات </w:t>
      </w:r>
      <w:r w:rsidRPr="004C20F2">
        <w:rPr>
          <w:rFonts w:ascii="Sakkal Majalla" w:hAnsi="Sakkal Majalla" w:cs="Sakkal Majalla" w:hint="cs"/>
          <w:color w:val="000000" w:themeColor="text1"/>
          <w:sz w:val="28"/>
          <w:szCs w:val="28"/>
          <w:rtl/>
          <w:lang w:bidi="ar-IQ"/>
        </w:rPr>
        <w:t>إتخاذ</w:t>
      </w:r>
      <w:r w:rsidRPr="004C20F2">
        <w:rPr>
          <w:rFonts w:ascii="Sakkal Majalla" w:hAnsi="Sakkal Majalla" w:cs="Sakkal Majalla"/>
          <w:color w:val="000000" w:themeColor="text1"/>
          <w:sz w:val="28"/>
          <w:szCs w:val="28"/>
          <w:rtl/>
          <w:lang w:bidi="ar-IQ"/>
        </w:rPr>
        <w:t xml:space="preserve"> القرار بأكثر فعالية</w:t>
      </w:r>
      <w:r w:rsidRPr="004C20F2">
        <w:rPr>
          <w:rFonts w:ascii="Sakkal Majalla" w:hAnsi="Sakkal Majalla" w:cs="Sakkal Majalla" w:hint="cs"/>
          <w:color w:val="000000" w:themeColor="text1"/>
          <w:sz w:val="28"/>
          <w:szCs w:val="28"/>
          <w:rtl/>
          <w:lang w:bidi="ar-IQ"/>
        </w:rPr>
        <w:t>.</w:t>
      </w:r>
    </w:p>
    <w:p w14:paraId="70EC79BF" w14:textId="77777777" w:rsidR="004C20F2" w:rsidRPr="004C20F2" w:rsidRDefault="004C20F2" w:rsidP="00471AA6">
      <w:pPr>
        <w:numPr>
          <w:ilvl w:val="0"/>
          <w:numId w:val="33"/>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 xml:space="preserve">المناخ التنظيمي: </w:t>
      </w:r>
    </w:p>
    <w:p w14:paraId="3B079963"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ويعد المناخ التنظيمي مقياس لمدى إدراك وفهم العاملين لسمات بيئة عملها التي تؤثر بشكل مباشر على كيفية أداء أعمالهم</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ويقصد به مدى وضوح التنظيم في الشركة وعملياتها وأنشطتها بالأداء المالي، بحيث تتطلب إجراءات تقويم الأداء وضع معايير لهذا الغرض وهي مجموعة من المقاييس والنسب والأسس التي تقاس بها الإنجازات التي</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حققتها الشركة</w:t>
      </w:r>
      <w:r w:rsidRPr="004C20F2">
        <w:rPr>
          <w:rFonts w:ascii="Sakkal Majalla" w:hAnsi="Sakkal Majalla" w:cs="Sakkal Majalla"/>
          <w:color w:val="000000" w:themeColor="text1"/>
          <w:sz w:val="28"/>
          <w:szCs w:val="28"/>
          <w:lang w:bidi="ar-IQ"/>
        </w:rPr>
        <w:t>.</w:t>
      </w:r>
      <w:r w:rsidRPr="004C20F2">
        <w:rPr>
          <w:rFonts w:ascii="Sakkal Majalla" w:hAnsi="Sakkal Majalla" w:cs="Sakkal Majalla" w:hint="cs"/>
          <w:color w:val="000000" w:themeColor="text1"/>
          <w:sz w:val="28"/>
          <w:szCs w:val="28"/>
          <w:rtl/>
          <w:lang w:bidi="ar-IQ"/>
        </w:rPr>
        <w:t xml:space="preserve"> (الذرخي، 2014).</w:t>
      </w:r>
    </w:p>
    <w:p w14:paraId="2D942E54" w14:textId="77777777" w:rsidR="004C20F2" w:rsidRPr="004C20F2" w:rsidRDefault="004C20F2" w:rsidP="00471AA6">
      <w:pPr>
        <w:numPr>
          <w:ilvl w:val="0"/>
          <w:numId w:val="33"/>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التكنولوجيا</w:t>
      </w:r>
      <w:r w:rsidRPr="004C20F2">
        <w:rPr>
          <w:rFonts w:ascii="Sakkal Majalla" w:hAnsi="Sakkal Majalla" w:cs="Sakkal Majalla" w:hint="cs"/>
          <w:b/>
          <w:bCs/>
          <w:color w:val="000000" w:themeColor="text1"/>
          <w:sz w:val="28"/>
          <w:szCs w:val="28"/>
          <w:u w:val="single"/>
          <w:rtl/>
          <w:lang w:bidi="ar-IQ"/>
        </w:rPr>
        <w:t>:</w:t>
      </w:r>
    </w:p>
    <w:p w14:paraId="28C20B4F"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وهي عبارة عن الأساليب والمهارات والطرق المعتمدة في الشركة لتحقيق الأهداف المنشودة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والتي تعمل على ربط المصادر</w:t>
      </w:r>
      <w:r w:rsidRPr="004C20F2">
        <w:rPr>
          <w:rFonts w:ascii="Sakkal Majalla" w:hAnsi="Sakkal Majalla" w:cs="Sakkal Majalla" w:hint="cs"/>
          <w:color w:val="000000" w:themeColor="text1"/>
          <w:sz w:val="28"/>
          <w:szCs w:val="28"/>
          <w:rtl/>
          <w:lang w:bidi="ar-IQ"/>
        </w:rPr>
        <w:t xml:space="preserve"> بالاحتياجات، </w:t>
      </w:r>
      <w:r w:rsidRPr="004C20F2">
        <w:rPr>
          <w:rFonts w:ascii="Sakkal Majalla" w:hAnsi="Sakkal Majalla" w:cs="Sakkal Majalla"/>
          <w:color w:val="000000" w:themeColor="text1"/>
          <w:sz w:val="28"/>
          <w:szCs w:val="28"/>
          <w:rtl/>
          <w:lang w:bidi="ar-IQ"/>
        </w:rPr>
        <w:t xml:space="preserve">ويندرج تحت التكنولوجيا عدد من الأنواع، كتكنولوجيا الإنتاج حسب الطلب وتكون وفقا للمواصفات التي يطلبها </w:t>
      </w:r>
      <w:r w:rsidRPr="004C20F2">
        <w:rPr>
          <w:rFonts w:ascii="Sakkal Majalla" w:hAnsi="Sakkal Majalla" w:cs="Sakkal Majalla" w:hint="cs"/>
          <w:color w:val="000000" w:themeColor="text1"/>
          <w:sz w:val="28"/>
          <w:szCs w:val="28"/>
          <w:rtl/>
          <w:lang w:bidi="ar-IQ"/>
        </w:rPr>
        <w:t>المستهلك،</w:t>
      </w:r>
      <w:r w:rsidRPr="004C20F2">
        <w:rPr>
          <w:rFonts w:ascii="Sakkal Majalla" w:hAnsi="Sakkal Majalla" w:cs="Sakkal Majalla"/>
          <w:color w:val="000000" w:themeColor="text1"/>
          <w:sz w:val="28"/>
          <w:szCs w:val="28"/>
          <w:rtl/>
          <w:lang w:bidi="ar-IQ"/>
        </w:rPr>
        <w:t xml:space="preserve"> وتكنولوجيا الإنتاج المستمر التي تلتزم بمبدأ </w:t>
      </w:r>
      <w:r w:rsidRPr="004C20F2">
        <w:rPr>
          <w:rFonts w:ascii="Sakkal Majalla" w:hAnsi="Sakkal Majalla" w:cs="Sakkal Majalla" w:hint="cs"/>
          <w:color w:val="000000" w:themeColor="text1"/>
          <w:sz w:val="28"/>
          <w:szCs w:val="28"/>
          <w:rtl/>
          <w:lang w:bidi="ar-IQ"/>
        </w:rPr>
        <w:t>الاستمرارية.</w:t>
      </w:r>
    </w:p>
    <w:p w14:paraId="3738916B" w14:textId="77777777" w:rsidR="004C20F2" w:rsidRPr="004C20F2" w:rsidRDefault="004C20F2" w:rsidP="00471AA6">
      <w:pPr>
        <w:numPr>
          <w:ilvl w:val="0"/>
          <w:numId w:val="33"/>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الحجم</w:t>
      </w:r>
      <w:r w:rsidRPr="004C20F2">
        <w:rPr>
          <w:rFonts w:ascii="Sakkal Majalla" w:hAnsi="Sakkal Majalla" w:cs="Sakkal Majalla" w:hint="cs"/>
          <w:b/>
          <w:bCs/>
          <w:color w:val="000000" w:themeColor="text1"/>
          <w:sz w:val="28"/>
          <w:szCs w:val="28"/>
          <w:u w:val="single"/>
          <w:rtl/>
          <w:lang w:bidi="ar-IQ"/>
        </w:rPr>
        <w:t>:</w:t>
      </w:r>
    </w:p>
    <w:p w14:paraId="102F86CC" w14:textId="77777777" w:rsid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يقصد بالحجم تصنيف الشركات إلى شركات صغيرة أو متوسطة أو كبيرة الحجم حيث يوجد عدة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مقاييس لحجم الشركة منها : إجمالي الموجودات أو إجمالي المبيعات، أو إجمالي القيمة الدفترية، ويعتبر الحجم من العوامل المؤثرة على الأداء المالي للشركات سلبا، فقد يشكل الحجم عائقا لأداء الشركات، حيث</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أنه بزيادة الحجم فإن عملية إدارة الشركة تصبح أكثر تعقيدا ومنه يصبح أدائها أقل فعالية، وإيجابا من حيث أنه كلما زاد حجم الشركة يزداد عدد المحللين الماليين المهتمين بالشركة كما أن سعر المعلومة للوحدة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الواحدة الواردة في التقارير المالية يقل بزيادة حجم الشركة</w:t>
      </w:r>
      <w:r w:rsidRPr="004C20F2">
        <w:rPr>
          <w:rFonts w:ascii="Sakkal Majalla" w:hAnsi="Sakkal Majalla" w:cs="Sakkal Majalla" w:hint="cs"/>
          <w:color w:val="000000" w:themeColor="text1"/>
          <w:sz w:val="28"/>
          <w:szCs w:val="28"/>
          <w:rtl/>
          <w:lang w:bidi="ar-IQ"/>
        </w:rPr>
        <w:t>. (الحراشة، 2011).</w:t>
      </w:r>
    </w:p>
    <w:p w14:paraId="0306296E" w14:textId="77777777" w:rsidR="0014174B" w:rsidRDefault="0014174B" w:rsidP="0014174B">
      <w:pPr>
        <w:bidi/>
        <w:spacing w:line="360" w:lineRule="auto"/>
        <w:jc w:val="lowKashida"/>
        <w:rPr>
          <w:rFonts w:ascii="Sakkal Majalla" w:hAnsi="Sakkal Majalla" w:cs="Sakkal Majalla"/>
          <w:color w:val="000000" w:themeColor="text1"/>
          <w:sz w:val="28"/>
          <w:szCs w:val="28"/>
          <w:rtl/>
          <w:lang w:bidi="ar-IQ"/>
        </w:rPr>
      </w:pPr>
    </w:p>
    <w:p w14:paraId="4CB01FA8" w14:textId="77777777" w:rsidR="0014174B" w:rsidRPr="004C20F2" w:rsidRDefault="0014174B" w:rsidP="0014174B">
      <w:pPr>
        <w:bidi/>
        <w:spacing w:line="360" w:lineRule="auto"/>
        <w:jc w:val="lowKashida"/>
        <w:rPr>
          <w:rFonts w:ascii="Sakkal Majalla" w:hAnsi="Sakkal Majalla" w:cs="Sakkal Majalla"/>
          <w:color w:val="000000" w:themeColor="text1"/>
          <w:sz w:val="28"/>
          <w:szCs w:val="28"/>
          <w:rtl/>
          <w:lang w:bidi="ar-IQ"/>
        </w:rPr>
      </w:pPr>
    </w:p>
    <w:p w14:paraId="0A52FA2F" w14:textId="77777777" w:rsidR="004C20F2" w:rsidRPr="004C20F2" w:rsidRDefault="004C20F2" w:rsidP="00471AA6">
      <w:pPr>
        <w:numPr>
          <w:ilvl w:val="0"/>
          <w:numId w:val="32"/>
        </w:numPr>
        <w:bidi/>
        <w:spacing w:line="360" w:lineRule="auto"/>
        <w:contextualSpacing/>
        <w:jc w:val="lowKashida"/>
        <w:rPr>
          <w:rFonts w:ascii="Sakkal Majalla" w:hAnsi="Sakkal Majalla" w:cs="Sakkal Majalla"/>
          <w:b/>
          <w:bCs/>
          <w:color w:val="000000" w:themeColor="text1"/>
          <w:sz w:val="28"/>
          <w:szCs w:val="28"/>
          <w:rtl/>
          <w:lang w:bidi="ar-IQ"/>
        </w:rPr>
      </w:pPr>
      <w:r w:rsidRPr="004C20F2">
        <w:rPr>
          <w:rFonts w:ascii="Sakkal Majalla" w:hAnsi="Sakkal Majalla" w:cs="Sakkal Majalla"/>
          <w:b/>
          <w:bCs/>
          <w:color w:val="000000" w:themeColor="text1"/>
          <w:sz w:val="28"/>
          <w:szCs w:val="28"/>
          <w:rtl/>
          <w:lang w:bidi="ar-IQ"/>
        </w:rPr>
        <w:t>العوامل الخارجية</w:t>
      </w:r>
      <w:r w:rsidRPr="004C20F2">
        <w:rPr>
          <w:rFonts w:ascii="Sakkal Majalla" w:hAnsi="Sakkal Majalla" w:cs="Sakkal Majalla" w:hint="cs"/>
          <w:b/>
          <w:bCs/>
          <w:color w:val="000000" w:themeColor="text1"/>
          <w:sz w:val="28"/>
          <w:szCs w:val="28"/>
          <w:rtl/>
          <w:lang w:bidi="ar-IQ"/>
        </w:rPr>
        <w:t>:</w:t>
      </w:r>
    </w:p>
    <w:p w14:paraId="2C5487C9"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تواجه المؤسسة مجموعة من التغيرات الخارجية التي تؤثر على أدائها المالي وربحيتها ويصعب على إدارة المؤسسة التحكم والسيطرة على هذه التغيرات، وكل ما يمكن عمله توقع الآثار والنتائج المستقبلية لهذه التغيرات، ومحاولة إعداد الخطط البديلة لمواجهتها في الظروف الفجائية،</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وأهم هذه التغيرات</w:t>
      </w:r>
      <w:r w:rsidRPr="004C20F2">
        <w:rPr>
          <w:rFonts w:ascii="Sakkal Majalla" w:hAnsi="Sakkal Majalla" w:cs="Sakkal Majalla" w:hint="cs"/>
          <w:color w:val="000000" w:themeColor="text1"/>
          <w:sz w:val="28"/>
          <w:szCs w:val="28"/>
          <w:rtl/>
          <w:lang w:bidi="ar-IQ"/>
        </w:rPr>
        <w:t xml:space="preserve"> ما يلي: (سعاد، 2009).</w:t>
      </w:r>
    </w:p>
    <w:p w14:paraId="41E9F207" w14:textId="77777777" w:rsidR="004C20F2" w:rsidRPr="004C20F2" w:rsidRDefault="004C20F2" w:rsidP="00471AA6">
      <w:pPr>
        <w:numPr>
          <w:ilvl w:val="0"/>
          <w:numId w:val="34"/>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السوق</w:t>
      </w:r>
      <w:r w:rsidRPr="004C20F2">
        <w:rPr>
          <w:rFonts w:ascii="Sakkal Majalla" w:hAnsi="Sakkal Majalla" w:cs="Sakkal Majalla" w:hint="cs"/>
          <w:b/>
          <w:bCs/>
          <w:color w:val="000000" w:themeColor="text1"/>
          <w:sz w:val="28"/>
          <w:szCs w:val="28"/>
          <w:u w:val="single"/>
          <w:rtl/>
          <w:lang w:bidi="ar-IQ"/>
        </w:rPr>
        <w:t>:</w:t>
      </w:r>
    </w:p>
    <w:p w14:paraId="46F6BF60"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يوجد العديد من الأشكال التي يمكن أن </w:t>
      </w:r>
      <w:r w:rsidRPr="004C20F2">
        <w:rPr>
          <w:rFonts w:ascii="Sakkal Majalla" w:hAnsi="Sakkal Majalla" w:cs="Sakkal Majalla" w:hint="cs"/>
          <w:color w:val="000000" w:themeColor="text1"/>
          <w:sz w:val="28"/>
          <w:szCs w:val="28"/>
          <w:rtl/>
          <w:lang w:bidi="ar-IQ"/>
        </w:rPr>
        <w:t>تأخذها</w:t>
      </w:r>
      <w:r w:rsidRPr="004C20F2">
        <w:rPr>
          <w:rFonts w:ascii="Sakkal Majalla" w:hAnsi="Sakkal Majalla" w:cs="Sakkal Majalla"/>
          <w:color w:val="000000" w:themeColor="text1"/>
          <w:sz w:val="28"/>
          <w:szCs w:val="28"/>
          <w:rtl/>
          <w:lang w:bidi="ar-IQ"/>
        </w:rPr>
        <w:t xml:space="preserve"> أسواق السلع الاقتصادية، حيث يعتمد ذلك على هيكل السوق والسلوك الذي تقوم به الشركة بإت</w:t>
      </w:r>
      <w:r w:rsidRPr="004C20F2">
        <w:rPr>
          <w:rFonts w:ascii="Sakkal Majalla" w:hAnsi="Sakkal Majalla" w:cs="Sakkal Majalla" w:hint="cs"/>
          <w:color w:val="000000" w:themeColor="text1"/>
          <w:sz w:val="28"/>
          <w:szCs w:val="28"/>
          <w:rtl/>
          <w:lang w:bidi="ar-IQ"/>
        </w:rPr>
        <w:t>باعه</w:t>
      </w:r>
      <w:r w:rsidRPr="004C20F2">
        <w:rPr>
          <w:rFonts w:ascii="Sakkal Majalla" w:hAnsi="Sakkal Majalla" w:cs="Sakkal Majalla"/>
          <w:color w:val="000000" w:themeColor="text1"/>
          <w:sz w:val="28"/>
          <w:szCs w:val="28"/>
          <w:rtl/>
          <w:lang w:bidi="ar-IQ"/>
        </w:rPr>
        <w:t xml:space="preserve"> من أجل تحقيق هدفها الأساسي وهو تعظيم الأرباح</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w:t>
      </w:r>
      <w:r w:rsidRPr="004C20F2">
        <w:rPr>
          <w:rFonts w:ascii="Sakkal Majalla" w:hAnsi="Sakkal Majalla" w:cs="Sakkal Majalla" w:hint="cs"/>
          <w:color w:val="000000" w:themeColor="text1"/>
          <w:sz w:val="28"/>
          <w:szCs w:val="28"/>
          <w:rtl/>
          <w:lang w:bidi="ar-IQ"/>
        </w:rPr>
        <w:t>ي</w:t>
      </w:r>
      <w:r w:rsidRPr="004C20F2">
        <w:rPr>
          <w:rFonts w:ascii="Sakkal Majalla" w:hAnsi="Sakkal Majalla" w:cs="Sakkal Majalla"/>
          <w:color w:val="000000" w:themeColor="text1"/>
          <w:sz w:val="28"/>
          <w:szCs w:val="28"/>
          <w:rtl/>
          <w:lang w:bidi="ar-IQ"/>
        </w:rPr>
        <w:t xml:space="preserve">ؤثر السوق في الأداء المالي من ناحية قانوني العرض والطلب، فإن تميز السوق </w:t>
      </w:r>
      <w:r w:rsidRPr="004C20F2">
        <w:rPr>
          <w:rFonts w:ascii="Sakkal Majalla" w:hAnsi="Sakkal Majalla" w:cs="Sakkal Majalla" w:hint="cs"/>
          <w:color w:val="000000" w:themeColor="text1"/>
          <w:sz w:val="28"/>
          <w:szCs w:val="28"/>
          <w:rtl/>
          <w:lang w:bidi="ar-IQ"/>
        </w:rPr>
        <w:t>بالانتعاش</w:t>
      </w:r>
      <w:r w:rsidRPr="004C20F2">
        <w:rPr>
          <w:rFonts w:ascii="Sakkal Majalla" w:hAnsi="Sakkal Majalla" w:cs="Sakkal Majalla"/>
          <w:color w:val="000000" w:themeColor="text1"/>
          <w:sz w:val="28"/>
          <w:szCs w:val="28"/>
          <w:rtl/>
          <w:lang w:bidi="ar-IQ"/>
        </w:rPr>
        <w:t xml:space="preserve"> وكثرة الطلب فإن ذلك سيؤثر بإيجابية على الأداء المالي، أما في الحالة العكسية سيتراجع الأداء المالي</w:t>
      </w:r>
      <w:r w:rsidRPr="004C20F2">
        <w:rPr>
          <w:rFonts w:ascii="Sakkal Majalla" w:hAnsi="Sakkal Majalla" w:cs="Sakkal Majalla"/>
          <w:color w:val="000000" w:themeColor="text1"/>
          <w:sz w:val="28"/>
          <w:szCs w:val="28"/>
          <w:lang w:bidi="ar-IQ"/>
        </w:rPr>
        <w:t>.</w:t>
      </w:r>
    </w:p>
    <w:p w14:paraId="03188EA2" w14:textId="77777777" w:rsidR="004C20F2" w:rsidRPr="004C20F2" w:rsidRDefault="004C20F2" w:rsidP="00471AA6">
      <w:pPr>
        <w:numPr>
          <w:ilvl w:val="0"/>
          <w:numId w:val="34"/>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المنافسة</w:t>
      </w:r>
      <w:r w:rsidRPr="004C20F2">
        <w:rPr>
          <w:rFonts w:ascii="Sakkal Majalla" w:hAnsi="Sakkal Majalla" w:cs="Sakkal Majalla" w:hint="cs"/>
          <w:b/>
          <w:bCs/>
          <w:color w:val="000000" w:themeColor="text1"/>
          <w:sz w:val="28"/>
          <w:szCs w:val="28"/>
          <w:u w:val="single"/>
          <w:rtl/>
          <w:lang w:bidi="ar-IQ"/>
        </w:rPr>
        <w:t>:</w:t>
      </w:r>
    </w:p>
    <w:p w14:paraId="60249EA3"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تعتبر المنافسة سلاح ذو حدين بالنسبة للأداء المالي في الشركة، فقد تعتبر المحفز لتعزيزه عندما تواجه الشركة تداعيات المنافسة فتحاول جاهدة لتحسين صورتها ووضعها المالي عن طريق أدائها</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المالي لتواكب التداعيات</w:t>
      </w:r>
      <w:r w:rsidRPr="004C20F2">
        <w:rPr>
          <w:rFonts w:ascii="Sakkal Majalla" w:hAnsi="Sakkal Majalla" w:cs="Sakkal Majalla"/>
          <w:color w:val="000000" w:themeColor="text1"/>
          <w:sz w:val="28"/>
          <w:szCs w:val="28"/>
          <w:lang w:bidi="ar-IQ"/>
        </w:rPr>
        <w:t>.</w:t>
      </w:r>
    </w:p>
    <w:p w14:paraId="77E6BF7C" w14:textId="77777777" w:rsidR="004C20F2" w:rsidRPr="004C20F2" w:rsidRDefault="004C20F2" w:rsidP="00471AA6">
      <w:pPr>
        <w:numPr>
          <w:ilvl w:val="0"/>
          <w:numId w:val="34"/>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 xml:space="preserve">الأوضاع </w:t>
      </w:r>
      <w:r w:rsidRPr="004C20F2">
        <w:rPr>
          <w:rFonts w:ascii="Sakkal Majalla" w:hAnsi="Sakkal Majalla" w:cs="Sakkal Majalla" w:hint="cs"/>
          <w:b/>
          <w:bCs/>
          <w:color w:val="000000" w:themeColor="text1"/>
          <w:sz w:val="28"/>
          <w:szCs w:val="28"/>
          <w:u w:val="single"/>
          <w:rtl/>
          <w:lang w:bidi="ar-IQ"/>
        </w:rPr>
        <w:t>الاقتصادية:</w:t>
      </w:r>
    </w:p>
    <w:p w14:paraId="6A4CFAF2"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إن الأوضاع الاقتصادية العامة تؤثر على الأداء المالي سواء بطريقة سلبية أو على العكس، ففي أوقات الأزمات الاقتصادية مثلا، أو</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حالات التضخم تؤثر سلبا على الأداء المالي، أما في حالة ارتفاع الطلب الكلي أو دعم الدولة لإنتاج ما قد يؤثر بإيجابية على الأداء المالي.</w:t>
      </w:r>
    </w:p>
    <w:p w14:paraId="2643FC58" w14:textId="77777777" w:rsidR="004C20F2" w:rsidRPr="0014174B" w:rsidRDefault="004C20F2" w:rsidP="0014174B">
      <w:pPr>
        <w:bidi/>
        <w:spacing w:after="160" w:line="360" w:lineRule="auto"/>
        <w:jc w:val="both"/>
        <w:rPr>
          <w:rFonts w:ascii="Sakkal Majalla" w:hAnsi="Sakkal Majalla" w:cs="Sakkal Majalla"/>
          <w:b/>
          <w:bCs/>
          <w:color w:val="000000" w:themeColor="text1"/>
          <w:sz w:val="32"/>
          <w:szCs w:val="32"/>
          <w:u w:val="single"/>
          <w:rtl/>
          <w:lang w:bidi="ar-IQ"/>
        </w:rPr>
      </w:pPr>
      <w:r w:rsidRPr="0014174B">
        <w:rPr>
          <w:rFonts w:ascii="Sakkal Majalla" w:hAnsi="Sakkal Majalla" w:cs="Sakkal Majalla" w:hint="cs"/>
          <w:b/>
          <w:bCs/>
          <w:color w:val="000000" w:themeColor="text1"/>
          <w:sz w:val="32"/>
          <w:szCs w:val="32"/>
          <w:u w:val="single"/>
          <w:rtl/>
          <w:lang w:bidi="ar-IQ"/>
        </w:rPr>
        <w:t xml:space="preserve">ثالثاً: </w:t>
      </w:r>
      <w:r w:rsidRPr="0014174B">
        <w:rPr>
          <w:rFonts w:ascii="Sakkal Majalla" w:hAnsi="Sakkal Majalla" w:cs="Sakkal Majalla"/>
          <w:b/>
          <w:bCs/>
          <w:color w:val="000000" w:themeColor="text1"/>
          <w:sz w:val="32"/>
          <w:szCs w:val="32"/>
          <w:u w:val="single"/>
          <w:rtl/>
          <w:lang w:bidi="ar-IQ"/>
        </w:rPr>
        <w:t>أبعاد الأداء المالي</w:t>
      </w:r>
    </w:p>
    <w:p w14:paraId="19347B10"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تتجلى أبعاد الأداء المالي فيما يلي</w:t>
      </w:r>
      <w:r w:rsidRPr="004C20F2">
        <w:rPr>
          <w:rFonts w:ascii="Sakkal Majalla" w:hAnsi="Sakkal Majalla" w:cs="Sakkal Majalla" w:hint="cs"/>
          <w:color w:val="000000" w:themeColor="text1"/>
          <w:sz w:val="28"/>
          <w:szCs w:val="28"/>
          <w:rtl/>
          <w:lang w:bidi="ar-IQ"/>
        </w:rPr>
        <w:t>:</w:t>
      </w:r>
    </w:p>
    <w:p w14:paraId="0D61C60B" w14:textId="77777777" w:rsidR="004C20F2" w:rsidRPr="004C20F2" w:rsidRDefault="004C20F2" w:rsidP="00471AA6">
      <w:pPr>
        <w:numPr>
          <w:ilvl w:val="0"/>
          <w:numId w:val="27"/>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البعد الاقتصادي</w:t>
      </w:r>
      <w:r w:rsidRPr="004C20F2">
        <w:rPr>
          <w:rFonts w:ascii="Sakkal Majalla" w:hAnsi="Sakkal Majalla" w:cs="Sakkal Majalla" w:hint="cs"/>
          <w:b/>
          <w:bCs/>
          <w:color w:val="000000" w:themeColor="text1"/>
          <w:sz w:val="28"/>
          <w:szCs w:val="28"/>
          <w:u w:val="single"/>
          <w:rtl/>
          <w:lang w:bidi="ar-IQ"/>
        </w:rPr>
        <w:t>:</w:t>
      </w:r>
    </w:p>
    <w:p w14:paraId="7AF7546E" w14:textId="77777777" w:rsid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والذي بواسطته تشبع المؤسسة رغبات المساهمين والزبائن والموردين وتكتسب ثقتهم،</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ويقاس هذا الأداء بالقوائم المالية</w:t>
      </w:r>
      <w:r w:rsidRPr="004C20F2">
        <w:rPr>
          <w:rFonts w:ascii="Sakkal Majalla" w:hAnsi="Sakkal Majalla" w:cs="Sakkal Majalla"/>
          <w:color w:val="000000" w:themeColor="text1"/>
          <w:sz w:val="28"/>
          <w:szCs w:val="28"/>
          <w:lang w:bidi="ar-IQ"/>
        </w:rPr>
        <w:t>.</w:t>
      </w:r>
      <w:r w:rsidRPr="004C20F2">
        <w:rPr>
          <w:rFonts w:ascii="Sakkal Majalla" w:hAnsi="Sakkal Majalla" w:cs="Sakkal Majalla" w:hint="cs"/>
          <w:color w:val="000000" w:themeColor="text1"/>
          <w:sz w:val="28"/>
          <w:szCs w:val="28"/>
          <w:rtl/>
          <w:lang w:bidi="ar-IQ"/>
        </w:rPr>
        <w:t xml:space="preserve"> (شرف الدين، 2012).</w:t>
      </w:r>
    </w:p>
    <w:p w14:paraId="2ACC2F87" w14:textId="77777777" w:rsidR="00556ED0" w:rsidRPr="004C20F2" w:rsidRDefault="00556ED0" w:rsidP="00556ED0">
      <w:pPr>
        <w:bidi/>
        <w:spacing w:line="360" w:lineRule="auto"/>
        <w:jc w:val="lowKashida"/>
        <w:rPr>
          <w:rFonts w:ascii="Sakkal Majalla" w:hAnsi="Sakkal Majalla" w:cs="Sakkal Majalla"/>
          <w:color w:val="000000" w:themeColor="text1"/>
          <w:sz w:val="28"/>
          <w:szCs w:val="28"/>
          <w:rtl/>
          <w:lang w:bidi="ar-IQ"/>
        </w:rPr>
      </w:pPr>
    </w:p>
    <w:p w14:paraId="7D6F0841" w14:textId="77777777" w:rsidR="004C20F2" w:rsidRPr="004C20F2" w:rsidRDefault="004C20F2" w:rsidP="00471AA6">
      <w:pPr>
        <w:numPr>
          <w:ilvl w:val="0"/>
          <w:numId w:val="27"/>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البعد التنظيمي للأداء</w:t>
      </w:r>
      <w:r w:rsidRPr="004C20F2">
        <w:rPr>
          <w:rFonts w:ascii="Sakkal Majalla" w:hAnsi="Sakkal Majalla" w:cs="Sakkal Majalla" w:hint="cs"/>
          <w:b/>
          <w:bCs/>
          <w:color w:val="000000" w:themeColor="text1"/>
          <w:sz w:val="28"/>
          <w:szCs w:val="28"/>
          <w:u w:val="single"/>
          <w:rtl/>
          <w:lang w:bidi="ar-IQ"/>
        </w:rPr>
        <w:t>:</w:t>
      </w:r>
    </w:p>
    <w:p w14:paraId="279C8F0A"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يقصد بالأداء التنظيمي الطرق والكيفية التي تعتمدها المؤسسة في المجال</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التنظيمي ب</w:t>
      </w:r>
      <w:r w:rsidRPr="004C20F2">
        <w:rPr>
          <w:rFonts w:ascii="Sakkal Majalla" w:hAnsi="Sakkal Majalla" w:cs="Sakkal Majalla" w:hint="cs"/>
          <w:color w:val="000000" w:themeColor="text1"/>
          <w:sz w:val="28"/>
          <w:szCs w:val="28"/>
          <w:rtl/>
          <w:lang w:bidi="ar-IQ"/>
        </w:rPr>
        <w:t>هدف</w:t>
      </w:r>
      <w:r w:rsidRPr="004C20F2">
        <w:rPr>
          <w:rFonts w:ascii="Sakkal Majalla" w:hAnsi="Sakkal Majalla" w:cs="Sakkal Majalla"/>
          <w:color w:val="000000" w:themeColor="text1"/>
          <w:sz w:val="28"/>
          <w:szCs w:val="28"/>
          <w:rtl/>
          <w:lang w:bidi="ar-IQ"/>
        </w:rPr>
        <w:t xml:space="preserve"> تحقيق أهدافها، ومن ثم يكون لدى مسيري المؤسسة معايير يتم على أساسها قياس فعالية الإجراءات التنظيمية المعتمدة وأثرها على الأداء مع الإشارة إلى أن هذا القياس يتعلق مباشرة بالهيكلة التنظيمية وليس بالنتائج المتوقعة ذات الطبيعة الاجتماعية الاقتصادية</w:t>
      </w:r>
      <w:r w:rsidRPr="004C20F2">
        <w:rPr>
          <w:rFonts w:ascii="Sakkal Majalla" w:hAnsi="Sakkal Majalla" w:cs="Sakkal Majalla" w:hint="cs"/>
          <w:color w:val="000000" w:themeColor="text1"/>
          <w:sz w:val="28"/>
          <w:szCs w:val="28"/>
          <w:rtl/>
          <w:lang w:bidi="ar-IQ"/>
        </w:rPr>
        <w:t>.</w:t>
      </w:r>
    </w:p>
    <w:p w14:paraId="3C283BFD"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 ومما سبق يمكن </w:t>
      </w:r>
      <w:r w:rsidRPr="004C20F2">
        <w:rPr>
          <w:rFonts w:ascii="Sakkal Majalla" w:hAnsi="Sakkal Majalla" w:cs="Sakkal Majalla" w:hint="cs"/>
          <w:color w:val="000000" w:themeColor="text1"/>
          <w:sz w:val="28"/>
          <w:szCs w:val="28"/>
          <w:rtl/>
          <w:lang w:bidi="ar-IQ"/>
        </w:rPr>
        <w:t xml:space="preserve">يتضح </w:t>
      </w:r>
      <w:r w:rsidRPr="004C20F2">
        <w:rPr>
          <w:rFonts w:ascii="Sakkal Majalla" w:hAnsi="Sakkal Majalla" w:cs="Sakkal Majalla"/>
          <w:color w:val="000000" w:themeColor="text1"/>
          <w:sz w:val="28"/>
          <w:szCs w:val="28"/>
          <w:rtl/>
          <w:lang w:bidi="ar-IQ"/>
        </w:rPr>
        <w:t xml:space="preserve">أن المعايير المعتمدة في قياس الفعالية التنظيمية تلعب دورا هاما في تقويم الأداء، حيث تتيح للمؤسسات </w:t>
      </w:r>
      <w:r w:rsidRPr="004C20F2">
        <w:rPr>
          <w:rFonts w:ascii="Sakkal Majalla" w:hAnsi="Sakkal Majalla" w:cs="Sakkal Majalla" w:hint="cs"/>
          <w:color w:val="000000" w:themeColor="text1"/>
          <w:sz w:val="28"/>
          <w:szCs w:val="28"/>
          <w:rtl/>
          <w:lang w:bidi="ar-IQ"/>
        </w:rPr>
        <w:t>إ</w:t>
      </w:r>
      <w:r w:rsidRPr="004C20F2">
        <w:rPr>
          <w:rFonts w:ascii="Sakkal Majalla" w:hAnsi="Sakkal Majalla" w:cs="Sakkal Majalla"/>
          <w:color w:val="000000" w:themeColor="text1"/>
          <w:sz w:val="28"/>
          <w:szCs w:val="28"/>
          <w:rtl/>
          <w:lang w:bidi="ar-IQ"/>
        </w:rPr>
        <w:t>دراك</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الصعوبات التنظيمية في الوقت الملائم من خلال مظاهرها الأولى، قبل أن يتم إدراكها من خلال تأثيراتها</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الاقتصادية</w:t>
      </w:r>
      <w:r w:rsidRPr="004C20F2">
        <w:rPr>
          <w:rFonts w:ascii="Sakkal Majalla" w:hAnsi="Sakkal Majalla" w:cs="Sakkal Majalla" w:hint="cs"/>
          <w:color w:val="000000" w:themeColor="text1"/>
          <w:sz w:val="28"/>
          <w:szCs w:val="28"/>
          <w:rtl/>
          <w:lang w:bidi="ar-IQ"/>
        </w:rPr>
        <w:t>.</w:t>
      </w:r>
    </w:p>
    <w:p w14:paraId="6E922C14" w14:textId="77777777" w:rsidR="004C20F2" w:rsidRPr="004C20F2" w:rsidRDefault="004C20F2" w:rsidP="00471AA6">
      <w:pPr>
        <w:numPr>
          <w:ilvl w:val="0"/>
          <w:numId w:val="27"/>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البعد الاجتماعي للأداء</w:t>
      </w:r>
      <w:r w:rsidRPr="004C20F2">
        <w:rPr>
          <w:rFonts w:ascii="Sakkal Majalla" w:hAnsi="Sakkal Majalla" w:cs="Sakkal Majalla" w:hint="cs"/>
          <w:b/>
          <w:bCs/>
          <w:color w:val="000000" w:themeColor="text1"/>
          <w:sz w:val="28"/>
          <w:szCs w:val="28"/>
          <w:u w:val="single"/>
          <w:rtl/>
          <w:lang w:bidi="ar-IQ"/>
        </w:rPr>
        <w:t>:</w:t>
      </w:r>
    </w:p>
    <w:p w14:paraId="78B1ECEE"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يشير البعد الاجتماعي للأداء إلى مدى تحقيق الرضا عند أفراد المؤسسة على اختلاف مستوياتهم، لان مستوى رضا العاملين يعتبر مؤشرا على وفاء الأفراد لمؤسستهم، وتتجلى أهمية ودور هذا الجانب في كون أن الأداء الكلي للمؤسسة قد يتأثر سلبا على المدى البعيد إذا اقتصرت المؤسسة</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على تحقيق الجانب الاقتصادي، وأهملت الجانب الاجتماعي لمواردها البشري</w:t>
      </w:r>
      <w:r w:rsidRPr="004C20F2">
        <w:rPr>
          <w:rFonts w:ascii="Sakkal Majalla" w:hAnsi="Sakkal Majalla" w:cs="Sakkal Majalla" w:hint="cs"/>
          <w:color w:val="000000" w:themeColor="text1"/>
          <w:sz w:val="28"/>
          <w:szCs w:val="28"/>
          <w:rtl/>
          <w:lang w:bidi="ar-IQ"/>
        </w:rPr>
        <w:t>ة. (الداودي، 2010).</w:t>
      </w:r>
    </w:p>
    <w:p w14:paraId="5CDB556E" w14:textId="77777777" w:rsidR="004C20F2" w:rsidRPr="004C20F2" w:rsidRDefault="004C20F2" w:rsidP="00471AA6">
      <w:pPr>
        <w:numPr>
          <w:ilvl w:val="0"/>
          <w:numId w:val="27"/>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البعد البيئي</w:t>
      </w:r>
      <w:r w:rsidRPr="004C20F2">
        <w:rPr>
          <w:rFonts w:ascii="Sakkal Majalla" w:hAnsi="Sakkal Majalla" w:cs="Sakkal Majalla" w:hint="cs"/>
          <w:b/>
          <w:bCs/>
          <w:color w:val="000000" w:themeColor="text1"/>
          <w:sz w:val="28"/>
          <w:szCs w:val="28"/>
          <w:u w:val="single"/>
          <w:rtl/>
          <w:lang w:bidi="ar-IQ"/>
        </w:rPr>
        <w:t>:</w:t>
      </w:r>
    </w:p>
    <w:p w14:paraId="6569373F"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وهو يرتكز على المساهمة الفاعلة للمؤسسة في تنمية وتطوير بيئتها</w:t>
      </w:r>
      <w:r w:rsidRPr="004C20F2">
        <w:rPr>
          <w:rFonts w:ascii="Sakkal Majalla" w:hAnsi="Sakkal Majalla" w:cs="Sakkal Majalla" w:hint="cs"/>
          <w:color w:val="000000" w:themeColor="text1"/>
          <w:sz w:val="28"/>
          <w:szCs w:val="28"/>
          <w:rtl/>
          <w:lang w:bidi="ar-IQ"/>
        </w:rPr>
        <w:t>. (شرف الدين، 2012).</w:t>
      </w:r>
    </w:p>
    <w:p w14:paraId="1079675F" w14:textId="6F036481" w:rsidR="004C20F2" w:rsidRPr="004C20F2" w:rsidRDefault="00FD3135" w:rsidP="00E7482E">
      <w:pPr>
        <w:bidi/>
        <w:spacing w:after="160" w:line="360" w:lineRule="auto"/>
        <w:jc w:val="both"/>
        <w:rPr>
          <w:rFonts w:ascii="Sakkal Majalla" w:hAnsi="Sakkal Majalla" w:cs="Sakkal Majalla"/>
          <w:b/>
          <w:bCs/>
          <w:color w:val="000000" w:themeColor="text1"/>
          <w:sz w:val="32"/>
          <w:szCs w:val="32"/>
          <w:u w:val="single"/>
          <w:rtl/>
          <w:lang w:bidi="ar-EG"/>
        </w:rPr>
      </w:pPr>
      <w:r>
        <w:rPr>
          <w:rFonts w:ascii="Sakkal Majalla" w:hAnsi="Sakkal Majalla" w:cs="Sakkal Majalla" w:hint="cs"/>
          <w:b/>
          <w:bCs/>
          <w:color w:val="000000" w:themeColor="text1"/>
          <w:sz w:val="32"/>
          <w:szCs w:val="32"/>
          <w:u w:val="single"/>
          <w:rtl/>
          <w:lang w:bidi="ar-IQ"/>
        </w:rPr>
        <w:t>رابعاً</w:t>
      </w:r>
      <w:r>
        <w:rPr>
          <w:rFonts w:ascii="Sakkal Majalla" w:hAnsi="Sakkal Majalla" w:cs="Sakkal Majalla" w:hint="cs"/>
          <w:b/>
          <w:bCs/>
          <w:color w:val="000000" w:themeColor="text1"/>
          <w:sz w:val="32"/>
          <w:szCs w:val="32"/>
          <w:u w:val="single"/>
          <w:rtl/>
          <w:lang w:bidi="ar-EG"/>
        </w:rPr>
        <w:t xml:space="preserve">: </w:t>
      </w:r>
      <w:r w:rsidR="004C20F2" w:rsidRPr="004C20F2">
        <w:rPr>
          <w:rFonts w:ascii="Sakkal Majalla" w:hAnsi="Sakkal Majalla" w:cs="Sakkal Majalla" w:hint="cs"/>
          <w:b/>
          <w:bCs/>
          <w:color w:val="000000" w:themeColor="text1"/>
          <w:sz w:val="32"/>
          <w:szCs w:val="32"/>
          <w:u w:val="single"/>
          <w:rtl/>
          <w:lang w:bidi="ar-EG"/>
        </w:rPr>
        <w:t>أهداف الأداء المالي</w:t>
      </w:r>
    </w:p>
    <w:p w14:paraId="1C7F682D"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EG"/>
        </w:rPr>
      </w:pPr>
      <w:r w:rsidRPr="004C20F2">
        <w:rPr>
          <w:rFonts w:ascii="Sakkal Majalla" w:hAnsi="Sakkal Majalla" w:cs="Sakkal Majalla" w:hint="cs"/>
          <w:color w:val="000000" w:themeColor="text1"/>
          <w:sz w:val="28"/>
          <w:szCs w:val="28"/>
          <w:rtl/>
          <w:lang w:bidi="ar-EG"/>
        </w:rPr>
        <w:t>تتمثل أهم أهداف الأداء المالي فيما يلي: (مايده وساع، 2017)</w:t>
      </w:r>
    </w:p>
    <w:p w14:paraId="5ECC56D2" w14:textId="77777777" w:rsidR="004C20F2" w:rsidRPr="004C20F2" w:rsidRDefault="004C20F2" w:rsidP="00471AA6">
      <w:pPr>
        <w:numPr>
          <w:ilvl w:val="0"/>
          <w:numId w:val="29"/>
        </w:numPr>
        <w:bidi/>
        <w:spacing w:line="360" w:lineRule="auto"/>
        <w:contextualSpacing/>
        <w:jc w:val="lowKashida"/>
        <w:rPr>
          <w:rFonts w:ascii="Sakkal Majalla" w:hAnsi="Sakkal Majalla" w:cs="Sakkal Majalla"/>
          <w:b/>
          <w:bCs/>
          <w:color w:val="000000" w:themeColor="text1"/>
          <w:sz w:val="28"/>
          <w:szCs w:val="28"/>
          <w:u w:val="single"/>
          <w:rtl/>
          <w:lang w:bidi="ar-EG"/>
        </w:rPr>
      </w:pPr>
      <w:r w:rsidRPr="004C20F2">
        <w:rPr>
          <w:rFonts w:ascii="Sakkal Majalla" w:hAnsi="Sakkal Majalla" w:cs="Sakkal Majalla"/>
          <w:b/>
          <w:bCs/>
          <w:color w:val="000000" w:themeColor="text1"/>
          <w:sz w:val="28"/>
          <w:szCs w:val="28"/>
          <w:u w:val="single"/>
          <w:rtl/>
          <w:lang w:bidi="ar-EG"/>
        </w:rPr>
        <w:t xml:space="preserve">نمو المؤسسة: </w:t>
      </w:r>
    </w:p>
    <w:p w14:paraId="602B9346" w14:textId="27D709E2" w:rsidR="004C20F2" w:rsidRDefault="004C20F2" w:rsidP="000276FB">
      <w:pPr>
        <w:bidi/>
        <w:spacing w:line="360" w:lineRule="auto"/>
        <w:jc w:val="lowKashida"/>
        <w:rPr>
          <w:rFonts w:ascii="Sakkal Majalla" w:hAnsi="Sakkal Majalla" w:cs="Sakkal Majalla"/>
          <w:color w:val="000000" w:themeColor="text1"/>
          <w:sz w:val="28"/>
          <w:szCs w:val="28"/>
          <w:rtl/>
          <w:lang w:bidi="ar-EG"/>
        </w:rPr>
      </w:pPr>
      <w:r w:rsidRPr="004C20F2">
        <w:rPr>
          <w:rFonts w:ascii="Sakkal Majalla" w:hAnsi="Sakkal Majalla" w:cs="Sakkal Majalla"/>
          <w:color w:val="000000" w:themeColor="text1"/>
          <w:sz w:val="28"/>
          <w:szCs w:val="28"/>
          <w:rtl/>
          <w:lang w:bidi="ar-EG"/>
        </w:rPr>
        <w:t>يعتبر نمو المؤسسة عامل أساسي من عوامل تعظيم قيمتها ولهذا فإن قرارات النمو تتميز لأنها قرارات إستراتيجية كما أن نمو المؤسسة يعكس مدى نجاح إستراتيجيتها المتعلقة بجانب التطور، التوسع</w:t>
      </w:r>
      <w:r w:rsidRPr="004C20F2">
        <w:rPr>
          <w:rFonts w:ascii="Sakkal Majalla" w:hAnsi="Sakkal Majalla" w:cs="Sakkal Majalla" w:hint="cs"/>
          <w:color w:val="000000" w:themeColor="text1"/>
          <w:sz w:val="28"/>
          <w:szCs w:val="28"/>
          <w:rtl/>
          <w:lang w:bidi="ar-EG"/>
        </w:rPr>
        <w:t>، و</w:t>
      </w:r>
      <w:r w:rsidRPr="004C20F2">
        <w:rPr>
          <w:rFonts w:ascii="Sakkal Majalla" w:hAnsi="Sakkal Majalla" w:cs="Sakkal Majalla"/>
          <w:color w:val="000000" w:themeColor="text1"/>
          <w:sz w:val="28"/>
          <w:szCs w:val="28"/>
          <w:rtl/>
          <w:lang w:bidi="ar-EG"/>
        </w:rPr>
        <w:t xml:space="preserve">البقاء </w:t>
      </w:r>
      <w:r w:rsidRPr="004C20F2">
        <w:rPr>
          <w:rFonts w:ascii="Sakkal Majalla" w:hAnsi="Sakkal Majalla" w:cs="Sakkal Majalla" w:hint="cs"/>
          <w:color w:val="000000" w:themeColor="text1"/>
          <w:sz w:val="28"/>
          <w:szCs w:val="28"/>
          <w:rtl/>
          <w:lang w:bidi="ar-EG"/>
        </w:rPr>
        <w:t>والاستمرارية.</w:t>
      </w:r>
    </w:p>
    <w:p w14:paraId="7FA2D7FF" w14:textId="70E4307F" w:rsidR="002D54BA" w:rsidRDefault="002D54BA" w:rsidP="002D54BA">
      <w:pPr>
        <w:bidi/>
        <w:spacing w:line="360" w:lineRule="auto"/>
        <w:jc w:val="lowKashida"/>
        <w:rPr>
          <w:rFonts w:ascii="Sakkal Majalla" w:hAnsi="Sakkal Majalla" w:cs="Sakkal Majalla"/>
          <w:color w:val="000000" w:themeColor="text1"/>
          <w:sz w:val="28"/>
          <w:szCs w:val="28"/>
          <w:rtl/>
          <w:lang w:bidi="ar-EG"/>
        </w:rPr>
      </w:pPr>
    </w:p>
    <w:p w14:paraId="469D7331" w14:textId="28D7C7C4" w:rsidR="004C20F2" w:rsidRPr="002B09F7" w:rsidRDefault="004C20F2" w:rsidP="00471AA6">
      <w:pPr>
        <w:numPr>
          <w:ilvl w:val="0"/>
          <w:numId w:val="29"/>
        </w:numPr>
        <w:bidi/>
        <w:spacing w:line="360" w:lineRule="auto"/>
        <w:contextualSpacing/>
        <w:jc w:val="lowKashida"/>
        <w:rPr>
          <w:rFonts w:ascii="Sakkal Majalla" w:hAnsi="Sakkal Majalla" w:cs="Sakkal Majalla"/>
          <w:b/>
          <w:bCs/>
          <w:color w:val="000000" w:themeColor="text1"/>
          <w:sz w:val="28"/>
          <w:szCs w:val="28"/>
          <w:u w:val="single"/>
          <w:rtl/>
          <w:lang w:bidi="ar-EG"/>
        </w:rPr>
      </w:pPr>
      <w:r w:rsidRPr="004C20F2">
        <w:rPr>
          <w:rFonts w:ascii="Sakkal Majalla" w:hAnsi="Sakkal Majalla" w:cs="Sakkal Majalla"/>
          <w:b/>
          <w:bCs/>
          <w:color w:val="000000" w:themeColor="text1"/>
          <w:sz w:val="28"/>
          <w:szCs w:val="28"/>
          <w:u w:val="single"/>
          <w:rtl/>
          <w:lang w:bidi="ar-EG"/>
        </w:rPr>
        <w:lastRenderedPageBreak/>
        <w:t xml:space="preserve">التوازن المالي: </w:t>
      </w:r>
      <w:r w:rsidR="002B09F7">
        <w:rPr>
          <w:rFonts w:ascii="Sakkal Majalla" w:hAnsi="Sakkal Majalla" w:cs="Sakkal Majalla" w:hint="cs"/>
          <w:b/>
          <w:bCs/>
          <w:color w:val="000000" w:themeColor="text1"/>
          <w:sz w:val="28"/>
          <w:szCs w:val="28"/>
          <w:u w:val="single"/>
          <w:rtl/>
          <w:lang w:bidi="ar-EG"/>
        </w:rPr>
        <w:t xml:space="preserve"> </w:t>
      </w:r>
      <w:r w:rsidRPr="002B09F7">
        <w:rPr>
          <w:rFonts w:ascii="Sakkal Majalla" w:hAnsi="Sakkal Majalla" w:cs="Sakkal Majalla"/>
          <w:color w:val="000000" w:themeColor="text1"/>
          <w:sz w:val="28"/>
          <w:szCs w:val="28"/>
          <w:rtl/>
          <w:lang w:bidi="ar-EG"/>
        </w:rPr>
        <w:t xml:space="preserve">يمس </w:t>
      </w:r>
      <w:r w:rsidRPr="002B09F7">
        <w:rPr>
          <w:rFonts w:ascii="Sakkal Majalla" w:hAnsi="Sakkal Majalla" w:cs="Sakkal Majalla" w:hint="cs"/>
          <w:color w:val="000000" w:themeColor="text1"/>
          <w:sz w:val="28"/>
          <w:szCs w:val="28"/>
          <w:rtl/>
          <w:lang w:bidi="ar-EG"/>
        </w:rPr>
        <w:t>الاستقرار</w:t>
      </w:r>
      <w:r w:rsidRPr="002B09F7">
        <w:rPr>
          <w:rFonts w:ascii="Sakkal Majalla" w:hAnsi="Sakkal Majalla" w:cs="Sakkal Majalla"/>
          <w:color w:val="000000" w:themeColor="text1"/>
          <w:sz w:val="28"/>
          <w:szCs w:val="28"/>
          <w:rtl/>
          <w:lang w:bidi="ar-EG"/>
        </w:rPr>
        <w:t xml:space="preserve"> المالي للمؤسسة، وهو يمثل التوازن بين رأس المال الثابت والأموال الدائمة التي تسمح </w:t>
      </w:r>
      <w:r w:rsidRPr="002B09F7">
        <w:rPr>
          <w:rFonts w:ascii="Sakkal Majalla" w:hAnsi="Sakkal Majalla" w:cs="Sakkal Majalla" w:hint="cs"/>
          <w:color w:val="000000" w:themeColor="text1"/>
          <w:sz w:val="28"/>
          <w:szCs w:val="28"/>
          <w:rtl/>
          <w:lang w:bidi="ar-EG"/>
        </w:rPr>
        <w:t>بالاحتفاظ</w:t>
      </w:r>
      <w:r w:rsidRPr="002B09F7">
        <w:rPr>
          <w:rFonts w:ascii="Sakkal Majalla" w:hAnsi="Sakkal Majalla" w:cs="Sakkal Majalla"/>
          <w:color w:val="000000" w:themeColor="text1"/>
          <w:sz w:val="28"/>
          <w:szCs w:val="28"/>
          <w:rtl/>
          <w:lang w:bidi="ar-EG"/>
        </w:rPr>
        <w:t xml:space="preserve"> به عبر الفترة المالية، وهذا ما يجعله الهدف الذي تسعى الوظيفة المالية لتحقيقه</w:t>
      </w:r>
      <w:r w:rsidRPr="002B09F7">
        <w:rPr>
          <w:rFonts w:ascii="Sakkal Majalla" w:hAnsi="Sakkal Majalla" w:cs="Sakkal Majalla"/>
          <w:color w:val="000000" w:themeColor="text1"/>
          <w:sz w:val="28"/>
          <w:szCs w:val="28"/>
          <w:lang w:bidi="ar-EG"/>
        </w:rPr>
        <w:t>.</w:t>
      </w:r>
    </w:p>
    <w:p w14:paraId="2158FCC4" w14:textId="77777777" w:rsidR="004C20F2" w:rsidRPr="004C20F2" w:rsidRDefault="004C20F2" w:rsidP="00471AA6">
      <w:pPr>
        <w:numPr>
          <w:ilvl w:val="0"/>
          <w:numId w:val="29"/>
        </w:numPr>
        <w:bidi/>
        <w:spacing w:line="360" w:lineRule="auto"/>
        <w:contextualSpacing/>
        <w:jc w:val="lowKashida"/>
        <w:rPr>
          <w:rFonts w:ascii="Sakkal Majalla" w:hAnsi="Sakkal Majalla" w:cs="Sakkal Majalla"/>
          <w:b/>
          <w:bCs/>
          <w:color w:val="000000" w:themeColor="text1"/>
          <w:sz w:val="28"/>
          <w:szCs w:val="28"/>
          <w:u w:val="single"/>
          <w:rtl/>
          <w:lang w:bidi="ar-EG"/>
        </w:rPr>
      </w:pPr>
      <w:r w:rsidRPr="004C20F2">
        <w:rPr>
          <w:rFonts w:ascii="Sakkal Majalla" w:hAnsi="Sakkal Majalla" w:cs="Sakkal Majalla"/>
          <w:b/>
          <w:bCs/>
          <w:color w:val="000000" w:themeColor="text1"/>
          <w:sz w:val="28"/>
          <w:szCs w:val="28"/>
          <w:u w:val="single"/>
          <w:rtl/>
          <w:lang w:bidi="ar-EG"/>
        </w:rPr>
        <w:t>الربحية والمردودية</w:t>
      </w:r>
      <w:r w:rsidRPr="004C20F2">
        <w:rPr>
          <w:rFonts w:ascii="Sakkal Majalla" w:hAnsi="Sakkal Majalla" w:cs="Sakkal Majalla" w:hint="cs"/>
          <w:b/>
          <w:bCs/>
          <w:color w:val="000000" w:themeColor="text1"/>
          <w:sz w:val="28"/>
          <w:szCs w:val="28"/>
          <w:u w:val="single"/>
          <w:rtl/>
          <w:lang w:bidi="ar-EG"/>
        </w:rPr>
        <w:t>:</w:t>
      </w:r>
    </w:p>
    <w:p w14:paraId="6DE5AD23"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EG"/>
        </w:rPr>
      </w:pPr>
      <w:r w:rsidRPr="004C20F2">
        <w:rPr>
          <w:rFonts w:ascii="Sakkal Majalla" w:hAnsi="Sakkal Majalla" w:cs="Sakkal Majalla"/>
          <w:color w:val="000000" w:themeColor="text1"/>
          <w:sz w:val="28"/>
          <w:szCs w:val="28"/>
          <w:rtl/>
          <w:lang w:bidi="ar-EG"/>
        </w:rPr>
        <w:t>تمثل نتائج الربحية نتائج عدد كبير من السياسات والقرارات، وتقييم مدى كفاءة وفعالية إدارة المؤسسة في توليد الأرباح،</w:t>
      </w:r>
      <w:r w:rsidRPr="004C20F2">
        <w:rPr>
          <w:rFonts w:ascii="Sakkal Majalla" w:hAnsi="Sakkal Majalla" w:cs="Sakkal Majalla" w:hint="cs"/>
          <w:color w:val="000000" w:themeColor="text1"/>
          <w:sz w:val="28"/>
          <w:szCs w:val="28"/>
          <w:rtl/>
          <w:lang w:bidi="ar-EG"/>
        </w:rPr>
        <w:t xml:space="preserve"> </w:t>
      </w:r>
      <w:r w:rsidRPr="004C20F2">
        <w:rPr>
          <w:rFonts w:ascii="Sakkal Majalla" w:hAnsi="Sakkal Majalla" w:cs="Sakkal Majalla"/>
          <w:color w:val="000000" w:themeColor="text1"/>
          <w:sz w:val="28"/>
          <w:szCs w:val="28"/>
          <w:rtl/>
          <w:lang w:bidi="ar-EG"/>
        </w:rPr>
        <w:t xml:space="preserve">وهي بذلك تعبر عن العلاقة التي تربط الأرباح برقم الأعمال في المؤسسة </w:t>
      </w:r>
      <w:r w:rsidRPr="004C20F2">
        <w:rPr>
          <w:rFonts w:ascii="Sakkal Majalla" w:hAnsi="Sakkal Majalla" w:cs="Sakkal Majalla" w:hint="cs"/>
          <w:color w:val="000000" w:themeColor="text1"/>
          <w:sz w:val="28"/>
          <w:szCs w:val="28"/>
          <w:rtl/>
          <w:lang w:bidi="ar-EG"/>
        </w:rPr>
        <w:t>الاقتصادية</w:t>
      </w:r>
      <w:r w:rsidRPr="004C20F2">
        <w:rPr>
          <w:rFonts w:ascii="Sakkal Majalla" w:hAnsi="Sakkal Majalla" w:cs="Sakkal Majalla"/>
          <w:color w:val="000000" w:themeColor="text1"/>
          <w:sz w:val="28"/>
          <w:szCs w:val="28"/>
          <w:rtl/>
          <w:lang w:bidi="ar-EG"/>
        </w:rPr>
        <w:t>، وتهدف المؤسسة من قياس الربحية إلى تقدير قدرة المشروع على الكسب ومدى كفايته في تحقيق الأرباح الصافية من النشاط العادي الذي تمارسه</w:t>
      </w:r>
      <w:r w:rsidRPr="004C20F2">
        <w:rPr>
          <w:rFonts w:ascii="Sakkal Majalla" w:hAnsi="Sakkal Majalla" w:cs="Sakkal Majalla" w:hint="cs"/>
          <w:color w:val="000000" w:themeColor="text1"/>
          <w:sz w:val="28"/>
          <w:szCs w:val="28"/>
          <w:rtl/>
          <w:lang w:bidi="ar-EG"/>
        </w:rPr>
        <w:t>.</w:t>
      </w:r>
    </w:p>
    <w:p w14:paraId="1F3011ED" w14:textId="77777777" w:rsidR="004C20F2" w:rsidRPr="004C20F2" w:rsidRDefault="004C20F2" w:rsidP="00471AA6">
      <w:pPr>
        <w:numPr>
          <w:ilvl w:val="0"/>
          <w:numId w:val="29"/>
        </w:numPr>
        <w:bidi/>
        <w:spacing w:line="360" w:lineRule="auto"/>
        <w:contextualSpacing/>
        <w:jc w:val="lowKashida"/>
        <w:rPr>
          <w:rFonts w:ascii="Sakkal Majalla" w:hAnsi="Sakkal Majalla" w:cs="Sakkal Majalla"/>
          <w:b/>
          <w:bCs/>
          <w:color w:val="000000" w:themeColor="text1"/>
          <w:sz w:val="28"/>
          <w:szCs w:val="28"/>
          <w:u w:val="single"/>
          <w:rtl/>
          <w:lang w:bidi="ar-EG"/>
        </w:rPr>
      </w:pPr>
      <w:r w:rsidRPr="004C20F2">
        <w:rPr>
          <w:rFonts w:ascii="Sakkal Majalla" w:hAnsi="Sakkal Majalla" w:cs="Sakkal Majalla"/>
          <w:b/>
          <w:bCs/>
          <w:color w:val="000000" w:themeColor="text1"/>
          <w:sz w:val="28"/>
          <w:szCs w:val="28"/>
          <w:u w:val="single"/>
          <w:rtl/>
          <w:lang w:bidi="ar-EG"/>
        </w:rPr>
        <w:t xml:space="preserve">السيولة وتوازن الهيكل المالي: </w:t>
      </w:r>
    </w:p>
    <w:p w14:paraId="122C6E78"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EG"/>
        </w:rPr>
      </w:pPr>
      <w:r w:rsidRPr="004C20F2">
        <w:rPr>
          <w:rFonts w:ascii="Sakkal Majalla" w:hAnsi="Sakkal Majalla" w:cs="Sakkal Majalla"/>
          <w:color w:val="000000" w:themeColor="text1"/>
          <w:sz w:val="28"/>
          <w:szCs w:val="28"/>
          <w:rtl/>
          <w:lang w:bidi="ar-EG"/>
        </w:rPr>
        <w:t>تقيس السيولة بالنسبة للمؤسسة قدرتها على مواجهة التزاماتها قصيرة الأجل</w:t>
      </w:r>
      <w:r w:rsidRPr="004C20F2">
        <w:rPr>
          <w:rFonts w:ascii="Sakkal Majalla" w:hAnsi="Sakkal Majalla" w:cs="Sakkal Majalla" w:hint="cs"/>
          <w:color w:val="000000" w:themeColor="text1"/>
          <w:sz w:val="28"/>
          <w:szCs w:val="28"/>
          <w:rtl/>
          <w:lang w:bidi="ar-EG"/>
        </w:rPr>
        <w:t>،</w:t>
      </w:r>
      <w:r w:rsidRPr="004C20F2">
        <w:rPr>
          <w:rFonts w:ascii="Sakkal Majalla" w:hAnsi="Sakkal Majalla" w:cs="Sakkal Majalla"/>
          <w:color w:val="000000" w:themeColor="text1"/>
          <w:sz w:val="28"/>
          <w:szCs w:val="28"/>
          <w:rtl/>
          <w:lang w:bidi="ar-EG"/>
        </w:rPr>
        <w:t xml:space="preserve"> أي قدرتها على تحويل الأصول المتداولة إلى أموال متاحة بسرعة فنقص السيولة</w:t>
      </w:r>
      <w:r w:rsidRPr="004C20F2">
        <w:rPr>
          <w:rFonts w:ascii="Sakkal Majalla" w:hAnsi="Sakkal Majalla" w:cs="Sakkal Majalla" w:hint="cs"/>
          <w:color w:val="000000" w:themeColor="text1"/>
          <w:sz w:val="28"/>
          <w:szCs w:val="28"/>
          <w:rtl/>
          <w:lang w:bidi="ar-EG"/>
        </w:rPr>
        <w:t>،</w:t>
      </w:r>
      <w:r w:rsidRPr="004C20F2">
        <w:rPr>
          <w:rFonts w:ascii="Sakkal Majalla" w:hAnsi="Sakkal Majalla" w:cs="Sakkal Majalla"/>
          <w:color w:val="000000" w:themeColor="text1"/>
          <w:sz w:val="28"/>
          <w:szCs w:val="28"/>
          <w:rtl/>
          <w:lang w:bidi="ar-EG"/>
        </w:rPr>
        <w:t xml:space="preserve"> أو عدم كفايتها يقود المؤسسة إلى عدم القدرة بالوفاء أو مواجهة </w:t>
      </w:r>
      <w:r w:rsidRPr="004C20F2">
        <w:rPr>
          <w:rFonts w:ascii="Sakkal Majalla" w:hAnsi="Sakkal Majalla" w:cs="Sakkal Majalla" w:hint="cs"/>
          <w:color w:val="000000" w:themeColor="text1"/>
          <w:sz w:val="28"/>
          <w:szCs w:val="28"/>
          <w:rtl/>
          <w:lang w:bidi="ar-EG"/>
        </w:rPr>
        <w:t>التزاماتها</w:t>
      </w:r>
      <w:r w:rsidRPr="004C20F2">
        <w:rPr>
          <w:rFonts w:ascii="Sakkal Majalla" w:hAnsi="Sakkal Majalla" w:cs="Sakkal Majalla"/>
          <w:color w:val="000000" w:themeColor="text1"/>
          <w:sz w:val="28"/>
          <w:szCs w:val="28"/>
          <w:rtl/>
          <w:lang w:bidi="ar-EG"/>
        </w:rPr>
        <w:t xml:space="preserve"> وتأدية بعض المدفوعات</w:t>
      </w:r>
      <w:r w:rsidRPr="004C20F2">
        <w:rPr>
          <w:rFonts w:ascii="Sakkal Majalla" w:hAnsi="Sakkal Majalla" w:cs="Sakkal Majalla" w:hint="cs"/>
          <w:color w:val="000000" w:themeColor="text1"/>
          <w:sz w:val="28"/>
          <w:szCs w:val="28"/>
          <w:rtl/>
          <w:lang w:bidi="ar-EG"/>
        </w:rPr>
        <w:t>،</w:t>
      </w:r>
      <w:r w:rsidRPr="004C20F2">
        <w:rPr>
          <w:rFonts w:ascii="Sakkal Majalla" w:hAnsi="Sakkal Majalla" w:cs="Sakkal Majalla"/>
          <w:color w:val="000000" w:themeColor="text1"/>
          <w:sz w:val="28"/>
          <w:szCs w:val="28"/>
          <w:rtl/>
          <w:lang w:bidi="ar-EG"/>
        </w:rPr>
        <w:t xml:space="preserve"> ويقيس هذا المتغير قدرة أصول المؤسسة المتداولة على تغطية الخصوم المتداولة</w:t>
      </w:r>
      <w:r w:rsidRPr="004C20F2">
        <w:rPr>
          <w:rFonts w:ascii="Sakkal Majalla" w:hAnsi="Sakkal Majalla" w:cs="Sakkal Majalla" w:hint="cs"/>
          <w:color w:val="000000" w:themeColor="text1"/>
          <w:sz w:val="28"/>
          <w:szCs w:val="28"/>
          <w:rtl/>
          <w:lang w:bidi="ar-EG"/>
        </w:rPr>
        <w:t>،</w:t>
      </w:r>
      <w:r w:rsidRPr="004C20F2">
        <w:rPr>
          <w:rFonts w:ascii="Sakkal Majalla" w:hAnsi="Sakkal Majalla" w:cs="Sakkal Majalla"/>
          <w:color w:val="000000" w:themeColor="text1"/>
          <w:sz w:val="28"/>
          <w:szCs w:val="28"/>
          <w:rtl/>
          <w:lang w:bidi="ar-EG"/>
        </w:rPr>
        <w:t xml:space="preserve"> إما توازن الهيكل المالي للمؤسسة يعني الموارد الدائمة تغطي </w:t>
      </w:r>
      <w:r w:rsidRPr="004C20F2">
        <w:rPr>
          <w:rFonts w:ascii="Sakkal Majalla" w:hAnsi="Sakkal Majalla" w:cs="Sakkal Majalla" w:hint="cs"/>
          <w:color w:val="000000" w:themeColor="text1"/>
          <w:sz w:val="28"/>
          <w:szCs w:val="28"/>
          <w:rtl/>
          <w:lang w:bidi="ar-EG"/>
        </w:rPr>
        <w:t>الاستخدامات</w:t>
      </w:r>
      <w:r w:rsidRPr="004C20F2">
        <w:rPr>
          <w:rFonts w:ascii="Sakkal Majalla" w:hAnsi="Sakkal Majalla" w:cs="Sakkal Majalla"/>
          <w:color w:val="000000" w:themeColor="text1"/>
          <w:sz w:val="28"/>
          <w:szCs w:val="28"/>
          <w:rtl/>
          <w:lang w:bidi="ar-EG"/>
        </w:rPr>
        <w:t xml:space="preserve"> الثابتة و الأصول المتداولة تغطي الموارد قصيرة الأجل وذلك من أجل ضمان حقوق</w:t>
      </w:r>
      <w:r w:rsidRPr="004C20F2">
        <w:rPr>
          <w:rFonts w:ascii="Sakkal Majalla" w:hAnsi="Sakkal Majalla" w:cs="Sakkal Majalla" w:hint="cs"/>
          <w:color w:val="000000" w:themeColor="text1"/>
          <w:sz w:val="28"/>
          <w:szCs w:val="28"/>
          <w:rtl/>
          <w:lang w:bidi="ar-EG"/>
        </w:rPr>
        <w:t xml:space="preserve"> </w:t>
      </w:r>
      <w:r w:rsidRPr="004C20F2">
        <w:rPr>
          <w:rFonts w:ascii="Sakkal Majalla" w:hAnsi="Sakkal Majalla" w:cs="Sakkal Majalla"/>
          <w:color w:val="000000" w:themeColor="text1"/>
          <w:sz w:val="28"/>
          <w:szCs w:val="28"/>
          <w:rtl/>
          <w:lang w:bidi="ar-EG"/>
        </w:rPr>
        <w:t>المقرضين وعدم وقوع المؤسسة في حالة عسر مالي لأن التكلفة المالية تلعب دورا هاما في التخصيص الأمثل للموارد المالية</w:t>
      </w:r>
      <w:r w:rsidRPr="004C20F2">
        <w:rPr>
          <w:rFonts w:ascii="Sakkal Majalla" w:hAnsi="Sakkal Majalla" w:cs="Sakkal Majalla" w:hint="cs"/>
          <w:color w:val="000000" w:themeColor="text1"/>
          <w:sz w:val="28"/>
          <w:szCs w:val="28"/>
          <w:rtl/>
          <w:lang w:bidi="ar-EG"/>
        </w:rPr>
        <w:t>. (مايده وساع، 2017)</w:t>
      </w:r>
    </w:p>
    <w:p w14:paraId="4D969C01" w14:textId="02630DE5" w:rsidR="004C20F2" w:rsidRPr="004C20F2" w:rsidRDefault="00FD3135" w:rsidP="00E7482E">
      <w:pPr>
        <w:bidi/>
        <w:spacing w:after="160" w:line="360" w:lineRule="auto"/>
        <w:jc w:val="both"/>
        <w:rPr>
          <w:rFonts w:ascii="Sakkal Majalla" w:hAnsi="Sakkal Majalla" w:cs="Sakkal Majalla"/>
          <w:b/>
          <w:bCs/>
          <w:color w:val="000000" w:themeColor="text1"/>
          <w:sz w:val="32"/>
          <w:szCs w:val="32"/>
          <w:u w:val="single"/>
          <w:rtl/>
          <w:lang w:bidi="ar-IQ"/>
        </w:rPr>
      </w:pPr>
      <w:r>
        <w:rPr>
          <w:rFonts w:ascii="Sakkal Majalla" w:hAnsi="Sakkal Majalla" w:cs="Sakkal Majalla" w:hint="cs"/>
          <w:b/>
          <w:bCs/>
          <w:color w:val="000000" w:themeColor="text1"/>
          <w:sz w:val="32"/>
          <w:szCs w:val="32"/>
          <w:u w:val="single"/>
          <w:rtl/>
          <w:lang w:bidi="ar-IQ"/>
        </w:rPr>
        <w:t xml:space="preserve">خامساً: </w:t>
      </w:r>
      <w:r w:rsidR="004C20F2" w:rsidRPr="004C20F2">
        <w:rPr>
          <w:rFonts w:ascii="Sakkal Majalla" w:hAnsi="Sakkal Majalla" w:cs="Sakkal Majalla"/>
          <w:b/>
          <w:bCs/>
          <w:color w:val="000000" w:themeColor="text1"/>
          <w:sz w:val="32"/>
          <w:szCs w:val="32"/>
          <w:u w:val="single"/>
          <w:rtl/>
          <w:lang w:bidi="ar-IQ"/>
        </w:rPr>
        <w:t>أهمية الأداء المالي</w:t>
      </w:r>
    </w:p>
    <w:p w14:paraId="25EBA4DC"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للأداء المالي أهمية كبيرة في حياة المؤسسة وتطورها فهذه الأخيرة تسعى دائما إلى تحقيق أهدافها المسطرة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مسبقا ومن هنا نتطرق إلى أهمية وأهداف الأداء المالي</w:t>
      </w:r>
      <w:r w:rsidRPr="004C20F2">
        <w:rPr>
          <w:rFonts w:ascii="Sakkal Majalla" w:hAnsi="Sakkal Majalla" w:cs="Sakkal Majalla"/>
          <w:color w:val="000000" w:themeColor="text1"/>
          <w:sz w:val="28"/>
          <w:szCs w:val="28"/>
          <w:lang w:bidi="ar-IQ"/>
        </w:rPr>
        <w:t>.</w:t>
      </w:r>
    </w:p>
    <w:p w14:paraId="5C20653C"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ت</w:t>
      </w:r>
      <w:r w:rsidRPr="004C20F2">
        <w:rPr>
          <w:rFonts w:ascii="Sakkal Majalla" w:hAnsi="Sakkal Majalla" w:cs="Sakkal Majalla" w:hint="cs"/>
          <w:color w:val="000000" w:themeColor="text1"/>
          <w:sz w:val="28"/>
          <w:szCs w:val="28"/>
          <w:rtl/>
          <w:lang w:bidi="ar-IQ"/>
        </w:rPr>
        <w:t>ن</w:t>
      </w:r>
      <w:r w:rsidRPr="004C20F2">
        <w:rPr>
          <w:rFonts w:ascii="Sakkal Majalla" w:hAnsi="Sakkal Majalla" w:cs="Sakkal Majalla"/>
          <w:color w:val="000000" w:themeColor="text1"/>
          <w:sz w:val="28"/>
          <w:szCs w:val="28"/>
          <w:rtl/>
          <w:lang w:bidi="ar-IQ"/>
        </w:rPr>
        <w:t xml:space="preserve">بع أهمية الأداء المالي بشكل عام في أنه يهدف إلى تقييم أداء الشركات من عدة زوايا وبطريقة تخدم مستخدمي البيانات ممن لهم مصالح مالية في الشركة لتحديد جوانب القوة والضعف فيها </w:t>
      </w:r>
      <w:r w:rsidRPr="004C20F2">
        <w:rPr>
          <w:rFonts w:ascii="Sakkal Majalla" w:hAnsi="Sakkal Majalla" w:cs="Sakkal Majalla" w:hint="cs"/>
          <w:color w:val="000000" w:themeColor="text1"/>
          <w:sz w:val="28"/>
          <w:szCs w:val="28"/>
          <w:rtl/>
          <w:lang w:bidi="ar-IQ"/>
        </w:rPr>
        <w:t>والاستفادة</w:t>
      </w:r>
      <w:r w:rsidRPr="004C20F2">
        <w:rPr>
          <w:rFonts w:ascii="Sakkal Majalla" w:hAnsi="Sakkal Majalla" w:cs="Sakkal Majalla"/>
          <w:color w:val="000000" w:themeColor="text1"/>
          <w:sz w:val="28"/>
          <w:szCs w:val="28"/>
          <w:rtl/>
          <w:lang w:bidi="ar-IQ"/>
        </w:rPr>
        <w:t xml:space="preserve"> من</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البيانات التي يوفرها الأداء المالي لترشيد القرارات المالية للمستخدمين</w:t>
      </w:r>
      <w:r w:rsidRPr="004C20F2">
        <w:rPr>
          <w:rFonts w:ascii="Sakkal Majalla" w:hAnsi="Sakkal Majalla" w:cs="Sakkal Majalla"/>
          <w:color w:val="000000" w:themeColor="text1"/>
          <w:sz w:val="28"/>
          <w:szCs w:val="28"/>
          <w:lang w:bidi="ar-IQ"/>
        </w:rPr>
        <w:t>.</w:t>
      </w:r>
    </w:p>
    <w:p w14:paraId="61D89C6A"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وتأتي أهمية الأداء المالي أيضا وبشكل خاص في عملية متابعة أعمال الشركات وتفحص سلوكها ومراقبة أوضاعها وتقييم مستويات أدائها وفعالية وتوجيه الأداء نحو </w:t>
      </w:r>
      <w:r w:rsidRPr="004C20F2">
        <w:rPr>
          <w:rFonts w:ascii="Sakkal Majalla" w:hAnsi="Sakkal Majalla" w:cs="Sakkal Majalla" w:hint="cs"/>
          <w:color w:val="000000" w:themeColor="text1"/>
          <w:sz w:val="28"/>
          <w:szCs w:val="28"/>
          <w:rtl/>
          <w:lang w:bidi="ar-IQ"/>
        </w:rPr>
        <w:t>الاتجاه</w:t>
      </w:r>
      <w:r w:rsidRPr="004C20F2">
        <w:rPr>
          <w:rFonts w:ascii="Sakkal Majalla" w:hAnsi="Sakkal Majalla" w:cs="Sakkal Majalla"/>
          <w:color w:val="000000" w:themeColor="text1"/>
          <w:sz w:val="28"/>
          <w:szCs w:val="28"/>
          <w:rtl/>
          <w:lang w:bidi="ar-IQ"/>
        </w:rPr>
        <w:t xml:space="preserve"> الصحيح والمطلوب من خلال تحديد معوقات وبيان </w:t>
      </w:r>
      <w:r w:rsidRPr="004C20F2">
        <w:rPr>
          <w:rFonts w:ascii="Sakkal Majalla" w:hAnsi="Sakkal Majalla" w:cs="Sakkal Majalla"/>
          <w:color w:val="000000" w:themeColor="text1"/>
          <w:sz w:val="28"/>
          <w:szCs w:val="28"/>
          <w:rtl/>
          <w:lang w:bidi="ar-IQ"/>
        </w:rPr>
        <w:lastRenderedPageBreak/>
        <w:t xml:space="preserve">أسبابها واقتراح إجراءاتها التصحيحية وترشيد </w:t>
      </w:r>
      <w:r w:rsidRPr="004C20F2">
        <w:rPr>
          <w:rFonts w:ascii="Sakkal Majalla" w:hAnsi="Sakkal Majalla" w:cs="Sakkal Majalla" w:hint="cs"/>
          <w:color w:val="000000" w:themeColor="text1"/>
          <w:sz w:val="28"/>
          <w:szCs w:val="28"/>
          <w:rtl/>
          <w:lang w:bidi="ar-IQ"/>
        </w:rPr>
        <w:t>الاستخداما</w:t>
      </w:r>
      <w:r w:rsidRPr="004C20F2">
        <w:rPr>
          <w:rFonts w:ascii="Sakkal Majalla" w:hAnsi="Sakkal Majalla" w:cs="Sakkal Majalla" w:hint="eastAsia"/>
          <w:color w:val="000000" w:themeColor="text1"/>
          <w:sz w:val="28"/>
          <w:szCs w:val="28"/>
          <w:rtl/>
          <w:lang w:bidi="ar-IQ"/>
        </w:rPr>
        <w:t>ت</w:t>
      </w:r>
      <w:r w:rsidRPr="004C20F2">
        <w:rPr>
          <w:rFonts w:ascii="Sakkal Majalla" w:hAnsi="Sakkal Majalla" w:cs="Sakkal Majalla"/>
          <w:color w:val="000000" w:themeColor="text1"/>
          <w:sz w:val="28"/>
          <w:szCs w:val="28"/>
          <w:rtl/>
          <w:lang w:bidi="ar-IQ"/>
        </w:rPr>
        <w:t xml:space="preserve"> العامة للشركات، واستثماراتها وفقا</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 xml:space="preserve">للأهداف العامة للشركات والمساهمة في </w:t>
      </w:r>
      <w:r w:rsidRPr="004C20F2">
        <w:rPr>
          <w:rFonts w:ascii="Sakkal Majalla" w:hAnsi="Sakkal Majalla" w:cs="Sakkal Majalla" w:hint="cs"/>
          <w:color w:val="000000" w:themeColor="text1"/>
          <w:sz w:val="28"/>
          <w:szCs w:val="28"/>
          <w:rtl/>
          <w:lang w:bidi="ar-IQ"/>
        </w:rPr>
        <w:t>إتخاذ</w:t>
      </w:r>
      <w:r w:rsidRPr="004C20F2">
        <w:rPr>
          <w:rFonts w:ascii="Sakkal Majalla" w:hAnsi="Sakkal Majalla" w:cs="Sakkal Majalla"/>
          <w:color w:val="000000" w:themeColor="text1"/>
          <w:sz w:val="28"/>
          <w:szCs w:val="28"/>
          <w:rtl/>
          <w:lang w:bidi="ar-IQ"/>
        </w:rPr>
        <w:t xml:space="preserve"> القرارات السليمة للحفاظ على </w:t>
      </w:r>
      <w:r w:rsidRPr="004C20F2">
        <w:rPr>
          <w:rFonts w:ascii="Sakkal Majalla" w:hAnsi="Sakkal Majalla" w:cs="Sakkal Majalla" w:hint="cs"/>
          <w:color w:val="000000" w:themeColor="text1"/>
          <w:sz w:val="28"/>
          <w:szCs w:val="28"/>
          <w:rtl/>
          <w:lang w:bidi="ar-IQ"/>
        </w:rPr>
        <w:t>الاستمرارية</w:t>
      </w:r>
      <w:r w:rsidRPr="004C20F2">
        <w:rPr>
          <w:rFonts w:ascii="Sakkal Majalla" w:hAnsi="Sakkal Majalla" w:cs="Sakkal Majalla"/>
          <w:color w:val="000000" w:themeColor="text1"/>
          <w:sz w:val="28"/>
          <w:szCs w:val="28"/>
          <w:rtl/>
          <w:lang w:bidi="ar-IQ"/>
        </w:rPr>
        <w:t xml:space="preserve"> والبقاء والمنافسة</w:t>
      </w:r>
      <w:r w:rsidRPr="004C20F2">
        <w:rPr>
          <w:rFonts w:ascii="Sakkal Majalla" w:hAnsi="Sakkal Majalla" w:cs="Sakkal Majalla" w:hint="cs"/>
          <w:color w:val="000000" w:themeColor="text1"/>
          <w:sz w:val="28"/>
          <w:szCs w:val="28"/>
          <w:rtl/>
          <w:lang w:bidi="ar-IQ"/>
        </w:rPr>
        <w:t>، ويمكن توضيح أهمية الأداء المالي من خلال ما يلي: (عبد السيد، 2009).</w:t>
      </w:r>
    </w:p>
    <w:p w14:paraId="4DF584BE"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 xml:space="preserve">تعتمد الرؤية المستقبلية للشركة على العوائد المتوقع تحقيقها من أدائها المستقبلي وهذا يعني أهمية </w:t>
      </w:r>
      <w:r w:rsidRPr="004C20F2">
        <w:rPr>
          <w:rFonts w:ascii="Sakkal Majalla" w:hAnsi="Sakkal Majalla" w:cs="Sakkal Majalla" w:hint="cs"/>
          <w:color w:val="000000" w:themeColor="text1"/>
          <w:sz w:val="28"/>
          <w:szCs w:val="28"/>
          <w:rtl/>
          <w:lang w:bidi="ar-IQ"/>
        </w:rPr>
        <w:t>الاهتمام</w:t>
      </w:r>
      <w:r w:rsidRPr="004C20F2">
        <w:rPr>
          <w:rFonts w:ascii="Sakkal Majalla" w:hAnsi="Sakkal Majalla" w:cs="Sakkal Majalla"/>
          <w:color w:val="000000" w:themeColor="text1"/>
          <w:sz w:val="28"/>
          <w:szCs w:val="28"/>
          <w:rtl/>
          <w:lang w:bidi="ar-IQ"/>
        </w:rPr>
        <w:t xml:space="preserve"> بالأداء المالي وطرق قياسه</w:t>
      </w:r>
      <w:r w:rsidRPr="004C20F2">
        <w:rPr>
          <w:rFonts w:ascii="Sakkal Majalla" w:hAnsi="Sakkal Majalla" w:cs="Sakkal Majalla" w:hint="cs"/>
          <w:color w:val="000000" w:themeColor="text1"/>
          <w:sz w:val="28"/>
          <w:szCs w:val="28"/>
          <w:rtl/>
          <w:lang w:bidi="ar-IQ"/>
        </w:rPr>
        <w:t>.</w:t>
      </w:r>
    </w:p>
    <w:p w14:paraId="5EF25EFD"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يعد مفهوما وأداة قياس رئيسية ومهمة في تنفيذ الإجراءات وصياغة الخطط التي تدعم عمليات ترشيد</w:t>
      </w:r>
      <w:r w:rsidRPr="004C20F2">
        <w:rPr>
          <w:rFonts w:ascii="Sakkal Majalla" w:hAnsi="Sakkal Majalla" w:cs="Sakkal Majalla" w:hint="cs"/>
          <w:color w:val="000000" w:themeColor="text1"/>
          <w:sz w:val="28"/>
          <w:szCs w:val="28"/>
          <w:rtl/>
          <w:lang w:bidi="ar-IQ"/>
        </w:rPr>
        <w:t xml:space="preserve"> استخدام</w:t>
      </w:r>
      <w:r w:rsidRPr="004C20F2">
        <w:rPr>
          <w:rFonts w:ascii="Sakkal Majalla" w:hAnsi="Sakkal Majalla" w:cs="Sakkal Majalla"/>
          <w:color w:val="000000" w:themeColor="text1"/>
          <w:sz w:val="28"/>
          <w:szCs w:val="28"/>
          <w:rtl/>
          <w:lang w:bidi="ar-IQ"/>
        </w:rPr>
        <w:t xml:space="preserve"> الموارد وتحقيق الفعالية في إنجاز الأهداف</w:t>
      </w:r>
      <w:r w:rsidRPr="004C20F2">
        <w:rPr>
          <w:rFonts w:ascii="Sakkal Majalla" w:hAnsi="Sakkal Majalla" w:cs="Sakkal Majalla" w:hint="cs"/>
          <w:color w:val="000000" w:themeColor="text1"/>
          <w:sz w:val="28"/>
          <w:szCs w:val="28"/>
          <w:rtl/>
          <w:lang w:bidi="ar-IQ"/>
        </w:rPr>
        <w:t>.</w:t>
      </w:r>
    </w:p>
    <w:p w14:paraId="1332F451"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يساهم قياس الأداء المالي في قياس مواقع القوة والضعف التي تعاني منها الشركة وهذا يساعد كثير على</w:t>
      </w:r>
      <w:r w:rsidRPr="004C20F2">
        <w:rPr>
          <w:rFonts w:ascii="Sakkal Majalla" w:hAnsi="Sakkal Majalla" w:cs="Sakkal Majalla" w:hint="cs"/>
          <w:color w:val="000000" w:themeColor="text1"/>
          <w:sz w:val="28"/>
          <w:szCs w:val="28"/>
          <w:rtl/>
          <w:lang w:bidi="ar-IQ"/>
        </w:rPr>
        <w:t xml:space="preserve"> إتخاذ</w:t>
      </w:r>
      <w:r w:rsidRPr="004C20F2">
        <w:rPr>
          <w:rFonts w:ascii="Sakkal Majalla" w:hAnsi="Sakkal Majalla" w:cs="Sakkal Majalla"/>
          <w:color w:val="000000" w:themeColor="text1"/>
          <w:sz w:val="28"/>
          <w:szCs w:val="28"/>
          <w:rtl/>
          <w:lang w:bidi="ar-IQ"/>
        </w:rPr>
        <w:t xml:space="preserve"> الإجراءات التصحيحية لمعالجة هذ</w:t>
      </w:r>
      <w:r w:rsidRPr="004C20F2">
        <w:rPr>
          <w:rFonts w:ascii="Sakkal Majalla" w:hAnsi="Sakkal Majalla" w:cs="Sakkal Majalla" w:hint="cs"/>
          <w:color w:val="000000" w:themeColor="text1"/>
          <w:sz w:val="28"/>
          <w:szCs w:val="28"/>
          <w:rtl/>
          <w:lang w:bidi="ar-IQ"/>
        </w:rPr>
        <w:t>ه</w:t>
      </w:r>
      <w:r w:rsidRPr="004C20F2">
        <w:rPr>
          <w:rFonts w:ascii="Sakkal Majalla" w:hAnsi="Sakkal Majalla" w:cs="Sakkal Majalla"/>
          <w:color w:val="000000" w:themeColor="text1"/>
          <w:sz w:val="28"/>
          <w:szCs w:val="28"/>
          <w:rtl/>
          <w:lang w:bidi="ar-IQ"/>
        </w:rPr>
        <w:t xml:space="preserve"> </w:t>
      </w:r>
      <w:r w:rsidRPr="004C20F2">
        <w:rPr>
          <w:rFonts w:ascii="Sakkal Majalla" w:hAnsi="Sakkal Majalla" w:cs="Sakkal Majalla" w:hint="cs"/>
          <w:color w:val="000000" w:themeColor="text1"/>
          <w:sz w:val="28"/>
          <w:szCs w:val="28"/>
          <w:rtl/>
          <w:lang w:bidi="ar-IQ"/>
        </w:rPr>
        <w:t>الانحرافات.</w:t>
      </w:r>
    </w:p>
    <w:p w14:paraId="24D38A30"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 xml:space="preserve">يساعد في معرفة درجة النمو التي تحققها الشركة </w:t>
      </w:r>
      <w:r w:rsidRPr="004C20F2">
        <w:rPr>
          <w:rFonts w:ascii="Sakkal Majalla" w:hAnsi="Sakkal Majalla" w:cs="Sakkal Majalla" w:hint="cs"/>
          <w:color w:val="000000" w:themeColor="text1"/>
          <w:sz w:val="28"/>
          <w:szCs w:val="28"/>
          <w:rtl/>
          <w:lang w:bidi="ar-IQ"/>
        </w:rPr>
        <w:t>باتجاه</w:t>
      </w:r>
      <w:r w:rsidRPr="004C20F2">
        <w:rPr>
          <w:rFonts w:ascii="Sakkal Majalla" w:hAnsi="Sakkal Majalla" w:cs="Sakkal Majalla"/>
          <w:color w:val="000000" w:themeColor="text1"/>
          <w:sz w:val="28"/>
          <w:szCs w:val="28"/>
          <w:rtl/>
          <w:lang w:bidi="ar-IQ"/>
        </w:rPr>
        <w:t xml:space="preserve"> إنجاز أهدافها بنوعيها القصيرة والبعيدة الأمر</w:t>
      </w:r>
      <w:r w:rsidRPr="004C20F2">
        <w:rPr>
          <w:rFonts w:ascii="Sakkal Majalla" w:hAnsi="Sakkal Majalla" w:cs="Sakkal Majalla" w:hint="cs"/>
          <w:color w:val="000000" w:themeColor="text1"/>
          <w:sz w:val="28"/>
          <w:szCs w:val="28"/>
          <w:rtl/>
          <w:lang w:bidi="ar-IQ"/>
        </w:rPr>
        <w:t>.</w:t>
      </w:r>
    </w:p>
    <w:p w14:paraId="62692735"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الوقوف على مستوى الأداء المالي للشركة مقارنة بالأهداف المدرجة في خطتها الإنتاجية</w:t>
      </w:r>
      <w:r w:rsidRPr="004C20F2">
        <w:rPr>
          <w:rFonts w:ascii="Sakkal Majalla" w:hAnsi="Sakkal Majalla" w:cs="Sakkal Majalla" w:hint="cs"/>
          <w:color w:val="000000" w:themeColor="text1"/>
          <w:sz w:val="28"/>
          <w:szCs w:val="28"/>
          <w:rtl/>
          <w:lang w:bidi="ar-IQ"/>
        </w:rPr>
        <w:t>.</w:t>
      </w:r>
    </w:p>
    <w:p w14:paraId="7711F8F0"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الكشف عن الخلل والضعف في نشاط الشركة وإجراء تحليل شامل لها وبيان مسبباتها وذلك بهدف</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وضع الحلول اللازمة وتصحيحها</w:t>
      </w:r>
      <w:r w:rsidRPr="004C20F2">
        <w:rPr>
          <w:rFonts w:ascii="Sakkal Majalla" w:hAnsi="Sakkal Majalla" w:cs="Sakkal Majalla" w:hint="cs"/>
          <w:color w:val="000000" w:themeColor="text1"/>
          <w:sz w:val="28"/>
          <w:szCs w:val="28"/>
          <w:rtl/>
          <w:lang w:bidi="ar-IQ"/>
        </w:rPr>
        <w:t>.</w:t>
      </w:r>
    </w:p>
    <w:p w14:paraId="0788037B"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تحديد مسؤولية كل مركز أو قسم في الشركة عن مواطن الخلل والضعف في النشاط الذي يضطلع به وذلك من خلال قياس إنتاجية كل قسم من أقسام العملية الإنتاجية وتحديد إنجازاته سلبا أو إيجابا الأمر</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الذي من شأنه خلق منافسة بين الأقسام من أجل رفع مستوى أداء الشركة</w:t>
      </w:r>
      <w:r w:rsidRPr="004C20F2">
        <w:rPr>
          <w:rFonts w:ascii="Sakkal Majalla" w:hAnsi="Sakkal Majalla" w:cs="Sakkal Majalla" w:hint="cs"/>
          <w:color w:val="000000" w:themeColor="text1"/>
          <w:sz w:val="28"/>
          <w:szCs w:val="28"/>
          <w:rtl/>
          <w:lang w:bidi="ar-IQ"/>
        </w:rPr>
        <w:t>.</w:t>
      </w:r>
    </w:p>
    <w:p w14:paraId="07FA3591" w14:textId="5B92F11F"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lang w:bidi="ar-IQ"/>
        </w:rPr>
      </w:pPr>
      <w:r w:rsidRPr="004C20F2">
        <w:rPr>
          <w:rFonts w:ascii="Sakkal Majalla" w:hAnsi="Sakkal Majalla" w:cs="Sakkal Majalla"/>
          <w:color w:val="000000" w:themeColor="text1"/>
          <w:sz w:val="28"/>
          <w:szCs w:val="28"/>
          <w:rtl/>
          <w:lang w:bidi="ar-IQ"/>
        </w:rPr>
        <w:t xml:space="preserve">الوقوف على مدى كفاءة استخدام الموارد المتاحة بطريقة رشيدة تحقق عائدا أكبر بتكاليف أقل </w:t>
      </w:r>
      <w:r w:rsidR="00F22071">
        <w:rPr>
          <w:rFonts w:ascii="Sakkal Majalla" w:hAnsi="Sakkal Majalla" w:cs="Sakkal Majalla"/>
          <w:color w:val="000000" w:themeColor="text1"/>
          <w:sz w:val="28"/>
          <w:szCs w:val="28"/>
          <w:rtl/>
          <w:lang w:bidi="ar-IQ"/>
        </w:rPr>
        <w:br/>
      </w:r>
      <w:r w:rsidRPr="004C20F2">
        <w:rPr>
          <w:rFonts w:ascii="Sakkal Majalla" w:hAnsi="Sakkal Majalla" w:cs="Sakkal Majalla"/>
          <w:color w:val="000000" w:themeColor="text1"/>
          <w:sz w:val="28"/>
          <w:szCs w:val="28"/>
          <w:rtl/>
          <w:lang w:bidi="ar-IQ"/>
        </w:rPr>
        <w:t>بنوعية جيدة</w:t>
      </w:r>
      <w:r w:rsidRPr="004C20F2">
        <w:rPr>
          <w:rFonts w:ascii="Sakkal Majalla" w:hAnsi="Sakkal Majalla" w:cs="Sakkal Majalla" w:hint="cs"/>
          <w:color w:val="000000" w:themeColor="text1"/>
          <w:sz w:val="28"/>
          <w:szCs w:val="28"/>
          <w:rtl/>
          <w:lang w:bidi="ar-IQ"/>
        </w:rPr>
        <w:t>.</w:t>
      </w:r>
    </w:p>
    <w:p w14:paraId="24E5B1C7" w14:textId="77777777" w:rsidR="004C20F2" w:rsidRPr="004C20F2" w:rsidRDefault="004C20F2" w:rsidP="00471AA6">
      <w:pPr>
        <w:numPr>
          <w:ilvl w:val="0"/>
          <w:numId w:val="35"/>
        </w:numPr>
        <w:bidi/>
        <w:spacing w:line="360" w:lineRule="auto"/>
        <w:contextualSpacing/>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تسهيل تحقيق تقييم شامل للأداء المالي على مستوى </w:t>
      </w:r>
      <w:r w:rsidRPr="004C20F2">
        <w:rPr>
          <w:rFonts w:ascii="Sakkal Majalla" w:hAnsi="Sakkal Majalla" w:cs="Sakkal Majalla" w:hint="cs"/>
          <w:color w:val="000000" w:themeColor="text1"/>
          <w:sz w:val="28"/>
          <w:szCs w:val="28"/>
          <w:rtl/>
          <w:lang w:bidi="ar-IQ"/>
        </w:rPr>
        <w:t>الاقتصاد</w:t>
      </w:r>
      <w:r w:rsidRPr="004C20F2">
        <w:rPr>
          <w:rFonts w:ascii="Sakkal Majalla" w:hAnsi="Sakkal Majalla" w:cs="Sakkal Majalla"/>
          <w:color w:val="000000" w:themeColor="text1"/>
          <w:sz w:val="28"/>
          <w:szCs w:val="28"/>
          <w:rtl/>
          <w:lang w:bidi="ar-IQ"/>
        </w:rPr>
        <w:t xml:space="preserve"> الوطني وذلك </w:t>
      </w:r>
      <w:r w:rsidRPr="004C20F2">
        <w:rPr>
          <w:rFonts w:ascii="Sakkal Majalla" w:hAnsi="Sakkal Majalla" w:cs="Sakkal Majalla" w:hint="cs"/>
          <w:color w:val="000000" w:themeColor="text1"/>
          <w:sz w:val="28"/>
          <w:szCs w:val="28"/>
          <w:rtl/>
          <w:lang w:bidi="ar-IQ"/>
        </w:rPr>
        <w:t>بالاعتماد</w:t>
      </w:r>
      <w:r w:rsidRPr="004C20F2">
        <w:rPr>
          <w:rFonts w:ascii="Sakkal Majalla" w:hAnsi="Sakkal Majalla" w:cs="Sakkal Majalla"/>
          <w:color w:val="000000" w:themeColor="text1"/>
          <w:sz w:val="28"/>
          <w:szCs w:val="28"/>
          <w:rtl/>
          <w:lang w:bidi="ar-IQ"/>
        </w:rPr>
        <w:t xml:space="preserve"> على نتائج تقييم</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الأداء المالي لكل شركة في قطاع معين وصولا إلى التقييم الشامل</w:t>
      </w:r>
      <w:r w:rsidRPr="004C20F2">
        <w:rPr>
          <w:rFonts w:ascii="Sakkal Majalla" w:hAnsi="Sakkal Majalla" w:cs="Sakkal Majalla" w:hint="cs"/>
          <w:color w:val="000000" w:themeColor="text1"/>
          <w:sz w:val="28"/>
          <w:szCs w:val="28"/>
          <w:rtl/>
          <w:lang w:bidi="ar-IQ"/>
        </w:rPr>
        <w:t>. (الأغوات، 2015).</w:t>
      </w:r>
    </w:p>
    <w:p w14:paraId="653457AB" w14:textId="132C2E76" w:rsidR="004C20F2" w:rsidRPr="002B09F7" w:rsidRDefault="00FD3135" w:rsidP="002B09F7">
      <w:pPr>
        <w:bidi/>
        <w:spacing w:after="160" w:line="360" w:lineRule="auto"/>
        <w:jc w:val="both"/>
        <w:rPr>
          <w:rFonts w:ascii="Sakkal Majalla" w:hAnsi="Sakkal Majalla" w:cs="Sakkal Majalla"/>
          <w:b/>
          <w:bCs/>
          <w:color w:val="000000" w:themeColor="text1"/>
          <w:sz w:val="32"/>
          <w:szCs w:val="32"/>
          <w:u w:val="single"/>
          <w:rtl/>
          <w:lang w:bidi="ar-EG"/>
        </w:rPr>
      </w:pPr>
      <w:r>
        <w:rPr>
          <w:rFonts w:ascii="Sakkal Majalla" w:hAnsi="Sakkal Majalla" w:cs="Sakkal Majalla" w:hint="cs"/>
          <w:b/>
          <w:bCs/>
          <w:color w:val="000000" w:themeColor="text1"/>
          <w:sz w:val="32"/>
          <w:szCs w:val="32"/>
          <w:u w:val="single"/>
          <w:rtl/>
          <w:lang w:bidi="ar-EG"/>
        </w:rPr>
        <w:t xml:space="preserve">سادساً: </w:t>
      </w:r>
      <w:r w:rsidR="004C20F2" w:rsidRPr="004C20F2">
        <w:rPr>
          <w:rFonts w:ascii="Sakkal Majalla" w:hAnsi="Sakkal Majalla" w:cs="Sakkal Majalla"/>
          <w:b/>
          <w:bCs/>
          <w:color w:val="000000" w:themeColor="text1"/>
          <w:sz w:val="32"/>
          <w:szCs w:val="32"/>
          <w:u w:val="single"/>
          <w:rtl/>
          <w:lang w:bidi="ar-EG"/>
        </w:rPr>
        <w:t>أهمية تقييم الأداء المالي</w:t>
      </w:r>
      <w:r w:rsidR="002B09F7">
        <w:rPr>
          <w:rFonts w:ascii="Sakkal Majalla" w:hAnsi="Sakkal Majalla" w:cs="Sakkal Majalla" w:hint="cs"/>
          <w:b/>
          <w:bCs/>
          <w:color w:val="000000" w:themeColor="text1"/>
          <w:sz w:val="32"/>
          <w:szCs w:val="32"/>
          <w:u w:val="single"/>
          <w:rtl/>
          <w:lang w:bidi="ar-EG"/>
        </w:rPr>
        <w:t xml:space="preserve"> </w:t>
      </w:r>
      <w:r w:rsidR="004C20F2" w:rsidRPr="004C20F2">
        <w:rPr>
          <w:rFonts w:ascii="Sakkal Majalla" w:hAnsi="Sakkal Majalla" w:cs="Sakkal Majalla"/>
          <w:color w:val="000000" w:themeColor="text1"/>
          <w:sz w:val="28"/>
          <w:szCs w:val="28"/>
          <w:rtl/>
          <w:lang w:bidi="ar-EG"/>
        </w:rPr>
        <w:t>يحتل تقييم الأداء أهمية خاصة في كل المجتمعات والنظم الاقتصادية نظرا لندرة الموارد وعدم كفايتها لمقابلة الاحتياجات</w:t>
      </w:r>
      <w:r w:rsidR="004C20F2" w:rsidRPr="004C20F2">
        <w:rPr>
          <w:rFonts w:ascii="Sakkal Majalla" w:hAnsi="Sakkal Majalla" w:cs="Sakkal Majalla" w:hint="cs"/>
          <w:color w:val="000000" w:themeColor="text1"/>
          <w:sz w:val="28"/>
          <w:szCs w:val="28"/>
          <w:rtl/>
          <w:lang w:bidi="ar-EG"/>
        </w:rPr>
        <w:t xml:space="preserve"> </w:t>
      </w:r>
      <w:r w:rsidR="004C20F2" w:rsidRPr="004C20F2">
        <w:rPr>
          <w:rFonts w:ascii="Sakkal Majalla" w:hAnsi="Sakkal Majalla" w:cs="Sakkal Majalla"/>
          <w:color w:val="000000" w:themeColor="text1"/>
          <w:sz w:val="28"/>
          <w:szCs w:val="28"/>
          <w:rtl/>
          <w:lang w:bidi="ar-EG"/>
        </w:rPr>
        <w:t>الكبيرة المتنافس عليها لغرض الحصول على أقصى العوائد من هذه الموارد</w:t>
      </w:r>
      <w:r w:rsidR="004C20F2" w:rsidRPr="004C20F2">
        <w:rPr>
          <w:rFonts w:ascii="Sakkal Majalla" w:hAnsi="Sakkal Majalla" w:cs="Sakkal Majalla" w:hint="cs"/>
          <w:color w:val="000000" w:themeColor="text1"/>
          <w:sz w:val="28"/>
          <w:szCs w:val="28"/>
          <w:rtl/>
          <w:lang w:bidi="ar-EG"/>
        </w:rPr>
        <w:t>؛</w:t>
      </w:r>
      <w:r w:rsidR="004C20F2" w:rsidRPr="004C20F2">
        <w:rPr>
          <w:rFonts w:ascii="Sakkal Majalla" w:hAnsi="Sakkal Majalla" w:cs="Sakkal Majalla"/>
          <w:color w:val="000000" w:themeColor="text1"/>
          <w:sz w:val="28"/>
          <w:szCs w:val="28"/>
          <w:rtl/>
          <w:lang w:bidi="ar-EG"/>
        </w:rPr>
        <w:t xml:space="preserve"> لذا أصبح</w:t>
      </w:r>
      <w:r w:rsidR="004C20F2" w:rsidRPr="004C20F2">
        <w:rPr>
          <w:rFonts w:ascii="Sakkal Majalla" w:hAnsi="Sakkal Majalla" w:cs="Sakkal Majalla" w:hint="cs"/>
          <w:color w:val="000000" w:themeColor="text1"/>
          <w:sz w:val="28"/>
          <w:szCs w:val="28"/>
          <w:rtl/>
          <w:lang w:bidi="ar-EG"/>
        </w:rPr>
        <w:t xml:space="preserve"> </w:t>
      </w:r>
      <w:r w:rsidR="004C20F2" w:rsidRPr="004C20F2">
        <w:rPr>
          <w:rFonts w:ascii="Sakkal Majalla" w:hAnsi="Sakkal Majalla" w:cs="Sakkal Majalla"/>
          <w:color w:val="000000" w:themeColor="text1"/>
          <w:sz w:val="28"/>
          <w:szCs w:val="28"/>
          <w:rtl/>
          <w:lang w:bidi="ar-EG"/>
        </w:rPr>
        <w:t>مسألة ضرورية وملحة في الجوانب المختلفة في الحياة الاقتصادية، وتتمثل أهميته في</w:t>
      </w:r>
      <w:r w:rsidR="004C20F2" w:rsidRPr="004C20F2">
        <w:rPr>
          <w:rFonts w:ascii="Sakkal Majalla" w:hAnsi="Sakkal Majalla" w:cs="Sakkal Majalla" w:hint="cs"/>
          <w:color w:val="000000" w:themeColor="text1"/>
          <w:sz w:val="28"/>
          <w:szCs w:val="28"/>
          <w:rtl/>
          <w:lang w:bidi="ar-EG"/>
        </w:rPr>
        <w:t>: (محمد والمولى، 2015).</w:t>
      </w:r>
    </w:p>
    <w:p w14:paraId="24141676" w14:textId="77777777" w:rsidR="004C20F2" w:rsidRPr="004C20F2" w:rsidRDefault="004C20F2" w:rsidP="00471AA6">
      <w:pPr>
        <w:numPr>
          <w:ilvl w:val="0"/>
          <w:numId w:val="36"/>
        </w:numPr>
        <w:bidi/>
        <w:spacing w:line="360" w:lineRule="auto"/>
        <w:contextualSpacing/>
        <w:jc w:val="lowKashida"/>
        <w:rPr>
          <w:rFonts w:ascii="Sakkal Majalla" w:hAnsi="Sakkal Majalla" w:cs="Sakkal Majalla"/>
          <w:color w:val="000000" w:themeColor="text1"/>
          <w:sz w:val="28"/>
          <w:szCs w:val="28"/>
          <w:lang w:bidi="ar-EG"/>
        </w:rPr>
      </w:pPr>
      <w:r w:rsidRPr="004C20F2">
        <w:rPr>
          <w:rFonts w:ascii="Sakkal Majalla" w:hAnsi="Sakkal Majalla" w:cs="Sakkal Majalla"/>
          <w:color w:val="000000" w:themeColor="text1"/>
          <w:sz w:val="28"/>
          <w:szCs w:val="28"/>
          <w:rtl/>
          <w:lang w:bidi="ar-EG"/>
        </w:rPr>
        <w:lastRenderedPageBreak/>
        <w:t>أنه يساعد توجيه الإدارة العليا إلى مراكز المسؤولية التي تكون أكثر حاجة إلى الإشراف</w:t>
      </w:r>
      <w:r w:rsidRPr="004C20F2">
        <w:rPr>
          <w:rFonts w:ascii="Sakkal Majalla" w:hAnsi="Sakkal Majalla" w:cs="Sakkal Majalla" w:hint="cs"/>
          <w:color w:val="000000" w:themeColor="text1"/>
          <w:sz w:val="28"/>
          <w:szCs w:val="28"/>
          <w:rtl/>
          <w:lang w:bidi="ar-EG"/>
        </w:rPr>
        <w:t>.</w:t>
      </w:r>
    </w:p>
    <w:p w14:paraId="31AE7074" w14:textId="77777777" w:rsidR="004C20F2" w:rsidRPr="004C20F2" w:rsidRDefault="004C20F2" w:rsidP="00471AA6">
      <w:pPr>
        <w:numPr>
          <w:ilvl w:val="0"/>
          <w:numId w:val="36"/>
        </w:numPr>
        <w:bidi/>
        <w:spacing w:line="360" w:lineRule="auto"/>
        <w:contextualSpacing/>
        <w:jc w:val="lowKashida"/>
        <w:rPr>
          <w:rFonts w:ascii="Sakkal Majalla" w:hAnsi="Sakkal Majalla" w:cs="Sakkal Majalla"/>
          <w:color w:val="000000" w:themeColor="text1"/>
          <w:sz w:val="28"/>
          <w:szCs w:val="28"/>
          <w:lang w:bidi="ar-EG"/>
        </w:rPr>
      </w:pPr>
      <w:r w:rsidRPr="004C20F2">
        <w:rPr>
          <w:rFonts w:ascii="Sakkal Majalla" w:hAnsi="Sakkal Majalla" w:cs="Sakkal Majalla"/>
          <w:color w:val="000000" w:themeColor="text1"/>
          <w:sz w:val="28"/>
          <w:szCs w:val="28"/>
          <w:rtl/>
          <w:lang w:bidi="ar-EG"/>
        </w:rPr>
        <w:t>يساعد على إيجاد نوع من المنافسة بين الأقسام والإدارات والمؤسسات المختلفة مما يؤدي إلى تحسين أدائها، ومساعدة المسؤولين على اتخاذ القرارات التي تحقق الأهداف من خلال توجيه</w:t>
      </w:r>
      <w:r w:rsidRPr="004C20F2">
        <w:rPr>
          <w:rFonts w:ascii="Sakkal Majalla" w:hAnsi="Sakkal Majalla" w:cs="Sakkal Majalla" w:hint="cs"/>
          <w:color w:val="000000" w:themeColor="text1"/>
          <w:sz w:val="28"/>
          <w:szCs w:val="28"/>
          <w:rtl/>
          <w:lang w:bidi="ar-EG"/>
        </w:rPr>
        <w:t xml:space="preserve"> </w:t>
      </w:r>
      <w:r w:rsidRPr="004C20F2">
        <w:rPr>
          <w:rFonts w:ascii="Sakkal Majalla" w:hAnsi="Sakkal Majalla" w:cs="Sakkal Majalla"/>
          <w:color w:val="000000" w:themeColor="text1"/>
          <w:sz w:val="28"/>
          <w:szCs w:val="28"/>
          <w:rtl/>
          <w:lang w:bidi="ar-EG"/>
        </w:rPr>
        <w:t>نشاطاتهم نحو المجالات التي تخضع للقياس والحكم</w:t>
      </w:r>
      <w:r w:rsidRPr="004C20F2">
        <w:rPr>
          <w:rFonts w:ascii="Sakkal Majalla" w:hAnsi="Sakkal Majalla" w:cs="Sakkal Majalla" w:hint="cs"/>
          <w:color w:val="000000" w:themeColor="text1"/>
          <w:sz w:val="28"/>
          <w:szCs w:val="28"/>
          <w:rtl/>
          <w:lang w:bidi="ar-EG"/>
        </w:rPr>
        <w:t>.</w:t>
      </w:r>
    </w:p>
    <w:p w14:paraId="0C1CE5D7" w14:textId="77777777" w:rsidR="004C20F2" w:rsidRPr="004C20F2" w:rsidRDefault="004C20F2" w:rsidP="00471AA6">
      <w:pPr>
        <w:numPr>
          <w:ilvl w:val="0"/>
          <w:numId w:val="36"/>
        </w:numPr>
        <w:bidi/>
        <w:spacing w:line="360" w:lineRule="auto"/>
        <w:contextualSpacing/>
        <w:jc w:val="lowKashida"/>
        <w:rPr>
          <w:rFonts w:ascii="Sakkal Majalla" w:hAnsi="Sakkal Majalla" w:cs="Sakkal Majalla"/>
          <w:color w:val="000000" w:themeColor="text1"/>
          <w:sz w:val="28"/>
          <w:szCs w:val="28"/>
          <w:lang w:bidi="ar-EG"/>
        </w:rPr>
      </w:pPr>
      <w:r w:rsidRPr="004C20F2">
        <w:rPr>
          <w:rFonts w:ascii="Sakkal Majalla" w:hAnsi="Sakkal Majalla" w:cs="Sakkal Majalla"/>
          <w:color w:val="000000" w:themeColor="text1"/>
          <w:sz w:val="28"/>
          <w:szCs w:val="28"/>
          <w:rtl/>
          <w:lang w:bidi="ar-EG"/>
        </w:rPr>
        <w:t>يوفر قياسا لمدى نجاح المؤسسة فالنجاح مقياس مركب يجمع بين الفعالية والكفاءة في تعزيز</w:t>
      </w:r>
      <w:r w:rsidRPr="004C20F2">
        <w:rPr>
          <w:rFonts w:ascii="Sakkal Majalla" w:hAnsi="Sakkal Majalla" w:cs="Sakkal Majalla" w:hint="cs"/>
          <w:color w:val="000000" w:themeColor="text1"/>
          <w:sz w:val="28"/>
          <w:szCs w:val="28"/>
          <w:rtl/>
          <w:lang w:bidi="ar-EG"/>
        </w:rPr>
        <w:t xml:space="preserve"> </w:t>
      </w:r>
      <w:r w:rsidRPr="004C20F2">
        <w:rPr>
          <w:rFonts w:ascii="Sakkal Majalla" w:hAnsi="Sakkal Majalla" w:cs="Sakkal Majalla"/>
          <w:color w:val="000000" w:themeColor="text1"/>
          <w:sz w:val="28"/>
          <w:szCs w:val="28"/>
          <w:rtl/>
          <w:lang w:bidi="ar-EG"/>
        </w:rPr>
        <w:t>أداء المؤسسة لمواصلة البقاء والاستمرار</w:t>
      </w:r>
      <w:r w:rsidRPr="004C20F2">
        <w:rPr>
          <w:rFonts w:ascii="Sakkal Majalla" w:hAnsi="Sakkal Majalla" w:cs="Sakkal Majalla" w:hint="cs"/>
          <w:color w:val="000000" w:themeColor="text1"/>
          <w:sz w:val="28"/>
          <w:szCs w:val="28"/>
          <w:rtl/>
          <w:lang w:bidi="ar-EG"/>
        </w:rPr>
        <w:t>.</w:t>
      </w:r>
    </w:p>
    <w:p w14:paraId="4BAA1876" w14:textId="77777777" w:rsidR="004C20F2" w:rsidRPr="004C20F2" w:rsidRDefault="004C20F2" w:rsidP="00471AA6">
      <w:pPr>
        <w:numPr>
          <w:ilvl w:val="0"/>
          <w:numId w:val="36"/>
        </w:numPr>
        <w:bidi/>
        <w:spacing w:line="360" w:lineRule="auto"/>
        <w:contextualSpacing/>
        <w:jc w:val="lowKashida"/>
        <w:rPr>
          <w:rFonts w:ascii="Sakkal Majalla" w:hAnsi="Sakkal Majalla" w:cs="Sakkal Majalla"/>
          <w:color w:val="000000" w:themeColor="text1"/>
          <w:sz w:val="28"/>
          <w:szCs w:val="28"/>
          <w:lang w:bidi="ar-EG"/>
        </w:rPr>
      </w:pPr>
      <w:r w:rsidRPr="004C20F2">
        <w:rPr>
          <w:rFonts w:ascii="Sakkal Majalla" w:hAnsi="Sakkal Majalla" w:cs="Sakkal Majalla"/>
          <w:color w:val="000000" w:themeColor="text1"/>
          <w:sz w:val="28"/>
          <w:szCs w:val="28"/>
          <w:rtl/>
          <w:lang w:bidi="ar-EG"/>
        </w:rPr>
        <w:t>على المستوى المالي، فإن تقييم الأداء ينصب على التأكد من توفر السيولة ومستوى الربحية في ظل كل من قرارات الاستثمار والتمويل وما يصاحبهما من مخاطر، بالإضافة إلى توزيعات الأرباح في إطار السعي لتعظيم القيمة الحالية للمؤسسة، باعتبار أن أهداف الإدارة المالية هو تعظيم القيمة الحالية للمؤسسة والمحافظة على سيولة المؤسسة لحمايتها من خطر الإفلاس والتصفية، وتحقيق العائد المناسب على الاستثمار</w:t>
      </w:r>
      <w:r w:rsidRPr="004C20F2">
        <w:rPr>
          <w:rFonts w:ascii="Sakkal Majalla" w:hAnsi="Sakkal Majalla" w:cs="Sakkal Majalla" w:hint="cs"/>
          <w:color w:val="000000" w:themeColor="text1"/>
          <w:sz w:val="28"/>
          <w:szCs w:val="28"/>
          <w:rtl/>
          <w:lang w:bidi="ar-EG"/>
        </w:rPr>
        <w:t>. (المطيري، 2011).</w:t>
      </w:r>
    </w:p>
    <w:p w14:paraId="577938EA" w14:textId="77777777" w:rsidR="004C20F2" w:rsidRPr="004C20F2" w:rsidRDefault="004C20F2" w:rsidP="00471AA6">
      <w:pPr>
        <w:numPr>
          <w:ilvl w:val="0"/>
          <w:numId w:val="36"/>
        </w:numPr>
        <w:bidi/>
        <w:spacing w:line="360" w:lineRule="auto"/>
        <w:contextualSpacing/>
        <w:jc w:val="lowKashida"/>
        <w:rPr>
          <w:rFonts w:ascii="Sakkal Majalla" w:hAnsi="Sakkal Majalla" w:cs="Sakkal Majalla"/>
          <w:color w:val="000000" w:themeColor="text1"/>
          <w:sz w:val="28"/>
          <w:szCs w:val="28"/>
          <w:lang w:bidi="ar-EG"/>
        </w:rPr>
      </w:pPr>
      <w:r w:rsidRPr="004C20F2">
        <w:rPr>
          <w:rFonts w:ascii="Sakkal Majalla" w:hAnsi="Sakkal Majalla" w:cs="Sakkal Majalla"/>
          <w:color w:val="000000" w:themeColor="text1"/>
          <w:sz w:val="28"/>
          <w:szCs w:val="28"/>
          <w:rtl/>
          <w:lang w:bidi="ar-EG"/>
        </w:rPr>
        <w:t>يظهر مدى إسهام المؤسسة في عملية التنمية الاقتصادية والاجتماعية، من خلال تحقيق أكبر قدر من الإنتاج بأقل التكاليف والتخلص من عوامل الضياع في الوقت والجهد والمال مما يؤدي إلى خفض أسعار المنتجات، ومن ثم تنشيط القدرة الشرائية وزيادة الدخل القومي</w:t>
      </w:r>
      <w:r w:rsidRPr="004C20F2">
        <w:rPr>
          <w:rFonts w:ascii="Sakkal Majalla" w:hAnsi="Sakkal Majalla" w:cs="Sakkal Majalla" w:hint="cs"/>
          <w:color w:val="000000" w:themeColor="text1"/>
          <w:sz w:val="28"/>
          <w:szCs w:val="28"/>
          <w:rtl/>
          <w:lang w:bidi="ar-EG"/>
        </w:rPr>
        <w:t>. (عمر، 2013).</w:t>
      </w:r>
    </w:p>
    <w:p w14:paraId="60893EE0" w14:textId="1E947DE9" w:rsidR="004C20F2" w:rsidRPr="004C20F2" w:rsidRDefault="00FD3135" w:rsidP="00E7482E">
      <w:pPr>
        <w:bidi/>
        <w:spacing w:after="160" w:line="360" w:lineRule="auto"/>
        <w:jc w:val="both"/>
        <w:rPr>
          <w:rFonts w:ascii="Sakkal Majalla" w:hAnsi="Sakkal Majalla" w:cs="Sakkal Majalla"/>
          <w:b/>
          <w:bCs/>
          <w:color w:val="000000" w:themeColor="text1"/>
          <w:sz w:val="32"/>
          <w:szCs w:val="32"/>
          <w:u w:val="single"/>
          <w:rtl/>
          <w:lang w:bidi="ar-EG"/>
        </w:rPr>
      </w:pPr>
      <w:r>
        <w:rPr>
          <w:rFonts w:ascii="Sakkal Majalla" w:hAnsi="Sakkal Majalla" w:cs="Sakkal Majalla" w:hint="cs"/>
          <w:b/>
          <w:bCs/>
          <w:color w:val="000000" w:themeColor="text1"/>
          <w:sz w:val="32"/>
          <w:szCs w:val="32"/>
          <w:u w:val="single"/>
          <w:rtl/>
          <w:lang w:bidi="ar-EG"/>
        </w:rPr>
        <w:t xml:space="preserve">سابعاً: </w:t>
      </w:r>
      <w:r w:rsidR="004C20F2" w:rsidRPr="004C20F2">
        <w:rPr>
          <w:rFonts w:ascii="Sakkal Majalla" w:hAnsi="Sakkal Majalla" w:cs="Sakkal Majalla"/>
          <w:b/>
          <w:bCs/>
          <w:color w:val="000000" w:themeColor="text1"/>
          <w:sz w:val="32"/>
          <w:szCs w:val="32"/>
          <w:u w:val="single"/>
          <w:rtl/>
          <w:lang w:bidi="ar-EG"/>
        </w:rPr>
        <w:t>خطوات تحسين الأداء المالي</w:t>
      </w:r>
    </w:p>
    <w:p w14:paraId="0C3DF75D"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تتمثل خطوات تحسين الأداء في خمس خطوات وهي </w:t>
      </w:r>
      <w:r w:rsidRPr="004C20F2">
        <w:rPr>
          <w:rFonts w:ascii="Sakkal Majalla" w:hAnsi="Sakkal Majalla" w:cs="Sakkal Majalla" w:hint="cs"/>
          <w:color w:val="000000" w:themeColor="text1"/>
          <w:sz w:val="28"/>
          <w:szCs w:val="28"/>
          <w:rtl/>
          <w:lang w:bidi="ar-IQ"/>
        </w:rPr>
        <w:t>كالتالي</w:t>
      </w:r>
      <w:r w:rsidRPr="004C20F2">
        <w:rPr>
          <w:rFonts w:ascii="Sakkal Majalla" w:hAnsi="Sakkal Majalla" w:cs="Sakkal Majalla"/>
          <w:color w:val="000000" w:themeColor="text1"/>
          <w:sz w:val="28"/>
          <w:szCs w:val="28"/>
          <w:rtl/>
          <w:lang w:bidi="ar-IQ"/>
        </w:rPr>
        <w:t xml:space="preserve">: </w:t>
      </w:r>
      <w:r w:rsidRPr="004C20F2">
        <w:rPr>
          <w:rFonts w:ascii="Sakkal Majalla" w:hAnsi="Sakkal Majalla" w:cs="Sakkal Majalla" w:hint="cs"/>
          <w:color w:val="000000" w:themeColor="text1"/>
          <w:sz w:val="28"/>
          <w:szCs w:val="28"/>
          <w:rtl/>
          <w:lang w:bidi="ar-IQ"/>
        </w:rPr>
        <w:t>(شرف الدين، 2012).</w:t>
      </w:r>
    </w:p>
    <w:p w14:paraId="4047520C" w14:textId="77777777" w:rsidR="004C20F2" w:rsidRPr="004C20F2" w:rsidRDefault="004C20F2" w:rsidP="00471AA6">
      <w:pPr>
        <w:numPr>
          <w:ilvl w:val="0"/>
          <w:numId w:val="28"/>
        </w:numPr>
        <w:bidi/>
        <w:spacing w:line="360" w:lineRule="auto"/>
        <w:contextualSpacing/>
        <w:jc w:val="lowKashida"/>
        <w:rPr>
          <w:rFonts w:ascii="Sakkal Majalla" w:hAnsi="Sakkal Majalla" w:cs="Sakkal Majalla"/>
          <w:b/>
          <w:bCs/>
          <w:color w:val="000000" w:themeColor="text1"/>
          <w:sz w:val="28"/>
          <w:szCs w:val="28"/>
          <w:u w:val="single"/>
          <w:lang w:bidi="ar-IQ"/>
        </w:rPr>
      </w:pPr>
      <w:r w:rsidRPr="004C20F2">
        <w:rPr>
          <w:rFonts w:ascii="Sakkal Majalla" w:hAnsi="Sakkal Majalla" w:cs="Sakkal Majalla"/>
          <w:b/>
          <w:bCs/>
          <w:color w:val="000000" w:themeColor="text1"/>
          <w:sz w:val="28"/>
          <w:szCs w:val="28"/>
          <w:u w:val="single"/>
          <w:rtl/>
          <w:lang w:bidi="ar-IQ"/>
        </w:rPr>
        <w:t xml:space="preserve">الخطوة الأولى (تحليل الأداء): </w:t>
      </w:r>
    </w:p>
    <w:p w14:paraId="0B237718"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يعتبر من أولويات المؤسسة، ويتم ذلك من خلال معرفة وضعية المؤسسة</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 xml:space="preserve">الحالية والمتوقعة. </w:t>
      </w:r>
    </w:p>
    <w:p w14:paraId="6A9C9A4D" w14:textId="77777777" w:rsidR="004C20F2" w:rsidRPr="004C20F2" w:rsidRDefault="004C20F2" w:rsidP="00471AA6">
      <w:pPr>
        <w:numPr>
          <w:ilvl w:val="0"/>
          <w:numId w:val="28"/>
        </w:numPr>
        <w:bidi/>
        <w:spacing w:line="360" w:lineRule="auto"/>
        <w:contextualSpacing/>
        <w:jc w:val="lowKashida"/>
        <w:rPr>
          <w:rFonts w:ascii="Sakkal Majalla" w:hAnsi="Sakkal Majalla" w:cs="Sakkal Majalla"/>
          <w:b/>
          <w:bCs/>
          <w:color w:val="000000" w:themeColor="text1"/>
          <w:sz w:val="28"/>
          <w:szCs w:val="28"/>
          <w:u w:val="single"/>
          <w:lang w:bidi="ar-IQ"/>
        </w:rPr>
      </w:pPr>
      <w:r w:rsidRPr="004C20F2">
        <w:rPr>
          <w:rFonts w:ascii="Sakkal Majalla" w:hAnsi="Sakkal Majalla" w:cs="Sakkal Majalla"/>
          <w:b/>
          <w:bCs/>
          <w:color w:val="000000" w:themeColor="text1"/>
          <w:sz w:val="28"/>
          <w:szCs w:val="28"/>
          <w:u w:val="single"/>
          <w:rtl/>
          <w:lang w:bidi="ar-IQ"/>
        </w:rPr>
        <w:t xml:space="preserve">الخطوة الثانية (البحث عن جذور </w:t>
      </w:r>
      <w:r w:rsidRPr="004C20F2">
        <w:rPr>
          <w:rFonts w:ascii="Sakkal Majalla" w:hAnsi="Sakkal Majalla" w:cs="Sakkal Majalla" w:hint="cs"/>
          <w:b/>
          <w:bCs/>
          <w:color w:val="000000" w:themeColor="text1"/>
          <w:sz w:val="28"/>
          <w:szCs w:val="28"/>
          <w:u w:val="single"/>
          <w:rtl/>
          <w:lang w:bidi="ar-IQ"/>
        </w:rPr>
        <w:t>المسببات):</w:t>
      </w:r>
    </w:p>
    <w:p w14:paraId="39DEAB00" w14:textId="3BEED1A7" w:rsidR="00E7482E" w:rsidRPr="004C20F2" w:rsidRDefault="004C20F2" w:rsidP="006A541E">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color w:val="000000" w:themeColor="text1"/>
          <w:sz w:val="28"/>
          <w:szCs w:val="28"/>
          <w:rtl/>
          <w:lang w:bidi="ar-IQ"/>
        </w:rPr>
        <w:t>و</w:t>
      </w:r>
      <w:r w:rsidRPr="004C20F2">
        <w:rPr>
          <w:rFonts w:ascii="Sakkal Majalla" w:hAnsi="Sakkal Majalla" w:cs="Sakkal Majalla"/>
          <w:color w:val="000000" w:themeColor="text1"/>
          <w:sz w:val="28"/>
          <w:szCs w:val="28"/>
          <w:rtl/>
          <w:lang w:bidi="ar-IQ"/>
        </w:rPr>
        <w:t>يتم البحث عن جذور المسببات في الفجوة بين الأداء المرغوب والواقعي، وفي العادة يحدث خل</w:t>
      </w:r>
      <w:r w:rsidRPr="004C20F2">
        <w:rPr>
          <w:rFonts w:ascii="Sakkal Majalla" w:hAnsi="Sakkal Majalla" w:cs="Sakkal Majalla" w:hint="cs"/>
          <w:color w:val="000000" w:themeColor="text1"/>
          <w:sz w:val="28"/>
          <w:szCs w:val="28"/>
          <w:rtl/>
          <w:lang w:bidi="ar-IQ"/>
        </w:rPr>
        <w:t>ل</w:t>
      </w:r>
      <w:r w:rsidRPr="004C20F2">
        <w:rPr>
          <w:rFonts w:ascii="Sakkal Majalla" w:hAnsi="Sakkal Majalla" w:cs="Sakkal Majalla"/>
          <w:color w:val="000000" w:themeColor="text1"/>
          <w:sz w:val="28"/>
          <w:szCs w:val="28"/>
          <w:rtl/>
          <w:lang w:bidi="ar-IQ"/>
        </w:rPr>
        <w:t xml:space="preserve"> في معالجة مشاكل الأداء، لأن هذه الحلول تهدف إلى معالجة الأعراض الخارجية فقط وليست المسببات الحقيقية للمشكلة من جذورها فذلك سيؤدي إلى نتائج أفضل، لذا</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 xml:space="preserve">فإن تحليل المسببات يعتبر رابط مهم بين الفجوة في الأداء والإجراءات الملائمة لتحسين الأداء. </w:t>
      </w:r>
    </w:p>
    <w:p w14:paraId="4AFC1740" w14:textId="77777777" w:rsidR="004C20F2" w:rsidRPr="004C20F2" w:rsidRDefault="004C20F2" w:rsidP="00471AA6">
      <w:pPr>
        <w:numPr>
          <w:ilvl w:val="0"/>
          <w:numId w:val="28"/>
        </w:numPr>
        <w:bidi/>
        <w:spacing w:line="360" w:lineRule="auto"/>
        <w:contextualSpacing/>
        <w:jc w:val="lowKashida"/>
        <w:rPr>
          <w:rFonts w:ascii="Sakkal Majalla" w:hAnsi="Sakkal Majalla" w:cs="Sakkal Majalla"/>
          <w:b/>
          <w:bCs/>
          <w:color w:val="000000" w:themeColor="text1"/>
          <w:sz w:val="28"/>
          <w:szCs w:val="28"/>
          <w:u w:val="single"/>
          <w:lang w:bidi="ar-IQ"/>
        </w:rPr>
      </w:pPr>
      <w:r w:rsidRPr="004C20F2">
        <w:rPr>
          <w:rFonts w:ascii="Sakkal Majalla" w:hAnsi="Sakkal Majalla" w:cs="Sakkal Majalla"/>
          <w:b/>
          <w:bCs/>
          <w:color w:val="000000" w:themeColor="text1"/>
          <w:sz w:val="28"/>
          <w:szCs w:val="28"/>
          <w:u w:val="single"/>
          <w:rtl/>
          <w:lang w:bidi="ar-IQ"/>
        </w:rPr>
        <w:lastRenderedPageBreak/>
        <w:t>الخطوة الثالثة اختيار وسيلة التدخل أو المعالجة</w:t>
      </w:r>
      <w:r w:rsidRPr="004C20F2">
        <w:rPr>
          <w:rFonts w:ascii="Sakkal Majalla" w:hAnsi="Sakkal Majalla" w:cs="Sakkal Majalla" w:hint="cs"/>
          <w:b/>
          <w:bCs/>
          <w:color w:val="000000" w:themeColor="text1"/>
          <w:sz w:val="28"/>
          <w:szCs w:val="28"/>
          <w:u w:val="single"/>
          <w:rtl/>
          <w:lang w:bidi="ar-IQ"/>
        </w:rPr>
        <w:t>)</w:t>
      </w:r>
      <w:r w:rsidRPr="004C20F2">
        <w:rPr>
          <w:rFonts w:ascii="Sakkal Majalla" w:hAnsi="Sakkal Majalla" w:cs="Sakkal Majalla"/>
          <w:b/>
          <w:bCs/>
          <w:color w:val="000000" w:themeColor="text1"/>
          <w:sz w:val="28"/>
          <w:szCs w:val="28"/>
          <w:u w:val="single"/>
          <w:rtl/>
          <w:lang w:bidi="ar-IQ"/>
        </w:rPr>
        <w:t>:</w:t>
      </w:r>
    </w:p>
    <w:p w14:paraId="4414D348"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 يعتبر طريقة منظمة وشاملة للاستجابة لمشاكل الأداء ومسبباته، فالاستجابة تعبر عن مجموعة من الإجراءات تمثل أكثر من سيولة لتحسين الأداء، ويتم تشكيل</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 xml:space="preserve">الإجراءات الملائمة للمؤسسة ولوضعها المالي والتكلفة المتوقعة اعتمادا على الفائدة المرجوة وعادة ما يؤدي </w:t>
      </w:r>
      <w:r w:rsidRPr="004C20F2">
        <w:rPr>
          <w:rFonts w:ascii="Sakkal Majalla" w:hAnsi="Sakkal Majalla" w:cs="Sakkal Majalla" w:hint="cs"/>
          <w:color w:val="000000" w:themeColor="text1"/>
          <w:sz w:val="28"/>
          <w:szCs w:val="28"/>
          <w:rtl/>
          <w:lang w:bidi="ar-IQ"/>
        </w:rPr>
        <w:t>التدخل الشامل إلى التغيير وإلى نتائج مهمة في المؤسسة.</w:t>
      </w:r>
    </w:p>
    <w:p w14:paraId="6DFA539C" w14:textId="77777777" w:rsidR="004C20F2" w:rsidRPr="004C20F2" w:rsidRDefault="004C20F2" w:rsidP="00471AA6">
      <w:pPr>
        <w:numPr>
          <w:ilvl w:val="0"/>
          <w:numId w:val="28"/>
        </w:numPr>
        <w:bidi/>
        <w:spacing w:line="360" w:lineRule="auto"/>
        <w:contextualSpacing/>
        <w:jc w:val="lowKashida"/>
        <w:rPr>
          <w:rFonts w:ascii="Sakkal Majalla" w:hAnsi="Sakkal Majalla" w:cs="Sakkal Majalla"/>
          <w:b/>
          <w:bCs/>
          <w:color w:val="000000" w:themeColor="text1"/>
          <w:sz w:val="28"/>
          <w:szCs w:val="28"/>
          <w:u w:val="single"/>
          <w:lang w:bidi="ar-IQ"/>
        </w:rPr>
      </w:pPr>
      <w:r w:rsidRPr="004C20F2">
        <w:rPr>
          <w:rFonts w:ascii="Sakkal Majalla" w:hAnsi="Sakkal Majalla" w:cs="Sakkal Majalla"/>
          <w:b/>
          <w:bCs/>
          <w:color w:val="000000" w:themeColor="text1"/>
          <w:sz w:val="28"/>
          <w:szCs w:val="28"/>
          <w:u w:val="single"/>
          <w:rtl/>
          <w:lang w:bidi="ar-IQ"/>
        </w:rPr>
        <w:t xml:space="preserve">الخطوة الرابعة </w:t>
      </w:r>
      <w:r w:rsidRPr="004C20F2">
        <w:rPr>
          <w:rFonts w:ascii="Sakkal Majalla" w:hAnsi="Sakkal Majalla" w:cs="Sakkal Majalla" w:hint="cs"/>
          <w:b/>
          <w:bCs/>
          <w:color w:val="000000" w:themeColor="text1"/>
          <w:sz w:val="28"/>
          <w:szCs w:val="28"/>
          <w:u w:val="single"/>
          <w:rtl/>
          <w:lang w:bidi="ar-IQ"/>
        </w:rPr>
        <w:t>(</w:t>
      </w:r>
      <w:r w:rsidRPr="004C20F2">
        <w:rPr>
          <w:rFonts w:ascii="Sakkal Majalla" w:hAnsi="Sakkal Majalla" w:cs="Sakkal Majalla"/>
          <w:b/>
          <w:bCs/>
          <w:color w:val="000000" w:themeColor="text1"/>
          <w:sz w:val="28"/>
          <w:szCs w:val="28"/>
          <w:u w:val="single"/>
          <w:rtl/>
          <w:lang w:bidi="ar-IQ"/>
        </w:rPr>
        <w:t xml:space="preserve">التطبيق): </w:t>
      </w:r>
    </w:p>
    <w:p w14:paraId="719A4396" w14:textId="41AF28B0"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بعد اختيار الطريقة الملائمة يوضع حيز للتنفيذ، ثم يصمم نظام للمتابعة ومحاولة تضمين مفاهيم التغيير التي تريدها في الأعمال اليومية مع محاولة الاهتمام بتأثير الأمور المباشرة وغير</w:t>
      </w:r>
      <w:r w:rsidRPr="004C20F2">
        <w:rPr>
          <w:rFonts w:ascii="Sakkal Majalla" w:hAnsi="Sakkal Majalla" w:cs="Sakkal Majalla" w:hint="cs"/>
          <w:color w:val="000000" w:themeColor="text1"/>
          <w:sz w:val="28"/>
          <w:szCs w:val="28"/>
          <w:rtl/>
          <w:lang w:bidi="ar-IQ"/>
        </w:rPr>
        <w:t xml:space="preserve"> المباشرة بالنسبة للتغير، </w:t>
      </w:r>
      <w:r w:rsidRPr="004C20F2">
        <w:rPr>
          <w:rFonts w:ascii="Sakkal Majalla" w:hAnsi="Sakkal Majalla" w:cs="Sakkal Majalla"/>
          <w:color w:val="000000" w:themeColor="text1"/>
          <w:sz w:val="28"/>
          <w:szCs w:val="28"/>
          <w:rtl/>
          <w:lang w:bidi="ar-IQ"/>
        </w:rPr>
        <w:t>لضمان تحقيق فعالية المؤسسة وتحقيق أهدافها بكفاءة وفعالية</w:t>
      </w:r>
      <w:r w:rsidRPr="004C20F2">
        <w:rPr>
          <w:rFonts w:ascii="Sakkal Majalla" w:hAnsi="Sakkal Majalla" w:cs="Sakkal Majalla" w:hint="cs"/>
          <w:color w:val="000000" w:themeColor="text1"/>
          <w:sz w:val="28"/>
          <w:szCs w:val="28"/>
          <w:rtl/>
          <w:lang w:bidi="ar-IQ"/>
        </w:rPr>
        <w:t>.</w:t>
      </w:r>
    </w:p>
    <w:p w14:paraId="461FD1C5" w14:textId="77777777" w:rsidR="004C20F2" w:rsidRPr="004C20F2" w:rsidRDefault="004C20F2" w:rsidP="00471AA6">
      <w:pPr>
        <w:numPr>
          <w:ilvl w:val="0"/>
          <w:numId w:val="28"/>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 xml:space="preserve">الخطوة الخامسة </w:t>
      </w:r>
      <w:r w:rsidRPr="004C20F2">
        <w:rPr>
          <w:rFonts w:ascii="Sakkal Majalla" w:hAnsi="Sakkal Majalla" w:cs="Sakkal Majalla" w:hint="cs"/>
          <w:b/>
          <w:bCs/>
          <w:color w:val="000000" w:themeColor="text1"/>
          <w:sz w:val="28"/>
          <w:szCs w:val="28"/>
          <w:u w:val="single"/>
          <w:rtl/>
          <w:lang w:bidi="ar-IQ"/>
        </w:rPr>
        <w:t>(</w:t>
      </w:r>
      <w:r w:rsidRPr="004C20F2">
        <w:rPr>
          <w:rFonts w:ascii="Sakkal Majalla" w:hAnsi="Sakkal Majalla" w:cs="Sakkal Majalla"/>
          <w:b/>
          <w:bCs/>
          <w:color w:val="000000" w:themeColor="text1"/>
          <w:sz w:val="28"/>
          <w:szCs w:val="28"/>
          <w:u w:val="single"/>
          <w:rtl/>
          <w:lang w:bidi="ar-IQ"/>
        </w:rPr>
        <w:t>مراقبة وتقييم الأداء</w:t>
      </w:r>
      <w:r w:rsidRPr="004C20F2">
        <w:rPr>
          <w:rFonts w:ascii="Sakkal Majalla" w:hAnsi="Sakkal Majalla" w:cs="Sakkal Majalla" w:hint="cs"/>
          <w:b/>
          <w:bCs/>
          <w:color w:val="000000" w:themeColor="text1"/>
          <w:sz w:val="28"/>
          <w:szCs w:val="28"/>
          <w:u w:val="single"/>
          <w:rtl/>
          <w:lang w:bidi="ar-IQ"/>
        </w:rPr>
        <w:t>)</w:t>
      </w:r>
      <w:r w:rsidRPr="004C20F2">
        <w:rPr>
          <w:rFonts w:ascii="Sakkal Majalla" w:hAnsi="Sakkal Majalla" w:cs="Sakkal Majalla"/>
          <w:b/>
          <w:bCs/>
          <w:color w:val="000000" w:themeColor="text1"/>
          <w:sz w:val="28"/>
          <w:szCs w:val="28"/>
          <w:u w:val="single"/>
          <w:rtl/>
          <w:lang w:bidi="ar-IQ"/>
        </w:rPr>
        <w:t xml:space="preserve">: </w:t>
      </w:r>
    </w:p>
    <w:p w14:paraId="4DBF4B35"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يجب أن تكون هذه العملية مستمرة، لمعالجة الآثار المباشرة على</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تحسين الأداء، كما يجب أن تكون هناك وسائل مراقبة ومتابعة تركز على قياس التغيير الحاصل، وتقييم التأثير الحاصل على محاولة سد الفجوة في الأداء</w:t>
      </w:r>
      <w:r w:rsidRPr="004C20F2">
        <w:rPr>
          <w:rFonts w:ascii="Sakkal Majalla" w:hAnsi="Sakkal Majalla" w:cs="Sakkal Majalla" w:hint="cs"/>
          <w:color w:val="000000" w:themeColor="text1"/>
          <w:sz w:val="28"/>
          <w:szCs w:val="28"/>
          <w:rtl/>
          <w:lang w:bidi="ar-IQ"/>
        </w:rPr>
        <w:t>،</w:t>
      </w:r>
      <w:r w:rsidRPr="004C20F2">
        <w:rPr>
          <w:rFonts w:ascii="Sakkal Majalla" w:hAnsi="Sakkal Majalla" w:cs="Sakkal Majalla"/>
          <w:color w:val="000000" w:themeColor="text1"/>
          <w:sz w:val="28"/>
          <w:szCs w:val="28"/>
          <w:rtl/>
          <w:lang w:bidi="ar-IQ"/>
        </w:rPr>
        <w:t xml:space="preserve"> لذا يجب المقارنة وبشكل مستمر مع التقييم بين الأداء الفعلي والمرغوب مما يساعد </w:t>
      </w:r>
      <w:r w:rsidRPr="004C20F2">
        <w:rPr>
          <w:rFonts w:ascii="Sakkal Majalla" w:hAnsi="Sakkal Majalla" w:cs="Sakkal Majalla" w:hint="cs"/>
          <w:color w:val="000000" w:themeColor="text1"/>
          <w:sz w:val="28"/>
          <w:szCs w:val="28"/>
          <w:rtl/>
          <w:lang w:bidi="ar-IQ"/>
        </w:rPr>
        <w:t xml:space="preserve">في </w:t>
      </w:r>
      <w:r w:rsidRPr="004C20F2">
        <w:rPr>
          <w:rFonts w:ascii="Sakkal Majalla" w:hAnsi="Sakkal Majalla" w:cs="Sakkal Majalla"/>
          <w:color w:val="000000" w:themeColor="text1"/>
          <w:sz w:val="28"/>
          <w:szCs w:val="28"/>
          <w:rtl/>
          <w:lang w:bidi="ar-IQ"/>
        </w:rPr>
        <w:t>الحصول على معلومات من التقييم يمكن استخدامها والاستفادة منها في عمليات تقييم أخرى من جديد، فهدف تحسين الأداء لا يتحقق إلا من خلال الدراسة الشاملة لعناصره</w:t>
      </w:r>
      <w:r w:rsidRPr="004C20F2">
        <w:rPr>
          <w:rFonts w:ascii="Sakkal Majalla" w:hAnsi="Sakkal Majalla" w:cs="Sakkal Majalla"/>
          <w:color w:val="000000" w:themeColor="text1"/>
          <w:sz w:val="28"/>
          <w:szCs w:val="28"/>
          <w:lang w:bidi="ar-IQ"/>
        </w:rPr>
        <w:t xml:space="preserve"> </w:t>
      </w:r>
      <w:r w:rsidRPr="004C20F2">
        <w:rPr>
          <w:rFonts w:ascii="Sakkal Majalla" w:hAnsi="Sakkal Majalla" w:cs="Sakkal Majalla"/>
          <w:color w:val="000000" w:themeColor="text1"/>
          <w:sz w:val="28"/>
          <w:szCs w:val="28"/>
          <w:rtl/>
          <w:lang w:bidi="ar-IQ"/>
        </w:rPr>
        <w:t>ومستوياته، وتحليل العوامل التنظيمية المؤثرة فيه</w:t>
      </w:r>
      <w:r w:rsidRPr="004C20F2">
        <w:rPr>
          <w:rFonts w:ascii="Sakkal Majalla" w:hAnsi="Sakkal Majalla" w:cs="Sakkal Majalla" w:hint="cs"/>
          <w:color w:val="000000" w:themeColor="text1"/>
          <w:sz w:val="28"/>
          <w:szCs w:val="28"/>
          <w:rtl/>
          <w:lang w:bidi="ar-EG"/>
        </w:rPr>
        <w:t>.</w:t>
      </w:r>
      <w:r w:rsidRPr="004C20F2">
        <w:rPr>
          <w:rFonts w:ascii="Sakkal Majalla" w:hAnsi="Sakkal Majalla" w:cs="Sakkal Majalla" w:hint="cs"/>
          <w:color w:val="000000" w:themeColor="text1"/>
          <w:sz w:val="28"/>
          <w:szCs w:val="28"/>
          <w:rtl/>
          <w:lang w:bidi="ar-IQ"/>
        </w:rPr>
        <w:t xml:space="preserve"> (شرف الدين، 2012).</w:t>
      </w:r>
    </w:p>
    <w:p w14:paraId="3EB50586" w14:textId="10DFCF42" w:rsidR="004C20F2" w:rsidRPr="004C20F2" w:rsidRDefault="00FD3135" w:rsidP="00E7482E">
      <w:pPr>
        <w:bidi/>
        <w:spacing w:after="160" w:line="360" w:lineRule="auto"/>
        <w:jc w:val="both"/>
        <w:rPr>
          <w:rFonts w:ascii="Sakkal Majalla" w:hAnsi="Sakkal Majalla" w:cs="Sakkal Majalla"/>
          <w:b/>
          <w:bCs/>
          <w:color w:val="000000" w:themeColor="text1"/>
          <w:sz w:val="32"/>
          <w:szCs w:val="32"/>
          <w:u w:val="single"/>
          <w:rtl/>
          <w:lang w:bidi="ar-EG"/>
        </w:rPr>
      </w:pPr>
      <w:r>
        <w:rPr>
          <w:rFonts w:ascii="Sakkal Majalla" w:hAnsi="Sakkal Majalla" w:cs="Sakkal Majalla" w:hint="cs"/>
          <w:b/>
          <w:bCs/>
          <w:color w:val="000000" w:themeColor="text1"/>
          <w:sz w:val="32"/>
          <w:szCs w:val="32"/>
          <w:u w:val="single"/>
          <w:rtl/>
          <w:lang w:bidi="ar-EG"/>
        </w:rPr>
        <w:t xml:space="preserve">ثامناً: </w:t>
      </w:r>
      <w:r w:rsidR="004C20F2" w:rsidRPr="004C20F2">
        <w:rPr>
          <w:rFonts w:ascii="Sakkal Majalla" w:hAnsi="Sakkal Majalla" w:cs="Sakkal Majalla" w:hint="cs"/>
          <w:b/>
          <w:bCs/>
          <w:color w:val="000000" w:themeColor="text1"/>
          <w:sz w:val="32"/>
          <w:szCs w:val="32"/>
          <w:u w:val="single"/>
          <w:rtl/>
          <w:lang w:bidi="ar-EG"/>
        </w:rPr>
        <w:t xml:space="preserve">دور </w:t>
      </w:r>
      <w:r w:rsidR="004C20F2" w:rsidRPr="004C20F2">
        <w:rPr>
          <w:rFonts w:ascii="Sakkal Majalla" w:hAnsi="Sakkal Majalla" w:cs="Sakkal Majalla"/>
          <w:b/>
          <w:bCs/>
          <w:color w:val="000000" w:themeColor="text1"/>
          <w:sz w:val="32"/>
          <w:szCs w:val="32"/>
          <w:u w:val="single"/>
          <w:rtl/>
          <w:lang w:bidi="ar-EG"/>
        </w:rPr>
        <w:t>إدارة المخاط</w:t>
      </w:r>
      <w:r w:rsidR="004C20F2" w:rsidRPr="004C20F2">
        <w:rPr>
          <w:rFonts w:ascii="Sakkal Majalla" w:hAnsi="Sakkal Majalla" w:cs="Sakkal Majalla" w:hint="cs"/>
          <w:b/>
          <w:bCs/>
          <w:color w:val="000000" w:themeColor="text1"/>
          <w:sz w:val="32"/>
          <w:szCs w:val="32"/>
          <w:u w:val="single"/>
          <w:rtl/>
          <w:lang w:bidi="ar-EG"/>
        </w:rPr>
        <w:t xml:space="preserve">ر في تحقيق </w:t>
      </w:r>
      <w:r w:rsidR="004C20F2" w:rsidRPr="004C20F2">
        <w:rPr>
          <w:rFonts w:ascii="Sakkal Majalla" w:hAnsi="Sakkal Majalla" w:cs="Sakkal Majalla"/>
          <w:b/>
          <w:bCs/>
          <w:color w:val="000000" w:themeColor="text1"/>
          <w:sz w:val="32"/>
          <w:szCs w:val="32"/>
          <w:u w:val="single"/>
          <w:rtl/>
          <w:lang w:bidi="ar-EG"/>
        </w:rPr>
        <w:t>الأداء المالي</w:t>
      </w:r>
    </w:p>
    <w:p w14:paraId="41A1B448"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يتمثل </w:t>
      </w:r>
      <w:r w:rsidRPr="004C20F2">
        <w:rPr>
          <w:rFonts w:ascii="Sakkal Majalla" w:hAnsi="Sakkal Majalla" w:cs="Sakkal Majalla" w:hint="cs"/>
          <w:color w:val="000000" w:themeColor="text1"/>
          <w:sz w:val="28"/>
          <w:szCs w:val="28"/>
          <w:rtl/>
          <w:lang w:bidi="ar-IQ"/>
        </w:rPr>
        <w:t xml:space="preserve">الهدف </w:t>
      </w:r>
      <w:r w:rsidRPr="004C20F2">
        <w:rPr>
          <w:rFonts w:ascii="Sakkal Majalla" w:hAnsi="Sakkal Majalla" w:cs="Sakkal Majalla"/>
          <w:color w:val="000000" w:themeColor="text1"/>
          <w:sz w:val="28"/>
          <w:szCs w:val="28"/>
          <w:rtl/>
          <w:lang w:bidi="ar-IQ"/>
        </w:rPr>
        <w:t xml:space="preserve">الأساسي من إدارة المخاطر في المؤسسات </w:t>
      </w:r>
      <w:r w:rsidRPr="004C20F2">
        <w:rPr>
          <w:rFonts w:ascii="Sakkal Majalla" w:hAnsi="Sakkal Majalla" w:cs="Sakkal Majalla" w:hint="cs"/>
          <w:color w:val="000000" w:themeColor="text1"/>
          <w:sz w:val="28"/>
          <w:szCs w:val="28"/>
          <w:rtl/>
          <w:lang w:bidi="ar-IQ"/>
        </w:rPr>
        <w:t>أو الشركات</w:t>
      </w:r>
      <w:r w:rsidRPr="004C20F2">
        <w:rPr>
          <w:rFonts w:ascii="Sakkal Majalla" w:hAnsi="Sakkal Majalla" w:cs="Sakkal Majalla"/>
          <w:color w:val="000000" w:themeColor="text1"/>
          <w:sz w:val="28"/>
          <w:szCs w:val="28"/>
          <w:rtl/>
          <w:lang w:bidi="ar-IQ"/>
        </w:rPr>
        <w:t xml:space="preserve"> في تمكينها من التطور وتحقيق أهدافها بأكثر فعالية وكفاءة، فهي ضرورية لاستمرار المؤسسة، وتسعى إلى زيادة معدلات الربحية في</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 xml:space="preserve">المستقبل، وبذلك يمكن القول </w:t>
      </w:r>
      <w:r w:rsidRPr="004C20F2">
        <w:rPr>
          <w:rFonts w:ascii="Sakkal Majalla" w:hAnsi="Sakkal Majalla" w:cs="Sakkal Majalla" w:hint="cs"/>
          <w:color w:val="000000" w:themeColor="text1"/>
          <w:sz w:val="28"/>
          <w:szCs w:val="28"/>
          <w:rtl/>
          <w:lang w:bidi="ar-IQ"/>
        </w:rPr>
        <w:t>ب</w:t>
      </w:r>
      <w:r w:rsidRPr="004C20F2">
        <w:rPr>
          <w:rFonts w:ascii="Sakkal Majalla" w:hAnsi="Sakkal Majalla" w:cs="Sakkal Majalla"/>
          <w:color w:val="000000" w:themeColor="text1"/>
          <w:sz w:val="28"/>
          <w:szCs w:val="28"/>
          <w:rtl/>
          <w:lang w:bidi="ar-IQ"/>
        </w:rPr>
        <w:t>أنها تلعب دورا ملموسا في تحسين أدائها المالي</w:t>
      </w:r>
      <w:r w:rsidRPr="004C20F2">
        <w:rPr>
          <w:rFonts w:ascii="Sakkal Majalla" w:hAnsi="Sakkal Majalla" w:cs="Sakkal Majalla" w:hint="cs"/>
          <w:color w:val="000000" w:themeColor="text1"/>
          <w:sz w:val="28"/>
          <w:szCs w:val="28"/>
          <w:rtl/>
          <w:lang w:bidi="ar-IQ"/>
        </w:rPr>
        <w:t>، ويتضح دور إدارة المخاطر في تحقيق الأداء المالي لهذه الشركات من خلال ما يلي:</w:t>
      </w:r>
    </w:p>
    <w:p w14:paraId="738DF662" w14:textId="77777777" w:rsidR="004C20F2" w:rsidRPr="004C20F2" w:rsidRDefault="004C20F2" w:rsidP="00471AA6">
      <w:pPr>
        <w:numPr>
          <w:ilvl w:val="0"/>
          <w:numId w:val="30"/>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علاقة إدارة المخاطر المالية في خلق القيمة</w:t>
      </w:r>
      <w:r w:rsidRPr="004C20F2">
        <w:rPr>
          <w:rFonts w:ascii="Sakkal Majalla" w:hAnsi="Sakkal Majalla" w:cs="Sakkal Majalla" w:hint="cs"/>
          <w:b/>
          <w:bCs/>
          <w:color w:val="000000" w:themeColor="text1"/>
          <w:sz w:val="28"/>
          <w:szCs w:val="28"/>
          <w:u w:val="single"/>
          <w:rtl/>
          <w:lang w:bidi="ar-IQ"/>
        </w:rPr>
        <w:t>:</w:t>
      </w:r>
    </w:p>
    <w:p w14:paraId="283211B4"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color w:val="000000" w:themeColor="text1"/>
          <w:sz w:val="28"/>
          <w:szCs w:val="28"/>
          <w:rtl/>
          <w:lang w:bidi="ar-IQ"/>
        </w:rPr>
        <w:t xml:space="preserve">حيث </w:t>
      </w:r>
      <w:r w:rsidRPr="004C20F2">
        <w:rPr>
          <w:rFonts w:ascii="Sakkal Majalla" w:hAnsi="Sakkal Majalla" w:cs="Sakkal Majalla"/>
          <w:color w:val="000000" w:themeColor="text1"/>
          <w:sz w:val="28"/>
          <w:szCs w:val="28"/>
          <w:rtl/>
          <w:lang w:bidi="ar-IQ"/>
        </w:rPr>
        <w:t xml:space="preserve">يحتل موضوع خلق القيمة مكانة هامة في مراكز القيادة والتسيير داخل المؤسسات، فالتسيير بالقيمة </w:t>
      </w:r>
      <w:r w:rsidRPr="004C20F2">
        <w:rPr>
          <w:rFonts w:ascii="Sakkal Majalla" w:hAnsi="Sakkal Majalla" w:cs="Sakkal Majalla" w:hint="cs"/>
          <w:color w:val="000000" w:themeColor="text1"/>
          <w:sz w:val="28"/>
          <w:szCs w:val="28"/>
          <w:rtl/>
          <w:lang w:bidi="ar-IQ"/>
        </w:rPr>
        <w:t>أصبح</w:t>
      </w:r>
      <w:r w:rsidRPr="004C20F2">
        <w:rPr>
          <w:rFonts w:ascii="Sakkal Majalla" w:hAnsi="Sakkal Majalla" w:cs="Sakkal Majalla"/>
          <w:color w:val="000000" w:themeColor="text1"/>
          <w:sz w:val="28"/>
          <w:szCs w:val="28"/>
          <w:rtl/>
          <w:lang w:bidi="ar-IQ"/>
        </w:rPr>
        <w:t xml:space="preserve"> ميزة مرتبطة </w:t>
      </w:r>
      <w:r w:rsidRPr="004C20F2">
        <w:rPr>
          <w:rFonts w:ascii="Sakkal Majalla" w:hAnsi="Sakkal Majalla" w:cs="Sakkal Majalla" w:hint="cs"/>
          <w:color w:val="000000" w:themeColor="text1"/>
          <w:sz w:val="28"/>
          <w:szCs w:val="28"/>
          <w:rtl/>
          <w:lang w:bidi="ar-IQ"/>
        </w:rPr>
        <w:t>بالمنشآت،</w:t>
      </w:r>
      <w:r w:rsidRPr="004C20F2">
        <w:rPr>
          <w:rFonts w:ascii="Sakkal Majalla" w:hAnsi="Sakkal Majalla" w:cs="Sakkal Majalla"/>
          <w:color w:val="000000" w:themeColor="text1"/>
          <w:sz w:val="28"/>
          <w:szCs w:val="28"/>
          <w:rtl/>
          <w:lang w:bidi="ar-IQ"/>
        </w:rPr>
        <w:t xml:space="preserve"> والغرض الأساسي لإدارة المخاطر المالية بالمؤسسة يتمثل في تمكينها من التطور وتحقيق اهدافها بشكل</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أكثر فعالية وكفاءة</w:t>
      </w:r>
      <w:r w:rsidRPr="004C20F2">
        <w:rPr>
          <w:rFonts w:ascii="Sakkal Majalla" w:hAnsi="Sakkal Majalla" w:cs="Sakkal Majalla" w:hint="cs"/>
          <w:color w:val="000000" w:themeColor="text1"/>
          <w:sz w:val="28"/>
          <w:szCs w:val="28"/>
          <w:rtl/>
          <w:lang w:bidi="ar-IQ"/>
        </w:rPr>
        <w:t>،</w:t>
      </w:r>
      <w:r w:rsidRPr="004C20F2">
        <w:rPr>
          <w:rFonts w:ascii="Sakkal Majalla" w:hAnsi="Sakkal Majalla" w:cs="Sakkal Majalla"/>
          <w:color w:val="000000" w:themeColor="text1"/>
          <w:sz w:val="28"/>
          <w:szCs w:val="28"/>
          <w:rtl/>
          <w:lang w:bidi="ar-IQ"/>
        </w:rPr>
        <w:t xml:space="preserve"> وأصبحت ضرورية لاستمرار المؤسسة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 xml:space="preserve">فهي تهدف إلى خلق القيمة </w:t>
      </w:r>
      <w:r w:rsidRPr="004C20F2">
        <w:rPr>
          <w:rFonts w:ascii="Sakkal Majalla" w:hAnsi="Sakkal Majalla" w:cs="Sakkal Majalla"/>
          <w:color w:val="000000" w:themeColor="text1"/>
          <w:sz w:val="28"/>
          <w:szCs w:val="28"/>
          <w:rtl/>
          <w:lang w:bidi="ar-IQ"/>
        </w:rPr>
        <w:lastRenderedPageBreak/>
        <w:t>التي تركز على مفهوم الربح الاقتصادي، والذي يعبر عن العوائد الإضافية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التي يتم اكتسابها والحصول عليها من استثمار معين، زيادة عن العوائد التي يمكن الحصول عليها من الاستثمار في أفضل البدائل المتاحة</w:t>
      </w:r>
      <w:r w:rsidRPr="004C20F2">
        <w:rPr>
          <w:rFonts w:ascii="Sakkal Majalla" w:hAnsi="Sakkal Majalla" w:cs="Sakkal Majalla" w:hint="cs"/>
          <w:color w:val="000000" w:themeColor="text1"/>
          <w:sz w:val="28"/>
          <w:szCs w:val="28"/>
          <w:rtl/>
          <w:lang w:bidi="ar-IQ"/>
        </w:rPr>
        <w:t>.</w:t>
      </w:r>
    </w:p>
    <w:p w14:paraId="23DDE2DC"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وأيضا تعظيم ثروة الملاك باعتبار أنهم مصدر التمويل الرئيسي لها، وأصحاب رؤوس الأموال التي بدونها ستفشل كل أنشطتها بل ستصاب كل وظائفها بالشلل، وبالتالي يجب الحفاظ على المساهمين واستقطاب آخرين جدد للحصول على الأموال اللازمة للقيام بالأنشطة الضرورية لخلق قيمة والحصول على أداء أفضل</w:t>
      </w:r>
      <w:r w:rsidRPr="004C20F2">
        <w:rPr>
          <w:rFonts w:ascii="Sakkal Majalla" w:hAnsi="Sakkal Majalla" w:cs="Sakkal Majalla" w:hint="cs"/>
          <w:color w:val="000000" w:themeColor="text1"/>
          <w:sz w:val="28"/>
          <w:szCs w:val="28"/>
          <w:rtl/>
          <w:lang w:bidi="ar-IQ"/>
        </w:rPr>
        <w:t>،</w:t>
      </w:r>
      <w:r w:rsidRPr="004C20F2">
        <w:rPr>
          <w:rFonts w:ascii="Sakkal Majalla" w:hAnsi="Sakkal Majalla" w:cs="Sakkal Majalla"/>
          <w:color w:val="000000" w:themeColor="text1"/>
          <w:sz w:val="28"/>
          <w:szCs w:val="28"/>
          <w:rtl/>
          <w:lang w:bidi="ar-IQ"/>
        </w:rPr>
        <w:t xml:space="preserve"> وبالتالي هناك ارتباط وثيق بمدى قدرة المؤسسة على جذب مساهمين أو تمويل احتياجاتها المالية وقدرتها على خلق فائض في القيمة، باستخدام أدوات خلق</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القيمة للمنشأة المتمثلة في تعظيم الأرباح والذي يقصد به زيادة معدلات الربحية بالمنشاة في المستقبل</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وتحسين العوائد على الأصول الموجودة بالمنشأة واستغلال فرص النمو المربحة مستقبلا.</w:t>
      </w:r>
      <w:r w:rsidRPr="004C20F2">
        <w:rPr>
          <w:rFonts w:ascii="Sakkal Majalla" w:hAnsi="Sakkal Majalla" w:cs="Sakkal Majalla" w:hint="cs"/>
          <w:color w:val="000000" w:themeColor="text1"/>
          <w:sz w:val="28"/>
          <w:szCs w:val="28"/>
          <w:rtl/>
          <w:lang w:bidi="ar-IQ"/>
        </w:rPr>
        <w:t xml:space="preserve"> (عبابسة، 2010).</w:t>
      </w:r>
    </w:p>
    <w:p w14:paraId="1254DBCE"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color w:val="000000" w:themeColor="text1"/>
          <w:sz w:val="28"/>
          <w:szCs w:val="28"/>
          <w:rtl/>
          <w:lang w:bidi="ar-IQ"/>
        </w:rPr>
        <w:t>ف</w:t>
      </w:r>
      <w:r w:rsidRPr="004C20F2">
        <w:rPr>
          <w:rFonts w:ascii="Sakkal Majalla" w:hAnsi="Sakkal Majalla" w:cs="Sakkal Majalla"/>
          <w:color w:val="000000" w:themeColor="text1"/>
          <w:sz w:val="28"/>
          <w:szCs w:val="28"/>
          <w:rtl/>
          <w:lang w:bidi="ar-IQ"/>
        </w:rPr>
        <w:t>إن المخاطر المالية تحمل المؤسسة تكلفة أعلى للحصول على راس المال، ولذلك يمكن أن تلعب إدارة المخاطر المالية بالمؤسسة دورا ملموسا في زيادة القيمة السوقية لها وبالتالي زيادة ثروة المساهمين، ويمكن توضيح علاقة إدارة المخاطر المالية بمدخل خلق القيمة من خلال مراجعة عمليات قياس القيمة بواسطة المستثمرين</w:t>
      </w:r>
      <w:r w:rsidRPr="004C20F2">
        <w:rPr>
          <w:rFonts w:ascii="Sakkal Majalla" w:hAnsi="Sakkal Majalla" w:cs="Sakkal Majalla" w:hint="cs"/>
          <w:color w:val="000000" w:themeColor="text1"/>
          <w:sz w:val="28"/>
          <w:szCs w:val="28"/>
          <w:rtl/>
          <w:lang w:bidi="ar-IQ"/>
        </w:rPr>
        <w:t xml:space="preserve"> والتي تتم من خلال مرحلتين كالتالي: (يوسف، 2019).</w:t>
      </w:r>
    </w:p>
    <w:p w14:paraId="5C81250F" w14:textId="77777777" w:rsidR="004C20F2" w:rsidRPr="004C20F2" w:rsidRDefault="004C20F2" w:rsidP="00471AA6">
      <w:pPr>
        <w:numPr>
          <w:ilvl w:val="0"/>
          <w:numId w:val="31"/>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المرحلة الأولى</w:t>
      </w:r>
      <w:r w:rsidRPr="004C20F2">
        <w:rPr>
          <w:rFonts w:ascii="Sakkal Majalla" w:hAnsi="Sakkal Majalla" w:cs="Sakkal Majalla" w:hint="cs"/>
          <w:b/>
          <w:b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تقدير التدفقات النقدية المتوقعة من الأصل المملوك للمستثمر</w:t>
      </w:r>
      <w:r w:rsidRPr="004C20F2">
        <w:rPr>
          <w:rFonts w:ascii="Sakkal Majalla" w:hAnsi="Sakkal Majalla" w:cs="Sakkal Majalla" w:hint="cs"/>
          <w:color w:val="000000" w:themeColor="text1"/>
          <w:sz w:val="28"/>
          <w:szCs w:val="28"/>
          <w:rtl/>
          <w:lang w:bidi="ar-IQ"/>
        </w:rPr>
        <w:t>.</w:t>
      </w:r>
    </w:p>
    <w:p w14:paraId="61778544" w14:textId="77777777" w:rsidR="004C20F2" w:rsidRPr="004C20F2" w:rsidRDefault="004C20F2" w:rsidP="00471AA6">
      <w:pPr>
        <w:numPr>
          <w:ilvl w:val="0"/>
          <w:numId w:val="31"/>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المرحلة الثانية</w:t>
      </w:r>
      <w:r w:rsidRPr="004C20F2">
        <w:rPr>
          <w:rFonts w:ascii="Sakkal Majalla" w:hAnsi="Sakkal Majalla" w:cs="Sakkal Majalla" w:hint="cs"/>
          <w:b/>
          <w:b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خصم التدفقات النقدية المتوقعة بمعدل تكلفة الفرصة لرأس المال</w:t>
      </w:r>
      <w:r w:rsidRPr="004C20F2">
        <w:rPr>
          <w:rFonts w:ascii="Sakkal Majalla" w:hAnsi="Sakkal Majalla" w:cs="Sakkal Majalla"/>
          <w:color w:val="000000" w:themeColor="text1"/>
          <w:sz w:val="28"/>
          <w:szCs w:val="28"/>
          <w:lang w:bidi="ar-IQ"/>
        </w:rPr>
        <w:t>.</w:t>
      </w:r>
    </w:p>
    <w:p w14:paraId="41407338"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أي أن عملية قياس القيمة هي العملية التي يتم بمقتضاها خصم التدفقات النقدية الخاصة باستثمار معين</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وذلك باستخدام معدل العائد المطلوب من قبل المستثمر على ذلك الاستثمار، ولذلك تتحدد القيمة للمساهمين بمقدار القيمة الحالية لصافي التدفقات النقدية المتوقعة لهم في ضوء معدل العائد الذين</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يرغبون في تحقيقه على استثماراتهم بالمؤسسة</w:t>
      </w:r>
      <w:r w:rsidRPr="004C20F2">
        <w:rPr>
          <w:rFonts w:ascii="Sakkal Majalla" w:hAnsi="Sakkal Majalla" w:cs="Sakkal Majalla" w:hint="cs"/>
          <w:color w:val="000000" w:themeColor="text1"/>
          <w:sz w:val="28"/>
          <w:szCs w:val="28"/>
          <w:rtl/>
          <w:lang w:bidi="ar-IQ"/>
        </w:rPr>
        <w:t>.</w:t>
      </w:r>
    </w:p>
    <w:p w14:paraId="60910C4D"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color w:val="000000" w:themeColor="text1"/>
          <w:sz w:val="28"/>
          <w:szCs w:val="28"/>
          <w:rtl/>
          <w:lang w:bidi="ar-IQ"/>
        </w:rPr>
        <w:t>وبالتالي فإ</w:t>
      </w:r>
      <w:r w:rsidRPr="004C20F2">
        <w:rPr>
          <w:rFonts w:ascii="Sakkal Majalla" w:hAnsi="Sakkal Majalla" w:cs="Sakkal Majalla"/>
          <w:color w:val="000000" w:themeColor="text1"/>
          <w:sz w:val="28"/>
          <w:szCs w:val="28"/>
          <w:rtl/>
          <w:lang w:bidi="ar-IQ"/>
        </w:rPr>
        <w:t>ن إدارة المخاطر المالية تلعب دورا ملموسا في تعظيم قيمة المؤسسة، حيث تؤدي إلى انخفاض معدل العائد المطلوب من قبل الممولين، وبذلك سوف يؤدي ذلك إلى زيادة قدرتها على جذب الأموال الدائنة بشروط أفضل، وزيادة قدرة المؤسسة على تعظيم القيمة للمساهمين والحفاظ على ثروتهم من الضياع الجزئي أو الكلي عم طريق حماية المؤسسة ضد المخاطر المالية وهو ما يزيد من مستوى الثقة لدى المستثمرين ويزيد من إقبالهم على تمويل المؤسسة، مما يؤدي إلى زيادة قيمة المؤسسة في</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سوق المال</w:t>
      </w:r>
      <w:r w:rsidRPr="004C20F2">
        <w:rPr>
          <w:rFonts w:ascii="Sakkal Majalla" w:hAnsi="Sakkal Majalla" w:cs="Sakkal Majalla"/>
          <w:color w:val="000000" w:themeColor="text1"/>
          <w:sz w:val="28"/>
          <w:szCs w:val="28"/>
          <w:lang w:bidi="ar-IQ"/>
        </w:rPr>
        <w:t>.</w:t>
      </w:r>
    </w:p>
    <w:p w14:paraId="3791C176" w14:textId="77777777" w:rsidR="004C20F2" w:rsidRPr="004C20F2" w:rsidRDefault="004C20F2" w:rsidP="00471AA6">
      <w:pPr>
        <w:numPr>
          <w:ilvl w:val="0"/>
          <w:numId w:val="30"/>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lastRenderedPageBreak/>
        <w:t>الافصاح وعلاقته بإدارة المخاطر</w:t>
      </w:r>
      <w:r w:rsidRPr="004C20F2">
        <w:rPr>
          <w:rFonts w:ascii="Sakkal Majalla" w:hAnsi="Sakkal Majalla" w:cs="Sakkal Majalla" w:hint="cs"/>
          <w:b/>
          <w:bCs/>
          <w:color w:val="000000" w:themeColor="text1"/>
          <w:sz w:val="28"/>
          <w:szCs w:val="28"/>
          <w:u w:val="single"/>
          <w:rtl/>
          <w:lang w:bidi="ar-IQ"/>
        </w:rPr>
        <w:t>:</w:t>
      </w:r>
    </w:p>
    <w:p w14:paraId="6DB79D63"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ظهر في السنوات الأخيرة اهتمام كبير بجودة الإفصاح عن المخاطر بصفة عامة والمخاطر بصفة خاصة في التقارير المالية السنوية للمؤسسات، ولعل السبب في ذلك يرجع إلى العديد من الأسباب أهمها زيادة الاعتماد على الأدوات المالية، وزيادة المعاملات الدولية، والتغيرات التي حدثت في البيئة</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 xml:space="preserve">الاقتصادية، </w:t>
      </w:r>
      <w:r w:rsidRPr="004C20F2">
        <w:rPr>
          <w:rFonts w:ascii="Sakkal Majalla" w:hAnsi="Sakkal Majalla" w:cs="Sakkal Majalla" w:hint="cs"/>
          <w:color w:val="000000" w:themeColor="text1"/>
          <w:sz w:val="28"/>
          <w:szCs w:val="28"/>
          <w:rtl/>
          <w:lang w:bidi="ar-IQ"/>
        </w:rPr>
        <w:t>ف</w:t>
      </w:r>
      <w:r w:rsidRPr="004C20F2">
        <w:rPr>
          <w:rFonts w:ascii="Sakkal Majalla" w:hAnsi="Sakkal Majalla" w:cs="Sakkal Majalla"/>
          <w:color w:val="000000" w:themeColor="text1"/>
          <w:sz w:val="28"/>
          <w:szCs w:val="28"/>
          <w:rtl/>
          <w:lang w:bidi="ar-IQ"/>
        </w:rPr>
        <w:t>كل ذلك أدى إلى زيادة طلب المستثمر على المعلومات المتعلقة بالمخاطر، حيث يحتاج المستثمر بصفة مستمرة للإفصاح عن معلومات كمية ووصفية عن المخاطر التي قد تتعرض لها المؤسسة في الوقت الحالي أو المستقبلي بما يساعده في تحديد قيمة المؤسسة وتقييم الوضع الحالي والمستقبلي للمخاطر المحيطة باستثماراته</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وبالتالي تحديد قدرة المؤسسة على البقاء والاستمرار في بيئة الأعمال مما ينعكس بدوره على الحد من احتمالية الفشل المالي للمؤسسات</w:t>
      </w:r>
      <w:r w:rsidRPr="004C20F2">
        <w:rPr>
          <w:rFonts w:ascii="Sakkal Majalla" w:hAnsi="Sakkal Majalla" w:cs="Sakkal Majalla"/>
          <w:color w:val="000000" w:themeColor="text1"/>
          <w:sz w:val="28"/>
          <w:szCs w:val="28"/>
          <w:lang w:bidi="ar-IQ"/>
        </w:rPr>
        <w:t>.</w:t>
      </w:r>
      <w:r w:rsidRPr="004C20F2">
        <w:rPr>
          <w:rFonts w:ascii="Sakkal Majalla" w:hAnsi="Sakkal Majalla" w:cs="Sakkal Majalla" w:hint="cs"/>
          <w:color w:val="000000" w:themeColor="text1"/>
          <w:sz w:val="28"/>
          <w:szCs w:val="28"/>
          <w:rtl/>
          <w:lang w:bidi="ar-IQ"/>
        </w:rPr>
        <w:t xml:space="preserve"> (إبراهيم والغزالي، 2016).</w:t>
      </w:r>
    </w:p>
    <w:p w14:paraId="381DD0C8" w14:textId="77777777" w:rsidR="004C20F2" w:rsidRPr="004C20F2" w:rsidRDefault="004C20F2" w:rsidP="00471AA6">
      <w:pPr>
        <w:numPr>
          <w:ilvl w:val="0"/>
          <w:numId w:val="30"/>
        </w:numPr>
        <w:bidi/>
        <w:spacing w:line="360" w:lineRule="auto"/>
        <w:contextualSpacing/>
        <w:jc w:val="lowKashida"/>
        <w:rPr>
          <w:rFonts w:ascii="Sakkal Majalla" w:hAnsi="Sakkal Majalla" w:cs="Sakkal Majalla"/>
          <w:b/>
          <w:bCs/>
          <w:color w:val="000000" w:themeColor="text1"/>
          <w:sz w:val="28"/>
          <w:szCs w:val="28"/>
          <w:u w:val="single"/>
          <w:rtl/>
          <w:lang w:bidi="ar-IQ"/>
        </w:rPr>
      </w:pPr>
      <w:r w:rsidRPr="004C20F2">
        <w:rPr>
          <w:rFonts w:ascii="Sakkal Majalla" w:hAnsi="Sakkal Majalla" w:cs="Sakkal Majalla"/>
          <w:b/>
          <w:bCs/>
          <w:color w:val="000000" w:themeColor="text1"/>
          <w:sz w:val="28"/>
          <w:szCs w:val="28"/>
          <w:u w:val="single"/>
          <w:rtl/>
          <w:lang w:bidi="ar-IQ"/>
        </w:rPr>
        <w:t>دور المعلومة المحاسبية في قياس المخاطر وتقييم الأداء المالي</w:t>
      </w:r>
      <w:r w:rsidRPr="004C20F2">
        <w:rPr>
          <w:rFonts w:ascii="Sakkal Majalla" w:hAnsi="Sakkal Majalla" w:cs="Sakkal Majalla" w:hint="cs"/>
          <w:b/>
          <w:bCs/>
          <w:color w:val="000000" w:themeColor="text1"/>
          <w:sz w:val="28"/>
          <w:szCs w:val="28"/>
          <w:u w:val="single"/>
          <w:rtl/>
          <w:lang w:bidi="ar-IQ"/>
        </w:rPr>
        <w:t>:</w:t>
      </w:r>
    </w:p>
    <w:p w14:paraId="6ADF5F32"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color w:val="000000" w:themeColor="text1"/>
          <w:sz w:val="28"/>
          <w:szCs w:val="28"/>
          <w:rtl/>
          <w:lang w:bidi="ar-IQ"/>
        </w:rPr>
        <w:t xml:space="preserve">مع التطور الذي عرفته الصناعة البنكية في شتى الميادين وخاصة من خلال استخدام وسائل الإعلام الآلي المتقدمة، أدى إلى زيادة وتنوع الخدمات التي يقدمها، كما أدى إلى تعقيد العمليات البنكية في تسيير أصولها وخصومها بما يجعلها تحقق عوائد مرضية بأقل قدر ممكن من المخاطرة، </w:t>
      </w:r>
      <w:r w:rsidRPr="004C20F2">
        <w:rPr>
          <w:rFonts w:ascii="Sakkal Majalla" w:hAnsi="Sakkal Majalla" w:cs="Sakkal Majalla" w:hint="cs"/>
          <w:color w:val="000000" w:themeColor="text1"/>
          <w:sz w:val="28"/>
          <w:szCs w:val="28"/>
          <w:rtl/>
          <w:lang w:bidi="ar-IQ"/>
        </w:rPr>
        <w:t>و</w:t>
      </w:r>
      <w:r w:rsidRPr="004C20F2">
        <w:rPr>
          <w:rFonts w:ascii="Sakkal Majalla" w:hAnsi="Sakkal Majalla" w:cs="Sakkal Majalla"/>
          <w:color w:val="000000" w:themeColor="text1"/>
          <w:sz w:val="28"/>
          <w:szCs w:val="28"/>
          <w:rtl/>
          <w:lang w:bidi="ar-IQ"/>
        </w:rPr>
        <w:t>ذلك لأنها تعمل</w:t>
      </w:r>
      <w:r w:rsidRPr="004C20F2">
        <w:rPr>
          <w:rFonts w:ascii="Sakkal Majalla" w:hAnsi="Sakkal Majalla" w:cs="Sakkal Majalla" w:hint="cs"/>
          <w:color w:val="000000" w:themeColor="text1"/>
          <w:sz w:val="28"/>
          <w:szCs w:val="28"/>
          <w:rtl/>
          <w:lang w:bidi="ar-IQ"/>
        </w:rPr>
        <w:t xml:space="preserve"> </w:t>
      </w:r>
      <w:r w:rsidRPr="004C20F2">
        <w:rPr>
          <w:rFonts w:ascii="Sakkal Majalla" w:hAnsi="Sakkal Majalla" w:cs="Sakkal Majalla"/>
          <w:color w:val="000000" w:themeColor="text1"/>
          <w:sz w:val="28"/>
          <w:szCs w:val="28"/>
          <w:rtl/>
          <w:lang w:bidi="ar-IQ"/>
        </w:rPr>
        <w:t xml:space="preserve">في بيئة تتسم بالديناميكية والتحكم في كل متغيراتها صعب إن لم يكن مستحيلا، كما أنها تعمل في سوق يتسم بشدة المنافسة، ولمقابلة هذا التطور والمخاطر المرتبطة به أصبح من الضروري مراقبة مستوى المخاطر التي تحيط بالعمل ووضع الإجراءات الرقابية اللازمة للسيطرة على الآثار السلبية لهذه المخاطر وإدارتها بطريقة سليمة بما يخدم أهدافها، لذا </w:t>
      </w:r>
      <w:r w:rsidRPr="004C20F2">
        <w:rPr>
          <w:rFonts w:ascii="Sakkal Majalla" w:hAnsi="Sakkal Majalla" w:cs="Sakkal Majalla" w:hint="cs"/>
          <w:color w:val="000000" w:themeColor="text1"/>
          <w:sz w:val="28"/>
          <w:szCs w:val="28"/>
          <w:rtl/>
          <w:lang w:bidi="ar-IQ"/>
        </w:rPr>
        <w:t xml:space="preserve">فإن </w:t>
      </w:r>
      <w:r w:rsidRPr="004C20F2">
        <w:rPr>
          <w:rFonts w:ascii="Sakkal Majalla" w:hAnsi="Sakkal Majalla" w:cs="Sakkal Majalla"/>
          <w:color w:val="000000" w:themeColor="text1"/>
          <w:sz w:val="28"/>
          <w:szCs w:val="28"/>
          <w:rtl/>
          <w:lang w:bidi="ar-IQ"/>
        </w:rPr>
        <w:t>السمة الأساسية التي تحكم نشاط البنوك هي كيفية إدارة المخاطر والتقليل من حدتها قدر المستطاع.</w:t>
      </w:r>
      <w:r w:rsidRPr="004C20F2">
        <w:rPr>
          <w:rFonts w:ascii="Sakkal Majalla" w:hAnsi="Sakkal Majalla" w:cs="Sakkal Majalla" w:hint="cs"/>
          <w:color w:val="000000" w:themeColor="text1"/>
          <w:sz w:val="28"/>
          <w:szCs w:val="28"/>
          <w:rtl/>
          <w:lang w:bidi="ar-IQ"/>
        </w:rPr>
        <w:t xml:space="preserve"> (الحبيطي ويحي، 2011).</w:t>
      </w:r>
    </w:p>
    <w:p w14:paraId="1653F980" w14:textId="77777777" w:rsidR="004C20F2" w:rsidRPr="004C20F2" w:rsidRDefault="004C20F2" w:rsidP="000276FB">
      <w:pPr>
        <w:bidi/>
        <w:spacing w:line="360" w:lineRule="auto"/>
        <w:jc w:val="lowKashida"/>
        <w:rPr>
          <w:rFonts w:ascii="Sakkal Majalla" w:hAnsi="Sakkal Majalla" w:cs="Sakkal Majalla"/>
          <w:color w:val="000000" w:themeColor="text1"/>
          <w:sz w:val="28"/>
          <w:szCs w:val="28"/>
          <w:rtl/>
          <w:lang w:bidi="ar-IQ"/>
        </w:rPr>
      </w:pPr>
      <w:r w:rsidRPr="004C20F2">
        <w:rPr>
          <w:rFonts w:ascii="Sakkal Majalla" w:hAnsi="Sakkal Majalla" w:cs="Sakkal Majalla" w:hint="cs"/>
          <w:color w:val="000000" w:themeColor="text1"/>
          <w:sz w:val="28"/>
          <w:szCs w:val="28"/>
          <w:rtl/>
          <w:lang w:bidi="ar-IQ"/>
        </w:rPr>
        <w:t xml:space="preserve">ومما سبق يتضح أن </w:t>
      </w:r>
      <w:r w:rsidRPr="004C20F2">
        <w:rPr>
          <w:rFonts w:ascii="Sakkal Majalla" w:hAnsi="Sakkal Majalla" w:cs="Sakkal Majalla"/>
          <w:color w:val="000000" w:themeColor="text1"/>
          <w:sz w:val="28"/>
          <w:szCs w:val="28"/>
          <w:rtl/>
          <w:lang w:bidi="ar-IQ"/>
        </w:rPr>
        <w:t xml:space="preserve">إدارة المخاطر تلعب دورا ملموسا في تعظيم الأداء المالي للمؤسسة، حيث تؤدي إلى انخفاض معدل العائد المطلوب من قبل الممولين، وبذلك سوف </w:t>
      </w:r>
      <w:r w:rsidRPr="004C20F2">
        <w:rPr>
          <w:rFonts w:ascii="Sakkal Majalla" w:hAnsi="Sakkal Majalla" w:cs="Sakkal Majalla" w:hint="cs"/>
          <w:color w:val="000000" w:themeColor="text1"/>
          <w:sz w:val="28"/>
          <w:szCs w:val="28"/>
          <w:rtl/>
          <w:lang w:bidi="ar-IQ"/>
        </w:rPr>
        <w:t xml:space="preserve">تؤدي </w:t>
      </w:r>
      <w:r w:rsidRPr="004C20F2">
        <w:rPr>
          <w:rFonts w:ascii="Sakkal Majalla" w:hAnsi="Sakkal Majalla" w:cs="Sakkal Majalla"/>
          <w:color w:val="000000" w:themeColor="text1"/>
          <w:sz w:val="28"/>
          <w:szCs w:val="28"/>
          <w:rtl/>
          <w:lang w:bidi="ar-IQ"/>
        </w:rPr>
        <w:t>إلى زيادة قدرتها على جذب الأموال الدائنة بشروط أفضل، وزيادة قدرة المؤسسة على تعظيم القيمة للمساهمين والحفاظ على ثروتهم من الضياع الجزئي أو الكلي عن طريق حماية المؤسسة ضد المخاطر المالية وهو ما يزيد من مستوى الثقة لدى المستثمرين ويزيد من إقبالهم على تمويل المؤسسة، مما يؤدي إلى زيادة قيمة المؤسسة في سوق المال</w:t>
      </w:r>
      <w:r w:rsidRPr="004C20F2">
        <w:rPr>
          <w:rFonts w:ascii="Sakkal Majalla" w:hAnsi="Sakkal Majalla" w:cs="Sakkal Majalla" w:hint="cs"/>
          <w:color w:val="000000" w:themeColor="text1"/>
          <w:sz w:val="28"/>
          <w:szCs w:val="28"/>
          <w:rtl/>
          <w:lang w:bidi="ar-IQ"/>
        </w:rPr>
        <w:t>.</w:t>
      </w:r>
    </w:p>
    <w:p w14:paraId="2E97728D" w14:textId="77777777" w:rsidR="004C20F2" w:rsidRPr="004C20F2" w:rsidRDefault="004C20F2" w:rsidP="004C20F2">
      <w:pPr>
        <w:bidi/>
        <w:spacing w:line="360" w:lineRule="auto"/>
        <w:jc w:val="lowKashida"/>
        <w:rPr>
          <w:rFonts w:ascii="Sakkal Majalla" w:hAnsi="Sakkal Majalla" w:cs="Sakkal Majalla"/>
          <w:b/>
          <w:bCs/>
          <w:color w:val="000000" w:themeColor="text1"/>
          <w:sz w:val="32"/>
          <w:szCs w:val="32"/>
          <w:u w:val="single"/>
          <w:rtl/>
          <w:lang w:bidi="ar-IQ"/>
        </w:rPr>
      </w:pPr>
    </w:p>
    <w:p w14:paraId="011A744D" w14:textId="6C18D082" w:rsidR="00CA06A9" w:rsidRDefault="00CA06A9" w:rsidP="00CA06A9">
      <w:pPr>
        <w:rPr>
          <w:rFonts w:ascii="Sakkal Majalla" w:hAnsi="Sakkal Majalla" w:cs="Sakkal Majalla"/>
          <w:b/>
          <w:bCs/>
          <w:kern w:val="0"/>
          <w:sz w:val="40"/>
          <w:szCs w:val="40"/>
          <w14:ligatures w14:val="none"/>
        </w:rPr>
      </w:pPr>
      <w:r w:rsidRPr="00F75449">
        <w:rPr>
          <w:rFonts w:ascii="Sakkal Majalla" w:eastAsia="Calibri" w:hAnsi="Sakkal Majalla" w:cs="Sakkal Majalla"/>
          <w:b/>
          <w:bCs/>
          <w:noProof/>
          <w:color w:val="000000" w:themeColor="text1"/>
          <w:kern w:val="0"/>
          <w:sz w:val="28"/>
          <w:szCs w:val="28"/>
          <w14:ligatures w14:val="none"/>
        </w:rPr>
        <w:lastRenderedPageBreak/>
        <mc:AlternateContent>
          <mc:Choice Requires="wps">
            <w:drawing>
              <wp:anchor distT="0" distB="0" distL="114300" distR="114300" simplePos="0" relativeHeight="251707392" behindDoc="0" locked="0" layoutInCell="1" allowOverlap="1" wp14:anchorId="231FFC08" wp14:editId="774A8F46">
                <wp:simplePos x="0" y="0"/>
                <wp:positionH relativeFrom="column">
                  <wp:posOffset>-5080</wp:posOffset>
                </wp:positionH>
                <wp:positionV relativeFrom="paragraph">
                  <wp:posOffset>-2540</wp:posOffset>
                </wp:positionV>
                <wp:extent cx="2405380" cy="80518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805180"/>
                        </a:xfrm>
                        <a:prstGeom prst="rect">
                          <a:avLst/>
                        </a:prstGeom>
                        <a:solidFill>
                          <a:sysClr val="window" lastClr="FFFFFF"/>
                        </a:solidFill>
                        <a:ln w="6350">
                          <a:noFill/>
                        </a:ln>
                      </wps:spPr>
                      <wps:txbx>
                        <w:txbxContent>
                          <w:p w14:paraId="73AF2E02" w14:textId="77777777" w:rsidR="00CA06A9" w:rsidRPr="003B6BD1" w:rsidRDefault="00CA06A9" w:rsidP="00CA06A9">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2284FA3D" w14:textId="77777777" w:rsidR="00CA06A9" w:rsidRPr="003B6BD1" w:rsidRDefault="00CA06A9" w:rsidP="00CA06A9">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p>
                          <w:p w14:paraId="6280C535" w14:textId="77777777" w:rsidR="00CA06A9" w:rsidRPr="00347ACE" w:rsidRDefault="00CA06A9" w:rsidP="00CA06A9">
                            <w:pPr>
                              <w:rPr>
                                <w:rFonts w:ascii="Sakkal Majalla" w:hAnsi="Sakkal Majalla" w:cs="Sakkal Majalla"/>
                                <w:sz w:val="28"/>
                                <w:szCs w:val="28"/>
                              </w:rPr>
                            </w:pPr>
                            <w:r w:rsidRPr="003B6BD1">
                              <w:rPr>
                                <w:rFonts w:ascii="Sakkal Majalla" w:hAnsi="Sakkal Majalla" w:cs="Sakkal Majalla"/>
                                <w:sz w:val="28"/>
                                <w:szCs w:val="28"/>
                              </w:rPr>
                              <w:t>Specialty…………</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1FFC08" id="_x0000_t202" coordsize="21600,21600" o:spt="202" path="m,l,21600r21600,l21600,xe">
                <v:stroke joinstyle="miter"/>
                <v:path gradientshapeok="t" o:connecttype="rect"/>
              </v:shapetype>
              <v:shape id="مربع نص 1527054896" o:spid="_x0000_s1035" type="#_x0000_t202" style="position:absolute;margin-left:-.4pt;margin-top:-.2pt;width:189.4pt;height:63.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" fillcolor="window" stroked="f" strokeweight=".5pt">
                <v:textbox>
                  <w:txbxContent>
                    <w:p w14:paraId="73AF2E02" w14:textId="77777777" w:rsidR="00CA06A9" w:rsidRPr="003B6BD1" w:rsidRDefault="00CA06A9" w:rsidP="00CA06A9">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2284FA3D" w14:textId="77777777" w:rsidR="00CA06A9" w:rsidRPr="003B6BD1" w:rsidRDefault="00CA06A9" w:rsidP="00CA06A9">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p>
                    <w:p w14:paraId="6280C535" w14:textId="77777777" w:rsidR="00CA06A9" w:rsidRPr="00347ACE" w:rsidRDefault="00CA06A9" w:rsidP="00CA06A9">
                      <w:pPr>
                        <w:rPr>
                          <w:rFonts w:ascii="Sakkal Majalla" w:hAnsi="Sakkal Majalla" w:cs="Sakkal Majalla"/>
                          <w:sz w:val="28"/>
                          <w:szCs w:val="28"/>
                        </w:rPr>
                      </w:pPr>
                      <w:r w:rsidRPr="003B6BD1">
                        <w:rPr>
                          <w:rFonts w:ascii="Sakkal Majalla" w:hAnsi="Sakkal Majalla" w:cs="Sakkal Majalla"/>
                          <w:sz w:val="28"/>
                          <w:szCs w:val="28"/>
                        </w:rPr>
                        <w:t>Specialty…………</w:t>
                      </w:r>
                    </w:p>
                  </w:txbxContent>
                </v:textbox>
              </v:shape>
            </w:pict>
          </mc:Fallback>
        </mc:AlternateContent>
      </w:r>
    </w:p>
    <w:p w14:paraId="6EEC4C9E" w14:textId="11DD2673" w:rsidR="00CA06A9" w:rsidRDefault="00CA06A9" w:rsidP="00CA06A9">
      <w:pPr>
        <w:bidi/>
        <w:spacing w:line="360" w:lineRule="auto"/>
        <w:jc w:val="both"/>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b/>
          <w:bCs/>
          <w:noProof/>
          <w:color w:val="000000" w:themeColor="text1"/>
          <w:kern w:val="0"/>
          <w:sz w:val="28"/>
          <w:szCs w:val="28"/>
          <w14:ligatures w14:val="none"/>
        </w:rPr>
        <w:drawing>
          <wp:anchor distT="0" distB="0" distL="114300" distR="114300" simplePos="0" relativeHeight="251708416" behindDoc="0" locked="0" layoutInCell="1" allowOverlap="1" wp14:anchorId="3851BEC9" wp14:editId="26296FE3">
            <wp:simplePos x="0" y="0"/>
            <wp:positionH relativeFrom="margin">
              <wp:posOffset>3195955</wp:posOffset>
            </wp:positionH>
            <wp:positionV relativeFrom="margin">
              <wp:posOffset>-4445</wp:posOffset>
            </wp:positionV>
            <wp:extent cx="2226945" cy="1428115"/>
            <wp:effectExtent l="0" t="0" r="1905" b="635"/>
            <wp:wrapSquare wrapText="bothSides"/>
            <wp:docPr id="4856199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428115"/>
                    </a:xfrm>
                    <a:prstGeom prst="rect">
                      <a:avLst/>
                    </a:prstGeom>
                  </pic:spPr>
                </pic:pic>
              </a:graphicData>
            </a:graphic>
            <wp14:sizeRelV relativeFrom="margin">
              <wp14:pctHeight>0</wp14:pctHeight>
            </wp14:sizeRelV>
          </wp:anchor>
        </w:drawing>
      </w:r>
    </w:p>
    <w:p w14:paraId="7A442E66" w14:textId="77777777" w:rsidR="00CA06A9" w:rsidRPr="00F75449" w:rsidRDefault="00CA06A9" w:rsidP="00CA06A9">
      <w:pPr>
        <w:bidi/>
        <w:spacing w:line="360" w:lineRule="auto"/>
        <w:jc w:val="both"/>
        <w:rPr>
          <w:rFonts w:ascii="Sakkal Majalla" w:hAnsi="Sakkal Majalla" w:cs="Sakkal Majalla"/>
          <w:color w:val="000000" w:themeColor="text1"/>
          <w:sz w:val="28"/>
          <w:szCs w:val="28"/>
          <w:rtl/>
        </w:rPr>
      </w:pPr>
    </w:p>
    <w:p w14:paraId="24B5051A" w14:textId="77777777" w:rsidR="00CA06A9" w:rsidRPr="00F75449" w:rsidRDefault="00CA06A9" w:rsidP="00CA06A9">
      <w:pPr>
        <w:rPr>
          <w:rFonts w:ascii="Sakkal Majalla" w:hAnsi="Sakkal Majalla" w:cs="Sakkal Majalla"/>
          <w:color w:val="000000" w:themeColor="text1"/>
          <w:sz w:val="28"/>
          <w:szCs w:val="28"/>
          <w:rtl/>
          <w:lang w:bidi="ar-EG"/>
        </w:rPr>
      </w:pPr>
    </w:p>
    <w:p w14:paraId="4F918EA3" w14:textId="77777777" w:rsidR="00CA06A9" w:rsidRPr="00F75449" w:rsidRDefault="00CA06A9" w:rsidP="00CA06A9">
      <w:pPr>
        <w:rPr>
          <w:rFonts w:ascii="Sakkal Majalla" w:hAnsi="Sakkal Majalla" w:cs="Sakkal Majalla"/>
          <w:color w:val="000000" w:themeColor="text1"/>
          <w:sz w:val="28"/>
          <w:szCs w:val="28"/>
          <w:rtl/>
          <w:lang w:bidi="ar-EG"/>
        </w:rPr>
      </w:pPr>
    </w:p>
    <w:p w14:paraId="1E19D50A" w14:textId="77777777" w:rsidR="00CA06A9" w:rsidRPr="00F75449" w:rsidRDefault="00CA06A9" w:rsidP="00CA06A9">
      <w:pPr>
        <w:rPr>
          <w:rFonts w:ascii="Sakkal Majalla" w:hAnsi="Sakkal Majalla" w:cs="Sakkal Majalla"/>
          <w:color w:val="000000" w:themeColor="text1"/>
          <w:sz w:val="28"/>
          <w:szCs w:val="28"/>
          <w:rtl/>
          <w:lang w:bidi="ar-EG"/>
        </w:rPr>
      </w:pPr>
    </w:p>
    <w:p w14:paraId="600EA198" w14:textId="77777777" w:rsidR="00CA06A9" w:rsidRPr="00F75449" w:rsidRDefault="00CA06A9" w:rsidP="00CA06A9">
      <w:pPr>
        <w:rPr>
          <w:rFonts w:ascii="Sakkal Majalla" w:hAnsi="Sakkal Majalla" w:cs="Sakkal Majalla"/>
          <w:color w:val="000000" w:themeColor="text1"/>
          <w:sz w:val="28"/>
          <w:szCs w:val="28"/>
          <w:rtl/>
          <w:lang w:bidi="ar-EG"/>
        </w:rPr>
      </w:pPr>
    </w:p>
    <w:p w14:paraId="2C5A3091" w14:textId="77777777" w:rsidR="00CA06A9" w:rsidRPr="00F75449" w:rsidRDefault="00CA06A9" w:rsidP="00CA06A9">
      <w:pPr>
        <w:rPr>
          <w:rFonts w:ascii="Sakkal Majalla" w:hAnsi="Sakkal Majalla" w:cs="Sakkal Majalla"/>
          <w:color w:val="000000" w:themeColor="text1"/>
          <w:sz w:val="28"/>
          <w:szCs w:val="28"/>
          <w:rtl/>
          <w:lang w:bidi="ar-EG"/>
        </w:rPr>
      </w:pPr>
    </w:p>
    <w:p w14:paraId="1B05F72E" w14:textId="77777777" w:rsidR="00CA06A9" w:rsidRPr="00F75449" w:rsidRDefault="00CA06A9" w:rsidP="00CA06A9">
      <w:pPr>
        <w:spacing w:line="360" w:lineRule="auto"/>
        <w:jc w:val="center"/>
        <w:rPr>
          <w:rFonts w:ascii="Sakkal Majalla" w:hAnsi="Sakkal Majalla" w:cs="Sakkal Majalla"/>
          <w:b/>
          <w:bCs/>
          <w:color w:val="000000" w:themeColor="text1"/>
          <w:sz w:val="36"/>
          <w:szCs w:val="36"/>
          <w:lang w:bidi="ar-EG"/>
        </w:rPr>
      </w:pPr>
    </w:p>
    <w:p w14:paraId="4EE864A5" w14:textId="77777777" w:rsidR="00CA06A9" w:rsidRPr="00F75449" w:rsidRDefault="00CA06A9" w:rsidP="00CA06A9">
      <w:pPr>
        <w:spacing w:line="360" w:lineRule="auto"/>
        <w:jc w:val="center"/>
        <w:rPr>
          <w:rFonts w:ascii="Sakkal Majalla" w:hAnsi="Sakkal Majalla" w:cs="Sakkal Majalla"/>
          <w:b/>
          <w:bCs/>
          <w:color w:val="000000" w:themeColor="text1"/>
          <w:sz w:val="36"/>
          <w:szCs w:val="36"/>
          <w:lang w:bidi="ar-EG"/>
        </w:rPr>
      </w:pPr>
      <w:r w:rsidRPr="00F75449">
        <w:rPr>
          <w:rFonts w:ascii="Sakkal Majalla" w:hAnsi="Sakkal Majalla" w:cs="Sakkal Majalla"/>
          <w:b/>
          <w:bCs/>
          <w:color w:val="000000" w:themeColor="text1"/>
          <w:sz w:val="36"/>
          <w:szCs w:val="36"/>
          <w:lang w:bidi="ar-EG"/>
        </w:rPr>
        <w:t>The role of risk management in achieving the financial performance of companies</w:t>
      </w:r>
    </w:p>
    <w:p w14:paraId="4469EBFA" w14:textId="77777777" w:rsidR="00CA06A9" w:rsidRPr="00F75449" w:rsidRDefault="00CA06A9" w:rsidP="00CA06A9">
      <w:pPr>
        <w:spacing w:line="360" w:lineRule="auto"/>
        <w:jc w:val="center"/>
        <w:rPr>
          <w:rFonts w:ascii="Sakkal Majalla" w:hAnsi="Sakkal Majalla" w:cs="Sakkal Majalla"/>
          <w:b/>
          <w:bCs/>
          <w:color w:val="000000" w:themeColor="text1"/>
          <w:sz w:val="36"/>
          <w:szCs w:val="36"/>
          <w:rtl/>
          <w:lang w:bidi="ar-EG"/>
        </w:rPr>
      </w:pPr>
      <w:r w:rsidRPr="00F75449">
        <w:rPr>
          <w:rFonts w:ascii="Sakkal Majalla" w:hAnsi="Sakkal Majalla" w:cs="Sakkal Majalla"/>
          <w:b/>
          <w:bCs/>
          <w:color w:val="000000" w:themeColor="text1"/>
          <w:sz w:val="36"/>
          <w:szCs w:val="36"/>
          <w:lang w:bidi="ar-EG"/>
        </w:rPr>
        <w:t>“An applied study on the Tawuniya Insurance Company in Qassim”</w:t>
      </w:r>
    </w:p>
    <w:p w14:paraId="2E8EAE16" w14:textId="77777777" w:rsidR="00CA06A9" w:rsidRPr="00F75449" w:rsidRDefault="00CA06A9" w:rsidP="00CA06A9">
      <w:pPr>
        <w:spacing w:line="360" w:lineRule="auto"/>
        <w:jc w:val="center"/>
        <w:rPr>
          <w:rFonts w:ascii="Sakkal Majalla" w:hAnsi="Sakkal Majalla" w:cs="Sakkal Majalla"/>
          <w:b/>
          <w:bCs/>
          <w:color w:val="000000" w:themeColor="text1"/>
          <w:sz w:val="36"/>
          <w:szCs w:val="36"/>
          <w:lang w:bidi="ar-EG"/>
        </w:rPr>
      </w:pPr>
    </w:p>
    <w:p w14:paraId="32B95AC9" w14:textId="77777777" w:rsidR="00CA06A9" w:rsidRPr="00F75449" w:rsidRDefault="00CA06A9" w:rsidP="00CA06A9">
      <w:pPr>
        <w:spacing w:line="360" w:lineRule="auto"/>
        <w:jc w:val="center"/>
        <w:rPr>
          <w:rFonts w:ascii="Sakkal Majalla" w:hAnsi="Sakkal Majalla" w:cs="Sakkal Majalla"/>
          <w:b/>
          <w:bCs/>
          <w:color w:val="000000" w:themeColor="text1"/>
          <w:sz w:val="36"/>
          <w:szCs w:val="36"/>
          <w:lang w:bidi="ar-EG"/>
        </w:rPr>
      </w:pPr>
    </w:p>
    <w:p w14:paraId="0BDC8DDD" w14:textId="77777777" w:rsidR="00CA06A9" w:rsidRPr="00F75449" w:rsidRDefault="00CA06A9" w:rsidP="00CA06A9">
      <w:pPr>
        <w:spacing w:after="160" w:line="360" w:lineRule="auto"/>
        <w:jc w:val="center"/>
        <w:rPr>
          <w:rFonts w:ascii="Sakkal Majalla" w:eastAsia="Calibri" w:hAnsi="Sakkal Majalla" w:cs="Sakkal Majalla"/>
          <w:b/>
          <w:bCs/>
          <w:color w:val="000000" w:themeColor="text1"/>
          <w:kern w:val="0"/>
          <w:sz w:val="36"/>
          <w:szCs w:val="36"/>
          <w14:ligatures w14:val="none"/>
        </w:rPr>
      </w:pPr>
      <w:r w:rsidRPr="00F75449">
        <w:rPr>
          <w:rFonts w:ascii="Sakkal Majalla" w:eastAsia="Calibri" w:hAnsi="Sakkal Majalla" w:cs="Sakkal Majalla"/>
          <w:b/>
          <w:bCs/>
          <w:color w:val="000000" w:themeColor="text1"/>
          <w:kern w:val="0"/>
          <w:sz w:val="36"/>
          <w:szCs w:val="36"/>
          <w14:ligatures w14:val="none"/>
        </w:rPr>
        <w:t>Preparation</w:t>
      </w:r>
    </w:p>
    <w:p w14:paraId="273B1DA5" w14:textId="77777777" w:rsidR="00CA06A9" w:rsidRPr="00F75449" w:rsidRDefault="00CA06A9" w:rsidP="00CA06A9">
      <w:pPr>
        <w:tabs>
          <w:tab w:val="left" w:pos="6311"/>
        </w:tabs>
        <w:spacing w:after="160" w:line="360" w:lineRule="auto"/>
        <w:jc w:val="center"/>
        <w:rPr>
          <w:rFonts w:ascii="Sakkal Majalla" w:eastAsia="Calibri" w:hAnsi="Sakkal Majalla" w:cs="Sakkal Majalla"/>
          <w:b/>
          <w:bCs/>
          <w:color w:val="000000" w:themeColor="text1"/>
          <w:kern w:val="0"/>
          <w:sz w:val="36"/>
          <w:szCs w:val="36"/>
          <w14:ligatures w14:val="none"/>
        </w:rPr>
      </w:pPr>
      <w:r w:rsidRPr="00170DC4">
        <w:rPr>
          <w:rFonts w:ascii="Sakkal Majalla" w:eastAsia="Calibri" w:hAnsi="Sakkal Majalla" w:cs="Sakkal Majalla"/>
          <w:b/>
          <w:bCs/>
          <w:color w:val="000000" w:themeColor="text1"/>
          <w:kern w:val="0"/>
          <w:sz w:val="36"/>
          <w:szCs w:val="36"/>
          <w14:ligatures w14:val="none"/>
        </w:rPr>
        <w:t>Abla Abdlmohsen Hamod Altowayan</w:t>
      </w:r>
    </w:p>
    <w:p w14:paraId="21ED0BEC" w14:textId="77777777" w:rsidR="00CA06A9" w:rsidRPr="00F75449" w:rsidRDefault="00CA06A9" w:rsidP="00CA06A9">
      <w:pPr>
        <w:tabs>
          <w:tab w:val="left" w:pos="6311"/>
        </w:tabs>
        <w:spacing w:after="160" w:line="360" w:lineRule="auto"/>
        <w:rPr>
          <w:rFonts w:ascii="Sakkal Majalla" w:eastAsia="Calibri" w:hAnsi="Sakkal Majalla" w:cs="Sakkal Majalla"/>
          <w:b/>
          <w:bCs/>
          <w:color w:val="000000" w:themeColor="text1"/>
          <w:kern w:val="0"/>
          <w:sz w:val="36"/>
          <w:szCs w:val="36"/>
          <w14:ligatures w14:val="none"/>
        </w:rPr>
      </w:pPr>
    </w:p>
    <w:p w14:paraId="1DEF336E" w14:textId="77777777" w:rsidR="00CA06A9" w:rsidRPr="00F75449" w:rsidRDefault="00CA06A9" w:rsidP="00CA06A9">
      <w:pPr>
        <w:spacing w:after="160" w:line="360" w:lineRule="auto"/>
        <w:jc w:val="center"/>
        <w:rPr>
          <w:rFonts w:ascii="Sakkal Majalla" w:eastAsia="Calibri" w:hAnsi="Sakkal Majalla" w:cs="Sakkal Majalla"/>
          <w:b/>
          <w:bCs/>
          <w:color w:val="000000" w:themeColor="text1"/>
          <w:kern w:val="0"/>
          <w:sz w:val="36"/>
          <w:szCs w:val="36"/>
          <w:rtl/>
          <w14:ligatures w14:val="none"/>
        </w:rPr>
      </w:pPr>
      <w:r w:rsidRPr="00F75449">
        <w:rPr>
          <w:rFonts w:ascii="Sakkal Majalla" w:eastAsia="Calibri" w:hAnsi="Sakkal Majalla" w:cs="Sakkal Majalla"/>
          <w:b/>
          <w:bCs/>
          <w:color w:val="000000" w:themeColor="text1"/>
          <w:kern w:val="0"/>
          <w:sz w:val="36"/>
          <w:szCs w:val="36"/>
          <w14:ligatures w14:val="none"/>
        </w:rPr>
        <w:t>Supervision:</w:t>
      </w:r>
    </w:p>
    <w:p w14:paraId="7C94BC81" w14:textId="77777777" w:rsidR="00CA06A9" w:rsidRPr="00F75449" w:rsidRDefault="00CA06A9" w:rsidP="00CA06A9">
      <w:pPr>
        <w:spacing w:after="160" w:line="360" w:lineRule="auto"/>
        <w:jc w:val="center"/>
        <w:rPr>
          <w:rFonts w:ascii="Sakkal Majalla" w:eastAsia="Calibri" w:hAnsi="Sakkal Majalla" w:cs="Sakkal Majalla"/>
          <w:b/>
          <w:bCs/>
          <w:color w:val="000000" w:themeColor="text1"/>
          <w:kern w:val="0"/>
          <w:sz w:val="36"/>
          <w:szCs w:val="36"/>
          <w:rtl/>
          <w14:ligatures w14:val="none"/>
        </w:rPr>
      </w:pPr>
      <w:r w:rsidRPr="00170DC4">
        <w:rPr>
          <w:rFonts w:ascii="Sakkal Majalla" w:eastAsia="Calibri" w:hAnsi="Sakkal Majalla" w:cs="Sakkal Majalla"/>
          <w:b/>
          <w:bCs/>
          <w:color w:val="000000" w:themeColor="text1"/>
          <w:kern w:val="0"/>
          <w:sz w:val="36"/>
          <w:szCs w:val="36"/>
          <w14:ligatures w14:val="none"/>
        </w:rPr>
        <w:t>Dr.asmaa abu anza</w:t>
      </w:r>
      <w:r w:rsidRPr="00F75449">
        <w:rPr>
          <w:rFonts w:ascii="Sakkal Majalla" w:eastAsia="Calibri" w:hAnsi="Sakkal Majalla" w:cs="Sakkal Majalla" w:hint="cs"/>
          <w:b/>
          <w:bCs/>
          <w:color w:val="000000" w:themeColor="text1"/>
          <w:kern w:val="0"/>
          <w:sz w:val="36"/>
          <w:szCs w:val="36"/>
          <w:rtl/>
          <w14:ligatures w14:val="none"/>
        </w:rPr>
        <w:t xml:space="preserve"> </w:t>
      </w:r>
    </w:p>
    <w:p w14:paraId="56BEEF9A" w14:textId="0F03F70D" w:rsidR="00AD2123" w:rsidRPr="00CA06A9" w:rsidRDefault="00CA06A9" w:rsidP="00CA06A9">
      <w:pPr>
        <w:spacing w:after="160" w:line="360" w:lineRule="auto"/>
        <w:jc w:val="center"/>
        <w:rPr>
          <w:rFonts w:ascii="Calibri" w:eastAsia="Calibri" w:hAnsi="Calibri" w:cs="Arial"/>
          <w:color w:val="000000" w:themeColor="text1"/>
          <w:kern w:val="0"/>
          <w:sz w:val="36"/>
          <w:szCs w:val="36"/>
          <w:rtl/>
          <w:lang w:bidi="ar-EG"/>
          <w14:ligatures w14:val="none"/>
        </w:rPr>
      </w:pPr>
      <w:r w:rsidRPr="00F75449">
        <w:rPr>
          <w:rFonts w:ascii="Angsana New" w:eastAsia="Calibri" w:hAnsi="Angsana New" w:cs="Angsana New"/>
          <w:b/>
          <w:bCs/>
          <w:color w:val="000000" w:themeColor="text1"/>
          <w:kern w:val="0"/>
          <w:sz w:val="36"/>
          <w:szCs w:val="36"/>
          <w:rtl/>
          <w14:ligatures w14:val="none"/>
        </w:rPr>
        <w:t>202</w:t>
      </w:r>
      <w:r w:rsidRPr="00F75449">
        <w:rPr>
          <w:rFonts w:ascii="Angsana New" w:eastAsia="Calibri" w:hAnsi="Angsana New" w:cs="Angsana New"/>
          <w:b/>
          <w:bCs/>
          <w:color w:val="000000" w:themeColor="text1"/>
          <w:kern w:val="0"/>
          <w:sz w:val="36"/>
          <w:szCs w:val="36"/>
          <w14:ligatures w14:val="none"/>
        </w:rPr>
        <w:t>4</w:t>
      </w:r>
    </w:p>
    <w:p w14:paraId="24EF11BE" w14:textId="62BC09F4" w:rsidR="0083152F" w:rsidRPr="00C24457" w:rsidRDefault="0083152F" w:rsidP="0083152F">
      <w:pPr>
        <w:spacing w:line="360" w:lineRule="auto"/>
        <w:jc w:val="center"/>
        <w:rPr>
          <w:rtl/>
          <w:lang w:bidi="ar-EG"/>
        </w:rPr>
      </w:pPr>
    </w:p>
    <w:sectPr w:rsidR="0083152F" w:rsidRPr="00C24457" w:rsidSect="005A6E65">
      <w:headerReference w:type="default" r:id="rId15"/>
      <w:footerReference w:type="default" r:id="rId16"/>
      <w:pgSz w:w="11906" w:h="16838" w:code="9"/>
      <w:pgMar w:top="1418" w:right="1985"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88D74" w14:textId="77777777" w:rsidR="00E72E9F" w:rsidRDefault="00E72E9F" w:rsidP="00AC4D10">
      <w:r>
        <w:separator/>
      </w:r>
    </w:p>
  </w:endnote>
  <w:endnote w:type="continuationSeparator" w:id="0">
    <w:p w14:paraId="14588FA4" w14:textId="77777777" w:rsidR="00E72E9F" w:rsidRDefault="00E72E9F" w:rsidP="00AC4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D6A64" w14:textId="4F1EE0FF" w:rsidR="001B28FF" w:rsidRDefault="001B28FF">
    <w:pPr>
      <w:pStyle w:val="Footer"/>
      <w:jc w:val="center"/>
    </w:pPr>
  </w:p>
  <w:p w14:paraId="06521F20" w14:textId="77777777" w:rsidR="001B28FF" w:rsidRDefault="001B28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003406"/>
      <w:docPartObj>
        <w:docPartGallery w:val="Page Numbers (Bottom of Page)"/>
        <w:docPartUnique/>
      </w:docPartObj>
    </w:sdtPr>
    <w:sdtEndPr/>
    <w:sdtContent>
      <w:p w14:paraId="5B59CB79" w14:textId="77777777" w:rsidR="001B28FF" w:rsidRDefault="001B28FF">
        <w:pPr>
          <w:pStyle w:val="Footer"/>
          <w:jc w:val="center"/>
        </w:pPr>
        <w:r>
          <w:fldChar w:fldCharType="begin"/>
        </w:r>
        <w:r>
          <w:instrText>PAGE   \* MERGEFORMAT</w:instrText>
        </w:r>
        <w:r>
          <w:fldChar w:fldCharType="separate"/>
        </w:r>
        <w:r>
          <w:rPr>
            <w:rtl/>
            <w:lang w:val="ar-SA"/>
          </w:rPr>
          <w:t>2</w:t>
        </w:r>
        <w:r>
          <w:fldChar w:fldCharType="end"/>
        </w:r>
      </w:p>
    </w:sdtContent>
  </w:sdt>
  <w:p w14:paraId="1EDFBE2C" w14:textId="77777777" w:rsidR="001B28FF" w:rsidRDefault="001B2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A2DC9" w14:textId="77777777" w:rsidR="00E72E9F" w:rsidRDefault="00E72E9F" w:rsidP="00AC4D10">
      <w:r>
        <w:separator/>
      </w:r>
    </w:p>
  </w:footnote>
  <w:footnote w:type="continuationSeparator" w:id="0">
    <w:p w14:paraId="1385A578" w14:textId="77777777" w:rsidR="00E72E9F" w:rsidRDefault="00E72E9F" w:rsidP="00AC4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08373" w14:textId="77777777" w:rsidR="001B28FF" w:rsidRDefault="001B28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7AAF"/>
    <w:multiLevelType w:val="hybridMultilevel"/>
    <w:tmpl w:val="D38EB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3078B"/>
    <w:multiLevelType w:val="hybridMultilevel"/>
    <w:tmpl w:val="9E826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6660E"/>
    <w:multiLevelType w:val="hybridMultilevel"/>
    <w:tmpl w:val="BD4C8A6A"/>
    <w:lvl w:ilvl="0" w:tplc="8C98063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5E658A"/>
    <w:multiLevelType w:val="hybridMultilevel"/>
    <w:tmpl w:val="49A0FAA6"/>
    <w:lvl w:ilvl="0" w:tplc="0409000F">
      <w:start w:val="1"/>
      <w:numFmt w:val="decimal"/>
      <w:lvlText w:val="%1."/>
      <w:lvlJc w:val="left"/>
      <w:pPr>
        <w:ind w:left="405" w:hanging="360"/>
      </w:pPr>
      <w:rPr>
        <w:rFonts w:hint="cs"/>
        <w:b/>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4" w15:restartNumberingAfterBreak="0">
    <w:nsid w:val="04974E2B"/>
    <w:multiLevelType w:val="hybridMultilevel"/>
    <w:tmpl w:val="08F4BEA4"/>
    <w:lvl w:ilvl="0" w:tplc="70B8E16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203F3D"/>
    <w:multiLevelType w:val="hybridMultilevel"/>
    <w:tmpl w:val="636EF2EE"/>
    <w:lvl w:ilvl="0" w:tplc="4972250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8E147B"/>
    <w:multiLevelType w:val="hybridMultilevel"/>
    <w:tmpl w:val="E6DE61CC"/>
    <w:lvl w:ilvl="0" w:tplc="1A2A33FC">
      <w:start w:val="1"/>
      <w:numFmt w:val="bullet"/>
      <w:lvlText w:val="-"/>
      <w:lvlJc w:val="left"/>
      <w:pPr>
        <w:ind w:left="405" w:hanging="360"/>
      </w:pPr>
      <w:rPr>
        <w:rFonts w:ascii="Simplified Arabic" w:eastAsia="Calibri" w:hAnsi="Simplified Arabic" w:cs="Simplified Arabic" w:hint="cs"/>
        <w:b/>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7" w15:restartNumberingAfterBreak="0">
    <w:nsid w:val="0D5821A9"/>
    <w:multiLevelType w:val="hybridMultilevel"/>
    <w:tmpl w:val="6274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500415"/>
    <w:multiLevelType w:val="hybridMultilevel"/>
    <w:tmpl w:val="A79A6EBA"/>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10" w15:restartNumberingAfterBreak="0">
    <w:nsid w:val="10AA7C7C"/>
    <w:multiLevelType w:val="hybridMultilevel"/>
    <w:tmpl w:val="0682E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C4BAD"/>
    <w:multiLevelType w:val="hybridMultilevel"/>
    <w:tmpl w:val="D0EEE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D4679E"/>
    <w:multiLevelType w:val="hybridMultilevel"/>
    <w:tmpl w:val="98DC9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DF5AE4"/>
    <w:multiLevelType w:val="hybridMultilevel"/>
    <w:tmpl w:val="F8C2F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01C0415"/>
    <w:multiLevelType w:val="hybridMultilevel"/>
    <w:tmpl w:val="5D26F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1712C2"/>
    <w:multiLevelType w:val="hybridMultilevel"/>
    <w:tmpl w:val="BE8A6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8D26AC"/>
    <w:multiLevelType w:val="hybridMultilevel"/>
    <w:tmpl w:val="BE94D244"/>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64E42B5"/>
    <w:multiLevelType w:val="hybridMultilevel"/>
    <w:tmpl w:val="AF943496"/>
    <w:lvl w:ilvl="0" w:tplc="1246577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C2091F"/>
    <w:multiLevelType w:val="hybridMultilevel"/>
    <w:tmpl w:val="59DC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981A51"/>
    <w:multiLevelType w:val="hybridMultilevel"/>
    <w:tmpl w:val="73725BF0"/>
    <w:lvl w:ilvl="0" w:tplc="FAE6D58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987506"/>
    <w:multiLevelType w:val="hybridMultilevel"/>
    <w:tmpl w:val="032C2E4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E32C31"/>
    <w:multiLevelType w:val="hybridMultilevel"/>
    <w:tmpl w:val="15F22EAC"/>
    <w:lvl w:ilvl="0" w:tplc="CDEA01B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062792"/>
    <w:multiLevelType w:val="hybridMultilevel"/>
    <w:tmpl w:val="5E72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C45475"/>
    <w:multiLevelType w:val="hybridMultilevel"/>
    <w:tmpl w:val="1D1E934E"/>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F8D0B9F"/>
    <w:multiLevelType w:val="hybridMultilevel"/>
    <w:tmpl w:val="32A8D22A"/>
    <w:lvl w:ilvl="0" w:tplc="0409000F">
      <w:start w:val="1"/>
      <w:numFmt w:val="decimal"/>
      <w:lvlText w:val="%1."/>
      <w:lvlJc w:val="left"/>
      <w:pPr>
        <w:ind w:left="405" w:hanging="360"/>
      </w:pPr>
      <w:rPr>
        <w:rFonts w:hint="cs"/>
        <w:b/>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26" w15:restartNumberingAfterBreak="0">
    <w:nsid w:val="53760B7B"/>
    <w:multiLevelType w:val="hybridMultilevel"/>
    <w:tmpl w:val="FB9EA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1072C7"/>
    <w:multiLevelType w:val="hybridMultilevel"/>
    <w:tmpl w:val="17F09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1C1100"/>
    <w:multiLevelType w:val="hybridMultilevel"/>
    <w:tmpl w:val="A8520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B13B13"/>
    <w:multiLevelType w:val="hybridMultilevel"/>
    <w:tmpl w:val="1E142764"/>
    <w:lvl w:ilvl="0" w:tplc="B764118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F5407C"/>
    <w:multiLevelType w:val="hybridMultilevel"/>
    <w:tmpl w:val="B3FC5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445E19"/>
    <w:multiLevelType w:val="hybridMultilevel"/>
    <w:tmpl w:val="11821EBC"/>
    <w:lvl w:ilvl="0" w:tplc="6B680D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5703C6"/>
    <w:multiLevelType w:val="hybridMultilevel"/>
    <w:tmpl w:val="3DAA2530"/>
    <w:lvl w:ilvl="0" w:tplc="B764118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936B21"/>
    <w:multiLevelType w:val="hybridMultilevel"/>
    <w:tmpl w:val="6468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9F2895"/>
    <w:multiLevelType w:val="hybridMultilevel"/>
    <w:tmpl w:val="2B666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D05593"/>
    <w:multiLevelType w:val="hybridMultilevel"/>
    <w:tmpl w:val="9A566A10"/>
    <w:lvl w:ilvl="0" w:tplc="85A4896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6"/>
  </w:num>
  <w:num w:numId="3">
    <w:abstractNumId w:val="2"/>
  </w:num>
  <w:num w:numId="4">
    <w:abstractNumId w:val="21"/>
  </w:num>
  <w:num w:numId="5">
    <w:abstractNumId w:val="11"/>
  </w:num>
  <w:num w:numId="6">
    <w:abstractNumId w:val="12"/>
  </w:num>
  <w:num w:numId="7">
    <w:abstractNumId w:val="8"/>
  </w:num>
  <w:num w:numId="8">
    <w:abstractNumId w:val="2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4"/>
  </w:num>
  <w:num w:numId="13">
    <w:abstractNumId w:val="9"/>
  </w:num>
  <w:num w:numId="14">
    <w:abstractNumId w:val="31"/>
  </w:num>
  <w:num w:numId="15">
    <w:abstractNumId w:val="30"/>
  </w:num>
  <w:num w:numId="16">
    <w:abstractNumId w:val="34"/>
  </w:num>
  <w:num w:numId="17">
    <w:abstractNumId w:val="23"/>
  </w:num>
  <w:num w:numId="18">
    <w:abstractNumId w:val="16"/>
  </w:num>
  <w:num w:numId="19">
    <w:abstractNumId w:val="19"/>
  </w:num>
  <w:num w:numId="20">
    <w:abstractNumId w:val="4"/>
  </w:num>
  <w:num w:numId="21">
    <w:abstractNumId w:val="35"/>
  </w:num>
  <w:num w:numId="22">
    <w:abstractNumId w:val="20"/>
  </w:num>
  <w:num w:numId="23">
    <w:abstractNumId w:val="10"/>
  </w:num>
  <w:num w:numId="24">
    <w:abstractNumId w:val="26"/>
  </w:num>
  <w:num w:numId="25">
    <w:abstractNumId w:val="22"/>
  </w:num>
  <w:num w:numId="26">
    <w:abstractNumId w:val="33"/>
  </w:num>
  <w:num w:numId="27">
    <w:abstractNumId w:val="7"/>
  </w:num>
  <w:num w:numId="28">
    <w:abstractNumId w:val="1"/>
  </w:num>
  <w:num w:numId="29">
    <w:abstractNumId w:val="13"/>
  </w:num>
  <w:num w:numId="30">
    <w:abstractNumId w:val="27"/>
  </w:num>
  <w:num w:numId="31">
    <w:abstractNumId w:val="18"/>
  </w:num>
  <w:num w:numId="32">
    <w:abstractNumId w:val="0"/>
  </w:num>
  <w:num w:numId="33">
    <w:abstractNumId w:val="29"/>
  </w:num>
  <w:num w:numId="34">
    <w:abstractNumId w:val="32"/>
  </w:num>
  <w:num w:numId="35">
    <w:abstractNumId w:val="3"/>
  </w:num>
  <w:num w:numId="36">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070"/>
    <w:rsid w:val="000276FB"/>
    <w:rsid w:val="0004086A"/>
    <w:rsid w:val="00074DE5"/>
    <w:rsid w:val="000C1FF8"/>
    <w:rsid w:val="000C655A"/>
    <w:rsid w:val="000E7817"/>
    <w:rsid w:val="000F4EAE"/>
    <w:rsid w:val="00111FEC"/>
    <w:rsid w:val="00122F34"/>
    <w:rsid w:val="0014174B"/>
    <w:rsid w:val="00157F6F"/>
    <w:rsid w:val="00182774"/>
    <w:rsid w:val="00193DD0"/>
    <w:rsid w:val="0019729D"/>
    <w:rsid w:val="001B28FF"/>
    <w:rsid w:val="001D66B0"/>
    <w:rsid w:val="001E6E11"/>
    <w:rsid w:val="001F0FD4"/>
    <w:rsid w:val="001F552A"/>
    <w:rsid w:val="001F7C3F"/>
    <w:rsid w:val="0020418D"/>
    <w:rsid w:val="0023087F"/>
    <w:rsid w:val="00231D85"/>
    <w:rsid w:val="00244CCC"/>
    <w:rsid w:val="00272107"/>
    <w:rsid w:val="00297AFD"/>
    <w:rsid w:val="002A10C6"/>
    <w:rsid w:val="002A4083"/>
    <w:rsid w:val="002B09F7"/>
    <w:rsid w:val="002D54BA"/>
    <w:rsid w:val="002D6B4C"/>
    <w:rsid w:val="002E113B"/>
    <w:rsid w:val="002F6B10"/>
    <w:rsid w:val="003361D8"/>
    <w:rsid w:val="00360674"/>
    <w:rsid w:val="0039548B"/>
    <w:rsid w:val="003A43CF"/>
    <w:rsid w:val="003A63AE"/>
    <w:rsid w:val="003E3E44"/>
    <w:rsid w:val="003E5C3D"/>
    <w:rsid w:val="003F0BA2"/>
    <w:rsid w:val="004013D7"/>
    <w:rsid w:val="00411CE5"/>
    <w:rsid w:val="004371D9"/>
    <w:rsid w:val="00444241"/>
    <w:rsid w:val="00446935"/>
    <w:rsid w:val="00471AA6"/>
    <w:rsid w:val="00481ABC"/>
    <w:rsid w:val="00494C7B"/>
    <w:rsid w:val="004A16B5"/>
    <w:rsid w:val="004B1C81"/>
    <w:rsid w:val="004B3460"/>
    <w:rsid w:val="004C20F2"/>
    <w:rsid w:val="005028B7"/>
    <w:rsid w:val="005041D3"/>
    <w:rsid w:val="00505EE2"/>
    <w:rsid w:val="00517031"/>
    <w:rsid w:val="005409ED"/>
    <w:rsid w:val="00540B46"/>
    <w:rsid w:val="00556ED0"/>
    <w:rsid w:val="00560786"/>
    <w:rsid w:val="00566729"/>
    <w:rsid w:val="00567A67"/>
    <w:rsid w:val="00576E4C"/>
    <w:rsid w:val="005A121C"/>
    <w:rsid w:val="005A6E65"/>
    <w:rsid w:val="005B6D04"/>
    <w:rsid w:val="005C48AE"/>
    <w:rsid w:val="005D02CD"/>
    <w:rsid w:val="005D4039"/>
    <w:rsid w:val="005E380A"/>
    <w:rsid w:val="005E7F5B"/>
    <w:rsid w:val="00623A9C"/>
    <w:rsid w:val="00623B4D"/>
    <w:rsid w:val="00626E1F"/>
    <w:rsid w:val="00635548"/>
    <w:rsid w:val="00654163"/>
    <w:rsid w:val="006554B5"/>
    <w:rsid w:val="006838EA"/>
    <w:rsid w:val="006A541E"/>
    <w:rsid w:val="006B4E15"/>
    <w:rsid w:val="006D32F4"/>
    <w:rsid w:val="006D5E05"/>
    <w:rsid w:val="006E27AE"/>
    <w:rsid w:val="006E7394"/>
    <w:rsid w:val="006F4718"/>
    <w:rsid w:val="0073219F"/>
    <w:rsid w:val="00743AFC"/>
    <w:rsid w:val="00747F09"/>
    <w:rsid w:val="00763D30"/>
    <w:rsid w:val="00767E92"/>
    <w:rsid w:val="007876B3"/>
    <w:rsid w:val="00790423"/>
    <w:rsid w:val="007A003B"/>
    <w:rsid w:val="007C2A74"/>
    <w:rsid w:val="007E3D59"/>
    <w:rsid w:val="007E6BC9"/>
    <w:rsid w:val="007E7B64"/>
    <w:rsid w:val="00806070"/>
    <w:rsid w:val="008074C2"/>
    <w:rsid w:val="00825560"/>
    <w:rsid w:val="0083152F"/>
    <w:rsid w:val="00831A85"/>
    <w:rsid w:val="00832B18"/>
    <w:rsid w:val="0083352A"/>
    <w:rsid w:val="0084361A"/>
    <w:rsid w:val="008440B6"/>
    <w:rsid w:val="00876AC3"/>
    <w:rsid w:val="00892F40"/>
    <w:rsid w:val="008A1189"/>
    <w:rsid w:val="008B088E"/>
    <w:rsid w:val="008B1C5B"/>
    <w:rsid w:val="008B26C5"/>
    <w:rsid w:val="008D4244"/>
    <w:rsid w:val="008E29F9"/>
    <w:rsid w:val="008F5CCE"/>
    <w:rsid w:val="009037DF"/>
    <w:rsid w:val="00911F65"/>
    <w:rsid w:val="00925E2F"/>
    <w:rsid w:val="00930B96"/>
    <w:rsid w:val="00950C1E"/>
    <w:rsid w:val="0095478B"/>
    <w:rsid w:val="00963182"/>
    <w:rsid w:val="00980F56"/>
    <w:rsid w:val="009959CF"/>
    <w:rsid w:val="009A19F1"/>
    <w:rsid w:val="009C302B"/>
    <w:rsid w:val="009C7073"/>
    <w:rsid w:val="009D587A"/>
    <w:rsid w:val="009D6167"/>
    <w:rsid w:val="009E2CFB"/>
    <w:rsid w:val="00A0235C"/>
    <w:rsid w:val="00A07C5F"/>
    <w:rsid w:val="00A27F90"/>
    <w:rsid w:val="00A76463"/>
    <w:rsid w:val="00A76B94"/>
    <w:rsid w:val="00A939FE"/>
    <w:rsid w:val="00AA1058"/>
    <w:rsid w:val="00AA2020"/>
    <w:rsid w:val="00AC200F"/>
    <w:rsid w:val="00AC4D10"/>
    <w:rsid w:val="00AD2123"/>
    <w:rsid w:val="00B17EAC"/>
    <w:rsid w:val="00B247C4"/>
    <w:rsid w:val="00B34286"/>
    <w:rsid w:val="00B37A74"/>
    <w:rsid w:val="00B40491"/>
    <w:rsid w:val="00B64811"/>
    <w:rsid w:val="00B66DA7"/>
    <w:rsid w:val="00B76F93"/>
    <w:rsid w:val="00B849E3"/>
    <w:rsid w:val="00B87786"/>
    <w:rsid w:val="00B94E21"/>
    <w:rsid w:val="00BD433A"/>
    <w:rsid w:val="00BD594C"/>
    <w:rsid w:val="00BE07D9"/>
    <w:rsid w:val="00C20206"/>
    <w:rsid w:val="00C24457"/>
    <w:rsid w:val="00C534B8"/>
    <w:rsid w:val="00C5416F"/>
    <w:rsid w:val="00C56660"/>
    <w:rsid w:val="00C65971"/>
    <w:rsid w:val="00C65AA3"/>
    <w:rsid w:val="00C67121"/>
    <w:rsid w:val="00C95DBD"/>
    <w:rsid w:val="00CA06A9"/>
    <w:rsid w:val="00CB6345"/>
    <w:rsid w:val="00CC4F4A"/>
    <w:rsid w:val="00CF5D5F"/>
    <w:rsid w:val="00D148A1"/>
    <w:rsid w:val="00D341B7"/>
    <w:rsid w:val="00D341B8"/>
    <w:rsid w:val="00D35F7F"/>
    <w:rsid w:val="00DC3A1E"/>
    <w:rsid w:val="00DD4672"/>
    <w:rsid w:val="00DF2A25"/>
    <w:rsid w:val="00E037D6"/>
    <w:rsid w:val="00E15823"/>
    <w:rsid w:val="00E23CE1"/>
    <w:rsid w:val="00E46834"/>
    <w:rsid w:val="00E62F42"/>
    <w:rsid w:val="00E65C83"/>
    <w:rsid w:val="00E72E9F"/>
    <w:rsid w:val="00E7482E"/>
    <w:rsid w:val="00E858C2"/>
    <w:rsid w:val="00EB4103"/>
    <w:rsid w:val="00EB42FF"/>
    <w:rsid w:val="00ED20B5"/>
    <w:rsid w:val="00EF6BE0"/>
    <w:rsid w:val="00F05E36"/>
    <w:rsid w:val="00F20A22"/>
    <w:rsid w:val="00F22071"/>
    <w:rsid w:val="00F2709E"/>
    <w:rsid w:val="00F504DF"/>
    <w:rsid w:val="00F75449"/>
    <w:rsid w:val="00F85632"/>
    <w:rsid w:val="00F96082"/>
    <w:rsid w:val="00FD3135"/>
    <w:rsid w:val="00FD4C4A"/>
    <w:rsid w:val="00FE3B91"/>
    <w:rsid w:val="00FF46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95E4F"/>
  <w15:chartTrackingRefBased/>
  <w15:docId w15:val="{B8DB2F2F-0256-470A-82F7-BD311F130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2A25"/>
  </w:style>
  <w:style w:type="paragraph" w:styleId="Heading1">
    <w:name w:val="heading 1"/>
    <w:basedOn w:val="Normal"/>
    <w:next w:val="Normal"/>
    <w:link w:val="Heading1Char"/>
    <w:uiPriority w:val="9"/>
    <w:qFormat/>
    <w:rsid w:val="0096318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7D9"/>
    <w:pPr>
      <w:ind w:left="720"/>
      <w:contextualSpacing/>
    </w:pPr>
  </w:style>
  <w:style w:type="paragraph" w:styleId="FootnoteText">
    <w:name w:val="footnote text"/>
    <w:basedOn w:val="Normal"/>
    <w:link w:val="FootnoteTextChar"/>
    <w:uiPriority w:val="99"/>
    <w:unhideWhenUsed/>
    <w:rsid w:val="00BE07D9"/>
    <w:pPr>
      <w:bidi/>
    </w:pPr>
    <w:rPr>
      <w:sz w:val="20"/>
      <w:szCs w:val="20"/>
    </w:rPr>
  </w:style>
  <w:style w:type="character" w:customStyle="1" w:styleId="FootnoteTextChar">
    <w:name w:val="Footnote Text Char"/>
    <w:basedOn w:val="DefaultParagraphFont"/>
    <w:link w:val="FootnoteText"/>
    <w:uiPriority w:val="99"/>
    <w:rsid w:val="00BE07D9"/>
    <w:rPr>
      <w:sz w:val="20"/>
      <w:szCs w:val="20"/>
    </w:rPr>
  </w:style>
  <w:style w:type="paragraph" w:styleId="Header">
    <w:name w:val="header"/>
    <w:basedOn w:val="Normal"/>
    <w:link w:val="HeaderChar"/>
    <w:uiPriority w:val="99"/>
    <w:unhideWhenUsed/>
    <w:rsid w:val="00AC4D10"/>
    <w:pPr>
      <w:tabs>
        <w:tab w:val="center" w:pos="4680"/>
        <w:tab w:val="right" w:pos="9360"/>
      </w:tabs>
    </w:pPr>
  </w:style>
  <w:style w:type="character" w:customStyle="1" w:styleId="HeaderChar">
    <w:name w:val="Header Char"/>
    <w:basedOn w:val="DefaultParagraphFont"/>
    <w:link w:val="Header"/>
    <w:uiPriority w:val="99"/>
    <w:rsid w:val="00AC4D10"/>
  </w:style>
  <w:style w:type="paragraph" w:styleId="Footer">
    <w:name w:val="footer"/>
    <w:basedOn w:val="Normal"/>
    <w:link w:val="FooterChar"/>
    <w:uiPriority w:val="99"/>
    <w:unhideWhenUsed/>
    <w:rsid w:val="00AC4D10"/>
    <w:pPr>
      <w:tabs>
        <w:tab w:val="center" w:pos="4680"/>
        <w:tab w:val="right" w:pos="9360"/>
      </w:tabs>
    </w:pPr>
  </w:style>
  <w:style w:type="character" w:customStyle="1" w:styleId="FooterChar">
    <w:name w:val="Footer Char"/>
    <w:basedOn w:val="DefaultParagraphFont"/>
    <w:link w:val="Footer"/>
    <w:uiPriority w:val="99"/>
    <w:rsid w:val="00AC4D10"/>
  </w:style>
  <w:style w:type="character" w:styleId="Hyperlink">
    <w:name w:val="Hyperlink"/>
    <w:basedOn w:val="DefaultParagraphFont"/>
    <w:uiPriority w:val="99"/>
    <w:unhideWhenUsed/>
    <w:rsid w:val="004C20F2"/>
    <w:rPr>
      <w:color w:val="0563C1" w:themeColor="hyperlink"/>
      <w:u w:val="single"/>
    </w:rPr>
  </w:style>
  <w:style w:type="character" w:styleId="UnresolvedMention">
    <w:name w:val="Unresolved Mention"/>
    <w:basedOn w:val="DefaultParagraphFont"/>
    <w:uiPriority w:val="99"/>
    <w:semiHidden/>
    <w:unhideWhenUsed/>
    <w:rsid w:val="004C20F2"/>
    <w:rPr>
      <w:color w:val="605E5C"/>
      <w:shd w:val="clear" w:color="auto" w:fill="E1DFDD"/>
    </w:rPr>
  </w:style>
  <w:style w:type="character" w:styleId="CommentReference">
    <w:name w:val="annotation reference"/>
    <w:basedOn w:val="DefaultParagraphFont"/>
    <w:uiPriority w:val="99"/>
    <w:semiHidden/>
    <w:unhideWhenUsed/>
    <w:rsid w:val="004C20F2"/>
    <w:rPr>
      <w:sz w:val="16"/>
      <w:szCs w:val="16"/>
    </w:rPr>
  </w:style>
  <w:style w:type="paragraph" w:styleId="CommentText">
    <w:name w:val="annotation text"/>
    <w:basedOn w:val="Normal"/>
    <w:link w:val="CommentTextChar"/>
    <w:uiPriority w:val="99"/>
    <w:semiHidden/>
    <w:unhideWhenUsed/>
    <w:rsid w:val="004C20F2"/>
    <w:rPr>
      <w:sz w:val="20"/>
      <w:szCs w:val="20"/>
    </w:rPr>
  </w:style>
  <w:style w:type="character" w:customStyle="1" w:styleId="CommentTextChar">
    <w:name w:val="Comment Text Char"/>
    <w:basedOn w:val="DefaultParagraphFont"/>
    <w:link w:val="CommentText"/>
    <w:uiPriority w:val="99"/>
    <w:semiHidden/>
    <w:rsid w:val="004C20F2"/>
    <w:rPr>
      <w:sz w:val="20"/>
      <w:szCs w:val="20"/>
    </w:rPr>
  </w:style>
  <w:style w:type="paragraph" w:styleId="CommentSubject">
    <w:name w:val="annotation subject"/>
    <w:basedOn w:val="CommentText"/>
    <w:next w:val="CommentText"/>
    <w:link w:val="CommentSubjectChar"/>
    <w:uiPriority w:val="99"/>
    <w:semiHidden/>
    <w:unhideWhenUsed/>
    <w:rsid w:val="004C20F2"/>
    <w:rPr>
      <w:b/>
      <w:bCs/>
    </w:rPr>
  </w:style>
  <w:style w:type="character" w:customStyle="1" w:styleId="CommentSubjectChar">
    <w:name w:val="Comment Subject Char"/>
    <w:basedOn w:val="CommentTextChar"/>
    <w:link w:val="CommentSubject"/>
    <w:uiPriority w:val="99"/>
    <w:semiHidden/>
    <w:rsid w:val="004C20F2"/>
    <w:rPr>
      <w:b/>
      <w:bCs/>
      <w:sz w:val="20"/>
      <w:szCs w:val="20"/>
    </w:rPr>
  </w:style>
  <w:style w:type="numbering" w:customStyle="1" w:styleId="NoList1">
    <w:name w:val="No List1"/>
    <w:next w:val="NoList"/>
    <w:uiPriority w:val="99"/>
    <w:semiHidden/>
    <w:unhideWhenUsed/>
    <w:rsid w:val="00AD2123"/>
  </w:style>
  <w:style w:type="character" w:styleId="FootnoteReference">
    <w:name w:val="footnote reference"/>
    <w:basedOn w:val="DefaultParagraphFont"/>
    <w:uiPriority w:val="99"/>
    <w:semiHidden/>
    <w:unhideWhenUsed/>
    <w:rsid w:val="00AD2123"/>
    <w:rPr>
      <w:vertAlign w:val="superscript"/>
    </w:rPr>
  </w:style>
  <w:style w:type="character" w:customStyle="1" w:styleId="UnresolvedMention1">
    <w:name w:val="Unresolved Mention1"/>
    <w:basedOn w:val="DefaultParagraphFont"/>
    <w:uiPriority w:val="99"/>
    <w:semiHidden/>
    <w:unhideWhenUsed/>
    <w:rsid w:val="00AD2123"/>
    <w:rPr>
      <w:color w:val="605E5C"/>
      <w:shd w:val="clear" w:color="auto" w:fill="E1DFDD"/>
    </w:rPr>
  </w:style>
  <w:style w:type="paragraph" w:styleId="NormalWeb">
    <w:name w:val="Normal (Web)"/>
    <w:basedOn w:val="Normal"/>
    <w:uiPriority w:val="99"/>
    <w:semiHidden/>
    <w:unhideWhenUsed/>
    <w:rsid w:val="00AD2123"/>
    <w:pPr>
      <w:spacing w:before="100" w:beforeAutospacing="1" w:after="100" w:afterAutospacing="1"/>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AD2123"/>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2123"/>
    <w:pPr>
      <w:bidi/>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123"/>
    <w:rPr>
      <w:rFonts w:ascii="Tahoma" w:hAnsi="Tahoma" w:cs="Tahoma"/>
      <w:sz w:val="16"/>
      <w:szCs w:val="16"/>
    </w:rPr>
  </w:style>
  <w:style w:type="table" w:customStyle="1" w:styleId="1">
    <w:name w:val="شبكة جدول1"/>
    <w:basedOn w:val="TableNormal"/>
    <w:uiPriority w:val="39"/>
    <w:rsid w:val="00AD2123"/>
    <w:pPr>
      <w:jc w:val="mediumKashida"/>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D2123"/>
    <w:pPr>
      <w:bidi/>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AD2123"/>
    <w:rPr>
      <w:rFonts w:asciiTheme="majorHAnsi" w:eastAsiaTheme="majorEastAsia" w:hAnsiTheme="majorHAnsi" w:cstheme="majorBidi"/>
      <w:spacing w:val="-10"/>
      <w:kern w:val="28"/>
      <w:sz w:val="56"/>
      <w:szCs w:val="56"/>
      <w14:ligatures w14:val="none"/>
    </w:rPr>
  </w:style>
  <w:style w:type="character" w:styleId="PlaceholderText">
    <w:name w:val="Placeholder Text"/>
    <w:basedOn w:val="DefaultParagraphFont"/>
    <w:uiPriority w:val="99"/>
    <w:semiHidden/>
    <w:rsid w:val="00AD2123"/>
    <w:rPr>
      <w:color w:val="808080"/>
    </w:rPr>
  </w:style>
  <w:style w:type="character" w:customStyle="1" w:styleId="Heading1Char">
    <w:name w:val="Heading 1 Char"/>
    <w:basedOn w:val="DefaultParagraphFont"/>
    <w:link w:val="Heading1"/>
    <w:uiPriority w:val="9"/>
    <w:rsid w:val="009631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3182"/>
    <w:pPr>
      <w:bidi/>
      <w:spacing w:line="259" w:lineRule="auto"/>
      <w:outlineLvl w:val="9"/>
    </w:pPr>
    <w:rPr>
      <w:kern w:val="0"/>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21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90A769-D5D1-4681-B9DB-08061DC9CC21}" type="doc">
      <dgm:prSet loTypeId="urn:microsoft.com/office/officeart/2005/8/layout/radial1" loCatId="cycle" qsTypeId="urn:microsoft.com/office/officeart/2005/8/quickstyle/simple5" qsCatId="simple" csTypeId="urn:microsoft.com/office/officeart/2005/8/colors/accent0_3" csCatId="mainScheme" phldr="1"/>
      <dgm:spPr/>
      <dgm:t>
        <a:bodyPr/>
        <a:lstStyle/>
        <a:p>
          <a:endParaRPr lang="en-US"/>
        </a:p>
      </dgm:t>
    </dgm:pt>
    <dgm:pt modelId="{43ACC0B3-0C9E-41C7-9537-32BEC4F5B959}">
      <dgm:prSet phldrT="[نص]" custT="1"/>
      <dgm:spPr>
        <a:xfrm>
          <a:off x="1811285" y="1244867"/>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gm:spPr>
      <dgm:t>
        <a:bodyPr/>
        <a:lstStyle/>
        <a:p>
          <a:pPr algn="ctr">
            <a:buNone/>
          </a:pPr>
          <a:r>
            <a:rPr lang="ar-EG" sz="1600" b="1">
              <a:solidFill>
                <a:sysClr val="windowText" lastClr="000000"/>
              </a:solidFill>
              <a:latin typeface="Sakkal Majalla" panose="02000000000000000000" pitchFamily="2" charset="-78"/>
              <a:ea typeface="+mn-ea"/>
              <a:cs typeface="Sakkal Majalla" panose="02000000000000000000" pitchFamily="2" charset="-78"/>
            </a:rPr>
            <a:t>خصائص إدارة المخاطر</a:t>
          </a:r>
          <a:endParaRPr lang="en-US" sz="1600" b="1">
            <a:solidFill>
              <a:sysClr val="windowText" lastClr="000000"/>
            </a:solidFill>
            <a:latin typeface="Sakkal Majalla" panose="02000000000000000000" pitchFamily="2" charset="-78"/>
            <a:ea typeface="+mn-ea"/>
            <a:cs typeface="Sakkal Majalla" panose="02000000000000000000" pitchFamily="2" charset="-78"/>
          </a:endParaRPr>
        </a:p>
      </dgm:t>
    </dgm:pt>
    <dgm:pt modelId="{C08204BE-7BE8-4480-98DE-9029459DC567}" type="parTrans" cxnId="{490AC472-310B-4EF8-9AA5-15669D77D25F}">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5AB6160D-15C2-4EDC-B612-59AA753F4248}" type="sibTrans" cxnId="{490AC472-310B-4EF8-9AA5-15669D77D25F}">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7F191A34-9DD6-41C8-A2F1-E1A930A4739D}">
      <dgm:prSet phldrT="[نص]" custT="1"/>
      <dgm:spPr>
        <a:xfrm>
          <a:off x="1811285" y="12942"/>
          <a:ext cx="945940" cy="945940"/>
        </a:xfrm>
        <a:prstGeom prst="ellipse">
          <a:avLst/>
        </a:prstGeom>
        <a:solidFill>
          <a:srgbClr val="4472C4">
            <a:lumMod val="60000"/>
            <a:lumOff val="40000"/>
          </a:srgbClr>
        </a:solidFill>
        <a:ln>
          <a:solidFill>
            <a:sysClr val="windowText" lastClr="000000">
              <a:lumMod val="85000"/>
              <a:lumOff val="15000"/>
            </a:sysClr>
          </a:solidFill>
        </a:ln>
        <a:effectLst>
          <a:outerShdw blurRad="57150" dist="19050" dir="5400000" algn="ctr" rotWithShape="0">
            <a:srgbClr val="000000">
              <a:alpha val="63000"/>
            </a:srgbClr>
          </a:outerShdw>
        </a:effectLst>
      </dgm:spPr>
      <dgm:t>
        <a:bodyPr/>
        <a:lstStyle/>
        <a:p>
          <a:pPr algn="ctr">
            <a:buNone/>
          </a:pPr>
          <a:r>
            <a:rPr lang="ar-EG" sz="1600" b="1">
              <a:solidFill>
                <a:sysClr val="windowText" lastClr="000000"/>
              </a:solidFill>
              <a:latin typeface="Sakkal Majalla" panose="02000000000000000000" pitchFamily="2" charset="-78"/>
              <a:ea typeface="+mn-ea"/>
              <a:cs typeface="Sakkal Majalla" panose="02000000000000000000" pitchFamily="2" charset="-78"/>
            </a:rPr>
            <a:t>الشمولية</a:t>
          </a:r>
          <a:endParaRPr lang="en-US" sz="1600" b="1">
            <a:solidFill>
              <a:sysClr val="windowText" lastClr="000000"/>
            </a:solidFill>
            <a:latin typeface="Sakkal Majalla" panose="02000000000000000000" pitchFamily="2" charset="-78"/>
            <a:ea typeface="+mn-ea"/>
            <a:cs typeface="Sakkal Majalla" panose="02000000000000000000" pitchFamily="2" charset="-78"/>
          </a:endParaRPr>
        </a:p>
      </dgm:t>
    </dgm:pt>
    <dgm:pt modelId="{96374285-B3F6-43C6-A6BE-743A42CEAFA0}" type="parTrans" cxnId="{7FC171FF-8325-4E8F-870E-CA968591CBC0}">
      <dgm:prSet custT="1">
        <dgm:style>
          <a:lnRef idx="2">
            <a:schemeClr val="dk1"/>
          </a:lnRef>
          <a:fillRef idx="0">
            <a:schemeClr val="dk1"/>
          </a:fillRef>
          <a:effectRef idx="1">
            <a:schemeClr val="dk1"/>
          </a:effectRef>
          <a:fontRef idx="minor">
            <a:schemeClr val="tx1"/>
          </a:fontRef>
        </dgm:style>
      </dgm:prSet>
      <dgm:spPr>
        <a:xfrm rot="16200000">
          <a:off x="2141264" y="1083301"/>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62AD0AED-F9FA-4B5D-9080-911EBD3D3A0D}" type="sibTrans" cxnId="{7FC171FF-8325-4E8F-870E-CA968591CBC0}">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6BD42E04-7B18-4A72-93D4-41B6D84CE15F}">
      <dgm:prSet phldrT="[نص]" custT="1"/>
      <dgm:spPr>
        <a:xfrm>
          <a:off x="2967998" y="864182"/>
          <a:ext cx="975775"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gm:spPr>
      <dgm:t>
        <a:bodyPr/>
        <a:lstStyle/>
        <a:p>
          <a:pPr algn="ctr">
            <a:buNone/>
          </a:pPr>
          <a:r>
            <a:rPr lang="ar-EG" sz="1600" b="1">
              <a:solidFill>
                <a:sysClr val="windowText" lastClr="000000"/>
              </a:solidFill>
              <a:latin typeface="Sakkal Majalla" panose="02000000000000000000" pitchFamily="2" charset="-78"/>
              <a:ea typeface="+mn-ea"/>
              <a:cs typeface="Sakkal Majalla" panose="02000000000000000000" pitchFamily="2" charset="-78"/>
            </a:rPr>
            <a:t>الاستمرارية</a:t>
          </a:r>
          <a:endParaRPr lang="en-US" sz="1600" b="1">
            <a:solidFill>
              <a:sysClr val="windowText" lastClr="000000"/>
            </a:solidFill>
            <a:latin typeface="Sakkal Majalla" panose="02000000000000000000" pitchFamily="2" charset="-78"/>
            <a:ea typeface="+mn-ea"/>
            <a:cs typeface="Sakkal Majalla" panose="02000000000000000000" pitchFamily="2" charset="-78"/>
          </a:endParaRPr>
        </a:p>
      </dgm:t>
    </dgm:pt>
    <dgm:pt modelId="{EF1A40D4-B7C1-4DEA-AD77-49AF306C4F0E}" type="parTrans" cxnId="{590AE1EC-AD69-4035-A531-94B69393E648}">
      <dgm:prSet custT="1">
        <dgm:style>
          <a:lnRef idx="2">
            <a:schemeClr val="dk1"/>
          </a:lnRef>
          <a:fillRef idx="0">
            <a:schemeClr val="dk1"/>
          </a:fillRef>
          <a:effectRef idx="1">
            <a:schemeClr val="dk1"/>
          </a:effectRef>
          <a:fontRef idx="minor">
            <a:schemeClr val="tx1"/>
          </a:fontRef>
        </dgm:style>
      </dgm:prSet>
      <dgm:spPr>
        <a:xfrm rot="20520000">
          <a:off x="2727408" y="1510996"/>
          <a:ext cx="272552"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7447C7B-4530-4F19-AF18-4F4D5F4B015C}" type="sibTrans" cxnId="{590AE1EC-AD69-4035-A531-94B69393E648}">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070EF85C-E159-4BD5-85A8-FD6057396ADA}">
      <dgm:prSet phldrT="[نص]" custT="1"/>
      <dgm:spPr>
        <a:xfrm>
          <a:off x="2535393" y="2241516"/>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gm:spPr>
      <dgm:t>
        <a:bodyPr/>
        <a:lstStyle/>
        <a:p>
          <a:pPr algn="ctr">
            <a:buNone/>
          </a:pPr>
          <a:r>
            <a:rPr lang="ar-EG" sz="1600" b="1">
              <a:solidFill>
                <a:sysClr val="windowText" lastClr="000000"/>
              </a:solidFill>
              <a:latin typeface="Sakkal Majalla" panose="02000000000000000000" pitchFamily="2" charset="-78"/>
              <a:ea typeface="+mn-ea"/>
              <a:cs typeface="Sakkal Majalla" panose="02000000000000000000" pitchFamily="2" charset="-78"/>
            </a:rPr>
            <a:t>التكامل</a:t>
          </a:r>
          <a:endParaRPr lang="en-US" sz="1600" b="1">
            <a:solidFill>
              <a:sysClr val="windowText" lastClr="000000"/>
            </a:solidFill>
            <a:latin typeface="Sakkal Majalla" panose="02000000000000000000" pitchFamily="2" charset="-78"/>
            <a:ea typeface="+mn-ea"/>
            <a:cs typeface="Sakkal Majalla" panose="02000000000000000000" pitchFamily="2" charset="-78"/>
          </a:endParaRPr>
        </a:p>
      </dgm:t>
    </dgm:pt>
    <dgm:pt modelId="{6E8F4A7C-78B8-4E2A-94AB-0D6DA4F9AC33}" type="parTrans" cxnId="{1FEE86C5-FA23-4671-887E-B6C49F4FEEF4}">
      <dgm:prSet custT="1">
        <dgm:style>
          <a:lnRef idx="2">
            <a:schemeClr val="dk1"/>
          </a:lnRef>
          <a:fillRef idx="0">
            <a:schemeClr val="dk1"/>
          </a:fillRef>
          <a:effectRef idx="1">
            <a:schemeClr val="dk1"/>
          </a:effectRef>
          <a:fontRef idx="minor">
            <a:schemeClr val="tx1"/>
          </a:fontRef>
        </dgm:style>
      </dgm:prSet>
      <dgm:spPr>
        <a:xfrm rot="3240000">
          <a:off x="2503317" y="2197588"/>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16A9C16-DCAD-4BEE-9367-52A328DC02DE}" type="sibTrans" cxnId="{1FEE86C5-FA23-4671-887E-B6C49F4FEEF4}">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126A3769-5521-4127-B7D8-5C6387631153}">
      <dgm:prSet phldrT="[نص]" custT="1"/>
      <dgm:spPr>
        <a:xfrm>
          <a:off x="1087178" y="2241516"/>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gm:spPr>
      <dgm:t>
        <a:bodyPr/>
        <a:lstStyle/>
        <a:p>
          <a:pPr algn="ctr">
            <a:buNone/>
          </a:pPr>
          <a:r>
            <a:rPr lang="ar-EG" sz="1600" b="1">
              <a:solidFill>
                <a:sysClr val="windowText" lastClr="000000"/>
              </a:solidFill>
              <a:latin typeface="Sakkal Majalla" panose="02000000000000000000" pitchFamily="2" charset="-78"/>
              <a:ea typeface="+mn-ea"/>
              <a:cs typeface="Sakkal Majalla" panose="02000000000000000000" pitchFamily="2" charset="-78"/>
            </a:rPr>
            <a:t>الفعالية</a:t>
          </a:r>
          <a:endParaRPr lang="en-US" sz="1600" b="1">
            <a:solidFill>
              <a:sysClr val="windowText" lastClr="000000"/>
            </a:solidFill>
            <a:latin typeface="Sakkal Majalla" panose="02000000000000000000" pitchFamily="2" charset="-78"/>
            <a:ea typeface="+mn-ea"/>
            <a:cs typeface="Sakkal Majalla" panose="02000000000000000000" pitchFamily="2" charset="-78"/>
          </a:endParaRPr>
        </a:p>
      </dgm:t>
    </dgm:pt>
    <dgm:pt modelId="{A84D870C-0606-4E8A-B54C-1ADA10641F1B}" type="parTrans" cxnId="{5FEA6E9E-C1D9-449F-8603-C0DC432209FB}">
      <dgm:prSet custT="1">
        <dgm:style>
          <a:lnRef idx="2">
            <a:schemeClr val="dk1"/>
          </a:lnRef>
          <a:fillRef idx="0">
            <a:schemeClr val="dk1"/>
          </a:fillRef>
          <a:effectRef idx="1">
            <a:schemeClr val="dk1"/>
          </a:effectRef>
          <a:fontRef idx="minor">
            <a:schemeClr val="tx1"/>
          </a:fontRef>
        </dgm:style>
      </dgm:prSet>
      <dgm:spPr>
        <a:xfrm rot="7560000">
          <a:off x="1779210" y="2197588"/>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29A0E0F-F6CD-4EE6-B5F8-F26D1F1B961F}" type="sibTrans" cxnId="{5FEA6E9E-C1D9-449F-8603-C0DC432209FB}">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D7FF12E4-F7D4-46A4-8233-4BA71D3BBA3E}">
      <dgm:prSet phldrT="[نص]" custT="1"/>
      <dgm:spPr>
        <a:xfrm>
          <a:off x="639655" y="864182"/>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gm:spPr>
      <dgm:t>
        <a:bodyPr/>
        <a:lstStyle/>
        <a:p>
          <a:pPr algn="ctr">
            <a:buNone/>
          </a:pPr>
          <a:r>
            <a:rPr lang="ar-EG" sz="1600" b="1">
              <a:solidFill>
                <a:sysClr val="windowText" lastClr="000000"/>
              </a:solidFill>
              <a:latin typeface="Sakkal Majalla" panose="02000000000000000000" pitchFamily="2" charset="-78"/>
              <a:ea typeface="+mn-ea"/>
              <a:cs typeface="Sakkal Majalla" panose="02000000000000000000" pitchFamily="2" charset="-78"/>
            </a:rPr>
            <a:t>التأثير</a:t>
          </a:r>
          <a:endParaRPr lang="en-US" sz="1600" b="1">
            <a:solidFill>
              <a:sysClr val="windowText" lastClr="000000"/>
            </a:solidFill>
            <a:latin typeface="Sakkal Majalla" panose="02000000000000000000" pitchFamily="2" charset="-78"/>
            <a:ea typeface="+mn-ea"/>
            <a:cs typeface="Sakkal Majalla" panose="02000000000000000000" pitchFamily="2" charset="-78"/>
          </a:endParaRPr>
        </a:p>
      </dgm:t>
    </dgm:pt>
    <dgm:pt modelId="{CB2FB9E6-6C89-4910-895C-FEE05DAD8048}" type="parTrans" cxnId="{34748CA4-E3FE-44B7-B067-2ED4B719A209}">
      <dgm:prSet custT="1">
        <dgm:style>
          <a:lnRef idx="2">
            <a:schemeClr val="dk1"/>
          </a:lnRef>
          <a:fillRef idx="0">
            <a:schemeClr val="dk1"/>
          </a:fillRef>
          <a:effectRef idx="1">
            <a:schemeClr val="dk1"/>
          </a:effectRef>
          <a:fontRef idx="minor">
            <a:schemeClr val="tx1"/>
          </a:fontRef>
        </dgm:style>
      </dgm:prSet>
      <dgm:spPr>
        <a:xfrm rot="11880000">
          <a:off x="1555448" y="1508921"/>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7D8109E-1B64-4662-BF3D-2DFEBD6474E9}" type="sibTrans" cxnId="{34748CA4-E3FE-44B7-B067-2ED4B719A209}">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3195B8E9-A8FF-42F9-921E-21AB46D496C6}" type="pres">
      <dgm:prSet presAssocID="{7E90A769-D5D1-4681-B9DB-08061DC9CC21}" presName="cycle" presStyleCnt="0">
        <dgm:presLayoutVars>
          <dgm:chMax val="1"/>
          <dgm:dir/>
          <dgm:animLvl val="ctr"/>
          <dgm:resizeHandles val="exact"/>
        </dgm:presLayoutVars>
      </dgm:prSet>
      <dgm:spPr/>
    </dgm:pt>
    <dgm:pt modelId="{0FF09E61-006E-49C6-AE20-8F3902CF636E}" type="pres">
      <dgm:prSet presAssocID="{43ACC0B3-0C9E-41C7-9537-32BEC4F5B959}" presName="centerShape" presStyleLbl="node0" presStyleIdx="0" presStyleCnt="1"/>
      <dgm:spPr/>
    </dgm:pt>
    <dgm:pt modelId="{D713D495-C1FB-493E-AD5F-047564EA0817}" type="pres">
      <dgm:prSet presAssocID="{96374285-B3F6-43C6-A6BE-743A42CEAFA0}" presName="Name9" presStyleLbl="parChTrans1D2" presStyleIdx="0" presStyleCnt="5"/>
      <dgm:spPr/>
    </dgm:pt>
    <dgm:pt modelId="{080FED43-E81A-4A47-B911-67D7725B4355}" type="pres">
      <dgm:prSet presAssocID="{96374285-B3F6-43C6-A6BE-743A42CEAFA0}" presName="connTx" presStyleLbl="parChTrans1D2" presStyleIdx="0" presStyleCnt="5"/>
      <dgm:spPr/>
    </dgm:pt>
    <dgm:pt modelId="{BA03C93B-C4E4-4DCA-8BE1-1F498B46F1C3}" type="pres">
      <dgm:prSet presAssocID="{7F191A34-9DD6-41C8-A2F1-E1A930A4739D}" presName="node" presStyleLbl="node1" presStyleIdx="0" presStyleCnt="5">
        <dgm:presLayoutVars>
          <dgm:bulletEnabled val="1"/>
        </dgm:presLayoutVars>
      </dgm:prSet>
      <dgm:spPr/>
    </dgm:pt>
    <dgm:pt modelId="{EF928FE6-34A0-4DED-874B-495FEB549BB2}" type="pres">
      <dgm:prSet presAssocID="{EF1A40D4-B7C1-4DEA-AD77-49AF306C4F0E}" presName="Name9" presStyleLbl="parChTrans1D2" presStyleIdx="1" presStyleCnt="5"/>
      <dgm:spPr/>
    </dgm:pt>
    <dgm:pt modelId="{1792BFB3-C4CD-45B8-8733-B98CE13D5161}" type="pres">
      <dgm:prSet presAssocID="{EF1A40D4-B7C1-4DEA-AD77-49AF306C4F0E}" presName="connTx" presStyleLbl="parChTrans1D2" presStyleIdx="1" presStyleCnt="5"/>
      <dgm:spPr/>
    </dgm:pt>
    <dgm:pt modelId="{54003FEE-F923-483B-970F-F5B7CE3CD928}" type="pres">
      <dgm:prSet presAssocID="{6BD42E04-7B18-4A72-93D4-41B6D84CE15F}" presName="node" presStyleLbl="node1" presStyleIdx="1" presStyleCnt="5" custScaleX="103154">
        <dgm:presLayoutVars>
          <dgm:bulletEnabled val="1"/>
        </dgm:presLayoutVars>
      </dgm:prSet>
      <dgm:spPr/>
    </dgm:pt>
    <dgm:pt modelId="{C71885BB-7E60-4199-8942-5613EC22DDAC}" type="pres">
      <dgm:prSet presAssocID="{6E8F4A7C-78B8-4E2A-94AB-0D6DA4F9AC33}" presName="Name9" presStyleLbl="parChTrans1D2" presStyleIdx="2" presStyleCnt="5"/>
      <dgm:spPr/>
    </dgm:pt>
    <dgm:pt modelId="{3F11AAEB-9E27-49A2-9B46-0D9B621FCFA7}" type="pres">
      <dgm:prSet presAssocID="{6E8F4A7C-78B8-4E2A-94AB-0D6DA4F9AC33}" presName="connTx" presStyleLbl="parChTrans1D2" presStyleIdx="2" presStyleCnt="5"/>
      <dgm:spPr/>
    </dgm:pt>
    <dgm:pt modelId="{752C9824-BBF4-4506-8E87-A026139B1373}" type="pres">
      <dgm:prSet presAssocID="{070EF85C-E159-4BD5-85A8-FD6057396ADA}" presName="node" presStyleLbl="node1" presStyleIdx="2" presStyleCnt="5">
        <dgm:presLayoutVars>
          <dgm:bulletEnabled val="1"/>
        </dgm:presLayoutVars>
      </dgm:prSet>
      <dgm:spPr/>
    </dgm:pt>
    <dgm:pt modelId="{95932E25-E344-4975-A163-1FDFE7AF056E}" type="pres">
      <dgm:prSet presAssocID="{A84D870C-0606-4E8A-B54C-1ADA10641F1B}" presName="Name9" presStyleLbl="parChTrans1D2" presStyleIdx="3" presStyleCnt="5"/>
      <dgm:spPr/>
    </dgm:pt>
    <dgm:pt modelId="{E6C6D85F-8F6F-46AF-B927-67135A352AEA}" type="pres">
      <dgm:prSet presAssocID="{A84D870C-0606-4E8A-B54C-1ADA10641F1B}" presName="connTx" presStyleLbl="parChTrans1D2" presStyleIdx="3" presStyleCnt="5"/>
      <dgm:spPr/>
    </dgm:pt>
    <dgm:pt modelId="{3ED9F69A-17FD-4F05-B45E-15A5A80FFDA7}" type="pres">
      <dgm:prSet presAssocID="{126A3769-5521-4127-B7D8-5C6387631153}" presName="node" presStyleLbl="node1" presStyleIdx="3" presStyleCnt="5">
        <dgm:presLayoutVars>
          <dgm:bulletEnabled val="1"/>
        </dgm:presLayoutVars>
      </dgm:prSet>
      <dgm:spPr/>
    </dgm:pt>
    <dgm:pt modelId="{09781100-E4CD-4238-8EB3-544CF6E36A34}" type="pres">
      <dgm:prSet presAssocID="{CB2FB9E6-6C89-4910-895C-FEE05DAD8048}" presName="Name9" presStyleLbl="parChTrans1D2" presStyleIdx="4" presStyleCnt="5"/>
      <dgm:spPr/>
    </dgm:pt>
    <dgm:pt modelId="{E75D8E58-92A8-493F-8421-4FA00DC46C0C}" type="pres">
      <dgm:prSet presAssocID="{CB2FB9E6-6C89-4910-895C-FEE05DAD8048}" presName="connTx" presStyleLbl="parChTrans1D2" presStyleIdx="4" presStyleCnt="5"/>
      <dgm:spPr/>
    </dgm:pt>
    <dgm:pt modelId="{FB4F29C3-BAA0-4BF0-9577-3434E00BC5D3}" type="pres">
      <dgm:prSet presAssocID="{D7FF12E4-F7D4-46A4-8233-4BA71D3BBA3E}" presName="node" presStyleLbl="node1" presStyleIdx="4" presStyleCnt="5">
        <dgm:presLayoutVars>
          <dgm:bulletEnabled val="1"/>
        </dgm:presLayoutVars>
      </dgm:prSet>
      <dgm:spPr/>
    </dgm:pt>
  </dgm:ptLst>
  <dgm:cxnLst>
    <dgm:cxn modelId="{CB9BDB03-201E-4FA4-86E8-E9F4DA5BCBD1}" type="presOf" srcId="{CB2FB9E6-6C89-4910-895C-FEE05DAD8048}" destId="{E75D8E58-92A8-493F-8421-4FA00DC46C0C}" srcOrd="1" destOrd="0" presId="urn:microsoft.com/office/officeart/2005/8/layout/radial1"/>
    <dgm:cxn modelId="{E3027205-4A50-4C46-B14E-B532CBC9239E}" type="presOf" srcId="{6BD42E04-7B18-4A72-93D4-41B6D84CE15F}" destId="{54003FEE-F923-483B-970F-F5B7CE3CD928}" srcOrd="0" destOrd="0" presId="urn:microsoft.com/office/officeart/2005/8/layout/radial1"/>
    <dgm:cxn modelId="{34524629-A92E-4696-8EC4-62FE06A9979D}" type="presOf" srcId="{7E90A769-D5D1-4681-B9DB-08061DC9CC21}" destId="{3195B8E9-A8FF-42F9-921E-21AB46D496C6}" srcOrd="0" destOrd="0" presId="urn:microsoft.com/office/officeart/2005/8/layout/radial1"/>
    <dgm:cxn modelId="{12BB3731-100A-4323-92F9-D3BC260909F7}" type="presOf" srcId="{6E8F4A7C-78B8-4E2A-94AB-0D6DA4F9AC33}" destId="{3F11AAEB-9E27-49A2-9B46-0D9B621FCFA7}" srcOrd="1" destOrd="0" presId="urn:microsoft.com/office/officeart/2005/8/layout/radial1"/>
    <dgm:cxn modelId="{06465B4E-591E-4753-B9B5-383FEC12DF01}" type="presOf" srcId="{6E8F4A7C-78B8-4E2A-94AB-0D6DA4F9AC33}" destId="{C71885BB-7E60-4199-8942-5613EC22DDAC}" srcOrd="0" destOrd="0" presId="urn:microsoft.com/office/officeart/2005/8/layout/radial1"/>
    <dgm:cxn modelId="{1AE3BB51-9255-4610-82E3-1C0C6D564135}" type="presOf" srcId="{7F191A34-9DD6-41C8-A2F1-E1A930A4739D}" destId="{BA03C93B-C4E4-4DCA-8BE1-1F498B46F1C3}" srcOrd="0" destOrd="0" presId="urn:microsoft.com/office/officeart/2005/8/layout/radial1"/>
    <dgm:cxn modelId="{490AC472-310B-4EF8-9AA5-15669D77D25F}" srcId="{7E90A769-D5D1-4681-B9DB-08061DC9CC21}" destId="{43ACC0B3-0C9E-41C7-9537-32BEC4F5B959}" srcOrd="0" destOrd="0" parTransId="{C08204BE-7BE8-4480-98DE-9029459DC567}" sibTransId="{5AB6160D-15C2-4EDC-B612-59AA753F4248}"/>
    <dgm:cxn modelId="{2F05F474-A05A-4036-8ADA-C37E37623E8E}" type="presOf" srcId="{D7FF12E4-F7D4-46A4-8233-4BA71D3BBA3E}" destId="{FB4F29C3-BAA0-4BF0-9577-3434E00BC5D3}" srcOrd="0" destOrd="0" presId="urn:microsoft.com/office/officeart/2005/8/layout/radial1"/>
    <dgm:cxn modelId="{EC8BEC5A-4D85-43E0-9701-641293574730}" type="presOf" srcId="{96374285-B3F6-43C6-A6BE-743A42CEAFA0}" destId="{D713D495-C1FB-493E-AD5F-047564EA0817}" srcOrd="0" destOrd="0" presId="urn:microsoft.com/office/officeart/2005/8/layout/radial1"/>
    <dgm:cxn modelId="{AC0BC47D-6BD4-4D18-AD87-2D87F6D89E3A}" type="presOf" srcId="{070EF85C-E159-4BD5-85A8-FD6057396ADA}" destId="{752C9824-BBF4-4506-8E87-A026139B1373}" srcOrd="0" destOrd="0" presId="urn:microsoft.com/office/officeart/2005/8/layout/radial1"/>
    <dgm:cxn modelId="{39961281-A926-4C1F-8806-D9DDF2A9ACDD}" type="presOf" srcId="{EF1A40D4-B7C1-4DEA-AD77-49AF306C4F0E}" destId="{EF928FE6-34A0-4DED-874B-495FEB549BB2}" srcOrd="0" destOrd="0" presId="urn:microsoft.com/office/officeart/2005/8/layout/radial1"/>
    <dgm:cxn modelId="{3C7F0186-8189-4165-AF0A-EF651EF63C74}" type="presOf" srcId="{EF1A40D4-B7C1-4DEA-AD77-49AF306C4F0E}" destId="{1792BFB3-C4CD-45B8-8733-B98CE13D5161}" srcOrd="1" destOrd="0" presId="urn:microsoft.com/office/officeart/2005/8/layout/radial1"/>
    <dgm:cxn modelId="{5FEA6E9E-C1D9-449F-8603-C0DC432209FB}" srcId="{43ACC0B3-0C9E-41C7-9537-32BEC4F5B959}" destId="{126A3769-5521-4127-B7D8-5C6387631153}" srcOrd="3" destOrd="0" parTransId="{A84D870C-0606-4E8A-B54C-1ADA10641F1B}" sibTransId="{A29A0E0F-F6CD-4EE6-B5F8-F26D1F1B961F}"/>
    <dgm:cxn modelId="{07DBC5A3-418F-4A99-922C-46735CD83E0E}" type="presOf" srcId="{A84D870C-0606-4E8A-B54C-1ADA10641F1B}" destId="{95932E25-E344-4975-A163-1FDFE7AF056E}" srcOrd="0" destOrd="0" presId="urn:microsoft.com/office/officeart/2005/8/layout/radial1"/>
    <dgm:cxn modelId="{34748CA4-E3FE-44B7-B067-2ED4B719A209}" srcId="{43ACC0B3-0C9E-41C7-9537-32BEC4F5B959}" destId="{D7FF12E4-F7D4-46A4-8233-4BA71D3BBA3E}" srcOrd="4" destOrd="0" parTransId="{CB2FB9E6-6C89-4910-895C-FEE05DAD8048}" sibTransId="{57D8109E-1B64-4662-BF3D-2DFEBD6474E9}"/>
    <dgm:cxn modelId="{37A707AE-605E-4CC1-A8B8-A838D1F51582}" type="presOf" srcId="{CB2FB9E6-6C89-4910-895C-FEE05DAD8048}" destId="{09781100-E4CD-4238-8EB3-544CF6E36A34}" srcOrd="0" destOrd="0" presId="urn:microsoft.com/office/officeart/2005/8/layout/radial1"/>
    <dgm:cxn modelId="{EEA001C4-BDFF-425A-A874-F230E64D6D50}" type="presOf" srcId="{A84D870C-0606-4E8A-B54C-1ADA10641F1B}" destId="{E6C6D85F-8F6F-46AF-B927-67135A352AEA}" srcOrd="1" destOrd="0" presId="urn:microsoft.com/office/officeart/2005/8/layout/radial1"/>
    <dgm:cxn modelId="{1FEE86C5-FA23-4671-887E-B6C49F4FEEF4}" srcId="{43ACC0B3-0C9E-41C7-9537-32BEC4F5B959}" destId="{070EF85C-E159-4BD5-85A8-FD6057396ADA}" srcOrd="2" destOrd="0" parTransId="{6E8F4A7C-78B8-4E2A-94AB-0D6DA4F9AC33}" sibTransId="{A16A9C16-DCAD-4BEE-9367-52A328DC02DE}"/>
    <dgm:cxn modelId="{FB0DB9DD-B571-44AE-8471-72B3D7C1656E}" type="presOf" srcId="{43ACC0B3-0C9E-41C7-9537-32BEC4F5B959}" destId="{0FF09E61-006E-49C6-AE20-8F3902CF636E}" srcOrd="0" destOrd="0" presId="urn:microsoft.com/office/officeart/2005/8/layout/radial1"/>
    <dgm:cxn modelId="{F956E5E3-9385-4384-8549-C261B7925122}" type="presOf" srcId="{96374285-B3F6-43C6-A6BE-743A42CEAFA0}" destId="{080FED43-E81A-4A47-B911-67D7725B4355}" srcOrd="1" destOrd="0" presId="urn:microsoft.com/office/officeart/2005/8/layout/radial1"/>
    <dgm:cxn modelId="{590AE1EC-AD69-4035-A531-94B69393E648}" srcId="{43ACC0B3-0C9E-41C7-9537-32BEC4F5B959}" destId="{6BD42E04-7B18-4A72-93D4-41B6D84CE15F}" srcOrd="1" destOrd="0" parTransId="{EF1A40D4-B7C1-4DEA-AD77-49AF306C4F0E}" sibTransId="{77447C7B-4530-4F19-AF18-4F4D5F4B015C}"/>
    <dgm:cxn modelId="{2EA2DAFE-39FE-4482-A97A-A062F1631C9B}" type="presOf" srcId="{126A3769-5521-4127-B7D8-5C6387631153}" destId="{3ED9F69A-17FD-4F05-B45E-15A5A80FFDA7}" srcOrd="0" destOrd="0" presId="urn:microsoft.com/office/officeart/2005/8/layout/radial1"/>
    <dgm:cxn modelId="{7FC171FF-8325-4E8F-870E-CA968591CBC0}" srcId="{43ACC0B3-0C9E-41C7-9537-32BEC4F5B959}" destId="{7F191A34-9DD6-41C8-A2F1-E1A930A4739D}" srcOrd="0" destOrd="0" parTransId="{96374285-B3F6-43C6-A6BE-743A42CEAFA0}" sibTransId="{62AD0AED-F9FA-4B5D-9080-911EBD3D3A0D}"/>
    <dgm:cxn modelId="{2E861D8F-0058-4FB2-9DF5-0585BC2503D6}" type="presParOf" srcId="{3195B8E9-A8FF-42F9-921E-21AB46D496C6}" destId="{0FF09E61-006E-49C6-AE20-8F3902CF636E}" srcOrd="0" destOrd="0" presId="urn:microsoft.com/office/officeart/2005/8/layout/radial1"/>
    <dgm:cxn modelId="{C0341A37-043F-4EC9-80CE-A5A506B152C0}" type="presParOf" srcId="{3195B8E9-A8FF-42F9-921E-21AB46D496C6}" destId="{D713D495-C1FB-493E-AD5F-047564EA0817}" srcOrd="1" destOrd="0" presId="urn:microsoft.com/office/officeart/2005/8/layout/radial1"/>
    <dgm:cxn modelId="{0AC2436A-783A-4557-B57A-4956BF814FDB}" type="presParOf" srcId="{D713D495-C1FB-493E-AD5F-047564EA0817}" destId="{080FED43-E81A-4A47-B911-67D7725B4355}" srcOrd="0" destOrd="0" presId="urn:microsoft.com/office/officeart/2005/8/layout/radial1"/>
    <dgm:cxn modelId="{F2DD157E-D2BA-4498-BB70-0102FD581760}" type="presParOf" srcId="{3195B8E9-A8FF-42F9-921E-21AB46D496C6}" destId="{BA03C93B-C4E4-4DCA-8BE1-1F498B46F1C3}" srcOrd="2" destOrd="0" presId="urn:microsoft.com/office/officeart/2005/8/layout/radial1"/>
    <dgm:cxn modelId="{F10A3277-A72B-4A51-B8AE-D6C3B561DD6D}" type="presParOf" srcId="{3195B8E9-A8FF-42F9-921E-21AB46D496C6}" destId="{EF928FE6-34A0-4DED-874B-495FEB549BB2}" srcOrd="3" destOrd="0" presId="urn:microsoft.com/office/officeart/2005/8/layout/radial1"/>
    <dgm:cxn modelId="{9DE316AB-4C9E-4C6E-B352-9A8C63E07805}" type="presParOf" srcId="{EF928FE6-34A0-4DED-874B-495FEB549BB2}" destId="{1792BFB3-C4CD-45B8-8733-B98CE13D5161}" srcOrd="0" destOrd="0" presId="urn:microsoft.com/office/officeart/2005/8/layout/radial1"/>
    <dgm:cxn modelId="{26F45E15-7A1C-4C64-A331-C9435F6F3708}" type="presParOf" srcId="{3195B8E9-A8FF-42F9-921E-21AB46D496C6}" destId="{54003FEE-F923-483B-970F-F5B7CE3CD928}" srcOrd="4" destOrd="0" presId="urn:microsoft.com/office/officeart/2005/8/layout/radial1"/>
    <dgm:cxn modelId="{725F6F54-AC56-47D6-9EC8-74E82B01895F}" type="presParOf" srcId="{3195B8E9-A8FF-42F9-921E-21AB46D496C6}" destId="{C71885BB-7E60-4199-8942-5613EC22DDAC}" srcOrd="5" destOrd="0" presId="urn:microsoft.com/office/officeart/2005/8/layout/radial1"/>
    <dgm:cxn modelId="{3ABF8D6D-9F67-41DB-A6BC-F1EAF4E337AA}" type="presParOf" srcId="{C71885BB-7E60-4199-8942-5613EC22DDAC}" destId="{3F11AAEB-9E27-49A2-9B46-0D9B621FCFA7}" srcOrd="0" destOrd="0" presId="urn:microsoft.com/office/officeart/2005/8/layout/radial1"/>
    <dgm:cxn modelId="{9D7FA175-D6A4-4570-9275-86A5C064F18D}" type="presParOf" srcId="{3195B8E9-A8FF-42F9-921E-21AB46D496C6}" destId="{752C9824-BBF4-4506-8E87-A026139B1373}" srcOrd="6" destOrd="0" presId="urn:microsoft.com/office/officeart/2005/8/layout/radial1"/>
    <dgm:cxn modelId="{7106987F-2DD7-4FB5-B550-E449D148E3E4}" type="presParOf" srcId="{3195B8E9-A8FF-42F9-921E-21AB46D496C6}" destId="{95932E25-E344-4975-A163-1FDFE7AF056E}" srcOrd="7" destOrd="0" presId="urn:microsoft.com/office/officeart/2005/8/layout/radial1"/>
    <dgm:cxn modelId="{40D70BC9-8EEF-4482-BCAB-2D0CCCCACBFA}" type="presParOf" srcId="{95932E25-E344-4975-A163-1FDFE7AF056E}" destId="{E6C6D85F-8F6F-46AF-B927-67135A352AEA}" srcOrd="0" destOrd="0" presId="urn:microsoft.com/office/officeart/2005/8/layout/radial1"/>
    <dgm:cxn modelId="{9AE49B33-E34F-4A49-A08D-F3F030A2F82A}" type="presParOf" srcId="{3195B8E9-A8FF-42F9-921E-21AB46D496C6}" destId="{3ED9F69A-17FD-4F05-B45E-15A5A80FFDA7}" srcOrd="8" destOrd="0" presId="urn:microsoft.com/office/officeart/2005/8/layout/radial1"/>
    <dgm:cxn modelId="{6AD05038-05A1-47EA-91EE-5A4E49DDA352}" type="presParOf" srcId="{3195B8E9-A8FF-42F9-921E-21AB46D496C6}" destId="{09781100-E4CD-4238-8EB3-544CF6E36A34}" srcOrd="9" destOrd="0" presId="urn:microsoft.com/office/officeart/2005/8/layout/radial1"/>
    <dgm:cxn modelId="{2F5E0E20-FC02-495D-A4CD-FE84EE870A16}" type="presParOf" srcId="{09781100-E4CD-4238-8EB3-544CF6E36A34}" destId="{E75D8E58-92A8-493F-8421-4FA00DC46C0C}" srcOrd="0" destOrd="0" presId="urn:microsoft.com/office/officeart/2005/8/layout/radial1"/>
    <dgm:cxn modelId="{DEB7445F-38E8-420D-A260-7EFB7646FC88}" type="presParOf" srcId="{3195B8E9-A8FF-42F9-921E-21AB46D496C6}" destId="{FB4F29C3-BAA0-4BF0-9577-3434E00BC5D3}" srcOrd="10"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F09E61-006E-49C6-AE20-8F3902CF636E}">
      <dsp:nvSpPr>
        <dsp:cNvPr id="0" name=""/>
        <dsp:cNvSpPr/>
      </dsp:nvSpPr>
      <dsp:spPr>
        <a:xfrm>
          <a:off x="1811285" y="1244867"/>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akkal Majalla" panose="02000000000000000000" pitchFamily="2" charset="-78"/>
              <a:ea typeface="+mn-ea"/>
              <a:cs typeface="Sakkal Majalla" panose="02000000000000000000" pitchFamily="2" charset="-78"/>
            </a:rPr>
            <a:t>خصائص إدارة المخاطر</a:t>
          </a:r>
          <a:endParaRPr lang="en-US" sz="1600" b="1"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1949815" y="1383397"/>
        <a:ext cx="668880" cy="668880"/>
      </dsp:txXfrm>
    </dsp:sp>
    <dsp:sp modelId="{D713D495-C1FB-493E-AD5F-047564EA0817}">
      <dsp:nvSpPr>
        <dsp:cNvPr id="0" name=""/>
        <dsp:cNvSpPr/>
      </dsp:nvSpPr>
      <dsp:spPr>
        <a:xfrm rot="16200000">
          <a:off x="2141264" y="1083301"/>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sp:spPr>
      <dsp:style>
        <a:lnRef idx="2">
          <a:schemeClr val="dk1"/>
        </a:lnRef>
        <a:fillRef idx="0">
          <a:schemeClr val="dk1"/>
        </a:fillRef>
        <a:effectRef idx="1">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277106" y="1109025"/>
        <a:ext cx="0" cy="0"/>
      </dsp:txXfrm>
    </dsp:sp>
    <dsp:sp modelId="{BA03C93B-C4E4-4DCA-8BE1-1F498B46F1C3}">
      <dsp:nvSpPr>
        <dsp:cNvPr id="0" name=""/>
        <dsp:cNvSpPr/>
      </dsp:nvSpPr>
      <dsp:spPr>
        <a:xfrm>
          <a:off x="1811285" y="12942"/>
          <a:ext cx="945940" cy="945940"/>
        </a:xfrm>
        <a:prstGeom prst="ellipse">
          <a:avLst/>
        </a:prstGeom>
        <a:solidFill>
          <a:srgbClr val="4472C4">
            <a:lumMod val="60000"/>
            <a:lumOff val="40000"/>
          </a:srgbClr>
        </a:solidFill>
        <a:ln>
          <a:solidFill>
            <a:sysClr val="windowText" lastClr="000000">
              <a:lumMod val="85000"/>
              <a:lumOff val="15000"/>
            </a:sys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akkal Majalla" panose="02000000000000000000" pitchFamily="2" charset="-78"/>
              <a:ea typeface="+mn-ea"/>
              <a:cs typeface="Sakkal Majalla" panose="02000000000000000000" pitchFamily="2" charset="-78"/>
            </a:rPr>
            <a:t>الشمولية</a:t>
          </a:r>
          <a:endParaRPr lang="en-US" sz="1600" b="1"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1949815" y="151472"/>
        <a:ext cx="668880" cy="668880"/>
      </dsp:txXfrm>
    </dsp:sp>
    <dsp:sp modelId="{EF928FE6-34A0-4DED-874B-495FEB549BB2}">
      <dsp:nvSpPr>
        <dsp:cNvPr id="0" name=""/>
        <dsp:cNvSpPr/>
      </dsp:nvSpPr>
      <dsp:spPr>
        <a:xfrm rot="20520000">
          <a:off x="2727408" y="1510996"/>
          <a:ext cx="272552"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sp:spPr>
      <dsp:style>
        <a:lnRef idx="2">
          <a:schemeClr val="dk1"/>
        </a:lnRef>
        <a:fillRef idx="0">
          <a:schemeClr val="dk1"/>
        </a:fillRef>
        <a:effectRef idx="1">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855098" y="1525195"/>
        <a:ext cx="0" cy="0"/>
      </dsp:txXfrm>
    </dsp:sp>
    <dsp:sp modelId="{54003FEE-F923-483B-970F-F5B7CE3CD928}">
      <dsp:nvSpPr>
        <dsp:cNvPr id="0" name=""/>
        <dsp:cNvSpPr/>
      </dsp:nvSpPr>
      <dsp:spPr>
        <a:xfrm>
          <a:off x="2967998" y="864182"/>
          <a:ext cx="975775"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akkal Majalla" panose="02000000000000000000" pitchFamily="2" charset="-78"/>
              <a:ea typeface="+mn-ea"/>
              <a:cs typeface="Sakkal Majalla" panose="02000000000000000000" pitchFamily="2" charset="-78"/>
            </a:rPr>
            <a:t>الاستمرارية</a:t>
          </a:r>
          <a:endParaRPr lang="en-US" sz="1600" b="1"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3110897" y="1002712"/>
        <a:ext cx="689977" cy="668880"/>
      </dsp:txXfrm>
    </dsp:sp>
    <dsp:sp modelId="{C71885BB-7E60-4199-8942-5613EC22DDAC}">
      <dsp:nvSpPr>
        <dsp:cNvPr id="0" name=""/>
        <dsp:cNvSpPr/>
      </dsp:nvSpPr>
      <dsp:spPr>
        <a:xfrm rot="3240000">
          <a:off x="2503317" y="2197588"/>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sp:spPr>
      <dsp:style>
        <a:lnRef idx="2">
          <a:schemeClr val="dk1"/>
        </a:lnRef>
        <a:fillRef idx="0">
          <a:schemeClr val="dk1"/>
        </a:fillRef>
        <a:effectRef idx="1">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647891" y="2206175"/>
        <a:ext cx="0" cy="0"/>
      </dsp:txXfrm>
    </dsp:sp>
    <dsp:sp modelId="{752C9824-BBF4-4506-8E87-A026139B1373}">
      <dsp:nvSpPr>
        <dsp:cNvPr id="0" name=""/>
        <dsp:cNvSpPr/>
      </dsp:nvSpPr>
      <dsp:spPr>
        <a:xfrm>
          <a:off x="2535393" y="2241516"/>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akkal Majalla" panose="02000000000000000000" pitchFamily="2" charset="-78"/>
              <a:ea typeface="+mn-ea"/>
              <a:cs typeface="Sakkal Majalla" panose="02000000000000000000" pitchFamily="2" charset="-78"/>
            </a:rPr>
            <a:t>التكامل</a:t>
          </a:r>
          <a:endParaRPr lang="en-US" sz="1600" b="1"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2673923" y="2380046"/>
        <a:ext cx="668880" cy="668880"/>
      </dsp:txXfrm>
    </dsp:sp>
    <dsp:sp modelId="{95932E25-E344-4975-A163-1FDFE7AF056E}">
      <dsp:nvSpPr>
        <dsp:cNvPr id="0" name=""/>
        <dsp:cNvSpPr/>
      </dsp:nvSpPr>
      <dsp:spPr>
        <a:xfrm rot="7560000">
          <a:off x="1779210" y="2197588"/>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sp:spPr>
      <dsp:style>
        <a:lnRef idx="2">
          <a:schemeClr val="dk1"/>
        </a:lnRef>
        <a:fillRef idx="0">
          <a:schemeClr val="dk1"/>
        </a:fillRef>
        <a:effectRef idx="1">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rot="10800000">
        <a:off x="1932188" y="2214580"/>
        <a:ext cx="0" cy="0"/>
      </dsp:txXfrm>
    </dsp:sp>
    <dsp:sp modelId="{3ED9F69A-17FD-4F05-B45E-15A5A80FFDA7}">
      <dsp:nvSpPr>
        <dsp:cNvPr id="0" name=""/>
        <dsp:cNvSpPr/>
      </dsp:nvSpPr>
      <dsp:spPr>
        <a:xfrm>
          <a:off x="1087178" y="2241516"/>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akkal Majalla" panose="02000000000000000000" pitchFamily="2" charset="-78"/>
              <a:ea typeface="+mn-ea"/>
              <a:cs typeface="Sakkal Majalla" panose="02000000000000000000" pitchFamily="2" charset="-78"/>
            </a:rPr>
            <a:t>الفعالية</a:t>
          </a:r>
          <a:endParaRPr lang="en-US" sz="1600" b="1"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1225708" y="2380046"/>
        <a:ext cx="668880" cy="668880"/>
      </dsp:txXfrm>
    </dsp:sp>
    <dsp:sp modelId="{09781100-E4CD-4238-8EB3-544CF6E36A34}">
      <dsp:nvSpPr>
        <dsp:cNvPr id="0" name=""/>
        <dsp:cNvSpPr/>
      </dsp:nvSpPr>
      <dsp:spPr>
        <a:xfrm rot="11880000">
          <a:off x="1555448" y="1508921"/>
          <a:ext cx="285984" cy="37148"/>
        </a:xfrm>
        <a:custGeom>
          <a:avLst/>
          <a:gdLst/>
          <a:ahLst/>
          <a:cxnLst/>
          <a:rect l="0" t="0" r="0" b="0"/>
          <a:pathLst>
            <a:path>
              <a:moveTo>
                <a:pt x="0" y="18574"/>
              </a:moveTo>
              <a:lnTo>
                <a:pt x="285984" y="18574"/>
              </a:lnTo>
            </a:path>
          </a:pathLst>
        </a:custGeom>
        <a:noFill/>
        <a:ln w="12700" cap="flat" cmpd="sng" algn="ctr">
          <a:solidFill>
            <a:sysClr val="windowText" lastClr="000000"/>
          </a:solidFill>
          <a:prstDash val="solid"/>
          <a:miter lim="800000"/>
        </a:ln>
        <a:effectLst/>
      </dsp:spPr>
      <dsp:style>
        <a:lnRef idx="2">
          <a:schemeClr val="dk1"/>
        </a:lnRef>
        <a:fillRef idx="0">
          <a:schemeClr val="dk1"/>
        </a:fillRef>
        <a:effectRef idx="1">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rot="10800000">
        <a:off x="1703031" y="1536503"/>
        <a:ext cx="0" cy="0"/>
      </dsp:txXfrm>
    </dsp:sp>
    <dsp:sp modelId="{FB4F29C3-BAA0-4BF0-9577-3434E00BC5D3}">
      <dsp:nvSpPr>
        <dsp:cNvPr id="0" name=""/>
        <dsp:cNvSpPr/>
      </dsp:nvSpPr>
      <dsp:spPr>
        <a:xfrm>
          <a:off x="639655" y="864182"/>
          <a:ext cx="945940" cy="945940"/>
        </a:xfrm>
        <a:prstGeom prst="ellipse">
          <a:avLst/>
        </a:prstGeom>
        <a:solidFill>
          <a:srgbClr val="4472C4">
            <a:lumMod val="60000"/>
            <a:lumOff val="40000"/>
          </a:srgbClr>
        </a:solidFill>
        <a:ln>
          <a:solidFill>
            <a:sysClr val="windowText" lastClr="000000">
              <a:lumMod val="95000"/>
              <a:lumOff val="5000"/>
            </a:sys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akkal Majalla" panose="02000000000000000000" pitchFamily="2" charset="-78"/>
              <a:ea typeface="+mn-ea"/>
              <a:cs typeface="Sakkal Majalla" panose="02000000000000000000" pitchFamily="2" charset="-78"/>
            </a:rPr>
            <a:t>التأثير</a:t>
          </a:r>
          <a:endParaRPr lang="en-US" sz="1600" b="1"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778185" y="1002712"/>
        <a:ext cx="668880" cy="66888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10392</Words>
  <Characters>59237</Characters>
  <Application>Microsoft Office Word</Application>
  <DocSecurity>0</DocSecurity>
  <Lines>493</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Thana Altowayan</cp:lastModifiedBy>
  <cp:revision>2</cp:revision>
  <cp:lastPrinted>2024-10-14T12:00:00Z</cp:lastPrinted>
  <dcterms:created xsi:type="dcterms:W3CDTF">2024-10-21T17:50:00Z</dcterms:created>
  <dcterms:modified xsi:type="dcterms:W3CDTF">2024-10-21T17:50:00Z</dcterms:modified>
</cp:coreProperties>
</file>