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1CA74" w14:textId="77FCA78E" w:rsidR="0028550E" w:rsidRPr="0028550E" w:rsidRDefault="0028550E" w:rsidP="0028550E">
      <w:pPr>
        <w:bidi w:val="0"/>
        <w:rPr>
          <w:rFonts w:ascii="Sakkal Majalla" w:hAnsi="Sakkal Majalla" w:cs="Sakkal Majalla"/>
          <w:sz w:val="28"/>
          <w:szCs w:val="28"/>
          <w:lang w:bidi="ar-EG"/>
        </w:rPr>
      </w:pPr>
      <w:r>
        <w:rPr>
          <w:noProof/>
        </w:rPr>
        <w:drawing>
          <wp:anchor distT="0" distB="0" distL="114300" distR="114300" simplePos="0" relativeHeight="251661312" behindDoc="1" locked="0" layoutInCell="1" allowOverlap="1" wp14:anchorId="74583451" wp14:editId="4A2FD72C">
            <wp:simplePos x="0" y="0"/>
            <wp:positionH relativeFrom="column">
              <wp:posOffset>3581400</wp:posOffset>
            </wp:positionH>
            <wp:positionV relativeFrom="paragraph">
              <wp:posOffset>-495300</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28550E">
        <w:rPr>
          <w:rFonts w:ascii="Sakkal Majalla" w:hAnsi="Sakkal Majalla" w:cs="Sakkal Majalla"/>
          <w:sz w:val="28"/>
          <w:szCs w:val="28"/>
          <w:lang w:bidi="ar-EG"/>
        </w:rPr>
        <w:t>Midocean University</w:t>
      </w:r>
    </w:p>
    <w:p w14:paraId="0090C399" w14:textId="77777777" w:rsidR="0028550E" w:rsidRPr="0028550E" w:rsidRDefault="0028550E" w:rsidP="0028550E">
      <w:pPr>
        <w:bidi w:val="0"/>
        <w:rPr>
          <w:rFonts w:ascii="Sakkal Majalla" w:hAnsi="Sakkal Majalla" w:cs="Sakkal Majalla"/>
          <w:sz w:val="28"/>
          <w:szCs w:val="28"/>
          <w:lang w:bidi="ar-EG"/>
        </w:rPr>
      </w:pPr>
      <w:r w:rsidRPr="0028550E">
        <w:rPr>
          <w:rFonts w:ascii="Sakkal Majalla" w:hAnsi="Sakkal Majalla" w:cs="Sakkal Majalla"/>
          <w:sz w:val="28"/>
          <w:szCs w:val="28"/>
          <w:lang w:bidi="ar-EG"/>
        </w:rPr>
        <w:t>College of Management</w:t>
      </w:r>
    </w:p>
    <w:p w14:paraId="3A7BF367" w14:textId="68199CC1" w:rsidR="009125CE" w:rsidRPr="009125CE" w:rsidRDefault="0028550E" w:rsidP="0028550E">
      <w:pPr>
        <w:bidi w:val="0"/>
        <w:rPr>
          <w:rFonts w:ascii="Sakkal Majalla" w:hAnsi="Sakkal Majalla" w:cs="Sakkal Majalla"/>
          <w:sz w:val="28"/>
          <w:szCs w:val="28"/>
          <w:lang w:bidi="ar-EG"/>
        </w:rPr>
      </w:pPr>
      <w:r w:rsidRPr="0028550E">
        <w:rPr>
          <w:rFonts w:ascii="Sakkal Majalla" w:hAnsi="Sakkal Majalla" w:cs="Sakkal Majalla"/>
          <w:sz w:val="28"/>
          <w:szCs w:val="28"/>
          <w:lang w:bidi="ar-EG"/>
        </w:rPr>
        <w:t>Department</w:t>
      </w:r>
      <w:r w:rsidR="006E6678">
        <w:rPr>
          <w:rFonts w:ascii="Sakkal Majalla" w:hAnsi="Sakkal Majalla" w:cs="Sakkal Majalla"/>
          <w:sz w:val="28"/>
          <w:szCs w:val="28"/>
          <w:lang w:bidi="ar-EG"/>
        </w:rPr>
        <w:t xml:space="preserve"> of Business</w:t>
      </w:r>
      <w:r w:rsidRPr="0028550E">
        <w:rPr>
          <w:noProof/>
        </w:rPr>
        <w:t xml:space="preserve"> </w:t>
      </w:r>
      <w:r w:rsidR="006E6678">
        <w:rPr>
          <w:noProof/>
        </w:rPr>
        <w:t xml:space="preserve">Management </w:t>
      </w:r>
    </w:p>
    <w:p w14:paraId="5F6542BF" w14:textId="77777777" w:rsidR="009125CE" w:rsidRDefault="009125CE" w:rsidP="009125CE">
      <w:pPr>
        <w:rPr>
          <w:rFonts w:ascii="Sakkal Majalla" w:hAnsi="Sakkal Majalla" w:cs="Sakkal Majalla"/>
          <w:sz w:val="28"/>
          <w:szCs w:val="28"/>
          <w:rtl/>
          <w:lang w:bidi="ar-EG"/>
        </w:rPr>
      </w:pPr>
    </w:p>
    <w:p w14:paraId="61D32CB6" w14:textId="77777777" w:rsidR="0028550E" w:rsidRDefault="0028550E" w:rsidP="009125CE">
      <w:pPr>
        <w:rPr>
          <w:rFonts w:ascii="Sakkal Majalla" w:hAnsi="Sakkal Majalla" w:cs="Sakkal Majalla"/>
          <w:sz w:val="28"/>
          <w:szCs w:val="28"/>
          <w:rtl/>
          <w:lang w:bidi="ar-EG"/>
        </w:rPr>
      </w:pPr>
    </w:p>
    <w:p w14:paraId="04AC82F4" w14:textId="77777777" w:rsidR="0028550E" w:rsidRDefault="0028550E" w:rsidP="009125CE">
      <w:pPr>
        <w:rPr>
          <w:rFonts w:ascii="Sakkal Majalla" w:hAnsi="Sakkal Majalla" w:cs="Sakkal Majalla"/>
          <w:sz w:val="28"/>
          <w:szCs w:val="28"/>
          <w:rtl/>
          <w:lang w:bidi="ar-EG"/>
        </w:rPr>
      </w:pPr>
    </w:p>
    <w:p w14:paraId="054A62C5" w14:textId="03885832" w:rsidR="0028550E" w:rsidRDefault="000D2609" w:rsidP="000D2609">
      <w:pPr>
        <w:jc w:val="center"/>
        <w:rPr>
          <w:rFonts w:ascii="Sakkal Majalla" w:hAnsi="Sakkal Majalla" w:cs="Sakkal Majalla"/>
          <w:b/>
          <w:bCs/>
          <w:sz w:val="28"/>
          <w:szCs w:val="28"/>
          <w:rtl/>
          <w:lang w:bidi="ar-EG"/>
        </w:rPr>
      </w:pPr>
      <w:r w:rsidRPr="000D2609">
        <w:rPr>
          <w:rFonts w:ascii="Sakkal Majalla" w:hAnsi="Sakkal Majalla" w:cs="Sakkal Majalla"/>
          <w:b/>
          <w:bCs/>
          <w:sz w:val="28"/>
          <w:szCs w:val="28"/>
          <w:lang w:bidi="ar-EG"/>
        </w:rPr>
        <w:t>The Impact of Artificial Intelligence on Recruitment Effectiveness, Performance Evaluation, and Employee Retention in Human Resource Management</w:t>
      </w:r>
    </w:p>
    <w:p w14:paraId="678F9822" w14:textId="77777777" w:rsidR="0028550E" w:rsidRPr="001902DB" w:rsidRDefault="0028550E" w:rsidP="0028550E">
      <w:pPr>
        <w:jc w:val="center"/>
        <w:rPr>
          <w:rFonts w:ascii="Sakkal Majalla" w:hAnsi="Sakkal Majalla" w:cs="Sakkal Majalla"/>
          <w:b/>
          <w:bCs/>
          <w:sz w:val="28"/>
          <w:szCs w:val="28"/>
          <w:rtl/>
          <w:lang w:bidi="ar-EG"/>
        </w:rPr>
      </w:pPr>
    </w:p>
    <w:p w14:paraId="0ACC337C" w14:textId="77777777" w:rsidR="0028550E" w:rsidRPr="00FC28FB" w:rsidRDefault="0028550E" w:rsidP="006E6678">
      <w:pPr>
        <w:bidi w:val="0"/>
        <w:jc w:val="center"/>
        <w:rPr>
          <w:rFonts w:ascii="Sakkal Majalla" w:hAnsi="Sakkal Majalla" w:cs="Sakkal Majalla"/>
          <w:b/>
          <w:bCs/>
          <w:sz w:val="28"/>
          <w:szCs w:val="28"/>
          <w:lang w:bidi="ar-EG"/>
        </w:rPr>
      </w:pPr>
      <w:r w:rsidRPr="00FC28FB">
        <w:rPr>
          <w:rFonts w:ascii="Sakkal Majalla" w:hAnsi="Sakkal Majalla" w:cs="Sakkal Majalla"/>
          <w:b/>
          <w:bCs/>
          <w:sz w:val="28"/>
          <w:szCs w:val="28"/>
          <w:lang w:bidi="ar-EG"/>
        </w:rPr>
        <w:t>Prepared by</w:t>
      </w:r>
      <w:r w:rsidRPr="00FC28FB">
        <w:rPr>
          <w:rFonts w:ascii="Sakkal Majalla" w:hAnsi="Sakkal Majalla" w:cs="Sakkal Majalla"/>
          <w:b/>
          <w:bCs/>
          <w:sz w:val="28"/>
          <w:szCs w:val="28"/>
          <w:rtl/>
          <w:lang w:bidi="ar-EG"/>
        </w:rPr>
        <w:t>:</w:t>
      </w:r>
    </w:p>
    <w:p w14:paraId="56DFDB6F" w14:textId="3248E332" w:rsidR="0028550E" w:rsidRPr="00FC28FB" w:rsidRDefault="006E6678" w:rsidP="006E6678">
      <w:pPr>
        <w:bidi w:val="0"/>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JEHAD A ALJAMAI</w:t>
      </w:r>
    </w:p>
    <w:p w14:paraId="64F224C9" w14:textId="77777777" w:rsidR="0028550E" w:rsidRPr="00FC28FB" w:rsidRDefault="0028550E" w:rsidP="006E6678">
      <w:pPr>
        <w:bidi w:val="0"/>
        <w:jc w:val="center"/>
        <w:rPr>
          <w:rFonts w:ascii="Sakkal Majalla" w:hAnsi="Sakkal Majalla" w:cs="Sakkal Majalla"/>
          <w:b/>
          <w:bCs/>
          <w:sz w:val="28"/>
          <w:szCs w:val="28"/>
          <w:lang w:bidi="ar-EG"/>
        </w:rPr>
      </w:pPr>
      <w:r w:rsidRPr="00FC28FB">
        <w:rPr>
          <w:rFonts w:ascii="Sakkal Majalla" w:hAnsi="Sakkal Majalla" w:cs="Sakkal Majalla"/>
          <w:b/>
          <w:bCs/>
          <w:sz w:val="28"/>
          <w:szCs w:val="28"/>
          <w:lang w:bidi="ar-EG"/>
        </w:rPr>
        <w:t>Supervised by</w:t>
      </w:r>
      <w:r w:rsidRPr="00FC28FB">
        <w:rPr>
          <w:rFonts w:ascii="Sakkal Majalla" w:hAnsi="Sakkal Majalla" w:cs="Sakkal Majalla"/>
          <w:b/>
          <w:bCs/>
          <w:sz w:val="28"/>
          <w:szCs w:val="28"/>
          <w:rtl/>
          <w:lang w:bidi="ar-EG"/>
        </w:rPr>
        <w:t>:</w:t>
      </w:r>
    </w:p>
    <w:p w14:paraId="387A2FB3" w14:textId="77777777" w:rsidR="0028550E" w:rsidRPr="00FC28FB" w:rsidRDefault="0028550E" w:rsidP="006E6678">
      <w:pPr>
        <w:bidi w:val="0"/>
        <w:jc w:val="center"/>
        <w:rPr>
          <w:rFonts w:ascii="Sakkal Majalla" w:hAnsi="Sakkal Majalla" w:cs="Sakkal Majalla"/>
          <w:b/>
          <w:bCs/>
          <w:sz w:val="28"/>
          <w:szCs w:val="28"/>
          <w:lang w:bidi="ar-EG"/>
        </w:rPr>
      </w:pPr>
      <w:r w:rsidRPr="00FC28FB">
        <w:rPr>
          <w:rFonts w:ascii="Sakkal Majalla" w:hAnsi="Sakkal Majalla" w:cs="Sakkal Majalla"/>
          <w:b/>
          <w:bCs/>
          <w:sz w:val="28"/>
          <w:szCs w:val="28"/>
          <w:lang w:bidi="ar-EG"/>
        </w:rPr>
        <w:t>Dr. Al-Faisal Abdul Hamid</w:t>
      </w:r>
    </w:p>
    <w:p w14:paraId="4284C975" w14:textId="77777777" w:rsidR="0028550E" w:rsidRPr="00FC28FB" w:rsidRDefault="0028550E" w:rsidP="006E6678">
      <w:pPr>
        <w:bidi w:val="0"/>
        <w:jc w:val="center"/>
        <w:rPr>
          <w:rFonts w:ascii="Sakkal Majalla" w:hAnsi="Sakkal Majalla" w:cs="Sakkal Majalla"/>
          <w:b/>
          <w:bCs/>
          <w:sz w:val="28"/>
          <w:szCs w:val="28"/>
          <w:lang w:bidi="ar-EG"/>
        </w:rPr>
      </w:pPr>
      <w:r w:rsidRPr="00FC28FB">
        <w:rPr>
          <w:rFonts w:ascii="Sakkal Majalla" w:hAnsi="Sakkal Majalla" w:cs="Sakkal Majalla"/>
          <w:b/>
          <w:bCs/>
          <w:sz w:val="28"/>
          <w:szCs w:val="28"/>
          <w:lang w:bidi="ar-EG"/>
        </w:rPr>
        <w:t>Dr. Fayez Jarad</w:t>
      </w:r>
    </w:p>
    <w:p w14:paraId="7B3168C3" w14:textId="77777777" w:rsidR="0028550E" w:rsidRPr="00FC28FB" w:rsidRDefault="0028550E" w:rsidP="006E6678">
      <w:pPr>
        <w:bidi w:val="0"/>
        <w:jc w:val="center"/>
        <w:rPr>
          <w:rFonts w:ascii="Sakkal Majalla" w:hAnsi="Sakkal Majalla" w:cs="Sakkal Majalla"/>
          <w:b/>
          <w:bCs/>
          <w:sz w:val="28"/>
          <w:szCs w:val="28"/>
          <w:rtl/>
          <w:lang w:bidi="ar-EG"/>
        </w:rPr>
      </w:pPr>
    </w:p>
    <w:p w14:paraId="318D0A2F" w14:textId="77777777" w:rsidR="0028550E" w:rsidRPr="00FC28FB" w:rsidRDefault="0028550E" w:rsidP="006E6678">
      <w:pPr>
        <w:bidi w:val="0"/>
        <w:jc w:val="center"/>
        <w:rPr>
          <w:rFonts w:ascii="Sakkal Majalla" w:hAnsi="Sakkal Majalla" w:cs="Sakkal Majalla"/>
          <w:b/>
          <w:bCs/>
          <w:sz w:val="28"/>
          <w:szCs w:val="28"/>
          <w:lang w:bidi="ar-EG"/>
        </w:rPr>
      </w:pPr>
      <w:r w:rsidRPr="00FC28FB">
        <w:rPr>
          <w:rFonts w:ascii="Sakkal Majalla" w:hAnsi="Sakkal Majalla" w:cs="Sakkal Majalla"/>
          <w:b/>
          <w:bCs/>
          <w:sz w:val="28"/>
          <w:szCs w:val="28"/>
          <w:lang w:bidi="ar-EG"/>
        </w:rPr>
        <w:t>Academic Year</w:t>
      </w:r>
      <w:r w:rsidRPr="00FC28FB">
        <w:rPr>
          <w:rFonts w:ascii="Sakkal Majalla" w:hAnsi="Sakkal Majalla" w:cs="Sakkal Majalla"/>
          <w:b/>
          <w:bCs/>
          <w:sz w:val="28"/>
          <w:szCs w:val="28"/>
          <w:rtl/>
          <w:lang w:bidi="ar-EG"/>
        </w:rPr>
        <w:t>:</w:t>
      </w:r>
    </w:p>
    <w:p w14:paraId="0ACC84F8" w14:textId="77777777" w:rsidR="0028550E" w:rsidRDefault="0028550E" w:rsidP="006E6678">
      <w:pPr>
        <w:bidi w:val="0"/>
        <w:jc w:val="center"/>
        <w:rPr>
          <w:rFonts w:ascii="Sakkal Majalla" w:hAnsi="Sakkal Majalla" w:cs="Sakkal Majalla"/>
          <w:b/>
          <w:bCs/>
          <w:sz w:val="28"/>
          <w:szCs w:val="28"/>
          <w:rtl/>
          <w:lang w:bidi="ar-EG"/>
        </w:rPr>
      </w:pPr>
      <w:r w:rsidRPr="00FC28F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w:t>
      </w:r>
    </w:p>
    <w:p w14:paraId="6315D40A" w14:textId="77777777" w:rsidR="0028550E" w:rsidRDefault="0028550E" w:rsidP="0028550E">
      <w:pPr>
        <w:jc w:val="center"/>
        <w:rPr>
          <w:rFonts w:ascii="Sakkal Majalla" w:hAnsi="Sakkal Majalla" w:cs="Sakkal Majalla"/>
          <w:b/>
          <w:bCs/>
          <w:sz w:val="28"/>
          <w:szCs w:val="28"/>
          <w:rtl/>
          <w:lang w:bidi="ar-EG"/>
        </w:rPr>
      </w:pPr>
    </w:p>
    <w:p w14:paraId="5DE48217" w14:textId="77777777" w:rsidR="00D52480" w:rsidRDefault="00D52480" w:rsidP="009125CE">
      <w:pPr>
        <w:rPr>
          <w:rFonts w:ascii="Sakkal Majalla" w:hAnsi="Sakkal Majalla" w:cs="Sakkal Majalla"/>
          <w:sz w:val="28"/>
          <w:szCs w:val="28"/>
          <w:u w:val="single"/>
          <w:lang w:bidi="ar-EG"/>
        </w:rPr>
      </w:pPr>
    </w:p>
    <w:p w14:paraId="089B671A" w14:textId="77777777" w:rsidR="0028550E" w:rsidRDefault="0028550E" w:rsidP="009125CE">
      <w:pPr>
        <w:rPr>
          <w:rFonts w:ascii="Sakkal Majalla" w:hAnsi="Sakkal Majalla" w:cs="Sakkal Majalla"/>
          <w:sz w:val="28"/>
          <w:szCs w:val="28"/>
          <w:u w:val="single"/>
          <w:lang w:bidi="ar-EG"/>
        </w:rPr>
      </w:pPr>
    </w:p>
    <w:p w14:paraId="3F06CD30" w14:textId="77777777" w:rsidR="0028550E" w:rsidRDefault="0028550E" w:rsidP="009125CE">
      <w:pPr>
        <w:rPr>
          <w:rFonts w:ascii="Sakkal Majalla" w:hAnsi="Sakkal Majalla" w:cs="Sakkal Majalla"/>
          <w:sz w:val="28"/>
          <w:szCs w:val="28"/>
          <w:u w:val="single"/>
          <w:lang w:bidi="ar-EG"/>
        </w:rPr>
      </w:pPr>
    </w:p>
    <w:p w14:paraId="5FEDC6BF" w14:textId="77777777" w:rsidR="0028550E" w:rsidRDefault="0028550E" w:rsidP="009125CE">
      <w:pPr>
        <w:rPr>
          <w:rFonts w:ascii="Sakkal Majalla" w:hAnsi="Sakkal Majalla" w:cs="Sakkal Majalla"/>
          <w:sz w:val="28"/>
          <w:szCs w:val="28"/>
          <w:u w:val="single"/>
          <w:lang w:bidi="ar-EG"/>
        </w:rPr>
      </w:pPr>
    </w:p>
    <w:p w14:paraId="66DEA8C0" w14:textId="77777777" w:rsidR="000D2609" w:rsidRDefault="000D2609"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5FF30047" w:rsidR="009125CE" w:rsidRPr="00643A31" w:rsidRDefault="009125CE" w:rsidP="00A020F5">
      <w:pPr>
        <w:jc w:val="right"/>
        <w:rPr>
          <w:rFonts w:ascii="Sakkal Majalla" w:hAnsi="Sakkal Majalla" w:cs="Sakkal Majalla"/>
          <w:b/>
          <w:bCs/>
          <w:sz w:val="28"/>
          <w:szCs w:val="28"/>
          <w:u w:val="single"/>
        </w:rPr>
      </w:pPr>
      <w:r w:rsidRPr="00643A31">
        <w:rPr>
          <w:rFonts w:ascii="Sakkal Majalla" w:hAnsi="Sakkal Majalla" w:cs="Sakkal Majalla"/>
          <w:b/>
          <w:bCs/>
          <w:sz w:val="28"/>
          <w:szCs w:val="28"/>
          <w:u w:val="single"/>
        </w:rPr>
        <w:lastRenderedPageBreak/>
        <w:t xml:space="preserve">Abstract </w:t>
      </w:r>
    </w:p>
    <w:p w14:paraId="7C9B0F9A" w14:textId="6909D15B" w:rsidR="009125CE" w:rsidRPr="00A020F5" w:rsidRDefault="007D2E85" w:rsidP="00D23DA9">
      <w:pPr>
        <w:bidi w:val="0"/>
        <w:rPr>
          <w:rFonts w:ascii="Sakkal Majalla" w:hAnsi="Sakkal Majalla" w:cs="Sakkal Majalla"/>
          <w:sz w:val="28"/>
          <w:szCs w:val="28"/>
          <w:u w:val="single"/>
        </w:rPr>
      </w:pPr>
      <w:r w:rsidRPr="007D2E85">
        <w:rPr>
          <w:rFonts w:ascii="Sakkal Majalla" w:hAnsi="Sakkal Majalla" w:cs="Sakkal Majalla"/>
          <w:sz w:val="28"/>
          <w:szCs w:val="28"/>
        </w:rPr>
        <w:t>This article examines the revolutionizing influence of Artificial Intelligence (AI) on Human Resource Management (HRM), especially in relation to recruitment, performance appraisal, and employee retention. With today's competitive and interconnected business world, conventional HR practices are being fast redefined by technology. Organizations are resorting to AI tools more and more to stay competitive, automate HR processes, and make informed decisions based on data. Recruitment, once tedious and administratively burdensome, is becoming more efficient with AI-based platforms that filter candidates, optimize job matching, and reduce the risk of discrimination. In managing performance, AI enables monitoring in real time and continuous feedback, which delivers a more dynamic and nuanced measurement of employee contribution. Then there is AI as a central tool in retention through the identification of those at risk of turnover, personalized development plans, and employee engagement in general. While it brings so much value, integrating AI also comes with challenges like ethical consequences, privacy threats, and the requirement of strategic harmony between human and machine. This paper analyzes both the benefits and challenges of integrating AI within HRM with a purpose of delivering a balanced appreciation of its implication on modern organizational practices</w:t>
      </w:r>
      <w:r w:rsidRPr="007D2E85">
        <w:rPr>
          <w:rFonts w:ascii="Sakkal Majalla" w:hAnsi="Sakkal Majalla" w:cs="Sakkal Majalla"/>
          <w:sz w:val="28"/>
          <w:szCs w:val="28"/>
          <w:rtl/>
        </w:rPr>
        <w:t>.</w:t>
      </w: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700D5866" w14:textId="5FC38B82" w:rsidR="009125CE" w:rsidRPr="00643A31" w:rsidRDefault="00643A31" w:rsidP="009125CE">
      <w:pPr>
        <w:jc w:val="center"/>
        <w:rPr>
          <w:rFonts w:ascii="Sakkal Majalla" w:hAnsi="Sakkal Majalla" w:cs="Sakkal Majalla"/>
          <w:b/>
          <w:bCs/>
          <w:sz w:val="160"/>
          <w:szCs w:val="160"/>
          <w:u w:val="single"/>
          <w:rtl/>
        </w:rPr>
      </w:pPr>
      <w:r w:rsidRPr="00643A31">
        <w:rPr>
          <w:rFonts w:ascii="Sakkal Majalla" w:hAnsi="Sakkal Majalla" w:cs="Sakkal Majalla"/>
          <w:b/>
          <w:bCs/>
          <w:sz w:val="52"/>
          <w:szCs w:val="52"/>
          <w:u w:val="single"/>
        </w:rPr>
        <w:t>First Chapter</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Pr>
      </w:pPr>
    </w:p>
    <w:p w14:paraId="07370EF8" w14:textId="77777777" w:rsidR="00643A31" w:rsidRDefault="00643A31" w:rsidP="009125CE">
      <w:pPr>
        <w:rPr>
          <w:rFonts w:ascii="Sakkal Majalla" w:hAnsi="Sakkal Majalla" w:cs="Sakkal Majalla"/>
          <w:sz w:val="28"/>
          <w:szCs w:val="28"/>
          <w:u w:val="single"/>
        </w:rPr>
      </w:pPr>
    </w:p>
    <w:p w14:paraId="265E658A" w14:textId="77777777" w:rsidR="00643A31" w:rsidRDefault="00643A31" w:rsidP="009125CE">
      <w:pPr>
        <w:rPr>
          <w:rFonts w:ascii="Sakkal Majalla" w:hAnsi="Sakkal Majalla" w:cs="Sakkal Majalla"/>
          <w:sz w:val="28"/>
          <w:szCs w:val="28"/>
          <w:u w:val="single"/>
        </w:rPr>
      </w:pPr>
    </w:p>
    <w:p w14:paraId="17ABED16" w14:textId="77777777" w:rsidR="00643A31" w:rsidRDefault="00643A31" w:rsidP="009125CE">
      <w:pPr>
        <w:rPr>
          <w:rFonts w:ascii="Sakkal Majalla" w:hAnsi="Sakkal Majalla" w:cs="Sakkal Majalla"/>
          <w:sz w:val="28"/>
          <w:szCs w:val="28"/>
          <w:u w:val="single"/>
        </w:rPr>
      </w:pPr>
    </w:p>
    <w:p w14:paraId="288A7093" w14:textId="77777777" w:rsidR="00643A31" w:rsidRDefault="00643A31" w:rsidP="009125CE">
      <w:pPr>
        <w:rPr>
          <w:rFonts w:ascii="Sakkal Majalla" w:hAnsi="Sakkal Majalla" w:cs="Sakkal Majalla"/>
          <w:sz w:val="28"/>
          <w:szCs w:val="28"/>
          <w:u w:val="single"/>
        </w:rPr>
      </w:pPr>
    </w:p>
    <w:p w14:paraId="3C649663" w14:textId="77777777" w:rsidR="00643A31" w:rsidRDefault="00643A31" w:rsidP="009125CE">
      <w:pPr>
        <w:rPr>
          <w:rFonts w:ascii="Sakkal Majalla" w:hAnsi="Sakkal Majalla" w:cs="Sakkal Majalla"/>
          <w:sz w:val="28"/>
          <w:szCs w:val="28"/>
          <w:u w:val="single"/>
        </w:rPr>
      </w:pPr>
    </w:p>
    <w:p w14:paraId="0C156D40" w14:textId="77777777" w:rsidR="007D2E85" w:rsidRDefault="007D2E85"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Pr>
      </w:pPr>
    </w:p>
    <w:p w14:paraId="76360350" w14:textId="77777777" w:rsidR="00A020F5" w:rsidRDefault="00A020F5" w:rsidP="009125CE">
      <w:pPr>
        <w:rPr>
          <w:rFonts w:ascii="Sakkal Majalla" w:hAnsi="Sakkal Majalla" w:cs="Sakkal Majalla"/>
          <w:sz w:val="28"/>
          <w:szCs w:val="28"/>
          <w:u w:val="single"/>
        </w:rPr>
      </w:pPr>
    </w:p>
    <w:p w14:paraId="16EADFEF" w14:textId="77777777" w:rsidR="00A020F5" w:rsidRDefault="00A020F5"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372E730F" w:rsidR="009125CE" w:rsidRDefault="00A020F5" w:rsidP="00A020F5">
      <w:pPr>
        <w:jc w:val="right"/>
        <w:rPr>
          <w:rFonts w:ascii="Sakkal Majalla" w:hAnsi="Sakkal Majalla" w:cs="Sakkal Majalla"/>
          <w:sz w:val="28"/>
          <w:szCs w:val="28"/>
          <w:u w:val="single"/>
          <w:rtl/>
        </w:rPr>
      </w:pPr>
      <w:r>
        <w:rPr>
          <w:rFonts w:ascii="Sakkal Majalla" w:hAnsi="Sakkal Majalla" w:cs="Sakkal Majalla"/>
          <w:sz w:val="28"/>
          <w:szCs w:val="28"/>
          <w:u w:val="single"/>
        </w:rPr>
        <w:lastRenderedPageBreak/>
        <w:t>Introduction</w:t>
      </w:r>
    </w:p>
    <w:p w14:paraId="7A7478F3" w14:textId="0C879215" w:rsidR="00A020F5" w:rsidRPr="00A020F5" w:rsidRDefault="00A020F5" w:rsidP="00A020F5">
      <w:pPr>
        <w:jc w:val="center"/>
        <w:rPr>
          <w:rFonts w:ascii="Sakkal Majalla" w:hAnsi="Sakkal Majalla" w:cs="Sakkal Majalla"/>
          <w:sz w:val="28"/>
          <w:szCs w:val="28"/>
        </w:rPr>
      </w:pPr>
    </w:p>
    <w:p w14:paraId="447B42C2" w14:textId="77777777" w:rsidR="007D2E85" w:rsidRPr="007D2E85" w:rsidRDefault="007D2E85" w:rsidP="007D2E85">
      <w:pPr>
        <w:bidi w:val="0"/>
        <w:jc w:val="both"/>
        <w:rPr>
          <w:rFonts w:ascii="Sakkal Majalla" w:hAnsi="Sakkal Majalla" w:cs="Sakkal Majalla"/>
          <w:sz w:val="28"/>
          <w:szCs w:val="28"/>
        </w:rPr>
      </w:pPr>
      <w:r w:rsidRPr="007D2E85">
        <w:rPr>
          <w:rFonts w:ascii="Sakkal Majalla" w:hAnsi="Sakkal Majalla" w:cs="Sakkal Majalla"/>
          <w:sz w:val="28"/>
          <w:szCs w:val="28"/>
        </w:rPr>
        <w:t>Over the past several years, machine learning has been a revolutionizer in the field of Human Resource Management (HRM), radically transforming traditional practices such as recruitment, performance appraisal, and compensation systems. This is a move away from manual and often subjective processes, introducing a more organized, data-oriented approach in the management of human capital. Artificial Intelligence (AI)-driven systems, relying on technologies like machine learning (ML), natural language processing (NLP), and predictive analytics, are being extensively utilized for automating HR functions and improving the quality of decision-making. These intelligent systems contribute to greater organizational efficacy through the optimization of key HR processes, with the ultimate delivery of strategic gains and allowing companies to achieve sustainable competitive advantage (Islam &amp; Tamzid, 2023).</w:t>
      </w:r>
    </w:p>
    <w:p w14:paraId="47BCD35C" w14:textId="77777777" w:rsidR="007D2E85" w:rsidRPr="007D2E85" w:rsidRDefault="007D2E85" w:rsidP="007D2E85">
      <w:pPr>
        <w:bidi w:val="0"/>
        <w:jc w:val="both"/>
        <w:rPr>
          <w:rFonts w:ascii="Sakkal Majalla" w:hAnsi="Sakkal Majalla" w:cs="Sakkal Majalla"/>
          <w:sz w:val="28"/>
          <w:szCs w:val="28"/>
        </w:rPr>
      </w:pPr>
      <w:r w:rsidRPr="007D2E85">
        <w:rPr>
          <w:rFonts w:ascii="Sakkal Majalla" w:hAnsi="Sakkal Majalla" w:cs="Sakkal Majalla"/>
          <w:sz w:val="28"/>
          <w:szCs w:val="28"/>
        </w:rPr>
        <w:t xml:space="preserve">Recruiting is among the most impacted areas, and AI tools now play a central role in automating tasks such as resume screening, shortlisting candidates, scheduling interviews, and even initial behavioral assessments. By matching applicants' skills, experience, and personality types with job requirements, AI systems are able to identify the most suitable candidates more accurately than traditional methods. This not only minimizes time and administrative work but also adds to the quality of the hiring process through less human bias. Chukwuka and </w:t>
      </w:r>
      <w:proofErr w:type="spellStart"/>
      <w:r w:rsidRPr="007D2E85">
        <w:rPr>
          <w:rFonts w:ascii="Sakkal Majalla" w:hAnsi="Sakkal Majalla" w:cs="Sakkal Majalla"/>
          <w:sz w:val="28"/>
          <w:szCs w:val="28"/>
        </w:rPr>
        <w:t>Dibie</w:t>
      </w:r>
      <w:proofErr w:type="spellEnd"/>
      <w:r w:rsidRPr="007D2E85">
        <w:rPr>
          <w:rFonts w:ascii="Sakkal Majalla" w:hAnsi="Sakkal Majalla" w:cs="Sakkal Majalla"/>
          <w:sz w:val="28"/>
          <w:szCs w:val="28"/>
        </w:rPr>
        <w:t xml:space="preserve"> (2024) say these AI-powered systems help HR practitioners make faster and better-informed decisions, which ensure that talent acquisition is aligned with organizational objectives and values.</w:t>
      </w:r>
    </w:p>
    <w:p w14:paraId="320543D1" w14:textId="77777777" w:rsidR="007D2E85" w:rsidRPr="007D2E85" w:rsidRDefault="007D2E85" w:rsidP="007D2E85">
      <w:pPr>
        <w:bidi w:val="0"/>
        <w:jc w:val="both"/>
        <w:rPr>
          <w:rFonts w:ascii="Sakkal Majalla" w:hAnsi="Sakkal Majalla" w:cs="Sakkal Majalla"/>
          <w:sz w:val="28"/>
          <w:szCs w:val="28"/>
        </w:rPr>
      </w:pPr>
      <w:r w:rsidRPr="007D2E85">
        <w:rPr>
          <w:rFonts w:ascii="Sakkal Majalla" w:hAnsi="Sakkal Majalla" w:cs="Sakkal Majalla"/>
          <w:sz w:val="28"/>
          <w:szCs w:val="28"/>
        </w:rPr>
        <w:t>At the level of performance management, AI has ushered in a shift from periodic, subjective evaluations to continuous, real-time performance monitoring. By analyzing large volumes of employee data, AI systems can detect patterns and trends that may not be easily visible to human managers. This allows for more objective assessments, delivers personalized feedback, and facilitates the creation of tailored development plans. As Valecha et al. (2021) note, AI-driven performance appraisal systems have the potential to significantly improve employee motivation and engagement by making evaluations more transparent, fair, and consistent with actual work outcomes. This not only fosters a culture of accountability and growth but also increases the strategic value of HR to business success.</w:t>
      </w:r>
    </w:p>
    <w:p w14:paraId="0F078923" w14:textId="77777777" w:rsidR="007D2E85" w:rsidRPr="007D2E85" w:rsidRDefault="007D2E85" w:rsidP="007D2E85">
      <w:pPr>
        <w:bidi w:val="0"/>
        <w:jc w:val="both"/>
        <w:rPr>
          <w:rFonts w:ascii="Sakkal Majalla" w:hAnsi="Sakkal Majalla" w:cs="Sakkal Majalla"/>
          <w:sz w:val="28"/>
          <w:szCs w:val="28"/>
        </w:rPr>
      </w:pPr>
      <w:r w:rsidRPr="007D2E85">
        <w:rPr>
          <w:rFonts w:ascii="Sakkal Majalla" w:hAnsi="Sakkal Majalla" w:cs="Sakkal Majalla"/>
          <w:sz w:val="28"/>
          <w:szCs w:val="28"/>
        </w:rPr>
        <w:t xml:space="preserve">In addition to revolutionizing recruitment and performance management, Artificial Intelligence (AI) has also been found to be a valuable tool in employee retention strategy design. Through the application of advanced analytical capabilities, AI is able to be an integral part in understanding workforce dynamics </w:t>
      </w:r>
      <w:r w:rsidRPr="007D2E85">
        <w:rPr>
          <w:rFonts w:ascii="Sakkal Majalla" w:hAnsi="Sakkal Majalla" w:cs="Sakkal Majalla"/>
          <w:sz w:val="28"/>
          <w:szCs w:val="28"/>
        </w:rPr>
        <w:lastRenderedPageBreak/>
        <w:t>and predicting probable turnover issues. With methods like data mining, pattern recognition, and predictive modeling, AI systems can process large sets of data pertaining to employee behavior, performance, level of engagement, and past turnover trends. These provide HR professionals with the ability to identify the early warning signs of employee discontent or disengagement. AI algorithms can even identify high-risk staff likely to depart, allowing companies to take prescriptive action—such as career development opportunities, personalized incentives, or workload redistribution—thereby reducing attrition rates and retaining top performers more effectively (</w:t>
      </w:r>
      <w:proofErr w:type="spellStart"/>
      <w:r w:rsidRPr="007D2E85">
        <w:rPr>
          <w:rFonts w:ascii="Sakkal Majalla" w:hAnsi="Sakkal Majalla" w:cs="Sakkal Majalla"/>
          <w:sz w:val="28"/>
          <w:szCs w:val="28"/>
        </w:rPr>
        <w:t>Alrakhawi</w:t>
      </w:r>
      <w:proofErr w:type="spellEnd"/>
      <w:r w:rsidRPr="007D2E85">
        <w:rPr>
          <w:rFonts w:ascii="Sakkal Majalla" w:hAnsi="Sakkal Majalla" w:cs="Sakkal Majalla"/>
          <w:sz w:val="28"/>
          <w:szCs w:val="28"/>
        </w:rPr>
        <w:t xml:space="preserve"> et al., 2024).</w:t>
      </w:r>
    </w:p>
    <w:p w14:paraId="2F24BFE2" w14:textId="77777777" w:rsidR="007D2E85" w:rsidRPr="007D2E85" w:rsidRDefault="007D2E85" w:rsidP="007D2E85">
      <w:pPr>
        <w:bidi w:val="0"/>
        <w:jc w:val="both"/>
        <w:rPr>
          <w:rFonts w:ascii="Sakkal Majalla" w:hAnsi="Sakkal Majalla" w:cs="Sakkal Majalla"/>
          <w:sz w:val="28"/>
          <w:szCs w:val="28"/>
        </w:rPr>
      </w:pPr>
      <w:r w:rsidRPr="007D2E85">
        <w:rPr>
          <w:rFonts w:ascii="Sakkal Majalla" w:hAnsi="Sakkal Majalla" w:cs="Sakkal Majalla"/>
          <w:sz w:val="28"/>
          <w:szCs w:val="28"/>
        </w:rPr>
        <w:t xml:space="preserve">However, as many benefits as AI has to offer in the management of human resources (HRM), there are also significant challenges to its adoption within the workplace. One of these fundamental challenges is the issue of algorithmic bias, whereby AI models, if their training data is biased or partial, can perpetuate discrimination in decision-making, particularly in the hiring or promotion process. Additionally, data privacy remains a central issue, as AI adoption typically involves gathering and processing sensitive personal and behavioral data, which raises employee consent, transparency, and ethical use of data issues. Moreover, there is general reluctance in organizations and employees to fully trust AI-generated decisions, especially in areas that traditionally rely on human judgment. As </w:t>
      </w:r>
      <w:proofErr w:type="spellStart"/>
      <w:r w:rsidRPr="007D2E85">
        <w:rPr>
          <w:rFonts w:ascii="Sakkal Majalla" w:hAnsi="Sakkal Majalla" w:cs="Sakkal Majalla"/>
          <w:sz w:val="28"/>
          <w:szCs w:val="28"/>
        </w:rPr>
        <w:t>Ghedabna</w:t>
      </w:r>
      <w:proofErr w:type="spellEnd"/>
      <w:r w:rsidRPr="007D2E85">
        <w:rPr>
          <w:rFonts w:ascii="Sakkal Majalla" w:hAnsi="Sakkal Majalla" w:cs="Sakkal Majalla"/>
          <w:sz w:val="28"/>
          <w:szCs w:val="28"/>
        </w:rPr>
        <w:t xml:space="preserve"> et al. (2024) point out, these limitations necessitate careful governance, moral guidelines, and human oversight to ensure that AI systems are applied responsibly and effectively in HRM contexts.</w:t>
      </w:r>
    </w:p>
    <w:p w14:paraId="4F2CF6D3" w14:textId="77777777" w:rsidR="009125CE" w:rsidRDefault="009125CE" w:rsidP="00A020F5">
      <w:pPr>
        <w:bidi w:val="0"/>
        <w:jc w:val="both"/>
        <w:rPr>
          <w:rFonts w:ascii="Sakkal Majalla" w:hAnsi="Sakkal Majalla" w:cs="Sakkal Majalla"/>
          <w:sz w:val="28"/>
          <w:szCs w:val="28"/>
        </w:rPr>
      </w:pPr>
    </w:p>
    <w:p w14:paraId="0F5E8AAB" w14:textId="77777777" w:rsidR="007D2E85" w:rsidRDefault="007D2E85" w:rsidP="007D2E85">
      <w:pPr>
        <w:bidi w:val="0"/>
        <w:jc w:val="both"/>
        <w:rPr>
          <w:rFonts w:ascii="Sakkal Majalla" w:hAnsi="Sakkal Majalla" w:cs="Sakkal Majalla"/>
          <w:sz w:val="28"/>
          <w:szCs w:val="28"/>
        </w:rPr>
      </w:pPr>
    </w:p>
    <w:p w14:paraId="7A842B81" w14:textId="77777777" w:rsidR="007D2E85" w:rsidRDefault="007D2E85" w:rsidP="007D2E85">
      <w:pPr>
        <w:bidi w:val="0"/>
        <w:jc w:val="both"/>
        <w:rPr>
          <w:rFonts w:ascii="Sakkal Majalla" w:hAnsi="Sakkal Majalla" w:cs="Sakkal Majalla"/>
          <w:sz w:val="28"/>
          <w:szCs w:val="28"/>
        </w:rPr>
      </w:pPr>
    </w:p>
    <w:p w14:paraId="191CCE1A" w14:textId="77777777" w:rsidR="007D2E85" w:rsidRPr="00A020F5" w:rsidRDefault="007D2E85" w:rsidP="007D2E85">
      <w:pPr>
        <w:bidi w:val="0"/>
        <w:jc w:val="both"/>
        <w:rPr>
          <w:rFonts w:ascii="Sakkal Majalla" w:hAnsi="Sakkal Majalla" w:cs="Sakkal Majalla"/>
          <w:sz w:val="28"/>
          <w:szCs w:val="28"/>
          <w:rtl/>
        </w:rPr>
      </w:pPr>
    </w:p>
    <w:p w14:paraId="7D9A480F" w14:textId="77777777" w:rsidR="009125CE" w:rsidRPr="00A020F5" w:rsidRDefault="009125CE" w:rsidP="00A020F5">
      <w:pPr>
        <w:bidi w:val="0"/>
        <w:jc w:val="both"/>
        <w:rPr>
          <w:rFonts w:ascii="Sakkal Majalla" w:hAnsi="Sakkal Majalla" w:cs="Sakkal Majalla"/>
          <w:sz w:val="28"/>
          <w:szCs w:val="28"/>
          <w:rtl/>
        </w:rPr>
      </w:pPr>
    </w:p>
    <w:p w14:paraId="6E1B1D05" w14:textId="77777777" w:rsidR="009125CE" w:rsidRPr="00A020F5" w:rsidRDefault="009125CE" w:rsidP="009125CE">
      <w:pPr>
        <w:rPr>
          <w:rFonts w:ascii="Sakkal Majalla" w:hAnsi="Sakkal Majalla" w:cs="Sakkal Majalla"/>
          <w:sz w:val="28"/>
          <w:szCs w:val="28"/>
          <w:rtl/>
        </w:rPr>
      </w:pPr>
    </w:p>
    <w:p w14:paraId="11061B9C" w14:textId="77777777" w:rsidR="009125CE" w:rsidRPr="00A020F5" w:rsidRDefault="009125CE" w:rsidP="009125CE">
      <w:pPr>
        <w:rPr>
          <w:rFonts w:ascii="Sakkal Majalla" w:hAnsi="Sakkal Majalla" w:cs="Sakkal Majalla"/>
          <w:sz w:val="28"/>
          <w:szCs w:val="28"/>
          <w:rtl/>
        </w:rPr>
      </w:pPr>
    </w:p>
    <w:p w14:paraId="55D4A681" w14:textId="77777777" w:rsidR="009125CE" w:rsidRPr="00A020F5" w:rsidRDefault="009125CE" w:rsidP="009125CE">
      <w:pPr>
        <w:rPr>
          <w:rFonts w:ascii="Sakkal Majalla" w:hAnsi="Sakkal Majalla" w:cs="Sakkal Majalla"/>
          <w:sz w:val="28"/>
          <w:szCs w:val="28"/>
          <w:rtl/>
        </w:rPr>
      </w:pPr>
    </w:p>
    <w:p w14:paraId="7911387B" w14:textId="77777777" w:rsidR="009125CE" w:rsidRPr="00A020F5" w:rsidRDefault="009125CE" w:rsidP="009125CE">
      <w:pPr>
        <w:rPr>
          <w:rFonts w:ascii="Sakkal Majalla" w:hAnsi="Sakkal Majalla" w:cs="Sakkal Majalla"/>
          <w:sz w:val="28"/>
          <w:szCs w:val="28"/>
          <w:rtl/>
        </w:rPr>
      </w:pPr>
    </w:p>
    <w:p w14:paraId="2DC4D909" w14:textId="77777777" w:rsidR="009125CE" w:rsidRPr="00A020F5"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34100292" w14:textId="4DD8837A" w:rsidR="00E636D1" w:rsidRPr="00E636D1" w:rsidRDefault="00783610" w:rsidP="00E636D1">
      <w:pPr>
        <w:bidi w:val="0"/>
        <w:rPr>
          <w:rFonts w:ascii="Sakkal Majalla" w:hAnsi="Sakkal Majalla" w:cs="Sakkal Majalla"/>
          <w:sz w:val="28"/>
          <w:szCs w:val="28"/>
          <w:u w:val="single"/>
          <w:lang w:bidi="ar-EG"/>
        </w:rPr>
      </w:pPr>
      <w:r>
        <w:rPr>
          <w:rFonts w:ascii="Sakkal Majalla" w:hAnsi="Sakkal Majalla" w:cs="Sakkal Majalla"/>
          <w:b/>
          <w:bCs/>
          <w:sz w:val="28"/>
          <w:szCs w:val="28"/>
          <w:u w:val="single"/>
        </w:rPr>
        <w:lastRenderedPageBreak/>
        <w:t>Problem Statement</w:t>
      </w:r>
      <w:r>
        <w:rPr>
          <w:rFonts w:ascii="Sakkal Majalla" w:hAnsi="Sakkal Majalla" w:cs="Sakkal Majalla" w:hint="cs"/>
          <w:sz w:val="28"/>
          <w:szCs w:val="28"/>
          <w:u w:val="single"/>
          <w:rtl/>
          <w:lang w:bidi="ar-EG"/>
        </w:rPr>
        <w:t>:</w:t>
      </w:r>
    </w:p>
    <w:p w14:paraId="19E01F59" w14:textId="77777777" w:rsidR="006A7A28" w:rsidRPr="006A7A28" w:rsidRDefault="006A7A28" w:rsidP="006A7A28">
      <w:pPr>
        <w:bidi w:val="0"/>
        <w:jc w:val="both"/>
        <w:rPr>
          <w:rFonts w:ascii="Sakkal Majalla" w:hAnsi="Sakkal Majalla" w:cs="Sakkal Majalla"/>
          <w:sz w:val="28"/>
          <w:szCs w:val="28"/>
        </w:rPr>
      </w:pPr>
      <w:r w:rsidRPr="006A7A28">
        <w:rPr>
          <w:rFonts w:ascii="Sakkal Majalla" w:hAnsi="Sakkal Majalla" w:cs="Sakkal Majalla"/>
          <w:sz w:val="28"/>
          <w:szCs w:val="28"/>
        </w:rPr>
        <w:t>The use of Artificial Intelligence (AI) in Human Resource Management (HRM) has introduced a paradigm shift in core practices such as recruitment, performance management, and employee retention. Such technological advancements carry the allure of improved efficiency, objectivity, and strategic contribution. However, despite their potential, actual use of AI in HRM is riddled with issues, not the least of which include ethical concerns, technical limitations, and organizational resistance—particular on the part of employees who may be wary of being evaluated or managed by machines.</w:t>
      </w:r>
    </w:p>
    <w:p w14:paraId="461F6516" w14:textId="77777777" w:rsidR="006A7A28" w:rsidRPr="006A7A28" w:rsidRDefault="006A7A28" w:rsidP="006A7A28">
      <w:pPr>
        <w:bidi w:val="0"/>
        <w:jc w:val="both"/>
        <w:rPr>
          <w:rFonts w:ascii="Sakkal Majalla" w:hAnsi="Sakkal Majalla" w:cs="Sakkal Majalla"/>
          <w:sz w:val="28"/>
          <w:szCs w:val="28"/>
        </w:rPr>
      </w:pPr>
      <w:r w:rsidRPr="006A7A28">
        <w:rPr>
          <w:rFonts w:ascii="Sakkal Majalla" w:hAnsi="Sakkal Majalla" w:cs="Sakkal Majalla"/>
          <w:sz w:val="28"/>
          <w:szCs w:val="28"/>
        </w:rPr>
        <w:t>In hiring, AI systems are programmed to streamline traditional hiring methods, reduce administrative burdens, and maximize objectivity via the minimization of human biases. These systems have the ability to automate resume screening, conduct initial assessments, as well as match candidates with job openings based on predictive algorithms. However, according to Valecha et al. (2021), these AI models have a tendency to take on inherent biases from the past data on which they are trained. If the data reflects biased practices from the past, the AI can unintentionally replicate inequalities, thereby compromising the fairness and inclusiveness of the hiring process. Additionally, the opacity of AI-based decision-making, or the much-talked-about "black box" problem, creates a trust deficit in the minds of job applicants as well as HR officials. The inability to explain or interpret automatic hiring choices incapacitates transparency, reducing user faith in the validity and fairness of the system.</w:t>
      </w:r>
    </w:p>
    <w:p w14:paraId="3D75C8F8" w14:textId="77777777" w:rsidR="006A7A28" w:rsidRPr="006A7A28" w:rsidRDefault="006A7A28" w:rsidP="006A7A28">
      <w:pPr>
        <w:bidi w:val="0"/>
        <w:jc w:val="both"/>
        <w:rPr>
          <w:rFonts w:ascii="Sakkal Majalla" w:hAnsi="Sakkal Majalla" w:cs="Sakkal Majalla"/>
          <w:sz w:val="28"/>
          <w:szCs w:val="28"/>
        </w:rPr>
      </w:pPr>
      <w:r w:rsidRPr="006A7A28">
        <w:rPr>
          <w:rFonts w:ascii="Sakkal Majalla" w:hAnsi="Sakkal Majalla" w:cs="Sakkal Majalla"/>
          <w:sz w:val="28"/>
          <w:szCs w:val="28"/>
        </w:rPr>
        <w:t xml:space="preserve">In performance management, AI enjoys the advantage of objective, data-based evaluation, avoiding subjective opinion typically associated with traditional appraisal systems. Such systems possess the capacity to track employee output, monitor goal attainment, and identify patterns that may indicate strengths or performance issues. However, as critics such as Chukwuka and </w:t>
      </w:r>
      <w:proofErr w:type="spellStart"/>
      <w:r w:rsidRPr="006A7A28">
        <w:rPr>
          <w:rFonts w:ascii="Sakkal Majalla" w:hAnsi="Sakkal Majalla" w:cs="Sakkal Majalla"/>
          <w:sz w:val="28"/>
          <w:szCs w:val="28"/>
        </w:rPr>
        <w:t>Dibie</w:t>
      </w:r>
      <w:proofErr w:type="spellEnd"/>
      <w:r w:rsidRPr="006A7A28">
        <w:rPr>
          <w:rFonts w:ascii="Sakkal Majalla" w:hAnsi="Sakkal Majalla" w:cs="Sakkal Majalla"/>
          <w:sz w:val="28"/>
          <w:szCs w:val="28"/>
        </w:rPr>
        <w:t xml:space="preserve"> (2024) observe, there is a basic limitation: AI does not tend to capture and quantify qualitative and emotional dimensions such as morale, teamwork, interpersonal relationships, and adaptability. These are important dimensions of human performance that cannot be readily quantified but are essential to a healthy and productive workplace culture. As a result, employees may end up dehumanized or unfairly judged and less satisfied and involved in the appraisal process.</w:t>
      </w:r>
    </w:p>
    <w:p w14:paraId="6AABB2F9" w14:textId="77777777" w:rsidR="006A7A28" w:rsidRPr="006A7A28" w:rsidRDefault="006A7A28" w:rsidP="006A7A28">
      <w:pPr>
        <w:bidi w:val="0"/>
        <w:jc w:val="both"/>
        <w:rPr>
          <w:rFonts w:ascii="Sakkal Majalla" w:hAnsi="Sakkal Majalla" w:cs="Sakkal Majalla"/>
          <w:sz w:val="28"/>
          <w:szCs w:val="28"/>
        </w:rPr>
      </w:pPr>
      <w:r w:rsidRPr="006A7A28">
        <w:rPr>
          <w:rFonts w:ascii="Sakkal Majalla" w:hAnsi="Sakkal Majalla" w:cs="Sakkal Majalla"/>
          <w:sz w:val="28"/>
          <w:szCs w:val="28"/>
        </w:rPr>
        <w:t xml:space="preserve">In employee retention, AI-powered predictive analytics are increasingly being used to identify employees likely to quit the company. These tools analyze attendance records, productivity rates, and employee engagement scores to forecast attrition risks. While allowing HR managers to respond promptly, this proactive approach has a tendency to overlook non-quantifiable elements, such as organizational culture, emotional well-being, and relationships with coworkers, that are significant determinants of </w:t>
      </w:r>
      <w:r w:rsidRPr="006A7A28">
        <w:rPr>
          <w:rFonts w:ascii="Sakkal Majalla" w:hAnsi="Sakkal Majalla" w:cs="Sakkal Majalla"/>
          <w:sz w:val="28"/>
          <w:szCs w:val="28"/>
        </w:rPr>
        <w:lastRenderedPageBreak/>
        <w:t>employee satisfaction and loyalty. Furthermore, large-scale use of personal and behavioral data provokes serious ethical concerns about privacy, consent, and data protection. As Islam and Tamzid (2023) point out, organizations will need to achieve a delicate balance between technology usage and the rights of employees and the sense of trust and fairness in workplace monitoring and decision-making.</w:t>
      </w:r>
    </w:p>
    <w:p w14:paraId="57FDF557" w14:textId="77777777" w:rsidR="006A7A28" w:rsidRPr="006A7A28" w:rsidRDefault="006A7A28" w:rsidP="006A7A28">
      <w:pPr>
        <w:bidi w:val="0"/>
        <w:jc w:val="both"/>
        <w:rPr>
          <w:rFonts w:ascii="Sakkal Majalla" w:hAnsi="Sakkal Majalla" w:cs="Sakkal Majalla"/>
          <w:sz w:val="28"/>
          <w:szCs w:val="28"/>
        </w:rPr>
      </w:pPr>
      <w:r w:rsidRPr="006A7A28">
        <w:rPr>
          <w:rFonts w:ascii="Sakkal Majalla" w:hAnsi="Sakkal Majalla" w:cs="Sakkal Majalla"/>
          <w:sz w:val="28"/>
          <w:szCs w:val="28"/>
        </w:rPr>
        <w:t xml:space="preserve">Previous studies have discussed the paradoxicality of AI in HRM—its revolutionary potential and its ethical pitfalls. For example, Sayyad and Srinivas (2023) demonstrated how AI can enhance recruitment outcomes through automation and precision but stressed the importance of ethical frameworks to mitigate algorithmic bias and ensure fairness. Similarly, </w:t>
      </w:r>
      <w:proofErr w:type="spellStart"/>
      <w:r w:rsidRPr="006A7A28">
        <w:rPr>
          <w:rFonts w:ascii="Sakkal Majalla" w:hAnsi="Sakkal Majalla" w:cs="Sakkal Majalla"/>
          <w:sz w:val="28"/>
          <w:szCs w:val="28"/>
        </w:rPr>
        <w:t>Ghedabna</w:t>
      </w:r>
      <w:proofErr w:type="spellEnd"/>
      <w:r w:rsidRPr="006A7A28">
        <w:rPr>
          <w:rFonts w:ascii="Sakkal Majalla" w:hAnsi="Sakkal Majalla" w:cs="Sakkal Majalla"/>
          <w:sz w:val="28"/>
          <w:szCs w:val="28"/>
        </w:rPr>
        <w:t xml:space="preserve"> et al. (2024) recognized AI’s capacity to increase objectivity and transparency in performance appraisals while underscoring its inability to fully capture human behaviors and social dynamics.</w:t>
      </w:r>
    </w:p>
    <w:p w14:paraId="44B9E040" w14:textId="77777777" w:rsidR="006A7A28" w:rsidRPr="006A7A28" w:rsidRDefault="006A7A28" w:rsidP="006A7A28">
      <w:pPr>
        <w:bidi w:val="0"/>
        <w:jc w:val="both"/>
        <w:rPr>
          <w:rFonts w:ascii="Sakkal Majalla" w:hAnsi="Sakkal Majalla" w:cs="Sakkal Majalla"/>
          <w:sz w:val="28"/>
          <w:szCs w:val="28"/>
        </w:rPr>
      </w:pPr>
      <w:r w:rsidRPr="006A7A28">
        <w:rPr>
          <w:rFonts w:ascii="Sakkal Majalla" w:hAnsi="Sakkal Majalla" w:cs="Sakkal Majalla"/>
          <w:sz w:val="28"/>
          <w:szCs w:val="28"/>
        </w:rPr>
        <w:t>Drawing from these observations, the current study aims to add to the academic and practitioner understanding of AI in HRM by designing a comprehensive framework for ethical, transparent, and fair AI applications. The framework will address some of the key literature gaps by examining how firms can implement AI technologies without undermining employee trust, protecting individuals' rights, and promoting organizational justice. By highlighting both the strategic imperative and the ethical imperative of AI adoption, this research seeks to offer applied knowledge that can guide practitioners in building HR systems that are not only effective but also human and equitable.</w:t>
      </w:r>
    </w:p>
    <w:p w14:paraId="29DCC254" w14:textId="77777777" w:rsidR="006A7A28" w:rsidRPr="006A7A28" w:rsidRDefault="006A7A28" w:rsidP="006A7A28">
      <w:pPr>
        <w:bidi w:val="0"/>
        <w:jc w:val="both"/>
        <w:rPr>
          <w:rFonts w:ascii="Sakkal Majalla" w:hAnsi="Sakkal Majalla" w:cs="Sakkal Majalla"/>
          <w:sz w:val="28"/>
          <w:szCs w:val="28"/>
        </w:rPr>
      </w:pPr>
      <w:r w:rsidRPr="006A7A28">
        <w:rPr>
          <w:rFonts w:ascii="Sakkal Majalla" w:hAnsi="Sakkal Majalla" w:cs="Sakkal Majalla"/>
          <w:sz w:val="28"/>
          <w:szCs w:val="28"/>
        </w:rPr>
        <w:t>Lastly, as AI-driven HRM tools become ubiquitous in organizations, they will need to contend with complex challenges such as employees' lack of trust, ethical issues, and unintended consequences of automation. This study will contribute by demystifying actionable solutions to surmount these challenges and offering evidence-based recommendations on how to create more resilient, inclusive, and ethically robust work environments in the age of AI.</w:t>
      </w:r>
    </w:p>
    <w:p w14:paraId="3E3E5063" w14:textId="77777777" w:rsidR="00E636D1" w:rsidRPr="00E636D1" w:rsidRDefault="00E636D1" w:rsidP="00E636D1">
      <w:pPr>
        <w:bidi w:val="0"/>
        <w:jc w:val="both"/>
        <w:rPr>
          <w:rFonts w:ascii="Sakkal Majalla" w:hAnsi="Sakkal Majalla" w:cs="Sakkal Majalla"/>
          <w:sz w:val="28"/>
          <w:szCs w:val="28"/>
          <w:rtl/>
        </w:rPr>
      </w:pPr>
    </w:p>
    <w:p w14:paraId="779EC353" w14:textId="77777777" w:rsidR="00E636D1" w:rsidRDefault="00E636D1" w:rsidP="00E636D1">
      <w:pPr>
        <w:bidi w:val="0"/>
        <w:rPr>
          <w:rFonts w:ascii="Sakkal Majalla" w:hAnsi="Sakkal Majalla" w:cs="Sakkal Majalla"/>
          <w:sz w:val="28"/>
          <w:szCs w:val="28"/>
          <w:u w:val="single"/>
          <w:rtl/>
        </w:rPr>
      </w:pPr>
      <w:r>
        <w:rPr>
          <w:rFonts w:ascii="Sakkal Majalla" w:hAnsi="Sakkal Majalla" w:cs="Sakkal Majalla"/>
          <w:b/>
          <w:bCs/>
          <w:sz w:val="28"/>
          <w:szCs w:val="28"/>
          <w:u w:val="single"/>
        </w:rPr>
        <w:t>Study Importance</w:t>
      </w:r>
      <w:r>
        <w:rPr>
          <w:rFonts w:ascii="Sakkal Majalla" w:hAnsi="Sakkal Majalla" w:cs="Sakkal Majalla" w:hint="cs"/>
          <w:b/>
          <w:bCs/>
          <w:sz w:val="28"/>
          <w:szCs w:val="28"/>
          <w:u w:val="single"/>
          <w:rtl/>
        </w:rPr>
        <w:t>:</w:t>
      </w:r>
    </w:p>
    <w:p w14:paraId="3399F31C" w14:textId="6F5102BD" w:rsidR="00E636D1" w:rsidRPr="00E636D1" w:rsidRDefault="00E636D1" w:rsidP="00E636D1">
      <w:pPr>
        <w:bidi w:val="0"/>
        <w:rPr>
          <w:rFonts w:ascii="Sakkal Majalla" w:hAnsi="Sakkal Majalla" w:cs="Sakkal Majalla"/>
          <w:b/>
          <w:bCs/>
          <w:sz w:val="28"/>
          <w:szCs w:val="28"/>
        </w:rPr>
      </w:pPr>
      <w:r w:rsidRPr="00E636D1">
        <w:rPr>
          <w:rFonts w:ascii="Sakkal Majalla" w:hAnsi="Sakkal Majalla" w:cs="Sakkal Majalla"/>
          <w:b/>
          <w:bCs/>
          <w:sz w:val="28"/>
          <w:szCs w:val="28"/>
        </w:rPr>
        <w:t>Firstly: Scientific Importance</w:t>
      </w:r>
    </w:p>
    <w:p w14:paraId="5BD1BC1D" w14:textId="5378C2B7" w:rsidR="009A6BEC" w:rsidRPr="009A6BEC" w:rsidRDefault="00E636D1" w:rsidP="009A6BEC">
      <w:pPr>
        <w:bidi w:val="0"/>
        <w:rPr>
          <w:rFonts w:ascii="Sakkal Majalla" w:hAnsi="Sakkal Majalla" w:cs="Sakkal Majalla"/>
          <w:sz w:val="28"/>
          <w:szCs w:val="28"/>
        </w:rPr>
      </w:pPr>
      <w:r w:rsidRPr="00E636D1">
        <w:rPr>
          <w:rFonts w:ascii="Sakkal Majalla" w:hAnsi="Sakkal Majalla" w:cs="Sakkal Majalla"/>
          <w:b/>
          <w:bCs/>
          <w:sz w:val="28"/>
          <w:szCs w:val="28"/>
        </w:rPr>
        <w:t>1. Advancing Academic Knowledge on AI in HRM</w:t>
      </w:r>
    </w:p>
    <w:p w14:paraId="182A8485" w14:textId="77777777" w:rsidR="009A6BEC" w:rsidRPr="009A6BEC" w:rsidRDefault="009A6BEC" w:rsidP="009A6BEC">
      <w:pPr>
        <w:bidi w:val="0"/>
        <w:rPr>
          <w:rFonts w:ascii="Sakkal Majalla" w:hAnsi="Sakkal Majalla" w:cs="Sakkal Majalla"/>
          <w:sz w:val="28"/>
          <w:szCs w:val="28"/>
        </w:rPr>
      </w:pPr>
      <w:r w:rsidRPr="009A6BEC">
        <w:rPr>
          <w:rFonts w:ascii="Sakkal Majalla" w:hAnsi="Sakkal Majalla" w:cs="Sakkal Majalla"/>
          <w:sz w:val="28"/>
          <w:szCs w:val="28"/>
        </w:rPr>
        <w:t xml:space="preserve">In practice, the study offers real-world insights into how AI-based tools can maximize recruitment efficiency. Through process automation such as screening resumes, job matching, and first-level assessments, organizations are able to reduce time to hire while enhancing the accuracy of their </w:t>
      </w:r>
      <w:r w:rsidRPr="009A6BEC">
        <w:rPr>
          <w:rFonts w:ascii="Sakkal Majalla" w:hAnsi="Sakkal Majalla" w:cs="Sakkal Majalla"/>
          <w:sz w:val="28"/>
          <w:szCs w:val="28"/>
        </w:rPr>
        <w:lastRenderedPageBreak/>
        <w:t>selections. This contributes to more effective workforce planning and reduces administrative burden, as shown by Sayyad and Srinivas (2023).</w:t>
      </w:r>
    </w:p>
    <w:p w14:paraId="322AAFF1" w14:textId="77777777" w:rsidR="009A6BEC" w:rsidRPr="009A6BEC" w:rsidRDefault="009A6BEC" w:rsidP="009A6BEC">
      <w:pPr>
        <w:bidi w:val="0"/>
        <w:rPr>
          <w:rFonts w:ascii="Sakkal Majalla" w:hAnsi="Sakkal Majalla" w:cs="Sakkal Majalla"/>
          <w:b/>
          <w:bCs/>
          <w:sz w:val="28"/>
          <w:szCs w:val="28"/>
        </w:rPr>
      </w:pPr>
      <w:r w:rsidRPr="009A6BEC">
        <w:rPr>
          <w:rFonts w:ascii="Sakkal Majalla" w:hAnsi="Sakkal Majalla" w:cs="Sakkal Majalla"/>
          <w:b/>
          <w:bCs/>
          <w:sz w:val="28"/>
          <w:szCs w:val="28"/>
        </w:rPr>
        <w:t>2. Maximizing Performance Evaluation Processes</w:t>
      </w:r>
    </w:p>
    <w:p w14:paraId="2AAC9149" w14:textId="77777777" w:rsidR="009A6BEC" w:rsidRPr="009A6BEC" w:rsidRDefault="009A6BEC" w:rsidP="009A6BEC">
      <w:pPr>
        <w:bidi w:val="0"/>
        <w:rPr>
          <w:rFonts w:ascii="Sakkal Majalla" w:hAnsi="Sakkal Majalla" w:cs="Sakkal Majalla"/>
          <w:sz w:val="28"/>
          <w:szCs w:val="28"/>
        </w:rPr>
      </w:pPr>
      <w:r w:rsidRPr="009A6BEC">
        <w:rPr>
          <w:rFonts w:ascii="Sakkal Majalla" w:hAnsi="Sakkal Majalla" w:cs="Sakkal Majalla"/>
          <w:sz w:val="28"/>
          <w:szCs w:val="28"/>
        </w:rPr>
        <w:t>Application of AI to performance appraisal systems transforms historically subjective and often biased task into one that is more objective, uniform, and fact-driven. This transformation helps organizations achieve more aligned employee appraisals based on measurable outcomes and abilities, thereby promoting fairness, enhancing workers' participation, and enhancing overall performance management practices (Olaoye et al., 2024).</w:t>
      </w:r>
    </w:p>
    <w:p w14:paraId="394E641A" w14:textId="77777777" w:rsidR="009A6BEC" w:rsidRPr="009A6BEC" w:rsidRDefault="009A6BEC" w:rsidP="009A6BEC">
      <w:pPr>
        <w:bidi w:val="0"/>
        <w:rPr>
          <w:rFonts w:ascii="Sakkal Majalla" w:hAnsi="Sakkal Majalla" w:cs="Sakkal Majalla"/>
          <w:b/>
          <w:bCs/>
          <w:sz w:val="28"/>
          <w:szCs w:val="28"/>
        </w:rPr>
      </w:pPr>
      <w:r w:rsidRPr="009A6BEC">
        <w:rPr>
          <w:rFonts w:ascii="Sakkal Majalla" w:hAnsi="Sakkal Majalla" w:cs="Sakkal Majalla"/>
          <w:b/>
          <w:bCs/>
          <w:sz w:val="28"/>
          <w:szCs w:val="28"/>
        </w:rPr>
        <w:t>3. Improving Employee Retention Strategies</w:t>
      </w:r>
    </w:p>
    <w:p w14:paraId="0F631755" w14:textId="77777777" w:rsidR="009A6BEC" w:rsidRPr="009A6BEC" w:rsidRDefault="009A6BEC" w:rsidP="009A6BEC">
      <w:pPr>
        <w:bidi w:val="0"/>
        <w:rPr>
          <w:rFonts w:ascii="Sakkal Majalla" w:hAnsi="Sakkal Majalla" w:cs="Sakkal Majalla"/>
          <w:sz w:val="28"/>
          <w:szCs w:val="28"/>
        </w:rPr>
      </w:pPr>
      <w:r w:rsidRPr="009A6BEC">
        <w:rPr>
          <w:rFonts w:ascii="Sakkal Majalla" w:hAnsi="Sakkal Majalla" w:cs="Sakkal Majalla"/>
          <w:sz w:val="28"/>
          <w:szCs w:val="28"/>
        </w:rPr>
        <w:t xml:space="preserve">Predictive analytics with the aid of AI may be used to enable HR departments to forecast employees at risk of attrition based on performance and behavioral patterns. Retention programs focused on mentoring, training, or rewards, grounded in such knowledge, can subsequently be instituted to stem turnover and retain key talent. </w:t>
      </w:r>
      <w:proofErr w:type="spellStart"/>
      <w:r w:rsidRPr="009A6BEC">
        <w:rPr>
          <w:rFonts w:ascii="Sakkal Majalla" w:hAnsi="Sakkal Majalla" w:cs="Sakkal Majalla"/>
          <w:sz w:val="28"/>
          <w:szCs w:val="28"/>
        </w:rPr>
        <w:t>Ghedabna</w:t>
      </w:r>
      <w:proofErr w:type="spellEnd"/>
      <w:r w:rsidRPr="009A6BEC">
        <w:rPr>
          <w:rFonts w:ascii="Sakkal Majalla" w:hAnsi="Sakkal Majalla" w:cs="Sakkal Majalla"/>
          <w:sz w:val="28"/>
          <w:szCs w:val="28"/>
        </w:rPr>
        <w:t xml:space="preserve"> et al. (2024) and </w:t>
      </w:r>
      <w:proofErr w:type="spellStart"/>
      <w:r w:rsidRPr="009A6BEC">
        <w:rPr>
          <w:rFonts w:ascii="Sakkal Majalla" w:hAnsi="Sakkal Majalla" w:cs="Sakkal Majalla"/>
          <w:sz w:val="28"/>
          <w:szCs w:val="28"/>
        </w:rPr>
        <w:t>Alrakhawi</w:t>
      </w:r>
      <w:proofErr w:type="spellEnd"/>
      <w:r w:rsidRPr="009A6BEC">
        <w:rPr>
          <w:rFonts w:ascii="Sakkal Majalla" w:hAnsi="Sakkal Majalla" w:cs="Sakkal Majalla"/>
          <w:sz w:val="28"/>
          <w:szCs w:val="28"/>
        </w:rPr>
        <w:t xml:space="preserve"> et al. (2024) in their studies highlight the strategic effectiveness of such pre-emptive strategies.</w:t>
      </w:r>
    </w:p>
    <w:p w14:paraId="6782E235" w14:textId="77777777" w:rsidR="009A6BEC" w:rsidRPr="009A6BEC" w:rsidRDefault="009A6BEC" w:rsidP="009A6BEC">
      <w:pPr>
        <w:bidi w:val="0"/>
        <w:rPr>
          <w:rFonts w:ascii="Sakkal Majalla" w:hAnsi="Sakkal Majalla" w:cs="Sakkal Majalla"/>
          <w:b/>
          <w:bCs/>
          <w:sz w:val="28"/>
          <w:szCs w:val="28"/>
        </w:rPr>
      </w:pPr>
      <w:r w:rsidRPr="009A6BEC">
        <w:rPr>
          <w:rFonts w:ascii="Sakkal Majalla" w:hAnsi="Sakkal Majalla" w:cs="Sakkal Majalla"/>
          <w:b/>
          <w:bCs/>
          <w:sz w:val="28"/>
          <w:szCs w:val="28"/>
        </w:rPr>
        <w:t>4. Ethical and Social Issues Management</w:t>
      </w:r>
    </w:p>
    <w:p w14:paraId="232CEC4A" w14:textId="77777777" w:rsidR="009A6BEC" w:rsidRPr="009A6BEC" w:rsidRDefault="009A6BEC" w:rsidP="009A6BEC">
      <w:pPr>
        <w:bidi w:val="0"/>
        <w:rPr>
          <w:rFonts w:ascii="Sakkal Majalla" w:hAnsi="Sakkal Majalla" w:cs="Sakkal Majalla"/>
          <w:sz w:val="28"/>
          <w:szCs w:val="28"/>
        </w:rPr>
      </w:pPr>
      <w:r w:rsidRPr="009A6BEC">
        <w:rPr>
          <w:rFonts w:ascii="Sakkal Majalla" w:hAnsi="Sakkal Majalla" w:cs="Sakkal Majalla"/>
          <w:sz w:val="28"/>
          <w:szCs w:val="28"/>
        </w:rPr>
        <w:t>This research provides timely guidance on how to manage the social and ethical implications of AI adoption in HRM. It demands responsible innovation like ensuring transparency in decision-making processes based on AI, maintaining employee privacy, and avoiding discrimination. The contributions are best suited to firms that desire to reconcile efficiency and social responsibility and adherence to the law (El-Ghoul et al., 2024).</w:t>
      </w:r>
    </w:p>
    <w:p w14:paraId="0D718EFB" w14:textId="77777777" w:rsidR="009A6BEC" w:rsidRPr="009A6BEC" w:rsidRDefault="009A6BEC" w:rsidP="009A6BEC">
      <w:pPr>
        <w:bidi w:val="0"/>
        <w:rPr>
          <w:rFonts w:ascii="Sakkal Majalla" w:hAnsi="Sakkal Majalla" w:cs="Sakkal Majalla"/>
          <w:b/>
          <w:bCs/>
          <w:sz w:val="28"/>
          <w:szCs w:val="28"/>
        </w:rPr>
      </w:pPr>
      <w:r w:rsidRPr="009A6BEC">
        <w:rPr>
          <w:rFonts w:ascii="Sakkal Majalla" w:hAnsi="Sakkal Majalla" w:cs="Sakkal Majalla"/>
          <w:b/>
          <w:bCs/>
          <w:sz w:val="28"/>
          <w:szCs w:val="28"/>
        </w:rPr>
        <w:t>5. Informing Policies and HR Practices</w:t>
      </w:r>
    </w:p>
    <w:p w14:paraId="4B6EF15B" w14:textId="5886DA38" w:rsidR="00DF319C" w:rsidRDefault="009A6BEC" w:rsidP="009A6BEC">
      <w:pPr>
        <w:bidi w:val="0"/>
        <w:rPr>
          <w:rFonts w:ascii="Sakkal Majalla" w:hAnsi="Sakkal Majalla" w:cs="Sakkal Majalla"/>
          <w:sz w:val="28"/>
          <w:szCs w:val="28"/>
          <w:u w:val="single"/>
        </w:rPr>
      </w:pPr>
      <w:r w:rsidRPr="009A6BEC">
        <w:rPr>
          <w:rFonts w:ascii="Sakkal Majalla" w:hAnsi="Sakkal Majalla" w:cs="Sakkal Majalla"/>
          <w:sz w:val="28"/>
          <w:szCs w:val="28"/>
        </w:rPr>
        <w:t xml:space="preserve">Finally, the study is a practical guide for HR professionals, organizational managers, and policymakers. It gives practical policy recommendations and best practices in using AI tools in a manner that is aligned with organizational goals and workers' welfare. These findings are based on empirical evidence and corroborated by existing studies, for instance, Priyanka et al. (2024) and </w:t>
      </w:r>
      <w:proofErr w:type="spellStart"/>
      <w:r w:rsidRPr="009A6BEC">
        <w:rPr>
          <w:rFonts w:ascii="Sakkal Majalla" w:hAnsi="Sakkal Majalla" w:cs="Sakkal Majalla"/>
          <w:sz w:val="28"/>
          <w:szCs w:val="28"/>
        </w:rPr>
        <w:t>Madanchian</w:t>
      </w:r>
      <w:proofErr w:type="spellEnd"/>
      <w:r w:rsidRPr="009A6BEC">
        <w:rPr>
          <w:rFonts w:ascii="Sakkal Majalla" w:hAnsi="Sakkal Majalla" w:cs="Sakkal Majalla"/>
          <w:sz w:val="28"/>
          <w:szCs w:val="28"/>
        </w:rPr>
        <w:t xml:space="preserve"> et al. (2023), which emphasize strategic alignment and human supervision in AI-mediated HR environments.</w:t>
      </w:r>
    </w:p>
    <w:p w14:paraId="75DE4BF8" w14:textId="77777777" w:rsidR="009A6BEC" w:rsidRDefault="009A6BEC" w:rsidP="00D22171">
      <w:pPr>
        <w:rPr>
          <w:rFonts w:ascii="Sakkal Majalla" w:hAnsi="Sakkal Majalla" w:cs="Sakkal Majalla"/>
          <w:sz w:val="28"/>
          <w:szCs w:val="28"/>
          <w:u w:val="single"/>
        </w:rPr>
      </w:pPr>
    </w:p>
    <w:p w14:paraId="519DCC71" w14:textId="77777777" w:rsidR="00DF319C" w:rsidRDefault="00DF319C" w:rsidP="00D22171">
      <w:pPr>
        <w:rPr>
          <w:rFonts w:ascii="Sakkal Majalla" w:hAnsi="Sakkal Majalla" w:cs="Sakkal Majalla"/>
          <w:sz w:val="28"/>
          <w:szCs w:val="28"/>
          <w:u w:val="single"/>
        </w:rPr>
      </w:pPr>
    </w:p>
    <w:p w14:paraId="2B42B8B5" w14:textId="77777777" w:rsidR="00DF319C" w:rsidRDefault="00DF319C" w:rsidP="00D22171">
      <w:pPr>
        <w:rPr>
          <w:rFonts w:ascii="Sakkal Majalla" w:hAnsi="Sakkal Majalla" w:cs="Sakkal Majalla"/>
          <w:sz w:val="28"/>
          <w:szCs w:val="28"/>
          <w:u w:val="single"/>
          <w:rtl/>
        </w:rPr>
      </w:pPr>
    </w:p>
    <w:p w14:paraId="6461795C" w14:textId="77777777" w:rsidR="00DF319C" w:rsidRDefault="00DF319C" w:rsidP="009A6BEC">
      <w:pPr>
        <w:bidi w:val="0"/>
        <w:rPr>
          <w:rFonts w:ascii="Sakkal Majalla" w:hAnsi="Sakkal Majalla" w:cs="Sakkal Majalla"/>
          <w:sz w:val="28"/>
          <w:szCs w:val="28"/>
          <w:u w:val="single"/>
          <w:rtl/>
        </w:rPr>
      </w:pPr>
      <w:r>
        <w:rPr>
          <w:rFonts w:ascii="Sakkal Majalla" w:hAnsi="Sakkal Majalla" w:cs="Sakkal Majalla"/>
          <w:b/>
          <w:bCs/>
          <w:sz w:val="28"/>
          <w:szCs w:val="28"/>
          <w:u w:val="single"/>
        </w:rPr>
        <w:t>Study Objectives</w:t>
      </w:r>
      <w:r>
        <w:rPr>
          <w:rFonts w:ascii="Sakkal Majalla" w:hAnsi="Sakkal Majalla" w:cs="Sakkal Majalla" w:hint="cs"/>
          <w:sz w:val="28"/>
          <w:szCs w:val="28"/>
          <w:u w:val="single"/>
          <w:rtl/>
        </w:rPr>
        <w:t>:</w:t>
      </w:r>
    </w:p>
    <w:p w14:paraId="5CBD73B8" w14:textId="77777777" w:rsidR="009A6BEC" w:rsidRPr="009A6BEC" w:rsidRDefault="009A6BEC" w:rsidP="009A6BEC">
      <w:pPr>
        <w:bidi w:val="0"/>
        <w:rPr>
          <w:rFonts w:ascii="Sakkal Majalla" w:hAnsi="Sakkal Majalla" w:cs="Sakkal Majalla"/>
          <w:sz w:val="28"/>
          <w:szCs w:val="28"/>
        </w:rPr>
      </w:pPr>
      <w:r w:rsidRPr="009A6BEC">
        <w:rPr>
          <w:rFonts w:ascii="Sakkal Majalla" w:hAnsi="Sakkal Majalla" w:cs="Sakkal Majalla"/>
          <w:sz w:val="28"/>
          <w:szCs w:val="28"/>
        </w:rPr>
        <w:t>1</w:t>
      </w:r>
      <w:r w:rsidRPr="009A6BEC">
        <w:rPr>
          <w:rFonts w:ascii="Sakkal Majalla" w:hAnsi="Sakkal Majalla" w:cs="Sakkal Majalla"/>
          <w:sz w:val="28"/>
          <w:szCs w:val="28"/>
          <w:rtl/>
        </w:rPr>
        <w:t xml:space="preserve">. </w:t>
      </w:r>
      <w:r w:rsidRPr="009A6BEC">
        <w:rPr>
          <w:rFonts w:ascii="Sakkal Majalla" w:hAnsi="Sakkal Majalla" w:cs="Sakkal Majalla"/>
          <w:sz w:val="28"/>
          <w:szCs w:val="28"/>
        </w:rPr>
        <w:t>To evaluate the effectiveness of AI tools in making recruitment more modern and efficient through analysis of their ability to automate activities such as resume screening, matching candidates with job roles, and removing unconscious human bias from the recruitment process. This objective focuses on the role of AI in improving recruitment efficiency without sacrificing fairness and inclusivity in candidate evaluation</w:t>
      </w:r>
      <w:r w:rsidRPr="009A6BEC">
        <w:rPr>
          <w:rFonts w:ascii="Sakkal Majalla" w:hAnsi="Sakkal Majalla" w:cs="Sakkal Majalla"/>
          <w:sz w:val="28"/>
          <w:szCs w:val="28"/>
          <w:rtl/>
        </w:rPr>
        <w:t>.</w:t>
      </w:r>
    </w:p>
    <w:p w14:paraId="6B0D334E" w14:textId="77777777" w:rsidR="009A6BEC" w:rsidRPr="009A6BEC" w:rsidRDefault="009A6BEC" w:rsidP="009A6BEC">
      <w:pPr>
        <w:bidi w:val="0"/>
        <w:rPr>
          <w:rFonts w:ascii="Sakkal Majalla" w:hAnsi="Sakkal Majalla" w:cs="Sakkal Majalla"/>
          <w:sz w:val="28"/>
          <w:szCs w:val="28"/>
        </w:rPr>
      </w:pPr>
      <w:r w:rsidRPr="009A6BEC">
        <w:rPr>
          <w:rFonts w:ascii="Sakkal Majalla" w:hAnsi="Sakkal Majalla" w:cs="Sakkal Majalla"/>
          <w:sz w:val="28"/>
          <w:szCs w:val="28"/>
        </w:rPr>
        <w:t>2</w:t>
      </w:r>
      <w:r w:rsidRPr="009A6BEC">
        <w:rPr>
          <w:rFonts w:ascii="Sakkal Majalla" w:hAnsi="Sakkal Majalla" w:cs="Sakkal Majalla"/>
          <w:sz w:val="28"/>
          <w:szCs w:val="28"/>
          <w:rtl/>
        </w:rPr>
        <w:t xml:space="preserve">. </w:t>
      </w:r>
      <w:r w:rsidRPr="009A6BEC">
        <w:rPr>
          <w:rFonts w:ascii="Sakkal Majalla" w:hAnsi="Sakkal Majalla" w:cs="Sakkal Majalla"/>
          <w:sz w:val="28"/>
          <w:szCs w:val="28"/>
        </w:rPr>
        <w:t>To analyze the role of Artificial Intelligence in transforming the practice of performance appraisal by offering objective, fact-based insights into employee behavior, productivity, and competencies. This includes assessing how AI can facilitate customized feedback mechanisms to promote staff development and motivation and reduce subjectivity in traditional appraisals</w:t>
      </w:r>
      <w:r w:rsidRPr="009A6BEC">
        <w:rPr>
          <w:rFonts w:ascii="Sakkal Majalla" w:hAnsi="Sakkal Majalla" w:cs="Sakkal Majalla"/>
          <w:sz w:val="28"/>
          <w:szCs w:val="28"/>
          <w:rtl/>
        </w:rPr>
        <w:t>.</w:t>
      </w:r>
    </w:p>
    <w:p w14:paraId="747632E4" w14:textId="77777777" w:rsidR="009A6BEC" w:rsidRPr="009A6BEC" w:rsidRDefault="009A6BEC" w:rsidP="009A6BEC">
      <w:pPr>
        <w:bidi w:val="0"/>
        <w:rPr>
          <w:rFonts w:ascii="Sakkal Majalla" w:hAnsi="Sakkal Majalla" w:cs="Sakkal Majalla"/>
          <w:sz w:val="28"/>
          <w:szCs w:val="28"/>
        </w:rPr>
      </w:pPr>
      <w:r w:rsidRPr="009A6BEC">
        <w:rPr>
          <w:rFonts w:ascii="Sakkal Majalla" w:hAnsi="Sakkal Majalla" w:cs="Sakkal Majalla"/>
          <w:sz w:val="28"/>
          <w:szCs w:val="28"/>
        </w:rPr>
        <w:t>3</w:t>
      </w:r>
      <w:r w:rsidRPr="009A6BEC">
        <w:rPr>
          <w:rFonts w:ascii="Sakkal Majalla" w:hAnsi="Sakkal Majalla" w:cs="Sakkal Majalla"/>
          <w:sz w:val="28"/>
          <w:szCs w:val="28"/>
          <w:rtl/>
        </w:rPr>
        <w:t xml:space="preserve">. </w:t>
      </w:r>
      <w:r w:rsidRPr="009A6BEC">
        <w:rPr>
          <w:rFonts w:ascii="Sakkal Majalla" w:hAnsi="Sakkal Majalla" w:cs="Sakkal Majalla"/>
          <w:sz w:val="28"/>
          <w:szCs w:val="28"/>
        </w:rPr>
        <w:t>To explore the application of AI-based strategies to predict potential employee turnover and enhance retention using predictive analytics. This objective involves understanding the mechanisms by which AI software detects signals and early warning signs of disengagement and enables HR practitioners to implement timely, targeted interventions that increase job satisfaction and reduce attrition rates</w:t>
      </w:r>
      <w:r w:rsidRPr="009A6BEC">
        <w:rPr>
          <w:rFonts w:ascii="Sakkal Majalla" w:hAnsi="Sakkal Majalla" w:cs="Sakkal Majalla"/>
          <w:sz w:val="28"/>
          <w:szCs w:val="28"/>
          <w:rtl/>
        </w:rPr>
        <w:t>.</w:t>
      </w:r>
    </w:p>
    <w:p w14:paraId="758B42E5" w14:textId="77777777" w:rsidR="009A6BEC" w:rsidRPr="009A6BEC" w:rsidRDefault="009A6BEC" w:rsidP="009A6BEC">
      <w:pPr>
        <w:bidi w:val="0"/>
        <w:rPr>
          <w:rFonts w:ascii="Sakkal Majalla" w:hAnsi="Sakkal Majalla" w:cs="Sakkal Majalla"/>
          <w:sz w:val="28"/>
          <w:szCs w:val="28"/>
        </w:rPr>
      </w:pPr>
      <w:r w:rsidRPr="009A6BEC">
        <w:rPr>
          <w:rFonts w:ascii="Sakkal Majalla" w:hAnsi="Sakkal Majalla" w:cs="Sakkal Majalla"/>
          <w:sz w:val="28"/>
          <w:szCs w:val="28"/>
        </w:rPr>
        <w:t>4</w:t>
      </w:r>
      <w:r w:rsidRPr="009A6BEC">
        <w:rPr>
          <w:rFonts w:ascii="Sakkal Majalla" w:hAnsi="Sakkal Majalla" w:cs="Sakkal Majalla"/>
          <w:sz w:val="28"/>
          <w:szCs w:val="28"/>
          <w:rtl/>
        </w:rPr>
        <w:t xml:space="preserve">. </w:t>
      </w:r>
      <w:r w:rsidRPr="009A6BEC">
        <w:rPr>
          <w:rFonts w:ascii="Sakkal Majalla" w:hAnsi="Sakkal Majalla" w:cs="Sakkal Majalla"/>
          <w:sz w:val="28"/>
          <w:szCs w:val="28"/>
        </w:rPr>
        <w:t>To determine and critically examine the major ethical and technical challenges that are involved in AI implementation in Human Resource Management, including algorithmic bias, data privacy and security issues, and transparency of automated decision-making. The aim is to assess how these challenges affect trust, fairness, and compliance in HR operations</w:t>
      </w:r>
      <w:r w:rsidRPr="009A6BEC">
        <w:rPr>
          <w:rFonts w:ascii="Sakkal Majalla" w:hAnsi="Sakkal Majalla" w:cs="Sakkal Majalla"/>
          <w:sz w:val="28"/>
          <w:szCs w:val="28"/>
          <w:rtl/>
        </w:rPr>
        <w:t>.</w:t>
      </w:r>
    </w:p>
    <w:p w14:paraId="7A9244F2" w14:textId="77777777" w:rsidR="009A6BEC" w:rsidRPr="009A6BEC" w:rsidRDefault="009A6BEC" w:rsidP="009A6BEC">
      <w:pPr>
        <w:bidi w:val="0"/>
        <w:rPr>
          <w:rFonts w:ascii="Sakkal Majalla" w:hAnsi="Sakkal Majalla" w:cs="Sakkal Majalla"/>
          <w:sz w:val="28"/>
          <w:szCs w:val="28"/>
        </w:rPr>
      </w:pPr>
      <w:r w:rsidRPr="009A6BEC">
        <w:rPr>
          <w:rFonts w:ascii="Sakkal Majalla" w:hAnsi="Sakkal Majalla" w:cs="Sakkal Majalla"/>
          <w:sz w:val="28"/>
          <w:szCs w:val="28"/>
        </w:rPr>
        <w:t>5</w:t>
      </w:r>
      <w:r w:rsidRPr="009A6BEC">
        <w:rPr>
          <w:rFonts w:ascii="Sakkal Majalla" w:hAnsi="Sakkal Majalla" w:cs="Sakkal Majalla"/>
          <w:sz w:val="28"/>
          <w:szCs w:val="28"/>
          <w:rtl/>
        </w:rPr>
        <w:t xml:space="preserve">. </w:t>
      </w:r>
      <w:r w:rsidRPr="009A6BEC">
        <w:rPr>
          <w:rFonts w:ascii="Sakkal Majalla" w:hAnsi="Sakkal Majalla" w:cs="Sakkal Majalla"/>
          <w:sz w:val="28"/>
          <w:szCs w:val="28"/>
        </w:rPr>
        <w:t>To establish a formal system for the ethical, transparent, and responsible use of AI in HRM practices in a way that the employment of smart technologies would align with organizational values, legal obligations, and workers' rights. This system will serve as a guide to the use of AI in a balanced way between effectiveness and ethical accountability</w:t>
      </w:r>
      <w:r w:rsidRPr="009A6BEC">
        <w:rPr>
          <w:rFonts w:ascii="Sakkal Majalla" w:hAnsi="Sakkal Majalla" w:cs="Sakkal Majalla"/>
          <w:sz w:val="28"/>
          <w:szCs w:val="28"/>
          <w:rtl/>
        </w:rPr>
        <w:t>.</w:t>
      </w:r>
    </w:p>
    <w:p w14:paraId="047082E5" w14:textId="586BFE8F" w:rsidR="00F925D0" w:rsidRDefault="009A6BEC" w:rsidP="009A6BEC">
      <w:pPr>
        <w:bidi w:val="0"/>
        <w:rPr>
          <w:rFonts w:ascii="Sakkal Majalla" w:hAnsi="Sakkal Majalla" w:cs="Sakkal Majalla"/>
          <w:sz w:val="28"/>
          <w:szCs w:val="28"/>
        </w:rPr>
      </w:pPr>
      <w:r w:rsidRPr="009A6BEC">
        <w:rPr>
          <w:rFonts w:ascii="Sakkal Majalla" w:hAnsi="Sakkal Majalla" w:cs="Sakkal Majalla"/>
          <w:sz w:val="28"/>
          <w:szCs w:val="28"/>
        </w:rPr>
        <w:t>6</w:t>
      </w:r>
      <w:r w:rsidRPr="009A6BEC">
        <w:rPr>
          <w:rFonts w:ascii="Sakkal Majalla" w:hAnsi="Sakkal Majalla" w:cs="Sakkal Majalla"/>
          <w:sz w:val="28"/>
          <w:szCs w:val="28"/>
          <w:rtl/>
        </w:rPr>
        <w:t xml:space="preserve">. </w:t>
      </w:r>
      <w:r w:rsidRPr="009A6BEC">
        <w:rPr>
          <w:rFonts w:ascii="Sakkal Majalla" w:hAnsi="Sakkal Majalla" w:cs="Sakkal Majalla"/>
          <w:sz w:val="28"/>
          <w:szCs w:val="28"/>
        </w:rPr>
        <w:t>To bridge the gap between theoretical advances in AI and their implementation in real HR environments, by studying how knowledge-based learning, models, and technologies can be imaginatively transposed to organizational practice. Here, the goal is to bring to the foreground the urgency of keeping innovation focused on strategic goals and operational necessities in HR divisions</w:t>
      </w:r>
      <w:r w:rsidRPr="009A6BEC">
        <w:rPr>
          <w:rFonts w:ascii="Sakkal Majalla" w:hAnsi="Sakkal Majalla" w:cs="Sakkal Majalla"/>
          <w:sz w:val="28"/>
          <w:szCs w:val="28"/>
          <w:rtl/>
        </w:rPr>
        <w:t>.</w:t>
      </w:r>
    </w:p>
    <w:p w14:paraId="6298F66A" w14:textId="77777777" w:rsidR="009A6BEC" w:rsidRDefault="009A6BEC" w:rsidP="009A6BEC">
      <w:pPr>
        <w:bidi w:val="0"/>
        <w:rPr>
          <w:rFonts w:ascii="Sakkal Majalla" w:hAnsi="Sakkal Majalla" w:cs="Sakkal Majalla"/>
          <w:sz w:val="28"/>
          <w:szCs w:val="28"/>
        </w:rPr>
      </w:pPr>
    </w:p>
    <w:p w14:paraId="1EC1451D" w14:textId="77777777" w:rsidR="009A6BEC" w:rsidRDefault="009A6BEC" w:rsidP="009A6BEC">
      <w:pPr>
        <w:bidi w:val="0"/>
        <w:rPr>
          <w:rFonts w:ascii="Sakkal Majalla" w:hAnsi="Sakkal Majalla" w:cs="Sakkal Majalla"/>
          <w:sz w:val="28"/>
          <w:szCs w:val="28"/>
          <w:u w:val="single"/>
          <w:rtl/>
        </w:rPr>
      </w:pPr>
    </w:p>
    <w:p w14:paraId="191807AC" w14:textId="77777777" w:rsidR="003D639E" w:rsidRPr="003D639E" w:rsidRDefault="003D639E" w:rsidP="003D639E">
      <w:pPr>
        <w:bidi w:val="0"/>
        <w:rPr>
          <w:rFonts w:ascii="Sakkal Majalla" w:hAnsi="Sakkal Majalla" w:cs="Sakkal Majalla"/>
          <w:b/>
          <w:bCs/>
          <w:sz w:val="28"/>
          <w:szCs w:val="28"/>
          <w:u w:val="single"/>
        </w:rPr>
      </w:pPr>
      <w:r w:rsidRPr="003D639E">
        <w:rPr>
          <w:rFonts w:ascii="Sakkal Majalla" w:hAnsi="Sakkal Majalla" w:cs="Sakkal Majalla"/>
          <w:b/>
          <w:bCs/>
          <w:sz w:val="28"/>
          <w:szCs w:val="28"/>
          <w:u w:val="single"/>
        </w:rPr>
        <w:lastRenderedPageBreak/>
        <w:t>Study Questions:</w:t>
      </w:r>
    </w:p>
    <w:p w14:paraId="5C63159D" w14:textId="77777777" w:rsidR="003D639E" w:rsidRPr="003D639E" w:rsidRDefault="003D639E" w:rsidP="003D639E">
      <w:pPr>
        <w:bidi w:val="0"/>
        <w:rPr>
          <w:rFonts w:ascii="Sakkal Majalla" w:hAnsi="Sakkal Majalla" w:cs="Sakkal Majalla"/>
          <w:b/>
          <w:bCs/>
          <w:sz w:val="28"/>
          <w:szCs w:val="28"/>
        </w:rPr>
      </w:pPr>
      <w:r w:rsidRPr="003D639E">
        <w:rPr>
          <w:rFonts w:ascii="Sakkal Majalla" w:hAnsi="Sakkal Majalla" w:cs="Sakkal Majalla"/>
          <w:b/>
          <w:bCs/>
          <w:sz w:val="28"/>
          <w:szCs w:val="28"/>
        </w:rPr>
        <w:t>Main Research Question</w:t>
      </w:r>
    </w:p>
    <w:p w14:paraId="3908BF03" w14:textId="705F6584" w:rsidR="003D639E" w:rsidRDefault="003D639E" w:rsidP="003D639E">
      <w:pPr>
        <w:bidi w:val="0"/>
        <w:rPr>
          <w:rFonts w:ascii="Sakkal Majalla" w:hAnsi="Sakkal Majalla" w:cs="Sakkal Majalla"/>
          <w:sz w:val="28"/>
          <w:szCs w:val="28"/>
        </w:rPr>
      </w:pPr>
      <w:r w:rsidRPr="003D639E">
        <w:rPr>
          <w:rFonts w:ascii="Sakkal Majalla" w:hAnsi="Sakkal Majalla" w:cs="Sakkal Majalla"/>
          <w:sz w:val="28"/>
          <w:szCs w:val="28"/>
        </w:rPr>
        <w:t>How can Artificial Intelligence (AI) be effectively integrated into Human Resource Management (HRM) to improve key functions such as recruitment, performance evaluation, and employee retention, while also addressing associated ethical and technical challenges?</w:t>
      </w:r>
    </w:p>
    <w:p w14:paraId="52A4F902" w14:textId="77777777" w:rsidR="003D639E" w:rsidRPr="003D639E" w:rsidRDefault="003D639E" w:rsidP="003D639E">
      <w:pPr>
        <w:bidi w:val="0"/>
        <w:rPr>
          <w:rFonts w:ascii="Sakkal Majalla" w:hAnsi="Sakkal Majalla" w:cs="Sakkal Majalla"/>
          <w:sz w:val="28"/>
          <w:szCs w:val="28"/>
        </w:rPr>
      </w:pPr>
    </w:p>
    <w:p w14:paraId="1F94B4E0" w14:textId="77777777" w:rsidR="003D639E" w:rsidRPr="003D639E" w:rsidRDefault="003D639E" w:rsidP="003D639E">
      <w:pPr>
        <w:bidi w:val="0"/>
        <w:rPr>
          <w:rFonts w:ascii="Sakkal Majalla" w:hAnsi="Sakkal Majalla" w:cs="Sakkal Majalla"/>
          <w:b/>
          <w:bCs/>
          <w:sz w:val="28"/>
          <w:szCs w:val="28"/>
        </w:rPr>
      </w:pPr>
      <w:r w:rsidRPr="003D639E">
        <w:rPr>
          <w:rFonts w:ascii="Sakkal Majalla" w:hAnsi="Sakkal Majalla" w:cs="Sakkal Majalla"/>
          <w:b/>
          <w:bCs/>
          <w:sz w:val="28"/>
          <w:szCs w:val="28"/>
        </w:rPr>
        <w:t>Sub-Questions</w:t>
      </w:r>
    </w:p>
    <w:p w14:paraId="26EBC699" w14:textId="77777777" w:rsidR="003D639E" w:rsidRPr="003D639E" w:rsidRDefault="003D639E" w:rsidP="003D639E">
      <w:pPr>
        <w:numPr>
          <w:ilvl w:val="0"/>
          <w:numId w:val="2"/>
        </w:numPr>
        <w:bidi w:val="0"/>
        <w:rPr>
          <w:rFonts w:ascii="Sakkal Majalla" w:hAnsi="Sakkal Majalla" w:cs="Sakkal Majalla"/>
          <w:sz w:val="28"/>
          <w:szCs w:val="28"/>
        </w:rPr>
      </w:pPr>
      <w:r w:rsidRPr="003D639E">
        <w:rPr>
          <w:rFonts w:ascii="Sakkal Majalla" w:hAnsi="Sakkal Majalla" w:cs="Sakkal Majalla"/>
          <w:b/>
          <w:bCs/>
          <w:sz w:val="28"/>
          <w:szCs w:val="28"/>
        </w:rPr>
        <w:t>In what ways do AI-driven tools enhance the efficiency, accuracy, and fairness of recruitment processes in HRM?</w:t>
      </w:r>
      <w:r w:rsidRPr="003D639E">
        <w:rPr>
          <w:rFonts w:ascii="Sakkal Majalla" w:hAnsi="Sakkal Majalla" w:cs="Sakkal Majalla"/>
          <w:sz w:val="28"/>
          <w:szCs w:val="28"/>
        </w:rPr>
        <w:br/>
        <w:t>This question aims to explore how AI technologies streamline candidate sourcing, resume screening, and job matching while minimizing human bias.</w:t>
      </w:r>
    </w:p>
    <w:p w14:paraId="3E2EB186" w14:textId="77777777" w:rsidR="003D639E" w:rsidRPr="003D639E" w:rsidRDefault="003D639E" w:rsidP="003D639E">
      <w:pPr>
        <w:numPr>
          <w:ilvl w:val="0"/>
          <w:numId w:val="2"/>
        </w:numPr>
        <w:bidi w:val="0"/>
        <w:rPr>
          <w:rFonts w:ascii="Sakkal Majalla" w:hAnsi="Sakkal Majalla" w:cs="Sakkal Majalla"/>
          <w:sz w:val="28"/>
          <w:szCs w:val="28"/>
        </w:rPr>
      </w:pPr>
      <w:r w:rsidRPr="003D639E">
        <w:rPr>
          <w:rFonts w:ascii="Sakkal Majalla" w:hAnsi="Sakkal Majalla" w:cs="Sakkal Majalla"/>
          <w:b/>
          <w:bCs/>
          <w:sz w:val="28"/>
          <w:szCs w:val="28"/>
        </w:rPr>
        <w:t>How does AI contribute to more objective and personalized approaches in employee performance evaluation?</w:t>
      </w:r>
      <w:r w:rsidRPr="003D639E">
        <w:rPr>
          <w:rFonts w:ascii="Sakkal Majalla" w:hAnsi="Sakkal Majalla" w:cs="Sakkal Majalla"/>
          <w:sz w:val="28"/>
          <w:szCs w:val="28"/>
        </w:rPr>
        <w:br/>
        <w:t>This focuses on examining AI’s role in delivering data-driven insights and individualized feedback that can support fair and consistent performance assessments.</w:t>
      </w:r>
    </w:p>
    <w:p w14:paraId="205D48A2" w14:textId="77777777" w:rsidR="003D639E" w:rsidRPr="003D639E" w:rsidRDefault="003D639E" w:rsidP="003D639E">
      <w:pPr>
        <w:numPr>
          <w:ilvl w:val="0"/>
          <w:numId w:val="2"/>
        </w:numPr>
        <w:bidi w:val="0"/>
        <w:rPr>
          <w:rFonts w:ascii="Sakkal Majalla" w:hAnsi="Sakkal Majalla" w:cs="Sakkal Majalla"/>
          <w:sz w:val="28"/>
          <w:szCs w:val="28"/>
        </w:rPr>
      </w:pPr>
      <w:r w:rsidRPr="003D639E">
        <w:rPr>
          <w:rFonts w:ascii="Sakkal Majalla" w:hAnsi="Sakkal Majalla" w:cs="Sakkal Majalla"/>
          <w:b/>
          <w:bCs/>
          <w:sz w:val="28"/>
          <w:szCs w:val="28"/>
        </w:rPr>
        <w:t>How can predictive analytics powered by AI be used to identify employees at risk of leaving the organization and strengthen retention strategies?</w:t>
      </w:r>
      <w:r w:rsidRPr="003D639E">
        <w:rPr>
          <w:rFonts w:ascii="Sakkal Majalla" w:hAnsi="Sakkal Majalla" w:cs="Sakkal Majalla"/>
          <w:sz w:val="28"/>
          <w:szCs w:val="28"/>
        </w:rPr>
        <w:br/>
        <w:t>This investigates how AI tools detect early warning signs of attrition and suggest proactive interventions to retain valuable talent.</w:t>
      </w:r>
    </w:p>
    <w:p w14:paraId="35B8385B" w14:textId="77777777" w:rsidR="003D639E" w:rsidRPr="003D639E" w:rsidRDefault="003D639E" w:rsidP="003D639E">
      <w:pPr>
        <w:numPr>
          <w:ilvl w:val="0"/>
          <w:numId w:val="2"/>
        </w:numPr>
        <w:bidi w:val="0"/>
        <w:rPr>
          <w:rFonts w:ascii="Sakkal Majalla" w:hAnsi="Sakkal Majalla" w:cs="Sakkal Majalla"/>
          <w:sz w:val="28"/>
          <w:szCs w:val="28"/>
        </w:rPr>
      </w:pPr>
      <w:r w:rsidRPr="003D639E">
        <w:rPr>
          <w:rFonts w:ascii="Sakkal Majalla" w:hAnsi="Sakkal Majalla" w:cs="Sakkal Majalla"/>
          <w:b/>
          <w:bCs/>
          <w:sz w:val="28"/>
          <w:szCs w:val="28"/>
        </w:rPr>
        <w:t>What are the primary ethical and technical concerns involved in the use of AI within HRM systems?</w:t>
      </w:r>
      <w:r w:rsidRPr="003D639E">
        <w:rPr>
          <w:rFonts w:ascii="Sakkal Majalla" w:hAnsi="Sakkal Majalla" w:cs="Sakkal Majalla"/>
          <w:sz w:val="28"/>
          <w:szCs w:val="28"/>
        </w:rPr>
        <w:br/>
        <w:t>This includes examining challenges such as algorithmic bias, data security, lack of transparency, and the potential impact on employee trust and decision-making autonomy.</w:t>
      </w:r>
    </w:p>
    <w:p w14:paraId="7756DC2A" w14:textId="77777777" w:rsidR="003D639E" w:rsidRPr="003D639E" w:rsidRDefault="003D639E" w:rsidP="003D639E">
      <w:pPr>
        <w:numPr>
          <w:ilvl w:val="0"/>
          <w:numId w:val="2"/>
        </w:numPr>
        <w:bidi w:val="0"/>
        <w:rPr>
          <w:rFonts w:ascii="Sakkal Majalla" w:hAnsi="Sakkal Majalla" w:cs="Sakkal Majalla"/>
          <w:sz w:val="28"/>
          <w:szCs w:val="28"/>
        </w:rPr>
      </w:pPr>
      <w:r w:rsidRPr="003D639E">
        <w:rPr>
          <w:rFonts w:ascii="Sakkal Majalla" w:hAnsi="Sakkal Majalla" w:cs="Sakkal Majalla"/>
          <w:b/>
          <w:bCs/>
          <w:sz w:val="28"/>
          <w:szCs w:val="28"/>
        </w:rPr>
        <w:t>What practical frameworks or guidelines can organizations adopt to ensure the responsible, ethical, and effective implementation of AI in HRM?</w:t>
      </w:r>
      <w:r w:rsidRPr="003D639E">
        <w:rPr>
          <w:rFonts w:ascii="Sakkal Majalla" w:hAnsi="Sakkal Majalla" w:cs="Sakkal Majalla"/>
          <w:sz w:val="28"/>
          <w:szCs w:val="28"/>
        </w:rPr>
        <w:br/>
        <w:t>This question aims to develop actionable strategies that align AI usage with ethical standards, employee rights, and organizational goals.</w:t>
      </w:r>
    </w:p>
    <w:p w14:paraId="5A4920AE" w14:textId="77777777" w:rsidR="003D639E" w:rsidRPr="003D639E" w:rsidRDefault="003D639E" w:rsidP="003D639E">
      <w:pPr>
        <w:numPr>
          <w:ilvl w:val="0"/>
          <w:numId w:val="2"/>
        </w:numPr>
        <w:bidi w:val="0"/>
        <w:rPr>
          <w:rFonts w:ascii="Sakkal Majalla" w:hAnsi="Sakkal Majalla" w:cs="Sakkal Majalla"/>
          <w:sz w:val="28"/>
          <w:szCs w:val="28"/>
        </w:rPr>
      </w:pPr>
      <w:r w:rsidRPr="003D639E">
        <w:rPr>
          <w:rFonts w:ascii="Sakkal Majalla" w:hAnsi="Sakkal Majalla" w:cs="Sakkal Majalla"/>
          <w:b/>
          <w:bCs/>
          <w:sz w:val="28"/>
          <w:szCs w:val="28"/>
        </w:rPr>
        <w:t xml:space="preserve">How can the implementation of AI in HRM help bridge the gap between theoretical advancements in artificial intelligence and their real-world applications in organizational </w:t>
      </w:r>
      <w:r w:rsidRPr="003D639E">
        <w:rPr>
          <w:rFonts w:ascii="Sakkal Majalla" w:hAnsi="Sakkal Majalla" w:cs="Sakkal Majalla"/>
          <w:b/>
          <w:bCs/>
          <w:sz w:val="28"/>
          <w:szCs w:val="28"/>
        </w:rPr>
        <w:lastRenderedPageBreak/>
        <w:t>settings?</w:t>
      </w:r>
      <w:r w:rsidRPr="003D639E">
        <w:rPr>
          <w:rFonts w:ascii="Sakkal Majalla" w:hAnsi="Sakkal Majalla" w:cs="Sakkal Majalla"/>
          <w:sz w:val="28"/>
          <w:szCs w:val="28"/>
        </w:rPr>
        <w:br/>
        <w:t>This explores the translation of academic research and technological developments into practical, sustainable solutions that improve HRM practices on the ground.</w:t>
      </w:r>
    </w:p>
    <w:p w14:paraId="5514C8F6" w14:textId="77777777" w:rsidR="00F925D0" w:rsidRDefault="00F925D0" w:rsidP="00D22171">
      <w:pPr>
        <w:rPr>
          <w:rFonts w:ascii="Sakkal Majalla" w:hAnsi="Sakkal Majalla" w:cs="Sakkal Majalla"/>
          <w:sz w:val="28"/>
          <w:szCs w:val="28"/>
          <w:u w:val="single"/>
          <w:rtl/>
        </w:rPr>
      </w:pPr>
    </w:p>
    <w:p w14:paraId="6F872EF5" w14:textId="144F3CFA" w:rsidR="003B6987" w:rsidRPr="003B6987" w:rsidRDefault="003D639E" w:rsidP="003B6987">
      <w:pPr>
        <w:bidi w:val="0"/>
        <w:rPr>
          <w:rFonts w:ascii="Sakkal Majalla" w:hAnsi="Sakkal Majalla" w:cs="Sakkal Majalla"/>
          <w:b/>
          <w:bCs/>
          <w:sz w:val="28"/>
          <w:szCs w:val="28"/>
          <w:u w:val="single"/>
        </w:rPr>
      </w:pPr>
      <w:r w:rsidRPr="003D639E">
        <w:rPr>
          <w:rFonts w:ascii="Sakkal Majalla" w:hAnsi="Sakkal Majalla" w:cs="Sakkal Majalla"/>
          <w:b/>
          <w:bCs/>
          <w:sz w:val="28"/>
          <w:szCs w:val="28"/>
          <w:u w:val="single"/>
        </w:rPr>
        <w:t>Study Hypothesis</w:t>
      </w:r>
      <w:r w:rsidRPr="003D639E">
        <w:rPr>
          <w:rFonts w:ascii="Sakkal Majalla" w:hAnsi="Sakkal Majalla" w:cs="Sakkal Majalla" w:hint="cs"/>
          <w:b/>
          <w:bCs/>
          <w:sz w:val="28"/>
          <w:szCs w:val="28"/>
          <w:u w:val="single"/>
          <w:rtl/>
        </w:rPr>
        <w:t>:</w:t>
      </w:r>
    </w:p>
    <w:p w14:paraId="3021662A" w14:textId="77777777" w:rsidR="003B6987" w:rsidRPr="003B6987" w:rsidRDefault="003B6987" w:rsidP="003B6987">
      <w:pPr>
        <w:bidi w:val="0"/>
        <w:rPr>
          <w:rFonts w:ascii="Sakkal Majalla" w:hAnsi="Sakkal Majalla" w:cs="Sakkal Majalla"/>
          <w:b/>
          <w:bCs/>
          <w:sz w:val="28"/>
          <w:szCs w:val="28"/>
        </w:rPr>
      </w:pPr>
      <w:r w:rsidRPr="003B6987">
        <w:rPr>
          <w:rFonts w:ascii="Sakkal Majalla" w:hAnsi="Sakkal Majalla" w:cs="Sakkal Majalla"/>
          <w:b/>
          <w:bCs/>
          <w:sz w:val="28"/>
          <w:szCs w:val="28"/>
        </w:rPr>
        <w:t>Main Hypothesis (H</w:t>
      </w:r>
      <w:r w:rsidRPr="003B6987">
        <w:rPr>
          <w:rFonts w:ascii="Cambria Math" w:hAnsi="Cambria Math" w:cs="Cambria Math"/>
          <w:b/>
          <w:bCs/>
          <w:sz w:val="28"/>
          <w:szCs w:val="28"/>
        </w:rPr>
        <w:t>₀</w:t>
      </w:r>
      <w:r w:rsidRPr="003B6987">
        <w:rPr>
          <w:rFonts w:ascii="Sakkal Majalla" w:hAnsi="Sakkal Majalla" w:cs="Sakkal Majalla"/>
          <w:b/>
          <w:bCs/>
          <w:sz w:val="28"/>
          <w:szCs w:val="28"/>
        </w:rPr>
        <w:t>):</w:t>
      </w:r>
    </w:p>
    <w:p w14:paraId="53666AA2" w14:textId="26D59357" w:rsidR="003B6987" w:rsidRPr="003B6987" w:rsidRDefault="003B6987" w:rsidP="003B6987">
      <w:pPr>
        <w:bidi w:val="0"/>
        <w:rPr>
          <w:rFonts w:ascii="Sakkal Majalla" w:hAnsi="Sakkal Majalla" w:cs="Sakkal Majalla"/>
          <w:sz w:val="28"/>
          <w:szCs w:val="28"/>
        </w:rPr>
      </w:pPr>
      <w:r w:rsidRPr="003B6987">
        <w:rPr>
          <w:rFonts w:ascii="Sakkal Majalla" w:hAnsi="Sakkal Majalla" w:cs="Sakkal Majalla"/>
          <w:sz w:val="28"/>
          <w:szCs w:val="28"/>
        </w:rPr>
        <w:t>There is no statistically significant relationship between the adoption of Artificial Intelligence (AI) in Human Resource Management (HRM) and improvements in recruitment efficiency, performance evaluation accuracy, or employee retention outcomes.</w:t>
      </w:r>
    </w:p>
    <w:p w14:paraId="1B15BC78" w14:textId="77777777" w:rsidR="003B6987" w:rsidRPr="003B6987" w:rsidRDefault="003B6987" w:rsidP="003B6987">
      <w:pPr>
        <w:bidi w:val="0"/>
        <w:rPr>
          <w:rFonts w:ascii="Sakkal Majalla" w:hAnsi="Sakkal Majalla" w:cs="Sakkal Majalla"/>
          <w:b/>
          <w:bCs/>
          <w:sz w:val="28"/>
          <w:szCs w:val="28"/>
        </w:rPr>
      </w:pPr>
      <w:r w:rsidRPr="003B6987">
        <w:rPr>
          <w:rFonts w:ascii="Sakkal Majalla" w:hAnsi="Sakkal Majalla" w:cs="Sakkal Majalla"/>
          <w:b/>
          <w:bCs/>
          <w:sz w:val="28"/>
          <w:szCs w:val="28"/>
        </w:rPr>
        <w:t>Sub-Hypotheses:</w:t>
      </w:r>
    </w:p>
    <w:p w14:paraId="2BEC057C" w14:textId="77777777" w:rsidR="003B6987" w:rsidRPr="003B6987" w:rsidRDefault="003B6987" w:rsidP="003B6987">
      <w:pPr>
        <w:numPr>
          <w:ilvl w:val="0"/>
          <w:numId w:val="3"/>
        </w:numPr>
        <w:bidi w:val="0"/>
        <w:rPr>
          <w:rFonts w:ascii="Sakkal Majalla" w:hAnsi="Sakkal Majalla" w:cs="Sakkal Majalla"/>
          <w:sz w:val="28"/>
          <w:szCs w:val="28"/>
        </w:rPr>
      </w:pPr>
      <w:r w:rsidRPr="003B6987">
        <w:rPr>
          <w:rFonts w:ascii="Sakkal Majalla" w:hAnsi="Sakkal Majalla" w:cs="Sakkal Majalla"/>
          <w:b/>
          <w:bCs/>
          <w:sz w:val="28"/>
          <w:szCs w:val="28"/>
        </w:rPr>
        <w:t>H</w:t>
      </w:r>
      <w:r w:rsidRPr="003B6987">
        <w:rPr>
          <w:rFonts w:ascii="Cambria Math" w:hAnsi="Cambria Math" w:cs="Cambria Math"/>
          <w:b/>
          <w:bCs/>
          <w:sz w:val="28"/>
          <w:szCs w:val="28"/>
        </w:rPr>
        <w:t>₀₁</w:t>
      </w:r>
      <w:r w:rsidRPr="003B6987">
        <w:rPr>
          <w:rFonts w:ascii="Sakkal Majalla" w:hAnsi="Sakkal Majalla" w:cs="Sakkal Majalla"/>
          <w:b/>
          <w:bCs/>
          <w:sz w:val="28"/>
          <w:szCs w:val="28"/>
        </w:rPr>
        <w:t>:</w:t>
      </w:r>
      <w:r w:rsidRPr="003B6987">
        <w:rPr>
          <w:rFonts w:ascii="Sakkal Majalla" w:hAnsi="Sakkal Majalla" w:cs="Sakkal Majalla"/>
          <w:sz w:val="28"/>
          <w:szCs w:val="28"/>
        </w:rPr>
        <w:br/>
        <w:t>There is no statistically significant relationship between the adoption of AI tools and increased efficiency or fairness in recruitment processes within HRM.</w:t>
      </w:r>
    </w:p>
    <w:p w14:paraId="189B413D" w14:textId="77777777" w:rsidR="003B6987" w:rsidRPr="003B6987" w:rsidRDefault="003B6987" w:rsidP="003B6987">
      <w:pPr>
        <w:numPr>
          <w:ilvl w:val="0"/>
          <w:numId w:val="3"/>
        </w:numPr>
        <w:bidi w:val="0"/>
        <w:rPr>
          <w:rFonts w:ascii="Sakkal Majalla" w:hAnsi="Sakkal Majalla" w:cs="Sakkal Majalla"/>
          <w:sz w:val="28"/>
          <w:szCs w:val="28"/>
        </w:rPr>
      </w:pPr>
      <w:r w:rsidRPr="003B6987">
        <w:rPr>
          <w:rFonts w:ascii="Sakkal Majalla" w:hAnsi="Sakkal Majalla" w:cs="Sakkal Majalla"/>
          <w:b/>
          <w:bCs/>
          <w:sz w:val="28"/>
          <w:szCs w:val="28"/>
        </w:rPr>
        <w:t>H</w:t>
      </w:r>
      <w:r w:rsidRPr="003B6987">
        <w:rPr>
          <w:rFonts w:ascii="Cambria Math" w:hAnsi="Cambria Math" w:cs="Cambria Math"/>
          <w:b/>
          <w:bCs/>
          <w:sz w:val="28"/>
          <w:szCs w:val="28"/>
        </w:rPr>
        <w:t>₀₂</w:t>
      </w:r>
      <w:r w:rsidRPr="003B6987">
        <w:rPr>
          <w:rFonts w:ascii="Sakkal Majalla" w:hAnsi="Sakkal Majalla" w:cs="Sakkal Majalla"/>
          <w:b/>
          <w:bCs/>
          <w:sz w:val="28"/>
          <w:szCs w:val="28"/>
        </w:rPr>
        <w:t>:</w:t>
      </w:r>
      <w:r w:rsidRPr="003B6987">
        <w:rPr>
          <w:rFonts w:ascii="Sakkal Majalla" w:hAnsi="Sakkal Majalla" w:cs="Sakkal Majalla"/>
          <w:sz w:val="28"/>
          <w:szCs w:val="28"/>
        </w:rPr>
        <w:br/>
        <w:t>There is no statistically significant relationship between the use of AI-driven performance evaluation systems and the objectivity, consistency, or reliability of appraisal outcomes.</w:t>
      </w:r>
    </w:p>
    <w:p w14:paraId="172276D0" w14:textId="77777777" w:rsidR="003B6987" w:rsidRPr="003B6987" w:rsidRDefault="003B6987" w:rsidP="003B6987">
      <w:pPr>
        <w:numPr>
          <w:ilvl w:val="0"/>
          <w:numId w:val="3"/>
        </w:numPr>
        <w:bidi w:val="0"/>
        <w:rPr>
          <w:rFonts w:ascii="Sakkal Majalla" w:hAnsi="Sakkal Majalla" w:cs="Sakkal Majalla"/>
          <w:sz w:val="28"/>
          <w:szCs w:val="28"/>
        </w:rPr>
      </w:pPr>
      <w:r w:rsidRPr="003B6987">
        <w:rPr>
          <w:rFonts w:ascii="Sakkal Majalla" w:hAnsi="Sakkal Majalla" w:cs="Sakkal Majalla"/>
          <w:b/>
          <w:bCs/>
          <w:sz w:val="28"/>
          <w:szCs w:val="28"/>
        </w:rPr>
        <w:t>H</w:t>
      </w:r>
      <w:r w:rsidRPr="003B6987">
        <w:rPr>
          <w:rFonts w:ascii="Cambria Math" w:hAnsi="Cambria Math" w:cs="Cambria Math"/>
          <w:b/>
          <w:bCs/>
          <w:sz w:val="28"/>
          <w:szCs w:val="28"/>
        </w:rPr>
        <w:t>₀₃</w:t>
      </w:r>
      <w:r w:rsidRPr="003B6987">
        <w:rPr>
          <w:rFonts w:ascii="Sakkal Majalla" w:hAnsi="Sakkal Majalla" w:cs="Sakkal Majalla"/>
          <w:b/>
          <w:bCs/>
          <w:sz w:val="28"/>
          <w:szCs w:val="28"/>
        </w:rPr>
        <w:t>:</w:t>
      </w:r>
      <w:r w:rsidRPr="003B6987">
        <w:rPr>
          <w:rFonts w:ascii="Sakkal Majalla" w:hAnsi="Sakkal Majalla" w:cs="Sakkal Majalla"/>
          <w:sz w:val="28"/>
          <w:szCs w:val="28"/>
        </w:rPr>
        <w:br/>
        <w:t>There is no statistically significant relationship between the implementation of AI-based predictive analytics for employee retention and improvements in job satisfaction or reductions in employee turnover rates.</w:t>
      </w:r>
    </w:p>
    <w:p w14:paraId="2034BF23" w14:textId="77777777" w:rsidR="003B6987" w:rsidRPr="003B6987" w:rsidRDefault="003B6987" w:rsidP="003B6987">
      <w:pPr>
        <w:numPr>
          <w:ilvl w:val="0"/>
          <w:numId w:val="3"/>
        </w:numPr>
        <w:bidi w:val="0"/>
        <w:rPr>
          <w:rFonts w:ascii="Sakkal Majalla" w:hAnsi="Sakkal Majalla" w:cs="Sakkal Majalla"/>
          <w:sz w:val="28"/>
          <w:szCs w:val="28"/>
        </w:rPr>
      </w:pPr>
      <w:r w:rsidRPr="003B6987">
        <w:rPr>
          <w:rFonts w:ascii="Sakkal Majalla" w:hAnsi="Sakkal Majalla" w:cs="Sakkal Majalla"/>
          <w:b/>
          <w:bCs/>
          <w:sz w:val="28"/>
          <w:szCs w:val="28"/>
        </w:rPr>
        <w:t>H</w:t>
      </w:r>
      <w:r w:rsidRPr="003B6987">
        <w:rPr>
          <w:rFonts w:ascii="Cambria Math" w:hAnsi="Cambria Math" w:cs="Cambria Math"/>
          <w:b/>
          <w:bCs/>
          <w:sz w:val="28"/>
          <w:szCs w:val="28"/>
        </w:rPr>
        <w:t>₀₄</w:t>
      </w:r>
      <w:r w:rsidRPr="003B6987">
        <w:rPr>
          <w:rFonts w:ascii="Sakkal Majalla" w:hAnsi="Sakkal Majalla" w:cs="Sakkal Majalla"/>
          <w:b/>
          <w:bCs/>
          <w:sz w:val="28"/>
          <w:szCs w:val="28"/>
        </w:rPr>
        <w:t>:</w:t>
      </w:r>
      <w:r w:rsidRPr="003B6987">
        <w:rPr>
          <w:rFonts w:ascii="Sakkal Majalla" w:hAnsi="Sakkal Majalla" w:cs="Sakkal Majalla"/>
          <w:sz w:val="28"/>
          <w:szCs w:val="28"/>
        </w:rPr>
        <w:br/>
        <w:t>There is no statistically significant impact of ethical and technical challenges—such as algorithmic bias, data privacy concerns, and lack of transparency—on the successful implementation and adoption of AI in HRM practices.</w:t>
      </w:r>
    </w:p>
    <w:p w14:paraId="67CBE4F6" w14:textId="77777777" w:rsidR="00F925D0" w:rsidRDefault="00F925D0" w:rsidP="003B6987">
      <w:pPr>
        <w:bidi w:val="0"/>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5D1C2FD0" w14:textId="381F2422" w:rsidR="006A1F29" w:rsidRPr="0028550E" w:rsidRDefault="00BF07DC" w:rsidP="006A1F29">
      <w:pPr>
        <w:bidi w:val="0"/>
        <w:rPr>
          <w:rFonts w:ascii="Sakkal Majalla" w:hAnsi="Sakkal Majalla" w:cs="Sakkal Majalla"/>
          <w:b/>
          <w:bCs/>
          <w:sz w:val="28"/>
          <w:szCs w:val="28"/>
          <w:u w:val="single"/>
          <w:rtl/>
        </w:rPr>
      </w:pPr>
      <w:r w:rsidRPr="0028550E">
        <w:rPr>
          <w:rFonts w:ascii="Sakkal Majalla" w:hAnsi="Sakkal Majalla" w:cs="Sakkal Majalla"/>
          <w:b/>
          <w:bCs/>
          <w:sz w:val="28"/>
          <w:szCs w:val="28"/>
          <w:u w:val="single"/>
        </w:rPr>
        <w:lastRenderedPageBreak/>
        <w:t>The scientific framework adopted in conducting the research</w:t>
      </w:r>
      <w:r w:rsidR="006A1F29" w:rsidRPr="0028550E">
        <w:rPr>
          <w:rFonts w:ascii="Sakkal Majalla" w:hAnsi="Sakkal Majalla" w:cs="Sakkal Majalla"/>
          <w:b/>
          <w:bCs/>
          <w:sz w:val="28"/>
          <w:szCs w:val="28"/>
          <w:u w:val="single"/>
        </w:rPr>
        <w:t>:</w:t>
      </w:r>
    </w:p>
    <w:p w14:paraId="1D631C26" w14:textId="77777777" w:rsidR="006A1F29" w:rsidRDefault="006A1F29" w:rsidP="006A1F29">
      <w:pPr>
        <w:bidi w:val="0"/>
        <w:rPr>
          <w:rFonts w:ascii="Sakkal Majalla" w:hAnsi="Sakkal Majalla" w:cs="Sakkal Majalla"/>
          <w:sz w:val="28"/>
          <w:szCs w:val="28"/>
        </w:rPr>
      </w:pPr>
      <w:r w:rsidRPr="00FD2AF5">
        <w:rPr>
          <w:rFonts w:ascii="Sakkal Majalla" w:hAnsi="Sakkal Majalla" w:cs="Sakkal Majalla"/>
          <w:sz w:val="28"/>
          <w:szCs w:val="28"/>
        </w:rPr>
        <w:t>The theoretical framework for this study provides a robust basis for analyzing the role of Artificial Intelligence (AI) in Human Resource Management (HRM), focusing on recruitment, performance evaluation, and retention strategies. These theories help explain the mechanisms, potential, and challenges of AI integration in HR practices.</w:t>
      </w:r>
    </w:p>
    <w:p w14:paraId="7E3BB29F" w14:textId="77777777" w:rsidR="006A1F29" w:rsidRPr="0030631A" w:rsidRDefault="006A1F29" w:rsidP="006A1F29">
      <w:pPr>
        <w:bidi w:val="0"/>
        <w:rPr>
          <w:rFonts w:ascii="Sakkal Majalla" w:hAnsi="Sakkal Majalla" w:cs="Sakkal Majalla"/>
          <w:b/>
          <w:bCs/>
          <w:sz w:val="28"/>
          <w:szCs w:val="28"/>
        </w:rPr>
      </w:pPr>
      <w:r w:rsidRPr="0030631A">
        <w:rPr>
          <w:rFonts w:ascii="Sakkal Majalla" w:hAnsi="Sakkal Majalla" w:cs="Sakkal Majalla"/>
          <w:b/>
          <w:bCs/>
          <w:sz w:val="28"/>
          <w:szCs w:val="28"/>
        </w:rPr>
        <w:t>Definitions and Key Concepts</w:t>
      </w:r>
    </w:p>
    <w:p w14:paraId="53406F47" w14:textId="77777777" w:rsidR="006A1F29" w:rsidRPr="0030631A" w:rsidRDefault="006A1F29" w:rsidP="006A1F29">
      <w:pPr>
        <w:numPr>
          <w:ilvl w:val="0"/>
          <w:numId w:val="5"/>
        </w:numPr>
        <w:bidi w:val="0"/>
        <w:rPr>
          <w:rFonts w:ascii="Sakkal Majalla" w:hAnsi="Sakkal Majalla" w:cs="Sakkal Majalla"/>
          <w:sz w:val="28"/>
          <w:szCs w:val="28"/>
        </w:rPr>
      </w:pPr>
      <w:r w:rsidRPr="0030631A">
        <w:rPr>
          <w:rFonts w:ascii="Sakkal Majalla" w:hAnsi="Sakkal Majalla" w:cs="Sakkal Majalla"/>
          <w:b/>
          <w:bCs/>
          <w:sz w:val="28"/>
          <w:szCs w:val="28"/>
        </w:rPr>
        <w:t>Artificial Intelligence (AI):</w:t>
      </w:r>
      <w:r w:rsidRPr="0030631A">
        <w:rPr>
          <w:rFonts w:ascii="Sakkal Majalla" w:hAnsi="Sakkal Majalla" w:cs="Sakkal Majalla"/>
          <w:sz w:val="28"/>
          <w:szCs w:val="28"/>
        </w:rPr>
        <w:t xml:space="preserve"> AI refers to the use of algorithms and machine learning techniques to perform tasks that typically require human intelligence, such as decision-making, pattern recognition, and predictive analysis. In HRM, AI tools automate processes like resume screening, performance appraisal, and predictive retention analytics.</w:t>
      </w:r>
      <w:r w:rsidRPr="00FD2AF5">
        <w:rPr>
          <w:rFonts w:ascii="Sakkal Majalla" w:hAnsi="Sakkal Majalla" w:cs="Sakkal Majalla"/>
          <w:sz w:val="28"/>
          <w:szCs w:val="28"/>
        </w:rPr>
        <w:t>(Islam et al., 2023</w:t>
      </w:r>
      <w:r>
        <w:rPr>
          <w:rFonts w:ascii="Sakkal Majalla" w:hAnsi="Sakkal Majalla" w:cs="Sakkal Majalla"/>
          <w:sz w:val="28"/>
          <w:szCs w:val="28"/>
        </w:rPr>
        <w:t>)</w:t>
      </w:r>
    </w:p>
    <w:p w14:paraId="69F9D7D3" w14:textId="77777777" w:rsidR="006A1F29" w:rsidRPr="0030631A" w:rsidRDefault="006A1F29" w:rsidP="006A1F29">
      <w:pPr>
        <w:numPr>
          <w:ilvl w:val="0"/>
          <w:numId w:val="5"/>
        </w:numPr>
        <w:bidi w:val="0"/>
        <w:rPr>
          <w:rFonts w:ascii="Sakkal Majalla" w:hAnsi="Sakkal Majalla" w:cs="Sakkal Majalla"/>
          <w:sz w:val="28"/>
          <w:szCs w:val="28"/>
        </w:rPr>
      </w:pPr>
      <w:r w:rsidRPr="0030631A">
        <w:rPr>
          <w:rFonts w:ascii="Sakkal Majalla" w:hAnsi="Sakkal Majalla" w:cs="Sakkal Majalla"/>
          <w:b/>
          <w:bCs/>
          <w:sz w:val="28"/>
          <w:szCs w:val="28"/>
        </w:rPr>
        <w:t>Human Resource Management (HRM):</w:t>
      </w:r>
      <w:r w:rsidRPr="0030631A">
        <w:rPr>
          <w:rFonts w:ascii="Sakkal Majalla" w:hAnsi="Sakkal Majalla" w:cs="Sakkal Majalla"/>
          <w:sz w:val="28"/>
          <w:szCs w:val="28"/>
        </w:rPr>
        <w:t xml:space="preserve"> HRM encompasses the strategic management of people within an organization. Core functions include recruitment, training, performance evaluation, and employee retention. The integration of AI in HRM aims to enhance efficiency, objectivity, and decision-making.</w:t>
      </w:r>
      <w:r w:rsidRPr="00FD2AF5">
        <w:rPr>
          <w:rFonts w:ascii="Sakkal Majalla" w:hAnsi="Sakkal Majalla" w:cs="Sakkal Majalla"/>
          <w:sz w:val="28"/>
          <w:szCs w:val="28"/>
        </w:rPr>
        <w:t>(</w:t>
      </w:r>
      <w:proofErr w:type="spellStart"/>
      <w:r w:rsidRPr="00FD2AF5">
        <w:rPr>
          <w:rFonts w:ascii="Sakkal Majalla" w:hAnsi="Sakkal Majalla" w:cs="Sakkal Majalla"/>
          <w:sz w:val="28"/>
          <w:szCs w:val="28"/>
        </w:rPr>
        <w:t>Bankins</w:t>
      </w:r>
      <w:proofErr w:type="spellEnd"/>
      <w:r w:rsidRPr="00FD2AF5">
        <w:rPr>
          <w:rFonts w:ascii="Sakkal Majalla" w:hAnsi="Sakkal Majalla" w:cs="Sakkal Majalla"/>
          <w:sz w:val="28"/>
          <w:szCs w:val="28"/>
        </w:rPr>
        <w:t>, 2021)</w:t>
      </w:r>
    </w:p>
    <w:p w14:paraId="30D99C1C" w14:textId="77777777" w:rsidR="006A1F29" w:rsidRPr="0030631A" w:rsidRDefault="006A1F29" w:rsidP="006A1F29">
      <w:pPr>
        <w:numPr>
          <w:ilvl w:val="0"/>
          <w:numId w:val="5"/>
        </w:numPr>
        <w:bidi w:val="0"/>
        <w:rPr>
          <w:rFonts w:ascii="Sakkal Majalla" w:hAnsi="Sakkal Majalla" w:cs="Sakkal Majalla"/>
          <w:sz w:val="28"/>
          <w:szCs w:val="28"/>
        </w:rPr>
      </w:pPr>
      <w:r w:rsidRPr="0030631A">
        <w:rPr>
          <w:rFonts w:ascii="Sakkal Majalla" w:hAnsi="Sakkal Majalla" w:cs="Sakkal Majalla"/>
          <w:b/>
          <w:bCs/>
          <w:sz w:val="28"/>
          <w:szCs w:val="28"/>
        </w:rPr>
        <w:t>Variables of the Study:</w:t>
      </w:r>
    </w:p>
    <w:p w14:paraId="2746AB93" w14:textId="77777777" w:rsidR="006A1F29" w:rsidRPr="0030631A" w:rsidRDefault="006A1F29" w:rsidP="006A1F29">
      <w:pPr>
        <w:numPr>
          <w:ilvl w:val="1"/>
          <w:numId w:val="5"/>
        </w:numPr>
        <w:bidi w:val="0"/>
        <w:rPr>
          <w:rFonts w:ascii="Sakkal Majalla" w:hAnsi="Sakkal Majalla" w:cs="Sakkal Majalla"/>
          <w:sz w:val="28"/>
          <w:szCs w:val="28"/>
        </w:rPr>
      </w:pPr>
      <w:r w:rsidRPr="0030631A">
        <w:rPr>
          <w:rFonts w:ascii="Sakkal Majalla" w:hAnsi="Sakkal Majalla" w:cs="Sakkal Majalla"/>
          <w:b/>
          <w:bCs/>
          <w:sz w:val="28"/>
          <w:szCs w:val="28"/>
        </w:rPr>
        <w:t>Independent Variables:</w:t>
      </w:r>
      <w:r w:rsidRPr="0030631A">
        <w:rPr>
          <w:rFonts w:ascii="Sakkal Majalla" w:hAnsi="Sakkal Majalla" w:cs="Sakkal Majalla"/>
          <w:sz w:val="28"/>
          <w:szCs w:val="28"/>
        </w:rPr>
        <w:t xml:space="preserve"> AI-driven tools and technologies (e.g., machine learning, natural language processing).</w:t>
      </w:r>
    </w:p>
    <w:p w14:paraId="5D30F23A" w14:textId="77777777" w:rsidR="006A1F29" w:rsidRPr="0030631A" w:rsidRDefault="006A1F29" w:rsidP="006A1F29">
      <w:pPr>
        <w:numPr>
          <w:ilvl w:val="1"/>
          <w:numId w:val="5"/>
        </w:numPr>
        <w:bidi w:val="0"/>
        <w:rPr>
          <w:rFonts w:ascii="Sakkal Majalla" w:hAnsi="Sakkal Majalla" w:cs="Sakkal Majalla"/>
          <w:sz w:val="28"/>
          <w:szCs w:val="28"/>
        </w:rPr>
      </w:pPr>
      <w:r w:rsidRPr="0030631A">
        <w:rPr>
          <w:rFonts w:ascii="Sakkal Majalla" w:hAnsi="Sakkal Majalla" w:cs="Sakkal Majalla"/>
          <w:b/>
          <w:bCs/>
          <w:sz w:val="28"/>
          <w:szCs w:val="28"/>
        </w:rPr>
        <w:t>Dependent Variables:</w:t>
      </w:r>
      <w:r w:rsidRPr="0030631A">
        <w:rPr>
          <w:rFonts w:ascii="Sakkal Majalla" w:hAnsi="Sakkal Majalla" w:cs="Sakkal Majalla"/>
          <w:sz w:val="28"/>
          <w:szCs w:val="28"/>
        </w:rPr>
        <w:t xml:space="preserve"> Recruitment efficiency, performance evaluation accuracy, employee retention rates, and trust in AI systems.</w:t>
      </w:r>
    </w:p>
    <w:p w14:paraId="39C99461" w14:textId="77777777" w:rsidR="006A1F29" w:rsidRPr="0030631A" w:rsidRDefault="006A1F29" w:rsidP="006A1F29">
      <w:pPr>
        <w:numPr>
          <w:ilvl w:val="1"/>
          <w:numId w:val="5"/>
        </w:numPr>
        <w:bidi w:val="0"/>
        <w:rPr>
          <w:rFonts w:ascii="Sakkal Majalla" w:hAnsi="Sakkal Majalla" w:cs="Sakkal Majalla"/>
          <w:sz w:val="28"/>
          <w:szCs w:val="28"/>
        </w:rPr>
      </w:pPr>
      <w:r w:rsidRPr="0030631A">
        <w:rPr>
          <w:rFonts w:ascii="Sakkal Majalla" w:hAnsi="Sakkal Majalla" w:cs="Sakkal Majalla"/>
          <w:b/>
          <w:bCs/>
          <w:sz w:val="28"/>
          <w:szCs w:val="28"/>
        </w:rPr>
        <w:t>Moderating Variables:</w:t>
      </w:r>
      <w:r w:rsidRPr="0030631A">
        <w:rPr>
          <w:rFonts w:ascii="Sakkal Majalla" w:hAnsi="Sakkal Majalla" w:cs="Sakkal Majalla"/>
          <w:sz w:val="28"/>
          <w:szCs w:val="28"/>
        </w:rPr>
        <w:t xml:space="preserve"> Organizational readiness, ethical practices, and technological infrastructure.</w:t>
      </w:r>
    </w:p>
    <w:p w14:paraId="054E2A01" w14:textId="77777777" w:rsidR="006A1F29" w:rsidRPr="00FD2AF5" w:rsidRDefault="006A1F29" w:rsidP="006A1F29">
      <w:pPr>
        <w:bidi w:val="0"/>
        <w:rPr>
          <w:rFonts w:ascii="Sakkal Majalla" w:hAnsi="Sakkal Majalla" w:cs="Sakkal Majalla"/>
          <w:b/>
          <w:bCs/>
          <w:sz w:val="28"/>
          <w:szCs w:val="28"/>
        </w:rPr>
      </w:pPr>
      <w:r w:rsidRPr="00FD2AF5">
        <w:rPr>
          <w:rFonts w:ascii="Sakkal Majalla" w:hAnsi="Sakkal Majalla" w:cs="Sakkal Majalla"/>
          <w:b/>
          <w:bCs/>
          <w:sz w:val="28"/>
          <w:szCs w:val="28"/>
        </w:rPr>
        <w:t>1. Technology Acceptance Model (TAM)</w:t>
      </w:r>
    </w:p>
    <w:p w14:paraId="22AE16E5" w14:textId="77777777" w:rsidR="006A1F29" w:rsidRPr="00FD2AF5" w:rsidRDefault="006A1F29" w:rsidP="006A1F29">
      <w:pPr>
        <w:bidi w:val="0"/>
        <w:rPr>
          <w:rFonts w:ascii="Sakkal Majalla" w:hAnsi="Sakkal Majalla" w:cs="Sakkal Majalla"/>
          <w:sz w:val="28"/>
          <w:szCs w:val="28"/>
        </w:rPr>
      </w:pPr>
      <w:r w:rsidRPr="00FD2AF5">
        <w:rPr>
          <w:rFonts w:ascii="Sakkal Majalla" w:hAnsi="Sakkal Majalla" w:cs="Sakkal Majalla"/>
          <w:sz w:val="28"/>
          <w:szCs w:val="28"/>
        </w:rPr>
        <w:t>The Technology Acceptance Model (TAM) explains how users adopt and utilize new technologies based on two factors:</w:t>
      </w:r>
    </w:p>
    <w:p w14:paraId="0BB12151" w14:textId="77777777" w:rsidR="006A1F29" w:rsidRPr="00FD2AF5" w:rsidRDefault="006A1F29" w:rsidP="006A1F29">
      <w:pPr>
        <w:numPr>
          <w:ilvl w:val="0"/>
          <w:numId w:val="4"/>
        </w:numPr>
        <w:bidi w:val="0"/>
        <w:rPr>
          <w:rFonts w:ascii="Sakkal Majalla" w:hAnsi="Sakkal Majalla" w:cs="Sakkal Majalla"/>
          <w:sz w:val="28"/>
          <w:szCs w:val="28"/>
        </w:rPr>
      </w:pPr>
      <w:r w:rsidRPr="00FD2AF5">
        <w:rPr>
          <w:rFonts w:ascii="Sakkal Majalla" w:hAnsi="Sakkal Majalla" w:cs="Sakkal Majalla"/>
          <w:b/>
          <w:bCs/>
          <w:sz w:val="28"/>
          <w:szCs w:val="28"/>
        </w:rPr>
        <w:t>Perceived Usefulness (PU)</w:t>
      </w:r>
      <w:r w:rsidRPr="00FD2AF5">
        <w:rPr>
          <w:rFonts w:ascii="Sakkal Majalla" w:hAnsi="Sakkal Majalla" w:cs="Sakkal Majalla"/>
          <w:sz w:val="28"/>
          <w:szCs w:val="28"/>
        </w:rPr>
        <w:t>: The belief that AI improves HR efficiency and decision-making.</w:t>
      </w:r>
    </w:p>
    <w:p w14:paraId="2557D6E7" w14:textId="77777777" w:rsidR="006A1F29" w:rsidRPr="00FD2AF5" w:rsidRDefault="006A1F29" w:rsidP="006A1F29">
      <w:pPr>
        <w:numPr>
          <w:ilvl w:val="0"/>
          <w:numId w:val="4"/>
        </w:numPr>
        <w:bidi w:val="0"/>
        <w:rPr>
          <w:rFonts w:ascii="Sakkal Majalla" w:hAnsi="Sakkal Majalla" w:cs="Sakkal Majalla"/>
          <w:sz w:val="28"/>
          <w:szCs w:val="28"/>
        </w:rPr>
      </w:pPr>
      <w:r w:rsidRPr="00FD2AF5">
        <w:rPr>
          <w:rFonts w:ascii="Sakkal Majalla" w:hAnsi="Sakkal Majalla" w:cs="Sakkal Majalla"/>
          <w:b/>
          <w:bCs/>
          <w:sz w:val="28"/>
          <w:szCs w:val="28"/>
        </w:rPr>
        <w:t>Perceived Ease of Use (PEU)</w:t>
      </w:r>
      <w:r w:rsidRPr="00FD2AF5">
        <w:rPr>
          <w:rFonts w:ascii="Sakkal Majalla" w:hAnsi="Sakkal Majalla" w:cs="Sakkal Majalla"/>
          <w:sz w:val="28"/>
          <w:szCs w:val="28"/>
        </w:rPr>
        <w:t>: The extent to which HR professionals find AI systems user-friendly and easy to operate (Islam et al., 2023).</w:t>
      </w:r>
      <w:r w:rsidRPr="00FD2AF5">
        <w:rPr>
          <w:rFonts w:ascii="Sakkal Majalla" w:hAnsi="Sakkal Majalla" w:cs="Sakkal Majalla"/>
          <w:sz w:val="28"/>
          <w:szCs w:val="28"/>
        </w:rPr>
        <w:br/>
      </w:r>
      <w:r w:rsidRPr="00FD2AF5">
        <w:rPr>
          <w:rFonts w:ascii="Sakkal Majalla" w:hAnsi="Sakkal Majalla" w:cs="Sakkal Majalla"/>
          <w:sz w:val="28"/>
          <w:szCs w:val="28"/>
        </w:rPr>
        <w:lastRenderedPageBreak/>
        <w:t>This model is essential for evaluating HR professionals' readiness to adopt AI tools and their perceived utility in transforming HRM processes.</w:t>
      </w:r>
    </w:p>
    <w:p w14:paraId="35DC116B" w14:textId="77777777" w:rsidR="006A1F29" w:rsidRPr="00FD2AF5" w:rsidRDefault="006A1F29" w:rsidP="006A1F29">
      <w:pPr>
        <w:bidi w:val="0"/>
        <w:rPr>
          <w:rFonts w:ascii="Sakkal Majalla" w:hAnsi="Sakkal Majalla" w:cs="Sakkal Majalla"/>
          <w:b/>
          <w:bCs/>
          <w:sz w:val="28"/>
          <w:szCs w:val="28"/>
        </w:rPr>
      </w:pPr>
      <w:r w:rsidRPr="00FD2AF5">
        <w:rPr>
          <w:rFonts w:ascii="Sakkal Majalla" w:hAnsi="Sakkal Majalla" w:cs="Sakkal Majalla"/>
          <w:b/>
          <w:bCs/>
          <w:sz w:val="28"/>
          <w:szCs w:val="28"/>
        </w:rPr>
        <w:t>2. Resource-Based View (RBV)</w:t>
      </w:r>
    </w:p>
    <w:p w14:paraId="0DE715FA" w14:textId="77777777" w:rsidR="009A6BEC" w:rsidRPr="009A6BEC" w:rsidRDefault="009A6BEC" w:rsidP="009A6BEC">
      <w:pPr>
        <w:bidi w:val="0"/>
        <w:rPr>
          <w:rFonts w:ascii="Sakkal Majalla" w:hAnsi="Sakkal Majalla" w:cs="Sakkal Majalla"/>
          <w:sz w:val="28"/>
          <w:szCs w:val="28"/>
        </w:rPr>
      </w:pPr>
      <w:r w:rsidRPr="009A6BEC">
        <w:rPr>
          <w:rFonts w:ascii="Sakkal Majalla" w:hAnsi="Sakkal Majalla" w:cs="Sakkal Majalla"/>
          <w:sz w:val="28"/>
          <w:szCs w:val="28"/>
        </w:rPr>
        <w:t>The Resource-Based View presumes that organizations gain competitive advantage by leveraging unique, valuable, and replicable resources. AI for HRM is seen as a strategic resource that enables more precise recruitment, performance evaluation, and retention strategies. This theory focuses on the way companies can leverage the power of AI to maintain competitive advantages (Chowdhury et al., 2023)</w:t>
      </w:r>
      <w:r w:rsidRPr="009A6BEC">
        <w:rPr>
          <w:rFonts w:ascii="Sakkal Majalla" w:hAnsi="Sakkal Majalla" w:cs="Sakkal Majalla"/>
          <w:sz w:val="28"/>
          <w:szCs w:val="28"/>
          <w:rtl/>
        </w:rPr>
        <w:t>.</w:t>
      </w:r>
    </w:p>
    <w:p w14:paraId="7542E2F8" w14:textId="77777777" w:rsidR="009A6BEC" w:rsidRPr="009A6BEC" w:rsidRDefault="009A6BEC" w:rsidP="009A6BEC">
      <w:pPr>
        <w:bidi w:val="0"/>
        <w:rPr>
          <w:rFonts w:ascii="Sakkal Majalla" w:hAnsi="Sakkal Majalla" w:cs="Sakkal Majalla"/>
          <w:b/>
          <w:bCs/>
          <w:sz w:val="28"/>
          <w:szCs w:val="28"/>
        </w:rPr>
      </w:pPr>
      <w:r w:rsidRPr="009A6BEC">
        <w:rPr>
          <w:rFonts w:ascii="Sakkal Majalla" w:hAnsi="Sakkal Majalla" w:cs="Sakkal Majalla"/>
          <w:b/>
          <w:bCs/>
          <w:sz w:val="28"/>
          <w:szCs w:val="28"/>
        </w:rPr>
        <w:t>3</w:t>
      </w:r>
      <w:r w:rsidRPr="009A6BEC">
        <w:rPr>
          <w:rFonts w:ascii="Sakkal Majalla" w:hAnsi="Sakkal Majalla" w:cs="Sakkal Majalla"/>
          <w:b/>
          <w:bCs/>
          <w:sz w:val="28"/>
          <w:szCs w:val="28"/>
          <w:rtl/>
        </w:rPr>
        <w:t xml:space="preserve">. </w:t>
      </w:r>
      <w:r w:rsidRPr="009A6BEC">
        <w:rPr>
          <w:rFonts w:ascii="Sakkal Majalla" w:hAnsi="Sakkal Majalla" w:cs="Sakkal Majalla"/>
          <w:b/>
          <w:bCs/>
          <w:sz w:val="28"/>
          <w:szCs w:val="28"/>
        </w:rPr>
        <w:t>Systems Theory</w:t>
      </w:r>
    </w:p>
    <w:p w14:paraId="220A4B6B" w14:textId="77777777" w:rsidR="009A6BEC" w:rsidRPr="009A6BEC" w:rsidRDefault="009A6BEC" w:rsidP="009A6BEC">
      <w:pPr>
        <w:bidi w:val="0"/>
        <w:rPr>
          <w:rFonts w:ascii="Sakkal Majalla" w:hAnsi="Sakkal Majalla" w:cs="Sakkal Majalla"/>
          <w:sz w:val="28"/>
          <w:szCs w:val="28"/>
        </w:rPr>
      </w:pPr>
      <w:r w:rsidRPr="009A6BEC">
        <w:rPr>
          <w:rFonts w:ascii="Sakkal Majalla" w:hAnsi="Sakkal Majalla" w:cs="Sakkal Majalla"/>
          <w:sz w:val="28"/>
          <w:szCs w:val="28"/>
        </w:rPr>
        <w:t xml:space="preserve">Systems Theory views organizations as interdependent systems wherein changes in a single component change the whole system. AI application in HRM depicts the interdependency in linking recruitment, performance management, and retention analytics. This holistic approach promotes consistency in HR functions, optimizing processes and outcomes (Malik &amp; </w:t>
      </w:r>
      <w:proofErr w:type="spellStart"/>
      <w:r w:rsidRPr="009A6BEC">
        <w:rPr>
          <w:rFonts w:ascii="Sakkal Majalla" w:hAnsi="Sakkal Majalla" w:cs="Sakkal Majalla"/>
          <w:sz w:val="28"/>
          <w:szCs w:val="28"/>
        </w:rPr>
        <w:t>Budhwar</w:t>
      </w:r>
      <w:proofErr w:type="spellEnd"/>
      <w:r w:rsidRPr="009A6BEC">
        <w:rPr>
          <w:rFonts w:ascii="Sakkal Majalla" w:hAnsi="Sakkal Majalla" w:cs="Sakkal Majalla"/>
          <w:sz w:val="28"/>
          <w:szCs w:val="28"/>
        </w:rPr>
        <w:t>, 2023)</w:t>
      </w:r>
      <w:r w:rsidRPr="009A6BEC">
        <w:rPr>
          <w:rFonts w:ascii="Sakkal Majalla" w:hAnsi="Sakkal Majalla" w:cs="Sakkal Majalla"/>
          <w:sz w:val="28"/>
          <w:szCs w:val="28"/>
          <w:rtl/>
        </w:rPr>
        <w:t>.</w:t>
      </w:r>
    </w:p>
    <w:p w14:paraId="7FFBFD24" w14:textId="77777777" w:rsidR="009A6BEC" w:rsidRPr="009A6BEC" w:rsidRDefault="009A6BEC" w:rsidP="009A6BEC">
      <w:pPr>
        <w:bidi w:val="0"/>
        <w:rPr>
          <w:rFonts w:ascii="Sakkal Majalla" w:hAnsi="Sakkal Majalla" w:cs="Sakkal Majalla"/>
          <w:b/>
          <w:bCs/>
          <w:sz w:val="28"/>
          <w:szCs w:val="28"/>
        </w:rPr>
      </w:pPr>
      <w:r w:rsidRPr="009A6BEC">
        <w:rPr>
          <w:rFonts w:ascii="Sakkal Majalla" w:hAnsi="Sakkal Majalla" w:cs="Sakkal Majalla"/>
          <w:b/>
          <w:bCs/>
          <w:sz w:val="28"/>
          <w:szCs w:val="28"/>
        </w:rPr>
        <w:t>4</w:t>
      </w:r>
      <w:r w:rsidRPr="009A6BEC">
        <w:rPr>
          <w:rFonts w:ascii="Sakkal Majalla" w:hAnsi="Sakkal Majalla" w:cs="Sakkal Majalla"/>
          <w:b/>
          <w:bCs/>
          <w:sz w:val="28"/>
          <w:szCs w:val="28"/>
          <w:rtl/>
        </w:rPr>
        <w:t xml:space="preserve">. </w:t>
      </w:r>
      <w:r w:rsidRPr="009A6BEC">
        <w:rPr>
          <w:rFonts w:ascii="Sakkal Majalla" w:hAnsi="Sakkal Majalla" w:cs="Sakkal Majalla"/>
          <w:b/>
          <w:bCs/>
          <w:sz w:val="28"/>
          <w:szCs w:val="28"/>
        </w:rPr>
        <w:t>Ethical Theories</w:t>
      </w:r>
    </w:p>
    <w:p w14:paraId="012B53E7" w14:textId="77777777" w:rsidR="009A6BEC" w:rsidRPr="009A6BEC" w:rsidRDefault="009A6BEC" w:rsidP="009A6BEC">
      <w:pPr>
        <w:bidi w:val="0"/>
        <w:rPr>
          <w:rFonts w:ascii="Sakkal Majalla" w:hAnsi="Sakkal Majalla" w:cs="Sakkal Majalla"/>
          <w:sz w:val="28"/>
          <w:szCs w:val="28"/>
        </w:rPr>
      </w:pPr>
      <w:r w:rsidRPr="009A6BEC">
        <w:rPr>
          <w:rFonts w:ascii="Sakkal Majalla" w:hAnsi="Sakkal Majalla" w:cs="Sakkal Majalla"/>
          <w:sz w:val="28"/>
          <w:szCs w:val="28"/>
        </w:rPr>
        <w:t>The application of AI in HRM is one of the key domains that has many ethical concerns, including algorithmic bias, data privacy, and decision-making transparency. Ethical theories, such as consequentialism and deontology, provide guidelines to establish fairness and responsibility in AI-driven HR functions. For example, transparency in AI systems can foster trust among workers and HR experts (</w:t>
      </w:r>
      <w:proofErr w:type="spellStart"/>
      <w:r w:rsidRPr="009A6BEC">
        <w:rPr>
          <w:rFonts w:ascii="Sakkal Majalla" w:hAnsi="Sakkal Majalla" w:cs="Sakkal Majalla"/>
          <w:sz w:val="28"/>
          <w:szCs w:val="28"/>
        </w:rPr>
        <w:t>Bankins</w:t>
      </w:r>
      <w:proofErr w:type="spellEnd"/>
      <w:r w:rsidRPr="009A6BEC">
        <w:rPr>
          <w:rFonts w:ascii="Sakkal Majalla" w:hAnsi="Sakkal Majalla" w:cs="Sakkal Majalla"/>
          <w:sz w:val="28"/>
          <w:szCs w:val="28"/>
        </w:rPr>
        <w:t>, 2021)</w:t>
      </w:r>
      <w:r w:rsidRPr="009A6BEC">
        <w:rPr>
          <w:rFonts w:ascii="Sakkal Majalla" w:hAnsi="Sakkal Majalla" w:cs="Sakkal Majalla"/>
          <w:sz w:val="28"/>
          <w:szCs w:val="28"/>
          <w:rtl/>
        </w:rPr>
        <w:t>.</w:t>
      </w:r>
    </w:p>
    <w:p w14:paraId="763E8847" w14:textId="77777777" w:rsidR="009A6BEC" w:rsidRPr="009A6BEC" w:rsidRDefault="009A6BEC" w:rsidP="009A6BEC">
      <w:pPr>
        <w:bidi w:val="0"/>
        <w:rPr>
          <w:rFonts w:ascii="Sakkal Majalla" w:hAnsi="Sakkal Majalla" w:cs="Sakkal Majalla"/>
          <w:b/>
          <w:bCs/>
          <w:sz w:val="28"/>
          <w:szCs w:val="28"/>
        </w:rPr>
      </w:pPr>
      <w:r w:rsidRPr="009A6BEC">
        <w:rPr>
          <w:rFonts w:ascii="Sakkal Majalla" w:hAnsi="Sakkal Majalla" w:cs="Sakkal Majalla"/>
          <w:b/>
          <w:bCs/>
          <w:sz w:val="28"/>
          <w:szCs w:val="28"/>
        </w:rPr>
        <w:t>5</w:t>
      </w:r>
      <w:r w:rsidRPr="009A6BEC">
        <w:rPr>
          <w:rFonts w:ascii="Sakkal Majalla" w:hAnsi="Sakkal Majalla" w:cs="Sakkal Majalla"/>
          <w:b/>
          <w:bCs/>
          <w:sz w:val="28"/>
          <w:szCs w:val="28"/>
          <w:rtl/>
        </w:rPr>
        <w:t xml:space="preserve">. </w:t>
      </w:r>
      <w:r w:rsidRPr="009A6BEC">
        <w:rPr>
          <w:rFonts w:ascii="Sakkal Majalla" w:hAnsi="Sakkal Majalla" w:cs="Sakkal Majalla"/>
          <w:b/>
          <w:bCs/>
          <w:sz w:val="28"/>
          <w:szCs w:val="28"/>
        </w:rPr>
        <w:t>Dynamic Capabilities Theory</w:t>
      </w:r>
    </w:p>
    <w:p w14:paraId="57FEF0F2" w14:textId="77777777" w:rsidR="009A6BEC" w:rsidRPr="009A6BEC" w:rsidRDefault="009A6BEC" w:rsidP="009A6BEC">
      <w:pPr>
        <w:bidi w:val="0"/>
        <w:rPr>
          <w:rFonts w:ascii="Sakkal Majalla" w:hAnsi="Sakkal Majalla" w:cs="Sakkal Majalla"/>
          <w:sz w:val="28"/>
          <w:szCs w:val="28"/>
        </w:rPr>
      </w:pPr>
      <w:r w:rsidRPr="009A6BEC">
        <w:rPr>
          <w:rFonts w:ascii="Sakkal Majalla" w:hAnsi="Sakkal Majalla" w:cs="Sakkal Majalla"/>
          <w:sz w:val="28"/>
          <w:szCs w:val="28"/>
        </w:rPr>
        <w:t>Dynamic Capabilities Theory emphasizes an organization's ability to adapt to diverse environments through reshuffling of resources. AI promotes flexibility through enabling predictive analysis for patterns of the workforce, performance levels, and danger of turnover. This theory highlights how AI allows the HR department to foresee and respond to threats and leverage opportunities (Pan &amp; Froese, 2023)</w:t>
      </w:r>
      <w:r w:rsidRPr="009A6BEC">
        <w:rPr>
          <w:rFonts w:ascii="Sakkal Majalla" w:hAnsi="Sakkal Majalla" w:cs="Sakkal Majalla"/>
          <w:sz w:val="28"/>
          <w:szCs w:val="28"/>
          <w:rtl/>
        </w:rPr>
        <w:t>.</w:t>
      </w:r>
    </w:p>
    <w:p w14:paraId="6A6E6188" w14:textId="77777777" w:rsidR="009A6BEC" w:rsidRPr="009A6BEC" w:rsidRDefault="009A6BEC" w:rsidP="009A6BEC">
      <w:pPr>
        <w:bidi w:val="0"/>
        <w:rPr>
          <w:rFonts w:ascii="Sakkal Majalla" w:hAnsi="Sakkal Majalla" w:cs="Sakkal Majalla"/>
          <w:b/>
          <w:bCs/>
          <w:sz w:val="28"/>
          <w:szCs w:val="28"/>
        </w:rPr>
      </w:pPr>
      <w:r w:rsidRPr="009A6BEC">
        <w:rPr>
          <w:rFonts w:ascii="Sakkal Majalla" w:hAnsi="Sakkal Majalla" w:cs="Sakkal Majalla"/>
          <w:b/>
          <w:bCs/>
          <w:sz w:val="28"/>
          <w:szCs w:val="28"/>
        </w:rPr>
        <w:t>6</w:t>
      </w:r>
      <w:r w:rsidRPr="009A6BEC">
        <w:rPr>
          <w:rFonts w:ascii="Sakkal Majalla" w:hAnsi="Sakkal Majalla" w:cs="Sakkal Majalla"/>
          <w:b/>
          <w:bCs/>
          <w:sz w:val="28"/>
          <w:szCs w:val="28"/>
          <w:rtl/>
        </w:rPr>
        <w:t xml:space="preserve">. </w:t>
      </w:r>
      <w:r w:rsidRPr="009A6BEC">
        <w:rPr>
          <w:rFonts w:ascii="Sakkal Majalla" w:hAnsi="Sakkal Majalla" w:cs="Sakkal Majalla"/>
          <w:b/>
          <w:bCs/>
          <w:sz w:val="28"/>
          <w:szCs w:val="28"/>
        </w:rPr>
        <w:t>Innovation Diffusion Theory</w:t>
      </w:r>
    </w:p>
    <w:p w14:paraId="00A17364" w14:textId="27A094A5" w:rsidR="00F925D0" w:rsidRDefault="009A6BEC" w:rsidP="009A6BEC">
      <w:pPr>
        <w:bidi w:val="0"/>
        <w:rPr>
          <w:rFonts w:ascii="Sakkal Majalla" w:hAnsi="Sakkal Majalla" w:cs="Sakkal Majalla"/>
          <w:sz w:val="28"/>
          <w:szCs w:val="28"/>
          <w:u w:val="single"/>
          <w:rtl/>
        </w:rPr>
      </w:pPr>
      <w:r w:rsidRPr="009A6BEC">
        <w:rPr>
          <w:rFonts w:ascii="Sakkal Majalla" w:hAnsi="Sakkal Majalla" w:cs="Sakkal Majalla"/>
          <w:sz w:val="28"/>
          <w:szCs w:val="28"/>
        </w:rPr>
        <w:t>The Innovation Diffusion Theory examines the adoption and diffusion of new technology within organizations. Organizational preparedness, perceived value, and external drivers such as rivalry and technology advancements are variables that influence AI uptake in HRM. Based on this theory, organizations take up AI to enhance HR operations and remain industry-fit (Kaushal et al., 2023)</w:t>
      </w:r>
      <w:r w:rsidRPr="009A6BEC">
        <w:rPr>
          <w:rFonts w:ascii="Sakkal Majalla" w:hAnsi="Sakkal Majalla" w:cs="Sakkal Majalla"/>
          <w:sz w:val="28"/>
          <w:szCs w:val="28"/>
          <w:rtl/>
        </w:rPr>
        <w:t>.</w:t>
      </w: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34FD5DA3" w14:textId="77777777" w:rsidR="00F925D0" w:rsidRDefault="00F925D0" w:rsidP="00AC4C6B">
      <w:pPr>
        <w:rPr>
          <w:rFonts w:ascii="Sakkal Majalla" w:hAnsi="Sakkal Majalla" w:cs="Sakkal Majalla"/>
          <w:b/>
          <w:bCs/>
          <w:sz w:val="48"/>
          <w:szCs w:val="48"/>
          <w:u w:val="single"/>
          <w:rtl/>
        </w:rPr>
      </w:pPr>
    </w:p>
    <w:p w14:paraId="728D96D5" w14:textId="77777777" w:rsidR="00643A31" w:rsidRDefault="00643A31" w:rsidP="00643A31">
      <w:pPr>
        <w:jc w:val="center"/>
        <w:rPr>
          <w:rFonts w:ascii="Sakkal Majalla" w:hAnsi="Sakkal Majalla" w:cs="Sakkal Majalla"/>
          <w:b/>
          <w:bCs/>
          <w:sz w:val="48"/>
          <w:szCs w:val="48"/>
          <w:u w:val="single"/>
        </w:rPr>
      </w:pPr>
      <w:r w:rsidRPr="00643A31">
        <w:rPr>
          <w:rFonts w:ascii="Sakkal Majalla" w:hAnsi="Sakkal Majalla" w:cs="Sakkal Majalla"/>
          <w:b/>
          <w:bCs/>
          <w:sz w:val="48"/>
          <w:szCs w:val="48"/>
          <w:u w:val="single"/>
        </w:rPr>
        <w:t xml:space="preserve">Chapter Two: </w:t>
      </w:r>
    </w:p>
    <w:p w14:paraId="34548D0B" w14:textId="76994F8C" w:rsidR="00F925D0" w:rsidRDefault="00643A31" w:rsidP="00643A31">
      <w:pPr>
        <w:jc w:val="center"/>
        <w:rPr>
          <w:rFonts w:ascii="Sakkal Majalla" w:hAnsi="Sakkal Majalla" w:cs="Sakkal Majalla"/>
          <w:sz w:val="28"/>
          <w:szCs w:val="28"/>
          <w:u w:val="single"/>
          <w:rtl/>
        </w:rPr>
      </w:pPr>
      <w:r w:rsidRPr="00643A31">
        <w:rPr>
          <w:rFonts w:ascii="Sakkal Majalla" w:hAnsi="Sakkal Majalla" w:cs="Sakkal Majalla"/>
          <w:b/>
          <w:bCs/>
          <w:sz w:val="48"/>
          <w:szCs w:val="48"/>
          <w:u w:val="single"/>
        </w:rPr>
        <w:t>Literature Review</w:t>
      </w: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Pr>
      </w:pPr>
    </w:p>
    <w:p w14:paraId="4613FA60" w14:textId="77777777" w:rsidR="00AC4C6B" w:rsidRDefault="00AC4C6B" w:rsidP="00D22171">
      <w:pPr>
        <w:rPr>
          <w:rFonts w:ascii="Sakkal Majalla" w:hAnsi="Sakkal Majalla" w:cs="Sakkal Majalla"/>
          <w:sz w:val="28"/>
          <w:szCs w:val="28"/>
          <w:u w:val="single"/>
        </w:rPr>
      </w:pPr>
    </w:p>
    <w:p w14:paraId="1FD93DE7" w14:textId="77777777" w:rsidR="009A6BEC" w:rsidRDefault="009A6BEC" w:rsidP="00D22171">
      <w:pPr>
        <w:rPr>
          <w:rFonts w:ascii="Sakkal Majalla" w:hAnsi="Sakkal Majalla" w:cs="Sakkal Majalla"/>
          <w:sz w:val="28"/>
          <w:szCs w:val="28"/>
          <w:u w:val="single"/>
        </w:rPr>
      </w:pPr>
    </w:p>
    <w:p w14:paraId="0542AD48" w14:textId="77777777" w:rsidR="00643A31" w:rsidRDefault="00643A31"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51CEBCE6" w14:textId="6BC9F2BD" w:rsidR="00F925D0" w:rsidRPr="00643A31" w:rsidRDefault="00643A31" w:rsidP="00643A31">
      <w:pPr>
        <w:bidi w:val="0"/>
        <w:rPr>
          <w:rFonts w:ascii="Sakkal Majalla" w:hAnsi="Sakkal Majalla" w:cs="Sakkal Majalla"/>
          <w:b/>
          <w:bCs/>
          <w:sz w:val="28"/>
          <w:szCs w:val="28"/>
          <w:u w:val="single"/>
        </w:rPr>
      </w:pPr>
      <w:r w:rsidRPr="00643A31">
        <w:rPr>
          <w:rFonts w:ascii="Sakkal Majalla" w:hAnsi="Sakkal Majalla" w:cs="Sakkal Majalla"/>
          <w:b/>
          <w:bCs/>
          <w:sz w:val="28"/>
          <w:szCs w:val="28"/>
          <w:u w:val="single"/>
        </w:rPr>
        <w:lastRenderedPageBreak/>
        <w:t>Introduction</w:t>
      </w:r>
    </w:p>
    <w:p w14:paraId="64F10025" w14:textId="77777777" w:rsidR="009A6BEC" w:rsidRPr="009A6BEC" w:rsidRDefault="009A6BEC" w:rsidP="009A6BEC">
      <w:pPr>
        <w:bidi w:val="0"/>
        <w:rPr>
          <w:rFonts w:ascii="Sakkal Majalla" w:hAnsi="Sakkal Majalla" w:cs="Sakkal Majalla"/>
          <w:sz w:val="28"/>
          <w:szCs w:val="28"/>
        </w:rPr>
      </w:pPr>
      <w:r w:rsidRPr="009A6BEC">
        <w:rPr>
          <w:rFonts w:ascii="Sakkal Majalla" w:hAnsi="Sakkal Majalla" w:cs="Sakkal Majalla"/>
          <w:sz w:val="28"/>
          <w:szCs w:val="28"/>
        </w:rPr>
        <w:t>This chapter includes a critical review of the existing literature regarding Artificial Intelligence (AI) implementation in Human Resource Management (HRM), focusing on the three main domains tackled in this research: recruitment, performance appraisal, and employee retention. This review of the literature hopes to explore the scope of available knowledge, unveil areas of research gaps, and place the role of AI technologies in modern HRM practice. As firms more and more apply AI technology to enable operation efficiency and quality of decision-making, the academic attention at the interface between AI and HR functions has grown tremendously.</w:t>
      </w:r>
    </w:p>
    <w:p w14:paraId="0C9F8A00" w14:textId="77777777" w:rsidR="009A6BEC" w:rsidRPr="009A6BEC" w:rsidRDefault="009A6BEC" w:rsidP="009A6BEC">
      <w:pPr>
        <w:bidi w:val="0"/>
        <w:rPr>
          <w:rFonts w:ascii="Sakkal Majalla" w:hAnsi="Sakkal Majalla" w:cs="Sakkal Majalla"/>
          <w:sz w:val="28"/>
          <w:szCs w:val="28"/>
        </w:rPr>
      </w:pPr>
      <w:r w:rsidRPr="009A6BEC">
        <w:rPr>
          <w:rFonts w:ascii="Sakkal Majalla" w:hAnsi="Sakkal Majalla" w:cs="Sakkal Majalla"/>
          <w:sz w:val="28"/>
          <w:szCs w:val="28"/>
        </w:rPr>
        <w:t>Empirical studies and theoretical models are going to be considered in this chapter to observe the ways in which AI is changing conventional HR practices. Focus will be given to how AI systems, both based on machine learning and natural language processing, have assisted in automating recruitment procedures, improving the objectivity of performance evaluations, and predicting employee turnover. This review also discusses how far AI has contributed to the added value in HR decision-making and the measures organizations have taken to gain the maximum benefits while keeping in view the related risks.</w:t>
      </w:r>
    </w:p>
    <w:p w14:paraId="5F7DCD75" w14:textId="77777777" w:rsidR="009A6BEC" w:rsidRPr="009A6BEC" w:rsidRDefault="009A6BEC" w:rsidP="009A6BEC">
      <w:pPr>
        <w:bidi w:val="0"/>
        <w:rPr>
          <w:rFonts w:ascii="Sakkal Majalla" w:hAnsi="Sakkal Majalla" w:cs="Sakkal Majalla"/>
          <w:sz w:val="28"/>
          <w:szCs w:val="28"/>
        </w:rPr>
      </w:pPr>
      <w:r w:rsidRPr="009A6BEC">
        <w:rPr>
          <w:rFonts w:ascii="Sakkal Majalla" w:hAnsi="Sakkal Majalla" w:cs="Sakkal Majalla"/>
          <w:sz w:val="28"/>
          <w:szCs w:val="28"/>
        </w:rPr>
        <w:t>Apart from highlighting the benefits of AI application in HRM, the current chapter introduces essential issues and literature-raised issues. These issues, inter alia, range from algorithmic bias, transparency concerns, data privacy concerns, and ethical concerns surrounding AI-driven decision-making to other issues. The issues are meticulously analyzed in this chapter. Not only do the issues affect the effectiveness of AI application, but they also guide employee trust and acceptance of computerized systems. The study indicates ongoing debates between technology innovation versus human-centered management policies, reiterating the importance of ethical thinking in AI adoption.</w:t>
      </w:r>
    </w:p>
    <w:p w14:paraId="24CE5691" w14:textId="783FE8D4" w:rsidR="00F925D0" w:rsidRPr="00643A31" w:rsidRDefault="009A6BEC" w:rsidP="009A6BEC">
      <w:pPr>
        <w:bidi w:val="0"/>
        <w:rPr>
          <w:rFonts w:ascii="Sakkal Majalla" w:hAnsi="Sakkal Majalla" w:cs="Sakkal Majalla"/>
          <w:sz w:val="28"/>
          <w:szCs w:val="28"/>
          <w:rtl/>
        </w:rPr>
      </w:pPr>
      <w:r w:rsidRPr="009A6BEC">
        <w:rPr>
          <w:rFonts w:ascii="Sakkal Majalla" w:hAnsi="Sakkal Majalla" w:cs="Sakkal Majalla"/>
          <w:sz w:val="28"/>
          <w:szCs w:val="28"/>
        </w:rPr>
        <w:t>Lastly, this literature review not only demonstrates the relevance of AI in redefining HRM practice but also underscores the need for further research into how these technologies can be utilized responsibly and effectively. It helps build the foundation for the aims and hypotheses of the current study and provides an academic context to justify the research findings.</w:t>
      </w: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Pr>
      </w:pPr>
    </w:p>
    <w:p w14:paraId="4D123170" w14:textId="77777777" w:rsidR="009A6BEC" w:rsidRDefault="009A6BEC"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4A2EA425" w:rsidR="00F925D0" w:rsidRDefault="00643A31" w:rsidP="00643A31">
      <w:pPr>
        <w:jc w:val="right"/>
        <w:rPr>
          <w:rFonts w:ascii="Sakkal Majalla" w:hAnsi="Sakkal Majalla" w:cs="Sakkal Majalla"/>
          <w:sz w:val="28"/>
          <w:szCs w:val="28"/>
          <w:u w:val="single"/>
        </w:rPr>
      </w:pPr>
      <w:r>
        <w:rPr>
          <w:rFonts w:ascii="Sakkal Majalla" w:hAnsi="Sakkal Majalla" w:cs="Sakkal Majalla"/>
          <w:sz w:val="28"/>
          <w:szCs w:val="28"/>
          <w:u w:val="single"/>
        </w:rPr>
        <w:lastRenderedPageBreak/>
        <w:t>Previous studies</w:t>
      </w:r>
    </w:p>
    <w:p w14:paraId="3385C734" w14:textId="784D57D3" w:rsidR="00643A31" w:rsidRDefault="005C23BB" w:rsidP="00ED74C4">
      <w:pPr>
        <w:bidi w:val="0"/>
        <w:rPr>
          <w:rFonts w:ascii="Sakkal Majalla" w:hAnsi="Sakkal Majalla" w:cs="Sakkal Majalla"/>
          <w:b/>
          <w:bCs/>
          <w:sz w:val="28"/>
          <w:szCs w:val="28"/>
        </w:rPr>
      </w:pPr>
      <w:r w:rsidRPr="005C23BB">
        <w:rPr>
          <w:rFonts w:ascii="Sakkal Majalla" w:hAnsi="Sakkal Majalla" w:cs="Sakkal Majalla"/>
          <w:b/>
          <w:bCs/>
          <w:sz w:val="28"/>
          <w:szCs w:val="28"/>
        </w:rPr>
        <w:t>First studies(Vasantham, 2021)</w:t>
      </w:r>
      <w:r>
        <w:rPr>
          <w:rFonts w:ascii="Sakkal Majalla" w:hAnsi="Sakkal Majalla" w:cs="Sakkal Majalla"/>
          <w:b/>
          <w:bCs/>
          <w:sz w:val="28"/>
          <w:szCs w:val="28"/>
        </w:rPr>
        <w:t xml:space="preserve">: </w:t>
      </w:r>
    </w:p>
    <w:p w14:paraId="7A671837"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This essay is on the Role of Artificial Intelligence (AI) in Human Resource Management (HRM). We can see in the present globalized world, traditional means of how business is conducted are being experimented with. There can be not, at this point just local companies as rivals, but businesses have to compete every day globally because technology is shrinking the world. This means that for an association to stay vigilant current and remain ahead and embracing these new mechanical advancements is of prime importance. HRM deals with a wide range of viewpoints, like preparing laborers, recruitment, representative relations, and the shaping of the association. People are a source of intelligence and talent which all associations can and should tap into. Therefore, getting and retaining such laborers through registration play a significant role today. Due to the importance Human Resource (HR) plays in the association, the registration process by which all this resource is obtained is the key to development. The recruitment cycle used to be longer and consumed a lot of time and attribute a lot of administrative work to the spotters, nevertheless this so far gradually began to change with online registration becoming the standard. This document discusses the various applications and the advantages of applying Artificial Intelligence to Human Resource management</w:t>
      </w:r>
      <w:r w:rsidRPr="00ED74C4">
        <w:rPr>
          <w:rFonts w:ascii="Sakkal Majalla" w:hAnsi="Sakkal Majalla" w:cs="Sakkal Majalla"/>
          <w:sz w:val="28"/>
          <w:szCs w:val="28"/>
          <w:rtl/>
        </w:rPr>
        <w:t>.</w:t>
      </w:r>
    </w:p>
    <w:p w14:paraId="6018EC84" w14:textId="77777777" w:rsidR="00ED74C4" w:rsidRPr="00ED74C4" w:rsidRDefault="00ED74C4" w:rsidP="00ED74C4">
      <w:pPr>
        <w:bidi w:val="0"/>
        <w:rPr>
          <w:rFonts w:ascii="Sakkal Majalla" w:hAnsi="Sakkal Majalla" w:cs="Sakkal Majalla"/>
          <w:sz w:val="28"/>
          <w:szCs w:val="28"/>
          <w:rtl/>
        </w:rPr>
      </w:pPr>
    </w:p>
    <w:p w14:paraId="37366B94" w14:textId="77777777" w:rsidR="00ED74C4" w:rsidRPr="00ED74C4" w:rsidRDefault="00ED74C4" w:rsidP="00ED74C4">
      <w:pPr>
        <w:bidi w:val="0"/>
        <w:rPr>
          <w:rFonts w:ascii="Sakkal Majalla" w:hAnsi="Sakkal Majalla" w:cs="Sakkal Majalla"/>
          <w:b/>
          <w:bCs/>
          <w:sz w:val="28"/>
          <w:szCs w:val="28"/>
        </w:rPr>
      </w:pPr>
      <w:r w:rsidRPr="00ED74C4">
        <w:rPr>
          <w:rFonts w:ascii="Sakkal Majalla" w:hAnsi="Sakkal Majalla" w:cs="Sakkal Majalla"/>
          <w:b/>
          <w:bCs/>
          <w:sz w:val="28"/>
          <w:szCs w:val="28"/>
        </w:rPr>
        <w:t>Second studies (</w:t>
      </w:r>
      <w:proofErr w:type="spellStart"/>
      <w:r w:rsidRPr="00ED74C4">
        <w:rPr>
          <w:rFonts w:ascii="Sakkal Majalla" w:hAnsi="Sakkal Majalla" w:cs="Sakkal Majalla"/>
          <w:b/>
          <w:bCs/>
          <w:sz w:val="28"/>
          <w:szCs w:val="28"/>
        </w:rPr>
        <w:t>Yawalkar</w:t>
      </w:r>
      <w:proofErr w:type="spellEnd"/>
      <w:r w:rsidRPr="00ED74C4">
        <w:rPr>
          <w:rFonts w:ascii="Sakkal Majalla" w:hAnsi="Sakkal Majalla" w:cs="Sakkal Majalla"/>
          <w:b/>
          <w:bCs/>
          <w:sz w:val="28"/>
          <w:szCs w:val="28"/>
        </w:rPr>
        <w:t>, 2019)</w:t>
      </w:r>
      <w:r w:rsidRPr="00ED74C4">
        <w:rPr>
          <w:rFonts w:ascii="Sakkal Majalla" w:hAnsi="Sakkal Majalla" w:cs="Sakkal Majalla"/>
          <w:b/>
          <w:bCs/>
          <w:sz w:val="28"/>
          <w:szCs w:val="28"/>
          <w:rtl/>
        </w:rPr>
        <w:t>:</w:t>
      </w:r>
    </w:p>
    <w:p w14:paraId="3DC9EE9F"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In Industries competitive era, collet the correct data and reviewed the data gathered for firm utilization for development and day-to-day functioning is needed. Artificial Intelligence supports the industry to function in effective way and speedy manner to achieve work. Artificial Intelligence is penetrating into various department like human resource department, finance department, marketing and production department. With the aid of AI, organization can be capable of informing the existing performance and day-to-day functions. As business pressure increases, stringent managers understood the importance of artificial intelligence in the workplace. The research paper is of descriptive nature. The researcher used secondary data wherein the data was collected from research papers, publications, websites, HR blogs, survey reports etc. The main objective of the research was to examine the role of artificial intelligence in human resource department and find out the problems in HR department. The research has identified that one segment of AI is larger into other functions performed in human resource department where robotic companies can handle recruitment, hiring, processing the information, gathering the information, reduced workload in workplace and making workplace more effective</w:t>
      </w:r>
      <w:r w:rsidRPr="00ED74C4">
        <w:rPr>
          <w:rFonts w:ascii="Sakkal Majalla" w:hAnsi="Sakkal Majalla" w:cs="Sakkal Majalla"/>
          <w:sz w:val="28"/>
          <w:szCs w:val="28"/>
          <w:rtl/>
        </w:rPr>
        <w:t>.</w:t>
      </w:r>
    </w:p>
    <w:p w14:paraId="06D42C25" w14:textId="77777777" w:rsidR="00ED74C4" w:rsidRPr="00ED74C4" w:rsidRDefault="00ED74C4" w:rsidP="00ED74C4">
      <w:pPr>
        <w:bidi w:val="0"/>
        <w:rPr>
          <w:rFonts w:ascii="Sakkal Majalla" w:hAnsi="Sakkal Majalla" w:cs="Sakkal Majalla"/>
          <w:sz w:val="28"/>
          <w:szCs w:val="28"/>
          <w:rtl/>
        </w:rPr>
      </w:pPr>
    </w:p>
    <w:p w14:paraId="14AE4DE1" w14:textId="77777777" w:rsidR="00ED74C4" w:rsidRPr="00ED74C4" w:rsidRDefault="00ED74C4" w:rsidP="00ED74C4">
      <w:pPr>
        <w:bidi w:val="0"/>
        <w:rPr>
          <w:rFonts w:ascii="Sakkal Majalla" w:hAnsi="Sakkal Majalla" w:cs="Sakkal Majalla"/>
          <w:b/>
          <w:bCs/>
          <w:sz w:val="28"/>
          <w:szCs w:val="28"/>
        </w:rPr>
      </w:pPr>
      <w:r w:rsidRPr="00ED74C4">
        <w:rPr>
          <w:rFonts w:ascii="Sakkal Majalla" w:hAnsi="Sakkal Majalla" w:cs="Sakkal Majalla"/>
          <w:b/>
          <w:bCs/>
          <w:sz w:val="28"/>
          <w:szCs w:val="28"/>
        </w:rPr>
        <w:t>Third study (</w:t>
      </w:r>
      <w:proofErr w:type="spellStart"/>
      <w:r w:rsidRPr="00ED74C4">
        <w:rPr>
          <w:rFonts w:ascii="Sakkal Majalla" w:hAnsi="Sakkal Majalla" w:cs="Sakkal Majalla"/>
          <w:b/>
          <w:bCs/>
          <w:sz w:val="28"/>
          <w:szCs w:val="28"/>
        </w:rPr>
        <w:t>Hmoud</w:t>
      </w:r>
      <w:proofErr w:type="spellEnd"/>
      <w:r w:rsidRPr="00ED74C4">
        <w:rPr>
          <w:rFonts w:ascii="Sakkal Majalla" w:hAnsi="Sakkal Majalla" w:cs="Sakkal Majalla"/>
          <w:b/>
          <w:bCs/>
          <w:sz w:val="28"/>
          <w:szCs w:val="28"/>
        </w:rPr>
        <w:t>, 2021)</w:t>
      </w:r>
      <w:r w:rsidRPr="00ED74C4">
        <w:rPr>
          <w:rFonts w:ascii="Sakkal Majalla" w:hAnsi="Sakkal Majalla" w:cs="Sakkal Majalla"/>
          <w:b/>
          <w:bCs/>
          <w:sz w:val="28"/>
          <w:szCs w:val="28"/>
          <w:rtl/>
        </w:rPr>
        <w:t>:</w:t>
      </w:r>
    </w:p>
    <w:p w14:paraId="7DEE5A52" w14:textId="7D5917F1"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Artificial Intelligence (AI), machine learning, and automation are advancing very quickly, profoundly boosting the position of IT in business processes. From the HRM point of view, new AI-based solutions are increasingly used in terms of processing lengthy and complicated tasks within the HRM functionalities. This study responds to the concern of AI-based HRM application diffusion and adoption: that is, how the HR roles highlighted in the firm relate to the position of HR practitioners towards AI</w:t>
      </w:r>
      <w:r>
        <w:rPr>
          <w:rFonts w:ascii="Sakkal Majalla" w:hAnsi="Sakkal Majalla" w:cs="Sakkal Majalla"/>
          <w:sz w:val="28"/>
          <w:szCs w:val="28"/>
        </w:rPr>
        <w:t xml:space="preserve"> </w:t>
      </w:r>
      <w:r w:rsidRPr="00ED74C4">
        <w:rPr>
          <w:rFonts w:ascii="Sakkal Majalla" w:hAnsi="Sakkal Majalla" w:cs="Sakkal Majalla"/>
          <w:sz w:val="28"/>
          <w:szCs w:val="28"/>
        </w:rPr>
        <w:t>adoption, as well as what role performance expectancy, top management support, and competitive pressure play in the prediction of AI</w:t>
      </w:r>
      <w:r>
        <w:rPr>
          <w:rFonts w:ascii="Sakkal Majalla" w:hAnsi="Sakkal Majalla" w:cs="Sakkal Majalla"/>
          <w:sz w:val="28"/>
          <w:szCs w:val="28"/>
        </w:rPr>
        <w:t xml:space="preserve"> </w:t>
      </w:r>
      <w:r w:rsidRPr="00ED74C4">
        <w:rPr>
          <w:rFonts w:ascii="Sakkal Majalla" w:hAnsi="Sakkal Majalla" w:cs="Sakkal Majalla"/>
          <w:sz w:val="28"/>
          <w:szCs w:val="28"/>
        </w:rPr>
        <w:t>adoption in HRM. The sample consisted of 186 senior HR practitioners who belonged to the Jordanian Human Resources Management Association. The results revealed that top management support and performance expectancy were identified as significant predictors for embracing AI, while competitive pressure did not ultimately bear a significant relationship with such an intention. For the HR overemphasized, it has been supported that strong positive effect on the adoption intention of AI exists for the HR role of "change agent", whereas the "employee champion" role has a strong negative effect regarding AI adoption. Due to the noticeable research gap in Ai diffusion and adoption in HRM, the study findings are a significant contribution to studying and explaining this phenomenon. It indicates that HR leaders have a positive perception of the contribution AI can make towards enhancing the quality and efficiency of HRM</w:t>
      </w:r>
      <w:r w:rsidRPr="00ED74C4">
        <w:rPr>
          <w:rFonts w:ascii="Sakkal Majalla" w:hAnsi="Sakkal Majalla" w:cs="Sakkal Majalla"/>
          <w:sz w:val="28"/>
          <w:szCs w:val="28"/>
          <w:rtl/>
        </w:rPr>
        <w:t>.</w:t>
      </w:r>
    </w:p>
    <w:p w14:paraId="3C0BF4B9" w14:textId="77777777" w:rsidR="00ED74C4" w:rsidRPr="00ED74C4" w:rsidRDefault="00ED74C4" w:rsidP="00ED74C4">
      <w:pPr>
        <w:bidi w:val="0"/>
        <w:rPr>
          <w:rFonts w:ascii="Sakkal Majalla" w:hAnsi="Sakkal Majalla" w:cs="Sakkal Majalla"/>
          <w:b/>
          <w:bCs/>
          <w:sz w:val="28"/>
          <w:szCs w:val="28"/>
          <w:rtl/>
        </w:rPr>
      </w:pPr>
    </w:p>
    <w:p w14:paraId="31B83DA4" w14:textId="77777777" w:rsidR="00ED74C4" w:rsidRPr="00ED74C4" w:rsidRDefault="00ED74C4" w:rsidP="00ED74C4">
      <w:pPr>
        <w:bidi w:val="0"/>
        <w:rPr>
          <w:rFonts w:ascii="Sakkal Majalla" w:hAnsi="Sakkal Majalla" w:cs="Sakkal Majalla"/>
          <w:b/>
          <w:bCs/>
          <w:sz w:val="28"/>
          <w:szCs w:val="28"/>
        </w:rPr>
      </w:pPr>
      <w:r w:rsidRPr="00ED74C4">
        <w:rPr>
          <w:rFonts w:ascii="Sakkal Majalla" w:hAnsi="Sakkal Majalla" w:cs="Sakkal Majalla"/>
          <w:b/>
          <w:bCs/>
          <w:sz w:val="28"/>
          <w:szCs w:val="28"/>
        </w:rPr>
        <w:t>Fourth Study (Strohmeier, 2015)</w:t>
      </w:r>
      <w:r w:rsidRPr="00ED74C4">
        <w:rPr>
          <w:rFonts w:ascii="Sakkal Majalla" w:hAnsi="Sakkal Majalla" w:cs="Sakkal Majalla"/>
          <w:b/>
          <w:bCs/>
          <w:sz w:val="28"/>
          <w:szCs w:val="28"/>
          <w:rtl/>
        </w:rPr>
        <w:t>:</w:t>
      </w:r>
    </w:p>
    <w:p w14:paraId="04218DA8"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 xml:space="preserve">Artificial Intelligence Methods and its sub-discipline, Computational Intelligence Methods, are as common to Human Resource Management as they are new additions to it. Ever since their advent, a diverse set of suggestions on how Artificial Intelligence and Computational Intelligence need to be used in Human Resource Management has accumulated. While such contributions offer comprehensive descriptions regarding individual application possibilities, there is not an overview regarding the overall potential. This chapter therefore presents the first exploration of the overall potential of Artificial Intelligence Techniques in Human Resource Management. To this end, a brief groundwork elaborates on the fundamental functionality of Artificial Intelligence Techniques as well as the fundamental requirements of Human Resource Management according to the task-technology fit concept. Against this context, the possibility of being contributed by Artificial Intelligence to Human Resource Management is examined in six selected cases (turnover forecasting using artificial neural networks, </w:t>
      </w:r>
      <w:r w:rsidRPr="00ED74C4">
        <w:rPr>
          <w:rFonts w:ascii="Sakkal Majalla" w:hAnsi="Sakkal Majalla" w:cs="Sakkal Majalla"/>
          <w:sz w:val="28"/>
          <w:szCs w:val="28"/>
        </w:rPr>
        <w:lastRenderedPageBreak/>
        <w:t xml:space="preserve">candidate finding using knowledge-based search engines, </w:t>
      </w:r>
      <w:proofErr w:type="spellStart"/>
      <w:r w:rsidRPr="00ED74C4">
        <w:rPr>
          <w:rFonts w:ascii="Sakkal Majalla" w:hAnsi="Sakkal Majalla" w:cs="Sakkal Majalla"/>
          <w:sz w:val="28"/>
          <w:szCs w:val="28"/>
        </w:rPr>
        <w:t>rostersetting</w:t>
      </w:r>
      <w:proofErr w:type="spellEnd"/>
      <w:r w:rsidRPr="00ED74C4">
        <w:rPr>
          <w:rFonts w:ascii="Sakkal Majalla" w:hAnsi="Sakkal Majalla" w:cs="Sakkal Majalla"/>
          <w:sz w:val="28"/>
          <w:szCs w:val="28"/>
        </w:rPr>
        <w:t xml:space="preserve"> using genetic algorithms, HR sentiment analysis using text mining, résumé data collection using information extraction and employee self-service using interactive voice response ). The conclusions based on the premises and </w:t>
      </w:r>
      <w:proofErr w:type="spellStart"/>
      <w:r w:rsidRPr="00ED74C4">
        <w:rPr>
          <w:rFonts w:ascii="Sakkal Majalla" w:hAnsi="Sakkal Majalla" w:cs="Sakkal Majalla"/>
          <w:sz w:val="28"/>
          <w:szCs w:val="28"/>
        </w:rPr>
        <w:t>inquires</w:t>
      </w:r>
      <w:proofErr w:type="spellEnd"/>
      <w:r w:rsidRPr="00ED74C4">
        <w:rPr>
          <w:rFonts w:ascii="Sakkal Majalla" w:hAnsi="Sakkal Majalla" w:cs="Sakkal Majalla"/>
          <w:sz w:val="28"/>
          <w:szCs w:val="28"/>
        </w:rPr>
        <w:t xml:space="preserve"> are elucidated and emphasized</w:t>
      </w:r>
      <w:r w:rsidRPr="00ED74C4">
        <w:rPr>
          <w:rFonts w:ascii="Sakkal Majalla" w:hAnsi="Sakkal Majalla" w:cs="Sakkal Majalla"/>
          <w:sz w:val="28"/>
          <w:szCs w:val="28"/>
          <w:rtl/>
        </w:rPr>
        <w:t>.</w:t>
      </w:r>
    </w:p>
    <w:p w14:paraId="164407AD" w14:textId="77777777" w:rsidR="00ED74C4" w:rsidRPr="00ED74C4" w:rsidRDefault="00ED74C4" w:rsidP="00ED74C4">
      <w:pPr>
        <w:bidi w:val="0"/>
        <w:rPr>
          <w:rFonts w:ascii="Sakkal Majalla" w:hAnsi="Sakkal Majalla" w:cs="Sakkal Majalla"/>
          <w:sz w:val="28"/>
          <w:szCs w:val="28"/>
          <w:rtl/>
        </w:rPr>
      </w:pPr>
    </w:p>
    <w:p w14:paraId="4AE740AD" w14:textId="77777777" w:rsidR="00ED74C4" w:rsidRPr="00ED74C4" w:rsidRDefault="00ED74C4" w:rsidP="00ED74C4">
      <w:pPr>
        <w:bidi w:val="0"/>
        <w:rPr>
          <w:rFonts w:ascii="Sakkal Majalla" w:hAnsi="Sakkal Majalla" w:cs="Sakkal Majalla"/>
          <w:b/>
          <w:bCs/>
          <w:sz w:val="28"/>
          <w:szCs w:val="28"/>
        </w:rPr>
      </w:pPr>
      <w:r w:rsidRPr="00ED74C4">
        <w:rPr>
          <w:rFonts w:ascii="Sakkal Majalla" w:hAnsi="Sakkal Majalla" w:cs="Sakkal Majalla"/>
          <w:b/>
          <w:bCs/>
          <w:sz w:val="28"/>
          <w:szCs w:val="28"/>
        </w:rPr>
        <w:t>Fifth study (</w:t>
      </w:r>
      <w:proofErr w:type="spellStart"/>
      <w:r w:rsidRPr="00ED74C4">
        <w:rPr>
          <w:rFonts w:ascii="Sakkal Majalla" w:hAnsi="Sakkal Majalla" w:cs="Sakkal Majalla"/>
          <w:b/>
          <w:bCs/>
          <w:sz w:val="28"/>
          <w:szCs w:val="28"/>
        </w:rPr>
        <w:t>Bankins</w:t>
      </w:r>
      <w:proofErr w:type="spellEnd"/>
      <w:r w:rsidRPr="00ED74C4">
        <w:rPr>
          <w:rFonts w:ascii="Sakkal Majalla" w:hAnsi="Sakkal Majalla" w:cs="Sakkal Majalla"/>
          <w:b/>
          <w:bCs/>
          <w:sz w:val="28"/>
          <w:szCs w:val="28"/>
        </w:rPr>
        <w:t>, 2021)</w:t>
      </w:r>
      <w:r w:rsidRPr="00ED74C4">
        <w:rPr>
          <w:rFonts w:ascii="Sakkal Majalla" w:hAnsi="Sakkal Majalla" w:cs="Sakkal Majalla"/>
          <w:b/>
          <w:bCs/>
          <w:sz w:val="28"/>
          <w:szCs w:val="28"/>
          <w:rtl/>
        </w:rPr>
        <w:t>:</w:t>
      </w:r>
    </w:p>
    <w:p w14:paraId="24A91BF8"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Artificial intelligence (AI) is feeding more and more into a variety of human resource management (HRM) activities, ranging from sourcing employment prospects and selecting staff to delegating work, as well as offering personalized career advice. While AI-driven application towards such ends can have several benefits, evidence shows that in the absence of the right and purposeful application, its application is also capable of doing serious damage. This has several ethical connotations including the question of the appropriateness of AI application towards disciplines such as HRM that entail directly dealing with sometimes sensitive information regarding people's work lifecycles. But studies on the intersection of HRM and technology still more or less focus on examining what can be done using AI, and less on examining the determinants that are crucial in its ethical use and on probing on how best to engage human workers in its use. Conversely, the ethical AI literature offers good normative guidance for the general use of AI but leaves much room for empirical examination of how these norms might be operationalized in specific contexts-of-use. Building on ethical AI and task-technology fit literature, this paper develops a decision-support framework to enable ethical use of AI in HRM and guide decisions on the optimal mix of human and machine involvement for different HRM tasks. This is carried out in favor of implementing AI for enhancing work and workers and generating scholarly and applied outcomes</w:t>
      </w:r>
      <w:r w:rsidRPr="00ED74C4">
        <w:rPr>
          <w:rFonts w:ascii="Sakkal Majalla" w:hAnsi="Sakkal Majalla" w:cs="Sakkal Majalla"/>
          <w:sz w:val="28"/>
          <w:szCs w:val="28"/>
          <w:rtl/>
        </w:rPr>
        <w:t>.</w:t>
      </w:r>
    </w:p>
    <w:p w14:paraId="06A2BAE2" w14:textId="77777777" w:rsidR="00ED74C4" w:rsidRPr="00ED74C4" w:rsidRDefault="00ED74C4" w:rsidP="00ED74C4">
      <w:pPr>
        <w:bidi w:val="0"/>
        <w:rPr>
          <w:rFonts w:ascii="Sakkal Majalla" w:hAnsi="Sakkal Majalla" w:cs="Sakkal Majalla"/>
          <w:sz w:val="28"/>
          <w:szCs w:val="28"/>
          <w:rtl/>
        </w:rPr>
      </w:pPr>
    </w:p>
    <w:p w14:paraId="2BE83603" w14:textId="77777777" w:rsidR="00ED74C4" w:rsidRPr="00ED74C4" w:rsidRDefault="00ED74C4" w:rsidP="00ED74C4">
      <w:pPr>
        <w:bidi w:val="0"/>
        <w:rPr>
          <w:rFonts w:ascii="Sakkal Majalla" w:hAnsi="Sakkal Majalla" w:cs="Sakkal Majalla"/>
          <w:b/>
          <w:bCs/>
          <w:sz w:val="28"/>
          <w:szCs w:val="28"/>
        </w:rPr>
      </w:pPr>
      <w:r w:rsidRPr="00ED74C4">
        <w:rPr>
          <w:rFonts w:ascii="Sakkal Majalla" w:hAnsi="Sakkal Majalla" w:cs="Sakkal Majalla"/>
          <w:b/>
          <w:bCs/>
          <w:sz w:val="28"/>
          <w:szCs w:val="28"/>
        </w:rPr>
        <w:t>Sixth research (Tambe, 2019)</w:t>
      </w:r>
      <w:r w:rsidRPr="00ED74C4">
        <w:rPr>
          <w:rFonts w:ascii="Sakkal Majalla" w:hAnsi="Sakkal Majalla" w:cs="Sakkal Majalla"/>
          <w:b/>
          <w:bCs/>
          <w:sz w:val="28"/>
          <w:szCs w:val="28"/>
          <w:rtl/>
        </w:rPr>
        <w:t>:</w:t>
      </w:r>
    </w:p>
    <w:p w14:paraId="066CD6A1"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 xml:space="preserve">There is a huge gap between artificial intelligence's promise and reality in human resource (HR) management. This piece identifies four challenges for using data science techniques to HR activities: HR phenomenon complexity, small data set constraint limitations, accountability issues with regard to fairness and other ethical and legal constraints, and potential adverse employee reaction to management actions through data-driven algorithms. It then proposes pragmatic answers to these challenges based on three overlapping principles—causal thinking, randomization and experiments, </w:t>
      </w:r>
      <w:r w:rsidRPr="00ED74C4">
        <w:rPr>
          <w:rFonts w:ascii="Sakkal Majalla" w:hAnsi="Sakkal Majalla" w:cs="Sakkal Majalla"/>
          <w:sz w:val="28"/>
          <w:szCs w:val="28"/>
        </w:rPr>
        <w:lastRenderedPageBreak/>
        <w:t>and staff contribution—that would be economically efficient and socially appropriate to use data science in managing employees</w:t>
      </w:r>
      <w:r w:rsidRPr="00ED74C4">
        <w:rPr>
          <w:rFonts w:ascii="Sakkal Majalla" w:hAnsi="Sakkal Majalla" w:cs="Sakkal Majalla"/>
          <w:sz w:val="28"/>
          <w:szCs w:val="28"/>
          <w:rtl/>
        </w:rPr>
        <w:t>.</w:t>
      </w:r>
    </w:p>
    <w:p w14:paraId="1872812F" w14:textId="77777777" w:rsidR="00ED74C4" w:rsidRPr="00ED74C4" w:rsidRDefault="00ED74C4" w:rsidP="00ED74C4">
      <w:pPr>
        <w:bidi w:val="0"/>
        <w:rPr>
          <w:rFonts w:ascii="Sakkal Majalla" w:hAnsi="Sakkal Majalla" w:cs="Sakkal Majalla"/>
          <w:sz w:val="28"/>
          <w:szCs w:val="28"/>
          <w:rtl/>
        </w:rPr>
      </w:pPr>
    </w:p>
    <w:p w14:paraId="7BD29F5E" w14:textId="77777777" w:rsidR="00ED74C4" w:rsidRPr="00ED74C4" w:rsidRDefault="00ED74C4" w:rsidP="00ED74C4">
      <w:pPr>
        <w:bidi w:val="0"/>
        <w:rPr>
          <w:rFonts w:ascii="Sakkal Majalla" w:hAnsi="Sakkal Majalla" w:cs="Sakkal Majalla"/>
          <w:b/>
          <w:bCs/>
          <w:sz w:val="28"/>
          <w:szCs w:val="28"/>
        </w:rPr>
      </w:pPr>
      <w:r w:rsidRPr="00ED74C4">
        <w:rPr>
          <w:rFonts w:ascii="Sakkal Majalla" w:hAnsi="Sakkal Majalla" w:cs="Sakkal Majalla"/>
          <w:b/>
          <w:bCs/>
          <w:sz w:val="28"/>
          <w:szCs w:val="28"/>
        </w:rPr>
        <w:t>Seventh study (Bhardwaj, 2020)</w:t>
      </w:r>
      <w:r w:rsidRPr="00ED74C4">
        <w:rPr>
          <w:rFonts w:ascii="Sakkal Majalla" w:hAnsi="Sakkal Majalla" w:cs="Sakkal Majalla"/>
          <w:b/>
          <w:bCs/>
          <w:sz w:val="28"/>
          <w:szCs w:val="28"/>
          <w:rtl/>
        </w:rPr>
        <w:t>:</w:t>
      </w:r>
    </w:p>
    <w:p w14:paraId="5A38DB4C"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The AI trend has been widely studied in many fields. This study is based on the use of artificial intelligence and its influence on HRM due to technological advancements in IT scenario. Now almost all organizations are using AI in their functional units to promote the effectiveness of employees in organization. AI role in HR function starts from recruitment till performance evaluation of employees. The aim of the present study is to examine the relationship between artificial intelligence and Human resource activities in IT industry in Delhi/NCR region whether this relationship is mediated through innovativeness and ease of use in HR activities. The present study was conducted with 115 HR professionals employed in various IT industry in Delhi/NCR region. Multiple regression method was used to test hypothesis and confirmed positive relationship between these two variables determining that the increased use of AI in workplace results in improved HR functional performance. However, AI has strong correlation with innovativeness and also with ease of use and therefore AI affects HR with ease of use and innovations. This study will offer perspectives of Artificial intelligence which is upcoming new revolution in industry with new name Industry</w:t>
      </w:r>
      <w:r w:rsidRPr="00ED74C4">
        <w:rPr>
          <w:rFonts w:ascii="Sakkal Majalla" w:hAnsi="Sakkal Majalla" w:cs="Sakkal Majalla"/>
          <w:sz w:val="28"/>
          <w:szCs w:val="28"/>
          <w:rtl/>
        </w:rPr>
        <w:t>.</w:t>
      </w:r>
    </w:p>
    <w:p w14:paraId="5241E014" w14:textId="77777777" w:rsidR="00ED74C4" w:rsidRPr="00ED74C4" w:rsidRDefault="00ED74C4" w:rsidP="00ED74C4">
      <w:pPr>
        <w:bidi w:val="0"/>
        <w:rPr>
          <w:rFonts w:ascii="Sakkal Majalla" w:hAnsi="Sakkal Majalla" w:cs="Sakkal Majalla"/>
          <w:sz w:val="28"/>
          <w:szCs w:val="28"/>
          <w:rtl/>
        </w:rPr>
      </w:pPr>
    </w:p>
    <w:p w14:paraId="443E4791" w14:textId="77777777" w:rsidR="00ED74C4" w:rsidRPr="00ED74C4" w:rsidRDefault="00ED74C4" w:rsidP="00ED74C4">
      <w:pPr>
        <w:bidi w:val="0"/>
        <w:rPr>
          <w:rFonts w:ascii="Sakkal Majalla" w:hAnsi="Sakkal Majalla" w:cs="Sakkal Majalla"/>
          <w:b/>
          <w:bCs/>
          <w:sz w:val="28"/>
          <w:szCs w:val="28"/>
        </w:rPr>
      </w:pPr>
      <w:r w:rsidRPr="00ED74C4">
        <w:rPr>
          <w:rFonts w:ascii="Sakkal Majalla" w:hAnsi="Sakkal Majalla" w:cs="Sakkal Majalla"/>
          <w:b/>
          <w:bCs/>
          <w:sz w:val="28"/>
          <w:szCs w:val="28"/>
        </w:rPr>
        <w:t>Comparison among studies</w:t>
      </w:r>
      <w:r w:rsidRPr="00ED74C4">
        <w:rPr>
          <w:rFonts w:ascii="Sakkal Majalla" w:hAnsi="Sakkal Majalla" w:cs="Sakkal Majalla"/>
          <w:b/>
          <w:bCs/>
          <w:sz w:val="28"/>
          <w:szCs w:val="28"/>
          <w:rtl/>
        </w:rPr>
        <w:t>:</w:t>
      </w:r>
    </w:p>
    <w:p w14:paraId="244C5986"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 xml:space="preserve">The studies discussed overall highlight the revolutionary impact of Artificial Intelligence (AI) upon Human Resource Management (HRM), albeit on differing emphasis, focus, and methodology. Vasantham (2021) portrays the growing necessity for the adoption of AI in HR processes such as recruitment, in which AI has automated procedures and reduced bureaucratic burdens. Similarly, </w:t>
      </w:r>
      <w:proofErr w:type="spellStart"/>
      <w:r w:rsidRPr="00ED74C4">
        <w:rPr>
          <w:rFonts w:ascii="Sakkal Majalla" w:hAnsi="Sakkal Majalla" w:cs="Sakkal Majalla"/>
          <w:sz w:val="28"/>
          <w:szCs w:val="28"/>
        </w:rPr>
        <w:t>Yawalkar</w:t>
      </w:r>
      <w:proofErr w:type="spellEnd"/>
      <w:r w:rsidRPr="00ED74C4">
        <w:rPr>
          <w:rFonts w:ascii="Sakkal Majalla" w:hAnsi="Sakkal Majalla" w:cs="Sakkal Majalla"/>
          <w:sz w:val="28"/>
          <w:szCs w:val="28"/>
        </w:rPr>
        <w:t xml:space="preserve"> (2019) promotes the aspect of efficiency, noting how AI enhances working speed and reduces workload among HR departments through recruitment automation, data processing, and repetitive HR activities. </w:t>
      </w:r>
      <w:proofErr w:type="spellStart"/>
      <w:r w:rsidRPr="00ED74C4">
        <w:rPr>
          <w:rFonts w:ascii="Sakkal Majalla" w:hAnsi="Sakkal Majalla" w:cs="Sakkal Majalla"/>
          <w:sz w:val="28"/>
          <w:szCs w:val="28"/>
        </w:rPr>
        <w:t>Hmoud</w:t>
      </w:r>
      <w:proofErr w:type="spellEnd"/>
      <w:r w:rsidRPr="00ED74C4">
        <w:rPr>
          <w:rFonts w:ascii="Sakkal Majalla" w:hAnsi="Sakkal Majalla" w:cs="Sakkal Majalla"/>
          <w:sz w:val="28"/>
          <w:szCs w:val="28"/>
        </w:rPr>
        <w:t xml:space="preserve"> (2021) takes an analytical approach, looking at determinants of AI adoption. The study finds that top management support and performance expectancy are strong drivers of AI adoption in HRM, and HR roles, particularly the "change agent" role, are positively correlated with openness to AI, as compared to the more traditional "employee champion" role, which is resistant</w:t>
      </w:r>
      <w:r w:rsidRPr="00ED74C4">
        <w:rPr>
          <w:rFonts w:ascii="Sakkal Majalla" w:hAnsi="Sakkal Majalla" w:cs="Sakkal Majalla"/>
          <w:sz w:val="28"/>
          <w:szCs w:val="28"/>
          <w:rtl/>
        </w:rPr>
        <w:t>.</w:t>
      </w:r>
    </w:p>
    <w:p w14:paraId="201326F9"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lastRenderedPageBreak/>
        <w:t xml:space="preserve">Technically, Strohmeier (2015) interprets specific AI uses to HR contexts, such as turnover prediction and mood analysis, outlining how AI technologies such as neural networks and text mining align HR activities with the task-technology fit model. Although the lion's share of the literature posits the benefits of AI, </w:t>
      </w:r>
      <w:proofErr w:type="spellStart"/>
      <w:r w:rsidRPr="00ED74C4">
        <w:rPr>
          <w:rFonts w:ascii="Sakkal Majalla" w:hAnsi="Sakkal Majalla" w:cs="Sakkal Majalla"/>
          <w:sz w:val="28"/>
          <w:szCs w:val="28"/>
        </w:rPr>
        <w:t>Bankins</w:t>
      </w:r>
      <w:proofErr w:type="spellEnd"/>
      <w:r w:rsidRPr="00ED74C4">
        <w:rPr>
          <w:rFonts w:ascii="Sakkal Majalla" w:hAnsi="Sakkal Majalla" w:cs="Sakkal Majalla"/>
          <w:sz w:val="28"/>
          <w:szCs w:val="28"/>
        </w:rPr>
        <w:t xml:space="preserve"> (2021) shifts focus to ethics, cautioning against adverse impacts unless AI is introduced gingerly. His work proposes a framework for decision-making to balance human and machine engagement and promote ethical AI use in HR. Recounting issues, Tambe (2019) talks about major hurdles in applying AI—e.g., sparse data, complexity of HR phenomena, and ethics—endorsing solutions like causal reasoning and randomized experimentation to battle threats. Finally, Bhardwaj (2020) is focused on the IT sector in Delhi/NCR, confirming there is a positive relationship between HR performance and AI implementation. The study further indicates that the relationship is strengthened by the innovativeness level and ease of communicating with AI systems in HR processes</w:t>
      </w:r>
      <w:r w:rsidRPr="00ED74C4">
        <w:rPr>
          <w:rFonts w:ascii="Sakkal Majalla" w:hAnsi="Sakkal Majalla" w:cs="Sakkal Majalla"/>
          <w:sz w:val="28"/>
          <w:szCs w:val="28"/>
          <w:rtl/>
        </w:rPr>
        <w:t>.</w:t>
      </w:r>
    </w:p>
    <w:p w14:paraId="19CAE844"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In short, although each of the studies recognizes the pivotal role played by AI in enhancing HR effectiveness, outcomes vary in orientation—from operations efficiency and technical application to ethical issues, adoption problems, and contextual moderators like organizational culture and support from leadership</w:t>
      </w:r>
      <w:r w:rsidRPr="00ED74C4">
        <w:rPr>
          <w:rFonts w:ascii="Sakkal Majalla" w:hAnsi="Sakkal Majalla" w:cs="Sakkal Majalla"/>
          <w:sz w:val="28"/>
          <w:szCs w:val="28"/>
          <w:rtl/>
        </w:rPr>
        <w:t>.</w:t>
      </w:r>
    </w:p>
    <w:p w14:paraId="6EDADA1E" w14:textId="77777777" w:rsidR="00F925D0" w:rsidRPr="00ED74C4" w:rsidRDefault="00F925D0" w:rsidP="00D22171">
      <w:pPr>
        <w:rPr>
          <w:rFonts w:ascii="Sakkal Majalla" w:hAnsi="Sakkal Majalla" w:cs="Sakkal Majalla"/>
          <w:sz w:val="28"/>
          <w:szCs w:val="28"/>
          <w:u w:val="single"/>
          <w:rtl/>
        </w:rPr>
      </w:pPr>
    </w:p>
    <w:p w14:paraId="4E1D7E55" w14:textId="333E1D20" w:rsidR="00AF459B" w:rsidRPr="00AF459B" w:rsidRDefault="00AF459B" w:rsidP="00AF459B">
      <w:pPr>
        <w:bidi w:val="0"/>
        <w:rPr>
          <w:rFonts w:ascii="Sakkal Majalla" w:hAnsi="Sakkal Majalla" w:cs="Sakkal Majalla"/>
          <w:sz w:val="28"/>
          <w:szCs w:val="28"/>
          <w:u w:val="single"/>
        </w:rPr>
      </w:pPr>
      <w:r>
        <w:rPr>
          <w:rFonts w:ascii="Sakkal Majalla" w:hAnsi="Sakkal Majalla" w:cs="Sakkal Majalla"/>
          <w:sz w:val="28"/>
          <w:szCs w:val="28"/>
          <w:u w:val="single"/>
        </w:rPr>
        <w:t>Literature Review</w:t>
      </w:r>
      <w:r>
        <w:rPr>
          <w:rFonts w:ascii="Sakkal Majalla" w:hAnsi="Sakkal Majalla" w:cs="Sakkal Majalla" w:hint="cs"/>
          <w:sz w:val="28"/>
          <w:szCs w:val="28"/>
          <w:u w:val="single"/>
          <w:rtl/>
        </w:rPr>
        <w:t>:</w:t>
      </w:r>
    </w:p>
    <w:p w14:paraId="1355923A"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 xml:space="preserve">The integration of Artificial Intelligence (AI) into Human Resource Management (HRM) is systematically and steadily changing the way </w:t>
      </w:r>
      <w:proofErr w:type="spellStart"/>
      <w:r w:rsidRPr="00ED74C4">
        <w:rPr>
          <w:rFonts w:ascii="Sakkal Majalla" w:hAnsi="Sakkal Majalla" w:cs="Sakkal Majalla"/>
          <w:sz w:val="28"/>
          <w:szCs w:val="28"/>
        </w:rPr>
        <w:t>organisations</w:t>
      </w:r>
      <w:proofErr w:type="spellEnd"/>
      <w:r w:rsidRPr="00ED74C4">
        <w:rPr>
          <w:rFonts w:ascii="Sakkal Majalla" w:hAnsi="Sakkal Majalla" w:cs="Sakkal Majalla"/>
          <w:sz w:val="28"/>
          <w:szCs w:val="28"/>
        </w:rPr>
        <w:t xml:space="preserve"> handle core human capital processes. Traditional HRM processes—talent acquisition, performance management, and employee engagement—are being significantly reshaped by the integration of smart systems and data-driven technologies. AI technologies are being introduced to automate routine administrative work, enhance decision-making, and provide real-time analytics that enable HRM functions to be more streamlined and strategic. The transformation is not only in terms of enhancing operational efficiency but also in terms of altering the work of HR professionals and how talent is identified, evaluated, and managed within organizations.</w:t>
      </w:r>
    </w:p>
    <w:p w14:paraId="54D77118"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 xml:space="preserve">There exists a vast body of scholarly literature that has analyzed and documented the impact of AI on conventional HR practices. Researchers have found many ways in which AI technologies promote efficiency, reduce human error, and facilitate more objective decision-making. For instance, in recruitment, AI can be used to screen and shortlist resumes, assess the suitability of candidates using predictive analytics, and even conduct initial interviews through the use of chatbots. In performance </w:t>
      </w:r>
      <w:r w:rsidRPr="00ED74C4">
        <w:rPr>
          <w:rFonts w:ascii="Sakkal Majalla" w:hAnsi="Sakkal Majalla" w:cs="Sakkal Majalla"/>
          <w:sz w:val="28"/>
          <w:szCs w:val="28"/>
        </w:rPr>
        <w:lastRenderedPageBreak/>
        <w:t>management, AI makes it possible to continuously monitor the output of employees and supply unbiased feedback. In the employee retention domain also, AI-powered tools are able to forecast attrition risk based on behavior and engagement patterns.</w:t>
      </w:r>
    </w:p>
    <w:p w14:paraId="681A7E22"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However, these advances are not without their challenges. Scholars have also raised issues with the ethical implications, potential algorithmic biases, and data privacy issues of AI adoption in HRM. These limitations are important considerations for organizations wishing to promote fairness, transparency, and trust in their workforce.</w:t>
      </w:r>
    </w:p>
    <w:p w14:paraId="5B65C514"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This literature review aims to consolidate and synthesize the evidence from a range of recent and relevant academic research studies with a view to gaining a comprehensive understanding of the nature and scope of AI adoption in HRM. By way of an examination of both the promise and challenges of AI in the human resource context, this review informs an additional appreciation of the ways in which technology is transforming people management in the modern organization. The review also forms an academic background to the current research, which seeks to evaluate the effectiveness, problems, and ethics of AI-powered systems in HR practices.</w:t>
      </w:r>
    </w:p>
    <w:p w14:paraId="06D51783" w14:textId="379FEFA1" w:rsidR="00C33DDD" w:rsidRPr="00C33DDD" w:rsidRDefault="00C33DDD" w:rsidP="00C33DDD">
      <w:pPr>
        <w:bidi w:val="0"/>
        <w:rPr>
          <w:rFonts w:ascii="Sakkal Majalla" w:hAnsi="Sakkal Majalla" w:cs="Sakkal Majalla"/>
          <w:sz w:val="28"/>
          <w:szCs w:val="28"/>
        </w:rPr>
      </w:pPr>
    </w:p>
    <w:p w14:paraId="37F39E15" w14:textId="77777777" w:rsidR="00C33DDD" w:rsidRPr="00C33DDD" w:rsidRDefault="00C33DDD" w:rsidP="00C33DDD">
      <w:pPr>
        <w:bidi w:val="0"/>
        <w:rPr>
          <w:rFonts w:ascii="Sakkal Majalla" w:hAnsi="Sakkal Majalla" w:cs="Sakkal Majalla"/>
          <w:b/>
          <w:bCs/>
          <w:sz w:val="28"/>
          <w:szCs w:val="28"/>
        </w:rPr>
      </w:pPr>
      <w:r w:rsidRPr="00C33DDD">
        <w:rPr>
          <w:rFonts w:ascii="Sakkal Majalla" w:hAnsi="Sakkal Majalla" w:cs="Sakkal Majalla"/>
          <w:b/>
          <w:bCs/>
          <w:sz w:val="28"/>
          <w:szCs w:val="28"/>
        </w:rPr>
        <w:t>8.1 AI in Recruitment</w:t>
      </w:r>
    </w:p>
    <w:p w14:paraId="5E6548F3"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Artificial Intelligence (AI) technologies are more and more becoming a constituent of modern-day recruitment processes, transforming the very fabric of how organizations hire, assess, and bring people onboard. AI deployment in recruitment implies the implementation of intelligent and automated systems designed to automate and enhance various aspects of the hiring process. These technologies are capable of automating large-scale activities such as screening resumes, sorting out applications, scheduling interview times, and even conducting initial candidate screenings using chatbots and virtual assistants. The main aim of using AI in this arena is to increase the efficiency, accuracy, and objectivity of employment decisions and thus reduce the administrative burden on human resources departments and increase the quality of hiring (Vasantham, 2021).</w:t>
      </w:r>
    </w:p>
    <w:p w14:paraId="6EAC6DB0"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 xml:space="preserve">Artificial intelligence software is particularly effective at screening masses of applicant data in minutes that would take a human recruiter days to do. Sayyad and Srinivas (2023) suggest that AI software has the ability to screen large sets of information such as resumes of prospects, social media profiles, employment history, and other digital traces to spot a prospect as being well-suited for a specific job opportunity. These systems can identify patterns and relationships between candidate attributes and </w:t>
      </w:r>
      <w:r w:rsidRPr="00ED74C4">
        <w:rPr>
          <w:rFonts w:ascii="Sakkal Majalla" w:hAnsi="Sakkal Majalla" w:cs="Sakkal Majalla"/>
          <w:sz w:val="28"/>
          <w:szCs w:val="28"/>
        </w:rPr>
        <w:lastRenderedPageBreak/>
        <w:t>job requisites and provide the ability to make data-driven decisions with precision. Predictive analytics are also utilized to gauge a candidate's probable performance, cultural fit, and likelihood for long-term retention, thereby enhancing the quality of hire and minimizing turnover.</w:t>
      </w:r>
    </w:p>
    <w:p w14:paraId="67F8E9DA"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However, despite the abundance of advantages that AI possesses, its use in employment also has an agenda of traditional and shifting problems. As much as automation aims to eradicate human biases, it can end up replicating or even amplifying them if the training data upon which they are founded is flawed or biased. Machine learning algorithms are nothing more than their training data. If historical hiring data is representative of discriminatory practice or social inequalities, the AI system will reinforce these trends. Jha and Janardhan (2024) contend that while AI is seemingly objective because it depends on computational results, it tends to reflect society's bias that is embedded in the data and thus further amplify discriminating issues in hiring. This calls for stringent ethical regulation, regular auditing, and the application of bias-detection tools to ensure safeguarding of fairness and accountability in AI-powered recruitment processes.</w:t>
      </w:r>
    </w:p>
    <w:p w14:paraId="32B3876C" w14:textId="53304635" w:rsidR="009814E3"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Besides, AI programs are limited in assessing nuance human skills such as emotional intelligence, adaptability, people skills, and team compatibility—issues that often take precedence in the attainment of a job but which cannot be easily quantified using equations. The absence of subjective judgment to assess such soft skills represents a critical limitation since technical qualifications alone cannot always guarantee effective work in a fluid work situation. This has led scholars and practitioners to advocate for a hybrid solution that harmonizes technological efficiency with human discernment. The synthesis of human-AI synergy is considered the cornerstone for attaining peak recruitment performance, where AI does data-driven work and human recruiters provide contextualized knowledge and emotional intelligence essential in ultimate employments (Bhardwaj, 2020).</w:t>
      </w:r>
    </w:p>
    <w:p w14:paraId="36D0B9D5" w14:textId="77777777" w:rsidR="00ED74C4" w:rsidRPr="009814E3" w:rsidRDefault="00ED74C4" w:rsidP="00ED74C4">
      <w:pPr>
        <w:bidi w:val="0"/>
        <w:rPr>
          <w:rFonts w:ascii="Sakkal Majalla" w:hAnsi="Sakkal Majalla" w:cs="Sakkal Majalla"/>
          <w:sz w:val="28"/>
          <w:szCs w:val="28"/>
        </w:rPr>
      </w:pPr>
    </w:p>
    <w:p w14:paraId="2C5F03AA" w14:textId="77777777" w:rsidR="009814E3" w:rsidRPr="009814E3" w:rsidRDefault="009814E3" w:rsidP="009814E3">
      <w:pPr>
        <w:bidi w:val="0"/>
        <w:rPr>
          <w:rFonts w:ascii="Sakkal Majalla" w:hAnsi="Sakkal Majalla" w:cs="Sakkal Majalla"/>
          <w:b/>
          <w:bCs/>
          <w:sz w:val="28"/>
          <w:szCs w:val="28"/>
        </w:rPr>
      </w:pPr>
      <w:r w:rsidRPr="009814E3">
        <w:rPr>
          <w:rFonts w:ascii="Sakkal Majalla" w:hAnsi="Sakkal Majalla" w:cs="Sakkal Majalla"/>
          <w:b/>
          <w:bCs/>
          <w:sz w:val="28"/>
          <w:szCs w:val="28"/>
        </w:rPr>
        <w:t>8.2 The Role of AI in Performance Measurement</w:t>
      </w:r>
    </w:p>
    <w:p w14:paraId="5CE0345A" w14:textId="77777777" w:rsidR="00ED74C4" w:rsidRPr="00ED74C4" w:rsidRDefault="00ED74C4" w:rsidP="00ED74C4">
      <w:pPr>
        <w:bidi w:val="0"/>
        <w:rPr>
          <w:rFonts w:ascii="Sakkal Majalla" w:hAnsi="Sakkal Majalla" w:cs="Sakkal Majalla"/>
          <w:sz w:val="28"/>
          <w:szCs w:val="28"/>
          <w:rtl/>
        </w:rPr>
      </w:pPr>
      <w:r w:rsidRPr="00ED74C4">
        <w:rPr>
          <w:rFonts w:ascii="Sakkal Majalla" w:hAnsi="Sakkal Majalla" w:cs="Sakkal Majalla"/>
          <w:sz w:val="28"/>
          <w:szCs w:val="28"/>
        </w:rPr>
        <w:t xml:space="preserve">Artificial Intelligence (AI) has been a great revolution in the area of Human Resource Management (HRM) performance measurement. Traditional performance appraisal practices relied predominantly on subjective judgments, infrequent feedback, and manual record-keeping—techniques not only time-gobbling but also prone to personal bias, inconsistency, and obscurity. By incorporating artificial intelligence-based systems, most of these limitations are being overcome, since technology enables the capture and analysis of data related to performance in real time. With the application of algorithms and </w:t>
      </w:r>
      <w:r w:rsidRPr="00ED74C4">
        <w:rPr>
          <w:rFonts w:ascii="Sakkal Majalla" w:hAnsi="Sakkal Majalla" w:cs="Sakkal Majalla"/>
          <w:sz w:val="28"/>
          <w:szCs w:val="28"/>
        </w:rPr>
        <w:lastRenderedPageBreak/>
        <w:t>data analysis, AI facilitates it to create objective, standard, and evidence-based assessment procedures that enhance fairness and efficiency in staff evaluation (Tambe, 2019).</w:t>
      </w:r>
    </w:p>
    <w:p w14:paraId="2045361E"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 xml:space="preserve">Artificial intelligence performance management systems receive inputs from vast amounts of data such as productivity levels, attendance, task achievement rates, and project performance to provide overall and real-time feedback on individual worker performance. Such systems are well capable of observing work patterns, analyzing KPIs, and creating insights with little human intervention. As noted by </w:t>
      </w:r>
      <w:proofErr w:type="spellStart"/>
      <w:r w:rsidRPr="00ED74C4">
        <w:rPr>
          <w:rFonts w:ascii="Sakkal Majalla" w:hAnsi="Sakkal Majalla" w:cs="Sakkal Majalla"/>
          <w:sz w:val="28"/>
          <w:szCs w:val="28"/>
        </w:rPr>
        <w:t>Ghedabna</w:t>
      </w:r>
      <w:proofErr w:type="spellEnd"/>
      <w:r w:rsidRPr="00ED74C4">
        <w:rPr>
          <w:rFonts w:ascii="Sakkal Majalla" w:hAnsi="Sakkal Majalla" w:cs="Sakkal Majalla"/>
          <w:sz w:val="28"/>
          <w:szCs w:val="28"/>
        </w:rPr>
        <w:t xml:space="preserve"> et al. (2024), the use of AI tools in performance measurement makes it more transparent and unbiased, thus enhancing the credibility and acceptability of the appraisal system to employees. When employees trust that judgments are done based on objective facts rather than managerial bias or unconscious prejudices, their confidence in the system—and the organization by extension—increases.</w:t>
      </w:r>
    </w:p>
    <w:p w14:paraId="1A39D313"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In spite of these tremendous advantages, the use of AI in measurement of performance has its negative aspects. One of the main limitations is the limitations of AI in interpreting qualitative, non-numerical aspects of worker performance. AI can handle numerical data well but is likely to fall short where dealing with human attributes such as emotional intelligence, flexibility, teamwork, and creative problem-solving is concerned. Olaoye et al. (2024) point out that while AI may quantify measurable items accurately, it lacks the qualitative understanding of fluid human action, interpersonal dynamics, and situational subtlety that often are vital to effective performance measurement. As such, complete reliance on AI could result in an incomplete or incorrect representation of an employee's worth to the organization.</w:t>
      </w:r>
    </w:p>
    <w:p w14:paraId="37633FE4"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Furthermore, there are ethical concerns regarding how intensely employees are monitored through AI systems. Employing AI for monitoring employee performance creates a sense of surveillance that leads to work fear, anxiety, or resistance. Employees may feel uncomfortable that every move—keystrokes, screen actions, communication rates, and response times—are constantly monitored and analyzed by an algorithm. These problems are exacerbated where there is a lack of transparency in regard to how the AI system works, what data it collects, and what measures it uses to gauge performance. In a way to combat such problems, there is a requirement for companies to communicate with employees openly about the reason and functioning of AI tools so that the systems are used ethically and responsibly (Tambe, 2019).</w:t>
      </w:r>
    </w:p>
    <w:p w14:paraId="7596EC4F"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 xml:space="preserve">Moreover, there remains a human factor in AI-powered performance measuring. Human managers need to interpret AI-based information, </w:t>
      </w:r>
      <w:proofErr w:type="spellStart"/>
      <w:r w:rsidRPr="00ED74C4">
        <w:rPr>
          <w:rFonts w:ascii="Sakkal Majalla" w:hAnsi="Sakkal Majalla" w:cs="Sakkal Majalla"/>
          <w:sz w:val="28"/>
          <w:szCs w:val="28"/>
        </w:rPr>
        <w:t>contextuate</w:t>
      </w:r>
      <w:proofErr w:type="spellEnd"/>
      <w:r w:rsidRPr="00ED74C4">
        <w:rPr>
          <w:rFonts w:ascii="Sakkal Majalla" w:hAnsi="Sakkal Majalla" w:cs="Sakkal Majalla"/>
          <w:sz w:val="28"/>
          <w:szCs w:val="28"/>
        </w:rPr>
        <w:t xml:space="preserve"> results, and give empathetic feedback. The best </w:t>
      </w:r>
      <w:r w:rsidRPr="00ED74C4">
        <w:rPr>
          <w:rFonts w:ascii="Sakkal Majalla" w:hAnsi="Sakkal Majalla" w:cs="Sakkal Majalla"/>
          <w:sz w:val="28"/>
          <w:szCs w:val="28"/>
        </w:rPr>
        <w:lastRenderedPageBreak/>
        <w:t>performing performance management systems are those that combine technology-based insights and human judgment. Managers should utilize AI tools to enhance—not replace—their choices, ensuring measuring considers not only quantifiable output but also interpersonal skills (Tambe, 2019).</w:t>
      </w:r>
    </w:p>
    <w:p w14:paraId="39F494C7" w14:textId="77777777" w:rsidR="00ED74C4" w:rsidRPr="00ED74C4" w:rsidRDefault="00ED74C4" w:rsidP="00ED74C4">
      <w:pPr>
        <w:bidi w:val="0"/>
        <w:rPr>
          <w:rFonts w:ascii="Sakkal Majalla" w:hAnsi="Sakkal Majalla" w:cs="Sakkal Majalla"/>
          <w:sz w:val="28"/>
          <w:szCs w:val="28"/>
          <w:rtl/>
        </w:rPr>
      </w:pPr>
    </w:p>
    <w:p w14:paraId="76FC565B" w14:textId="77777777" w:rsidR="00ED74C4" w:rsidRPr="00ED74C4" w:rsidRDefault="00ED74C4" w:rsidP="00ED74C4">
      <w:pPr>
        <w:bidi w:val="0"/>
        <w:rPr>
          <w:rFonts w:ascii="Sakkal Majalla" w:hAnsi="Sakkal Majalla" w:cs="Sakkal Majalla"/>
          <w:b/>
          <w:bCs/>
          <w:sz w:val="28"/>
          <w:szCs w:val="28"/>
        </w:rPr>
      </w:pPr>
      <w:r w:rsidRPr="00ED74C4">
        <w:rPr>
          <w:rFonts w:ascii="Sakkal Majalla" w:hAnsi="Sakkal Majalla" w:cs="Sakkal Majalla"/>
          <w:b/>
          <w:bCs/>
          <w:sz w:val="28"/>
          <w:szCs w:val="28"/>
        </w:rPr>
        <w:t>8.3 AI in Employee Retention</w:t>
      </w:r>
    </w:p>
    <w:p w14:paraId="4989C683"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AI integrated into employee retention is a significant advancement in Human Resource Management (HRM). The capability of AI to process and analyze huge amounts of workforce data has enabled organizations to develop predictive models that are more accurate in predicting employee attrition. By examining job satisfaction survey trends, employee engagement levels, attendance patterns, productivity trends, internal communication behaviors, and even micro-interactions, AI systems can identify which employees are most likely to leave. And from this intelligence, HR professionals can step in early and carry out targeted retention initiatives before turnover happens.</w:t>
      </w:r>
    </w:p>
    <w:p w14:paraId="45916755" w14:textId="77777777" w:rsidR="00ED74C4" w:rsidRPr="00ED74C4" w:rsidRDefault="00ED74C4" w:rsidP="00ED74C4">
      <w:pPr>
        <w:bidi w:val="0"/>
        <w:rPr>
          <w:rFonts w:ascii="Sakkal Majalla" w:hAnsi="Sakkal Majalla" w:cs="Sakkal Majalla"/>
          <w:sz w:val="28"/>
          <w:szCs w:val="28"/>
        </w:rPr>
      </w:pPr>
      <w:proofErr w:type="spellStart"/>
      <w:r w:rsidRPr="00ED74C4">
        <w:rPr>
          <w:rFonts w:ascii="Sakkal Majalla" w:hAnsi="Sakkal Majalla" w:cs="Sakkal Majalla"/>
          <w:sz w:val="28"/>
          <w:szCs w:val="28"/>
        </w:rPr>
        <w:t>Alrakhawi</w:t>
      </w:r>
      <w:proofErr w:type="spellEnd"/>
      <w:r w:rsidRPr="00ED74C4">
        <w:rPr>
          <w:rFonts w:ascii="Sakkal Majalla" w:hAnsi="Sakkal Majalla" w:cs="Sakkal Majalla"/>
          <w:sz w:val="28"/>
          <w:szCs w:val="28"/>
        </w:rPr>
        <w:t xml:space="preserve"> et al. (2024) highlight the effectiveness of AI in predicting turnover since those companies using AI-based models have noted reductions in employee turnover. These systems support data-driven actions such as tailoring individual career development plans, changes in workloads or schedules, upskilling candidates, and personalized rewards programs. For example, if AI recognizes disengagement or declining performance in otherwise stable employees, HR can initiate timely one-to-one meetings, mentorship programs, or flexible work hours to restore motivation and morale.</w:t>
      </w:r>
    </w:p>
    <w:p w14:paraId="7635F640"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 xml:space="preserve">Critical ethical and privacy issues do exist, however, with increasing usage of AI to manage retention. One such problem is how employee information is collected, stored, and utilized. AI technologies often rely on personally identifiable data (PII) like demographic data, communication history, behavioral indicators, and even psychometric assessments. Chukwuka and </w:t>
      </w:r>
      <w:proofErr w:type="spellStart"/>
      <w:r w:rsidRPr="00ED74C4">
        <w:rPr>
          <w:rFonts w:ascii="Sakkal Majalla" w:hAnsi="Sakkal Majalla" w:cs="Sakkal Majalla"/>
          <w:sz w:val="28"/>
          <w:szCs w:val="28"/>
        </w:rPr>
        <w:t>Dibie</w:t>
      </w:r>
      <w:proofErr w:type="spellEnd"/>
      <w:r w:rsidRPr="00ED74C4">
        <w:rPr>
          <w:rFonts w:ascii="Sakkal Majalla" w:hAnsi="Sakkal Majalla" w:cs="Sakkal Majalla"/>
          <w:sz w:val="28"/>
          <w:szCs w:val="28"/>
        </w:rPr>
        <w:t xml:space="preserve"> (2024) caution that if not well-secured, such the level of surveillance can easily breach employees' privacy, create apprehension, and foster mistrust in the workplace. Employees may feel surveilled or reduced to mere data points rather than valued human contributors.</w:t>
      </w:r>
    </w:p>
    <w:p w14:paraId="0F34F54E"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 xml:space="preserve">Therefore, organizations more and more have to enforce robust data governance frameworks that outline precisely what data may be used, who may access it, in what manner it will be stored, and for how long. Transparency of the activities is paramount. Employees need to be made aware of how AI systems function, what kind of information is being handled, and the specific reasons for which these </w:t>
      </w:r>
      <w:r w:rsidRPr="00ED74C4">
        <w:rPr>
          <w:rFonts w:ascii="Sakkal Majalla" w:hAnsi="Sakkal Majalla" w:cs="Sakkal Majalla"/>
          <w:sz w:val="28"/>
          <w:szCs w:val="28"/>
        </w:rPr>
        <w:lastRenderedPageBreak/>
        <w:t>systems are being implemented. Not only is this ethical practice, but it also encourages employee involvement in organizational retention enhancement.</w:t>
      </w:r>
    </w:p>
    <w:p w14:paraId="7DB37525"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And yet another limitation of AI in the context of retention is its inability to sufficiently take into account qualitative and intangible factors that significantly influence whether an employee will stay or leave. Organizational culture, relationships between people, personal conflicts, career goals, and personal life circumstances are usually complex and nuanced in character and cannot be systematically quantified or predicted by mathematical formulas. For instance, two employees may have the same performance metrics and level of engagement, yet one may leave due to not being there yet in terms of interpersonal conflicts, while the other may remain because he feels a sense of belongingness and purpose in the group (Tambe, 2019).</w:t>
      </w:r>
    </w:p>
    <w:p w14:paraId="68A1F50A"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This limitation serves to emphasize the imperative of supplementing AI-informed insights with qualitative feedbacks collected through surveys, exit interviews, off-the-cuff conversations, and observation ratings. By combining quantitative predictions and human-centered feedbacks, organizations are able to create more empathetic and synergistic retention strategies. For example, while AI may identify an employee as "high risk," a follow-up conversation with a manager may identify specific issues that may be addressed immediately—something that AI would not be in a position to detect.</w:t>
      </w:r>
    </w:p>
    <w:p w14:paraId="2842705A" w14:textId="77777777" w:rsidR="00ED74C4" w:rsidRPr="00ED74C4" w:rsidRDefault="00ED74C4" w:rsidP="00ED74C4">
      <w:pPr>
        <w:bidi w:val="0"/>
        <w:rPr>
          <w:rFonts w:ascii="Sakkal Majalla" w:hAnsi="Sakkal Majalla" w:cs="Sakkal Majalla"/>
          <w:sz w:val="28"/>
          <w:szCs w:val="28"/>
          <w:rtl/>
        </w:rPr>
      </w:pPr>
    </w:p>
    <w:p w14:paraId="17DCFFDE" w14:textId="77777777" w:rsidR="00ED74C4" w:rsidRPr="00ED74C4" w:rsidRDefault="00ED74C4" w:rsidP="00ED74C4">
      <w:pPr>
        <w:bidi w:val="0"/>
        <w:rPr>
          <w:rFonts w:ascii="Sakkal Majalla" w:hAnsi="Sakkal Majalla" w:cs="Sakkal Majalla"/>
          <w:b/>
          <w:bCs/>
          <w:sz w:val="28"/>
          <w:szCs w:val="28"/>
        </w:rPr>
      </w:pPr>
      <w:r w:rsidRPr="00ED74C4">
        <w:rPr>
          <w:rFonts w:ascii="Sakkal Majalla" w:hAnsi="Sakkal Majalla" w:cs="Sakkal Majalla"/>
          <w:b/>
          <w:bCs/>
          <w:sz w:val="28"/>
          <w:szCs w:val="28"/>
        </w:rPr>
        <w:t>8.4 Ethical and Technical Challenges</w:t>
      </w:r>
    </w:p>
    <w:p w14:paraId="1450B2F4"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The application of Artificial Intelligence (AI) in Human Resource Management (HRM) operations—albeit offering vast benefits in terms of efficiency, objectivity, and evidence-based decision-making—has also introduced a set of complex ethical and technical challenges. In addition to limiting the full potential of AI in HRM, these challenges also raise major concerns regarding fairness, transparency, and accountability in the administration of employment.</w:t>
      </w:r>
    </w:p>
    <w:p w14:paraId="76EE032B"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 xml:space="preserve">Perhaps the most pressing ethical concern is algorithmic bias. AI choices generally employ historical data to learn predictive models, and if such information is biased or skewed, the resulting AI choices will inherit and even amplify the same bias. For instance, a recruitment algorithm based on history in hiring may train to favor certain genders, ethnicities, or educational levels if they were overrepresented in previous hiring choices. According to Priyanka et al. (2024), such types of failures in AI systems are a major source of distrust among employees, especially in the case of an unclear decision-making process </w:t>
      </w:r>
      <w:r w:rsidRPr="00ED74C4">
        <w:rPr>
          <w:rFonts w:ascii="Sakkal Majalla" w:hAnsi="Sakkal Majalla" w:cs="Sakkal Majalla"/>
          <w:sz w:val="28"/>
          <w:szCs w:val="28"/>
        </w:rPr>
        <w:lastRenderedPageBreak/>
        <w:t>or unexplainable one. In response to this, there has been rising advocacy for the notion of explainable AI, which advocates for systems that possess comprehensible, explicit explanations for every output or recommendation.</w:t>
      </w:r>
    </w:p>
    <w:p w14:paraId="23FC823B"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Another significant ethical issue is a loss of control over decisions and human oversight. The majority of AI-driven HR functions, such as screening candidates or performance evaluation, involve minimal or no human involvement, increasing the chances of dehumanization in such important HR decisions. Employees and job applicants may feel discriminated against or isolated when critical decisions concerning their professional career are entrusted to the sole discretion of machines, especially without transparency in an appeals or review system. Such transparency is likely to erode confidence in the technology itself, and also in the organization that is implementing it.</w:t>
      </w:r>
    </w:p>
    <w:p w14:paraId="291CE3C8"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 xml:space="preserve">Privacy and confidentiality of data are also the prime concerns in AI-powered HRM. AI systems typically rest on huge amounts of behavioral and personal data—albeit ranging from resumes and performance information to communication data and psychological tests. Abuse, over-collection, or misuse of this sensitive data has the potential to violate employee privacy rights and risk organizations being legally culpable as well as destroying their reputations. </w:t>
      </w:r>
      <w:proofErr w:type="spellStart"/>
      <w:r w:rsidRPr="00ED74C4">
        <w:rPr>
          <w:rFonts w:ascii="Sakkal Majalla" w:hAnsi="Sakkal Majalla" w:cs="Sakkal Majalla"/>
          <w:sz w:val="28"/>
          <w:szCs w:val="28"/>
        </w:rPr>
        <w:t>Madanchian</w:t>
      </w:r>
      <w:proofErr w:type="spellEnd"/>
      <w:r w:rsidRPr="00ED74C4">
        <w:rPr>
          <w:rFonts w:ascii="Sakkal Majalla" w:hAnsi="Sakkal Majalla" w:cs="Sakkal Majalla"/>
          <w:sz w:val="28"/>
          <w:szCs w:val="28"/>
        </w:rPr>
        <w:t xml:space="preserve"> et al. (2023) argue that effective mitigation of such risks requires organizations to build robust data governance policies in harmony with data protection laws such as the General Data Protection Regulation (GDPR) and other relevant local and international law. These policies must provide for the level of data collection, establish application limits, and ensure that employees are given sufficient notice and consent to the use of their data.</w:t>
      </w:r>
    </w:p>
    <w:p w14:paraId="545B3B08"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Technically, several problems pertain to rolling out AI in HRM systems. One of them is compatibility—AI applications are not likely to be compatible with existing HR software or legacy systems and may require extensive customization or investment in new infrastructure. Furthermore, effective deployment of AI solutions is extremely dependent on the technical competence of HR employees, many of whom have no experience with such tools. This subsequently serves to introduce the need for structured employee training programs covering technical upskilling as well as organizational change. Without adequate training and support, the use of AI could face pushback from the labor force when they sense that their jobs or roles will be replaced or reduced by the technology (</w:t>
      </w:r>
      <w:proofErr w:type="spellStart"/>
      <w:r w:rsidRPr="00ED74C4">
        <w:rPr>
          <w:rFonts w:ascii="Sakkal Majalla" w:hAnsi="Sakkal Majalla" w:cs="Sakkal Majalla"/>
          <w:sz w:val="28"/>
          <w:szCs w:val="28"/>
        </w:rPr>
        <w:t>Bankins</w:t>
      </w:r>
      <w:proofErr w:type="spellEnd"/>
      <w:r w:rsidRPr="00ED74C4">
        <w:rPr>
          <w:rFonts w:ascii="Sakkal Majalla" w:hAnsi="Sakkal Majalla" w:cs="Sakkal Majalla"/>
          <w:sz w:val="28"/>
          <w:szCs w:val="28"/>
        </w:rPr>
        <w:t>, 2021).</w:t>
      </w:r>
    </w:p>
    <w:p w14:paraId="4AF497C5"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 xml:space="preserve">In addition, change management presents a particular challenge in this case. AI integration fundamentally transforms HR decision-making and necessitates decision-making culture to shift within organizations. But because the majority of HR practitioners are not traditionally trained in digital </w:t>
      </w:r>
      <w:r w:rsidRPr="00ED74C4">
        <w:rPr>
          <w:rFonts w:ascii="Sakkal Majalla" w:hAnsi="Sakkal Majalla" w:cs="Sakkal Majalla"/>
          <w:sz w:val="28"/>
          <w:szCs w:val="28"/>
        </w:rPr>
        <w:lastRenderedPageBreak/>
        <w:t>transformation or basic AI competencies, this change does not typically have strategy attached to it. Organizations must invest in awareness programs, workshops, and collaborative planning sessions in order to align stakeholders and drive decision making towards AI adoption with a reduced tear (</w:t>
      </w:r>
      <w:proofErr w:type="spellStart"/>
      <w:r w:rsidRPr="00ED74C4">
        <w:rPr>
          <w:rFonts w:ascii="Sakkal Majalla" w:hAnsi="Sakkal Majalla" w:cs="Sakkal Majalla"/>
          <w:sz w:val="28"/>
          <w:szCs w:val="28"/>
        </w:rPr>
        <w:t>Bankins</w:t>
      </w:r>
      <w:proofErr w:type="spellEnd"/>
      <w:r w:rsidRPr="00ED74C4">
        <w:rPr>
          <w:rFonts w:ascii="Sakkal Majalla" w:hAnsi="Sakkal Majalla" w:cs="Sakkal Majalla"/>
          <w:sz w:val="28"/>
          <w:szCs w:val="28"/>
        </w:rPr>
        <w:t>, 2021).</w:t>
      </w:r>
    </w:p>
    <w:p w14:paraId="246F2FB1" w14:textId="77777777" w:rsidR="00ED74C4" w:rsidRPr="00ED74C4" w:rsidRDefault="00ED74C4" w:rsidP="00ED74C4">
      <w:pPr>
        <w:bidi w:val="0"/>
        <w:rPr>
          <w:rFonts w:ascii="Sakkal Majalla" w:hAnsi="Sakkal Majalla" w:cs="Sakkal Majalla"/>
          <w:sz w:val="28"/>
          <w:szCs w:val="28"/>
          <w:rtl/>
        </w:rPr>
      </w:pPr>
    </w:p>
    <w:p w14:paraId="58856BF2" w14:textId="77777777" w:rsidR="00ED74C4" w:rsidRPr="00ED74C4" w:rsidRDefault="00ED74C4" w:rsidP="00ED74C4">
      <w:pPr>
        <w:bidi w:val="0"/>
        <w:rPr>
          <w:rFonts w:ascii="Sakkal Majalla" w:hAnsi="Sakkal Majalla" w:cs="Sakkal Majalla"/>
          <w:b/>
          <w:bCs/>
          <w:sz w:val="28"/>
          <w:szCs w:val="28"/>
        </w:rPr>
      </w:pPr>
      <w:r w:rsidRPr="00ED74C4">
        <w:rPr>
          <w:rFonts w:ascii="Sakkal Majalla" w:hAnsi="Sakkal Majalla" w:cs="Sakkal Majalla"/>
          <w:b/>
          <w:bCs/>
          <w:sz w:val="28"/>
          <w:szCs w:val="28"/>
        </w:rPr>
        <w:t>8.5 Theories and models, which can be applied to responsibly integrating AI, have already been described at five levels:</w:t>
      </w:r>
    </w:p>
    <w:p w14:paraId="118B0A2B"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 xml:space="preserve">Some guidelines have been developed to enable Companies to achieve the right utilitarian and effective use of AI for Human resource management as below. Instead, </w:t>
      </w:r>
      <w:proofErr w:type="spellStart"/>
      <w:r w:rsidRPr="00ED74C4">
        <w:rPr>
          <w:rFonts w:ascii="Sakkal Majalla" w:hAnsi="Sakkal Majalla" w:cs="Sakkal Majalla"/>
          <w:sz w:val="28"/>
          <w:szCs w:val="28"/>
        </w:rPr>
        <w:t>Ghedabna</w:t>
      </w:r>
      <w:proofErr w:type="spellEnd"/>
      <w:r w:rsidRPr="00ED74C4">
        <w:rPr>
          <w:rFonts w:ascii="Sakkal Majalla" w:hAnsi="Sakkal Majalla" w:cs="Sakkal Majalla"/>
          <w:sz w:val="28"/>
          <w:szCs w:val="28"/>
        </w:rPr>
        <w:t xml:space="preserve"> et al. (2024) propose a model that brings together the deployment of AI analytics with social monitoring in a way that minimizes bias and maximizes accountability. The strategy also centers on the decision-makers being the HR experts who make sense of AI data and make the final decision.</w:t>
      </w:r>
    </w:p>
    <w:p w14:paraId="1E11D2A3" w14:textId="77777777" w:rsidR="00ED74C4" w:rsidRPr="00ED74C4" w:rsidRDefault="00ED74C4" w:rsidP="00ED74C4">
      <w:pPr>
        <w:bidi w:val="0"/>
        <w:rPr>
          <w:rFonts w:ascii="Sakkal Majalla" w:hAnsi="Sakkal Majalla" w:cs="Sakkal Majalla"/>
          <w:sz w:val="28"/>
          <w:szCs w:val="28"/>
        </w:rPr>
      </w:pPr>
      <w:proofErr w:type="spellStart"/>
      <w:r w:rsidRPr="00ED74C4">
        <w:rPr>
          <w:rFonts w:ascii="Sakkal Majalla" w:hAnsi="Sakkal Majalla" w:cs="Sakkal Majalla"/>
          <w:sz w:val="28"/>
          <w:szCs w:val="28"/>
        </w:rPr>
        <w:t>Madanchian</w:t>
      </w:r>
      <w:proofErr w:type="spellEnd"/>
      <w:r w:rsidRPr="00ED74C4">
        <w:rPr>
          <w:rFonts w:ascii="Sakkal Majalla" w:hAnsi="Sakkal Majalla" w:cs="Sakkal Majalla"/>
          <w:sz w:val="28"/>
          <w:szCs w:val="28"/>
        </w:rPr>
        <w:t xml:space="preserve"> et al. (2023) give guidelines here in this article for industries that have fairness, inclusion, and transparency in AI solutions. Some of those frameworks include routine algorithmic audits used, mechanisms to get feedback from employees, and trust and competence-enhancing training for the HR staff.</w:t>
      </w:r>
    </w:p>
    <w:p w14:paraId="2CCA87D7"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But creating AI literacy within companies is necessary so that HR professionals can use AI. That involves making certain that HR personnel are educated on what the AI system is or isn't doing, and what might raise the ethical stakes to a level that needs to be met.</w:t>
      </w:r>
    </w:p>
    <w:p w14:paraId="70CA07AA"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 xml:space="preserve">Thus, the previous studies have contributed significantly in revealing the capability of AI in HRM, notably its role of enhancing efficiency, objectivity, and decision-making procedures. Sayyad &amp; Srinivas (2023) and </w:t>
      </w:r>
      <w:proofErr w:type="spellStart"/>
      <w:r w:rsidRPr="00ED74C4">
        <w:rPr>
          <w:rFonts w:ascii="Sakkal Majalla" w:hAnsi="Sakkal Majalla" w:cs="Sakkal Majalla"/>
          <w:sz w:val="28"/>
          <w:szCs w:val="28"/>
        </w:rPr>
        <w:t>Ghedabna</w:t>
      </w:r>
      <w:proofErr w:type="spellEnd"/>
      <w:r w:rsidRPr="00ED74C4">
        <w:rPr>
          <w:rFonts w:ascii="Sakkal Majalla" w:hAnsi="Sakkal Majalla" w:cs="Sakkal Majalla"/>
          <w:sz w:val="28"/>
          <w:szCs w:val="28"/>
        </w:rPr>
        <w:t xml:space="preserve"> et al. (2024), for example, highlight the way AI has transformed recruitment, performance management, and retention strategies using data-driven insights and predictive capabilities. These studies underline the role of AI in streamlining HR functions and organizational performance.</w:t>
      </w:r>
    </w:p>
    <w:p w14:paraId="1194E651"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 xml:space="preserve">But there are significant shortcomings in these studies. Several of them target only certain aspects of AI, like recruitment or performance measurement, but fail to discuss how these factors fit together within the larger HRM framework. For example, though Jha and Janardhan (2024) discuss risks of bias in AI hiring systems, they do not offer comprehensive solutions for limiting such risks through human-AI </w:t>
      </w:r>
      <w:r w:rsidRPr="00ED74C4">
        <w:rPr>
          <w:rFonts w:ascii="Sakkal Majalla" w:hAnsi="Sakkal Majalla" w:cs="Sakkal Majalla"/>
          <w:sz w:val="28"/>
          <w:szCs w:val="28"/>
        </w:rPr>
        <w:lastRenderedPageBreak/>
        <w:t>collaboration. Similarly, studies like Priyanka et al. (2024) refer to ethical concerns but do not outline detailed frameworks for their resolution.</w:t>
      </w:r>
    </w:p>
    <w:p w14:paraId="18547816"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Lack of implementation plans is another shortcoming. While solid theoretical conclusions regarding the future of AI are drawn, scant little by way of practical suggestions for effective and ethical deployment of AI in HRM is presented. Additionally, sparse literature addresses the critical necessity of creating AI literacy among HR professionals for successful implementation and administration of AI technologies.</w:t>
      </w:r>
    </w:p>
    <w:p w14:paraId="7B8FA27B"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In summary, while previous research has laid a strong foundation for understanding AI’s role in HRM, it remains fragmented and limited in scope. Future research should prioritize developing comprehensive, interdisciplinary approaches that integrate technology with human expertise. It should also focus on providing practical, industry-specific frameworks to address ethical and technical challenges, ultimately bridging the gap between theoretical advancements and real-world applications.</w:t>
      </w:r>
    </w:p>
    <w:p w14:paraId="095CE019" w14:textId="77777777" w:rsidR="00ED74C4" w:rsidRDefault="00ED74C4" w:rsidP="000853C6">
      <w:pPr>
        <w:bidi w:val="0"/>
        <w:rPr>
          <w:rFonts w:ascii="Sakkal Majalla" w:hAnsi="Sakkal Majalla" w:cs="Sakkal Majalla"/>
          <w:b/>
          <w:bCs/>
          <w:sz w:val="28"/>
          <w:szCs w:val="28"/>
        </w:rPr>
      </w:pPr>
    </w:p>
    <w:p w14:paraId="6368A7C3" w14:textId="50593541" w:rsidR="000853C6" w:rsidRPr="000853C6" w:rsidRDefault="000853C6" w:rsidP="00ED74C4">
      <w:pPr>
        <w:bidi w:val="0"/>
        <w:rPr>
          <w:rFonts w:ascii="Sakkal Majalla" w:hAnsi="Sakkal Majalla" w:cs="Sakkal Majalla"/>
          <w:b/>
          <w:bCs/>
          <w:sz w:val="28"/>
          <w:szCs w:val="28"/>
        </w:rPr>
      </w:pPr>
      <w:r w:rsidRPr="000853C6">
        <w:rPr>
          <w:rFonts w:ascii="Sakkal Majalla" w:hAnsi="Sakkal Majalla" w:cs="Sakkal Majalla"/>
          <w:b/>
          <w:bCs/>
          <w:sz w:val="28"/>
          <w:szCs w:val="28"/>
        </w:rPr>
        <w:t>Research Gap</w:t>
      </w:r>
    </w:p>
    <w:p w14:paraId="6EB3ECBB"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Despite the growing body of research on Artificial Intelligence (AI) in Human Resource Management (HRM), there are various gaps that exist. A major gap is the lack of adequate exploration of hybrid systems that seek to fuse human judgment with AI analytics. While more recent studies highlight the advantage of AI in automating functions such as recruitment, employee performance evaluation, and employee retention, it fails to elaborate on how human insights can complement AI in further enhancing the assessment of qualitative metrics such as soft skills and employee fit.</w:t>
      </w:r>
    </w:p>
    <w:p w14:paraId="078DA1FF"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Another shortage is in understanding the long-term influence of AI on organizational culture. Existing studies emphasize near-future benefits such as efficiency and objectivity but fail to discuss a comprehensive evaluation of how AI adoption affects workers' trust, office morale, and overall cultural dynamics in organizations in the long run.</w:t>
      </w:r>
    </w:p>
    <w:p w14:paraId="5F8C6204"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Moreover, while there are also well-documented ethics concerns including algorithmic bias, transparency, and data privacy, and tractable models for addressing these concerns are still rudimentarily developed. There are limited empirical researches providing pragmatic, real-world blueprints for guaranteeing ethical AI implementation in HRM.</w:t>
      </w:r>
    </w:p>
    <w:p w14:paraId="27991E01"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 xml:space="preserve">AI literacy among HR professionals is another field that has yet to be developed. Success in implementing AI greatly depends on the ability of HR professionals to understand and utilize AI tools </w:t>
      </w:r>
      <w:r w:rsidRPr="00ED74C4">
        <w:rPr>
          <w:rFonts w:ascii="Sakkal Majalla" w:hAnsi="Sakkal Majalla" w:cs="Sakkal Majalla"/>
          <w:sz w:val="28"/>
          <w:szCs w:val="28"/>
        </w:rPr>
        <w:lastRenderedPageBreak/>
        <w:t>effectively. However, previous research has largely overlooked how to enhance AI capability and acceptance levels among HR workers.</w:t>
      </w:r>
    </w:p>
    <w:p w14:paraId="3820CB14" w14:textId="77777777" w:rsidR="00ED74C4" w:rsidRPr="00ED74C4" w:rsidRDefault="00ED74C4" w:rsidP="00ED74C4">
      <w:pPr>
        <w:bidi w:val="0"/>
        <w:rPr>
          <w:rFonts w:ascii="Sakkal Majalla" w:hAnsi="Sakkal Majalla" w:cs="Sakkal Majalla"/>
          <w:sz w:val="28"/>
          <w:szCs w:val="28"/>
        </w:rPr>
      </w:pPr>
      <w:r w:rsidRPr="00ED74C4">
        <w:rPr>
          <w:rFonts w:ascii="Sakkal Majalla" w:hAnsi="Sakkal Majalla" w:cs="Sakkal Majalla"/>
          <w:sz w:val="28"/>
          <w:szCs w:val="28"/>
        </w:rPr>
        <w:t>Finally, the research does not have cross-industry research. The majority of studies use a general model of AI for HRM without paying attention to the unique problems and prospects of different industries. This limits the generalizability of current research and prevents the development of tailored recommendations for diverse industries.</w:t>
      </w:r>
    </w:p>
    <w:p w14:paraId="7B120018" w14:textId="77777777" w:rsidR="0076308D" w:rsidRPr="009814E3" w:rsidRDefault="0076308D" w:rsidP="0076308D">
      <w:pPr>
        <w:bidi w:val="0"/>
        <w:rPr>
          <w:rFonts w:ascii="Sakkal Majalla" w:hAnsi="Sakkal Majalla" w:cs="Sakkal Majalla"/>
          <w:sz w:val="28"/>
          <w:szCs w:val="28"/>
        </w:rPr>
      </w:pPr>
    </w:p>
    <w:p w14:paraId="26FA82B9" w14:textId="77777777" w:rsidR="009814E3" w:rsidRPr="00C33DDD" w:rsidRDefault="009814E3" w:rsidP="009814E3">
      <w:pPr>
        <w:bidi w:val="0"/>
        <w:rPr>
          <w:rFonts w:ascii="Sakkal Majalla" w:hAnsi="Sakkal Majalla" w:cs="Sakkal Majalla"/>
          <w:sz w:val="28"/>
          <w:szCs w:val="28"/>
        </w:rPr>
      </w:pPr>
    </w:p>
    <w:p w14:paraId="775A8E2A" w14:textId="77777777" w:rsidR="00C33DDD" w:rsidRPr="00C33DDD" w:rsidRDefault="00C33DDD" w:rsidP="00C33DDD">
      <w:pPr>
        <w:bidi w:val="0"/>
        <w:rPr>
          <w:rFonts w:ascii="Sakkal Majalla" w:hAnsi="Sakkal Majalla" w:cs="Sakkal Majalla"/>
          <w:sz w:val="28"/>
          <w:szCs w:val="28"/>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117FB682" w14:textId="77777777" w:rsidR="00F925D0" w:rsidRDefault="00F925D0" w:rsidP="00484DD4">
      <w:pPr>
        <w:rPr>
          <w:rFonts w:ascii="Sakkal Majalla" w:hAnsi="Sakkal Majalla" w:cs="Sakkal Majalla"/>
          <w:b/>
          <w:bCs/>
          <w:sz w:val="48"/>
          <w:szCs w:val="48"/>
          <w:u w:val="single"/>
          <w:rtl/>
        </w:rPr>
      </w:pPr>
    </w:p>
    <w:p w14:paraId="0D0295FF" w14:textId="77777777" w:rsidR="00F925D0" w:rsidRDefault="00F925D0" w:rsidP="006E6678">
      <w:pPr>
        <w:rPr>
          <w:rFonts w:ascii="Sakkal Majalla" w:hAnsi="Sakkal Majalla" w:cs="Sakkal Majalla"/>
          <w:b/>
          <w:bCs/>
          <w:sz w:val="48"/>
          <w:szCs w:val="48"/>
          <w:u w:val="single"/>
        </w:rPr>
      </w:pPr>
    </w:p>
    <w:sectPr w:rsidR="00F925D0"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3D65C" w14:textId="77777777" w:rsidR="00560F85" w:rsidRDefault="00560F85" w:rsidP="009125CE">
      <w:pPr>
        <w:spacing w:after="0" w:line="240" w:lineRule="auto"/>
      </w:pPr>
      <w:r>
        <w:separator/>
      </w:r>
    </w:p>
  </w:endnote>
  <w:endnote w:type="continuationSeparator" w:id="0">
    <w:p w14:paraId="4DFC351D" w14:textId="77777777" w:rsidR="00560F85" w:rsidRDefault="00560F8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69A70" w14:textId="77777777" w:rsidR="00560F85" w:rsidRDefault="00560F85" w:rsidP="009125CE">
      <w:pPr>
        <w:spacing w:after="0" w:line="240" w:lineRule="auto"/>
      </w:pPr>
      <w:r>
        <w:separator/>
      </w:r>
    </w:p>
  </w:footnote>
  <w:footnote w:type="continuationSeparator" w:id="0">
    <w:p w14:paraId="23F3DF17" w14:textId="77777777" w:rsidR="00560F85" w:rsidRDefault="00560F8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B7897"/>
    <w:multiLevelType w:val="multilevel"/>
    <w:tmpl w:val="38EC2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00AA8"/>
    <w:multiLevelType w:val="multilevel"/>
    <w:tmpl w:val="F906F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B0088F"/>
    <w:multiLevelType w:val="multilevel"/>
    <w:tmpl w:val="0664A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322A9B"/>
    <w:multiLevelType w:val="multilevel"/>
    <w:tmpl w:val="89F03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3F592C"/>
    <w:multiLevelType w:val="multilevel"/>
    <w:tmpl w:val="6F36D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506C65"/>
    <w:multiLevelType w:val="multilevel"/>
    <w:tmpl w:val="38D24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3F06F2"/>
    <w:multiLevelType w:val="multilevel"/>
    <w:tmpl w:val="3094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9E1AD4"/>
    <w:multiLevelType w:val="hybridMultilevel"/>
    <w:tmpl w:val="B498BEF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F5E20C0"/>
    <w:multiLevelType w:val="multilevel"/>
    <w:tmpl w:val="171002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AC4F03"/>
    <w:multiLevelType w:val="hybridMultilevel"/>
    <w:tmpl w:val="C6705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FD7B08"/>
    <w:multiLevelType w:val="multilevel"/>
    <w:tmpl w:val="6F1CE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53630F"/>
    <w:multiLevelType w:val="multilevel"/>
    <w:tmpl w:val="06E85D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61910B5"/>
    <w:multiLevelType w:val="multilevel"/>
    <w:tmpl w:val="5FB04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9E363A"/>
    <w:multiLevelType w:val="multilevel"/>
    <w:tmpl w:val="CCB845D4"/>
    <w:lvl w:ilvl="0">
      <w:start w:val="1"/>
      <w:numFmt w:val="decimal"/>
      <w:lvlText w:val="%1."/>
      <w:lvlJc w:val="left"/>
      <w:pPr>
        <w:tabs>
          <w:tab w:val="num" w:pos="540"/>
        </w:tabs>
        <w:ind w:left="54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F521523"/>
    <w:multiLevelType w:val="multilevel"/>
    <w:tmpl w:val="357C3E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F8546BA"/>
    <w:multiLevelType w:val="multilevel"/>
    <w:tmpl w:val="2CBCB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135EE1"/>
    <w:multiLevelType w:val="multilevel"/>
    <w:tmpl w:val="38B4B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7197899"/>
    <w:multiLevelType w:val="multilevel"/>
    <w:tmpl w:val="EB1AD78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92C6C72"/>
    <w:multiLevelType w:val="hybridMultilevel"/>
    <w:tmpl w:val="FB5CC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C191953"/>
    <w:multiLevelType w:val="multilevel"/>
    <w:tmpl w:val="634816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C731AE7"/>
    <w:multiLevelType w:val="multilevel"/>
    <w:tmpl w:val="694E4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7896083">
    <w:abstractNumId w:val="17"/>
  </w:num>
  <w:num w:numId="2" w16cid:durableId="1894654654">
    <w:abstractNumId w:val="13"/>
  </w:num>
  <w:num w:numId="3" w16cid:durableId="928081807">
    <w:abstractNumId w:val="14"/>
  </w:num>
  <w:num w:numId="4" w16cid:durableId="1401366164">
    <w:abstractNumId w:val="16"/>
  </w:num>
  <w:num w:numId="5" w16cid:durableId="122964891">
    <w:abstractNumId w:val="19"/>
  </w:num>
  <w:num w:numId="6" w16cid:durableId="872116586">
    <w:abstractNumId w:val="6"/>
  </w:num>
  <w:num w:numId="7" w16cid:durableId="1061519041">
    <w:abstractNumId w:val="10"/>
  </w:num>
  <w:num w:numId="8" w16cid:durableId="149491752">
    <w:abstractNumId w:val="0"/>
  </w:num>
  <w:num w:numId="9" w16cid:durableId="227502370">
    <w:abstractNumId w:val="4"/>
  </w:num>
  <w:num w:numId="10" w16cid:durableId="1474178797">
    <w:abstractNumId w:val="5"/>
  </w:num>
  <w:num w:numId="11" w16cid:durableId="834304236">
    <w:abstractNumId w:val="2"/>
  </w:num>
  <w:num w:numId="12" w16cid:durableId="2134442169">
    <w:abstractNumId w:val="3"/>
  </w:num>
  <w:num w:numId="13" w16cid:durableId="363287210">
    <w:abstractNumId w:val="15"/>
  </w:num>
  <w:num w:numId="14" w16cid:durableId="588662154">
    <w:abstractNumId w:val="18"/>
  </w:num>
  <w:num w:numId="15" w16cid:durableId="294724907">
    <w:abstractNumId w:val="9"/>
  </w:num>
  <w:num w:numId="16" w16cid:durableId="2071997548">
    <w:abstractNumId w:val="7"/>
  </w:num>
  <w:num w:numId="17" w16cid:durableId="1347364597">
    <w:abstractNumId w:val="20"/>
  </w:num>
  <w:num w:numId="18" w16cid:durableId="556205994">
    <w:abstractNumId w:val="12"/>
  </w:num>
  <w:num w:numId="19" w16cid:durableId="1228146080">
    <w:abstractNumId w:val="11"/>
  </w:num>
  <w:num w:numId="20" w16cid:durableId="1725370449">
    <w:abstractNumId w:val="1"/>
  </w:num>
  <w:num w:numId="21" w16cid:durableId="10986011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A97"/>
    <w:rsid w:val="00010B07"/>
    <w:rsid w:val="000853C6"/>
    <w:rsid w:val="00090F21"/>
    <w:rsid w:val="000A58A4"/>
    <w:rsid w:val="000D2609"/>
    <w:rsid w:val="000E59CC"/>
    <w:rsid w:val="000F44B4"/>
    <w:rsid w:val="0011378D"/>
    <w:rsid w:val="001902DB"/>
    <w:rsid w:val="001C2162"/>
    <w:rsid w:val="0028550E"/>
    <w:rsid w:val="00296E4B"/>
    <w:rsid w:val="002E0451"/>
    <w:rsid w:val="003B6987"/>
    <w:rsid w:val="003D47B7"/>
    <w:rsid w:val="003D53CE"/>
    <w:rsid w:val="003D639E"/>
    <w:rsid w:val="003E6A55"/>
    <w:rsid w:val="00413132"/>
    <w:rsid w:val="004163C7"/>
    <w:rsid w:val="0046055D"/>
    <w:rsid w:val="00466621"/>
    <w:rsid w:val="00484DD4"/>
    <w:rsid w:val="004B0892"/>
    <w:rsid w:val="004C22EF"/>
    <w:rsid w:val="004D012B"/>
    <w:rsid w:val="004D0C83"/>
    <w:rsid w:val="004F51EF"/>
    <w:rsid w:val="004F6D98"/>
    <w:rsid w:val="005204CB"/>
    <w:rsid w:val="005405C9"/>
    <w:rsid w:val="00560F85"/>
    <w:rsid w:val="0059015F"/>
    <w:rsid w:val="005A7483"/>
    <w:rsid w:val="005C23BB"/>
    <w:rsid w:val="00636C0D"/>
    <w:rsid w:val="00643A31"/>
    <w:rsid w:val="0068243C"/>
    <w:rsid w:val="006878B6"/>
    <w:rsid w:val="006948DE"/>
    <w:rsid w:val="006A1F29"/>
    <w:rsid w:val="006A7A28"/>
    <w:rsid w:val="006E2697"/>
    <w:rsid w:val="006E6678"/>
    <w:rsid w:val="006E716D"/>
    <w:rsid w:val="00711CB8"/>
    <w:rsid w:val="00733405"/>
    <w:rsid w:val="00736106"/>
    <w:rsid w:val="007601A4"/>
    <w:rsid w:val="0076308D"/>
    <w:rsid w:val="00783610"/>
    <w:rsid w:val="00791D5F"/>
    <w:rsid w:val="007B0E54"/>
    <w:rsid w:val="007C66EF"/>
    <w:rsid w:val="007D2E85"/>
    <w:rsid w:val="007D5CAB"/>
    <w:rsid w:val="007E3A20"/>
    <w:rsid w:val="00833CAC"/>
    <w:rsid w:val="0083459F"/>
    <w:rsid w:val="008579A4"/>
    <w:rsid w:val="00877AAC"/>
    <w:rsid w:val="00894662"/>
    <w:rsid w:val="00896FE4"/>
    <w:rsid w:val="008F1EAE"/>
    <w:rsid w:val="009125CE"/>
    <w:rsid w:val="00935C4E"/>
    <w:rsid w:val="0093773D"/>
    <w:rsid w:val="00946F5F"/>
    <w:rsid w:val="009814E3"/>
    <w:rsid w:val="009A6BEC"/>
    <w:rsid w:val="009B6888"/>
    <w:rsid w:val="009C0161"/>
    <w:rsid w:val="009D108D"/>
    <w:rsid w:val="009E1436"/>
    <w:rsid w:val="009E5668"/>
    <w:rsid w:val="00A020F5"/>
    <w:rsid w:val="00AA79E9"/>
    <w:rsid w:val="00AB0A70"/>
    <w:rsid w:val="00AC419F"/>
    <w:rsid w:val="00AC4C6B"/>
    <w:rsid w:val="00AF459B"/>
    <w:rsid w:val="00B579B2"/>
    <w:rsid w:val="00B63B0F"/>
    <w:rsid w:val="00B70855"/>
    <w:rsid w:val="00B7678A"/>
    <w:rsid w:val="00B92F8A"/>
    <w:rsid w:val="00BC094B"/>
    <w:rsid w:val="00BD2E43"/>
    <w:rsid w:val="00BF07DC"/>
    <w:rsid w:val="00C03487"/>
    <w:rsid w:val="00C1173F"/>
    <w:rsid w:val="00C33DDD"/>
    <w:rsid w:val="00C53FC3"/>
    <w:rsid w:val="00C72744"/>
    <w:rsid w:val="00CB2A44"/>
    <w:rsid w:val="00D04F62"/>
    <w:rsid w:val="00D131AC"/>
    <w:rsid w:val="00D22171"/>
    <w:rsid w:val="00D23DA9"/>
    <w:rsid w:val="00D41A8E"/>
    <w:rsid w:val="00D52480"/>
    <w:rsid w:val="00D72DEA"/>
    <w:rsid w:val="00DA4D11"/>
    <w:rsid w:val="00DF319C"/>
    <w:rsid w:val="00E51718"/>
    <w:rsid w:val="00E636D1"/>
    <w:rsid w:val="00E774CC"/>
    <w:rsid w:val="00E80FD9"/>
    <w:rsid w:val="00ED74C4"/>
    <w:rsid w:val="00F15624"/>
    <w:rsid w:val="00F50D15"/>
    <w:rsid w:val="00F546CE"/>
    <w:rsid w:val="00F7310E"/>
    <w:rsid w:val="00F824DA"/>
    <w:rsid w:val="00F925D0"/>
    <w:rsid w:val="00FC78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C23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131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33DD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10B0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5C23B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33DDD"/>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413132"/>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15624"/>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010B07"/>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005A97"/>
    <w:rPr>
      <w:color w:val="0563C1" w:themeColor="hyperlink"/>
      <w:u w:val="single"/>
    </w:rPr>
  </w:style>
  <w:style w:type="paragraph" w:styleId="ListParagraph">
    <w:name w:val="List Paragraph"/>
    <w:basedOn w:val="Normal"/>
    <w:uiPriority w:val="34"/>
    <w:qFormat/>
    <w:rsid w:val="00005A97"/>
    <w:pPr>
      <w:ind w:left="720"/>
      <w:contextualSpacing/>
    </w:pPr>
  </w:style>
  <w:style w:type="character" w:styleId="UnresolvedMention">
    <w:name w:val="Unresolved Mention"/>
    <w:basedOn w:val="DefaultParagraphFont"/>
    <w:uiPriority w:val="99"/>
    <w:semiHidden/>
    <w:unhideWhenUsed/>
    <w:rsid w:val="005901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29272">
      <w:bodyDiv w:val="1"/>
      <w:marLeft w:val="0"/>
      <w:marRight w:val="0"/>
      <w:marTop w:val="0"/>
      <w:marBottom w:val="0"/>
      <w:divBdr>
        <w:top w:val="none" w:sz="0" w:space="0" w:color="auto"/>
        <w:left w:val="none" w:sz="0" w:space="0" w:color="auto"/>
        <w:bottom w:val="none" w:sz="0" w:space="0" w:color="auto"/>
        <w:right w:val="none" w:sz="0" w:space="0" w:color="auto"/>
      </w:divBdr>
    </w:div>
    <w:div w:id="52656492">
      <w:bodyDiv w:val="1"/>
      <w:marLeft w:val="0"/>
      <w:marRight w:val="0"/>
      <w:marTop w:val="0"/>
      <w:marBottom w:val="0"/>
      <w:divBdr>
        <w:top w:val="none" w:sz="0" w:space="0" w:color="auto"/>
        <w:left w:val="none" w:sz="0" w:space="0" w:color="auto"/>
        <w:bottom w:val="none" w:sz="0" w:space="0" w:color="auto"/>
        <w:right w:val="none" w:sz="0" w:space="0" w:color="auto"/>
      </w:divBdr>
    </w:div>
    <w:div w:id="66533351">
      <w:bodyDiv w:val="1"/>
      <w:marLeft w:val="0"/>
      <w:marRight w:val="0"/>
      <w:marTop w:val="0"/>
      <w:marBottom w:val="0"/>
      <w:divBdr>
        <w:top w:val="none" w:sz="0" w:space="0" w:color="auto"/>
        <w:left w:val="none" w:sz="0" w:space="0" w:color="auto"/>
        <w:bottom w:val="none" w:sz="0" w:space="0" w:color="auto"/>
        <w:right w:val="none" w:sz="0" w:space="0" w:color="auto"/>
      </w:divBdr>
    </w:div>
    <w:div w:id="89667521">
      <w:bodyDiv w:val="1"/>
      <w:marLeft w:val="0"/>
      <w:marRight w:val="0"/>
      <w:marTop w:val="0"/>
      <w:marBottom w:val="0"/>
      <w:divBdr>
        <w:top w:val="none" w:sz="0" w:space="0" w:color="auto"/>
        <w:left w:val="none" w:sz="0" w:space="0" w:color="auto"/>
        <w:bottom w:val="none" w:sz="0" w:space="0" w:color="auto"/>
        <w:right w:val="none" w:sz="0" w:space="0" w:color="auto"/>
      </w:divBdr>
    </w:div>
    <w:div w:id="136729227">
      <w:bodyDiv w:val="1"/>
      <w:marLeft w:val="0"/>
      <w:marRight w:val="0"/>
      <w:marTop w:val="0"/>
      <w:marBottom w:val="0"/>
      <w:divBdr>
        <w:top w:val="none" w:sz="0" w:space="0" w:color="auto"/>
        <w:left w:val="none" w:sz="0" w:space="0" w:color="auto"/>
        <w:bottom w:val="none" w:sz="0" w:space="0" w:color="auto"/>
        <w:right w:val="none" w:sz="0" w:space="0" w:color="auto"/>
      </w:divBdr>
    </w:div>
    <w:div w:id="142091382">
      <w:bodyDiv w:val="1"/>
      <w:marLeft w:val="0"/>
      <w:marRight w:val="0"/>
      <w:marTop w:val="0"/>
      <w:marBottom w:val="0"/>
      <w:divBdr>
        <w:top w:val="none" w:sz="0" w:space="0" w:color="auto"/>
        <w:left w:val="none" w:sz="0" w:space="0" w:color="auto"/>
        <w:bottom w:val="none" w:sz="0" w:space="0" w:color="auto"/>
        <w:right w:val="none" w:sz="0" w:space="0" w:color="auto"/>
      </w:divBdr>
    </w:div>
    <w:div w:id="151063286">
      <w:bodyDiv w:val="1"/>
      <w:marLeft w:val="0"/>
      <w:marRight w:val="0"/>
      <w:marTop w:val="0"/>
      <w:marBottom w:val="0"/>
      <w:divBdr>
        <w:top w:val="none" w:sz="0" w:space="0" w:color="auto"/>
        <w:left w:val="none" w:sz="0" w:space="0" w:color="auto"/>
        <w:bottom w:val="none" w:sz="0" w:space="0" w:color="auto"/>
        <w:right w:val="none" w:sz="0" w:space="0" w:color="auto"/>
      </w:divBdr>
    </w:div>
    <w:div w:id="172110127">
      <w:bodyDiv w:val="1"/>
      <w:marLeft w:val="0"/>
      <w:marRight w:val="0"/>
      <w:marTop w:val="0"/>
      <w:marBottom w:val="0"/>
      <w:divBdr>
        <w:top w:val="none" w:sz="0" w:space="0" w:color="auto"/>
        <w:left w:val="none" w:sz="0" w:space="0" w:color="auto"/>
        <w:bottom w:val="none" w:sz="0" w:space="0" w:color="auto"/>
        <w:right w:val="none" w:sz="0" w:space="0" w:color="auto"/>
      </w:divBdr>
    </w:div>
    <w:div w:id="233664364">
      <w:bodyDiv w:val="1"/>
      <w:marLeft w:val="0"/>
      <w:marRight w:val="0"/>
      <w:marTop w:val="0"/>
      <w:marBottom w:val="0"/>
      <w:divBdr>
        <w:top w:val="none" w:sz="0" w:space="0" w:color="auto"/>
        <w:left w:val="none" w:sz="0" w:space="0" w:color="auto"/>
        <w:bottom w:val="none" w:sz="0" w:space="0" w:color="auto"/>
        <w:right w:val="none" w:sz="0" w:space="0" w:color="auto"/>
      </w:divBdr>
    </w:div>
    <w:div w:id="236134802">
      <w:bodyDiv w:val="1"/>
      <w:marLeft w:val="0"/>
      <w:marRight w:val="0"/>
      <w:marTop w:val="0"/>
      <w:marBottom w:val="0"/>
      <w:divBdr>
        <w:top w:val="none" w:sz="0" w:space="0" w:color="auto"/>
        <w:left w:val="none" w:sz="0" w:space="0" w:color="auto"/>
        <w:bottom w:val="none" w:sz="0" w:space="0" w:color="auto"/>
        <w:right w:val="none" w:sz="0" w:space="0" w:color="auto"/>
      </w:divBdr>
    </w:div>
    <w:div w:id="257297118">
      <w:bodyDiv w:val="1"/>
      <w:marLeft w:val="0"/>
      <w:marRight w:val="0"/>
      <w:marTop w:val="0"/>
      <w:marBottom w:val="0"/>
      <w:divBdr>
        <w:top w:val="none" w:sz="0" w:space="0" w:color="auto"/>
        <w:left w:val="none" w:sz="0" w:space="0" w:color="auto"/>
        <w:bottom w:val="none" w:sz="0" w:space="0" w:color="auto"/>
        <w:right w:val="none" w:sz="0" w:space="0" w:color="auto"/>
      </w:divBdr>
    </w:div>
    <w:div w:id="261960689">
      <w:bodyDiv w:val="1"/>
      <w:marLeft w:val="0"/>
      <w:marRight w:val="0"/>
      <w:marTop w:val="0"/>
      <w:marBottom w:val="0"/>
      <w:divBdr>
        <w:top w:val="none" w:sz="0" w:space="0" w:color="auto"/>
        <w:left w:val="none" w:sz="0" w:space="0" w:color="auto"/>
        <w:bottom w:val="none" w:sz="0" w:space="0" w:color="auto"/>
        <w:right w:val="none" w:sz="0" w:space="0" w:color="auto"/>
      </w:divBdr>
    </w:div>
    <w:div w:id="270473787">
      <w:bodyDiv w:val="1"/>
      <w:marLeft w:val="0"/>
      <w:marRight w:val="0"/>
      <w:marTop w:val="0"/>
      <w:marBottom w:val="0"/>
      <w:divBdr>
        <w:top w:val="none" w:sz="0" w:space="0" w:color="auto"/>
        <w:left w:val="none" w:sz="0" w:space="0" w:color="auto"/>
        <w:bottom w:val="none" w:sz="0" w:space="0" w:color="auto"/>
        <w:right w:val="none" w:sz="0" w:space="0" w:color="auto"/>
      </w:divBdr>
    </w:div>
    <w:div w:id="279069383">
      <w:bodyDiv w:val="1"/>
      <w:marLeft w:val="0"/>
      <w:marRight w:val="0"/>
      <w:marTop w:val="0"/>
      <w:marBottom w:val="0"/>
      <w:divBdr>
        <w:top w:val="none" w:sz="0" w:space="0" w:color="auto"/>
        <w:left w:val="none" w:sz="0" w:space="0" w:color="auto"/>
        <w:bottom w:val="none" w:sz="0" w:space="0" w:color="auto"/>
        <w:right w:val="none" w:sz="0" w:space="0" w:color="auto"/>
      </w:divBdr>
    </w:div>
    <w:div w:id="322585821">
      <w:bodyDiv w:val="1"/>
      <w:marLeft w:val="0"/>
      <w:marRight w:val="0"/>
      <w:marTop w:val="0"/>
      <w:marBottom w:val="0"/>
      <w:divBdr>
        <w:top w:val="none" w:sz="0" w:space="0" w:color="auto"/>
        <w:left w:val="none" w:sz="0" w:space="0" w:color="auto"/>
        <w:bottom w:val="none" w:sz="0" w:space="0" w:color="auto"/>
        <w:right w:val="none" w:sz="0" w:space="0" w:color="auto"/>
      </w:divBdr>
    </w:div>
    <w:div w:id="332952710">
      <w:bodyDiv w:val="1"/>
      <w:marLeft w:val="0"/>
      <w:marRight w:val="0"/>
      <w:marTop w:val="0"/>
      <w:marBottom w:val="0"/>
      <w:divBdr>
        <w:top w:val="none" w:sz="0" w:space="0" w:color="auto"/>
        <w:left w:val="none" w:sz="0" w:space="0" w:color="auto"/>
        <w:bottom w:val="none" w:sz="0" w:space="0" w:color="auto"/>
        <w:right w:val="none" w:sz="0" w:space="0" w:color="auto"/>
      </w:divBdr>
    </w:div>
    <w:div w:id="342634797">
      <w:bodyDiv w:val="1"/>
      <w:marLeft w:val="0"/>
      <w:marRight w:val="0"/>
      <w:marTop w:val="0"/>
      <w:marBottom w:val="0"/>
      <w:divBdr>
        <w:top w:val="none" w:sz="0" w:space="0" w:color="auto"/>
        <w:left w:val="none" w:sz="0" w:space="0" w:color="auto"/>
        <w:bottom w:val="none" w:sz="0" w:space="0" w:color="auto"/>
        <w:right w:val="none" w:sz="0" w:space="0" w:color="auto"/>
      </w:divBdr>
    </w:div>
    <w:div w:id="398796961">
      <w:bodyDiv w:val="1"/>
      <w:marLeft w:val="0"/>
      <w:marRight w:val="0"/>
      <w:marTop w:val="0"/>
      <w:marBottom w:val="0"/>
      <w:divBdr>
        <w:top w:val="none" w:sz="0" w:space="0" w:color="auto"/>
        <w:left w:val="none" w:sz="0" w:space="0" w:color="auto"/>
        <w:bottom w:val="none" w:sz="0" w:space="0" w:color="auto"/>
        <w:right w:val="none" w:sz="0" w:space="0" w:color="auto"/>
      </w:divBdr>
    </w:div>
    <w:div w:id="405765783">
      <w:bodyDiv w:val="1"/>
      <w:marLeft w:val="0"/>
      <w:marRight w:val="0"/>
      <w:marTop w:val="0"/>
      <w:marBottom w:val="0"/>
      <w:divBdr>
        <w:top w:val="none" w:sz="0" w:space="0" w:color="auto"/>
        <w:left w:val="none" w:sz="0" w:space="0" w:color="auto"/>
        <w:bottom w:val="none" w:sz="0" w:space="0" w:color="auto"/>
        <w:right w:val="none" w:sz="0" w:space="0" w:color="auto"/>
      </w:divBdr>
    </w:div>
    <w:div w:id="426198369">
      <w:bodyDiv w:val="1"/>
      <w:marLeft w:val="0"/>
      <w:marRight w:val="0"/>
      <w:marTop w:val="0"/>
      <w:marBottom w:val="0"/>
      <w:divBdr>
        <w:top w:val="none" w:sz="0" w:space="0" w:color="auto"/>
        <w:left w:val="none" w:sz="0" w:space="0" w:color="auto"/>
        <w:bottom w:val="none" w:sz="0" w:space="0" w:color="auto"/>
        <w:right w:val="none" w:sz="0" w:space="0" w:color="auto"/>
      </w:divBdr>
    </w:div>
    <w:div w:id="442581272">
      <w:bodyDiv w:val="1"/>
      <w:marLeft w:val="0"/>
      <w:marRight w:val="0"/>
      <w:marTop w:val="0"/>
      <w:marBottom w:val="0"/>
      <w:divBdr>
        <w:top w:val="none" w:sz="0" w:space="0" w:color="auto"/>
        <w:left w:val="none" w:sz="0" w:space="0" w:color="auto"/>
        <w:bottom w:val="none" w:sz="0" w:space="0" w:color="auto"/>
        <w:right w:val="none" w:sz="0" w:space="0" w:color="auto"/>
      </w:divBdr>
    </w:div>
    <w:div w:id="471210898">
      <w:bodyDiv w:val="1"/>
      <w:marLeft w:val="0"/>
      <w:marRight w:val="0"/>
      <w:marTop w:val="0"/>
      <w:marBottom w:val="0"/>
      <w:divBdr>
        <w:top w:val="none" w:sz="0" w:space="0" w:color="auto"/>
        <w:left w:val="none" w:sz="0" w:space="0" w:color="auto"/>
        <w:bottom w:val="none" w:sz="0" w:space="0" w:color="auto"/>
        <w:right w:val="none" w:sz="0" w:space="0" w:color="auto"/>
      </w:divBdr>
    </w:div>
    <w:div w:id="612982598">
      <w:bodyDiv w:val="1"/>
      <w:marLeft w:val="0"/>
      <w:marRight w:val="0"/>
      <w:marTop w:val="0"/>
      <w:marBottom w:val="0"/>
      <w:divBdr>
        <w:top w:val="none" w:sz="0" w:space="0" w:color="auto"/>
        <w:left w:val="none" w:sz="0" w:space="0" w:color="auto"/>
        <w:bottom w:val="none" w:sz="0" w:space="0" w:color="auto"/>
        <w:right w:val="none" w:sz="0" w:space="0" w:color="auto"/>
      </w:divBdr>
    </w:div>
    <w:div w:id="614946710">
      <w:bodyDiv w:val="1"/>
      <w:marLeft w:val="0"/>
      <w:marRight w:val="0"/>
      <w:marTop w:val="0"/>
      <w:marBottom w:val="0"/>
      <w:divBdr>
        <w:top w:val="none" w:sz="0" w:space="0" w:color="auto"/>
        <w:left w:val="none" w:sz="0" w:space="0" w:color="auto"/>
        <w:bottom w:val="none" w:sz="0" w:space="0" w:color="auto"/>
        <w:right w:val="none" w:sz="0" w:space="0" w:color="auto"/>
      </w:divBdr>
      <w:divsChild>
        <w:div w:id="952245201">
          <w:marLeft w:val="0"/>
          <w:marRight w:val="0"/>
          <w:marTop w:val="0"/>
          <w:marBottom w:val="0"/>
          <w:divBdr>
            <w:top w:val="none" w:sz="0" w:space="0" w:color="auto"/>
            <w:left w:val="none" w:sz="0" w:space="0" w:color="auto"/>
            <w:bottom w:val="none" w:sz="0" w:space="0" w:color="auto"/>
            <w:right w:val="none" w:sz="0" w:space="0" w:color="auto"/>
          </w:divBdr>
          <w:divsChild>
            <w:div w:id="1715815400">
              <w:marLeft w:val="0"/>
              <w:marRight w:val="0"/>
              <w:marTop w:val="0"/>
              <w:marBottom w:val="0"/>
              <w:divBdr>
                <w:top w:val="none" w:sz="0" w:space="0" w:color="auto"/>
                <w:left w:val="none" w:sz="0" w:space="0" w:color="auto"/>
                <w:bottom w:val="none" w:sz="0" w:space="0" w:color="auto"/>
                <w:right w:val="none" w:sz="0" w:space="0" w:color="auto"/>
              </w:divBdr>
              <w:divsChild>
                <w:div w:id="1133254950">
                  <w:marLeft w:val="0"/>
                  <w:marRight w:val="0"/>
                  <w:marTop w:val="0"/>
                  <w:marBottom w:val="0"/>
                  <w:divBdr>
                    <w:top w:val="none" w:sz="0" w:space="0" w:color="auto"/>
                    <w:left w:val="none" w:sz="0" w:space="0" w:color="auto"/>
                    <w:bottom w:val="none" w:sz="0" w:space="0" w:color="auto"/>
                    <w:right w:val="none" w:sz="0" w:space="0" w:color="auto"/>
                  </w:divBdr>
                  <w:divsChild>
                    <w:div w:id="721172539">
                      <w:marLeft w:val="0"/>
                      <w:marRight w:val="0"/>
                      <w:marTop w:val="0"/>
                      <w:marBottom w:val="0"/>
                      <w:divBdr>
                        <w:top w:val="none" w:sz="0" w:space="0" w:color="auto"/>
                        <w:left w:val="none" w:sz="0" w:space="0" w:color="auto"/>
                        <w:bottom w:val="none" w:sz="0" w:space="0" w:color="auto"/>
                        <w:right w:val="none" w:sz="0" w:space="0" w:color="auto"/>
                      </w:divBdr>
                      <w:divsChild>
                        <w:div w:id="516966069">
                          <w:marLeft w:val="0"/>
                          <w:marRight w:val="0"/>
                          <w:marTop w:val="0"/>
                          <w:marBottom w:val="0"/>
                          <w:divBdr>
                            <w:top w:val="none" w:sz="0" w:space="0" w:color="auto"/>
                            <w:left w:val="none" w:sz="0" w:space="0" w:color="auto"/>
                            <w:bottom w:val="none" w:sz="0" w:space="0" w:color="auto"/>
                            <w:right w:val="none" w:sz="0" w:space="0" w:color="auto"/>
                          </w:divBdr>
                          <w:divsChild>
                            <w:div w:id="862743363">
                              <w:marLeft w:val="0"/>
                              <w:marRight w:val="0"/>
                              <w:marTop w:val="0"/>
                              <w:marBottom w:val="0"/>
                              <w:divBdr>
                                <w:top w:val="none" w:sz="0" w:space="0" w:color="auto"/>
                                <w:left w:val="none" w:sz="0" w:space="0" w:color="auto"/>
                                <w:bottom w:val="none" w:sz="0" w:space="0" w:color="auto"/>
                                <w:right w:val="none" w:sz="0" w:space="0" w:color="auto"/>
                              </w:divBdr>
                              <w:divsChild>
                                <w:div w:id="637338605">
                                  <w:marLeft w:val="0"/>
                                  <w:marRight w:val="0"/>
                                  <w:marTop w:val="0"/>
                                  <w:marBottom w:val="0"/>
                                  <w:divBdr>
                                    <w:top w:val="none" w:sz="0" w:space="0" w:color="auto"/>
                                    <w:left w:val="none" w:sz="0" w:space="0" w:color="auto"/>
                                    <w:bottom w:val="none" w:sz="0" w:space="0" w:color="auto"/>
                                    <w:right w:val="none" w:sz="0" w:space="0" w:color="auto"/>
                                  </w:divBdr>
                                  <w:divsChild>
                                    <w:div w:id="203287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2394338">
      <w:bodyDiv w:val="1"/>
      <w:marLeft w:val="0"/>
      <w:marRight w:val="0"/>
      <w:marTop w:val="0"/>
      <w:marBottom w:val="0"/>
      <w:divBdr>
        <w:top w:val="none" w:sz="0" w:space="0" w:color="auto"/>
        <w:left w:val="none" w:sz="0" w:space="0" w:color="auto"/>
        <w:bottom w:val="none" w:sz="0" w:space="0" w:color="auto"/>
        <w:right w:val="none" w:sz="0" w:space="0" w:color="auto"/>
      </w:divBdr>
    </w:div>
    <w:div w:id="701520776">
      <w:bodyDiv w:val="1"/>
      <w:marLeft w:val="0"/>
      <w:marRight w:val="0"/>
      <w:marTop w:val="0"/>
      <w:marBottom w:val="0"/>
      <w:divBdr>
        <w:top w:val="none" w:sz="0" w:space="0" w:color="auto"/>
        <w:left w:val="none" w:sz="0" w:space="0" w:color="auto"/>
        <w:bottom w:val="none" w:sz="0" w:space="0" w:color="auto"/>
        <w:right w:val="none" w:sz="0" w:space="0" w:color="auto"/>
      </w:divBdr>
    </w:div>
    <w:div w:id="731275760">
      <w:bodyDiv w:val="1"/>
      <w:marLeft w:val="0"/>
      <w:marRight w:val="0"/>
      <w:marTop w:val="0"/>
      <w:marBottom w:val="0"/>
      <w:divBdr>
        <w:top w:val="none" w:sz="0" w:space="0" w:color="auto"/>
        <w:left w:val="none" w:sz="0" w:space="0" w:color="auto"/>
        <w:bottom w:val="none" w:sz="0" w:space="0" w:color="auto"/>
        <w:right w:val="none" w:sz="0" w:space="0" w:color="auto"/>
      </w:divBdr>
    </w:div>
    <w:div w:id="735280702">
      <w:bodyDiv w:val="1"/>
      <w:marLeft w:val="0"/>
      <w:marRight w:val="0"/>
      <w:marTop w:val="0"/>
      <w:marBottom w:val="0"/>
      <w:divBdr>
        <w:top w:val="none" w:sz="0" w:space="0" w:color="auto"/>
        <w:left w:val="none" w:sz="0" w:space="0" w:color="auto"/>
        <w:bottom w:val="none" w:sz="0" w:space="0" w:color="auto"/>
        <w:right w:val="none" w:sz="0" w:space="0" w:color="auto"/>
      </w:divBdr>
    </w:div>
    <w:div w:id="735710691">
      <w:bodyDiv w:val="1"/>
      <w:marLeft w:val="0"/>
      <w:marRight w:val="0"/>
      <w:marTop w:val="0"/>
      <w:marBottom w:val="0"/>
      <w:divBdr>
        <w:top w:val="none" w:sz="0" w:space="0" w:color="auto"/>
        <w:left w:val="none" w:sz="0" w:space="0" w:color="auto"/>
        <w:bottom w:val="none" w:sz="0" w:space="0" w:color="auto"/>
        <w:right w:val="none" w:sz="0" w:space="0" w:color="auto"/>
      </w:divBdr>
    </w:div>
    <w:div w:id="770853058">
      <w:bodyDiv w:val="1"/>
      <w:marLeft w:val="0"/>
      <w:marRight w:val="0"/>
      <w:marTop w:val="0"/>
      <w:marBottom w:val="0"/>
      <w:divBdr>
        <w:top w:val="none" w:sz="0" w:space="0" w:color="auto"/>
        <w:left w:val="none" w:sz="0" w:space="0" w:color="auto"/>
        <w:bottom w:val="none" w:sz="0" w:space="0" w:color="auto"/>
        <w:right w:val="none" w:sz="0" w:space="0" w:color="auto"/>
      </w:divBdr>
    </w:div>
    <w:div w:id="916132434">
      <w:bodyDiv w:val="1"/>
      <w:marLeft w:val="0"/>
      <w:marRight w:val="0"/>
      <w:marTop w:val="0"/>
      <w:marBottom w:val="0"/>
      <w:divBdr>
        <w:top w:val="none" w:sz="0" w:space="0" w:color="auto"/>
        <w:left w:val="none" w:sz="0" w:space="0" w:color="auto"/>
        <w:bottom w:val="none" w:sz="0" w:space="0" w:color="auto"/>
        <w:right w:val="none" w:sz="0" w:space="0" w:color="auto"/>
      </w:divBdr>
    </w:div>
    <w:div w:id="928927171">
      <w:bodyDiv w:val="1"/>
      <w:marLeft w:val="0"/>
      <w:marRight w:val="0"/>
      <w:marTop w:val="0"/>
      <w:marBottom w:val="0"/>
      <w:divBdr>
        <w:top w:val="none" w:sz="0" w:space="0" w:color="auto"/>
        <w:left w:val="none" w:sz="0" w:space="0" w:color="auto"/>
        <w:bottom w:val="none" w:sz="0" w:space="0" w:color="auto"/>
        <w:right w:val="none" w:sz="0" w:space="0" w:color="auto"/>
      </w:divBdr>
    </w:div>
    <w:div w:id="944263053">
      <w:bodyDiv w:val="1"/>
      <w:marLeft w:val="0"/>
      <w:marRight w:val="0"/>
      <w:marTop w:val="0"/>
      <w:marBottom w:val="0"/>
      <w:divBdr>
        <w:top w:val="none" w:sz="0" w:space="0" w:color="auto"/>
        <w:left w:val="none" w:sz="0" w:space="0" w:color="auto"/>
        <w:bottom w:val="none" w:sz="0" w:space="0" w:color="auto"/>
        <w:right w:val="none" w:sz="0" w:space="0" w:color="auto"/>
      </w:divBdr>
    </w:div>
    <w:div w:id="982150965">
      <w:bodyDiv w:val="1"/>
      <w:marLeft w:val="0"/>
      <w:marRight w:val="0"/>
      <w:marTop w:val="0"/>
      <w:marBottom w:val="0"/>
      <w:divBdr>
        <w:top w:val="none" w:sz="0" w:space="0" w:color="auto"/>
        <w:left w:val="none" w:sz="0" w:space="0" w:color="auto"/>
        <w:bottom w:val="none" w:sz="0" w:space="0" w:color="auto"/>
        <w:right w:val="none" w:sz="0" w:space="0" w:color="auto"/>
      </w:divBdr>
    </w:div>
    <w:div w:id="999893744">
      <w:bodyDiv w:val="1"/>
      <w:marLeft w:val="0"/>
      <w:marRight w:val="0"/>
      <w:marTop w:val="0"/>
      <w:marBottom w:val="0"/>
      <w:divBdr>
        <w:top w:val="none" w:sz="0" w:space="0" w:color="auto"/>
        <w:left w:val="none" w:sz="0" w:space="0" w:color="auto"/>
        <w:bottom w:val="none" w:sz="0" w:space="0" w:color="auto"/>
        <w:right w:val="none" w:sz="0" w:space="0" w:color="auto"/>
      </w:divBdr>
    </w:div>
    <w:div w:id="1022785036">
      <w:bodyDiv w:val="1"/>
      <w:marLeft w:val="0"/>
      <w:marRight w:val="0"/>
      <w:marTop w:val="0"/>
      <w:marBottom w:val="0"/>
      <w:divBdr>
        <w:top w:val="none" w:sz="0" w:space="0" w:color="auto"/>
        <w:left w:val="none" w:sz="0" w:space="0" w:color="auto"/>
        <w:bottom w:val="none" w:sz="0" w:space="0" w:color="auto"/>
        <w:right w:val="none" w:sz="0" w:space="0" w:color="auto"/>
      </w:divBdr>
    </w:div>
    <w:div w:id="1075667215">
      <w:bodyDiv w:val="1"/>
      <w:marLeft w:val="0"/>
      <w:marRight w:val="0"/>
      <w:marTop w:val="0"/>
      <w:marBottom w:val="0"/>
      <w:divBdr>
        <w:top w:val="none" w:sz="0" w:space="0" w:color="auto"/>
        <w:left w:val="none" w:sz="0" w:space="0" w:color="auto"/>
        <w:bottom w:val="none" w:sz="0" w:space="0" w:color="auto"/>
        <w:right w:val="none" w:sz="0" w:space="0" w:color="auto"/>
      </w:divBdr>
    </w:div>
    <w:div w:id="1090128204">
      <w:bodyDiv w:val="1"/>
      <w:marLeft w:val="0"/>
      <w:marRight w:val="0"/>
      <w:marTop w:val="0"/>
      <w:marBottom w:val="0"/>
      <w:divBdr>
        <w:top w:val="none" w:sz="0" w:space="0" w:color="auto"/>
        <w:left w:val="none" w:sz="0" w:space="0" w:color="auto"/>
        <w:bottom w:val="none" w:sz="0" w:space="0" w:color="auto"/>
        <w:right w:val="none" w:sz="0" w:space="0" w:color="auto"/>
      </w:divBdr>
    </w:div>
    <w:div w:id="1128937538">
      <w:bodyDiv w:val="1"/>
      <w:marLeft w:val="0"/>
      <w:marRight w:val="0"/>
      <w:marTop w:val="0"/>
      <w:marBottom w:val="0"/>
      <w:divBdr>
        <w:top w:val="none" w:sz="0" w:space="0" w:color="auto"/>
        <w:left w:val="none" w:sz="0" w:space="0" w:color="auto"/>
        <w:bottom w:val="none" w:sz="0" w:space="0" w:color="auto"/>
        <w:right w:val="none" w:sz="0" w:space="0" w:color="auto"/>
      </w:divBdr>
    </w:div>
    <w:div w:id="1150484852">
      <w:bodyDiv w:val="1"/>
      <w:marLeft w:val="0"/>
      <w:marRight w:val="0"/>
      <w:marTop w:val="0"/>
      <w:marBottom w:val="0"/>
      <w:divBdr>
        <w:top w:val="none" w:sz="0" w:space="0" w:color="auto"/>
        <w:left w:val="none" w:sz="0" w:space="0" w:color="auto"/>
        <w:bottom w:val="none" w:sz="0" w:space="0" w:color="auto"/>
        <w:right w:val="none" w:sz="0" w:space="0" w:color="auto"/>
      </w:divBdr>
    </w:div>
    <w:div w:id="1214275666">
      <w:bodyDiv w:val="1"/>
      <w:marLeft w:val="0"/>
      <w:marRight w:val="0"/>
      <w:marTop w:val="0"/>
      <w:marBottom w:val="0"/>
      <w:divBdr>
        <w:top w:val="none" w:sz="0" w:space="0" w:color="auto"/>
        <w:left w:val="none" w:sz="0" w:space="0" w:color="auto"/>
        <w:bottom w:val="none" w:sz="0" w:space="0" w:color="auto"/>
        <w:right w:val="none" w:sz="0" w:space="0" w:color="auto"/>
      </w:divBdr>
    </w:div>
    <w:div w:id="1281499203">
      <w:bodyDiv w:val="1"/>
      <w:marLeft w:val="0"/>
      <w:marRight w:val="0"/>
      <w:marTop w:val="0"/>
      <w:marBottom w:val="0"/>
      <w:divBdr>
        <w:top w:val="none" w:sz="0" w:space="0" w:color="auto"/>
        <w:left w:val="none" w:sz="0" w:space="0" w:color="auto"/>
        <w:bottom w:val="none" w:sz="0" w:space="0" w:color="auto"/>
        <w:right w:val="none" w:sz="0" w:space="0" w:color="auto"/>
      </w:divBdr>
    </w:div>
    <w:div w:id="1305768597">
      <w:bodyDiv w:val="1"/>
      <w:marLeft w:val="0"/>
      <w:marRight w:val="0"/>
      <w:marTop w:val="0"/>
      <w:marBottom w:val="0"/>
      <w:divBdr>
        <w:top w:val="none" w:sz="0" w:space="0" w:color="auto"/>
        <w:left w:val="none" w:sz="0" w:space="0" w:color="auto"/>
        <w:bottom w:val="none" w:sz="0" w:space="0" w:color="auto"/>
        <w:right w:val="none" w:sz="0" w:space="0" w:color="auto"/>
      </w:divBdr>
    </w:div>
    <w:div w:id="1319462974">
      <w:bodyDiv w:val="1"/>
      <w:marLeft w:val="0"/>
      <w:marRight w:val="0"/>
      <w:marTop w:val="0"/>
      <w:marBottom w:val="0"/>
      <w:divBdr>
        <w:top w:val="none" w:sz="0" w:space="0" w:color="auto"/>
        <w:left w:val="none" w:sz="0" w:space="0" w:color="auto"/>
        <w:bottom w:val="none" w:sz="0" w:space="0" w:color="auto"/>
        <w:right w:val="none" w:sz="0" w:space="0" w:color="auto"/>
      </w:divBdr>
    </w:div>
    <w:div w:id="1352878007">
      <w:bodyDiv w:val="1"/>
      <w:marLeft w:val="0"/>
      <w:marRight w:val="0"/>
      <w:marTop w:val="0"/>
      <w:marBottom w:val="0"/>
      <w:divBdr>
        <w:top w:val="none" w:sz="0" w:space="0" w:color="auto"/>
        <w:left w:val="none" w:sz="0" w:space="0" w:color="auto"/>
        <w:bottom w:val="none" w:sz="0" w:space="0" w:color="auto"/>
        <w:right w:val="none" w:sz="0" w:space="0" w:color="auto"/>
      </w:divBdr>
    </w:div>
    <w:div w:id="1364286324">
      <w:bodyDiv w:val="1"/>
      <w:marLeft w:val="0"/>
      <w:marRight w:val="0"/>
      <w:marTop w:val="0"/>
      <w:marBottom w:val="0"/>
      <w:divBdr>
        <w:top w:val="none" w:sz="0" w:space="0" w:color="auto"/>
        <w:left w:val="none" w:sz="0" w:space="0" w:color="auto"/>
        <w:bottom w:val="none" w:sz="0" w:space="0" w:color="auto"/>
        <w:right w:val="none" w:sz="0" w:space="0" w:color="auto"/>
      </w:divBdr>
    </w:div>
    <w:div w:id="1394617324">
      <w:bodyDiv w:val="1"/>
      <w:marLeft w:val="0"/>
      <w:marRight w:val="0"/>
      <w:marTop w:val="0"/>
      <w:marBottom w:val="0"/>
      <w:divBdr>
        <w:top w:val="none" w:sz="0" w:space="0" w:color="auto"/>
        <w:left w:val="none" w:sz="0" w:space="0" w:color="auto"/>
        <w:bottom w:val="none" w:sz="0" w:space="0" w:color="auto"/>
        <w:right w:val="none" w:sz="0" w:space="0" w:color="auto"/>
      </w:divBdr>
    </w:div>
    <w:div w:id="1403873751">
      <w:bodyDiv w:val="1"/>
      <w:marLeft w:val="0"/>
      <w:marRight w:val="0"/>
      <w:marTop w:val="0"/>
      <w:marBottom w:val="0"/>
      <w:divBdr>
        <w:top w:val="none" w:sz="0" w:space="0" w:color="auto"/>
        <w:left w:val="none" w:sz="0" w:space="0" w:color="auto"/>
        <w:bottom w:val="none" w:sz="0" w:space="0" w:color="auto"/>
        <w:right w:val="none" w:sz="0" w:space="0" w:color="auto"/>
      </w:divBdr>
    </w:div>
    <w:div w:id="1407456019">
      <w:bodyDiv w:val="1"/>
      <w:marLeft w:val="0"/>
      <w:marRight w:val="0"/>
      <w:marTop w:val="0"/>
      <w:marBottom w:val="0"/>
      <w:divBdr>
        <w:top w:val="none" w:sz="0" w:space="0" w:color="auto"/>
        <w:left w:val="none" w:sz="0" w:space="0" w:color="auto"/>
        <w:bottom w:val="none" w:sz="0" w:space="0" w:color="auto"/>
        <w:right w:val="none" w:sz="0" w:space="0" w:color="auto"/>
      </w:divBdr>
    </w:div>
    <w:div w:id="1555117605">
      <w:bodyDiv w:val="1"/>
      <w:marLeft w:val="0"/>
      <w:marRight w:val="0"/>
      <w:marTop w:val="0"/>
      <w:marBottom w:val="0"/>
      <w:divBdr>
        <w:top w:val="none" w:sz="0" w:space="0" w:color="auto"/>
        <w:left w:val="none" w:sz="0" w:space="0" w:color="auto"/>
        <w:bottom w:val="none" w:sz="0" w:space="0" w:color="auto"/>
        <w:right w:val="none" w:sz="0" w:space="0" w:color="auto"/>
      </w:divBdr>
    </w:div>
    <w:div w:id="1582104940">
      <w:bodyDiv w:val="1"/>
      <w:marLeft w:val="0"/>
      <w:marRight w:val="0"/>
      <w:marTop w:val="0"/>
      <w:marBottom w:val="0"/>
      <w:divBdr>
        <w:top w:val="none" w:sz="0" w:space="0" w:color="auto"/>
        <w:left w:val="none" w:sz="0" w:space="0" w:color="auto"/>
        <w:bottom w:val="none" w:sz="0" w:space="0" w:color="auto"/>
        <w:right w:val="none" w:sz="0" w:space="0" w:color="auto"/>
      </w:divBdr>
    </w:div>
    <w:div w:id="1690838478">
      <w:bodyDiv w:val="1"/>
      <w:marLeft w:val="0"/>
      <w:marRight w:val="0"/>
      <w:marTop w:val="0"/>
      <w:marBottom w:val="0"/>
      <w:divBdr>
        <w:top w:val="none" w:sz="0" w:space="0" w:color="auto"/>
        <w:left w:val="none" w:sz="0" w:space="0" w:color="auto"/>
        <w:bottom w:val="none" w:sz="0" w:space="0" w:color="auto"/>
        <w:right w:val="none" w:sz="0" w:space="0" w:color="auto"/>
      </w:divBdr>
    </w:div>
    <w:div w:id="1820340940">
      <w:bodyDiv w:val="1"/>
      <w:marLeft w:val="0"/>
      <w:marRight w:val="0"/>
      <w:marTop w:val="0"/>
      <w:marBottom w:val="0"/>
      <w:divBdr>
        <w:top w:val="none" w:sz="0" w:space="0" w:color="auto"/>
        <w:left w:val="none" w:sz="0" w:space="0" w:color="auto"/>
        <w:bottom w:val="none" w:sz="0" w:space="0" w:color="auto"/>
        <w:right w:val="none" w:sz="0" w:space="0" w:color="auto"/>
      </w:divBdr>
    </w:div>
    <w:div w:id="1822231993">
      <w:bodyDiv w:val="1"/>
      <w:marLeft w:val="0"/>
      <w:marRight w:val="0"/>
      <w:marTop w:val="0"/>
      <w:marBottom w:val="0"/>
      <w:divBdr>
        <w:top w:val="none" w:sz="0" w:space="0" w:color="auto"/>
        <w:left w:val="none" w:sz="0" w:space="0" w:color="auto"/>
        <w:bottom w:val="none" w:sz="0" w:space="0" w:color="auto"/>
        <w:right w:val="none" w:sz="0" w:space="0" w:color="auto"/>
      </w:divBdr>
      <w:divsChild>
        <w:div w:id="1159690628">
          <w:marLeft w:val="0"/>
          <w:marRight w:val="0"/>
          <w:marTop w:val="0"/>
          <w:marBottom w:val="0"/>
          <w:divBdr>
            <w:top w:val="none" w:sz="0" w:space="0" w:color="auto"/>
            <w:left w:val="none" w:sz="0" w:space="0" w:color="auto"/>
            <w:bottom w:val="none" w:sz="0" w:space="0" w:color="auto"/>
            <w:right w:val="none" w:sz="0" w:space="0" w:color="auto"/>
          </w:divBdr>
          <w:divsChild>
            <w:div w:id="720599267">
              <w:marLeft w:val="0"/>
              <w:marRight w:val="0"/>
              <w:marTop w:val="0"/>
              <w:marBottom w:val="0"/>
              <w:divBdr>
                <w:top w:val="none" w:sz="0" w:space="0" w:color="auto"/>
                <w:left w:val="none" w:sz="0" w:space="0" w:color="auto"/>
                <w:bottom w:val="none" w:sz="0" w:space="0" w:color="auto"/>
                <w:right w:val="none" w:sz="0" w:space="0" w:color="auto"/>
              </w:divBdr>
              <w:divsChild>
                <w:div w:id="1647929112">
                  <w:marLeft w:val="0"/>
                  <w:marRight w:val="0"/>
                  <w:marTop w:val="0"/>
                  <w:marBottom w:val="0"/>
                  <w:divBdr>
                    <w:top w:val="none" w:sz="0" w:space="0" w:color="auto"/>
                    <w:left w:val="none" w:sz="0" w:space="0" w:color="auto"/>
                    <w:bottom w:val="none" w:sz="0" w:space="0" w:color="auto"/>
                    <w:right w:val="none" w:sz="0" w:space="0" w:color="auto"/>
                  </w:divBdr>
                  <w:divsChild>
                    <w:div w:id="849024297">
                      <w:marLeft w:val="0"/>
                      <w:marRight w:val="0"/>
                      <w:marTop w:val="0"/>
                      <w:marBottom w:val="0"/>
                      <w:divBdr>
                        <w:top w:val="none" w:sz="0" w:space="0" w:color="auto"/>
                        <w:left w:val="none" w:sz="0" w:space="0" w:color="auto"/>
                        <w:bottom w:val="none" w:sz="0" w:space="0" w:color="auto"/>
                        <w:right w:val="none" w:sz="0" w:space="0" w:color="auto"/>
                      </w:divBdr>
                      <w:divsChild>
                        <w:div w:id="1041903547">
                          <w:marLeft w:val="0"/>
                          <w:marRight w:val="0"/>
                          <w:marTop w:val="0"/>
                          <w:marBottom w:val="0"/>
                          <w:divBdr>
                            <w:top w:val="none" w:sz="0" w:space="0" w:color="auto"/>
                            <w:left w:val="none" w:sz="0" w:space="0" w:color="auto"/>
                            <w:bottom w:val="none" w:sz="0" w:space="0" w:color="auto"/>
                            <w:right w:val="none" w:sz="0" w:space="0" w:color="auto"/>
                          </w:divBdr>
                          <w:divsChild>
                            <w:div w:id="746263905">
                              <w:marLeft w:val="0"/>
                              <w:marRight w:val="0"/>
                              <w:marTop w:val="0"/>
                              <w:marBottom w:val="0"/>
                              <w:divBdr>
                                <w:top w:val="none" w:sz="0" w:space="0" w:color="auto"/>
                                <w:left w:val="none" w:sz="0" w:space="0" w:color="auto"/>
                                <w:bottom w:val="none" w:sz="0" w:space="0" w:color="auto"/>
                                <w:right w:val="none" w:sz="0" w:space="0" w:color="auto"/>
                              </w:divBdr>
                              <w:divsChild>
                                <w:div w:id="1300459929">
                                  <w:marLeft w:val="0"/>
                                  <w:marRight w:val="0"/>
                                  <w:marTop w:val="0"/>
                                  <w:marBottom w:val="0"/>
                                  <w:divBdr>
                                    <w:top w:val="none" w:sz="0" w:space="0" w:color="auto"/>
                                    <w:left w:val="none" w:sz="0" w:space="0" w:color="auto"/>
                                    <w:bottom w:val="none" w:sz="0" w:space="0" w:color="auto"/>
                                    <w:right w:val="none" w:sz="0" w:space="0" w:color="auto"/>
                                  </w:divBdr>
                                  <w:divsChild>
                                    <w:div w:id="193547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3567215">
      <w:bodyDiv w:val="1"/>
      <w:marLeft w:val="0"/>
      <w:marRight w:val="0"/>
      <w:marTop w:val="0"/>
      <w:marBottom w:val="0"/>
      <w:divBdr>
        <w:top w:val="none" w:sz="0" w:space="0" w:color="auto"/>
        <w:left w:val="none" w:sz="0" w:space="0" w:color="auto"/>
        <w:bottom w:val="none" w:sz="0" w:space="0" w:color="auto"/>
        <w:right w:val="none" w:sz="0" w:space="0" w:color="auto"/>
      </w:divBdr>
    </w:div>
    <w:div w:id="1881819902">
      <w:bodyDiv w:val="1"/>
      <w:marLeft w:val="0"/>
      <w:marRight w:val="0"/>
      <w:marTop w:val="0"/>
      <w:marBottom w:val="0"/>
      <w:divBdr>
        <w:top w:val="none" w:sz="0" w:space="0" w:color="auto"/>
        <w:left w:val="none" w:sz="0" w:space="0" w:color="auto"/>
        <w:bottom w:val="none" w:sz="0" w:space="0" w:color="auto"/>
        <w:right w:val="none" w:sz="0" w:space="0" w:color="auto"/>
      </w:divBdr>
    </w:div>
    <w:div w:id="1910966946">
      <w:bodyDiv w:val="1"/>
      <w:marLeft w:val="0"/>
      <w:marRight w:val="0"/>
      <w:marTop w:val="0"/>
      <w:marBottom w:val="0"/>
      <w:divBdr>
        <w:top w:val="none" w:sz="0" w:space="0" w:color="auto"/>
        <w:left w:val="none" w:sz="0" w:space="0" w:color="auto"/>
        <w:bottom w:val="none" w:sz="0" w:space="0" w:color="auto"/>
        <w:right w:val="none" w:sz="0" w:space="0" w:color="auto"/>
      </w:divBdr>
    </w:div>
    <w:div w:id="1922371103">
      <w:bodyDiv w:val="1"/>
      <w:marLeft w:val="0"/>
      <w:marRight w:val="0"/>
      <w:marTop w:val="0"/>
      <w:marBottom w:val="0"/>
      <w:divBdr>
        <w:top w:val="none" w:sz="0" w:space="0" w:color="auto"/>
        <w:left w:val="none" w:sz="0" w:space="0" w:color="auto"/>
        <w:bottom w:val="none" w:sz="0" w:space="0" w:color="auto"/>
        <w:right w:val="none" w:sz="0" w:space="0" w:color="auto"/>
      </w:divBdr>
    </w:div>
    <w:div w:id="1959334926">
      <w:bodyDiv w:val="1"/>
      <w:marLeft w:val="0"/>
      <w:marRight w:val="0"/>
      <w:marTop w:val="0"/>
      <w:marBottom w:val="0"/>
      <w:divBdr>
        <w:top w:val="none" w:sz="0" w:space="0" w:color="auto"/>
        <w:left w:val="none" w:sz="0" w:space="0" w:color="auto"/>
        <w:bottom w:val="none" w:sz="0" w:space="0" w:color="auto"/>
        <w:right w:val="none" w:sz="0" w:space="0" w:color="auto"/>
      </w:divBdr>
    </w:div>
    <w:div w:id="2006589257">
      <w:bodyDiv w:val="1"/>
      <w:marLeft w:val="0"/>
      <w:marRight w:val="0"/>
      <w:marTop w:val="0"/>
      <w:marBottom w:val="0"/>
      <w:divBdr>
        <w:top w:val="none" w:sz="0" w:space="0" w:color="auto"/>
        <w:left w:val="none" w:sz="0" w:space="0" w:color="auto"/>
        <w:bottom w:val="none" w:sz="0" w:space="0" w:color="auto"/>
        <w:right w:val="none" w:sz="0" w:space="0" w:color="auto"/>
      </w:divBdr>
    </w:div>
    <w:div w:id="2051873995">
      <w:bodyDiv w:val="1"/>
      <w:marLeft w:val="0"/>
      <w:marRight w:val="0"/>
      <w:marTop w:val="0"/>
      <w:marBottom w:val="0"/>
      <w:divBdr>
        <w:top w:val="none" w:sz="0" w:space="0" w:color="auto"/>
        <w:left w:val="none" w:sz="0" w:space="0" w:color="auto"/>
        <w:bottom w:val="none" w:sz="0" w:space="0" w:color="auto"/>
        <w:right w:val="none" w:sz="0" w:space="0" w:color="auto"/>
      </w:divBdr>
    </w:div>
    <w:div w:id="2113625182">
      <w:bodyDiv w:val="1"/>
      <w:marLeft w:val="0"/>
      <w:marRight w:val="0"/>
      <w:marTop w:val="0"/>
      <w:marBottom w:val="0"/>
      <w:divBdr>
        <w:top w:val="none" w:sz="0" w:space="0" w:color="auto"/>
        <w:left w:val="none" w:sz="0" w:space="0" w:color="auto"/>
        <w:bottom w:val="none" w:sz="0" w:space="0" w:color="auto"/>
        <w:right w:val="none" w:sz="0" w:space="0" w:color="auto"/>
      </w:divBdr>
    </w:div>
    <w:div w:id="2122676854">
      <w:bodyDiv w:val="1"/>
      <w:marLeft w:val="0"/>
      <w:marRight w:val="0"/>
      <w:marTop w:val="0"/>
      <w:marBottom w:val="0"/>
      <w:divBdr>
        <w:top w:val="none" w:sz="0" w:space="0" w:color="auto"/>
        <w:left w:val="none" w:sz="0" w:space="0" w:color="auto"/>
        <w:bottom w:val="none" w:sz="0" w:space="0" w:color="auto"/>
        <w:right w:val="none" w:sz="0" w:space="0" w:color="auto"/>
      </w:divBdr>
    </w:div>
    <w:div w:id="21302705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0093C2-7CCD-469C-A4DC-52F0FF2FB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8607</Words>
  <Characters>51946</Characters>
  <Application>Microsoft Office Word</Application>
  <DocSecurity>4</DocSecurity>
  <Lines>432</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Jehad Aljamaai</cp:lastModifiedBy>
  <cp:revision>2</cp:revision>
  <dcterms:created xsi:type="dcterms:W3CDTF">2025-08-28T10:22:00Z</dcterms:created>
  <dcterms:modified xsi:type="dcterms:W3CDTF">2025-08-28T10:22:00Z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