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0F5E8" w14:textId="77777777" w:rsidR="002E5316" w:rsidRDefault="002E5316" w:rsidP="008B178B">
      <w:pPr>
        <w:bidi/>
        <w:ind w:left="1440" w:hanging="360"/>
      </w:pPr>
    </w:p>
    <w:p w14:paraId="2C006038" w14:textId="68CC76F4" w:rsidR="002E5316" w:rsidRDefault="002E5316" w:rsidP="002E5316">
      <w:pPr>
        <w:pStyle w:val="ListParagraph"/>
        <w:bidi/>
        <w:ind w:left="1440"/>
        <w:rPr>
          <w:rFonts w:ascii="Traditional Arabic" w:hAnsi="Traditional Arabic" w:cs="Traditional Arabic"/>
          <w:sz w:val="34"/>
          <w:szCs w:val="34"/>
          <w:rtl/>
        </w:rPr>
      </w:pPr>
      <w:r>
        <w:rPr>
          <w:rFonts w:ascii="Traditional Arabic" w:hAnsi="Traditional Arabic" w:cs="Traditional Arabic" w:hint="cs"/>
          <w:sz w:val="34"/>
          <w:szCs w:val="34"/>
          <w:rtl/>
        </w:rPr>
        <w:t xml:space="preserve">الأسم: ميسرة محمد أنور أحمد </w:t>
      </w:r>
    </w:p>
    <w:p w14:paraId="1A104A5B" w14:textId="0486D480" w:rsidR="002E5316" w:rsidRDefault="002E5316" w:rsidP="002E5316">
      <w:pPr>
        <w:pStyle w:val="ListParagraph"/>
        <w:bidi/>
        <w:ind w:left="1440"/>
        <w:rPr>
          <w:rFonts w:ascii="Traditional Arabic" w:hAnsi="Traditional Arabic" w:cs="Traditional Arabic" w:hint="cs"/>
          <w:sz w:val="34"/>
          <w:szCs w:val="34"/>
          <w:rtl/>
        </w:rPr>
      </w:pPr>
      <w:r>
        <w:rPr>
          <w:rFonts w:ascii="Traditional Arabic" w:hAnsi="Traditional Arabic" w:cs="Traditional Arabic" w:hint="cs"/>
          <w:sz w:val="34"/>
          <w:szCs w:val="34"/>
          <w:rtl/>
        </w:rPr>
        <w:t xml:space="preserve">الرقم الجامعي: </w:t>
      </w:r>
      <w:r w:rsidR="00FB7133">
        <w:rPr>
          <w:rFonts w:ascii="Traditional Arabic" w:hAnsi="Traditional Arabic" w:cs="Traditional Arabic" w:hint="cs"/>
          <w:sz w:val="34"/>
          <w:szCs w:val="34"/>
          <w:rtl/>
        </w:rPr>
        <w:t>252000276</w:t>
      </w:r>
    </w:p>
    <w:p w14:paraId="6A480A5E" w14:textId="0B4688F2" w:rsidR="008B178B" w:rsidRDefault="008B178B" w:rsidP="002E5316">
      <w:pPr>
        <w:pStyle w:val="ListParagraph"/>
        <w:numPr>
          <w:ilvl w:val="0"/>
          <w:numId w:val="2"/>
        </w:numPr>
        <w:bidi/>
        <w:rPr>
          <w:rFonts w:ascii="Traditional Arabic" w:hAnsi="Traditional Arabic" w:cs="Traditional Arabic"/>
          <w:sz w:val="34"/>
          <w:szCs w:val="34"/>
        </w:rPr>
      </w:pP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أثر الشفافية في عرض الجوانب السلبية ضمن محتوى التسويق الرقمي على مستوى الثقة بالمنتج: دراسة ميدانية على أولياء أمور </w:t>
      </w:r>
      <w:r w:rsidR="00470A62">
        <w:rPr>
          <w:rFonts w:ascii="Traditional Arabic" w:hAnsi="Traditional Arabic" w:cs="Traditional Arabic" w:hint="cs"/>
          <w:sz w:val="34"/>
          <w:szCs w:val="34"/>
          <w:rtl/>
        </w:rPr>
        <w:t>عينة من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المدارس الدولية بمدينة جدة خلال الفترة (2024–2025).</w:t>
      </w:r>
    </w:p>
    <w:p w14:paraId="6EDFDFE3" w14:textId="7AA98D3B" w:rsidR="008B178B" w:rsidRDefault="008B178B" w:rsidP="008B178B">
      <w:pPr>
        <w:pStyle w:val="ListParagraph"/>
        <w:numPr>
          <w:ilvl w:val="0"/>
          <w:numId w:val="2"/>
        </w:numPr>
        <w:bidi/>
        <w:rPr>
          <w:rFonts w:ascii="Traditional Arabic" w:hAnsi="Traditional Arabic" w:cs="Traditional Arabic"/>
          <w:sz w:val="34"/>
          <w:szCs w:val="34"/>
        </w:rPr>
      </w:pP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دور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إبراز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السلبيات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في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المحتوى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التسويقي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الرقمي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كمدخل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لتعزيز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الثقة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بالمنتج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: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دراسة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تطبيقية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على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أولياء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أمور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مدرسة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دولية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في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جدة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–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المملكة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العربية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السعودية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(2024–2025).</w:t>
      </w:r>
    </w:p>
    <w:p w14:paraId="5D9EE153" w14:textId="1904B83F" w:rsidR="008B178B" w:rsidRDefault="008B178B" w:rsidP="008B178B">
      <w:pPr>
        <w:pStyle w:val="ListParagraph"/>
        <w:numPr>
          <w:ilvl w:val="0"/>
          <w:numId w:val="2"/>
        </w:numPr>
        <w:bidi/>
        <w:rPr>
          <w:rFonts w:ascii="Traditional Arabic" w:hAnsi="Traditional Arabic" w:cs="Traditional Arabic"/>
          <w:sz w:val="34"/>
          <w:szCs w:val="34"/>
        </w:rPr>
      </w:pP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العلاقة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بين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شفافية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الرسائل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التسويقية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الرقمية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ومستوى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الثقة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بالمنتج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: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دراسة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ميدانية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على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أولياء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أمور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إحدى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المدارس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الدولية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بمدينة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جدة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خلال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</w:t>
      </w:r>
      <w:r w:rsidRPr="008B178B">
        <w:rPr>
          <w:rFonts w:ascii="Traditional Arabic" w:hAnsi="Traditional Arabic" w:cs="Traditional Arabic" w:hint="cs"/>
          <w:sz w:val="34"/>
          <w:szCs w:val="34"/>
          <w:rtl/>
        </w:rPr>
        <w:t>عامي</w:t>
      </w:r>
      <w:r w:rsidRPr="008B178B">
        <w:rPr>
          <w:rFonts w:ascii="Traditional Arabic" w:hAnsi="Traditional Arabic" w:cs="Traditional Arabic"/>
          <w:sz w:val="34"/>
          <w:szCs w:val="34"/>
          <w:rtl/>
        </w:rPr>
        <w:t xml:space="preserve"> 2024–2025.</w:t>
      </w:r>
    </w:p>
    <w:p w14:paraId="257A3CE8" w14:textId="77777777" w:rsidR="008B178B" w:rsidRPr="008B178B" w:rsidRDefault="008B178B" w:rsidP="008B178B">
      <w:pPr>
        <w:pStyle w:val="ListParagraph"/>
        <w:bidi/>
        <w:ind w:left="1440"/>
        <w:rPr>
          <w:rFonts w:ascii="Traditional Arabic" w:hAnsi="Traditional Arabic" w:cs="Traditional Arabic"/>
          <w:sz w:val="34"/>
          <w:szCs w:val="34"/>
          <w:rtl/>
        </w:rPr>
      </w:pPr>
    </w:p>
    <w:sectPr w:rsidR="008B178B" w:rsidRPr="008B17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97F0F"/>
    <w:multiLevelType w:val="hybridMultilevel"/>
    <w:tmpl w:val="8FDC8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D2CE2"/>
    <w:multiLevelType w:val="hybridMultilevel"/>
    <w:tmpl w:val="3B14BC7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47126994">
    <w:abstractNumId w:val="0"/>
  </w:num>
  <w:num w:numId="2" w16cid:durableId="592320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78B"/>
    <w:rsid w:val="002E5316"/>
    <w:rsid w:val="00470A62"/>
    <w:rsid w:val="00683D76"/>
    <w:rsid w:val="006C663E"/>
    <w:rsid w:val="008B178B"/>
    <w:rsid w:val="00A5198B"/>
    <w:rsid w:val="00FB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7A87E"/>
  <w15:chartTrackingRefBased/>
  <w15:docId w15:val="{00BC7A4B-4A03-4877-9397-5677BA753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7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17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17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17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17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17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17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17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17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17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17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17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17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17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17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17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17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17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17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17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17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17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17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17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17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17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17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17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17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eshtrakati31983</dc:creator>
  <cp:keywords/>
  <dc:description/>
  <cp:lastModifiedBy>maisara anwar</cp:lastModifiedBy>
  <cp:revision>5</cp:revision>
  <dcterms:created xsi:type="dcterms:W3CDTF">2026-02-13T15:11:00Z</dcterms:created>
  <dcterms:modified xsi:type="dcterms:W3CDTF">2026-02-15T21:17:00Z</dcterms:modified>
</cp:coreProperties>
</file>