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45B0A84" w14:textId="6B6AD800" w:rsidR="00031761" w:rsidRPr="007A0E60" w:rsidRDefault="00031761" w:rsidP="00CF3357">
      <w:pPr>
        <w:rPr>
          <w:rFonts w:ascii="Simplified Arabic" w:eastAsia="Times New Roman" w:hAnsi="Simplified Arabic" w:cs="Simplified Arabic"/>
          <w:b/>
          <w:bCs/>
          <w:sz w:val="28"/>
          <w:szCs w:val="28"/>
          <w:rtl/>
        </w:rPr>
      </w:pPr>
      <w:bookmarkStart w:id="0" w:name="_Toc143987399"/>
      <w:r w:rsidRPr="007A0E60">
        <w:rPr>
          <w:rFonts w:ascii="Simplified Arabic" w:eastAsia="Times New Roman" w:hAnsi="Simplified Arabic" w:cs="Simplified Arabic"/>
          <w:b/>
          <w:bCs/>
          <w:sz w:val="28"/>
          <w:szCs w:val="28"/>
          <w:rtl/>
        </w:rPr>
        <w:t>الفصل الأول: الإطار العام للدارسة</w:t>
      </w:r>
      <w:bookmarkEnd w:id="0"/>
    </w:p>
    <w:p w14:paraId="74E6C526" w14:textId="77777777" w:rsidR="0021601F" w:rsidRPr="007A0E60" w:rsidRDefault="0021601F" w:rsidP="00CF3357">
      <w:pPr>
        <w:pStyle w:val="ListParagraph"/>
        <w:tabs>
          <w:tab w:val="left" w:pos="2966"/>
        </w:tabs>
        <w:spacing w:line="360" w:lineRule="auto"/>
        <w:ind w:left="1080"/>
        <w:outlineLvl w:val="0"/>
        <w:rPr>
          <w:rFonts w:ascii="Simplified Arabic" w:hAnsi="Simplified Arabic" w:cs="Simplified Arabic"/>
          <w:b/>
          <w:bCs/>
          <w:sz w:val="28"/>
          <w:szCs w:val="28"/>
        </w:rPr>
      </w:pPr>
      <w:bookmarkStart w:id="1" w:name="_Toc180535516"/>
      <w:r w:rsidRPr="007A0E60">
        <w:rPr>
          <w:rFonts w:ascii="Simplified Arabic" w:hAnsi="Simplified Arabic" w:cs="Simplified Arabic"/>
          <w:b/>
          <w:bCs/>
          <w:sz w:val="28"/>
          <w:szCs w:val="28"/>
          <w:rtl/>
        </w:rPr>
        <w:t>المقدمة:</w:t>
      </w:r>
      <w:bookmarkEnd w:id="1"/>
    </w:p>
    <w:p w14:paraId="1F8F26C6" w14:textId="24B06AB5" w:rsidR="00822F12" w:rsidRPr="007A0E60" w:rsidRDefault="00822F12" w:rsidP="00CF3357">
      <w:pPr>
        <w:tabs>
          <w:tab w:val="left" w:pos="2966"/>
        </w:tabs>
        <w:spacing w:line="360" w:lineRule="auto"/>
        <w:ind w:left="720"/>
        <w:rPr>
          <w:rFonts w:ascii="Simplified Arabic" w:hAnsi="Simplified Arabic" w:cs="Simplified Arabic"/>
          <w:sz w:val="28"/>
          <w:szCs w:val="28"/>
          <w:rtl/>
        </w:rPr>
      </w:pPr>
      <w:r w:rsidRPr="007A0E60">
        <w:rPr>
          <w:rFonts w:ascii="Simplified Arabic" w:hAnsi="Simplified Arabic" w:cs="Simplified Arabic"/>
          <w:sz w:val="28"/>
          <w:szCs w:val="28"/>
          <w:rtl/>
        </w:rPr>
        <w:t>في العصر الحالي، شهدت تقنيات الذكاء الاصطناعي (</w:t>
      </w:r>
      <w:r w:rsidRPr="007A0E60">
        <w:rPr>
          <w:rFonts w:ascii="Simplified Arabic" w:hAnsi="Simplified Arabic" w:cs="Simplified Arabic"/>
          <w:sz w:val="28"/>
          <w:szCs w:val="28"/>
        </w:rPr>
        <w:t>AI</w:t>
      </w:r>
      <w:r w:rsidRPr="007A0E60">
        <w:rPr>
          <w:rFonts w:ascii="Simplified Arabic" w:hAnsi="Simplified Arabic" w:cs="Simplified Arabic"/>
          <w:sz w:val="28"/>
          <w:szCs w:val="28"/>
          <w:rtl/>
        </w:rPr>
        <w:t>) تطورًا هائلًا وأصبحت من الأدوات الرئيسية التي تُحدث تحولات جذرية في مختلف القطاعات الاقتصادية. يعد الذكاء الاصطناعي أحد العناصر الرئيسية التي أسهمت في تحسين أداء العديد من المنظمات في مختلف أنحاء العالم، وذلك من خلال تحسين كفاءة العمليات، رفع مستوى الدقة، وزيادة سرعة تنفيذ المهام. تلعب أقسام سلاسل الإمداد دورًا حاسمًا في نجاح المنظمات التي تعمل في توريد المنتجات، خاصةً في المشاريع السكنية والتجارية والصناعية في السعودية. مع زيادة حجم المشاريع وتعقد العمليات، أصبح من الضروري تبني تقنيات حديثة مثل الذكاء الاصطناعي لتحسين كفاءة أداء سلاسل الإمداد وضمان تلبية الطلبات بدقة وفعالية.</w:t>
      </w:r>
    </w:p>
    <w:p w14:paraId="14193FF0" w14:textId="27312DA2" w:rsidR="00822F12" w:rsidRPr="007A0E60" w:rsidRDefault="00822F12" w:rsidP="00CF3357">
      <w:pPr>
        <w:tabs>
          <w:tab w:val="left" w:pos="2966"/>
        </w:tabs>
        <w:spacing w:line="360" w:lineRule="auto"/>
        <w:ind w:left="720"/>
        <w:rPr>
          <w:rFonts w:ascii="Simplified Arabic" w:hAnsi="Simplified Arabic" w:cs="Simplified Arabic"/>
          <w:sz w:val="28"/>
          <w:szCs w:val="28"/>
          <w:rtl/>
        </w:rPr>
      </w:pPr>
      <w:r w:rsidRPr="007A0E60">
        <w:rPr>
          <w:rFonts w:ascii="Simplified Arabic" w:hAnsi="Simplified Arabic" w:cs="Simplified Arabic"/>
          <w:sz w:val="28"/>
          <w:szCs w:val="28"/>
          <w:rtl/>
        </w:rPr>
        <w:t>تقنيات الذكاء الاصطناعي تمتلك القدرة على تغيير طبيعة العمل في سلاسل الإمداد بشكل كبير، وذلك من خلال توفير أدوات تحليلية متقدمة تساعد على تحسين القرارات اللوجستية وتقليل التكاليف التشغيلية (</w:t>
      </w:r>
      <w:r w:rsidRPr="007A0E60">
        <w:rPr>
          <w:rFonts w:ascii="Simplified Arabic" w:hAnsi="Simplified Arabic" w:cs="Simplified Arabic"/>
          <w:sz w:val="28"/>
          <w:szCs w:val="28"/>
        </w:rPr>
        <w:t>Ivanov et al., 2019</w:t>
      </w:r>
      <w:r w:rsidRPr="007A0E60">
        <w:rPr>
          <w:rFonts w:ascii="Simplified Arabic" w:hAnsi="Simplified Arabic" w:cs="Simplified Arabic"/>
          <w:sz w:val="28"/>
          <w:szCs w:val="28"/>
          <w:rtl/>
        </w:rPr>
        <w:t>). هذا التأثير يمتد إلى تحسين عملية التوريد نفسها، بدءًا من اختيار الموردين وحتى توزيع المنتجات على العملاء النهائيين. تشير العديد من الدراسات إلى أن تقنيات الذكاء الاصطناعي مثل التعلم الآلي، النظم الخبيرة، ومعالجة البيانات الضخمة تتيح للمؤسسات تطوير نماذج تنبؤية لتحسين التنبؤ بالطلب وتقليل مخاطر التوريد (</w:t>
      </w:r>
      <w:r w:rsidRPr="007A0E60">
        <w:rPr>
          <w:rFonts w:ascii="Simplified Arabic" w:hAnsi="Simplified Arabic" w:cs="Simplified Arabic"/>
          <w:sz w:val="28"/>
          <w:szCs w:val="28"/>
        </w:rPr>
        <w:t>Choi et al., 2021</w:t>
      </w:r>
      <w:r w:rsidRPr="007A0E60">
        <w:rPr>
          <w:rFonts w:ascii="Simplified Arabic" w:hAnsi="Simplified Arabic" w:cs="Simplified Arabic"/>
          <w:sz w:val="28"/>
          <w:szCs w:val="28"/>
          <w:rtl/>
        </w:rPr>
        <w:t>).</w:t>
      </w:r>
    </w:p>
    <w:p w14:paraId="249B9F72" w14:textId="719CCB53" w:rsidR="00822F12" w:rsidRPr="007A0E60" w:rsidRDefault="00822F12" w:rsidP="00CF3357">
      <w:pPr>
        <w:tabs>
          <w:tab w:val="left" w:pos="2966"/>
        </w:tabs>
        <w:spacing w:line="360" w:lineRule="auto"/>
        <w:ind w:left="720"/>
        <w:rPr>
          <w:rFonts w:ascii="Simplified Arabic" w:hAnsi="Simplified Arabic" w:cs="Simplified Arabic"/>
          <w:sz w:val="28"/>
          <w:szCs w:val="28"/>
          <w:rtl/>
        </w:rPr>
      </w:pPr>
      <w:r w:rsidRPr="007A0E60">
        <w:rPr>
          <w:rFonts w:ascii="Simplified Arabic" w:hAnsi="Simplified Arabic" w:cs="Simplified Arabic"/>
          <w:sz w:val="28"/>
          <w:szCs w:val="28"/>
          <w:rtl/>
        </w:rPr>
        <w:t xml:space="preserve">تعتبر السعودية، في إطار رؤيتها المستقبلية 2030، من الدول التي تسعى إلى تبني أحدث التقنيات في كافة القطاعات، بما في ذلك قطاع سلاسل الإمداد والتوريد. ومع توسع المشاريع </w:t>
      </w:r>
      <w:r w:rsidRPr="007A0E60">
        <w:rPr>
          <w:rFonts w:ascii="Simplified Arabic" w:hAnsi="Simplified Arabic" w:cs="Simplified Arabic"/>
          <w:sz w:val="28"/>
          <w:szCs w:val="28"/>
          <w:rtl/>
        </w:rPr>
        <w:lastRenderedPageBreak/>
        <w:t>السكنية والتجارية والصناعية في المملكة، تتزايد الحاجة إلى أن تكون سلاسل الإمداد أكثر كفاءة واستجابة للتغيرات المتسارعة في السوق (</w:t>
      </w:r>
      <w:r w:rsidRPr="007A0E60">
        <w:rPr>
          <w:rFonts w:ascii="Simplified Arabic" w:hAnsi="Simplified Arabic" w:cs="Simplified Arabic"/>
          <w:sz w:val="28"/>
          <w:szCs w:val="28"/>
        </w:rPr>
        <w:t>Saudi Vision 2030, 2021</w:t>
      </w:r>
      <w:r w:rsidRPr="007A0E60">
        <w:rPr>
          <w:rFonts w:ascii="Simplified Arabic" w:hAnsi="Simplified Arabic" w:cs="Simplified Arabic"/>
          <w:sz w:val="28"/>
          <w:szCs w:val="28"/>
          <w:rtl/>
        </w:rPr>
        <w:t>). في هذا السياق، تسعى الشركات إلى تحسين أداء سلاسل الإمداد من خلال الاستفادة من تطبيقات الذكاء الاصطناعي التي تمكنها من التعامل مع الكميات الهائلة من البيانات وتحليلها بشكل أسرع وأكثر دقة مما يمكن للعاملين التقليديين.</w:t>
      </w:r>
    </w:p>
    <w:p w14:paraId="25CA69EA" w14:textId="312EF5E9" w:rsidR="00822F12" w:rsidRPr="007A0E60" w:rsidRDefault="00822F12" w:rsidP="00CF3357">
      <w:pPr>
        <w:tabs>
          <w:tab w:val="left" w:pos="2966"/>
        </w:tabs>
        <w:spacing w:line="360" w:lineRule="auto"/>
        <w:ind w:left="720"/>
        <w:rPr>
          <w:rFonts w:ascii="Simplified Arabic" w:hAnsi="Simplified Arabic" w:cs="Simplified Arabic"/>
          <w:sz w:val="28"/>
          <w:szCs w:val="28"/>
          <w:rtl/>
        </w:rPr>
      </w:pPr>
      <w:r w:rsidRPr="007A0E60">
        <w:rPr>
          <w:rFonts w:ascii="Simplified Arabic" w:hAnsi="Simplified Arabic" w:cs="Simplified Arabic"/>
          <w:sz w:val="28"/>
          <w:szCs w:val="28"/>
          <w:rtl/>
        </w:rPr>
        <w:t>أحد الفوائد الرئيسية لتبني الذكاء الاصطناعي في سلاسل الإمداد هو القدرة على تحسين دقة التنبؤ بالطلب. يساعد الذكاء الاصطناعي في تحليل الأنماط التاريخية وتحديد التوجهات المستقبلية، مما يقلل من المخاطر المرتبطة بنقص أو فائض المخزون (</w:t>
      </w:r>
      <w:r w:rsidRPr="007A0E60">
        <w:rPr>
          <w:rFonts w:ascii="Simplified Arabic" w:hAnsi="Simplified Arabic" w:cs="Simplified Arabic"/>
          <w:sz w:val="28"/>
          <w:szCs w:val="28"/>
        </w:rPr>
        <w:t>Wang et al., 2020</w:t>
      </w:r>
      <w:r w:rsidRPr="007A0E60">
        <w:rPr>
          <w:rFonts w:ascii="Simplified Arabic" w:hAnsi="Simplified Arabic" w:cs="Simplified Arabic"/>
          <w:sz w:val="28"/>
          <w:szCs w:val="28"/>
          <w:rtl/>
        </w:rPr>
        <w:t>). بالإضافة إلى ذلك، فإن استخدام الذكاء الاصطناعي يمكن أن يساهم في تحسين عمليات التخزين والنقل، من خلال تحديد أفضل السبل لتوزيع المنتجات وتقليل الفاقد في الموارد (</w:t>
      </w:r>
      <w:r w:rsidRPr="007A0E60">
        <w:rPr>
          <w:rFonts w:ascii="Simplified Arabic" w:hAnsi="Simplified Arabic" w:cs="Simplified Arabic"/>
          <w:sz w:val="28"/>
          <w:szCs w:val="28"/>
        </w:rPr>
        <w:t>Christopher &amp; Peck, 2018</w:t>
      </w:r>
      <w:r w:rsidRPr="007A0E60">
        <w:rPr>
          <w:rFonts w:ascii="Simplified Arabic" w:hAnsi="Simplified Arabic" w:cs="Simplified Arabic"/>
          <w:sz w:val="28"/>
          <w:szCs w:val="28"/>
          <w:rtl/>
        </w:rPr>
        <w:t>). هذا يؤدي إلى خفض التكاليف وزيادة الكفاءة، وهو أمر بالغ الأهمية للمنظمات التي تعمل في بيئات تنافسية عالية.</w:t>
      </w:r>
    </w:p>
    <w:p w14:paraId="0730BE23" w14:textId="525565CB" w:rsidR="00822F12" w:rsidRPr="007A0E60" w:rsidRDefault="00822F12" w:rsidP="00CF3357">
      <w:pPr>
        <w:tabs>
          <w:tab w:val="left" w:pos="2966"/>
        </w:tabs>
        <w:spacing w:line="360" w:lineRule="auto"/>
        <w:ind w:left="720"/>
        <w:rPr>
          <w:rFonts w:ascii="Simplified Arabic" w:hAnsi="Simplified Arabic" w:cs="Simplified Arabic"/>
          <w:sz w:val="28"/>
          <w:szCs w:val="28"/>
          <w:rtl/>
        </w:rPr>
      </w:pPr>
      <w:r w:rsidRPr="007A0E60">
        <w:rPr>
          <w:rFonts w:ascii="Simplified Arabic" w:hAnsi="Simplified Arabic" w:cs="Simplified Arabic"/>
          <w:sz w:val="28"/>
          <w:szCs w:val="28"/>
          <w:rtl/>
        </w:rPr>
        <w:t>علاوة على ذلك، يمكن لتقنيات الذكاء الاصطناعي أن تساهم في تحسين عمليات إدارة المخزون. تُعتبر إدارة المخزون إحدى التحديات الأساسية في سلاسل الإمداد، إذ يتطلب تحقيق التوازن بين الاحتياجات المتزايدة للعملاء وتقليل تكاليف التخزين توازنًا دقيقًا. تقدم تقنيات الذكاء الاصطناعي حلولاً مبتكرة تساعد في تقليل المخاطر المتعلقة بالإفراط في التخزين أو نفاد المخزون، وذلك من خلال تحليل البيانات الضخمة والمساعدة في اتخاذ قرارات أكثر دقة (</w:t>
      </w:r>
      <w:r w:rsidRPr="007A0E60">
        <w:rPr>
          <w:rFonts w:ascii="Simplified Arabic" w:hAnsi="Simplified Arabic" w:cs="Simplified Arabic"/>
          <w:sz w:val="28"/>
          <w:szCs w:val="28"/>
        </w:rPr>
        <w:t>Simchi-Levi et al., 2019</w:t>
      </w:r>
      <w:r w:rsidRPr="007A0E60">
        <w:rPr>
          <w:rFonts w:ascii="Simplified Arabic" w:hAnsi="Simplified Arabic" w:cs="Simplified Arabic"/>
          <w:sz w:val="28"/>
          <w:szCs w:val="28"/>
          <w:rtl/>
        </w:rPr>
        <w:t>).</w:t>
      </w:r>
    </w:p>
    <w:p w14:paraId="7B5B80A3" w14:textId="6315B1DD" w:rsidR="00822F12" w:rsidRPr="007A0E60" w:rsidRDefault="00822F12" w:rsidP="00CF3357">
      <w:pPr>
        <w:tabs>
          <w:tab w:val="left" w:pos="2966"/>
        </w:tabs>
        <w:spacing w:line="360" w:lineRule="auto"/>
        <w:ind w:left="720"/>
        <w:rPr>
          <w:rFonts w:ascii="Simplified Arabic" w:hAnsi="Simplified Arabic" w:cs="Simplified Arabic"/>
          <w:sz w:val="28"/>
          <w:szCs w:val="28"/>
          <w:rtl/>
        </w:rPr>
      </w:pPr>
      <w:r w:rsidRPr="007A0E60">
        <w:rPr>
          <w:rFonts w:ascii="Simplified Arabic" w:hAnsi="Simplified Arabic" w:cs="Simplified Arabic"/>
          <w:sz w:val="28"/>
          <w:szCs w:val="28"/>
          <w:rtl/>
        </w:rPr>
        <w:lastRenderedPageBreak/>
        <w:t>إضافة إلى ذلك، فإن الذكاء الاصطناعي يساعد في تحسين العلاقات مع الموردين وتعزيز التواصل بين مختلف الأطراف في سلسلة الإمداد. تقدم النظم الخبيرة وخوارزميات التعلم الآلي أدوات تحليلية تسهم في تقييم أداء الموردين بشكل أكثر فعالية واتخاذ قرارات مبنية على البيانات. كما يمكن للذكاء الاصطناعي المساهمة في تحسين الشفافية في العمليات اللوجستية، وهو ما يساهم بدوره في تقليل المخاطر وزيادة التعاون بين الأطراف المعنية (</w:t>
      </w:r>
      <w:r w:rsidRPr="007A0E60">
        <w:rPr>
          <w:rFonts w:ascii="Simplified Arabic" w:hAnsi="Simplified Arabic" w:cs="Simplified Arabic"/>
          <w:sz w:val="28"/>
          <w:szCs w:val="28"/>
        </w:rPr>
        <w:t>Kshetri, 2018</w:t>
      </w:r>
      <w:r w:rsidRPr="007A0E60">
        <w:rPr>
          <w:rFonts w:ascii="Simplified Arabic" w:hAnsi="Simplified Arabic" w:cs="Simplified Arabic"/>
          <w:sz w:val="28"/>
          <w:szCs w:val="28"/>
          <w:rtl/>
        </w:rPr>
        <w:t>).</w:t>
      </w:r>
    </w:p>
    <w:p w14:paraId="6D88BBA2" w14:textId="782FF6A3" w:rsidR="00822F12" w:rsidRPr="007A0E60" w:rsidRDefault="00822F12" w:rsidP="00CF3357">
      <w:pPr>
        <w:tabs>
          <w:tab w:val="left" w:pos="2966"/>
        </w:tabs>
        <w:spacing w:line="360" w:lineRule="auto"/>
        <w:ind w:left="720"/>
        <w:rPr>
          <w:rFonts w:ascii="Simplified Arabic" w:hAnsi="Simplified Arabic" w:cs="Simplified Arabic"/>
          <w:sz w:val="28"/>
          <w:szCs w:val="28"/>
          <w:rtl/>
        </w:rPr>
      </w:pPr>
      <w:r w:rsidRPr="007A0E60">
        <w:rPr>
          <w:rFonts w:ascii="Simplified Arabic" w:hAnsi="Simplified Arabic" w:cs="Simplified Arabic"/>
          <w:sz w:val="28"/>
          <w:szCs w:val="28"/>
          <w:rtl/>
        </w:rPr>
        <w:t>لا يقتصر تأثير الذكاء الاصطناعي على العمليات الداخلية فقط، بل يتجاوز ذلك ليؤثر بشكل إيجابي على رضا العملاء. من خلال تحسين الكفاءة وزيادة دقة التنبؤات، تتمكن الشركات من تقديم خدمات أفضل لعملائها، مما يؤدي إلى زيادة رضا العملاء وتعزيز سمعة الشركات في السوق (</w:t>
      </w:r>
      <w:r w:rsidRPr="007A0E60">
        <w:rPr>
          <w:rFonts w:ascii="Simplified Arabic" w:hAnsi="Simplified Arabic" w:cs="Simplified Arabic"/>
          <w:sz w:val="28"/>
          <w:szCs w:val="28"/>
        </w:rPr>
        <w:t>Ivanov &amp; Dolgui, 2020</w:t>
      </w:r>
      <w:r w:rsidRPr="007A0E60">
        <w:rPr>
          <w:rFonts w:ascii="Simplified Arabic" w:hAnsi="Simplified Arabic" w:cs="Simplified Arabic"/>
          <w:sz w:val="28"/>
          <w:szCs w:val="28"/>
          <w:rtl/>
        </w:rPr>
        <w:t>). هذا التأثير يمتد ليشمل مشاريع التوريد الخاصة بالقطاعات السكنية والتجارية والصناعية في السعودية، حيث يُعد تحسين الكفاءة والالتزام بالمواعيد أمرًا ضروريًا لنجاح المشاريع وتحقيق الأهداف المنشودة.</w:t>
      </w:r>
    </w:p>
    <w:p w14:paraId="76938264" w14:textId="5BA2309E" w:rsidR="00822F12" w:rsidRPr="007A0E60" w:rsidRDefault="00822F12" w:rsidP="00CF3357">
      <w:pPr>
        <w:tabs>
          <w:tab w:val="left" w:pos="2966"/>
        </w:tabs>
        <w:spacing w:line="360" w:lineRule="auto"/>
        <w:ind w:left="720"/>
        <w:rPr>
          <w:rFonts w:ascii="Simplified Arabic" w:hAnsi="Simplified Arabic" w:cs="Simplified Arabic"/>
          <w:sz w:val="28"/>
          <w:szCs w:val="28"/>
          <w:rtl/>
        </w:rPr>
      </w:pPr>
      <w:r w:rsidRPr="007A0E60">
        <w:rPr>
          <w:rFonts w:ascii="Simplified Arabic" w:hAnsi="Simplified Arabic" w:cs="Simplified Arabic"/>
          <w:sz w:val="28"/>
          <w:szCs w:val="28"/>
          <w:rtl/>
        </w:rPr>
        <w:t>على الرغم من الفوائد المتعددة لتبني تقنيات الذكاء الاصطناعي في سلاسل الإمداد، إلا أن هناك بعض التحديات التي تواجه الشركات في تطبيق هذه التقنيات. من أبرز هذه التحديات هو التكلفة المرتبطة بتطوير البنية التحتية التكنولوجية وتدريب العاملين على استخدام هذه الأدوات. كما أن هناك حاجة إلى تعزيز الوعي بأهمية تبني التكنولوجيا الحديثة وتقديم الدعم اللازم للشركات الصغيرة والمتوسطة التي قد تواجه صعوبات في الاستثمار في هذه التقنيات (</w:t>
      </w:r>
      <w:r w:rsidRPr="007A0E60">
        <w:rPr>
          <w:rFonts w:ascii="Simplified Arabic" w:hAnsi="Simplified Arabic" w:cs="Simplified Arabic"/>
          <w:sz w:val="28"/>
          <w:szCs w:val="28"/>
        </w:rPr>
        <w:t>Raisch &amp; Krakowski, 2021</w:t>
      </w:r>
      <w:r w:rsidRPr="007A0E60">
        <w:rPr>
          <w:rFonts w:ascii="Simplified Arabic" w:hAnsi="Simplified Arabic" w:cs="Simplified Arabic"/>
          <w:sz w:val="28"/>
          <w:szCs w:val="28"/>
          <w:rtl/>
        </w:rPr>
        <w:t>).</w:t>
      </w:r>
    </w:p>
    <w:p w14:paraId="1BB26365" w14:textId="6448E5BB" w:rsidR="00822F12" w:rsidRPr="007A0E60" w:rsidRDefault="00822F12" w:rsidP="00CF3357">
      <w:pPr>
        <w:tabs>
          <w:tab w:val="left" w:pos="2966"/>
        </w:tabs>
        <w:spacing w:line="360" w:lineRule="auto"/>
        <w:ind w:left="720"/>
        <w:rPr>
          <w:rFonts w:ascii="Simplified Arabic" w:hAnsi="Simplified Arabic" w:cs="Simplified Arabic"/>
          <w:sz w:val="28"/>
          <w:szCs w:val="28"/>
          <w:rtl/>
        </w:rPr>
      </w:pPr>
      <w:r w:rsidRPr="007A0E60">
        <w:rPr>
          <w:rFonts w:ascii="Simplified Arabic" w:hAnsi="Simplified Arabic" w:cs="Simplified Arabic"/>
          <w:sz w:val="28"/>
          <w:szCs w:val="28"/>
          <w:rtl/>
        </w:rPr>
        <w:t xml:space="preserve">في ضوء هذه التحديات والفوائد، يتضح أن تبني تقنيات الذكاء الاصطناعي لتحسين كفاءة أقسام سلاسل الإمداد في المنظمات العاملة في المشاريع السكنية والتجارية والصناعية في السعودية </w:t>
      </w:r>
      <w:r w:rsidRPr="007A0E60">
        <w:rPr>
          <w:rFonts w:ascii="Simplified Arabic" w:hAnsi="Simplified Arabic" w:cs="Simplified Arabic"/>
          <w:sz w:val="28"/>
          <w:szCs w:val="28"/>
          <w:rtl/>
        </w:rPr>
        <w:lastRenderedPageBreak/>
        <w:t>هو خطوة حاسمة نحو تحقيق الكفاءة التشغيلية والتنافسية. مع تزايد حجم المشاريع وتنوع الطلبات، يصبح من الضروري الاعتماد على هذه التقنيات لمواجهة التحديات اللوجستية وضمان تقديم خدمات ذات جودة عالية وبأقل تكلفة ممكنة.</w:t>
      </w:r>
    </w:p>
    <w:p w14:paraId="4F338865" w14:textId="71F63B80" w:rsidR="00822F12" w:rsidRPr="007A0E60" w:rsidRDefault="00822F12" w:rsidP="00CF3357">
      <w:pPr>
        <w:tabs>
          <w:tab w:val="left" w:pos="2966"/>
        </w:tabs>
        <w:spacing w:line="360" w:lineRule="auto"/>
        <w:ind w:left="720"/>
        <w:rPr>
          <w:rFonts w:ascii="Simplified Arabic" w:hAnsi="Simplified Arabic" w:cs="Simplified Arabic"/>
          <w:sz w:val="28"/>
          <w:szCs w:val="28"/>
          <w:rtl/>
        </w:rPr>
      </w:pPr>
      <w:r w:rsidRPr="007A0E60">
        <w:rPr>
          <w:rFonts w:ascii="Simplified Arabic" w:hAnsi="Simplified Arabic" w:cs="Simplified Arabic"/>
          <w:sz w:val="28"/>
          <w:szCs w:val="28"/>
          <w:rtl/>
        </w:rPr>
        <w:t>وتلعب تقنيات الذكاء الاصطناعي دورًا كبيرًا في تحويل سلاسل الإمداد إلى منظومات ذكية وقابلة للتكيف مع التغيرات. ومع استمرار تطور هذه التقنيات، من المتوقع أن تشهد سلاسل الإمداد في السعودية مزيدًا من التحسينات في الأداء، مما يساهم في دعم رؤية المملكة 2030 نحو التحول الرقمي وتعزيز التنافسية الاقتصادية على المستوى العالمي.</w:t>
      </w:r>
    </w:p>
    <w:p w14:paraId="5CEBEDAB" w14:textId="1241B90D" w:rsidR="00685068" w:rsidRPr="007A0E60" w:rsidRDefault="00685068" w:rsidP="00CF3357">
      <w:pPr>
        <w:tabs>
          <w:tab w:val="left" w:pos="2966"/>
        </w:tabs>
        <w:spacing w:line="360" w:lineRule="auto"/>
        <w:ind w:left="720"/>
        <w:rPr>
          <w:rFonts w:ascii="Simplified Arabic" w:hAnsi="Simplified Arabic" w:cs="Simplified Arabic"/>
          <w:sz w:val="28"/>
          <w:szCs w:val="28"/>
          <w:rtl/>
        </w:rPr>
      </w:pPr>
      <w:r w:rsidRPr="007A0E60">
        <w:rPr>
          <w:rFonts w:ascii="Simplified Arabic" w:hAnsi="Simplified Arabic" w:cs="Simplified Arabic"/>
          <w:sz w:val="28"/>
          <w:szCs w:val="28"/>
          <w:rtl/>
        </w:rPr>
        <w:t xml:space="preserve">واستنادا لما سبق فمن المتوقع رفع مستوى أداء المنظمات الحديثة بناءً على تطبيقات الذكاء الاصطناعي الذي يعتبر من التطبيقات التكنولوجية الحديثة القائمة على استخدام الكمبيوتر </w:t>
      </w:r>
      <w:r w:rsidR="00B362A7" w:rsidRPr="007A0E60">
        <w:rPr>
          <w:rFonts w:ascii="Simplified Arabic" w:hAnsi="Simplified Arabic" w:cs="Simplified Arabic"/>
          <w:sz w:val="28"/>
          <w:szCs w:val="28"/>
          <w:rtl/>
        </w:rPr>
        <w:t>والروبوتات</w:t>
      </w:r>
      <w:r w:rsidRPr="007A0E60">
        <w:rPr>
          <w:rFonts w:ascii="Simplified Arabic" w:hAnsi="Simplified Arabic" w:cs="Simplified Arabic"/>
          <w:sz w:val="28"/>
          <w:szCs w:val="28"/>
          <w:rtl/>
        </w:rPr>
        <w:t xml:space="preserve"> ومحاكاة العقل البشري، لذا فقد جاءت هذه الدراسة من أجل التعرف على أثر الذكاء الاصطناعي </w:t>
      </w:r>
      <w:r w:rsidR="00BB349C" w:rsidRPr="007A0E60">
        <w:rPr>
          <w:rFonts w:ascii="Simplified Arabic" w:hAnsi="Simplified Arabic" w:cs="Simplified Arabic"/>
          <w:sz w:val="28"/>
          <w:szCs w:val="28"/>
          <w:rtl/>
        </w:rPr>
        <w:t xml:space="preserve">في </w:t>
      </w:r>
      <w:r w:rsidR="00F071C5" w:rsidRPr="007A0E60">
        <w:rPr>
          <w:rFonts w:ascii="Simplified Arabic" w:hAnsi="Simplified Arabic" w:cs="Simplified Arabic"/>
          <w:sz w:val="28"/>
          <w:szCs w:val="28"/>
          <w:rtl/>
        </w:rPr>
        <w:t>كفاءة في</w:t>
      </w:r>
      <w:r w:rsidR="00BB349C" w:rsidRPr="007A0E60">
        <w:rPr>
          <w:rFonts w:ascii="Simplified Arabic" w:hAnsi="Simplified Arabic" w:cs="Simplified Arabic"/>
          <w:sz w:val="28"/>
          <w:szCs w:val="28"/>
          <w:rtl/>
        </w:rPr>
        <w:t xml:space="preserve"> </w:t>
      </w:r>
      <w:r w:rsidR="00937CD5" w:rsidRPr="007A0E60">
        <w:rPr>
          <w:rFonts w:ascii="Simplified Arabic" w:hAnsi="Simplified Arabic" w:cs="Simplified Arabic"/>
          <w:sz w:val="28"/>
          <w:szCs w:val="28"/>
          <w:rtl/>
        </w:rPr>
        <w:t>المنتجات والمشاريع السكنية والتجارية والصناعية</w:t>
      </w:r>
      <w:r w:rsidR="00BB349C" w:rsidRPr="007A0E60">
        <w:rPr>
          <w:rFonts w:ascii="Simplified Arabic" w:hAnsi="Simplified Arabic" w:cs="Simplified Arabic"/>
          <w:sz w:val="28"/>
          <w:szCs w:val="28"/>
          <w:rtl/>
        </w:rPr>
        <w:t xml:space="preserve"> </w:t>
      </w:r>
      <w:r w:rsidR="00B362A7" w:rsidRPr="007A0E60">
        <w:rPr>
          <w:rFonts w:ascii="Simplified Arabic" w:hAnsi="Simplified Arabic" w:cs="Simplified Arabic"/>
          <w:sz w:val="28"/>
          <w:szCs w:val="28"/>
          <w:rtl/>
        </w:rPr>
        <w:t>العاملة</w:t>
      </w:r>
      <w:r w:rsidR="00BB349C" w:rsidRPr="007A0E60">
        <w:rPr>
          <w:rFonts w:ascii="Simplified Arabic" w:hAnsi="Simplified Arabic" w:cs="Simplified Arabic"/>
          <w:sz w:val="28"/>
          <w:szCs w:val="28"/>
          <w:rtl/>
        </w:rPr>
        <w:t xml:space="preserve"> بالمملكة العربية </w:t>
      </w:r>
      <w:r w:rsidR="001626CB" w:rsidRPr="007A0E60">
        <w:rPr>
          <w:rFonts w:ascii="Simplified Arabic" w:hAnsi="Simplified Arabic" w:cs="Simplified Arabic"/>
          <w:sz w:val="28"/>
          <w:szCs w:val="28"/>
          <w:rtl/>
        </w:rPr>
        <w:t>السعودية.</w:t>
      </w:r>
    </w:p>
    <w:p w14:paraId="19D061D2" w14:textId="77777777" w:rsidR="00F071C5" w:rsidRDefault="00F071C5" w:rsidP="00CF3357">
      <w:pPr>
        <w:tabs>
          <w:tab w:val="left" w:pos="2966"/>
        </w:tabs>
        <w:spacing w:line="360" w:lineRule="auto"/>
        <w:ind w:left="720"/>
        <w:rPr>
          <w:rFonts w:ascii="Simplified Arabic" w:hAnsi="Simplified Arabic" w:cs="Simplified Arabic"/>
          <w:sz w:val="28"/>
          <w:szCs w:val="28"/>
          <w:rtl/>
        </w:rPr>
      </w:pPr>
    </w:p>
    <w:p w14:paraId="60E4224F" w14:textId="77777777" w:rsidR="007A0E60" w:rsidRDefault="007A0E60" w:rsidP="00CF3357">
      <w:pPr>
        <w:tabs>
          <w:tab w:val="left" w:pos="2966"/>
        </w:tabs>
        <w:spacing w:line="360" w:lineRule="auto"/>
        <w:ind w:left="720"/>
        <w:rPr>
          <w:rFonts w:ascii="Simplified Arabic" w:hAnsi="Simplified Arabic" w:cs="Simplified Arabic"/>
          <w:sz w:val="28"/>
          <w:szCs w:val="28"/>
          <w:rtl/>
        </w:rPr>
      </w:pPr>
    </w:p>
    <w:p w14:paraId="7D8E897D" w14:textId="77777777" w:rsidR="007A0E60" w:rsidRPr="007A0E60" w:rsidRDefault="007A0E60" w:rsidP="00CF3357">
      <w:pPr>
        <w:tabs>
          <w:tab w:val="left" w:pos="2966"/>
        </w:tabs>
        <w:spacing w:line="360" w:lineRule="auto"/>
        <w:ind w:left="720"/>
        <w:rPr>
          <w:rFonts w:ascii="Simplified Arabic" w:hAnsi="Simplified Arabic" w:cs="Simplified Arabic"/>
          <w:sz w:val="28"/>
          <w:szCs w:val="28"/>
          <w:rtl/>
        </w:rPr>
      </w:pPr>
    </w:p>
    <w:p w14:paraId="06889995" w14:textId="77777777" w:rsidR="00F071C5" w:rsidRPr="007A0E60" w:rsidRDefault="00F071C5" w:rsidP="00CF3357">
      <w:pPr>
        <w:tabs>
          <w:tab w:val="left" w:pos="2966"/>
        </w:tabs>
        <w:spacing w:line="360" w:lineRule="auto"/>
        <w:ind w:left="720"/>
        <w:rPr>
          <w:rFonts w:ascii="Simplified Arabic" w:hAnsi="Simplified Arabic" w:cs="Simplified Arabic"/>
          <w:sz w:val="28"/>
          <w:szCs w:val="28"/>
          <w:rtl/>
        </w:rPr>
      </w:pPr>
    </w:p>
    <w:p w14:paraId="692B28C3" w14:textId="77777777" w:rsidR="00F071C5" w:rsidRPr="007A0E60" w:rsidRDefault="00F071C5" w:rsidP="00CF3357">
      <w:pPr>
        <w:tabs>
          <w:tab w:val="left" w:pos="2966"/>
        </w:tabs>
        <w:spacing w:line="360" w:lineRule="auto"/>
        <w:ind w:left="720"/>
        <w:rPr>
          <w:rFonts w:ascii="Simplified Arabic" w:hAnsi="Simplified Arabic" w:cs="Simplified Arabic"/>
          <w:sz w:val="28"/>
          <w:szCs w:val="28"/>
          <w:rtl/>
        </w:rPr>
      </w:pPr>
    </w:p>
    <w:p w14:paraId="6578A275" w14:textId="77777777" w:rsidR="00F071C5" w:rsidRPr="007A0E60" w:rsidRDefault="00F071C5" w:rsidP="00CF3357">
      <w:pPr>
        <w:tabs>
          <w:tab w:val="left" w:pos="2966"/>
        </w:tabs>
        <w:spacing w:line="360" w:lineRule="auto"/>
        <w:ind w:left="720"/>
        <w:rPr>
          <w:rFonts w:ascii="Simplified Arabic" w:hAnsi="Simplified Arabic" w:cs="Simplified Arabic"/>
          <w:sz w:val="28"/>
          <w:szCs w:val="28"/>
          <w:rtl/>
        </w:rPr>
      </w:pPr>
    </w:p>
    <w:p w14:paraId="73E594CF" w14:textId="4E5D32CE" w:rsidR="00E40BF5" w:rsidRPr="007A0E60" w:rsidRDefault="00E40BF5" w:rsidP="00CF3357">
      <w:pPr>
        <w:pStyle w:val="ListParagraph"/>
        <w:numPr>
          <w:ilvl w:val="1"/>
          <w:numId w:val="1"/>
        </w:numPr>
        <w:tabs>
          <w:tab w:val="left" w:pos="2966"/>
        </w:tabs>
        <w:spacing w:line="360" w:lineRule="auto"/>
        <w:outlineLvl w:val="0"/>
        <w:rPr>
          <w:rFonts w:ascii="Simplified Arabic" w:hAnsi="Simplified Arabic" w:cs="Simplified Arabic"/>
          <w:b/>
          <w:bCs/>
          <w:sz w:val="28"/>
          <w:szCs w:val="28"/>
        </w:rPr>
      </w:pPr>
      <w:bookmarkStart w:id="2" w:name="_Toc180535517"/>
      <w:r w:rsidRPr="007A0E60">
        <w:rPr>
          <w:rFonts w:ascii="Simplified Arabic" w:hAnsi="Simplified Arabic" w:cs="Simplified Arabic"/>
          <w:b/>
          <w:bCs/>
          <w:sz w:val="28"/>
          <w:szCs w:val="28"/>
          <w:rtl/>
        </w:rPr>
        <w:lastRenderedPageBreak/>
        <w:t>مشكلة الدراسة:</w:t>
      </w:r>
      <w:bookmarkEnd w:id="2"/>
    </w:p>
    <w:p w14:paraId="0F62868C" w14:textId="6FD1B276" w:rsidR="00822F12" w:rsidRPr="007A0E60" w:rsidRDefault="00822F12" w:rsidP="00CF3357">
      <w:pPr>
        <w:pStyle w:val="ListParagraph"/>
        <w:tabs>
          <w:tab w:val="left" w:pos="2966"/>
        </w:tabs>
        <w:spacing w:line="360" w:lineRule="auto"/>
        <w:ind w:left="1080"/>
        <w:rPr>
          <w:rFonts w:ascii="Simplified Arabic" w:hAnsi="Simplified Arabic" w:cs="Simplified Arabic"/>
          <w:sz w:val="28"/>
          <w:szCs w:val="28"/>
          <w:rtl/>
        </w:rPr>
      </w:pPr>
      <w:r w:rsidRPr="007A0E60">
        <w:rPr>
          <w:rFonts w:ascii="Simplified Arabic" w:hAnsi="Simplified Arabic" w:cs="Simplified Arabic"/>
          <w:sz w:val="28"/>
          <w:szCs w:val="28"/>
          <w:rtl/>
        </w:rPr>
        <w:t>في ظل التطور التكنولوجي السريع وانتشار استخدام الذكاء الاصطناعي في مختلف مجالات الأعمال، أصبحت أقسام سلاسل الإمداد في المنظمات التي تعمل في توريد المنتجات للمشاريع السكنية والتجارية والصناعية بحاجة ملحة إلى تطوير كفاءتها لضمان قدرتها على مواكبة التحديات المتزايدة. وقد لعبت تقنيات الذكاء الاصطناعي دورًا مهمًا في تحسين أداء سلاسل الإمداد، سواء من خلال تحسين العمليات اللوجستية أو تقليل التكاليف وزيادة الكفاءة. ومع ذلك، تواجه العديد من المنظمات تحديات كبيرة في تبني هذه التقنيات بفعالية واستثمارها لتحقيق الأداء الأمثل.</w:t>
      </w:r>
    </w:p>
    <w:p w14:paraId="0A9B3D9E" w14:textId="77777777" w:rsidR="00822F12" w:rsidRPr="007A0E60" w:rsidRDefault="00822F12" w:rsidP="00CF3357">
      <w:pPr>
        <w:pStyle w:val="ListParagraph"/>
        <w:tabs>
          <w:tab w:val="left" w:pos="2966"/>
        </w:tabs>
        <w:spacing w:line="360" w:lineRule="auto"/>
        <w:ind w:left="1080"/>
        <w:rPr>
          <w:rFonts w:ascii="Simplified Arabic" w:hAnsi="Simplified Arabic" w:cs="Simplified Arabic"/>
          <w:sz w:val="28"/>
          <w:szCs w:val="28"/>
          <w:rtl/>
        </w:rPr>
      </w:pPr>
      <w:r w:rsidRPr="007A0E60">
        <w:rPr>
          <w:rFonts w:ascii="Simplified Arabic" w:hAnsi="Simplified Arabic" w:cs="Simplified Arabic"/>
          <w:sz w:val="28"/>
          <w:szCs w:val="28"/>
          <w:rtl/>
        </w:rPr>
        <w:t xml:space="preserve">من هنا، تظهر الحاجة إلى تقييم مدى تأثير تطبيقات الذكاء الاصطناعي على تحسين كفاءة سلاسل الإمداد في المنظمات السعودية، ومدى قدرتها على تلبية احتياجات السوق المحلية في المشاريع السكنية والتجارية والصناعية. وبناءً على ذلك، يمكن صياغة مشكلة البحث في التساؤل التالي: </w:t>
      </w:r>
    </w:p>
    <w:p w14:paraId="32678114" w14:textId="40B56973" w:rsidR="00822F12" w:rsidRDefault="00822F12" w:rsidP="00CF3357">
      <w:pPr>
        <w:pStyle w:val="ListParagraph"/>
        <w:tabs>
          <w:tab w:val="left" w:pos="2966"/>
        </w:tabs>
        <w:spacing w:line="360" w:lineRule="auto"/>
        <w:ind w:left="1080"/>
        <w:rPr>
          <w:rFonts w:ascii="Simplified Arabic" w:hAnsi="Simplified Arabic" w:cs="Simplified Arabic"/>
          <w:sz w:val="28"/>
          <w:szCs w:val="28"/>
          <w:rtl/>
        </w:rPr>
      </w:pPr>
      <w:r w:rsidRPr="007A0E60">
        <w:rPr>
          <w:rFonts w:ascii="Simplified Arabic" w:hAnsi="Simplified Arabic" w:cs="Simplified Arabic"/>
          <w:sz w:val="28"/>
          <w:szCs w:val="28"/>
          <w:rtl/>
        </w:rPr>
        <w:t>ما هو تأثير تقنيات الذكاء الاصطناعي على تحسين كفاءة أداء أقسام سلاسل الإمداد في المنظمات العاملة في توريد المنتجات للمشاريع السكنية والتجارية والصناعية في المملكة العربية السعودية؟</w:t>
      </w:r>
    </w:p>
    <w:p w14:paraId="5E678378" w14:textId="77777777" w:rsidR="00314D64" w:rsidRDefault="00314D64" w:rsidP="00CF3357">
      <w:pPr>
        <w:pStyle w:val="ListParagraph"/>
        <w:tabs>
          <w:tab w:val="left" w:pos="2966"/>
        </w:tabs>
        <w:spacing w:line="360" w:lineRule="auto"/>
        <w:ind w:left="1080"/>
        <w:rPr>
          <w:rFonts w:ascii="Simplified Arabic" w:hAnsi="Simplified Arabic" w:cs="Simplified Arabic"/>
          <w:sz w:val="28"/>
          <w:szCs w:val="28"/>
          <w:rtl/>
        </w:rPr>
      </w:pPr>
    </w:p>
    <w:p w14:paraId="51D48585" w14:textId="77777777" w:rsidR="00314D64" w:rsidRDefault="00314D64" w:rsidP="00CF3357">
      <w:pPr>
        <w:pStyle w:val="ListParagraph"/>
        <w:tabs>
          <w:tab w:val="left" w:pos="2966"/>
        </w:tabs>
        <w:spacing w:line="360" w:lineRule="auto"/>
        <w:ind w:left="1080"/>
        <w:rPr>
          <w:rFonts w:ascii="Simplified Arabic" w:hAnsi="Simplified Arabic" w:cs="Simplified Arabic"/>
          <w:sz w:val="28"/>
          <w:szCs w:val="28"/>
          <w:rtl/>
        </w:rPr>
      </w:pPr>
    </w:p>
    <w:p w14:paraId="365F7231" w14:textId="77777777" w:rsidR="00314D64" w:rsidRDefault="00314D64" w:rsidP="00CF3357">
      <w:pPr>
        <w:pStyle w:val="ListParagraph"/>
        <w:tabs>
          <w:tab w:val="left" w:pos="2966"/>
        </w:tabs>
        <w:spacing w:line="360" w:lineRule="auto"/>
        <w:ind w:left="1080"/>
        <w:rPr>
          <w:rFonts w:ascii="Simplified Arabic" w:hAnsi="Simplified Arabic" w:cs="Simplified Arabic"/>
          <w:sz w:val="28"/>
          <w:szCs w:val="28"/>
          <w:rtl/>
        </w:rPr>
      </w:pPr>
    </w:p>
    <w:p w14:paraId="27FE0731" w14:textId="77777777" w:rsidR="00314D64" w:rsidRPr="007A0E60" w:rsidRDefault="00314D64" w:rsidP="00CF3357">
      <w:pPr>
        <w:pStyle w:val="ListParagraph"/>
        <w:tabs>
          <w:tab w:val="left" w:pos="2966"/>
        </w:tabs>
        <w:spacing w:line="360" w:lineRule="auto"/>
        <w:ind w:left="1080"/>
        <w:rPr>
          <w:rFonts w:ascii="Simplified Arabic" w:hAnsi="Simplified Arabic" w:cs="Simplified Arabic"/>
          <w:sz w:val="28"/>
          <w:szCs w:val="28"/>
          <w:rtl/>
        </w:rPr>
      </w:pPr>
    </w:p>
    <w:p w14:paraId="49DD4564" w14:textId="77777777" w:rsidR="00822F12" w:rsidRPr="007A0E60" w:rsidRDefault="00822F12" w:rsidP="00CF3357">
      <w:pPr>
        <w:pStyle w:val="ListParagraph"/>
        <w:tabs>
          <w:tab w:val="left" w:pos="2966"/>
        </w:tabs>
        <w:spacing w:line="360" w:lineRule="auto"/>
        <w:ind w:left="1080"/>
        <w:rPr>
          <w:rFonts w:ascii="Simplified Arabic" w:hAnsi="Simplified Arabic" w:cs="Simplified Arabic"/>
          <w:b/>
          <w:bCs/>
          <w:sz w:val="28"/>
          <w:szCs w:val="28"/>
        </w:rPr>
      </w:pPr>
    </w:p>
    <w:p w14:paraId="5190F0A6" w14:textId="2A69A83A" w:rsidR="0021601F" w:rsidRPr="007A0E60" w:rsidRDefault="0021601F" w:rsidP="00CF3357">
      <w:pPr>
        <w:pStyle w:val="ListParagraph"/>
        <w:numPr>
          <w:ilvl w:val="1"/>
          <w:numId w:val="1"/>
        </w:numPr>
        <w:tabs>
          <w:tab w:val="left" w:pos="2966"/>
        </w:tabs>
        <w:spacing w:line="360" w:lineRule="auto"/>
        <w:outlineLvl w:val="0"/>
        <w:rPr>
          <w:rFonts w:ascii="Simplified Arabic" w:hAnsi="Simplified Arabic" w:cs="Simplified Arabic"/>
          <w:b/>
          <w:bCs/>
          <w:sz w:val="28"/>
          <w:szCs w:val="28"/>
        </w:rPr>
      </w:pPr>
      <w:bookmarkStart w:id="3" w:name="_Toc180535518"/>
      <w:r w:rsidRPr="007A0E60">
        <w:rPr>
          <w:rFonts w:ascii="Simplified Arabic" w:hAnsi="Simplified Arabic" w:cs="Simplified Arabic"/>
          <w:b/>
          <w:bCs/>
          <w:sz w:val="28"/>
          <w:szCs w:val="28"/>
          <w:rtl/>
        </w:rPr>
        <w:lastRenderedPageBreak/>
        <w:t>أهمية الدراسة:</w:t>
      </w:r>
      <w:bookmarkEnd w:id="3"/>
    </w:p>
    <w:p w14:paraId="77FF1CCA" w14:textId="77777777" w:rsidR="00822F12" w:rsidRPr="007A0E60" w:rsidRDefault="00822F12" w:rsidP="00CF3357">
      <w:pPr>
        <w:spacing w:before="100" w:beforeAutospacing="1" w:after="100" w:afterAutospacing="1" w:line="360" w:lineRule="auto"/>
        <w:rPr>
          <w:rFonts w:ascii="Simplified Arabic" w:hAnsi="Simplified Arabic" w:cs="Simplified Arabic"/>
          <w:sz w:val="28"/>
          <w:szCs w:val="28"/>
        </w:rPr>
      </w:pPr>
      <w:r w:rsidRPr="007A0E60">
        <w:rPr>
          <w:rFonts w:ascii="Simplified Arabic" w:hAnsi="Simplified Arabic" w:cs="Simplified Arabic"/>
          <w:sz w:val="28"/>
          <w:szCs w:val="28"/>
          <w:rtl/>
        </w:rPr>
        <w:t>تكمن أهمية هذه الدراسة في التعرف على تأثير تقنيات الذكاء الاصطناعي على تحسين كفاءة أداء أقسام سلاسل الإمداد في المنظمات العاملة في توريد المنتجات للمشاريع السكنية والتجارية والصناعية في المملكة العربية السعودية. وتُقسم أهمية الدراسة إلى ما يلي</w:t>
      </w:r>
      <w:r w:rsidRPr="007A0E60">
        <w:rPr>
          <w:rFonts w:ascii="Simplified Arabic" w:hAnsi="Simplified Arabic" w:cs="Simplified Arabic"/>
          <w:sz w:val="28"/>
          <w:szCs w:val="28"/>
        </w:rPr>
        <w:t>:</w:t>
      </w:r>
    </w:p>
    <w:p w14:paraId="110066CC" w14:textId="77777777" w:rsidR="00822F12" w:rsidRPr="007A0E60" w:rsidRDefault="00822F12" w:rsidP="00CF3357">
      <w:pPr>
        <w:spacing w:before="100" w:beforeAutospacing="1" w:after="100" w:afterAutospacing="1" w:line="360" w:lineRule="auto"/>
        <w:outlineLvl w:val="0"/>
        <w:rPr>
          <w:rFonts w:ascii="Simplified Arabic" w:hAnsi="Simplified Arabic" w:cs="Simplified Arabic"/>
          <w:b/>
          <w:bCs/>
          <w:sz w:val="28"/>
          <w:szCs w:val="28"/>
        </w:rPr>
      </w:pPr>
      <w:bookmarkStart w:id="4" w:name="_Toc180535519"/>
      <w:r w:rsidRPr="007A0E60">
        <w:rPr>
          <w:rFonts w:ascii="Simplified Arabic" w:hAnsi="Simplified Arabic" w:cs="Simplified Arabic"/>
          <w:b/>
          <w:bCs/>
          <w:sz w:val="28"/>
          <w:szCs w:val="28"/>
          <w:rtl/>
        </w:rPr>
        <w:t>الأهمية العلمية</w:t>
      </w:r>
      <w:r w:rsidRPr="007A0E60">
        <w:rPr>
          <w:rFonts w:ascii="Simplified Arabic" w:hAnsi="Simplified Arabic" w:cs="Simplified Arabic"/>
          <w:b/>
          <w:bCs/>
          <w:sz w:val="28"/>
          <w:szCs w:val="28"/>
        </w:rPr>
        <w:t>:</w:t>
      </w:r>
      <w:bookmarkEnd w:id="4"/>
    </w:p>
    <w:p w14:paraId="57746BDC" w14:textId="77777777" w:rsidR="00822F12" w:rsidRPr="007A0E60" w:rsidRDefault="00822F12" w:rsidP="00CF3357">
      <w:pPr>
        <w:numPr>
          <w:ilvl w:val="0"/>
          <w:numId w:val="38"/>
        </w:numPr>
        <w:spacing w:before="100" w:beforeAutospacing="1" w:after="100" w:afterAutospacing="1" w:line="360" w:lineRule="auto"/>
        <w:rPr>
          <w:rFonts w:ascii="Simplified Arabic" w:hAnsi="Simplified Arabic" w:cs="Simplified Arabic"/>
          <w:sz w:val="28"/>
          <w:szCs w:val="28"/>
        </w:rPr>
      </w:pPr>
      <w:r w:rsidRPr="007A0E60">
        <w:rPr>
          <w:rFonts w:ascii="Simplified Arabic" w:hAnsi="Simplified Arabic" w:cs="Simplified Arabic"/>
          <w:sz w:val="28"/>
          <w:szCs w:val="28"/>
          <w:rtl/>
        </w:rPr>
        <w:t>تشجيع الباحثين على التوسع في هذا المجال</w:t>
      </w:r>
      <w:r w:rsidRPr="007A0E60">
        <w:rPr>
          <w:rFonts w:ascii="Simplified Arabic" w:hAnsi="Simplified Arabic" w:cs="Simplified Arabic"/>
          <w:sz w:val="28"/>
          <w:szCs w:val="28"/>
        </w:rPr>
        <w:t xml:space="preserve">: </w:t>
      </w:r>
      <w:r w:rsidRPr="007A0E60">
        <w:rPr>
          <w:rFonts w:ascii="Simplified Arabic" w:hAnsi="Simplified Arabic" w:cs="Simplified Arabic"/>
          <w:sz w:val="28"/>
          <w:szCs w:val="28"/>
          <w:rtl/>
        </w:rPr>
        <w:t>تساهم الدراسة في تحفيز الباحثين الآخرين على دراسة وتحليل تأثير تقنيات الذكاء الاصطناعي على سلاسل الإمداد في قطاعات أخرى، أو تغطية جوانب لم تُعالج في هذه الدراسة الحالية</w:t>
      </w:r>
      <w:r w:rsidRPr="007A0E60">
        <w:rPr>
          <w:rFonts w:ascii="Simplified Arabic" w:hAnsi="Simplified Arabic" w:cs="Simplified Arabic"/>
          <w:sz w:val="28"/>
          <w:szCs w:val="28"/>
        </w:rPr>
        <w:t>.</w:t>
      </w:r>
    </w:p>
    <w:p w14:paraId="285AC944" w14:textId="77777777" w:rsidR="00822F12" w:rsidRPr="007A0E60" w:rsidRDefault="00822F12" w:rsidP="00CF3357">
      <w:pPr>
        <w:numPr>
          <w:ilvl w:val="0"/>
          <w:numId w:val="38"/>
        </w:numPr>
        <w:spacing w:before="100" w:beforeAutospacing="1" w:after="100" w:afterAutospacing="1" w:line="360" w:lineRule="auto"/>
        <w:rPr>
          <w:rFonts w:ascii="Simplified Arabic" w:hAnsi="Simplified Arabic" w:cs="Simplified Arabic"/>
          <w:sz w:val="28"/>
          <w:szCs w:val="28"/>
        </w:rPr>
      </w:pPr>
      <w:r w:rsidRPr="007A0E60">
        <w:rPr>
          <w:rFonts w:ascii="Simplified Arabic" w:hAnsi="Simplified Arabic" w:cs="Simplified Arabic"/>
          <w:sz w:val="28"/>
          <w:szCs w:val="28"/>
          <w:rtl/>
        </w:rPr>
        <w:t>فهم الظواهر المعقدة</w:t>
      </w:r>
      <w:r w:rsidRPr="007A0E60">
        <w:rPr>
          <w:rFonts w:ascii="Simplified Arabic" w:hAnsi="Simplified Arabic" w:cs="Simplified Arabic"/>
          <w:sz w:val="28"/>
          <w:szCs w:val="28"/>
        </w:rPr>
        <w:t xml:space="preserve">: </w:t>
      </w:r>
      <w:r w:rsidRPr="007A0E60">
        <w:rPr>
          <w:rFonts w:ascii="Simplified Arabic" w:hAnsi="Simplified Arabic" w:cs="Simplified Arabic"/>
          <w:sz w:val="28"/>
          <w:szCs w:val="28"/>
          <w:rtl/>
        </w:rPr>
        <w:t>تساعد هذه الدراسة في فهم الظواهر المعقدة المتعلقة بتأثير تقنيات الذكاء الاصطناعي على تحسين كفاءة سلاسل الإمداد، وذلك من خلال توضيح كيفية تحسين الكفاءة والفعالية من خلال هذه التقنيات</w:t>
      </w:r>
      <w:r w:rsidRPr="007A0E60">
        <w:rPr>
          <w:rFonts w:ascii="Simplified Arabic" w:hAnsi="Simplified Arabic" w:cs="Simplified Arabic"/>
          <w:sz w:val="28"/>
          <w:szCs w:val="28"/>
        </w:rPr>
        <w:t>.</w:t>
      </w:r>
    </w:p>
    <w:p w14:paraId="3DE7F039" w14:textId="746F0914" w:rsidR="00822F12" w:rsidRPr="007A0E60" w:rsidRDefault="00822F12" w:rsidP="00CF3357">
      <w:pPr>
        <w:numPr>
          <w:ilvl w:val="0"/>
          <w:numId w:val="38"/>
        </w:numPr>
        <w:spacing w:before="100" w:beforeAutospacing="1" w:after="100" w:afterAutospacing="1" w:line="360" w:lineRule="auto"/>
        <w:rPr>
          <w:rFonts w:ascii="Simplified Arabic" w:hAnsi="Simplified Arabic" w:cs="Simplified Arabic"/>
          <w:sz w:val="28"/>
          <w:szCs w:val="28"/>
        </w:rPr>
      </w:pPr>
      <w:r w:rsidRPr="007A0E60">
        <w:rPr>
          <w:rFonts w:ascii="Simplified Arabic" w:hAnsi="Simplified Arabic" w:cs="Simplified Arabic"/>
          <w:sz w:val="28"/>
          <w:szCs w:val="28"/>
          <w:rtl/>
        </w:rPr>
        <w:t>إسهام في بناء النظريات</w:t>
      </w:r>
      <w:r w:rsidRPr="007A0E60">
        <w:rPr>
          <w:rFonts w:ascii="Simplified Arabic" w:hAnsi="Simplified Arabic" w:cs="Simplified Arabic"/>
          <w:sz w:val="28"/>
          <w:szCs w:val="28"/>
        </w:rPr>
        <w:t xml:space="preserve">: </w:t>
      </w:r>
      <w:r w:rsidRPr="007A0E60">
        <w:rPr>
          <w:rFonts w:ascii="Simplified Arabic" w:hAnsi="Simplified Arabic" w:cs="Simplified Arabic"/>
          <w:sz w:val="28"/>
          <w:szCs w:val="28"/>
          <w:rtl/>
        </w:rPr>
        <w:t xml:space="preserve">يساهم البحث النظري في تطوير مفاهيم ونظريات جديدة تُفسر كيفية تفاعل تقنيات الذكاء الاصطناعي مع العمليات اللوجستية في سلاسل الإمداد وتأثيرها على </w:t>
      </w:r>
      <w:r w:rsidR="00AD0EA0" w:rsidRPr="007A0E60">
        <w:rPr>
          <w:rFonts w:ascii="Simplified Arabic" w:hAnsi="Simplified Arabic" w:cs="Simplified Arabic"/>
          <w:sz w:val="28"/>
          <w:szCs w:val="28"/>
          <w:rtl/>
        </w:rPr>
        <w:t>كفاءة الاداء</w:t>
      </w:r>
      <w:r w:rsidRPr="007A0E60">
        <w:rPr>
          <w:rFonts w:ascii="Simplified Arabic" w:hAnsi="Simplified Arabic" w:cs="Simplified Arabic"/>
          <w:sz w:val="28"/>
          <w:szCs w:val="28"/>
          <w:rtl/>
        </w:rPr>
        <w:t xml:space="preserve"> والكفاءة التشغيلية في المنظمات</w:t>
      </w:r>
      <w:r w:rsidRPr="007A0E60">
        <w:rPr>
          <w:rFonts w:ascii="Simplified Arabic" w:hAnsi="Simplified Arabic" w:cs="Simplified Arabic"/>
          <w:sz w:val="28"/>
          <w:szCs w:val="28"/>
        </w:rPr>
        <w:t>.</w:t>
      </w:r>
    </w:p>
    <w:p w14:paraId="6D5C6575" w14:textId="65823FA6" w:rsidR="001626CB" w:rsidRDefault="00822F12" w:rsidP="00A24216">
      <w:pPr>
        <w:numPr>
          <w:ilvl w:val="0"/>
          <w:numId w:val="38"/>
        </w:numPr>
        <w:spacing w:before="100" w:beforeAutospacing="1" w:after="100" w:afterAutospacing="1" w:line="360" w:lineRule="auto"/>
        <w:rPr>
          <w:rFonts w:ascii="Simplified Arabic" w:hAnsi="Simplified Arabic" w:cs="Simplified Arabic"/>
          <w:sz w:val="28"/>
          <w:szCs w:val="28"/>
        </w:rPr>
      </w:pPr>
      <w:r w:rsidRPr="007A0E60">
        <w:rPr>
          <w:rFonts w:ascii="Simplified Arabic" w:hAnsi="Simplified Arabic" w:cs="Simplified Arabic"/>
          <w:sz w:val="28"/>
          <w:szCs w:val="28"/>
          <w:rtl/>
        </w:rPr>
        <w:t>توجيه الأبحاث المستقبلية</w:t>
      </w:r>
      <w:r w:rsidRPr="007A0E60">
        <w:rPr>
          <w:rFonts w:ascii="Simplified Arabic" w:hAnsi="Simplified Arabic" w:cs="Simplified Arabic"/>
          <w:sz w:val="28"/>
          <w:szCs w:val="28"/>
        </w:rPr>
        <w:t xml:space="preserve">: </w:t>
      </w:r>
      <w:r w:rsidRPr="007A0E60">
        <w:rPr>
          <w:rFonts w:ascii="Simplified Arabic" w:hAnsi="Simplified Arabic" w:cs="Simplified Arabic"/>
          <w:sz w:val="28"/>
          <w:szCs w:val="28"/>
          <w:rtl/>
        </w:rPr>
        <w:t>يوفر هذا البحث أساسًا قويًا يمكن أن يستند إليه الباحثون في المستقبل، من خلال تحديد الفجوات المعرفية والقضايا التي تتطلب مزيدًا من الاستكشاف في مجال تحسين أداء سلاسل الإمداد باستخدام الذكاء الاصطناعي في القطاعات المختلفة</w:t>
      </w:r>
      <w:r w:rsidRPr="007A0E60">
        <w:rPr>
          <w:rFonts w:ascii="Simplified Arabic" w:hAnsi="Simplified Arabic" w:cs="Simplified Arabic"/>
          <w:sz w:val="28"/>
          <w:szCs w:val="28"/>
        </w:rPr>
        <w:t>.</w:t>
      </w:r>
    </w:p>
    <w:p w14:paraId="4FF5AEC7" w14:textId="77777777" w:rsidR="00314D64" w:rsidRPr="007A0E60" w:rsidRDefault="00314D64" w:rsidP="00314D64">
      <w:pPr>
        <w:spacing w:before="100" w:beforeAutospacing="1" w:after="100" w:afterAutospacing="1" w:line="360" w:lineRule="auto"/>
        <w:rPr>
          <w:rFonts w:ascii="Simplified Arabic" w:hAnsi="Simplified Arabic" w:cs="Simplified Arabic"/>
          <w:sz w:val="28"/>
          <w:szCs w:val="28"/>
          <w:rtl/>
        </w:rPr>
      </w:pPr>
    </w:p>
    <w:p w14:paraId="038D068B" w14:textId="4ADBA4AD" w:rsidR="00215AB9" w:rsidRPr="007A0E60" w:rsidRDefault="00215AB9" w:rsidP="00CF3357">
      <w:pPr>
        <w:tabs>
          <w:tab w:val="left" w:pos="2966"/>
        </w:tabs>
        <w:spacing w:line="360" w:lineRule="auto"/>
        <w:ind w:left="720"/>
        <w:outlineLvl w:val="0"/>
        <w:rPr>
          <w:rFonts w:ascii="Simplified Arabic" w:hAnsi="Simplified Arabic" w:cs="Simplified Arabic"/>
          <w:b/>
          <w:bCs/>
          <w:sz w:val="28"/>
          <w:szCs w:val="28"/>
        </w:rPr>
      </w:pPr>
      <w:bookmarkStart w:id="5" w:name="_Toc180535520"/>
      <w:r w:rsidRPr="007A0E60">
        <w:rPr>
          <w:rFonts w:ascii="Simplified Arabic" w:hAnsi="Simplified Arabic" w:cs="Simplified Arabic"/>
          <w:b/>
          <w:bCs/>
          <w:sz w:val="28"/>
          <w:szCs w:val="28"/>
          <w:rtl/>
        </w:rPr>
        <w:lastRenderedPageBreak/>
        <w:t>الأهمية العملية:</w:t>
      </w:r>
      <w:bookmarkEnd w:id="5"/>
    </w:p>
    <w:p w14:paraId="59151227" w14:textId="2F514C16" w:rsidR="00D75171" w:rsidRPr="007A0E60" w:rsidRDefault="00D75171" w:rsidP="00CF3357">
      <w:pPr>
        <w:pStyle w:val="ListParagraph"/>
        <w:numPr>
          <w:ilvl w:val="0"/>
          <w:numId w:val="39"/>
        </w:numPr>
        <w:tabs>
          <w:tab w:val="left" w:pos="2966"/>
        </w:tabs>
        <w:spacing w:line="360" w:lineRule="auto"/>
        <w:rPr>
          <w:rFonts w:ascii="Simplified Arabic" w:hAnsi="Simplified Arabic" w:cs="Simplified Arabic"/>
          <w:sz w:val="28"/>
          <w:szCs w:val="28"/>
        </w:rPr>
      </w:pPr>
      <w:r w:rsidRPr="007A0E60">
        <w:rPr>
          <w:rFonts w:ascii="Simplified Arabic" w:hAnsi="Simplified Arabic" w:cs="Simplified Arabic"/>
          <w:sz w:val="28"/>
          <w:szCs w:val="28"/>
          <w:rtl/>
        </w:rPr>
        <w:t>توجيه السياسات واتخاذ القرارات</w:t>
      </w:r>
      <w:r w:rsidRPr="007A0E60">
        <w:rPr>
          <w:rFonts w:ascii="Simplified Arabic" w:hAnsi="Simplified Arabic" w:cs="Simplified Arabic"/>
          <w:sz w:val="28"/>
          <w:szCs w:val="28"/>
        </w:rPr>
        <w:t xml:space="preserve">: </w:t>
      </w:r>
      <w:r w:rsidRPr="007A0E60">
        <w:rPr>
          <w:rFonts w:ascii="Simplified Arabic" w:hAnsi="Simplified Arabic" w:cs="Simplified Arabic"/>
          <w:sz w:val="28"/>
          <w:szCs w:val="28"/>
          <w:rtl/>
        </w:rPr>
        <w:t>يساعد هذا البحث التطبيقي في توجيه السياسات واتخاذ القرارات المتعلقة بتبني تقنيات الذكاء الاصطناعي في أقسام سلاسل الإمداد في المنظمات العاملة في توريد المنتجات للمشاريع السكنية والتجارية والصناعية في المملكة العربية السعودية</w:t>
      </w:r>
      <w:r w:rsidRPr="007A0E60">
        <w:rPr>
          <w:rFonts w:ascii="Simplified Arabic" w:hAnsi="Simplified Arabic" w:cs="Simplified Arabic"/>
          <w:sz w:val="28"/>
          <w:szCs w:val="28"/>
        </w:rPr>
        <w:t>.</w:t>
      </w:r>
    </w:p>
    <w:p w14:paraId="186652DD" w14:textId="5CE0A6DB" w:rsidR="00D75171" w:rsidRPr="007A0E60" w:rsidRDefault="00D75171" w:rsidP="00CF3357">
      <w:pPr>
        <w:pStyle w:val="ListParagraph"/>
        <w:numPr>
          <w:ilvl w:val="0"/>
          <w:numId w:val="39"/>
        </w:numPr>
        <w:tabs>
          <w:tab w:val="left" w:pos="2966"/>
        </w:tabs>
        <w:spacing w:line="360" w:lineRule="auto"/>
        <w:rPr>
          <w:rFonts w:ascii="Simplified Arabic" w:hAnsi="Simplified Arabic" w:cs="Simplified Arabic"/>
          <w:sz w:val="28"/>
          <w:szCs w:val="28"/>
        </w:rPr>
      </w:pPr>
      <w:r w:rsidRPr="007A0E60">
        <w:rPr>
          <w:rFonts w:ascii="Simplified Arabic" w:hAnsi="Simplified Arabic" w:cs="Simplified Arabic"/>
          <w:sz w:val="28"/>
          <w:szCs w:val="28"/>
          <w:rtl/>
        </w:rPr>
        <w:t>تحسين العمليات وزيادة الكفاءة</w:t>
      </w:r>
      <w:r w:rsidRPr="007A0E60">
        <w:rPr>
          <w:rFonts w:ascii="Simplified Arabic" w:hAnsi="Simplified Arabic" w:cs="Simplified Arabic"/>
          <w:sz w:val="28"/>
          <w:szCs w:val="28"/>
        </w:rPr>
        <w:t xml:space="preserve">: </w:t>
      </w:r>
      <w:r w:rsidRPr="007A0E60">
        <w:rPr>
          <w:rFonts w:ascii="Simplified Arabic" w:hAnsi="Simplified Arabic" w:cs="Simplified Arabic"/>
          <w:sz w:val="28"/>
          <w:szCs w:val="28"/>
          <w:rtl/>
        </w:rPr>
        <w:t>يساهم البحث في تحسين العمليات اللوجستية داخل أقسام سلاسل الإمداد، وزيادة كفاءتها من خلال تطبيق تقنيات الذكاء الاصطناعي، مما يؤدي إلى تقليل التكاليف وزيادة الفعالية التشغيلية</w:t>
      </w:r>
      <w:r w:rsidRPr="007A0E60">
        <w:rPr>
          <w:rFonts w:ascii="Simplified Arabic" w:hAnsi="Simplified Arabic" w:cs="Simplified Arabic"/>
          <w:sz w:val="28"/>
          <w:szCs w:val="28"/>
        </w:rPr>
        <w:t>.</w:t>
      </w:r>
    </w:p>
    <w:p w14:paraId="2885A2F5" w14:textId="316E089C" w:rsidR="00D75171" w:rsidRPr="007A0E60" w:rsidRDefault="00D75171" w:rsidP="00CF3357">
      <w:pPr>
        <w:pStyle w:val="ListParagraph"/>
        <w:numPr>
          <w:ilvl w:val="0"/>
          <w:numId w:val="39"/>
        </w:numPr>
        <w:tabs>
          <w:tab w:val="left" w:pos="2966"/>
        </w:tabs>
        <w:spacing w:line="360" w:lineRule="auto"/>
        <w:rPr>
          <w:rFonts w:ascii="Simplified Arabic" w:hAnsi="Simplified Arabic" w:cs="Simplified Arabic"/>
          <w:sz w:val="28"/>
          <w:szCs w:val="28"/>
        </w:rPr>
      </w:pPr>
      <w:r w:rsidRPr="007A0E60">
        <w:rPr>
          <w:rFonts w:ascii="Simplified Arabic" w:hAnsi="Simplified Arabic" w:cs="Simplified Arabic"/>
          <w:sz w:val="28"/>
          <w:szCs w:val="28"/>
          <w:rtl/>
        </w:rPr>
        <w:t>دعم الابتكار وتطوير حلول جديدة</w:t>
      </w:r>
      <w:r w:rsidRPr="007A0E60">
        <w:rPr>
          <w:rFonts w:ascii="Simplified Arabic" w:hAnsi="Simplified Arabic" w:cs="Simplified Arabic"/>
          <w:sz w:val="28"/>
          <w:szCs w:val="28"/>
        </w:rPr>
        <w:t xml:space="preserve">: </w:t>
      </w:r>
      <w:r w:rsidRPr="007A0E60">
        <w:rPr>
          <w:rFonts w:ascii="Simplified Arabic" w:hAnsi="Simplified Arabic" w:cs="Simplified Arabic"/>
          <w:sz w:val="28"/>
          <w:szCs w:val="28"/>
          <w:rtl/>
        </w:rPr>
        <w:t>يساعد البحث في دعم الابتكار وتطوير حلول جديدة وفعالة تستفيد من تطبيق تقنيات الذكاء الاصطناعي في سلاسل الإمداد، مما يسهم في رفع مستوى الجودة وتحسين أداء المنظمات في السوق</w:t>
      </w:r>
      <w:r w:rsidRPr="007A0E60">
        <w:rPr>
          <w:rFonts w:ascii="Simplified Arabic" w:hAnsi="Simplified Arabic" w:cs="Simplified Arabic"/>
          <w:sz w:val="28"/>
          <w:szCs w:val="28"/>
        </w:rPr>
        <w:t>.</w:t>
      </w:r>
    </w:p>
    <w:p w14:paraId="4981D4AA" w14:textId="3B448717" w:rsidR="00D75171" w:rsidRPr="007A0E60" w:rsidRDefault="00D75171" w:rsidP="00F66D93">
      <w:pPr>
        <w:pStyle w:val="ListParagraph"/>
        <w:numPr>
          <w:ilvl w:val="0"/>
          <w:numId w:val="39"/>
        </w:numPr>
        <w:tabs>
          <w:tab w:val="left" w:pos="2966"/>
        </w:tabs>
        <w:spacing w:line="360" w:lineRule="auto"/>
        <w:rPr>
          <w:rFonts w:ascii="Simplified Arabic" w:hAnsi="Simplified Arabic" w:cs="Simplified Arabic"/>
          <w:sz w:val="28"/>
          <w:szCs w:val="28"/>
        </w:rPr>
      </w:pPr>
      <w:r w:rsidRPr="007A0E60">
        <w:rPr>
          <w:rFonts w:ascii="Simplified Arabic" w:hAnsi="Simplified Arabic" w:cs="Simplified Arabic"/>
          <w:sz w:val="28"/>
          <w:szCs w:val="28"/>
          <w:rtl/>
        </w:rPr>
        <w:t xml:space="preserve">تعزيز </w:t>
      </w:r>
      <w:r w:rsidR="00AD0EA0" w:rsidRPr="007A0E60">
        <w:rPr>
          <w:rFonts w:ascii="Simplified Arabic" w:hAnsi="Simplified Arabic" w:cs="Simplified Arabic"/>
          <w:sz w:val="28"/>
          <w:szCs w:val="28"/>
          <w:rtl/>
        </w:rPr>
        <w:t>كفاءة الاداء</w:t>
      </w:r>
      <w:r w:rsidRPr="007A0E60">
        <w:rPr>
          <w:rFonts w:ascii="Simplified Arabic" w:hAnsi="Simplified Arabic" w:cs="Simplified Arabic"/>
          <w:sz w:val="28"/>
          <w:szCs w:val="28"/>
        </w:rPr>
        <w:t xml:space="preserve">: </w:t>
      </w:r>
      <w:r w:rsidRPr="007A0E60">
        <w:rPr>
          <w:rFonts w:ascii="Simplified Arabic" w:hAnsi="Simplified Arabic" w:cs="Simplified Arabic"/>
          <w:sz w:val="28"/>
          <w:szCs w:val="28"/>
          <w:rtl/>
        </w:rPr>
        <w:t xml:space="preserve">يساهم البحث في تعزيز </w:t>
      </w:r>
      <w:r w:rsidR="00AD0EA0" w:rsidRPr="007A0E60">
        <w:rPr>
          <w:rFonts w:ascii="Simplified Arabic" w:hAnsi="Simplified Arabic" w:cs="Simplified Arabic"/>
          <w:sz w:val="28"/>
          <w:szCs w:val="28"/>
          <w:rtl/>
        </w:rPr>
        <w:t>كفاءة الاداء</w:t>
      </w:r>
      <w:r w:rsidRPr="007A0E60">
        <w:rPr>
          <w:rFonts w:ascii="Simplified Arabic" w:hAnsi="Simplified Arabic" w:cs="Simplified Arabic"/>
          <w:sz w:val="28"/>
          <w:szCs w:val="28"/>
          <w:rtl/>
        </w:rPr>
        <w:t xml:space="preserve"> للمنظمات من خلال تطوير استراتيجيات تطبيق الذكاء الاصطناعي التي تهدف إلى تحقيق الكفاءة والفعالية في إدارة سلاسل الإمداد، مما يزيد من قدرتها على المنافسة في السوق ويضمن نجاحها في تلبية احتياجات المشاريع السكنية والتجارية والصناعية</w:t>
      </w:r>
      <w:r w:rsidRPr="007A0E60">
        <w:rPr>
          <w:rFonts w:ascii="Simplified Arabic" w:hAnsi="Simplified Arabic" w:cs="Simplified Arabic"/>
          <w:sz w:val="28"/>
          <w:szCs w:val="28"/>
        </w:rPr>
        <w:t>.</w:t>
      </w:r>
    </w:p>
    <w:p w14:paraId="78D9E1BD" w14:textId="4CFD829E" w:rsidR="003C0B20" w:rsidRPr="007A0E60" w:rsidRDefault="0021601F" w:rsidP="00CF3357">
      <w:pPr>
        <w:pStyle w:val="ListParagraph"/>
        <w:numPr>
          <w:ilvl w:val="1"/>
          <w:numId w:val="1"/>
        </w:numPr>
        <w:tabs>
          <w:tab w:val="left" w:pos="2966"/>
        </w:tabs>
        <w:spacing w:line="360" w:lineRule="auto"/>
        <w:outlineLvl w:val="0"/>
        <w:rPr>
          <w:rFonts w:ascii="Simplified Arabic" w:hAnsi="Simplified Arabic" w:cs="Simplified Arabic"/>
          <w:b/>
          <w:bCs/>
          <w:sz w:val="28"/>
          <w:szCs w:val="28"/>
        </w:rPr>
      </w:pPr>
      <w:bookmarkStart w:id="6" w:name="_Toc180535521"/>
      <w:r w:rsidRPr="007A0E60">
        <w:rPr>
          <w:rFonts w:ascii="Simplified Arabic" w:hAnsi="Simplified Arabic" w:cs="Simplified Arabic"/>
          <w:b/>
          <w:bCs/>
          <w:sz w:val="28"/>
          <w:szCs w:val="28"/>
          <w:rtl/>
        </w:rPr>
        <w:t>أهداف الدراسة:</w:t>
      </w:r>
      <w:bookmarkEnd w:id="6"/>
    </w:p>
    <w:p w14:paraId="30ECA841" w14:textId="77777777" w:rsidR="00D75171" w:rsidRPr="007A0E60" w:rsidRDefault="00D75171" w:rsidP="00CF3357">
      <w:pPr>
        <w:spacing w:before="100" w:beforeAutospacing="1" w:after="100" w:afterAutospacing="1" w:line="360" w:lineRule="auto"/>
        <w:rPr>
          <w:rFonts w:ascii="Simplified Arabic" w:hAnsi="Simplified Arabic" w:cs="Simplified Arabic"/>
          <w:sz w:val="28"/>
          <w:szCs w:val="28"/>
        </w:rPr>
      </w:pPr>
      <w:r w:rsidRPr="007A0E60">
        <w:rPr>
          <w:rFonts w:ascii="Simplified Arabic" w:hAnsi="Simplified Arabic" w:cs="Simplified Arabic"/>
          <w:sz w:val="28"/>
          <w:szCs w:val="28"/>
          <w:rtl/>
        </w:rPr>
        <w:t xml:space="preserve">هدفت هذه الدراسة إلى تقييم تأثير تقنيات الذكاء الاصطناعي بأبعادها المختلفة (النظم الخبيرة، التعلم الآلي التلقائي، سهولة الاستعمال) على تحسين كفاءة أداء أقسام سلاسل الإمداد في المنظمات العاملة </w:t>
      </w:r>
      <w:r w:rsidRPr="007A0E60">
        <w:rPr>
          <w:rFonts w:ascii="Simplified Arabic" w:hAnsi="Simplified Arabic" w:cs="Simplified Arabic"/>
          <w:sz w:val="28"/>
          <w:szCs w:val="28"/>
          <w:rtl/>
        </w:rPr>
        <w:lastRenderedPageBreak/>
        <w:t>في توريد المنتجات للمشاريع السكنية والتجارية والصناعية في المملكة العربية السعودية. وانبثقت منها عدة أهداف فرعية، وهي</w:t>
      </w:r>
      <w:r w:rsidRPr="007A0E60">
        <w:rPr>
          <w:rFonts w:ascii="Simplified Arabic" w:hAnsi="Simplified Arabic" w:cs="Simplified Arabic"/>
          <w:sz w:val="28"/>
          <w:szCs w:val="28"/>
        </w:rPr>
        <w:t>:</w:t>
      </w:r>
    </w:p>
    <w:p w14:paraId="01FF8EF9" w14:textId="77777777" w:rsidR="00D75171" w:rsidRPr="007A0E60" w:rsidRDefault="00D75171" w:rsidP="00CF3357">
      <w:pPr>
        <w:numPr>
          <w:ilvl w:val="0"/>
          <w:numId w:val="40"/>
        </w:numPr>
        <w:spacing w:before="100" w:beforeAutospacing="1" w:after="100" w:afterAutospacing="1" w:line="360" w:lineRule="auto"/>
        <w:rPr>
          <w:rFonts w:ascii="Simplified Arabic" w:hAnsi="Simplified Arabic" w:cs="Simplified Arabic"/>
          <w:sz w:val="28"/>
          <w:szCs w:val="28"/>
        </w:rPr>
      </w:pPr>
      <w:r w:rsidRPr="007A0E60">
        <w:rPr>
          <w:rFonts w:ascii="Simplified Arabic" w:hAnsi="Simplified Arabic" w:cs="Simplified Arabic"/>
          <w:sz w:val="28"/>
          <w:szCs w:val="28"/>
          <w:rtl/>
        </w:rPr>
        <w:t>تحليل تأثير تقنيات الذكاء الاصطناعي بأبعادها المختلفة (النظم الخبيرة، التعلم الآلي التلقائي، سهولة الاستعمال) على كفاءة وفعالية أقسام سلاسل الإمداد في المنظمات العاملة في توريد المنتجات في المملكة العربية السعودية</w:t>
      </w:r>
      <w:r w:rsidRPr="007A0E60">
        <w:rPr>
          <w:rFonts w:ascii="Simplified Arabic" w:hAnsi="Simplified Arabic" w:cs="Simplified Arabic"/>
          <w:sz w:val="28"/>
          <w:szCs w:val="28"/>
        </w:rPr>
        <w:t>.</w:t>
      </w:r>
    </w:p>
    <w:p w14:paraId="441C9344" w14:textId="216AB46C" w:rsidR="00D75171" w:rsidRPr="007A0E60" w:rsidRDefault="00D75171" w:rsidP="00CF3357">
      <w:pPr>
        <w:numPr>
          <w:ilvl w:val="0"/>
          <w:numId w:val="40"/>
        </w:numPr>
        <w:spacing w:before="100" w:beforeAutospacing="1" w:after="100" w:afterAutospacing="1" w:line="360" w:lineRule="auto"/>
        <w:rPr>
          <w:rFonts w:ascii="Simplified Arabic" w:hAnsi="Simplified Arabic" w:cs="Simplified Arabic"/>
          <w:sz w:val="28"/>
          <w:szCs w:val="28"/>
        </w:rPr>
      </w:pPr>
      <w:r w:rsidRPr="007A0E60">
        <w:rPr>
          <w:rFonts w:ascii="Simplified Arabic" w:hAnsi="Simplified Arabic" w:cs="Simplified Arabic"/>
          <w:sz w:val="28"/>
          <w:szCs w:val="28"/>
          <w:rtl/>
        </w:rPr>
        <w:t xml:space="preserve">استقصاء </w:t>
      </w:r>
      <w:r w:rsidR="001626CB" w:rsidRPr="007A0E60">
        <w:rPr>
          <w:rFonts w:ascii="Simplified Arabic" w:hAnsi="Simplified Arabic" w:cs="Simplified Arabic"/>
          <w:sz w:val="28"/>
          <w:szCs w:val="28"/>
          <w:rtl/>
        </w:rPr>
        <w:t>دور الأداء</w:t>
      </w:r>
      <w:r w:rsidR="00FF2C45" w:rsidRPr="007A0E60">
        <w:rPr>
          <w:rFonts w:ascii="Simplified Arabic" w:hAnsi="Simplified Arabic" w:cs="Simplified Arabic"/>
          <w:sz w:val="28"/>
          <w:szCs w:val="28"/>
          <w:rtl/>
        </w:rPr>
        <w:t xml:space="preserve"> </w:t>
      </w:r>
      <w:r w:rsidRPr="007A0E60">
        <w:rPr>
          <w:rFonts w:ascii="Simplified Arabic" w:hAnsi="Simplified Arabic" w:cs="Simplified Arabic"/>
          <w:sz w:val="28"/>
          <w:szCs w:val="28"/>
          <w:rtl/>
        </w:rPr>
        <w:t>في العلاقة بين تطبيق تقنيات الذكاء الاصطناعي وتحسين أداء سلاسل الإمداد، وكيف يمكن</w:t>
      </w:r>
      <w:r w:rsidR="00FF2C45" w:rsidRPr="007A0E60">
        <w:rPr>
          <w:rFonts w:ascii="Simplified Arabic" w:hAnsi="Simplified Arabic" w:cs="Simplified Arabic"/>
          <w:sz w:val="28"/>
          <w:szCs w:val="28"/>
          <w:rtl/>
        </w:rPr>
        <w:t xml:space="preserve"> دور الأداء </w:t>
      </w:r>
      <w:r w:rsidRPr="007A0E60">
        <w:rPr>
          <w:rFonts w:ascii="Simplified Arabic" w:hAnsi="Simplified Arabic" w:cs="Simplified Arabic"/>
          <w:sz w:val="28"/>
          <w:szCs w:val="28"/>
          <w:rtl/>
        </w:rPr>
        <w:t>تعزيز الأثر الإيجابي لهذه التقنيات على الكفاءة التشغيلية</w:t>
      </w:r>
      <w:r w:rsidRPr="007A0E60">
        <w:rPr>
          <w:rFonts w:ascii="Simplified Arabic" w:hAnsi="Simplified Arabic" w:cs="Simplified Arabic"/>
          <w:sz w:val="28"/>
          <w:szCs w:val="28"/>
        </w:rPr>
        <w:t>.</w:t>
      </w:r>
    </w:p>
    <w:p w14:paraId="174A6303" w14:textId="77777777" w:rsidR="00D75171" w:rsidRPr="007A0E60" w:rsidRDefault="00D75171" w:rsidP="00CF3357">
      <w:pPr>
        <w:numPr>
          <w:ilvl w:val="0"/>
          <w:numId w:val="40"/>
        </w:numPr>
        <w:spacing w:before="100" w:beforeAutospacing="1" w:after="100" w:afterAutospacing="1" w:line="360" w:lineRule="auto"/>
        <w:rPr>
          <w:rFonts w:ascii="Simplified Arabic" w:hAnsi="Simplified Arabic" w:cs="Simplified Arabic"/>
          <w:sz w:val="28"/>
          <w:szCs w:val="28"/>
        </w:rPr>
      </w:pPr>
      <w:r w:rsidRPr="007A0E60">
        <w:rPr>
          <w:rFonts w:ascii="Simplified Arabic" w:hAnsi="Simplified Arabic" w:cs="Simplified Arabic"/>
          <w:sz w:val="28"/>
          <w:szCs w:val="28"/>
          <w:rtl/>
        </w:rPr>
        <w:t>فهم تأثير الذكاء الاصطناعي على الكفاءة والفعالية التشغيلية في سلاسل الإمداد، وتحديد مدى قدرة هذه التقنيات على تحسين الأداء العام للمنظمات في بيئة تنافسية تتطلب سرعة ودقة في التوريد</w:t>
      </w:r>
      <w:r w:rsidRPr="007A0E60">
        <w:rPr>
          <w:rFonts w:ascii="Simplified Arabic" w:hAnsi="Simplified Arabic" w:cs="Simplified Arabic"/>
          <w:sz w:val="28"/>
          <w:szCs w:val="28"/>
        </w:rPr>
        <w:t>.</w:t>
      </w:r>
    </w:p>
    <w:p w14:paraId="1BC52343" w14:textId="1073B2F2" w:rsidR="00D75171" w:rsidRPr="007A0E60" w:rsidRDefault="00D75171" w:rsidP="00CF3357">
      <w:pPr>
        <w:numPr>
          <w:ilvl w:val="0"/>
          <w:numId w:val="40"/>
        </w:numPr>
        <w:spacing w:before="100" w:beforeAutospacing="1" w:after="100" w:afterAutospacing="1" w:line="360" w:lineRule="auto"/>
        <w:rPr>
          <w:rFonts w:ascii="Simplified Arabic" w:hAnsi="Simplified Arabic" w:cs="Simplified Arabic"/>
          <w:sz w:val="28"/>
          <w:szCs w:val="28"/>
        </w:rPr>
      </w:pPr>
      <w:r w:rsidRPr="007A0E60">
        <w:rPr>
          <w:rFonts w:ascii="Simplified Arabic" w:hAnsi="Simplified Arabic" w:cs="Simplified Arabic"/>
          <w:sz w:val="28"/>
          <w:szCs w:val="28"/>
          <w:rtl/>
        </w:rPr>
        <w:t>تحليل التفاعل بين مكونات الذكاء الاصطناع</w:t>
      </w:r>
      <w:r w:rsidR="00FF2C45" w:rsidRPr="007A0E60">
        <w:rPr>
          <w:rFonts w:ascii="Simplified Arabic" w:hAnsi="Simplified Arabic" w:cs="Simplified Arabic"/>
          <w:sz w:val="28"/>
          <w:szCs w:val="28"/>
          <w:rtl/>
        </w:rPr>
        <w:t xml:space="preserve"> </w:t>
      </w:r>
      <w:r w:rsidR="001626CB" w:rsidRPr="007A0E60">
        <w:rPr>
          <w:rFonts w:ascii="Simplified Arabic" w:hAnsi="Simplified Arabic" w:cs="Simplified Arabic"/>
          <w:sz w:val="28"/>
          <w:szCs w:val="28"/>
          <w:rtl/>
        </w:rPr>
        <w:t>والأداء باعتباره</w:t>
      </w:r>
      <w:r w:rsidRPr="007A0E60">
        <w:rPr>
          <w:rFonts w:ascii="Simplified Arabic" w:hAnsi="Simplified Arabic" w:cs="Simplified Arabic"/>
          <w:sz w:val="28"/>
          <w:szCs w:val="28"/>
          <w:rtl/>
        </w:rPr>
        <w:t xml:space="preserve"> </w:t>
      </w:r>
      <w:r w:rsidR="001626CB" w:rsidRPr="007A0E60">
        <w:rPr>
          <w:rFonts w:ascii="Simplified Arabic" w:hAnsi="Simplified Arabic" w:cs="Simplified Arabic"/>
          <w:sz w:val="28"/>
          <w:szCs w:val="28"/>
          <w:rtl/>
        </w:rPr>
        <w:t>اداه لتحسين</w:t>
      </w:r>
      <w:r w:rsidRPr="007A0E60">
        <w:rPr>
          <w:rFonts w:ascii="Simplified Arabic" w:hAnsi="Simplified Arabic" w:cs="Simplified Arabic"/>
          <w:sz w:val="28"/>
          <w:szCs w:val="28"/>
          <w:rtl/>
        </w:rPr>
        <w:t xml:space="preserve"> الأداء في سلاسل الإمداد، وتحديد أي من مكونات الذكاء الاصطناعي يساهم بشكل أكبر في تعزيز الكفاءة والفعالية في العمليات اللوجستية</w:t>
      </w:r>
      <w:r w:rsidRPr="007A0E60">
        <w:rPr>
          <w:rFonts w:ascii="Simplified Arabic" w:hAnsi="Simplified Arabic" w:cs="Simplified Arabic"/>
          <w:sz w:val="28"/>
          <w:szCs w:val="28"/>
        </w:rPr>
        <w:t>.</w:t>
      </w:r>
    </w:p>
    <w:p w14:paraId="6626B3DF" w14:textId="4AF376A8" w:rsidR="00D94558" w:rsidRPr="007A0E60" w:rsidRDefault="00D94558" w:rsidP="00CF3357">
      <w:pPr>
        <w:tabs>
          <w:tab w:val="left" w:pos="2966"/>
        </w:tabs>
        <w:spacing w:line="360" w:lineRule="auto"/>
        <w:outlineLvl w:val="0"/>
        <w:rPr>
          <w:rFonts w:ascii="Simplified Arabic" w:hAnsi="Simplified Arabic" w:cs="Simplified Arabic"/>
          <w:b/>
          <w:bCs/>
          <w:sz w:val="28"/>
          <w:szCs w:val="28"/>
          <w:rtl/>
        </w:rPr>
      </w:pPr>
      <w:bookmarkStart w:id="7" w:name="_Toc180535522"/>
      <w:r w:rsidRPr="007A0E60">
        <w:rPr>
          <w:rFonts w:ascii="Simplified Arabic" w:hAnsi="Simplified Arabic" w:cs="Simplified Arabic"/>
          <w:b/>
          <w:bCs/>
          <w:sz w:val="28"/>
          <w:szCs w:val="28"/>
          <w:rtl/>
        </w:rPr>
        <w:t>5.1 أسئلة الدراسة</w:t>
      </w:r>
      <w:bookmarkEnd w:id="7"/>
      <w:r w:rsidRPr="007A0E60">
        <w:rPr>
          <w:rFonts w:ascii="Simplified Arabic" w:hAnsi="Simplified Arabic" w:cs="Simplified Arabic"/>
          <w:b/>
          <w:bCs/>
          <w:sz w:val="28"/>
          <w:szCs w:val="28"/>
          <w:rtl/>
        </w:rPr>
        <w:t xml:space="preserve"> </w:t>
      </w:r>
    </w:p>
    <w:p w14:paraId="64E9B046" w14:textId="660C5143" w:rsidR="00D75171" w:rsidRPr="007A0E60" w:rsidRDefault="00D75171" w:rsidP="00CF3357">
      <w:pPr>
        <w:numPr>
          <w:ilvl w:val="0"/>
          <w:numId w:val="41"/>
        </w:numPr>
        <w:tabs>
          <w:tab w:val="left" w:pos="2966"/>
        </w:tabs>
        <w:spacing w:line="360" w:lineRule="auto"/>
        <w:rPr>
          <w:rFonts w:ascii="Simplified Arabic" w:hAnsi="Simplified Arabic" w:cs="Simplified Arabic"/>
          <w:sz w:val="28"/>
          <w:szCs w:val="28"/>
        </w:rPr>
      </w:pPr>
      <w:r w:rsidRPr="007A0E60">
        <w:rPr>
          <w:rFonts w:ascii="Simplified Arabic" w:hAnsi="Simplified Arabic" w:cs="Simplified Arabic"/>
          <w:b/>
          <w:bCs/>
          <w:sz w:val="28"/>
          <w:szCs w:val="28"/>
          <w:rtl/>
        </w:rPr>
        <w:t xml:space="preserve">السؤال </w:t>
      </w:r>
      <w:r w:rsidR="001626CB" w:rsidRPr="007A0E60">
        <w:rPr>
          <w:rFonts w:ascii="Simplified Arabic" w:hAnsi="Simplified Arabic" w:cs="Simplified Arabic"/>
          <w:b/>
          <w:bCs/>
          <w:sz w:val="28"/>
          <w:szCs w:val="28"/>
          <w:rtl/>
        </w:rPr>
        <w:t>الفرعي الأول</w:t>
      </w:r>
      <w:r w:rsidRPr="007A0E60">
        <w:rPr>
          <w:rFonts w:ascii="Simplified Arabic" w:hAnsi="Simplified Arabic" w:cs="Simplified Arabic"/>
          <w:sz w:val="28"/>
          <w:szCs w:val="28"/>
        </w:rPr>
        <w:t xml:space="preserve">: </w:t>
      </w:r>
      <w:r w:rsidRPr="007A0E60">
        <w:rPr>
          <w:rFonts w:ascii="Simplified Arabic" w:hAnsi="Simplified Arabic" w:cs="Simplified Arabic"/>
          <w:sz w:val="28"/>
          <w:szCs w:val="28"/>
          <w:rtl/>
        </w:rPr>
        <w:t>ما تأثير تقنيات الذكاء الاصطناعي بأبعادها (النظم الخبيرة، التعلم الآلي التلقائي، سهولة الاستعمال) على تحسين كفاءة أداء أقسام سلاسل الإمداد في المنظمات العاملة في توريد المنتجات للمشاريع السكنية والتجارية والصناعية في المملكة العربية السعودية؟</w:t>
      </w:r>
    </w:p>
    <w:p w14:paraId="741C69A8" w14:textId="0238DAE8" w:rsidR="00D75171" w:rsidRPr="007A0E60" w:rsidRDefault="00D75171" w:rsidP="00CF3357">
      <w:pPr>
        <w:numPr>
          <w:ilvl w:val="0"/>
          <w:numId w:val="41"/>
        </w:numPr>
        <w:tabs>
          <w:tab w:val="left" w:pos="2966"/>
        </w:tabs>
        <w:spacing w:line="360" w:lineRule="auto"/>
        <w:rPr>
          <w:rFonts w:ascii="Simplified Arabic" w:hAnsi="Simplified Arabic" w:cs="Simplified Arabic"/>
          <w:sz w:val="28"/>
          <w:szCs w:val="28"/>
        </w:rPr>
      </w:pPr>
      <w:r w:rsidRPr="007A0E60">
        <w:rPr>
          <w:rFonts w:ascii="Simplified Arabic" w:hAnsi="Simplified Arabic" w:cs="Simplified Arabic"/>
          <w:b/>
          <w:bCs/>
          <w:sz w:val="28"/>
          <w:szCs w:val="28"/>
          <w:rtl/>
        </w:rPr>
        <w:lastRenderedPageBreak/>
        <w:t xml:space="preserve">السؤال </w:t>
      </w:r>
      <w:r w:rsidR="001626CB" w:rsidRPr="007A0E60">
        <w:rPr>
          <w:rFonts w:ascii="Simplified Arabic" w:hAnsi="Simplified Arabic" w:cs="Simplified Arabic"/>
          <w:b/>
          <w:bCs/>
          <w:sz w:val="28"/>
          <w:szCs w:val="28"/>
          <w:rtl/>
        </w:rPr>
        <w:t>الفرعي الثاني</w:t>
      </w:r>
      <w:r w:rsidRPr="007A0E60">
        <w:rPr>
          <w:rFonts w:ascii="Simplified Arabic" w:hAnsi="Simplified Arabic" w:cs="Simplified Arabic"/>
          <w:sz w:val="28"/>
          <w:szCs w:val="28"/>
        </w:rPr>
        <w:t xml:space="preserve">: </w:t>
      </w:r>
      <w:r w:rsidRPr="007A0E60">
        <w:rPr>
          <w:rFonts w:ascii="Simplified Arabic" w:hAnsi="Simplified Arabic" w:cs="Simplified Arabic"/>
          <w:sz w:val="28"/>
          <w:szCs w:val="28"/>
          <w:rtl/>
        </w:rPr>
        <w:t xml:space="preserve">كيف تؤثر تقنيات الذكاء الاصطناعي بأبعادها (النظم الخبيرة، التعلم الآلي التلقائي، سهولة الاستعمال) على تطوير </w:t>
      </w:r>
      <w:r w:rsidR="00FF2C45" w:rsidRPr="007A0E60">
        <w:rPr>
          <w:rFonts w:ascii="Simplified Arabic" w:hAnsi="Simplified Arabic" w:cs="Simplified Arabic"/>
          <w:sz w:val="28"/>
          <w:szCs w:val="28"/>
          <w:rtl/>
        </w:rPr>
        <w:t xml:space="preserve">الأداء </w:t>
      </w:r>
      <w:r w:rsidRPr="007A0E60">
        <w:rPr>
          <w:rFonts w:ascii="Simplified Arabic" w:hAnsi="Simplified Arabic" w:cs="Simplified Arabic"/>
          <w:sz w:val="28"/>
          <w:szCs w:val="28"/>
          <w:rtl/>
        </w:rPr>
        <w:t>في أقسام سلاسل الإمداد داخل المنظمات العاملة في المملكة العربية السعودية؟</w:t>
      </w:r>
    </w:p>
    <w:p w14:paraId="010E5862" w14:textId="66C0DC76" w:rsidR="00D75171" w:rsidRPr="007A0E60" w:rsidRDefault="00D75171" w:rsidP="00CF3357">
      <w:pPr>
        <w:numPr>
          <w:ilvl w:val="0"/>
          <w:numId w:val="41"/>
        </w:numPr>
        <w:tabs>
          <w:tab w:val="left" w:pos="2966"/>
        </w:tabs>
        <w:spacing w:line="360" w:lineRule="auto"/>
        <w:rPr>
          <w:rFonts w:ascii="Simplified Arabic" w:hAnsi="Simplified Arabic" w:cs="Simplified Arabic"/>
          <w:sz w:val="28"/>
          <w:szCs w:val="28"/>
        </w:rPr>
      </w:pPr>
      <w:r w:rsidRPr="007A0E60">
        <w:rPr>
          <w:rFonts w:ascii="Simplified Arabic" w:hAnsi="Simplified Arabic" w:cs="Simplified Arabic"/>
          <w:b/>
          <w:bCs/>
          <w:sz w:val="28"/>
          <w:szCs w:val="28"/>
          <w:rtl/>
        </w:rPr>
        <w:t xml:space="preserve">السؤال </w:t>
      </w:r>
      <w:r w:rsidR="001626CB" w:rsidRPr="007A0E60">
        <w:rPr>
          <w:rFonts w:ascii="Simplified Arabic" w:hAnsi="Simplified Arabic" w:cs="Simplified Arabic"/>
          <w:b/>
          <w:bCs/>
          <w:sz w:val="28"/>
          <w:szCs w:val="28"/>
          <w:rtl/>
        </w:rPr>
        <w:t>الفرعي الثالث</w:t>
      </w:r>
      <w:r w:rsidRPr="007A0E60">
        <w:rPr>
          <w:rFonts w:ascii="Simplified Arabic" w:hAnsi="Simplified Arabic" w:cs="Simplified Arabic"/>
          <w:sz w:val="28"/>
          <w:szCs w:val="28"/>
        </w:rPr>
        <w:t xml:space="preserve">: </w:t>
      </w:r>
      <w:r w:rsidRPr="007A0E60">
        <w:rPr>
          <w:rFonts w:ascii="Simplified Arabic" w:hAnsi="Simplified Arabic" w:cs="Simplified Arabic"/>
          <w:sz w:val="28"/>
          <w:szCs w:val="28"/>
          <w:rtl/>
        </w:rPr>
        <w:t xml:space="preserve">ما هو تأثير </w:t>
      </w:r>
      <w:r w:rsidR="00FF2C45" w:rsidRPr="007A0E60">
        <w:rPr>
          <w:rFonts w:ascii="Simplified Arabic" w:hAnsi="Simplified Arabic" w:cs="Simplified Arabic"/>
          <w:sz w:val="28"/>
          <w:szCs w:val="28"/>
          <w:rtl/>
        </w:rPr>
        <w:t xml:space="preserve">كفاءة الأداء </w:t>
      </w:r>
      <w:r w:rsidRPr="007A0E60">
        <w:rPr>
          <w:rFonts w:ascii="Simplified Arabic" w:hAnsi="Simplified Arabic" w:cs="Simplified Arabic"/>
          <w:sz w:val="28"/>
          <w:szCs w:val="28"/>
          <w:rtl/>
        </w:rPr>
        <w:t xml:space="preserve">على كفاءة وفعالية </w:t>
      </w:r>
      <w:r w:rsidR="00AD0EA0" w:rsidRPr="007A0E60">
        <w:rPr>
          <w:rFonts w:ascii="Simplified Arabic" w:hAnsi="Simplified Arabic" w:cs="Simplified Arabic"/>
          <w:sz w:val="28"/>
          <w:szCs w:val="28"/>
          <w:rtl/>
        </w:rPr>
        <w:t>كفاءة الاداء</w:t>
      </w:r>
      <w:r w:rsidRPr="007A0E60">
        <w:rPr>
          <w:rFonts w:ascii="Simplified Arabic" w:hAnsi="Simplified Arabic" w:cs="Simplified Arabic"/>
          <w:sz w:val="28"/>
          <w:szCs w:val="28"/>
          <w:rtl/>
        </w:rPr>
        <w:t xml:space="preserve"> في أقسام سلاسل الإمداد في المنظمات العاملة في توريد المنتجات للمشاريع السكنية والتجارية والصناعية في المملكة العربية السعودية؟</w:t>
      </w:r>
    </w:p>
    <w:p w14:paraId="1E614EF1" w14:textId="3536282A" w:rsidR="00D75171" w:rsidRPr="007A0E60" w:rsidRDefault="00D75171" w:rsidP="00CF3357">
      <w:pPr>
        <w:numPr>
          <w:ilvl w:val="0"/>
          <w:numId w:val="41"/>
        </w:numPr>
        <w:tabs>
          <w:tab w:val="left" w:pos="2966"/>
        </w:tabs>
        <w:spacing w:line="360" w:lineRule="auto"/>
        <w:rPr>
          <w:rFonts w:ascii="Simplified Arabic" w:hAnsi="Simplified Arabic" w:cs="Simplified Arabic"/>
          <w:sz w:val="28"/>
          <w:szCs w:val="28"/>
        </w:rPr>
      </w:pPr>
      <w:r w:rsidRPr="007A0E60">
        <w:rPr>
          <w:rFonts w:ascii="Simplified Arabic" w:hAnsi="Simplified Arabic" w:cs="Simplified Arabic"/>
          <w:b/>
          <w:bCs/>
          <w:sz w:val="28"/>
          <w:szCs w:val="28"/>
          <w:rtl/>
        </w:rPr>
        <w:t xml:space="preserve">السؤال </w:t>
      </w:r>
      <w:r w:rsidR="001626CB" w:rsidRPr="007A0E60">
        <w:rPr>
          <w:rFonts w:ascii="Simplified Arabic" w:hAnsi="Simplified Arabic" w:cs="Simplified Arabic"/>
          <w:b/>
          <w:bCs/>
          <w:sz w:val="28"/>
          <w:szCs w:val="28"/>
          <w:rtl/>
        </w:rPr>
        <w:t>الفرعي الرابع</w:t>
      </w:r>
      <w:r w:rsidRPr="007A0E60">
        <w:rPr>
          <w:rFonts w:ascii="Simplified Arabic" w:hAnsi="Simplified Arabic" w:cs="Simplified Arabic"/>
          <w:sz w:val="28"/>
          <w:szCs w:val="28"/>
        </w:rPr>
        <w:t xml:space="preserve">: </w:t>
      </w:r>
      <w:r w:rsidRPr="007A0E60">
        <w:rPr>
          <w:rFonts w:ascii="Simplified Arabic" w:hAnsi="Simplified Arabic" w:cs="Simplified Arabic"/>
          <w:sz w:val="28"/>
          <w:szCs w:val="28"/>
          <w:rtl/>
        </w:rPr>
        <w:t xml:space="preserve">كيف تساهم تقنيات الذكاء الاصطناعي بأبعادها (النظم الخبيرة، التعلم الآلي التلقائي، سهولة الاستعمال) في تحسين أداء أقسام سلاسل الإمداد من خلال </w:t>
      </w:r>
      <w:r w:rsidR="00FF2C45" w:rsidRPr="007A0E60">
        <w:rPr>
          <w:rFonts w:ascii="Simplified Arabic" w:hAnsi="Simplified Arabic" w:cs="Simplified Arabic"/>
          <w:sz w:val="28"/>
          <w:szCs w:val="28"/>
          <w:rtl/>
        </w:rPr>
        <w:t xml:space="preserve"> </w:t>
      </w:r>
      <w:r w:rsidRPr="007A0E60">
        <w:rPr>
          <w:rFonts w:ascii="Simplified Arabic" w:hAnsi="Simplified Arabic" w:cs="Simplified Arabic"/>
          <w:sz w:val="28"/>
          <w:szCs w:val="28"/>
          <w:rtl/>
        </w:rPr>
        <w:t xml:space="preserve"> </w:t>
      </w:r>
      <w:r w:rsidR="00FF2C45" w:rsidRPr="007A0E60">
        <w:rPr>
          <w:rFonts w:ascii="Simplified Arabic" w:hAnsi="Simplified Arabic" w:cs="Simplified Arabic"/>
          <w:sz w:val="28"/>
          <w:szCs w:val="28"/>
          <w:rtl/>
        </w:rPr>
        <w:t>كفاءة الاداء</w:t>
      </w:r>
      <w:r w:rsidRPr="007A0E60">
        <w:rPr>
          <w:rFonts w:ascii="Simplified Arabic" w:hAnsi="Simplified Arabic" w:cs="Simplified Arabic"/>
          <w:sz w:val="28"/>
          <w:szCs w:val="28"/>
          <w:rtl/>
        </w:rPr>
        <w:t xml:space="preserve"> في المنظمات العاملة في المملكة العربية السعودية؟</w:t>
      </w:r>
    </w:p>
    <w:p w14:paraId="31DA643F" w14:textId="77777777" w:rsidR="00D75171" w:rsidRPr="007A0E60" w:rsidRDefault="00D75171" w:rsidP="00CF3357">
      <w:pPr>
        <w:tabs>
          <w:tab w:val="left" w:pos="2966"/>
        </w:tabs>
        <w:spacing w:line="360" w:lineRule="auto"/>
        <w:rPr>
          <w:rFonts w:ascii="Simplified Arabic" w:hAnsi="Simplified Arabic" w:cs="Simplified Arabic"/>
          <w:sz w:val="28"/>
          <w:szCs w:val="28"/>
          <w:rtl/>
        </w:rPr>
      </w:pPr>
    </w:p>
    <w:p w14:paraId="02793A08" w14:textId="2D1CBDFD" w:rsidR="0021601F" w:rsidRPr="007A0E60" w:rsidRDefault="0021601F" w:rsidP="00CF3357">
      <w:pPr>
        <w:pStyle w:val="ListParagraph"/>
        <w:numPr>
          <w:ilvl w:val="1"/>
          <w:numId w:val="3"/>
        </w:numPr>
        <w:tabs>
          <w:tab w:val="left" w:pos="2966"/>
        </w:tabs>
        <w:spacing w:line="360" w:lineRule="auto"/>
        <w:outlineLvl w:val="0"/>
        <w:rPr>
          <w:rFonts w:ascii="Simplified Arabic" w:hAnsi="Simplified Arabic" w:cs="Simplified Arabic"/>
          <w:b/>
          <w:bCs/>
          <w:sz w:val="28"/>
          <w:szCs w:val="28"/>
        </w:rPr>
      </w:pPr>
      <w:bookmarkStart w:id="8" w:name="_Toc180535523"/>
      <w:r w:rsidRPr="007A0E60">
        <w:rPr>
          <w:rFonts w:ascii="Simplified Arabic" w:hAnsi="Simplified Arabic" w:cs="Simplified Arabic"/>
          <w:b/>
          <w:bCs/>
          <w:sz w:val="28"/>
          <w:szCs w:val="28"/>
          <w:rtl/>
        </w:rPr>
        <w:t>فرضيات الدراسة:</w:t>
      </w:r>
      <w:bookmarkEnd w:id="8"/>
    </w:p>
    <w:p w14:paraId="37AEBE34" w14:textId="36C8D6B6" w:rsidR="00D75171" w:rsidRPr="007A0E60" w:rsidRDefault="00A0775C" w:rsidP="00CF3357">
      <w:pPr>
        <w:tabs>
          <w:tab w:val="left" w:pos="2966"/>
        </w:tabs>
        <w:spacing w:line="360" w:lineRule="auto"/>
        <w:rPr>
          <w:rFonts w:ascii="Simplified Arabic" w:hAnsi="Simplified Arabic" w:cs="Simplified Arabic"/>
          <w:sz w:val="28"/>
          <w:szCs w:val="28"/>
        </w:rPr>
      </w:pPr>
      <w:r w:rsidRPr="007A0E60">
        <w:rPr>
          <w:rFonts w:ascii="Simplified Arabic" w:hAnsi="Simplified Arabic" w:cs="Simplified Arabic"/>
          <w:sz w:val="28"/>
          <w:szCs w:val="28"/>
          <w:rtl/>
        </w:rPr>
        <w:t>.</w:t>
      </w:r>
      <w:r w:rsidR="00D75171" w:rsidRPr="007A0E60">
        <w:rPr>
          <w:rFonts w:ascii="Simplified Arabic" w:eastAsia="Times New Roman" w:hAnsi="Simplified Arabic" w:cs="Simplified Arabic"/>
          <w:b/>
          <w:bCs/>
          <w:sz w:val="28"/>
          <w:szCs w:val="28"/>
          <w:rtl/>
        </w:rPr>
        <w:t xml:space="preserve"> </w:t>
      </w:r>
      <w:r w:rsidR="00D75171" w:rsidRPr="007A0E60">
        <w:rPr>
          <w:rFonts w:ascii="Simplified Arabic" w:hAnsi="Simplified Arabic" w:cs="Simplified Arabic"/>
          <w:b/>
          <w:bCs/>
          <w:sz w:val="28"/>
          <w:szCs w:val="28"/>
          <w:rtl/>
        </w:rPr>
        <w:t>الفرضية الرئيسية الأولى</w:t>
      </w:r>
      <w:r w:rsidR="00D75171" w:rsidRPr="007A0E60">
        <w:rPr>
          <w:rFonts w:ascii="Simplified Arabic" w:hAnsi="Simplified Arabic" w:cs="Simplified Arabic"/>
          <w:sz w:val="28"/>
          <w:szCs w:val="28"/>
        </w:rPr>
        <w:t xml:space="preserve">: </w:t>
      </w:r>
      <w:r w:rsidR="00D75171" w:rsidRPr="007A0E60">
        <w:rPr>
          <w:rFonts w:ascii="Simplified Arabic" w:hAnsi="Simplified Arabic" w:cs="Simplified Arabic"/>
          <w:sz w:val="28"/>
          <w:szCs w:val="28"/>
          <w:rtl/>
        </w:rPr>
        <w:t>لا يوجد أثر ذو دلالة إحصائية عند مستوى دلالة</w:t>
      </w:r>
      <w:r w:rsidR="00D75171" w:rsidRPr="007A0E60">
        <w:rPr>
          <w:rFonts w:ascii="Simplified Arabic" w:hAnsi="Simplified Arabic" w:cs="Simplified Arabic"/>
          <w:sz w:val="28"/>
          <w:szCs w:val="28"/>
        </w:rPr>
        <w:t xml:space="preserve"> (0.05</w:t>
      </w:r>
      <w:r w:rsidR="00D75171" w:rsidRPr="007A0E60">
        <w:rPr>
          <w:rFonts w:ascii="Times New Roman" w:hAnsi="Times New Roman" w:cs="Times New Roman"/>
          <w:sz w:val="28"/>
          <w:szCs w:val="28"/>
        </w:rPr>
        <w:t>≥</w:t>
      </w:r>
      <w:r w:rsidR="00D75171" w:rsidRPr="007A0E60">
        <w:rPr>
          <w:rFonts w:ascii="Simplified Arabic" w:hAnsi="Simplified Arabic" w:cs="Simplified Arabic"/>
          <w:sz w:val="28"/>
          <w:szCs w:val="28"/>
        </w:rPr>
        <w:t xml:space="preserve">a) </w:t>
      </w:r>
      <w:r w:rsidR="00D75171" w:rsidRPr="007A0E60">
        <w:rPr>
          <w:rFonts w:ascii="Simplified Arabic" w:hAnsi="Simplified Arabic" w:cs="Simplified Arabic"/>
          <w:sz w:val="28"/>
          <w:szCs w:val="28"/>
          <w:rtl/>
        </w:rPr>
        <w:t>لتقنيات الذكاء الاصطناعي بأبعادها (النظم الخبيرة، التعلم الآلي التلقائي، سهولة الاستعمال) على تحسين كفاءة أداء أقسام سلاسل الإمداد في المنظمات العاملة في توريد المنتجات للمشاريع السكنية والتجارية والصناعية في المملكة العربية السعودية</w:t>
      </w:r>
      <w:r w:rsidR="00D75171" w:rsidRPr="007A0E60">
        <w:rPr>
          <w:rFonts w:ascii="Simplified Arabic" w:hAnsi="Simplified Arabic" w:cs="Simplified Arabic"/>
          <w:sz w:val="28"/>
          <w:szCs w:val="28"/>
        </w:rPr>
        <w:t>.</w:t>
      </w:r>
    </w:p>
    <w:p w14:paraId="45C390BB" w14:textId="77777777" w:rsidR="00D75171" w:rsidRPr="007A0E60" w:rsidRDefault="00D75171" w:rsidP="00CF3357">
      <w:pPr>
        <w:tabs>
          <w:tab w:val="left" w:pos="2966"/>
        </w:tabs>
        <w:spacing w:line="360" w:lineRule="auto"/>
        <w:rPr>
          <w:rFonts w:ascii="Simplified Arabic" w:hAnsi="Simplified Arabic" w:cs="Simplified Arabic"/>
          <w:sz w:val="28"/>
          <w:szCs w:val="28"/>
        </w:rPr>
      </w:pPr>
      <w:r w:rsidRPr="007A0E60">
        <w:rPr>
          <w:rFonts w:ascii="Simplified Arabic" w:hAnsi="Simplified Arabic" w:cs="Simplified Arabic"/>
          <w:sz w:val="28"/>
          <w:szCs w:val="28"/>
          <w:rtl/>
        </w:rPr>
        <w:t>وينبثق من هذه الفرضية عدة فرضيات فرعية على النحو التالي</w:t>
      </w:r>
      <w:r w:rsidRPr="007A0E60">
        <w:rPr>
          <w:rFonts w:ascii="Simplified Arabic" w:hAnsi="Simplified Arabic" w:cs="Simplified Arabic"/>
          <w:sz w:val="28"/>
          <w:szCs w:val="28"/>
        </w:rPr>
        <w:t>:</w:t>
      </w:r>
    </w:p>
    <w:p w14:paraId="7A94267A" w14:textId="77777777" w:rsidR="00D75171" w:rsidRPr="007A0E60" w:rsidRDefault="00D75171" w:rsidP="00CF3357">
      <w:pPr>
        <w:tabs>
          <w:tab w:val="left" w:pos="2966"/>
        </w:tabs>
        <w:spacing w:line="360" w:lineRule="auto"/>
        <w:rPr>
          <w:rFonts w:ascii="Simplified Arabic" w:hAnsi="Simplified Arabic" w:cs="Simplified Arabic"/>
          <w:sz w:val="28"/>
          <w:szCs w:val="28"/>
        </w:rPr>
      </w:pPr>
      <w:r w:rsidRPr="007A0E60">
        <w:rPr>
          <w:rFonts w:ascii="Simplified Arabic" w:hAnsi="Simplified Arabic" w:cs="Simplified Arabic"/>
          <w:b/>
          <w:bCs/>
          <w:sz w:val="28"/>
          <w:szCs w:val="28"/>
          <w:rtl/>
        </w:rPr>
        <w:lastRenderedPageBreak/>
        <w:t>الفرضية الفرعية الأولى</w:t>
      </w:r>
      <w:r w:rsidRPr="007A0E60">
        <w:rPr>
          <w:rFonts w:ascii="Simplified Arabic" w:hAnsi="Simplified Arabic" w:cs="Simplified Arabic"/>
          <w:sz w:val="28"/>
          <w:szCs w:val="28"/>
        </w:rPr>
        <w:t xml:space="preserve">: </w:t>
      </w:r>
      <w:r w:rsidRPr="007A0E60">
        <w:rPr>
          <w:rFonts w:ascii="Simplified Arabic" w:hAnsi="Simplified Arabic" w:cs="Simplified Arabic"/>
          <w:sz w:val="28"/>
          <w:szCs w:val="28"/>
          <w:rtl/>
        </w:rPr>
        <w:t>لا يوجد أثر ذو دلالة إحصائية عند مستوى دلالة</w:t>
      </w:r>
      <w:r w:rsidRPr="007A0E60">
        <w:rPr>
          <w:rFonts w:ascii="Simplified Arabic" w:hAnsi="Simplified Arabic" w:cs="Simplified Arabic"/>
          <w:sz w:val="28"/>
          <w:szCs w:val="28"/>
        </w:rPr>
        <w:t xml:space="preserve"> (0.05</w:t>
      </w:r>
      <w:r w:rsidRPr="007A0E60">
        <w:rPr>
          <w:rFonts w:ascii="Times New Roman" w:hAnsi="Times New Roman" w:cs="Times New Roman"/>
          <w:sz w:val="28"/>
          <w:szCs w:val="28"/>
        </w:rPr>
        <w:t>≥</w:t>
      </w:r>
      <w:r w:rsidRPr="007A0E60">
        <w:rPr>
          <w:rFonts w:ascii="Simplified Arabic" w:hAnsi="Simplified Arabic" w:cs="Simplified Arabic"/>
          <w:sz w:val="28"/>
          <w:szCs w:val="28"/>
        </w:rPr>
        <w:t xml:space="preserve">a) </w:t>
      </w:r>
      <w:r w:rsidRPr="007A0E60">
        <w:rPr>
          <w:rFonts w:ascii="Simplified Arabic" w:hAnsi="Simplified Arabic" w:cs="Simplified Arabic"/>
          <w:sz w:val="28"/>
          <w:szCs w:val="28"/>
          <w:rtl/>
        </w:rPr>
        <w:t>لتقنيات الذكاء الاصطناعي على تحسين الكفاءة في أقسام سلاسل الإمداد في المنظمات العاملة في توريد المنتجات للمشاريع السكنية والتجارية والصناعية في المملكة العربية السعودية</w:t>
      </w:r>
      <w:r w:rsidRPr="007A0E60">
        <w:rPr>
          <w:rFonts w:ascii="Simplified Arabic" w:hAnsi="Simplified Arabic" w:cs="Simplified Arabic"/>
          <w:sz w:val="28"/>
          <w:szCs w:val="28"/>
        </w:rPr>
        <w:t>.</w:t>
      </w:r>
    </w:p>
    <w:p w14:paraId="209520A4" w14:textId="77777777" w:rsidR="00D75171" w:rsidRPr="007A0E60" w:rsidRDefault="00D75171" w:rsidP="00CF3357">
      <w:pPr>
        <w:tabs>
          <w:tab w:val="left" w:pos="2966"/>
        </w:tabs>
        <w:spacing w:line="360" w:lineRule="auto"/>
        <w:rPr>
          <w:rFonts w:ascii="Simplified Arabic" w:hAnsi="Simplified Arabic" w:cs="Simplified Arabic"/>
          <w:sz w:val="28"/>
          <w:szCs w:val="28"/>
        </w:rPr>
      </w:pPr>
      <w:r w:rsidRPr="007A0E60">
        <w:rPr>
          <w:rFonts w:ascii="Simplified Arabic" w:hAnsi="Simplified Arabic" w:cs="Simplified Arabic"/>
          <w:b/>
          <w:bCs/>
          <w:sz w:val="28"/>
          <w:szCs w:val="28"/>
          <w:rtl/>
        </w:rPr>
        <w:t>الفرضية الفرعية الثانية</w:t>
      </w:r>
      <w:r w:rsidRPr="007A0E60">
        <w:rPr>
          <w:rFonts w:ascii="Simplified Arabic" w:hAnsi="Simplified Arabic" w:cs="Simplified Arabic"/>
          <w:sz w:val="28"/>
          <w:szCs w:val="28"/>
        </w:rPr>
        <w:t xml:space="preserve">: </w:t>
      </w:r>
      <w:r w:rsidRPr="007A0E60">
        <w:rPr>
          <w:rFonts w:ascii="Simplified Arabic" w:hAnsi="Simplified Arabic" w:cs="Simplified Arabic"/>
          <w:sz w:val="28"/>
          <w:szCs w:val="28"/>
          <w:rtl/>
        </w:rPr>
        <w:t>لا يوجد أثر ذو دلالة إحصائية عند مستوى دلالة</w:t>
      </w:r>
      <w:r w:rsidRPr="007A0E60">
        <w:rPr>
          <w:rFonts w:ascii="Simplified Arabic" w:hAnsi="Simplified Arabic" w:cs="Simplified Arabic"/>
          <w:sz w:val="28"/>
          <w:szCs w:val="28"/>
        </w:rPr>
        <w:t xml:space="preserve"> (0.05</w:t>
      </w:r>
      <w:r w:rsidRPr="007A0E60">
        <w:rPr>
          <w:rFonts w:ascii="Times New Roman" w:hAnsi="Times New Roman" w:cs="Times New Roman"/>
          <w:sz w:val="28"/>
          <w:szCs w:val="28"/>
        </w:rPr>
        <w:t>≥</w:t>
      </w:r>
      <w:r w:rsidRPr="007A0E60">
        <w:rPr>
          <w:rFonts w:ascii="Simplified Arabic" w:hAnsi="Simplified Arabic" w:cs="Simplified Arabic"/>
          <w:sz w:val="28"/>
          <w:szCs w:val="28"/>
        </w:rPr>
        <w:t xml:space="preserve">a) </w:t>
      </w:r>
      <w:r w:rsidRPr="007A0E60">
        <w:rPr>
          <w:rFonts w:ascii="Simplified Arabic" w:hAnsi="Simplified Arabic" w:cs="Simplified Arabic"/>
          <w:sz w:val="28"/>
          <w:szCs w:val="28"/>
          <w:rtl/>
        </w:rPr>
        <w:t>لتقنيات الذكاء الاصطناعي على تحسين الفعالية في أقسام سلاسل الإمداد في المنظمات العاملة في توريد المنتجات للمشاريع السكنية والتجارية والصناعية في المملكة العربية السعودية</w:t>
      </w:r>
      <w:r w:rsidRPr="007A0E60">
        <w:rPr>
          <w:rFonts w:ascii="Simplified Arabic" w:hAnsi="Simplified Arabic" w:cs="Simplified Arabic"/>
          <w:sz w:val="28"/>
          <w:szCs w:val="28"/>
        </w:rPr>
        <w:t>.</w:t>
      </w:r>
    </w:p>
    <w:p w14:paraId="1411F30C" w14:textId="06D1FFF1" w:rsidR="00D75171" w:rsidRPr="007A0E60" w:rsidRDefault="00D75171" w:rsidP="00CF3357">
      <w:pPr>
        <w:tabs>
          <w:tab w:val="left" w:pos="2966"/>
        </w:tabs>
        <w:spacing w:line="360" w:lineRule="auto"/>
        <w:rPr>
          <w:rFonts w:ascii="Simplified Arabic" w:hAnsi="Simplified Arabic" w:cs="Simplified Arabic"/>
          <w:sz w:val="28"/>
          <w:szCs w:val="28"/>
        </w:rPr>
      </w:pPr>
      <w:r w:rsidRPr="007A0E60">
        <w:rPr>
          <w:rFonts w:ascii="Simplified Arabic" w:hAnsi="Simplified Arabic" w:cs="Simplified Arabic"/>
          <w:b/>
          <w:bCs/>
          <w:sz w:val="28"/>
          <w:szCs w:val="28"/>
          <w:rtl/>
        </w:rPr>
        <w:t>الفرضية الرئيسية الثانية</w:t>
      </w:r>
      <w:r w:rsidRPr="007A0E60">
        <w:rPr>
          <w:rFonts w:ascii="Simplified Arabic" w:hAnsi="Simplified Arabic" w:cs="Simplified Arabic"/>
          <w:sz w:val="28"/>
          <w:szCs w:val="28"/>
        </w:rPr>
        <w:t xml:space="preserve">: </w:t>
      </w:r>
      <w:r w:rsidRPr="007A0E60">
        <w:rPr>
          <w:rFonts w:ascii="Simplified Arabic" w:hAnsi="Simplified Arabic" w:cs="Simplified Arabic"/>
          <w:sz w:val="28"/>
          <w:szCs w:val="28"/>
          <w:rtl/>
        </w:rPr>
        <w:t>لا يوجد أثر ذو دلالة إحصائية عند مستوى دلالة</w:t>
      </w:r>
      <w:r w:rsidRPr="007A0E60">
        <w:rPr>
          <w:rFonts w:ascii="Simplified Arabic" w:hAnsi="Simplified Arabic" w:cs="Simplified Arabic"/>
          <w:sz w:val="28"/>
          <w:szCs w:val="28"/>
        </w:rPr>
        <w:t xml:space="preserve"> (0.05</w:t>
      </w:r>
      <w:r w:rsidRPr="007A0E60">
        <w:rPr>
          <w:rFonts w:ascii="Times New Roman" w:hAnsi="Times New Roman" w:cs="Times New Roman"/>
          <w:sz w:val="28"/>
          <w:szCs w:val="28"/>
        </w:rPr>
        <w:t>≥</w:t>
      </w:r>
      <w:r w:rsidRPr="007A0E60">
        <w:rPr>
          <w:rFonts w:ascii="Simplified Arabic" w:hAnsi="Simplified Arabic" w:cs="Simplified Arabic"/>
          <w:sz w:val="28"/>
          <w:szCs w:val="28"/>
        </w:rPr>
        <w:t xml:space="preserve">a) </w:t>
      </w:r>
      <w:r w:rsidRPr="007A0E60">
        <w:rPr>
          <w:rFonts w:ascii="Simplified Arabic" w:hAnsi="Simplified Arabic" w:cs="Simplified Arabic"/>
          <w:sz w:val="28"/>
          <w:szCs w:val="28"/>
          <w:rtl/>
        </w:rPr>
        <w:t xml:space="preserve">لتقنيات الذكاء الاصطناعي بأبعادها (النظم الخبيرة، التعلم الآلي التلقائي، سهولة الاستعمال) على تطوير </w:t>
      </w:r>
      <w:r w:rsidR="00FF2C45" w:rsidRPr="007A0E60">
        <w:rPr>
          <w:rFonts w:ascii="Simplified Arabic" w:hAnsi="Simplified Arabic" w:cs="Simplified Arabic"/>
          <w:sz w:val="28"/>
          <w:szCs w:val="28"/>
          <w:rtl/>
        </w:rPr>
        <w:t>كفاءة الاداء</w:t>
      </w:r>
      <w:r w:rsidRPr="007A0E60">
        <w:rPr>
          <w:rFonts w:ascii="Simplified Arabic" w:hAnsi="Simplified Arabic" w:cs="Simplified Arabic"/>
          <w:sz w:val="28"/>
          <w:szCs w:val="28"/>
          <w:rtl/>
        </w:rPr>
        <w:t xml:space="preserve"> في أقسام سلاسل الإمداد في المنظمات العاملة في المملكة العربية السعودية</w:t>
      </w:r>
      <w:r w:rsidRPr="007A0E60">
        <w:rPr>
          <w:rFonts w:ascii="Simplified Arabic" w:hAnsi="Simplified Arabic" w:cs="Simplified Arabic"/>
          <w:sz w:val="28"/>
          <w:szCs w:val="28"/>
        </w:rPr>
        <w:t>.</w:t>
      </w:r>
    </w:p>
    <w:p w14:paraId="0FA5C112" w14:textId="5E789349" w:rsidR="00D75171" w:rsidRPr="007A0E60" w:rsidRDefault="00D75171" w:rsidP="00CF3357">
      <w:pPr>
        <w:tabs>
          <w:tab w:val="left" w:pos="2966"/>
        </w:tabs>
        <w:spacing w:line="360" w:lineRule="auto"/>
        <w:rPr>
          <w:rFonts w:ascii="Simplified Arabic" w:hAnsi="Simplified Arabic" w:cs="Simplified Arabic"/>
          <w:sz w:val="28"/>
          <w:szCs w:val="28"/>
        </w:rPr>
      </w:pPr>
      <w:r w:rsidRPr="007A0E60">
        <w:rPr>
          <w:rFonts w:ascii="Simplified Arabic" w:hAnsi="Simplified Arabic" w:cs="Simplified Arabic"/>
          <w:b/>
          <w:bCs/>
          <w:sz w:val="28"/>
          <w:szCs w:val="28"/>
          <w:rtl/>
        </w:rPr>
        <w:t>الفرضية الرئيسية الثالثة</w:t>
      </w:r>
      <w:r w:rsidRPr="007A0E60">
        <w:rPr>
          <w:rFonts w:ascii="Simplified Arabic" w:hAnsi="Simplified Arabic" w:cs="Simplified Arabic"/>
          <w:sz w:val="28"/>
          <w:szCs w:val="28"/>
        </w:rPr>
        <w:t xml:space="preserve">: </w:t>
      </w:r>
      <w:r w:rsidRPr="007A0E60">
        <w:rPr>
          <w:rFonts w:ascii="Simplified Arabic" w:hAnsi="Simplified Arabic" w:cs="Simplified Arabic"/>
          <w:sz w:val="28"/>
          <w:szCs w:val="28"/>
          <w:rtl/>
        </w:rPr>
        <w:t>لا يوجد أثر ذو دلالة إحصائية عند مستوى دلالة</w:t>
      </w:r>
      <w:r w:rsidRPr="007A0E60">
        <w:rPr>
          <w:rFonts w:ascii="Simplified Arabic" w:hAnsi="Simplified Arabic" w:cs="Simplified Arabic"/>
          <w:sz w:val="28"/>
          <w:szCs w:val="28"/>
        </w:rPr>
        <w:t xml:space="preserve"> (0.05</w:t>
      </w:r>
      <w:r w:rsidRPr="007A0E60">
        <w:rPr>
          <w:rFonts w:ascii="Times New Roman" w:hAnsi="Times New Roman" w:cs="Times New Roman"/>
          <w:sz w:val="28"/>
          <w:szCs w:val="28"/>
        </w:rPr>
        <w:t>≥</w:t>
      </w:r>
      <w:r w:rsidRPr="007A0E60">
        <w:rPr>
          <w:rFonts w:ascii="Simplified Arabic" w:hAnsi="Simplified Arabic" w:cs="Simplified Arabic"/>
          <w:sz w:val="28"/>
          <w:szCs w:val="28"/>
        </w:rPr>
        <w:t xml:space="preserve">a) </w:t>
      </w:r>
      <w:r w:rsidRPr="007A0E60">
        <w:rPr>
          <w:rFonts w:ascii="Simplified Arabic" w:hAnsi="Simplified Arabic" w:cs="Simplified Arabic"/>
          <w:sz w:val="28"/>
          <w:szCs w:val="28"/>
          <w:rtl/>
        </w:rPr>
        <w:t>ل</w:t>
      </w:r>
      <w:r w:rsidR="00FF2C45" w:rsidRPr="007A0E60">
        <w:rPr>
          <w:rFonts w:ascii="Simplified Arabic" w:hAnsi="Simplified Arabic" w:cs="Simplified Arabic"/>
          <w:sz w:val="28"/>
          <w:szCs w:val="28"/>
          <w:rtl/>
        </w:rPr>
        <w:t>كفاءة الاداء</w:t>
      </w:r>
      <w:r w:rsidRPr="007A0E60">
        <w:rPr>
          <w:rFonts w:ascii="Simplified Arabic" w:hAnsi="Simplified Arabic" w:cs="Simplified Arabic"/>
          <w:sz w:val="28"/>
          <w:szCs w:val="28"/>
          <w:rtl/>
        </w:rPr>
        <w:t xml:space="preserve"> على تحسين كفاءة وفعالية أداء أقسام سلاسل الإمداد في المنظمات العاملة في توريد المنتجات للمشاريع السكنية والتجارية والصناعية في المملكة العربية السعودية</w:t>
      </w:r>
      <w:r w:rsidRPr="007A0E60">
        <w:rPr>
          <w:rFonts w:ascii="Simplified Arabic" w:hAnsi="Simplified Arabic" w:cs="Simplified Arabic"/>
          <w:sz w:val="28"/>
          <w:szCs w:val="28"/>
        </w:rPr>
        <w:t>.</w:t>
      </w:r>
    </w:p>
    <w:p w14:paraId="64EC7B5F" w14:textId="59E49CF8" w:rsidR="00D75171" w:rsidRDefault="00D75171" w:rsidP="00CF3357">
      <w:pPr>
        <w:tabs>
          <w:tab w:val="left" w:pos="2966"/>
        </w:tabs>
        <w:spacing w:line="360" w:lineRule="auto"/>
        <w:rPr>
          <w:rFonts w:ascii="Simplified Arabic" w:hAnsi="Simplified Arabic" w:cs="Simplified Arabic"/>
          <w:sz w:val="28"/>
          <w:szCs w:val="28"/>
          <w:rtl/>
        </w:rPr>
      </w:pPr>
      <w:r w:rsidRPr="007A0E60">
        <w:rPr>
          <w:rFonts w:ascii="Simplified Arabic" w:hAnsi="Simplified Arabic" w:cs="Simplified Arabic"/>
          <w:b/>
          <w:bCs/>
          <w:sz w:val="28"/>
          <w:szCs w:val="28"/>
          <w:rtl/>
        </w:rPr>
        <w:t>الفرضية الرئيسية الرابعة</w:t>
      </w:r>
      <w:r w:rsidRPr="007A0E60">
        <w:rPr>
          <w:rFonts w:ascii="Simplified Arabic" w:hAnsi="Simplified Arabic" w:cs="Simplified Arabic"/>
          <w:sz w:val="28"/>
          <w:szCs w:val="28"/>
        </w:rPr>
        <w:t xml:space="preserve">: </w:t>
      </w:r>
      <w:r w:rsidRPr="007A0E60">
        <w:rPr>
          <w:rFonts w:ascii="Simplified Arabic" w:hAnsi="Simplified Arabic" w:cs="Simplified Arabic"/>
          <w:sz w:val="28"/>
          <w:szCs w:val="28"/>
          <w:rtl/>
        </w:rPr>
        <w:t>لا يوجد أثر ذو دلالة إحصائية عند مستوى دلالة</w:t>
      </w:r>
      <w:r w:rsidRPr="007A0E60">
        <w:rPr>
          <w:rFonts w:ascii="Simplified Arabic" w:hAnsi="Simplified Arabic" w:cs="Simplified Arabic"/>
          <w:sz w:val="28"/>
          <w:szCs w:val="28"/>
        </w:rPr>
        <w:t xml:space="preserve"> (0.05</w:t>
      </w:r>
      <w:r w:rsidRPr="007A0E60">
        <w:rPr>
          <w:rFonts w:ascii="Times New Roman" w:hAnsi="Times New Roman" w:cs="Times New Roman"/>
          <w:sz w:val="28"/>
          <w:szCs w:val="28"/>
        </w:rPr>
        <w:t>≥</w:t>
      </w:r>
      <w:r w:rsidRPr="007A0E60">
        <w:rPr>
          <w:rFonts w:ascii="Simplified Arabic" w:hAnsi="Simplified Arabic" w:cs="Simplified Arabic"/>
          <w:sz w:val="28"/>
          <w:szCs w:val="28"/>
        </w:rPr>
        <w:t xml:space="preserve">a) </w:t>
      </w:r>
      <w:r w:rsidRPr="007A0E60">
        <w:rPr>
          <w:rFonts w:ascii="Simplified Arabic" w:hAnsi="Simplified Arabic" w:cs="Simplified Arabic"/>
          <w:sz w:val="28"/>
          <w:szCs w:val="28"/>
          <w:rtl/>
        </w:rPr>
        <w:t xml:space="preserve">لتقنيات الذكاء الاصطناعي بأبعادها (النظم الخبيرة، التعلم الآلي التلقائي، سهولة الاستعمال) على </w:t>
      </w:r>
      <w:r w:rsidR="00AD0EA0" w:rsidRPr="007A0E60">
        <w:rPr>
          <w:rFonts w:ascii="Simplified Arabic" w:hAnsi="Simplified Arabic" w:cs="Simplified Arabic"/>
          <w:sz w:val="28"/>
          <w:szCs w:val="28"/>
          <w:rtl/>
        </w:rPr>
        <w:t>كفاءة الاداء</w:t>
      </w:r>
      <w:r w:rsidRPr="007A0E60">
        <w:rPr>
          <w:rFonts w:ascii="Simplified Arabic" w:hAnsi="Simplified Arabic" w:cs="Simplified Arabic"/>
          <w:sz w:val="28"/>
          <w:szCs w:val="28"/>
          <w:rtl/>
        </w:rPr>
        <w:t xml:space="preserve"> بأبعاده مجتمعة (الكفاءة، الفعالية) من خلال </w:t>
      </w:r>
      <w:r w:rsidR="00FF2C45" w:rsidRPr="007A0E60">
        <w:rPr>
          <w:rFonts w:ascii="Simplified Arabic" w:hAnsi="Simplified Arabic" w:cs="Simplified Arabic"/>
          <w:sz w:val="28"/>
          <w:szCs w:val="28"/>
          <w:rtl/>
        </w:rPr>
        <w:t>كفاءة الاداء</w:t>
      </w:r>
      <w:r w:rsidRPr="007A0E60">
        <w:rPr>
          <w:rFonts w:ascii="Simplified Arabic" w:hAnsi="Simplified Arabic" w:cs="Simplified Arabic"/>
          <w:sz w:val="28"/>
          <w:szCs w:val="28"/>
          <w:rtl/>
        </w:rPr>
        <w:t xml:space="preserve"> في أقسام سلاسل الإمداد في المنظمات العاملة في توريد المنتجات للمشاريع السكنية والتجارية والصناعية في المملكة العربية السعودية</w:t>
      </w:r>
      <w:r w:rsidRPr="007A0E60">
        <w:rPr>
          <w:rFonts w:ascii="Simplified Arabic" w:hAnsi="Simplified Arabic" w:cs="Simplified Arabic"/>
          <w:sz w:val="28"/>
          <w:szCs w:val="28"/>
        </w:rPr>
        <w:t>.</w:t>
      </w:r>
    </w:p>
    <w:p w14:paraId="4CEB87B3" w14:textId="77777777" w:rsidR="00314D64" w:rsidRDefault="00314D64" w:rsidP="00CF3357">
      <w:pPr>
        <w:tabs>
          <w:tab w:val="left" w:pos="2966"/>
        </w:tabs>
        <w:spacing w:line="360" w:lineRule="auto"/>
        <w:rPr>
          <w:rFonts w:ascii="Simplified Arabic" w:hAnsi="Simplified Arabic" w:cs="Simplified Arabic"/>
          <w:sz w:val="28"/>
          <w:szCs w:val="28"/>
          <w:rtl/>
        </w:rPr>
      </w:pPr>
    </w:p>
    <w:p w14:paraId="328F97B1" w14:textId="77777777" w:rsidR="00314D64" w:rsidRPr="007A0E60" w:rsidRDefault="00314D64" w:rsidP="00CF3357">
      <w:pPr>
        <w:tabs>
          <w:tab w:val="left" w:pos="2966"/>
        </w:tabs>
        <w:spacing w:line="360" w:lineRule="auto"/>
        <w:rPr>
          <w:rFonts w:ascii="Simplified Arabic" w:hAnsi="Simplified Arabic" w:cs="Simplified Arabic"/>
          <w:sz w:val="28"/>
          <w:szCs w:val="28"/>
        </w:rPr>
      </w:pPr>
    </w:p>
    <w:p w14:paraId="6895288B" w14:textId="61AC5FBA" w:rsidR="008B197F" w:rsidRPr="007A0E60" w:rsidRDefault="00351611" w:rsidP="00CF3357">
      <w:pPr>
        <w:pStyle w:val="ListParagraph"/>
        <w:tabs>
          <w:tab w:val="left" w:pos="2966"/>
        </w:tabs>
        <w:spacing w:line="360" w:lineRule="auto"/>
        <w:ind w:left="360" w:firstLine="720"/>
        <w:outlineLvl w:val="0"/>
        <w:rPr>
          <w:rFonts w:ascii="Simplified Arabic" w:hAnsi="Simplified Arabic" w:cs="Simplified Arabic"/>
          <w:b/>
          <w:bCs/>
          <w:sz w:val="28"/>
          <w:szCs w:val="28"/>
        </w:rPr>
      </w:pPr>
      <w:bookmarkStart w:id="9" w:name="_Toc180535524"/>
      <w:r w:rsidRPr="007A0E60">
        <w:rPr>
          <w:rFonts w:ascii="Simplified Arabic" w:hAnsi="Simplified Arabic" w:cs="Simplified Arabic"/>
          <w:b/>
          <w:bCs/>
          <w:sz w:val="28"/>
          <w:szCs w:val="28"/>
          <w:rtl/>
        </w:rPr>
        <w:lastRenderedPageBreak/>
        <w:t>7.1</w:t>
      </w:r>
      <w:r w:rsidR="0021601F" w:rsidRPr="007A0E60">
        <w:rPr>
          <w:rFonts w:ascii="Simplified Arabic" w:hAnsi="Simplified Arabic" w:cs="Simplified Arabic"/>
          <w:b/>
          <w:bCs/>
          <w:sz w:val="28"/>
          <w:szCs w:val="28"/>
          <w:rtl/>
        </w:rPr>
        <w:t>نموذج الدراسة:</w:t>
      </w:r>
      <w:bookmarkEnd w:id="9"/>
    </w:p>
    <w:p w14:paraId="61765EAE" w14:textId="7661176B" w:rsidR="00D75171" w:rsidRPr="007A0E60" w:rsidRDefault="00D75171" w:rsidP="00CF3357">
      <w:pPr>
        <w:tabs>
          <w:tab w:val="left" w:pos="2966"/>
        </w:tabs>
        <w:spacing w:line="360" w:lineRule="auto"/>
        <w:rPr>
          <w:rFonts w:ascii="Simplified Arabic" w:hAnsi="Simplified Arabic" w:cs="Simplified Arabic"/>
          <w:sz w:val="28"/>
          <w:szCs w:val="28"/>
        </w:rPr>
      </w:pPr>
      <w:r w:rsidRPr="007A0E60">
        <w:rPr>
          <w:rFonts w:ascii="Simplified Arabic" w:hAnsi="Simplified Arabic" w:cs="Simplified Arabic"/>
          <w:sz w:val="28"/>
          <w:szCs w:val="28"/>
          <w:rtl/>
        </w:rPr>
        <w:t>يهدف هذا النموذج إلى التعرف على تأثير تقنيات الذكاء الاصطناعي بأبعادها (النظم الخبيرة، التعلم الآلي التلقائي، سهولة الاستعمال) على تحسين كفاءة أداء أقسام سلاسل الإمداد في المنظمات العاملة في توريد المنتجات للمشاريع السكنية والتجارية والصناعية في المملكة العربية السعودية</w:t>
      </w:r>
      <w:r w:rsidR="00A6082E" w:rsidRPr="007A0E60">
        <w:rPr>
          <w:rFonts w:ascii="Simplified Arabic" w:hAnsi="Simplified Arabic" w:cs="Simplified Arabic"/>
          <w:sz w:val="28"/>
          <w:szCs w:val="28"/>
          <w:rtl/>
        </w:rPr>
        <w:t>.</w:t>
      </w:r>
    </w:p>
    <w:p w14:paraId="151B15AD" w14:textId="77777777" w:rsidR="00D75171" w:rsidRPr="007A0E60" w:rsidRDefault="00D75171" w:rsidP="00CF3357">
      <w:pPr>
        <w:numPr>
          <w:ilvl w:val="0"/>
          <w:numId w:val="42"/>
        </w:numPr>
        <w:tabs>
          <w:tab w:val="left" w:pos="2966"/>
        </w:tabs>
        <w:spacing w:line="360" w:lineRule="auto"/>
        <w:rPr>
          <w:rFonts w:ascii="Simplified Arabic" w:hAnsi="Simplified Arabic" w:cs="Simplified Arabic"/>
          <w:sz w:val="28"/>
          <w:szCs w:val="28"/>
        </w:rPr>
      </w:pPr>
      <w:r w:rsidRPr="007A0E60">
        <w:rPr>
          <w:rFonts w:ascii="Simplified Arabic" w:hAnsi="Simplified Arabic" w:cs="Simplified Arabic"/>
          <w:b/>
          <w:bCs/>
          <w:sz w:val="28"/>
          <w:szCs w:val="28"/>
          <w:rtl/>
        </w:rPr>
        <w:t>المتغير المستقل</w:t>
      </w:r>
      <w:r w:rsidRPr="007A0E60">
        <w:rPr>
          <w:rFonts w:ascii="Simplified Arabic" w:hAnsi="Simplified Arabic" w:cs="Simplified Arabic"/>
          <w:sz w:val="28"/>
          <w:szCs w:val="28"/>
        </w:rPr>
        <w:t xml:space="preserve">: </w:t>
      </w:r>
      <w:r w:rsidRPr="007A0E60">
        <w:rPr>
          <w:rFonts w:ascii="Simplified Arabic" w:hAnsi="Simplified Arabic" w:cs="Simplified Arabic"/>
          <w:sz w:val="28"/>
          <w:szCs w:val="28"/>
          <w:rtl/>
        </w:rPr>
        <w:t>تقنيات الذكاء الاصطناعي بأبعادها (النظم الخبيرة، التعلم الآلي التلقائي، سهولة الاستعمال)</w:t>
      </w:r>
      <w:r w:rsidRPr="007A0E60">
        <w:rPr>
          <w:rFonts w:ascii="Simplified Arabic" w:hAnsi="Simplified Arabic" w:cs="Simplified Arabic"/>
          <w:sz w:val="28"/>
          <w:szCs w:val="28"/>
        </w:rPr>
        <w:t>.</w:t>
      </w:r>
    </w:p>
    <w:p w14:paraId="103297FB" w14:textId="48819A0B" w:rsidR="00AD0EA0" w:rsidRPr="007A0E60" w:rsidRDefault="00D75171" w:rsidP="00CF3357">
      <w:pPr>
        <w:numPr>
          <w:ilvl w:val="0"/>
          <w:numId w:val="42"/>
        </w:numPr>
        <w:tabs>
          <w:tab w:val="left" w:pos="2966"/>
        </w:tabs>
        <w:spacing w:line="360" w:lineRule="auto"/>
        <w:rPr>
          <w:rFonts w:ascii="Simplified Arabic" w:hAnsi="Simplified Arabic" w:cs="Simplified Arabic"/>
          <w:sz w:val="28"/>
          <w:szCs w:val="28"/>
          <w:rtl/>
        </w:rPr>
      </w:pPr>
      <w:r w:rsidRPr="007A0E60">
        <w:rPr>
          <w:rFonts w:ascii="Simplified Arabic" w:hAnsi="Simplified Arabic" w:cs="Simplified Arabic"/>
          <w:b/>
          <w:bCs/>
          <w:sz w:val="28"/>
          <w:szCs w:val="28"/>
          <w:rtl/>
        </w:rPr>
        <w:t>المتغير التابع</w:t>
      </w:r>
      <w:r w:rsidRPr="007A0E60">
        <w:rPr>
          <w:rFonts w:ascii="Simplified Arabic" w:hAnsi="Simplified Arabic" w:cs="Simplified Arabic"/>
          <w:sz w:val="28"/>
          <w:szCs w:val="28"/>
        </w:rPr>
        <w:t xml:space="preserve">: </w:t>
      </w:r>
      <w:r w:rsidRPr="007A0E60">
        <w:rPr>
          <w:rFonts w:ascii="Simplified Arabic" w:hAnsi="Simplified Arabic" w:cs="Simplified Arabic"/>
          <w:sz w:val="28"/>
          <w:szCs w:val="28"/>
          <w:rtl/>
        </w:rPr>
        <w:t>أداء أقسام سلاسل الإمداد بأبعادها (الكفاءة، الفعالية)</w:t>
      </w:r>
    </w:p>
    <w:p w14:paraId="59B64E0C" w14:textId="2899E19A" w:rsidR="00351611" w:rsidRPr="007A0E60" w:rsidRDefault="00351611" w:rsidP="00CF3357">
      <w:pPr>
        <w:tabs>
          <w:tab w:val="left" w:pos="2966"/>
        </w:tabs>
        <w:spacing w:line="360" w:lineRule="auto"/>
        <w:rPr>
          <w:rFonts w:ascii="Simplified Arabic" w:hAnsi="Simplified Arabic" w:cs="Simplified Arabic"/>
          <w:b/>
          <w:bCs/>
          <w:sz w:val="28"/>
          <w:szCs w:val="28"/>
          <w:rtl/>
        </w:rPr>
      </w:pPr>
    </w:p>
    <w:p w14:paraId="558A84C9" w14:textId="3270A83D" w:rsidR="00351611" w:rsidRPr="007A0E60" w:rsidRDefault="00314D64" w:rsidP="00CF3357">
      <w:pPr>
        <w:tabs>
          <w:tab w:val="left" w:pos="2966"/>
        </w:tabs>
        <w:spacing w:line="360" w:lineRule="auto"/>
        <w:rPr>
          <w:rFonts w:ascii="Simplified Arabic" w:hAnsi="Simplified Arabic" w:cs="Simplified Arabic"/>
          <w:b/>
          <w:bCs/>
          <w:sz w:val="28"/>
          <w:szCs w:val="28"/>
          <w:rtl/>
        </w:rPr>
      </w:pPr>
      <w:r w:rsidRPr="007A0E60">
        <w:rPr>
          <w:rFonts w:ascii="Simplified Arabic" w:hAnsi="Simplified Arabic" w:cs="Simplified Arabic"/>
          <w:noProof/>
          <w:sz w:val="28"/>
          <w:szCs w:val="28"/>
        </w:rPr>
        <mc:AlternateContent>
          <mc:Choice Requires="wps">
            <w:drawing>
              <wp:anchor distT="0" distB="0" distL="114300" distR="114300" simplePos="0" relativeHeight="251653120" behindDoc="0" locked="0" layoutInCell="1" allowOverlap="1" wp14:anchorId="07B9D760" wp14:editId="16744EC3">
                <wp:simplePos x="0" y="0"/>
                <wp:positionH relativeFrom="column">
                  <wp:posOffset>385233</wp:posOffset>
                </wp:positionH>
                <wp:positionV relativeFrom="paragraph">
                  <wp:posOffset>29422</wp:posOffset>
                </wp:positionV>
                <wp:extent cx="1475740" cy="1115695"/>
                <wp:effectExtent l="19050" t="19050" r="10160" b="446405"/>
                <wp:wrapNone/>
                <wp:docPr id="3" name="وسيلة شرح مستطيلة مستديرة الزوايا 3"/>
                <wp:cNvGraphicFramePr/>
                <a:graphic xmlns:a="http://schemas.openxmlformats.org/drawingml/2006/main">
                  <a:graphicData uri="http://schemas.microsoft.com/office/word/2010/wordprocessingShape">
                    <wps:wsp>
                      <wps:cNvSpPr/>
                      <wps:spPr>
                        <a:xfrm>
                          <a:off x="0" y="0"/>
                          <a:ext cx="1475740" cy="1115695"/>
                        </a:xfrm>
                        <a:prstGeom prst="wedgeRoundRectCallout">
                          <a:avLst>
                            <a:gd name="adj1" fmla="val -11500"/>
                            <a:gd name="adj2" fmla="val 86557"/>
                            <a:gd name="adj3" fmla="val 16667"/>
                          </a:avLst>
                        </a:prstGeom>
                        <a:ln w="38100"/>
                      </wps:spPr>
                      <wps:style>
                        <a:lnRef idx="2">
                          <a:schemeClr val="dk1"/>
                        </a:lnRef>
                        <a:fillRef idx="1">
                          <a:schemeClr val="lt1"/>
                        </a:fillRef>
                        <a:effectRef idx="0">
                          <a:schemeClr val="dk1"/>
                        </a:effectRef>
                        <a:fontRef idx="minor">
                          <a:schemeClr val="dk1"/>
                        </a:fontRef>
                      </wps:style>
                      <wps:txbx>
                        <w:txbxContent>
                          <w:p w14:paraId="1FC0C271" w14:textId="77777777" w:rsidR="008B197F" w:rsidRPr="00F66D93" w:rsidRDefault="008B197F" w:rsidP="008B197F">
                            <w:pPr>
                              <w:jc w:val="center"/>
                              <w:rPr>
                                <w:rFonts w:cs="PT Bold Heading"/>
                                <w:sz w:val="24"/>
                                <w:szCs w:val="28"/>
                                <w:rtl/>
                                <w:lang w:bidi="ar-EG"/>
                              </w:rPr>
                            </w:pPr>
                            <w:r w:rsidRPr="00F66D93">
                              <w:rPr>
                                <w:rFonts w:cs="PT Bold Heading" w:hint="cs"/>
                                <w:sz w:val="24"/>
                                <w:szCs w:val="28"/>
                                <w:rtl/>
                                <w:lang w:bidi="ar-EG"/>
                              </w:rPr>
                              <w:t>المتغير التابع</w:t>
                            </w:r>
                          </w:p>
                          <w:p w14:paraId="40F03C4C" w14:textId="5EF2F1BE" w:rsidR="008B197F" w:rsidRPr="00F66D93" w:rsidRDefault="00AD0EA0" w:rsidP="00E24F3A">
                            <w:pPr>
                              <w:jc w:val="center"/>
                              <w:rPr>
                                <w:rFonts w:cs="PT Bold Heading"/>
                                <w:sz w:val="24"/>
                                <w:szCs w:val="28"/>
                                <w:lang w:bidi="ar-EG"/>
                              </w:rPr>
                            </w:pPr>
                            <w:r w:rsidRPr="00F66D93">
                              <w:rPr>
                                <w:rFonts w:cs="PT Bold Heading"/>
                                <w:sz w:val="24"/>
                                <w:szCs w:val="28"/>
                                <w:rtl/>
                              </w:rPr>
                              <w:t>كفاءة الاداء</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7B9D760"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وسيلة شرح مستطيلة مستديرة الزوايا 3" o:spid="_x0000_s1027" type="#_x0000_t62" style="position:absolute;left:0;text-align:left;margin-left:30.35pt;margin-top:2.3pt;width:116.2pt;height:87.8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" adj="8316,29496" fillcolor="white [3201]" strokecolor="black [3200]" strokeweight="3pt">
                <v:stroke endcap="round"/>
                <v:textbox>
                  <w:txbxContent>
                    <w:p w14:paraId="1FC0C271" w14:textId="77777777" w:rsidR="008B197F" w:rsidRPr="00F66D93" w:rsidRDefault="008B197F" w:rsidP="008B197F">
                      <w:pPr>
                        <w:jc w:val="center"/>
                        <w:rPr>
                          <w:rFonts w:cs="PT Bold Heading"/>
                          <w:sz w:val="24"/>
                          <w:szCs w:val="28"/>
                          <w:rtl/>
                          <w:lang w:bidi="ar-EG"/>
                        </w:rPr>
                      </w:pPr>
                      <w:r w:rsidRPr="00F66D93">
                        <w:rPr>
                          <w:rFonts w:cs="PT Bold Heading" w:hint="cs"/>
                          <w:sz w:val="24"/>
                          <w:szCs w:val="28"/>
                          <w:rtl/>
                          <w:lang w:bidi="ar-EG"/>
                        </w:rPr>
                        <w:t>المتغير التابع</w:t>
                      </w:r>
                    </w:p>
                    <w:p w14:paraId="40F03C4C" w14:textId="5EF2F1BE" w:rsidR="008B197F" w:rsidRPr="00F66D93" w:rsidRDefault="00AD0EA0" w:rsidP="00E24F3A">
                      <w:pPr>
                        <w:jc w:val="center"/>
                        <w:rPr>
                          <w:rFonts w:cs="PT Bold Heading"/>
                          <w:sz w:val="24"/>
                          <w:szCs w:val="28"/>
                          <w:lang w:bidi="ar-EG"/>
                        </w:rPr>
                      </w:pPr>
                      <w:r w:rsidRPr="00F66D93">
                        <w:rPr>
                          <w:rFonts w:cs="PT Bold Heading"/>
                          <w:sz w:val="24"/>
                          <w:szCs w:val="28"/>
                          <w:rtl/>
                        </w:rPr>
                        <w:t>كفاءة الاداء</w:t>
                      </w:r>
                    </w:p>
                  </w:txbxContent>
                </v:textbox>
              </v:shape>
            </w:pict>
          </mc:Fallback>
        </mc:AlternateContent>
      </w:r>
      <w:r w:rsidRPr="007A0E60">
        <w:rPr>
          <w:rFonts w:ascii="Simplified Arabic" w:hAnsi="Simplified Arabic" w:cs="Simplified Arabic"/>
          <w:noProof/>
          <w:sz w:val="28"/>
          <w:szCs w:val="28"/>
        </w:rPr>
        <mc:AlternateContent>
          <mc:Choice Requires="wps">
            <w:drawing>
              <wp:anchor distT="0" distB="0" distL="114300" distR="114300" simplePos="0" relativeHeight="251652096" behindDoc="0" locked="0" layoutInCell="1" allowOverlap="1" wp14:anchorId="260564F0" wp14:editId="3905999F">
                <wp:simplePos x="0" y="0"/>
                <wp:positionH relativeFrom="column">
                  <wp:posOffset>3929380</wp:posOffset>
                </wp:positionH>
                <wp:positionV relativeFrom="paragraph">
                  <wp:posOffset>43815</wp:posOffset>
                </wp:positionV>
                <wp:extent cx="1476000" cy="1116000"/>
                <wp:effectExtent l="19050" t="19050" r="10160" b="465455"/>
                <wp:wrapNone/>
                <wp:docPr id="1" name="وسيلة شرح مستطيلة مستديرة الزوايا 1"/>
                <wp:cNvGraphicFramePr/>
                <a:graphic xmlns:a="http://schemas.openxmlformats.org/drawingml/2006/main">
                  <a:graphicData uri="http://schemas.microsoft.com/office/word/2010/wordprocessingShape">
                    <wps:wsp>
                      <wps:cNvSpPr/>
                      <wps:spPr>
                        <a:xfrm>
                          <a:off x="0" y="0"/>
                          <a:ext cx="1476000" cy="1116000"/>
                        </a:xfrm>
                        <a:prstGeom prst="wedgeRoundRectCallout">
                          <a:avLst>
                            <a:gd name="adj1" fmla="val 13164"/>
                            <a:gd name="adj2" fmla="val 88607"/>
                            <a:gd name="adj3" fmla="val 16667"/>
                          </a:avLst>
                        </a:prstGeom>
                        <a:ln w="38100"/>
                      </wps:spPr>
                      <wps:style>
                        <a:lnRef idx="2">
                          <a:schemeClr val="dk1"/>
                        </a:lnRef>
                        <a:fillRef idx="1">
                          <a:schemeClr val="lt1"/>
                        </a:fillRef>
                        <a:effectRef idx="0">
                          <a:schemeClr val="dk1"/>
                        </a:effectRef>
                        <a:fontRef idx="minor">
                          <a:schemeClr val="dk1"/>
                        </a:fontRef>
                      </wps:style>
                      <wps:txbx>
                        <w:txbxContent>
                          <w:p w14:paraId="27C2FF83" w14:textId="77777777" w:rsidR="008B197F" w:rsidRPr="00F66D93" w:rsidRDefault="008B197F" w:rsidP="008B197F">
                            <w:pPr>
                              <w:jc w:val="center"/>
                              <w:rPr>
                                <w:rFonts w:cs="PT Bold Heading"/>
                                <w:sz w:val="24"/>
                                <w:szCs w:val="28"/>
                                <w:rtl/>
                                <w:lang w:bidi="ar-EG"/>
                              </w:rPr>
                            </w:pPr>
                            <w:r w:rsidRPr="00F66D93">
                              <w:rPr>
                                <w:rFonts w:cs="PT Bold Heading" w:hint="cs"/>
                                <w:sz w:val="24"/>
                                <w:szCs w:val="28"/>
                                <w:rtl/>
                                <w:lang w:bidi="ar-EG"/>
                              </w:rPr>
                              <w:t>المتغير المستقل</w:t>
                            </w:r>
                          </w:p>
                          <w:p w14:paraId="7ED11835" w14:textId="77777777" w:rsidR="008B197F" w:rsidRPr="00F66D93" w:rsidRDefault="008B197F" w:rsidP="008B197F">
                            <w:pPr>
                              <w:jc w:val="center"/>
                              <w:rPr>
                                <w:rFonts w:cs="PT Bold Heading"/>
                                <w:sz w:val="24"/>
                                <w:szCs w:val="28"/>
                                <w:lang w:bidi="ar-EG"/>
                              </w:rPr>
                            </w:pPr>
                            <w:r w:rsidRPr="00F66D93">
                              <w:rPr>
                                <w:rFonts w:cs="PT Bold Heading" w:hint="cs"/>
                                <w:sz w:val="24"/>
                                <w:szCs w:val="28"/>
                                <w:rtl/>
                                <w:lang w:bidi="ar-EG"/>
                              </w:rPr>
                              <w:t>الذكاء الاصطناعي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0564F0" id="وسيلة شرح مستطيلة مستديرة الزوايا 1" o:spid="_x0000_s1028" type="#_x0000_t62" style="position:absolute;left:0;text-align:left;margin-left:309.4pt;margin-top:3.45pt;width:116.2pt;height:87.8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" adj="13643,29939" fillcolor="white [3201]" strokecolor="black [3200]" strokeweight="3pt">
                <v:stroke endcap="round"/>
                <v:textbox>
                  <w:txbxContent>
                    <w:p w14:paraId="27C2FF83" w14:textId="77777777" w:rsidR="008B197F" w:rsidRPr="00F66D93" w:rsidRDefault="008B197F" w:rsidP="008B197F">
                      <w:pPr>
                        <w:jc w:val="center"/>
                        <w:rPr>
                          <w:rFonts w:cs="PT Bold Heading"/>
                          <w:sz w:val="24"/>
                          <w:szCs w:val="28"/>
                          <w:rtl/>
                          <w:lang w:bidi="ar-EG"/>
                        </w:rPr>
                      </w:pPr>
                      <w:r w:rsidRPr="00F66D93">
                        <w:rPr>
                          <w:rFonts w:cs="PT Bold Heading" w:hint="cs"/>
                          <w:sz w:val="24"/>
                          <w:szCs w:val="28"/>
                          <w:rtl/>
                          <w:lang w:bidi="ar-EG"/>
                        </w:rPr>
                        <w:t>المتغير المستقل</w:t>
                      </w:r>
                    </w:p>
                    <w:p w14:paraId="7ED11835" w14:textId="77777777" w:rsidR="008B197F" w:rsidRPr="00F66D93" w:rsidRDefault="008B197F" w:rsidP="008B197F">
                      <w:pPr>
                        <w:jc w:val="center"/>
                        <w:rPr>
                          <w:rFonts w:cs="PT Bold Heading"/>
                          <w:sz w:val="24"/>
                          <w:szCs w:val="28"/>
                          <w:lang w:bidi="ar-EG"/>
                        </w:rPr>
                      </w:pPr>
                      <w:r w:rsidRPr="00F66D93">
                        <w:rPr>
                          <w:rFonts w:cs="PT Bold Heading" w:hint="cs"/>
                          <w:sz w:val="24"/>
                          <w:szCs w:val="28"/>
                          <w:rtl/>
                          <w:lang w:bidi="ar-EG"/>
                        </w:rPr>
                        <w:t>الذكاء الاصطناعي</w:t>
                      </w:r>
                    </w:p>
                  </w:txbxContent>
                </v:textbox>
              </v:shape>
            </w:pict>
          </mc:Fallback>
        </mc:AlternateContent>
      </w:r>
    </w:p>
    <w:p w14:paraId="4498BC8A" w14:textId="2A74850B" w:rsidR="00351611" w:rsidRPr="007A0E60" w:rsidRDefault="00351611" w:rsidP="00CF3357">
      <w:pPr>
        <w:tabs>
          <w:tab w:val="left" w:pos="2966"/>
        </w:tabs>
        <w:spacing w:line="360" w:lineRule="auto"/>
        <w:rPr>
          <w:rFonts w:ascii="Simplified Arabic" w:hAnsi="Simplified Arabic" w:cs="Simplified Arabic"/>
          <w:b/>
          <w:bCs/>
          <w:sz w:val="28"/>
          <w:szCs w:val="28"/>
          <w:rtl/>
        </w:rPr>
      </w:pPr>
    </w:p>
    <w:p w14:paraId="55D3AA17" w14:textId="2D9A135B" w:rsidR="00351611" w:rsidRPr="007A0E60" w:rsidRDefault="00351611" w:rsidP="00CF3357">
      <w:pPr>
        <w:tabs>
          <w:tab w:val="left" w:pos="2966"/>
        </w:tabs>
        <w:spacing w:line="360" w:lineRule="auto"/>
        <w:rPr>
          <w:rFonts w:ascii="Simplified Arabic" w:hAnsi="Simplified Arabic" w:cs="Simplified Arabic"/>
          <w:b/>
          <w:bCs/>
          <w:sz w:val="28"/>
          <w:szCs w:val="28"/>
        </w:rPr>
      </w:pPr>
    </w:p>
    <w:p w14:paraId="2995ABFE" w14:textId="263552BA" w:rsidR="00E01A09" w:rsidRPr="007A0E60" w:rsidRDefault="00314D64" w:rsidP="00CF3357">
      <w:pPr>
        <w:tabs>
          <w:tab w:val="left" w:pos="2966"/>
        </w:tabs>
        <w:spacing w:line="360" w:lineRule="auto"/>
        <w:rPr>
          <w:rFonts w:ascii="Simplified Arabic" w:hAnsi="Simplified Arabic" w:cs="Simplified Arabic"/>
          <w:b/>
          <w:bCs/>
          <w:sz w:val="28"/>
          <w:szCs w:val="28"/>
          <w:rtl/>
        </w:rPr>
      </w:pPr>
      <w:r w:rsidRPr="007A0E60">
        <w:rPr>
          <w:rFonts w:ascii="Simplified Arabic" w:hAnsi="Simplified Arabic" w:cs="Simplified Arabic"/>
          <w:noProof/>
          <w:sz w:val="28"/>
          <w:szCs w:val="28"/>
          <w:rtl/>
        </w:rPr>
        <mc:AlternateContent>
          <mc:Choice Requires="wps">
            <w:drawing>
              <wp:anchor distT="0" distB="0" distL="114300" distR="114300" simplePos="0" relativeHeight="251654144" behindDoc="0" locked="0" layoutInCell="1" allowOverlap="1" wp14:anchorId="2B83535B" wp14:editId="66B380C9">
                <wp:simplePos x="0" y="0"/>
                <wp:positionH relativeFrom="margin">
                  <wp:align>right</wp:align>
                </wp:positionH>
                <wp:positionV relativeFrom="paragraph">
                  <wp:posOffset>56304</wp:posOffset>
                </wp:positionV>
                <wp:extent cx="1980000" cy="1620000"/>
                <wp:effectExtent l="19050" t="19050" r="20320" b="18415"/>
                <wp:wrapNone/>
                <wp:docPr id="4" name="تمرير عمودي 4"/>
                <wp:cNvGraphicFramePr/>
                <a:graphic xmlns:a="http://schemas.openxmlformats.org/drawingml/2006/main">
                  <a:graphicData uri="http://schemas.microsoft.com/office/word/2010/wordprocessingShape">
                    <wps:wsp>
                      <wps:cNvSpPr/>
                      <wps:spPr>
                        <a:xfrm>
                          <a:off x="0" y="0"/>
                          <a:ext cx="1980000" cy="1620000"/>
                        </a:xfrm>
                        <a:prstGeom prst="verticalScroll">
                          <a:avLst/>
                        </a:prstGeom>
                        <a:ln w="38100"/>
                      </wps:spPr>
                      <wps:style>
                        <a:lnRef idx="2">
                          <a:schemeClr val="dk1"/>
                        </a:lnRef>
                        <a:fillRef idx="1">
                          <a:schemeClr val="lt1"/>
                        </a:fillRef>
                        <a:effectRef idx="0">
                          <a:schemeClr val="dk1"/>
                        </a:effectRef>
                        <a:fontRef idx="minor">
                          <a:schemeClr val="dk1"/>
                        </a:fontRef>
                      </wps:style>
                      <wps:txbx>
                        <w:txbxContent>
                          <w:p w14:paraId="74C25709" w14:textId="77777777" w:rsidR="00E24F3A" w:rsidRPr="00F66D93" w:rsidRDefault="00E24F3A" w:rsidP="00E24F3A">
                            <w:pPr>
                              <w:jc w:val="center"/>
                              <w:rPr>
                                <w:rFonts w:ascii="Traditional Arabic" w:hAnsi="Traditional Arabic" w:cs="Traditional Arabic"/>
                                <w:sz w:val="28"/>
                                <w:szCs w:val="28"/>
                                <w:rtl/>
                              </w:rPr>
                            </w:pPr>
                            <w:r w:rsidRPr="00F66D93">
                              <w:rPr>
                                <w:rFonts w:ascii="Traditional Arabic" w:hAnsi="Traditional Arabic" w:cs="Traditional Arabic"/>
                                <w:sz w:val="28"/>
                                <w:szCs w:val="28"/>
                                <w:rtl/>
                              </w:rPr>
                              <w:t xml:space="preserve">النظم الخبيرة </w:t>
                            </w:r>
                          </w:p>
                          <w:p w14:paraId="7DD66BE9" w14:textId="77777777" w:rsidR="00E24F3A" w:rsidRPr="00F66D93" w:rsidRDefault="00E24F3A" w:rsidP="00E24F3A">
                            <w:pPr>
                              <w:jc w:val="center"/>
                              <w:rPr>
                                <w:rFonts w:ascii="Traditional Arabic" w:hAnsi="Traditional Arabic" w:cs="Traditional Arabic"/>
                                <w:sz w:val="28"/>
                                <w:szCs w:val="28"/>
                                <w:rtl/>
                              </w:rPr>
                            </w:pPr>
                            <w:r w:rsidRPr="00F66D93">
                              <w:rPr>
                                <w:rFonts w:ascii="Traditional Arabic" w:hAnsi="Traditional Arabic" w:cs="Traditional Arabic"/>
                                <w:sz w:val="28"/>
                                <w:szCs w:val="28"/>
                                <w:rtl/>
                              </w:rPr>
                              <w:t>التعلم الآلي التلقائي</w:t>
                            </w:r>
                          </w:p>
                          <w:p w14:paraId="692CFEC4" w14:textId="1F6842C6" w:rsidR="008B197F" w:rsidRPr="00F66D93" w:rsidRDefault="00E24F3A" w:rsidP="00E24F3A">
                            <w:pPr>
                              <w:jc w:val="center"/>
                              <w:rPr>
                                <w:rFonts w:ascii="Traditional Arabic" w:hAnsi="Traditional Arabic" w:cs="Traditional Arabic"/>
                                <w:sz w:val="32"/>
                                <w:szCs w:val="32"/>
                                <w:lang w:bidi="ar-EG"/>
                              </w:rPr>
                            </w:pPr>
                            <w:r w:rsidRPr="00F66D93">
                              <w:rPr>
                                <w:rFonts w:ascii="Traditional Arabic" w:hAnsi="Traditional Arabic" w:cs="Traditional Arabic"/>
                                <w:sz w:val="28"/>
                                <w:szCs w:val="28"/>
                                <w:rtl/>
                              </w:rPr>
                              <w:t xml:space="preserve"> سهولة الاستعمال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B83535B" id="_x0000_t97" coordsize="21600,21600" o:spt="97" adj="2700" path="m@5,qx@1@2l@1@0@2@0qx0@7@2,21600l@9,21600qx@10@7l@10@1@11@1qx21600@2@11,xem@5,nfqx@6@2@5@1@4@3@5@2l@6@2em@5@1nfl@10@1em@2,21600nfqx@1@7l@1@0em@2@0nfqx@3@8@2@7l@1@7e">
                <v:formulas>
                  <v:f eqn="sum height 0 #0"/>
                  <v:f eqn="val #0"/>
                  <v:f eqn="prod @1 1 2"/>
                  <v:f eqn="prod @1 3 4"/>
                  <v:f eqn="prod @1 5 4"/>
                  <v:f eqn="prod @1 3 2"/>
                  <v:f eqn="prod @1 2 1"/>
                  <v:f eqn="sum height 0 @2"/>
                  <v:f eqn="sum height 0 @3"/>
                  <v:f eqn="sum width 0 @5"/>
                  <v:f eqn="sum width 0 @1"/>
                  <v:f eqn="sum width 0 @2"/>
                  <v:f eqn="val height"/>
                  <v:f eqn="prod height 1 2"/>
                  <v:f eqn="prod width 1 2"/>
                </v:formulas>
                <v:path o:extrusionok="f" limo="10800,10800" o:connecttype="custom" o:connectlocs="@14,0;@1,@13;@14,@12;@10,@13" o:connectangles="270,180,90,0" textboxrect="@1,@1,@10,@7"/>
                <v:handles>
                  <v:h position="topLeft,#0" yrange="0,5400"/>
                </v:handles>
                <o:complex v:ext="view"/>
              </v:shapetype>
              <v:shape id="تمرير عمودي 4" o:spid="_x0000_s1029" type="#_x0000_t97" style="position:absolute;left:0;text-align:left;margin-left:104.7pt;margin-top:4.45pt;width:155.9pt;height:127.55pt;z-index:25165414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" fillcolor="white [3201]" strokecolor="black [3200]" strokeweight="3pt">
                <v:stroke endcap="round"/>
                <v:textbox>
                  <w:txbxContent>
                    <w:p w14:paraId="74C25709" w14:textId="77777777" w:rsidR="00E24F3A" w:rsidRPr="00F66D93" w:rsidRDefault="00E24F3A" w:rsidP="00E24F3A">
                      <w:pPr>
                        <w:jc w:val="center"/>
                        <w:rPr>
                          <w:rFonts w:ascii="Traditional Arabic" w:hAnsi="Traditional Arabic" w:cs="Traditional Arabic"/>
                          <w:sz w:val="28"/>
                          <w:szCs w:val="28"/>
                          <w:rtl/>
                        </w:rPr>
                      </w:pPr>
                      <w:r w:rsidRPr="00F66D93">
                        <w:rPr>
                          <w:rFonts w:ascii="Traditional Arabic" w:hAnsi="Traditional Arabic" w:cs="Traditional Arabic"/>
                          <w:sz w:val="28"/>
                          <w:szCs w:val="28"/>
                          <w:rtl/>
                        </w:rPr>
                        <w:t xml:space="preserve">النظم الخبيرة </w:t>
                      </w:r>
                    </w:p>
                    <w:p w14:paraId="7DD66BE9" w14:textId="77777777" w:rsidR="00E24F3A" w:rsidRPr="00F66D93" w:rsidRDefault="00E24F3A" w:rsidP="00E24F3A">
                      <w:pPr>
                        <w:jc w:val="center"/>
                        <w:rPr>
                          <w:rFonts w:ascii="Traditional Arabic" w:hAnsi="Traditional Arabic" w:cs="Traditional Arabic"/>
                          <w:sz w:val="28"/>
                          <w:szCs w:val="28"/>
                          <w:rtl/>
                        </w:rPr>
                      </w:pPr>
                      <w:r w:rsidRPr="00F66D93">
                        <w:rPr>
                          <w:rFonts w:ascii="Traditional Arabic" w:hAnsi="Traditional Arabic" w:cs="Traditional Arabic"/>
                          <w:sz w:val="28"/>
                          <w:szCs w:val="28"/>
                          <w:rtl/>
                        </w:rPr>
                        <w:t>التعلم الآلي التلقائي</w:t>
                      </w:r>
                    </w:p>
                    <w:p w14:paraId="692CFEC4" w14:textId="1F6842C6" w:rsidR="008B197F" w:rsidRPr="00F66D93" w:rsidRDefault="00E24F3A" w:rsidP="00E24F3A">
                      <w:pPr>
                        <w:jc w:val="center"/>
                        <w:rPr>
                          <w:rFonts w:ascii="Traditional Arabic" w:hAnsi="Traditional Arabic" w:cs="Traditional Arabic"/>
                          <w:sz w:val="32"/>
                          <w:szCs w:val="32"/>
                          <w:lang w:bidi="ar-EG"/>
                        </w:rPr>
                      </w:pPr>
                      <w:r w:rsidRPr="00F66D93">
                        <w:rPr>
                          <w:rFonts w:ascii="Traditional Arabic" w:hAnsi="Traditional Arabic" w:cs="Traditional Arabic"/>
                          <w:sz w:val="28"/>
                          <w:szCs w:val="28"/>
                          <w:rtl/>
                        </w:rPr>
                        <w:t xml:space="preserve"> سهولة الاستعمال</w:t>
                      </w:r>
                    </w:p>
                  </w:txbxContent>
                </v:textbox>
                <w10:wrap anchorx="margin"/>
              </v:shape>
            </w:pict>
          </mc:Fallback>
        </mc:AlternateContent>
      </w:r>
      <w:r w:rsidRPr="007A0E60">
        <w:rPr>
          <w:rFonts w:ascii="Simplified Arabic" w:hAnsi="Simplified Arabic" w:cs="Simplified Arabic"/>
          <w:noProof/>
          <w:sz w:val="28"/>
          <w:szCs w:val="28"/>
          <w:rtl/>
        </w:rPr>
        <mc:AlternateContent>
          <mc:Choice Requires="wps">
            <w:drawing>
              <wp:anchor distT="0" distB="0" distL="114300" distR="114300" simplePos="0" relativeHeight="251655168" behindDoc="0" locked="0" layoutInCell="1" allowOverlap="1" wp14:anchorId="6A4C663F" wp14:editId="2ACD7D54">
                <wp:simplePos x="0" y="0"/>
                <wp:positionH relativeFrom="margin">
                  <wp:posOffset>205740</wp:posOffset>
                </wp:positionH>
                <wp:positionV relativeFrom="paragraph">
                  <wp:posOffset>52070</wp:posOffset>
                </wp:positionV>
                <wp:extent cx="1980000" cy="1620000"/>
                <wp:effectExtent l="19050" t="19050" r="20320" b="18415"/>
                <wp:wrapNone/>
                <wp:docPr id="5" name="تمرير عمودي 5"/>
                <wp:cNvGraphicFramePr/>
                <a:graphic xmlns:a="http://schemas.openxmlformats.org/drawingml/2006/main">
                  <a:graphicData uri="http://schemas.microsoft.com/office/word/2010/wordprocessingShape">
                    <wps:wsp>
                      <wps:cNvSpPr/>
                      <wps:spPr>
                        <a:xfrm>
                          <a:off x="0" y="0"/>
                          <a:ext cx="1980000" cy="1620000"/>
                        </a:xfrm>
                        <a:prstGeom prst="verticalScroll">
                          <a:avLst/>
                        </a:prstGeom>
                        <a:ln w="38100"/>
                      </wps:spPr>
                      <wps:style>
                        <a:lnRef idx="2">
                          <a:schemeClr val="dk1"/>
                        </a:lnRef>
                        <a:fillRef idx="1">
                          <a:schemeClr val="lt1"/>
                        </a:fillRef>
                        <a:effectRef idx="0">
                          <a:schemeClr val="dk1"/>
                        </a:effectRef>
                        <a:fontRef idx="minor">
                          <a:schemeClr val="dk1"/>
                        </a:fontRef>
                      </wps:style>
                      <wps:txbx>
                        <w:txbxContent>
                          <w:p w14:paraId="6DECAEF6" w14:textId="77777777" w:rsidR="00F66D93" w:rsidRPr="00F66D93" w:rsidRDefault="00F66D93" w:rsidP="00E24F3A">
                            <w:pPr>
                              <w:spacing w:line="360" w:lineRule="auto"/>
                              <w:jc w:val="center"/>
                              <w:rPr>
                                <w:rFonts w:ascii="Traditional Arabic" w:hAnsi="Traditional Arabic" w:cs="Traditional Arabic"/>
                                <w:sz w:val="2"/>
                                <w:szCs w:val="2"/>
                                <w:rtl/>
                              </w:rPr>
                            </w:pPr>
                          </w:p>
                          <w:p w14:paraId="2558232A" w14:textId="0F7DF355" w:rsidR="00E24F3A" w:rsidRPr="00F66D93" w:rsidRDefault="00E24F3A" w:rsidP="00E24F3A">
                            <w:pPr>
                              <w:spacing w:line="360" w:lineRule="auto"/>
                              <w:jc w:val="center"/>
                              <w:rPr>
                                <w:rFonts w:ascii="Traditional Arabic" w:hAnsi="Traditional Arabic" w:cs="Traditional Arabic"/>
                                <w:sz w:val="32"/>
                                <w:szCs w:val="32"/>
                                <w:rtl/>
                              </w:rPr>
                            </w:pPr>
                            <w:r w:rsidRPr="00F66D93">
                              <w:rPr>
                                <w:rFonts w:ascii="Traditional Arabic" w:hAnsi="Traditional Arabic" w:cs="Traditional Arabic"/>
                                <w:sz w:val="32"/>
                                <w:szCs w:val="32"/>
                                <w:rtl/>
                              </w:rPr>
                              <w:t xml:space="preserve">الكفاءة </w:t>
                            </w:r>
                          </w:p>
                          <w:p w14:paraId="7C984BBD" w14:textId="1D281270" w:rsidR="008B197F" w:rsidRPr="00F66D93" w:rsidRDefault="00E24F3A" w:rsidP="00E24F3A">
                            <w:pPr>
                              <w:spacing w:line="360" w:lineRule="auto"/>
                              <w:jc w:val="center"/>
                              <w:rPr>
                                <w:lang w:bidi="ar-EG"/>
                              </w:rPr>
                            </w:pPr>
                            <w:r w:rsidRPr="00F66D93">
                              <w:rPr>
                                <w:rFonts w:ascii="Traditional Arabic" w:hAnsi="Traditional Arabic" w:cs="Traditional Arabic"/>
                                <w:sz w:val="32"/>
                                <w:szCs w:val="32"/>
                                <w:rtl/>
                              </w:rPr>
                              <w:t>الفعالية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4C663F" id="تمرير عمودي 5" o:spid="_x0000_s1030" type="#_x0000_t97" style="position:absolute;left:0;text-align:left;margin-left:16.2pt;margin-top:4.1pt;width:155.9pt;height:127.55pt;z-index:2516551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" fillcolor="white [3201]" strokecolor="black [3200]" strokeweight="3pt">
                <v:stroke endcap="round"/>
                <v:textbox>
                  <w:txbxContent>
                    <w:p w14:paraId="6DECAEF6" w14:textId="77777777" w:rsidR="00F66D93" w:rsidRPr="00F66D93" w:rsidRDefault="00F66D93" w:rsidP="00E24F3A">
                      <w:pPr>
                        <w:spacing w:line="360" w:lineRule="auto"/>
                        <w:jc w:val="center"/>
                        <w:rPr>
                          <w:rFonts w:ascii="Traditional Arabic" w:hAnsi="Traditional Arabic" w:cs="Traditional Arabic"/>
                          <w:sz w:val="2"/>
                          <w:szCs w:val="2"/>
                          <w:rtl/>
                        </w:rPr>
                      </w:pPr>
                    </w:p>
                    <w:p w14:paraId="2558232A" w14:textId="0F7DF355" w:rsidR="00E24F3A" w:rsidRPr="00F66D93" w:rsidRDefault="00E24F3A" w:rsidP="00E24F3A">
                      <w:pPr>
                        <w:spacing w:line="360" w:lineRule="auto"/>
                        <w:jc w:val="center"/>
                        <w:rPr>
                          <w:rFonts w:ascii="Traditional Arabic" w:hAnsi="Traditional Arabic" w:cs="Traditional Arabic"/>
                          <w:sz w:val="32"/>
                          <w:szCs w:val="32"/>
                          <w:rtl/>
                        </w:rPr>
                      </w:pPr>
                      <w:r w:rsidRPr="00F66D93">
                        <w:rPr>
                          <w:rFonts w:ascii="Traditional Arabic" w:hAnsi="Traditional Arabic" w:cs="Traditional Arabic"/>
                          <w:sz w:val="32"/>
                          <w:szCs w:val="32"/>
                          <w:rtl/>
                        </w:rPr>
                        <w:t xml:space="preserve">الكفاءة </w:t>
                      </w:r>
                    </w:p>
                    <w:p w14:paraId="7C984BBD" w14:textId="1D281270" w:rsidR="008B197F" w:rsidRPr="00F66D93" w:rsidRDefault="00E24F3A" w:rsidP="00E24F3A">
                      <w:pPr>
                        <w:spacing w:line="360" w:lineRule="auto"/>
                        <w:jc w:val="center"/>
                        <w:rPr>
                          <w:lang w:bidi="ar-EG"/>
                        </w:rPr>
                      </w:pPr>
                      <w:r w:rsidRPr="00F66D93">
                        <w:rPr>
                          <w:rFonts w:ascii="Traditional Arabic" w:hAnsi="Traditional Arabic" w:cs="Traditional Arabic"/>
                          <w:sz w:val="32"/>
                          <w:szCs w:val="32"/>
                          <w:rtl/>
                        </w:rPr>
                        <w:t>الفعالية</w:t>
                      </w:r>
                    </w:p>
                  </w:txbxContent>
                </v:textbox>
                <w10:wrap anchorx="margin"/>
              </v:shape>
            </w:pict>
          </mc:Fallback>
        </mc:AlternateContent>
      </w:r>
    </w:p>
    <w:p w14:paraId="39560327" w14:textId="4F2F42B7" w:rsidR="008B197F" w:rsidRPr="007A0E60" w:rsidRDefault="008B197F" w:rsidP="00CF3357">
      <w:pPr>
        <w:tabs>
          <w:tab w:val="left" w:pos="2966"/>
        </w:tabs>
        <w:spacing w:line="360" w:lineRule="auto"/>
        <w:ind w:left="720"/>
        <w:rPr>
          <w:rFonts w:ascii="Simplified Arabic" w:hAnsi="Simplified Arabic" w:cs="Simplified Arabic"/>
          <w:b/>
          <w:bCs/>
          <w:sz w:val="28"/>
          <w:szCs w:val="28"/>
          <w:rtl/>
        </w:rPr>
      </w:pPr>
      <w:r w:rsidRPr="007A0E60">
        <w:rPr>
          <w:rFonts w:ascii="Simplified Arabic" w:hAnsi="Simplified Arabic" w:cs="Simplified Arabic"/>
          <w:b/>
          <w:bCs/>
          <w:sz w:val="28"/>
          <w:szCs w:val="28"/>
          <w:rtl/>
        </w:rPr>
        <w:t>من إعداد/ الباحث</w:t>
      </w:r>
    </w:p>
    <w:p w14:paraId="3F0B78C8" w14:textId="77777777" w:rsidR="00CF3357" w:rsidRDefault="00CF3357" w:rsidP="00CF3357">
      <w:pPr>
        <w:tabs>
          <w:tab w:val="left" w:pos="2966"/>
        </w:tabs>
        <w:spacing w:line="360" w:lineRule="auto"/>
        <w:rPr>
          <w:rFonts w:ascii="Simplified Arabic" w:hAnsi="Simplified Arabic" w:cs="Simplified Arabic"/>
          <w:b/>
          <w:bCs/>
          <w:sz w:val="28"/>
          <w:szCs w:val="28"/>
          <w:rtl/>
        </w:rPr>
      </w:pPr>
    </w:p>
    <w:p w14:paraId="1349A82B" w14:textId="77777777" w:rsidR="00314D64" w:rsidRDefault="00314D64" w:rsidP="00CF3357">
      <w:pPr>
        <w:tabs>
          <w:tab w:val="left" w:pos="2966"/>
        </w:tabs>
        <w:spacing w:line="360" w:lineRule="auto"/>
        <w:rPr>
          <w:rFonts w:ascii="Simplified Arabic" w:hAnsi="Simplified Arabic" w:cs="Simplified Arabic"/>
          <w:b/>
          <w:bCs/>
          <w:sz w:val="28"/>
          <w:szCs w:val="28"/>
          <w:rtl/>
        </w:rPr>
      </w:pPr>
    </w:p>
    <w:p w14:paraId="3D28FEBF" w14:textId="77777777" w:rsidR="00314D64" w:rsidRPr="007A0E60" w:rsidRDefault="00314D64" w:rsidP="00CF3357">
      <w:pPr>
        <w:tabs>
          <w:tab w:val="left" w:pos="2966"/>
        </w:tabs>
        <w:spacing w:line="360" w:lineRule="auto"/>
        <w:rPr>
          <w:rFonts w:ascii="Simplified Arabic" w:hAnsi="Simplified Arabic" w:cs="Simplified Arabic"/>
          <w:b/>
          <w:bCs/>
          <w:sz w:val="28"/>
          <w:szCs w:val="28"/>
        </w:rPr>
      </w:pPr>
    </w:p>
    <w:p w14:paraId="69B04DCD" w14:textId="5C9645D6" w:rsidR="0021601F" w:rsidRPr="007A0E60" w:rsidRDefault="0021601F" w:rsidP="00CF3357">
      <w:pPr>
        <w:pStyle w:val="ListParagraph"/>
        <w:numPr>
          <w:ilvl w:val="1"/>
          <w:numId w:val="4"/>
        </w:numPr>
        <w:tabs>
          <w:tab w:val="left" w:pos="2966"/>
        </w:tabs>
        <w:spacing w:line="360" w:lineRule="auto"/>
        <w:outlineLvl w:val="0"/>
        <w:rPr>
          <w:rFonts w:ascii="Simplified Arabic" w:hAnsi="Simplified Arabic" w:cs="Simplified Arabic"/>
          <w:b/>
          <w:bCs/>
          <w:sz w:val="28"/>
          <w:szCs w:val="28"/>
        </w:rPr>
      </w:pPr>
      <w:bookmarkStart w:id="10" w:name="_Toc180435020"/>
      <w:bookmarkStart w:id="11" w:name="_Toc180535525"/>
      <w:r w:rsidRPr="007A0E60">
        <w:rPr>
          <w:rFonts w:ascii="Simplified Arabic" w:hAnsi="Simplified Arabic" w:cs="Simplified Arabic"/>
          <w:b/>
          <w:bCs/>
          <w:sz w:val="28"/>
          <w:szCs w:val="28"/>
          <w:rtl/>
        </w:rPr>
        <w:lastRenderedPageBreak/>
        <w:t>دوافع اختيار الموضوع:</w:t>
      </w:r>
      <w:bookmarkEnd w:id="10"/>
      <w:bookmarkEnd w:id="11"/>
    </w:p>
    <w:p w14:paraId="244DA82B" w14:textId="77777777" w:rsidR="00AD0EA0" w:rsidRPr="007A0E60" w:rsidRDefault="00AD0EA0" w:rsidP="00CF3357">
      <w:pPr>
        <w:tabs>
          <w:tab w:val="left" w:pos="2966"/>
        </w:tabs>
        <w:spacing w:line="360" w:lineRule="auto"/>
        <w:rPr>
          <w:rFonts w:ascii="Simplified Arabic" w:hAnsi="Simplified Arabic" w:cs="Simplified Arabic"/>
          <w:b/>
          <w:bCs/>
          <w:sz w:val="28"/>
          <w:szCs w:val="28"/>
        </w:rPr>
      </w:pPr>
      <w:r w:rsidRPr="007A0E60">
        <w:rPr>
          <w:rFonts w:ascii="Simplified Arabic" w:hAnsi="Simplified Arabic" w:cs="Simplified Arabic"/>
          <w:b/>
          <w:bCs/>
          <w:sz w:val="28"/>
          <w:szCs w:val="28"/>
          <w:rtl/>
        </w:rPr>
        <w:t>الدوافع الذاتية</w:t>
      </w:r>
      <w:r w:rsidRPr="007A0E60">
        <w:rPr>
          <w:rFonts w:ascii="Simplified Arabic" w:hAnsi="Simplified Arabic" w:cs="Simplified Arabic"/>
          <w:b/>
          <w:bCs/>
          <w:sz w:val="28"/>
          <w:szCs w:val="28"/>
        </w:rPr>
        <w:t>:</w:t>
      </w:r>
    </w:p>
    <w:p w14:paraId="5239448C" w14:textId="77777777" w:rsidR="00AD0EA0" w:rsidRPr="007A0E60" w:rsidRDefault="00AD0EA0" w:rsidP="00CF3357">
      <w:pPr>
        <w:numPr>
          <w:ilvl w:val="0"/>
          <w:numId w:val="43"/>
        </w:numPr>
        <w:tabs>
          <w:tab w:val="left" w:pos="2966"/>
        </w:tabs>
        <w:spacing w:line="360" w:lineRule="auto"/>
        <w:rPr>
          <w:rFonts w:ascii="Simplified Arabic" w:hAnsi="Simplified Arabic" w:cs="Simplified Arabic"/>
          <w:sz w:val="28"/>
          <w:szCs w:val="28"/>
        </w:rPr>
      </w:pPr>
      <w:r w:rsidRPr="007A0E60">
        <w:rPr>
          <w:rFonts w:ascii="Simplified Arabic" w:hAnsi="Simplified Arabic" w:cs="Simplified Arabic"/>
          <w:sz w:val="28"/>
          <w:szCs w:val="28"/>
          <w:rtl/>
        </w:rPr>
        <w:t>لدى الباحث اهتمام كبير بتقنيات الذكاء الاصطناعي وتطبيقاتها في تحسين كفاءة سلاسل الإمداد، ولهذا السبب اختار هذا الموضوع للتعمق في دراسته وتحليل تأثيره على أداء المنظمات العاملة في المشاريع السكنية والتجارية والصناعية في المملكة العربية السعودية</w:t>
      </w:r>
      <w:r w:rsidRPr="007A0E60">
        <w:rPr>
          <w:rFonts w:ascii="Simplified Arabic" w:hAnsi="Simplified Arabic" w:cs="Simplified Arabic"/>
          <w:sz w:val="28"/>
          <w:szCs w:val="28"/>
        </w:rPr>
        <w:t>.</w:t>
      </w:r>
    </w:p>
    <w:p w14:paraId="7A07A146" w14:textId="77777777" w:rsidR="00AD0EA0" w:rsidRPr="007A0E60" w:rsidRDefault="00AD0EA0" w:rsidP="00CF3357">
      <w:pPr>
        <w:numPr>
          <w:ilvl w:val="0"/>
          <w:numId w:val="43"/>
        </w:numPr>
        <w:tabs>
          <w:tab w:val="left" w:pos="2966"/>
        </w:tabs>
        <w:spacing w:line="360" w:lineRule="auto"/>
        <w:rPr>
          <w:rFonts w:ascii="Simplified Arabic" w:hAnsi="Simplified Arabic" w:cs="Simplified Arabic"/>
          <w:sz w:val="28"/>
          <w:szCs w:val="28"/>
        </w:rPr>
      </w:pPr>
      <w:r w:rsidRPr="007A0E60">
        <w:rPr>
          <w:rFonts w:ascii="Simplified Arabic" w:hAnsi="Simplified Arabic" w:cs="Simplified Arabic"/>
          <w:sz w:val="28"/>
          <w:szCs w:val="28"/>
          <w:rtl/>
        </w:rPr>
        <w:t>يسعى الباحث لاستكشاف موضوع جديد ومعقد، مثل تأثير تقنيات الذكاء الاصطناعي على أداء أقسام سلاسل الإمداد، وذلك لتحدي نفسه وتطوير مهاراته البحثية والتحليلية في مجال استراتيجي يساهم في تعزيز أداء العمليات اللوجستية</w:t>
      </w:r>
      <w:r w:rsidRPr="007A0E60">
        <w:rPr>
          <w:rFonts w:ascii="Simplified Arabic" w:hAnsi="Simplified Arabic" w:cs="Simplified Arabic"/>
          <w:sz w:val="28"/>
          <w:szCs w:val="28"/>
        </w:rPr>
        <w:t>.</w:t>
      </w:r>
    </w:p>
    <w:p w14:paraId="11C2E249" w14:textId="77777777" w:rsidR="00AD0EA0" w:rsidRPr="007A0E60" w:rsidRDefault="00AD0EA0" w:rsidP="00CF3357">
      <w:pPr>
        <w:numPr>
          <w:ilvl w:val="0"/>
          <w:numId w:val="43"/>
        </w:numPr>
        <w:tabs>
          <w:tab w:val="left" w:pos="2966"/>
        </w:tabs>
        <w:spacing w:line="360" w:lineRule="auto"/>
        <w:rPr>
          <w:rFonts w:ascii="Simplified Arabic" w:hAnsi="Simplified Arabic" w:cs="Simplified Arabic"/>
          <w:sz w:val="28"/>
          <w:szCs w:val="28"/>
        </w:rPr>
      </w:pPr>
      <w:r w:rsidRPr="007A0E60">
        <w:rPr>
          <w:rFonts w:ascii="Simplified Arabic" w:hAnsi="Simplified Arabic" w:cs="Simplified Arabic"/>
          <w:sz w:val="28"/>
          <w:szCs w:val="28"/>
          <w:rtl/>
        </w:rPr>
        <w:t>لدى الباحث رغبة قوية في إثراء المعرفة العلمية المتعلقة بتقنيات الذكاء الاصطناعي وسلاسل الإمداد، والمساهمة في تطوير هذا المجال عبر اكتشافات جديدة قد تساعد المنظمات على تحسين كفاءتها وتحقيق نتائج أفضل</w:t>
      </w:r>
      <w:r w:rsidRPr="007A0E60">
        <w:rPr>
          <w:rFonts w:ascii="Simplified Arabic" w:hAnsi="Simplified Arabic" w:cs="Simplified Arabic"/>
          <w:sz w:val="28"/>
          <w:szCs w:val="28"/>
        </w:rPr>
        <w:t>.</w:t>
      </w:r>
    </w:p>
    <w:p w14:paraId="7C6FB4B3" w14:textId="77777777" w:rsidR="00AD0EA0" w:rsidRPr="007A0E60" w:rsidRDefault="00AD0EA0" w:rsidP="00CF3357">
      <w:pPr>
        <w:tabs>
          <w:tab w:val="left" w:pos="2966"/>
        </w:tabs>
        <w:spacing w:line="360" w:lineRule="auto"/>
        <w:rPr>
          <w:rFonts w:ascii="Simplified Arabic" w:hAnsi="Simplified Arabic" w:cs="Simplified Arabic"/>
          <w:b/>
          <w:bCs/>
          <w:sz w:val="28"/>
          <w:szCs w:val="28"/>
        </w:rPr>
      </w:pPr>
      <w:r w:rsidRPr="007A0E60">
        <w:rPr>
          <w:rFonts w:ascii="Simplified Arabic" w:hAnsi="Simplified Arabic" w:cs="Simplified Arabic"/>
          <w:b/>
          <w:bCs/>
          <w:sz w:val="28"/>
          <w:szCs w:val="28"/>
          <w:rtl/>
        </w:rPr>
        <w:t>الدوافع الموضوعية</w:t>
      </w:r>
      <w:r w:rsidRPr="007A0E60">
        <w:rPr>
          <w:rFonts w:ascii="Simplified Arabic" w:hAnsi="Simplified Arabic" w:cs="Simplified Arabic"/>
          <w:b/>
          <w:bCs/>
          <w:sz w:val="28"/>
          <w:szCs w:val="28"/>
        </w:rPr>
        <w:t>:</w:t>
      </w:r>
    </w:p>
    <w:p w14:paraId="64744158" w14:textId="77777777" w:rsidR="00AD0EA0" w:rsidRPr="007A0E60" w:rsidRDefault="00AD0EA0" w:rsidP="00CF3357">
      <w:pPr>
        <w:numPr>
          <w:ilvl w:val="0"/>
          <w:numId w:val="44"/>
        </w:numPr>
        <w:tabs>
          <w:tab w:val="left" w:pos="2966"/>
        </w:tabs>
        <w:spacing w:line="360" w:lineRule="auto"/>
        <w:rPr>
          <w:rFonts w:ascii="Simplified Arabic" w:hAnsi="Simplified Arabic" w:cs="Simplified Arabic"/>
          <w:sz w:val="28"/>
          <w:szCs w:val="28"/>
        </w:rPr>
      </w:pPr>
      <w:r w:rsidRPr="007A0E60">
        <w:rPr>
          <w:rFonts w:ascii="Simplified Arabic" w:hAnsi="Simplified Arabic" w:cs="Simplified Arabic"/>
          <w:sz w:val="28"/>
          <w:szCs w:val="28"/>
          <w:rtl/>
        </w:rPr>
        <w:t>تحليل تأثير تقنيات الذكاء الاصطناعي على أداء سلاسل الإمداد يُعد ذو أهمية كبيرة للقطاع الصناعي والاقتصادي في المملكة العربية السعودية، حيث يهدف هذا البحث إلى تقديم معلومات قيمة وتوجيهات تساعد في تحسين كفاءة وفعالية العمليات اللوجستية في المشاريع السكنية والتجارية والصناعية</w:t>
      </w:r>
      <w:r w:rsidRPr="007A0E60">
        <w:rPr>
          <w:rFonts w:ascii="Simplified Arabic" w:hAnsi="Simplified Arabic" w:cs="Simplified Arabic"/>
          <w:sz w:val="28"/>
          <w:szCs w:val="28"/>
        </w:rPr>
        <w:t>.</w:t>
      </w:r>
    </w:p>
    <w:p w14:paraId="5AFBB2CC" w14:textId="77777777" w:rsidR="00AD0EA0" w:rsidRPr="007A0E60" w:rsidRDefault="00AD0EA0" w:rsidP="00CF3357">
      <w:pPr>
        <w:numPr>
          <w:ilvl w:val="0"/>
          <w:numId w:val="44"/>
        </w:numPr>
        <w:tabs>
          <w:tab w:val="left" w:pos="2966"/>
        </w:tabs>
        <w:spacing w:line="360" w:lineRule="auto"/>
        <w:rPr>
          <w:rFonts w:ascii="Simplified Arabic" w:hAnsi="Simplified Arabic" w:cs="Simplified Arabic"/>
          <w:sz w:val="28"/>
          <w:szCs w:val="28"/>
        </w:rPr>
      </w:pPr>
      <w:r w:rsidRPr="007A0E60">
        <w:rPr>
          <w:rFonts w:ascii="Simplified Arabic" w:hAnsi="Simplified Arabic" w:cs="Simplified Arabic"/>
          <w:sz w:val="28"/>
          <w:szCs w:val="28"/>
          <w:rtl/>
        </w:rPr>
        <w:lastRenderedPageBreak/>
        <w:t>يوجد نقص في الأبحاث المتعلقة بتأثير تقنيات الذكاء الاصطناعي على سلاسل الإمداد، ولذلك يسعى الباحث لسد هذه الفجوة وتقديم معرفة جديدة وضرورية في هذا المجال، مما سيساهم في دعم المنظمات التي تعتمد على سلاسل الإمداد في تحقيق أداء أفضل</w:t>
      </w:r>
      <w:r w:rsidRPr="007A0E60">
        <w:rPr>
          <w:rFonts w:ascii="Simplified Arabic" w:hAnsi="Simplified Arabic" w:cs="Simplified Arabic"/>
          <w:sz w:val="28"/>
          <w:szCs w:val="28"/>
        </w:rPr>
        <w:t>.</w:t>
      </w:r>
    </w:p>
    <w:p w14:paraId="06A20D84" w14:textId="5BC6D39B" w:rsidR="001626CB" w:rsidRDefault="00AD0EA0" w:rsidP="00F66D93">
      <w:pPr>
        <w:numPr>
          <w:ilvl w:val="0"/>
          <w:numId w:val="44"/>
        </w:numPr>
        <w:tabs>
          <w:tab w:val="left" w:pos="2966"/>
        </w:tabs>
        <w:spacing w:line="360" w:lineRule="auto"/>
        <w:rPr>
          <w:rFonts w:ascii="Simplified Arabic" w:hAnsi="Simplified Arabic" w:cs="Simplified Arabic"/>
          <w:sz w:val="28"/>
          <w:szCs w:val="28"/>
        </w:rPr>
      </w:pPr>
      <w:r w:rsidRPr="007A0E60">
        <w:rPr>
          <w:rFonts w:ascii="Simplified Arabic" w:hAnsi="Simplified Arabic" w:cs="Simplified Arabic"/>
          <w:sz w:val="28"/>
          <w:szCs w:val="28"/>
          <w:rtl/>
        </w:rPr>
        <w:t>هناك اهتمام متزايد من قبل الشركات والمؤسسات العاملة في مجال التوريد بفهم كيفية استخدام التكنولوجيا الحديثة مثل الذكاء الاصطناعي لتحسين كفاءة أدائها، وبالتالي، يعتبر هذا البحث ذا أهمية عملية لتلك المؤسسات في تحسين استراتيجياتها وتطبيقاتها العملية</w:t>
      </w:r>
      <w:r w:rsidRPr="007A0E60">
        <w:rPr>
          <w:rFonts w:ascii="Simplified Arabic" w:hAnsi="Simplified Arabic" w:cs="Simplified Arabic"/>
          <w:sz w:val="28"/>
          <w:szCs w:val="28"/>
        </w:rPr>
        <w:t>.</w:t>
      </w:r>
    </w:p>
    <w:p w14:paraId="166C0A49" w14:textId="77777777" w:rsidR="00314D64" w:rsidRPr="007A0E60" w:rsidRDefault="00314D64" w:rsidP="00314D64">
      <w:pPr>
        <w:tabs>
          <w:tab w:val="left" w:pos="2966"/>
        </w:tabs>
        <w:spacing w:line="360" w:lineRule="auto"/>
        <w:rPr>
          <w:rFonts w:ascii="Simplified Arabic" w:hAnsi="Simplified Arabic" w:cs="Simplified Arabic"/>
          <w:sz w:val="28"/>
          <w:szCs w:val="28"/>
          <w:rtl/>
        </w:rPr>
      </w:pPr>
    </w:p>
    <w:p w14:paraId="7B9B7C8F" w14:textId="741EDB73" w:rsidR="0021601F" w:rsidRPr="007A0E60" w:rsidRDefault="0021601F" w:rsidP="00CF3357">
      <w:pPr>
        <w:tabs>
          <w:tab w:val="left" w:pos="2966"/>
        </w:tabs>
        <w:spacing w:line="360" w:lineRule="auto"/>
        <w:outlineLvl w:val="0"/>
        <w:rPr>
          <w:rFonts w:ascii="Simplified Arabic" w:hAnsi="Simplified Arabic" w:cs="Simplified Arabic"/>
          <w:b/>
          <w:bCs/>
          <w:sz w:val="28"/>
          <w:szCs w:val="28"/>
        </w:rPr>
      </w:pPr>
      <w:bookmarkStart w:id="12" w:name="_Toc180535526"/>
      <w:r w:rsidRPr="007A0E60">
        <w:rPr>
          <w:rFonts w:ascii="Simplified Arabic" w:hAnsi="Simplified Arabic" w:cs="Simplified Arabic"/>
          <w:b/>
          <w:bCs/>
          <w:sz w:val="28"/>
          <w:szCs w:val="28"/>
          <w:rtl/>
        </w:rPr>
        <w:t>المنهجية:</w:t>
      </w:r>
      <w:bookmarkEnd w:id="12"/>
    </w:p>
    <w:p w14:paraId="3A4E2EEC" w14:textId="50D0B81E" w:rsidR="00BC0751" w:rsidRPr="007A0E60" w:rsidRDefault="008F059B" w:rsidP="00A24216">
      <w:pPr>
        <w:tabs>
          <w:tab w:val="left" w:pos="2966"/>
        </w:tabs>
        <w:spacing w:line="360" w:lineRule="auto"/>
        <w:rPr>
          <w:rFonts w:ascii="Simplified Arabic" w:hAnsi="Simplified Arabic" w:cs="Simplified Arabic"/>
          <w:sz w:val="28"/>
          <w:szCs w:val="28"/>
        </w:rPr>
      </w:pPr>
      <w:r w:rsidRPr="007A0E60">
        <w:rPr>
          <w:rFonts w:ascii="Simplified Arabic" w:hAnsi="Simplified Arabic" w:cs="Simplified Arabic"/>
          <w:sz w:val="28"/>
          <w:szCs w:val="28"/>
          <w:rtl/>
        </w:rPr>
        <w:t>تعتبر دراستنا دراسة وصفية تحليلية لذا لا بد من اعتماد المنهج الوصفي لاستكمال الجانب النظري والمنهج التحليلي لتحليل وتفسير النتائج إحصائيا لاستكمال الجانب التطبيقي للدراسة أما بالنسبة للأدوات الطريقة التي ساعدتنا في جمع المعلومات للتحقق من الفرضيات أو رفضها هي: (الاستبيان).</w:t>
      </w:r>
    </w:p>
    <w:p w14:paraId="3FC3DA6C" w14:textId="77777777" w:rsidR="001626CB" w:rsidRPr="007A0E60" w:rsidRDefault="0021601F" w:rsidP="00CF3357">
      <w:pPr>
        <w:pStyle w:val="ListParagraph"/>
        <w:numPr>
          <w:ilvl w:val="1"/>
          <w:numId w:val="5"/>
        </w:numPr>
        <w:tabs>
          <w:tab w:val="left" w:pos="1196"/>
        </w:tabs>
        <w:spacing w:line="360" w:lineRule="auto"/>
        <w:ind w:left="418" w:hanging="418"/>
        <w:outlineLvl w:val="0"/>
        <w:rPr>
          <w:rFonts w:ascii="Simplified Arabic" w:hAnsi="Simplified Arabic" w:cs="Simplified Arabic"/>
          <w:b/>
          <w:bCs/>
          <w:sz w:val="28"/>
          <w:szCs w:val="28"/>
        </w:rPr>
      </w:pPr>
      <w:bookmarkStart w:id="13" w:name="_Toc180435022"/>
      <w:bookmarkStart w:id="14" w:name="_Toc180535527"/>
      <w:r w:rsidRPr="007A0E60">
        <w:rPr>
          <w:rFonts w:ascii="Simplified Arabic" w:hAnsi="Simplified Arabic" w:cs="Simplified Arabic"/>
          <w:b/>
          <w:bCs/>
          <w:sz w:val="28"/>
          <w:szCs w:val="28"/>
          <w:rtl/>
        </w:rPr>
        <w:t>أدوات الدراسة:</w:t>
      </w:r>
      <w:bookmarkEnd w:id="13"/>
      <w:bookmarkEnd w:id="14"/>
    </w:p>
    <w:p w14:paraId="27E8B54E" w14:textId="6FAAB550" w:rsidR="001F2BEE" w:rsidRPr="007A0E60" w:rsidRDefault="001F2BEE" w:rsidP="00CF3357">
      <w:pPr>
        <w:pStyle w:val="ListParagraph"/>
        <w:numPr>
          <w:ilvl w:val="1"/>
          <w:numId w:val="5"/>
        </w:numPr>
        <w:tabs>
          <w:tab w:val="left" w:pos="1196"/>
        </w:tabs>
        <w:spacing w:line="360" w:lineRule="auto"/>
        <w:ind w:left="418" w:hanging="418"/>
        <w:outlineLvl w:val="0"/>
        <w:rPr>
          <w:rFonts w:ascii="Simplified Arabic" w:hAnsi="Simplified Arabic" w:cs="Simplified Arabic"/>
          <w:b/>
          <w:bCs/>
          <w:sz w:val="28"/>
          <w:szCs w:val="28"/>
          <w:rtl/>
        </w:rPr>
      </w:pPr>
      <w:bookmarkStart w:id="15" w:name="_Toc180535528"/>
      <w:r w:rsidRPr="007A0E60">
        <w:rPr>
          <w:rFonts w:ascii="Simplified Arabic" w:hAnsi="Simplified Arabic" w:cs="Simplified Arabic"/>
          <w:sz w:val="28"/>
          <w:szCs w:val="28"/>
          <w:rtl/>
        </w:rPr>
        <w:t xml:space="preserve">اعتمدت الدراسة على الاستبانة كأداة لجمع البيانات وتكونت الاستبانة من </w:t>
      </w:r>
      <w:r w:rsidR="00853DAF" w:rsidRPr="007A0E60">
        <w:rPr>
          <w:rFonts w:ascii="Simplified Arabic" w:hAnsi="Simplified Arabic" w:cs="Simplified Arabic" w:hint="cs"/>
          <w:sz w:val="28"/>
          <w:szCs w:val="28"/>
          <w:rtl/>
        </w:rPr>
        <w:t>أربع محاور</w:t>
      </w:r>
      <w:r w:rsidRPr="007A0E60">
        <w:rPr>
          <w:rFonts w:ascii="Simplified Arabic" w:hAnsi="Simplified Arabic" w:cs="Simplified Arabic"/>
          <w:sz w:val="28"/>
          <w:szCs w:val="28"/>
          <w:rtl/>
        </w:rPr>
        <w:t xml:space="preserve"> على النحو التالي:</w:t>
      </w:r>
      <w:bookmarkEnd w:id="15"/>
    </w:p>
    <w:p w14:paraId="25804615" w14:textId="64E6F08A" w:rsidR="001F2BEE" w:rsidRPr="007A0E60" w:rsidRDefault="001F2BEE" w:rsidP="00CF3357">
      <w:pPr>
        <w:pStyle w:val="ListParagraph"/>
        <w:numPr>
          <w:ilvl w:val="0"/>
          <w:numId w:val="6"/>
        </w:numPr>
        <w:tabs>
          <w:tab w:val="left" w:pos="1196"/>
        </w:tabs>
        <w:spacing w:line="360" w:lineRule="auto"/>
        <w:rPr>
          <w:rFonts w:ascii="Simplified Arabic" w:hAnsi="Simplified Arabic" w:cs="Simplified Arabic"/>
          <w:sz w:val="28"/>
          <w:szCs w:val="28"/>
          <w:rtl/>
        </w:rPr>
      </w:pPr>
      <w:r w:rsidRPr="007A0E60">
        <w:rPr>
          <w:rFonts w:ascii="Simplified Arabic" w:hAnsi="Simplified Arabic" w:cs="Simplified Arabic"/>
          <w:sz w:val="28"/>
          <w:szCs w:val="28"/>
          <w:rtl/>
        </w:rPr>
        <w:t xml:space="preserve">المحور الأول: يرتبط بالبيانات الديموغرافية المتمثلة في </w:t>
      </w:r>
      <w:r w:rsidR="00853DAF" w:rsidRPr="007A0E60">
        <w:rPr>
          <w:rFonts w:ascii="Simplified Arabic" w:hAnsi="Simplified Arabic" w:cs="Simplified Arabic" w:hint="cs"/>
          <w:sz w:val="28"/>
          <w:szCs w:val="28"/>
          <w:rtl/>
        </w:rPr>
        <w:t>(النوع</w:t>
      </w:r>
      <w:r w:rsidRPr="007A0E60">
        <w:rPr>
          <w:rFonts w:ascii="Simplified Arabic" w:hAnsi="Simplified Arabic" w:cs="Simplified Arabic"/>
          <w:sz w:val="28"/>
          <w:szCs w:val="28"/>
          <w:rtl/>
        </w:rPr>
        <w:t xml:space="preserve"> – العمر – الدرجة العلمية- عدد سنوات الخبرة – المسمى الوظيفي).</w:t>
      </w:r>
    </w:p>
    <w:p w14:paraId="4585C50E" w14:textId="77777777" w:rsidR="003216C1" w:rsidRPr="007A0E60" w:rsidRDefault="001F2BEE" w:rsidP="00CF3357">
      <w:pPr>
        <w:pStyle w:val="ListParagraph"/>
        <w:numPr>
          <w:ilvl w:val="0"/>
          <w:numId w:val="6"/>
        </w:numPr>
        <w:spacing w:line="360" w:lineRule="auto"/>
        <w:rPr>
          <w:rFonts w:ascii="Simplified Arabic" w:hAnsi="Simplified Arabic" w:cs="Simplified Arabic"/>
          <w:sz w:val="28"/>
          <w:szCs w:val="28"/>
          <w:rtl/>
        </w:rPr>
      </w:pPr>
      <w:r w:rsidRPr="007A0E60">
        <w:rPr>
          <w:rFonts w:ascii="Simplified Arabic" w:hAnsi="Simplified Arabic" w:cs="Simplified Arabic"/>
          <w:sz w:val="28"/>
          <w:szCs w:val="28"/>
          <w:rtl/>
        </w:rPr>
        <w:t xml:space="preserve">المحور الثاني: ويرتبط بالمتغير المستقل وهو </w:t>
      </w:r>
      <w:r w:rsidR="00701004" w:rsidRPr="007A0E60">
        <w:rPr>
          <w:rFonts w:ascii="Simplified Arabic" w:hAnsi="Simplified Arabic" w:cs="Simplified Arabic"/>
          <w:sz w:val="28"/>
          <w:szCs w:val="28"/>
          <w:rtl/>
        </w:rPr>
        <w:t xml:space="preserve">الذكاء الاصطناعي </w:t>
      </w:r>
      <w:r w:rsidR="003216C1" w:rsidRPr="007A0E60">
        <w:rPr>
          <w:rFonts w:ascii="Simplified Arabic" w:hAnsi="Simplified Arabic" w:cs="Simplified Arabic"/>
          <w:sz w:val="28"/>
          <w:szCs w:val="28"/>
          <w:rtl/>
        </w:rPr>
        <w:t>بأبعاده (النظم الخبيرة التعلم الآلي التلقائي، سهولة الاستعمال)</w:t>
      </w:r>
    </w:p>
    <w:p w14:paraId="2BEEABA4" w14:textId="3BA174F7" w:rsidR="00701004" w:rsidRPr="007A0E60" w:rsidRDefault="001F2BEE" w:rsidP="00CF3357">
      <w:pPr>
        <w:pStyle w:val="ListParagraph"/>
        <w:numPr>
          <w:ilvl w:val="0"/>
          <w:numId w:val="6"/>
        </w:numPr>
        <w:tabs>
          <w:tab w:val="left" w:pos="1196"/>
        </w:tabs>
        <w:spacing w:line="360" w:lineRule="auto"/>
        <w:rPr>
          <w:rFonts w:ascii="Simplified Arabic" w:hAnsi="Simplified Arabic" w:cs="Simplified Arabic"/>
          <w:b/>
          <w:bCs/>
          <w:sz w:val="28"/>
          <w:szCs w:val="28"/>
        </w:rPr>
      </w:pPr>
      <w:r w:rsidRPr="007A0E60">
        <w:rPr>
          <w:rFonts w:ascii="Simplified Arabic" w:hAnsi="Simplified Arabic" w:cs="Simplified Arabic"/>
          <w:sz w:val="28"/>
          <w:szCs w:val="28"/>
          <w:rtl/>
        </w:rPr>
        <w:t xml:space="preserve">المحور الثالث: ويرتبط بالمتغير التابع وهو </w:t>
      </w:r>
      <w:r w:rsidR="00AD0EA0" w:rsidRPr="007A0E60">
        <w:rPr>
          <w:rFonts w:ascii="Simplified Arabic" w:hAnsi="Simplified Arabic" w:cs="Simplified Arabic"/>
          <w:sz w:val="28"/>
          <w:szCs w:val="28"/>
          <w:rtl/>
        </w:rPr>
        <w:t>كفاءة الاداء</w:t>
      </w:r>
      <w:r w:rsidR="003216C1" w:rsidRPr="007A0E60">
        <w:rPr>
          <w:rFonts w:ascii="Simplified Arabic" w:hAnsi="Simplified Arabic" w:cs="Simplified Arabic"/>
          <w:sz w:val="28"/>
          <w:szCs w:val="28"/>
          <w:rtl/>
        </w:rPr>
        <w:t xml:space="preserve"> بأبعادها (الكفاءة </w:t>
      </w:r>
      <w:r w:rsidR="00853DAF" w:rsidRPr="007A0E60">
        <w:rPr>
          <w:rFonts w:ascii="Simplified Arabic" w:hAnsi="Simplified Arabic" w:cs="Simplified Arabic" w:hint="cs"/>
          <w:sz w:val="28"/>
          <w:szCs w:val="28"/>
          <w:rtl/>
        </w:rPr>
        <w:t>الفعالية)</w:t>
      </w:r>
      <w:r w:rsidR="00701004" w:rsidRPr="007A0E60">
        <w:rPr>
          <w:rFonts w:ascii="Simplified Arabic" w:hAnsi="Simplified Arabic" w:cs="Simplified Arabic"/>
          <w:b/>
          <w:bCs/>
          <w:sz w:val="28"/>
          <w:szCs w:val="28"/>
          <w:rtl/>
        </w:rPr>
        <w:t>.</w:t>
      </w:r>
    </w:p>
    <w:p w14:paraId="25409DCD" w14:textId="77777777" w:rsidR="001626CB" w:rsidRPr="007A0E60" w:rsidRDefault="00701004" w:rsidP="00CF3357">
      <w:pPr>
        <w:tabs>
          <w:tab w:val="left" w:pos="1196"/>
        </w:tabs>
        <w:spacing w:line="360" w:lineRule="auto"/>
        <w:outlineLvl w:val="0"/>
        <w:rPr>
          <w:rFonts w:ascii="Simplified Arabic" w:hAnsi="Simplified Arabic" w:cs="Simplified Arabic"/>
          <w:b/>
          <w:bCs/>
          <w:sz w:val="28"/>
          <w:szCs w:val="28"/>
          <w:rtl/>
        </w:rPr>
      </w:pPr>
      <w:bookmarkStart w:id="16" w:name="_Toc180535529"/>
      <w:r w:rsidRPr="007A0E60">
        <w:rPr>
          <w:rFonts w:ascii="Simplified Arabic" w:hAnsi="Simplified Arabic" w:cs="Simplified Arabic"/>
          <w:b/>
          <w:bCs/>
          <w:sz w:val="28"/>
          <w:szCs w:val="28"/>
          <w:rtl/>
        </w:rPr>
        <w:t>مصادر جمع البيانات:</w:t>
      </w:r>
      <w:bookmarkEnd w:id="16"/>
      <w:r w:rsidRPr="007A0E60">
        <w:rPr>
          <w:rFonts w:ascii="Simplified Arabic" w:hAnsi="Simplified Arabic" w:cs="Simplified Arabic"/>
          <w:b/>
          <w:bCs/>
          <w:sz w:val="28"/>
          <w:szCs w:val="28"/>
          <w:rtl/>
        </w:rPr>
        <w:t xml:space="preserve"> </w:t>
      </w:r>
    </w:p>
    <w:p w14:paraId="4E45B637" w14:textId="35E4CAB0" w:rsidR="00701004" w:rsidRPr="007A0E60" w:rsidRDefault="00701004" w:rsidP="00CF3357">
      <w:pPr>
        <w:tabs>
          <w:tab w:val="left" w:pos="1196"/>
        </w:tabs>
        <w:spacing w:line="360" w:lineRule="auto"/>
        <w:outlineLvl w:val="0"/>
        <w:rPr>
          <w:rFonts w:ascii="Simplified Arabic" w:hAnsi="Simplified Arabic" w:cs="Simplified Arabic"/>
          <w:b/>
          <w:bCs/>
          <w:sz w:val="28"/>
          <w:szCs w:val="28"/>
          <w:rtl/>
        </w:rPr>
      </w:pPr>
      <w:bookmarkStart w:id="17" w:name="_Toc180535530"/>
      <w:r w:rsidRPr="007A0E60">
        <w:rPr>
          <w:rFonts w:ascii="Simplified Arabic" w:hAnsi="Simplified Arabic" w:cs="Simplified Arabic"/>
          <w:sz w:val="28"/>
          <w:szCs w:val="28"/>
          <w:rtl/>
        </w:rPr>
        <w:t>اعتمدنا في إنجاز هذه الدراسة على المصادر الأولية والثانوية وهي:</w:t>
      </w:r>
      <w:bookmarkEnd w:id="17"/>
    </w:p>
    <w:p w14:paraId="636C49AC" w14:textId="7BB136EA" w:rsidR="00701004" w:rsidRPr="007A0E60" w:rsidRDefault="00701004" w:rsidP="00CF3357">
      <w:pPr>
        <w:pStyle w:val="ListParagraph"/>
        <w:numPr>
          <w:ilvl w:val="0"/>
          <w:numId w:val="7"/>
        </w:numPr>
        <w:tabs>
          <w:tab w:val="left" w:pos="1196"/>
        </w:tabs>
        <w:spacing w:line="360" w:lineRule="auto"/>
        <w:rPr>
          <w:rFonts w:ascii="Simplified Arabic" w:hAnsi="Simplified Arabic" w:cs="Simplified Arabic"/>
          <w:sz w:val="28"/>
          <w:szCs w:val="28"/>
          <w:rtl/>
        </w:rPr>
      </w:pPr>
      <w:r w:rsidRPr="007A0E60">
        <w:rPr>
          <w:rFonts w:ascii="Simplified Arabic" w:hAnsi="Simplified Arabic" w:cs="Simplified Arabic"/>
          <w:b/>
          <w:bCs/>
          <w:sz w:val="28"/>
          <w:szCs w:val="28"/>
          <w:rtl/>
        </w:rPr>
        <w:lastRenderedPageBreak/>
        <w:t>المصادر الثانوية</w:t>
      </w:r>
      <w:r w:rsidRPr="007A0E60">
        <w:rPr>
          <w:rFonts w:ascii="Simplified Arabic" w:hAnsi="Simplified Arabic" w:cs="Simplified Arabic"/>
          <w:sz w:val="28"/>
          <w:szCs w:val="28"/>
          <w:rtl/>
        </w:rPr>
        <w:t>: وتتمثل بالمسح الأكاديمي للأبحاث والدراسات السابقة والبيانات المتعلقة بموضوع الدراسة، بالإضافة إلى المراجع والمصادر بهدف كتابة الجانب النظري للبحث، بما في ذلك الكتب والمقالات في اللغات العربية والأجنبية التي من شأنها إثراء الدراسة والدراسات والأبحاث والرسائل الجامعية.</w:t>
      </w:r>
    </w:p>
    <w:p w14:paraId="4C5348B0" w14:textId="5395CC9F" w:rsidR="003216C1" w:rsidRPr="007A0E60" w:rsidRDefault="00701004" w:rsidP="00CF3357">
      <w:pPr>
        <w:pStyle w:val="ListParagraph"/>
        <w:numPr>
          <w:ilvl w:val="0"/>
          <w:numId w:val="7"/>
        </w:numPr>
        <w:tabs>
          <w:tab w:val="left" w:pos="1196"/>
        </w:tabs>
        <w:spacing w:line="360" w:lineRule="auto"/>
        <w:rPr>
          <w:rFonts w:ascii="Simplified Arabic" w:hAnsi="Simplified Arabic" w:cs="Simplified Arabic"/>
          <w:sz w:val="28"/>
          <w:szCs w:val="28"/>
        </w:rPr>
      </w:pPr>
      <w:r w:rsidRPr="007A0E60">
        <w:rPr>
          <w:rFonts w:ascii="Simplified Arabic" w:hAnsi="Simplified Arabic" w:cs="Simplified Arabic"/>
          <w:b/>
          <w:bCs/>
          <w:sz w:val="28"/>
          <w:szCs w:val="28"/>
          <w:rtl/>
        </w:rPr>
        <w:t>المصادر الأولية:</w:t>
      </w:r>
      <w:r w:rsidRPr="007A0E60">
        <w:rPr>
          <w:rFonts w:ascii="Simplified Arabic" w:hAnsi="Simplified Arabic" w:cs="Simplified Arabic"/>
          <w:sz w:val="28"/>
          <w:szCs w:val="28"/>
          <w:rtl/>
        </w:rPr>
        <w:t xml:space="preserve"> وتتمثل بالبيانات الميدانية التي تم جمعها من خلال إجراء المقابلات الشخصية وقوائم الاستبيانات التي تم تصميمها وتطويرها بعد الاطلاع على العديد من الدراسات ذات الصلة بموضوع الدراسة. وهي تتكون من جزأين. الجزء الأول يتضمن البيانات الشخصية والوظيفية للمستجيب (الجنس، العمر، المستوى التعليمي المستوى الوظيفي). الجزء الثاني يحتوي على معلومات عامة</w:t>
      </w:r>
      <w:r w:rsidRPr="007A0E60">
        <w:rPr>
          <w:rFonts w:ascii="Simplified Arabic" w:hAnsi="Simplified Arabic" w:cs="Simplified Arabic"/>
          <w:b/>
          <w:bCs/>
          <w:sz w:val="28"/>
          <w:szCs w:val="28"/>
          <w:rtl/>
        </w:rPr>
        <w:t xml:space="preserve"> </w:t>
      </w:r>
      <w:r w:rsidRPr="007A0E60">
        <w:rPr>
          <w:rFonts w:ascii="Simplified Arabic" w:hAnsi="Simplified Arabic" w:cs="Simplified Arabic"/>
          <w:sz w:val="28"/>
          <w:szCs w:val="28"/>
          <w:rtl/>
        </w:rPr>
        <w:t xml:space="preserve">وتضمنت محاور </w:t>
      </w:r>
      <w:r w:rsidR="00AD0EA0" w:rsidRPr="007A0E60">
        <w:rPr>
          <w:rFonts w:ascii="Simplified Arabic" w:hAnsi="Simplified Arabic" w:cs="Simplified Arabic"/>
          <w:sz w:val="28"/>
          <w:szCs w:val="28"/>
          <w:rtl/>
        </w:rPr>
        <w:t>الاستبيان.</w:t>
      </w:r>
    </w:p>
    <w:p w14:paraId="279AF0D4" w14:textId="2D4458EE" w:rsidR="00701004" w:rsidRPr="007A0E60" w:rsidRDefault="00701004" w:rsidP="00CF3357">
      <w:pPr>
        <w:pStyle w:val="ListParagraph"/>
        <w:numPr>
          <w:ilvl w:val="1"/>
          <w:numId w:val="8"/>
        </w:numPr>
        <w:tabs>
          <w:tab w:val="left" w:pos="1196"/>
        </w:tabs>
        <w:spacing w:line="360" w:lineRule="auto"/>
        <w:ind w:left="418" w:hanging="418"/>
        <w:outlineLvl w:val="0"/>
        <w:rPr>
          <w:rFonts w:ascii="Simplified Arabic" w:hAnsi="Simplified Arabic" w:cs="Simplified Arabic"/>
          <w:b/>
          <w:bCs/>
          <w:sz w:val="28"/>
          <w:szCs w:val="28"/>
        </w:rPr>
      </w:pPr>
      <w:bookmarkStart w:id="18" w:name="_Toc180435024"/>
      <w:bookmarkStart w:id="19" w:name="_Toc180535531"/>
      <w:r w:rsidRPr="007A0E60">
        <w:rPr>
          <w:rFonts w:ascii="Simplified Arabic" w:hAnsi="Simplified Arabic" w:cs="Simplified Arabic"/>
          <w:b/>
          <w:bCs/>
          <w:sz w:val="28"/>
          <w:szCs w:val="28"/>
          <w:rtl/>
        </w:rPr>
        <w:t xml:space="preserve">الأساليب </w:t>
      </w:r>
      <w:r w:rsidR="00351611" w:rsidRPr="007A0E60">
        <w:rPr>
          <w:rFonts w:ascii="Simplified Arabic" w:hAnsi="Simplified Arabic" w:cs="Simplified Arabic"/>
          <w:b/>
          <w:bCs/>
          <w:sz w:val="28"/>
          <w:szCs w:val="28"/>
          <w:rtl/>
        </w:rPr>
        <w:t>الإحصائية</w:t>
      </w:r>
      <w:r w:rsidRPr="007A0E60">
        <w:rPr>
          <w:rFonts w:ascii="Simplified Arabic" w:hAnsi="Simplified Arabic" w:cs="Simplified Arabic"/>
          <w:b/>
          <w:bCs/>
          <w:sz w:val="28"/>
          <w:szCs w:val="28"/>
          <w:rtl/>
        </w:rPr>
        <w:t>:</w:t>
      </w:r>
      <w:bookmarkEnd w:id="18"/>
      <w:bookmarkEnd w:id="19"/>
    </w:p>
    <w:p w14:paraId="7E15BA52" w14:textId="77777777" w:rsidR="00701004" w:rsidRPr="007A0E60" w:rsidRDefault="00701004" w:rsidP="00CF3357">
      <w:pPr>
        <w:tabs>
          <w:tab w:val="left" w:pos="1196"/>
        </w:tabs>
        <w:spacing w:line="360" w:lineRule="auto"/>
        <w:rPr>
          <w:rFonts w:ascii="Simplified Arabic" w:hAnsi="Simplified Arabic" w:cs="Simplified Arabic"/>
          <w:sz w:val="28"/>
          <w:szCs w:val="28"/>
          <w:rtl/>
        </w:rPr>
      </w:pPr>
      <w:r w:rsidRPr="007A0E60">
        <w:rPr>
          <w:rFonts w:ascii="Simplified Arabic" w:hAnsi="Simplified Arabic" w:cs="Simplified Arabic"/>
          <w:sz w:val="28"/>
          <w:szCs w:val="28"/>
          <w:rtl/>
        </w:rPr>
        <w:t>تم الاعتماد على برنامج الحزم الإحصائية (</w:t>
      </w:r>
      <w:r w:rsidRPr="007A0E60">
        <w:rPr>
          <w:rFonts w:ascii="Simplified Arabic" w:hAnsi="Simplified Arabic" w:cs="Simplified Arabic"/>
          <w:sz w:val="28"/>
          <w:szCs w:val="28"/>
        </w:rPr>
        <w:t>Spss</w:t>
      </w:r>
      <w:r w:rsidRPr="007A0E60">
        <w:rPr>
          <w:rFonts w:ascii="Simplified Arabic" w:hAnsi="Simplified Arabic" w:cs="Simplified Arabic"/>
          <w:sz w:val="28"/>
          <w:szCs w:val="28"/>
          <w:rtl/>
        </w:rPr>
        <w:t>) للوصول إلى الأهداف المرسومة حيث تحتوي على:</w:t>
      </w:r>
    </w:p>
    <w:p w14:paraId="2299DCAB" w14:textId="77777777" w:rsidR="00701004" w:rsidRPr="007A0E60" w:rsidRDefault="00701004" w:rsidP="00CF3357">
      <w:pPr>
        <w:tabs>
          <w:tab w:val="left" w:pos="1196"/>
        </w:tabs>
        <w:spacing w:line="360" w:lineRule="auto"/>
        <w:rPr>
          <w:rFonts w:ascii="Simplified Arabic" w:hAnsi="Simplified Arabic" w:cs="Simplified Arabic"/>
          <w:sz w:val="28"/>
          <w:szCs w:val="28"/>
          <w:rtl/>
        </w:rPr>
      </w:pPr>
      <w:r w:rsidRPr="007A0E60">
        <w:rPr>
          <w:rFonts w:ascii="Simplified Arabic" w:hAnsi="Simplified Arabic" w:cs="Simplified Arabic"/>
          <w:sz w:val="28"/>
          <w:szCs w:val="28"/>
          <w:rtl/>
        </w:rPr>
        <w:t>يتضمن البرنامج مجموعة من الاختبارات الإحصائية التي تندرج تحت الإحصاء الوصفي والإحصاء الاستدلالي. وفيما يلي مجموعة من الأساليب الإحصائية التي استخدمت في الدراسة.</w:t>
      </w:r>
    </w:p>
    <w:p w14:paraId="03B34FC9" w14:textId="77777777" w:rsidR="00701004" w:rsidRPr="007A0E60" w:rsidRDefault="00701004" w:rsidP="00CF3357">
      <w:pPr>
        <w:pStyle w:val="ListParagraph"/>
        <w:numPr>
          <w:ilvl w:val="0"/>
          <w:numId w:val="2"/>
        </w:numPr>
        <w:tabs>
          <w:tab w:val="left" w:pos="1196"/>
        </w:tabs>
        <w:spacing w:line="360" w:lineRule="auto"/>
        <w:ind w:left="1466"/>
        <w:rPr>
          <w:rFonts w:ascii="Simplified Arabic" w:hAnsi="Simplified Arabic" w:cs="Simplified Arabic"/>
          <w:sz w:val="28"/>
          <w:szCs w:val="28"/>
        </w:rPr>
      </w:pPr>
      <w:r w:rsidRPr="007A0E60">
        <w:rPr>
          <w:rFonts w:ascii="Simplified Arabic" w:hAnsi="Simplified Arabic" w:cs="Simplified Arabic"/>
          <w:sz w:val="28"/>
          <w:szCs w:val="28"/>
          <w:rtl/>
        </w:rPr>
        <w:t>التكرارات والنسب المئوية: تم استخدامها للتعرف على خصائص أفراد الدراسة ومدى موافقتهم على فقرات الاستبيان.</w:t>
      </w:r>
    </w:p>
    <w:p w14:paraId="11088653" w14:textId="77777777" w:rsidR="00701004" w:rsidRPr="007A0E60" w:rsidRDefault="00701004" w:rsidP="00CF3357">
      <w:pPr>
        <w:pStyle w:val="ListParagraph"/>
        <w:numPr>
          <w:ilvl w:val="0"/>
          <w:numId w:val="2"/>
        </w:numPr>
        <w:tabs>
          <w:tab w:val="left" w:pos="1196"/>
        </w:tabs>
        <w:spacing w:line="360" w:lineRule="auto"/>
        <w:ind w:left="1466"/>
        <w:rPr>
          <w:rFonts w:ascii="Simplified Arabic" w:hAnsi="Simplified Arabic" w:cs="Simplified Arabic"/>
          <w:sz w:val="28"/>
          <w:szCs w:val="28"/>
        </w:rPr>
      </w:pPr>
      <w:r w:rsidRPr="007A0E60">
        <w:rPr>
          <w:rFonts w:ascii="Simplified Arabic" w:hAnsi="Simplified Arabic" w:cs="Simplified Arabic"/>
          <w:sz w:val="28"/>
          <w:szCs w:val="28"/>
          <w:rtl/>
        </w:rPr>
        <w:t>اختبار معامل ألفا كرونباخ: تم استخدامه لتحديد ثبات أبعاد الاستبيان.</w:t>
      </w:r>
    </w:p>
    <w:p w14:paraId="0F15C964" w14:textId="1E9EA07C" w:rsidR="00701004" w:rsidRPr="007A0E60" w:rsidRDefault="00701004" w:rsidP="00CF3357">
      <w:pPr>
        <w:pStyle w:val="ListParagraph"/>
        <w:numPr>
          <w:ilvl w:val="0"/>
          <w:numId w:val="2"/>
        </w:numPr>
        <w:tabs>
          <w:tab w:val="left" w:pos="1196"/>
        </w:tabs>
        <w:spacing w:line="360" w:lineRule="auto"/>
        <w:ind w:left="1376"/>
        <w:rPr>
          <w:rFonts w:ascii="Simplified Arabic" w:hAnsi="Simplified Arabic" w:cs="Simplified Arabic"/>
          <w:sz w:val="28"/>
          <w:szCs w:val="28"/>
        </w:rPr>
      </w:pPr>
      <w:r w:rsidRPr="007A0E60">
        <w:rPr>
          <w:rFonts w:ascii="Simplified Arabic" w:hAnsi="Simplified Arabic" w:cs="Simplified Arabic"/>
          <w:sz w:val="28"/>
          <w:szCs w:val="28"/>
          <w:rtl/>
        </w:rPr>
        <w:t xml:space="preserve">معامل ارتباط بيرسون: تم استخدامه لتحديد مدى اتساق كل فقرة مع البنود الكمية للاستبيان والأبعاد التي ينتمي إليها (الاتساق الداخلي لأداة الاستبيان)، وكذلك لقياس تأثير المتغيرات الشخصية على كل من الذكاء الاصطناعي وعملية صنع القرار </w:t>
      </w:r>
      <w:r w:rsidR="00AD0EA0" w:rsidRPr="007A0E60">
        <w:rPr>
          <w:rFonts w:ascii="Simplified Arabic" w:hAnsi="Simplified Arabic" w:cs="Simplified Arabic"/>
          <w:sz w:val="28"/>
          <w:szCs w:val="28"/>
          <w:rtl/>
        </w:rPr>
        <w:t>المنظمات العاملة في توريد المنتجات للمشاريع السكنية والتجارية والصناعية في السعودية العربية السعودية</w:t>
      </w:r>
    </w:p>
    <w:p w14:paraId="51DBAD63" w14:textId="77777777" w:rsidR="00701004" w:rsidRPr="007A0E60" w:rsidRDefault="00701004" w:rsidP="00CF3357">
      <w:pPr>
        <w:pStyle w:val="ListParagraph"/>
        <w:numPr>
          <w:ilvl w:val="0"/>
          <w:numId w:val="2"/>
        </w:numPr>
        <w:tabs>
          <w:tab w:val="left" w:pos="1196"/>
        </w:tabs>
        <w:spacing w:line="360" w:lineRule="auto"/>
        <w:ind w:left="1556"/>
        <w:rPr>
          <w:rFonts w:ascii="Simplified Arabic" w:hAnsi="Simplified Arabic" w:cs="Simplified Arabic"/>
          <w:sz w:val="28"/>
          <w:szCs w:val="28"/>
        </w:rPr>
      </w:pPr>
      <w:r w:rsidRPr="007A0E60">
        <w:rPr>
          <w:rFonts w:ascii="Simplified Arabic" w:hAnsi="Simplified Arabic" w:cs="Simplified Arabic"/>
          <w:sz w:val="28"/>
          <w:szCs w:val="28"/>
          <w:rtl/>
        </w:rPr>
        <w:t>اختبار الانحدار البسيط: تم استخدامه لتحديد تأثير المتغير المستقل على المتغير التابع.</w:t>
      </w:r>
    </w:p>
    <w:p w14:paraId="7397814F" w14:textId="77777777" w:rsidR="00701004" w:rsidRPr="007A0E60" w:rsidRDefault="00701004" w:rsidP="00CF3357">
      <w:pPr>
        <w:pStyle w:val="ListParagraph"/>
        <w:numPr>
          <w:ilvl w:val="0"/>
          <w:numId w:val="2"/>
        </w:numPr>
        <w:tabs>
          <w:tab w:val="left" w:pos="1196"/>
        </w:tabs>
        <w:spacing w:line="360" w:lineRule="auto"/>
        <w:ind w:left="1556"/>
        <w:rPr>
          <w:rFonts w:ascii="Simplified Arabic" w:hAnsi="Simplified Arabic" w:cs="Simplified Arabic"/>
          <w:sz w:val="28"/>
          <w:szCs w:val="28"/>
        </w:rPr>
      </w:pPr>
      <w:r w:rsidRPr="007A0E60">
        <w:rPr>
          <w:rFonts w:ascii="Simplified Arabic" w:hAnsi="Simplified Arabic" w:cs="Simplified Arabic"/>
          <w:sz w:val="28"/>
          <w:szCs w:val="28"/>
          <w:rtl/>
        </w:rPr>
        <w:t>مؤشر الأهمية النسبية: وذلك لتحديد أهمية السؤال من بين الأسئلة المطروحة.</w:t>
      </w:r>
    </w:p>
    <w:p w14:paraId="1648A571" w14:textId="77777777" w:rsidR="00701004" w:rsidRPr="007A0E60" w:rsidRDefault="00701004" w:rsidP="00CF3357">
      <w:pPr>
        <w:pStyle w:val="ListParagraph"/>
        <w:numPr>
          <w:ilvl w:val="0"/>
          <w:numId w:val="2"/>
        </w:numPr>
        <w:tabs>
          <w:tab w:val="left" w:pos="1196"/>
        </w:tabs>
        <w:spacing w:line="360" w:lineRule="auto"/>
        <w:ind w:left="1556"/>
        <w:rPr>
          <w:rFonts w:ascii="Simplified Arabic" w:hAnsi="Simplified Arabic" w:cs="Simplified Arabic"/>
          <w:sz w:val="28"/>
          <w:szCs w:val="28"/>
        </w:rPr>
      </w:pPr>
      <w:r w:rsidRPr="007A0E60">
        <w:rPr>
          <w:rFonts w:ascii="Simplified Arabic" w:hAnsi="Simplified Arabic" w:cs="Simplified Arabic"/>
          <w:sz w:val="28"/>
          <w:szCs w:val="28"/>
          <w:rtl/>
        </w:rPr>
        <w:t>عينة الاختبار المقترنة: تم استخدامها لدراسة العلاقة بين المتغير المستقل والمتغير التابع.</w:t>
      </w:r>
    </w:p>
    <w:p w14:paraId="7BFFAFB2" w14:textId="30FEF42A" w:rsidR="0021601F" w:rsidRPr="007A0E60" w:rsidRDefault="0021601F" w:rsidP="00CF3357">
      <w:pPr>
        <w:pStyle w:val="ListParagraph"/>
        <w:numPr>
          <w:ilvl w:val="1"/>
          <w:numId w:val="9"/>
        </w:numPr>
        <w:tabs>
          <w:tab w:val="left" w:pos="1196"/>
        </w:tabs>
        <w:spacing w:line="360" w:lineRule="auto"/>
        <w:ind w:left="418" w:hanging="418"/>
        <w:outlineLvl w:val="0"/>
        <w:rPr>
          <w:rFonts w:ascii="Simplified Arabic" w:hAnsi="Simplified Arabic" w:cs="Simplified Arabic"/>
          <w:b/>
          <w:bCs/>
          <w:sz w:val="28"/>
          <w:szCs w:val="28"/>
        </w:rPr>
      </w:pPr>
      <w:bookmarkStart w:id="20" w:name="_Toc180435025"/>
      <w:bookmarkStart w:id="21" w:name="_Toc180535532"/>
      <w:r w:rsidRPr="007A0E60">
        <w:rPr>
          <w:rFonts w:ascii="Simplified Arabic" w:hAnsi="Simplified Arabic" w:cs="Simplified Arabic"/>
          <w:b/>
          <w:bCs/>
          <w:sz w:val="28"/>
          <w:szCs w:val="28"/>
          <w:rtl/>
        </w:rPr>
        <w:t>حدود الدراسة:</w:t>
      </w:r>
      <w:bookmarkEnd w:id="20"/>
      <w:bookmarkEnd w:id="21"/>
    </w:p>
    <w:p w14:paraId="4B671B1C" w14:textId="465722BC" w:rsidR="00FD3D03" w:rsidRPr="007A0E60" w:rsidRDefault="008A03F5" w:rsidP="00CF3357">
      <w:pPr>
        <w:pStyle w:val="ListParagraph"/>
        <w:numPr>
          <w:ilvl w:val="0"/>
          <w:numId w:val="10"/>
        </w:numPr>
        <w:tabs>
          <w:tab w:val="left" w:pos="1196"/>
        </w:tabs>
        <w:spacing w:line="360" w:lineRule="auto"/>
        <w:rPr>
          <w:rFonts w:ascii="Simplified Arabic" w:hAnsi="Simplified Arabic" w:cs="Simplified Arabic"/>
          <w:sz w:val="28"/>
          <w:szCs w:val="28"/>
        </w:rPr>
      </w:pPr>
      <w:r w:rsidRPr="007A0E60">
        <w:rPr>
          <w:rFonts w:ascii="Simplified Arabic" w:hAnsi="Simplified Arabic" w:cs="Simplified Arabic"/>
          <w:b/>
          <w:bCs/>
          <w:sz w:val="28"/>
          <w:szCs w:val="28"/>
          <w:rtl/>
        </w:rPr>
        <w:t xml:space="preserve">الحدود </w:t>
      </w:r>
      <w:r w:rsidR="00B362A7" w:rsidRPr="007A0E60">
        <w:rPr>
          <w:rFonts w:ascii="Simplified Arabic" w:hAnsi="Simplified Arabic" w:cs="Simplified Arabic"/>
          <w:b/>
          <w:bCs/>
          <w:sz w:val="28"/>
          <w:szCs w:val="28"/>
          <w:rtl/>
        </w:rPr>
        <w:t>الموضوعية</w:t>
      </w:r>
      <w:r w:rsidR="00B362A7" w:rsidRPr="007A0E60">
        <w:rPr>
          <w:rFonts w:ascii="Simplified Arabic" w:hAnsi="Simplified Arabic" w:cs="Simplified Arabic"/>
          <w:sz w:val="28"/>
          <w:szCs w:val="28"/>
          <w:rtl/>
        </w:rPr>
        <w:t>: ترتكز</w:t>
      </w:r>
      <w:r w:rsidRPr="007A0E60">
        <w:rPr>
          <w:rFonts w:ascii="Simplified Arabic" w:hAnsi="Simplified Arabic" w:cs="Simplified Arabic"/>
          <w:sz w:val="28"/>
          <w:szCs w:val="28"/>
          <w:rtl/>
        </w:rPr>
        <w:t xml:space="preserve"> على التعرف على </w:t>
      </w:r>
      <w:r w:rsidR="00FD3D03" w:rsidRPr="007A0E60">
        <w:rPr>
          <w:rFonts w:ascii="Simplified Arabic" w:hAnsi="Simplified Arabic" w:cs="Simplified Arabic"/>
          <w:sz w:val="28"/>
          <w:szCs w:val="28"/>
          <w:rtl/>
        </w:rPr>
        <w:t xml:space="preserve">للذكاء الاصطناعي بأبعاده النظم الخبيرة التعلم الآلي التلقائي، سهولة الاستعمال) في </w:t>
      </w:r>
      <w:r w:rsidR="00AD0EA0" w:rsidRPr="007A0E60">
        <w:rPr>
          <w:rFonts w:ascii="Simplified Arabic" w:hAnsi="Simplified Arabic" w:cs="Simplified Arabic"/>
          <w:sz w:val="28"/>
          <w:szCs w:val="28"/>
          <w:rtl/>
        </w:rPr>
        <w:t>كفاءة الاداء</w:t>
      </w:r>
      <w:r w:rsidR="00FD3D03" w:rsidRPr="007A0E60">
        <w:rPr>
          <w:rFonts w:ascii="Simplified Arabic" w:hAnsi="Simplified Arabic" w:cs="Simplified Arabic"/>
          <w:sz w:val="28"/>
          <w:szCs w:val="28"/>
          <w:rtl/>
        </w:rPr>
        <w:t xml:space="preserve"> بأبعادها (الكفاءة </w:t>
      </w:r>
      <w:r w:rsidR="001626CB" w:rsidRPr="007A0E60">
        <w:rPr>
          <w:rFonts w:ascii="Simplified Arabic" w:hAnsi="Simplified Arabic" w:cs="Simplified Arabic"/>
          <w:sz w:val="28"/>
          <w:szCs w:val="28"/>
          <w:rtl/>
        </w:rPr>
        <w:t>الفعالية)</w:t>
      </w:r>
      <w:r w:rsidR="00FD3D03" w:rsidRPr="007A0E60">
        <w:rPr>
          <w:rFonts w:ascii="Simplified Arabic" w:hAnsi="Simplified Arabic" w:cs="Simplified Arabic"/>
          <w:sz w:val="28"/>
          <w:szCs w:val="28"/>
          <w:rtl/>
        </w:rPr>
        <w:t xml:space="preserve"> من خلال </w:t>
      </w:r>
      <w:r w:rsidR="00FF2C45" w:rsidRPr="007A0E60">
        <w:rPr>
          <w:rFonts w:ascii="Simplified Arabic" w:hAnsi="Simplified Arabic" w:cs="Simplified Arabic"/>
          <w:sz w:val="28"/>
          <w:szCs w:val="28"/>
          <w:rtl/>
        </w:rPr>
        <w:t xml:space="preserve"> </w:t>
      </w:r>
      <w:r w:rsidR="00FD3D03" w:rsidRPr="007A0E60">
        <w:rPr>
          <w:rFonts w:ascii="Simplified Arabic" w:hAnsi="Simplified Arabic" w:cs="Simplified Arabic"/>
          <w:sz w:val="28"/>
          <w:szCs w:val="28"/>
          <w:rtl/>
        </w:rPr>
        <w:t xml:space="preserve"> </w:t>
      </w:r>
      <w:r w:rsidR="00FF2C45" w:rsidRPr="007A0E60">
        <w:rPr>
          <w:rFonts w:ascii="Simplified Arabic" w:hAnsi="Simplified Arabic" w:cs="Simplified Arabic"/>
          <w:sz w:val="28"/>
          <w:szCs w:val="28"/>
          <w:rtl/>
        </w:rPr>
        <w:t>كفاءة الاداء</w:t>
      </w:r>
      <w:r w:rsidR="00FD3D03" w:rsidRPr="007A0E60">
        <w:rPr>
          <w:rFonts w:ascii="Simplified Arabic" w:hAnsi="Simplified Arabic" w:cs="Simplified Arabic"/>
          <w:sz w:val="28"/>
          <w:szCs w:val="28"/>
          <w:rtl/>
        </w:rPr>
        <w:t>.</w:t>
      </w:r>
    </w:p>
    <w:p w14:paraId="0D8E93EA" w14:textId="1D0B95E1" w:rsidR="008A03F5" w:rsidRPr="007A0E60" w:rsidRDefault="008A03F5" w:rsidP="00CF3357">
      <w:pPr>
        <w:pStyle w:val="ListParagraph"/>
        <w:numPr>
          <w:ilvl w:val="0"/>
          <w:numId w:val="10"/>
        </w:numPr>
        <w:tabs>
          <w:tab w:val="left" w:pos="1196"/>
        </w:tabs>
        <w:spacing w:line="360" w:lineRule="auto"/>
        <w:rPr>
          <w:rFonts w:ascii="Simplified Arabic" w:hAnsi="Simplified Arabic" w:cs="Simplified Arabic"/>
          <w:sz w:val="28"/>
          <w:szCs w:val="28"/>
          <w:rtl/>
        </w:rPr>
      </w:pPr>
      <w:r w:rsidRPr="007A0E60">
        <w:rPr>
          <w:rFonts w:ascii="Simplified Arabic" w:hAnsi="Simplified Arabic" w:cs="Simplified Arabic"/>
          <w:b/>
          <w:bCs/>
          <w:sz w:val="28"/>
          <w:szCs w:val="28"/>
          <w:rtl/>
        </w:rPr>
        <w:t>الحدود المكانية</w:t>
      </w:r>
      <w:r w:rsidRPr="007A0E60">
        <w:rPr>
          <w:rFonts w:ascii="Simplified Arabic" w:hAnsi="Simplified Arabic" w:cs="Simplified Arabic"/>
          <w:sz w:val="28"/>
          <w:szCs w:val="28"/>
          <w:rtl/>
        </w:rPr>
        <w:t xml:space="preserve">: </w:t>
      </w:r>
      <w:r w:rsidR="00FD3D03" w:rsidRPr="007A0E60">
        <w:rPr>
          <w:rFonts w:ascii="Simplified Arabic" w:hAnsi="Simplified Arabic" w:cs="Simplified Arabic"/>
          <w:sz w:val="28"/>
          <w:szCs w:val="28"/>
          <w:rtl/>
        </w:rPr>
        <w:t>اقتصرت الدراسة على</w:t>
      </w:r>
      <w:r w:rsidR="00AD0EA0" w:rsidRPr="007A0E60">
        <w:rPr>
          <w:rFonts w:ascii="Simplified Arabic" w:hAnsi="Simplified Arabic" w:cs="Simplified Arabic"/>
          <w:b/>
          <w:bCs/>
          <w:kern w:val="2"/>
          <w:sz w:val="28"/>
          <w:szCs w:val="28"/>
          <w:rtl/>
          <w:lang w:bidi="ar-EG"/>
          <w14:ligatures w14:val="standardContextual"/>
        </w:rPr>
        <w:t xml:space="preserve"> </w:t>
      </w:r>
      <w:r w:rsidR="00AD0EA0" w:rsidRPr="007A0E60">
        <w:rPr>
          <w:rFonts w:ascii="Simplified Arabic" w:hAnsi="Simplified Arabic" w:cs="Simplified Arabic"/>
          <w:b/>
          <w:bCs/>
          <w:sz w:val="28"/>
          <w:szCs w:val="28"/>
          <w:rtl/>
          <w:lang w:bidi="ar-EG"/>
        </w:rPr>
        <w:t>المنظمات العاملة في توريد المنتجات للمشاريع السكنية والتجارية والصناعية في السعودية العربية السعودية</w:t>
      </w:r>
      <w:r w:rsidRPr="007A0E60">
        <w:rPr>
          <w:rFonts w:ascii="Simplified Arabic" w:hAnsi="Simplified Arabic" w:cs="Simplified Arabic"/>
          <w:sz w:val="28"/>
          <w:szCs w:val="28"/>
          <w:rtl/>
        </w:rPr>
        <w:t>.</w:t>
      </w:r>
    </w:p>
    <w:p w14:paraId="31CD2138" w14:textId="76BD81C6" w:rsidR="008A03F5" w:rsidRPr="007A0E60" w:rsidRDefault="008A03F5" w:rsidP="00CF3357">
      <w:pPr>
        <w:pStyle w:val="ListParagraph"/>
        <w:numPr>
          <w:ilvl w:val="0"/>
          <w:numId w:val="10"/>
        </w:numPr>
        <w:tabs>
          <w:tab w:val="left" w:pos="1196"/>
        </w:tabs>
        <w:spacing w:line="360" w:lineRule="auto"/>
        <w:rPr>
          <w:rFonts w:ascii="Simplified Arabic" w:hAnsi="Simplified Arabic" w:cs="Simplified Arabic"/>
          <w:sz w:val="28"/>
          <w:szCs w:val="28"/>
          <w:rtl/>
        </w:rPr>
      </w:pPr>
      <w:r w:rsidRPr="007A0E60">
        <w:rPr>
          <w:rFonts w:ascii="Simplified Arabic" w:hAnsi="Simplified Arabic" w:cs="Simplified Arabic"/>
          <w:b/>
          <w:bCs/>
          <w:sz w:val="28"/>
          <w:szCs w:val="28"/>
          <w:rtl/>
        </w:rPr>
        <w:t>الحدود الزمانية:</w:t>
      </w:r>
      <w:r w:rsidRPr="007A0E60">
        <w:rPr>
          <w:rFonts w:ascii="Simplified Arabic" w:hAnsi="Simplified Arabic" w:cs="Simplified Arabic"/>
          <w:sz w:val="28"/>
          <w:szCs w:val="28"/>
          <w:rtl/>
        </w:rPr>
        <w:t xml:space="preserve"> </w:t>
      </w:r>
      <w:r w:rsidR="00864905" w:rsidRPr="007A0E60">
        <w:rPr>
          <w:rFonts w:ascii="Simplified Arabic" w:hAnsi="Simplified Arabic" w:cs="Simplified Arabic"/>
          <w:sz w:val="28"/>
          <w:szCs w:val="28"/>
          <w:rtl/>
        </w:rPr>
        <w:t xml:space="preserve">اقتصرت الدراسة على </w:t>
      </w:r>
      <w:r w:rsidR="00B362A7" w:rsidRPr="007A0E60">
        <w:rPr>
          <w:rFonts w:ascii="Simplified Arabic" w:hAnsi="Simplified Arabic" w:cs="Simplified Arabic"/>
          <w:sz w:val="28"/>
          <w:szCs w:val="28"/>
          <w:rtl/>
        </w:rPr>
        <w:t>عام 2024</w:t>
      </w:r>
      <w:r w:rsidRPr="007A0E60">
        <w:rPr>
          <w:rFonts w:ascii="Simplified Arabic" w:hAnsi="Simplified Arabic" w:cs="Simplified Arabic"/>
          <w:sz w:val="28"/>
          <w:szCs w:val="28"/>
          <w:rtl/>
        </w:rPr>
        <w:t>.</w:t>
      </w:r>
    </w:p>
    <w:p w14:paraId="1A10BB12" w14:textId="06F9E1AA" w:rsidR="00F66D93" w:rsidRPr="00314D64" w:rsidRDefault="008A03F5" w:rsidP="00314D64">
      <w:pPr>
        <w:pStyle w:val="ListParagraph"/>
        <w:numPr>
          <w:ilvl w:val="0"/>
          <w:numId w:val="10"/>
        </w:numPr>
        <w:tabs>
          <w:tab w:val="left" w:pos="1196"/>
        </w:tabs>
        <w:spacing w:line="360" w:lineRule="auto"/>
        <w:rPr>
          <w:rFonts w:ascii="Simplified Arabic" w:hAnsi="Simplified Arabic" w:cs="Simplified Arabic"/>
          <w:sz w:val="28"/>
          <w:szCs w:val="28"/>
          <w:rtl/>
        </w:rPr>
      </w:pPr>
      <w:r w:rsidRPr="007A0E60">
        <w:rPr>
          <w:rFonts w:ascii="Simplified Arabic" w:hAnsi="Simplified Arabic" w:cs="Simplified Arabic"/>
          <w:b/>
          <w:bCs/>
          <w:sz w:val="28"/>
          <w:szCs w:val="28"/>
          <w:rtl/>
        </w:rPr>
        <w:t>حدود بشرية</w:t>
      </w:r>
      <w:r w:rsidRPr="007A0E60">
        <w:rPr>
          <w:rFonts w:ascii="Simplified Arabic" w:hAnsi="Simplified Arabic" w:cs="Simplified Arabic"/>
          <w:sz w:val="28"/>
          <w:szCs w:val="28"/>
          <w:rtl/>
        </w:rPr>
        <w:t>: تركز الدراسة على جميع العاملين</w:t>
      </w:r>
      <w:r w:rsidR="00864905" w:rsidRPr="007A0E60">
        <w:rPr>
          <w:rFonts w:ascii="Simplified Arabic" w:hAnsi="Simplified Arabic" w:cs="Simplified Arabic"/>
          <w:sz w:val="28"/>
          <w:szCs w:val="28"/>
          <w:rtl/>
        </w:rPr>
        <w:t xml:space="preserve"> </w:t>
      </w:r>
      <w:r w:rsidR="00AD0EA0" w:rsidRPr="007A0E60">
        <w:rPr>
          <w:rFonts w:ascii="Simplified Arabic" w:hAnsi="Simplified Arabic" w:cs="Simplified Arabic"/>
          <w:sz w:val="28"/>
          <w:szCs w:val="28"/>
          <w:rtl/>
        </w:rPr>
        <w:t>في المنظمات العاملة في توريد المنتجات للمشاريع السكنية والتجارية والصناعية في السعودية العربية السعودية</w:t>
      </w:r>
    </w:p>
    <w:p w14:paraId="16C07162" w14:textId="7E5B8490" w:rsidR="0021601F" w:rsidRPr="007A0E60" w:rsidRDefault="0021601F" w:rsidP="00CF3357">
      <w:pPr>
        <w:pStyle w:val="ListParagraph"/>
        <w:numPr>
          <w:ilvl w:val="1"/>
          <w:numId w:val="11"/>
        </w:numPr>
        <w:tabs>
          <w:tab w:val="left" w:pos="1286"/>
        </w:tabs>
        <w:spacing w:line="360" w:lineRule="auto"/>
        <w:ind w:left="980" w:hanging="418"/>
        <w:outlineLvl w:val="0"/>
        <w:rPr>
          <w:rFonts w:ascii="Simplified Arabic" w:hAnsi="Simplified Arabic" w:cs="Simplified Arabic"/>
          <w:b/>
          <w:bCs/>
          <w:sz w:val="28"/>
          <w:szCs w:val="28"/>
        </w:rPr>
      </w:pPr>
      <w:bookmarkStart w:id="22" w:name="_Toc180535533"/>
      <w:r w:rsidRPr="007A0E60">
        <w:rPr>
          <w:rFonts w:ascii="Simplified Arabic" w:hAnsi="Simplified Arabic" w:cs="Simplified Arabic"/>
          <w:b/>
          <w:bCs/>
          <w:sz w:val="28"/>
          <w:szCs w:val="28"/>
          <w:rtl/>
        </w:rPr>
        <w:t>الدراسات السابقة:</w:t>
      </w:r>
      <w:bookmarkEnd w:id="22"/>
    </w:p>
    <w:p w14:paraId="0C4AD659" w14:textId="6B8A0B29" w:rsidR="00A7140B" w:rsidRPr="007A0E60" w:rsidRDefault="00A7140B" w:rsidP="00EE5B8E">
      <w:pPr>
        <w:spacing w:before="100" w:beforeAutospacing="1" w:after="100" w:afterAutospacing="1" w:line="360" w:lineRule="auto"/>
        <w:rPr>
          <w:rFonts w:ascii="Simplified Arabic" w:eastAsia="Times New Roman" w:hAnsi="Simplified Arabic" w:cs="Simplified Arabic"/>
          <w:b/>
          <w:bCs/>
          <w:sz w:val="28"/>
          <w:szCs w:val="28"/>
        </w:rPr>
      </w:pPr>
      <w:r w:rsidRPr="007A0E60">
        <w:rPr>
          <w:rFonts w:ascii="Simplified Arabic" w:eastAsia="Times New Roman" w:hAnsi="Simplified Arabic" w:cs="Simplified Arabic"/>
          <w:b/>
          <w:bCs/>
          <w:sz w:val="28"/>
          <w:szCs w:val="28"/>
          <w:rtl/>
        </w:rPr>
        <w:t xml:space="preserve">دراسة آل عزام وآل ظفرة، </w:t>
      </w:r>
      <w:r w:rsidRPr="007A0E60">
        <w:rPr>
          <w:rFonts w:ascii="Simplified Arabic" w:eastAsia="Times New Roman" w:hAnsi="Simplified Arabic" w:cs="Simplified Arabic"/>
          <w:b/>
          <w:bCs/>
          <w:sz w:val="28"/>
          <w:szCs w:val="28"/>
        </w:rPr>
        <w:t>(2023)</w:t>
      </w:r>
      <w:r w:rsidRPr="007A0E60">
        <w:rPr>
          <w:rFonts w:ascii="Simplified Arabic" w:eastAsia="Times New Roman" w:hAnsi="Simplified Arabic" w:cs="Simplified Arabic"/>
          <w:sz w:val="28"/>
          <w:szCs w:val="28"/>
        </w:rPr>
        <w:br/>
      </w:r>
      <w:r w:rsidRPr="007A0E60">
        <w:rPr>
          <w:rFonts w:ascii="Simplified Arabic" w:eastAsia="Times New Roman" w:hAnsi="Simplified Arabic" w:cs="Simplified Arabic"/>
          <w:sz w:val="28"/>
          <w:szCs w:val="28"/>
          <w:rtl/>
        </w:rPr>
        <w:t>بعنوان</w:t>
      </w:r>
      <w:r w:rsidRPr="007A0E60">
        <w:rPr>
          <w:rFonts w:ascii="Simplified Arabic" w:eastAsia="Times New Roman" w:hAnsi="Simplified Arabic" w:cs="Simplified Arabic"/>
          <w:sz w:val="28"/>
          <w:szCs w:val="28"/>
        </w:rPr>
        <w:t xml:space="preserve">: </w:t>
      </w:r>
      <w:r w:rsidRPr="007A0E60">
        <w:rPr>
          <w:rFonts w:ascii="Simplified Arabic" w:eastAsia="Times New Roman" w:hAnsi="Simplified Arabic" w:cs="Simplified Arabic"/>
          <w:sz w:val="28"/>
          <w:szCs w:val="28"/>
          <w:rtl/>
        </w:rPr>
        <w:t>أثر تطبيق الذكاء الاصطناعي على جودة اتخاذ القرارات في إمارة منطقة عسير خلال وباء كوفيد 19</w:t>
      </w:r>
      <w:r w:rsidRPr="007A0E60">
        <w:rPr>
          <w:rFonts w:ascii="Simplified Arabic" w:eastAsia="Times New Roman" w:hAnsi="Simplified Arabic" w:cs="Simplified Arabic"/>
          <w:sz w:val="28"/>
          <w:szCs w:val="28"/>
        </w:rPr>
        <w:t>.</w:t>
      </w:r>
    </w:p>
    <w:p w14:paraId="2E0DCC28" w14:textId="77777777" w:rsidR="00A7140B" w:rsidRPr="007A0E60" w:rsidRDefault="00A7140B" w:rsidP="00CF3357">
      <w:pPr>
        <w:spacing w:before="100" w:beforeAutospacing="1" w:after="100" w:afterAutospacing="1" w:line="360" w:lineRule="auto"/>
        <w:rPr>
          <w:rFonts w:ascii="Simplified Arabic" w:eastAsia="Times New Roman" w:hAnsi="Simplified Arabic" w:cs="Simplified Arabic"/>
          <w:sz w:val="28"/>
          <w:szCs w:val="28"/>
        </w:rPr>
      </w:pPr>
      <w:r w:rsidRPr="007A0E60">
        <w:rPr>
          <w:rFonts w:ascii="Simplified Arabic" w:eastAsia="Times New Roman" w:hAnsi="Simplified Arabic" w:cs="Simplified Arabic"/>
          <w:sz w:val="28"/>
          <w:szCs w:val="28"/>
          <w:rtl/>
        </w:rPr>
        <w:t xml:space="preserve">هذه الدراسة تناولت أثر تطبيق الذكاء الاصطناعي على جودة اتخاذ القرارات الإدارية في إمارة منطقة عسير. كان الهدف الأساسي هو استكشاف كيفية تأثير الذكاء الاصطناعي على القرارات الإدارية خلال جائحة كوفيد-19. اعتمد الباحثان على المنهج الوصفي الارتباطي، وتم استخدام الاستبانة كأداة لجمع </w:t>
      </w:r>
      <w:r w:rsidRPr="007A0E60">
        <w:rPr>
          <w:rFonts w:ascii="Simplified Arabic" w:eastAsia="Times New Roman" w:hAnsi="Simplified Arabic" w:cs="Simplified Arabic"/>
          <w:sz w:val="28"/>
          <w:szCs w:val="28"/>
          <w:rtl/>
        </w:rPr>
        <w:lastRenderedPageBreak/>
        <w:t>البيانات من عينة عشوائية من موظفي الإمارة. بلغ حجم العينة 200 موظفًا من مجتمع الدراسة الذي يتكون من 600 موظف</w:t>
      </w:r>
      <w:r w:rsidRPr="007A0E60">
        <w:rPr>
          <w:rFonts w:ascii="Simplified Arabic" w:eastAsia="Times New Roman" w:hAnsi="Simplified Arabic" w:cs="Simplified Arabic"/>
          <w:sz w:val="28"/>
          <w:szCs w:val="28"/>
        </w:rPr>
        <w:t>.</w:t>
      </w:r>
    </w:p>
    <w:p w14:paraId="625DDA5E" w14:textId="77777777" w:rsidR="00A7140B" w:rsidRPr="007A0E60" w:rsidRDefault="00A7140B" w:rsidP="00CF3357">
      <w:pPr>
        <w:spacing w:before="100" w:beforeAutospacing="1" w:after="100" w:afterAutospacing="1" w:line="360" w:lineRule="auto"/>
        <w:rPr>
          <w:rFonts w:ascii="Simplified Arabic" w:eastAsia="Times New Roman" w:hAnsi="Simplified Arabic" w:cs="Simplified Arabic"/>
          <w:sz w:val="28"/>
          <w:szCs w:val="28"/>
        </w:rPr>
      </w:pPr>
      <w:r w:rsidRPr="007A0E60">
        <w:rPr>
          <w:rFonts w:ascii="Simplified Arabic" w:eastAsia="Times New Roman" w:hAnsi="Simplified Arabic" w:cs="Simplified Arabic"/>
          <w:sz w:val="28"/>
          <w:szCs w:val="28"/>
          <w:rtl/>
        </w:rPr>
        <w:t>أظهرت النتائج وجود علاقة ذات دلالة إحصائية بين استخدام الذكاء الاصطناعي وجودة اتخاذ القرارات، حيث فسر معامل التحديد</w:t>
      </w:r>
      <w:r w:rsidRPr="007A0E60">
        <w:rPr>
          <w:rFonts w:ascii="Simplified Arabic" w:eastAsia="Times New Roman" w:hAnsi="Simplified Arabic" w:cs="Simplified Arabic"/>
          <w:sz w:val="28"/>
          <w:szCs w:val="28"/>
        </w:rPr>
        <w:t xml:space="preserve"> (R-Square) </w:t>
      </w:r>
      <w:r w:rsidRPr="007A0E60">
        <w:rPr>
          <w:rFonts w:ascii="Simplified Arabic" w:eastAsia="Times New Roman" w:hAnsi="Simplified Arabic" w:cs="Simplified Arabic"/>
          <w:sz w:val="28"/>
          <w:szCs w:val="28"/>
          <w:rtl/>
        </w:rPr>
        <w:t>هذه العلاقة بنسبة 0.5%. كما أوضحت النتائج وجود ارتباط موجب بين المؤهل العلمي ومتغير الذكاء الاصطناعي، مما يدل على أن العاملين ذوي التعليم العالي يتخذون قرارات ذات جودة أعلى عند استخدامهم لأدوات الذكاء الاصطناعي</w:t>
      </w:r>
      <w:r w:rsidRPr="007A0E60">
        <w:rPr>
          <w:rFonts w:ascii="Simplified Arabic" w:eastAsia="Times New Roman" w:hAnsi="Simplified Arabic" w:cs="Simplified Arabic"/>
          <w:sz w:val="28"/>
          <w:szCs w:val="28"/>
        </w:rPr>
        <w:t>.</w:t>
      </w:r>
    </w:p>
    <w:p w14:paraId="458F3F0F" w14:textId="3B52EBF5" w:rsidR="00A7140B" w:rsidRPr="00314D64" w:rsidRDefault="00A7140B" w:rsidP="00314D64">
      <w:pPr>
        <w:spacing w:before="100" w:beforeAutospacing="1" w:after="100" w:afterAutospacing="1" w:line="360" w:lineRule="auto"/>
        <w:rPr>
          <w:rFonts w:ascii="Simplified Arabic" w:eastAsia="Times New Roman" w:hAnsi="Simplified Arabic" w:cs="Simplified Arabic"/>
          <w:b/>
          <w:bCs/>
          <w:sz w:val="28"/>
          <w:szCs w:val="28"/>
        </w:rPr>
      </w:pPr>
      <w:r w:rsidRPr="007A0E60">
        <w:rPr>
          <w:rFonts w:ascii="Simplified Arabic" w:eastAsia="Times New Roman" w:hAnsi="Simplified Arabic" w:cs="Simplified Arabic"/>
          <w:b/>
          <w:bCs/>
          <w:sz w:val="28"/>
          <w:szCs w:val="28"/>
          <w:rtl/>
        </w:rPr>
        <w:t xml:space="preserve">دراسة الغامدي والشريف، </w:t>
      </w:r>
      <w:r w:rsidRPr="007A0E60">
        <w:rPr>
          <w:rFonts w:ascii="Simplified Arabic" w:eastAsia="Times New Roman" w:hAnsi="Simplified Arabic" w:cs="Simplified Arabic"/>
          <w:b/>
          <w:bCs/>
          <w:sz w:val="28"/>
          <w:szCs w:val="28"/>
        </w:rPr>
        <w:t>(2021)</w:t>
      </w:r>
      <w:r w:rsidRPr="007A0E60">
        <w:rPr>
          <w:rFonts w:ascii="Simplified Arabic" w:eastAsia="Times New Roman" w:hAnsi="Simplified Arabic" w:cs="Simplified Arabic"/>
          <w:sz w:val="28"/>
          <w:szCs w:val="28"/>
        </w:rPr>
        <w:br/>
      </w:r>
      <w:r w:rsidRPr="007A0E60">
        <w:rPr>
          <w:rFonts w:ascii="Simplified Arabic" w:eastAsia="Times New Roman" w:hAnsi="Simplified Arabic" w:cs="Simplified Arabic"/>
          <w:sz w:val="28"/>
          <w:szCs w:val="28"/>
          <w:rtl/>
        </w:rPr>
        <w:t>بعنوان</w:t>
      </w:r>
      <w:r w:rsidRPr="007A0E60">
        <w:rPr>
          <w:rFonts w:ascii="Simplified Arabic" w:eastAsia="Times New Roman" w:hAnsi="Simplified Arabic" w:cs="Simplified Arabic"/>
          <w:sz w:val="28"/>
          <w:szCs w:val="28"/>
        </w:rPr>
        <w:t xml:space="preserve">: </w:t>
      </w:r>
      <w:r w:rsidRPr="007A0E60">
        <w:rPr>
          <w:rFonts w:ascii="Simplified Arabic" w:eastAsia="Times New Roman" w:hAnsi="Simplified Arabic" w:cs="Simplified Arabic"/>
          <w:sz w:val="28"/>
          <w:szCs w:val="28"/>
          <w:rtl/>
        </w:rPr>
        <w:t>تأثير تقنيات الذكاء الاصطناعي على تحسين الكفاءة التشغيلية في سلاسل الإمداد</w:t>
      </w:r>
      <w:r w:rsidRPr="007A0E60">
        <w:rPr>
          <w:rFonts w:ascii="Simplified Arabic" w:eastAsia="Times New Roman" w:hAnsi="Simplified Arabic" w:cs="Simplified Arabic"/>
          <w:sz w:val="28"/>
          <w:szCs w:val="28"/>
        </w:rPr>
        <w:t>.</w:t>
      </w:r>
    </w:p>
    <w:p w14:paraId="23730668" w14:textId="77777777" w:rsidR="00A7140B" w:rsidRPr="007A0E60" w:rsidRDefault="00A7140B" w:rsidP="00CF3357">
      <w:pPr>
        <w:spacing w:before="100" w:beforeAutospacing="1" w:after="100" w:afterAutospacing="1" w:line="360" w:lineRule="auto"/>
        <w:rPr>
          <w:rFonts w:ascii="Simplified Arabic" w:eastAsia="Times New Roman" w:hAnsi="Simplified Arabic" w:cs="Simplified Arabic"/>
          <w:sz w:val="28"/>
          <w:szCs w:val="28"/>
        </w:rPr>
      </w:pPr>
      <w:r w:rsidRPr="007A0E60">
        <w:rPr>
          <w:rFonts w:ascii="Simplified Arabic" w:eastAsia="Times New Roman" w:hAnsi="Simplified Arabic" w:cs="Simplified Arabic"/>
          <w:sz w:val="28"/>
          <w:szCs w:val="28"/>
          <w:rtl/>
        </w:rPr>
        <w:t>استهدفت هذه الدراسة تحليل دور تقنيات الذكاء الاصطناعي في تحسين الكفاءة التشغيلية داخل سلاسل الإمداد في المؤسسات الصناعية بالمملكة العربية السعودية. اعتمدت الدراسة على المنهج الوصفي التحليلي، واستخدمت استبيانًا تم توزيعه على عينة مكونة من 150 موظفًا في قطاع التوريد</w:t>
      </w:r>
      <w:r w:rsidRPr="007A0E60">
        <w:rPr>
          <w:rFonts w:ascii="Simplified Arabic" w:eastAsia="Times New Roman" w:hAnsi="Simplified Arabic" w:cs="Simplified Arabic"/>
          <w:sz w:val="28"/>
          <w:szCs w:val="28"/>
        </w:rPr>
        <w:t>.</w:t>
      </w:r>
    </w:p>
    <w:p w14:paraId="0EC98319" w14:textId="77777777" w:rsidR="00A7140B" w:rsidRPr="007A0E60" w:rsidRDefault="00A7140B" w:rsidP="00CF3357">
      <w:pPr>
        <w:spacing w:before="100" w:beforeAutospacing="1" w:after="100" w:afterAutospacing="1" w:line="360" w:lineRule="auto"/>
        <w:rPr>
          <w:rFonts w:ascii="Simplified Arabic" w:eastAsia="Times New Roman" w:hAnsi="Simplified Arabic" w:cs="Simplified Arabic"/>
          <w:sz w:val="28"/>
          <w:szCs w:val="28"/>
        </w:rPr>
      </w:pPr>
      <w:r w:rsidRPr="007A0E60">
        <w:rPr>
          <w:rFonts w:ascii="Simplified Arabic" w:eastAsia="Times New Roman" w:hAnsi="Simplified Arabic" w:cs="Simplified Arabic"/>
          <w:sz w:val="28"/>
          <w:szCs w:val="28"/>
          <w:rtl/>
        </w:rPr>
        <w:t>أظهرت النتائج أن هناك تأثيرًا إيجابيًا للذكاء الاصطناعي على تحسين الكفاءة التشغيلية في سلاسل الإمداد، حيث ساعدت هذه التقنيات في تقليل التكاليف وتحسين التنسيق بين الموردين والمصانع، كما زادت من سرعة الاستجابة لاحتياجات السوق</w:t>
      </w:r>
      <w:r w:rsidRPr="007A0E60">
        <w:rPr>
          <w:rFonts w:ascii="Simplified Arabic" w:eastAsia="Times New Roman" w:hAnsi="Simplified Arabic" w:cs="Simplified Arabic"/>
          <w:sz w:val="28"/>
          <w:szCs w:val="28"/>
        </w:rPr>
        <w:t>.</w:t>
      </w:r>
    </w:p>
    <w:p w14:paraId="63B71C37" w14:textId="28D6BD74" w:rsidR="00A7140B" w:rsidRPr="007A0E60" w:rsidRDefault="00A7140B" w:rsidP="00F66D93">
      <w:pPr>
        <w:spacing w:after="0" w:line="360" w:lineRule="auto"/>
        <w:rPr>
          <w:rFonts w:ascii="Simplified Arabic" w:eastAsia="Times New Roman" w:hAnsi="Simplified Arabic" w:cs="Simplified Arabic"/>
          <w:b/>
          <w:bCs/>
          <w:sz w:val="28"/>
          <w:szCs w:val="28"/>
        </w:rPr>
      </w:pPr>
      <w:r w:rsidRPr="007A0E60">
        <w:rPr>
          <w:rFonts w:ascii="Simplified Arabic" w:eastAsia="Times New Roman" w:hAnsi="Simplified Arabic" w:cs="Simplified Arabic"/>
          <w:b/>
          <w:bCs/>
          <w:sz w:val="28"/>
          <w:szCs w:val="28"/>
          <w:rtl/>
        </w:rPr>
        <w:t xml:space="preserve">دراسة الشمري، </w:t>
      </w:r>
      <w:r w:rsidRPr="007A0E60">
        <w:rPr>
          <w:rFonts w:ascii="Simplified Arabic" w:eastAsia="Times New Roman" w:hAnsi="Simplified Arabic" w:cs="Simplified Arabic"/>
          <w:b/>
          <w:bCs/>
          <w:sz w:val="28"/>
          <w:szCs w:val="28"/>
        </w:rPr>
        <w:t>(2020)</w:t>
      </w:r>
      <w:r w:rsidRPr="007A0E60">
        <w:rPr>
          <w:rFonts w:ascii="Simplified Arabic" w:eastAsia="Times New Roman" w:hAnsi="Simplified Arabic" w:cs="Simplified Arabic"/>
          <w:sz w:val="28"/>
          <w:szCs w:val="28"/>
        </w:rPr>
        <w:br/>
      </w:r>
      <w:r w:rsidRPr="007A0E60">
        <w:rPr>
          <w:rFonts w:ascii="Simplified Arabic" w:eastAsia="Times New Roman" w:hAnsi="Simplified Arabic" w:cs="Simplified Arabic"/>
          <w:sz w:val="28"/>
          <w:szCs w:val="28"/>
          <w:rtl/>
        </w:rPr>
        <w:t>بعنوان</w:t>
      </w:r>
      <w:r w:rsidRPr="007A0E60">
        <w:rPr>
          <w:rFonts w:ascii="Simplified Arabic" w:eastAsia="Times New Roman" w:hAnsi="Simplified Arabic" w:cs="Simplified Arabic"/>
          <w:sz w:val="28"/>
          <w:szCs w:val="28"/>
        </w:rPr>
        <w:t xml:space="preserve">: </w:t>
      </w:r>
      <w:r w:rsidRPr="007A0E60">
        <w:rPr>
          <w:rFonts w:ascii="Simplified Arabic" w:eastAsia="Times New Roman" w:hAnsi="Simplified Arabic" w:cs="Simplified Arabic"/>
          <w:sz w:val="28"/>
          <w:szCs w:val="28"/>
          <w:rtl/>
        </w:rPr>
        <w:t xml:space="preserve">تأثير الذكاء الاصطناعي على إدارة الموارد البشرية في </w:t>
      </w:r>
      <w:r w:rsidR="00937CD5" w:rsidRPr="007A0E60">
        <w:rPr>
          <w:rFonts w:ascii="Simplified Arabic" w:eastAsia="Times New Roman" w:hAnsi="Simplified Arabic" w:cs="Simplified Arabic"/>
          <w:sz w:val="28"/>
          <w:szCs w:val="28"/>
          <w:rtl/>
        </w:rPr>
        <w:t>المنتجات والمشاريع السكنية والتجارية والصناعية</w:t>
      </w:r>
      <w:r w:rsidRPr="007A0E60">
        <w:rPr>
          <w:rFonts w:ascii="Simplified Arabic" w:eastAsia="Times New Roman" w:hAnsi="Simplified Arabic" w:cs="Simplified Arabic"/>
          <w:sz w:val="28"/>
          <w:szCs w:val="28"/>
        </w:rPr>
        <w:t>.</w:t>
      </w:r>
    </w:p>
    <w:p w14:paraId="02C2446C" w14:textId="1F7F9E26" w:rsidR="00A7140B" w:rsidRPr="007A0E60" w:rsidRDefault="00A7140B" w:rsidP="00F66D93">
      <w:pPr>
        <w:spacing w:after="0" w:line="360" w:lineRule="auto"/>
        <w:rPr>
          <w:rFonts w:ascii="Simplified Arabic" w:eastAsia="Times New Roman" w:hAnsi="Simplified Arabic" w:cs="Simplified Arabic"/>
          <w:sz w:val="28"/>
          <w:szCs w:val="28"/>
        </w:rPr>
      </w:pPr>
      <w:r w:rsidRPr="007A0E60">
        <w:rPr>
          <w:rFonts w:ascii="Simplified Arabic" w:eastAsia="Times New Roman" w:hAnsi="Simplified Arabic" w:cs="Simplified Arabic"/>
          <w:sz w:val="28"/>
          <w:szCs w:val="28"/>
          <w:rtl/>
        </w:rPr>
        <w:lastRenderedPageBreak/>
        <w:t xml:space="preserve">استكشفت هذه الدراسة كيفية استخدام تقنيات الذكاء الاصطناعي لتحسين إدارة الموارد البشرية في </w:t>
      </w:r>
      <w:r w:rsidR="00937CD5" w:rsidRPr="007A0E60">
        <w:rPr>
          <w:rFonts w:ascii="Simplified Arabic" w:eastAsia="Times New Roman" w:hAnsi="Simplified Arabic" w:cs="Simplified Arabic"/>
          <w:sz w:val="28"/>
          <w:szCs w:val="28"/>
          <w:rtl/>
        </w:rPr>
        <w:t>المنتجات والمشاريع السكنية والتجارية والصناعية</w:t>
      </w:r>
      <w:r w:rsidRPr="007A0E60">
        <w:rPr>
          <w:rFonts w:ascii="Simplified Arabic" w:eastAsia="Times New Roman" w:hAnsi="Simplified Arabic" w:cs="Simplified Arabic"/>
          <w:sz w:val="28"/>
          <w:szCs w:val="28"/>
          <w:rtl/>
        </w:rPr>
        <w:t xml:space="preserve"> بالمملكة العربية السعودية. استخدم الباحث المنهج الوصفي التحليلي واستهدف 120 موظفًا يعملون في إدارات الموارد البشرية في بنوك سعودية. تم استخدام الاستبيانات كأداة لجمع البيانات</w:t>
      </w:r>
      <w:r w:rsidRPr="007A0E60">
        <w:rPr>
          <w:rFonts w:ascii="Simplified Arabic" w:eastAsia="Times New Roman" w:hAnsi="Simplified Arabic" w:cs="Simplified Arabic"/>
          <w:sz w:val="28"/>
          <w:szCs w:val="28"/>
        </w:rPr>
        <w:t>.</w:t>
      </w:r>
    </w:p>
    <w:p w14:paraId="71C79FEC" w14:textId="77777777" w:rsidR="00A7140B" w:rsidRPr="007A0E60" w:rsidRDefault="00A7140B" w:rsidP="00CF3357">
      <w:pPr>
        <w:spacing w:before="100" w:beforeAutospacing="1" w:after="100" w:afterAutospacing="1" w:line="360" w:lineRule="auto"/>
        <w:rPr>
          <w:rFonts w:ascii="Simplified Arabic" w:eastAsia="Times New Roman" w:hAnsi="Simplified Arabic" w:cs="Simplified Arabic"/>
          <w:sz w:val="28"/>
          <w:szCs w:val="28"/>
        </w:rPr>
      </w:pPr>
      <w:r w:rsidRPr="007A0E60">
        <w:rPr>
          <w:rFonts w:ascii="Simplified Arabic" w:eastAsia="Times New Roman" w:hAnsi="Simplified Arabic" w:cs="Simplified Arabic"/>
          <w:sz w:val="28"/>
          <w:szCs w:val="28"/>
          <w:rtl/>
        </w:rPr>
        <w:t>أظهرت النتائج أن الذكاء الاصطناعي ساهم في تحسين عملية التوظيف، وتحديد المواهب، وإدارة الأداء الوظيفي. كما أظهرت أن النظام الذكي ساعد في توفير الوقت وتقليل الأخطاء البشرية</w:t>
      </w:r>
      <w:r w:rsidRPr="007A0E60">
        <w:rPr>
          <w:rFonts w:ascii="Simplified Arabic" w:eastAsia="Times New Roman" w:hAnsi="Simplified Arabic" w:cs="Simplified Arabic"/>
          <w:sz w:val="28"/>
          <w:szCs w:val="28"/>
        </w:rPr>
        <w:t>.</w:t>
      </w:r>
    </w:p>
    <w:p w14:paraId="124F25E3" w14:textId="476AD56F" w:rsidR="00A7140B" w:rsidRPr="007A0E60" w:rsidRDefault="00A7140B" w:rsidP="00F66D93">
      <w:pPr>
        <w:spacing w:after="0" w:line="360" w:lineRule="auto"/>
        <w:rPr>
          <w:rFonts w:ascii="Simplified Arabic" w:eastAsia="Times New Roman" w:hAnsi="Simplified Arabic" w:cs="Simplified Arabic"/>
          <w:b/>
          <w:bCs/>
          <w:sz w:val="28"/>
          <w:szCs w:val="28"/>
        </w:rPr>
      </w:pPr>
      <w:r w:rsidRPr="007A0E60">
        <w:rPr>
          <w:rFonts w:ascii="Simplified Arabic" w:eastAsia="Times New Roman" w:hAnsi="Simplified Arabic" w:cs="Simplified Arabic"/>
          <w:b/>
          <w:bCs/>
          <w:sz w:val="28"/>
          <w:szCs w:val="28"/>
          <w:rtl/>
        </w:rPr>
        <w:t xml:space="preserve">دراسة النمر وفقيه، </w:t>
      </w:r>
      <w:r w:rsidRPr="007A0E60">
        <w:rPr>
          <w:rFonts w:ascii="Simplified Arabic" w:eastAsia="Times New Roman" w:hAnsi="Simplified Arabic" w:cs="Simplified Arabic"/>
          <w:b/>
          <w:bCs/>
          <w:sz w:val="28"/>
          <w:szCs w:val="28"/>
        </w:rPr>
        <w:t>(2022)</w:t>
      </w:r>
      <w:r w:rsidRPr="007A0E60">
        <w:rPr>
          <w:rFonts w:ascii="Simplified Arabic" w:eastAsia="Times New Roman" w:hAnsi="Simplified Arabic" w:cs="Simplified Arabic"/>
          <w:sz w:val="28"/>
          <w:szCs w:val="28"/>
        </w:rPr>
        <w:br/>
      </w:r>
      <w:r w:rsidRPr="007A0E60">
        <w:rPr>
          <w:rFonts w:ascii="Simplified Arabic" w:eastAsia="Times New Roman" w:hAnsi="Simplified Arabic" w:cs="Simplified Arabic"/>
          <w:sz w:val="28"/>
          <w:szCs w:val="28"/>
          <w:rtl/>
        </w:rPr>
        <w:t>بعنوان</w:t>
      </w:r>
      <w:r w:rsidRPr="007A0E60">
        <w:rPr>
          <w:rFonts w:ascii="Simplified Arabic" w:eastAsia="Times New Roman" w:hAnsi="Simplified Arabic" w:cs="Simplified Arabic"/>
          <w:sz w:val="28"/>
          <w:szCs w:val="28"/>
        </w:rPr>
        <w:t xml:space="preserve">: </w:t>
      </w:r>
      <w:r w:rsidRPr="007A0E60">
        <w:rPr>
          <w:rFonts w:ascii="Simplified Arabic" w:eastAsia="Times New Roman" w:hAnsi="Simplified Arabic" w:cs="Simplified Arabic"/>
          <w:sz w:val="28"/>
          <w:szCs w:val="28"/>
          <w:rtl/>
        </w:rPr>
        <w:t>الذكاء الاصطناعي ودوره في تعزيز الابتكار في الشركات السعودية الناشئة</w:t>
      </w:r>
      <w:r w:rsidRPr="007A0E60">
        <w:rPr>
          <w:rFonts w:ascii="Simplified Arabic" w:eastAsia="Times New Roman" w:hAnsi="Simplified Arabic" w:cs="Simplified Arabic"/>
          <w:sz w:val="28"/>
          <w:szCs w:val="28"/>
        </w:rPr>
        <w:t>.</w:t>
      </w:r>
    </w:p>
    <w:p w14:paraId="016D3755" w14:textId="77777777" w:rsidR="00A7140B" w:rsidRPr="007A0E60" w:rsidRDefault="00A7140B" w:rsidP="00F66D93">
      <w:pPr>
        <w:spacing w:after="0" w:line="360" w:lineRule="auto"/>
        <w:rPr>
          <w:rFonts w:ascii="Simplified Arabic" w:eastAsia="Times New Roman" w:hAnsi="Simplified Arabic" w:cs="Simplified Arabic"/>
          <w:sz w:val="28"/>
          <w:szCs w:val="28"/>
        </w:rPr>
      </w:pPr>
      <w:r w:rsidRPr="007A0E60">
        <w:rPr>
          <w:rFonts w:ascii="Simplified Arabic" w:eastAsia="Times New Roman" w:hAnsi="Simplified Arabic" w:cs="Simplified Arabic"/>
          <w:sz w:val="28"/>
          <w:szCs w:val="28"/>
          <w:rtl/>
        </w:rPr>
        <w:t>ركزت هذه الدراسة على تأثير الذكاء الاصطناعي على تعزيز الابتكار في الشركات الناشئة في المملكة العربية السعودية. اعتمد الباحثان على استبيان تم توزيعه على عينة من 100 مؤسس ومدير تنفيذي لشركات ناشئة</w:t>
      </w:r>
      <w:r w:rsidRPr="007A0E60">
        <w:rPr>
          <w:rFonts w:ascii="Simplified Arabic" w:eastAsia="Times New Roman" w:hAnsi="Simplified Arabic" w:cs="Simplified Arabic"/>
          <w:sz w:val="28"/>
          <w:szCs w:val="28"/>
        </w:rPr>
        <w:t>.</w:t>
      </w:r>
    </w:p>
    <w:p w14:paraId="55F05E64" w14:textId="77777777" w:rsidR="00A7140B" w:rsidRPr="007A0E60" w:rsidRDefault="00A7140B" w:rsidP="00F66D93">
      <w:pPr>
        <w:spacing w:after="0" w:line="360" w:lineRule="auto"/>
        <w:rPr>
          <w:rFonts w:ascii="Simplified Arabic" w:eastAsia="Times New Roman" w:hAnsi="Simplified Arabic" w:cs="Simplified Arabic"/>
          <w:sz w:val="28"/>
          <w:szCs w:val="28"/>
        </w:rPr>
      </w:pPr>
      <w:r w:rsidRPr="007A0E60">
        <w:rPr>
          <w:rFonts w:ascii="Simplified Arabic" w:eastAsia="Times New Roman" w:hAnsi="Simplified Arabic" w:cs="Simplified Arabic"/>
          <w:sz w:val="28"/>
          <w:szCs w:val="28"/>
          <w:rtl/>
        </w:rPr>
        <w:t>توصلت الدراسة إلى أن الشركات التي تبنت الذكاء الاصطناعي قد حققت نموًا سريعًا في الابتكار، ونجحت في تقديم منتجات وخدمات جديدة بشكل أسرع من الشركات التي لم تعتمد هذه التقنيات. كما ساعد الذكاء الاصطناعي في تحليل بيانات السوق والاحتياجات المتغيرة للعملاء</w:t>
      </w:r>
      <w:r w:rsidRPr="007A0E60">
        <w:rPr>
          <w:rFonts w:ascii="Simplified Arabic" w:eastAsia="Times New Roman" w:hAnsi="Simplified Arabic" w:cs="Simplified Arabic"/>
          <w:sz w:val="28"/>
          <w:szCs w:val="28"/>
        </w:rPr>
        <w:t>.</w:t>
      </w:r>
    </w:p>
    <w:p w14:paraId="01620A1C" w14:textId="48C8D263" w:rsidR="00A7140B" w:rsidRPr="007A0E60" w:rsidRDefault="00A7140B" w:rsidP="00F66D93">
      <w:pPr>
        <w:spacing w:after="100" w:afterAutospacing="1" w:line="360" w:lineRule="auto"/>
        <w:rPr>
          <w:rFonts w:ascii="Simplified Arabic" w:eastAsia="Times New Roman" w:hAnsi="Simplified Arabic" w:cs="Simplified Arabic"/>
          <w:b/>
          <w:bCs/>
          <w:sz w:val="28"/>
          <w:szCs w:val="28"/>
        </w:rPr>
      </w:pPr>
      <w:r w:rsidRPr="007A0E60">
        <w:rPr>
          <w:rFonts w:ascii="Simplified Arabic" w:eastAsia="Times New Roman" w:hAnsi="Simplified Arabic" w:cs="Simplified Arabic"/>
          <w:b/>
          <w:bCs/>
          <w:sz w:val="28"/>
          <w:szCs w:val="28"/>
          <w:rtl/>
        </w:rPr>
        <w:t xml:space="preserve">دراسة العتيبي والحربي، </w:t>
      </w:r>
      <w:r w:rsidRPr="007A0E60">
        <w:rPr>
          <w:rFonts w:ascii="Simplified Arabic" w:eastAsia="Times New Roman" w:hAnsi="Simplified Arabic" w:cs="Simplified Arabic"/>
          <w:b/>
          <w:bCs/>
          <w:sz w:val="28"/>
          <w:szCs w:val="28"/>
        </w:rPr>
        <w:t>(2021)</w:t>
      </w:r>
      <w:r w:rsidRPr="007A0E60">
        <w:rPr>
          <w:rFonts w:ascii="Simplified Arabic" w:eastAsia="Times New Roman" w:hAnsi="Simplified Arabic" w:cs="Simplified Arabic"/>
          <w:sz w:val="28"/>
          <w:szCs w:val="28"/>
        </w:rPr>
        <w:br/>
      </w:r>
      <w:r w:rsidRPr="007A0E60">
        <w:rPr>
          <w:rFonts w:ascii="Simplified Arabic" w:eastAsia="Times New Roman" w:hAnsi="Simplified Arabic" w:cs="Simplified Arabic"/>
          <w:sz w:val="28"/>
          <w:szCs w:val="28"/>
          <w:rtl/>
        </w:rPr>
        <w:t>بعنوان</w:t>
      </w:r>
      <w:r w:rsidRPr="007A0E60">
        <w:rPr>
          <w:rFonts w:ascii="Simplified Arabic" w:eastAsia="Times New Roman" w:hAnsi="Simplified Arabic" w:cs="Simplified Arabic"/>
          <w:sz w:val="28"/>
          <w:szCs w:val="28"/>
        </w:rPr>
        <w:t xml:space="preserve">: </w:t>
      </w:r>
      <w:r w:rsidRPr="007A0E60">
        <w:rPr>
          <w:rFonts w:ascii="Simplified Arabic" w:eastAsia="Times New Roman" w:hAnsi="Simplified Arabic" w:cs="Simplified Arabic"/>
          <w:sz w:val="28"/>
          <w:szCs w:val="28"/>
          <w:rtl/>
        </w:rPr>
        <w:t>دور الذكاء الاصطناعي في تحسين جودة التعليم الإلكتروني في الجامعات السعودية</w:t>
      </w:r>
      <w:r w:rsidRPr="007A0E60">
        <w:rPr>
          <w:rFonts w:ascii="Simplified Arabic" w:eastAsia="Times New Roman" w:hAnsi="Simplified Arabic" w:cs="Simplified Arabic"/>
          <w:sz w:val="28"/>
          <w:szCs w:val="28"/>
        </w:rPr>
        <w:t>.</w:t>
      </w:r>
    </w:p>
    <w:p w14:paraId="292A82B4" w14:textId="77777777" w:rsidR="00A7140B" w:rsidRPr="007A0E60" w:rsidRDefault="00A7140B" w:rsidP="00F66D93">
      <w:pPr>
        <w:spacing w:after="0" w:line="360" w:lineRule="auto"/>
        <w:rPr>
          <w:rFonts w:ascii="Simplified Arabic" w:eastAsia="Times New Roman" w:hAnsi="Simplified Arabic" w:cs="Simplified Arabic"/>
          <w:sz w:val="28"/>
          <w:szCs w:val="28"/>
        </w:rPr>
      </w:pPr>
      <w:r w:rsidRPr="007A0E60">
        <w:rPr>
          <w:rFonts w:ascii="Simplified Arabic" w:eastAsia="Times New Roman" w:hAnsi="Simplified Arabic" w:cs="Simplified Arabic"/>
          <w:sz w:val="28"/>
          <w:szCs w:val="28"/>
          <w:rtl/>
        </w:rPr>
        <w:t>هدفت هذه الدراسة إلى تحليل تأثير الذكاء الاصطناعي على جودة التعليم الإلكتروني في الجامعات السعودية، خصوصًا بعد انتشار التعليم عن بعد بسبب جائحة كوفيد-19. اعتمدت الدراسة على استبيان موزع على 300 عضو هيئة تدريس وطالب في جامعات سعودية</w:t>
      </w:r>
      <w:r w:rsidRPr="007A0E60">
        <w:rPr>
          <w:rFonts w:ascii="Simplified Arabic" w:eastAsia="Times New Roman" w:hAnsi="Simplified Arabic" w:cs="Simplified Arabic"/>
          <w:sz w:val="28"/>
          <w:szCs w:val="28"/>
        </w:rPr>
        <w:t>.</w:t>
      </w:r>
    </w:p>
    <w:p w14:paraId="5EE50583" w14:textId="77777777" w:rsidR="00A7140B" w:rsidRPr="007A0E60" w:rsidRDefault="00A7140B" w:rsidP="00CF3357">
      <w:pPr>
        <w:spacing w:before="100" w:beforeAutospacing="1" w:after="100" w:afterAutospacing="1" w:line="360" w:lineRule="auto"/>
        <w:rPr>
          <w:rFonts w:ascii="Simplified Arabic" w:eastAsia="Times New Roman" w:hAnsi="Simplified Arabic" w:cs="Simplified Arabic"/>
          <w:sz w:val="28"/>
          <w:szCs w:val="28"/>
        </w:rPr>
      </w:pPr>
      <w:r w:rsidRPr="007A0E60">
        <w:rPr>
          <w:rFonts w:ascii="Simplified Arabic" w:eastAsia="Times New Roman" w:hAnsi="Simplified Arabic" w:cs="Simplified Arabic"/>
          <w:sz w:val="28"/>
          <w:szCs w:val="28"/>
          <w:rtl/>
        </w:rPr>
        <w:lastRenderedPageBreak/>
        <w:t>أظهرت النتائج أن الذكاء الاصطناعي ساهم بشكل كبير في تحسين تجربة التعلم الإلكتروني من خلال تقديم محتوى تعليمي مخصص، وتحليل أداء الطلاب، وتقديم توصيات شخصية لتحسين التعلم. كما ساعد في تقليل التباين في مستويات الأداء بين الطلاب من خلال الدعم التكنولوجي المستمر</w:t>
      </w:r>
      <w:r w:rsidRPr="007A0E60">
        <w:rPr>
          <w:rFonts w:ascii="Simplified Arabic" w:eastAsia="Times New Roman" w:hAnsi="Simplified Arabic" w:cs="Simplified Arabic"/>
          <w:sz w:val="28"/>
          <w:szCs w:val="28"/>
        </w:rPr>
        <w:t>.</w:t>
      </w:r>
    </w:p>
    <w:p w14:paraId="485C671D" w14:textId="7C160CCC" w:rsidR="00A7140B" w:rsidRPr="007A0E60" w:rsidRDefault="00A7140B" w:rsidP="00F66D93">
      <w:pPr>
        <w:tabs>
          <w:tab w:val="left" w:pos="1286"/>
          <w:tab w:val="left" w:pos="1376"/>
          <w:tab w:val="left" w:pos="1556"/>
          <w:tab w:val="left" w:pos="2006"/>
        </w:tabs>
        <w:spacing w:after="0" w:line="360" w:lineRule="auto"/>
        <w:rPr>
          <w:rFonts w:ascii="Simplified Arabic" w:hAnsi="Simplified Arabic" w:cs="Simplified Arabic"/>
          <w:b/>
          <w:bCs/>
          <w:sz w:val="28"/>
          <w:szCs w:val="28"/>
        </w:rPr>
      </w:pPr>
      <w:r w:rsidRPr="007A0E60">
        <w:rPr>
          <w:rFonts w:ascii="Simplified Arabic" w:hAnsi="Simplified Arabic" w:cs="Simplified Arabic"/>
          <w:b/>
          <w:bCs/>
          <w:sz w:val="28"/>
          <w:szCs w:val="28"/>
          <w:rtl/>
        </w:rPr>
        <w:t>دراسة الجهني والعتيبي</w:t>
      </w:r>
      <w:r w:rsidRPr="007A0E60">
        <w:rPr>
          <w:rFonts w:ascii="Simplified Arabic" w:hAnsi="Simplified Arabic" w:cs="Simplified Arabic"/>
          <w:b/>
          <w:bCs/>
          <w:sz w:val="28"/>
          <w:szCs w:val="28"/>
        </w:rPr>
        <w:t xml:space="preserve"> (2022)</w:t>
      </w:r>
      <w:r w:rsidRPr="007A0E60">
        <w:rPr>
          <w:rFonts w:ascii="Simplified Arabic" w:hAnsi="Simplified Arabic" w:cs="Simplified Arabic"/>
          <w:sz w:val="28"/>
          <w:szCs w:val="28"/>
        </w:rPr>
        <w:br/>
      </w:r>
      <w:r w:rsidRPr="007A0E60">
        <w:rPr>
          <w:rFonts w:ascii="Simplified Arabic" w:hAnsi="Simplified Arabic" w:cs="Simplified Arabic"/>
          <w:sz w:val="28"/>
          <w:szCs w:val="28"/>
          <w:rtl/>
        </w:rPr>
        <w:t>بعنوان</w:t>
      </w:r>
      <w:r w:rsidRPr="007A0E60">
        <w:rPr>
          <w:rFonts w:ascii="Simplified Arabic" w:hAnsi="Simplified Arabic" w:cs="Simplified Arabic"/>
          <w:sz w:val="28"/>
          <w:szCs w:val="28"/>
        </w:rPr>
        <w:t xml:space="preserve">: </w:t>
      </w:r>
      <w:r w:rsidRPr="007A0E60">
        <w:rPr>
          <w:rFonts w:ascii="Simplified Arabic" w:hAnsi="Simplified Arabic" w:cs="Simplified Arabic"/>
          <w:sz w:val="28"/>
          <w:szCs w:val="28"/>
          <w:rtl/>
        </w:rPr>
        <w:t>تأثير الذكاء الاصطناعي على تطوير نظم إدارة المعرفة في المؤسسات الحكومية بالمملكة العربية السعودية</w:t>
      </w:r>
      <w:r w:rsidRPr="007A0E60">
        <w:rPr>
          <w:rFonts w:ascii="Simplified Arabic" w:hAnsi="Simplified Arabic" w:cs="Simplified Arabic"/>
          <w:sz w:val="28"/>
          <w:szCs w:val="28"/>
        </w:rPr>
        <w:t>.</w:t>
      </w:r>
    </w:p>
    <w:p w14:paraId="1BECA492" w14:textId="77777777" w:rsidR="00A7140B" w:rsidRPr="007A0E60" w:rsidRDefault="00A7140B" w:rsidP="00F66D93">
      <w:pPr>
        <w:tabs>
          <w:tab w:val="left" w:pos="1286"/>
          <w:tab w:val="left" w:pos="1376"/>
          <w:tab w:val="left" w:pos="1556"/>
          <w:tab w:val="left" w:pos="2006"/>
        </w:tabs>
        <w:spacing w:after="0" w:line="360" w:lineRule="auto"/>
        <w:rPr>
          <w:rFonts w:ascii="Simplified Arabic" w:hAnsi="Simplified Arabic" w:cs="Simplified Arabic"/>
          <w:sz w:val="28"/>
          <w:szCs w:val="28"/>
        </w:rPr>
      </w:pPr>
      <w:r w:rsidRPr="007A0E60">
        <w:rPr>
          <w:rFonts w:ascii="Simplified Arabic" w:hAnsi="Simplified Arabic" w:cs="Simplified Arabic"/>
          <w:sz w:val="28"/>
          <w:szCs w:val="28"/>
          <w:rtl/>
        </w:rPr>
        <w:t>تتناول هذه الدراسة كيفية تأثير الذكاء الاصطناعي على نظم إدارة المعرفة في المؤسسات الحكومية السعودية، حيث تستهدف تحسين الكفاءة في عمليات جمع وتحليل المعلومات لتوفير البيانات اللازمة لصناعة القرارات. تهدف الدراسة إلى تقديم نظرة شاملة حول دور النظم الخبيرة والتعلم الآلي في تعزيز نظم إدارة المعرفة، مما يسهم في تحسين الأداء المؤسسي والكفاءة التشغيلية</w:t>
      </w:r>
      <w:r w:rsidRPr="007A0E60">
        <w:rPr>
          <w:rFonts w:ascii="Simplified Arabic" w:hAnsi="Simplified Arabic" w:cs="Simplified Arabic"/>
          <w:sz w:val="28"/>
          <w:szCs w:val="28"/>
        </w:rPr>
        <w:t>.</w:t>
      </w:r>
    </w:p>
    <w:p w14:paraId="60723121" w14:textId="77777777" w:rsidR="00A7140B" w:rsidRPr="007A0E60" w:rsidRDefault="00A7140B" w:rsidP="00F66D93">
      <w:pPr>
        <w:tabs>
          <w:tab w:val="left" w:pos="1286"/>
          <w:tab w:val="left" w:pos="1376"/>
          <w:tab w:val="left" w:pos="1556"/>
          <w:tab w:val="left" w:pos="2006"/>
        </w:tabs>
        <w:spacing w:after="0" w:line="360" w:lineRule="auto"/>
        <w:rPr>
          <w:rFonts w:ascii="Simplified Arabic" w:hAnsi="Simplified Arabic" w:cs="Simplified Arabic"/>
          <w:sz w:val="28"/>
          <w:szCs w:val="28"/>
        </w:rPr>
      </w:pPr>
      <w:r w:rsidRPr="007A0E60">
        <w:rPr>
          <w:rFonts w:ascii="Simplified Arabic" w:hAnsi="Simplified Arabic" w:cs="Simplified Arabic"/>
          <w:sz w:val="28"/>
          <w:szCs w:val="28"/>
          <w:rtl/>
        </w:rPr>
        <w:t>اعتمد الباحثان على منهج الوصف التحليلي وقاما بإجراء مقابلات مع 250 موظفًا في خمس مؤسسات حكومية، مع التركيز على استخدام الذكاء الاصطناعي لتسريع عمليات البحث واسترجاع المعلومات وتحليل البيانات الكبيرة. أظهرت النتائج أن الذكاء الاصطناعي ساعد على تحسين إدارة المعرفة داخل المؤسسات الحكومية بشكل كبير من خلال تسريع عملية اتخاذ القرار وتسهيل تبادل المعرفة بين مختلف الإدارات</w:t>
      </w:r>
      <w:r w:rsidRPr="007A0E60">
        <w:rPr>
          <w:rFonts w:ascii="Simplified Arabic" w:hAnsi="Simplified Arabic" w:cs="Simplified Arabic"/>
          <w:sz w:val="28"/>
          <w:szCs w:val="28"/>
        </w:rPr>
        <w:t>.</w:t>
      </w:r>
    </w:p>
    <w:p w14:paraId="17D3B2C1" w14:textId="77777777" w:rsidR="00A7140B" w:rsidRPr="007A0E60" w:rsidRDefault="00A7140B" w:rsidP="00F66D93">
      <w:pPr>
        <w:tabs>
          <w:tab w:val="left" w:pos="1286"/>
          <w:tab w:val="left" w:pos="1376"/>
          <w:tab w:val="left" w:pos="1556"/>
          <w:tab w:val="left" w:pos="2006"/>
        </w:tabs>
        <w:spacing w:after="0" w:line="360" w:lineRule="auto"/>
        <w:rPr>
          <w:rFonts w:ascii="Simplified Arabic" w:hAnsi="Simplified Arabic" w:cs="Simplified Arabic"/>
          <w:sz w:val="28"/>
          <w:szCs w:val="28"/>
        </w:rPr>
      </w:pPr>
      <w:r w:rsidRPr="007A0E60">
        <w:rPr>
          <w:rFonts w:ascii="Simplified Arabic" w:hAnsi="Simplified Arabic" w:cs="Simplified Arabic"/>
          <w:sz w:val="28"/>
          <w:szCs w:val="28"/>
          <w:rtl/>
        </w:rPr>
        <w:t>وأوصت الدراسة بتطبيق استراتيجيات متقدمة للاستفادة من النظم الخبيرة لتحليل البيانات الضخمة، وتنظيم ورش عمل لتدريب الموظفين على كيفية التعامل مع نظم الذكاء الاصطناعي بهدف تحسين العمليات الداخلية ورفع الكفاءة العامة</w:t>
      </w:r>
      <w:r w:rsidRPr="007A0E60">
        <w:rPr>
          <w:rFonts w:ascii="Simplified Arabic" w:hAnsi="Simplified Arabic" w:cs="Simplified Arabic"/>
          <w:sz w:val="28"/>
          <w:szCs w:val="28"/>
        </w:rPr>
        <w:t>.</w:t>
      </w:r>
    </w:p>
    <w:p w14:paraId="78232D7E" w14:textId="3FC2715B" w:rsidR="00A7140B" w:rsidRPr="007A0E60" w:rsidRDefault="00A7140B" w:rsidP="00F66D93">
      <w:pPr>
        <w:pStyle w:val="ListParagraph"/>
        <w:tabs>
          <w:tab w:val="left" w:pos="1286"/>
          <w:tab w:val="left" w:pos="1376"/>
          <w:tab w:val="left" w:pos="1556"/>
          <w:tab w:val="left" w:pos="2006"/>
        </w:tabs>
        <w:spacing w:after="0" w:line="360" w:lineRule="auto"/>
        <w:ind w:left="1080"/>
        <w:rPr>
          <w:rFonts w:ascii="Simplified Arabic" w:hAnsi="Simplified Arabic" w:cs="Simplified Arabic"/>
          <w:b/>
          <w:bCs/>
          <w:sz w:val="28"/>
          <w:szCs w:val="28"/>
        </w:rPr>
      </w:pPr>
    </w:p>
    <w:p w14:paraId="7F2BD4CE" w14:textId="77777777" w:rsidR="001369B7" w:rsidRPr="007A0E60" w:rsidRDefault="00A7140B" w:rsidP="00F66D93">
      <w:pPr>
        <w:tabs>
          <w:tab w:val="left" w:pos="1286"/>
          <w:tab w:val="left" w:pos="1376"/>
          <w:tab w:val="left" w:pos="1556"/>
          <w:tab w:val="left" w:pos="2006"/>
        </w:tabs>
        <w:spacing w:after="0" w:line="360" w:lineRule="auto"/>
        <w:rPr>
          <w:rFonts w:ascii="Simplified Arabic" w:hAnsi="Simplified Arabic" w:cs="Simplified Arabic"/>
          <w:b/>
          <w:bCs/>
          <w:sz w:val="28"/>
          <w:szCs w:val="28"/>
          <w:rtl/>
        </w:rPr>
      </w:pPr>
      <w:r w:rsidRPr="007A0E60">
        <w:rPr>
          <w:rFonts w:ascii="Simplified Arabic" w:hAnsi="Simplified Arabic" w:cs="Simplified Arabic"/>
          <w:b/>
          <w:bCs/>
          <w:sz w:val="28"/>
          <w:szCs w:val="28"/>
          <w:rtl/>
        </w:rPr>
        <w:lastRenderedPageBreak/>
        <w:t>دراسة السليماني والرشيدي</w:t>
      </w:r>
      <w:r w:rsidRPr="007A0E60">
        <w:rPr>
          <w:rFonts w:ascii="Simplified Arabic" w:hAnsi="Simplified Arabic" w:cs="Simplified Arabic"/>
          <w:b/>
          <w:bCs/>
          <w:sz w:val="28"/>
          <w:szCs w:val="28"/>
        </w:rPr>
        <w:t xml:space="preserve"> (2021)</w:t>
      </w:r>
    </w:p>
    <w:p w14:paraId="78953DE5" w14:textId="4F8FE36A" w:rsidR="00A7140B" w:rsidRPr="007A0E60" w:rsidRDefault="00A7140B" w:rsidP="00F66D93">
      <w:pPr>
        <w:tabs>
          <w:tab w:val="left" w:pos="1286"/>
          <w:tab w:val="left" w:pos="1376"/>
          <w:tab w:val="left" w:pos="1556"/>
          <w:tab w:val="left" w:pos="2006"/>
        </w:tabs>
        <w:spacing w:after="0" w:line="360" w:lineRule="auto"/>
        <w:rPr>
          <w:rFonts w:ascii="Simplified Arabic" w:hAnsi="Simplified Arabic" w:cs="Simplified Arabic"/>
          <w:sz w:val="28"/>
          <w:szCs w:val="28"/>
        </w:rPr>
      </w:pPr>
      <w:r w:rsidRPr="007A0E60">
        <w:rPr>
          <w:rFonts w:ascii="Simplified Arabic" w:hAnsi="Simplified Arabic" w:cs="Simplified Arabic"/>
          <w:sz w:val="28"/>
          <w:szCs w:val="28"/>
          <w:rtl/>
        </w:rPr>
        <w:t>بعنوان</w:t>
      </w:r>
      <w:r w:rsidRPr="007A0E60">
        <w:rPr>
          <w:rFonts w:ascii="Simplified Arabic" w:hAnsi="Simplified Arabic" w:cs="Simplified Arabic"/>
          <w:sz w:val="28"/>
          <w:szCs w:val="28"/>
        </w:rPr>
        <w:t xml:space="preserve">: </w:t>
      </w:r>
      <w:r w:rsidRPr="007A0E60">
        <w:rPr>
          <w:rFonts w:ascii="Simplified Arabic" w:hAnsi="Simplified Arabic" w:cs="Simplified Arabic"/>
          <w:sz w:val="28"/>
          <w:szCs w:val="28"/>
          <w:rtl/>
        </w:rPr>
        <w:t>دور الذكاء الاصطناعي في تحسين إدارة المخاطر في قطاع النفط والغاز بالمملكة العربية السعودية</w:t>
      </w:r>
      <w:r w:rsidRPr="007A0E60">
        <w:rPr>
          <w:rFonts w:ascii="Simplified Arabic" w:hAnsi="Simplified Arabic" w:cs="Simplified Arabic"/>
          <w:sz w:val="28"/>
          <w:szCs w:val="28"/>
        </w:rPr>
        <w:t>.</w:t>
      </w:r>
    </w:p>
    <w:p w14:paraId="1074759A" w14:textId="77777777" w:rsidR="00A7140B" w:rsidRPr="007A0E60" w:rsidRDefault="00A7140B" w:rsidP="00F66D93">
      <w:pPr>
        <w:tabs>
          <w:tab w:val="left" w:pos="1286"/>
          <w:tab w:val="left" w:pos="1376"/>
          <w:tab w:val="left" w:pos="1556"/>
          <w:tab w:val="left" w:pos="2006"/>
        </w:tabs>
        <w:spacing w:after="0" w:line="360" w:lineRule="auto"/>
        <w:rPr>
          <w:rFonts w:ascii="Simplified Arabic" w:hAnsi="Simplified Arabic" w:cs="Simplified Arabic"/>
          <w:sz w:val="28"/>
          <w:szCs w:val="28"/>
        </w:rPr>
      </w:pPr>
      <w:r w:rsidRPr="007A0E60">
        <w:rPr>
          <w:rFonts w:ascii="Simplified Arabic" w:hAnsi="Simplified Arabic" w:cs="Simplified Arabic"/>
          <w:sz w:val="28"/>
          <w:szCs w:val="28"/>
          <w:rtl/>
        </w:rPr>
        <w:t>هدفت هذه الدراسة إلى استكشاف دور الذكاء الاصطناعي في تحسين إدارة المخاطر في قطاع النفط والغاز السعودي. حيث تم تحليل كيف يمكن للنظم الخبيرة وخوارزميات التعلم الآلي المساهمة في التنبؤ بالمخاطر وإدارة الأزمات المحتملة بشكل أسرع وأكثر فعالية. استخدم الباحثان منهج البحث الوصفي التحليلي، واعتمدا على البيانات المستخلصة من 150 مقابلة مع مدراء ومهندسين في شركات النفط والغاز</w:t>
      </w:r>
      <w:r w:rsidRPr="007A0E60">
        <w:rPr>
          <w:rFonts w:ascii="Simplified Arabic" w:hAnsi="Simplified Arabic" w:cs="Simplified Arabic"/>
          <w:sz w:val="28"/>
          <w:szCs w:val="28"/>
        </w:rPr>
        <w:t>.</w:t>
      </w:r>
    </w:p>
    <w:p w14:paraId="5ED04EB7" w14:textId="77777777" w:rsidR="00A7140B" w:rsidRPr="007A0E60" w:rsidRDefault="00A7140B" w:rsidP="00CF3357">
      <w:pPr>
        <w:tabs>
          <w:tab w:val="left" w:pos="1286"/>
          <w:tab w:val="left" w:pos="1376"/>
          <w:tab w:val="left" w:pos="1556"/>
          <w:tab w:val="left" w:pos="2006"/>
        </w:tabs>
        <w:spacing w:line="360" w:lineRule="auto"/>
        <w:rPr>
          <w:rFonts w:ascii="Simplified Arabic" w:hAnsi="Simplified Arabic" w:cs="Simplified Arabic"/>
          <w:sz w:val="28"/>
          <w:szCs w:val="28"/>
        </w:rPr>
      </w:pPr>
      <w:r w:rsidRPr="007A0E60">
        <w:rPr>
          <w:rFonts w:ascii="Simplified Arabic" w:hAnsi="Simplified Arabic" w:cs="Simplified Arabic"/>
          <w:sz w:val="28"/>
          <w:szCs w:val="28"/>
          <w:rtl/>
        </w:rPr>
        <w:t>أظهرت النتائج أن الذكاء الاصطناعي يلعب دورًا كبيرًا في التنبؤ بالمخاطر المتعلقة بالتسريبات، الحوادث الصناعية، وتعطل المعدات. ساعدت هذه التقنيات على تقديم تنبيهات مبكرة لإدارة الأزمات وتقليل الأضرار المحتملة من خلال تحليل البيانات الضخمة في الوقت الحقيقي. كما أظهرت الدراسة أن استخدام الذكاء الاصطناعي قلل من التكاليف المرتبطة بالتعطل غير المتوقع وزاد من الكفاءة في اتخاذ القرارات الاستباقية</w:t>
      </w:r>
      <w:r w:rsidRPr="007A0E60">
        <w:rPr>
          <w:rFonts w:ascii="Simplified Arabic" w:hAnsi="Simplified Arabic" w:cs="Simplified Arabic"/>
          <w:sz w:val="28"/>
          <w:szCs w:val="28"/>
        </w:rPr>
        <w:t>.</w:t>
      </w:r>
    </w:p>
    <w:p w14:paraId="011A453F" w14:textId="2DCC79F3" w:rsidR="001626CB" w:rsidRPr="007A0E60" w:rsidRDefault="00A7140B" w:rsidP="00F66D93">
      <w:pPr>
        <w:tabs>
          <w:tab w:val="left" w:pos="1286"/>
          <w:tab w:val="left" w:pos="1376"/>
          <w:tab w:val="left" w:pos="1556"/>
          <w:tab w:val="left" w:pos="2006"/>
        </w:tabs>
        <w:spacing w:after="0" w:line="360" w:lineRule="auto"/>
        <w:rPr>
          <w:rFonts w:ascii="Simplified Arabic" w:hAnsi="Simplified Arabic" w:cs="Simplified Arabic"/>
          <w:b/>
          <w:bCs/>
          <w:sz w:val="28"/>
          <w:szCs w:val="28"/>
        </w:rPr>
      </w:pPr>
      <w:r w:rsidRPr="007A0E60">
        <w:rPr>
          <w:rFonts w:ascii="Simplified Arabic" w:hAnsi="Simplified Arabic" w:cs="Simplified Arabic"/>
          <w:sz w:val="28"/>
          <w:szCs w:val="28"/>
          <w:rtl/>
        </w:rPr>
        <w:t>أوصت الدراسة بضرورة الاستثمار في أنظمة الذكاء الاصطناعي المتقدمة لتحليل البيانات وتطوير برامج تدريب للمهندسين والمتخصصين في إدارة المخاطر</w:t>
      </w:r>
      <w:r w:rsidRPr="007A0E60">
        <w:rPr>
          <w:rFonts w:ascii="Simplified Arabic" w:hAnsi="Simplified Arabic" w:cs="Simplified Arabic"/>
          <w:b/>
          <w:bCs/>
          <w:sz w:val="28"/>
          <w:szCs w:val="28"/>
        </w:rPr>
        <w:t>.</w:t>
      </w:r>
    </w:p>
    <w:p w14:paraId="65CC6DBC" w14:textId="67189F28" w:rsidR="00A7140B" w:rsidRPr="007A0E60" w:rsidRDefault="00A7140B" w:rsidP="00F66D93">
      <w:pPr>
        <w:tabs>
          <w:tab w:val="left" w:pos="1286"/>
          <w:tab w:val="left" w:pos="1376"/>
          <w:tab w:val="left" w:pos="1556"/>
          <w:tab w:val="left" w:pos="2006"/>
        </w:tabs>
        <w:spacing w:after="0" w:line="360" w:lineRule="auto"/>
        <w:rPr>
          <w:rFonts w:ascii="Simplified Arabic" w:hAnsi="Simplified Arabic" w:cs="Simplified Arabic"/>
          <w:b/>
          <w:bCs/>
          <w:sz w:val="28"/>
          <w:szCs w:val="28"/>
        </w:rPr>
      </w:pPr>
      <w:r w:rsidRPr="007A0E60">
        <w:rPr>
          <w:rFonts w:ascii="Simplified Arabic" w:hAnsi="Simplified Arabic" w:cs="Simplified Arabic"/>
          <w:b/>
          <w:bCs/>
          <w:sz w:val="28"/>
          <w:szCs w:val="28"/>
          <w:rtl/>
        </w:rPr>
        <w:t>دراسة المطيري وآل زيد</w:t>
      </w:r>
      <w:r w:rsidRPr="007A0E60">
        <w:rPr>
          <w:rFonts w:ascii="Simplified Arabic" w:hAnsi="Simplified Arabic" w:cs="Simplified Arabic"/>
          <w:b/>
          <w:bCs/>
          <w:sz w:val="28"/>
          <w:szCs w:val="28"/>
        </w:rPr>
        <w:t xml:space="preserve"> (2020)</w:t>
      </w:r>
      <w:r w:rsidRPr="007A0E60">
        <w:rPr>
          <w:rFonts w:ascii="Simplified Arabic" w:hAnsi="Simplified Arabic" w:cs="Simplified Arabic"/>
          <w:b/>
          <w:bCs/>
          <w:sz w:val="28"/>
          <w:szCs w:val="28"/>
        </w:rPr>
        <w:br/>
      </w:r>
      <w:r w:rsidRPr="007A0E60">
        <w:rPr>
          <w:rFonts w:ascii="Simplified Arabic" w:hAnsi="Simplified Arabic" w:cs="Simplified Arabic"/>
          <w:sz w:val="28"/>
          <w:szCs w:val="28"/>
          <w:rtl/>
        </w:rPr>
        <w:t>بعنوان</w:t>
      </w:r>
      <w:r w:rsidRPr="007A0E60">
        <w:rPr>
          <w:rFonts w:ascii="Simplified Arabic" w:hAnsi="Simplified Arabic" w:cs="Simplified Arabic"/>
          <w:sz w:val="28"/>
          <w:szCs w:val="28"/>
        </w:rPr>
        <w:t xml:space="preserve">: </w:t>
      </w:r>
      <w:r w:rsidRPr="007A0E60">
        <w:rPr>
          <w:rFonts w:ascii="Simplified Arabic" w:hAnsi="Simplified Arabic" w:cs="Simplified Arabic"/>
          <w:sz w:val="28"/>
          <w:szCs w:val="28"/>
          <w:rtl/>
        </w:rPr>
        <w:t>تحليل دور الذكاء الاصطناعي في تحسين تجربة العملاء في القطاع المصرفي بالمملكة العربية السعودية</w:t>
      </w:r>
      <w:r w:rsidRPr="007A0E60">
        <w:rPr>
          <w:rFonts w:ascii="Simplified Arabic" w:hAnsi="Simplified Arabic" w:cs="Simplified Arabic"/>
          <w:sz w:val="28"/>
          <w:szCs w:val="28"/>
        </w:rPr>
        <w:t>.</w:t>
      </w:r>
    </w:p>
    <w:p w14:paraId="6E9AAF05" w14:textId="77777777" w:rsidR="00A7140B" w:rsidRPr="007A0E60" w:rsidRDefault="00A7140B" w:rsidP="00F66D93">
      <w:pPr>
        <w:tabs>
          <w:tab w:val="left" w:pos="1286"/>
          <w:tab w:val="left" w:pos="1376"/>
          <w:tab w:val="left" w:pos="1556"/>
          <w:tab w:val="left" w:pos="2006"/>
        </w:tabs>
        <w:spacing w:after="0" w:line="360" w:lineRule="auto"/>
        <w:rPr>
          <w:rFonts w:ascii="Simplified Arabic" w:hAnsi="Simplified Arabic" w:cs="Simplified Arabic"/>
          <w:sz w:val="28"/>
          <w:szCs w:val="28"/>
        </w:rPr>
      </w:pPr>
      <w:r w:rsidRPr="007A0E60">
        <w:rPr>
          <w:rFonts w:ascii="Simplified Arabic" w:hAnsi="Simplified Arabic" w:cs="Simplified Arabic"/>
          <w:sz w:val="28"/>
          <w:szCs w:val="28"/>
          <w:rtl/>
        </w:rPr>
        <w:t xml:space="preserve">تهدف هذه الدراسة إلى استكشاف كيفية استخدام الذكاء الاصطناعي لتحسين تجربة العملاء في القطاع المصرفي، من خلال التطبيقات الذكية التي تتيح خدمات العملاء الذاتية، الاستجابة السريعة </w:t>
      </w:r>
      <w:r w:rsidRPr="007A0E60">
        <w:rPr>
          <w:rFonts w:ascii="Simplified Arabic" w:hAnsi="Simplified Arabic" w:cs="Simplified Arabic"/>
          <w:sz w:val="28"/>
          <w:szCs w:val="28"/>
          <w:rtl/>
        </w:rPr>
        <w:lastRenderedPageBreak/>
        <w:t>للاستفسارات، وتقديم حلول مخصصة. استخدم الباحثان منهج البحث المختلط، حيث تم تحليل بيانات استقصائية جمعت من 500 عميل في خمسة بنوك رئيسية، بالإضافة إلى مقابلات معمقة مع 20 مديرًا في إدارات خدمة العملاء</w:t>
      </w:r>
      <w:r w:rsidRPr="007A0E60">
        <w:rPr>
          <w:rFonts w:ascii="Simplified Arabic" w:hAnsi="Simplified Arabic" w:cs="Simplified Arabic"/>
          <w:sz w:val="28"/>
          <w:szCs w:val="28"/>
        </w:rPr>
        <w:t>.</w:t>
      </w:r>
    </w:p>
    <w:p w14:paraId="3F3937F8" w14:textId="6C049E28" w:rsidR="00A7140B" w:rsidRPr="007A0E60" w:rsidRDefault="00A7140B" w:rsidP="00F66D93">
      <w:pPr>
        <w:tabs>
          <w:tab w:val="left" w:pos="1286"/>
          <w:tab w:val="left" w:pos="1376"/>
          <w:tab w:val="left" w:pos="1556"/>
          <w:tab w:val="left" w:pos="2006"/>
        </w:tabs>
        <w:spacing w:after="0" w:line="360" w:lineRule="auto"/>
        <w:rPr>
          <w:rFonts w:ascii="Simplified Arabic" w:hAnsi="Simplified Arabic" w:cs="Simplified Arabic"/>
          <w:sz w:val="28"/>
          <w:szCs w:val="28"/>
        </w:rPr>
      </w:pPr>
      <w:r w:rsidRPr="007A0E60">
        <w:rPr>
          <w:rFonts w:ascii="Simplified Arabic" w:hAnsi="Simplified Arabic" w:cs="Simplified Arabic"/>
          <w:sz w:val="28"/>
          <w:szCs w:val="28"/>
          <w:rtl/>
        </w:rPr>
        <w:t xml:space="preserve">أظهرت النتائج أن الذكاء الاصطناعي قد حسّن من رضا العملاء بشكل ملحوظ من خلال تقديم خدمات سريعة وفعالة على مدار الساعة، دون الحاجة إلى التدخل البشري في معظم الحالات. كما زادت الثقة بين العملاء </w:t>
      </w:r>
      <w:r w:rsidR="00853DAF" w:rsidRPr="007A0E60">
        <w:rPr>
          <w:rFonts w:ascii="Simplified Arabic" w:hAnsi="Simplified Arabic" w:cs="Simplified Arabic" w:hint="cs"/>
          <w:sz w:val="28"/>
          <w:szCs w:val="28"/>
          <w:rtl/>
        </w:rPr>
        <w:t>والمشاريع</w:t>
      </w:r>
      <w:r w:rsidR="00314509" w:rsidRPr="007A0E60">
        <w:rPr>
          <w:rFonts w:ascii="Simplified Arabic" w:hAnsi="Simplified Arabic" w:cs="Simplified Arabic"/>
          <w:sz w:val="28"/>
          <w:szCs w:val="28"/>
          <w:rtl/>
        </w:rPr>
        <w:t xml:space="preserve"> السكنية والتجارية والصناعية</w:t>
      </w:r>
      <w:r w:rsidRPr="007A0E60">
        <w:rPr>
          <w:rFonts w:ascii="Simplified Arabic" w:hAnsi="Simplified Arabic" w:cs="Simplified Arabic"/>
          <w:sz w:val="28"/>
          <w:szCs w:val="28"/>
          <w:rtl/>
        </w:rPr>
        <w:t xml:space="preserve"> نتيجة لتحسينات في سرعة الخدمة ودقة المعلومات المقدمة من خلال التطبيقات الذكية</w:t>
      </w:r>
      <w:r w:rsidRPr="007A0E60">
        <w:rPr>
          <w:rFonts w:ascii="Simplified Arabic" w:hAnsi="Simplified Arabic" w:cs="Simplified Arabic"/>
          <w:sz w:val="28"/>
          <w:szCs w:val="28"/>
        </w:rPr>
        <w:t>.</w:t>
      </w:r>
    </w:p>
    <w:p w14:paraId="3A367D48" w14:textId="6F56917F" w:rsidR="00A7140B" w:rsidRPr="007A0E60" w:rsidRDefault="00A7140B" w:rsidP="00F66D93">
      <w:pPr>
        <w:tabs>
          <w:tab w:val="left" w:pos="1286"/>
          <w:tab w:val="left" w:pos="1376"/>
          <w:tab w:val="left" w:pos="1556"/>
          <w:tab w:val="left" w:pos="2006"/>
        </w:tabs>
        <w:spacing w:after="0" w:line="360" w:lineRule="auto"/>
        <w:rPr>
          <w:rFonts w:ascii="Simplified Arabic" w:hAnsi="Simplified Arabic" w:cs="Simplified Arabic"/>
          <w:sz w:val="28"/>
          <w:szCs w:val="28"/>
        </w:rPr>
      </w:pPr>
      <w:r w:rsidRPr="007A0E60">
        <w:rPr>
          <w:rFonts w:ascii="Simplified Arabic" w:hAnsi="Simplified Arabic" w:cs="Simplified Arabic"/>
          <w:sz w:val="28"/>
          <w:szCs w:val="28"/>
          <w:rtl/>
        </w:rPr>
        <w:t>وأوصت الدراسة بتطوير مزيد من الأنظمة التفاعلية التي تعتمد على الذكاء الاصطناعي لتحليل أنماط سلوك العملاء وتقديم خدمات مخصصة بناءً على تفضيلاتهم، مما يعزز العلاقة بين العميل والمؤسسة</w:t>
      </w:r>
      <w:r w:rsidRPr="007A0E60">
        <w:rPr>
          <w:rFonts w:ascii="Simplified Arabic" w:hAnsi="Simplified Arabic" w:cs="Simplified Arabic"/>
          <w:sz w:val="28"/>
          <w:szCs w:val="28"/>
        </w:rPr>
        <w:t>.</w:t>
      </w:r>
    </w:p>
    <w:p w14:paraId="577104FA" w14:textId="1B313F5B" w:rsidR="00A7140B" w:rsidRPr="007A0E60" w:rsidRDefault="00A7140B" w:rsidP="00F66D93">
      <w:pPr>
        <w:tabs>
          <w:tab w:val="left" w:pos="1286"/>
          <w:tab w:val="left" w:pos="1376"/>
          <w:tab w:val="left" w:pos="1556"/>
          <w:tab w:val="left" w:pos="2006"/>
        </w:tabs>
        <w:spacing w:after="0" w:line="360" w:lineRule="auto"/>
        <w:rPr>
          <w:rFonts w:ascii="Simplified Arabic" w:hAnsi="Simplified Arabic" w:cs="Simplified Arabic"/>
          <w:b/>
          <w:bCs/>
          <w:sz w:val="28"/>
          <w:szCs w:val="28"/>
        </w:rPr>
      </w:pPr>
      <w:r w:rsidRPr="007A0E60">
        <w:rPr>
          <w:rFonts w:ascii="Simplified Arabic" w:hAnsi="Simplified Arabic" w:cs="Simplified Arabic"/>
          <w:b/>
          <w:bCs/>
          <w:sz w:val="28"/>
          <w:szCs w:val="28"/>
          <w:rtl/>
        </w:rPr>
        <w:t>دراسة آل سعود والبقمي</w:t>
      </w:r>
      <w:r w:rsidRPr="007A0E60">
        <w:rPr>
          <w:rFonts w:ascii="Simplified Arabic" w:hAnsi="Simplified Arabic" w:cs="Simplified Arabic"/>
          <w:b/>
          <w:bCs/>
          <w:sz w:val="28"/>
          <w:szCs w:val="28"/>
        </w:rPr>
        <w:t xml:space="preserve"> (2021)</w:t>
      </w:r>
      <w:r w:rsidRPr="007A0E60">
        <w:rPr>
          <w:rFonts w:ascii="Simplified Arabic" w:hAnsi="Simplified Arabic" w:cs="Simplified Arabic"/>
          <w:b/>
          <w:bCs/>
          <w:sz w:val="28"/>
          <w:szCs w:val="28"/>
        </w:rPr>
        <w:br/>
      </w:r>
      <w:r w:rsidRPr="007A0E60">
        <w:rPr>
          <w:rFonts w:ascii="Simplified Arabic" w:hAnsi="Simplified Arabic" w:cs="Simplified Arabic"/>
          <w:sz w:val="28"/>
          <w:szCs w:val="28"/>
          <w:rtl/>
        </w:rPr>
        <w:t>بعنوان</w:t>
      </w:r>
      <w:r w:rsidRPr="007A0E60">
        <w:rPr>
          <w:rFonts w:ascii="Simplified Arabic" w:hAnsi="Simplified Arabic" w:cs="Simplified Arabic"/>
          <w:sz w:val="28"/>
          <w:szCs w:val="28"/>
        </w:rPr>
        <w:t xml:space="preserve">: </w:t>
      </w:r>
      <w:r w:rsidRPr="007A0E60">
        <w:rPr>
          <w:rFonts w:ascii="Simplified Arabic" w:hAnsi="Simplified Arabic" w:cs="Simplified Arabic"/>
          <w:sz w:val="28"/>
          <w:szCs w:val="28"/>
          <w:rtl/>
        </w:rPr>
        <w:t>تطبيقات الذكاء الاصطناعي في تعزيز الكفاءة في سلاسل الإمداد الطبية خلال جائحة كوفيد-19</w:t>
      </w:r>
      <w:r w:rsidRPr="007A0E60">
        <w:rPr>
          <w:rFonts w:ascii="Simplified Arabic" w:hAnsi="Simplified Arabic" w:cs="Simplified Arabic"/>
          <w:sz w:val="28"/>
          <w:szCs w:val="28"/>
        </w:rPr>
        <w:t>.</w:t>
      </w:r>
    </w:p>
    <w:p w14:paraId="25D8D226" w14:textId="77777777" w:rsidR="00A7140B" w:rsidRPr="007A0E60" w:rsidRDefault="00A7140B" w:rsidP="00F66D93">
      <w:pPr>
        <w:tabs>
          <w:tab w:val="left" w:pos="1286"/>
          <w:tab w:val="left" w:pos="1376"/>
          <w:tab w:val="left" w:pos="1556"/>
          <w:tab w:val="left" w:pos="2006"/>
        </w:tabs>
        <w:spacing w:after="0" w:line="360" w:lineRule="auto"/>
        <w:rPr>
          <w:rFonts w:ascii="Simplified Arabic" w:hAnsi="Simplified Arabic" w:cs="Simplified Arabic"/>
          <w:sz w:val="28"/>
          <w:szCs w:val="28"/>
        </w:rPr>
      </w:pPr>
      <w:r w:rsidRPr="007A0E60">
        <w:rPr>
          <w:rFonts w:ascii="Simplified Arabic" w:hAnsi="Simplified Arabic" w:cs="Simplified Arabic"/>
          <w:sz w:val="28"/>
          <w:szCs w:val="28"/>
          <w:rtl/>
        </w:rPr>
        <w:t>استهدفت هذه الدراسة تحليل دور الذكاء الاصطناعي في تحسين إدارة سلاسل الإمداد الطبية في المملكة العربية السعودية خلال جائحة كوفيد-19. اعتمد الباحثان على دراسة حالات وتقييم البيانات المتعلقة بإدارة المخزون، توزيع اللقاحات، وإدارة الأدوية باستخدام تقنيات الذكاء الاصطناعي. تم تحليل بيانات جمعت من 30 مستشفى و50 مركز توزيع</w:t>
      </w:r>
      <w:r w:rsidRPr="007A0E60">
        <w:rPr>
          <w:rFonts w:ascii="Simplified Arabic" w:hAnsi="Simplified Arabic" w:cs="Simplified Arabic"/>
          <w:sz w:val="28"/>
          <w:szCs w:val="28"/>
        </w:rPr>
        <w:t>.</w:t>
      </w:r>
    </w:p>
    <w:p w14:paraId="0A02C1CB" w14:textId="77777777" w:rsidR="00A7140B" w:rsidRPr="007A0E60" w:rsidRDefault="00A7140B" w:rsidP="00CF3357">
      <w:pPr>
        <w:tabs>
          <w:tab w:val="left" w:pos="1286"/>
          <w:tab w:val="left" w:pos="1376"/>
          <w:tab w:val="left" w:pos="1556"/>
          <w:tab w:val="left" w:pos="2006"/>
        </w:tabs>
        <w:spacing w:line="360" w:lineRule="auto"/>
        <w:rPr>
          <w:rFonts w:ascii="Simplified Arabic" w:hAnsi="Simplified Arabic" w:cs="Simplified Arabic"/>
          <w:sz w:val="28"/>
          <w:szCs w:val="28"/>
        </w:rPr>
      </w:pPr>
      <w:r w:rsidRPr="007A0E60">
        <w:rPr>
          <w:rFonts w:ascii="Simplified Arabic" w:hAnsi="Simplified Arabic" w:cs="Simplified Arabic"/>
          <w:sz w:val="28"/>
          <w:szCs w:val="28"/>
          <w:rtl/>
        </w:rPr>
        <w:t>أظهرت النتائج أن الذكاء الاصطناعي ساهم في تحسين إدارة سلاسل الإمداد من خلال تحسين القدرة على التنبؤ بالطلب وإدارة المخزون بكفاءة عالية، مما أدى إلى توفير الأدوية والمعدات الطبية في الوقت المناسب وبالكميات المطلوبة. كما ساعدت التقنيات في تحسين استجابة المستشفيات لزيادة الطلب على الخدمات الطبية خلال الجائحة</w:t>
      </w:r>
      <w:r w:rsidRPr="007A0E60">
        <w:rPr>
          <w:rFonts w:ascii="Simplified Arabic" w:hAnsi="Simplified Arabic" w:cs="Simplified Arabic"/>
          <w:sz w:val="28"/>
          <w:szCs w:val="28"/>
        </w:rPr>
        <w:t>.</w:t>
      </w:r>
    </w:p>
    <w:p w14:paraId="28244A17" w14:textId="3D5C276A" w:rsidR="00A7140B" w:rsidRPr="007A0E60" w:rsidRDefault="00A7140B" w:rsidP="00F66D93">
      <w:pPr>
        <w:tabs>
          <w:tab w:val="left" w:pos="1286"/>
          <w:tab w:val="left" w:pos="1376"/>
          <w:tab w:val="left" w:pos="1556"/>
          <w:tab w:val="left" w:pos="2006"/>
        </w:tabs>
        <w:spacing w:after="0" w:line="360" w:lineRule="auto"/>
        <w:rPr>
          <w:rFonts w:ascii="Simplified Arabic" w:hAnsi="Simplified Arabic" w:cs="Simplified Arabic"/>
          <w:sz w:val="28"/>
          <w:szCs w:val="28"/>
        </w:rPr>
      </w:pPr>
      <w:r w:rsidRPr="007A0E60">
        <w:rPr>
          <w:rFonts w:ascii="Simplified Arabic" w:hAnsi="Simplified Arabic" w:cs="Simplified Arabic"/>
          <w:sz w:val="28"/>
          <w:szCs w:val="28"/>
          <w:rtl/>
        </w:rPr>
        <w:lastRenderedPageBreak/>
        <w:t>وأوصت الدراسة بضرورة تبني تقنيات الذكاء الاصطناعي بشكل أكبر في مجالات الرعاية الصحية لتعزيز فعالية إدارة سلاسل الإمداد، بما يسهم في تحسين استجابة النظام الصحي للأزمات المستقبلية</w:t>
      </w:r>
      <w:r w:rsidRPr="007A0E60">
        <w:rPr>
          <w:rFonts w:ascii="Simplified Arabic" w:hAnsi="Simplified Arabic" w:cs="Simplified Arabic"/>
          <w:sz w:val="28"/>
          <w:szCs w:val="28"/>
        </w:rPr>
        <w:t>.</w:t>
      </w:r>
    </w:p>
    <w:p w14:paraId="4C87428A" w14:textId="77777777" w:rsidR="000F4192" w:rsidRPr="007A0E60" w:rsidRDefault="00A7140B" w:rsidP="00F66D93">
      <w:pPr>
        <w:tabs>
          <w:tab w:val="left" w:pos="1286"/>
          <w:tab w:val="left" w:pos="1376"/>
          <w:tab w:val="left" w:pos="1556"/>
          <w:tab w:val="left" w:pos="2006"/>
        </w:tabs>
        <w:spacing w:after="0" w:line="360" w:lineRule="auto"/>
        <w:rPr>
          <w:rFonts w:ascii="Simplified Arabic" w:hAnsi="Simplified Arabic" w:cs="Simplified Arabic"/>
          <w:b/>
          <w:bCs/>
          <w:sz w:val="28"/>
          <w:szCs w:val="28"/>
          <w:rtl/>
        </w:rPr>
      </w:pPr>
      <w:r w:rsidRPr="007A0E60">
        <w:rPr>
          <w:rFonts w:ascii="Simplified Arabic" w:hAnsi="Simplified Arabic" w:cs="Simplified Arabic"/>
          <w:b/>
          <w:bCs/>
          <w:sz w:val="28"/>
          <w:szCs w:val="28"/>
          <w:rtl/>
        </w:rPr>
        <w:t>دراسة الجابر والدوسري</w:t>
      </w:r>
      <w:r w:rsidRPr="007A0E60">
        <w:rPr>
          <w:rFonts w:ascii="Simplified Arabic" w:hAnsi="Simplified Arabic" w:cs="Simplified Arabic"/>
          <w:b/>
          <w:bCs/>
          <w:sz w:val="28"/>
          <w:szCs w:val="28"/>
        </w:rPr>
        <w:t xml:space="preserve"> (2019)</w:t>
      </w:r>
    </w:p>
    <w:p w14:paraId="133B2CA0" w14:textId="68277382" w:rsidR="00A7140B" w:rsidRPr="007A0E60" w:rsidRDefault="00A7140B" w:rsidP="00F66D93">
      <w:pPr>
        <w:tabs>
          <w:tab w:val="left" w:pos="1286"/>
          <w:tab w:val="left" w:pos="1376"/>
          <w:tab w:val="left" w:pos="1556"/>
          <w:tab w:val="left" w:pos="2006"/>
        </w:tabs>
        <w:spacing w:after="0" w:line="360" w:lineRule="auto"/>
        <w:rPr>
          <w:rFonts w:ascii="Simplified Arabic" w:hAnsi="Simplified Arabic" w:cs="Simplified Arabic"/>
          <w:b/>
          <w:bCs/>
          <w:sz w:val="28"/>
          <w:szCs w:val="28"/>
        </w:rPr>
      </w:pPr>
      <w:r w:rsidRPr="007A0E60">
        <w:rPr>
          <w:rFonts w:ascii="Simplified Arabic" w:hAnsi="Simplified Arabic" w:cs="Simplified Arabic"/>
          <w:b/>
          <w:bCs/>
          <w:sz w:val="28"/>
          <w:szCs w:val="28"/>
          <w:rtl/>
        </w:rPr>
        <w:t>بعنوان</w:t>
      </w:r>
      <w:r w:rsidRPr="007A0E60">
        <w:rPr>
          <w:rFonts w:ascii="Simplified Arabic" w:hAnsi="Simplified Arabic" w:cs="Simplified Arabic"/>
          <w:b/>
          <w:bCs/>
          <w:sz w:val="28"/>
          <w:szCs w:val="28"/>
        </w:rPr>
        <w:t xml:space="preserve">: </w:t>
      </w:r>
      <w:r w:rsidRPr="007A0E60">
        <w:rPr>
          <w:rFonts w:ascii="Simplified Arabic" w:hAnsi="Simplified Arabic" w:cs="Simplified Arabic"/>
          <w:b/>
          <w:bCs/>
          <w:sz w:val="28"/>
          <w:szCs w:val="28"/>
          <w:rtl/>
        </w:rPr>
        <w:t>الذكاء الاصطناعي وتحسين كفاءة إدارة العمليات في الصناعات التحويلية في المملكة العربية السعودية</w:t>
      </w:r>
      <w:r w:rsidRPr="007A0E60">
        <w:rPr>
          <w:rFonts w:ascii="Simplified Arabic" w:hAnsi="Simplified Arabic" w:cs="Simplified Arabic"/>
          <w:b/>
          <w:bCs/>
          <w:sz w:val="28"/>
          <w:szCs w:val="28"/>
        </w:rPr>
        <w:t>.</w:t>
      </w:r>
    </w:p>
    <w:p w14:paraId="602BA88D" w14:textId="77777777" w:rsidR="00A7140B" w:rsidRPr="007A0E60" w:rsidRDefault="00A7140B" w:rsidP="00F66D93">
      <w:pPr>
        <w:tabs>
          <w:tab w:val="left" w:pos="1286"/>
          <w:tab w:val="left" w:pos="1376"/>
          <w:tab w:val="left" w:pos="1556"/>
          <w:tab w:val="left" w:pos="2006"/>
        </w:tabs>
        <w:spacing w:after="0" w:line="360" w:lineRule="auto"/>
        <w:rPr>
          <w:rFonts w:ascii="Simplified Arabic" w:hAnsi="Simplified Arabic" w:cs="Simplified Arabic"/>
          <w:sz w:val="28"/>
          <w:szCs w:val="28"/>
        </w:rPr>
      </w:pPr>
      <w:r w:rsidRPr="007A0E60">
        <w:rPr>
          <w:rFonts w:ascii="Simplified Arabic" w:hAnsi="Simplified Arabic" w:cs="Simplified Arabic"/>
          <w:sz w:val="28"/>
          <w:szCs w:val="28"/>
          <w:rtl/>
        </w:rPr>
        <w:t>استهدفت هذه الدراسة استكشاف تأثير الذكاء الاصطناعي على تحسين كفاءة إدارة العمليات في قطاع الصناعات التحويلية. استخدم الباحثان منهج دراسة الحالة وتحليل بيانات جمعت من خمس شركات صناعية سعودية كبرى. تم استخدام تقنيات الذكاء الاصطناعي في تحسين إدارة العمليات الإنتاجية من خلال التحكم التلقائي في الإنتاج، والتنبؤ بالطلب على المنتجات، وتحليل بيانات الآلات والمعدات لضمان التشغيل الأمثل</w:t>
      </w:r>
      <w:r w:rsidRPr="007A0E60">
        <w:rPr>
          <w:rFonts w:ascii="Simplified Arabic" w:hAnsi="Simplified Arabic" w:cs="Simplified Arabic"/>
          <w:sz w:val="28"/>
          <w:szCs w:val="28"/>
        </w:rPr>
        <w:t>.</w:t>
      </w:r>
    </w:p>
    <w:p w14:paraId="05EE0C6E" w14:textId="77777777" w:rsidR="00A7140B" w:rsidRPr="007A0E60" w:rsidRDefault="00A7140B" w:rsidP="00F66D93">
      <w:pPr>
        <w:tabs>
          <w:tab w:val="left" w:pos="1286"/>
          <w:tab w:val="left" w:pos="1376"/>
          <w:tab w:val="left" w:pos="1556"/>
          <w:tab w:val="left" w:pos="2006"/>
        </w:tabs>
        <w:spacing w:after="0" w:line="360" w:lineRule="auto"/>
        <w:rPr>
          <w:rFonts w:ascii="Simplified Arabic" w:hAnsi="Simplified Arabic" w:cs="Simplified Arabic"/>
          <w:sz w:val="28"/>
          <w:szCs w:val="28"/>
        </w:rPr>
      </w:pPr>
      <w:r w:rsidRPr="007A0E60">
        <w:rPr>
          <w:rFonts w:ascii="Simplified Arabic" w:hAnsi="Simplified Arabic" w:cs="Simplified Arabic"/>
          <w:sz w:val="28"/>
          <w:szCs w:val="28"/>
          <w:rtl/>
        </w:rPr>
        <w:t>أظهرت النتائج أن الشركات التي اعتمدت على الذكاء الاصطناعي نجحت في تقليل التكاليف التشغيلية بنسبة 15% وزيادة كفاءة الإنتاج بنسبة 20% من خلال تقليل الفاقد في الموارد وتحسين جودة المنتجات النهائية. كما زاد الذكاء الاصطناعي من سرعة الاستجابة للتغيرات في الطلبات السوقية وأتاح إمكانية التكيف السريع مع التغيرات في بيئة العمل</w:t>
      </w:r>
      <w:r w:rsidRPr="007A0E60">
        <w:rPr>
          <w:rFonts w:ascii="Simplified Arabic" w:hAnsi="Simplified Arabic" w:cs="Simplified Arabic"/>
          <w:sz w:val="28"/>
          <w:szCs w:val="28"/>
        </w:rPr>
        <w:t>.</w:t>
      </w:r>
    </w:p>
    <w:p w14:paraId="34ECCE79" w14:textId="1360F13E" w:rsidR="001369B7" w:rsidRPr="007A0E60" w:rsidRDefault="00A7140B" w:rsidP="00F66D93">
      <w:pPr>
        <w:tabs>
          <w:tab w:val="left" w:pos="1286"/>
          <w:tab w:val="left" w:pos="1376"/>
          <w:tab w:val="left" w:pos="1556"/>
          <w:tab w:val="left" w:pos="2006"/>
        </w:tabs>
        <w:spacing w:after="0" w:line="360" w:lineRule="auto"/>
        <w:rPr>
          <w:rFonts w:ascii="Simplified Arabic" w:hAnsi="Simplified Arabic" w:cs="Simplified Arabic"/>
          <w:sz w:val="28"/>
          <w:szCs w:val="28"/>
          <w:rtl/>
        </w:rPr>
      </w:pPr>
      <w:r w:rsidRPr="007A0E60">
        <w:rPr>
          <w:rFonts w:ascii="Simplified Arabic" w:hAnsi="Simplified Arabic" w:cs="Simplified Arabic"/>
          <w:sz w:val="28"/>
          <w:szCs w:val="28"/>
          <w:rtl/>
        </w:rPr>
        <w:t>وأوصت الدراسة بضرورة توسيع استخدام تقنيات الذكاء الاصطناعي في جميع مراحل التصنيع لتعزيز الابتكار وزيادة القدرة التنافسية للشركات السعودية في الأسواق العالمية</w:t>
      </w:r>
      <w:r w:rsidRPr="007A0E60">
        <w:rPr>
          <w:rFonts w:ascii="Simplified Arabic" w:hAnsi="Simplified Arabic" w:cs="Simplified Arabic"/>
          <w:sz w:val="28"/>
          <w:szCs w:val="28"/>
        </w:rPr>
        <w:t>.</w:t>
      </w:r>
    </w:p>
    <w:p w14:paraId="5C9090AE" w14:textId="310B57BA" w:rsidR="001626CB" w:rsidRPr="007A0E60" w:rsidRDefault="000F4192" w:rsidP="00F66D93">
      <w:pPr>
        <w:tabs>
          <w:tab w:val="left" w:pos="1286"/>
          <w:tab w:val="left" w:pos="1376"/>
          <w:tab w:val="left" w:pos="1556"/>
          <w:tab w:val="left" w:pos="2006"/>
        </w:tabs>
        <w:spacing w:after="0" w:line="360" w:lineRule="auto"/>
        <w:rPr>
          <w:rFonts w:ascii="Simplified Arabic" w:hAnsi="Simplified Arabic" w:cs="Simplified Arabic"/>
          <w:b/>
          <w:bCs/>
          <w:sz w:val="28"/>
          <w:szCs w:val="28"/>
          <w:rtl/>
        </w:rPr>
      </w:pPr>
      <w:r w:rsidRPr="007A0E60">
        <w:rPr>
          <w:rFonts w:ascii="Simplified Arabic" w:hAnsi="Simplified Arabic" w:cs="Simplified Arabic"/>
          <w:b/>
          <w:bCs/>
          <w:sz w:val="28"/>
          <w:szCs w:val="28"/>
          <w:rtl/>
        </w:rPr>
        <w:t>دراسة الحربي والبقمي</w:t>
      </w:r>
      <w:r w:rsidRPr="007A0E60">
        <w:rPr>
          <w:rFonts w:ascii="Simplified Arabic" w:hAnsi="Simplified Arabic" w:cs="Simplified Arabic"/>
          <w:b/>
          <w:bCs/>
          <w:sz w:val="28"/>
          <w:szCs w:val="28"/>
        </w:rPr>
        <w:t xml:space="preserve"> (2022)</w:t>
      </w:r>
    </w:p>
    <w:p w14:paraId="196A42AF" w14:textId="4D88F689" w:rsidR="000F4192" w:rsidRPr="007A0E60" w:rsidRDefault="000F4192" w:rsidP="00F66D93">
      <w:pPr>
        <w:tabs>
          <w:tab w:val="left" w:pos="1286"/>
          <w:tab w:val="left" w:pos="1376"/>
          <w:tab w:val="left" w:pos="1556"/>
          <w:tab w:val="left" w:pos="2006"/>
        </w:tabs>
        <w:spacing w:after="0" w:line="360" w:lineRule="auto"/>
        <w:rPr>
          <w:rFonts w:ascii="Simplified Arabic" w:hAnsi="Simplified Arabic" w:cs="Simplified Arabic"/>
          <w:b/>
          <w:bCs/>
          <w:sz w:val="28"/>
          <w:szCs w:val="28"/>
        </w:rPr>
      </w:pPr>
      <w:r w:rsidRPr="007A0E60">
        <w:rPr>
          <w:rFonts w:ascii="Simplified Arabic" w:hAnsi="Simplified Arabic" w:cs="Simplified Arabic"/>
          <w:sz w:val="28"/>
          <w:szCs w:val="28"/>
          <w:rtl/>
        </w:rPr>
        <w:t>بعنوان</w:t>
      </w:r>
      <w:r w:rsidRPr="007A0E60">
        <w:rPr>
          <w:rFonts w:ascii="Simplified Arabic" w:hAnsi="Simplified Arabic" w:cs="Simplified Arabic"/>
          <w:sz w:val="28"/>
          <w:szCs w:val="28"/>
        </w:rPr>
        <w:t xml:space="preserve">: </w:t>
      </w:r>
      <w:r w:rsidRPr="007A0E60">
        <w:rPr>
          <w:rFonts w:ascii="Simplified Arabic" w:hAnsi="Simplified Arabic" w:cs="Simplified Arabic"/>
          <w:sz w:val="28"/>
          <w:szCs w:val="28"/>
          <w:rtl/>
        </w:rPr>
        <w:t>تحليل العوامل المؤثرة على كفاءة الأداء في سلاسل الإمداد الصناعية في المملكة العربية السعودية</w:t>
      </w:r>
      <w:r w:rsidRPr="007A0E60">
        <w:rPr>
          <w:rFonts w:ascii="Simplified Arabic" w:hAnsi="Simplified Arabic" w:cs="Simplified Arabic"/>
          <w:sz w:val="28"/>
          <w:szCs w:val="28"/>
        </w:rPr>
        <w:t>.</w:t>
      </w:r>
    </w:p>
    <w:p w14:paraId="1C8CFB6F" w14:textId="77777777" w:rsidR="000F4192" w:rsidRPr="007A0E60" w:rsidRDefault="000F4192" w:rsidP="00F66D93">
      <w:pPr>
        <w:tabs>
          <w:tab w:val="left" w:pos="1286"/>
          <w:tab w:val="left" w:pos="1376"/>
          <w:tab w:val="left" w:pos="1556"/>
          <w:tab w:val="left" w:pos="2006"/>
        </w:tabs>
        <w:spacing w:after="0" w:line="360" w:lineRule="auto"/>
        <w:rPr>
          <w:rFonts w:ascii="Simplified Arabic" w:hAnsi="Simplified Arabic" w:cs="Simplified Arabic"/>
          <w:sz w:val="28"/>
          <w:szCs w:val="28"/>
        </w:rPr>
      </w:pPr>
      <w:r w:rsidRPr="007A0E60">
        <w:rPr>
          <w:rFonts w:ascii="Simplified Arabic" w:hAnsi="Simplified Arabic" w:cs="Simplified Arabic"/>
          <w:sz w:val="28"/>
          <w:szCs w:val="28"/>
          <w:rtl/>
        </w:rPr>
        <w:lastRenderedPageBreak/>
        <w:t>تناولت هذه الدراسة العوامل المؤثرة على كفاءة الأداء في سلاسل الإمداد الصناعية في السعودية، حيث ركزت على تأثير التنسيق بين الموردين والمصانع، نظم المعلومات اللوجستية، واستخدام التقنيات الحديثة. اعتمدت الدراسة على المنهج الوصفي التحليلي واستُخدمت استبيانات لجمع البيانات من عينة مكونة من 200 مدير ومسؤول في قطاع التصنيع بالمملكة</w:t>
      </w:r>
      <w:r w:rsidRPr="007A0E60">
        <w:rPr>
          <w:rFonts w:ascii="Simplified Arabic" w:hAnsi="Simplified Arabic" w:cs="Simplified Arabic"/>
          <w:sz w:val="28"/>
          <w:szCs w:val="28"/>
        </w:rPr>
        <w:t>.</w:t>
      </w:r>
    </w:p>
    <w:p w14:paraId="67968C37" w14:textId="77777777" w:rsidR="000F4192" w:rsidRPr="007A0E60" w:rsidRDefault="000F4192" w:rsidP="00CF3357">
      <w:pPr>
        <w:tabs>
          <w:tab w:val="left" w:pos="1286"/>
          <w:tab w:val="left" w:pos="1376"/>
          <w:tab w:val="left" w:pos="1556"/>
          <w:tab w:val="left" w:pos="2006"/>
        </w:tabs>
        <w:spacing w:line="360" w:lineRule="auto"/>
        <w:rPr>
          <w:rFonts w:ascii="Simplified Arabic" w:hAnsi="Simplified Arabic" w:cs="Simplified Arabic"/>
          <w:sz w:val="28"/>
          <w:szCs w:val="28"/>
        </w:rPr>
      </w:pPr>
      <w:r w:rsidRPr="007A0E60">
        <w:rPr>
          <w:rFonts w:ascii="Simplified Arabic" w:hAnsi="Simplified Arabic" w:cs="Simplified Arabic"/>
          <w:sz w:val="28"/>
          <w:szCs w:val="28"/>
          <w:rtl/>
        </w:rPr>
        <w:t>أظهرت النتائج أن التنسيق الفعّال بين الموردين والمصانع، إلى جانب استخدام نظم المعلومات الحديثة، كان لهما تأثير إيجابي على كفاءة الأداء في سلاسل الإمداد. كما تبين أن الشركات التي تستثمر في تحسين الأنظمة اللوجستية قد حققت مستويات عالية من الكفاءة التشغيلية، مما أدى إلى تحسين الأداء العام وتقليل التكاليف</w:t>
      </w:r>
      <w:r w:rsidRPr="007A0E60">
        <w:rPr>
          <w:rFonts w:ascii="Simplified Arabic" w:hAnsi="Simplified Arabic" w:cs="Simplified Arabic"/>
          <w:sz w:val="28"/>
          <w:szCs w:val="28"/>
        </w:rPr>
        <w:t>.</w:t>
      </w:r>
    </w:p>
    <w:p w14:paraId="4F94F23A" w14:textId="091381F0" w:rsidR="001369B7" w:rsidRPr="007A0E60" w:rsidRDefault="000F4192" w:rsidP="00CF3357">
      <w:pPr>
        <w:tabs>
          <w:tab w:val="left" w:pos="1286"/>
          <w:tab w:val="left" w:pos="1376"/>
          <w:tab w:val="left" w:pos="1556"/>
          <w:tab w:val="left" w:pos="2006"/>
        </w:tabs>
        <w:spacing w:line="360" w:lineRule="auto"/>
        <w:rPr>
          <w:rFonts w:ascii="Simplified Arabic" w:hAnsi="Simplified Arabic" w:cs="Simplified Arabic"/>
          <w:sz w:val="28"/>
          <w:szCs w:val="28"/>
          <w:rtl/>
        </w:rPr>
      </w:pPr>
      <w:r w:rsidRPr="007A0E60">
        <w:rPr>
          <w:rFonts w:ascii="Simplified Arabic" w:hAnsi="Simplified Arabic" w:cs="Simplified Arabic"/>
          <w:sz w:val="28"/>
          <w:szCs w:val="28"/>
          <w:rtl/>
        </w:rPr>
        <w:t>أوصت الدراسة بضرورة تعزيز التعاون بين الموردين والمصانع وتحديث نظم المعلومات اللوجستية لتسهيل التدفق المستمر للسلع وزيادة الكفاءة في العمليات</w:t>
      </w:r>
      <w:r w:rsidRPr="007A0E60">
        <w:rPr>
          <w:rFonts w:ascii="Simplified Arabic" w:hAnsi="Simplified Arabic" w:cs="Simplified Arabic"/>
          <w:sz w:val="28"/>
          <w:szCs w:val="28"/>
        </w:rPr>
        <w:t>.</w:t>
      </w:r>
    </w:p>
    <w:p w14:paraId="09F87E98" w14:textId="2C36DBA4" w:rsidR="000F4192" w:rsidRPr="007A0E60" w:rsidRDefault="000F4192" w:rsidP="00CF3357">
      <w:pPr>
        <w:tabs>
          <w:tab w:val="left" w:pos="1286"/>
          <w:tab w:val="left" w:pos="1376"/>
          <w:tab w:val="left" w:pos="1556"/>
          <w:tab w:val="left" w:pos="2006"/>
        </w:tabs>
        <w:spacing w:line="360" w:lineRule="auto"/>
        <w:rPr>
          <w:rFonts w:ascii="Simplified Arabic" w:hAnsi="Simplified Arabic" w:cs="Simplified Arabic"/>
          <w:sz w:val="28"/>
          <w:szCs w:val="28"/>
        </w:rPr>
      </w:pPr>
      <w:r w:rsidRPr="007A0E60">
        <w:rPr>
          <w:rFonts w:ascii="Simplified Arabic" w:hAnsi="Simplified Arabic" w:cs="Simplified Arabic"/>
          <w:b/>
          <w:bCs/>
          <w:sz w:val="28"/>
          <w:szCs w:val="28"/>
          <w:rtl/>
        </w:rPr>
        <w:t>دراسة الغامدي وآل سعد</w:t>
      </w:r>
      <w:r w:rsidRPr="007A0E60">
        <w:rPr>
          <w:rFonts w:ascii="Simplified Arabic" w:hAnsi="Simplified Arabic" w:cs="Simplified Arabic"/>
          <w:b/>
          <w:bCs/>
          <w:sz w:val="28"/>
          <w:szCs w:val="28"/>
        </w:rPr>
        <w:t xml:space="preserve"> (2021)</w:t>
      </w:r>
      <w:r w:rsidRPr="007A0E60">
        <w:rPr>
          <w:rFonts w:ascii="Simplified Arabic" w:hAnsi="Simplified Arabic" w:cs="Simplified Arabic"/>
          <w:b/>
          <w:bCs/>
          <w:sz w:val="28"/>
          <w:szCs w:val="28"/>
        </w:rPr>
        <w:br/>
      </w:r>
      <w:r w:rsidRPr="007A0E60">
        <w:rPr>
          <w:rFonts w:ascii="Simplified Arabic" w:hAnsi="Simplified Arabic" w:cs="Simplified Arabic"/>
          <w:sz w:val="28"/>
          <w:szCs w:val="28"/>
          <w:rtl/>
        </w:rPr>
        <w:t>بعنوان</w:t>
      </w:r>
      <w:r w:rsidRPr="007A0E60">
        <w:rPr>
          <w:rFonts w:ascii="Simplified Arabic" w:hAnsi="Simplified Arabic" w:cs="Simplified Arabic"/>
          <w:sz w:val="28"/>
          <w:szCs w:val="28"/>
        </w:rPr>
        <w:t xml:space="preserve">: </w:t>
      </w:r>
      <w:r w:rsidRPr="007A0E60">
        <w:rPr>
          <w:rFonts w:ascii="Simplified Arabic" w:hAnsi="Simplified Arabic" w:cs="Simplified Arabic"/>
          <w:sz w:val="28"/>
          <w:szCs w:val="28"/>
          <w:rtl/>
        </w:rPr>
        <w:t>دور التكنولوجيا في تحسين كفاءة الأداء في سلاسل الإمداد في شركات التوريد السعودية</w:t>
      </w:r>
      <w:r w:rsidRPr="007A0E60">
        <w:rPr>
          <w:rFonts w:ascii="Simplified Arabic" w:hAnsi="Simplified Arabic" w:cs="Simplified Arabic"/>
          <w:sz w:val="28"/>
          <w:szCs w:val="28"/>
        </w:rPr>
        <w:t>.</w:t>
      </w:r>
    </w:p>
    <w:p w14:paraId="1D1D5288" w14:textId="77777777" w:rsidR="000F4192" w:rsidRPr="007A0E60" w:rsidRDefault="000F4192" w:rsidP="00CF3357">
      <w:pPr>
        <w:tabs>
          <w:tab w:val="left" w:pos="1286"/>
          <w:tab w:val="left" w:pos="1376"/>
          <w:tab w:val="left" w:pos="1556"/>
          <w:tab w:val="left" w:pos="2006"/>
        </w:tabs>
        <w:spacing w:line="360" w:lineRule="auto"/>
        <w:rPr>
          <w:rFonts w:ascii="Simplified Arabic" w:hAnsi="Simplified Arabic" w:cs="Simplified Arabic"/>
          <w:sz w:val="28"/>
          <w:szCs w:val="28"/>
        </w:rPr>
      </w:pPr>
      <w:r w:rsidRPr="007A0E60">
        <w:rPr>
          <w:rFonts w:ascii="Simplified Arabic" w:hAnsi="Simplified Arabic" w:cs="Simplified Arabic"/>
          <w:sz w:val="28"/>
          <w:szCs w:val="28"/>
          <w:rtl/>
        </w:rPr>
        <w:t>استهدفت هذه الدراسة تقييم تأثير استخدام التكنولوجيا على كفاءة الأداء في سلاسل الإمداد في شركات التوريد السعودية. ركز الباحثان على تطبيقات تقنيات الذكاء الاصطناعي، البيانات الكبيرة، والأنظمة الرقمية الحديثة في تحسين عمليات التوريد. تم استخدام استبيان وُزِّع على عينة من 150 مديرًا ومسؤولًا في شركات التوريد الكبرى بالمملكة</w:t>
      </w:r>
      <w:r w:rsidRPr="007A0E60">
        <w:rPr>
          <w:rFonts w:ascii="Simplified Arabic" w:hAnsi="Simplified Arabic" w:cs="Simplified Arabic"/>
          <w:sz w:val="28"/>
          <w:szCs w:val="28"/>
        </w:rPr>
        <w:t>.</w:t>
      </w:r>
    </w:p>
    <w:p w14:paraId="08F3DF8F" w14:textId="77777777" w:rsidR="000F4192" w:rsidRPr="007A0E60" w:rsidRDefault="000F4192" w:rsidP="00CF3357">
      <w:pPr>
        <w:tabs>
          <w:tab w:val="left" w:pos="1286"/>
          <w:tab w:val="left" w:pos="1376"/>
          <w:tab w:val="left" w:pos="1556"/>
          <w:tab w:val="left" w:pos="2006"/>
        </w:tabs>
        <w:spacing w:line="360" w:lineRule="auto"/>
        <w:rPr>
          <w:rFonts w:ascii="Simplified Arabic" w:hAnsi="Simplified Arabic" w:cs="Simplified Arabic"/>
          <w:sz w:val="28"/>
          <w:szCs w:val="28"/>
        </w:rPr>
      </w:pPr>
      <w:r w:rsidRPr="007A0E60">
        <w:rPr>
          <w:rFonts w:ascii="Simplified Arabic" w:hAnsi="Simplified Arabic" w:cs="Simplified Arabic"/>
          <w:sz w:val="28"/>
          <w:szCs w:val="28"/>
          <w:rtl/>
        </w:rPr>
        <w:t xml:space="preserve">أظهرت النتائج أن استخدام التكنولوجيا الحديثة، خصوصًا الأنظمة الرقمية والذكاء الاصطناعي، قد أسهم في تحسين الكفاءة التشغيلية وتقليل الفاقد في الموارد. كما زادت سرعة الاستجابة لاحتياجات العملاء </w:t>
      </w:r>
      <w:r w:rsidRPr="007A0E60">
        <w:rPr>
          <w:rFonts w:ascii="Simplified Arabic" w:hAnsi="Simplified Arabic" w:cs="Simplified Arabic"/>
          <w:sz w:val="28"/>
          <w:szCs w:val="28"/>
          <w:rtl/>
        </w:rPr>
        <w:lastRenderedPageBreak/>
        <w:t>بفضل استخدام أدوات تحليل البيانات الكبيرة التي ساعدت على التنبؤ بالطلب وتخطيط المخزون بفعالية أكبر</w:t>
      </w:r>
      <w:r w:rsidRPr="007A0E60">
        <w:rPr>
          <w:rFonts w:ascii="Simplified Arabic" w:hAnsi="Simplified Arabic" w:cs="Simplified Arabic"/>
          <w:sz w:val="28"/>
          <w:szCs w:val="28"/>
        </w:rPr>
        <w:t>.</w:t>
      </w:r>
    </w:p>
    <w:p w14:paraId="205F6A6B" w14:textId="4C6C8052" w:rsidR="001369B7" w:rsidRPr="007A0E60" w:rsidRDefault="000F4192" w:rsidP="00CF3357">
      <w:pPr>
        <w:tabs>
          <w:tab w:val="left" w:pos="1286"/>
          <w:tab w:val="left" w:pos="1376"/>
          <w:tab w:val="left" w:pos="1556"/>
          <w:tab w:val="left" w:pos="2006"/>
        </w:tabs>
        <w:spacing w:line="360" w:lineRule="auto"/>
        <w:rPr>
          <w:rFonts w:ascii="Simplified Arabic" w:hAnsi="Simplified Arabic" w:cs="Simplified Arabic"/>
          <w:sz w:val="28"/>
          <w:szCs w:val="28"/>
          <w:rtl/>
        </w:rPr>
      </w:pPr>
      <w:r w:rsidRPr="007A0E60">
        <w:rPr>
          <w:rFonts w:ascii="Simplified Arabic" w:hAnsi="Simplified Arabic" w:cs="Simplified Arabic"/>
          <w:sz w:val="28"/>
          <w:szCs w:val="28"/>
          <w:rtl/>
        </w:rPr>
        <w:t>وأوصت الدراسة بتعزيز استخدام التقنيات الرقمية في جميع مراحل سلاسل الإمداد لزيادة الكفاءة وتحقيق مرونة أكبر في العمليات اللوجستية</w:t>
      </w:r>
      <w:r w:rsidRPr="007A0E60">
        <w:rPr>
          <w:rFonts w:ascii="Simplified Arabic" w:hAnsi="Simplified Arabic" w:cs="Simplified Arabic"/>
          <w:sz w:val="28"/>
          <w:szCs w:val="28"/>
        </w:rPr>
        <w:t>.</w:t>
      </w:r>
    </w:p>
    <w:p w14:paraId="4701C59A" w14:textId="6FFB8D0F" w:rsidR="000F4192" w:rsidRPr="007A0E60" w:rsidRDefault="000F4192" w:rsidP="00CF3357">
      <w:pPr>
        <w:tabs>
          <w:tab w:val="left" w:pos="1286"/>
          <w:tab w:val="left" w:pos="1376"/>
          <w:tab w:val="left" w:pos="1556"/>
          <w:tab w:val="left" w:pos="2006"/>
        </w:tabs>
        <w:spacing w:line="360" w:lineRule="auto"/>
        <w:rPr>
          <w:rFonts w:ascii="Simplified Arabic" w:hAnsi="Simplified Arabic" w:cs="Simplified Arabic"/>
          <w:sz w:val="28"/>
          <w:szCs w:val="28"/>
        </w:rPr>
      </w:pPr>
      <w:r w:rsidRPr="007A0E60">
        <w:rPr>
          <w:rFonts w:ascii="Simplified Arabic" w:hAnsi="Simplified Arabic" w:cs="Simplified Arabic"/>
          <w:b/>
          <w:bCs/>
          <w:sz w:val="28"/>
          <w:szCs w:val="28"/>
          <w:rtl/>
        </w:rPr>
        <w:t>دراسةالنجار</w:t>
      </w:r>
      <w:r w:rsidRPr="007A0E60">
        <w:rPr>
          <w:rFonts w:ascii="Simplified Arabic" w:hAnsi="Simplified Arabic" w:cs="Simplified Arabic"/>
          <w:b/>
          <w:bCs/>
          <w:sz w:val="28"/>
          <w:szCs w:val="28"/>
        </w:rPr>
        <w:t xml:space="preserve"> (2020)</w:t>
      </w:r>
      <w:r w:rsidRPr="007A0E60">
        <w:rPr>
          <w:rFonts w:ascii="Simplified Arabic" w:hAnsi="Simplified Arabic" w:cs="Simplified Arabic"/>
          <w:b/>
          <w:bCs/>
          <w:sz w:val="28"/>
          <w:szCs w:val="28"/>
        </w:rPr>
        <w:br/>
      </w:r>
      <w:r w:rsidRPr="007A0E60">
        <w:rPr>
          <w:rFonts w:ascii="Simplified Arabic" w:hAnsi="Simplified Arabic" w:cs="Simplified Arabic"/>
          <w:sz w:val="28"/>
          <w:szCs w:val="28"/>
          <w:rtl/>
        </w:rPr>
        <w:t>بعنوان</w:t>
      </w:r>
      <w:r w:rsidRPr="007A0E60">
        <w:rPr>
          <w:rFonts w:ascii="Simplified Arabic" w:hAnsi="Simplified Arabic" w:cs="Simplified Arabic"/>
          <w:sz w:val="28"/>
          <w:szCs w:val="28"/>
        </w:rPr>
        <w:t xml:space="preserve">: </w:t>
      </w:r>
      <w:r w:rsidRPr="007A0E60">
        <w:rPr>
          <w:rFonts w:ascii="Simplified Arabic" w:hAnsi="Simplified Arabic" w:cs="Simplified Arabic"/>
          <w:sz w:val="28"/>
          <w:szCs w:val="28"/>
          <w:rtl/>
        </w:rPr>
        <w:t>تحسين كفاءة أداء سلاسل الإمداد في القطاع الطبي في المملكة العربية السعودية</w:t>
      </w:r>
      <w:r w:rsidRPr="007A0E60">
        <w:rPr>
          <w:rFonts w:ascii="Simplified Arabic" w:hAnsi="Simplified Arabic" w:cs="Simplified Arabic"/>
          <w:sz w:val="28"/>
          <w:szCs w:val="28"/>
        </w:rPr>
        <w:t>.</w:t>
      </w:r>
    </w:p>
    <w:p w14:paraId="2A067E56" w14:textId="77777777" w:rsidR="000F4192" w:rsidRPr="007A0E60" w:rsidRDefault="000F4192" w:rsidP="00CF3357">
      <w:pPr>
        <w:tabs>
          <w:tab w:val="left" w:pos="1286"/>
          <w:tab w:val="left" w:pos="1376"/>
          <w:tab w:val="left" w:pos="1556"/>
          <w:tab w:val="left" w:pos="2006"/>
        </w:tabs>
        <w:spacing w:line="360" w:lineRule="auto"/>
        <w:rPr>
          <w:rFonts w:ascii="Simplified Arabic" w:hAnsi="Simplified Arabic" w:cs="Simplified Arabic"/>
          <w:sz w:val="28"/>
          <w:szCs w:val="28"/>
        </w:rPr>
      </w:pPr>
      <w:r w:rsidRPr="007A0E60">
        <w:rPr>
          <w:rFonts w:ascii="Simplified Arabic" w:hAnsi="Simplified Arabic" w:cs="Simplified Arabic"/>
          <w:sz w:val="28"/>
          <w:szCs w:val="28"/>
          <w:rtl/>
        </w:rPr>
        <w:t>هدفت هذه الدراسة إلى استكشاف كيفية تحسين كفاءة أداء سلاسل الإمداد في القطاع الطبي بالمملكة، خاصة في ظل الضغط الكبير الذي تعانيه هذه السلاسل بسبب جائحة كوفيد-19. تم الاعتماد على المنهج الوصفي التحليلي، وتم توزيع استبيانات على 100 مسؤول في سلاسل الإمداد بالمستشفيات والمراكز الصحية السعودية</w:t>
      </w:r>
      <w:r w:rsidRPr="007A0E60">
        <w:rPr>
          <w:rFonts w:ascii="Simplified Arabic" w:hAnsi="Simplified Arabic" w:cs="Simplified Arabic"/>
          <w:sz w:val="28"/>
          <w:szCs w:val="28"/>
        </w:rPr>
        <w:t>.</w:t>
      </w:r>
    </w:p>
    <w:p w14:paraId="56297777" w14:textId="77777777" w:rsidR="000F4192" w:rsidRPr="007A0E60" w:rsidRDefault="000F4192" w:rsidP="00CF3357">
      <w:pPr>
        <w:tabs>
          <w:tab w:val="left" w:pos="1286"/>
          <w:tab w:val="left" w:pos="1376"/>
          <w:tab w:val="left" w:pos="1556"/>
          <w:tab w:val="left" w:pos="2006"/>
        </w:tabs>
        <w:spacing w:line="360" w:lineRule="auto"/>
        <w:rPr>
          <w:rFonts w:ascii="Simplified Arabic" w:hAnsi="Simplified Arabic" w:cs="Simplified Arabic"/>
          <w:sz w:val="28"/>
          <w:szCs w:val="28"/>
        </w:rPr>
      </w:pPr>
      <w:r w:rsidRPr="007A0E60">
        <w:rPr>
          <w:rFonts w:ascii="Simplified Arabic" w:hAnsi="Simplified Arabic" w:cs="Simplified Arabic"/>
          <w:sz w:val="28"/>
          <w:szCs w:val="28"/>
          <w:rtl/>
        </w:rPr>
        <w:t>أظهرت النتائج أن تحسين كفاءة سلاسل الإمداد في القطاع الطبي يتطلب تحسين عمليات التخطيط والتنبؤ بالمخزون الطبي والاحتياجات الاستراتيجية للمستشفيات. كما تبيّن أن تطبيق الأنظمة الآلية لإدارة المخزون قد ساعد في تقليل الهدر وتحسين الأداء التشغيلي</w:t>
      </w:r>
      <w:r w:rsidRPr="007A0E60">
        <w:rPr>
          <w:rFonts w:ascii="Simplified Arabic" w:hAnsi="Simplified Arabic" w:cs="Simplified Arabic"/>
          <w:sz w:val="28"/>
          <w:szCs w:val="28"/>
        </w:rPr>
        <w:t>.</w:t>
      </w:r>
    </w:p>
    <w:p w14:paraId="4FDEFF85" w14:textId="7983A31A" w:rsidR="001369B7" w:rsidRPr="007A0E60" w:rsidRDefault="000F4192" w:rsidP="00F66D93">
      <w:pPr>
        <w:tabs>
          <w:tab w:val="left" w:pos="1286"/>
          <w:tab w:val="left" w:pos="1376"/>
          <w:tab w:val="left" w:pos="1556"/>
          <w:tab w:val="left" w:pos="2006"/>
        </w:tabs>
        <w:spacing w:after="0" w:line="360" w:lineRule="auto"/>
        <w:rPr>
          <w:rFonts w:ascii="Simplified Arabic" w:hAnsi="Simplified Arabic" w:cs="Simplified Arabic"/>
          <w:sz w:val="28"/>
          <w:szCs w:val="28"/>
          <w:rtl/>
        </w:rPr>
      </w:pPr>
      <w:r w:rsidRPr="007A0E60">
        <w:rPr>
          <w:rFonts w:ascii="Simplified Arabic" w:hAnsi="Simplified Arabic" w:cs="Simplified Arabic"/>
          <w:sz w:val="28"/>
          <w:szCs w:val="28"/>
          <w:rtl/>
        </w:rPr>
        <w:t>أوصت الدراسة بضرورة تطوير نظام شامل لإدارة سلاسل الإمداد في القطاع الطبي يعتمد على تحليل البيانات الدقيقة والتنبؤ الفعّال لاحتياجات المستشفيات من الأدوية والمستلزمات الطبية</w:t>
      </w:r>
      <w:r w:rsidRPr="007A0E60">
        <w:rPr>
          <w:rFonts w:ascii="Simplified Arabic" w:hAnsi="Simplified Arabic" w:cs="Simplified Arabic"/>
          <w:sz w:val="28"/>
          <w:szCs w:val="28"/>
        </w:rPr>
        <w:t>.</w:t>
      </w:r>
    </w:p>
    <w:p w14:paraId="2352D482" w14:textId="3BAF51B9" w:rsidR="001369B7" w:rsidRPr="007A0E60" w:rsidRDefault="000F4192" w:rsidP="00F66D93">
      <w:pPr>
        <w:tabs>
          <w:tab w:val="left" w:pos="1286"/>
          <w:tab w:val="left" w:pos="1376"/>
          <w:tab w:val="left" w:pos="1556"/>
          <w:tab w:val="left" w:pos="2006"/>
        </w:tabs>
        <w:spacing w:after="0" w:line="360" w:lineRule="auto"/>
        <w:rPr>
          <w:rFonts w:ascii="Simplified Arabic" w:hAnsi="Simplified Arabic" w:cs="Simplified Arabic"/>
          <w:b/>
          <w:bCs/>
          <w:sz w:val="28"/>
          <w:szCs w:val="28"/>
          <w:rtl/>
        </w:rPr>
      </w:pPr>
      <w:r w:rsidRPr="007A0E60">
        <w:rPr>
          <w:rFonts w:ascii="Simplified Arabic" w:hAnsi="Simplified Arabic" w:cs="Simplified Arabic"/>
          <w:b/>
          <w:bCs/>
          <w:sz w:val="28"/>
          <w:szCs w:val="28"/>
          <w:rtl/>
        </w:rPr>
        <w:t>دراسة الشمري وآل عمر</w:t>
      </w:r>
      <w:r w:rsidRPr="007A0E60">
        <w:rPr>
          <w:rFonts w:ascii="Simplified Arabic" w:hAnsi="Simplified Arabic" w:cs="Simplified Arabic"/>
          <w:b/>
          <w:bCs/>
          <w:sz w:val="28"/>
          <w:szCs w:val="28"/>
        </w:rPr>
        <w:t xml:space="preserve"> (2021)</w:t>
      </w:r>
    </w:p>
    <w:p w14:paraId="0DB35FA7" w14:textId="38FD7EF0" w:rsidR="000F4192" w:rsidRPr="007A0E60" w:rsidRDefault="000F4192" w:rsidP="00F66D93">
      <w:pPr>
        <w:tabs>
          <w:tab w:val="left" w:pos="1286"/>
          <w:tab w:val="left" w:pos="1376"/>
          <w:tab w:val="left" w:pos="1556"/>
          <w:tab w:val="left" w:pos="2006"/>
        </w:tabs>
        <w:spacing w:after="0" w:line="360" w:lineRule="auto"/>
        <w:rPr>
          <w:rFonts w:ascii="Simplified Arabic" w:hAnsi="Simplified Arabic" w:cs="Simplified Arabic"/>
          <w:sz w:val="28"/>
          <w:szCs w:val="28"/>
        </w:rPr>
      </w:pPr>
      <w:r w:rsidRPr="007A0E60">
        <w:rPr>
          <w:rFonts w:ascii="Simplified Arabic" w:hAnsi="Simplified Arabic" w:cs="Simplified Arabic"/>
          <w:sz w:val="28"/>
          <w:szCs w:val="28"/>
          <w:rtl/>
        </w:rPr>
        <w:t>بعنوان</w:t>
      </w:r>
      <w:r w:rsidRPr="007A0E60">
        <w:rPr>
          <w:rFonts w:ascii="Simplified Arabic" w:hAnsi="Simplified Arabic" w:cs="Simplified Arabic"/>
          <w:sz w:val="28"/>
          <w:szCs w:val="28"/>
        </w:rPr>
        <w:t xml:space="preserve">: </w:t>
      </w:r>
      <w:r w:rsidRPr="007A0E60">
        <w:rPr>
          <w:rFonts w:ascii="Simplified Arabic" w:hAnsi="Simplified Arabic" w:cs="Simplified Arabic"/>
          <w:sz w:val="28"/>
          <w:szCs w:val="28"/>
          <w:rtl/>
        </w:rPr>
        <w:t>دور التدريب والتطوير المهني في تحسين كفاءة سلاسل الإمداد في قطاع التجزئة بالمملكة العربية السعودية</w:t>
      </w:r>
      <w:r w:rsidRPr="007A0E60">
        <w:rPr>
          <w:rFonts w:ascii="Simplified Arabic" w:hAnsi="Simplified Arabic" w:cs="Simplified Arabic"/>
          <w:sz w:val="28"/>
          <w:szCs w:val="28"/>
        </w:rPr>
        <w:t>.</w:t>
      </w:r>
    </w:p>
    <w:p w14:paraId="356938F3" w14:textId="77777777" w:rsidR="000F4192" w:rsidRPr="007A0E60" w:rsidRDefault="000F4192" w:rsidP="00F66D93">
      <w:pPr>
        <w:tabs>
          <w:tab w:val="left" w:pos="1286"/>
          <w:tab w:val="left" w:pos="1376"/>
          <w:tab w:val="left" w:pos="1556"/>
          <w:tab w:val="left" w:pos="2006"/>
        </w:tabs>
        <w:spacing w:after="0" w:line="360" w:lineRule="auto"/>
        <w:rPr>
          <w:rFonts w:ascii="Simplified Arabic" w:hAnsi="Simplified Arabic" w:cs="Simplified Arabic"/>
          <w:sz w:val="28"/>
          <w:szCs w:val="28"/>
        </w:rPr>
      </w:pPr>
      <w:r w:rsidRPr="007A0E60">
        <w:rPr>
          <w:rFonts w:ascii="Simplified Arabic" w:hAnsi="Simplified Arabic" w:cs="Simplified Arabic"/>
          <w:sz w:val="28"/>
          <w:szCs w:val="28"/>
          <w:rtl/>
        </w:rPr>
        <w:lastRenderedPageBreak/>
        <w:t>تهدف هذه الدراسة إلى تحليل دور برامج التدريب والتطوير المهني في تحسين كفاءة سلاسل الإمداد في قطاع التجزئة السعودي. اعتمد الباحثان على المنهج الوصفي التحليلي وتم توزيع استبيانات على عينة مكونة من 120 مديرًا ومسؤولًا عن سلاسل الإمداد في شركات التجزئة</w:t>
      </w:r>
      <w:r w:rsidRPr="007A0E60">
        <w:rPr>
          <w:rFonts w:ascii="Simplified Arabic" w:hAnsi="Simplified Arabic" w:cs="Simplified Arabic"/>
          <w:sz w:val="28"/>
          <w:szCs w:val="28"/>
        </w:rPr>
        <w:t>.</w:t>
      </w:r>
    </w:p>
    <w:p w14:paraId="20BA8D5C" w14:textId="77777777" w:rsidR="000F4192" w:rsidRPr="007A0E60" w:rsidRDefault="000F4192" w:rsidP="00F66D93">
      <w:pPr>
        <w:tabs>
          <w:tab w:val="left" w:pos="1286"/>
          <w:tab w:val="left" w:pos="1376"/>
          <w:tab w:val="left" w:pos="1556"/>
          <w:tab w:val="left" w:pos="2006"/>
        </w:tabs>
        <w:spacing w:after="0" w:line="360" w:lineRule="auto"/>
        <w:rPr>
          <w:rFonts w:ascii="Simplified Arabic" w:hAnsi="Simplified Arabic" w:cs="Simplified Arabic"/>
          <w:sz w:val="28"/>
          <w:szCs w:val="28"/>
        </w:rPr>
      </w:pPr>
      <w:r w:rsidRPr="007A0E60">
        <w:rPr>
          <w:rFonts w:ascii="Simplified Arabic" w:hAnsi="Simplified Arabic" w:cs="Simplified Arabic"/>
          <w:sz w:val="28"/>
          <w:szCs w:val="28"/>
          <w:rtl/>
        </w:rPr>
        <w:t>أظهرت النتائج أن تدريب الموظفين وتطوير مهاراتهم في مجال إدارة سلاسل الإمداد ساهم بشكل كبير في تحسين الأداء التشغيلي وتقليل الأخطاء في العمليات اليومية. كما أثبتت الدراسة أن الاستثمار في تطوير مهارات العاملين ساعد على تحسين التنسيق بين مختلف أقسام الشركة، مما أدى إلى زيادة الكفاءة وتقليل التكاليف التشغيلية</w:t>
      </w:r>
      <w:r w:rsidRPr="007A0E60">
        <w:rPr>
          <w:rFonts w:ascii="Simplified Arabic" w:hAnsi="Simplified Arabic" w:cs="Simplified Arabic"/>
          <w:sz w:val="28"/>
          <w:szCs w:val="28"/>
        </w:rPr>
        <w:t>.</w:t>
      </w:r>
    </w:p>
    <w:p w14:paraId="4ECA003E" w14:textId="4A150A11" w:rsidR="000F4192" w:rsidRPr="007A0E60" w:rsidRDefault="000F4192" w:rsidP="00F66D93">
      <w:pPr>
        <w:tabs>
          <w:tab w:val="left" w:pos="1286"/>
          <w:tab w:val="left" w:pos="1376"/>
          <w:tab w:val="left" w:pos="1556"/>
          <w:tab w:val="left" w:pos="2006"/>
        </w:tabs>
        <w:spacing w:after="0" w:line="360" w:lineRule="auto"/>
        <w:rPr>
          <w:rFonts w:ascii="Simplified Arabic" w:hAnsi="Simplified Arabic" w:cs="Simplified Arabic"/>
          <w:sz w:val="28"/>
          <w:szCs w:val="28"/>
        </w:rPr>
      </w:pPr>
      <w:r w:rsidRPr="007A0E60">
        <w:rPr>
          <w:rFonts w:ascii="Simplified Arabic" w:hAnsi="Simplified Arabic" w:cs="Simplified Arabic"/>
          <w:sz w:val="28"/>
          <w:szCs w:val="28"/>
          <w:rtl/>
        </w:rPr>
        <w:t>أوصت الدراسة بضرورة تعزيز برامج التدريب المستمر للعاملين في سلاسل الإمداد لزيادة الكفاءة وتحقيق تنافسية أكبر للشركات في السوق المحلي والدولي</w:t>
      </w:r>
      <w:r w:rsidRPr="007A0E60">
        <w:rPr>
          <w:rFonts w:ascii="Simplified Arabic" w:hAnsi="Simplified Arabic" w:cs="Simplified Arabic"/>
          <w:sz w:val="28"/>
          <w:szCs w:val="28"/>
        </w:rPr>
        <w:t>.</w:t>
      </w:r>
    </w:p>
    <w:p w14:paraId="36781980" w14:textId="063771C5" w:rsidR="000F4192" w:rsidRPr="007A0E60" w:rsidRDefault="000F4192" w:rsidP="00F66D93">
      <w:pPr>
        <w:tabs>
          <w:tab w:val="left" w:pos="1286"/>
          <w:tab w:val="left" w:pos="1376"/>
          <w:tab w:val="left" w:pos="1556"/>
          <w:tab w:val="left" w:pos="2006"/>
        </w:tabs>
        <w:spacing w:after="0" w:line="360" w:lineRule="auto"/>
        <w:rPr>
          <w:rFonts w:ascii="Simplified Arabic" w:hAnsi="Simplified Arabic" w:cs="Simplified Arabic"/>
          <w:sz w:val="28"/>
          <w:szCs w:val="28"/>
        </w:rPr>
      </w:pPr>
      <w:r w:rsidRPr="007A0E60">
        <w:rPr>
          <w:rFonts w:ascii="Simplified Arabic" w:hAnsi="Simplified Arabic" w:cs="Simplified Arabic"/>
          <w:b/>
          <w:bCs/>
          <w:sz w:val="28"/>
          <w:szCs w:val="28"/>
          <w:rtl/>
        </w:rPr>
        <w:t>دراسة الدوسري والمطوع</w:t>
      </w:r>
      <w:r w:rsidRPr="007A0E60">
        <w:rPr>
          <w:rFonts w:ascii="Simplified Arabic" w:hAnsi="Simplified Arabic" w:cs="Simplified Arabic"/>
          <w:b/>
          <w:bCs/>
          <w:sz w:val="28"/>
          <w:szCs w:val="28"/>
        </w:rPr>
        <w:t xml:space="preserve"> (2019)</w:t>
      </w:r>
      <w:r w:rsidRPr="007A0E60">
        <w:rPr>
          <w:rFonts w:ascii="Simplified Arabic" w:hAnsi="Simplified Arabic" w:cs="Simplified Arabic"/>
          <w:b/>
          <w:bCs/>
          <w:sz w:val="28"/>
          <w:szCs w:val="28"/>
        </w:rPr>
        <w:br/>
      </w:r>
      <w:r w:rsidRPr="007A0E60">
        <w:rPr>
          <w:rFonts w:ascii="Simplified Arabic" w:hAnsi="Simplified Arabic" w:cs="Simplified Arabic"/>
          <w:sz w:val="28"/>
          <w:szCs w:val="28"/>
          <w:rtl/>
        </w:rPr>
        <w:t>بعنوان</w:t>
      </w:r>
      <w:r w:rsidRPr="007A0E60">
        <w:rPr>
          <w:rFonts w:ascii="Simplified Arabic" w:hAnsi="Simplified Arabic" w:cs="Simplified Arabic"/>
          <w:sz w:val="28"/>
          <w:szCs w:val="28"/>
        </w:rPr>
        <w:t xml:space="preserve">: </w:t>
      </w:r>
      <w:r w:rsidRPr="007A0E60">
        <w:rPr>
          <w:rFonts w:ascii="Simplified Arabic" w:hAnsi="Simplified Arabic" w:cs="Simplified Arabic"/>
          <w:sz w:val="28"/>
          <w:szCs w:val="28"/>
          <w:rtl/>
        </w:rPr>
        <w:t>تأثير استراتيجيات التخطيط والتنبؤ على كفاءة سلاسل الإمداد في الشركات الصناعية السعودية</w:t>
      </w:r>
      <w:r w:rsidRPr="007A0E60">
        <w:rPr>
          <w:rFonts w:ascii="Simplified Arabic" w:hAnsi="Simplified Arabic" w:cs="Simplified Arabic"/>
          <w:sz w:val="28"/>
          <w:szCs w:val="28"/>
        </w:rPr>
        <w:t>.</w:t>
      </w:r>
    </w:p>
    <w:p w14:paraId="38771F37" w14:textId="77777777" w:rsidR="000F4192" w:rsidRPr="007A0E60" w:rsidRDefault="000F4192" w:rsidP="00F66D93">
      <w:pPr>
        <w:tabs>
          <w:tab w:val="left" w:pos="1286"/>
          <w:tab w:val="left" w:pos="1376"/>
          <w:tab w:val="left" w:pos="1556"/>
          <w:tab w:val="left" w:pos="2006"/>
        </w:tabs>
        <w:spacing w:after="0" w:line="360" w:lineRule="auto"/>
        <w:rPr>
          <w:rFonts w:ascii="Simplified Arabic" w:hAnsi="Simplified Arabic" w:cs="Simplified Arabic"/>
          <w:sz w:val="28"/>
          <w:szCs w:val="28"/>
        </w:rPr>
      </w:pPr>
      <w:r w:rsidRPr="007A0E60">
        <w:rPr>
          <w:rFonts w:ascii="Simplified Arabic" w:hAnsi="Simplified Arabic" w:cs="Simplified Arabic"/>
          <w:sz w:val="28"/>
          <w:szCs w:val="28"/>
          <w:rtl/>
        </w:rPr>
        <w:t>تناولت هذه الدراسة تأثير استراتيجيات التخطيط والتنبؤ على كفاءة سلاسل الإمداد في الشركات الصناعية السعودية، مع التركيز على أهمية استخدام نظم تخطيط الموارد وتحليل البيانات. اعتمد الباحثان على بيانات تم جمعها من 200 مسؤول في سلاسل الإمداد عبر استبيانات ومقابلات</w:t>
      </w:r>
      <w:r w:rsidRPr="007A0E60">
        <w:rPr>
          <w:rFonts w:ascii="Simplified Arabic" w:hAnsi="Simplified Arabic" w:cs="Simplified Arabic"/>
          <w:sz w:val="28"/>
          <w:szCs w:val="28"/>
        </w:rPr>
        <w:t>.</w:t>
      </w:r>
    </w:p>
    <w:p w14:paraId="4CF5410B" w14:textId="77777777" w:rsidR="000F4192" w:rsidRPr="007A0E60" w:rsidRDefault="000F4192" w:rsidP="00F66D93">
      <w:pPr>
        <w:tabs>
          <w:tab w:val="left" w:pos="1286"/>
          <w:tab w:val="left" w:pos="1376"/>
          <w:tab w:val="left" w:pos="1556"/>
          <w:tab w:val="left" w:pos="2006"/>
        </w:tabs>
        <w:spacing w:after="0" w:line="360" w:lineRule="auto"/>
        <w:rPr>
          <w:rFonts w:ascii="Simplified Arabic" w:hAnsi="Simplified Arabic" w:cs="Simplified Arabic"/>
          <w:sz w:val="28"/>
          <w:szCs w:val="28"/>
        </w:rPr>
      </w:pPr>
      <w:r w:rsidRPr="007A0E60">
        <w:rPr>
          <w:rFonts w:ascii="Simplified Arabic" w:hAnsi="Simplified Arabic" w:cs="Simplified Arabic"/>
          <w:sz w:val="28"/>
          <w:szCs w:val="28"/>
          <w:rtl/>
        </w:rPr>
        <w:t>أظهرت النتائج أن الشركات التي تتبنى استراتيجيات تخطيط فعالة وتستخدم أنظمة متقدمة لإدارة الموارد، قد تمكنت من تحسين كفاءة سلاسل الإمداد بشكل ملحوظ. كما أثبتت الدراسة أن التخطيط المسبق لاحتياجات الشركة وتنبؤ الطلب بشكل دقيق قد قلل من التكاليف التشغيلية ورفع من مستوى الكفاءة</w:t>
      </w:r>
      <w:r w:rsidRPr="007A0E60">
        <w:rPr>
          <w:rFonts w:ascii="Simplified Arabic" w:hAnsi="Simplified Arabic" w:cs="Simplified Arabic"/>
          <w:sz w:val="28"/>
          <w:szCs w:val="28"/>
        </w:rPr>
        <w:t>.</w:t>
      </w:r>
    </w:p>
    <w:p w14:paraId="77CD2872" w14:textId="77777777" w:rsidR="000F4192" w:rsidRPr="007A0E60" w:rsidRDefault="000F4192" w:rsidP="00F66D93">
      <w:pPr>
        <w:tabs>
          <w:tab w:val="left" w:pos="1286"/>
          <w:tab w:val="left" w:pos="1376"/>
          <w:tab w:val="left" w:pos="1556"/>
          <w:tab w:val="left" w:pos="2006"/>
        </w:tabs>
        <w:spacing w:after="0" w:line="360" w:lineRule="auto"/>
        <w:rPr>
          <w:rFonts w:ascii="Simplified Arabic" w:hAnsi="Simplified Arabic" w:cs="Simplified Arabic"/>
          <w:sz w:val="28"/>
          <w:szCs w:val="28"/>
          <w:rtl/>
        </w:rPr>
      </w:pPr>
      <w:r w:rsidRPr="007A0E60">
        <w:rPr>
          <w:rFonts w:ascii="Simplified Arabic" w:hAnsi="Simplified Arabic" w:cs="Simplified Arabic"/>
          <w:sz w:val="28"/>
          <w:szCs w:val="28"/>
          <w:rtl/>
        </w:rPr>
        <w:t>أوصت الدراسة بتبني استراتيجيات التخطيط المتقدمة في جميع مراحل سلاسل الإمداد لتحسين الأداء وتقليل الهدر في الموارد</w:t>
      </w:r>
      <w:r w:rsidRPr="007A0E60">
        <w:rPr>
          <w:rFonts w:ascii="Simplified Arabic" w:hAnsi="Simplified Arabic" w:cs="Simplified Arabic"/>
          <w:sz w:val="28"/>
          <w:szCs w:val="28"/>
        </w:rPr>
        <w:t>.</w:t>
      </w:r>
    </w:p>
    <w:p w14:paraId="1CFFE5CF" w14:textId="77777777" w:rsidR="00F66D93" w:rsidRPr="007A0E60" w:rsidRDefault="00F66D93" w:rsidP="00F66D93">
      <w:pPr>
        <w:tabs>
          <w:tab w:val="left" w:pos="1286"/>
          <w:tab w:val="left" w:pos="1376"/>
          <w:tab w:val="left" w:pos="1556"/>
          <w:tab w:val="left" w:pos="2006"/>
        </w:tabs>
        <w:spacing w:after="0" w:line="360" w:lineRule="auto"/>
        <w:rPr>
          <w:rFonts w:ascii="Simplified Arabic" w:hAnsi="Simplified Arabic" w:cs="Simplified Arabic"/>
          <w:sz w:val="28"/>
          <w:szCs w:val="28"/>
        </w:rPr>
      </w:pPr>
    </w:p>
    <w:p w14:paraId="29E117C6" w14:textId="41C2A6BC" w:rsidR="00AD0EA0" w:rsidRPr="007A0E60" w:rsidRDefault="000F4192" w:rsidP="00CF3357">
      <w:pPr>
        <w:tabs>
          <w:tab w:val="left" w:pos="1286"/>
          <w:tab w:val="left" w:pos="1376"/>
          <w:tab w:val="left" w:pos="1556"/>
          <w:tab w:val="left" w:pos="2006"/>
        </w:tabs>
        <w:spacing w:line="360" w:lineRule="auto"/>
        <w:rPr>
          <w:rFonts w:ascii="Simplified Arabic" w:hAnsi="Simplified Arabic" w:cs="Simplified Arabic"/>
          <w:b/>
          <w:bCs/>
          <w:sz w:val="36"/>
          <w:szCs w:val="36"/>
          <w:rtl/>
        </w:rPr>
      </w:pPr>
      <w:r w:rsidRPr="007A0E60">
        <w:rPr>
          <w:rFonts w:ascii="Simplified Arabic" w:hAnsi="Simplified Arabic" w:cs="Simplified Arabic"/>
          <w:b/>
          <w:bCs/>
          <w:sz w:val="36"/>
          <w:szCs w:val="36"/>
          <w:rtl/>
        </w:rPr>
        <w:lastRenderedPageBreak/>
        <w:t xml:space="preserve">الدراسات الأجنبية </w:t>
      </w:r>
    </w:p>
    <w:p w14:paraId="328FE04D" w14:textId="532678BE" w:rsidR="000602A6" w:rsidRPr="007A0E60" w:rsidRDefault="000602A6" w:rsidP="00F66D93">
      <w:pPr>
        <w:tabs>
          <w:tab w:val="left" w:pos="1286"/>
          <w:tab w:val="left" w:pos="1376"/>
          <w:tab w:val="left" w:pos="1556"/>
          <w:tab w:val="left" w:pos="2006"/>
        </w:tabs>
        <w:spacing w:after="0" w:line="360" w:lineRule="auto"/>
        <w:rPr>
          <w:rFonts w:ascii="Simplified Arabic" w:hAnsi="Simplified Arabic" w:cs="Simplified Arabic"/>
          <w:b/>
          <w:bCs/>
          <w:sz w:val="28"/>
          <w:szCs w:val="28"/>
        </w:rPr>
      </w:pPr>
      <w:r w:rsidRPr="007A0E60">
        <w:rPr>
          <w:rFonts w:ascii="Simplified Arabic" w:hAnsi="Simplified Arabic" w:cs="Simplified Arabic"/>
          <w:b/>
          <w:bCs/>
          <w:sz w:val="28"/>
          <w:szCs w:val="28"/>
          <w:rtl/>
        </w:rPr>
        <w:t>دراسة</w:t>
      </w:r>
      <w:r w:rsidRPr="007A0E60">
        <w:rPr>
          <w:rFonts w:ascii="Simplified Arabic" w:hAnsi="Simplified Arabic" w:cs="Simplified Arabic"/>
          <w:b/>
          <w:bCs/>
          <w:sz w:val="28"/>
          <w:szCs w:val="28"/>
        </w:rPr>
        <w:t xml:space="preserve"> Lee and Shin (2020)</w:t>
      </w:r>
    </w:p>
    <w:p w14:paraId="549CC41C" w14:textId="77777777" w:rsidR="000602A6" w:rsidRPr="007A0E60" w:rsidRDefault="000602A6" w:rsidP="00F66D93">
      <w:pPr>
        <w:tabs>
          <w:tab w:val="left" w:pos="1286"/>
          <w:tab w:val="left" w:pos="1376"/>
          <w:tab w:val="left" w:pos="1556"/>
          <w:tab w:val="left" w:pos="2006"/>
        </w:tabs>
        <w:spacing w:after="0" w:line="360" w:lineRule="auto"/>
        <w:rPr>
          <w:rFonts w:ascii="Simplified Arabic" w:hAnsi="Simplified Arabic" w:cs="Simplified Arabic"/>
          <w:sz w:val="28"/>
          <w:szCs w:val="28"/>
        </w:rPr>
      </w:pPr>
      <w:r w:rsidRPr="007A0E60">
        <w:rPr>
          <w:rFonts w:ascii="Simplified Arabic" w:hAnsi="Simplified Arabic" w:cs="Simplified Arabic"/>
          <w:sz w:val="28"/>
          <w:szCs w:val="28"/>
          <w:rtl/>
        </w:rPr>
        <w:t>تناولت هذه الدراسة أثر الذكاء الاصطناعي على تحسين الكفاءة التشغيلية في الصناعات التحويلية. وقد استهدفت الدراسة تحليل كيفية توظيف النظم الخبيرة وتقنيات التعلم الآلي لتعزيز العمليات الإنتاجية وتقليل الفاقد في الموارد. استخدم الباحثان البيانات الثانوية من 50 شركة تصنيع عالمية، إلى جانب استبيانات وزعت على 300 مدير في مصانع متعددة حول استخدام تقنيات الذكاء الاصطناعي في مختلف مراحل الإنتاج</w:t>
      </w:r>
      <w:r w:rsidRPr="007A0E60">
        <w:rPr>
          <w:rFonts w:ascii="Simplified Arabic" w:hAnsi="Simplified Arabic" w:cs="Simplified Arabic"/>
          <w:sz w:val="28"/>
          <w:szCs w:val="28"/>
        </w:rPr>
        <w:t>.</w:t>
      </w:r>
    </w:p>
    <w:p w14:paraId="1D1C53B8" w14:textId="77777777" w:rsidR="000602A6" w:rsidRPr="007A0E60" w:rsidRDefault="000602A6" w:rsidP="00F66D93">
      <w:pPr>
        <w:tabs>
          <w:tab w:val="left" w:pos="1286"/>
          <w:tab w:val="left" w:pos="1376"/>
          <w:tab w:val="left" w:pos="1556"/>
          <w:tab w:val="left" w:pos="2006"/>
        </w:tabs>
        <w:spacing w:after="0" w:line="360" w:lineRule="auto"/>
        <w:rPr>
          <w:rFonts w:ascii="Simplified Arabic" w:hAnsi="Simplified Arabic" w:cs="Simplified Arabic"/>
          <w:sz w:val="28"/>
          <w:szCs w:val="28"/>
        </w:rPr>
      </w:pPr>
      <w:r w:rsidRPr="007A0E60">
        <w:rPr>
          <w:rFonts w:ascii="Simplified Arabic" w:hAnsi="Simplified Arabic" w:cs="Simplified Arabic"/>
          <w:sz w:val="28"/>
          <w:szCs w:val="28"/>
          <w:rtl/>
        </w:rPr>
        <w:t>أظهرت النتائج أن الشركات التي اعتمدت على الذكاء الاصطناعي شهدت زيادة في الكفاءة بنسبة 20% مقارنة بالشركات التي لم تعتمد على الذكاء الاصطناعي. كما تبين أن تقنيات الذكاء الاصطناعي أسهمت في تقليل الأخطاء البشرية وتسهيل عملية مراقبة الجودة</w:t>
      </w:r>
      <w:r w:rsidRPr="007A0E60">
        <w:rPr>
          <w:rFonts w:ascii="Simplified Arabic" w:hAnsi="Simplified Arabic" w:cs="Simplified Arabic"/>
          <w:sz w:val="28"/>
          <w:szCs w:val="28"/>
        </w:rPr>
        <w:t>.</w:t>
      </w:r>
    </w:p>
    <w:p w14:paraId="62C482BF" w14:textId="77777777" w:rsidR="000602A6" w:rsidRPr="007A0E60" w:rsidRDefault="000602A6" w:rsidP="00F66D93">
      <w:pPr>
        <w:tabs>
          <w:tab w:val="left" w:pos="1286"/>
          <w:tab w:val="left" w:pos="1376"/>
          <w:tab w:val="left" w:pos="1556"/>
          <w:tab w:val="left" w:pos="2006"/>
        </w:tabs>
        <w:spacing w:after="0" w:line="360" w:lineRule="auto"/>
        <w:rPr>
          <w:rFonts w:ascii="Simplified Arabic" w:hAnsi="Simplified Arabic" w:cs="Simplified Arabic"/>
          <w:sz w:val="28"/>
          <w:szCs w:val="28"/>
        </w:rPr>
      </w:pPr>
      <w:r w:rsidRPr="007A0E60">
        <w:rPr>
          <w:rFonts w:ascii="Simplified Arabic" w:hAnsi="Simplified Arabic" w:cs="Simplified Arabic"/>
          <w:sz w:val="28"/>
          <w:szCs w:val="28"/>
          <w:rtl/>
        </w:rPr>
        <w:t>وأوصت الدراسة بضرورة تعزيز استخدام تقنيات الذكاء الاصطناعي، ليس فقط في مراقبة الإنتاج، ولكن في التحليل الاستراتيجي لاحتياجات السوق المستقبلية لتحسين الإنتاجية الشاملة</w:t>
      </w:r>
      <w:r w:rsidRPr="007A0E60">
        <w:rPr>
          <w:rFonts w:ascii="Simplified Arabic" w:hAnsi="Simplified Arabic" w:cs="Simplified Arabic"/>
          <w:sz w:val="28"/>
          <w:szCs w:val="28"/>
        </w:rPr>
        <w:t>.</w:t>
      </w:r>
    </w:p>
    <w:p w14:paraId="46A1DDB5" w14:textId="3C00F357" w:rsidR="000602A6" w:rsidRPr="007A0E60" w:rsidRDefault="000602A6" w:rsidP="00F66D93">
      <w:pPr>
        <w:tabs>
          <w:tab w:val="left" w:pos="1286"/>
          <w:tab w:val="left" w:pos="1376"/>
          <w:tab w:val="left" w:pos="1556"/>
          <w:tab w:val="left" w:pos="2006"/>
        </w:tabs>
        <w:spacing w:after="0" w:line="360" w:lineRule="auto"/>
        <w:rPr>
          <w:rFonts w:ascii="Simplified Arabic" w:hAnsi="Simplified Arabic" w:cs="Simplified Arabic"/>
          <w:b/>
          <w:bCs/>
          <w:sz w:val="28"/>
          <w:szCs w:val="28"/>
        </w:rPr>
      </w:pPr>
      <w:r w:rsidRPr="007A0E60">
        <w:rPr>
          <w:rFonts w:ascii="Simplified Arabic" w:hAnsi="Simplified Arabic" w:cs="Simplified Arabic"/>
          <w:b/>
          <w:bCs/>
          <w:sz w:val="28"/>
          <w:szCs w:val="28"/>
          <w:rtl/>
        </w:rPr>
        <w:t>دراسة</w:t>
      </w:r>
      <w:r w:rsidRPr="007A0E60">
        <w:rPr>
          <w:rFonts w:ascii="Simplified Arabic" w:hAnsi="Simplified Arabic" w:cs="Simplified Arabic"/>
          <w:b/>
          <w:bCs/>
          <w:sz w:val="28"/>
          <w:szCs w:val="28"/>
        </w:rPr>
        <w:t xml:space="preserve"> Zhang et al. (2021)</w:t>
      </w:r>
    </w:p>
    <w:p w14:paraId="4AC33A6D" w14:textId="77777777" w:rsidR="000602A6" w:rsidRPr="007A0E60" w:rsidRDefault="000602A6" w:rsidP="00F66D93">
      <w:pPr>
        <w:tabs>
          <w:tab w:val="left" w:pos="1286"/>
          <w:tab w:val="left" w:pos="1376"/>
          <w:tab w:val="left" w:pos="1556"/>
          <w:tab w:val="left" w:pos="2006"/>
        </w:tabs>
        <w:spacing w:after="0" w:line="360" w:lineRule="auto"/>
        <w:rPr>
          <w:rFonts w:ascii="Simplified Arabic" w:hAnsi="Simplified Arabic" w:cs="Simplified Arabic"/>
          <w:sz w:val="28"/>
          <w:szCs w:val="28"/>
        </w:rPr>
      </w:pPr>
      <w:r w:rsidRPr="007A0E60">
        <w:rPr>
          <w:rFonts w:ascii="Simplified Arabic" w:hAnsi="Simplified Arabic" w:cs="Simplified Arabic"/>
          <w:sz w:val="28"/>
          <w:szCs w:val="28"/>
          <w:rtl/>
        </w:rPr>
        <w:t>تناولت هذه الدراسة كيفية تأثير الذكاء الاصطناعي على تحسين إدارة سلاسل الإمداد، وركزت على استخدام التحليلات الكبيرة</w:t>
      </w:r>
      <w:r w:rsidRPr="007A0E60">
        <w:rPr>
          <w:rFonts w:ascii="Simplified Arabic" w:hAnsi="Simplified Arabic" w:cs="Simplified Arabic"/>
          <w:sz w:val="28"/>
          <w:szCs w:val="28"/>
        </w:rPr>
        <w:t xml:space="preserve"> (Big Data) </w:t>
      </w:r>
      <w:r w:rsidRPr="007A0E60">
        <w:rPr>
          <w:rFonts w:ascii="Simplified Arabic" w:hAnsi="Simplified Arabic" w:cs="Simplified Arabic"/>
          <w:sz w:val="28"/>
          <w:szCs w:val="28"/>
          <w:rtl/>
        </w:rPr>
        <w:t>والتعلم الآلي في اتخاذ القرارات المتعلقة بإدارة المخزون والتنبؤ بالطلب. جمعت الدراسة البيانات من 10 شركات عالمية متخصصة في توزيع المنتجات الإلكترونية، واعتمدت على استبيانات وأدوات تحليل البيانات الضخمة</w:t>
      </w:r>
      <w:r w:rsidRPr="007A0E60">
        <w:rPr>
          <w:rFonts w:ascii="Simplified Arabic" w:hAnsi="Simplified Arabic" w:cs="Simplified Arabic"/>
          <w:sz w:val="28"/>
          <w:szCs w:val="28"/>
        </w:rPr>
        <w:t>.</w:t>
      </w:r>
    </w:p>
    <w:p w14:paraId="3EA540FD" w14:textId="77777777" w:rsidR="000602A6" w:rsidRPr="007A0E60" w:rsidRDefault="000602A6" w:rsidP="00F66D93">
      <w:pPr>
        <w:tabs>
          <w:tab w:val="left" w:pos="1286"/>
          <w:tab w:val="left" w:pos="1376"/>
          <w:tab w:val="left" w:pos="1556"/>
          <w:tab w:val="left" w:pos="2006"/>
        </w:tabs>
        <w:spacing w:after="0" w:line="360" w:lineRule="auto"/>
        <w:rPr>
          <w:rFonts w:ascii="Simplified Arabic" w:hAnsi="Simplified Arabic" w:cs="Simplified Arabic"/>
          <w:sz w:val="28"/>
          <w:szCs w:val="28"/>
        </w:rPr>
      </w:pPr>
      <w:r w:rsidRPr="007A0E60">
        <w:rPr>
          <w:rFonts w:ascii="Simplified Arabic" w:hAnsi="Simplified Arabic" w:cs="Simplified Arabic"/>
          <w:sz w:val="28"/>
          <w:szCs w:val="28"/>
          <w:rtl/>
        </w:rPr>
        <w:lastRenderedPageBreak/>
        <w:t>أظهرت النتائج أن الشركات التي تعتمد على الذكاء الاصطناعي في تحليل بيانات سلاسل الإمداد قد حققت كفاءة أكبر في توقع الطلبات وتقليل الفاقد. كما ساعدت الأدوات الذكية في تحسين التنسيق بين الموردين والمصانع وتبسيط عمليات النقل والتخزين</w:t>
      </w:r>
      <w:r w:rsidRPr="007A0E60">
        <w:rPr>
          <w:rFonts w:ascii="Simplified Arabic" w:hAnsi="Simplified Arabic" w:cs="Simplified Arabic"/>
          <w:sz w:val="28"/>
          <w:szCs w:val="28"/>
        </w:rPr>
        <w:t>.</w:t>
      </w:r>
    </w:p>
    <w:p w14:paraId="64BAF822" w14:textId="77777777" w:rsidR="000602A6" w:rsidRPr="007A0E60" w:rsidRDefault="000602A6" w:rsidP="00F66D93">
      <w:pPr>
        <w:tabs>
          <w:tab w:val="left" w:pos="1286"/>
          <w:tab w:val="left" w:pos="1376"/>
          <w:tab w:val="left" w:pos="1556"/>
          <w:tab w:val="left" w:pos="2006"/>
        </w:tabs>
        <w:spacing w:after="0" w:line="360" w:lineRule="auto"/>
        <w:rPr>
          <w:rFonts w:ascii="Simplified Arabic" w:hAnsi="Simplified Arabic" w:cs="Simplified Arabic"/>
          <w:sz w:val="28"/>
          <w:szCs w:val="28"/>
        </w:rPr>
      </w:pPr>
      <w:r w:rsidRPr="007A0E60">
        <w:rPr>
          <w:rFonts w:ascii="Simplified Arabic" w:hAnsi="Simplified Arabic" w:cs="Simplified Arabic"/>
          <w:sz w:val="28"/>
          <w:szCs w:val="28"/>
          <w:rtl/>
        </w:rPr>
        <w:t>أوصت الدراسة بضرورة دمج الذكاء الاصطناعي بشكل أكبر في إدارة سلاسل الإمداد لتحقيق أقصى فائدة من تحليلات البيانات في تحسين الأداء المؤسسي</w:t>
      </w:r>
      <w:r w:rsidRPr="007A0E60">
        <w:rPr>
          <w:rFonts w:ascii="Simplified Arabic" w:hAnsi="Simplified Arabic" w:cs="Simplified Arabic"/>
          <w:sz w:val="28"/>
          <w:szCs w:val="28"/>
        </w:rPr>
        <w:t>.</w:t>
      </w:r>
    </w:p>
    <w:p w14:paraId="51099C49" w14:textId="08E9798C" w:rsidR="000602A6" w:rsidRPr="007A0E60" w:rsidRDefault="000602A6" w:rsidP="00F66D93">
      <w:pPr>
        <w:tabs>
          <w:tab w:val="left" w:pos="1286"/>
          <w:tab w:val="left" w:pos="1376"/>
          <w:tab w:val="left" w:pos="1556"/>
          <w:tab w:val="left" w:pos="2006"/>
        </w:tabs>
        <w:spacing w:after="0" w:line="360" w:lineRule="auto"/>
        <w:rPr>
          <w:rFonts w:ascii="Simplified Arabic" w:hAnsi="Simplified Arabic" w:cs="Simplified Arabic"/>
          <w:b/>
          <w:bCs/>
          <w:sz w:val="28"/>
          <w:szCs w:val="28"/>
        </w:rPr>
      </w:pPr>
      <w:r w:rsidRPr="007A0E60">
        <w:rPr>
          <w:rFonts w:ascii="Simplified Arabic" w:hAnsi="Simplified Arabic" w:cs="Simplified Arabic"/>
          <w:b/>
          <w:bCs/>
          <w:sz w:val="28"/>
          <w:szCs w:val="28"/>
          <w:rtl/>
        </w:rPr>
        <w:t>دراسة</w:t>
      </w:r>
      <w:r w:rsidRPr="007A0E60">
        <w:rPr>
          <w:rFonts w:ascii="Simplified Arabic" w:hAnsi="Simplified Arabic" w:cs="Simplified Arabic"/>
          <w:b/>
          <w:bCs/>
          <w:sz w:val="28"/>
          <w:szCs w:val="28"/>
        </w:rPr>
        <w:t xml:space="preserve"> Johnson and Wong (2019)</w:t>
      </w:r>
    </w:p>
    <w:p w14:paraId="78BD7F0C" w14:textId="77777777" w:rsidR="000602A6" w:rsidRPr="007A0E60" w:rsidRDefault="000602A6" w:rsidP="00F66D93">
      <w:pPr>
        <w:tabs>
          <w:tab w:val="left" w:pos="1286"/>
          <w:tab w:val="left" w:pos="1376"/>
          <w:tab w:val="left" w:pos="1556"/>
          <w:tab w:val="left" w:pos="2006"/>
        </w:tabs>
        <w:spacing w:after="0" w:line="360" w:lineRule="auto"/>
        <w:rPr>
          <w:rFonts w:ascii="Simplified Arabic" w:hAnsi="Simplified Arabic" w:cs="Simplified Arabic"/>
          <w:sz w:val="28"/>
          <w:szCs w:val="28"/>
        </w:rPr>
      </w:pPr>
      <w:r w:rsidRPr="007A0E60">
        <w:rPr>
          <w:rFonts w:ascii="Simplified Arabic" w:hAnsi="Simplified Arabic" w:cs="Simplified Arabic"/>
          <w:sz w:val="28"/>
          <w:szCs w:val="28"/>
          <w:rtl/>
        </w:rPr>
        <w:t>ركزت هذه الدراسة على تحليل دور ممارسات "الإدارة الرشيقة</w:t>
      </w:r>
      <w:r w:rsidRPr="007A0E60">
        <w:rPr>
          <w:rFonts w:ascii="Simplified Arabic" w:hAnsi="Simplified Arabic" w:cs="Simplified Arabic"/>
          <w:sz w:val="28"/>
          <w:szCs w:val="28"/>
        </w:rPr>
        <w:t xml:space="preserve">" (Lean Practices) </w:t>
      </w:r>
      <w:r w:rsidRPr="007A0E60">
        <w:rPr>
          <w:rFonts w:ascii="Simplified Arabic" w:hAnsi="Simplified Arabic" w:cs="Simplified Arabic"/>
          <w:sz w:val="28"/>
          <w:szCs w:val="28"/>
          <w:rtl/>
        </w:rPr>
        <w:t>والقياسات الأداء في تحسين كفاءة سلاسل الإمداد في صناعة التجزئة. جمع الباحثان بيانات من 12 شركة تجزئة عالمية واستخدما استبيانات موزعة على 200 موظف من مختلف المستويات الوظيفية لتحليل الكفاءة التشغيلية</w:t>
      </w:r>
      <w:r w:rsidRPr="007A0E60">
        <w:rPr>
          <w:rFonts w:ascii="Simplified Arabic" w:hAnsi="Simplified Arabic" w:cs="Simplified Arabic"/>
          <w:sz w:val="28"/>
          <w:szCs w:val="28"/>
        </w:rPr>
        <w:t>.</w:t>
      </w:r>
    </w:p>
    <w:p w14:paraId="18BFEA18" w14:textId="77777777" w:rsidR="000602A6" w:rsidRPr="007A0E60" w:rsidRDefault="000602A6" w:rsidP="00F66D93">
      <w:pPr>
        <w:tabs>
          <w:tab w:val="left" w:pos="1286"/>
          <w:tab w:val="left" w:pos="1376"/>
          <w:tab w:val="left" w:pos="1556"/>
          <w:tab w:val="left" w:pos="2006"/>
        </w:tabs>
        <w:spacing w:after="0" w:line="360" w:lineRule="auto"/>
        <w:rPr>
          <w:rFonts w:ascii="Simplified Arabic" w:hAnsi="Simplified Arabic" w:cs="Simplified Arabic"/>
          <w:sz w:val="28"/>
          <w:szCs w:val="28"/>
        </w:rPr>
      </w:pPr>
      <w:r w:rsidRPr="007A0E60">
        <w:rPr>
          <w:rFonts w:ascii="Simplified Arabic" w:hAnsi="Simplified Arabic" w:cs="Simplified Arabic"/>
          <w:sz w:val="28"/>
          <w:szCs w:val="28"/>
          <w:rtl/>
        </w:rPr>
        <w:t>أظهرت النتائج أن استخدام ممارسات الإدارة الرشيقة قد أسهم في تحسين الكفاءة التشغيلية بنسبة 15%، من خلال تقليل الفاقد في الموارد وتبسيط العمليات اللوجستية. كما أن وجود مؤشرات أداء واضحة ساعد في تحسين عمليات المتابعة واتخاذ القرارات بناءً على البيانات</w:t>
      </w:r>
      <w:r w:rsidRPr="007A0E60">
        <w:rPr>
          <w:rFonts w:ascii="Simplified Arabic" w:hAnsi="Simplified Arabic" w:cs="Simplified Arabic"/>
          <w:sz w:val="28"/>
          <w:szCs w:val="28"/>
        </w:rPr>
        <w:t>.</w:t>
      </w:r>
    </w:p>
    <w:p w14:paraId="15846294" w14:textId="77777777" w:rsidR="000602A6" w:rsidRPr="007A0E60" w:rsidRDefault="000602A6" w:rsidP="00F66D93">
      <w:pPr>
        <w:tabs>
          <w:tab w:val="left" w:pos="1286"/>
          <w:tab w:val="left" w:pos="1376"/>
          <w:tab w:val="left" w:pos="1556"/>
          <w:tab w:val="left" w:pos="2006"/>
        </w:tabs>
        <w:spacing w:after="0" w:line="360" w:lineRule="auto"/>
        <w:rPr>
          <w:rFonts w:ascii="Simplified Arabic" w:hAnsi="Simplified Arabic" w:cs="Simplified Arabic"/>
          <w:b/>
          <w:bCs/>
          <w:sz w:val="28"/>
          <w:szCs w:val="28"/>
        </w:rPr>
      </w:pPr>
      <w:r w:rsidRPr="007A0E60">
        <w:rPr>
          <w:rFonts w:ascii="Simplified Arabic" w:hAnsi="Simplified Arabic" w:cs="Simplified Arabic"/>
          <w:sz w:val="28"/>
          <w:szCs w:val="28"/>
          <w:rtl/>
        </w:rPr>
        <w:t>وأوصت الدراسة بضرورة تطبيق منهجيات الإدارة الرشيقة بشكل أكبر في إدارة سلاسل الإمداد، وتطوير أنظمة لقياس الأداء بشكل مستمر لتحسين العمليات وتحقيق الاستدامة</w:t>
      </w:r>
      <w:r w:rsidRPr="007A0E60">
        <w:rPr>
          <w:rFonts w:ascii="Simplified Arabic" w:hAnsi="Simplified Arabic" w:cs="Simplified Arabic"/>
          <w:b/>
          <w:bCs/>
          <w:sz w:val="28"/>
          <w:szCs w:val="28"/>
        </w:rPr>
        <w:t>.</w:t>
      </w:r>
    </w:p>
    <w:p w14:paraId="3F8A3482" w14:textId="1B434491" w:rsidR="000602A6" w:rsidRPr="007A0E60" w:rsidRDefault="000602A6" w:rsidP="00F66D93">
      <w:pPr>
        <w:tabs>
          <w:tab w:val="left" w:pos="1286"/>
          <w:tab w:val="left" w:pos="1376"/>
          <w:tab w:val="left" w:pos="1556"/>
          <w:tab w:val="left" w:pos="2006"/>
        </w:tabs>
        <w:spacing w:after="0" w:line="360" w:lineRule="auto"/>
        <w:rPr>
          <w:rFonts w:ascii="Simplified Arabic" w:hAnsi="Simplified Arabic" w:cs="Simplified Arabic"/>
          <w:b/>
          <w:bCs/>
          <w:sz w:val="28"/>
          <w:szCs w:val="28"/>
        </w:rPr>
      </w:pPr>
      <w:r w:rsidRPr="007A0E60">
        <w:rPr>
          <w:rFonts w:ascii="Simplified Arabic" w:hAnsi="Simplified Arabic" w:cs="Simplified Arabic"/>
          <w:b/>
          <w:bCs/>
          <w:sz w:val="28"/>
          <w:szCs w:val="28"/>
          <w:rtl/>
        </w:rPr>
        <w:t>دراسة</w:t>
      </w:r>
      <w:r w:rsidRPr="007A0E60">
        <w:rPr>
          <w:rFonts w:ascii="Simplified Arabic" w:hAnsi="Simplified Arabic" w:cs="Simplified Arabic"/>
          <w:b/>
          <w:bCs/>
          <w:sz w:val="28"/>
          <w:szCs w:val="28"/>
        </w:rPr>
        <w:t xml:space="preserve"> Patel and Singh (2020)</w:t>
      </w:r>
    </w:p>
    <w:p w14:paraId="340D39E4" w14:textId="77777777" w:rsidR="000602A6" w:rsidRPr="007A0E60" w:rsidRDefault="000602A6" w:rsidP="00F66D93">
      <w:pPr>
        <w:tabs>
          <w:tab w:val="left" w:pos="1286"/>
          <w:tab w:val="left" w:pos="1376"/>
          <w:tab w:val="left" w:pos="1556"/>
          <w:tab w:val="left" w:pos="2006"/>
        </w:tabs>
        <w:spacing w:after="0" w:line="360" w:lineRule="auto"/>
        <w:rPr>
          <w:rFonts w:ascii="Simplified Arabic" w:hAnsi="Simplified Arabic" w:cs="Simplified Arabic"/>
          <w:b/>
          <w:bCs/>
          <w:sz w:val="28"/>
          <w:szCs w:val="28"/>
        </w:rPr>
      </w:pPr>
      <w:r w:rsidRPr="007A0E60">
        <w:rPr>
          <w:rFonts w:ascii="Simplified Arabic" w:hAnsi="Simplified Arabic" w:cs="Simplified Arabic"/>
          <w:b/>
          <w:bCs/>
          <w:sz w:val="28"/>
          <w:szCs w:val="28"/>
          <w:rtl/>
        </w:rPr>
        <w:t>تناولت هذه الدراسة كيفية تحسين كفاءة سلاسل الإمداد من خلال تحليل البيانات اللحظية</w:t>
      </w:r>
      <w:r w:rsidRPr="007A0E60">
        <w:rPr>
          <w:rFonts w:ascii="Simplified Arabic" w:hAnsi="Simplified Arabic" w:cs="Simplified Arabic"/>
          <w:b/>
          <w:bCs/>
          <w:sz w:val="28"/>
          <w:szCs w:val="28"/>
        </w:rPr>
        <w:t xml:space="preserve"> (Real-Time Data) </w:t>
      </w:r>
      <w:r w:rsidRPr="007A0E60">
        <w:rPr>
          <w:rFonts w:ascii="Simplified Arabic" w:hAnsi="Simplified Arabic" w:cs="Simplified Arabic"/>
          <w:b/>
          <w:bCs/>
          <w:sz w:val="28"/>
          <w:szCs w:val="28"/>
          <w:rtl/>
        </w:rPr>
        <w:t>والتحليلات الأداء. اعتمد الباحثان على دراسة حالات متعددة في قطاع الصناعات الغذائية في الهند، حيث تم تحليل بيانات من 15 مصنعاً وشركة توزيع. استخدمت الدراسة المقابلات والاستبيانات لجمع البيانات من 250 موظفاً يعملون في إدارة سلاسل الإمداد</w:t>
      </w:r>
      <w:r w:rsidRPr="007A0E60">
        <w:rPr>
          <w:rFonts w:ascii="Simplified Arabic" w:hAnsi="Simplified Arabic" w:cs="Simplified Arabic"/>
          <w:b/>
          <w:bCs/>
          <w:sz w:val="28"/>
          <w:szCs w:val="28"/>
        </w:rPr>
        <w:t>.</w:t>
      </w:r>
    </w:p>
    <w:p w14:paraId="7A72B16C" w14:textId="77777777" w:rsidR="000602A6" w:rsidRPr="007A0E60" w:rsidRDefault="000602A6" w:rsidP="00F66D93">
      <w:pPr>
        <w:tabs>
          <w:tab w:val="left" w:pos="1286"/>
          <w:tab w:val="left" w:pos="1376"/>
          <w:tab w:val="left" w:pos="1556"/>
          <w:tab w:val="left" w:pos="2006"/>
        </w:tabs>
        <w:spacing w:after="0" w:line="360" w:lineRule="auto"/>
        <w:rPr>
          <w:rFonts w:ascii="Simplified Arabic" w:hAnsi="Simplified Arabic" w:cs="Simplified Arabic"/>
          <w:b/>
          <w:bCs/>
          <w:sz w:val="28"/>
          <w:szCs w:val="28"/>
        </w:rPr>
      </w:pPr>
      <w:r w:rsidRPr="007A0E60">
        <w:rPr>
          <w:rFonts w:ascii="Simplified Arabic" w:hAnsi="Simplified Arabic" w:cs="Simplified Arabic"/>
          <w:b/>
          <w:bCs/>
          <w:sz w:val="28"/>
          <w:szCs w:val="28"/>
          <w:rtl/>
        </w:rPr>
        <w:lastRenderedPageBreak/>
        <w:t>أظهرت النتائج أن استخدام البيانات اللحظية لتحليل تدفق الموارد وتحديد العقبات التشغيلية ساعد في تحسين كفاءة العمليات بنسبة 18%. كما ساعدت التحليلات اللحظية في تقليل وقت الاستجابة وتحسين دقة اتخاذ القرارات المتعلقة بتوريد المواد الخام وإدارة المخزون</w:t>
      </w:r>
      <w:r w:rsidRPr="007A0E60">
        <w:rPr>
          <w:rFonts w:ascii="Simplified Arabic" w:hAnsi="Simplified Arabic" w:cs="Simplified Arabic"/>
          <w:b/>
          <w:bCs/>
          <w:sz w:val="28"/>
          <w:szCs w:val="28"/>
        </w:rPr>
        <w:t>.</w:t>
      </w:r>
    </w:p>
    <w:p w14:paraId="295328EA" w14:textId="7ECF3845" w:rsidR="00313F63" w:rsidRPr="007A0E60" w:rsidRDefault="000602A6" w:rsidP="00F66D93">
      <w:pPr>
        <w:tabs>
          <w:tab w:val="left" w:pos="1286"/>
          <w:tab w:val="left" w:pos="1376"/>
          <w:tab w:val="left" w:pos="1556"/>
          <w:tab w:val="left" w:pos="2006"/>
        </w:tabs>
        <w:spacing w:after="0" w:line="360" w:lineRule="auto"/>
        <w:rPr>
          <w:rFonts w:ascii="Simplified Arabic" w:hAnsi="Simplified Arabic" w:cs="Simplified Arabic"/>
          <w:b/>
          <w:bCs/>
          <w:sz w:val="28"/>
          <w:szCs w:val="28"/>
          <w:rtl/>
        </w:rPr>
      </w:pPr>
      <w:r w:rsidRPr="007A0E60">
        <w:rPr>
          <w:rFonts w:ascii="Simplified Arabic" w:hAnsi="Simplified Arabic" w:cs="Simplified Arabic"/>
          <w:b/>
          <w:bCs/>
          <w:sz w:val="28"/>
          <w:szCs w:val="28"/>
          <w:rtl/>
        </w:rPr>
        <w:t>أوصت الدراسة بتعزيز استخدام البيانات اللحظية في جميع مراحل سلسلة الإمداد لزيادة الكفاءة التشغيلية والتكيف السريع مع تغيرات الطلب في السوق</w:t>
      </w:r>
    </w:p>
    <w:p w14:paraId="12B663B9" w14:textId="77777777" w:rsidR="00EE5B8E" w:rsidRPr="007A0E60" w:rsidRDefault="00EE5B8E" w:rsidP="00CF3357">
      <w:pPr>
        <w:pStyle w:val="ListParagraph"/>
        <w:tabs>
          <w:tab w:val="left" w:pos="1286"/>
          <w:tab w:val="left" w:pos="1376"/>
        </w:tabs>
        <w:spacing w:line="360" w:lineRule="auto"/>
        <w:outlineLvl w:val="0"/>
        <w:rPr>
          <w:rFonts w:ascii="Simplified Arabic" w:hAnsi="Simplified Arabic" w:cs="Simplified Arabic"/>
          <w:b/>
          <w:bCs/>
          <w:sz w:val="36"/>
          <w:szCs w:val="36"/>
          <w:rtl/>
        </w:rPr>
      </w:pPr>
    </w:p>
    <w:p w14:paraId="2F25F6DE" w14:textId="77777777" w:rsidR="00EE5B8E" w:rsidRPr="007A0E60" w:rsidRDefault="00EE5B8E" w:rsidP="00CF3357">
      <w:pPr>
        <w:pStyle w:val="ListParagraph"/>
        <w:tabs>
          <w:tab w:val="left" w:pos="1286"/>
          <w:tab w:val="left" w:pos="1376"/>
        </w:tabs>
        <w:spacing w:line="360" w:lineRule="auto"/>
        <w:outlineLvl w:val="0"/>
        <w:rPr>
          <w:rFonts w:ascii="Simplified Arabic" w:hAnsi="Simplified Arabic" w:cs="Simplified Arabic"/>
          <w:b/>
          <w:bCs/>
          <w:sz w:val="36"/>
          <w:szCs w:val="36"/>
          <w:rtl/>
        </w:rPr>
      </w:pPr>
    </w:p>
    <w:p w14:paraId="4F7F6E6B" w14:textId="77777777" w:rsidR="007A0E60" w:rsidRPr="00314D64" w:rsidRDefault="007A0E60" w:rsidP="00CF3357">
      <w:pPr>
        <w:tabs>
          <w:tab w:val="left" w:pos="1286"/>
          <w:tab w:val="left" w:pos="1376"/>
        </w:tabs>
        <w:spacing w:line="360" w:lineRule="auto"/>
        <w:outlineLvl w:val="0"/>
        <w:rPr>
          <w:rFonts w:ascii="Simplified Arabic" w:hAnsi="Simplified Arabic" w:cs="Simplified Arabic"/>
          <w:b/>
          <w:bCs/>
          <w:sz w:val="36"/>
          <w:szCs w:val="36"/>
          <w:rtl/>
        </w:rPr>
      </w:pPr>
    </w:p>
    <w:p w14:paraId="3CCF7297" w14:textId="35753B57" w:rsidR="003103A6" w:rsidRPr="007A0E60" w:rsidRDefault="005A476E" w:rsidP="00EE5B8E">
      <w:pPr>
        <w:tabs>
          <w:tab w:val="left" w:pos="1286"/>
          <w:tab w:val="left" w:pos="1376"/>
        </w:tabs>
        <w:spacing w:line="360" w:lineRule="auto"/>
        <w:jc w:val="both"/>
        <w:outlineLvl w:val="0"/>
        <w:rPr>
          <w:rFonts w:ascii="Simplified Arabic" w:hAnsi="Simplified Arabic" w:cs="Simplified Arabic"/>
          <w:b/>
          <w:bCs/>
          <w:sz w:val="36"/>
          <w:szCs w:val="36"/>
          <w:rtl/>
        </w:rPr>
      </w:pPr>
      <w:bookmarkStart w:id="23" w:name="_Toc180535534"/>
      <w:bookmarkStart w:id="24" w:name="_Hlk180520527"/>
      <w:r w:rsidRPr="007A0E60">
        <w:rPr>
          <w:rFonts w:ascii="Simplified Arabic" w:hAnsi="Simplified Arabic" w:cs="Simplified Arabic"/>
          <w:b/>
          <w:bCs/>
          <w:sz w:val="36"/>
          <w:szCs w:val="36"/>
          <w:rtl/>
        </w:rPr>
        <w:t xml:space="preserve">الفصل </w:t>
      </w:r>
      <w:r w:rsidR="00853DAF" w:rsidRPr="007A0E60">
        <w:rPr>
          <w:rFonts w:ascii="Simplified Arabic" w:hAnsi="Simplified Arabic" w:cs="Simplified Arabic" w:hint="cs"/>
          <w:b/>
          <w:bCs/>
          <w:sz w:val="36"/>
          <w:szCs w:val="36"/>
          <w:rtl/>
        </w:rPr>
        <w:t>الثاني:</w:t>
      </w:r>
      <w:r w:rsidRPr="007A0E60">
        <w:rPr>
          <w:rFonts w:ascii="Simplified Arabic" w:hAnsi="Simplified Arabic" w:cs="Simplified Arabic"/>
          <w:b/>
          <w:bCs/>
          <w:sz w:val="36"/>
          <w:szCs w:val="36"/>
          <w:rtl/>
        </w:rPr>
        <w:t xml:space="preserve"> </w:t>
      </w:r>
      <w:r w:rsidR="00853DAF" w:rsidRPr="007A0E60">
        <w:rPr>
          <w:rFonts w:ascii="Simplified Arabic" w:hAnsi="Simplified Arabic" w:cs="Simplified Arabic" w:hint="cs"/>
          <w:b/>
          <w:bCs/>
          <w:sz w:val="36"/>
          <w:szCs w:val="36"/>
          <w:rtl/>
        </w:rPr>
        <w:t>الإطار</w:t>
      </w:r>
      <w:r w:rsidRPr="007A0E60">
        <w:rPr>
          <w:rFonts w:ascii="Simplified Arabic" w:hAnsi="Simplified Arabic" w:cs="Simplified Arabic"/>
          <w:b/>
          <w:bCs/>
          <w:sz w:val="36"/>
          <w:szCs w:val="36"/>
          <w:rtl/>
        </w:rPr>
        <w:t xml:space="preserve"> </w:t>
      </w:r>
      <w:r w:rsidR="000602A6" w:rsidRPr="007A0E60">
        <w:rPr>
          <w:rFonts w:ascii="Simplified Arabic" w:hAnsi="Simplified Arabic" w:cs="Simplified Arabic"/>
          <w:b/>
          <w:bCs/>
          <w:sz w:val="36"/>
          <w:szCs w:val="36"/>
          <w:rtl/>
        </w:rPr>
        <w:t>النظري</w:t>
      </w:r>
      <w:bookmarkEnd w:id="23"/>
    </w:p>
    <w:p w14:paraId="39439D97" w14:textId="3E0561B5" w:rsidR="005A476E" w:rsidRPr="007A0E60" w:rsidRDefault="005A476E" w:rsidP="00EE5B8E">
      <w:pPr>
        <w:spacing w:after="160" w:line="360" w:lineRule="auto"/>
        <w:jc w:val="both"/>
        <w:outlineLvl w:val="0"/>
        <w:rPr>
          <w:rFonts w:ascii="Simplified Arabic" w:eastAsia="Calibri" w:hAnsi="Simplified Arabic" w:cs="Simplified Arabic"/>
          <w:b/>
          <w:bCs/>
          <w:sz w:val="32"/>
          <w:szCs w:val="32"/>
          <w:rtl/>
          <w:lang w:bidi="ar-EG"/>
        </w:rPr>
      </w:pPr>
      <w:bookmarkStart w:id="25" w:name="_Toc180535535"/>
      <w:r w:rsidRPr="007A0E60">
        <w:rPr>
          <w:rFonts w:ascii="Simplified Arabic" w:eastAsia="Calibri" w:hAnsi="Simplified Arabic" w:cs="Simplified Arabic"/>
          <w:b/>
          <w:bCs/>
          <w:sz w:val="32"/>
          <w:szCs w:val="32"/>
          <w:rtl/>
          <w:lang w:bidi="ar-EG"/>
        </w:rPr>
        <w:t xml:space="preserve">المبحث </w:t>
      </w:r>
      <w:r w:rsidR="006310CF" w:rsidRPr="007A0E60">
        <w:rPr>
          <w:rFonts w:ascii="Simplified Arabic" w:eastAsia="Calibri" w:hAnsi="Simplified Arabic" w:cs="Simplified Arabic"/>
          <w:b/>
          <w:bCs/>
          <w:sz w:val="32"/>
          <w:szCs w:val="32"/>
          <w:rtl/>
          <w:lang w:bidi="ar-EG"/>
        </w:rPr>
        <w:t>الأول:</w:t>
      </w:r>
      <w:r w:rsidRPr="007A0E60">
        <w:rPr>
          <w:rFonts w:ascii="Simplified Arabic" w:eastAsia="Calibri" w:hAnsi="Simplified Arabic" w:cs="Simplified Arabic"/>
          <w:b/>
          <w:bCs/>
          <w:sz w:val="32"/>
          <w:szCs w:val="32"/>
          <w:rtl/>
          <w:lang w:bidi="ar-EG"/>
        </w:rPr>
        <w:t xml:space="preserve"> الذكاء </w:t>
      </w:r>
      <w:r w:rsidR="000602A6" w:rsidRPr="007A0E60">
        <w:rPr>
          <w:rFonts w:ascii="Simplified Arabic" w:eastAsia="Calibri" w:hAnsi="Simplified Arabic" w:cs="Simplified Arabic"/>
          <w:b/>
          <w:bCs/>
          <w:sz w:val="32"/>
          <w:szCs w:val="32"/>
          <w:rtl/>
          <w:lang w:bidi="ar-EG"/>
        </w:rPr>
        <w:t>الاصطناعي</w:t>
      </w:r>
      <w:bookmarkEnd w:id="25"/>
      <w:r w:rsidRPr="007A0E60">
        <w:rPr>
          <w:rFonts w:ascii="Simplified Arabic" w:eastAsia="Calibri" w:hAnsi="Simplified Arabic" w:cs="Simplified Arabic"/>
          <w:b/>
          <w:bCs/>
          <w:sz w:val="32"/>
          <w:szCs w:val="32"/>
          <w:rtl/>
          <w:lang w:bidi="ar-EG"/>
        </w:rPr>
        <w:t xml:space="preserve"> </w:t>
      </w:r>
    </w:p>
    <w:p w14:paraId="72016CEA" w14:textId="77777777" w:rsidR="005A476E" w:rsidRPr="007A0E60" w:rsidRDefault="005A476E" w:rsidP="00EE5B8E">
      <w:pPr>
        <w:spacing w:after="160" w:line="360" w:lineRule="auto"/>
        <w:jc w:val="both"/>
        <w:outlineLvl w:val="0"/>
        <w:rPr>
          <w:rFonts w:ascii="Simplified Arabic" w:eastAsia="Calibri" w:hAnsi="Simplified Arabic" w:cs="Simplified Arabic"/>
          <w:sz w:val="28"/>
          <w:szCs w:val="28"/>
          <w:rtl/>
          <w:lang w:bidi="ar-EG"/>
        </w:rPr>
      </w:pPr>
      <w:bookmarkStart w:id="26" w:name="_Toc180535536"/>
      <w:r w:rsidRPr="007A0E60">
        <w:rPr>
          <w:rFonts w:ascii="Simplified Arabic" w:eastAsia="Calibri" w:hAnsi="Simplified Arabic" w:cs="Simplified Arabic"/>
          <w:sz w:val="28"/>
          <w:szCs w:val="28"/>
          <w:rtl/>
          <w:lang w:bidi="ar-EG"/>
        </w:rPr>
        <w:t>1) الذكاء الاصطناعي:</w:t>
      </w:r>
      <w:bookmarkEnd w:id="26"/>
    </w:p>
    <w:p w14:paraId="3BBC3CA7" w14:textId="6F823DC9" w:rsidR="005A476E" w:rsidRPr="007A0E60" w:rsidRDefault="005A476E" w:rsidP="00EE5B8E">
      <w:pPr>
        <w:spacing w:after="160" w:line="360" w:lineRule="auto"/>
        <w:jc w:val="both"/>
        <w:rPr>
          <w:rFonts w:ascii="Simplified Arabic" w:eastAsia="Calibri" w:hAnsi="Simplified Arabic" w:cs="Simplified Arabic"/>
          <w:sz w:val="28"/>
          <w:szCs w:val="28"/>
          <w:rtl/>
          <w:lang w:bidi="ar-EG"/>
        </w:rPr>
      </w:pPr>
      <w:r w:rsidRPr="007A0E60">
        <w:rPr>
          <w:rFonts w:ascii="Simplified Arabic" w:eastAsia="Calibri" w:hAnsi="Simplified Arabic" w:cs="Simplified Arabic"/>
          <w:sz w:val="28"/>
          <w:szCs w:val="28"/>
          <w:rtl/>
          <w:lang w:bidi="ar-EG"/>
        </w:rPr>
        <w:t>بدأ الاهتمام بمفهوم الذكاء الاصطناعي قبل الخمسينيات من القرن الماضي، حيث كان مندرجًا بطريقة غير مباشرة ضمن عدد من العلوم الأخرى مثل علم الوراثة والجينات، ومع انتشار الحواسيب وتعدد استخداماتها وتطور التكنولوجيا ظهر وتطور مفهوم الذكاء الاصطناعي الذي أخذ تطبيقات أوسع ذات أغراض عامة مثل الإدراك والتعليل المنطقي، وأيضًا نمى استخدامه في بعض الأغراض الخاصة مثل التشخيص الطبي وإدارة الأعمال. (خوالد وعبد العزيز، 2019)</w:t>
      </w:r>
    </w:p>
    <w:p w14:paraId="3F6F9F05" w14:textId="72892A79" w:rsidR="005A476E" w:rsidRPr="007A0E60" w:rsidRDefault="005A476E" w:rsidP="00EE5B8E">
      <w:pPr>
        <w:spacing w:after="160" w:line="360" w:lineRule="auto"/>
        <w:jc w:val="both"/>
        <w:rPr>
          <w:rFonts w:ascii="Simplified Arabic" w:eastAsia="Calibri" w:hAnsi="Simplified Arabic" w:cs="Simplified Arabic"/>
          <w:sz w:val="28"/>
          <w:szCs w:val="28"/>
          <w:rtl/>
          <w:lang w:bidi="ar-EG"/>
        </w:rPr>
      </w:pPr>
      <w:r w:rsidRPr="007A0E60">
        <w:rPr>
          <w:rFonts w:ascii="Simplified Arabic" w:eastAsia="Calibri" w:hAnsi="Simplified Arabic" w:cs="Simplified Arabic"/>
          <w:sz w:val="28"/>
          <w:szCs w:val="28"/>
          <w:rtl/>
          <w:lang w:bidi="ar-EG"/>
        </w:rPr>
        <w:lastRenderedPageBreak/>
        <w:t>ويعود السبب في اهتمام منظمات الأعمال والشركات والمؤسسات بالذكاء الصناعي لعدة أسباب منها (بوعوة، 2019) &amp; (</w:t>
      </w:r>
      <w:r w:rsidRPr="007A0E60">
        <w:rPr>
          <w:rFonts w:ascii="Simplified Arabic" w:eastAsia="Calibri" w:hAnsi="Simplified Arabic" w:cs="Simplified Arabic"/>
          <w:sz w:val="28"/>
          <w:szCs w:val="28"/>
          <w:lang w:bidi="ar-EG"/>
        </w:rPr>
        <w:t>Chukwudi et al., 2018</w:t>
      </w:r>
      <w:r w:rsidRPr="007A0E60">
        <w:rPr>
          <w:rFonts w:ascii="Simplified Arabic" w:eastAsia="Calibri" w:hAnsi="Simplified Arabic" w:cs="Simplified Arabic"/>
          <w:sz w:val="28"/>
          <w:szCs w:val="28"/>
          <w:rtl/>
          <w:lang w:bidi="ar-EG"/>
        </w:rPr>
        <w:t>):</w:t>
      </w:r>
    </w:p>
    <w:p w14:paraId="3834602E" w14:textId="60DF3998" w:rsidR="005A476E" w:rsidRPr="007A0E60" w:rsidRDefault="005A476E" w:rsidP="00EE5B8E">
      <w:pPr>
        <w:numPr>
          <w:ilvl w:val="0"/>
          <w:numId w:val="13"/>
        </w:numPr>
        <w:spacing w:after="160" w:line="360" w:lineRule="auto"/>
        <w:contextualSpacing/>
        <w:jc w:val="both"/>
        <w:rPr>
          <w:rFonts w:ascii="Simplified Arabic" w:eastAsia="Calibri" w:hAnsi="Simplified Arabic" w:cs="Simplified Arabic"/>
          <w:sz w:val="28"/>
          <w:szCs w:val="28"/>
          <w:lang w:bidi="ar-EG"/>
        </w:rPr>
      </w:pPr>
      <w:r w:rsidRPr="007A0E60">
        <w:rPr>
          <w:rFonts w:ascii="Simplified Arabic" w:eastAsia="Calibri" w:hAnsi="Simplified Arabic" w:cs="Simplified Arabic"/>
          <w:sz w:val="28"/>
          <w:szCs w:val="28"/>
          <w:rtl/>
          <w:lang w:bidi="ar-EG"/>
        </w:rPr>
        <w:t>إنشاء قاعدة معرفية تدعم الذاكرة المؤسسي ة والتي تمكن العاملين من الرجوع إليها للحصول على المعرفة وتعلم القواعد التجريبية التي لا يمكن الحصول عليها من الكتب والوثائق.</w:t>
      </w:r>
    </w:p>
    <w:p w14:paraId="4C5A84A0" w14:textId="77777777" w:rsidR="005A476E" w:rsidRPr="007A0E60" w:rsidRDefault="005A476E" w:rsidP="00EE5B8E">
      <w:pPr>
        <w:numPr>
          <w:ilvl w:val="0"/>
          <w:numId w:val="13"/>
        </w:numPr>
        <w:spacing w:after="160" w:line="360" w:lineRule="auto"/>
        <w:contextualSpacing/>
        <w:jc w:val="both"/>
        <w:rPr>
          <w:rFonts w:ascii="Simplified Arabic" w:eastAsia="Calibri" w:hAnsi="Simplified Arabic" w:cs="Simplified Arabic"/>
          <w:sz w:val="28"/>
          <w:szCs w:val="28"/>
          <w:lang w:bidi="ar-EG"/>
        </w:rPr>
      </w:pPr>
      <w:r w:rsidRPr="007A0E60">
        <w:rPr>
          <w:rFonts w:ascii="Simplified Arabic" w:eastAsia="Calibri" w:hAnsi="Simplified Arabic" w:cs="Simplified Arabic"/>
          <w:sz w:val="28"/>
          <w:szCs w:val="28"/>
          <w:rtl/>
          <w:lang w:bidi="ar-EG"/>
        </w:rPr>
        <w:t>تخزين والاحتفاظ بالمعرفة المرتبطة بالذكاء الاصطناعي خوفًا من فقدانها أو تسريبها أو ضياعها وذلك بسبب دوران العاملين.</w:t>
      </w:r>
    </w:p>
    <w:p w14:paraId="479EC5A4" w14:textId="77777777" w:rsidR="005A476E" w:rsidRPr="007A0E60" w:rsidRDefault="005A476E" w:rsidP="00EE5B8E">
      <w:pPr>
        <w:numPr>
          <w:ilvl w:val="0"/>
          <w:numId w:val="13"/>
        </w:numPr>
        <w:spacing w:after="160" w:line="360" w:lineRule="auto"/>
        <w:contextualSpacing/>
        <w:jc w:val="both"/>
        <w:rPr>
          <w:rFonts w:ascii="Simplified Arabic" w:eastAsia="Calibri" w:hAnsi="Simplified Arabic" w:cs="Simplified Arabic"/>
          <w:sz w:val="28"/>
          <w:szCs w:val="28"/>
          <w:lang w:bidi="ar-EG"/>
        </w:rPr>
      </w:pPr>
      <w:r w:rsidRPr="007A0E60">
        <w:rPr>
          <w:rFonts w:ascii="Simplified Arabic" w:eastAsia="Calibri" w:hAnsi="Simplified Arabic" w:cs="Simplified Arabic"/>
          <w:sz w:val="28"/>
          <w:szCs w:val="28"/>
          <w:rtl/>
          <w:lang w:bidi="ar-EG"/>
        </w:rPr>
        <w:t>إنشاء آلية وأجهزة لا تكون خاضعة للمشاعر والعواطف البشرية كالقلق أو التعب أو الإرهاق وخاصة في المنظمات التي يتميز العمل بها بالإرهاق وتكون معرضة للخطر.</w:t>
      </w:r>
    </w:p>
    <w:p w14:paraId="3111046A" w14:textId="77777777" w:rsidR="005A476E" w:rsidRPr="007A0E60" w:rsidRDefault="005A476E" w:rsidP="00EE5B8E">
      <w:pPr>
        <w:numPr>
          <w:ilvl w:val="0"/>
          <w:numId w:val="13"/>
        </w:numPr>
        <w:spacing w:after="160" w:line="360" w:lineRule="auto"/>
        <w:contextualSpacing/>
        <w:jc w:val="both"/>
        <w:rPr>
          <w:rFonts w:ascii="Simplified Arabic" w:eastAsia="Calibri" w:hAnsi="Simplified Arabic" w:cs="Simplified Arabic"/>
          <w:sz w:val="28"/>
          <w:szCs w:val="28"/>
          <w:lang w:bidi="ar-EG"/>
        </w:rPr>
      </w:pPr>
      <w:r w:rsidRPr="007A0E60">
        <w:rPr>
          <w:rFonts w:ascii="Simplified Arabic" w:eastAsia="Calibri" w:hAnsi="Simplified Arabic" w:cs="Simplified Arabic"/>
          <w:sz w:val="28"/>
          <w:szCs w:val="28"/>
          <w:rtl/>
          <w:lang w:bidi="ar-EG"/>
        </w:rPr>
        <w:t>امتلاك وسائل وأساليب ناجحة لإدارة الأزمات.</w:t>
      </w:r>
    </w:p>
    <w:p w14:paraId="74E31632" w14:textId="23D4F3E8" w:rsidR="005A476E" w:rsidRPr="007A0E60" w:rsidRDefault="005A476E" w:rsidP="00EE5B8E">
      <w:pPr>
        <w:numPr>
          <w:ilvl w:val="0"/>
          <w:numId w:val="13"/>
        </w:numPr>
        <w:spacing w:after="160" w:line="360" w:lineRule="auto"/>
        <w:contextualSpacing/>
        <w:jc w:val="both"/>
        <w:rPr>
          <w:rFonts w:ascii="Simplified Arabic" w:eastAsia="Calibri" w:hAnsi="Simplified Arabic" w:cs="Simplified Arabic"/>
          <w:sz w:val="28"/>
          <w:szCs w:val="28"/>
          <w:lang w:bidi="ar-EG"/>
        </w:rPr>
      </w:pPr>
      <w:r w:rsidRPr="007A0E60">
        <w:rPr>
          <w:rFonts w:ascii="Simplified Arabic" w:eastAsia="Calibri" w:hAnsi="Simplified Arabic" w:cs="Simplified Arabic"/>
          <w:sz w:val="28"/>
          <w:szCs w:val="28"/>
          <w:rtl/>
          <w:lang w:bidi="ar-EG"/>
        </w:rPr>
        <w:t>إيجاد الحلول الناجحة والمضمونة نوعًا ما للمشكلات المعقدة، وذلك يثري قاعدة المعرفة ويعزز من الذاكرة المؤسسي ة التي تقوم على التحليل والمعالجة للمشكلات في الوقت المناسب.</w:t>
      </w:r>
    </w:p>
    <w:p w14:paraId="46D76523" w14:textId="77777777" w:rsidR="005A476E" w:rsidRPr="007A0E60" w:rsidRDefault="005A476E" w:rsidP="00EE5B8E">
      <w:pPr>
        <w:spacing w:after="160" w:line="360" w:lineRule="auto"/>
        <w:jc w:val="both"/>
        <w:outlineLvl w:val="0"/>
        <w:rPr>
          <w:rFonts w:ascii="Simplified Arabic" w:eastAsia="Calibri" w:hAnsi="Simplified Arabic" w:cs="Simplified Arabic"/>
          <w:sz w:val="28"/>
          <w:szCs w:val="28"/>
          <w:rtl/>
          <w:lang w:bidi="ar-EG"/>
        </w:rPr>
      </w:pPr>
      <w:bookmarkStart w:id="27" w:name="_Toc180535537"/>
      <w:r w:rsidRPr="007A0E60">
        <w:rPr>
          <w:rFonts w:ascii="Simplified Arabic" w:eastAsia="Calibri" w:hAnsi="Simplified Arabic" w:cs="Simplified Arabic"/>
          <w:sz w:val="28"/>
          <w:szCs w:val="28"/>
          <w:rtl/>
          <w:lang w:bidi="ar-EG"/>
        </w:rPr>
        <w:t>1.1 مفهوم الذكاء الاصطناعي:</w:t>
      </w:r>
      <w:bookmarkEnd w:id="27"/>
    </w:p>
    <w:p w14:paraId="504FDBFC" w14:textId="77777777" w:rsidR="005A476E" w:rsidRPr="007A0E60" w:rsidRDefault="005A476E" w:rsidP="00EE5B8E">
      <w:pPr>
        <w:spacing w:after="160" w:line="360" w:lineRule="auto"/>
        <w:jc w:val="both"/>
        <w:rPr>
          <w:rFonts w:ascii="Simplified Arabic" w:eastAsia="Calibri" w:hAnsi="Simplified Arabic" w:cs="Simplified Arabic"/>
          <w:sz w:val="28"/>
          <w:szCs w:val="28"/>
          <w:rtl/>
          <w:lang w:bidi="ar-EG"/>
        </w:rPr>
      </w:pPr>
      <w:r w:rsidRPr="007A0E60">
        <w:rPr>
          <w:rFonts w:ascii="Simplified Arabic" w:eastAsia="Calibri" w:hAnsi="Simplified Arabic" w:cs="Simplified Arabic"/>
          <w:sz w:val="28"/>
          <w:szCs w:val="28"/>
          <w:rtl/>
          <w:lang w:bidi="ar-EG"/>
        </w:rPr>
        <w:tab/>
        <w:t>تعددت وتنوعت مفاهيم الذكاء الاصطناعي، إذ لم يتم الإجماع على تعريف واحد للذكاء الاصطناعي، بالرغم من أن جميع المفاهيم النظرية قد ارتكزت حول فكرة واحدة أساسية وقد اشترك فيها جميع الباحثين وهي أن الذكاء الاصطناعي هو الذكاء الذي يعمل الإنسان على صنعه في الآلات والحواسيب. إذ يعتبر الذكاء الاصطناعي قفزة نوعية في العلوم التطبيقية والعلوم النظرية. ويمكن عرض مجموعة من التعاريف للذكاء الاصطناعي لمجموعة من الباحثين:</w:t>
      </w:r>
    </w:p>
    <w:p w14:paraId="22B73E72" w14:textId="77777777" w:rsidR="005A476E" w:rsidRPr="007A0E60" w:rsidRDefault="005A476E" w:rsidP="00EE5B8E">
      <w:pPr>
        <w:numPr>
          <w:ilvl w:val="0"/>
          <w:numId w:val="14"/>
        </w:numPr>
        <w:spacing w:after="160" w:line="360" w:lineRule="auto"/>
        <w:contextualSpacing/>
        <w:jc w:val="both"/>
        <w:rPr>
          <w:rFonts w:ascii="Simplified Arabic" w:eastAsia="Calibri" w:hAnsi="Simplified Arabic" w:cs="Simplified Arabic"/>
          <w:sz w:val="28"/>
          <w:szCs w:val="28"/>
          <w:lang w:bidi="ar-EG"/>
        </w:rPr>
      </w:pPr>
      <w:r w:rsidRPr="007A0E60">
        <w:rPr>
          <w:rFonts w:ascii="Simplified Arabic" w:eastAsia="Calibri" w:hAnsi="Simplified Arabic" w:cs="Simplified Arabic"/>
          <w:sz w:val="28"/>
          <w:szCs w:val="28"/>
          <w:rtl/>
          <w:lang w:bidi="ar-EG"/>
        </w:rPr>
        <w:t xml:space="preserve">هو أحد مجالات الحوسبة التي تركز بشكل أساسي على نقل الذكاء المجسم والتفكير في الآلات التي يمكن أن تساعد البشر في نواح كثيرة. </w:t>
      </w:r>
      <w:r w:rsidRPr="007A0E60">
        <w:rPr>
          <w:rFonts w:ascii="Simplified Arabic" w:eastAsia="Calibri" w:hAnsi="Simplified Arabic" w:cs="Simplified Arabic"/>
          <w:sz w:val="28"/>
          <w:szCs w:val="28"/>
          <w:lang w:bidi="ar-EG"/>
        </w:rPr>
        <w:t>(Karthikeyan, et al., 2021)</w:t>
      </w:r>
    </w:p>
    <w:p w14:paraId="6AE36478" w14:textId="77777777" w:rsidR="005A476E" w:rsidRPr="007A0E60" w:rsidRDefault="005A476E" w:rsidP="00EE5B8E">
      <w:pPr>
        <w:numPr>
          <w:ilvl w:val="0"/>
          <w:numId w:val="14"/>
        </w:numPr>
        <w:spacing w:after="160" w:line="360" w:lineRule="auto"/>
        <w:contextualSpacing/>
        <w:jc w:val="both"/>
        <w:rPr>
          <w:rFonts w:ascii="Simplified Arabic" w:eastAsia="Calibri" w:hAnsi="Simplified Arabic" w:cs="Simplified Arabic"/>
          <w:sz w:val="28"/>
          <w:szCs w:val="28"/>
          <w:lang w:bidi="ar-EG"/>
        </w:rPr>
      </w:pPr>
      <w:r w:rsidRPr="007A0E60">
        <w:rPr>
          <w:rFonts w:ascii="Simplified Arabic" w:eastAsia="Calibri" w:hAnsi="Simplified Arabic" w:cs="Simplified Arabic"/>
          <w:sz w:val="28"/>
          <w:szCs w:val="28"/>
          <w:rtl/>
          <w:lang w:bidi="ar-EG"/>
        </w:rPr>
        <w:lastRenderedPageBreak/>
        <w:t>"فن تصنيع آلات قادرة على القيام بعمليات تتطلب الذكاء عندما يقوم بها الإنسان". (الفضلي، 2018).</w:t>
      </w:r>
    </w:p>
    <w:p w14:paraId="30922D41" w14:textId="77777777" w:rsidR="005A476E" w:rsidRPr="007A0E60" w:rsidRDefault="005A476E" w:rsidP="00EE5B8E">
      <w:pPr>
        <w:numPr>
          <w:ilvl w:val="0"/>
          <w:numId w:val="14"/>
        </w:numPr>
        <w:spacing w:after="160" w:line="360" w:lineRule="auto"/>
        <w:contextualSpacing/>
        <w:jc w:val="both"/>
        <w:rPr>
          <w:rFonts w:ascii="Simplified Arabic" w:eastAsia="Calibri" w:hAnsi="Simplified Arabic" w:cs="Simplified Arabic"/>
          <w:sz w:val="28"/>
          <w:szCs w:val="28"/>
          <w:lang w:bidi="ar-EG"/>
        </w:rPr>
      </w:pPr>
      <w:r w:rsidRPr="007A0E60">
        <w:rPr>
          <w:rFonts w:ascii="Simplified Arabic" w:eastAsia="Calibri" w:hAnsi="Simplified Arabic" w:cs="Simplified Arabic"/>
          <w:sz w:val="28"/>
          <w:szCs w:val="28"/>
          <w:rtl/>
          <w:lang w:bidi="ar-EG"/>
        </w:rPr>
        <w:t>هو التيار الذي يجمع بين العلوم والتقنيات ويضم مجموعة الطرق والنظريات التي تهدف إلى إنشاء آلات قادرة على محاكاة العقل البشري وذكائه (كافي وآكلي، 2019).</w:t>
      </w:r>
    </w:p>
    <w:p w14:paraId="72DEF28C" w14:textId="77777777" w:rsidR="005A476E" w:rsidRPr="007A0E60" w:rsidRDefault="005A476E" w:rsidP="00EE5B8E">
      <w:pPr>
        <w:numPr>
          <w:ilvl w:val="0"/>
          <w:numId w:val="14"/>
        </w:numPr>
        <w:spacing w:after="160" w:line="360" w:lineRule="auto"/>
        <w:contextualSpacing/>
        <w:jc w:val="both"/>
        <w:rPr>
          <w:rFonts w:ascii="Simplified Arabic" w:eastAsia="Calibri" w:hAnsi="Simplified Arabic" w:cs="Simplified Arabic"/>
          <w:sz w:val="28"/>
          <w:szCs w:val="28"/>
          <w:lang w:bidi="ar-EG"/>
        </w:rPr>
      </w:pPr>
      <w:r w:rsidRPr="007A0E60">
        <w:rPr>
          <w:rFonts w:ascii="Simplified Arabic" w:eastAsia="Calibri" w:hAnsi="Simplified Arabic" w:cs="Simplified Arabic"/>
          <w:sz w:val="28"/>
          <w:szCs w:val="28"/>
          <w:rtl/>
          <w:lang w:bidi="ar-EG"/>
        </w:rPr>
        <w:t>"في الغالب يعرف الذكاء الاصطناعي على أنه نظام يمتلك القدرة على أداء المهام المرتبطة عادةً بالكائنات الحية"، أو آلة تفهم الأصوات واللغات وتقوم على تفسيرها، وتعمل على حل المشكلات، وتستطيع تشخيص الحالات الطبية، وتتحكم في السيارات على الطرقات، وتلعب الألعاب كالشطرنج، (</w:t>
      </w:r>
      <w:r w:rsidRPr="007A0E60">
        <w:rPr>
          <w:rFonts w:ascii="Simplified Arabic" w:eastAsia="Calibri" w:hAnsi="Simplified Arabic" w:cs="Simplified Arabic"/>
          <w:sz w:val="28"/>
          <w:szCs w:val="28"/>
          <w:lang w:bidi="ar-EG"/>
        </w:rPr>
        <w:t>Tuomi, 2018</w:t>
      </w:r>
      <w:r w:rsidRPr="007A0E60">
        <w:rPr>
          <w:rFonts w:ascii="Simplified Arabic" w:eastAsia="Calibri" w:hAnsi="Simplified Arabic" w:cs="Simplified Arabic"/>
          <w:sz w:val="28"/>
          <w:szCs w:val="28"/>
          <w:rtl/>
          <w:lang w:bidi="ar-EG"/>
        </w:rPr>
        <w:t>)</w:t>
      </w:r>
    </w:p>
    <w:p w14:paraId="6E0BE030" w14:textId="77777777" w:rsidR="005A476E" w:rsidRPr="007A0E60" w:rsidRDefault="005A476E" w:rsidP="00EE5B8E">
      <w:pPr>
        <w:numPr>
          <w:ilvl w:val="0"/>
          <w:numId w:val="14"/>
        </w:numPr>
        <w:spacing w:after="160" w:line="360" w:lineRule="auto"/>
        <w:contextualSpacing/>
        <w:jc w:val="both"/>
        <w:rPr>
          <w:rFonts w:ascii="Simplified Arabic" w:eastAsia="Calibri" w:hAnsi="Simplified Arabic" w:cs="Simplified Arabic"/>
          <w:sz w:val="28"/>
          <w:szCs w:val="28"/>
          <w:lang w:bidi="ar-EG"/>
        </w:rPr>
      </w:pPr>
      <w:r w:rsidRPr="007A0E60">
        <w:rPr>
          <w:rFonts w:ascii="Simplified Arabic" w:eastAsia="Calibri" w:hAnsi="Simplified Arabic" w:cs="Simplified Arabic"/>
          <w:sz w:val="28"/>
          <w:szCs w:val="28"/>
          <w:rtl/>
          <w:lang w:bidi="ar-EG"/>
        </w:rPr>
        <w:t xml:space="preserve">يعرف على أنه العلم الذي يعمل على رسم صورة عن مهارات التعلم الآلي مثل البشر، وجعلها تمتلك القدرة على استجابات معينة لبعض التصرفات والسلوكيات </w:t>
      </w:r>
      <w:r w:rsidRPr="007A0E60">
        <w:rPr>
          <w:rFonts w:ascii="Simplified Arabic" w:eastAsia="Calibri" w:hAnsi="Simplified Arabic" w:cs="Simplified Arabic"/>
          <w:sz w:val="28"/>
          <w:szCs w:val="28"/>
          <w:lang w:bidi="ar-EG"/>
        </w:rPr>
        <w:t>(AlSedrah, 2017)</w:t>
      </w:r>
      <w:r w:rsidRPr="007A0E60">
        <w:rPr>
          <w:rFonts w:ascii="Simplified Arabic" w:eastAsia="Calibri" w:hAnsi="Simplified Arabic" w:cs="Simplified Arabic"/>
          <w:sz w:val="28"/>
          <w:szCs w:val="28"/>
          <w:rtl/>
          <w:lang w:bidi="ar-EG"/>
        </w:rPr>
        <w:t>.</w:t>
      </w:r>
    </w:p>
    <w:p w14:paraId="58A4910A" w14:textId="77777777" w:rsidR="005A476E" w:rsidRPr="007A0E60" w:rsidRDefault="005A476E" w:rsidP="00EE5B8E">
      <w:pPr>
        <w:numPr>
          <w:ilvl w:val="0"/>
          <w:numId w:val="14"/>
        </w:numPr>
        <w:spacing w:after="160" w:line="360" w:lineRule="auto"/>
        <w:contextualSpacing/>
        <w:jc w:val="both"/>
        <w:rPr>
          <w:rFonts w:ascii="Simplified Arabic" w:eastAsia="Calibri" w:hAnsi="Simplified Arabic" w:cs="Simplified Arabic"/>
          <w:sz w:val="28"/>
          <w:szCs w:val="28"/>
          <w:lang w:bidi="ar-EG"/>
        </w:rPr>
      </w:pPr>
      <w:r w:rsidRPr="007A0E60">
        <w:rPr>
          <w:rFonts w:ascii="Simplified Arabic" w:eastAsia="Calibri" w:hAnsi="Simplified Arabic" w:cs="Simplified Arabic"/>
          <w:sz w:val="28"/>
          <w:szCs w:val="28"/>
          <w:rtl/>
          <w:lang w:bidi="ar-EG"/>
        </w:rPr>
        <w:t>"الذكاء الاصطناعي فرع من فروع علم الحاسوب، ويهتم بإنشاء النظم التي تعرض أي شكل من أِكال الذكاء ودراستها، كما يمكن تعريفها على أنها أنظمة تتعلم مصطلحات ومهام جديدة، وتقوم بالتفكير واستخلاص الاستنتاجات، ويمكنها فهم لغة صوتية أو إدراك مشهدًا بصريًا ويهتم بدراسة الأفكار التي تشكل آلات قادرة على محاكاة استجابات البشر". (الجابر، 2020).</w:t>
      </w:r>
    </w:p>
    <w:p w14:paraId="3C5D135C" w14:textId="77777777" w:rsidR="005A476E" w:rsidRPr="007A0E60" w:rsidRDefault="005A476E" w:rsidP="00EE5B8E">
      <w:pPr>
        <w:numPr>
          <w:ilvl w:val="0"/>
          <w:numId w:val="14"/>
        </w:numPr>
        <w:spacing w:after="160" w:line="360" w:lineRule="auto"/>
        <w:contextualSpacing/>
        <w:jc w:val="both"/>
        <w:rPr>
          <w:rFonts w:ascii="Simplified Arabic" w:eastAsia="Calibri" w:hAnsi="Simplified Arabic" w:cs="Simplified Arabic"/>
          <w:sz w:val="28"/>
          <w:szCs w:val="28"/>
          <w:lang w:bidi="ar-EG"/>
        </w:rPr>
      </w:pPr>
      <w:r w:rsidRPr="007A0E60">
        <w:rPr>
          <w:rFonts w:ascii="Simplified Arabic" w:eastAsia="Calibri" w:hAnsi="Simplified Arabic" w:cs="Simplified Arabic"/>
          <w:sz w:val="28"/>
          <w:szCs w:val="28"/>
          <w:rtl/>
          <w:lang w:bidi="ar-EG"/>
        </w:rPr>
        <w:t>فهم أفضل لماهية الذكاء البشري عن طريق فك أغوار الدماغ حتى يمكن محاكاته، حيث أن الجهاز العصبي والدماغ البشري أكثر الأعضاء تعقيدًا وهما يعملان بشكل مترابط ودائم في التعرف على الأشياء. (بوزرب وسحنون، 2019).</w:t>
      </w:r>
    </w:p>
    <w:p w14:paraId="59BC8B62" w14:textId="77777777" w:rsidR="005A476E" w:rsidRPr="007A0E60" w:rsidRDefault="005A476E" w:rsidP="00EE5B8E">
      <w:pPr>
        <w:spacing w:after="160" w:line="360" w:lineRule="auto"/>
        <w:jc w:val="both"/>
        <w:outlineLvl w:val="0"/>
        <w:rPr>
          <w:rFonts w:ascii="Simplified Arabic" w:eastAsia="Calibri" w:hAnsi="Simplified Arabic" w:cs="Simplified Arabic"/>
          <w:sz w:val="28"/>
          <w:szCs w:val="28"/>
          <w:rtl/>
          <w:lang w:bidi="ar-EG"/>
        </w:rPr>
      </w:pPr>
      <w:bookmarkStart w:id="28" w:name="_Toc180535538"/>
      <w:r w:rsidRPr="007A0E60">
        <w:rPr>
          <w:rFonts w:ascii="Simplified Arabic" w:eastAsia="Calibri" w:hAnsi="Simplified Arabic" w:cs="Simplified Arabic"/>
          <w:sz w:val="28"/>
          <w:szCs w:val="28"/>
          <w:rtl/>
          <w:lang w:bidi="ar-EG"/>
        </w:rPr>
        <w:t>1.2 خصائص الذكاء الاصطناعي:</w:t>
      </w:r>
      <w:bookmarkEnd w:id="28"/>
    </w:p>
    <w:p w14:paraId="7B820C3F" w14:textId="77777777" w:rsidR="000A6BCC" w:rsidRPr="007A0E60" w:rsidRDefault="000A6BCC" w:rsidP="00EE5B8E">
      <w:pPr>
        <w:spacing w:after="160" w:line="360" w:lineRule="auto"/>
        <w:jc w:val="both"/>
        <w:rPr>
          <w:rFonts w:ascii="Simplified Arabic" w:eastAsia="Calibri" w:hAnsi="Simplified Arabic" w:cs="Simplified Arabic"/>
          <w:sz w:val="28"/>
          <w:szCs w:val="28"/>
          <w:lang w:bidi="ar-EG"/>
        </w:rPr>
      </w:pPr>
      <w:r w:rsidRPr="007A0E60">
        <w:rPr>
          <w:rFonts w:ascii="Simplified Arabic" w:eastAsia="Calibri" w:hAnsi="Simplified Arabic" w:cs="Simplified Arabic"/>
          <w:sz w:val="28"/>
          <w:szCs w:val="28"/>
          <w:rtl/>
        </w:rPr>
        <w:t>يتمتع الذكاء الاصطناعي بالعديد من الخصائص والمميزات التي تجعله أداة فعالة في حل المشكلات وتحسين الأداء المؤسسي. من بين هذه المميزات كما ذكرها عثامنية</w:t>
      </w:r>
      <w:r w:rsidRPr="007A0E60">
        <w:rPr>
          <w:rFonts w:ascii="Simplified Arabic" w:eastAsia="Calibri" w:hAnsi="Simplified Arabic" w:cs="Simplified Arabic"/>
          <w:sz w:val="28"/>
          <w:szCs w:val="28"/>
          <w:lang w:bidi="ar-EG"/>
        </w:rPr>
        <w:t xml:space="preserve"> (2019):</w:t>
      </w:r>
    </w:p>
    <w:p w14:paraId="471CD88E" w14:textId="77777777" w:rsidR="000A6BCC" w:rsidRPr="007A0E60" w:rsidRDefault="000A6BCC" w:rsidP="00EE5B8E">
      <w:pPr>
        <w:numPr>
          <w:ilvl w:val="0"/>
          <w:numId w:val="45"/>
        </w:numPr>
        <w:spacing w:after="160" w:line="360" w:lineRule="auto"/>
        <w:jc w:val="both"/>
        <w:rPr>
          <w:rFonts w:ascii="Simplified Arabic" w:eastAsia="Calibri" w:hAnsi="Simplified Arabic" w:cs="Simplified Arabic"/>
          <w:sz w:val="28"/>
          <w:szCs w:val="28"/>
          <w:lang w:bidi="ar-EG"/>
        </w:rPr>
      </w:pPr>
      <w:r w:rsidRPr="007A0E60">
        <w:rPr>
          <w:rFonts w:ascii="Simplified Arabic" w:eastAsia="Calibri" w:hAnsi="Simplified Arabic" w:cs="Simplified Arabic"/>
          <w:sz w:val="28"/>
          <w:szCs w:val="28"/>
          <w:rtl/>
        </w:rPr>
        <w:lastRenderedPageBreak/>
        <w:t>قدرته على حل المشكلات حتى في ظل غياب أو نقص المعلومات المتاحة</w:t>
      </w:r>
      <w:r w:rsidRPr="007A0E60">
        <w:rPr>
          <w:rFonts w:ascii="Simplified Arabic" w:eastAsia="Calibri" w:hAnsi="Simplified Arabic" w:cs="Simplified Arabic"/>
          <w:sz w:val="28"/>
          <w:szCs w:val="28"/>
          <w:lang w:bidi="ar-EG"/>
        </w:rPr>
        <w:t>.</w:t>
      </w:r>
    </w:p>
    <w:p w14:paraId="38AC893E" w14:textId="77777777" w:rsidR="000A6BCC" w:rsidRPr="007A0E60" w:rsidRDefault="000A6BCC" w:rsidP="00EE5B8E">
      <w:pPr>
        <w:numPr>
          <w:ilvl w:val="0"/>
          <w:numId w:val="45"/>
        </w:numPr>
        <w:spacing w:after="160" w:line="360" w:lineRule="auto"/>
        <w:jc w:val="both"/>
        <w:rPr>
          <w:rFonts w:ascii="Simplified Arabic" w:eastAsia="Calibri" w:hAnsi="Simplified Arabic" w:cs="Simplified Arabic"/>
          <w:sz w:val="28"/>
          <w:szCs w:val="28"/>
          <w:lang w:bidi="ar-EG"/>
        </w:rPr>
      </w:pPr>
      <w:r w:rsidRPr="007A0E60">
        <w:rPr>
          <w:rFonts w:ascii="Simplified Arabic" w:eastAsia="Calibri" w:hAnsi="Simplified Arabic" w:cs="Simplified Arabic"/>
          <w:sz w:val="28"/>
          <w:szCs w:val="28"/>
          <w:rtl/>
        </w:rPr>
        <w:t>القدرة على التنبؤ واتخاذ قرارات في الوقت الفعلي بناءً على التحليل اللحظي للبيانات</w:t>
      </w:r>
      <w:r w:rsidRPr="007A0E60">
        <w:rPr>
          <w:rFonts w:ascii="Simplified Arabic" w:eastAsia="Calibri" w:hAnsi="Simplified Arabic" w:cs="Simplified Arabic"/>
          <w:sz w:val="28"/>
          <w:szCs w:val="28"/>
          <w:lang w:bidi="ar-EG"/>
        </w:rPr>
        <w:t>.</w:t>
      </w:r>
    </w:p>
    <w:p w14:paraId="4E19D834" w14:textId="77777777" w:rsidR="000A6BCC" w:rsidRPr="007A0E60" w:rsidRDefault="000A6BCC" w:rsidP="00EE5B8E">
      <w:pPr>
        <w:numPr>
          <w:ilvl w:val="0"/>
          <w:numId w:val="45"/>
        </w:numPr>
        <w:spacing w:after="160" w:line="360" w:lineRule="auto"/>
        <w:jc w:val="both"/>
        <w:rPr>
          <w:rFonts w:ascii="Simplified Arabic" w:eastAsia="Calibri" w:hAnsi="Simplified Arabic" w:cs="Simplified Arabic"/>
          <w:sz w:val="28"/>
          <w:szCs w:val="28"/>
          <w:lang w:bidi="ar-EG"/>
        </w:rPr>
      </w:pPr>
      <w:r w:rsidRPr="007A0E60">
        <w:rPr>
          <w:rFonts w:ascii="Simplified Arabic" w:eastAsia="Calibri" w:hAnsi="Simplified Arabic" w:cs="Simplified Arabic"/>
          <w:sz w:val="28"/>
          <w:szCs w:val="28"/>
          <w:rtl/>
        </w:rPr>
        <w:t>يمتلك الذكاء الاصطناعي القدرة على التعلم من التجارب السابقة واكتساب المعرفة من الخبرات المتراكمة</w:t>
      </w:r>
      <w:r w:rsidRPr="007A0E60">
        <w:rPr>
          <w:rFonts w:ascii="Simplified Arabic" w:eastAsia="Calibri" w:hAnsi="Simplified Arabic" w:cs="Simplified Arabic"/>
          <w:sz w:val="28"/>
          <w:szCs w:val="28"/>
          <w:lang w:bidi="ar-EG"/>
        </w:rPr>
        <w:t>.</w:t>
      </w:r>
    </w:p>
    <w:p w14:paraId="50882412" w14:textId="77777777" w:rsidR="000A6BCC" w:rsidRPr="007A0E60" w:rsidRDefault="000A6BCC" w:rsidP="00EE5B8E">
      <w:pPr>
        <w:numPr>
          <w:ilvl w:val="0"/>
          <w:numId w:val="45"/>
        </w:numPr>
        <w:spacing w:after="160" w:line="360" w:lineRule="auto"/>
        <w:jc w:val="both"/>
        <w:rPr>
          <w:rFonts w:ascii="Simplified Arabic" w:eastAsia="Calibri" w:hAnsi="Simplified Arabic" w:cs="Simplified Arabic"/>
          <w:sz w:val="28"/>
          <w:szCs w:val="28"/>
          <w:lang w:bidi="ar-EG"/>
        </w:rPr>
      </w:pPr>
      <w:r w:rsidRPr="007A0E60">
        <w:rPr>
          <w:rFonts w:ascii="Simplified Arabic" w:eastAsia="Calibri" w:hAnsi="Simplified Arabic" w:cs="Simplified Arabic"/>
          <w:sz w:val="28"/>
          <w:szCs w:val="28"/>
          <w:rtl/>
        </w:rPr>
        <w:t>يستطيع الذكاء الاصطناعي تطبيق المعرفة المكتسبة على مواقف جديدة ومعقدة</w:t>
      </w:r>
      <w:r w:rsidRPr="007A0E60">
        <w:rPr>
          <w:rFonts w:ascii="Simplified Arabic" w:eastAsia="Calibri" w:hAnsi="Simplified Arabic" w:cs="Simplified Arabic"/>
          <w:sz w:val="28"/>
          <w:szCs w:val="28"/>
          <w:lang w:bidi="ar-EG"/>
        </w:rPr>
        <w:t>.</w:t>
      </w:r>
    </w:p>
    <w:p w14:paraId="11DCB6EF" w14:textId="77777777" w:rsidR="000A6BCC" w:rsidRPr="007A0E60" w:rsidRDefault="000A6BCC" w:rsidP="00EE5B8E">
      <w:pPr>
        <w:numPr>
          <w:ilvl w:val="0"/>
          <w:numId w:val="45"/>
        </w:numPr>
        <w:spacing w:after="160" w:line="360" w:lineRule="auto"/>
        <w:jc w:val="both"/>
        <w:rPr>
          <w:rFonts w:ascii="Simplified Arabic" w:eastAsia="Calibri" w:hAnsi="Simplified Arabic" w:cs="Simplified Arabic"/>
          <w:sz w:val="28"/>
          <w:szCs w:val="28"/>
          <w:lang w:bidi="ar-EG"/>
        </w:rPr>
      </w:pPr>
      <w:r w:rsidRPr="007A0E60">
        <w:rPr>
          <w:rFonts w:ascii="Simplified Arabic" w:eastAsia="Calibri" w:hAnsi="Simplified Arabic" w:cs="Simplified Arabic"/>
          <w:sz w:val="28"/>
          <w:szCs w:val="28"/>
          <w:rtl/>
        </w:rPr>
        <w:t>يتميز بقدرته على التفكير والاستنتاج، مما يساعد في فهم الأمور وإدراك المعاني وراء المشكلات المطروحة</w:t>
      </w:r>
      <w:r w:rsidRPr="007A0E60">
        <w:rPr>
          <w:rFonts w:ascii="Simplified Arabic" w:eastAsia="Calibri" w:hAnsi="Simplified Arabic" w:cs="Simplified Arabic"/>
          <w:sz w:val="28"/>
          <w:szCs w:val="28"/>
          <w:lang w:bidi="ar-EG"/>
        </w:rPr>
        <w:t>.</w:t>
      </w:r>
    </w:p>
    <w:p w14:paraId="5B62B3FB" w14:textId="77777777" w:rsidR="000A6BCC" w:rsidRPr="007A0E60" w:rsidRDefault="000A6BCC" w:rsidP="00EE5B8E">
      <w:pPr>
        <w:numPr>
          <w:ilvl w:val="0"/>
          <w:numId w:val="45"/>
        </w:numPr>
        <w:spacing w:after="160" w:line="360" w:lineRule="auto"/>
        <w:jc w:val="both"/>
        <w:rPr>
          <w:rFonts w:ascii="Simplified Arabic" w:eastAsia="Calibri" w:hAnsi="Simplified Arabic" w:cs="Simplified Arabic"/>
          <w:sz w:val="28"/>
          <w:szCs w:val="28"/>
          <w:lang w:bidi="ar-EG"/>
        </w:rPr>
      </w:pPr>
      <w:r w:rsidRPr="007A0E60">
        <w:rPr>
          <w:rFonts w:ascii="Simplified Arabic" w:eastAsia="Calibri" w:hAnsi="Simplified Arabic" w:cs="Simplified Arabic"/>
          <w:sz w:val="28"/>
          <w:szCs w:val="28"/>
          <w:rtl/>
        </w:rPr>
        <w:t>يمكنه استخدام الخبرات السابقة وتوظيفها في حل المشكلات الجديدة التي تواجه المنظمات</w:t>
      </w:r>
      <w:r w:rsidRPr="007A0E60">
        <w:rPr>
          <w:rFonts w:ascii="Simplified Arabic" w:eastAsia="Calibri" w:hAnsi="Simplified Arabic" w:cs="Simplified Arabic"/>
          <w:sz w:val="28"/>
          <w:szCs w:val="28"/>
          <w:lang w:bidi="ar-EG"/>
        </w:rPr>
        <w:t>.</w:t>
      </w:r>
    </w:p>
    <w:p w14:paraId="749F971F" w14:textId="77777777" w:rsidR="000A6BCC" w:rsidRPr="007A0E60" w:rsidRDefault="000A6BCC" w:rsidP="00EE5B8E">
      <w:pPr>
        <w:numPr>
          <w:ilvl w:val="0"/>
          <w:numId w:val="45"/>
        </w:numPr>
        <w:spacing w:after="160" w:line="360" w:lineRule="auto"/>
        <w:jc w:val="both"/>
        <w:rPr>
          <w:rFonts w:ascii="Simplified Arabic" w:eastAsia="Calibri" w:hAnsi="Simplified Arabic" w:cs="Simplified Arabic"/>
          <w:sz w:val="28"/>
          <w:szCs w:val="28"/>
          <w:lang w:bidi="ar-EG"/>
        </w:rPr>
      </w:pPr>
      <w:r w:rsidRPr="007A0E60">
        <w:rPr>
          <w:rFonts w:ascii="Simplified Arabic" w:eastAsia="Calibri" w:hAnsi="Simplified Arabic" w:cs="Simplified Arabic"/>
          <w:sz w:val="28"/>
          <w:szCs w:val="28"/>
          <w:rtl/>
        </w:rPr>
        <w:t>يمتلك القدرة على التعامل مع القضايا المعقدة والصعبة، والتي قد تكون غير قابلة للحل من خلال الطرق التقليدية</w:t>
      </w:r>
      <w:r w:rsidRPr="007A0E60">
        <w:rPr>
          <w:rFonts w:ascii="Simplified Arabic" w:eastAsia="Calibri" w:hAnsi="Simplified Arabic" w:cs="Simplified Arabic"/>
          <w:sz w:val="28"/>
          <w:szCs w:val="28"/>
          <w:lang w:bidi="ar-EG"/>
        </w:rPr>
        <w:t>.</w:t>
      </w:r>
    </w:p>
    <w:p w14:paraId="29757287" w14:textId="77777777" w:rsidR="000A6BCC" w:rsidRPr="007A0E60" w:rsidRDefault="000A6BCC" w:rsidP="00EE5B8E">
      <w:pPr>
        <w:numPr>
          <w:ilvl w:val="0"/>
          <w:numId w:val="45"/>
        </w:numPr>
        <w:spacing w:after="160" w:line="360" w:lineRule="auto"/>
        <w:jc w:val="both"/>
        <w:rPr>
          <w:rFonts w:ascii="Simplified Arabic" w:eastAsia="Calibri" w:hAnsi="Simplified Arabic" w:cs="Simplified Arabic"/>
          <w:sz w:val="28"/>
          <w:szCs w:val="28"/>
          <w:lang w:bidi="ar-EG"/>
        </w:rPr>
      </w:pPr>
      <w:r w:rsidRPr="007A0E60">
        <w:rPr>
          <w:rFonts w:ascii="Simplified Arabic" w:eastAsia="Calibri" w:hAnsi="Simplified Arabic" w:cs="Simplified Arabic"/>
          <w:sz w:val="28"/>
          <w:szCs w:val="28"/>
          <w:rtl/>
        </w:rPr>
        <w:t>يمكنه استخدام أساليب التجربة والخطأ لاكتشاف المعلومات والمعارف المختلفة</w:t>
      </w:r>
      <w:r w:rsidRPr="007A0E60">
        <w:rPr>
          <w:rFonts w:ascii="Simplified Arabic" w:eastAsia="Calibri" w:hAnsi="Simplified Arabic" w:cs="Simplified Arabic"/>
          <w:sz w:val="28"/>
          <w:szCs w:val="28"/>
          <w:lang w:bidi="ar-EG"/>
        </w:rPr>
        <w:t>.</w:t>
      </w:r>
    </w:p>
    <w:p w14:paraId="19B77F09" w14:textId="77777777" w:rsidR="000A6BCC" w:rsidRPr="007A0E60" w:rsidRDefault="000A6BCC" w:rsidP="00EE5B8E">
      <w:pPr>
        <w:numPr>
          <w:ilvl w:val="0"/>
          <w:numId w:val="45"/>
        </w:numPr>
        <w:spacing w:after="160" w:line="360" w:lineRule="auto"/>
        <w:jc w:val="both"/>
        <w:rPr>
          <w:rFonts w:ascii="Simplified Arabic" w:eastAsia="Calibri" w:hAnsi="Simplified Arabic" w:cs="Simplified Arabic"/>
          <w:sz w:val="28"/>
          <w:szCs w:val="28"/>
          <w:lang w:bidi="ar-EG"/>
        </w:rPr>
      </w:pPr>
      <w:r w:rsidRPr="007A0E60">
        <w:rPr>
          <w:rFonts w:ascii="Simplified Arabic" w:eastAsia="Calibri" w:hAnsi="Simplified Arabic" w:cs="Simplified Arabic"/>
          <w:sz w:val="28"/>
          <w:szCs w:val="28"/>
          <w:rtl/>
        </w:rPr>
        <w:t>القدرة على الاستجابة الفورية للمواقف الجديدة التي تتطلب تفاعلاً سريعًا</w:t>
      </w:r>
      <w:r w:rsidRPr="007A0E60">
        <w:rPr>
          <w:rFonts w:ascii="Simplified Arabic" w:eastAsia="Calibri" w:hAnsi="Simplified Arabic" w:cs="Simplified Arabic"/>
          <w:sz w:val="28"/>
          <w:szCs w:val="28"/>
          <w:lang w:bidi="ar-EG"/>
        </w:rPr>
        <w:t>.</w:t>
      </w:r>
    </w:p>
    <w:p w14:paraId="2F913584" w14:textId="77777777" w:rsidR="000A6BCC" w:rsidRPr="007A0E60" w:rsidRDefault="000A6BCC" w:rsidP="00EE5B8E">
      <w:pPr>
        <w:numPr>
          <w:ilvl w:val="0"/>
          <w:numId w:val="45"/>
        </w:numPr>
        <w:spacing w:after="160" w:line="360" w:lineRule="auto"/>
        <w:jc w:val="both"/>
        <w:rPr>
          <w:rFonts w:ascii="Simplified Arabic" w:eastAsia="Calibri" w:hAnsi="Simplified Arabic" w:cs="Simplified Arabic"/>
          <w:sz w:val="28"/>
          <w:szCs w:val="28"/>
          <w:lang w:bidi="ar-EG"/>
        </w:rPr>
      </w:pPr>
      <w:r w:rsidRPr="007A0E60">
        <w:rPr>
          <w:rFonts w:ascii="Simplified Arabic" w:eastAsia="Calibri" w:hAnsi="Simplified Arabic" w:cs="Simplified Arabic"/>
          <w:sz w:val="28"/>
          <w:szCs w:val="28"/>
          <w:rtl/>
        </w:rPr>
        <w:t>يوفر دعماً للمعلومات التي تساعد على اتخاذ قرارات إدارية دقيقة</w:t>
      </w:r>
      <w:r w:rsidRPr="007A0E60">
        <w:rPr>
          <w:rFonts w:ascii="Simplified Arabic" w:eastAsia="Calibri" w:hAnsi="Simplified Arabic" w:cs="Simplified Arabic"/>
          <w:sz w:val="28"/>
          <w:szCs w:val="28"/>
          <w:lang w:bidi="ar-EG"/>
        </w:rPr>
        <w:t>.</w:t>
      </w:r>
    </w:p>
    <w:p w14:paraId="70BEDA19" w14:textId="77777777" w:rsidR="000A6BCC" w:rsidRPr="007A0E60" w:rsidRDefault="000A6BCC" w:rsidP="00EE5B8E">
      <w:pPr>
        <w:numPr>
          <w:ilvl w:val="0"/>
          <w:numId w:val="45"/>
        </w:numPr>
        <w:spacing w:after="160" w:line="360" w:lineRule="auto"/>
        <w:jc w:val="both"/>
        <w:rPr>
          <w:rFonts w:ascii="Simplified Arabic" w:eastAsia="Calibri" w:hAnsi="Simplified Arabic" w:cs="Simplified Arabic"/>
          <w:sz w:val="28"/>
          <w:szCs w:val="28"/>
          <w:lang w:bidi="ar-EG"/>
        </w:rPr>
      </w:pPr>
      <w:r w:rsidRPr="007A0E60">
        <w:rPr>
          <w:rFonts w:ascii="Simplified Arabic" w:eastAsia="Calibri" w:hAnsi="Simplified Arabic" w:cs="Simplified Arabic"/>
          <w:sz w:val="28"/>
          <w:szCs w:val="28"/>
          <w:rtl/>
        </w:rPr>
        <w:t>يستطيع التعامل مع الغموض وعدم الوضوح في بعض الأمور، حتى عند غياب المعلومات الكافية</w:t>
      </w:r>
      <w:r w:rsidRPr="007A0E60">
        <w:rPr>
          <w:rFonts w:ascii="Simplified Arabic" w:eastAsia="Calibri" w:hAnsi="Simplified Arabic" w:cs="Simplified Arabic"/>
          <w:sz w:val="28"/>
          <w:szCs w:val="28"/>
          <w:lang w:bidi="ar-EG"/>
        </w:rPr>
        <w:t>.</w:t>
      </w:r>
    </w:p>
    <w:p w14:paraId="64C1E66B" w14:textId="77777777" w:rsidR="000A6BCC" w:rsidRPr="007A0E60" w:rsidRDefault="000A6BCC" w:rsidP="00EE5B8E">
      <w:pPr>
        <w:numPr>
          <w:ilvl w:val="0"/>
          <w:numId w:val="45"/>
        </w:numPr>
        <w:spacing w:after="160" w:line="360" w:lineRule="auto"/>
        <w:jc w:val="both"/>
        <w:rPr>
          <w:rFonts w:ascii="Simplified Arabic" w:eastAsia="Calibri" w:hAnsi="Simplified Arabic" w:cs="Simplified Arabic"/>
          <w:sz w:val="28"/>
          <w:szCs w:val="28"/>
          <w:lang w:bidi="ar-EG"/>
        </w:rPr>
      </w:pPr>
      <w:r w:rsidRPr="007A0E60">
        <w:rPr>
          <w:rFonts w:ascii="Simplified Arabic" w:eastAsia="Calibri" w:hAnsi="Simplified Arabic" w:cs="Simplified Arabic"/>
          <w:sz w:val="28"/>
          <w:szCs w:val="28"/>
          <w:rtl/>
        </w:rPr>
        <w:t>يظهر إبداعاً وتميزاً في فهم الأمور المرئية وإدراكها بشكل شامل</w:t>
      </w:r>
      <w:r w:rsidRPr="007A0E60">
        <w:rPr>
          <w:rFonts w:ascii="Simplified Arabic" w:eastAsia="Calibri" w:hAnsi="Simplified Arabic" w:cs="Simplified Arabic"/>
          <w:sz w:val="28"/>
          <w:szCs w:val="28"/>
          <w:lang w:bidi="ar-EG"/>
        </w:rPr>
        <w:t>.</w:t>
      </w:r>
    </w:p>
    <w:p w14:paraId="313C1C13" w14:textId="05EE369F" w:rsidR="0082236C" w:rsidRPr="007A0E60" w:rsidRDefault="000A6BCC" w:rsidP="00EE5B8E">
      <w:pPr>
        <w:numPr>
          <w:ilvl w:val="0"/>
          <w:numId w:val="45"/>
        </w:numPr>
        <w:spacing w:after="160" w:line="360" w:lineRule="auto"/>
        <w:jc w:val="both"/>
        <w:rPr>
          <w:rFonts w:ascii="Simplified Arabic" w:eastAsia="Calibri" w:hAnsi="Simplified Arabic" w:cs="Simplified Arabic"/>
          <w:sz w:val="28"/>
          <w:szCs w:val="28"/>
          <w:lang w:bidi="ar-EG"/>
        </w:rPr>
      </w:pPr>
      <w:r w:rsidRPr="007A0E60">
        <w:rPr>
          <w:rFonts w:ascii="Simplified Arabic" w:eastAsia="Calibri" w:hAnsi="Simplified Arabic" w:cs="Simplified Arabic"/>
          <w:sz w:val="28"/>
          <w:szCs w:val="28"/>
          <w:rtl/>
        </w:rPr>
        <w:t>يتميز بقدرته على التعرف على أهمية العناصر الأساسية في بعض الحالات التي تعرضها المنظمات</w:t>
      </w:r>
      <w:r w:rsidRPr="007A0E60">
        <w:rPr>
          <w:rFonts w:ascii="Simplified Arabic" w:eastAsia="Calibri" w:hAnsi="Simplified Arabic" w:cs="Simplified Arabic"/>
          <w:sz w:val="28"/>
          <w:szCs w:val="28"/>
          <w:lang w:bidi="ar-EG"/>
        </w:rPr>
        <w:t>.</w:t>
      </w:r>
      <w:r w:rsidR="005A476E" w:rsidRPr="007A0E60">
        <w:rPr>
          <w:rFonts w:ascii="Simplified Arabic" w:eastAsia="Calibri" w:hAnsi="Simplified Arabic" w:cs="Simplified Arabic"/>
          <w:sz w:val="28"/>
          <w:szCs w:val="28"/>
          <w:rtl/>
          <w:lang w:bidi="ar-EG"/>
        </w:rPr>
        <w:tab/>
      </w:r>
    </w:p>
    <w:p w14:paraId="58370557" w14:textId="77777777" w:rsidR="005A476E" w:rsidRPr="007A0E60" w:rsidRDefault="005A476E" w:rsidP="00EE5B8E">
      <w:pPr>
        <w:spacing w:after="160" w:line="360" w:lineRule="auto"/>
        <w:jc w:val="both"/>
        <w:outlineLvl w:val="0"/>
        <w:rPr>
          <w:rFonts w:ascii="Simplified Arabic" w:eastAsia="Calibri" w:hAnsi="Simplified Arabic" w:cs="Simplified Arabic"/>
          <w:sz w:val="28"/>
          <w:szCs w:val="28"/>
          <w:rtl/>
          <w:lang w:bidi="ar-EG"/>
        </w:rPr>
      </w:pPr>
      <w:bookmarkStart w:id="29" w:name="_Toc180535539"/>
      <w:r w:rsidRPr="007A0E60">
        <w:rPr>
          <w:rFonts w:ascii="Simplified Arabic" w:eastAsia="Calibri" w:hAnsi="Simplified Arabic" w:cs="Simplified Arabic"/>
          <w:sz w:val="28"/>
          <w:szCs w:val="28"/>
          <w:rtl/>
          <w:lang w:bidi="ar-EG"/>
        </w:rPr>
        <w:lastRenderedPageBreak/>
        <w:t>1.3 أنواع الذكاء الاصطناعي:</w:t>
      </w:r>
      <w:bookmarkEnd w:id="29"/>
    </w:p>
    <w:p w14:paraId="51D4CB99" w14:textId="77777777" w:rsidR="005A476E" w:rsidRPr="007A0E60" w:rsidRDefault="005A476E" w:rsidP="00EE5B8E">
      <w:pPr>
        <w:spacing w:after="160" w:line="360" w:lineRule="auto"/>
        <w:jc w:val="both"/>
        <w:rPr>
          <w:rFonts w:ascii="Simplified Arabic" w:eastAsia="Calibri" w:hAnsi="Simplified Arabic" w:cs="Simplified Arabic"/>
          <w:sz w:val="28"/>
          <w:szCs w:val="28"/>
          <w:rtl/>
          <w:lang w:bidi="ar-EG"/>
        </w:rPr>
      </w:pPr>
      <w:r w:rsidRPr="007A0E60">
        <w:rPr>
          <w:rFonts w:ascii="Simplified Arabic" w:eastAsia="Calibri" w:hAnsi="Simplified Arabic" w:cs="Simplified Arabic"/>
          <w:sz w:val="28"/>
          <w:szCs w:val="28"/>
          <w:rtl/>
          <w:lang w:bidi="ar-EG"/>
        </w:rPr>
        <w:tab/>
        <w:t>ينقسم الذكاء الاصطناعي إلى عدة أنواع مختلفة، ويتميز كل نوع بمجموعة من المميزات، وسوف نتطرق في بحثنا هذا إلى ثلاثة أنواع أساسية: (سعد الله وشتوح، 2019).</w:t>
      </w:r>
    </w:p>
    <w:p w14:paraId="6B93831F" w14:textId="77777777" w:rsidR="005A476E" w:rsidRPr="007A0E60" w:rsidRDefault="005A476E" w:rsidP="00EE5B8E">
      <w:pPr>
        <w:numPr>
          <w:ilvl w:val="0"/>
          <w:numId w:val="15"/>
        </w:numPr>
        <w:spacing w:after="160" w:line="360" w:lineRule="auto"/>
        <w:contextualSpacing/>
        <w:jc w:val="both"/>
        <w:rPr>
          <w:rFonts w:ascii="Simplified Arabic" w:eastAsia="Calibri" w:hAnsi="Simplified Arabic" w:cs="Simplified Arabic"/>
          <w:sz w:val="28"/>
          <w:szCs w:val="28"/>
          <w:lang w:bidi="ar-EG"/>
        </w:rPr>
      </w:pPr>
      <w:r w:rsidRPr="007A0E60">
        <w:rPr>
          <w:rFonts w:ascii="Simplified Arabic" w:eastAsia="Calibri" w:hAnsi="Simplified Arabic" w:cs="Simplified Arabic"/>
          <w:sz w:val="28"/>
          <w:szCs w:val="28"/>
          <w:rtl/>
          <w:lang w:bidi="ar-EG"/>
        </w:rPr>
        <w:t>الذكاء الاصطناعي الضيق أو الضعيف:</w:t>
      </w:r>
    </w:p>
    <w:p w14:paraId="151A3499" w14:textId="77777777" w:rsidR="005A476E" w:rsidRPr="007A0E60" w:rsidRDefault="005A476E" w:rsidP="00EE5B8E">
      <w:pPr>
        <w:spacing w:after="160" w:line="360" w:lineRule="auto"/>
        <w:ind w:left="360"/>
        <w:jc w:val="both"/>
        <w:rPr>
          <w:rFonts w:ascii="Simplified Arabic" w:eastAsia="Calibri" w:hAnsi="Simplified Arabic" w:cs="Simplified Arabic"/>
          <w:sz w:val="28"/>
          <w:szCs w:val="28"/>
          <w:rtl/>
          <w:lang w:bidi="ar-EG"/>
        </w:rPr>
      </w:pPr>
      <w:r w:rsidRPr="007A0E60">
        <w:rPr>
          <w:rFonts w:ascii="Simplified Arabic" w:eastAsia="Calibri" w:hAnsi="Simplified Arabic" w:cs="Simplified Arabic"/>
          <w:sz w:val="28"/>
          <w:szCs w:val="28"/>
          <w:rtl/>
          <w:lang w:bidi="ar-EG"/>
        </w:rPr>
        <w:t>وهو أبسط أنواع الذكاء الاصطناعي، وتتم برمجته للقيام بوظائف معينة داخل بيئة محددة، وهو يعتبر بمثابة رد فعل على موقف معين، ولا يستطيع العمل إلا ضمن مجموعة من الظروف البيئية الخاصة به.</w:t>
      </w:r>
    </w:p>
    <w:p w14:paraId="2960A0A2" w14:textId="77777777" w:rsidR="005A476E" w:rsidRPr="007A0E60" w:rsidRDefault="005A476E" w:rsidP="00EE5B8E">
      <w:pPr>
        <w:numPr>
          <w:ilvl w:val="0"/>
          <w:numId w:val="15"/>
        </w:numPr>
        <w:spacing w:after="160" w:line="360" w:lineRule="auto"/>
        <w:contextualSpacing/>
        <w:jc w:val="both"/>
        <w:rPr>
          <w:rFonts w:ascii="Simplified Arabic" w:eastAsia="Calibri" w:hAnsi="Simplified Arabic" w:cs="Simplified Arabic"/>
          <w:sz w:val="28"/>
          <w:szCs w:val="28"/>
          <w:lang w:bidi="ar-EG"/>
        </w:rPr>
      </w:pPr>
      <w:r w:rsidRPr="007A0E60">
        <w:rPr>
          <w:rFonts w:ascii="Simplified Arabic" w:eastAsia="Calibri" w:hAnsi="Simplified Arabic" w:cs="Simplified Arabic"/>
          <w:sz w:val="28"/>
          <w:szCs w:val="28"/>
          <w:rtl/>
          <w:lang w:bidi="ar-EG"/>
        </w:rPr>
        <w:t>الذكاء الاصطناعي القوي أو العام:</w:t>
      </w:r>
    </w:p>
    <w:p w14:paraId="7AFF3287" w14:textId="77777777" w:rsidR="005A476E" w:rsidRPr="007A0E60" w:rsidRDefault="005A476E" w:rsidP="00EE5B8E">
      <w:pPr>
        <w:spacing w:after="160" w:line="360" w:lineRule="auto"/>
        <w:ind w:left="360"/>
        <w:jc w:val="both"/>
        <w:rPr>
          <w:rFonts w:ascii="Simplified Arabic" w:eastAsia="Calibri" w:hAnsi="Simplified Arabic" w:cs="Simplified Arabic"/>
          <w:sz w:val="28"/>
          <w:szCs w:val="28"/>
          <w:rtl/>
          <w:lang w:bidi="ar-EG"/>
        </w:rPr>
      </w:pPr>
      <w:r w:rsidRPr="007A0E60">
        <w:rPr>
          <w:rFonts w:ascii="Simplified Arabic" w:eastAsia="Calibri" w:hAnsi="Simplified Arabic" w:cs="Simplified Arabic"/>
          <w:sz w:val="28"/>
          <w:szCs w:val="28"/>
          <w:rtl/>
          <w:lang w:bidi="ar-EG"/>
        </w:rPr>
        <w:t>يتميز هذا النوع بالقدرة على جمع المعلومات وتحليلها وجمع الخبرات عن طريق اكتسابها من المواقف التي تحدث، وهذا يؤهله إلى اتخاذ قرارات مستقلة وذاتية. ومن الأمثلة على هذا النوع، قيادة السيارات دون سائق أو الروبوتات.</w:t>
      </w:r>
    </w:p>
    <w:p w14:paraId="2B42506B" w14:textId="77777777" w:rsidR="005A476E" w:rsidRPr="007A0E60" w:rsidRDefault="005A476E" w:rsidP="00EE5B8E">
      <w:pPr>
        <w:numPr>
          <w:ilvl w:val="0"/>
          <w:numId w:val="15"/>
        </w:numPr>
        <w:spacing w:after="160" w:line="360" w:lineRule="auto"/>
        <w:contextualSpacing/>
        <w:jc w:val="both"/>
        <w:rPr>
          <w:rFonts w:ascii="Simplified Arabic" w:eastAsia="Calibri" w:hAnsi="Simplified Arabic" w:cs="Simplified Arabic"/>
          <w:sz w:val="28"/>
          <w:szCs w:val="28"/>
          <w:lang w:bidi="ar-EG"/>
        </w:rPr>
      </w:pPr>
      <w:r w:rsidRPr="007A0E60">
        <w:rPr>
          <w:rFonts w:ascii="Simplified Arabic" w:eastAsia="Calibri" w:hAnsi="Simplified Arabic" w:cs="Simplified Arabic"/>
          <w:sz w:val="28"/>
          <w:szCs w:val="28"/>
          <w:rtl/>
          <w:lang w:bidi="ar-EG"/>
        </w:rPr>
        <w:t>الذكاء الاصطناعي الخارق:</w:t>
      </w:r>
    </w:p>
    <w:p w14:paraId="2A13D796" w14:textId="1A4ADFDA" w:rsidR="005A476E" w:rsidRPr="007A0E60" w:rsidRDefault="005A476E" w:rsidP="00EE5B8E">
      <w:pPr>
        <w:spacing w:after="160" w:line="360" w:lineRule="auto"/>
        <w:ind w:left="360"/>
        <w:jc w:val="both"/>
        <w:rPr>
          <w:rFonts w:ascii="Simplified Arabic" w:eastAsia="Calibri" w:hAnsi="Simplified Arabic" w:cs="Simplified Arabic"/>
          <w:sz w:val="28"/>
          <w:szCs w:val="28"/>
          <w:rtl/>
          <w:lang w:bidi="ar-EG"/>
        </w:rPr>
      </w:pPr>
      <w:r w:rsidRPr="007A0E60">
        <w:rPr>
          <w:rFonts w:ascii="Simplified Arabic" w:eastAsia="Calibri" w:hAnsi="Simplified Arabic" w:cs="Simplified Arabic"/>
          <w:sz w:val="28"/>
          <w:szCs w:val="28"/>
          <w:rtl/>
          <w:lang w:bidi="ar-EG"/>
        </w:rPr>
        <w:t xml:space="preserve">يقال </w:t>
      </w:r>
      <w:r w:rsidR="006310CF" w:rsidRPr="007A0E60">
        <w:rPr>
          <w:rFonts w:ascii="Simplified Arabic" w:eastAsia="Calibri" w:hAnsi="Simplified Arabic" w:cs="Simplified Arabic"/>
          <w:sz w:val="28"/>
          <w:szCs w:val="28"/>
          <w:rtl/>
          <w:lang w:bidi="ar-EG"/>
        </w:rPr>
        <w:t>إنها</w:t>
      </w:r>
      <w:r w:rsidRPr="007A0E60">
        <w:rPr>
          <w:rFonts w:ascii="Simplified Arabic" w:eastAsia="Calibri" w:hAnsi="Simplified Arabic" w:cs="Simplified Arabic"/>
          <w:sz w:val="28"/>
          <w:szCs w:val="28"/>
          <w:rtl/>
          <w:lang w:bidi="ar-EG"/>
        </w:rPr>
        <w:t xml:space="preserve"> نماذج مازالت تحت التجارب، حيث تسعى لمحاكاة الإنسان، وتقسم إلى نمطين أساسيين، الأول يحاول فهم الأفكار البشرية والانفعالات التي قد تؤثر على سلوكيات البشر، ويمتلك هذا النوع قدرة محددة على التفاعل الاجتماعي، أما النوع الثاني فهو نموذج لنظرية العقل حيث يقوم بالتعبير عن حالته الداخلية، وتعمل على التنبؤ بمشاعر الأشخاص ومواقفهم وتفاعلهم.</w:t>
      </w:r>
    </w:p>
    <w:p w14:paraId="5642709B" w14:textId="77777777" w:rsidR="005A476E" w:rsidRPr="007A0E60" w:rsidRDefault="005A476E" w:rsidP="00EE5B8E">
      <w:pPr>
        <w:spacing w:after="160" w:line="360" w:lineRule="auto"/>
        <w:ind w:firstLine="360"/>
        <w:jc w:val="both"/>
        <w:rPr>
          <w:rFonts w:ascii="Simplified Arabic" w:eastAsia="Calibri" w:hAnsi="Simplified Arabic" w:cs="Simplified Arabic"/>
          <w:sz w:val="28"/>
          <w:szCs w:val="28"/>
          <w:rtl/>
          <w:lang w:bidi="ar-EG"/>
        </w:rPr>
      </w:pPr>
      <w:r w:rsidRPr="007A0E60">
        <w:rPr>
          <w:rFonts w:ascii="Simplified Arabic" w:eastAsia="Calibri" w:hAnsi="Simplified Arabic" w:cs="Simplified Arabic"/>
          <w:sz w:val="28"/>
          <w:szCs w:val="28"/>
          <w:rtl/>
          <w:lang w:bidi="ar-EG"/>
        </w:rPr>
        <w:t>بعض الدراسات قسمت الذكاء الاصطناعي إلى نوعين وهما الذكاء الاصطناعي القوي، والذكاء الاصطناعي الضعيف. (موسى وبلال، 2019).</w:t>
      </w:r>
    </w:p>
    <w:p w14:paraId="02DBED54" w14:textId="77777777" w:rsidR="000A6BCC" w:rsidRPr="007A0E60" w:rsidRDefault="000A6BCC" w:rsidP="00EE5B8E">
      <w:pPr>
        <w:spacing w:after="160" w:line="360" w:lineRule="auto"/>
        <w:jc w:val="both"/>
        <w:rPr>
          <w:rFonts w:ascii="Simplified Arabic" w:eastAsia="Calibri" w:hAnsi="Simplified Arabic" w:cs="Simplified Arabic"/>
          <w:sz w:val="28"/>
          <w:szCs w:val="28"/>
          <w:lang w:bidi="ar-EG"/>
        </w:rPr>
      </w:pPr>
      <w:r w:rsidRPr="007A0E60">
        <w:rPr>
          <w:rFonts w:ascii="Simplified Arabic" w:eastAsia="Calibri" w:hAnsi="Simplified Arabic" w:cs="Simplified Arabic"/>
          <w:sz w:val="28"/>
          <w:szCs w:val="28"/>
          <w:rtl/>
        </w:rPr>
        <w:lastRenderedPageBreak/>
        <w:t>الذكاء الاصطناعي يمكن تصنيفه إلى نوعين رئيسيين</w:t>
      </w:r>
      <w:r w:rsidRPr="007A0E60">
        <w:rPr>
          <w:rFonts w:ascii="Simplified Arabic" w:eastAsia="Calibri" w:hAnsi="Simplified Arabic" w:cs="Simplified Arabic"/>
          <w:sz w:val="28"/>
          <w:szCs w:val="28"/>
          <w:lang w:bidi="ar-EG"/>
        </w:rPr>
        <w:t xml:space="preserve">: </w:t>
      </w:r>
      <w:r w:rsidRPr="007A0E60">
        <w:rPr>
          <w:rFonts w:ascii="Simplified Arabic" w:eastAsia="Calibri" w:hAnsi="Simplified Arabic" w:cs="Simplified Arabic"/>
          <w:b/>
          <w:bCs/>
          <w:sz w:val="28"/>
          <w:szCs w:val="28"/>
          <w:rtl/>
        </w:rPr>
        <w:t>الذكاء الاصطناعي القوي</w:t>
      </w:r>
      <w:r w:rsidRPr="007A0E60">
        <w:rPr>
          <w:rFonts w:ascii="Simplified Arabic" w:eastAsia="Calibri" w:hAnsi="Simplified Arabic" w:cs="Simplified Arabic"/>
          <w:sz w:val="28"/>
          <w:szCs w:val="28"/>
          <w:rtl/>
        </w:rPr>
        <w:t xml:space="preserve"> و</w:t>
      </w:r>
      <w:r w:rsidRPr="007A0E60">
        <w:rPr>
          <w:rFonts w:ascii="Simplified Arabic" w:eastAsia="Calibri" w:hAnsi="Simplified Arabic" w:cs="Simplified Arabic"/>
          <w:b/>
          <w:bCs/>
          <w:sz w:val="28"/>
          <w:szCs w:val="28"/>
          <w:rtl/>
        </w:rPr>
        <w:t>الذكاء الاصطناعي الضعيف</w:t>
      </w:r>
      <w:r w:rsidRPr="007A0E60">
        <w:rPr>
          <w:rFonts w:ascii="Simplified Arabic" w:eastAsia="Calibri" w:hAnsi="Simplified Arabic" w:cs="Simplified Arabic"/>
          <w:sz w:val="28"/>
          <w:szCs w:val="28"/>
          <w:lang w:bidi="ar-EG"/>
        </w:rPr>
        <w:t xml:space="preserve">. </w:t>
      </w:r>
      <w:r w:rsidRPr="007A0E60">
        <w:rPr>
          <w:rFonts w:ascii="Simplified Arabic" w:eastAsia="Calibri" w:hAnsi="Simplified Arabic" w:cs="Simplified Arabic"/>
          <w:sz w:val="28"/>
          <w:szCs w:val="28"/>
          <w:rtl/>
        </w:rPr>
        <w:t>لكل منهما خصائصه واستخداماته المتميزة التي تلبي احتياجات مختلفة داخل مجالات الأعمال والصناعات</w:t>
      </w:r>
      <w:r w:rsidRPr="007A0E60">
        <w:rPr>
          <w:rFonts w:ascii="Simplified Arabic" w:eastAsia="Calibri" w:hAnsi="Simplified Arabic" w:cs="Simplified Arabic"/>
          <w:sz w:val="28"/>
          <w:szCs w:val="28"/>
          <w:lang w:bidi="ar-EG"/>
        </w:rPr>
        <w:t>.</w:t>
      </w:r>
    </w:p>
    <w:p w14:paraId="4A2C62FE" w14:textId="77777777" w:rsidR="000A6BCC" w:rsidRPr="007A0E60" w:rsidRDefault="000A6BCC" w:rsidP="00EE5B8E">
      <w:pPr>
        <w:spacing w:after="160" w:line="360" w:lineRule="auto"/>
        <w:jc w:val="both"/>
        <w:rPr>
          <w:rFonts w:ascii="Simplified Arabic" w:eastAsia="Calibri" w:hAnsi="Simplified Arabic" w:cs="Simplified Arabic"/>
          <w:sz w:val="28"/>
          <w:szCs w:val="28"/>
          <w:lang w:bidi="ar-EG"/>
        </w:rPr>
      </w:pPr>
      <w:r w:rsidRPr="007A0E60">
        <w:rPr>
          <w:rFonts w:ascii="Simplified Arabic" w:eastAsia="Calibri" w:hAnsi="Simplified Arabic" w:cs="Simplified Arabic"/>
          <w:b/>
          <w:bCs/>
          <w:sz w:val="28"/>
          <w:szCs w:val="28"/>
          <w:rtl/>
        </w:rPr>
        <w:t>الذكاء الاصطناعي القوي</w:t>
      </w:r>
      <w:r w:rsidRPr="007A0E60">
        <w:rPr>
          <w:rFonts w:ascii="Simplified Arabic" w:eastAsia="Calibri" w:hAnsi="Simplified Arabic" w:cs="Simplified Arabic"/>
          <w:sz w:val="28"/>
          <w:szCs w:val="28"/>
          <w:rtl/>
        </w:rPr>
        <w:t xml:space="preserve"> هو نظام متقدم يُصمم بهدف تطوير العمليات داخل الشركات بشكل عام، ويتمتع بقدرة على محاكاة السلوك البشري الحقيقي بما في ذلك الوعي والإدراك. يتميز الذكاء الاصطناعي القوي بقدرته على التعامل مع مشكلات متعددة في وقت واحد، ويمكن تطبيقه على مجالات متنوعة دون أن يقتصر على مهمة واحدة. هذا النوع من الذكاء الاصطناعي يتضمن وظائف مثل التفكير، التخطيط، التفاعل، والتعلم من التجارب السابقة، ويُعتبر مناسبًا للمواقف التي تتطلب تفاعلاً إنسانيًا كاملاً. في المجالات الصناعية، يمكن للذكاء الاصطناعي القوي استخدام التفكير الاستراتيجي لحل المشكلات المعقدة، وهو قادر أيضًا على تنفيذ سلوكيات قد تحمل طابعًا موضوعيًا أو حتى محاكاة مشاعر معينة</w:t>
      </w:r>
      <w:r w:rsidRPr="007A0E60">
        <w:rPr>
          <w:rFonts w:ascii="Simplified Arabic" w:eastAsia="Calibri" w:hAnsi="Simplified Arabic" w:cs="Simplified Arabic"/>
          <w:sz w:val="28"/>
          <w:szCs w:val="28"/>
          <w:lang w:bidi="ar-EG"/>
        </w:rPr>
        <w:t>.</w:t>
      </w:r>
    </w:p>
    <w:p w14:paraId="23DE7BF3" w14:textId="77777777" w:rsidR="000A6BCC" w:rsidRPr="007A0E60" w:rsidRDefault="000A6BCC" w:rsidP="00EE5B8E">
      <w:pPr>
        <w:spacing w:after="160" w:line="360" w:lineRule="auto"/>
        <w:jc w:val="both"/>
        <w:rPr>
          <w:rFonts w:ascii="Simplified Arabic" w:eastAsia="Calibri" w:hAnsi="Simplified Arabic" w:cs="Simplified Arabic"/>
          <w:sz w:val="28"/>
          <w:szCs w:val="28"/>
          <w:lang w:bidi="ar-EG"/>
        </w:rPr>
      </w:pPr>
      <w:r w:rsidRPr="007A0E60">
        <w:rPr>
          <w:rFonts w:ascii="Simplified Arabic" w:eastAsia="Calibri" w:hAnsi="Simplified Arabic" w:cs="Simplified Arabic"/>
          <w:sz w:val="28"/>
          <w:szCs w:val="28"/>
          <w:rtl/>
        </w:rPr>
        <w:t xml:space="preserve">في المقابل، </w:t>
      </w:r>
      <w:r w:rsidRPr="007A0E60">
        <w:rPr>
          <w:rFonts w:ascii="Simplified Arabic" w:eastAsia="Calibri" w:hAnsi="Simplified Arabic" w:cs="Simplified Arabic"/>
          <w:b/>
          <w:bCs/>
          <w:sz w:val="28"/>
          <w:szCs w:val="28"/>
          <w:rtl/>
        </w:rPr>
        <w:t>الذكاء الاصطناعي الضعيف</w:t>
      </w:r>
      <w:r w:rsidRPr="007A0E60">
        <w:rPr>
          <w:rFonts w:ascii="Simplified Arabic" w:eastAsia="Calibri" w:hAnsi="Simplified Arabic" w:cs="Simplified Arabic"/>
          <w:sz w:val="28"/>
          <w:szCs w:val="28"/>
          <w:rtl/>
        </w:rPr>
        <w:t xml:space="preserve"> يُصمم خصيصًا لأداء مهمة محددة ومعينة. هذا النوع من الذكاء الاصطناعي يحاكي بعض جوانب العقل البشري، مثل القدرة على معالجة البيانات واتخاذ القرارات، لكنه يفتقر إلى الوعي الحقيقي أو الإحساس الكامل بالموقف. يركز الذكاء الاصطناعي الضعيف على حل مشكلة واحدة فقط، مما يجعله أكثر ملاءمة للمهام المحددة مثل الروبوتات المستخدمة في خطوط التصنيع أو أنظمة توصية المنتجات. بالرغم من قدرته على تقديم حلول دقيقة لمهام محددة، إلا أنه يفتقر إلى المرونة الموجودة في الذكاء الاصطناعي القوي، حيث لا يحتوي على مشاعر أو قدرة على التعامل مع مجموعة متنوعة من المشاكل في وقت واحد</w:t>
      </w:r>
      <w:r w:rsidRPr="007A0E60">
        <w:rPr>
          <w:rFonts w:ascii="Simplified Arabic" w:eastAsia="Calibri" w:hAnsi="Simplified Arabic" w:cs="Simplified Arabic"/>
          <w:sz w:val="28"/>
          <w:szCs w:val="28"/>
          <w:lang w:bidi="ar-EG"/>
        </w:rPr>
        <w:t>.</w:t>
      </w:r>
    </w:p>
    <w:p w14:paraId="1133EADC" w14:textId="3EB9CD05" w:rsidR="006310CF" w:rsidRPr="007A0E60" w:rsidRDefault="000A6BCC" w:rsidP="00F66D93">
      <w:pPr>
        <w:spacing w:after="160" w:line="360" w:lineRule="auto"/>
        <w:jc w:val="both"/>
        <w:rPr>
          <w:rFonts w:ascii="Simplified Arabic" w:eastAsia="Calibri" w:hAnsi="Simplified Arabic" w:cs="Simplified Arabic"/>
          <w:sz w:val="28"/>
          <w:szCs w:val="28"/>
          <w:rtl/>
          <w:lang w:bidi="ar-EG"/>
        </w:rPr>
      </w:pPr>
      <w:r w:rsidRPr="007A0E60">
        <w:rPr>
          <w:rFonts w:ascii="Simplified Arabic" w:eastAsia="Calibri" w:hAnsi="Simplified Arabic" w:cs="Simplified Arabic"/>
          <w:sz w:val="28"/>
          <w:szCs w:val="28"/>
          <w:rtl/>
        </w:rPr>
        <w:lastRenderedPageBreak/>
        <w:t>بالتالي، يمكن القول إن الذكاء الاصطناعي القوي يمثل خطوة نحو إبداع أنظمة ذكية وشاملة تُحاكي الذكاء البشري على نطاق أوسع، بينما يبقى الذكاء الاصطناعي الضعيف محدودًا بأداء مهام فردية دون القدرة على التكيف مع مواقف أو مشكلات أخرى خارج نطاق تخصصه</w:t>
      </w:r>
      <w:r w:rsidRPr="007A0E60">
        <w:rPr>
          <w:rFonts w:ascii="Simplified Arabic" w:eastAsia="Calibri" w:hAnsi="Simplified Arabic" w:cs="Simplified Arabic"/>
          <w:sz w:val="28"/>
          <w:szCs w:val="28"/>
          <w:lang w:bidi="ar-EG"/>
        </w:rPr>
        <w:t>.</w:t>
      </w:r>
      <w:r w:rsidRPr="007A0E60">
        <w:rPr>
          <w:rFonts w:ascii="Simplified Arabic" w:eastAsia="Calibri" w:hAnsi="Simplified Arabic" w:cs="Simplified Arabic"/>
          <w:vanish/>
          <w:sz w:val="28"/>
          <w:szCs w:val="28"/>
          <w:rtl/>
        </w:rPr>
        <w:t>أسفل النموذج</w:t>
      </w:r>
    </w:p>
    <w:p w14:paraId="1928F70B" w14:textId="5A3D544B" w:rsidR="005A476E" w:rsidRPr="007A0E60" w:rsidRDefault="005A476E" w:rsidP="00EE5B8E">
      <w:pPr>
        <w:spacing w:after="160" w:line="360" w:lineRule="auto"/>
        <w:jc w:val="both"/>
        <w:outlineLvl w:val="0"/>
        <w:rPr>
          <w:rFonts w:ascii="Simplified Arabic" w:eastAsia="Calibri" w:hAnsi="Simplified Arabic" w:cs="Simplified Arabic"/>
          <w:sz w:val="28"/>
          <w:szCs w:val="28"/>
          <w:rtl/>
          <w:lang w:bidi="ar-EG"/>
        </w:rPr>
      </w:pPr>
      <w:bookmarkStart w:id="30" w:name="_Toc180535540"/>
      <w:r w:rsidRPr="007A0E60">
        <w:rPr>
          <w:rFonts w:ascii="Simplified Arabic" w:eastAsia="Calibri" w:hAnsi="Simplified Arabic" w:cs="Simplified Arabic"/>
          <w:sz w:val="28"/>
          <w:szCs w:val="28"/>
          <w:rtl/>
          <w:lang w:bidi="ar-EG"/>
        </w:rPr>
        <w:t>1.4 عمليات الذكاء الاصطناعي:</w:t>
      </w:r>
      <w:bookmarkEnd w:id="30"/>
    </w:p>
    <w:p w14:paraId="539A3151" w14:textId="77777777" w:rsidR="005A476E" w:rsidRPr="007A0E60" w:rsidRDefault="005A476E" w:rsidP="00EE5B8E">
      <w:pPr>
        <w:spacing w:after="160" w:line="360" w:lineRule="auto"/>
        <w:jc w:val="both"/>
        <w:rPr>
          <w:rFonts w:ascii="Simplified Arabic" w:eastAsia="Calibri" w:hAnsi="Simplified Arabic" w:cs="Simplified Arabic"/>
          <w:sz w:val="28"/>
          <w:szCs w:val="28"/>
          <w:rtl/>
          <w:lang w:bidi="ar-EG"/>
        </w:rPr>
      </w:pPr>
      <w:r w:rsidRPr="007A0E60">
        <w:rPr>
          <w:rFonts w:ascii="Simplified Arabic" w:eastAsia="Calibri" w:hAnsi="Simplified Arabic" w:cs="Simplified Arabic"/>
          <w:sz w:val="28"/>
          <w:szCs w:val="28"/>
          <w:rtl/>
          <w:lang w:bidi="ar-EG"/>
        </w:rPr>
        <w:t>العمليات الأساسية الثلاث التي يقوم بها الذكاء الاصطناعي: (العزب، 2021)</w:t>
      </w:r>
    </w:p>
    <w:p w14:paraId="5D62E5D6" w14:textId="77777777" w:rsidR="005A476E" w:rsidRPr="007A0E60" w:rsidRDefault="005A476E" w:rsidP="00EE5B8E">
      <w:pPr>
        <w:numPr>
          <w:ilvl w:val="0"/>
          <w:numId w:val="16"/>
        </w:numPr>
        <w:spacing w:after="160" w:line="360" w:lineRule="auto"/>
        <w:contextualSpacing/>
        <w:jc w:val="both"/>
        <w:rPr>
          <w:rFonts w:ascii="Simplified Arabic" w:eastAsia="Calibri" w:hAnsi="Simplified Arabic" w:cs="Simplified Arabic"/>
          <w:sz w:val="28"/>
          <w:szCs w:val="28"/>
          <w:lang w:bidi="ar-EG"/>
        </w:rPr>
      </w:pPr>
      <w:r w:rsidRPr="007A0E60">
        <w:rPr>
          <w:rFonts w:ascii="Simplified Arabic" w:eastAsia="Calibri" w:hAnsi="Simplified Arabic" w:cs="Simplified Arabic"/>
          <w:sz w:val="28"/>
          <w:szCs w:val="28"/>
          <w:rtl/>
          <w:lang w:bidi="ar-EG"/>
        </w:rPr>
        <w:t>التعلم: تتم هذه العملية عن طريق الحصول على البيانات والقيام بإنشاء قواعد لكيفية تحويل هذه البيانات إلى معلومات قابلة للتنفيذ، ومن ثم توفر ما يسمى الخوارزميات وهي إرشادات لأجهزة الحاسوب عن كيفية إكمال المهام خطوة بخطوة.</w:t>
      </w:r>
    </w:p>
    <w:p w14:paraId="361834C9" w14:textId="77777777" w:rsidR="005A476E" w:rsidRPr="007A0E60" w:rsidRDefault="005A476E" w:rsidP="00EE5B8E">
      <w:pPr>
        <w:numPr>
          <w:ilvl w:val="0"/>
          <w:numId w:val="16"/>
        </w:numPr>
        <w:spacing w:after="160" w:line="360" w:lineRule="auto"/>
        <w:contextualSpacing/>
        <w:jc w:val="both"/>
        <w:rPr>
          <w:rFonts w:ascii="Simplified Arabic" w:eastAsia="Calibri" w:hAnsi="Simplified Arabic" w:cs="Simplified Arabic"/>
          <w:sz w:val="28"/>
          <w:szCs w:val="28"/>
          <w:lang w:bidi="ar-EG"/>
        </w:rPr>
      </w:pPr>
      <w:r w:rsidRPr="007A0E60">
        <w:rPr>
          <w:rFonts w:ascii="Simplified Arabic" w:eastAsia="Calibri" w:hAnsi="Simplified Arabic" w:cs="Simplified Arabic"/>
          <w:sz w:val="28"/>
          <w:szCs w:val="28"/>
          <w:rtl/>
          <w:lang w:bidi="ar-EG"/>
        </w:rPr>
        <w:t>عمليات التفكير والاستدلال: تكمن هذه العملية في طريقة اختيار الخوارزمية الصحيحة والوصول إلى النتيجة المطلوبة.</w:t>
      </w:r>
    </w:p>
    <w:p w14:paraId="59ADC807" w14:textId="77777777" w:rsidR="005A476E" w:rsidRPr="007A0E60" w:rsidRDefault="005A476E" w:rsidP="00EE5B8E">
      <w:pPr>
        <w:numPr>
          <w:ilvl w:val="0"/>
          <w:numId w:val="16"/>
        </w:numPr>
        <w:spacing w:after="160" w:line="360" w:lineRule="auto"/>
        <w:contextualSpacing/>
        <w:jc w:val="both"/>
        <w:rPr>
          <w:rFonts w:ascii="Simplified Arabic" w:eastAsia="Calibri" w:hAnsi="Simplified Arabic" w:cs="Simplified Arabic"/>
          <w:sz w:val="28"/>
          <w:szCs w:val="28"/>
          <w:lang w:bidi="ar-EG"/>
        </w:rPr>
      </w:pPr>
      <w:r w:rsidRPr="007A0E60">
        <w:rPr>
          <w:rFonts w:ascii="Simplified Arabic" w:eastAsia="Calibri" w:hAnsi="Simplified Arabic" w:cs="Simplified Arabic"/>
          <w:sz w:val="28"/>
          <w:szCs w:val="28"/>
          <w:rtl/>
          <w:lang w:bidi="ar-EG"/>
        </w:rPr>
        <w:t>عمليات التصحيح الذاتي: تقوم هذه العملية على ضبط الخوارزميات باستمرار والتأكد من أنها توفر أدق النتائج الممكنة.</w:t>
      </w:r>
    </w:p>
    <w:p w14:paraId="7ADF998B" w14:textId="77777777" w:rsidR="005A476E" w:rsidRPr="007A0E60" w:rsidRDefault="005A476E" w:rsidP="00EE5B8E">
      <w:pPr>
        <w:spacing w:after="160" w:line="360" w:lineRule="auto"/>
        <w:jc w:val="both"/>
        <w:rPr>
          <w:rFonts w:ascii="Simplified Arabic" w:eastAsia="Calibri" w:hAnsi="Simplified Arabic" w:cs="Simplified Arabic"/>
          <w:sz w:val="28"/>
          <w:szCs w:val="28"/>
          <w:rtl/>
          <w:lang w:bidi="ar-EG"/>
        </w:rPr>
      </w:pPr>
      <w:r w:rsidRPr="007A0E60">
        <w:rPr>
          <w:rFonts w:ascii="Simplified Arabic" w:eastAsia="Calibri" w:hAnsi="Simplified Arabic" w:cs="Simplified Arabic"/>
          <w:sz w:val="28"/>
          <w:szCs w:val="28"/>
          <w:rtl/>
          <w:lang w:bidi="ar-EG"/>
        </w:rPr>
        <w:t>1.5 السلبيات والعيوب في استخدام الذكاء الاصطناعي: (سعد الله وشتوح، 2019).</w:t>
      </w:r>
    </w:p>
    <w:p w14:paraId="6F126400" w14:textId="7428D049" w:rsidR="005A476E" w:rsidRPr="007A0E60" w:rsidRDefault="005A476E" w:rsidP="00EE5B8E">
      <w:pPr>
        <w:spacing w:after="160" w:line="360" w:lineRule="auto"/>
        <w:jc w:val="both"/>
        <w:rPr>
          <w:rFonts w:ascii="Simplified Arabic" w:eastAsia="Calibri" w:hAnsi="Simplified Arabic" w:cs="Simplified Arabic"/>
          <w:sz w:val="28"/>
          <w:szCs w:val="28"/>
          <w:rtl/>
          <w:lang w:bidi="ar-EG"/>
        </w:rPr>
      </w:pPr>
      <w:r w:rsidRPr="007A0E60">
        <w:rPr>
          <w:rFonts w:ascii="Simplified Arabic" w:eastAsia="Calibri" w:hAnsi="Simplified Arabic" w:cs="Simplified Arabic"/>
          <w:sz w:val="28"/>
          <w:szCs w:val="28"/>
          <w:rtl/>
          <w:lang w:bidi="ar-EG"/>
        </w:rPr>
        <w:t>لا يمكن إنكار فوائد ومميزات الذكاء الاصطناعي في الارتقاء بأداء الشركات، ودورها الكبير في التطور وخصوصًا في السنوات الأخيرة. وبالرغم من هذا التقدم التكنولوجي ورؤيته بعقلانية إلا أنه لا يسمل الأمر من بعض السلبيات، ومنها: الارتفاع الكبير في تكاليف التصميم وتشغيل وصيانة هذه الأنظمة بالإضافة إلى محاكاة العقل البشري واحتلاله التدريجي لمواقع البشر والتخلي عن بعض الوظائف البشرية والاستغناء عنه، والحاجة إلى بعض المعارف والخبرات التي قدم لا تكون متوفرة دائمًا أو يصعب استخدامها، وقد يحدث أحيانًا تعارض لبعض القواعد عند وضعها قيد التطبيق الأصلي.</w:t>
      </w:r>
    </w:p>
    <w:p w14:paraId="2F93539B" w14:textId="77777777" w:rsidR="005A476E" w:rsidRPr="007A0E60" w:rsidRDefault="005A476E" w:rsidP="00EE5B8E">
      <w:pPr>
        <w:spacing w:after="160" w:line="360" w:lineRule="auto"/>
        <w:jc w:val="both"/>
        <w:outlineLvl w:val="0"/>
        <w:rPr>
          <w:rFonts w:ascii="Simplified Arabic" w:eastAsia="Calibri" w:hAnsi="Simplified Arabic" w:cs="Simplified Arabic"/>
          <w:sz w:val="28"/>
          <w:szCs w:val="28"/>
          <w:rtl/>
          <w:lang w:bidi="ar-EG"/>
        </w:rPr>
      </w:pPr>
      <w:bookmarkStart w:id="31" w:name="_Toc180535541"/>
      <w:r w:rsidRPr="007A0E60">
        <w:rPr>
          <w:rFonts w:ascii="Simplified Arabic" w:eastAsia="Calibri" w:hAnsi="Simplified Arabic" w:cs="Simplified Arabic"/>
          <w:sz w:val="28"/>
          <w:szCs w:val="28"/>
          <w:rtl/>
          <w:lang w:bidi="ar-EG"/>
        </w:rPr>
        <w:lastRenderedPageBreak/>
        <w:t>1.6 نقاط التشابه والاختلاف بين الذكاء الاصطناعي والذكاء الطبيعي:</w:t>
      </w:r>
      <w:bookmarkEnd w:id="31"/>
    </w:p>
    <w:p w14:paraId="41FB21AC" w14:textId="48281ECD" w:rsidR="005A476E" w:rsidRPr="007A0E60" w:rsidRDefault="005A476E" w:rsidP="00853DAF">
      <w:pPr>
        <w:spacing w:after="160" w:line="360" w:lineRule="auto"/>
        <w:jc w:val="both"/>
        <w:rPr>
          <w:rFonts w:ascii="Simplified Arabic" w:eastAsia="Calibri" w:hAnsi="Simplified Arabic" w:cs="Simplified Arabic"/>
          <w:sz w:val="28"/>
          <w:szCs w:val="28"/>
          <w:rtl/>
          <w:lang w:bidi="ar-EG"/>
        </w:rPr>
      </w:pPr>
      <w:r w:rsidRPr="007A0E60">
        <w:rPr>
          <w:rFonts w:ascii="Simplified Arabic" w:eastAsia="Calibri" w:hAnsi="Simplified Arabic" w:cs="Simplified Arabic"/>
          <w:sz w:val="28"/>
          <w:szCs w:val="28"/>
          <w:rtl/>
          <w:lang w:bidi="ar-EG"/>
        </w:rPr>
        <w:t xml:space="preserve">يعتبر الذكاء الاصطناعي أنظمة حاسوبية تحاكي البشر في تصرفاتهم وتقوم بمهام محددة ويكون قادرًا على التعلم وجمع البيانات وتحليلها واتخاذ القرارات </w:t>
      </w:r>
      <w:r w:rsidR="00853DAF" w:rsidRPr="00853DAF">
        <w:rPr>
          <w:rFonts w:ascii="Simplified Arabic" w:eastAsia="Calibri" w:hAnsi="Simplified Arabic" w:cs="Simplified Arabic"/>
          <w:sz w:val="28"/>
          <w:szCs w:val="28"/>
          <w:rtl/>
        </w:rPr>
        <w:t>بناءً</w:t>
      </w:r>
      <w:r w:rsidR="00853DAF" w:rsidRPr="00853DAF">
        <w:rPr>
          <w:rFonts w:ascii="Simplified Arabic" w:eastAsia="Calibri" w:hAnsi="Simplified Arabic" w:cs="Simplified Arabic"/>
          <w:sz w:val="28"/>
          <w:szCs w:val="28"/>
          <w:rtl/>
          <w:lang w:bidi="ar-EG"/>
        </w:rPr>
        <w:t xml:space="preserve"> </w:t>
      </w:r>
      <w:r w:rsidRPr="007A0E60">
        <w:rPr>
          <w:rFonts w:ascii="Simplified Arabic" w:eastAsia="Calibri" w:hAnsi="Simplified Arabic" w:cs="Simplified Arabic"/>
          <w:sz w:val="28"/>
          <w:szCs w:val="28"/>
          <w:rtl/>
          <w:lang w:bidi="ar-EG"/>
        </w:rPr>
        <w:t>على عملية التحليل بصورة تحاكي طريقة تفكير البشر، وهذا يعني توافر بعض الصفات التي تتشابه مع الذكاء البشري للبشر وهي:</w:t>
      </w:r>
    </w:p>
    <w:p w14:paraId="5A479E72" w14:textId="77777777" w:rsidR="005A476E" w:rsidRPr="007A0E60" w:rsidRDefault="005A476E" w:rsidP="00EE5B8E">
      <w:pPr>
        <w:numPr>
          <w:ilvl w:val="0"/>
          <w:numId w:val="17"/>
        </w:numPr>
        <w:spacing w:after="160" w:line="360" w:lineRule="auto"/>
        <w:contextualSpacing/>
        <w:jc w:val="both"/>
        <w:rPr>
          <w:rFonts w:ascii="Simplified Arabic" w:eastAsia="Calibri" w:hAnsi="Simplified Arabic" w:cs="Simplified Arabic"/>
          <w:sz w:val="28"/>
          <w:szCs w:val="28"/>
          <w:lang w:bidi="ar-EG"/>
        </w:rPr>
      </w:pPr>
      <w:r w:rsidRPr="007A0E60">
        <w:rPr>
          <w:rFonts w:ascii="Simplified Arabic" w:eastAsia="Calibri" w:hAnsi="Simplified Arabic" w:cs="Simplified Arabic"/>
          <w:sz w:val="28"/>
          <w:szCs w:val="28"/>
          <w:rtl/>
          <w:lang w:bidi="ar-EG"/>
        </w:rPr>
        <w:t>إمكانية جمع وتحليل البيانات والمعلومات: يساعد ذلك في الانتشار المتزايد للبيانات وخلق علاقات فيما بينها.</w:t>
      </w:r>
    </w:p>
    <w:p w14:paraId="089668E3" w14:textId="77777777" w:rsidR="005A476E" w:rsidRPr="007A0E60" w:rsidRDefault="005A476E" w:rsidP="00EE5B8E">
      <w:pPr>
        <w:numPr>
          <w:ilvl w:val="0"/>
          <w:numId w:val="17"/>
        </w:numPr>
        <w:spacing w:after="160" w:line="360" w:lineRule="auto"/>
        <w:contextualSpacing/>
        <w:jc w:val="both"/>
        <w:rPr>
          <w:rFonts w:ascii="Simplified Arabic" w:eastAsia="Calibri" w:hAnsi="Simplified Arabic" w:cs="Simplified Arabic"/>
          <w:sz w:val="28"/>
          <w:szCs w:val="28"/>
          <w:lang w:bidi="ar-EG"/>
        </w:rPr>
      </w:pPr>
      <w:r w:rsidRPr="007A0E60">
        <w:rPr>
          <w:rFonts w:ascii="Simplified Arabic" w:eastAsia="Calibri" w:hAnsi="Simplified Arabic" w:cs="Simplified Arabic"/>
          <w:sz w:val="28"/>
          <w:szCs w:val="28"/>
          <w:rtl/>
          <w:lang w:bidi="ar-EG"/>
        </w:rPr>
        <w:t>القدرة على التعليم والتعلم: أي اكتساب المعلومات والمعرفة، ووضع القواعد لاستخدامها.</w:t>
      </w:r>
    </w:p>
    <w:p w14:paraId="0D428E68" w14:textId="77777777" w:rsidR="005A476E" w:rsidRPr="007A0E60" w:rsidRDefault="005A476E" w:rsidP="00EE5B8E">
      <w:pPr>
        <w:numPr>
          <w:ilvl w:val="0"/>
          <w:numId w:val="17"/>
        </w:numPr>
        <w:spacing w:after="160" w:line="360" w:lineRule="auto"/>
        <w:contextualSpacing/>
        <w:jc w:val="both"/>
        <w:rPr>
          <w:rFonts w:ascii="Simplified Arabic" w:eastAsia="Calibri" w:hAnsi="Simplified Arabic" w:cs="Simplified Arabic"/>
          <w:sz w:val="28"/>
          <w:szCs w:val="28"/>
          <w:lang w:bidi="ar-EG"/>
        </w:rPr>
      </w:pPr>
      <w:r w:rsidRPr="007A0E60">
        <w:rPr>
          <w:rFonts w:ascii="Simplified Arabic" w:eastAsia="Calibri" w:hAnsi="Simplified Arabic" w:cs="Simplified Arabic"/>
          <w:sz w:val="28"/>
          <w:szCs w:val="28"/>
          <w:rtl/>
          <w:lang w:bidi="ar-EG"/>
        </w:rPr>
        <w:t>اتخاذ قرارات بناءً على عملية تحليل المعلومات. (بوزرب وسحنون، 2019).</w:t>
      </w:r>
    </w:p>
    <w:p w14:paraId="4D5DD943" w14:textId="77777777" w:rsidR="005A476E" w:rsidRPr="007A0E60" w:rsidRDefault="005A476E" w:rsidP="00EE5B8E">
      <w:pPr>
        <w:spacing w:after="160" w:line="360" w:lineRule="auto"/>
        <w:jc w:val="both"/>
        <w:rPr>
          <w:rFonts w:ascii="Simplified Arabic" w:eastAsia="Calibri" w:hAnsi="Simplified Arabic" w:cs="Simplified Arabic"/>
          <w:sz w:val="28"/>
          <w:szCs w:val="28"/>
          <w:rtl/>
          <w:lang w:bidi="ar-EG"/>
        </w:rPr>
      </w:pPr>
      <w:r w:rsidRPr="007A0E60">
        <w:rPr>
          <w:rFonts w:ascii="Simplified Arabic" w:eastAsia="Calibri" w:hAnsi="Simplified Arabic" w:cs="Simplified Arabic"/>
          <w:sz w:val="28"/>
          <w:szCs w:val="28"/>
          <w:rtl/>
          <w:lang w:bidi="ar-EG"/>
        </w:rPr>
        <w:t>أما بالنسبة لنقاط الاختلاف يمكن تخليصها في الجدول التالي: (بوزرب وسحنون، 2019).</w:t>
      </w:r>
    </w:p>
    <w:p w14:paraId="2464C2FF" w14:textId="77777777" w:rsidR="005A476E" w:rsidRPr="007A0E60" w:rsidRDefault="005A476E" w:rsidP="00EE5B8E">
      <w:pPr>
        <w:spacing w:after="160" w:line="360" w:lineRule="auto"/>
        <w:jc w:val="both"/>
        <w:rPr>
          <w:rFonts w:ascii="Simplified Arabic" w:eastAsia="Calibri" w:hAnsi="Simplified Arabic" w:cs="Simplified Arabic"/>
          <w:sz w:val="28"/>
          <w:szCs w:val="28"/>
          <w:rtl/>
          <w:lang w:bidi="ar-EG"/>
        </w:rPr>
      </w:pPr>
      <w:r w:rsidRPr="007A0E60">
        <w:rPr>
          <w:rFonts w:ascii="Simplified Arabic" w:eastAsia="Calibri" w:hAnsi="Simplified Arabic" w:cs="Simplified Arabic"/>
          <w:sz w:val="28"/>
          <w:szCs w:val="28"/>
          <w:rtl/>
          <w:lang w:bidi="ar-EG"/>
        </w:rPr>
        <w:t>الجدول (3): نقاط الاختلاف بين الذكاء الاصطناعي والطبيعي</w:t>
      </w:r>
    </w:p>
    <w:p w14:paraId="503C617D" w14:textId="77777777" w:rsidR="005A476E" w:rsidRPr="007A0E60" w:rsidRDefault="005A476E" w:rsidP="00EE5B8E">
      <w:pPr>
        <w:spacing w:after="160" w:line="360" w:lineRule="auto"/>
        <w:jc w:val="both"/>
        <w:outlineLvl w:val="0"/>
        <w:rPr>
          <w:rFonts w:ascii="Simplified Arabic" w:eastAsia="Calibri" w:hAnsi="Simplified Arabic" w:cs="Simplified Arabic"/>
          <w:sz w:val="28"/>
          <w:szCs w:val="28"/>
          <w:rtl/>
          <w:lang w:bidi="ar-EG"/>
        </w:rPr>
      </w:pPr>
      <w:bookmarkStart w:id="32" w:name="_Toc180535542"/>
      <w:r w:rsidRPr="007A0E60">
        <w:rPr>
          <w:rFonts w:ascii="Simplified Arabic" w:eastAsia="Calibri" w:hAnsi="Simplified Arabic" w:cs="Simplified Arabic"/>
          <w:sz w:val="28"/>
          <w:szCs w:val="28"/>
          <w:rtl/>
          <w:lang w:bidi="ar-EG"/>
        </w:rPr>
        <w:t>1.7 تطبيقات الذكاء الاصطناعي:</w:t>
      </w:r>
      <w:bookmarkEnd w:id="32"/>
    </w:p>
    <w:p w14:paraId="3774D0FA" w14:textId="77777777" w:rsidR="005A476E" w:rsidRPr="007A0E60" w:rsidRDefault="005A476E" w:rsidP="00EE5B8E">
      <w:pPr>
        <w:spacing w:after="160" w:line="360" w:lineRule="auto"/>
        <w:jc w:val="both"/>
        <w:rPr>
          <w:rFonts w:ascii="Simplified Arabic" w:eastAsia="Calibri" w:hAnsi="Simplified Arabic" w:cs="Simplified Arabic"/>
          <w:sz w:val="28"/>
          <w:szCs w:val="28"/>
          <w:rtl/>
          <w:lang w:bidi="ar-EG"/>
        </w:rPr>
      </w:pPr>
      <w:r w:rsidRPr="007A0E60">
        <w:rPr>
          <w:rFonts w:ascii="Simplified Arabic" w:eastAsia="Calibri" w:hAnsi="Simplified Arabic" w:cs="Simplified Arabic"/>
          <w:sz w:val="28"/>
          <w:szCs w:val="28"/>
          <w:rtl/>
          <w:lang w:bidi="ar-EG"/>
        </w:rPr>
        <w:t>تنقسم تطبيقات الذكاء الاصطناعي إلى خمسة أقسام كما في الشكل التالي (بوعوة، 2019):</w:t>
      </w:r>
    </w:p>
    <w:p w14:paraId="670E7959" w14:textId="77777777" w:rsidR="000A6BCC" w:rsidRPr="007A0E60" w:rsidRDefault="000A6BCC" w:rsidP="00EE5B8E">
      <w:pPr>
        <w:spacing w:after="160" w:line="360" w:lineRule="auto"/>
        <w:jc w:val="both"/>
        <w:rPr>
          <w:rFonts w:ascii="Simplified Arabic" w:eastAsia="Calibri" w:hAnsi="Simplified Arabic" w:cs="Simplified Arabic"/>
          <w:sz w:val="28"/>
          <w:szCs w:val="28"/>
          <w:lang w:bidi="ar-EG"/>
        </w:rPr>
      </w:pPr>
      <w:r w:rsidRPr="007A0E60">
        <w:rPr>
          <w:rFonts w:ascii="Simplified Arabic" w:eastAsia="Calibri" w:hAnsi="Simplified Arabic" w:cs="Simplified Arabic"/>
          <w:sz w:val="28"/>
          <w:szCs w:val="28"/>
          <w:rtl/>
        </w:rPr>
        <w:t>الذكاء الاصطناعي والذكاء الطبيعي يمثلان مفهومين مختلفين تمامًا، ولكل منهما نقاط قوته وضعفه. تتجلى الاختلافات بينهما في عدة جوانب تتعلق بالثبات، التكلفة، الكفاءة، وسهولة الاستنساخ والتوثيق، فضلاً عن الإبداع والابتكار</w:t>
      </w:r>
      <w:r w:rsidRPr="007A0E60">
        <w:rPr>
          <w:rFonts w:ascii="Simplified Arabic" w:eastAsia="Calibri" w:hAnsi="Simplified Arabic" w:cs="Simplified Arabic"/>
          <w:sz w:val="28"/>
          <w:szCs w:val="28"/>
          <w:lang w:bidi="ar-EG"/>
        </w:rPr>
        <w:t>.</w:t>
      </w:r>
    </w:p>
    <w:p w14:paraId="31524BAF" w14:textId="5ACC4703" w:rsidR="000A6BCC" w:rsidRPr="007A0E60" w:rsidRDefault="000A6BCC" w:rsidP="00EE5B8E">
      <w:pPr>
        <w:spacing w:after="160" w:line="360" w:lineRule="auto"/>
        <w:jc w:val="both"/>
        <w:rPr>
          <w:rFonts w:ascii="Simplified Arabic" w:eastAsia="Calibri" w:hAnsi="Simplified Arabic" w:cs="Simplified Arabic"/>
          <w:sz w:val="28"/>
          <w:szCs w:val="28"/>
          <w:lang w:bidi="ar-EG"/>
        </w:rPr>
      </w:pPr>
      <w:r w:rsidRPr="007A0E60">
        <w:rPr>
          <w:rFonts w:ascii="Simplified Arabic" w:eastAsia="Calibri" w:hAnsi="Simplified Arabic" w:cs="Simplified Arabic"/>
          <w:b/>
          <w:bCs/>
          <w:sz w:val="28"/>
          <w:szCs w:val="28"/>
          <w:rtl/>
        </w:rPr>
        <w:t>الثبات</w:t>
      </w:r>
      <w:r w:rsidRPr="007A0E60">
        <w:rPr>
          <w:rFonts w:ascii="Simplified Arabic" w:eastAsia="Calibri" w:hAnsi="Simplified Arabic" w:cs="Simplified Arabic"/>
          <w:sz w:val="28"/>
          <w:szCs w:val="28"/>
          <w:lang w:bidi="ar-EG"/>
        </w:rPr>
        <w:t>:</w:t>
      </w:r>
      <w:r w:rsidRPr="007A0E60">
        <w:rPr>
          <w:rFonts w:ascii="Simplified Arabic" w:eastAsia="Calibri" w:hAnsi="Simplified Arabic" w:cs="Simplified Arabic"/>
          <w:sz w:val="28"/>
          <w:szCs w:val="28"/>
          <w:lang w:bidi="ar-EG"/>
        </w:rPr>
        <w:br/>
      </w:r>
      <w:r w:rsidRPr="007A0E60">
        <w:rPr>
          <w:rFonts w:ascii="Simplified Arabic" w:eastAsia="Calibri" w:hAnsi="Simplified Arabic" w:cs="Simplified Arabic"/>
          <w:sz w:val="28"/>
          <w:szCs w:val="28"/>
          <w:rtl/>
        </w:rPr>
        <w:t xml:space="preserve">الذكاء الاصطناعي يتميز بثباته وديمومته طالما أن الأنظمة الحاسوبية التي تشغله تبقى مستقرة دون أي تغيير أو عطل. يمكن للآلات والبرمجيات تنفيذ المهام بنفس الطريقة مرارًا وتكرارًا دون أن تتأثر بالعوامل </w:t>
      </w:r>
      <w:r w:rsidRPr="007A0E60">
        <w:rPr>
          <w:rFonts w:ascii="Simplified Arabic" w:eastAsia="Calibri" w:hAnsi="Simplified Arabic" w:cs="Simplified Arabic"/>
          <w:sz w:val="28"/>
          <w:szCs w:val="28"/>
          <w:rtl/>
        </w:rPr>
        <w:lastRenderedPageBreak/>
        <w:t>البشرية مثل التعب أو النسيان. في المقابل، الذكاء الطبيعي، الذي يمثله البشر، عرضة للتغير والتلاشي. فالناس قد ينسون المعلومات أو تتأثر قدراتهم بمرور الزمن، مما يجعل الذكاء الطبيعي أقل ثباتًا مقارنة بالذكاء الاصطناعي</w:t>
      </w:r>
      <w:r w:rsidRPr="007A0E60">
        <w:rPr>
          <w:rFonts w:ascii="Simplified Arabic" w:eastAsia="Calibri" w:hAnsi="Simplified Arabic" w:cs="Simplified Arabic"/>
          <w:sz w:val="28"/>
          <w:szCs w:val="28"/>
          <w:lang w:bidi="ar-EG"/>
        </w:rPr>
        <w:t>.</w:t>
      </w:r>
    </w:p>
    <w:p w14:paraId="05AE485E" w14:textId="5E9CBC4F" w:rsidR="001369B7" w:rsidRPr="007A0E60" w:rsidRDefault="000A6BCC" w:rsidP="00F66D93">
      <w:pPr>
        <w:spacing w:after="160" w:line="360" w:lineRule="auto"/>
        <w:jc w:val="both"/>
        <w:rPr>
          <w:rFonts w:ascii="Simplified Arabic" w:eastAsia="Calibri" w:hAnsi="Simplified Arabic" w:cs="Simplified Arabic"/>
          <w:sz w:val="28"/>
          <w:szCs w:val="28"/>
          <w:rtl/>
          <w:lang w:bidi="ar-EG"/>
        </w:rPr>
      </w:pPr>
      <w:r w:rsidRPr="007A0E60">
        <w:rPr>
          <w:rFonts w:ascii="Simplified Arabic" w:eastAsia="Calibri" w:hAnsi="Simplified Arabic" w:cs="Simplified Arabic"/>
          <w:b/>
          <w:bCs/>
          <w:sz w:val="28"/>
          <w:szCs w:val="28"/>
          <w:rtl/>
        </w:rPr>
        <w:t>التكلفة</w:t>
      </w:r>
      <w:r w:rsidRPr="007A0E60">
        <w:rPr>
          <w:rFonts w:ascii="Simplified Arabic" w:eastAsia="Calibri" w:hAnsi="Simplified Arabic" w:cs="Simplified Arabic"/>
          <w:sz w:val="28"/>
          <w:szCs w:val="28"/>
          <w:lang w:bidi="ar-EG"/>
        </w:rPr>
        <w:t>:</w:t>
      </w:r>
      <w:r w:rsidRPr="007A0E60">
        <w:rPr>
          <w:rFonts w:ascii="Simplified Arabic" w:eastAsia="Calibri" w:hAnsi="Simplified Arabic" w:cs="Simplified Arabic"/>
          <w:sz w:val="28"/>
          <w:szCs w:val="28"/>
          <w:lang w:bidi="ar-EG"/>
        </w:rPr>
        <w:br/>
      </w:r>
      <w:r w:rsidRPr="007A0E60">
        <w:rPr>
          <w:rFonts w:ascii="Simplified Arabic" w:eastAsia="Calibri" w:hAnsi="Simplified Arabic" w:cs="Simplified Arabic"/>
          <w:sz w:val="28"/>
          <w:szCs w:val="28"/>
          <w:rtl/>
        </w:rPr>
        <w:t>من ناحية التكلفة، يُعتبر الذكاء الاصطناعي أقل تكلفة مقارنة بالذكاء الطبيعي عند تطبيقه على نفس نوعية العمل. الأنظمة الذكية تستطيع تنفيذ الأعمال بكفاءة مستمرة دون الحاجة إلى رواتب أو فوائد اقتصادية مثل القوى البشرية. على النقيض، يتطلب الاعتماد على الذكاء الطبيعي، أي الاعتماد على البشر، تكاليف أعلى من حيث الرواتب، التدريبات، ومزايا أخرى. لذا، فإن تنفيذ نفس المهمة بواسطة البشر غالبًا ما يكون مكلفًا أكثر مقارنة باستخدام الأنظمة الحاسوبية</w:t>
      </w:r>
      <w:r w:rsidRPr="007A0E60">
        <w:rPr>
          <w:rFonts w:ascii="Simplified Arabic" w:eastAsia="Calibri" w:hAnsi="Simplified Arabic" w:cs="Simplified Arabic"/>
          <w:sz w:val="28"/>
          <w:szCs w:val="28"/>
          <w:lang w:bidi="ar-EG"/>
        </w:rPr>
        <w:t>.</w:t>
      </w:r>
    </w:p>
    <w:p w14:paraId="35F9D439" w14:textId="337D07B0" w:rsidR="000A6BCC" w:rsidRPr="007A0E60" w:rsidRDefault="00F66D93" w:rsidP="00F66D93">
      <w:pPr>
        <w:spacing w:after="160" w:line="360" w:lineRule="auto"/>
        <w:rPr>
          <w:rFonts w:ascii="Simplified Arabic" w:eastAsia="Calibri" w:hAnsi="Simplified Arabic" w:cs="Simplified Arabic"/>
          <w:sz w:val="28"/>
          <w:szCs w:val="28"/>
          <w:lang w:bidi="ar-EG"/>
        </w:rPr>
      </w:pPr>
      <w:r w:rsidRPr="007A0E60">
        <w:rPr>
          <w:rFonts w:ascii="Simplified Arabic" w:eastAsia="Calibri" w:hAnsi="Simplified Arabic" w:cs="Simplified Arabic"/>
          <w:b/>
          <w:bCs/>
          <w:sz w:val="28"/>
          <w:szCs w:val="28"/>
          <w:rtl/>
        </w:rPr>
        <w:t>السرعة والكفاءة</w:t>
      </w:r>
      <w:r w:rsidR="000A6BCC" w:rsidRPr="007A0E60">
        <w:rPr>
          <w:rFonts w:ascii="Simplified Arabic" w:eastAsia="Calibri" w:hAnsi="Simplified Arabic" w:cs="Simplified Arabic"/>
          <w:sz w:val="28"/>
          <w:szCs w:val="28"/>
          <w:lang w:bidi="ar-EG"/>
        </w:rPr>
        <w:t>:</w:t>
      </w:r>
      <w:r w:rsidR="000A6BCC" w:rsidRPr="007A0E60">
        <w:rPr>
          <w:rFonts w:ascii="Simplified Arabic" w:eastAsia="Calibri" w:hAnsi="Simplified Arabic" w:cs="Simplified Arabic"/>
          <w:sz w:val="28"/>
          <w:szCs w:val="28"/>
          <w:lang w:bidi="ar-EG"/>
        </w:rPr>
        <w:br/>
      </w:r>
      <w:r w:rsidR="000A6BCC" w:rsidRPr="007A0E60">
        <w:rPr>
          <w:rFonts w:ascii="Simplified Arabic" w:eastAsia="Calibri" w:hAnsi="Simplified Arabic" w:cs="Simplified Arabic"/>
          <w:sz w:val="28"/>
          <w:szCs w:val="28"/>
          <w:rtl/>
        </w:rPr>
        <w:t>فيما يتعلق بالسرعة والكفاءة، يُعتبر الذكاء الاصطناعي أكثر تفوقًا في إنجاز المهام بسرعة ودقة أكبر. تتميز الآلات بقدرتها على معالجة المعلومات والبيانات بشكل فوري وتنفيذ الأوامر في جزء من الثانية، بينما قد يستغرق الإنسان وقتًا أطول لإتمام نفس المهمة، ويكون عرضة للأخطاء البشرية. على هذا النحو، تُعد الأنظمة الذكية أكثر كفاءة وفاعلية في بيئات العمل التي تتطلب سرعة ودقة عالية</w:t>
      </w:r>
      <w:r w:rsidR="000A6BCC" w:rsidRPr="007A0E60">
        <w:rPr>
          <w:rFonts w:ascii="Simplified Arabic" w:eastAsia="Calibri" w:hAnsi="Simplified Arabic" w:cs="Simplified Arabic"/>
          <w:sz w:val="28"/>
          <w:szCs w:val="28"/>
          <w:lang w:bidi="ar-EG"/>
        </w:rPr>
        <w:t>.</w:t>
      </w:r>
    </w:p>
    <w:p w14:paraId="4C4F5DAE" w14:textId="1CC725C0" w:rsidR="000A6BCC" w:rsidRPr="007A0E60" w:rsidRDefault="000A6BCC" w:rsidP="00F66D93">
      <w:pPr>
        <w:spacing w:after="160" w:line="360" w:lineRule="auto"/>
        <w:rPr>
          <w:rFonts w:ascii="Simplified Arabic" w:eastAsia="Calibri" w:hAnsi="Simplified Arabic" w:cs="Simplified Arabic"/>
          <w:sz w:val="28"/>
          <w:szCs w:val="28"/>
          <w:lang w:bidi="ar-EG"/>
        </w:rPr>
      </w:pPr>
      <w:r w:rsidRPr="007A0E60">
        <w:rPr>
          <w:rFonts w:ascii="Simplified Arabic" w:eastAsia="Calibri" w:hAnsi="Simplified Arabic" w:cs="Simplified Arabic"/>
          <w:b/>
          <w:bCs/>
          <w:sz w:val="28"/>
          <w:szCs w:val="28"/>
          <w:rtl/>
        </w:rPr>
        <w:t>سهولة الاستنساخ والنقل</w:t>
      </w:r>
      <w:r w:rsidRPr="007A0E60">
        <w:rPr>
          <w:rFonts w:ascii="Simplified Arabic" w:eastAsia="Calibri" w:hAnsi="Simplified Arabic" w:cs="Simplified Arabic"/>
          <w:sz w:val="28"/>
          <w:szCs w:val="28"/>
          <w:lang w:bidi="ar-EG"/>
        </w:rPr>
        <w:t>:</w:t>
      </w:r>
      <w:r w:rsidRPr="007A0E60">
        <w:rPr>
          <w:rFonts w:ascii="Simplified Arabic" w:eastAsia="Calibri" w:hAnsi="Simplified Arabic" w:cs="Simplified Arabic"/>
          <w:sz w:val="28"/>
          <w:szCs w:val="28"/>
          <w:lang w:bidi="ar-EG"/>
        </w:rPr>
        <w:br/>
      </w:r>
      <w:r w:rsidRPr="007A0E60">
        <w:rPr>
          <w:rFonts w:ascii="Simplified Arabic" w:eastAsia="Calibri" w:hAnsi="Simplified Arabic" w:cs="Simplified Arabic"/>
          <w:sz w:val="28"/>
          <w:szCs w:val="28"/>
          <w:rtl/>
        </w:rPr>
        <w:t xml:space="preserve">تتمثل إحدى نقاط القوة البارزة في الذكاء الاصطناعي في سهولة استنساخه ونقله. يمكن نسخ البيانات والمعلومات وتوزيعها بسهولة بين الأنظمة الحاسوبية المختلفة حول العالم. يمكن نقل الأنظمة الذكية بكفاءة وسرعة كبيرة من جهاز إلى آخر دون الحاجة إلى عملية تدريب أو تدريس. في المقابل، نقل المعلومات في الذكاء الطبيعي يتطلب وقتًا وجهدًا كبيرًا. يحتاج البشر إلى سنوات من التعليم والتدريب </w:t>
      </w:r>
      <w:r w:rsidRPr="007A0E60">
        <w:rPr>
          <w:rFonts w:ascii="Simplified Arabic" w:eastAsia="Calibri" w:hAnsi="Simplified Arabic" w:cs="Simplified Arabic"/>
          <w:sz w:val="28"/>
          <w:szCs w:val="28"/>
          <w:rtl/>
        </w:rPr>
        <w:lastRenderedPageBreak/>
        <w:t>لاكتساب نفس المهارات أو المعارف التي تمتلكها آلة، مما يجعل عملية نقل الذكاء الطبيعي أكثر تعقيدًا وصعوبة</w:t>
      </w:r>
      <w:r w:rsidRPr="007A0E60">
        <w:rPr>
          <w:rFonts w:ascii="Simplified Arabic" w:eastAsia="Calibri" w:hAnsi="Simplified Arabic" w:cs="Simplified Arabic"/>
          <w:sz w:val="28"/>
          <w:szCs w:val="28"/>
          <w:lang w:bidi="ar-EG"/>
        </w:rPr>
        <w:t>.</w:t>
      </w:r>
    </w:p>
    <w:p w14:paraId="1BC9C749" w14:textId="599C95F8" w:rsidR="000A6BCC" w:rsidRPr="007A0E60" w:rsidRDefault="000A6BCC" w:rsidP="00EE5B8E">
      <w:pPr>
        <w:spacing w:after="160" w:line="360" w:lineRule="auto"/>
        <w:jc w:val="both"/>
        <w:rPr>
          <w:rFonts w:ascii="Simplified Arabic" w:eastAsia="Calibri" w:hAnsi="Simplified Arabic" w:cs="Simplified Arabic"/>
          <w:sz w:val="28"/>
          <w:szCs w:val="28"/>
          <w:lang w:bidi="ar-EG"/>
        </w:rPr>
      </w:pPr>
      <w:r w:rsidRPr="007A0E60">
        <w:rPr>
          <w:rFonts w:ascii="Simplified Arabic" w:eastAsia="Calibri" w:hAnsi="Simplified Arabic" w:cs="Simplified Arabic"/>
          <w:b/>
          <w:bCs/>
          <w:sz w:val="28"/>
          <w:szCs w:val="28"/>
          <w:rtl/>
        </w:rPr>
        <w:t>التوثيق</w:t>
      </w:r>
      <w:r w:rsidRPr="007A0E60">
        <w:rPr>
          <w:rFonts w:ascii="Simplified Arabic" w:eastAsia="Calibri" w:hAnsi="Simplified Arabic" w:cs="Simplified Arabic"/>
          <w:sz w:val="28"/>
          <w:szCs w:val="28"/>
          <w:lang w:bidi="ar-EG"/>
        </w:rPr>
        <w:t>:</w:t>
      </w:r>
      <w:r w:rsidRPr="007A0E60">
        <w:rPr>
          <w:rFonts w:ascii="Simplified Arabic" w:eastAsia="Calibri" w:hAnsi="Simplified Arabic" w:cs="Simplified Arabic"/>
          <w:sz w:val="28"/>
          <w:szCs w:val="28"/>
          <w:lang w:bidi="ar-EG"/>
        </w:rPr>
        <w:br/>
      </w:r>
      <w:r w:rsidRPr="007A0E60">
        <w:rPr>
          <w:rFonts w:ascii="Simplified Arabic" w:eastAsia="Calibri" w:hAnsi="Simplified Arabic" w:cs="Simplified Arabic"/>
          <w:sz w:val="28"/>
          <w:szCs w:val="28"/>
          <w:rtl/>
        </w:rPr>
        <w:t>الذكاء الاصطناعي يمتاز بسهولة توثيق القرارات والعمليات التي يتم تنفيذها. كل عملية أو قرار يمكن تتبعه وتسجيله بدقة في الأنظمة الحاسوبية، مما يسهل مراجعتها في المستقبل. في المقابل، توثيق القرارات في الذكاء الطبيعي يمثل تحديًا أكبر. قرارات البشر قد تكون مبنية على الخبرة الشخصية أو الحدس، مما يجعل من الصعب توثيق العملية بشكل كامل ودقيق</w:t>
      </w:r>
      <w:r w:rsidRPr="007A0E60">
        <w:rPr>
          <w:rFonts w:ascii="Simplified Arabic" w:eastAsia="Calibri" w:hAnsi="Simplified Arabic" w:cs="Simplified Arabic"/>
          <w:sz w:val="28"/>
          <w:szCs w:val="28"/>
          <w:lang w:bidi="ar-EG"/>
        </w:rPr>
        <w:t>.</w:t>
      </w:r>
    </w:p>
    <w:p w14:paraId="26EF04A7" w14:textId="4182FFD0" w:rsidR="000A6BCC" w:rsidRPr="007A0E60" w:rsidRDefault="000A6BCC" w:rsidP="00EE5B8E">
      <w:pPr>
        <w:spacing w:after="160" w:line="360" w:lineRule="auto"/>
        <w:jc w:val="both"/>
        <w:rPr>
          <w:rFonts w:ascii="Simplified Arabic" w:eastAsia="Calibri" w:hAnsi="Simplified Arabic" w:cs="Simplified Arabic"/>
          <w:sz w:val="28"/>
          <w:szCs w:val="28"/>
          <w:lang w:bidi="ar-EG"/>
        </w:rPr>
      </w:pPr>
      <w:r w:rsidRPr="007A0E60">
        <w:rPr>
          <w:rFonts w:ascii="Simplified Arabic" w:eastAsia="Calibri" w:hAnsi="Simplified Arabic" w:cs="Simplified Arabic"/>
          <w:b/>
          <w:bCs/>
          <w:sz w:val="28"/>
          <w:szCs w:val="28"/>
          <w:rtl/>
        </w:rPr>
        <w:t>الإبداع</w:t>
      </w:r>
      <w:r w:rsidRPr="007A0E60">
        <w:rPr>
          <w:rFonts w:ascii="Simplified Arabic" w:eastAsia="Calibri" w:hAnsi="Simplified Arabic" w:cs="Simplified Arabic"/>
          <w:sz w:val="28"/>
          <w:szCs w:val="28"/>
          <w:lang w:bidi="ar-EG"/>
        </w:rPr>
        <w:t>:</w:t>
      </w:r>
      <w:r w:rsidRPr="007A0E60">
        <w:rPr>
          <w:rFonts w:ascii="Simplified Arabic" w:eastAsia="Calibri" w:hAnsi="Simplified Arabic" w:cs="Simplified Arabic"/>
          <w:sz w:val="28"/>
          <w:szCs w:val="28"/>
          <w:lang w:bidi="ar-EG"/>
        </w:rPr>
        <w:br/>
      </w:r>
      <w:r w:rsidRPr="007A0E60">
        <w:rPr>
          <w:rFonts w:ascii="Simplified Arabic" w:eastAsia="Calibri" w:hAnsi="Simplified Arabic" w:cs="Simplified Arabic"/>
          <w:sz w:val="28"/>
          <w:szCs w:val="28"/>
          <w:rtl/>
        </w:rPr>
        <w:t>الإبداع هو المجال الذي يتفوق فيه الذكاء الطبيعي. البشر يتمتعون بالقدرة على التفكير الخلاق والتوصل إلى حلول جديدة وفريدة للمشكلات. الذكاء الطبيعي مرن وقادر على التفكير خارج الصندوق، وهو ما يميز الإنسان عن الآلة. أما الذكاء الاصطناعي، فهو جامد ويفتقر إلى الروح والإبداع. يتم تدريب الأنظمة الذكية على مهام محددة وتعتمد على خوارزميات وبرامج محددة مسبقًا، مما يجعلها قادرة على العمل ضمن إطار معين، ولكن دون القدرة على الابتكار أو التفكير بشكل مستقل</w:t>
      </w:r>
      <w:r w:rsidRPr="007A0E60">
        <w:rPr>
          <w:rFonts w:ascii="Simplified Arabic" w:eastAsia="Calibri" w:hAnsi="Simplified Arabic" w:cs="Simplified Arabic"/>
          <w:sz w:val="28"/>
          <w:szCs w:val="28"/>
          <w:lang w:bidi="ar-EG"/>
        </w:rPr>
        <w:t>.</w:t>
      </w:r>
    </w:p>
    <w:p w14:paraId="6AD9D8FB" w14:textId="0088642F" w:rsidR="005A476E" w:rsidRPr="007A0E60" w:rsidRDefault="000A6BCC" w:rsidP="00EE5B8E">
      <w:pPr>
        <w:spacing w:after="160" w:line="360" w:lineRule="auto"/>
        <w:jc w:val="both"/>
        <w:rPr>
          <w:rFonts w:ascii="Simplified Arabic" w:eastAsia="Calibri" w:hAnsi="Simplified Arabic" w:cs="Simplified Arabic"/>
          <w:sz w:val="28"/>
          <w:szCs w:val="28"/>
          <w:rtl/>
          <w:lang w:bidi="ar-EG"/>
        </w:rPr>
      </w:pPr>
      <w:r w:rsidRPr="007A0E60">
        <w:rPr>
          <w:rFonts w:ascii="Simplified Arabic" w:eastAsia="Calibri" w:hAnsi="Simplified Arabic" w:cs="Simplified Arabic"/>
          <w:sz w:val="28"/>
          <w:szCs w:val="28"/>
          <w:rtl/>
        </w:rPr>
        <w:t>وعلى الرغم من أن الذكاء الاصطناعي يتمتع بعدة مزايا مثل الثبات، الكفاءة، وسهولة النقل، إلا أنه يفتقر إلى الإبداع والمرونة التي يتمتع بها الذكاء الطبيعي البشري. ومن هنا، يمكن القول إن الذكاء الاصطناعي يكمل الذكاء الطبيعي، حيث يمكن استخدام كلا النوعين بفعالية اعتمادًا على نوعية العمل المطلوب</w:t>
      </w:r>
      <w:r w:rsidRPr="007A0E60">
        <w:rPr>
          <w:rFonts w:ascii="Simplified Arabic" w:eastAsia="Calibri" w:hAnsi="Simplified Arabic" w:cs="Simplified Arabic"/>
          <w:sz w:val="28"/>
          <w:szCs w:val="28"/>
          <w:lang w:bidi="ar-EG"/>
        </w:rPr>
        <w:t>.</w:t>
      </w:r>
    </w:p>
    <w:p w14:paraId="42660367" w14:textId="77777777" w:rsidR="005A476E" w:rsidRPr="007A0E60" w:rsidRDefault="005A476E" w:rsidP="00EE5B8E">
      <w:pPr>
        <w:spacing w:after="160" w:line="360" w:lineRule="auto"/>
        <w:jc w:val="both"/>
        <w:outlineLvl w:val="0"/>
        <w:rPr>
          <w:rFonts w:ascii="Simplified Arabic" w:eastAsia="Calibri" w:hAnsi="Simplified Arabic" w:cs="Simplified Arabic"/>
          <w:sz w:val="28"/>
          <w:szCs w:val="28"/>
          <w:rtl/>
          <w:lang w:bidi="ar-EG"/>
        </w:rPr>
      </w:pPr>
      <w:bookmarkStart w:id="33" w:name="_Toc180535543"/>
      <w:r w:rsidRPr="007A0E60">
        <w:rPr>
          <w:rFonts w:ascii="Simplified Arabic" w:eastAsia="Calibri" w:hAnsi="Simplified Arabic" w:cs="Simplified Arabic"/>
          <w:sz w:val="28"/>
          <w:szCs w:val="28"/>
          <w:rtl/>
          <w:lang w:bidi="ar-EG"/>
        </w:rPr>
        <w:t>1.7.1 الشبكات العصبية:</w:t>
      </w:r>
      <w:bookmarkEnd w:id="33"/>
    </w:p>
    <w:p w14:paraId="5E9D67C0" w14:textId="77777777" w:rsidR="005A476E" w:rsidRPr="007A0E60" w:rsidRDefault="005A476E" w:rsidP="00EE5B8E">
      <w:pPr>
        <w:spacing w:after="160" w:line="360" w:lineRule="auto"/>
        <w:jc w:val="both"/>
        <w:rPr>
          <w:rFonts w:ascii="Simplified Arabic" w:eastAsia="Calibri" w:hAnsi="Simplified Arabic" w:cs="Simplified Arabic"/>
          <w:sz w:val="28"/>
          <w:szCs w:val="28"/>
          <w:rtl/>
          <w:lang w:bidi="ar-EG"/>
        </w:rPr>
      </w:pPr>
      <w:r w:rsidRPr="007A0E60">
        <w:rPr>
          <w:rFonts w:ascii="Simplified Arabic" w:eastAsia="Calibri" w:hAnsi="Simplified Arabic" w:cs="Simplified Arabic"/>
          <w:sz w:val="28"/>
          <w:szCs w:val="28"/>
          <w:rtl/>
          <w:lang w:bidi="ar-EG"/>
        </w:rPr>
        <w:tab/>
        <w:t>تعريف الشبكات العصبية:</w:t>
      </w:r>
    </w:p>
    <w:p w14:paraId="69A2065C" w14:textId="77777777" w:rsidR="000A6BCC" w:rsidRPr="007A0E60" w:rsidRDefault="000A6BCC" w:rsidP="00EE5B8E">
      <w:pPr>
        <w:spacing w:after="160" w:line="360" w:lineRule="auto"/>
        <w:jc w:val="both"/>
        <w:rPr>
          <w:rFonts w:ascii="Simplified Arabic" w:eastAsia="Calibri" w:hAnsi="Simplified Arabic" w:cs="Simplified Arabic"/>
          <w:sz w:val="28"/>
          <w:szCs w:val="28"/>
          <w:lang w:bidi="ar-EG"/>
        </w:rPr>
      </w:pPr>
      <w:r w:rsidRPr="007A0E60">
        <w:rPr>
          <w:rFonts w:ascii="Simplified Arabic" w:eastAsia="Calibri" w:hAnsi="Simplified Arabic" w:cs="Simplified Arabic"/>
          <w:sz w:val="28"/>
          <w:szCs w:val="28"/>
          <w:rtl/>
        </w:rPr>
        <w:lastRenderedPageBreak/>
        <w:t>الشبكات العصبية الاصطناعية هي نماذج تحاكي الشبكات العصبية الطبيعية والبيولوجية، وتستخدم أساليب مشابهة لتلك التي تُستخدم في النظم العصبية الطبيعية، وذلك بمساعدة برمجيات تحاكي بنية الدماغ البشري وطريقة أدائه من خلال المعالجة المتوازية (نجاري، 2019). تلعب هذه الشبكات دورًا مهمًا في دعم صنع القرارات، إذ تعتمد على دقة البيانات المدخلة في تصميمها وترجمتها إلى أرقام بواسطة خطوات محددة تشمل</w:t>
      </w:r>
      <w:r w:rsidRPr="007A0E60">
        <w:rPr>
          <w:rFonts w:ascii="Simplified Arabic" w:eastAsia="Calibri" w:hAnsi="Simplified Arabic" w:cs="Simplified Arabic"/>
          <w:sz w:val="28"/>
          <w:szCs w:val="28"/>
          <w:lang w:bidi="ar-EG"/>
        </w:rPr>
        <w:t>:</w:t>
      </w:r>
    </w:p>
    <w:p w14:paraId="07DADBC1" w14:textId="77777777" w:rsidR="000A6BCC" w:rsidRPr="007A0E60" w:rsidRDefault="000A6BCC" w:rsidP="00EE5B8E">
      <w:pPr>
        <w:numPr>
          <w:ilvl w:val="0"/>
          <w:numId w:val="46"/>
        </w:numPr>
        <w:spacing w:after="160" w:line="360" w:lineRule="auto"/>
        <w:jc w:val="both"/>
        <w:rPr>
          <w:rFonts w:ascii="Simplified Arabic" w:eastAsia="Calibri" w:hAnsi="Simplified Arabic" w:cs="Simplified Arabic"/>
          <w:sz w:val="28"/>
          <w:szCs w:val="28"/>
          <w:lang w:bidi="ar-EG"/>
        </w:rPr>
      </w:pPr>
      <w:r w:rsidRPr="007A0E60">
        <w:rPr>
          <w:rFonts w:ascii="Simplified Arabic" w:eastAsia="Calibri" w:hAnsi="Simplified Arabic" w:cs="Simplified Arabic"/>
          <w:sz w:val="28"/>
          <w:szCs w:val="28"/>
          <w:rtl/>
        </w:rPr>
        <w:t>تحديد الأهداف المتعلقة بالقرارات التي ستتخذها الشبكة وترتيبها بناءً على الأولوية</w:t>
      </w:r>
      <w:r w:rsidRPr="007A0E60">
        <w:rPr>
          <w:rFonts w:ascii="Simplified Arabic" w:eastAsia="Calibri" w:hAnsi="Simplified Arabic" w:cs="Simplified Arabic"/>
          <w:sz w:val="28"/>
          <w:szCs w:val="28"/>
          <w:lang w:bidi="ar-EG"/>
        </w:rPr>
        <w:t>.</w:t>
      </w:r>
    </w:p>
    <w:p w14:paraId="722D36E7" w14:textId="77777777" w:rsidR="000A6BCC" w:rsidRPr="007A0E60" w:rsidRDefault="000A6BCC" w:rsidP="00EE5B8E">
      <w:pPr>
        <w:numPr>
          <w:ilvl w:val="0"/>
          <w:numId w:val="46"/>
        </w:numPr>
        <w:spacing w:after="160" w:line="360" w:lineRule="auto"/>
        <w:jc w:val="both"/>
        <w:rPr>
          <w:rFonts w:ascii="Simplified Arabic" w:eastAsia="Calibri" w:hAnsi="Simplified Arabic" w:cs="Simplified Arabic"/>
          <w:sz w:val="28"/>
          <w:szCs w:val="28"/>
          <w:lang w:bidi="ar-EG"/>
        </w:rPr>
      </w:pPr>
      <w:r w:rsidRPr="007A0E60">
        <w:rPr>
          <w:rFonts w:ascii="Simplified Arabic" w:eastAsia="Calibri" w:hAnsi="Simplified Arabic" w:cs="Simplified Arabic"/>
          <w:sz w:val="28"/>
          <w:szCs w:val="28"/>
          <w:rtl/>
        </w:rPr>
        <w:t>اتخاذ قرارات فعّالة من بين مجموعة من الخيارات المتاحة</w:t>
      </w:r>
      <w:r w:rsidRPr="007A0E60">
        <w:rPr>
          <w:rFonts w:ascii="Simplified Arabic" w:eastAsia="Calibri" w:hAnsi="Simplified Arabic" w:cs="Simplified Arabic"/>
          <w:sz w:val="28"/>
          <w:szCs w:val="28"/>
          <w:lang w:bidi="ar-EG"/>
        </w:rPr>
        <w:t>.</w:t>
      </w:r>
    </w:p>
    <w:p w14:paraId="4BA03A2C" w14:textId="77777777" w:rsidR="000A6BCC" w:rsidRPr="007A0E60" w:rsidRDefault="000A6BCC" w:rsidP="00EE5B8E">
      <w:pPr>
        <w:numPr>
          <w:ilvl w:val="0"/>
          <w:numId w:val="46"/>
        </w:numPr>
        <w:spacing w:after="160" w:line="360" w:lineRule="auto"/>
        <w:jc w:val="both"/>
        <w:rPr>
          <w:rFonts w:ascii="Simplified Arabic" w:eastAsia="Calibri" w:hAnsi="Simplified Arabic" w:cs="Simplified Arabic"/>
          <w:sz w:val="28"/>
          <w:szCs w:val="28"/>
          <w:lang w:bidi="ar-EG"/>
        </w:rPr>
      </w:pPr>
      <w:r w:rsidRPr="007A0E60">
        <w:rPr>
          <w:rFonts w:ascii="Simplified Arabic" w:eastAsia="Calibri" w:hAnsi="Simplified Arabic" w:cs="Simplified Arabic"/>
          <w:sz w:val="28"/>
          <w:szCs w:val="28"/>
          <w:rtl/>
        </w:rPr>
        <w:t>تنفيذ القرارات المتخذة وتقييم النتائج المترتبة عليها (عثامنية، 2019)</w:t>
      </w:r>
      <w:r w:rsidRPr="007A0E60">
        <w:rPr>
          <w:rFonts w:ascii="Simplified Arabic" w:eastAsia="Calibri" w:hAnsi="Simplified Arabic" w:cs="Simplified Arabic"/>
          <w:sz w:val="28"/>
          <w:szCs w:val="28"/>
          <w:lang w:bidi="ar-EG"/>
        </w:rPr>
        <w:t>.</w:t>
      </w:r>
    </w:p>
    <w:p w14:paraId="5CE4865F" w14:textId="141575F7" w:rsidR="000A6BCC" w:rsidRPr="007A0E60" w:rsidRDefault="000A6BCC" w:rsidP="00F66D93">
      <w:pPr>
        <w:spacing w:after="160" w:line="360" w:lineRule="auto"/>
        <w:rPr>
          <w:rFonts w:ascii="Simplified Arabic" w:eastAsia="Calibri" w:hAnsi="Simplified Arabic" w:cs="Simplified Arabic"/>
          <w:sz w:val="28"/>
          <w:szCs w:val="28"/>
          <w:lang w:bidi="ar-EG"/>
        </w:rPr>
      </w:pPr>
      <w:r w:rsidRPr="007A0E60">
        <w:rPr>
          <w:rFonts w:ascii="Simplified Arabic" w:eastAsia="Calibri" w:hAnsi="Simplified Arabic" w:cs="Simplified Arabic"/>
          <w:b/>
          <w:bCs/>
          <w:sz w:val="28"/>
          <w:szCs w:val="28"/>
          <w:rtl/>
        </w:rPr>
        <w:t>مكونات وآليات عمل تقنية الشبكات العصبية الاصطناعية</w:t>
      </w:r>
      <w:r w:rsidRPr="007A0E60">
        <w:rPr>
          <w:rFonts w:ascii="Simplified Arabic" w:eastAsia="Calibri" w:hAnsi="Simplified Arabic" w:cs="Simplified Arabic"/>
          <w:sz w:val="28"/>
          <w:szCs w:val="28"/>
          <w:lang w:bidi="ar-EG"/>
        </w:rPr>
        <w:br/>
      </w:r>
      <w:r w:rsidRPr="007A0E60">
        <w:rPr>
          <w:rFonts w:ascii="Simplified Arabic" w:eastAsia="Calibri" w:hAnsi="Simplified Arabic" w:cs="Simplified Arabic"/>
          <w:sz w:val="28"/>
          <w:szCs w:val="28"/>
          <w:rtl/>
        </w:rPr>
        <w:t xml:space="preserve">تتكون الشبكة العصبية الاصطناعية من عصبونات متصلة، وهذه العصبونات هي وحدات معالجة بسيطة تشمل عناصر حسابية افتراضية مسؤولة عن تخزين المعرفة والمعلومات. يعمل كل عصبون على تجميع المدخلات التي يتلقاها، ثم يطرح قيمة محددة تُسمى "العتبة"، وبعد ذلك يصدر استجابة على شكل قيمة رقمية تُعرف </w:t>
      </w:r>
      <w:r w:rsidR="00853DAF" w:rsidRPr="007A0E60">
        <w:rPr>
          <w:rFonts w:ascii="Simplified Arabic" w:eastAsia="Calibri" w:hAnsi="Simplified Arabic" w:cs="Simplified Arabic" w:hint="cs"/>
          <w:sz w:val="28"/>
          <w:szCs w:val="28"/>
          <w:rtl/>
        </w:rPr>
        <w:t xml:space="preserve">بـ </w:t>
      </w:r>
      <w:r w:rsidR="00853DAF" w:rsidRPr="007A0E60">
        <w:rPr>
          <w:rFonts w:ascii="Simplified Arabic" w:eastAsia="Calibri" w:hAnsi="Simplified Arabic" w:cs="Simplified Arabic" w:hint="eastAsia"/>
          <w:sz w:val="28"/>
          <w:szCs w:val="28"/>
          <w:rtl/>
        </w:rPr>
        <w:t>“</w:t>
      </w:r>
      <w:r w:rsidRPr="007A0E60">
        <w:rPr>
          <w:rFonts w:ascii="Simplified Arabic" w:eastAsia="Calibri" w:hAnsi="Simplified Arabic" w:cs="Simplified Arabic"/>
          <w:sz w:val="28"/>
          <w:szCs w:val="28"/>
          <w:rtl/>
        </w:rPr>
        <w:t>دالة التنشيط" (رقايقية، 2019)</w:t>
      </w:r>
      <w:r w:rsidRPr="007A0E60">
        <w:rPr>
          <w:rFonts w:ascii="Simplified Arabic" w:eastAsia="Calibri" w:hAnsi="Simplified Arabic" w:cs="Simplified Arabic"/>
          <w:sz w:val="28"/>
          <w:szCs w:val="28"/>
          <w:lang w:bidi="ar-EG"/>
        </w:rPr>
        <w:t>.</w:t>
      </w:r>
    </w:p>
    <w:p w14:paraId="4898AE34" w14:textId="74670F0D" w:rsidR="005A476E" w:rsidRPr="007A0E60" w:rsidRDefault="000A6BCC" w:rsidP="00EE5B8E">
      <w:pPr>
        <w:spacing w:after="160" w:line="360" w:lineRule="auto"/>
        <w:jc w:val="both"/>
        <w:rPr>
          <w:rFonts w:ascii="Simplified Arabic" w:eastAsia="Calibri" w:hAnsi="Simplified Arabic" w:cs="Simplified Arabic"/>
          <w:sz w:val="28"/>
          <w:szCs w:val="28"/>
          <w:rtl/>
          <w:lang w:bidi="ar-EG"/>
        </w:rPr>
      </w:pPr>
      <w:r w:rsidRPr="007A0E60">
        <w:rPr>
          <w:rFonts w:ascii="Simplified Arabic" w:eastAsia="Calibri" w:hAnsi="Simplified Arabic" w:cs="Simplified Arabic"/>
          <w:sz w:val="28"/>
          <w:szCs w:val="28"/>
          <w:rtl/>
        </w:rPr>
        <w:t>الشبكة تتألف أيضًا من خلايا عصبية اصطناعية تستقبل البيانات وتصدر المخرجات، وتتشكل كل خلية عصبية من التغصنات، الجسم الخلوي، والمحور الخلوي. عند وصول الإشارات إلى الوحدات العصبية، يتم استقبالها عبر التغصنات، حيث تُحلل داخل الجسم الخلوي، ثم تُرسل كإشارات إلى الخلايا العصبية الأخرى عبر المحور الخلوي. هذه العملية تحاكي التفاعل العصبي في الدماغ البشري، مما يجعل الشبكات العصبية قادرة على معالجة المعلومات بطريقة مشابهة للطريقة التي يعمل بها العقل البشري (رقايقية، 2019)</w:t>
      </w:r>
      <w:r w:rsidRPr="007A0E60">
        <w:rPr>
          <w:rFonts w:ascii="Simplified Arabic" w:eastAsia="Calibri" w:hAnsi="Simplified Arabic" w:cs="Simplified Arabic"/>
          <w:sz w:val="28"/>
          <w:szCs w:val="28"/>
          <w:lang w:bidi="ar-EG"/>
        </w:rPr>
        <w:t>.</w:t>
      </w:r>
    </w:p>
    <w:p w14:paraId="245FEA9E" w14:textId="77777777" w:rsidR="005A476E" w:rsidRPr="007A0E60" w:rsidRDefault="005A476E" w:rsidP="00EE5B8E">
      <w:pPr>
        <w:spacing w:after="160" w:line="360" w:lineRule="auto"/>
        <w:jc w:val="both"/>
        <w:outlineLvl w:val="0"/>
        <w:rPr>
          <w:rFonts w:ascii="Simplified Arabic" w:eastAsia="Calibri" w:hAnsi="Simplified Arabic" w:cs="Simplified Arabic"/>
          <w:sz w:val="28"/>
          <w:szCs w:val="28"/>
          <w:rtl/>
          <w:lang w:bidi="ar-EG"/>
        </w:rPr>
      </w:pPr>
      <w:bookmarkStart w:id="34" w:name="_Toc180535544"/>
      <w:r w:rsidRPr="007A0E60">
        <w:rPr>
          <w:rFonts w:ascii="Simplified Arabic" w:eastAsia="Calibri" w:hAnsi="Simplified Arabic" w:cs="Simplified Arabic"/>
          <w:sz w:val="28"/>
          <w:szCs w:val="28"/>
          <w:rtl/>
          <w:lang w:bidi="ar-EG"/>
        </w:rPr>
        <w:lastRenderedPageBreak/>
        <w:t>1.7.2 نظم الغامض (الضبابي):</w:t>
      </w:r>
      <w:bookmarkEnd w:id="34"/>
    </w:p>
    <w:p w14:paraId="0EB86E31" w14:textId="77777777" w:rsidR="005A476E" w:rsidRPr="007A0E60" w:rsidRDefault="005A476E" w:rsidP="00EE5B8E">
      <w:pPr>
        <w:spacing w:after="160" w:line="360" w:lineRule="auto"/>
        <w:jc w:val="both"/>
        <w:rPr>
          <w:rFonts w:ascii="Simplified Arabic" w:eastAsia="Calibri" w:hAnsi="Simplified Arabic" w:cs="Simplified Arabic"/>
          <w:sz w:val="28"/>
          <w:szCs w:val="28"/>
          <w:rtl/>
          <w:lang w:bidi="ar-EG"/>
        </w:rPr>
      </w:pPr>
      <w:r w:rsidRPr="007A0E60">
        <w:rPr>
          <w:rFonts w:ascii="Simplified Arabic" w:eastAsia="Calibri" w:hAnsi="Simplified Arabic" w:cs="Simplified Arabic"/>
          <w:sz w:val="28"/>
          <w:szCs w:val="28"/>
          <w:rtl/>
          <w:lang w:bidi="ar-EG"/>
        </w:rPr>
        <w:t>تعريف المنطق الغامض:</w:t>
      </w:r>
    </w:p>
    <w:p w14:paraId="54680985" w14:textId="647C4B92" w:rsidR="005A476E" w:rsidRPr="007A0E60" w:rsidRDefault="005A476E" w:rsidP="00EE5B8E">
      <w:pPr>
        <w:spacing w:after="160" w:line="360" w:lineRule="auto"/>
        <w:jc w:val="both"/>
        <w:rPr>
          <w:rFonts w:ascii="Simplified Arabic" w:eastAsia="Calibri" w:hAnsi="Simplified Arabic" w:cs="Simplified Arabic"/>
          <w:sz w:val="28"/>
          <w:szCs w:val="28"/>
          <w:rtl/>
          <w:lang w:bidi="ar-EG"/>
        </w:rPr>
      </w:pPr>
      <w:r w:rsidRPr="007A0E60">
        <w:rPr>
          <w:rFonts w:ascii="Simplified Arabic" w:eastAsia="Calibri" w:hAnsi="Simplified Arabic" w:cs="Simplified Arabic"/>
          <w:sz w:val="28"/>
          <w:szCs w:val="28"/>
          <w:rtl/>
          <w:lang w:bidi="ar-EG"/>
        </w:rPr>
        <w:t>هي تقنية تسمح بمعالجة البيانات الغامضة، وتتكون من مجموعة مختلفة من المفاهيم وتقنيات التعبير أو الاستدلال لمعرفة البيانات غير المؤكدة أو المتغيرة. وتقوم هذه التقنية على تشكيل سلسلة قواعد لموضوع معين لا يحتمل إلا على البيانات أو الحقائق الغامضة. وعلى عكسه يكون المنطق القاطع وهو الذي يعمل بواسطة برامج الكمبيوتر التقليدية، ويعمل على استكشاف الظواهر والحالات الواضحة وغير المبهمة. (نجاري، 2019).</w:t>
      </w:r>
    </w:p>
    <w:p w14:paraId="3642043D" w14:textId="113EEE10" w:rsidR="005A476E" w:rsidRPr="007A0E60" w:rsidRDefault="005A476E" w:rsidP="00EE5B8E">
      <w:pPr>
        <w:spacing w:after="160" w:line="360" w:lineRule="auto"/>
        <w:jc w:val="both"/>
        <w:rPr>
          <w:rFonts w:ascii="Simplified Arabic" w:eastAsia="Calibri" w:hAnsi="Simplified Arabic" w:cs="Simplified Arabic"/>
          <w:sz w:val="28"/>
          <w:szCs w:val="28"/>
          <w:rtl/>
          <w:lang w:bidi="ar-EG"/>
        </w:rPr>
      </w:pPr>
      <w:r w:rsidRPr="007A0E60">
        <w:rPr>
          <w:rFonts w:ascii="Simplified Arabic" w:eastAsia="Calibri" w:hAnsi="Simplified Arabic" w:cs="Simplified Arabic"/>
          <w:sz w:val="28"/>
          <w:szCs w:val="28"/>
          <w:rtl/>
          <w:lang w:bidi="ar-EG"/>
        </w:rPr>
        <w:tab/>
        <w:t xml:space="preserve">كما يمكن تعريفها على أنها نماذج حاسوبية تختص بمعالجة البيانات غير الواضحة أو الغامضة، بمعنى آخر أنها تقوم على معالجة </w:t>
      </w:r>
      <w:r w:rsidR="00853DAF" w:rsidRPr="007A0E60">
        <w:rPr>
          <w:rFonts w:ascii="Simplified Arabic" w:eastAsia="Calibri" w:hAnsi="Simplified Arabic" w:cs="Simplified Arabic" w:hint="cs"/>
          <w:sz w:val="28"/>
          <w:szCs w:val="28"/>
          <w:rtl/>
          <w:lang w:bidi="ar-EG"/>
        </w:rPr>
        <w:t>البيانات التي</w:t>
      </w:r>
      <w:r w:rsidR="00853DAF">
        <w:rPr>
          <w:rFonts w:ascii="Simplified Arabic" w:eastAsia="Calibri" w:hAnsi="Simplified Arabic" w:cs="Simplified Arabic" w:hint="cs"/>
          <w:sz w:val="28"/>
          <w:szCs w:val="28"/>
          <w:rtl/>
          <w:lang w:bidi="ar-EG"/>
        </w:rPr>
        <w:t xml:space="preserve"> </w:t>
      </w:r>
      <w:r w:rsidR="00853DAF" w:rsidRPr="007A0E60">
        <w:rPr>
          <w:rFonts w:ascii="Simplified Arabic" w:eastAsia="Calibri" w:hAnsi="Simplified Arabic" w:cs="Simplified Arabic" w:hint="cs"/>
          <w:sz w:val="28"/>
          <w:szCs w:val="28"/>
          <w:rtl/>
          <w:lang w:bidi="ar-EG"/>
        </w:rPr>
        <w:t>لا</w:t>
      </w:r>
      <w:r w:rsidRPr="007A0E60">
        <w:rPr>
          <w:rFonts w:ascii="Simplified Arabic" w:eastAsia="Calibri" w:hAnsi="Simplified Arabic" w:cs="Simplified Arabic"/>
          <w:sz w:val="28"/>
          <w:szCs w:val="28"/>
          <w:rtl/>
          <w:lang w:bidi="ar-EG"/>
        </w:rPr>
        <w:t xml:space="preserve"> يمكن معالجتها عبر برامج الحاسوب التقليدية التي تعمل بالقيم البنائية مثل (1، 0) أو (نعم ولا</w:t>
      </w:r>
      <w:r w:rsidR="00853DAF" w:rsidRPr="007A0E60">
        <w:rPr>
          <w:rFonts w:ascii="Simplified Arabic" w:eastAsia="Calibri" w:hAnsi="Simplified Arabic" w:cs="Simplified Arabic" w:hint="cs"/>
          <w:sz w:val="28"/>
          <w:szCs w:val="28"/>
          <w:rtl/>
          <w:lang w:bidi="ar-EG"/>
        </w:rPr>
        <w:t>).</w:t>
      </w:r>
      <w:r w:rsidRPr="007A0E60">
        <w:rPr>
          <w:rFonts w:ascii="Simplified Arabic" w:eastAsia="Calibri" w:hAnsi="Simplified Arabic" w:cs="Simplified Arabic"/>
          <w:sz w:val="28"/>
          <w:szCs w:val="28"/>
          <w:rtl/>
          <w:lang w:bidi="ar-EG"/>
        </w:rPr>
        <w:t>. الخ.. (خوالد وعبد العزيز، 2019).</w:t>
      </w:r>
    </w:p>
    <w:p w14:paraId="1DA97898" w14:textId="77777777" w:rsidR="005A476E" w:rsidRPr="007A0E60" w:rsidRDefault="005A476E" w:rsidP="00EE5B8E">
      <w:pPr>
        <w:spacing w:after="160" w:line="360" w:lineRule="auto"/>
        <w:jc w:val="both"/>
        <w:outlineLvl w:val="0"/>
        <w:rPr>
          <w:rFonts w:ascii="Simplified Arabic" w:eastAsia="Calibri" w:hAnsi="Simplified Arabic" w:cs="Simplified Arabic"/>
          <w:sz w:val="28"/>
          <w:szCs w:val="28"/>
          <w:rtl/>
          <w:lang w:bidi="ar-EG"/>
        </w:rPr>
      </w:pPr>
      <w:bookmarkStart w:id="35" w:name="_Toc180535545"/>
      <w:r w:rsidRPr="007A0E60">
        <w:rPr>
          <w:rFonts w:ascii="Simplified Arabic" w:eastAsia="Calibri" w:hAnsi="Simplified Arabic" w:cs="Simplified Arabic"/>
          <w:sz w:val="28"/>
          <w:szCs w:val="28"/>
          <w:rtl/>
          <w:lang w:bidi="ar-EG"/>
        </w:rPr>
        <w:t>1.7.3 النظم الخبيرة:</w:t>
      </w:r>
      <w:bookmarkEnd w:id="35"/>
    </w:p>
    <w:p w14:paraId="0984304B" w14:textId="77777777" w:rsidR="005A476E" w:rsidRPr="007A0E60" w:rsidRDefault="005A476E" w:rsidP="007A0E60">
      <w:pPr>
        <w:spacing w:after="160" w:line="360" w:lineRule="auto"/>
        <w:jc w:val="both"/>
        <w:rPr>
          <w:rFonts w:ascii="Simplified Arabic" w:eastAsia="Calibri" w:hAnsi="Simplified Arabic" w:cs="Simplified Arabic"/>
          <w:sz w:val="28"/>
          <w:szCs w:val="28"/>
          <w:rtl/>
          <w:lang w:bidi="ar-EG"/>
        </w:rPr>
      </w:pPr>
      <w:r w:rsidRPr="007A0E60">
        <w:rPr>
          <w:rFonts w:ascii="Simplified Arabic" w:eastAsia="Calibri" w:hAnsi="Simplified Arabic" w:cs="Simplified Arabic"/>
          <w:sz w:val="28"/>
          <w:szCs w:val="28"/>
          <w:rtl/>
          <w:lang w:bidi="ar-EG"/>
        </w:rPr>
        <w:t>تعريف النظم الخبيرة:</w:t>
      </w:r>
    </w:p>
    <w:p w14:paraId="2F3D7541" w14:textId="77777777" w:rsidR="005A476E" w:rsidRPr="007A0E60" w:rsidRDefault="005A476E" w:rsidP="007A0E60">
      <w:pPr>
        <w:spacing w:after="160" w:line="360" w:lineRule="auto"/>
        <w:jc w:val="both"/>
        <w:rPr>
          <w:rFonts w:ascii="Simplified Arabic" w:eastAsia="Calibri" w:hAnsi="Simplified Arabic" w:cs="Simplified Arabic"/>
          <w:sz w:val="28"/>
          <w:szCs w:val="28"/>
          <w:rtl/>
          <w:lang w:bidi="ar-EG"/>
        </w:rPr>
      </w:pPr>
      <w:r w:rsidRPr="007A0E60">
        <w:rPr>
          <w:rFonts w:ascii="Simplified Arabic" w:eastAsia="Calibri" w:hAnsi="Simplified Arabic" w:cs="Simplified Arabic"/>
          <w:sz w:val="28"/>
          <w:szCs w:val="28"/>
          <w:rtl/>
          <w:lang w:bidi="ar-EG"/>
        </w:rPr>
        <w:t>يعرف النظام الخبير على أنه برنامج حاسوبي يحاكي عملية تفكير الإنسان الخبير لدى حل مسألة أو مشكلة محددة في مجال معين، ويقوم على تقليد سلوك الفرد الخبير بالاستعانة بمجموعة من قواعد الاستدلال المهيكلة في إطار معرفة خاص وهو ما يسمى مجال الخبرة (العايب، 2019).</w:t>
      </w:r>
    </w:p>
    <w:p w14:paraId="63C80771" w14:textId="77777777" w:rsidR="005A476E" w:rsidRPr="007A0E60" w:rsidRDefault="005A476E" w:rsidP="00EE5B8E">
      <w:pPr>
        <w:numPr>
          <w:ilvl w:val="0"/>
          <w:numId w:val="18"/>
        </w:numPr>
        <w:spacing w:after="160" w:line="360" w:lineRule="auto"/>
        <w:contextualSpacing/>
        <w:jc w:val="both"/>
        <w:rPr>
          <w:rFonts w:ascii="Simplified Arabic" w:eastAsia="Calibri" w:hAnsi="Simplified Arabic" w:cs="Simplified Arabic"/>
          <w:sz w:val="28"/>
          <w:szCs w:val="28"/>
          <w:lang w:bidi="ar-EG"/>
        </w:rPr>
      </w:pPr>
      <w:r w:rsidRPr="007A0E60">
        <w:rPr>
          <w:rFonts w:ascii="Simplified Arabic" w:eastAsia="Calibri" w:hAnsi="Simplified Arabic" w:cs="Simplified Arabic"/>
          <w:sz w:val="28"/>
          <w:szCs w:val="28"/>
          <w:rtl/>
          <w:lang w:bidi="ar-EG"/>
        </w:rPr>
        <w:t>هيكل النظم الخبيرة:</w:t>
      </w:r>
    </w:p>
    <w:p w14:paraId="0BD2692C" w14:textId="407FAF03" w:rsidR="005A476E" w:rsidRPr="007A0E60" w:rsidRDefault="005A476E" w:rsidP="00EE5B8E">
      <w:pPr>
        <w:spacing w:after="160" w:line="360" w:lineRule="auto"/>
        <w:ind w:left="360"/>
        <w:jc w:val="both"/>
        <w:rPr>
          <w:rFonts w:ascii="Simplified Arabic" w:eastAsia="Calibri" w:hAnsi="Simplified Arabic" w:cs="Simplified Arabic"/>
          <w:sz w:val="28"/>
          <w:szCs w:val="28"/>
          <w:rtl/>
          <w:lang w:bidi="ar-EG"/>
        </w:rPr>
      </w:pPr>
      <w:r w:rsidRPr="007A0E60">
        <w:rPr>
          <w:rFonts w:ascii="Simplified Arabic" w:eastAsia="Calibri" w:hAnsi="Simplified Arabic" w:cs="Simplified Arabic"/>
          <w:sz w:val="28"/>
          <w:szCs w:val="28"/>
          <w:rtl/>
          <w:lang w:bidi="ar-EG"/>
        </w:rPr>
        <w:t xml:space="preserve">تتكون النظم الخبيرة من وحدات تركيبية فرعية متكاملة </w:t>
      </w:r>
      <w:r w:rsidR="00853DAF" w:rsidRPr="007A0E60">
        <w:rPr>
          <w:rFonts w:ascii="Simplified Arabic" w:eastAsia="Calibri" w:hAnsi="Simplified Arabic" w:cs="Simplified Arabic" w:hint="cs"/>
          <w:sz w:val="28"/>
          <w:szCs w:val="28"/>
          <w:rtl/>
          <w:lang w:bidi="ar-EG"/>
        </w:rPr>
        <w:t>ومعاضدة</w:t>
      </w:r>
      <w:r w:rsidRPr="007A0E60">
        <w:rPr>
          <w:rFonts w:ascii="Simplified Arabic" w:eastAsia="Calibri" w:hAnsi="Simplified Arabic" w:cs="Simplified Arabic"/>
          <w:sz w:val="28"/>
          <w:szCs w:val="28"/>
          <w:rtl/>
          <w:lang w:bidi="ar-EG"/>
        </w:rPr>
        <w:t xml:space="preserve"> مع بعضها البعض لتشكيل بنية واحدة وتتكون من مجموعة من المكونات وهي (ياسين، 2016):</w:t>
      </w:r>
    </w:p>
    <w:p w14:paraId="22197EC6" w14:textId="77777777" w:rsidR="005A476E" w:rsidRPr="007A0E60" w:rsidRDefault="005A476E" w:rsidP="00EE5B8E">
      <w:pPr>
        <w:numPr>
          <w:ilvl w:val="0"/>
          <w:numId w:val="19"/>
        </w:numPr>
        <w:spacing w:after="160" w:line="360" w:lineRule="auto"/>
        <w:contextualSpacing/>
        <w:jc w:val="both"/>
        <w:rPr>
          <w:rFonts w:ascii="Simplified Arabic" w:eastAsia="Calibri" w:hAnsi="Simplified Arabic" w:cs="Simplified Arabic"/>
          <w:sz w:val="28"/>
          <w:szCs w:val="28"/>
          <w:lang w:bidi="ar-EG"/>
        </w:rPr>
      </w:pPr>
      <w:r w:rsidRPr="007A0E60">
        <w:rPr>
          <w:rFonts w:ascii="Simplified Arabic" w:eastAsia="Calibri" w:hAnsi="Simplified Arabic" w:cs="Simplified Arabic"/>
          <w:sz w:val="28"/>
          <w:szCs w:val="28"/>
          <w:rtl/>
          <w:lang w:bidi="ar-EG"/>
        </w:rPr>
        <w:lastRenderedPageBreak/>
        <w:t>قاعدة المعرفة: "تضم جميع البيانات والمعلومات المرتبطة بشكل خاص بالمسألة محل المعالجة، وتختلف قاعدة البيانات العادية في أنه وعلى عكس قاعدة بيانات قاعدة المعرفة تتضمن معلومات بديهية تجريبية وحسية في حين تخلو قاعدة البيانات العادية من هذا النوع من المعلومات" (العايب، 2019).</w:t>
      </w:r>
    </w:p>
    <w:p w14:paraId="472137D6" w14:textId="77777777" w:rsidR="005A476E" w:rsidRPr="007A0E60" w:rsidRDefault="005A476E" w:rsidP="00EE5B8E">
      <w:pPr>
        <w:numPr>
          <w:ilvl w:val="0"/>
          <w:numId w:val="19"/>
        </w:numPr>
        <w:spacing w:after="160" w:line="360" w:lineRule="auto"/>
        <w:contextualSpacing/>
        <w:jc w:val="both"/>
        <w:rPr>
          <w:rFonts w:ascii="Simplified Arabic" w:eastAsia="Calibri" w:hAnsi="Simplified Arabic" w:cs="Simplified Arabic"/>
          <w:sz w:val="28"/>
          <w:szCs w:val="28"/>
          <w:lang w:bidi="ar-EG"/>
        </w:rPr>
      </w:pPr>
      <w:r w:rsidRPr="007A0E60">
        <w:rPr>
          <w:rFonts w:ascii="Simplified Arabic" w:eastAsia="Calibri" w:hAnsi="Simplified Arabic" w:cs="Simplified Arabic"/>
          <w:sz w:val="28"/>
          <w:szCs w:val="28"/>
          <w:rtl/>
          <w:lang w:bidi="ar-EG"/>
        </w:rPr>
        <w:t>آلية الاستدلال: هي مجموعة مبرمجة من الإجراءات تعمل على الوصول للحل المطلوب عن طريق ربط الحقائق والقواعد معًا، بتكوين خط الاستدلال والاستنباط.</w:t>
      </w:r>
    </w:p>
    <w:p w14:paraId="6067F8A3" w14:textId="77777777" w:rsidR="005A476E" w:rsidRPr="007A0E60" w:rsidRDefault="005A476E" w:rsidP="00EE5B8E">
      <w:pPr>
        <w:numPr>
          <w:ilvl w:val="0"/>
          <w:numId w:val="19"/>
        </w:numPr>
        <w:spacing w:after="160" w:line="360" w:lineRule="auto"/>
        <w:contextualSpacing/>
        <w:jc w:val="both"/>
        <w:rPr>
          <w:rFonts w:ascii="Simplified Arabic" w:eastAsia="Calibri" w:hAnsi="Simplified Arabic" w:cs="Simplified Arabic"/>
          <w:sz w:val="28"/>
          <w:szCs w:val="28"/>
          <w:lang w:bidi="ar-EG"/>
        </w:rPr>
      </w:pPr>
      <w:r w:rsidRPr="007A0E60">
        <w:rPr>
          <w:rFonts w:ascii="Simplified Arabic" w:eastAsia="Calibri" w:hAnsi="Simplified Arabic" w:cs="Simplified Arabic"/>
          <w:sz w:val="28"/>
          <w:szCs w:val="28"/>
          <w:rtl/>
          <w:lang w:bidi="ar-EG"/>
        </w:rPr>
        <w:t>واجهة المستخدم: وهي مجموعة من الأدوات المناسبة للتفاعل مع النظام وتتكون من مجموعة من العناصر وهي (كافي وآكلي، 2019):</w:t>
      </w:r>
    </w:p>
    <w:p w14:paraId="0FBA74A3" w14:textId="77777777" w:rsidR="005A476E" w:rsidRPr="007A0E60" w:rsidRDefault="005A476E" w:rsidP="00EE5B8E">
      <w:pPr>
        <w:numPr>
          <w:ilvl w:val="0"/>
          <w:numId w:val="20"/>
        </w:numPr>
        <w:spacing w:after="160" w:line="360" w:lineRule="auto"/>
        <w:contextualSpacing/>
        <w:jc w:val="both"/>
        <w:rPr>
          <w:rFonts w:ascii="Simplified Arabic" w:eastAsia="Calibri" w:hAnsi="Simplified Arabic" w:cs="Simplified Arabic"/>
          <w:sz w:val="28"/>
          <w:szCs w:val="28"/>
          <w:lang w:bidi="ar-EG"/>
        </w:rPr>
      </w:pPr>
      <w:r w:rsidRPr="007A0E60">
        <w:rPr>
          <w:rFonts w:ascii="Simplified Arabic" w:eastAsia="Calibri" w:hAnsi="Simplified Arabic" w:cs="Simplified Arabic"/>
          <w:sz w:val="28"/>
          <w:szCs w:val="28"/>
          <w:rtl/>
          <w:lang w:bidi="ar-EG"/>
        </w:rPr>
        <w:t>خبير المجال: هو شخص خبير في مجال من مجالات المعرفة المتخصصة بممارسة العمل المهني أو الذهني، ويتميز بالقدرة على حل المشكلات واقتراح الحلول الناجحة، ومتمرس بتقنيات ومهارات التفكير الإبداعي واستنباط طرق جديدة للتحسين والتطوير (ياسين، 2016).</w:t>
      </w:r>
    </w:p>
    <w:p w14:paraId="7F194882" w14:textId="77777777" w:rsidR="005A476E" w:rsidRPr="007A0E60" w:rsidRDefault="005A476E" w:rsidP="00EE5B8E">
      <w:pPr>
        <w:numPr>
          <w:ilvl w:val="0"/>
          <w:numId w:val="20"/>
        </w:numPr>
        <w:spacing w:after="160" w:line="360" w:lineRule="auto"/>
        <w:contextualSpacing/>
        <w:jc w:val="both"/>
        <w:rPr>
          <w:rFonts w:ascii="Simplified Arabic" w:eastAsia="Calibri" w:hAnsi="Simplified Arabic" w:cs="Simplified Arabic"/>
          <w:sz w:val="28"/>
          <w:szCs w:val="28"/>
          <w:lang w:bidi="ar-EG"/>
        </w:rPr>
      </w:pPr>
      <w:r w:rsidRPr="007A0E60">
        <w:rPr>
          <w:rFonts w:ascii="Simplified Arabic" w:eastAsia="Calibri" w:hAnsi="Simplified Arabic" w:cs="Simplified Arabic"/>
          <w:sz w:val="28"/>
          <w:szCs w:val="28"/>
          <w:rtl/>
          <w:lang w:bidi="ar-EG"/>
        </w:rPr>
        <w:t>مهندس المعرفة: هو محلل ومصمم للنظام الخبير، وهو شخص متعدد المعارف والمهارات ويحتاج إلى مهارات اتصالية إنسانية مع خبير المجال من جهة والمستفيد النهائي من جهة أخرى (ياسين، 2016).</w:t>
      </w:r>
    </w:p>
    <w:p w14:paraId="07FFA561" w14:textId="77777777" w:rsidR="005A476E" w:rsidRPr="007A0E60" w:rsidRDefault="005A476E" w:rsidP="00EE5B8E">
      <w:pPr>
        <w:numPr>
          <w:ilvl w:val="0"/>
          <w:numId w:val="20"/>
        </w:numPr>
        <w:spacing w:after="160" w:line="360" w:lineRule="auto"/>
        <w:contextualSpacing/>
        <w:jc w:val="both"/>
        <w:rPr>
          <w:rFonts w:ascii="Simplified Arabic" w:eastAsia="Calibri" w:hAnsi="Simplified Arabic" w:cs="Simplified Arabic"/>
          <w:sz w:val="28"/>
          <w:szCs w:val="28"/>
          <w:lang w:bidi="ar-EG"/>
        </w:rPr>
      </w:pPr>
      <w:r w:rsidRPr="007A0E60">
        <w:rPr>
          <w:rFonts w:ascii="Simplified Arabic" w:eastAsia="Calibri" w:hAnsi="Simplified Arabic" w:cs="Simplified Arabic"/>
          <w:sz w:val="28"/>
          <w:szCs w:val="28"/>
          <w:rtl/>
          <w:lang w:bidi="ar-EG"/>
        </w:rPr>
        <w:t>المستفيد النهائي: قد يكون المستفيد النهائي إدارة منظمة أو فرق عمل أو شخصًا يتولى استخدام النظم الخبيرة والاستفادة منها في مجال عمله. (ياسين، 2016).</w:t>
      </w:r>
    </w:p>
    <w:p w14:paraId="75784158" w14:textId="77777777" w:rsidR="005A476E" w:rsidRPr="007A0E60" w:rsidRDefault="005A476E" w:rsidP="00EE5B8E">
      <w:pPr>
        <w:numPr>
          <w:ilvl w:val="0"/>
          <w:numId w:val="18"/>
        </w:numPr>
        <w:spacing w:after="160" w:line="360" w:lineRule="auto"/>
        <w:contextualSpacing/>
        <w:jc w:val="both"/>
        <w:rPr>
          <w:rFonts w:ascii="Simplified Arabic" w:eastAsia="Calibri" w:hAnsi="Simplified Arabic" w:cs="Simplified Arabic"/>
          <w:sz w:val="28"/>
          <w:szCs w:val="28"/>
          <w:lang w:bidi="ar-EG"/>
        </w:rPr>
      </w:pPr>
      <w:r w:rsidRPr="007A0E60">
        <w:rPr>
          <w:rFonts w:ascii="Simplified Arabic" w:eastAsia="Calibri" w:hAnsi="Simplified Arabic" w:cs="Simplified Arabic"/>
          <w:sz w:val="28"/>
          <w:szCs w:val="28"/>
          <w:rtl/>
          <w:lang w:bidi="ar-EG"/>
        </w:rPr>
        <w:t>مجالات النظم الخبيرة:</w:t>
      </w:r>
    </w:p>
    <w:p w14:paraId="216FB545" w14:textId="77777777" w:rsidR="005A476E" w:rsidRPr="007A0E60" w:rsidRDefault="005A476E" w:rsidP="00EE5B8E">
      <w:pPr>
        <w:spacing w:after="160" w:line="360" w:lineRule="auto"/>
        <w:ind w:left="360"/>
        <w:jc w:val="both"/>
        <w:rPr>
          <w:rFonts w:ascii="Simplified Arabic" w:eastAsia="Calibri" w:hAnsi="Simplified Arabic" w:cs="Simplified Arabic"/>
          <w:sz w:val="28"/>
          <w:szCs w:val="28"/>
          <w:rtl/>
          <w:lang w:bidi="ar-EG"/>
        </w:rPr>
      </w:pPr>
      <w:r w:rsidRPr="007A0E60">
        <w:rPr>
          <w:rFonts w:ascii="Simplified Arabic" w:eastAsia="Calibri" w:hAnsi="Simplified Arabic" w:cs="Simplified Arabic"/>
          <w:sz w:val="28"/>
          <w:szCs w:val="28"/>
          <w:rtl/>
          <w:lang w:bidi="ar-EG"/>
        </w:rPr>
        <w:t>هناك عدة مجالات يتم فيها تطبيق النظم الخبيرة وهي (بلعابد وشاوي، 2019):</w:t>
      </w:r>
    </w:p>
    <w:p w14:paraId="4ED9CB52" w14:textId="46EC781D" w:rsidR="000A6BCC" w:rsidRPr="007A0E60" w:rsidRDefault="000A6BCC" w:rsidP="00EE5B8E">
      <w:pPr>
        <w:spacing w:after="160" w:line="360" w:lineRule="auto"/>
        <w:jc w:val="both"/>
        <w:rPr>
          <w:rFonts w:ascii="Simplified Arabic" w:eastAsia="Calibri" w:hAnsi="Simplified Arabic" w:cs="Simplified Arabic"/>
          <w:sz w:val="28"/>
          <w:szCs w:val="28"/>
          <w:rtl/>
          <w:lang w:bidi="ar-EG"/>
        </w:rPr>
      </w:pPr>
      <w:r w:rsidRPr="007A0E60">
        <w:rPr>
          <w:rFonts w:ascii="Simplified Arabic" w:eastAsia="Calibri" w:hAnsi="Simplified Arabic" w:cs="Simplified Arabic"/>
          <w:sz w:val="28"/>
          <w:szCs w:val="28"/>
          <w:rtl/>
          <w:lang w:bidi="ar-EG"/>
        </w:rPr>
        <w:lastRenderedPageBreak/>
        <w:t>الذكاء الاصطناعي وتطبيقاته قد شمل العديد من المجالات المتنوعة التي تتطلب القدرة على المعالجة السريعة والدقيقة للبيانات، واتخاذ القرارات المستندة إلى خوارزميات متقدمة، مما أحدث تغييرًا جذريًا في العديد من الصناعات والمجالات. إليك إعادة صياغة موسعة لكل من هذه المجالات:</w:t>
      </w:r>
    </w:p>
    <w:p w14:paraId="1459EB53" w14:textId="77777777" w:rsidR="000A6BCC" w:rsidRPr="007A0E60" w:rsidRDefault="000A6BCC" w:rsidP="00EE5B8E">
      <w:pPr>
        <w:spacing w:after="160" w:line="360" w:lineRule="auto"/>
        <w:jc w:val="both"/>
        <w:rPr>
          <w:rFonts w:ascii="Simplified Arabic" w:eastAsia="Calibri" w:hAnsi="Simplified Arabic" w:cs="Simplified Arabic"/>
          <w:sz w:val="28"/>
          <w:szCs w:val="28"/>
          <w:rtl/>
          <w:lang w:bidi="ar-EG"/>
        </w:rPr>
      </w:pPr>
      <w:r w:rsidRPr="007A0E60">
        <w:rPr>
          <w:rFonts w:ascii="Simplified Arabic" w:eastAsia="Calibri" w:hAnsi="Simplified Arabic" w:cs="Simplified Arabic"/>
          <w:sz w:val="28"/>
          <w:szCs w:val="28"/>
          <w:rtl/>
          <w:lang w:bidi="ar-EG"/>
        </w:rPr>
        <w:t>1. التشخيص الطبي:</w:t>
      </w:r>
    </w:p>
    <w:p w14:paraId="5FBF5599" w14:textId="78C8D264" w:rsidR="000A6BCC" w:rsidRPr="007A0E60" w:rsidRDefault="000A6BCC" w:rsidP="00EE5B8E">
      <w:pPr>
        <w:spacing w:after="160" w:line="360" w:lineRule="auto"/>
        <w:jc w:val="both"/>
        <w:rPr>
          <w:rFonts w:ascii="Simplified Arabic" w:eastAsia="Calibri" w:hAnsi="Simplified Arabic" w:cs="Simplified Arabic"/>
          <w:sz w:val="28"/>
          <w:szCs w:val="28"/>
          <w:rtl/>
          <w:lang w:bidi="ar-EG"/>
        </w:rPr>
      </w:pPr>
      <w:r w:rsidRPr="007A0E60">
        <w:rPr>
          <w:rFonts w:ascii="Simplified Arabic" w:eastAsia="Calibri" w:hAnsi="Simplified Arabic" w:cs="Simplified Arabic"/>
          <w:sz w:val="28"/>
          <w:szCs w:val="28"/>
          <w:rtl/>
          <w:lang w:bidi="ar-EG"/>
        </w:rPr>
        <w:t>في مجال الرعاية الصحية، يلعب الذكاء الاصطناعي دورًا محوريًا في تحسين دقة التشخيص الطبي وتسريع العمليات الطبية. حيث يستخدم الأطباء الآن أنظمة الذكاء الاصطناعي لتحليل البيانات الطبية مثل صور الأشعة، الفحوصات المخبرية، ونتائج الاختبارات الجينية، مما يتيح لهم تشخيص الأمراض بشكل أسرع وأكثر دقة. هذه الأنظمة قادرة على التعرف على الأنماط والمشكلات الصحية المعقدة التي قد تفوت على الأطباء باستخدام الطرق التقليدية، مما يسهم في تعزيز جودة الرعاية الصحية.</w:t>
      </w:r>
    </w:p>
    <w:p w14:paraId="4A43C844" w14:textId="77777777" w:rsidR="000A6BCC" w:rsidRPr="007A0E60" w:rsidRDefault="000A6BCC" w:rsidP="00EE5B8E">
      <w:pPr>
        <w:spacing w:after="160" w:line="360" w:lineRule="auto"/>
        <w:jc w:val="both"/>
        <w:rPr>
          <w:rFonts w:ascii="Simplified Arabic" w:eastAsia="Calibri" w:hAnsi="Simplified Arabic" w:cs="Simplified Arabic"/>
          <w:sz w:val="28"/>
          <w:szCs w:val="28"/>
          <w:rtl/>
          <w:lang w:bidi="ar-EG"/>
        </w:rPr>
      </w:pPr>
      <w:r w:rsidRPr="007A0E60">
        <w:rPr>
          <w:rFonts w:ascii="Simplified Arabic" w:eastAsia="Calibri" w:hAnsi="Simplified Arabic" w:cs="Simplified Arabic"/>
          <w:sz w:val="28"/>
          <w:szCs w:val="28"/>
          <w:rtl/>
          <w:lang w:bidi="ar-EG"/>
        </w:rPr>
        <w:t>2. التنقيب الجيولوجي:</w:t>
      </w:r>
    </w:p>
    <w:p w14:paraId="6FC55133" w14:textId="4B3C342C" w:rsidR="000A6BCC" w:rsidRPr="007A0E60" w:rsidRDefault="000A6BCC" w:rsidP="00EE5B8E">
      <w:pPr>
        <w:spacing w:after="160" w:line="360" w:lineRule="auto"/>
        <w:jc w:val="both"/>
        <w:rPr>
          <w:rFonts w:ascii="Simplified Arabic" w:eastAsia="Calibri" w:hAnsi="Simplified Arabic" w:cs="Simplified Arabic"/>
          <w:sz w:val="28"/>
          <w:szCs w:val="28"/>
          <w:rtl/>
          <w:lang w:bidi="ar-EG"/>
        </w:rPr>
      </w:pPr>
      <w:r w:rsidRPr="007A0E60">
        <w:rPr>
          <w:rFonts w:ascii="Simplified Arabic" w:eastAsia="Calibri" w:hAnsi="Simplified Arabic" w:cs="Simplified Arabic"/>
          <w:sz w:val="28"/>
          <w:szCs w:val="28"/>
          <w:rtl/>
          <w:lang w:bidi="ar-EG"/>
        </w:rPr>
        <w:t>في مجال الجيولوجيا، تُستخدم تقنيات الذكاء الاصطناعي لتحليل البيانات الجيولوجية المعقدة والتنبؤ بمواقع المعادن والموارد الطبيعية. تعتمد عمليات التنقيب الجيولوجي على تحليل كميات ضخمة من البيانات المتعلقة بالتربة والصخور والموارد الطبيعية، وهذا ما يجعل الذكاء الاصطناعي أداة فعّالة في تحديد المواقع الواعدة للحفر والاستخراج. من خلال خوارزميات التعلم الآلي، يمكن لأنظمة الذكاء الاصطناعي تحسين عمليات التنقيب وتقليل الأخطاء والتكاليف المتعلقة بها.</w:t>
      </w:r>
    </w:p>
    <w:p w14:paraId="7FC90BE2" w14:textId="77777777" w:rsidR="000A6BCC" w:rsidRPr="007A0E60" w:rsidRDefault="000A6BCC" w:rsidP="00EE5B8E">
      <w:pPr>
        <w:spacing w:after="160" w:line="360" w:lineRule="auto"/>
        <w:jc w:val="both"/>
        <w:rPr>
          <w:rFonts w:ascii="Simplified Arabic" w:eastAsia="Calibri" w:hAnsi="Simplified Arabic" w:cs="Simplified Arabic"/>
          <w:sz w:val="28"/>
          <w:szCs w:val="28"/>
          <w:rtl/>
          <w:lang w:bidi="ar-EG"/>
        </w:rPr>
      </w:pPr>
      <w:r w:rsidRPr="007A0E60">
        <w:rPr>
          <w:rFonts w:ascii="Simplified Arabic" w:eastAsia="Calibri" w:hAnsi="Simplified Arabic" w:cs="Simplified Arabic"/>
          <w:sz w:val="28"/>
          <w:szCs w:val="28"/>
          <w:rtl/>
          <w:lang w:bidi="ar-EG"/>
        </w:rPr>
        <w:t>3. الصناعات الإلكترونية:</w:t>
      </w:r>
    </w:p>
    <w:p w14:paraId="64DE242C" w14:textId="5FAA60E9" w:rsidR="000A6BCC" w:rsidRPr="007A0E60" w:rsidRDefault="000A6BCC" w:rsidP="00EE5B8E">
      <w:pPr>
        <w:spacing w:after="160" w:line="360" w:lineRule="auto"/>
        <w:jc w:val="both"/>
        <w:rPr>
          <w:rFonts w:ascii="Simplified Arabic" w:eastAsia="Calibri" w:hAnsi="Simplified Arabic" w:cs="Simplified Arabic"/>
          <w:sz w:val="28"/>
          <w:szCs w:val="28"/>
          <w:rtl/>
          <w:lang w:bidi="ar-EG"/>
        </w:rPr>
      </w:pPr>
      <w:r w:rsidRPr="007A0E60">
        <w:rPr>
          <w:rFonts w:ascii="Simplified Arabic" w:eastAsia="Calibri" w:hAnsi="Simplified Arabic" w:cs="Simplified Arabic"/>
          <w:sz w:val="28"/>
          <w:szCs w:val="28"/>
          <w:rtl/>
          <w:lang w:bidi="ar-EG"/>
        </w:rPr>
        <w:t xml:space="preserve">في عالم الصناعات الإلكترونية، تُستخدم تقنيات الذكاء الاصطناعي في تحسين كفاءة تصميم وإنتاج الأجهزة الإلكترونية. الأنظمة الذكية تساعد في تحسين العمليات التصنيعية من خلال مراقبة الجودة في الوقت الحقيقي، وضمان أن جميع المكونات الإلكترونية تعمل بكفاءة. بالإضافة إلى ذلك، يستخدم الذكاء </w:t>
      </w:r>
      <w:r w:rsidRPr="007A0E60">
        <w:rPr>
          <w:rFonts w:ascii="Simplified Arabic" w:eastAsia="Calibri" w:hAnsi="Simplified Arabic" w:cs="Simplified Arabic"/>
          <w:sz w:val="28"/>
          <w:szCs w:val="28"/>
          <w:rtl/>
          <w:lang w:bidi="ar-EG"/>
        </w:rPr>
        <w:lastRenderedPageBreak/>
        <w:t>الاصطناعي في تصميم الدوائر الإلكترونية وتطوير البرمجيات، مما يقلل من احتمالية حدوث أخطاء في التصنيع ويحسن من جودة المنتجات النهائية.</w:t>
      </w:r>
    </w:p>
    <w:p w14:paraId="391E8633" w14:textId="77777777" w:rsidR="000A6BCC" w:rsidRPr="007A0E60" w:rsidRDefault="000A6BCC" w:rsidP="00EE5B8E">
      <w:pPr>
        <w:spacing w:after="160" w:line="360" w:lineRule="auto"/>
        <w:jc w:val="both"/>
        <w:rPr>
          <w:rFonts w:ascii="Simplified Arabic" w:eastAsia="Calibri" w:hAnsi="Simplified Arabic" w:cs="Simplified Arabic"/>
          <w:sz w:val="28"/>
          <w:szCs w:val="28"/>
          <w:rtl/>
          <w:lang w:bidi="ar-EG"/>
        </w:rPr>
      </w:pPr>
      <w:r w:rsidRPr="007A0E60">
        <w:rPr>
          <w:rFonts w:ascii="Simplified Arabic" w:eastAsia="Calibri" w:hAnsi="Simplified Arabic" w:cs="Simplified Arabic"/>
          <w:sz w:val="28"/>
          <w:szCs w:val="28"/>
          <w:rtl/>
          <w:lang w:bidi="ar-EG"/>
        </w:rPr>
        <w:t>4. الصناعات الكيميائية:</w:t>
      </w:r>
    </w:p>
    <w:p w14:paraId="566577FE" w14:textId="2654BE30" w:rsidR="000A6BCC" w:rsidRPr="007A0E60" w:rsidRDefault="000A6BCC" w:rsidP="00EE5B8E">
      <w:pPr>
        <w:spacing w:after="160" w:line="360" w:lineRule="auto"/>
        <w:jc w:val="both"/>
        <w:rPr>
          <w:rFonts w:ascii="Simplified Arabic" w:eastAsia="Calibri" w:hAnsi="Simplified Arabic" w:cs="Simplified Arabic"/>
          <w:sz w:val="28"/>
          <w:szCs w:val="28"/>
          <w:rtl/>
          <w:lang w:bidi="ar-EG"/>
        </w:rPr>
      </w:pPr>
      <w:r w:rsidRPr="007A0E60">
        <w:rPr>
          <w:rFonts w:ascii="Simplified Arabic" w:eastAsia="Calibri" w:hAnsi="Simplified Arabic" w:cs="Simplified Arabic"/>
          <w:sz w:val="28"/>
          <w:szCs w:val="28"/>
          <w:rtl/>
          <w:lang w:bidi="ar-EG"/>
        </w:rPr>
        <w:t>في مجال الصناعات الكيميائية، تُستخدم تقنيات الذكاء الاصطناعي لتحليل التفاعلات الكيميائية المعقدة، وتطوير منتجات كيميائية جديدة. الأنظمة الذكية قادرة على نمذجة تفاعلات كيميائية دقيقة، مما يسهم في اكتشاف مواد كيميائية جديدة وتحسين طرق الإنتاج. بفضل الذكاء الاصطناعي، يمكن للباحثين في هذا المجال تحسين إنتاجية المصانع وتقليل النفايات الكيميائية، مما يسهم في تقليل الآثار البيئية وتحسين كفاءة العمليات التصنيعية.</w:t>
      </w:r>
    </w:p>
    <w:p w14:paraId="0DB941BD" w14:textId="77777777" w:rsidR="000A6BCC" w:rsidRPr="007A0E60" w:rsidRDefault="000A6BCC" w:rsidP="00EE5B8E">
      <w:pPr>
        <w:spacing w:after="160" w:line="360" w:lineRule="auto"/>
        <w:jc w:val="both"/>
        <w:rPr>
          <w:rFonts w:ascii="Simplified Arabic" w:eastAsia="Calibri" w:hAnsi="Simplified Arabic" w:cs="Simplified Arabic"/>
          <w:sz w:val="28"/>
          <w:szCs w:val="28"/>
          <w:rtl/>
          <w:lang w:bidi="ar-EG"/>
        </w:rPr>
      </w:pPr>
      <w:r w:rsidRPr="007A0E60">
        <w:rPr>
          <w:rFonts w:ascii="Simplified Arabic" w:eastAsia="Calibri" w:hAnsi="Simplified Arabic" w:cs="Simplified Arabic"/>
          <w:sz w:val="28"/>
          <w:szCs w:val="28"/>
          <w:rtl/>
          <w:lang w:bidi="ar-EG"/>
        </w:rPr>
        <w:t>5. التصميم الهندسي:</w:t>
      </w:r>
    </w:p>
    <w:p w14:paraId="1B4E1BE1" w14:textId="1C10EE5D" w:rsidR="000A6BCC" w:rsidRPr="007A0E60" w:rsidRDefault="000A6BCC" w:rsidP="00EE5B8E">
      <w:pPr>
        <w:spacing w:after="160" w:line="360" w:lineRule="auto"/>
        <w:jc w:val="both"/>
        <w:rPr>
          <w:rFonts w:ascii="Simplified Arabic" w:eastAsia="Calibri" w:hAnsi="Simplified Arabic" w:cs="Simplified Arabic"/>
          <w:sz w:val="28"/>
          <w:szCs w:val="28"/>
          <w:rtl/>
          <w:lang w:bidi="ar-EG"/>
        </w:rPr>
      </w:pPr>
      <w:r w:rsidRPr="007A0E60">
        <w:rPr>
          <w:rFonts w:ascii="Simplified Arabic" w:eastAsia="Calibri" w:hAnsi="Simplified Arabic" w:cs="Simplified Arabic"/>
          <w:sz w:val="28"/>
          <w:szCs w:val="28"/>
          <w:rtl/>
          <w:lang w:bidi="ar-EG"/>
        </w:rPr>
        <w:t>يعتبر التصميم الهندسي من المجالات التي شهدت تطورًا ملحوظًا بفضل الذكاء الاصطناعي. تستخدم برامج الذكاء الاصطناعي لتحليل المتطلبات الهندسية وتوليد تصاميم معقدة باستخدام تقنيات المحاكاة والتعلم الآلي. يمكن للأنظمة الذكية تقديم حلول هندسية مبتكرة وتحليل كفاءة التصاميم المقترحة، مما يساعد المهندسين على تحسين جودة التصاميم وتقليل التكاليف والوقت المستغرق في تنفيذ المشاريع.</w:t>
      </w:r>
    </w:p>
    <w:p w14:paraId="1E904AA0" w14:textId="77777777" w:rsidR="000A6BCC" w:rsidRPr="007A0E60" w:rsidRDefault="000A6BCC" w:rsidP="00EE5B8E">
      <w:pPr>
        <w:spacing w:after="160" w:line="360" w:lineRule="auto"/>
        <w:jc w:val="both"/>
        <w:rPr>
          <w:rFonts w:ascii="Simplified Arabic" w:eastAsia="Calibri" w:hAnsi="Simplified Arabic" w:cs="Simplified Arabic"/>
          <w:sz w:val="28"/>
          <w:szCs w:val="28"/>
          <w:rtl/>
          <w:lang w:bidi="ar-EG"/>
        </w:rPr>
      </w:pPr>
      <w:r w:rsidRPr="007A0E60">
        <w:rPr>
          <w:rFonts w:ascii="Simplified Arabic" w:eastAsia="Calibri" w:hAnsi="Simplified Arabic" w:cs="Simplified Arabic"/>
          <w:sz w:val="28"/>
          <w:szCs w:val="28"/>
          <w:rtl/>
          <w:lang w:bidi="ar-EG"/>
        </w:rPr>
        <w:t>6. القانون:</w:t>
      </w:r>
    </w:p>
    <w:p w14:paraId="2852731D" w14:textId="6E5B22B9" w:rsidR="000A6BCC" w:rsidRPr="007A0E60" w:rsidRDefault="000A6BCC" w:rsidP="00EE5B8E">
      <w:pPr>
        <w:spacing w:after="160" w:line="360" w:lineRule="auto"/>
        <w:jc w:val="both"/>
        <w:rPr>
          <w:rFonts w:ascii="Simplified Arabic" w:eastAsia="Calibri" w:hAnsi="Simplified Arabic" w:cs="Simplified Arabic"/>
          <w:sz w:val="28"/>
          <w:szCs w:val="28"/>
          <w:rtl/>
          <w:lang w:bidi="ar-EG"/>
        </w:rPr>
      </w:pPr>
      <w:r w:rsidRPr="007A0E60">
        <w:rPr>
          <w:rFonts w:ascii="Simplified Arabic" w:eastAsia="Calibri" w:hAnsi="Simplified Arabic" w:cs="Simplified Arabic"/>
          <w:sz w:val="28"/>
          <w:szCs w:val="28"/>
          <w:rtl/>
          <w:lang w:bidi="ar-EG"/>
        </w:rPr>
        <w:t>في مجال القانون، تساعد تطبيقات الذكاء الاصطناعي المحامين والقضاة على تحليل كميات كبيرة من النصوص القانونية والأحكام القضائية، مما يتيح لهم الوصول إلى المعلومات المهمة بشكل أسرع. الذكاء الاصطناعي يستخدم في تحليل العقود القانونية، تقييم المخاطر، واستخراج الأنماط من البيانات القانونية السابقة، مما يسهم في اتخاذ قرارات قانونية أفضل وأكثر دقة. بالإضافة إلى ذلك، تساعد الأنظمة الذكية في تحسين الكفاءة العامة للمؤسسات القانونية من خلال تسهيل عمليات البحث القانوني.</w:t>
      </w:r>
    </w:p>
    <w:p w14:paraId="7E16F314" w14:textId="77777777" w:rsidR="000A6BCC" w:rsidRPr="007A0E60" w:rsidRDefault="000A6BCC" w:rsidP="00EE5B8E">
      <w:pPr>
        <w:spacing w:after="160" w:line="360" w:lineRule="auto"/>
        <w:jc w:val="both"/>
        <w:rPr>
          <w:rFonts w:ascii="Simplified Arabic" w:eastAsia="Calibri" w:hAnsi="Simplified Arabic" w:cs="Simplified Arabic"/>
          <w:sz w:val="28"/>
          <w:szCs w:val="28"/>
          <w:rtl/>
          <w:lang w:bidi="ar-EG"/>
        </w:rPr>
      </w:pPr>
      <w:r w:rsidRPr="007A0E60">
        <w:rPr>
          <w:rFonts w:ascii="Simplified Arabic" w:eastAsia="Calibri" w:hAnsi="Simplified Arabic" w:cs="Simplified Arabic"/>
          <w:sz w:val="28"/>
          <w:szCs w:val="28"/>
          <w:rtl/>
          <w:lang w:bidi="ar-EG"/>
        </w:rPr>
        <w:lastRenderedPageBreak/>
        <w:t>7. التقنيات النووية:</w:t>
      </w:r>
    </w:p>
    <w:p w14:paraId="0B7F7A96" w14:textId="395001A7" w:rsidR="000A6BCC" w:rsidRPr="007A0E60" w:rsidRDefault="000A6BCC" w:rsidP="00EE5B8E">
      <w:pPr>
        <w:spacing w:after="160" w:line="360" w:lineRule="auto"/>
        <w:jc w:val="both"/>
        <w:rPr>
          <w:rFonts w:ascii="Simplified Arabic" w:eastAsia="Calibri" w:hAnsi="Simplified Arabic" w:cs="Simplified Arabic"/>
          <w:sz w:val="28"/>
          <w:szCs w:val="28"/>
          <w:rtl/>
          <w:lang w:bidi="ar-EG"/>
        </w:rPr>
      </w:pPr>
      <w:r w:rsidRPr="007A0E60">
        <w:rPr>
          <w:rFonts w:ascii="Simplified Arabic" w:eastAsia="Calibri" w:hAnsi="Simplified Arabic" w:cs="Simplified Arabic"/>
          <w:sz w:val="28"/>
          <w:szCs w:val="28"/>
          <w:rtl/>
          <w:lang w:bidi="ar-EG"/>
        </w:rPr>
        <w:t>في مجال الطاقة النووية، يُستخدم الذكاء الاصطناعي لتحسين عمليات التحكم والرصد داخل المفاعلات النووية. الأنظمة الذكية قادرة على مراقبة الأوضاع داخل المفاعلات في الوقت الحقيقي، وتحليل البيانات المتعلقة بمستويات الإشعاع والحرارة، مما يقلل من احتمالية وقوع حوادث نووية. تساعد تقنيات الذكاء الاصطناعي أيضًا في تحسين كفاءة إنتاج الطاقة النووية وتحسين إدارة النفايات النووية.</w:t>
      </w:r>
    </w:p>
    <w:p w14:paraId="348E892F" w14:textId="77777777" w:rsidR="000A6BCC" w:rsidRPr="007A0E60" w:rsidRDefault="000A6BCC" w:rsidP="00EE5B8E">
      <w:pPr>
        <w:spacing w:after="160" w:line="360" w:lineRule="auto"/>
        <w:jc w:val="both"/>
        <w:rPr>
          <w:rFonts w:ascii="Simplified Arabic" w:eastAsia="Calibri" w:hAnsi="Simplified Arabic" w:cs="Simplified Arabic"/>
          <w:sz w:val="28"/>
          <w:szCs w:val="28"/>
          <w:rtl/>
          <w:lang w:bidi="ar-EG"/>
        </w:rPr>
      </w:pPr>
      <w:r w:rsidRPr="007A0E60">
        <w:rPr>
          <w:rFonts w:ascii="Simplified Arabic" w:eastAsia="Calibri" w:hAnsi="Simplified Arabic" w:cs="Simplified Arabic"/>
          <w:sz w:val="28"/>
          <w:szCs w:val="28"/>
          <w:rtl/>
          <w:lang w:bidi="ar-EG"/>
        </w:rPr>
        <w:t>8. التقنيات الزراعية:</w:t>
      </w:r>
    </w:p>
    <w:p w14:paraId="020BAF16" w14:textId="696B73C9" w:rsidR="007A0E60" w:rsidRPr="007A0E60" w:rsidRDefault="000A6BCC" w:rsidP="00314D64">
      <w:pPr>
        <w:spacing w:after="160" w:line="360" w:lineRule="auto"/>
        <w:jc w:val="both"/>
        <w:rPr>
          <w:rFonts w:ascii="Simplified Arabic" w:eastAsia="Calibri" w:hAnsi="Simplified Arabic" w:cs="Simplified Arabic"/>
          <w:sz w:val="28"/>
          <w:szCs w:val="28"/>
          <w:rtl/>
          <w:lang w:bidi="ar-EG"/>
        </w:rPr>
      </w:pPr>
      <w:r w:rsidRPr="007A0E60">
        <w:rPr>
          <w:rFonts w:ascii="Simplified Arabic" w:eastAsia="Calibri" w:hAnsi="Simplified Arabic" w:cs="Simplified Arabic"/>
          <w:sz w:val="28"/>
          <w:szCs w:val="28"/>
          <w:rtl/>
          <w:lang w:bidi="ar-EG"/>
        </w:rPr>
        <w:t>في الزراعة، تُستخدم تقنيات الذكاء الاصطناعي لتحسين كفاءة الزراعة وإنتاج المحاصيل. الأنظمة الذكية تقوم بمراقبة التربة، الطقس، والبيانات البيئية الأخرى بشكل مستمر، مما يساعد المزارعين على اتخاذ قرارات مستنيرة حول كيفية تحسين إنتاجية المحاصيل. بالإضافة إلى ذلك، تساعد تقنيات الذكاء الاصطناعي في تحسين إدارة المياه وتوزيع الموارد الزراعية بشكل أكثر كفاءة، مما يسهم في تحقيق استدامة أكبر للزراعة.</w:t>
      </w:r>
    </w:p>
    <w:p w14:paraId="60020462" w14:textId="77777777" w:rsidR="000A6BCC" w:rsidRPr="007A0E60" w:rsidRDefault="000A6BCC" w:rsidP="00EE5B8E">
      <w:pPr>
        <w:spacing w:after="160" w:line="360" w:lineRule="auto"/>
        <w:jc w:val="both"/>
        <w:rPr>
          <w:rFonts w:ascii="Simplified Arabic" w:eastAsia="Calibri" w:hAnsi="Simplified Arabic" w:cs="Simplified Arabic"/>
          <w:sz w:val="28"/>
          <w:szCs w:val="28"/>
          <w:rtl/>
          <w:lang w:bidi="ar-EG"/>
        </w:rPr>
      </w:pPr>
      <w:r w:rsidRPr="007A0E60">
        <w:rPr>
          <w:rFonts w:ascii="Simplified Arabic" w:eastAsia="Calibri" w:hAnsi="Simplified Arabic" w:cs="Simplified Arabic"/>
          <w:sz w:val="28"/>
          <w:szCs w:val="28"/>
          <w:rtl/>
          <w:lang w:bidi="ar-EG"/>
        </w:rPr>
        <w:t>9. المحاسبة والمالية:</w:t>
      </w:r>
    </w:p>
    <w:p w14:paraId="66F4B317" w14:textId="653506F8" w:rsidR="000A6BCC" w:rsidRPr="007A0E60" w:rsidRDefault="000A6BCC" w:rsidP="00EE5B8E">
      <w:pPr>
        <w:spacing w:after="160" w:line="360" w:lineRule="auto"/>
        <w:jc w:val="both"/>
        <w:rPr>
          <w:rFonts w:ascii="Simplified Arabic" w:eastAsia="Calibri" w:hAnsi="Simplified Arabic" w:cs="Simplified Arabic"/>
          <w:sz w:val="28"/>
          <w:szCs w:val="28"/>
          <w:rtl/>
          <w:lang w:bidi="ar-EG"/>
        </w:rPr>
      </w:pPr>
      <w:r w:rsidRPr="007A0E60">
        <w:rPr>
          <w:rFonts w:ascii="Simplified Arabic" w:eastAsia="Calibri" w:hAnsi="Simplified Arabic" w:cs="Simplified Arabic"/>
          <w:sz w:val="28"/>
          <w:szCs w:val="28"/>
          <w:rtl/>
          <w:lang w:bidi="ar-EG"/>
        </w:rPr>
        <w:t>في مجال المحاسبة والتمويل، يُستخدم الذكاء الاصطناعي لتحليل البيانات المالية بشكل أسرع وأكثر دقة من الطرق التقليدية. الأنظمة الذكية تساعد في عمليات التدقيق المالي، اكتشاف التلاعب المالي، وتحليل الأسواق المالية للتنبؤ باتجاهات الاستثمار المستقبلية. هذه الأدوات تساعد الشركات على تحسين كفاءتها المالية وتقليل الأخطاء المحاسبية.</w:t>
      </w:r>
    </w:p>
    <w:p w14:paraId="54875A76" w14:textId="77777777" w:rsidR="000A6BCC" w:rsidRPr="007A0E60" w:rsidRDefault="000A6BCC" w:rsidP="00EE5B8E">
      <w:pPr>
        <w:spacing w:after="160" w:line="360" w:lineRule="auto"/>
        <w:jc w:val="both"/>
        <w:rPr>
          <w:rFonts w:ascii="Simplified Arabic" w:eastAsia="Calibri" w:hAnsi="Simplified Arabic" w:cs="Simplified Arabic"/>
          <w:sz w:val="28"/>
          <w:szCs w:val="28"/>
          <w:rtl/>
          <w:lang w:bidi="ar-EG"/>
        </w:rPr>
      </w:pPr>
      <w:r w:rsidRPr="007A0E60">
        <w:rPr>
          <w:rFonts w:ascii="Simplified Arabic" w:eastAsia="Calibri" w:hAnsi="Simplified Arabic" w:cs="Simplified Arabic"/>
          <w:sz w:val="28"/>
          <w:szCs w:val="28"/>
          <w:rtl/>
          <w:lang w:bidi="ar-EG"/>
        </w:rPr>
        <w:t>10. المكتبات:</w:t>
      </w:r>
    </w:p>
    <w:p w14:paraId="717CE886" w14:textId="3E593861" w:rsidR="000A6BCC" w:rsidRPr="007A0E60" w:rsidRDefault="000A6BCC" w:rsidP="00EE5B8E">
      <w:pPr>
        <w:spacing w:after="160" w:line="360" w:lineRule="auto"/>
        <w:jc w:val="both"/>
        <w:rPr>
          <w:rFonts w:ascii="Simplified Arabic" w:eastAsia="Calibri" w:hAnsi="Simplified Arabic" w:cs="Simplified Arabic"/>
          <w:sz w:val="28"/>
          <w:szCs w:val="28"/>
          <w:rtl/>
          <w:lang w:bidi="ar-EG"/>
        </w:rPr>
      </w:pPr>
      <w:r w:rsidRPr="007A0E60">
        <w:rPr>
          <w:rFonts w:ascii="Simplified Arabic" w:eastAsia="Calibri" w:hAnsi="Simplified Arabic" w:cs="Simplified Arabic"/>
          <w:sz w:val="28"/>
          <w:szCs w:val="28"/>
          <w:rtl/>
          <w:lang w:bidi="ar-EG"/>
        </w:rPr>
        <w:t xml:space="preserve">تُستخدم تقنيات الذكاء الاصطناعي في تحسين إدارة المكتبات من خلال تنظيم وترتيب الكتب والمصادر الرقمية بطريقة أكثر كفاءة. الأنظمة الذكية تستطيع تحليل البيانات المتعلقة بالمستخدمين وتقديم توصيات </w:t>
      </w:r>
      <w:r w:rsidRPr="007A0E60">
        <w:rPr>
          <w:rFonts w:ascii="Simplified Arabic" w:eastAsia="Calibri" w:hAnsi="Simplified Arabic" w:cs="Simplified Arabic"/>
          <w:sz w:val="28"/>
          <w:szCs w:val="28"/>
          <w:rtl/>
          <w:lang w:bidi="ar-EG"/>
        </w:rPr>
        <w:lastRenderedPageBreak/>
        <w:t>مخصصة لكل قارئ بناءً على اهتماماته. بالإضافة إلى ذلك، تُستخدم أنظمة الذكاء الاصطناعي في تحسين عمليات البحث في المكتبات الرقمية، مما يسهل الوصول إلى المعلومات المطلوبة بسرعة ودقة.</w:t>
      </w:r>
    </w:p>
    <w:p w14:paraId="5FF14F3E" w14:textId="77777777" w:rsidR="000A6BCC" w:rsidRPr="007A0E60" w:rsidRDefault="000A6BCC" w:rsidP="00EE5B8E">
      <w:pPr>
        <w:spacing w:after="160" w:line="360" w:lineRule="auto"/>
        <w:jc w:val="both"/>
        <w:rPr>
          <w:rFonts w:ascii="Simplified Arabic" w:eastAsia="Calibri" w:hAnsi="Simplified Arabic" w:cs="Simplified Arabic"/>
          <w:sz w:val="28"/>
          <w:szCs w:val="28"/>
          <w:rtl/>
          <w:lang w:bidi="ar-EG"/>
        </w:rPr>
      </w:pPr>
      <w:r w:rsidRPr="007A0E60">
        <w:rPr>
          <w:rFonts w:ascii="Simplified Arabic" w:eastAsia="Calibri" w:hAnsi="Simplified Arabic" w:cs="Simplified Arabic"/>
          <w:sz w:val="28"/>
          <w:szCs w:val="28"/>
          <w:rtl/>
          <w:lang w:bidi="ar-EG"/>
        </w:rPr>
        <w:t>11. التعليم:</w:t>
      </w:r>
    </w:p>
    <w:p w14:paraId="2C7AEC17" w14:textId="018E30A2" w:rsidR="000A6BCC" w:rsidRDefault="000A6BCC" w:rsidP="00EE5B8E">
      <w:pPr>
        <w:spacing w:after="160" w:line="360" w:lineRule="auto"/>
        <w:jc w:val="both"/>
        <w:rPr>
          <w:rFonts w:ascii="Simplified Arabic" w:eastAsia="Calibri" w:hAnsi="Simplified Arabic" w:cs="Simplified Arabic"/>
          <w:sz w:val="28"/>
          <w:szCs w:val="28"/>
          <w:rtl/>
          <w:lang w:bidi="ar-EG"/>
        </w:rPr>
      </w:pPr>
      <w:r w:rsidRPr="007A0E60">
        <w:rPr>
          <w:rFonts w:ascii="Simplified Arabic" w:eastAsia="Calibri" w:hAnsi="Simplified Arabic" w:cs="Simplified Arabic"/>
          <w:sz w:val="28"/>
          <w:szCs w:val="28"/>
          <w:rtl/>
          <w:lang w:bidi="ar-EG"/>
        </w:rPr>
        <w:t>في مجال التعليم، يسهم الذكاء الاصطناعي في تحسين جودة العملية التعليمية من خلال توفير تجارب تعلم مخصصة لكل طالب. الأنظمة الذكية قادرة على تحليل أداء الطلاب وتقديم توصيات حول كيفية تحسين نتائجهم الأكاديمية. بالإضافة إلى ذلك، تُستخدم تقنيات الذكاء الاصطناعي في تطوير برامج تعليمية تعتمد على المحاكاة والواقع الافتراضي، مما يتيح للطلاب اكتساب مهارات جديدة بطرق مبتكرة وفعالة.</w:t>
      </w:r>
    </w:p>
    <w:p w14:paraId="42CF7638" w14:textId="77777777" w:rsidR="00314D64" w:rsidRDefault="00314D64" w:rsidP="00EE5B8E">
      <w:pPr>
        <w:spacing w:after="160" w:line="360" w:lineRule="auto"/>
        <w:jc w:val="both"/>
        <w:rPr>
          <w:rFonts w:ascii="Simplified Arabic" w:eastAsia="Calibri" w:hAnsi="Simplified Arabic" w:cs="Simplified Arabic"/>
          <w:sz w:val="28"/>
          <w:szCs w:val="28"/>
          <w:rtl/>
          <w:lang w:bidi="ar-EG"/>
        </w:rPr>
      </w:pPr>
    </w:p>
    <w:p w14:paraId="44540DFA" w14:textId="77777777" w:rsidR="00314D64" w:rsidRPr="007A0E60" w:rsidRDefault="00314D64" w:rsidP="00EE5B8E">
      <w:pPr>
        <w:spacing w:after="160" w:line="360" w:lineRule="auto"/>
        <w:jc w:val="both"/>
        <w:rPr>
          <w:rFonts w:ascii="Simplified Arabic" w:eastAsia="Calibri" w:hAnsi="Simplified Arabic" w:cs="Simplified Arabic"/>
          <w:sz w:val="28"/>
          <w:szCs w:val="28"/>
          <w:rtl/>
          <w:lang w:bidi="ar-EG"/>
        </w:rPr>
      </w:pPr>
    </w:p>
    <w:p w14:paraId="02C00101" w14:textId="77777777" w:rsidR="000A6BCC" w:rsidRPr="007A0E60" w:rsidRDefault="000A6BCC" w:rsidP="00EE5B8E">
      <w:pPr>
        <w:spacing w:after="160" w:line="360" w:lineRule="auto"/>
        <w:jc w:val="both"/>
        <w:rPr>
          <w:rFonts w:ascii="Simplified Arabic" w:eastAsia="Calibri" w:hAnsi="Simplified Arabic" w:cs="Simplified Arabic"/>
          <w:sz w:val="28"/>
          <w:szCs w:val="28"/>
          <w:rtl/>
          <w:lang w:bidi="ar-EG"/>
        </w:rPr>
      </w:pPr>
      <w:r w:rsidRPr="007A0E60">
        <w:rPr>
          <w:rFonts w:ascii="Simplified Arabic" w:eastAsia="Calibri" w:hAnsi="Simplified Arabic" w:cs="Simplified Arabic"/>
          <w:sz w:val="28"/>
          <w:szCs w:val="28"/>
          <w:rtl/>
          <w:lang w:bidi="ar-EG"/>
        </w:rPr>
        <w:t>12. الكيمياء:</w:t>
      </w:r>
    </w:p>
    <w:p w14:paraId="2B40289B" w14:textId="1AF34441" w:rsidR="000A6BCC" w:rsidRPr="007A0E60" w:rsidRDefault="000A6BCC" w:rsidP="00EE5B8E">
      <w:pPr>
        <w:spacing w:after="160" w:line="360" w:lineRule="auto"/>
        <w:jc w:val="both"/>
        <w:rPr>
          <w:rFonts w:ascii="Simplified Arabic" w:eastAsia="Calibri" w:hAnsi="Simplified Arabic" w:cs="Simplified Arabic"/>
          <w:sz w:val="28"/>
          <w:szCs w:val="28"/>
          <w:rtl/>
          <w:lang w:bidi="ar-EG"/>
        </w:rPr>
      </w:pPr>
      <w:r w:rsidRPr="007A0E60">
        <w:rPr>
          <w:rFonts w:ascii="Simplified Arabic" w:eastAsia="Calibri" w:hAnsi="Simplified Arabic" w:cs="Simplified Arabic"/>
          <w:sz w:val="28"/>
          <w:szCs w:val="28"/>
          <w:rtl/>
          <w:lang w:bidi="ar-EG"/>
        </w:rPr>
        <w:t>في مجال الكيمياء، تسهم تقنيات الذكاء الاصطناعي في تحسين تحليل التفاعلات الكيميائية وتطوير مواد كيميائية جديدة. الأنظمة الذكية تساعد العلماء على محاكاة التفاعلات الكيميائية وتحليل النتائج بشكل أسرع وأكثر دقة، مما يسهم في تحسين جودة الأبحاث وتطوير مواد جديدة بخصائص مبتكرة.</w:t>
      </w:r>
    </w:p>
    <w:p w14:paraId="56469C77" w14:textId="708EA440" w:rsidR="005A476E" w:rsidRPr="007A0E60" w:rsidRDefault="005A476E" w:rsidP="00EE5B8E">
      <w:pPr>
        <w:spacing w:after="160" w:line="360" w:lineRule="auto"/>
        <w:jc w:val="both"/>
        <w:rPr>
          <w:rFonts w:ascii="Simplified Arabic" w:eastAsia="Calibri" w:hAnsi="Simplified Arabic" w:cs="Simplified Arabic"/>
          <w:sz w:val="28"/>
          <w:szCs w:val="28"/>
          <w:rtl/>
          <w:lang w:bidi="ar-EG"/>
        </w:rPr>
      </w:pPr>
      <w:r w:rsidRPr="007A0E60">
        <w:rPr>
          <w:rFonts w:ascii="Simplified Arabic" w:eastAsia="Calibri" w:hAnsi="Simplified Arabic" w:cs="Simplified Arabic"/>
          <w:sz w:val="28"/>
          <w:szCs w:val="28"/>
          <w:rtl/>
          <w:lang w:bidi="ar-EG"/>
        </w:rPr>
        <w:t>أهمية النظم الخبيرة: (</w:t>
      </w:r>
      <w:proofErr w:type="gramStart"/>
      <w:r w:rsidRPr="007A0E60">
        <w:rPr>
          <w:rFonts w:ascii="Simplified Arabic" w:eastAsia="Calibri" w:hAnsi="Simplified Arabic" w:cs="Simplified Arabic"/>
          <w:sz w:val="28"/>
          <w:szCs w:val="28"/>
          <w:rtl/>
          <w:lang w:bidi="ar-EG"/>
        </w:rPr>
        <w:t>هجيرة</w:t>
      </w:r>
      <w:proofErr w:type="gramEnd"/>
      <w:r w:rsidRPr="007A0E60">
        <w:rPr>
          <w:rFonts w:ascii="Simplified Arabic" w:eastAsia="Calibri" w:hAnsi="Simplified Arabic" w:cs="Simplified Arabic"/>
          <w:sz w:val="28"/>
          <w:szCs w:val="28"/>
          <w:rtl/>
          <w:lang w:bidi="ar-EG"/>
        </w:rPr>
        <w:t>، 2018)</w:t>
      </w:r>
    </w:p>
    <w:p w14:paraId="6DED6CC0" w14:textId="77777777" w:rsidR="005A476E" w:rsidRPr="007A0E60" w:rsidRDefault="005A476E" w:rsidP="00EE5B8E">
      <w:pPr>
        <w:spacing w:after="160" w:line="360" w:lineRule="auto"/>
        <w:jc w:val="both"/>
        <w:rPr>
          <w:rFonts w:ascii="Simplified Arabic" w:eastAsia="Calibri" w:hAnsi="Simplified Arabic" w:cs="Simplified Arabic"/>
          <w:sz w:val="28"/>
          <w:szCs w:val="28"/>
          <w:rtl/>
          <w:lang w:bidi="ar-EG"/>
        </w:rPr>
      </w:pPr>
      <w:r w:rsidRPr="007A0E60">
        <w:rPr>
          <w:rFonts w:ascii="Simplified Arabic" w:eastAsia="Calibri" w:hAnsi="Simplified Arabic" w:cs="Simplified Arabic"/>
          <w:sz w:val="28"/>
          <w:szCs w:val="28"/>
          <w:rtl/>
          <w:lang w:bidi="ar-EG"/>
        </w:rPr>
        <w:t>تبرز أهمية هذه النظم من خلال تأثيرها الكبير في المجالات المتعددة التي تم ذكرها سابقًا:</w:t>
      </w:r>
    </w:p>
    <w:p w14:paraId="4871F4B1" w14:textId="77777777" w:rsidR="005A476E" w:rsidRPr="007A0E60" w:rsidRDefault="005A476E" w:rsidP="00EE5B8E">
      <w:pPr>
        <w:numPr>
          <w:ilvl w:val="0"/>
          <w:numId w:val="21"/>
        </w:numPr>
        <w:spacing w:after="160" w:line="360" w:lineRule="auto"/>
        <w:ind w:left="450"/>
        <w:contextualSpacing/>
        <w:jc w:val="both"/>
        <w:rPr>
          <w:rFonts w:ascii="Simplified Arabic" w:eastAsia="Calibri" w:hAnsi="Simplified Arabic" w:cs="Simplified Arabic"/>
          <w:sz w:val="28"/>
          <w:szCs w:val="28"/>
          <w:lang w:bidi="ar-EG"/>
        </w:rPr>
      </w:pPr>
      <w:r w:rsidRPr="007A0E60">
        <w:rPr>
          <w:rFonts w:ascii="Simplified Arabic" w:eastAsia="Calibri" w:hAnsi="Simplified Arabic" w:cs="Simplified Arabic"/>
          <w:sz w:val="28"/>
          <w:szCs w:val="28"/>
          <w:rtl/>
          <w:lang w:bidi="ar-EG"/>
        </w:rPr>
        <w:t>المشاركة في تكوين ورسم رؤية المؤسسة الاستراتيجية وصياغتها.</w:t>
      </w:r>
    </w:p>
    <w:p w14:paraId="56C4F65A" w14:textId="77777777" w:rsidR="005A476E" w:rsidRPr="007A0E60" w:rsidRDefault="005A476E" w:rsidP="00EE5B8E">
      <w:pPr>
        <w:numPr>
          <w:ilvl w:val="0"/>
          <w:numId w:val="21"/>
        </w:numPr>
        <w:spacing w:after="160" w:line="360" w:lineRule="auto"/>
        <w:ind w:left="450"/>
        <w:contextualSpacing/>
        <w:jc w:val="both"/>
        <w:rPr>
          <w:rFonts w:ascii="Simplified Arabic" w:eastAsia="Calibri" w:hAnsi="Simplified Arabic" w:cs="Simplified Arabic"/>
          <w:sz w:val="28"/>
          <w:szCs w:val="28"/>
          <w:lang w:bidi="ar-EG"/>
        </w:rPr>
      </w:pPr>
      <w:r w:rsidRPr="007A0E60">
        <w:rPr>
          <w:rFonts w:ascii="Simplified Arabic" w:eastAsia="Calibri" w:hAnsi="Simplified Arabic" w:cs="Simplified Arabic"/>
          <w:sz w:val="28"/>
          <w:szCs w:val="28"/>
          <w:rtl/>
          <w:lang w:bidi="ar-EG"/>
        </w:rPr>
        <w:lastRenderedPageBreak/>
        <w:t>دعم عملية صياغة رسالة وأهداف المؤسسة، وتكون عن طريق استخدام نموذج بورتر في تحليل عناصر القوة والضعف ومقارنتها بالفرص والتهديدات.</w:t>
      </w:r>
    </w:p>
    <w:p w14:paraId="5D2BC28B" w14:textId="77777777" w:rsidR="005A476E" w:rsidRPr="007A0E60" w:rsidRDefault="005A476E" w:rsidP="00EE5B8E">
      <w:pPr>
        <w:numPr>
          <w:ilvl w:val="0"/>
          <w:numId w:val="21"/>
        </w:numPr>
        <w:spacing w:after="160" w:line="360" w:lineRule="auto"/>
        <w:ind w:left="450"/>
        <w:contextualSpacing/>
        <w:jc w:val="both"/>
        <w:rPr>
          <w:rFonts w:ascii="Simplified Arabic" w:eastAsia="Calibri" w:hAnsi="Simplified Arabic" w:cs="Simplified Arabic"/>
          <w:sz w:val="28"/>
          <w:szCs w:val="28"/>
          <w:lang w:bidi="ar-EG"/>
        </w:rPr>
      </w:pPr>
      <w:r w:rsidRPr="007A0E60">
        <w:rPr>
          <w:rFonts w:ascii="Simplified Arabic" w:eastAsia="Calibri" w:hAnsi="Simplified Arabic" w:cs="Simplified Arabic"/>
          <w:sz w:val="28"/>
          <w:szCs w:val="28"/>
          <w:rtl/>
          <w:lang w:bidi="ar-EG"/>
        </w:rPr>
        <w:t>المساعدة في اختيار استراتيجية الأعمال المناسبة.</w:t>
      </w:r>
    </w:p>
    <w:p w14:paraId="72D34541" w14:textId="77777777" w:rsidR="005A476E" w:rsidRPr="007A0E60" w:rsidRDefault="005A476E" w:rsidP="00EE5B8E">
      <w:pPr>
        <w:numPr>
          <w:ilvl w:val="0"/>
          <w:numId w:val="21"/>
        </w:numPr>
        <w:spacing w:after="160" w:line="360" w:lineRule="auto"/>
        <w:ind w:left="450"/>
        <w:contextualSpacing/>
        <w:jc w:val="both"/>
        <w:rPr>
          <w:rFonts w:ascii="Simplified Arabic" w:eastAsia="Calibri" w:hAnsi="Simplified Arabic" w:cs="Simplified Arabic"/>
          <w:sz w:val="28"/>
          <w:szCs w:val="28"/>
          <w:lang w:bidi="ar-EG"/>
        </w:rPr>
      </w:pPr>
      <w:r w:rsidRPr="007A0E60">
        <w:rPr>
          <w:rFonts w:ascii="Simplified Arabic" w:eastAsia="Calibri" w:hAnsi="Simplified Arabic" w:cs="Simplified Arabic"/>
          <w:sz w:val="28"/>
          <w:szCs w:val="28"/>
          <w:rtl/>
          <w:lang w:bidi="ar-EG"/>
        </w:rPr>
        <w:t>توفير المعلومات عن المنتجات وخصائصها.</w:t>
      </w:r>
    </w:p>
    <w:p w14:paraId="2E14CAFF" w14:textId="77777777" w:rsidR="005A476E" w:rsidRPr="007A0E60" w:rsidRDefault="005A476E" w:rsidP="00EE5B8E">
      <w:pPr>
        <w:numPr>
          <w:ilvl w:val="0"/>
          <w:numId w:val="21"/>
        </w:numPr>
        <w:spacing w:after="160" w:line="360" w:lineRule="auto"/>
        <w:ind w:left="450"/>
        <w:contextualSpacing/>
        <w:jc w:val="both"/>
        <w:rPr>
          <w:rFonts w:ascii="Simplified Arabic" w:eastAsia="Calibri" w:hAnsi="Simplified Arabic" w:cs="Simplified Arabic"/>
          <w:sz w:val="28"/>
          <w:szCs w:val="28"/>
          <w:lang w:bidi="ar-EG"/>
        </w:rPr>
      </w:pPr>
      <w:r w:rsidRPr="007A0E60">
        <w:rPr>
          <w:rFonts w:ascii="Simplified Arabic" w:eastAsia="Calibri" w:hAnsi="Simplified Arabic" w:cs="Simplified Arabic"/>
          <w:sz w:val="28"/>
          <w:szCs w:val="28"/>
          <w:rtl/>
          <w:lang w:bidi="ar-EG"/>
        </w:rPr>
        <w:t>توفير معلومات عن أسعار المواد الأولية.</w:t>
      </w:r>
    </w:p>
    <w:p w14:paraId="6EBC6031" w14:textId="77777777" w:rsidR="005A476E" w:rsidRPr="007A0E60" w:rsidRDefault="005A476E" w:rsidP="00EE5B8E">
      <w:pPr>
        <w:numPr>
          <w:ilvl w:val="0"/>
          <w:numId w:val="21"/>
        </w:numPr>
        <w:spacing w:after="160" w:line="360" w:lineRule="auto"/>
        <w:ind w:left="450"/>
        <w:contextualSpacing/>
        <w:jc w:val="both"/>
        <w:rPr>
          <w:rFonts w:ascii="Simplified Arabic" w:eastAsia="Calibri" w:hAnsi="Simplified Arabic" w:cs="Simplified Arabic"/>
          <w:sz w:val="28"/>
          <w:szCs w:val="28"/>
          <w:lang w:bidi="ar-EG"/>
        </w:rPr>
      </w:pPr>
      <w:r w:rsidRPr="007A0E60">
        <w:rPr>
          <w:rFonts w:ascii="Simplified Arabic" w:eastAsia="Calibri" w:hAnsi="Simplified Arabic" w:cs="Simplified Arabic"/>
          <w:sz w:val="28"/>
          <w:szCs w:val="28"/>
          <w:rtl/>
          <w:lang w:bidi="ar-EG"/>
        </w:rPr>
        <w:t>توفير المعلومات التي قد تحتاجها المؤسسة عن المنظمات المنافسة.</w:t>
      </w:r>
    </w:p>
    <w:p w14:paraId="4BC3238C" w14:textId="77777777" w:rsidR="005A476E" w:rsidRPr="007A0E60" w:rsidRDefault="005A476E" w:rsidP="00EE5B8E">
      <w:pPr>
        <w:numPr>
          <w:ilvl w:val="0"/>
          <w:numId w:val="21"/>
        </w:numPr>
        <w:spacing w:after="160" w:line="360" w:lineRule="auto"/>
        <w:ind w:left="450"/>
        <w:contextualSpacing/>
        <w:jc w:val="both"/>
        <w:rPr>
          <w:rFonts w:ascii="Simplified Arabic" w:eastAsia="Calibri" w:hAnsi="Simplified Arabic" w:cs="Simplified Arabic"/>
          <w:sz w:val="28"/>
          <w:szCs w:val="28"/>
          <w:lang w:bidi="ar-EG"/>
        </w:rPr>
      </w:pPr>
      <w:r w:rsidRPr="007A0E60">
        <w:rPr>
          <w:rFonts w:ascii="Simplified Arabic" w:eastAsia="Calibri" w:hAnsi="Simplified Arabic" w:cs="Simplified Arabic"/>
          <w:sz w:val="28"/>
          <w:szCs w:val="28"/>
          <w:rtl/>
          <w:lang w:bidi="ar-EG"/>
        </w:rPr>
        <w:t>توفير المعلومات التي تختص بالعوامل الديموغرافية والسلوكية للمستهلكين وخصائصهم.</w:t>
      </w:r>
    </w:p>
    <w:p w14:paraId="1837937E" w14:textId="77777777" w:rsidR="005A476E" w:rsidRPr="007A0E60" w:rsidRDefault="005A476E" w:rsidP="00EE5B8E">
      <w:pPr>
        <w:numPr>
          <w:ilvl w:val="0"/>
          <w:numId w:val="21"/>
        </w:numPr>
        <w:spacing w:after="160" w:line="360" w:lineRule="auto"/>
        <w:ind w:left="450"/>
        <w:contextualSpacing/>
        <w:jc w:val="both"/>
        <w:rPr>
          <w:rFonts w:ascii="Simplified Arabic" w:eastAsia="Calibri" w:hAnsi="Simplified Arabic" w:cs="Simplified Arabic"/>
          <w:sz w:val="28"/>
          <w:szCs w:val="28"/>
          <w:lang w:bidi="ar-EG"/>
        </w:rPr>
      </w:pPr>
      <w:r w:rsidRPr="007A0E60">
        <w:rPr>
          <w:rFonts w:ascii="Simplified Arabic" w:eastAsia="Calibri" w:hAnsi="Simplified Arabic" w:cs="Simplified Arabic"/>
          <w:sz w:val="28"/>
          <w:szCs w:val="28"/>
          <w:rtl/>
          <w:lang w:bidi="ar-EG"/>
        </w:rPr>
        <w:t>توفير المعلومات اللازمة عن خطوط المنتجات والإنتاج.</w:t>
      </w:r>
    </w:p>
    <w:p w14:paraId="27221640" w14:textId="77777777" w:rsidR="005A476E" w:rsidRPr="007A0E60" w:rsidRDefault="005A476E" w:rsidP="00EE5B8E">
      <w:pPr>
        <w:numPr>
          <w:ilvl w:val="0"/>
          <w:numId w:val="21"/>
        </w:numPr>
        <w:spacing w:after="160" w:line="360" w:lineRule="auto"/>
        <w:ind w:left="450"/>
        <w:contextualSpacing/>
        <w:jc w:val="both"/>
        <w:rPr>
          <w:rFonts w:ascii="Simplified Arabic" w:eastAsia="Calibri" w:hAnsi="Simplified Arabic" w:cs="Simplified Arabic"/>
          <w:sz w:val="28"/>
          <w:szCs w:val="28"/>
          <w:lang w:bidi="ar-EG"/>
        </w:rPr>
      </w:pPr>
      <w:r w:rsidRPr="007A0E60">
        <w:rPr>
          <w:rFonts w:ascii="Simplified Arabic" w:eastAsia="Calibri" w:hAnsi="Simplified Arabic" w:cs="Simplified Arabic"/>
          <w:sz w:val="28"/>
          <w:szCs w:val="28"/>
          <w:rtl/>
          <w:lang w:bidi="ar-EG"/>
        </w:rPr>
        <w:t>توفير المعلومات التي تخص احتمالات إلغاء المنتجات مع تقديم الفرص الممكن إتاحتها لمنتج جديد.</w:t>
      </w:r>
    </w:p>
    <w:p w14:paraId="61BC680B" w14:textId="77777777" w:rsidR="005A476E" w:rsidRPr="007A0E60" w:rsidRDefault="005A476E" w:rsidP="00EE5B8E">
      <w:pPr>
        <w:spacing w:after="160" w:line="360" w:lineRule="auto"/>
        <w:jc w:val="both"/>
        <w:outlineLvl w:val="0"/>
        <w:rPr>
          <w:rFonts w:ascii="Simplified Arabic" w:eastAsia="Calibri" w:hAnsi="Simplified Arabic" w:cs="Simplified Arabic"/>
          <w:sz w:val="28"/>
          <w:szCs w:val="28"/>
          <w:rtl/>
          <w:lang w:bidi="ar-EG"/>
        </w:rPr>
      </w:pPr>
      <w:bookmarkStart w:id="36" w:name="_Toc180535546"/>
      <w:r w:rsidRPr="007A0E60">
        <w:rPr>
          <w:rFonts w:ascii="Simplified Arabic" w:eastAsia="Calibri" w:hAnsi="Simplified Arabic" w:cs="Simplified Arabic"/>
          <w:sz w:val="28"/>
          <w:szCs w:val="28"/>
          <w:rtl/>
          <w:lang w:bidi="ar-EG"/>
        </w:rPr>
        <w:t>1.7.4 الخوارزميات الجينية:</w:t>
      </w:r>
      <w:bookmarkEnd w:id="36"/>
    </w:p>
    <w:p w14:paraId="13F06330" w14:textId="77777777" w:rsidR="005A476E" w:rsidRPr="007A0E60" w:rsidRDefault="005A476E" w:rsidP="00EE5B8E">
      <w:pPr>
        <w:spacing w:after="160" w:line="360" w:lineRule="auto"/>
        <w:jc w:val="both"/>
        <w:rPr>
          <w:rFonts w:ascii="Simplified Arabic" w:eastAsia="Calibri" w:hAnsi="Simplified Arabic" w:cs="Simplified Arabic"/>
          <w:sz w:val="28"/>
          <w:szCs w:val="28"/>
          <w:rtl/>
          <w:lang w:bidi="ar-EG"/>
        </w:rPr>
      </w:pPr>
      <w:r w:rsidRPr="007A0E60">
        <w:rPr>
          <w:rFonts w:ascii="Simplified Arabic" w:eastAsia="Calibri" w:hAnsi="Simplified Arabic" w:cs="Simplified Arabic"/>
          <w:sz w:val="28"/>
          <w:szCs w:val="28"/>
          <w:rtl/>
          <w:lang w:bidi="ar-EG"/>
        </w:rPr>
        <w:tab/>
        <w:t>تعريف الخوارزميات الجينية:</w:t>
      </w:r>
    </w:p>
    <w:p w14:paraId="0819DF37" w14:textId="7E10AAFA" w:rsidR="005A476E" w:rsidRPr="007A0E60" w:rsidRDefault="005A476E" w:rsidP="00EE5B8E">
      <w:pPr>
        <w:spacing w:after="160" w:line="360" w:lineRule="auto"/>
        <w:jc w:val="both"/>
        <w:rPr>
          <w:rFonts w:ascii="Simplified Arabic" w:eastAsia="Calibri" w:hAnsi="Simplified Arabic" w:cs="Simplified Arabic"/>
          <w:sz w:val="28"/>
          <w:szCs w:val="28"/>
          <w:rtl/>
          <w:lang w:bidi="ar-EG"/>
        </w:rPr>
      </w:pPr>
      <w:r w:rsidRPr="007A0E60">
        <w:rPr>
          <w:rFonts w:ascii="Simplified Arabic" w:eastAsia="Calibri" w:hAnsi="Simplified Arabic" w:cs="Simplified Arabic"/>
          <w:sz w:val="28"/>
          <w:szCs w:val="28"/>
          <w:rtl/>
          <w:lang w:bidi="ar-EG"/>
        </w:rPr>
        <w:tab/>
        <w:t xml:space="preserve">هي برامج الكمبيوتر تعمل على محاكاة عمليات بيولوجية من أجل العمل على تحليل وحل المشاكل التي قد تواجه الشركة، وتعتمد هذه الخوارزميات على مجريات الأمور لحل المشاكل الروتينية، وهي قائمة على تصميم واقتراح الحلول للمشاكل التي تتعامل مع عدة بدائل متاحة، مثل العمل على أخذ قرض </w:t>
      </w:r>
      <w:r w:rsidR="00853DAF" w:rsidRPr="007A0E60">
        <w:rPr>
          <w:rFonts w:ascii="Simplified Arabic" w:eastAsia="Calibri" w:hAnsi="Simplified Arabic" w:cs="Simplified Arabic" w:hint="cs"/>
          <w:sz w:val="28"/>
          <w:szCs w:val="28"/>
          <w:rtl/>
          <w:lang w:bidi="ar-EG"/>
        </w:rPr>
        <w:t>من المشاريع</w:t>
      </w:r>
      <w:r w:rsidR="00314509" w:rsidRPr="007A0E60">
        <w:rPr>
          <w:rFonts w:ascii="Simplified Arabic" w:eastAsia="Calibri" w:hAnsi="Simplified Arabic" w:cs="Simplified Arabic"/>
          <w:sz w:val="28"/>
          <w:szCs w:val="28"/>
          <w:rtl/>
          <w:lang w:bidi="ar-EG"/>
        </w:rPr>
        <w:t xml:space="preserve"> السكنية والتجارية والصناعية</w:t>
      </w:r>
      <w:r w:rsidRPr="007A0E60">
        <w:rPr>
          <w:rFonts w:ascii="Simplified Arabic" w:eastAsia="Calibri" w:hAnsi="Simplified Arabic" w:cs="Simplified Arabic"/>
          <w:sz w:val="28"/>
          <w:szCs w:val="28"/>
          <w:rtl/>
          <w:lang w:bidi="ar-EG"/>
        </w:rPr>
        <w:t xml:space="preserve"> وآخذ بعين الاعتبار وجود عدد كبير من البدائل، ودراسة العوامل المتاحة المؤثرة في القرار وعواقبه، وذلك للمفاضلة بين الخيارات والبدائل المتاحة. (إدريس، 2021).</w:t>
      </w:r>
    </w:p>
    <w:p w14:paraId="6394EBFD" w14:textId="77777777" w:rsidR="005A476E" w:rsidRPr="007A0E60" w:rsidRDefault="005A476E" w:rsidP="00EE5B8E">
      <w:pPr>
        <w:spacing w:after="160" w:line="360" w:lineRule="auto"/>
        <w:jc w:val="both"/>
        <w:rPr>
          <w:rFonts w:ascii="Simplified Arabic" w:eastAsia="Calibri" w:hAnsi="Simplified Arabic" w:cs="Simplified Arabic"/>
          <w:sz w:val="28"/>
          <w:szCs w:val="28"/>
          <w:rtl/>
          <w:lang w:bidi="ar-EG"/>
        </w:rPr>
      </w:pPr>
      <w:r w:rsidRPr="007A0E60">
        <w:rPr>
          <w:rFonts w:ascii="Simplified Arabic" w:eastAsia="Calibri" w:hAnsi="Simplified Arabic" w:cs="Simplified Arabic"/>
          <w:sz w:val="28"/>
          <w:szCs w:val="28"/>
          <w:rtl/>
          <w:lang w:bidi="ar-EG"/>
        </w:rPr>
        <w:tab/>
        <w:t xml:space="preserve">وهي مبرمجة للعمل بالطريقة التي يحل بها الإنسان المسائل المتغيرة، وتعمل على إعادة تنظيم أجزاء المكونات وذلك باستخدام وسائل متعددة مثل إعادة الإنتاج، التحويل، والاختيار الطبيعي، وبالتالي تقوم بتزويدنا بطرق للبحث لكل التوليفات المتاحة والممكنة، وتعمل على تحديد المتغيرات غير الرقمية </w:t>
      </w:r>
      <w:r w:rsidRPr="007A0E60">
        <w:rPr>
          <w:rFonts w:ascii="Simplified Arabic" w:eastAsia="Calibri" w:hAnsi="Simplified Arabic" w:cs="Simplified Arabic"/>
          <w:sz w:val="28"/>
          <w:szCs w:val="28"/>
          <w:rtl/>
          <w:lang w:bidi="ar-EG"/>
        </w:rPr>
        <w:lastRenderedPageBreak/>
        <w:t>الصحيحة وتحويلها إلى مسألة، وهي مفيدة في الحالات التي قد تحتوي على عدد كبير جدًا من الحلول الممكنة ويجب تقييمها لإنتاج أمثل حل. (عجام، 2018).</w:t>
      </w:r>
    </w:p>
    <w:p w14:paraId="632E2CCA" w14:textId="77777777" w:rsidR="005A476E" w:rsidRPr="007A0E60" w:rsidRDefault="005A476E" w:rsidP="00EE5B8E">
      <w:pPr>
        <w:spacing w:after="160" w:line="360" w:lineRule="auto"/>
        <w:jc w:val="both"/>
        <w:outlineLvl w:val="0"/>
        <w:rPr>
          <w:rFonts w:ascii="Simplified Arabic" w:eastAsia="Calibri" w:hAnsi="Simplified Arabic" w:cs="Simplified Arabic"/>
          <w:sz w:val="28"/>
          <w:szCs w:val="28"/>
          <w:rtl/>
          <w:lang w:bidi="ar-EG"/>
        </w:rPr>
      </w:pPr>
      <w:bookmarkStart w:id="37" w:name="_Toc180535547"/>
      <w:r w:rsidRPr="007A0E60">
        <w:rPr>
          <w:rFonts w:ascii="Simplified Arabic" w:eastAsia="Calibri" w:hAnsi="Simplified Arabic" w:cs="Simplified Arabic"/>
          <w:sz w:val="28"/>
          <w:szCs w:val="28"/>
          <w:rtl/>
          <w:lang w:bidi="ar-EG"/>
        </w:rPr>
        <w:t>1.7.5 الوكيل الذكي:</w:t>
      </w:r>
      <w:bookmarkEnd w:id="37"/>
    </w:p>
    <w:p w14:paraId="7D792017" w14:textId="77777777" w:rsidR="005A476E" w:rsidRPr="007A0E60" w:rsidRDefault="005A476E" w:rsidP="00EE5B8E">
      <w:pPr>
        <w:spacing w:after="160" w:line="360" w:lineRule="auto"/>
        <w:jc w:val="both"/>
        <w:rPr>
          <w:rFonts w:ascii="Simplified Arabic" w:eastAsia="Calibri" w:hAnsi="Simplified Arabic" w:cs="Simplified Arabic"/>
          <w:sz w:val="28"/>
          <w:szCs w:val="28"/>
          <w:rtl/>
          <w:lang w:bidi="ar-EG"/>
        </w:rPr>
      </w:pPr>
      <w:r w:rsidRPr="007A0E60">
        <w:rPr>
          <w:rFonts w:ascii="Simplified Arabic" w:eastAsia="Calibri" w:hAnsi="Simplified Arabic" w:cs="Simplified Arabic"/>
          <w:sz w:val="28"/>
          <w:szCs w:val="28"/>
          <w:rtl/>
          <w:lang w:bidi="ar-EG"/>
        </w:rPr>
        <w:tab/>
        <w:t>تعريف الوكيل الذكي:</w:t>
      </w:r>
    </w:p>
    <w:p w14:paraId="2AD102F9" w14:textId="77777777" w:rsidR="005A476E" w:rsidRPr="007A0E60" w:rsidRDefault="005A476E" w:rsidP="00EE5B8E">
      <w:pPr>
        <w:spacing w:after="160" w:line="360" w:lineRule="auto"/>
        <w:jc w:val="both"/>
        <w:rPr>
          <w:rFonts w:ascii="Simplified Arabic" w:eastAsia="Calibri" w:hAnsi="Simplified Arabic" w:cs="Simplified Arabic"/>
          <w:sz w:val="28"/>
          <w:szCs w:val="28"/>
          <w:rtl/>
          <w:lang w:bidi="ar-EG"/>
        </w:rPr>
      </w:pPr>
      <w:r w:rsidRPr="007A0E60">
        <w:rPr>
          <w:rFonts w:ascii="Simplified Arabic" w:eastAsia="Calibri" w:hAnsi="Simplified Arabic" w:cs="Simplified Arabic"/>
          <w:sz w:val="28"/>
          <w:szCs w:val="28"/>
          <w:lang w:bidi="ar-EG"/>
        </w:rPr>
        <w:tab/>
      </w:r>
      <w:r w:rsidRPr="007A0E60">
        <w:rPr>
          <w:rFonts w:ascii="Simplified Arabic" w:eastAsia="Calibri" w:hAnsi="Simplified Arabic" w:cs="Simplified Arabic"/>
          <w:sz w:val="28"/>
          <w:szCs w:val="28"/>
          <w:rtl/>
          <w:lang w:bidi="ar-EG"/>
        </w:rPr>
        <w:t>هو عبارة عن كائن آلي (ربوت) يستطيع إدراك بيئته التي يكون موجودًا فيها، وتتم طريقة عمله عبر مستشعرات يمتلكها هذا الكائن، ويتجاوب معها بواسطة آليات للتنفيذ. (جباري، 2017).</w:t>
      </w:r>
    </w:p>
    <w:p w14:paraId="2F6BE499" w14:textId="77777777" w:rsidR="005A476E" w:rsidRPr="007A0E60" w:rsidRDefault="005A476E" w:rsidP="00EE5B8E">
      <w:pPr>
        <w:spacing w:after="160" w:line="360" w:lineRule="auto"/>
        <w:jc w:val="both"/>
        <w:rPr>
          <w:rFonts w:ascii="Simplified Arabic" w:eastAsia="Calibri" w:hAnsi="Simplified Arabic" w:cs="Simplified Arabic"/>
          <w:sz w:val="28"/>
          <w:szCs w:val="28"/>
          <w:rtl/>
          <w:lang w:bidi="ar-EG"/>
        </w:rPr>
      </w:pPr>
      <w:r w:rsidRPr="007A0E60">
        <w:rPr>
          <w:rFonts w:ascii="Simplified Arabic" w:eastAsia="Calibri" w:hAnsi="Simplified Arabic" w:cs="Simplified Arabic"/>
          <w:sz w:val="28"/>
          <w:szCs w:val="28"/>
          <w:rtl/>
          <w:lang w:bidi="ar-EG"/>
        </w:rPr>
        <w:t>مكونات الوكيل الذكي:</w:t>
      </w:r>
    </w:p>
    <w:p w14:paraId="592D88C3" w14:textId="77777777" w:rsidR="005A476E" w:rsidRPr="007A0E60" w:rsidRDefault="005A476E" w:rsidP="00EE5B8E">
      <w:pPr>
        <w:numPr>
          <w:ilvl w:val="0"/>
          <w:numId w:val="22"/>
        </w:numPr>
        <w:spacing w:after="160" w:line="360" w:lineRule="auto"/>
        <w:contextualSpacing/>
        <w:jc w:val="both"/>
        <w:rPr>
          <w:rFonts w:ascii="Simplified Arabic" w:eastAsia="Calibri" w:hAnsi="Simplified Arabic" w:cs="Simplified Arabic"/>
          <w:sz w:val="28"/>
          <w:szCs w:val="28"/>
          <w:lang w:bidi="ar-EG"/>
        </w:rPr>
      </w:pPr>
      <w:r w:rsidRPr="007A0E60">
        <w:rPr>
          <w:rFonts w:ascii="Simplified Arabic" w:eastAsia="Calibri" w:hAnsi="Simplified Arabic" w:cs="Simplified Arabic"/>
          <w:sz w:val="28"/>
          <w:szCs w:val="28"/>
          <w:rtl/>
          <w:lang w:bidi="ar-EG"/>
        </w:rPr>
        <w:t>الإدراك: هو البيانات التي يتم الحصول عليها وتجميعها عن طريق المستشعرات.</w:t>
      </w:r>
    </w:p>
    <w:p w14:paraId="42E4901C" w14:textId="77777777" w:rsidR="005A476E" w:rsidRPr="007A0E60" w:rsidRDefault="005A476E" w:rsidP="00EE5B8E">
      <w:pPr>
        <w:numPr>
          <w:ilvl w:val="0"/>
          <w:numId w:val="22"/>
        </w:numPr>
        <w:spacing w:after="160" w:line="360" w:lineRule="auto"/>
        <w:contextualSpacing/>
        <w:jc w:val="both"/>
        <w:rPr>
          <w:rFonts w:ascii="Simplified Arabic" w:eastAsia="Calibri" w:hAnsi="Simplified Arabic" w:cs="Simplified Arabic"/>
          <w:sz w:val="28"/>
          <w:szCs w:val="28"/>
          <w:lang w:bidi="ar-EG"/>
        </w:rPr>
      </w:pPr>
      <w:r w:rsidRPr="007A0E60">
        <w:rPr>
          <w:rFonts w:ascii="Simplified Arabic" w:eastAsia="Calibri" w:hAnsi="Simplified Arabic" w:cs="Simplified Arabic"/>
          <w:sz w:val="28"/>
          <w:szCs w:val="28"/>
          <w:rtl/>
          <w:lang w:bidi="ar-EG"/>
        </w:rPr>
        <w:t>ردة الفعل: الأحداث والتصرفات التي تصدر عن الوكيل.</w:t>
      </w:r>
    </w:p>
    <w:p w14:paraId="557951E5" w14:textId="77777777" w:rsidR="005A476E" w:rsidRPr="007A0E60" w:rsidRDefault="005A476E" w:rsidP="00EE5B8E">
      <w:pPr>
        <w:numPr>
          <w:ilvl w:val="0"/>
          <w:numId w:val="22"/>
        </w:numPr>
        <w:spacing w:after="160" w:line="360" w:lineRule="auto"/>
        <w:contextualSpacing/>
        <w:jc w:val="both"/>
        <w:rPr>
          <w:rFonts w:ascii="Simplified Arabic" w:eastAsia="Calibri" w:hAnsi="Simplified Arabic" w:cs="Simplified Arabic"/>
          <w:sz w:val="28"/>
          <w:szCs w:val="28"/>
          <w:lang w:bidi="ar-EG"/>
        </w:rPr>
      </w:pPr>
      <w:r w:rsidRPr="007A0E60">
        <w:rPr>
          <w:rFonts w:ascii="Simplified Arabic" w:eastAsia="Calibri" w:hAnsi="Simplified Arabic" w:cs="Simplified Arabic"/>
          <w:sz w:val="28"/>
          <w:szCs w:val="28"/>
          <w:rtl/>
          <w:lang w:bidi="ar-EG"/>
        </w:rPr>
        <w:t>الوكيل العقلاني أو الوكيل المنطقي: هو الوكيل الذي يتصرف بشكل صحيح وهذا يعني رياضيًا أن كل صف من صفوف الدالة بياناتها صحيحة. (جباري، 2017).</w:t>
      </w:r>
    </w:p>
    <w:p w14:paraId="2A47A239" w14:textId="77777777" w:rsidR="005A476E" w:rsidRPr="007A0E60" w:rsidRDefault="005A476E" w:rsidP="00EE5B8E">
      <w:pPr>
        <w:spacing w:after="160" w:line="360" w:lineRule="auto"/>
        <w:jc w:val="both"/>
        <w:rPr>
          <w:rFonts w:ascii="Simplified Arabic" w:eastAsia="Calibri" w:hAnsi="Simplified Arabic" w:cs="Simplified Arabic"/>
          <w:sz w:val="28"/>
          <w:szCs w:val="28"/>
          <w:rtl/>
          <w:lang w:bidi="ar-EG"/>
        </w:rPr>
      </w:pPr>
      <w:r w:rsidRPr="007A0E60">
        <w:rPr>
          <w:rFonts w:ascii="Simplified Arabic" w:eastAsia="Calibri" w:hAnsi="Simplified Arabic" w:cs="Simplified Arabic"/>
          <w:sz w:val="28"/>
          <w:szCs w:val="28"/>
          <w:rtl/>
          <w:lang w:bidi="ar-EG"/>
        </w:rPr>
        <w:t>أهم الاستخدامات الصناعية للوكيل الذكي (الروبوت والأذرع الآلي): (شناوة والبكري، 2018)</w:t>
      </w:r>
    </w:p>
    <w:p w14:paraId="19272AFE" w14:textId="77777777" w:rsidR="005A476E" w:rsidRPr="007A0E60" w:rsidRDefault="005A476E" w:rsidP="00EE5B8E">
      <w:pPr>
        <w:numPr>
          <w:ilvl w:val="0"/>
          <w:numId w:val="23"/>
        </w:numPr>
        <w:spacing w:after="160" w:line="360" w:lineRule="auto"/>
        <w:contextualSpacing/>
        <w:jc w:val="both"/>
        <w:rPr>
          <w:rFonts w:ascii="Simplified Arabic" w:eastAsia="Calibri" w:hAnsi="Simplified Arabic" w:cs="Simplified Arabic"/>
          <w:sz w:val="28"/>
          <w:szCs w:val="28"/>
          <w:lang w:bidi="ar-EG"/>
        </w:rPr>
      </w:pPr>
      <w:r w:rsidRPr="007A0E60">
        <w:rPr>
          <w:rFonts w:ascii="Simplified Arabic" w:eastAsia="Calibri" w:hAnsi="Simplified Arabic" w:cs="Simplified Arabic"/>
          <w:sz w:val="28"/>
          <w:szCs w:val="28"/>
          <w:rtl/>
          <w:lang w:bidi="ar-EG"/>
        </w:rPr>
        <w:t>تستخدم في تنظيف محطات الطاقة النووية.</w:t>
      </w:r>
    </w:p>
    <w:p w14:paraId="0EA9144A" w14:textId="77777777" w:rsidR="005A476E" w:rsidRPr="007A0E60" w:rsidRDefault="005A476E" w:rsidP="00EE5B8E">
      <w:pPr>
        <w:numPr>
          <w:ilvl w:val="0"/>
          <w:numId w:val="23"/>
        </w:numPr>
        <w:spacing w:after="160" w:line="360" w:lineRule="auto"/>
        <w:contextualSpacing/>
        <w:jc w:val="both"/>
        <w:rPr>
          <w:rFonts w:ascii="Simplified Arabic" w:eastAsia="Calibri" w:hAnsi="Simplified Arabic" w:cs="Simplified Arabic"/>
          <w:sz w:val="28"/>
          <w:szCs w:val="28"/>
          <w:lang w:bidi="ar-EG"/>
        </w:rPr>
      </w:pPr>
      <w:r w:rsidRPr="007A0E60">
        <w:rPr>
          <w:rFonts w:ascii="Simplified Arabic" w:eastAsia="Calibri" w:hAnsi="Simplified Arabic" w:cs="Simplified Arabic"/>
          <w:sz w:val="28"/>
          <w:szCs w:val="28"/>
          <w:rtl/>
          <w:lang w:bidi="ar-EG"/>
        </w:rPr>
        <w:t>تستخدم في الوظائف التي تشكل خطرًا كبيرًا على البشر.</w:t>
      </w:r>
    </w:p>
    <w:p w14:paraId="077C0F56" w14:textId="77777777" w:rsidR="005A476E" w:rsidRPr="007A0E60" w:rsidRDefault="005A476E" w:rsidP="00EE5B8E">
      <w:pPr>
        <w:numPr>
          <w:ilvl w:val="0"/>
          <w:numId w:val="23"/>
        </w:numPr>
        <w:spacing w:after="160" w:line="360" w:lineRule="auto"/>
        <w:contextualSpacing/>
        <w:jc w:val="both"/>
        <w:rPr>
          <w:rFonts w:ascii="Simplified Arabic" w:eastAsia="Calibri" w:hAnsi="Simplified Arabic" w:cs="Simplified Arabic"/>
          <w:sz w:val="28"/>
          <w:szCs w:val="28"/>
          <w:lang w:bidi="ar-EG"/>
        </w:rPr>
      </w:pPr>
      <w:r w:rsidRPr="007A0E60">
        <w:rPr>
          <w:rFonts w:ascii="Simplified Arabic" w:eastAsia="Calibri" w:hAnsi="Simplified Arabic" w:cs="Simplified Arabic"/>
          <w:sz w:val="28"/>
          <w:szCs w:val="28"/>
          <w:rtl/>
          <w:lang w:bidi="ar-EG"/>
        </w:rPr>
        <w:t>تعمل أيضًا في الوظائف المتكررة والمرهقة للبشر.</w:t>
      </w:r>
    </w:p>
    <w:p w14:paraId="3D650F6A" w14:textId="77777777" w:rsidR="005A476E" w:rsidRPr="007A0E60" w:rsidRDefault="005A476E" w:rsidP="00EE5B8E">
      <w:pPr>
        <w:numPr>
          <w:ilvl w:val="0"/>
          <w:numId w:val="23"/>
        </w:numPr>
        <w:spacing w:after="160" w:line="360" w:lineRule="auto"/>
        <w:contextualSpacing/>
        <w:jc w:val="both"/>
        <w:rPr>
          <w:rFonts w:ascii="Simplified Arabic" w:eastAsia="Calibri" w:hAnsi="Simplified Arabic" w:cs="Simplified Arabic"/>
          <w:sz w:val="28"/>
          <w:szCs w:val="28"/>
          <w:lang w:bidi="ar-EG"/>
        </w:rPr>
      </w:pPr>
      <w:r w:rsidRPr="007A0E60">
        <w:rPr>
          <w:rFonts w:ascii="Simplified Arabic" w:eastAsia="Calibri" w:hAnsi="Simplified Arabic" w:cs="Simplified Arabic"/>
          <w:sz w:val="28"/>
          <w:szCs w:val="28"/>
          <w:rtl/>
          <w:lang w:bidi="ar-EG"/>
        </w:rPr>
        <w:t>يمكن للروبوت التعامل مع الأجزاء المكدسة بشكل عشوائي وذلك عن طريق المستشعرات.</w:t>
      </w:r>
    </w:p>
    <w:p w14:paraId="690D1FAF" w14:textId="77777777" w:rsidR="005A476E" w:rsidRPr="007A0E60" w:rsidRDefault="005A476E" w:rsidP="00EE5B8E">
      <w:pPr>
        <w:spacing w:after="160" w:line="360" w:lineRule="auto"/>
        <w:jc w:val="both"/>
        <w:outlineLvl w:val="0"/>
        <w:rPr>
          <w:rFonts w:ascii="Simplified Arabic" w:eastAsia="Calibri" w:hAnsi="Simplified Arabic" w:cs="Simplified Arabic"/>
          <w:sz w:val="28"/>
          <w:szCs w:val="28"/>
          <w:rtl/>
          <w:lang w:bidi="ar-EG"/>
        </w:rPr>
      </w:pPr>
      <w:bookmarkStart w:id="38" w:name="_Toc180535548"/>
      <w:r w:rsidRPr="007A0E60">
        <w:rPr>
          <w:rFonts w:ascii="Simplified Arabic" w:eastAsia="Calibri" w:hAnsi="Simplified Arabic" w:cs="Simplified Arabic"/>
          <w:sz w:val="28"/>
          <w:szCs w:val="28"/>
          <w:rtl/>
          <w:lang w:bidi="ar-EG"/>
        </w:rPr>
        <w:t>1.8 عوامل نجاح الذكاء الاصطناعي:</w:t>
      </w:r>
      <w:bookmarkEnd w:id="38"/>
    </w:p>
    <w:p w14:paraId="37857609" w14:textId="77777777" w:rsidR="005A476E" w:rsidRPr="007A0E60" w:rsidRDefault="005A476E" w:rsidP="00EE5B8E">
      <w:pPr>
        <w:spacing w:after="160" w:line="360" w:lineRule="auto"/>
        <w:jc w:val="both"/>
        <w:rPr>
          <w:rFonts w:ascii="Simplified Arabic" w:eastAsia="Calibri" w:hAnsi="Simplified Arabic" w:cs="Simplified Arabic"/>
          <w:sz w:val="28"/>
          <w:szCs w:val="28"/>
          <w:rtl/>
          <w:lang w:bidi="ar-EG"/>
        </w:rPr>
      </w:pPr>
      <w:r w:rsidRPr="007A0E60">
        <w:rPr>
          <w:rFonts w:ascii="Simplified Arabic" w:eastAsia="Calibri" w:hAnsi="Simplified Arabic" w:cs="Simplified Arabic"/>
          <w:sz w:val="28"/>
          <w:szCs w:val="28"/>
          <w:rtl/>
          <w:lang w:bidi="ar-EG"/>
        </w:rPr>
        <w:lastRenderedPageBreak/>
        <w:tab/>
        <w:t xml:space="preserve">هي العوامل التي تعمل على تحقيق الفوائد التجارية المرغوبة أو تحقيق القيمة المطلوبة، كما يمكن تعريفها على أنها إنجاز النتائج المرجوة وتحقيق الأهداف، وقد تكون هذه النتائج مرتبطة بالأنشطة أو بالتكاليف، ويمكن تحقيق هذا النوع من النجاح على جميع المستويات الإدارية </w:t>
      </w:r>
      <w:r w:rsidRPr="007A0E60">
        <w:rPr>
          <w:rFonts w:ascii="Simplified Arabic" w:eastAsia="Calibri" w:hAnsi="Simplified Arabic" w:cs="Simplified Arabic"/>
          <w:sz w:val="28"/>
          <w:szCs w:val="28"/>
          <w:lang w:bidi="ar-EG"/>
        </w:rPr>
        <w:t>(Uren, 2020)</w:t>
      </w:r>
      <w:r w:rsidRPr="007A0E60">
        <w:rPr>
          <w:rFonts w:ascii="Simplified Arabic" w:eastAsia="Calibri" w:hAnsi="Simplified Arabic" w:cs="Simplified Arabic"/>
          <w:sz w:val="28"/>
          <w:szCs w:val="28"/>
          <w:rtl/>
          <w:lang w:bidi="ar-EG"/>
        </w:rPr>
        <w:t>.</w:t>
      </w:r>
    </w:p>
    <w:p w14:paraId="160DFB9B" w14:textId="77777777" w:rsidR="005A476E" w:rsidRPr="007A0E60" w:rsidRDefault="005A476E" w:rsidP="00EE5B8E">
      <w:pPr>
        <w:spacing w:after="160" w:line="360" w:lineRule="auto"/>
        <w:jc w:val="both"/>
        <w:rPr>
          <w:rFonts w:ascii="Simplified Arabic" w:eastAsia="Calibri" w:hAnsi="Simplified Arabic" w:cs="Simplified Arabic"/>
          <w:sz w:val="28"/>
          <w:szCs w:val="28"/>
          <w:rtl/>
          <w:lang w:bidi="ar-EG"/>
        </w:rPr>
      </w:pPr>
      <w:r w:rsidRPr="007A0E60">
        <w:rPr>
          <w:rFonts w:ascii="Simplified Arabic" w:eastAsia="Calibri" w:hAnsi="Simplified Arabic" w:cs="Simplified Arabic"/>
          <w:sz w:val="28"/>
          <w:szCs w:val="28"/>
          <w:rtl/>
          <w:lang w:bidi="ar-EG"/>
        </w:rPr>
        <w:tab/>
        <w:t xml:space="preserve">كما عرفها </w:t>
      </w:r>
      <w:r w:rsidRPr="007A0E60">
        <w:rPr>
          <w:rFonts w:ascii="Simplified Arabic" w:eastAsia="Calibri" w:hAnsi="Simplified Arabic" w:cs="Simplified Arabic"/>
          <w:sz w:val="28"/>
          <w:szCs w:val="28"/>
          <w:lang w:bidi="ar-EG"/>
        </w:rPr>
        <w:t>(Davies, 2020)</w:t>
      </w:r>
      <w:r w:rsidRPr="007A0E60">
        <w:rPr>
          <w:rFonts w:ascii="Simplified Arabic" w:eastAsia="Calibri" w:hAnsi="Simplified Arabic" w:cs="Simplified Arabic"/>
          <w:sz w:val="28"/>
          <w:szCs w:val="28"/>
          <w:rtl/>
          <w:lang w:bidi="ar-EG"/>
        </w:rPr>
        <w:t xml:space="preserve"> على أنها تلك المدخلات لنظام الإدارة التي تؤدي بشكل مباشر أو غير مباشر إلى نجاح الذكاء الاصطناعي في العمل، وتنقسم هذه العوامل إلى:</w:t>
      </w:r>
    </w:p>
    <w:p w14:paraId="317A35F6" w14:textId="77777777" w:rsidR="005A476E" w:rsidRPr="007A0E60" w:rsidRDefault="005A476E" w:rsidP="00EE5B8E">
      <w:pPr>
        <w:numPr>
          <w:ilvl w:val="0"/>
          <w:numId w:val="24"/>
        </w:numPr>
        <w:spacing w:after="160" w:line="360" w:lineRule="auto"/>
        <w:contextualSpacing/>
        <w:jc w:val="both"/>
        <w:rPr>
          <w:rFonts w:ascii="Simplified Arabic" w:eastAsia="Calibri" w:hAnsi="Simplified Arabic" w:cs="Simplified Arabic"/>
          <w:sz w:val="28"/>
          <w:szCs w:val="28"/>
          <w:lang w:bidi="ar-EG"/>
        </w:rPr>
      </w:pPr>
      <w:r w:rsidRPr="007A0E60">
        <w:rPr>
          <w:rFonts w:ascii="Simplified Arabic" w:eastAsia="Calibri" w:hAnsi="Simplified Arabic" w:cs="Simplified Arabic"/>
          <w:sz w:val="28"/>
          <w:szCs w:val="28"/>
          <w:rtl/>
          <w:lang w:bidi="ar-EG"/>
        </w:rPr>
        <w:t>العوامل الإدارية:</w:t>
      </w:r>
    </w:p>
    <w:p w14:paraId="3874F13D" w14:textId="3337EA43" w:rsidR="005A476E" w:rsidRPr="007A0E60" w:rsidRDefault="005A476E" w:rsidP="00EE5B8E">
      <w:pPr>
        <w:spacing w:after="160" w:line="360" w:lineRule="auto"/>
        <w:ind w:left="360"/>
        <w:jc w:val="both"/>
        <w:rPr>
          <w:rFonts w:ascii="Simplified Arabic" w:eastAsia="Calibri" w:hAnsi="Simplified Arabic" w:cs="Simplified Arabic"/>
          <w:sz w:val="28"/>
          <w:szCs w:val="28"/>
          <w:rtl/>
          <w:lang w:bidi="ar-EG"/>
        </w:rPr>
      </w:pPr>
      <w:r w:rsidRPr="007A0E60">
        <w:rPr>
          <w:rFonts w:ascii="Simplified Arabic" w:eastAsia="Calibri" w:hAnsi="Simplified Arabic" w:cs="Simplified Arabic"/>
          <w:sz w:val="28"/>
          <w:szCs w:val="28"/>
          <w:rtl/>
          <w:lang w:bidi="ar-EG"/>
        </w:rPr>
        <w:t>تتضمن العوامل الإدارية دور الإدارة العليا ودعمها للعاملين، وبناء الثقة وتحديد المعايير المؤسسي ة في بيئة العمل. حيث تعتبر الثقة بين الإدارة والموظفين من أهم العناصر الإدارية.</w:t>
      </w:r>
    </w:p>
    <w:p w14:paraId="795786F3" w14:textId="2C076F90" w:rsidR="005A476E" w:rsidRPr="007A0E60" w:rsidRDefault="005A476E" w:rsidP="00EE5B8E">
      <w:pPr>
        <w:numPr>
          <w:ilvl w:val="0"/>
          <w:numId w:val="24"/>
        </w:numPr>
        <w:spacing w:after="160" w:line="360" w:lineRule="auto"/>
        <w:contextualSpacing/>
        <w:jc w:val="both"/>
        <w:rPr>
          <w:rFonts w:ascii="Simplified Arabic" w:eastAsia="Calibri" w:hAnsi="Simplified Arabic" w:cs="Simplified Arabic"/>
          <w:sz w:val="28"/>
          <w:szCs w:val="28"/>
          <w:lang w:bidi="ar-EG"/>
        </w:rPr>
      </w:pPr>
      <w:r w:rsidRPr="007A0E60">
        <w:rPr>
          <w:rFonts w:ascii="Simplified Arabic" w:eastAsia="Calibri" w:hAnsi="Simplified Arabic" w:cs="Simplified Arabic"/>
          <w:sz w:val="28"/>
          <w:szCs w:val="28"/>
          <w:rtl/>
          <w:lang w:bidi="ar-EG"/>
        </w:rPr>
        <w:t>العوامل المؤسسية:</w:t>
      </w:r>
    </w:p>
    <w:p w14:paraId="2DE117A8" w14:textId="5F4D10C0" w:rsidR="005A476E" w:rsidRPr="007A0E60" w:rsidRDefault="005A476E" w:rsidP="00EE5B8E">
      <w:pPr>
        <w:spacing w:after="160" w:line="360" w:lineRule="auto"/>
        <w:ind w:left="360"/>
        <w:jc w:val="both"/>
        <w:rPr>
          <w:rFonts w:ascii="Simplified Arabic" w:eastAsia="Calibri" w:hAnsi="Simplified Arabic" w:cs="Simplified Arabic"/>
          <w:sz w:val="28"/>
          <w:szCs w:val="28"/>
          <w:rtl/>
          <w:lang w:bidi="ar-EG"/>
        </w:rPr>
      </w:pPr>
      <w:r w:rsidRPr="007A0E60">
        <w:rPr>
          <w:rFonts w:ascii="Simplified Arabic" w:eastAsia="Calibri" w:hAnsi="Simplified Arabic" w:cs="Simplified Arabic"/>
          <w:sz w:val="28"/>
          <w:szCs w:val="28"/>
          <w:rtl/>
          <w:lang w:bidi="ar-EG"/>
        </w:rPr>
        <w:t xml:space="preserve">يتضمن العامل </w:t>
      </w:r>
      <w:r w:rsidR="006310CF" w:rsidRPr="007A0E60">
        <w:rPr>
          <w:rFonts w:ascii="Simplified Arabic" w:eastAsia="Calibri" w:hAnsi="Simplified Arabic" w:cs="Simplified Arabic"/>
          <w:sz w:val="28"/>
          <w:szCs w:val="28"/>
          <w:rtl/>
          <w:lang w:bidi="ar-EG"/>
        </w:rPr>
        <w:t>المؤسسي التقنيات</w:t>
      </w:r>
      <w:r w:rsidRPr="007A0E60">
        <w:rPr>
          <w:rFonts w:ascii="Simplified Arabic" w:eastAsia="Calibri" w:hAnsi="Simplified Arabic" w:cs="Simplified Arabic"/>
          <w:sz w:val="28"/>
          <w:szCs w:val="28"/>
          <w:rtl/>
          <w:lang w:bidi="ar-EG"/>
        </w:rPr>
        <w:t xml:space="preserve"> المتقدمة وتعزيز مهارات الأفراد وبرامج التدريب وتوافر الخبرة المحلية في بيئة العمل التي تزيد من احتمالا القبول واعتماد التكنولوجيا الجديدة من قبل المستخدمين المستهدفين. علاوة على ذلك فإن وجود شراكة عالمية بين الشركات، يعزز قبول التكنولوجيا الجديدة للتكيف في المنظمات.</w:t>
      </w:r>
    </w:p>
    <w:p w14:paraId="2F5559C8" w14:textId="77777777" w:rsidR="005A476E" w:rsidRPr="007A0E60" w:rsidRDefault="005A476E" w:rsidP="00EE5B8E">
      <w:pPr>
        <w:numPr>
          <w:ilvl w:val="0"/>
          <w:numId w:val="24"/>
        </w:numPr>
        <w:spacing w:after="160" w:line="360" w:lineRule="auto"/>
        <w:contextualSpacing/>
        <w:jc w:val="both"/>
        <w:rPr>
          <w:rFonts w:ascii="Simplified Arabic" w:eastAsia="Calibri" w:hAnsi="Simplified Arabic" w:cs="Simplified Arabic"/>
          <w:sz w:val="28"/>
          <w:szCs w:val="28"/>
          <w:lang w:bidi="ar-EG"/>
        </w:rPr>
      </w:pPr>
      <w:r w:rsidRPr="007A0E60">
        <w:rPr>
          <w:rFonts w:ascii="Simplified Arabic" w:eastAsia="Calibri" w:hAnsi="Simplified Arabic" w:cs="Simplified Arabic"/>
          <w:sz w:val="28"/>
          <w:szCs w:val="28"/>
          <w:rtl/>
          <w:lang w:bidi="ar-EG"/>
        </w:rPr>
        <w:t>العوامل التشغيلية:</w:t>
      </w:r>
    </w:p>
    <w:p w14:paraId="786207A6" w14:textId="77777777" w:rsidR="005A476E" w:rsidRPr="007A0E60" w:rsidRDefault="005A476E" w:rsidP="00EE5B8E">
      <w:pPr>
        <w:spacing w:after="160" w:line="360" w:lineRule="auto"/>
        <w:ind w:left="360"/>
        <w:jc w:val="both"/>
        <w:rPr>
          <w:rFonts w:ascii="Simplified Arabic" w:eastAsia="Calibri" w:hAnsi="Simplified Arabic" w:cs="Simplified Arabic"/>
          <w:sz w:val="28"/>
          <w:szCs w:val="28"/>
          <w:rtl/>
          <w:lang w:bidi="ar-EG"/>
        </w:rPr>
      </w:pPr>
      <w:r w:rsidRPr="007A0E60">
        <w:rPr>
          <w:rFonts w:ascii="Simplified Arabic" w:eastAsia="Calibri" w:hAnsi="Simplified Arabic" w:cs="Simplified Arabic"/>
          <w:sz w:val="28"/>
          <w:szCs w:val="28"/>
          <w:rtl/>
          <w:lang w:bidi="ar-EG"/>
        </w:rPr>
        <w:t>يعرف العامل التشغيلي على أنه العامل الذي يستخدم لتحديد قبول أو تبني مشاريع الذكاء الاصطناعي في قطاع شركات الاتصالات وتشمل عمليات البحث والتطوير والعمليات التجارية.</w:t>
      </w:r>
    </w:p>
    <w:p w14:paraId="63CC5BC5" w14:textId="77777777" w:rsidR="005A476E" w:rsidRPr="007A0E60" w:rsidRDefault="005A476E" w:rsidP="00EE5B8E">
      <w:pPr>
        <w:numPr>
          <w:ilvl w:val="0"/>
          <w:numId w:val="24"/>
        </w:numPr>
        <w:spacing w:after="160" w:line="360" w:lineRule="auto"/>
        <w:contextualSpacing/>
        <w:jc w:val="both"/>
        <w:rPr>
          <w:rFonts w:ascii="Simplified Arabic" w:eastAsia="Calibri" w:hAnsi="Simplified Arabic" w:cs="Simplified Arabic"/>
          <w:sz w:val="28"/>
          <w:szCs w:val="28"/>
          <w:lang w:bidi="ar-EG"/>
        </w:rPr>
      </w:pPr>
      <w:r w:rsidRPr="007A0E60">
        <w:rPr>
          <w:rFonts w:ascii="Simplified Arabic" w:eastAsia="Calibri" w:hAnsi="Simplified Arabic" w:cs="Simplified Arabic"/>
          <w:sz w:val="28"/>
          <w:szCs w:val="28"/>
          <w:rtl/>
          <w:lang w:bidi="ar-EG"/>
        </w:rPr>
        <w:t>العوامل الاستراتيجية:</w:t>
      </w:r>
    </w:p>
    <w:p w14:paraId="31E98722" w14:textId="77777777" w:rsidR="005A476E" w:rsidRPr="007A0E60" w:rsidRDefault="005A476E" w:rsidP="00EE5B8E">
      <w:pPr>
        <w:spacing w:after="160" w:line="360" w:lineRule="auto"/>
        <w:ind w:left="360"/>
        <w:jc w:val="both"/>
        <w:rPr>
          <w:rFonts w:ascii="Simplified Arabic" w:eastAsia="Calibri" w:hAnsi="Simplified Arabic" w:cs="Simplified Arabic"/>
          <w:sz w:val="28"/>
          <w:szCs w:val="28"/>
          <w:rtl/>
          <w:lang w:bidi="ar-EG"/>
        </w:rPr>
      </w:pPr>
      <w:r w:rsidRPr="007A0E60">
        <w:rPr>
          <w:rFonts w:ascii="Simplified Arabic" w:eastAsia="Calibri" w:hAnsi="Simplified Arabic" w:cs="Simplified Arabic"/>
          <w:sz w:val="28"/>
          <w:szCs w:val="28"/>
          <w:rtl/>
          <w:lang w:bidi="ar-EG"/>
        </w:rPr>
        <w:lastRenderedPageBreak/>
        <w:t>هي الطريقة التي يجب أن تعمل بها المنظمة بشكل صحيح، والوصول إلى أهداف المنظمة ورضا المستخدمين أثناء التنفيذ وهذا يؤدي مباشرة إلى تحسين القدرة التنافسية، وتتضمن وضع الخطط الاستراتيجية للشركة.</w:t>
      </w:r>
    </w:p>
    <w:p w14:paraId="66F1F2C6" w14:textId="77777777" w:rsidR="005A476E" w:rsidRPr="007A0E60" w:rsidRDefault="005A476E" w:rsidP="00EE5B8E">
      <w:pPr>
        <w:numPr>
          <w:ilvl w:val="0"/>
          <w:numId w:val="24"/>
        </w:numPr>
        <w:spacing w:after="160" w:line="360" w:lineRule="auto"/>
        <w:contextualSpacing/>
        <w:jc w:val="both"/>
        <w:rPr>
          <w:rFonts w:ascii="Simplified Arabic" w:eastAsia="Calibri" w:hAnsi="Simplified Arabic" w:cs="Simplified Arabic"/>
          <w:sz w:val="28"/>
          <w:szCs w:val="28"/>
          <w:lang w:bidi="ar-EG"/>
        </w:rPr>
      </w:pPr>
      <w:r w:rsidRPr="007A0E60">
        <w:rPr>
          <w:rFonts w:ascii="Simplified Arabic" w:eastAsia="Calibri" w:hAnsi="Simplified Arabic" w:cs="Simplified Arabic"/>
          <w:sz w:val="28"/>
          <w:szCs w:val="28"/>
          <w:rtl/>
          <w:lang w:bidi="ar-EG"/>
        </w:rPr>
        <w:t>عوامل البنية التحتية لتكنولوجيا المعلومات وتطويرها:</w:t>
      </w:r>
    </w:p>
    <w:p w14:paraId="6AFB8472" w14:textId="77777777" w:rsidR="005A476E" w:rsidRPr="007A0E60" w:rsidRDefault="005A476E" w:rsidP="00EE5B8E">
      <w:pPr>
        <w:spacing w:after="160" w:line="360" w:lineRule="auto"/>
        <w:ind w:left="360"/>
        <w:jc w:val="both"/>
        <w:rPr>
          <w:rFonts w:ascii="Simplified Arabic" w:eastAsia="Calibri" w:hAnsi="Simplified Arabic" w:cs="Simplified Arabic"/>
          <w:sz w:val="28"/>
          <w:szCs w:val="28"/>
          <w:rtl/>
          <w:lang w:bidi="ar-EG"/>
        </w:rPr>
      </w:pPr>
      <w:r w:rsidRPr="007A0E60">
        <w:rPr>
          <w:rFonts w:ascii="Simplified Arabic" w:eastAsia="Calibri" w:hAnsi="Simplified Arabic" w:cs="Simplified Arabic"/>
          <w:sz w:val="28"/>
          <w:szCs w:val="28"/>
          <w:rtl/>
          <w:lang w:bidi="ar-EG"/>
        </w:rPr>
        <w:t>تتضمن الأنظمة المادية والأجهزة داخل المنظمة، وتتأثر بالعوامل التالية:</w:t>
      </w:r>
    </w:p>
    <w:p w14:paraId="4E15068B" w14:textId="77777777" w:rsidR="005A476E" w:rsidRPr="007A0E60" w:rsidRDefault="005A476E" w:rsidP="00EE5B8E">
      <w:pPr>
        <w:numPr>
          <w:ilvl w:val="0"/>
          <w:numId w:val="25"/>
        </w:numPr>
        <w:spacing w:after="160" w:line="360" w:lineRule="auto"/>
        <w:contextualSpacing/>
        <w:jc w:val="both"/>
        <w:rPr>
          <w:rFonts w:ascii="Simplified Arabic" w:eastAsia="Calibri" w:hAnsi="Simplified Arabic" w:cs="Simplified Arabic"/>
          <w:sz w:val="28"/>
          <w:szCs w:val="28"/>
          <w:lang w:bidi="ar-EG"/>
        </w:rPr>
      </w:pPr>
      <w:r w:rsidRPr="007A0E60">
        <w:rPr>
          <w:rFonts w:ascii="Simplified Arabic" w:eastAsia="Calibri" w:hAnsi="Simplified Arabic" w:cs="Simplified Arabic"/>
          <w:sz w:val="28"/>
          <w:szCs w:val="28"/>
          <w:rtl/>
          <w:lang w:bidi="ar-EG"/>
        </w:rPr>
        <w:t>جودة نظام البنية التحتية.</w:t>
      </w:r>
    </w:p>
    <w:p w14:paraId="17A8E986" w14:textId="77777777" w:rsidR="005A476E" w:rsidRPr="007A0E60" w:rsidRDefault="005A476E" w:rsidP="00EE5B8E">
      <w:pPr>
        <w:numPr>
          <w:ilvl w:val="0"/>
          <w:numId w:val="25"/>
        </w:numPr>
        <w:spacing w:after="160" w:line="360" w:lineRule="auto"/>
        <w:contextualSpacing/>
        <w:jc w:val="both"/>
        <w:rPr>
          <w:rFonts w:ascii="Simplified Arabic" w:eastAsia="Calibri" w:hAnsi="Simplified Arabic" w:cs="Simplified Arabic"/>
          <w:sz w:val="28"/>
          <w:szCs w:val="28"/>
          <w:lang w:bidi="ar-EG"/>
        </w:rPr>
      </w:pPr>
      <w:r w:rsidRPr="007A0E60">
        <w:rPr>
          <w:rFonts w:ascii="Simplified Arabic" w:eastAsia="Calibri" w:hAnsi="Simplified Arabic" w:cs="Simplified Arabic"/>
          <w:sz w:val="28"/>
          <w:szCs w:val="28"/>
          <w:rtl/>
          <w:lang w:bidi="ar-EG"/>
        </w:rPr>
        <w:t>جودة المحتوى.</w:t>
      </w:r>
    </w:p>
    <w:p w14:paraId="46138A27" w14:textId="77777777" w:rsidR="005A476E" w:rsidRPr="007A0E60" w:rsidRDefault="005A476E" w:rsidP="00EE5B8E">
      <w:pPr>
        <w:numPr>
          <w:ilvl w:val="0"/>
          <w:numId w:val="25"/>
        </w:numPr>
        <w:spacing w:after="160" w:line="360" w:lineRule="auto"/>
        <w:contextualSpacing/>
        <w:jc w:val="both"/>
        <w:rPr>
          <w:rFonts w:ascii="Simplified Arabic" w:eastAsia="Calibri" w:hAnsi="Simplified Arabic" w:cs="Simplified Arabic"/>
          <w:sz w:val="28"/>
          <w:szCs w:val="28"/>
          <w:lang w:bidi="ar-EG"/>
        </w:rPr>
      </w:pPr>
      <w:r w:rsidRPr="007A0E60">
        <w:rPr>
          <w:rFonts w:ascii="Simplified Arabic" w:eastAsia="Calibri" w:hAnsi="Simplified Arabic" w:cs="Simplified Arabic"/>
          <w:sz w:val="28"/>
          <w:szCs w:val="28"/>
          <w:rtl/>
          <w:lang w:bidi="ar-EG"/>
        </w:rPr>
        <w:t>جودة المعلومات.</w:t>
      </w:r>
    </w:p>
    <w:p w14:paraId="76A7D727" w14:textId="77777777" w:rsidR="005A476E" w:rsidRPr="007A0E60" w:rsidRDefault="005A476E" w:rsidP="00EE5B8E">
      <w:pPr>
        <w:numPr>
          <w:ilvl w:val="0"/>
          <w:numId w:val="25"/>
        </w:numPr>
        <w:spacing w:after="160" w:line="360" w:lineRule="auto"/>
        <w:contextualSpacing/>
        <w:jc w:val="both"/>
        <w:rPr>
          <w:rFonts w:ascii="Simplified Arabic" w:eastAsia="Calibri" w:hAnsi="Simplified Arabic" w:cs="Simplified Arabic"/>
          <w:sz w:val="28"/>
          <w:szCs w:val="28"/>
          <w:lang w:bidi="ar-EG"/>
        </w:rPr>
      </w:pPr>
      <w:r w:rsidRPr="007A0E60">
        <w:rPr>
          <w:rFonts w:ascii="Simplified Arabic" w:eastAsia="Calibri" w:hAnsi="Simplified Arabic" w:cs="Simplified Arabic"/>
          <w:sz w:val="28"/>
          <w:szCs w:val="28"/>
          <w:rtl/>
          <w:lang w:bidi="ar-EG"/>
        </w:rPr>
        <w:t xml:space="preserve">وجود النظام التي تلعب دورًا مهمًا من حيث تحديد طريقة ميزة الأنظمة، وتشمل توافر التكنولوجيا المختلفة وقابليتها للاستخدام والتكيف وقابليتها للتوثيق. </w:t>
      </w:r>
      <w:r w:rsidRPr="007A0E60">
        <w:rPr>
          <w:rFonts w:ascii="Simplified Arabic" w:eastAsia="Calibri" w:hAnsi="Simplified Arabic" w:cs="Simplified Arabic"/>
          <w:sz w:val="28"/>
          <w:szCs w:val="28"/>
          <w:lang w:bidi="ar-EG"/>
        </w:rPr>
        <w:t>(Alhashmi, et al., 2020)</w:t>
      </w:r>
    </w:p>
    <w:p w14:paraId="1FF5DCF8" w14:textId="77777777" w:rsidR="005A476E" w:rsidRPr="007A0E60" w:rsidRDefault="005A476E" w:rsidP="00EE5B8E">
      <w:pPr>
        <w:spacing w:after="160" w:line="360" w:lineRule="auto"/>
        <w:jc w:val="both"/>
        <w:outlineLvl w:val="0"/>
        <w:rPr>
          <w:rFonts w:ascii="Simplified Arabic" w:eastAsia="Calibri" w:hAnsi="Simplified Arabic" w:cs="Simplified Arabic"/>
          <w:sz w:val="28"/>
          <w:szCs w:val="28"/>
          <w:rtl/>
          <w:lang w:bidi="ar-EG"/>
        </w:rPr>
      </w:pPr>
      <w:bookmarkStart w:id="39" w:name="_Toc180535549"/>
      <w:r w:rsidRPr="007A0E60">
        <w:rPr>
          <w:rFonts w:ascii="Simplified Arabic" w:eastAsia="Calibri" w:hAnsi="Simplified Arabic" w:cs="Simplified Arabic"/>
          <w:sz w:val="28"/>
          <w:szCs w:val="28"/>
          <w:rtl/>
          <w:lang w:bidi="ar-EG"/>
        </w:rPr>
        <w:t>1.9 قاعدة المعرفة:</w:t>
      </w:r>
      <w:bookmarkEnd w:id="39"/>
    </w:p>
    <w:p w14:paraId="362ADBDA" w14:textId="77777777" w:rsidR="005A476E" w:rsidRPr="007A0E60" w:rsidRDefault="005A476E" w:rsidP="00EE5B8E">
      <w:pPr>
        <w:spacing w:after="160" w:line="360" w:lineRule="auto"/>
        <w:jc w:val="both"/>
        <w:rPr>
          <w:rFonts w:ascii="Simplified Arabic" w:eastAsia="Calibri" w:hAnsi="Simplified Arabic" w:cs="Simplified Arabic"/>
          <w:sz w:val="28"/>
          <w:szCs w:val="28"/>
          <w:rtl/>
          <w:lang w:bidi="ar-EG"/>
        </w:rPr>
      </w:pPr>
      <w:r w:rsidRPr="007A0E60">
        <w:rPr>
          <w:rFonts w:ascii="Simplified Arabic" w:eastAsia="Calibri" w:hAnsi="Simplified Arabic" w:cs="Simplified Arabic"/>
          <w:sz w:val="28"/>
          <w:szCs w:val="28"/>
          <w:rtl/>
          <w:lang w:bidi="ar-EG"/>
        </w:rPr>
        <w:tab/>
        <w:t>البد الثالث من أبعاد تطبيق استراتيجية الذكاء الاصطناعي في هذه الدراسة هو قاعدة المعرفة، حيث تعرف على أنها نظام فرعي من تطبيقات الذكاء الاصطناعي وتحتوي على مجموعة من المعارف المتخصصة في مجال معين، وهي تجعل الإنسان الذي يمتلك هذه المعارف لديه خبرة حقيقية في نفس المجال، ويتم اقتباس هذا المجال المعرفي من الخبراء، وبعد ذلك تدخل إلى قاعدة المعرفة باستخدام إحدى تقنيات تمثيل المعرفة، حيث يعتبر هذا النوع من قواعد البيانات هي الأكثر استخدامًا لتمثيل المعرفة في الذكاء الاصطناعي وخصوصًا في النظم الخبيرة. (الجابر، 2020).</w:t>
      </w:r>
    </w:p>
    <w:p w14:paraId="25411828" w14:textId="77777777" w:rsidR="005A476E" w:rsidRPr="007A0E60" w:rsidRDefault="005A476E" w:rsidP="00EE5B8E">
      <w:pPr>
        <w:spacing w:after="160" w:line="360" w:lineRule="auto"/>
        <w:jc w:val="both"/>
        <w:rPr>
          <w:rFonts w:ascii="Simplified Arabic" w:eastAsia="Calibri" w:hAnsi="Simplified Arabic" w:cs="Simplified Arabic"/>
          <w:sz w:val="28"/>
          <w:szCs w:val="28"/>
          <w:rtl/>
          <w:lang w:bidi="ar-EG"/>
        </w:rPr>
      </w:pPr>
      <w:r w:rsidRPr="007A0E60">
        <w:rPr>
          <w:rFonts w:ascii="Simplified Arabic" w:eastAsia="Calibri" w:hAnsi="Simplified Arabic" w:cs="Simplified Arabic"/>
          <w:sz w:val="28"/>
          <w:szCs w:val="28"/>
          <w:rtl/>
          <w:lang w:bidi="ar-EG"/>
        </w:rPr>
        <w:t>ويمكن تمثيل المعرفة بعدة طرق مختلفة ومن أهمها: (عفيفي، 2015)</w:t>
      </w:r>
    </w:p>
    <w:p w14:paraId="4D4887D4" w14:textId="77777777" w:rsidR="005A476E" w:rsidRPr="007A0E60" w:rsidRDefault="005A476E" w:rsidP="00EE5B8E">
      <w:pPr>
        <w:numPr>
          <w:ilvl w:val="0"/>
          <w:numId w:val="26"/>
        </w:numPr>
        <w:spacing w:after="160" w:line="360" w:lineRule="auto"/>
        <w:contextualSpacing/>
        <w:jc w:val="both"/>
        <w:rPr>
          <w:rFonts w:ascii="Simplified Arabic" w:eastAsia="Calibri" w:hAnsi="Simplified Arabic" w:cs="Simplified Arabic"/>
          <w:sz w:val="28"/>
          <w:szCs w:val="28"/>
          <w:lang w:bidi="ar-EG"/>
        </w:rPr>
      </w:pPr>
      <w:r w:rsidRPr="007A0E60">
        <w:rPr>
          <w:rFonts w:ascii="Simplified Arabic" w:eastAsia="Calibri" w:hAnsi="Simplified Arabic" w:cs="Simplified Arabic"/>
          <w:sz w:val="28"/>
          <w:szCs w:val="28"/>
          <w:rtl/>
          <w:lang w:bidi="ar-EG"/>
        </w:rPr>
        <w:lastRenderedPageBreak/>
        <w:t>تمثيل المعرفة باستخدام القواعد: وهي الطريقة الأكثر شيوعًا، وتتكون من جزأين (شرط، إجراء) بمعنى أنه: إذا تحقق الشرط المطلوب، سيتم تنفيذ الإجراء المطلوب.</w:t>
      </w:r>
    </w:p>
    <w:p w14:paraId="728FACED" w14:textId="77777777" w:rsidR="005A476E" w:rsidRPr="007A0E60" w:rsidRDefault="005A476E" w:rsidP="00EE5B8E">
      <w:pPr>
        <w:numPr>
          <w:ilvl w:val="0"/>
          <w:numId w:val="26"/>
        </w:numPr>
        <w:spacing w:after="160" w:line="360" w:lineRule="auto"/>
        <w:contextualSpacing/>
        <w:jc w:val="both"/>
        <w:rPr>
          <w:rFonts w:ascii="Simplified Arabic" w:eastAsia="Calibri" w:hAnsi="Simplified Arabic" w:cs="Simplified Arabic"/>
          <w:sz w:val="28"/>
          <w:szCs w:val="28"/>
          <w:lang w:bidi="ar-EG"/>
        </w:rPr>
      </w:pPr>
      <w:r w:rsidRPr="007A0E60">
        <w:rPr>
          <w:rFonts w:ascii="Simplified Arabic" w:eastAsia="Calibri" w:hAnsi="Simplified Arabic" w:cs="Simplified Arabic"/>
          <w:sz w:val="28"/>
          <w:szCs w:val="28"/>
          <w:rtl/>
          <w:lang w:bidi="ar-EG"/>
        </w:rPr>
        <w:t>تمثيل المعرفة باستخدام الأطر: وفي هذه الطريقة يتم تمثيل المعرفة داخل النظام على شكل شبكي أو هرمي.</w:t>
      </w:r>
    </w:p>
    <w:p w14:paraId="0CE9E2EE" w14:textId="77777777" w:rsidR="005A476E" w:rsidRPr="007A0E60" w:rsidRDefault="005A476E" w:rsidP="00EE5B8E">
      <w:pPr>
        <w:numPr>
          <w:ilvl w:val="0"/>
          <w:numId w:val="26"/>
        </w:numPr>
        <w:spacing w:after="160" w:line="360" w:lineRule="auto"/>
        <w:contextualSpacing/>
        <w:jc w:val="both"/>
        <w:rPr>
          <w:rFonts w:ascii="Simplified Arabic" w:eastAsia="Calibri" w:hAnsi="Simplified Arabic" w:cs="Simplified Arabic"/>
          <w:sz w:val="28"/>
          <w:szCs w:val="28"/>
          <w:lang w:bidi="ar-EG"/>
        </w:rPr>
      </w:pPr>
      <w:r w:rsidRPr="007A0E60">
        <w:rPr>
          <w:rFonts w:ascii="Simplified Arabic" w:eastAsia="Calibri" w:hAnsi="Simplified Arabic" w:cs="Simplified Arabic"/>
          <w:sz w:val="28"/>
          <w:szCs w:val="28"/>
          <w:rtl/>
          <w:lang w:bidi="ar-EG"/>
        </w:rPr>
        <w:t>تمثيل المعرفة على أساس الأهداف: حيث تعرض البيانات على شكل مجموعة من الأهداف الواجب تنفيذها.</w:t>
      </w:r>
    </w:p>
    <w:p w14:paraId="03B38E6B" w14:textId="77777777" w:rsidR="005A476E" w:rsidRPr="007A0E60" w:rsidRDefault="005A476E" w:rsidP="00EE5B8E">
      <w:pPr>
        <w:numPr>
          <w:ilvl w:val="0"/>
          <w:numId w:val="26"/>
        </w:numPr>
        <w:spacing w:after="160" w:line="360" w:lineRule="auto"/>
        <w:contextualSpacing/>
        <w:jc w:val="both"/>
        <w:rPr>
          <w:rFonts w:ascii="Simplified Arabic" w:eastAsia="Calibri" w:hAnsi="Simplified Arabic" w:cs="Simplified Arabic"/>
          <w:sz w:val="28"/>
          <w:szCs w:val="28"/>
          <w:lang w:bidi="ar-EG"/>
        </w:rPr>
      </w:pPr>
      <w:r w:rsidRPr="007A0E60">
        <w:rPr>
          <w:rFonts w:ascii="Simplified Arabic" w:eastAsia="Calibri" w:hAnsi="Simplified Arabic" w:cs="Simplified Arabic"/>
          <w:sz w:val="28"/>
          <w:szCs w:val="28"/>
          <w:rtl/>
          <w:lang w:bidi="ar-EG"/>
        </w:rPr>
        <w:t>تمثيل المعرفة في صورة حالات: وتعرض كل حالة مجموعة من البيانات مثل: خبرات العاملين، رواتبهم ... الخ.</w:t>
      </w:r>
    </w:p>
    <w:p w14:paraId="04E46433" w14:textId="77777777" w:rsidR="005A476E" w:rsidRPr="007A0E60" w:rsidRDefault="005A476E" w:rsidP="00EE5B8E">
      <w:pPr>
        <w:spacing w:line="360" w:lineRule="auto"/>
        <w:jc w:val="both"/>
        <w:rPr>
          <w:rFonts w:ascii="Simplified Arabic" w:eastAsia="Calibri" w:hAnsi="Simplified Arabic" w:cs="Simplified Arabic"/>
          <w:sz w:val="28"/>
          <w:szCs w:val="28"/>
          <w:rtl/>
          <w:lang w:bidi="ar-EG"/>
        </w:rPr>
      </w:pPr>
      <w:r w:rsidRPr="007A0E60">
        <w:rPr>
          <w:rFonts w:ascii="Simplified Arabic" w:eastAsia="Calibri" w:hAnsi="Simplified Arabic" w:cs="Simplified Arabic"/>
          <w:sz w:val="28"/>
          <w:szCs w:val="28"/>
          <w:rtl/>
          <w:lang w:bidi="ar-EG"/>
        </w:rPr>
        <w:br w:type="page"/>
      </w:r>
    </w:p>
    <w:p w14:paraId="1A6B5D10" w14:textId="1E4B7517" w:rsidR="005A476E" w:rsidRPr="007A0E60" w:rsidRDefault="005A476E" w:rsidP="00EE5B8E">
      <w:pPr>
        <w:spacing w:after="160" w:line="360" w:lineRule="auto"/>
        <w:jc w:val="both"/>
        <w:outlineLvl w:val="0"/>
        <w:rPr>
          <w:rFonts w:ascii="Simplified Arabic" w:eastAsia="Calibri" w:hAnsi="Simplified Arabic" w:cs="Simplified Arabic"/>
          <w:b/>
          <w:bCs/>
          <w:sz w:val="40"/>
          <w:szCs w:val="40"/>
          <w:rtl/>
          <w:lang w:bidi="ar-EG"/>
        </w:rPr>
      </w:pPr>
      <w:bookmarkStart w:id="40" w:name="_Toc180535550"/>
      <w:r w:rsidRPr="007A0E60">
        <w:rPr>
          <w:rFonts w:ascii="Simplified Arabic" w:eastAsia="Calibri" w:hAnsi="Simplified Arabic" w:cs="Simplified Arabic"/>
          <w:b/>
          <w:bCs/>
          <w:sz w:val="40"/>
          <w:szCs w:val="40"/>
          <w:rtl/>
          <w:lang w:bidi="ar-EG"/>
        </w:rPr>
        <w:lastRenderedPageBreak/>
        <w:t xml:space="preserve">المبحث </w:t>
      </w:r>
      <w:r w:rsidR="006310CF" w:rsidRPr="007A0E60">
        <w:rPr>
          <w:rFonts w:ascii="Simplified Arabic" w:eastAsia="Calibri" w:hAnsi="Simplified Arabic" w:cs="Simplified Arabic"/>
          <w:b/>
          <w:bCs/>
          <w:sz w:val="40"/>
          <w:szCs w:val="40"/>
          <w:rtl/>
          <w:lang w:bidi="ar-EG"/>
        </w:rPr>
        <w:t>الثاني: كفاءة</w:t>
      </w:r>
      <w:r w:rsidR="00AD0EA0" w:rsidRPr="007A0E60">
        <w:rPr>
          <w:rFonts w:ascii="Simplified Arabic" w:eastAsia="Calibri" w:hAnsi="Simplified Arabic" w:cs="Simplified Arabic"/>
          <w:b/>
          <w:bCs/>
          <w:sz w:val="40"/>
          <w:szCs w:val="40"/>
          <w:rtl/>
          <w:lang w:bidi="ar-EG"/>
        </w:rPr>
        <w:t xml:space="preserve"> الاداء</w:t>
      </w:r>
      <w:bookmarkEnd w:id="40"/>
    </w:p>
    <w:p w14:paraId="5CECCF7F" w14:textId="77777777" w:rsidR="00205AEC" w:rsidRPr="007A0E60" w:rsidRDefault="00205AEC" w:rsidP="00EE5B8E">
      <w:pPr>
        <w:spacing w:after="160" w:line="360" w:lineRule="auto"/>
        <w:jc w:val="both"/>
        <w:rPr>
          <w:rFonts w:ascii="Simplified Arabic" w:eastAsia="Calibri" w:hAnsi="Simplified Arabic" w:cs="Simplified Arabic"/>
          <w:sz w:val="28"/>
          <w:szCs w:val="28"/>
          <w:lang w:bidi="ar-EG"/>
        </w:rPr>
      </w:pPr>
      <w:r w:rsidRPr="007A0E60">
        <w:rPr>
          <w:rFonts w:ascii="Simplified Arabic" w:eastAsia="Calibri" w:hAnsi="Simplified Arabic" w:cs="Simplified Arabic"/>
          <w:sz w:val="28"/>
          <w:szCs w:val="28"/>
          <w:rtl/>
        </w:rPr>
        <w:t>يُعتبر مفهوم كفاءة الأداء من أكثر المفاهيم تداولًا في المؤسسات والشركات، حيث يحظى باستخدام واسع من قبل الباحثين والمفكرين، خاصة في مجال علم الاقتصاد. وقد تتباين الآراء حول تعريفه، إذ ينقسم الباحثون بين من يتناولون المفهوم من الناحية الكمية (التركيز على الأرقام والنسب)، وذلك باستخدام الأدوات التقنية في التحليل وتحديد أداء المنظمة، وبين من يرى الأداء كمفهوم متعدد الأبعاد يشمل الجوانب التنظيمية، الاجتماعية، والاقتصادية</w:t>
      </w:r>
      <w:r w:rsidRPr="007A0E60">
        <w:rPr>
          <w:rFonts w:ascii="Simplified Arabic" w:eastAsia="Calibri" w:hAnsi="Simplified Arabic" w:cs="Simplified Arabic"/>
          <w:sz w:val="28"/>
          <w:szCs w:val="28"/>
          <w:lang w:bidi="ar-EG"/>
        </w:rPr>
        <w:t>.</w:t>
      </w:r>
    </w:p>
    <w:p w14:paraId="03E117E7" w14:textId="77777777" w:rsidR="00205AEC" w:rsidRPr="007A0E60" w:rsidRDefault="00205AEC" w:rsidP="00EE5B8E">
      <w:pPr>
        <w:spacing w:after="160" w:line="360" w:lineRule="auto"/>
        <w:jc w:val="both"/>
        <w:rPr>
          <w:rFonts w:ascii="Simplified Arabic" w:eastAsia="Calibri" w:hAnsi="Simplified Arabic" w:cs="Simplified Arabic"/>
          <w:sz w:val="28"/>
          <w:szCs w:val="28"/>
          <w:lang w:bidi="ar-EG"/>
        </w:rPr>
      </w:pPr>
      <w:r w:rsidRPr="007A0E60">
        <w:rPr>
          <w:rFonts w:ascii="Simplified Arabic" w:eastAsia="Calibri" w:hAnsi="Simplified Arabic" w:cs="Simplified Arabic"/>
          <w:sz w:val="28"/>
          <w:szCs w:val="28"/>
          <w:rtl/>
        </w:rPr>
        <w:t>كفاءة الأداء تتعلق بالاستغلال الأمثل للموارد البشرية والمالية المتاحة في المنظمة، بالإضافة إلى استخدام الأساليب المناسبة لتحقيق الأهداف المنشودة. بينما يُعتبر الأداء بمثابة الحصيلة المشتركة لكافة الجهود المبذولة من قبل الإدارة والعاملين داخل المنظمة (الديراوي، 2017)</w:t>
      </w:r>
      <w:r w:rsidRPr="007A0E60">
        <w:rPr>
          <w:rFonts w:ascii="Simplified Arabic" w:eastAsia="Calibri" w:hAnsi="Simplified Arabic" w:cs="Simplified Arabic"/>
          <w:sz w:val="28"/>
          <w:szCs w:val="28"/>
          <w:lang w:bidi="ar-EG"/>
        </w:rPr>
        <w:t>.</w:t>
      </w:r>
    </w:p>
    <w:p w14:paraId="6D5EA772" w14:textId="77777777" w:rsidR="00205AEC" w:rsidRPr="007A0E60" w:rsidRDefault="00205AEC" w:rsidP="00EE5B8E">
      <w:pPr>
        <w:spacing w:after="160" w:line="360" w:lineRule="auto"/>
        <w:jc w:val="both"/>
        <w:rPr>
          <w:rFonts w:ascii="Simplified Arabic" w:eastAsia="Calibri" w:hAnsi="Simplified Arabic" w:cs="Simplified Arabic"/>
          <w:sz w:val="28"/>
          <w:szCs w:val="28"/>
          <w:lang w:bidi="ar-EG"/>
        </w:rPr>
      </w:pPr>
      <w:r w:rsidRPr="007A0E60">
        <w:rPr>
          <w:rFonts w:ascii="Simplified Arabic" w:eastAsia="Calibri" w:hAnsi="Simplified Arabic" w:cs="Simplified Arabic"/>
          <w:sz w:val="28"/>
          <w:szCs w:val="28"/>
          <w:rtl/>
        </w:rPr>
        <w:t>تواجه العديد من المنظمات تحديات في العثور على أفضل الأساليب لإدارة الموارد بشكل فعال وتحقيق التوازن بين تحقيق الأرباح واستخدام الموارد بأفضل طريقة. كما تسعى إلى تقديم استراتيجيات إبداعية ومهنية جديدة، خاصة في ظل البيئات المتغيرة وغير المستقرة، التي يُميزها الاقتصاد العالمي في الوقت الحالي. تُفرض على المنظمات ضغوط تنافسية من جوانب متعددة، مما يتطلب أن تكون الأسرع، الأكثر ديناميكية، والأفضل في السوق. تعتمد قدرة المنظمات على البقاء والاستمرار في السوق إلى حد كبير على سرعتها في التأقلم مع التحديات البيئية المتزايدة، وقدرتها على التكيف مع هذه التحديات بفاعلية</w:t>
      </w:r>
      <w:r w:rsidRPr="007A0E60">
        <w:rPr>
          <w:rFonts w:ascii="Simplified Arabic" w:eastAsia="Calibri" w:hAnsi="Simplified Arabic" w:cs="Simplified Arabic"/>
          <w:sz w:val="28"/>
          <w:szCs w:val="28"/>
          <w:lang w:bidi="ar-EG"/>
        </w:rPr>
        <w:t xml:space="preserve"> (Bany Ersheed, 2020).</w:t>
      </w:r>
    </w:p>
    <w:p w14:paraId="44A42C64" w14:textId="77777777" w:rsidR="00205AEC" w:rsidRDefault="00205AEC" w:rsidP="00EE5B8E">
      <w:pPr>
        <w:spacing w:after="160" w:line="360" w:lineRule="auto"/>
        <w:jc w:val="both"/>
        <w:rPr>
          <w:rFonts w:ascii="Simplified Arabic" w:eastAsia="Calibri" w:hAnsi="Simplified Arabic" w:cs="Simplified Arabic"/>
          <w:sz w:val="28"/>
          <w:szCs w:val="28"/>
          <w:rtl/>
        </w:rPr>
      </w:pPr>
      <w:r w:rsidRPr="007A0E60">
        <w:rPr>
          <w:rFonts w:ascii="Simplified Arabic" w:eastAsia="Calibri" w:hAnsi="Simplified Arabic" w:cs="Simplified Arabic"/>
          <w:vanish/>
          <w:sz w:val="28"/>
          <w:szCs w:val="28"/>
          <w:rtl/>
        </w:rPr>
        <w:t>أعلى النموذج</w:t>
      </w:r>
    </w:p>
    <w:p w14:paraId="38094D5B" w14:textId="77777777" w:rsidR="00314D64" w:rsidRPr="007A0E60" w:rsidRDefault="00314D64" w:rsidP="00EE5B8E">
      <w:pPr>
        <w:spacing w:after="160" w:line="360" w:lineRule="auto"/>
        <w:jc w:val="both"/>
        <w:rPr>
          <w:rFonts w:ascii="Simplified Arabic" w:eastAsia="Calibri" w:hAnsi="Simplified Arabic" w:cs="Simplified Arabic"/>
          <w:vanish/>
          <w:sz w:val="28"/>
          <w:szCs w:val="28"/>
          <w:lang w:bidi="ar-EG"/>
        </w:rPr>
      </w:pPr>
    </w:p>
    <w:p w14:paraId="03A429CE" w14:textId="77777777" w:rsidR="00205AEC" w:rsidRPr="007A0E60" w:rsidRDefault="00205AEC" w:rsidP="00EE5B8E">
      <w:pPr>
        <w:spacing w:after="160" w:line="360" w:lineRule="auto"/>
        <w:jc w:val="both"/>
        <w:rPr>
          <w:rFonts w:ascii="Simplified Arabic" w:eastAsia="Calibri" w:hAnsi="Simplified Arabic" w:cs="Simplified Arabic"/>
          <w:vanish/>
          <w:sz w:val="28"/>
          <w:szCs w:val="28"/>
          <w:lang w:bidi="ar-EG"/>
        </w:rPr>
      </w:pPr>
      <w:r w:rsidRPr="007A0E60">
        <w:rPr>
          <w:rFonts w:ascii="Simplified Arabic" w:eastAsia="Calibri" w:hAnsi="Simplified Arabic" w:cs="Simplified Arabic"/>
          <w:vanish/>
          <w:sz w:val="28"/>
          <w:szCs w:val="28"/>
          <w:rtl/>
        </w:rPr>
        <w:t>أسفل النموذج</w:t>
      </w:r>
    </w:p>
    <w:p w14:paraId="3BCC46BA" w14:textId="7D7FF6BE" w:rsidR="00205AEC" w:rsidRPr="007A0E60" w:rsidRDefault="00205AEC" w:rsidP="00EE5B8E">
      <w:pPr>
        <w:spacing w:after="160" w:line="360" w:lineRule="auto"/>
        <w:jc w:val="both"/>
        <w:rPr>
          <w:rFonts w:ascii="Simplified Arabic" w:eastAsia="Calibri" w:hAnsi="Simplified Arabic" w:cs="Simplified Arabic"/>
          <w:sz w:val="28"/>
          <w:szCs w:val="28"/>
          <w:rtl/>
          <w:lang w:bidi="ar-EG"/>
        </w:rPr>
      </w:pPr>
    </w:p>
    <w:p w14:paraId="638CA61F" w14:textId="10A8DDA2" w:rsidR="005A476E" w:rsidRPr="007A0E60" w:rsidRDefault="005A476E" w:rsidP="00EE5B8E">
      <w:pPr>
        <w:spacing w:after="160" w:line="360" w:lineRule="auto"/>
        <w:jc w:val="both"/>
        <w:outlineLvl w:val="0"/>
        <w:rPr>
          <w:rFonts w:ascii="Simplified Arabic" w:eastAsia="Calibri" w:hAnsi="Simplified Arabic" w:cs="Simplified Arabic"/>
          <w:sz w:val="28"/>
          <w:szCs w:val="28"/>
          <w:rtl/>
          <w:lang w:bidi="ar-EG"/>
        </w:rPr>
      </w:pPr>
      <w:bookmarkStart w:id="41" w:name="_Toc180535551"/>
      <w:r w:rsidRPr="007A0E60">
        <w:rPr>
          <w:rFonts w:ascii="Simplified Arabic" w:eastAsia="Calibri" w:hAnsi="Simplified Arabic" w:cs="Simplified Arabic"/>
          <w:sz w:val="28"/>
          <w:szCs w:val="28"/>
          <w:rtl/>
          <w:lang w:bidi="ar-EG"/>
        </w:rPr>
        <w:lastRenderedPageBreak/>
        <w:t>2.</w:t>
      </w:r>
      <w:r w:rsidRPr="007A0E60">
        <w:rPr>
          <w:rFonts w:ascii="Simplified Arabic" w:eastAsia="Calibri" w:hAnsi="Simplified Arabic" w:cs="Simplified Arabic"/>
          <w:b/>
          <w:bCs/>
          <w:sz w:val="28"/>
          <w:szCs w:val="28"/>
          <w:rtl/>
          <w:lang w:bidi="ar-EG"/>
        </w:rPr>
        <w:t xml:space="preserve">1 مفهوم </w:t>
      </w:r>
      <w:r w:rsidR="00AD0EA0" w:rsidRPr="007A0E60">
        <w:rPr>
          <w:rFonts w:ascii="Simplified Arabic" w:eastAsia="Calibri" w:hAnsi="Simplified Arabic" w:cs="Simplified Arabic"/>
          <w:b/>
          <w:bCs/>
          <w:sz w:val="28"/>
          <w:szCs w:val="28"/>
          <w:rtl/>
          <w:lang w:bidi="ar-EG"/>
        </w:rPr>
        <w:t xml:space="preserve">كفاءة </w:t>
      </w:r>
      <w:r w:rsidR="006310CF" w:rsidRPr="007A0E60">
        <w:rPr>
          <w:rFonts w:ascii="Simplified Arabic" w:eastAsia="Calibri" w:hAnsi="Simplified Arabic" w:cs="Simplified Arabic"/>
          <w:b/>
          <w:bCs/>
          <w:sz w:val="28"/>
          <w:szCs w:val="28"/>
          <w:rtl/>
          <w:lang w:bidi="ar-EG"/>
        </w:rPr>
        <w:t>الاداء:</w:t>
      </w:r>
      <w:bookmarkEnd w:id="41"/>
    </w:p>
    <w:p w14:paraId="54413ED4" w14:textId="77777777" w:rsidR="00205AEC" w:rsidRPr="007A0E60" w:rsidRDefault="005A476E" w:rsidP="00EE5B8E">
      <w:pPr>
        <w:spacing w:after="160" w:line="360" w:lineRule="auto"/>
        <w:jc w:val="both"/>
        <w:rPr>
          <w:rFonts w:ascii="Simplified Arabic" w:eastAsia="Calibri" w:hAnsi="Simplified Arabic" w:cs="Simplified Arabic"/>
          <w:sz w:val="28"/>
          <w:szCs w:val="28"/>
          <w:lang w:bidi="ar-EG"/>
        </w:rPr>
      </w:pPr>
      <w:r w:rsidRPr="007A0E60">
        <w:rPr>
          <w:rFonts w:ascii="Simplified Arabic" w:eastAsia="Calibri" w:hAnsi="Simplified Arabic" w:cs="Simplified Arabic"/>
          <w:sz w:val="28"/>
          <w:szCs w:val="28"/>
          <w:rtl/>
          <w:lang w:bidi="ar-EG"/>
        </w:rPr>
        <w:tab/>
      </w:r>
      <w:r w:rsidR="00205AEC" w:rsidRPr="007A0E60">
        <w:rPr>
          <w:rFonts w:ascii="Simplified Arabic" w:eastAsia="Calibri" w:hAnsi="Simplified Arabic" w:cs="Simplified Arabic"/>
          <w:sz w:val="28"/>
          <w:szCs w:val="28"/>
          <w:rtl/>
        </w:rPr>
        <w:t>مفهوم كفاءة الأداء يشير إلى كيفية استخدام المؤسسة لمواردها البشرية والمالية بطريقة فعّالة وكفؤة تمكنها من تحقيق أهدافها المحددة. يتميز هذا المفهوم بأهمية كبيرة، حيث يسهم في تحويل العمل من حالة العشوائية إلى التخطيط المسبق، ومن الغموض إلى الوضوح، كما يعزز من استخدام الموارد المحدودة بشكل أكثر تأثيرًا. وبفضل كفاءة الأداء، تصبح المؤسسة قادرة على تحقيق أهدافها الفردية والجماعية، والاستفادة من تنوع الموارد المتاحة بشكل يرفع من تأثيرها الإيجابي (الذبياني، 2020)</w:t>
      </w:r>
      <w:r w:rsidR="00205AEC" w:rsidRPr="007A0E60">
        <w:rPr>
          <w:rFonts w:ascii="Simplified Arabic" w:eastAsia="Calibri" w:hAnsi="Simplified Arabic" w:cs="Simplified Arabic"/>
          <w:sz w:val="28"/>
          <w:szCs w:val="28"/>
          <w:lang w:bidi="ar-EG"/>
        </w:rPr>
        <w:t>.</w:t>
      </w:r>
    </w:p>
    <w:p w14:paraId="680AB906" w14:textId="46788D46" w:rsidR="005A476E" w:rsidRPr="007A0E60" w:rsidRDefault="005A476E" w:rsidP="00EE5B8E">
      <w:pPr>
        <w:spacing w:after="160" w:line="360" w:lineRule="auto"/>
        <w:jc w:val="both"/>
        <w:outlineLvl w:val="0"/>
        <w:rPr>
          <w:rFonts w:ascii="Simplified Arabic" w:eastAsia="Calibri" w:hAnsi="Simplified Arabic" w:cs="Simplified Arabic"/>
          <w:sz w:val="28"/>
          <w:szCs w:val="28"/>
          <w:rtl/>
          <w:lang w:bidi="ar-EG"/>
        </w:rPr>
      </w:pPr>
      <w:bookmarkStart w:id="42" w:name="_Toc180535552"/>
      <w:r w:rsidRPr="007A0E60">
        <w:rPr>
          <w:rFonts w:ascii="Simplified Arabic" w:eastAsia="Calibri" w:hAnsi="Simplified Arabic" w:cs="Simplified Arabic"/>
          <w:sz w:val="28"/>
          <w:szCs w:val="28"/>
          <w:rtl/>
          <w:lang w:bidi="ar-EG"/>
        </w:rPr>
        <w:t>2</w:t>
      </w:r>
      <w:r w:rsidRPr="007A0E60">
        <w:rPr>
          <w:rFonts w:ascii="Simplified Arabic" w:eastAsia="Calibri" w:hAnsi="Simplified Arabic" w:cs="Simplified Arabic"/>
          <w:b/>
          <w:bCs/>
          <w:sz w:val="28"/>
          <w:szCs w:val="28"/>
          <w:rtl/>
          <w:lang w:bidi="ar-EG"/>
        </w:rPr>
        <w:t xml:space="preserve">.2 أهمية </w:t>
      </w:r>
      <w:r w:rsidR="00AD0EA0" w:rsidRPr="007A0E60">
        <w:rPr>
          <w:rFonts w:ascii="Simplified Arabic" w:eastAsia="Calibri" w:hAnsi="Simplified Arabic" w:cs="Simplified Arabic"/>
          <w:b/>
          <w:bCs/>
          <w:sz w:val="28"/>
          <w:szCs w:val="28"/>
          <w:rtl/>
          <w:lang w:bidi="ar-EG"/>
        </w:rPr>
        <w:t xml:space="preserve">كفاءة </w:t>
      </w:r>
      <w:r w:rsidR="006310CF" w:rsidRPr="007A0E60">
        <w:rPr>
          <w:rFonts w:ascii="Simplified Arabic" w:eastAsia="Calibri" w:hAnsi="Simplified Arabic" w:cs="Simplified Arabic"/>
          <w:b/>
          <w:bCs/>
          <w:sz w:val="28"/>
          <w:szCs w:val="28"/>
          <w:rtl/>
          <w:lang w:bidi="ar-EG"/>
        </w:rPr>
        <w:t>الاداء:</w:t>
      </w:r>
      <w:bookmarkEnd w:id="42"/>
    </w:p>
    <w:p w14:paraId="61C140D2" w14:textId="77777777" w:rsidR="00205AEC" w:rsidRPr="007A0E60" w:rsidRDefault="00205AEC" w:rsidP="00EE5B8E">
      <w:pPr>
        <w:spacing w:after="160" w:line="360" w:lineRule="auto"/>
        <w:jc w:val="both"/>
        <w:rPr>
          <w:rFonts w:ascii="Simplified Arabic" w:eastAsia="Calibri" w:hAnsi="Simplified Arabic" w:cs="Simplified Arabic"/>
          <w:sz w:val="28"/>
          <w:szCs w:val="28"/>
          <w:lang w:bidi="ar-EG"/>
        </w:rPr>
      </w:pPr>
      <w:r w:rsidRPr="007A0E60">
        <w:rPr>
          <w:rFonts w:ascii="Simplified Arabic" w:eastAsia="Calibri" w:hAnsi="Simplified Arabic" w:cs="Simplified Arabic"/>
          <w:sz w:val="28"/>
          <w:szCs w:val="28"/>
          <w:rtl/>
        </w:rPr>
        <w:t>تبرز أهمية كفاءة الأداء بشكل خاص في ظل التحديات العالمية، حيث تواجه الشركات ارتفاعًا في حدة المنافسة وتزايدًا في متطلبات تقديم خدمات ذات جودة عالية، لا سيما في قطاع الاتصالات. أصبح التفوق والتميز من الأهداف الأساسية التي تسعى المؤسسات لتحقيقها في ظل بيئة متغيرة ومتطورة باستمرار. تعتمد هذه المؤسسات على الدقة والمرونة والإبداع في عملياتها، حيث أن المؤسسات القادرة على التميز والإبداع هي وحدها التي تستطيع البقاء والنجاح في السوق ومواجهة منافسيها بفعالية (حتامله ودرواشه، 2019)</w:t>
      </w:r>
      <w:r w:rsidRPr="007A0E60">
        <w:rPr>
          <w:rFonts w:ascii="Simplified Arabic" w:eastAsia="Calibri" w:hAnsi="Simplified Arabic" w:cs="Simplified Arabic"/>
          <w:sz w:val="28"/>
          <w:szCs w:val="28"/>
          <w:lang w:bidi="ar-EG"/>
        </w:rPr>
        <w:t>.</w:t>
      </w:r>
    </w:p>
    <w:p w14:paraId="689C76DB" w14:textId="552689F1" w:rsidR="00205AEC" w:rsidRPr="007A0E60" w:rsidRDefault="00205AEC" w:rsidP="00EE5B8E">
      <w:pPr>
        <w:spacing w:after="160" w:line="360" w:lineRule="auto"/>
        <w:jc w:val="both"/>
        <w:rPr>
          <w:rFonts w:ascii="Simplified Arabic" w:eastAsia="Calibri" w:hAnsi="Simplified Arabic" w:cs="Simplified Arabic"/>
          <w:sz w:val="28"/>
          <w:szCs w:val="28"/>
          <w:rtl/>
          <w:lang w:bidi="ar-EG"/>
        </w:rPr>
      </w:pPr>
      <w:r w:rsidRPr="007A0E60">
        <w:rPr>
          <w:rFonts w:ascii="Simplified Arabic" w:eastAsia="Calibri" w:hAnsi="Simplified Arabic" w:cs="Simplified Arabic"/>
          <w:sz w:val="28"/>
          <w:szCs w:val="28"/>
          <w:rtl/>
        </w:rPr>
        <w:t>تتمثل أهمية كفاءة الأداء أيضًا في ضمان استمرارية العمل واستقراره، وتعزيز التعاون بين الأفراد، مع الحفاظ على الخبرات والمعرفة المكتسبة داخل الشركة. لا تتأثر كفاءة الأداء بتغييرات القيادات، مما يضمن عدم انفراد القيادة باتخاذ القرارات الحاسمة المتعلقة بالشركة. كذلك، تسهم كفاءة الأداء في تحقيق الاستقرار الإداري وتحقيق الأهداف المؤسسية مع المحافظة على القيم والمبادئ التي تحكم أداء المنظمة وموظفيها، إلى جانب دعم العلاقات الوظيفية والإنسانية داخل المؤسسة (حتامله ودراوشه، 2019)</w:t>
      </w:r>
      <w:r w:rsidRPr="007A0E60">
        <w:rPr>
          <w:rFonts w:ascii="Simplified Arabic" w:eastAsia="Calibri" w:hAnsi="Simplified Arabic" w:cs="Simplified Arabic"/>
          <w:sz w:val="28"/>
          <w:szCs w:val="28"/>
          <w:lang w:bidi="ar-EG"/>
        </w:rPr>
        <w:t>.</w:t>
      </w:r>
    </w:p>
    <w:p w14:paraId="72C49A43" w14:textId="7B70D446" w:rsidR="005A476E" w:rsidRPr="007A0E60" w:rsidRDefault="005A476E" w:rsidP="00EE5B8E">
      <w:pPr>
        <w:spacing w:after="160" w:line="360" w:lineRule="auto"/>
        <w:jc w:val="both"/>
        <w:outlineLvl w:val="0"/>
        <w:rPr>
          <w:rFonts w:ascii="Simplified Arabic" w:eastAsia="Calibri" w:hAnsi="Simplified Arabic" w:cs="Simplified Arabic"/>
          <w:sz w:val="28"/>
          <w:szCs w:val="28"/>
          <w:rtl/>
          <w:lang w:bidi="ar-EG"/>
        </w:rPr>
      </w:pPr>
      <w:bookmarkStart w:id="43" w:name="_Toc180535553"/>
      <w:r w:rsidRPr="007A0E60">
        <w:rPr>
          <w:rFonts w:ascii="Simplified Arabic" w:eastAsia="Calibri" w:hAnsi="Simplified Arabic" w:cs="Simplified Arabic"/>
          <w:sz w:val="28"/>
          <w:szCs w:val="28"/>
          <w:rtl/>
          <w:lang w:bidi="ar-EG"/>
        </w:rPr>
        <w:t>2.3</w:t>
      </w:r>
      <w:r w:rsidRPr="007A0E60">
        <w:rPr>
          <w:rFonts w:ascii="Simplified Arabic" w:eastAsia="Calibri" w:hAnsi="Simplified Arabic" w:cs="Simplified Arabic"/>
          <w:b/>
          <w:bCs/>
          <w:sz w:val="28"/>
          <w:szCs w:val="28"/>
          <w:rtl/>
          <w:lang w:bidi="ar-EG"/>
        </w:rPr>
        <w:t xml:space="preserve"> خصائص </w:t>
      </w:r>
      <w:r w:rsidR="00AD0EA0" w:rsidRPr="007A0E60">
        <w:rPr>
          <w:rFonts w:ascii="Simplified Arabic" w:eastAsia="Calibri" w:hAnsi="Simplified Arabic" w:cs="Simplified Arabic"/>
          <w:b/>
          <w:bCs/>
          <w:sz w:val="28"/>
          <w:szCs w:val="28"/>
          <w:rtl/>
          <w:lang w:bidi="ar-EG"/>
        </w:rPr>
        <w:t xml:space="preserve">كفاءة </w:t>
      </w:r>
      <w:r w:rsidR="006310CF" w:rsidRPr="007A0E60">
        <w:rPr>
          <w:rFonts w:ascii="Simplified Arabic" w:eastAsia="Calibri" w:hAnsi="Simplified Arabic" w:cs="Simplified Arabic"/>
          <w:b/>
          <w:bCs/>
          <w:sz w:val="28"/>
          <w:szCs w:val="28"/>
          <w:rtl/>
          <w:lang w:bidi="ar-EG"/>
        </w:rPr>
        <w:t>الاداء:</w:t>
      </w:r>
      <w:bookmarkEnd w:id="43"/>
    </w:p>
    <w:p w14:paraId="7A42ABFE" w14:textId="77777777" w:rsidR="00205AEC" w:rsidRPr="007A0E60" w:rsidRDefault="00205AEC" w:rsidP="00EE5B8E">
      <w:pPr>
        <w:spacing w:after="160" w:line="360" w:lineRule="auto"/>
        <w:jc w:val="both"/>
        <w:rPr>
          <w:rFonts w:ascii="Simplified Arabic" w:eastAsia="Calibri" w:hAnsi="Simplified Arabic" w:cs="Simplified Arabic"/>
          <w:sz w:val="28"/>
          <w:szCs w:val="28"/>
          <w:lang w:bidi="ar-EG"/>
        </w:rPr>
      </w:pPr>
      <w:r w:rsidRPr="007A0E60">
        <w:rPr>
          <w:rFonts w:ascii="Simplified Arabic" w:eastAsia="Calibri" w:hAnsi="Simplified Arabic" w:cs="Simplified Arabic"/>
          <w:sz w:val="28"/>
          <w:szCs w:val="28"/>
          <w:rtl/>
        </w:rPr>
        <w:lastRenderedPageBreak/>
        <w:t>من أهم الخصائص المتعلقة بالأداء المؤسسي التي تتأثر بتطبيقات الذكاء الاصطناعي هي القدرة على المحافظة على استمرارية العمل وثباته بفضل الاعتماد على الخبرات والتجارب السابقة. هذه الخبرات تُنقل عبر الزمن وتُحفظ داخل المؤسسات، مثل شركات الاتصالات، مما يضمن عدم تأثر المؤسسة بتغييرات في القيادات أو خروج الموظفين العاملين على تطبيقات الذكاء الاصطناعي. يساعد هذا في الحفاظ على مستوى الأداء المطلوب دون تعطيل الأعمال الأساسية بسبب تغييرات القوى العاملة (الذبياني، 2020)</w:t>
      </w:r>
      <w:r w:rsidRPr="007A0E60">
        <w:rPr>
          <w:rFonts w:ascii="Simplified Arabic" w:eastAsia="Calibri" w:hAnsi="Simplified Arabic" w:cs="Simplified Arabic"/>
          <w:sz w:val="28"/>
          <w:szCs w:val="28"/>
          <w:lang w:bidi="ar-EG"/>
        </w:rPr>
        <w:t>.</w:t>
      </w:r>
    </w:p>
    <w:p w14:paraId="6ACD1759" w14:textId="77777777" w:rsidR="00205AEC" w:rsidRPr="007A0E60" w:rsidRDefault="00205AEC" w:rsidP="00EE5B8E">
      <w:pPr>
        <w:spacing w:after="160" w:line="360" w:lineRule="auto"/>
        <w:jc w:val="both"/>
        <w:rPr>
          <w:rFonts w:ascii="Simplified Arabic" w:eastAsia="Calibri" w:hAnsi="Simplified Arabic" w:cs="Simplified Arabic"/>
          <w:sz w:val="28"/>
          <w:szCs w:val="28"/>
          <w:lang w:bidi="ar-EG"/>
        </w:rPr>
      </w:pPr>
      <w:r w:rsidRPr="007A0E60">
        <w:rPr>
          <w:rFonts w:ascii="Simplified Arabic" w:eastAsia="Calibri" w:hAnsi="Simplified Arabic" w:cs="Simplified Arabic"/>
          <w:sz w:val="28"/>
          <w:szCs w:val="28"/>
          <w:rtl/>
        </w:rPr>
        <w:t>كذلك، تعتمد المؤسسات التي تستخدم الذكاء الاصطناعي على العمل الجماعي والمشاركة الفعالة في اتخاذ القرارات. يتم إشراك المتخصصين والخبراء ورؤساء الأقسام والموظفين في عملية اتخاذ القرار، مما يعزز من فعالية القرارات المتخذة. هذه المشاركة تعكس أهمية التعاون بين العاملين على تطبيقات الذكاء الاصطناعي لتحقيق الأهداف المؤسسية بأفضل الطرق الممكنة</w:t>
      </w:r>
      <w:r w:rsidRPr="007A0E60">
        <w:rPr>
          <w:rFonts w:ascii="Simplified Arabic" w:eastAsia="Calibri" w:hAnsi="Simplified Arabic" w:cs="Simplified Arabic"/>
          <w:sz w:val="28"/>
          <w:szCs w:val="28"/>
          <w:lang w:bidi="ar-EG"/>
        </w:rPr>
        <w:t>.</w:t>
      </w:r>
    </w:p>
    <w:p w14:paraId="5905A518" w14:textId="77777777" w:rsidR="00205AEC" w:rsidRPr="007A0E60" w:rsidRDefault="00205AEC" w:rsidP="00EE5B8E">
      <w:pPr>
        <w:spacing w:after="160" w:line="360" w:lineRule="auto"/>
        <w:jc w:val="both"/>
        <w:rPr>
          <w:rFonts w:ascii="Simplified Arabic" w:eastAsia="Calibri" w:hAnsi="Simplified Arabic" w:cs="Simplified Arabic"/>
          <w:sz w:val="28"/>
          <w:szCs w:val="28"/>
          <w:lang w:bidi="ar-EG"/>
        </w:rPr>
      </w:pPr>
      <w:r w:rsidRPr="007A0E60">
        <w:rPr>
          <w:rFonts w:ascii="Simplified Arabic" w:eastAsia="Calibri" w:hAnsi="Simplified Arabic" w:cs="Simplified Arabic"/>
          <w:sz w:val="28"/>
          <w:szCs w:val="28"/>
          <w:rtl/>
        </w:rPr>
        <w:t>إضافة إلى ذلك، تعتبر عملية اختيار أفضل أساليب الإدارة من خلال تطبيقات الذكاء الاصطناعي أمرًا محوريًا في رفع مستوى تقديم الخدمات داخل المؤسسة. يتم اعتماد نظريات الإدارة الحديثة التي تدعم عمليات الذكاء الاصطناعي لتحقيق أعلى مستويات الأداء والخدمة، وهو ما يساعد المؤسسات في التفوق في الأسواق التنافسية</w:t>
      </w:r>
      <w:r w:rsidRPr="007A0E60">
        <w:rPr>
          <w:rFonts w:ascii="Simplified Arabic" w:eastAsia="Calibri" w:hAnsi="Simplified Arabic" w:cs="Simplified Arabic"/>
          <w:sz w:val="28"/>
          <w:szCs w:val="28"/>
          <w:lang w:bidi="ar-EG"/>
        </w:rPr>
        <w:t>.</w:t>
      </w:r>
    </w:p>
    <w:p w14:paraId="489B7BFC" w14:textId="77777777" w:rsidR="00205AEC" w:rsidRPr="007A0E60" w:rsidRDefault="00205AEC" w:rsidP="00EE5B8E">
      <w:pPr>
        <w:spacing w:after="160" w:line="360" w:lineRule="auto"/>
        <w:jc w:val="both"/>
        <w:rPr>
          <w:rFonts w:ascii="Simplified Arabic" w:eastAsia="Calibri" w:hAnsi="Simplified Arabic" w:cs="Simplified Arabic"/>
          <w:sz w:val="28"/>
          <w:szCs w:val="28"/>
          <w:lang w:bidi="ar-EG"/>
        </w:rPr>
      </w:pPr>
      <w:r w:rsidRPr="007A0E60">
        <w:rPr>
          <w:rFonts w:ascii="Simplified Arabic" w:eastAsia="Calibri" w:hAnsi="Simplified Arabic" w:cs="Simplified Arabic"/>
          <w:sz w:val="28"/>
          <w:szCs w:val="28"/>
          <w:rtl/>
        </w:rPr>
        <w:t>تتجلى أهمية تطبيقات الذكاء الاصطناعي أيضًا في استثمار الجهود البشرية في المؤسسات، حيث يتم توجيه هذه الجهود نحو تطوير المؤسسة ضمن إطار واضح من المسؤوليات والواجبات. هذا التوجيه يساعد في تحقيق الأهداف المؤسسية بشكل أكثر فعالية من خلال استخدام التكنولوجيا الحديثة لدعم القرارات والعمليات داخل المؤسسة</w:t>
      </w:r>
      <w:r w:rsidRPr="007A0E60">
        <w:rPr>
          <w:rFonts w:ascii="Simplified Arabic" w:eastAsia="Calibri" w:hAnsi="Simplified Arabic" w:cs="Simplified Arabic"/>
          <w:sz w:val="28"/>
          <w:szCs w:val="28"/>
          <w:lang w:bidi="ar-EG"/>
        </w:rPr>
        <w:t>.</w:t>
      </w:r>
    </w:p>
    <w:p w14:paraId="0FF04C77" w14:textId="77777777" w:rsidR="00205AEC" w:rsidRPr="007A0E60" w:rsidRDefault="00205AEC" w:rsidP="00EE5B8E">
      <w:pPr>
        <w:spacing w:after="160" w:line="360" w:lineRule="auto"/>
        <w:jc w:val="both"/>
        <w:rPr>
          <w:rFonts w:ascii="Simplified Arabic" w:eastAsia="Calibri" w:hAnsi="Simplified Arabic" w:cs="Simplified Arabic"/>
          <w:sz w:val="28"/>
          <w:szCs w:val="28"/>
          <w:lang w:bidi="ar-EG"/>
        </w:rPr>
      </w:pPr>
      <w:r w:rsidRPr="007A0E60">
        <w:rPr>
          <w:rFonts w:ascii="Simplified Arabic" w:eastAsia="Calibri" w:hAnsi="Simplified Arabic" w:cs="Simplified Arabic"/>
          <w:sz w:val="28"/>
          <w:szCs w:val="28"/>
          <w:rtl/>
        </w:rPr>
        <w:t xml:space="preserve">كما أن العنصر البشري يلعب دورًا حيويًا في هذا السياق. تطبيقات الذكاء الاصطناعي لا تهدف فقط إلى تحسين أداء الأنظمة، بل تركز أيضًا على تنمية وتطوير الكوادر البشرية باستمرار. يتم توظيف الذكاء </w:t>
      </w:r>
      <w:r w:rsidRPr="007A0E60">
        <w:rPr>
          <w:rFonts w:ascii="Simplified Arabic" w:eastAsia="Calibri" w:hAnsi="Simplified Arabic" w:cs="Simplified Arabic"/>
          <w:sz w:val="28"/>
          <w:szCs w:val="28"/>
          <w:rtl/>
        </w:rPr>
        <w:lastRenderedPageBreak/>
        <w:t>الاصطناعي لتطوير مهارات العاملين وتعزيز قدراتهم على أداء وظائفهم بكفاءة أكبر، مما ينعكس بشكل إيجابي على الأداء المؤسسي ككل</w:t>
      </w:r>
      <w:r w:rsidRPr="007A0E60">
        <w:rPr>
          <w:rFonts w:ascii="Simplified Arabic" w:eastAsia="Calibri" w:hAnsi="Simplified Arabic" w:cs="Simplified Arabic"/>
          <w:sz w:val="28"/>
          <w:szCs w:val="28"/>
          <w:lang w:bidi="ar-EG"/>
        </w:rPr>
        <w:t>.</w:t>
      </w:r>
    </w:p>
    <w:p w14:paraId="10B22383" w14:textId="77777777" w:rsidR="00205AEC" w:rsidRPr="007A0E60" w:rsidRDefault="00205AEC" w:rsidP="00EE5B8E">
      <w:pPr>
        <w:spacing w:after="160" w:line="360" w:lineRule="auto"/>
        <w:jc w:val="both"/>
        <w:rPr>
          <w:rFonts w:ascii="Simplified Arabic" w:eastAsia="Calibri" w:hAnsi="Simplified Arabic" w:cs="Simplified Arabic"/>
          <w:sz w:val="28"/>
          <w:szCs w:val="28"/>
          <w:lang w:bidi="ar-EG"/>
        </w:rPr>
      </w:pPr>
      <w:r w:rsidRPr="007A0E60">
        <w:rPr>
          <w:rFonts w:ascii="Simplified Arabic" w:eastAsia="Calibri" w:hAnsi="Simplified Arabic" w:cs="Simplified Arabic"/>
          <w:sz w:val="28"/>
          <w:szCs w:val="28"/>
          <w:rtl/>
        </w:rPr>
        <w:t>علاوة على ذلك، تعمل تطبيقات الذكاء الاصطناعي على تعزيز الانتماء المؤسسي، حيث يشعر الموظفون بأنهم جزء من نظام متكامل يهدف إلى تحقيق أهداف واضحة. يساهم هذا الانتماء في زيادة التفاني في العمل والمحافظة على العمل الدؤوب، إلى جانب تحقيق التواصل الفعّال بين الموظفين. من خلال الاهتمام بتطوير قدرات العاملين ومهاراتهم، يتم تحسين مستوى الخدمات المقدمة، وبالتالي تحقيق أهداف المؤسسة (الذبياني، 2020)</w:t>
      </w:r>
      <w:r w:rsidRPr="007A0E60">
        <w:rPr>
          <w:rFonts w:ascii="Simplified Arabic" w:eastAsia="Calibri" w:hAnsi="Simplified Arabic" w:cs="Simplified Arabic"/>
          <w:sz w:val="28"/>
          <w:szCs w:val="28"/>
          <w:lang w:bidi="ar-EG"/>
        </w:rPr>
        <w:t>.</w:t>
      </w:r>
    </w:p>
    <w:p w14:paraId="1D09077F" w14:textId="77777777" w:rsidR="00205AEC" w:rsidRPr="007A0E60" w:rsidRDefault="00205AEC" w:rsidP="00EE5B8E">
      <w:pPr>
        <w:spacing w:after="160" w:line="360" w:lineRule="auto"/>
        <w:jc w:val="both"/>
        <w:rPr>
          <w:rFonts w:ascii="Simplified Arabic" w:eastAsia="Calibri" w:hAnsi="Simplified Arabic" w:cs="Simplified Arabic"/>
          <w:sz w:val="28"/>
          <w:szCs w:val="28"/>
          <w:lang w:bidi="ar-EG"/>
        </w:rPr>
      </w:pPr>
      <w:r w:rsidRPr="007A0E60">
        <w:rPr>
          <w:rFonts w:ascii="Simplified Arabic" w:eastAsia="Calibri" w:hAnsi="Simplified Arabic" w:cs="Simplified Arabic"/>
          <w:sz w:val="28"/>
          <w:szCs w:val="28"/>
          <w:rtl/>
        </w:rPr>
        <w:t>يمكن قياس كفاءة الأداء المؤسسي باستخدام أدوات مثل بطاقة الأداء المتوازن، التي تُعتبر أداة استراتيجية تهدف إلى تحقيق النجاح المؤسسي وتعظيم الأرباح. تسهم بطاقة الأداء المتوازن في تقييم الأداء المؤسسي من جوانب متعددة، سواء كانت مالية أو غير مالية. من خلال تحليل هذه الجوانب المختلفة، تستطيع المؤسسات الوقوف على العوامل والمؤشرات التي ترفع من القيمة الاقتصادية وتؤدي إلى تحسين الأداء بشكل عام. تُستخدم بطاقة الأداء المتوازن كوسيلة لقياس الأداء الكلي للمنظمة، مما يساعدها على الحفاظ على تنافسيتها وتحقيق استمرارية النجاح في سوق يتسم بالتغيرات المستمرة (المبيضين وآخرون، 2016)</w:t>
      </w:r>
      <w:r w:rsidRPr="007A0E60">
        <w:rPr>
          <w:rFonts w:ascii="Simplified Arabic" w:eastAsia="Calibri" w:hAnsi="Simplified Arabic" w:cs="Simplified Arabic"/>
          <w:sz w:val="28"/>
          <w:szCs w:val="28"/>
          <w:lang w:bidi="ar-EG"/>
        </w:rPr>
        <w:t>.</w:t>
      </w:r>
    </w:p>
    <w:p w14:paraId="3022BE9C" w14:textId="0A86F289" w:rsidR="00205AEC" w:rsidRDefault="00205AEC" w:rsidP="00EE5B8E">
      <w:pPr>
        <w:spacing w:after="160" w:line="360" w:lineRule="auto"/>
        <w:jc w:val="both"/>
        <w:rPr>
          <w:rFonts w:ascii="Simplified Arabic" w:eastAsia="Calibri" w:hAnsi="Simplified Arabic" w:cs="Simplified Arabic"/>
          <w:sz w:val="28"/>
          <w:szCs w:val="28"/>
          <w:rtl/>
          <w:lang w:bidi="ar-EG"/>
        </w:rPr>
      </w:pPr>
      <w:r w:rsidRPr="007A0E60">
        <w:rPr>
          <w:rFonts w:ascii="Simplified Arabic" w:eastAsia="Calibri" w:hAnsi="Simplified Arabic" w:cs="Simplified Arabic"/>
          <w:sz w:val="28"/>
          <w:szCs w:val="28"/>
          <w:rtl/>
        </w:rPr>
        <w:t>باختصار، يُعد تطبيق الذكاء الاصطناعي في المؤسسات أداة قوية لتحسين كفاءة الأداء. من خلال الاعتماد على الخبرات المتراكمة، وتعزيز العمل الجماعي، واستثمار جهود الموظفين، وتنمية مهاراتهم، يمكن للمؤسسات تحقيق أداء متميز ومستدام، ينعكس إيجابيًا على قدرتها التنافسية في السوق ويضمن استمرارها ونجاحها في المدى الطويل</w:t>
      </w:r>
      <w:r w:rsidRPr="007A0E60">
        <w:rPr>
          <w:rFonts w:ascii="Simplified Arabic" w:eastAsia="Calibri" w:hAnsi="Simplified Arabic" w:cs="Simplified Arabic"/>
          <w:sz w:val="28"/>
          <w:szCs w:val="28"/>
          <w:lang w:bidi="ar-EG"/>
        </w:rPr>
        <w:t>.</w:t>
      </w:r>
    </w:p>
    <w:p w14:paraId="303D99AC" w14:textId="77777777" w:rsidR="00314D64" w:rsidRDefault="00314D64" w:rsidP="00EE5B8E">
      <w:pPr>
        <w:spacing w:after="160" w:line="360" w:lineRule="auto"/>
        <w:jc w:val="both"/>
        <w:rPr>
          <w:rFonts w:ascii="Simplified Arabic" w:eastAsia="Calibri" w:hAnsi="Simplified Arabic" w:cs="Simplified Arabic"/>
          <w:sz w:val="28"/>
          <w:szCs w:val="28"/>
          <w:rtl/>
          <w:lang w:bidi="ar-EG"/>
        </w:rPr>
      </w:pPr>
    </w:p>
    <w:p w14:paraId="3583FF34" w14:textId="77777777" w:rsidR="00314D64" w:rsidRPr="007A0E60" w:rsidRDefault="00314D64" w:rsidP="00EE5B8E">
      <w:pPr>
        <w:spacing w:after="160" w:line="360" w:lineRule="auto"/>
        <w:jc w:val="both"/>
        <w:rPr>
          <w:rFonts w:ascii="Simplified Arabic" w:eastAsia="Calibri" w:hAnsi="Simplified Arabic" w:cs="Simplified Arabic"/>
          <w:sz w:val="28"/>
          <w:szCs w:val="28"/>
          <w:rtl/>
          <w:lang w:bidi="ar-EG"/>
        </w:rPr>
      </w:pPr>
    </w:p>
    <w:p w14:paraId="4850D7D4" w14:textId="601210FE" w:rsidR="005A476E" w:rsidRPr="007A0E60" w:rsidRDefault="005A476E" w:rsidP="00EE5B8E">
      <w:pPr>
        <w:spacing w:after="160" w:line="360" w:lineRule="auto"/>
        <w:jc w:val="both"/>
        <w:outlineLvl w:val="0"/>
        <w:rPr>
          <w:rFonts w:ascii="Simplified Arabic" w:eastAsia="Calibri" w:hAnsi="Simplified Arabic" w:cs="Simplified Arabic"/>
          <w:sz w:val="28"/>
          <w:szCs w:val="28"/>
          <w:rtl/>
          <w:lang w:bidi="ar-EG"/>
        </w:rPr>
      </w:pPr>
      <w:bookmarkStart w:id="44" w:name="_Toc180535554"/>
      <w:r w:rsidRPr="007A0E60">
        <w:rPr>
          <w:rFonts w:ascii="Simplified Arabic" w:eastAsia="Calibri" w:hAnsi="Simplified Arabic" w:cs="Simplified Arabic"/>
          <w:sz w:val="28"/>
          <w:szCs w:val="28"/>
          <w:rtl/>
          <w:lang w:bidi="ar-EG"/>
        </w:rPr>
        <w:lastRenderedPageBreak/>
        <w:t>2.4</w:t>
      </w:r>
      <w:r w:rsidRPr="007A0E60">
        <w:rPr>
          <w:rFonts w:ascii="Simplified Arabic" w:eastAsia="Calibri" w:hAnsi="Simplified Arabic" w:cs="Simplified Arabic"/>
          <w:b/>
          <w:bCs/>
          <w:sz w:val="28"/>
          <w:szCs w:val="28"/>
          <w:rtl/>
          <w:lang w:bidi="ar-EG"/>
        </w:rPr>
        <w:t xml:space="preserve"> بطاقة الأداء المتوازن:</w:t>
      </w:r>
      <w:bookmarkEnd w:id="44"/>
    </w:p>
    <w:p w14:paraId="307D3E4C" w14:textId="77777777" w:rsidR="00205AEC" w:rsidRPr="007A0E60" w:rsidRDefault="00205AEC" w:rsidP="00EE5B8E">
      <w:pPr>
        <w:spacing w:after="160" w:line="360" w:lineRule="auto"/>
        <w:ind w:left="720"/>
        <w:jc w:val="both"/>
        <w:rPr>
          <w:rFonts w:ascii="Simplified Arabic" w:eastAsia="Calibri" w:hAnsi="Simplified Arabic" w:cs="Simplified Arabic"/>
          <w:sz w:val="28"/>
          <w:szCs w:val="28"/>
          <w:lang w:bidi="ar-EG"/>
        </w:rPr>
      </w:pPr>
      <w:r w:rsidRPr="007A0E60">
        <w:rPr>
          <w:rFonts w:ascii="Simplified Arabic" w:eastAsia="Calibri" w:hAnsi="Simplified Arabic" w:cs="Simplified Arabic"/>
          <w:sz w:val="28"/>
          <w:szCs w:val="28"/>
          <w:rtl/>
        </w:rPr>
        <w:t>ظهرت فكرة بطاقة الأداء المتوازن في بداية التسعينات من القرن الماضي على يد ديفيد نورتون وروبرت كابلان</w:t>
      </w:r>
      <w:r w:rsidRPr="007A0E60">
        <w:rPr>
          <w:rFonts w:ascii="Simplified Arabic" w:eastAsia="Calibri" w:hAnsi="Simplified Arabic" w:cs="Simplified Arabic"/>
          <w:sz w:val="28"/>
          <w:szCs w:val="28"/>
          <w:lang w:bidi="ar-EG"/>
        </w:rPr>
        <w:t xml:space="preserve"> (Norton &amp; Kaplan, 1990) </w:t>
      </w:r>
      <w:r w:rsidRPr="007A0E60">
        <w:rPr>
          <w:rFonts w:ascii="Simplified Arabic" w:eastAsia="Calibri" w:hAnsi="Simplified Arabic" w:cs="Simplified Arabic"/>
          <w:sz w:val="28"/>
          <w:szCs w:val="28"/>
          <w:rtl/>
        </w:rPr>
        <w:t>كأداة تهدف إلى ترجمة رؤية المؤسسة واستراتيجياتها إلى أفعال ملموسة تسعى لتحقيق الأهداف المحددة. ترتكز هذه البطاقة على أربعة أبعاد رئيسية تعتبر أساسًا في قياس وتقييم الأداء المؤسسي. وهذه الأبعاد تشمل العمليات الداخلية، التعلم والنمو، رضا العملاء، والأداء المالي، وكل منها يلعب دورًا محوريًا في تحقيق الأهداف الاستراتيجية للمؤسسة وضمان كفاءة أدائها</w:t>
      </w:r>
      <w:r w:rsidRPr="007A0E60">
        <w:rPr>
          <w:rFonts w:ascii="Simplified Arabic" w:eastAsia="Calibri" w:hAnsi="Simplified Arabic" w:cs="Simplified Arabic"/>
          <w:sz w:val="28"/>
          <w:szCs w:val="28"/>
          <w:lang w:bidi="ar-EG"/>
        </w:rPr>
        <w:t>.</w:t>
      </w:r>
    </w:p>
    <w:p w14:paraId="4FCBC4A6" w14:textId="77777777" w:rsidR="00205AEC" w:rsidRPr="007A0E60" w:rsidRDefault="00205AEC" w:rsidP="00EE5B8E">
      <w:pPr>
        <w:spacing w:after="160" w:line="360" w:lineRule="auto"/>
        <w:ind w:left="720"/>
        <w:jc w:val="both"/>
        <w:rPr>
          <w:rFonts w:ascii="Simplified Arabic" w:eastAsia="Calibri" w:hAnsi="Simplified Arabic" w:cs="Simplified Arabic"/>
          <w:b/>
          <w:bCs/>
          <w:sz w:val="28"/>
          <w:szCs w:val="28"/>
          <w:lang w:bidi="ar-EG"/>
        </w:rPr>
      </w:pPr>
      <w:r w:rsidRPr="007A0E60">
        <w:rPr>
          <w:rFonts w:ascii="Simplified Arabic" w:eastAsia="Calibri" w:hAnsi="Simplified Arabic" w:cs="Simplified Arabic"/>
          <w:b/>
          <w:bCs/>
          <w:sz w:val="28"/>
          <w:szCs w:val="28"/>
          <w:rtl/>
        </w:rPr>
        <w:t>أ‌. بعد العمليات الداخلية</w:t>
      </w:r>
      <w:r w:rsidRPr="007A0E60">
        <w:rPr>
          <w:rFonts w:ascii="Simplified Arabic" w:eastAsia="Calibri" w:hAnsi="Simplified Arabic" w:cs="Simplified Arabic"/>
          <w:b/>
          <w:bCs/>
          <w:sz w:val="28"/>
          <w:szCs w:val="28"/>
          <w:lang w:bidi="ar-EG"/>
        </w:rPr>
        <w:t>:</w:t>
      </w:r>
    </w:p>
    <w:p w14:paraId="5743E261" w14:textId="77777777" w:rsidR="00205AEC" w:rsidRPr="007A0E60" w:rsidRDefault="00205AEC" w:rsidP="00EE5B8E">
      <w:pPr>
        <w:spacing w:after="160" w:line="360" w:lineRule="auto"/>
        <w:ind w:left="720"/>
        <w:jc w:val="both"/>
        <w:rPr>
          <w:rFonts w:ascii="Simplified Arabic" w:eastAsia="Calibri" w:hAnsi="Simplified Arabic" w:cs="Simplified Arabic"/>
          <w:sz w:val="28"/>
          <w:szCs w:val="28"/>
          <w:lang w:bidi="ar-EG"/>
        </w:rPr>
      </w:pPr>
      <w:r w:rsidRPr="007A0E60">
        <w:rPr>
          <w:rFonts w:ascii="Simplified Arabic" w:eastAsia="Calibri" w:hAnsi="Simplified Arabic" w:cs="Simplified Arabic"/>
          <w:sz w:val="28"/>
          <w:szCs w:val="28"/>
          <w:rtl/>
        </w:rPr>
        <w:t>يُعد هذا البعد أحد العناصر الأساسية في بطاقة الأداء المتوازن، ويركز بشكل أساسي على المؤشرات والإجراءات الداخلية التي ترتبط بكفاءة سير العمليات داخل المؤسسة. ويشمل ذلك مراقبة أداء الموظفين العاملين على تطبيقات الذكاء الاصطناعي، وضمان سلاسة وكفاءة تقديم الخدمات، فضلاً عن تحسين البيئة الداخلية التي تشمل إدارة شؤون الموظفين، أنظمة ربط الجودة، وطرح العطاءات وغيرها من الأنشطة (الرشود، 2018). يساعد هذا البعد في تحديد مدى كفاءة العمليات الداخلية التي تسهم في تحسين الأداء العام للمؤسسة</w:t>
      </w:r>
      <w:r w:rsidRPr="007A0E60">
        <w:rPr>
          <w:rFonts w:ascii="Simplified Arabic" w:eastAsia="Calibri" w:hAnsi="Simplified Arabic" w:cs="Simplified Arabic"/>
          <w:sz w:val="28"/>
          <w:szCs w:val="28"/>
          <w:lang w:bidi="ar-EG"/>
        </w:rPr>
        <w:t>.</w:t>
      </w:r>
    </w:p>
    <w:p w14:paraId="6250876A" w14:textId="77777777" w:rsidR="00205AEC" w:rsidRPr="007A0E60" w:rsidRDefault="00205AEC" w:rsidP="00EE5B8E">
      <w:pPr>
        <w:spacing w:after="160" w:line="360" w:lineRule="auto"/>
        <w:ind w:left="720"/>
        <w:jc w:val="both"/>
        <w:rPr>
          <w:rFonts w:ascii="Simplified Arabic" w:eastAsia="Calibri" w:hAnsi="Simplified Arabic" w:cs="Simplified Arabic"/>
          <w:b/>
          <w:bCs/>
          <w:sz w:val="28"/>
          <w:szCs w:val="28"/>
          <w:lang w:bidi="ar-EG"/>
        </w:rPr>
      </w:pPr>
      <w:r w:rsidRPr="007A0E60">
        <w:rPr>
          <w:rFonts w:ascii="Simplified Arabic" w:eastAsia="Calibri" w:hAnsi="Simplified Arabic" w:cs="Simplified Arabic"/>
          <w:b/>
          <w:bCs/>
          <w:sz w:val="28"/>
          <w:szCs w:val="28"/>
          <w:rtl/>
        </w:rPr>
        <w:t>الأهداف الاستراتيجية لبعد العمليات الداخلية</w:t>
      </w:r>
      <w:r w:rsidRPr="007A0E60">
        <w:rPr>
          <w:rFonts w:ascii="Simplified Arabic" w:eastAsia="Calibri" w:hAnsi="Simplified Arabic" w:cs="Simplified Arabic"/>
          <w:b/>
          <w:bCs/>
          <w:sz w:val="28"/>
          <w:szCs w:val="28"/>
          <w:lang w:bidi="ar-EG"/>
        </w:rPr>
        <w:t>:</w:t>
      </w:r>
    </w:p>
    <w:p w14:paraId="4667E817" w14:textId="77777777" w:rsidR="00205AEC" w:rsidRPr="007A0E60" w:rsidRDefault="00205AEC" w:rsidP="00EE5B8E">
      <w:pPr>
        <w:numPr>
          <w:ilvl w:val="0"/>
          <w:numId w:val="47"/>
        </w:numPr>
        <w:spacing w:after="160" w:line="360" w:lineRule="auto"/>
        <w:jc w:val="both"/>
        <w:rPr>
          <w:rFonts w:ascii="Simplified Arabic" w:eastAsia="Calibri" w:hAnsi="Simplified Arabic" w:cs="Simplified Arabic"/>
          <w:sz w:val="28"/>
          <w:szCs w:val="28"/>
          <w:lang w:bidi="ar-EG"/>
        </w:rPr>
      </w:pPr>
      <w:r w:rsidRPr="007A0E60">
        <w:rPr>
          <w:rFonts w:ascii="Simplified Arabic" w:eastAsia="Calibri" w:hAnsi="Simplified Arabic" w:cs="Simplified Arabic"/>
          <w:b/>
          <w:bCs/>
          <w:sz w:val="28"/>
          <w:szCs w:val="28"/>
          <w:rtl/>
        </w:rPr>
        <w:t>مراقبة ومتابعة حركة المخزون</w:t>
      </w:r>
      <w:r w:rsidRPr="007A0E60">
        <w:rPr>
          <w:rFonts w:ascii="Simplified Arabic" w:eastAsia="Calibri" w:hAnsi="Simplified Arabic" w:cs="Simplified Arabic"/>
          <w:sz w:val="28"/>
          <w:szCs w:val="28"/>
          <w:lang w:bidi="ar-EG"/>
        </w:rPr>
        <w:t xml:space="preserve">: </w:t>
      </w:r>
      <w:r w:rsidRPr="007A0E60">
        <w:rPr>
          <w:rFonts w:ascii="Simplified Arabic" w:eastAsia="Calibri" w:hAnsi="Simplified Arabic" w:cs="Simplified Arabic"/>
          <w:sz w:val="28"/>
          <w:szCs w:val="28"/>
          <w:rtl/>
        </w:rPr>
        <w:t>تعد مراقبة حركة المخزون من الأهداف الأساسية التي تسهم في تحقيق الكفاءة التشغيلية وتقليل الفاقد في الموارد</w:t>
      </w:r>
      <w:r w:rsidRPr="007A0E60">
        <w:rPr>
          <w:rFonts w:ascii="Simplified Arabic" w:eastAsia="Calibri" w:hAnsi="Simplified Arabic" w:cs="Simplified Arabic"/>
          <w:sz w:val="28"/>
          <w:szCs w:val="28"/>
          <w:lang w:bidi="ar-EG"/>
        </w:rPr>
        <w:t>.</w:t>
      </w:r>
    </w:p>
    <w:p w14:paraId="1B3F9A7E" w14:textId="77777777" w:rsidR="00205AEC" w:rsidRPr="007A0E60" w:rsidRDefault="00205AEC" w:rsidP="00EE5B8E">
      <w:pPr>
        <w:numPr>
          <w:ilvl w:val="0"/>
          <w:numId w:val="47"/>
        </w:numPr>
        <w:spacing w:after="160" w:line="360" w:lineRule="auto"/>
        <w:jc w:val="both"/>
        <w:rPr>
          <w:rFonts w:ascii="Simplified Arabic" w:eastAsia="Calibri" w:hAnsi="Simplified Arabic" w:cs="Simplified Arabic"/>
          <w:sz w:val="28"/>
          <w:szCs w:val="28"/>
          <w:lang w:bidi="ar-EG"/>
        </w:rPr>
      </w:pPr>
      <w:r w:rsidRPr="007A0E60">
        <w:rPr>
          <w:rFonts w:ascii="Simplified Arabic" w:eastAsia="Calibri" w:hAnsi="Simplified Arabic" w:cs="Simplified Arabic"/>
          <w:b/>
          <w:bCs/>
          <w:sz w:val="28"/>
          <w:szCs w:val="28"/>
          <w:rtl/>
        </w:rPr>
        <w:lastRenderedPageBreak/>
        <w:t>زيادة الإنتاجية للعاملين</w:t>
      </w:r>
      <w:r w:rsidRPr="007A0E60">
        <w:rPr>
          <w:rFonts w:ascii="Simplified Arabic" w:eastAsia="Calibri" w:hAnsi="Simplified Arabic" w:cs="Simplified Arabic"/>
          <w:sz w:val="28"/>
          <w:szCs w:val="28"/>
          <w:lang w:bidi="ar-EG"/>
        </w:rPr>
        <w:t xml:space="preserve">: </w:t>
      </w:r>
      <w:r w:rsidRPr="007A0E60">
        <w:rPr>
          <w:rFonts w:ascii="Simplified Arabic" w:eastAsia="Calibri" w:hAnsi="Simplified Arabic" w:cs="Simplified Arabic"/>
          <w:sz w:val="28"/>
          <w:szCs w:val="28"/>
          <w:rtl/>
        </w:rPr>
        <w:t>تسهم زيادة الإنتاجية في تحقيق الأهداف المؤسسية بشكل أسرع وأكثر كفاءة</w:t>
      </w:r>
      <w:r w:rsidRPr="007A0E60">
        <w:rPr>
          <w:rFonts w:ascii="Simplified Arabic" w:eastAsia="Calibri" w:hAnsi="Simplified Arabic" w:cs="Simplified Arabic"/>
          <w:sz w:val="28"/>
          <w:szCs w:val="28"/>
          <w:lang w:bidi="ar-EG"/>
        </w:rPr>
        <w:t>.</w:t>
      </w:r>
    </w:p>
    <w:p w14:paraId="721688F8" w14:textId="77777777" w:rsidR="00205AEC" w:rsidRPr="007A0E60" w:rsidRDefault="00205AEC" w:rsidP="00EE5B8E">
      <w:pPr>
        <w:numPr>
          <w:ilvl w:val="0"/>
          <w:numId w:val="47"/>
        </w:numPr>
        <w:spacing w:after="160" w:line="360" w:lineRule="auto"/>
        <w:jc w:val="both"/>
        <w:rPr>
          <w:rFonts w:ascii="Simplified Arabic" w:eastAsia="Calibri" w:hAnsi="Simplified Arabic" w:cs="Simplified Arabic"/>
          <w:sz w:val="28"/>
          <w:szCs w:val="28"/>
          <w:lang w:bidi="ar-EG"/>
        </w:rPr>
      </w:pPr>
      <w:r w:rsidRPr="007A0E60">
        <w:rPr>
          <w:rFonts w:ascii="Simplified Arabic" w:eastAsia="Calibri" w:hAnsi="Simplified Arabic" w:cs="Simplified Arabic"/>
          <w:b/>
          <w:bCs/>
          <w:sz w:val="28"/>
          <w:szCs w:val="28"/>
          <w:rtl/>
        </w:rPr>
        <w:t>توسيع الحصة السوقية وفتح أسواق جديدة</w:t>
      </w:r>
      <w:r w:rsidRPr="007A0E60">
        <w:rPr>
          <w:rFonts w:ascii="Simplified Arabic" w:eastAsia="Calibri" w:hAnsi="Simplified Arabic" w:cs="Simplified Arabic"/>
          <w:sz w:val="28"/>
          <w:szCs w:val="28"/>
          <w:lang w:bidi="ar-EG"/>
        </w:rPr>
        <w:t xml:space="preserve">: </w:t>
      </w:r>
      <w:r w:rsidRPr="007A0E60">
        <w:rPr>
          <w:rFonts w:ascii="Simplified Arabic" w:eastAsia="Calibri" w:hAnsi="Simplified Arabic" w:cs="Simplified Arabic"/>
          <w:sz w:val="28"/>
          <w:szCs w:val="28"/>
          <w:rtl/>
        </w:rPr>
        <w:t>يعزز هذا الهدف النمو المستدام للشركة من خلال استكشاف فرص جديدة وزيادة قاعدة العملاء (برابح وحسنة، 2021)</w:t>
      </w:r>
      <w:r w:rsidRPr="007A0E60">
        <w:rPr>
          <w:rFonts w:ascii="Simplified Arabic" w:eastAsia="Calibri" w:hAnsi="Simplified Arabic" w:cs="Simplified Arabic"/>
          <w:sz w:val="28"/>
          <w:szCs w:val="28"/>
          <w:lang w:bidi="ar-EG"/>
        </w:rPr>
        <w:t>.</w:t>
      </w:r>
    </w:p>
    <w:p w14:paraId="659190F2" w14:textId="77777777" w:rsidR="00205AEC" w:rsidRPr="007A0E60" w:rsidRDefault="00205AEC" w:rsidP="00EE5B8E">
      <w:pPr>
        <w:spacing w:after="160" w:line="360" w:lineRule="auto"/>
        <w:ind w:left="720"/>
        <w:jc w:val="both"/>
        <w:rPr>
          <w:rFonts w:ascii="Simplified Arabic" w:eastAsia="Calibri" w:hAnsi="Simplified Arabic" w:cs="Simplified Arabic"/>
          <w:b/>
          <w:bCs/>
          <w:sz w:val="28"/>
          <w:szCs w:val="28"/>
          <w:lang w:bidi="ar-EG"/>
        </w:rPr>
      </w:pPr>
      <w:r w:rsidRPr="007A0E60">
        <w:rPr>
          <w:rFonts w:ascii="Simplified Arabic" w:eastAsia="Calibri" w:hAnsi="Simplified Arabic" w:cs="Simplified Arabic"/>
          <w:b/>
          <w:bCs/>
          <w:sz w:val="28"/>
          <w:szCs w:val="28"/>
          <w:rtl/>
        </w:rPr>
        <w:t>ب‌. بعد التعلم والنمو</w:t>
      </w:r>
      <w:r w:rsidRPr="007A0E60">
        <w:rPr>
          <w:rFonts w:ascii="Simplified Arabic" w:eastAsia="Calibri" w:hAnsi="Simplified Arabic" w:cs="Simplified Arabic"/>
          <w:b/>
          <w:bCs/>
          <w:sz w:val="28"/>
          <w:szCs w:val="28"/>
          <w:lang w:bidi="ar-EG"/>
        </w:rPr>
        <w:t>:</w:t>
      </w:r>
    </w:p>
    <w:p w14:paraId="1C7281B0" w14:textId="77777777" w:rsidR="00205AEC" w:rsidRPr="007A0E60" w:rsidRDefault="00205AEC" w:rsidP="00EE5B8E">
      <w:pPr>
        <w:spacing w:after="160" w:line="360" w:lineRule="auto"/>
        <w:ind w:left="720"/>
        <w:jc w:val="both"/>
        <w:rPr>
          <w:rFonts w:ascii="Simplified Arabic" w:eastAsia="Calibri" w:hAnsi="Simplified Arabic" w:cs="Simplified Arabic"/>
          <w:sz w:val="28"/>
          <w:szCs w:val="28"/>
          <w:lang w:bidi="ar-EG"/>
        </w:rPr>
      </w:pPr>
      <w:r w:rsidRPr="007A0E60">
        <w:rPr>
          <w:rFonts w:ascii="Simplified Arabic" w:eastAsia="Calibri" w:hAnsi="Simplified Arabic" w:cs="Simplified Arabic"/>
          <w:sz w:val="28"/>
          <w:szCs w:val="28"/>
          <w:rtl/>
        </w:rPr>
        <w:t>يركز هذا البعد على قدرة المؤسسة على التجديد والتطور المستمر لضمان البقاء في سوق تنافسية. يُعنى بتطوير الموظفين وتوفير بيئة مشجعة على الابتكار والنمو المستدام. يُعتبر هذا البعد أساسيًا في تحسين مهارات الموظفين وتوجيههم نحو تحقيق الأهداف طويلة الأمد (المبيضين وآخرون، 2016)</w:t>
      </w:r>
      <w:r w:rsidRPr="007A0E60">
        <w:rPr>
          <w:rFonts w:ascii="Simplified Arabic" w:eastAsia="Calibri" w:hAnsi="Simplified Arabic" w:cs="Simplified Arabic"/>
          <w:sz w:val="28"/>
          <w:szCs w:val="28"/>
          <w:lang w:bidi="ar-EG"/>
        </w:rPr>
        <w:t>.</w:t>
      </w:r>
    </w:p>
    <w:p w14:paraId="6FE5F462" w14:textId="77777777" w:rsidR="00205AEC" w:rsidRPr="007A0E60" w:rsidRDefault="00205AEC" w:rsidP="00EE5B8E">
      <w:pPr>
        <w:spacing w:after="160" w:line="360" w:lineRule="auto"/>
        <w:ind w:left="720"/>
        <w:jc w:val="both"/>
        <w:rPr>
          <w:rFonts w:ascii="Simplified Arabic" w:eastAsia="Calibri" w:hAnsi="Simplified Arabic" w:cs="Simplified Arabic"/>
          <w:b/>
          <w:bCs/>
          <w:sz w:val="28"/>
          <w:szCs w:val="28"/>
          <w:lang w:bidi="ar-EG"/>
        </w:rPr>
      </w:pPr>
      <w:r w:rsidRPr="007A0E60">
        <w:rPr>
          <w:rFonts w:ascii="Simplified Arabic" w:eastAsia="Calibri" w:hAnsi="Simplified Arabic" w:cs="Simplified Arabic"/>
          <w:b/>
          <w:bCs/>
          <w:sz w:val="28"/>
          <w:szCs w:val="28"/>
          <w:rtl/>
        </w:rPr>
        <w:t>الأهداف الاستراتيجية لبعد التعلم والنمو</w:t>
      </w:r>
      <w:r w:rsidRPr="007A0E60">
        <w:rPr>
          <w:rFonts w:ascii="Simplified Arabic" w:eastAsia="Calibri" w:hAnsi="Simplified Arabic" w:cs="Simplified Arabic"/>
          <w:b/>
          <w:bCs/>
          <w:sz w:val="28"/>
          <w:szCs w:val="28"/>
          <w:lang w:bidi="ar-EG"/>
        </w:rPr>
        <w:t>:</w:t>
      </w:r>
    </w:p>
    <w:p w14:paraId="63DD3D53" w14:textId="77777777" w:rsidR="00205AEC" w:rsidRPr="007A0E60" w:rsidRDefault="00205AEC" w:rsidP="00EE5B8E">
      <w:pPr>
        <w:numPr>
          <w:ilvl w:val="0"/>
          <w:numId w:val="48"/>
        </w:numPr>
        <w:spacing w:after="160" w:line="360" w:lineRule="auto"/>
        <w:jc w:val="both"/>
        <w:rPr>
          <w:rFonts w:ascii="Simplified Arabic" w:eastAsia="Calibri" w:hAnsi="Simplified Arabic" w:cs="Simplified Arabic"/>
          <w:sz w:val="28"/>
          <w:szCs w:val="28"/>
          <w:lang w:bidi="ar-EG"/>
        </w:rPr>
      </w:pPr>
      <w:r w:rsidRPr="007A0E60">
        <w:rPr>
          <w:rFonts w:ascii="Simplified Arabic" w:eastAsia="Calibri" w:hAnsi="Simplified Arabic" w:cs="Simplified Arabic"/>
          <w:b/>
          <w:bCs/>
          <w:sz w:val="28"/>
          <w:szCs w:val="28"/>
          <w:rtl/>
        </w:rPr>
        <w:t>توفير مناخ مناسب يحفز الموظفين</w:t>
      </w:r>
      <w:r w:rsidRPr="007A0E60">
        <w:rPr>
          <w:rFonts w:ascii="Simplified Arabic" w:eastAsia="Calibri" w:hAnsi="Simplified Arabic" w:cs="Simplified Arabic"/>
          <w:sz w:val="28"/>
          <w:szCs w:val="28"/>
          <w:lang w:bidi="ar-EG"/>
        </w:rPr>
        <w:t xml:space="preserve">: </w:t>
      </w:r>
      <w:r w:rsidRPr="007A0E60">
        <w:rPr>
          <w:rFonts w:ascii="Simplified Arabic" w:eastAsia="Calibri" w:hAnsi="Simplified Arabic" w:cs="Simplified Arabic"/>
          <w:sz w:val="28"/>
          <w:szCs w:val="28"/>
          <w:rtl/>
        </w:rPr>
        <w:t>يساعد المناخ المناسب على تحسين الأداء العام من خلال تعزيز رضا الموظفين وتحفيزهم على تقديم أفضل ما لديهم</w:t>
      </w:r>
      <w:r w:rsidRPr="007A0E60">
        <w:rPr>
          <w:rFonts w:ascii="Simplified Arabic" w:eastAsia="Calibri" w:hAnsi="Simplified Arabic" w:cs="Simplified Arabic"/>
          <w:sz w:val="28"/>
          <w:szCs w:val="28"/>
          <w:lang w:bidi="ar-EG"/>
        </w:rPr>
        <w:t>.</w:t>
      </w:r>
    </w:p>
    <w:p w14:paraId="39867E62" w14:textId="77777777" w:rsidR="00205AEC" w:rsidRPr="007A0E60" w:rsidRDefault="00205AEC" w:rsidP="00EE5B8E">
      <w:pPr>
        <w:numPr>
          <w:ilvl w:val="0"/>
          <w:numId w:val="48"/>
        </w:numPr>
        <w:spacing w:after="160" w:line="360" w:lineRule="auto"/>
        <w:jc w:val="both"/>
        <w:rPr>
          <w:rFonts w:ascii="Simplified Arabic" w:eastAsia="Calibri" w:hAnsi="Simplified Arabic" w:cs="Simplified Arabic"/>
          <w:sz w:val="28"/>
          <w:szCs w:val="28"/>
          <w:lang w:bidi="ar-EG"/>
        </w:rPr>
      </w:pPr>
      <w:r w:rsidRPr="007A0E60">
        <w:rPr>
          <w:rFonts w:ascii="Simplified Arabic" w:eastAsia="Calibri" w:hAnsi="Simplified Arabic" w:cs="Simplified Arabic"/>
          <w:b/>
          <w:bCs/>
          <w:sz w:val="28"/>
          <w:szCs w:val="28"/>
          <w:rtl/>
        </w:rPr>
        <w:t>تطوير قدرات الموظفين</w:t>
      </w:r>
      <w:r w:rsidRPr="007A0E60">
        <w:rPr>
          <w:rFonts w:ascii="Simplified Arabic" w:eastAsia="Calibri" w:hAnsi="Simplified Arabic" w:cs="Simplified Arabic"/>
          <w:sz w:val="28"/>
          <w:szCs w:val="28"/>
          <w:lang w:bidi="ar-EG"/>
        </w:rPr>
        <w:t xml:space="preserve">: </w:t>
      </w:r>
      <w:r w:rsidRPr="007A0E60">
        <w:rPr>
          <w:rFonts w:ascii="Simplified Arabic" w:eastAsia="Calibri" w:hAnsi="Simplified Arabic" w:cs="Simplified Arabic"/>
          <w:sz w:val="28"/>
          <w:szCs w:val="28"/>
          <w:rtl/>
        </w:rPr>
        <w:t>يُعنى هذا الهدف بتقديم برامج تدريبية مستمرة تتيح للموظفين تحسين مهاراتهم وتطويرها بما يتماشى مع أهداف المؤسسة</w:t>
      </w:r>
      <w:r w:rsidRPr="007A0E60">
        <w:rPr>
          <w:rFonts w:ascii="Simplified Arabic" w:eastAsia="Calibri" w:hAnsi="Simplified Arabic" w:cs="Simplified Arabic"/>
          <w:sz w:val="28"/>
          <w:szCs w:val="28"/>
          <w:lang w:bidi="ar-EG"/>
        </w:rPr>
        <w:t>.</w:t>
      </w:r>
    </w:p>
    <w:p w14:paraId="77AB3849" w14:textId="77777777" w:rsidR="00205AEC" w:rsidRPr="007A0E60" w:rsidRDefault="00205AEC" w:rsidP="00EE5B8E">
      <w:pPr>
        <w:numPr>
          <w:ilvl w:val="0"/>
          <w:numId w:val="48"/>
        </w:numPr>
        <w:spacing w:after="160" w:line="360" w:lineRule="auto"/>
        <w:jc w:val="both"/>
        <w:rPr>
          <w:rFonts w:ascii="Simplified Arabic" w:eastAsia="Calibri" w:hAnsi="Simplified Arabic" w:cs="Simplified Arabic"/>
          <w:sz w:val="28"/>
          <w:szCs w:val="28"/>
          <w:lang w:bidi="ar-EG"/>
        </w:rPr>
      </w:pPr>
      <w:r w:rsidRPr="007A0E60">
        <w:rPr>
          <w:rFonts w:ascii="Simplified Arabic" w:eastAsia="Calibri" w:hAnsi="Simplified Arabic" w:cs="Simplified Arabic"/>
          <w:b/>
          <w:bCs/>
          <w:sz w:val="28"/>
          <w:szCs w:val="28"/>
          <w:rtl/>
        </w:rPr>
        <w:t>ضمان سلامة الموظفين</w:t>
      </w:r>
      <w:r w:rsidRPr="007A0E60">
        <w:rPr>
          <w:rFonts w:ascii="Simplified Arabic" w:eastAsia="Calibri" w:hAnsi="Simplified Arabic" w:cs="Simplified Arabic"/>
          <w:sz w:val="28"/>
          <w:szCs w:val="28"/>
          <w:lang w:bidi="ar-EG"/>
        </w:rPr>
        <w:t xml:space="preserve">: </w:t>
      </w:r>
      <w:r w:rsidRPr="007A0E60">
        <w:rPr>
          <w:rFonts w:ascii="Simplified Arabic" w:eastAsia="Calibri" w:hAnsi="Simplified Arabic" w:cs="Simplified Arabic"/>
          <w:sz w:val="28"/>
          <w:szCs w:val="28"/>
          <w:rtl/>
        </w:rPr>
        <w:t>يعد الحفاظ على سلامة الموظفين هدفًا استراتيجيًا يعزز من رضاهم وبالتالي ينعكس على جودة الأداء</w:t>
      </w:r>
      <w:r w:rsidRPr="007A0E60">
        <w:rPr>
          <w:rFonts w:ascii="Simplified Arabic" w:eastAsia="Calibri" w:hAnsi="Simplified Arabic" w:cs="Simplified Arabic"/>
          <w:sz w:val="28"/>
          <w:szCs w:val="28"/>
          <w:lang w:bidi="ar-EG"/>
        </w:rPr>
        <w:t>.</w:t>
      </w:r>
    </w:p>
    <w:p w14:paraId="7E9B3BAE" w14:textId="77777777" w:rsidR="00205AEC" w:rsidRPr="007A0E60" w:rsidRDefault="00205AEC" w:rsidP="00EE5B8E">
      <w:pPr>
        <w:numPr>
          <w:ilvl w:val="0"/>
          <w:numId w:val="48"/>
        </w:numPr>
        <w:spacing w:after="160" w:line="360" w:lineRule="auto"/>
        <w:jc w:val="both"/>
        <w:rPr>
          <w:rFonts w:ascii="Simplified Arabic" w:eastAsia="Calibri" w:hAnsi="Simplified Arabic" w:cs="Simplified Arabic"/>
          <w:sz w:val="28"/>
          <w:szCs w:val="28"/>
          <w:lang w:bidi="ar-EG"/>
        </w:rPr>
      </w:pPr>
      <w:r w:rsidRPr="007A0E60">
        <w:rPr>
          <w:rFonts w:ascii="Simplified Arabic" w:eastAsia="Calibri" w:hAnsi="Simplified Arabic" w:cs="Simplified Arabic"/>
          <w:b/>
          <w:bCs/>
          <w:sz w:val="28"/>
          <w:szCs w:val="28"/>
          <w:rtl/>
        </w:rPr>
        <w:t>تنمية روح المسؤولية والانتماء</w:t>
      </w:r>
      <w:r w:rsidRPr="007A0E60">
        <w:rPr>
          <w:rFonts w:ascii="Simplified Arabic" w:eastAsia="Calibri" w:hAnsi="Simplified Arabic" w:cs="Simplified Arabic"/>
          <w:sz w:val="28"/>
          <w:szCs w:val="28"/>
          <w:lang w:bidi="ar-EG"/>
        </w:rPr>
        <w:t xml:space="preserve">: </w:t>
      </w:r>
      <w:r w:rsidRPr="007A0E60">
        <w:rPr>
          <w:rFonts w:ascii="Simplified Arabic" w:eastAsia="Calibri" w:hAnsi="Simplified Arabic" w:cs="Simplified Arabic"/>
          <w:sz w:val="28"/>
          <w:szCs w:val="28"/>
          <w:rtl/>
        </w:rPr>
        <w:t>تعزيز روح الانتماء والمسؤولية تجاه العمل يدعم الإنتاجية ويزيد من التفاني في تحقيق أهداف المؤسسة (برابح وحسنة، 2021)</w:t>
      </w:r>
      <w:r w:rsidRPr="007A0E60">
        <w:rPr>
          <w:rFonts w:ascii="Simplified Arabic" w:eastAsia="Calibri" w:hAnsi="Simplified Arabic" w:cs="Simplified Arabic"/>
          <w:sz w:val="28"/>
          <w:szCs w:val="28"/>
          <w:lang w:bidi="ar-EG"/>
        </w:rPr>
        <w:t>.</w:t>
      </w:r>
    </w:p>
    <w:p w14:paraId="244D8975" w14:textId="77777777" w:rsidR="00205AEC" w:rsidRPr="007A0E60" w:rsidRDefault="00205AEC" w:rsidP="00EE5B8E">
      <w:pPr>
        <w:spacing w:after="160" w:line="360" w:lineRule="auto"/>
        <w:ind w:left="720"/>
        <w:jc w:val="both"/>
        <w:rPr>
          <w:rFonts w:ascii="Simplified Arabic" w:eastAsia="Calibri" w:hAnsi="Simplified Arabic" w:cs="Simplified Arabic"/>
          <w:b/>
          <w:bCs/>
          <w:sz w:val="28"/>
          <w:szCs w:val="28"/>
          <w:lang w:bidi="ar-EG"/>
        </w:rPr>
      </w:pPr>
      <w:r w:rsidRPr="007A0E60">
        <w:rPr>
          <w:rFonts w:ascii="Simplified Arabic" w:eastAsia="Calibri" w:hAnsi="Simplified Arabic" w:cs="Simplified Arabic"/>
          <w:b/>
          <w:bCs/>
          <w:sz w:val="28"/>
          <w:szCs w:val="28"/>
          <w:rtl/>
        </w:rPr>
        <w:lastRenderedPageBreak/>
        <w:t>ت‌. بعد رضا العملاء</w:t>
      </w:r>
      <w:r w:rsidRPr="007A0E60">
        <w:rPr>
          <w:rFonts w:ascii="Simplified Arabic" w:eastAsia="Calibri" w:hAnsi="Simplified Arabic" w:cs="Simplified Arabic"/>
          <w:b/>
          <w:bCs/>
          <w:sz w:val="28"/>
          <w:szCs w:val="28"/>
          <w:lang w:bidi="ar-EG"/>
        </w:rPr>
        <w:t>:</w:t>
      </w:r>
    </w:p>
    <w:p w14:paraId="4D9F2219" w14:textId="77777777" w:rsidR="00205AEC" w:rsidRPr="007A0E60" w:rsidRDefault="00205AEC" w:rsidP="00EE5B8E">
      <w:pPr>
        <w:spacing w:after="160" w:line="360" w:lineRule="auto"/>
        <w:ind w:left="720"/>
        <w:jc w:val="both"/>
        <w:rPr>
          <w:rFonts w:ascii="Simplified Arabic" w:eastAsia="Calibri" w:hAnsi="Simplified Arabic" w:cs="Simplified Arabic"/>
          <w:sz w:val="28"/>
          <w:szCs w:val="28"/>
          <w:lang w:bidi="ar-EG"/>
        </w:rPr>
      </w:pPr>
      <w:r w:rsidRPr="007A0E60">
        <w:rPr>
          <w:rFonts w:ascii="Simplified Arabic" w:eastAsia="Calibri" w:hAnsi="Simplified Arabic" w:cs="Simplified Arabic"/>
          <w:sz w:val="28"/>
          <w:szCs w:val="28"/>
          <w:rtl/>
        </w:rPr>
        <w:t>يُعد رضا العملاء مؤشرًا أساسيًا على نجاح المؤسسة في تحقيق أهدافها، إذ أن رضا العميل أو عدم رضاه ينتج عن تجربة الشراء أو استخدام الخدمة. في حال كانت المؤسسة قادرة على كسب رضا العملاء، فإن ذلك يعزز من فرص استمرارية العمل وزيادة الحصة السوقية</w:t>
      </w:r>
      <w:r w:rsidRPr="007A0E60">
        <w:rPr>
          <w:rFonts w:ascii="Simplified Arabic" w:eastAsia="Calibri" w:hAnsi="Simplified Arabic" w:cs="Simplified Arabic"/>
          <w:sz w:val="28"/>
          <w:szCs w:val="28"/>
          <w:lang w:bidi="ar-EG"/>
        </w:rPr>
        <w:t>.</w:t>
      </w:r>
    </w:p>
    <w:p w14:paraId="6CEBF5B1" w14:textId="77777777" w:rsidR="00205AEC" w:rsidRPr="007A0E60" w:rsidRDefault="00205AEC" w:rsidP="00EE5B8E">
      <w:pPr>
        <w:spacing w:after="160" w:line="360" w:lineRule="auto"/>
        <w:ind w:left="720"/>
        <w:jc w:val="both"/>
        <w:rPr>
          <w:rFonts w:ascii="Simplified Arabic" w:eastAsia="Calibri" w:hAnsi="Simplified Arabic" w:cs="Simplified Arabic"/>
          <w:b/>
          <w:bCs/>
          <w:sz w:val="28"/>
          <w:szCs w:val="28"/>
          <w:lang w:bidi="ar-EG"/>
        </w:rPr>
      </w:pPr>
      <w:r w:rsidRPr="007A0E60">
        <w:rPr>
          <w:rFonts w:ascii="Simplified Arabic" w:eastAsia="Calibri" w:hAnsi="Simplified Arabic" w:cs="Simplified Arabic"/>
          <w:b/>
          <w:bCs/>
          <w:sz w:val="28"/>
          <w:szCs w:val="28"/>
          <w:rtl/>
        </w:rPr>
        <w:t>الأهداف الاستراتيجية لبعد رضا العملاء</w:t>
      </w:r>
      <w:r w:rsidRPr="007A0E60">
        <w:rPr>
          <w:rFonts w:ascii="Simplified Arabic" w:eastAsia="Calibri" w:hAnsi="Simplified Arabic" w:cs="Simplified Arabic"/>
          <w:b/>
          <w:bCs/>
          <w:sz w:val="28"/>
          <w:szCs w:val="28"/>
          <w:lang w:bidi="ar-EG"/>
        </w:rPr>
        <w:t>:</w:t>
      </w:r>
    </w:p>
    <w:p w14:paraId="333D749F" w14:textId="77777777" w:rsidR="00205AEC" w:rsidRPr="007A0E60" w:rsidRDefault="00205AEC" w:rsidP="00EE5B8E">
      <w:pPr>
        <w:numPr>
          <w:ilvl w:val="0"/>
          <w:numId w:val="49"/>
        </w:numPr>
        <w:spacing w:after="160" w:line="360" w:lineRule="auto"/>
        <w:jc w:val="both"/>
        <w:rPr>
          <w:rFonts w:ascii="Simplified Arabic" w:eastAsia="Calibri" w:hAnsi="Simplified Arabic" w:cs="Simplified Arabic"/>
          <w:sz w:val="28"/>
          <w:szCs w:val="28"/>
          <w:lang w:bidi="ar-EG"/>
        </w:rPr>
      </w:pPr>
      <w:r w:rsidRPr="007A0E60">
        <w:rPr>
          <w:rFonts w:ascii="Simplified Arabic" w:eastAsia="Calibri" w:hAnsi="Simplified Arabic" w:cs="Simplified Arabic"/>
          <w:b/>
          <w:bCs/>
          <w:sz w:val="28"/>
          <w:szCs w:val="28"/>
          <w:rtl/>
        </w:rPr>
        <w:t>زيادة حجم المبيعات</w:t>
      </w:r>
      <w:r w:rsidRPr="007A0E60">
        <w:rPr>
          <w:rFonts w:ascii="Simplified Arabic" w:eastAsia="Calibri" w:hAnsi="Simplified Arabic" w:cs="Simplified Arabic"/>
          <w:sz w:val="28"/>
          <w:szCs w:val="28"/>
          <w:lang w:bidi="ar-EG"/>
        </w:rPr>
        <w:t xml:space="preserve">: </w:t>
      </w:r>
      <w:r w:rsidRPr="007A0E60">
        <w:rPr>
          <w:rFonts w:ascii="Simplified Arabic" w:eastAsia="Calibri" w:hAnsi="Simplified Arabic" w:cs="Simplified Arabic"/>
          <w:sz w:val="28"/>
          <w:szCs w:val="28"/>
          <w:rtl/>
        </w:rPr>
        <w:t>ترتبط زيادة المبيعات بشكل وثيق بزيادة رضا العملاء، حيث يؤدي تحسين الخدمة إلى تعزيز رغبتهم في الشراء</w:t>
      </w:r>
      <w:r w:rsidRPr="007A0E60">
        <w:rPr>
          <w:rFonts w:ascii="Simplified Arabic" w:eastAsia="Calibri" w:hAnsi="Simplified Arabic" w:cs="Simplified Arabic"/>
          <w:sz w:val="28"/>
          <w:szCs w:val="28"/>
          <w:lang w:bidi="ar-EG"/>
        </w:rPr>
        <w:t>.</w:t>
      </w:r>
    </w:p>
    <w:p w14:paraId="57AFD233" w14:textId="77777777" w:rsidR="00205AEC" w:rsidRPr="007A0E60" w:rsidRDefault="00205AEC" w:rsidP="00EE5B8E">
      <w:pPr>
        <w:numPr>
          <w:ilvl w:val="0"/>
          <w:numId w:val="49"/>
        </w:numPr>
        <w:spacing w:after="160" w:line="360" w:lineRule="auto"/>
        <w:jc w:val="both"/>
        <w:rPr>
          <w:rFonts w:ascii="Simplified Arabic" w:eastAsia="Calibri" w:hAnsi="Simplified Arabic" w:cs="Simplified Arabic"/>
          <w:sz w:val="28"/>
          <w:szCs w:val="28"/>
          <w:lang w:bidi="ar-EG"/>
        </w:rPr>
      </w:pPr>
      <w:r w:rsidRPr="007A0E60">
        <w:rPr>
          <w:rFonts w:ascii="Simplified Arabic" w:eastAsia="Calibri" w:hAnsi="Simplified Arabic" w:cs="Simplified Arabic"/>
          <w:b/>
          <w:bCs/>
          <w:sz w:val="28"/>
          <w:szCs w:val="28"/>
          <w:rtl/>
        </w:rPr>
        <w:t>زيادة عدد العملاء</w:t>
      </w:r>
      <w:r w:rsidRPr="007A0E60">
        <w:rPr>
          <w:rFonts w:ascii="Simplified Arabic" w:eastAsia="Calibri" w:hAnsi="Simplified Arabic" w:cs="Simplified Arabic"/>
          <w:sz w:val="28"/>
          <w:szCs w:val="28"/>
          <w:lang w:bidi="ar-EG"/>
        </w:rPr>
        <w:t xml:space="preserve">: </w:t>
      </w:r>
      <w:r w:rsidRPr="007A0E60">
        <w:rPr>
          <w:rFonts w:ascii="Simplified Arabic" w:eastAsia="Calibri" w:hAnsi="Simplified Arabic" w:cs="Simplified Arabic"/>
          <w:sz w:val="28"/>
          <w:szCs w:val="28"/>
          <w:rtl/>
        </w:rPr>
        <w:t>يساعد رضا العملاء في جذب المزيد من العملاء الجدد، وهو ما يسهم في توسيع قاعدة الشركة</w:t>
      </w:r>
      <w:r w:rsidRPr="007A0E60">
        <w:rPr>
          <w:rFonts w:ascii="Simplified Arabic" w:eastAsia="Calibri" w:hAnsi="Simplified Arabic" w:cs="Simplified Arabic"/>
          <w:sz w:val="28"/>
          <w:szCs w:val="28"/>
          <w:lang w:bidi="ar-EG"/>
        </w:rPr>
        <w:t>.</w:t>
      </w:r>
    </w:p>
    <w:p w14:paraId="0F1FD196" w14:textId="77777777" w:rsidR="00205AEC" w:rsidRPr="007A0E60" w:rsidRDefault="00205AEC" w:rsidP="00EE5B8E">
      <w:pPr>
        <w:numPr>
          <w:ilvl w:val="0"/>
          <w:numId w:val="49"/>
        </w:numPr>
        <w:spacing w:after="160" w:line="360" w:lineRule="auto"/>
        <w:jc w:val="both"/>
        <w:rPr>
          <w:rFonts w:ascii="Simplified Arabic" w:eastAsia="Calibri" w:hAnsi="Simplified Arabic" w:cs="Simplified Arabic"/>
          <w:sz w:val="28"/>
          <w:szCs w:val="28"/>
          <w:lang w:bidi="ar-EG"/>
        </w:rPr>
      </w:pPr>
      <w:r w:rsidRPr="007A0E60">
        <w:rPr>
          <w:rFonts w:ascii="Simplified Arabic" w:eastAsia="Calibri" w:hAnsi="Simplified Arabic" w:cs="Simplified Arabic"/>
          <w:b/>
          <w:bCs/>
          <w:sz w:val="28"/>
          <w:szCs w:val="28"/>
          <w:rtl/>
        </w:rPr>
        <w:t>كسب رضا وولاء العملاء</w:t>
      </w:r>
      <w:r w:rsidRPr="007A0E60">
        <w:rPr>
          <w:rFonts w:ascii="Simplified Arabic" w:eastAsia="Calibri" w:hAnsi="Simplified Arabic" w:cs="Simplified Arabic"/>
          <w:sz w:val="28"/>
          <w:szCs w:val="28"/>
          <w:lang w:bidi="ar-EG"/>
        </w:rPr>
        <w:t xml:space="preserve">: </w:t>
      </w:r>
      <w:r w:rsidRPr="007A0E60">
        <w:rPr>
          <w:rFonts w:ascii="Simplified Arabic" w:eastAsia="Calibri" w:hAnsi="Simplified Arabic" w:cs="Simplified Arabic"/>
          <w:sz w:val="28"/>
          <w:szCs w:val="28"/>
          <w:rtl/>
        </w:rPr>
        <w:t>يساهم الولاء في زيادة فرص التكرار الشرائي، ما يؤدي إلى استدامة النمو المؤسسي</w:t>
      </w:r>
      <w:r w:rsidRPr="007A0E60">
        <w:rPr>
          <w:rFonts w:ascii="Simplified Arabic" w:eastAsia="Calibri" w:hAnsi="Simplified Arabic" w:cs="Simplified Arabic"/>
          <w:sz w:val="28"/>
          <w:szCs w:val="28"/>
          <w:lang w:bidi="ar-EG"/>
        </w:rPr>
        <w:t>.</w:t>
      </w:r>
    </w:p>
    <w:p w14:paraId="52B81FEA" w14:textId="77777777" w:rsidR="00205AEC" w:rsidRPr="007A0E60" w:rsidRDefault="00205AEC" w:rsidP="00EE5B8E">
      <w:pPr>
        <w:numPr>
          <w:ilvl w:val="0"/>
          <w:numId w:val="49"/>
        </w:numPr>
        <w:spacing w:after="160" w:line="360" w:lineRule="auto"/>
        <w:jc w:val="both"/>
        <w:rPr>
          <w:rFonts w:ascii="Simplified Arabic" w:eastAsia="Calibri" w:hAnsi="Simplified Arabic" w:cs="Simplified Arabic"/>
          <w:sz w:val="28"/>
          <w:szCs w:val="28"/>
          <w:lang w:bidi="ar-EG"/>
        </w:rPr>
      </w:pPr>
      <w:r w:rsidRPr="007A0E60">
        <w:rPr>
          <w:rFonts w:ascii="Simplified Arabic" w:eastAsia="Calibri" w:hAnsi="Simplified Arabic" w:cs="Simplified Arabic"/>
          <w:b/>
          <w:bCs/>
          <w:sz w:val="28"/>
          <w:szCs w:val="28"/>
          <w:rtl/>
        </w:rPr>
        <w:t>الرفع من مستوى رضا العملاء</w:t>
      </w:r>
      <w:r w:rsidRPr="007A0E60">
        <w:rPr>
          <w:rFonts w:ascii="Simplified Arabic" w:eastAsia="Calibri" w:hAnsi="Simplified Arabic" w:cs="Simplified Arabic"/>
          <w:sz w:val="28"/>
          <w:szCs w:val="28"/>
          <w:lang w:bidi="ar-EG"/>
        </w:rPr>
        <w:t xml:space="preserve">: </w:t>
      </w:r>
      <w:r w:rsidRPr="007A0E60">
        <w:rPr>
          <w:rFonts w:ascii="Simplified Arabic" w:eastAsia="Calibri" w:hAnsi="Simplified Arabic" w:cs="Simplified Arabic"/>
          <w:sz w:val="28"/>
          <w:szCs w:val="28"/>
          <w:rtl/>
        </w:rPr>
        <w:t>يُعد تحسين تجربة العميل جزءًا أساسيًا في بناء علاقات طويلة الأمد تؤدي إلى تحقيق النجاح المستمر (شناوة والبكري، 2018)</w:t>
      </w:r>
      <w:r w:rsidRPr="007A0E60">
        <w:rPr>
          <w:rFonts w:ascii="Simplified Arabic" w:eastAsia="Calibri" w:hAnsi="Simplified Arabic" w:cs="Simplified Arabic"/>
          <w:sz w:val="28"/>
          <w:szCs w:val="28"/>
          <w:lang w:bidi="ar-EG"/>
        </w:rPr>
        <w:t>.</w:t>
      </w:r>
    </w:p>
    <w:p w14:paraId="7CAD253A" w14:textId="77777777" w:rsidR="00205AEC" w:rsidRPr="007A0E60" w:rsidRDefault="00205AEC" w:rsidP="00EE5B8E">
      <w:pPr>
        <w:spacing w:after="160" w:line="360" w:lineRule="auto"/>
        <w:ind w:left="720"/>
        <w:jc w:val="both"/>
        <w:rPr>
          <w:rFonts w:ascii="Simplified Arabic" w:eastAsia="Calibri" w:hAnsi="Simplified Arabic" w:cs="Simplified Arabic"/>
          <w:b/>
          <w:bCs/>
          <w:sz w:val="28"/>
          <w:szCs w:val="28"/>
          <w:lang w:bidi="ar-EG"/>
        </w:rPr>
      </w:pPr>
      <w:r w:rsidRPr="007A0E60">
        <w:rPr>
          <w:rFonts w:ascii="Simplified Arabic" w:eastAsia="Calibri" w:hAnsi="Simplified Arabic" w:cs="Simplified Arabic"/>
          <w:b/>
          <w:bCs/>
          <w:sz w:val="28"/>
          <w:szCs w:val="28"/>
          <w:rtl/>
        </w:rPr>
        <w:t>ث‌. البعد المالي</w:t>
      </w:r>
      <w:r w:rsidRPr="007A0E60">
        <w:rPr>
          <w:rFonts w:ascii="Simplified Arabic" w:eastAsia="Calibri" w:hAnsi="Simplified Arabic" w:cs="Simplified Arabic"/>
          <w:b/>
          <w:bCs/>
          <w:sz w:val="28"/>
          <w:szCs w:val="28"/>
          <w:lang w:bidi="ar-EG"/>
        </w:rPr>
        <w:t>:</w:t>
      </w:r>
    </w:p>
    <w:p w14:paraId="197A1E61" w14:textId="77777777" w:rsidR="00205AEC" w:rsidRPr="007A0E60" w:rsidRDefault="00205AEC" w:rsidP="00EE5B8E">
      <w:pPr>
        <w:spacing w:after="160" w:line="360" w:lineRule="auto"/>
        <w:ind w:left="720"/>
        <w:jc w:val="both"/>
        <w:rPr>
          <w:rFonts w:ascii="Simplified Arabic" w:eastAsia="Calibri" w:hAnsi="Simplified Arabic" w:cs="Simplified Arabic"/>
          <w:sz w:val="28"/>
          <w:szCs w:val="28"/>
          <w:lang w:bidi="ar-EG"/>
        </w:rPr>
      </w:pPr>
      <w:r w:rsidRPr="007A0E60">
        <w:rPr>
          <w:rFonts w:ascii="Simplified Arabic" w:eastAsia="Calibri" w:hAnsi="Simplified Arabic" w:cs="Simplified Arabic"/>
          <w:sz w:val="28"/>
          <w:szCs w:val="28"/>
          <w:rtl/>
        </w:rPr>
        <w:t>يُعتبر البعد المالي أهم الأبعاد في بطاقة الأداء المتوازن، حيث يركز على تحقيق النجاح المالي للشركة من خلال تعظيم القيمة المقدمة للمساهمين. يتضمن هذا البعد استخدام الموارد المالية بطريقة فعالة لتحسين القيمة النهائية، بما في ذلك زيادة المبيعات، وتحسين الأرباح، وإدارة الأصول بشكل فعال</w:t>
      </w:r>
      <w:r w:rsidRPr="007A0E60">
        <w:rPr>
          <w:rFonts w:ascii="Simplified Arabic" w:eastAsia="Calibri" w:hAnsi="Simplified Arabic" w:cs="Simplified Arabic"/>
          <w:sz w:val="28"/>
          <w:szCs w:val="28"/>
          <w:lang w:bidi="ar-EG"/>
        </w:rPr>
        <w:t>.</w:t>
      </w:r>
    </w:p>
    <w:p w14:paraId="7CEC2FE6" w14:textId="77777777" w:rsidR="00205AEC" w:rsidRPr="007A0E60" w:rsidRDefault="00205AEC" w:rsidP="00EE5B8E">
      <w:pPr>
        <w:spacing w:after="160" w:line="360" w:lineRule="auto"/>
        <w:ind w:left="720"/>
        <w:jc w:val="both"/>
        <w:rPr>
          <w:rFonts w:ascii="Simplified Arabic" w:eastAsia="Calibri" w:hAnsi="Simplified Arabic" w:cs="Simplified Arabic"/>
          <w:b/>
          <w:bCs/>
          <w:sz w:val="28"/>
          <w:szCs w:val="28"/>
          <w:lang w:bidi="ar-EG"/>
        </w:rPr>
      </w:pPr>
      <w:r w:rsidRPr="007A0E60">
        <w:rPr>
          <w:rFonts w:ascii="Simplified Arabic" w:eastAsia="Calibri" w:hAnsi="Simplified Arabic" w:cs="Simplified Arabic"/>
          <w:b/>
          <w:bCs/>
          <w:sz w:val="28"/>
          <w:szCs w:val="28"/>
          <w:rtl/>
        </w:rPr>
        <w:lastRenderedPageBreak/>
        <w:t>الأهداف الاستراتيجية للبعد المالي</w:t>
      </w:r>
      <w:r w:rsidRPr="007A0E60">
        <w:rPr>
          <w:rFonts w:ascii="Simplified Arabic" w:eastAsia="Calibri" w:hAnsi="Simplified Arabic" w:cs="Simplified Arabic"/>
          <w:b/>
          <w:bCs/>
          <w:sz w:val="28"/>
          <w:szCs w:val="28"/>
          <w:lang w:bidi="ar-EG"/>
        </w:rPr>
        <w:t>:</w:t>
      </w:r>
    </w:p>
    <w:p w14:paraId="0BF68165" w14:textId="77777777" w:rsidR="00205AEC" w:rsidRPr="007A0E60" w:rsidRDefault="00205AEC" w:rsidP="00EE5B8E">
      <w:pPr>
        <w:numPr>
          <w:ilvl w:val="0"/>
          <w:numId w:val="50"/>
        </w:numPr>
        <w:spacing w:after="160" w:line="360" w:lineRule="auto"/>
        <w:jc w:val="both"/>
        <w:rPr>
          <w:rFonts w:ascii="Simplified Arabic" w:eastAsia="Calibri" w:hAnsi="Simplified Arabic" w:cs="Simplified Arabic"/>
          <w:sz w:val="28"/>
          <w:szCs w:val="28"/>
          <w:lang w:bidi="ar-EG"/>
        </w:rPr>
      </w:pPr>
      <w:r w:rsidRPr="007A0E60">
        <w:rPr>
          <w:rFonts w:ascii="Simplified Arabic" w:eastAsia="Calibri" w:hAnsi="Simplified Arabic" w:cs="Simplified Arabic"/>
          <w:b/>
          <w:bCs/>
          <w:sz w:val="28"/>
          <w:szCs w:val="28"/>
          <w:rtl/>
        </w:rPr>
        <w:t>تعظيم العائد على الاستثمار</w:t>
      </w:r>
      <w:r w:rsidRPr="007A0E60">
        <w:rPr>
          <w:rFonts w:ascii="Simplified Arabic" w:eastAsia="Calibri" w:hAnsi="Simplified Arabic" w:cs="Simplified Arabic"/>
          <w:sz w:val="28"/>
          <w:szCs w:val="28"/>
          <w:lang w:bidi="ar-EG"/>
        </w:rPr>
        <w:t xml:space="preserve">: </w:t>
      </w:r>
      <w:r w:rsidRPr="007A0E60">
        <w:rPr>
          <w:rFonts w:ascii="Simplified Arabic" w:eastAsia="Calibri" w:hAnsi="Simplified Arabic" w:cs="Simplified Arabic"/>
          <w:sz w:val="28"/>
          <w:szCs w:val="28"/>
          <w:rtl/>
        </w:rPr>
        <w:t>يتمحور هذا الهدف حول تحقيق أقصى استفادة من الاستثمارات التي تقوم بها الشركة</w:t>
      </w:r>
      <w:r w:rsidRPr="007A0E60">
        <w:rPr>
          <w:rFonts w:ascii="Simplified Arabic" w:eastAsia="Calibri" w:hAnsi="Simplified Arabic" w:cs="Simplified Arabic"/>
          <w:sz w:val="28"/>
          <w:szCs w:val="28"/>
          <w:lang w:bidi="ar-EG"/>
        </w:rPr>
        <w:t>.</w:t>
      </w:r>
    </w:p>
    <w:p w14:paraId="0ACEB678" w14:textId="77777777" w:rsidR="00205AEC" w:rsidRPr="007A0E60" w:rsidRDefault="00205AEC" w:rsidP="00EE5B8E">
      <w:pPr>
        <w:numPr>
          <w:ilvl w:val="0"/>
          <w:numId w:val="50"/>
        </w:numPr>
        <w:spacing w:after="160" w:line="360" w:lineRule="auto"/>
        <w:jc w:val="both"/>
        <w:rPr>
          <w:rFonts w:ascii="Simplified Arabic" w:eastAsia="Calibri" w:hAnsi="Simplified Arabic" w:cs="Simplified Arabic"/>
          <w:sz w:val="28"/>
          <w:szCs w:val="28"/>
          <w:lang w:bidi="ar-EG"/>
        </w:rPr>
      </w:pPr>
      <w:r w:rsidRPr="007A0E60">
        <w:rPr>
          <w:rFonts w:ascii="Simplified Arabic" w:eastAsia="Calibri" w:hAnsi="Simplified Arabic" w:cs="Simplified Arabic"/>
          <w:b/>
          <w:bCs/>
          <w:sz w:val="28"/>
          <w:szCs w:val="28"/>
          <w:rtl/>
        </w:rPr>
        <w:t>الاستغلال الأمثل للأصول</w:t>
      </w:r>
      <w:r w:rsidRPr="007A0E60">
        <w:rPr>
          <w:rFonts w:ascii="Simplified Arabic" w:eastAsia="Calibri" w:hAnsi="Simplified Arabic" w:cs="Simplified Arabic"/>
          <w:sz w:val="28"/>
          <w:szCs w:val="28"/>
          <w:lang w:bidi="ar-EG"/>
        </w:rPr>
        <w:t xml:space="preserve">: </w:t>
      </w:r>
      <w:r w:rsidRPr="007A0E60">
        <w:rPr>
          <w:rFonts w:ascii="Simplified Arabic" w:eastAsia="Calibri" w:hAnsi="Simplified Arabic" w:cs="Simplified Arabic"/>
          <w:sz w:val="28"/>
          <w:szCs w:val="28"/>
          <w:rtl/>
        </w:rPr>
        <w:t>يشمل ذلك تحسين استخدام الأصول لتحقيق أعلى عوائد ممكنة</w:t>
      </w:r>
      <w:r w:rsidRPr="007A0E60">
        <w:rPr>
          <w:rFonts w:ascii="Simplified Arabic" w:eastAsia="Calibri" w:hAnsi="Simplified Arabic" w:cs="Simplified Arabic"/>
          <w:sz w:val="28"/>
          <w:szCs w:val="28"/>
          <w:lang w:bidi="ar-EG"/>
        </w:rPr>
        <w:t>.</w:t>
      </w:r>
    </w:p>
    <w:p w14:paraId="373AC49A" w14:textId="77777777" w:rsidR="00205AEC" w:rsidRPr="007A0E60" w:rsidRDefault="00205AEC" w:rsidP="00EE5B8E">
      <w:pPr>
        <w:numPr>
          <w:ilvl w:val="0"/>
          <w:numId w:val="50"/>
        </w:numPr>
        <w:spacing w:after="160" w:line="360" w:lineRule="auto"/>
        <w:jc w:val="both"/>
        <w:rPr>
          <w:rFonts w:ascii="Simplified Arabic" w:eastAsia="Calibri" w:hAnsi="Simplified Arabic" w:cs="Simplified Arabic"/>
          <w:sz w:val="28"/>
          <w:szCs w:val="28"/>
          <w:lang w:bidi="ar-EG"/>
        </w:rPr>
      </w:pPr>
      <w:r w:rsidRPr="007A0E60">
        <w:rPr>
          <w:rFonts w:ascii="Simplified Arabic" w:eastAsia="Calibri" w:hAnsi="Simplified Arabic" w:cs="Simplified Arabic"/>
          <w:b/>
          <w:bCs/>
          <w:sz w:val="28"/>
          <w:szCs w:val="28"/>
          <w:rtl/>
        </w:rPr>
        <w:t>زيادة صافي المبيعات وزيادة صافي الربح</w:t>
      </w:r>
      <w:r w:rsidRPr="007A0E60">
        <w:rPr>
          <w:rFonts w:ascii="Simplified Arabic" w:eastAsia="Calibri" w:hAnsi="Simplified Arabic" w:cs="Simplified Arabic"/>
          <w:sz w:val="28"/>
          <w:szCs w:val="28"/>
          <w:lang w:bidi="ar-EG"/>
        </w:rPr>
        <w:t xml:space="preserve">: </w:t>
      </w:r>
      <w:r w:rsidRPr="007A0E60">
        <w:rPr>
          <w:rFonts w:ascii="Simplified Arabic" w:eastAsia="Calibri" w:hAnsi="Simplified Arabic" w:cs="Simplified Arabic"/>
          <w:sz w:val="28"/>
          <w:szCs w:val="28"/>
          <w:rtl/>
        </w:rPr>
        <w:t>يؤدي تحسين الأداء المالي إلى زيادة الربحية التي تُعتبر معيارًا أساسيًا لنجاح المؤسسة</w:t>
      </w:r>
      <w:r w:rsidRPr="007A0E60">
        <w:rPr>
          <w:rFonts w:ascii="Simplified Arabic" w:eastAsia="Calibri" w:hAnsi="Simplified Arabic" w:cs="Simplified Arabic"/>
          <w:sz w:val="28"/>
          <w:szCs w:val="28"/>
          <w:lang w:bidi="ar-EG"/>
        </w:rPr>
        <w:t>.</w:t>
      </w:r>
    </w:p>
    <w:p w14:paraId="64952BD3" w14:textId="77777777" w:rsidR="00205AEC" w:rsidRPr="007A0E60" w:rsidRDefault="00205AEC" w:rsidP="00EE5B8E">
      <w:pPr>
        <w:numPr>
          <w:ilvl w:val="0"/>
          <w:numId w:val="50"/>
        </w:numPr>
        <w:spacing w:after="160" w:line="360" w:lineRule="auto"/>
        <w:jc w:val="both"/>
        <w:rPr>
          <w:rFonts w:ascii="Simplified Arabic" w:eastAsia="Calibri" w:hAnsi="Simplified Arabic" w:cs="Simplified Arabic"/>
          <w:sz w:val="28"/>
          <w:szCs w:val="28"/>
          <w:lang w:bidi="ar-EG"/>
        </w:rPr>
      </w:pPr>
      <w:r w:rsidRPr="007A0E60">
        <w:rPr>
          <w:rFonts w:ascii="Simplified Arabic" w:eastAsia="Calibri" w:hAnsi="Simplified Arabic" w:cs="Simplified Arabic"/>
          <w:b/>
          <w:bCs/>
          <w:sz w:val="28"/>
          <w:szCs w:val="28"/>
          <w:rtl/>
        </w:rPr>
        <w:t>تحسين المستوى العام للمرودية</w:t>
      </w:r>
      <w:r w:rsidRPr="007A0E60">
        <w:rPr>
          <w:rFonts w:ascii="Simplified Arabic" w:eastAsia="Calibri" w:hAnsi="Simplified Arabic" w:cs="Simplified Arabic"/>
          <w:sz w:val="28"/>
          <w:szCs w:val="28"/>
          <w:lang w:bidi="ar-EG"/>
        </w:rPr>
        <w:t xml:space="preserve">: </w:t>
      </w:r>
      <w:r w:rsidRPr="007A0E60">
        <w:rPr>
          <w:rFonts w:ascii="Simplified Arabic" w:eastAsia="Calibri" w:hAnsi="Simplified Arabic" w:cs="Simplified Arabic"/>
          <w:sz w:val="28"/>
          <w:szCs w:val="28"/>
          <w:rtl/>
        </w:rPr>
        <w:t>يشير هذا الهدف إلى تحسين كفاءة استخدام الموارد لتحقيق أقصى قدر من الإنتاجية بأقل تكلفة (برابح وحسنة، 2021)</w:t>
      </w:r>
      <w:r w:rsidRPr="007A0E60">
        <w:rPr>
          <w:rFonts w:ascii="Simplified Arabic" w:eastAsia="Calibri" w:hAnsi="Simplified Arabic" w:cs="Simplified Arabic"/>
          <w:sz w:val="28"/>
          <w:szCs w:val="28"/>
          <w:lang w:bidi="ar-EG"/>
        </w:rPr>
        <w:t>.</w:t>
      </w:r>
    </w:p>
    <w:p w14:paraId="49BF1C5D" w14:textId="77777777" w:rsidR="00205AEC" w:rsidRPr="007A0E60" w:rsidRDefault="00205AEC" w:rsidP="00EE5B8E">
      <w:pPr>
        <w:spacing w:after="160" w:line="360" w:lineRule="auto"/>
        <w:ind w:left="720"/>
        <w:jc w:val="both"/>
        <w:rPr>
          <w:rFonts w:ascii="Simplified Arabic" w:eastAsia="Calibri" w:hAnsi="Simplified Arabic" w:cs="Simplified Arabic"/>
          <w:b/>
          <w:bCs/>
          <w:sz w:val="28"/>
          <w:szCs w:val="28"/>
          <w:lang w:bidi="ar-EG"/>
        </w:rPr>
      </w:pPr>
      <w:r w:rsidRPr="007A0E60">
        <w:rPr>
          <w:rFonts w:ascii="Simplified Arabic" w:eastAsia="Calibri" w:hAnsi="Simplified Arabic" w:cs="Simplified Arabic"/>
          <w:b/>
          <w:bCs/>
          <w:sz w:val="28"/>
          <w:szCs w:val="28"/>
          <w:rtl/>
        </w:rPr>
        <w:t>كيفية بناء نظام بطاقات الأداء المتوازن</w:t>
      </w:r>
      <w:r w:rsidRPr="007A0E60">
        <w:rPr>
          <w:rFonts w:ascii="Simplified Arabic" w:eastAsia="Calibri" w:hAnsi="Simplified Arabic" w:cs="Simplified Arabic"/>
          <w:b/>
          <w:bCs/>
          <w:sz w:val="28"/>
          <w:szCs w:val="28"/>
          <w:lang w:bidi="ar-EG"/>
        </w:rPr>
        <w:t>:</w:t>
      </w:r>
    </w:p>
    <w:p w14:paraId="43AFE60A" w14:textId="77777777" w:rsidR="00205AEC" w:rsidRPr="007A0E60" w:rsidRDefault="00205AEC" w:rsidP="00EE5B8E">
      <w:pPr>
        <w:spacing w:after="160" w:line="360" w:lineRule="auto"/>
        <w:ind w:left="720"/>
        <w:jc w:val="both"/>
        <w:rPr>
          <w:rFonts w:ascii="Simplified Arabic" w:eastAsia="Calibri" w:hAnsi="Simplified Arabic" w:cs="Simplified Arabic"/>
          <w:sz w:val="28"/>
          <w:szCs w:val="28"/>
          <w:lang w:bidi="ar-EG"/>
        </w:rPr>
      </w:pPr>
      <w:r w:rsidRPr="007A0E60">
        <w:rPr>
          <w:rFonts w:ascii="Simplified Arabic" w:eastAsia="Calibri" w:hAnsi="Simplified Arabic" w:cs="Simplified Arabic"/>
          <w:sz w:val="28"/>
          <w:szCs w:val="28"/>
          <w:rtl/>
        </w:rPr>
        <w:t>يتطلب بناء نظام بطاقات الأداء المتوازن عملية دقيقة تتطلب مراعاة كافة الأبعاد الأربعة المذكورة سابقًا. يتم تحديد الأهداف الاستراتيجية لكل بُعد بناءً على تحليل شامل للبيئة الداخلية والخارجية للمؤسسة. ويجب تحديد مؤشرات الأداء الرئيسية</w:t>
      </w:r>
      <w:r w:rsidRPr="007A0E60">
        <w:rPr>
          <w:rFonts w:ascii="Simplified Arabic" w:eastAsia="Calibri" w:hAnsi="Simplified Arabic" w:cs="Simplified Arabic"/>
          <w:sz w:val="28"/>
          <w:szCs w:val="28"/>
          <w:lang w:bidi="ar-EG"/>
        </w:rPr>
        <w:t xml:space="preserve"> (KPIs) </w:t>
      </w:r>
      <w:r w:rsidRPr="007A0E60">
        <w:rPr>
          <w:rFonts w:ascii="Simplified Arabic" w:eastAsia="Calibri" w:hAnsi="Simplified Arabic" w:cs="Simplified Arabic"/>
          <w:sz w:val="28"/>
          <w:szCs w:val="28"/>
          <w:rtl/>
        </w:rPr>
        <w:t>لكل بُعد، والتي تمثل المعايير التي تقيس مدى تحقيق الأهداف الاستراتيجية. يعتمد نجاح هذا النظام على القدرة على ربط كل هدف استراتيجي بإجراءات عملية تضمن تحقيقه، إلى جانب القدرة على متابعة هذه الأهداف بشكل دوري لتحديد مدى تقدم المؤسسة نحو تحقيقها. كما يُعتبر دعم القيادة وتوفير الأدوات والتكنولوجيا الحديثة من العوامل الأساسية في نجاح تطبيق بطاقة الأداء المتوازن</w:t>
      </w:r>
      <w:r w:rsidRPr="007A0E60">
        <w:rPr>
          <w:rFonts w:ascii="Simplified Arabic" w:eastAsia="Calibri" w:hAnsi="Simplified Arabic" w:cs="Simplified Arabic"/>
          <w:sz w:val="28"/>
          <w:szCs w:val="28"/>
          <w:lang w:bidi="ar-EG"/>
        </w:rPr>
        <w:t>.</w:t>
      </w:r>
    </w:p>
    <w:p w14:paraId="64DF48A4" w14:textId="018D3DA2" w:rsidR="00205AEC" w:rsidRPr="007A0E60" w:rsidRDefault="006310CF" w:rsidP="00EE5B8E">
      <w:pPr>
        <w:spacing w:after="160" w:line="360" w:lineRule="auto"/>
        <w:ind w:left="720"/>
        <w:jc w:val="both"/>
        <w:rPr>
          <w:rFonts w:ascii="Simplified Arabic" w:eastAsia="Calibri" w:hAnsi="Simplified Arabic" w:cs="Simplified Arabic"/>
          <w:sz w:val="28"/>
          <w:szCs w:val="28"/>
          <w:rtl/>
          <w:lang w:bidi="ar-EG"/>
        </w:rPr>
      </w:pPr>
      <w:r w:rsidRPr="007A0E60">
        <w:rPr>
          <w:rFonts w:ascii="Simplified Arabic" w:eastAsia="Calibri" w:hAnsi="Simplified Arabic" w:cs="Simplified Arabic"/>
          <w:sz w:val="28"/>
          <w:szCs w:val="28"/>
          <w:rtl/>
        </w:rPr>
        <w:t>لذلك يمكن</w:t>
      </w:r>
      <w:r w:rsidR="00205AEC" w:rsidRPr="007A0E60">
        <w:rPr>
          <w:rFonts w:ascii="Simplified Arabic" w:eastAsia="Calibri" w:hAnsi="Simplified Arabic" w:cs="Simplified Arabic"/>
          <w:sz w:val="28"/>
          <w:szCs w:val="28"/>
          <w:rtl/>
        </w:rPr>
        <w:t xml:space="preserve"> القول إن بطاقة الأداء المتوازن هي أداة فعالة لتحسين الأداء المؤسسي عبر دمج الأهداف الاستراتيجية المختلفة في إطار واحد. تمكن المؤسسات من متابعة وتقييم أدائها بشكل </w:t>
      </w:r>
      <w:r w:rsidR="00205AEC" w:rsidRPr="007A0E60">
        <w:rPr>
          <w:rFonts w:ascii="Simplified Arabic" w:eastAsia="Calibri" w:hAnsi="Simplified Arabic" w:cs="Simplified Arabic"/>
          <w:sz w:val="28"/>
          <w:szCs w:val="28"/>
          <w:rtl/>
        </w:rPr>
        <w:lastRenderedPageBreak/>
        <w:t xml:space="preserve">شامل، سواء </w:t>
      </w:r>
      <w:r w:rsidRPr="007A0E60">
        <w:rPr>
          <w:rFonts w:ascii="Simplified Arabic" w:eastAsia="Calibri" w:hAnsi="Simplified Arabic" w:cs="Simplified Arabic"/>
          <w:sz w:val="28"/>
          <w:szCs w:val="28"/>
          <w:rtl/>
        </w:rPr>
        <w:t>فيما</w:t>
      </w:r>
      <w:r w:rsidR="00205AEC" w:rsidRPr="007A0E60">
        <w:rPr>
          <w:rFonts w:ascii="Simplified Arabic" w:eastAsia="Calibri" w:hAnsi="Simplified Arabic" w:cs="Simplified Arabic"/>
          <w:sz w:val="28"/>
          <w:szCs w:val="28"/>
          <w:rtl/>
        </w:rPr>
        <w:t xml:space="preserve"> يتعلق بالجوانب المالية أو العمليات الداخلية أو رضا العملاء أو النمو والتعلم، ما يساهم في تعزيز قدرتها على تحقيق النجاح المستدام في بيئة تنافسية متغيرة باستمرار</w:t>
      </w:r>
      <w:r w:rsidR="00205AEC" w:rsidRPr="007A0E60">
        <w:rPr>
          <w:rFonts w:ascii="Simplified Arabic" w:eastAsia="Calibri" w:hAnsi="Simplified Arabic" w:cs="Simplified Arabic"/>
          <w:sz w:val="28"/>
          <w:szCs w:val="28"/>
          <w:lang w:bidi="ar-EG"/>
        </w:rPr>
        <w:t>.</w:t>
      </w:r>
    </w:p>
    <w:p w14:paraId="683C5DDB" w14:textId="05994B02" w:rsidR="005A476E" w:rsidRPr="007A0E60" w:rsidRDefault="005A476E" w:rsidP="00EE5B8E">
      <w:pPr>
        <w:spacing w:after="160" w:line="360" w:lineRule="auto"/>
        <w:ind w:left="720"/>
        <w:jc w:val="both"/>
        <w:rPr>
          <w:rFonts w:ascii="Simplified Arabic" w:eastAsia="Calibri" w:hAnsi="Simplified Arabic" w:cs="Simplified Arabic"/>
          <w:sz w:val="28"/>
          <w:szCs w:val="28"/>
          <w:lang w:bidi="ar-EG"/>
        </w:rPr>
      </w:pPr>
      <w:r w:rsidRPr="007A0E60">
        <w:rPr>
          <w:rFonts w:ascii="Simplified Arabic" w:eastAsia="Calibri" w:hAnsi="Simplified Arabic" w:cs="Simplified Arabic"/>
          <w:sz w:val="28"/>
          <w:szCs w:val="28"/>
          <w:rtl/>
          <w:lang w:bidi="ar-EG"/>
        </w:rPr>
        <w:t>يحتاج بناء نظام بطاقات الأداء المتوازن إلى مجموعة من الخطوات وهي:</w:t>
      </w:r>
    </w:p>
    <w:p w14:paraId="6EE98C13" w14:textId="77777777" w:rsidR="005A476E" w:rsidRPr="007A0E60" w:rsidRDefault="005A476E" w:rsidP="00EE5B8E">
      <w:pPr>
        <w:numPr>
          <w:ilvl w:val="0"/>
          <w:numId w:val="28"/>
        </w:numPr>
        <w:spacing w:after="160" w:line="360" w:lineRule="auto"/>
        <w:ind w:left="990"/>
        <w:contextualSpacing/>
        <w:jc w:val="both"/>
        <w:rPr>
          <w:rFonts w:ascii="Simplified Arabic" w:eastAsia="Calibri" w:hAnsi="Simplified Arabic" w:cs="Simplified Arabic"/>
          <w:sz w:val="28"/>
          <w:szCs w:val="28"/>
          <w:lang w:bidi="ar-EG"/>
        </w:rPr>
      </w:pPr>
      <w:r w:rsidRPr="007A0E60">
        <w:rPr>
          <w:rFonts w:ascii="Simplified Arabic" w:eastAsia="Calibri" w:hAnsi="Simplified Arabic" w:cs="Simplified Arabic"/>
          <w:sz w:val="28"/>
          <w:szCs w:val="28"/>
          <w:rtl/>
          <w:lang w:bidi="ar-EG"/>
        </w:rPr>
        <w:t>الوصف الدقيق والمفصل للمشاكل والتحديات ومن ثم تحليل الفجوات التي تتلاءم مع الفرص المتاحة للشركة.</w:t>
      </w:r>
    </w:p>
    <w:p w14:paraId="10AF95DD" w14:textId="77777777" w:rsidR="005A476E" w:rsidRPr="007A0E60" w:rsidRDefault="005A476E" w:rsidP="00EE5B8E">
      <w:pPr>
        <w:numPr>
          <w:ilvl w:val="0"/>
          <w:numId w:val="28"/>
        </w:numPr>
        <w:spacing w:after="160" w:line="360" w:lineRule="auto"/>
        <w:ind w:left="990"/>
        <w:contextualSpacing/>
        <w:jc w:val="both"/>
        <w:rPr>
          <w:rFonts w:ascii="Simplified Arabic" w:eastAsia="Calibri" w:hAnsi="Simplified Arabic" w:cs="Simplified Arabic"/>
          <w:sz w:val="28"/>
          <w:szCs w:val="28"/>
          <w:lang w:bidi="ar-EG"/>
        </w:rPr>
      </w:pPr>
      <w:r w:rsidRPr="007A0E60">
        <w:rPr>
          <w:rFonts w:ascii="Simplified Arabic" w:eastAsia="Calibri" w:hAnsi="Simplified Arabic" w:cs="Simplified Arabic"/>
          <w:sz w:val="28"/>
          <w:szCs w:val="28"/>
          <w:rtl/>
          <w:lang w:bidi="ar-EG"/>
        </w:rPr>
        <w:t>تحليل الوضع الحالي للشركة واستخدام مجموعة من الطرق الفعالة مثل العصف الذهني المكثف بين مديري الإدارات العليا والوسطى ورؤساء الدوائر والأقسام.</w:t>
      </w:r>
    </w:p>
    <w:p w14:paraId="3B14F48F" w14:textId="77777777" w:rsidR="005A476E" w:rsidRPr="007A0E60" w:rsidRDefault="005A476E" w:rsidP="00EE5B8E">
      <w:pPr>
        <w:numPr>
          <w:ilvl w:val="0"/>
          <w:numId w:val="28"/>
        </w:numPr>
        <w:spacing w:after="160" w:line="360" w:lineRule="auto"/>
        <w:ind w:left="990"/>
        <w:contextualSpacing/>
        <w:jc w:val="both"/>
        <w:rPr>
          <w:rFonts w:ascii="Simplified Arabic" w:eastAsia="Calibri" w:hAnsi="Simplified Arabic" w:cs="Simplified Arabic"/>
          <w:sz w:val="28"/>
          <w:szCs w:val="28"/>
          <w:lang w:bidi="ar-EG"/>
        </w:rPr>
      </w:pPr>
      <w:r w:rsidRPr="007A0E60">
        <w:rPr>
          <w:rFonts w:ascii="Simplified Arabic" w:eastAsia="Calibri" w:hAnsi="Simplified Arabic" w:cs="Simplified Arabic"/>
          <w:sz w:val="28"/>
          <w:szCs w:val="28"/>
          <w:rtl/>
          <w:lang w:bidi="ar-EG"/>
        </w:rPr>
        <w:t>تحديد وصياغة الأهداف الاستراتيجية طويلة المدى والأهداف التكتيكية المتوسطة المدى، وكذلك الأهداف التشغيلية قصيرة المدى.</w:t>
      </w:r>
    </w:p>
    <w:p w14:paraId="2DF6F169" w14:textId="77777777" w:rsidR="005A476E" w:rsidRPr="007A0E60" w:rsidRDefault="005A476E" w:rsidP="00EE5B8E">
      <w:pPr>
        <w:numPr>
          <w:ilvl w:val="0"/>
          <w:numId w:val="28"/>
        </w:numPr>
        <w:spacing w:after="160" w:line="360" w:lineRule="auto"/>
        <w:ind w:left="990"/>
        <w:contextualSpacing/>
        <w:jc w:val="both"/>
        <w:rPr>
          <w:rFonts w:ascii="Simplified Arabic" w:eastAsia="Calibri" w:hAnsi="Simplified Arabic" w:cs="Simplified Arabic"/>
          <w:sz w:val="28"/>
          <w:szCs w:val="28"/>
          <w:lang w:bidi="ar-EG"/>
        </w:rPr>
      </w:pPr>
      <w:r w:rsidRPr="007A0E60">
        <w:rPr>
          <w:rFonts w:ascii="Simplified Arabic" w:eastAsia="Calibri" w:hAnsi="Simplified Arabic" w:cs="Simplified Arabic"/>
          <w:sz w:val="28"/>
          <w:szCs w:val="28"/>
          <w:rtl/>
          <w:lang w:bidi="ar-EG"/>
        </w:rPr>
        <w:t>استخدام بعض الوسائل والآليات التي تقوم بقياس مدى التقدم والتنفيذ في هذه الحلول من خلال المؤشرات والأهداف وطبيعة النشاطات والرسالة التي يجب أن تؤديها الشركة.</w:t>
      </w:r>
    </w:p>
    <w:p w14:paraId="75980C5A" w14:textId="77777777" w:rsidR="005A476E" w:rsidRPr="007A0E60" w:rsidRDefault="005A476E" w:rsidP="00EE5B8E">
      <w:pPr>
        <w:numPr>
          <w:ilvl w:val="0"/>
          <w:numId w:val="28"/>
        </w:numPr>
        <w:spacing w:after="160" w:line="360" w:lineRule="auto"/>
        <w:ind w:left="990"/>
        <w:contextualSpacing/>
        <w:jc w:val="both"/>
        <w:rPr>
          <w:rFonts w:ascii="Simplified Arabic" w:eastAsia="Calibri" w:hAnsi="Simplified Arabic" w:cs="Simplified Arabic"/>
          <w:sz w:val="28"/>
          <w:szCs w:val="28"/>
          <w:lang w:bidi="ar-EG"/>
        </w:rPr>
      </w:pPr>
      <w:r w:rsidRPr="007A0E60">
        <w:rPr>
          <w:rFonts w:ascii="Simplified Arabic" w:eastAsia="Calibri" w:hAnsi="Simplified Arabic" w:cs="Simplified Arabic"/>
          <w:sz w:val="28"/>
          <w:szCs w:val="28"/>
          <w:rtl/>
          <w:lang w:bidi="ar-EG"/>
        </w:rPr>
        <w:t>ضرورة التحديث المستمر لبطاقة الأداء المتوازن ومتابعة أي مستجدات في عمليات التخطيط. (الرشود، 2018).</w:t>
      </w:r>
    </w:p>
    <w:p w14:paraId="651ED646" w14:textId="5D9B9A38" w:rsidR="005A476E" w:rsidRPr="007A0E60" w:rsidRDefault="005A476E" w:rsidP="00EE5B8E">
      <w:pPr>
        <w:spacing w:after="160" w:line="360" w:lineRule="auto"/>
        <w:jc w:val="both"/>
        <w:outlineLvl w:val="0"/>
        <w:rPr>
          <w:rFonts w:ascii="Simplified Arabic" w:eastAsia="Calibri" w:hAnsi="Simplified Arabic" w:cs="Simplified Arabic"/>
          <w:sz w:val="28"/>
          <w:szCs w:val="28"/>
          <w:rtl/>
          <w:lang w:bidi="ar-EG"/>
        </w:rPr>
      </w:pPr>
      <w:bookmarkStart w:id="45" w:name="_Toc180535555"/>
      <w:r w:rsidRPr="007A0E60">
        <w:rPr>
          <w:rFonts w:ascii="Simplified Arabic" w:eastAsia="Calibri" w:hAnsi="Simplified Arabic" w:cs="Simplified Arabic"/>
          <w:sz w:val="28"/>
          <w:szCs w:val="28"/>
          <w:rtl/>
          <w:lang w:bidi="ar-EG"/>
        </w:rPr>
        <w:t>3</w:t>
      </w:r>
      <w:r w:rsidRPr="007A0E60">
        <w:rPr>
          <w:rFonts w:ascii="Simplified Arabic" w:eastAsia="Calibri" w:hAnsi="Simplified Arabic" w:cs="Simplified Arabic"/>
          <w:b/>
          <w:bCs/>
          <w:sz w:val="28"/>
          <w:szCs w:val="28"/>
          <w:rtl/>
          <w:lang w:bidi="ar-EG"/>
        </w:rPr>
        <w:t>) العلاقة بين الذكاء الاصطناعي و</w:t>
      </w:r>
      <w:r w:rsidR="00AD0EA0" w:rsidRPr="007A0E60">
        <w:rPr>
          <w:rFonts w:ascii="Simplified Arabic" w:eastAsia="Calibri" w:hAnsi="Simplified Arabic" w:cs="Simplified Arabic"/>
          <w:b/>
          <w:bCs/>
          <w:sz w:val="28"/>
          <w:szCs w:val="28"/>
          <w:rtl/>
          <w:lang w:bidi="ar-EG"/>
        </w:rPr>
        <w:t xml:space="preserve">كفاءة </w:t>
      </w:r>
      <w:r w:rsidR="00853DAF" w:rsidRPr="007A0E60">
        <w:rPr>
          <w:rFonts w:ascii="Simplified Arabic" w:eastAsia="Calibri" w:hAnsi="Simplified Arabic" w:cs="Simplified Arabic" w:hint="cs"/>
          <w:b/>
          <w:bCs/>
          <w:sz w:val="28"/>
          <w:szCs w:val="28"/>
          <w:rtl/>
          <w:lang w:bidi="ar-EG"/>
        </w:rPr>
        <w:t>الاداء:</w:t>
      </w:r>
      <w:bookmarkEnd w:id="45"/>
    </w:p>
    <w:p w14:paraId="6B0F25C0" w14:textId="6A2F0218" w:rsidR="005A476E" w:rsidRPr="007A0E60" w:rsidRDefault="005A476E" w:rsidP="00EE5B8E">
      <w:pPr>
        <w:spacing w:after="160" w:line="360" w:lineRule="auto"/>
        <w:jc w:val="both"/>
        <w:rPr>
          <w:rFonts w:ascii="Simplified Arabic" w:eastAsia="Calibri" w:hAnsi="Simplified Arabic" w:cs="Simplified Arabic"/>
          <w:sz w:val="28"/>
          <w:szCs w:val="28"/>
          <w:rtl/>
          <w:lang w:bidi="ar-EG"/>
        </w:rPr>
      </w:pPr>
      <w:r w:rsidRPr="007A0E60">
        <w:rPr>
          <w:rFonts w:ascii="Simplified Arabic" w:eastAsia="Calibri" w:hAnsi="Simplified Arabic" w:cs="Simplified Arabic"/>
          <w:sz w:val="28"/>
          <w:szCs w:val="28"/>
          <w:rtl/>
          <w:lang w:bidi="ar-EG"/>
        </w:rPr>
        <w:tab/>
        <w:t xml:space="preserve">يهدف الذكاء الاصطناعي إلى نمذجة الخبرة البشرية في مجال معرفي معين، وإلى حل المشاكل بطريقة آلية سريعة، حيث تعتمد على برامج وآليات تحاكي العقل البشري لتحسين </w:t>
      </w:r>
      <w:r w:rsidR="00AD0EA0" w:rsidRPr="007A0E60">
        <w:rPr>
          <w:rFonts w:ascii="Simplified Arabic" w:eastAsia="Calibri" w:hAnsi="Simplified Arabic" w:cs="Simplified Arabic"/>
          <w:sz w:val="28"/>
          <w:szCs w:val="28"/>
          <w:rtl/>
          <w:lang w:bidi="ar-EG"/>
        </w:rPr>
        <w:t xml:space="preserve">كفاءة </w:t>
      </w:r>
      <w:r w:rsidR="006310CF" w:rsidRPr="007A0E60">
        <w:rPr>
          <w:rFonts w:ascii="Simplified Arabic" w:eastAsia="Calibri" w:hAnsi="Simplified Arabic" w:cs="Simplified Arabic"/>
          <w:sz w:val="28"/>
          <w:szCs w:val="28"/>
          <w:rtl/>
          <w:lang w:bidi="ar-EG"/>
        </w:rPr>
        <w:t>الاداء للشركات</w:t>
      </w:r>
      <w:r w:rsidRPr="007A0E60">
        <w:rPr>
          <w:rFonts w:ascii="Simplified Arabic" w:eastAsia="Calibri" w:hAnsi="Simplified Arabic" w:cs="Simplified Arabic"/>
          <w:sz w:val="28"/>
          <w:szCs w:val="28"/>
          <w:rtl/>
          <w:lang w:bidi="ar-EG"/>
        </w:rPr>
        <w:t xml:space="preserve"> بشكل عام، ويتم ذلك عن طريق تحقيق العديد من الفوائد العائدة للشركة. (إدريس، 2021).</w:t>
      </w:r>
    </w:p>
    <w:p w14:paraId="3F282D49" w14:textId="77D10552" w:rsidR="005A476E" w:rsidRPr="007A0E60" w:rsidRDefault="005A476E" w:rsidP="00EE5B8E">
      <w:pPr>
        <w:numPr>
          <w:ilvl w:val="0"/>
          <w:numId w:val="29"/>
        </w:numPr>
        <w:spacing w:after="160" w:line="360" w:lineRule="auto"/>
        <w:contextualSpacing/>
        <w:jc w:val="both"/>
        <w:rPr>
          <w:rFonts w:ascii="Simplified Arabic" w:eastAsia="Calibri" w:hAnsi="Simplified Arabic" w:cs="Simplified Arabic"/>
          <w:sz w:val="28"/>
          <w:szCs w:val="28"/>
          <w:lang w:bidi="ar-EG"/>
        </w:rPr>
      </w:pPr>
      <w:r w:rsidRPr="007A0E60">
        <w:rPr>
          <w:rFonts w:ascii="Simplified Arabic" w:eastAsia="Calibri" w:hAnsi="Simplified Arabic" w:cs="Simplified Arabic"/>
          <w:sz w:val="28"/>
          <w:szCs w:val="28"/>
          <w:rtl/>
          <w:lang w:bidi="ar-EG"/>
        </w:rPr>
        <w:t xml:space="preserve">يحقق الذكاء الاصطناعي قيمة مضافة للأداء </w:t>
      </w:r>
      <w:r w:rsidR="006310CF" w:rsidRPr="007A0E60">
        <w:rPr>
          <w:rFonts w:ascii="Simplified Arabic" w:eastAsia="Calibri" w:hAnsi="Simplified Arabic" w:cs="Simplified Arabic"/>
          <w:sz w:val="28"/>
          <w:szCs w:val="28"/>
          <w:rtl/>
          <w:lang w:bidi="ar-EG"/>
        </w:rPr>
        <w:t>المؤسسي كالتالي</w:t>
      </w:r>
      <w:r w:rsidRPr="007A0E60">
        <w:rPr>
          <w:rFonts w:ascii="Simplified Arabic" w:eastAsia="Calibri" w:hAnsi="Simplified Arabic" w:cs="Simplified Arabic"/>
          <w:sz w:val="28"/>
          <w:szCs w:val="28"/>
          <w:rtl/>
          <w:lang w:bidi="ar-EG"/>
        </w:rPr>
        <w:t>:</w:t>
      </w:r>
    </w:p>
    <w:p w14:paraId="035E3126" w14:textId="77777777" w:rsidR="005A476E" w:rsidRPr="007A0E60" w:rsidRDefault="005A476E" w:rsidP="00EE5B8E">
      <w:pPr>
        <w:numPr>
          <w:ilvl w:val="0"/>
          <w:numId w:val="30"/>
        </w:numPr>
        <w:spacing w:after="160" w:line="360" w:lineRule="auto"/>
        <w:contextualSpacing/>
        <w:jc w:val="both"/>
        <w:rPr>
          <w:rFonts w:ascii="Simplified Arabic" w:eastAsia="Calibri" w:hAnsi="Simplified Arabic" w:cs="Simplified Arabic"/>
          <w:sz w:val="28"/>
          <w:szCs w:val="28"/>
          <w:lang w:bidi="ar-EG"/>
        </w:rPr>
      </w:pPr>
      <w:r w:rsidRPr="007A0E60">
        <w:rPr>
          <w:rFonts w:ascii="Simplified Arabic" w:eastAsia="Calibri" w:hAnsi="Simplified Arabic" w:cs="Simplified Arabic"/>
          <w:sz w:val="28"/>
          <w:szCs w:val="28"/>
          <w:rtl/>
          <w:lang w:bidi="ar-EG"/>
        </w:rPr>
        <w:lastRenderedPageBreak/>
        <w:t>تحقيق ميزة تنافسية للمؤسسة: وضمان قدرة أكبر للتعامل مع المخاطر البيئية، من خلال مواجهة التهديدات المحتملة واقتناص الفرص المتوقعة والتغلب على نقاط الضعف، واستثمار وتدعيم نقاط القوة فيها. وبالتالي يمكن للذكاء الاصطناعي أن يتحول إلى ميزة تنافسية لشركات الاتصالات بواسطة الاستفادة من التقنيات الجديدة والاستراتيجية، كتلك التي تسمح بالتنبؤ بنتائج الأعمال وزيادة الربحية، ولضمان نجاح تقنياته تحتاج المؤسسات إلى الفهم العميق والتوظيف الأمثل لأهم تطبيقاته، كما أن تبني استراتيجية الذكاء الاصطناعي من قبل المؤسسات يمكن أن يساعد في سرعة اتخاذ القرارات ومعالجتها، وبالتالي تقليل المخاطر وسرعة الوصول والانتشار في الأسواق، وذلك من خلال التزام الشركات بتطبيق بما يلي: (نجاري، 2019)</w:t>
      </w:r>
    </w:p>
    <w:p w14:paraId="4F903A4C" w14:textId="77777777" w:rsidR="005A476E" w:rsidRPr="007A0E60" w:rsidRDefault="005A476E" w:rsidP="00EE5B8E">
      <w:pPr>
        <w:numPr>
          <w:ilvl w:val="0"/>
          <w:numId w:val="27"/>
        </w:numPr>
        <w:spacing w:after="160" w:line="360" w:lineRule="auto"/>
        <w:contextualSpacing/>
        <w:jc w:val="both"/>
        <w:rPr>
          <w:rFonts w:ascii="Simplified Arabic" w:eastAsia="Calibri" w:hAnsi="Simplified Arabic" w:cs="Simplified Arabic"/>
          <w:sz w:val="28"/>
          <w:szCs w:val="28"/>
          <w:lang w:bidi="ar-EG"/>
        </w:rPr>
      </w:pPr>
      <w:r w:rsidRPr="007A0E60">
        <w:rPr>
          <w:rFonts w:ascii="Simplified Arabic" w:eastAsia="Calibri" w:hAnsi="Simplified Arabic" w:cs="Simplified Arabic"/>
          <w:sz w:val="28"/>
          <w:szCs w:val="28"/>
          <w:rtl/>
          <w:lang w:bidi="ar-EG"/>
        </w:rPr>
        <w:t>استخدام النظم الخبيرة والتي يمكن لها محاكاة تفكير الخبير البشري، وتقديم وطرح توصيات للمساعدة في عملية اتخاذ القرار وحل المشاكل، وتساعد في تسهيل عمليات المبيعات.</w:t>
      </w:r>
    </w:p>
    <w:p w14:paraId="6B1957FD" w14:textId="77777777" w:rsidR="005A476E" w:rsidRPr="007A0E60" w:rsidRDefault="005A476E" w:rsidP="00EE5B8E">
      <w:pPr>
        <w:numPr>
          <w:ilvl w:val="0"/>
          <w:numId w:val="27"/>
        </w:numPr>
        <w:spacing w:after="160" w:line="360" w:lineRule="auto"/>
        <w:contextualSpacing/>
        <w:jc w:val="both"/>
        <w:rPr>
          <w:rFonts w:ascii="Simplified Arabic" w:eastAsia="Calibri" w:hAnsi="Simplified Arabic" w:cs="Simplified Arabic"/>
          <w:sz w:val="28"/>
          <w:szCs w:val="28"/>
          <w:lang w:bidi="ar-EG"/>
        </w:rPr>
      </w:pPr>
      <w:r w:rsidRPr="007A0E60">
        <w:rPr>
          <w:rFonts w:ascii="Simplified Arabic" w:eastAsia="Calibri" w:hAnsi="Simplified Arabic" w:cs="Simplified Arabic"/>
          <w:sz w:val="28"/>
          <w:szCs w:val="28"/>
          <w:rtl/>
          <w:lang w:bidi="ar-EG"/>
        </w:rPr>
        <w:t>استخدام الشبكات العصبية التي تستخدم في تمييز الأنماط وتحديد الرموز المكتوبة بخط اليد والتعرف على الكلمات والتنبؤ بالمتغيرات.</w:t>
      </w:r>
    </w:p>
    <w:p w14:paraId="465171B5" w14:textId="77777777" w:rsidR="005A476E" w:rsidRPr="007A0E60" w:rsidRDefault="005A476E" w:rsidP="00EE5B8E">
      <w:pPr>
        <w:numPr>
          <w:ilvl w:val="0"/>
          <w:numId w:val="27"/>
        </w:numPr>
        <w:spacing w:after="160" w:line="360" w:lineRule="auto"/>
        <w:contextualSpacing/>
        <w:jc w:val="both"/>
        <w:rPr>
          <w:rFonts w:ascii="Simplified Arabic" w:eastAsia="Calibri" w:hAnsi="Simplified Arabic" w:cs="Simplified Arabic"/>
          <w:sz w:val="28"/>
          <w:szCs w:val="28"/>
          <w:lang w:bidi="ar-EG"/>
        </w:rPr>
      </w:pPr>
      <w:r w:rsidRPr="007A0E60">
        <w:rPr>
          <w:rFonts w:ascii="Simplified Arabic" w:eastAsia="Calibri" w:hAnsi="Simplified Arabic" w:cs="Simplified Arabic"/>
          <w:sz w:val="28"/>
          <w:szCs w:val="28"/>
          <w:rtl/>
          <w:lang w:bidi="ar-EG"/>
        </w:rPr>
        <w:t>الخوارزميات الجينية التي تستخدمها المؤسسات لحل مشكلات الأعمال والبحث، وتطوير الإنتاج.</w:t>
      </w:r>
    </w:p>
    <w:p w14:paraId="3D83FCB4" w14:textId="77777777" w:rsidR="005A476E" w:rsidRPr="007A0E60" w:rsidRDefault="005A476E" w:rsidP="00EE5B8E">
      <w:pPr>
        <w:numPr>
          <w:ilvl w:val="0"/>
          <w:numId w:val="31"/>
        </w:numPr>
        <w:spacing w:after="160" w:line="360" w:lineRule="auto"/>
        <w:contextualSpacing/>
        <w:jc w:val="both"/>
        <w:rPr>
          <w:rFonts w:ascii="Simplified Arabic" w:eastAsia="Calibri" w:hAnsi="Simplified Arabic" w:cs="Simplified Arabic"/>
          <w:sz w:val="28"/>
          <w:szCs w:val="28"/>
          <w:lang w:bidi="ar-EG"/>
        </w:rPr>
      </w:pPr>
      <w:r w:rsidRPr="007A0E60">
        <w:rPr>
          <w:rFonts w:ascii="Simplified Arabic" w:eastAsia="Calibri" w:hAnsi="Simplified Arabic" w:cs="Simplified Arabic"/>
          <w:sz w:val="28"/>
          <w:szCs w:val="28"/>
          <w:rtl/>
          <w:lang w:bidi="ar-EG"/>
        </w:rPr>
        <w:t>إدارة فعالة لدورة حياة المؤسسة: من خلال تحديد طبيعة مشاكل كل مرحلة، ونمط الإدارة الفعالة، وكذا ما يمكن التضحية به وما يجب توفيره، بمعنى تفعيل وتطوير دورة حياة المؤسسة.</w:t>
      </w:r>
    </w:p>
    <w:p w14:paraId="0B8257F7" w14:textId="77777777" w:rsidR="005A476E" w:rsidRPr="007A0E60" w:rsidRDefault="005A476E" w:rsidP="00EE5B8E">
      <w:pPr>
        <w:numPr>
          <w:ilvl w:val="0"/>
          <w:numId w:val="31"/>
        </w:numPr>
        <w:spacing w:after="160" w:line="360" w:lineRule="auto"/>
        <w:contextualSpacing/>
        <w:jc w:val="both"/>
        <w:rPr>
          <w:rFonts w:ascii="Simplified Arabic" w:eastAsia="Calibri" w:hAnsi="Simplified Arabic" w:cs="Simplified Arabic"/>
          <w:sz w:val="28"/>
          <w:szCs w:val="28"/>
          <w:lang w:bidi="ar-EG"/>
        </w:rPr>
      </w:pPr>
      <w:r w:rsidRPr="007A0E60">
        <w:rPr>
          <w:rFonts w:ascii="Simplified Arabic" w:eastAsia="Calibri" w:hAnsi="Simplified Arabic" w:cs="Simplified Arabic"/>
          <w:sz w:val="28"/>
          <w:szCs w:val="28"/>
          <w:rtl/>
          <w:lang w:bidi="ar-EG"/>
        </w:rPr>
        <w:t>الاستمرارية في السوق وتقليل التكاليف. (نجاري، 2019)</w:t>
      </w:r>
    </w:p>
    <w:p w14:paraId="227558A7" w14:textId="0D05791D" w:rsidR="005A476E" w:rsidRPr="007A0E60" w:rsidRDefault="005A476E" w:rsidP="00EE5B8E">
      <w:pPr>
        <w:numPr>
          <w:ilvl w:val="0"/>
          <w:numId w:val="29"/>
        </w:numPr>
        <w:spacing w:after="160" w:line="360" w:lineRule="auto"/>
        <w:contextualSpacing/>
        <w:jc w:val="both"/>
        <w:rPr>
          <w:rFonts w:ascii="Simplified Arabic" w:eastAsia="Calibri" w:hAnsi="Simplified Arabic" w:cs="Simplified Arabic"/>
          <w:sz w:val="28"/>
          <w:szCs w:val="28"/>
          <w:lang w:bidi="ar-EG"/>
        </w:rPr>
      </w:pPr>
      <w:r w:rsidRPr="007A0E60">
        <w:rPr>
          <w:rFonts w:ascii="Simplified Arabic" w:eastAsia="Calibri" w:hAnsi="Simplified Arabic" w:cs="Simplified Arabic"/>
          <w:sz w:val="28"/>
          <w:szCs w:val="28"/>
          <w:rtl/>
          <w:lang w:bidi="ar-EG"/>
        </w:rPr>
        <w:t xml:space="preserve">يتأثر </w:t>
      </w:r>
      <w:r w:rsidR="00AD0EA0" w:rsidRPr="007A0E60">
        <w:rPr>
          <w:rFonts w:ascii="Simplified Arabic" w:eastAsia="Calibri" w:hAnsi="Simplified Arabic" w:cs="Simplified Arabic"/>
          <w:sz w:val="28"/>
          <w:szCs w:val="28"/>
          <w:rtl/>
          <w:lang w:bidi="ar-EG"/>
        </w:rPr>
        <w:t xml:space="preserve">كفاءة </w:t>
      </w:r>
      <w:r w:rsidR="006310CF" w:rsidRPr="007A0E60">
        <w:rPr>
          <w:rFonts w:ascii="Simplified Arabic" w:eastAsia="Calibri" w:hAnsi="Simplified Arabic" w:cs="Simplified Arabic"/>
          <w:sz w:val="28"/>
          <w:szCs w:val="28"/>
          <w:rtl/>
          <w:lang w:bidi="ar-EG"/>
        </w:rPr>
        <w:t>الاداء أيضًا</w:t>
      </w:r>
      <w:r w:rsidRPr="007A0E60">
        <w:rPr>
          <w:rFonts w:ascii="Simplified Arabic" w:eastAsia="Calibri" w:hAnsi="Simplified Arabic" w:cs="Simplified Arabic"/>
          <w:sz w:val="28"/>
          <w:szCs w:val="28"/>
          <w:rtl/>
          <w:lang w:bidi="ar-EG"/>
        </w:rPr>
        <w:t xml:space="preserve"> في شركات الاتصالات بالمنافع الملموسة وغير الملموسة للذكاء الاصطناعي: (بلعباد، وشاوي، 2019):</w:t>
      </w:r>
    </w:p>
    <w:p w14:paraId="52B2454F" w14:textId="77777777" w:rsidR="00937CD5" w:rsidRPr="007A0E60" w:rsidRDefault="00937CD5" w:rsidP="00EE5B8E">
      <w:pPr>
        <w:pStyle w:val="NormalWeb"/>
        <w:spacing w:line="360" w:lineRule="auto"/>
        <w:jc w:val="both"/>
        <w:rPr>
          <w:rFonts w:ascii="Simplified Arabic" w:hAnsi="Simplified Arabic" w:cs="Simplified Arabic"/>
          <w:sz w:val="28"/>
          <w:szCs w:val="28"/>
        </w:rPr>
      </w:pPr>
      <w:r w:rsidRPr="007A0E60">
        <w:rPr>
          <w:rFonts w:ascii="Simplified Arabic" w:hAnsi="Simplified Arabic" w:cs="Simplified Arabic"/>
          <w:sz w:val="28"/>
          <w:szCs w:val="28"/>
          <w:rtl/>
        </w:rPr>
        <w:lastRenderedPageBreak/>
        <w:t>إضافة الذكاء الاصطناعي إلى بيئة العمل قد أدت إلى تحسينات كبيرة في كفاءة الأداء المؤسسي، سواء على مستوى المنافع الملموسة أو غير الملموسة. حيث يسهم الذكاء الاصطناعي في تعزيز الإنتاجية، وتقليل التكاليف، وتحسين جودة العمل والخدمات المقدمة. إليك التفاصيل المتعلقة بالمنافع الملموسة وغير الملموسة التي يوفرها الذكاء الاصطناعي، مع التركيز على تحسين كفاءة الأداء</w:t>
      </w:r>
      <w:r w:rsidRPr="007A0E60">
        <w:rPr>
          <w:rFonts w:ascii="Simplified Arabic" w:hAnsi="Simplified Arabic" w:cs="Simplified Arabic"/>
          <w:sz w:val="28"/>
          <w:szCs w:val="28"/>
        </w:rPr>
        <w:t>:</w:t>
      </w:r>
    </w:p>
    <w:p w14:paraId="1C19D2ED" w14:textId="6DFC2841" w:rsidR="00937CD5" w:rsidRPr="007A0E60" w:rsidRDefault="00937CD5" w:rsidP="00EE5B8E">
      <w:pPr>
        <w:pStyle w:val="Heading3"/>
        <w:spacing w:line="360" w:lineRule="auto"/>
        <w:jc w:val="both"/>
        <w:rPr>
          <w:rFonts w:ascii="Simplified Arabic" w:hAnsi="Simplified Arabic" w:cs="Simplified Arabic"/>
          <w:color w:val="auto"/>
          <w:sz w:val="28"/>
          <w:szCs w:val="28"/>
        </w:rPr>
      </w:pPr>
      <w:bookmarkStart w:id="46" w:name="_Toc180535556"/>
      <w:r w:rsidRPr="007A0E60">
        <w:rPr>
          <w:rFonts w:ascii="Simplified Arabic" w:hAnsi="Simplified Arabic" w:cs="Simplified Arabic"/>
          <w:color w:val="auto"/>
          <w:sz w:val="28"/>
          <w:szCs w:val="28"/>
          <w:rtl/>
        </w:rPr>
        <w:t>الأجزاء المادية</w:t>
      </w:r>
      <w:r w:rsidRPr="007A0E60">
        <w:rPr>
          <w:rFonts w:ascii="Simplified Arabic" w:hAnsi="Simplified Arabic" w:cs="Simplified Arabic"/>
          <w:color w:val="auto"/>
          <w:sz w:val="28"/>
          <w:szCs w:val="28"/>
        </w:rPr>
        <w:t>:</w:t>
      </w:r>
      <w:bookmarkEnd w:id="46"/>
    </w:p>
    <w:p w14:paraId="25BD7ECE" w14:textId="77777777" w:rsidR="00937CD5" w:rsidRPr="007A0E60" w:rsidRDefault="00937CD5" w:rsidP="00EE5B8E">
      <w:pPr>
        <w:pStyle w:val="NormalWeb"/>
        <w:spacing w:line="360" w:lineRule="auto"/>
        <w:jc w:val="both"/>
        <w:rPr>
          <w:rFonts w:ascii="Simplified Arabic" w:hAnsi="Simplified Arabic" w:cs="Simplified Arabic"/>
          <w:sz w:val="28"/>
          <w:szCs w:val="28"/>
        </w:rPr>
      </w:pPr>
      <w:r w:rsidRPr="007A0E60">
        <w:rPr>
          <w:rFonts w:ascii="Simplified Arabic" w:hAnsi="Simplified Arabic" w:cs="Simplified Arabic"/>
          <w:sz w:val="28"/>
          <w:szCs w:val="28"/>
          <w:rtl/>
        </w:rPr>
        <w:t>على مستوى الأجزاء المادية في المؤسسات، يلعب الذكاء الاصطناعي دورًا مهمًا في زيادة الإنتاجية. حيث تتيح الأدوات الذكية والروبوتات المؤتمتة تنفيذ المهام المتكررة والروتينية بسرعة ودقة أكبر من البشر، مما يرفع من كفاءة العمليات الإنتاجية ويقلل من الأخطاء البشرية. إلى جانب ذلك، يساعد الذكاء الاصطناعي في تخفيض تكاليف التشغيل من خلال تحسين استخدام الموارد المادية وتقليل الحاجة إلى الصيانة المكلفة. فالتحسينات التكنولوجية المتعلقة بالحواسيب والشبكات، مثل التعلم الآلي وتحليل البيانات الضخمة، تساعد في تحسين أداء الأنظمة التشغيلية والحد من مصاريف الحوسبة التشغيلية. هذا يجعل الذكاء الاصطناعي قادرًا على تعزيز استدامة المؤسسة وتقليل اعتمادها على الموارد البشرية المكلفة</w:t>
      </w:r>
      <w:r w:rsidRPr="007A0E60">
        <w:rPr>
          <w:rFonts w:ascii="Simplified Arabic" w:hAnsi="Simplified Arabic" w:cs="Simplified Arabic"/>
          <w:sz w:val="28"/>
          <w:szCs w:val="28"/>
        </w:rPr>
        <w:t xml:space="preserve"> (Bany Ersheed, 2020).</w:t>
      </w:r>
    </w:p>
    <w:p w14:paraId="71B65ADB" w14:textId="7DA126A4" w:rsidR="00937CD5" w:rsidRPr="007A0E60" w:rsidRDefault="00937CD5" w:rsidP="00EE5B8E">
      <w:pPr>
        <w:pStyle w:val="Heading3"/>
        <w:spacing w:line="360" w:lineRule="auto"/>
        <w:jc w:val="both"/>
        <w:rPr>
          <w:rFonts w:ascii="Simplified Arabic" w:hAnsi="Simplified Arabic" w:cs="Simplified Arabic"/>
          <w:color w:val="auto"/>
          <w:sz w:val="28"/>
          <w:szCs w:val="28"/>
        </w:rPr>
      </w:pPr>
      <w:bookmarkStart w:id="47" w:name="_Toc180535557"/>
      <w:r w:rsidRPr="007A0E60">
        <w:rPr>
          <w:rFonts w:ascii="Simplified Arabic" w:hAnsi="Simplified Arabic" w:cs="Simplified Arabic"/>
          <w:color w:val="auto"/>
          <w:sz w:val="28"/>
          <w:szCs w:val="28"/>
          <w:rtl/>
        </w:rPr>
        <w:t>الاتصالات</w:t>
      </w:r>
      <w:r w:rsidRPr="007A0E60">
        <w:rPr>
          <w:rFonts w:ascii="Simplified Arabic" w:hAnsi="Simplified Arabic" w:cs="Simplified Arabic"/>
          <w:color w:val="auto"/>
          <w:sz w:val="28"/>
          <w:szCs w:val="28"/>
        </w:rPr>
        <w:t>:</w:t>
      </w:r>
      <w:bookmarkEnd w:id="47"/>
    </w:p>
    <w:p w14:paraId="7BC88255" w14:textId="77777777" w:rsidR="00937CD5" w:rsidRPr="007A0E60" w:rsidRDefault="00937CD5" w:rsidP="00EE5B8E">
      <w:pPr>
        <w:pStyle w:val="NormalWeb"/>
        <w:spacing w:line="360" w:lineRule="auto"/>
        <w:jc w:val="both"/>
        <w:rPr>
          <w:rFonts w:ascii="Simplified Arabic" w:hAnsi="Simplified Arabic" w:cs="Simplified Arabic"/>
          <w:sz w:val="28"/>
          <w:szCs w:val="28"/>
        </w:rPr>
      </w:pPr>
      <w:r w:rsidRPr="007A0E60">
        <w:rPr>
          <w:rFonts w:ascii="Simplified Arabic" w:hAnsi="Simplified Arabic" w:cs="Simplified Arabic"/>
          <w:sz w:val="28"/>
          <w:szCs w:val="28"/>
          <w:rtl/>
        </w:rPr>
        <w:t xml:space="preserve">في مجال الاتصالات، يسهم الذكاء الاصطناعي بشكل كبير في تقليل التكاليف المهنية والعمالية. يتم ذلك من خلال أتمتة العمليات مثل خدمة العملاء، حيث أصبحت الأنظمة الذكية قادرة على التعامل مع العملاء بكفاءة عبر الرد على الاستفسارات الشائعة وحل المشاكل الروتينية دون الحاجة إلى تدخل بشري. كما أن تحسين قنوات التواصل الداخلية والخارجية يعزز تدفق المعلومات داخل المؤسسة، مما يسهم في تخفيض الحاجة إلى العمالة البشرية والمصاريف المرتبطة بها. الذكاء الاصطناعي يقلل من الحاجة إلى موظفي </w:t>
      </w:r>
      <w:r w:rsidRPr="007A0E60">
        <w:rPr>
          <w:rFonts w:ascii="Simplified Arabic" w:hAnsi="Simplified Arabic" w:cs="Simplified Arabic"/>
          <w:sz w:val="28"/>
          <w:szCs w:val="28"/>
          <w:rtl/>
        </w:rPr>
        <w:lastRenderedPageBreak/>
        <w:t>الدعم البشري، ويحل محلهم بأنظمة متقدمة قادرة على تنفيذ المهام بكفاءة وسرعة فائقة (المبيضين وآخرون، 2016)</w:t>
      </w:r>
      <w:r w:rsidRPr="007A0E60">
        <w:rPr>
          <w:rFonts w:ascii="Simplified Arabic" w:hAnsi="Simplified Arabic" w:cs="Simplified Arabic"/>
          <w:sz w:val="28"/>
          <w:szCs w:val="28"/>
        </w:rPr>
        <w:t>.</w:t>
      </w:r>
    </w:p>
    <w:p w14:paraId="563D03F8" w14:textId="2A546A79" w:rsidR="00937CD5" w:rsidRPr="007A0E60" w:rsidRDefault="00937CD5" w:rsidP="00EE5B8E">
      <w:pPr>
        <w:pStyle w:val="Heading3"/>
        <w:spacing w:line="360" w:lineRule="auto"/>
        <w:jc w:val="both"/>
        <w:rPr>
          <w:rFonts w:ascii="Simplified Arabic" w:hAnsi="Simplified Arabic" w:cs="Simplified Arabic"/>
          <w:color w:val="auto"/>
          <w:sz w:val="28"/>
          <w:szCs w:val="28"/>
        </w:rPr>
      </w:pPr>
      <w:bookmarkStart w:id="48" w:name="_Toc180535558"/>
      <w:r w:rsidRPr="007A0E60">
        <w:rPr>
          <w:rFonts w:ascii="Simplified Arabic" w:hAnsi="Simplified Arabic" w:cs="Simplified Arabic"/>
          <w:color w:val="auto"/>
          <w:sz w:val="28"/>
          <w:szCs w:val="28"/>
          <w:rtl/>
        </w:rPr>
        <w:t>البرمجيات (غير الملموسة)</w:t>
      </w:r>
      <w:r w:rsidRPr="007A0E60">
        <w:rPr>
          <w:rFonts w:ascii="Simplified Arabic" w:hAnsi="Simplified Arabic" w:cs="Simplified Arabic"/>
          <w:color w:val="auto"/>
          <w:sz w:val="28"/>
          <w:szCs w:val="28"/>
        </w:rPr>
        <w:t>:</w:t>
      </w:r>
      <w:bookmarkEnd w:id="48"/>
    </w:p>
    <w:p w14:paraId="7DCE1C21" w14:textId="77777777" w:rsidR="00937CD5" w:rsidRPr="007A0E60" w:rsidRDefault="00937CD5" w:rsidP="00EE5B8E">
      <w:pPr>
        <w:pStyle w:val="NormalWeb"/>
        <w:spacing w:line="360" w:lineRule="auto"/>
        <w:jc w:val="both"/>
        <w:rPr>
          <w:rFonts w:ascii="Simplified Arabic" w:hAnsi="Simplified Arabic" w:cs="Simplified Arabic"/>
          <w:sz w:val="28"/>
          <w:szCs w:val="28"/>
        </w:rPr>
      </w:pPr>
      <w:r w:rsidRPr="007A0E60">
        <w:rPr>
          <w:rFonts w:ascii="Simplified Arabic" w:hAnsi="Simplified Arabic" w:cs="Simplified Arabic"/>
          <w:sz w:val="28"/>
          <w:szCs w:val="28"/>
          <w:rtl/>
        </w:rPr>
        <w:t>إلى جانب التحسينات المادية، يقدم الذكاء الاصطناعي منافع غير ملموسة تتعلق باستخدام البرمجيات وإدارة الموارد. على سبيل المثال، يُعد تحسين استخدام الأصول البرمجية أحد الفوائد الكبيرة، حيث تُمكن الأنظمة الذكية المؤسسات من الاستفادة القصوى من البرمجيات المتاحة، وتحقيق أقصى استفادة من الأدوات الموجودة، وبالتالي تقليل الحاجة إلى الإنفاق على تحديثات أو حلول برمجية جديدة. علاوة على ذلك، يساعد الذكاء الاصطناعي في تحسين رضا الموظفين من خلال تقليل العبء العملاني عنهم وإتاحة الوقت للتركيز على المهام الأكثر إبداعية واستراتيجية. يتم تحقيق ذلك من خلال الأتمتة وإدارة البيانات الذكية التي توفر معلومات دقيقة وتحليلات في الوقت الفعلي، مما يساعد في تحسين الرقابة واتخاذ القرارات المدروسة. هذا يعزز من قدرة المؤسسة على تحسين التخطيط الاستراتيجي واتخاذ القرارات بشكل أسرع وأكثر دقة (حتامله ودراوشه، 2019)</w:t>
      </w:r>
      <w:r w:rsidRPr="007A0E60">
        <w:rPr>
          <w:rFonts w:ascii="Simplified Arabic" w:hAnsi="Simplified Arabic" w:cs="Simplified Arabic"/>
          <w:sz w:val="28"/>
          <w:szCs w:val="28"/>
        </w:rPr>
        <w:t>.</w:t>
      </w:r>
    </w:p>
    <w:p w14:paraId="671A126D" w14:textId="03857868" w:rsidR="00937CD5" w:rsidRPr="007A0E60" w:rsidRDefault="00937CD5" w:rsidP="00EE5B8E">
      <w:pPr>
        <w:pStyle w:val="Heading3"/>
        <w:spacing w:line="360" w:lineRule="auto"/>
        <w:jc w:val="both"/>
        <w:rPr>
          <w:rFonts w:ascii="Simplified Arabic" w:hAnsi="Simplified Arabic" w:cs="Simplified Arabic"/>
          <w:color w:val="auto"/>
          <w:sz w:val="28"/>
          <w:szCs w:val="28"/>
        </w:rPr>
      </w:pPr>
      <w:bookmarkStart w:id="49" w:name="_Toc180535559"/>
      <w:r w:rsidRPr="007A0E60">
        <w:rPr>
          <w:rFonts w:ascii="Simplified Arabic" w:hAnsi="Simplified Arabic" w:cs="Simplified Arabic"/>
          <w:color w:val="auto"/>
          <w:sz w:val="28"/>
          <w:szCs w:val="28"/>
          <w:rtl/>
        </w:rPr>
        <w:t>الخدمات</w:t>
      </w:r>
      <w:r w:rsidRPr="007A0E60">
        <w:rPr>
          <w:rFonts w:ascii="Simplified Arabic" w:hAnsi="Simplified Arabic" w:cs="Simplified Arabic"/>
          <w:color w:val="auto"/>
          <w:sz w:val="28"/>
          <w:szCs w:val="28"/>
        </w:rPr>
        <w:t>:</w:t>
      </w:r>
      <w:bookmarkEnd w:id="49"/>
    </w:p>
    <w:p w14:paraId="6E41C3ED" w14:textId="77777777" w:rsidR="00937CD5" w:rsidRPr="007A0E60" w:rsidRDefault="00937CD5" w:rsidP="00EE5B8E">
      <w:pPr>
        <w:pStyle w:val="NormalWeb"/>
        <w:spacing w:line="360" w:lineRule="auto"/>
        <w:jc w:val="both"/>
        <w:rPr>
          <w:rFonts w:ascii="Simplified Arabic" w:hAnsi="Simplified Arabic" w:cs="Simplified Arabic"/>
          <w:sz w:val="28"/>
          <w:szCs w:val="28"/>
        </w:rPr>
      </w:pPr>
      <w:r w:rsidRPr="007A0E60">
        <w:rPr>
          <w:rFonts w:ascii="Simplified Arabic" w:hAnsi="Simplified Arabic" w:cs="Simplified Arabic"/>
          <w:sz w:val="28"/>
          <w:szCs w:val="28"/>
          <w:rtl/>
        </w:rPr>
        <w:t>عندما يتعلق الأمر بالخدمات، يسهم الذكاء الاصطناعي في تحسين التشغيل والمرونة المؤسسية من خلال تحليل البيانات واتخاذ القرارات بناءً على معلومات دقيقة ومحدثة. هذا يؤدي إلى تحسين القدرة على التكيف مع التغيرات السوقية والبيئية، وتعزيز القدرة التنافسية للمؤسسة. بالإضافة إلى ذلك، يساهم الذكاء الاصطناعي في زيادة رضا العملاء من خلال توفير خدمات أسرع وأكثر دقة. على سبيل المثال، استخدام أنظمة الذكاء الاصطناعي لتحليل بيانات العملاء يساعد في تقديم خدمات مخصصة تلبي احتياجاتهم بشكل أفضل، مما يزيد من رضا العملاء ويعزز من ولائهم للمؤسسة</w:t>
      </w:r>
      <w:r w:rsidRPr="007A0E60">
        <w:rPr>
          <w:rFonts w:ascii="Simplified Arabic" w:hAnsi="Simplified Arabic" w:cs="Simplified Arabic"/>
          <w:sz w:val="28"/>
          <w:szCs w:val="28"/>
        </w:rPr>
        <w:t xml:space="preserve"> (Bany Ersheed, 2020).</w:t>
      </w:r>
    </w:p>
    <w:p w14:paraId="6C063D40" w14:textId="3268D618" w:rsidR="00937CD5" w:rsidRPr="007A0E60" w:rsidRDefault="00937CD5" w:rsidP="00EE5B8E">
      <w:pPr>
        <w:pStyle w:val="Heading3"/>
        <w:spacing w:line="360" w:lineRule="auto"/>
        <w:jc w:val="both"/>
        <w:rPr>
          <w:rFonts w:ascii="Simplified Arabic" w:hAnsi="Simplified Arabic" w:cs="Simplified Arabic"/>
          <w:color w:val="auto"/>
          <w:sz w:val="28"/>
          <w:szCs w:val="28"/>
        </w:rPr>
      </w:pPr>
      <w:bookmarkStart w:id="50" w:name="_Toc180535560"/>
      <w:r w:rsidRPr="007A0E60">
        <w:rPr>
          <w:rFonts w:ascii="Simplified Arabic" w:hAnsi="Simplified Arabic" w:cs="Simplified Arabic"/>
          <w:color w:val="auto"/>
          <w:sz w:val="28"/>
          <w:szCs w:val="28"/>
          <w:rtl/>
        </w:rPr>
        <w:lastRenderedPageBreak/>
        <w:t>الأفراد</w:t>
      </w:r>
      <w:r w:rsidRPr="007A0E60">
        <w:rPr>
          <w:rFonts w:ascii="Simplified Arabic" w:hAnsi="Simplified Arabic" w:cs="Simplified Arabic"/>
          <w:color w:val="auto"/>
          <w:sz w:val="28"/>
          <w:szCs w:val="28"/>
        </w:rPr>
        <w:t>:</w:t>
      </w:r>
      <w:bookmarkEnd w:id="50"/>
    </w:p>
    <w:p w14:paraId="4668BEA7" w14:textId="77777777" w:rsidR="00937CD5" w:rsidRPr="007A0E60" w:rsidRDefault="00937CD5" w:rsidP="00EE5B8E">
      <w:pPr>
        <w:pStyle w:val="NormalWeb"/>
        <w:spacing w:line="360" w:lineRule="auto"/>
        <w:jc w:val="both"/>
        <w:rPr>
          <w:rFonts w:ascii="Simplified Arabic" w:hAnsi="Simplified Arabic" w:cs="Simplified Arabic"/>
          <w:sz w:val="28"/>
          <w:szCs w:val="28"/>
          <w:rtl/>
        </w:rPr>
      </w:pPr>
      <w:r w:rsidRPr="007A0E60">
        <w:rPr>
          <w:rFonts w:ascii="Simplified Arabic" w:hAnsi="Simplified Arabic" w:cs="Simplified Arabic"/>
          <w:sz w:val="28"/>
          <w:szCs w:val="28"/>
          <w:rtl/>
        </w:rPr>
        <w:t>أخيرًا، يلعب الذكاء الاصطناعي دورًا مهمًا في تحسين دقة المعلومات وتوثيقها داخل المؤسسة. حيث توفر الأنظمة الذكية إمكانية تحليل البيانات بشكل آني وتوفير تقارير دقيقة حول أداء المؤسسة، مما يساعد في تحسين اتخاذ القرارات الإدارية. إلى جانب ذلك، يسهم الذكاء الاصطناعي في تحسين صورة المؤسسة من خلال تقديم خدمات عالية الجودة، وبالتالي تعزيز سمعتها في السوق. قدرة الذكاء الاصطناعي على أتمتة وتحليل العمليات يسهم أيضًا في زيادة الشفافية وتحسين العلاقات بين المؤسسة والجمهور، وهو ما يعزز ثقة العملاء والمستثمرين في المؤسسة ويزيد من قدرتها على استقطاب المزيد من الاستثمارات والتوسع في السوق (برابح وحسنة، 2021)</w:t>
      </w:r>
      <w:r w:rsidRPr="007A0E60">
        <w:rPr>
          <w:rFonts w:ascii="Simplified Arabic" w:hAnsi="Simplified Arabic" w:cs="Simplified Arabic"/>
          <w:sz w:val="28"/>
          <w:szCs w:val="28"/>
        </w:rPr>
        <w:t>.</w:t>
      </w:r>
    </w:p>
    <w:p w14:paraId="1E05F310" w14:textId="77777777" w:rsidR="00937CD5" w:rsidRPr="007A0E60" w:rsidRDefault="00937CD5" w:rsidP="00EE5B8E">
      <w:pPr>
        <w:pStyle w:val="NormalWeb"/>
        <w:spacing w:line="360" w:lineRule="auto"/>
        <w:jc w:val="both"/>
        <w:rPr>
          <w:rFonts w:ascii="Simplified Arabic" w:hAnsi="Simplified Arabic" w:cs="Simplified Arabic"/>
          <w:sz w:val="28"/>
          <w:szCs w:val="28"/>
        </w:rPr>
      </w:pPr>
      <w:r w:rsidRPr="007A0E60">
        <w:rPr>
          <w:rFonts w:ascii="Simplified Arabic" w:hAnsi="Simplified Arabic" w:cs="Simplified Arabic"/>
          <w:sz w:val="28"/>
          <w:szCs w:val="28"/>
          <w:rtl/>
        </w:rPr>
        <w:t>تطبيق الذكاء الاصطناعي في المؤسسات يوفر العديد من المزايا التي تسهم بشكل كبير في تحسين كفاءة الأداء المؤسسي. حيث يمكن أن تكون هذه المزايا عاملًا أساسيًا في تعزيز الإنتاجية وتحسين جودة العمليات وتقليل التكاليف التشغيلية. ومن أهم الفوائد التي يمكن الحصول عليها من تطبيق تقنيات الذكاء الاصطناعي هي القدرة على معالجة البيانات الرمزية وغير الرقمية من خلال أدوات التحليل والمقارنة المنطقية باستخدام ما يُعرف بالمنطق المبهم أو الغامض</w:t>
      </w:r>
      <w:r w:rsidRPr="007A0E60">
        <w:rPr>
          <w:rFonts w:ascii="Simplified Arabic" w:hAnsi="Simplified Arabic" w:cs="Simplified Arabic"/>
          <w:sz w:val="28"/>
          <w:szCs w:val="28"/>
        </w:rPr>
        <w:t xml:space="preserve"> (Nadimpalli, 2017). </w:t>
      </w:r>
      <w:r w:rsidRPr="007A0E60">
        <w:rPr>
          <w:rFonts w:ascii="Simplified Arabic" w:hAnsi="Simplified Arabic" w:cs="Simplified Arabic"/>
          <w:sz w:val="28"/>
          <w:szCs w:val="28"/>
          <w:rtl/>
        </w:rPr>
        <w:t>هذا النوع من التحليل يمكن الشركات من التعامل مع المعلومات غير المؤكدة أو غير الكاملة بكفاءة أكبر، مما يتيح لها القدرة على اتخاذ قرارات أكثر دقة</w:t>
      </w:r>
      <w:r w:rsidRPr="007A0E60">
        <w:rPr>
          <w:rFonts w:ascii="Simplified Arabic" w:hAnsi="Simplified Arabic" w:cs="Simplified Arabic"/>
          <w:sz w:val="28"/>
          <w:szCs w:val="28"/>
        </w:rPr>
        <w:t>.</w:t>
      </w:r>
    </w:p>
    <w:p w14:paraId="654A5C4E" w14:textId="77777777" w:rsidR="00937CD5" w:rsidRPr="007A0E60" w:rsidRDefault="00937CD5" w:rsidP="00EE5B8E">
      <w:pPr>
        <w:pStyle w:val="NormalWeb"/>
        <w:spacing w:line="360" w:lineRule="auto"/>
        <w:jc w:val="both"/>
        <w:rPr>
          <w:rFonts w:ascii="Simplified Arabic" w:hAnsi="Simplified Arabic" w:cs="Simplified Arabic"/>
          <w:sz w:val="28"/>
          <w:szCs w:val="28"/>
        </w:rPr>
      </w:pPr>
      <w:r w:rsidRPr="007A0E60">
        <w:rPr>
          <w:rFonts w:ascii="Simplified Arabic" w:hAnsi="Simplified Arabic" w:cs="Simplified Arabic"/>
          <w:sz w:val="28"/>
          <w:szCs w:val="28"/>
          <w:rtl/>
        </w:rPr>
        <w:t xml:space="preserve">واحدة من أهم مزايا الذكاء الاصطناعي تكمن في قدرته على حل المشكلات المعقدة بطرق مبتكرة وفعالة. من خلال استخدام خوارزميات متقدمة وتقنيات التعلم الآلي، يمكن للنظم الذكية تقديم حلول تعتمد على تحليل البيانات الضخمة والأنماط المعقدة، وهو ما يسهم في تقليل الحاجة إلى الاعتماد على الخبراء البشر. </w:t>
      </w:r>
      <w:r w:rsidRPr="007A0E60">
        <w:rPr>
          <w:rFonts w:ascii="Simplified Arabic" w:hAnsi="Simplified Arabic" w:cs="Simplified Arabic"/>
          <w:sz w:val="28"/>
          <w:szCs w:val="28"/>
          <w:rtl/>
        </w:rPr>
        <w:lastRenderedPageBreak/>
        <w:t>كما يتيح هذا التخزين الدائم للخبرات البشرية وتوثيقها بحيث يمكن استخدامها في المستقبل لحل مشاكل مماثلة أو تقديم مشورة متخصصة دون الحاجة إلى تكرار الجهود السابقة</w:t>
      </w:r>
      <w:r w:rsidRPr="007A0E60">
        <w:rPr>
          <w:rFonts w:ascii="Simplified Arabic" w:hAnsi="Simplified Arabic" w:cs="Simplified Arabic"/>
          <w:sz w:val="28"/>
          <w:szCs w:val="28"/>
        </w:rPr>
        <w:t xml:space="preserve"> (Nadimpalli, 2017).</w:t>
      </w:r>
    </w:p>
    <w:p w14:paraId="70C4136F" w14:textId="77777777" w:rsidR="00937CD5" w:rsidRPr="007A0E60" w:rsidRDefault="00937CD5" w:rsidP="00EE5B8E">
      <w:pPr>
        <w:pStyle w:val="NormalWeb"/>
        <w:spacing w:line="360" w:lineRule="auto"/>
        <w:jc w:val="both"/>
        <w:rPr>
          <w:rFonts w:ascii="Simplified Arabic" w:hAnsi="Simplified Arabic" w:cs="Simplified Arabic"/>
          <w:sz w:val="28"/>
          <w:szCs w:val="28"/>
        </w:rPr>
      </w:pPr>
      <w:r w:rsidRPr="007A0E60">
        <w:rPr>
          <w:rFonts w:ascii="Simplified Arabic" w:hAnsi="Simplified Arabic" w:cs="Simplified Arabic"/>
          <w:sz w:val="28"/>
          <w:szCs w:val="28"/>
          <w:rtl/>
        </w:rPr>
        <w:t>كما أن أحد أبرز الفوائد التي يحققها الذكاء الاصطناعي هو الحد من الوظائف الروتينية المتكررة التي يقوم بها العاملون. من خلال أتمتة المهام الروتينية، مثل إدخال البيانات أو معالجة الطلبات البسيطة، يتمكن الموظفون من التركيز على الأنشطة التي تتطلب مهارات إبداعية أو تفكير استراتيجي. هذا بدوره يؤدي إلى تحسين مستوى أداء العاملين وزيادة إنتاجيتهم، دون أن يكون هناك شعور بالتعب أو الملل، كما يحدث مع الأعمال اليدوية والمهام المتكررة</w:t>
      </w:r>
      <w:r w:rsidRPr="007A0E60">
        <w:rPr>
          <w:rFonts w:ascii="Simplified Arabic" w:hAnsi="Simplified Arabic" w:cs="Simplified Arabic"/>
          <w:sz w:val="28"/>
          <w:szCs w:val="28"/>
        </w:rPr>
        <w:t xml:space="preserve"> (Nadimpalli, 2017).</w:t>
      </w:r>
    </w:p>
    <w:p w14:paraId="2D2A6B7B" w14:textId="77777777" w:rsidR="00937CD5" w:rsidRPr="007A0E60" w:rsidRDefault="00937CD5" w:rsidP="00EE5B8E">
      <w:pPr>
        <w:pStyle w:val="NormalWeb"/>
        <w:spacing w:line="360" w:lineRule="auto"/>
        <w:jc w:val="both"/>
        <w:rPr>
          <w:rFonts w:ascii="Simplified Arabic" w:hAnsi="Simplified Arabic" w:cs="Simplified Arabic"/>
          <w:sz w:val="28"/>
          <w:szCs w:val="28"/>
        </w:rPr>
      </w:pPr>
      <w:r w:rsidRPr="007A0E60">
        <w:rPr>
          <w:rFonts w:ascii="Simplified Arabic" w:hAnsi="Simplified Arabic" w:cs="Simplified Arabic"/>
          <w:sz w:val="28"/>
          <w:szCs w:val="28"/>
          <w:rtl/>
        </w:rPr>
        <w:t>إحدى النقاط البارزة أيضًا هي التوفير في النفقات، حيث يساعد تطبيق الذكاء الاصطناعي في تقليل التكاليف التشغيلية المباشرة من خلال تقليل الجهد البشري المطلوب لتنفيذ المهام. بالإضافة إلى ذلك، فإنه يحسن من كفاءة عملية اتخاذ القرارات في الشركات، حيث توفر الأنظمة الذكية بيانات وتحليلات دقيقة في الوقت الفعلي، مما يساعد المديرين على اتخاذ قرارات مستنيرة وسريعة. هذا النوع من التفاعل اللحظي مع البيانات يعزز أيضًا من أداء المورد البشري، حيث يصبح لديهم أدوات أفضل لفهم البيانات واتخاذ إجراءات مناسبة بناءً عليها</w:t>
      </w:r>
      <w:r w:rsidRPr="007A0E60">
        <w:rPr>
          <w:rFonts w:ascii="Simplified Arabic" w:hAnsi="Simplified Arabic" w:cs="Simplified Arabic"/>
          <w:sz w:val="28"/>
          <w:szCs w:val="28"/>
        </w:rPr>
        <w:t xml:space="preserve"> (Nadimpalli, 2017).</w:t>
      </w:r>
    </w:p>
    <w:p w14:paraId="4F6A25B9" w14:textId="77777777" w:rsidR="00937CD5" w:rsidRPr="007A0E60" w:rsidRDefault="00937CD5" w:rsidP="00EE5B8E">
      <w:pPr>
        <w:pStyle w:val="NormalWeb"/>
        <w:spacing w:line="360" w:lineRule="auto"/>
        <w:jc w:val="both"/>
        <w:rPr>
          <w:rFonts w:ascii="Simplified Arabic" w:hAnsi="Simplified Arabic" w:cs="Simplified Arabic"/>
          <w:sz w:val="28"/>
          <w:szCs w:val="28"/>
        </w:rPr>
      </w:pPr>
      <w:r w:rsidRPr="007A0E60">
        <w:rPr>
          <w:rFonts w:ascii="Simplified Arabic" w:hAnsi="Simplified Arabic" w:cs="Simplified Arabic"/>
          <w:sz w:val="28"/>
          <w:szCs w:val="28"/>
          <w:rtl/>
        </w:rPr>
        <w:t>إضافة إلى ذلك، يدعم الذكاء الاصطناعي العمليات التشغيلية والروتينية بشكل كبير، مما يساعد على تحسين تدفق العمل داخل المؤسسات. وعند تحسين العمليات التشغيلية، يتمكن الذكاء الاصطناعي من زيادة الأرباح بشكل ملموس، حيث يتم تقليص التكاليف مع تحسين جودة المنتجات والخدمات. وفي هذا السياق، يوفر الذكاء الاصطناعي نظم استشارية متخصصة يمكن أن تكون ذات فائدة خاصة في حالات الأزمات والطوارئ، حيث يمكن لهذه الأنظمة تقديم توصيات قائمة على تحليل البيانات وتقديم حلول فورية للمشاكل</w:t>
      </w:r>
      <w:r w:rsidRPr="007A0E60">
        <w:rPr>
          <w:rFonts w:ascii="Simplified Arabic" w:hAnsi="Simplified Arabic" w:cs="Simplified Arabic"/>
          <w:sz w:val="28"/>
          <w:szCs w:val="28"/>
        </w:rPr>
        <w:t xml:space="preserve"> (Nadimpalli, 2017).</w:t>
      </w:r>
    </w:p>
    <w:p w14:paraId="36361475" w14:textId="77777777" w:rsidR="00937CD5" w:rsidRPr="007A0E60" w:rsidRDefault="00937CD5" w:rsidP="00EE5B8E">
      <w:pPr>
        <w:pStyle w:val="NormalWeb"/>
        <w:spacing w:line="360" w:lineRule="auto"/>
        <w:jc w:val="both"/>
        <w:rPr>
          <w:rFonts w:ascii="Simplified Arabic" w:hAnsi="Simplified Arabic" w:cs="Simplified Arabic"/>
          <w:sz w:val="28"/>
          <w:szCs w:val="28"/>
        </w:rPr>
      </w:pPr>
      <w:r w:rsidRPr="007A0E60">
        <w:rPr>
          <w:rFonts w:ascii="Simplified Arabic" w:hAnsi="Simplified Arabic" w:cs="Simplified Arabic"/>
          <w:sz w:val="28"/>
          <w:szCs w:val="28"/>
          <w:rtl/>
        </w:rPr>
        <w:lastRenderedPageBreak/>
        <w:t>أخيرًا، يوفر الذكاء الاصطناعي بيئة مواتية للإبداع والابتكار. من خلال تقديم حلول غير تقليدية وتحليلات متقدمة، يمكن للشركات اكتشاف أفكار جديدة وتطوير استراتيجيات مبتكرة تساهم في رفع مستوى المنافسة وتعزيز كفاءتها في السوق. استخدام الذكاء الاصطناعي لا يتوقف عند تحسين العمليات الداخلية، بل يمتد ليشمل تطوير نماذج عمل جديدة تعتمد على الابتكار وتعزز من قدرة المؤسسة على التكيف مع التغيرات السريعة في السوق</w:t>
      </w:r>
      <w:r w:rsidRPr="007A0E60">
        <w:rPr>
          <w:rFonts w:ascii="Simplified Arabic" w:hAnsi="Simplified Arabic" w:cs="Simplified Arabic"/>
          <w:sz w:val="28"/>
          <w:szCs w:val="28"/>
        </w:rPr>
        <w:t xml:space="preserve"> (Nadimpalli, 2017).</w:t>
      </w:r>
    </w:p>
    <w:bookmarkEnd w:id="24"/>
    <w:p w14:paraId="2F413FA8" w14:textId="77777777" w:rsidR="00937CD5" w:rsidRPr="007A0E60" w:rsidRDefault="00937CD5" w:rsidP="00CF3357">
      <w:pPr>
        <w:pStyle w:val="NormalWeb"/>
        <w:spacing w:line="360" w:lineRule="auto"/>
        <w:rPr>
          <w:rFonts w:ascii="Simplified Arabic" w:hAnsi="Simplified Arabic" w:cs="Simplified Arabic"/>
          <w:sz w:val="28"/>
          <w:szCs w:val="28"/>
        </w:rPr>
      </w:pPr>
    </w:p>
    <w:p w14:paraId="1C8EAC72" w14:textId="77777777" w:rsidR="00937CD5" w:rsidRPr="007A0E60" w:rsidRDefault="00937CD5" w:rsidP="00CF3357">
      <w:pPr>
        <w:spacing w:after="160" w:line="360" w:lineRule="auto"/>
        <w:ind w:left="720"/>
        <w:contextualSpacing/>
        <w:rPr>
          <w:rFonts w:ascii="Simplified Arabic" w:eastAsia="Calibri" w:hAnsi="Simplified Arabic" w:cs="Simplified Arabic"/>
          <w:sz w:val="28"/>
          <w:szCs w:val="28"/>
          <w:lang w:bidi="ar-EG"/>
        </w:rPr>
      </w:pPr>
    </w:p>
    <w:p w14:paraId="6315CFA0" w14:textId="77777777" w:rsidR="005A476E" w:rsidRPr="007A0E60" w:rsidRDefault="005A476E" w:rsidP="00CF3357">
      <w:pPr>
        <w:spacing w:after="160" w:line="360" w:lineRule="auto"/>
        <w:rPr>
          <w:rFonts w:ascii="Simplified Arabic" w:eastAsia="Calibri" w:hAnsi="Simplified Arabic" w:cs="Simplified Arabic"/>
          <w:sz w:val="28"/>
          <w:szCs w:val="28"/>
          <w:rtl/>
          <w:lang w:bidi="ar-EG"/>
        </w:rPr>
      </w:pPr>
    </w:p>
    <w:p w14:paraId="1838699A" w14:textId="77777777" w:rsidR="00937CD5" w:rsidRPr="007A0E60" w:rsidRDefault="00937CD5" w:rsidP="00CF3357">
      <w:pPr>
        <w:spacing w:after="160" w:line="360" w:lineRule="auto"/>
        <w:rPr>
          <w:rFonts w:ascii="Simplified Arabic" w:eastAsia="Calibri" w:hAnsi="Simplified Arabic" w:cs="Simplified Arabic"/>
          <w:sz w:val="28"/>
          <w:szCs w:val="28"/>
          <w:rtl/>
          <w:lang w:bidi="ar-EG"/>
        </w:rPr>
      </w:pPr>
    </w:p>
    <w:p w14:paraId="4B4CD0AD" w14:textId="77777777" w:rsidR="00937CD5" w:rsidRPr="007A0E60" w:rsidRDefault="00937CD5" w:rsidP="00CF3357">
      <w:pPr>
        <w:spacing w:after="160" w:line="360" w:lineRule="auto"/>
        <w:rPr>
          <w:rFonts w:ascii="Simplified Arabic" w:eastAsia="Calibri" w:hAnsi="Simplified Arabic" w:cs="Simplified Arabic"/>
          <w:sz w:val="28"/>
          <w:szCs w:val="28"/>
          <w:rtl/>
          <w:lang w:bidi="ar-EG"/>
        </w:rPr>
      </w:pPr>
    </w:p>
    <w:p w14:paraId="3FF05F0E" w14:textId="77777777" w:rsidR="00937CD5" w:rsidRPr="007A0E60" w:rsidRDefault="00937CD5" w:rsidP="00CF3357">
      <w:pPr>
        <w:spacing w:after="160" w:line="360" w:lineRule="auto"/>
        <w:rPr>
          <w:rFonts w:ascii="Simplified Arabic" w:eastAsia="Calibri" w:hAnsi="Simplified Arabic" w:cs="Simplified Arabic"/>
          <w:sz w:val="28"/>
          <w:szCs w:val="28"/>
          <w:rtl/>
          <w:lang w:bidi="ar-EG"/>
        </w:rPr>
      </w:pPr>
    </w:p>
    <w:p w14:paraId="33C686FE" w14:textId="77777777" w:rsidR="00937CD5" w:rsidRPr="007A0E60" w:rsidRDefault="00937CD5" w:rsidP="00CF3357">
      <w:pPr>
        <w:spacing w:after="160" w:line="360" w:lineRule="auto"/>
        <w:rPr>
          <w:rFonts w:ascii="Simplified Arabic" w:eastAsia="Calibri" w:hAnsi="Simplified Arabic" w:cs="Simplified Arabic"/>
          <w:sz w:val="28"/>
          <w:szCs w:val="28"/>
          <w:rtl/>
          <w:lang w:bidi="ar-EG"/>
        </w:rPr>
      </w:pPr>
    </w:p>
    <w:p w14:paraId="3C6CE9F8" w14:textId="77777777" w:rsidR="00937CD5" w:rsidRPr="007A0E60" w:rsidRDefault="00937CD5" w:rsidP="00CF3357">
      <w:pPr>
        <w:spacing w:after="160" w:line="360" w:lineRule="auto"/>
        <w:rPr>
          <w:rFonts w:ascii="Simplified Arabic" w:eastAsia="Calibri" w:hAnsi="Simplified Arabic" w:cs="Simplified Arabic"/>
          <w:sz w:val="28"/>
          <w:szCs w:val="28"/>
          <w:rtl/>
          <w:lang w:bidi="ar-EG"/>
        </w:rPr>
      </w:pPr>
    </w:p>
    <w:p w14:paraId="16141001" w14:textId="77777777" w:rsidR="00937CD5" w:rsidRPr="007A0E60" w:rsidRDefault="00937CD5" w:rsidP="00CF3357">
      <w:pPr>
        <w:spacing w:after="160" w:line="360" w:lineRule="auto"/>
        <w:rPr>
          <w:rFonts w:ascii="Simplified Arabic" w:eastAsia="Calibri" w:hAnsi="Simplified Arabic" w:cs="Simplified Arabic"/>
          <w:sz w:val="28"/>
          <w:szCs w:val="28"/>
          <w:rtl/>
          <w:lang w:bidi="ar-EG"/>
        </w:rPr>
      </w:pPr>
    </w:p>
    <w:p w14:paraId="6E661033" w14:textId="4840EEE9" w:rsidR="00937CD5" w:rsidRDefault="00937CD5" w:rsidP="00CF3357">
      <w:pPr>
        <w:spacing w:after="160" w:line="360" w:lineRule="auto"/>
        <w:rPr>
          <w:rFonts w:ascii="Simplified Arabic" w:eastAsia="Calibri" w:hAnsi="Simplified Arabic" w:cs="Simplified Arabic"/>
          <w:sz w:val="28"/>
          <w:szCs w:val="28"/>
          <w:rtl/>
          <w:lang w:bidi="ar-EG"/>
        </w:rPr>
      </w:pPr>
    </w:p>
    <w:p w14:paraId="4EF1FC57" w14:textId="77777777" w:rsidR="007A0E60" w:rsidRPr="007A0E60" w:rsidRDefault="007A0E60" w:rsidP="00CF3357">
      <w:pPr>
        <w:spacing w:after="160" w:line="360" w:lineRule="auto"/>
        <w:rPr>
          <w:rFonts w:ascii="Simplified Arabic" w:eastAsia="Calibri" w:hAnsi="Simplified Arabic" w:cs="Simplified Arabic"/>
          <w:sz w:val="28"/>
          <w:szCs w:val="28"/>
          <w:rtl/>
          <w:lang w:bidi="ar-EG"/>
        </w:rPr>
      </w:pPr>
    </w:p>
    <w:p w14:paraId="304559F2" w14:textId="54DD4D66" w:rsidR="00EC13E4" w:rsidRPr="007A0E60" w:rsidRDefault="00EC13E4" w:rsidP="00A53440">
      <w:pPr>
        <w:rPr>
          <w:rFonts w:ascii="Times New Roman" w:hAnsi="Times New Roman" w:cs="Times New Roman"/>
          <w:b/>
          <w:bCs/>
          <w:sz w:val="28"/>
          <w:szCs w:val="28"/>
        </w:rPr>
      </w:pPr>
    </w:p>
    <w:sectPr w:rsidR="00EC13E4" w:rsidRPr="007A0E60" w:rsidSect="00784347">
      <w:footerReference w:type="default" r:id="rId8"/>
      <w:pgSz w:w="11906" w:h="16838"/>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E4AFF0A" w14:textId="77777777" w:rsidR="00C97143" w:rsidRDefault="00C97143" w:rsidP="000C7CAA">
      <w:pPr>
        <w:spacing w:after="0" w:line="240" w:lineRule="auto"/>
      </w:pPr>
      <w:r>
        <w:separator/>
      </w:r>
    </w:p>
  </w:endnote>
  <w:endnote w:type="continuationSeparator" w:id="0">
    <w:p w14:paraId="070FB263" w14:textId="77777777" w:rsidR="00C97143" w:rsidRDefault="00C97143" w:rsidP="000C7C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80000000" w:usb2="00000008" w:usb3="00000000" w:csb0="00000041" w:csb1="00000000"/>
  </w:font>
  <w:font w:name="PT Bold Heading">
    <w:altName w:val="Arial"/>
    <w:charset w:val="B2"/>
    <w:family w:val="auto"/>
    <w:pitch w:val="variable"/>
    <w:sig w:usb0="00002001" w:usb1="80000000" w:usb2="00000008" w:usb3="00000000" w:csb0="0000004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950588160"/>
      <w:docPartObj>
        <w:docPartGallery w:val="Page Numbers (Bottom of Page)"/>
        <w:docPartUnique/>
      </w:docPartObj>
    </w:sdtPr>
    <w:sdtEndPr>
      <w:rPr>
        <w:noProof/>
      </w:rPr>
    </w:sdtEndPr>
    <w:sdtContent>
      <w:p w14:paraId="758DCBAA" w14:textId="43B8E461" w:rsidR="00F66D93" w:rsidRDefault="00F66D93" w:rsidP="00F66D93">
        <w:pPr>
          <w:pStyle w:val="Footer"/>
          <w:ind w:firstLine="720"/>
          <w:jc w:val="center"/>
        </w:pPr>
        <w:r>
          <w:fldChar w:fldCharType="begin"/>
        </w:r>
        <w:r>
          <w:instrText xml:space="preserve"> PAGE   \* MERGEFORMAT </w:instrText>
        </w:r>
        <w:r>
          <w:fldChar w:fldCharType="separate"/>
        </w:r>
        <w:r>
          <w:rPr>
            <w:noProof/>
          </w:rPr>
          <w:t>2</w:t>
        </w:r>
        <w:r>
          <w:rPr>
            <w:noProof/>
          </w:rPr>
          <w:fldChar w:fldCharType="end"/>
        </w:r>
      </w:p>
    </w:sdtContent>
  </w:sdt>
  <w:p w14:paraId="37FD811D" w14:textId="72104757" w:rsidR="000C7CAA" w:rsidRDefault="000C7CAA" w:rsidP="00F66D93">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716574A" w14:textId="77777777" w:rsidR="00C97143" w:rsidRDefault="00C97143" w:rsidP="000C7CAA">
      <w:pPr>
        <w:spacing w:after="0" w:line="240" w:lineRule="auto"/>
      </w:pPr>
      <w:r>
        <w:separator/>
      </w:r>
    </w:p>
  </w:footnote>
  <w:footnote w:type="continuationSeparator" w:id="0">
    <w:p w14:paraId="6D0E529A" w14:textId="77777777" w:rsidR="00C97143" w:rsidRDefault="00C97143" w:rsidP="000C7CA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584CF4"/>
    <w:multiLevelType w:val="hybridMultilevel"/>
    <w:tmpl w:val="BC6895FC"/>
    <w:lvl w:ilvl="0" w:tplc="8C58B51E">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CD5359"/>
    <w:multiLevelType w:val="multilevel"/>
    <w:tmpl w:val="7680893E"/>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2AF2AD5"/>
    <w:multiLevelType w:val="hybridMultilevel"/>
    <w:tmpl w:val="B698531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49041AB"/>
    <w:multiLevelType w:val="hybridMultilevel"/>
    <w:tmpl w:val="D80AA66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A67AA3"/>
    <w:multiLevelType w:val="hybridMultilevel"/>
    <w:tmpl w:val="0C741FFE"/>
    <w:lvl w:ilvl="0" w:tplc="A6F2223C">
      <w:start w:val="1"/>
      <w:numFmt w:val="arabicAbjad"/>
      <w:lvlText w:val="%1."/>
      <w:lvlJc w:val="left"/>
      <w:pPr>
        <w:ind w:left="1080" w:hanging="360"/>
      </w:pPr>
      <w:rPr>
        <w:rFonts w:hint="default"/>
        <w:b w:val="0"/>
        <w:b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CCE791F"/>
    <w:multiLevelType w:val="hybridMultilevel"/>
    <w:tmpl w:val="ABD0F3C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B3024"/>
    <w:multiLevelType w:val="hybridMultilevel"/>
    <w:tmpl w:val="2606FFD8"/>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137225A8"/>
    <w:multiLevelType w:val="multilevel"/>
    <w:tmpl w:val="CC268DCE"/>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52D22FC"/>
    <w:multiLevelType w:val="hybridMultilevel"/>
    <w:tmpl w:val="93081D84"/>
    <w:lvl w:ilvl="0" w:tplc="06B83980">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166A1CF0"/>
    <w:multiLevelType w:val="multilevel"/>
    <w:tmpl w:val="C8B42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93D5D1B"/>
    <w:multiLevelType w:val="hybridMultilevel"/>
    <w:tmpl w:val="2E328780"/>
    <w:lvl w:ilvl="0" w:tplc="A6F2223C">
      <w:start w:val="1"/>
      <w:numFmt w:val="arabicAbjad"/>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AC767AB"/>
    <w:multiLevelType w:val="multilevel"/>
    <w:tmpl w:val="F4C6DA6E"/>
    <w:lvl w:ilvl="0">
      <w:start w:val="1"/>
      <w:numFmt w:val="bullet"/>
      <w:lvlText w:val=""/>
      <w:lvlJc w:val="left"/>
      <w:pPr>
        <w:tabs>
          <w:tab w:val="num" w:pos="720"/>
        </w:tabs>
        <w:ind w:left="720" w:hanging="360"/>
      </w:pPr>
      <w:rPr>
        <w:rFonts w:ascii="Symbol" w:hAnsi="Symbol" w:cs="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C081EA8"/>
    <w:multiLevelType w:val="multilevel"/>
    <w:tmpl w:val="A4525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F8A3415"/>
    <w:multiLevelType w:val="hybridMultilevel"/>
    <w:tmpl w:val="9A08B982"/>
    <w:lvl w:ilvl="0" w:tplc="8C58B51E">
      <w:start w:val="1"/>
      <w:numFmt w:val="bullet"/>
      <w:lvlText w:val=""/>
      <w:lvlJc w:val="left"/>
      <w:pPr>
        <w:ind w:left="1080" w:hanging="360"/>
      </w:pPr>
      <w:rPr>
        <w:rFonts w:ascii="Symbol" w:hAnsi="Symbol" w:cs="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20010531"/>
    <w:multiLevelType w:val="hybridMultilevel"/>
    <w:tmpl w:val="21644BB0"/>
    <w:lvl w:ilvl="0" w:tplc="8C58B51E">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0163691"/>
    <w:multiLevelType w:val="hybridMultilevel"/>
    <w:tmpl w:val="08866566"/>
    <w:lvl w:ilvl="0" w:tplc="8C58B51E">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06A3B2A"/>
    <w:multiLevelType w:val="multilevel"/>
    <w:tmpl w:val="D2D24F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1543E3F"/>
    <w:multiLevelType w:val="multilevel"/>
    <w:tmpl w:val="78FA8C20"/>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8" w15:restartNumberingAfterBreak="0">
    <w:nsid w:val="21904FA8"/>
    <w:multiLevelType w:val="multilevel"/>
    <w:tmpl w:val="69CC4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1922085"/>
    <w:multiLevelType w:val="multilevel"/>
    <w:tmpl w:val="7F9C25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30D5515"/>
    <w:multiLevelType w:val="hybridMultilevel"/>
    <w:tmpl w:val="0A2A46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5B55967"/>
    <w:multiLevelType w:val="hybridMultilevel"/>
    <w:tmpl w:val="33D043FA"/>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15:restartNumberingAfterBreak="0">
    <w:nsid w:val="27732C92"/>
    <w:multiLevelType w:val="multilevel"/>
    <w:tmpl w:val="2494C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8894B64"/>
    <w:multiLevelType w:val="multilevel"/>
    <w:tmpl w:val="E250D5CE"/>
    <w:lvl w:ilvl="0">
      <w:start w:val="1"/>
      <w:numFmt w:val="bullet"/>
      <w:lvlText w:val=""/>
      <w:lvlJc w:val="left"/>
      <w:pPr>
        <w:tabs>
          <w:tab w:val="num" w:pos="1080"/>
        </w:tabs>
        <w:ind w:left="1080" w:hanging="360"/>
      </w:pPr>
      <w:rPr>
        <w:rFonts w:ascii="Symbol" w:hAnsi="Symbol" w:cs="Symbol" w:hint="default"/>
      </w:rPr>
    </w:lvl>
    <w:lvl w:ilvl="1">
      <w:start w:val="1"/>
      <w:numFmt w:val="decimal"/>
      <w:lvlText w:val="%2-"/>
      <w:lvlJc w:val="left"/>
      <w:pPr>
        <w:ind w:left="1800" w:hanging="360"/>
      </w:pPr>
      <w:rPr>
        <w:rFonts w:hint="default"/>
      </w:r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24" w15:restartNumberingAfterBreak="0">
    <w:nsid w:val="29060080"/>
    <w:multiLevelType w:val="multilevel"/>
    <w:tmpl w:val="CAF841BC"/>
    <w:lvl w:ilvl="0">
      <w:start w:val="12"/>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2C707716"/>
    <w:multiLevelType w:val="multilevel"/>
    <w:tmpl w:val="C206F6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3EC1D72"/>
    <w:multiLevelType w:val="multilevel"/>
    <w:tmpl w:val="A5682F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74519EC"/>
    <w:multiLevelType w:val="multilevel"/>
    <w:tmpl w:val="3204250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37EA540B"/>
    <w:multiLevelType w:val="multilevel"/>
    <w:tmpl w:val="FE6E8C68"/>
    <w:lvl w:ilvl="0">
      <w:start w:val="13"/>
      <w:numFmt w:val="decimal"/>
      <w:lvlText w:val="%1"/>
      <w:lvlJc w:val="left"/>
      <w:pPr>
        <w:ind w:left="420" w:hanging="420"/>
      </w:pPr>
      <w:rPr>
        <w:rFonts w:hint="default"/>
      </w:rPr>
    </w:lvl>
    <w:lvl w:ilvl="1">
      <w:start w:val="1"/>
      <w:numFmt w:val="decimal"/>
      <w:lvlText w:val="%1.%2"/>
      <w:lvlJc w:val="left"/>
      <w:pPr>
        <w:ind w:left="987"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387E6A86"/>
    <w:multiLevelType w:val="hybridMultilevel"/>
    <w:tmpl w:val="F614F7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8957E7E"/>
    <w:multiLevelType w:val="hybridMultilevel"/>
    <w:tmpl w:val="EBB651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8F00DAA"/>
    <w:multiLevelType w:val="hybridMultilevel"/>
    <w:tmpl w:val="15B87AE6"/>
    <w:lvl w:ilvl="0" w:tplc="0409000F">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91510AF"/>
    <w:multiLevelType w:val="hybridMultilevel"/>
    <w:tmpl w:val="73A04D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B375DEE"/>
    <w:multiLevelType w:val="hybridMultilevel"/>
    <w:tmpl w:val="FF62F40A"/>
    <w:lvl w:ilvl="0" w:tplc="0409000F">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82D3633"/>
    <w:multiLevelType w:val="multilevel"/>
    <w:tmpl w:val="F30A45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493717C1"/>
    <w:multiLevelType w:val="hybridMultilevel"/>
    <w:tmpl w:val="F50EAD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9C12A83"/>
    <w:multiLevelType w:val="multilevel"/>
    <w:tmpl w:val="2406855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4A4F6CEA"/>
    <w:multiLevelType w:val="multilevel"/>
    <w:tmpl w:val="40AC6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BB346D3"/>
    <w:multiLevelType w:val="multilevel"/>
    <w:tmpl w:val="C2AA7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CCC7E64"/>
    <w:multiLevelType w:val="multilevel"/>
    <w:tmpl w:val="15DAD2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524560F7"/>
    <w:multiLevelType w:val="multilevel"/>
    <w:tmpl w:val="649AD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9AE2B5B"/>
    <w:multiLevelType w:val="hybridMultilevel"/>
    <w:tmpl w:val="114609DA"/>
    <w:lvl w:ilvl="0" w:tplc="8C58B51E">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5AE42407"/>
    <w:multiLevelType w:val="multilevel"/>
    <w:tmpl w:val="90C65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C770F4F"/>
    <w:multiLevelType w:val="hybridMultilevel"/>
    <w:tmpl w:val="C20A8E84"/>
    <w:lvl w:ilvl="0" w:tplc="8C58B51E">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5E942E5C"/>
    <w:multiLevelType w:val="hybridMultilevel"/>
    <w:tmpl w:val="26366BC8"/>
    <w:lvl w:ilvl="0" w:tplc="8C58B51E">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61F83683"/>
    <w:multiLevelType w:val="hybridMultilevel"/>
    <w:tmpl w:val="286882D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6" w15:restartNumberingAfterBreak="0">
    <w:nsid w:val="68485494"/>
    <w:multiLevelType w:val="hybridMultilevel"/>
    <w:tmpl w:val="135275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6AA75CF0"/>
    <w:multiLevelType w:val="hybridMultilevel"/>
    <w:tmpl w:val="26B8E1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6DF11590"/>
    <w:multiLevelType w:val="multilevel"/>
    <w:tmpl w:val="B1EAFC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1D71D82"/>
    <w:multiLevelType w:val="hybridMultilevel"/>
    <w:tmpl w:val="6E0E8B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757130D3"/>
    <w:multiLevelType w:val="hybridMultilevel"/>
    <w:tmpl w:val="F8E27D9C"/>
    <w:lvl w:ilvl="0" w:tplc="0EA87EE8">
      <w:start w:val="1"/>
      <w:numFmt w:val="arabicAlpha"/>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76740307"/>
    <w:multiLevelType w:val="hybridMultilevel"/>
    <w:tmpl w:val="81028C16"/>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2" w15:restartNumberingAfterBreak="0">
    <w:nsid w:val="7A2371C7"/>
    <w:multiLevelType w:val="hybridMultilevel"/>
    <w:tmpl w:val="4AAAB1B0"/>
    <w:lvl w:ilvl="0" w:tplc="06B8398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3" w15:restartNumberingAfterBreak="0">
    <w:nsid w:val="7BEA1723"/>
    <w:multiLevelType w:val="hybridMultilevel"/>
    <w:tmpl w:val="EBB651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7EB6665A"/>
    <w:multiLevelType w:val="hybridMultilevel"/>
    <w:tmpl w:val="C664803C"/>
    <w:lvl w:ilvl="0" w:tplc="A6F2223C">
      <w:start w:val="1"/>
      <w:numFmt w:val="arabicAbjad"/>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09984071">
    <w:abstractNumId w:val="17"/>
  </w:num>
  <w:num w:numId="2" w16cid:durableId="875316493">
    <w:abstractNumId w:val="6"/>
  </w:num>
  <w:num w:numId="3" w16cid:durableId="1571503677">
    <w:abstractNumId w:val="27"/>
  </w:num>
  <w:num w:numId="4" w16cid:durableId="1045713169">
    <w:abstractNumId w:val="36"/>
  </w:num>
  <w:num w:numId="5" w16cid:durableId="1310860491">
    <w:abstractNumId w:val="1"/>
  </w:num>
  <w:num w:numId="6" w16cid:durableId="1057779538">
    <w:abstractNumId w:val="52"/>
  </w:num>
  <w:num w:numId="7" w16cid:durableId="943612918">
    <w:abstractNumId w:val="8"/>
  </w:num>
  <w:num w:numId="8" w16cid:durableId="1214733140">
    <w:abstractNumId w:val="7"/>
  </w:num>
  <w:num w:numId="9" w16cid:durableId="574972742">
    <w:abstractNumId w:val="24"/>
  </w:num>
  <w:num w:numId="10" w16cid:durableId="74324175">
    <w:abstractNumId w:val="51"/>
  </w:num>
  <w:num w:numId="11" w16cid:durableId="1797260250">
    <w:abstractNumId w:val="28"/>
  </w:num>
  <w:num w:numId="12" w16cid:durableId="1336154903">
    <w:abstractNumId w:val="3"/>
  </w:num>
  <w:num w:numId="13" w16cid:durableId="143745166">
    <w:abstractNumId w:val="5"/>
  </w:num>
  <w:num w:numId="14" w16cid:durableId="788663304">
    <w:abstractNumId w:val="35"/>
  </w:num>
  <w:num w:numId="15" w16cid:durableId="83843767">
    <w:abstractNumId w:val="53"/>
  </w:num>
  <w:num w:numId="16" w16cid:durableId="1218122961">
    <w:abstractNumId w:val="30"/>
  </w:num>
  <w:num w:numId="17" w16cid:durableId="1773159922">
    <w:abstractNumId w:val="0"/>
  </w:num>
  <w:num w:numId="18" w16cid:durableId="1773087670">
    <w:abstractNumId w:val="47"/>
  </w:num>
  <w:num w:numId="19" w16cid:durableId="852692037">
    <w:abstractNumId w:val="2"/>
  </w:num>
  <w:num w:numId="20" w16cid:durableId="547029428">
    <w:abstractNumId w:val="54"/>
  </w:num>
  <w:num w:numId="21" w16cid:durableId="88821811">
    <w:abstractNumId w:val="13"/>
  </w:num>
  <w:num w:numId="22" w16cid:durableId="88085263">
    <w:abstractNumId w:val="33"/>
  </w:num>
  <w:num w:numId="23" w16cid:durableId="1737628099">
    <w:abstractNumId w:val="46"/>
  </w:num>
  <w:num w:numId="24" w16cid:durableId="2091655628">
    <w:abstractNumId w:val="29"/>
  </w:num>
  <w:num w:numId="25" w16cid:durableId="704019897">
    <w:abstractNumId w:val="4"/>
  </w:num>
  <w:num w:numId="26" w16cid:durableId="555702082">
    <w:abstractNumId w:val="31"/>
  </w:num>
  <w:num w:numId="27" w16cid:durableId="448671175">
    <w:abstractNumId w:val="45"/>
  </w:num>
  <w:num w:numId="28" w16cid:durableId="435564387">
    <w:abstractNumId w:val="32"/>
  </w:num>
  <w:num w:numId="29" w16cid:durableId="375273589">
    <w:abstractNumId w:val="20"/>
  </w:num>
  <w:num w:numId="30" w16cid:durableId="1623681810">
    <w:abstractNumId w:val="10"/>
  </w:num>
  <w:num w:numId="31" w16cid:durableId="54209072">
    <w:abstractNumId w:val="50"/>
  </w:num>
  <w:num w:numId="32" w16cid:durableId="93601009">
    <w:abstractNumId w:val="44"/>
  </w:num>
  <w:num w:numId="33" w16cid:durableId="551043946">
    <w:abstractNumId w:val="15"/>
  </w:num>
  <w:num w:numId="34" w16cid:durableId="120149319">
    <w:abstractNumId w:val="41"/>
  </w:num>
  <w:num w:numId="35" w16cid:durableId="1117217959">
    <w:abstractNumId w:val="49"/>
  </w:num>
  <w:num w:numId="36" w16cid:durableId="196967833">
    <w:abstractNumId w:val="14"/>
  </w:num>
  <w:num w:numId="37" w16cid:durableId="1673992469">
    <w:abstractNumId w:val="43"/>
  </w:num>
  <w:num w:numId="38" w16cid:durableId="1608851551">
    <w:abstractNumId w:val="38"/>
  </w:num>
  <w:num w:numId="39" w16cid:durableId="1041973212">
    <w:abstractNumId w:val="21"/>
  </w:num>
  <w:num w:numId="40" w16cid:durableId="196090268">
    <w:abstractNumId w:val="40"/>
  </w:num>
  <w:num w:numId="41" w16cid:durableId="2009020257">
    <w:abstractNumId w:val="19"/>
  </w:num>
  <w:num w:numId="42" w16cid:durableId="1310137988">
    <w:abstractNumId w:val="22"/>
  </w:num>
  <w:num w:numId="43" w16cid:durableId="1586065460">
    <w:abstractNumId w:val="12"/>
  </w:num>
  <w:num w:numId="44" w16cid:durableId="1757939966">
    <w:abstractNumId w:val="42"/>
  </w:num>
  <w:num w:numId="45" w16cid:durableId="1965386104">
    <w:abstractNumId w:val="37"/>
  </w:num>
  <w:num w:numId="46" w16cid:durableId="89282161">
    <w:abstractNumId w:val="18"/>
  </w:num>
  <w:num w:numId="47" w16cid:durableId="1076518415">
    <w:abstractNumId w:val="39"/>
  </w:num>
  <w:num w:numId="48" w16cid:durableId="631643090">
    <w:abstractNumId w:val="16"/>
  </w:num>
  <w:num w:numId="49" w16cid:durableId="1535070451">
    <w:abstractNumId w:val="48"/>
  </w:num>
  <w:num w:numId="50" w16cid:durableId="33190685">
    <w:abstractNumId w:val="26"/>
  </w:num>
  <w:num w:numId="51" w16cid:durableId="1048988126">
    <w:abstractNumId w:val="25"/>
  </w:num>
  <w:num w:numId="52" w16cid:durableId="1372417078">
    <w:abstractNumId w:val="9"/>
  </w:num>
  <w:num w:numId="53" w16cid:durableId="1990590756">
    <w:abstractNumId w:val="34"/>
  </w:num>
  <w:num w:numId="54" w16cid:durableId="1521822775">
    <w:abstractNumId w:val="11"/>
  </w:num>
  <w:num w:numId="55" w16cid:durableId="1925146390">
    <w:abstractNumId w:val="23"/>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2FBA"/>
    <w:rsid w:val="00006665"/>
    <w:rsid w:val="000207DB"/>
    <w:rsid w:val="00026261"/>
    <w:rsid w:val="00031761"/>
    <w:rsid w:val="0005414A"/>
    <w:rsid w:val="000602A6"/>
    <w:rsid w:val="000734AC"/>
    <w:rsid w:val="000A642C"/>
    <w:rsid w:val="000A6BCC"/>
    <w:rsid w:val="000B1501"/>
    <w:rsid w:val="000C7CAA"/>
    <w:rsid w:val="000D2DA2"/>
    <w:rsid w:val="000D691E"/>
    <w:rsid w:val="000F0336"/>
    <w:rsid w:val="000F4192"/>
    <w:rsid w:val="001011BB"/>
    <w:rsid w:val="00107409"/>
    <w:rsid w:val="00121EAE"/>
    <w:rsid w:val="0012240E"/>
    <w:rsid w:val="001369B7"/>
    <w:rsid w:val="001626CB"/>
    <w:rsid w:val="00170F6D"/>
    <w:rsid w:val="001767C8"/>
    <w:rsid w:val="00183E16"/>
    <w:rsid w:val="00195537"/>
    <w:rsid w:val="001C1A0B"/>
    <w:rsid w:val="001E04B1"/>
    <w:rsid w:val="001E29F9"/>
    <w:rsid w:val="001F2BEE"/>
    <w:rsid w:val="00205AEC"/>
    <w:rsid w:val="00215AB9"/>
    <w:rsid w:val="0021601F"/>
    <w:rsid w:val="00264D6A"/>
    <w:rsid w:val="002C1DC9"/>
    <w:rsid w:val="002D3EB9"/>
    <w:rsid w:val="002F3778"/>
    <w:rsid w:val="00301589"/>
    <w:rsid w:val="003103A6"/>
    <w:rsid w:val="00313F63"/>
    <w:rsid w:val="00314509"/>
    <w:rsid w:val="00314D64"/>
    <w:rsid w:val="003216C1"/>
    <w:rsid w:val="0032212C"/>
    <w:rsid w:val="00330BDA"/>
    <w:rsid w:val="00351339"/>
    <w:rsid w:val="00351611"/>
    <w:rsid w:val="00363BF7"/>
    <w:rsid w:val="00391565"/>
    <w:rsid w:val="003B02DC"/>
    <w:rsid w:val="003B5A2E"/>
    <w:rsid w:val="003C0B20"/>
    <w:rsid w:val="003C17D8"/>
    <w:rsid w:val="003D1506"/>
    <w:rsid w:val="003D2791"/>
    <w:rsid w:val="003E04CC"/>
    <w:rsid w:val="003E630F"/>
    <w:rsid w:val="003E6914"/>
    <w:rsid w:val="00412EBD"/>
    <w:rsid w:val="004157B6"/>
    <w:rsid w:val="00435D52"/>
    <w:rsid w:val="00465F96"/>
    <w:rsid w:val="004731DD"/>
    <w:rsid w:val="00473C60"/>
    <w:rsid w:val="00485190"/>
    <w:rsid w:val="004859B8"/>
    <w:rsid w:val="00485B9E"/>
    <w:rsid w:val="004A6E2B"/>
    <w:rsid w:val="004B168C"/>
    <w:rsid w:val="004D2D26"/>
    <w:rsid w:val="004E1D18"/>
    <w:rsid w:val="00523080"/>
    <w:rsid w:val="00524B17"/>
    <w:rsid w:val="00544C42"/>
    <w:rsid w:val="0055330F"/>
    <w:rsid w:val="00572444"/>
    <w:rsid w:val="00572B9E"/>
    <w:rsid w:val="005A476E"/>
    <w:rsid w:val="005D0418"/>
    <w:rsid w:val="005D79A2"/>
    <w:rsid w:val="005E64DF"/>
    <w:rsid w:val="005E7005"/>
    <w:rsid w:val="0060513D"/>
    <w:rsid w:val="00626823"/>
    <w:rsid w:val="006310CF"/>
    <w:rsid w:val="00632503"/>
    <w:rsid w:val="00685068"/>
    <w:rsid w:val="00685336"/>
    <w:rsid w:val="006A3647"/>
    <w:rsid w:val="006B601F"/>
    <w:rsid w:val="006C7309"/>
    <w:rsid w:val="00701004"/>
    <w:rsid w:val="0072232A"/>
    <w:rsid w:val="007224D4"/>
    <w:rsid w:val="007726EA"/>
    <w:rsid w:val="00784347"/>
    <w:rsid w:val="007A0E60"/>
    <w:rsid w:val="007A3A37"/>
    <w:rsid w:val="007A4D39"/>
    <w:rsid w:val="007B0FB6"/>
    <w:rsid w:val="007E1695"/>
    <w:rsid w:val="00806B05"/>
    <w:rsid w:val="0082236C"/>
    <w:rsid w:val="00822F12"/>
    <w:rsid w:val="00830D93"/>
    <w:rsid w:val="008474E7"/>
    <w:rsid w:val="00847603"/>
    <w:rsid w:val="00851095"/>
    <w:rsid w:val="00853DAF"/>
    <w:rsid w:val="00856FF8"/>
    <w:rsid w:val="00864905"/>
    <w:rsid w:val="00875E1D"/>
    <w:rsid w:val="008A03F5"/>
    <w:rsid w:val="008B0E67"/>
    <w:rsid w:val="008B197F"/>
    <w:rsid w:val="008B647B"/>
    <w:rsid w:val="008E69B2"/>
    <w:rsid w:val="008F059B"/>
    <w:rsid w:val="00911444"/>
    <w:rsid w:val="00932C3C"/>
    <w:rsid w:val="00934783"/>
    <w:rsid w:val="00937CD5"/>
    <w:rsid w:val="00970932"/>
    <w:rsid w:val="0097288D"/>
    <w:rsid w:val="00991E7C"/>
    <w:rsid w:val="009939DF"/>
    <w:rsid w:val="009B48B5"/>
    <w:rsid w:val="009C22C5"/>
    <w:rsid w:val="009C4A65"/>
    <w:rsid w:val="009D5F15"/>
    <w:rsid w:val="00A0775C"/>
    <w:rsid w:val="00A15507"/>
    <w:rsid w:val="00A24216"/>
    <w:rsid w:val="00A37FE1"/>
    <w:rsid w:val="00A53440"/>
    <w:rsid w:val="00A6082E"/>
    <w:rsid w:val="00A7140B"/>
    <w:rsid w:val="00A831FD"/>
    <w:rsid w:val="00A84F9D"/>
    <w:rsid w:val="00A95F07"/>
    <w:rsid w:val="00AA588F"/>
    <w:rsid w:val="00AA58B3"/>
    <w:rsid w:val="00AD0EA0"/>
    <w:rsid w:val="00AE6CA8"/>
    <w:rsid w:val="00B221F7"/>
    <w:rsid w:val="00B22B50"/>
    <w:rsid w:val="00B24DC1"/>
    <w:rsid w:val="00B32F63"/>
    <w:rsid w:val="00B362A7"/>
    <w:rsid w:val="00B40C3F"/>
    <w:rsid w:val="00B7239D"/>
    <w:rsid w:val="00B91129"/>
    <w:rsid w:val="00BB349C"/>
    <w:rsid w:val="00BC0751"/>
    <w:rsid w:val="00BE6DC2"/>
    <w:rsid w:val="00BF0AED"/>
    <w:rsid w:val="00C12FBA"/>
    <w:rsid w:val="00C216D7"/>
    <w:rsid w:val="00C24CBB"/>
    <w:rsid w:val="00C548C8"/>
    <w:rsid w:val="00C63156"/>
    <w:rsid w:val="00C7529D"/>
    <w:rsid w:val="00C844A2"/>
    <w:rsid w:val="00C958AC"/>
    <w:rsid w:val="00C97143"/>
    <w:rsid w:val="00CA44C8"/>
    <w:rsid w:val="00CB31F6"/>
    <w:rsid w:val="00CD08BB"/>
    <w:rsid w:val="00CE04D2"/>
    <w:rsid w:val="00CE23C4"/>
    <w:rsid w:val="00CE646D"/>
    <w:rsid w:val="00CF3357"/>
    <w:rsid w:val="00CF72F3"/>
    <w:rsid w:val="00D0216D"/>
    <w:rsid w:val="00D02DD6"/>
    <w:rsid w:val="00D17637"/>
    <w:rsid w:val="00D23172"/>
    <w:rsid w:val="00D5726B"/>
    <w:rsid w:val="00D75171"/>
    <w:rsid w:val="00D804D0"/>
    <w:rsid w:val="00D94558"/>
    <w:rsid w:val="00DA2073"/>
    <w:rsid w:val="00DB231D"/>
    <w:rsid w:val="00DB37AC"/>
    <w:rsid w:val="00DD65DD"/>
    <w:rsid w:val="00DD772A"/>
    <w:rsid w:val="00DF715E"/>
    <w:rsid w:val="00E01A09"/>
    <w:rsid w:val="00E0333A"/>
    <w:rsid w:val="00E227E6"/>
    <w:rsid w:val="00E24F3A"/>
    <w:rsid w:val="00E25147"/>
    <w:rsid w:val="00E375D0"/>
    <w:rsid w:val="00E40BF5"/>
    <w:rsid w:val="00E536E9"/>
    <w:rsid w:val="00E56F07"/>
    <w:rsid w:val="00E82082"/>
    <w:rsid w:val="00EA0104"/>
    <w:rsid w:val="00EA061C"/>
    <w:rsid w:val="00EC081F"/>
    <w:rsid w:val="00EC13E4"/>
    <w:rsid w:val="00EC1F05"/>
    <w:rsid w:val="00EC48E7"/>
    <w:rsid w:val="00ED21E5"/>
    <w:rsid w:val="00ED4039"/>
    <w:rsid w:val="00EE024B"/>
    <w:rsid w:val="00EE5B8E"/>
    <w:rsid w:val="00F0483D"/>
    <w:rsid w:val="00F071C5"/>
    <w:rsid w:val="00F1106A"/>
    <w:rsid w:val="00F26738"/>
    <w:rsid w:val="00F40C21"/>
    <w:rsid w:val="00F44A6C"/>
    <w:rsid w:val="00F66D93"/>
    <w:rsid w:val="00FA0AE9"/>
    <w:rsid w:val="00FB0E24"/>
    <w:rsid w:val="00FB439C"/>
    <w:rsid w:val="00FC5BD4"/>
    <w:rsid w:val="00FD3D03"/>
    <w:rsid w:val="00FF2C4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E198B6"/>
  <w15:docId w15:val="{AEF25E77-C083-493E-ADB1-91A2E6918E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0104"/>
    <w:pPr>
      <w:bidi/>
    </w:pPr>
  </w:style>
  <w:style w:type="paragraph" w:styleId="Heading1">
    <w:name w:val="heading 1"/>
    <w:basedOn w:val="Normal"/>
    <w:next w:val="Normal"/>
    <w:link w:val="Heading1Char"/>
    <w:uiPriority w:val="9"/>
    <w:qFormat/>
    <w:rsid w:val="00313F6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E64D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9B48B5"/>
    <w:pPr>
      <w:keepNext/>
      <w:keepLines/>
      <w:spacing w:before="200" w:after="0"/>
      <w:outlineLvl w:val="3"/>
    </w:pPr>
    <w:rPr>
      <w:rFonts w:asciiTheme="majorHAnsi" w:eastAsiaTheme="majorEastAsia" w:hAnsiTheme="majorHAnsi" w:cstheme="majorBidi"/>
      <w:b/>
      <w:bCs/>
      <w:i/>
      <w:i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601F"/>
    <w:pPr>
      <w:ind w:left="720"/>
      <w:contextualSpacing/>
    </w:pPr>
  </w:style>
  <w:style w:type="character" w:styleId="FootnoteReference">
    <w:name w:val="footnote reference"/>
    <w:semiHidden/>
    <w:rsid w:val="000D2DA2"/>
    <w:rPr>
      <w:vertAlign w:val="superscript"/>
    </w:rPr>
  </w:style>
  <w:style w:type="paragraph" w:styleId="BalloonText">
    <w:name w:val="Balloon Text"/>
    <w:basedOn w:val="Normal"/>
    <w:link w:val="BalloonTextChar"/>
    <w:uiPriority w:val="99"/>
    <w:semiHidden/>
    <w:unhideWhenUsed/>
    <w:rsid w:val="008B197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B197F"/>
    <w:rPr>
      <w:rFonts w:ascii="Tahoma" w:hAnsi="Tahoma" w:cs="Tahoma"/>
      <w:sz w:val="16"/>
      <w:szCs w:val="16"/>
    </w:rPr>
  </w:style>
  <w:style w:type="character" w:customStyle="1" w:styleId="Heading4Char">
    <w:name w:val="Heading 4 Char"/>
    <w:basedOn w:val="DefaultParagraphFont"/>
    <w:link w:val="Heading4"/>
    <w:uiPriority w:val="9"/>
    <w:semiHidden/>
    <w:rsid w:val="009B48B5"/>
    <w:rPr>
      <w:rFonts w:asciiTheme="majorHAnsi" w:eastAsiaTheme="majorEastAsia" w:hAnsiTheme="majorHAnsi" w:cstheme="majorBidi"/>
      <w:b/>
      <w:bCs/>
      <w:i/>
      <w:iCs/>
      <w:color w:val="4472C4" w:themeColor="accent1"/>
    </w:rPr>
  </w:style>
  <w:style w:type="character" w:styleId="Hyperlink">
    <w:name w:val="Hyperlink"/>
    <w:basedOn w:val="DefaultParagraphFont"/>
    <w:uiPriority w:val="99"/>
    <w:unhideWhenUsed/>
    <w:rsid w:val="003103A6"/>
    <w:rPr>
      <w:color w:val="0563C1" w:themeColor="hyperlink"/>
      <w:u w:val="single"/>
    </w:rPr>
  </w:style>
  <w:style w:type="table" w:customStyle="1" w:styleId="4-51">
    <w:name w:val="جدول شبكة 4 - تمييز 51"/>
    <w:basedOn w:val="TableNormal"/>
    <w:next w:val="GridTable4-Accent5"/>
    <w:uiPriority w:val="49"/>
    <w:rsid w:val="00031761"/>
    <w:pPr>
      <w:bidi/>
      <w:spacing w:after="0" w:line="240" w:lineRule="auto"/>
      <w:ind w:left="862" w:hanging="142"/>
    </w:p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GridTable4-Accent5">
    <w:name w:val="Grid Table 4 Accent 5"/>
    <w:basedOn w:val="TableNormal"/>
    <w:uiPriority w:val="49"/>
    <w:rsid w:val="00031761"/>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Header">
    <w:name w:val="header"/>
    <w:basedOn w:val="Normal"/>
    <w:link w:val="HeaderChar"/>
    <w:uiPriority w:val="99"/>
    <w:unhideWhenUsed/>
    <w:rsid w:val="000C7CAA"/>
    <w:pPr>
      <w:tabs>
        <w:tab w:val="center" w:pos="4320"/>
        <w:tab w:val="right" w:pos="8640"/>
      </w:tabs>
      <w:spacing w:after="0" w:line="240" w:lineRule="auto"/>
    </w:pPr>
  </w:style>
  <w:style w:type="character" w:customStyle="1" w:styleId="HeaderChar">
    <w:name w:val="Header Char"/>
    <w:basedOn w:val="DefaultParagraphFont"/>
    <w:link w:val="Header"/>
    <w:uiPriority w:val="99"/>
    <w:rsid w:val="000C7CAA"/>
  </w:style>
  <w:style w:type="paragraph" w:styleId="Footer">
    <w:name w:val="footer"/>
    <w:basedOn w:val="Normal"/>
    <w:link w:val="FooterChar"/>
    <w:uiPriority w:val="99"/>
    <w:unhideWhenUsed/>
    <w:rsid w:val="000C7CAA"/>
    <w:pPr>
      <w:tabs>
        <w:tab w:val="center" w:pos="4320"/>
        <w:tab w:val="right" w:pos="8640"/>
      </w:tabs>
      <w:spacing w:after="0" w:line="240" w:lineRule="auto"/>
    </w:pPr>
  </w:style>
  <w:style w:type="character" w:customStyle="1" w:styleId="FooterChar">
    <w:name w:val="Footer Char"/>
    <w:basedOn w:val="DefaultParagraphFont"/>
    <w:link w:val="Footer"/>
    <w:uiPriority w:val="99"/>
    <w:rsid w:val="000C7CAA"/>
  </w:style>
  <w:style w:type="character" w:customStyle="1" w:styleId="Heading3Char">
    <w:name w:val="Heading 3 Char"/>
    <w:basedOn w:val="DefaultParagraphFont"/>
    <w:link w:val="Heading3"/>
    <w:uiPriority w:val="9"/>
    <w:semiHidden/>
    <w:rsid w:val="005E64DF"/>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5A47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
    <w:name w:val="بلا قائمة1"/>
    <w:next w:val="NoList"/>
    <w:uiPriority w:val="99"/>
    <w:semiHidden/>
    <w:unhideWhenUsed/>
    <w:rsid w:val="006A3647"/>
  </w:style>
  <w:style w:type="character" w:styleId="PlaceholderText">
    <w:name w:val="Placeholder Text"/>
    <w:basedOn w:val="DefaultParagraphFont"/>
    <w:uiPriority w:val="99"/>
    <w:semiHidden/>
    <w:rsid w:val="006A3647"/>
    <w:rPr>
      <w:color w:val="808080"/>
    </w:rPr>
  </w:style>
  <w:style w:type="paragraph" w:customStyle="1" w:styleId="10">
    <w:name w:val="عادي (ويب)1"/>
    <w:basedOn w:val="Normal"/>
    <w:next w:val="NormalWeb"/>
    <w:uiPriority w:val="99"/>
    <w:semiHidden/>
    <w:unhideWhenUsed/>
    <w:rsid w:val="006A3647"/>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6A3647"/>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72232A"/>
    <w:rPr>
      <w:color w:val="605E5C"/>
      <w:shd w:val="clear" w:color="auto" w:fill="E1DFDD"/>
    </w:rPr>
  </w:style>
  <w:style w:type="character" w:styleId="Strong">
    <w:name w:val="Strong"/>
    <w:basedOn w:val="DefaultParagraphFont"/>
    <w:uiPriority w:val="22"/>
    <w:qFormat/>
    <w:rsid w:val="00822F12"/>
    <w:rPr>
      <w:b/>
      <w:bCs/>
    </w:rPr>
  </w:style>
  <w:style w:type="character" w:styleId="Emphasis">
    <w:name w:val="Emphasis"/>
    <w:basedOn w:val="DefaultParagraphFont"/>
    <w:uiPriority w:val="20"/>
    <w:qFormat/>
    <w:rsid w:val="00A7140B"/>
    <w:rPr>
      <w:i/>
      <w:iCs/>
    </w:rPr>
  </w:style>
  <w:style w:type="character" w:customStyle="1" w:styleId="Heading1Char">
    <w:name w:val="Heading 1 Char"/>
    <w:basedOn w:val="DefaultParagraphFont"/>
    <w:link w:val="Heading1"/>
    <w:uiPriority w:val="9"/>
    <w:rsid w:val="00313F6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13F63"/>
    <w:pPr>
      <w:bidi w:val="0"/>
      <w:spacing w:line="259" w:lineRule="auto"/>
      <w:outlineLvl w:val="9"/>
    </w:pPr>
  </w:style>
  <w:style w:type="paragraph" w:styleId="TOC1">
    <w:name w:val="toc 1"/>
    <w:basedOn w:val="Normal"/>
    <w:next w:val="Normal"/>
    <w:autoRedefine/>
    <w:uiPriority w:val="39"/>
    <w:unhideWhenUsed/>
    <w:rsid w:val="00313F63"/>
    <w:pPr>
      <w:tabs>
        <w:tab w:val="left" w:pos="440"/>
        <w:tab w:val="right" w:leader="dot" w:pos="9016"/>
      </w:tabs>
      <w:spacing w:after="100"/>
      <w:jc w:val="both"/>
    </w:pPr>
  </w:style>
  <w:style w:type="paragraph" w:styleId="TOC3">
    <w:name w:val="toc 3"/>
    <w:basedOn w:val="Normal"/>
    <w:next w:val="Normal"/>
    <w:autoRedefine/>
    <w:uiPriority w:val="39"/>
    <w:unhideWhenUsed/>
    <w:rsid w:val="00CF3357"/>
    <w:pPr>
      <w:tabs>
        <w:tab w:val="right" w:leader="dot" w:pos="9016"/>
      </w:tabs>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109509">
      <w:bodyDiv w:val="1"/>
      <w:marLeft w:val="0"/>
      <w:marRight w:val="0"/>
      <w:marTop w:val="0"/>
      <w:marBottom w:val="0"/>
      <w:divBdr>
        <w:top w:val="none" w:sz="0" w:space="0" w:color="auto"/>
        <w:left w:val="none" w:sz="0" w:space="0" w:color="auto"/>
        <w:bottom w:val="none" w:sz="0" w:space="0" w:color="auto"/>
        <w:right w:val="none" w:sz="0" w:space="0" w:color="auto"/>
      </w:divBdr>
    </w:div>
    <w:div w:id="32461088">
      <w:bodyDiv w:val="1"/>
      <w:marLeft w:val="0"/>
      <w:marRight w:val="0"/>
      <w:marTop w:val="0"/>
      <w:marBottom w:val="0"/>
      <w:divBdr>
        <w:top w:val="none" w:sz="0" w:space="0" w:color="auto"/>
        <w:left w:val="none" w:sz="0" w:space="0" w:color="auto"/>
        <w:bottom w:val="none" w:sz="0" w:space="0" w:color="auto"/>
        <w:right w:val="none" w:sz="0" w:space="0" w:color="auto"/>
      </w:divBdr>
    </w:div>
    <w:div w:id="45376610">
      <w:bodyDiv w:val="1"/>
      <w:marLeft w:val="0"/>
      <w:marRight w:val="0"/>
      <w:marTop w:val="0"/>
      <w:marBottom w:val="0"/>
      <w:divBdr>
        <w:top w:val="none" w:sz="0" w:space="0" w:color="auto"/>
        <w:left w:val="none" w:sz="0" w:space="0" w:color="auto"/>
        <w:bottom w:val="none" w:sz="0" w:space="0" w:color="auto"/>
        <w:right w:val="none" w:sz="0" w:space="0" w:color="auto"/>
      </w:divBdr>
    </w:div>
    <w:div w:id="103891760">
      <w:bodyDiv w:val="1"/>
      <w:marLeft w:val="0"/>
      <w:marRight w:val="0"/>
      <w:marTop w:val="0"/>
      <w:marBottom w:val="0"/>
      <w:divBdr>
        <w:top w:val="none" w:sz="0" w:space="0" w:color="auto"/>
        <w:left w:val="none" w:sz="0" w:space="0" w:color="auto"/>
        <w:bottom w:val="none" w:sz="0" w:space="0" w:color="auto"/>
        <w:right w:val="none" w:sz="0" w:space="0" w:color="auto"/>
      </w:divBdr>
    </w:div>
    <w:div w:id="112479508">
      <w:bodyDiv w:val="1"/>
      <w:marLeft w:val="0"/>
      <w:marRight w:val="0"/>
      <w:marTop w:val="0"/>
      <w:marBottom w:val="0"/>
      <w:divBdr>
        <w:top w:val="none" w:sz="0" w:space="0" w:color="auto"/>
        <w:left w:val="none" w:sz="0" w:space="0" w:color="auto"/>
        <w:bottom w:val="none" w:sz="0" w:space="0" w:color="auto"/>
        <w:right w:val="none" w:sz="0" w:space="0" w:color="auto"/>
      </w:divBdr>
    </w:div>
    <w:div w:id="144054014">
      <w:bodyDiv w:val="1"/>
      <w:marLeft w:val="0"/>
      <w:marRight w:val="0"/>
      <w:marTop w:val="0"/>
      <w:marBottom w:val="0"/>
      <w:divBdr>
        <w:top w:val="none" w:sz="0" w:space="0" w:color="auto"/>
        <w:left w:val="none" w:sz="0" w:space="0" w:color="auto"/>
        <w:bottom w:val="none" w:sz="0" w:space="0" w:color="auto"/>
        <w:right w:val="none" w:sz="0" w:space="0" w:color="auto"/>
      </w:divBdr>
      <w:divsChild>
        <w:div w:id="1662998036">
          <w:marLeft w:val="0"/>
          <w:marRight w:val="0"/>
          <w:marTop w:val="0"/>
          <w:marBottom w:val="0"/>
          <w:divBdr>
            <w:top w:val="none" w:sz="0" w:space="0" w:color="auto"/>
            <w:left w:val="none" w:sz="0" w:space="0" w:color="auto"/>
            <w:bottom w:val="none" w:sz="0" w:space="0" w:color="auto"/>
            <w:right w:val="none" w:sz="0" w:space="0" w:color="auto"/>
          </w:divBdr>
          <w:divsChild>
            <w:div w:id="605117846">
              <w:marLeft w:val="0"/>
              <w:marRight w:val="0"/>
              <w:marTop w:val="0"/>
              <w:marBottom w:val="0"/>
              <w:divBdr>
                <w:top w:val="none" w:sz="0" w:space="0" w:color="auto"/>
                <w:left w:val="none" w:sz="0" w:space="0" w:color="auto"/>
                <w:bottom w:val="none" w:sz="0" w:space="0" w:color="auto"/>
                <w:right w:val="none" w:sz="0" w:space="0" w:color="auto"/>
              </w:divBdr>
              <w:divsChild>
                <w:div w:id="758450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291918">
      <w:bodyDiv w:val="1"/>
      <w:marLeft w:val="0"/>
      <w:marRight w:val="0"/>
      <w:marTop w:val="0"/>
      <w:marBottom w:val="0"/>
      <w:divBdr>
        <w:top w:val="none" w:sz="0" w:space="0" w:color="auto"/>
        <w:left w:val="none" w:sz="0" w:space="0" w:color="auto"/>
        <w:bottom w:val="none" w:sz="0" w:space="0" w:color="auto"/>
        <w:right w:val="none" w:sz="0" w:space="0" w:color="auto"/>
      </w:divBdr>
      <w:divsChild>
        <w:div w:id="1696349615">
          <w:marLeft w:val="0"/>
          <w:marRight w:val="0"/>
          <w:marTop w:val="0"/>
          <w:marBottom w:val="0"/>
          <w:divBdr>
            <w:top w:val="none" w:sz="0" w:space="0" w:color="auto"/>
            <w:left w:val="none" w:sz="0" w:space="0" w:color="auto"/>
            <w:bottom w:val="none" w:sz="0" w:space="0" w:color="auto"/>
            <w:right w:val="none" w:sz="0" w:space="0" w:color="auto"/>
          </w:divBdr>
          <w:divsChild>
            <w:div w:id="807091023">
              <w:marLeft w:val="0"/>
              <w:marRight w:val="0"/>
              <w:marTop w:val="0"/>
              <w:marBottom w:val="0"/>
              <w:divBdr>
                <w:top w:val="none" w:sz="0" w:space="0" w:color="auto"/>
                <w:left w:val="none" w:sz="0" w:space="0" w:color="auto"/>
                <w:bottom w:val="none" w:sz="0" w:space="0" w:color="auto"/>
                <w:right w:val="none" w:sz="0" w:space="0" w:color="auto"/>
              </w:divBdr>
              <w:divsChild>
                <w:div w:id="1140030137">
                  <w:marLeft w:val="0"/>
                  <w:marRight w:val="0"/>
                  <w:marTop w:val="0"/>
                  <w:marBottom w:val="0"/>
                  <w:divBdr>
                    <w:top w:val="none" w:sz="0" w:space="0" w:color="auto"/>
                    <w:left w:val="none" w:sz="0" w:space="0" w:color="auto"/>
                    <w:bottom w:val="none" w:sz="0" w:space="0" w:color="auto"/>
                    <w:right w:val="none" w:sz="0" w:space="0" w:color="auto"/>
                  </w:divBdr>
                  <w:divsChild>
                    <w:div w:id="364135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5064502">
          <w:marLeft w:val="0"/>
          <w:marRight w:val="0"/>
          <w:marTop w:val="0"/>
          <w:marBottom w:val="0"/>
          <w:divBdr>
            <w:top w:val="none" w:sz="0" w:space="0" w:color="auto"/>
            <w:left w:val="none" w:sz="0" w:space="0" w:color="auto"/>
            <w:bottom w:val="none" w:sz="0" w:space="0" w:color="auto"/>
            <w:right w:val="none" w:sz="0" w:space="0" w:color="auto"/>
          </w:divBdr>
          <w:divsChild>
            <w:div w:id="527334497">
              <w:marLeft w:val="0"/>
              <w:marRight w:val="0"/>
              <w:marTop w:val="0"/>
              <w:marBottom w:val="0"/>
              <w:divBdr>
                <w:top w:val="none" w:sz="0" w:space="0" w:color="auto"/>
                <w:left w:val="none" w:sz="0" w:space="0" w:color="auto"/>
                <w:bottom w:val="none" w:sz="0" w:space="0" w:color="auto"/>
                <w:right w:val="none" w:sz="0" w:space="0" w:color="auto"/>
              </w:divBdr>
              <w:divsChild>
                <w:div w:id="1843818628">
                  <w:marLeft w:val="0"/>
                  <w:marRight w:val="0"/>
                  <w:marTop w:val="0"/>
                  <w:marBottom w:val="0"/>
                  <w:divBdr>
                    <w:top w:val="none" w:sz="0" w:space="0" w:color="auto"/>
                    <w:left w:val="none" w:sz="0" w:space="0" w:color="auto"/>
                    <w:bottom w:val="none" w:sz="0" w:space="0" w:color="auto"/>
                    <w:right w:val="none" w:sz="0" w:space="0" w:color="auto"/>
                  </w:divBdr>
                  <w:divsChild>
                    <w:div w:id="1896499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303018">
      <w:bodyDiv w:val="1"/>
      <w:marLeft w:val="0"/>
      <w:marRight w:val="0"/>
      <w:marTop w:val="0"/>
      <w:marBottom w:val="0"/>
      <w:divBdr>
        <w:top w:val="none" w:sz="0" w:space="0" w:color="auto"/>
        <w:left w:val="none" w:sz="0" w:space="0" w:color="auto"/>
        <w:bottom w:val="none" w:sz="0" w:space="0" w:color="auto"/>
        <w:right w:val="none" w:sz="0" w:space="0" w:color="auto"/>
      </w:divBdr>
    </w:div>
    <w:div w:id="154423923">
      <w:bodyDiv w:val="1"/>
      <w:marLeft w:val="0"/>
      <w:marRight w:val="0"/>
      <w:marTop w:val="0"/>
      <w:marBottom w:val="0"/>
      <w:divBdr>
        <w:top w:val="none" w:sz="0" w:space="0" w:color="auto"/>
        <w:left w:val="none" w:sz="0" w:space="0" w:color="auto"/>
        <w:bottom w:val="none" w:sz="0" w:space="0" w:color="auto"/>
        <w:right w:val="none" w:sz="0" w:space="0" w:color="auto"/>
      </w:divBdr>
    </w:div>
    <w:div w:id="157888359">
      <w:bodyDiv w:val="1"/>
      <w:marLeft w:val="0"/>
      <w:marRight w:val="0"/>
      <w:marTop w:val="0"/>
      <w:marBottom w:val="0"/>
      <w:divBdr>
        <w:top w:val="none" w:sz="0" w:space="0" w:color="auto"/>
        <w:left w:val="none" w:sz="0" w:space="0" w:color="auto"/>
        <w:bottom w:val="none" w:sz="0" w:space="0" w:color="auto"/>
        <w:right w:val="none" w:sz="0" w:space="0" w:color="auto"/>
      </w:divBdr>
    </w:div>
    <w:div w:id="184751652">
      <w:bodyDiv w:val="1"/>
      <w:marLeft w:val="0"/>
      <w:marRight w:val="0"/>
      <w:marTop w:val="0"/>
      <w:marBottom w:val="0"/>
      <w:divBdr>
        <w:top w:val="none" w:sz="0" w:space="0" w:color="auto"/>
        <w:left w:val="none" w:sz="0" w:space="0" w:color="auto"/>
        <w:bottom w:val="none" w:sz="0" w:space="0" w:color="auto"/>
        <w:right w:val="none" w:sz="0" w:space="0" w:color="auto"/>
      </w:divBdr>
    </w:div>
    <w:div w:id="189032890">
      <w:bodyDiv w:val="1"/>
      <w:marLeft w:val="0"/>
      <w:marRight w:val="0"/>
      <w:marTop w:val="0"/>
      <w:marBottom w:val="0"/>
      <w:divBdr>
        <w:top w:val="none" w:sz="0" w:space="0" w:color="auto"/>
        <w:left w:val="none" w:sz="0" w:space="0" w:color="auto"/>
        <w:bottom w:val="none" w:sz="0" w:space="0" w:color="auto"/>
        <w:right w:val="none" w:sz="0" w:space="0" w:color="auto"/>
      </w:divBdr>
    </w:div>
    <w:div w:id="189227327">
      <w:bodyDiv w:val="1"/>
      <w:marLeft w:val="0"/>
      <w:marRight w:val="0"/>
      <w:marTop w:val="0"/>
      <w:marBottom w:val="0"/>
      <w:divBdr>
        <w:top w:val="none" w:sz="0" w:space="0" w:color="auto"/>
        <w:left w:val="none" w:sz="0" w:space="0" w:color="auto"/>
        <w:bottom w:val="none" w:sz="0" w:space="0" w:color="auto"/>
        <w:right w:val="none" w:sz="0" w:space="0" w:color="auto"/>
      </w:divBdr>
      <w:divsChild>
        <w:div w:id="1666712332">
          <w:marLeft w:val="0"/>
          <w:marRight w:val="0"/>
          <w:marTop w:val="0"/>
          <w:marBottom w:val="0"/>
          <w:divBdr>
            <w:top w:val="none" w:sz="0" w:space="0" w:color="auto"/>
            <w:left w:val="none" w:sz="0" w:space="0" w:color="auto"/>
            <w:bottom w:val="none" w:sz="0" w:space="0" w:color="auto"/>
            <w:right w:val="none" w:sz="0" w:space="0" w:color="auto"/>
          </w:divBdr>
          <w:divsChild>
            <w:div w:id="1568108197">
              <w:marLeft w:val="0"/>
              <w:marRight w:val="0"/>
              <w:marTop w:val="0"/>
              <w:marBottom w:val="0"/>
              <w:divBdr>
                <w:top w:val="none" w:sz="0" w:space="0" w:color="auto"/>
                <w:left w:val="none" w:sz="0" w:space="0" w:color="auto"/>
                <w:bottom w:val="none" w:sz="0" w:space="0" w:color="auto"/>
                <w:right w:val="none" w:sz="0" w:space="0" w:color="auto"/>
              </w:divBdr>
              <w:divsChild>
                <w:div w:id="1405450481">
                  <w:marLeft w:val="0"/>
                  <w:marRight w:val="0"/>
                  <w:marTop w:val="0"/>
                  <w:marBottom w:val="0"/>
                  <w:divBdr>
                    <w:top w:val="none" w:sz="0" w:space="0" w:color="auto"/>
                    <w:left w:val="none" w:sz="0" w:space="0" w:color="auto"/>
                    <w:bottom w:val="none" w:sz="0" w:space="0" w:color="auto"/>
                    <w:right w:val="none" w:sz="0" w:space="0" w:color="auto"/>
                  </w:divBdr>
                  <w:divsChild>
                    <w:div w:id="898053179">
                      <w:marLeft w:val="0"/>
                      <w:marRight w:val="0"/>
                      <w:marTop w:val="0"/>
                      <w:marBottom w:val="0"/>
                      <w:divBdr>
                        <w:top w:val="none" w:sz="0" w:space="0" w:color="auto"/>
                        <w:left w:val="none" w:sz="0" w:space="0" w:color="auto"/>
                        <w:bottom w:val="none" w:sz="0" w:space="0" w:color="auto"/>
                        <w:right w:val="none" w:sz="0" w:space="0" w:color="auto"/>
                      </w:divBdr>
                      <w:divsChild>
                        <w:div w:id="1410925786">
                          <w:marLeft w:val="0"/>
                          <w:marRight w:val="0"/>
                          <w:marTop w:val="0"/>
                          <w:marBottom w:val="0"/>
                          <w:divBdr>
                            <w:top w:val="none" w:sz="0" w:space="0" w:color="auto"/>
                            <w:left w:val="none" w:sz="0" w:space="0" w:color="auto"/>
                            <w:bottom w:val="none" w:sz="0" w:space="0" w:color="auto"/>
                            <w:right w:val="none" w:sz="0" w:space="0" w:color="auto"/>
                          </w:divBdr>
                          <w:divsChild>
                            <w:div w:id="928076124">
                              <w:marLeft w:val="0"/>
                              <w:marRight w:val="0"/>
                              <w:marTop w:val="0"/>
                              <w:marBottom w:val="0"/>
                              <w:divBdr>
                                <w:top w:val="none" w:sz="0" w:space="0" w:color="auto"/>
                                <w:left w:val="none" w:sz="0" w:space="0" w:color="auto"/>
                                <w:bottom w:val="none" w:sz="0" w:space="0" w:color="auto"/>
                                <w:right w:val="none" w:sz="0" w:space="0" w:color="auto"/>
                              </w:divBdr>
                              <w:divsChild>
                                <w:div w:id="2003925872">
                                  <w:marLeft w:val="0"/>
                                  <w:marRight w:val="0"/>
                                  <w:marTop w:val="0"/>
                                  <w:marBottom w:val="0"/>
                                  <w:divBdr>
                                    <w:top w:val="none" w:sz="0" w:space="0" w:color="auto"/>
                                    <w:left w:val="none" w:sz="0" w:space="0" w:color="auto"/>
                                    <w:bottom w:val="none" w:sz="0" w:space="0" w:color="auto"/>
                                    <w:right w:val="none" w:sz="0" w:space="0" w:color="auto"/>
                                  </w:divBdr>
                                  <w:divsChild>
                                    <w:div w:id="166796223">
                                      <w:marLeft w:val="0"/>
                                      <w:marRight w:val="0"/>
                                      <w:marTop w:val="0"/>
                                      <w:marBottom w:val="0"/>
                                      <w:divBdr>
                                        <w:top w:val="none" w:sz="0" w:space="0" w:color="auto"/>
                                        <w:left w:val="none" w:sz="0" w:space="0" w:color="auto"/>
                                        <w:bottom w:val="none" w:sz="0" w:space="0" w:color="auto"/>
                                        <w:right w:val="none" w:sz="0" w:space="0" w:color="auto"/>
                                      </w:divBdr>
                                      <w:divsChild>
                                        <w:div w:id="1437023994">
                                          <w:marLeft w:val="0"/>
                                          <w:marRight w:val="0"/>
                                          <w:marTop w:val="0"/>
                                          <w:marBottom w:val="0"/>
                                          <w:divBdr>
                                            <w:top w:val="none" w:sz="0" w:space="0" w:color="auto"/>
                                            <w:left w:val="none" w:sz="0" w:space="0" w:color="auto"/>
                                            <w:bottom w:val="none" w:sz="0" w:space="0" w:color="auto"/>
                                            <w:right w:val="none" w:sz="0" w:space="0" w:color="auto"/>
                                          </w:divBdr>
                                          <w:divsChild>
                                            <w:div w:id="1483038136">
                                              <w:marLeft w:val="0"/>
                                              <w:marRight w:val="0"/>
                                              <w:marTop w:val="0"/>
                                              <w:marBottom w:val="0"/>
                                              <w:divBdr>
                                                <w:top w:val="none" w:sz="0" w:space="0" w:color="auto"/>
                                                <w:left w:val="none" w:sz="0" w:space="0" w:color="auto"/>
                                                <w:bottom w:val="none" w:sz="0" w:space="0" w:color="auto"/>
                                                <w:right w:val="none" w:sz="0" w:space="0" w:color="auto"/>
                                              </w:divBdr>
                                              <w:divsChild>
                                                <w:div w:id="63383851">
                                                  <w:marLeft w:val="0"/>
                                                  <w:marRight w:val="0"/>
                                                  <w:marTop w:val="0"/>
                                                  <w:marBottom w:val="0"/>
                                                  <w:divBdr>
                                                    <w:top w:val="none" w:sz="0" w:space="0" w:color="auto"/>
                                                    <w:left w:val="none" w:sz="0" w:space="0" w:color="auto"/>
                                                    <w:bottom w:val="none" w:sz="0" w:space="0" w:color="auto"/>
                                                    <w:right w:val="none" w:sz="0" w:space="0" w:color="auto"/>
                                                  </w:divBdr>
                                                  <w:divsChild>
                                                    <w:div w:id="185024493">
                                                      <w:marLeft w:val="0"/>
                                                      <w:marRight w:val="0"/>
                                                      <w:marTop w:val="0"/>
                                                      <w:marBottom w:val="0"/>
                                                      <w:divBdr>
                                                        <w:top w:val="none" w:sz="0" w:space="0" w:color="auto"/>
                                                        <w:left w:val="none" w:sz="0" w:space="0" w:color="auto"/>
                                                        <w:bottom w:val="none" w:sz="0" w:space="0" w:color="auto"/>
                                                        <w:right w:val="none" w:sz="0" w:space="0" w:color="auto"/>
                                                      </w:divBdr>
                                                      <w:divsChild>
                                                        <w:div w:id="911239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5976522">
                                              <w:marLeft w:val="0"/>
                                              <w:marRight w:val="0"/>
                                              <w:marTop w:val="0"/>
                                              <w:marBottom w:val="0"/>
                                              <w:divBdr>
                                                <w:top w:val="none" w:sz="0" w:space="0" w:color="auto"/>
                                                <w:left w:val="none" w:sz="0" w:space="0" w:color="auto"/>
                                                <w:bottom w:val="none" w:sz="0" w:space="0" w:color="auto"/>
                                                <w:right w:val="none" w:sz="0" w:space="0" w:color="auto"/>
                                              </w:divBdr>
                                              <w:divsChild>
                                                <w:div w:id="1350833401">
                                                  <w:marLeft w:val="0"/>
                                                  <w:marRight w:val="0"/>
                                                  <w:marTop w:val="0"/>
                                                  <w:marBottom w:val="0"/>
                                                  <w:divBdr>
                                                    <w:top w:val="none" w:sz="0" w:space="0" w:color="auto"/>
                                                    <w:left w:val="none" w:sz="0" w:space="0" w:color="auto"/>
                                                    <w:bottom w:val="none" w:sz="0" w:space="0" w:color="auto"/>
                                                    <w:right w:val="none" w:sz="0" w:space="0" w:color="auto"/>
                                                  </w:divBdr>
                                                  <w:divsChild>
                                                    <w:div w:id="1461146585">
                                                      <w:marLeft w:val="0"/>
                                                      <w:marRight w:val="0"/>
                                                      <w:marTop w:val="0"/>
                                                      <w:marBottom w:val="0"/>
                                                      <w:divBdr>
                                                        <w:top w:val="none" w:sz="0" w:space="0" w:color="auto"/>
                                                        <w:left w:val="none" w:sz="0" w:space="0" w:color="auto"/>
                                                        <w:bottom w:val="none" w:sz="0" w:space="0" w:color="auto"/>
                                                        <w:right w:val="none" w:sz="0" w:space="0" w:color="auto"/>
                                                      </w:divBdr>
                                                      <w:divsChild>
                                                        <w:div w:id="236522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45699116">
          <w:marLeft w:val="0"/>
          <w:marRight w:val="0"/>
          <w:marTop w:val="0"/>
          <w:marBottom w:val="0"/>
          <w:divBdr>
            <w:top w:val="none" w:sz="0" w:space="0" w:color="auto"/>
            <w:left w:val="none" w:sz="0" w:space="0" w:color="auto"/>
            <w:bottom w:val="none" w:sz="0" w:space="0" w:color="auto"/>
            <w:right w:val="none" w:sz="0" w:space="0" w:color="auto"/>
          </w:divBdr>
          <w:divsChild>
            <w:div w:id="2146771856">
              <w:marLeft w:val="0"/>
              <w:marRight w:val="0"/>
              <w:marTop w:val="0"/>
              <w:marBottom w:val="0"/>
              <w:divBdr>
                <w:top w:val="none" w:sz="0" w:space="0" w:color="auto"/>
                <w:left w:val="none" w:sz="0" w:space="0" w:color="auto"/>
                <w:bottom w:val="none" w:sz="0" w:space="0" w:color="auto"/>
                <w:right w:val="none" w:sz="0" w:space="0" w:color="auto"/>
              </w:divBdr>
              <w:divsChild>
                <w:div w:id="579410689">
                  <w:marLeft w:val="0"/>
                  <w:marRight w:val="0"/>
                  <w:marTop w:val="0"/>
                  <w:marBottom w:val="0"/>
                  <w:divBdr>
                    <w:top w:val="none" w:sz="0" w:space="0" w:color="auto"/>
                    <w:left w:val="none" w:sz="0" w:space="0" w:color="auto"/>
                    <w:bottom w:val="none" w:sz="0" w:space="0" w:color="auto"/>
                    <w:right w:val="none" w:sz="0" w:space="0" w:color="auto"/>
                  </w:divBdr>
                  <w:divsChild>
                    <w:div w:id="422072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4385718">
      <w:bodyDiv w:val="1"/>
      <w:marLeft w:val="0"/>
      <w:marRight w:val="0"/>
      <w:marTop w:val="0"/>
      <w:marBottom w:val="0"/>
      <w:divBdr>
        <w:top w:val="none" w:sz="0" w:space="0" w:color="auto"/>
        <w:left w:val="none" w:sz="0" w:space="0" w:color="auto"/>
        <w:bottom w:val="none" w:sz="0" w:space="0" w:color="auto"/>
        <w:right w:val="none" w:sz="0" w:space="0" w:color="auto"/>
      </w:divBdr>
      <w:divsChild>
        <w:div w:id="186137265">
          <w:marLeft w:val="0"/>
          <w:marRight w:val="0"/>
          <w:marTop w:val="0"/>
          <w:marBottom w:val="0"/>
          <w:divBdr>
            <w:top w:val="none" w:sz="0" w:space="0" w:color="auto"/>
            <w:left w:val="none" w:sz="0" w:space="0" w:color="auto"/>
            <w:bottom w:val="none" w:sz="0" w:space="0" w:color="auto"/>
            <w:right w:val="none" w:sz="0" w:space="0" w:color="auto"/>
          </w:divBdr>
          <w:divsChild>
            <w:div w:id="752510026">
              <w:marLeft w:val="0"/>
              <w:marRight w:val="0"/>
              <w:marTop w:val="0"/>
              <w:marBottom w:val="0"/>
              <w:divBdr>
                <w:top w:val="none" w:sz="0" w:space="0" w:color="auto"/>
                <w:left w:val="none" w:sz="0" w:space="0" w:color="auto"/>
                <w:bottom w:val="none" w:sz="0" w:space="0" w:color="auto"/>
                <w:right w:val="none" w:sz="0" w:space="0" w:color="auto"/>
              </w:divBdr>
              <w:divsChild>
                <w:div w:id="1486243019">
                  <w:marLeft w:val="0"/>
                  <w:marRight w:val="0"/>
                  <w:marTop w:val="0"/>
                  <w:marBottom w:val="0"/>
                  <w:divBdr>
                    <w:top w:val="none" w:sz="0" w:space="0" w:color="auto"/>
                    <w:left w:val="none" w:sz="0" w:space="0" w:color="auto"/>
                    <w:bottom w:val="none" w:sz="0" w:space="0" w:color="auto"/>
                    <w:right w:val="none" w:sz="0" w:space="0" w:color="auto"/>
                  </w:divBdr>
                  <w:divsChild>
                    <w:div w:id="134882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5524252">
          <w:marLeft w:val="0"/>
          <w:marRight w:val="0"/>
          <w:marTop w:val="0"/>
          <w:marBottom w:val="0"/>
          <w:divBdr>
            <w:top w:val="none" w:sz="0" w:space="0" w:color="auto"/>
            <w:left w:val="none" w:sz="0" w:space="0" w:color="auto"/>
            <w:bottom w:val="none" w:sz="0" w:space="0" w:color="auto"/>
            <w:right w:val="none" w:sz="0" w:space="0" w:color="auto"/>
          </w:divBdr>
          <w:divsChild>
            <w:div w:id="292714663">
              <w:marLeft w:val="0"/>
              <w:marRight w:val="0"/>
              <w:marTop w:val="0"/>
              <w:marBottom w:val="0"/>
              <w:divBdr>
                <w:top w:val="none" w:sz="0" w:space="0" w:color="auto"/>
                <w:left w:val="none" w:sz="0" w:space="0" w:color="auto"/>
                <w:bottom w:val="none" w:sz="0" w:space="0" w:color="auto"/>
                <w:right w:val="none" w:sz="0" w:space="0" w:color="auto"/>
              </w:divBdr>
              <w:divsChild>
                <w:div w:id="1247500074">
                  <w:marLeft w:val="0"/>
                  <w:marRight w:val="0"/>
                  <w:marTop w:val="0"/>
                  <w:marBottom w:val="0"/>
                  <w:divBdr>
                    <w:top w:val="none" w:sz="0" w:space="0" w:color="auto"/>
                    <w:left w:val="none" w:sz="0" w:space="0" w:color="auto"/>
                    <w:bottom w:val="none" w:sz="0" w:space="0" w:color="auto"/>
                    <w:right w:val="none" w:sz="0" w:space="0" w:color="auto"/>
                  </w:divBdr>
                  <w:divsChild>
                    <w:div w:id="1000960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0937878">
      <w:bodyDiv w:val="1"/>
      <w:marLeft w:val="0"/>
      <w:marRight w:val="0"/>
      <w:marTop w:val="0"/>
      <w:marBottom w:val="0"/>
      <w:divBdr>
        <w:top w:val="none" w:sz="0" w:space="0" w:color="auto"/>
        <w:left w:val="none" w:sz="0" w:space="0" w:color="auto"/>
        <w:bottom w:val="none" w:sz="0" w:space="0" w:color="auto"/>
        <w:right w:val="none" w:sz="0" w:space="0" w:color="auto"/>
      </w:divBdr>
    </w:div>
    <w:div w:id="332879459">
      <w:bodyDiv w:val="1"/>
      <w:marLeft w:val="0"/>
      <w:marRight w:val="0"/>
      <w:marTop w:val="0"/>
      <w:marBottom w:val="0"/>
      <w:divBdr>
        <w:top w:val="none" w:sz="0" w:space="0" w:color="auto"/>
        <w:left w:val="none" w:sz="0" w:space="0" w:color="auto"/>
        <w:bottom w:val="none" w:sz="0" w:space="0" w:color="auto"/>
        <w:right w:val="none" w:sz="0" w:space="0" w:color="auto"/>
      </w:divBdr>
    </w:div>
    <w:div w:id="386338185">
      <w:bodyDiv w:val="1"/>
      <w:marLeft w:val="0"/>
      <w:marRight w:val="0"/>
      <w:marTop w:val="0"/>
      <w:marBottom w:val="0"/>
      <w:divBdr>
        <w:top w:val="none" w:sz="0" w:space="0" w:color="auto"/>
        <w:left w:val="none" w:sz="0" w:space="0" w:color="auto"/>
        <w:bottom w:val="none" w:sz="0" w:space="0" w:color="auto"/>
        <w:right w:val="none" w:sz="0" w:space="0" w:color="auto"/>
      </w:divBdr>
    </w:div>
    <w:div w:id="402718887">
      <w:bodyDiv w:val="1"/>
      <w:marLeft w:val="0"/>
      <w:marRight w:val="0"/>
      <w:marTop w:val="0"/>
      <w:marBottom w:val="0"/>
      <w:divBdr>
        <w:top w:val="none" w:sz="0" w:space="0" w:color="auto"/>
        <w:left w:val="none" w:sz="0" w:space="0" w:color="auto"/>
        <w:bottom w:val="none" w:sz="0" w:space="0" w:color="auto"/>
        <w:right w:val="none" w:sz="0" w:space="0" w:color="auto"/>
      </w:divBdr>
    </w:div>
    <w:div w:id="410811962">
      <w:bodyDiv w:val="1"/>
      <w:marLeft w:val="0"/>
      <w:marRight w:val="0"/>
      <w:marTop w:val="0"/>
      <w:marBottom w:val="0"/>
      <w:divBdr>
        <w:top w:val="none" w:sz="0" w:space="0" w:color="auto"/>
        <w:left w:val="none" w:sz="0" w:space="0" w:color="auto"/>
        <w:bottom w:val="none" w:sz="0" w:space="0" w:color="auto"/>
        <w:right w:val="none" w:sz="0" w:space="0" w:color="auto"/>
      </w:divBdr>
    </w:div>
    <w:div w:id="439957630">
      <w:bodyDiv w:val="1"/>
      <w:marLeft w:val="0"/>
      <w:marRight w:val="0"/>
      <w:marTop w:val="0"/>
      <w:marBottom w:val="0"/>
      <w:divBdr>
        <w:top w:val="none" w:sz="0" w:space="0" w:color="auto"/>
        <w:left w:val="none" w:sz="0" w:space="0" w:color="auto"/>
        <w:bottom w:val="none" w:sz="0" w:space="0" w:color="auto"/>
        <w:right w:val="none" w:sz="0" w:space="0" w:color="auto"/>
      </w:divBdr>
      <w:divsChild>
        <w:div w:id="2039432972">
          <w:marLeft w:val="0"/>
          <w:marRight w:val="0"/>
          <w:marTop w:val="0"/>
          <w:marBottom w:val="0"/>
          <w:divBdr>
            <w:top w:val="none" w:sz="0" w:space="0" w:color="auto"/>
            <w:left w:val="none" w:sz="0" w:space="0" w:color="auto"/>
            <w:bottom w:val="none" w:sz="0" w:space="0" w:color="auto"/>
            <w:right w:val="none" w:sz="0" w:space="0" w:color="auto"/>
          </w:divBdr>
          <w:divsChild>
            <w:div w:id="2030141265">
              <w:marLeft w:val="0"/>
              <w:marRight w:val="0"/>
              <w:marTop w:val="0"/>
              <w:marBottom w:val="0"/>
              <w:divBdr>
                <w:top w:val="none" w:sz="0" w:space="0" w:color="auto"/>
                <w:left w:val="none" w:sz="0" w:space="0" w:color="auto"/>
                <w:bottom w:val="none" w:sz="0" w:space="0" w:color="auto"/>
                <w:right w:val="none" w:sz="0" w:space="0" w:color="auto"/>
              </w:divBdr>
              <w:divsChild>
                <w:div w:id="1478185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0516788">
      <w:bodyDiv w:val="1"/>
      <w:marLeft w:val="0"/>
      <w:marRight w:val="0"/>
      <w:marTop w:val="0"/>
      <w:marBottom w:val="0"/>
      <w:divBdr>
        <w:top w:val="none" w:sz="0" w:space="0" w:color="auto"/>
        <w:left w:val="none" w:sz="0" w:space="0" w:color="auto"/>
        <w:bottom w:val="none" w:sz="0" w:space="0" w:color="auto"/>
        <w:right w:val="none" w:sz="0" w:space="0" w:color="auto"/>
      </w:divBdr>
    </w:div>
    <w:div w:id="465701637">
      <w:bodyDiv w:val="1"/>
      <w:marLeft w:val="0"/>
      <w:marRight w:val="0"/>
      <w:marTop w:val="0"/>
      <w:marBottom w:val="0"/>
      <w:divBdr>
        <w:top w:val="none" w:sz="0" w:space="0" w:color="auto"/>
        <w:left w:val="none" w:sz="0" w:space="0" w:color="auto"/>
        <w:bottom w:val="none" w:sz="0" w:space="0" w:color="auto"/>
        <w:right w:val="none" w:sz="0" w:space="0" w:color="auto"/>
      </w:divBdr>
    </w:div>
    <w:div w:id="516624622">
      <w:bodyDiv w:val="1"/>
      <w:marLeft w:val="0"/>
      <w:marRight w:val="0"/>
      <w:marTop w:val="0"/>
      <w:marBottom w:val="0"/>
      <w:divBdr>
        <w:top w:val="none" w:sz="0" w:space="0" w:color="auto"/>
        <w:left w:val="none" w:sz="0" w:space="0" w:color="auto"/>
        <w:bottom w:val="none" w:sz="0" w:space="0" w:color="auto"/>
        <w:right w:val="none" w:sz="0" w:space="0" w:color="auto"/>
      </w:divBdr>
    </w:div>
    <w:div w:id="558252627">
      <w:bodyDiv w:val="1"/>
      <w:marLeft w:val="0"/>
      <w:marRight w:val="0"/>
      <w:marTop w:val="0"/>
      <w:marBottom w:val="0"/>
      <w:divBdr>
        <w:top w:val="none" w:sz="0" w:space="0" w:color="auto"/>
        <w:left w:val="none" w:sz="0" w:space="0" w:color="auto"/>
        <w:bottom w:val="none" w:sz="0" w:space="0" w:color="auto"/>
        <w:right w:val="none" w:sz="0" w:space="0" w:color="auto"/>
      </w:divBdr>
      <w:divsChild>
        <w:div w:id="1008942556">
          <w:marLeft w:val="0"/>
          <w:marRight w:val="0"/>
          <w:marTop w:val="0"/>
          <w:marBottom w:val="0"/>
          <w:divBdr>
            <w:top w:val="none" w:sz="0" w:space="0" w:color="auto"/>
            <w:left w:val="none" w:sz="0" w:space="0" w:color="auto"/>
            <w:bottom w:val="none" w:sz="0" w:space="0" w:color="auto"/>
            <w:right w:val="none" w:sz="0" w:space="0" w:color="auto"/>
          </w:divBdr>
          <w:divsChild>
            <w:div w:id="43146548">
              <w:marLeft w:val="0"/>
              <w:marRight w:val="0"/>
              <w:marTop w:val="0"/>
              <w:marBottom w:val="0"/>
              <w:divBdr>
                <w:top w:val="none" w:sz="0" w:space="0" w:color="auto"/>
                <w:left w:val="none" w:sz="0" w:space="0" w:color="auto"/>
                <w:bottom w:val="none" w:sz="0" w:space="0" w:color="auto"/>
                <w:right w:val="none" w:sz="0" w:space="0" w:color="auto"/>
              </w:divBdr>
              <w:divsChild>
                <w:div w:id="1465855062">
                  <w:marLeft w:val="0"/>
                  <w:marRight w:val="0"/>
                  <w:marTop w:val="0"/>
                  <w:marBottom w:val="0"/>
                  <w:divBdr>
                    <w:top w:val="none" w:sz="0" w:space="0" w:color="auto"/>
                    <w:left w:val="none" w:sz="0" w:space="0" w:color="auto"/>
                    <w:bottom w:val="none" w:sz="0" w:space="0" w:color="auto"/>
                    <w:right w:val="none" w:sz="0" w:space="0" w:color="auto"/>
                  </w:divBdr>
                  <w:divsChild>
                    <w:div w:id="1728450580">
                      <w:marLeft w:val="0"/>
                      <w:marRight w:val="0"/>
                      <w:marTop w:val="0"/>
                      <w:marBottom w:val="0"/>
                      <w:divBdr>
                        <w:top w:val="none" w:sz="0" w:space="0" w:color="auto"/>
                        <w:left w:val="none" w:sz="0" w:space="0" w:color="auto"/>
                        <w:bottom w:val="none" w:sz="0" w:space="0" w:color="auto"/>
                        <w:right w:val="none" w:sz="0" w:space="0" w:color="auto"/>
                      </w:divBdr>
                      <w:divsChild>
                        <w:div w:id="2014019542">
                          <w:marLeft w:val="0"/>
                          <w:marRight w:val="0"/>
                          <w:marTop w:val="0"/>
                          <w:marBottom w:val="0"/>
                          <w:divBdr>
                            <w:top w:val="none" w:sz="0" w:space="0" w:color="auto"/>
                            <w:left w:val="none" w:sz="0" w:space="0" w:color="auto"/>
                            <w:bottom w:val="none" w:sz="0" w:space="0" w:color="auto"/>
                            <w:right w:val="none" w:sz="0" w:space="0" w:color="auto"/>
                          </w:divBdr>
                          <w:divsChild>
                            <w:div w:id="1613590856">
                              <w:marLeft w:val="0"/>
                              <w:marRight w:val="0"/>
                              <w:marTop w:val="0"/>
                              <w:marBottom w:val="0"/>
                              <w:divBdr>
                                <w:top w:val="none" w:sz="0" w:space="0" w:color="auto"/>
                                <w:left w:val="none" w:sz="0" w:space="0" w:color="auto"/>
                                <w:bottom w:val="none" w:sz="0" w:space="0" w:color="auto"/>
                                <w:right w:val="none" w:sz="0" w:space="0" w:color="auto"/>
                              </w:divBdr>
                              <w:divsChild>
                                <w:div w:id="250238040">
                                  <w:marLeft w:val="0"/>
                                  <w:marRight w:val="0"/>
                                  <w:marTop w:val="0"/>
                                  <w:marBottom w:val="0"/>
                                  <w:divBdr>
                                    <w:top w:val="none" w:sz="0" w:space="0" w:color="auto"/>
                                    <w:left w:val="none" w:sz="0" w:space="0" w:color="auto"/>
                                    <w:bottom w:val="none" w:sz="0" w:space="0" w:color="auto"/>
                                    <w:right w:val="none" w:sz="0" w:space="0" w:color="auto"/>
                                  </w:divBdr>
                                  <w:divsChild>
                                    <w:div w:id="848985447">
                                      <w:marLeft w:val="0"/>
                                      <w:marRight w:val="0"/>
                                      <w:marTop w:val="0"/>
                                      <w:marBottom w:val="0"/>
                                      <w:divBdr>
                                        <w:top w:val="none" w:sz="0" w:space="0" w:color="auto"/>
                                        <w:left w:val="none" w:sz="0" w:space="0" w:color="auto"/>
                                        <w:bottom w:val="none" w:sz="0" w:space="0" w:color="auto"/>
                                        <w:right w:val="none" w:sz="0" w:space="0" w:color="auto"/>
                                      </w:divBdr>
                                      <w:divsChild>
                                        <w:div w:id="1716850634">
                                          <w:marLeft w:val="0"/>
                                          <w:marRight w:val="0"/>
                                          <w:marTop w:val="0"/>
                                          <w:marBottom w:val="0"/>
                                          <w:divBdr>
                                            <w:top w:val="none" w:sz="0" w:space="0" w:color="auto"/>
                                            <w:left w:val="none" w:sz="0" w:space="0" w:color="auto"/>
                                            <w:bottom w:val="none" w:sz="0" w:space="0" w:color="auto"/>
                                            <w:right w:val="none" w:sz="0" w:space="0" w:color="auto"/>
                                          </w:divBdr>
                                          <w:divsChild>
                                            <w:div w:id="1779135676">
                                              <w:marLeft w:val="0"/>
                                              <w:marRight w:val="0"/>
                                              <w:marTop w:val="0"/>
                                              <w:marBottom w:val="0"/>
                                              <w:divBdr>
                                                <w:top w:val="none" w:sz="0" w:space="0" w:color="auto"/>
                                                <w:left w:val="none" w:sz="0" w:space="0" w:color="auto"/>
                                                <w:bottom w:val="none" w:sz="0" w:space="0" w:color="auto"/>
                                                <w:right w:val="none" w:sz="0" w:space="0" w:color="auto"/>
                                              </w:divBdr>
                                              <w:divsChild>
                                                <w:div w:id="577833213">
                                                  <w:marLeft w:val="0"/>
                                                  <w:marRight w:val="0"/>
                                                  <w:marTop w:val="0"/>
                                                  <w:marBottom w:val="0"/>
                                                  <w:divBdr>
                                                    <w:top w:val="none" w:sz="0" w:space="0" w:color="auto"/>
                                                    <w:left w:val="none" w:sz="0" w:space="0" w:color="auto"/>
                                                    <w:bottom w:val="none" w:sz="0" w:space="0" w:color="auto"/>
                                                    <w:right w:val="none" w:sz="0" w:space="0" w:color="auto"/>
                                                  </w:divBdr>
                                                  <w:divsChild>
                                                    <w:div w:id="1778331619">
                                                      <w:marLeft w:val="0"/>
                                                      <w:marRight w:val="0"/>
                                                      <w:marTop w:val="0"/>
                                                      <w:marBottom w:val="0"/>
                                                      <w:divBdr>
                                                        <w:top w:val="none" w:sz="0" w:space="0" w:color="auto"/>
                                                        <w:left w:val="none" w:sz="0" w:space="0" w:color="auto"/>
                                                        <w:bottom w:val="none" w:sz="0" w:space="0" w:color="auto"/>
                                                        <w:right w:val="none" w:sz="0" w:space="0" w:color="auto"/>
                                                      </w:divBdr>
                                                      <w:divsChild>
                                                        <w:div w:id="594676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4862854">
                                              <w:marLeft w:val="0"/>
                                              <w:marRight w:val="0"/>
                                              <w:marTop w:val="0"/>
                                              <w:marBottom w:val="0"/>
                                              <w:divBdr>
                                                <w:top w:val="none" w:sz="0" w:space="0" w:color="auto"/>
                                                <w:left w:val="none" w:sz="0" w:space="0" w:color="auto"/>
                                                <w:bottom w:val="none" w:sz="0" w:space="0" w:color="auto"/>
                                                <w:right w:val="none" w:sz="0" w:space="0" w:color="auto"/>
                                              </w:divBdr>
                                              <w:divsChild>
                                                <w:div w:id="1425566817">
                                                  <w:marLeft w:val="0"/>
                                                  <w:marRight w:val="0"/>
                                                  <w:marTop w:val="0"/>
                                                  <w:marBottom w:val="0"/>
                                                  <w:divBdr>
                                                    <w:top w:val="none" w:sz="0" w:space="0" w:color="auto"/>
                                                    <w:left w:val="none" w:sz="0" w:space="0" w:color="auto"/>
                                                    <w:bottom w:val="none" w:sz="0" w:space="0" w:color="auto"/>
                                                    <w:right w:val="none" w:sz="0" w:space="0" w:color="auto"/>
                                                  </w:divBdr>
                                                  <w:divsChild>
                                                    <w:div w:id="634525573">
                                                      <w:marLeft w:val="0"/>
                                                      <w:marRight w:val="0"/>
                                                      <w:marTop w:val="0"/>
                                                      <w:marBottom w:val="0"/>
                                                      <w:divBdr>
                                                        <w:top w:val="none" w:sz="0" w:space="0" w:color="auto"/>
                                                        <w:left w:val="none" w:sz="0" w:space="0" w:color="auto"/>
                                                        <w:bottom w:val="none" w:sz="0" w:space="0" w:color="auto"/>
                                                        <w:right w:val="none" w:sz="0" w:space="0" w:color="auto"/>
                                                      </w:divBdr>
                                                      <w:divsChild>
                                                        <w:div w:id="1766144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12206428">
          <w:marLeft w:val="0"/>
          <w:marRight w:val="0"/>
          <w:marTop w:val="0"/>
          <w:marBottom w:val="0"/>
          <w:divBdr>
            <w:top w:val="none" w:sz="0" w:space="0" w:color="auto"/>
            <w:left w:val="none" w:sz="0" w:space="0" w:color="auto"/>
            <w:bottom w:val="none" w:sz="0" w:space="0" w:color="auto"/>
            <w:right w:val="none" w:sz="0" w:space="0" w:color="auto"/>
          </w:divBdr>
          <w:divsChild>
            <w:div w:id="908467527">
              <w:marLeft w:val="0"/>
              <w:marRight w:val="0"/>
              <w:marTop w:val="0"/>
              <w:marBottom w:val="0"/>
              <w:divBdr>
                <w:top w:val="none" w:sz="0" w:space="0" w:color="auto"/>
                <w:left w:val="none" w:sz="0" w:space="0" w:color="auto"/>
                <w:bottom w:val="none" w:sz="0" w:space="0" w:color="auto"/>
                <w:right w:val="none" w:sz="0" w:space="0" w:color="auto"/>
              </w:divBdr>
              <w:divsChild>
                <w:div w:id="1808089174">
                  <w:marLeft w:val="0"/>
                  <w:marRight w:val="0"/>
                  <w:marTop w:val="0"/>
                  <w:marBottom w:val="0"/>
                  <w:divBdr>
                    <w:top w:val="none" w:sz="0" w:space="0" w:color="auto"/>
                    <w:left w:val="none" w:sz="0" w:space="0" w:color="auto"/>
                    <w:bottom w:val="none" w:sz="0" w:space="0" w:color="auto"/>
                    <w:right w:val="none" w:sz="0" w:space="0" w:color="auto"/>
                  </w:divBdr>
                  <w:divsChild>
                    <w:div w:id="560097163">
                      <w:marLeft w:val="0"/>
                      <w:marRight w:val="0"/>
                      <w:marTop w:val="0"/>
                      <w:marBottom w:val="0"/>
                      <w:divBdr>
                        <w:top w:val="none" w:sz="0" w:space="0" w:color="auto"/>
                        <w:left w:val="none" w:sz="0" w:space="0" w:color="auto"/>
                        <w:bottom w:val="none" w:sz="0" w:space="0" w:color="auto"/>
                        <w:right w:val="none" w:sz="0" w:space="0" w:color="auto"/>
                      </w:divBdr>
                      <w:divsChild>
                        <w:div w:id="1059396734">
                          <w:marLeft w:val="0"/>
                          <w:marRight w:val="0"/>
                          <w:marTop w:val="0"/>
                          <w:marBottom w:val="0"/>
                          <w:divBdr>
                            <w:top w:val="none" w:sz="0" w:space="0" w:color="auto"/>
                            <w:left w:val="none" w:sz="0" w:space="0" w:color="auto"/>
                            <w:bottom w:val="none" w:sz="0" w:space="0" w:color="auto"/>
                            <w:right w:val="none" w:sz="0" w:space="0" w:color="auto"/>
                          </w:divBdr>
                          <w:divsChild>
                            <w:div w:id="1888102514">
                              <w:marLeft w:val="0"/>
                              <w:marRight w:val="0"/>
                              <w:marTop w:val="0"/>
                              <w:marBottom w:val="0"/>
                              <w:divBdr>
                                <w:top w:val="none" w:sz="0" w:space="0" w:color="auto"/>
                                <w:left w:val="none" w:sz="0" w:space="0" w:color="auto"/>
                                <w:bottom w:val="none" w:sz="0" w:space="0" w:color="auto"/>
                                <w:right w:val="none" w:sz="0" w:space="0" w:color="auto"/>
                              </w:divBdr>
                              <w:divsChild>
                                <w:div w:id="940526390">
                                  <w:marLeft w:val="0"/>
                                  <w:marRight w:val="0"/>
                                  <w:marTop w:val="0"/>
                                  <w:marBottom w:val="0"/>
                                  <w:divBdr>
                                    <w:top w:val="none" w:sz="0" w:space="0" w:color="auto"/>
                                    <w:left w:val="none" w:sz="0" w:space="0" w:color="auto"/>
                                    <w:bottom w:val="none" w:sz="0" w:space="0" w:color="auto"/>
                                    <w:right w:val="none" w:sz="0" w:space="0" w:color="auto"/>
                                  </w:divBdr>
                                  <w:divsChild>
                                    <w:div w:id="304087498">
                                      <w:marLeft w:val="0"/>
                                      <w:marRight w:val="0"/>
                                      <w:marTop w:val="0"/>
                                      <w:marBottom w:val="0"/>
                                      <w:divBdr>
                                        <w:top w:val="none" w:sz="0" w:space="0" w:color="auto"/>
                                        <w:left w:val="none" w:sz="0" w:space="0" w:color="auto"/>
                                        <w:bottom w:val="none" w:sz="0" w:space="0" w:color="auto"/>
                                        <w:right w:val="none" w:sz="0" w:space="0" w:color="auto"/>
                                      </w:divBdr>
                                      <w:divsChild>
                                        <w:div w:id="60371532">
                                          <w:marLeft w:val="0"/>
                                          <w:marRight w:val="0"/>
                                          <w:marTop w:val="0"/>
                                          <w:marBottom w:val="0"/>
                                          <w:divBdr>
                                            <w:top w:val="none" w:sz="0" w:space="0" w:color="auto"/>
                                            <w:left w:val="none" w:sz="0" w:space="0" w:color="auto"/>
                                            <w:bottom w:val="none" w:sz="0" w:space="0" w:color="auto"/>
                                            <w:right w:val="none" w:sz="0" w:space="0" w:color="auto"/>
                                          </w:divBdr>
                                          <w:divsChild>
                                            <w:div w:id="484007082">
                                              <w:marLeft w:val="0"/>
                                              <w:marRight w:val="0"/>
                                              <w:marTop w:val="0"/>
                                              <w:marBottom w:val="0"/>
                                              <w:divBdr>
                                                <w:top w:val="none" w:sz="0" w:space="0" w:color="auto"/>
                                                <w:left w:val="none" w:sz="0" w:space="0" w:color="auto"/>
                                                <w:bottom w:val="none" w:sz="0" w:space="0" w:color="auto"/>
                                                <w:right w:val="none" w:sz="0" w:space="0" w:color="auto"/>
                                              </w:divBdr>
                                              <w:divsChild>
                                                <w:div w:id="897714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568422557">
      <w:bodyDiv w:val="1"/>
      <w:marLeft w:val="0"/>
      <w:marRight w:val="0"/>
      <w:marTop w:val="0"/>
      <w:marBottom w:val="0"/>
      <w:divBdr>
        <w:top w:val="none" w:sz="0" w:space="0" w:color="auto"/>
        <w:left w:val="none" w:sz="0" w:space="0" w:color="auto"/>
        <w:bottom w:val="none" w:sz="0" w:space="0" w:color="auto"/>
        <w:right w:val="none" w:sz="0" w:space="0" w:color="auto"/>
      </w:divBdr>
      <w:divsChild>
        <w:div w:id="1559198802">
          <w:marLeft w:val="0"/>
          <w:marRight w:val="0"/>
          <w:marTop w:val="0"/>
          <w:marBottom w:val="0"/>
          <w:divBdr>
            <w:top w:val="none" w:sz="0" w:space="0" w:color="auto"/>
            <w:left w:val="none" w:sz="0" w:space="0" w:color="auto"/>
            <w:bottom w:val="none" w:sz="0" w:space="0" w:color="auto"/>
            <w:right w:val="none" w:sz="0" w:space="0" w:color="auto"/>
          </w:divBdr>
          <w:divsChild>
            <w:div w:id="1671253120">
              <w:marLeft w:val="0"/>
              <w:marRight w:val="0"/>
              <w:marTop w:val="0"/>
              <w:marBottom w:val="0"/>
              <w:divBdr>
                <w:top w:val="none" w:sz="0" w:space="0" w:color="auto"/>
                <w:left w:val="none" w:sz="0" w:space="0" w:color="auto"/>
                <w:bottom w:val="none" w:sz="0" w:space="0" w:color="auto"/>
                <w:right w:val="none" w:sz="0" w:space="0" w:color="auto"/>
              </w:divBdr>
              <w:divsChild>
                <w:div w:id="270169866">
                  <w:marLeft w:val="0"/>
                  <w:marRight w:val="0"/>
                  <w:marTop w:val="0"/>
                  <w:marBottom w:val="0"/>
                  <w:divBdr>
                    <w:top w:val="none" w:sz="0" w:space="0" w:color="auto"/>
                    <w:left w:val="none" w:sz="0" w:space="0" w:color="auto"/>
                    <w:bottom w:val="none" w:sz="0" w:space="0" w:color="auto"/>
                    <w:right w:val="none" w:sz="0" w:space="0" w:color="auto"/>
                  </w:divBdr>
                  <w:divsChild>
                    <w:div w:id="1693336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0137355">
          <w:marLeft w:val="0"/>
          <w:marRight w:val="0"/>
          <w:marTop w:val="0"/>
          <w:marBottom w:val="0"/>
          <w:divBdr>
            <w:top w:val="none" w:sz="0" w:space="0" w:color="auto"/>
            <w:left w:val="none" w:sz="0" w:space="0" w:color="auto"/>
            <w:bottom w:val="none" w:sz="0" w:space="0" w:color="auto"/>
            <w:right w:val="none" w:sz="0" w:space="0" w:color="auto"/>
          </w:divBdr>
          <w:divsChild>
            <w:div w:id="1561936453">
              <w:marLeft w:val="0"/>
              <w:marRight w:val="0"/>
              <w:marTop w:val="0"/>
              <w:marBottom w:val="0"/>
              <w:divBdr>
                <w:top w:val="none" w:sz="0" w:space="0" w:color="auto"/>
                <w:left w:val="none" w:sz="0" w:space="0" w:color="auto"/>
                <w:bottom w:val="none" w:sz="0" w:space="0" w:color="auto"/>
                <w:right w:val="none" w:sz="0" w:space="0" w:color="auto"/>
              </w:divBdr>
              <w:divsChild>
                <w:div w:id="627008972">
                  <w:marLeft w:val="0"/>
                  <w:marRight w:val="0"/>
                  <w:marTop w:val="0"/>
                  <w:marBottom w:val="0"/>
                  <w:divBdr>
                    <w:top w:val="none" w:sz="0" w:space="0" w:color="auto"/>
                    <w:left w:val="none" w:sz="0" w:space="0" w:color="auto"/>
                    <w:bottom w:val="none" w:sz="0" w:space="0" w:color="auto"/>
                    <w:right w:val="none" w:sz="0" w:space="0" w:color="auto"/>
                  </w:divBdr>
                  <w:divsChild>
                    <w:div w:id="16000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3785466">
      <w:bodyDiv w:val="1"/>
      <w:marLeft w:val="0"/>
      <w:marRight w:val="0"/>
      <w:marTop w:val="0"/>
      <w:marBottom w:val="0"/>
      <w:divBdr>
        <w:top w:val="none" w:sz="0" w:space="0" w:color="auto"/>
        <w:left w:val="none" w:sz="0" w:space="0" w:color="auto"/>
        <w:bottom w:val="none" w:sz="0" w:space="0" w:color="auto"/>
        <w:right w:val="none" w:sz="0" w:space="0" w:color="auto"/>
      </w:divBdr>
    </w:div>
    <w:div w:id="585068152">
      <w:bodyDiv w:val="1"/>
      <w:marLeft w:val="0"/>
      <w:marRight w:val="0"/>
      <w:marTop w:val="0"/>
      <w:marBottom w:val="0"/>
      <w:divBdr>
        <w:top w:val="none" w:sz="0" w:space="0" w:color="auto"/>
        <w:left w:val="none" w:sz="0" w:space="0" w:color="auto"/>
        <w:bottom w:val="none" w:sz="0" w:space="0" w:color="auto"/>
        <w:right w:val="none" w:sz="0" w:space="0" w:color="auto"/>
      </w:divBdr>
    </w:div>
    <w:div w:id="595553312">
      <w:bodyDiv w:val="1"/>
      <w:marLeft w:val="0"/>
      <w:marRight w:val="0"/>
      <w:marTop w:val="0"/>
      <w:marBottom w:val="0"/>
      <w:divBdr>
        <w:top w:val="none" w:sz="0" w:space="0" w:color="auto"/>
        <w:left w:val="none" w:sz="0" w:space="0" w:color="auto"/>
        <w:bottom w:val="none" w:sz="0" w:space="0" w:color="auto"/>
        <w:right w:val="none" w:sz="0" w:space="0" w:color="auto"/>
      </w:divBdr>
    </w:div>
    <w:div w:id="664359210">
      <w:bodyDiv w:val="1"/>
      <w:marLeft w:val="0"/>
      <w:marRight w:val="0"/>
      <w:marTop w:val="0"/>
      <w:marBottom w:val="0"/>
      <w:divBdr>
        <w:top w:val="none" w:sz="0" w:space="0" w:color="auto"/>
        <w:left w:val="none" w:sz="0" w:space="0" w:color="auto"/>
        <w:bottom w:val="none" w:sz="0" w:space="0" w:color="auto"/>
        <w:right w:val="none" w:sz="0" w:space="0" w:color="auto"/>
      </w:divBdr>
    </w:div>
    <w:div w:id="756174725">
      <w:bodyDiv w:val="1"/>
      <w:marLeft w:val="0"/>
      <w:marRight w:val="0"/>
      <w:marTop w:val="0"/>
      <w:marBottom w:val="0"/>
      <w:divBdr>
        <w:top w:val="none" w:sz="0" w:space="0" w:color="auto"/>
        <w:left w:val="none" w:sz="0" w:space="0" w:color="auto"/>
        <w:bottom w:val="none" w:sz="0" w:space="0" w:color="auto"/>
        <w:right w:val="none" w:sz="0" w:space="0" w:color="auto"/>
      </w:divBdr>
    </w:div>
    <w:div w:id="759301230">
      <w:bodyDiv w:val="1"/>
      <w:marLeft w:val="0"/>
      <w:marRight w:val="0"/>
      <w:marTop w:val="0"/>
      <w:marBottom w:val="0"/>
      <w:divBdr>
        <w:top w:val="none" w:sz="0" w:space="0" w:color="auto"/>
        <w:left w:val="none" w:sz="0" w:space="0" w:color="auto"/>
        <w:bottom w:val="none" w:sz="0" w:space="0" w:color="auto"/>
        <w:right w:val="none" w:sz="0" w:space="0" w:color="auto"/>
      </w:divBdr>
      <w:divsChild>
        <w:div w:id="1588731654">
          <w:marLeft w:val="0"/>
          <w:marRight w:val="0"/>
          <w:marTop w:val="0"/>
          <w:marBottom w:val="0"/>
          <w:divBdr>
            <w:top w:val="none" w:sz="0" w:space="0" w:color="auto"/>
            <w:left w:val="none" w:sz="0" w:space="0" w:color="auto"/>
            <w:bottom w:val="none" w:sz="0" w:space="0" w:color="auto"/>
            <w:right w:val="none" w:sz="0" w:space="0" w:color="auto"/>
          </w:divBdr>
          <w:divsChild>
            <w:div w:id="1339697704">
              <w:marLeft w:val="0"/>
              <w:marRight w:val="0"/>
              <w:marTop w:val="0"/>
              <w:marBottom w:val="0"/>
              <w:divBdr>
                <w:top w:val="none" w:sz="0" w:space="0" w:color="auto"/>
                <w:left w:val="none" w:sz="0" w:space="0" w:color="auto"/>
                <w:bottom w:val="none" w:sz="0" w:space="0" w:color="auto"/>
                <w:right w:val="none" w:sz="0" w:space="0" w:color="auto"/>
              </w:divBdr>
              <w:divsChild>
                <w:div w:id="1646003586">
                  <w:marLeft w:val="0"/>
                  <w:marRight w:val="0"/>
                  <w:marTop w:val="0"/>
                  <w:marBottom w:val="0"/>
                  <w:divBdr>
                    <w:top w:val="none" w:sz="0" w:space="0" w:color="auto"/>
                    <w:left w:val="none" w:sz="0" w:space="0" w:color="auto"/>
                    <w:bottom w:val="none" w:sz="0" w:space="0" w:color="auto"/>
                    <w:right w:val="none" w:sz="0" w:space="0" w:color="auto"/>
                  </w:divBdr>
                  <w:divsChild>
                    <w:div w:id="1484814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1533735">
      <w:bodyDiv w:val="1"/>
      <w:marLeft w:val="0"/>
      <w:marRight w:val="0"/>
      <w:marTop w:val="0"/>
      <w:marBottom w:val="0"/>
      <w:divBdr>
        <w:top w:val="none" w:sz="0" w:space="0" w:color="auto"/>
        <w:left w:val="none" w:sz="0" w:space="0" w:color="auto"/>
        <w:bottom w:val="none" w:sz="0" w:space="0" w:color="auto"/>
        <w:right w:val="none" w:sz="0" w:space="0" w:color="auto"/>
      </w:divBdr>
    </w:div>
    <w:div w:id="846362627">
      <w:bodyDiv w:val="1"/>
      <w:marLeft w:val="0"/>
      <w:marRight w:val="0"/>
      <w:marTop w:val="0"/>
      <w:marBottom w:val="0"/>
      <w:divBdr>
        <w:top w:val="none" w:sz="0" w:space="0" w:color="auto"/>
        <w:left w:val="none" w:sz="0" w:space="0" w:color="auto"/>
        <w:bottom w:val="none" w:sz="0" w:space="0" w:color="auto"/>
        <w:right w:val="none" w:sz="0" w:space="0" w:color="auto"/>
      </w:divBdr>
    </w:div>
    <w:div w:id="853034647">
      <w:bodyDiv w:val="1"/>
      <w:marLeft w:val="0"/>
      <w:marRight w:val="0"/>
      <w:marTop w:val="0"/>
      <w:marBottom w:val="0"/>
      <w:divBdr>
        <w:top w:val="none" w:sz="0" w:space="0" w:color="auto"/>
        <w:left w:val="none" w:sz="0" w:space="0" w:color="auto"/>
        <w:bottom w:val="none" w:sz="0" w:space="0" w:color="auto"/>
        <w:right w:val="none" w:sz="0" w:space="0" w:color="auto"/>
      </w:divBdr>
    </w:div>
    <w:div w:id="961228989">
      <w:bodyDiv w:val="1"/>
      <w:marLeft w:val="0"/>
      <w:marRight w:val="0"/>
      <w:marTop w:val="0"/>
      <w:marBottom w:val="0"/>
      <w:divBdr>
        <w:top w:val="none" w:sz="0" w:space="0" w:color="auto"/>
        <w:left w:val="none" w:sz="0" w:space="0" w:color="auto"/>
        <w:bottom w:val="none" w:sz="0" w:space="0" w:color="auto"/>
        <w:right w:val="none" w:sz="0" w:space="0" w:color="auto"/>
      </w:divBdr>
    </w:div>
    <w:div w:id="976299624">
      <w:bodyDiv w:val="1"/>
      <w:marLeft w:val="0"/>
      <w:marRight w:val="0"/>
      <w:marTop w:val="0"/>
      <w:marBottom w:val="0"/>
      <w:divBdr>
        <w:top w:val="none" w:sz="0" w:space="0" w:color="auto"/>
        <w:left w:val="none" w:sz="0" w:space="0" w:color="auto"/>
        <w:bottom w:val="none" w:sz="0" w:space="0" w:color="auto"/>
        <w:right w:val="none" w:sz="0" w:space="0" w:color="auto"/>
      </w:divBdr>
    </w:div>
    <w:div w:id="988629192">
      <w:bodyDiv w:val="1"/>
      <w:marLeft w:val="0"/>
      <w:marRight w:val="0"/>
      <w:marTop w:val="0"/>
      <w:marBottom w:val="0"/>
      <w:divBdr>
        <w:top w:val="none" w:sz="0" w:space="0" w:color="auto"/>
        <w:left w:val="none" w:sz="0" w:space="0" w:color="auto"/>
        <w:bottom w:val="none" w:sz="0" w:space="0" w:color="auto"/>
        <w:right w:val="none" w:sz="0" w:space="0" w:color="auto"/>
      </w:divBdr>
    </w:div>
    <w:div w:id="1020278310">
      <w:bodyDiv w:val="1"/>
      <w:marLeft w:val="0"/>
      <w:marRight w:val="0"/>
      <w:marTop w:val="0"/>
      <w:marBottom w:val="0"/>
      <w:divBdr>
        <w:top w:val="none" w:sz="0" w:space="0" w:color="auto"/>
        <w:left w:val="none" w:sz="0" w:space="0" w:color="auto"/>
        <w:bottom w:val="none" w:sz="0" w:space="0" w:color="auto"/>
        <w:right w:val="none" w:sz="0" w:space="0" w:color="auto"/>
      </w:divBdr>
    </w:div>
    <w:div w:id="1056053872">
      <w:bodyDiv w:val="1"/>
      <w:marLeft w:val="0"/>
      <w:marRight w:val="0"/>
      <w:marTop w:val="0"/>
      <w:marBottom w:val="0"/>
      <w:divBdr>
        <w:top w:val="none" w:sz="0" w:space="0" w:color="auto"/>
        <w:left w:val="none" w:sz="0" w:space="0" w:color="auto"/>
        <w:bottom w:val="none" w:sz="0" w:space="0" w:color="auto"/>
        <w:right w:val="none" w:sz="0" w:space="0" w:color="auto"/>
      </w:divBdr>
    </w:div>
    <w:div w:id="1061561622">
      <w:bodyDiv w:val="1"/>
      <w:marLeft w:val="0"/>
      <w:marRight w:val="0"/>
      <w:marTop w:val="0"/>
      <w:marBottom w:val="0"/>
      <w:divBdr>
        <w:top w:val="none" w:sz="0" w:space="0" w:color="auto"/>
        <w:left w:val="none" w:sz="0" w:space="0" w:color="auto"/>
        <w:bottom w:val="none" w:sz="0" w:space="0" w:color="auto"/>
        <w:right w:val="none" w:sz="0" w:space="0" w:color="auto"/>
      </w:divBdr>
      <w:divsChild>
        <w:div w:id="575481693">
          <w:marLeft w:val="0"/>
          <w:marRight w:val="0"/>
          <w:marTop w:val="0"/>
          <w:marBottom w:val="0"/>
          <w:divBdr>
            <w:top w:val="none" w:sz="0" w:space="0" w:color="auto"/>
            <w:left w:val="none" w:sz="0" w:space="0" w:color="auto"/>
            <w:bottom w:val="none" w:sz="0" w:space="0" w:color="auto"/>
            <w:right w:val="none" w:sz="0" w:space="0" w:color="auto"/>
          </w:divBdr>
          <w:divsChild>
            <w:div w:id="823668266">
              <w:marLeft w:val="0"/>
              <w:marRight w:val="0"/>
              <w:marTop w:val="0"/>
              <w:marBottom w:val="0"/>
              <w:divBdr>
                <w:top w:val="none" w:sz="0" w:space="0" w:color="auto"/>
                <w:left w:val="none" w:sz="0" w:space="0" w:color="auto"/>
                <w:bottom w:val="none" w:sz="0" w:space="0" w:color="auto"/>
                <w:right w:val="none" w:sz="0" w:space="0" w:color="auto"/>
              </w:divBdr>
              <w:divsChild>
                <w:div w:id="1168405083">
                  <w:marLeft w:val="0"/>
                  <w:marRight w:val="0"/>
                  <w:marTop w:val="0"/>
                  <w:marBottom w:val="0"/>
                  <w:divBdr>
                    <w:top w:val="none" w:sz="0" w:space="0" w:color="auto"/>
                    <w:left w:val="none" w:sz="0" w:space="0" w:color="auto"/>
                    <w:bottom w:val="none" w:sz="0" w:space="0" w:color="auto"/>
                    <w:right w:val="none" w:sz="0" w:space="0" w:color="auto"/>
                  </w:divBdr>
                  <w:divsChild>
                    <w:div w:id="79536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0494761">
      <w:bodyDiv w:val="1"/>
      <w:marLeft w:val="0"/>
      <w:marRight w:val="0"/>
      <w:marTop w:val="0"/>
      <w:marBottom w:val="0"/>
      <w:divBdr>
        <w:top w:val="none" w:sz="0" w:space="0" w:color="auto"/>
        <w:left w:val="none" w:sz="0" w:space="0" w:color="auto"/>
        <w:bottom w:val="none" w:sz="0" w:space="0" w:color="auto"/>
        <w:right w:val="none" w:sz="0" w:space="0" w:color="auto"/>
      </w:divBdr>
      <w:divsChild>
        <w:div w:id="403842449">
          <w:marLeft w:val="0"/>
          <w:marRight w:val="0"/>
          <w:marTop w:val="0"/>
          <w:marBottom w:val="0"/>
          <w:divBdr>
            <w:top w:val="none" w:sz="0" w:space="0" w:color="auto"/>
            <w:left w:val="none" w:sz="0" w:space="0" w:color="auto"/>
            <w:bottom w:val="none" w:sz="0" w:space="0" w:color="auto"/>
            <w:right w:val="none" w:sz="0" w:space="0" w:color="auto"/>
          </w:divBdr>
          <w:divsChild>
            <w:div w:id="1713531905">
              <w:marLeft w:val="0"/>
              <w:marRight w:val="0"/>
              <w:marTop w:val="0"/>
              <w:marBottom w:val="0"/>
              <w:divBdr>
                <w:top w:val="none" w:sz="0" w:space="0" w:color="auto"/>
                <w:left w:val="none" w:sz="0" w:space="0" w:color="auto"/>
                <w:bottom w:val="none" w:sz="0" w:space="0" w:color="auto"/>
                <w:right w:val="none" w:sz="0" w:space="0" w:color="auto"/>
              </w:divBdr>
              <w:divsChild>
                <w:div w:id="178468810">
                  <w:marLeft w:val="0"/>
                  <w:marRight w:val="0"/>
                  <w:marTop w:val="0"/>
                  <w:marBottom w:val="0"/>
                  <w:divBdr>
                    <w:top w:val="none" w:sz="0" w:space="0" w:color="auto"/>
                    <w:left w:val="none" w:sz="0" w:space="0" w:color="auto"/>
                    <w:bottom w:val="none" w:sz="0" w:space="0" w:color="auto"/>
                    <w:right w:val="none" w:sz="0" w:space="0" w:color="auto"/>
                  </w:divBdr>
                  <w:divsChild>
                    <w:div w:id="1820997246">
                      <w:marLeft w:val="0"/>
                      <w:marRight w:val="0"/>
                      <w:marTop w:val="0"/>
                      <w:marBottom w:val="0"/>
                      <w:divBdr>
                        <w:top w:val="none" w:sz="0" w:space="0" w:color="auto"/>
                        <w:left w:val="none" w:sz="0" w:space="0" w:color="auto"/>
                        <w:bottom w:val="none" w:sz="0" w:space="0" w:color="auto"/>
                        <w:right w:val="none" w:sz="0" w:space="0" w:color="auto"/>
                      </w:divBdr>
                      <w:divsChild>
                        <w:div w:id="97802452">
                          <w:marLeft w:val="0"/>
                          <w:marRight w:val="0"/>
                          <w:marTop w:val="0"/>
                          <w:marBottom w:val="0"/>
                          <w:divBdr>
                            <w:top w:val="none" w:sz="0" w:space="0" w:color="auto"/>
                            <w:left w:val="none" w:sz="0" w:space="0" w:color="auto"/>
                            <w:bottom w:val="none" w:sz="0" w:space="0" w:color="auto"/>
                            <w:right w:val="none" w:sz="0" w:space="0" w:color="auto"/>
                          </w:divBdr>
                          <w:divsChild>
                            <w:div w:id="1604655439">
                              <w:marLeft w:val="0"/>
                              <w:marRight w:val="0"/>
                              <w:marTop w:val="0"/>
                              <w:marBottom w:val="0"/>
                              <w:divBdr>
                                <w:top w:val="none" w:sz="0" w:space="0" w:color="auto"/>
                                <w:left w:val="none" w:sz="0" w:space="0" w:color="auto"/>
                                <w:bottom w:val="none" w:sz="0" w:space="0" w:color="auto"/>
                                <w:right w:val="none" w:sz="0" w:space="0" w:color="auto"/>
                              </w:divBdr>
                              <w:divsChild>
                                <w:div w:id="436561182">
                                  <w:marLeft w:val="0"/>
                                  <w:marRight w:val="0"/>
                                  <w:marTop w:val="0"/>
                                  <w:marBottom w:val="0"/>
                                  <w:divBdr>
                                    <w:top w:val="none" w:sz="0" w:space="0" w:color="auto"/>
                                    <w:left w:val="none" w:sz="0" w:space="0" w:color="auto"/>
                                    <w:bottom w:val="none" w:sz="0" w:space="0" w:color="auto"/>
                                    <w:right w:val="none" w:sz="0" w:space="0" w:color="auto"/>
                                  </w:divBdr>
                                  <w:divsChild>
                                    <w:div w:id="1207910175">
                                      <w:marLeft w:val="0"/>
                                      <w:marRight w:val="0"/>
                                      <w:marTop w:val="0"/>
                                      <w:marBottom w:val="0"/>
                                      <w:divBdr>
                                        <w:top w:val="none" w:sz="0" w:space="0" w:color="auto"/>
                                        <w:left w:val="none" w:sz="0" w:space="0" w:color="auto"/>
                                        <w:bottom w:val="none" w:sz="0" w:space="0" w:color="auto"/>
                                        <w:right w:val="none" w:sz="0" w:space="0" w:color="auto"/>
                                      </w:divBdr>
                                      <w:divsChild>
                                        <w:div w:id="1281844069">
                                          <w:marLeft w:val="0"/>
                                          <w:marRight w:val="0"/>
                                          <w:marTop w:val="0"/>
                                          <w:marBottom w:val="0"/>
                                          <w:divBdr>
                                            <w:top w:val="none" w:sz="0" w:space="0" w:color="auto"/>
                                            <w:left w:val="none" w:sz="0" w:space="0" w:color="auto"/>
                                            <w:bottom w:val="none" w:sz="0" w:space="0" w:color="auto"/>
                                            <w:right w:val="none" w:sz="0" w:space="0" w:color="auto"/>
                                          </w:divBdr>
                                          <w:divsChild>
                                            <w:div w:id="204296871">
                                              <w:marLeft w:val="0"/>
                                              <w:marRight w:val="0"/>
                                              <w:marTop w:val="0"/>
                                              <w:marBottom w:val="0"/>
                                              <w:divBdr>
                                                <w:top w:val="none" w:sz="0" w:space="0" w:color="auto"/>
                                                <w:left w:val="none" w:sz="0" w:space="0" w:color="auto"/>
                                                <w:bottom w:val="none" w:sz="0" w:space="0" w:color="auto"/>
                                                <w:right w:val="none" w:sz="0" w:space="0" w:color="auto"/>
                                              </w:divBdr>
                                              <w:divsChild>
                                                <w:div w:id="2071612385">
                                                  <w:marLeft w:val="0"/>
                                                  <w:marRight w:val="0"/>
                                                  <w:marTop w:val="0"/>
                                                  <w:marBottom w:val="0"/>
                                                  <w:divBdr>
                                                    <w:top w:val="none" w:sz="0" w:space="0" w:color="auto"/>
                                                    <w:left w:val="none" w:sz="0" w:space="0" w:color="auto"/>
                                                    <w:bottom w:val="none" w:sz="0" w:space="0" w:color="auto"/>
                                                    <w:right w:val="none" w:sz="0" w:space="0" w:color="auto"/>
                                                  </w:divBdr>
                                                  <w:divsChild>
                                                    <w:div w:id="652375558">
                                                      <w:marLeft w:val="0"/>
                                                      <w:marRight w:val="0"/>
                                                      <w:marTop w:val="0"/>
                                                      <w:marBottom w:val="0"/>
                                                      <w:divBdr>
                                                        <w:top w:val="none" w:sz="0" w:space="0" w:color="auto"/>
                                                        <w:left w:val="none" w:sz="0" w:space="0" w:color="auto"/>
                                                        <w:bottom w:val="none" w:sz="0" w:space="0" w:color="auto"/>
                                                        <w:right w:val="none" w:sz="0" w:space="0" w:color="auto"/>
                                                      </w:divBdr>
                                                      <w:divsChild>
                                                        <w:div w:id="1929390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887099">
                                              <w:marLeft w:val="0"/>
                                              <w:marRight w:val="0"/>
                                              <w:marTop w:val="0"/>
                                              <w:marBottom w:val="0"/>
                                              <w:divBdr>
                                                <w:top w:val="none" w:sz="0" w:space="0" w:color="auto"/>
                                                <w:left w:val="none" w:sz="0" w:space="0" w:color="auto"/>
                                                <w:bottom w:val="none" w:sz="0" w:space="0" w:color="auto"/>
                                                <w:right w:val="none" w:sz="0" w:space="0" w:color="auto"/>
                                              </w:divBdr>
                                              <w:divsChild>
                                                <w:div w:id="949582146">
                                                  <w:marLeft w:val="0"/>
                                                  <w:marRight w:val="0"/>
                                                  <w:marTop w:val="0"/>
                                                  <w:marBottom w:val="0"/>
                                                  <w:divBdr>
                                                    <w:top w:val="none" w:sz="0" w:space="0" w:color="auto"/>
                                                    <w:left w:val="none" w:sz="0" w:space="0" w:color="auto"/>
                                                    <w:bottom w:val="none" w:sz="0" w:space="0" w:color="auto"/>
                                                    <w:right w:val="none" w:sz="0" w:space="0" w:color="auto"/>
                                                  </w:divBdr>
                                                  <w:divsChild>
                                                    <w:div w:id="1265385898">
                                                      <w:marLeft w:val="0"/>
                                                      <w:marRight w:val="0"/>
                                                      <w:marTop w:val="0"/>
                                                      <w:marBottom w:val="0"/>
                                                      <w:divBdr>
                                                        <w:top w:val="none" w:sz="0" w:space="0" w:color="auto"/>
                                                        <w:left w:val="none" w:sz="0" w:space="0" w:color="auto"/>
                                                        <w:bottom w:val="none" w:sz="0" w:space="0" w:color="auto"/>
                                                        <w:right w:val="none" w:sz="0" w:space="0" w:color="auto"/>
                                                      </w:divBdr>
                                                      <w:divsChild>
                                                        <w:div w:id="1840583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44747834">
          <w:marLeft w:val="0"/>
          <w:marRight w:val="0"/>
          <w:marTop w:val="0"/>
          <w:marBottom w:val="0"/>
          <w:divBdr>
            <w:top w:val="none" w:sz="0" w:space="0" w:color="auto"/>
            <w:left w:val="none" w:sz="0" w:space="0" w:color="auto"/>
            <w:bottom w:val="none" w:sz="0" w:space="0" w:color="auto"/>
            <w:right w:val="none" w:sz="0" w:space="0" w:color="auto"/>
          </w:divBdr>
          <w:divsChild>
            <w:div w:id="1774083428">
              <w:marLeft w:val="0"/>
              <w:marRight w:val="0"/>
              <w:marTop w:val="0"/>
              <w:marBottom w:val="0"/>
              <w:divBdr>
                <w:top w:val="none" w:sz="0" w:space="0" w:color="auto"/>
                <w:left w:val="none" w:sz="0" w:space="0" w:color="auto"/>
                <w:bottom w:val="none" w:sz="0" w:space="0" w:color="auto"/>
                <w:right w:val="none" w:sz="0" w:space="0" w:color="auto"/>
              </w:divBdr>
              <w:divsChild>
                <w:div w:id="1011956122">
                  <w:marLeft w:val="0"/>
                  <w:marRight w:val="0"/>
                  <w:marTop w:val="0"/>
                  <w:marBottom w:val="0"/>
                  <w:divBdr>
                    <w:top w:val="none" w:sz="0" w:space="0" w:color="auto"/>
                    <w:left w:val="none" w:sz="0" w:space="0" w:color="auto"/>
                    <w:bottom w:val="none" w:sz="0" w:space="0" w:color="auto"/>
                    <w:right w:val="none" w:sz="0" w:space="0" w:color="auto"/>
                  </w:divBdr>
                  <w:divsChild>
                    <w:div w:id="822505591">
                      <w:marLeft w:val="0"/>
                      <w:marRight w:val="0"/>
                      <w:marTop w:val="0"/>
                      <w:marBottom w:val="0"/>
                      <w:divBdr>
                        <w:top w:val="none" w:sz="0" w:space="0" w:color="auto"/>
                        <w:left w:val="none" w:sz="0" w:space="0" w:color="auto"/>
                        <w:bottom w:val="none" w:sz="0" w:space="0" w:color="auto"/>
                        <w:right w:val="none" w:sz="0" w:space="0" w:color="auto"/>
                      </w:divBdr>
                      <w:divsChild>
                        <w:div w:id="1359434112">
                          <w:marLeft w:val="0"/>
                          <w:marRight w:val="0"/>
                          <w:marTop w:val="0"/>
                          <w:marBottom w:val="0"/>
                          <w:divBdr>
                            <w:top w:val="none" w:sz="0" w:space="0" w:color="auto"/>
                            <w:left w:val="none" w:sz="0" w:space="0" w:color="auto"/>
                            <w:bottom w:val="none" w:sz="0" w:space="0" w:color="auto"/>
                            <w:right w:val="none" w:sz="0" w:space="0" w:color="auto"/>
                          </w:divBdr>
                          <w:divsChild>
                            <w:div w:id="691347547">
                              <w:marLeft w:val="0"/>
                              <w:marRight w:val="0"/>
                              <w:marTop w:val="0"/>
                              <w:marBottom w:val="0"/>
                              <w:divBdr>
                                <w:top w:val="none" w:sz="0" w:space="0" w:color="auto"/>
                                <w:left w:val="none" w:sz="0" w:space="0" w:color="auto"/>
                                <w:bottom w:val="none" w:sz="0" w:space="0" w:color="auto"/>
                                <w:right w:val="none" w:sz="0" w:space="0" w:color="auto"/>
                              </w:divBdr>
                              <w:divsChild>
                                <w:div w:id="816610490">
                                  <w:marLeft w:val="0"/>
                                  <w:marRight w:val="0"/>
                                  <w:marTop w:val="0"/>
                                  <w:marBottom w:val="0"/>
                                  <w:divBdr>
                                    <w:top w:val="none" w:sz="0" w:space="0" w:color="auto"/>
                                    <w:left w:val="none" w:sz="0" w:space="0" w:color="auto"/>
                                    <w:bottom w:val="none" w:sz="0" w:space="0" w:color="auto"/>
                                    <w:right w:val="none" w:sz="0" w:space="0" w:color="auto"/>
                                  </w:divBdr>
                                  <w:divsChild>
                                    <w:div w:id="955022569">
                                      <w:marLeft w:val="0"/>
                                      <w:marRight w:val="0"/>
                                      <w:marTop w:val="0"/>
                                      <w:marBottom w:val="0"/>
                                      <w:divBdr>
                                        <w:top w:val="none" w:sz="0" w:space="0" w:color="auto"/>
                                        <w:left w:val="none" w:sz="0" w:space="0" w:color="auto"/>
                                        <w:bottom w:val="none" w:sz="0" w:space="0" w:color="auto"/>
                                        <w:right w:val="none" w:sz="0" w:space="0" w:color="auto"/>
                                      </w:divBdr>
                                      <w:divsChild>
                                        <w:div w:id="448013279">
                                          <w:marLeft w:val="0"/>
                                          <w:marRight w:val="0"/>
                                          <w:marTop w:val="0"/>
                                          <w:marBottom w:val="0"/>
                                          <w:divBdr>
                                            <w:top w:val="none" w:sz="0" w:space="0" w:color="auto"/>
                                            <w:left w:val="none" w:sz="0" w:space="0" w:color="auto"/>
                                            <w:bottom w:val="none" w:sz="0" w:space="0" w:color="auto"/>
                                            <w:right w:val="none" w:sz="0" w:space="0" w:color="auto"/>
                                          </w:divBdr>
                                          <w:divsChild>
                                            <w:div w:id="1087847525">
                                              <w:marLeft w:val="0"/>
                                              <w:marRight w:val="0"/>
                                              <w:marTop w:val="0"/>
                                              <w:marBottom w:val="0"/>
                                              <w:divBdr>
                                                <w:top w:val="none" w:sz="0" w:space="0" w:color="auto"/>
                                                <w:left w:val="none" w:sz="0" w:space="0" w:color="auto"/>
                                                <w:bottom w:val="none" w:sz="0" w:space="0" w:color="auto"/>
                                                <w:right w:val="none" w:sz="0" w:space="0" w:color="auto"/>
                                              </w:divBdr>
                                              <w:divsChild>
                                                <w:div w:id="1336149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36294311">
      <w:bodyDiv w:val="1"/>
      <w:marLeft w:val="0"/>
      <w:marRight w:val="0"/>
      <w:marTop w:val="0"/>
      <w:marBottom w:val="0"/>
      <w:divBdr>
        <w:top w:val="none" w:sz="0" w:space="0" w:color="auto"/>
        <w:left w:val="none" w:sz="0" w:space="0" w:color="auto"/>
        <w:bottom w:val="none" w:sz="0" w:space="0" w:color="auto"/>
        <w:right w:val="none" w:sz="0" w:space="0" w:color="auto"/>
      </w:divBdr>
    </w:div>
    <w:div w:id="1175682966">
      <w:bodyDiv w:val="1"/>
      <w:marLeft w:val="0"/>
      <w:marRight w:val="0"/>
      <w:marTop w:val="0"/>
      <w:marBottom w:val="0"/>
      <w:divBdr>
        <w:top w:val="none" w:sz="0" w:space="0" w:color="auto"/>
        <w:left w:val="none" w:sz="0" w:space="0" w:color="auto"/>
        <w:bottom w:val="none" w:sz="0" w:space="0" w:color="auto"/>
        <w:right w:val="none" w:sz="0" w:space="0" w:color="auto"/>
      </w:divBdr>
    </w:div>
    <w:div w:id="1256404291">
      <w:bodyDiv w:val="1"/>
      <w:marLeft w:val="0"/>
      <w:marRight w:val="0"/>
      <w:marTop w:val="0"/>
      <w:marBottom w:val="0"/>
      <w:divBdr>
        <w:top w:val="none" w:sz="0" w:space="0" w:color="auto"/>
        <w:left w:val="none" w:sz="0" w:space="0" w:color="auto"/>
        <w:bottom w:val="none" w:sz="0" w:space="0" w:color="auto"/>
        <w:right w:val="none" w:sz="0" w:space="0" w:color="auto"/>
      </w:divBdr>
    </w:div>
    <w:div w:id="1260142853">
      <w:bodyDiv w:val="1"/>
      <w:marLeft w:val="0"/>
      <w:marRight w:val="0"/>
      <w:marTop w:val="0"/>
      <w:marBottom w:val="0"/>
      <w:divBdr>
        <w:top w:val="none" w:sz="0" w:space="0" w:color="auto"/>
        <w:left w:val="none" w:sz="0" w:space="0" w:color="auto"/>
        <w:bottom w:val="none" w:sz="0" w:space="0" w:color="auto"/>
        <w:right w:val="none" w:sz="0" w:space="0" w:color="auto"/>
      </w:divBdr>
    </w:div>
    <w:div w:id="1278416802">
      <w:bodyDiv w:val="1"/>
      <w:marLeft w:val="0"/>
      <w:marRight w:val="0"/>
      <w:marTop w:val="0"/>
      <w:marBottom w:val="0"/>
      <w:divBdr>
        <w:top w:val="none" w:sz="0" w:space="0" w:color="auto"/>
        <w:left w:val="none" w:sz="0" w:space="0" w:color="auto"/>
        <w:bottom w:val="none" w:sz="0" w:space="0" w:color="auto"/>
        <w:right w:val="none" w:sz="0" w:space="0" w:color="auto"/>
      </w:divBdr>
    </w:div>
    <w:div w:id="1359622933">
      <w:bodyDiv w:val="1"/>
      <w:marLeft w:val="0"/>
      <w:marRight w:val="0"/>
      <w:marTop w:val="0"/>
      <w:marBottom w:val="0"/>
      <w:divBdr>
        <w:top w:val="none" w:sz="0" w:space="0" w:color="auto"/>
        <w:left w:val="none" w:sz="0" w:space="0" w:color="auto"/>
        <w:bottom w:val="none" w:sz="0" w:space="0" w:color="auto"/>
        <w:right w:val="none" w:sz="0" w:space="0" w:color="auto"/>
      </w:divBdr>
    </w:div>
    <w:div w:id="1422528216">
      <w:bodyDiv w:val="1"/>
      <w:marLeft w:val="0"/>
      <w:marRight w:val="0"/>
      <w:marTop w:val="0"/>
      <w:marBottom w:val="0"/>
      <w:divBdr>
        <w:top w:val="none" w:sz="0" w:space="0" w:color="auto"/>
        <w:left w:val="none" w:sz="0" w:space="0" w:color="auto"/>
        <w:bottom w:val="none" w:sz="0" w:space="0" w:color="auto"/>
        <w:right w:val="none" w:sz="0" w:space="0" w:color="auto"/>
      </w:divBdr>
      <w:divsChild>
        <w:div w:id="800926626">
          <w:marLeft w:val="0"/>
          <w:marRight w:val="0"/>
          <w:marTop w:val="0"/>
          <w:marBottom w:val="0"/>
          <w:divBdr>
            <w:top w:val="none" w:sz="0" w:space="0" w:color="auto"/>
            <w:left w:val="none" w:sz="0" w:space="0" w:color="auto"/>
            <w:bottom w:val="none" w:sz="0" w:space="0" w:color="auto"/>
            <w:right w:val="none" w:sz="0" w:space="0" w:color="auto"/>
          </w:divBdr>
          <w:divsChild>
            <w:div w:id="482158019">
              <w:marLeft w:val="0"/>
              <w:marRight w:val="0"/>
              <w:marTop w:val="0"/>
              <w:marBottom w:val="0"/>
              <w:divBdr>
                <w:top w:val="none" w:sz="0" w:space="0" w:color="auto"/>
                <w:left w:val="none" w:sz="0" w:space="0" w:color="auto"/>
                <w:bottom w:val="none" w:sz="0" w:space="0" w:color="auto"/>
                <w:right w:val="none" w:sz="0" w:space="0" w:color="auto"/>
              </w:divBdr>
              <w:divsChild>
                <w:div w:id="1044401071">
                  <w:marLeft w:val="0"/>
                  <w:marRight w:val="0"/>
                  <w:marTop w:val="0"/>
                  <w:marBottom w:val="0"/>
                  <w:divBdr>
                    <w:top w:val="none" w:sz="0" w:space="0" w:color="auto"/>
                    <w:left w:val="none" w:sz="0" w:space="0" w:color="auto"/>
                    <w:bottom w:val="none" w:sz="0" w:space="0" w:color="auto"/>
                    <w:right w:val="none" w:sz="0" w:space="0" w:color="auto"/>
                  </w:divBdr>
                  <w:divsChild>
                    <w:div w:id="524909658">
                      <w:marLeft w:val="0"/>
                      <w:marRight w:val="0"/>
                      <w:marTop w:val="0"/>
                      <w:marBottom w:val="0"/>
                      <w:divBdr>
                        <w:top w:val="none" w:sz="0" w:space="0" w:color="auto"/>
                        <w:left w:val="none" w:sz="0" w:space="0" w:color="auto"/>
                        <w:bottom w:val="none" w:sz="0" w:space="0" w:color="auto"/>
                        <w:right w:val="none" w:sz="0" w:space="0" w:color="auto"/>
                      </w:divBdr>
                      <w:divsChild>
                        <w:div w:id="743262414">
                          <w:marLeft w:val="0"/>
                          <w:marRight w:val="0"/>
                          <w:marTop w:val="0"/>
                          <w:marBottom w:val="0"/>
                          <w:divBdr>
                            <w:top w:val="none" w:sz="0" w:space="0" w:color="auto"/>
                            <w:left w:val="none" w:sz="0" w:space="0" w:color="auto"/>
                            <w:bottom w:val="none" w:sz="0" w:space="0" w:color="auto"/>
                            <w:right w:val="none" w:sz="0" w:space="0" w:color="auto"/>
                          </w:divBdr>
                          <w:divsChild>
                            <w:div w:id="1881896709">
                              <w:marLeft w:val="0"/>
                              <w:marRight w:val="0"/>
                              <w:marTop w:val="0"/>
                              <w:marBottom w:val="0"/>
                              <w:divBdr>
                                <w:top w:val="none" w:sz="0" w:space="0" w:color="auto"/>
                                <w:left w:val="none" w:sz="0" w:space="0" w:color="auto"/>
                                <w:bottom w:val="none" w:sz="0" w:space="0" w:color="auto"/>
                                <w:right w:val="none" w:sz="0" w:space="0" w:color="auto"/>
                              </w:divBdr>
                              <w:divsChild>
                                <w:div w:id="2033723441">
                                  <w:marLeft w:val="0"/>
                                  <w:marRight w:val="0"/>
                                  <w:marTop w:val="0"/>
                                  <w:marBottom w:val="0"/>
                                  <w:divBdr>
                                    <w:top w:val="none" w:sz="0" w:space="0" w:color="auto"/>
                                    <w:left w:val="none" w:sz="0" w:space="0" w:color="auto"/>
                                    <w:bottom w:val="none" w:sz="0" w:space="0" w:color="auto"/>
                                    <w:right w:val="none" w:sz="0" w:space="0" w:color="auto"/>
                                  </w:divBdr>
                                  <w:divsChild>
                                    <w:div w:id="1231885777">
                                      <w:marLeft w:val="0"/>
                                      <w:marRight w:val="0"/>
                                      <w:marTop w:val="0"/>
                                      <w:marBottom w:val="0"/>
                                      <w:divBdr>
                                        <w:top w:val="none" w:sz="0" w:space="0" w:color="auto"/>
                                        <w:left w:val="none" w:sz="0" w:space="0" w:color="auto"/>
                                        <w:bottom w:val="none" w:sz="0" w:space="0" w:color="auto"/>
                                        <w:right w:val="none" w:sz="0" w:space="0" w:color="auto"/>
                                      </w:divBdr>
                                      <w:divsChild>
                                        <w:div w:id="1245451808">
                                          <w:marLeft w:val="0"/>
                                          <w:marRight w:val="0"/>
                                          <w:marTop w:val="0"/>
                                          <w:marBottom w:val="0"/>
                                          <w:divBdr>
                                            <w:top w:val="none" w:sz="0" w:space="0" w:color="auto"/>
                                            <w:left w:val="none" w:sz="0" w:space="0" w:color="auto"/>
                                            <w:bottom w:val="none" w:sz="0" w:space="0" w:color="auto"/>
                                            <w:right w:val="none" w:sz="0" w:space="0" w:color="auto"/>
                                          </w:divBdr>
                                          <w:divsChild>
                                            <w:div w:id="835807387">
                                              <w:marLeft w:val="0"/>
                                              <w:marRight w:val="0"/>
                                              <w:marTop w:val="0"/>
                                              <w:marBottom w:val="0"/>
                                              <w:divBdr>
                                                <w:top w:val="none" w:sz="0" w:space="0" w:color="auto"/>
                                                <w:left w:val="none" w:sz="0" w:space="0" w:color="auto"/>
                                                <w:bottom w:val="none" w:sz="0" w:space="0" w:color="auto"/>
                                                <w:right w:val="none" w:sz="0" w:space="0" w:color="auto"/>
                                              </w:divBdr>
                                              <w:divsChild>
                                                <w:div w:id="240137137">
                                                  <w:marLeft w:val="0"/>
                                                  <w:marRight w:val="0"/>
                                                  <w:marTop w:val="0"/>
                                                  <w:marBottom w:val="0"/>
                                                  <w:divBdr>
                                                    <w:top w:val="none" w:sz="0" w:space="0" w:color="auto"/>
                                                    <w:left w:val="none" w:sz="0" w:space="0" w:color="auto"/>
                                                    <w:bottom w:val="none" w:sz="0" w:space="0" w:color="auto"/>
                                                    <w:right w:val="none" w:sz="0" w:space="0" w:color="auto"/>
                                                  </w:divBdr>
                                                  <w:divsChild>
                                                    <w:div w:id="1669207162">
                                                      <w:marLeft w:val="0"/>
                                                      <w:marRight w:val="0"/>
                                                      <w:marTop w:val="0"/>
                                                      <w:marBottom w:val="0"/>
                                                      <w:divBdr>
                                                        <w:top w:val="none" w:sz="0" w:space="0" w:color="auto"/>
                                                        <w:left w:val="none" w:sz="0" w:space="0" w:color="auto"/>
                                                        <w:bottom w:val="none" w:sz="0" w:space="0" w:color="auto"/>
                                                        <w:right w:val="none" w:sz="0" w:space="0" w:color="auto"/>
                                                      </w:divBdr>
                                                      <w:divsChild>
                                                        <w:div w:id="428241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6697935">
                                              <w:marLeft w:val="0"/>
                                              <w:marRight w:val="0"/>
                                              <w:marTop w:val="0"/>
                                              <w:marBottom w:val="0"/>
                                              <w:divBdr>
                                                <w:top w:val="none" w:sz="0" w:space="0" w:color="auto"/>
                                                <w:left w:val="none" w:sz="0" w:space="0" w:color="auto"/>
                                                <w:bottom w:val="none" w:sz="0" w:space="0" w:color="auto"/>
                                                <w:right w:val="none" w:sz="0" w:space="0" w:color="auto"/>
                                              </w:divBdr>
                                              <w:divsChild>
                                                <w:div w:id="1202521541">
                                                  <w:marLeft w:val="0"/>
                                                  <w:marRight w:val="0"/>
                                                  <w:marTop w:val="0"/>
                                                  <w:marBottom w:val="0"/>
                                                  <w:divBdr>
                                                    <w:top w:val="none" w:sz="0" w:space="0" w:color="auto"/>
                                                    <w:left w:val="none" w:sz="0" w:space="0" w:color="auto"/>
                                                    <w:bottom w:val="none" w:sz="0" w:space="0" w:color="auto"/>
                                                    <w:right w:val="none" w:sz="0" w:space="0" w:color="auto"/>
                                                  </w:divBdr>
                                                  <w:divsChild>
                                                    <w:div w:id="155733920">
                                                      <w:marLeft w:val="0"/>
                                                      <w:marRight w:val="0"/>
                                                      <w:marTop w:val="0"/>
                                                      <w:marBottom w:val="0"/>
                                                      <w:divBdr>
                                                        <w:top w:val="none" w:sz="0" w:space="0" w:color="auto"/>
                                                        <w:left w:val="none" w:sz="0" w:space="0" w:color="auto"/>
                                                        <w:bottom w:val="none" w:sz="0" w:space="0" w:color="auto"/>
                                                        <w:right w:val="none" w:sz="0" w:space="0" w:color="auto"/>
                                                      </w:divBdr>
                                                      <w:divsChild>
                                                        <w:div w:id="1009521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46417473">
          <w:marLeft w:val="0"/>
          <w:marRight w:val="0"/>
          <w:marTop w:val="0"/>
          <w:marBottom w:val="0"/>
          <w:divBdr>
            <w:top w:val="none" w:sz="0" w:space="0" w:color="auto"/>
            <w:left w:val="none" w:sz="0" w:space="0" w:color="auto"/>
            <w:bottom w:val="none" w:sz="0" w:space="0" w:color="auto"/>
            <w:right w:val="none" w:sz="0" w:space="0" w:color="auto"/>
          </w:divBdr>
          <w:divsChild>
            <w:div w:id="1911651159">
              <w:marLeft w:val="0"/>
              <w:marRight w:val="0"/>
              <w:marTop w:val="0"/>
              <w:marBottom w:val="0"/>
              <w:divBdr>
                <w:top w:val="none" w:sz="0" w:space="0" w:color="auto"/>
                <w:left w:val="none" w:sz="0" w:space="0" w:color="auto"/>
                <w:bottom w:val="none" w:sz="0" w:space="0" w:color="auto"/>
                <w:right w:val="none" w:sz="0" w:space="0" w:color="auto"/>
              </w:divBdr>
              <w:divsChild>
                <w:div w:id="1958678519">
                  <w:marLeft w:val="0"/>
                  <w:marRight w:val="0"/>
                  <w:marTop w:val="0"/>
                  <w:marBottom w:val="0"/>
                  <w:divBdr>
                    <w:top w:val="none" w:sz="0" w:space="0" w:color="auto"/>
                    <w:left w:val="none" w:sz="0" w:space="0" w:color="auto"/>
                    <w:bottom w:val="none" w:sz="0" w:space="0" w:color="auto"/>
                    <w:right w:val="none" w:sz="0" w:space="0" w:color="auto"/>
                  </w:divBdr>
                  <w:divsChild>
                    <w:div w:id="1219318339">
                      <w:marLeft w:val="0"/>
                      <w:marRight w:val="0"/>
                      <w:marTop w:val="0"/>
                      <w:marBottom w:val="0"/>
                      <w:divBdr>
                        <w:top w:val="none" w:sz="0" w:space="0" w:color="auto"/>
                        <w:left w:val="none" w:sz="0" w:space="0" w:color="auto"/>
                        <w:bottom w:val="none" w:sz="0" w:space="0" w:color="auto"/>
                        <w:right w:val="none" w:sz="0" w:space="0" w:color="auto"/>
                      </w:divBdr>
                      <w:divsChild>
                        <w:div w:id="1720783918">
                          <w:marLeft w:val="0"/>
                          <w:marRight w:val="0"/>
                          <w:marTop w:val="0"/>
                          <w:marBottom w:val="0"/>
                          <w:divBdr>
                            <w:top w:val="none" w:sz="0" w:space="0" w:color="auto"/>
                            <w:left w:val="none" w:sz="0" w:space="0" w:color="auto"/>
                            <w:bottom w:val="none" w:sz="0" w:space="0" w:color="auto"/>
                            <w:right w:val="none" w:sz="0" w:space="0" w:color="auto"/>
                          </w:divBdr>
                          <w:divsChild>
                            <w:div w:id="104737557">
                              <w:marLeft w:val="0"/>
                              <w:marRight w:val="0"/>
                              <w:marTop w:val="0"/>
                              <w:marBottom w:val="0"/>
                              <w:divBdr>
                                <w:top w:val="none" w:sz="0" w:space="0" w:color="auto"/>
                                <w:left w:val="none" w:sz="0" w:space="0" w:color="auto"/>
                                <w:bottom w:val="none" w:sz="0" w:space="0" w:color="auto"/>
                                <w:right w:val="none" w:sz="0" w:space="0" w:color="auto"/>
                              </w:divBdr>
                              <w:divsChild>
                                <w:div w:id="1794865511">
                                  <w:marLeft w:val="0"/>
                                  <w:marRight w:val="0"/>
                                  <w:marTop w:val="0"/>
                                  <w:marBottom w:val="0"/>
                                  <w:divBdr>
                                    <w:top w:val="none" w:sz="0" w:space="0" w:color="auto"/>
                                    <w:left w:val="none" w:sz="0" w:space="0" w:color="auto"/>
                                    <w:bottom w:val="none" w:sz="0" w:space="0" w:color="auto"/>
                                    <w:right w:val="none" w:sz="0" w:space="0" w:color="auto"/>
                                  </w:divBdr>
                                  <w:divsChild>
                                    <w:div w:id="1843932900">
                                      <w:marLeft w:val="0"/>
                                      <w:marRight w:val="0"/>
                                      <w:marTop w:val="0"/>
                                      <w:marBottom w:val="0"/>
                                      <w:divBdr>
                                        <w:top w:val="none" w:sz="0" w:space="0" w:color="auto"/>
                                        <w:left w:val="none" w:sz="0" w:space="0" w:color="auto"/>
                                        <w:bottom w:val="none" w:sz="0" w:space="0" w:color="auto"/>
                                        <w:right w:val="none" w:sz="0" w:space="0" w:color="auto"/>
                                      </w:divBdr>
                                      <w:divsChild>
                                        <w:div w:id="1420176436">
                                          <w:marLeft w:val="0"/>
                                          <w:marRight w:val="0"/>
                                          <w:marTop w:val="0"/>
                                          <w:marBottom w:val="0"/>
                                          <w:divBdr>
                                            <w:top w:val="none" w:sz="0" w:space="0" w:color="auto"/>
                                            <w:left w:val="none" w:sz="0" w:space="0" w:color="auto"/>
                                            <w:bottom w:val="none" w:sz="0" w:space="0" w:color="auto"/>
                                            <w:right w:val="none" w:sz="0" w:space="0" w:color="auto"/>
                                          </w:divBdr>
                                          <w:divsChild>
                                            <w:div w:id="827205977">
                                              <w:marLeft w:val="0"/>
                                              <w:marRight w:val="0"/>
                                              <w:marTop w:val="0"/>
                                              <w:marBottom w:val="0"/>
                                              <w:divBdr>
                                                <w:top w:val="none" w:sz="0" w:space="0" w:color="auto"/>
                                                <w:left w:val="none" w:sz="0" w:space="0" w:color="auto"/>
                                                <w:bottom w:val="none" w:sz="0" w:space="0" w:color="auto"/>
                                                <w:right w:val="none" w:sz="0" w:space="0" w:color="auto"/>
                                              </w:divBdr>
                                              <w:divsChild>
                                                <w:div w:id="204763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38140764">
      <w:bodyDiv w:val="1"/>
      <w:marLeft w:val="0"/>
      <w:marRight w:val="0"/>
      <w:marTop w:val="0"/>
      <w:marBottom w:val="0"/>
      <w:divBdr>
        <w:top w:val="none" w:sz="0" w:space="0" w:color="auto"/>
        <w:left w:val="none" w:sz="0" w:space="0" w:color="auto"/>
        <w:bottom w:val="none" w:sz="0" w:space="0" w:color="auto"/>
        <w:right w:val="none" w:sz="0" w:space="0" w:color="auto"/>
      </w:divBdr>
      <w:divsChild>
        <w:div w:id="1298216428">
          <w:marLeft w:val="0"/>
          <w:marRight w:val="0"/>
          <w:marTop w:val="0"/>
          <w:marBottom w:val="0"/>
          <w:divBdr>
            <w:top w:val="none" w:sz="0" w:space="0" w:color="auto"/>
            <w:left w:val="none" w:sz="0" w:space="0" w:color="auto"/>
            <w:bottom w:val="none" w:sz="0" w:space="0" w:color="auto"/>
            <w:right w:val="none" w:sz="0" w:space="0" w:color="auto"/>
          </w:divBdr>
          <w:divsChild>
            <w:div w:id="1738286144">
              <w:marLeft w:val="0"/>
              <w:marRight w:val="0"/>
              <w:marTop w:val="0"/>
              <w:marBottom w:val="0"/>
              <w:divBdr>
                <w:top w:val="none" w:sz="0" w:space="0" w:color="auto"/>
                <w:left w:val="none" w:sz="0" w:space="0" w:color="auto"/>
                <w:bottom w:val="none" w:sz="0" w:space="0" w:color="auto"/>
                <w:right w:val="none" w:sz="0" w:space="0" w:color="auto"/>
              </w:divBdr>
              <w:divsChild>
                <w:div w:id="195509298">
                  <w:marLeft w:val="0"/>
                  <w:marRight w:val="0"/>
                  <w:marTop w:val="0"/>
                  <w:marBottom w:val="0"/>
                  <w:divBdr>
                    <w:top w:val="none" w:sz="0" w:space="0" w:color="auto"/>
                    <w:left w:val="none" w:sz="0" w:space="0" w:color="auto"/>
                    <w:bottom w:val="none" w:sz="0" w:space="0" w:color="auto"/>
                    <w:right w:val="none" w:sz="0" w:space="0" w:color="auto"/>
                  </w:divBdr>
                  <w:divsChild>
                    <w:div w:id="1336419858">
                      <w:marLeft w:val="0"/>
                      <w:marRight w:val="0"/>
                      <w:marTop w:val="0"/>
                      <w:marBottom w:val="0"/>
                      <w:divBdr>
                        <w:top w:val="none" w:sz="0" w:space="0" w:color="auto"/>
                        <w:left w:val="none" w:sz="0" w:space="0" w:color="auto"/>
                        <w:bottom w:val="none" w:sz="0" w:space="0" w:color="auto"/>
                        <w:right w:val="none" w:sz="0" w:space="0" w:color="auto"/>
                      </w:divBdr>
                      <w:divsChild>
                        <w:div w:id="788202201">
                          <w:marLeft w:val="0"/>
                          <w:marRight w:val="0"/>
                          <w:marTop w:val="0"/>
                          <w:marBottom w:val="0"/>
                          <w:divBdr>
                            <w:top w:val="none" w:sz="0" w:space="0" w:color="auto"/>
                            <w:left w:val="none" w:sz="0" w:space="0" w:color="auto"/>
                            <w:bottom w:val="none" w:sz="0" w:space="0" w:color="auto"/>
                            <w:right w:val="none" w:sz="0" w:space="0" w:color="auto"/>
                          </w:divBdr>
                          <w:divsChild>
                            <w:div w:id="1809856153">
                              <w:marLeft w:val="0"/>
                              <w:marRight w:val="0"/>
                              <w:marTop w:val="0"/>
                              <w:marBottom w:val="0"/>
                              <w:divBdr>
                                <w:top w:val="none" w:sz="0" w:space="0" w:color="auto"/>
                                <w:left w:val="none" w:sz="0" w:space="0" w:color="auto"/>
                                <w:bottom w:val="none" w:sz="0" w:space="0" w:color="auto"/>
                                <w:right w:val="none" w:sz="0" w:space="0" w:color="auto"/>
                              </w:divBdr>
                              <w:divsChild>
                                <w:div w:id="581531255">
                                  <w:marLeft w:val="0"/>
                                  <w:marRight w:val="0"/>
                                  <w:marTop w:val="0"/>
                                  <w:marBottom w:val="0"/>
                                  <w:divBdr>
                                    <w:top w:val="none" w:sz="0" w:space="0" w:color="auto"/>
                                    <w:left w:val="none" w:sz="0" w:space="0" w:color="auto"/>
                                    <w:bottom w:val="none" w:sz="0" w:space="0" w:color="auto"/>
                                    <w:right w:val="none" w:sz="0" w:space="0" w:color="auto"/>
                                  </w:divBdr>
                                  <w:divsChild>
                                    <w:div w:id="1186136468">
                                      <w:marLeft w:val="0"/>
                                      <w:marRight w:val="0"/>
                                      <w:marTop w:val="0"/>
                                      <w:marBottom w:val="0"/>
                                      <w:divBdr>
                                        <w:top w:val="none" w:sz="0" w:space="0" w:color="auto"/>
                                        <w:left w:val="none" w:sz="0" w:space="0" w:color="auto"/>
                                        <w:bottom w:val="none" w:sz="0" w:space="0" w:color="auto"/>
                                        <w:right w:val="none" w:sz="0" w:space="0" w:color="auto"/>
                                      </w:divBdr>
                                      <w:divsChild>
                                        <w:div w:id="1227031911">
                                          <w:marLeft w:val="0"/>
                                          <w:marRight w:val="0"/>
                                          <w:marTop w:val="0"/>
                                          <w:marBottom w:val="0"/>
                                          <w:divBdr>
                                            <w:top w:val="none" w:sz="0" w:space="0" w:color="auto"/>
                                            <w:left w:val="none" w:sz="0" w:space="0" w:color="auto"/>
                                            <w:bottom w:val="none" w:sz="0" w:space="0" w:color="auto"/>
                                            <w:right w:val="none" w:sz="0" w:space="0" w:color="auto"/>
                                          </w:divBdr>
                                          <w:divsChild>
                                            <w:div w:id="892618335">
                                              <w:marLeft w:val="0"/>
                                              <w:marRight w:val="0"/>
                                              <w:marTop w:val="0"/>
                                              <w:marBottom w:val="0"/>
                                              <w:divBdr>
                                                <w:top w:val="none" w:sz="0" w:space="0" w:color="auto"/>
                                                <w:left w:val="none" w:sz="0" w:space="0" w:color="auto"/>
                                                <w:bottom w:val="none" w:sz="0" w:space="0" w:color="auto"/>
                                                <w:right w:val="none" w:sz="0" w:space="0" w:color="auto"/>
                                              </w:divBdr>
                                              <w:divsChild>
                                                <w:div w:id="1285230878">
                                                  <w:marLeft w:val="0"/>
                                                  <w:marRight w:val="0"/>
                                                  <w:marTop w:val="0"/>
                                                  <w:marBottom w:val="0"/>
                                                  <w:divBdr>
                                                    <w:top w:val="none" w:sz="0" w:space="0" w:color="auto"/>
                                                    <w:left w:val="none" w:sz="0" w:space="0" w:color="auto"/>
                                                    <w:bottom w:val="none" w:sz="0" w:space="0" w:color="auto"/>
                                                    <w:right w:val="none" w:sz="0" w:space="0" w:color="auto"/>
                                                  </w:divBdr>
                                                  <w:divsChild>
                                                    <w:div w:id="540093505">
                                                      <w:marLeft w:val="0"/>
                                                      <w:marRight w:val="0"/>
                                                      <w:marTop w:val="0"/>
                                                      <w:marBottom w:val="0"/>
                                                      <w:divBdr>
                                                        <w:top w:val="none" w:sz="0" w:space="0" w:color="auto"/>
                                                        <w:left w:val="none" w:sz="0" w:space="0" w:color="auto"/>
                                                        <w:bottom w:val="none" w:sz="0" w:space="0" w:color="auto"/>
                                                        <w:right w:val="none" w:sz="0" w:space="0" w:color="auto"/>
                                                      </w:divBdr>
                                                      <w:divsChild>
                                                        <w:div w:id="723602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7439869">
                                              <w:marLeft w:val="0"/>
                                              <w:marRight w:val="0"/>
                                              <w:marTop w:val="0"/>
                                              <w:marBottom w:val="0"/>
                                              <w:divBdr>
                                                <w:top w:val="none" w:sz="0" w:space="0" w:color="auto"/>
                                                <w:left w:val="none" w:sz="0" w:space="0" w:color="auto"/>
                                                <w:bottom w:val="none" w:sz="0" w:space="0" w:color="auto"/>
                                                <w:right w:val="none" w:sz="0" w:space="0" w:color="auto"/>
                                              </w:divBdr>
                                              <w:divsChild>
                                                <w:div w:id="1310861369">
                                                  <w:marLeft w:val="0"/>
                                                  <w:marRight w:val="0"/>
                                                  <w:marTop w:val="0"/>
                                                  <w:marBottom w:val="0"/>
                                                  <w:divBdr>
                                                    <w:top w:val="none" w:sz="0" w:space="0" w:color="auto"/>
                                                    <w:left w:val="none" w:sz="0" w:space="0" w:color="auto"/>
                                                    <w:bottom w:val="none" w:sz="0" w:space="0" w:color="auto"/>
                                                    <w:right w:val="none" w:sz="0" w:space="0" w:color="auto"/>
                                                  </w:divBdr>
                                                  <w:divsChild>
                                                    <w:div w:id="191114505">
                                                      <w:marLeft w:val="0"/>
                                                      <w:marRight w:val="0"/>
                                                      <w:marTop w:val="0"/>
                                                      <w:marBottom w:val="0"/>
                                                      <w:divBdr>
                                                        <w:top w:val="none" w:sz="0" w:space="0" w:color="auto"/>
                                                        <w:left w:val="none" w:sz="0" w:space="0" w:color="auto"/>
                                                        <w:bottom w:val="none" w:sz="0" w:space="0" w:color="auto"/>
                                                        <w:right w:val="none" w:sz="0" w:space="0" w:color="auto"/>
                                                      </w:divBdr>
                                                      <w:divsChild>
                                                        <w:div w:id="1019356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5100784">
          <w:marLeft w:val="0"/>
          <w:marRight w:val="0"/>
          <w:marTop w:val="0"/>
          <w:marBottom w:val="0"/>
          <w:divBdr>
            <w:top w:val="none" w:sz="0" w:space="0" w:color="auto"/>
            <w:left w:val="none" w:sz="0" w:space="0" w:color="auto"/>
            <w:bottom w:val="none" w:sz="0" w:space="0" w:color="auto"/>
            <w:right w:val="none" w:sz="0" w:space="0" w:color="auto"/>
          </w:divBdr>
          <w:divsChild>
            <w:div w:id="1302229851">
              <w:marLeft w:val="0"/>
              <w:marRight w:val="0"/>
              <w:marTop w:val="0"/>
              <w:marBottom w:val="0"/>
              <w:divBdr>
                <w:top w:val="none" w:sz="0" w:space="0" w:color="auto"/>
                <w:left w:val="none" w:sz="0" w:space="0" w:color="auto"/>
                <w:bottom w:val="none" w:sz="0" w:space="0" w:color="auto"/>
                <w:right w:val="none" w:sz="0" w:space="0" w:color="auto"/>
              </w:divBdr>
              <w:divsChild>
                <w:div w:id="1182355724">
                  <w:marLeft w:val="0"/>
                  <w:marRight w:val="0"/>
                  <w:marTop w:val="0"/>
                  <w:marBottom w:val="0"/>
                  <w:divBdr>
                    <w:top w:val="none" w:sz="0" w:space="0" w:color="auto"/>
                    <w:left w:val="none" w:sz="0" w:space="0" w:color="auto"/>
                    <w:bottom w:val="none" w:sz="0" w:space="0" w:color="auto"/>
                    <w:right w:val="none" w:sz="0" w:space="0" w:color="auto"/>
                  </w:divBdr>
                  <w:divsChild>
                    <w:div w:id="747774313">
                      <w:marLeft w:val="0"/>
                      <w:marRight w:val="0"/>
                      <w:marTop w:val="0"/>
                      <w:marBottom w:val="0"/>
                      <w:divBdr>
                        <w:top w:val="none" w:sz="0" w:space="0" w:color="auto"/>
                        <w:left w:val="none" w:sz="0" w:space="0" w:color="auto"/>
                        <w:bottom w:val="none" w:sz="0" w:space="0" w:color="auto"/>
                        <w:right w:val="none" w:sz="0" w:space="0" w:color="auto"/>
                      </w:divBdr>
                      <w:divsChild>
                        <w:div w:id="902300326">
                          <w:marLeft w:val="0"/>
                          <w:marRight w:val="0"/>
                          <w:marTop w:val="0"/>
                          <w:marBottom w:val="0"/>
                          <w:divBdr>
                            <w:top w:val="none" w:sz="0" w:space="0" w:color="auto"/>
                            <w:left w:val="none" w:sz="0" w:space="0" w:color="auto"/>
                            <w:bottom w:val="none" w:sz="0" w:space="0" w:color="auto"/>
                            <w:right w:val="none" w:sz="0" w:space="0" w:color="auto"/>
                          </w:divBdr>
                          <w:divsChild>
                            <w:div w:id="1449661506">
                              <w:marLeft w:val="0"/>
                              <w:marRight w:val="0"/>
                              <w:marTop w:val="0"/>
                              <w:marBottom w:val="0"/>
                              <w:divBdr>
                                <w:top w:val="none" w:sz="0" w:space="0" w:color="auto"/>
                                <w:left w:val="none" w:sz="0" w:space="0" w:color="auto"/>
                                <w:bottom w:val="none" w:sz="0" w:space="0" w:color="auto"/>
                                <w:right w:val="none" w:sz="0" w:space="0" w:color="auto"/>
                              </w:divBdr>
                              <w:divsChild>
                                <w:div w:id="136261157">
                                  <w:marLeft w:val="0"/>
                                  <w:marRight w:val="0"/>
                                  <w:marTop w:val="0"/>
                                  <w:marBottom w:val="0"/>
                                  <w:divBdr>
                                    <w:top w:val="none" w:sz="0" w:space="0" w:color="auto"/>
                                    <w:left w:val="none" w:sz="0" w:space="0" w:color="auto"/>
                                    <w:bottom w:val="none" w:sz="0" w:space="0" w:color="auto"/>
                                    <w:right w:val="none" w:sz="0" w:space="0" w:color="auto"/>
                                  </w:divBdr>
                                  <w:divsChild>
                                    <w:div w:id="423041396">
                                      <w:marLeft w:val="0"/>
                                      <w:marRight w:val="0"/>
                                      <w:marTop w:val="0"/>
                                      <w:marBottom w:val="0"/>
                                      <w:divBdr>
                                        <w:top w:val="none" w:sz="0" w:space="0" w:color="auto"/>
                                        <w:left w:val="none" w:sz="0" w:space="0" w:color="auto"/>
                                        <w:bottom w:val="none" w:sz="0" w:space="0" w:color="auto"/>
                                        <w:right w:val="none" w:sz="0" w:space="0" w:color="auto"/>
                                      </w:divBdr>
                                      <w:divsChild>
                                        <w:div w:id="562914455">
                                          <w:marLeft w:val="0"/>
                                          <w:marRight w:val="0"/>
                                          <w:marTop w:val="0"/>
                                          <w:marBottom w:val="0"/>
                                          <w:divBdr>
                                            <w:top w:val="none" w:sz="0" w:space="0" w:color="auto"/>
                                            <w:left w:val="none" w:sz="0" w:space="0" w:color="auto"/>
                                            <w:bottom w:val="none" w:sz="0" w:space="0" w:color="auto"/>
                                            <w:right w:val="none" w:sz="0" w:space="0" w:color="auto"/>
                                          </w:divBdr>
                                          <w:divsChild>
                                            <w:div w:id="1749033073">
                                              <w:marLeft w:val="0"/>
                                              <w:marRight w:val="0"/>
                                              <w:marTop w:val="0"/>
                                              <w:marBottom w:val="0"/>
                                              <w:divBdr>
                                                <w:top w:val="none" w:sz="0" w:space="0" w:color="auto"/>
                                                <w:left w:val="none" w:sz="0" w:space="0" w:color="auto"/>
                                                <w:bottom w:val="none" w:sz="0" w:space="0" w:color="auto"/>
                                                <w:right w:val="none" w:sz="0" w:space="0" w:color="auto"/>
                                              </w:divBdr>
                                              <w:divsChild>
                                                <w:div w:id="1050609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93135186">
      <w:bodyDiv w:val="1"/>
      <w:marLeft w:val="0"/>
      <w:marRight w:val="0"/>
      <w:marTop w:val="0"/>
      <w:marBottom w:val="0"/>
      <w:divBdr>
        <w:top w:val="none" w:sz="0" w:space="0" w:color="auto"/>
        <w:left w:val="none" w:sz="0" w:space="0" w:color="auto"/>
        <w:bottom w:val="none" w:sz="0" w:space="0" w:color="auto"/>
        <w:right w:val="none" w:sz="0" w:space="0" w:color="auto"/>
      </w:divBdr>
    </w:div>
    <w:div w:id="1601990009">
      <w:bodyDiv w:val="1"/>
      <w:marLeft w:val="0"/>
      <w:marRight w:val="0"/>
      <w:marTop w:val="0"/>
      <w:marBottom w:val="0"/>
      <w:divBdr>
        <w:top w:val="none" w:sz="0" w:space="0" w:color="auto"/>
        <w:left w:val="none" w:sz="0" w:space="0" w:color="auto"/>
        <w:bottom w:val="none" w:sz="0" w:space="0" w:color="auto"/>
        <w:right w:val="none" w:sz="0" w:space="0" w:color="auto"/>
      </w:divBdr>
    </w:div>
    <w:div w:id="1636719841">
      <w:bodyDiv w:val="1"/>
      <w:marLeft w:val="0"/>
      <w:marRight w:val="0"/>
      <w:marTop w:val="0"/>
      <w:marBottom w:val="0"/>
      <w:divBdr>
        <w:top w:val="none" w:sz="0" w:space="0" w:color="auto"/>
        <w:left w:val="none" w:sz="0" w:space="0" w:color="auto"/>
        <w:bottom w:val="none" w:sz="0" w:space="0" w:color="auto"/>
        <w:right w:val="none" w:sz="0" w:space="0" w:color="auto"/>
      </w:divBdr>
    </w:div>
    <w:div w:id="1822035221">
      <w:bodyDiv w:val="1"/>
      <w:marLeft w:val="0"/>
      <w:marRight w:val="0"/>
      <w:marTop w:val="0"/>
      <w:marBottom w:val="0"/>
      <w:divBdr>
        <w:top w:val="none" w:sz="0" w:space="0" w:color="auto"/>
        <w:left w:val="none" w:sz="0" w:space="0" w:color="auto"/>
        <w:bottom w:val="none" w:sz="0" w:space="0" w:color="auto"/>
        <w:right w:val="none" w:sz="0" w:space="0" w:color="auto"/>
      </w:divBdr>
    </w:div>
    <w:div w:id="1849975524">
      <w:bodyDiv w:val="1"/>
      <w:marLeft w:val="0"/>
      <w:marRight w:val="0"/>
      <w:marTop w:val="0"/>
      <w:marBottom w:val="0"/>
      <w:divBdr>
        <w:top w:val="none" w:sz="0" w:space="0" w:color="auto"/>
        <w:left w:val="none" w:sz="0" w:space="0" w:color="auto"/>
        <w:bottom w:val="none" w:sz="0" w:space="0" w:color="auto"/>
        <w:right w:val="none" w:sz="0" w:space="0" w:color="auto"/>
      </w:divBdr>
    </w:div>
    <w:div w:id="1923710449">
      <w:bodyDiv w:val="1"/>
      <w:marLeft w:val="0"/>
      <w:marRight w:val="0"/>
      <w:marTop w:val="0"/>
      <w:marBottom w:val="0"/>
      <w:divBdr>
        <w:top w:val="none" w:sz="0" w:space="0" w:color="auto"/>
        <w:left w:val="none" w:sz="0" w:space="0" w:color="auto"/>
        <w:bottom w:val="none" w:sz="0" w:space="0" w:color="auto"/>
        <w:right w:val="none" w:sz="0" w:space="0" w:color="auto"/>
      </w:divBdr>
    </w:div>
    <w:div w:id="2003116961">
      <w:bodyDiv w:val="1"/>
      <w:marLeft w:val="0"/>
      <w:marRight w:val="0"/>
      <w:marTop w:val="0"/>
      <w:marBottom w:val="0"/>
      <w:divBdr>
        <w:top w:val="none" w:sz="0" w:space="0" w:color="auto"/>
        <w:left w:val="none" w:sz="0" w:space="0" w:color="auto"/>
        <w:bottom w:val="none" w:sz="0" w:space="0" w:color="auto"/>
        <w:right w:val="none" w:sz="0" w:space="0" w:color="auto"/>
      </w:divBdr>
    </w:div>
    <w:div w:id="2050063608">
      <w:bodyDiv w:val="1"/>
      <w:marLeft w:val="0"/>
      <w:marRight w:val="0"/>
      <w:marTop w:val="0"/>
      <w:marBottom w:val="0"/>
      <w:divBdr>
        <w:top w:val="none" w:sz="0" w:space="0" w:color="auto"/>
        <w:left w:val="none" w:sz="0" w:space="0" w:color="auto"/>
        <w:bottom w:val="none" w:sz="0" w:space="0" w:color="auto"/>
        <w:right w:val="none" w:sz="0" w:space="0" w:color="auto"/>
      </w:divBdr>
    </w:div>
    <w:div w:id="2055304413">
      <w:bodyDiv w:val="1"/>
      <w:marLeft w:val="0"/>
      <w:marRight w:val="0"/>
      <w:marTop w:val="0"/>
      <w:marBottom w:val="0"/>
      <w:divBdr>
        <w:top w:val="none" w:sz="0" w:space="0" w:color="auto"/>
        <w:left w:val="none" w:sz="0" w:space="0" w:color="auto"/>
        <w:bottom w:val="none" w:sz="0" w:space="0" w:color="auto"/>
        <w:right w:val="none" w:sz="0" w:space="0" w:color="auto"/>
      </w:divBdr>
    </w:div>
    <w:div w:id="2132355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واجهة">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واجهة">
      <a:majorFont>
        <a:latin typeface="Trebuchet MS" panose="020B0603020202020204"/>
        <a:ea typeface=""/>
        <a:cs typeface=""/>
        <a:font script="Jpan" typeface="メイリオ"/>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panose="020B0603020202020204"/>
        <a:ea typeface=""/>
        <a:cs typeface=""/>
        <a:font script="Jpan" typeface="メイリオ"/>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واجهة">
      <a:fillStyleLst>
        <a:solidFill>
          <a:schemeClr val="phClr"/>
        </a:solidFill>
        <a:gradFill rotWithShape="1">
          <a:gsLst>
            <a:gs pos="0">
              <a:schemeClr val="phClr">
                <a:tint val="65000"/>
                <a:lumMod val="110000"/>
              </a:schemeClr>
            </a:gs>
            <a:gs pos="88000">
              <a:schemeClr val="phClr">
                <a:tint val="90000"/>
              </a:schemeClr>
            </a:gs>
          </a:gsLst>
          <a:lin ang="5400000" scaled="0"/>
        </a:gradFill>
        <a:gradFill rotWithShape="1">
          <a:gsLst>
            <a:gs pos="0">
              <a:schemeClr val="phClr">
                <a:tint val="96000"/>
                <a:lumMod val="100000"/>
              </a:schemeClr>
            </a:gs>
            <a:gs pos="78000">
              <a:schemeClr val="phClr">
                <a:shade val="94000"/>
                <a:lumMod val="94000"/>
              </a:schemeClr>
            </a:gs>
          </a:gsLst>
          <a:lin ang="5400000" scaled="0"/>
        </a:gradFill>
      </a:fillStyleLst>
      <a:lnStyleLst>
        <a:ln w="12700"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38100" dist="25400" dir="5400000" rotWithShape="0">
              <a:srgbClr val="000000">
                <a:alpha val="35000"/>
              </a:srgbClr>
            </a:outerShdw>
          </a:effectLst>
        </a:effectStyle>
        <a:effectStyle>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0000"/>
                <a:lumMod val="104000"/>
              </a:schemeClr>
            </a:gs>
            <a:gs pos="94000">
              <a:schemeClr val="phClr">
                <a:shade val="96000"/>
                <a:lumMod val="82000"/>
              </a:schemeClr>
            </a:gs>
          </a:gsLst>
          <a:lin ang="5400000" scaled="0"/>
        </a:gradFill>
        <a:gradFill rotWithShape="1">
          <a:gsLst>
            <a:gs pos="0">
              <a:schemeClr val="phClr">
                <a:tint val="90000"/>
                <a:lumMod val="110000"/>
              </a:schemeClr>
            </a:gs>
            <a:gs pos="100000">
              <a:schemeClr val="phClr">
                <a:shade val="94000"/>
                <a:lumMod val="96000"/>
              </a:schemeClr>
            </a:gs>
          </a:gsLst>
          <a:path path="circle">
            <a:fillToRect l="50000" t="50000" r="100000" b="100000"/>
          </a:path>
        </a:gradFill>
      </a:bgFillStyleLst>
    </a:fmtScheme>
  </a:themeElements>
  <a:objectDefaults/>
  <a:extraClrSchemeLst/>
  <a:extLst>
    <a:ext uri="{05A4C25C-085E-4340-85A3-A5531E510DB2}">
      <thm15:themeFamily xmlns:thm15="http://schemas.microsoft.com/office/thememl/2012/main" name="Facet" id="{C0C680CD-088A-49FC-A102-D699147F32B2}" vid="{CFBC31BA-B70F-4F30-BCAA-4F3011E16C4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61008E-AFC7-45ED-A390-01D138298D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62</Pages>
  <Words>11714</Words>
  <Characters>66776</Characters>
  <Application>Microsoft Office Word</Application>
  <DocSecurity>0</DocSecurity>
  <Lines>556</Lines>
  <Paragraphs>156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Microsoft Office</Company>
  <LinksUpToDate>false</LinksUpToDate>
  <CharactersWithSpaces>78334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 O R A S</dc:creator>
  <cp:lastModifiedBy>Ahmed  AbuShamla</cp:lastModifiedBy>
  <cp:revision>2</cp:revision>
  <cp:lastPrinted>2024-10-22T21:25:00Z</cp:lastPrinted>
  <dcterms:created xsi:type="dcterms:W3CDTF">2024-10-22T21:43:00Z</dcterms:created>
  <dcterms:modified xsi:type="dcterms:W3CDTF">2024-10-22T21:43:00Z</dcterms:modified>
</cp:coreProperties>
</file>