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rsidP="00DE77DF">
            <w:pPr>
              <w:bidi/>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3C5EB03" w:rsidR="008239B5" w:rsidRDefault="00816622">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061D1793" w:rsidR="008239B5" w:rsidRDefault="008239B5">
            <w:pPr>
              <w:jc w:val="center"/>
            </w:pPr>
          </w:p>
        </w:tc>
        <w:tc>
          <w:tcPr>
            <w:tcW w:w="3978" w:type="dxa"/>
            <w:vAlign w:val="center"/>
          </w:tcPr>
          <w:p w14:paraId="1EA0BD18" w14:textId="6ED81C63" w:rsidR="008239B5" w:rsidRDefault="008239B5" w:rsidP="00DE77DF">
            <w:pPr>
              <w:bidi/>
              <w:jc w:val="lowKashida"/>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054E843E" w:rsidR="008239B5" w:rsidRDefault="00314DE2">
            <w:pPr>
              <w:jc w:val="center"/>
            </w:pPr>
            <w:r>
              <w:t>*</w:t>
            </w:r>
          </w:p>
        </w:tc>
        <w:tc>
          <w:tcPr>
            <w:tcW w:w="944" w:type="dxa"/>
            <w:vAlign w:val="center"/>
          </w:tcPr>
          <w:p w14:paraId="70C822A0" w14:textId="353D2202" w:rsidR="008239B5" w:rsidRDefault="008239B5">
            <w:pPr>
              <w:jc w:val="center"/>
            </w:pPr>
          </w:p>
        </w:tc>
        <w:tc>
          <w:tcPr>
            <w:tcW w:w="1177" w:type="dxa"/>
            <w:vAlign w:val="center"/>
          </w:tcPr>
          <w:p w14:paraId="48E54ABC" w14:textId="07C2787C" w:rsidR="008239B5" w:rsidRDefault="008239B5">
            <w:pPr>
              <w:jc w:val="center"/>
            </w:pPr>
          </w:p>
        </w:tc>
        <w:tc>
          <w:tcPr>
            <w:tcW w:w="3978" w:type="dxa"/>
            <w:vAlign w:val="center"/>
          </w:tcPr>
          <w:p w14:paraId="1F70FCD2" w14:textId="2F0796AA" w:rsidR="001D0C73" w:rsidRPr="001D0C73" w:rsidRDefault="001D0C73" w:rsidP="001D0C73">
            <w:pPr>
              <w:bidi/>
              <w:jc w:val="lowKashida"/>
              <w:rPr>
                <w:rFonts w:cs="Arial"/>
              </w:rPr>
            </w:pPr>
          </w:p>
        </w:tc>
      </w:tr>
      <w:tr w:rsidR="00DE77DF" w14:paraId="5F3C740D" w14:textId="77777777">
        <w:trPr>
          <w:trHeight w:val="453"/>
        </w:trPr>
        <w:tc>
          <w:tcPr>
            <w:tcW w:w="3897" w:type="dxa"/>
            <w:shd w:val="clear" w:color="auto" w:fill="EEECE1"/>
            <w:vAlign w:val="center"/>
          </w:tcPr>
          <w:p w14:paraId="25E3D12E" w14:textId="77777777" w:rsidR="00DE77DF" w:rsidRDefault="00DE77DF" w:rsidP="00DE77DF">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E77DF" w:rsidRDefault="00DE77DF" w:rsidP="00DE77DF">
            <w:pPr>
              <w:jc w:val="center"/>
            </w:pPr>
          </w:p>
        </w:tc>
        <w:tc>
          <w:tcPr>
            <w:tcW w:w="944" w:type="dxa"/>
            <w:vAlign w:val="center"/>
          </w:tcPr>
          <w:p w14:paraId="3C301A1E" w14:textId="77777777" w:rsidR="00DE77DF" w:rsidRDefault="00DE77DF" w:rsidP="00DE77DF">
            <w:pPr>
              <w:jc w:val="center"/>
            </w:pPr>
          </w:p>
        </w:tc>
        <w:tc>
          <w:tcPr>
            <w:tcW w:w="1177" w:type="dxa"/>
            <w:vAlign w:val="center"/>
          </w:tcPr>
          <w:p w14:paraId="1C66B396" w14:textId="2909F346" w:rsidR="00DE77DF" w:rsidRDefault="00DE77DF" w:rsidP="00DE77DF">
            <w:pPr>
              <w:jc w:val="center"/>
            </w:pPr>
            <w:r>
              <w:t>*</w:t>
            </w:r>
          </w:p>
        </w:tc>
        <w:tc>
          <w:tcPr>
            <w:tcW w:w="3978" w:type="dxa"/>
            <w:vAlign w:val="center"/>
          </w:tcPr>
          <w:p w14:paraId="2B044E4C" w14:textId="51F45DE4" w:rsidR="00DE77DF" w:rsidRPr="00DE77DF" w:rsidRDefault="00314DE2" w:rsidP="000201D7">
            <w:pPr>
              <w:bidi/>
              <w:jc w:val="lowKashida"/>
              <w:rPr>
                <w:rFonts w:cs="Arial"/>
              </w:rPr>
            </w:pPr>
            <w:r>
              <w:rPr>
                <w:rFonts w:cs="Arial" w:hint="cs"/>
                <w:rtl/>
              </w:rPr>
              <w:t>المقدمة 5 صفحات وهذا كثير جدا، يرجى تلخيص المقدمة بحيث تكون في حدود صفحتين على الأكثر، مع ضرورة ذكر المراجع العلمية التي تم الاستناد إليها</w:t>
            </w:r>
          </w:p>
        </w:tc>
      </w:tr>
      <w:tr w:rsidR="00DE77DF" w14:paraId="7C535DC1" w14:textId="77777777" w:rsidTr="006238D0">
        <w:trPr>
          <w:trHeight w:val="453"/>
        </w:trPr>
        <w:tc>
          <w:tcPr>
            <w:tcW w:w="3897" w:type="dxa"/>
            <w:shd w:val="clear" w:color="auto" w:fill="EEECE1"/>
            <w:vAlign w:val="center"/>
          </w:tcPr>
          <w:p w14:paraId="2D3D0AA3" w14:textId="77777777" w:rsidR="00DE77DF" w:rsidRDefault="00DE77DF" w:rsidP="00DE77D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E77DF" w:rsidRDefault="00DE77DF" w:rsidP="00DE77DF">
            <w:pPr>
              <w:jc w:val="center"/>
            </w:pPr>
          </w:p>
        </w:tc>
        <w:tc>
          <w:tcPr>
            <w:tcW w:w="944" w:type="dxa"/>
            <w:vAlign w:val="center"/>
          </w:tcPr>
          <w:p w14:paraId="0B6FAFE4" w14:textId="72349AE5" w:rsidR="00DE77DF" w:rsidRDefault="00DE77DF" w:rsidP="00DE77DF">
            <w:pPr>
              <w:jc w:val="center"/>
            </w:pPr>
            <w:r>
              <w:t>*</w:t>
            </w:r>
          </w:p>
        </w:tc>
        <w:tc>
          <w:tcPr>
            <w:tcW w:w="1177" w:type="dxa"/>
            <w:vAlign w:val="center"/>
          </w:tcPr>
          <w:p w14:paraId="56BB74F9" w14:textId="77777777" w:rsidR="00DE77DF" w:rsidRDefault="00DE77DF" w:rsidP="00DE77DF">
            <w:pPr>
              <w:jc w:val="center"/>
            </w:pPr>
          </w:p>
        </w:tc>
        <w:tc>
          <w:tcPr>
            <w:tcW w:w="3978" w:type="dxa"/>
            <w:shd w:val="clear" w:color="auto" w:fill="auto"/>
            <w:vAlign w:val="center"/>
          </w:tcPr>
          <w:p w14:paraId="708368AB" w14:textId="1F8213AA" w:rsidR="00DE77DF" w:rsidRPr="006238D0" w:rsidRDefault="006238D0" w:rsidP="006238D0">
            <w:pPr>
              <w:bidi/>
              <w:jc w:val="lowKashida"/>
              <w:rPr>
                <w:rFonts w:cstheme="minorBidi"/>
                <w:rtl/>
                <w:lang w:bidi="ar-EG"/>
              </w:rPr>
            </w:pPr>
            <w:r>
              <w:rPr>
                <w:rFonts w:cs="Times New Roman" w:hint="cs"/>
                <w:rtl/>
              </w:rPr>
              <w:t>البحث لا يوجد به مشكلة الدراسة، لذا يرجى</w:t>
            </w:r>
            <w:r w:rsidR="00DE77DF" w:rsidRPr="006238D0">
              <w:rPr>
                <w:rFonts w:cs="Times New Roman"/>
                <w:rtl/>
              </w:rPr>
              <w:t xml:space="preserve">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sidR="004A60F2" w:rsidRPr="006238D0">
              <w:rPr>
                <w:rFonts w:cstheme="minorBidi" w:hint="cs"/>
                <w:rtl/>
                <w:lang w:bidi="ar-EG"/>
              </w:rPr>
              <w:t>.</w:t>
            </w:r>
          </w:p>
        </w:tc>
      </w:tr>
      <w:tr w:rsidR="00DE77DF" w14:paraId="38DA2FC1" w14:textId="77777777">
        <w:trPr>
          <w:trHeight w:val="558"/>
        </w:trPr>
        <w:tc>
          <w:tcPr>
            <w:tcW w:w="3897" w:type="dxa"/>
            <w:shd w:val="clear" w:color="auto" w:fill="EEECE1"/>
            <w:vAlign w:val="center"/>
          </w:tcPr>
          <w:p w14:paraId="2540BC36" w14:textId="77777777" w:rsidR="00DE77DF" w:rsidRDefault="00DE77DF" w:rsidP="00DE77D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DE77DF" w:rsidRDefault="00DE77DF" w:rsidP="00DE77DF">
            <w:pPr>
              <w:jc w:val="center"/>
            </w:pPr>
          </w:p>
        </w:tc>
        <w:tc>
          <w:tcPr>
            <w:tcW w:w="944" w:type="dxa"/>
            <w:vAlign w:val="center"/>
          </w:tcPr>
          <w:p w14:paraId="593FA448" w14:textId="77777777" w:rsidR="00DE77DF" w:rsidRDefault="00DE77DF" w:rsidP="00DE77DF">
            <w:pPr>
              <w:jc w:val="center"/>
            </w:pPr>
          </w:p>
        </w:tc>
        <w:tc>
          <w:tcPr>
            <w:tcW w:w="1177" w:type="dxa"/>
            <w:vAlign w:val="center"/>
          </w:tcPr>
          <w:p w14:paraId="798E4AB9" w14:textId="77BD2454" w:rsidR="00DE77DF" w:rsidRDefault="00DE77DF" w:rsidP="00DE77DF">
            <w:pPr>
              <w:jc w:val="center"/>
            </w:pPr>
            <w:r>
              <w:t>*</w:t>
            </w:r>
          </w:p>
        </w:tc>
        <w:tc>
          <w:tcPr>
            <w:tcW w:w="3978" w:type="dxa"/>
            <w:vAlign w:val="center"/>
          </w:tcPr>
          <w:p w14:paraId="62D5A2FA" w14:textId="660CACC6" w:rsidR="00DE77DF" w:rsidRDefault="00DE77DF" w:rsidP="00314DE2">
            <w:pPr>
              <w:bidi/>
              <w:jc w:val="lowKashida"/>
            </w:pPr>
            <w:r>
              <w:rPr>
                <w:rFonts w:cs="Times New Roman"/>
                <w:rtl/>
              </w:rPr>
              <w:t>يجب تقسيم</w:t>
            </w:r>
            <w:r w:rsidR="00314DE2">
              <w:rPr>
                <w:rFonts w:cs="Times New Roman" w:hint="cs"/>
                <w:rtl/>
              </w:rPr>
              <w:t xml:space="preserve"> أهمية الدراسة</w:t>
            </w:r>
            <w:r>
              <w:rPr>
                <w:rFonts w:cs="Times New Roman"/>
                <w:rtl/>
              </w:rPr>
              <w:t xml:space="preserve"> إلى أهمية علمية وأهمية عملية، </w:t>
            </w:r>
            <w:r w:rsidR="00314DE2">
              <w:rPr>
                <w:rFonts w:cs="Times New Roman" w:hint="cs"/>
                <w:rtl/>
              </w:rPr>
              <w:t>و</w:t>
            </w:r>
            <w:r w:rsidR="00314DE2">
              <w:rPr>
                <w:rFonts w:cs="Times New Roman"/>
                <w:rtl/>
              </w:rPr>
              <w:t xml:space="preserve">صياغة </w:t>
            </w:r>
            <w:r w:rsidR="00314DE2">
              <w:rPr>
                <w:rFonts w:cs="Times New Roman" w:hint="cs"/>
                <w:rtl/>
              </w:rPr>
              <w:t>الأهمية</w:t>
            </w:r>
            <w:r w:rsidR="00314DE2">
              <w:rPr>
                <w:rFonts w:cs="Times New Roman"/>
                <w:rtl/>
              </w:rPr>
              <w:t xml:space="preserve"> </w:t>
            </w:r>
            <w:r w:rsidR="00314DE2">
              <w:rPr>
                <w:rFonts w:cs="Times New Roman" w:hint="cs"/>
                <w:rtl/>
              </w:rPr>
              <w:t>في شكل نقاط وليس فقرات.</w:t>
            </w:r>
          </w:p>
        </w:tc>
      </w:tr>
      <w:tr w:rsidR="00314DE2" w14:paraId="031A8D42" w14:textId="77777777">
        <w:trPr>
          <w:trHeight w:val="605"/>
        </w:trPr>
        <w:tc>
          <w:tcPr>
            <w:tcW w:w="3897" w:type="dxa"/>
            <w:shd w:val="clear" w:color="auto" w:fill="EEECE1"/>
            <w:vAlign w:val="center"/>
          </w:tcPr>
          <w:p w14:paraId="2566DE46" w14:textId="77777777" w:rsidR="00314DE2" w:rsidRDefault="00314DE2" w:rsidP="00314DE2">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609565D2" w:rsidR="00314DE2" w:rsidRDefault="00314DE2" w:rsidP="00314DE2">
            <w:pPr>
              <w:jc w:val="center"/>
            </w:pPr>
            <w:r>
              <w:t>*</w:t>
            </w:r>
          </w:p>
        </w:tc>
        <w:tc>
          <w:tcPr>
            <w:tcW w:w="944" w:type="dxa"/>
            <w:vAlign w:val="center"/>
          </w:tcPr>
          <w:p w14:paraId="595466B0" w14:textId="77777777" w:rsidR="00314DE2" w:rsidRDefault="00314DE2" w:rsidP="00314DE2">
            <w:pPr>
              <w:jc w:val="center"/>
            </w:pPr>
          </w:p>
        </w:tc>
        <w:tc>
          <w:tcPr>
            <w:tcW w:w="1177" w:type="dxa"/>
            <w:vAlign w:val="center"/>
          </w:tcPr>
          <w:p w14:paraId="15F456C4" w14:textId="4051DCDF" w:rsidR="00314DE2" w:rsidRDefault="00314DE2" w:rsidP="00314DE2">
            <w:pPr>
              <w:jc w:val="center"/>
            </w:pPr>
          </w:p>
        </w:tc>
        <w:tc>
          <w:tcPr>
            <w:tcW w:w="3978" w:type="dxa"/>
            <w:vAlign w:val="center"/>
          </w:tcPr>
          <w:p w14:paraId="59B15519" w14:textId="5E7001A1" w:rsidR="00314DE2" w:rsidRDefault="00314DE2" w:rsidP="00314DE2">
            <w:pPr>
              <w:bidi/>
              <w:jc w:val="lowKashida"/>
            </w:pPr>
          </w:p>
        </w:tc>
      </w:tr>
      <w:tr w:rsidR="00314DE2" w14:paraId="63828664" w14:textId="77777777">
        <w:trPr>
          <w:trHeight w:val="453"/>
        </w:trPr>
        <w:tc>
          <w:tcPr>
            <w:tcW w:w="3897" w:type="dxa"/>
            <w:shd w:val="clear" w:color="auto" w:fill="EEECE1"/>
            <w:vAlign w:val="center"/>
          </w:tcPr>
          <w:p w14:paraId="2CA9C30B" w14:textId="77777777" w:rsidR="00314DE2" w:rsidRDefault="00314DE2" w:rsidP="00314DE2">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53AA7A48" w:rsidR="00314DE2" w:rsidRDefault="00314DE2" w:rsidP="00314DE2">
            <w:pPr>
              <w:jc w:val="center"/>
            </w:pPr>
            <w:r>
              <w:t>*</w:t>
            </w:r>
          </w:p>
        </w:tc>
        <w:tc>
          <w:tcPr>
            <w:tcW w:w="944" w:type="dxa"/>
            <w:vAlign w:val="center"/>
          </w:tcPr>
          <w:p w14:paraId="755EE886" w14:textId="77777777" w:rsidR="00314DE2" w:rsidRDefault="00314DE2" w:rsidP="00314DE2">
            <w:pPr>
              <w:jc w:val="center"/>
            </w:pPr>
          </w:p>
        </w:tc>
        <w:tc>
          <w:tcPr>
            <w:tcW w:w="1177" w:type="dxa"/>
            <w:vAlign w:val="center"/>
          </w:tcPr>
          <w:p w14:paraId="550B51DE" w14:textId="53185042" w:rsidR="00314DE2" w:rsidRDefault="00314DE2" w:rsidP="00314DE2">
            <w:pPr>
              <w:jc w:val="center"/>
            </w:pPr>
          </w:p>
        </w:tc>
        <w:tc>
          <w:tcPr>
            <w:tcW w:w="3978" w:type="dxa"/>
            <w:vAlign w:val="center"/>
          </w:tcPr>
          <w:p w14:paraId="2E508EC9" w14:textId="6FFDAC6E" w:rsidR="00314DE2" w:rsidRPr="000201D7" w:rsidRDefault="00314DE2" w:rsidP="00314DE2">
            <w:pPr>
              <w:bidi/>
              <w:jc w:val="lowKashida"/>
              <w:rPr>
                <w:rFonts w:cstheme="minorBidi"/>
                <w:rtl/>
                <w:lang w:bidi="ar-EG"/>
              </w:rPr>
            </w:pPr>
          </w:p>
        </w:tc>
      </w:tr>
      <w:tr w:rsidR="00314DE2" w14:paraId="2BC8EA47" w14:textId="77777777">
        <w:trPr>
          <w:trHeight w:val="622"/>
        </w:trPr>
        <w:tc>
          <w:tcPr>
            <w:tcW w:w="3897" w:type="dxa"/>
            <w:shd w:val="clear" w:color="auto" w:fill="EEECE1"/>
            <w:vAlign w:val="center"/>
          </w:tcPr>
          <w:p w14:paraId="216A8E36" w14:textId="77777777" w:rsidR="00314DE2" w:rsidRDefault="00314DE2" w:rsidP="00314DE2">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314DE2" w:rsidRDefault="00314DE2" w:rsidP="00314DE2">
            <w:pPr>
              <w:jc w:val="center"/>
            </w:pPr>
          </w:p>
        </w:tc>
        <w:tc>
          <w:tcPr>
            <w:tcW w:w="944" w:type="dxa"/>
            <w:vAlign w:val="center"/>
          </w:tcPr>
          <w:p w14:paraId="61FA7EFC" w14:textId="77777777" w:rsidR="00314DE2" w:rsidRDefault="00314DE2" w:rsidP="00314DE2">
            <w:pPr>
              <w:jc w:val="center"/>
            </w:pPr>
          </w:p>
        </w:tc>
        <w:tc>
          <w:tcPr>
            <w:tcW w:w="1177" w:type="dxa"/>
            <w:vAlign w:val="center"/>
          </w:tcPr>
          <w:p w14:paraId="61E6639C" w14:textId="25DC8F14" w:rsidR="00314DE2" w:rsidRDefault="00314DE2" w:rsidP="00314DE2">
            <w:pPr>
              <w:jc w:val="center"/>
            </w:pPr>
            <w:r>
              <w:t>*</w:t>
            </w:r>
          </w:p>
        </w:tc>
        <w:tc>
          <w:tcPr>
            <w:tcW w:w="3978" w:type="dxa"/>
            <w:vAlign w:val="center"/>
          </w:tcPr>
          <w:p w14:paraId="5E883E3F" w14:textId="595C9001" w:rsidR="00314DE2" w:rsidRPr="000201D7" w:rsidRDefault="00314DE2" w:rsidP="009B754A">
            <w:pPr>
              <w:bidi/>
              <w:jc w:val="lowKashida"/>
              <w:rPr>
                <w:rFonts w:cs="Arial"/>
              </w:rPr>
            </w:pPr>
            <w:r>
              <w:rPr>
                <w:rFonts w:cs="Arial" w:hint="cs"/>
                <w:rtl/>
              </w:rPr>
              <w:t>يمكن تقسيم الدراسات السابقة إلى 3 مجموعات، المجموعة الأولى تشمل الدراسات السابقة التي تناولت المتغير المستقل، المجموعة الثانية تشمل الدراسات السابقة التي تناولت المتغير التابع، المجموعة الثالثة تشمل الدراسات السابقة التي تناولت العلاقة بين المتغير المستقل والتابع (إن وجدت) والتي تم تطبيقها في بيئات أخرى. وبعد ذلك يتم التعليق على الدراسات السابقة وبيان الفجوة البحثية التي سيتناولها البحث الحالي.</w:t>
            </w:r>
          </w:p>
        </w:tc>
      </w:tr>
      <w:tr w:rsidR="00314DE2" w14:paraId="73B9F130" w14:textId="77777777">
        <w:trPr>
          <w:trHeight w:val="574"/>
        </w:trPr>
        <w:tc>
          <w:tcPr>
            <w:tcW w:w="3897" w:type="dxa"/>
            <w:shd w:val="clear" w:color="auto" w:fill="EEECE1"/>
            <w:vAlign w:val="center"/>
          </w:tcPr>
          <w:p w14:paraId="55D07524" w14:textId="77777777" w:rsidR="00314DE2" w:rsidRDefault="00314DE2" w:rsidP="00314DE2">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314DE2" w:rsidRDefault="00314DE2" w:rsidP="00314DE2">
            <w:pPr>
              <w:jc w:val="center"/>
            </w:pPr>
          </w:p>
        </w:tc>
        <w:tc>
          <w:tcPr>
            <w:tcW w:w="944" w:type="dxa"/>
            <w:vAlign w:val="center"/>
          </w:tcPr>
          <w:p w14:paraId="3A1F7461" w14:textId="1A9F0755" w:rsidR="00314DE2" w:rsidRDefault="00314DE2" w:rsidP="00314DE2">
            <w:pPr>
              <w:jc w:val="center"/>
            </w:pPr>
            <w:r>
              <w:t>*</w:t>
            </w:r>
          </w:p>
        </w:tc>
        <w:tc>
          <w:tcPr>
            <w:tcW w:w="1177" w:type="dxa"/>
            <w:vAlign w:val="center"/>
          </w:tcPr>
          <w:p w14:paraId="63C06D60" w14:textId="61E49E70" w:rsidR="00314DE2" w:rsidRDefault="00314DE2" w:rsidP="00314DE2">
            <w:pPr>
              <w:jc w:val="center"/>
            </w:pPr>
          </w:p>
        </w:tc>
        <w:tc>
          <w:tcPr>
            <w:tcW w:w="3978" w:type="dxa"/>
            <w:vAlign w:val="center"/>
          </w:tcPr>
          <w:p w14:paraId="6FA3A33B" w14:textId="7D9D4B34" w:rsidR="00314DE2" w:rsidRPr="00874590" w:rsidRDefault="009B754A" w:rsidP="006238D0">
            <w:pPr>
              <w:bidi/>
              <w:jc w:val="lowKashida"/>
              <w:rPr>
                <w:rFonts w:cs="Arial"/>
                <w:rtl/>
                <w:lang w:bidi="ar-EG"/>
              </w:rPr>
            </w:pPr>
            <w:r>
              <w:rPr>
                <w:rFonts w:cs="Times New Roman" w:hint="cs"/>
                <w:rtl/>
              </w:rPr>
              <w:t xml:space="preserve">لا يوجد إطار نظري يتناول </w:t>
            </w:r>
            <w:r w:rsidR="00314DE2">
              <w:rPr>
                <w:rFonts w:cs="Times New Roman"/>
                <w:rtl/>
              </w:rPr>
              <w:t>شرح نظري للمعلومات والتعاريف ومتغيرات الدراسة والأفكار المتعلقة بموضوع البحث لتعريف قارئ البحث بكافة الجوانب المتعلقة بموضوع البحث</w:t>
            </w:r>
            <w:r w:rsidR="00314DE2">
              <w:rPr>
                <w:rtl/>
              </w:rPr>
              <w:t xml:space="preserve">. </w:t>
            </w:r>
            <w:r w:rsidR="00314DE2">
              <w:rPr>
                <w:rFonts w:cs="Times New Roman"/>
                <w:rtl/>
              </w:rPr>
              <w:t xml:space="preserve">على سبيل المثال، </w:t>
            </w:r>
            <w:r w:rsidR="00314DE2">
              <w:rPr>
                <w:rFonts w:cs="Arial" w:hint="cs"/>
                <w:rtl/>
              </w:rPr>
              <w:t xml:space="preserve">تعريف </w:t>
            </w:r>
            <w:r w:rsidR="006238D0">
              <w:rPr>
                <w:rFonts w:cs="Arial" w:hint="cs"/>
                <w:rtl/>
              </w:rPr>
              <w:t>الجودة الشاملة</w:t>
            </w:r>
            <w:r w:rsidR="00314DE2">
              <w:rPr>
                <w:rFonts w:cs="Arial" w:hint="cs"/>
                <w:rtl/>
              </w:rPr>
              <w:t xml:space="preserve">، </w:t>
            </w:r>
            <w:r w:rsidR="006238D0">
              <w:rPr>
                <w:rFonts w:cs="Arial" w:hint="cs"/>
                <w:rtl/>
              </w:rPr>
              <w:t>وما هي معايير الجودة الشاملة</w:t>
            </w:r>
            <w:r w:rsidR="00314DE2">
              <w:rPr>
                <w:rFonts w:cs="Arial" w:hint="cs"/>
                <w:rtl/>
              </w:rPr>
              <w:t xml:space="preserve">، </w:t>
            </w:r>
            <w:r w:rsidR="006238D0">
              <w:rPr>
                <w:rFonts w:cs="Arial" w:hint="cs"/>
                <w:rtl/>
              </w:rPr>
              <w:t>مع تناول أبعاد الجودة الشاملة، مفهوم كفاءة الأداء الإدارة، والعوامل المؤثرة في كفاءة الأداء الإداري، والعلاقة بين الجودة الشاملة وكفاءة الأداء الإداري .. وهكذا</w:t>
            </w:r>
            <w:r w:rsidR="00314DE2">
              <w:rPr>
                <w:rFonts w:cs="Arial" w:hint="cs"/>
                <w:rtl/>
                <w:lang w:bidi="ar-EG"/>
              </w:rPr>
              <w:t>.</w:t>
            </w:r>
          </w:p>
        </w:tc>
      </w:tr>
      <w:tr w:rsidR="006238D0" w14:paraId="48272684" w14:textId="77777777">
        <w:trPr>
          <w:trHeight w:val="533"/>
        </w:trPr>
        <w:tc>
          <w:tcPr>
            <w:tcW w:w="3897" w:type="dxa"/>
            <w:shd w:val="clear" w:color="auto" w:fill="EEECE1"/>
            <w:vAlign w:val="center"/>
          </w:tcPr>
          <w:p w14:paraId="3F66A7DD" w14:textId="77777777" w:rsidR="006238D0" w:rsidRDefault="006238D0" w:rsidP="006238D0">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FE733B3" w:rsidR="006238D0" w:rsidRDefault="006238D0" w:rsidP="006238D0">
            <w:pPr>
              <w:jc w:val="center"/>
            </w:pPr>
            <w:r>
              <w:t>*</w:t>
            </w:r>
          </w:p>
        </w:tc>
        <w:tc>
          <w:tcPr>
            <w:tcW w:w="944" w:type="dxa"/>
            <w:vAlign w:val="center"/>
          </w:tcPr>
          <w:p w14:paraId="750070BF" w14:textId="58565A59" w:rsidR="006238D0" w:rsidRDefault="006238D0" w:rsidP="006238D0">
            <w:pPr>
              <w:jc w:val="center"/>
            </w:pPr>
          </w:p>
        </w:tc>
        <w:tc>
          <w:tcPr>
            <w:tcW w:w="1177" w:type="dxa"/>
            <w:vAlign w:val="center"/>
          </w:tcPr>
          <w:p w14:paraId="2CF2410E" w14:textId="58D125D6" w:rsidR="006238D0" w:rsidRDefault="006238D0" w:rsidP="006238D0">
            <w:pPr>
              <w:jc w:val="center"/>
            </w:pPr>
          </w:p>
        </w:tc>
        <w:tc>
          <w:tcPr>
            <w:tcW w:w="3978" w:type="dxa"/>
            <w:vAlign w:val="center"/>
          </w:tcPr>
          <w:p w14:paraId="64B67EB1" w14:textId="40006356" w:rsidR="006238D0" w:rsidRPr="006238D0" w:rsidRDefault="006238D0" w:rsidP="006238D0">
            <w:pPr>
              <w:bidi/>
              <w:jc w:val="lowKashida"/>
              <w:rPr>
                <w:rFonts w:cstheme="minorBidi" w:hint="cs"/>
                <w:lang w:bidi="ar-EG"/>
              </w:rPr>
            </w:pPr>
            <w:r>
              <w:rPr>
                <w:rFonts w:cstheme="minorBidi" w:hint="cs"/>
                <w:rtl/>
                <w:lang w:bidi="ar-EG"/>
              </w:rPr>
              <w:t>يُفضل أن يتم إضافة فروض الدراسة مع الجزء الخاص بمنهجية الدراسة</w:t>
            </w:r>
          </w:p>
        </w:tc>
      </w:tr>
      <w:tr w:rsidR="006238D0" w14:paraId="2739CAFA" w14:textId="77777777">
        <w:trPr>
          <w:trHeight w:val="453"/>
        </w:trPr>
        <w:tc>
          <w:tcPr>
            <w:tcW w:w="3897" w:type="dxa"/>
            <w:shd w:val="clear" w:color="auto" w:fill="EEECE1"/>
            <w:vAlign w:val="center"/>
          </w:tcPr>
          <w:p w14:paraId="20FD641B" w14:textId="77777777" w:rsidR="006238D0" w:rsidRDefault="006238D0" w:rsidP="006238D0">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0E36C95" w:rsidR="006238D0" w:rsidRDefault="006238D0" w:rsidP="006238D0">
            <w:pPr>
              <w:jc w:val="center"/>
            </w:pPr>
            <w:r>
              <w:t>*</w:t>
            </w:r>
          </w:p>
        </w:tc>
        <w:tc>
          <w:tcPr>
            <w:tcW w:w="944" w:type="dxa"/>
            <w:vAlign w:val="center"/>
          </w:tcPr>
          <w:p w14:paraId="04E6AB52" w14:textId="77777777" w:rsidR="006238D0" w:rsidRDefault="006238D0" w:rsidP="006238D0">
            <w:pPr>
              <w:jc w:val="center"/>
            </w:pPr>
          </w:p>
        </w:tc>
        <w:tc>
          <w:tcPr>
            <w:tcW w:w="1177" w:type="dxa"/>
            <w:vAlign w:val="center"/>
          </w:tcPr>
          <w:p w14:paraId="204722F0" w14:textId="7C4416F5" w:rsidR="006238D0" w:rsidRDefault="006238D0" w:rsidP="006238D0">
            <w:pPr>
              <w:jc w:val="center"/>
            </w:pPr>
          </w:p>
        </w:tc>
        <w:tc>
          <w:tcPr>
            <w:tcW w:w="3978" w:type="dxa"/>
            <w:vAlign w:val="center"/>
          </w:tcPr>
          <w:p w14:paraId="6EBEC288" w14:textId="5FC98970" w:rsidR="006238D0" w:rsidRDefault="006238D0" w:rsidP="006238D0">
            <w:pPr>
              <w:bidi/>
              <w:jc w:val="lowKashida"/>
            </w:pPr>
          </w:p>
        </w:tc>
      </w:tr>
      <w:tr w:rsidR="006238D0" w14:paraId="775BDB18" w14:textId="77777777">
        <w:trPr>
          <w:trHeight w:val="453"/>
        </w:trPr>
        <w:tc>
          <w:tcPr>
            <w:tcW w:w="3897" w:type="dxa"/>
            <w:shd w:val="clear" w:color="auto" w:fill="EEECE1"/>
            <w:vAlign w:val="center"/>
          </w:tcPr>
          <w:p w14:paraId="6F2C9E20" w14:textId="77777777" w:rsidR="006238D0" w:rsidRDefault="006238D0" w:rsidP="006238D0">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3702B03E" w:rsidR="006238D0" w:rsidRDefault="006238D0" w:rsidP="006238D0">
            <w:pPr>
              <w:jc w:val="center"/>
            </w:pPr>
            <w:r>
              <w:t>*</w:t>
            </w:r>
          </w:p>
        </w:tc>
        <w:tc>
          <w:tcPr>
            <w:tcW w:w="944" w:type="dxa"/>
            <w:vAlign w:val="center"/>
          </w:tcPr>
          <w:p w14:paraId="318D4286" w14:textId="3B944159" w:rsidR="006238D0" w:rsidRDefault="006238D0" w:rsidP="006238D0">
            <w:pPr>
              <w:jc w:val="center"/>
            </w:pPr>
          </w:p>
        </w:tc>
        <w:tc>
          <w:tcPr>
            <w:tcW w:w="1177" w:type="dxa"/>
            <w:vAlign w:val="center"/>
          </w:tcPr>
          <w:p w14:paraId="133DE959" w14:textId="77777777" w:rsidR="006238D0" w:rsidRDefault="006238D0" w:rsidP="006238D0">
            <w:pPr>
              <w:jc w:val="center"/>
            </w:pPr>
          </w:p>
        </w:tc>
        <w:tc>
          <w:tcPr>
            <w:tcW w:w="3978" w:type="dxa"/>
            <w:vAlign w:val="center"/>
          </w:tcPr>
          <w:p w14:paraId="492DA691" w14:textId="7D2FFC9B" w:rsidR="006238D0" w:rsidRDefault="006238D0" w:rsidP="006238D0">
            <w:pPr>
              <w:bidi/>
              <w:jc w:val="lowKashida"/>
            </w:pPr>
          </w:p>
        </w:tc>
      </w:tr>
      <w:tr w:rsidR="006238D0" w14:paraId="26B6E1C1" w14:textId="77777777">
        <w:trPr>
          <w:trHeight w:val="884"/>
        </w:trPr>
        <w:tc>
          <w:tcPr>
            <w:tcW w:w="3897" w:type="dxa"/>
            <w:shd w:val="clear" w:color="auto" w:fill="EEECE1"/>
            <w:vAlign w:val="center"/>
          </w:tcPr>
          <w:p w14:paraId="19F1206E" w14:textId="77777777" w:rsidR="006238D0" w:rsidRDefault="006238D0" w:rsidP="006238D0">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6238D0" w:rsidRDefault="006238D0" w:rsidP="006238D0">
            <w:pPr>
              <w:jc w:val="center"/>
            </w:pPr>
          </w:p>
        </w:tc>
        <w:tc>
          <w:tcPr>
            <w:tcW w:w="944" w:type="dxa"/>
            <w:vAlign w:val="center"/>
          </w:tcPr>
          <w:p w14:paraId="103BA3FA" w14:textId="77777777" w:rsidR="006238D0" w:rsidRDefault="006238D0" w:rsidP="006238D0">
            <w:pPr>
              <w:jc w:val="center"/>
            </w:pPr>
          </w:p>
        </w:tc>
        <w:tc>
          <w:tcPr>
            <w:tcW w:w="1177" w:type="dxa"/>
            <w:vAlign w:val="center"/>
          </w:tcPr>
          <w:p w14:paraId="5B0E78D2" w14:textId="2CC8C512" w:rsidR="006238D0" w:rsidRDefault="006238D0" w:rsidP="006238D0">
            <w:pPr>
              <w:jc w:val="center"/>
            </w:pPr>
            <w:r>
              <w:t>*</w:t>
            </w:r>
          </w:p>
        </w:tc>
        <w:tc>
          <w:tcPr>
            <w:tcW w:w="3978" w:type="dxa"/>
            <w:vAlign w:val="center"/>
          </w:tcPr>
          <w:p w14:paraId="4805EF37" w14:textId="51FFF758" w:rsidR="006238D0" w:rsidRPr="00716AEA" w:rsidRDefault="006238D0" w:rsidP="006238D0">
            <w:pPr>
              <w:bidi/>
              <w:jc w:val="lowKashida"/>
              <w:rPr>
                <w:rFonts w:cstheme="minorBidi" w:hint="cs"/>
                <w:rtl/>
                <w:lang w:bidi="ar-EG"/>
              </w:rPr>
            </w:pPr>
            <w:r>
              <w:rPr>
                <w:rFonts w:cs="Times New Roman" w:hint="cs"/>
                <w:rtl/>
              </w:rPr>
              <w:t>يرجى مراعاة المحاذاة في كتابة المراجع، بحيث تكون المراجعة العربية تبدأ من اليمين إلى اليسار، والمراجع الأجنبية تكون من اليسار إلى اليمين.</w:t>
            </w:r>
          </w:p>
        </w:tc>
      </w:tr>
      <w:tr w:rsidR="006238D0" w14:paraId="5337F92B" w14:textId="77777777">
        <w:trPr>
          <w:trHeight w:val="1403"/>
        </w:trPr>
        <w:tc>
          <w:tcPr>
            <w:tcW w:w="3897" w:type="dxa"/>
            <w:shd w:val="clear" w:color="auto" w:fill="EEECE1"/>
            <w:vAlign w:val="center"/>
          </w:tcPr>
          <w:p w14:paraId="50FF7B9C" w14:textId="77777777" w:rsidR="006238D0" w:rsidRDefault="006238D0" w:rsidP="006238D0">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5F301E66" w14:textId="77777777" w:rsidR="006F278C" w:rsidRDefault="006F278C" w:rsidP="006F278C">
            <w:pPr>
              <w:bidi/>
              <w:jc w:val="lowKashida"/>
              <w:rPr>
                <w:rFonts w:cs="Arial"/>
                <w:rtl/>
              </w:rPr>
            </w:pPr>
            <w:r>
              <w:rPr>
                <w:rFonts w:cs="Arial" w:hint="cs"/>
                <w:rtl/>
              </w:rPr>
              <w:t>يرجى ضبط الفهرس الخاص بالبحث حيث لا توجد أرقام الصفحات وإنما تظهر "خطأ! الإشارة المرجعية غير معرّفة"</w:t>
            </w:r>
            <w:bookmarkStart w:id="0" w:name="_GoBack"/>
            <w:bookmarkEnd w:id="0"/>
          </w:p>
          <w:p w14:paraId="361E6E37" w14:textId="25B656E4" w:rsidR="006F278C" w:rsidRDefault="006F278C" w:rsidP="006F278C">
            <w:pPr>
              <w:bidi/>
              <w:jc w:val="lowKashida"/>
              <w:rPr>
                <w:rFonts w:cs="Arial"/>
                <w:rtl/>
              </w:rPr>
            </w:pPr>
            <w:r>
              <w:rPr>
                <w:rFonts w:cs="Arial" w:hint="cs"/>
                <w:rtl/>
              </w:rPr>
              <w:t>جهد ممتاز ... وإن شاء الله سيكون أفضل بعد أخذ الملاحظات السابقة في الاعتبار</w:t>
            </w:r>
          </w:p>
          <w:p w14:paraId="7435E8FC" w14:textId="306B5EF0" w:rsidR="002939A2" w:rsidRPr="00716AEA" w:rsidRDefault="002939A2" w:rsidP="006F278C">
            <w:pPr>
              <w:bidi/>
              <w:jc w:val="lowKashida"/>
              <w:rPr>
                <w:rFonts w:cs="Arial"/>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201D7"/>
    <w:rsid w:val="001C1BA3"/>
    <w:rsid w:val="001D0C73"/>
    <w:rsid w:val="002939A2"/>
    <w:rsid w:val="00314DE2"/>
    <w:rsid w:val="004A60F2"/>
    <w:rsid w:val="004E21BE"/>
    <w:rsid w:val="006238D0"/>
    <w:rsid w:val="006F278C"/>
    <w:rsid w:val="00716AEA"/>
    <w:rsid w:val="00816622"/>
    <w:rsid w:val="008239B5"/>
    <w:rsid w:val="00874590"/>
    <w:rsid w:val="008D7A2A"/>
    <w:rsid w:val="009B754A"/>
    <w:rsid w:val="00C60C27"/>
    <w:rsid w:val="00D22F8E"/>
    <w:rsid w:val="00D34A3E"/>
    <w:rsid w:val="00DE77DF"/>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2</Pages>
  <Words>324</Words>
  <Characters>1847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ALFAGR</cp:lastModifiedBy>
  <cp:revision>22</cp:revision>
  <dcterms:created xsi:type="dcterms:W3CDTF">2025-07-04T13:09:00Z</dcterms:created>
  <dcterms:modified xsi:type="dcterms:W3CDTF">2025-08-15T14:34:00Z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