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D4958" w14:textId="77777777" w:rsidR="0021465C" w:rsidRPr="00FE176A" w:rsidRDefault="0021465C" w:rsidP="0021465C">
      <w:pPr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  <w:rtl/>
        </w:rPr>
      </w:pPr>
    </w:p>
    <w:p w14:paraId="0633A13E" w14:textId="77777777" w:rsidR="0021465C" w:rsidRPr="00FE176A" w:rsidRDefault="0021465C" w:rsidP="0021465C">
      <w:pPr>
        <w:jc w:val="center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  <w:rtl/>
        </w:rPr>
      </w:pPr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>Operating system</w:t>
      </w:r>
    </w:p>
    <w:p w14:paraId="05BD8D23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</w:p>
    <w:p w14:paraId="53DC2160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  <w:rtl/>
        </w:rPr>
      </w:pPr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>1)What is the average turnaround time for these processes with the FCFS scheduling algorithm?</w:t>
      </w:r>
    </w:p>
    <w:p w14:paraId="3EF9396A" w14:textId="77777777" w:rsidR="0021465C" w:rsidRPr="00FE176A" w:rsidRDefault="0021465C" w:rsidP="0021465C">
      <w:pPr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</w:p>
    <w:p w14:paraId="7A1C73AB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 xml:space="preserve"> THE GANTT CHART IN FCFS:</w:t>
      </w:r>
    </w:p>
    <w:tbl>
      <w:tblPr>
        <w:tblStyle w:val="TableGrid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598"/>
        <w:gridCol w:w="2034"/>
        <w:gridCol w:w="3446"/>
      </w:tblGrid>
      <w:tr w:rsidR="0021465C" w:rsidRPr="00FE176A" w14:paraId="2E8825B0" w14:textId="77777777" w:rsidTr="00ED33C9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E50FF" w14:textId="77777777" w:rsidR="0021465C" w:rsidRPr="00FE176A" w:rsidRDefault="0021465C" w:rsidP="00ED33C9">
            <w:pPr>
              <w:spacing w:after="0" w:line="240" w:lineRule="auto"/>
              <w:jc w:val="center"/>
              <w:rPr>
                <w:rStyle w:val="IntenseEmphasis"/>
                <w:rFonts w:asciiTheme="majorHAnsi" w:hAnsiTheme="majorHAnsi" w:cstheme="majorHAnsi"/>
                <w:b/>
                <w:bCs/>
                <w:i w:val="0"/>
                <w:iCs w:val="0"/>
                <w:sz w:val="24"/>
                <w:szCs w:val="24"/>
              </w:rPr>
            </w:pPr>
            <w:r w:rsidRPr="00FE176A">
              <w:rPr>
                <w:rStyle w:val="IntenseEmphasis"/>
                <w:rFonts w:asciiTheme="majorHAnsi" w:hAnsiTheme="majorHAnsi" w:cstheme="majorHAnsi"/>
                <w:b/>
                <w:bCs/>
                <w:sz w:val="24"/>
                <w:szCs w:val="24"/>
              </w:rPr>
              <w:t>P3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61370" w14:textId="77777777" w:rsidR="0021465C" w:rsidRPr="00FE176A" w:rsidRDefault="0021465C" w:rsidP="00ED33C9">
            <w:pPr>
              <w:spacing w:after="0" w:line="240" w:lineRule="auto"/>
              <w:jc w:val="center"/>
              <w:rPr>
                <w:rStyle w:val="IntenseEmphasis"/>
                <w:rFonts w:asciiTheme="majorHAnsi" w:hAnsiTheme="majorHAnsi" w:cstheme="majorHAnsi"/>
                <w:b/>
                <w:bCs/>
                <w:i w:val="0"/>
                <w:iCs w:val="0"/>
                <w:sz w:val="24"/>
                <w:szCs w:val="24"/>
              </w:rPr>
            </w:pPr>
            <w:r w:rsidRPr="00FE176A">
              <w:rPr>
                <w:rStyle w:val="IntenseEmphasis"/>
                <w:rFonts w:asciiTheme="majorHAnsi" w:hAnsiTheme="majorHAnsi" w:cstheme="majorHAnsi"/>
                <w:b/>
                <w:bCs/>
                <w:sz w:val="24"/>
                <w:szCs w:val="24"/>
              </w:rPr>
              <w:t>P2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4907E" w14:textId="77777777" w:rsidR="0021465C" w:rsidRPr="00FE176A" w:rsidRDefault="0021465C" w:rsidP="00ED33C9">
            <w:pPr>
              <w:spacing w:after="0" w:line="240" w:lineRule="auto"/>
              <w:jc w:val="center"/>
              <w:rPr>
                <w:rStyle w:val="IntenseEmphasis"/>
                <w:rFonts w:asciiTheme="majorHAnsi" w:hAnsiTheme="majorHAnsi" w:cstheme="majorHAnsi"/>
                <w:b/>
                <w:bCs/>
                <w:i w:val="0"/>
                <w:iCs w:val="0"/>
                <w:sz w:val="24"/>
                <w:szCs w:val="24"/>
              </w:rPr>
            </w:pPr>
            <w:r w:rsidRPr="00FE176A">
              <w:rPr>
                <w:rStyle w:val="IntenseEmphasis"/>
                <w:rFonts w:asciiTheme="majorHAnsi" w:hAnsiTheme="majorHAnsi" w:cstheme="majorHAnsi"/>
                <w:b/>
                <w:bCs/>
                <w:sz w:val="24"/>
                <w:szCs w:val="24"/>
              </w:rPr>
              <w:t>P1</w:t>
            </w:r>
          </w:p>
        </w:tc>
      </w:tr>
    </w:tbl>
    <w:p w14:paraId="381AAAC7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  <w:rtl/>
        </w:rPr>
      </w:pPr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>0                                                                    8                                      12                          13</w:t>
      </w:r>
    </w:p>
    <w:p w14:paraId="721665F6" w14:textId="77777777" w:rsidR="0021465C" w:rsidRPr="00FE176A" w:rsidRDefault="0021465C" w:rsidP="0021465C">
      <w:pPr>
        <w:pBdr>
          <w:bottom w:val="single" w:sz="6" w:space="1" w:color="auto"/>
        </w:pBdr>
        <w:shd w:val="clear" w:color="auto" w:fill="FFFFFF"/>
        <w:bidi w:val="0"/>
        <w:spacing w:after="120" w:line="360" w:lineRule="atLeas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>Average Turnaround Time: ((8-</w:t>
      </w:r>
      <w:proofErr w:type="gramStart"/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>0)+(</w:t>
      </w:r>
      <w:proofErr w:type="gramEnd"/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>12-0.4)+(13-1.0) ) / 3 = 10.53</w:t>
      </w:r>
    </w:p>
    <w:p w14:paraId="60528E1E" w14:textId="77777777" w:rsidR="0021465C" w:rsidRPr="00FE176A" w:rsidRDefault="0021465C" w:rsidP="0021465C">
      <w:pPr>
        <w:pBdr>
          <w:bottom w:val="single" w:sz="6" w:space="1" w:color="auto"/>
        </w:pBdr>
        <w:shd w:val="clear" w:color="auto" w:fill="FFFFFF"/>
        <w:bidi w:val="0"/>
        <w:spacing w:after="120" w:line="360" w:lineRule="atLeas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</w:p>
    <w:p w14:paraId="5A23098F" w14:textId="77777777" w:rsidR="0021465C" w:rsidRPr="00FE176A" w:rsidRDefault="0021465C" w:rsidP="0021465C">
      <w:pPr>
        <w:pBdr>
          <w:bottom w:val="single" w:sz="6" w:space="1" w:color="auto"/>
        </w:pBdr>
        <w:shd w:val="clear" w:color="auto" w:fill="FFFFFF"/>
        <w:bidi w:val="0"/>
        <w:spacing w:after="120" w:line="360" w:lineRule="atLeas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</w:p>
    <w:p w14:paraId="0D32AC09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</w:p>
    <w:p w14:paraId="6BFE9D20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</w:p>
    <w:p w14:paraId="21DEB5E2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</w:p>
    <w:p w14:paraId="77F4703F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>2)What is the average waiting time for these processes with the SJF scheduling algorithm?</w:t>
      </w:r>
    </w:p>
    <w:p w14:paraId="77831639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  <w:rtl/>
        </w:rPr>
      </w:pPr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>THE GANTT CHART IN SJF:</w:t>
      </w:r>
    </w:p>
    <w:p w14:paraId="7AF873ED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</w:p>
    <w:tbl>
      <w:tblPr>
        <w:tblStyle w:val="TableGrid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598"/>
        <w:gridCol w:w="2034"/>
        <w:gridCol w:w="3446"/>
      </w:tblGrid>
      <w:tr w:rsidR="0021465C" w:rsidRPr="00FE176A" w14:paraId="1F98FED9" w14:textId="77777777" w:rsidTr="00ED33C9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4489B" w14:textId="77777777" w:rsidR="0021465C" w:rsidRPr="00FE176A" w:rsidRDefault="0021465C" w:rsidP="00ED33C9">
            <w:pPr>
              <w:spacing w:after="0" w:line="240" w:lineRule="auto"/>
              <w:jc w:val="center"/>
              <w:rPr>
                <w:rStyle w:val="IntenseEmphasis"/>
                <w:rFonts w:asciiTheme="majorHAnsi" w:hAnsiTheme="majorHAnsi" w:cstheme="majorHAnsi"/>
                <w:b/>
                <w:bCs/>
                <w:i w:val="0"/>
                <w:iCs w:val="0"/>
                <w:sz w:val="24"/>
                <w:szCs w:val="24"/>
              </w:rPr>
            </w:pPr>
            <w:r w:rsidRPr="00FE176A">
              <w:rPr>
                <w:rStyle w:val="IntenseEmphasis"/>
                <w:rFonts w:asciiTheme="majorHAnsi" w:hAnsiTheme="majorHAnsi" w:cstheme="majorHAnsi"/>
                <w:b/>
                <w:bCs/>
                <w:sz w:val="24"/>
                <w:szCs w:val="24"/>
              </w:rPr>
              <w:t>P2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1F5F" w14:textId="77777777" w:rsidR="0021465C" w:rsidRPr="00FE176A" w:rsidRDefault="0021465C" w:rsidP="00ED33C9">
            <w:pPr>
              <w:spacing w:after="0" w:line="240" w:lineRule="auto"/>
              <w:jc w:val="center"/>
              <w:rPr>
                <w:rStyle w:val="IntenseEmphasis"/>
                <w:rFonts w:asciiTheme="majorHAnsi" w:hAnsiTheme="majorHAnsi" w:cstheme="majorHAnsi"/>
                <w:b/>
                <w:bCs/>
                <w:i w:val="0"/>
                <w:iCs w:val="0"/>
                <w:sz w:val="24"/>
                <w:szCs w:val="24"/>
              </w:rPr>
            </w:pPr>
            <w:r w:rsidRPr="00FE176A">
              <w:rPr>
                <w:rStyle w:val="IntenseEmphasis"/>
                <w:rFonts w:asciiTheme="majorHAnsi" w:hAnsiTheme="majorHAnsi" w:cstheme="majorHAnsi"/>
                <w:b/>
                <w:bCs/>
                <w:sz w:val="24"/>
                <w:szCs w:val="24"/>
              </w:rPr>
              <w:t>P3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A8122" w14:textId="77777777" w:rsidR="0021465C" w:rsidRPr="00FE176A" w:rsidRDefault="0021465C" w:rsidP="00ED33C9">
            <w:pPr>
              <w:spacing w:after="0" w:line="240" w:lineRule="auto"/>
              <w:jc w:val="center"/>
              <w:rPr>
                <w:rStyle w:val="IntenseEmphasis"/>
                <w:rFonts w:asciiTheme="majorHAnsi" w:hAnsiTheme="majorHAnsi" w:cstheme="majorHAnsi"/>
                <w:b/>
                <w:bCs/>
                <w:i w:val="0"/>
                <w:iCs w:val="0"/>
                <w:sz w:val="24"/>
                <w:szCs w:val="24"/>
              </w:rPr>
            </w:pPr>
            <w:r w:rsidRPr="00FE176A">
              <w:rPr>
                <w:rStyle w:val="IntenseEmphasis"/>
                <w:rFonts w:asciiTheme="majorHAnsi" w:hAnsiTheme="majorHAnsi" w:cstheme="majorHAnsi"/>
                <w:b/>
                <w:bCs/>
                <w:sz w:val="24"/>
                <w:szCs w:val="24"/>
              </w:rPr>
              <w:t>P1</w:t>
            </w:r>
          </w:p>
        </w:tc>
      </w:tr>
    </w:tbl>
    <w:p w14:paraId="4B758A4C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  <w:rtl/>
        </w:rPr>
      </w:pPr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>0                                                                    8                                      9                            13</w:t>
      </w:r>
    </w:p>
    <w:p w14:paraId="774759AD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  <w:rtl/>
        </w:rPr>
      </w:pPr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 xml:space="preserve">Average waiting Time: </w:t>
      </w:r>
    </w:p>
    <w:p w14:paraId="07483A69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 xml:space="preserve">(0-0) + (9-0.4) + (8-1) </w:t>
      </w:r>
    </w:p>
    <w:p w14:paraId="78F58BA8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>0+8.6+7=15.6</w:t>
      </w:r>
    </w:p>
    <w:p w14:paraId="7EFBB11A" w14:textId="77777777" w:rsidR="0021465C" w:rsidRPr="00FE176A" w:rsidRDefault="0021465C" w:rsidP="0021465C">
      <w:pPr>
        <w:jc w:val="righ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  <w:r w:rsidRPr="00FE176A">
        <w:rPr>
          <w:rStyle w:val="IntenseEmphasis"/>
          <w:rFonts w:asciiTheme="majorHAnsi" w:hAnsiTheme="majorHAnsi" w:cstheme="majorHAnsi"/>
          <w:b/>
          <w:bCs/>
          <w:sz w:val="24"/>
          <w:szCs w:val="24"/>
        </w:rPr>
        <w:t>15.6/3 =5.2</w:t>
      </w:r>
    </w:p>
    <w:p w14:paraId="18C62311" w14:textId="77777777" w:rsidR="0021465C" w:rsidRPr="00FE176A" w:rsidRDefault="0021465C" w:rsidP="0021465C">
      <w:pPr>
        <w:shd w:val="clear" w:color="auto" w:fill="FFFFFF"/>
        <w:bidi w:val="0"/>
        <w:spacing w:after="120" w:line="360" w:lineRule="atLeast"/>
        <w:rPr>
          <w:rStyle w:val="IntenseEmphasis"/>
          <w:rFonts w:asciiTheme="majorHAnsi" w:hAnsiTheme="majorHAnsi" w:cstheme="majorHAnsi"/>
          <w:b/>
          <w:bCs/>
          <w:i w:val="0"/>
          <w:iCs w:val="0"/>
          <w:sz w:val="24"/>
          <w:szCs w:val="24"/>
        </w:rPr>
      </w:pPr>
    </w:p>
    <w:p w14:paraId="043BF6F5" w14:textId="77777777" w:rsidR="0021465C" w:rsidRPr="00FE176A" w:rsidRDefault="0021465C" w:rsidP="0021465C">
      <w:pPr>
        <w:rPr>
          <w:rStyle w:val="IntenseEmphasis"/>
          <w:i w:val="0"/>
          <w:iCs w:val="0"/>
        </w:rPr>
      </w:pPr>
    </w:p>
    <w:p w14:paraId="6E5745E5" w14:textId="77777777" w:rsidR="00BF7F5A" w:rsidRDefault="00BF7F5A"/>
    <w:sectPr w:rsidR="00BF7F5A" w:rsidSect="008B1013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65C"/>
    <w:rsid w:val="0021465C"/>
    <w:rsid w:val="00515FF7"/>
    <w:rsid w:val="00B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F42B1"/>
  <w15:chartTrackingRefBased/>
  <w15:docId w15:val="{B1517964-105C-4B2B-ADA9-EDEE5D19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65C"/>
    <w:pPr>
      <w:bidi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465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21465C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Ziyad Alzahrani</dc:creator>
  <cp:keywords/>
  <dc:description/>
  <cp:lastModifiedBy>Ziyad Alzahrani</cp:lastModifiedBy>
  <cp:revision>1</cp:revision>
  <dcterms:created xsi:type="dcterms:W3CDTF">2022-12-23T14:49:00Z</dcterms:created>
  <dcterms:modified xsi:type="dcterms:W3CDTF">2022-12-23T14:50:00Z</dcterms:modified>
</cp:coreProperties>
</file>