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ECF60A" w14:textId="77777777" w:rsidR="000E1D62" w:rsidRDefault="000E1D62" w:rsidP="000E1D62">
      <w:pPr>
        <w:spacing w:before="100" w:beforeAutospacing="1" w:after="100" w:afterAutospacing="1"/>
        <w:rPr>
          <w:rFonts w:cs="Sakkal Majalla"/>
          <w:b/>
          <w:bCs/>
          <w:sz w:val="44"/>
          <w:szCs w:val="44"/>
          <w:rtl/>
          <w:lang w:bidi="ar-EG"/>
        </w:rPr>
      </w:pPr>
      <w:r w:rsidRPr="00DC6664">
        <w:rPr>
          <w:rFonts w:cs="Sakkal Majalla"/>
          <w:b/>
          <w:bCs/>
          <w:noProof/>
          <w:sz w:val="2"/>
          <w:szCs w:val="2"/>
        </w:rPr>
        <w:drawing>
          <wp:anchor distT="0" distB="0" distL="114300" distR="114300" simplePos="0" relativeHeight="251661312" behindDoc="0" locked="0" layoutInCell="1" allowOverlap="1" wp14:anchorId="445660FA" wp14:editId="32ABE6A1">
            <wp:simplePos x="0" y="0"/>
            <wp:positionH relativeFrom="margin">
              <wp:posOffset>-57150</wp:posOffset>
            </wp:positionH>
            <wp:positionV relativeFrom="paragraph">
              <wp:posOffset>0</wp:posOffset>
            </wp:positionV>
            <wp:extent cx="2226945" cy="8382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8110" b="31337"/>
                    <a:stretch/>
                  </pic:blipFill>
                  <pic:spPr bwMode="auto">
                    <a:xfrm>
                      <a:off x="0" y="0"/>
                      <a:ext cx="2226945" cy="8382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DC6664">
        <w:rPr>
          <w:noProof/>
          <w:sz w:val="2"/>
          <w:szCs w:val="2"/>
          <w:rtl/>
        </w:rPr>
        <mc:AlternateContent>
          <mc:Choice Requires="wps">
            <w:drawing>
              <wp:anchor distT="45720" distB="45720" distL="114300" distR="114300" simplePos="0" relativeHeight="251660288" behindDoc="0" locked="0" layoutInCell="1" allowOverlap="1" wp14:anchorId="0F16AE87" wp14:editId="72FDE240">
                <wp:simplePos x="0" y="0"/>
                <wp:positionH relativeFrom="margin">
                  <wp:posOffset>3070860</wp:posOffset>
                </wp:positionH>
                <wp:positionV relativeFrom="margin">
                  <wp:posOffset>-3175</wp:posOffset>
                </wp:positionV>
                <wp:extent cx="2286635" cy="1495425"/>
                <wp:effectExtent l="0" t="0" r="0" b="0"/>
                <wp:wrapTopAndBottom/>
                <wp:docPr id="1233525009" name="مربع ن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1495425"/>
                        </a:xfrm>
                        <a:prstGeom prst="rect">
                          <a:avLst/>
                        </a:prstGeom>
                        <a:noFill/>
                        <a:ln w="9525">
                          <a:noFill/>
                          <a:miter lim="800000"/>
                          <a:headEnd/>
                          <a:tailEnd/>
                        </a:ln>
                      </wps:spPr>
                      <wps:txbx>
                        <w:txbxContent>
                          <w:p w14:paraId="52B418C0" w14:textId="77777777" w:rsidR="000E1D62" w:rsidRPr="004607F6" w:rsidRDefault="000E1D62" w:rsidP="000E1D62">
                            <w:pPr>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62265AA9" w14:textId="22F341A8" w:rsidR="000E1D62" w:rsidRPr="004607F6" w:rsidRDefault="000E1D62" w:rsidP="000E1D62">
                            <w:pPr>
                              <w:rPr>
                                <w:rFonts w:cs="Sakkal Majalla"/>
                                <w:b/>
                                <w:bCs/>
                                <w:sz w:val="32"/>
                                <w:szCs w:val="32"/>
                                <w:rtl/>
                              </w:rPr>
                            </w:pPr>
                            <w:r w:rsidRPr="004607F6">
                              <w:rPr>
                                <w:rFonts w:cs="Sakkal Majalla"/>
                                <w:b/>
                                <w:bCs/>
                                <w:sz w:val="32"/>
                                <w:szCs w:val="32"/>
                                <w:rtl/>
                              </w:rPr>
                              <w:t xml:space="preserve">كلية </w:t>
                            </w:r>
                            <w:r>
                              <w:rPr>
                                <w:rFonts w:cs="Sakkal Majalla" w:hint="cs"/>
                                <w:b/>
                                <w:bCs/>
                                <w:sz w:val="32"/>
                                <w:szCs w:val="32"/>
                                <w:rtl/>
                              </w:rPr>
                              <w:t>العلوم الإنسانية</w:t>
                            </w:r>
                            <w:r w:rsidRPr="004607F6">
                              <w:rPr>
                                <w:rFonts w:cs="Sakkal Majalla"/>
                                <w:b/>
                                <w:bCs/>
                                <w:sz w:val="32"/>
                                <w:szCs w:val="32"/>
                                <w:rtl/>
                              </w:rPr>
                              <w:t xml:space="preserve"> </w:t>
                            </w:r>
                          </w:p>
                          <w:p w14:paraId="7470E839" w14:textId="54588DA8" w:rsidR="000E1D62" w:rsidRPr="004607F6" w:rsidRDefault="000E1D62" w:rsidP="000E1D62">
                            <w:pPr>
                              <w:rPr>
                                <w:rFonts w:cs="Sakkal Majalla"/>
                                <w:b/>
                                <w:bCs/>
                                <w:sz w:val="32"/>
                                <w:szCs w:val="32"/>
                              </w:rPr>
                            </w:pPr>
                            <w:r>
                              <w:rPr>
                                <w:rFonts w:cs="Sakkal Majalla" w:hint="cs"/>
                                <w:b/>
                                <w:bCs/>
                                <w:sz w:val="32"/>
                                <w:szCs w:val="32"/>
                                <w:rtl/>
                              </w:rPr>
                              <w:t xml:space="preserve">تخصص </w:t>
                            </w:r>
                            <w:r w:rsidR="000A0397">
                              <w:rPr>
                                <w:rFonts w:cs="Sakkal Majalla" w:hint="cs"/>
                                <w:b/>
                                <w:bCs/>
                                <w:sz w:val="32"/>
                                <w:szCs w:val="32"/>
                                <w:rtl/>
                              </w:rPr>
                              <w:t xml:space="preserve">قيادة تربوية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16AE87" id="_x0000_t202" coordsize="21600,21600" o:spt="202" path="m,l,21600r21600,l21600,xe">
                <v:stroke joinstyle="miter"/>
                <v:path gradientshapeok="t" o:connecttype="rect"/>
              </v:shapetype>
              <v:shape id="مربع نص 10" o:spid="_x0000_s1026" type="#_x0000_t202" style="position:absolute;left:0;text-align:left;margin-left:241.8pt;margin-top:-.25pt;width:180.05pt;height:117.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" filled="f" stroked="f">
                <v:textbox>
                  <w:txbxContent>
                    <w:p w14:paraId="52B418C0" w14:textId="77777777" w:rsidR="000E1D62" w:rsidRPr="004607F6" w:rsidRDefault="000E1D62" w:rsidP="000E1D62">
                      <w:pPr>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62265AA9" w14:textId="22F341A8" w:rsidR="000E1D62" w:rsidRPr="004607F6" w:rsidRDefault="000E1D62" w:rsidP="000E1D62">
                      <w:pPr>
                        <w:rPr>
                          <w:rFonts w:cs="Sakkal Majalla"/>
                          <w:b/>
                          <w:bCs/>
                          <w:sz w:val="32"/>
                          <w:szCs w:val="32"/>
                          <w:rtl/>
                        </w:rPr>
                      </w:pPr>
                      <w:r w:rsidRPr="004607F6">
                        <w:rPr>
                          <w:rFonts w:cs="Sakkal Majalla"/>
                          <w:b/>
                          <w:bCs/>
                          <w:sz w:val="32"/>
                          <w:szCs w:val="32"/>
                          <w:rtl/>
                        </w:rPr>
                        <w:t xml:space="preserve">كلية </w:t>
                      </w:r>
                      <w:r>
                        <w:rPr>
                          <w:rFonts w:cs="Sakkal Majalla" w:hint="cs"/>
                          <w:b/>
                          <w:bCs/>
                          <w:sz w:val="32"/>
                          <w:szCs w:val="32"/>
                          <w:rtl/>
                        </w:rPr>
                        <w:t>العلوم الإنسانية</w:t>
                      </w:r>
                      <w:r w:rsidRPr="004607F6">
                        <w:rPr>
                          <w:rFonts w:cs="Sakkal Majalla"/>
                          <w:b/>
                          <w:bCs/>
                          <w:sz w:val="32"/>
                          <w:szCs w:val="32"/>
                          <w:rtl/>
                        </w:rPr>
                        <w:t xml:space="preserve"> </w:t>
                      </w:r>
                    </w:p>
                    <w:p w14:paraId="7470E839" w14:textId="54588DA8" w:rsidR="000E1D62" w:rsidRPr="004607F6" w:rsidRDefault="000E1D62" w:rsidP="000E1D62">
                      <w:pPr>
                        <w:rPr>
                          <w:rFonts w:cs="Sakkal Majalla"/>
                          <w:b/>
                          <w:bCs/>
                          <w:sz w:val="32"/>
                          <w:szCs w:val="32"/>
                        </w:rPr>
                      </w:pPr>
                      <w:r>
                        <w:rPr>
                          <w:rFonts w:cs="Sakkal Majalla" w:hint="cs"/>
                          <w:b/>
                          <w:bCs/>
                          <w:sz w:val="32"/>
                          <w:szCs w:val="32"/>
                          <w:rtl/>
                        </w:rPr>
                        <w:t xml:space="preserve">تخصص </w:t>
                      </w:r>
                      <w:r w:rsidR="000A0397">
                        <w:rPr>
                          <w:rFonts w:cs="Sakkal Majalla" w:hint="cs"/>
                          <w:b/>
                          <w:bCs/>
                          <w:sz w:val="32"/>
                          <w:szCs w:val="32"/>
                          <w:rtl/>
                        </w:rPr>
                        <w:t xml:space="preserve">قيادة تربوية </w:t>
                      </w:r>
                    </w:p>
                  </w:txbxContent>
                </v:textbox>
                <w10:wrap type="topAndBottom" anchorx="margin" anchory="margin"/>
              </v:shape>
            </w:pict>
          </mc:Fallback>
        </mc:AlternateContent>
      </w:r>
    </w:p>
    <w:p w14:paraId="63E4E0DF" w14:textId="432461CC" w:rsidR="000E1D62" w:rsidRPr="000E1D62" w:rsidRDefault="000E1D62" w:rsidP="000E1D62">
      <w:pPr>
        <w:spacing w:before="100" w:beforeAutospacing="1" w:after="100" w:afterAutospacing="1"/>
        <w:jc w:val="center"/>
        <w:rPr>
          <w:rFonts w:ascii="Sakkal Majalla" w:hAnsi="Sakkal Majalla" w:cs="Sakkal Majalla"/>
          <w:b/>
          <w:bCs/>
          <w:sz w:val="44"/>
          <w:szCs w:val="44"/>
          <w:lang w:bidi="ar-EG"/>
        </w:rPr>
      </w:pPr>
      <w:r w:rsidRPr="000E1D62">
        <w:rPr>
          <w:rFonts w:ascii="Sakkal Majalla" w:hAnsi="Sakkal Majalla" w:cs="Sakkal Majalla"/>
          <w:b/>
          <w:bCs/>
          <w:sz w:val="44"/>
          <w:szCs w:val="44"/>
          <w:rtl/>
          <w:lang w:bidi="ar-EG"/>
        </w:rPr>
        <w:t>أثر القيادة النسائية على اتجاهات موظفي المؤسسات التربوية: " دراسة استكشافية لعينة من الأساتذة والإداريين في مدينة الرياض</w:t>
      </w:r>
      <w:r w:rsidRPr="000E1D62">
        <w:rPr>
          <w:rFonts w:ascii="Sakkal Majalla" w:hAnsi="Sakkal Majalla" w:cs="Sakkal Majalla"/>
          <w:b/>
          <w:bCs/>
          <w:sz w:val="44"/>
          <w:szCs w:val="44"/>
          <w:lang w:bidi="ar-EG"/>
        </w:rPr>
        <w:t>"</w:t>
      </w:r>
    </w:p>
    <w:p w14:paraId="5B92AB8D" w14:textId="77777777" w:rsidR="000E1D62" w:rsidRDefault="000E1D62" w:rsidP="000E1D62">
      <w:pPr>
        <w:spacing w:before="100" w:beforeAutospacing="1" w:after="100" w:afterAutospacing="1"/>
        <w:ind w:hanging="1"/>
        <w:jc w:val="center"/>
        <w:rPr>
          <w:rFonts w:cs="Sakkal Majalla"/>
          <w:sz w:val="36"/>
          <w:szCs w:val="36"/>
          <w:rtl/>
          <w:lang w:bidi="ar-EG"/>
        </w:rPr>
      </w:pPr>
    </w:p>
    <w:p w14:paraId="4CD3CEAD" w14:textId="528F3936" w:rsidR="000E1D62" w:rsidRPr="000E1D62" w:rsidRDefault="000E1D62" w:rsidP="000E1D62">
      <w:pPr>
        <w:spacing w:before="100" w:beforeAutospacing="1" w:after="100" w:afterAutospacing="1"/>
        <w:ind w:hanging="1"/>
        <w:jc w:val="center"/>
        <w:rPr>
          <w:rFonts w:cs="Sakkal Majalla"/>
          <w:sz w:val="36"/>
          <w:szCs w:val="36"/>
          <w:rtl/>
          <w:lang w:bidi="ar-EG"/>
        </w:rPr>
      </w:pPr>
      <w:r w:rsidRPr="000E1D62">
        <w:rPr>
          <w:rFonts w:cs="Sakkal Majalla" w:hint="cs"/>
          <w:sz w:val="36"/>
          <w:szCs w:val="36"/>
          <w:rtl/>
          <w:lang w:bidi="ar-EG"/>
        </w:rPr>
        <w:t>إعداد</w:t>
      </w:r>
    </w:p>
    <w:p w14:paraId="3A1C9FD1" w14:textId="77777777" w:rsidR="000E1D62" w:rsidRPr="000E1D62" w:rsidRDefault="000E1D62" w:rsidP="000E1D62">
      <w:pPr>
        <w:spacing w:before="100" w:beforeAutospacing="1" w:after="100" w:afterAutospacing="1"/>
        <w:ind w:hanging="1"/>
        <w:jc w:val="center"/>
        <w:rPr>
          <w:rFonts w:cs="Sakkal Majalla"/>
          <w:b/>
          <w:bCs/>
          <w:sz w:val="36"/>
          <w:szCs w:val="36"/>
          <w:rtl/>
          <w:lang w:bidi="ar-EG"/>
        </w:rPr>
      </w:pPr>
      <w:r w:rsidRPr="000E1D62">
        <w:rPr>
          <w:rFonts w:cs="Sakkal Majalla"/>
          <w:b/>
          <w:bCs/>
          <w:sz w:val="36"/>
          <w:szCs w:val="36"/>
          <w:rtl/>
          <w:lang w:bidi="ar-EG"/>
        </w:rPr>
        <w:t xml:space="preserve">هيا ضياع </w:t>
      </w:r>
      <w:proofErr w:type="spellStart"/>
      <w:r w:rsidRPr="000E1D62">
        <w:rPr>
          <w:rFonts w:cs="Sakkal Majalla"/>
          <w:b/>
          <w:bCs/>
          <w:sz w:val="36"/>
          <w:szCs w:val="36"/>
          <w:rtl/>
          <w:lang w:bidi="ar-EG"/>
        </w:rPr>
        <w:t>المصلوخي</w:t>
      </w:r>
      <w:proofErr w:type="spellEnd"/>
      <w:r w:rsidRPr="000E1D62">
        <w:rPr>
          <w:rFonts w:cs="Sakkal Majalla"/>
          <w:b/>
          <w:bCs/>
          <w:sz w:val="36"/>
          <w:szCs w:val="36"/>
          <w:rtl/>
          <w:lang w:bidi="ar-EG"/>
        </w:rPr>
        <w:t xml:space="preserve">                       </w:t>
      </w:r>
    </w:p>
    <w:p w14:paraId="1B7CEF33" w14:textId="333FFCAE" w:rsidR="000E1D62" w:rsidRPr="000F5B28" w:rsidRDefault="000E1D62" w:rsidP="000E1D62">
      <w:pPr>
        <w:spacing w:before="100" w:beforeAutospacing="1" w:after="100" w:afterAutospacing="1"/>
        <w:ind w:hanging="1"/>
        <w:jc w:val="center"/>
        <w:rPr>
          <w:rFonts w:cs="Sakkal Majalla"/>
          <w:b/>
          <w:bCs/>
          <w:sz w:val="32"/>
          <w:szCs w:val="32"/>
          <w:rtl/>
          <w:lang w:bidi="ar-EG"/>
        </w:rPr>
      </w:pPr>
      <w:r w:rsidRPr="000F5B28">
        <w:rPr>
          <w:rFonts w:cs="Sakkal Majalla"/>
          <w:b/>
          <w:bCs/>
          <w:sz w:val="32"/>
          <w:szCs w:val="32"/>
          <w:rtl/>
          <w:lang w:bidi="ar-EG"/>
        </w:rPr>
        <w:t xml:space="preserve">رقم </w:t>
      </w:r>
      <w:proofErr w:type="gramStart"/>
      <w:r w:rsidRPr="000F5B28">
        <w:rPr>
          <w:rFonts w:cs="Sakkal Majalla"/>
          <w:b/>
          <w:bCs/>
          <w:sz w:val="32"/>
          <w:szCs w:val="32"/>
          <w:rtl/>
          <w:lang w:bidi="ar-EG"/>
        </w:rPr>
        <w:t>الجامعي :</w:t>
      </w:r>
      <w:proofErr w:type="gramEnd"/>
    </w:p>
    <w:p w14:paraId="05FFDEC7" w14:textId="66F67E81" w:rsidR="000E1D62" w:rsidRDefault="000F5B28" w:rsidP="000E1D62">
      <w:pPr>
        <w:spacing w:before="100" w:beforeAutospacing="1" w:after="100" w:afterAutospacing="1"/>
        <w:ind w:hanging="1"/>
        <w:jc w:val="center"/>
        <w:rPr>
          <w:rFonts w:cs="Sakkal Majalla"/>
          <w:b/>
          <w:bCs/>
          <w:sz w:val="36"/>
          <w:szCs w:val="36"/>
          <w:rtl/>
          <w:lang w:bidi="ar-EG"/>
        </w:rPr>
      </w:pPr>
      <w:r w:rsidRPr="000F5B28">
        <w:rPr>
          <w:rFonts w:cs="Sakkal Majalla"/>
          <w:b/>
          <w:bCs/>
          <w:sz w:val="36"/>
          <w:szCs w:val="36"/>
          <w:rtl/>
          <w:lang w:bidi="ar-EG"/>
        </w:rPr>
        <w:t>241000755</w:t>
      </w:r>
    </w:p>
    <w:p w14:paraId="22F14215" w14:textId="2CB0642D" w:rsidR="000E1D62" w:rsidRPr="003079E7" w:rsidRDefault="000E1D62" w:rsidP="000E1D62">
      <w:pPr>
        <w:spacing w:before="100" w:beforeAutospacing="1" w:after="100" w:afterAutospacing="1"/>
        <w:ind w:hanging="1"/>
        <w:jc w:val="center"/>
        <w:rPr>
          <w:rFonts w:cs="Sakkal Majalla"/>
          <w:b/>
          <w:bCs/>
          <w:sz w:val="36"/>
          <w:szCs w:val="36"/>
          <w:rtl/>
          <w:lang w:bidi="ar-EG"/>
        </w:rPr>
      </w:pPr>
      <w:r w:rsidRPr="003079E7">
        <w:rPr>
          <w:rFonts w:cs="Sakkal Majalla" w:hint="cs"/>
          <w:b/>
          <w:bCs/>
          <w:sz w:val="36"/>
          <w:szCs w:val="36"/>
          <w:rtl/>
          <w:lang w:bidi="ar-EG"/>
        </w:rPr>
        <w:t>إشراف</w:t>
      </w:r>
    </w:p>
    <w:p w14:paraId="1C80EF35" w14:textId="799416FB" w:rsidR="000E1D62" w:rsidRPr="000E1D62" w:rsidRDefault="000F5B28" w:rsidP="000E1D62">
      <w:pPr>
        <w:spacing w:before="100" w:beforeAutospacing="1" w:after="100" w:afterAutospacing="1"/>
        <w:ind w:hanging="1"/>
        <w:jc w:val="center"/>
        <w:rPr>
          <w:rFonts w:cs="Sakkal Majalla"/>
          <w:b/>
          <w:bCs/>
          <w:sz w:val="36"/>
          <w:szCs w:val="36"/>
          <w:rtl/>
          <w:lang w:bidi="ar-EG"/>
        </w:rPr>
      </w:pPr>
      <w:r w:rsidRPr="000F5B28">
        <w:rPr>
          <w:rFonts w:cs="Sakkal Majalla"/>
          <w:b/>
          <w:bCs/>
          <w:sz w:val="36"/>
          <w:szCs w:val="36"/>
          <w:rtl/>
          <w:lang w:bidi="ar-EG"/>
        </w:rPr>
        <w:t>الدكتورة/</w:t>
      </w:r>
      <w:proofErr w:type="spellStart"/>
      <w:r w:rsidRPr="000F5B28">
        <w:rPr>
          <w:rFonts w:cs="Sakkal Majalla"/>
          <w:b/>
          <w:bCs/>
          <w:sz w:val="36"/>
          <w:szCs w:val="36"/>
          <w:rtl/>
          <w:lang w:bidi="ar-EG"/>
        </w:rPr>
        <w:t>الآء</w:t>
      </w:r>
      <w:proofErr w:type="spellEnd"/>
      <w:r w:rsidRPr="000F5B28">
        <w:rPr>
          <w:rFonts w:cs="Sakkal Majalla"/>
          <w:b/>
          <w:bCs/>
          <w:sz w:val="36"/>
          <w:szCs w:val="36"/>
          <w:rtl/>
          <w:lang w:bidi="ar-EG"/>
        </w:rPr>
        <w:t xml:space="preserve"> </w:t>
      </w:r>
      <w:proofErr w:type="spellStart"/>
      <w:r w:rsidRPr="000F5B28">
        <w:rPr>
          <w:rFonts w:cs="Sakkal Majalla"/>
          <w:b/>
          <w:bCs/>
          <w:sz w:val="36"/>
          <w:szCs w:val="36"/>
          <w:rtl/>
          <w:lang w:bidi="ar-EG"/>
        </w:rPr>
        <w:t>الضمرات</w:t>
      </w:r>
      <w:proofErr w:type="spellEnd"/>
    </w:p>
    <w:p w14:paraId="09B86423" w14:textId="77777777" w:rsidR="000E1D62" w:rsidRDefault="000E1D62" w:rsidP="000E1D62">
      <w:pPr>
        <w:spacing w:before="100" w:beforeAutospacing="1" w:after="100" w:afterAutospacing="1"/>
        <w:ind w:hanging="1"/>
        <w:jc w:val="center"/>
        <w:rPr>
          <w:rFonts w:cs="Sakkal Majalla"/>
          <w:b/>
          <w:bCs/>
          <w:sz w:val="36"/>
          <w:szCs w:val="36"/>
          <w:rtl/>
          <w:lang w:bidi="ar-EG"/>
        </w:rPr>
      </w:pPr>
    </w:p>
    <w:p w14:paraId="641F5912" w14:textId="618E6549" w:rsidR="000E1D62" w:rsidRPr="000E1D62" w:rsidRDefault="000E1D62" w:rsidP="000E1D62">
      <w:pPr>
        <w:spacing w:before="100" w:beforeAutospacing="1" w:after="100" w:afterAutospacing="1"/>
        <w:ind w:hanging="1"/>
        <w:jc w:val="center"/>
        <w:rPr>
          <w:rFonts w:ascii="Sakkal Majalla" w:hAnsi="Sakkal Majalla" w:cs="Sakkal Majalla"/>
          <w:b/>
          <w:bCs/>
          <w:sz w:val="36"/>
          <w:szCs w:val="36"/>
          <w:rtl/>
          <w:lang w:bidi="ar-EG"/>
        </w:rPr>
      </w:pPr>
      <w:r w:rsidRPr="000E1D62">
        <w:rPr>
          <w:rFonts w:ascii="Sakkal Majalla" w:hAnsi="Sakkal Majalla" w:cs="Sakkal Majalla"/>
          <w:b/>
          <w:bCs/>
          <w:sz w:val="36"/>
          <w:szCs w:val="36"/>
          <w:rtl/>
          <w:lang w:bidi="ar-EG"/>
        </w:rPr>
        <w:t>1446</w:t>
      </w:r>
      <w:r w:rsidRPr="000E1D62">
        <w:rPr>
          <w:rFonts w:ascii="Sakkal Majalla" w:hAnsi="Sakkal Majalla" w:cs="Sakkal Majalla"/>
          <w:b/>
          <w:bCs/>
          <w:sz w:val="36"/>
          <w:szCs w:val="36"/>
          <w:lang w:bidi="ar-EG"/>
        </w:rPr>
        <w:t>/</w:t>
      </w:r>
      <w:r w:rsidRPr="000E1D62">
        <w:rPr>
          <w:rFonts w:ascii="Sakkal Majalla" w:hAnsi="Sakkal Majalla" w:cs="Sakkal Majalla"/>
          <w:b/>
          <w:bCs/>
          <w:sz w:val="36"/>
          <w:szCs w:val="36"/>
          <w:rtl/>
          <w:lang w:bidi="ar-EG"/>
        </w:rPr>
        <w:t>2024</w:t>
      </w:r>
    </w:p>
    <w:p w14:paraId="21A8EF2B" w14:textId="77777777" w:rsidR="000E1D62" w:rsidRDefault="000E1D62" w:rsidP="000E1D62">
      <w:pPr>
        <w:spacing w:before="100" w:beforeAutospacing="1" w:after="100" w:afterAutospacing="1"/>
        <w:rPr>
          <w:rFonts w:eastAsia="Times New Roman" w:cs="Sakkal Majalla"/>
          <w:b/>
          <w:bCs/>
          <w:sz w:val="12"/>
          <w:szCs w:val="14"/>
        </w:rPr>
      </w:pPr>
    </w:p>
    <w:p w14:paraId="68EC001D" w14:textId="77777777" w:rsidR="000E1D62" w:rsidRPr="00DC6664" w:rsidRDefault="000E1D62" w:rsidP="000E1D62">
      <w:pPr>
        <w:spacing w:before="100" w:beforeAutospacing="1" w:after="100" w:afterAutospacing="1"/>
        <w:rPr>
          <w:rFonts w:eastAsia="Times New Roman" w:cs="Sakkal Majalla"/>
          <w:b/>
          <w:bCs/>
          <w:sz w:val="12"/>
          <w:szCs w:val="14"/>
        </w:rPr>
      </w:pPr>
    </w:p>
    <w:p w14:paraId="40CD3AEB" w14:textId="77777777" w:rsidR="000E1D62" w:rsidRDefault="000E1D62" w:rsidP="000E1D62">
      <w:pPr>
        <w:spacing w:line="240" w:lineRule="auto"/>
        <w:rPr>
          <w:rFonts w:eastAsia="Times New Roman" w:cs="Sakkal Majalla"/>
          <w:b/>
          <w:bCs/>
          <w:sz w:val="36"/>
          <w:szCs w:val="40"/>
          <w:rtl/>
        </w:rPr>
      </w:pPr>
      <w:r>
        <w:rPr>
          <w:noProof/>
        </w:rPr>
        <w:drawing>
          <wp:anchor distT="0" distB="0" distL="114300" distR="114300" simplePos="0" relativeHeight="251662336" behindDoc="0" locked="0" layoutInCell="1" allowOverlap="1" wp14:anchorId="70042B95" wp14:editId="6B08EE4F">
            <wp:simplePos x="0" y="0"/>
            <wp:positionH relativeFrom="margin">
              <wp:posOffset>152400</wp:posOffset>
            </wp:positionH>
            <wp:positionV relativeFrom="paragraph">
              <wp:posOffset>1600835</wp:posOffset>
            </wp:positionV>
            <wp:extent cx="5039995" cy="5160010"/>
            <wp:effectExtent l="0" t="0" r="8255" b="2540"/>
            <wp:wrapSquare wrapText="bothSides"/>
            <wp:docPr id="1" name="Picture 1" descr="بسم الله الرحمن الرحيم مزخرفة للانستقرام؟ بسم الله الْرَّحْمَن الرَّحِيمِ  صدق الله العظيم بالتشكيل؟ بسم الله الرحمن الرحيم مزخرفة png ؟ صدق الله  العظيم مزخرفة تويتر؟ صدق الله العظيم مزخرفة word ؟ - الفاه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مزخرفة للانستقرام؟ بسم الله الْرَّحْمَن الرَّحِيمِ  صدق الله العظيم بالتشكيل؟ بسم الله الرحمن الرحيم مزخرفة png ؟ صدق الله  العظيم مزخرفة تويتر؟ صدق الله العظيم مزخرفة word ؟ - الفاهم"/>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39995" cy="51600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cs="Sakkal Majalla"/>
          <w:b/>
          <w:bCs/>
          <w:sz w:val="36"/>
          <w:szCs w:val="40"/>
          <w:rtl/>
        </w:rPr>
        <w:br w:type="page"/>
      </w:r>
    </w:p>
    <w:p w14:paraId="1C5A0FCE" w14:textId="77777777" w:rsidR="000E1D62" w:rsidRPr="003F7B1D" w:rsidRDefault="000E1D62" w:rsidP="000E1D62">
      <w:pPr>
        <w:pStyle w:val="1"/>
        <w:ind w:left="-1" w:firstLine="0"/>
        <w:jc w:val="center"/>
        <w:rPr>
          <w:rFonts w:ascii="AZ Topaz" w:eastAsia="Times New Roman" w:hAnsi="AZ Topaz" w:cs="AZ Topaz"/>
          <w:b/>
          <w:bCs/>
          <w:color w:val="000000" w:themeColor="text1"/>
          <w:sz w:val="96"/>
          <w:szCs w:val="96"/>
          <w:rtl/>
        </w:rPr>
      </w:pPr>
      <w:bookmarkStart w:id="0" w:name="_Toc153799209"/>
      <w:bookmarkStart w:id="1" w:name="_Toc179331894"/>
      <w:r w:rsidRPr="0043257A">
        <w:rPr>
          <w:rFonts w:ascii="Times New Roman" w:eastAsia="Times New Roman" w:hAnsi="Times New Roman" w:cs="DecoType Naskh Variants"/>
          <w:noProof/>
          <w:sz w:val="48"/>
          <w:szCs w:val="48"/>
        </w:rPr>
        <w:lastRenderedPageBreak/>
        <w:drawing>
          <wp:anchor distT="0" distB="0" distL="114300" distR="114300" simplePos="0" relativeHeight="251663360" behindDoc="0" locked="0" layoutInCell="1" allowOverlap="1" wp14:anchorId="50AB3E37" wp14:editId="547EA503">
            <wp:simplePos x="0" y="0"/>
            <wp:positionH relativeFrom="column">
              <wp:posOffset>1790850</wp:posOffset>
            </wp:positionH>
            <wp:positionV relativeFrom="paragraph">
              <wp:posOffset>-152586</wp:posOffset>
            </wp:positionV>
            <wp:extent cx="1590675" cy="1229995"/>
            <wp:effectExtent l="0" t="0" r="9525" b="8255"/>
            <wp:wrapNone/>
            <wp:docPr id="167066720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90675" cy="1229995"/>
                    </a:xfrm>
                    <a:prstGeom prst="rect">
                      <a:avLst/>
                    </a:prstGeom>
                    <a:noFill/>
                  </pic:spPr>
                </pic:pic>
              </a:graphicData>
            </a:graphic>
            <wp14:sizeRelH relativeFrom="margin">
              <wp14:pctWidth>0</wp14:pctWidth>
            </wp14:sizeRelH>
            <wp14:sizeRelV relativeFrom="margin">
              <wp14:pctHeight>0</wp14:pctHeight>
            </wp14:sizeRelV>
          </wp:anchor>
        </w:drawing>
      </w:r>
      <w:r w:rsidRPr="003F7B1D">
        <w:rPr>
          <w:rFonts w:ascii="AZ Topaz" w:eastAsia="Times New Roman" w:hAnsi="AZ Topaz" w:cs="AZ Topaz"/>
          <w:b/>
          <w:bCs/>
          <w:color w:val="000000" w:themeColor="text1"/>
          <w:sz w:val="96"/>
          <w:szCs w:val="96"/>
          <w:rtl/>
        </w:rPr>
        <w:t>إهداء</w:t>
      </w:r>
      <w:bookmarkEnd w:id="0"/>
      <w:bookmarkEnd w:id="1"/>
    </w:p>
    <w:p w14:paraId="36C17FAC" w14:textId="77777777" w:rsidR="007F5B5D" w:rsidRDefault="007F5B5D" w:rsidP="000E1D62">
      <w:pPr>
        <w:pStyle w:val="1"/>
        <w:ind w:left="-1" w:hanging="1"/>
        <w:jc w:val="center"/>
        <w:rPr>
          <w:rFonts w:ascii="AZ Topaz" w:eastAsia="Times New Roman" w:hAnsi="AZ Topaz" w:cs="AZ Topaz"/>
          <w:b/>
          <w:bCs/>
          <w:color w:val="000000" w:themeColor="text1"/>
          <w:sz w:val="52"/>
          <w:szCs w:val="52"/>
          <w:rtl/>
        </w:rPr>
      </w:pPr>
      <w:bookmarkStart w:id="2" w:name="_Toc153799210"/>
      <w:bookmarkStart w:id="3" w:name="_Toc179331895"/>
    </w:p>
    <w:p w14:paraId="3981E975" w14:textId="61CD0A29" w:rsidR="007F5B5D" w:rsidRDefault="007F5B5D" w:rsidP="000E1D62">
      <w:pPr>
        <w:pStyle w:val="1"/>
        <w:ind w:left="-1" w:hanging="1"/>
        <w:jc w:val="center"/>
        <w:rPr>
          <w:rFonts w:ascii="AZ Topaz" w:eastAsia="Times New Roman" w:hAnsi="AZ Topaz" w:cs="AZ Topaz"/>
          <w:b/>
          <w:bCs/>
          <w:color w:val="000000" w:themeColor="text1"/>
          <w:sz w:val="52"/>
          <w:szCs w:val="52"/>
          <w:rtl/>
        </w:rPr>
      </w:pPr>
      <w:r>
        <w:rPr>
          <w:noProof/>
        </w:rPr>
        <mc:AlternateContent>
          <mc:Choice Requires="wps">
            <w:drawing>
              <wp:inline distT="0" distB="0" distL="0" distR="0" wp14:anchorId="120BBEEF" wp14:editId="67A89550">
                <wp:extent cx="304800" cy="304800"/>
                <wp:effectExtent l="0" t="0" r="0" b="0"/>
                <wp:docPr id="328972971" name="AutoShape 4" descr="دكتوره هيا قالت تغيري الاهداء تبعها وتحطي هذاء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7D0372" id="AutoShape 4" o:spid="_x0000_s1026" alt="دكتوره هيا قالت تغيري الاهداء تبعها وتحطي هذاء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2328725F" wp14:editId="61B871E3">
                <wp:extent cx="304800" cy="304800"/>
                <wp:effectExtent l="0" t="0" r="0" b="0"/>
                <wp:docPr id="14840885" name="AutoShape 2" descr="دكتوره هيا قالت تغيري الاهداء تبعها وتحطي هذاء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ABA1BF" id="AutoShape 2" o:spid="_x0000_s1026" alt="دكتوره هيا قالت تغيري الاهداء تبعها وتحطي هذاء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C7FBE99" w14:textId="3D2989E3" w:rsidR="006A28FB" w:rsidRDefault="007F5B5D" w:rsidP="007F5B5D">
      <w:pPr>
        <w:spacing w:after="0"/>
        <w:jc w:val="center"/>
        <w:rPr>
          <w:rFonts w:ascii="Traditional Arabic" w:eastAsia="Times New Roman" w:hAnsi="Traditional Arabic" w:cs="Traditional Arabic"/>
          <w:b/>
          <w:bCs/>
          <w:sz w:val="44"/>
          <w:szCs w:val="44"/>
          <w:rtl/>
        </w:rPr>
      </w:pPr>
      <w:r w:rsidRPr="007F5B5D">
        <w:rPr>
          <w:rFonts w:ascii="Traditional Arabic" w:eastAsia="Times New Roman" w:hAnsi="Traditional Arabic" w:cs="Traditional Arabic" w:hint="cs"/>
          <w:b/>
          <w:bCs/>
          <w:sz w:val="44"/>
          <w:szCs w:val="44"/>
          <w:rtl/>
        </w:rPr>
        <w:t xml:space="preserve">بسم الله ابتدأت في هذه المسيرة الحافلة والمليئة بالتعب والعطاء وبرحمته تيسرت الأمور والحمد لله على نعمة التمام، </w:t>
      </w:r>
      <w:proofErr w:type="spellStart"/>
      <w:r w:rsidRPr="007F5B5D">
        <w:rPr>
          <w:rFonts w:ascii="Traditional Arabic" w:eastAsia="Times New Roman" w:hAnsi="Traditional Arabic" w:cs="Traditional Arabic" w:hint="cs"/>
          <w:b/>
          <w:bCs/>
          <w:sz w:val="44"/>
          <w:szCs w:val="44"/>
          <w:rtl/>
        </w:rPr>
        <w:t>هأنا</w:t>
      </w:r>
      <w:proofErr w:type="spellEnd"/>
      <w:r w:rsidRPr="007F5B5D">
        <w:rPr>
          <w:rFonts w:ascii="Traditional Arabic" w:eastAsia="Times New Roman" w:hAnsi="Traditional Arabic" w:cs="Traditional Arabic" w:hint="cs"/>
          <w:b/>
          <w:bCs/>
          <w:sz w:val="44"/>
          <w:szCs w:val="44"/>
          <w:rtl/>
        </w:rPr>
        <w:t xml:space="preserve"> الآن أقول بكل فخر من قال أنا لها "</w:t>
      </w:r>
      <w:r w:rsidR="00B96632">
        <w:rPr>
          <w:rFonts w:ascii="Traditional Arabic" w:eastAsia="Times New Roman" w:hAnsi="Traditional Arabic" w:cs="Traditional Arabic" w:hint="cs"/>
          <w:b/>
          <w:bCs/>
          <w:sz w:val="44"/>
          <w:szCs w:val="44"/>
          <w:rtl/>
        </w:rPr>
        <w:t>نا</w:t>
      </w:r>
      <w:r w:rsidRPr="007F5B5D">
        <w:rPr>
          <w:rFonts w:ascii="Traditional Arabic" w:eastAsia="Times New Roman" w:hAnsi="Traditional Arabic" w:cs="Traditional Arabic" w:hint="cs"/>
          <w:b/>
          <w:bCs/>
          <w:sz w:val="44"/>
          <w:szCs w:val="44"/>
          <w:rtl/>
        </w:rPr>
        <w:t>لها"</w:t>
      </w:r>
    </w:p>
    <w:p w14:paraId="645BE7A2" w14:textId="516DCDDF" w:rsidR="007F5B5D" w:rsidRPr="007F5B5D" w:rsidRDefault="007F5B5D" w:rsidP="007F5B5D">
      <w:pPr>
        <w:spacing w:after="0"/>
        <w:jc w:val="center"/>
        <w:rPr>
          <w:rFonts w:ascii="Traditional Arabic" w:eastAsia="Times New Roman" w:hAnsi="Traditional Arabic" w:cs="Traditional Arabic"/>
          <w:b/>
          <w:bCs/>
          <w:sz w:val="44"/>
          <w:szCs w:val="44"/>
        </w:rPr>
      </w:pPr>
      <w:r w:rsidRPr="007F5B5D">
        <w:rPr>
          <w:rFonts w:ascii="Traditional Arabic" w:eastAsia="Times New Roman" w:hAnsi="Traditional Arabic" w:cs="Traditional Arabic" w:hint="cs"/>
          <w:b/>
          <w:bCs/>
          <w:sz w:val="44"/>
          <w:szCs w:val="44"/>
          <w:rtl/>
        </w:rPr>
        <w:t xml:space="preserve"> لم </w:t>
      </w:r>
      <w:proofErr w:type="gramStart"/>
      <w:r w:rsidRPr="007F5B5D">
        <w:rPr>
          <w:rFonts w:ascii="Traditional Arabic" w:eastAsia="Times New Roman" w:hAnsi="Traditional Arabic" w:cs="Traditional Arabic" w:hint="cs"/>
          <w:b/>
          <w:bCs/>
          <w:sz w:val="44"/>
          <w:szCs w:val="44"/>
          <w:rtl/>
        </w:rPr>
        <w:t>تنتهي</w:t>
      </w:r>
      <w:proofErr w:type="gramEnd"/>
      <w:r w:rsidRPr="007F5B5D">
        <w:rPr>
          <w:rFonts w:ascii="Traditional Arabic" w:eastAsia="Times New Roman" w:hAnsi="Traditional Arabic" w:cs="Traditional Arabic" w:hint="cs"/>
          <w:b/>
          <w:bCs/>
          <w:sz w:val="44"/>
          <w:szCs w:val="44"/>
          <w:rtl/>
        </w:rPr>
        <w:t xml:space="preserve"> محطات النجاح بعد ولن نتوقف عن السعي بل </w:t>
      </w:r>
      <w:proofErr w:type="spellStart"/>
      <w:r w:rsidRPr="007F5B5D">
        <w:rPr>
          <w:rFonts w:ascii="Traditional Arabic" w:eastAsia="Times New Roman" w:hAnsi="Traditional Arabic" w:cs="Traditional Arabic" w:hint="cs"/>
          <w:b/>
          <w:bCs/>
          <w:sz w:val="44"/>
          <w:szCs w:val="44"/>
          <w:rtl/>
        </w:rPr>
        <w:t>إجتزنا</w:t>
      </w:r>
      <w:proofErr w:type="spellEnd"/>
      <w:r w:rsidRPr="007F5B5D">
        <w:rPr>
          <w:rFonts w:ascii="Traditional Arabic" w:eastAsia="Times New Roman" w:hAnsi="Traditional Arabic" w:cs="Traditional Arabic" w:hint="cs"/>
          <w:b/>
          <w:bCs/>
          <w:sz w:val="44"/>
          <w:szCs w:val="44"/>
          <w:rtl/>
        </w:rPr>
        <w:t xml:space="preserve"> أحد مراحل السعي التي وضعت لنا</w:t>
      </w:r>
      <w:r w:rsidRPr="007F5B5D">
        <w:rPr>
          <w:rFonts w:ascii="Traditional Arabic" w:eastAsia="Times New Roman" w:hAnsi="Traditional Arabic" w:cs="Traditional Arabic" w:hint="cs"/>
          <w:b/>
          <w:bCs/>
          <w:sz w:val="44"/>
          <w:szCs w:val="44"/>
        </w:rPr>
        <w:t>.</w:t>
      </w:r>
    </w:p>
    <w:p w14:paraId="34D2137C" w14:textId="04896D5E" w:rsidR="007F5B5D" w:rsidRPr="007F5B5D" w:rsidRDefault="007F5B5D" w:rsidP="007F5B5D">
      <w:pPr>
        <w:spacing w:after="0"/>
        <w:jc w:val="center"/>
        <w:rPr>
          <w:rFonts w:ascii="Traditional Arabic" w:eastAsia="Times New Roman" w:hAnsi="Traditional Arabic" w:cs="Traditional Arabic"/>
          <w:b/>
          <w:bCs/>
          <w:sz w:val="44"/>
          <w:szCs w:val="44"/>
        </w:rPr>
      </w:pPr>
      <w:r w:rsidRPr="007F5B5D">
        <w:rPr>
          <w:rFonts w:ascii="Traditional Arabic" w:eastAsia="Times New Roman" w:hAnsi="Traditional Arabic" w:cs="Traditional Arabic" w:hint="cs"/>
          <w:b/>
          <w:bCs/>
          <w:sz w:val="44"/>
          <w:szCs w:val="44"/>
          <w:rtl/>
        </w:rPr>
        <w:t>أهدي هذا البحث إلى من قال الله تعالى فيهم</w:t>
      </w:r>
      <w:r w:rsidRPr="007F5B5D">
        <w:rPr>
          <w:rFonts w:ascii="Traditional Arabic" w:eastAsia="Times New Roman" w:hAnsi="Traditional Arabic" w:cs="Traditional Arabic" w:hint="cs"/>
          <w:b/>
          <w:bCs/>
          <w:sz w:val="44"/>
          <w:szCs w:val="44"/>
        </w:rPr>
        <w:t>:</w:t>
      </w:r>
      <w:r w:rsidRPr="007F5B5D">
        <w:rPr>
          <w:rFonts w:ascii="Traditional Arabic" w:eastAsia="Times New Roman" w:hAnsi="Traditional Arabic" w:cs="Traditional Arabic" w:hint="cs"/>
          <w:b/>
          <w:bCs/>
          <w:sz w:val="44"/>
          <w:szCs w:val="44"/>
        </w:rPr>
        <w:br/>
      </w:r>
      <w:r w:rsidR="006A28FB">
        <w:rPr>
          <w:rFonts w:ascii="Traditional Arabic" w:eastAsia="Times New Roman" w:hAnsi="Traditional Arabic" w:cs="Traditional Arabic" w:hint="cs"/>
          <w:b/>
          <w:bCs/>
          <w:sz w:val="44"/>
          <w:szCs w:val="44"/>
          <w:rtl/>
        </w:rPr>
        <w:t>(</w:t>
      </w:r>
      <w:r w:rsidRPr="007F5B5D">
        <w:rPr>
          <w:rFonts w:ascii="Traditional Arabic" w:eastAsia="Times New Roman" w:hAnsi="Traditional Arabic" w:cs="Traditional Arabic" w:hint="cs"/>
          <w:b/>
          <w:bCs/>
          <w:sz w:val="44"/>
          <w:szCs w:val="44"/>
          <w:rtl/>
        </w:rPr>
        <w:t>وقل رب ارحمهما كما ربياني صغيرا</w:t>
      </w:r>
      <w:r w:rsidR="006A28FB">
        <w:rPr>
          <w:rFonts w:ascii="Traditional Arabic" w:eastAsia="Times New Roman" w:hAnsi="Traditional Arabic" w:cs="Traditional Arabic" w:hint="cs"/>
          <w:b/>
          <w:bCs/>
          <w:sz w:val="44"/>
          <w:szCs w:val="44"/>
          <w:rtl/>
        </w:rPr>
        <w:t>)</w:t>
      </w:r>
    </w:p>
    <w:p w14:paraId="7A424985" w14:textId="77777777" w:rsidR="007F5B5D" w:rsidRPr="007F5B5D" w:rsidRDefault="007F5B5D" w:rsidP="007F5B5D">
      <w:pPr>
        <w:spacing w:after="0"/>
        <w:jc w:val="center"/>
        <w:rPr>
          <w:rFonts w:ascii="AZ Topaz" w:eastAsia="Times New Roman" w:hAnsi="AZ Topaz" w:cs="AZ Topaz"/>
          <w:b/>
          <w:bCs/>
          <w:color w:val="1F3864" w:themeColor="accent1" w:themeShade="80"/>
          <w:sz w:val="52"/>
          <w:szCs w:val="52"/>
        </w:rPr>
      </w:pPr>
      <w:r w:rsidRPr="007F5B5D">
        <w:rPr>
          <w:rFonts w:ascii="Traditional Arabic" w:eastAsia="Times New Roman" w:hAnsi="Traditional Arabic" w:cs="Traditional Arabic" w:hint="cs"/>
          <w:b/>
          <w:bCs/>
          <w:sz w:val="44"/>
          <w:szCs w:val="44"/>
          <w:rtl/>
        </w:rPr>
        <w:t>اللهم إني نويت علمي الذي تعلمته صدقة جارية لروح أمي وأبي وصديقتي "فاتنة عطية" فتقبله يا الله واجعل لهم بكل حرف يقرأ حسنة تأتيهم وتنير لهم قبورهم وتونس وحشتهم برحمتك يا أرحم الراحمين</w:t>
      </w:r>
      <w:r w:rsidRPr="007F5B5D">
        <w:rPr>
          <w:rFonts w:ascii="Traditional Arabic" w:eastAsia="Times New Roman" w:hAnsi="Traditional Arabic" w:cs="Traditional Arabic" w:hint="cs"/>
          <w:b/>
          <w:bCs/>
          <w:sz w:val="44"/>
          <w:szCs w:val="44"/>
        </w:rPr>
        <w:t>.</w:t>
      </w:r>
    </w:p>
    <w:p w14:paraId="605839C2" w14:textId="77777777" w:rsidR="007F5B5D" w:rsidRPr="007F5B5D" w:rsidRDefault="007F5B5D">
      <w:pPr>
        <w:bidi w:val="0"/>
        <w:spacing w:after="0" w:line="240" w:lineRule="auto"/>
        <w:rPr>
          <w:rFonts w:ascii="AZ Topaz" w:eastAsia="Times New Roman" w:hAnsi="AZ Topaz" w:cs="AZ Topaz"/>
          <w:b/>
          <w:bCs/>
          <w:color w:val="1F3864" w:themeColor="accent1" w:themeShade="80"/>
          <w:sz w:val="52"/>
          <w:szCs w:val="52"/>
          <w:rtl/>
        </w:rPr>
      </w:pPr>
      <w:r w:rsidRPr="007F5B5D">
        <w:rPr>
          <w:rFonts w:ascii="AZ Topaz" w:eastAsia="Times New Roman" w:hAnsi="AZ Topaz" w:cs="AZ Topaz"/>
          <w:b/>
          <w:bCs/>
          <w:color w:val="1F3864" w:themeColor="accent1" w:themeShade="80"/>
          <w:sz w:val="52"/>
          <w:szCs w:val="52"/>
          <w:rtl/>
        </w:rPr>
        <w:br w:type="page"/>
      </w:r>
      <w:r w:rsidRPr="007F5B5D">
        <w:rPr>
          <w:noProof/>
          <w:color w:val="1F3864" w:themeColor="accent1" w:themeShade="80"/>
        </w:rPr>
        <w:lastRenderedPageBreak/>
        <mc:AlternateContent>
          <mc:Choice Requires="wps">
            <w:drawing>
              <wp:inline distT="0" distB="0" distL="0" distR="0" wp14:anchorId="1A5BEF33" wp14:editId="53F4247C">
                <wp:extent cx="304800" cy="304800"/>
                <wp:effectExtent l="0" t="0" r="0" b="0"/>
                <wp:docPr id="9072773" name="AutoShape 3" descr="دكتوره هيا قالت تغيري الاهداء تبعها وتحطي هذاء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CBE067" id="AutoShape 3" o:spid="_x0000_s1026" alt="دكتوره هيا قالت تغيري الاهداء تبعها وتحطي هذاء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599D730" w14:textId="47E61248" w:rsidR="000E1D62" w:rsidRPr="00851041" w:rsidRDefault="000E1D62" w:rsidP="000E1D62">
      <w:pPr>
        <w:pStyle w:val="1"/>
        <w:ind w:left="-1" w:hanging="1"/>
        <w:jc w:val="center"/>
        <w:rPr>
          <w:rFonts w:ascii="AZ Topaz" w:eastAsia="Times New Roman" w:hAnsi="AZ Topaz" w:cs="AZ Topaz"/>
          <w:b/>
          <w:bCs/>
          <w:color w:val="000000" w:themeColor="text1"/>
          <w:sz w:val="52"/>
          <w:szCs w:val="52"/>
          <w:rtl/>
        </w:rPr>
      </w:pPr>
      <w:r w:rsidRPr="00851041">
        <w:rPr>
          <w:rFonts w:ascii="Sakkal Majalla" w:hAnsi="Sakkal Majalla" w:cs="Sakkal Majalla"/>
          <w:b/>
          <w:bCs/>
          <w:noProof/>
          <w:sz w:val="22"/>
          <w:szCs w:val="22"/>
        </w:rPr>
        <w:drawing>
          <wp:anchor distT="0" distB="0" distL="114300" distR="114300" simplePos="0" relativeHeight="251664384" behindDoc="0" locked="0" layoutInCell="1" allowOverlap="1" wp14:anchorId="198D468C" wp14:editId="5BD83642">
            <wp:simplePos x="0" y="0"/>
            <wp:positionH relativeFrom="column">
              <wp:posOffset>1627131</wp:posOffset>
            </wp:positionH>
            <wp:positionV relativeFrom="paragraph">
              <wp:posOffset>-170628</wp:posOffset>
            </wp:positionV>
            <wp:extent cx="1816735" cy="865505"/>
            <wp:effectExtent l="0" t="0" r="0" b="0"/>
            <wp:wrapNone/>
            <wp:docPr id="123573547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6735" cy="865505"/>
                    </a:xfrm>
                    <a:prstGeom prst="rect">
                      <a:avLst/>
                    </a:prstGeom>
                    <a:noFill/>
                  </pic:spPr>
                </pic:pic>
              </a:graphicData>
            </a:graphic>
            <wp14:sizeRelH relativeFrom="page">
              <wp14:pctWidth>0</wp14:pctWidth>
            </wp14:sizeRelH>
            <wp14:sizeRelV relativeFrom="page">
              <wp14:pctHeight>0</wp14:pctHeight>
            </wp14:sizeRelV>
          </wp:anchor>
        </w:drawing>
      </w:r>
      <w:r w:rsidRPr="00851041">
        <w:rPr>
          <w:rFonts w:ascii="AZ Topaz" w:eastAsia="Times New Roman" w:hAnsi="AZ Topaz" w:cs="AZ Topaz"/>
          <w:b/>
          <w:bCs/>
          <w:color w:val="000000" w:themeColor="text1"/>
          <w:sz w:val="52"/>
          <w:szCs w:val="52"/>
          <w:rtl/>
        </w:rPr>
        <w:t>شكر وتقدير</w:t>
      </w:r>
      <w:bookmarkEnd w:id="2"/>
      <w:bookmarkEnd w:id="3"/>
    </w:p>
    <w:p w14:paraId="69E113D8" w14:textId="77777777" w:rsidR="000E1D62" w:rsidRDefault="000E1D62" w:rsidP="000E1D62">
      <w:pPr>
        <w:spacing w:line="240" w:lineRule="auto"/>
        <w:ind w:hanging="1"/>
        <w:jc w:val="center"/>
        <w:rPr>
          <w:rFonts w:eastAsia="Times New Roman" w:cs="Sakkal Majalla"/>
          <w:b/>
          <w:bCs/>
          <w:sz w:val="32"/>
          <w:szCs w:val="36"/>
          <w:rtl/>
        </w:rPr>
      </w:pPr>
    </w:p>
    <w:p w14:paraId="7AC32347" w14:textId="77777777" w:rsidR="000E1D62" w:rsidRPr="003F7B1D" w:rsidRDefault="000E1D62" w:rsidP="000E1D62">
      <w:pPr>
        <w:ind w:hanging="1"/>
        <w:jc w:val="center"/>
        <w:rPr>
          <w:rFonts w:eastAsia="Times New Roman" w:cs="Sakkal Majalla"/>
          <w:b/>
          <w:bCs/>
          <w:sz w:val="32"/>
          <w:szCs w:val="36"/>
          <w:rtl/>
        </w:rPr>
      </w:pPr>
      <w:r w:rsidRPr="003F7B1D">
        <w:rPr>
          <w:rFonts w:eastAsia="Times New Roman" w:cs="Sakkal Majalla"/>
          <w:b/>
          <w:bCs/>
          <w:sz w:val="32"/>
          <w:szCs w:val="36"/>
          <w:rtl/>
        </w:rPr>
        <w:t>نحمد الله عزوجل الذي وفقنا في إتمام هذا البحث العلمي</w:t>
      </w:r>
    </w:p>
    <w:p w14:paraId="2B2D4485" w14:textId="77777777" w:rsidR="000E1D62" w:rsidRPr="003F7B1D" w:rsidRDefault="000E1D62" w:rsidP="000E1D62">
      <w:pPr>
        <w:ind w:hanging="1"/>
        <w:jc w:val="center"/>
        <w:rPr>
          <w:rFonts w:eastAsia="Times New Roman" w:cs="Sakkal Majalla"/>
          <w:b/>
          <w:bCs/>
          <w:sz w:val="32"/>
          <w:szCs w:val="36"/>
          <w:rtl/>
        </w:rPr>
      </w:pPr>
      <w:r w:rsidRPr="003F7B1D">
        <w:rPr>
          <w:rFonts w:eastAsia="Times New Roman" w:cs="Sakkal Majalla"/>
          <w:b/>
          <w:bCs/>
          <w:sz w:val="32"/>
          <w:szCs w:val="36"/>
          <w:rtl/>
        </w:rPr>
        <w:t>والذي ألهمنا الصحة والعافية والعزيمة.</w:t>
      </w:r>
    </w:p>
    <w:p w14:paraId="02AA612F" w14:textId="77777777" w:rsidR="000E1D62" w:rsidRPr="003F7B1D" w:rsidRDefault="000E1D62" w:rsidP="000E1D62">
      <w:pPr>
        <w:ind w:hanging="1"/>
        <w:jc w:val="center"/>
        <w:rPr>
          <w:rFonts w:ascii="AZ Topaz" w:eastAsia="Times New Roman" w:hAnsi="AZ Topaz" w:cs="AZ Topaz"/>
          <w:b/>
          <w:bCs/>
          <w:sz w:val="32"/>
          <w:szCs w:val="36"/>
          <w:rtl/>
        </w:rPr>
      </w:pPr>
      <w:r w:rsidRPr="003F7B1D">
        <w:rPr>
          <w:rFonts w:ascii="AZ Topaz" w:eastAsia="Times New Roman" w:hAnsi="AZ Topaz" w:cs="AZ Topaz"/>
          <w:b/>
          <w:bCs/>
          <w:sz w:val="32"/>
          <w:szCs w:val="36"/>
          <w:rtl/>
        </w:rPr>
        <w:t>فالحمد الله حمدا كثيرا</w:t>
      </w:r>
    </w:p>
    <w:p w14:paraId="5D5F0AC2" w14:textId="77777777" w:rsidR="000E1D62" w:rsidRPr="003F7B1D" w:rsidRDefault="000E1D62" w:rsidP="000E1D62">
      <w:pPr>
        <w:spacing w:line="240" w:lineRule="auto"/>
        <w:jc w:val="center"/>
        <w:rPr>
          <w:rFonts w:ascii="Traditional Arabic" w:eastAsia="Times New Roman" w:hAnsi="Traditional Arabic" w:cs="Traditional Arabic"/>
          <w:b/>
          <w:bCs/>
          <w:sz w:val="32"/>
          <w:szCs w:val="36"/>
          <w:rtl/>
        </w:rPr>
      </w:pPr>
    </w:p>
    <w:p w14:paraId="497922BE" w14:textId="40229827" w:rsidR="000831B0" w:rsidRPr="000831B0" w:rsidRDefault="000E1D62" w:rsidP="000831B0">
      <w:pPr>
        <w:spacing w:before="100" w:beforeAutospacing="1" w:after="100" w:afterAutospacing="1" w:line="360" w:lineRule="auto"/>
        <w:rPr>
          <w:rFonts w:eastAsia="Times New Roman" w:cs="Sakkal Majalla"/>
          <w:b/>
          <w:bCs/>
          <w:szCs w:val="32"/>
          <w:rtl/>
          <w:lang w:bidi="ar-EG"/>
        </w:rPr>
      </w:pPr>
      <w:r w:rsidRPr="00851041">
        <w:rPr>
          <w:rFonts w:eastAsia="Times New Roman" w:cs="Sakkal Majalla"/>
          <w:b/>
          <w:bCs/>
          <w:szCs w:val="32"/>
          <w:rtl/>
        </w:rPr>
        <w:t xml:space="preserve">نتقدم بجزيل الشكر والتقدير </w:t>
      </w:r>
      <w:proofErr w:type="gramStart"/>
      <w:r w:rsidRPr="00851041">
        <w:rPr>
          <w:rFonts w:eastAsia="Times New Roman" w:cs="Sakkal Majalla"/>
          <w:b/>
          <w:bCs/>
          <w:szCs w:val="32"/>
          <w:rtl/>
        </w:rPr>
        <w:t>إلي</w:t>
      </w:r>
      <w:proofErr w:type="gramEnd"/>
      <w:r w:rsidRPr="00851041">
        <w:rPr>
          <w:rFonts w:eastAsia="Times New Roman" w:cs="Sakkal Majalla"/>
          <w:b/>
          <w:bCs/>
          <w:szCs w:val="32"/>
          <w:rtl/>
        </w:rPr>
        <w:t xml:space="preserve"> الأستاذ</w:t>
      </w:r>
      <w:r w:rsidR="002A7840">
        <w:rPr>
          <w:rFonts w:eastAsia="Times New Roman" w:cs="Sakkal Majalla" w:hint="cs"/>
          <w:b/>
          <w:bCs/>
          <w:szCs w:val="32"/>
          <w:rtl/>
        </w:rPr>
        <w:t xml:space="preserve">ة </w:t>
      </w:r>
      <w:r w:rsidRPr="00851041">
        <w:rPr>
          <w:rFonts w:eastAsia="Times New Roman" w:cs="Sakkal Majalla"/>
          <w:b/>
          <w:bCs/>
          <w:szCs w:val="32"/>
          <w:rtl/>
        </w:rPr>
        <w:t>الدكتور</w:t>
      </w:r>
      <w:r w:rsidR="002A7840">
        <w:rPr>
          <w:rFonts w:eastAsia="Times New Roman" w:cs="Sakkal Majalla" w:hint="cs"/>
          <w:b/>
          <w:bCs/>
          <w:szCs w:val="32"/>
          <w:rtl/>
        </w:rPr>
        <w:t>ة</w:t>
      </w:r>
      <w:r w:rsidRPr="00851041">
        <w:rPr>
          <w:rFonts w:eastAsia="Times New Roman" w:cs="Sakkal Majalla"/>
          <w:b/>
          <w:bCs/>
          <w:szCs w:val="32"/>
          <w:rtl/>
        </w:rPr>
        <w:t xml:space="preserve"> / </w:t>
      </w:r>
      <w:proofErr w:type="spellStart"/>
      <w:r w:rsidR="000831B0" w:rsidRPr="000831B0">
        <w:rPr>
          <w:rFonts w:eastAsia="Times New Roman" w:cs="Sakkal Majalla"/>
          <w:b/>
          <w:bCs/>
          <w:szCs w:val="32"/>
          <w:rtl/>
          <w:lang w:bidi="ar-EG"/>
        </w:rPr>
        <w:t>الآء</w:t>
      </w:r>
      <w:proofErr w:type="spellEnd"/>
      <w:r w:rsidR="000831B0" w:rsidRPr="000831B0">
        <w:rPr>
          <w:rFonts w:eastAsia="Times New Roman" w:cs="Sakkal Majalla"/>
          <w:b/>
          <w:bCs/>
          <w:szCs w:val="32"/>
          <w:rtl/>
          <w:lang w:bidi="ar-EG"/>
        </w:rPr>
        <w:t xml:space="preserve"> </w:t>
      </w:r>
      <w:proofErr w:type="spellStart"/>
      <w:r w:rsidR="000831B0" w:rsidRPr="000831B0">
        <w:rPr>
          <w:rFonts w:eastAsia="Times New Roman" w:cs="Sakkal Majalla"/>
          <w:b/>
          <w:bCs/>
          <w:szCs w:val="32"/>
          <w:rtl/>
          <w:lang w:bidi="ar-EG"/>
        </w:rPr>
        <w:t>الضمرات</w:t>
      </w:r>
      <w:proofErr w:type="spellEnd"/>
    </w:p>
    <w:p w14:paraId="26283664" w14:textId="4C40FB9C" w:rsidR="000E1D62" w:rsidRPr="00851041" w:rsidRDefault="000E1D62" w:rsidP="002A7840">
      <w:pPr>
        <w:spacing w:before="100" w:beforeAutospacing="1" w:after="100" w:afterAutospacing="1" w:line="360" w:lineRule="auto"/>
        <w:rPr>
          <w:rFonts w:eastAsia="Times New Roman" w:cs="Sakkal Majalla"/>
          <w:b/>
          <w:bCs/>
          <w:szCs w:val="32"/>
          <w:rtl/>
        </w:rPr>
      </w:pPr>
      <w:r w:rsidRPr="00851041">
        <w:rPr>
          <w:rFonts w:eastAsia="Times New Roman" w:cs="Sakkal Majalla"/>
          <w:b/>
          <w:bCs/>
          <w:szCs w:val="32"/>
          <w:rtl/>
        </w:rPr>
        <w:t>على كل ما قدم</w:t>
      </w:r>
      <w:r w:rsidR="002A7840">
        <w:rPr>
          <w:rFonts w:eastAsia="Times New Roman" w:cs="Sakkal Majalla" w:hint="cs"/>
          <w:b/>
          <w:bCs/>
          <w:szCs w:val="32"/>
          <w:rtl/>
        </w:rPr>
        <w:t>ت</w:t>
      </w:r>
      <w:r w:rsidRPr="00851041">
        <w:rPr>
          <w:rFonts w:eastAsia="Times New Roman" w:cs="Sakkal Majalla"/>
          <w:b/>
          <w:bCs/>
          <w:szCs w:val="32"/>
          <w:rtl/>
        </w:rPr>
        <w:t>ه لنا من توجهات ومعلومات قيمة ساهمت في إثراء موضوع</w:t>
      </w:r>
      <w:r w:rsidRPr="00851041">
        <w:rPr>
          <w:rFonts w:eastAsia="Times New Roman" w:cs="Sakkal Majalla" w:hint="cs"/>
          <w:b/>
          <w:bCs/>
          <w:szCs w:val="32"/>
          <w:rtl/>
        </w:rPr>
        <w:t xml:space="preserve"> </w:t>
      </w:r>
      <w:r w:rsidRPr="00851041">
        <w:rPr>
          <w:rFonts w:eastAsia="Times New Roman" w:cs="Sakkal Majalla"/>
          <w:b/>
          <w:bCs/>
          <w:szCs w:val="32"/>
          <w:rtl/>
        </w:rPr>
        <w:t>دراستنا في جوانها المختلفة.</w:t>
      </w:r>
    </w:p>
    <w:p w14:paraId="6FBB5ECF" w14:textId="77777777" w:rsidR="000E1D62" w:rsidRPr="00851041" w:rsidRDefault="000E1D62" w:rsidP="002A7840">
      <w:pPr>
        <w:spacing w:before="100" w:beforeAutospacing="1" w:after="100" w:afterAutospacing="1" w:line="360" w:lineRule="auto"/>
        <w:rPr>
          <w:rFonts w:eastAsia="Times New Roman" w:cs="Sakkal Majalla"/>
          <w:b/>
          <w:bCs/>
          <w:szCs w:val="32"/>
          <w:rtl/>
        </w:rPr>
      </w:pPr>
      <w:r w:rsidRPr="00851041">
        <w:rPr>
          <w:rFonts w:eastAsia="Times New Roman" w:cs="Sakkal Majalla"/>
          <w:b/>
          <w:bCs/>
          <w:szCs w:val="32"/>
          <w:rtl/>
        </w:rPr>
        <w:t>والشكر والتقدير موصول إلى إدارة جامعة ميد أوشن ممثلة بالكادر الأكاديمي</w:t>
      </w:r>
      <w:r w:rsidRPr="00851041">
        <w:rPr>
          <w:rFonts w:eastAsia="Times New Roman" w:cs="Sakkal Majalla" w:hint="cs"/>
          <w:b/>
          <w:bCs/>
          <w:szCs w:val="32"/>
          <w:rtl/>
        </w:rPr>
        <w:t xml:space="preserve"> </w:t>
      </w:r>
      <w:r w:rsidRPr="00851041">
        <w:rPr>
          <w:rFonts w:eastAsia="Times New Roman" w:cs="Sakkal Majalla"/>
          <w:b/>
          <w:bCs/>
          <w:szCs w:val="32"/>
          <w:rtl/>
        </w:rPr>
        <w:t>والإداري، لما قدموه من تسهيلات وتشجيع وتوفير الخدمات المطلوبة.</w:t>
      </w:r>
    </w:p>
    <w:p w14:paraId="02312C28" w14:textId="77777777" w:rsidR="000E1D62" w:rsidRDefault="000E1D62" w:rsidP="002A7840">
      <w:pPr>
        <w:spacing w:before="100" w:beforeAutospacing="1" w:after="100" w:afterAutospacing="1" w:line="360" w:lineRule="auto"/>
        <w:rPr>
          <w:rFonts w:eastAsia="Times New Roman" w:cs="Sakkal Majalla"/>
          <w:b/>
          <w:bCs/>
          <w:szCs w:val="32"/>
          <w:rtl/>
        </w:rPr>
      </w:pPr>
      <w:r w:rsidRPr="00851041">
        <w:rPr>
          <w:rFonts w:eastAsia="Times New Roman" w:cs="Sakkal Majalla"/>
          <w:b/>
          <w:bCs/>
          <w:szCs w:val="32"/>
          <w:rtl/>
        </w:rPr>
        <w:t>كما أتقدم بالشكر الجزيل لكل من لم يسعنا الحظ بذكر أسمائهم راجيا من</w:t>
      </w:r>
      <w:r w:rsidRPr="00851041">
        <w:rPr>
          <w:rFonts w:eastAsia="Times New Roman" w:cs="Sakkal Majalla" w:hint="cs"/>
          <w:b/>
          <w:bCs/>
          <w:szCs w:val="32"/>
          <w:rtl/>
        </w:rPr>
        <w:t xml:space="preserve"> </w:t>
      </w:r>
      <w:r w:rsidRPr="00851041">
        <w:rPr>
          <w:rFonts w:eastAsia="Times New Roman" w:cs="Sakkal Majalla"/>
          <w:b/>
          <w:bCs/>
          <w:szCs w:val="32"/>
          <w:rtl/>
        </w:rPr>
        <w:t xml:space="preserve">المولي عز وجل أن تكون هذه الدراسة نافذة لدراسات </w:t>
      </w:r>
      <w:r w:rsidRPr="00851041">
        <w:rPr>
          <w:rFonts w:eastAsia="Times New Roman" w:cs="Sakkal Majalla" w:hint="cs"/>
          <w:b/>
          <w:bCs/>
          <w:szCs w:val="32"/>
          <w:rtl/>
        </w:rPr>
        <w:t>أخري.</w:t>
      </w:r>
    </w:p>
    <w:p w14:paraId="1C8D1A39" w14:textId="77777777" w:rsidR="00896EA8" w:rsidRDefault="00896EA8" w:rsidP="002A7840">
      <w:pPr>
        <w:spacing w:before="100" w:beforeAutospacing="1" w:after="100" w:afterAutospacing="1" w:line="360" w:lineRule="auto"/>
        <w:rPr>
          <w:rFonts w:eastAsia="Times New Roman" w:cs="Sakkal Majalla"/>
          <w:b/>
          <w:bCs/>
          <w:szCs w:val="32"/>
          <w:rtl/>
        </w:rPr>
      </w:pPr>
    </w:p>
    <w:p w14:paraId="1753BD3B" w14:textId="77777777" w:rsidR="00896EA8" w:rsidRDefault="00896EA8" w:rsidP="002A7840">
      <w:pPr>
        <w:spacing w:before="100" w:beforeAutospacing="1" w:after="100" w:afterAutospacing="1" w:line="360" w:lineRule="auto"/>
        <w:rPr>
          <w:rFonts w:eastAsia="Times New Roman" w:cs="Sakkal Majalla"/>
          <w:b/>
          <w:bCs/>
          <w:szCs w:val="32"/>
          <w:rtl/>
        </w:rPr>
      </w:pPr>
    </w:p>
    <w:p w14:paraId="4B5CBC97" w14:textId="77777777" w:rsidR="00896EA8" w:rsidRDefault="00896EA8" w:rsidP="002A7840">
      <w:pPr>
        <w:spacing w:before="100" w:beforeAutospacing="1" w:after="100" w:afterAutospacing="1" w:line="360" w:lineRule="auto"/>
        <w:rPr>
          <w:rFonts w:eastAsia="Times New Roman" w:cs="Sakkal Majalla"/>
          <w:b/>
          <w:bCs/>
          <w:szCs w:val="32"/>
          <w:rtl/>
        </w:rPr>
      </w:pPr>
    </w:p>
    <w:p w14:paraId="2412A8B3" w14:textId="04A4FA3F" w:rsidR="00896EA8" w:rsidRPr="00E4592A" w:rsidRDefault="00896EA8" w:rsidP="00E4592A">
      <w:pPr>
        <w:spacing w:before="100" w:beforeAutospacing="1" w:after="100" w:afterAutospacing="1" w:line="360" w:lineRule="auto"/>
        <w:jc w:val="center"/>
        <w:outlineLvl w:val="0"/>
        <w:rPr>
          <w:rFonts w:eastAsia="Times New Roman" w:cs="Sakkal Majalla"/>
          <w:b/>
          <w:bCs/>
          <w:sz w:val="28"/>
          <w:szCs w:val="40"/>
          <w:rtl/>
        </w:rPr>
      </w:pPr>
      <w:bookmarkStart w:id="4" w:name="_Toc179331896"/>
      <w:r w:rsidRPr="00E4592A">
        <w:rPr>
          <w:rFonts w:eastAsia="Times New Roman" w:cs="Sakkal Majalla" w:hint="cs"/>
          <w:b/>
          <w:bCs/>
          <w:sz w:val="28"/>
          <w:szCs w:val="40"/>
          <w:rtl/>
        </w:rPr>
        <w:lastRenderedPageBreak/>
        <w:t>المستخلص</w:t>
      </w:r>
      <w:bookmarkEnd w:id="4"/>
    </w:p>
    <w:p w14:paraId="7E85575B" w14:textId="13346E08" w:rsidR="00FE1E8D" w:rsidRPr="00FE1E8D" w:rsidRDefault="00FE1E8D" w:rsidP="00FE1E8D">
      <w:pPr>
        <w:pStyle w:val="a8"/>
        <w:bidi/>
        <w:spacing w:line="360" w:lineRule="auto"/>
        <w:ind w:firstLine="720"/>
        <w:jc w:val="both"/>
        <w:rPr>
          <w:rFonts w:ascii="Sakkal Majalla" w:hAnsi="Sakkal Majalla" w:cs="Sakkal Majalla"/>
          <w:sz w:val="28"/>
          <w:szCs w:val="28"/>
        </w:rPr>
      </w:pPr>
      <w:r w:rsidRPr="00FE1E8D">
        <w:rPr>
          <w:rFonts w:ascii="Sakkal Majalla" w:hAnsi="Sakkal Majalla" w:cs="Sakkal Majalla" w:hint="cs"/>
          <w:sz w:val="28"/>
          <w:szCs w:val="28"/>
          <w:rtl/>
        </w:rPr>
        <w:t>هدفت هذه الدراسة إلى استكشاف أثر القيادة النسائية على اتجاهات موظفي المؤسسات التربوية في مدينة الرياض</w:t>
      </w:r>
      <w:r>
        <w:rPr>
          <w:rFonts w:ascii="Sakkal Majalla" w:hAnsi="Sakkal Majalla" w:cs="Sakkal Majalla" w:hint="cs"/>
          <w:sz w:val="28"/>
          <w:szCs w:val="28"/>
          <w:rtl/>
        </w:rPr>
        <w:t xml:space="preserve"> ،و</w:t>
      </w:r>
      <w:r w:rsidRPr="00FE1E8D">
        <w:rPr>
          <w:rFonts w:ascii="Sakkal Majalla" w:hAnsi="Sakkal Majalla" w:cs="Sakkal Majalla" w:hint="cs"/>
          <w:sz w:val="28"/>
          <w:szCs w:val="28"/>
          <w:rtl/>
        </w:rPr>
        <w:t>تم تسليط الضوء على الجوانب الإيجابية التي يمكن أن تقدمها المرأة في مناصب القيادة، مثل تعزيز التنوع والشمول، وتحسين التحفيز والتطوير المهني لدى الموظفين</w:t>
      </w:r>
      <w:r>
        <w:rPr>
          <w:rFonts w:ascii="Sakkal Majalla" w:hAnsi="Sakkal Majalla" w:cs="Sakkal Majalla" w:hint="cs"/>
          <w:sz w:val="28"/>
          <w:szCs w:val="28"/>
          <w:rtl/>
        </w:rPr>
        <w:t xml:space="preserve"> ،و </w:t>
      </w:r>
      <w:r w:rsidRPr="00FE1E8D">
        <w:rPr>
          <w:rFonts w:ascii="Sakkal Majalla" w:hAnsi="Sakkal Majalla" w:cs="Sakkal Majalla" w:hint="cs"/>
          <w:sz w:val="28"/>
          <w:szCs w:val="28"/>
          <w:rtl/>
        </w:rPr>
        <w:t xml:space="preserve">شملت عينة الدراسة مجموعة من الأساتذة والإداريين في المؤسسات التربوية بمدينة الرياض، حيث تم اختيار 385 موظفًا بطريقة عشوائية </w:t>
      </w:r>
      <w:proofErr w:type="spellStart"/>
      <w:r w:rsidRPr="00FE1E8D">
        <w:rPr>
          <w:rFonts w:ascii="Sakkal Majalla" w:hAnsi="Sakkal Majalla" w:cs="Sakkal Majalla" w:hint="cs"/>
          <w:sz w:val="28"/>
          <w:szCs w:val="28"/>
          <w:rtl/>
        </w:rPr>
        <w:t>بسيطة</w:t>
      </w:r>
      <w:r>
        <w:rPr>
          <w:rFonts w:ascii="Sakkal Majalla" w:hAnsi="Sakkal Majalla" w:cs="Sakkal Majalla" w:hint="cs"/>
          <w:sz w:val="28"/>
          <w:szCs w:val="28"/>
          <w:rtl/>
        </w:rPr>
        <w:t>،و</w:t>
      </w:r>
      <w:proofErr w:type="spellEnd"/>
      <w:r>
        <w:rPr>
          <w:rFonts w:ascii="Sakkal Majalla" w:hAnsi="Sakkal Majalla" w:cs="Sakkal Majalla" w:hint="cs"/>
          <w:sz w:val="28"/>
          <w:szCs w:val="28"/>
          <w:rtl/>
        </w:rPr>
        <w:t xml:space="preserve"> </w:t>
      </w:r>
      <w:r w:rsidRPr="00FE1E8D">
        <w:rPr>
          <w:rFonts w:ascii="Sakkal Majalla" w:hAnsi="Sakkal Majalla" w:cs="Sakkal Majalla" w:hint="cs"/>
          <w:sz w:val="28"/>
          <w:szCs w:val="28"/>
          <w:rtl/>
        </w:rPr>
        <w:t xml:space="preserve">اعتمدت الدراسة على المنهج الوصفي التحليلي، </w:t>
      </w:r>
      <w:r>
        <w:rPr>
          <w:rFonts w:ascii="Sakkal Majalla" w:hAnsi="Sakkal Majalla" w:cs="Sakkal Majalla" w:hint="cs"/>
          <w:sz w:val="28"/>
          <w:szCs w:val="28"/>
          <w:rtl/>
        </w:rPr>
        <w:t>و</w:t>
      </w:r>
      <w:r w:rsidRPr="00FE1E8D">
        <w:rPr>
          <w:rFonts w:ascii="Sakkal Majalla" w:hAnsi="Sakkal Majalla" w:cs="Sakkal Majalla" w:hint="cs"/>
          <w:sz w:val="28"/>
          <w:szCs w:val="28"/>
          <w:rtl/>
        </w:rPr>
        <w:t>تم استخدام الاستبانة كأداة رئيسية لجمع البيانات، وتضمنت مجموعة من الأسئلة المتعلقة بالقيادة النسائية واتجاهات الموظفين نحوها. تم تحليل البيانات باستخدام الأساليب الإحصائية الملائمة، مثل اختبار "ت" لتحليل الفروق الإحصائية بين المتغيرات</w:t>
      </w:r>
      <w:r w:rsidRPr="00FE1E8D">
        <w:rPr>
          <w:rFonts w:ascii="Sakkal Majalla" w:hAnsi="Sakkal Majalla" w:cs="Sakkal Majalla" w:hint="cs"/>
          <w:sz w:val="28"/>
          <w:szCs w:val="28"/>
        </w:rPr>
        <w:t>.</w:t>
      </w:r>
    </w:p>
    <w:p w14:paraId="5C754740" w14:textId="77777777" w:rsidR="00FE1E8D" w:rsidRPr="00FE1E8D" w:rsidRDefault="00FE1E8D" w:rsidP="00FE1E8D">
      <w:pPr>
        <w:pStyle w:val="a8"/>
        <w:bidi/>
        <w:spacing w:line="360" w:lineRule="auto"/>
        <w:ind w:firstLine="720"/>
        <w:jc w:val="both"/>
        <w:rPr>
          <w:rFonts w:ascii="Sakkal Majalla" w:hAnsi="Sakkal Majalla" w:cs="Sakkal Majalla"/>
          <w:sz w:val="28"/>
          <w:szCs w:val="28"/>
        </w:rPr>
      </w:pPr>
      <w:r w:rsidRPr="00FE1E8D">
        <w:rPr>
          <w:rFonts w:ascii="Sakkal Majalla" w:hAnsi="Sakkal Majalla" w:cs="Sakkal Majalla" w:hint="cs"/>
          <w:sz w:val="28"/>
          <w:szCs w:val="28"/>
          <w:rtl/>
        </w:rPr>
        <w:t>توصلت الدراسة إلى نتائج مهمة، حيث أظهرت وجود تأثير إيجابي للقيادة النسائية على اتجاهات الموظفين، وخاصة فيما يتعلق بتحسين العلاقات في بيئة العمل، وزيادة المشاركة في اتخاذ القرارات. كما أظهرت الدراسة أن هناك فروقًا دالة إحصائيًا في اتجاهات الموظفين نحو القيادة النسائية تبعًا لمتغيرات الجنس والأقدمية</w:t>
      </w:r>
      <w:r w:rsidRPr="00FE1E8D">
        <w:rPr>
          <w:rFonts w:ascii="Sakkal Majalla" w:hAnsi="Sakkal Majalla" w:cs="Sakkal Majalla" w:hint="cs"/>
          <w:sz w:val="28"/>
          <w:szCs w:val="28"/>
        </w:rPr>
        <w:t>.</w:t>
      </w:r>
    </w:p>
    <w:p w14:paraId="1A3B5292" w14:textId="639AE3B9" w:rsidR="00FE1E8D" w:rsidRPr="00FE1E8D" w:rsidRDefault="00F84790" w:rsidP="00FE1E8D">
      <w:pPr>
        <w:pStyle w:val="a8"/>
        <w:bidi/>
        <w:spacing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t xml:space="preserve">وقدمت </w:t>
      </w:r>
      <w:r w:rsidR="00FE1E8D" w:rsidRPr="00FE1E8D">
        <w:rPr>
          <w:rFonts w:ascii="Sakkal Majalla" w:hAnsi="Sakkal Majalla" w:cs="Sakkal Majalla" w:hint="cs"/>
          <w:sz w:val="28"/>
          <w:szCs w:val="28"/>
          <w:rtl/>
        </w:rPr>
        <w:t>الدراسة</w:t>
      </w:r>
      <w:r>
        <w:rPr>
          <w:rFonts w:ascii="Sakkal Majalla" w:hAnsi="Sakkal Majalla" w:cs="Sakkal Majalla" w:hint="cs"/>
          <w:sz w:val="28"/>
          <w:szCs w:val="28"/>
          <w:rtl/>
        </w:rPr>
        <w:t xml:space="preserve"> العديد من التوصيات منها </w:t>
      </w:r>
      <w:proofErr w:type="gramStart"/>
      <w:r>
        <w:rPr>
          <w:rFonts w:ascii="Sakkal Majalla" w:hAnsi="Sakkal Majalla" w:cs="Sakkal Majalla" w:hint="cs"/>
          <w:sz w:val="28"/>
          <w:szCs w:val="28"/>
          <w:rtl/>
        </w:rPr>
        <w:t>أنها :</w:t>
      </w:r>
      <w:proofErr w:type="gramEnd"/>
      <w:r w:rsidR="00FE1E8D" w:rsidRPr="00FE1E8D">
        <w:rPr>
          <w:rFonts w:ascii="Sakkal Majalla" w:hAnsi="Sakkal Majalla" w:cs="Sakkal Majalla" w:hint="cs"/>
          <w:sz w:val="28"/>
          <w:szCs w:val="28"/>
          <w:rtl/>
        </w:rPr>
        <w:t xml:space="preserve"> أكدت على أهمية دعم القيادات النسائية في المؤسسات التربوية، وتعزيز سياسات التنوع والشمولية داخل هذه المؤسسات. كما أوصت بضرورة توفير برامج تدريبية مخصصة لتطوير المهارات القيادية لدى النساء في التعليم، لتعزيز تأثيرهن الإيجابي على بيئة العمل</w:t>
      </w:r>
      <w:r w:rsidR="00FE1E8D" w:rsidRPr="00FE1E8D">
        <w:rPr>
          <w:rFonts w:ascii="Sakkal Majalla" w:hAnsi="Sakkal Majalla" w:cs="Sakkal Majalla" w:hint="cs"/>
          <w:sz w:val="28"/>
          <w:szCs w:val="28"/>
        </w:rPr>
        <w:t>.</w:t>
      </w:r>
    </w:p>
    <w:p w14:paraId="70DB693A" w14:textId="481F20C0" w:rsidR="00FE1E8D" w:rsidRDefault="00FE1E8D" w:rsidP="00FE1E8D">
      <w:pPr>
        <w:pStyle w:val="a8"/>
        <w:bidi/>
        <w:spacing w:line="360" w:lineRule="auto"/>
        <w:ind w:firstLine="720"/>
        <w:jc w:val="both"/>
      </w:pPr>
      <w:r w:rsidRPr="00FE1E8D">
        <w:rPr>
          <w:rStyle w:val="a9"/>
          <w:rFonts w:ascii="Sakkal Majalla" w:hAnsi="Sakkal Majalla" w:cs="Sakkal Majalla" w:hint="cs"/>
          <w:sz w:val="28"/>
          <w:szCs w:val="28"/>
          <w:rtl/>
        </w:rPr>
        <w:t>الكلمات المفتاحية</w:t>
      </w:r>
      <w:r w:rsidRPr="00FE1E8D">
        <w:rPr>
          <w:rStyle w:val="a9"/>
          <w:rFonts w:ascii="Sakkal Majalla" w:hAnsi="Sakkal Majalla" w:cs="Sakkal Majalla" w:hint="cs"/>
          <w:sz w:val="28"/>
          <w:szCs w:val="28"/>
        </w:rPr>
        <w:t>:</w:t>
      </w:r>
      <w:r w:rsidRPr="00FE1E8D">
        <w:rPr>
          <w:rFonts w:ascii="Sakkal Majalla" w:hAnsi="Sakkal Majalla" w:cs="Sakkal Majalla" w:hint="cs"/>
          <w:sz w:val="28"/>
          <w:szCs w:val="28"/>
        </w:rPr>
        <w:t xml:space="preserve"> </w:t>
      </w:r>
      <w:r w:rsidRPr="00FE1E8D">
        <w:rPr>
          <w:rFonts w:ascii="Sakkal Majalla" w:hAnsi="Sakkal Majalla" w:cs="Sakkal Majalla" w:hint="cs"/>
          <w:sz w:val="28"/>
          <w:szCs w:val="28"/>
          <w:rtl/>
        </w:rPr>
        <w:t xml:space="preserve">القيادة النسائية، اتجاهات الموظفين، المؤسسات التربوية، </w:t>
      </w:r>
      <w:r w:rsidR="00F84790">
        <w:rPr>
          <w:rFonts w:ascii="Sakkal Majalla" w:hAnsi="Sakkal Majalla" w:cs="Sakkal Majalla" w:hint="cs"/>
          <w:sz w:val="28"/>
          <w:szCs w:val="28"/>
          <w:rtl/>
        </w:rPr>
        <w:t xml:space="preserve">مدينة الرياض. </w:t>
      </w:r>
    </w:p>
    <w:p w14:paraId="4AB90A80" w14:textId="37D4BF78" w:rsidR="00896EA8" w:rsidRDefault="00896EA8" w:rsidP="00FE1E8D">
      <w:pPr>
        <w:spacing w:after="0" w:line="240" w:lineRule="auto"/>
        <w:rPr>
          <w:rFonts w:eastAsia="Times New Roman" w:cs="Sakkal Majalla"/>
          <w:b/>
          <w:bCs/>
          <w:szCs w:val="32"/>
          <w:rtl/>
        </w:rPr>
      </w:pPr>
      <w:r>
        <w:rPr>
          <w:rFonts w:eastAsia="Times New Roman" w:cs="Sakkal Majalla"/>
          <w:b/>
          <w:bCs/>
          <w:szCs w:val="32"/>
          <w:rtl/>
        </w:rPr>
        <w:br w:type="page"/>
      </w:r>
    </w:p>
    <w:p w14:paraId="77C238CE" w14:textId="4FD22316" w:rsidR="00896EA8" w:rsidRPr="00E4592A" w:rsidRDefault="00896EA8" w:rsidP="00E4592A">
      <w:pPr>
        <w:spacing w:before="100" w:beforeAutospacing="1" w:after="100" w:afterAutospacing="1" w:line="360" w:lineRule="auto"/>
        <w:jc w:val="center"/>
        <w:outlineLvl w:val="0"/>
        <w:rPr>
          <w:rFonts w:eastAsia="Times New Roman" w:cs="Sakkal Majalla"/>
          <w:b/>
          <w:bCs/>
          <w:sz w:val="28"/>
          <w:szCs w:val="40"/>
          <w:rtl/>
        </w:rPr>
      </w:pPr>
      <w:bookmarkStart w:id="5" w:name="_Toc179331897"/>
      <w:r w:rsidRPr="00E4592A">
        <w:rPr>
          <w:rFonts w:eastAsia="Times New Roman" w:cs="Sakkal Majalla" w:hint="cs"/>
          <w:b/>
          <w:bCs/>
          <w:sz w:val="28"/>
          <w:szCs w:val="40"/>
          <w:rtl/>
        </w:rPr>
        <w:lastRenderedPageBreak/>
        <w:t>قائمة المحتويات</w:t>
      </w:r>
      <w:bookmarkEnd w:id="5"/>
      <w:r w:rsidRPr="00E4592A">
        <w:rPr>
          <w:rFonts w:eastAsia="Times New Roman" w:cs="Sakkal Majalla" w:hint="cs"/>
          <w:b/>
          <w:bCs/>
          <w:sz w:val="28"/>
          <w:szCs w:val="40"/>
          <w:rtl/>
        </w:rPr>
        <w:t xml:space="preserve"> </w:t>
      </w:r>
    </w:p>
    <w:sdt>
      <w:sdtPr>
        <w:rPr>
          <w:rFonts w:ascii="Sakkal Majalla" w:eastAsia="Calibri" w:hAnsi="Sakkal Majalla" w:cs="Sakkal Majalla"/>
          <w:b w:val="0"/>
          <w:bCs w:val="0"/>
          <w:color w:val="auto"/>
          <w:sz w:val="22"/>
          <w:szCs w:val="22"/>
        </w:rPr>
        <w:id w:val="-1745952469"/>
        <w:docPartObj>
          <w:docPartGallery w:val="Table of Contents"/>
          <w:docPartUnique/>
        </w:docPartObj>
      </w:sdtPr>
      <w:sdtEndPr>
        <w:rPr>
          <w:noProof/>
        </w:rPr>
      </w:sdtEndPr>
      <w:sdtContent>
        <w:p w14:paraId="356920A5" w14:textId="36A5876B" w:rsidR="00A1480B" w:rsidRPr="00A1480B" w:rsidRDefault="00A1480B" w:rsidP="00A1480B">
          <w:pPr>
            <w:pStyle w:val="a3"/>
            <w:spacing w:line="360" w:lineRule="auto"/>
            <w:rPr>
              <w:rFonts w:ascii="Sakkal Majalla" w:hAnsi="Sakkal Majalla" w:cs="Sakkal Majalla"/>
            </w:rPr>
          </w:pPr>
        </w:p>
        <w:p w14:paraId="15DC8736" w14:textId="16779853" w:rsidR="00A1480B" w:rsidRPr="00A1480B" w:rsidRDefault="00A1480B" w:rsidP="00A1480B">
          <w:pPr>
            <w:pStyle w:val="11"/>
            <w:tabs>
              <w:tab w:val="right" w:leader="dot" w:pos="7904"/>
            </w:tabs>
            <w:spacing w:line="360" w:lineRule="auto"/>
            <w:rPr>
              <w:rFonts w:ascii="Sakkal Majalla" w:eastAsiaTheme="minorEastAsia" w:hAnsi="Sakkal Majalla" w:cs="Sakkal Majalla"/>
              <w:b/>
              <w:bCs/>
              <w:noProof/>
              <w:kern w:val="2"/>
              <w:sz w:val="28"/>
              <w:szCs w:val="28"/>
              <w:rtl/>
              <w14:ligatures w14:val="standardContextual"/>
            </w:rPr>
          </w:pPr>
          <w:r w:rsidRPr="00A1480B">
            <w:rPr>
              <w:rFonts w:ascii="Sakkal Majalla" w:hAnsi="Sakkal Majalla" w:cs="Sakkal Majalla"/>
              <w:b/>
              <w:bCs/>
              <w:sz w:val="28"/>
              <w:szCs w:val="28"/>
            </w:rPr>
            <w:fldChar w:fldCharType="begin"/>
          </w:r>
          <w:r w:rsidRPr="00A1480B">
            <w:rPr>
              <w:rFonts w:ascii="Sakkal Majalla" w:hAnsi="Sakkal Majalla" w:cs="Sakkal Majalla"/>
              <w:b/>
              <w:bCs/>
              <w:sz w:val="28"/>
              <w:szCs w:val="28"/>
            </w:rPr>
            <w:instrText xml:space="preserve"> TOC \o "1-3" \h \z \u </w:instrText>
          </w:r>
          <w:r w:rsidRPr="00A1480B">
            <w:rPr>
              <w:rFonts w:ascii="Sakkal Majalla" w:hAnsi="Sakkal Majalla" w:cs="Sakkal Majalla"/>
              <w:b/>
              <w:bCs/>
              <w:sz w:val="28"/>
              <w:szCs w:val="28"/>
            </w:rPr>
            <w:fldChar w:fldCharType="separate"/>
          </w:r>
          <w:hyperlink w:anchor="_Toc179331894" w:history="1">
            <w:r w:rsidRPr="00A1480B">
              <w:rPr>
                <w:rStyle w:val="Hyperlink"/>
                <w:rFonts w:ascii="Sakkal Majalla" w:eastAsia="Times New Roman" w:hAnsi="Sakkal Majalla" w:cs="Sakkal Majalla"/>
                <w:b/>
                <w:bCs/>
                <w:noProof/>
                <w:sz w:val="28"/>
                <w:szCs w:val="28"/>
                <w:rtl/>
              </w:rPr>
              <w:t>إهداء</w:t>
            </w:r>
            <w:r w:rsidRPr="00A1480B">
              <w:rPr>
                <w:rFonts w:ascii="Sakkal Majalla" w:hAnsi="Sakkal Majalla" w:cs="Sakkal Majalla"/>
                <w:b/>
                <w:bCs/>
                <w:noProof/>
                <w:webHidden/>
                <w:sz w:val="28"/>
                <w:szCs w:val="28"/>
                <w:rtl/>
              </w:rPr>
              <w:tab/>
            </w:r>
            <w:r w:rsidRPr="00A1480B">
              <w:rPr>
                <w:rFonts w:ascii="Sakkal Majalla" w:hAnsi="Sakkal Majalla" w:cs="Sakkal Majalla"/>
                <w:b/>
                <w:bCs/>
                <w:noProof/>
                <w:webHidden/>
                <w:sz w:val="28"/>
                <w:szCs w:val="28"/>
                <w:rtl/>
              </w:rPr>
              <w:fldChar w:fldCharType="begin"/>
            </w:r>
            <w:r w:rsidRPr="00A1480B">
              <w:rPr>
                <w:rFonts w:ascii="Sakkal Majalla" w:hAnsi="Sakkal Majalla" w:cs="Sakkal Majalla"/>
                <w:b/>
                <w:bCs/>
                <w:noProof/>
                <w:webHidden/>
                <w:sz w:val="28"/>
                <w:szCs w:val="28"/>
                <w:rtl/>
              </w:rPr>
              <w:instrText xml:space="preserve"> </w:instrText>
            </w:r>
            <w:r w:rsidRPr="00A1480B">
              <w:rPr>
                <w:rFonts w:ascii="Sakkal Majalla" w:hAnsi="Sakkal Majalla" w:cs="Sakkal Majalla"/>
                <w:b/>
                <w:bCs/>
                <w:noProof/>
                <w:webHidden/>
                <w:sz w:val="28"/>
                <w:szCs w:val="28"/>
              </w:rPr>
              <w:instrText>PAGEREF</w:instrText>
            </w:r>
            <w:r w:rsidRPr="00A1480B">
              <w:rPr>
                <w:rFonts w:ascii="Sakkal Majalla" w:hAnsi="Sakkal Majalla" w:cs="Sakkal Majalla"/>
                <w:b/>
                <w:bCs/>
                <w:noProof/>
                <w:webHidden/>
                <w:sz w:val="28"/>
                <w:szCs w:val="28"/>
                <w:rtl/>
              </w:rPr>
              <w:instrText xml:space="preserve"> _</w:instrText>
            </w:r>
            <w:r w:rsidRPr="00A1480B">
              <w:rPr>
                <w:rFonts w:ascii="Sakkal Majalla" w:hAnsi="Sakkal Majalla" w:cs="Sakkal Majalla"/>
                <w:b/>
                <w:bCs/>
                <w:noProof/>
                <w:webHidden/>
                <w:sz w:val="28"/>
                <w:szCs w:val="28"/>
              </w:rPr>
              <w:instrText>Toc179331894 \h</w:instrText>
            </w:r>
            <w:r w:rsidRPr="00A1480B">
              <w:rPr>
                <w:rFonts w:ascii="Sakkal Majalla" w:hAnsi="Sakkal Majalla" w:cs="Sakkal Majalla"/>
                <w:b/>
                <w:bCs/>
                <w:noProof/>
                <w:webHidden/>
                <w:sz w:val="28"/>
                <w:szCs w:val="28"/>
                <w:rtl/>
              </w:rPr>
              <w:instrText xml:space="preserve"> </w:instrText>
            </w:r>
            <w:r w:rsidRPr="00A1480B">
              <w:rPr>
                <w:rFonts w:ascii="Sakkal Majalla" w:hAnsi="Sakkal Majalla" w:cs="Sakkal Majalla"/>
                <w:b/>
                <w:bCs/>
                <w:noProof/>
                <w:webHidden/>
                <w:sz w:val="28"/>
                <w:szCs w:val="28"/>
                <w:rtl/>
              </w:rPr>
            </w:r>
            <w:r w:rsidRPr="00A1480B">
              <w:rPr>
                <w:rFonts w:ascii="Sakkal Majalla" w:hAnsi="Sakkal Majalla" w:cs="Sakkal Majalla"/>
                <w:b/>
                <w:bCs/>
                <w:noProof/>
                <w:webHidden/>
                <w:sz w:val="28"/>
                <w:szCs w:val="28"/>
                <w:rtl/>
              </w:rPr>
              <w:fldChar w:fldCharType="separate"/>
            </w:r>
            <w:r w:rsidR="00C275A9">
              <w:rPr>
                <w:rFonts w:ascii="Sakkal Majalla" w:hAnsi="Sakkal Majalla" w:cs="Sakkal Majalla" w:hint="eastAsia"/>
                <w:b/>
                <w:bCs/>
                <w:noProof/>
                <w:webHidden/>
                <w:sz w:val="28"/>
                <w:szCs w:val="28"/>
                <w:rtl/>
              </w:rPr>
              <w:t>‌ج</w:t>
            </w:r>
            <w:r w:rsidRPr="00A1480B">
              <w:rPr>
                <w:rFonts w:ascii="Sakkal Majalla" w:hAnsi="Sakkal Majalla" w:cs="Sakkal Majalla"/>
                <w:b/>
                <w:bCs/>
                <w:noProof/>
                <w:webHidden/>
                <w:sz w:val="28"/>
                <w:szCs w:val="28"/>
                <w:rtl/>
              </w:rPr>
              <w:fldChar w:fldCharType="end"/>
            </w:r>
          </w:hyperlink>
        </w:p>
        <w:p w14:paraId="483BE467" w14:textId="073AAE48" w:rsidR="00A1480B" w:rsidRPr="00A1480B" w:rsidRDefault="00000000" w:rsidP="00A1480B">
          <w:pPr>
            <w:pStyle w:val="11"/>
            <w:tabs>
              <w:tab w:val="right" w:leader="dot" w:pos="7904"/>
            </w:tabs>
            <w:spacing w:line="360" w:lineRule="auto"/>
            <w:rPr>
              <w:rFonts w:ascii="Sakkal Majalla" w:eastAsiaTheme="minorEastAsia" w:hAnsi="Sakkal Majalla" w:cs="Sakkal Majalla"/>
              <w:b/>
              <w:bCs/>
              <w:noProof/>
              <w:kern w:val="2"/>
              <w:sz w:val="28"/>
              <w:szCs w:val="28"/>
              <w:rtl/>
              <w14:ligatures w14:val="standardContextual"/>
            </w:rPr>
          </w:pPr>
          <w:hyperlink w:anchor="_Toc179331895" w:history="1">
            <w:r w:rsidR="00A1480B" w:rsidRPr="00A1480B">
              <w:rPr>
                <w:rStyle w:val="Hyperlink"/>
                <w:rFonts w:ascii="Sakkal Majalla" w:eastAsia="Times New Roman" w:hAnsi="Sakkal Majalla" w:cs="Sakkal Majalla"/>
                <w:b/>
                <w:bCs/>
                <w:noProof/>
                <w:sz w:val="28"/>
                <w:szCs w:val="28"/>
                <w:rtl/>
              </w:rPr>
              <w:t>شكر وتقدير</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Toc179331895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hint="eastAsia"/>
                <w:b/>
                <w:bCs/>
                <w:noProof/>
                <w:webHidden/>
                <w:sz w:val="28"/>
                <w:szCs w:val="28"/>
                <w:rtl/>
              </w:rPr>
              <w:t>‌ج</w:t>
            </w:r>
            <w:r w:rsidR="00A1480B" w:rsidRPr="00A1480B">
              <w:rPr>
                <w:rFonts w:ascii="Sakkal Majalla" w:hAnsi="Sakkal Majalla" w:cs="Sakkal Majalla"/>
                <w:b/>
                <w:bCs/>
                <w:noProof/>
                <w:webHidden/>
                <w:sz w:val="28"/>
                <w:szCs w:val="28"/>
                <w:rtl/>
              </w:rPr>
              <w:fldChar w:fldCharType="end"/>
            </w:r>
          </w:hyperlink>
        </w:p>
        <w:p w14:paraId="3CB62FB1" w14:textId="42848B59" w:rsidR="00A1480B" w:rsidRPr="00A1480B" w:rsidRDefault="00000000" w:rsidP="00A1480B">
          <w:pPr>
            <w:pStyle w:val="11"/>
            <w:tabs>
              <w:tab w:val="right" w:leader="dot" w:pos="7904"/>
            </w:tabs>
            <w:spacing w:line="360" w:lineRule="auto"/>
            <w:rPr>
              <w:rFonts w:ascii="Sakkal Majalla" w:eastAsiaTheme="minorEastAsia" w:hAnsi="Sakkal Majalla" w:cs="Sakkal Majalla"/>
              <w:b/>
              <w:bCs/>
              <w:noProof/>
              <w:kern w:val="2"/>
              <w:sz w:val="28"/>
              <w:szCs w:val="28"/>
              <w:rtl/>
              <w14:ligatures w14:val="standardContextual"/>
            </w:rPr>
          </w:pPr>
          <w:hyperlink w:anchor="_Toc179331896" w:history="1">
            <w:r w:rsidR="00A1480B" w:rsidRPr="00A1480B">
              <w:rPr>
                <w:rStyle w:val="Hyperlink"/>
                <w:rFonts w:ascii="Sakkal Majalla" w:eastAsia="Times New Roman" w:hAnsi="Sakkal Majalla" w:cs="Sakkal Majalla"/>
                <w:b/>
                <w:bCs/>
                <w:noProof/>
                <w:sz w:val="28"/>
                <w:szCs w:val="28"/>
                <w:rtl/>
              </w:rPr>
              <w:t>المستخلص</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Toc179331896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hint="eastAsia"/>
                <w:b/>
                <w:bCs/>
                <w:noProof/>
                <w:webHidden/>
                <w:sz w:val="28"/>
                <w:szCs w:val="28"/>
                <w:rtl/>
              </w:rPr>
              <w:t>‌ه</w:t>
            </w:r>
            <w:r w:rsidR="00A1480B" w:rsidRPr="00A1480B">
              <w:rPr>
                <w:rFonts w:ascii="Sakkal Majalla" w:hAnsi="Sakkal Majalla" w:cs="Sakkal Majalla"/>
                <w:b/>
                <w:bCs/>
                <w:noProof/>
                <w:webHidden/>
                <w:sz w:val="28"/>
                <w:szCs w:val="28"/>
                <w:rtl/>
              </w:rPr>
              <w:fldChar w:fldCharType="end"/>
            </w:r>
          </w:hyperlink>
        </w:p>
        <w:p w14:paraId="34505ED6" w14:textId="21BFED24" w:rsidR="00A1480B" w:rsidRPr="00A1480B" w:rsidRDefault="00000000" w:rsidP="00A1480B">
          <w:pPr>
            <w:pStyle w:val="11"/>
            <w:tabs>
              <w:tab w:val="right" w:leader="dot" w:pos="7904"/>
            </w:tabs>
            <w:spacing w:line="360" w:lineRule="auto"/>
            <w:rPr>
              <w:rFonts w:ascii="Sakkal Majalla" w:eastAsiaTheme="minorEastAsia" w:hAnsi="Sakkal Majalla" w:cs="Sakkal Majalla"/>
              <w:b/>
              <w:bCs/>
              <w:noProof/>
              <w:kern w:val="2"/>
              <w:sz w:val="28"/>
              <w:szCs w:val="28"/>
              <w:rtl/>
              <w14:ligatures w14:val="standardContextual"/>
            </w:rPr>
          </w:pPr>
          <w:hyperlink w:anchor="_Toc179331897" w:history="1">
            <w:r w:rsidR="00A1480B" w:rsidRPr="00A1480B">
              <w:rPr>
                <w:rStyle w:val="Hyperlink"/>
                <w:rFonts w:ascii="Sakkal Majalla" w:eastAsia="Times New Roman" w:hAnsi="Sakkal Majalla" w:cs="Sakkal Majalla"/>
                <w:b/>
                <w:bCs/>
                <w:noProof/>
                <w:sz w:val="28"/>
                <w:szCs w:val="28"/>
                <w:rtl/>
              </w:rPr>
              <w:t>قائمة المحتويات</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Toc179331897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hint="eastAsia"/>
                <w:b/>
                <w:bCs/>
                <w:noProof/>
                <w:webHidden/>
                <w:sz w:val="28"/>
                <w:szCs w:val="28"/>
                <w:rtl/>
              </w:rPr>
              <w:t>‌و</w:t>
            </w:r>
            <w:r w:rsidR="00A1480B" w:rsidRPr="00A1480B">
              <w:rPr>
                <w:rFonts w:ascii="Sakkal Majalla" w:hAnsi="Sakkal Majalla" w:cs="Sakkal Majalla"/>
                <w:b/>
                <w:bCs/>
                <w:noProof/>
                <w:webHidden/>
                <w:sz w:val="28"/>
                <w:szCs w:val="28"/>
                <w:rtl/>
              </w:rPr>
              <w:fldChar w:fldCharType="end"/>
            </w:r>
          </w:hyperlink>
        </w:p>
        <w:p w14:paraId="0A5300CD" w14:textId="25845F89" w:rsidR="00A1480B" w:rsidRPr="00A1480B" w:rsidRDefault="00000000" w:rsidP="00A1480B">
          <w:pPr>
            <w:pStyle w:val="11"/>
            <w:tabs>
              <w:tab w:val="right" w:leader="dot" w:pos="7904"/>
            </w:tabs>
            <w:spacing w:line="360" w:lineRule="auto"/>
            <w:rPr>
              <w:rFonts w:ascii="Sakkal Majalla" w:eastAsiaTheme="minorEastAsia" w:hAnsi="Sakkal Majalla" w:cs="Sakkal Majalla"/>
              <w:b/>
              <w:bCs/>
              <w:noProof/>
              <w:kern w:val="2"/>
              <w:sz w:val="28"/>
              <w:szCs w:val="28"/>
              <w:rtl/>
              <w14:ligatures w14:val="standardContextual"/>
            </w:rPr>
          </w:pPr>
          <w:hyperlink w:anchor="_Toc179331898" w:history="1">
            <w:r w:rsidR="00A1480B" w:rsidRPr="00A1480B">
              <w:rPr>
                <w:rStyle w:val="Hyperlink"/>
                <w:rFonts w:ascii="Sakkal Majalla" w:eastAsia="Times New Roman" w:hAnsi="Sakkal Majalla" w:cs="Sakkal Majalla"/>
                <w:b/>
                <w:bCs/>
                <w:noProof/>
                <w:sz w:val="28"/>
                <w:szCs w:val="28"/>
                <w:rtl/>
              </w:rPr>
              <w:t>قائمة الجداول</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Toc179331898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hint="eastAsia"/>
                <w:b/>
                <w:bCs/>
                <w:noProof/>
                <w:webHidden/>
                <w:sz w:val="28"/>
                <w:szCs w:val="28"/>
                <w:rtl/>
              </w:rPr>
              <w:t>‌ي</w:t>
            </w:r>
            <w:r w:rsidR="00A1480B" w:rsidRPr="00A1480B">
              <w:rPr>
                <w:rFonts w:ascii="Sakkal Majalla" w:hAnsi="Sakkal Majalla" w:cs="Sakkal Majalla"/>
                <w:b/>
                <w:bCs/>
                <w:noProof/>
                <w:webHidden/>
                <w:sz w:val="28"/>
                <w:szCs w:val="28"/>
                <w:rtl/>
              </w:rPr>
              <w:fldChar w:fldCharType="end"/>
            </w:r>
          </w:hyperlink>
        </w:p>
        <w:p w14:paraId="2D526FC5" w14:textId="774C6DEA" w:rsidR="00A1480B" w:rsidRPr="00A1480B" w:rsidRDefault="00000000" w:rsidP="00A1480B">
          <w:pPr>
            <w:pStyle w:val="11"/>
            <w:tabs>
              <w:tab w:val="right" w:leader="dot" w:pos="7904"/>
            </w:tabs>
            <w:spacing w:line="360" w:lineRule="auto"/>
            <w:rPr>
              <w:rFonts w:ascii="Sakkal Majalla" w:eastAsiaTheme="minorEastAsia" w:hAnsi="Sakkal Majalla" w:cs="Sakkal Majalla"/>
              <w:b/>
              <w:bCs/>
              <w:noProof/>
              <w:kern w:val="2"/>
              <w:sz w:val="28"/>
              <w:szCs w:val="28"/>
              <w:rtl/>
              <w14:ligatures w14:val="standardContextual"/>
            </w:rPr>
          </w:pPr>
          <w:hyperlink w:anchor="_Toc179331899" w:history="1">
            <w:r w:rsidR="00A1480B" w:rsidRPr="00A1480B">
              <w:rPr>
                <w:rStyle w:val="Hyperlink"/>
                <w:rFonts w:ascii="Sakkal Majalla" w:eastAsia="Times New Roman" w:hAnsi="Sakkal Majalla" w:cs="Sakkal Majalla"/>
                <w:b/>
                <w:bCs/>
                <w:noProof/>
                <w:sz w:val="28"/>
                <w:szCs w:val="28"/>
                <w:rtl/>
              </w:rPr>
              <w:t>قائمة الأشكال</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Toc179331899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hint="eastAsia"/>
                <w:b/>
                <w:bCs/>
                <w:noProof/>
                <w:webHidden/>
                <w:sz w:val="28"/>
                <w:szCs w:val="28"/>
                <w:rtl/>
              </w:rPr>
              <w:t>‌ك</w:t>
            </w:r>
            <w:r w:rsidR="00A1480B" w:rsidRPr="00A1480B">
              <w:rPr>
                <w:rFonts w:ascii="Sakkal Majalla" w:hAnsi="Sakkal Majalla" w:cs="Sakkal Majalla"/>
                <w:b/>
                <w:bCs/>
                <w:noProof/>
                <w:webHidden/>
                <w:sz w:val="28"/>
                <w:szCs w:val="28"/>
                <w:rtl/>
              </w:rPr>
              <w:fldChar w:fldCharType="end"/>
            </w:r>
          </w:hyperlink>
        </w:p>
        <w:p w14:paraId="4E96B45A" w14:textId="07BCB4AE" w:rsidR="00A1480B" w:rsidRPr="00A1480B" w:rsidRDefault="00000000" w:rsidP="00A1480B">
          <w:pPr>
            <w:pStyle w:val="11"/>
            <w:tabs>
              <w:tab w:val="right" w:leader="dot" w:pos="7904"/>
            </w:tabs>
            <w:spacing w:line="360" w:lineRule="auto"/>
            <w:rPr>
              <w:rFonts w:ascii="Sakkal Majalla" w:eastAsiaTheme="minorEastAsia" w:hAnsi="Sakkal Majalla" w:cs="Sakkal Majalla"/>
              <w:b/>
              <w:bCs/>
              <w:noProof/>
              <w:kern w:val="2"/>
              <w:sz w:val="28"/>
              <w:szCs w:val="28"/>
              <w:rtl/>
              <w14:ligatures w14:val="standardContextual"/>
            </w:rPr>
          </w:pPr>
          <w:hyperlink w:anchor="_Toc179331900" w:history="1">
            <w:r w:rsidR="00A1480B" w:rsidRPr="00A1480B">
              <w:rPr>
                <w:rStyle w:val="Hyperlink"/>
                <w:rFonts w:ascii="Sakkal Majalla" w:hAnsi="Sakkal Majalla" w:cs="Sakkal Majalla"/>
                <w:b/>
                <w:bCs/>
                <w:noProof/>
                <w:sz w:val="28"/>
                <w:szCs w:val="28"/>
                <w:rtl/>
              </w:rPr>
              <w:t>الفصل الأول: الإطار العام للدراسة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Toc179331900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1</w:t>
            </w:r>
            <w:r w:rsidR="00A1480B" w:rsidRPr="00A1480B">
              <w:rPr>
                <w:rFonts w:ascii="Sakkal Majalla" w:hAnsi="Sakkal Majalla" w:cs="Sakkal Majalla"/>
                <w:b/>
                <w:bCs/>
                <w:noProof/>
                <w:webHidden/>
                <w:sz w:val="28"/>
                <w:szCs w:val="28"/>
                <w:rtl/>
              </w:rPr>
              <w:fldChar w:fldCharType="end"/>
            </w:r>
          </w:hyperlink>
        </w:p>
        <w:p w14:paraId="0691CE18" w14:textId="692199F2"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01" w:history="1">
            <w:r w:rsidR="00A1480B" w:rsidRPr="00A1480B">
              <w:rPr>
                <w:rStyle w:val="Hyperlink"/>
                <w:rFonts w:ascii="Sakkal Majalla" w:hAnsi="Sakkal Majalla" w:cs="Sakkal Majalla"/>
                <w:b/>
                <w:bCs/>
                <w:noProof/>
                <w:sz w:val="28"/>
                <w:szCs w:val="28"/>
                <w:rtl/>
              </w:rPr>
              <w:t>1.1 المقدمة: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Toc179331901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1</w:t>
            </w:r>
            <w:r w:rsidR="00A1480B" w:rsidRPr="00A1480B">
              <w:rPr>
                <w:rFonts w:ascii="Sakkal Majalla" w:hAnsi="Sakkal Majalla" w:cs="Sakkal Majalla"/>
                <w:b/>
                <w:bCs/>
                <w:noProof/>
                <w:webHidden/>
                <w:sz w:val="28"/>
                <w:szCs w:val="28"/>
                <w:rtl/>
              </w:rPr>
              <w:fldChar w:fldCharType="end"/>
            </w:r>
          </w:hyperlink>
        </w:p>
        <w:p w14:paraId="229C29B0" w14:textId="481B16F9"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02" w:history="1">
            <w:r w:rsidR="00A1480B" w:rsidRPr="00A1480B">
              <w:rPr>
                <w:rStyle w:val="Hyperlink"/>
                <w:rFonts w:ascii="Sakkal Majalla" w:hAnsi="Sakkal Majalla" w:cs="Sakkal Majalla"/>
                <w:b/>
                <w:bCs/>
                <w:noProof/>
                <w:sz w:val="28"/>
                <w:szCs w:val="28"/>
                <w:rtl/>
              </w:rPr>
              <w:t>2.1 مشكلة الدراسة: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Toc179331902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2</w:t>
            </w:r>
            <w:r w:rsidR="00A1480B" w:rsidRPr="00A1480B">
              <w:rPr>
                <w:rFonts w:ascii="Sakkal Majalla" w:hAnsi="Sakkal Majalla" w:cs="Sakkal Majalla"/>
                <w:b/>
                <w:bCs/>
                <w:noProof/>
                <w:webHidden/>
                <w:sz w:val="28"/>
                <w:szCs w:val="28"/>
                <w:rtl/>
              </w:rPr>
              <w:fldChar w:fldCharType="end"/>
            </w:r>
          </w:hyperlink>
        </w:p>
        <w:p w14:paraId="5BF81CE7" w14:textId="75323BBA"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03" w:history="1">
            <w:r w:rsidR="00A1480B" w:rsidRPr="00A1480B">
              <w:rPr>
                <w:rStyle w:val="Hyperlink"/>
                <w:rFonts w:ascii="Sakkal Majalla" w:hAnsi="Sakkal Majalla" w:cs="Sakkal Majalla"/>
                <w:b/>
                <w:bCs/>
                <w:noProof/>
                <w:sz w:val="28"/>
                <w:szCs w:val="28"/>
                <w:rtl/>
              </w:rPr>
              <w:t>3.1 أهمية الدراسة: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Toc179331903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4</w:t>
            </w:r>
            <w:r w:rsidR="00A1480B" w:rsidRPr="00A1480B">
              <w:rPr>
                <w:rFonts w:ascii="Sakkal Majalla" w:hAnsi="Sakkal Majalla" w:cs="Sakkal Majalla"/>
                <w:b/>
                <w:bCs/>
                <w:noProof/>
                <w:webHidden/>
                <w:sz w:val="28"/>
                <w:szCs w:val="28"/>
                <w:rtl/>
              </w:rPr>
              <w:fldChar w:fldCharType="end"/>
            </w:r>
          </w:hyperlink>
        </w:p>
        <w:p w14:paraId="5879AD32" w14:textId="27622798"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04" w:history="1">
            <w:r w:rsidR="00A1480B" w:rsidRPr="00A1480B">
              <w:rPr>
                <w:rStyle w:val="Hyperlink"/>
                <w:rFonts w:ascii="Sakkal Majalla" w:hAnsi="Sakkal Majalla" w:cs="Sakkal Majalla"/>
                <w:b/>
                <w:bCs/>
                <w:noProof/>
                <w:sz w:val="28"/>
                <w:szCs w:val="28"/>
                <w:rtl/>
              </w:rPr>
              <w:t>1.3.1 الأهمية النظرية: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Toc179331904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4</w:t>
            </w:r>
            <w:r w:rsidR="00A1480B" w:rsidRPr="00A1480B">
              <w:rPr>
                <w:rFonts w:ascii="Sakkal Majalla" w:hAnsi="Sakkal Majalla" w:cs="Sakkal Majalla"/>
                <w:b/>
                <w:bCs/>
                <w:noProof/>
                <w:webHidden/>
                <w:sz w:val="28"/>
                <w:szCs w:val="28"/>
                <w:rtl/>
              </w:rPr>
              <w:fldChar w:fldCharType="end"/>
            </w:r>
          </w:hyperlink>
        </w:p>
        <w:p w14:paraId="4EF64ADA" w14:textId="3B1BA022"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05" w:history="1">
            <w:r w:rsidR="00A1480B" w:rsidRPr="00A1480B">
              <w:rPr>
                <w:rStyle w:val="Hyperlink"/>
                <w:rFonts w:ascii="Sakkal Majalla" w:hAnsi="Sakkal Majalla" w:cs="Sakkal Majalla"/>
                <w:b/>
                <w:bCs/>
                <w:noProof/>
                <w:sz w:val="28"/>
                <w:szCs w:val="28"/>
                <w:rtl/>
              </w:rPr>
              <w:t>2.3.1 الأهمية التطبيقية: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Toc179331905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4</w:t>
            </w:r>
            <w:r w:rsidR="00A1480B" w:rsidRPr="00A1480B">
              <w:rPr>
                <w:rFonts w:ascii="Sakkal Majalla" w:hAnsi="Sakkal Majalla" w:cs="Sakkal Majalla"/>
                <w:b/>
                <w:bCs/>
                <w:noProof/>
                <w:webHidden/>
                <w:sz w:val="28"/>
                <w:szCs w:val="28"/>
                <w:rtl/>
              </w:rPr>
              <w:fldChar w:fldCharType="end"/>
            </w:r>
          </w:hyperlink>
        </w:p>
        <w:p w14:paraId="59A2786B" w14:textId="4713C1F5"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06" w:history="1">
            <w:r w:rsidR="00A1480B" w:rsidRPr="00A1480B">
              <w:rPr>
                <w:rStyle w:val="Hyperlink"/>
                <w:rFonts w:ascii="Sakkal Majalla" w:hAnsi="Sakkal Majalla" w:cs="Sakkal Majalla"/>
                <w:b/>
                <w:bCs/>
                <w:noProof/>
                <w:sz w:val="28"/>
                <w:szCs w:val="28"/>
                <w:rtl/>
              </w:rPr>
              <w:t>4.1 أهداف الدراسة: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Toc179331906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5</w:t>
            </w:r>
            <w:r w:rsidR="00A1480B" w:rsidRPr="00A1480B">
              <w:rPr>
                <w:rFonts w:ascii="Sakkal Majalla" w:hAnsi="Sakkal Majalla" w:cs="Sakkal Majalla"/>
                <w:b/>
                <w:bCs/>
                <w:noProof/>
                <w:webHidden/>
                <w:sz w:val="28"/>
                <w:szCs w:val="28"/>
                <w:rtl/>
              </w:rPr>
              <w:fldChar w:fldCharType="end"/>
            </w:r>
          </w:hyperlink>
        </w:p>
        <w:p w14:paraId="48F277F0" w14:textId="3AAAC7D9"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07" w:history="1">
            <w:r w:rsidR="00A1480B" w:rsidRPr="00A1480B">
              <w:rPr>
                <w:rStyle w:val="Hyperlink"/>
                <w:rFonts w:ascii="Sakkal Majalla" w:hAnsi="Sakkal Majalla" w:cs="Sakkal Majalla"/>
                <w:b/>
                <w:bCs/>
                <w:noProof/>
                <w:sz w:val="28"/>
                <w:szCs w:val="28"/>
                <w:rtl/>
              </w:rPr>
              <w:t>5.1 أسئلة الدراسة: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Toc179331907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5</w:t>
            </w:r>
            <w:r w:rsidR="00A1480B" w:rsidRPr="00A1480B">
              <w:rPr>
                <w:rFonts w:ascii="Sakkal Majalla" w:hAnsi="Sakkal Majalla" w:cs="Sakkal Majalla"/>
                <w:b/>
                <w:bCs/>
                <w:noProof/>
                <w:webHidden/>
                <w:sz w:val="28"/>
                <w:szCs w:val="28"/>
                <w:rtl/>
              </w:rPr>
              <w:fldChar w:fldCharType="end"/>
            </w:r>
          </w:hyperlink>
        </w:p>
        <w:p w14:paraId="18F00E94" w14:textId="541882D8"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08" w:history="1">
            <w:r w:rsidR="00A1480B" w:rsidRPr="00A1480B">
              <w:rPr>
                <w:rStyle w:val="Hyperlink"/>
                <w:rFonts w:ascii="Sakkal Majalla" w:hAnsi="Sakkal Majalla" w:cs="Sakkal Majalla"/>
                <w:b/>
                <w:bCs/>
                <w:noProof/>
                <w:sz w:val="28"/>
                <w:szCs w:val="28"/>
                <w:rtl/>
              </w:rPr>
              <w:t>6.1 الدراسات السابقة: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Toc179331908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6</w:t>
            </w:r>
            <w:r w:rsidR="00A1480B" w:rsidRPr="00A1480B">
              <w:rPr>
                <w:rFonts w:ascii="Sakkal Majalla" w:hAnsi="Sakkal Majalla" w:cs="Sakkal Majalla"/>
                <w:b/>
                <w:bCs/>
                <w:noProof/>
                <w:webHidden/>
                <w:sz w:val="28"/>
                <w:szCs w:val="28"/>
                <w:rtl/>
              </w:rPr>
              <w:fldChar w:fldCharType="end"/>
            </w:r>
          </w:hyperlink>
        </w:p>
        <w:p w14:paraId="4C6BF5D1" w14:textId="522A2309"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09" w:history="1">
            <w:r w:rsidR="00A1480B" w:rsidRPr="00A1480B">
              <w:rPr>
                <w:rStyle w:val="Hyperlink"/>
                <w:rFonts w:ascii="Sakkal Majalla" w:hAnsi="Sakkal Majalla" w:cs="Sakkal Majalla"/>
                <w:b/>
                <w:bCs/>
                <w:noProof/>
                <w:sz w:val="28"/>
                <w:szCs w:val="28"/>
              </w:rPr>
              <w:t>1.6.1</w:t>
            </w:r>
            <w:r w:rsidR="00A1480B" w:rsidRPr="00A1480B">
              <w:rPr>
                <w:rStyle w:val="Hyperlink"/>
                <w:rFonts w:ascii="Sakkal Majalla" w:hAnsi="Sakkal Majalla" w:cs="Sakkal Majalla"/>
                <w:b/>
                <w:bCs/>
                <w:noProof/>
                <w:sz w:val="28"/>
                <w:szCs w:val="28"/>
                <w:rtl/>
                <w:lang w:bidi="ar-EG"/>
              </w:rPr>
              <w:t xml:space="preserve"> الدراسات العربية: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Toc179331909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6</w:t>
            </w:r>
            <w:r w:rsidR="00A1480B" w:rsidRPr="00A1480B">
              <w:rPr>
                <w:rFonts w:ascii="Sakkal Majalla" w:hAnsi="Sakkal Majalla" w:cs="Sakkal Majalla"/>
                <w:b/>
                <w:bCs/>
                <w:noProof/>
                <w:webHidden/>
                <w:sz w:val="28"/>
                <w:szCs w:val="28"/>
                <w:rtl/>
              </w:rPr>
              <w:fldChar w:fldCharType="end"/>
            </w:r>
          </w:hyperlink>
        </w:p>
        <w:p w14:paraId="64C239A7" w14:textId="4A94D95B"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10" w:history="1">
            <w:r w:rsidR="00A1480B" w:rsidRPr="00A1480B">
              <w:rPr>
                <w:rStyle w:val="Hyperlink"/>
                <w:rFonts w:ascii="Sakkal Majalla" w:hAnsi="Sakkal Majalla" w:cs="Sakkal Majalla"/>
                <w:b/>
                <w:bCs/>
                <w:noProof/>
                <w:sz w:val="28"/>
                <w:szCs w:val="28"/>
                <w:rtl/>
              </w:rPr>
              <w:t>2.6.1 الدراسات الأجنبية: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Toc179331910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10</w:t>
            </w:r>
            <w:r w:rsidR="00A1480B" w:rsidRPr="00A1480B">
              <w:rPr>
                <w:rFonts w:ascii="Sakkal Majalla" w:hAnsi="Sakkal Majalla" w:cs="Sakkal Majalla"/>
                <w:b/>
                <w:bCs/>
                <w:noProof/>
                <w:webHidden/>
                <w:sz w:val="28"/>
                <w:szCs w:val="28"/>
                <w:rtl/>
              </w:rPr>
              <w:fldChar w:fldCharType="end"/>
            </w:r>
          </w:hyperlink>
        </w:p>
        <w:p w14:paraId="0A2A96A2" w14:textId="3C7D73E6"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11" w:history="1">
            <w:r w:rsidR="00A1480B" w:rsidRPr="00A1480B">
              <w:rPr>
                <w:rStyle w:val="Hyperlink"/>
                <w:rFonts w:ascii="Sakkal Majalla" w:hAnsi="Sakkal Majalla" w:cs="Sakkal Majalla"/>
                <w:b/>
                <w:bCs/>
                <w:noProof/>
                <w:sz w:val="28"/>
                <w:szCs w:val="28"/>
                <w:rtl/>
              </w:rPr>
              <w:t>7.1 الاطار النظري:</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Toc179331911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12</w:t>
            </w:r>
            <w:r w:rsidR="00A1480B" w:rsidRPr="00A1480B">
              <w:rPr>
                <w:rFonts w:ascii="Sakkal Majalla" w:hAnsi="Sakkal Majalla" w:cs="Sakkal Majalla"/>
                <w:b/>
                <w:bCs/>
                <w:noProof/>
                <w:webHidden/>
                <w:sz w:val="28"/>
                <w:szCs w:val="28"/>
                <w:rtl/>
              </w:rPr>
              <w:fldChar w:fldCharType="end"/>
            </w:r>
          </w:hyperlink>
        </w:p>
        <w:p w14:paraId="1EE18BF6" w14:textId="6B0928BD"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12" w:history="1">
            <w:r w:rsidR="00A1480B" w:rsidRPr="00A1480B">
              <w:rPr>
                <w:rStyle w:val="Hyperlink"/>
                <w:rFonts w:ascii="Sakkal Majalla" w:hAnsi="Sakkal Majalla" w:cs="Sakkal Majalla"/>
                <w:b/>
                <w:bCs/>
                <w:noProof/>
                <w:sz w:val="28"/>
                <w:szCs w:val="28"/>
                <w:rtl/>
              </w:rPr>
              <w:t>8.1 منهجية الدراسة: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Toc179331912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13</w:t>
            </w:r>
            <w:r w:rsidR="00A1480B" w:rsidRPr="00A1480B">
              <w:rPr>
                <w:rFonts w:ascii="Sakkal Majalla" w:hAnsi="Sakkal Majalla" w:cs="Sakkal Majalla"/>
                <w:b/>
                <w:bCs/>
                <w:noProof/>
                <w:webHidden/>
                <w:sz w:val="28"/>
                <w:szCs w:val="28"/>
                <w:rtl/>
              </w:rPr>
              <w:fldChar w:fldCharType="end"/>
            </w:r>
          </w:hyperlink>
        </w:p>
        <w:p w14:paraId="516E6A2E" w14:textId="3FF86353"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14" w:history="1">
            <w:r w:rsidR="00A1480B" w:rsidRPr="00A1480B">
              <w:rPr>
                <w:rStyle w:val="Hyperlink"/>
                <w:rFonts w:ascii="Sakkal Majalla" w:hAnsi="Sakkal Majalla" w:cs="Sakkal Majalla"/>
                <w:b/>
                <w:bCs/>
                <w:noProof/>
                <w:sz w:val="28"/>
                <w:szCs w:val="28"/>
                <w:rtl/>
              </w:rPr>
              <w:t>9.1 أدوات الدراسة: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Toc179331914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13</w:t>
            </w:r>
            <w:r w:rsidR="00A1480B" w:rsidRPr="00A1480B">
              <w:rPr>
                <w:rFonts w:ascii="Sakkal Majalla" w:hAnsi="Sakkal Majalla" w:cs="Sakkal Majalla"/>
                <w:b/>
                <w:bCs/>
                <w:noProof/>
                <w:webHidden/>
                <w:sz w:val="28"/>
                <w:szCs w:val="28"/>
                <w:rtl/>
              </w:rPr>
              <w:fldChar w:fldCharType="end"/>
            </w:r>
          </w:hyperlink>
        </w:p>
        <w:p w14:paraId="13EC4A5E" w14:textId="2DBC71C8"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15" w:history="1">
            <w:r w:rsidR="00A1480B" w:rsidRPr="00A1480B">
              <w:rPr>
                <w:rStyle w:val="Hyperlink"/>
                <w:rFonts w:ascii="Sakkal Majalla" w:hAnsi="Sakkal Majalla" w:cs="Sakkal Majalla"/>
                <w:b/>
                <w:bCs/>
                <w:noProof/>
                <w:sz w:val="28"/>
                <w:szCs w:val="28"/>
                <w:rtl/>
              </w:rPr>
              <w:t>10.1 حدود الدراسة: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Toc179331915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13</w:t>
            </w:r>
            <w:r w:rsidR="00A1480B" w:rsidRPr="00A1480B">
              <w:rPr>
                <w:rFonts w:ascii="Sakkal Majalla" w:hAnsi="Sakkal Majalla" w:cs="Sakkal Majalla"/>
                <w:b/>
                <w:bCs/>
                <w:noProof/>
                <w:webHidden/>
                <w:sz w:val="28"/>
                <w:szCs w:val="28"/>
                <w:rtl/>
              </w:rPr>
              <w:fldChar w:fldCharType="end"/>
            </w:r>
          </w:hyperlink>
        </w:p>
        <w:p w14:paraId="6AEDC1F3" w14:textId="29B519E9"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16" w:history="1">
            <w:r w:rsidR="00A1480B" w:rsidRPr="00A1480B">
              <w:rPr>
                <w:rStyle w:val="Hyperlink"/>
                <w:rFonts w:ascii="Sakkal Majalla" w:hAnsi="Sakkal Majalla" w:cs="Sakkal Majalla"/>
                <w:b/>
                <w:bCs/>
                <w:noProof/>
                <w:sz w:val="28"/>
                <w:szCs w:val="28"/>
                <w:rtl/>
              </w:rPr>
              <w:t>11.1 المفاهيم الاجرائية: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Toc179331916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14</w:t>
            </w:r>
            <w:r w:rsidR="00A1480B" w:rsidRPr="00A1480B">
              <w:rPr>
                <w:rFonts w:ascii="Sakkal Majalla" w:hAnsi="Sakkal Majalla" w:cs="Sakkal Majalla"/>
                <w:b/>
                <w:bCs/>
                <w:noProof/>
                <w:webHidden/>
                <w:sz w:val="28"/>
                <w:szCs w:val="28"/>
                <w:rtl/>
              </w:rPr>
              <w:fldChar w:fldCharType="end"/>
            </w:r>
          </w:hyperlink>
        </w:p>
        <w:p w14:paraId="3E368442" w14:textId="27605376" w:rsidR="00A1480B" w:rsidRPr="00A1480B" w:rsidRDefault="00000000" w:rsidP="00A1480B">
          <w:pPr>
            <w:pStyle w:val="11"/>
            <w:tabs>
              <w:tab w:val="right" w:leader="dot" w:pos="7904"/>
            </w:tabs>
            <w:spacing w:line="360" w:lineRule="auto"/>
            <w:rPr>
              <w:rFonts w:ascii="Sakkal Majalla" w:eastAsiaTheme="minorEastAsia" w:hAnsi="Sakkal Majalla" w:cs="Sakkal Majalla"/>
              <w:b/>
              <w:bCs/>
              <w:noProof/>
              <w:kern w:val="2"/>
              <w:sz w:val="28"/>
              <w:szCs w:val="28"/>
              <w:rtl/>
              <w14:ligatures w14:val="standardContextual"/>
            </w:rPr>
          </w:pPr>
          <w:hyperlink w:anchor="_Toc179331917" w:history="1">
            <w:r w:rsidR="00A1480B" w:rsidRPr="00A1480B">
              <w:rPr>
                <w:rStyle w:val="Hyperlink"/>
                <w:rFonts w:ascii="Sakkal Majalla" w:hAnsi="Sakkal Majalla" w:cs="Sakkal Majalla"/>
                <w:b/>
                <w:bCs/>
                <w:noProof/>
                <w:sz w:val="28"/>
                <w:szCs w:val="28"/>
                <w:rtl/>
              </w:rPr>
              <w:t>الفصل الثاني: الإطار النظري</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Toc179331917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15</w:t>
            </w:r>
            <w:r w:rsidR="00A1480B" w:rsidRPr="00A1480B">
              <w:rPr>
                <w:rFonts w:ascii="Sakkal Majalla" w:hAnsi="Sakkal Majalla" w:cs="Sakkal Majalla"/>
                <w:b/>
                <w:bCs/>
                <w:noProof/>
                <w:webHidden/>
                <w:sz w:val="28"/>
                <w:szCs w:val="28"/>
                <w:rtl/>
              </w:rPr>
              <w:fldChar w:fldCharType="end"/>
            </w:r>
          </w:hyperlink>
        </w:p>
        <w:p w14:paraId="4C7CB0EA" w14:textId="6E3E53A1"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18" w:history="1">
            <w:r w:rsidR="00A1480B" w:rsidRPr="00A1480B">
              <w:rPr>
                <w:rStyle w:val="Hyperlink"/>
                <w:rFonts w:ascii="Sakkal Majalla" w:hAnsi="Sakkal Majalla" w:cs="Sakkal Majalla"/>
                <w:b/>
                <w:bCs/>
                <w:noProof/>
                <w:sz w:val="28"/>
                <w:szCs w:val="28"/>
                <w:rtl/>
              </w:rPr>
              <w:t>تمهيد:</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Toc179331918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15</w:t>
            </w:r>
            <w:r w:rsidR="00A1480B" w:rsidRPr="00A1480B">
              <w:rPr>
                <w:rFonts w:ascii="Sakkal Majalla" w:hAnsi="Sakkal Majalla" w:cs="Sakkal Majalla"/>
                <w:b/>
                <w:bCs/>
                <w:noProof/>
                <w:webHidden/>
                <w:sz w:val="28"/>
                <w:szCs w:val="28"/>
                <w:rtl/>
              </w:rPr>
              <w:fldChar w:fldCharType="end"/>
            </w:r>
          </w:hyperlink>
        </w:p>
        <w:p w14:paraId="669BF226" w14:textId="74FCB81F"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19" w:history="1">
            <w:r w:rsidR="00A1480B" w:rsidRPr="00A1480B">
              <w:rPr>
                <w:rStyle w:val="Hyperlink"/>
                <w:rFonts w:ascii="Sakkal Majalla" w:hAnsi="Sakkal Majalla" w:cs="Sakkal Majalla"/>
                <w:b/>
                <w:bCs/>
                <w:noProof/>
                <w:sz w:val="28"/>
                <w:szCs w:val="28"/>
                <w:rtl/>
              </w:rPr>
              <w:t>المبحث الأول: القيادة النسائية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Toc179331919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17</w:t>
            </w:r>
            <w:r w:rsidR="00A1480B" w:rsidRPr="00A1480B">
              <w:rPr>
                <w:rFonts w:ascii="Sakkal Majalla" w:hAnsi="Sakkal Majalla" w:cs="Sakkal Majalla"/>
                <w:b/>
                <w:bCs/>
                <w:noProof/>
                <w:webHidden/>
                <w:sz w:val="28"/>
                <w:szCs w:val="28"/>
                <w:rtl/>
              </w:rPr>
              <w:fldChar w:fldCharType="end"/>
            </w:r>
          </w:hyperlink>
        </w:p>
        <w:p w14:paraId="07A5804A" w14:textId="461626DF"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20" w:history="1">
            <w:r w:rsidR="00A1480B" w:rsidRPr="00A1480B">
              <w:rPr>
                <w:rStyle w:val="Hyperlink"/>
                <w:rFonts w:ascii="Sakkal Majalla" w:hAnsi="Sakkal Majalla" w:cs="Sakkal Majalla"/>
                <w:b/>
                <w:bCs/>
                <w:noProof/>
                <w:sz w:val="28"/>
                <w:szCs w:val="28"/>
                <w:rtl/>
              </w:rPr>
              <w:t>تمهيد:</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Toc179331920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17</w:t>
            </w:r>
            <w:r w:rsidR="00A1480B" w:rsidRPr="00A1480B">
              <w:rPr>
                <w:rFonts w:ascii="Sakkal Majalla" w:hAnsi="Sakkal Majalla" w:cs="Sakkal Majalla"/>
                <w:b/>
                <w:bCs/>
                <w:noProof/>
                <w:webHidden/>
                <w:sz w:val="28"/>
                <w:szCs w:val="28"/>
                <w:rtl/>
              </w:rPr>
              <w:fldChar w:fldCharType="end"/>
            </w:r>
          </w:hyperlink>
        </w:p>
        <w:p w14:paraId="73373A3F" w14:textId="12F0B91B"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21" w:history="1">
            <w:r w:rsidR="00A1480B" w:rsidRPr="00A1480B">
              <w:rPr>
                <w:rStyle w:val="Hyperlink"/>
                <w:rFonts w:ascii="Sakkal Majalla" w:hAnsi="Sakkal Majalla" w:cs="Sakkal Majalla"/>
                <w:b/>
                <w:bCs/>
                <w:noProof/>
                <w:sz w:val="28"/>
                <w:szCs w:val="28"/>
                <w:rtl/>
              </w:rPr>
              <w:t>1.1.2 تعريف القيادة النسائية: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Toc179331921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18</w:t>
            </w:r>
            <w:r w:rsidR="00A1480B" w:rsidRPr="00A1480B">
              <w:rPr>
                <w:rFonts w:ascii="Sakkal Majalla" w:hAnsi="Sakkal Majalla" w:cs="Sakkal Majalla"/>
                <w:b/>
                <w:bCs/>
                <w:noProof/>
                <w:webHidden/>
                <w:sz w:val="28"/>
                <w:szCs w:val="28"/>
                <w:rtl/>
              </w:rPr>
              <w:fldChar w:fldCharType="end"/>
            </w:r>
          </w:hyperlink>
        </w:p>
        <w:p w14:paraId="28C278E7" w14:textId="0BE3BD45"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22" w:history="1">
            <w:r w:rsidR="00A1480B" w:rsidRPr="00A1480B">
              <w:rPr>
                <w:rStyle w:val="Hyperlink"/>
                <w:rFonts w:ascii="Sakkal Majalla" w:hAnsi="Sakkal Majalla" w:cs="Sakkal Majalla"/>
                <w:b/>
                <w:bCs/>
                <w:noProof/>
                <w:sz w:val="28"/>
                <w:szCs w:val="28"/>
                <w:rtl/>
              </w:rPr>
              <w:t>2.1.2 دوافع الاهتمام بقيادة المرأة :</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Toc179331922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21</w:t>
            </w:r>
            <w:r w:rsidR="00A1480B" w:rsidRPr="00A1480B">
              <w:rPr>
                <w:rFonts w:ascii="Sakkal Majalla" w:hAnsi="Sakkal Majalla" w:cs="Sakkal Majalla"/>
                <w:b/>
                <w:bCs/>
                <w:noProof/>
                <w:webHidden/>
                <w:sz w:val="28"/>
                <w:szCs w:val="28"/>
                <w:rtl/>
              </w:rPr>
              <w:fldChar w:fldCharType="end"/>
            </w:r>
          </w:hyperlink>
        </w:p>
        <w:p w14:paraId="47A4ECB1" w14:textId="5CA4A704"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23" w:history="1">
            <w:r w:rsidR="00A1480B" w:rsidRPr="00A1480B">
              <w:rPr>
                <w:rStyle w:val="Hyperlink"/>
                <w:rFonts w:ascii="Sakkal Majalla" w:hAnsi="Sakkal Majalla" w:cs="Sakkal Majalla"/>
                <w:b/>
                <w:bCs/>
                <w:noProof/>
                <w:sz w:val="28"/>
                <w:szCs w:val="28"/>
                <w:rtl/>
              </w:rPr>
              <w:t>3.1.2 أهداف القيادة النسائية: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Toc179331923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22</w:t>
            </w:r>
            <w:r w:rsidR="00A1480B" w:rsidRPr="00A1480B">
              <w:rPr>
                <w:rFonts w:ascii="Sakkal Majalla" w:hAnsi="Sakkal Majalla" w:cs="Sakkal Majalla"/>
                <w:b/>
                <w:bCs/>
                <w:noProof/>
                <w:webHidden/>
                <w:sz w:val="28"/>
                <w:szCs w:val="28"/>
                <w:rtl/>
              </w:rPr>
              <w:fldChar w:fldCharType="end"/>
            </w:r>
          </w:hyperlink>
        </w:p>
        <w:p w14:paraId="1D1913AD" w14:textId="5556C121"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24" w:history="1">
            <w:r w:rsidR="00A1480B" w:rsidRPr="00A1480B">
              <w:rPr>
                <w:rStyle w:val="Hyperlink"/>
                <w:rFonts w:ascii="Sakkal Majalla" w:hAnsi="Sakkal Majalla" w:cs="Sakkal Majalla"/>
                <w:b/>
                <w:bCs/>
                <w:noProof/>
                <w:sz w:val="28"/>
                <w:szCs w:val="28"/>
                <w:rtl/>
              </w:rPr>
              <w:t>4.1.2 خصائص القيادة النسائية: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Toc179331924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24</w:t>
            </w:r>
            <w:r w:rsidR="00A1480B" w:rsidRPr="00A1480B">
              <w:rPr>
                <w:rFonts w:ascii="Sakkal Majalla" w:hAnsi="Sakkal Majalla" w:cs="Sakkal Majalla"/>
                <w:b/>
                <w:bCs/>
                <w:noProof/>
                <w:webHidden/>
                <w:sz w:val="28"/>
                <w:szCs w:val="28"/>
                <w:rtl/>
              </w:rPr>
              <w:fldChar w:fldCharType="end"/>
            </w:r>
          </w:hyperlink>
        </w:p>
        <w:p w14:paraId="6614915D" w14:textId="248D5A17"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25" w:history="1">
            <w:r w:rsidR="00A1480B" w:rsidRPr="00A1480B">
              <w:rPr>
                <w:rStyle w:val="Hyperlink"/>
                <w:rFonts w:ascii="Sakkal Majalla" w:hAnsi="Sakkal Majalla" w:cs="Sakkal Majalla"/>
                <w:b/>
                <w:bCs/>
                <w:noProof/>
                <w:sz w:val="28"/>
                <w:szCs w:val="28"/>
                <w:rtl/>
              </w:rPr>
              <w:t>5.1.2 نظريات المرأة والقيادة: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Toc179331925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28</w:t>
            </w:r>
            <w:r w:rsidR="00A1480B" w:rsidRPr="00A1480B">
              <w:rPr>
                <w:rFonts w:ascii="Sakkal Majalla" w:hAnsi="Sakkal Majalla" w:cs="Sakkal Majalla"/>
                <w:b/>
                <w:bCs/>
                <w:noProof/>
                <w:webHidden/>
                <w:sz w:val="28"/>
                <w:szCs w:val="28"/>
                <w:rtl/>
              </w:rPr>
              <w:fldChar w:fldCharType="end"/>
            </w:r>
          </w:hyperlink>
        </w:p>
        <w:p w14:paraId="3E197B7F" w14:textId="0D59F0FF"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26" w:history="1">
            <w:r w:rsidR="00A1480B" w:rsidRPr="00A1480B">
              <w:rPr>
                <w:rStyle w:val="Hyperlink"/>
                <w:rFonts w:ascii="Sakkal Majalla" w:hAnsi="Sakkal Majalla" w:cs="Sakkal Majalla"/>
                <w:b/>
                <w:bCs/>
                <w:noProof/>
                <w:sz w:val="28"/>
                <w:szCs w:val="28"/>
                <w:rtl/>
              </w:rPr>
              <w:t>6.1.2 أهم المعيقات التي تواجه المرأة للوصول إلى المواقع القيادية: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Toc179331926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29</w:t>
            </w:r>
            <w:r w:rsidR="00A1480B" w:rsidRPr="00A1480B">
              <w:rPr>
                <w:rFonts w:ascii="Sakkal Majalla" w:hAnsi="Sakkal Majalla" w:cs="Sakkal Majalla"/>
                <w:b/>
                <w:bCs/>
                <w:noProof/>
                <w:webHidden/>
                <w:sz w:val="28"/>
                <w:szCs w:val="28"/>
                <w:rtl/>
              </w:rPr>
              <w:fldChar w:fldCharType="end"/>
            </w:r>
          </w:hyperlink>
        </w:p>
        <w:p w14:paraId="72A38163" w14:textId="003E7800"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27" w:history="1">
            <w:r w:rsidR="00A1480B" w:rsidRPr="00A1480B">
              <w:rPr>
                <w:rStyle w:val="Hyperlink"/>
                <w:rFonts w:ascii="Sakkal Majalla" w:hAnsi="Sakkal Majalla" w:cs="Sakkal Majalla"/>
                <w:b/>
                <w:bCs/>
                <w:noProof/>
                <w:sz w:val="28"/>
                <w:szCs w:val="28"/>
                <w:rtl/>
              </w:rPr>
              <w:t>المبحث الثاني: اتجاهات موظفي المؤسسات التربوية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Toc179331927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34</w:t>
            </w:r>
            <w:r w:rsidR="00A1480B" w:rsidRPr="00A1480B">
              <w:rPr>
                <w:rFonts w:ascii="Sakkal Majalla" w:hAnsi="Sakkal Majalla" w:cs="Sakkal Majalla"/>
                <w:b/>
                <w:bCs/>
                <w:noProof/>
                <w:webHidden/>
                <w:sz w:val="28"/>
                <w:szCs w:val="28"/>
                <w:rtl/>
              </w:rPr>
              <w:fldChar w:fldCharType="end"/>
            </w:r>
          </w:hyperlink>
        </w:p>
        <w:p w14:paraId="05A7B365" w14:textId="286E1EF2"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28" w:history="1">
            <w:r w:rsidR="00A1480B" w:rsidRPr="00A1480B">
              <w:rPr>
                <w:rStyle w:val="Hyperlink"/>
                <w:rFonts w:ascii="Sakkal Majalla" w:hAnsi="Sakkal Majalla" w:cs="Sakkal Majalla"/>
                <w:b/>
                <w:bCs/>
                <w:noProof/>
                <w:sz w:val="28"/>
                <w:szCs w:val="28"/>
                <w:rtl/>
              </w:rPr>
              <w:t>تمهيد:</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Toc179331928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34</w:t>
            </w:r>
            <w:r w:rsidR="00A1480B" w:rsidRPr="00A1480B">
              <w:rPr>
                <w:rFonts w:ascii="Sakkal Majalla" w:hAnsi="Sakkal Majalla" w:cs="Sakkal Majalla"/>
                <w:b/>
                <w:bCs/>
                <w:noProof/>
                <w:webHidden/>
                <w:sz w:val="28"/>
                <w:szCs w:val="28"/>
                <w:rtl/>
              </w:rPr>
              <w:fldChar w:fldCharType="end"/>
            </w:r>
          </w:hyperlink>
        </w:p>
        <w:p w14:paraId="0D99EA0F" w14:textId="2EEB82D4"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29" w:history="1">
            <w:r w:rsidR="00A1480B" w:rsidRPr="00A1480B">
              <w:rPr>
                <w:rStyle w:val="Hyperlink"/>
                <w:rFonts w:ascii="Sakkal Majalla" w:hAnsi="Sakkal Majalla" w:cs="Sakkal Majalla"/>
                <w:b/>
                <w:bCs/>
                <w:noProof/>
                <w:sz w:val="28"/>
                <w:szCs w:val="28"/>
                <w:rtl/>
              </w:rPr>
              <w:t>1.2.2 تعريف اتجاهات الموظفين:</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Toc179331929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34</w:t>
            </w:r>
            <w:r w:rsidR="00A1480B" w:rsidRPr="00A1480B">
              <w:rPr>
                <w:rFonts w:ascii="Sakkal Majalla" w:hAnsi="Sakkal Majalla" w:cs="Sakkal Majalla"/>
                <w:b/>
                <w:bCs/>
                <w:noProof/>
                <w:webHidden/>
                <w:sz w:val="28"/>
                <w:szCs w:val="28"/>
                <w:rtl/>
              </w:rPr>
              <w:fldChar w:fldCharType="end"/>
            </w:r>
          </w:hyperlink>
        </w:p>
        <w:p w14:paraId="64B4F60C" w14:textId="494D8E2F"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30" w:history="1">
            <w:r w:rsidR="00A1480B" w:rsidRPr="00A1480B">
              <w:rPr>
                <w:rStyle w:val="Hyperlink"/>
                <w:rFonts w:ascii="Sakkal Majalla" w:hAnsi="Sakkal Majalla" w:cs="Sakkal Majalla"/>
                <w:b/>
                <w:bCs/>
                <w:noProof/>
                <w:sz w:val="28"/>
                <w:szCs w:val="28"/>
                <w:rtl/>
              </w:rPr>
              <w:t>2.2.2 مكونات الاتجاهات:</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Toc179331930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37</w:t>
            </w:r>
            <w:r w:rsidR="00A1480B" w:rsidRPr="00A1480B">
              <w:rPr>
                <w:rFonts w:ascii="Sakkal Majalla" w:hAnsi="Sakkal Majalla" w:cs="Sakkal Majalla"/>
                <w:b/>
                <w:bCs/>
                <w:noProof/>
                <w:webHidden/>
                <w:sz w:val="28"/>
                <w:szCs w:val="28"/>
                <w:rtl/>
              </w:rPr>
              <w:fldChar w:fldCharType="end"/>
            </w:r>
          </w:hyperlink>
        </w:p>
        <w:p w14:paraId="0D5017D5" w14:textId="28C81FFD"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31" w:history="1">
            <w:r w:rsidR="00A1480B" w:rsidRPr="00A1480B">
              <w:rPr>
                <w:rStyle w:val="Hyperlink"/>
                <w:rFonts w:ascii="Sakkal Majalla" w:hAnsi="Sakkal Majalla" w:cs="Sakkal Majalla"/>
                <w:b/>
                <w:bCs/>
                <w:noProof/>
                <w:sz w:val="28"/>
                <w:szCs w:val="28"/>
                <w:rtl/>
              </w:rPr>
              <w:t>3.2.2 أنواع الاتجاهات:</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Toc179331931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38</w:t>
            </w:r>
            <w:r w:rsidR="00A1480B" w:rsidRPr="00A1480B">
              <w:rPr>
                <w:rFonts w:ascii="Sakkal Majalla" w:hAnsi="Sakkal Majalla" w:cs="Sakkal Majalla"/>
                <w:b/>
                <w:bCs/>
                <w:noProof/>
                <w:webHidden/>
                <w:sz w:val="28"/>
                <w:szCs w:val="28"/>
                <w:rtl/>
              </w:rPr>
              <w:fldChar w:fldCharType="end"/>
            </w:r>
          </w:hyperlink>
        </w:p>
        <w:p w14:paraId="54AF0851" w14:textId="696A929C"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32" w:history="1">
            <w:r w:rsidR="00A1480B" w:rsidRPr="00A1480B">
              <w:rPr>
                <w:rStyle w:val="Hyperlink"/>
                <w:rFonts w:ascii="Sakkal Majalla" w:hAnsi="Sakkal Majalla" w:cs="Sakkal Majalla"/>
                <w:b/>
                <w:bCs/>
                <w:noProof/>
                <w:sz w:val="28"/>
                <w:szCs w:val="28"/>
                <w:rtl/>
              </w:rPr>
              <w:t>4.2.2 وظائف الاتجاهات للموظفين:</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Toc179331932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41</w:t>
            </w:r>
            <w:r w:rsidR="00A1480B" w:rsidRPr="00A1480B">
              <w:rPr>
                <w:rFonts w:ascii="Sakkal Majalla" w:hAnsi="Sakkal Majalla" w:cs="Sakkal Majalla"/>
                <w:b/>
                <w:bCs/>
                <w:noProof/>
                <w:webHidden/>
                <w:sz w:val="28"/>
                <w:szCs w:val="28"/>
                <w:rtl/>
              </w:rPr>
              <w:fldChar w:fldCharType="end"/>
            </w:r>
          </w:hyperlink>
        </w:p>
        <w:p w14:paraId="59DEDF45" w14:textId="3DCB68AB"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33" w:history="1">
            <w:r w:rsidR="00A1480B" w:rsidRPr="00A1480B">
              <w:rPr>
                <w:rStyle w:val="Hyperlink"/>
                <w:rFonts w:ascii="Sakkal Majalla" w:hAnsi="Sakkal Majalla" w:cs="Sakkal Majalla"/>
                <w:b/>
                <w:bCs/>
                <w:noProof/>
                <w:sz w:val="28"/>
                <w:szCs w:val="28"/>
                <w:rtl/>
              </w:rPr>
              <w:t>5.2.2 العوامل المؤثرة في تغير اتجاهات العاملين:</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Toc179331933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43</w:t>
            </w:r>
            <w:r w:rsidR="00A1480B" w:rsidRPr="00A1480B">
              <w:rPr>
                <w:rFonts w:ascii="Sakkal Majalla" w:hAnsi="Sakkal Majalla" w:cs="Sakkal Majalla"/>
                <w:b/>
                <w:bCs/>
                <w:noProof/>
                <w:webHidden/>
                <w:sz w:val="28"/>
                <w:szCs w:val="28"/>
                <w:rtl/>
              </w:rPr>
              <w:fldChar w:fldCharType="end"/>
            </w:r>
          </w:hyperlink>
        </w:p>
        <w:p w14:paraId="56283DB8" w14:textId="76988C4B"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34" w:history="1">
            <w:r w:rsidR="00A1480B" w:rsidRPr="00A1480B">
              <w:rPr>
                <w:rStyle w:val="Hyperlink"/>
                <w:rFonts w:ascii="Sakkal Majalla" w:hAnsi="Sakkal Majalla" w:cs="Sakkal Majalla"/>
                <w:b/>
                <w:bCs/>
                <w:noProof/>
                <w:sz w:val="28"/>
                <w:szCs w:val="28"/>
                <w:rtl/>
              </w:rPr>
              <w:t>المبحث الثالث: أثر القيادة النسائية في اتجاهات موظفي المؤسسات التربوية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Toc179331934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46</w:t>
            </w:r>
            <w:r w:rsidR="00A1480B" w:rsidRPr="00A1480B">
              <w:rPr>
                <w:rFonts w:ascii="Sakkal Majalla" w:hAnsi="Sakkal Majalla" w:cs="Sakkal Majalla"/>
                <w:b/>
                <w:bCs/>
                <w:noProof/>
                <w:webHidden/>
                <w:sz w:val="28"/>
                <w:szCs w:val="28"/>
                <w:rtl/>
              </w:rPr>
              <w:fldChar w:fldCharType="end"/>
            </w:r>
          </w:hyperlink>
        </w:p>
        <w:p w14:paraId="60D4AC02" w14:textId="3E471513"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35" w:history="1">
            <w:r w:rsidR="00A1480B" w:rsidRPr="00A1480B">
              <w:rPr>
                <w:rStyle w:val="Hyperlink"/>
                <w:rFonts w:ascii="Sakkal Majalla" w:hAnsi="Sakkal Majalla" w:cs="Sakkal Majalla"/>
                <w:b/>
                <w:bCs/>
                <w:noProof/>
                <w:sz w:val="28"/>
                <w:szCs w:val="28"/>
                <w:rtl/>
              </w:rPr>
              <w:t>تمهيد:</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Toc179331935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46</w:t>
            </w:r>
            <w:r w:rsidR="00A1480B" w:rsidRPr="00A1480B">
              <w:rPr>
                <w:rFonts w:ascii="Sakkal Majalla" w:hAnsi="Sakkal Majalla" w:cs="Sakkal Majalla"/>
                <w:b/>
                <w:bCs/>
                <w:noProof/>
                <w:webHidden/>
                <w:sz w:val="28"/>
                <w:szCs w:val="28"/>
                <w:rtl/>
              </w:rPr>
              <w:fldChar w:fldCharType="end"/>
            </w:r>
          </w:hyperlink>
        </w:p>
        <w:p w14:paraId="59D7C5B5" w14:textId="4F9691D3"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36" w:history="1">
            <w:r w:rsidR="00A1480B" w:rsidRPr="00A1480B">
              <w:rPr>
                <w:rStyle w:val="Hyperlink"/>
                <w:rFonts w:ascii="Sakkal Majalla" w:hAnsi="Sakkal Majalla" w:cs="Sakkal Majalla"/>
                <w:b/>
                <w:bCs/>
                <w:noProof/>
                <w:sz w:val="28"/>
                <w:szCs w:val="28"/>
                <w:rtl/>
              </w:rPr>
              <w:t>1.3.2 تأثير القيادة النسائية على المناخ التنظيمي:</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Toc179331936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46</w:t>
            </w:r>
            <w:r w:rsidR="00A1480B" w:rsidRPr="00A1480B">
              <w:rPr>
                <w:rFonts w:ascii="Sakkal Majalla" w:hAnsi="Sakkal Majalla" w:cs="Sakkal Majalla"/>
                <w:b/>
                <w:bCs/>
                <w:noProof/>
                <w:webHidden/>
                <w:sz w:val="28"/>
                <w:szCs w:val="28"/>
                <w:rtl/>
              </w:rPr>
              <w:fldChar w:fldCharType="end"/>
            </w:r>
          </w:hyperlink>
        </w:p>
        <w:p w14:paraId="45C889B2" w14:textId="69E8FE1B"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37" w:history="1">
            <w:r w:rsidR="00A1480B" w:rsidRPr="00A1480B">
              <w:rPr>
                <w:rStyle w:val="Hyperlink"/>
                <w:rFonts w:ascii="Sakkal Majalla" w:hAnsi="Sakkal Majalla" w:cs="Sakkal Majalla"/>
                <w:b/>
                <w:bCs/>
                <w:noProof/>
                <w:sz w:val="28"/>
                <w:szCs w:val="28"/>
                <w:rtl/>
              </w:rPr>
              <w:t>2.3.2 التحفيز والدعم:</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Toc179331937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46</w:t>
            </w:r>
            <w:r w:rsidR="00A1480B" w:rsidRPr="00A1480B">
              <w:rPr>
                <w:rFonts w:ascii="Sakkal Majalla" w:hAnsi="Sakkal Majalla" w:cs="Sakkal Majalla"/>
                <w:b/>
                <w:bCs/>
                <w:noProof/>
                <w:webHidden/>
                <w:sz w:val="28"/>
                <w:szCs w:val="28"/>
                <w:rtl/>
              </w:rPr>
              <w:fldChar w:fldCharType="end"/>
            </w:r>
          </w:hyperlink>
        </w:p>
        <w:p w14:paraId="39573C71" w14:textId="23E6C100"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38" w:history="1">
            <w:r w:rsidR="00A1480B" w:rsidRPr="00A1480B">
              <w:rPr>
                <w:rStyle w:val="Hyperlink"/>
                <w:rFonts w:ascii="Sakkal Majalla" w:hAnsi="Sakkal Majalla" w:cs="Sakkal Majalla"/>
                <w:b/>
                <w:bCs/>
                <w:noProof/>
                <w:sz w:val="28"/>
                <w:szCs w:val="28"/>
                <w:rtl/>
              </w:rPr>
              <w:t>3.3.2 تنمية المهارات والتطوير المهني:</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Toc179331938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47</w:t>
            </w:r>
            <w:r w:rsidR="00A1480B" w:rsidRPr="00A1480B">
              <w:rPr>
                <w:rFonts w:ascii="Sakkal Majalla" w:hAnsi="Sakkal Majalla" w:cs="Sakkal Majalla"/>
                <w:b/>
                <w:bCs/>
                <w:noProof/>
                <w:webHidden/>
                <w:sz w:val="28"/>
                <w:szCs w:val="28"/>
                <w:rtl/>
              </w:rPr>
              <w:fldChar w:fldCharType="end"/>
            </w:r>
          </w:hyperlink>
        </w:p>
        <w:p w14:paraId="62B69F87" w14:textId="5DBF0111"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39" w:history="1">
            <w:r w:rsidR="00A1480B" w:rsidRPr="00A1480B">
              <w:rPr>
                <w:rStyle w:val="Hyperlink"/>
                <w:rFonts w:ascii="Sakkal Majalla" w:hAnsi="Sakkal Majalla" w:cs="Sakkal Majalla"/>
                <w:b/>
                <w:bCs/>
                <w:noProof/>
                <w:sz w:val="28"/>
                <w:szCs w:val="28"/>
                <w:rtl/>
              </w:rPr>
              <w:t>4.3.2 التوازن بين العمل والحياة: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Toc179331939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47</w:t>
            </w:r>
            <w:r w:rsidR="00A1480B" w:rsidRPr="00A1480B">
              <w:rPr>
                <w:rFonts w:ascii="Sakkal Majalla" w:hAnsi="Sakkal Majalla" w:cs="Sakkal Majalla"/>
                <w:b/>
                <w:bCs/>
                <w:noProof/>
                <w:webHidden/>
                <w:sz w:val="28"/>
                <w:szCs w:val="28"/>
                <w:rtl/>
              </w:rPr>
              <w:fldChar w:fldCharType="end"/>
            </w:r>
          </w:hyperlink>
        </w:p>
        <w:p w14:paraId="1312EE24" w14:textId="19CE3BFA"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40" w:history="1">
            <w:r w:rsidR="00A1480B" w:rsidRPr="00A1480B">
              <w:rPr>
                <w:rStyle w:val="Hyperlink"/>
                <w:rFonts w:ascii="Sakkal Majalla" w:hAnsi="Sakkal Majalla" w:cs="Sakkal Majalla"/>
                <w:b/>
                <w:bCs/>
                <w:noProof/>
                <w:sz w:val="28"/>
                <w:szCs w:val="28"/>
                <w:rtl/>
              </w:rPr>
              <w:t>5.3.2 المشاركة في اتخاذ القرار:</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Toc179331940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47</w:t>
            </w:r>
            <w:r w:rsidR="00A1480B" w:rsidRPr="00A1480B">
              <w:rPr>
                <w:rFonts w:ascii="Sakkal Majalla" w:hAnsi="Sakkal Majalla" w:cs="Sakkal Majalla"/>
                <w:b/>
                <w:bCs/>
                <w:noProof/>
                <w:webHidden/>
                <w:sz w:val="28"/>
                <w:szCs w:val="28"/>
                <w:rtl/>
              </w:rPr>
              <w:fldChar w:fldCharType="end"/>
            </w:r>
          </w:hyperlink>
        </w:p>
        <w:p w14:paraId="5846845D" w14:textId="79C0967E"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41" w:history="1">
            <w:r w:rsidR="00A1480B" w:rsidRPr="00A1480B">
              <w:rPr>
                <w:rStyle w:val="Hyperlink"/>
                <w:rFonts w:ascii="Sakkal Majalla" w:hAnsi="Sakkal Majalla" w:cs="Sakkal Majalla"/>
                <w:b/>
                <w:bCs/>
                <w:noProof/>
                <w:sz w:val="28"/>
                <w:szCs w:val="28"/>
                <w:rtl/>
              </w:rPr>
              <w:t>6.3.2 النموذج الإيجابي:</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Toc179331941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48</w:t>
            </w:r>
            <w:r w:rsidR="00A1480B" w:rsidRPr="00A1480B">
              <w:rPr>
                <w:rFonts w:ascii="Sakkal Majalla" w:hAnsi="Sakkal Majalla" w:cs="Sakkal Majalla"/>
                <w:b/>
                <w:bCs/>
                <w:noProof/>
                <w:webHidden/>
                <w:sz w:val="28"/>
                <w:szCs w:val="28"/>
                <w:rtl/>
              </w:rPr>
              <w:fldChar w:fldCharType="end"/>
            </w:r>
          </w:hyperlink>
        </w:p>
        <w:p w14:paraId="2450C0D9" w14:textId="5F8E8942"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42" w:history="1">
            <w:r w:rsidR="00A1480B" w:rsidRPr="00A1480B">
              <w:rPr>
                <w:rStyle w:val="Hyperlink"/>
                <w:rFonts w:ascii="Sakkal Majalla" w:hAnsi="Sakkal Majalla" w:cs="Sakkal Majalla"/>
                <w:b/>
                <w:bCs/>
                <w:noProof/>
                <w:sz w:val="28"/>
                <w:szCs w:val="28"/>
                <w:rtl/>
              </w:rPr>
              <w:t>7.3.2 تحسين العلاقات:</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Toc179331942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48</w:t>
            </w:r>
            <w:r w:rsidR="00A1480B" w:rsidRPr="00A1480B">
              <w:rPr>
                <w:rFonts w:ascii="Sakkal Majalla" w:hAnsi="Sakkal Majalla" w:cs="Sakkal Majalla"/>
                <w:b/>
                <w:bCs/>
                <w:noProof/>
                <w:webHidden/>
                <w:sz w:val="28"/>
                <w:szCs w:val="28"/>
                <w:rtl/>
              </w:rPr>
              <w:fldChar w:fldCharType="end"/>
            </w:r>
          </w:hyperlink>
        </w:p>
        <w:p w14:paraId="49030F3C" w14:textId="4B4660B3"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43" w:history="1">
            <w:r w:rsidR="00A1480B" w:rsidRPr="00A1480B">
              <w:rPr>
                <w:rStyle w:val="Hyperlink"/>
                <w:rFonts w:ascii="Sakkal Majalla" w:hAnsi="Sakkal Majalla" w:cs="Sakkal Majalla"/>
                <w:b/>
                <w:bCs/>
                <w:noProof/>
                <w:sz w:val="28"/>
                <w:szCs w:val="28"/>
                <w:rtl/>
              </w:rPr>
              <w:t>8.3.2 التنوع والشمولية: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Toc179331943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48</w:t>
            </w:r>
            <w:r w:rsidR="00A1480B" w:rsidRPr="00A1480B">
              <w:rPr>
                <w:rFonts w:ascii="Sakkal Majalla" w:hAnsi="Sakkal Majalla" w:cs="Sakkal Majalla"/>
                <w:b/>
                <w:bCs/>
                <w:noProof/>
                <w:webHidden/>
                <w:sz w:val="28"/>
                <w:szCs w:val="28"/>
                <w:rtl/>
              </w:rPr>
              <w:fldChar w:fldCharType="end"/>
            </w:r>
          </w:hyperlink>
        </w:p>
        <w:p w14:paraId="156C58CD" w14:textId="0E884C8F"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44" w:history="1">
            <w:r w:rsidR="00A1480B" w:rsidRPr="00A1480B">
              <w:rPr>
                <w:rStyle w:val="Hyperlink"/>
                <w:rFonts w:ascii="Sakkal Majalla" w:hAnsi="Sakkal Majalla" w:cs="Sakkal Majalla"/>
                <w:b/>
                <w:bCs/>
                <w:noProof/>
                <w:sz w:val="28"/>
                <w:szCs w:val="28"/>
                <w:rtl/>
              </w:rPr>
              <w:t>9.3.2 التغلب على التحديات:</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Toc179331944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48</w:t>
            </w:r>
            <w:r w:rsidR="00A1480B" w:rsidRPr="00A1480B">
              <w:rPr>
                <w:rFonts w:ascii="Sakkal Majalla" w:hAnsi="Sakkal Majalla" w:cs="Sakkal Majalla"/>
                <w:b/>
                <w:bCs/>
                <w:noProof/>
                <w:webHidden/>
                <w:sz w:val="28"/>
                <w:szCs w:val="28"/>
                <w:rtl/>
              </w:rPr>
              <w:fldChar w:fldCharType="end"/>
            </w:r>
          </w:hyperlink>
        </w:p>
        <w:p w14:paraId="78976871" w14:textId="481AE725"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45" w:history="1">
            <w:r w:rsidR="00A1480B" w:rsidRPr="00A1480B">
              <w:rPr>
                <w:rStyle w:val="Hyperlink"/>
                <w:rFonts w:ascii="Sakkal Majalla" w:hAnsi="Sakkal Majalla" w:cs="Sakkal Majalla"/>
                <w:b/>
                <w:bCs/>
                <w:noProof/>
                <w:sz w:val="28"/>
                <w:szCs w:val="28"/>
                <w:rtl/>
              </w:rPr>
              <w:t>10.3.2 تأثير في النتائج الأكاديمية: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Toc179331945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49</w:t>
            </w:r>
            <w:r w:rsidR="00A1480B" w:rsidRPr="00A1480B">
              <w:rPr>
                <w:rFonts w:ascii="Sakkal Majalla" w:hAnsi="Sakkal Majalla" w:cs="Sakkal Majalla"/>
                <w:b/>
                <w:bCs/>
                <w:noProof/>
                <w:webHidden/>
                <w:sz w:val="28"/>
                <w:szCs w:val="28"/>
                <w:rtl/>
              </w:rPr>
              <w:fldChar w:fldCharType="end"/>
            </w:r>
          </w:hyperlink>
        </w:p>
        <w:p w14:paraId="638EAB30" w14:textId="7D71B735" w:rsidR="00A1480B" w:rsidRPr="00A1480B" w:rsidRDefault="00000000" w:rsidP="00A1480B">
          <w:pPr>
            <w:pStyle w:val="11"/>
            <w:tabs>
              <w:tab w:val="right" w:leader="dot" w:pos="7904"/>
            </w:tabs>
            <w:spacing w:line="360" w:lineRule="auto"/>
            <w:rPr>
              <w:rFonts w:ascii="Sakkal Majalla" w:eastAsiaTheme="minorEastAsia" w:hAnsi="Sakkal Majalla" w:cs="Sakkal Majalla"/>
              <w:b/>
              <w:bCs/>
              <w:noProof/>
              <w:kern w:val="2"/>
              <w:sz w:val="28"/>
              <w:szCs w:val="28"/>
              <w:rtl/>
              <w14:ligatures w14:val="standardContextual"/>
            </w:rPr>
          </w:pPr>
          <w:hyperlink w:anchor="_Toc179331946" w:history="1">
            <w:r w:rsidR="00A1480B" w:rsidRPr="00A1480B">
              <w:rPr>
                <w:rStyle w:val="Hyperlink"/>
                <w:rFonts w:ascii="Sakkal Majalla" w:hAnsi="Sakkal Majalla" w:cs="Sakkal Majalla"/>
                <w:b/>
                <w:bCs/>
                <w:noProof/>
                <w:sz w:val="28"/>
                <w:szCs w:val="28"/>
                <w:rtl/>
              </w:rPr>
              <w:t>الفصل الثالث: منهجية الدراسة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Toc179331946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50</w:t>
            </w:r>
            <w:r w:rsidR="00A1480B" w:rsidRPr="00A1480B">
              <w:rPr>
                <w:rFonts w:ascii="Sakkal Majalla" w:hAnsi="Sakkal Majalla" w:cs="Sakkal Majalla"/>
                <w:b/>
                <w:bCs/>
                <w:noProof/>
                <w:webHidden/>
                <w:sz w:val="28"/>
                <w:szCs w:val="28"/>
                <w:rtl/>
              </w:rPr>
              <w:fldChar w:fldCharType="end"/>
            </w:r>
          </w:hyperlink>
        </w:p>
        <w:p w14:paraId="734A3F41" w14:textId="05AD7B3E"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47" w:history="1">
            <w:r w:rsidR="00A1480B" w:rsidRPr="00A1480B">
              <w:rPr>
                <w:rStyle w:val="Hyperlink"/>
                <w:rFonts w:ascii="Sakkal Majalla" w:hAnsi="Sakkal Majalla" w:cs="Sakkal Majalla"/>
                <w:b/>
                <w:bCs/>
                <w:noProof/>
                <w:sz w:val="28"/>
                <w:szCs w:val="28"/>
                <w:rtl/>
              </w:rPr>
              <w:t>تمهید:</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Toc179331947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50</w:t>
            </w:r>
            <w:r w:rsidR="00A1480B" w:rsidRPr="00A1480B">
              <w:rPr>
                <w:rFonts w:ascii="Sakkal Majalla" w:hAnsi="Sakkal Majalla" w:cs="Sakkal Majalla"/>
                <w:b/>
                <w:bCs/>
                <w:noProof/>
                <w:webHidden/>
                <w:sz w:val="28"/>
                <w:szCs w:val="28"/>
                <w:rtl/>
              </w:rPr>
              <w:fldChar w:fldCharType="end"/>
            </w:r>
          </w:hyperlink>
        </w:p>
        <w:p w14:paraId="02699342" w14:textId="032491CA"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48" w:history="1">
            <w:r w:rsidR="00A1480B" w:rsidRPr="00A1480B">
              <w:rPr>
                <w:rStyle w:val="Hyperlink"/>
                <w:rFonts w:ascii="Sakkal Majalla" w:hAnsi="Sakkal Majalla" w:cs="Sakkal Majalla"/>
                <w:b/>
                <w:bCs/>
                <w:noProof/>
                <w:sz w:val="28"/>
                <w:szCs w:val="28"/>
                <w:rtl/>
              </w:rPr>
              <w:t>1.3 منهجية الدراســـــــــة :</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Toc179331948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50</w:t>
            </w:r>
            <w:r w:rsidR="00A1480B" w:rsidRPr="00A1480B">
              <w:rPr>
                <w:rFonts w:ascii="Sakkal Majalla" w:hAnsi="Sakkal Majalla" w:cs="Sakkal Majalla"/>
                <w:b/>
                <w:bCs/>
                <w:noProof/>
                <w:webHidden/>
                <w:sz w:val="28"/>
                <w:szCs w:val="28"/>
                <w:rtl/>
              </w:rPr>
              <w:fldChar w:fldCharType="end"/>
            </w:r>
          </w:hyperlink>
        </w:p>
        <w:p w14:paraId="2742FB28" w14:textId="7FC74151"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49" w:history="1">
            <w:r w:rsidR="00A1480B" w:rsidRPr="00A1480B">
              <w:rPr>
                <w:rStyle w:val="Hyperlink"/>
                <w:rFonts w:ascii="Sakkal Majalla" w:hAnsi="Sakkal Majalla" w:cs="Sakkal Majalla"/>
                <w:b/>
                <w:bCs/>
                <w:noProof/>
                <w:sz w:val="28"/>
                <w:szCs w:val="28"/>
                <w:rtl/>
              </w:rPr>
              <w:t>2.3 الدراسة الاستطلاعية: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Toc179331949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50</w:t>
            </w:r>
            <w:r w:rsidR="00A1480B" w:rsidRPr="00A1480B">
              <w:rPr>
                <w:rFonts w:ascii="Sakkal Majalla" w:hAnsi="Sakkal Majalla" w:cs="Sakkal Majalla"/>
                <w:b/>
                <w:bCs/>
                <w:noProof/>
                <w:webHidden/>
                <w:sz w:val="28"/>
                <w:szCs w:val="28"/>
                <w:rtl/>
              </w:rPr>
              <w:fldChar w:fldCharType="end"/>
            </w:r>
          </w:hyperlink>
        </w:p>
        <w:p w14:paraId="4FA9FF81" w14:textId="1CE786A7"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50" w:history="1">
            <w:r w:rsidR="00A1480B" w:rsidRPr="00A1480B">
              <w:rPr>
                <w:rStyle w:val="Hyperlink"/>
                <w:rFonts w:ascii="Sakkal Majalla" w:hAnsi="Sakkal Majalla" w:cs="Sakkal Majalla"/>
                <w:b/>
                <w:bCs/>
                <w:noProof/>
                <w:sz w:val="28"/>
                <w:szCs w:val="28"/>
                <w:rtl/>
              </w:rPr>
              <w:t>1.2.3 أهداف الدراسة الاستطلاعية: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Toc179331950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51</w:t>
            </w:r>
            <w:r w:rsidR="00A1480B" w:rsidRPr="00A1480B">
              <w:rPr>
                <w:rFonts w:ascii="Sakkal Majalla" w:hAnsi="Sakkal Majalla" w:cs="Sakkal Majalla"/>
                <w:b/>
                <w:bCs/>
                <w:noProof/>
                <w:webHidden/>
                <w:sz w:val="28"/>
                <w:szCs w:val="28"/>
                <w:rtl/>
              </w:rPr>
              <w:fldChar w:fldCharType="end"/>
            </w:r>
          </w:hyperlink>
        </w:p>
        <w:p w14:paraId="47BBDDC4" w14:textId="2D8EA8CB" w:rsidR="00A1480B" w:rsidRPr="00A1480B" w:rsidRDefault="00000000" w:rsidP="00A1480B">
          <w:pPr>
            <w:pStyle w:val="3"/>
            <w:tabs>
              <w:tab w:val="right" w:leader="dot" w:pos="7904"/>
            </w:tabs>
            <w:spacing w:line="360" w:lineRule="auto"/>
            <w:rPr>
              <w:rFonts w:ascii="Sakkal Majalla" w:hAnsi="Sakkal Majalla" w:cs="Sakkal Majalla"/>
              <w:b/>
              <w:bCs/>
              <w:noProof/>
              <w:sz w:val="28"/>
              <w:szCs w:val="28"/>
              <w:rtl/>
            </w:rPr>
          </w:pPr>
          <w:hyperlink w:anchor="_Toc179331951" w:history="1">
            <w:r w:rsidR="00A1480B" w:rsidRPr="00A1480B">
              <w:rPr>
                <w:rStyle w:val="Hyperlink"/>
                <w:rFonts w:ascii="Sakkal Majalla" w:hAnsi="Sakkal Majalla" w:cs="Sakkal Majalla"/>
                <w:b/>
                <w:bCs/>
                <w:noProof/>
                <w:sz w:val="28"/>
                <w:szCs w:val="28"/>
                <w:rtl/>
              </w:rPr>
              <w:t>2.2.3 عينة الدراسة الاستطلاعية: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Toc179331951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51</w:t>
            </w:r>
            <w:r w:rsidR="00A1480B" w:rsidRPr="00A1480B">
              <w:rPr>
                <w:rFonts w:ascii="Sakkal Majalla" w:hAnsi="Sakkal Majalla" w:cs="Sakkal Majalla"/>
                <w:b/>
                <w:bCs/>
                <w:noProof/>
                <w:webHidden/>
                <w:sz w:val="28"/>
                <w:szCs w:val="28"/>
                <w:rtl/>
              </w:rPr>
              <w:fldChar w:fldCharType="end"/>
            </w:r>
          </w:hyperlink>
        </w:p>
        <w:p w14:paraId="0D37833F" w14:textId="520FA899"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52" w:history="1">
            <w:r w:rsidR="00A1480B" w:rsidRPr="00A1480B">
              <w:rPr>
                <w:rStyle w:val="Hyperlink"/>
                <w:rFonts w:ascii="Sakkal Majalla" w:hAnsi="Sakkal Majalla" w:cs="Sakkal Majalla"/>
                <w:b/>
                <w:bCs/>
                <w:noProof/>
                <w:sz w:val="28"/>
                <w:szCs w:val="28"/>
                <w:rtl/>
              </w:rPr>
              <w:t>3.3 الأداة المستعملة في الدراسة: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Toc179331952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51</w:t>
            </w:r>
            <w:r w:rsidR="00A1480B" w:rsidRPr="00A1480B">
              <w:rPr>
                <w:rFonts w:ascii="Sakkal Majalla" w:hAnsi="Sakkal Majalla" w:cs="Sakkal Majalla"/>
                <w:b/>
                <w:bCs/>
                <w:noProof/>
                <w:webHidden/>
                <w:sz w:val="28"/>
                <w:szCs w:val="28"/>
                <w:rtl/>
              </w:rPr>
              <w:fldChar w:fldCharType="end"/>
            </w:r>
          </w:hyperlink>
        </w:p>
        <w:p w14:paraId="25B2AF9A" w14:textId="1E6617F9"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53" w:history="1">
            <w:r w:rsidR="00A1480B" w:rsidRPr="00A1480B">
              <w:rPr>
                <w:rStyle w:val="Hyperlink"/>
                <w:rFonts w:ascii="Sakkal Majalla" w:hAnsi="Sakkal Majalla" w:cs="Sakkal Majalla"/>
                <w:b/>
                <w:bCs/>
                <w:noProof/>
                <w:sz w:val="28"/>
                <w:szCs w:val="28"/>
                <w:rtl/>
              </w:rPr>
              <w:t>4.3 صدق المقارنة الطرفية (الصدق التميزي):</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Toc179331953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53</w:t>
            </w:r>
            <w:r w:rsidR="00A1480B" w:rsidRPr="00A1480B">
              <w:rPr>
                <w:rFonts w:ascii="Sakkal Majalla" w:hAnsi="Sakkal Majalla" w:cs="Sakkal Majalla"/>
                <w:b/>
                <w:bCs/>
                <w:noProof/>
                <w:webHidden/>
                <w:sz w:val="28"/>
                <w:szCs w:val="28"/>
                <w:rtl/>
              </w:rPr>
              <w:fldChar w:fldCharType="end"/>
            </w:r>
          </w:hyperlink>
        </w:p>
        <w:p w14:paraId="530764C3" w14:textId="53745482"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54" w:history="1">
            <w:r w:rsidR="00A1480B" w:rsidRPr="00A1480B">
              <w:rPr>
                <w:rStyle w:val="Hyperlink"/>
                <w:rFonts w:ascii="Sakkal Majalla" w:hAnsi="Sakkal Majalla" w:cs="Sakkal Majalla"/>
                <w:b/>
                <w:bCs/>
                <w:noProof/>
                <w:sz w:val="28"/>
                <w:szCs w:val="28"/>
                <w:rtl/>
              </w:rPr>
              <w:t>5.3 ثبات المقياس عن طريق التجزئة النصفية: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Toc179331954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54</w:t>
            </w:r>
            <w:r w:rsidR="00A1480B" w:rsidRPr="00A1480B">
              <w:rPr>
                <w:rFonts w:ascii="Sakkal Majalla" w:hAnsi="Sakkal Majalla" w:cs="Sakkal Majalla"/>
                <w:b/>
                <w:bCs/>
                <w:noProof/>
                <w:webHidden/>
                <w:sz w:val="28"/>
                <w:szCs w:val="28"/>
                <w:rtl/>
              </w:rPr>
              <w:fldChar w:fldCharType="end"/>
            </w:r>
          </w:hyperlink>
        </w:p>
        <w:p w14:paraId="5DB1610F" w14:textId="55A6BFC7"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55" w:history="1">
            <w:r w:rsidR="00A1480B" w:rsidRPr="00A1480B">
              <w:rPr>
                <w:rStyle w:val="Hyperlink"/>
                <w:rFonts w:ascii="Sakkal Majalla" w:hAnsi="Sakkal Majalla" w:cs="Sakkal Majalla"/>
                <w:b/>
                <w:bCs/>
                <w:noProof/>
                <w:sz w:val="28"/>
                <w:szCs w:val="28"/>
                <w:rtl/>
              </w:rPr>
              <w:t>6.3الثبات عن طريق الفاكر نباخ</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Toc179331955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54</w:t>
            </w:r>
            <w:r w:rsidR="00A1480B" w:rsidRPr="00A1480B">
              <w:rPr>
                <w:rFonts w:ascii="Sakkal Majalla" w:hAnsi="Sakkal Majalla" w:cs="Sakkal Majalla"/>
                <w:b/>
                <w:bCs/>
                <w:noProof/>
                <w:webHidden/>
                <w:sz w:val="28"/>
                <w:szCs w:val="28"/>
                <w:rtl/>
              </w:rPr>
              <w:fldChar w:fldCharType="end"/>
            </w:r>
          </w:hyperlink>
        </w:p>
        <w:p w14:paraId="78E55C94" w14:textId="2F3C6CA8"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56" w:history="1">
            <w:r w:rsidR="00A1480B" w:rsidRPr="00A1480B">
              <w:rPr>
                <w:rStyle w:val="Hyperlink"/>
                <w:rFonts w:ascii="Sakkal Majalla" w:hAnsi="Sakkal Majalla" w:cs="Sakkal Majalla"/>
                <w:b/>
                <w:bCs/>
                <w:noProof/>
                <w:sz w:val="28"/>
                <w:szCs w:val="28"/>
                <w:rtl/>
              </w:rPr>
              <w:t>7.3 الدراسة الأساسية: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Toc179331956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55</w:t>
            </w:r>
            <w:r w:rsidR="00A1480B" w:rsidRPr="00A1480B">
              <w:rPr>
                <w:rFonts w:ascii="Sakkal Majalla" w:hAnsi="Sakkal Majalla" w:cs="Sakkal Majalla"/>
                <w:b/>
                <w:bCs/>
                <w:noProof/>
                <w:webHidden/>
                <w:sz w:val="28"/>
                <w:szCs w:val="28"/>
                <w:rtl/>
              </w:rPr>
              <w:fldChar w:fldCharType="end"/>
            </w:r>
          </w:hyperlink>
        </w:p>
        <w:p w14:paraId="121D9BB2" w14:textId="61FB4319"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57" w:history="1">
            <w:r w:rsidR="00A1480B" w:rsidRPr="00A1480B">
              <w:rPr>
                <w:rStyle w:val="Hyperlink"/>
                <w:rFonts w:ascii="Sakkal Majalla" w:hAnsi="Sakkal Majalla" w:cs="Sakkal Majalla"/>
                <w:b/>
                <w:bCs/>
                <w:noProof/>
                <w:sz w:val="28"/>
                <w:szCs w:val="28"/>
                <w:rtl/>
              </w:rPr>
              <w:t>8.3 الأساليب الإحصائية: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Toc179331957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60</w:t>
            </w:r>
            <w:r w:rsidR="00A1480B" w:rsidRPr="00A1480B">
              <w:rPr>
                <w:rFonts w:ascii="Sakkal Majalla" w:hAnsi="Sakkal Majalla" w:cs="Sakkal Majalla"/>
                <w:b/>
                <w:bCs/>
                <w:noProof/>
                <w:webHidden/>
                <w:sz w:val="28"/>
                <w:szCs w:val="28"/>
                <w:rtl/>
              </w:rPr>
              <w:fldChar w:fldCharType="end"/>
            </w:r>
          </w:hyperlink>
        </w:p>
        <w:p w14:paraId="14EAADF2" w14:textId="5440AE7D" w:rsidR="00A1480B" w:rsidRPr="00A1480B" w:rsidRDefault="00000000" w:rsidP="00A1480B">
          <w:pPr>
            <w:pStyle w:val="11"/>
            <w:tabs>
              <w:tab w:val="right" w:leader="dot" w:pos="7904"/>
            </w:tabs>
            <w:spacing w:line="360" w:lineRule="auto"/>
            <w:rPr>
              <w:rFonts w:ascii="Sakkal Majalla" w:eastAsiaTheme="minorEastAsia" w:hAnsi="Sakkal Majalla" w:cs="Sakkal Majalla"/>
              <w:b/>
              <w:bCs/>
              <w:noProof/>
              <w:kern w:val="2"/>
              <w:sz w:val="28"/>
              <w:szCs w:val="28"/>
              <w:rtl/>
              <w14:ligatures w14:val="standardContextual"/>
            </w:rPr>
          </w:pPr>
          <w:hyperlink w:anchor="_Toc179331958" w:history="1">
            <w:r w:rsidR="00A1480B" w:rsidRPr="00A1480B">
              <w:rPr>
                <w:rStyle w:val="Hyperlink"/>
                <w:rFonts w:ascii="Sakkal Majalla" w:hAnsi="Sakkal Majalla" w:cs="Sakkal Majalla"/>
                <w:b/>
                <w:bCs/>
                <w:noProof/>
                <w:sz w:val="28"/>
                <w:szCs w:val="28"/>
                <w:rtl/>
              </w:rPr>
              <w:t>الفصل الرابع : تحليل البيانات ومناقشتها</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Toc179331958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61</w:t>
            </w:r>
            <w:r w:rsidR="00A1480B" w:rsidRPr="00A1480B">
              <w:rPr>
                <w:rFonts w:ascii="Sakkal Majalla" w:hAnsi="Sakkal Majalla" w:cs="Sakkal Majalla"/>
                <w:b/>
                <w:bCs/>
                <w:noProof/>
                <w:webHidden/>
                <w:sz w:val="28"/>
                <w:szCs w:val="28"/>
                <w:rtl/>
              </w:rPr>
              <w:fldChar w:fldCharType="end"/>
            </w:r>
          </w:hyperlink>
        </w:p>
        <w:p w14:paraId="0A1FCBD3" w14:textId="617B8A6F"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59" w:history="1">
            <w:r w:rsidR="00A1480B" w:rsidRPr="00A1480B">
              <w:rPr>
                <w:rStyle w:val="Hyperlink"/>
                <w:rFonts w:ascii="Sakkal Majalla" w:hAnsi="Sakkal Majalla" w:cs="Sakkal Majalla"/>
                <w:b/>
                <w:bCs/>
                <w:noProof/>
                <w:sz w:val="28"/>
                <w:szCs w:val="28"/>
                <w:rtl/>
              </w:rPr>
              <w:t>تمهيد</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Toc179331959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61</w:t>
            </w:r>
            <w:r w:rsidR="00A1480B" w:rsidRPr="00A1480B">
              <w:rPr>
                <w:rFonts w:ascii="Sakkal Majalla" w:hAnsi="Sakkal Majalla" w:cs="Sakkal Majalla"/>
                <w:b/>
                <w:bCs/>
                <w:noProof/>
                <w:webHidden/>
                <w:sz w:val="28"/>
                <w:szCs w:val="28"/>
                <w:rtl/>
              </w:rPr>
              <w:fldChar w:fldCharType="end"/>
            </w:r>
          </w:hyperlink>
        </w:p>
        <w:p w14:paraId="00DB05E5" w14:textId="0CECA216"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60" w:history="1">
            <w:r w:rsidR="00A1480B" w:rsidRPr="00A1480B">
              <w:rPr>
                <w:rStyle w:val="Hyperlink"/>
                <w:rFonts w:ascii="Sakkal Majalla" w:hAnsi="Sakkal Majalla" w:cs="Sakkal Majalla"/>
                <w:b/>
                <w:bCs/>
                <w:noProof/>
                <w:sz w:val="28"/>
                <w:szCs w:val="28"/>
                <w:rtl/>
              </w:rPr>
              <w:t>1- عرض وتحليل ومناقشة وتفسير نتائج الفرضية الأولى:</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Toc179331960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61</w:t>
            </w:r>
            <w:r w:rsidR="00A1480B" w:rsidRPr="00A1480B">
              <w:rPr>
                <w:rFonts w:ascii="Sakkal Majalla" w:hAnsi="Sakkal Majalla" w:cs="Sakkal Majalla"/>
                <w:b/>
                <w:bCs/>
                <w:noProof/>
                <w:webHidden/>
                <w:sz w:val="28"/>
                <w:szCs w:val="28"/>
                <w:rtl/>
              </w:rPr>
              <w:fldChar w:fldCharType="end"/>
            </w:r>
          </w:hyperlink>
        </w:p>
        <w:p w14:paraId="6D7DC40E" w14:textId="0578B5ED"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61" w:history="1">
            <w:r w:rsidR="00A1480B" w:rsidRPr="00A1480B">
              <w:rPr>
                <w:rStyle w:val="Hyperlink"/>
                <w:rFonts w:ascii="Sakkal Majalla" w:hAnsi="Sakkal Majalla" w:cs="Sakkal Majalla"/>
                <w:b/>
                <w:bCs/>
                <w:noProof/>
                <w:sz w:val="28"/>
                <w:szCs w:val="28"/>
                <w:rtl/>
              </w:rPr>
              <w:t>2- عرض وتحليل ومناقشة وتفسير نتائج الفرضية الثانية: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Toc179331961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63</w:t>
            </w:r>
            <w:r w:rsidR="00A1480B" w:rsidRPr="00A1480B">
              <w:rPr>
                <w:rFonts w:ascii="Sakkal Majalla" w:hAnsi="Sakkal Majalla" w:cs="Sakkal Majalla"/>
                <w:b/>
                <w:bCs/>
                <w:noProof/>
                <w:webHidden/>
                <w:sz w:val="28"/>
                <w:szCs w:val="28"/>
                <w:rtl/>
              </w:rPr>
              <w:fldChar w:fldCharType="end"/>
            </w:r>
          </w:hyperlink>
        </w:p>
        <w:p w14:paraId="0CD75130" w14:textId="1A0F5BDE"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62" w:history="1">
            <w:r w:rsidR="00A1480B" w:rsidRPr="00A1480B">
              <w:rPr>
                <w:rStyle w:val="Hyperlink"/>
                <w:rFonts w:ascii="Sakkal Majalla" w:hAnsi="Sakkal Majalla" w:cs="Sakkal Majalla"/>
                <w:b/>
                <w:bCs/>
                <w:noProof/>
                <w:sz w:val="28"/>
                <w:szCs w:val="28"/>
                <w:rtl/>
              </w:rPr>
              <w:t>3- عرض وتحليل ومناقشة وتفسير نتائج الفرضية الثالثة: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Toc179331962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64</w:t>
            </w:r>
            <w:r w:rsidR="00A1480B" w:rsidRPr="00A1480B">
              <w:rPr>
                <w:rFonts w:ascii="Sakkal Majalla" w:hAnsi="Sakkal Majalla" w:cs="Sakkal Majalla"/>
                <w:b/>
                <w:bCs/>
                <w:noProof/>
                <w:webHidden/>
                <w:sz w:val="28"/>
                <w:szCs w:val="28"/>
                <w:rtl/>
              </w:rPr>
              <w:fldChar w:fldCharType="end"/>
            </w:r>
          </w:hyperlink>
        </w:p>
        <w:p w14:paraId="3B526672" w14:textId="00F466BB"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63" w:history="1">
            <w:r w:rsidR="00A1480B" w:rsidRPr="00A1480B">
              <w:rPr>
                <w:rStyle w:val="Hyperlink"/>
                <w:rFonts w:ascii="Sakkal Majalla" w:hAnsi="Sakkal Majalla" w:cs="Sakkal Majalla"/>
                <w:b/>
                <w:bCs/>
                <w:noProof/>
                <w:sz w:val="28"/>
                <w:szCs w:val="28"/>
                <w:rtl/>
              </w:rPr>
              <w:t>4- عرض وتحليل ومناقشة وتفسير نتائج الفرضية الرابعة: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Toc179331963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65</w:t>
            </w:r>
            <w:r w:rsidR="00A1480B" w:rsidRPr="00A1480B">
              <w:rPr>
                <w:rFonts w:ascii="Sakkal Majalla" w:hAnsi="Sakkal Majalla" w:cs="Sakkal Majalla"/>
                <w:b/>
                <w:bCs/>
                <w:noProof/>
                <w:webHidden/>
                <w:sz w:val="28"/>
                <w:szCs w:val="28"/>
                <w:rtl/>
              </w:rPr>
              <w:fldChar w:fldCharType="end"/>
            </w:r>
          </w:hyperlink>
        </w:p>
        <w:p w14:paraId="6330EC3E" w14:textId="4F86E22F"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64" w:history="1">
            <w:r w:rsidR="00A1480B" w:rsidRPr="00A1480B">
              <w:rPr>
                <w:rStyle w:val="Hyperlink"/>
                <w:rFonts w:ascii="Sakkal Majalla" w:hAnsi="Sakkal Majalla" w:cs="Sakkal Majalla"/>
                <w:b/>
                <w:bCs/>
                <w:noProof/>
                <w:sz w:val="28"/>
                <w:szCs w:val="28"/>
                <w:rtl/>
              </w:rPr>
              <w:t>5- عرض وتحليل ومناقشة وتفسير نتائج الفرضية الخامسة :</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Toc179331964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66</w:t>
            </w:r>
            <w:r w:rsidR="00A1480B" w:rsidRPr="00A1480B">
              <w:rPr>
                <w:rFonts w:ascii="Sakkal Majalla" w:hAnsi="Sakkal Majalla" w:cs="Sakkal Majalla"/>
                <w:b/>
                <w:bCs/>
                <w:noProof/>
                <w:webHidden/>
                <w:sz w:val="28"/>
                <w:szCs w:val="28"/>
                <w:rtl/>
              </w:rPr>
              <w:fldChar w:fldCharType="end"/>
            </w:r>
          </w:hyperlink>
        </w:p>
        <w:p w14:paraId="66E3F5A4" w14:textId="0BD1C85A" w:rsidR="00A1480B" w:rsidRPr="00A1480B" w:rsidRDefault="00000000" w:rsidP="00A1480B">
          <w:pPr>
            <w:pStyle w:val="11"/>
            <w:tabs>
              <w:tab w:val="right" w:leader="dot" w:pos="7904"/>
            </w:tabs>
            <w:spacing w:line="360" w:lineRule="auto"/>
            <w:rPr>
              <w:rFonts w:ascii="Sakkal Majalla" w:eastAsiaTheme="minorEastAsia" w:hAnsi="Sakkal Majalla" w:cs="Sakkal Majalla"/>
              <w:b/>
              <w:bCs/>
              <w:noProof/>
              <w:kern w:val="2"/>
              <w:sz w:val="28"/>
              <w:szCs w:val="28"/>
              <w:rtl/>
              <w14:ligatures w14:val="standardContextual"/>
            </w:rPr>
          </w:pPr>
          <w:hyperlink w:anchor="_Toc179331965" w:history="1">
            <w:r w:rsidR="00A1480B" w:rsidRPr="00A1480B">
              <w:rPr>
                <w:rStyle w:val="Hyperlink"/>
                <w:rFonts w:ascii="Sakkal Majalla" w:hAnsi="Sakkal Majalla" w:cs="Sakkal Majalla"/>
                <w:b/>
                <w:bCs/>
                <w:noProof/>
                <w:sz w:val="28"/>
                <w:szCs w:val="28"/>
                <w:rtl/>
              </w:rPr>
              <w:t>الفصل الخامس: النتائج والمقترحات</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Toc179331965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68</w:t>
            </w:r>
            <w:r w:rsidR="00A1480B" w:rsidRPr="00A1480B">
              <w:rPr>
                <w:rFonts w:ascii="Sakkal Majalla" w:hAnsi="Sakkal Majalla" w:cs="Sakkal Majalla"/>
                <w:b/>
                <w:bCs/>
                <w:noProof/>
                <w:webHidden/>
                <w:sz w:val="28"/>
                <w:szCs w:val="28"/>
                <w:rtl/>
              </w:rPr>
              <w:fldChar w:fldCharType="end"/>
            </w:r>
          </w:hyperlink>
        </w:p>
        <w:p w14:paraId="52537CBA" w14:textId="37D858DD"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66" w:history="1">
            <w:r w:rsidR="00A1480B" w:rsidRPr="00A1480B">
              <w:rPr>
                <w:rStyle w:val="Hyperlink"/>
                <w:rFonts w:ascii="Sakkal Majalla" w:hAnsi="Sakkal Majalla" w:cs="Sakkal Majalla"/>
                <w:b/>
                <w:bCs/>
                <w:noProof/>
                <w:sz w:val="28"/>
                <w:szCs w:val="28"/>
                <w:rtl/>
              </w:rPr>
              <w:t>1.5 خلاصة النتائج</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Toc179331966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68</w:t>
            </w:r>
            <w:r w:rsidR="00A1480B" w:rsidRPr="00A1480B">
              <w:rPr>
                <w:rFonts w:ascii="Sakkal Majalla" w:hAnsi="Sakkal Majalla" w:cs="Sakkal Majalla"/>
                <w:b/>
                <w:bCs/>
                <w:noProof/>
                <w:webHidden/>
                <w:sz w:val="28"/>
                <w:szCs w:val="28"/>
                <w:rtl/>
              </w:rPr>
              <w:fldChar w:fldCharType="end"/>
            </w:r>
          </w:hyperlink>
        </w:p>
        <w:p w14:paraId="67E4D7D7" w14:textId="05982240"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67" w:history="1">
            <w:r w:rsidR="00A1480B" w:rsidRPr="00A1480B">
              <w:rPr>
                <w:rStyle w:val="Hyperlink"/>
                <w:rFonts w:ascii="Sakkal Majalla" w:hAnsi="Sakkal Majalla" w:cs="Sakkal Majalla"/>
                <w:b/>
                <w:bCs/>
                <w:noProof/>
                <w:sz w:val="28"/>
                <w:szCs w:val="28"/>
                <w:rtl/>
              </w:rPr>
              <w:t>2.5 المقترحات</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Toc179331967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68</w:t>
            </w:r>
            <w:r w:rsidR="00A1480B" w:rsidRPr="00A1480B">
              <w:rPr>
                <w:rFonts w:ascii="Sakkal Majalla" w:hAnsi="Sakkal Majalla" w:cs="Sakkal Majalla"/>
                <w:b/>
                <w:bCs/>
                <w:noProof/>
                <w:webHidden/>
                <w:sz w:val="28"/>
                <w:szCs w:val="28"/>
                <w:rtl/>
              </w:rPr>
              <w:fldChar w:fldCharType="end"/>
            </w:r>
          </w:hyperlink>
        </w:p>
        <w:p w14:paraId="51393F00" w14:textId="5709425F" w:rsidR="00A1480B" w:rsidRPr="00A1480B" w:rsidRDefault="00000000" w:rsidP="00A1480B">
          <w:pPr>
            <w:pStyle w:val="11"/>
            <w:tabs>
              <w:tab w:val="right" w:leader="dot" w:pos="7904"/>
            </w:tabs>
            <w:spacing w:line="360" w:lineRule="auto"/>
            <w:rPr>
              <w:rFonts w:ascii="Sakkal Majalla" w:eastAsiaTheme="minorEastAsia" w:hAnsi="Sakkal Majalla" w:cs="Sakkal Majalla"/>
              <w:b/>
              <w:bCs/>
              <w:noProof/>
              <w:kern w:val="2"/>
              <w:sz w:val="28"/>
              <w:szCs w:val="28"/>
              <w:rtl/>
              <w14:ligatures w14:val="standardContextual"/>
            </w:rPr>
          </w:pPr>
          <w:hyperlink w:anchor="_Toc179331968" w:history="1">
            <w:r w:rsidR="00A1480B" w:rsidRPr="00A1480B">
              <w:rPr>
                <w:rStyle w:val="Hyperlink"/>
                <w:rFonts w:ascii="Sakkal Majalla" w:hAnsi="Sakkal Majalla" w:cs="Sakkal Majalla"/>
                <w:b/>
                <w:bCs/>
                <w:noProof/>
                <w:sz w:val="28"/>
                <w:szCs w:val="28"/>
                <w:rtl/>
              </w:rPr>
              <w:t>المراجع:</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Toc179331968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70</w:t>
            </w:r>
            <w:r w:rsidR="00A1480B" w:rsidRPr="00A1480B">
              <w:rPr>
                <w:rFonts w:ascii="Sakkal Majalla" w:hAnsi="Sakkal Majalla" w:cs="Sakkal Majalla"/>
                <w:b/>
                <w:bCs/>
                <w:noProof/>
                <w:webHidden/>
                <w:sz w:val="28"/>
                <w:szCs w:val="28"/>
                <w:rtl/>
              </w:rPr>
              <w:fldChar w:fldCharType="end"/>
            </w:r>
          </w:hyperlink>
        </w:p>
        <w:p w14:paraId="1C32D26C" w14:textId="62738708"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69" w:history="1">
            <w:r w:rsidR="00A1480B" w:rsidRPr="00A1480B">
              <w:rPr>
                <w:rStyle w:val="Hyperlink"/>
                <w:rFonts w:ascii="Sakkal Majalla" w:hAnsi="Sakkal Majalla" w:cs="Sakkal Majalla"/>
                <w:b/>
                <w:bCs/>
                <w:noProof/>
                <w:sz w:val="28"/>
                <w:szCs w:val="28"/>
                <w:rtl/>
              </w:rPr>
              <w:t>أولًا: المراجع العربية: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Toc179331969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70</w:t>
            </w:r>
            <w:r w:rsidR="00A1480B" w:rsidRPr="00A1480B">
              <w:rPr>
                <w:rFonts w:ascii="Sakkal Majalla" w:hAnsi="Sakkal Majalla" w:cs="Sakkal Majalla"/>
                <w:b/>
                <w:bCs/>
                <w:noProof/>
                <w:webHidden/>
                <w:sz w:val="28"/>
                <w:szCs w:val="28"/>
                <w:rtl/>
              </w:rPr>
              <w:fldChar w:fldCharType="end"/>
            </w:r>
          </w:hyperlink>
        </w:p>
        <w:p w14:paraId="64BF3088" w14:textId="567CDFC6" w:rsidR="00A1480B" w:rsidRPr="00A1480B" w:rsidRDefault="00000000" w:rsidP="00A1480B">
          <w:pPr>
            <w:pStyle w:val="2"/>
            <w:tabs>
              <w:tab w:val="right" w:leader="dot" w:pos="7904"/>
            </w:tabs>
            <w:spacing w:line="360" w:lineRule="auto"/>
            <w:rPr>
              <w:rFonts w:ascii="Sakkal Majalla" w:hAnsi="Sakkal Majalla" w:cs="Sakkal Majalla"/>
              <w:b/>
              <w:bCs/>
              <w:noProof/>
              <w:sz w:val="28"/>
              <w:szCs w:val="28"/>
              <w:rtl/>
            </w:rPr>
          </w:pPr>
          <w:hyperlink w:anchor="_Toc179331970" w:history="1">
            <w:r w:rsidR="00A1480B" w:rsidRPr="00A1480B">
              <w:rPr>
                <w:rStyle w:val="Hyperlink"/>
                <w:rFonts w:ascii="Sakkal Majalla" w:hAnsi="Sakkal Majalla" w:cs="Sakkal Majalla"/>
                <w:b/>
                <w:bCs/>
                <w:noProof/>
                <w:sz w:val="28"/>
                <w:szCs w:val="28"/>
                <w:rtl/>
              </w:rPr>
              <w:t>ثانيًا: المراجع الأجنبية:</w:t>
            </w:r>
            <w:r w:rsidR="00A1480B" w:rsidRPr="00A1480B">
              <w:rPr>
                <w:rFonts w:ascii="Sakkal Majalla" w:hAnsi="Sakkal Majalla" w:cs="Sakkal Majalla"/>
                <w:b/>
                <w:bCs/>
                <w:noProof/>
                <w:webHidden/>
                <w:sz w:val="28"/>
                <w:szCs w:val="28"/>
                <w:rtl/>
              </w:rPr>
              <w:tab/>
            </w:r>
            <w:r w:rsidR="00A1480B" w:rsidRPr="00A1480B">
              <w:rPr>
                <w:rFonts w:ascii="Sakkal Majalla" w:hAnsi="Sakkal Majalla" w:cs="Sakkal Majalla"/>
                <w:b/>
                <w:bCs/>
                <w:noProof/>
                <w:webHidden/>
                <w:sz w:val="28"/>
                <w:szCs w:val="28"/>
                <w:rtl/>
              </w:rPr>
              <w:fldChar w:fldCharType="begin"/>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Pr>
              <w:instrText>PAGEREF</w:instrText>
            </w:r>
            <w:r w:rsidR="00A1480B" w:rsidRPr="00A1480B">
              <w:rPr>
                <w:rFonts w:ascii="Sakkal Majalla" w:hAnsi="Sakkal Majalla" w:cs="Sakkal Majalla"/>
                <w:b/>
                <w:bCs/>
                <w:noProof/>
                <w:webHidden/>
                <w:sz w:val="28"/>
                <w:szCs w:val="28"/>
                <w:rtl/>
              </w:rPr>
              <w:instrText xml:space="preserve"> _</w:instrText>
            </w:r>
            <w:r w:rsidR="00A1480B" w:rsidRPr="00A1480B">
              <w:rPr>
                <w:rFonts w:ascii="Sakkal Majalla" w:hAnsi="Sakkal Majalla" w:cs="Sakkal Majalla"/>
                <w:b/>
                <w:bCs/>
                <w:noProof/>
                <w:webHidden/>
                <w:sz w:val="28"/>
                <w:szCs w:val="28"/>
              </w:rPr>
              <w:instrText>Toc179331970 \h</w:instrText>
            </w:r>
            <w:r w:rsidR="00A1480B" w:rsidRPr="00A1480B">
              <w:rPr>
                <w:rFonts w:ascii="Sakkal Majalla" w:hAnsi="Sakkal Majalla" w:cs="Sakkal Majalla"/>
                <w:b/>
                <w:bCs/>
                <w:noProof/>
                <w:webHidden/>
                <w:sz w:val="28"/>
                <w:szCs w:val="28"/>
                <w:rtl/>
              </w:rPr>
              <w:instrText xml:space="preserve"> </w:instrText>
            </w:r>
            <w:r w:rsidR="00A1480B" w:rsidRPr="00A1480B">
              <w:rPr>
                <w:rFonts w:ascii="Sakkal Majalla" w:hAnsi="Sakkal Majalla" w:cs="Sakkal Majalla"/>
                <w:b/>
                <w:bCs/>
                <w:noProof/>
                <w:webHidden/>
                <w:sz w:val="28"/>
                <w:szCs w:val="28"/>
                <w:rtl/>
              </w:rPr>
            </w:r>
            <w:r w:rsidR="00A1480B" w:rsidRPr="00A1480B">
              <w:rPr>
                <w:rFonts w:ascii="Sakkal Majalla" w:hAnsi="Sakkal Majalla" w:cs="Sakkal Majalla"/>
                <w:b/>
                <w:bCs/>
                <w:noProof/>
                <w:webHidden/>
                <w:sz w:val="28"/>
                <w:szCs w:val="28"/>
                <w:rtl/>
              </w:rPr>
              <w:fldChar w:fldCharType="separate"/>
            </w:r>
            <w:r w:rsidR="00C275A9">
              <w:rPr>
                <w:rFonts w:ascii="Sakkal Majalla" w:hAnsi="Sakkal Majalla" w:cs="Sakkal Majalla"/>
                <w:b/>
                <w:bCs/>
                <w:noProof/>
                <w:webHidden/>
                <w:sz w:val="28"/>
                <w:szCs w:val="28"/>
                <w:rtl/>
              </w:rPr>
              <w:t>74</w:t>
            </w:r>
            <w:r w:rsidR="00A1480B" w:rsidRPr="00A1480B">
              <w:rPr>
                <w:rFonts w:ascii="Sakkal Majalla" w:hAnsi="Sakkal Majalla" w:cs="Sakkal Majalla"/>
                <w:b/>
                <w:bCs/>
                <w:noProof/>
                <w:webHidden/>
                <w:sz w:val="28"/>
                <w:szCs w:val="28"/>
                <w:rtl/>
              </w:rPr>
              <w:fldChar w:fldCharType="end"/>
            </w:r>
          </w:hyperlink>
        </w:p>
        <w:p w14:paraId="1D163D00" w14:textId="61A5D81E" w:rsidR="00A1480B" w:rsidRDefault="00A1480B" w:rsidP="00A1480B">
          <w:pPr>
            <w:spacing w:line="360" w:lineRule="auto"/>
          </w:pPr>
          <w:r w:rsidRPr="00A1480B">
            <w:rPr>
              <w:rFonts w:ascii="Sakkal Majalla" w:hAnsi="Sakkal Majalla" w:cs="Sakkal Majalla"/>
              <w:b/>
              <w:bCs/>
              <w:noProof/>
              <w:sz w:val="28"/>
              <w:szCs w:val="28"/>
            </w:rPr>
            <w:lastRenderedPageBreak/>
            <w:fldChar w:fldCharType="end"/>
          </w:r>
        </w:p>
      </w:sdtContent>
    </w:sdt>
    <w:p w14:paraId="17FBAD58" w14:textId="2D8273FC" w:rsidR="00896EA8" w:rsidRPr="00E4592A" w:rsidRDefault="00896EA8" w:rsidP="00E4592A">
      <w:pPr>
        <w:spacing w:before="100" w:beforeAutospacing="1" w:after="100" w:afterAutospacing="1" w:line="360" w:lineRule="auto"/>
        <w:jc w:val="center"/>
        <w:outlineLvl w:val="0"/>
        <w:rPr>
          <w:rFonts w:eastAsia="Times New Roman" w:cs="Sakkal Majalla"/>
          <w:b/>
          <w:bCs/>
          <w:sz w:val="28"/>
          <w:szCs w:val="40"/>
          <w:rtl/>
        </w:rPr>
      </w:pPr>
      <w:bookmarkStart w:id="6" w:name="_Toc179331898"/>
      <w:r w:rsidRPr="00E4592A">
        <w:rPr>
          <w:rFonts w:eastAsia="Times New Roman" w:cs="Sakkal Majalla" w:hint="cs"/>
          <w:b/>
          <w:bCs/>
          <w:sz w:val="28"/>
          <w:szCs w:val="40"/>
          <w:rtl/>
        </w:rPr>
        <w:t>قائمة الجداول</w:t>
      </w:r>
      <w:bookmarkEnd w:id="6"/>
      <w:r w:rsidRPr="00E4592A">
        <w:rPr>
          <w:rFonts w:eastAsia="Times New Roman" w:cs="Sakkal Majalla" w:hint="cs"/>
          <w:b/>
          <w:bCs/>
          <w:sz w:val="28"/>
          <w:szCs w:val="40"/>
          <w:rtl/>
        </w:rPr>
        <w:t xml:space="preserve"> </w:t>
      </w:r>
    </w:p>
    <w:tbl>
      <w:tblPr>
        <w:tblStyle w:val="4-4"/>
        <w:bidiVisual/>
        <w:tblW w:w="0" w:type="auto"/>
        <w:tblLook w:val="04A0" w:firstRow="1" w:lastRow="0" w:firstColumn="1" w:lastColumn="0" w:noHBand="0" w:noVBand="1"/>
      </w:tblPr>
      <w:tblGrid>
        <w:gridCol w:w="848"/>
        <w:gridCol w:w="5106"/>
        <w:gridCol w:w="1441"/>
      </w:tblGrid>
      <w:tr w:rsidR="00E4592A" w:rsidRPr="008537EB" w14:paraId="5B456739" w14:textId="77777777" w:rsidTr="008537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8" w:type="dxa"/>
          </w:tcPr>
          <w:p w14:paraId="0E791AA0" w14:textId="77777777" w:rsidR="00E4592A" w:rsidRPr="008537EB" w:rsidRDefault="00E4592A" w:rsidP="008537EB">
            <w:pPr>
              <w:jc w:val="center"/>
              <w:rPr>
                <w:rFonts w:ascii="Sakkal Majalla" w:hAnsi="Sakkal Majalla" w:cs="Sakkal Majalla"/>
                <w:sz w:val="32"/>
                <w:szCs w:val="32"/>
                <w:rtl/>
              </w:rPr>
            </w:pPr>
            <w:r w:rsidRPr="008537EB">
              <w:rPr>
                <w:rFonts w:ascii="Sakkal Majalla" w:hAnsi="Sakkal Majalla" w:cs="Sakkal Majalla"/>
                <w:sz w:val="32"/>
                <w:szCs w:val="32"/>
                <w:rtl/>
              </w:rPr>
              <w:t>م</w:t>
            </w:r>
          </w:p>
        </w:tc>
        <w:tc>
          <w:tcPr>
            <w:tcW w:w="5106" w:type="dxa"/>
          </w:tcPr>
          <w:p w14:paraId="56FF1F4D" w14:textId="77777777" w:rsidR="00E4592A" w:rsidRPr="008537EB" w:rsidRDefault="00E4592A" w:rsidP="008537EB">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8537EB">
              <w:rPr>
                <w:rFonts w:ascii="Sakkal Majalla" w:hAnsi="Sakkal Majalla" w:cs="Sakkal Majalla"/>
                <w:sz w:val="32"/>
                <w:szCs w:val="32"/>
                <w:rtl/>
              </w:rPr>
              <w:t>اسم الجدول</w:t>
            </w:r>
          </w:p>
        </w:tc>
        <w:tc>
          <w:tcPr>
            <w:tcW w:w="1441" w:type="dxa"/>
          </w:tcPr>
          <w:p w14:paraId="1460A923" w14:textId="77777777" w:rsidR="00E4592A" w:rsidRPr="008537EB" w:rsidRDefault="00E4592A" w:rsidP="008537EB">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8537EB">
              <w:rPr>
                <w:rFonts w:ascii="Sakkal Majalla" w:hAnsi="Sakkal Majalla" w:cs="Sakkal Majalla"/>
                <w:sz w:val="32"/>
                <w:szCs w:val="32"/>
                <w:rtl/>
              </w:rPr>
              <w:t>رقم الصفحة</w:t>
            </w:r>
          </w:p>
        </w:tc>
      </w:tr>
      <w:tr w:rsidR="00E4592A" w:rsidRPr="008537EB" w14:paraId="2B193DAB" w14:textId="77777777" w:rsidTr="008537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8" w:type="dxa"/>
          </w:tcPr>
          <w:p w14:paraId="1095E8CD" w14:textId="77777777" w:rsidR="00E4592A" w:rsidRPr="008537EB" w:rsidRDefault="00E4592A" w:rsidP="008537EB">
            <w:pPr>
              <w:jc w:val="center"/>
              <w:rPr>
                <w:rFonts w:ascii="Sakkal Majalla" w:hAnsi="Sakkal Majalla" w:cs="Sakkal Majalla"/>
                <w:sz w:val="28"/>
                <w:szCs w:val="28"/>
                <w:rtl/>
              </w:rPr>
            </w:pPr>
            <w:r w:rsidRPr="008537EB">
              <w:rPr>
                <w:rFonts w:ascii="Sakkal Majalla" w:hAnsi="Sakkal Majalla" w:cs="Sakkal Majalla"/>
                <w:sz w:val="28"/>
                <w:szCs w:val="28"/>
                <w:rtl/>
              </w:rPr>
              <w:t>1</w:t>
            </w:r>
          </w:p>
        </w:tc>
        <w:tc>
          <w:tcPr>
            <w:tcW w:w="5106" w:type="dxa"/>
          </w:tcPr>
          <w:p w14:paraId="6210B3F2" w14:textId="77777777" w:rsidR="00E4592A" w:rsidRPr="008537EB" w:rsidRDefault="00E4592A" w:rsidP="008537EB">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 xml:space="preserve">الجدول رقم (1) يوضح طريقة تصحيح </w:t>
            </w:r>
            <w:proofErr w:type="gramStart"/>
            <w:r w:rsidRPr="008537EB">
              <w:rPr>
                <w:rFonts w:ascii="Sakkal Majalla" w:hAnsi="Sakkal Majalla" w:cs="Sakkal Majalla"/>
                <w:b/>
                <w:bCs/>
                <w:sz w:val="28"/>
                <w:szCs w:val="28"/>
                <w:rtl/>
              </w:rPr>
              <w:t>الاستبيان</w:t>
            </w:r>
            <w:proofErr w:type="gramEnd"/>
          </w:p>
        </w:tc>
        <w:tc>
          <w:tcPr>
            <w:tcW w:w="1441" w:type="dxa"/>
          </w:tcPr>
          <w:p w14:paraId="35D442F3" w14:textId="77777777" w:rsidR="00E4592A" w:rsidRPr="008537EB" w:rsidRDefault="00E4592A" w:rsidP="008537E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52</w:t>
            </w:r>
          </w:p>
        </w:tc>
      </w:tr>
      <w:tr w:rsidR="00E4592A" w:rsidRPr="008537EB" w14:paraId="72E921FA" w14:textId="77777777" w:rsidTr="008537EB">
        <w:tc>
          <w:tcPr>
            <w:cnfStyle w:val="001000000000" w:firstRow="0" w:lastRow="0" w:firstColumn="1" w:lastColumn="0" w:oddVBand="0" w:evenVBand="0" w:oddHBand="0" w:evenHBand="0" w:firstRowFirstColumn="0" w:firstRowLastColumn="0" w:lastRowFirstColumn="0" w:lastRowLastColumn="0"/>
            <w:tcW w:w="848" w:type="dxa"/>
          </w:tcPr>
          <w:p w14:paraId="025F975A" w14:textId="77777777" w:rsidR="00E4592A" w:rsidRPr="008537EB" w:rsidRDefault="00E4592A" w:rsidP="008537EB">
            <w:pPr>
              <w:jc w:val="center"/>
              <w:rPr>
                <w:rFonts w:ascii="Sakkal Majalla" w:hAnsi="Sakkal Majalla" w:cs="Sakkal Majalla"/>
                <w:sz w:val="28"/>
                <w:szCs w:val="28"/>
                <w:rtl/>
              </w:rPr>
            </w:pPr>
            <w:r w:rsidRPr="008537EB">
              <w:rPr>
                <w:rFonts w:ascii="Sakkal Majalla" w:hAnsi="Sakkal Majalla" w:cs="Sakkal Majalla"/>
                <w:sz w:val="28"/>
                <w:szCs w:val="28"/>
                <w:rtl/>
              </w:rPr>
              <w:t>2</w:t>
            </w:r>
          </w:p>
        </w:tc>
        <w:tc>
          <w:tcPr>
            <w:tcW w:w="5106" w:type="dxa"/>
          </w:tcPr>
          <w:p w14:paraId="283DFD16" w14:textId="77777777" w:rsidR="00E4592A" w:rsidRPr="008537EB" w:rsidRDefault="00E4592A" w:rsidP="008537EB">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جدول رقم (2) يوضح صدق المقارنة الطرفية</w:t>
            </w:r>
          </w:p>
        </w:tc>
        <w:tc>
          <w:tcPr>
            <w:tcW w:w="1441" w:type="dxa"/>
          </w:tcPr>
          <w:p w14:paraId="6D2300F8" w14:textId="77777777" w:rsidR="00E4592A" w:rsidRPr="008537EB" w:rsidRDefault="00E4592A" w:rsidP="008537E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53</w:t>
            </w:r>
          </w:p>
        </w:tc>
      </w:tr>
      <w:tr w:rsidR="00E4592A" w:rsidRPr="008537EB" w14:paraId="5EC0529F" w14:textId="77777777" w:rsidTr="008537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8" w:type="dxa"/>
          </w:tcPr>
          <w:p w14:paraId="74C965A2" w14:textId="77777777" w:rsidR="00E4592A" w:rsidRPr="008537EB" w:rsidRDefault="00E4592A" w:rsidP="008537EB">
            <w:pPr>
              <w:jc w:val="center"/>
              <w:rPr>
                <w:rFonts w:ascii="Sakkal Majalla" w:hAnsi="Sakkal Majalla" w:cs="Sakkal Majalla"/>
                <w:sz w:val="28"/>
                <w:szCs w:val="28"/>
                <w:rtl/>
              </w:rPr>
            </w:pPr>
            <w:r w:rsidRPr="008537EB">
              <w:rPr>
                <w:rFonts w:ascii="Sakkal Majalla" w:hAnsi="Sakkal Majalla" w:cs="Sakkal Majalla"/>
                <w:sz w:val="28"/>
                <w:szCs w:val="28"/>
                <w:rtl/>
              </w:rPr>
              <w:t>3</w:t>
            </w:r>
          </w:p>
        </w:tc>
        <w:tc>
          <w:tcPr>
            <w:tcW w:w="5106" w:type="dxa"/>
          </w:tcPr>
          <w:p w14:paraId="6D4CF4C1" w14:textId="77777777" w:rsidR="00E4592A" w:rsidRPr="008537EB" w:rsidRDefault="00E4592A" w:rsidP="008537EB">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جدول رقم (3): يبين معامل الثبات بطريقة التجزئة النصفية</w:t>
            </w:r>
          </w:p>
        </w:tc>
        <w:tc>
          <w:tcPr>
            <w:tcW w:w="1441" w:type="dxa"/>
          </w:tcPr>
          <w:p w14:paraId="3C568886" w14:textId="77777777" w:rsidR="00E4592A" w:rsidRPr="008537EB" w:rsidRDefault="00E4592A" w:rsidP="008537E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54</w:t>
            </w:r>
          </w:p>
        </w:tc>
      </w:tr>
      <w:tr w:rsidR="00E4592A" w:rsidRPr="008537EB" w14:paraId="109EB518" w14:textId="77777777" w:rsidTr="008537EB">
        <w:tc>
          <w:tcPr>
            <w:cnfStyle w:val="001000000000" w:firstRow="0" w:lastRow="0" w:firstColumn="1" w:lastColumn="0" w:oddVBand="0" w:evenVBand="0" w:oddHBand="0" w:evenHBand="0" w:firstRowFirstColumn="0" w:firstRowLastColumn="0" w:lastRowFirstColumn="0" w:lastRowLastColumn="0"/>
            <w:tcW w:w="848" w:type="dxa"/>
          </w:tcPr>
          <w:p w14:paraId="132E84B7" w14:textId="77777777" w:rsidR="00E4592A" w:rsidRPr="008537EB" w:rsidRDefault="00E4592A" w:rsidP="008537EB">
            <w:pPr>
              <w:jc w:val="center"/>
              <w:rPr>
                <w:rFonts w:ascii="Sakkal Majalla" w:hAnsi="Sakkal Majalla" w:cs="Sakkal Majalla"/>
                <w:sz w:val="28"/>
                <w:szCs w:val="28"/>
                <w:rtl/>
              </w:rPr>
            </w:pPr>
            <w:r w:rsidRPr="008537EB">
              <w:rPr>
                <w:rFonts w:ascii="Sakkal Majalla" w:hAnsi="Sakkal Majalla" w:cs="Sakkal Majalla"/>
                <w:sz w:val="28"/>
                <w:szCs w:val="28"/>
                <w:rtl/>
              </w:rPr>
              <w:t>4</w:t>
            </w:r>
          </w:p>
        </w:tc>
        <w:tc>
          <w:tcPr>
            <w:tcW w:w="5106" w:type="dxa"/>
          </w:tcPr>
          <w:p w14:paraId="7AA629FB" w14:textId="77777777" w:rsidR="00E4592A" w:rsidRPr="008537EB" w:rsidRDefault="00E4592A" w:rsidP="008537EB">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 xml:space="preserve">الجدول رقم (4) يبين نتائج معامل الثبات بطريقة ألفا </w:t>
            </w:r>
            <w:proofErr w:type="spellStart"/>
            <w:r w:rsidRPr="008537EB">
              <w:rPr>
                <w:rFonts w:ascii="Sakkal Majalla" w:hAnsi="Sakkal Majalla" w:cs="Sakkal Majalla"/>
                <w:b/>
                <w:bCs/>
                <w:sz w:val="28"/>
                <w:szCs w:val="28"/>
                <w:rtl/>
              </w:rPr>
              <w:t>كرونباخ</w:t>
            </w:r>
            <w:proofErr w:type="spellEnd"/>
            <w:r w:rsidRPr="008537EB">
              <w:rPr>
                <w:rFonts w:ascii="Sakkal Majalla" w:hAnsi="Sakkal Majalla" w:cs="Sakkal Majalla"/>
                <w:b/>
                <w:bCs/>
                <w:sz w:val="28"/>
                <w:szCs w:val="28"/>
                <w:rtl/>
              </w:rPr>
              <w:t xml:space="preserve"> لكل بعد والدرجة الكلية</w:t>
            </w:r>
          </w:p>
        </w:tc>
        <w:tc>
          <w:tcPr>
            <w:tcW w:w="1441" w:type="dxa"/>
          </w:tcPr>
          <w:p w14:paraId="53A589A7" w14:textId="77777777" w:rsidR="00E4592A" w:rsidRPr="008537EB" w:rsidRDefault="00E4592A" w:rsidP="008537E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54</w:t>
            </w:r>
          </w:p>
        </w:tc>
      </w:tr>
      <w:tr w:rsidR="00E4592A" w:rsidRPr="008537EB" w14:paraId="0A5FB896" w14:textId="77777777" w:rsidTr="008537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8" w:type="dxa"/>
          </w:tcPr>
          <w:p w14:paraId="33962300" w14:textId="77777777" w:rsidR="00E4592A" w:rsidRPr="008537EB" w:rsidRDefault="00E4592A" w:rsidP="008537EB">
            <w:pPr>
              <w:jc w:val="center"/>
              <w:rPr>
                <w:rFonts w:ascii="Sakkal Majalla" w:hAnsi="Sakkal Majalla" w:cs="Sakkal Majalla"/>
                <w:sz w:val="28"/>
                <w:szCs w:val="28"/>
                <w:rtl/>
              </w:rPr>
            </w:pPr>
            <w:r w:rsidRPr="008537EB">
              <w:rPr>
                <w:rFonts w:ascii="Sakkal Majalla" w:hAnsi="Sakkal Majalla" w:cs="Sakkal Majalla"/>
                <w:sz w:val="28"/>
                <w:szCs w:val="28"/>
                <w:rtl/>
              </w:rPr>
              <w:t>5</w:t>
            </w:r>
          </w:p>
        </w:tc>
        <w:tc>
          <w:tcPr>
            <w:tcW w:w="5106" w:type="dxa"/>
          </w:tcPr>
          <w:p w14:paraId="21C98334" w14:textId="77777777" w:rsidR="00E4592A" w:rsidRPr="008537EB" w:rsidRDefault="00E4592A" w:rsidP="008537EB">
            <w:pPr>
              <w:bidi w:val="0"/>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الجدول رقم (5) يوضح توزيع المجتمع الأصلي</w:t>
            </w:r>
          </w:p>
        </w:tc>
        <w:tc>
          <w:tcPr>
            <w:tcW w:w="1441" w:type="dxa"/>
          </w:tcPr>
          <w:p w14:paraId="4ABB3150" w14:textId="77777777" w:rsidR="00E4592A" w:rsidRPr="008537EB" w:rsidRDefault="00E4592A" w:rsidP="008537E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55</w:t>
            </w:r>
          </w:p>
        </w:tc>
      </w:tr>
      <w:tr w:rsidR="00E4592A" w:rsidRPr="008537EB" w14:paraId="51234121" w14:textId="77777777" w:rsidTr="008537EB">
        <w:tc>
          <w:tcPr>
            <w:cnfStyle w:val="001000000000" w:firstRow="0" w:lastRow="0" w:firstColumn="1" w:lastColumn="0" w:oddVBand="0" w:evenVBand="0" w:oddHBand="0" w:evenHBand="0" w:firstRowFirstColumn="0" w:firstRowLastColumn="0" w:lastRowFirstColumn="0" w:lastRowLastColumn="0"/>
            <w:tcW w:w="848" w:type="dxa"/>
          </w:tcPr>
          <w:p w14:paraId="153902E6" w14:textId="77777777" w:rsidR="00E4592A" w:rsidRPr="008537EB" w:rsidRDefault="00E4592A" w:rsidP="008537EB">
            <w:pPr>
              <w:jc w:val="center"/>
              <w:rPr>
                <w:rFonts w:ascii="Sakkal Majalla" w:hAnsi="Sakkal Majalla" w:cs="Sakkal Majalla"/>
                <w:sz w:val="28"/>
                <w:szCs w:val="28"/>
                <w:rtl/>
              </w:rPr>
            </w:pPr>
            <w:r w:rsidRPr="008537EB">
              <w:rPr>
                <w:rFonts w:ascii="Sakkal Majalla" w:hAnsi="Sakkal Majalla" w:cs="Sakkal Majalla"/>
                <w:sz w:val="28"/>
                <w:szCs w:val="28"/>
                <w:rtl/>
              </w:rPr>
              <w:t>6</w:t>
            </w:r>
          </w:p>
        </w:tc>
        <w:tc>
          <w:tcPr>
            <w:tcW w:w="5106" w:type="dxa"/>
          </w:tcPr>
          <w:p w14:paraId="4730F211" w14:textId="77777777" w:rsidR="00E4592A" w:rsidRPr="008537EB" w:rsidRDefault="00E4592A" w:rsidP="008537EB">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الجدول رقم (6) يوضح توزيع أفراد العينة وفقا لمتغير الجنس</w:t>
            </w:r>
          </w:p>
        </w:tc>
        <w:tc>
          <w:tcPr>
            <w:tcW w:w="1441" w:type="dxa"/>
          </w:tcPr>
          <w:p w14:paraId="3BC35F13" w14:textId="77777777" w:rsidR="00E4592A" w:rsidRPr="008537EB" w:rsidRDefault="00E4592A" w:rsidP="008537E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56</w:t>
            </w:r>
          </w:p>
        </w:tc>
      </w:tr>
      <w:tr w:rsidR="00E4592A" w:rsidRPr="008537EB" w14:paraId="5EF280E7" w14:textId="77777777" w:rsidTr="008537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8" w:type="dxa"/>
          </w:tcPr>
          <w:p w14:paraId="50867809" w14:textId="77777777" w:rsidR="00E4592A" w:rsidRPr="008537EB" w:rsidRDefault="00E4592A" w:rsidP="008537EB">
            <w:pPr>
              <w:jc w:val="center"/>
              <w:rPr>
                <w:rFonts w:ascii="Sakkal Majalla" w:hAnsi="Sakkal Majalla" w:cs="Sakkal Majalla"/>
                <w:sz w:val="28"/>
                <w:szCs w:val="28"/>
                <w:rtl/>
              </w:rPr>
            </w:pPr>
            <w:r w:rsidRPr="008537EB">
              <w:rPr>
                <w:rFonts w:ascii="Sakkal Majalla" w:hAnsi="Sakkal Majalla" w:cs="Sakkal Majalla"/>
                <w:sz w:val="28"/>
                <w:szCs w:val="28"/>
                <w:rtl/>
              </w:rPr>
              <w:t>7</w:t>
            </w:r>
          </w:p>
        </w:tc>
        <w:tc>
          <w:tcPr>
            <w:tcW w:w="5106" w:type="dxa"/>
          </w:tcPr>
          <w:p w14:paraId="51B7E46F" w14:textId="77777777" w:rsidR="00E4592A" w:rsidRPr="008537EB" w:rsidRDefault="00E4592A" w:rsidP="008537EB">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جدول رقم (</w:t>
            </w:r>
            <w:proofErr w:type="gramStart"/>
            <w:r w:rsidRPr="008537EB">
              <w:rPr>
                <w:rFonts w:ascii="Sakkal Majalla" w:hAnsi="Sakkal Majalla" w:cs="Sakkal Majalla"/>
                <w:b/>
                <w:bCs/>
                <w:sz w:val="28"/>
                <w:szCs w:val="28"/>
                <w:rtl/>
              </w:rPr>
              <w:t>7)يوضح</w:t>
            </w:r>
            <w:proofErr w:type="gramEnd"/>
            <w:r w:rsidRPr="008537EB">
              <w:rPr>
                <w:rFonts w:ascii="Sakkal Majalla" w:hAnsi="Sakkal Majalla" w:cs="Sakkal Majalla"/>
                <w:b/>
                <w:bCs/>
                <w:sz w:val="28"/>
                <w:szCs w:val="28"/>
                <w:rtl/>
              </w:rPr>
              <w:t xml:space="preserve"> توزيع أفراد العينة وفقا لمتغير السن</w:t>
            </w:r>
          </w:p>
        </w:tc>
        <w:tc>
          <w:tcPr>
            <w:tcW w:w="1441" w:type="dxa"/>
          </w:tcPr>
          <w:p w14:paraId="16C35722" w14:textId="77777777" w:rsidR="00E4592A" w:rsidRPr="008537EB" w:rsidRDefault="00E4592A" w:rsidP="008537E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57</w:t>
            </w:r>
          </w:p>
        </w:tc>
      </w:tr>
      <w:tr w:rsidR="00E4592A" w:rsidRPr="008537EB" w14:paraId="52BE5230" w14:textId="77777777" w:rsidTr="008537EB">
        <w:tc>
          <w:tcPr>
            <w:cnfStyle w:val="001000000000" w:firstRow="0" w:lastRow="0" w:firstColumn="1" w:lastColumn="0" w:oddVBand="0" w:evenVBand="0" w:oddHBand="0" w:evenHBand="0" w:firstRowFirstColumn="0" w:firstRowLastColumn="0" w:lastRowFirstColumn="0" w:lastRowLastColumn="0"/>
            <w:tcW w:w="848" w:type="dxa"/>
          </w:tcPr>
          <w:p w14:paraId="1847F7AF" w14:textId="77777777" w:rsidR="00E4592A" w:rsidRPr="008537EB" w:rsidRDefault="00E4592A" w:rsidP="008537EB">
            <w:pPr>
              <w:jc w:val="center"/>
              <w:rPr>
                <w:rFonts w:ascii="Sakkal Majalla" w:hAnsi="Sakkal Majalla" w:cs="Sakkal Majalla"/>
                <w:sz w:val="28"/>
                <w:szCs w:val="28"/>
                <w:rtl/>
              </w:rPr>
            </w:pPr>
            <w:r w:rsidRPr="008537EB">
              <w:rPr>
                <w:rFonts w:ascii="Sakkal Majalla" w:hAnsi="Sakkal Majalla" w:cs="Sakkal Majalla"/>
                <w:sz w:val="28"/>
                <w:szCs w:val="28"/>
                <w:rtl/>
              </w:rPr>
              <w:t>8</w:t>
            </w:r>
          </w:p>
        </w:tc>
        <w:tc>
          <w:tcPr>
            <w:tcW w:w="5106" w:type="dxa"/>
          </w:tcPr>
          <w:p w14:paraId="1BF5BF48" w14:textId="77777777" w:rsidR="00E4592A" w:rsidRPr="008537EB" w:rsidRDefault="00E4592A" w:rsidP="008537EB">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الجدول رقم (8) يوضح توزيع أفراد العينة وفقا لمتغير الاقدمية</w:t>
            </w:r>
          </w:p>
        </w:tc>
        <w:tc>
          <w:tcPr>
            <w:tcW w:w="1441" w:type="dxa"/>
          </w:tcPr>
          <w:p w14:paraId="3DB7E44E" w14:textId="77777777" w:rsidR="00E4592A" w:rsidRPr="008537EB" w:rsidRDefault="00E4592A" w:rsidP="008537E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58</w:t>
            </w:r>
          </w:p>
        </w:tc>
      </w:tr>
      <w:tr w:rsidR="00E4592A" w:rsidRPr="008537EB" w14:paraId="353CB166" w14:textId="77777777" w:rsidTr="008537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8" w:type="dxa"/>
          </w:tcPr>
          <w:p w14:paraId="6A63CAB6" w14:textId="77777777" w:rsidR="00E4592A" w:rsidRPr="008537EB" w:rsidRDefault="00E4592A" w:rsidP="008537EB">
            <w:pPr>
              <w:jc w:val="center"/>
              <w:rPr>
                <w:rFonts w:ascii="Sakkal Majalla" w:hAnsi="Sakkal Majalla" w:cs="Sakkal Majalla"/>
                <w:sz w:val="28"/>
                <w:szCs w:val="28"/>
                <w:rtl/>
              </w:rPr>
            </w:pPr>
            <w:r w:rsidRPr="008537EB">
              <w:rPr>
                <w:rFonts w:ascii="Sakkal Majalla" w:hAnsi="Sakkal Majalla" w:cs="Sakkal Majalla"/>
                <w:sz w:val="28"/>
                <w:szCs w:val="28"/>
                <w:rtl/>
              </w:rPr>
              <w:t>9</w:t>
            </w:r>
          </w:p>
        </w:tc>
        <w:tc>
          <w:tcPr>
            <w:tcW w:w="5106" w:type="dxa"/>
          </w:tcPr>
          <w:p w14:paraId="116488B4" w14:textId="77777777" w:rsidR="00E4592A" w:rsidRPr="008537EB" w:rsidRDefault="00E4592A" w:rsidP="008537EB">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الجدول رقم (9) يوضح توزيع أفراد العينة وفقا لمتغير نوع المهنة</w:t>
            </w:r>
          </w:p>
        </w:tc>
        <w:tc>
          <w:tcPr>
            <w:tcW w:w="1441" w:type="dxa"/>
          </w:tcPr>
          <w:p w14:paraId="58DD1A09" w14:textId="77777777" w:rsidR="00E4592A" w:rsidRPr="008537EB" w:rsidRDefault="00E4592A" w:rsidP="008537E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59</w:t>
            </w:r>
          </w:p>
        </w:tc>
      </w:tr>
      <w:tr w:rsidR="00E4592A" w:rsidRPr="008537EB" w14:paraId="0DD236F2" w14:textId="77777777" w:rsidTr="008537EB">
        <w:tc>
          <w:tcPr>
            <w:cnfStyle w:val="001000000000" w:firstRow="0" w:lastRow="0" w:firstColumn="1" w:lastColumn="0" w:oddVBand="0" w:evenVBand="0" w:oddHBand="0" w:evenHBand="0" w:firstRowFirstColumn="0" w:firstRowLastColumn="0" w:lastRowFirstColumn="0" w:lastRowLastColumn="0"/>
            <w:tcW w:w="848" w:type="dxa"/>
          </w:tcPr>
          <w:p w14:paraId="746E5FA2" w14:textId="77777777" w:rsidR="00E4592A" w:rsidRPr="008537EB" w:rsidRDefault="00E4592A" w:rsidP="008537EB">
            <w:pPr>
              <w:jc w:val="center"/>
              <w:rPr>
                <w:rFonts w:ascii="Sakkal Majalla" w:hAnsi="Sakkal Majalla" w:cs="Sakkal Majalla"/>
                <w:sz w:val="28"/>
                <w:szCs w:val="28"/>
                <w:rtl/>
              </w:rPr>
            </w:pPr>
            <w:r w:rsidRPr="008537EB">
              <w:rPr>
                <w:rFonts w:ascii="Sakkal Majalla" w:hAnsi="Sakkal Majalla" w:cs="Sakkal Majalla"/>
                <w:sz w:val="28"/>
                <w:szCs w:val="28"/>
                <w:rtl/>
              </w:rPr>
              <w:t>10</w:t>
            </w:r>
          </w:p>
        </w:tc>
        <w:tc>
          <w:tcPr>
            <w:tcW w:w="5106" w:type="dxa"/>
          </w:tcPr>
          <w:p w14:paraId="4957B1ED" w14:textId="77777777" w:rsidR="00E4592A" w:rsidRPr="008537EB" w:rsidRDefault="00E4592A" w:rsidP="008537EB">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الجدول رقم (10) يوضح طبيعة اتجاهات الموظفين نحو القيادة النسائية بمدينة الرياض</w:t>
            </w:r>
          </w:p>
        </w:tc>
        <w:tc>
          <w:tcPr>
            <w:tcW w:w="1441" w:type="dxa"/>
          </w:tcPr>
          <w:p w14:paraId="4451B67A" w14:textId="77777777" w:rsidR="00E4592A" w:rsidRPr="008537EB" w:rsidRDefault="00E4592A" w:rsidP="008537E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61</w:t>
            </w:r>
          </w:p>
        </w:tc>
      </w:tr>
      <w:tr w:rsidR="00E4592A" w:rsidRPr="008537EB" w14:paraId="4323B4C9" w14:textId="77777777" w:rsidTr="008537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8" w:type="dxa"/>
          </w:tcPr>
          <w:p w14:paraId="5492A679" w14:textId="77777777" w:rsidR="00E4592A" w:rsidRPr="008537EB" w:rsidRDefault="00E4592A" w:rsidP="008537EB">
            <w:pPr>
              <w:jc w:val="center"/>
              <w:rPr>
                <w:rFonts w:ascii="Sakkal Majalla" w:hAnsi="Sakkal Majalla" w:cs="Sakkal Majalla"/>
                <w:sz w:val="28"/>
                <w:szCs w:val="28"/>
                <w:rtl/>
              </w:rPr>
            </w:pPr>
            <w:r w:rsidRPr="008537EB">
              <w:rPr>
                <w:rFonts w:ascii="Sakkal Majalla" w:hAnsi="Sakkal Majalla" w:cs="Sakkal Majalla"/>
                <w:sz w:val="28"/>
                <w:szCs w:val="28"/>
                <w:rtl/>
              </w:rPr>
              <w:t>11</w:t>
            </w:r>
          </w:p>
        </w:tc>
        <w:tc>
          <w:tcPr>
            <w:tcW w:w="5106" w:type="dxa"/>
          </w:tcPr>
          <w:p w14:paraId="19095184" w14:textId="77777777" w:rsidR="00E4592A" w:rsidRPr="008537EB" w:rsidRDefault="00E4592A" w:rsidP="008537EB">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الجدول رقم (11) يوضح نتائج اختبار "ت" لدلالة الفروق حسب متغير الجنس</w:t>
            </w:r>
          </w:p>
        </w:tc>
        <w:tc>
          <w:tcPr>
            <w:tcW w:w="1441" w:type="dxa"/>
          </w:tcPr>
          <w:p w14:paraId="1588FB77" w14:textId="77777777" w:rsidR="00E4592A" w:rsidRPr="008537EB" w:rsidRDefault="00E4592A" w:rsidP="008537E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63</w:t>
            </w:r>
          </w:p>
        </w:tc>
      </w:tr>
      <w:tr w:rsidR="00E4592A" w:rsidRPr="008537EB" w14:paraId="16064D14" w14:textId="77777777" w:rsidTr="008537EB">
        <w:tc>
          <w:tcPr>
            <w:cnfStyle w:val="001000000000" w:firstRow="0" w:lastRow="0" w:firstColumn="1" w:lastColumn="0" w:oddVBand="0" w:evenVBand="0" w:oddHBand="0" w:evenHBand="0" w:firstRowFirstColumn="0" w:firstRowLastColumn="0" w:lastRowFirstColumn="0" w:lastRowLastColumn="0"/>
            <w:tcW w:w="848" w:type="dxa"/>
          </w:tcPr>
          <w:p w14:paraId="4BDB5178" w14:textId="77777777" w:rsidR="00E4592A" w:rsidRPr="008537EB" w:rsidRDefault="00E4592A" w:rsidP="008537EB">
            <w:pPr>
              <w:jc w:val="center"/>
              <w:rPr>
                <w:rFonts w:ascii="Sakkal Majalla" w:hAnsi="Sakkal Majalla" w:cs="Sakkal Majalla"/>
                <w:sz w:val="28"/>
                <w:szCs w:val="28"/>
                <w:rtl/>
              </w:rPr>
            </w:pPr>
            <w:r w:rsidRPr="008537EB">
              <w:rPr>
                <w:rFonts w:ascii="Sakkal Majalla" w:hAnsi="Sakkal Majalla" w:cs="Sakkal Majalla"/>
                <w:sz w:val="28"/>
                <w:szCs w:val="28"/>
                <w:rtl/>
              </w:rPr>
              <w:t>12</w:t>
            </w:r>
          </w:p>
        </w:tc>
        <w:tc>
          <w:tcPr>
            <w:tcW w:w="5106" w:type="dxa"/>
          </w:tcPr>
          <w:p w14:paraId="37D14941" w14:textId="77777777" w:rsidR="00E4592A" w:rsidRPr="008537EB" w:rsidRDefault="00E4592A" w:rsidP="008537EB">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الجدول رقم (12) يوضح نتائج اختبار "ت" لدلالة الفروق حسب متغير السن</w:t>
            </w:r>
          </w:p>
        </w:tc>
        <w:tc>
          <w:tcPr>
            <w:tcW w:w="1441" w:type="dxa"/>
          </w:tcPr>
          <w:p w14:paraId="72F4023A" w14:textId="77777777" w:rsidR="00E4592A" w:rsidRPr="008537EB" w:rsidRDefault="00E4592A" w:rsidP="008537E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65</w:t>
            </w:r>
          </w:p>
        </w:tc>
      </w:tr>
      <w:tr w:rsidR="00E4592A" w:rsidRPr="008537EB" w14:paraId="5D480324" w14:textId="77777777" w:rsidTr="008537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8" w:type="dxa"/>
          </w:tcPr>
          <w:p w14:paraId="0AC7C239" w14:textId="77777777" w:rsidR="00E4592A" w:rsidRPr="008537EB" w:rsidRDefault="00E4592A" w:rsidP="008537EB">
            <w:pPr>
              <w:jc w:val="center"/>
              <w:rPr>
                <w:rFonts w:ascii="Sakkal Majalla" w:hAnsi="Sakkal Majalla" w:cs="Sakkal Majalla"/>
                <w:sz w:val="28"/>
                <w:szCs w:val="28"/>
                <w:rtl/>
              </w:rPr>
            </w:pPr>
            <w:r w:rsidRPr="008537EB">
              <w:rPr>
                <w:rFonts w:ascii="Sakkal Majalla" w:hAnsi="Sakkal Majalla" w:cs="Sakkal Majalla"/>
                <w:sz w:val="28"/>
                <w:szCs w:val="28"/>
                <w:rtl/>
              </w:rPr>
              <w:lastRenderedPageBreak/>
              <w:t>13</w:t>
            </w:r>
          </w:p>
        </w:tc>
        <w:tc>
          <w:tcPr>
            <w:tcW w:w="5106" w:type="dxa"/>
          </w:tcPr>
          <w:p w14:paraId="2C72C2E6" w14:textId="77777777" w:rsidR="00E4592A" w:rsidRPr="008537EB" w:rsidRDefault="00E4592A" w:rsidP="008537EB">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الجدول رقم (13) يوضح نتائج اختبار "ت" لدلالة الفروق حسب متغير الاقدمية</w:t>
            </w:r>
          </w:p>
        </w:tc>
        <w:tc>
          <w:tcPr>
            <w:tcW w:w="1441" w:type="dxa"/>
          </w:tcPr>
          <w:p w14:paraId="49ABC241" w14:textId="77777777" w:rsidR="00E4592A" w:rsidRPr="008537EB" w:rsidRDefault="00E4592A" w:rsidP="008537E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67</w:t>
            </w:r>
          </w:p>
        </w:tc>
      </w:tr>
      <w:tr w:rsidR="00E4592A" w:rsidRPr="008537EB" w14:paraId="1DAF8AED" w14:textId="77777777" w:rsidTr="008537EB">
        <w:tc>
          <w:tcPr>
            <w:cnfStyle w:val="001000000000" w:firstRow="0" w:lastRow="0" w:firstColumn="1" w:lastColumn="0" w:oddVBand="0" w:evenVBand="0" w:oddHBand="0" w:evenHBand="0" w:firstRowFirstColumn="0" w:firstRowLastColumn="0" w:lastRowFirstColumn="0" w:lastRowLastColumn="0"/>
            <w:tcW w:w="848" w:type="dxa"/>
          </w:tcPr>
          <w:p w14:paraId="2EAD5984" w14:textId="77777777" w:rsidR="00E4592A" w:rsidRPr="008537EB" w:rsidRDefault="00E4592A" w:rsidP="008537EB">
            <w:pPr>
              <w:jc w:val="center"/>
              <w:rPr>
                <w:rFonts w:ascii="Sakkal Majalla" w:hAnsi="Sakkal Majalla" w:cs="Sakkal Majalla"/>
                <w:sz w:val="28"/>
                <w:szCs w:val="28"/>
                <w:rtl/>
              </w:rPr>
            </w:pPr>
            <w:r w:rsidRPr="008537EB">
              <w:rPr>
                <w:rFonts w:ascii="Sakkal Majalla" w:hAnsi="Sakkal Majalla" w:cs="Sakkal Majalla"/>
                <w:sz w:val="28"/>
                <w:szCs w:val="28"/>
                <w:rtl/>
              </w:rPr>
              <w:t>14</w:t>
            </w:r>
          </w:p>
        </w:tc>
        <w:tc>
          <w:tcPr>
            <w:tcW w:w="5106" w:type="dxa"/>
          </w:tcPr>
          <w:p w14:paraId="4B4FE3D6" w14:textId="77777777" w:rsidR="00E4592A" w:rsidRPr="008537EB" w:rsidRDefault="00E4592A" w:rsidP="008537EB">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الجدول رقم (14) يوضح نتائج اختبار "ت" لدلالة الفروق حسب متغير نوع المهنة</w:t>
            </w:r>
          </w:p>
        </w:tc>
        <w:tc>
          <w:tcPr>
            <w:tcW w:w="1441" w:type="dxa"/>
          </w:tcPr>
          <w:p w14:paraId="52E45C23" w14:textId="77777777" w:rsidR="00E4592A" w:rsidRPr="008537EB" w:rsidRDefault="00E4592A" w:rsidP="008537E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8537EB">
              <w:rPr>
                <w:rFonts w:ascii="Sakkal Majalla" w:hAnsi="Sakkal Majalla" w:cs="Sakkal Majalla"/>
                <w:b/>
                <w:bCs/>
                <w:sz w:val="28"/>
                <w:szCs w:val="28"/>
                <w:rtl/>
              </w:rPr>
              <w:t>68</w:t>
            </w:r>
          </w:p>
        </w:tc>
      </w:tr>
    </w:tbl>
    <w:p w14:paraId="1FAF100E" w14:textId="77777777" w:rsidR="00E4592A" w:rsidRDefault="00E4592A" w:rsidP="00896EA8">
      <w:pPr>
        <w:spacing w:before="100" w:beforeAutospacing="1" w:after="100" w:afterAutospacing="1" w:line="360" w:lineRule="auto"/>
        <w:jc w:val="center"/>
        <w:rPr>
          <w:rFonts w:eastAsia="Times New Roman" w:cs="Sakkal Majalla"/>
          <w:b/>
          <w:bCs/>
          <w:szCs w:val="32"/>
          <w:rtl/>
        </w:rPr>
      </w:pPr>
    </w:p>
    <w:p w14:paraId="34414D21" w14:textId="77777777" w:rsidR="00E4592A" w:rsidRDefault="00E4592A" w:rsidP="00896EA8">
      <w:pPr>
        <w:spacing w:before="100" w:beforeAutospacing="1" w:after="100" w:afterAutospacing="1" w:line="360" w:lineRule="auto"/>
        <w:jc w:val="center"/>
        <w:rPr>
          <w:rFonts w:eastAsia="Times New Roman" w:cs="Sakkal Majalla"/>
          <w:b/>
          <w:bCs/>
          <w:szCs w:val="32"/>
          <w:rtl/>
        </w:rPr>
      </w:pPr>
    </w:p>
    <w:p w14:paraId="54657B10" w14:textId="1A07B1EB" w:rsidR="00896EA8" w:rsidRDefault="00896EA8" w:rsidP="00E4592A">
      <w:pPr>
        <w:spacing w:before="100" w:beforeAutospacing="1" w:after="100" w:afterAutospacing="1" w:line="360" w:lineRule="auto"/>
        <w:jc w:val="center"/>
        <w:outlineLvl w:val="0"/>
        <w:rPr>
          <w:rFonts w:eastAsia="Times New Roman" w:cs="Sakkal Majalla"/>
          <w:b/>
          <w:bCs/>
          <w:sz w:val="28"/>
          <w:szCs w:val="40"/>
          <w:rtl/>
        </w:rPr>
      </w:pPr>
      <w:bookmarkStart w:id="7" w:name="_Toc179331899"/>
      <w:r w:rsidRPr="00E4592A">
        <w:rPr>
          <w:rFonts w:eastAsia="Times New Roman" w:cs="Sakkal Majalla" w:hint="cs"/>
          <w:b/>
          <w:bCs/>
          <w:sz w:val="28"/>
          <w:szCs w:val="40"/>
          <w:rtl/>
        </w:rPr>
        <w:t>قائمة الأشكال</w:t>
      </w:r>
      <w:bookmarkEnd w:id="7"/>
      <w:r w:rsidRPr="00E4592A">
        <w:rPr>
          <w:rFonts w:eastAsia="Times New Roman" w:cs="Sakkal Majalla" w:hint="cs"/>
          <w:b/>
          <w:bCs/>
          <w:sz w:val="28"/>
          <w:szCs w:val="40"/>
          <w:rtl/>
        </w:rPr>
        <w:t xml:space="preserve"> </w:t>
      </w:r>
    </w:p>
    <w:tbl>
      <w:tblPr>
        <w:tblStyle w:val="4-4"/>
        <w:bidiVisual/>
        <w:tblW w:w="0" w:type="auto"/>
        <w:tblLook w:val="04A0" w:firstRow="1" w:lastRow="0" w:firstColumn="1" w:lastColumn="0" w:noHBand="0" w:noVBand="1"/>
      </w:tblPr>
      <w:tblGrid>
        <w:gridCol w:w="848"/>
        <w:gridCol w:w="5106"/>
        <w:gridCol w:w="1441"/>
      </w:tblGrid>
      <w:tr w:rsidR="008537EB" w:rsidRPr="008537EB" w14:paraId="010BCC48" w14:textId="77777777" w:rsidTr="008537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8" w:type="dxa"/>
          </w:tcPr>
          <w:p w14:paraId="1ABD7A2E" w14:textId="77777777" w:rsidR="008537EB" w:rsidRPr="008537EB" w:rsidRDefault="008537EB" w:rsidP="008537EB">
            <w:pPr>
              <w:jc w:val="center"/>
              <w:rPr>
                <w:rFonts w:ascii="Sakkal Majalla" w:hAnsi="Sakkal Majalla" w:cs="Sakkal Majalla"/>
                <w:sz w:val="32"/>
                <w:szCs w:val="32"/>
                <w:rtl/>
              </w:rPr>
            </w:pPr>
            <w:r w:rsidRPr="008537EB">
              <w:rPr>
                <w:rFonts w:ascii="Sakkal Majalla" w:hAnsi="Sakkal Majalla" w:cs="Sakkal Majalla"/>
                <w:sz w:val="32"/>
                <w:szCs w:val="32"/>
                <w:rtl/>
              </w:rPr>
              <w:t>م</w:t>
            </w:r>
          </w:p>
        </w:tc>
        <w:tc>
          <w:tcPr>
            <w:tcW w:w="5106" w:type="dxa"/>
          </w:tcPr>
          <w:p w14:paraId="7204E7A3" w14:textId="77777777" w:rsidR="008537EB" w:rsidRPr="008537EB" w:rsidRDefault="008537EB" w:rsidP="008537EB">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8537EB">
              <w:rPr>
                <w:rFonts w:ascii="Sakkal Majalla" w:hAnsi="Sakkal Majalla" w:cs="Sakkal Majalla"/>
                <w:sz w:val="32"/>
                <w:szCs w:val="32"/>
                <w:rtl/>
              </w:rPr>
              <w:t xml:space="preserve">اسم </w:t>
            </w:r>
            <w:r w:rsidRPr="008537EB">
              <w:rPr>
                <w:rFonts w:ascii="Sakkal Majalla" w:hAnsi="Sakkal Majalla" w:cs="Sakkal Majalla" w:hint="cs"/>
                <w:sz w:val="32"/>
                <w:szCs w:val="32"/>
                <w:rtl/>
              </w:rPr>
              <w:t>الشكل</w:t>
            </w:r>
          </w:p>
        </w:tc>
        <w:tc>
          <w:tcPr>
            <w:tcW w:w="1441" w:type="dxa"/>
          </w:tcPr>
          <w:p w14:paraId="41374982" w14:textId="77777777" w:rsidR="008537EB" w:rsidRPr="008537EB" w:rsidRDefault="008537EB" w:rsidP="008537EB">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8537EB">
              <w:rPr>
                <w:rFonts w:ascii="Sakkal Majalla" w:hAnsi="Sakkal Majalla" w:cs="Sakkal Majalla"/>
                <w:sz w:val="32"/>
                <w:szCs w:val="32"/>
                <w:rtl/>
              </w:rPr>
              <w:t>رقم الصفحة</w:t>
            </w:r>
          </w:p>
        </w:tc>
      </w:tr>
      <w:tr w:rsidR="008537EB" w:rsidRPr="008537EB" w14:paraId="607B2DE5" w14:textId="77777777" w:rsidTr="008537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8" w:type="dxa"/>
          </w:tcPr>
          <w:p w14:paraId="3CA8A7A5" w14:textId="77777777" w:rsidR="008537EB" w:rsidRPr="008537EB" w:rsidRDefault="008537EB" w:rsidP="008537EB">
            <w:pPr>
              <w:jc w:val="center"/>
              <w:rPr>
                <w:rFonts w:ascii="Sakkal Majalla" w:hAnsi="Sakkal Majalla" w:cs="Sakkal Majalla"/>
                <w:sz w:val="28"/>
                <w:szCs w:val="28"/>
                <w:rtl/>
              </w:rPr>
            </w:pPr>
            <w:r w:rsidRPr="008537EB">
              <w:rPr>
                <w:rFonts w:ascii="Sakkal Majalla" w:hAnsi="Sakkal Majalla" w:cs="Sakkal Majalla"/>
                <w:sz w:val="28"/>
                <w:szCs w:val="28"/>
                <w:rtl/>
              </w:rPr>
              <w:t>1</w:t>
            </w:r>
          </w:p>
        </w:tc>
        <w:tc>
          <w:tcPr>
            <w:tcW w:w="5106" w:type="dxa"/>
          </w:tcPr>
          <w:p w14:paraId="2D343558" w14:textId="77777777" w:rsidR="008537EB" w:rsidRPr="008537EB" w:rsidRDefault="008537EB" w:rsidP="008537EB">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8537EB">
              <w:rPr>
                <w:rFonts w:ascii="Sakkal Majalla" w:hAnsi="Sakkal Majalla" w:cs="Sakkal Majalla"/>
                <w:b/>
                <w:bCs/>
                <w:sz w:val="28"/>
                <w:szCs w:val="28"/>
                <w:rtl/>
              </w:rPr>
              <w:t>الشكل رقم (</w:t>
            </w:r>
            <w:r w:rsidRPr="008537EB">
              <w:rPr>
                <w:rFonts w:ascii="Sakkal Majalla" w:hAnsi="Sakkal Majalla" w:cs="Sakkal Majalla" w:hint="cs"/>
                <w:b/>
                <w:bCs/>
                <w:sz w:val="28"/>
                <w:szCs w:val="28"/>
                <w:rtl/>
              </w:rPr>
              <w:t>1</w:t>
            </w:r>
            <w:r w:rsidRPr="008537EB">
              <w:rPr>
                <w:rFonts w:ascii="Sakkal Majalla" w:hAnsi="Sakkal Majalla" w:cs="Sakkal Majalla"/>
                <w:b/>
                <w:bCs/>
                <w:sz w:val="28"/>
                <w:szCs w:val="28"/>
                <w:rtl/>
              </w:rPr>
              <w:t>) يوضح توزيع المجتمع الأصلي</w:t>
            </w:r>
          </w:p>
        </w:tc>
        <w:tc>
          <w:tcPr>
            <w:tcW w:w="1441" w:type="dxa"/>
          </w:tcPr>
          <w:p w14:paraId="46EF2C16" w14:textId="77777777" w:rsidR="008537EB" w:rsidRPr="008537EB" w:rsidRDefault="008537EB" w:rsidP="008537E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8537EB">
              <w:rPr>
                <w:rFonts w:ascii="Sakkal Majalla" w:hAnsi="Sakkal Majalla" w:cs="Sakkal Majalla" w:hint="cs"/>
                <w:sz w:val="28"/>
                <w:szCs w:val="28"/>
                <w:rtl/>
              </w:rPr>
              <w:t>56</w:t>
            </w:r>
          </w:p>
        </w:tc>
      </w:tr>
      <w:tr w:rsidR="008537EB" w:rsidRPr="008537EB" w14:paraId="37C4D2BE" w14:textId="77777777" w:rsidTr="008537EB">
        <w:tc>
          <w:tcPr>
            <w:cnfStyle w:val="001000000000" w:firstRow="0" w:lastRow="0" w:firstColumn="1" w:lastColumn="0" w:oddVBand="0" w:evenVBand="0" w:oddHBand="0" w:evenHBand="0" w:firstRowFirstColumn="0" w:firstRowLastColumn="0" w:lastRowFirstColumn="0" w:lastRowLastColumn="0"/>
            <w:tcW w:w="848" w:type="dxa"/>
          </w:tcPr>
          <w:p w14:paraId="709C853A" w14:textId="77777777" w:rsidR="008537EB" w:rsidRPr="008537EB" w:rsidRDefault="008537EB" w:rsidP="008537EB">
            <w:pPr>
              <w:jc w:val="center"/>
              <w:rPr>
                <w:rFonts w:ascii="Sakkal Majalla" w:hAnsi="Sakkal Majalla" w:cs="Sakkal Majalla"/>
                <w:sz w:val="28"/>
                <w:szCs w:val="28"/>
                <w:rtl/>
              </w:rPr>
            </w:pPr>
            <w:r w:rsidRPr="008537EB">
              <w:rPr>
                <w:rFonts w:ascii="Sakkal Majalla" w:hAnsi="Sakkal Majalla" w:cs="Sakkal Majalla"/>
                <w:sz w:val="28"/>
                <w:szCs w:val="28"/>
                <w:rtl/>
              </w:rPr>
              <w:t>2</w:t>
            </w:r>
          </w:p>
        </w:tc>
        <w:tc>
          <w:tcPr>
            <w:tcW w:w="5106" w:type="dxa"/>
          </w:tcPr>
          <w:p w14:paraId="3FAFF682" w14:textId="77777777" w:rsidR="008537EB" w:rsidRPr="008537EB" w:rsidRDefault="008537EB" w:rsidP="008537EB">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537EB">
              <w:rPr>
                <w:rFonts w:ascii="Sakkal Majalla" w:hAnsi="Sakkal Majalla" w:cs="Sakkal Majalla"/>
                <w:b/>
                <w:bCs/>
                <w:sz w:val="28"/>
                <w:szCs w:val="28"/>
                <w:rtl/>
              </w:rPr>
              <w:t>الشكل رقم (</w:t>
            </w:r>
            <w:r w:rsidRPr="008537EB">
              <w:rPr>
                <w:rFonts w:ascii="Sakkal Majalla" w:hAnsi="Sakkal Majalla" w:cs="Sakkal Majalla" w:hint="cs"/>
                <w:b/>
                <w:bCs/>
                <w:sz w:val="28"/>
                <w:szCs w:val="28"/>
                <w:rtl/>
              </w:rPr>
              <w:t>2</w:t>
            </w:r>
            <w:r w:rsidRPr="008537EB">
              <w:rPr>
                <w:rFonts w:ascii="Sakkal Majalla" w:hAnsi="Sakkal Majalla" w:cs="Sakkal Majalla"/>
                <w:b/>
                <w:bCs/>
                <w:sz w:val="28"/>
                <w:szCs w:val="28"/>
                <w:rtl/>
              </w:rPr>
              <w:t>) يوضح توزيع أفراد العينة وفقا لمتغير الجنس</w:t>
            </w:r>
          </w:p>
        </w:tc>
        <w:tc>
          <w:tcPr>
            <w:tcW w:w="1441" w:type="dxa"/>
          </w:tcPr>
          <w:p w14:paraId="5C90BD8E" w14:textId="77777777" w:rsidR="008537EB" w:rsidRPr="008537EB" w:rsidRDefault="008537EB" w:rsidP="008537E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537EB">
              <w:rPr>
                <w:rFonts w:ascii="Sakkal Majalla" w:hAnsi="Sakkal Majalla" w:cs="Sakkal Majalla" w:hint="cs"/>
                <w:sz w:val="28"/>
                <w:szCs w:val="28"/>
                <w:rtl/>
              </w:rPr>
              <w:t>57</w:t>
            </w:r>
          </w:p>
        </w:tc>
      </w:tr>
      <w:tr w:rsidR="008537EB" w:rsidRPr="008537EB" w14:paraId="714CCEA4" w14:textId="77777777" w:rsidTr="008537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8" w:type="dxa"/>
          </w:tcPr>
          <w:p w14:paraId="14D59AEB" w14:textId="77777777" w:rsidR="008537EB" w:rsidRPr="008537EB" w:rsidRDefault="008537EB" w:rsidP="008537EB">
            <w:pPr>
              <w:jc w:val="center"/>
              <w:rPr>
                <w:rFonts w:ascii="Sakkal Majalla" w:hAnsi="Sakkal Majalla" w:cs="Sakkal Majalla"/>
                <w:sz w:val="28"/>
                <w:szCs w:val="28"/>
                <w:rtl/>
              </w:rPr>
            </w:pPr>
            <w:r w:rsidRPr="008537EB">
              <w:rPr>
                <w:rFonts w:ascii="Sakkal Majalla" w:hAnsi="Sakkal Majalla" w:cs="Sakkal Majalla"/>
                <w:sz w:val="28"/>
                <w:szCs w:val="28"/>
                <w:rtl/>
              </w:rPr>
              <w:t>3</w:t>
            </w:r>
          </w:p>
        </w:tc>
        <w:tc>
          <w:tcPr>
            <w:tcW w:w="5106" w:type="dxa"/>
          </w:tcPr>
          <w:p w14:paraId="61A4DF51" w14:textId="77777777" w:rsidR="008537EB" w:rsidRPr="008537EB" w:rsidRDefault="008537EB" w:rsidP="008537EB">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8537EB">
              <w:rPr>
                <w:rFonts w:ascii="Sakkal Majalla" w:hAnsi="Sakkal Majalla" w:cs="Sakkal Majalla"/>
                <w:b/>
                <w:bCs/>
                <w:sz w:val="28"/>
                <w:szCs w:val="28"/>
                <w:rtl/>
              </w:rPr>
              <w:t>الشكل رقم (</w:t>
            </w:r>
            <w:r w:rsidRPr="008537EB">
              <w:rPr>
                <w:rFonts w:ascii="Sakkal Majalla" w:hAnsi="Sakkal Majalla" w:cs="Sakkal Majalla" w:hint="cs"/>
                <w:b/>
                <w:bCs/>
                <w:sz w:val="28"/>
                <w:szCs w:val="28"/>
                <w:rtl/>
              </w:rPr>
              <w:t>3</w:t>
            </w:r>
            <w:r w:rsidRPr="008537EB">
              <w:rPr>
                <w:rFonts w:ascii="Sakkal Majalla" w:hAnsi="Sakkal Majalla" w:cs="Sakkal Majalla"/>
                <w:b/>
                <w:bCs/>
                <w:sz w:val="28"/>
                <w:szCs w:val="28"/>
                <w:rtl/>
              </w:rPr>
              <w:t>) يوضح توزيع أفراد العينة وفقا لمتغير السن</w:t>
            </w:r>
          </w:p>
        </w:tc>
        <w:tc>
          <w:tcPr>
            <w:tcW w:w="1441" w:type="dxa"/>
          </w:tcPr>
          <w:p w14:paraId="0D181E3D" w14:textId="77777777" w:rsidR="008537EB" w:rsidRPr="008537EB" w:rsidRDefault="008537EB" w:rsidP="008537E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8537EB">
              <w:rPr>
                <w:rFonts w:ascii="Sakkal Majalla" w:hAnsi="Sakkal Majalla" w:cs="Sakkal Majalla" w:hint="cs"/>
                <w:sz w:val="28"/>
                <w:szCs w:val="28"/>
                <w:rtl/>
              </w:rPr>
              <w:t>58</w:t>
            </w:r>
          </w:p>
        </w:tc>
      </w:tr>
      <w:tr w:rsidR="008537EB" w:rsidRPr="008537EB" w14:paraId="1D0D186D" w14:textId="77777777" w:rsidTr="008537EB">
        <w:tc>
          <w:tcPr>
            <w:cnfStyle w:val="001000000000" w:firstRow="0" w:lastRow="0" w:firstColumn="1" w:lastColumn="0" w:oddVBand="0" w:evenVBand="0" w:oddHBand="0" w:evenHBand="0" w:firstRowFirstColumn="0" w:firstRowLastColumn="0" w:lastRowFirstColumn="0" w:lastRowLastColumn="0"/>
            <w:tcW w:w="848" w:type="dxa"/>
          </w:tcPr>
          <w:p w14:paraId="2AA06A88" w14:textId="77777777" w:rsidR="008537EB" w:rsidRPr="008537EB" w:rsidRDefault="008537EB" w:rsidP="008537EB">
            <w:pPr>
              <w:jc w:val="center"/>
              <w:rPr>
                <w:rFonts w:ascii="Sakkal Majalla" w:hAnsi="Sakkal Majalla" w:cs="Sakkal Majalla"/>
                <w:sz w:val="28"/>
                <w:szCs w:val="28"/>
                <w:rtl/>
              </w:rPr>
            </w:pPr>
            <w:r w:rsidRPr="008537EB">
              <w:rPr>
                <w:rFonts w:ascii="Sakkal Majalla" w:hAnsi="Sakkal Majalla" w:cs="Sakkal Majalla"/>
                <w:sz w:val="28"/>
                <w:szCs w:val="28"/>
                <w:rtl/>
              </w:rPr>
              <w:t>4</w:t>
            </w:r>
          </w:p>
        </w:tc>
        <w:tc>
          <w:tcPr>
            <w:tcW w:w="5106" w:type="dxa"/>
          </w:tcPr>
          <w:p w14:paraId="6723AE1C" w14:textId="77777777" w:rsidR="008537EB" w:rsidRPr="008537EB" w:rsidRDefault="008537EB" w:rsidP="008537EB">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537EB">
              <w:rPr>
                <w:rFonts w:ascii="Sakkal Majalla" w:hAnsi="Sakkal Majalla" w:cs="Sakkal Majalla"/>
                <w:b/>
                <w:bCs/>
                <w:sz w:val="28"/>
                <w:szCs w:val="28"/>
                <w:rtl/>
              </w:rPr>
              <w:t>الشكل رقم (</w:t>
            </w:r>
            <w:r w:rsidRPr="008537EB">
              <w:rPr>
                <w:rFonts w:ascii="Sakkal Majalla" w:hAnsi="Sakkal Majalla" w:cs="Sakkal Majalla" w:hint="cs"/>
                <w:b/>
                <w:bCs/>
                <w:sz w:val="28"/>
                <w:szCs w:val="28"/>
                <w:rtl/>
              </w:rPr>
              <w:t>4</w:t>
            </w:r>
            <w:r w:rsidRPr="008537EB">
              <w:rPr>
                <w:rFonts w:ascii="Sakkal Majalla" w:hAnsi="Sakkal Majalla" w:cs="Sakkal Majalla"/>
                <w:b/>
                <w:bCs/>
                <w:sz w:val="28"/>
                <w:szCs w:val="28"/>
                <w:rtl/>
              </w:rPr>
              <w:t>) يوضح توزيع أفراد العينة وفقا لمتغير الاقدمية</w:t>
            </w:r>
          </w:p>
        </w:tc>
        <w:tc>
          <w:tcPr>
            <w:tcW w:w="1441" w:type="dxa"/>
          </w:tcPr>
          <w:p w14:paraId="5EDB45AE" w14:textId="77777777" w:rsidR="008537EB" w:rsidRPr="008537EB" w:rsidRDefault="008537EB" w:rsidP="008537E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8537EB">
              <w:rPr>
                <w:rFonts w:ascii="Sakkal Majalla" w:hAnsi="Sakkal Majalla" w:cs="Sakkal Majalla" w:hint="cs"/>
                <w:sz w:val="28"/>
                <w:szCs w:val="28"/>
                <w:rtl/>
              </w:rPr>
              <w:t>59</w:t>
            </w:r>
          </w:p>
        </w:tc>
      </w:tr>
      <w:tr w:rsidR="008537EB" w:rsidRPr="008537EB" w14:paraId="2F6F1433" w14:textId="77777777" w:rsidTr="008537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8" w:type="dxa"/>
          </w:tcPr>
          <w:p w14:paraId="1A6EDCE0" w14:textId="77777777" w:rsidR="008537EB" w:rsidRPr="008537EB" w:rsidRDefault="008537EB" w:rsidP="008537EB">
            <w:pPr>
              <w:jc w:val="center"/>
              <w:rPr>
                <w:rFonts w:ascii="Sakkal Majalla" w:hAnsi="Sakkal Majalla" w:cs="Sakkal Majalla"/>
                <w:sz w:val="28"/>
                <w:szCs w:val="28"/>
                <w:rtl/>
              </w:rPr>
            </w:pPr>
            <w:r w:rsidRPr="008537EB">
              <w:rPr>
                <w:rFonts w:ascii="Sakkal Majalla" w:hAnsi="Sakkal Majalla" w:cs="Sakkal Majalla"/>
                <w:sz w:val="28"/>
                <w:szCs w:val="28"/>
                <w:rtl/>
              </w:rPr>
              <w:t>5</w:t>
            </w:r>
          </w:p>
        </w:tc>
        <w:tc>
          <w:tcPr>
            <w:tcW w:w="5106" w:type="dxa"/>
          </w:tcPr>
          <w:p w14:paraId="2A1C3799" w14:textId="77777777" w:rsidR="008537EB" w:rsidRPr="008537EB" w:rsidRDefault="008537EB" w:rsidP="008537EB">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8537EB">
              <w:rPr>
                <w:rFonts w:ascii="Sakkal Majalla" w:hAnsi="Sakkal Majalla" w:cs="Sakkal Majalla"/>
                <w:b/>
                <w:bCs/>
                <w:sz w:val="28"/>
                <w:szCs w:val="28"/>
                <w:rtl/>
              </w:rPr>
              <w:t>الشكل رقم (</w:t>
            </w:r>
            <w:r w:rsidRPr="008537EB">
              <w:rPr>
                <w:rFonts w:ascii="Sakkal Majalla" w:hAnsi="Sakkal Majalla" w:cs="Sakkal Majalla" w:hint="cs"/>
                <w:b/>
                <w:bCs/>
                <w:sz w:val="28"/>
                <w:szCs w:val="28"/>
                <w:rtl/>
              </w:rPr>
              <w:t>5</w:t>
            </w:r>
            <w:r w:rsidRPr="008537EB">
              <w:rPr>
                <w:rFonts w:ascii="Sakkal Majalla" w:hAnsi="Sakkal Majalla" w:cs="Sakkal Majalla"/>
                <w:b/>
                <w:bCs/>
                <w:sz w:val="28"/>
                <w:szCs w:val="28"/>
                <w:rtl/>
              </w:rPr>
              <w:t>) يوضح توزيع أفراد العينة وفقا لمتغير نوع المهنة</w:t>
            </w:r>
          </w:p>
        </w:tc>
        <w:tc>
          <w:tcPr>
            <w:tcW w:w="1441" w:type="dxa"/>
          </w:tcPr>
          <w:p w14:paraId="178DA13B" w14:textId="77777777" w:rsidR="008537EB" w:rsidRPr="008537EB" w:rsidRDefault="008537EB" w:rsidP="008537E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8537EB">
              <w:rPr>
                <w:rFonts w:ascii="Sakkal Majalla" w:hAnsi="Sakkal Majalla" w:cs="Sakkal Majalla" w:hint="cs"/>
                <w:sz w:val="28"/>
                <w:szCs w:val="28"/>
                <w:rtl/>
              </w:rPr>
              <w:t>60</w:t>
            </w:r>
          </w:p>
        </w:tc>
      </w:tr>
    </w:tbl>
    <w:p w14:paraId="25A148D0" w14:textId="77777777" w:rsidR="008537EB" w:rsidRPr="00E4592A" w:rsidRDefault="008537EB" w:rsidP="00E4592A">
      <w:pPr>
        <w:spacing w:before="100" w:beforeAutospacing="1" w:after="100" w:afterAutospacing="1" w:line="360" w:lineRule="auto"/>
        <w:jc w:val="center"/>
        <w:outlineLvl w:val="0"/>
        <w:rPr>
          <w:rFonts w:eastAsia="Times New Roman" w:cs="Sakkal Majalla"/>
          <w:b/>
          <w:bCs/>
          <w:sz w:val="28"/>
          <w:szCs w:val="40"/>
          <w:rtl/>
        </w:rPr>
      </w:pPr>
    </w:p>
    <w:p w14:paraId="4AB6A9D2" w14:textId="77777777" w:rsidR="00896EA8" w:rsidRPr="00851041" w:rsidRDefault="00896EA8" w:rsidP="00896EA8">
      <w:pPr>
        <w:spacing w:before="100" w:beforeAutospacing="1" w:after="100" w:afterAutospacing="1" w:line="360" w:lineRule="auto"/>
        <w:jc w:val="center"/>
        <w:rPr>
          <w:rFonts w:eastAsia="Times New Roman" w:cs="Sakkal Majalla"/>
          <w:b/>
          <w:bCs/>
          <w:szCs w:val="32"/>
          <w:rtl/>
        </w:rPr>
      </w:pPr>
    </w:p>
    <w:p w14:paraId="7869FA76" w14:textId="33779EDF" w:rsidR="000E1D62" w:rsidRDefault="000E1D62">
      <w:pPr>
        <w:bidi w:val="0"/>
        <w:spacing w:after="0" w:line="240" w:lineRule="auto"/>
        <w:rPr>
          <w:rFonts w:ascii="Sakkal Majalla" w:hAnsi="Sakkal Majalla" w:cs="Sakkal Majalla"/>
          <w:b/>
          <w:bCs/>
          <w:sz w:val="28"/>
          <w:szCs w:val="28"/>
          <w:rtl/>
        </w:rPr>
      </w:pPr>
    </w:p>
    <w:p w14:paraId="7CCCCB23" w14:textId="77777777" w:rsidR="002A7840" w:rsidRDefault="002A7840" w:rsidP="002A7840">
      <w:pPr>
        <w:spacing w:before="100" w:beforeAutospacing="1" w:after="100" w:afterAutospacing="1" w:line="360" w:lineRule="auto"/>
        <w:jc w:val="center"/>
        <w:outlineLvl w:val="0"/>
        <w:rPr>
          <w:rFonts w:ascii="Sakkal Majalla" w:hAnsi="Sakkal Majalla" w:cs="Sakkal Majalla"/>
          <w:b/>
          <w:bCs/>
          <w:sz w:val="40"/>
          <w:szCs w:val="40"/>
          <w:rtl/>
        </w:rPr>
        <w:sectPr w:rsidR="002A7840" w:rsidSect="000F5B28">
          <w:footerReference w:type="default" r:id="rId12"/>
          <w:type w:val="continuous"/>
          <w:pgSz w:w="11906" w:h="16838" w:code="9"/>
          <w:pgMar w:top="1440" w:right="1985" w:bottom="1440" w:left="1440" w:header="720" w:footer="720" w:gutter="567"/>
          <w:pgNumType w:fmt="arabicAbjad" w:start="1"/>
          <w:cols w:space="720"/>
          <w:titlePg/>
          <w:bidi/>
          <w:rtlGutter/>
          <w:docGrid w:linePitch="360"/>
        </w:sectPr>
      </w:pPr>
    </w:p>
    <w:p w14:paraId="537F3078" w14:textId="6C5815DD" w:rsidR="006D6A61" w:rsidRPr="00085150" w:rsidRDefault="00085150" w:rsidP="002A7840">
      <w:pPr>
        <w:spacing w:before="100" w:beforeAutospacing="1" w:after="100" w:afterAutospacing="1" w:line="360" w:lineRule="auto"/>
        <w:jc w:val="center"/>
        <w:outlineLvl w:val="0"/>
        <w:rPr>
          <w:rFonts w:ascii="Sakkal Majalla" w:hAnsi="Sakkal Majalla" w:cs="Sakkal Majalla"/>
          <w:b/>
          <w:bCs/>
          <w:sz w:val="40"/>
          <w:szCs w:val="40"/>
          <w:rtl/>
        </w:rPr>
      </w:pPr>
      <w:bookmarkStart w:id="8" w:name="_Toc179331900"/>
      <w:r w:rsidRPr="00085150">
        <w:rPr>
          <w:rFonts w:ascii="Sakkal Majalla" w:hAnsi="Sakkal Majalla" w:cs="Sakkal Majalla" w:hint="cs"/>
          <w:b/>
          <w:bCs/>
          <w:sz w:val="40"/>
          <w:szCs w:val="40"/>
          <w:rtl/>
        </w:rPr>
        <w:lastRenderedPageBreak/>
        <w:t>الفصل الأول: الإطار العام للدراسة</w:t>
      </w:r>
      <w:bookmarkEnd w:id="8"/>
      <w:r w:rsidRPr="00085150">
        <w:rPr>
          <w:rFonts w:ascii="Sakkal Majalla" w:hAnsi="Sakkal Majalla" w:cs="Sakkal Majalla" w:hint="cs"/>
          <w:b/>
          <w:bCs/>
          <w:sz w:val="40"/>
          <w:szCs w:val="40"/>
          <w:rtl/>
        </w:rPr>
        <w:t xml:space="preserve"> </w:t>
      </w:r>
    </w:p>
    <w:p w14:paraId="517352D8" w14:textId="32959513" w:rsidR="00C01793" w:rsidRPr="00085150" w:rsidRDefault="00085150" w:rsidP="00085150">
      <w:pPr>
        <w:spacing w:before="100" w:beforeAutospacing="1" w:after="100" w:afterAutospacing="1" w:line="360" w:lineRule="auto"/>
        <w:jc w:val="both"/>
        <w:outlineLvl w:val="1"/>
        <w:rPr>
          <w:rFonts w:ascii="Sakkal Majalla" w:hAnsi="Sakkal Majalla" w:cs="Sakkal Majalla"/>
          <w:b/>
          <w:bCs/>
          <w:sz w:val="36"/>
          <w:szCs w:val="36"/>
          <w:rtl/>
        </w:rPr>
      </w:pPr>
      <w:bookmarkStart w:id="9" w:name="_Toc177320272"/>
      <w:bookmarkStart w:id="10" w:name="_Toc179331901"/>
      <w:r>
        <w:rPr>
          <w:rFonts w:ascii="Sakkal Majalla" w:hAnsi="Sakkal Majalla" w:cs="Sakkal Majalla" w:hint="cs"/>
          <w:b/>
          <w:bCs/>
          <w:sz w:val="36"/>
          <w:szCs w:val="36"/>
          <w:rtl/>
        </w:rPr>
        <w:t xml:space="preserve">1.1 </w:t>
      </w:r>
      <w:r w:rsidR="00785CDD" w:rsidRPr="00085150">
        <w:rPr>
          <w:rFonts w:ascii="Sakkal Majalla" w:hAnsi="Sakkal Majalla" w:cs="Sakkal Majalla"/>
          <w:b/>
          <w:bCs/>
          <w:sz w:val="36"/>
          <w:szCs w:val="36"/>
          <w:rtl/>
        </w:rPr>
        <w:t>المقدمة:</w:t>
      </w:r>
      <w:bookmarkEnd w:id="9"/>
      <w:bookmarkEnd w:id="10"/>
    </w:p>
    <w:p w14:paraId="503E0DD9" w14:textId="77777777" w:rsidR="00785CDD" w:rsidRPr="00580F17" w:rsidRDefault="00B40C47" w:rsidP="00085150">
      <w:pPr>
        <w:spacing w:before="100" w:beforeAutospacing="1" w:after="100" w:afterAutospacing="1" w:line="360" w:lineRule="auto"/>
        <w:ind w:firstLine="720"/>
        <w:jc w:val="both"/>
        <w:rPr>
          <w:rFonts w:ascii="Sakkal Majalla" w:hAnsi="Sakkal Majalla" w:cs="Sakkal Majalla"/>
          <w:sz w:val="28"/>
          <w:szCs w:val="28"/>
          <w:rtl/>
          <w:lang w:bidi="ar-JO"/>
        </w:rPr>
      </w:pPr>
      <w:r w:rsidRPr="00580F17">
        <w:rPr>
          <w:rFonts w:ascii="Sakkal Majalla" w:hAnsi="Sakkal Majalla" w:cs="Sakkal Majalla"/>
          <w:sz w:val="28"/>
          <w:szCs w:val="28"/>
          <w:rtl/>
        </w:rPr>
        <w:t xml:space="preserve">تشهد المجتمعات العربية والعالمية تغيرات وتحولات سريعة في مختلف ميادين الحياة، والتي أثّرت بشكل كبير ومباشر على المجتمع السعودي؛ أفراداً وجماعات، </w:t>
      </w:r>
      <w:proofErr w:type="spellStart"/>
      <w:r w:rsidRPr="00580F17">
        <w:rPr>
          <w:rFonts w:ascii="Sakkal Majalla" w:hAnsi="Sakkal Majalla" w:cs="Sakkal Majalla"/>
          <w:sz w:val="28"/>
          <w:szCs w:val="28"/>
          <w:rtl/>
        </w:rPr>
        <w:t>وأضحت</w:t>
      </w:r>
      <w:proofErr w:type="spellEnd"/>
      <w:r w:rsidRPr="00580F17">
        <w:rPr>
          <w:rFonts w:ascii="Sakkal Majalla" w:hAnsi="Sakkal Majalla" w:cs="Sakkal Majalla"/>
          <w:sz w:val="28"/>
          <w:szCs w:val="28"/>
          <w:rtl/>
        </w:rPr>
        <w:t xml:space="preserve"> لها آثار واضحة المعالم في إعادة تشكيل الشخصية والبنية السعودية، وتأتي قضايا المرأة من الأسباب والنتائج لتلك التحولات والتغيرات</w:t>
      </w:r>
      <w:r w:rsidRPr="00580F17">
        <w:rPr>
          <w:rFonts w:ascii="Sakkal Majalla" w:hAnsi="Sakkal Majalla" w:cs="Sakkal Majalla"/>
          <w:sz w:val="28"/>
          <w:szCs w:val="28"/>
          <w:rtl/>
          <w:lang w:bidi="ar-JO"/>
        </w:rPr>
        <w:t>.</w:t>
      </w:r>
    </w:p>
    <w:p w14:paraId="77A60E74" w14:textId="77777777" w:rsidR="00B40C47" w:rsidRPr="00580F17" w:rsidRDefault="00B40C47" w:rsidP="00580F17">
      <w:pPr>
        <w:spacing w:before="100" w:beforeAutospacing="1" w:after="100" w:afterAutospacing="1" w:line="360" w:lineRule="auto"/>
        <w:ind w:firstLine="720"/>
        <w:jc w:val="both"/>
        <w:rPr>
          <w:rFonts w:ascii="Sakkal Majalla" w:hAnsi="Sakkal Majalla" w:cs="Sakkal Majalla"/>
          <w:sz w:val="28"/>
          <w:szCs w:val="28"/>
          <w:rtl/>
          <w:lang w:bidi="ar-JO"/>
        </w:rPr>
      </w:pPr>
      <w:r w:rsidRPr="00580F17">
        <w:rPr>
          <w:rFonts w:ascii="Sakkal Majalla" w:hAnsi="Sakkal Majalla" w:cs="Sakkal Majalla"/>
          <w:sz w:val="28"/>
          <w:szCs w:val="28"/>
          <w:rtl/>
        </w:rPr>
        <w:t>إن تعزيز دور المرأة وتعظيم مساهمتها في التنمية، ينطلقان من إيمان راسخ بأن الارتقاء بأوضاع المرأة العربية العاملة يشكل ركيزة أساسية من ركائز التطوير المجتمعي والتنموي</w:t>
      </w:r>
      <w:r w:rsidR="00962215" w:rsidRPr="00580F17">
        <w:rPr>
          <w:rFonts w:ascii="Sakkal Majalla" w:hAnsi="Sakkal Majalla" w:cs="Sakkal Majalla"/>
          <w:sz w:val="28"/>
          <w:szCs w:val="28"/>
          <w:rtl/>
        </w:rPr>
        <w:t xml:space="preserve">، </w:t>
      </w:r>
      <w:r w:rsidRPr="00580F17">
        <w:rPr>
          <w:rFonts w:ascii="Sakkal Majalla" w:hAnsi="Sakkal Majalla" w:cs="Sakkal Majalla"/>
          <w:sz w:val="28"/>
          <w:szCs w:val="28"/>
          <w:rtl/>
        </w:rPr>
        <w:t xml:space="preserve"> فللمرأة دوراً فاعلاً في تقدم المجتمع، ويعتمد هذا الدور بفاعلية وأهمية على مدى ما تتمتع به المرأة من مكانة اجتماعية لائقة، وتوفر فرص العمل لها</w:t>
      </w:r>
      <w:r w:rsidR="00962215" w:rsidRPr="00580F17">
        <w:rPr>
          <w:rFonts w:ascii="Sakkal Majalla" w:hAnsi="Sakkal Majalla" w:cs="Sakkal Majalla"/>
          <w:sz w:val="28"/>
          <w:szCs w:val="28"/>
          <w:rtl/>
        </w:rPr>
        <w:t>،</w:t>
      </w:r>
      <w:r w:rsidRPr="00580F17">
        <w:rPr>
          <w:rFonts w:ascii="Sakkal Majalla" w:hAnsi="Sakkal Majalla" w:cs="Sakkal Majalla"/>
          <w:sz w:val="28"/>
          <w:szCs w:val="28"/>
          <w:rtl/>
        </w:rPr>
        <w:t xml:space="preserve"> وتمكين النساء أمر ضروري لتوسيع النمو الاقتصادي وتعزيز التنمية الاجتماعية إذ أن من شأن مشاركة النساء بصورة كاملة في القوى العاملة أن تضيف نقاطاً مئوية لمعدلات النمو الوطني، وتعمل على تحقيق أهداف التنمية المستدامة العالمية</w:t>
      </w:r>
      <w:r w:rsidRPr="00580F17">
        <w:rPr>
          <w:rFonts w:ascii="Sakkal Majalla" w:hAnsi="Sakkal Majalla" w:cs="Sakkal Majalla"/>
          <w:sz w:val="28"/>
          <w:szCs w:val="28"/>
          <w:lang w:bidi="ar-JO"/>
        </w:rPr>
        <w:t>.</w:t>
      </w:r>
      <w:r w:rsidR="007538CE" w:rsidRPr="00580F17">
        <w:rPr>
          <w:rFonts w:ascii="Sakkal Majalla" w:hAnsi="Sakkal Majalla" w:cs="Sakkal Majalla"/>
          <w:sz w:val="28"/>
          <w:szCs w:val="28"/>
          <w:rtl/>
          <w:lang w:bidi="ar-JO"/>
        </w:rPr>
        <w:t>(</w:t>
      </w:r>
      <w:proofErr w:type="spellStart"/>
      <w:r w:rsidR="007538CE" w:rsidRPr="00580F17">
        <w:rPr>
          <w:rFonts w:ascii="Sakkal Majalla" w:hAnsi="Sakkal Majalla" w:cs="Sakkal Majalla"/>
          <w:sz w:val="28"/>
          <w:szCs w:val="28"/>
          <w:rtl/>
          <w:lang w:bidi="ar-JO"/>
        </w:rPr>
        <w:t>البرعصي</w:t>
      </w:r>
      <w:proofErr w:type="spellEnd"/>
      <w:r w:rsidR="007538CE" w:rsidRPr="00580F17">
        <w:rPr>
          <w:rFonts w:ascii="Sakkal Majalla" w:hAnsi="Sakkal Majalla" w:cs="Sakkal Majalla"/>
          <w:sz w:val="28"/>
          <w:szCs w:val="28"/>
          <w:rtl/>
          <w:lang w:bidi="ar-JO"/>
        </w:rPr>
        <w:t>، 2022)</w:t>
      </w:r>
    </w:p>
    <w:p w14:paraId="38856310" w14:textId="77777777" w:rsidR="00B40C47" w:rsidRPr="00580F17" w:rsidRDefault="00B40C47" w:rsidP="00580F17">
      <w:pPr>
        <w:spacing w:before="100" w:beforeAutospacing="1" w:after="100" w:afterAutospacing="1" w:line="360" w:lineRule="auto"/>
        <w:ind w:firstLine="720"/>
        <w:jc w:val="both"/>
        <w:rPr>
          <w:rFonts w:ascii="Sakkal Majalla" w:hAnsi="Sakkal Majalla" w:cs="Sakkal Majalla"/>
          <w:sz w:val="28"/>
          <w:szCs w:val="28"/>
          <w:rtl/>
          <w:lang w:bidi="ar-EG"/>
        </w:rPr>
      </w:pPr>
      <w:r w:rsidRPr="00580F17">
        <w:rPr>
          <w:rFonts w:ascii="Sakkal Majalla" w:hAnsi="Sakkal Majalla" w:cs="Sakkal Majalla"/>
          <w:sz w:val="28"/>
          <w:szCs w:val="28"/>
          <w:rtl/>
        </w:rPr>
        <w:t>إلا أن الكثير من الأدبيات قد ركزت على العوامل التي تشكل عقبات وحواجز أمام تقدمها في هذا المجال ومن أهمها السقف الزجاجي والذي يشير إلى وجود حاجز غير مرئي لتقدم المرأة داخل المنظمة والتي وصفت بأنها حواجز اصطناعية غير مرئية تمنع الأفراد المؤهلين من التقدم داخل منظمتهم والوصول إلى كامل إمكاناتها</w:t>
      </w:r>
      <w:r w:rsidR="00962215" w:rsidRPr="00580F17">
        <w:rPr>
          <w:rFonts w:ascii="Sakkal Majalla" w:hAnsi="Sakkal Majalla" w:cs="Sakkal Majalla"/>
          <w:sz w:val="28"/>
          <w:szCs w:val="28"/>
          <w:rtl/>
        </w:rPr>
        <w:t>،</w:t>
      </w:r>
      <w:r w:rsidRPr="00580F17">
        <w:rPr>
          <w:rFonts w:ascii="Sakkal Majalla" w:hAnsi="Sakkal Majalla" w:cs="Sakkal Majalla"/>
          <w:sz w:val="28"/>
          <w:szCs w:val="28"/>
          <w:rtl/>
        </w:rPr>
        <w:t xml:space="preserve"> ومن الواضح أن السقوف والجدران موجودة في معظم أماكن العمل، وتؤدي دوراً في إعاقة التطوير الوظيفي للمرأة </w:t>
      </w:r>
      <w:r w:rsidRPr="00580F17">
        <w:rPr>
          <w:rFonts w:ascii="Sakkal Majalla" w:hAnsi="Sakkal Majalla" w:cs="Sakkal Majalla"/>
          <w:sz w:val="28"/>
          <w:szCs w:val="28"/>
          <w:lang w:bidi="ar-JO"/>
        </w:rPr>
        <w:t xml:space="preserve"> </w:t>
      </w:r>
      <w:r w:rsidRPr="00580F17">
        <w:rPr>
          <w:rFonts w:ascii="Sakkal Majalla" w:hAnsi="Sakkal Majalla" w:cs="Sakkal Majalla"/>
          <w:sz w:val="28"/>
          <w:szCs w:val="28"/>
          <w:rtl/>
        </w:rPr>
        <w:t>بل إن المرأة نفسها تساهم في تأثير هذا السقف الزجاجي من خلال اتجاهاتها وموقفها نحو نظيرتها المرأة في محل القيادة</w:t>
      </w:r>
      <w:r w:rsidR="00962215" w:rsidRPr="00580F17">
        <w:rPr>
          <w:rFonts w:ascii="Sakkal Majalla" w:hAnsi="Sakkal Majalla" w:cs="Sakkal Majalla"/>
          <w:sz w:val="28"/>
          <w:szCs w:val="28"/>
          <w:rtl/>
          <w:lang w:bidi="ar-EG"/>
        </w:rPr>
        <w:t>.</w:t>
      </w:r>
      <w:r w:rsidR="007538CE" w:rsidRPr="00580F17">
        <w:rPr>
          <w:rFonts w:ascii="Sakkal Majalla" w:hAnsi="Sakkal Majalla" w:cs="Sakkal Majalla"/>
          <w:sz w:val="28"/>
          <w:szCs w:val="28"/>
          <w:rtl/>
          <w:lang w:bidi="ar-EG"/>
        </w:rPr>
        <w:t>( الدوسري، 2023)</w:t>
      </w:r>
    </w:p>
    <w:p w14:paraId="70363E71" w14:textId="77777777" w:rsidR="00962215" w:rsidRPr="00580F17" w:rsidRDefault="00962215"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وانطلاقاً من أهمية القيادة ومدى تفاعل القائد انفعالياً واجتماعياً وادارياً مع مرؤوسيه ومدى تأثير هذا التفاعل المهني على الأفراد العاملين بشكل خاص وعلى المجتمع وما يتضمنه من مؤسسات بشكل عام، فإن اتجاهات المرؤوسين نحو مرؤوسيهم والتي تعتبر من أهم محددات التنبؤ بالسلوك الإنساني، تُعد </w:t>
      </w:r>
      <w:r w:rsidRPr="00580F17">
        <w:rPr>
          <w:rFonts w:ascii="Sakkal Majalla" w:hAnsi="Sakkal Majalla" w:cs="Sakkal Majalla"/>
          <w:sz w:val="28"/>
          <w:szCs w:val="28"/>
          <w:rtl/>
        </w:rPr>
        <w:lastRenderedPageBreak/>
        <w:t>من المؤشرات المعينة على اكتشاف ردود أفعال المرؤوسين اتجاه مرؤوسيهم</w:t>
      </w:r>
      <w:r w:rsidR="004A23EB" w:rsidRPr="00580F17">
        <w:rPr>
          <w:rFonts w:ascii="Sakkal Majalla" w:hAnsi="Sakkal Majalla" w:cs="Sakkal Majalla"/>
          <w:sz w:val="28"/>
          <w:szCs w:val="28"/>
          <w:rtl/>
        </w:rPr>
        <w:t>،</w:t>
      </w:r>
      <w:r w:rsidRPr="00580F17">
        <w:rPr>
          <w:rFonts w:ascii="Sakkal Majalla" w:hAnsi="Sakkal Majalla" w:cs="Sakkal Majalla"/>
          <w:sz w:val="28"/>
          <w:szCs w:val="28"/>
          <w:rtl/>
        </w:rPr>
        <w:t xml:space="preserve"> فاتجاهات المرؤوسين نحو الدور القيادي للمرأة يرتبط بسلوكهم الفعلي نحوها وما يرتبط به من أفكار ودراسة الاتجاه الإيجابي أو السلبي وما يرتبط به من أفكار حول المرأة وتولّيها للأدوار القيادية من الأهمية بمكان لما لعامل التقبل أو الرفض لهذا الدور من تأثير في نجاح أو فشل المرأة في الاستمرارية بدورها القيادي، فضلاً عن تأثير ذلك على تفاعل وإنتاجية الأفراد والمؤسسات وأدائهم المهني</w:t>
      </w:r>
      <w:r w:rsidR="004A7552" w:rsidRPr="00580F17">
        <w:rPr>
          <w:rFonts w:ascii="Sakkal Majalla" w:hAnsi="Sakkal Majalla" w:cs="Sakkal Majalla"/>
          <w:sz w:val="28"/>
          <w:szCs w:val="28"/>
          <w:rtl/>
        </w:rPr>
        <w:t xml:space="preserve"> </w:t>
      </w:r>
      <w:r w:rsidRPr="00580F17">
        <w:rPr>
          <w:rFonts w:ascii="Sakkal Majalla" w:hAnsi="Sakkal Majalla" w:cs="Sakkal Majalla"/>
          <w:sz w:val="28"/>
          <w:szCs w:val="28"/>
          <w:rtl/>
        </w:rPr>
        <w:t xml:space="preserve">وحيثما يوجد قادة ومرؤوسين، فإن ثمة ما يفرق ما بين الفئتين تبعاً لنظرية السمات. </w:t>
      </w:r>
      <w:proofErr w:type="gramStart"/>
      <w:r w:rsidR="007538CE" w:rsidRPr="00580F17">
        <w:rPr>
          <w:rFonts w:ascii="Sakkal Majalla" w:hAnsi="Sakkal Majalla" w:cs="Sakkal Majalla"/>
          <w:sz w:val="28"/>
          <w:szCs w:val="28"/>
          <w:rtl/>
        </w:rPr>
        <w:t>( غنيم</w:t>
      </w:r>
      <w:proofErr w:type="gramEnd"/>
      <w:r w:rsidR="007538CE" w:rsidRPr="00580F17">
        <w:rPr>
          <w:rFonts w:ascii="Sakkal Majalla" w:hAnsi="Sakkal Majalla" w:cs="Sakkal Majalla"/>
          <w:sz w:val="28"/>
          <w:szCs w:val="28"/>
          <w:rtl/>
        </w:rPr>
        <w:t>،2020)</w:t>
      </w:r>
    </w:p>
    <w:p w14:paraId="6C0668E3" w14:textId="77777777" w:rsidR="00962215" w:rsidRPr="00580F17" w:rsidRDefault="00962215"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إذ تشير هذه النظرية إلى أن هناك سمات وخصائص شخصية تؤدي إلى نمط أفضل للقيادة حيث يتم تفسير السلوك القيادي وفقاُ لهذه النظرية بأنه محصلة تفاعل عدد من سمات الشخصية التي يتسم بها القائد والتي تظهر بوصفها سلوكاً أكثر تفضيلاً للقائد نفسه</w:t>
      </w:r>
      <w:r w:rsidRPr="00580F17">
        <w:rPr>
          <w:rFonts w:ascii="Sakkal Majalla" w:hAnsi="Sakkal Majalla" w:cs="Sakkal Majalla"/>
          <w:sz w:val="28"/>
          <w:szCs w:val="28"/>
        </w:rPr>
        <w:t xml:space="preserve"> </w:t>
      </w:r>
      <w:r w:rsidRPr="00580F17">
        <w:rPr>
          <w:rFonts w:ascii="Sakkal Majalla" w:hAnsi="Sakkal Majalla" w:cs="Sakkal Majalla"/>
          <w:sz w:val="28"/>
          <w:szCs w:val="28"/>
          <w:rtl/>
        </w:rPr>
        <w:t>وحيث أن العلاقة بين القائد والمرؤوس ومن خلال سمات شخصية القائد تؤثر على اتجاهات المرؤوسين وسلوكياتهم في مجال العمل، فإن بعض هذه السمات تعد من العوامل المنبئة عند اختيار الأفراد في مواقع القيادة بل أن بعض هذه الدراسات سعت للكشف عن السمات التي تساهم في التأثير الفعال للقادة على مرؤوسيهم، إذ أن عدداً من الدراسات قد دعمت بنتائجها وقدمت الدليل الذي يفترض أن الأفراد الذين يتميزون كقادة يتسمون بجملة من السمات تميز سلوكهم القيادي عن غيرهم من غير القادة</w:t>
      </w:r>
      <w:r w:rsidRPr="00580F17">
        <w:rPr>
          <w:rFonts w:ascii="Sakkal Majalla" w:hAnsi="Sakkal Majalla" w:cs="Sakkal Majalla"/>
          <w:sz w:val="28"/>
          <w:szCs w:val="28"/>
        </w:rPr>
        <w:t xml:space="preserve"> </w:t>
      </w:r>
      <w:r w:rsidRPr="00580F17">
        <w:rPr>
          <w:rFonts w:ascii="Sakkal Majalla" w:hAnsi="Sakkal Majalla" w:cs="Sakkal Majalla"/>
          <w:sz w:val="28"/>
          <w:szCs w:val="28"/>
          <w:rtl/>
        </w:rPr>
        <w:t>إلا أن غالبية الدراسات في مجال القيادة، قد أهملت تأثير السمات الشخصية للمرؤوسين في تعريف وتشكيل السلوك القيادي للقائد فالملاحظ أن هناك نقصاً في الدراسات التي تناولت تأثير السمات الشخصية للمرؤوسين كعوامل منبئة للاختلاف في القيادة إذ أن طبيعة العلاقة بين الرئيس والمرؤوس ونمط التفاعل بينهما يتباين بتباين السمات الشخصية للمرؤوسين في تعاملهم مع نفس الرئيس أو القائد.</w:t>
      </w:r>
      <w:r w:rsidR="007538CE" w:rsidRPr="00580F17">
        <w:rPr>
          <w:rFonts w:ascii="Sakkal Majalla" w:hAnsi="Sakkal Majalla" w:cs="Sakkal Majalla"/>
          <w:sz w:val="28"/>
          <w:szCs w:val="28"/>
          <w:rtl/>
        </w:rPr>
        <w:t>( هابيل، 2022)</w:t>
      </w:r>
    </w:p>
    <w:p w14:paraId="4CF2C5C6" w14:textId="2E642662" w:rsidR="004A7552" w:rsidRPr="00085150" w:rsidRDefault="002D3097" w:rsidP="00085150">
      <w:pPr>
        <w:spacing w:before="100" w:beforeAutospacing="1" w:after="100" w:afterAutospacing="1" w:line="360" w:lineRule="auto"/>
        <w:jc w:val="both"/>
        <w:outlineLvl w:val="1"/>
        <w:rPr>
          <w:rFonts w:ascii="Sakkal Majalla" w:hAnsi="Sakkal Majalla" w:cs="Sakkal Majalla"/>
          <w:b/>
          <w:bCs/>
          <w:sz w:val="36"/>
          <w:szCs w:val="36"/>
          <w:rtl/>
        </w:rPr>
      </w:pPr>
      <w:bookmarkStart w:id="11" w:name="_Toc177320273"/>
      <w:bookmarkStart w:id="12" w:name="_Toc179331902"/>
      <w:r>
        <w:rPr>
          <w:rFonts w:ascii="Sakkal Majalla" w:hAnsi="Sakkal Majalla" w:cs="Sakkal Majalla" w:hint="cs"/>
          <w:b/>
          <w:bCs/>
          <w:sz w:val="36"/>
          <w:szCs w:val="36"/>
          <w:rtl/>
        </w:rPr>
        <w:t xml:space="preserve">2.1 </w:t>
      </w:r>
      <w:r w:rsidR="004A7552" w:rsidRPr="00085150">
        <w:rPr>
          <w:rFonts w:ascii="Sakkal Majalla" w:hAnsi="Sakkal Majalla" w:cs="Sakkal Majalla"/>
          <w:b/>
          <w:bCs/>
          <w:sz w:val="36"/>
          <w:szCs w:val="36"/>
          <w:rtl/>
        </w:rPr>
        <w:t>مشكلة الدراسة:</w:t>
      </w:r>
      <w:bookmarkEnd w:id="11"/>
      <w:bookmarkEnd w:id="12"/>
    </w:p>
    <w:p w14:paraId="189A19C5" w14:textId="77777777" w:rsidR="007538CE" w:rsidRPr="00580F17" w:rsidRDefault="007538CE"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تكمن مشكلة الدراسة في أن معظم الأبحاث في مجال القيادة تغفل تأثير السمات الشخصية للمرؤوسين على توجهات موظفي المؤسسات التربوية.</w:t>
      </w:r>
    </w:p>
    <w:p w14:paraId="6ADB5010" w14:textId="77777777" w:rsidR="007538CE" w:rsidRPr="00580F17" w:rsidRDefault="007538CE"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lastRenderedPageBreak/>
        <w:t>على الرغم من الوفرة الكبيرة في الأدبيات التي تناولت أساليب ونظريات القيادة القديمة والناشئة، إلا أن تلك الأدبيات غالبًا ما تركز على سمات القائد دون الاهتمام الكافي بسمات المرؤوسين، وتأثيرها على العلاقة القيادية، إن هذه الفجوة في الدراسات تعني إغفال جانب مهم قد يؤثر على فعالية القيادة، وهو دور السمات الشخصية للمرؤوسين في تحديد مدى استجابتهم للقائد وتوجهاتهم تجاه المؤسسة.</w:t>
      </w:r>
    </w:p>
    <w:p w14:paraId="7A9B6A2C" w14:textId="77777777" w:rsidR="007538CE" w:rsidRPr="00580F17" w:rsidRDefault="007538CE"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يُعتبر القائد الأكاديمي رمزًا للقيادة في مؤسسته، حيث يلعب دورًا حاسمًا في تحقيق أهداف الجامعة وتوجهاتها ومع ذلك، فإن نجاح القائد يعتمد بشكل كبير ليس فقط على مهاراته الشخصية، بل أيضًا على سمات مرؤوسيه وطبيعة العلاقة بين الطرفين، إن أوجه التشابه أو الاختلاف في السمات الشخصية بين القائد والمرؤوسين قد تؤثر على التواصل، التعاون، ومستوى الإنتاجية داخل المؤسسة.</w:t>
      </w:r>
    </w:p>
    <w:p w14:paraId="37451DA2" w14:textId="77777777" w:rsidR="007538CE" w:rsidRPr="00580F17" w:rsidRDefault="007538CE" w:rsidP="00580F17">
      <w:pPr>
        <w:spacing w:before="100" w:beforeAutospacing="1" w:after="100" w:afterAutospacing="1" w:line="360" w:lineRule="auto"/>
        <w:ind w:firstLine="720"/>
        <w:jc w:val="both"/>
        <w:rPr>
          <w:rFonts w:ascii="Sakkal Majalla" w:hAnsi="Sakkal Majalla" w:cs="Sakkal Majalla"/>
          <w:sz w:val="28"/>
          <w:szCs w:val="28"/>
        </w:rPr>
      </w:pPr>
      <w:r w:rsidRPr="00580F17">
        <w:rPr>
          <w:rFonts w:ascii="Sakkal Majalla" w:hAnsi="Sakkal Majalla" w:cs="Sakkal Majalla"/>
          <w:sz w:val="28"/>
          <w:szCs w:val="28"/>
          <w:rtl/>
        </w:rPr>
        <w:t>تركز هذه الدراسة على موظفي مؤسسات التعليم العالي بمدينة الرياض، حيث يتم اختيار عينة من أعضاء هيئة التدريس والموظفين الإداريين لدراسة تأثير السمات الشخصية على علاقتهم بقياداتهم الأكاديمية والإدارية، ويُعنى مجتمع الدراسة بتقييم تأثير هذه السمات على توجهات الموظفين وسلوكياتهم، وكيف يمكن أن تؤثر هذه العلاقة على مستوى أدائهم وإنتاجيتهم</w:t>
      </w:r>
      <w:r w:rsidRPr="00580F17">
        <w:rPr>
          <w:rFonts w:ascii="Sakkal Majalla" w:hAnsi="Sakkal Majalla" w:cs="Sakkal Majalla"/>
          <w:sz w:val="28"/>
          <w:szCs w:val="28"/>
        </w:rPr>
        <w:t>.</w:t>
      </w:r>
    </w:p>
    <w:p w14:paraId="718EAF3C" w14:textId="77777777" w:rsidR="007538CE" w:rsidRPr="00580F17" w:rsidRDefault="007538CE" w:rsidP="00580F17">
      <w:pPr>
        <w:spacing w:before="100" w:beforeAutospacing="1" w:after="100" w:afterAutospacing="1" w:line="360" w:lineRule="auto"/>
        <w:ind w:firstLine="720"/>
        <w:jc w:val="both"/>
        <w:rPr>
          <w:rFonts w:ascii="Sakkal Majalla" w:hAnsi="Sakkal Majalla" w:cs="Sakkal Majalla"/>
          <w:sz w:val="28"/>
          <w:szCs w:val="28"/>
        </w:rPr>
      </w:pPr>
      <w:r w:rsidRPr="00580F17">
        <w:rPr>
          <w:rFonts w:ascii="Sakkal Majalla" w:hAnsi="Sakkal Majalla" w:cs="Sakkal Majalla"/>
          <w:sz w:val="28"/>
          <w:szCs w:val="28"/>
          <w:rtl/>
        </w:rPr>
        <w:t>المشكلة التي تواجهها هذه العينة هي أن بعض السمات الشخصية للمرؤوسين قد تؤثر سلبًا على مستوى استجابتهم لقياداتهم، مما ينعكس على الأداء العام للمؤسسة، وقد تختلف ردود فعل المرؤوسين بناءً على اختلاف سماتهم الشخصية، مثل الانفتاح على التجارب الجديدة، الالتزام، الاستقرار العاطفي، والتوجهات نحو العمل الجماعي</w:t>
      </w:r>
      <w:r w:rsidRPr="00580F17">
        <w:rPr>
          <w:rFonts w:ascii="Sakkal Majalla" w:hAnsi="Sakkal Majalla" w:cs="Sakkal Majalla"/>
          <w:sz w:val="28"/>
          <w:szCs w:val="28"/>
        </w:rPr>
        <w:t>.</w:t>
      </w:r>
    </w:p>
    <w:p w14:paraId="09E57368" w14:textId="77777777" w:rsidR="00F92222" w:rsidRPr="00580F17" w:rsidRDefault="001C240B"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ومما سبق يمكننا تلخيص مشكلة الدراسة في الاجابة على تساؤل ما </w:t>
      </w:r>
      <w:r w:rsidR="007538CE" w:rsidRPr="00580F17">
        <w:rPr>
          <w:rFonts w:ascii="Sakkal Majalla" w:hAnsi="Sakkal Majalla" w:cs="Sakkal Majalla"/>
          <w:sz w:val="28"/>
          <w:szCs w:val="28"/>
          <w:rtl/>
        </w:rPr>
        <w:t>أثر القيادة النسائية على اتجاهات موظفي المؤسسات التربوية: دراسة استكشافية لعينة من الأساتذة والإداريين في مدينة الرياض"</w:t>
      </w:r>
      <w:r w:rsidRPr="00580F17">
        <w:rPr>
          <w:rFonts w:ascii="Sakkal Majalla" w:hAnsi="Sakkal Majalla" w:cs="Sakkal Majalla"/>
          <w:sz w:val="28"/>
          <w:szCs w:val="28"/>
          <w:rtl/>
          <w:lang w:bidi="ar-JO"/>
        </w:rPr>
        <w:t>؟</w:t>
      </w:r>
    </w:p>
    <w:p w14:paraId="782F76C1" w14:textId="77777777" w:rsidR="002D3097" w:rsidRDefault="002D3097">
      <w:pPr>
        <w:bidi w:val="0"/>
        <w:spacing w:after="0" w:line="240" w:lineRule="auto"/>
        <w:rPr>
          <w:rFonts w:ascii="Sakkal Majalla" w:hAnsi="Sakkal Majalla" w:cs="Sakkal Majalla"/>
          <w:b/>
          <w:bCs/>
          <w:sz w:val="36"/>
          <w:szCs w:val="36"/>
          <w:rtl/>
        </w:rPr>
      </w:pPr>
      <w:bookmarkStart w:id="13" w:name="_Toc177320274"/>
      <w:r>
        <w:rPr>
          <w:rFonts w:ascii="Sakkal Majalla" w:hAnsi="Sakkal Majalla" w:cs="Sakkal Majalla"/>
          <w:b/>
          <w:bCs/>
          <w:sz w:val="36"/>
          <w:szCs w:val="36"/>
          <w:rtl/>
        </w:rPr>
        <w:br w:type="page"/>
      </w:r>
    </w:p>
    <w:p w14:paraId="428911C1" w14:textId="79421BBF" w:rsidR="001C240B" w:rsidRPr="00085150" w:rsidRDefault="002D3097" w:rsidP="00085150">
      <w:pPr>
        <w:spacing w:before="100" w:beforeAutospacing="1" w:after="100" w:afterAutospacing="1" w:line="360" w:lineRule="auto"/>
        <w:jc w:val="both"/>
        <w:outlineLvl w:val="1"/>
        <w:rPr>
          <w:rFonts w:ascii="Sakkal Majalla" w:hAnsi="Sakkal Majalla" w:cs="Sakkal Majalla"/>
          <w:b/>
          <w:bCs/>
          <w:sz w:val="36"/>
          <w:szCs w:val="36"/>
          <w:rtl/>
        </w:rPr>
      </w:pPr>
      <w:bookmarkStart w:id="14" w:name="_Toc179331903"/>
      <w:r>
        <w:rPr>
          <w:rFonts w:ascii="Sakkal Majalla" w:hAnsi="Sakkal Majalla" w:cs="Sakkal Majalla" w:hint="cs"/>
          <w:b/>
          <w:bCs/>
          <w:sz w:val="36"/>
          <w:szCs w:val="36"/>
          <w:rtl/>
        </w:rPr>
        <w:lastRenderedPageBreak/>
        <w:t xml:space="preserve">3.1 </w:t>
      </w:r>
      <w:r w:rsidR="001C240B" w:rsidRPr="00085150">
        <w:rPr>
          <w:rFonts w:ascii="Sakkal Majalla" w:hAnsi="Sakkal Majalla" w:cs="Sakkal Majalla"/>
          <w:b/>
          <w:bCs/>
          <w:sz w:val="36"/>
          <w:szCs w:val="36"/>
          <w:rtl/>
        </w:rPr>
        <w:t>أهمية الدراسة:</w:t>
      </w:r>
      <w:bookmarkEnd w:id="13"/>
      <w:bookmarkEnd w:id="14"/>
    </w:p>
    <w:p w14:paraId="1F7B0310" w14:textId="48F7151D" w:rsidR="001C240B" w:rsidRPr="00580F17" w:rsidRDefault="001C240B"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lang w:bidi="ar-JO"/>
        </w:rPr>
        <w:t xml:space="preserve">تكمن أهمية الدراسة </w:t>
      </w:r>
      <w:r w:rsidRPr="00580F17">
        <w:rPr>
          <w:rFonts w:ascii="Sakkal Majalla" w:hAnsi="Sakkal Majalla" w:cs="Sakkal Majalla"/>
          <w:sz w:val="28"/>
          <w:szCs w:val="28"/>
          <w:rtl/>
        </w:rPr>
        <w:t xml:space="preserve">في تناولها </w:t>
      </w:r>
      <w:r w:rsidR="002D3097" w:rsidRPr="00580F17">
        <w:rPr>
          <w:rFonts w:ascii="Sakkal Majalla" w:hAnsi="Sakkal Majalla" w:cs="Sakkal Majalla" w:hint="cs"/>
          <w:sz w:val="28"/>
          <w:szCs w:val="28"/>
          <w:rtl/>
        </w:rPr>
        <w:t>إحدى</w:t>
      </w:r>
      <w:r w:rsidRPr="00580F17">
        <w:rPr>
          <w:rFonts w:ascii="Sakkal Majalla" w:hAnsi="Sakkal Majalla" w:cs="Sakkal Majalla"/>
          <w:sz w:val="28"/>
          <w:szCs w:val="28"/>
          <w:rtl/>
        </w:rPr>
        <w:t xml:space="preserve"> الموضوعات الحيوية في العصر الحديث حيث تناولت موضوع </w:t>
      </w:r>
      <w:r w:rsidR="002C477E" w:rsidRPr="00580F17">
        <w:rPr>
          <w:rFonts w:ascii="Sakkal Majalla" w:hAnsi="Sakkal Majalla" w:cs="Sakkal Majalla"/>
          <w:sz w:val="28"/>
          <w:szCs w:val="28"/>
          <w:rtl/>
        </w:rPr>
        <w:t xml:space="preserve">اتجاهات موظفي المؤسسات التربوية نحو القيادة النسائية </w:t>
      </w:r>
      <w:r w:rsidR="002C477E" w:rsidRPr="00580F17">
        <w:rPr>
          <w:rFonts w:ascii="Sakkal Majalla" w:hAnsi="Sakkal Majalla" w:cs="Sakkal Majalla"/>
          <w:sz w:val="28"/>
          <w:szCs w:val="28"/>
          <w:rtl/>
          <w:lang w:bidi="ar-JO"/>
        </w:rPr>
        <w:t>دراسة استكشافية لدى عينة من أساتذة وإداريين بالمؤسسات التربوية بمدينة الرياض</w:t>
      </w:r>
      <w:r w:rsidRPr="00580F17">
        <w:rPr>
          <w:rFonts w:ascii="Sakkal Majalla" w:hAnsi="Sakkal Majalla" w:cs="Sakkal Majalla"/>
          <w:sz w:val="28"/>
          <w:szCs w:val="28"/>
          <w:rtl/>
        </w:rPr>
        <w:t xml:space="preserve">،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w:t>
      </w:r>
      <w:r w:rsidR="002C477E" w:rsidRPr="00580F17">
        <w:rPr>
          <w:rFonts w:ascii="Sakkal Majalla" w:hAnsi="Sakkal Majalla" w:cs="Sakkal Majalla"/>
          <w:sz w:val="28"/>
          <w:szCs w:val="28"/>
          <w:rtl/>
        </w:rPr>
        <w:t>لاتجاهات موظفي المؤسسات التربوية، والقيادة التربوية.</w:t>
      </w:r>
    </w:p>
    <w:p w14:paraId="4D315082" w14:textId="55F1D980" w:rsidR="002C477E" w:rsidRPr="002D3097" w:rsidRDefault="002D3097" w:rsidP="002D3097">
      <w:pPr>
        <w:spacing w:before="100" w:beforeAutospacing="1" w:after="100" w:afterAutospacing="1" w:line="360" w:lineRule="auto"/>
        <w:jc w:val="both"/>
        <w:outlineLvl w:val="2"/>
        <w:rPr>
          <w:rFonts w:ascii="Sakkal Majalla" w:hAnsi="Sakkal Majalla" w:cs="Sakkal Majalla"/>
          <w:b/>
          <w:bCs/>
          <w:sz w:val="32"/>
          <w:szCs w:val="32"/>
        </w:rPr>
      </w:pPr>
      <w:bookmarkStart w:id="15" w:name="_Toc179331904"/>
      <w:r w:rsidRPr="002D3097">
        <w:rPr>
          <w:rFonts w:ascii="Sakkal Majalla" w:hAnsi="Sakkal Majalla" w:cs="Sakkal Majalla" w:hint="cs"/>
          <w:b/>
          <w:bCs/>
          <w:sz w:val="32"/>
          <w:szCs w:val="32"/>
          <w:rtl/>
        </w:rPr>
        <w:t xml:space="preserve">1.3.1 </w:t>
      </w:r>
      <w:r w:rsidR="002C477E" w:rsidRPr="002D3097">
        <w:rPr>
          <w:rFonts w:ascii="Sakkal Majalla" w:hAnsi="Sakkal Majalla" w:cs="Sakkal Majalla"/>
          <w:b/>
          <w:bCs/>
          <w:sz w:val="32"/>
          <w:szCs w:val="32"/>
          <w:rtl/>
        </w:rPr>
        <w:t>الأهمية النظرية:</w:t>
      </w:r>
      <w:bookmarkEnd w:id="15"/>
    </w:p>
    <w:p w14:paraId="77EA60F1" w14:textId="77777777" w:rsidR="007538CE" w:rsidRPr="00580F17" w:rsidRDefault="002C477E" w:rsidP="002D3097">
      <w:pPr>
        <w:spacing w:before="100" w:beforeAutospacing="1" w:after="100" w:afterAutospacing="1" w:line="360" w:lineRule="auto"/>
        <w:jc w:val="both"/>
        <w:rPr>
          <w:rFonts w:ascii="Sakkal Majalla" w:hAnsi="Sakkal Majalla" w:cs="Sakkal Majalla"/>
          <w:sz w:val="28"/>
          <w:szCs w:val="28"/>
          <w:rtl/>
        </w:rPr>
      </w:pPr>
      <w:r w:rsidRPr="00580F17">
        <w:rPr>
          <w:rFonts w:ascii="Sakkal Majalla" w:hAnsi="Sakkal Majalla" w:cs="Sakkal Majalla"/>
          <w:sz w:val="28"/>
          <w:szCs w:val="28"/>
          <w:rtl/>
        </w:rPr>
        <w:t>تكمن أهمية الدراسة العلمية في أنها</w:t>
      </w:r>
      <w:r w:rsidR="007538CE" w:rsidRPr="00580F17">
        <w:rPr>
          <w:rFonts w:ascii="Sakkal Majalla" w:hAnsi="Sakkal Majalla" w:cs="Sakkal Majalla"/>
          <w:sz w:val="28"/>
          <w:szCs w:val="28"/>
          <w:rtl/>
        </w:rPr>
        <w:t>:</w:t>
      </w:r>
    </w:p>
    <w:p w14:paraId="7595F5F5" w14:textId="77777777" w:rsidR="007538CE" w:rsidRPr="002D3097" w:rsidRDefault="002C477E" w:rsidP="002D3097">
      <w:pPr>
        <w:pStyle w:val="a6"/>
        <w:numPr>
          <w:ilvl w:val="0"/>
          <w:numId w:val="18"/>
        </w:numPr>
        <w:spacing w:before="100" w:beforeAutospacing="1" w:after="100" w:afterAutospacing="1" w:line="360" w:lineRule="auto"/>
        <w:ind w:left="543"/>
        <w:jc w:val="both"/>
        <w:rPr>
          <w:rFonts w:ascii="Sakkal Majalla" w:hAnsi="Sakkal Majalla" w:cs="Sakkal Majalla"/>
          <w:sz w:val="28"/>
          <w:szCs w:val="28"/>
          <w:rtl/>
        </w:rPr>
      </w:pPr>
      <w:r w:rsidRPr="002D3097">
        <w:rPr>
          <w:rFonts w:ascii="Sakkal Majalla" w:hAnsi="Sakkal Majalla" w:cs="Sakkal Majalla"/>
          <w:sz w:val="28"/>
          <w:szCs w:val="28"/>
          <w:rtl/>
        </w:rPr>
        <w:t>تساهم في توضيح الأطر النظرية لجميع المتغيرات التي تناولتها الدراسة من جهة، وفي تفصيل كيفية قياس تلك المتغيرات من جهة أخرى</w:t>
      </w:r>
      <w:r w:rsidR="007538CE" w:rsidRPr="002D3097">
        <w:rPr>
          <w:rFonts w:ascii="Sakkal Majalla" w:hAnsi="Sakkal Majalla" w:cs="Sakkal Majalla"/>
          <w:sz w:val="28"/>
          <w:szCs w:val="28"/>
          <w:rtl/>
        </w:rPr>
        <w:t>.</w:t>
      </w:r>
    </w:p>
    <w:p w14:paraId="1509B450" w14:textId="77777777" w:rsidR="007538CE" w:rsidRPr="002D3097" w:rsidRDefault="002C477E" w:rsidP="002D3097">
      <w:pPr>
        <w:pStyle w:val="a6"/>
        <w:numPr>
          <w:ilvl w:val="0"/>
          <w:numId w:val="18"/>
        </w:numPr>
        <w:spacing w:before="100" w:beforeAutospacing="1" w:after="100" w:afterAutospacing="1" w:line="360" w:lineRule="auto"/>
        <w:ind w:left="543"/>
        <w:jc w:val="both"/>
        <w:rPr>
          <w:rFonts w:ascii="Sakkal Majalla" w:hAnsi="Sakkal Majalla" w:cs="Sakkal Majalla"/>
          <w:sz w:val="28"/>
          <w:szCs w:val="28"/>
          <w:rtl/>
        </w:rPr>
      </w:pPr>
      <w:r w:rsidRPr="002D3097">
        <w:rPr>
          <w:rFonts w:ascii="Sakkal Majalla" w:hAnsi="Sakkal Majalla" w:cs="Sakkal Majalla"/>
          <w:sz w:val="28"/>
          <w:szCs w:val="28"/>
          <w:rtl/>
        </w:rPr>
        <w:t>تلقي الدراسة الضوء على مفاهيم القيادة النسائية بهذه المواضيع على وجه الخصوص</w:t>
      </w:r>
      <w:r w:rsidR="007538CE" w:rsidRPr="002D3097">
        <w:rPr>
          <w:rFonts w:ascii="Sakkal Majalla" w:hAnsi="Sakkal Majalla" w:cs="Sakkal Majalla"/>
          <w:sz w:val="28"/>
          <w:szCs w:val="28"/>
          <w:rtl/>
        </w:rPr>
        <w:t>.</w:t>
      </w:r>
    </w:p>
    <w:p w14:paraId="305721BA" w14:textId="77777777" w:rsidR="002C477E" w:rsidRPr="002D3097" w:rsidRDefault="002C477E" w:rsidP="002D3097">
      <w:pPr>
        <w:pStyle w:val="a6"/>
        <w:numPr>
          <w:ilvl w:val="0"/>
          <w:numId w:val="18"/>
        </w:numPr>
        <w:spacing w:before="100" w:beforeAutospacing="1" w:after="100" w:afterAutospacing="1" w:line="360" w:lineRule="auto"/>
        <w:ind w:left="543"/>
        <w:jc w:val="both"/>
        <w:rPr>
          <w:rFonts w:ascii="Sakkal Majalla" w:hAnsi="Sakkal Majalla" w:cs="Sakkal Majalla"/>
          <w:sz w:val="28"/>
          <w:szCs w:val="28"/>
          <w:rtl/>
          <w:lang w:bidi="ar-JO"/>
        </w:rPr>
      </w:pPr>
      <w:r w:rsidRPr="002D3097">
        <w:rPr>
          <w:rFonts w:ascii="Sakkal Majalla" w:hAnsi="Sakkal Majalla" w:cs="Sakkal Majalla"/>
          <w:sz w:val="28"/>
          <w:szCs w:val="28"/>
          <w:rtl/>
        </w:rPr>
        <w:t xml:space="preserve">يقدم توصيات تتعلق بالتعرف على اتجاهات موظفي المؤسسات التربوية نحو القيادة النسائية </w:t>
      </w:r>
      <w:r w:rsidRPr="002D3097">
        <w:rPr>
          <w:rFonts w:ascii="Sakkal Majalla" w:hAnsi="Sakkal Majalla" w:cs="Sakkal Majalla"/>
          <w:sz w:val="28"/>
          <w:szCs w:val="28"/>
          <w:rtl/>
          <w:lang w:bidi="ar-JO"/>
        </w:rPr>
        <w:t>دراسة استكشافية لدى عينة من أساتذة وإداريين بالمؤسسات التربوية بمدينة الرياض.</w:t>
      </w:r>
    </w:p>
    <w:p w14:paraId="69BC5BFB" w14:textId="1A4D1DA6" w:rsidR="002C477E" w:rsidRPr="002D3097" w:rsidRDefault="002D3097" w:rsidP="002D3097">
      <w:pPr>
        <w:spacing w:before="100" w:beforeAutospacing="1" w:after="100" w:afterAutospacing="1" w:line="360" w:lineRule="auto"/>
        <w:jc w:val="both"/>
        <w:outlineLvl w:val="2"/>
        <w:rPr>
          <w:rFonts w:ascii="Sakkal Majalla" w:hAnsi="Sakkal Majalla" w:cs="Sakkal Majalla"/>
          <w:b/>
          <w:bCs/>
          <w:sz w:val="32"/>
          <w:szCs w:val="32"/>
        </w:rPr>
      </w:pPr>
      <w:bookmarkStart w:id="16" w:name="_Toc179331905"/>
      <w:r>
        <w:rPr>
          <w:rFonts w:ascii="Sakkal Majalla" w:hAnsi="Sakkal Majalla" w:cs="Sakkal Majalla" w:hint="cs"/>
          <w:b/>
          <w:bCs/>
          <w:sz w:val="32"/>
          <w:szCs w:val="32"/>
          <w:rtl/>
        </w:rPr>
        <w:t xml:space="preserve">2.3.1 </w:t>
      </w:r>
      <w:r w:rsidR="002C477E" w:rsidRPr="002D3097">
        <w:rPr>
          <w:rFonts w:ascii="Sakkal Majalla" w:hAnsi="Sakkal Majalla" w:cs="Sakkal Majalla"/>
          <w:b/>
          <w:bCs/>
          <w:sz w:val="32"/>
          <w:szCs w:val="32"/>
          <w:rtl/>
        </w:rPr>
        <w:t>الأهمية التطبيقية:</w:t>
      </w:r>
      <w:bookmarkEnd w:id="16"/>
    </w:p>
    <w:p w14:paraId="7A2195FB" w14:textId="77777777" w:rsidR="007538CE" w:rsidRPr="00580F17" w:rsidRDefault="002C477E" w:rsidP="002D3097">
      <w:pPr>
        <w:spacing w:before="100" w:beforeAutospacing="1" w:after="100" w:afterAutospacing="1" w:line="360" w:lineRule="auto"/>
        <w:jc w:val="both"/>
        <w:rPr>
          <w:rFonts w:ascii="Sakkal Majalla" w:hAnsi="Sakkal Majalla" w:cs="Sakkal Majalla"/>
          <w:sz w:val="28"/>
          <w:szCs w:val="28"/>
          <w:rtl/>
        </w:rPr>
      </w:pPr>
      <w:r w:rsidRPr="00580F17">
        <w:rPr>
          <w:rFonts w:ascii="Sakkal Majalla" w:hAnsi="Sakkal Majalla" w:cs="Sakkal Majalla"/>
          <w:sz w:val="28"/>
          <w:szCs w:val="28"/>
          <w:rtl/>
        </w:rPr>
        <w:t>تنبع الأهمية العملية لهذه الدراسة من كونها</w:t>
      </w:r>
      <w:r w:rsidR="007538CE" w:rsidRPr="00580F17">
        <w:rPr>
          <w:rFonts w:ascii="Sakkal Majalla" w:hAnsi="Sakkal Majalla" w:cs="Sakkal Majalla"/>
          <w:sz w:val="28"/>
          <w:szCs w:val="28"/>
          <w:rtl/>
        </w:rPr>
        <w:t>:</w:t>
      </w:r>
    </w:p>
    <w:p w14:paraId="7583AA4D" w14:textId="77777777" w:rsidR="00BF30E9" w:rsidRPr="00580F17" w:rsidRDefault="002C477E" w:rsidP="002D3097">
      <w:pPr>
        <w:pStyle w:val="a6"/>
        <w:numPr>
          <w:ilvl w:val="0"/>
          <w:numId w:val="18"/>
        </w:numPr>
        <w:spacing w:before="100" w:beforeAutospacing="1" w:after="100" w:afterAutospacing="1" w:line="360" w:lineRule="auto"/>
        <w:ind w:left="543"/>
        <w:jc w:val="both"/>
        <w:rPr>
          <w:rFonts w:ascii="Sakkal Majalla" w:hAnsi="Sakkal Majalla" w:cs="Sakkal Majalla"/>
          <w:sz w:val="28"/>
          <w:szCs w:val="28"/>
          <w:rtl/>
        </w:rPr>
      </w:pPr>
      <w:r w:rsidRPr="00580F17">
        <w:rPr>
          <w:rFonts w:ascii="Sakkal Majalla" w:hAnsi="Sakkal Majalla" w:cs="Sakkal Majalla"/>
          <w:sz w:val="28"/>
          <w:szCs w:val="28"/>
          <w:rtl/>
        </w:rPr>
        <w:t>تدرس اتجاهات موظفي المؤسسات التربوية نحو القيادة النسائية دراسة استكشافية لدى عينة من أساتذة وإداريين بالمؤسسات التربوية بمدينة الرياض</w:t>
      </w:r>
      <w:r w:rsidR="00BF30E9" w:rsidRPr="00580F17">
        <w:rPr>
          <w:rFonts w:ascii="Sakkal Majalla" w:hAnsi="Sakkal Majalla" w:cs="Sakkal Majalla"/>
          <w:sz w:val="28"/>
          <w:szCs w:val="28"/>
          <w:rtl/>
        </w:rPr>
        <w:t>.</w:t>
      </w:r>
    </w:p>
    <w:p w14:paraId="5729505F" w14:textId="77777777" w:rsidR="00BF30E9" w:rsidRPr="00580F17" w:rsidRDefault="002C477E" w:rsidP="002D3097">
      <w:pPr>
        <w:pStyle w:val="a6"/>
        <w:numPr>
          <w:ilvl w:val="0"/>
          <w:numId w:val="18"/>
        </w:numPr>
        <w:spacing w:before="100" w:beforeAutospacing="1" w:after="100" w:afterAutospacing="1" w:line="360" w:lineRule="auto"/>
        <w:ind w:left="543"/>
        <w:jc w:val="both"/>
        <w:rPr>
          <w:rFonts w:ascii="Sakkal Majalla" w:hAnsi="Sakkal Majalla" w:cs="Sakkal Majalla"/>
          <w:sz w:val="28"/>
          <w:szCs w:val="28"/>
          <w:rtl/>
        </w:rPr>
      </w:pPr>
      <w:r w:rsidRPr="00580F17">
        <w:rPr>
          <w:rFonts w:ascii="Sakkal Majalla" w:hAnsi="Sakkal Majalla" w:cs="Sakkal Majalla"/>
          <w:sz w:val="28"/>
          <w:szCs w:val="28"/>
          <w:rtl/>
        </w:rPr>
        <w:t>الاستفادة من نتائج هذه الدراسة في تحقيق مدى فاعلية تطبيق هذه الأنظمة في مؤسساتهم</w:t>
      </w:r>
      <w:r w:rsidR="00BF30E9" w:rsidRPr="00580F17">
        <w:rPr>
          <w:rFonts w:ascii="Sakkal Majalla" w:hAnsi="Sakkal Majalla" w:cs="Sakkal Majalla"/>
          <w:sz w:val="28"/>
          <w:szCs w:val="28"/>
          <w:rtl/>
        </w:rPr>
        <w:t>.</w:t>
      </w:r>
    </w:p>
    <w:p w14:paraId="66FD24DA" w14:textId="77777777" w:rsidR="00BF30E9" w:rsidRPr="00580F17" w:rsidRDefault="002C477E" w:rsidP="002D3097">
      <w:pPr>
        <w:pStyle w:val="a6"/>
        <w:numPr>
          <w:ilvl w:val="0"/>
          <w:numId w:val="18"/>
        </w:numPr>
        <w:spacing w:before="100" w:beforeAutospacing="1" w:after="100" w:afterAutospacing="1" w:line="360" w:lineRule="auto"/>
        <w:ind w:left="543"/>
        <w:jc w:val="both"/>
        <w:rPr>
          <w:rFonts w:ascii="Sakkal Majalla" w:hAnsi="Sakkal Majalla" w:cs="Sakkal Majalla"/>
          <w:sz w:val="28"/>
          <w:szCs w:val="28"/>
          <w:rtl/>
        </w:rPr>
      </w:pPr>
      <w:r w:rsidRPr="00580F17">
        <w:rPr>
          <w:rFonts w:ascii="Sakkal Majalla" w:hAnsi="Sakkal Majalla" w:cs="Sakkal Majalla"/>
          <w:sz w:val="28"/>
          <w:szCs w:val="28"/>
          <w:rtl/>
        </w:rPr>
        <w:t xml:space="preserve">تساعد </w:t>
      </w:r>
      <w:r w:rsidR="00BF30E9" w:rsidRPr="00580F17">
        <w:rPr>
          <w:rFonts w:ascii="Sakkal Majalla" w:hAnsi="Sakkal Majalla" w:cs="Sakkal Majalla"/>
          <w:sz w:val="28"/>
          <w:szCs w:val="28"/>
          <w:rtl/>
        </w:rPr>
        <w:t xml:space="preserve">هذه الدراسة </w:t>
      </w:r>
      <w:r w:rsidRPr="00580F17">
        <w:rPr>
          <w:rFonts w:ascii="Sakkal Majalla" w:hAnsi="Sakkal Majalla" w:cs="Sakkal Majalla"/>
          <w:sz w:val="28"/>
          <w:szCs w:val="28"/>
          <w:rtl/>
        </w:rPr>
        <w:t>الشركات على تبني سياسات واضحة ومناسبة</w:t>
      </w:r>
      <w:r w:rsidR="00BF30E9" w:rsidRPr="00580F17">
        <w:rPr>
          <w:rFonts w:ascii="Sakkal Majalla" w:hAnsi="Sakkal Majalla" w:cs="Sakkal Majalla"/>
          <w:sz w:val="28"/>
          <w:szCs w:val="28"/>
          <w:rtl/>
        </w:rPr>
        <w:t>.</w:t>
      </w:r>
    </w:p>
    <w:p w14:paraId="187B9EF5" w14:textId="77777777" w:rsidR="002C477E" w:rsidRPr="00580F17" w:rsidRDefault="00BF30E9" w:rsidP="002D3097">
      <w:pPr>
        <w:pStyle w:val="a6"/>
        <w:numPr>
          <w:ilvl w:val="0"/>
          <w:numId w:val="18"/>
        </w:numPr>
        <w:spacing w:before="100" w:beforeAutospacing="1" w:after="100" w:afterAutospacing="1" w:line="360" w:lineRule="auto"/>
        <w:ind w:left="543"/>
        <w:jc w:val="both"/>
        <w:rPr>
          <w:rFonts w:ascii="Sakkal Majalla" w:hAnsi="Sakkal Majalla" w:cs="Sakkal Majalla"/>
          <w:sz w:val="28"/>
          <w:szCs w:val="28"/>
          <w:rtl/>
        </w:rPr>
      </w:pPr>
      <w:r w:rsidRPr="00580F17">
        <w:rPr>
          <w:rFonts w:ascii="Sakkal Majalla" w:hAnsi="Sakkal Majalla" w:cs="Sakkal Majalla"/>
          <w:sz w:val="28"/>
          <w:szCs w:val="28"/>
          <w:rtl/>
        </w:rPr>
        <w:t xml:space="preserve">تساعد هذه الدراسة في </w:t>
      </w:r>
      <w:r w:rsidR="002C477E" w:rsidRPr="00580F17">
        <w:rPr>
          <w:rFonts w:ascii="Sakkal Majalla" w:hAnsi="Sakkal Majalla" w:cs="Sakkal Majalla"/>
          <w:sz w:val="28"/>
          <w:szCs w:val="28"/>
          <w:rtl/>
        </w:rPr>
        <w:t>اتخاذ القرارات المناسبة فيما يتعلق بالقيادة النسائية، وذلك من خلال الأخذ في الاعتبار التوصيات التي قدمتها هذه الدراسة.</w:t>
      </w:r>
    </w:p>
    <w:p w14:paraId="598DD5B9" w14:textId="03B7CEF1" w:rsidR="002C477E" w:rsidRPr="00085150" w:rsidRDefault="002D3097" w:rsidP="00085150">
      <w:pPr>
        <w:spacing w:before="100" w:beforeAutospacing="1" w:after="100" w:afterAutospacing="1" w:line="360" w:lineRule="auto"/>
        <w:jc w:val="both"/>
        <w:outlineLvl w:val="1"/>
        <w:rPr>
          <w:rFonts w:ascii="Sakkal Majalla" w:hAnsi="Sakkal Majalla" w:cs="Sakkal Majalla"/>
          <w:b/>
          <w:bCs/>
          <w:sz w:val="36"/>
          <w:szCs w:val="36"/>
          <w:rtl/>
        </w:rPr>
      </w:pPr>
      <w:bookmarkStart w:id="17" w:name="_Toc177320275"/>
      <w:bookmarkStart w:id="18" w:name="_Toc179331906"/>
      <w:r>
        <w:rPr>
          <w:rFonts w:ascii="Sakkal Majalla" w:hAnsi="Sakkal Majalla" w:cs="Sakkal Majalla" w:hint="cs"/>
          <w:b/>
          <w:bCs/>
          <w:sz w:val="36"/>
          <w:szCs w:val="36"/>
          <w:rtl/>
        </w:rPr>
        <w:t xml:space="preserve">4.1 </w:t>
      </w:r>
      <w:r w:rsidR="002C477E" w:rsidRPr="00085150">
        <w:rPr>
          <w:rFonts w:ascii="Sakkal Majalla" w:hAnsi="Sakkal Majalla" w:cs="Sakkal Majalla"/>
          <w:b/>
          <w:bCs/>
          <w:sz w:val="36"/>
          <w:szCs w:val="36"/>
          <w:rtl/>
        </w:rPr>
        <w:t>أهداف الدراسة:</w:t>
      </w:r>
      <w:bookmarkEnd w:id="17"/>
      <w:bookmarkEnd w:id="18"/>
    </w:p>
    <w:p w14:paraId="314D074E" w14:textId="77777777" w:rsidR="002C477E" w:rsidRPr="00580F17" w:rsidRDefault="002C477E" w:rsidP="00580F17">
      <w:pPr>
        <w:spacing w:before="100" w:beforeAutospacing="1" w:after="100" w:afterAutospacing="1" w:line="360" w:lineRule="auto"/>
        <w:ind w:firstLine="720"/>
        <w:jc w:val="both"/>
        <w:rPr>
          <w:rFonts w:ascii="Sakkal Majalla" w:hAnsi="Sakkal Majalla" w:cs="Sakkal Majalla"/>
          <w:sz w:val="28"/>
          <w:szCs w:val="28"/>
          <w:rtl/>
          <w:lang w:bidi="ar-JO"/>
        </w:rPr>
      </w:pPr>
      <w:r w:rsidRPr="00580F17">
        <w:rPr>
          <w:rFonts w:ascii="Sakkal Majalla" w:hAnsi="Sakkal Majalla" w:cs="Sakkal Majalla"/>
          <w:sz w:val="28"/>
          <w:szCs w:val="28"/>
          <w:rtl/>
        </w:rPr>
        <w:t xml:space="preserve">يكمن الهدف الرئيسي من هذه الدراسة في التعرف على اتجاهات موظفي المؤسسات التربوية نحو القيادة النسائية </w:t>
      </w:r>
      <w:r w:rsidRPr="00580F17">
        <w:rPr>
          <w:rFonts w:ascii="Sakkal Majalla" w:hAnsi="Sakkal Majalla" w:cs="Sakkal Majalla"/>
          <w:sz w:val="28"/>
          <w:szCs w:val="28"/>
          <w:rtl/>
          <w:lang w:bidi="ar-JO"/>
        </w:rPr>
        <w:t>دراسة استكشافية لدى عينة من أساتذة وإداريين بالمؤسسات التربوية بمدينة الرياض.</w:t>
      </w:r>
    </w:p>
    <w:p w14:paraId="731E00CB" w14:textId="77777777" w:rsidR="002C477E" w:rsidRPr="002D3097" w:rsidRDefault="002C477E" w:rsidP="002D3097">
      <w:pPr>
        <w:spacing w:before="100" w:beforeAutospacing="1" w:after="100" w:afterAutospacing="1" w:line="360" w:lineRule="auto"/>
        <w:jc w:val="both"/>
        <w:rPr>
          <w:rFonts w:ascii="Sakkal Majalla" w:hAnsi="Sakkal Majalla" w:cs="Sakkal Majalla"/>
          <w:b/>
          <w:bCs/>
          <w:sz w:val="28"/>
          <w:szCs w:val="28"/>
          <w:u w:val="single"/>
          <w:rtl/>
          <w:lang w:bidi="ar-JO"/>
        </w:rPr>
      </w:pPr>
      <w:r w:rsidRPr="002D3097">
        <w:rPr>
          <w:rFonts w:ascii="Sakkal Majalla" w:hAnsi="Sakkal Majalla" w:cs="Sakkal Majalla"/>
          <w:b/>
          <w:bCs/>
          <w:sz w:val="28"/>
          <w:szCs w:val="28"/>
          <w:u w:val="single"/>
          <w:rtl/>
          <w:lang w:bidi="ar-JO"/>
        </w:rPr>
        <w:t>ويتفرع منها مجموعة من الأهداف الفرعية التي تتمثل في:</w:t>
      </w:r>
    </w:p>
    <w:p w14:paraId="61115432" w14:textId="77777777" w:rsidR="00E40088" w:rsidRPr="002D3097" w:rsidRDefault="00E40088" w:rsidP="002D3097">
      <w:pPr>
        <w:pStyle w:val="a6"/>
        <w:numPr>
          <w:ilvl w:val="0"/>
          <w:numId w:val="20"/>
        </w:numPr>
        <w:spacing w:before="100" w:beforeAutospacing="1" w:after="100" w:afterAutospacing="1" w:line="360" w:lineRule="auto"/>
        <w:ind w:left="543"/>
        <w:jc w:val="both"/>
        <w:rPr>
          <w:rFonts w:ascii="Sakkal Majalla" w:hAnsi="Sakkal Majalla" w:cs="Sakkal Majalla"/>
          <w:sz w:val="28"/>
          <w:szCs w:val="28"/>
          <w:lang w:bidi="ar-JO"/>
        </w:rPr>
      </w:pPr>
      <w:r w:rsidRPr="002D3097">
        <w:rPr>
          <w:rFonts w:ascii="Sakkal Majalla" w:hAnsi="Sakkal Majalla" w:cs="Sakkal Majalla"/>
          <w:sz w:val="28"/>
          <w:szCs w:val="28"/>
          <w:rtl/>
          <w:lang w:bidi="ar-JO"/>
        </w:rPr>
        <w:t xml:space="preserve">تحاول الدراسة الحالية معرفة </w:t>
      </w:r>
      <w:proofErr w:type="spellStart"/>
      <w:r w:rsidRPr="002D3097">
        <w:rPr>
          <w:rFonts w:ascii="Sakkal Majalla" w:hAnsi="Sakkal Majalla" w:cs="Sakkal Majalla"/>
          <w:sz w:val="28"/>
          <w:szCs w:val="28"/>
          <w:rtl/>
          <w:lang w:bidi="ar-JO"/>
        </w:rPr>
        <w:t>طبیعة</w:t>
      </w:r>
      <w:proofErr w:type="spellEnd"/>
      <w:r w:rsidRPr="002D3097">
        <w:rPr>
          <w:rFonts w:ascii="Sakkal Majalla" w:hAnsi="Sakkal Majalla" w:cs="Sakkal Majalla"/>
          <w:sz w:val="28"/>
          <w:szCs w:val="28"/>
          <w:rtl/>
          <w:lang w:bidi="ar-JO"/>
        </w:rPr>
        <w:t xml:space="preserve"> اتجاهات موظفي المؤسسات التربوية نحو القيادة النسائية.</w:t>
      </w:r>
    </w:p>
    <w:p w14:paraId="70D7E418" w14:textId="77777777" w:rsidR="00E40088" w:rsidRPr="002D3097" w:rsidRDefault="00E40088" w:rsidP="002D3097">
      <w:pPr>
        <w:pStyle w:val="a6"/>
        <w:numPr>
          <w:ilvl w:val="0"/>
          <w:numId w:val="20"/>
        </w:numPr>
        <w:spacing w:before="100" w:beforeAutospacing="1" w:after="100" w:afterAutospacing="1" w:line="360" w:lineRule="auto"/>
        <w:ind w:left="543"/>
        <w:jc w:val="both"/>
        <w:rPr>
          <w:rFonts w:ascii="Sakkal Majalla" w:hAnsi="Sakkal Majalla" w:cs="Sakkal Majalla"/>
          <w:sz w:val="28"/>
          <w:szCs w:val="28"/>
          <w:lang w:bidi="ar-JO"/>
        </w:rPr>
      </w:pPr>
      <w:r w:rsidRPr="002D3097">
        <w:rPr>
          <w:rFonts w:ascii="Sakkal Majalla" w:hAnsi="Sakkal Majalla" w:cs="Sakkal Majalla"/>
          <w:sz w:val="28"/>
          <w:szCs w:val="28"/>
          <w:rtl/>
          <w:lang w:bidi="ar-JO"/>
        </w:rPr>
        <w:t xml:space="preserve">التعرف على الفرق في اتجاهات موظفي المؤسسات التربوية نحو القيادة النسائية حسب (الجنس والسن </w:t>
      </w:r>
      <w:proofErr w:type="gramStart"/>
      <w:r w:rsidRPr="002D3097">
        <w:rPr>
          <w:rFonts w:ascii="Sakkal Majalla" w:hAnsi="Sakkal Majalla" w:cs="Sakkal Majalla"/>
          <w:sz w:val="28"/>
          <w:szCs w:val="28"/>
          <w:rtl/>
          <w:lang w:bidi="ar-JO"/>
        </w:rPr>
        <w:t>و الأقدمية</w:t>
      </w:r>
      <w:proofErr w:type="gramEnd"/>
      <w:r w:rsidRPr="002D3097">
        <w:rPr>
          <w:rFonts w:ascii="Sakkal Majalla" w:hAnsi="Sakkal Majalla" w:cs="Sakkal Majalla"/>
          <w:sz w:val="28"/>
          <w:szCs w:val="28"/>
          <w:rtl/>
          <w:lang w:bidi="ar-JO"/>
        </w:rPr>
        <w:t xml:space="preserve"> و نوع المهنة). </w:t>
      </w:r>
    </w:p>
    <w:p w14:paraId="25565612" w14:textId="77777777" w:rsidR="00E40088" w:rsidRPr="002D3097" w:rsidRDefault="00E40088" w:rsidP="002D3097">
      <w:pPr>
        <w:pStyle w:val="a6"/>
        <w:numPr>
          <w:ilvl w:val="0"/>
          <w:numId w:val="20"/>
        </w:numPr>
        <w:spacing w:before="100" w:beforeAutospacing="1" w:after="100" w:afterAutospacing="1" w:line="360" w:lineRule="auto"/>
        <w:ind w:left="543"/>
        <w:jc w:val="both"/>
        <w:rPr>
          <w:rFonts w:ascii="Sakkal Majalla" w:hAnsi="Sakkal Majalla" w:cs="Sakkal Majalla"/>
          <w:sz w:val="28"/>
          <w:szCs w:val="28"/>
          <w:lang w:bidi="ar-JO"/>
        </w:rPr>
      </w:pPr>
      <w:r w:rsidRPr="002D3097">
        <w:rPr>
          <w:rFonts w:ascii="Sakkal Majalla" w:hAnsi="Sakkal Majalla" w:cs="Sakkal Majalla"/>
          <w:sz w:val="28"/>
          <w:szCs w:val="28"/>
          <w:rtl/>
          <w:lang w:bidi="ar-JO"/>
        </w:rPr>
        <w:t xml:space="preserve">توفير معلومات ومعارف علمية عن اتجاهات </w:t>
      </w:r>
      <w:proofErr w:type="gramStart"/>
      <w:r w:rsidRPr="002D3097">
        <w:rPr>
          <w:rFonts w:ascii="Sakkal Majalla" w:hAnsi="Sakkal Majalla" w:cs="Sakkal Majalla"/>
          <w:sz w:val="28"/>
          <w:szCs w:val="28"/>
          <w:rtl/>
          <w:lang w:bidi="ar-JO"/>
        </w:rPr>
        <w:t>و القيادة</w:t>
      </w:r>
      <w:proofErr w:type="gramEnd"/>
      <w:r w:rsidRPr="002D3097">
        <w:rPr>
          <w:rFonts w:ascii="Sakkal Majalla" w:hAnsi="Sakkal Majalla" w:cs="Sakkal Majalla"/>
          <w:sz w:val="28"/>
          <w:szCs w:val="28"/>
          <w:rtl/>
          <w:lang w:bidi="ar-JO"/>
        </w:rPr>
        <w:t xml:space="preserve"> النسائية.</w:t>
      </w:r>
    </w:p>
    <w:p w14:paraId="7C30B2FF" w14:textId="77777777" w:rsidR="00E40088" w:rsidRPr="002D3097" w:rsidRDefault="00E40088" w:rsidP="002D3097">
      <w:pPr>
        <w:pStyle w:val="a6"/>
        <w:numPr>
          <w:ilvl w:val="0"/>
          <w:numId w:val="20"/>
        </w:numPr>
        <w:spacing w:before="100" w:beforeAutospacing="1" w:after="100" w:afterAutospacing="1" w:line="360" w:lineRule="auto"/>
        <w:ind w:left="543"/>
        <w:jc w:val="both"/>
        <w:rPr>
          <w:rFonts w:ascii="Sakkal Majalla" w:hAnsi="Sakkal Majalla" w:cs="Sakkal Majalla"/>
          <w:sz w:val="28"/>
          <w:szCs w:val="28"/>
          <w:lang w:bidi="ar-JO"/>
        </w:rPr>
      </w:pPr>
      <w:r w:rsidRPr="002D3097">
        <w:rPr>
          <w:rFonts w:ascii="Sakkal Majalla" w:hAnsi="Sakkal Majalla" w:cs="Sakkal Majalla"/>
          <w:sz w:val="28"/>
          <w:szCs w:val="28"/>
          <w:rtl/>
          <w:lang w:bidi="ar-JO"/>
        </w:rPr>
        <w:t>السعي وراء تقديم بحث علمي وفق منهجية علمية من أجل الوصول إلى نتائج علمية.</w:t>
      </w:r>
    </w:p>
    <w:p w14:paraId="734FE542" w14:textId="10A2B1B2" w:rsidR="00D14782" w:rsidRPr="00085150" w:rsidRDefault="002D3097" w:rsidP="00085150">
      <w:pPr>
        <w:spacing w:before="100" w:beforeAutospacing="1" w:after="100" w:afterAutospacing="1" w:line="360" w:lineRule="auto"/>
        <w:jc w:val="both"/>
        <w:outlineLvl w:val="1"/>
        <w:rPr>
          <w:rFonts w:ascii="Sakkal Majalla" w:hAnsi="Sakkal Majalla" w:cs="Sakkal Majalla"/>
          <w:b/>
          <w:bCs/>
          <w:sz w:val="36"/>
          <w:szCs w:val="36"/>
          <w:rtl/>
        </w:rPr>
      </w:pPr>
      <w:bookmarkStart w:id="19" w:name="_Toc177320276"/>
      <w:bookmarkStart w:id="20" w:name="_Toc179331907"/>
      <w:r>
        <w:rPr>
          <w:rFonts w:ascii="Sakkal Majalla" w:hAnsi="Sakkal Majalla" w:cs="Sakkal Majalla" w:hint="cs"/>
          <w:b/>
          <w:bCs/>
          <w:sz w:val="36"/>
          <w:szCs w:val="36"/>
          <w:rtl/>
        </w:rPr>
        <w:t xml:space="preserve">5.1 </w:t>
      </w:r>
      <w:r w:rsidR="00D14782" w:rsidRPr="00085150">
        <w:rPr>
          <w:rFonts w:ascii="Sakkal Majalla" w:hAnsi="Sakkal Majalla" w:cs="Sakkal Majalla"/>
          <w:b/>
          <w:bCs/>
          <w:sz w:val="36"/>
          <w:szCs w:val="36"/>
          <w:rtl/>
        </w:rPr>
        <w:t>أسئلة الدراسة:</w:t>
      </w:r>
      <w:bookmarkEnd w:id="19"/>
      <w:bookmarkEnd w:id="20"/>
      <w:r w:rsidR="00D14782" w:rsidRPr="00085150">
        <w:rPr>
          <w:rFonts w:ascii="Sakkal Majalla" w:hAnsi="Sakkal Majalla" w:cs="Sakkal Majalla"/>
          <w:b/>
          <w:bCs/>
          <w:sz w:val="36"/>
          <w:szCs w:val="36"/>
          <w:rtl/>
        </w:rPr>
        <w:t xml:space="preserve"> </w:t>
      </w:r>
    </w:p>
    <w:p w14:paraId="5B1B024C" w14:textId="77777777" w:rsidR="00BF30E9" w:rsidRPr="002D3097" w:rsidRDefault="00BF30E9" w:rsidP="002D3097">
      <w:pPr>
        <w:pStyle w:val="a6"/>
        <w:numPr>
          <w:ilvl w:val="0"/>
          <w:numId w:val="20"/>
        </w:numPr>
        <w:spacing w:before="100" w:beforeAutospacing="1" w:after="100" w:afterAutospacing="1" w:line="360" w:lineRule="auto"/>
        <w:ind w:left="543"/>
        <w:jc w:val="both"/>
        <w:rPr>
          <w:rFonts w:ascii="Sakkal Majalla" w:hAnsi="Sakkal Majalla" w:cs="Sakkal Majalla"/>
          <w:sz w:val="28"/>
          <w:szCs w:val="28"/>
          <w:rtl/>
          <w:lang w:bidi="ar-JO"/>
        </w:rPr>
      </w:pPr>
      <w:bookmarkStart w:id="21" w:name="_Toc177320277"/>
      <w:r w:rsidRPr="002D3097">
        <w:rPr>
          <w:rFonts w:ascii="Sakkal Majalla" w:hAnsi="Sakkal Majalla" w:cs="Sakkal Majalla"/>
          <w:sz w:val="28"/>
          <w:szCs w:val="28"/>
          <w:rtl/>
          <w:lang w:bidi="ar-JO"/>
        </w:rPr>
        <w:t>ما هو أثر القيادة النسائية على اتجاهات موظفي المؤسسات التربوية من وجهة نظر الأساتذة والإداريين في مدينة الرياض؟</w:t>
      </w:r>
      <w:bookmarkEnd w:id="21"/>
    </w:p>
    <w:p w14:paraId="3633F80C" w14:textId="77777777" w:rsidR="005C03B9" w:rsidRPr="002D3097" w:rsidRDefault="00BF30E9" w:rsidP="002D3097">
      <w:pPr>
        <w:pStyle w:val="a6"/>
        <w:numPr>
          <w:ilvl w:val="0"/>
          <w:numId w:val="20"/>
        </w:numPr>
        <w:spacing w:before="100" w:beforeAutospacing="1" w:after="100" w:afterAutospacing="1" w:line="360" w:lineRule="auto"/>
        <w:ind w:left="543"/>
        <w:jc w:val="both"/>
        <w:rPr>
          <w:rFonts w:ascii="Sakkal Majalla" w:hAnsi="Sakkal Majalla" w:cs="Sakkal Majalla"/>
          <w:sz w:val="28"/>
          <w:szCs w:val="28"/>
          <w:rtl/>
          <w:lang w:bidi="ar-JO"/>
        </w:rPr>
      </w:pPr>
      <w:bookmarkStart w:id="22" w:name="_Toc177320278"/>
      <w:r w:rsidRPr="002D3097">
        <w:rPr>
          <w:rFonts w:ascii="Sakkal Majalla" w:hAnsi="Sakkal Majalla" w:cs="Sakkal Majalla"/>
          <w:sz w:val="28"/>
          <w:szCs w:val="28"/>
          <w:rtl/>
          <w:lang w:bidi="ar-JO"/>
        </w:rPr>
        <w:t xml:space="preserve">هل هناك فروق ذات دلالة إحصائية عند 0.05 = </w:t>
      </w:r>
      <w:r w:rsidRPr="002D3097">
        <w:rPr>
          <w:rFonts w:ascii="Cambria" w:hAnsi="Cambria" w:cs="Cambria"/>
          <w:sz w:val="28"/>
          <w:szCs w:val="28"/>
          <w:lang w:bidi="ar-JO"/>
        </w:rPr>
        <w:t>α</w:t>
      </w:r>
      <w:r w:rsidRPr="002D3097">
        <w:rPr>
          <w:rFonts w:ascii="Sakkal Majalla" w:hAnsi="Sakkal Majalla" w:cs="Sakkal Majalla"/>
          <w:sz w:val="28"/>
          <w:szCs w:val="28"/>
          <w:rtl/>
          <w:lang w:bidi="ar-JO"/>
        </w:rPr>
        <w:t xml:space="preserve"> لأثر القيادة النسائية على اتجاهات موظفي المؤسسات التربوية من وجهة نظر الأساتذة والإداريين في مدينة الرياض تعزى لمتغيرات (الجنس / المؤهل الدراسي " بكالوريوس، أو دراسات عليا</w:t>
      </w:r>
      <w:proofErr w:type="gramStart"/>
      <w:r w:rsidRPr="002D3097">
        <w:rPr>
          <w:rFonts w:ascii="Sakkal Majalla" w:hAnsi="Sakkal Majalla" w:cs="Sakkal Majalla"/>
          <w:sz w:val="28"/>
          <w:szCs w:val="28"/>
          <w:rtl/>
          <w:lang w:bidi="ar-JO"/>
        </w:rPr>
        <w:t>" ،</w:t>
      </w:r>
      <w:proofErr w:type="gramEnd"/>
      <w:r w:rsidRPr="002D3097">
        <w:rPr>
          <w:rFonts w:ascii="Sakkal Majalla" w:hAnsi="Sakkal Majalla" w:cs="Sakkal Majalla"/>
          <w:sz w:val="28"/>
          <w:szCs w:val="28"/>
          <w:rtl/>
          <w:lang w:bidi="ar-JO"/>
        </w:rPr>
        <w:t xml:space="preserve"> سنوات الخبرة)؟</w:t>
      </w:r>
      <w:bookmarkEnd w:id="22"/>
    </w:p>
    <w:p w14:paraId="4F02F854" w14:textId="77777777" w:rsidR="002D3097" w:rsidRDefault="002D3097">
      <w:pPr>
        <w:bidi w:val="0"/>
        <w:spacing w:after="0" w:line="240" w:lineRule="auto"/>
        <w:rPr>
          <w:rFonts w:ascii="Sakkal Majalla" w:hAnsi="Sakkal Majalla" w:cs="Sakkal Majalla"/>
          <w:b/>
          <w:bCs/>
          <w:sz w:val="36"/>
          <w:szCs w:val="36"/>
          <w:rtl/>
        </w:rPr>
      </w:pPr>
      <w:bookmarkStart w:id="23" w:name="_Toc177320279"/>
      <w:r>
        <w:rPr>
          <w:rFonts w:ascii="Sakkal Majalla" w:hAnsi="Sakkal Majalla" w:cs="Sakkal Majalla"/>
          <w:b/>
          <w:bCs/>
          <w:sz w:val="36"/>
          <w:szCs w:val="36"/>
          <w:rtl/>
        </w:rPr>
        <w:br w:type="page"/>
      </w:r>
    </w:p>
    <w:p w14:paraId="02BFC76B" w14:textId="6AF83480" w:rsidR="005C03B9" w:rsidRDefault="002D3097" w:rsidP="00085150">
      <w:pPr>
        <w:spacing w:before="100" w:beforeAutospacing="1" w:after="100" w:afterAutospacing="1" w:line="360" w:lineRule="auto"/>
        <w:jc w:val="both"/>
        <w:outlineLvl w:val="1"/>
        <w:rPr>
          <w:rFonts w:ascii="Sakkal Majalla" w:hAnsi="Sakkal Majalla" w:cs="Sakkal Majalla"/>
          <w:b/>
          <w:bCs/>
          <w:sz w:val="36"/>
          <w:szCs w:val="36"/>
        </w:rPr>
      </w:pPr>
      <w:bookmarkStart w:id="24" w:name="_Toc179331908"/>
      <w:r>
        <w:rPr>
          <w:rFonts w:ascii="Sakkal Majalla" w:hAnsi="Sakkal Majalla" w:cs="Sakkal Majalla" w:hint="cs"/>
          <w:b/>
          <w:bCs/>
          <w:sz w:val="36"/>
          <w:szCs w:val="36"/>
          <w:rtl/>
        </w:rPr>
        <w:t xml:space="preserve">6.1 </w:t>
      </w:r>
      <w:r w:rsidR="005C03B9" w:rsidRPr="00085150">
        <w:rPr>
          <w:rFonts w:ascii="Sakkal Majalla" w:hAnsi="Sakkal Majalla" w:cs="Sakkal Majalla"/>
          <w:b/>
          <w:bCs/>
          <w:sz w:val="36"/>
          <w:szCs w:val="36"/>
          <w:rtl/>
        </w:rPr>
        <w:t>الدراسات السابقة:</w:t>
      </w:r>
      <w:bookmarkEnd w:id="23"/>
      <w:bookmarkEnd w:id="24"/>
    </w:p>
    <w:p w14:paraId="4FEDEADC" w14:textId="4D3E4D0D" w:rsidR="00AD0BE2" w:rsidRPr="00AD0BE2" w:rsidRDefault="00AD0BE2" w:rsidP="00AD0BE2">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25" w:name="_Toc179331909"/>
      <w:r w:rsidRPr="00AD0BE2">
        <w:rPr>
          <w:rFonts w:ascii="Sakkal Majalla" w:hAnsi="Sakkal Majalla" w:cs="Sakkal Majalla"/>
          <w:b/>
          <w:bCs/>
          <w:sz w:val="32"/>
          <w:szCs w:val="32"/>
        </w:rPr>
        <w:t>1.6.1</w:t>
      </w:r>
      <w:r w:rsidRPr="00AD0BE2">
        <w:rPr>
          <w:rFonts w:ascii="Sakkal Majalla" w:hAnsi="Sakkal Majalla" w:cs="Sakkal Majalla" w:hint="cs"/>
          <w:b/>
          <w:bCs/>
          <w:sz w:val="32"/>
          <w:szCs w:val="32"/>
          <w:rtl/>
          <w:lang w:bidi="ar-EG"/>
        </w:rPr>
        <w:t xml:space="preserve"> الدراسات العربية:</w:t>
      </w:r>
      <w:bookmarkEnd w:id="25"/>
    </w:p>
    <w:p w14:paraId="12520C4C" w14:textId="77777777" w:rsidR="00337B2D" w:rsidRPr="00580F17" w:rsidRDefault="00337B2D" w:rsidP="002D3097">
      <w:pPr>
        <w:numPr>
          <w:ilvl w:val="0"/>
          <w:numId w:val="3"/>
        </w:numPr>
        <w:spacing w:before="100" w:beforeAutospacing="1" w:after="100" w:afterAutospacing="1" w:line="360" w:lineRule="auto"/>
        <w:ind w:left="401" w:hanging="308"/>
        <w:jc w:val="both"/>
        <w:rPr>
          <w:rFonts w:ascii="Sakkal Majalla" w:hAnsi="Sakkal Majalla" w:cs="Sakkal Majalla"/>
          <w:b/>
          <w:bCs/>
          <w:sz w:val="28"/>
          <w:szCs w:val="28"/>
        </w:rPr>
      </w:pPr>
      <w:proofErr w:type="gramStart"/>
      <w:r w:rsidRPr="00580F17">
        <w:rPr>
          <w:rFonts w:ascii="Sakkal Majalla" w:hAnsi="Sakkal Majalla" w:cs="Sakkal Majalla"/>
          <w:b/>
          <w:bCs/>
          <w:sz w:val="28"/>
          <w:szCs w:val="28"/>
          <w:rtl/>
        </w:rPr>
        <w:t>دراسة( الدوسري</w:t>
      </w:r>
      <w:proofErr w:type="gramEnd"/>
      <w:r w:rsidRPr="00580F17">
        <w:rPr>
          <w:rFonts w:ascii="Sakkal Majalla" w:hAnsi="Sakkal Majalla" w:cs="Sakkal Majalla"/>
          <w:b/>
          <w:bCs/>
          <w:sz w:val="28"/>
          <w:szCs w:val="28"/>
          <w:rtl/>
        </w:rPr>
        <w:t>، 2023)</w:t>
      </w:r>
    </w:p>
    <w:p w14:paraId="70AE6A78" w14:textId="77777777" w:rsidR="00337B2D" w:rsidRPr="00580F17" w:rsidRDefault="00337B2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هدفت الدراسة إلى تعرف واقع واتجاهات الموارد البشرية في إدارة التعليم بمحافظة الخرج نحو التدريب المدمج، ومعوقات استخدامه، والتوصل إلى سبل التغلب على تلك المعوقات.</w:t>
      </w:r>
    </w:p>
    <w:p w14:paraId="6E376A89" w14:textId="77777777" w:rsidR="00337B2D" w:rsidRPr="00580F17" w:rsidRDefault="00337B2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 ولتحقيق أهداف الدراسة والإجابة عن تساؤلاتها تم توظيف المنهج الوصفي التحليلي، وتمثل مجتمع الدراسة المستهدف في الموظفين الإداريين في إدارة التعليم بمحافظة الخرج، الذين يبلغ عددهم (2000) موظفا، وقد تم اختيار العينة عشوائيا، وبلغت (322)، واستخدمت الاستبانة كأداة لجمع المعلومات.</w:t>
      </w:r>
    </w:p>
    <w:p w14:paraId="5EFF0E2B" w14:textId="77777777" w:rsidR="00BF30E9" w:rsidRPr="00580F17" w:rsidRDefault="00337B2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 أظهرت نتائج الدراسة أن هناك عدم موافقة بين أفراد الدراسة على واقع استخدام التدريب المدمج في إدارة التعليم بمحافظة الخرج من وجهة نظر موظفي الموارد البشرية، وتبين أن مستوى استخدام التدريب المدمج في إدارة التعليم بمحافظة الخرج من وجهة نظر موظفي الموارد البشرية منخفض، كما تبين أن هناك موافقة تامة بين أفراد عينة الدراسة على اتجاهات الموارد البشرية في إدارة التعليم بمحافظة الخرج نحو التدريب المدمج، وأن هناك موافقة تامة بين أفراد الدراسة على معوقات استخدام التدريب المدمج في إدارة التعليم بمحافظة الخرج.</w:t>
      </w:r>
    </w:p>
    <w:p w14:paraId="79CF5FF5" w14:textId="77777777" w:rsidR="00337B2D" w:rsidRPr="00580F17" w:rsidRDefault="00337B2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 وأوصت الدراسة بالحرص على تهيئة أماكن التدريب المناسبة لتطبيق التدريب المدمج من حيث وسائل التدريب، وتوفير الخدمات التي تلبي احتياجات موظفي الموارد البشرية، كما بينت النتائج أن قلة تلك الخدمات من معوقات تطبيق التدريب المدمج، ومراعاة توظيف التقنيات الحديثة لتنظيم العمل الإداري المتعلقة بالتدريب المدمج.</w:t>
      </w:r>
    </w:p>
    <w:p w14:paraId="6B49ED3A" w14:textId="77777777" w:rsidR="002D3097" w:rsidRDefault="002D3097">
      <w:pPr>
        <w:bidi w:val="0"/>
        <w:spacing w:after="0" w:line="240" w:lineRule="auto"/>
        <w:rPr>
          <w:rFonts w:ascii="Sakkal Majalla" w:hAnsi="Sakkal Majalla" w:cs="Sakkal Majalla"/>
          <w:b/>
          <w:bCs/>
          <w:sz w:val="28"/>
          <w:szCs w:val="28"/>
          <w:rtl/>
        </w:rPr>
      </w:pPr>
      <w:r>
        <w:rPr>
          <w:rFonts w:ascii="Sakkal Majalla" w:hAnsi="Sakkal Majalla" w:cs="Sakkal Majalla"/>
          <w:b/>
          <w:bCs/>
          <w:sz w:val="28"/>
          <w:szCs w:val="28"/>
          <w:rtl/>
        </w:rPr>
        <w:br w:type="page"/>
      </w:r>
    </w:p>
    <w:p w14:paraId="23A14021" w14:textId="364AB68C" w:rsidR="00BF30E9" w:rsidRPr="00580F17" w:rsidRDefault="00BF30E9" w:rsidP="002D3097">
      <w:pPr>
        <w:numPr>
          <w:ilvl w:val="0"/>
          <w:numId w:val="3"/>
        </w:numPr>
        <w:spacing w:before="100" w:beforeAutospacing="1" w:after="100" w:afterAutospacing="1" w:line="360" w:lineRule="auto"/>
        <w:ind w:left="401" w:hanging="308"/>
        <w:jc w:val="both"/>
        <w:rPr>
          <w:rFonts w:ascii="Sakkal Majalla" w:hAnsi="Sakkal Majalla" w:cs="Sakkal Majalla"/>
          <w:b/>
          <w:bCs/>
          <w:sz w:val="28"/>
          <w:szCs w:val="28"/>
          <w:rtl/>
        </w:rPr>
      </w:pPr>
      <w:proofErr w:type="gramStart"/>
      <w:r w:rsidRPr="00580F17">
        <w:rPr>
          <w:rFonts w:ascii="Sakkal Majalla" w:hAnsi="Sakkal Majalla" w:cs="Sakkal Majalla"/>
          <w:b/>
          <w:bCs/>
          <w:sz w:val="28"/>
          <w:szCs w:val="28"/>
          <w:rtl/>
        </w:rPr>
        <w:t>دراسة( هابيل</w:t>
      </w:r>
      <w:proofErr w:type="gramEnd"/>
      <w:r w:rsidRPr="00580F17">
        <w:rPr>
          <w:rFonts w:ascii="Sakkal Majalla" w:hAnsi="Sakkal Majalla" w:cs="Sakkal Majalla"/>
          <w:b/>
          <w:bCs/>
          <w:sz w:val="28"/>
          <w:szCs w:val="28"/>
          <w:rtl/>
        </w:rPr>
        <w:t>، 2022)</w:t>
      </w:r>
    </w:p>
    <w:p w14:paraId="7C25EADB" w14:textId="77777777" w:rsidR="00BF30E9" w:rsidRPr="00580F17" w:rsidRDefault="00BF30E9"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تهدف الدراسة الراهنة إلى الكشف عن الدور الوسيط لفعالية الذات العامة في العلاقة بين الاتجاه نحو القيادة النسائية وفعالية القيادة المدركة لدى القيادات النسائية بالمدارس والإدارات التابعة لوزارة التربية والتعليم، وذلك من خلال الكشف عن العلاقات الارتباطية المتبادلة بين متغيرات الدراسة، وكذلك الكشف عن نموذج تحليل المسار للاتجاه نحو القيادة النسائية وتأثيرها على فعالية القيادة المدركة وفحص التأثير الوسيط لفعالية الذات العامة.</w:t>
      </w:r>
    </w:p>
    <w:p w14:paraId="55AFCE97" w14:textId="77777777" w:rsidR="00BF30E9" w:rsidRPr="00580F17" w:rsidRDefault="00BF30E9"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 واشتملت أدوات الدراسة على: مقياس الاتجاه نحو القيادات النسائية </w:t>
      </w:r>
      <w:r w:rsidRPr="00580F17">
        <w:rPr>
          <w:rFonts w:ascii="Sakkal Majalla" w:hAnsi="Sakkal Majalla" w:cs="Sakkal Majalla"/>
          <w:sz w:val="28"/>
          <w:szCs w:val="28"/>
        </w:rPr>
        <w:t>WAMS</w:t>
      </w:r>
      <w:r w:rsidRPr="00580F17">
        <w:rPr>
          <w:rFonts w:ascii="Sakkal Majalla" w:hAnsi="Sakkal Majalla" w:cs="Sakkal Majalla"/>
          <w:sz w:val="28"/>
          <w:szCs w:val="28"/>
          <w:rtl/>
        </w:rPr>
        <w:t xml:space="preserve">)) إعداد بيترز </w:t>
      </w:r>
      <w:r w:rsidRPr="00580F17">
        <w:rPr>
          <w:rFonts w:ascii="Sakkal Majalla" w:hAnsi="Sakkal Majalla" w:cs="Sakkal Majalla"/>
          <w:sz w:val="28"/>
          <w:szCs w:val="28"/>
        </w:rPr>
        <w:t>Peters</w:t>
      </w:r>
      <w:r w:rsidRPr="00580F17">
        <w:rPr>
          <w:rFonts w:ascii="Sakkal Majalla" w:hAnsi="Sakkal Majalla" w:cs="Sakkal Majalla"/>
          <w:sz w:val="28"/>
          <w:szCs w:val="28"/>
          <w:rtl/>
        </w:rPr>
        <w:t>وزملاؤه، واستبيان فعالية القيادة (</w:t>
      </w:r>
      <w:r w:rsidRPr="00580F17">
        <w:rPr>
          <w:rFonts w:ascii="Sakkal Majalla" w:hAnsi="Sakkal Majalla" w:cs="Sakkal Majalla"/>
          <w:sz w:val="28"/>
          <w:szCs w:val="28"/>
        </w:rPr>
        <w:t>LPI</w:t>
      </w:r>
      <w:r w:rsidRPr="00580F17">
        <w:rPr>
          <w:rFonts w:ascii="Sakkal Majalla" w:hAnsi="Sakkal Majalla" w:cs="Sakkal Majalla"/>
          <w:sz w:val="28"/>
          <w:szCs w:val="28"/>
          <w:rtl/>
        </w:rPr>
        <w:t xml:space="preserve">) من إعداد </w:t>
      </w:r>
      <w:proofErr w:type="spellStart"/>
      <w:r w:rsidRPr="00580F17">
        <w:rPr>
          <w:rFonts w:ascii="Sakkal Majalla" w:hAnsi="Sakkal Majalla" w:cs="Sakkal Majalla"/>
          <w:sz w:val="28"/>
          <w:szCs w:val="28"/>
          <w:rtl/>
        </w:rPr>
        <w:t>كوزيس</w:t>
      </w:r>
      <w:proofErr w:type="spellEnd"/>
      <w:r w:rsidRPr="00580F17">
        <w:rPr>
          <w:rFonts w:ascii="Sakkal Majalla" w:hAnsi="Sakkal Majalla" w:cs="Sakkal Majalla"/>
          <w:sz w:val="28"/>
          <w:szCs w:val="28"/>
          <w:rtl/>
        </w:rPr>
        <w:t xml:space="preserve"> </w:t>
      </w:r>
      <w:r w:rsidRPr="00580F17">
        <w:rPr>
          <w:rFonts w:ascii="Sakkal Majalla" w:hAnsi="Sakkal Majalla" w:cs="Sakkal Majalla"/>
          <w:sz w:val="28"/>
          <w:szCs w:val="28"/>
        </w:rPr>
        <w:t>Kouzes</w:t>
      </w:r>
      <w:r w:rsidRPr="00580F17">
        <w:rPr>
          <w:rFonts w:ascii="Sakkal Majalla" w:hAnsi="Sakkal Majalla" w:cs="Sakkal Majalla"/>
          <w:sz w:val="28"/>
          <w:szCs w:val="28"/>
          <w:rtl/>
        </w:rPr>
        <w:t xml:space="preserve"> </w:t>
      </w:r>
      <w:proofErr w:type="spellStart"/>
      <w:r w:rsidRPr="00580F17">
        <w:rPr>
          <w:rFonts w:ascii="Sakkal Majalla" w:hAnsi="Sakkal Majalla" w:cs="Sakkal Majalla"/>
          <w:sz w:val="28"/>
          <w:szCs w:val="28"/>
          <w:rtl/>
        </w:rPr>
        <w:t>وبوزنر</w:t>
      </w:r>
      <w:proofErr w:type="spellEnd"/>
      <w:r w:rsidRPr="00580F17">
        <w:rPr>
          <w:rFonts w:ascii="Sakkal Majalla" w:hAnsi="Sakkal Majalla" w:cs="Sakkal Majalla"/>
          <w:sz w:val="28"/>
          <w:szCs w:val="28"/>
          <w:rtl/>
        </w:rPr>
        <w:t xml:space="preserve"> </w:t>
      </w:r>
      <w:r w:rsidRPr="00580F17">
        <w:rPr>
          <w:rFonts w:ascii="Sakkal Majalla" w:hAnsi="Sakkal Majalla" w:cs="Sakkal Majalla"/>
          <w:sz w:val="28"/>
          <w:szCs w:val="28"/>
        </w:rPr>
        <w:t>Posner</w:t>
      </w:r>
      <w:r w:rsidRPr="00580F17">
        <w:rPr>
          <w:rFonts w:ascii="Sakkal Majalla" w:hAnsi="Sakkal Majalla" w:cs="Sakkal Majalla"/>
          <w:sz w:val="28"/>
          <w:szCs w:val="28"/>
          <w:rtl/>
        </w:rPr>
        <w:t xml:space="preserve"> ومقياس فعالية الذات إعداد </w:t>
      </w:r>
      <w:proofErr w:type="spellStart"/>
      <w:r w:rsidRPr="00580F17">
        <w:rPr>
          <w:rFonts w:ascii="Sakkal Majalla" w:hAnsi="Sakkal Majalla" w:cs="Sakkal Majalla"/>
          <w:sz w:val="28"/>
          <w:szCs w:val="28"/>
          <w:rtl/>
        </w:rPr>
        <w:t>شوارزر</w:t>
      </w:r>
      <w:proofErr w:type="spellEnd"/>
      <w:r w:rsidRPr="00580F17">
        <w:rPr>
          <w:rFonts w:ascii="Sakkal Majalla" w:hAnsi="Sakkal Majalla" w:cs="Sakkal Majalla"/>
          <w:sz w:val="28"/>
          <w:szCs w:val="28"/>
          <w:rtl/>
        </w:rPr>
        <w:t xml:space="preserve"> </w:t>
      </w:r>
      <w:r w:rsidRPr="00580F17">
        <w:rPr>
          <w:rFonts w:ascii="Sakkal Majalla" w:hAnsi="Sakkal Majalla" w:cs="Sakkal Majalla"/>
          <w:sz w:val="28"/>
          <w:szCs w:val="28"/>
        </w:rPr>
        <w:t>Schwarzer</w:t>
      </w:r>
      <w:r w:rsidRPr="00580F17">
        <w:rPr>
          <w:rFonts w:ascii="Sakkal Majalla" w:hAnsi="Sakkal Majalla" w:cs="Sakkal Majalla"/>
          <w:sz w:val="28"/>
          <w:szCs w:val="28"/>
          <w:rtl/>
        </w:rPr>
        <w:t xml:space="preserve"> </w:t>
      </w:r>
      <w:proofErr w:type="spellStart"/>
      <w:r w:rsidRPr="00580F17">
        <w:rPr>
          <w:rFonts w:ascii="Sakkal Majalla" w:hAnsi="Sakkal Majalla" w:cs="Sakkal Majalla"/>
          <w:sz w:val="28"/>
          <w:szCs w:val="28"/>
          <w:rtl/>
        </w:rPr>
        <w:t>وجيروسالم</w:t>
      </w:r>
      <w:proofErr w:type="spellEnd"/>
      <w:r w:rsidRPr="00580F17">
        <w:rPr>
          <w:rFonts w:ascii="Sakkal Majalla" w:hAnsi="Sakkal Majalla" w:cs="Sakkal Majalla"/>
          <w:sz w:val="28"/>
          <w:szCs w:val="28"/>
          <w:rtl/>
        </w:rPr>
        <w:t xml:space="preserve"> </w:t>
      </w:r>
      <w:r w:rsidRPr="00580F17">
        <w:rPr>
          <w:rFonts w:ascii="Sakkal Majalla" w:hAnsi="Sakkal Majalla" w:cs="Sakkal Majalla"/>
          <w:sz w:val="28"/>
          <w:szCs w:val="28"/>
        </w:rPr>
        <w:t>Jerusalem</w:t>
      </w:r>
      <w:r w:rsidRPr="00580F17">
        <w:rPr>
          <w:rFonts w:ascii="Sakkal Majalla" w:hAnsi="Sakkal Majalla" w:cs="Sakkal Majalla"/>
          <w:sz w:val="28"/>
          <w:szCs w:val="28"/>
          <w:rtl/>
        </w:rPr>
        <w:t>.</w:t>
      </w:r>
    </w:p>
    <w:p w14:paraId="54955A96" w14:textId="77777777" w:rsidR="00BF30E9" w:rsidRPr="00580F17" w:rsidRDefault="00BF30E9"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 وقد تكونت عينة الدراسة من (180) من القيادات الإدارية النسائية بمؤسسات وزارة التربية والتعليم، بمتوسط عمر قدره (43.49)، وانحراف </w:t>
      </w:r>
      <w:proofErr w:type="gramStart"/>
      <w:r w:rsidRPr="00580F17">
        <w:rPr>
          <w:rFonts w:ascii="Sakkal Majalla" w:hAnsi="Sakkal Majalla" w:cs="Sakkal Majalla"/>
          <w:sz w:val="28"/>
          <w:szCs w:val="28"/>
          <w:rtl/>
        </w:rPr>
        <w:t>معياري(</w:t>
      </w:r>
      <w:proofErr w:type="gramEnd"/>
      <w:r w:rsidRPr="00580F17">
        <w:rPr>
          <w:rFonts w:ascii="Sakkal Majalla" w:hAnsi="Sakkal Majalla" w:cs="Sakkal Majalla"/>
          <w:sz w:val="28"/>
          <w:szCs w:val="28"/>
          <w:rtl/>
        </w:rPr>
        <w:t xml:space="preserve">9.90) عام. </w:t>
      </w:r>
    </w:p>
    <w:p w14:paraId="00C0FD45" w14:textId="77777777" w:rsidR="00BF30E9" w:rsidRPr="00580F17" w:rsidRDefault="00BF30E9"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كشفت نتائج الدراسة عن ارتباط فعالية الذات العامة ارتباطا إيجابيا دالا بالدرجة الكلية لفعالية القيادة المدركة، وارتباط الاتجاهات السلبية نحو القيادة النسائية بفعالية القيادة المدركة ارتباط عكسي دال، بينما غابت الارتباطات بين الاتجاهات السلبية نحو القيادة النسائية وفعالية الذات العامة. </w:t>
      </w:r>
    </w:p>
    <w:p w14:paraId="06C0EC34" w14:textId="77777777" w:rsidR="00BF30E9" w:rsidRPr="00580F17" w:rsidRDefault="00BF30E9"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كما كشفت النتائج عن وجود تأثير وسيط لفعالية الذات العامة في العلاقة بين الاتجاه نحو القيادة النسائية وفعالية القيادة المدركة.</w:t>
      </w:r>
    </w:p>
    <w:p w14:paraId="323239D8" w14:textId="77777777" w:rsidR="00337B2D" w:rsidRPr="00580F17" w:rsidRDefault="00337B2D" w:rsidP="002D3097">
      <w:pPr>
        <w:numPr>
          <w:ilvl w:val="0"/>
          <w:numId w:val="3"/>
        </w:numPr>
        <w:spacing w:before="100" w:beforeAutospacing="1" w:after="100" w:afterAutospacing="1" w:line="360" w:lineRule="auto"/>
        <w:ind w:left="401" w:hanging="308"/>
        <w:jc w:val="both"/>
        <w:rPr>
          <w:rFonts w:ascii="Sakkal Majalla" w:hAnsi="Sakkal Majalla" w:cs="Sakkal Majalla"/>
          <w:b/>
          <w:bCs/>
          <w:sz w:val="28"/>
          <w:szCs w:val="28"/>
        </w:rPr>
      </w:pPr>
      <w:proofErr w:type="gramStart"/>
      <w:r w:rsidRPr="00580F17">
        <w:rPr>
          <w:rFonts w:ascii="Sakkal Majalla" w:hAnsi="Sakkal Majalla" w:cs="Sakkal Majalla"/>
          <w:b/>
          <w:bCs/>
          <w:sz w:val="28"/>
          <w:szCs w:val="28"/>
          <w:rtl/>
        </w:rPr>
        <w:t>دراسة( البر</w:t>
      </w:r>
      <w:proofErr w:type="gramEnd"/>
      <w:r w:rsidRPr="00580F17">
        <w:rPr>
          <w:rFonts w:ascii="Sakkal Majalla" w:hAnsi="Sakkal Majalla" w:cs="Sakkal Majalla"/>
          <w:b/>
          <w:bCs/>
          <w:sz w:val="28"/>
          <w:szCs w:val="28"/>
          <w:rtl/>
        </w:rPr>
        <w:t xml:space="preserve"> عصي، 2022)</w:t>
      </w:r>
    </w:p>
    <w:p w14:paraId="4BE1E63A" w14:textId="77777777" w:rsidR="00337B2D" w:rsidRPr="00580F17" w:rsidRDefault="00337B2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هدفت الدراسة إلى التعرف على أهمية القيادة النسائية التطوعية وأبعادها، وأهمية رأس المال البشري وأبعاده، </w:t>
      </w:r>
      <w:proofErr w:type="gramStart"/>
      <w:r w:rsidRPr="00580F17">
        <w:rPr>
          <w:rFonts w:ascii="Sakkal Majalla" w:hAnsi="Sakkal Majalla" w:cs="Sakkal Majalla"/>
          <w:sz w:val="28"/>
          <w:szCs w:val="28"/>
          <w:rtl/>
        </w:rPr>
        <w:t>و تحديد</w:t>
      </w:r>
      <w:proofErr w:type="gramEnd"/>
      <w:r w:rsidRPr="00580F17">
        <w:rPr>
          <w:rFonts w:ascii="Sakkal Majalla" w:hAnsi="Sakkal Majalla" w:cs="Sakkal Majalla"/>
          <w:sz w:val="28"/>
          <w:szCs w:val="28"/>
          <w:rtl/>
        </w:rPr>
        <w:t xml:space="preserve"> الدور الذي تحققه القيادة النسائية التطوعية في تنمية رأس المال البشري في المنظمات الأهلية النسائية في قطاع غزة، وإبراز دور هذه المنظمات في تحسين أوضاع الفئات المهمشة، وإبراز المعيقات التي تضعف من عمل هذه القيادات. </w:t>
      </w:r>
    </w:p>
    <w:p w14:paraId="344A1D98" w14:textId="77777777" w:rsidR="00337B2D" w:rsidRPr="00580F17" w:rsidRDefault="00337B2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ومن أجل تحقيق أهداف الدراسة تم استخدام المنهج الوصفي التحليلي وتم تطبيق هذه الدراسة على المنظمات الأهلية النسائية في قطاع غزة والمكون من 56 منظمة أهلية نسائية تضم 761 موظفة حيث بلغ حجم عينة الدراسة 254 مفردة وقد وزعت 300 استبانة، فكانت نسبة </w:t>
      </w:r>
      <w:proofErr w:type="gramStart"/>
      <w:r w:rsidRPr="00580F17">
        <w:rPr>
          <w:rFonts w:ascii="Sakkal Majalla" w:hAnsi="Sakkal Majalla" w:cs="Sakkal Majalla"/>
          <w:sz w:val="28"/>
          <w:szCs w:val="28"/>
          <w:rtl/>
        </w:rPr>
        <w:t>الاستجابة ،</w:t>
      </w:r>
      <w:proofErr w:type="gramEnd"/>
      <w:r w:rsidRPr="00580F17">
        <w:rPr>
          <w:rFonts w:ascii="Sakkal Majalla" w:hAnsi="Sakkal Majalla" w:cs="Sakkal Majalla"/>
          <w:sz w:val="28"/>
          <w:szCs w:val="28"/>
          <w:rtl/>
        </w:rPr>
        <w:t>%84.6 واستخدمت الاستبيان كأداة لجمع البيانات.</w:t>
      </w:r>
    </w:p>
    <w:p w14:paraId="1A5E1C33" w14:textId="77777777" w:rsidR="002F06C9" w:rsidRPr="00580F17" w:rsidRDefault="00337B2D" w:rsidP="00580F17">
      <w:pPr>
        <w:spacing w:before="100" w:beforeAutospacing="1" w:after="100" w:afterAutospacing="1" w:line="360" w:lineRule="auto"/>
        <w:ind w:firstLine="720"/>
        <w:jc w:val="both"/>
        <w:rPr>
          <w:rFonts w:ascii="Sakkal Majalla" w:hAnsi="Sakkal Majalla" w:cs="Sakkal Majalla"/>
          <w:sz w:val="28"/>
          <w:szCs w:val="28"/>
          <w:rtl/>
        </w:rPr>
      </w:pPr>
      <w:proofErr w:type="gramStart"/>
      <w:r w:rsidRPr="00580F17">
        <w:rPr>
          <w:rFonts w:ascii="Sakkal Majalla" w:hAnsi="Sakkal Majalla" w:cs="Sakkal Majalla"/>
          <w:sz w:val="28"/>
          <w:szCs w:val="28"/>
          <w:rtl/>
        </w:rPr>
        <w:t>و توصلت</w:t>
      </w:r>
      <w:proofErr w:type="gramEnd"/>
      <w:r w:rsidRPr="00580F17">
        <w:rPr>
          <w:rFonts w:ascii="Sakkal Majalla" w:hAnsi="Sakkal Majalla" w:cs="Sakkal Majalla"/>
          <w:sz w:val="28"/>
          <w:szCs w:val="28"/>
          <w:rtl/>
        </w:rPr>
        <w:t xml:space="preserve"> الدراسة إلى: وجود علاقة ذات </w:t>
      </w:r>
      <w:r w:rsidR="002F06C9" w:rsidRPr="00580F17">
        <w:rPr>
          <w:rFonts w:ascii="Sakkal Majalla" w:hAnsi="Sakkal Majalla" w:cs="Sakkal Majalla"/>
          <w:sz w:val="28"/>
          <w:szCs w:val="28"/>
          <w:rtl/>
        </w:rPr>
        <w:t>دلالة</w:t>
      </w:r>
      <w:r w:rsidRPr="00580F17">
        <w:rPr>
          <w:rFonts w:ascii="Sakkal Majalla" w:hAnsi="Sakkal Majalla" w:cs="Sakkal Majalla"/>
          <w:sz w:val="28"/>
          <w:szCs w:val="28"/>
          <w:rtl/>
        </w:rPr>
        <w:t xml:space="preserve"> إحصائية بين القيادة النسائية التطوعية و أرس المال البشري في المنظمات </w:t>
      </w:r>
      <w:r w:rsidR="002F06C9" w:rsidRPr="00580F17">
        <w:rPr>
          <w:rFonts w:ascii="Sakkal Majalla" w:hAnsi="Sakkal Majalla" w:cs="Sakkal Majalla"/>
          <w:sz w:val="28"/>
          <w:szCs w:val="28"/>
          <w:rtl/>
        </w:rPr>
        <w:t>الأهلية</w:t>
      </w:r>
      <w:r w:rsidRPr="00580F17">
        <w:rPr>
          <w:rFonts w:ascii="Sakkal Majalla" w:hAnsi="Sakkal Majalla" w:cs="Sakkal Majalla"/>
          <w:sz w:val="28"/>
          <w:szCs w:val="28"/>
          <w:rtl/>
        </w:rPr>
        <w:t xml:space="preserve"> النسائية في قطاع غزة، ووجود أثر ذو </w:t>
      </w:r>
      <w:r w:rsidR="002F06C9" w:rsidRPr="00580F17">
        <w:rPr>
          <w:rFonts w:ascii="Sakkal Majalla" w:hAnsi="Sakkal Majalla" w:cs="Sakkal Majalla"/>
          <w:sz w:val="28"/>
          <w:szCs w:val="28"/>
          <w:rtl/>
        </w:rPr>
        <w:t>دلالة</w:t>
      </w:r>
      <w:r w:rsidRPr="00580F17">
        <w:rPr>
          <w:rFonts w:ascii="Sakkal Majalla" w:hAnsi="Sakkal Majalla" w:cs="Sakkal Majalla"/>
          <w:sz w:val="28"/>
          <w:szCs w:val="28"/>
          <w:rtl/>
        </w:rPr>
        <w:t xml:space="preserve"> إحصائية للقيادة النسائية التطوعية في تنمية أرس المال البشري في المنظمات </w:t>
      </w:r>
      <w:r w:rsidR="002F06C9" w:rsidRPr="00580F17">
        <w:rPr>
          <w:rFonts w:ascii="Sakkal Majalla" w:hAnsi="Sakkal Majalla" w:cs="Sakkal Majalla"/>
          <w:sz w:val="28"/>
          <w:szCs w:val="28"/>
          <w:rtl/>
        </w:rPr>
        <w:t>الأهلية</w:t>
      </w:r>
      <w:r w:rsidRPr="00580F17">
        <w:rPr>
          <w:rFonts w:ascii="Sakkal Majalla" w:hAnsi="Sakkal Majalla" w:cs="Sakkal Majalla"/>
          <w:sz w:val="28"/>
          <w:szCs w:val="28"/>
          <w:rtl/>
        </w:rPr>
        <w:t xml:space="preserve"> النسائية في قطاع غزة، وعدم وجود فروق ذات </w:t>
      </w:r>
      <w:r w:rsidR="002F06C9" w:rsidRPr="00580F17">
        <w:rPr>
          <w:rFonts w:ascii="Sakkal Majalla" w:hAnsi="Sakkal Majalla" w:cs="Sakkal Majalla"/>
          <w:sz w:val="28"/>
          <w:szCs w:val="28"/>
          <w:rtl/>
        </w:rPr>
        <w:t>دلالة</w:t>
      </w:r>
      <w:r w:rsidRPr="00580F17">
        <w:rPr>
          <w:rFonts w:ascii="Sakkal Majalla" w:hAnsi="Sakkal Majalla" w:cs="Sakkal Majalla"/>
          <w:sz w:val="28"/>
          <w:szCs w:val="28"/>
          <w:rtl/>
        </w:rPr>
        <w:t xml:space="preserve"> </w:t>
      </w:r>
      <w:r w:rsidR="002F06C9" w:rsidRPr="00580F17">
        <w:rPr>
          <w:rFonts w:ascii="Sakkal Majalla" w:hAnsi="Sakkal Majalla" w:cs="Sakkal Majalla"/>
          <w:sz w:val="28"/>
          <w:szCs w:val="28"/>
          <w:rtl/>
        </w:rPr>
        <w:t xml:space="preserve">إحصائية بين متوسطات درجات تقدير أفراد </w:t>
      </w:r>
      <w:r w:rsidRPr="00580F17">
        <w:rPr>
          <w:rFonts w:ascii="Sakkal Majalla" w:hAnsi="Sakkal Majalla" w:cs="Sakkal Majalla"/>
          <w:sz w:val="28"/>
          <w:szCs w:val="28"/>
          <w:rtl/>
        </w:rPr>
        <w:t xml:space="preserve">عينة </w:t>
      </w:r>
      <w:r w:rsidR="002F06C9" w:rsidRPr="00580F17">
        <w:rPr>
          <w:rFonts w:ascii="Sakkal Majalla" w:hAnsi="Sakkal Majalla" w:cs="Sakkal Majalla"/>
          <w:sz w:val="28"/>
          <w:szCs w:val="28"/>
          <w:rtl/>
        </w:rPr>
        <w:t>الدراسة</w:t>
      </w:r>
      <w:r w:rsidRPr="00580F17">
        <w:rPr>
          <w:rFonts w:ascii="Sakkal Majalla" w:hAnsi="Sakkal Majalla" w:cs="Sakkal Majalla"/>
          <w:sz w:val="28"/>
          <w:szCs w:val="28"/>
          <w:rtl/>
        </w:rPr>
        <w:t xml:space="preserve"> ُعزى للمتغي</w:t>
      </w:r>
      <w:r w:rsidR="002F06C9" w:rsidRPr="00580F17">
        <w:rPr>
          <w:rFonts w:ascii="Sakkal Majalla" w:hAnsi="Sakkal Majalla" w:cs="Sakkal Majalla"/>
          <w:sz w:val="28"/>
          <w:szCs w:val="28"/>
          <w:rtl/>
        </w:rPr>
        <w:t xml:space="preserve">رات </w:t>
      </w:r>
      <w:r w:rsidRPr="00580F17">
        <w:rPr>
          <w:rFonts w:ascii="Sakkal Majalla" w:hAnsi="Sakkal Majalla" w:cs="Sakkal Majalla"/>
          <w:sz w:val="28"/>
          <w:szCs w:val="28"/>
          <w:rtl/>
        </w:rPr>
        <w:t>الديموغ</w:t>
      </w:r>
      <w:r w:rsidR="002F06C9" w:rsidRPr="00580F17">
        <w:rPr>
          <w:rFonts w:ascii="Sakkal Majalla" w:hAnsi="Sakkal Majalla" w:cs="Sakkal Majalla"/>
          <w:sz w:val="28"/>
          <w:szCs w:val="28"/>
          <w:rtl/>
        </w:rPr>
        <w:t>را</w:t>
      </w:r>
      <w:r w:rsidRPr="00580F17">
        <w:rPr>
          <w:rFonts w:ascii="Sakkal Majalla" w:hAnsi="Sakkal Majalla" w:cs="Sakkal Majalla"/>
          <w:sz w:val="28"/>
          <w:szCs w:val="28"/>
          <w:rtl/>
        </w:rPr>
        <w:t xml:space="preserve">فية التالية </w:t>
      </w:r>
      <w:r w:rsidR="002F06C9" w:rsidRPr="00580F17">
        <w:rPr>
          <w:rFonts w:ascii="Sakkal Majalla" w:hAnsi="Sakkal Majalla" w:cs="Sakkal Majalla"/>
          <w:sz w:val="28"/>
          <w:szCs w:val="28"/>
          <w:rtl/>
        </w:rPr>
        <w:t>(</w:t>
      </w:r>
      <w:r w:rsidRPr="00580F17">
        <w:rPr>
          <w:rFonts w:ascii="Sakkal Majalla" w:hAnsi="Sakkal Majalla" w:cs="Sakkal Majalla"/>
          <w:sz w:val="28"/>
          <w:szCs w:val="28"/>
          <w:rtl/>
        </w:rPr>
        <w:t>العمر، المؤهل العلمي، سنوات الخدمة، المسمى الوظيفي</w:t>
      </w:r>
      <w:r w:rsidR="002F06C9" w:rsidRPr="00580F17">
        <w:rPr>
          <w:rFonts w:ascii="Sakkal Majalla" w:hAnsi="Sakkal Majalla" w:cs="Sakkal Majalla"/>
          <w:sz w:val="28"/>
          <w:szCs w:val="28"/>
          <w:rtl/>
        </w:rPr>
        <w:t>)</w:t>
      </w:r>
    </w:p>
    <w:p w14:paraId="276C8B0C" w14:textId="77777777" w:rsidR="00337B2D" w:rsidRPr="00580F17" w:rsidRDefault="00337B2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وأوصت الدراسة: بعقد برامج تدريبية </w:t>
      </w:r>
      <w:r w:rsidR="002F06C9" w:rsidRPr="00580F17">
        <w:rPr>
          <w:rFonts w:ascii="Sakkal Majalla" w:hAnsi="Sakkal Majalla" w:cs="Sakkal Majalla"/>
          <w:sz w:val="28"/>
          <w:szCs w:val="28"/>
          <w:rtl/>
        </w:rPr>
        <w:t>لإ</w:t>
      </w:r>
      <w:r w:rsidRPr="00580F17">
        <w:rPr>
          <w:rFonts w:ascii="Sakkal Majalla" w:hAnsi="Sakkal Majalla" w:cs="Sakkal Majalla"/>
          <w:sz w:val="28"/>
          <w:szCs w:val="28"/>
          <w:rtl/>
        </w:rPr>
        <w:t xml:space="preserve">عداد وتطوير القيادات النسائية في المنظمات </w:t>
      </w:r>
      <w:r w:rsidR="002F06C9" w:rsidRPr="00580F17">
        <w:rPr>
          <w:rFonts w:ascii="Sakkal Majalla" w:hAnsi="Sakkal Majalla" w:cs="Sakkal Majalla"/>
          <w:sz w:val="28"/>
          <w:szCs w:val="28"/>
          <w:rtl/>
        </w:rPr>
        <w:t xml:space="preserve">الأهلية النسائية، </w:t>
      </w:r>
      <w:proofErr w:type="gramStart"/>
      <w:r w:rsidR="002F06C9" w:rsidRPr="00580F17">
        <w:rPr>
          <w:rFonts w:ascii="Sakkal Majalla" w:hAnsi="Sakkal Majalla" w:cs="Sakkal Majalla"/>
          <w:sz w:val="28"/>
          <w:szCs w:val="28"/>
          <w:rtl/>
        </w:rPr>
        <w:t>و إ</w:t>
      </w:r>
      <w:r w:rsidRPr="00580F17">
        <w:rPr>
          <w:rFonts w:ascii="Sakkal Majalla" w:hAnsi="Sakkal Majalla" w:cs="Sakkal Majalla"/>
          <w:sz w:val="28"/>
          <w:szCs w:val="28"/>
          <w:rtl/>
        </w:rPr>
        <w:t>عداد</w:t>
      </w:r>
      <w:proofErr w:type="gramEnd"/>
      <w:r w:rsidRPr="00580F17">
        <w:rPr>
          <w:rFonts w:ascii="Sakkal Majalla" w:hAnsi="Sakkal Majalla" w:cs="Sakkal Majalla"/>
          <w:sz w:val="28"/>
          <w:szCs w:val="28"/>
          <w:rtl/>
        </w:rPr>
        <w:t xml:space="preserve"> مواد إع</w:t>
      </w:r>
      <w:r w:rsidR="002F06C9" w:rsidRPr="00580F17">
        <w:rPr>
          <w:rFonts w:ascii="Sakkal Majalla" w:hAnsi="Sakkal Majalla" w:cs="Sakkal Majalla"/>
          <w:sz w:val="28"/>
          <w:szCs w:val="28"/>
          <w:rtl/>
        </w:rPr>
        <w:t>لا</w:t>
      </w:r>
      <w:r w:rsidRPr="00580F17">
        <w:rPr>
          <w:rFonts w:ascii="Sakkal Majalla" w:hAnsi="Sakkal Majalla" w:cs="Sakkal Majalla"/>
          <w:sz w:val="28"/>
          <w:szCs w:val="28"/>
          <w:rtl/>
        </w:rPr>
        <w:t>مية تثقيفية لتغيير الصورة النمطية للمرأة، ونشر الوعي بأهمية العمل النسائي التطوعي، وإجراء إص</w:t>
      </w:r>
      <w:r w:rsidR="002F06C9" w:rsidRPr="00580F17">
        <w:rPr>
          <w:rFonts w:ascii="Sakkal Majalla" w:hAnsi="Sakkal Majalla" w:cs="Sakkal Majalla"/>
          <w:sz w:val="28"/>
          <w:szCs w:val="28"/>
          <w:rtl/>
        </w:rPr>
        <w:t>لا</w:t>
      </w:r>
      <w:r w:rsidRPr="00580F17">
        <w:rPr>
          <w:rFonts w:ascii="Sakkal Majalla" w:hAnsi="Sakkal Majalla" w:cs="Sakkal Majalla"/>
          <w:sz w:val="28"/>
          <w:szCs w:val="28"/>
          <w:rtl/>
        </w:rPr>
        <w:t xml:space="preserve">ح تنظيمي من </w:t>
      </w:r>
      <w:r w:rsidR="002F06C9" w:rsidRPr="00580F17">
        <w:rPr>
          <w:rFonts w:ascii="Sakkal Majalla" w:hAnsi="Sakkal Majalla" w:cs="Sakkal Majalla"/>
          <w:sz w:val="28"/>
          <w:szCs w:val="28"/>
          <w:rtl/>
        </w:rPr>
        <w:t>خلال</w:t>
      </w:r>
      <w:r w:rsidRPr="00580F17">
        <w:rPr>
          <w:rFonts w:ascii="Sakkal Majalla" w:hAnsi="Sakkal Majalla" w:cs="Sakkal Majalla"/>
          <w:sz w:val="28"/>
          <w:szCs w:val="28"/>
          <w:rtl/>
        </w:rPr>
        <w:t xml:space="preserve"> تدقيق </w:t>
      </w:r>
      <w:r w:rsidR="002F06C9" w:rsidRPr="00580F17">
        <w:rPr>
          <w:rFonts w:ascii="Sakkal Majalla" w:hAnsi="Sakkal Majalla" w:cs="Sakkal Majalla"/>
          <w:sz w:val="28"/>
          <w:szCs w:val="28"/>
          <w:rtl/>
        </w:rPr>
        <w:t>الأجور</w:t>
      </w:r>
      <w:r w:rsidRPr="00580F17">
        <w:rPr>
          <w:rFonts w:ascii="Sakkal Majalla" w:hAnsi="Sakkal Majalla" w:cs="Sakkal Majalla"/>
          <w:sz w:val="28"/>
          <w:szCs w:val="28"/>
          <w:rtl/>
        </w:rPr>
        <w:t xml:space="preserve"> وتقييم </w:t>
      </w:r>
      <w:r w:rsidR="002F06C9" w:rsidRPr="00580F17">
        <w:rPr>
          <w:rFonts w:ascii="Sakkal Majalla" w:hAnsi="Sakkal Majalla" w:cs="Sakkal Majalla"/>
          <w:sz w:val="28"/>
          <w:szCs w:val="28"/>
          <w:rtl/>
        </w:rPr>
        <w:t>الأداء</w:t>
      </w:r>
      <w:r w:rsidRPr="00580F17">
        <w:rPr>
          <w:rFonts w:ascii="Sakkal Majalla" w:hAnsi="Sakkal Majalla" w:cs="Sakkal Majalla"/>
          <w:sz w:val="28"/>
          <w:szCs w:val="28"/>
          <w:rtl/>
        </w:rPr>
        <w:t xml:space="preserve"> والترقية، وتفعيل القوانين والتشريعات التي تعطي للمرأة الحق في تولي مناصب قيادية، </w:t>
      </w:r>
      <w:r w:rsidR="002F06C9" w:rsidRPr="00580F17">
        <w:rPr>
          <w:rFonts w:ascii="Sakkal Majalla" w:hAnsi="Sakkal Majalla" w:cs="Sakkal Majalla"/>
          <w:sz w:val="28"/>
          <w:szCs w:val="28"/>
          <w:rtl/>
        </w:rPr>
        <w:t>والاهتمام</w:t>
      </w:r>
      <w:r w:rsidRPr="00580F17">
        <w:rPr>
          <w:rFonts w:ascii="Sakkal Majalla" w:hAnsi="Sakkal Majalla" w:cs="Sakkal Majalla"/>
          <w:sz w:val="28"/>
          <w:szCs w:val="28"/>
          <w:rtl/>
        </w:rPr>
        <w:t xml:space="preserve"> بالمورد البشري باعتباره أرس مال يجب </w:t>
      </w:r>
      <w:r w:rsidR="002F06C9" w:rsidRPr="00580F17">
        <w:rPr>
          <w:rFonts w:ascii="Sakkal Majalla" w:hAnsi="Sakkal Majalla" w:cs="Sakkal Majalla"/>
          <w:sz w:val="28"/>
          <w:szCs w:val="28"/>
          <w:rtl/>
        </w:rPr>
        <w:t>الاحتفاظ</w:t>
      </w:r>
      <w:r w:rsidRPr="00580F17">
        <w:rPr>
          <w:rFonts w:ascii="Sakkal Majalla" w:hAnsi="Sakkal Majalla" w:cs="Sakkal Majalla"/>
          <w:sz w:val="28"/>
          <w:szCs w:val="28"/>
          <w:rtl/>
        </w:rPr>
        <w:t xml:space="preserve"> به، وزيادة اهتمام المنظمات </w:t>
      </w:r>
      <w:r w:rsidR="002F06C9" w:rsidRPr="00580F17">
        <w:rPr>
          <w:rFonts w:ascii="Sakkal Majalla" w:hAnsi="Sakkal Majalla" w:cs="Sakkal Majalla"/>
          <w:sz w:val="28"/>
          <w:szCs w:val="28"/>
          <w:rtl/>
        </w:rPr>
        <w:t>الأهلية</w:t>
      </w:r>
      <w:r w:rsidRPr="00580F17">
        <w:rPr>
          <w:rFonts w:ascii="Sakkal Majalla" w:hAnsi="Sakkal Majalla" w:cs="Sakkal Majalla"/>
          <w:sz w:val="28"/>
          <w:szCs w:val="28"/>
          <w:rtl/>
        </w:rPr>
        <w:t xml:space="preserve"> النسائية بتنمية المعرفة وزيادة الخبرات والمهارات.</w:t>
      </w:r>
    </w:p>
    <w:p w14:paraId="0A1F1FE2" w14:textId="77777777" w:rsidR="00BF30E9" w:rsidRPr="002D3097" w:rsidRDefault="00BF30E9" w:rsidP="002D3097">
      <w:pPr>
        <w:numPr>
          <w:ilvl w:val="0"/>
          <w:numId w:val="3"/>
        </w:numPr>
        <w:spacing w:before="100" w:beforeAutospacing="1" w:after="100" w:afterAutospacing="1" w:line="360" w:lineRule="auto"/>
        <w:ind w:left="401" w:hanging="308"/>
        <w:jc w:val="both"/>
        <w:rPr>
          <w:rFonts w:ascii="Sakkal Majalla" w:hAnsi="Sakkal Majalla" w:cs="Sakkal Majalla"/>
          <w:b/>
          <w:bCs/>
          <w:sz w:val="28"/>
          <w:szCs w:val="28"/>
        </w:rPr>
      </w:pPr>
      <w:proofErr w:type="gramStart"/>
      <w:r w:rsidRPr="002D3097">
        <w:rPr>
          <w:rFonts w:ascii="Sakkal Majalla" w:hAnsi="Sakkal Majalla" w:cs="Sakkal Majalla"/>
          <w:b/>
          <w:bCs/>
          <w:sz w:val="28"/>
          <w:szCs w:val="28"/>
          <w:rtl/>
        </w:rPr>
        <w:t>دراسة( طيبي</w:t>
      </w:r>
      <w:proofErr w:type="gramEnd"/>
      <w:r w:rsidRPr="002D3097">
        <w:rPr>
          <w:rFonts w:ascii="Sakkal Majalla" w:hAnsi="Sakkal Majalla" w:cs="Sakkal Majalla"/>
          <w:b/>
          <w:bCs/>
          <w:sz w:val="28"/>
          <w:szCs w:val="28"/>
          <w:rtl/>
        </w:rPr>
        <w:t>، 2020)</w:t>
      </w:r>
    </w:p>
    <w:p w14:paraId="6716D061" w14:textId="77777777" w:rsidR="00BF30E9" w:rsidRPr="00580F17" w:rsidRDefault="00BF30E9"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هدفت الدراسة للتعرف على اتجاهات موظفي المؤسسات التربوية (متوسط وثانوي) نحو القيادة النسائية بمدينة ورقلة حسب متغير (الجنس، والسن، والأقدمية، ونوع المهنة). </w:t>
      </w:r>
    </w:p>
    <w:p w14:paraId="71450AAD" w14:textId="77777777" w:rsidR="00BF30E9" w:rsidRPr="00580F17" w:rsidRDefault="00BF30E9"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ولتحقق تم استخدام المنهج الوصفي الاستكشافي، والاعتماد على استبانة كأداة للدراسة من أجل جمع أساتذة البيانات بعد التأكد من صدق وثبات الأداة، وتكونت </w:t>
      </w:r>
      <w:proofErr w:type="spellStart"/>
      <w:r w:rsidRPr="00580F17">
        <w:rPr>
          <w:rFonts w:ascii="Sakkal Majalla" w:hAnsi="Sakkal Majalla" w:cs="Sakkal Majalla"/>
          <w:sz w:val="28"/>
          <w:szCs w:val="28"/>
          <w:rtl/>
        </w:rPr>
        <w:t>عینة</w:t>
      </w:r>
      <w:proofErr w:type="spellEnd"/>
      <w:r w:rsidRPr="00580F17">
        <w:rPr>
          <w:rFonts w:ascii="Sakkal Majalla" w:hAnsi="Sakkal Majalla" w:cs="Sakkal Majalla"/>
          <w:sz w:val="28"/>
          <w:szCs w:val="28"/>
          <w:rtl/>
        </w:rPr>
        <w:t xml:space="preserve"> الدراسة من (385) موظف </w:t>
      </w:r>
      <w:proofErr w:type="gramStart"/>
      <w:r w:rsidRPr="00580F17">
        <w:rPr>
          <w:rFonts w:ascii="Sakkal Majalla" w:hAnsi="Sakkal Majalla" w:cs="Sakkal Majalla"/>
          <w:sz w:val="28"/>
          <w:szCs w:val="28"/>
          <w:rtl/>
        </w:rPr>
        <w:t xml:space="preserve">( </w:t>
      </w:r>
      <w:proofErr w:type="spellStart"/>
      <w:r w:rsidRPr="00580F17">
        <w:rPr>
          <w:rFonts w:ascii="Sakkal Majalla" w:hAnsi="Sakkal Majalla" w:cs="Sakkal Majalla"/>
          <w:sz w:val="28"/>
          <w:szCs w:val="28"/>
          <w:rtl/>
        </w:rPr>
        <w:t>داریین</w:t>
      </w:r>
      <w:proofErr w:type="spellEnd"/>
      <w:proofErr w:type="gramEnd"/>
      <w:r w:rsidRPr="00580F17">
        <w:rPr>
          <w:rFonts w:ascii="Sakkal Majalla" w:hAnsi="Sakkal Majalla" w:cs="Sakkal Majalla"/>
          <w:sz w:val="28"/>
          <w:szCs w:val="28"/>
          <w:rtl/>
        </w:rPr>
        <w:t xml:space="preserve"> من المتوسط والثانوي بمدينة ورقلة للموسم الد ارسي 2020/2019 وبعد جمع البيانات وتحليلها عن </w:t>
      </w:r>
      <w:proofErr w:type="spellStart"/>
      <w:r w:rsidRPr="00580F17">
        <w:rPr>
          <w:rFonts w:ascii="Sakkal Majalla" w:hAnsi="Sakkal Majalla" w:cs="Sakkal Majalla"/>
          <w:sz w:val="28"/>
          <w:szCs w:val="28"/>
          <w:rtl/>
        </w:rPr>
        <w:t>طریق</w:t>
      </w:r>
      <w:proofErr w:type="spellEnd"/>
      <w:r w:rsidRPr="00580F17">
        <w:rPr>
          <w:rFonts w:ascii="Sakkal Majalla" w:hAnsi="Sakkal Majalla" w:cs="Sakkal Majalla"/>
          <w:sz w:val="28"/>
          <w:szCs w:val="28"/>
          <w:rtl/>
        </w:rPr>
        <w:t xml:space="preserve"> </w:t>
      </w:r>
      <w:proofErr w:type="spellStart"/>
      <w:r w:rsidRPr="00580F17">
        <w:rPr>
          <w:rFonts w:ascii="Sakkal Majalla" w:hAnsi="Sakkal Majalla" w:cs="Sakkal Majalla"/>
          <w:sz w:val="28"/>
          <w:szCs w:val="28"/>
        </w:rPr>
        <w:t>spss</w:t>
      </w:r>
      <w:proofErr w:type="spellEnd"/>
      <w:r w:rsidRPr="00580F17">
        <w:rPr>
          <w:rFonts w:ascii="Sakkal Majalla" w:hAnsi="Sakkal Majalla" w:cs="Sakkal Majalla"/>
          <w:sz w:val="28"/>
          <w:szCs w:val="28"/>
          <w:rtl/>
        </w:rPr>
        <w:t xml:space="preserve"> تم التوصل إلى النتائج الآتية:</w:t>
      </w:r>
    </w:p>
    <w:p w14:paraId="00B78F34" w14:textId="77777777" w:rsidR="00BF30E9" w:rsidRPr="00AD0BE2" w:rsidRDefault="00BF30E9" w:rsidP="00AD0BE2">
      <w:pPr>
        <w:pStyle w:val="a6"/>
        <w:numPr>
          <w:ilvl w:val="0"/>
          <w:numId w:val="22"/>
        </w:numPr>
        <w:spacing w:before="100" w:beforeAutospacing="1" w:after="100" w:afterAutospacing="1" w:line="360" w:lineRule="auto"/>
        <w:ind w:left="684"/>
        <w:jc w:val="both"/>
        <w:rPr>
          <w:rFonts w:ascii="Sakkal Majalla" w:hAnsi="Sakkal Majalla" w:cs="Sakkal Majalla"/>
          <w:sz w:val="28"/>
          <w:szCs w:val="28"/>
        </w:rPr>
      </w:pPr>
      <w:r w:rsidRPr="00AD0BE2">
        <w:rPr>
          <w:rFonts w:ascii="Sakkal Majalla" w:hAnsi="Sakkal Majalla" w:cs="Sakkal Majalla"/>
          <w:sz w:val="28"/>
          <w:szCs w:val="28"/>
          <w:rtl/>
        </w:rPr>
        <w:t xml:space="preserve">هناك اتجاه إيجابي لموظفي المؤسسات التربوية نحو </w:t>
      </w:r>
      <w:proofErr w:type="spellStart"/>
      <w:r w:rsidRPr="00AD0BE2">
        <w:rPr>
          <w:rFonts w:ascii="Sakkal Majalla" w:hAnsi="Sakkal Majalla" w:cs="Sakkal Majalla"/>
          <w:sz w:val="28"/>
          <w:szCs w:val="28"/>
          <w:rtl/>
        </w:rPr>
        <w:t>القیادیة</w:t>
      </w:r>
      <w:proofErr w:type="spellEnd"/>
      <w:r w:rsidRPr="00AD0BE2">
        <w:rPr>
          <w:rFonts w:ascii="Sakkal Majalla" w:hAnsi="Sakkal Majalla" w:cs="Sakkal Majalla"/>
          <w:sz w:val="28"/>
          <w:szCs w:val="28"/>
          <w:rtl/>
        </w:rPr>
        <w:t xml:space="preserve"> النسائية بمدينة ورقلة. </w:t>
      </w:r>
    </w:p>
    <w:p w14:paraId="1CFD7737" w14:textId="77777777" w:rsidR="00BF30E9" w:rsidRPr="00AD0BE2" w:rsidRDefault="00BF30E9" w:rsidP="00AD0BE2">
      <w:pPr>
        <w:pStyle w:val="a6"/>
        <w:numPr>
          <w:ilvl w:val="0"/>
          <w:numId w:val="22"/>
        </w:numPr>
        <w:spacing w:before="100" w:beforeAutospacing="1" w:after="100" w:afterAutospacing="1" w:line="360" w:lineRule="auto"/>
        <w:ind w:left="684"/>
        <w:jc w:val="both"/>
        <w:rPr>
          <w:rFonts w:ascii="Sakkal Majalla" w:hAnsi="Sakkal Majalla" w:cs="Sakkal Majalla"/>
          <w:sz w:val="28"/>
          <w:szCs w:val="28"/>
        </w:rPr>
      </w:pPr>
      <w:r w:rsidRPr="00AD0BE2">
        <w:rPr>
          <w:rFonts w:ascii="Sakkal Majalla" w:hAnsi="Sakkal Majalla" w:cs="Sakkal Majalla"/>
          <w:sz w:val="28"/>
          <w:szCs w:val="28"/>
          <w:rtl/>
        </w:rPr>
        <w:t xml:space="preserve">توجد فروق ذات دلالة إحصائية في اتجاهات موظفي المؤسسات التربوية نحو </w:t>
      </w:r>
      <w:proofErr w:type="spellStart"/>
      <w:r w:rsidRPr="00AD0BE2">
        <w:rPr>
          <w:rFonts w:ascii="Sakkal Majalla" w:hAnsi="Sakkal Majalla" w:cs="Sakkal Majalla"/>
          <w:sz w:val="28"/>
          <w:szCs w:val="28"/>
          <w:rtl/>
        </w:rPr>
        <w:t>القیادیة</w:t>
      </w:r>
      <w:proofErr w:type="spellEnd"/>
      <w:r w:rsidRPr="00AD0BE2">
        <w:rPr>
          <w:rFonts w:ascii="Sakkal Majalla" w:hAnsi="Sakkal Majalla" w:cs="Sakkal Majalla"/>
          <w:sz w:val="28"/>
          <w:szCs w:val="28"/>
          <w:rtl/>
        </w:rPr>
        <w:t xml:space="preserve"> النسائية بمدينة ورقلة حسب متغير الجنس. </w:t>
      </w:r>
    </w:p>
    <w:p w14:paraId="42D32ABC" w14:textId="77777777" w:rsidR="00BF30E9" w:rsidRPr="00AD0BE2" w:rsidRDefault="00BF30E9" w:rsidP="00AD0BE2">
      <w:pPr>
        <w:pStyle w:val="a6"/>
        <w:numPr>
          <w:ilvl w:val="0"/>
          <w:numId w:val="22"/>
        </w:numPr>
        <w:spacing w:before="100" w:beforeAutospacing="1" w:after="100" w:afterAutospacing="1" w:line="360" w:lineRule="auto"/>
        <w:ind w:left="684"/>
        <w:jc w:val="both"/>
        <w:rPr>
          <w:rFonts w:ascii="Sakkal Majalla" w:hAnsi="Sakkal Majalla" w:cs="Sakkal Majalla"/>
          <w:sz w:val="28"/>
          <w:szCs w:val="28"/>
        </w:rPr>
      </w:pPr>
      <w:r w:rsidRPr="00AD0BE2">
        <w:rPr>
          <w:rFonts w:ascii="Sakkal Majalla" w:hAnsi="Sakkal Majalla" w:cs="Sakkal Majalla"/>
          <w:sz w:val="28"/>
          <w:szCs w:val="28"/>
          <w:rtl/>
        </w:rPr>
        <w:t xml:space="preserve">لا توجد فروق ذات دلالة إحصائية في اتجاهات موظفي المؤسسات التربوية نحو </w:t>
      </w:r>
      <w:proofErr w:type="spellStart"/>
      <w:r w:rsidRPr="00AD0BE2">
        <w:rPr>
          <w:rFonts w:ascii="Sakkal Majalla" w:hAnsi="Sakkal Majalla" w:cs="Sakkal Majalla"/>
          <w:sz w:val="28"/>
          <w:szCs w:val="28"/>
          <w:rtl/>
        </w:rPr>
        <w:t>القیادیة</w:t>
      </w:r>
      <w:proofErr w:type="spellEnd"/>
      <w:r w:rsidRPr="00AD0BE2">
        <w:rPr>
          <w:rFonts w:ascii="Sakkal Majalla" w:hAnsi="Sakkal Majalla" w:cs="Sakkal Majalla"/>
          <w:sz w:val="28"/>
          <w:szCs w:val="28"/>
          <w:rtl/>
        </w:rPr>
        <w:t xml:space="preserve"> النسائية بمدينة ورقلة حسب متغير السن. </w:t>
      </w:r>
    </w:p>
    <w:p w14:paraId="3A1B44A7" w14:textId="77777777" w:rsidR="00BF30E9" w:rsidRPr="00AD0BE2" w:rsidRDefault="00BF30E9" w:rsidP="00AD0BE2">
      <w:pPr>
        <w:pStyle w:val="a6"/>
        <w:numPr>
          <w:ilvl w:val="0"/>
          <w:numId w:val="22"/>
        </w:numPr>
        <w:spacing w:before="100" w:beforeAutospacing="1" w:after="100" w:afterAutospacing="1" w:line="360" w:lineRule="auto"/>
        <w:ind w:left="684"/>
        <w:jc w:val="both"/>
        <w:rPr>
          <w:rFonts w:ascii="Sakkal Majalla" w:hAnsi="Sakkal Majalla" w:cs="Sakkal Majalla"/>
          <w:sz w:val="28"/>
          <w:szCs w:val="28"/>
        </w:rPr>
      </w:pPr>
      <w:r w:rsidRPr="00AD0BE2">
        <w:rPr>
          <w:rFonts w:ascii="Sakkal Majalla" w:hAnsi="Sakkal Majalla" w:cs="Sakkal Majalla"/>
          <w:sz w:val="28"/>
          <w:szCs w:val="28"/>
          <w:rtl/>
        </w:rPr>
        <w:t xml:space="preserve">لا توجد فروق ذات دلالة إحصائية في اتجاهات موظفي المؤسسات التربوية نحو </w:t>
      </w:r>
      <w:proofErr w:type="spellStart"/>
      <w:r w:rsidRPr="00AD0BE2">
        <w:rPr>
          <w:rFonts w:ascii="Sakkal Majalla" w:hAnsi="Sakkal Majalla" w:cs="Sakkal Majalla"/>
          <w:sz w:val="28"/>
          <w:szCs w:val="28"/>
          <w:rtl/>
        </w:rPr>
        <w:t>القیادیة</w:t>
      </w:r>
      <w:proofErr w:type="spellEnd"/>
      <w:r w:rsidRPr="00AD0BE2">
        <w:rPr>
          <w:rFonts w:ascii="Sakkal Majalla" w:hAnsi="Sakkal Majalla" w:cs="Sakkal Majalla"/>
          <w:sz w:val="28"/>
          <w:szCs w:val="28"/>
          <w:rtl/>
        </w:rPr>
        <w:t xml:space="preserve"> النسائية بمدينة ورقلة حسب متغير الأقدمية. </w:t>
      </w:r>
    </w:p>
    <w:p w14:paraId="43258E70" w14:textId="77777777" w:rsidR="00BF30E9" w:rsidRPr="00AD0BE2" w:rsidRDefault="00BF30E9" w:rsidP="00AD0BE2">
      <w:pPr>
        <w:pStyle w:val="a6"/>
        <w:numPr>
          <w:ilvl w:val="0"/>
          <w:numId w:val="22"/>
        </w:numPr>
        <w:spacing w:before="100" w:beforeAutospacing="1" w:after="100" w:afterAutospacing="1" w:line="360" w:lineRule="auto"/>
        <w:ind w:left="684"/>
        <w:jc w:val="both"/>
        <w:rPr>
          <w:rFonts w:ascii="Sakkal Majalla" w:hAnsi="Sakkal Majalla" w:cs="Sakkal Majalla"/>
          <w:sz w:val="28"/>
          <w:szCs w:val="28"/>
          <w:rtl/>
        </w:rPr>
      </w:pPr>
      <w:r w:rsidRPr="00AD0BE2">
        <w:rPr>
          <w:rFonts w:ascii="Sakkal Majalla" w:hAnsi="Sakkal Majalla" w:cs="Sakkal Majalla"/>
          <w:sz w:val="28"/>
          <w:szCs w:val="28"/>
          <w:rtl/>
        </w:rPr>
        <w:t xml:space="preserve">لا توجد فروق ذات دلالة إحصائية في اتجاهات موظفي المؤسسات التربوية نحو </w:t>
      </w:r>
      <w:proofErr w:type="spellStart"/>
      <w:r w:rsidRPr="00AD0BE2">
        <w:rPr>
          <w:rFonts w:ascii="Sakkal Majalla" w:hAnsi="Sakkal Majalla" w:cs="Sakkal Majalla"/>
          <w:sz w:val="28"/>
          <w:szCs w:val="28"/>
          <w:rtl/>
        </w:rPr>
        <w:t>القیادیة</w:t>
      </w:r>
      <w:proofErr w:type="spellEnd"/>
      <w:r w:rsidRPr="00AD0BE2">
        <w:rPr>
          <w:rFonts w:ascii="Sakkal Majalla" w:hAnsi="Sakkal Majalla" w:cs="Sakkal Majalla"/>
          <w:sz w:val="28"/>
          <w:szCs w:val="28"/>
          <w:rtl/>
        </w:rPr>
        <w:t xml:space="preserve"> النسائية بمدينة ورقلة حسب متغير نوع المهنة.</w:t>
      </w:r>
    </w:p>
    <w:p w14:paraId="12D63B60" w14:textId="77777777" w:rsidR="002F06C9" w:rsidRPr="00580F17" w:rsidRDefault="002F06C9" w:rsidP="002D3097">
      <w:pPr>
        <w:numPr>
          <w:ilvl w:val="0"/>
          <w:numId w:val="3"/>
        </w:numPr>
        <w:spacing w:before="100" w:beforeAutospacing="1" w:after="100" w:afterAutospacing="1" w:line="360" w:lineRule="auto"/>
        <w:ind w:left="401" w:hanging="308"/>
        <w:jc w:val="both"/>
        <w:rPr>
          <w:rFonts w:ascii="Sakkal Majalla" w:hAnsi="Sakkal Majalla" w:cs="Sakkal Majalla"/>
          <w:b/>
          <w:bCs/>
          <w:sz w:val="28"/>
          <w:szCs w:val="28"/>
        </w:rPr>
      </w:pPr>
      <w:proofErr w:type="gramStart"/>
      <w:r w:rsidRPr="00580F17">
        <w:rPr>
          <w:rFonts w:ascii="Sakkal Majalla" w:hAnsi="Sakkal Majalla" w:cs="Sakkal Majalla"/>
          <w:b/>
          <w:bCs/>
          <w:sz w:val="28"/>
          <w:szCs w:val="28"/>
          <w:rtl/>
        </w:rPr>
        <w:t>دراسة( مباركي</w:t>
      </w:r>
      <w:proofErr w:type="gramEnd"/>
      <w:r w:rsidRPr="00580F17">
        <w:rPr>
          <w:rFonts w:ascii="Sakkal Majalla" w:hAnsi="Sakkal Majalla" w:cs="Sakkal Majalla"/>
          <w:b/>
          <w:bCs/>
          <w:sz w:val="28"/>
          <w:szCs w:val="28"/>
          <w:rtl/>
        </w:rPr>
        <w:t xml:space="preserve">، 2020) </w:t>
      </w:r>
    </w:p>
    <w:p w14:paraId="3FB09FCD" w14:textId="77777777" w:rsidR="002F06C9" w:rsidRPr="00580F17" w:rsidRDefault="002F06C9"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تعد المرأة من اهم الأطراف المساهمة في تحقيق التنمية، واهتمت المنظمات الدولية والمحلية ومؤسسات المجتمع المدني بدور المرأة الفاعل في عملية التنمية، ويعتبر حقل التعليم المجال الأول للتواصل مع المجتمع، وللتعليم دور في تنمية شخصية المرأة على أسس سليمة ومتينة تنقلها إلى ميدان العمل مواصلة ومستثمرة في بناء قدراتها بالتدريب المستمر.</w:t>
      </w:r>
    </w:p>
    <w:p w14:paraId="75EF51B6" w14:textId="77777777" w:rsidR="00F446F9" w:rsidRPr="00580F17" w:rsidRDefault="002F06C9"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 وتتمثل مشكلة البحث في الدور الذي تقوم به جامعة الملك خالد في تنمية القيادات النسائية في الجامعة ويهدف البحث إلى توظيف التطور في إعداد القيادات النسائية في الجامعة، ثم إبراز دور الجامعة في تطوير وتأهيل وتدريب القيادات النسائية بها.</w:t>
      </w:r>
    </w:p>
    <w:p w14:paraId="2A36BE16" w14:textId="7057FBE5" w:rsidR="00F446F9" w:rsidRPr="00580F17" w:rsidRDefault="002F06C9" w:rsidP="00AD0BE2">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 ولتحقيق أهداف البحث اتبع المنهج الوصفي، والمنهج الإحصائي</w:t>
      </w:r>
      <w:r w:rsidR="00F446F9" w:rsidRPr="00580F17">
        <w:rPr>
          <w:rFonts w:ascii="Sakkal Majalla" w:hAnsi="Sakkal Majalla" w:cs="Sakkal Majalla"/>
          <w:sz w:val="28"/>
          <w:szCs w:val="28"/>
          <w:rtl/>
        </w:rPr>
        <w:t>،</w:t>
      </w:r>
      <w:r w:rsidRPr="00580F17">
        <w:rPr>
          <w:rFonts w:ascii="Sakkal Majalla" w:hAnsi="Sakkal Majalla" w:cs="Sakkal Majalla"/>
          <w:sz w:val="28"/>
          <w:szCs w:val="28"/>
          <w:rtl/>
        </w:rPr>
        <w:t xml:space="preserve"> كما اعتمد البحث على أسلوب المقابلة الشخصية مع بعض القيادات النسائية في الجامعة وتوزيع استمارة </w:t>
      </w:r>
      <w:proofErr w:type="gramStart"/>
      <w:r w:rsidRPr="00580F17">
        <w:rPr>
          <w:rFonts w:ascii="Sakkal Majalla" w:hAnsi="Sakkal Majalla" w:cs="Sakkal Majalla"/>
          <w:sz w:val="28"/>
          <w:szCs w:val="28"/>
          <w:rtl/>
        </w:rPr>
        <w:t>استبيان</w:t>
      </w:r>
      <w:proofErr w:type="gramEnd"/>
      <w:r w:rsidRPr="00580F17">
        <w:rPr>
          <w:rFonts w:ascii="Sakkal Majalla" w:hAnsi="Sakkal Majalla" w:cs="Sakkal Majalla"/>
          <w:sz w:val="28"/>
          <w:szCs w:val="28"/>
          <w:rtl/>
        </w:rPr>
        <w:t>: تحليل إحصائي للاستبانة على عينة عشوائية وتكون مجتمع الدراسة من القيادات النسائية بالجامعة، والبالغ عددها عشر استمارات.</w:t>
      </w:r>
      <w:r w:rsidR="00AD0BE2">
        <w:rPr>
          <w:rFonts w:ascii="Sakkal Majalla" w:hAnsi="Sakkal Majalla" w:cs="Sakkal Majalla" w:hint="cs"/>
          <w:sz w:val="28"/>
          <w:szCs w:val="28"/>
          <w:rtl/>
        </w:rPr>
        <w:t xml:space="preserve"> </w:t>
      </w:r>
      <w:r w:rsidR="00F446F9" w:rsidRPr="00580F17">
        <w:rPr>
          <w:rFonts w:ascii="Sakkal Majalla" w:hAnsi="Sakkal Majalla" w:cs="Sakkal Majalla"/>
          <w:sz w:val="28"/>
          <w:szCs w:val="28"/>
          <w:rtl/>
        </w:rPr>
        <w:t>وقد توصلت الدراسة إلى وجود تأثير ايجابي وفعال للقيادات النسائية داخل الجامعات.</w:t>
      </w:r>
    </w:p>
    <w:p w14:paraId="11271C40" w14:textId="77777777" w:rsidR="00A326F4" w:rsidRPr="002D3097" w:rsidRDefault="00F446F9" w:rsidP="002D3097">
      <w:pPr>
        <w:numPr>
          <w:ilvl w:val="0"/>
          <w:numId w:val="3"/>
        </w:numPr>
        <w:spacing w:before="100" w:beforeAutospacing="1" w:after="100" w:afterAutospacing="1" w:line="360" w:lineRule="auto"/>
        <w:ind w:left="401" w:hanging="308"/>
        <w:jc w:val="both"/>
        <w:rPr>
          <w:rFonts w:ascii="Sakkal Majalla" w:hAnsi="Sakkal Majalla" w:cs="Sakkal Majalla"/>
          <w:b/>
          <w:bCs/>
          <w:sz w:val="28"/>
          <w:szCs w:val="28"/>
        </w:rPr>
      </w:pPr>
      <w:proofErr w:type="gramStart"/>
      <w:r w:rsidRPr="002D3097">
        <w:rPr>
          <w:rFonts w:ascii="Sakkal Majalla" w:hAnsi="Sakkal Majalla" w:cs="Sakkal Majalla"/>
          <w:b/>
          <w:bCs/>
          <w:sz w:val="28"/>
          <w:szCs w:val="28"/>
          <w:rtl/>
        </w:rPr>
        <w:t xml:space="preserve">دراسة( </w:t>
      </w:r>
      <w:proofErr w:type="spellStart"/>
      <w:r w:rsidR="00A326F4" w:rsidRPr="002D3097">
        <w:rPr>
          <w:rFonts w:ascii="Sakkal Majalla" w:hAnsi="Sakkal Majalla" w:cs="Sakkal Majalla"/>
          <w:b/>
          <w:bCs/>
          <w:sz w:val="28"/>
          <w:szCs w:val="28"/>
          <w:rtl/>
        </w:rPr>
        <w:t>التوبجري</w:t>
      </w:r>
      <w:proofErr w:type="spellEnd"/>
      <w:proofErr w:type="gramEnd"/>
      <w:r w:rsidR="00A326F4" w:rsidRPr="002D3097">
        <w:rPr>
          <w:rFonts w:ascii="Sakkal Majalla" w:hAnsi="Sakkal Majalla" w:cs="Sakkal Majalla"/>
          <w:b/>
          <w:bCs/>
          <w:sz w:val="28"/>
          <w:szCs w:val="28"/>
          <w:rtl/>
        </w:rPr>
        <w:t>، 2018)</w:t>
      </w:r>
    </w:p>
    <w:p w14:paraId="247376F4" w14:textId="77777777" w:rsidR="00A326F4" w:rsidRPr="00580F17" w:rsidRDefault="00A326F4"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استهدفت الدراسة الحالية التعرف على التحديات التي تواجه القيادات الأكاديمية النسائية في الجامعات السعودية واليابانية من خلال دراسة مقارنة للتعرف على الاختلافات في التحديات التي تواجه القيادات الأكاديمية النسائية في الجامعات السعودية واليابانية، وتحديد أهم الفروق بين القيادات في الجامعات السعودية واليابانية في هذه التحديات والاختلافات وفق عدد من المتغيرات، ولمحاولة التوصل لاقتراحات قد تساهم في التغلب على تلك التحديات، استخدمت الدراسة المنهج الوصفي التحليلي والمقارن.</w:t>
      </w:r>
    </w:p>
    <w:p w14:paraId="7CA72EDA" w14:textId="77777777" w:rsidR="00A326F4" w:rsidRPr="00580F17" w:rsidRDefault="00A326F4"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 كما تم الاعتماد على الاستبانة كأداة للدراسة بجانب الملاحظة والمقابلة، وشمل مجتمع الدراسة القيادات الأكاديمية النسائية في السعودية واليابان، وطبقت الدراسة على عينة قوامها (71) قيادية من القيادات الأكاديمية النسائية السعودية واليابانية.</w:t>
      </w:r>
    </w:p>
    <w:p w14:paraId="34BD5496" w14:textId="77777777" w:rsidR="00A326F4" w:rsidRPr="00580F17" w:rsidRDefault="00A326F4"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 وتوصلت إلى وجود فروق دالة إحصائيا في التحديات بين القيادات السعودية واليابانية في اتجاه القيادات السعودية.</w:t>
      </w:r>
    </w:p>
    <w:p w14:paraId="5E62CDD7" w14:textId="7CB78402" w:rsidR="00E003A0" w:rsidRPr="00AD0BE2" w:rsidRDefault="00AD0BE2" w:rsidP="00AD0BE2">
      <w:pPr>
        <w:spacing w:before="100" w:beforeAutospacing="1" w:after="100" w:afterAutospacing="1" w:line="360" w:lineRule="auto"/>
        <w:jc w:val="both"/>
        <w:outlineLvl w:val="2"/>
        <w:rPr>
          <w:rFonts w:ascii="Sakkal Majalla" w:hAnsi="Sakkal Majalla" w:cs="Sakkal Majalla"/>
          <w:b/>
          <w:bCs/>
          <w:sz w:val="32"/>
          <w:szCs w:val="32"/>
          <w:rtl/>
        </w:rPr>
      </w:pPr>
      <w:bookmarkStart w:id="26" w:name="_Toc177320280"/>
      <w:bookmarkStart w:id="27" w:name="_Toc179331910"/>
      <w:r>
        <w:rPr>
          <w:rFonts w:ascii="Sakkal Majalla" w:hAnsi="Sakkal Majalla" w:cs="Sakkal Majalla" w:hint="cs"/>
          <w:b/>
          <w:bCs/>
          <w:sz w:val="32"/>
          <w:szCs w:val="32"/>
          <w:rtl/>
        </w:rPr>
        <w:t xml:space="preserve">2.6.1 </w:t>
      </w:r>
      <w:r w:rsidR="00E003A0" w:rsidRPr="00AD0BE2">
        <w:rPr>
          <w:rFonts w:ascii="Sakkal Majalla" w:hAnsi="Sakkal Majalla" w:cs="Sakkal Majalla"/>
          <w:b/>
          <w:bCs/>
          <w:sz w:val="32"/>
          <w:szCs w:val="32"/>
          <w:rtl/>
        </w:rPr>
        <w:t>الدراسات الأجنبية:</w:t>
      </w:r>
      <w:bookmarkEnd w:id="26"/>
      <w:bookmarkEnd w:id="27"/>
    </w:p>
    <w:p w14:paraId="2D103FEC" w14:textId="77777777" w:rsidR="004C6501" w:rsidRPr="002D3097" w:rsidRDefault="004C6501" w:rsidP="002D3097">
      <w:pPr>
        <w:numPr>
          <w:ilvl w:val="0"/>
          <w:numId w:val="21"/>
        </w:numPr>
        <w:spacing w:before="100" w:beforeAutospacing="1" w:after="100" w:afterAutospacing="1" w:line="360" w:lineRule="auto"/>
        <w:ind w:left="401"/>
        <w:jc w:val="both"/>
        <w:rPr>
          <w:rFonts w:ascii="Sakkal Majalla" w:hAnsi="Sakkal Majalla" w:cs="Sakkal Majalla"/>
          <w:b/>
          <w:bCs/>
          <w:sz w:val="28"/>
          <w:szCs w:val="28"/>
          <w:rtl/>
        </w:rPr>
      </w:pPr>
      <w:r w:rsidRPr="002D3097">
        <w:rPr>
          <w:rFonts w:ascii="Sakkal Majalla" w:hAnsi="Sakkal Majalla" w:cs="Sakkal Majalla"/>
          <w:b/>
          <w:bCs/>
          <w:sz w:val="28"/>
          <w:szCs w:val="28"/>
          <w:rtl/>
        </w:rPr>
        <w:t>دراسة (</w:t>
      </w:r>
      <w:r w:rsidRPr="002D3097">
        <w:rPr>
          <w:rFonts w:ascii="Sakkal Majalla" w:hAnsi="Sakkal Majalla" w:cs="Sakkal Majalla"/>
          <w:b/>
          <w:bCs/>
          <w:sz w:val="28"/>
          <w:szCs w:val="28"/>
        </w:rPr>
        <w:t>Kahya &amp; Sahin, 2018</w:t>
      </w:r>
      <w:r w:rsidRPr="002D3097">
        <w:rPr>
          <w:rFonts w:ascii="Sakkal Majalla" w:hAnsi="Sakkal Majalla" w:cs="Sakkal Majalla"/>
          <w:b/>
          <w:bCs/>
          <w:sz w:val="28"/>
          <w:szCs w:val="28"/>
          <w:rtl/>
        </w:rPr>
        <w:t xml:space="preserve">) </w:t>
      </w:r>
    </w:p>
    <w:p w14:paraId="013B5770" w14:textId="4E394C60" w:rsidR="004C6501" w:rsidRPr="00580F17" w:rsidRDefault="004C6501" w:rsidP="00AD0BE2">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هدفت الدراسة إلى الكشف عن تأثير شخصية القائد على سلوك المرؤوسين والتابعين. تكونت عينة الدراسة من (٦٧) قائداً و (٣٢٧) مرؤوساً في قطاع الدفاع.</w:t>
      </w:r>
      <w:r w:rsidR="00AD0BE2">
        <w:rPr>
          <w:rFonts w:ascii="Sakkal Majalla" w:hAnsi="Sakkal Majalla" w:cs="Sakkal Majalla" w:hint="cs"/>
          <w:sz w:val="28"/>
          <w:szCs w:val="28"/>
          <w:rtl/>
        </w:rPr>
        <w:t xml:space="preserve"> </w:t>
      </w:r>
      <w:r w:rsidRPr="00580F17">
        <w:rPr>
          <w:rFonts w:ascii="Sakkal Majalla" w:hAnsi="Sakkal Majalla" w:cs="Sakkal Majalla"/>
          <w:sz w:val="28"/>
          <w:szCs w:val="28"/>
          <w:rtl/>
        </w:rPr>
        <w:t xml:space="preserve"> تم استخدام مقياس العوامل الخمسة الكبرى للشخصية لقياس السمات الشخصية للقادة.</w:t>
      </w:r>
    </w:p>
    <w:p w14:paraId="5C9610CB" w14:textId="77777777" w:rsidR="004C6501" w:rsidRPr="00580F17" w:rsidRDefault="004C650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 توصلت نتائج الدراسة إلى أن هناك سمات شخصية للقادة مرتبطة إيجابياً بأداء المرؤوسين(كالانبساطية) وسمات أخرى مرتبطة بعلاقة المرؤوسين مع قادتهم ومدى رضاهم عنهم (كالتقبل).</w:t>
      </w:r>
    </w:p>
    <w:p w14:paraId="040F22ED" w14:textId="77777777" w:rsidR="00DD482C" w:rsidRPr="002D3097" w:rsidRDefault="00E003A0" w:rsidP="002D3097">
      <w:pPr>
        <w:numPr>
          <w:ilvl w:val="0"/>
          <w:numId w:val="21"/>
        </w:numPr>
        <w:spacing w:before="100" w:beforeAutospacing="1" w:after="100" w:afterAutospacing="1" w:line="360" w:lineRule="auto"/>
        <w:ind w:left="401"/>
        <w:jc w:val="both"/>
        <w:rPr>
          <w:rFonts w:ascii="Sakkal Majalla" w:hAnsi="Sakkal Majalla" w:cs="Sakkal Majalla"/>
          <w:b/>
          <w:bCs/>
          <w:sz w:val="28"/>
          <w:szCs w:val="28"/>
        </w:rPr>
      </w:pPr>
      <w:proofErr w:type="gramStart"/>
      <w:r w:rsidRPr="002D3097">
        <w:rPr>
          <w:rFonts w:ascii="Sakkal Majalla" w:hAnsi="Sakkal Majalla" w:cs="Sakkal Majalla"/>
          <w:b/>
          <w:bCs/>
          <w:sz w:val="28"/>
          <w:szCs w:val="28"/>
          <w:rtl/>
        </w:rPr>
        <w:t>دراسة(</w:t>
      </w:r>
      <w:proofErr w:type="gramEnd"/>
      <w:r w:rsidR="00DD482C" w:rsidRPr="002D3097">
        <w:rPr>
          <w:rFonts w:ascii="Sakkal Majalla" w:hAnsi="Sakkal Majalla" w:cs="Sakkal Majalla"/>
          <w:b/>
          <w:bCs/>
          <w:sz w:val="28"/>
          <w:szCs w:val="28"/>
        </w:rPr>
        <w:t>(</w:t>
      </w:r>
      <w:proofErr w:type="spellStart"/>
      <w:r w:rsidR="00DD482C" w:rsidRPr="002D3097">
        <w:rPr>
          <w:rFonts w:ascii="Sakkal Majalla" w:hAnsi="Sakkal Majalla" w:cs="Sakkal Majalla"/>
          <w:b/>
          <w:bCs/>
          <w:sz w:val="28"/>
          <w:szCs w:val="28"/>
        </w:rPr>
        <w:t>Chullen</w:t>
      </w:r>
      <w:proofErr w:type="spellEnd"/>
      <w:r w:rsidR="00DD482C" w:rsidRPr="002D3097">
        <w:rPr>
          <w:rFonts w:ascii="Sakkal Majalla" w:hAnsi="Sakkal Majalla" w:cs="Sakkal Majalla"/>
          <w:b/>
          <w:bCs/>
          <w:sz w:val="28"/>
          <w:szCs w:val="28"/>
        </w:rPr>
        <w:t xml:space="preserve"> &amp; et al., 2017 </w:t>
      </w:r>
    </w:p>
    <w:p w14:paraId="2485F6DE" w14:textId="51866F44" w:rsidR="00DD482C" w:rsidRPr="00580F17" w:rsidRDefault="00DD482C" w:rsidP="00AD0BE2">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هدفت الدراسة إلى مقارنة الاتجاهات نحو النساء كمديرات في الولايات المتحدة </w:t>
      </w:r>
      <w:proofErr w:type="spellStart"/>
      <w:r w:rsidRPr="00580F17">
        <w:rPr>
          <w:rFonts w:ascii="Sakkal Majalla" w:hAnsi="Sakkal Majalla" w:cs="Sakkal Majalla"/>
          <w:sz w:val="28"/>
          <w:szCs w:val="28"/>
          <w:rtl/>
        </w:rPr>
        <w:t>ونذرلاندز</w:t>
      </w:r>
      <w:proofErr w:type="spellEnd"/>
      <w:r w:rsidRPr="00580F17">
        <w:rPr>
          <w:rFonts w:ascii="Sakkal Majalla" w:hAnsi="Sakkal Majalla" w:cs="Sakkal Majalla"/>
          <w:sz w:val="28"/>
          <w:szCs w:val="28"/>
          <w:rtl/>
        </w:rPr>
        <w:t>.</w:t>
      </w:r>
      <w:r w:rsidR="00AD0BE2">
        <w:rPr>
          <w:rFonts w:ascii="Sakkal Majalla" w:hAnsi="Sakkal Majalla" w:cs="Sakkal Majalla" w:hint="cs"/>
          <w:sz w:val="28"/>
          <w:szCs w:val="28"/>
          <w:rtl/>
        </w:rPr>
        <w:t xml:space="preserve"> </w:t>
      </w:r>
      <w:r w:rsidRPr="00580F17">
        <w:rPr>
          <w:rFonts w:ascii="Sakkal Majalla" w:hAnsi="Sakkal Majalla" w:cs="Sakkal Majalla"/>
          <w:sz w:val="28"/>
          <w:szCs w:val="28"/>
          <w:rtl/>
        </w:rPr>
        <w:t xml:space="preserve"> ت</w:t>
      </w:r>
      <w:r w:rsidRPr="00580F17">
        <w:rPr>
          <w:rFonts w:ascii="Sakkal Majalla" w:hAnsi="Sakkal Majalla" w:cs="Sakkal Majalla"/>
          <w:sz w:val="28"/>
          <w:szCs w:val="28"/>
          <w:rtl/>
          <w:lang w:bidi="ar-EG"/>
        </w:rPr>
        <w:t>م</w:t>
      </w:r>
      <w:r w:rsidRPr="00580F17">
        <w:rPr>
          <w:rFonts w:ascii="Sakkal Majalla" w:hAnsi="Sakkal Majalla" w:cs="Sakkal Majalla"/>
          <w:sz w:val="28"/>
          <w:szCs w:val="28"/>
        </w:rPr>
        <w:t xml:space="preserve"> </w:t>
      </w:r>
      <w:r w:rsidRPr="00580F17">
        <w:rPr>
          <w:rFonts w:ascii="Sakkal Majalla" w:hAnsi="Sakkal Majalla" w:cs="Sakkal Majalla"/>
          <w:sz w:val="28"/>
          <w:szCs w:val="28"/>
          <w:rtl/>
        </w:rPr>
        <w:t>استخدام مقياس</w:t>
      </w:r>
      <w:r w:rsidRPr="00580F17">
        <w:rPr>
          <w:rFonts w:ascii="Sakkal Majalla" w:hAnsi="Sakkal Majalla" w:cs="Sakkal Majalla"/>
          <w:sz w:val="28"/>
          <w:szCs w:val="28"/>
        </w:rPr>
        <w:t xml:space="preserve"> (WAMS) </w:t>
      </w:r>
      <w:r w:rsidRPr="00580F17">
        <w:rPr>
          <w:rFonts w:ascii="Sakkal Majalla" w:hAnsi="Sakkal Majalla" w:cs="Sakkal Majalla"/>
          <w:sz w:val="28"/>
          <w:szCs w:val="28"/>
          <w:rtl/>
        </w:rPr>
        <w:t>لقياس الاتجاهات نحو المرأة كمديرة. تكونت عينة الدراسة من (١٦٦) من طلاب وطالبات قسم الإدارة. كشفت نتائج الدراسة عن أن اتجاهات الطالبات جاءت أكثر إيجابية نحو النساء كمديرات من اتجاهات الطلاب في الدولتين.</w:t>
      </w:r>
    </w:p>
    <w:p w14:paraId="425C55AD" w14:textId="77777777" w:rsidR="00DD482C" w:rsidRPr="00AD0BE2" w:rsidRDefault="00DD482C"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 كما توصلت نتائج الدراسة إلى إثبات تأثير الجنس والثقافة المحلية للمجتمع على اتجاهات الأفراد </w:t>
      </w:r>
      <w:r w:rsidRPr="00AD0BE2">
        <w:rPr>
          <w:rFonts w:ascii="Sakkal Majalla" w:hAnsi="Sakkal Majalla" w:cs="Sakkal Majalla"/>
          <w:sz w:val="28"/>
          <w:szCs w:val="28"/>
          <w:rtl/>
        </w:rPr>
        <w:t>نحو النساء كقائدات</w:t>
      </w:r>
      <w:r w:rsidRPr="00AD0BE2">
        <w:rPr>
          <w:rFonts w:ascii="Sakkal Majalla" w:hAnsi="Sakkal Majalla" w:cs="Sakkal Majalla"/>
          <w:sz w:val="28"/>
          <w:szCs w:val="28"/>
        </w:rPr>
        <w:t>.</w:t>
      </w:r>
    </w:p>
    <w:p w14:paraId="6B4F9C12" w14:textId="77777777" w:rsidR="00DD482C" w:rsidRPr="002D3097" w:rsidRDefault="00DD482C" w:rsidP="002D3097">
      <w:pPr>
        <w:numPr>
          <w:ilvl w:val="0"/>
          <w:numId w:val="21"/>
        </w:numPr>
        <w:spacing w:before="100" w:beforeAutospacing="1" w:after="100" w:afterAutospacing="1" w:line="360" w:lineRule="auto"/>
        <w:ind w:left="401"/>
        <w:jc w:val="both"/>
        <w:rPr>
          <w:rFonts w:ascii="Sakkal Majalla" w:hAnsi="Sakkal Majalla" w:cs="Sakkal Majalla"/>
          <w:b/>
          <w:bCs/>
          <w:sz w:val="28"/>
          <w:szCs w:val="28"/>
        </w:rPr>
      </w:pPr>
      <w:r w:rsidRPr="002D3097">
        <w:rPr>
          <w:rFonts w:ascii="Sakkal Majalla" w:hAnsi="Sakkal Majalla" w:cs="Sakkal Majalla"/>
          <w:b/>
          <w:bCs/>
          <w:sz w:val="28"/>
          <w:szCs w:val="28"/>
          <w:rtl/>
        </w:rPr>
        <w:t>دراسة (2017</w:t>
      </w:r>
      <w:r w:rsidRPr="002D3097">
        <w:rPr>
          <w:rFonts w:ascii="Sakkal Majalla" w:hAnsi="Sakkal Majalla" w:cs="Sakkal Majalla"/>
          <w:b/>
          <w:bCs/>
          <w:sz w:val="28"/>
          <w:szCs w:val="28"/>
        </w:rPr>
        <w:t xml:space="preserve"> (</w:t>
      </w:r>
      <w:proofErr w:type="spellStart"/>
      <w:r w:rsidRPr="002D3097">
        <w:rPr>
          <w:rFonts w:ascii="Sakkal Majalla" w:hAnsi="Sakkal Majalla" w:cs="Sakkal Majalla"/>
          <w:b/>
          <w:bCs/>
          <w:sz w:val="28"/>
          <w:szCs w:val="28"/>
        </w:rPr>
        <w:t>Alfawzan</w:t>
      </w:r>
      <w:proofErr w:type="spellEnd"/>
      <w:r w:rsidRPr="002D3097">
        <w:rPr>
          <w:rFonts w:ascii="Sakkal Majalla" w:hAnsi="Sakkal Majalla" w:cs="Sakkal Majalla"/>
          <w:b/>
          <w:bCs/>
          <w:sz w:val="28"/>
          <w:szCs w:val="28"/>
        </w:rPr>
        <w:t>,</w:t>
      </w:r>
    </w:p>
    <w:p w14:paraId="682350A7" w14:textId="77777777" w:rsidR="00DD482C" w:rsidRPr="00580F17" w:rsidRDefault="00DD482C"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هدفت الدراسة إلى الكشف عن الاتجاهات نحو المرأة في مواقع القيادة في الجامعات الحكومية في المملكة العربية السعودية في المنطقتين الوسطى والغربية. </w:t>
      </w:r>
    </w:p>
    <w:p w14:paraId="209B527B" w14:textId="31CE46FF" w:rsidR="00DD482C" w:rsidRPr="00580F17" w:rsidRDefault="00DD482C" w:rsidP="00AD0BE2">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تكونت عينة الدراسة من (40) عضواً من أعضاء الهيئة التعليمية في الجامعات من الجنسين و </w:t>
      </w:r>
      <w:r w:rsidRPr="00580F17">
        <w:rPr>
          <w:rFonts w:ascii="Sakkal Majalla" w:hAnsi="Sakkal Majalla" w:cs="Sakkal Majalla"/>
          <w:sz w:val="28"/>
          <w:szCs w:val="28"/>
        </w:rPr>
        <w:t>)</w:t>
      </w:r>
      <w:proofErr w:type="gramStart"/>
      <w:r w:rsidRPr="00580F17">
        <w:rPr>
          <w:rFonts w:ascii="Sakkal Majalla" w:hAnsi="Sakkal Majalla" w:cs="Sakkal Majalla"/>
          <w:sz w:val="28"/>
          <w:szCs w:val="28"/>
          <w:rtl/>
        </w:rPr>
        <w:t>200</w:t>
      </w:r>
      <w:r w:rsidRPr="00580F17">
        <w:rPr>
          <w:rFonts w:ascii="Sakkal Majalla" w:hAnsi="Sakkal Majalla" w:cs="Sakkal Majalla"/>
          <w:sz w:val="28"/>
          <w:szCs w:val="28"/>
        </w:rPr>
        <w:t xml:space="preserve">( </w:t>
      </w:r>
      <w:r w:rsidRPr="00580F17">
        <w:rPr>
          <w:rFonts w:ascii="Sakkal Majalla" w:hAnsi="Sakkal Majalla" w:cs="Sakkal Majalla"/>
          <w:sz w:val="28"/>
          <w:szCs w:val="28"/>
          <w:rtl/>
          <w:lang w:bidi="ar-EG"/>
        </w:rPr>
        <w:t xml:space="preserve"> </w:t>
      </w:r>
      <w:proofErr w:type="gramEnd"/>
      <w:r w:rsidRPr="00580F17">
        <w:rPr>
          <w:rFonts w:ascii="Sakkal Majalla" w:hAnsi="Sakkal Majalla" w:cs="Sakkal Majalla"/>
          <w:sz w:val="28"/>
          <w:szCs w:val="28"/>
          <w:rtl/>
        </w:rPr>
        <w:t xml:space="preserve">طالباً وطالبة و (200) فرداً من أفراد المجتمع. استخدمت الدراسة </w:t>
      </w:r>
      <w:proofErr w:type="gramStart"/>
      <w:r w:rsidRPr="00580F17">
        <w:rPr>
          <w:rFonts w:ascii="Sakkal Majalla" w:hAnsi="Sakkal Majalla" w:cs="Sakkal Majalla"/>
          <w:sz w:val="28"/>
          <w:szCs w:val="28"/>
          <w:rtl/>
        </w:rPr>
        <w:t xml:space="preserve">مقياس </w:t>
      </w:r>
      <w:r w:rsidRPr="00580F17">
        <w:rPr>
          <w:rFonts w:ascii="Sakkal Majalla" w:hAnsi="Sakkal Majalla" w:cs="Sakkal Majalla"/>
          <w:sz w:val="28"/>
          <w:szCs w:val="28"/>
        </w:rPr>
        <w:t xml:space="preserve"> (</w:t>
      </w:r>
      <w:proofErr w:type="gramEnd"/>
      <w:r w:rsidRPr="00580F17">
        <w:rPr>
          <w:rFonts w:ascii="Sakkal Majalla" w:hAnsi="Sakkal Majalla" w:cs="Sakkal Majalla"/>
          <w:sz w:val="28"/>
          <w:szCs w:val="28"/>
        </w:rPr>
        <w:t>1974WAMS )</w:t>
      </w:r>
      <w:r w:rsidRPr="00580F17">
        <w:rPr>
          <w:rFonts w:ascii="Sakkal Majalla" w:hAnsi="Sakkal Majalla" w:cs="Sakkal Majalla"/>
          <w:sz w:val="28"/>
          <w:szCs w:val="28"/>
          <w:rtl/>
        </w:rPr>
        <w:t xml:space="preserve">لقياس الاتجاهات نحو المرأة في موقع القيادة. </w:t>
      </w:r>
    </w:p>
    <w:p w14:paraId="01B80916" w14:textId="77777777" w:rsidR="00DD482C" w:rsidRPr="00580F17" w:rsidRDefault="00DD482C"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توصلت نتائج الدراسة إلى وجود تأثير دال احصائياً لعاملي الجنس والمنطقة في تكوين الاتجاهات مع عدم وجود تأثير لكلاً من العمر والمستوى التعليمي والوضع الوظيفي ومستوى الدخل على اتجاهات أفراد العينة</w:t>
      </w:r>
      <w:r w:rsidRPr="00580F17">
        <w:rPr>
          <w:rFonts w:ascii="Sakkal Majalla" w:hAnsi="Sakkal Majalla" w:cs="Sakkal Majalla"/>
          <w:sz w:val="28"/>
          <w:szCs w:val="28"/>
        </w:rPr>
        <w:t>.</w:t>
      </w:r>
    </w:p>
    <w:p w14:paraId="0C4140A6" w14:textId="77777777" w:rsidR="00DD482C" w:rsidRPr="002D3097" w:rsidRDefault="00DD482C" w:rsidP="002D3097">
      <w:pPr>
        <w:numPr>
          <w:ilvl w:val="0"/>
          <w:numId w:val="21"/>
        </w:numPr>
        <w:spacing w:before="100" w:beforeAutospacing="1" w:after="100" w:afterAutospacing="1" w:line="360" w:lineRule="auto"/>
        <w:ind w:left="401"/>
        <w:jc w:val="both"/>
        <w:rPr>
          <w:rFonts w:ascii="Sakkal Majalla" w:hAnsi="Sakkal Majalla" w:cs="Sakkal Majalla"/>
          <w:b/>
          <w:bCs/>
          <w:sz w:val="28"/>
          <w:szCs w:val="28"/>
        </w:rPr>
      </w:pPr>
      <w:r w:rsidRPr="002D3097">
        <w:rPr>
          <w:rFonts w:ascii="Sakkal Majalla" w:hAnsi="Sakkal Majalla" w:cs="Sakkal Majalla"/>
          <w:b/>
          <w:bCs/>
          <w:sz w:val="28"/>
          <w:szCs w:val="28"/>
          <w:rtl/>
        </w:rPr>
        <w:t>دراسة (2017</w:t>
      </w:r>
      <w:r w:rsidRPr="002D3097">
        <w:rPr>
          <w:rFonts w:ascii="Sakkal Majalla" w:hAnsi="Sakkal Majalla" w:cs="Sakkal Majalla"/>
          <w:b/>
          <w:bCs/>
          <w:sz w:val="28"/>
          <w:szCs w:val="28"/>
        </w:rPr>
        <w:t xml:space="preserve"> (Liborius,</w:t>
      </w:r>
    </w:p>
    <w:p w14:paraId="3E59E7DD" w14:textId="77777777" w:rsidR="00DD482C" w:rsidRPr="00580F17" w:rsidRDefault="00DD482C"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هدفت الدراسة إلى دراسة تأثير خصائص القادة على اتجاهات المرؤوسين وسلوكياتهم تجاه العمل والقائد تكونت عينة الدراسة من (٦٢٦) فرداً.</w:t>
      </w:r>
    </w:p>
    <w:p w14:paraId="1A20E5AA" w14:textId="77777777" w:rsidR="00DD482C" w:rsidRPr="00580F17" w:rsidRDefault="00DD482C" w:rsidP="00580F17">
      <w:pPr>
        <w:spacing w:before="100" w:beforeAutospacing="1" w:after="100" w:afterAutospacing="1" w:line="360" w:lineRule="auto"/>
        <w:ind w:firstLine="720"/>
        <w:jc w:val="both"/>
        <w:rPr>
          <w:rFonts w:ascii="Sakkal Majalla" w:hAnsi="Sakkal Majalla" w:cs="Sakkal Majalla"/>
          <w:sz w:val="28"/>
          <w:szCs w:val="28"/>
          <w:rtl/>
          <w:lang w:bidi="ar-EG"/>
        </w:rPr>
      </w:pPr>
      <w:r w:rsidRPr="00580F17">
        <w:rPr>
          <w:rFonts w:ascii="Sakkal Majalla" w:hAnsi="Sakkal Majalla" w:cs="Sakkal Majalla"/>
          <w:sz w:val="28"/>
          <w:szCs w:val="28"/>
          <w:rtl/>
        </w:rPr>
        <w:t xml:space="preserve"> استخدم مقياس العوامل الخمسة الكبرى للشخصية، كشفت نتائج الدراسة عن وجود تأثير لبعض سمات شخصية القادة على استحقاقهم للمتابعة من قبل مرؤوسيهم</w:t>
      </w:r>
      <w:r w:rsidRPr="00580F17">
        <w:rPr>
          <w:rFonts w:ascii="Sakkal Majalla" w:hAnsi="Sakkal Majalla" w:cs="Sakkal Majalla"/>
          <w:sz w:val="28"/>
          <w:szCs w:val="28"/>
        </w:rPr>
        <w:t xml:space="preserve"> (followed be to Worth). </w:t>
      </w:r>
      <w:r w:rsidRPr="00580F17">
        <w:rPr>
          <w:rFonts w:ascii="Sakkal Majalla" w:hAnsi="Sakkal Majalla" w:cs="Sakkal Majalla"/>
          <w:sz w:val="28"/>
          <w:szCs w:val="28"/>
          <w:rtl/>
        </w:rPr>
        <w:t>كما كشفت نتائج الدراسة عن تأثير سمات المرؤوسين أنفسهم على مدى متابعتهم لرؤسائهم وعلى سلوكهم التنظيمي في المؤسسة</w:t>
      </w:r>
      <w:r w:rsidRPr="00580F17">
        <w:rPr>
          <w:rFonts w:ascii="Sakkal Majalla" w:hAnsi="Sakkal Majalla" w:cs="Sakkal Majalla"/>
          <w:sz w:val="28"/>
          <w:szCs w:val="28"/>
          <w:rtl/>
          <w:lang w:bidi="ar-EG"/>
        </w:rPr>
        <w:t>.</w:t>
      </w:r>
    </w:p>
    <w:p w14:paraId="7B1773E2" w14:textId="77777777" w:rsidR="00DD482C" w:rsidRPr="002D3097" w:rsidRDefault="00DD482C" w:rsidP="002D3097">
      <w:pPr>
        <w:numPr>
          <w:ilvl w:val="0"/>
          <w:numId w:val="21"/>
        </w:numPr>
        <w:spacing w:before="100" w:beforeAutospacing="1" w:after="100" w:afterAutospacing="1" w:line="360" w:lineRule="auto"/>
        <w:ind w:left="401"/>
        <w:jc w:val="both"/>
        <w:rPr>
          <w:rFonts w:ascii="Sakkal Majalla" w:hAnsi="Sakkal Majalla" w:cs="Sakkal Majalla"/>
          <w:b/>
          <w:bCs/>
          <w:sz w:val="28"/>
          <w:szCs w:val="28"/>
        </w:rPr>
      </w:pPr>
      <w:proofErr w:type="gramStart"/>
      <w:r w:rsidRPr="002D3097">
        <w:rPr>
          <w:rFonts w:ascii="Sakkal Majalla" w:hAnsi="Sakkal Majalla" w:cs="Sakkal Majalla"/>
          <w:b/>
          <w:bCs/>
          <w:sz w:val="28"/>
          <w:szCs w:val="28"/>
          <w:rtl/>
        </w:rPr>
        <w:t>دراسة(</w:t>
      </w:r>
      <w:proofErr w:type="gramEnd"/>
      <w:r w:rsidRPr="002D3097">
        <w:rPr>
          <w:rFonts w:ascii="Sakkal Majalla" w:hAnsi="Sakkal Majalla" w:cs="Sakkal Majalla"/>
          <w:b/>
          <w:bCs/>
          <w:sz w:val="28"/>
          <w:szCs w:val="28"/>
          <w:rtl/>
        </w:rPr>
        <w:t>2016</w:t>
      </w:r>
      <w:r w:rsidR="008607D4" w:rsidRPr="002D3097">
        <w:rPr>
          <w:rFonts w:ascii="Sakkal Majalla" w:hAnsi="Sakkal Majalla" w:cs="Sakkal Majalla"/>
          <w:b/>
          <w:bCs/>
          <w:sz w:val="28"/>
          <w:szCs w:val="28"/>
        </w:rPr>
        <w:t xml:space="preserve"> </w:t>
      </w:r>
      <w:proofErr w:type="spellStart"/>
      <w:r w:rsidR="008607D4" w:rsidRPr="002D3097">
        <w:rPr>
          <w:rFonts w:ascii="Sakkal Majalla" w:hAnsi="Sakkal Majalla" w:cs="Sakkal Majalla"/>
          <w:b/>
          <w:bCs/>
          <w:sz w:val="28"/>
          <w:szCs w:val="28"/>
        </w:rPr>
        <w:t>Nitzl</w:t>
      </w:r>
      <w:proofErr w:type="spellEnd"/>
      <w:r w:rsidRPr="002D3097">
        <w:rPr>
          <w:rFonts w:ascii="Sakkal Majalla" w:hAnsi="Sakkal Majalla" w:cs="Sakkal Majalla"/>
          <w:b/>
          <w:bCs/>
          <w:sz w:val="28"/>
          <w:szCs w:val="28"/>
        </w:rPr>
        <w:t>,</w:t>
      </w:r>
      <w:r w:rsidRPr="002D3097">
        <w:rPr>
          <w:rFonts w:ascii="Sakkal Majalla" w:hAnsi="Sakkal Majalla" w:cs="Sakkal Majalla"/>
          <w:b/>
          <w:bCs/>
          <w:sz w:val="28"/>
          <w:szCs w:val="28"/>
          <w:rtl/>
        </w:rPr>
        <w:t>)</w:t>
      </w:r>
    </w:p>
    <w:p w14:paraId="4DC5B018" w14:textId="77777777" w:rsidR="008607D4" w:rsidRPr="00580F17" w:rsidRDefault="00DD482C"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هدفت الدراسة إلى التعرف على السمات الشخصية للقائد وتصورات المرؤوس نحو القيادة غير البناءة(المدمرة). تكونت عينة الدراسة من (</w:t>
      </w:r>
      <w:r w:rsidR="008607D4" w:rsidRPr="00580F17">
        <w:rPr>
          <w:rFonts w:ascii="Sakkal Majalla" w:hAnsi="Sakkal Majalla" w:cs="Sakkal Majalla"/>
          <w:sz w:val="28"/>
          <w:szCs w:val="28"/>
          <w:rtl/>
        </w:rPr>
        <w:t>242</w:t>
      </w:r>
      <w:r w:rsidRPr="00580F17">
        <w:rPr>
          <w:rFonts w:ascii="Sakkal Majalla" w:hAnsi="Sakkal Majalla" w:cs="Sakkal Majalla"/>
          <w:sz w:val="28"/>
          <w:szCs w:val="28"/>
          <w:rtl/>
        </w:rPr>
        <w:t>) مرؤوساً، (</w:t>
      </w:r>
      <w:r w:rsidR="008607D4" w:rsidRPr="00580F17">
        <w:rPr>
          <w:rFonts w:ascii="Sakkal Majalla" w:hAnsi="Sakkal Majalla" w:cs="Sakkal Majalla"/>
          <w:sz w:val="28"/>
          <w:szCs w:val="28"/>
          <w:rtl/>
        </w:rPr>
        <w:t>71%</w:t>
      </w:r>
      <w:r w:rsidRPr="00580F17">
        <w:rPr>
          <w:rFonts w:ascii="Sakkal Majalla" w:hAnsi="Sakkal Majalla" w:cs="Sakkal Majalla"/>
          <w:sz w:val="28"/>
          <w:szCs w:val="28"/>
          <w:rtl/>
        </w:rPr>
        <w:t>) منهم من النساء واللاتي يعملن لدى (</w:t>
      </w:r>
      <w:r w:rsidR="008607D4" w:rsidRPr="00580F17">
        <w:rPr>
          <w:rFonts w:ascii="Sakkal Majalla" w:hAnsi="Sakkal Majalla" w:cs="Sakkal Majalla"/>
          <w:sz w:val="28"/>
          <w:szCs w:val="28"/>
          <w:rtl/>
        </w:rPr>
        <w:t>135</w:t>
      </w:r>
      <w:r w:rsidRPr="00580F17">
        <w:rPr>
          <w:rFonts w:ascii="Sakkal Majalla" w:hAnsi="Sakkal Majalla" w:cs="Sakkal Majalla"/>
          <w:sz w:val="28"/>
          <w:szCs w:val="28"/>
          <w:rtl/>
        </w:rPr>
        <w:t>) قائداً منهن (</w:t>
      </w:r>
      <w:r w:rsidR="008607D4" w:rsidRPr="00580F17">
        <w:rPr>
          <w:rFonts w:ascii="Sakkal Majalla" w:hAnsi="Sakkal Majalla" w:cs="Sakkal Majalla"/>
          <w:sz w:val="28"/>
          <w:szCs w:val="28"/>
          <w:rtl/>
        </w:rPr>
        <w:t>42%</w:t>
      </w:r>
      <w:r w:rsidRPr="00580F17">
        <w:rPr>
          <w:rFonts w:ascii="Sakkal Majalla" w:hAnsi="Sakkal Majalla" w:cs="Sakkal Majalla"/>
          <w:sz w:val="28"/>
          <w:szCs w:val="28"/>
          <w:rtl/>
        </w:rPr>
        <w:t xml:space="preserve">) من النساء. </w:t>
      </w:r>
    </w:p>
    <w:p w14:paraId="34016076" w14:textId="77777777" w:rsidR="008607D4" w:rsidRPr="00580F17" w:rsidRDefault="00DD482C"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تم استخدام مقياس العوامل الخمسة الكبرى للشخصية والذي يتضمن (</w:t>
      </w:r>
      <w:r w:rsidR="008607D4" w:rsidRPr="00580F17">
        <w:rPr>
          <w:rFonts w:ascii="Sakkal Majalla" w:hAnsi="Sakkal Majalla" w:cs="Sakkal Majalla"/>
          <w:sz w:val="28"/>
          <w:szCs w:val="28"/>
          <w:rtl/>
        </w:rPr>
        <w:t>4</w:t>
      </w:r>
      <w:r w:rsidRPr="00580F17">
        <w:rPr>
          <w:rFonts w:ascii="Sakkal Majalla" w:hAnsi="Sakkal Majalla" w:cs="Sakkal Majalla"/>
          <w:sz w:val="28"/>
          <w:szCs w:val="28"/>
          <w:rtl/>
        </w:rPr>
        <w:t>) مفردات لكل سمة من السمات الخمس.</w:t>
      </w:r>
    </w:p>
    <w:p w14:paraId="33DE5D3E" w14:textId="77777777" w:rsidR="008607D4" w:rsidRPr="00580F17" w:rsidRDefault="00DD482C"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 كشفت نتائج الدراسة عن عدم وجود علاقة (أو وجود علاقة غير متجانسة) بين سمات شخصية القائد ونمط القيادة المدمرة. </w:t>
      </w:r>
    </w:p>
    <w:p w14:paraId="74ABED36" w14:textId="77777777" w:rsidR="00BF30E9" w:rsidRPr="00580F17" w:rsidRDefault="00DD482C"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كما توصلت نتائج الدراسة إلى إمكانية اعتبار سمات الشخصية من العوامل المنبئة لأنماط القيادة كنمط القيادة المدمر والذي تناولته الدراسة</w:t>
      </w:r>
      <w:r w:rsidRPr="00580F17">
        <w:rPr>
          <w:rFonts w:ascii="Sakkal Majalla" w:hAnsi="Sakkal Majalla" w:cs="Sakkal Majalla"/>
          <w:sz w:val="28"/>
          <w:szCs w:val="28"/>
        </w:rPr>
        <w:t>.</w:t>
      </w:r>
    </w:p>
    <w:p w14:paraId="02B81AB8" w14:textId="24E46BD5" w:rsidR="004C6501" w:rsidRPr="002D3097" w:rsidRDefault="004F18AB" w:rsidP="002D3097">
      <w:pPr>
        <w:spacing w:before="100" w:beforeAutospacing="1" w:after="100" w:afterAutospacing="1" w:line="360" w:lineRule="auto"/>
        <w:jc w:val="both"/>
        <w:outlineLvl w:val="1"/>
        <w:rPr>
          <w:rFonts w:ascii="Sakkal Majalla" w:hAnsi="Sakkal Majalla" w:cs="Sakkal Majalla"/>
          <w:b/>
          <w:bCs/>
          <w:sz w:val="36"/>
          <w:szCs w:val="36"/>
          <w:rtl/>
        </w:rPr>
      </w:pPr>
      <w:bookmarkStart w:id="28" w:name="_Toc177320281"/>
      <w:bookmarkStart w:id="29" w:name="_Toc179331911"/>
      <w:r>
        <w:rPr>
          <w:rFonts w:ascii="Sakkal Majalla" w:hAnsi="Sakkal Majalla" w:cs="Sakkal Majalla" w:hint="cs"/>
          <w:b/>
          <w:bCs/>
          <w:sz w:val="36"/>
          <w:szCs w:val="36"/>
          <w:rtl/>
        </w:rPr>
        <w:t xml:space="preserve">7.1 </w:t>
      </w:r>
      <w:proofErr w:type="gramStart"/>
      <w:r w:rsidR="004C6501" w:rsidRPr="002D3097">
        <w:rPr>
          <w:rFonts w:ascii="Sakkal Majalla" w:hAnsi="Sakkal Majalla" w:cs="Sakkal Majalla"/>
          <w:b/>
          <w:bCs/>
          <w:sz w:val="36"/>
          <w:szCs w:val="36"/>
          <w:rtl/>
        </w:rPr>
        <w:t>الاطار</w:t>
      </w:r>
      <w:proofErr w:type="gramEnd"/>
      <w:r w:rsidR="004C6501" w:rsidRPr="002D3097">
        <w:rPr>
          <w:rFonts w:ascii="Sakkal Majalla" w:hAnsi="Sakkal Majalla" w:cs="Sakkal Majalla"/>
          <w:b/>
          <w:bCs/>
          <w:sz w:val="36"/>
          <w:szCs w:val="36"/>
          <w:rtl/>
        </w:rPr>
        <w:t xml:space="preserve"> النظري:</w:t>
      </w:r>
      <w:bookmarkEnd w:id="28"/>
      <w:bookmarkEnd w:id="29"/>
    </w:p>
    <w:p w14:paraId="6BE5C01C" w14:textId="77777777" w:rsidR="004C6501" w:rsidRPr="004F18AB" w:rsidRDefault="004C6501" w:rsidP="004F18AB">
      <w:pPr>
        <w:spacing w:before="100" w:beforeAutospacing="1" w:after="100" w:afterAutospacing="1" w:line="360" w:lineRule="auto"/>
        <w:jc w:val="both"/>
        <w:rPr>
          <w:rFonts w:ascii="Sakkal Majalla" w:hAnsi="Sakkal Majalla" w:cs="Sakkal Majalla"/>
          <w:b/>
          <w:bCs/>
          <w:sz w:val="28"/>
          <w:szCs w:val="28"/>
          <w:rtl/>
        </w:rPr>
      </w:pPr>
      <w:r w:rsidRPr="004F18AB">
        <w:rPr>
          <w:rFonts w:ascii="Sakkal Majalla" w:hAnsi="Sakkal Majalla" w:cs="Sakkal Majalla"/>
          <w:b/>
          <w:bCs/>
          <w:sz w:val="28"/>
          <w:szCs w:val="28"/>
          <w:rtl/>
        </w:rPr>
        <w:t>ويتضمن على مبحثين:</w:t>
      </w:r>
    </w:p>
    <w:p w14:paraId="6807E603" w14:textId="77777777" w:rsidR="004C6501" w:rsidRPr="00580F17" w:rsidRDefault="004C6501" w:rsidP="00580F17">
      <w:pPr>
        <w:spacing w:before="100" w:beforeAutospacing="1" w:after="100" w:afterAutospacing="1" w:line="360" w:lineRule="auto"/>
        <w:ind w:firstLine="720"/>
        <w:jc w:val="both"/>
        <w:rPr>
          <w:rFonts w:ascii="Sakkal Majalla" w:hAnsi="Sakkal Majalla" w:cs="Sakkal Majalla"/>
          <w:sz w:val="28"/>
          <w:szCs w:val="28"/>
          <w:rtl/>
        </w:rPr>
      </w:pPr>
      <w:r w:rsidRPr="004F18AB">
        <w:rPr>
          <w:rFonts w:ascii="Sakkal Majalla" w:hAnsi="Sakkal Majalla" w:cs="Sakkal Majalla"/>
          <w:b/>
          <w:bCs/>
          <w:sz w:val="28"/>
          <w:szCs w:val="28"/>
          <w:rtl/>
        </w:rPr>
        <w:t>المبحث الأول:</w:t>
      </w:r>
      <w:r w:rsidRPr="00580F17">
        <w:rPr>
          <w:rFonts w:ascii="Sakkal Majalla" w:hAnsi="Sakkal Majalla" w:cs="Sakkal Majalla"/>
          <w:sz w:val="28"/>
          <w:szCs w:val="28"/>
          <w:rtl/>
        </w:rPr>
        <w:t xml:space="preserve"> القيادة النسائية </w:t>
      </w:r>
    </w:p>
    <w:p w14:paraId="120FEAF7" w14:textId="77777777" w:rsidR="004C6501" w:rsidRPr="00580F17" w:rsidRDefault="004C6501" w:rsidP="00580F17">
      <w:pPr>
        <w:spacing w:before="100" w:beforeAutospacing="1" w:after="100" w:afterAutospacing="1" w:line="360" w:lineRule="auto"/>
        <w:ind w:firstLine="720"/>
        <w:jc w:val="both"/>
        <w:rPr>
          <w:rFonts w:ascii="Sakkal Majalla" w:hAnsi="Sakkal Majalla" w:cs="Sakkal Majalla"/>
          <w:sz w:val="28"/>
          <w:szCs w:val="28"/>
          <w:rtl/>
        </w:rPr>
      </w:pPr>
      <w:r w:rsidRPr="004F18AB">
        <w:rPr>
          <w:rFonts w:ascii="Sakkal Majalla" w:hAnsi="Sakkal Majalla" w:cs="Sakkal Majalla"/>
          <w:b/>
          <w:bCs/>
          <w:sz w:val="28"/>
          <w:szCs w:val="28"/>
          <w:rtl/>
        </w:rPr>
        <w:t>المبحث الثاني:</w:t>
      </w:r>
      <w:r w:rsidRPr="00580F17">
        <w:rPr>
          <w:rFonts w:ascii="Sakkal Majalla" w:hAnsi="Sakkal Majalla" w:cs="Sakkal Majalla"/>
          <w:sz w:val="28"/>
          <w:szCs w:val="28"/>
          <w:rtl/>
        </w:rPr>
        <w:t xml:space="preserve"> اتجاهات موظفي المؤسسات التربوية</w:t>
      </w:r>
    </w:p>
    <w:p w14:paraId="6557AC57" w14:textId="16CF2EE5" w:rsidR="004C6501" w:rsidRPr="002D3097" w:rsidRDefault="004F18AB" w:rsidP="002D3097">
      <w:pPr>
        <w:spacing w:before="100" w:beforeAutospacing="1" w:after="100" w:afterAutospacing="1" w:line="360" w:lineRule="auto"/>
        <w:jc w:val="both"/>
        <w:outlineLvl w:val="1"/>
        <w:rPr>
          <w:rFonts w:ascii="Sakkal Majalla" w:hAnsi="Sakkal Majalla" w:cs="Sakkal Majalla"/>
          <w:b/>
          <w:bCs/>
          <w:sz w:val="36"/>
          <w:szCs w:val="36"/>
          <w:rtl/>
        </w:rPr>
      </w:pPr>
      <w:bookmarkStart w:id="30" w:name="_Toc177320282"/>
      <w:bookmarkStart w:id="31" w:name="_Toc179331912"/>
      <w:r>
        <w:rPr>
          <w:rFonts w:ascii="Sakkal Majalla" w:hAnsi="Sakkal Majalla" w:cs="Sakkal Majalla" w:hint="cs"/>
          <w:b/>
          <w:bCs/>
          <w:sz w:val="36"/>
          <w:szCs w:val="36"/>
          <w:rtl/>
        </w:rPr>
        <w:t xml:space="preserve">8.1 </w:t>
      </w:r>
      <w:r w:rsidR="004C6501" w:rsidRPr="002D3097">
        <w:rPr>
          <w:rFonts w:ascii="Sakkal Majalla" w:hAnsi="Sakkal Majalla" w:cs="Sakkal Majalla"/>
          <w:b/>
          <w:bCs/>
          <w:sz w:val="36"/>
          <w:szCs w:val="36"/>
          <w:rtl/>
        </w:rPr>
        <w:t>منهجية الدراسة:</w:t>
      </w:r>
      <w:bookmarkEnd w:id="30"/>
      <w:bookmarkEnd w:id="31"/>
    </w:p>
    <w:p w14:paraId="6F7B7DA3" w14:textId="77777777" w:rsidR="006D6A61" w:rsidRPr="00580F17" w:rsidRDefault="006D6A61" w:rsidP="00580F17">
      <w:pPr>
        <w:pStyle w:val="10"/>
        <w:spacing w:before="100" w:beforeAutospacing="1" w:after="100" w:afterAutospacing="1" w:line="360" w:lineRule="auto"/>
        <w:ind w:firstLine="720"/>
        <w:jc w:val="both"/>
        <w:rPr>
          <w:rFonts w:ascii="Sakkal Majalla" w:eastAsia="Calibri" w:hAnsi="Sakkal Majalla" w:cs="Sakkal Majalla"/>
          <w:b w:val="0"/>
          <w:bCs w:val="0"/>
          <w:sz w:val="28"/>
          <w:szCs w:val="28"/>
        </w:rPr>
      </w:pPr>
      <w:bookmarkStart w:id="32" w:name="_Toc177320283"/>
      <w:bookmarkStart w:id="33" w:name="_Toc179331913"/>
      <w:r w:rsidRPr="00580F17">
        <w:rPr>
          <w:rFonts w:ascii="Sakkal Majalla" w:eastAsia="Calibri" w:hAnsi="Sakkal Majalla" w:cs="Sakkal Majalla"/>
          <w:b w:val="0"/>
          <w:bCs w:val="0"/>
          <w:sz w:val="28"/>
          <w:szCs w:val="28"/>
          <w:rtl/>
        </w:rPr>
        <w:t xml:space="preserve">نظرا لطبيعة الدراسة التي تهدف إلى التعرف على أثر القيادة النسائية على اتجاهات موظفي المؤسسات التربوية: دراسة استكشافية لعينة من الأساتذة والإداريين في مدينة </w:t>
      </w:r>
      <w:proofErr w:type="gramStart"/>
      <w:r w:rsidRPr="00580F17">
        <w:rPr>
          <w:rFonts w:ascii="Sakkal Majalla" w:eastAsia="Calibri" w:hAnsi="Sakkal Majalla" w:cs="Sakkal Majalla"/>
          <w:b w:val="0"/>
          <w:bCs w:val="0"/>
          <w:sz w:val="28"/>
          <w:szCs w:val="28"/>
          <w:rtl/>
        </w:rPr>
        <w:t>الرياض</w:t>
      </w:r>
      <w:r w:rsidRPr="00580F17">
        <w:rPr>
          <w:rFonts w:ascii="Sakkal Majalla" w:eastAsia="Calibri" w:hAnsi="Sakkal Majalla" w:cs="Sakkal Majalla"/>
          <w:b w:val="0"/>
          <w:bCs w:val="0"/>
          <w:sz w:val="28"/>
          <w:szCs w:val="28"/>
          <w:lang w:bidi="ar-JO"/>
        </w:rPr>
        <w:t xml:space="preserve"> </w:t>
      </w:r>
      <w:r w:rsidRPr="00580F17">
        <w:rPr>
          <w:rFonts w:ascii="Sakkal Majalla" w:eastAsia="Calibri" w:hAnsi="Sakkal Majalla" w:cs="Sakkal Majalla"/>
          <w:b w:val="0"/>
          <w:bCs w:val="0"/>
          <w:sz w:val="28"/>
          <w:szCs w:val="28"/>
          <w:rtl/>
        </w:rPr>
        <w:t>،</w:t>
      </w:r>
      <w:proofErr w:type="gramEnd"/>
      <w:r w:rsidRPr="00580F17">
        <w:rPr>
          <w:rFonts w:ascii="Sakkal Majalla" w:eastAsia="Calibri" w:hAnsi="Sakkal Majalla" w:cs="Sakkal Majalla"/>
          <w:b w:val="0"/>
          <w:bCs w:val="0"/>
          <w:sz w:val="28"/>
          <w:szCs w:val="28"/>
          <w:rtl/>
        </w:rPr>
        <w:t xml:space="preserve">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bookmarkEnd w:id="32"/>
      <w:bookmarkEnd w:id="33"/>
    </w:p>
    <w:p w14:paraId="6F8FD5F7" w14:textId="17932F3B" w:rsidR="004C6501" w:rsidRPr="002D3097" w:rsidRDefault="004F18AB" w:rsidP="002D3097">
      <w:pPr>
        <w:spacing w:before="100" w:beforeAutospacing="1" w:after="100" w:afterAutospacing="1" w:line="360" w:lineRule="auto"/>
        <w:jc w:val="both"/>
        <w:outlineLvl w:val="1"/>
        <w:rPr>
          <w:rFonts w:ascii="Sakkal Majalla" w:hAnsi="Sakkal Majalla" w:cs="Sakkal Majalla"/>
          <w:b/>
          <w:bCs/>
          <w:sz w:val="36"/>
          <w:szCs w:val="36"/>
          <w:rtl/>
        </w:rPr>
      </w:pPr>
      <w:bookmarkStart w:id="34" w:name="_Toc177320284"/>
      <w:bookmarkStart w:id="35" w:name="_Toc179331914"/>
      <w:r>
        <w:rPr>
          <w:rFonts w:ascii="Sakkal Majalla" w:hAnsi="Sakkal Majalla" w:cs="Sakkal Majalla" w:hint="cs"/>
          <w:b/>
          <w:bCs/>
          <w:sz w:val="36"/>
          <w:szCs w:val="36"/>
          <w:rtl/>
        </w:rPr>
        <w:t xml:space="preserve">9.1 </w:t>
      </w:r>
      <w:r w:rsidR="00414F66" w:rsidRPr="002D3097">
        <w:rPr>
          <w:rFonts w:ascii="Sakkal Majalla" w:hAnsi="Sakkal Majalla" w:cs="Sakkal Majalla"/>
          <w:b/>
          <w:bCs/>
          <w:sz w:val="36"/>
          <w:szCs w:val="36"/>
          <w:rtl/>
        </w:rPr>
        <w:t>أدوات الدراسة:</w:t>
      </w:r>
      <w:bookmarkEnd w:id="34"/>
      <w:bookmarkEnd w:id="35"/>
    </w:p>
    <w:p w14:paraId="7C105964" w14:textId="77777777" w:rsidR="006D6A61" w:rsidRPr="00580F17" w:rsidRDefault="006D6A6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1A424A7D" w14:textId="77777777" w:rsidR="006D6A61" w:rsidRPr="00580F17" w:rsidRDefault="006D6A61" w:rsidP="004F18AB">
      <w:pPr>
        <w:numPr>
          <w:ilvl w:val="0"/>
          <w:numId w:val="23"/>
        </w:numPr>
        <w:spacing w:before="100" w:beforeAutospacing="1" w:after="100" w:afterAutospacing="1" w:line="360" w:lineRule="auto"/>
        <w:ind w:left="826"/>
        <w:jc w:val="both"/>
        <w:rPr>
          <w:rFonts w:ascii="Sakkal Majalla" w:hAnsi="Sakkal Majalla" w:cs="Sakkal Majalla"/>
          <w:sz w:val="28"/>
          <w:szCs w:val="28"/>
        </w:rPr>
      </w:pPr>
      <w:r w:rsidRPr="00580F17">
        <w:rPr>
          <w:rFonts w:ascii="Sakkal Majalla" w:hAnsi="Sakkal Majalla" w:cs="Sakkal Majalla"/>
          <w:b/>
          <w:bCs/>
          <w:sz w:val="28"/>
          <w:szCs w:val="28"/>
          <w:rtl/>
        </w:rPr>
        <w:t>القسم الأول:</w:t>
      </w:r>
      <w:r w:rsidRPr="00580F17">
        <w:rPr>
          <w:rFonts w:ascii="Sakkal Majalla" w:hAnsi="Sakkal Majalla" w:cs="Sakkal Majalla"/>
          <w:sz w:val="28"/>
          <w:szCs w:val="28"/>
          <w:rtl/>
        </w:rPr>
        <w:t xml:space="preserve"> وهو الجزء الخاص بالمتغيرات الديمغرافية لأفراد عينة الدراسة </w:t>
      </w:r>
      <w:proofErr w:type="gramStart"/>
      <w:r w:rsidRPr="00580F17">
        <w:rPr>
          <w:rFonts w:ascii="Sakkal Majalla" w:hAnsi="Sakkal Majalla" w:cs="Sakkal Majalla"/>
          <w:sz w:val="28"/>
          <w:szCs w:val="28"/>
          <w:rtl/>
        </w:rPr>
        <w:t>من  بالرياض</w:t>
      </w:r>
      <w:proofErr w:type="gramEnd"/>
      <w:r w:rsidRPr="00580F17">
        <w:rPr>
          <w:rFonts w:ascii="Sakkal Majalla" w:hAnsi="Sakkal Majalla" w:cs="Sakkal Majalla"/>
          <w:sz w:val="28"/>
          <w:szCs w:val="28"/>
          <w:rtl/>
        </w:rPr>
        <w:t xml:space="preserve">   والمتمثلة بـ: النوع الاجتماعي، والعمر، والمؤهل العلمي، والوضع المهني.</w:t>
      </w:r>
    </w:p>
    <w:p w14:paraId="7C306C4E" w14:textId="77777777" w:rsidR="004C6501" w:rsidRPr="004F18AB" w:rsidRDefault="006D6A61" w:rsidP="004F18AB">
      <w:pPr>
        <w:pStyle w:val="a6"/>
        <w:numPr>
          <w:ilvl w:val="0"/>
          <w:numId w:val="23"/>
        </w:numPr>
        <w:spacing w:before="100" w:beforeAutospacing="1" w:after="100" w:afterAutospacing="1" w:line="360" w:lineRule="auto"/>
        <w:ind w:left="826"/>
        <w:jc w:val="both"/>
        <w:rPr>
          <w:rFonts w:ascii="Sakkal Majalla" w:hAnsi="Sakkal Majalla" w:cs="Sakkal Majalla"/>
          <w:sz w:val="28"/>
          <w:szCs w:val="28"/>
          <w:rtl/>
        </w:rPr>
      </w:pPr>
      <w:r w:rsidRPr="004F18AB">
        <w:rPr>
          <w:rFonts w:ascii="Sakkal Majalla" w:hAnsi="Sakkal Majalla" w:cs="Sakkal Majalla"/>
          <w:b/>
          <w:bCs/>
          <w:sz w:val="28"/>
          <w:szCs w:val="28"/>
          <w:rtl/>
        </w:rPr>
        <w:t>القسم الثاني</w:t>
      </w:r>
      <w:r w:rsidRPr="004F18AB">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68B7F6CD" w14:textId="344F5A32" w:rsidR="006D6A61" w:rsidRPr="002D3097" w:rsidRDefault="004F18AB" w:rsidP="002D3097">
      <w:pPr>
        <w:spacing w:before="100" w:beforeAutospacing="1" w:after="100" w:afterAutospacing="1" w:line="360" w:lineRule="auto"/>
        <w:jc w:val="both"/>
        <w:outlineLvl w:val="1"/>
        <w:rPr>
          <w:rFonts w:ascii="Sakkal Majalla" w:hAnsi="Sakkal Majalla" w:cs="Sakkal Majalla"/>
          <w:b/>
          <w:bCs/>
          <w:sz w:val="36"/>
          <w:szCs w:val="36"/>
          <w:rtl/>
        </w:rPr>
      </w:pPr>
      <w:bookmarkStart w:id="36" w:name="_Toc177320285"/>
      <w:bookmarkStart w:id="37" w:name="_Toc179331915"/>
      <w:r>
        <w:rPr>
          <w:rFonts w:ascii="Sakkal Majalla" w:hAnsi="Sakkal Majalla" w:cs="Sakkal Majalla" w:hint="cs"/>
          <w:b/>
          <w:bCs/>
          <w:sz w:val="36"/>
          <w:szCs w:val="36"/>
          <w:rtl/>
        </w:rPr>
        <w:t xml:space="preserve">10.1 </w:t>
      </w:r>
      <w:r w:rsidR="006D6A61" w:rsidRPr="002D3097">
        <w:rPr>
          <w:rFonts w:ascii="Sakkal Majalla" w:hAnsi="Sakkal Majalla" w:cs="Sakkal Majalla"/>
          <w:b/>
          <w:bCs/>
          <w:sz w:val="36"/>
          <w:szCs w:val="36"/>
          <w:rtl/>
        </w:rPr>
        <w:t>حدود الدراسة:</w:t>
      </w:r>
      <w:bookmarkEnd w:id="36"/>
      <w:bookmarkEnd w:id="37"/>
    </w:p>
    <w:p w14:paraId="74840A16" w14:textId="31FD51E8" w:rsidR="006D6A61" w:rsidRPr="004F18AB" w:rsidRDefault="006D6A61" w:rsidP="004F18AB">
      <w:pPr>
        <w:pStyle w:val="a6"/>
        <w:numPr>
          <w:ilvl w:val="1"/>
          <w:numId w:val="24"/>
        </w:numPr>
        <w:spacing w:before="100" w:beforeAutospacing="1" w:after="100" w:afterAutospacing="1" w:line="360" w:lineRule="auto"/>
        <w:ind w:left="684"/>
        <w:jc w:val="both"/>
        <w:rPr>
          <w:rFonts w:ascii="Sakkal Majalla" w:hAnsi="Sakkal Majalla" w:cs="Sakkal Majalla"/>
          <w:sz w:val="28"/>
          <w:szCs w:val="28"/>
          <w:rtl/>
        </w:rPr>
      </w:pPr>
      <w:r w:rsidRPr="004F18AB">
        <w:rPr>
          <w:rFonts w:ascii="Sakkal Majalla" w:hAnsi="Sakkal Majalla" w:cs="Sakkal Majalla"/>
          <w:b/>
          <w:bCs/>
          <w:sz w:val="28"/>
          <w:szCs w:val="28"/>
          <w:rtl/>
        </w:rPr>
        <w:t>حدود موضوعية:</w:t>
      </w:r>
      <w:r w:rsidRPr="004F18AB">
        <w:rPr>
          <w:rFonts w:ascii="Sakkal Majalla" w:hAnsi="Sakkal Majalla" w:cs="Sakkal Majalla"/>
          <w:sz w:val="28"/>
          <w:szCs w:val="28"/>
          <w:rtl/>
        </w:rPr>
        <w:t xml:space="preserve"> قامت الدراسة بقياس أثر القيادة النسائية على اتجاهات موظفي المؤسسات التربوية: دراسة استكشافية لعينة من الأساتذة والإداريين في مدينة الرياض.</w:t>
      </w:r>
    </w:p>
    <w:p w14:paraId="0883D240" w14:textId="1DFE9E1A" w:rsidR="006D6A61" w:rsidRPr="004F18AB" w:rsidRDefault="006D6A61" w:rsidP="004F18AB">
      <w:pPr>
        <w:pStyle w:val="a6"/>
        <w:numPr>
          <w:ilvl w:val="1"/>
          <w:numId w:val="24"/>
        </w:numPr>
        <w:spacing w:before="100" w:beforeAutospacing="1" w:after="100" w:afterAutospacing="1" w:line="360" w:lineRule="auto"/>
        <w:ind w:left="684"/>
        <w:jc w:val="both"/>
        <w:rPr>
          <w:rFonts w:ascii="Sakkal Majalla" w:hAnsi="Sakkal Majalla" w:cs="Sakkal Majalla"/>
          <w:sz w:val="28"/>
          <w:szCs w:val="28"/>
          <w:rtl/>
        </w:rPr>
      </w:pPr>
      <w:r w:rsidRPr="004F18AB">
        <w:rPr>
          <w:rFonts w:ascii="Sakkal Majalla" w:hAnsi="Sakkal Majalla" w:cs="Sakkal Majalla"/>
          <w:b/>
          <w:bCs/>
          <w:sz w:val="28"/>
          <w:szCs w:val="28"/>
          <w:rtl/>
        </w:rPr>
        <w:t>حدود مكانية:</w:t>
      </w:r>
      <w:r w:rsidRPr="004F18AB">
        <w:rPr>
          <w:rFonts w:ascii="Sakkal Majalla" w:hAnsi="Sakkal Majalla" w:cs="Sakkal Majalla"/>
          <w:sz w:val="28"/>
          <w:szCs w:val="28"/>
          <w:rtl/>
        </w:rPr>
        <w:t xml:space="preserve"> المؤسسات التربوية بمدينة الرياض.</w:t>
      </w:r>
    </w:p>
    <w:p w14:paraId="44259639" w14:textId="73E409FF" w:rsidR="006D6A61" w:rsidRPr="004F18AB" w:rsidRDefault="006D6A61" w:rsidP="004F18AB">
      <w:pPr>
        <w:pStyle w:val="a6"/>
        <w:numPr>
          <w:ilvl w:val="1"/>
          <w:numId w:val="24"/>
        </w:numPr>
        <w:spacing w:before="100" w:beforeAutospacing="1" w:after="100" w:afterAutospacing="1" w:line="360" w:lineRule="auto"/>
        <w:ind w:left="684"/>
        <w:jc w:val="both"/>
        <w:rPr>
          <w:rFonts w:ascii="Sakkal Majalla" w:hAnsi="Sakkal Majalla" w:cs="Sakkal Majalla"/>
          <w:sz w:val="28"/>
          <w:szCs w:val="28"/>
          <w:rtl/>
        </w:rPr>
      </w:pPr>
      <w:r w:rsidRPr="004F18AB">
        <w:rPr>
          <w:rFonts w:ascii="Sakkal Majalla" w:hAnsi="Sakkal Majalla" w:cs="Sakkal Majalla"/>
          <w:b/>
          <w:bCs/>
          <w:sz w:val="28"/>
          <w:szCs w:val="28"/>
          <w:rtl/>
        </w:rPr>
        <w:t>حدود زمانية:</w:t>
      </w:r>
      <w:r w:rsidRPr="004F18AB">
        <w:rPr>
          <w:rFonts w:ascii="Sakkal Majalla" w:hAnsi="Sakkal Majalla" w:cs="Sakkal Majalla"/>
          <w:sz w:val="28"/>
          <w:szCs w:val="28"/>
          <w:rtl/>
        </w:rPr>
        <w:t xml:space="preserve"> العام الدراسي 2024.</w:t>
      </w:r>
    </w:p>
    <w:p w14:paraId="7100F2A7" w14:textId="06C58B7A" w:rsidR="006D6A61" w:rsidRPr="004F18AB" w:rsidRDefault="006D6A61" w:rsidP="004F18AB">
      <w:pPr>
        <w:pStyle w:val="a6"/>
        <w:numPr>
          <w:ilvl w:val="1"/>
          <w:numId w:val="24"/>
        </w:numPr>
        <w:spacing w:before="100" w:beforeAutospacing="1" w:after="100" w:afterAutospacing="1" w:line="360" w:lineRule="auto"/>
        <w:ind w:left="684"/>
        <w:jc w:val="both"/>
        <w:rPr>
          <w:rFonts w:ascii="Sakkal Majalla" w:hAnsi="Sakkal Majalla" w:cs="Sakkal Majalla"/>
          <w:sz w:val="28"/>
          <w:szCs w:val="28"/>
          <w:rtl/>
        </w:rPr>
      </w:pPr>
      <w:r w:rsidRPr="004F18AB">
        <w:rPr>
          <w:rFonts w:ascii="Sakkal Majalla" w:hAnsi="Sakkal Majalla" w:cs="Sakkal Majalla"/>
          <w:b/>
          <w:bCs/>
          <w:sz w:val="28"/>
          <w:szCs w:val="28"/>
          <w:rtl/>
        </w:rPr>
        <w:t xml:space="preserve">حدود </w:t>
      </w:r>
      <w:proofErr w:type="gramStart"/>
      <w:r w:rsidRPr="004F18AB">
        <w:rPr>
          <w:rFonts w:ascii="Sakkal Majalla" w:hAnsi="Sakkal Majalla" w:cs="Sakkal Majalla"/>
          <w:b/>
          <w:bCs/>
          <w:sz w:val="28"/>
          <w:szCs w:val="28"/>
          <w:rtl/>
        </w:rPr>
        <w:t>بشرية :</w:t>
      </w:r>
      <w:proofErr w:type="gramEnd"/>
      <w:r w:rsidRPr="004F18AB">
        <w:rPr>
          <w:rFonts w:ascii="Sakkal Majalla" w:hAnsi="Sakkal Majalla" w:cs="Sakkal Majalla"/>
          <w:sz w:val="28"/>
          <w:szCs w:val="28"/>
          <w:rtl/>
        </w:rPr>
        <w:t xml:space="preserve"> تم التطبيق علي الأساتذة والإداريين في المؤسسات التربوية بمدينة الرياض.</w:t>
      </w:r>
    </w:p>
    <w:p w14:paraId="4C69EABA" w14:textId="081F9F46" w:rsidR="00BF30E9" w:rsidRPr="002D3097" w:rsidRDefault="004F18AB" w:rsidP="002D3097">
      <w:pPr>
        <w:spacing w:before="100" w:beforeAutospacing="1" w:after="100" w:afterAutospacing="1" w:line="360" w:lineRule="auto"/>
        <w:jc w:val="both"/>
        <w:outlineLvl w:val="1"/>
        <w:rPr>
          <w:rFonts w:ascii="Sakkal Majalla" w:hAnsi="Sakkal Majalla" w:cs="Sakkal Majalla"/>
          <w:b/>
          <w:bCs/>
          <w:sz w:val="36"/>
          <w:szCs w:val="36"/>
          <w:rtl/>
        </w:rPr>
      </w:pPr>
      <w:bookmarkStart w:id="38" w:name="_Toc177320286"/>
      <w:bookmarkStart w:id="39" w:name="_Toc179331916"/>
      <w:r>
        <w:rPr>
          <w:rFonts w:ascii="Sakkal Majalla" w:hAnsi="Sakkal Majalla" w:cs="Sakkal Majalla" w:hint="cs"/>
          <w:b/>
          <w:bCs/>
          <w:sz w:val="36"/>
          <w:szCs w:val="36"/>
          <w:rtl/>
        </w:rPr>
        <w:t xml:space="preserve">11.1 </w:t>
      </w:r>
      <w:r w:rsidR="00BF30E9" w:rsidRPr="002D3097">
        <w:rPr>
          <w:rFonts w:ascii="Sakkal Majalla" w:hAnsi="Sakkal Majalla" w:cs="Sakkal Majalla"/>
          <w:b/>
          <w:bCs/>
          <w:sz w:val="36"/>
          <w:szCs w:val="36"/>
          <w:rtl/>
        </w:rPr>
        <w:t>المفاهيم الاجرائية:</w:t>
      </w:r>
      <w:bookmarkEnd w:id="38"/>
      <w:bookmarkEnd w:id="39"/>
    </w:p>
    <w:p w14:paraId="165EB75E" w14:textId="069CB74D" w:rsidR="00BF30E9" w:rsidRPr="004F18AB" w:rsidRDefault="00BF30E9" w:rsidP="004F18AB">
      <w:pPr>
        <w:pStyle w:val="a6"/>
        <w:numPr>
          <w:ilvl w:val="1"/>
          <w:numId w:val="26"/>
        </w:numPr>
        <w:spacing w:before="100" w:beforeAutospacing="1" w:after="100" w:afterAutospacing="1" w:line="360" w:lineRule="auto"/>
        <w:ind w:left="543"/>
        <w:jc w:val="both"/>
        <w:rPr>
          <w:rFonts w:ascii="Sakkal Majalla" w:hAnsi="Sakkal Majalla" w:cs="Sakkal Majalla"/>
          <w:b/>
          <w:bCs/>
          <w:sz w:val="28"/>
          <w:szCs w:val="28"/>
          <w:rtl/>
        </w:rPr>
      </w:pPr>
      <w:r w:rsidRPr="004F18AB">
        <w:rPr>
          <w:rFonts w:ascii="Sakkal Majalla" w:hAnsi="Sakkal Majalla" w:cs="Sakkal Majalla"/>
          <w:b/>
          <w:bCs/>
          <w:sz w:val="28"/>
          <w:szCs w:val="28"/>
          <w:rtl/>
        </w:rPr>
        <w:t>المؤسسات التربوية:</w:t>
      </w:r>
    </w:p>
    <w:p w14:paraId="4AAD43CD" w14:textId="77777777" w:rsidR="00BF30E9" w:rsidRPr="00580F17" w:rsidRDefault="00BF30E9"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هي مؤسسات متخصصة في التنشئة الاجتماعية، تساعد على التنشئة الصحيحة والسليمة للأفراد، وخاصة الأطفال منذ الصغر، حيث تعمل على تنمية الفرد في الجوانب العقلية والجسدية والاجتماعية والنفسية، وإعداده للحياة والحياة. التنشئة الاجتماعية مع الناس في المجتمع، ومن ناحية أخرى، فهو يعني التعليم الذي يبدأ من بداية الحياة من الأسرة ويمر بمراحل لاحقة، مثل: الحضانة، والمدرسة، والجامعة، وينتهي في نهاية العمر، وتتميز كل مرحلة أو مؤسسة من هذه المؤسسات بدورها الفعال في عملية التعليم، وتتميز بأن كل مرحلة تكمل الأخرى. </w:t>
      </w:r>
      <w:proofErr w:type="gramStart"/>
      <w:r w:rsidR="006D6A61" w:rsidRPr="00580F17">
        <w:rPr>
          <w:rFonts w:ascii="Sakkal Majalla" w:hAnsi="Sakkal Majalla" w:cs="Sakkal Majalla"/>
          <w:sz w:val="28"/>
          <w:szCs w:val="28"/>
          <w:rtl/>
        </w:rPr>
        <w:t>( ابن</w:t>
      </w:r>
      <w:proofErr w:type="gramEnd"/>
      <w:r w:rsidR="006D6A61" w:rsidRPr="00580F17">
        <w:rPr>
          <w:rFonts w:ascii="Sakkal Majalla" w:hAnsi="Sakkal Majalla" w:cs="Sakkal Majalla"/>
          <w:sz w:val="28"/>
          <w:szCs w:val="28"/>
          <w:rtl/>
        </w:rPr>
        <w:t xml:space="preserve"> </w:t>
      </w:r>
      <w:proofErr w:type="spellStart"/>
      <w:r w:rsidR="006D6A61" w:rsidRPr="00580F17">
        <w:rPr>
          <w:rFonts w:ascii="Sakkal Majalla" w:hAnsi="Sakkal Majalla" w:cs="Sakkal Majalla"/>
          <w:sz w:val="28"/>
          <w:szCs w:val="28"/>
          <w:rtl/>
        </w:rPr>
        <w:t>الشميلان</w:t>
      </w:r>
      <w:proofErr w:type="spellEnd"/>
      <w:r w:rsidR="006D6A61" w:rsidRPr="00580F17">
        <w:rPr>
          <w:rFonts w:ascii="Sakkal Majalla" w:hAnsi="Sakkal Majalla" w:cs="Sakkal Majalla"/>
          <w:sz w:val="28"/>
          <w:szCs w:val="28"/>
          <w:rtl/>
        </w:rPr>
        <w:t>، 2016)</w:t>
      </w:r>
    </w:p>
    <w:p w14:paraId="740EE137" w14:textId="76623944" w:rsidR="00BF30E9" w:rsidRPr="004F18AB" w:rsidRDefault="00BF30E9" w:rsidP="004F18AB">
      <w:pPr>
        <w:pStyle w:val="a6"/>
        <w:numPr>
          <w:ilvl w:val="1"/>
          <w:numId w:val="26"/>
        </w:numPr>
        <w:spacing w:before="100" w:beforeAutospacing="1" w:after="100" w:afterAutospacing="1" w:line="360" w:lineRule="auto"/>
        <w:ind w:left="543"/>
        <w:jc w:val="both"/>
        <w:rPr>
          <w:rFonts w:ascii="Sakkal Majalla" w:hAnsi="Sakkal Majalla" w:cs="Sakkal Majalla"/>
          <w:b/>
          <w:bCs/>
          <w:sz w:val="28"/>
          <w:szCs w:val="28"/>
          <w:rtl/>
        </w:rPr>
      </w:pPr>
      <w:r w:rsidRPr="004F18AB">
        <w:rPr>
          <w:rFonts w:ascii="Sakkal Majalla" w:hAnsi="Sakkal Majalla" w:cs="Sakkal Majalla"/>
          <w:b/>
          <w:bCs/>
          <w:sz w:val="28"/>
          <w:szCs w:val="28"/>
          <w:rtl/>
        </w:rPr>
        <w:tab/>
        <w:t>القيادة النسائية:</w:t>
      </w:r>
    </w:p>
    <w:p w14:paraId="79E301B3" w14:textId="77777777" w:rsidR="00BF30E9" w:rsidRPr="00580F17" w:rsidRDefault="00BF30E9"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هذه هي القيادة التي تركز على المرأة، وتشجع التغيير الاجتماعي، وتعزز دور تبادل الموارد للمعلومات</w:t>
      </w:r>
      <w:r w:rsidR="006D6A61" w:rsidRPr="00580F17">
        <w:rPr>
          <w:rFonts w:ascii="Sakkal Majalla" w:hAnsi="Sakkal Majalla" w:cs="Sakkal Majalla"/>
          <w:sz w:val="28"/>
          <w:szCs w:val="28"/>
          <w:rtl/>
        </w:rPr>
        <w:t xml:space="preserve"> والتأثير، حيث </w:t>
      </w:r>
      <w:proofErr w:type="gramStart"/>
      <w:r w:rsidR="006D6A61" w:rsidRPr="00580F17">
        <w:rPr>
          <w:rFonts w:ascii="Sakkal Majalla" w:hAnsi="Sakkal Majalla" w:cs="Sakkal Majalla"/>
          <w:sz w:val="28"/>
          <w:szCs w:val="28"/>
          <w:rtl/>
        </w:rPr>
        <w:t>أن</w:t>
      </w:r>
      <w:proofErr w:type="gramEnd"/>
      <w:r w:rsidR="006D6A61" w:rsidRPr="00580F17">
        <w:rPr>
          <w:rFonts w:ascii="Sakkal Majalla" w:hAnsi="Sakkal Majalla" w:cs="Sakkal Majalla"/>
          <w:sz w:val="28"/>
          <w:szCs w:val="28"/>
          <w:rtl/>
        </w:rPr>
        <w:t xml:space="preserve"> </w:t>
      </w:r>
      <w:r w:rsidRPr="00580F17">
        <w:rPr>
          <w:rFonts w:ascii="Sakkal Majalla" w:hAnsi="Sakkal Majalla" w:cs="Sakkal Majalla"/>
          <w:sz w:val="28"/>
          <w:szCs w:val="28"/>
          <w:rtl/>
        </w:rPr>
        <w:t>القائد هو الشخص الذي يؤثر ويشجع مجموعة من الناس على العمل من أجل تحقيق الأهداف. السمة المميزة للقيادة هي القدرة على التأثير على الآخرين نحو تحقيق الأهداف ونحو التحسين، "القيادة هي قدرة الرئيس على التأثير في سلوك المرؤوسين أو المجموعة وإقناعهم باتباع مسار عمل معين</w:t>
      </w:r>
      <w:proofErr w:type="gramStart"/>
      <w:r w:rsidRPr="00580F17">
        <w:rPr>
          <w:rFonts w:ascii="Sakkal Majalla" w:hAnsi="Sakkal Majalla" w:cs="Sakkal Majalla"/>
          <w:sz w:val="28"/>
          <w:szCs w:val="28"/>
          <w:rtl/>
        </w:rPr>
        <w:t>".</w:t>
      </w:r>
      <w:r w:rsidR="006D6A61" w:rsidRPr="00580F17">
        <w:rPr>
          <w:rFonts w:ascii="Sakkal Majalla" w:hAnsi="Sakkal Majalla" w:cs="Sakkal Majalla"/>
          <w:sz w:val="28"/>
          <w:szCs w:val="28"/>
          <w:rtl/>
        </w:rPr>
        <w:t>(</w:t>
      </w:r>
      <w:proofErr w:type="gramEnd"/>
      <w:r w:rsidR="006D6A61" w:rsidRPr="00580F17">
        <w:rPr>
          <w:rFonts w:ascii="Sakkal Majalla" w:hAnsi="Sakkal Majalla" w:cs="Sakkal Majalla"/>
          <w:sz w:val="28"/>
          <w:szCs w:val="28"/>
          <w:rtl/>
        </w:rPr>
        <w:t xml:space="preserve"> العايد، 2021)</w:t>
      </w:r>
    </w:p>
    <w:p w14:paraId="14C520A6" w14:textId="77777777" w:rsidR="001A7F11" w:rsidRPr="00580F17" w:rsidRDefault="001A7F11" w:rsidP="00580F17">
      <w:pPr>
        <w:pStyle w:val="10"/>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br w:type="page"/>
      </w:r>
    </w:p>
    <w:p w14:paraId="5DF96A74" w14:textId="08519063" w:rsidR="001A7F11" w:rsidRPr="004F18AB" w:rsidRDefault="004F18AB" w:rsidP="004F18AB">
      <w:pPr>
        <w:pStyle w:val="10"/>
        <w:spacing w:before="100" w:beforeAutospacing="1" w:after="100" w:afterAutospacing="1" w:line="360" w:lineRule="auto"/>
        <w:jc w:val="center"/>
        <w:rPr>
          <w:rFonts w:ascii="Sakkal Majalla" w:hAnsi="Sakkal Majalla" w:cs="Sakkal Majalla"/>
          <w:sz w:val="40"/>
          <w:szCs w:val="40"/>
          <w:rtl/>
        </w:rPr>
      </w:pPr>
      <w:bookmarkStart w:id="40" w:name="_Toc179331917"/>
      <w:r w:rsidRPr="004F18AB">
        <w:rPr>
          <w:rFonts w:ascii="Sakkal Majalla" w:hAnsi="Sakkal Majalla" w:cs="Sakkal Majalla" w:hint="cs"/>
          <w:sz w:val="40"/>
          <w:szCs w:val="40"/>
          <w:rtl/>
        </w:rPr>
        <w:t>الفصل الثاني: الإطار</w:t>
      </w:r>
      <w:r w:rsidR="001A7F11" w:rsidRPr="004F18AB">
        <w:rPr>
          <w:rFonts w:ascii="Sakkal Majalla" w:hAnsi="Sakkal Majalla" w:cs="Sakkal Majalla"/>
          <w:sz w:val="40"/>
          <w:szCs w:val="40"/>
          <w:rtl/>
        </w:rPr>
        <w:t xml:space="preserve"> النظري</w:t>
      </w:r>
      <w:bookmarkEnd w:id="40"/>
    </w:p>
    <w:p w14:paraId="4475D0C9" w14:textId="2BE1AEDD" w:rsidR="001A7F11" w:rsidRPr="004F18AB" w:rsidRDefault="001A7F11" w:rsidP="004F18AB">
      <w:pPr>
        <w:spacing w:before="100" w:beforeAutospacing="1" w:after="100" w:afterAutospacing="1" w:line="360" w:lineRule="auto"/>
        <w:outlineLvl w:val="2"/>
        <w:rPr>
          <w:rFonts w:ascii="Sakkal Majalla" w:hAnsi="Sakkal Majalla" w:cs="Sakkal Majalla"/>
          <w:b/>
          <w:bCs/>
          <w:sz w:val="36"/>
          <w:szCs w:val="36"/>
          <w:rtl/>
        </w:rPr>
      </w:pPr>
      <w:bookmarkStart w:id="41" w:name="_Toc179331918"/>
      <w:r w:rsidRPr="004F18AB">
        <w:rPr>
          <w:rFonts w:ascii="Sakkal Majalla" w:hAnsi="Sakkal Majalla" w:cs="Sakkal Majalla"/>
          <w:b/>
          <w:bCs/>
          <w:sz w:val="36"/>
          <w:szCs w:val="36"/>
          <w:rtl/>
        </w:rPr>
        <w:t>تمهيد:</w:t>
      </w:r>
      <w:bookmarkEnd w:id="41"/>
    </w:p>
    <w:p w14:paraId="76D79764" w14:textId="77777777" w:rsidR="001A7F11" w:rsidRPr="00580F17" w:rsidRDefault="001A7F1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تعتبر القيادة النسائية إحدى العوامل الحيوية في تطوير المؤسسات التربوية وتعزيز فاعليتها، فالقيادات النسائية لا تساهم فقط في إدارة الفرق التعليمية، بل تلعب دورًا محوريًا في تشكيل ثقافة المؤسسة وخلق بيئة عمل مثمرة إن أسلوب القيادة الذي تتبعه النساء يتميز بتعزيز التعاون والتواصل الفعّال، مما يؤدي إلى تحسين الاتجاهات السلوكية للموظفين وتحقيق نتائج تعليمية أفضل، بالنظر إلى التحديات التي تواجهها القيادات النسائية في المؤسسات التربوية، من الضروري دراسة أثر هذه القيادة على اتجاهات الموظفين وفهم العوامل التي تسهم في نجاحها.</w:t>
      </w:r>
      <w:r w:rsidR="00680534" w:rsidRPr="00580F17">
        <w:rPr>
          <w:rFonts w:ascii="Sakkal Majalla" w:hAnsi="Sakkal Majalla" w:cs="Sakkal Majalla"/>
          <w:sz w:val="28"/>
          <w:szCs w:val="28"/>
          <w:rtl/>
        </w:rPr>
        <w:t>( طيبي، 2020)</w:t>
      </w:r>
    </w:p>
    <w:p w14:paraId="47D7D881" w14:textId="77777777" w:rsidR="001A7F11" w:rsidRPr="00580F17" w:rsidRDefault="001A7F1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تتميز القيادات النسائية بخصائص فريدة تساهم في تحسين بيئات العمل التربوية من خلال مهاراتها في التواصل والتعاطف، تستطيع النساء بناء علاقات قائمة على الثقة مع الموظفين، مما يعزز من روح التعاون ويشجع على تبادل الأفكار والابتكارات هذه السمات تجعل من القيادات النسائية محاورين فعّالين، مما يسهم في إيجاد حلول مبتكرة للتحديات التي تواجه المؤسسات.</w:t>
      </w:r>
    </w:p>
    <w:p w14:paraId="3E99AC66" w14:textId="77777777" w:rsidR="001A7F11" w:rsidRPr="00580F17" w:rsidRDefault="001A7F1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تعتبر القيادة النسائية من العوامل الرئيسية التي تؤثر على المناخ التعليمي داخل المؤسسات التربوية فالقائدات النساء يعملن على خلق بيئة تعليمية شاملة تحتضن التنوع وتشجع على الإبداع هذا المناخ يساعد على تعزيز التفاعل الإيجابي بين الموظفين، مما يؤدي إلى تحسين جودة التعليم وزيادة مستوى الانخراط </w:t>
      </w:r>
      <w:proofErr w:type="gramStart"/>
      <w:r w:rsidRPr="00580F17">
        <w:rPr>
          <w:rFonts w:ascii="Sakkal Majalla" w:hAnsi="Sakkal Majalla" w:cs="Sakkal Majalla"/>
          <w:sz w:val="28"/>
          <w:szCs w:val="28"/>
          <w:rtl/>
        </w:rPr>
        <w:t>الوظيفي.</w:t>
      </w:r>
      <w:r w:rsidR="00680534" w:rsidRPr="00580F17">
        <w:rPr>
          <w:rFonts w:ascii="Sakkal Majalla" w:hAnsi="Sakkal Majalla" w:cs="Sakkal Majalla"/>
          <w:sz w:val="28"/>
          <w:szCs w:val="28"/>
          <w:rtl/>
        </w:rPr>
        <w:t>(</w:t>
      </w:r>
      <w:proofErr w:type="gramEnd"/>
      <w:r w:rsidR="00680534" w:rsidRPr="00580F17">
        <w:rPr>
          <w:rFonts w:ascii="Sakkal Majalla" w:hAnsi="Sakkal Majalla" w:cs="Sakkal Majalla"/>
          <w:sz w:val="28"/>
          <w:szCs w:val="28"/>
          <w:rtl/>
        </w:rPr>
        <w:t>الشبيل،2020)</w:t>
      </w:r>
    </w:p>
    <w:p w14:paraId="28778F3C" w14:textId="77777777" w:rsidR="001A7F11" w:rsidRPr="00580F17" w:rsidRDefault="001A7F1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تسعى القيادات النسائية إلى تعزيز روح التحفيز والتمكين بين الموظفين، حيث تتيح لهم فرصة المشاركة في صنع القرارات وتطوير مهاراتهم من خلال توفير الدعم والتوجيه، تساعد القيادات النسائية في رفع مستوى الثقة والالتزام لدى الموظفين، مما يساهم في تحقيق الأهداف المؤسسية وتعزيز الابتكار في التعليم.</w:t>
      </w:r>
    </w:p>
    <w:p w14:paraId="0DBEC3E5" w14:textId="77777777" w:rsidR="001A7F11" w:rsidRPr="00580F17" w:rsidRDefault="001A7F11" w:rsidP="00580F17">
      <w:pPr>
        <w:spacing w:before="100" w:beforeAutospacing="1" w:after="100" w:afterAutospacing="1" w:line="360" w:lineRule="auto"/>
        <w:jc w:val="both"/>
        <w:rPr>
          <w:rFonts w:ascii="Sakkal Majalla" w:hAnsi="Sakkal Majalla" w:cs="Sakkal Majalla"/>
          <w:sz w:val="28"/>
          <w:szCs w:val="28"/>
          <w:rtl/>
        </w:rPr>
      </w:pPr>
    </w:p>
    <w:p w14:paraId="6A6DEC86" w14:textId="77777777" w:rsidR="001A7F11" w:rsidRPr="00580F17" w:rsidRDefault="001A7F1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رغم النجاحات التي تحققها القيادات النسائية، إلا أنهن يواجهن تحديات وعقبات متعددة، تشمل هذه التحديات التمييز الجذري، وصعوبة تحقيق التوازن بين العمل والحياة الشخصية، وغياب الدعم المؤسسي من الضروري أن يتم تذليل هذه العقبات من خلال تعزيز سياسات الدعم والمساندة للقيادات النسائية، مما يضمن استمرارية نجاحهن وتأثيرهن الإيجابي في المؤسسات </w:t>
      </w:r>
      <w:proofErr w:type="gramStart"/>
      <w:r w:rsidRPr="00580F17">
        <w:rPr>
          <w:rFonts w:ascii="Sakkal Majalla" w:hAnsi="Sakkal Majalla" w:cs="Sakkal Majalla"/>
          <w:sz w:val="28"/>
          <w:szCs w:val="28"/>
          <w:rtl/>
        </w:rPr>
        <w:t>التربوية.</w:t>
      </w:r>
      <w:r w:rsidR="00680534" w:rsidRPr="00580F17">
        <w:rPr>
          <w:rFonts w:ascii="Sakkal Majalla" w:hAnsi="Sakkal Majalla" w:cs="Sakkal Majalla"/>
          <w:sz w:val="28"/>
          <w:szCs w:val="28"/>
          <w:rtl/>
        </w:rPr>
        <w:t>(</w:t>
      </w:r>
      <w:proofErr w:type="gramEnd"/>
      <w:r w:rsidR="00680534" w:rsidRPr="00580F17">
        <w:rPr>
          <w:rFonts w:ascii="Sakkal Majalla" w:hAnsi="Sakkal Majalla" w:cs="Sakkal Majalla"/>
          <w:sz w:val="28"/>
          <w:szCs w:val="28"/>
          <w:rtl/>
        </w:rPr>
        <w:t>آل الشيخ،2018)</w:t>
      </w:r>
    </w:p>
    <w:p w14:paraId="1617C3B3" w14:textId="77777777" w:rsidR="001A7F11" w:rsidRPr="00580F17" w:rsidRDefault="001A7F1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إن القيادة النسائية في المؤسسات التربوية تمثل عنصرًا حيويًا في تعزيز جودة التعليم وتطوير بيئات العمل من خلال فهم تأثير هذه القيادة على اتجاهات الموظفين، يمكن تطوير استراتيجيات تدعم القيادات النسائية وتضمن نجاحهن في تحقيق أهداف المؤسسة. إن الاستثمار في تعزيز دور القيادات النسائية يعد استثمارًا في مستقبل التعليم ورفعة المجتمعات. </w:t>
      </w:r>
    </w:p>
    <w:p w14:paraId="28BB5689" w14:textId="77777777" w:rsidR="001A7F11" w:rsidRPr="00580F17" w:rsidRDefault="001A7F11" w:rsidP="004F18AB">
      <w:pPr>
        <w:spacing w:before="100" w:beforeAutospacing="1" w:after="100" w:afterAutospacing="1" w:line="360" w:lineRule="auto"/>
        <w:jc w:val="both"/>
        <w:rPr>
          <w:rFonts w:ascii="Sakkal Majalla" w:hAnsi="Sakkal Majalla" w:cs="Sakkal Majalla"/>
          <w:sz w:val="28"/>
          <w:szCs w:val="28"/>
          <w:rtl/>
        </w:rPr>
      </w:pPr>
      <w:r w:rsidRPr="00580F17">
        <w:rPr>
          <w:rFonts w:ascii="Sakkal Majalla" w:hAnsi="Sakkal Majalla" w:cs="Sakkal Majalla"/>
          <w:sz w:val="28"/>
          <w:szCs w:val="28"/>
          <w:rtl/>
        </w:rPr>
        <w:t xml:space="preserve">ومن ثم يتم تقسيم هذا </w:t>
      </w:r>
      <w:proofErr w:type="gramStart"/>
      <w:r w:rsidRPr="00580F17">
        <w:rPr>
          <w:rFonts w:ascii="Sakkal Majalla" w:hAnsi="Sakkal Majalla" w:cs="Sakkal Majalla"/>
          <w:sz w:val="28"/>
          <w:szCs w:val="28"/>
          <w:rtl/>
        </w:rPr>
        <w:t>الاطار</w:t>
      </w:r>
      <w:proofErr w:type="gramEnd"/>
      <w:r w:rsidRPr="00580F17">
        <w:rPr>
          <w:rFonts w:ascii="Sakkal Majalla" w:hAnsi="Sakkal Majalla" w:cs="Sakkal Majalla"/>
          <w:sz w:val="28"/>
          <w:szCs w:val="28"/>
          <w:rtl/>
        </w:rPr>
        <w:t xml:space="preserve"> إلى مبحثين على النحو التالي:</w:t>
      </w:r>
    </w:p>
    <w:p w14:paraId="35F39B90" w14:textId="2D3D0754" w:rsidR="001A7F11" w:rsidRPr="00580F17" w:rsidRDefault="001A7F11" w:rsidP="00580F17">
      <w:pPr>
        <w:spacing w:before="100" w:beforeAutospacing="1" w:after="100" w:afterAutospacing="1" w:line="360" w:lineRule="auto"/>
        <w:ind w:firstLine="720"/>
        <w:jc w:val="both"/>
        <w:rPr>
          <w:rFonts w:ascii="Sakkal Majalla" w:hAnsi="Sakkal Majalla" w:cs="Sakkal Majalla"/>
          <w:sz w:val="28"/>
          <w:szCs w:val="28"/>
          <w:rtl/>
        </w:rPr>
      </w:pPr>
      <w:r w:rsidRPr="004F18AB">
        <w:rPr>
          <w:rFonts w:ascii="Sakkal Majalla" w:hAnsi="Sakkal Majalla" w:cs="Sakkal Majalla"/>
          <w:b/>
          <w:bCs/>
          <w:sz w:val="28"/>
          <w:szCs w:val="28"/>
          <w:rtl/>
        </w:rPr>
        <w:t xml:space="preserve">المبحث </w:t>
      </w:r>
      <w:r w:rsidR="004F18AB" w:rsidRPr="004F18AB">
        <w:rPr>
          <w:rFonts w:ascii="Sakkal Majalla" w:hAnsi="Sakkal Majalla" w:cs="Sakkal Majalla" w:hint="cs"/>
          <w:b/>
          <w:bCs/>
          <w:sz w:val="28"/>
          <w:szCs w:val="28"/>
          <w:rtl/>
        </w:rPr>
        <w:t>ال</w:t>
      </w:r>
      <w:r w:rsidRPr="004F18AB">
        <w:rPr>
          <w:rFonts w:ascii="Sakkal Majalla" w:hAnsi="Sakkal Majalla" w:cs="Sakkal Majalla"/>
          <w:b/>
          <w:bCs/>
          <w:sz w:val="28"/>
          <w:szCs w:val="28"/>
          <w:rtl/>
        </w:rPr>
        <w:t>اول:</w:t>
      </w:r>
      <w:r w:rsidRPr="00580F17">
        <w:rPr>
          <w:rFonts w:ascii="Sakkal Majalla" w:hAnsi="Sakkal Majalla" w:cs="Sakkal Majalla"/>
          <w:sz w:val="28"/>
          <w:szCs w:val="28"/>
          <w:rtl/>
        </w:rPr>
        <w:t xml:space="preserve"> القيادة النسائية.</w:t>
      </w:r>
    </w:p>
    <w:p w14:paraId="5DA3BC53" w14:textId="77777777" w:rsidR="001A7F11" w:rsidRPr="00580F17" w:rsidRDefault="001A7F11" w:rsidP="00580F17">
      <w:pPr>
        <w:spacing w:before="100" w:beforeAutospacing="1" w:after="100" w:afterAutospacing="1" w:line="360" w:lineRule="auto"/>
        <w:ind w:firstLine="720"/>
        <w:jc w:val="both"/>
        <w:rPr>
          <w:rFonts w:ascii="Sakkal Majalla" w:hAnsi="Sakkal Majalla" w:cs="Sakkal Majalla"/>
          <w:sz w:val="28"/>
          <w:szCs w:val="28"/>
          <w:rtl/>
        </w:rPr>
      </w:pPr>
      <w:r w:rsidRPr="004F18AB">
        <w:rPr>
          <w:rFonts w:ascii="Sakkal Majalla" w:hAnsi="Sakkal Majalla" w:cs="Sakkal Majalla"/>
          <w:b/>
          <w:bCs/>
          <w:sz w:val="28"/>
          <w:szCs w:val="28"/>
          <w:rtl/>
        </w:rPr>
        <w:t>المبحث الثاني:</w:t>
      </w:r>
      <w:r w:rsidRPr="00580F17">
        <w:rPr>
          <w:rFonts w:ascii="Sakkal Majalla" w:hAnsi="Sakkal Majalla" w:cs="Sakkal Majalla"/>
          <w:sz w:val="28"/>
          <w:szCs w:val="28"/>
          <w:rtl/>
        </w:rPr>
        <w:t xml:space="preserve"> اتجاهات موظفي المؤسسات التربوية.</w:t>
      </w:r>
    </w:p>
    <w:p w14:paraId="6D7CB443" w14:textId="77777777" w:rsidR="00165A0E" w:rsidRPr="00580F17" w:rsidRDefault="00165A0E" w:rsidP="00580F17">
      <w:pPr>
        <w:spacing w:before="100" w:beforeAutospacing="1" w:after="100" w:afterAutospacing="1" w:line="360" w:lineRule="auto"/>
        <w:ind w:firstLine="720"/>
        <w:jc w:val="both"/>
        <w:rPr>
          <w:rFonts w:ascii="Sakkal Majalla" w:hAnsi="Sakkal Majalla" w:cs="Sakkal Majalla"/>
          <w:sz w:val="28"/>
          <w:szCs w:val="28"/>
          <w:rtl/>
        </w:rPr>
      </w:pPr>
      <w:r w:rsidRPr="004F18AB">
        <w:rPr>
          <w:rFonts w:ascii="Sakkal Majalla" w:hAnsi="Sakkal Majalla" w:cs="Sakkal Majalla"/>
          <w:b/>
          <w:bCs/>
          <w:sz w:val="28"/>
          <w:szCs w:val="28"/>
          <w:rtl/>
        </w:rPr>
        <w:t>المبحث الثالث:</w:t>
      </w:r>
      <w:r w:rsidRPr="00580F17">
        <w:rPr>
          <w:rFonts w:ascii="Sakkal Majalla" w:hAnsi="Sakkal Majalla" w:cs="Sakkal Majalla"/>
          <w:sz w:val="28"/>
          <w:szCs w:val="28"/>
          <w:rtl/>
        </w:rPr>
        <w:t xml:space="preserve"> أثر القيادة النسائية في اتجاهات موظفي المؤسسات التربوية</w:t>
      </w:r>
    </w:p>
    <w:p w14:paraId="641C4EB2" w14:textId="77777777" w:rsidR="00165A0E" w:rsidRPr="00580F17" w:rsidRDefault="00165A0E" w:rsidP="00580F17">
      <w:pPr>
        <w:spacing w:before="100" w:beforeAutospacing="1" w:after="100" w:afterAutospacing="1" w:line="360" w:lineRule="auto"/>
        <w:ind w:firstLine="720"/>
        <w:jc w:val="both"/>
        <w:rPr>
          <w:rFonts w:ascii="Sakkal Majalla" w:hAnsi="Sakkal Majalla" w:cs="Sakkal Majalla"/>
          <w:sz w:val="28"/>
          <w:szCs w:val="28"/>
          <w:rtl/>
        </w:rPr>
      </w:pPr>
    </w:p>
    <w:p w14:paraId="2D03F348" w14:textId="77777777" w:rsidR="001A7F11" w:rsidRPr="004F18AB" w:rsidRDefault="001A7F11" w:rsidP="004F18AB">
      <w:pPr>
        <w:pStyle w:val="10"/>
        <w:spacing w:before="100" w:beforeAutospacing="1" w:after="100" w:afterAutospacing="1" w:line="360" w:lineRule="auto"/>
        <w:jc w:val="center"/>
        <w:outlineLvl w:val="1"/>
        <w:rPr>
          <w:rFonts w:ascii="Sakkal Majalla" w:hAnsi="Sakkal Majalla" w:cs="Sakkal Majalla"/>
          <w:sz w:val="40"/>
          <w:szCs w:val="40"/>
          <w:rtl/>
        </w:rPr>
      </w:pPr>
      <w:r w:rsidRPr="00580F17">
        <w:rPr>
          <w:rFonts w:ascii="Sakkal Majalla" w:hAnsi="Sakkal Majalla" w:cs="Sakkal Majalla"/>
          <w:sz w:val="28"/>
          <w:szCs w:val="28"/>
          <w:rtl/>
        </w:rPr>
        <w:br w:type="page"/>
      </w:r>
      <w:bookmarkStart w:id="42" w:name="_Toc179331919"/>
      <w:r w:rsidRPr="004F18AB">
        <w:rPr>
          <w:rFonts w:ascii="Sakkal Majalla" w:hAnsi="Sakkal Majalla" w:cs="Sakkal Majalla"/>
          <w:sz w:val="40"/>
          <w:szCs w:val="40"/>
          <w:rtl/>
        </w:rPr>
        <w:t>المبحث الأول: القيادة النسائية</w:t>
      </w:r>
      <w:bookmarkEnd w:id="42"/>
    </w:p>
    <w:p w14:paraId="0B98EB39" w14:textId="77777777" w:rsidR="001A7F11" w:rsidRPr="004F18AB" w:rsidRDefault="001A7F11" w:rsidP="004F18AB">
      <w:pPr>
        <w:spacing w:before="100" w:beforeAutospacing="1" w:after="100" w:afterAutospacing="1" w:line="360" w:lineRule="auto"/>
        <w:outlineLvl w:val="2"/>
        <w:rPr>
          <w:rFonts w:ascii="Sakkal Majalla" w:hAnsi="Sakkal Majalla" w:cs="Sakkal Majalla"/>
          <w:b/>
          <w:bCs/>
          <w:sz w:val="36"/>
          <w:szCs w:val="36"/>
          <w:rtl/>
        </w:rPr>
      </w:pPr>
      <w:bookmarkStart w:id="43" w:name="_Toc179331920"/>
      <w:r w:rsidRPr="004F18AB">
        <w:rPr>
          <w:rFonts w:ascii="Sakkal Majalla" w:hAnsi="Sakkal Majalla" w:cs="Sakkal Majalla"/>
          <w:b/>
          <w:bCs/>
          <w:sz w:val="36"/>
          <w:szCs w:val="36"/>
          <w:rtl/>
        </w:rPr>
        <w:t>تمهيد:</w:t>
      </w:r>
      <w:bookmarkEnd w:id="43"/>
    </w:p>
    <w:p w14:paraId="70778FC2" w14:textId="77777777" w:rsidR="001A7F11" w:rsidRPr="00580F17" w:rsidRDefault="001A7F1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تُعد القيادة النسائية موضوعًا ذا أهمية متزايدة في مجالات متعددة، حيث تسهم النساء بشكل متزايد في صنع القرارات الاستراتيجية والإدارية على جميع المستويات تاريخيًا، كانت النساء تواجه تحديات وعوائق كبيرة في الوصول إلى المناصب القيادية، لكن مع التقدم الاجتماعي والاقتصادي، بدأت تُظهر العديد من الدراسات أن القيادات النسائية ليست فقط قادرة على التأثير الإيجابي في بيئات العمل، بل يمكنهن أيضًا تقديم رؤى وأفكار جديدة تعزز من الابتكار </w:t>
      </w:r>
      <w:proofErr w:type="gramStart"/>
      <w:r w:rsidRPr="00580F17">
        <w:rPr>
          <w:rFonts w:ascii="Sakkal Majalla" w:hAnsi="Sakkal Majalla" w:cs="Sakkal Majalla"/>
          <w:sz w:val="28"/>
          <w:szCs w:val="28"/>
          <w:rtl/>
        </w:rPr>
        <w:t>والإبداع.</w:t>
      </w:r>
      <w:r w:rsidR="00680534" w:rsidRPr="00580F17">
        <w:rPr>
          <w:rFonts w:ascii="Sakkal Majalla" w:hAnsi="Sakkal Majalla" w:cs="Sakkal Majalla"/>
          <w:sz w:val="28"/>
          <w:szCs w:val="28"/>
          <w:rtl/>
        </w:rPr>
        <w:t>(</w:t>
      </w:r>
      <w:proofErr w:type="gramEnd"/>
      <w:r w:rsidR="00680534" w:rsidRPr="00580F17">
        <w:rPr>
          <w:rFonts w:ascii="Sakkal Majalla" w:hAnsi="Sakkal Majalla" w:cs="Sakkal Majalla"/>
          <w:sz w:val="28"/>
          <w:szCs w:val="28"/>
          <w:rtl/>
        </w:rPr>
        <w:t xml:space="preserve"> ابن شملان، 2021)</w:t>
      </w:r>
    </w:p>
    <w:p w14:paraId="35D2FB31" w14:textId="77777777" w:rsidR="001A7F11" w:rsidRPr="00580F17" w:rsidRDefault="001A7F1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تتميز القيادة النسائية بمجموعة من الخصائص الفريدة، مثل التعاطف، والقدرة على بناء علاقات قوية، والتوجه نحو العمل الجماعي تظهر الأبحاث أن النساء في المناصب القيادية غالبًا ما يتبعن أساليب قيادة تتسم بالتعاون والتفهم، مما يؤدي إلى تحسين الروح المعنوية بين الموظفين وزيادة الإنتاجية هذه السمات تجعل من القيادات النسائية عوامل حيوية في تعزيز الثقافة المؤسسية وتحقيق الأهداف </w:t>
      </w:r>
      <w:proofErr w:type="gramStart"/>
      <w:r w:rsidRPr="00580F17">
        <w:rPr>
          <w:rFonts w:ascii="Sakkal Majalla" w:hAnsi="Sakkal Majalla" w:cs="Sakkal Majalla"/>
          <w:sz w:val="28"/>
          <w:szCs w:val="28"/>
          <w:rtl/>
        </w:rPr>
        <w:t>التنظيمية.</w:t>
      </w:r>
      <w:r w:rsidR="00680534" w:rsidRPr="00580F17">
        <w:rPr>
          <w:rFonts w:ascii="Sakkal Majalla" w:hAnsi="Sakkal Majalla" w:cs="Sakkal Majalla"/>
          <w:sz w:val="28"/>
          <w:szCs w:val="28"/>
          <w:rtl/>
        </w:rPr>
        <w:t>(</w:t>
      </w:r>
      <w:proofErr w:type="gramEnd"/>
      <w:r w:rsidR="00680534" w:rsidRPr="00580F17">
        <w:rPr>
          <w:rFonts w:ascii="Sakkal Majalla" w:hAnsi="Sakkal Majalla" w:cs="Sakkal Majalla"/>
          <w:sz w:val="28"/>
          <w:szCs w:val="28"/>
          <w:rtl/>
        </w:rPr>
        <w:t xml:space="preserve"> اليوسف، 2020)</w:t>
      </w:r>
    </w:p>
    <w:p w14:paraId="79FB480F" w14:textId="77777777" w:rsidR="001A7F11" w:rsidRPr="00580F17" w:rsidRDefault="001A7F1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علاوة على ذلك، تلعب القيادات النسائية دورًا محوريًا في تحقيق التنوع والشمولية في أماكن العمل إذ إن وجود قيادات نسائية يساهم في توسيع نطاق التفكير ويعزز من تباين الأفكار، مما يعود بالفائدة على الابتكار والقدرة التنافسية للمؤسسات ومع ذلك، لا تزال هناك تحديات تواجه النساء في الوصول إلى المناصب القيادية، بما في ذلك التمييز الجذري، ونقص الفرص، والعوائق الثقافية.</w:t>
      </w:r>
    </w:p>
    <w:p w14:paraId="38086FAB" w14:textId="77777777" w:rsidR="001A7F11" w:rsidRPr="00580F17" w:rsidRDefault="001A7F1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إن دراسة القيادة النسائية تسلط الضوء على أهمية تمكين المرأة في المجتمع، وتدعو إلى تطوير استراتيجيات تهدف إلى دعم وتعزيز دورها في مختلف المجالات من خلال هذا الفهم، يمكن تعزيز المساواة بين الجنسين، وتحقيق فوائد كبيرة للمؤسسات والمجتمع ككل. </w:t>
      </w:r>
      <w:proofErr w:type="gramStart"/>
      <w:r w:rsidR="00680534" w:rsidRPr="00580F17">
        <w:rPr>
          <w:rFonts w:ascii="Sakkal Majalla" w:hAnsi="Sakkal Majalla" w:cs="Sakkal Majalla"/>
          <w:sz w:val="28"/>
          <w:szCs w:val="28"/>
          <w:rtl/>
        </w:rPr>
        <w:t>( آل</w:t>
      </w:r>
      <w:proofErr w:type="gramEnd"/>
      <w:r w:rsidR="00680534" w:rsidRPr="00580F17">
        <w:rPr>
          <w:rFonts w:ascii="Sakkal Majalla" w:hAnsi="Sakkal Majalla" w:cs="Sakkal Majalla"/>
          <w:sz w:val="28"/>
          <w:szCs w:val="28"/>
          <w:rtl/>
        </w:rPr>
        <w:t xml:space="preserve"> الشيخ، 2018)</w:t>
      </w:r>
    </w:p>
    <w:p w14:paraId="2929A354" w14:textId="77777777" w:rsidR="004F18AB" w:rsidRDefault="004F18AB">
      <w:pPr>
        <w:bidi w:val="0"/>
        <w:spacing w:after="0" w:line="240" w:lineRule="auto"/>
        <w:rPr>
          <w:rFonts w:ascii="Sakkal Majalla" w:hAnsi="Sakkal Majalla" w:cs="Sakkal Majalla"/>
          <w:b/>
          <w:bCs/>
          <w:sz w:val="36"/>
          <w:szCs w:val="36"/>
          <w:rtl/>
        </w:rPr>
      </w:pPr>
      <w:r>
        <w:rPr>
          <w:rFonts w:ascii="Sakkal Majalla" w:hAnsi="Sakkal Majalla" w:cs="Sakkal Majalla"/>
          <w:b/>
          <w:bCs/>
          <w:sz w:val="36"/>
          <w:szCs w:val="36"/>
          <w:rtl/>
        </w:rPr>
        <w:br w:type="page"/>
      </w:r>
    </w:p>
    <w:p w14:paraId="36B0D5A7" w14:textId="0631D570" w:rsidR="001A7F11" w:rsidRPr="004F18AB" w:rsidRDefault="004F18AB" w:rsidP="004F18AB">
      <w:pPr>
        <w:spacing w:before="100" w:beforeAutospacing="1" w:after="100" w:afterAutospacing="1" w:line="360" w:lineRule="auto"/>
        <w:outlineLvl w:val="2"/>
        <w:rPr>
          <w:rFonts w:ascii="Sakkal Majalla" w:hAnsi="Sakkal Majalla" w:cs="Sakkal Majalla"/>
          <w:b/>
          <w:bCs/>
          <w:sz w:val="36"/>
          <w:szCs w:val="36"/>
          <w:rtl/>
        </w:rPr>
      </w:pPr>
      <w:bookmarkStart w:id="44" w:name="_Toc179331921"/>
      <w:r>
        <w:rPr>
          <w:rFonts w:ascii="Sakkal Majalla" w:hAnsi="Sakkal Majalla" w:cs="Sakkal Majalla" w:hint="cs"/>
          <w:b/>
          <w:bCs/>
          <w:sz w:val="36"/>
          <w:szCs w:val="36"/>
          <w:rtl/>
        </w:rPr>
        <w:t xml:space="preserve">1.1.2 </w:t>
      </w:r>
      <w:r w:rsidR="001A7F11" w:rsidRPr="004F18AB">
        <w:rPr>
          <w:rFonts w:ascii="Sakkal Majalla" w:hAnsi="Sakkal Majalla" w:cs="Sakkal Majalla"/>
          <w:b/>
          <w:bCs/>
          <w:sz w:val="36"/>
          <w:szCs w:val="36"/>
          <w:rtl/>
        </w:rPr>
        <w:t>تعريف القيادة النسائية:</w:t>
      </w:r>
      <w:bookmarkEnd w:id="44"/>
    </w:p>
    <w:p w14:paraId="39013C0A" w14:textId="77777777" w:rsidR="004F1FE2" w:rsidRPr="00580F17" w:rsidRDefault="004F1FE2" w:rsidP="004F18AB">
      <w:pPr>
        <w:spacing w:before="100" w:beforeAutospacing="1" w:after="100" w:afterAutospacing="1" w:line="360" w:lineRule="auto"/>
        <w:ind w:firstLine="720"/>
        <w:jc w:val="both"/>
        <w:rPr>
          <w:rFonts w:ascii="Sakkal Majalla" w:hAnsi="Sakkal Majalla" w:cs="Sakkal Majalla"/>
          <w:sz w:val="28"/>
          <w:szCs w:val="28"/>
          <w:rtl/>
        </w:rPr>
      </w:pPr>
      <w:bookmarkStart w:id="45" w:name="_Toc177320287"/>
      <w:r w:rsidRPr="00580F17">
        <w:rPr>
          <w:rFonts w:ascii="Sakkal Majalla" w:hAnsi="Sakkal Majalla" w:cs="Sakkal Majalla"/>
          <w:sz w:val="28"/>
          <w:szCs w:val="28"/>
          <w:rtl/>
        </w:rPr>
        <w:t xml:space="preserve">مفهوم القيادة النسائية من الصعوبة بمكان تحديد تاريخ القيادة النسائية؛ فالتاريخ العالمي والعربي يزخر بنماذج قيادية نسائية تركن بصمة لازالت واضحة حتى الآن، لكن الاهتمام بالمرأة على مستوى العالم بشكل منظم بدأ بعد ظهور الحركات النسائية </w:t>
      </w:r>
      <w:proofErr w:type="gramStart"/>
      <w:r w:rsidRPr="00580F17">
        <w:rPr>
          <w:rFonts w:ascii="Sakkal Majalla" w:hAnsi="Sakkal Majalla" w:cs="Sakkal Majalla"/>
          <w:sz w:val="28"/>
          <w:szCs w:val="28"/>
          <w:rtl/>
        </w:rPr>
        <w:t>التحريرية.</w:t>
      </w:r>
      <w:r w:rsidR="00680534" w:rsidRPr="00580F17">
        <w:rPr>
          <w:rFonts w:ascii="Sakkal Majalla" w:hAnsi="Sakkal Majalla" w:cs="Sakkal Majalla"/>
          <w:sz w:val="28"/>
          <w:szCs w:val="28"/>
          <w:rtl/>
        </w:rPr>
        <w:t>(</w:t>
      </w:r>
      <w:proofErr w:type="gramEnd"/>
      <w:r w:rsidR="00680534" w:rsidRPr="00580F17">
        <w:rPr>
          <w:rFonts w:ascii="Sakkal Majalla" w:hAnsi="Sakkal Majalla" w:cs="Sakkal Majalla"/>
          <w:sz w:val="28"/>
          <w:szCs w:val="28"/>
          <w:rtl/>
        </w:rPr>
        <w:t xml:space="preserve"> بدر،2019)</w:t>
      </w:r>
    </w:p>
    <w:p w14:paraId="7F691356" w14:textId="77777777" w:rsidR="004F1FE2" w:rsidRPr="00580F17" w:rsidRDefault="004F1FE2" w:rsidP="004F18AB">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 وتعتبر القيادة النسائية من المصطلحات الجديدة، حيث ذكر أول مرة في منتدي المكسيك عام 1975م الذي عقدته الأمم المتحدة، ويعتبر هذا العام عاما دوليا للمرأة، ثم عقد عدة مؤتمرات كان أهمها المؤتمر الذي طور مفاهيم تتناسب مع هذا العصر، وهو المؤتمر الذي عقد في بكين عام 1995م، حيث تعمق الباحثون في نظرية السمات القيادية </w:t>
      </w:r>
      <w:proofErr w:type="gramStart"/>
      <w:r w:rsidRPr="00580F17">
        <w:rPr>
          <w:rFonts w:ascii="Sakkal Majalla" w:hAnsi="Sakkal Majalla" w:cs="Sakkal Majalla"/>
          <w:sz w:val="28"/>
          <w:szCs w:val="28"/>
          <w:rtl/>
        </w:rPr>
        <w:t>للمرأة .</w:t>
      </w:r>
      <w:proofErr w:type="gramEnd"/>
      <w:r w:rsidR="00680534" w:rsidRPr="00580F17">
        <w:rPr>
          <w:rFonts w:ascii="Sakkal Majalla" w:hAnsi="Sakkal Majalla" w:cs="Sakkal Majalla"/>
          <w:sz w:val="28"/>
          <w:szCs w:val="28"/>
          <w:rtl/>
        </w:rPr>
        <w:t>( مهيدات،2020)</w:t>
      </w:r>
    </w:p>
    <w:p w14:paraId="7D17C3EC" w14:textId="77777777" w:rsidR="004F1FE2" w:rsidRPr="00580F17" w:rsidRDefault="004F1FE2" w:rsidP="004F18AB">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 وعرفت القيادة النسائية بأنها النشاط الذي تمارسه القائدة لتجعل مرؤوسيها يقومون يعمل فعال".</w:t>
      </w:r>
    </w:p>
    <w:p w14:paraId="13C43457" w14:textId="77777777" w:rsidR="004F1FE2" w:rsidRPr="00580F17" w:rsidRDefault="004F1FE2" w:rsidP="004F18AB">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 كما عرفت بأنها القدرة التي تستأثر بها القائدة على مرؤو</w:t>
      </w:r>
      <w:r w:rsidR="00680534" w:rsidRPr="00580F17">
        <w:rPr>
          <w:rFonts w:ascii="Sakkal Majalla" w:hAnsi="Sakkal Majalla" w:cs="Sakkal Majalla"/>
          <w:sz w:val="28"/>
          <w:szCs w:val="28"/>
          <w:rtl/>
        </w:rPr>
        <w:t xml:space="preserve">سيها </w:t>
      </w:r>
      <w:proofErr w:type="gramStart"/>
      <w:r w:rsidR="00680534" w:rsidRPr="00580F17">
        <w:rPr>
          <w:rFonts w:ascii="Sakkal Majalla" w:hAnsi="Sakkal Majalla" w:cs="Sakkal Majalla"/>
          <w:sz w:val="28"/>
          <w:szCs w:val="28"/>
          <w:rtl/>
        </w:rPr>
        <w:t>و توجيههم</w:t>
      </w:r>
      <w:proofErr w:type="gramEnd"/>
      <w:r w:rsidR="00680534" w:rsidRPr="00580F17">
        <w:rPr>
          <w:rFonts w:ascii="Sakkal Majalla" w:hAnsi="Sakkal Majalla" w:cs="Sakkal Majalla"/>
          <w:sz w:val="28"/>
          <w:szCs w:val="28"/>
          <w:rtl/>
        </w:rPr>
        <w:t xml:space="preserve"> بطريقة يتسنى بها </w:t>
      </w:r>
      <w:r w:rsidRPr="00580F17">
        <w:rPr>
          <w:rFonts w:ascii="Sakkal Majalla" w:hAnsi="Sakkal Majalla" w:cs="Sakkal Majalla"/>
          <w:sz w:val="28"/>
          <w:szCs w:val="28"/>
          <w:rtl/>
        </w:rPr>
        <w:t xml:space="preserve">كسب طاعتهم و احترامهم وولائهم و شحذ هممهم و خلق التعاون بينهم في سبيل تحقيق هدف بذاته. </w:t>
      </w:r>
      <w:r w:rsidR="00680534" w:rsidRPr="00580F17">
        <w:rPr>
          <w:rFonts w:ascii="Sakkal Majalla" w:hAnsi="Sakkal Majalla" w:cs="Sakkal Majalla"/>
          <w:sz w:val="28"/>
          <w:szCs w:val="28"/>
          <w:rtl/>
        </w:rPr>
        <w:t>(طيبة،2020)</w:t>
      </w:r>
    </w:p>
    <w:p w14:paraId="6918ADF7" w14:textId="77777777" w:rsidR="004F1FE2" w:rsidRPr="00580F17" w:rsidRDefault="004F1FE2" w:rsidP="004F18AB">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وعرفت بأنها مجموعة من الخصائص والسلوكيات التي ترتبط بالمرأة مثل تطوير الأشخاص، نمذجة الدور التوقعات والمكافآت الإلهام وتشاركية اتخاذ القرار، التي تمكنها من أداء المهام القيادية بشكل أفضل من </w:t>
      </w:r>
      <w:proofErr w:type="gramStart"/>
      <w:r w:rsidRPr="00580F17">
        <w:rPr>
          <w:rFonts w:ascii="Sakkal Majalla" w:hAnsi="Sakkal Majalla" w:cs="Sakkal Majalla"/>
          <w:sz w:val="28"/>
          <w:szCs w:val="28"/>
          <w:rtl/>
        </w:rPr>
        <w:t>الرجال.</w:t>
      </w:r>
      <w:r w:rsidR="00680534" w:rsidRPr="00580F17">
        <w:rPr>
          <w:rFonts w:ascii="Sakkal Majalla" w:hAnsi="Sakkal Majalla" w:cs="Sakkal Majalla"/>
          <w:sz w:val="28"/>
          <w:szCs w:val="28"/>
          <w:rtl/>
        </w:rPr>
        <w:t>(</w:t>
      </w:r>
      <w:proofErr w:type="gramEnd"/>
      <w:r w:rsidR="00680534" w:rsidRPr="00580F17">
        <w:rPr>
          <w:rFonts w:ascii="Sakkal Majalla" w:hAnsi="Sakkal Majalla" w:cs="Sakkal Majalla"/>
          <w:sz w:val="28"/>
          <w:szCs w:val="28"/>
          <w:rtl/>
        </w:rPr>
        <w:t xml:space="preserve"> مباركي، 2020)</w:t>
      </w:r>
    </w:p>
    <w:p w14:paraId="72D6DE0E" w14:textId="77777777" w:rsidR="004F1FE2" w:rsidRPr="00580F17" w:rsidRDefault="004F1FE2" w:rsidP="004F18AB">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 وعرفت كذلك بمجموعة الخصائص المميزة في أداء النساء، بالمقارنة مع الرجال والتي تمكن المرأة من تحقيق النتائج المرغوبة والفاعلية، والحفاظ على النجاح، وفي عصرنا هذا المهام التي تقوم بها المرأة التي كانت حكرا على الرجل، وهي المفتاح الأول من أجل نجاح عملية </w:t>
      </w:r>
      <w:proofErr w:type="gramStart"/>
      <w:r w:rsidRPr="00580F17">
        <w:rPr>
          <w:rFonts w:ascii="Sakkal Majalla" w:hAnsi="Sakkal Majalla" w:cs="Sakkal Majalla"/>
          <w:sz w:val="28"/>
          <w:szCs w:val="28"/>
          <w:rtl/>
        </w:rPr>
        <w:t>التغيير.</w:t>
      </w:r>
      <w:r w:rsidR="00680534" w:rsidRPr="00580F17">
        <w:rPr>
          <w:rFonts w:ascii="Sakkal Majalla" w:hAnsi="Sakkal Majalla" w:cs="Sakkal Majalla"/>
          <w:sz w:val="28"/>
          <w:szCs w:val="28"/>
          <w:rtl/>
        </w:rPr>
        <w:t>(</w:t>
      </w:r>
      <w:proofErr w:type="gramEnd"/>
      <w:r w:rsidR="00680534" w:rsidRPr="00580F17">
        <w:rPr>
          <w:rFonts w:ascii="Sakkal Majalla" w:hAnsi="Sakkal Majalla" w:cs="Sakkal Majalla"/>
          <w:sz w:val="28"/>
          <w:szCs w:val="28"/>
          <w:rtl/>
        </w:rPr>
        <w:t xml:space="preserve"> العايدات،2021)</w:t>
      </w:r>
    </w:p>
    <w:p w14:paraId="3811AC8F" w14:textId="77777777" w:rsidR="004F1FE2" w:rsidRPr="00580F17" w:rsidRDefault="004F1FE2" w:rsidP="004F18AB">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 وعرفت كذلك بأنها أسلوب قيادي يتصف بمجموعة من الخصائص التي تشمل العمل التعاوني، وبناء العلاقات والعناية</w:t>
      </w:r>
    </w:p>
    <w:p w14:paraId="1915ABF7" w14:textId="77777777" w:rsidR="00D77C88" w:rsidRPr="00580F17" w:rsidRDefault="00D77C88" w:rsidP="004F18AB">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القيادة النسائية هي ممارسة تقوم بها النساء في المناصب العليا لتوجيه المؤسسات أو الفرق نحو تحقيق الأهداف الاستراتيجية، تعتمد هذه القيادة على تطبيق النظريات التقليدية للقيادة مثل اتخاذ القرارات، التخطيط، التنظيم، والرقابة من منظور علمي، تُعرّف القيادة النسائية على أنها عملية تفاعل معقدة بين القائدات والموظفين بهدف توجيه الأفراد والموارد نحو أهداف محددة </w:t>
      </w:r>
      <w:proofErr w:type="gramStart"/>
      <w:r w:rsidRPr="00580F17">
        <w:rPr>
          <w:rFonts w:ascii="Sakkal Majalla" w:hAnsi="Sakkal Majalla" w:cs="Sakkal Majalla"/>
          <w:sz w:val="28"/>
          <w:szCs w:val="28"/>
          <w:rtl/>
        </w:rPr>
        <w:t>مسبقًا.</w:t>
      </w:r>
      <w:r w:rsidR="00680534" w:rsidRPr="00580F17">
        <w:rPr>
          <w:rFonts w:ascii="Sakkal Majalla" w:hAnsi="Sakkal Majalla" w:cs="Sakkal Majalla"/>
          <w:sz w:val="28"/>
          <w:szCs w:val="28"/>
          <w:rtl/>
        </w:rPr>
        <w:t>(</w:t>
      </w:r>
      <w:proofErr w:type="gramEnd"/>
      <w:r w:rsidR="00680534" w:rsidRPr="00580F17">
        <w:rPr>
          <w:rFonts w:ascii="Sakkal Majalla" w:hAnsi="Sakkal Majalla" w:cs="Sakkal Majalla"/>
          <w:sz w:val="28"/>
          <w:szCs w:val="28"/>
          <w:rtl/>
        </w:rPr>
        <w:t>زبير، 2021)</w:t>
      </w:r>
    </w:p>
    <w:p w14:paraId="6F72D72D" w14:textId="77777777" w:rsidR="00D77C88" w:rsidRPr="00580F17" w:rsidRDefault="00D77C88" w:rsidP="004F18AB">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القيادة النسائية في السياق الاجتماعي تشير إلى تأثير النساء على التوجهات والسلوكيات داخل المجتمعات والمؤسسات، وهي قيادة ترتكز على مبادئ الشمول والمساواة، من الناحية العلمية، يُنظر إلى القيادة النسائية كأداة لتحقيق التغيير الاجتماعي عن طريق تعزيز العدالة والمساواة بين الجنسين النساء القائدات يلعبن دورًا محوريًا في تغيير الهياكل المجتمعية والمهنية من خلال تمكين الآخرين ونشر ثقافة </w:t>
      </w:r>
      <w:proofErr w:type="gramStart"/>
      <w:r w:rsidRPr="00580F17">
        <w:rPr>
          <w:rFonts w:ascii="Sakkal Majalla" w:hAnsi="Sakkal Majalla" w:cs="Sakkal Majalla"/>
          <w:sz w:val="28"/>
          <w:szCs w:val="28"/>
          <w:rtl/>
        </w:rPr>
        <w:t>التنوع.</w:t>
      </w:r>
      <w:r w:rsidR="00680534" w:rsidRPr="00580F17">
        <w:rPr>
          <w:rFonts w:ascii="Sakkal Majalla" w:hAnsi="Sakkal Majalla" w:cs="Sakkal Majalla"/>
          <w:sz w:val="28"/>
          <w:szCs w:val="28"/>
          <w:rtl/>
        </w:rPr>
        <w:t>(</w:t>
      </w:r>
      <w:proofErr w:type="gramEnd"/>
      <w:r w:rsidR="00680534" w:rsidRPr="00580F17">
        <w:rPr>
          <w:rFonts w:ascii="Sakkal Majalla" w:hAnsi="Sakkal Majalla" w:cs="Sakkal Majalla"/>
          <w:sz w:val="28"/>
          <w:szCs w:val="28"/>
          <w:rtl/>
        </w:rPr>
        <w:t>الشمري، 2022)</w:t>
      </w:r>
    </w:p>
    <w:p w14:paraId="23B5DF3F" w14:textId="77777777" w:rsidR="00D77C88" w:rsidRPr="00580F17" w:rsidRDefault="00D77C88" w:rsidP="004F18AB">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من منظور علم النفس التنظيمي، ترتبط القيادة النسائية بالذكاء العاطفي، وهو قدرة القائدات على التعرف على مشاعرهن ومشاعر الآخرين، وإدارة العلاقات الاجتماعية بنجاح تعتبر النساء القائدات، وفقًا لهذا التعريف، أكثر مهارة في التعاطف والتواصل الفعّال، مما يساهم في خلق بيئة عمل داعمة ومرنة الدراسات النفسية تبرز أن الذكاء العاطفي والقدرة على التحفيز الذاتي هي سمات بارزة في القيادة </w:t>
      </w:r>
      <w:proofErr w:type="gramStart"/>
      <w:r w:rsidRPr="00580F17">
        <w:rPr>
          <w:rFonts w:ascii="Sakkal Majalla" w:hAnsi="Sakkal Majalla" w:cs="Sakkal Majalla"/>
          <w:sz w:val="28"/>
          <w:szCs w:val="28"/>
          <w:rtl/>
        </w:rPr>
        <w:t>النسائية.</w:t>
      </w:r>
      <w:r w:rsidR="00680534" w:rsidRPr="00580F17">
        <w:rPr>
          <w:rFonts w:ascii="Sakkal Majalla" w:hAnsi="Sakkal Majalla" w:cs="Sakkal Majalla"/>
          <w:sz w:val="28"/>
          <w:szCs w:val="28"/>
          <w:rtl/>
        </w:rPr>
        <w:t>(</w:t>
      </w:r>
      <w:proofErr w:type="gramEnd"/>
      <w:r w:rsidR="00680534" w:rsidRPr="00580F17">
        <w:rPr>
          <w:rFonts w:ascii="Sakkal Majalla" w:hAnsi="Sakkal Majalla" w:cs="Sakkal Majalla"/>
          <w:sz w:val="28"/>
          <w:szCs w:val="28"/>
          <w:rtl/>
        </w:rPr>
        <w:t>العنزي، 2022)</w:t>
      </w:r>
    </w:p>
    <w:p w14:paraId="13423E25" w14:textId="77777777" w:rsidR="00D77C88" w:rsidRPr="00580F17" w:rsidRDefault="00D77C88" w:rsidP="004F18AB">
      <w:pPr>
        <w:spacing w:before="100" w:beforeAutospacing="1" w:after="100" w:afterAutospacing="1" w:line="360" w:lineRule="auto"/>
        <w:ind w:firstLine="720"/>
        <w:jc w:val="both"/>
        <w:rPr>
          <w:rFonts w:ascii="Sakkal Majalla" w:hAnsi="Sakkal Majalla" w:cs="Sakkal Majalla"/>
          <w:sz w:val="28"/>
          <w:szCs w:val="28"/>
          <w:rtl/>
        </w:rPr>
      </w:pPr>
      <w:proofErr w:type="gramStart"/>
      <w:r w:rsidRPr="00580F17">
        <w:rPr>
          <w:rFonts w:ascii="Sakkal Majalla" w:hAnsi="Sakkal Majalla" w:cs="Sakkal Majalla"/>
          <w:sz w:val="28"/>
          <w:szCs w:val="28"/>
          <w:rtl/>
        </w:rPr>
        <w:t>كما  تُعرّف</w:t>
      </w:r>
      <w:proofErr w:type="gramEnd"/>
      <w:r w:rsidRPr="00580F17">
        <w:rPr>
          <w:rFonts w:ascii="Sakkal Majalla" w:hAnsi="Sakkal Majalla" w:cs="Sakkal Majalla"/>
          <w:sz w:val="28"/>
          <w:szCs w:val="28"/>
          <w:rtl/>
        </w:rPr>
        <w:t xml:space="preserve"> القيادة النسائية بأنها عملية تمكين وتحفيز الأفراد للوصول إلى أقصى إمكاناتهم يعتمد هذا التعريف على نظرية التحفيز الذاتية، والتي تؤكد على أن النساء القائدات يلهمن الفرق من خلال توفير بيئة تعزز الاستقلالية والكفاءة والارتباط القائدات النسائيات في هذا السياق يُشجعن الأفراد على تحمل المسؤولية وتحقيق النجاح الشخصي والمؤسسي.</w:t>
      </w:r>
      <w:r w:rsidR="00680534" w:rsidRPr="00580F17">
        <w:rPr>
          <w:rFonts w:ascii="Sakkal Majalla" w:hAnsi="Sakkal Majalla" w:cs="Sakkal Majalla"/>
          <w:sz w:val="28"/>
          <w:szCs w:val="28"/>
          <w:rtl/>
        </w:rPr>
        <w:t>( الساعاتي، 2024)</w:t>
      </w:r>
    </w:p>
    <w:p w14:paraId="6F56C524" w14:textId="77777777" w:rsidR="00D77C88" w:rsidRPr="00580F17" w:rsidRDefault="00D77C88"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في علم الإدارة، تُعرف القيادة النسائية بأنها القدرة على تنظيم وتوجيه الموارد البشرية والمادية لتحقيق الأهداف التنظيمية، هذا التعريف يركز على كيفية استخدام النساء لمهاراتهن الإدارية لتوجيه المؤسسة نحو النجاح تشمل الجوانب العلمية لهذا التعريف إدارة الوقت، اتخاذ القرارات، تحفيز الفريق، وحل المشكلات بشكل استراتيجي النساء القائدات يُظهرن قدرة على الجمع بين المهارات الإدارية والتعاطف الإنساني لتحقيق توازن بين الأهداف الفردية </w:t>
      </w:r>
      <w:proofErr w:type="gramStart"/>
      <w:r w:rsidRPr="00580F17">
        <w:rPr>
          <w:rFonts w:ascii="Sakkal Majalla" w:hAnsi="Sakkal Majalla" w:cs="Sakkal Majalla"/>
          <w:sz w:val="28"/>
          <w:szCs w:val="28"/>
          <w:rtl/>
        </w:rPr>
        <w:t>والمؤسسية.</w:t>
      </w:r>
      <w:r w:rsidR="00680534" w:rsidRPr="00580F17">
        <w:rPr>
          <w:rFonts w:ascii="Sakkal Majalla" w:hAnsi="Sakkal Majalla" w:cs="Sakkal Majalla"/>
          <w:sz w:val="28"/>
          <w:szCs w:val="28"/>
          <w:rtl/>
        </w:rPr>
        <w:t>(</w:t>
      </w:r>
      <w:proofErr w:type="gramEnd"/>
      <w:r w:rsidR="00680534" w:rsidRPr="00580F17">
        <w:rPr>
          <w:rFonts w:ascii="Sakkal Majalla" w:hAnsi="Sakkal Majalla" w:cs="Sakkal Majalla"/>
          <w:sz w:val="28"/>
          <w:szCs w:val="28"/>
          <w:rtl/>
        </w:rPr>
        <w:t xml:space="preserve"> محمود، 2020)</w:t>
      </w:r>
    </w:p>
    <w:p w14:paraId="6ED5DCA7" w14:textId="77777777" w:rsidR="0058267C" w:rsidRPr="00580F17" w:rsidRDefault="00D77C88"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القيادة النسائية التحويلية هي مفهوم يركز على قدرة النساء على إحداث تغيير جوهري ومستدام في المؤسسات التي يقودنها، يعتمد هذا التعريف على نظرية القيادة التحويلية، التي تؤكد على إلهام وتحفيز الأفراد لتبني الابتكار وتحقيق التغيير، النساء القائدات التحويلات يتميزن بقدراتهن على بناء رؤية طويلة المدى للمؤسسة، وتحفيز الموظفين على تحقيق الأهداف الكبرى، وتغيير الثقافة التنظيمية لتحقيق النجاح </w:t>
      </w:r>
      <w:proofErr w:type="gramStart"/>
      <w:r w:rsidRPr="00580F17">
        <w:rPr>
          <w:rFonts w:ascii="Sakkal Majalla" w:hAnsi="Sakkal Majalla" w:cs="Sakkal Majalla"/>
          <w:sz w:val="28"/>
          <w:szCs w:val="28"/>
          <w:rtl/>
        </w:rPr>
        <w:t>المشترك.</w:t>
      </w:r>
      <w:r w:rsidR="00680534" w:rsidRPr="00580F17">
        <w:rPr>
          <w:rFonts w:ascii="Sakkal Majalla" w:hAnsi="Sakkal Majalla" w:cs="Sakkal Majalla"/>
          <w:sz w:val="28"/>
          <w:szCs w:val="28"/>
          <w:rtl/>
        </w:rPr>
        <w:t>(</w:t>
      </w:r>
      <w:proofErr w:type="gramEnd"/>
      <w:r w:rsidR="00680534" w:rsidRPr="00580F17">
        <w:rPr>
          <w:rFonts w:ascii="Sakkal Majalla" w:hAnsi="Sakkal Majalla" w:cs="Sakkal Majalla"/>
          <w:sz w:val="28"/>
          <w:szCs w:val="28"/>
          <w:rtl/>
        </w:rPr>
        <w:t>الجعفري،2024)</w:t>
      </w:r>
    </w:p>
    <w:p w14:paraId="1D7EE623" w14:textId="77777777" w:rsidR="0058267C" w:rsidRPr="00580F17" w:rsidRDefault="00D77C88"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تُعرّف القيادة النسائية على أنها القدرة على تولي مناصب القيادة مع الحفاظ على التوافق مع القيم الثقافية والاجتماعية السائدة</w:t>
      </w:r>
      <w:r w:rsidR="0058267C" w:rsidRPr="00580F17">
        <w:rPr>
          <w:rFonts w:ascii="Sakkal Majalla" w:hAnsi="Sakkal Majalla" w:cs="Sakkal Majalla"/>
          <w:sz w:val="28"/>
          <w:szCs w:val="28"/>
          <w:rtl/>
        </w:rPr>
        <w:t>،</w:t>
      </w:r>
      <w:r w:rsidRPr="00580F17">
        <w:rPr>
          <w:rFonts w:ascii="Sakkal Majalla" w:hAnsi="Sakkal Majalla" w:cs="Sakkal Majalla"/>
          <w:sz w:val="28"/>
          <w:szCs w:val="28"/>
          <w:rtl/>
        </w:rPr>
        <w:t xml:space="preserve"> النساء القائدات يُعترف بهن كعناصر فاعلة في عملية التكيف مع التغيرات الثقافية والاقتصادية في المجتمع وفقًا لهذا التعريف، تُعتبر القيادة النسائية وسيلة لإعادة تشكيل التصورات المجتمعية حول أدوار النساء وتعزيز مبدأ الشمولية في المجتمعات </w:t>
      </w:r>
      <w:proofErr w:type="gramStart"/>
      <w:r w:rsidRPr="00580F17">
        <w:rPr>
          <w:rFonts w:ascii="Sakkal Majalla" w:hAnsi="Sakkal Majalla" w:cs="Sakkal Majalla"/>
          <w:sz w:val="28"/>
          <w:szCs w:val="28"/>
          <w:rtl/>
        </w:rPr>
        <w:t>المتنوعة.</w:t>
      </w:r>
      <w:r w:rsidR="00680534" w:rsidRPr="00580F17">
        <w:rPr>
          <w:rFonts w:ascii="Sakkal Majalla" w:hAnsi="Sakkal Majalla" w:cs="Sakkal Majalla"/>
          <w:sz w:val="28"/>
          <w:szCs w:val="28"/>
          <w:rtl/>
        </w:rPr>
        <w:t>(</w:t>
      </w:r>
      <w:proofErr w:type="gramEnd"/>
      <w:r w:rsidR="00680534" w:rsidRPr="00580F17">
        <w:rPr>
          <w:rFonts w:ascii="Sakkal Majalla" w:hAnsi="Sakkal Majalla" w:cs="Sakkal Majalla"/>
          <w:sz w:val="28"/>
          <w:szCs w:val="28"/>
          <w:rtl/>
        </w:rPr>
        <w:t xml:space="preserve"> البرعصي،2023)</w:t>
      </w:r>
    </w:p>
    <w:p w14:paraId="284F7CBF" w14:textId="77777777" w:rsidR="0058267C" w:rsidRPr="00580F17" w:rsidRDefault="00D77C88"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القيادة النسائية التنموية هي عملية تركز على تعزيز النمو المهني والشخصي للأفراد داخل المؤسسة</w:t>
      </w:r>
      <w:r w:rsidR="0058267C" w:rsidRPr="00580F17">
        <w:rPr>
          <w:rFonts w:ascii="Sakkal Majalla" w:hAnsi="Sakkal Majalla" w:cs="Sakkal Majalla"/>
          <w:sz w:val="28"/>
          <w:szCs w:val="28"/>
          <w:rtl/>
        </w:rPr>
        <w:t>، كما</w:t>
      </w:r>
      <w:r w:rsidRPr="00580F17">
        <w:rPr>
          <w:rFonts w:ascii="Sakkal Majalla" w:hAnsi="Sakkal Majalla" w:cs="Sakkal Majalla"/>
          <w:sz w:val="28"/>
          <w:szCs w:val="28"/>
          <w:rtl/>
        </w:rPr>
        <w:t xml:space="preserve"> يُستمد هذا ا</w:t>
      </w:r>
      <w:r w:rsidR="0058267C" w:rsidRPr="00580F17">
        <w:rPr>
          <w:rFonts w:ascii="Sakkal Majalla" w:hAnsi="Sakkal Majalla" w:cs="Sakkal Majalla"/>
          <w:sz w:val="28"/>
          <w:szCs w:val="28"/>
          <w:rtl/>
        </w:rPr>
        <w:t>لتعريف من نظرية التنمية البشرية</w:t>
      </w:r>
      <w:r w:rsidRPr="00580F17">
        <w:rPr>
          <w:rFonts w:ascii="Sakkal Majalla" w:hAnsi="Sakkal Majalla" w:cs="Sakkal Majalla"/>
          <w:sz w:val="28"/>
          <w:szCs w:val="28"/>
          <w:rtl/>
        </w:rPr>
        <w:t>، التي تؤكد على أهمية تطوير القدرات والكفاءات</w:t>
      </w:r>
      <w:r w:rsidR="0058267C" w:rsidRPr="00580F17">
        <w:rPr>
          <w:rFonts w:ascii="Sakkal Majalla" w:hAnsi="Sakkal Majalla" w:cs="Sakkal Majalla"/>
          <w:sz w:val="28"/>
          <w:szCs w:val="28"/>
          <w:rtl/>
        </w:rPr>
        <w:t>،</w:t>
      </w:r>
      <w:r w:rsidRPr="00580F17">
        <w:rPr>
          <w:rFonts w:ascii="Sakkal Majalla" w:hAnsi="Sakkal Majalla" w:cs="Sakkal Majalla"/>
          <w:sz w:val="28"/>
          <w:szCs w:val="28"/>
          <w:rtl/>
        </w:rPr>
        <w:t xml:space="preserve"> النساء القائدات في هذا السياق يعملن على تمكين الموظفين من خلال تقديم الدعم التعليمي والتدريبي، وتوجيههم نحو تحقيق التميز المهني</w:t>
      </w:r>
      <w:r w:rsidR="0058267C" w:rsidRPr="00580F17">
        <w:rPr>
          <w:rFonts w:ascii="Sakkal Majalla" w:hAnsi="Sakkal Majalla" w:cs="Sakkal Majalla"/>
          <w:sz w:val="28"/>
          <w:szCs w:val="28"/>
          <w:rtl/>
        </w:rPr>
        <w:t>،</w:t>
      </w:r>
      <w:r w:rsidRPr="00580F17">
        <w:rPr>
          <w:rFonts w:ascii="Sakkal Majalla" w:hAnsi="Sakkal Majalla" w:cs="Sakkal Majalla"/>
          <w:sz w:val="28"/>
          <w:szCs w:val="28"/>
          <w:rtl/>
        </w:rPr>
        <w:t xml:space="preserve"> تُعتبر القيادة النسائية أداة لخلق بيئة تشجع على التعلم المستمر </w:t>
      </w:r>
      <w:proofErr w:type="gramStart"/>
      <w:r w:rsidRPr="00580F17">
        <w:rPr>
          <w:rFonts w:ascii="Sakkal Majalla" w:hAnsi="Sakkal Majalla" w:cs="Sakkal Majalla"/>
          <w:sz w:val="28"/>
          <w:szCs w:val="28"/>
          <w:rtl/>
        </w:rPr>
        <w:t>والتطور.</w:t>
      </w:r>
      <w:r w:rsidR="00680534" w:rsidRPr="00580F17">
        <w:rPr>
          <w:rFonts w:ascii="Sakkal Majalla" w:hAnsi="Sakkal Majalla" w:cs="Sakkal Majalla"/>
          <w:sz w:val="28"/>
          <w:szCs w:val="28"/>
          <w:rtl/>
        </w:rPr>
        <w:t>(</w:t>
      </w:r>
      <w:proofErr w:type="gramEnd"/>
      <w:r w:rsidR="00680534" w:rsidRPr="00580F17">
        <w:rPr>
          <w:rFonts w:ascii="Sakkal Majalla" w:hAnsi="Sakkal Majalla" w:cs="Sakkal Majalla"/>
          <w:sz w:val="28"/>
          <w:szCs w:val="28"/>
          <w:rtl/>
        </w:rPr>
        <w:t xml:space="preserve"> مباركي،2020)</w:t>
      </w:r>
    </w:p>
    <w:p w14:paraId="0C716F6D" w14:textId="77777777" w:rsidR="00D77C88" w:rsidRPr="00580F17" w:rsidRDefault="00D77C88" w:rsidP="00580F17">
      <w:pPr>
        <w:spacing w:before="100" w:beforeAutospacing="1" w:after="100" w:afterAutospacing="1" w:line="360" w:lineRule="auto"/>
        <w:jc w:val="both"/>
        <w:rPr>
          <w:rFonts w:ascii="Sakkal Majalla" w:hAnsi="Sakkal Majalla" w:cs="Sakkal Majalla"/>
          <w:sz w:val="28"/>
          <w:szCs w:val="28"/>
          <w:rtl/>
        </w:rPr>
      </w:pPr>
    </w:p>
    <w:p w14:paraId="76CC595F" w14:textId="77777777" w:rsidR="0058267C" w:rsidRPr="00580F17" w:rsidRDefault="0058267C"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مما سبق </w:t>
      </w:r>
      <w:r w:rsidR="004F1FE2" w:rsidRPr="00580F17">
        <w:rPr>
          <w:rFonts w:ascii="Sakkal Majalla" w:hAnsi="Sakkal Majalla" w:cs="Sakkal Majalla"/>
          <w:sz w:val="28"/>
          <w:szCs w:val="28"/>
          <w:rtl/>
        </w:rPr>
        <w:t xml:space="preserve">يرى الباحث </w:t>
      </w:r>
      <w:r w:rsidRPr="00580F17">
        <w:rPr>
          <w:rFonts w:ascii="Sakkal Majalla" w:hAnsi="Sakkal Majalla" w:cs="Sakkal Majalla"/>
          <w:sz w:val="28"/>
          <w:szCs w:val="28"/>
          <w:rtl/>
        </w:rPr>
        <w:t>أن التعريف الإجرائي للقيادة النسائية هو مجموعة من القدرات والخصائص، والمتمثلة في التعاطف، والصبر، والتعاون، ورباطة الجأش، والبداهة، التي تتميز بها المرأة عن الرجل؛ حيث تقوم بتوجيه الأفراد نحو المسار الصحيح الذي يحقق الأهداف المرجوة.</w:t>
      </w:r>
    </w:p>
    <w:p w14:paraId="188D9B3C" w14:textId="5ECD838A" w:rsidR="004F1FE2" w:rsidRPr="004F18AB" w:rsidRDefault="004F18AB" w:rsidP="004F18AB">
      <w:pPr>
        <w:spacing w:before="100" w:beforeAutospacing="1" w:after="100" w:afterAutospacing="1" w:line="360" w:lineRule="auto"/>
        <w:outlineLvl w:val="2"/>
        <w:rPr>
          <w:rFonts w:ascii="Sakkal Majalla" w:hAnsi="Sakkal Majalla" w:cs="Sakkal Majalla"/>
          <w:b/>
          <w:bCs/>
          <w:sz w:val="36"/>
          <w:szCs w:val="36"/>
          <w:rtl/>
        </w:rPr>
      </w:pPr>
      <w:bookmarkStart w:id="46" w:name="_Toc179331922"/>
      <w:r>
        <w:rPr>
          <w:rFonts w:ascii="Sakkal Majalla" w:hAnsi="Sakkal Majalla" w:cs="Sakkal Majalla" w:hint="cs"/>
          <w:b/>
          <w:bCs/>
          <w:sz w:val="36"/>
          <w:szCs w:val="36"/>
          <w:rtl/>
        </w:rPr>
        <w:t xml:space="preserve">2.1.2 </w:t>
      </w:r>
      <w:r w:rsidR="004F1FE2" w:rsidRPr="004F18AB">
        <w:rPr>
          <w:rFonts w:ascii="Sakkal Majalla" w:hAnsi="Sakkal Majalla" w:cs="Sakkal Majalla"/>
          <w:b/>
          <w:bCs/>
          <w:sz w:val="36"/>
          <w:szCs w:val="36"/>
          <w:rtl/>
        </w:rPr>
        <w:t xml:space="preserve">دوافع الاهتمام بقيادة </w:t>
      </w:r>
      <w:proofErr w:type="gramStart"/>
      <w:r w:rsidR="004F1FE2" w:rsidRPr="004F18AB">
        <w:rPr>
          <w:rFonts w:ascii="Sakkal Majalla" w:hAnsi="Sakkal Majalla" w:cs="Sakkal Majalla"/>
          <w:b/>
          <w:bCs/>
          <w:sz w:val="36"/>
          <w:szCs w:val="36"/>
          <w:rtl/>
        </w:rPr>
        <w:t>المرأة :</w:t>
      </w:r>
      <w:bookmarkEnd w:id="46"/>
      <w:proofErr w:type="gramEnd"/>
    </w:p>
    <w:p w14:paraId="0B88FAE2" w14:textId="77777777" w:rsidR="004F1FE2" w:rsidRPr="00580F17" w:rsidRDefault="004F1FE2" w:rsidP="00580F17">
      <w:pPr>
        <w:spacing w:before="100" w:beforeAutospacing="1" w:after="100" w:afterAutospacing="1" w:line="360" w:lineRule="auto"/>
        <w:ind w:firstLine="720"/>
        <w:jc w:val="both"/>
        <w:rPr>
          <w:rFonts w:ascii="Sakkal Majalla" w:hAnsi="Sakkal Majalla" w:cs="Sakkal Majalla"/>
          <w:sz w:val="28"/>
          <w:szCs w:val="28"/>
          <w:rtl/>
          <w:lang w:bidi="ar-EG"/>
        </w:rPr>
      </w:pPr>
      <w:r w:rsidRPr="00580F17">
        <w:rPr>
          <w:rFonts w:ascii="Sakkal Majalla" w:hAnsi="Sakkal Majalla" w:cs="Sakkal Majalla"/>
          <w:sz w:val="28"/>
          <w:szCs w:val="28"/>
          <w:rtl/>
        </w:rPr>
        <w:t>في عصر التقدم العلمي واقتصاد المعرفة، أصبح الاهتمام بدور المرأة، وخاصة في مجال القيادة، ضرورة حتمية إذ تعتمد التنمية في أي مجتمع على العنصر البشري، وتُعد المرأة من أهم ركائز هذه التنمية، حيث تمثل ثروة بشرية كبيرة لا يمكن تجاهلها، حيث إن تمكين المرأة يُعد من المتطلبات الأساسية لتنمية المجتمعات، وذلك من خلال تعزيز مهاراتها، وتوسيع آفاق خبراتها، وتأهيلها للمشاركة الفعالة في اتخاذ القرارات التي تؤثر على حياتها، هناك عدة عوامل ساهمت في تزايد الاهتمام بقيادة المرأة كما أشار إليها البعض تتمثل في</w:t>
      </w:r>
      <w:r w:rsidR="00680534" w:rsidRPr="00580F17">
        <w:rPr>
          <w:rFonts w:ascii="Sakkal Majalla" w:hAnsi="Sakkal Majalla" w:cs="Sakkal Majalla"/>
          <w:sz w:val="28"/>
          <w:szCs w:val="28"/>
          <w:rtl/>
        </w:rPr>
        <w:t>: (</w:t>
      </w:r>
      <w:r w:rsidR="00680534" w:rsidRPr="00580F17">
        <w:rPr>
          <w:rFonts w:ascii="Sakkal Majalla" w:hAnsi="Sakkal Majalla" w:cs="Sakkal Majalla"/>
          <w:sz w:val="28"/>
          <w:szCs w:val="28"/>
          <w:rtl/>
          <w:lang w:bidi="ar-EG"/>
        </w:rPr>
        <w:t xml:space="preserve"> الساعاتي،2024)</w:t>
      </w:r>
    </w:p>
    <w:p w14:paraId="210D586A" w14:textId="77777777" w:rsidR="004F1FE2" w:rsidRPr="00580F17" w:rsidRDefault="004F1FE2" w:rsidP="004F18AB">
      <w:pPr>
        <w:numPr>
          <w:ilvl w:val="0"/>
          <w:numId w:val="27"/>
        </w:numPr>
        <w:spacing w:before="100" w:beforeAutospacing="1" w:after="100" w:afterAutospacing="1" w:line="360" w:lineRule="auto"/>
        <w:jc w:val="both"/>
        <w:rPr>
          <w:rFonts w:ascii="Sakkal Majalla" w:hAnsi="Sakkal Majalla" w:cs="Sakkal Majalla"/>
          <w:sz w:val="28"/>
          <w:szCs w:val="28"/>
        </w:rPr>
      </w:pPr>
      <w:r w:rsidRPr="00580F17">
        <w:rPr>
          <w:rFonts w:ascii="Sakkal Majalla" w:hAnsi="Sakkal Majalla" w:cs="Sakkal Majalla"/>
          <w:sz w:val="28"/>
          <w:szCs w:val="28"/>
          <w:rtl/>
        </w:rPr>
        <w:t>زيادة نسبة النساء في مواقع العمل، حتى تجاوزت نسبة الرجال في القوى العاملة في بعض الدول مثل الدنمارك، السويد، بريطانيا، الولايات المتحدة، وألمانيا في عام 2008.</w:t>
      </w:r>
    </w:p>
    <w:p w14:paraId="1805A9B6" w14:textId="77777777" w:rsidR="004F1FE2" w:rsidRPr="00580F17" w:rsidRDefault="004F1FE2" w:rsidP="004F18AB">
      <w:pPr>
        <w:numPr>
          <w:ilvl w:val="0"/>
          <w:numId w:val="27"/>
        </w:numPr>
        <w:spacing w:before="100" w:beforeAutospacing="1" w:after="100" w:afterAutospacing="1" w:line="360" w:lineRule="auto"/>
        <w:jc w:val="both"/>
        <w:rPr>
          <w:rFonts w:ascii="Sakkal Majalla" w:hAnsi="Sakkal Majalla" w:cs="Sakkal Majalla"/>
          <w:sz w:val="28"/>
          <w:szCs w:val="28"/>
        </w:rPr>
      </w:pPr>
      <w:r w:rsidRPr="00580F17">
        <w:rPr>
          <w:rFonts w:ascii="Sakkal Majalla" w:hAnsi="Sakkal Majalla" w:cs="Sakkal Majalla"/>
          <w:sz w:val="28"/>
          <w:szCs w:val="28"/>
          <w:rtl/>
        </w:rPr>
        <w:t xml:space="preserve"> كما تقدمت المرأة في المجالات العلمية بشكل ملحوظ، حيث ظهرت النساء العالمات والمبدعات والحاصلات على جوائز نوبل حصولهن على الدرجات العلمية العليا أتاح لهن فرص الظهور في مختلف المهن والتخصصات، مما جعل وجودهن في المنظمات خيارًا ضروريًا.</w:t>
      </w:r>
    </w:p>
    <w:p w14:paraId="2C4C5E5F" w14:textId="77777777" w:rsidR="004F1FE2" w:rsidRPr="00580F17" w:rsidRDefault="004F1FE2" w:rsidP="004F18AB">
      <w:pPr>
        <w:numPr>
          <w:ilvl w:val="0"/>
          <w:numId w:val="27"/>
        </w:numPr>
        <w:spacing w:before="100" w:beforeAutospacing="1" w:after="100" w:afterAutospacing="1" w:line="360" w:lineRule="auto"/>
        <w:jc w:val="both"/>
        <w:rPr>
          <w:rFonts w:ascii="Sakkal Majalla" w:hAnsi="Sakkal Majalla" w:cs="Sakkal Majalla"/>
          <w:sz w:val="28"/>
          <w:szCs w:val="28"/>
        </w:rPr>
      </w:pPr>
      <w:r w:rsidRPr="00580F17">
        <w:rPr>
          <w:rFonts w:ascii="Sakkal Majalla" w:hAnsi="Sakkal Majalla" w:cs="Sakkal Majalla"/>
          <w:sz w:val="28"/>
          <w:szCs w:val="28"/>
          <w:rtl/>
        </w:rPr>
        <w:t xml:space="preserve"> بالإضافة إلى ذلك، تحول المجتمع إلى مجتمع قائم على المعرفة يعتمد على القدرة الذهنية أكثر من الجسدية، مع بروز النساء الرياديات في مختلف المجالات، بما في ذلك قطاع الأعمال والمشروعات، مما زاد من الاهتمام بقيادة المرأة.</w:t>
      </w:r>
    </w:p>
    <w:p w14:paraId="08CD1F48" w14:textId="77777777" w:rsidR="004F1FE2" w:rsidRPr="00580F17" w:rsidRDefault="004F1FE2" w:rsidP="00580F17">
      <w:pPr>
        <w:spacing w:before="100" w:beforeAutospacing="1" w:after="100" w:afterAutospacing="1" w:line="360" w:lineRule="auto"/>
        <w:jc w:val="both"/>
        <w:rPr>
          <w:rFonts w:ascii="Sakkal Majalla" w:hAnsi="Sakkal Majalla" w:cs="Sakkal Majalla"/>
          <w:sz w:val="28"/>
          <w:szCs w:val="28"/>
          <w:rtl/>
        </w:rPr>
      </w:pPr>
    </w:p>
    <w:p w14:paraId="4035CC8C" w14:textId="77777777" w:rsidR="004F1FE2" w:rsidRPr="00580F17" w:rsidRDefault="004F1FE2" w:rsidP="00580F17">
      <w:pPr>
        <w:spacing w:before="100" w:beforeAutospacing="1" w:after="100" w:afterAutospacing="1" w:line="360" w:lineRule="auto"/>
        <w:jc w:val="both"/>
        <w:rPr>
          <w:rFonts w:ascii="Sakkal Majalla" w:hAnsi="Sakkal Majalla" w:cs="Sakkal Majalla"/>
          <w:sz w:val="28"/>
          <w:szCs w:val="28"/>
          <w:rtl/>
        </w:rPr>
      </w:pPr>
    </w:p>
    <w:p w14:paraId="6AF4E3F5" w14:textId="34F5F894" w:rsidR="004F1FE2" w:rsidRPr="004F18AB" w:rsidRDefault="004F18AB" w:rsidP="004F18AB">
      <w:pPr>
        <w:spacing w:before="100" w:beforeAutospacing="1" w:after="100" w:afterAutospacing="1" w:line="360" w:lineRule="auto"/>
        <w:outlineLvl w:val="2"/>
        <w:rPr>
          <w:rFonts w:ascii="Sakkal Majalla" w:hAnsi="Sakkal Majalla" w:cs="Sakkal Majalla"/>
          <w:b/>
          <w:bCs/>
          <w:sz w:val="36"/>
          <w:szCs w:val="36"/>
          <w:rtl/>
        </w:rPr>
      </w:pPr>
      <w:bookmarkStart w:id="47" w:name="_Toc179331923"/>
      <w:r>
        <w:rPr>
          <w:rFonts w:ascii="Sakkal Majalla" w:hAnsi="Sakkal Majalla" w:cs="Sakkal Majalla" w:hint="cs"/>
          <w:b/>
          <w:bCs/>
          <w:sz w:val="36"/>
          <w:szCs w:val="36"/>
          <w:rtl/>
        </w:rPr>
        <w:t xml:space="preserve">3.1.2 </w:t>
      </w:r>
      <w:r w:rsidR="004F1FE2" w:rsidRPr="004F18AB">
        <w:rPr>
          <w:rFonts w:ascii="Sakkal Majalla" w:hAnsi="Sakkal Majalla" w:cs="Sakkal Majalla"/>
          <w:b/>
          <w:bCs/>
          <w:sz w:val="36"/>
          <w:szCs w:val="36"/>
          <w:rtl/>
        </w:rPr>
        <w:t>أهداف القيادة النسائية:</w:t>
      </w:r>
      <w:bookmarkEnd w:id="47"/>
    </w:p>
    <w:p w14:paraId="4FDA2AAF" w14:textId="77777777" w:rsidR="004F1FE2" w:rsidRPr="00580F17" w:rsidRDefault="004F1FE2"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 تهدف القيادة النسائية إلى تقديم نموذج جديد للقيادة يقوم على خصائص النساء؛ حيث الأمومة والحب والحنان مقابل التسلط والتعاون مقابل المنافسة والعدوانية، والتشارك بدلا من التفرد وحسب الدراسات فإن الهدف الرئيسي للقيادة النسائية هو اتخاذ القرارات المناسبة بما يخدم أهداف المؤسسة بأقل الجهود والتكاليف، ويتحقق ذلك من خلال الأهداف الفرعية: </w:t>
      </w:r>
      <w:proofErr w:type="gramStart"/>
      <w:r w:rsidR="00680534" w:rsidRPr="00580F17">
        <w:rPr>
          <w:rFonts w:ascii="Sakkal Majalla" w:hAnsi="Sakkal Majalla" w:cs="Sakkal Majalla"/>
          <w:sz w:val="28"/>
          <w:szCs w:val="28"/>
          <w:rtl/>
        </w:rPr>
        <w:t>( ابن</w:t>
      </w:r>
      <w:proofErr w:type="gramEnd"/>
      <w:r w:rsidR="00680534" w:rsidRPr="00580F17">
        <w:rPr>
          <w:rFonts w:ascii="Sakkal Majalla" w:hAnsi="Sakkal Majalla" w:cs="Sakkal Majalla"/>
          <w:sz w:val="28"/>
          <w:szCs w:val="28"/>
          <w:rtl/>
        </w:rPr>
        <w:t xml:space="preserve"> شملان، 2016)</w:t>
      </w:r>
    </w:p>
    <w:p w14:paraId="7FA45F00" w14:textId="77777777" w:rsidR="004F1FE2" w:rsidRPr="00580F17" w:rsidRDefault="004F1FE2" w:rsidP="00580F17">
      <w:pPr>
        <w:numPr>
          <w:ilvl w:val="0"/>
          <w:numId w:val="14"/>
        </w:numPr>
        <w:spacing w:before="100" w:beforeAutospacing="1" w:after="100" w:afterAutospacing="1" w:line="360" w:lineRule="auto"/>
        <w:jc w:val="both"/>
        <w:rPr>
          <w:rFonts w:ascii="Sakkal Majalla" w:hAnsi="Sakkal Majalla" w:cs="Sakkal Majalla"/>
          <w:sz w:val="28"/>
          <w:szCs w:val="28"/>
        </w:rPr>
      </w:pPr>
      <w:r w:rsidRPr="00580F17">
        <w:rPr>
          <w:rFonts w:ascii="Sakkal Majalla" w:hAnsi="Sakkal Majalla" w:cs="Sakkal Majalla"/>
          <w:sz w:val="28"/>
          <w:szCs w:val="28"/>
          <w:rtl/>
        </w:rPr>
        <w:t xml:space="preserve">تحسين الأداء من خلال التحفيز بطريقة تتسم بالألفة والمودة. </w:t>
      </w:r>
    </w:p>
    <w:p w14:paraId="5FDD84A0" w14:textId="77777777" w:rsidR="004F1FE2" w:rsidRPr="00580F17" w:rsidRDefault="004F1FE2" w:rsidP="00580F17">
      <w:pPr>
        <w:numPr>
          <w:ilvl w:val="0"/>
          <w:numId w:val="14"/>
        </w:numPr>
        <w:spacing w:before="100" w:beforeAutospacing="1" w:after="100" w:afterAutospacing="1" w:line="360" w:lineRule="auto"/>
        <w:jc w:val="both"/>
        <w:rPr>
          <w:rFonts w:ascii="Sakkal Majalla" w:hAnsi="Sakkal Majalla" w:cs="Sakkal Majalla"/>
          <w:sz w:val="28"/>
          <w:szCs w:val="28"/>
        </w:rPr>
      </w:pPr>
      <w:r w:rsidRPr="00580F17">
        <w:rPr>
          <w:rFonts w:ascii="Sakkal Majalla" w:hAnsi="Sakkal Majalla" w:cs="Sakkal Majalla"/>
          <w:sz w:val="28"/>
          <w:szCs w:val="28"/>
          <w:rtl/>
        </w:rPr>
        <w:t xml:space="preserve"> رفع مستوى الأداء من خلال التدريب وإدراك الحاجات ورفع مستوى الخبرات.</w:t>
      </w:r>
    </w:p>
    <w:p w14:paraId="5035D141" w14:textId="77777777" w:rsidR="004F1FE2" w:rsidRPr="00580F17" w:rsidRDefault="004F1FE2" w:rsidP="00580F17">
      <w:pPr>
        <w:numPr>
          <w:ilvl w:val="0"/>
          <w:numId w:val="14"/>
        </w:numPr>
        <w:spacing w:before="100" w:beforeAutospacing="1" w:after="100" w:afterAutospacing="1" w:line="360" w:lineRule="auto"/>
        <w:jc w:val="both"/>
        <w:rPr>
          <w:rFonts w:ascii="Sakkal Majalla" w:hAnsi="Sakkal Majalla" w:cs="Sakkal Majalla"/>
          <w:sz w:val="28"/>
          <w:szCs w:val="28"/>
        </w:rPr>
      </w:pPr>
      <w:r w:rsidRPr="00580F17">
        <w:rPr>
          <w:rFonts w:ascii="Sakkal Majalla" w:hAnsi="Sakkal Majalla" w:cs="Sakkal Majalla"/>
          <w:sz w:val="28"/>
          <w:szCs w:val="28"/>
          <w:rtl/>
        </w:rPr>
        <w:t xml:space="preserve"> التعامل مع الصراعات بصبر وبداهة ورباطة جأش وسرعة في إنهائها. </w:t>
      </w:r>
    </w:p>
    <w:p w14:paraId="3BA9905E" w14:textId="77777777" w:rsidR="004F1FE2" w:rsidRPr="00580F17" w:rsidRDefault="004F1FE2" w:rsidP="00580F17">
      <w:pPr>
        <w:numPr>
          <w:ilvl w:val="0"/>
          <w:numId w:val="14"/>
        </w:numPr>
        <w:spacing w:before="100" w:beforeAutospacing="1" w:after="100" w:afterAutospacing="1" w:line="360" w:lineRule="auto"/>
        <w:jc w:val="both"/>
        <w:rPr>
          <w:rFonts w:ascii="Sakkal Majalla" w:hAnsi="Sakkal Majalla" w:cs="Sakkal Majalla"/>
          <w:sz w:val="28"/>
          <w:szCs w:val="28"/>
        </w:rPr>
      </w:pPr>
      <w:r w:rsidRPr="00580F17">
        <w:rPr>
          <w:rFonts w:ascii="Sakkal Majalla" w:hAnsi="Sakkal Majalla" w:cs="Sakkal Majalla"/>
          <w:sz w:val="28"/>
          <w:szCs w:val="28"/>
          <w:rtl/>
        </w:rPr>
        <w:t xml:space="preserve"> تمكين المرأة من خلال أداء دور متميز في التنمية المستدامة، وتفعيل دورها في المجتمع.</w:t>
      </w:r>
    </w:p>
    <w:p w14:paraId="7314333F" w14:textId="77777777" w:rsidR="00D528DA" w:rsidRPr="00580F17" w:rsidRDefault="00D528DA" w:rsidP="00580F17">
      <w:pPr>
        <w:spacing w:before="100" w:beforeAutospacing="1" w:after="100" w:afterAutospacing="1" w:line="360" w:lineRule="auto"/>
        <w:ind w:firstLine="720"/>
        <w:jc w:val="both"/>
        <w:rPr>
          <w:rFonts w:ascii="Sakkal Majalla" w:hAnsi="Sakkal Majalla" w:cs="Sakkal Majalla"/>
          <w:sz w:val="28"/>
          <w:szCs w:val="28"/>
          <w:rtl/>
          <w:lang w:bidi="ar-EG"/>
        </w:rPr>
      </w:pPr>
      <w:r w:rsidRPr="00580F17">
        <w:rPr>
          <w:rFonts w:ascii="Sakkal Majalla" w:hAnsi="Sakkal Majalla" w:cs="Sakkal Majalla"/>
          <w:sz w:val="28"/>
          <w:szCs w:val="28"/>
          <w:rtl/>
        </w:rPr>
        <w:t xml:space="preserve">وهناك من يرى بأن القيادة النسائية تعد محورًا هامًا في تطوير المؤسسات والمجتمعات، حيث تهدف إلى تحقيق التوازن بين الجنسين وتعزيز المشاركة الفعالة للنساء في مراكز صنع القرار من منظور علمي، تتسم القيادة النسائية بأهداف متعددة تسهم في تحسين الأداء المؤسسي والتنمية المستدامة على الصعيدين الاجتماعي والاقتصادي، </w:t>
      </w:r>
      <w:r w:rsidRPr="004F18AB">
        <w:rPr>
          <w:rFonts w:ascii="Sakkal Majalla" w:hAnsi="Sakkal Majalla" w:cs="Sakkal Majalla"/>
          <w:b/>
          <w:bCs/>
          <w:sz w:val="28"/>
          <w:szCs w:val="28"/>
          <w:rtl/>
        </w:rPr>
        <w:t xml:space="preserve">وتتمثل هذه الأهمية في عدد من النقاط على النحو </w:t>
      </w:r>
      <w:proofErr w:type="gramStart"/>
      <w:r w:rsidRPr="004F18AB">
        <w:rPr>
          <w:rFonts w:ascii="Sakkal Majalla" w:hAnsi="Sakkal Majalla" w:cs="Sakkal Majalla"/>
          <w:b/>
          <w:bCs/>
          <w:sz w:val="28"/>
          <w:szCs w:val="28"/>
          <w:rtl/>
        </w:rPr>
        <w:t>التالي</w:t>
      </w:r>
      <w:r w:rsidR="00680534" w:rsidRPr="004F18AB">
        <w:rPr>
          <w:rFonts w:ascii="Sakkal Majalla" w:hAnsi="Sakkal Majalla" w:cs="Sakkal Majalla"/>
          <w:b/>
          <w:bCs/>
          <w:sz w:val="28"/>
          <w:szCs w:val="28"/>
        </w:rPr>
        <w:t>:</w:t>
      </w:r>
      <w:r w:rsidR="00680534" w:rsidRPr="00580F17">
        <w:rPr>
          <w:rFonts w:ascii="Sakkal Majalla" w:hAnsi="Sakkal Majalla" w:cs="Sakkal Majalla"/>
          <w:sz w:val="28"/>
          <w:szCs w:val="28"/>
        </w:rPr>
        <w:t xml:space="preserve"> </w:t>
      </w:r>
      <w:r w:rsidR="00680534" w:rsidRPr="00580F17">
        <w:rPr>
          <w:rFonts w:ascii="Sakkal Majalla" w:hAnsi="Sakkal Majalla" w:cs="Sakkal Majalla"/>
          <w:sz w:val="28"/>
          <w:szCs w:val="28"/>
          <w:rtl/>
          <w:lang w:bidi="ar-EG"/>
        </w:rPr>
        <w:t xml:space="preserve"> (</w:t>
      </w:r>
      <w:proofErr w:type="gramEnd"/>
      <w:r w:rsidR="00680534" w:rsidRPr="00580F17">
        <w:rPr>
          <w:rFonts w:ascii="Sakkal Majalla" w:hAnsi="Sakkal Majalla" w:cs="Sakkal Majalla"/>
          <w:sz w:val="28"/>
          <w:szCs w:val="28"/>
          <w:rtl/>
          <w:lang w:bidi="ar-EG"/>
        </w:rPr>
        <w:t>الجعفري،2024)</w:t>
      </w:r>
    </w:p>
    <w:p w14:paraId="68FEF491" w14:textId="77777777" w:rsidR="00D528DA" w:rsidRPr="00580F17" w:rsidRDefault="00D528DA"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 xml:space="preserve">1. تحقيق المساواة بين الجنسين:  </w:t>
      </w:r>
    </w:p>
    <w:p w14:paraId="17F9421C" w14:textId="77777777" w:rsidR="00D528DA" w:rsidRPr="00580F17" w:rsidRDefault="00D528DA"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أحد الأهداف الأساسية للقيادة النسائية هو تعزيز المساواة بين الجنسين في بيئات العمل ومراكز القيادة من خلال تمكين النساء وتوليهن مناصب قيادية، يمكن تحقيق تمثيل متوازن ينعكس إيجابًا على اتخاذ القرارات وتنوع الأفكار، كما تشير الدراسات إلى أن وجود النساء في المناصب القيادية يؤدي إلى تحسين بيئات العمل ويعزز الابتكار والإبداع نتيجة التنوع في الآراء والمنظورات.</w:t>
      </w:r>
    </w:p>
    <w:p w14:paraId="5069E112" w14:textId="77777777" w:rsidR="00D528DA" w:rsidRPr="00580F17" w:rsidRDefault="00D528DA" w:rsidP="00580F17">
      <w:pPr>
        <w:spacing w:before="100" w:beforeAutospacing="1" w:after="100" w:afterAutospacing="1" w:line="360" w:lineRule="auto"/>
        <w:rPr>
          <w:rFonts w:ascii="Sakkal Majalla" w:hAnsi="Sakkal Majalla" w:cs="Sakkal Majalla"/>
          <w:sz w:val="28"/>
          <w:szCs w:val="28"/>
          <w:rtl/>
        </w:rPr>
      </w:pPr>
    </w:p>
    <w:p w14:paraId="08EC5286" w14:textId="77777777" w:rsidR="00D528DA" w:rsidRPr="00580F17" w:rsidRDefault="00D528DA"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 xml:space="preserve">2. تعزيز الابتكار والإبداع:  </w:t>
      </w:r>
    </w:p>
    <w:p w14:paraId="6D269021" w14:textId="77777777" w:rsidR="00D528DA" w:rsidRPr="00580F17" w:rsidRDefault="00D528DA"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القيادة النسائية تساهم في زيادة الابتكار من خلال إضافة منظور مختلف إلى عمليات اتخاذ القرار، النساء القائدات غالبًا ما يعتمدن على أساليب شمولية وتعاونية في القيادة، مما يسمح بتبادل الأفكار بشكل مفتوح، ويؤدي إلى تطوير حلول جديدة للمشكلات هذا التنوع الفكري يعزز القدرة التنافسية للمؤسسات ويزيد من مرونتها في مواجهة التحديات.</w:t>
      </w:r>
    </w:p>
    <w:p w14:paraId="7B743DB1" w14:textId="77777777" w:rsidR="00D528DA" w:rsidRPr="00580F17" w:rsidRDefault="00D528DA"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 xml:space="preserve">3. تمكين المرأة اقتصاديًا واجتماعيًا:  </w:t>
      </w:r>
    </w:p>
    <w:p w14:paraId="356FAB4F" w14:textId="77777777" w:rsidR="00D528DA" w:rsidRPr="00580F17" w:rsidRDefault="00D528DA"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تهدف القيادة النسائية إلى تمكين المرأة اقتصاديًا من خلال تعزيز فرص مشاركتها في سوق العمل وتحقيق استقلاليتها </w:t>
      </w:r>
      <w:proofErr w:type="gramStart"/>
      <w:r w:rsidRPr="00580F17">
        <w:rPr>
          <w:rFonts w:ascii="Sakkal Majalla" w:hAnsi="Sakkal Majalla" w:cs="Sakkal Majalla"/>
          <w:sz w:val="28"/>
          <w:szCs w:val="28"/>
          <w:rtl/>
        </w:rPr>
        <w:t>المالية،  ينعكس</w:t>
      </w:r>
      <w:proofErr w:type="gramEnd"/>
      <w:r w:rsidRPr="00580F17">
        <w:rPr>
          <w:rFonts w:ascii="Sakkal Majalla" w:hAnsi="Sakkal Majalla" w:cs="Sakkal Majalla"/>
          <w:sz w:val="28"/>
          <w:szCs w:val="28"/>
          <w:rtl/>
        </w:rPr>
        <w:t xml:space="preserve"> ذلك أيضًا على الصعيد الاجتماعي، حيث يؤدي تمكين المرأة إلى تحسين مستويات التعليم والصحة للأسر والمجتمعات تؤكد أن تمكين النساء اقتصاديًا يساهم في تعزيز النمو الاقتصادي على نطاق أوسع.</w:t>
      </w:r>
    </w:p>
    <w:p w14:paraId="180BC0DB" w14:textId="77777777" w:rsidR="00D528DA" w:rsidRPr="00580F17" w:rsidRDefault="00D528DA"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 xml:space="preserve">4. تحسين بيئة العمل:  </w:t>
      </w:r>
    </w:p>
    <w:p w14:paraId="15F24C28" w14:textId="77777777" w:rsidR="00D528DA" w:rsidRPr="00580F17" w:rsidRDefault="00D528DA"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القيادات النسائية تعمل على خلق بيئات عمل تتسم بالتوازن بين الحياة الشخصية والمهنية يشمل ذلك وضع سياسات مرنة تسهم في تقليل الضغوط على الموظفين وتوفير بيئة عمل داعمة ومحفزة الأبحاث تشير إلى أن النساء القائدات غالبًا ما يضعن سياسات تتعلق بالتنوع والشمول والمرونة الوظيفية، مما يزيد من رضا الموظفين ويسهم في تقليل معدلات التوتر والاحتراق </w:t>
      </w:r>
      <w:proofErr w:type="gramStart"/>
      <w:r w:rsidRPr="00580F17">
        <w:rPr>
          <w:rFonts w:ascii="Sakkal Majalla" w:hAnsi="Sakkal Majalla" w:cs="Sakkal Majalla"/>
          <w:sz w:val="28"/>
          <w:szCs w:val="28"/>
          <w:rtl/>
        </w:rPr>
        <w:t>الوظيفي.</w:t>
      </w:r>
      <w:r w:rsidR="00680534" w:rsidRPr="00580F17">
        <w:rPr>
          <w:rFonts w:ascii="Sakkal Majalla" w:hAnsi="Sakkal Majalla" w:cs="Sakkal Majalla"/>
          <w:sz w:val="28"/>
          <w:szCs w:val="28"/>
          <w:rtl/>
        </w:rPr>
        <w:t>(</w:t>
      </w:r>
      <w:proofErr w:type="gramEnd"/>
      <w:r w:rsidR="00680534" w:rsidRPr="00580F17">
        <w:rPr>
          <w:rFonts w:ascii="Sakkal Majalla" w:hAnsi="Sakkal Majalla" w:cs="Sakkal Majalla"/>
          <w:sz w:val="28"/>
          <w:szCs w:val="28"/>
          <w:rtl/>
        </w:rPr>
        <w:t>الجعفري،2024)</w:t>
      </w:r>
    </w:p>
    <w:p w14:paraId="0B604FA9" w14:textId="77777777" w:rsidR="00D528DA" w:rsidRPr="00580F17" w:rsidRDefault="00D528DA"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 xml:space="preserve">5. تعزيز الأداء المؤسسي:  </w:t>
      </w:r>
    </w:p>
    <w:p w14:paraId="08DCB18F" w14:textId="77777777" w:rsidR="00D528DA" w:rsidRPr="00580F17" w:rsidRDefault="00D528DA"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الدراسات العلمية تشير إلى أن المؤسسات التي تضم نساء في مواقع القيادة تحقق أداءً أفضل من الناحية المالية والتنظيمية، النساء القائدات يمتلكن قدرات تحليلية وإدارية متميزة تساعدهن في وضع استراتيجيات ناجحة هذا يؤدي إلى تحسين الكفاءة التنظيمية وزيادة الإنتاجية في المؤسسات.</w:t>
      </w:r>
    </w:p>
    <w:p w14:paraId="1594600B" w14:textId="77777777" w:rsidR="00D528DA" w:rsidRPr="00580F17" w:rsidRDefault="00D528DA" w:rsidP="00580F17">
      <w:pPr>
        <w:spacing w:before="100" w:beforeAutospacing="1" w:after="100" w:afterAutospacing="1" w:line="360" w:lineRule="auto"/>
        <w:rPr>
          <w:rFonts w:ascii="Sakkal Majalla" w:hAnsi="Sakkal Majalla" w:cs="Sakkal Majalla"/>
          <w:sz w:val="28"/>
          <w:szCs w:val="28"/>
          <w:rtl/>
        </w:rPr>
      </w:pPr>
    </w:p>
    <w:p w14:paraId="78353619" w14:textId="77777777" w:rsidR="00D528DA" w:rsidRPr="00580F17" w:rsidRDefault="00D528DA"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 xml:space="preserve">6. تعزيز التنمية المستدامة:  </w:t>
      </w:r>
    </w:p>
    <w:p w14:paraId="2C694E73" w14:textId="77777777" w:rsidR="00D528DA" w:rsidRPr="00580F17" w:rsidRDefault="00D528DA"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القيادة النسائية تلعب دورًا محوريًا في تحقيق أهداف التنمية المستدامة من خلال تبني سياسات مسؤولة اجتماعيًا وبيئيًا، النساء القائدات غالبًا ما يظهرن وعيًا أكبر بالقضايا البيئية والاجتماعية، ويسعين لتطبيق ممارسات مستدامة في إدارة الموارد واتخاذ القرارات هذه السياسات تسهم في تحقيق تنمية مستدامة تنعكس إيجابيًا على المجتمعات والأجيال المستقبلية.</w:t>
      </w:r>
    </w:p>
    <w:p w14:paraId="5EF364DF" w14:textId="77777777" w:rsidR="00D528DA" w:rsidRPr="00580F17" w:rsidRDefault="00D528DA"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 xml:space="preserve">7. تطوير القيادة المستقبلية:  </w:t>
      </w:r>
    </w:p>
    <w:p w14:paraId="3A71A9B6" w14:textId="77777777" w:rsidR="00D528DA" w:rsidRPr="00580F17" w:rsidRDefault="00D528DA"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من أهداف القيادة النسائية أيضًا هو تمهيد الطريق لجيل جديد من القادة، من خلال توفير نماذج تحتذى بها من القيادات النسائية التي تلهم وتوجه النساء الأخريات، ويساهم ذلك في خلق ثقافة قيادية قائمة على التنوع والشمول، ويعزز من استعداد النساء لتحمل المسؤوليات القيادية في المستقبل.</w:t>
      </w:r>
    </w:p>
    <w:p w14:paraId="358877C5" w14:textId="77777777" w:rsidR="004F1FE2" w:rsidRPr="00580F17" w:rsidRDefault="00D528DA"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بالتالي تهدف القيادة النسائية إلى تحقيق التغيير الإيجابي في المؤسسات والمجتمعات من خلال التركيز على المساواة، الابتكار، التمكين الاقتصادي، وتحسين بيئات </w:t>
      </w:r>
      <w:proofErr w:type="gramStart"/>
      <w:r w:rsidRPr="00580F17">
        <w:rPr>
          <w:rFonts w:ascii="Sakkal Majalla" w:hAnsi="Sakkal Majalla" w:cs="Sakkal Majalla"/>
          <w:sz w:val="28"/>
          <w:szCs w:val="28"/>
          <w:rtl/>
        </w:rPr>
        <w:t>العمل.</w:t>
      </w:r>
      <w:r w:rsidR="002E1AA9" w:rsidRPr="00580F17">
        <w:rPr>
          <w:rFonts w:ascii="Sakkal Majalla" w:hAnsi="Sakkal Majalla" w:cs="Sakkal Majalla"/>
          <w:sz w:val="28"/>
          <w:szCs w:val="28"/>
          <w:rtl/>
        </w:rPr>
        <w:t>(</w:t>
      </w:r>
      <w:proofErr w:type="gramEnd"/>
      <w:r w:rsidR="002E1AA9" w:rsidRPr="00580F17">
        <w:rPr>
          <w:rFonts w:ascii="Sakkal Majalla" w:hAnsi="Sakkal Majalla" w:cs="Sakkal Majalla"/>
          <w:sz w:val="28"/>
          <w:szCs w:val="28"/>
          <w:rtl/>
        </w:rPr>
        <w:t>آل الشيخ،2018)</w:t>
      </w:r>
    </w:p>
    <w:p w14:paraId="4F679370" w14:textId="0F3F8663" w:rsidR="00D528DA" w:rsidRPr="004F18AB" w:rsidRDefault="004F18AB" w:rsidP="004F18AB">
      <w:pPr>
        <w:spacing w:before="100" w:beforeAutospacing="1" w:after="100" w:afterAutospacing="1" w:line="360" w:lineRule="auto"/>
        <w:outlineLvl w:val="2"/>
        <w:rPr>
          <w:rFonts w:ascii="Sakkal Majalla" w:hAnsi="Sakkal Majalla" w:cs="Sakkal Majalla"/>
          <w:b/>
          <w:bCs/>
          <w:sz w:val="36"/>
          <w:szCs w:val="36"/>
          <w:rtl/>
        </w:rPr>
      </w:pPr>
      <w:bookmarkStart w:id="48" w:name="_Toc179331924"/>
      <w:r>
        <w:rPr>
          <w:rFonts w:ascii="Sakkal Majalla" w:hAnsi="Sakkal Majalla" w:cs="Sakkal Majalla" w:hint="cs"/>
          <w:b/>
          <w:bCs/>
          <w:sz w:val="36"/>
          <w:szCs w:val="36"/>
          <w:rtl/>
        </w:rPr>
        <w:t xml:space="preserve">4.1.2 </w:t>
      </w:r>
      <w:r w:rsidR="00D528DA" w:rsidRPr="004F18AB">
        <w:rPr>
          <w:rFonts w:ascii="Sakkal Majalla" w:hAnsi="Sakkal Majalla" w:cs="Sakkal Majalla"/>
          <w:b/>
          <w:bCs/>
          <w:sz w:val="36"/>
          <w:szCs w:val="36"/>
          <w:rtl/>
        </w:rPr>
        <w:t>خصائص القيادة النسائية:</w:t>
      </w:r>
      <w:bookmarkEnd w:id="48"/>
    </w:p>
    <w:p w14:paraId="5390057B" w14:textId="77777777" w:rsidR="00D528DA" w:rsidRPr="00580F17" w:rsidRDefault="00D528DA"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 تتمتع القيادة النسائية بصفات مشتركة مع الرجل القيادي إلا أن هناك عددًا من الصفات التي تتميز بها المرأة، بل قد تتفوق عليه فيها وبالتالي تؤهلها لتولي المناصب القيادية.</w:t>
      </w:r>
    </w:p>
    <w:p w14:paraId="572F18B3" w14:textId="77777777" w:rsidR="00D528DA" w:rsidRPr="00580F17" w:rsidRDefault="00D528DA"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 وتبين الدراسات السابقة أن الرجال يتمتعون بصفات تساعدهم على القيادة مثل: الاكتفاء الذاتي، الحسم، القوة تأكيد الذات الثقة بالنفس السيطرة الدافعية القدرة على المنافسة الانضباط، كما أن هناك خصائص تنفرد بها المرأة وتساهم في إحداث فرق في دورها القيادي؛ فهي تعزز التفاعل بين الأفراد، ومتعاونة، وتركز على العلاقات الاجتماعية أكثر من التسلسل الهرمي، وتتمتع بمهارة الاستماع، وقدرتها البالغة على الإبداع، ومتعاطفة، وتتمتع بكثرة الحذر مع مزيج من الجرأة في اتخاذ القرارات والصبر، والبداهة، وتمتلك بعد النظر، ورباطة </w:t>
      </w:r>
      <w:proofErr w:type="spellStart"/>
      <w:r w:rsidRPr="00580F17">
        <w:rPr>
          <w:rFonts w:ascii="Sakkal Majalla" w:hAnsi="Sakkal Majalla" w:cs="Sakkal Majalla"/>
          <w:sz w:val="28"/>
          <w:szCs w:val="28"/>
          <w:rtl/>
        </w:rPr>
        <w:t>الجاش</w:t>
      </w:r>
      <w:proofErr w:type="spellEnd"/>
      <w:r w:rsidRPr="00580F17">
        <w:rPr>
          <w:rFonts w:ascii="Sakkal Majalla" w:hAnsi="Sakkal Majalla" w:cs="Sakkal Majalla"/>
          <w:sz w:val="28"/>
          <w:szCs w:val="28"/>
          <w:rtl/>
        </w:rPr>
        <w:t>، والعمل الساعات طويلة هذه بعض المزايا التي تتمتع بها المرأة القيادية</w:t>
      </w:r>
      <w:r w:rsidR="002E1AA9" w:rsidRPr="00580F17">
        <w:rPr>
          <w:rFonts w:ascii="Sakkal Majalla" w:hAnsi="Sakkal Majalla" w:cs="Sakkal Majalla"/>
          <w:sz w:val="28"/>
          <w:szCs w:val="28"/>
          <w:rtl/>
        </w:rPr>
        <w:t>: ( البرعصي،2023)</w:t>
      </w:r>
    </w:p>
    <w:p w14:paraId="44D35CC6" w14:textId="77777777" w:rsidR="00D528DA" w:rsidRPr="00580F17" w:rsidRDefault="00D528DA"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 التعاطف: بعد التعاطف من أهم خصائص المرأة فقد حباها الله غريزة الأمومة حيث تقوم برعاية أبنائها وتحنو عليهم وتتحمل مسئوليتهم والتعاطف هو قدرة المرأة القائدة على التواصل مع المرؤوسين بشكل فعال، والشعور بالرحمة وتقدير احتياجاتهم والشعور بآلامهم، وهذا يعطي المرأة القوة والقدرة على بناء علاقات حقيقية وصادقة فتستطيع التصرف بالمواقف الحرجة واتخاذ القرار بعقلانية، مما يجعل الأفراد يحبونها ويتحركون معها نحو الأهداف المشتركة برغبتهم. </w:t>
      </w:r>
    </w:p>
    <w:p w14:paraId="7B9AF849" w14:textId="77777777" w:rsidR="009F14F9" w:rsidRPr="00580F17" w:rsidRDefault="00D528DA"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ويعرف التعاطف إجرائيا أنه مجموعة الممارسات التي تشمل فهم مشاعر الأتباع والإصغاء لهم وامتلاك مهارة الاتصال مشاركتهم مناسباتهم وحسن التصرف في المواقف الصعبة، وتقديم النصيحة عند الحاجة) هناك قرارات قيادية تحتاج لشيء من العاطفة خصوصا إذا كانت مرتبطة بمصالح الناس، وإذا كان البعض ينظر إلى التعاطف على أنها صفة تدل على ضعف المرأة إلا أنها تعد من مهارات الذكاء العاطفي، فهذه زبيدة بنت جعفر تفاعلت مع الحجيج في قلة الماء في مكة فكانوا من شدة العطش </w:t>
      </w:r>
      <w:r w:rsidR="009F14F9" w:rsidRPr="00580F17">
        <w:rPr>
          <w:rFonts w:ascii="Sakkal Majalla" w:hAnsi="Sakkal Majalla" w:cs="Sakkal Majalla"/>
          <w:sz w:val="28"/>
          <w:szCs w:val="28"/>
          <w:rtl/>
        </w:rPr>
        <w:t>والظمأ</w:t>
      </w:r>
      <w:r w:rsidRPr="00580F17">
        <w:rPr>
          <w:rFonts w:ascii="Sakkal Majalla" w:hAnsi="Sakkal Majalla" w:cs="Sakkal Majalla"/>
          <w:sz w:val="28"/>
          <w:szCs w:val="28"/>
          <w:rtl/>
        </w:rPr>
        <w:t xml:space="preserve"> يشترون الراوية بدينار، فتأسى لذلك وتبكي وتقسم صادقة أن تبذل كل ما ت</w:t>
      </w:r>
      <w:r w:rsidR="009F14F9" w:rsidRPr="00580F17">
        <w:rPr>
          <w:rFonts w:ascii="Sakkal Majalla" w:hAnsi="Sakkal Majalla" w:cs="Sakkal Majalla"/>
          <w:sz w:val="28"/>
          <w:szCs w:val="28"/>
          <w:rtl/>
        </w:rPr>
        <w:t>ملك لتوفر الماء للحجاج السويدان.</w:t>
      </w:r>
    </w:p>
    <w:p w14:paraId="0333F8FE" w14:textId="77777777" w:rsidR="00D528DA" w:rsidRPr="00580F17" w:rsidRDefault="00D528DA"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التعاون هو تشارك العمل مع الآخرين لتحقيق أهداف المنظمة، وذلك من خلال الاستماع الجيد والتشاور فيما بينهم مما يؤدي إلى اتخاذ القرارات بطريقة التشاور الديمقراطي، ويؤدي التعاون إلى ارتفاع المعنويات وزيا</w:t>
      </w:r>
      <w:r w:rsidR="009F14F9" w:rsidRPr="00580F17">
        <w:rPr>
          <w:rFonts w:ascii="Sakkal Majalla" w:hAnsi="Sakkal Majalla" w:cs="Sakkal Majalla"/>
          <w:sz w:val="28"/>
          <w:szCs w:val="28"/>
          <w:rtl/>
        </w:rPr>
        <w:t xml:space="preserve">دة الولاء للموظفين تجاه المنظمة، </w:t>
      </w:r>
      <w:r w:rsidRPr="00580F17">
        <w:rPr>
          <w:rFonts w:ascii="Sakkal Majalla" w:hAnsi="Sakkal Majalla" w:cs="Sakkal Majalla"/>
          <w:sz w:val="28"/>
          <w:szCs w:val="28"/>
          <w:rtl/>
        </w:rPr>
        <w:t>التعريف الاجرائي التواجد جنبا إلى جنب مع العاملين والعمل بروح الفريق ومشاركتهم في تحديد أهداف المؤسسة، وبناء رؤية المنظمة، وتقديم المساندة لهم.</w:t>
      </w:r>
    </w:p>
    <w:p w14:paraId="7BE3CE1C" w14:textId="77777777" w:rsidR="009F14F9" w:rsidRPr="00580F17" w:rsidRDefault="009F14F9"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الصبر هو القدرة على التحمل في الشدائد وفي مواقف معينة وتمالك الأعصاب وتوجيه الفكر بالشكل الصحيح للوصول إلى حل عقلاني </w:t>
      </w:r>
      <w:proofErr w:type="gramStart"/>
      <w:r w:rsidRPr="00580F17">
        <w:rPr>
          <w:rFonts w:ascii="Sakkal Majalla" w:hAnsi="Sakkal Majalla" w:cs="Sakkal Majalla"/>
          <w:sz w:val="28"/>
          <w:szCs w:val="28"/>
          <w:rtl/>
        </w:rPr>
        <w:t>معين،  التعريف</w:t>
      </w:r>
      <w:proofErr w:type="gramEnd"/>
      <w:r w:rsidRPr="00580F17">
        <w:rPr>
          <w:rFonts w:ascii="Sakkal Majalla" w:hAnsi="Sakkal Majalla" w:cs="Sakkal Majalla"/>
          <w:sz w:val="28"/>
          <w:szCs w:val="28"/>
          <w:rtl/>
        </w:rPr>
        <w:t xml:space="preserve"> الإجرائي تمتلك القائدة القدرة على التعامل مع مشكلات العمل دون تذمر وتحمل الصعاب ومشاق العمل. </w:t>
      </w:r>
    </w:p>
    <w:p w14:paraId="6D66FDF6" w14:textId="77777777" w:rsidR="009F14F9" w:rsidRPr="00580F17" w:rsidRDefault="009F14F9"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البداهة هي قدرة المرأة على استيعاب المهام التي يجب إنجازها وفهم الأمور دون الحاجة إلى توضيحات صريحة أو مفصلة، حيث تعتمد على حدسها الداخلي لفهم السياق دون نقاش مباشر تتميز القائدة بهذه القدرة من خلال مرونتها في التفكير عند مواجهة التحديات، وتتمكن أحيانًا من التنقل بين الأهداف المختلفة لتحقيق الهدف النهائي المنشود، أما من الناحية الإجرائية، فتتجلى البداهة في قدرة القائدة على التنبؤ السريع بمشكلات العمل من خلال حدسها، مع التركيز على وجهات النظر المتنوعة ودقة فهمها، بالإضافة إلى مرونتها في التفكير.</w:t>
      </w:r>
      <w:r w:rsidR="002E1AA9" w:rsidRPr="00580F17">
        <w:rPr>
          <w:rFonts w:ascii="Sakkal Majalla" w:hAnsi="Sakkal Majalla" w:cs="Sakkal Majalla"/>
          <w:sz w:val="28"/>
          <w:szCs w:val="28"/>
          <w:rtl/>
        </w:rPr>
        <w:t>( الشبل، 2020)</w:t>
      </w:r>
    </w:p>
    <w:p w14:paraId="2329A59A" w14:textId="77777777" w:rsidR="009F14F9" w:rsidRPr="00580F17" w:rsidRDefault="009F14F9"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تُعتبر البداهة ليست فقط سرعة في الرد الذكي، بل تتعلق أيضًا بالتصرف بحكمة وابتكار الحلول واستغلال الفرص للخروج من الأزمات تعتمد هذه المهارة على التفكير السريع والقدرة على التمييز بين المواقف المختلفة، وعلى الرغم من أن البداهة قد تبدو موهبة فطرية، إلا أنه يمكن اكتسابها وتطويرها من خلال التأمل، التفكير العميق، القراءة، والصمت التأملي.</w:t>
      </w:r>
    </w:p>
    <w:p w14:paraId="0FC2D9B1" w14:textId="77777777" w:rsidR="002347B0" w:rsidRPr="00580F17" w:rsidRDefault="002347B0"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رباطة الجأش: هي إحدى الصفات الشخصية المهمة التي تُميز القادة، وخاصة النساء في المناصب القيادية، تشير إلى القدرة على التماسك والسيطرة على النفس في المواقف الصعبة أو الضاغطة، مما يُمكن القائدة من اتخاذ قرارات فعّالة وتحقيق الأهداف المرجوة، كما تعتبر رباطة الجأش نوعًا من "الهدوء تحت الضغط"، وهو أمر ضروري في عالم القيادة.</w:t>
      </w:r>
    </w:p>
    <w:p w14:paraId="41261F7C" w14:textId="77777777" w:rsidR="002347B0" w:rsidRPr="00580F17" w:rsidRDefault="002347B0"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تُعد رباطة الجأش من الصفات الأساسية في القيادة النسائية، حيث تتجلى أهميتها في عدة مجالات، تساعد على اتخاذ قرارات فعّالة، إذ يحتاج القادة في ظل الظروف الضاغطة إلى اتخاذ قرارات سريعة وحاسمة، يُساهم الثبات الانفعالي في تحليل المعلومات بشكل موضوعي، مما يسهل اتخاذ القرارات </w:t>
      </w:r>
      <w:proofErr w:type="gramStart"/>
      <w:r w:rsidRPr="00580F17">
        <w:rPr>
          <w:rFonts w:ascii="Sakkal Majalla" w:hAnsi="Sakkal Majalla" w:cs="Sakkal Majalla"/>
          <w:sz w:val="28"/>
          <w:szCs w:val="28"/>
          <w:rtl/>
        </w:rPr>
        <w:t>المدروسة ،</w:t>
      </w:r>
      <w:proofErr w:type="gramEnd"/>
      <w:r w:rsidRPr="00580F17">
        <w:rPr>
          <w:rFonts w:ascii="Sakkal Majalla" w:hAnsi="Sakkal Majalla" w:cs="Sakkal Majalla"/>
          <w:sz w:val="28"/>
          <w:szCs w:val="28"/>
          <w:rtl/>
        </w:rPr>
        <w:t xml:space="preserve"> كما تعزز قدرة القائدة على تحقيق الأهداف، حيث تستطيع التغلب على العقبات والتحديات التي قد تعترض طريقها، مما يُعزز فرص نجاحها في تحقيق الأهداف.</w:t>
      </w:r>
      <w:r w:rsidR="002E1AA9" w:rsidRPr="00580F17">
        <w:rPr>
          <w:rFonts w:ascii="Sakkal Majalla" w:hAnsi="Sakkal Majalla" w:cs="Sakkal Majalla"/>
          <w:sz w:val="28"/>
          <w:szCs w:val="28"/>
          <w:rtl/>
        </w:rPr>
        <w:t>( الشمري،2022)</w:t>
      </w:r>
    </w:p>
    <w:p w14:paraId="6E92BD1F" w14:textId="77777777" w:rsidR="002347B0" w:rsidRPr="00580F17" w:rsidRDefault="002347B0"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علاوة على ذلك، تمنح رباطة الجأش القادة القدرة على إلهام الثقة في فرقهم فالقادة الذين يظهرون هذه الصفة يُعتبرون قدوة، مما يعزز الروح المعنوية ويُساعد في بناء فريق متماسك، كما تُساهم هذه القدرة في إدارة التوتر، حيث يتمكن القادة من التعامل مع الضغوط بفاعلية، مما يخلق بيئة عمل صحية تسمح للموظفين بالعمل بفاعلية وراحة.</w:t>
      </w:r>
    </w:p>
    <w:p w14:paraId="0E6E4FBE" w14:textId="77777777" w:rsidR="002347B0" w:rsidRPr="00580F17" w:rsidRDefault="002347B0" w:rsidP="004F18AB">
      <w:pPr>
        <w:spacing w:before="100" w:beforeAutospacing="1" w:after="100" w:afterAutospacing="1" w:line="360" w:lineRule="auto"/>
        <w:jc w:val="both"/>
        <w:rPr>
          <w:rFonts w:ascii="Sakkal Majalla" w:hAnsi="Sakkal Majalla" w:cs="Sakkal Majalla"/>
          <w:sz w:val="28"/>
          <w:szCs w:val="28"/>
          <w:rtl/>
        </w:rPr>
      </w:pPr>
      <w:r w:rsidRPr="00580F17">
        <w:rPr>
          <w:rFonts w:ascii="Sakkal Majalla" w:hAnsi="Sakkal Majalla" w:cs="Sakkal Majalla"/>
          <w:sz w:val="28"/>
          <w:szCs w:val="28"/>
          <w:rtl/>
        </w:rPr>
        <w:t>تتصف القائدة التي تمتلك رباطة الجأش بعدة سمات رئيسية تتمثل في:</w:t>
      </w:r>
      <w:r w:rsidR="002E1AA9" w:rsidRPr="00580F17">
        <w:rPr>
          <w:rFonts w:ascii="Sakkal Majalla" w:hAnsi="Sakkal Majalla" w:cs="Sakkal Majalla"/>
          <w:sz w:val="28"/>
          <w:szCs w:val="28"/>
          <w:rtl/>
        </w:rPr>
        <w:t xml:space="preserve"> </w:t>
      </w:r>
      <w:proofErr w:type="gramStart"/>
      <w:r w:rsidR="002E1AA9" w:rsidRPr="00580F17">
        <w:rPr>
          <w:rFonts w:ascii="Sakkal Majalla" w:hAnsi="Sakkal Majalla" w:cs="Sakkal Majalla"/>
          <w:sz w:val="28"/>
          <w:szCs w:val="28"/>
          <w:rtl/>
        </w:rPr>
        <w:t>( زبير</w:t>
      </w:r>
      <w:proofErr w:type="gramEnd"/>
      <w:r w:rsidR="002E1AA9" w:rsidRPr="00580F17">
        <w:rPr>
          <w:rFonts w:ascii="Sakkal Majalla" w:hAnsi="Sakkal Majalla" w:cs="Sakkal Majalla"/>
          <w:sz w:val="28"/>
          <w:szCs w:val="28"/>
          <w:rtl/>
        </w:rPr>
        <w:t>،2021)</w:t>
      </w:r>
    </w:p>
    <w:p w14:paraId="38F5DAB4" w14:textId="77777777" w:rsidR="002347B0" w:rsidRPr="004F18AB" w:rsidRDefault="002347B0" w:rsidP="004F18AB">
      <w:pPr>
        <w:pStyle w:val="a6"/>
        <w:numPr>
          <w:ilvl w:val="0"/>
          <w:numId w:val="28"/>
        </w:numPr>
        <w:spacing w:before="100" w:beforeAutospacing="1" w:after="100" w:afterAutospacing="1" w:line="360" w:lineRule="auto"/>
        <w:ind w:left="826"/>
        <w:jc w:val="both"/>
        <w:rPr>
          <w:rFonts w:ascii="Sakkal Majalla" w:hAnsi="Sakkal Majalla" w:cs="Sakkal Majalla"/>
          <w:sz w:val="28"/>
          <w:szCs w:val="28"/>
        </w:rPr>
      </w:pPr>
      <w:r w:rsidRPr="004F18AB">
        <w:rPr>
          <w:rFonts w:ascii="Sakkal Majalla" w:hAnsi="Sakkal Majalla" w:cs="Sakkal Majalla"/>
          <w:sz w:val="28"/>
          <w:szCs w:val="28"/>
          <w:rtl/>
        </w:rPr>
        <w:t>تتمتع بالتحكم العاطفي، مما يُساعدها على ضبط انفعالاتها والتعامل مع الضغوط بشكل هادئ.</w:t>
      </w:r>
    </w:p>
    <w:p w14:paraId="4AD40B73" w14:textId="553FDE7B" w:rsidR="002347B0" w:rsidRPr="004F18AB" w:rsidRDefault="002347B0" w:rsidP="004F18AB">
      <w:pPr>
        <w:pStyle w:val="a6"/>
        <w:numPr>
          <w:ilvl w:val="0"/>
          <w:numId w:val="28"/>
        </w:numPr>
        <w:spacing w:before="100" w:beforeAutospacing="1" w:after="100" w:afterAutospacing="1" w:line="360" w:lineRule="auto"/>
        <w:ind w:left="826"/>
        <w:jc w:val="both"/>
        <w:rPr>
          <w:rFonts w:ascii="Sakkal Majalla" w:hAnsi="Sakkal Majalla" w:cs="Sakkal Majalla"/>
          <w:sz w:val="28"/>
          <w:szCs w:val="28"/>
        </w:rPr>
      </w:pPr>
      <w:r w:rsidRPr="004F18AB">
        <w:rPr>
          <w:rFonts w:ascii="Sakkal Majalla" w:hAnsi="Sakkal Majalla" w:cs="Sakkal Majalla"/>
          <w:sz w:val="28"/>
          <w:szCs w:val="28"/>
          <w:rtl/>
        </w:rPr>
        <w:t>تمتلك الثقة بالنفس، حيث تؤمن بقدراتها وتكون مستعدة لمواجهة التحديات.</w:t>
      </w:r>
    </w:p>
    <w:p w14:paraId="43C80F5F" w14:textId="25AF6156" w:rsidR="002347B0" w:rsidRPr="004F18AB" w:rsidRDefault="002347B0" w:rsidP="004F18AB">
      <w:pPr>
        <w:pStyle w:val="a6"/>
        <w:numPr>
          <w:ilvl w:val="0"/>
          <w:numId w:val="28"/>
        </w:numPr>
        <w:spacing w:before="100" w:beforeAutospacing="1" w:after="100" w:afterAutospacing="1" w:line="360" w:lineRule="auto"/>
        <w:ind w:left="826"/>
        <w:jc w:val="both"/>
        <w:rPr>
          <w:rFonts w:ascii="Sakkal Majalla" w:hAnsi="Sakkal Majalla" w:cs="Sakkal Majalla"/>
          <w:sz w:val="28"/>
          <w:szCs w:val="28"/>
        </w:rPr>
      </w:pPr>
      <w:r w:rsidRPr="004F18AB">
        <w:rPr>
          <w:rFonts w:ascii="Sakkal Majalla" w:hAnsi="Sakkal Majalla" w:cs="Sakkal Majalla"/>
          <w:sz w:val="28"/>
          <w:szCs w:val="28"/>
          <w:rtl/>
        </w:rPr>
        <w:t>تفكر القائدة التي تمتلك هذه الصفة بشكل تحليلي، مما يُمكنها من تقييم المخاطر والفرص بشكل فعّال</w:t>
      </w:r>
    </w:p>
    <w:p w14:paraId="6D028C1F" w14:textId="77777777" w:rsidR="002347B0" w:rsidRPr="004F18AB" w:rsidRDefault="002347B0" w:rsidP="004F18AB">
      <w:pPr>
        <w:pStyle w:val="a6"/>
        <w:numPr>
          <w:ilvl w:val="0"/>
          <w:numId w:val="28"/>
        </w:numPr>
        <w:spacing w:before="100" w:beforeAutospacing="1" w:after="100" w:afterAutospacing="1" w:line="360" w:lineRule="auto"/>
        <w:ind w:left="826"/>
        <w:jc w:val="both"/>
        <w:rPr>
          <w:rFonts w:ascii="Sakkal Majalla" w:hAnsi="Sakkal Majalla" w:cs="Sakkal Majalla"/>
          <w:sz w:val="28"/>
          <w:szCs w:val="28"/>
        </w:rPr>
      </w:pPr>
      <w:r w:rsidRPr="004F18AB">
        <w:rPr>
          <w:rFonts w:ascii="Sakkal Majalla" w:hAnsi="Sakkal Majalla" w:cs="Sakkal Majalla"/>
          <w:sz w:val="28"/>
          <w:szCs w:val="28"/>
          <w:rtl/>
        </w:rPr>
        <w:t xml:space="preserve">تتمتع بالتعاطف والمرونة، حيث تدرك مشاعر الآخرين وتستطيع التعامل معها بمرونة، مما يُعزز من بناء علاقات قوية داخل الفريق. </w:t>
      </w:r>
    </w:p>
    <w:p w14:paraId="15C66E96" w14:textId="2826F403" w:rsidR="002347B0" w:rsidRPr="004F18AB" w:rsidRDefault="002347B0" w:rsidP="004F18AB">
      <w:pPr>
        <w:pStyle w:val="a6"/>
        <w:numPr>
          <w:ilvl w:val="0"/>
          <w:numId w:val="28"/>
        </w:numPr>
        <w:spacing w:before="100" w:beforeAutospacing="1" w:after="100" w:afterAutospacing="1" w:line="360" w:lineRule="auto"/>
        <w:ind w:left="826"/>
        <w:jc w:val="both"/>
        <w:rPr>
          <w:rFonts w:ascii="Sakkal Majalla" w:hAnsi="Sakkal Majalla" w:cs="Sakkal Majalla"/>
          <w:sz w:val="28"/>
          <w:szCs w:val="28"/>
          <w:rtl/>
        </w:rPr>
      </w:pPr>
      <w:r w:rsidRPr="004F18AB">
        <w:rPr>
          <w:rFonts w:ascii="Sakkal Majalla" w:hAnsi="Sakkal Majalla" w:cs="Sakkal Majalla"/>
          <w:sz w:val="28"/>
          <w:szCs w:val="28"/>
          <w:rtl/>
        </w:rPr>
        <w:t>تُظهر القائدة المثابرة، حيث تلتزم بأهدافها وتواجه الصعوبات بعزم.</w:t>
      </w:r>
    </w:p>
    <w:p w14:paraId="788D2490" w14:textId="77777777" w:rsidR="002347B0" w:rsidRPr="00580F17" w:rsidRDefault="002347B0"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تُعتبر رباطة الجأش عنصرًا أساسيًا في فعالية القيادة، حيث تؤثر بشكل مباشر على قدرة القائدة على قيادة فرقها خلال الأوقات الصعبة، وتساعد في الحفاظ على بيئة عمل إيجابية ومزدهرة، تتضح آثارها في تعزيز التعاون بين أعضاء الفريق، حيث يشجع شعور الفريق بأن قائدهم قادر على التعامل مع التوتر على العمل بشكل أفضل معًا، كما يُحسن الأداء العام، حيث يميل القادة الذين يتمتعون برباطة الجأش إلى تحقيق نتائج أفضل من خلال تركيزهم على الأهداف بدلاً من الانشغال بالمشاعر السلبي</w:t>
      </w:r>
    </w:p>
    <w:p w14:paraId="59C0B1BB" w14:textId="77777777" w:rsidR="002347B0" w:rsidRPr="00580F17" w:rsidRDefault="001A1B1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تُعد </w:t>
      </w:r>
      <w:r w:rsidR="002347B0" w:rsidRPr="00580F17">
        <w:rPr>
          <w:rFonts w:ascii="Sakkal Majalla" w:hAnsi="Sakkal Majalla" w:cs="Sakkal Majalla"/>
          <w:sz w:val="28"/>
          <w:szCs w:val="28"/>
          <w:rtl/>
        </w:rPr>
        <w:t>رباطة الجأش واحدة من الصفات الجوهرية التي تحتاجها القائدة لتكون فعّالة في دورها فهي لا تُساعد فقط في تجاوز التحديات، بل تعزز أيضًا من نجاح الفرق والمشاريع من خلال تطوير هذه الصفة، يمكن للنساء القائدات تعزيز مهاراتهن القيادية وتحقيق تأثير إيجابي في مجتمعاتهن ومؤسساتهن.</w:t>
      </w:r>
    </w:p>
    <w:p w14:paraId="506F31DE" w14:textId="77777777" w:rsidR="009F14F9" w:rsidRPr="00580F17" w:rsidRDefault="009F14F9"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وترى الباحثة أن الله عز وجل ميز المرأة عن الرجل بخصائص فطرية فقد حياها التعاطف مع الآخرين وتلمس حاجاتهم، والتعاون معهم ومشاركة همومهم ومساعدتهم في أوقات الشدة، والصبر على مشاق العمل، وسرعة بديهتها في الخروج من الأزمات وأن هناك خصائص مكتسبة استطاعت المرأة اكتسابها من خلال التعلم </w:t>
      </w:r>
      <w:proofErr w:type="gramStart"/>
      <w:r w:rsidRPr="00580F17">
        <w:rPr>
          <w:rFonts w:ascii="Sakkal Majalla" w:hAnsi="Sakkal Majalla" w:cs="Sakkal Majalla"/>
          <w:sz w:val="28"/>
          <w:szCs w:val="28"/>
          <w:rtl/>
        </w:rPr>
        <w:t>والعمل.</w:t>
      </w:r>
      <w:r w:rsidR="002E1AA9" w:rsidRPr="00580F17">
        <w:rPr>
          <w:rFonts w:ascii="Sakkal Majalla" w:hAnsi="Sakkal Majalla" w:cs="Sakkal Majalla"/>
          <w:sz w:val="28"/>
          <w:szCs w:val="28"/>
          <w:rtl/>
        </w:rPr>
        <w:t>(</w:t>
      </w:r>
      <w:proofErr w:type="gramEnd"/>
      <w:r w:rsidR="002E1AA9" w:rsidRPr="00580F17">
        <w:rPr>
          <w:rFonts w:ascii="Sakkal Majalla" w:hAnsi="Sakkal Majalla" w:cs="Sakkal Majalla"/>
          <w:sz w:val="28"/>
          <w:szCs w:val="28"/>
          <w:rtl/>
        </w:rPr>
        <w:t xml:space="preserve"> آل الشيخ،2018)</w:t>
      </w:r>
    </w:p>
    <w:p w14:paraId="54D8F0CE" w14:textId="1CCDE052" w:rsidR="001A1B11" w:rsidRPr="004F18AB" w:rsidRDefault="004F18AB" w:rsidP="004F18AB">
      <w:pPr>
        <w:spacing w:before="100" w:beforeAutospacing="1" w:after="100" w:afterAutospacing="1" w:line="360" w:lineRule="auto"/>
        <w:outlineLvl w:val="2"/>
        <w:rPr>
          <w:rFonts w:ascii="Sakkal Majalla" w:hAnsi="Sakkal Majalla" w:cs="Sakkal Majalla"/>
          <w:b/>
          <w:bCs/>
          <w:sz w:val="36"/>
          <w:szCs w:val="36"/>
          <w:rtl/>
        </w:rPr>
      </w:pPr>
      <w:bookmarkStart w:id="49" w:name="_Toc179331925"/>
      <w:r>
        <w:rPr>
          <w:rFonts w:ascii="Sakkal Majalla" w:hAnsi="Sakkal Majalla" w:cs="Sakkal Majalla" w:hint="cs"/>
          <w:b/>
          <w:bCs/>
          <w:sz w:val="36"/>
          <w:szCs w:val="36"/>
          <w:rtl/>
        </w:rPr>
        <w:t xml:space="preserve">5.1.2 </w:t>
      </w:r>
      <w:r w:rsidR="001A1B11" w:rsidRPr="004F18AB">
        <w:rPr>
          <w:rFonts w:ascii="Sakkal Majalla" w:hAnsi="Sakkal Majalla" w:cs="Sakkal Majalla"/>
          <w:b/>
          <w:bCs/>
          <w:sz w:val="36"/>
          <w:szCs w:val="36"/>
          <w:rtl/>
        </w:rPr>
        <w:t>نظريات المرأة والقيادة:</w:t>
      </w:r>
      <w:bookmarkEnd w:id="49"/>
    </w:p>
    <w:p w14:paraId="219B02E7" w14:textId="77777777" w:rsidR="001A1B11" w:rsidRPr="00580F17" w:rsidRDefault="001A1B1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تسعى هذه الدراسة إلى توضيح الفروق بين قيادة الرجل والمرأة من خلال استعراض الأنماط القيادية وفق النظريات المتعلقة بالمرأة والقيادة، بدأ الباحثون منذ سبعينيات القرن الماضي في دراسة الفوارق الجنسية في القيادة، حيث أشار البعض إلى أن مفهوم القيادة والجنس قد تطورا بصورة متقابلة ومتزامنة في السابق، كان يُنظر إلى الذكورة والأنوثة كقطبين متضادين، حيث كان يُعتبر الرجل متمركزًا على أداء الوظيفة، بينما كانت المرأة تركز على العلاقات الإنسانية ومع مرور الوقت، تطور هذا المفهوم ليصبح أكثر تعقيدًا، إذ أصبح يُعتبر أن هذه الاتجاهات ليست متضادة بل تتكامل.</w:t>
      </w:r>
      <w:r w:rsidR="002E1AA9" w:rsidRPr="00580F17">
        <w:rPr>
          <w:rFonts w:ascii="Sakkal Majalla" w:hAnsi="Sakkal Majalla" w:cs="Sakkal Majalla"/>
          <w:sz w:val="28"/>
          <w:szCs w:val="28"/>
          <w:rtl/>
        </w:rPr>
        <w:t>(طيبي،2020)</w:t>
      </w:r>
    </w:p>
    <w:p w14:paraId="52CB1941" w14:textId="77777777" w:rsidR="001A1B11" w:rsidRPr="00580F17" w:rsidRDefault="001A1B1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تأسس مفهوم" أسلوب القيادة </w:t>
      </w:r>
      <w:proofErr w:type="spellStart"/>
      <w:r w:rsidRPr="00580F17">
        <w:rPr>
          <w:rFonts w:ascii="Sakkal Majalla" w:hAnsi="Sakkal Majalla" w:cs="Sakkal Majalla"/>
          <w:sz w:val="28"/>
          <w:szCs w:val="28"/>
          <w:rtl/>
        </w:rPr>
        <w:t>الأندروجينية</w:t>
      </w:r>
      <w:proofErr w:type="spellEnd"/>
      <w:r w:rsidRPr="00580F17">
        <w:rPr>
          <w:rFonts w:ascii="Sakkal Majalla" w:hAnsi="Sakkal Majalla" w:cs="Sakkal Majalla"/>
          <w:sz w:val="28"/>
          <w:szCs w:val="28"/>
          <w:rtl/>
        </w:rPr>
        <w:t xml:space="preserve"> الذي يُشير إلى إمكانية دمج الخصائص القيادية للرجل والمرأة، ويؤكد </w:t>
      </w:r>
      <w:r w:rsidRPr="00580F17">
        <w:rPr>
          <w:rFonts w:ascii="Sakkal Majalla" w:hAnsi="Sakkal Majalla" w:cs="Sakkal Majalla"/>
          <w:sz w:val="28"/>
          <w:szCs w:val="28"/>
        </w:rPr>
        <w:t>Vecchio</w:t>
      </w:r>
      <w:r w:rsidRPr="00580F17">
        <w:rPr>
          <w:rFonts w:ascii="Sakkal Majalla" w:hAnsi="Sakkal Majalla" w:cs="Sakkal Majalla"/>
          <w:sz w:val="28"/>
          <w:szCs w:val="28"/>
          <w:rtl/>
        </w:rPr>
        <w:t xml:space="preserve"> أيضًا أن جميع النظريات الإدارية المتعلقة بالقيادة تستند إلى فكرة التساوي بين مفاهيم الأنوثة، التي تركز على الاهتمام بالموظفين، والذكورة، التي تركز على الأداء الوظيفي، كأقطاب متكاملة وليست متضادة. </w:t>
      </w:r>
    </w:p>
    <w:p w14:paraId="5494BB70" w14:textId="77777777" w:rsidR="001A1B11" w:rsidRPr="00580F17" w:rsidRDefault="001A1B1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تشير الدراسات الحديثة إلى أن أسلوب القيادة النسائية يُعتبر الأنسب للتنظيمات المستقبلية، والتي تعتمد بشكل كبير على تطوير فرق العمل فقد وجدت الأبحاث أن هناك اختلافًا بين نمط قيادة الذكور ونمط قيادة الإناث، حيث وُصِف أسلوب قيادة النساء بأنه أكثر تعاونًا وممارسة للقيادة مع الجماعة، بينما يميل أسلوب قيادة الرجال إلى السيطرة والتحكم. </w:t>
      </w:r>
      <w:proofErr w:type="gramStart"/>
      <w:r w:rsidR="002E1AA9" w:rsidRPr="00580F17">
        <w:rPr>
          <w:rFonts w:ascii="Sakkal Majalla" w:hAnsi="Sakkal Majalla" w:cs="Sakkal Majalla"/>
          <w:sz w:val="28"/>
          <w:szCs w:val="28"/>
          <w:rtl/>
        </w:rPr>
        <w:t>( غنيم</w:t>
      </w:r>
      <w:proofErr w:type="gramEnd"/>
      <w:r w:rsidR="002E1AA9" w:rsidRPr="00580F17">
        <w:rPr>
          <w:rFonts w:ascii="Sakkal Majalla" w:hAnsi="Sakkal Majalla" w:cs="Sakkal Majalla"/>
          <w:sz w:val="28"/>
          <w:szCs w:val="28"/>
          <w:rtl/>
        </w:rPr>
        <w:t>، 2020)</w:t>
      </w:r>
    </w:p>
    <w:p w14:paraId="68E795F2" w14:textId="77777777" w:rsidR="001A1B11" w:rsidRPr="00580F17" w:rsidRDefault="001A1B1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ومع ذلك، فإن هذه الدراسات نشأت في بيئات ثقافية مختلفة، وقد تلعب الثقافة دورًا مهمًا في سلوك الأفراد ورؤيتهم لظاهرة القيادة فقد توصلت دراسة المنقاش في بيئة عربية إلى أن الغالبية العظمى من الذكور يمارسون نمط القيادة مع الجماعة، بينما تمارس الإناث أنماط القيادة فوق الجماعة والقيادة مع الجماعة، مع وجود نسبة أعلى من الإناث اللاتي يمارسن القيادة فوق الجماعة مقارنة بالذكور.</w:t>
      </w:r>
    </w:p>
    <w:p w14:paraId="17705216" w14:textId="77777777" w:rsidR="001A1B11" w:rsidRPr="00580F17" w:rsidRDefault="001A1B1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بالإضافة إلى ذلك، أظهرت الدراسات أن النساء أكثر استخدامًا للأساليب الديمقراطية والتحويلية مقارنة بالرجال بينما تشير الأبحاث المتعلقة بفاعلية القيادة إلى أن النساء يواجهن بعض العوائق في المجالات التي يسيطر عليها الرجال، ويظهرن قدرة أقل على الفاعلية في المجالات النسائية، مع زيادة في معدل استخدامهن للسلوكيات التحولية الفاعلة والمكافآت المشروطة. </w:t>
      </w:r>
      <w:proofErr w:type="gramStart"/>
      <w:r w:rsidR="002E1AA9" w:rsidRPr="00580F17">
        <w:rPr>
          <w:rFonts w:ascii="Sakkal Majalla" w:hAnsi="Sakkal Majalla" w:cs="Sakkal Majalla"/>
          <w:sz w:val="28"/>
          <w:szCs w:val="28"/>
          <w:rtl/>
        </w:rPr>
        <w:t>( مهيدات</w:t>
      </w:r>
      <w:proofErr w:type="gramEnd"/>
      <w:r w:rsidR="002E1AA9" w:rsidRPr="00580F17">
        <w:rPr>
          <w:rFonts w:ascii="Sakkal Majalla" w:hAnsi="Sakkal Majalla" w:cs="Sakkal Majalla"/>
          <w:sz w:val="28"/>
          <w:szCs w:val="28"/>
          <w:rtl/>
        </w:rPr>
        <w:t>، 2020)</w:t>
      </w:r>
    </w:p>
    <w:p w14:paraId="4B09E26B" w14:textId="77777777" w:rsidR="001A1B11" w:rsidRPr="00580F17" w:rsidRDefault="001A1B1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كما يلاحظ آخرون أن نمط القيادة النسائية يميل إلى التشاركية والتعاون والاهتمام بالعلاقات، مما يجعل النساء أقل استخدامًا للقوة في بيئات العمل مقارنة بالرجال، وأكد هذه المواصفات، حيث استخلصت دراستهما أن النساء يفضلن أسلوب القيادة التحويلية، الذي يركز على بناء العلاقات وحسن التواصل والمشاركة من أجل تحقيق الأهداف المشتركة، مما يُميز القيادة النسائية في القرن الحادي والعشرين.</w:t>
      </w:r>
    </w:p>
    <w:p w14:paraId="55400733" w14:textId="77777777" w:rsidR="001A1B11" w:rsidRPr="00580F17" w:rsidRDefault="001A1B1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تُظهر النظرية النسوية أن طريقة تفكير الأنثى حول القيادة تختلف عن طريقة تفكير الذكر، إلا أن النساء قد يتبنين أسلوب القيادة الذكوري أحيانًا للتنافس على المناصب القيادية.</w:t>
      </w:r>
    </w:p>
    <w:p w14:paraId="6AF03E76" w14:textId="40D5C8DB" w:rsidR="001A1B11" w:rsidRPr="004F18AB" w:rsidRDefault="004F18AB" w:rsidP="00786C1D">
      <w:pPr>
        <w:spacing w:before="100" w:beforeAutospacing="1" w:after="100" w:afterAutospacing="1" w:line="360" w:lineRule="auto"/>
        <w:outlineLvl w:val="2"/>
        <w:rPr>
          <w:rFonts w:ascii="Sakkal Majalla" w:hAnsi="Sakkal Majalla" w:cs="Sakkal Majalla"/>
          <w:b/>
          <w:bCs/>
          <w:sz w:val="36"/>
          <w:szCs w:val="36"/>
          <w:rtl/>
        </w:rPr>
      </w:pPr>
      <w:bookmarkStart w:id="50" w:name="_Toc179331926"/>
      <w:r>
        <w:rPr>
          <w:rFonts w:ascii="Sakkal Majalla" w:hAnsi="Sakkal Majalla" w:cs="Sakkal Majalla" w:hint="cs"/>
          <w:b/>
          <w:bCs/>
          <w:sz w:val="36"/>
          <w:szCs w:val="36"/>
          <w:rtl/>
        </w:rPr>
        <w:t xml:space="preserve">6.1.2 </w:t>
      </w:r>
      <w:r w:rsidR="001A1B11" w:rsidRPr="004F18AB">
        <w:rPr>
          <w:rFonts w:ascii="Sakkal Majalla" w:hAnsi="Sakkal Majalla" w:cs="Sakkal Majalla"/>
          <w:b/>
          <w:bCs/>
          <w:sz w:val="36"/>
          <w:szCs w:val="36"/>
          <w:rtl/>
        </w:rPr>
        <w:t>أهم المعيقات التي تواجه المرأة للوصول إلى المواقع القيادية:</w:t>
      </w:r>
      <w:bookmarkEnd w:id="50"/>
    </w:p>
    <w:p w14:paraId="1D99378B" w14:textId="77777777" w:rsidR="001A1B11" w:rsidRPr="00580F17" w:rsidRDefault="001A1B11" w:rsidP="00580F17">
      <w:pPr>
        <w:spacing w:before="100" w:beforeAutospacing="1" w:after="100" w:afterAutospacing="1" w:line="360" w:lineRule="auto"/>
        <w:ind w:firstLine="720"/>
        <w:jc w:val="both"/>
        <w:rPr>
          <w:rFonts w:ascii="Sakkal Majalla" w:hAnsi="Sakkal Majalla" w:cs="Sakkal Majalla"/>
          <w:sz w:val="28"/>
          <w:szCs w:val="28"/>
          <w:rtl/>
          <w:lang w:bidi="ar-EG"/>
        </w:rPr>
      </w:pPr>
      <w:r w:rsidRPr="00580F17">
        <w:rPr>
          <w:rFonts w:ascii="Sakkal Majalla" w:hAnsi="Sakkal Majalla" w:cs="Sakkal Majalla"/>
          <w:sz w:val="28"/>
          <w:szCs w:val="28"/>
          <w:rtl/>
        </w:rPr>
        <w:t xml:space="preserve"> هنالك من يدعم حق المرأة في تبوء المواقع القيادية، وينظر إليها بالتكافؤ مع الرجل وهنالك من بعدها أقل شأناً وقدرة على أداء الأعمال القيادية كما يؤديها الرجل؛ فالمعيقات التي تحول دون تولي المرأة المناصب القيادية متعددة ومترابطة مع بعضها يمكن إبراز معيقات المشاركة السياسية للمرأة في المجتمع السعودي على الشكل التالي:</w:t>
      </w:r>
      <w:r w:rsidR="002E1AA9" w:rsidRPr="00580F17">
        <w:rPr>
          <w:rFonts w:ascii="Sakkal Majalla" w:hAnsi="Sakkal Majalla" w:cs="Sakkal Majalla"/>
          <w:sz w:val="28"/>
          <w:szCs w:val="28"/>
          <w:rtl/>
        </w:rPr>
        <w:t>(اليوسف،2020)</w:t>
      </w:r>
    </w:p>
    <w:p w14:paraId="19F4A0F2" w14:textId="77777777" w:rsidR="001A1B11" w:rsidRPr="004F18AB" w:rsidRDefault="001A1B11" w:rsidP="00580F17">
      <w:pPr>
        <w:spacing w:before="100" w:beforeAutospacing="1" w:after="100" w:afterAutospacing="1" w:line="360" w:lineRule="auto"/>
        <w:jc w:val="both"/>
        <w:rPr>
          <w:rFonts w:ascii="Sakkal Majalla" w:hAnsi="Sakkal Majalla" w:cs="Sakkal Majalla"/>
          <w:b/>
          <w:bCs/>
          <w:sz w:val="32"/>
          <w:szCs w:val="32"/>
          <w:rtl/>
        </w:rPr>
      </w:pPr>
      <w:r w:rsidRPr="004F18AB">
        <w:rPr>
          <w:rFonts w:ascii="Sakkal Majalla" w:hAnsi="Sakkal Majalla" w:cs="Sakkal Majalla"/>
          <w:b/>
          <w:bCs/>
          <w:sz w:val="32"/>
          <w:szCs w:val="32"/>
          <w:rtl/>
        </w:rPr>
        <w:t xml:space="preserve">أولاً: المعيقات السياسية (التشريعية)  </w:t>
      </w:r>
    </w:p>
    <w:p w14:paraId="58CF2866" w14:textId="77777777" w:rsidR="001A1B11" w:rsidRPr="00580F17" w:rsidRDefault="001A1B11" w:rsidP="004F18AB">
      <w:pPr>
        <w:numPr>
          <w:ilvl w:val="0"/>
          <w:numId w:val="29"/>
        </w:numPr>
        <w:spacing w:before="100" w:beforeAutospacing="1" w:after="100" w:afterAutospacing="1" w:line="360" w:lineRule="auto"/>
        <w:ind w:left="684"/>
        <w:jc w:val="both"/>
        <w:rPr>
          <w:rFonts w:ascii="Sakkal Majalla" w:hAnsi="Sakkal Majalla" w:cs="Sakkal Majalla"/>
          <w:sz w:val="28"/>
          <w:szCs w:val="28"/>
          <w:rtl/>
        </w:rPr>
      </w:pPr>
      <w:r w:rsidRPr="00786C1D">
        <w:rPr>
          <w:rFonts w:ascii="Sakkal Majalla" w:hAnsi="Sakkal Majalla" w:cs="Sakkal Majalla"/>
          <w:b/>
          <w:bCs/>
          <w:sz w:val="28"/>
          <w:szCs w:val="28"/>
          <w:rtl/>
        </w:rPr>
        <w:t>الثقافة السائدة:</w:t>
      </w:r>
      <w:r w:rsidRPr="00580F17">
        <w:rPr>
          <w:rFonts w:ascii="Sakkal Majalla" w:hAnsi="Sakkal Majalla" w:cs="Sakkal Majalla"/>
          <w:sz w:val="28"/>
          <w:szCs w:val="28"/>
          <w:rtl/>
        </w:rPr>
        <w:t xml:space="preserve"> تعكس الثقافة السعودية بعض القيم والعادات التقليدية، حيث لا تزال الصورة النمطية للمرأة تحدد أدوارها بشكل يتأثر بالتنشئة الاجتماعية يُنظر أحيانًا إلى النساء في سياقات معينة على أنهن أقل قدرة على المشاركة الفعالة في المجال السياسي.</w:t>
      </w:r>
    </w:p>
    <w:p w14:paraId="1E4DABA5" w14:textId="77777777" w:rsidR="001A1B11" w:rsidRPr="00580F17" w:rsidRDefault="00DA7F3B" w:rsidP="004F18AB">
      <w:pPr>
        <w:numPr>
          <w:ilvl w:val="0"/>
          <w:numId w:val="29"/>
        </w:numPr>
        <w:spacing w:before="100" w:beforeAutospacing="1" w:after="100" w:afterAutospacing="1" w:line="360" w:lineRule="auto"/>
        <w:ind w:left="684"/>
        <w:jc w:val="both"/>
        <w:rPr>
          <w:rFonts w:ascii="Sakkal Majalla" w:hAnsi="Sakkal Majalla" w:cs="Sakkal Majalla"/>
          <w:sz w:val="28"/>
          <w:szCs w:val="28"/>
          <w:rtl/>
        </w:rPr>
      </w:pPr>
      <w:r w:rsidRPr="00580F17">
        <w:rPr>
          <w:rFonts w:ascii="Sakkal Majalla" w:hAnsi="Sakkal Majalla" w:cs="Sakkal Majalla"/>
          <w:sz w:val="28"/>
          <w:szCs w:val="28"/>
          <w:rtl/>
        </w:rPr>
        <w:t xml:space="preserve"> </w:t>
      </w:r>
      <w:r w:rsidR="001A1B11" w:rsidRPr="00786C1D">
        <w:rPr>
          <w:rFonts w:ascii="Sakkal Majalla" w:hAnsi="Sakkal Majalla" w:cs="Sakkal Majalla"/>
          <w:b/>
          <w:bCs/>
          <w:sz w:val="28"/>
          <w:szCs w:val="28"/>
          <w:rtl/>
        </w:rPr>
        <w:t>نقص الخبرة السياسية:</w:t>
      </w:r>
      <w:r w:rsidR="001A1B11" w:rsidRPr="00580F17">
        <w:rPr>
          <w:rFonts w:ascii="Sakkal Majalla" w:hAnsi="Sakkal Majalla" w:cs="Sakkal Majalla"/>
          <w:sz w:val="28"/>
          <w:szCs w:val="28"/>
          <w:rtl/>
        </w:rPr>
        <w:t xml:space="preserve"> لم تشهد المشاركة السياسية للمرأة في المجتمع السعودي استقرارًا ونضوجًا ملحوظًا، مما يُعزز افتقار النساء إلى الخبرة في العمل السياسي، وهو ما أثر على قدرتها على التفاعل بشكل فعال في هذا المجال.</w:t>
      </w:r>
    </w:p>
    <w:p w14:paraId="24BEA392" w14:textId="77777777" w:rsidR="001A1B11" w:rsidRPr="00580F17" w:rsidRDefault="001A1B11" w:rsidP="004F18AB">
      <w:pPr>
        <w:numPr>
          <w:ilvl w:val="0"/>
          <w:numId w:val="29"/>
        </w:numPr>
        <w:spacing w:before="100" w:beforeAutospacing="1" w:after="100" w:afterAutospacing="1" w:line="360" w:lineRule="auto"/>
        <w:ind w:left="684"/>
        <w:jc w:val="both"/>
        <w:rPr>
          <w:rFonts w:ascii="Sakkal Majalla" w:hAnsi="Sakkal Majalla" w:cs="Sakkal Majalla"/>
          <w:sz w:val="28"/>
          <w:szCs w:val="28"/>
          <w:rtl/>
        </w:rPr>
      </w:pPr>
      <w:r w:rsidRPr="00786C1D">
        <w:rPr>
          <w:rFonts w:ascii="Sakkal Majalla" w:hAnsi="Sakkal Majalla" w:cs="Sakkal Majalla"/>
          <w:b/>
          <w:bCs/>
          <w:sz w:val="28"/>
          <w:szCs w:val="28"/>
          <w:rtl/>
        </w:rPr>
        <w:t>ضعف مؤسسات المجتمع المدني:</w:t>
      </w:r>
      <w:r w:rsidRPr="00580F17">
        <w:rPr>
          <w:rFonts w:ascii="Sakkal Majalla" w:hAnsi="Sakkal Majalla" w:cs="Sakkal Majalla"/>
          <w:sz w:val="28"/>
          <w:szCs w:val="28"/>
          <w:rtl/>
        </w:rPr>
        <w:t xml:space="preserve"> تفتقر مؤسسات المجتمع المدني في السعودية إلى الفعالية اللازمة لتفعيل وتعزيز المشاركة السياسية للمرأة، مما يحول دون تشكيل وحدات حديثة بديلة للوحدات التقليدية التي تهيمن عليها الذكور.</w:t>
      </w:r>
    </w:p>
    <w:p w14:paraId="4095EE95" w14:textId="77777777" w:rsidR="001A1B11" w:rsidRPr="00580F17" w:rsidRDefault="001A1B11" w:rsidP="004F18AB">
      <w:pPr>
        <w:numPr>
          <w:ilvl w:val="0"/>
          <w:numId w:val="29"/>
        </w:numPr>
        <w:spacing w:before="100" w:beforeAutospacing="1" w:after="100" w:afterAutospacing="1" w:line="360" w:lineRule="auto"/>
        <w:ind w:left="684"/>
        <w:jc w:val="both"/>
        <w:rPr>
          <w:rFonts w:ascii="Sakkal Majalla" w:hAnsi="Sakkal Majalla" w:cs="Sakkal Majalla"/>
          <w:sz w:val="28"/>
          <w:szCs w:val="28"/>
          <w:rtl/>
        </w:rPr>
      </w:pPr>
      <w:r w:rsidRPr="004F18AB">
        <w:rPr>
          <w:rFonts w:ascii="Sakkal Majalla" w:hAnsi="Sakkal Majalla" w:cs="Sakkal Majalla"/>
          <w:b/>
          <w:bCs/>
          <w:sz w:val="28"/>
          <w:szCs w:val="28"/>
          <w:rtl/>
        </w:rPr>
        <w:t>الوعي السياسي المنخفض:</w:t>
      </w:r>
      <w:r w:rsidRPr="00580F17">
        <w:rPr>
          <w:rFonts w:ascii="Sakkal Majalla" w:hAnsi="Sakkal Majalla" w:cs="Sakkal Majalla"/>
          <w:sz w:val="28"/>
          <w:szCs w:val="28"/>
          <w:rtl/>
        </w:rPr>
        <w:t xml:space="preserve"> يعاني المجتمع السعودي بشكل عام، والمرأة بشكل خاص، من ضعف الوعي حول أهمية المشاركة السياسية، مما يحد من قدرة النساء على التأثير في القرار السياسي.</w:t>
      </w:r>
    </w:p>
    <w:p w14:paraId="52EE9C1A" w14:textId="77777777" w:rsidR="00DA7F3B" w:rsidRPr="00580F17" w:rsidRDefault="00DA7F3B" w:rsidP="004F18AB">
      <w:pPr>
        <w:numPr>
          <w:ilvl w:val="0"/>
          <w:numId w:val="29"/>
        </w:numPr>
        <w:spacing w:before="100" w:beforeAutospacing="1" w:after="100" w:afterAutospacing="1" w:line="360" w:lineRule="auto"/>
        <w:ind w:left="684"/>
        <w:jc w:val="both"/>
        <w:rPr>
          <w:rFonts w:ascii="Sakkal Majalla" w:hAnsi="Sakkal Majalla" w:cs="Sakkal Majalla"/>
          <w:sz w:val="28"/>
          <w:szCs w:val="28"/>
        </w:rPr>
      </w:pPr>
      <w:r w:rsidRPr="00580F17">
        <w:rPr>
          <w:rFonts w:ascii="Sakkal Majalla" w:hAnsi="Sakkal Majalla" w:cs="Sakkal Majalla"/>
          <w:sz w:val="28"/>
          <w:szCs w:val="28"/>
          <w:rtl/>
        </w:rPr>
        <w:t xml:space="preserve"> </w:t>
      </w:r>
      <w:r w:rsidR="001A1B11" w:rsidRPr="004F18AB">
        <w:rPr>
          <w:rFonts w:ascii="Sakkal Majalla" w:hAnsi="Sakkal Majalla" w:cs="Sakkal Majalla"/>
          <w:b/>
          <w:bCs/>
          <w:sz w:val="28"/>
          <w:szCs w:val="28"/>
          <w:rtl/>
        </w:rPr>
        <w:t>بطء التغير الاجتماعي:</w:t>
      </w:r>
      <w:r w:rsidR="001A1B11" w:rsidRPr="00580F17">
        <w:rPr>
          <w:rFonts w:ascii="Sakkal Majalla" w:hAnsi="Sakkal Majalla" w:cs="Sakkal Majalla"/>
          <w:sz w:val="28"/>
          <w:szCs w:val="28"/>
          <w:rtl/>
        </w:rPr>
        <w:t xml:space="preserve"> يشير إلى أن التغير في منظومة القيم والعادات والتقاليد المتعلقة بأدوار المرأة في العمل السياسي يتسم بالبطء، مما يعوق تقدم المرأة في هذا المجال.</w:t>
      </w:r>
    </w:p>
    <w:p w14:paraId="26E76059" w14:textId="77777777" w:rsidR="001A1B11" w:rsidRPr="00786C1D" w:rsidRDefault="001A1B11" w:rsidP="00580F17">
      <w:pPr>
        <w:spacing w:before="100" w:beforeAutospacing="1" w:after="100" w:afterAutospacing="1" w:line="360" w:lineRule="auto"/>
        <w:jc w:val="both"/>
        <w:rPr>
          <w:rFonts w:ascii="Sakkal Majalla" w:hAnsi="Sakkal Majalla" w:cs="Sakkal Majalla"/>
          <w:b/>
          <w:bCs/>
          <w:sz w:val="32"/>
          <w:szCs w:val="32"/>
          <w:rtl/>
        </w:rPr>
      </w:pPr>
      <w:r w:rsidRPr="00786C1D">
        <w:rPr>
          <w:rFonts w:ascii="Sakkal Majalla" w:hAnsi="Sakkal Majalla" w:cs="Sakkal Majalla"/>
          <w:b/>
          <w:bCs/>
          <w:sz w:val="32"/>
          <w:szCs w:val="32"/>
          <w:rtl/>
        </w:rPr>
        <w:t>ثانياً: المعيقات الإدارية</w:t>
      </w:r>
      <w:r w:rsidR="00DA7F3B" w:rsidRPr="00786C1D">
        <w:rPr>
          <w:rFonts w:ascii="Sakkal Majalla" w:hAnsi="Sakkal Majalla" w:cs="Sakkal Majalla"/>
          <w:b/>
          <w:bCs/>
          <w:sz w:val="32"/>
          <w:szCs w:val="32"/>
          <w:rtl/>
        </w:rPr>
        <w:t>:</w:t>
      </w:r>
      <w:r w:rsidRPr="00786C1D">
        <w:rPr>
          <w:rFonts w:ascii="Sakkal Majalla" w:hAnsi="Sakkal Majalla" w:cs="Sakkal Majalla"/>
          <w:b/>
          <w:bCs/>
          <w:sz w:val="32"/>
          <w:szCs w:val="32"/>
          <w:rtl/>
        </w:rPr>
        <w:t xml:space="preserve">  </w:t>
      </w:r>
    </w:p>
    <w:p w14:paraId="1567F413" w14:textId="77777777" w:rsidR="001A1B11" w:rsidRPr="00580F17" w:rsidRDefault="001A1B1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تواجه المرأة في السعودية عددًا من المعيقات الإدارية التي تحول دون وصولها إلى المواقع الإدارية العليا</w:t>
      </w:r>
      <w:r w:rsidR="00DA7F3B" w:rsidRPr="00580F17">
        <w:rPr>
          <w:rFonts w:ascii="Sakkal Majalla" w:hAnsi="Sakkal Majalla" w:cs="Sakkal Majalla"/>
          <w:sz w:val="28"/>
          <w:szCs w:val="28"/>
          <w:rtl/>
        </w:rPr>
        <w:t>،</w:t>
      </w:r>
      <w:r w:rsidRPr="00580F17">
        <w:rPr>
          <w:rFonts w:ascii="Sakkal Majalla" w:hAnsi="Sakkal Majalla" w:cs="Sakkal Majalla"/>
          <w:sz w:val="28"/>
          <w:szCs w:val="28"/>
          <w:rtl/>
        </w:rPr>
        <w:t xml:space="preserve"> تتجلى هذه المعوقات في عدم التمثيل المتكافئ، حيث تُعطى الأولوية للرجال في الترقيات والأجور، مما يساهم في تعزيز ما يُعرف بالحاجز الزجاجي</w:t>
      </w:r>
      <w:r w:rsidR="00DA7F3B" w:rsidRPr="00580F17">
        <w:rPr>
          <w:rFonts w:ascii="Sakkal Majalla" w:hAnsi="Sakkal Majalla" w:cs="Sakkal Majalla"/>
          <w:sz w:val="28"/>
          <w:szCs w:val="28"/>
          <w:rtl/>
        </w:rPr>
        <w:t>،</w:t>
      </w:r>
      <w:r w:rsidRPr="00580F17">
        <w:rPr>
          <w:rFonts w:ascii="Sakkal Majalla" w:hAnsi="Sakkal Majalla" w:cs="Sakkal Majalla"/>
          <w:sz w:val="28"/>
          <w:szCs w:val="28"/>
          <w:rtl/>
        </w:rPr>
        <w:t xml:space="preserve"> علاوة على ذلك، تواجه النساء صعوبات في الحصول على التدريب والتأهيل اللازمين، كما أن الأنظمة واللوائح التنظيمية لا تتناسب بالضرورة مع احتياجات المرأة كما هو الحال بالنسبة </w:t>
      </w:r>
      <w:proofErr w:type="gramStart"/>
      <w:r w:rsidRPr="00580F17">
        <w:rPr>
          <w:rFonts w:ascii="Sakkal Majalla" w:hAnsi="Sakkal Majalla" w:cs="Sakkal Majalla"/>
          <w:sz w:val="28"/>
          <w:szCs w:val="28"/>
          <w:rtl/>
        </w:rPr>
        <w:t>للرجال.</w:t>
      </w:r>
      <w:r w:rsidR="002E1AA9" w:rsidRPr="00580F17">
        <w:rPr>
          <w:rFonts w:ascii="Sakkal Majalla" w:hAnsi="Sakkal Majalla" w:cs="Sakkal Majalla"/>
          <w:sz w:val="28"/>
          <w:szCs w:val="28"/>
          <w:rtl/>
        </w:rPr>
        <w:t>(</w:t>
      </w:r>
      <w:proofErr w:type="gramEnd"/>
      <w:r w:rsidR="002E1AA9" w:rsidRPr="00580F17">
        <w:rPr>
          <w:rFonts w:ascii="Sakkal Majalla" w:hAnsi="Sakkal Majalla" w:cs="Sakkal Majalla"/>
          <w:sz w:val="28"/>
          <w:szCs w:val="28"/>
          <w:rtl/>
        </w:rPr>
        <w:t xml:space="preserve"> زبير،2021)</w:t>
      </w:r>
    </w:p>
    <w:p w14:paraId="500B4A27" w14:textId="77777777" w:rsidR="001A1B11" w:rsidRPr="00786C1D" w:rsidRDefault="001A1B11" w:rsidP="00580F17">
      <w:pPr>
        <w:spacing w:before="100" w:beforeAutospacing="1" w:after="100" w:afterAutospacing="1" w:line="360" w:lineRule="auto"/>
        <w:jc w:val="both"/>
        <w:rPr>
          <w:rFonts w:ascii="Sakkal Majalla" w:hAnsi="Sakkal Majalla" w:cs="Sakkal Majalla"/>
          <w:b/>
          <w:bCs/>
          <w:sz w:val="32"/>
          <w:szCs w:val="32"/>
          <w:rtl/>
        </w:rPr>
      </w:pPr>
      <w:r w:rsidRPr="00786C1D">
        <w:rPr>
          <w:rFonts w:ascii="Sakkal Majalla" w:hAnsi="Sakkal Majalla" w:cs="Sakkal Majalla"/>
          <w:b/>
          <w:bCs/>
          <w:sz w:val="32"/>
          <w:szCs w:val="32"/>
          <w:rtl/>
        </w:rPr>
        <w:t>ثالثًا: المعيقات الثقافية</w:t>
      </w:r>
      <w:r w:rsidR="00DA7F3B" w:rsidRPr="00786C1D">
        <w:rPr>
          <w:rFonts w:ascii="Sakkal Majalla" w:hAnsi="Sakkal Majalla" w:cs="Sakkal Majalla"/>
          <w:b/>
          <w:bCs/>
          <w:sz w:val="32"/>
          <w:szCs w:val="32"/>
          <w:rtl/>
        </w:rPr>
        <w:t>:</w:t>
      </w:r>
      <w:r w:rsidRPr="00786C1D">
        <w:rPr>
          <w:rFonts w:ascii="Sakkal Majalla" w:hAnsi="Sakkal Majalla" w:cs="Sakkal Majalla"/>
          <w:b/>
          <w:bCs/>
          <w:sz w:val="32"/>
          <w:szCs w:val="32"/>
          <w:rtl/>
        </w:rPr>
        <w:t xml:space="preserve">  </w:t>
      </w:r>
    </w:p>
    <w:p w14:paraId="5C289E6C" w14:textId="77777777" w:rsidR="001A1B11" w:rsidRPr="00580F17" w:rsidRDefault="001A1B1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تكرس الثقافة وأنماط السلوك السائدة التمييز بين الجنسين، حيث تتفاعل هذه العلاقة الدينامية مع التحولات العامة في المجتمع</w:t>
      </w:r>
      <w:r w:rsidR="00DA7F3B" w:rsidRPr="00580F17">
        <w:rPr>
          <w:rFonts w:ascii="Sakkal Majalla" w:hAnsi="Sakkal Majalla" w:cs="Sakkal Majalla"/>
          <w:sz w:val="28"/>
          <w:szCs w:val="28"/>
          <w:rtl/>
        </w:rPr>
        <w:t>،</w:t>
      </w:r>
      <w:r w:rsidRPr="00580F17">
        <w:rPr>
          <w:rFonts w:ascii="Sakkal Majalla" w:hAnsi="Sakkal Majalla" w:cs="Sakkal Majalla"/>
          <w:sz w:val="28"/>
          <w:szCs w:val="28"/>
          <w:rtl/>
        </w:rPr>
        <w:t xml:space="preserve"> تؤثر هذه الممارسات الثقافية في سلوك الأفراد والجماعات تجاه المرأة، وتعيد تشكيل مواقفهم وتصوراتهم بشأن دور المرأة في الحياة العامة</w:t>
      </w:r>
      <w:r w:rsidR="00DA7F3B" w:rsidRPr="00580F17">
        <w:rPr>
          <w:rFonts w:ascii="Sakkal Majalla" w:hAnsi="Sakkal Majalla" w:cs="Sakkal Majalla"/>
          <w:sz w:val="28"/>
          <w:szCs w:val="28"/>
          <w:rtl/>
        </w:rPr>
        <w:t>،</w:t>
      </w:r>
      <w:r w:rsidRPr="00580F17">
        <w:rPr>
          <w:rFonts w:ascii="Sakkal Majalla" w:hAnsi="Sakkal Majalla" w:cs="Sakkal Majalla"/>
          <w:sz w:val="28"/>
          <w:szCs w:val="28"/>
          <w:rtl/>
        </w:rPr>
        <w:t xml:space="preserve"> تعتبر هذه الديناميكيات أحد العوامل التي تعرقل تقدم النساء في المجتمع السعودي، حيث قد تُعزز من عدم المساواة في الفرص المتاحة لهن.</w:t>
      </w:r>
    </w:p>
    <w:p w14:paraId="1D52706D" w14:textId="77777777" w:rsidR="00DA7F3B" w:rsidRPr="00786C1D" w:rsidRDefault="00DA7F3B" w:rsidP="00580F17">
      <w:pPr>
        <w:spacing w:before="100" w:beforeAutospacing="1" w:after="100" w:afterAutospacing="1" w:line="360" w:lineRule="auto"/>
        <w:jc w:val="both"/>
        <w:rPr>
          <w:rFonts w:ascii="Sakkal Majalla" w:hAnsi="Sakkal Majalla" w:cs="Sakkal Majalla"/>
          <w:b/>
          <w:bCs/>
          <w:sz w:val="32"/>
          <w:szCs w:val="32"/>
          <w:rtl/>
        </w:rPr>
      </w:pPr>
      <w:r w:rsidRPr="00786C1D">
        <w:rPr>
          <w:rFonts w:ascii="Sakkal Majalla" w:hAnsi="Sakkal Majalla" w:cs="Sakkal Majalla"/>
          <w:b/>
          <w:bCs/>
          <w:sz w:val="32"/>
          <w:szCs w:val="32"/>
          <w:rtl/>
        </w:rPr>
        <w:t>رابعا: المعيقات الاجتماعية:</w:t>
      </w:r>
    </w:p>
    <w:p w14:paraId="7EAFBB3E" w14:textId="77777777" w:rsidR="00DA7F3B" w:rsidRPr="00580F17" w:rsidRDefault="00DA7F3B" w:rsidP="00580F17">
      <w:pPr>
        <w:spacing w:before="100" w:beforeAutospacing="1" w:after="100" w:afterAutospacing="1" w:line="360" w:lineRule="auto"/>
        <w:ind w:firstLine="720"/>
        <w:jc w:val="both"/>
        <w:rPr>
          <w:rFonts w:ascii="Sakkal Majalla" w:hAnsi="Sakkal Majalla" w:cs="Sakkal Majalla"/>
          <w:sz w:val="28"/>
          <w:szCs w:val="28"/>
          <w:rtl/>
          <w:lang w:bidi="ar-EG"/>
        </w:rPr>
      </w:pPr>
      <w:r w:rsidRPr="00580F17">
        <w:rPr>
          <w:rFonts w:ascii="Sakkal Majalla" w:hAnsi="Sakkal Majalla" w:cs="Sakkal Majalla"/>
          <w:sz w:val="28"/>
          <w:szCs w:val="28"/>
          <w:rtl/>
        </w:rPr>
        <w:t>تُعد الاتجاهات والعادات والتقاليد السائدة من أهم المعيقات الاجتماعية التي تعوق تقدم المرأة في العمل وتحد من طموحاتها في الوصول إلى المناصب القيادية العليا، غالبًا ما تُنظر إلى المرأة في المجتمع السعودي كزوجة وأم، مما يُقلل من اعتبارها ككائن مستقل، تؤدي هذه النظرة إلى فقدان المرأة للثقة بالنفس وتراجع روح المبادرة لديها بالإضافة إلى ذلك، هناك عقبات مثل عدم استكمال الفتيات لدراستهن الجامعية بسبب الزواج أو إنجاب الأطفال، مما يجعل من الصعب عليهن التوفيق بين الأدوار المختلفة كأمهات وزوجات وعاملات</w:t>
      </w:r>
      <w:r w:rsidRPr="00580F17">
        <w:rPr>
          <w:rFonts w:ascii="Sakkal Majalla" w:hAnsi="Sakkal Majalla" w:cs="Sakkal Majalla"/>
          <w:sz w:val="28"/>
          <w:szCs w:val="28"/>
        </w:rPr>
        <w:t>.</w:t>
      </w:r>
      <w:r w:rsidR="002E1AA9" w:rsidRPr="00580F17">
        <w:rPr>
          <w:rFonts w:ascii="Sakkal Majalla" w:hAnsi="Sakkal Majalla" w:cs="Sakkal Majalla"/>
          <w:sz w:val="28"/>
          <w:szCs w:val="28"/>
          <w:rtl/>
          <w:lang w:bidi="ar-EG"/>
        </w:rPr>
        <w:t xml:space="preserve">( </w:t>
      </w:r>
      <w:proofErr w:type="spellStart"/>
      <w:r w:rsidR="002E1AA9" w:rsidRPr="00580F17">
        <w:rPr>
          <w:rFonts w:ascii="Sakkal Majalla" w:hAnsi="Sakkal Majalla" w:cs="Sakkal Majalla"/>
          <w:sz w:val="28"/>
          <w:szCs w:val="28"/>
          <w:rtl/>
          <w:lang w:bidi="ar-EG"/>
        </w:rPr>
        <w:t>العايدات</w:t>
      </w:r>
      <w:proofErr w:type="spellEnd"/>
      <w:r w:rsidR="002E1AA9" w:rsidRPr="00580F17">
        <w:rPr>
          <w:rFonts w:ascii="Sakkal Majalla" w:hAnsi="Sakkal Majalla" w:cs="Sakkal Majalla"/>
          <w:sz w:val="28"/>
          <w:szCs w:val="28"/>
          <w:rtl/>
          <w:lang w:bidi="ar-EG"/>
        </w:rPr>
        <w:t>، 2021)</w:t>
      </w:r>
    </w:p>
    <w:p w14:paraId="36AF3BD3" w14:textId="77777777" w:rsidR="00DA7F3B" w:rsidRPr="00786C1D" w:rsidRDefault="00DA7F3B" w:rsidP="00580F17">
      <w:pPr>
        <w:spacing w:before="100" w:beforeAutospacing="1" w:after="100" w:afterAutospacing="1" w:line="360" w:lineRule="auto"/>
        <w:jc w:val="both"/>
        <w:rPr>
          <w:rFonts w:ascii="Sakkal Majalla" w:hAnsi="Sakkal Majalla" w:cs="Sakkal Majalla"/>
          <w:b/>
          <w:bCs/>
          <w:sz w:val="32"/>
          <w:szCs w:val="32"/>
          <w:rtl/>
        </w:rPr>
      </w:pPr>
      <w:r w:rsidRPr="00786C1D">
        <w:rPr>
          <w:rFonts w:ascii="Sakkal Majalla" w:hAnsi="Sakkal Majalla" w:cs="Sakkal Majalla"/>
          <w:b/>
          <w:bCs/>
          <w:sz w:val="32"/>
          <w:szCs w:val="32"/>
          <w:rtl/>
        </w:rPr>
        <w:t>خامسا: المعيقات الاقتصادية:</w:t>
      </w:r>
    </w:p>
    <w:p w14:paraId="7B96E2B1" w14:textId="77777777" w:rsidR="00DA7F3B" w:rsidRPr="00580F17" w:rsidRDefault="00DA7F3B"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تشكل العوامل الاقتصادية إحدى العقبات الأساسية التي تعوق مشاركة المرأة في الحياة العامة تفتقر العديد من النساء في المجتمع السعودي إلى الاستقلالية المالية والقدرة على امتلاك الأموال الخاصة، كما تساهم التكاليف المرتبطة بالترقي في المناصب، مثل تكاليف الحملات الانتخابية، في تحديد الفرص المتاحة للنساء إضافة إلى ذلك، تتسبب معدلات الفقر المرتفعة في تفاقم هذه المشكلة</w:t>
      </w:r>
      <w:r w:rsidRPr="00580F17">
        <w:rPr>
          <w:rFonts w:ascii="Sakkal Majalla" w:hAnsi="Sakkal Majalla" w:cs="Sakkal Majalla"/>
          <w:sz w:val="28"/>
          <w:szCs w:val="28"/>
        </w:rPr>
        <w:t>.</w:t>
      </w:r>
    </w:p>
    <w:p w14:paraId="6683A6B8" w14:textId="77777777" w:rsidR="00DA7F3B" w:rsidRPr="00786C1D" w:rsidRDefault="00DA7F3B" w:rsidP="00580F17">
      <w:pPr>
        <w:spacing w:before="100" w:beforeAutospacing="1" w:after="100" w:afterAutospacing="1" w:line="360" w:lineRule="auto"/>
        <w:jc w:val="both"/>
        <w:rPr>
          <w:rFonts w:ascii="Sakkal Majalla" w:hAnsi="Sakkal Majalla" w:cs="Sakkal Majalla"/>
          <w:b/>
          <w:bCs/>
          <w:sz w:val="32"/>
          <w:szCs w:val="32"/>
          <w:rtl/>
        </w:rPr>
      </w:pPr>
      <w:r w:rsidRPr="00786C1D">
        <w:rPr>
          <w:rFonts w:ascii="Sakkal Majalla" w:hAnsi="Sakkal Majalla" w:cs="Sakkal Majalla"/>
          <w:b/>
          <w:bCs/>
          <w:sz w:val="32"/>
          <w:szCs w:val="32"/>
          <w:rtl/>
        </w:rPr>
        <w:t>سادساً: المعوقات التنظيمية:</w:t>
      </w:r>
    </w:p>
    <w:p w14:paraId="639FDBF3" w14:textId="77777777" w:rsidR="00DA7F3B" w:rsidRPr="00580F17" w:rsidRDefault="00DA7F3B" w:rsidP="00580F17">
      <w:pPr>
        <w:spacing w:before="100" w:beforeAutospacing="1" w:after="100" w:afterAutospacing="1" w:line="360" w:lineRule="auto"/>
        <w:ind w:firstLine="720"/>
        <w:jc w:val="both"/>
        <w:rPr>
          <w:rFonts w:ascii="Sakkal Majalla" w:hAnsi="Sakkal Majalla" w:cs="Sakkal Majalla"/>
          <w:sz w:val="28"/>
          <w:szCs w:val="28"/>
          <w:rtl/>
          <w:lang w:bidi="ar-EG"/>
        </w:rPr>
      </w:pPr>
      <w:r w:rsidRPr="00580F17">
        <w:rPr>
          <w:rFonts w:ascii="Sakkal Majalla" w:hAnsi="Sakkal Majalla" w:cs="Sakkal Majalla"/>
          <w:sz w:val="28"/>
          <w:szCs w:val="28"/>
          <w:rtl/>
        </w:rPr>
        <w:t xml:space="preserve">تتجلى المعوقات التنظيمية في النظرة السلبية التي يتبناها بعض القادة الإداريين تجاه أداء المرأة، حيث يتم الترويج لمفاهيم ضعف الكفاءة وعدم التطوير الذاتي، هناك أيضًا اعتقاد بأن الحقوق الممنوحة للمرأة، مثل إجازة الأمومة، تؤثر سلبًا على الأداء الوظيفي حيث يفتقر القطاع الإداري إلى القناعة الكافية بقدرات النساء القيادية، مما يؤثر على فرص الترقية </w:t>
      </w:r>
      <w:proofErr w:type="gramStart"/>
      <w:r w:rsidRPr="00580F17">
        <w:rPr>
          <w:rFonts w:ascii="Sakkal Majalla" w:hAnsi="Sakkal Majalla" w:cs="Sakkal Majalla"/>
          <w:sz w:val="28"/>
          <w:szCs w:val="28"/>
          <w:rtl/>
        </w:rPr>
        <w:t>والتدريب</w:t>
      </w:r>
      <w:r w:rsidRPr="00580F17">
        <w:rPr>
          <w:rFonts w:ascii="Sakkal Majalla" w:hAnsi="Sakkal Majalla" w:cs="Sakkal Majalla"/>
          <w:sz w:val="28"/>
          <w:szCs w:val="28"/>
        </w:rPr>
        <w:t>.</w:t>
      </w:r>
      <w:r w:rsidR="002E1AA9" w:rsidRPr="00580F17">
        <w:rPr>
          <w:rFonts w:ascii="Sakkal Majalla" w:hAnsi="Sakkal Majalla" w:cs="Sakkal Majalla"/>
          <w:sz w:val="28"/>
          <w:szCs w:val="28"/>
          <w:rtl/>
          <w:lang w:bidi="ar-EG"/>
        </w:rPr>
        <w:t>(</w:t>
      </w:r>
      <w:proofErr w:type="gramEnd"/>
      <w:r w:rsidR="002E1AA9" w:rsidRPr="00580F17">
        <w:rPr>
          <w:rFonts w:ascii="Sakkal Majalla" w:hAnsi="Sakkal Majalla" w:cs="Sakkal Majalla"/>
          <w:sz w:val="28"/>
          <w:szCs w:val="28"/>
          <w:rtl/>
          <w:lang w:bidi="ar-EG"/>
        </w:rPr>
        <w:t>العنزي،2022)</w:t>
      </w:r>
    </w:p>
    <w:p w14:paraId="090F197B" w14:textId="77777777" w:rsidR="00786C1D" w:rsidRDefault="00786C1D">
      <w:pPr>
        <w:bidi w:val="0"/>
        <w:spacing w:after="0" w:line="240" w:lineRule="auto"/>
        <w:rPr>
          <w:rFonts w:ascii="Sakkal Majalla" w:hAnsi="Sakkal Majalla" w:cs="Sakkal Majalla"/>
          <w:b/>
          <w:bCs/>
          <w:sz w:val="32"/>
          <w:szCs w:val="32"/>
          <w:rtl/>
        </w:rPr>
      </w:pPr>
      <w:r>
        <w:rPr>
          <w:rFonts w:ascii="Sakkal Majalla" w:hAnsi="Sakkal Majalla" w:cs="Sakkal Majalla"/>
          <w:b/>
          <w:bCs/>
          <w:sz w:val="32"/>
          <w:szCs w:val="32"/>
          <w:rtl/>
        </w:rPr>
        <w:br w:type="page"/>
      </w:r>
    </w:p>
    <w:p w14:paraId="06C5E3D4" w14:textId="17F0B9A8" w:rsidR="00DA7F3B" w:rsidRPr="00786C1D" w:rsidRDefault="00DA7F3B" w:rsidP="00580F17">
      <w:pPr>
        <w:spacing w:before="100" w:beforeAutospacing="1" w:after="100" w:afterAutospacing="1" w:line="360" w:lineRule="auto"/>
        <w:jc w:val="both"/>
        <w:rPr>
          <w:rFonts w:ascii="Sakkal Majalla" w:hAnsi="Sakkal Majalla" w:cs="Sakkal Majalla"/>
          <w:b/>
          <w:bCs/>
          <w:sz w:val="32"/>
          <w:szCs w:val="32"/>
          <w:rtl/>
        </w:rPr>
      </w:pPr>
      <w:r w:rsidRPr="00786C1D">
        <w:rPr>
          <w:rFonts w:ascii="Sakkal Majalla" w:hAnsi="Sakkal Majalla" w:cs="Sakkal Majalla"/>
          <w:b/>
          <w:bCs/>
          <w:sz w:val="32"/>
          <w:szCs w:val="32"/>
          <w:rtl/>
        </w:rPr>
        <w:t>سابعا: المعيقات الشخصية (الذاتية):</w:t>
      </w:r>
    </w:p>
    <w:p w14:paraId="70C1FABA" w14:textId="77777777" w:rsidR="00DA7F3B" w:rsidRPr="00580F17" w:rsidRDefault="00DA7F3B"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تُعتبر المعيقات الشخصية من العوامل الرئيسية التي تعيق وصول المرأة إلى المناصب القيادية يواجه الكثير من النساء ازدواجية الدور بين العمل والأسرة، مما يُشتت جهودهُن ويؤثر على إنتاجيتهن كما تلعب الظروف العائلية وعدم الثقة بالنفس دورًا كبيرًا في تحديد مدى رغبة المرأة في تبوء المراكز القيادية. يتطلب تجاوز هذه المعيقات استثمارًا في تطوير المهارات القيادية التي يمكن اكتسابها أو الموروثة</w:t>
      </w:r>
      <w:r w:rsidRPr="00580F17">
        <w:rPr>
          <w:rFonts w:ascii="Sakkal Majalla" w:hAnsi="Sakkal Majalla" w:cs="Sakkal Majalla"/>
          <w:sz w:val="28"/>
          <w:szCs w:val="28"/>
        </w:rPr>
        <w:t>.</w:t>
      </w:r>
    </w:p>
    <w:p w14:paraId="4E2DA867" w14:textId="77777777" w:rsidR="00DA7F3B" w:rsidRPr="00786C1D" w:rsidRDefault="00DA7F3B" w:rsidP="00786C1D">
      <w:pPr>
        <w:spacing w:before="100" w:beforeAutospacing="1" w:after="100" w:afterAutospacing="1" w:line="360" w:lineRule="auto"/>
        <w:jc w:val="both"/>
        <w:rPr>
          <w:rFonts w:ascii="Sakkal Majalla" w:hAnsi="Sakkal Majalla" w:cs="Sakkal Majalla"/>
          <w:b/>
          <w:bCs/>
          <w:sz w:val="32"/>
          <w:szCs w:val="32"/>
          <w:rtl/>
        </w:rPr>
      </w:pPr>
      <w:r w:rsidRPr="00786C1D">
        <w:rPr>
          <w:rFonts w:ascii="Sakkal Majalla" w:hAnsi="Sakkal Majalla" w:cs="Sakkal Majalla"/>
          <w:b/>
          <w:bCs/>
          <w:sz w:val="32"/>
          <w:szCs w:val="32"/>
          <w:rtl/>
        </w:rPr>
        <w:t xml:space="preserve">ثامنا: معدل دوران المرأة في العمل  </w:t>
      </w:r>
    </w:p>
    <w:p w14:paraId="48A2577A" w14:textId="77777777" w:rsidR="00DA7F3B" w:rsidRPr="00580F17" w:rsidRDefault="00DA7F3B"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تعاني النساء في سوق العمل من ارتفاع معدل الدوران، حيث يغادر العديد من العاملات مواقعهن بشكل متكرر نتيجة للزواج أو تربية الأطفال أو الالتزامات المنزلية الأخرى هذا التكرار في مغادرة العمل يؤثر سلبًا على فرصهن في التقدم الوظيفي، مما يمنعهن من الوصول إلى المناصب القيادية.</w:t>
      </w:r>
    </w:p>
    <w:p w14:paraId="1702B7EB" w14:textId="77777777" w:rsidR="00DA7F3B" w:rsidRPr="00786C1D" w:rsidRDefault="00DA7F3B" w:rsidP="00786C1D">
      <w:pPr>
        <w:spacing w:before="100" w:beforeAutospacing="1" w:after="100" w:afterAutospacing="1" w:line="360" w:lineRule="auto"/>
        <w:jc w:val="both"/>
        <w:rPr>
          <w:rFonts w:ascii="Sakkal Majalla" w:hAnsi="Sakkal Majalla" w:cs="Sakkal Majalla"/>
          <w:b/>
          <w:bCs/>
          <w:sz w:val="32"/>
          <w:szCs w:val="32"/>
          <w:rtl/>
        </w:rPr>
      </w:pPr>
      <w:r w:rsidRPr="00786C1D">
        <w:rPr>
          <w:rFonts w:ascii="Sakkal Majalla" w:hAnsi="Sakkal Majalla" w:cs="Sakkal Majalla"/>
          <w:b/>
          <w:bCs/>
          <w:sz w:val="32"/>
          <w:szCs w:val="32"/>
          <w:rtl/>
        </w:rPr>
        <w:t xml:space="preserve">تاسعا: معيقات تمكين المرأة  </w:t>
      </w:r>
    </w:p>
    <w:p w14:paraId="5E56689E" w14:textId="77777777" w:rsidR="003B6F01" w:rsidRPr="00580F17" w:rsidRDefault="00DA7F3B"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تتعدد معيقات تمكين المرأة، وتتمثل في جمود الثقافة التنظيمية التي تعوق الإبداع، بالإضافة إلى البيروقراطية السلبية والخوف من تمكين المرأة في المراكز القيادية</w:t>
      </w:r>
      <w:r w:rsidR="003B6F01" w:rsidRPr="00580F17">
        <w:rPr>
          <w:rFonts w:ascii="Sakkal Majalla" w:hAnsi="Sakkal Majalla" w:cs="Sakkal Majalla"/>
          <w:sz w:val="28"/>
          <w:szCs w:val="28"/>
          <w:rtl/>
        </w:rPr>
        <w:t xml:space="preserve"> حيث</w:t>
      </w:r>
      <w:r w:rsidRPr="00580F17">
        <w:rPr>
          <w:rFonts w:ascii="Sakkal Majalla" w:hAnsi="Sakkal Majalla" w:cs="Sakkal Majalla"/>
          <w:sz w:val="28"/>
          <w:szCs w:val="28"/>
          <w:rtl/>
        </w:rPr>
        <w:t xml:space="preserve"> تسيطر المركزية الشديدة لدى أصحاب القرار على المجال، مما يحد من وجود رؤى مستقبلية تفعِّل دور المرأة</w:t>
      </w:r>
      <w:r w:rsidR="003B6F01" w:rsidRPr="00580F17">
        <w:rPr>
          <w:rFonts w:ascii="Sakkal Majalla" w:hAnsi="Sakkal Majalla" w:cs="Sakkal Majalla"/>
          <w:sz w:val="28"/>
          <w:szCs w:val="28"/>
          <w:rtl/>
        </w:rPr>
        <w:t>،</w:t>
      </w:r>
      <w:r w:rsidRPr="00580F17">
        <w:rPr>
          <w:rFonts w:ascii="Sakkal Majalla" w:hAnsi="Sakkal Majalla" w:cs="Sakkal Majalla"/>
          <w:sz w:val="28"/>
          <w:szCs w:val="28"/>
          <w:rtl/>
        </w:rPr>
        <w:t xml:space="preserve"> كذلك هناك نقص في التدريب العملي والنظري اللازم لتأهيل القيادات النسائية، مما يجعل من الصعب عليهن مواجهة تحديات الدور القيادي بكفاءة </w:t>
      </w:r>
      <w:proofErr w:type="gramStart"/>
      <w:r w:rsidRPr="00580F17">
        <w:rPr>
          <w:rFonts w:ascii="Sakkal Majalla" w:hAnsi="Sakkal Majalla" w:cs="Sakkal Majalla"/>
          <w:sz w:val="28"/>
          <w:szCs w:val="28"/>
          <w:rtl/>
        </w:rPr>
        <w:t>وفعالية.</w:t>
      </w:r>
      <w:r w:rsidR="002E1AA9" w:rsidRPr="00580F17">
        <w:rPr>
          <w:rFonts w:ascii="Sakkal Majalla" w:hAnsi="Sakkal Majalla" w:cs="Sakkal Majalla"/>
          <w:sz w:val="28"/>
          <w:szCs w:val="28"/>
          <w:rtl/>
        </w:rPr>
        <w:t>(</w:t>
      </w:r>
      <w:proofErr w:type="gramEnd"/>
      <w:r w:rsidR="002E1AA9" w:rsidRPr="00580F17">
        <w:rPr>
          <w:rFonts w:ascii="Sakkal Majalla" w:hAnsi="Sakkal Majalla" w:cs="Sakkal Majalla"/>
          <w:sz w:val="28"/>
          <w:szCs w:val="28"/>
          <w:rtl/>
        </w:rPr>
        <w:t xml:space="preserve"> مباركي،2020)</w:t>
      </w:r>
    </w:p>
    <w:p w14:paraId="33F862B8" w14:textId="77777777" w:rsidR="003B6F01" w:rsidRPr="00580F17" w:rsidRDefault="003B6F0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كما </w:t>
      </w:r>
      <w:r w:rsidR="00DA7F3B" w:rsidRPr="00580F17">
        <w:rPr>
          <w:rFonts w:ascii="Sakkal Majalla" w:hAnsi="Sakkal Majalla" w:cs="Sakkal Majalla"/>
          <w:sz w:val="28"/>
          <w:szCs w:val="28"/>
          <w:rtl/>
        </w:rPr>
        <w:t>تشير الأبحاث إلى ما يُسمى بنقص تمكين المرأة، الذي يعكس التحديات المتعلقة بعدم توفر مقومات أساسية لممارسة العمل الإداري بفاعلية، مثل التدريب المناسب، وفرص الاحتكاك، واكتساب الخبرات، والمعلومات والمهارات اللازمة ورغم هذه التحديات، نجحت المرأة العربية في تحقيق تقدم ملحوظ في تاريخها الحديث، حيث تمكنت من الخروج من الهوية البيولوجية إلى هويات اجتماعية وسياسية وفكرية، وفرضت نفسها في مجالات التعليم وسوق العمل، مما يظهر إمكانياتها الكبيرة كقوة يمكن استثمارها في جهود التنمية.</w:t>
      </w:r>
    </w:p>
    <w:p w14:paraId="5AF00735" w14:textId="77777777" w:rsidR="003B6F01" w:rsidRPr="00580F17" w:rsidRDefault="00DA7F3B"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ومع ذلك، ما زالت المرأة تعاني من حواجز ومعيقات عديدة، تعود إلى ثقافات متناقضة وراسبات تخلف قديمة، مثل ثقافة العيب والنظرة الدونية للمرأة كـ "ضلع قاصر"، والتفسير الخاطئ لقوامة الرجل لذا، يتعين وضع آليات فعالة لتجاوز هذه الحواجز، وتمكين المرأة العربية من استعادة مكانتها الحقيقية، وتعزيز قدراتها </w:t>
      </w:r>
      <w:proofErr w:type="gramStart"/>
      <w:r w:rsidRPr="00580F17">
        <w:rPr>
          <w:rFonts w:ascii="Sakkal Majalla" w:hAnsi="Sakkal Majalla" w:cs="Sakkal Majalla"/>
          <w:sz w:val="28"/>
          <w:szCs w:val="28"/>
          <w:rtl/>
        </w:rPr>
        <w:t>وكفاءتها.</w:t>
      </w:r>
      <w:r w:rsidR="002E1AA9" w:rsidRPr="00580F17">
        <w:rPr>
          <w:rFonts w:ascii="Sakkal Majalla" w:hAnsi="Sakkal Majalla" w:cs="Sakkal Majalla"/>
          <w:sz w:val="28"/>
          <w:szCs w:val="28"/>
          <w:rtl/>
        </w:rPr>
        <w:t>(</w:t>
      </w:r>
      <w:proofErr w:type="gramEnd"/>
      <w:r w:rsidR="002E1AA9" w:rsidRPr="00580F17">
        <w:rPr>
          <w:rFonts w:ascii="Sakkal Majalla" w:hAnsi="Sakkal Majalla" w:cs="Sakkal Majalla"/>
          <w:sz w:val="28"/>
          <w:szCs w:val="28"/>
          <w:rtl/>
        </w:rPr>
        <w:t>الجعفري،2024)</w:t>
      </w:r>
    </w:p>
    <w:p w14:paraId="45515857" w14:textId="77777777" w:rsidR="00DA7F3B" w:rsidRPr="00786C1D" w:rsidRDefault="003B6F01" w:rsidP="00786C1D">
      <w:pPr>
        <w:spacing w:before="100" w:beforeAutospacing="1" w:after="100" w:afterAutospacing="1" w:line="360" w:lineRule="auto"/>
        <w:ind w:left="357"/>
        <w:jc w:val="center"/>
        <w:outlineLvl w:val="1"/>
        <w:rPr>
          <w:rFonts w:ascii="Sakkal Majalla" w:hAnsi="Sakkal Majalla" w:cs="Sakkal Majalla"/>
          <w:b/>
          <w:bCs/>
          <w:sz w:val="40"/>
          <w:szCs w:val="40"/>
          <w:rtl/>
        </w:rPr>
      </w:pPr>
      <w:r w:rsidRPr="00580F17">
        <w:rPr>
          <w:rFonts w:ascii="Sakkal Majalla" w:hAnsi="Sakkal Majalla" w:cs="Sakkal Majalla"/>
          <w:b/>
          <w:bCs/>
          <w:sz w:val="28"/>
          <w:szCs w:val="28"/>
          <w:rtl/>
        </w:rPr>
        <w:br w:type="page"/>
      </w:r>
      <w:bookmarkStart w:id="51" w:name="_Toc179331927"/>
      <w:r w:rsidRPr="00786C1D">
        <w:rPr>
          <w:rFonts w:ascii="Sakkal Majalla" w:hAnsi="Sakkal Majalla" w:cs="Sakkal Majalla"/>
          <w:b/>
          <w:bCs/>
          <w:sz w:val="40"/>
          <w:szCs w:val="40"/>
          <w:rtl/>
        </w:rPr>
        <w:t>المبحث الثاني: اتجاهات موظفي المؤسسات التربوية</w:t>
      </w:r>
      <w:bookmarkEnd w:id="51"/>
    </w:p>
    <w:p w14:paraId="5CB6E482" w14:textId="77777777" w:rsidR="003B6F01" w:rsidRPr="00786C1D" w:rsidRDefault="003B6F01" w:rsidP="00786C1D">
      <w:pPr>
        <w:spacing w:before="100" w:beforeAutospacing="1" w:after="100" w:afterAutospacing="1" w:line="360" w:lineRule="auto"/>
        <w:ind w:left="357"/>
        <w:outlineLvl w:val="2"/>
        <w:rPr>
          <w:rFonts w:ascii="Sakkal Majalla" w:hAnsi="Sakkal Majalla" w:cs="Sakkal Majalla"/>
          <w:b/>
          <w:bCs/>
          <w:sz w:val="36"/>
          <w:szCs w:val="36"/>
          <w:rtl/>
        </w:rPr>
      </w:pPr>
      <w:bookmarkStart w:id="52" w:name="_Toc179331928"/>
      <w:r w:rsidRPr="00786C1D">
        <w:rPr>
          <w:rFonts w:ascii="Sakkal Majalla" w:hAnsi="Sakkal Majalla" w:cs="Sakkal Majalla"/>
          <w:b/>
          <w:bCs/>
          <w:sz w:val="36"/>
          <w:szCs w:val="36"/>
          <w:rtl/>
        </w:rPr>
        <w:t>تمهيد:</w:t>
      </w:r>
      <w:bookmarkEnd w:id="52"/>
    </w:p>
    <w:p w14:paraId="6F69466F" w14:textId="77777777" w:rsidR="00DC1ED1" w:rsidRPr="00580F17" w:rsidRDefault="003B6F0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تعتبر المؤسسات التربوية من البؤر الحيوية التي تساهم في تشكيل وتطوير المجتمعات، حيث تلعب دورًا رئيسيًا في تنمية الأفراد وتعليمهم</w:t>
      </w:r>
      <w:r w:rsidR="00DC1ED1" w:rsidRPr="00580F17">
        <w:rPr>
          <w:rFonts w:ascii="Sakkal Majalla" w:hAnsi="Sakkal Majalla" w:cs="Sakkal Majalla"/>
          <w:sz w:val="28"/>
          <w:szCs w:val="28"/>
          <w:rtl/>
        </w:rPr>
        <w:t xml:space="preserve"> </w:t>
      </w:r>
      <w:r w:rsidRPr="00580F17">
        <w:rPr>
          <w:rFonts w:ascii="Sakkal Majalla" w:hAnsi="Sakkal Majalla" w:cs="Sakkal Majalla"/>
          <w:sz w:val="28"/>
          <w:szCs w:val="28"/>
          <w:rtl/>
        </w:rPr>
        <w:t>ولتحقيق أهدافها التعليمية، يحتاج كل من المدرسين والإداريين في هذه المؤسسات إلى فهم عميق لاحتياجات واهتمامات وتوجهات الموظفين</w:t>
      </w:r>
      <w:r w:rsidR="00DC1ED1" w:rsidRPr="00580F17">
        <w:rPr>
          <w:rFonts w:ascii="Sakkal Majalla" w:hAnsi="Sakkal Majalla" w:cs="Sakkal Majalla"/>
          <w:sz w:val="28"/>
          <w:szCs w:val="28"/>
          <w:rtl/>
        </w:rPr>
        <w:t>، كما</w:t>
      </w:r>
      <w:r w:rsidRPr="00580F17">
        <w:rPr>
          <w:rFonts w:ascii="Sakkal Majalla" w:hAnsi="Sakkal Majalla" w:cs="Sakkal Majalla"/>
          <w:sz w:val="28"/>
          <w:szCs w:val="28"/>
          <w:rtl/>
        </w:rPr>
        <w:t xml:space="preserve"> إن اتجاهات موظفي المؤسسات التربوية تتأثر بالعديد من العوامل، بما في ذلك الثقافة التنظيمية، البيئة التعليمية، السياسات الإدارية، والتغيرات الاجتماعية والاقتصادية. </w:t>
      </w:r>
      <w:proofErr w:type="gramStart"/>
      <w:r w:rsidR="002E1AA9" w:rsidRPr="00580F17">
        <w:rPr>
          <w:rFonts w:ascii="Sakkal Majalla" w:hAnsi="Sakkal Majalla" w:cs="Sakkal Majalla"/>
          <w:sz w:val="28"/>
          <w:szCs w:val="28"/>
          <w:rtl/>
        </w:rPr>
        <w:t>( بدر</w:t>
      </w:r>
      <w:proofErr w:type="gramEnd"/>
      <w:r w:rsidR="002E1AA9" w:rsidRPr="00580F17">
        <w:rPr>
          <w:rFonts w:ascii="Sakkal Majalla" w:hAnsi="Sakkal Majalla" w:cs="Sakkal Majalla"/>
          <w:sz w:val="28"/>
          <w:szCs w:val="28"/>
          <w:rtl/>
        </w:rPr>
        <w:t>،2019)</w:t>
      </w:r>
    </w:p>
    <w:p w14:paraId="34C01027" w14:textId="77777777" w:rsidR="00DC1ED1" w:rsidRPr="00580F17" w:rsidRDefault="003B6F0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تتضمن هذه الاتجاهات مجموعة من الآراء والمعتقدات حول طبيعة العمل، والتفاعل مع الطلبة، وأهمية التطوير المهني، وكذلك التوقعات من الإدارة والزملاء تتنوع وجهات نظر الموظفين بين الإيجابية والسلبية، حيث يعكس كل منها كيفية تعاملهم مع التحديات والفرص التي تواجههم في بيئة العمل. </w:t>
      </w:r>
    </w:p>
    <w:p w14:paraId="47387D83" w14:textId="77777777" w:rsidR="00DC1ED1" w:rsidRPr="00580F17" w:rsidRDefault="00DC1ED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كما </w:t>
      </w:r>
      <w:r w:rsidR="003B6F01" w:rsidRPr="00580F17">
        <w:rPr>
          <w:rFonts w:ascii="Sakkal Majalla" w:hAnsi="Sakkal Majalla" w:cs="Sakkal Majalla"/>
          <w:sz w:val="28"/>
          <w:szCs w:val="28"/>
          <w:rtl/>
        </w:rPr>
        <w:t xml:space="preserve">إن دراسة اتجاهات موظفي المؤسسات التربوية تكشف عن مدى التزامهم وتحفيزهم، مما يؤثر بشكل مباشر على جودة التعليم ونجاح المؤسسة ككل ومن هنا، فإن الفهم العميق لهذه الاتجاهات يعد أمرًا ضروريًا لوضع استراتيجيات فعالة تعزز من الأداء وتحقق أهداف التعليم </w:t>
      </w:r>
      <w:proofErr w:type="gramStart"/>
      <w:r w:rsidR="003B6F01" w:rsidRPr="00580F17">
        <w:rPr>
          <w:rFonts w:ascii="Sakkal Majalla" w:hAnsi="Sakkal Majalla" w:cs="Sakkal Majalla"/>
          <w:sz w:val="28"/>
          <w:szCs w:val="28"/>
          <w:rtl/>
        </w:rPr>
        <w:t>المرجوة.</w:t>
      </w:r>
      <w:r w:rsidR="002E1AA9" w:rsidRPr="00580F17">
        <w:rPr>
          <w:rFonts w:ascii="Sakkal Majalla" w:hAnsi="Sakkal Majalla" w:cs="Sakkal Majalla"/>
          <w:sz w:val="28"/>
          <w:szCs w:val="28"/>
          <w:rtl/>
        </w:rPr>
        <w:t>(</w:t>
      </w:r>
      <w:proofErr w:type="gramEnd"/>
      <w:r w:rsidR="002E1AA9" w:rsidRPr="00580F17">
        <w:rPr>
          <w:rFonts w:ascii="Sakkal Majalla" w:hAnsi="Sakkal Majalla" w:cs="Sakkal Majalla"/>
          <w:sz w:val="28"/>
          <w:szCs w:val="28"/>
          <w:rtl/>
        </w:rPr>
        <w:t xml:space="preserve"> الشبل، 2020)</w:t>
      </w:r>
    </w:p>
    <w:p w14:paraId="5D33E028" w14:textId="57023302" w:rsidR="00DC1ED1" w:rsidRPr="00786C1D" w:rsidRDefault="00786C1D" w:rsidP="00786C1D">
      <w:pPr>
        <w:spacing w:before="100" w:beforeAutospacing="1" w:after="100" w:afterAutospacing="1" w:line="360" w:lineRule="auto"/>
        <w:outlineLvl w:val="2"/>
        <w:rPr>
          <w:rFonts w:ascii="Sakkal Majalla" w:hAnsi="Sakkal Majalla" w:cs="Sakkal Majalla"/>
          <w:b/>
          <w:bCs/>
          <w:sz w:val="36"/>
          <w:szCs w:val="36"/>
          <w:rtl/>
        </w:rPr>
      </w:pPr>
      <w:bookmarkStart w:id="53" w:name="_Toc179331929"/>
      <w:r>
        <w:rPr>
          <w:rFonts w:ascii="Sakkal Majalla" w:hAnsi="Sakkal Majalla" w:cs="Sakkal Majalla" w:hint="cs"/>
          <w:b/>
          <w:bCs/>
          <w:sz w:val="36"/>
          <w:szCs w:val="36"/>
          <w:rtl/>
        </w:rPr>
        <w:t xml:space="preserve">1.2.2 </w:t>
      </w:r>
      <w:r w:rsidR="00DC1ED1" w:rsidRPr="00786C1D">
        <w:rPr>
          <w:rFonts w:ascii="Sakkal Majalla" w:hAnsi="Sakkal Majalla" w:cs="Sakkal Majalla"/>
          <w:b/>
          <w:bCs/>
          <w:sz w:val="36"/>
          <w:szCs w:val="36"/>
          <w:rtl/>
        </w:rPr>
        <w:t xml:space="preserve">تعريف اتجاهات </w:t>
      </w:r>
      <w:r w:rsidR="00E647BD" w:rsidRPr="00786C1D">
        <w:rPr>
          <w:rFonts w:ascii="Sakkal Majalla" w:hAnsi="Sakkal Majalla" w:cs="Sakkal Majalla"/>
          <w:b/>
          <w:bCs/>
          <w:sz w:val="36"/>
          <w:szCs w:val="36"/>
          <w:rtl/>
        </w:rPr>
        <w:t>الموظفين:</w:t>
      </w:r>
      <w:bookmarkEnd w:id="53"/>
    </w:p>
    <w:p w14:paraId="2A2B4902" w14:textId="77777777" w:rsidR="00E647BD" w:rsidRPr="00580F17" w:rsidRDefault="00E647B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حتى نتمكن من ايضاح تعريفات واضحة ومحددة لاتجاهات الموظفين سوف نستعرض تعريفات مختلفة للاتجاهات ومنها:</w:t>
      </w:r>
      <w:r w:rsidR="002E1AA9" w:rsidRPr="00580F17">
        <w:rPr>
          <w:rFonts w:ascii="Sakkal Majalla" w:hAnsi="Sakkal Majalla" w:cs="Sakkal Majalla"/>
          <w:sz w:val="28"/>
          <w:szCs w:val="28"/>
          <w:rtl/>
        </w:rPr>
        <w:t xml:space="preserve"> </w:t>
      </w:r>
      <w:proofErr w:type="gramStart"/>
      <w:r w:rsidR="002E1AA9" w:rsidRPr="00580F17">
        <w:rPr>
          <w:rFonts w:ascii="Sakkal Majalla" w:hAnsi="Sakkal Majalla" w:cs="Sakkal Majalla"/>
          <w:sz w:val="28"/>
          <w:szCs w:val="28"/>
          <w:rtl/>
        </w:rPr>
        <w:t xml:space="preserve">( </w:t>
      </w:r>
      <w:proofErr w:type="spellStart"/>
      <w:r w:rsidR="002E1AA9" w:rsidRPr="00580F17">
        <w:rPr>
          <w:rFonts w:ascii="Sakkal Majalla" w:hAnsi="Sakkal Majalla" w:cs="Sakkal Majalla"/>
          <w:sz w:val="28"/>
          <w:szCs w:val="28"/>
          <w:rtl/>
        </w:rPr>
        <w:t>تواتي</w:t>
      </w:r>
      <w:proofErr w:type="spellEnd"/>
      <w:proofErr w:type="gramEnd"/>
      <w:r w:rsidR="002E1AA9" w:rsidRPr="00580F17">
        <w:rPr>
          <w:rFonts w:ascii="Sakkal Majalla" w:hAnsi="Sakkal Majalla" w:cs="Sakkal Majalla"/>
          <w:sz w:val="28"/>
          <w:szCs w:val="28"/>
          <w:rtl/>
        </w:rPr>
        <w:t>، 2021)</w:t>
      </w:r>
    </w:p>
    <w:p w14:paraId="599C8979" w14:textId="77777777" w:rsidR="00E647BD" w:rsidRPr="00580F17" w:rsidRDefault="00E647B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الاتجاه يُعرف كحالة نفسية تمثل استجابة الفرد لموقف معين أو موضوع محدد يتكون الاتجاه من مزيج من الأفكار والمشاعر والسلوكيات التي يتم تبنيها تجاه هذا الموقف حيث إنه يعكس كيفية تفكير الفرد وشعوره حيال شيء ما، وقد يتغير الاتجاه بمرور الوقت بناءً على التجارب الشخصية والمعلومات الجديدة مثلاً، يمكن أن يتطور الاتجاه تجاه مسألة معينة نتيجة تعرض الفرد لخبرات متنوعة أو معلومات إضافية.</w:t>
      </w:r>
    </w:p>
    <w:p w14:paraId="6552C630" w14:textId="77777777" w:rsidR="00E647BD" w:rsidRPr="00580F17" w:rsidRDefault="00E647B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كما يُعتبر الاتجاه مجموعة من الاستجابات السلوكية التي يتبناها الأفراد تجاه مواقف أو أشخاص أو أفكار معينة هذه الاستجابات يمكن أن تكون إيجابية أو سلبية، وتعبر عن مدى قبول أو رفض الفرد لما </w:t>
      </w:r>
      <w:proofErr w:type="spellStart"/>
      <w:r w:rsidRPr="00580F17">
        <w:rPr>
          <w:rFonts w:ascii="Sakkal Majalla" w:hAnsi="Sakkal Majalla" w:cs="Sakkal Majalla"/>
          <w:sz w:val="28"/>
          <w:szCs w:val="28"/>
          <w:rtl/>
        </w:rPr>
        <w:t>يواجهه</w:t>
      </w:r>
      <w:proofErr w:type="spellEnd"/>
      <w:r w:rsidRPr="00580F17">
        <w:rPr>
          <w:rFonts w:ascii="Sakkal Majalla" w:hAnsi="Sakkal Majalla" w:cs="Sakkal Majalla"/>
          <w:sz w:val="28"/>
          <w:szCs w:val="28"/>
          <w:rtl/>
        </w:rPr>
        <w:t xml:space="preserve">، ويُعتبر الاتجاه عنصرًا مهمًا في فهم سلوك الأفراد وتأثيره على قراراتهم، حيث يساعد في تفسير كيفية تفاعل الأشخاص مع بيئاتهم </w:t>
      </w:r>
      <w:proofErr w:type="gramStart"/>
      <w:r w:rsidRPr="00580F17">
        <w:rPr>
          <w:rFonts w:ascii="Sakkal Majalla" w:hAnsi="Sakkal Majalla" w:cs="Sakkal Majalla"/>
          <w:sz w:val="28"/>
          <w:szCs w:val="28"/>
          <w:rtl/>
        </w:rPr>
        <w:t>المختلفة.</w:t>
      </w:r>
      <w:r w:rsidR="002E1AA9" w:rsidRPr="00580F17">
        <w:rPr>
          <w:rFonts w:ascii="Sakkal Majalla" w:hAnsi="Sakkal Majalla" w:cs="Sakkal Majalla"/>
          <w:sz w:val="28"/>
          <w:szCs w:val="28"/>
          <w:rtl/>
        </w:rPr>
        <w:t>(</w:t>
      </w:r>
      <w:proofErr w:type="gramEnd"/>
      <w:r w:rsidR="002E1AA9" w:rsidRPr="00580F17">
        <w:rPr>
          <w:rFonts w:ascii="Sakkal Majalla" w:hAnsi="Sakkal Majalla" w:cs="Sakkal Majalla"/>
          <w:sz w:val="28"/>
          <w:szCs w:val="28"/>
          <w:rtl/>
        </w:rPr>
        <w:t xml:space="preserve"> طيبي،2020)</w:t>
      </w:r>
    </w:p>
    <w:p w14:paraId="338A1A79" w14:textId="77777777" w:rsidR="00E647BD" w:rsidRPr="00580F17" w:rsidRDefault="00E647B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من منظور آخر، يُعرف الاتجاه بأنه مؤشر على مستوى رضا الأفراد وولائهم تجاه مؤسسة أو بيئة عمل معينة حيث يتأثر هذا الاتجاه بعوامل متعددة، مثل بيئة العمل، العلاقات مع الزملاء، وفعالية الإدارة فعندما يكون الاتجاه إيجابيًا، يعكس التزام الموظف بأهداف المؤسسة ويعزز من إنتاجيته، بينما الاتجاه السلبي قد يؤدي إلى تراجع الأداء ويعكس عدم الرضا عن الظروف المحيطة.</w:t>
      </w:r>
    </w:p>
    <w:p w14:paraId="5426512C" w14:textId="77777777" w:rsidR="00E647BD" w:rsidRPr="00580F17" w:rsidRDefault="00E647B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كما أن الاتجاه يُعتبر مجموعة من الآراء والمعتقدات التي يحملها الأفراد تجاه جماعة أو ثقافة معينة حيث يلعب هذا الاتجاه دورًا مهمًا في تحديد كيفية تفاعل الأفراد مع بعضهم البعض ومع المجتمع بشكل عام يمكن أن يؤثر الاتجاه الاجتماعي على العلاقات الشخصية والعلاقات بين الجماعات المختلفة، حيث يمكن أن يؤدي إلى تعزيز التعاون أو التوتر حسب </w:t>
      </w:r>
      <w:proofErr w:type="gramStart"/>
      <w:r w:rsidRPr="00580F17">
        <w:rPr>
          <w:rFonts w:ascii="Sakkal Majalla" w:hAnsi="Sakkal Majalla" w:cs="Sakkal Majalla"/>
          <w:sz w:val="28"/>
          <w:szCs w:val="28"/>
          <w:rtl/>
        </w:rPr>
        <w:t>المواقف.</w:t>
      </w:r>
      <w:r w:rsidR="002E1AA9" w:rsidRPr="00580F17">
        <w:rPr>
          <w:rFonts w:ascii="Sakkal Majalla" w:hAnsi="Sakkal Majalla" w:cs="Sakkal Majalla"/>
          <w:sz w:val="28"/>
          <w:szCs w:val="28"/>
          <w:rtl/>
        </w:rPr>
        <w:t>(</w:t>
      </w:r>
      <w:proofErr w:type="gramEnd"/>
      <w:r w:rsidR="002E1AA9" w:rsidRPr="00580F17">
        <w:rPr>
          <w:rFonts w:ascii="Sakkal Majalla" w:hAnsi="Sakkal Majalla" w:cs="Sakkal Majalla"/>
          <w:sz w:val="28"/>
          <w:szCs w:val="28"/>
          <w:rtl/>
        </w:rPr>
        <w:t xml:space="preserve"> التويجري، 2018)</w:t>
      </w:r>
    </w:p>
    <w:p w14:paraId="5D04EE2F" w14:textId="77777777" w:rsidR="00E647BD" w:rsidRPr="00580F17" w:rsidRDefault="00E647B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علاوة على ذلك، يُعتبر الاتجاه آلية يستخدمها الأفراد للتكيف مع بيئاتهم الاجتماعية والمهنية من خلال تشكيل اتجاهات معينة، يمكن للأفراد تحسين قدرتهم على التعامل مع المواقف المتغيرة، والتفاعل مع التحديات بشكل أكثر فعالية حيث يعكس هذا الاتجاه قدرة الأفراد على التأقلم مع الضغوط والتحديات اليومية التي </w:t>
      </w:r>
      <w:proofErr w:type="spellStart"/>
      <w:r w:rsidRPr="00580F17">
        <w:rPr>
          <w:rFonts w:ascii="Sakkal Majalla" w:hAnsi="Sakkal Majalla" w:cs="Sakkal Majalla"/>
          <w:sz w:val="28"/>
          <w:szCs w:val="28"/>
          <w:rtl/>
        </w:rPr>
        <w:t>يواجهونها</w:t>
      </w:r>
      <w:proofErr w:type="spellEnd"/>
      <w:r w:rsidRPr="00580F17">
        <w:rPr>
          <w:rFonts w:ascii="Sakkal Majalla" w:hAnsi="Sakkal Majalla" w:cs="Sakkal Majalla"/>
          <w:sz w:val="28"/>
          <w:szCs w:val="28"/>
          <w:rtl/>
        </w:rPr>
        <w:t>.</w:t>
      </w:r>
    </w:p>
    <w:p w14:paraId="21325BD1" w14:textId="77777777" w:rsidR="00E647BD" w:rsidRPr="00580F17" w:rsidRDefault="00E647B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كما يُعتبر الاتجاه عنصرًا حاسمًا في عملية اتخاذ القرارات حيث يؤثر على كيفية تقييم الأفراد للمعلومات المتاحة وما إذا كانوا سيقبلون أو يرفضون خيارات معينة ويتشكل هذا الاتجاه بناءً على التجارب السابقة والمعرفة المكتسبة، مما يؤدي إلى تكوين مواقف معينة تجاه قراراتهم المستقبلية إن فهم هذه الديناميكيات يمكن أن يعزز من قدرة الأفراد على اتخاذ قرارات أكثر وعيًا وفاعلية.</w:t>
      </w:r>
    </w:p>
    <w:p w14:paraId="23F91321" w14:textId="77777777" w:rsidR="00E647BD" w:rsidRPr="00580F17" w:rsidRDefault="00E647B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ومما سبق يمكننا استخلاص مجموعة من المفاهيم الواضحة لاتجاهات الموظفين وتتمثل فيما يلي:</w:t>
      </w:r>
      <w:r w:rsidR="002E1AA9" w:rsidRPr="00580F17">
        <w:rPr>
          <w:rFonts w:ascii="Sakkal Majalla" w:hAnsi="Sakkal Majalla" w:cs="Sakkal Majalla"/>
          <w:sz w:val="28"/>
          <w:szCs w:val="28"/>
          <w:rtl/>
        </w:rPr>
        <w:t xml:space="preserve"> </w:t>
      </w:r>
      <w:proofErr w:type="gramStart"/>
      <w:r w:rsidR="002E1AA9" w:rsidRPr="00580F17">
        <w:rPr>
          <w:rFonts w:ascii="Sakkal Majalla" w:hAnsi="Sakkal Majalla" w:cs="Sakkal Majalla"/>
          <w:sz w:val="28"/>
          <w:szCs w:val="28"/>
          <w:rtl/>
        </w:rPr>
        <w:t>( الدوسري</w:t>
      </w:r>
      <w:proofErr w:type="gramEnd"/>
      <w:r w:rsidR="002E1AA9" w:rsidRPr="00580F17">
        <w:rPr>
          <w:rFonts w:ascii="Sakkal Majalla" w:hAnsi="Sakkal Majalla" w:cs="Sakkal Majalla"/>
          <w:sz w:val="28"/>
          <w:szCs w:val="28"/>
          <w:rtl/>
        </w:rPr>
        <w:t>،2023)</w:t>
      </w:r>
    </w:p>
    <w:p w14:paraId="255FA74A" w14:textId="77777777" w:rsidR="00E647BD" w:rsidRPr="00580F17" w:rsidRDefault="00E647B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تشير اتجاهات الموظفين إلى مجموعة من الآراء والمعتقدات والمشاعر التي يحملها الأفراد تجاه عملهم، بيئة العمل، وزملائهم، والتي تؤثر على سلوكهم وأدائهم في المؤسسات.</w:t>
      </w:r>
    </w:p>
    <w:p w14:paraId="61A1949A" w14:textId="77777777" w:rsidR="00E647BD" w:rsidRPr="00580F17" w:rsidRDefault="00E647B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تعتبر اتجاهات الموظفين هي الاستجابات النفسية التي يعبر عنها الأفراد تجاه مواقف معينة في العمل، وتتكون نتيجة لتجاربهم السابقة ومعرفتهم وتفاعلاتهم مع بيئة العمل.</w:t>
      </w:r>
    </w:p>
    <w:p w14:paraId="0ECEC62B" w14:textId="77777777" w:rsidR="00E647BD" w:rsidRPr="00580F17" w:rsidRDefault="00E647B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كما تُعرف اتجاهات الموظفين بأنها الأنماط السلوكية والمواقف التي يتم تبنيها من قبل الأفراد في العمل، والتي يمكن قياسها من خلال استبيانات أو مقاييس معينة لتحديد مستوى الرضا أو الالتزام أو </w:t>
      </w:r>
      <w:proofErr w:type="gramStart"/>
      <w:r w:rsidRPr="00580F17">
        <w:rPr>
          <w:rFonts w:ascii="Sakkal Majalla" w:hAnsi="Sakkal Majalla" w:cs="Sakkal Majalla"/>
          <w:sz w:val="28"/>
          <w:szCs w:val="28"/>
          <w:rtl/>
        </w:rPr>
        <w:t>التحفيز.</w:t>
      </w:r>
      <w:r w:rsidR="002E1AA9" w:rsidRPr="00580F17">
        <w:rPr>
          <w:rFonts w:ascii="Sakkal Majalla" w:hAnsi="Sakkal Majalla" w:cs="Sakkal Majalla"/>
          <w:sz w:val="28"/>
          <w:szCs w:val="28"/>
          <w:rtl/>
        </w:rPr>
        <w:t>(</w:t>
      </w:r>
      <w:proofErr w:type="gramEnd"/>
      <w:r w:rsidR="002E1AA9" w:rsidRPr="00580F17">
        <w:rPr>
          <w:rFonts w:ascii="Sakkal Majalla" w:hAnsi="Sakkal Majalla" w:cs="Sakkal Majalla"/>
          <w:sz w:val="28"/>
          <w:szCs w:val="28"/>
          <w:rtl/>
        </w:rPr>
        <w:t xml:space="preserve"> العياشي، 2021)</w:t>
      </w:r>
    </w:p>
    <w:p w14:paraId="2D951A84" w14:textId="77777777" w:rsidR="00E647BD" w:rsidRPr="00580F17" w:rsidRDefault="00E647B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وتُعتبر اتجاهات الموظفين مقياسًا لمستوى التوافق بين أهداف الفرد وأهداف المؤسسة، حيث تعكس مدى الانسجام بين القيم والمبادئ الشخصية والمهنية في العمل.</w:t>
      </w:r>
    </w:p>
    <w:p w14:paraId="4C270AF3" w14:textId="77777777" w:rsidR="00E647BD" w:rsidRPr="00580F17" w:rsidRDefault="00E647B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كما تشير اتجاهات الموظفين إلى مجموعة من الاستجابات المعرفية والعاطفية والسلوكية التي يتبناها الأفراد تجاه مواقف العمل، والتي تؤثر على قراراتهم وسلوكياتهم المهنية.</w:t>
      </w:r>
    </w:p>
    <w:p w14:paraId="10DBF3AE" w14:textId="77777777" w:rsidR="00E647BD" w:rsidRPr="00580F17" w:rsidRDefault="00E647B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يُنظر إلى اتجاهات الموظفين كعوامل حيوية تؤثر على فعالية الأداء التنظيمي، حيث تمثل استجابة الموظفين لممارسات الإدارة وسياسات المؤسسة، وتساهم في تحديد مستويات الإبداع والتحفيز والإنتاجية. </w:t>
      </w:r>
      <w:proofErr w:type="gramStart"/>
      <w:r w:rsidR="002E1AA9" w:rsidRPr="00580F17">
        <w:rPr>
          <w:rFonts w:ascii="Sakkal Majalla" w:hAnsi="Sakkal Majalla" w:cs="Sakkal Majalla"/>
          <w:sz w:val="28"/>
          <w:szCs w:val="28"/>
          <w:rtl/>
        </w:rPr>
        <w:t>( النجداوي</w:t>
      </w:r>
      <w:proofErr w:type="gramEnd"/>
      <w:r w:rsidR="002E1AA9" w:rsidRPr="00580F17">
        <w:rPr>
          <w:rFonts w:ascii="Sakkal Majalla" w:hAnsi="Sakkal Majalla" w:cs="Sakkal Majalla"/>
          <w:sz w:val="28"/>
          <w:szCs w:val="28"/>
          <w:rtl/>
        </w:rPr>
        <w:t>، 2021)</w:t>
      </w:r>
    </w:p>
    <w:p w14:paraId="61202729" w14:textId="77777777" w:rsidR="00E647BD" w:rsidRPr="00580F17" w:rsidRDefault="00E647B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تُعتبر اتجاهات الموظفين مقياسًا لتوجهاتهم العامة نحو العمل، مما يعكس كيف يرون أنفسهم في سياق المؤسسة وكيف يتفاعلون مع زملائهم والعمليات اليومية.</w:t>
      </w:r>
    </w:p>
    <w:p w14:paraId="298B3EA4" w14:textId="4A712260" w:rsidR="00E647BD" w:rsidRPr="00786C1D" w:rsidRDefault="00786C1D" w:rsidP="00786C1D">
      <w:pPr>
        <w:spacing w:before="100" w:beforeAutospacing="1" w:after="100" w:afterAutospacing="1" w:line="360" w:lineRule="auto"/>
        <w:outlineLvl w:val="2"/>
        <w:rPr>
          <w:rFonts w:ascii="Sakkal Majalla" w:hAnsi="Sakkal Majalla" w:cs="Sakkal Majalla"/>
          <w:b/>
          <w:bCs/>
          <w:sz w:val="36"/>
          <w:szCs w:val="36"/>
          <w:rtl/>
        </w:rPr>
      </w:pPr>
      <w:bookmarkStart w:id="54" w:name="_Toc179331930"/>
      <w:r>
        <w:rPr>
          <w:rFonts w:ascii="Sakkal Majalla" w:hAnsi="Sakkal Majalla" w:cs="Sakkal Majalla" w:hint="cs"/>
          <w:b/>
          <w:bCs/>
          <w:sz w:val="36"/>
          <w:szCs w:val="36"/>
          <w:rtl/>
        </w:rPr>
        <w:t xml:space="preserve">2.2.2 </w:t>
      </w:r>
      <w:r w:rsidR="00E647BD" w:rsidRPr="00786C1D">
        <w:rPr>
          <w:rFonts w:ascii="Sakkal Majalla" w:hAnsi="Sakkal Majalla" w:cs="Sakkal Majalla"/>
          <w:b/>
          <w:bCs/>
          <w:sz w:val="36"/>
          <w:szCs w:val="36"/>
          <w:rtl/>
        </w:rPr>
        <w:t>مكونات الاتجاهات:</w:t>
      </w:r>
      <w:bookmarkEnd w:id="54"/>
    </w:p>
    <w:p w14:paraId="5DEEDEE3" w14:textId="77777777" w:rsidR="00E647BD" w:rsidRPr="00580F17" w:rsidRDefault="00E647B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تتكون الاتجاهات من عدة مكونات رئيسية، التي تعمل معًا لتشكيل الاستجابة الشاملة للفرد تجاه موضوع معين أو موقف معين وهذه المكونات تشمل:</w:t>
      </w:r>
      <w:r w:rsidR="002E1AA9" w:rsidRPr="00580F17">
        <w:rPr>
          <w:rFonts w:ascii="Sakkal Majalla" w:hAnsi="Sakkal Majalla" w:cs="Sakkal Majalla"/>
          <w:sz w:val="28"/>
          <w:szCs w:val="28"/>
          <w:rtl/>
        </w:rPr>
        <w:t xml:space="preserve"> </w:t>
      </w:r>
      <w:proofErr w:type="gramStart"/>
      <w:r w:rsidR="002E1AA9" w:rsidRPr="00580F17">
        <w:rPr>
          <w:rFonts w:ascii="Sakkal Majalla" w:hAnsi="Sakkal Majalla" w:cs="Sakkal Majalla"/>
          <w:sz w:val="28"/>
          <w:szCs w:val="28"/>
          <w:rtl/>
        </w:rPr>
        <w:t>( هابيل</w:t>
      </w:r>
      <w:proofErr w:type="gramEnd"/>
      <w:r w:rsidR="002E1AA9" w:rsidRPr="00580F17">
        <w:rPr>
          <w:rFonts w:ascii="Sakkal Majalla" w:hAnsi="Sakkal Majalla" w:cs="Sakkal Majalla"/>
          <w:sz w:val="28"/>
          <w:szCs w:val="28"/>
          <w:rtl/>
        </w:rPr>
        <w:t>، 2022)</w:t>
      </w:r>
    </w:p>
    <w:p w14:paraId="2FE984FB" w14:textId="77777777" w:rsidR="00E647BD" w:rsidRPr="00786C1D" w:rsidRDefault="00E647BD" w:rsidP="00580F17">
      <w:pPr>
        <w:spacing w:before="100" w:beforeAutospacing="1" w:after="100" w:afterAutospacing="1" w:line="360" w:lineRule="auto"/>
        <w:rPr>
          <w:rFonts w:ascii="Sakkal Majalla" w:hAnsi="Sakkal Majalla" w:cs="Sakkal Majalla"/>
          <w:b/>
          <w:bCs/>
          <w:sz w:val="28"/>
          <w:szCs w:val="28"/>
          <w:rtl/>
        </w:rPr>
      </w:pPr>
      <w:r w:rsidRPr="00786C1D">
        <w:rPr>
          <w:rFonts w:ascii="Sakkal Majalla" w:hAnsi="Sakkal Majalla" w:cs="Sakkal Majalla"/>
          <w:b/>
          <w:bCs/>
          <w:sz w:val="28"/>
          <w:szCs w:val="28"/>
          <w:rtl/>
        </w:rPr>
        <w:t>1. المكون المعرفي</w:t>
      </w:r>
      <w:r w:rsidR="005518FE" w:rsidRPr="00786C1D">
        <w:rPr>
          <w:rFonts w:ascii="Sakkal Majalla" w:hAnsi="Sakkal Majalla" w:cs="Sakkal Majalla"/>
          <w:b/>
          <w:bCs/>
          <w:sz w:val="28"/>
          <w:szCs w:val="28"/>
          <w:rtl/>
        </w:rPr>
        <w:t>:</w:t>
      </w:r>
    </w:p>
    <w:p w14:paraId="2C9F54D8" w14:textId="77777777" w:rsidR="00E647BD" w:rsidRPr="00580F17" w:rsidRDefault="00E647B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يشير هذا المكون إلى الأفكار والمعتقدات التي يمتلكها الفرد حول موضوع ما يتضمن المعرفة والمعلومات المكتسبة التي تؤثر على كيفية تفسير الفرد للواقع على سبيل المثال، إذا كان شخص ما يعتقد أن ممارسة الرياضة تحسن الصحة، فإن هذا الاعتقاد يساهم في تشكيل اتج</w:t>
      </w:r>
      <w:r w:rsidR="005518FE" w:rsidRPr="00580F17">
        <w:rPr>
          <w:rFonts w:ascii="Sakkal Majalla" w:hAnsi="Sakkal Majalla" w:cs="Sakkal Majalla"/>
          <w:sz w:val="28"/>
          <w:szCs w:val="28"/>
          <w:rtl/>
        </w:rPr>
        <w:t>اهه الإيجابي تجاه النشاط البدني</w:t>
      </w:r>
    </w:p>
    <w:p w14:paraId="7786BD21" w14:textId="77777777" w:rsidR="00E647BD" w:rsidRPr="00786C1D" w:rsidRDefault="00E647BD" w:rsidP="00580F17">
      <w:pPr>
        <w:spacing w:before="100" w:beforeAutospacing="1" w:after="100" w:afterAutospacing="1" w:line="360" w:lineRule="auto"/>
        <w:rPr>
          <w:rFonts w:ascii="Sakkal Majalla" w:hAnsi="Sakkal Majalla" w:cs="Sakkal Majalla"/>
          <w:b/>
          <w:bCs/>
          <w:sz w:val="28"/>
          <w:szCs w:val="28"/>
          <w:rtl/>
        </w:rPr>
      </w:pPr>
      <w:r w:rsidRPr="00786C1D">
        <w:rPr>
          <w:rFonts w:ascii="Sakkal Majalla" w:hAnsi="Sakkal Majalla" w:cs="Sakkal Majalla"/>
          <w:b/>
          <w:bCs/>
          <w:sz w:val="28"/>
          <w:szCs w:val="28"/>
          <w:rtl/>
        </w:rPr>
        <w:t>2. المكون العاطفي</w:t>
      </w:r>
      <w:r w:rsidR="005518FE" w:rsidRPr="00786C1D">
        <w:rPr>
          <w:rFonts w:ascii="Sakkal Majalla" w:hAnsi="Sakkal Majalla" w:cs="Sakkal Majalla"/>
          <w:b/>
          <w:bCs/>
          <w:sz w:val="28"/>
          <w:szCs w:val="28"/>
          <w:rtl/>
        </w:rPr>
        <w:t>:</w:t>
      </w:r>
    </w:p>
    <w:p w14:paraId="071292F4" w14:textId="77777777" w:rsidR="00E647BD" w:rsidRPr="00580F17" w:rsidRDefault="00E647B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هذا المكون يعكس المشاعر والعواطف المرتبطة بالموضوع أو الموقف</w:t>
      </w:r>
      <w:r w:rsidR="005518FE" w:rsidRPr="00580F17">
        <w:rPr>
          <w:rFonts w:ascii="Sakkal Majalla" w:hAnsi="Sakkal Majalla" w:cs="Sakkal Majalla"/>
          <w:sz w:val="28"/>
          <w:szCs w:val="28"/>
          <w:rtl/>
        </w:rPr>
        <w:t xml:space="preserve">، </w:t>
      </w:r>
      <w:r w:rsidRPr="00580F17">
        <w:rPr>
          <w:rFonts w:ascii="Sakkal Majalla" w:hAnsi="Sakkal Majalla" w:cs="Sakkal Majalla"/>
          <w:sz w:val="28"/>
          <w:szCs w:val="28"/>
          <w:rtl/>
        </w:rPr>
        <w:t>يمكن أن تكون هذه المشاعر إيجابية (مثل السعادة أو الحماس) أو سلبية (مثل الخوف أو الغضب) على سبيل المثال، قد يشعر شخص ما بالحب تجاه حيوانات معينة، مما يعزز اتجاهه الإيجابي نحوها.</w:t>
      </w:r>
    </w:p>
    <w:p w14:paraId="6E9C46C5" w14:textId="77777777" w:rsidR="00E647BD" w:rsidRPr="00786C1D" w:rsidRDefault="00E647BD" w:rsidP="00580F17">
      <w:pPr>
        <w:spacing w:before="100" w:beforeAutospacing="1" w:after="100" w:afterAutospacing="1" w:line="360" w:lineRule="auto"/>
        <w:rPr>
          <w:rFonts w:ascii="Sakkal Majalla" w:hAnsi="Sakkal Majalla" w:cs="Sakkal Majalla"/>
          <w:b/>
          <w:bCs/>
          <w:sz w:val="28"/>
          <w:szCs w:val="28"/>
          <w:rtl/>
        </w:rPr>
      </w:pPr>
      <w:r w:rsidRPr="00786C1D">
        <w:rPr>
          <w:rFonts w:ascii="Sakkal Majalla" w:hAnsi="Sakkal Majalla" w:cs="Sakkal Majalla"/>
          <w:b/>
          <w:bCs/>
          <w:sz w:val="28"/>
          <w:szCs w:val="28"/>
          <w:rtl/>
        </w:rPr>
        <w:t>3. المكون السلوكي</w:t>
      </w:r>
      <w:r w:rsidR="005518FE" w:rsidRPr="00786C1D">
        <w:rPr>
          <w:rFonts w:ascii="Sakkal Majalla" w:hAnsi="Sakkal Majalla" w:cs="Sakkal Majalla"/>
          <w:b/>
          <w:bCs/>
          <w:sz w:val="28"/>
          <w:szCs w:val="28"/>
          <w:rtl/>
        </w:rPr>
        <w:t>:</w:t>
      </w:r>
    </w:p>
    <w:p w14:paraId="7C53F33E" w14:textId="77777777" w:rsidR="00E647BD" w:rsidRPr="00580F17" w:rsidRDefault="00E647B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يتعلق هذا المكون بالسلوكيات والتصرفات التي ينتهجها الفرد استجابةً للموضوع أو الموقف يمكن أن تتضمن هذه السلوكيات أفعالًا ملموسة أو ممارسات تعكس الاتجاه</w:t>
      </w:r>
      <w:r w:rsidR="005518FE" w:rsidRPr="00580F17">
        <w:rPr>
          <w:rFonts w:ascii="Sakkal Majalla" w:hAnsi="Sakkal Majalla" w:cs="Sakkal Majalla"/>
          <w:sz w:val="28"/>
          <w:szCs w:val="28"/>
          <w:rtl/>
        </w:rPr>
        <w:t>،</w:t>
      </w:r>
      <w:r w:rsidRPr="00580F17">
        <w:rPr>
          <w:rFonts w:ascii="Sakkal Majalla" w:hAnsi="Sakkal Majalla" w:cs="Sakkal Majalla"/>
          <w:sz w:val="28"/>
          <w:szCs w:val="28"/>
          <w:rtl/>
        </w:rPr>
        <w:t xml:space="preserve"> على سبيل المثال، إذا كان لدى شخص اتجاه إيجابي تجاه البيئة، فقد يشارك في أنشطة مثل إعادة التدوير أو التطوع في حملات تنظيف.</w:t>
      </w:r>
      <w:r w:rsidR="002E1AA9" w:rsidRPr="00580F17">
        <w:rPr>
          <w:rFonts w:ascii="Sakkal Majalla" w:hAnsi="Sakkal Majalla" w:cs="Sakkal Majalla"/>
          <w:sz w:val="28"/>
          <w:szCs w:val="28"/>
          <w:rtl/>
        </w:rPr>
        <w:t xml:space="preserve"> </w:t>
      </w:r>
      <w:proofErr w:type="gramStart"/>
      <w:r w:rsidR="002E1AA9" w:rsidRPr="00580F17">
        <w:rPr>
          <w:rFonts w:ascii="Sakkal Majalla" w:hAnsi="Sakkal Majalla" w:cs="Sakkal Majalla"/>
          <w:sz w:val="28"/>
          <w:szCs w:val="28"/>
          <w:rtl/>
        </w:rPr>
        <w:t>( جابر</w:t>
      </w:r>
      <w:proofErr w:type="gramEnd"/>
      <w:r w:rsidR="002E1AA9" w:rsidRPr="00580F17">
        <w:rPr>
          <w:rFonts w:ascii="Sakkal Majalla" w:hAnsi="Sakkal Majalla" w:cs="Sakkal Majalla"/>
          <w:sz w:val="28"/>
          <w:szCs w:val="28"/>
          <w:rtl/>
        </w:rPr>
        <w:t>، 2022)</w:t>
      </w:r>
    </w:p>
    <w:p w14:paraId="25A7F103" w14:textId="77777777" w:rsidR="00786C1D" w:rsidRDefault="00786C1D">
      <w:pPr>
        <w:bidi w:val="0"/>
        <w:spacing w:after="0" w:line="240" w:lineRule="auto"/>
        <w:rPr>
          <w:rFonts w:ascii="Sakkal Majalla" w:hAnsi="Sakkal Majalla" w:cs="Sakkal Majalla"/>
          <w:b/>
          <w:bCs/>
          <w:sz w:val="28"/>
          <w:szCs w:val="28"/>
          <w:rtl/>
        </w:rPr>
      </w:pPr>
      <w:r>
        <w:rPr>
          <w:rFonts w:ascii="Sakkal Majalla" w:hAnsi="Sakkal Majalla" w:cs="Sakkal Majalla"/>
          <w:b/>
          <w:bCs/>
          <w:sz w:val="28"/>
          <w:szCs w:val="28"/>
          <w:rtl/>
        </w:rPr>
        <w:br w:type="page"/>
      </w:r>
    </w:p>
    <w:p w14:paraId="3BA77F25" w14:textId="7CE98533" w:rsidR="00E647BD" w:rsidRPr="00786C1D" w:rsidRDefault="00E647BD" w:rsidP="00580F17">
      <w:pPr>
        <w:spacing w:before="100" w:beforeAutospacing="1" w:after="100" w:afterAutospacing="1" w:line="360" w:lineRule="auto"/>
        <w:rPr>
          <w:rFonts w:ascii="Sakkal Majalla" w:hAnsi="Sakkal Majalla" w:cs="Sakkal Majalla"/>
          <w:b/>
          <w:bCs/>
          <w:sz w:val="28"/>
          <w:szCs w:val="28"/>
          <w:rtl/>
        </w:rPr>
      </w:pPr>
      <w:r w:rsidRPr="00786C1D">
        <w:rPr>
          <w:rFonts w:ascii="Sakkal Majalla" w:hAnsi="Sakkal Majalla" w:cs="Sakkal Majalla"/>
          <w:b/>
          <w:bCs/>
          <w:sz w:val="28"/>
          <w:szCs w:val="28"/>
          <w:rtl/>
        </w:rPr>
        <w:t>4. المكون الاجتماعي</w:t>
      </w:r>
      <w:r w:rsidR="005518FE" w:rsidRPr="00786C1D">
        <w:rPr>
          <w:rFonts w:ascii="Sakkal Majalla" w:hAnsi="Sakkal Majalla" w:cs="Sakkal Majalla"/>
          <w:b/>
          <w:bCs/>
          <w:sz w:val="28"/>
          <w:szCs w:val="28"/>
          <w:rtl/>
        </w:rPr>
        <w:t>:</w:t>
      </w:r>
    </w:p>
    <w:p w14:paraId="23C57E64" w14:textId="77777777" w:rsidR="00E647BD" w:rsidRPr="00580F17" w:rsidRDefault="00E647B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هذا المكون يشير إلى تأثير المجتمع والبيئة الاجتماعية على تشكيل الاتجاهات</w:t>
      </w:r>
      <w:r w:rsidR="005518FE" w:rsidRPr="00580F17">
        <w:rPr>
          <w:rFonts w:ascii="Sakkal Majalla" w:hAnsi="Sakkal Majalla" w:cs="Sakkal Majalla"/>
          <w:sz w:val="28"/>
          <w:szCs w:val="28"/>
          <w:rtl/>
        </w:rPr>
        <w:t xml:space="preserve"> حيث</w:t>
      </w:r>
      <w:r w:rsidRPr="00580F17">
        <w:rPr>
          <w:rFonts w:ascii="Sakkal Majalla" w:hAnsi="Sakkal Majalla" w:cs="Sakkal Majalla"/>
          <w:sz w:val="28"/>
          <w:szCs w:val="28"/>
          <w:rtl/>
        </w:rPr>
        <w:t xml:space="preserve"> يتأثر الأفراد بالعلاقات مع الآخرين، بما في ذلك الأصدقاء والعائلة والثقافة المحيطة بهم</w:t>
      </w:r>
      <w:r w:rsidR="005518FE" w:rsidRPr="00580F17">
        <w:rPr>
          <w:rFonts w:ascii="Sakkal Majalla" w:hAnsi="Sakkal Majalla" w:cs="Sakkal Majalla"/>
          <w:sz w:val="28"/>
          <w:szCs w:val="28"/>
          <w:rtl/>
        </w:rPr>
        <w:t>،</w:t>
      </w:r>
      <w:r w:rsidRPr="00580F17">
        <w:rPr>
          <w:rFonts w:ascii="Sakkal Majalla" w:hAnsi="Sakkal Majalla" w:cs="Sakkal Majalla"/>
          <w:sz w:val="28"/>
          <w:szCs w:val="28"/>
          <w:rtl/>
        </w:rPr>
        <w:t xml:space="preserve"> يمكن أن تلعب العوامل الاجتماعية دورًا كبيرًا في تعزيز أو تقليل الاتجاهات على سبيل المثال، إذا كانت المجموعة الاجتماعية المحيطة بشخص ما تعزز من أهمية التعليم، فإن ذلك قد يؤثر على اتجاهاته نحو التعلم.</w:t>
      </w:r>
    </w:p>
    <w:p w14:paraId="6A8E94E6" w14:textId="77777777" w:rsidR="00E647BD" w:rsidRPr="00580F17" w:rsidRDefault="00E647BD"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5. المكون الثقافي</w:t>
      </w:r>
      <w:r w:rsidR="005518FE" w:rsidRPr="00580F17">
        <w:rPr>
          <w:rFonts w:ascii="Sakkal Majalla" w:hAnsi="Sakkal Majalla" w:cs="Sakkal Majalla"/>
          <w:b/>
          <w:bCs/>
          <w:sz w:val="28"/>
          <w:szCs w:val="28"/>
          <w:rtl/>
        </w:rPr>
        <w:t>:</w:t>
      </w:r>
    </w:p>
    <w:p w14:paraId="7AF31BD6" w14:textId="77777777" w:rsidR="00E647BD" w:rsidRPr="00580F17" w:rsidRDefault="00E647B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تشير الثقافة إلى القيم والعادات والتقاليد التي تحدد كيف يفكر الأفراد ويتصرفون في المجتمع</w:t>
      </w:r>
      <w:r w:rsidR="005518FE" w:rsidRPr="00580F17">
        <w:rPr>
          <w:rFonts w:ascii="Sakkal Majalla" w:hAnsi="Sakkal Majalla" w:cs="Sakkal Majalla"/>
          <w:sz w:val="28"/>
          <w:szCs w:val="28"/>
          <w:rtl/>
        </w:rPr>
        <w:t xml:space="preserve"> </w:t>
      </w:r>
      <w:r w:rsidRPr="00580F17">
        <w:rPr>
          <w:rFonts w:ascii="Sakkal Majalla" w:hAnsi="Sakkal Majalla" w:cs="Sakkal Majalla"/>
          <w:sz w:val="28"/>
          <w:szCs w:val="28"/>
          <w:rtl/>
        </w:rPr>
        <w:t xml:space="preserve">تساهم الثقافة في تشكيل الاتجاهات من خلال توفير سياق لفهم السلوكيات والمواقف على سبيل المثال، يمكن أن تؤثر القيم الثقافية على كيفية رؤية الأفراد لقضايا مثل العمل الجماعي أو </w:t>
      </w:r>
      <w:proofErr w:type="gramStart"/>
      <w:r w:rsidRPr="00580F17">
        <w:rPr>
          <w:rFonts w:ascii="Sakkal Majalla" w:hAnsi="Sakkal Majalla" w:cs="Sakkal Majalla"/>
          <w:sz w:val="28"/>
          <w:szCs w:val="28"/>
          <w:rtl/>
        </w:rPr>
        <w:t>القيادة.</w:t>
      </w:r>
      <w:r w:rsidR="002E1AA9" w:rsidRPr="00580F17">
        <w:rPr>
          <w:rFonts w:ascii="Sakkal Majalla" w:hAnsi="Sakkal Majalla" w:cs="Sakkal Majalla"/>
          <w:sz w:val="28"/>
          <w:szCs w:val="28"/>
          <w:rtl/>
        </w:rPr>
        <w:t>(</w:t>
      </w:r>
      <w:proofErr w:type="gramEnd"/>
      <w:r w:rsidR="002E1AA9" w:rsidRPr="00580F17">
        <w:rPr>
          <w:rFonts w:ascii="Sakkal Majalla" w:hAnsi="Sakkal Majalla" w:cs="Sakkal Majalla"/>
          <w:sz w:val="28"/>
          <w:szCs w:val="28"/>
          <w:rtl/>
        </w:rPr>
        <w:t>تواتي،2021)</w:t>
      </w:r>
    </w:p>
    <w:p w14:paraId="5B7FCA3D" w14:textId="77777777" w:rsidR="00E647BD" w:rsidRPr="00580F17" w:rsidRDefault="00E647BD"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6. المكون الزمني</w:t>
      </w:r>
      <w:r w:rsidR="005518FE" w:rsidRPr="00580F17">
        <w:rPr>
          <w:rFonts w:ascii="Sakkal Majalla" w:hAnsi="Sakkal Majalla" w:cs="Sakkal Majalla"/>
          <w:b/>
          <w:bCs/>
          <w:sz w:val="28"/>
          <w:szCs w:val="28"/>
          <w:rtl/>
        </w:rPr>
        <w:t>:</w:t>
      </w:r>
    </w:p>
    <w:p w14:paraId="507E7CC5" w14:textId="77777777" w:rsidR="005518FE" w:rsidRPr="00580F17" w:rsidRDefault="00E647B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يتعلق هذا المكون بكيفية تغير الاتجاهات بمرور الوقت يمكن أن تتطور الاتجاهات بناءً على التجارب الجديدة أو المعلومات المتاحة، مما يؤدي إلى إعادة تقييم المواقف على سبيل المثال، قد يغير شخص ما اتجاهه نحو قضية معينة بعد تعرضه لمعلومات أو تجارب جديدة.</w:t>
      </w:r>
    </w:p>
    <w:p w14:paraId="1F858003" w14:textId="77777777" w:rsidR="00E647BD" w:rsidRPr="00580F17" w:rsidRDefault="00E647BD"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تتفاعل هذه المكونات مع بعضها البعض، مما يجعل الاتجاهات معقدة ومتنوعة فهم هذه المكونات يساعد في تحليل كيفية تشكل الاتجاهات وكيفية تأثيرها على سلوك الأفراد.</w:t>
      </w:r>
    </w:p>
    <w:p w14:paraId="5F8CC2E3" w14:textId="3C4E4133" w:rsidR="005518FE" w:rsidRPr="00786C1D" w:rsidRDefault="00786C1D" w:rsidP="00786C1D">
      <w:pPr>
        <w:spacing w:before="100" w:beforeAutospacing="1" w:after="100" w:afterAutospacing="1" w:line="360" w:lineRule="auto"/>
        <w:outlineLvl w:val="2"/>
        <w:rPr>
          <w:rFonts w:ascii="Sakkal Majalla" w:hAnsi="Sakkal Majalla" w:cs="Sakkal Majalla"/>
          <w:b/>
          <w:bCs/>
          <w:sz w:val="36"/>
          <w:szCs w:val="36"/>
          <w:rtl/>
        </w:rPr>
      </w:pPr>
      <w:bookmarkStart w:id="55" w:name="_Toc179331931"/>
      <w:r>
        <w:rPr>
          <w:rFonts w:ascii="Sakkal Majalla" w:hAnsi="Sakkal Majalla" w:cs="Sakkal Majalla" w:hint="cs"/>
          <w:b/>
          <w:bCs/>
          <w:sz w:val="36"/>
          <w:szCs w:val="36"/>
          <w:rtl/>
        </w:rPr>
        <w:t xml:space="preserve">3.2.2 </w:t>
      </w:r>
      <w:r w:rsidR="005518FE" w:rsidRPr="00786C1D">
        <w:rPr>
          <w:rFonts w:ascii="Sakkal Majalla" w:hAnsi="Sakkal Majalla" w:cs="Sakkal Majalla"/>
          <w:b/>
          <w:bCs/>
          <w:sz w:val="36"/>
          <w:szCs w:val="36"/>
          <w:rtl/>
        </w:rPr>
        <w:t>أنواع الاتجاهات:</w:t>
      </w:r>
      <w:bookmarkEnd w:id="55"/>
    </w:p>
    <w:p w14:paraId="361D6977" w14:textId="77777777" w:rsidR="005518FE" w:rsidRPr="00580F17" w:rsidRDefault="005518FE"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تعتبر الاتجاهات مفاهيم معقدة تلعب دورًا حيويًا في تحديد سلوك الأفراد وردود أفعالهم تجاه مختلف المواضيع والمواقف، يمكن تصنيف الاتجاهات إلى عدة أنواع رئيسية، يعتمد كل منها على معايير معينة، مثل طبيعة الاتجاه، ومدى التغير فيه، والموضوعات المستهدفة، إليك تفاصيل عن أنواع الاتجاهات:</w:t>
      </w:r>
      <w:r w:rsidR="002E1AA9" w:rsidRPr="00580F17">
        <w:rPr>
          <w:rFonts w:ascii="Sakkal Majalla" w:hAnsi="Sakkal Majalla" w:cs="Sakkal Majalla"/>
          <w:sz w:val="28"/>
          <w:szCs w:val="28"/>
          <w:rtl/>
        </w:rPr>
        <w:t xml:space="preserve"> </w:t>
      </w:r>
      <w:proofErr w:type="gramStart"/>
      <w:r w:rsidR="002E1AA9" w:rsidRPr="00580F17">
        <w:rPr>
          <w:rFonts w:ascii="Sakkal Majalla" w:hAnsi="Sakkal Majalla" w:cs="Sakkal Majalla"/>
          <w:sz w:val="28"/>
          <w:szCs w:val="28"/>
          <w:rtl/>
        </w:rPr>
        <w:t>( الجهني</w:t>
      </w:r>
      <w:proofErr w:type="gramEnd"/>
      <w:r w:rsidR="002E1AA9" w:rsidRPr="00580F17">
        <w:rPr>
          <w:rFonts w:ascii="Sakkal Majalla" w:hAnsi="Sakkal Majalla" w:cs="Sakkal Majalla"/>
          <w:sz w:val="28"/>
          <w:szCs w:val="28"/>
          <w:rtl/>
        </w:rPr>
        <w:t>، 2022)</w:t>
      </w:r>
    </w:p>
    <w:p w14:paraId="0B716FE2" w14:textId="77777777" w:rsidR="005518FE" w:rsidRPr="00580F17" w:rsidRDefault="005518FE"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1. الاتجاهات الإيجابية والسلبية:</w:t>
      </w:r>
    </w:p>
    <w:p w14:paraId="19DDD6CB" w14:textId="1CBC0B6E" w:rsidR="005518FE" w:rsidRPr="00786C1D" w:rsidRDefault="005518FE" w:rsidP="00786C1D">
      <w:pPr>
        <w:pStyle w:val="a6"/>
        <w:numPr>
          <w:ilvl w:val="2"/>
          <w:numId w:val="24"/>
        </w:numPr>
        <w:spacing w:before="100" w:beforeAutospacing="1" w:after="100" w:afterAutospacing="1" w:line="360" w:lineRule="auto"/>
        <w:ind w:left="826"/>
        <w:jc w:val="both"/>
        <w:rPr>
          <w:rFonts w:ascii="Sakkal Majalla" w:hAnsi="Sakkal Majalla" w:cs="Sakkal Majalla"/>
          <w:sz w:val="28"/>
          <w:szCs w:val="28"/>
          <w:rtl/>
        </w:rPr>
      </w:pPr>
      <w:r w:rsidRPr="00786C1D">
        <w:rPr>
          <w:rFonts w:ascii="Sakkal Majalla" w:hAnsi="Sakkal Majalla" w:cs="Sakkal Majalla"/>
          <w:b/>
          <w:bCs/>
          <w:sz w:val="28"/>
          <w:szCs w:val="28"/>
          <w:rtl/>
        </w:rPr>
        <w:t>الاتجاهات الإيجابية:</w:t>
      </w:r>
      <w:r w:rsidRPr="00786C1D">
        <w:rPr>
          <w:rFonts w:ascii="Sakkal Majalla" w:hAnsi="Sakkal Majalla" w:cs="Sakkal Majalla"/>
          <w:sz w:val="28"/>
          <w:szCs w:val="28"/>
          <w:rtl/>
        </w:rPr>
        <w:t xml:space="preserve"> تشير إلى المشاعر والأفكار الإيجابية تجاه موضوع معين، مما يعزز السلوكيات الإيجابية، على سبيل المثال: إذا كان شخص ما لديه اتجاه إيجابي نحو الحفاظ على البيئة، فقد يكون أكثر عرضة للمشاركة في أنشطة إعادة التدوير.</w:t>
      </w:r>
    </w:p>
    <w:p w14:paraId="6E85EB3B" w14:textId="322D04BA" w:rsidR="005518FE" w:rsidRPr="00786C1D" w:rsidRDefault="005518FE" w:rsidP="00786C1D">
      <w:pPr>
        <w:pStyle w:val="a6"/>
        <w:numPr>
          <w:ilvl w:val="2"/>
          <w:numId w:val="24"/>
        </w:numPr>
        <w:spacing w:before="100" w:beforeAutospacing="1" w:after="100" w:afterAutospacing="1" w:line="360" w:lineRule="auto"/>
        <w:ind w:left="826"/>
        <w:jc w:val="both"/>
        <w:rPr>
          <w:rFonts w:ascii="Sakkal Majalla" w:hAnsi="Sakkal Majalla" w:cs="Sakkal Majalla"/>
          <w:sz w:val="28"/>
          <w:szCs w:val="28"/>
          <w:rtl/>
        </w:rPr>
      </w:pPr>
      <w:r w:rsidRPr="00786C1D">
        <w:rPr>
          <w:rFonts w:ascii="Sakkal Majalla" w:hAnsi="Sakkal Majalla" w:cs="Sakkal Majalla"/>
          <w:b/>
          <w:bCs/>
          <w:sz w:val="28"/>
          <w:szCs w:val="28"/>
          <w:rtl/>
        </w:rPr>
        <w:t>الاتجاهات السلبية:</w:t>
      </w:r>
      <w:r w:rsidRPr="00786C1D">
        <w:rPr>
          <w:rFonts w:ascii="Sakkal Majalla" w:hAnsi="Sakkal Majalla" w:cs="Sakkal Majalla"/>
          <w:sz w:val="28"/>
          <w:szCs w:val="28"/>
          <w:rtl/>
        </w:rPr>
        <w:t xml:space="preserve"> تشير إلى المشاعر والأفكار السلبية تجاه موضوع معين، مما قد يؤدي إلى سلوكيات سلبية، على سبيل المثال إذا كان شخص ما لديه اتجاه سلبي تجاه العمل الجماعي، فقد يتجنب التعاون مع الآخرين في </w:t>
      </w:r>
      <w:proofErr w:type="gramStart"/>
      <w:r w:rsidRPr="00786C1D">
        <w:rPr>
          <w:rFonts w:ascii="Sakkal Majalla" w:hAnsi="Sakkal Majalla" w:cs="Sakkal Majalla"/>
          <w:sz w:val="28"/>
          <w:szCs w:val="28"/>
          <w:rtl/>
        </w:rPr>
        <w:t>المشاريع.</w:t>
      </w:r>
      <w:r w:rsidR="002E1AA9" w:rsidRPr="00786C1D">
        <w:rPr>
          <w:rFonts w:ascii="Sakkal Majalla" w:hAnsi="Sakkal Majalla" w:cs="Sakkal Majalla"/>
          <w:sz w:val="28"/>
          <w:szCs w:val="28"/>
          <w:rtl/>
        </w:rPr>
        <w:t>(</w:t>
      </w:r>
      <w:proofErr w:type="gramEnd"/>
      <w:r w:rsidR="002E1AA9" w:rsidRPr="00786C1D">
        <w:rPr>
          <w:rFonts w:ascii="Sakkal Majalla" w:hAnsi="Sakkal Majalla" w:cs="Sakkal Majalla"/>
          <w:sz w:val="28"/>
          <w:szCs w:val="28"/>
          <w:rtl/>
        </w:rPr>
        <w:t xml:space="preserve"> العياشي،2021)</w:t>
      </w:r>
    </w:p>
    <w:p w14:paraId="229E2D32" w14:textId="77777777" w:rsidR="005518FE" w:rsidRPr="00580F17" w:rsidRDefault="005518FE"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2. الاتجاهات العامة والاتجاهات الخاصة:</w:t>
      </w:r>
    </w:p>
    <w:p w14:paraId="2938AD42" w14:textId="37377FD3" w:rsidR="005518FE" w:rsidRPr="00786C1D" w:rsidRDefault="005518FE" w:rsidP="00786C1D">
      <w:pPr>
        <w:pStyle w:val="a6"/>
        <w:numPr>
          <w:ilvl w:val="0"/>
          <w:numId w:val="33"/>
        </w:numPr>
        <w:spacing w:before="100" w:beforeAutospacing="1" w:after="100" w:afterAutospacing="1" w:line="360" w:lineRule="auto"/>
        <w:ind w:left="968"/>
        <w:jc w:val="both"/>
        <w:rPr>
          <w:rFonts w:ascii="Sakkal Majalla" w:hAnsi="Sakkal Majalla" w:cs="Sakkal Majalla"/>
          <w:sz w:val="28"/>
          <w:szCs w:val="28"/>
          <w:rtl/>
        </w:rPr>
      </w:pPr>
      <w:r w:rsidRPr="00786C1D">
        <w:rPr>
          <w:rFonts w:ascii="Sakkal Majalla" w:hAnsi="Sakkal Majalla" w:cs="Sakkal Majalla"/>
          <w:b/>
          <w:bCs/>
          <w:sz w:val="28"/>
          <w:szCs w:val="28"/>
          <w:rtl/>
        </w:rPr>
        <w:t>الاتجاهات العامة:</w:t>
      </w:r>
      <w:r w:rsidRPr="00786C1D">
        <w:rPr>
          <w:rFonts w:ascii="Sakkal Majalla" w:hAnsi="Sakkal Majalla" w:cs="Sakkal Majalla"/>
          <w:sz w:val="28"/>
          <w:szCs w:val="28"/>
          <w:rtl/>
        </w:rPr>
        <w:t xml:space="preserve"> تعكس آراء ومشاعر الأفراد تجاه موضوعات شاملة أو واسعة، مثل القضايا الاجتماعية أو السياسية، على سبيل المثال الاتجاهات العامة نحو حقوق المرأة أو التعليم.</w:t>
      </w:r>
    </w:p>
    <w:p w14:paraId="7E5B8B7F" w14:textId="52EED87D" w:rsidR="005518FE" w:rsidRPr="00786C1D" w:rsidRDefault="005518FE" w:rsidP="00786C1D">
      <w:pPr>
        <w:pStyle w:val="a6"/>
        <w:numPr>
          <w:ilvl w:val="0"/>
          <w:numId w:val="33"/>
        </w:numPr>
        <w:spacing w:before="100" w:beforeAutospacing="1" w:after="100" w:afterAutospacing="1" w:line="360" w:lineRule="auto"/>
        <w:ind w:left="968"/>
        <w:jc w:val="both"/>
        <w:rPr>
          <w:rFonts w:ascii="Sakkal Majalla" w:hAnsi="Sakkal Majalla" w:cs="Sakkal Majalla"/>
          <w:sz w:val="28"/>
          <w:szCs w:val="28"/>
          <w:rtl/>
        </w:rPr>
      </w:pPr>
      <w:r w:rsidRPr="00786C1D">
        <w:rPr>
          <w:rFonts w:ascii="Sakkal Majalla" w:hAnsi="Sakkal Majalla" w:cs="Sakkal Majalla"/>
          <w:b/>
          <w:bCs/>
          <w:sz w:val="28"/>
          <w:szCs w:val="28"/>
          <w:rtl/>
        </w:rPr>
        <w:t>الاتجاهات الخاصة:</w:t>
      </w:r>
      <w:r w:rsidRPr="00786C1D">
        <w:rPr>
          <w:rFonts w:ascii="Sakkal Majalla" w:hAnsi="Sakkal Majalla" w:cs="Sakkal Majalla"/>
          <w:sz w:val="28"/>
          <w:szCs w:val="28"/>
          <w:rtl/>
        </w:rPr>
        <w:t xml:space="preserve"> تتعلق بموضوعات محددة أو تجارب معينة، على سبيل المثال اتجاه شخص ما نحو منتج معين أو خدمة معينة.</w:t>
      </w:r>
    </w:p>
    <w:p w14:paraId="19039521" w14:textId="77777777" w:rsidR="005518FE" w:rsidRPr="00580F17" w:rsidRDefault="005518FE"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3. الاتجاهات الموجبة والسلبية:</w:t>
      </w:r>
    </w:p>
    <w:p w14:paraId="397CCE8F" w14:textId="3CE0CBB0" w:rsidR="005518FE" w:rsidRPr="00786C1D" w:rsidRDefault="005518FE" w:rsidP="00786C1D">
      <w:pPr>
        <w:pStyle w:val="a6"/>
        <w:numPr>
          <w:ilvl w:val="2"/>
          <w:numId w:val="24"/>
        </w:numPr>
        <w:spacing w:before="100" w:beforeAutospacing="1" w:after="100" w:afterAutospacing="1" w:line="360" w:lineRule="auto"/>
        <w:ind w:left="826"/>
        <w:jc w:val="both"/>
        <w:rPr>
          <w:rFonts w:ascii="Sakkal Majalla" w:hAnsi="Sakkal Majalla" w:cs="Sakkal Majalla"/>
          <w:sz w:val="28"/>
          <w:szCs w:val="28"/>
          <w:rtl/>
        </w:rPr>
      </w:pPr>
      <w:r w:rsidRPr="00786C1D">
        <w:rPr>
          <w:rFonts w:ascii="Sakkal Majalla" w:hAnsi="Sakkal Majalla" w:cs="Sakkal Majalla"/>
          <w:b/>
          <w:bCs/>
          <w:sz w:val="28"/>
          <w:szCs w:val="28"/>
          <w:rtl/>
        </w:rPr>
        <w:t>الاتجاهات الموجبة:</w:t>
      </w:r>
      <w:r w:rsidRPr="00786C1D">
        <w:rPr>
          <w:rFonts w:ascii="Sakkal Majalla" w:hAnsi="Sakkal Majalla" w:cs="Sakkal Majalla"/>
          <w:sz w:val="28"/>
          <w:szCs w:val="28"/>
          <w:rtl/>
        </w:rPr>
        <w:t xml:space="preserve"> تتعلق بالمشاعر الإيجابية والتفاؤل تجاه موقف أو فكرة، مما يؤدي إلى تحفيز السلوكيات الإيجابية</w:t>
      </w:r>
      <w:r w:rsidR="00280D55" w:rsidRPr="00786C1D">
        <w:rPr>
          <w:rFonts w:ascii="Sakkal Majalla" w:hAnsi="Sakkal Majalla" w:cs="Sakkal Majalla"/>
          <w:sz w:val="28"/>
          <w:szCs w:val="28"/>
          <w:rtl/>
        </w:rPr>
        <w:t>،</w:t>
      </w:r>
      <w:r w:rsidRPr="00786C1D">
        <w:rPr>
          <w:rFonts w:ascii="Sakkal Majalla" w:hAnsi="Sakkal Majalla" w:cs="Sakkal Majalla"/>
          <w:sz w:val="28"/>
          <w:szCs w:val="28"/>
          <w:rtl/>
        </w:rPr>
        <w:t xml:space="preserve"> على سبيل المثال الاتجاه نحو الابتكار في العمل.</w:t>
      </w:r>
    </w:p>
    <w:p w14:paraId="040D06F0" w14:textId="011A7804" w:rsidR="005518FE" w:rsidRPr="00786C1D" w:rsidRDefault="005518FE" w:rsidP="00786C1D">
      <w:pPr>
        <w:pStyle w:val="a6"/>
        <w:numPr>
          <w:ilvl w:val="2"/>
          <w:numId w:val="24"/>
        </w:numPr>
        <w:spacing w:before="100" w:beforeAutospacing="1" w:after="100" w:afterAutospacing="1" w:line="360" w:lineRule="auto"/>
        <w:ind w:left="826"/>
        <w:jc w:val="both"/>
        <w:rPr>
          <w:rFonts w:ascii="Sakkal Majalla" w:hAnsi="Sakkal Majalla" w:cs="Sakkal Majalla"/>
          <w:sz w:val="28"/>
          <w:szCs w:val="28"/>
          <w:rtl/>
        </w:rPr>
      </w:pPr>
      <w:r w:rsidRPr="00786C1D">
        <w:rPr>
          <w:rFonts w:ascii="Sakkal Majalla" w:hAnsi="Sakkal Majalla" w:cs="Sakkal Majalla"/>
          <w:b/>
          <w:bCs/>
          <w:sz w:val="28"/>
          <w:szCs w:val="28"/>
          <w:rtl/>
        </w:rPr>
        <w:t>الاتجاهات السلبية:</w:t>
      </w:r>
      <w:r w:rsidRPr="00786C1D">
        <w:rPr>
          <w:rFonts w:ascii="Sakkal Majalla" w:hAnsi="Sakkal Majalla" w:cs="Sakkal Majalla"/>
          <w:sz w:val="28"/>
          <w:szCs w:val="28"/>
          <w:rtl/>
        </w:rPr>
        <w:t xml:space="preserve"> تتعلق بالمشاعر السلبية والتشاؤم، مما قد يؤثر سلبًا على سلوك الأفراد</w:t>
      </w:r>
      <w:r w:rsidR="00280D55" w:rsidRPr="00786C1D">
        <w:rPr>
          <w:rFonts w:ascii="Sakkal Majalla" w:hAnsi="Sakkal Majalla" w:cs="Sakkal Majalla"/>
          <w:sz w:val="28"/>
          <w:szCs w:val="28"/>
          <w:rtl/>
        </w:rPr>
        <w:t>،</w:t>
      </w:r>
      <w:r w:rsidRPr="00786C1D">
        <w:rPr>
          <w:rFonts w:ascii="Sakkal Majalla" w:hAnsi="Sakkal Majalla" w:cs="Sakkal Majalla"/>
          <w:sz w:val="28"/>
          <w:szCs w:val="28"/>
          <w:rtl/>
        </w:rPr>
        <w:t xml:space="preserve"> على سبيل المثال الاتجاه نحو الفشل أو </w:t>
      </w:r>
      <w:proofErr w:type="gramStart"/>
      <w:r w:rsidRPr="00786C1D">
        <w:rPr>
          <w:rFonts w:ascii="Sakkal Majalla" w:hAnsi="Sakkal Majalla" w:cs="Sakkal Majalla"/>
          <w:sz w:val="28"/>
          <w:szCs w:val="28"/>
          <w:rtl/>
        </w:rPr>
        <w:t>الانتقادات.</w:t>
      </w:r>
      <w:r w:rsidR="002E1AA9" w:rsidRPr="00786C1D">
        <w:rPr>
          <w:rFonts w:ascii="Sakkal Majalla" w:hAnsi="Sakkal Majalla" w:cs="Sakkal Majalla"/>
          <w:sz w:val="28"/>
          <w:szCs w:val="28"/>
          <w:rtl/>
        </w:rPr>
        <w:t>(</w:t>
      </w:r>
      <w:proofErr w:type="gramEnd"/>
      <w:r w:rsidR="002E1AA9" w:rsidRPr="00786C1D">
        <w:rPr>
          <w:rFonts w:ascii="Sakkal Majalla" w:hAnsi="Sakkal Majalla" w:cs="Sakkal Majalla"/>
          <w:sz w:val="28"/>
          <w:szCs w:val="28"/>
          <w:rtl/>
        </w:rPr>
        <w:t xml:space="preserve"> تواتي،2021)</w:t>
      </w:r>
    </w:p>
    <w:p w14:paraId="414712B4" w14:textId="77777777" w:rsidR="005518FE" w:rsidRPr="00580F17" w:rsidRDefault="005518FE"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4. الاتجاهات الثابتة والمتغيرة</w:t>
      </w:r>
      <w:r w:rsidR="00280D55" w:rsidRPr="00580F17">
        <w:rPr>
          <w:rFonts w:ascii="Sakkal Majalla" w:hAnsi="Sakkal Majalla" w:cs="Sakkal Majalla"/>
          <w:b/>
          <w:bCs/>
          <w:sz w:val="28"/>
          <w:szCs w:val="28"/>
          <w:rtl/>
        </w:rPr>
        <w:t>:</w:t>
      </w:r>
    </w:p>
    <w:p w14:paraId="5EA56612" w14:textId="7D89561C" w:rsidR="005518FE" w:rsidRPr="00786C1D" w:rsidRDefault="005518FE" w:rsidP="00786C1D">
      <w:pPr>
        <w:pStyle w:val="a6"/>
        <w:numPr>
          <w:ilvl w:val="2"/>
          <w:numId w:val="24"/>
        </w:numPr>
        <w:spacing w:before="100" w:beforeAutospacing="1" w:after="100" w:afterAutospacing="1" w:line="360" w:lineRule="auto"/>
        <w:ind w:left="543"/>
        <w:jc w:val="both"/>
        <w:rPr>
          <w:rFonts w:ascii="Sakkal Majalla" w:hAnsi="Sakkal Majalla" w:cs="Sakkal Majalla"/>
          <w:sz w:val="28"/>
          <w:szCs w:val="28"/>
          <w:rtl/>
        </w:rPr>
      </w:pPr>
      <w:r w:rsidRPr="00786C1D">
        <w:rPr>
          <w:rFonts w:ascii="Sakkal Majalla" w:hAnsi="Sakkal Majalla" w:cs="Sakkal Majalla"/>
          <w:b/>
          <w:bCs/>
          <w:sz w:val="28"/>
          <w:szCs w:val="28"/>
          <w:rtl/>
        </w:rPr>
        <w:t>الاتجاهات الثابتة:</w:t>
      </w:r>
      <w:r w:rsidRPr="00786C1D">
        <w:rPr>
          <w:rFonts w:ascii="Sakkal Majalla" w:hAnsi="Sakkal Majalla" w:cs="Sakkal Majalla"/>
          <w:sz w:val="28"/>
          <w:szCs w:val="28"/>
          <w:rtl/>
        </w:rPr>
        <w:t xml:space="preserve"> تمثل الآراء والمشاعر التي لا تتغير بسهولة، ويمكن أن تستمر لفترات طويلة</w:t>
      </w:r>
      <w:r w:rsidR="00280D55" w:rsidRPr="00786C1D">
        <w:rPr>
          <w:rFonts w:ascii="Sakkal Majalla" w:hAnsi="Sakkal Majalla" w:cs="Sakkal Majalla"/>
          <w:sz w:val="28"/>
          <w:szCs w:val="28"/>
          <w:rtl/>
        </w:rPr>
        <w:t>،</w:t>
      </w:r>
      <w:r w:rsidRPr="00786C1D">
        <w:rPr>
          <w:rFonts w:ascii="Sakkal Majalla" w:hAnsi="Sakkal Majalla" w:cs="Sakkal Majalla"/>
          <w:sz w:val="28"/>
          <w:szCs w:val="28"/>
          <w:rtl/>
        </w:rPr>
        <w:t xml:space="preserve"> على سبيل المثال يمكن أن يكون لدى شخص ما اتجاه ثابت نحو التقاليد الثقافية.</w:t>
      </w:r>
    </w:p>
    <w:p w14:paraId="0A49A2D9" w14:textId="1CCF4700" w:rsidR="005518FE" w:rsidRPr="00786C1D" w:rsidRDefault="005518FE" w:rsidP="00786C1D">
      <w:pPr>
        <w:pStyle w:val="a6"/>
        <w:numPr>
          <w:ilvl w:val="2"/>
          <w:numId w:val="24"/>
        </w:numPr>
        <w:spacing w:before="100" w:beforeAutospacing="1" w:after="100" w:afterAutospacing="1" w:line="360" w:lineRule="auto"/>
        <w:ind w:left="543"/>
        <w:jc w:val="both"/>
        <w:rPr>
          <w:rFonts w:ascii="Sakkal Majalla" w:hAnsi="Sakkal Majalla" w:cs="Sakkal Majalla"/>
          <w:sz w:val="28"/>
          <w:szCs w:val="28"/>
          <w:rtl/>
        </w:rPr>
      </w:pPr>
      <w:r w:rsidRPr="00786C1D">
        <w:rPr>
          <w:rFonts w:ascii="Sakkal Majalla" w:hAnsi="Sakkal Majalla" w:cs="Sakkal Majalla"/>
          <w:b/>
          <w:bCs/>
          <w:sz w:val="28"/>
          <w:szCs w:val="28"/>
          <w:rtl/>
        </w:rPr>
        <w:t>الاتجاهات المتغيرة:</w:t>
      </w:r>
      <w:r w:rsidRPr="00786C1D">
        <w:rPr>
          <w:rFonts w:ascii="Sakkal Majalla" w:hAnsi="Sakkal Majalla" w:cs="Sakkal Majalla"/>
          <w:sz w:val="28"/>
          <w:szCs w:val="28"/>
          <w:rtl/>
        </w:rPr>
        <w:t xml:space="preserve"> تشير إلى الاتجاهات التي يمكن أن تتأثر بالتجارب الجديدة أو المعلومات، مما يؤدي إلى تغييرات في الآراء والسلوكيات</w:t>
      </w:r>
      <w:r w:rsidR="00280D55" w:rsidRPr="00786C1D">
        <w:rPr>
          <w:rFonts w:ascii="Sakkal Majalla" w:hAnsi="Sakkal Majalla" w:cs="Sakkal Majalla"/>
          <w:sz w:val="28"/>
          <w:szCs w:val="28"/>
          <w:rtl/>
        </w:rPr>
        <w:t>،</w:t>
      </w:r>
      <w:r w:rsidRPr="00786C1D">
        <w:rPr>
          <w:rFonts w:ascii="Sakkal Majalla" w:hAnsi="Sakkal Majalla" w:cs="Sakkal Majalla"/>
          <w:sz w:val="28"/>
          <w:szCs w:val="28"/>
          <w:rtl/>
        </w:rPr>
        <w:t xml:space="preserve"> على سبيل المثال قد يتغير اتجاه شخص ما نحو قضايا معينة بعد التعرض لمعلومات جديدة.</w:t>
      </w:r>
    </w:p>
    <w:p w14:paraId="45F91E4C" w14:textId="77777777" w:rsidR="005518FE" w:rsidRPr="00580F17" w:rsidRDefault="005518FE"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5. الاتجاهات الفردية والجماعية</w:t>
      </w:r>
      <w:r w:rsidR="00280D55" w:rsidRPr="00580F17">
        <w:rPr>
          <w:rFonts w:ascii="Sakkal Majalla" w:hAnsi="Sakkal Majalla" w:cs="Sakkal Majalla"/>
          <w:b/>
          <w:bCs/>
          <w:sz w:val="28"/>
          <w:szCs w:val="28"/>
          <w:rtl/>
        </w:rPr>
        <w:t>:</w:t>
      </w:r>
    </w:p>
    <w:p w14:paraId="010C1DAF" w14:textId="5F6C3205" w:rsidR="005518FE" w:rsidRPr="00786C1D" w:rsidRDefault="005518FE" w:rsidP="00786C1D">
      <w:pPr>
        <w:pStyle w:val="a6"/>
        <w:numPr>
          <w:ilvl w:val="2"/>
          <w:numId w:val="24"/>
        </w:numPr>
        <w:spacing w:before="100" w:beforeAutospacing="1" w:after="100" w:afterAutospacing="1" w:line="360" w:lineRule="auto"/>
        <w:ind w:left="543"/>
        <w:jc w:val="both"/>
        <w:rPr>
          <w:rFonts w:ascii="Sakkal Majalla" w:hAnsi="Sakkal Majalla" w:cs="Sakkal Majalla"/>
          <w:sz w:val="28"/>
          <w:szCs w:val="28"/>
          <w:rtl/>
        </w:rPr>
      </w:pPr>
      <w:r w:rsidRPr="00786C1D">
        <w:rPr>
          <w:rFonts w:ascii="Sakkal Majalla" w:hAnsi="Sakkal Majalla" w:cs="Sakkal Majalla"/>
          <w:b/>
          <w:bCs/>
          <w:sz w:val="28"/>
          <w:szCs w:val="28"/>
          <w:rtl/>
        </w:rPr>
        <w:t>الاتجاهات الفردية:</w:t>
      </w:r>
      <w:r w:rsidRPr="00786C1D">
        <w:rPr>
          <w:rFonts w:ascii="Sakkal Majalla" w:hAnsi="Sakkal Majalla" w:cs="Sakkal Majalla"/>
          <w:sz w:val="28"/>
          <w:szCs w:val="28"/>
          <w:rtl/>
        </w:rPr>
        <w:t xml:space="preserve"> تعكس آراء ومشاعر الأفراد، ويمكن أن تختلف من شخص لآخر بناءً على تجاربهم الشخصية على سبيل المثال، يمكن أن يكون لدى شخص ما اتجاه فردي نحو التعليم بناءً على تجربته </w:t>
      </w:r>
      <w:proofErr w:type="gramStart"/>
      <w:r w:rsidRPr="00786C1D">
        <w:rPr>
          <w:rFonts w:ascii="Sakkal Majalla" w:hAnsi="Sakkal Majalla" w:cs="Sakkal Majalla"/>
          <w:sz w:val="28"/>
          <w:szCs w:val="28"/>
          <w:rtl/>
        </w:rPr>
        <w:t>الشخصية.</w:t>
      </w:r>
      <w:r w:rsidR="002E1AA9" w:rsidRPr="00786C1D">
        <w:rPr>
          <w:rFonts w:ascii="Sakkal Majalla" w:hAnsi="Sakkal Majalla" w:cs="Sakkal Majalla"/>
          <w:sz w:val="28"/>
          <w:szCs w:val="28"/>
          <w:rtl/>
        </w:rPr>
        <w:t>(</w:t>
      </w:r>
      <w:proofErr w:type="gramEnd"/>
      <w:r w:rsidR="002E1AA9" w:rsidRPr="00786C1D">
        <w:rPr>
          <w:rFonts w:ascii="Sakkal Majalla" w:hAnsi="Sakkal Majalla" w:cs="Sakkal Majalla"/>
          <w:sz w:val="28"/>
          <w:szCs w:val="28"/>
          <w:rtl/>
        </w:rPr>
        <w:t xml:space="preserve"> الدوسري، 2023)</w:t>
      </w:r>
    </w:p>
    <w:p w14:paraId="48DB6E68" w14:textId="418B8845" w:rsidR="005518FE" w:rsidRPr="00786C1D" w:rsidRDefault="005518FE" w:rsidP="00786C1D">
      <w:pPr>
        <w:pStyle w:val="a6"/>
        <w:numPr>
          <w:ilvl w:val="2"/>
          <w:numId w:val="24"/>
        </w:numPr>
        <w:spacing w:before="100" w:beforeAutospacing="1" w:after="100" w:afterAutospacing="1" w:line="360" w:lineRule="auto"/>
        <w:ind w:left="543"/>
        <w:jc w:val="both"/>
        <w:rPr>
          <w:rFonts w:ascii="Sakkal Majalla" w:hAnsi="Sakkal Majalla" w:cs="Sakkal Majalla"/>
          <w:sz w:val="28"/>
          <w:szCs w:val="28"/>
          <w:rtl/>
        </w:rPr>
      </w:pPr>
      <w:r w:rsidRPr="00786C1D">
        <w:rPr>
          <w:rFonts w:ascii="Sakkal Majalla" w:hAnsi="Sakkal Majalla" w:cs="Sakkal Majalla"/>
          <w:b/>
          <w:bCs/>
          <w:sz w:val="28"/>
          <w:szCs w:val="28"/>
          <w:rtl/>
        </w:rPr>
        <w:t>الاتجاهات الجماعية:</w:t>
      </w:r>
      <w:r w:rsidRPr="00786C1D">
        <w:rPr>
          <w:rFonts w:ascii="Sakkal Majalla" w:hAnsi="Sakkal Majalla" w:cs="Sakkal Majalla"/>
          <w:sz w:val="28"/>
          <w:szCs w:val="28"/>
          <w:rtl/>
        </w:rPr>
        <w:t xml:space="preserve"> تعبر عن آراء ومشاعر مجموعة معينة من الأفراد، مثل المجتمع أو الثقافة</w:t>
      </w:r>
      <w:r w:rsidR="00280D55" w:rsidRPr="00786C1D">
        <w:rPr>
          <w:rFonts w:ascii="Sakkal Majalla" w:hAnsi="Sakkal Majalla" w:cs="Sakkal Majalla"/>
          <w:sz w:val="28"/>
          <w:szCs w:val="28"/>
          <w:rtl/>
        </w:rPr>
        <w:t xml:space="preserve"> </w:t>
      </w:r>
      <w:r w:rsidRPr="00786C1D">
        <w:rPr>
          <w:rFonts w:ascii="Sakkal Majalla" w:hAnsi="Sakkal Majalla" w:cs="Sakkal Majalla"/>
          <w:sz w:val="28"/>
          <w:szCs w:val="28"/>
          <w:rtl/>
        </w:rPr>
        <w:t>على سبيل المثال، الاتجاهات الجماعية نحو قضايا اجتماعية مثل حقوق الإنسان.</w:t>
      </w:r>
    </w:p>
    <w:p w14:paraId="25276F97" w14:textId="77777777" w:rsidR="005518FE" w:rsidRPr="00580F17" w:rsidRDefault="005518FE"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6. الاتجاهات العقلانية والعاطفية</w:t>
      </w:r>
      <w:r w:rsidR="00280D55" w:rsidRPr="00580F17">
        <w:rPr>
          <w:rFonts w:ascii="Sakkal Majalla" w:hAnsi="Sakkal Majalla" w:cs="Sakkal Majalla"/>
          <w:b/>
          <w:bCs/>
          <w:sz w:val="28"/>
          <w:szCs w:val="28"/>
          <w:rtl/>
        </w:rPr>
        <w:t>:</w:t>
      </w:r>
    </w:p>
    <w:p w14:paraId="74F0B0B2" w14:textId="46FAB282" w:rsidR="005518FE" w:rsidRPr="00786C1D" w:rsidRDefault="005518FE" w:rsidP="00786C1D">
      <w:pPr>
        <w:pStyle w:val="a6"/>
        <w:numPr>
          <w:ilvl w:val="2"/>
          <w:numId w:val="24"/>
        </w:numPr>
        <w:spacing w:before="100" w:beforeAutospacing="1" w:after="100" w:afterAutospacing="1" w:line="360" w:lineRule="auto"/>
        <w:ind w:left="543"/>
        <w:jc w:val="both"/>
        <w:rPr>
          <w:rFonts w:ascii="Sakkal Majalla" w:hAnsi="Sakkal Majalla" w:cs="Sakkal Majalla"/>
          <w:sz w:val="28"/>
          <w:szCs w:val="28"/>
          <w:rtl/>
        </w:rPr>
      </w:pPr>
      <w:r w:rsidRPr="00786C1D">
        <w:rPr>
          <w:rFonts w:ascii="Sakkal Majalla" w:hAnsi="Sakkal Majalla" w:cs="Sakkal Majalla"/>
          <w:b/>
          <w:bCs/>
          <w:sz w:val="28"/>
          <w:szCs w:val="28"/>
          <w:rtl/>
        </w:rPr>
        <w:t>الاتجاهات العقلانية:</w:t>
      </w:r>
      <w:r w:rsidRPr="00786C1D">
        <w:rPr>
          <w:rFonts w:ascii="Sakkal Majalla" w:hAnsi="Sakkal Majalla" w:cs="Sakkal Majalla"/>
          <w:sz w:val="28"/>
          <w:szCs w:val="28"/>
          <w:rtl/>
        </w:rPr>
        <w:t xml:space="preserve"> تعتمد على التفكير المنطقي والتحليل، حيث يستند الأفراد إلى المعلومات والبيانات عند تشكيل اتجاهاتهم على سبيل المثال، قد يتبنى شخص ما اتجاهًا عقلانيًا نحو القضايا الصحية بناءً على الأبحاث </w:t>
      </w:r>
      <w:proofErr w:type="gramStart"/>
      <w:r w:rsidRPr="00786C1D">
        <w:rPr>
          <w:rFonts w:ascii="Sakkal Majalla" w:hAnsi="Sakkal Majalla" w:cs="Sakkal Majalla"/>
          <w:sz w:val="28"/>
          <w:szCs w:val="28"/>
          <w:rtl/>
        </w:rPr>
        <w:t>والدراسات.</w:t>
      </w:r>
      <w:r w:rsidR="002E1AA9" w:rsidRPr="00786C1D">
        <w:rPr>
          <w:rFonts w:ascii="Sakkal Majalla" w:hAnsi="Sakkal Majalla" w:cs="Sakkal Majalla"/>
          <w:sz w:val="28"/>
          <w:szCs w:val="28"/>
          <w:rtl/>
        </w:rPr>
        <w:t>(</w:t>
      </w:r>
      <w:proofErr w:type="gramEnd"/>
      <w:r w:rsidR="002E1AA9" w:rsidRPr="00786C1D">
        <w:rPr>
          <w:rFonts w:ascii="Sakkal Majalla" w:hAnsi="Sakkal Majalla" w:cs="Sakkal Majalla"/>
          <w:sz w:val="28"/>
          <w:szCs w:val="28"/>
          <w:rtl/>
        </w:rPr>
        <w:t>آل الشيخ، 2018)</w:t>
      </w:r>
    </w:p>
    <w:p w14:paraId="50B78962" w14:textId="76C3E944" w:rsidR="005518FE" w:rsidRPr="00786C1D" w:rsidRDefault="005518FE" w:rsidP="00786C1D">
      <w:pPr>
        <w:pStyle w:val="a6"/>
        <w:numPr>
          <w:ilvl w:val="2"/>
          <w:numId w:val="24"/>
        </w:numPr>
        <w:spacing w:before="100" w:beforeAutospacing="1" w:after="100" w:afterAutospacing="1" w:line="360" w:lineRule="auto"/>
        <w:ind w:left="543"/>
        <w:jc w:val="both"/>
        <w:rPr>
          <w:rFonts w:ascii="Sakkal Majalla" w:hAnsi="Sakkal Majalla" w:cs="Sakkal Majalla"/>
          <w:sz w:val="28"/>
          <w:szCs w:val="28"/>
          <w:rtl/>
        </w:rPr>
      </w:pPr>
      <w:r w:rsidRPr="00786C1D">
        <w:rPr>
          <w:rFonts w:ascii="Sakkal Majalla" w:hAnsi="Sakkal Majalla" w:cs="Sakkal Majalla"/>
          <w:b/>
          <w:bCs/>
          <w:sz w:val="28"/>
          <w:szCs w:val="28"/>
          <w:rtl/>
        </w:rPr>
        <w:t>الاتجاهات العاطفية:</w:t>
      </w:r>
      <w:r w:rsidRPr="00786C1D">
        <w:rPr>
          <w:rFonts w:ascii="Sakkal Majalla" w:hAnsi="Sakkal Majalla" w:cs="Sakkal Majalla"/>
          <w:sz w:val="28"/>
          <w:szCs w:val="28"/>
          <w:rtl/>
        </w:rPr>
        <w:t xml:space="preserve"> تعتمد على المشاعر والعواطف، حيث قد يؤثر الشعور الشخصي بشكل أكبر من التحليل المنطقي في تشكيل الاتجاهات على سبيل المثال، قد يكون لدى شخص ما اتجاه عاطفي قوي تجاه قضية إنسانية بسبب تجربة شخصية.</w:t>
      </w:r>
    </w:p>
    <w:p w14:paraId="2C1E6405" w14:textId="77777777" w:rsidR="002E1AA9" w:rsidRPr="00580F17" w:rsidRDefault="002E1AA9" w:rsidP="00580F17">
      <w:pPr>
        <w:spacing w:before="100" w:beforeAutospacing="1" w:after="100" w:afterAutospacing="1" w:line="360" w:lineRule="auto"/>
        <w:ind w:firstLine="720"/>
        <w:jc w:val="both"/>
        <w:rPr>
          <w:rFonts w:ascii="Sakkal Majalla" w:hAnsi="Sakkal Majalla" w:cs="Sakkal Majalla"/>
          <w:sz w:val="28"/>
          <w:szCs w:val="28"/>
          <w:rtl/>
        </w:rPr>
      </w:pPr>
    </w:p>
    <w:p w14:paraId="24EFF17B" w14:textId="77777777" w:rsidR="005518FE" w:rsidRPr="00580F17" w:rsidRDefault="005518FE"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7. الاتجاهات قصيرة الأجل وطويلة الأجل</w:t>
      </w:r>
      <w:r w:rsidR="00280D55" w:rsidRPr="00580F17">
        <w:rPr>
          <w:rFonts w:ascii="Sakkal Majalla" w:hAnsi="Sakkal Majalla" w:cs="Sakkal Majalla"/>
          <w:b/>
          <w:bCs/>
          <w:sz w:val="28"/>
          <w:szCs w:val="28"/>
          <w:rtl/>
        </w:rPr>
        <w:t>:</w:t>
      </w:r>
    </w:p>
    <w:p w14:paraId="240FB11C" w14:textId="7A52D3F9" w:rsidR="005518FE" w:rsidRPr="00786C1D" w:rsidRDefault="005518FE" w:rsidP="00786C1D">
      <w:pPr>
        <w:pStyle w:val="a6"/>
        <w:numPr>
          <w:ilvl w:val="2"/>
          <w:numId w:val="24"/>
        </w:numPr>
        <w:spacing w:before="100" w:beforeAutospacing="1" w:after="100" w:afterAutospacing="1" w:line="360" w:lineRule="auto"/>
        <w:ind w:left="543"/>
        <w:jc w:val="both"/>
        <w:rPr>
          <w:rFonts w:ascii="Sakkal Majalla" w:hAnsi="Sakkal Majalla" w:cs="Sakkal Majalla"/>
          <w:sz w:val="28"/>
          <w:szCs w:val="28"/>
          <w:rtl/>
        </w:rPr>
      </w:pPr>
      <w:r w:rsidRPr="00786C1D">
        <w:rPr>
          <w:rFonts w:ascii="Sakkal Majalla" w:hAnsi="Sakkal Majalla" w:cs="Sakkal Majalla"/>
          <w:b/>
          <w:bCs/>
          <w:sz w:val="28"/>
          <w:szCs w:val="28"/>
          <w:rtl/>
        </w:rPr>
        <w:t>الاتجاهات قصيرة الأجل:</w:t>
      </w:r>
      <w:r w:rsidRPr="00786C1D">
        <w:rPr>
          <w:rFonts w:ascii="Sakkal Majalla" w:hAnsi="Sakkal Majalla" w:cs="Sakkal Majalla"/>
          <w:sz w:val="28"/>
          <w:szCs w:val="28"/>
          <w:rtl/>
        </w:rPr>
        <w:t xml:space="preserve"> تتعلق بالمواقف أو القضايا التي تكون مؤقتة أو ذات تأثير عابر، مثل اتجاهات الأزياء أو المنتجات الجديدة.</w:t>
      </w:r>
    </w:p>
    <w:p w14:paraId="090A4635" w14:textId="6F5691C9" w:rsidR="00280D55" w:rsidRPr="00786C1D" w:rsidRDefault="005518FE" w:rsidP="00786C1D">
      <w:pPr>
        <w:pStyle w:val="a6"/>
        <w:numPr>
          <w:ilvl w:val="2"/>
          <w:numId w:val="24"/>
        </w:numPr>
        <w:spacing w:before="100" w:beforeAutospacing="1" w:after="100" w:afterAutospacing="1" w:line="360" w:lineRule="auto"/>
        <w:ind w:left="543"/>
        <w:jc w:val="both"/>
        <w:rPr>
          <w:rFonts w:ascii="Sakkal Majalla" w:hAnsi="Sakkal Majalla" w:cs="Sakkal Majalla"/>
          <w:sz w:val="28"/>
          <w:szCs w:val="28"/>
          <w:rtl/>
        </w:rPr>
      </w:pPr>
      <w:r w:rsidRPr="00786C1D">
        <w:rPr>
          <w:rFonts w:ascii="Sakkal Majalla" w:hAnsi="Sakkal Majalla" w:cs="Sakkal Majalla"/>
          <w:b/>
          <w:bCs/>
          <w:sz w:val="28"/>
          <w:szCs w:val="28"/>
          <w:rtl/>
        </w:rPr>
        <w:t>الاتجاهات طويلة الأجل:</w:t>
      </w:r>
      <w:r w:rsidRPr="00786C1D">
        <w:rPr>
          <w:rFonts w:ascii="Sakkal Majalla" w:hAnsi="Sakkal Majalla" w:cs="Sakkal Majalla"/>
          <w:sz w:val="28"/>
          <w:szCs w:val="28"/>
          <w:rtl/>
        </w:rPr>
        <w:t xml:space="preserve"> تمثل المواقف التي تستمر لفترة طويلة وتتأثر بالتجارب والتطورات المستمرة، مثل الاتجاهات الثقافية أو السياسية.</w:t>
      </w:r>
    </w:p>
    <w:p w14:paraId="6A341A38" w14:textId="77777777" w:rsidR="005518FE" w:rsidRPr="00580F17" w:rsidRDefault="005518FE"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تعتبر هذه الأنواع من الاتجاهات ضرورية لفهم كيفية تشكيل الآراء والسلوكيات، وكيفية تأثيرها على حياة الأفراد والمجتمعات.</w:t>
      </w:r>
    </w:p>
    <w:p w14:paraId="6BDED4AC" w14:textId="4DA65842" w:rsidR="00280D55" w:rsidRPr="00786C1D" w:rsidRDefault="00786C1D" w:rsidP="00786C1D">
      <w:pPr>
        <w:spacing w:before="100" w:beforeAutospacing="1" w:after="100" w:afterAutospacing="1" w:line="360" w:lineRule="auto"/>
        <w:outlineLvl w:val="2"/>
        <w:rPr>
          <w:rFonts w:ascii="Sakkal Majalla" w:hAnsi="Sakkal Majalla" w:cs="Sakkal Majalla"/>
          <w:b/>
          <w:bCs/>
          <w:sz w:val="36"/>
          <w:szCs w:val="36"/>
          <w:rtl/>
        </w:rPr>
      </w:pPr>
      <w:bookmarkStart w:id="56" w:name="_Toc179331932"/>
      <w:r>
        <w:rPr>
          <w:rFonts w:ascii="Sakkal Majalla" w:hAnsi="Sakkal Majalla" w:cs="Sakkal Majalla" w:hint="cs"/>
          <w:b/>
          <w:bCs/>
          <w:sz w:val="36"/>
          <w:szCs w:val="36"/>
          <w:rtl/>
        </w:rPr>
        <w:t xml:space="preserve">4.2.2 </w:t>
      </w:r>
      <w:r w:rsidR="00280D55" w:rsidRPr="00786C1D">
        <w:rPr>
          <w:rFonts w:ascii="Sakkal Majalla" w:hAnsi="Sakkal Majalla" w:cs="Sakkal Majalla"/>
          <w:b/>
          <w:bCs/>
          <w:sz w:val="36"/>
          <w:szCs w:val="36"/>
          <w:rtl/>
        </w:rPr>
        <w:t>وظائف الاتجاهات للموظفين:</w:t>
      </w:r>
      <w:bookmarkEnd w:id="56"/>
    </w:p>
    <w:p w14:paraId="5E91ADC3" w14:textId="77777777" w:rsidR="00280D55" w:rsidRPr="00580F17" w:rsidRDefault="00280D55"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تؤدي اتجاهات الموظفين في المؤسسات التربوية عددًا من الوظائف الحيوية التي تؤثر على الأداء العام والبيئة التنظيمية، إليك بعض الوظائف الرئيسية لاتجاهات الموظفين:</w:t>
      </w:r>
      <w:r w:rsidR="002E1AA9" w:rsidRPr="00580F17">
        <w:rPr>
          <w:rFonts w:ascii="Sakkal Majalla" w:hAnsi="Sakkal Majalla" w:cs="Sakkal Majalla"/>
          <w:sz w:val="28"/>
          <w:szCs w:val="28"/>
          <w:rtl/>
        </w:rPr>
        <w:t xml:space="preserve"> (</w:t>
      </w:r>
      <w:proofErr w:type="spellStart"/>
      <w:r w:rsidR="002E1AA9" w:rsidRPr="00580F17">
        <w:rPr>
          <w:rFonts w:ascii="Sakkal Majalla" w:hAnsi="Sakkal Majalla" w:cs="Sakkal Majalla"/>
          <w:sz w:val="28"/>
          <w:szCs w:val="28"/>
          <w:rtl/>
        </w:rPr>
        <w:t>تواتي</w:t>
      </w:r>
      <w:proofErr w:type="spellEnd"/>
      <w:r w:rsidR="002E1AA9" w:rsidRPr="00580F17">
        <w:rPr>
          <w:rFonts w:ascii="Sakkal Majalla" w:hAnsi="Sakkal Majalla" w:cs="Sakkal Majalla"/>
          <w:sz w:val="28"/>
          <w:szCs w:val="28"/>
          <w:rtl/>
        </w:rPr>
        <w:t>، 2021)</w:t>
      </w:r>
    </w:p>
    <w:p w14:paraId="15C4059B" w14:textId="77777777" w:rsidR="00280D55" w:rsidRPr="00580F17" w:rsidRDefault="00280D55"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1. توجيه السلوك:</w:t>
      </w:r>
    </w:p>
    <w:p w14:paraId="1C17D723" w14:textId="77777777" w:rsidR="00280D55" w:rsidRPr="00580F17" w:rsidRDefault="00280D55"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اتجاهات الموظفين تساعد في توجيه سلوكهم في مكان العمل عندما يكون لدى الموظف اتجاه إيجابي نحو العمل أو المؤسسة، فإنه يكون أكثر استعدادًا للالتزام بالمهام والمشاركة في الأنشطة الجماعية بالمقابل، يمكن أن تؤدي الاتجاهات السلبية إلى انخفاض في الدافعية والتفاعل.</w:t>
      </w:r>
    </w:p>
    <w:p w14:paraId="59A52CA9" w14:textId="77777777" w:rsidR="00280D55" w:rsidRPr="00580F17" w:rsidRDefault="00280D55"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2. تشكيل العلاقات:</w:t>
      </w:r>
    </w:p>
    <w:p w14:paraId="30AF2C28" w14:textId="77777777" w:rsidR="00280D55" w:rsidRPr="00580F17" w:rsidRDefault="00280D55"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تؤثر الاتجاهات على كيفية تفاعل الموظفين مع بعضهم البعض ومع الإدارة الاتجاهات الإيجابية تعزز من التعاون والتواصل الفعّال، مما يسهم في بناء علاقات مهنية جيدة ويعزز من بيئة العمل. بينما الاتجاهات السلبية قد تؤدي إلى التوتر </w:t>
      </w:r>
      <w:proofErr w:type="gramStart"/>
      <w:r w:rsidRPr="00580F17">
        <w:rPr>
          <w:rFonts w:ascii="Sakkal Majalla" w:hAnsi="Sakkal Majalla" w:cs="Sakkal Majalla"/>
          <w:sz w:val="28"/>
          <w:szCs w:val="28"/>
          <w:rtl/>
        </w:rPr>
        <w:t>والنزاعات.</w:t>
      </w:r>
      <w:r w:rsidR="002E1AA9" w:rsidRPr="00580F17">
        <w:rPr>
          <w:rFonts w:ascii="Sakkal Majalla" w:hAnsi="Sakkal Majalla" w:cs="Sakkal Majalla"/>
          <w:sz w:val="28"/>
          <w:szCs w:val="28"/>
          <w:rtl/>
        </w:rPr>
        <w:t>(</w:t>
      </w:r>
      <w:proofErr w:type="gramEnd"/>
      <w:r w:rsidR="002E1AA9" w:rsidRPr="00580F17">
        <w:rPr>
          <w:rFonts w:ascii="Sakkal Majalla" w:hAnsi="Sakkal Majalla" w:cs="Sakkal Majalla"/>
          <w:sz w:val="28"/>
          <w:szCs w:val="28"/>
          <w:rtl/>
        </w:rPr>
        <w:t xml:space="preserve"> جابر،2022)</w:t>
      </w:r>
    </w:p>
    <w:p w14:paraId="4B3DCF6D" w14:textId="77777777" w:rsidR="002E1AA9" w:rsidRPr="00580F17" w:rsidRDefault="002E1AA9" w:rsidP="00580F17">
      <w:pPr>
        <w:spacing w:before="100" w:beforeAutospacing="1" w:after="100" w:afterAutospacing="1" w:line="360" w:lineRule="auto"/>
        <w:ind w:firstLine="720"/>
        <w:jc w:val="both"/>
        <w:rPr>
          <w:rFonts w:ascii="Sakkal Majalla" w:hAnsi="Sakkal Majalla" w:cs="Sakkal Majalla"/>
          <w:sz w:val="28"/>
          <w:szCs w:val="28"/>
          <w:rtl/>
        </w:rPr>
      </w:pPr>
    </w:p>
    <w:p w14:paraId="6EE421AD" w14:textId="77777777" w:rsidR="00280D55" w:rsidRPr="00580F17" w:rsidRDefault="00280D55"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3. تحفيز الأداء:</w:t>
      </w:r>
    </w:p>
    <w:p w14:paraId="40ECEC13" w14:textId="77777777" w:rsidR="00280D55" w:rsidRPr="00580F17" w:rsidRDefault="00280D55"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تعمل الاتجاهات كمحفزات للأداء</w:t>
      </w:r>
      <w:r w:rsidR="00C007D1" w:rsidRPr="00580F17">
        <w:rPr>
          <w:rFonts w:ascii="Sakkal Majalla" w:hAnsi="Sakkal Majalla" w:cs="Sakkal Majalla"/>
          <w:sz w:val="28"/>
          <w:szCs w:val="28"/>
          <w:rtl/>
        </w:rPr>
        <w:t xml:space="preserve"> </w:t>
      </w:r>
      <w:r w:rsidRPr="00580F17">
        <w:rPr>
          <w:rFonts w:ascii="Sakkal Majalla" w:hAnsi="Sakkal Majalla" w:cs="Sakkal Majalla"/>
          <w:sz w:val="28"/>
          <w:szCs w:val="28"/>
          <w:rtl/>
        </w:rPr>
        <w:t>الموظفون الذين يحملون اتجاهات إيجابية تجاه العمل والمشاريع يكونون أكثر إنتاجية وابتكارًا، مما يؤدي إلى تحسين نتائج العمل في المقابل، يمكن أن تؤدي الاتجاهات السلبية إلى ضعف الأداء وانخفاض الجودة.</w:t>
      </w:r>
    </w:p>
    <w:p w14:paraId="5C29630D" w14:textId="77777777" w:rsidR="00280D55" w:rsidRPr="00580F17" w:rsidRDefault="00280D55"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4. تيسير التغيير</w:t>
      </w:r>
      <w:r w:rsidR="00C007D1" w:rsidRPr="00580F17">
        <w:rPr>
          <w:rFonts w:ascii="Sakkal Majalla" w:hAnsi="Sakkal Majalla" w:cs="Sakkal Majalla"/>
          <w:b/>
          <w:bCs/>
          <w:sz w:val="28"/>
          <w:szCs w:val="28"/>
          <w:rtl/>
        </w:rPr>
        <w:t>:</w:t>
      </w:r>
    </w:p>
    <w:p w14:paraId="3AC9D4DF" w14:textId="77777777" w:rsidR="00280D55" w:rsidRPr="00580F17" w:rsidRDefault="00280D55"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يمكن أن تلعب الاتجاهات دورًا كبيرًا في كيفية استجابة الموظفين للتغيير في المؤسسة الموظفون الذين يحملون اتجاهات إيجابية نحو التغيير يكونون أكثر انفتاحًا للتكيف مع التغييرات الجديدة، مما يسهل عملية التحول والتنمية </w:t>
      </w:r>
      <w:proofErr w:type="gramStart"/>
      <w:r w:rsidRPr="00580F17">
        <w:rPr>
          <w:rFonts w:ascii="Sakkal Majalla" w:hAnsi="Sakkal Majalla" w:cs="Sakkal Majalla"/>
          <w:sz w:val="28"/>
          <w:szCs w:val="28"/>
          <w:rtl/>
        </w:rPr>
        <w:t>المؤسسية.</w:t>
      </w:r>
      <w:r w:rsidR="002E1AA9" w:rsidRPr="00580F17">
        <w:rPr>
          <w:rFonts w:ascii="Sakkal Majalla" w:hAnsi="Sakkal Majalla" w:cs="Sakkal Majalla"/>
          <w:sz w:val="28"/>
          <w:szCs w:val="28"/>
          <w:rtl/>
        </w:rPr>
        <w:t>(</w:t>
      </w:r>
      <w:proofErr w:type="gramEnd"/>
      <w:r w:rsidR="002E1AA9" w:rsidRPr="00580F17">
        <w:rPr>
          <w:rFonts w:ascii="Sakkal Majalla" w:hAnsi="Sakkal Majalla" w:cs="Sakkal Majalla"/>
          <w:sz w:val="28"/>
          <w:szCs w:val="28"/>
          <w:rtl/>
        </w:rPr>
        <w:t xml:space="preserve"> طيبي،2020)</w:t>
      </w:r>
    </w:p>
    <w:p w14:paraId="6BF83F1C" w14:textId="77777777" w:rsidR="00280D55" w:rsidRPr="00580F17" w:rsidRDefault="00280D55"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5. تأثير على الثقافة التنظيمية</w:t>
      </w:r>
      <w:r w:rsidR="00C007D1" w:rsidRPr="00580F17">
        <w:rPr>
          <w:rFonts w:ascii="Sakkal Majalla" w:hAnsi="Sakkal Majalla" w:cs="Sakkal Majalla"/>
          <w:b/>
          <w:bCs/>
          <w:sz w:val="28"/>
          <w:szCs w:val="28"/>
          <w:rtl/>
        </w:rPr>
        <w:t>:</w:t>
      </w:r>
    </w:p>
    <w:p w14:paraId="2D99F5AE" w14:textId="77777777" w:rsidR="00280D55" w:rsidRPr="00580F17" w:rsidRDefault="00280D55"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تساهم اتجاهات الموظفين في تشكيل الثقافة التنظيمية للمؤسسة</w:t>
      </w:r>
      <w:r w:rsidR="00C007D1" w:rsidRPr="00580F17">
        <w:rPr>
          <w:rFonts w:ascii="Sakkal Majalla" w:hAnsi="Sakkal Majalla" w:cs="Sakkal Majalla"/>
          <w:sz w:val="28"/>
          <w:szCs w:val="28"/>
          <w:rtl/>
        </w:rPr>
        <w:t xml:space="preserve"> حيث</w:t>
      </w:r>
      <w:r w:rsidRPr="00580F17">
        <w:rPr>
          <w:rFonts w:ascii="Sakkal Majalla" w:hAnsi="Sakkal Majalla" w:cs="Sakkal Majalla"/>
          <w:sz w:val="28"/>
          <w:szCs w:val="28"/>
          <w:rtl/>
        </w:rPr>
        <w:t xml:space="preserve"> الاتجاهات الإيجابية تعزز من بيئة العمل المرنة والداعمة، بينما الاتجاهات السلبية قد تؤدي إلى بيئة عمل محبطة وغير منتجة.</w:t>
      </w:r>
    </w:p>
    <w:p w14:paraId="0672EC41" w14:textId="77777777" w:rsidR="00280D55" w:rsidRPr="00580F17" w:rsidRDefault="00280D55"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6. توجيه القرار</w:t>
      </w:r>
      <w:r w:rsidR="00C007D1" w:rsidRPr="00580F17">
        <w:rPr>
          <w:rFonts w:ascii="Sakkal Majalla" w:hAnsi="Sakkal Majalla" w:cs="Sakkal Majalla"/>
          <w:b/>
          <w:bCs/>
          <w:sz w:val="28"/>
          <w:szCs w:val="28"/>
          <w:rtl/>
        </w:rPr>
        <w:t>:</w:t>
      </w:r>
    </w:p>
    <w:p w14:paraId="01DE3D81" w14:textId="77777777" w:rsidR="00280D55" w:rsidRPr="00580F17" w:rsidRDefault="00280D55"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تساعد اتجاهات الموظفين في توجيه قرارات الإدارة يمكن أن تعكس الاتجاهات الشائعة بين الموظفين احتياجاتهم وتوقعاتهم، مما يساعد الإدارة في اتخاذ قرارات استراتيجية تتماشى مع تطلعات </w:t>
      </w:r>
      <w:proofErr w:type="gramStart"/>
      <w:r w:rsidRPr="00580F17">
        <w:rPr>
          <w:rFonts w:ascii="Sakkal Majalla" w:hAnsi="Sakkal Majalla" w:cs="Sakkal Majalla"/>
          <w:sz w:val="28"/>
          <w:szCs w:val="28"/>
          <w:rtl/>
        </w:rPr>
        <w:t>الموظفين.</w:t>
      </w:r>
      <w:r w:rsidR="002E1AA9" w:rsidRPr="00580F17">
        <w:rPr>
          <w:rFonts w:ascii="Sakkal Majalla" w:hAnsi="Sakkal Majalla" w:cs="Sakkal Majalla"/>
          <w:sz w:val="28"/>
          <w:szCs w:val="28"/>
          <w:rtl/>
        </w:rPr>
        <w:t>(</w:t>
      </w:r>
      <w:proofErr w:type="gramEnd"/>
      <w:r w:rsidR="002E1AA9" w:rsidRPr="00580F17">
        <w:rPr>
          <w:rFonts w:ascii="Sakkal Majalla" w:hAnsi="Sakkal Majalla" w:cs="Sakkal Majalla"/>
          <w:sz w:val="28"/>
          <w:szCs w:val="28"/>
          <w:rtl/>
        </w:rPr>
        <w:t xml:space="preserve"> الشبيل،2020)</w:t>
      </w:r>
    </w:p>
    <w:p w14:paraId="45EA20B4" w14:textId="77777777" w:rsidR="00280D55" w:rsidRPr="00580F17" w:rsidRDefault="00280D55"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7. تأثير على الاحتفاظ بالموظفين</w:t>
      </w:r>
      <w:r w:rsidR="00C007D1" w:rsidRPr="00580F17">
        <w:rPr>
          <w:rFonts w:ascii="Sakkal Majalla" w:hAnsi="Sakkal Majalla" w:cs="Sakkal Majalla"/>
          <w:b/>
          <w:bCs/>
          <w:sz w:val="28"/>
          <w:szCs w:val="28"/>
          <w:rtl/>
        </w:rPr>
        <w:t>:</w:t>
      </w:r>
    </w:p>
    <w:p w14:paraId="41F584FD" w14:textId="77777777" w:rsidR="00280D55" w:rsidRPr="00580F17" w:rsidRDefault="00280D55"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تؤثر اتجاهات الموظفين بشكل كبير على مستويات الرضا والاحتفاظ الموظفون الذين يشعرون بالرضا ويمتلكون اتجاهات إيجابية يكونون أكثر احتمالاً للبقاء في المؤسسة، مما يقلل من معدل دوران الموظفين ويساهم في استقرار القوى العاملة.</w:t>
      </w:r>
    </w:p>
    <w:p w14:paraId="10461596" w14:textId="77777777" w:rsidR="00280D55" w:rsidRPr="00580F17" w:rsidRDefault="00280D55"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8. دعم الابتكار والإبداع</w:t>
      </w:r>
      <w:r w:rsidR="00C007D1" w:rsidRPr="00580F17">
        <w:rPr>
          <w:rFonts w:ascii="Sakkal Majalla" w:hAnsi="Sakkal Majalla" w:cs="Sakkal Majalla"/>
          <w:b/>
          <w:bCs/>
          <w:sz w:val="28"/>
          <w:szCs w:val="28"/>
          <w:rtl/>
        </w:rPr>
        <w:t>:</w:t>
      </w:r>
    </w:p>
    <w:p w14:paraId="6BB6D03E" w14:textId="77777777" w:rsidR="00280D55" w:rsidRPr="00580F17" w:rsidRDefault="00280D55"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تشجع الاتجاهات الإيجابية الموظفين على التفكير الإبداعي وتقديم أفكار جديدة عندما يشعر الموظفون بأن آراءهم محل تقدير، فإنهم يكونون أكثر استعدادًا للمشاركة بأفكارهم وتحسين العمليات.</w:t>
      </w:r>
    </w:p>
    <w:p w14:paraId="5F5FC692" w14:textId="77777777" w:rsidR="00280D55" w:rsidRPr="00580F17" w:rsidRDefault="00280D55"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9. تقييم الأداء</w:t>
      </w:r>
      <w:r w:rsidR="00C007D1" w:rsidRPr="00580F17">
        <w:rPr>
          <w:rFonts w:ascii="Sakkal Majalla" w:hAnsi="Sakkal Majalla" w:cs="Sakkal Majalla"/>
          <w:b/>
          <w:bCs/>
          <w:sz w:val="28"/>
          <w:szCs w:val="28"/>
          <w:rtl/>
        </w:rPr>
        <w:t>:</w:t>
      </w:r>
    </w:p>
    <w:p w14:paraId="7851A62D" w14:textId="77777777" w:rsidR="00280D55" w:rsidRPr="00580F17" w:rsidRDefault="00280D55"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تعتبر الاتجاهات مكونًا أساسيًا في تقييم أداء الموظفين تساعد الاتجاهات الإيجابية في تعزيز التقييم الإيجابي، مما يعزز من فرص التقدم والترقي في السلم الوظيفي.</w:t>
      </w:r>
    </w:p>
    <w:p w14:paraId="6F611610" w14:textId="77777777" w:rsidR="00280D55" w:rsidRPr="00580F17" w:rsidRDefault="00280D55" w:rsidP="00580F17">
      <w:pPr>
        <w:spacing w:before="100" w:beforeAutospacing="1" w:after="100" w:afterAutospacing="1" w:line="360" w:lineRule="auto"/>
        <w:rPr>
          <w:rFonts w:ascii="Sakkal Majalla" w:hAnsi="Sakkal Majalla" w:cs="Sakkal Majalla"/>
          <w:b/>
          <w:bCs/>
          <w:sz w:val="28"/>
          <w:szCs w:val="28"/>
          <w:rtl/>
        </w:rPr>
      </w:pPr>
      <w:r w:rsidRPr="00580F17">
        <w:rPr>
          <w:rFonts w:ascii="Sakkal Majalla" w:hAnsi="Sakkal Majalla" w:cs="Sakkal Majalla"/>
          <w:b/>
          <w:bCs/>
          <w:sz w:val="28"/>
          <w:szCs w:val="28"/>
          <w:rtl/>
        </w:rPr>
        <w:t>10. تعزيز الالتزام بالمؤسسة</w:t>
      </w:r>
      <w:r w:rsidR="00C007D1" w:rsidRPr="00580F17">
        <w:rPr>
          <w:rFonts w:ascii="Sakkal Majalla" w:hAnsi="Sakkal Majalla" w:cs="Sakkal Majalla"/>
          <w:b/>
          <w:bCs/>
          <w:sz w:val="28"/>
          <w:szCs w:val="28"/>
          <w:rtl/>
        </w:rPr>
        <w:t>:</w:t>
      </w:r>
    </w:p>
    <w:p w14:paraId="7A985E9E" w14:textId="77777777" w:rsidR="00C007D1" w:rsidRPr="00580F17" w:rsidRDefault="00280D55"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تعمل اتجاهات الموظفين على تعزيز الالتزام بالمؤسسة وأهدافها عندما يعتنق الموظفون قيم المؤسسة ورؤيتها، فإنهم يكونون أكثر استعدادًا للعمل نحو تحقيق أهداف </w:t>
      </w:r>
      <w:proofErr w:type="gramStart"/>
      <w:r w:rsidRPr="00580F17">
        <w:rPr>
          <w:rFonts w:ascii="Sakkal Majalla" w:hAnsi="Sakkal Majalla" w:cs="Sakkal Majalla"/>
          <w:sz w:val="28"/>
          <w:szCs w:val="28"/>
          <w:rtl/>
        </w:rPr>
        <w:t>المؤسسة.</w:t>
      </w:r>
      <w:r w:rsidR="002E1AA9" w:rsidRPr="00580F17">
        <w:rPr>
          <w:rFonts w:ascii="Sakkal Majalla" w:hAnsi="Sakkal Majalla" w:cs="Sakkal Majalla"/>
          <w:sz w:val="28"/>
          <w:szCs w:val="28"/>
          <w:rtl/>
        </w:rPr>
        <w:t>(</w:t>
      </w:r>
      <w:proofErr w:type="gramEnd"/>
      <w:r w:rsidR="002E1AA9" w:rsidRPr="00580F17">
        <w:rPr>
          <w:rFonts w:ascii="Sakkal Majalla" w:hAnsi="Sakkal Majalla" w:cs="Sakkal Majalla"/>
          <w:sz w:val="28"/>
          <w:szCs w:val="28"/>
          <w:rtl/>
        </w:rPr>
        <w:t xml:space="preserve"> عيد، 2016)</w:t>
      </w:r>
    </w:p>
    <w:p w14:paraId="4272C883" w14:textId="77777777" w:rsidR="00C007D1" w:rsidRPr="00580F17" w:rsidRDefault="00280D55"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تؤكد هذه الوظائف على أهمية فهم اتجاهات الموظفين وإدارتها بفعالية لتحقيق نتائج إيجابية في المؤسسات التربوية.</w:t>
      </w:r>
    </w:p>
    <w:p w14:paraId="48831FD5" w14:textId="69E719B2" w:rsidR="00C007D1" w:rsidRPr="00786C1D" w:rsidRDefault="00786C1D" w:rsidP="00786C1D">
      <w:pPr>
        <w:spacing w:before="100" w:beforeAutospacing="1" w:after="100" w:afterAutospacing="1" w:line="360" w:lineRule="auto"/>
        <w:outlineLvl w:val="2"/>
        <w:rPr>
          <w:rFonts w:ascii="Sakkal Majalla" w:hAnsi="Sakkal Majalla" w:cs="Sakkal Majalla"/>
          <w:b/>
          <w:bCs/>
          <w:sz w:val="36"/>
          <w:szCs w:val="36"/>
          <w:rtl/>
        </w:rPr>
      </w:pPr>
      <w:bookmarkStart w:id="57" w:name="_Toc179331933"/>
      <w:r>
        <w:rPr>
          <w:rFonts w:ascii="Sakkal Majalla" w:hAnsi="Sakkal Majalla" w:cs="Sakkal Majalla" w:hint="cs"/>
          <w:b/>
          <w:bCs/>
          <w:sz w:val="36"/>
          <w:szCs w:val="36"/>
          <w:rtl/>
        </w:rPr>
        <w:t xml:space="preserve">5.2.2 </w:t>
      </w:r>
      <w:r w:rsidR="00C007D1" w:rsidRPr="00786C1D">
        <w:rPr>
          <w:rFonts w:ascii="Sakkal Majalla" w:hAnsi="Sakkal Majalla" w:cs="Sakkal Majalla"/>
          <w:b/>
          <w:bCs/>
          <w:sz w:val="36"/>
          <w:szCs w:val="36"/>
          <w:rtl/>
        </w:rPr>
        <w:t>العوامل المؤثرة في تغير اتجاهات العاملين:</w:t>
      </w:r>
      <w:bookmarkEnd w:id="57"/>
    </w:p>
    <w:p w14:paraId="69690AD7" w14:textId="77777777" w:rsidR="00C007D1" w:rsidRPr="00580F17" w:rsidRDefault="00C007D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تعتبر اتجاهات الموظفين من العناصر الأساسية التي تؤثر على أداء المؤسسات التربوية والبيئة التنظيمية ومع ذلك، فإن هذه الاتجاهات ليست ثابتة، بل تتأثر بعدد من العوامل الداخلية والخارجية. </w:t>
      </w:r>
    </w:p>
    <w:p w14:paraId="7DD1B97C" w14:textId="77777777" w:rsidR="00C007D1" w:rsidRPr="00580F17" w:rsidRDefault="00C007D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تعد التغيرات التنظيمية من العوامل الرئيسية التي تؤثر على اتجاهات الموظفين فعندما تطرأ تغييرات على الهيكل التنظيمي أو الإدارة أو السياسات، قد يشعر الموظفون بعدم الاستقرار أو القلق على سبيل المثال، قد تؤدي إعادة هيكلة المؤسسة إلى اتجاهات سلبية نتيجة الخوف من فقدان الوظيفة أو عدم وضوح الأدوار </w:t>
      </w:r>
      <w:proofErr w:type="gramStart"/>
      <w:r w:rsidRPr="00580F17">
        <w:rPr>
          <w:rFonts w:ascii="Sakkal Majalla" w:hAnsi="Sakkal Majalla" w:cs="Sakkal Majalla"/>
          <w:sz w:val="28"/>
          <w:szCs w:val="28"/>
          <w:rtl/>
        </w:rPr>
        <w:t>الجديدة.</w:t>
      </w:r>
      <w:r w:rsidR="002E1AA9" w:rsidRPr="00580F17">
        <w:rPr>
          <w:rFonts w:ascii="Sakkal Majalla" w:hAnsi="Sakkal Majalla" w:cs="Sakkal Majalla"/>
          <w:sz w:val="28"/>
          <w:szCs w:val="28"/>
          <w:rtl/>
        </w:rPr>
        <w:t>(</w:t>
      </w:r>
      <w:proofErr w:type="gramEnd"/>
      <w:r w:rsidR="002E1AA9" w:rsidRPr="00580F17">
        <w:rPr>
          <w:rFonts w:ascii="Sakkal Majalla" w:hAnsi="Sakkal Majalla" w:cs="Sakkal Majalla"/>
          <w:sz w:val="28"/>
          <w:szCs w:val="28"/>
          <w:rtl/>
        </w:rPr>
        <w:t xml:space="preserve"> النجداوي،2021)</w:t>
      </w:r>
    </w:p>
    <w:p w14:paraId="71C5D303" w14:textId="77777777" w:rsidR="00C007D1" w:rsidRPr="00580F17" w:rsidRDefault="00C007D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كما أن البيئة الاقتصادية تلعب دورًا كبيرًا في تشكيل اتجاهات الموظفين في أوقات الركود الاقتصادي، قد يشعر الموظفون بعدم الأمان الوظيفي، مما يؤدي إلى اتجاهات سلبية تجاه العمل بالمقابل، في أوقات النمو الاقتصادي، قد تزيد الثقة والتحفيز، مما يعزز الاتجاهات الإيجابية.</w:t>
      </w:r>
    </w:p>
    <w:p w14:paraId="4D3D1BCA" w14:textId="77777777" w:rsidR="00C007D1" w:rsidRPr="00580F17" w:rsidRDefault="00C007D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تعتبر فعالية التواصل الداخلي بين الإدارة والموظفين عاملاً مهماً في تشكيل الاتجاهات عندما تتمكن الإدارة من توفير المعلومات بوضوح والاستماع لآراء الموظفين، فإن ذلك يعزز الاتجاهات الإيجابية أما إذا كانت هناك فجوة في التواصل، فقد تتزايد الشائعات وعدم الرضا، مما يؤدي إلى اتجاهات </w:t>
      </w:r>
      <w:proofErr w:type="gramStart"/>
      <w:r w:rsidRPr="00580F17">
        <w:rPr>
          <w:rFonts w:ascii="Sakkal Majalla" w:hAnsi="Sakkal Majalla" w:cs="Sakkal Majalla"/>
          <w:sz w:val="28"/>
          <w:szCs w:val="28"/>
          <w:rtl/>
        </w:rPr>
        <w:t>سلبية.</w:t>
      </w:r>
      <w:r w:rsidR="002E1AA9" w:rsidRPr="00580F17">
        <w:rPr>
          <w:rFonts w:ascii="Sakkal Majalla" w:hAnsi="Sakkal Majalla" w:cs="Sakkal Majalla"/>
          <w:sz w:val="28"/>
          <w:szCs w:val="28"/>
          <w:rtl/>
        </w:rPr>
        <w:t>(</w:t>
      </w:r>
      <w:proofErr w:type="gramEnd"/>
      <w:r w:rsidR="002E1AA9" w:rsidRPr="00580F17">
        <w:rPr>
          <w:rFonts w:ascii="Sakkal Majalla" w:hAnsi="Sakkal Majalla" w:cs="Sakkal Majalla"/>
          <w:sz w:val="28"/>
          <w:szCs w:val="28"/>
          <w:rtl/>
        </w:rPr>
        <w:t xml:space="preserve"> الشمري،2022)</w:t>
      </w:r>
    </w:p>
    <w:p w14:paraId="3C5FFE68" w14:textId="77777777" w:rsidR="00C007D1" w:rsidRPr="00580F17" w:rsidRDefault="00C007D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علاوة على ذلك، يؤثر الدعم الإداري على اتجاهات الموظفين بشكل كبير عندما يشعر الموظفون بأنهم مدعومون ومُقدَّرون من قبل الإدارة، فإن ذلك يعزز من اتجاهاتهم الإيجابية على الجانب الآخر، فإن عدم وجود الدعم يمكن أن يؤدي إلى الإحباط والشعور بعدم القيمة.</w:t>
      </w:r>
    </w:p>
    <w:p w14:paraId="49AFB672" w14:textId="77777777" w:rsidR="00C007D1" w:rsidRPr="00580F17" w:rsidRDefault="00C007D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تلعب الثقافة التنظيمية دورًا كبيرًا أيضًا في تشكيل اتجاهات الموظفين الثقافة التي تدعم الابتكار والمشاركة تؤدي إلى اتجاهات إيجابية، بينما الثقافة التي تركز على السيطرة والتقليدية قد تؤدي إلى الاتجاهات السلبية لذلك، يجب على المؤسسات أن تعزز ثقافة تشجع على الإبداع والتعاون.</w:t>
      </w:r>
    </w:p>
    <w:p w14:paraId="74F70502" w14:textId="77777777" w:rsidR="004B2A98" w:rsidRPr="00580F17" w:rsidRDefault="00C007D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كما تؤثر نظم المكافآت والتحفيز على اتجاهات الموظفين بصورة واضحة عندما يتم تقديم المكافآت على الأداء الجيد، يشعر الموظفون بالتقدير، مما يعزز اتجاهاتهم الإيجابية بالمقابل، فإن عدم وجود مكافآت أو تحفيز يمكن أن يؤدي إلى انخفاض الدافعية والاتجاهات </w:t>
      </w:r>
      <w:proofErr w:type="gramStart"/>
      <w:r w:rsidRPr="00580F17">
        <w:rPr>
          <w:rFonts w:ascii="Sakkal Majalla" w:hAnsi="Sakkal Majalla" w:cs="Sakkal Majalla"/>
          <w:sz w:val="28"/>
          <w:szCs w:val="28"/>
          <w:rtl/>
        </w:rPr>
        <w:t>السلبية.</w:t>
      </w:r>
      <w:r w:rsidR="002E1AA9" w:rsidRPr="00580F17">
        <w:rPr>
          <w:rFonts w:ascii="Sakkal Majalla" w:hAnsi="Sakkal Majalla" w:cs="Sakkal Majalla"/>
          <w:sz w:val="28"/>
          <w:szCs w:val="28"/>
          <w:rtl/>
        </w:rPr>
        <w:t>(</w:t>
      </w:r>
      <w:proofErr w:type="gramEnd"/>
      <w:r w:rsidR="002E1AA9" w:rsidRPr="00580F17">
        <w:rPr>
          <w:rFonts w:ascii="Sakkal Majalla" w:hAnsi="Sakkal Majalla" w:cs="Sakkal Majalla"/>
          <w:sz w:val="28"/>
          <w:szCs w:val="28"/>
          <w:rtl/>
        </w:rPr>
        <w:t xml:space="preserve"> هابيل،2022)</w:t>
      </w:r>
    </w:p>
    <w:p w14:paraId="43881683" w14:textId="77777777" w:rsidR="004B2A98" w:rsidRPr="00580F17" w:rsidRDefault="00C007D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يعتبر توفير فرص التدريب والتطوير المهني عاملًا آخر يؤثر على اتجاهات الموظفين عندما يشعر الموظفون بأنهم يتلقون التدريب المناسب لتحسين مهاراتهم، فإن ذلك يعزز رضاهم واتجاهاتهم نحو العمل بالمقابل، نقص فرص التدريب قد يؤدي إلى الإحباط.</w:t>
      </w:r>
    </w:p>
    <w:p w14:paraId="56D471EF" w14:textId="77777777" w:rsidR="004B2A98" w:rsidRPr="00580F17" w:rsidRDefault="004B2A98"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و</w:t>
      </w:r>
      <w:r w:rsidR="00C007D1" w:rsidRPr="00580F17">
        <w:rPr>
          <w:rFonts w:ascii="Sakkal Majalla" w:hAnsi="Sakkal Majalla" w:cs="Sakkal Majalla"/>
          <w:sz w:val="28"/>
          <w:szCs w:val="28"/>
          <w:rtl/>
        </w:rPr>
        <w:t>تؤثر العلاقات الشخصية بين الموظفين وزملائهم في العمل أيضًا على اتجاهاتهم وجود بيئة عمل إيجابية تعزز التعاون والدعم المتبادل يمكن أن يؤدي إلى تعزيز الاتجاهات الإيجابية في المقابل، العلاقات السلبية قد تؤدي إلى انخفاض الروح المعنوية والاتجاهات السلبية.</w:t>
      </w:r>
    </w:p>
    <w:p w14:paraId="2F23CF91" w14:textId="77777777" w:rsidR="004B2A98" w:rsidRPr="00580F17" w:rsidRDefault="00C007D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إلى جانب ذلك، فإن المسؤوليات الشخصية والعائلية تؤثر أيضًا على اتجاهات الموظفين إن تحقيق التوازن بين العمل والحياة الشخصية يمكن أن يعزز من الرضا الوظيفي، بينما الضغوط الناتجة عن المسؤوليات العائلية قد تؤدي إلى اتجاهات سلبية تجاه </w:t>
      </w:r>
      <w:proofErr w:type="gramStart"/>
      <w:r w:rsidRPr="00580F17">
        <w:rPr>
          <w:rFonts w:ascii="Sakkal Majalla" w:hAnsi="Sakkal Majalla" w:cs="Sakkal Majalla"/>
          <w:sz w:val="28"/>
          <w:szCs w:val="28"/>
          <w:rtl/>
        </w:rPr>
        <w:t>العمل.</w:t>
      </w:r>
      <w:r w:rsidR="0087459A" w:rsidRPr="00580F17">
        <w:rPr>
          <w:rFonts w:ascii="Sakkal Majalla" w:hAnsi="Sakkal Majalla" w:cs="Sakkal Majalla"/>
          <w:sz w:val="28"/>
          <w:szCs w:val="28"/>
          <w:rtl/>
        </w:rPr>
        <w:t>(</w:t>
      </w:r>
      <w:proofErr w:type="gramEnd"/>
      <w:r w:rsidR="0087459A" w:rsidRPr="00580F17">
        <w:rPr>
          <w:rFonts w:ascii="Sakkal Majalla" w:hAnsi="Sakkal Majalla" w:cs="Sakkal Majalla"/>
          <w:sz w:val="28"/>
          <w:szCs w:val="28"/>
          <w:rtl/>
        </w:rPr>
        <w:t xml:space="preserve"> آل الشيخ، 2018)</w:t>
      </w:r>
    </w:p>
    <w:p w14:paraId="0BDEBD2E" w14:textId="77777777" w:rsidR="004B2A98" w:rsidRPr="00580F17" w:rsidRDefault="00C007D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كما تلعب التغيرات التكنولوجية دورًا مؤثرًا في اتجاهات الموظفين إن تبني تكنولوجيا جديدة يمكن أن يسبب شعورًا بالقلق أو عدم القدرة على التكيف، مما قد يؤدي إلى اتجاهات سلبية بينما عندما تُقدّم التكنولوجيا بشكل مناسب وتدعم تحسين الأداء، يمكن أن تعزز الاتجاهات الإيجابية.</w:t>
      </w:r>
    </w:p>
    <w:p w14:paraId="7B0C3678" w14:textId="77777777" w:rsidR="004B2A98" w:rsidRPr="00580F17" w:rsidRDefault="00C007D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تعتبر الصحة النفسية والرفاهية العامة للموظفين من العوامل المهمة أيضًا في تشكيل اتجاهاتهم الضغوط النفسية أو الإجهاد يمكن أن تؤدي إلى انخفاض الرضا وظهور اتجاهات سلبية، بينما الصحة النفسية الجيدة تعزز من الأداء والاتجاهات </w:t>
      </w:r>
      <w:proofErr w:type="gramStart"/>
      <w:r w:rsidRPr="00580F17">
        <w:rPr>
          <w:rFonts w:ascii="Sakkal Majalla" w:hAnsi="Sakkal Majalla" w:cs="Sakkal Majalla"/>
          <w:sz w:val="28"/>
          <w:szCs w:val="28"/>
          <w:rtl/>
        </w:rPr>
        <w:t>الإيجابية.</w:t>
      </w:r>
      <w:r w:rsidR="0087459A" w:rsidRPr="00580F17">
        <w:rPr>
          <w:rFonts w:ascii="Sakkal Majalla" w:hAnsi="Sakkal Majalla" w:cs="Sakkal Majalla"/>
          <w:sz w:val="28"/>
          <w:szCs w:val="28"/>
          <w:rtl/>
        </w:rPr>
        <w:t>(</w:t>
      </w:r>
      <w:proofErr w:type="gramEnd"/>
      <w:r w:rsidR="0087459A" w:rsidRPr="00580F17">
        <w:rPr>
          <w:rFonts w:ascii="Sakkal Majalla" w:hAnsi="Sakkal Majalla" w:cs="Sakkal Majalla"/>
          <w:sz w:val="28"/>
          <w:szCs w:val="28"/>
          <w:rtl/>
        </w:rPr>
        <w:t xml:space="preserve"> الجهني، 2022)</w:t>
      </w:r>
    </w:p>
    <w:p w14:paraId="1E92929B" w14:textId="77777777" w:rsidR="004B2A98" w:rsidRPr="00580F17" w:rsidRDefault="004B2A98"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و</w:t>
      </w:r>
      <w:r w:rsidR="00C007D1" w:rsidRPr="00580F17">
        <w:rPr>
          <w:rFonts w:ascii="Sakkal Majalla" w:hAnsi="Sakkal Majalla" w:cs="Sakkal Majalla"/>
          <w:sz w:val="28"/>
          <w:szCs w:val="28"/>
          <w:rtl/>
        </w:rPr>
        <w:t xml:space="preserve">يشير الانتماء والولاء للمؤسسة إلى أهمية الشعور بالارتباط بين الموظفين ومؤسساتهم الموظفون الذين يتمتعون بانتماء قوي للمؤسسة يكونون أكثر ميلًا للاتجاهات الإيجابية، وهذا الانتماء يتأثر بالتجارب السابقة في العمل، والثقافة التنظيمية، والدعم الإداري. </w:t>
      </w:r>
    </w:p>
    <w:p w14:paraId="780F0545" w14:textId="77777777" w:rsidR="004B2A98" w:rsidRPr="00580F17" w:rsidRDefault="00C007D1"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تؤكد هذه العوامل على ضرورة إدارة اتجاهات الموظفين وفهم العوامل المؤثرة فيها لضمان بيئة عمل إيجابية تعزز من أداء المؤسسة ورضا الموظفين.</w:t>
      </w:r>
    </w:p>
    <w:p w14:paraId="662AB6F6" w14:textId="77777777" w:rsidR="00786C1D" w:rsidRDefault="00786C1D">
      <w:pPr>
        <w:bidi w:val="0"/>
        <w:spacing w:after="0" w:line="240" w:lineRule="auto"/>
        <w:rPr>
          <w:rFonts w:ascii="Sakkal Majalla" w:hAnsi="Sakkal Majalla" w:cs="Sakkal Majalla"/>
          <w:b/>
          <w:bCs/>
          <w:sz w:val="28"/>
          <w:szCs w:val="28"/>
          <w:rtl/>
        </w:rPr>
      </w:pPr>
      <w:r>
        <w:rPr>
          <w:rFonts w:ascii="Sakkal Majalla" w:hAnsi="Sakkal Majalla" w:cs="Sakkal Majalla"/>
          <w:b/>
          <w:bCs/>
          <w:sz w:val="28"/>
          <w:szCs w:val="28"/>
          <w:rtl/>
        </w:rPr>
        <w:br w:type="page"/>
      </w:r>
    </w:p>
    <w:p w14:paraId="65859AF1" w14:textId="52857D74" w:rsidR="004B2A98" w:rsidRPr="00786C1D" w:rsidRDefault="004B2A98" w:rsidP="00786C1D">
      <w:pPr>
        <w:spacing w:before="100" w:beforeAutospacing="1" w:after="100" w:afterAutospacing="1" w:line="360" w:lineRule="auto"/>
        <w:jc w:val="center"/>
        <w:outlineLvl w:val="1"/>
        <w:rPr>
          <w:rFonts w:ascii="Sakkal Majalla" w:hAnsi="Sakkal Majalla" w:cs="Sakkal Majalla"/>
          <w:b/>
          <w:bCs/>
          <w:sz w:val="40"/>
          <w:szCs w:val="40"/>
          <w:rtl/>
        </w:rPr>
      </w:pPr>
      <w:bookmarkStart w:id="58" w:name="_Toc179331934"/>
      <w:r w:rsidRPr="00786C1D">
        <w:rPr>
          <w:rFonts w:ascii="Sakkal Majalla" w:hAnsi="Sakkal Majalla" w:cs="Sakkal Majalla"/>
          <w:b/>
          <w:bCs/>
          <w:sz w:val="40"/>
          <w:szCs w:val="40"/>
          <w:rtl/>
        </w:rPr>
        <w:t>المبحث الثالث: أثر القيادة النسائية في اتجاهات موظفي المؤسسات التربوية</w:t>
      </w:r>
      <w:bookmarkEnd w:id="58"/>
    </w:p>
    <w:p w14:paraId="5195EB6A" w14:textId="77777777" w:rsidR="004B2A98" w:rsidRPr="00786C1D" w:rsidRDefault="004B2A98" w:rsidP="00786C1D">
      <w:pPr>
        <w:spacing w:before="100" w:beforeAutospacing="1" w:after="100" w:afterAutospacing="1" w:line="360" w:lineRule="auto"/>
        <w:outlineLvl w:val="2"/>
        <w:rPr>
          <w:rFonts w:ascii="Sakkal Majalla" w:hAnsi="Sakkal Majalla" w:cs="Sakkal Majalla"/>
          <w:b/>
          <w:bCs/>
          <w:sz w:val="36"/>
          <w:szCs w:val="36"/>
          <w:rtl/>
        </w:rPr>
      </w:pPr>
      <w:bookmarkStart w:id="59" w:name="_Toc179331935"/>
      <w:r w:rsidRPr="00786C1D">
        <w:rPr>
          <w:rFonts w:ascii="Sakkal Majalla" w:hAnsi="Sakkal Majalla" w:cs="Sakkal Majalla"/>
          <w:b/>
          <w:bCs/>
          <w:sz w:val="36"/>
          <w:szCs w:val="36"/>
          <w:rtl/>
        </w:rPr>
        <w:t>تمهيد:</w:t>
      </w:r>
      <w:bookmarkEnd w:id="59"/>
    </w:p>
    <w:p w14:paraId="7F750F81" w14:textId="77777777" w:rsidR="00165A0E" w:rsidRPr="00580F17" w:rsidRDefault="00165A0E"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 xml:space="preserve">تعتبر القيادة النسائية في المؤسسات التربوية عنصرًا حيويًا يؤثر بشكل كبير على الاتجاهات والسلوكيات المهنية للموظفين تتسم القيادات النسائية بمهارات وقدرات فريدة تعزز من بيئة العمل وتساعد في تشكيل توجهات إيجابية لدى الموظفين، مما ينعكس بشكل إيجابي على أداء المؤسسة في هذا السياق، سنستعرض التأثيرات المتعددة للقيادة النسائية على موظفي المؤسسات التربوية، مع التركيز على الجوانب المختلفة التي تسهم في تحسين </w:t>
      </w:r>
      <w:proofErr w:type="gramStart"/>
      <w:r w:rsidRPr="00580F17">
        <w:rPr>
          <w:rFonts w:ascii="Sakkal Majalla" w:hAnsi="Sakkal Majalla" w:cs="Sakkal Majalla"/>
          <w:sz w:val="28"/>
          <w:szCs w:val="28"/>
          <w:rtl/>
        </w:rPr>
        <w:t>اتجاهاتهم.</w:t>
      </w:r>
      <w:r w:rsidR="0087459A" w:rsidRPr="00580F17">
        <w:rPr>
          <w:rFonts w:ascii="Sakkal Majalla" w:hAnsi="Sakkal Majalla" w:cs="Sakkal Majalla"/>
          <w:sz w:val="28"/>
          <w:szCs w:val="28"/>
          <w:rtl/>
        </w:rPr>
        <w:t>(</w:t>
      </w:r>
      <w:proofErr w:type="gramEnd"/>
      <w:r w:rsidR="0087459A" w:rsidRPr="00580F17">
        <w:rPr>
          <w:rFonts w:ascii="Sakkal Majalla" w:hAnsi="Sakkal Majalla" w:cs="Sakkal Majalla"/>
          <w:sz w:val="28"/>
          <w:szCs w:val="28"/>
          <w:rtl/>
        </w:rPr>
        <w:t xml:space="preserve"> طيبي،2020)</w:t>
      </w:r>
    </w:p>
    <w:p w14:paraId="48E0CB70" w14:textId="6B72CDA9" w:rsidR="00165A0E" w:rsidRPr="00786C1D" w:rsidRDefault="00786C1D" w:rsidP="00786C1D">
      <w:pPr>
        <w:spacing w:before="100" w:beforeAutospacing="1" w:after="100" w:afterAutospacing="1" w:line="360" w:lineRule="auto"/>
        <w:outlineLvl w:val="2"/>
        <w:rPr>
          <w:rFonts w:ascii="Sakkal Majalla" w:hAnsi="Sakkal Majalla" w:cs="Sakkal Majalla"/>
          <w:b/>
          <w:bCs/>
          <w:sz w:val="36"/>
          <w:szCs w:val="36"/>
          <w:rtl/>
        </w:rPr>
      </w:pPr>
      <w:bookmarkStart w:id="60" w:name="_Toc179331936"/>
      <w:r>
        <w:rPr>
          <w:rFonts w:ascii="Sakkal Majalla" w:hAnsi="Sakkal Majalla" w:cs="Sakkal Majalla" w:hint="cs"/>
          <w:b/>
          <w:bCs/>
          <w:sz w:val="36"/>
          <w:szCs w:val="36"/>
          <w:rtl/>
        </w:rPr>
        <w:t>1.3.2</w:t>
      </w:r>
      <w:r w:rsidR="00165A0E" w:rsidRPr="00786C1D">
        <w:rPr>
          <w:rFonts w:ascii="Sakkal Majalla" w:hAnsi="Sakkal Majalla" w:cs="Sakkal Majalla"/>
          <w:b/>
          <w:bCs/>
          <w:sz w:val="36"/>
          <w:szCs w:val="36"/>
          <w:rtl/>
        </w:rPr>
        <w:t xml:space="preserve"> تأثير القيادة النسائية على المناخ التنظيمي:</w:t>
      </w:r>
      <w:bookmarkEnd w:id="60"/>
    </w:p>
    <w:p w14:paraId="72E96006" w14:textId="77777777" w:rsidR="00165A0E" w:rsidRPr="00580F17" w:rsidRDefault="00165A0E"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يُعتبر المناخ التنظيمي في أي مؤسسة عاملاً رئيسيًا في تشكيل اتجاهات الموظفين القيادة النسائية عادة ما تعزز من ثقافة الانفتاح والتواصل الفعّال بين جميع المستويات، مما يؤدي إلى خلق بيئة عمل أكثر إيجابية عندما يشعر الموظفون بأنهم يُقدَّرون ويُسمعون، فإن ذلك يزيد من انتمائهم للمؤسسة تظهر الأبحاث أن القائدات الناجحات يميلن إلى بناء علاقات قائمة على الثقة والدعم، مما يقلل من التوترات ويعزز من الروح المعنوية لدى الموظفين.</w:t>
      </w:r>
    </w:p>
    <w:p w14:paraId="7E15CC4C" w14:textId="74F41EF1" w:rsidR="00165A0E" w:rsidRPr="00786C1D" w:rsidRDefault="00786C1D" w:rsidP="00786C1D">
      <w:pPr>
        <w:spacing w:before="100" w:beforeAutospacing="1" w:after="100" w:afterAutospacing="1" w:line="360" w:lineRule="auto"/>
        <w:outlineLvl w:val="2"/>
        <w:rPr>
          <w:rFonts w:ascii="Sakkal Majalla" w:hAnsi="Sakkal Majalla" w:cs="Sakkal Majalla"/>
          <w:b/>
          <w:bCs/>
          <w:sz w:val="36"/>
          <w:szCs w:val="36"/>
          <w:rtl/>
        </w:rPr>
      </w:pPr>
      <w:bookmarkStart w:id="61" w:name="_Toc179331937"/>
      <w:r>
        <w:rPr>
          <w:rFonts w:ascii="Sakkal Majalla" w:hAnsi="Sakkal Majalla" w:cs="Sakkal Majalla" w:hint="cs"/>
          <w:b/>
          <w:bCs/>
          <w:sz w:val="36"/>
          <w:szCs w:val="36"/>
          <w:rtl/>
        </w:rPr>
        <w:t>2.3.2</w:t>
      </w:r>
      <w:r w:rsidR="00165A0E" w:rsidRPr="00786C1D">
        <w:rPr>
          <w:rFonts w:ascii="Sakkal Majalla" w:hAnsi="Sakkal Majalla" w:cs="Sakkal Majalla"/>
          <w:b/>
          <w:bCs/>
          <w:sz w:val="36"/>
          <w:szCs w:val="36"/>
          <w:rtl/>
        </w:rPr>
        <w:t xml:space="preserve"> التحفيز والدعم:</w:t>
      </w:r>
      <w:bookmarkEnd w:id="61"/>
    </w:p>
    <w:p w14:paraId="254B8535" w14:textId="77777777" w:rsidR="00165A0E" w:rsidRPr="00580F17" w:rsidRDefault="00165A0E"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تتميز القيادة النسائية بقدرتها على تقديم التحفيز والدعم الفعّال للموظفين</w:t>
      </w:r>
      <w:r w:rsidR="00075417" w:rsidRPr="00580F17">
        <w:rPr>
          <w:rFonts w:ascii="Sakkal Majalla" w:hAnsi="Sakkal Majalla" w:cs="Sakkal Majalla"/>
          <w:sz w:val="28"/>
          <w:szCs w:val="28"/>
          <w:rtl/>
        </w:rPr>
        <w:t xml:space="preserve"> </w:t>
      </w:r>
      <w:r w:rsidRPr="00580F17">
        <w:rPr>
          <w:rFonts w:ascii="Sakkal Majalla" w:hAnsi="Sakkal Majalla" w:cs="Sakkal Majalla"/>
          <w:sz w:val="28"/>
          <w:szCs w:val="28"/>
          <w:rtl/>
        </w:rPr>
        <w:t xml:space="preserve">القائدات، بفضل تفهمهن العميق للتحديات اليومية التي </w:t>
      </w:r>
      <w:proofErr w:type="spellStart"/>
      <w:r w:rsidRPr="00580F17">
        <w:rPr>
          <w:rFonts w:ascii="Sakkal Majalla" w:hAnsi="Sakkal Majalla" w:cs="Sakkal Majalla"/>
          <w:sz w:val="28"/>
          <w:szCs w:val="28"/>
          <w:rtl/>
        </w:rPr>
        <w:t>يواجهها</w:t>
      </w:r>
      <w:proofErr w:type="spellEnd"/>
      <w:r w:rsidRPr="00580F17">
        <w:rPr>
          <w:rFonts w:ascii="Sakkal Majalla" w:hAnsi="Sakkal Majalla" w:cs="Sakkal Majalla"/>
          <w:sz w:val="28"/>
          <w:szCs w:val="28"/>
          <w:rtl/>
        </w:rPr>
        <w:t xml:space="preserve"> الموظفون، غالبًا ما يتخذن إجراءات ملموسة لتقديم الدعم اللازم هذا يمكن أن يشمل تقديم مشورة مهنية، أو توفير موارد إضافية، أو خلق فرص للتعبير عن الآراء عند شعور الموظفين بالدعم، يزداد دافعهم للعمل بجدية والتزام </w:t>
      </w:r>
      <w:proofErr w:type="gramStart"/>
      <w:r w:rsidRPr="00580F17">
        <w:rPr>
          <w:rFonts w:ascii="Sakkal Majalla" w:hAnsi="Sakkal Majalla" w:cs="Sakkal Majalla"/>
          <w:sz w:val="28"/>
          <w:szCs w:val="28"/>
          <w:rtl/>
        </w:rPr>
        <w:t>أكبر.</w:t>
      </w:r>
      <w:r w:rsidR="0087459A" w:rsidRPr="00580F17">
        <w:rPr>
          <w:rFonts w:ascii="Sakkal Majalla" w:hAnsi="Sakkal Majalla" w:cs="Sakkal Majalla"/>
          <w:sz w:val="28"/>
          <w:szCs w:val="28"/>
          <w:rtl/>
        </w:rPr>
        <w:t>(</w:t>
      </w:r>
      <w:proofErr w:type="gramEnd"/>
      <w:r w:rsidR="0087459A" w:rsidRPr="00580F17">
        <w:rPr>
          <w:rFonts w:ascii="Sakkal Majalla" w:hAnsi="Sakkal Majalla" w:cs="Sakkal Majalla"/>
          <w:sz w:val="28"/>
          <w:szCs w:val="28"/>
          <w:rtl/>
        </w:rPr>
        <w:t>الشبل، 2020)</w:t>
      </w:r>
    </w:p>
    <w:p w14:paraId="4B791F2F" w14:textId="641409DC" w:rsidR="00165A0E" w:rsidRPr="00786C1D" w:rsidRDefault="00786C1D" w:rsidP="00786C1D">
      <w:pPr>
        <w:spacing w:before="100" w:beforeAutospacing="1" w:after="100" w:afterAutospacing="1" w:line="360" w:lineRule="auto"/>
        <w:outlineLvl w:val="2"/>
        <w:rPr>
          <w:rFonts w:ascii="Sakkal Majalla" w:hAnsi="Sakkal Majalla" w:cs="Sakkal Majalla"/>
          <w:b/>
          <w:bCs/>
          <w:sz w:val="36"/>
          <w:szCs w:val="36"/>
          <w:rtl/>
        </w:rPr>
      </w:pPr>
      <w:bookmarkStart w:id="62" w:name="_Toc179331938"/>
      <w:r>
        <w:rPr>
          <w:rFonts w:ascii="Sakkal Majalla" w:hAnsi="Sakkal Majalla" w:cs="Sakkal Majalla" w:hint="cs"/>
          <w:b/>
          <w:bCs/>
          <w:sz w:val="36"/>
          <w:szCs w:val="36"/>
          <w:rtl/>
        </w:rPr>
        <w:t xml:space="preserve">3.3.2 </w:t>
      </w:r>
      <w:r w:rsidR="00165A0E" w:rsidRPr="00786C1D">
        <w:rPr>
          <w:rFonts w:ascii="Sakkal Majalla" w:hAnsi="Sakkal Majalla" w:cs="Sakkal Majalla"/>
          <w:b/>
          <w:bCs/>
          <w:sz w:val="36"/>
          <w:szCs w:val="36"/>
          <w:rtl/>
        </w:rPr>
        <w:t>تنمية المهارات والتطوير المهني:</w:t>
      </w:r>
      <w:bookmarkEnd w:id="62"/>
    </w:p>
    <w:p w14:paraId="00AE3328" w14:textId="77777777" w:rsidR="00165A0E" w:rsidRPr="00580F17" w:rsidRDefault="00165A0E"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تعتبر القيادة النسائية محورية في توفير فرص التدريب والتطوير المهني حيث تركز القائدات على أهمية التعليم المستمر وتطوير المهارات كوسيلة لتعزيز الأداء من خلال تقديم برامج تدريبية وورش عمل، تتيح القائدات الفرصة للموظفين لاكتساب مهارات جديدة، مما يساهم في تحسين كفاءتهم هذا الاستثمار في التطوير المهني يعزز من اتجاهات الموظفين نحو التطور والابتكار.</w:t>
      </w:r>
    </w:p>
    <w:p w14:paraId="35ED3A48" w14:textId="6520745F" w:rsidR="00165A0E" w:rsidRPr="00786C1D" w:rsidRDefault="00786C1D" w:rsidP="00786C1D">
      <w:pPr>
        <w:spacing w:before="100" w:beforeAutospacing="1" w:after="100" w:afterAutospacing="1" w:line="360" w:lineRule="auto"/>
        <w:outlineLvl w:val="2"/>
        <w:rPr>
          <w:rFonts w:ascii="Sakkal Majalla" w:hAnsi="Sakkal Majalla" w:cs="Sakkal Majalla"/>
          <w:b/>
          <w:bCs/>
          <w:sz w:val="36"/>
          <w:szCs w:val="36"/>
          <w:rtl/>
        </w:rPr>
      </w:pPr>
      <w:bookmarkStart w:id="63" w:name="_Toc179331939"/>
      <w:r>
        <w:rPr>
          <w:rFonts w:ascii="Sakkal Majalla" w:hAnsi="Sakkal Majalla" w:cs="Sakkal Majalla" w:hint="cs"/>
          <w:b/>
          <w:bCs/>
          <w:sz w:val="36"/>
          <w:szCs w:val="36"/>
          <w:rtl/>
        </w:rPr>
        <w:t>4.3.2</w:t>
      </w:r>
      <w:r w:rsidR="00165A0E" w:rsidRPr="00786C1D">
        <w:rPr>
          <w:rFonts w:ascii="Sakkal Majalla" w:hAnsi="Sakkal Majalla" w:cs="Sakkal Majalla"/>
          <w:b/>
          <w:bCs/>
          <w:sz w:val="36"/>
          <w:szCs w:val="36"/>
          <w:rtl/>
        </w:rPr>
        <w:t xml:space="preserve"> التوازن بين العمل والحياة:</w:t>
      </w:r>
      <w:bookmarkEnd w:id="63"/>
    </w:p>
    <w:p w14:paraId="68E1B133" w14:textId="77777777" w:rsidR="00165A0E" w:rsidRPr="00580F17" w:rsidRDefault="00165A0E"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تسعى القائدات النسائيات بشكل أكبر نحو تحقيق التوازن بين العمل والحياة، مما يساهم في رفع مستوى رضا الموظفين</w:t>
      </w:r>
      <w:r w:rsidR="00075417" w:rsidRPr="00580F17">
        <w:rPr>
          <w:rFonts w:ascii="Sakkal Majalla" w:hAnsi="Sakkal Majalla" w:cs="Sakkal Majalla"/>
          <w:sz w:val="28"/>
          <w:szCs w:val="28"/>
          <w:rtl/>
        </w:rPr>
        <w:t>،</w:t>
      </w:r>
      <w:r w:rsidRPr="00580F17">
        <w:rPr>
          <w:rFonts w:ascii="Sakkal Majalla" w:hAnsi="Sakkal Majalla" w:cs="Sakkal Majalla"/>
          <w:sz w:val="28"/>
          <w:szCs w:val="28"/>
          <w:rtl/>
        </w:rPr>
        <w:t xml:space="preserve"> تعتبر القيادة النسائية أكثر تفهمًا لاحتياجات الموظفين الشخصية والأسرية، وغالبًا ما تروج لسياسات مرنة تسمح للموظفين بتحقيق توازن أفضل هذه السياسات، مثل العمل عن بُعد أو أوقات العمل المرنة، تساعد في تقليل الضغوطات النفسية، مما يؤدي إلى تحسين الاتجاهات نحو العمل وزيادة الرضا </w:t>
      </w:r>
      <w:proofErr w:type="gramStart"/>
      <w:r w:rsidRPr="00580F17">
        <w:rPr>
          <w:rFonts w:ascii="Sakkal Majalla" w:hAnsi="Sakkal Majalla" w:cs="Sakkal Majalla"/>
          <w:sz w:val="28"/>
          <w:szCs w:val="28"/>
          <w:rtl/>
        </w:rPr>
        <w:t>الوظيفي.</w:t>
      </w:r>
      <w:r w:rsidR="0087459A" w:rsidRPr="00580F17">
        <w:rPr>
          <w:rFonts w:ascii="Sakkal Majalla" w:hAnsi="Sakkal Majalla" w:cs="Sakkal Majalla"/>
          <w:sz w:val="28"/>
          <w:szCs w:val="28"/>
          <w:rtl/>
        </w:rPr>
        <w:t>(</w:t>
      </w:r>
      <w:proofErr w:type="gramEnd"/>
      <w:r w:rsidR="0087459A" w:rsidRPr="00580F17">
        <w:rPr>
          <w:rFonts w:ascii="Sakkal Majalla" w:hAnsi="Sakkal Majalla" w:cs="Sakkal Majalla"/>
          <w:sz w:val="28"/>
          <w:szCs w:val="28"/>
          <w:rtl/>
        </w:rPr>
        <w:t xml:space="preserve"> مهيدات، 2020)</w:t>
      </w:r>
    </w:p>
    <w:p w14:paraId="3557DD0D" w14:textId="37FB0B4E" w:rsidR="00165A0E" w:rsidRPr="00786C1D" w:rsidRDefault="00786C1D" w:rsidP="00786C1D">
      <w:pPr>
        <w:spacing w:before="100" w:beforeAutospacing="1" w:after="100" w:afterAutospacing="1" w:line="360" w:lineRule="auto"/>
        <w:outlineLvl w:val="2"/>
        <w:rPr>
          <w:rFonts w:ascii="Sakkal Majalla" w:hAnsi="Sakkal Majalla" w:cs="Sakkal Majalla"/>
          <w:b/>
          <w:bCs/>
          <w:sz w:val="36"/>
          <w:szCs w:val="36"/>
          <w:rtl/>
        </w:rPr>
      </w:pPr>
      <w:bookmarkStart w:id="64" w:name="_Toc179331940"/>
      <w:r>
        <w:rPr>
          <w:rFonts w:ascii="Sakkal Majalla" w:hAnsi="Sakkal Majalla" w:cs="Sakkal Majalla" w:hint="cs"/>
          <w:b/>
          <w:bCs/>
          <w:sz w:val="36"/>
          <w:szCs w:val="36"/>
          <w:rtl/>
        </w:rPr>
        <w:t>5.3.2</w:t>
      </w:r>
      <w:r w:rsidR="00165A0E" w:rsidRPr="00786C1D">
        <w:rPr>
          <w:rFonts w:ascii="Sakkal Majalla" w:hAnsi="Sakkal Majalla" w:cs="Sakkal Majalla"/>
          <w:b/>
          <w:bCs/>
          <w:sz w:val="36"/>
          <w:szCs w:val="36"/>
          <w:rtl/>
        </w:rPr>
        <w:t xml:space="preserve"> المشاركة في اتخاذ القرار</w:t>
      </w:r>
      <w:r w:rsidR="00075417" w:rsidRPr="00786C1D">
        <w:rPr>
          <w:rFonts w:ascii="Sakkal Majalla" w:hAnsi="Sakkal Majalla" w:cs="Sakkal Majalla"/>
          <w:b/>
          <w:bCs/>
          <w:sz w:val="36"/>
          <w:szCs w:val="36"/>
          <w:rtl/>
        </w:rPr>
        <w:t>:</w:t>
      </w:r>
      <w:bookmarkEnd w:id="64"/>
    </w:p>
    <w:p w14:paraId="06C8084E" w14:textId="77777777" w:rsidR="00165A0E" w:rsidRPr="00580F17" w:rsidRDefault="00165A0E"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تُعتبر مشاركة الموظفين في اتخاذ القرارات جزءًا أساسيًا من القيادة النسائية</w:t>
      </w:r>
      <w:r w:rsidR="00075417" w:rsidRPr="00580F17">
        <w:rPr>
          <w:rFonts w:ascii="Sakkal Majalla" w:hAnsi="Sakkal Majalla" w:cs="Sakkal Majalla"/>
          <w:sz w:val="28"/>
          <w:szCs w:val="28"/>
          <w:rtl/>
        </w:rPr>
        <w:t>،</w:t>
      </w:r>
      <w:r w:rsidRPr="00580F17">
        <w:rPr>
          <w:rFonts w:ascii="Sakkal Majalla" w:hAnsi="Sakkal Majalla" w:cs="Sakkal Majalla"/>
          <w:sz w:val="28"/>
          <w:szCs w:val="28"/>
          <w:rtl/>
        </w:rPr>
        <w:t xml:space="preserve"> تسعى القائدات إلى إشراك فرق العمل في صنع القرار، مما يعزز من شعور الموظفين بالملكية والمسؤولية عندما يُعطى الموظفون الفرصة للتعبير عن آرائهم والمشاركة في التخطيط والتنفيذ، يشعرون بالانتماء ويزيد ذلك من التزامهم تجاه أهداف المؤسسة هذه الثقافة التشاركية تحفز الإبداع وتساهم في تحسين اتجاهات الموظفين.</w:t>
      </w:r>
    </w:p>
    <w:p w14:paraId="5621DE05" w14:textId="77777777" w:rsidR="00786C1D" w:rsidRDefault="00786C1D">
      <w:pPr>
        <w:bidi w:val="0"/>
        <w:spacing w:after="0" w:line="240" w:lineRule="auto"/>
        <w:rPr>
          <w:rFonts w:ascii="Sakkal Majalla" w:hAnsi="Sakkal Majalla" w:cs="Sakkal Majalla"/>
          <w:b/>
          <w:bCs/>
          <w:sz w:val="36"/>
          <w:szCs w:val="36"/>
          <w:rtl/>
        </w:rPr>
      </w:pPr>
      <w:r>
        <w:rPr>
          <w:rFonts w:ascii="Sakkal Majalla" w:hAnsi="Sakkal Majalla" w:cs="Sakkal Majalla"/>
          <w:b/>
          <w:bCs/>
          <w:sz w:val="36"/>
          <w:szCs w:val="36"/>
          <w:rtl/>
        </w:rPr>
        <w:br w:type="page"/>
      </w:r>
    </w:p>
    <w:p w14:paraId="42F33DE0" w14:textId="71B8B5C3" w:rsidR="00165A0E" w:rsidRPr="00786C1D" w:rsidRDefault="00786C1D" w:rsidP="00786C1D">
      <w:pPr>
        <w:spacing w:before="100" w:beforeAutospacing="1" w:after="100" w:afterAutospacing="1" w:line="360" w:lineRule="auto"/>
        <w:outlineLvl w:val="2"/>
        <w:rPr>
          <w:rFonts w:ascii="Sakkal Majalla" w:hAnsi="Sakkal Majalla" w:cs="Sakkal Majalla"/>
          <w:b/>
          <w:bCs/>
          <w:sz w:val="36"/>
          <w:szCs w:val="36"/>
          <w:rtl/>
        </w:rPr>
      </w:pPr>
      <w:bookmarkStart w:id="65" w:name="_Toc179331941"/>
      <w:r>
        <w:rPr>
          <w:rFonts w:ascii="Sakkal Majalla" w:hAnsi="Sakkal Majalla" w:cs="Sakkal Majalla" w:hint="cs"/>
          <w:b/>
          <w:bCs/>
          <w:sz w:val="36"/>
          <w:szCs w:val="36"/>
          <w:rtl/>
        </w:rPr>
        <w:t>6.3.2</w:t>
      </w:r>
      <w:r w:rsidR="00165A0E" w:rsidRPr="00786C1D">
        <w:rPr>
          <w:rFonts w:ascii="Sakkal Majalla" w:hAnsi="Sakkal Majalla" w:cs="Sakkal Majalla"/>
          <w:b/>
          <w:bCs/>
          <w:sz w:val="36"/>
          <w:szCs w:val="36"/>
          <w:rtl/>
        </w:rPr>
        <w:t xml:space="preserve"> النموذج الإيجابي:</w:t>
      </w:r>
      <w:bookmarkEnd w:id="65"/>
    </w:p>
    <w:p w14:paraId="0899944B" w14:textId="77777777" w:rsidR="00165A0E" w:rsidRPr="00580F17" w:rsidRDefault="00165A0E"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تمثل القائدات النسائيات نماذج يُحتذى بها في بيئة العمل، مما يعزز من ثقتهن بأنفسهن وقدراتهن عندما ترى الموظفات زميلاتهن في المناصب القيادية، فإن ذلك يعزز من إيمانهن بإمكانية تحقيق النجاح في مسيرتهن المهنية</w:t>
      </w:r>
      <w:r w:rsidR="00075417" w:rsidRPr="00580F17">
        <w:rPr>
          <w:rFonts w:ascii="Sakkal Majalla" w:hAnsi="Sakkal Majalla" w:cs="Sakkal Majalla"/>
          <w:sz w:val="28"/>
          <w:szCs w:val="28"/>
          <w:rtl/>
        </w:rPr>
        <w:t>،</w:t>
      </w:r>
      <w:r w:rsidRPr="00580F17">
        <w:rPr>
          <w:rFonts w:ascii="Sakkal Majalla" w:hAnsi="Sakkal Majalla" w:cs="Sakkal Majalla"/>
          <w:sz w:val="28"/>
          <w:szCs w:val="28"/>
          <w:rtl/>
        </w:rPr>
        <w:t xml:space="preserve"> يُسهم ذلك في تحسين اتجاهات الموظفات نحو العمل ويدفعهن للبحث عن فرص التطوير </w:t>
      </w:r>
      <w:proofErr w:type="gramStart"/>
      <w:r w:rsidRPr="00580F17">
        <w:rPr>
          <w:rFonts w:ascii="Sakkal Majalla" w:hAnsi="Sakkal Majalla" w:cs="Sakkal Majalla"/>
          <w:sz w:val="28"/>
          <w:szCs w:val="28"/>
          <w:rtl/>
        </w:rPr>
        <w:t>والنمو.</w:t>
      </w:r>
      <w:r w:rsidR="0087459A" w:rsidRPr="00580F17">
        <w:rPr>
          <w:rFonts w:ascii="Sakkal Majalla" w:hAnsi="Sakkal Majalla" w:cs="Sakkal Majalla"/>
          <w:sz w:val="28"/>
          <w:szCs w:val="28"/>
          <w:rtl/>
        </w:rPr>
        <w:t>(</w:t>
      </w:r>
      <w:proofErr w:type="gramEnd"/>
      <w:r w:rsidR="0087459A" w:rsidRPr="00580F17">
        <w:rPr>
          <w:rFonts w:ascii="Sakkal Majalla" w:hAnsi="Sakkal Majalla" w:cs="Sakkal Majalla"/>
          <w:sz w:val="28"/>
          <w:szCs w:val="28"/>
          <w:rtl/>
        </w:rPr>
        <w:t xml:space="preserve"> جابر،2022)</w:t>
      </w:r>
    </w:p>
    <w:p w14:paraId="06DAB387" w14:textId="39E557F8" w:rsidR="00165A0E" w:rsidRPr="00786C1D" w:rsidRDefault="00786C1D" w:rsidP="00786C1D">
      <w:pPr>
        <w:spacing w:before="100" w:beforeAutospacing="1" w:after="100" w:afterAutospacing="1" w:line="360" w:lineRule="auto"/>
        <w:outlineLvl w:val="2"/>
        <w:rPr>
          <w:rFonts w:ascii="Sakkal Majalla" w:hAnsi="Sakkal Majalla" w:cs="Sakkal Majalla"/>
          <w:b/>
          <w:bCs/>
          <w:sz w:val="36"/>
          <w:szCs w:val="36"/>
          <w:rtl/>
        </w:rPr>
      </w:pPr>
      <w:bookmarkStart w:id="66" w:name="_Toc179331942"/>
      <w:r>
        <w:rPr>
          <w:rFonts w:ascii="Sakkal Majalla" w:hAnsi="Sakkal Majalla" w:cs="Sakkal Majalla" w:hint="cs"/>
          <w:b/>
          <w:bCs/>
          <w:sz w:val="36"/>
          <w:szCs w:val="36"/>
          <w:rtl/>
        </w:rPr>
        <w:t xml:space="preserve">7.3.2 </w:t>
      </w:r>
      <w:r w:rsidR="00165A0E" w:rsidRPr="00786C1D">
        <w:rPr>
          <w:rFonts w:ascii="Sakkal Majalla" w:hAnsi="Sakkal Majalla" w:cs="Sakkal Majalla"/>
          <w:b/>
          <w:bCs/>
          <w:sz w:val="36"/>
          <w:szCs w:val="36"/>
          <w:rtl/>
        </w:rPr>
        <w:t>تحسين العلاقات:</w:t>
      </w:r>
      <w:bookmarkEnd w:id="66"/>
    </w:p>
    <w:p w14:paraId="0F25F0F4" w14:textId="77777777" w:rsidR="00165A0E" w:rsidRPr="00580F17" w:rsidRDefault="00165A0E"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تساهم القيادة النسائية في تحسين العلاقات بين الموظفين، حيث يعملن على خلق بيئة عمل تعزز من التعاون والاحترام المتبادل هذه العلاقات الإيجابية تساعد في تخفيف التوترات والنزاعات المحتملة، مما يساهم في تعزيز الروح الجماعية لدى الفريق عندما يعمل الموظفون بروح التعاون، يتولد لديهم اتجاهات إيجابية نحو العمل ويفضلون تحقيق الأهداف المشتركة.</w:t>
      </w:r>
    </w:p>
    <w:p w14:paraId="3D9968E1" w14:textId="57011C9A" w:rsidR="00165A0E" w:rsidRPr="00786C1D" w:rsidRDefault="00786C1D" w:rsidP="00786C1D">
      <w:pPr>
        <w:spacing w:before="100" w:beforeAutospacing="1" w:after="100" w:afterAutospacing="1" w:line="360" w:lineRule="auto"/>
        <w:outlineLvl w:val="2"/>
        <w:rPr>
          <w:rFonts w:ascii="Sakkal Majalla" w:hAnsi="Sakkal Majalla" w:cs="Sakkal Majalla"/>
          <w:b/>
          <w:bCs/>
          <w:sz w:val="36"/>
          <w:szCs w:val="36"/>
          <w:rtl/>
        </w:rPr>
      </w:pPr>
      <w:bookmarkStart w:id="67" w:name="_Toc179331943"/>
      <w:r>
        <w:rPr>
          <w:rFonts w:ascii="Sakkal Majalla" w:hAnsi="Sakkal Majalla" w:cs="Sakkal Majalla" w:hint="cs"/>
          <w:b/>
          <w:bCs/>
          <w:sz w:val="36"/>
          <w:szCs w:val="36"/>
          <w:rtl/>
        </w:rPr>
        <w:t>8.3.2</w:t>
      </w:r>
      <w:r w:rsidR="00165A0E" w:rsidRPr="00786C1D">
        <w:rPr>
          <w:rFonts w:ascii="Sakkal Majalla" w:hAnsi="Sakkal Majalla" w:cs="Sakkal Majalla"/>
          <w:b/>
          <w:bCs/>
          <w:sz w:val="36"/>
          <w:szCs w:val="36"/>
          <w:rtl/>
        </w:rPr>
        <w:t xml:space="preserve"> التنوع والشمولية:</w:t>
      </w:r>
      <w:bookmarkEnd w:id="67"/>
    </w:p>
    <w:p w14:paraId="415947F8" w14:textId="77777777" w:rsidR="00165A0E" w:rsidRPr="00580F17" w:rsidRDefault="00165A0E"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تسعى القائدات النسائيات لتعزيز التنوع والشمولية في بيئة العمل تشجع هذه القيادات على تقدير الفروقات الفردية، مما يعزز من الإبداع والابتكار في المؤسسة عندما يشعر الموظفون بأن اختلافاتهم تُحتفى بها وتُقدَّر، فإن ذلك يعزز من اتجاهاتهم الإيجابية ويحفزهم على تقديم أفضل ما لديهم.</w:t>
      </w:r>
    </w:p>
    <w:p w14:paraId="192AD2D5" w14:textId="1BC59BFA" w:rsidR="00165A0E" w:rsidRPr="00786C1D" w:rsidRDefault="00786C1D" w:rsidP="00786C1D">
      <w:pPr>
        <w:spacing w:before="100" w:beforeAutospacing="1" w:after="100" w:afterAutospacing="1" w:line="360" w:lineRule="auto"/>
        <w:outlineLvl w:val="2"/>
        <w:rPr>
          <w:rFonts w:ascii="Sakkal Majalla" w:hAnsi="Sakkal Majalla" w:cs="Sakkal Majalla"/>
          <w:b/>
          <w:bCs/>
          <w:sz w:val="36"/>
          <w:szCs w:val="36"/>
          <w:rtl/>
        </w:rPr>
      </w:pPr>
      <w:bookmarkStart w:id="68" w:name="_Toc179331944"/>
      <w:r>
        <w:rPr>
          <w:rFonts w:ascii="Sakkal Majalla" w:hAnsi="Sakkal Majalla" w:cs="Sakkal Majalla" w:hint="cs"/>
          <w:b/>
          <w:bCs/>
          <w:sz w:val="36"/>
          <w:szCs w:val="36"/>
          <w:rtl/>
        </w:rPr>
        <w:t>9.3.2</w:t>
      </w:r>
      <w:r w:rsidR="00165A0E" w:rsidRPr="00786C1D">
        <w:rPr>
          <w:rFonts w:ascii="Sakkal Majalla" w:hAnsi="Sakkal Majalla" w:cs="Sakkal Majalla"/>
          <w:b/>
          <w:bCs/>
          <w:sz w:val="36"/>
          <w:szCs w:val="36"/>
          <w:rtl/>
        </w:rPr>
        <w:t xml:space="preserve"> التغلب على التحديات:</w:t>
      </w:r>
      <w:bookmarkEnd w:id="68"/>
    </w:p>
    <w:p w14:paraId="1AE6F1C6" w14:textId="77777777" w:rsidR="00165A0E" w:rsidRPr="00580F17" w:rsidRDefault="00165A0E"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تظهر القيادة النسائية مهارات قوية في مواجهة التحديات والتغلب عليها، مما يساهم في خلق ثقافة التحدي والنجاح داخل المؤسسة عندما يشهد الموظفون أن قائدتهم تتخطى العقبات بنجاح، فإن ذلك يعزز من ثقتهم بأنفسهم وقدراتهم</w:t>
      </w:r>
      <w:r w:rsidR="00075417" w:rsidRPr="00580F17">
        <w:rPr>
          <w:rFonts w:ascii="Sakkal Majalla" w:hAnsi="Sakkal Majalla" w:cs="Sakkal Majalla"/>
          <w:sz w:val="28"/>
          <w:szCs w:val="28"/>
          <w:rtl/>
        </w:rPr>
        <w:t>،</w:t>
      </w:r>
      <w:r w:rsidRPr="00580F17">
        <w:rPr>
          <w:rFonts w:ascii="Sakkal Majalla" w:hAnsi="Sakkal Majalla" w:cs="Sakkal Majalla"/>
          <w:sz w:val="28"/>
          <w:szCs w:val="28"/>
          <w:rtl/>
        </w:rPr>
        <w:t xml:space="preserve"> تشجع هذه الديناميكية الموظفين على تجاوز الصعوبات والعمل بجدية نحو تحقيق </w:t>
      </w:r>
      <w:proofErr w:type="gramStart"/>
      <w:r w:rsidRPr="00580F17">
        <w:rPr>
          <w:rFonts w:ascii="Sakkal Majalla" w:hAnsi="Sakkal Majalla" w:cs="Sakkal Majalla"/>
          <w:sz w:val="28"/>
          <w:szCs w:val="28"/>
          <w:rtl/>
        </w:rPr>
        <w:t>الأهداف.</w:t>
      </w:r>
      <w:r w:rsidR="0087459A" w:rsidRPr="00580F17">
        <w:rPr>
          <w:rFonts w:ascii="Sakkal Majalla" w:hAnsi="Sakkal Majalla" w:cs="Sakkal Majalla"/>
          <w:sz w:val="28"/>
          <w:szCs w:val="28"/>
          <w:rtl/>
        </w:rPr>
        <w:t>(</w:t>
      </w:r>
      <w:proofErr w:type="gramEnd"/>
      <w:r w:rsidR="0087459A" w:rsidRPr="00580F17">
        <w:rPr>
          <w:rFonts w:ascii="Sakkal Majalla" w:hAnsi="Sakkal Majalla" w:cs="Sakkal Majalla"/>
          <w:sz w:val="28"/>
          <w:szCs w:val="28"/>
          <w:rtl/>
        </w:rPr>
        <w:t xml:space="preserve"> مباركي، 2020)</w:t>
      </w:r>
    </w:p>
    <w:p w14:paraId="28D5FBD8" w14:textId="053B0BD7" w:rsidR="00165A0E" w:rsidRPr="00786C1D" w:rsidRDefault="00786C1D" w:rsidP="00786C1D">
      <w:pPr>
        <w:spacing w:before="100" w:beforeAutospacing="1" w:after="100" w:afterAutospacing="1" w:line="360" w:lineRule="auto"/>
        <w:outlineLvl w:val="2"/>
        <w:rPr>
          <w:rFonts w:ascii="Sakkal Majalla" w:hAnsi="Sakkal Majalla" w:cs="Sakkal Majalla"/>
          <w:b/>
          <w:bCs/>
          <w:sz w:val="36"/>
          <w:szCs w:val="36"/>
          <w:rtl/>
        </w:rPr>
      </w:pPr>
      <w:bookmarkStart w:id="69" w:name="_Toc179331945"/>
      <w:r>
        <w:rPr>
          <w:rFonts w:ascii="Sakkal Majalla" w:hAnsi="Sakkal Majalla" w:cs="Sakkal Majalla" w:hint="cs"/>
          <w:b/>
          <w:bCs/>
          <w:sz w:val="36"/>
          <w:szCs w:val="36"/>
          <w:rtl/>
        </w:rPr>
        <w:t>10.3.2</w:t>
      </w:r>
      <w:r w:rsidR="00165A0E" w:rsidRPr="00786C1D">
        <w:rPr>
          <w:rFonts w:ascii="Sakkal Majalla" w:hAnsi="Sakkal Majalla" w:cs="Sakkal Majalla"/>
          <w:b/>
          <w:bCs/>
          <w:sz w:val="36"/>
          <w:szCs w:val="36"/>
          <w:rtl/>
        </w:rPr>
        <w:t xml:space="preserve"> تأثير في النتائج الأكاديمية:</w:t>
      </w:r>
      <w:bookmarkEnd w:id="69"/>
    </w:p>
    <w:p w14:paraId="342B48D0" w14:textId="77777777" w:rsidR="00E92094" w:rsidRPr="00580F17" w:rsidRDefault="00165A0E"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يتجلى أثر القيادة النسائية بشكل واضح في النتائج الأكاديمية للمؤسسات التربوية</w:t>
      </w:r>
      <w:r w:rsidR="00E92094" w:rsidRPr="00580F17">
        <w:rPr>
          <w:rFonts w:ascii="Sakkal Majalla" w:hAnsi="Sakkal Majalla" w:cs="Sakkal Majalla"/>
          <w:sz w:val="28"/>
          <w:szCs w:val="28"/>
          <w:rtl/>
        </w:rPr>
        <w:t xml:space="preserve"> </w:t>
      </w:r>
      <w:r w:rsidRPr="00580F17">
        <w:rPr>
          <w:rFonts w:ascii="Sakkal Majalla" w:hAnsi="Sakkal Majalla" w:cs="Sakkal Majalla"/>
          <w:sz w:val="28"/>
          <w:szCs w:val="28"/>
          <w:rtl/>
        </w:rPr>
        <w:t>عندما تكون القائدات قادرات على تحفيز المعلمين والموظفين، فإن ذلك ينعكس بشكل إيجابي على أداء الطلاب يظهر ذلك في تحسن النتائج الأكاديمية وزيادة التحصيل الدراسي، مما يرفع من مستوى رضا الموظفين ويعزز من اتجاهاتهم الإيجابية نحو العمل.</w:t>
      </w:r>
    </w:p>
    <w:p w14:paraId="7B952801" w14:textId="77777777" w:rsidR="00E92094" w:rsidRPr="00580F17" w:rsidRDefault="00165A0E" w:rsidP="00580F17">
      <w:pPr>
        <w:spacing w:before="100" w:beforeAutospacing="1" w:after="100" w:afterAutospacing="1" w:line="360" w:lineRule="auto"/>
        <w:ind w:firstLine="720"/>
        <w:jc w:val="both"/>
        <w:rPr>
          <w:rFonts w:ascii="Sakkal Majalla" w:hAnsi="Sakkal Majalla" w:cs="Sakkal Majalla"/>
          <w:sz w:val="28"/>
          <w:szCs w:val="28"/>
          <w:rtl/>
        </w:rPr>
      </w:pPr>
      <w:r w:rsidRPr="00580F17">
        <w:rPr>
          <w:rFonts w:ascii="Sakkal Majalla" w:hAnsi="Sakkal Majalla" w:cs="Sakkal Majalla"/>
          <w:sz w:val="28"/>
          <w:szCs w:val="28"/>
          <w:rtl/>
        </w:rPr>
        <w:t>تتضح أهمية القيادة النسائية في تشكيل اتجاهات موظفي المؤسسات التربوية من خلال تحسين المناخ التنظيمي، وتقديم الدعم والتحفيز، وتعزيز التطوير المهني، وتحقيق التوازن بين العمل والحياة</w:t>
      </w:r>
      <w:r w:rsidR="00E92094" w:rsidRPr="00580F17">
        <w:rPr>
          <w:rFonts w:ascii="Sakkal Majalla" w:hAnsi="Sakkal Majalla" w:cs="Sakkal Majalla"/>
          <w:sz w:val="28"/>
          <w:szCs w:val="28"/>
          <w:rtl/>
        </w:rPr>
        <w:t xml:space="preserve"> حيث</w:t>
      </w:r>
      <w:r w:rsidRPr="00580F17">
        <w:rPr>
          <w:rFonts w:ascii="Sakkal Majalla" w:hAnsi="Sakkal Majalla" w:cs="Sakkal Majalla"/>
          <w:sz w:val="28"/>
          <w:szCs w:val="28"/>
          <w:rtl/>
        </w:rPr>
        <w:t xml:space="preserve"> إن إدراك المؤسسات لأهمية القيادة النسائية وتوفير البيئة المناسبة لها يمكن أن يسهم بشكل كبير في تحقيق نتائج إيجابية في بيئة العمل، مما يعزز من جهود التنمية ويحقق تطلعات المجتمع بشكل </w:t>
      </w:r>
      <w:proofErr w:type="gramStart"/>
      <w:r w:rsidRPr="00580F17">
        <w:rPr>
          <w:rFonts w:ascii="Sakkal Majalla" w:hAnsi="Sakkal Majalla" w:cs="Sakkal Majalla"/>
          <w:sz w:val="28"/>
          <w:szCs w:val="28"/>
          <w:rtl/>
        </w:rPr>
        <w:t>عام.</w:t>
      </w:r>
      <w:r w:rsidR="0087459A" w:rsidRPr="00580F17">
        <w:rPr>
          <w:rFonts w:ascii="Sakkal Majalla" w:hAnsi="Sakkal Majalla" w:cs="Sakkal Majalla"/>
          <w:sz w:val="28"/>
          <w:szCs w:val="28"/>
          <w:rtl/>
        </w:rPr>
        <w:t>(</w:t>
      </w:r>
      <w:proofErr w:type="gramEnd"/>
      <w:r w:rsidR="0087459A" w:rsidRPr="00580F17">
        <w:rPr>
          <w:rFonts w:ascii="Sakkal Majalla" w:hAnsi="Sakkal Majalla" w:cs="Sakkal Majalla"/>
          <w:sz w:val="28"/>
          <w:szCs w:val="28"/>
          <w:rtl/>
        </w:rPr>
        <w:t xml:space="preserve"> طيبي،2020)</w:t>
      </w:r>
    </w:p>
    <w:p w14:paraId="1A901E4F" w14:textId="77777777" w:rsidR="00450D0E" w:rsidRDefault="00450D0E">
      <w:pPr>
        <w:bidi w:val="0"/>
        <w:spacing w:after="0" w:line="240" w:lineRule="auto"/>
        <w:rPr>
          <w:rFonts w:ascii="Sakkal Majalla" w:hAnsi="Sakkal Majalla" w:cs="Sakkal Majalla"/>
          <w:sz w:val="28"/>
          <w:szCs w:val="28"/>
          <w:rtl/>
        </w:rPr>
      </w:pPr>
      <w:r>
        <w:rPr>
          <w:rFonts w:ascii="Sakkal Majalla" w:hAnsi="Sakkal Majalla" w:cs="Sakkal Majalla"/>
          <w:sz w:val="28"/>
          <w:szCs w:val="28"/>
          <w:rtl/>
        </w:rPr>
        <w:br w:type="page"/>
      </w:r>
    </w:p>
    <w:p w14:paraId="5F1F4864" w14:textId="052DAE18" w:rsidR="00450D0E" w:rsidRPr="00827222" w:rsidRDefault="00450D0E" w:rsidP="00827222">
      <w:pPr>
        <w:spacing w:before="100" w:beforeAutospacing="1" w:after="100" w:afterAutospacing="1" w:line="360" w:lineRule="auto"/>
        <w:jc w:val="center"/>
        <w:outlineLvl w:val="0"/>
        <w:rPr>
          <w:rFonts w:ascii="Sakkal Majalla" w:hAnsi="Sakkal Majalla" w:cs="Sakkal Majalla"/>
          <w:b/>
          <w:bCs/>
          <w:sz w:val="40"/>
          <w:szCs w:val="40"/>
        </w:rPr>
      </w:pPr>
      <w:bookmarkStart w:id="70" w:name="_Toc179331946"/>
      <w:r w:rsidRPr="00827222">
        <w:rPr>
          <w:rFonts w:ascii="Sakkal Majalla" w:hAnsi="Sakkal Majalla" w:cs="Sakkal Majalla"/>
          <w:b/>
          <w:bCs/>
          <w:sz w:val="40"/>
          <w:szCs w:val="40"/>
          <w:rtl/>
        </w:rPr>
        <w:t xml:space="preserve">الفصل </w:t>
      </w:r>
      <w:r w:rsidRPr="00827222">
        <w:rPr>
          <w:rFonts w:ascii="Sakkal Majalla" w:hAnsi="Sakkal Majalla" w:cs="Sakkal Majalla" w:hint="cs"/>
          <w:b/>
          <w:bCs/>
          <w:sz w:val="40"/>
          <w:szCs w:val="40"/>
          <w:rtl/>
        </w:rPr>
        <w:t>الثالث</w:t>
      </w:r>
      <w:r w:rsidR="00827222" w:rsidRPr="00827222">
        <w:rPr>
          <w:rFonts w:ascii="Sakkal Majalla" w:hAnsi="Sakkal Majalla" w:cs="Sakkal Majalla" w:hint="cs"/>
          <w:b/>
          <w:bCs/>
          <w:sz w:val="40"/>
          <w:szCs w:val="40"/>
          <w:rtl/>
        </w:rPr>
        <w:t>: منهجية الدراسة</w:t>
      </w:r>
      <w:bookmarkEnd w:id="70"/>
      <w:r w:rsidR="00827222" w:rsidRPr="00827222">
        <w:rPr>
          <w:rFonts w:ascii="Sakkal Majalla" w:hAnsi="Sakkal Majalla" w:cs="Sakkal Majalla" w:hint="cs"/>
          <w:b/>
          <w:bCs/>
          <w:sz w:val="40"/>
          <w:szCs w:val="40"/>
          <w:rtl/>
        </w:rPr>
        <w:t xml:space="preserve"> </w:t>
      </w:r>
    </w:p>
    <w:p w14:paraId="4E290B0E" w14:textId="77777777" w:rsidR="00450D0E" w:rsidRPr="00827222" w:rsidRDefault="00450D0E" w:rsidP="00827222">
      <w:pPr>
        <w:spacing w:before="100" w:beforeAutospacing="1" w:after="100" w:afterAutospacing="1" w:line="360" w:lineRule="auto"/>
        <w:jc w:val="both"/>
        <w:outlineLvl w:val="1"/>
        <w:rPr>
          <w:rFonts w:ascii="Sakkal Majalla" w:hAnsi="Sakkal Majalla" w:cs="Sakkal Majalla"/>
          <w:b/>
          <w:bCs/>
          <w:sz w:val="36"/>
          <w:szCs w:val="36"/>
        </w:rPr>
      </w:pPr>
      <w:bookmarkStart w:id="71" w:name="_Toc179331947"/>
      <w:proofErr w:type="spellStart"/>
      <w:r w:rsidRPr="00827222">
        <w:rPr>
          <w:rFonts w:ascii="Sakkal Majalla" w:hAnsi="Sakkal Majalla" w:cs="Sakkal Majalla"/>
          <w:b/>
          <w:bCs/>
          <w:sz w:val="36"/>
          <w:szCs w:val="36"/>
          <w:rtl/>
        </w:rPr>
        <w:t>تمهید</w:t>
      </w:r>
      <w:proofErr w:type="spellEnd"/>
      <w:r w:rsidRPr="00827222">
        <w:rPr>
          <w:rFonts w:ascii="Sakkal Majalla" w:hAnsi="Sakkal Majalla" w:cs="Sakkal Majalla"/>
          <w:b/>
          <w:bCs/>
          <w:sz w:val="36"/>
          <w:szCs w:val="36"/>
          <w:rtl/>
        </w:rPr>
        <w:t>:</w:t>
      </w:r>
      <w:bookmarkEnd w:id="71"/>
    </w:p>
    <w:p w14:paraId="1799F30D"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 xml:space="preserve">بعدما تم التطرق إلى الجانب النظري، نتناول في هذا الفصل منهجية الدراسة ومنهج ومجتمع الدراسة، والعينة الاستطلاعية والأساسية والخصائص </w:t>
      </w:r>
      <w:proofErr w:type="spellStart"/>
      <w:r w:rsidRPr="007762E8">
        <w:rPr>
          <w:rFonts w:ascii="Sakkal Majalla" w:hAnsi="Sakkal Majalla" w:cs="Sakkal Majalla"/>
          <w:sz w:val="28"/>
          <w:szCs w:val="28"/>
          <w:rtl/>
        </w:rPr>
        <w:t>السيكومترية</w:t>
      </w:r>
      <w:proofErr w:type="spellEnd"/>
      <w:r w:rsidRPr="007762E8">
        <w:rPr>
          <w:rFonts w:ascii="Sakkal Majalla" w:hAnsi="Sakkal Majalla" w:cs="Sakkal Majalla"/>
          <w:sz w:val="28"/>
          <w:szCs w:val="28"/>
          <w:rtl/>
        </w:rPr>
        <w:t xml:space="preserve"> لتأكد من صدق وثبات أداة الدراسة.</w:t>
      </w:r>
    </w:p>
    <w:p w14:paraId="080E00D5" w14:textId="6521E662" w:rsidR="00450D0E" w:rsidRPr="00827222" w:rsidRDefault="00827222" w:rsidP="00827222">
      <w:pPr>
        <w:spacing w:before="100" w:beforeAutospacing="1" w:after="100" w:afterAutospacing="1" w:line="360" w:lineRule="auto"/>
        <w:jc w:val="both"/>
        <w:outlineLvl w:val="1"/>
        <w:rPr>
          <w:rFonts w:ascii="Sakkal Majalla" w:hAnsi="Sakkal Majalla" w:cs="Sakkal Majalla"/>
          <w:b/>
          <w:bCs/>
          <w:sz w:val="36"/>
          <w:szCs w:val="36"/>
        </w:rPr>
      </w:pPr>
      <w:bookmarkStart w:id="72" w:name="_Toc179331948"/>
      <w:r>
        <w:rPr>
          <w:rFonts w:ascii="Sakkal Majalla" w:hAnsi="Sakkal Majalla" w:cs="Sakkal Majalla" w:hint="cs"/>
          <w:b/>
          <w:bCs/>
          <w:sz w:val="36"/>
          <w:szCs w:val="36"/>
          <w:rtl/>
        </w:rPr>
        <w:t xml:space="preserve">1.3 </w:t>
      </w:r>
      <w:r w:rsidR="00450D0E" w:rsidRPr="00827222">
        <w:rPr>
          <w:rFonts w:ascii="Sakkal Majalla" w:hAnsi="Sakkal Majalla" w:cs="Sakkal Majalla"/>
          <w:b/>
          <w:bCs/>
          <w:sz w:val="36"/>
          <w:szCs w:val="36"/>
          <w:rtl/>
        </w:rPr>
        <w:t>منهج</w:t>
      </w:r>
      <w:r>
        <w:rPr>
          <w:rFonts w:ascii="Sakkal Majalla" w:hAnsi="Sakkal Majalla" w:cs="Sakkal Majalla" w:hint="cs"/>
          <w:b/>
          <w:bCs/>
          <w:sz w:val="36"/>
          <w:szCs w:val="36"/>
          <w:rtl/>
        </w:rPr>
        <w:t>ية</w:t>
      </w:r>
      <w:r w:rsidR="00450D0E" w:rsidRPr="00827222">
        <w:rPr>
          <w:rFonts w:ascii="Sakkal Majalla" w:hAnsi="Sakkal Majalla" w:cs="Sakkal Majalla"/>
          <w:b/>
          <w:bCs/>
          <w:sz w:val="36"/>
          <w:szCs w:val="36"/>
          <w:rtl/>
        </w:rPr>
        <w:t xml:space="preserve"> </w:t>
      </w:r>
      <w:proofErr w:type="gramStart"/>
      <w:r w:rsidR="00450D0E" w:rsidRPr="00827222">
        <w:rPr>
          <w:rFonts w:ascii="Sakkal Majalla" w:hAnsi="Sakkal Majalla" w:cs="Sakkal Majalla"/>
          <w:b/>
          <w:bCs/>
          <w:sz w:val="36"/>
          <w:szCs w:val="36"/>
          <w:rtl/>
        </w:rPr>
        <w:t>الدراســـــــــة :</w:t>
      </w:r>
      <w:bookmarkEnd w:id="72"/>
      <w:proofErr w:type="gramEnd"/>
    </w:p>
    <w:p w14:paraId="1C42AD51" w14:textId="77777777" w:rsidR="00450D0E" w:rsidRPr="007762E8" w:rsidRDefault="00450D0E" w:rsidP="00827222">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 xml:space="preserve">إن أي بحث علمي لا يمكن أن يصل إلى النتائج المرغوبة منه دون السير وفق منهج واضح يتم من خلاله دراسة المشكلة محل البحث، ومن خلال الأسئلة التي تسعى هذه الدراسة للإجابة عليها فقد تم استخدام المنهج الوصفي الاستكشافي الذي يعد مناسبا لطبيعة مثل هذه الدراسات، فهو يعتمد على دراسة الواقع أو الظاهرة كما توجد في الواقع، </w:t>
      </w:r>
      <w:proofErr w:type="gramStart"/>
      <w:r w:rsidRPr="007762E8">
        <w:rPr>
          <w:rFonts w:ascii="Sakkal Majalla" w:hAnsi="Sakkal Majalla" w:cs="Sakkal Majalla"/>
          <w:sz w:val="28"/>
          <w:szCs w:val="28"/>
          <w:rtl/>
        </w:rPr>
        <w:t>و يهتم</w:t>
      </w:r>
      <w:proofErr w:type="gramEnd"/>
      <w:r w:rsidRPr="007762E8">
        <w:rPr>
          <w:rFonts w:ascii="Sakkal Majalla" w:hAnsi="Sakkal Majalla" w:cs="Sakkal Majalla"/>
          <w:sz w:val="28"/>
          <w:szCs w:val="28"/>
          <w:rtl/>
        </w:rPr>
        <w:t xml:space="preserve"> بوصفها وصفا دقيقا ويسمح لنا باستكشاف الظاهرة محل الدراسة.</w:t>
      </w:r>
    </w:p>
    <w:p w14:paraId="44FFD045"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 xml:space="preserve">والمنهج الوصفي هو أحد أشكال التحليل والتفسير العلمي المنظم لوصف الظاهرة أو مشكلة محددة وتصويرها كميا عن طريق جمع البيانات ومعلومات معينة عن ظاهرة أو مشكلة وتصنيفها وتحليلها وإخضاعها للدراسة الدقيقة </w:t>
      </w:r>
      <w:proofErr w:type="gramStart"/>
      <w:r w:rsidRPr="007762E8">
        <w:rPr>
          <w:rFonts w:ascii="Sakkal Majalla" w:hAnsi="Sakkal Majalla" w:cs="Sakkal Majalla"/>
          <w:sz w:val="28"/>
          <w:szCs w:val="28"/>
          <w:rtl/>
        </w:rPr>
        <w:t>( معمر</w:t>
      </w:r>
      <w:proofErr w:type="gramEnd"/>
      <w:r w:rsidRPr="007762E8">
        <w:rPr>
          <w:rFonts w:ascii="Sakkal Majalla" w:hAnsi="Sakkal Majalla" w:cs="Sakkal Majalla"/>
          <w:sz w:val="28"/>
          <w:szCs w:val="28"/>
          <w:rtl/>
        </w:rPr>
        <w:t xml:space="preserve"> عبد المؤمن، 2008، ص287).</w:t>
      </w:r>
    </w:p>
    <w:p w14:paraId="24E5CAB9" w14:textId="72CA02EE" w:rsidR="00450D0E" w:rsidRPr="00827222" w:rsidRDefault="00381AC4" w:rsidP="00827222">
      <w:pPr>
        <w:spacing w:before="100" w:beforeAutospacing="1" w:after="100" w:afterAutospacing="1" w:line="360" w:lineRule="auto"/>
        <w:jc w:val="both"/>
        <w:outlineLvl w:val="1"/>
        <w:rPr>
          <w:rFonts w:ascii="Sakkal Majalla" w:hAnsi="Sakkal Majalla" w:cs="Sakkal Majalla"/>
          <w:b/>
          <w:bCs/>
          <w:sz w:val="36"/>
          <w:szCs w:val="36"/>
        </w:rPr>
      </w:pPr>
      <w:bookmarkStart w:id="73" w:name="_Toc179331949"/>
      <w:r>
        <w:rPr>
          <w:rFonts w:ascii="Sakkal Majalla" w:hAnsi="Sakkal Majalla" w:cs="Sakkal Majalla" w:hint="cs"/>
          <w:b/>
          <w:bCs/>
          <w:sz w:val="36"/>
          <w:szCs w:val="36"/>
          <w:rtl/>
        </w:rPr>
        <w:t xml:space="preserve">2.3 </w:t>
      </w:r>
      <w:r w:rsidR="00450D0E" w:rsidRPr="00827222">
        <w:rPr>
          <w:rFonts w:ascii="Sakkal Majalla" w:hAnsi="Sakkal Majalla" w:cs="Sakkal Majalla"/>
          <w:b/>
          <w:bCs/>
          <w:sz w:val="36"/>
          <w:szCs w:val="36"/>
          <w:rtl/>
        </w:rPr>
        <w:t>الدراسة الاستطلاعية:</w:t>
      </w:r>
      <w:bookmarkEnd w:id="73"/>
    </w:p>
    <w:p w14:paraId="1E9EE504" w14:textId="6EEC9C64" w:rsidR="00450D0E" w:rsidRPr="007762E8" w:rsidRDefault="00450D0E" w:rsidP="000A0397">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 xml:space="preserve">تعتبر الدراسة الاستطلاعية مرحلة </w:t>
      </w:r>
      <w:proofErr w:type="gramStart"/>
      <w:r w:rsidRPr="007762E8">
        <w:rPr>
          <w:rFonts w:ascii="Sakkal Majalla" w:hAnsi="Sakkal Majalla" w:cs="Sakkal Majalla"/>
          <w:sz w:val="28"/>
          <w:szCs w:val="28"/>
          <w:rtl/>
        </w:rPr>
        <w:t>هامة</w:t>
      </w:r>
      <w:proofErr w:type="gramEnd"/>
      <w:r w:rsidRPr="007762E8">
        <w:rPr>
          <w:rFonts w:ascii="Sakkal Majalla" w:hAnsi="Sakkal Majalla" w:cs="Sakkal Majalla"/>
          <w:sz w:val="28"/>
          <w:szCs w:val="28"/>
          <w:rtl/>
        </w:rPr>
        <w:t xml:space="preserve"> من مراحل إعداد البحوث العلمية فهي تمثل أساسا جوهريا لبناء البحث كله وإهمال الكتابة عن الدراسة الاستطلاعية في البحث ينقص البحث أحد العناصر الأساسية فيه، ويسقط عن الباحث جهدا كبيرا كان قد بذله فعلا في المرحلة التمهيدية للبحث". وهي تجربة مصغرة مشابهة للتجربة الحقيقية، وهي دراسة أولية". </w:t>
      </w:r>
    </w:p>
    <w:p w14:paraId="5E86451D" w14:textId="49EA77E0" w:rsidR="00381AC4" w:rsidRPr="00381AC4" w:rsidRDefault="00381AC4" w:rsidP="00381AC4">
      <w:pPr>
        <w:spacing w:before="100" w:beforeAutospacing="1" w:after="100" w:afterAutospacing="1" w:line="360" w:lineRule="auto"/>
        <w:jc w:val="both"/>
        <w:outlineLvl w:val="2"/>
        <w:rPr>
          <w:rFonts w:ascii="Sakkal Majalla" w:hAnsi="Sakkal Majalla" w:cs="Sakkal Majalla"/>
          <w:b/>
          <w:bCs/>
          <w:sz w:val="32"/>
          <w:szCs w:val="32"/>
          <w:rtl/>
        </w:rPr>
      </w:pPr>
      <w:bookmarkStart w:id="74" w:name="_Toc179331950"/>
      <w:r w:rsidRPr="00381AC4">
        <w:rPr>
          <w:rFonts w:ascii="Sakkal Majalla" w:hAnsi="Sakkal Majalla" w:cs="Sakkal Majalla" w:hint="cs"/>
          <w:b/>
          <w:bCs/>
          <w:sz w:val="32"/>
          <w:szCs w:val="32"/>
          <w:rtl/>
        </w:rPr>
        <w:t xml:space="preserve">1.2.3 </w:t>
      </w:r>
      <w:r w:rsidR="00450D0E" w:rsidRPr="00381AC4">
        <w:rPr>
          <w:rFonts w:ascii="Sakkal Majalla" w:hAnsi="Sakkal Majalla" w:cs="Sakkal Majalla"/>
          <w:b/>
          <w:bCs/>
          <w:sz w:val="32"/>
          <w:szCs w:val="32"/>
          <w:rtl/>
        </w:rPr>
        <w:t xml:space="preserve">أهداف الدراسة </w:t>
      </w:r>
      <w:r w:rsidR="00450D0E" w:rsidRPr="00381AC4">
        <w:rPr>
          <w:rFonts w:ascii="Sakkal Majalla" w:hAnsi="Sakkal Majalla" w:cs="Sakkal Majalla" w:hint="cs"/>
          <w:b/>
          <w:bCs/>
          <w:sz w:val="32"/>
          <w:szCs w:val="32"/>
          <w:rtl/>
        </w:rPr>
        <w:t>الاستطلاعية:</w:t>
      </w:r>
      <w:bookmarkEnd w:id="74"/>
      <w:r w:rsidR="00450D0E" w:rsidRPr="00381AC4">
        <w:rPr>
          <w:rFonts w:ascii="Sakkal Majalla" w:hAnsi="Sakkal Majalla" w:cs="Sakkal Majalla"/>
          <w:b/>
          <w:bCs/>
          <w:sz w:val="32"/>
          <w:szCs w:val="32"/>
          <w:rtl/>
        </w:rPr>
        <w:t xml:space="preserve"> </w:t>
      </w:r>
    </w:p>
    <w:p w14:paraId="0C377688" w14:textId="77777777" w:rsidR="00381AC4" w:rsidRDefault="00450D0E" w:rsidP="00381AC4">
      <w:pPr>
        <w:spacing w:before="100" w:beforeAutospacing="1" w:after="100" w:afterAutospacing="1" w:line="360" w:lineRule="auto"/>
        <w:jc w:val="both"/>
        <w:rPr>
          <w:rFonts w:ascii="Sakkal Majalla" w:hAnsi="Sakkal Majalla" w:cs="Sakkal Majalla"/>
          <w:sz w:val="28"/>
          <w:szCs w:val="28"/>
          <w:rtl/>
        </w:rPr>
      </w:pPr>
      <w:r w:rsidRPr="007762E8">
        <w:rPr>
          <w:rFonts w:ascii="Sakkal Majalla" w:hAnsi="Sakkal Majalla" w:cs="Sakkal Majalla"/>
          <w:sz w:val="28"/>
          <w:szCs w:val="28"/>
          <w:rtl/>
        </w:rPr>
        <w:t>تهدف الدراسة الاستطلاعية إلى:</w:t>
      </w:r>
      <w:r w:rsidR="00381AC4">
        <w:rPr>
          <w:rFonts w:ascii="Sakkal Majalla" w:hAnsi="Sakkal Majalla" w:cs="Sakkal Majalla" w:hint="cs"/>
          <w:sz w:val="28"/>
          <w:szCs w:val="28"/>
          <w:rtl/>
        </w:rPr>
        <w:t xml:space="preserve"> </w:t>
      </w:r>
    </w:p>
    <w:p w14:paraId="1CA44AB2" w14:textId="6D485D7D" w:rsidR="00450D0E" w:rsidRPr="00381AC4" w:rsidRDefault="00450D0E" w:rsidP="00381AC4">
      <w:pPr>
        <w:pStyle w:val="a6"/>
        <w:numPr>
          <w:ilvl w:val="0"/>
          <w:numId w:val="47"/>
        </w:numPr>
        <w:spacing w:before="100" w:beforeAutospacing="1" w:after="100" w:afterAutospacing="1" w:line="360" w:lineRule="auto"/>
        <w:jc w:val="both"/>
        <w:rPr>
          <w:rFonts w:ascii="Sakkal Majalla" w:hAnsi="Sakkal Majalla" w:cs="Sakkal Majalla"/>
          <w:sz w:val="28"/>
          <w:szCs w:val="28"/>
        </w:rPr>
      </w:pPr>
      <w:r w:rsidRPr="00381AC4">
        <w:rPr>
          <w:rFonts w:ascii="Sakkal Majalla" w:hAnsi="Sakkal Majalla" w:cs="Sakkal Majalla"/>
          <w:sz w:val="28"/>
          <w:szCs w:val="28"/>
          <w:rtl/>
        </w:rPr>
        <w:t>التعرف على ميدان البحث ومكوناته ومشكلاته.</w:t>
      </w:r>
    </w:p>
    <w:p w14:paraId="65D25971" w14:textId="77777777" w:rsidR="00450D0E" w:rsidRPr="007762E8" w:rsidRDefault="00450D0E" w:rsidP="00381AC4">
      <w:pPr>
        <w:pStyle w:val="a6"/>
        <w:numPr>
          <w:ilvl w:val="0"/>
          <w:numId w:val="47"/>
        </w:numPr>
        <w:spacing w:before="100" w:beforeAutospacing="1" w:after="100" w:afterAutospacing="1" w:line="360" w:lineRule="auto"/>
        <w:contextualSpacing w:val="0"/>
        <w:jc w:val="both"/>
        <w:rPr>
          <w:rFonts w:ascii="Sakkal Majalla" w:hAnsi="Sakkal Majalla" w:cs="Sakkal Majalla"/>
          <w:sz w:val="28"/>
          <w:szCs w:val="28"/>
        </w:rPr>
      </w:pPr>
      <w:r w:rsidRPr="007762E8">
        <w:rPr>
          <w:rFonts w:ascii="Sakkal Majalla" w:hAnsi="Sakkal Majalla" w:cs="Sakkal Majalla"/>
          <w:sz w:val="28"/>
          <w:szCs w:val="28"/>
          <w:rtl/>
        </w:rPr>
        <w:t>تكوين صورة ذهنية عن الوضع العام.</w:t>
      </w:r>
    </w:p>
    <w:p w14:paraId="51BE2887" w14:textId="77777777" w:rsidR="00450D0E" w:rsidRPr="007762E8" w:rsidRDefault="00450D0E" w:rsidP="00381AC4">
      <w:pPr>
        <w:pStyle w:val="a6"/>
        <w:numPr>
          <w:ilvl w:val="0"/>
          <w:numId w:val="47"/>
        </w:numPr>
        <w:spacing w:before="100" w:beforeAutospacing="1" w:after="100" w:afterAutospacing="1" w:line="360" w:lineRule="auto"/>
        <w:contextualSpacing w:val="0"/>
        <w:jc w:val="both"/>
        <w:rPr>
          <w:rFonts w:ascii="Sakkal Majalla" w:hAnsi="Sakkal Majalla" w:cs="Sakkal Majalla"/>
          <w:sz w:val="28"/>
          <w:szCs w:val="28"/>
        </w:rPr>
      </w:pPr>
      <w:r w:rsidRPr="007762E8">
        <w:rPr>
          <w:rFonts w:ascii="Sakkal Majalla" w:hAnsi="Sakkal Majalla" w:cs="Sakkal Majalla"/>
          <w:sz w:val="28"/>
          <w:szCs w:val="28"/>
          <w:rtl/>
        </w:rPr>
        <w:t>التعرف على عينة الدراسة والوقوف على الصعوبات التي تعيق الدراسة الأساسية.</w:t>
      </w:r>
    </w:p>
    <w:p w14:paraId="0725B324" w14:textId="77777777" w:rsidR="00450D0E" w:rsidRPr="007762E8" w:rsidRDefault="00450D0E" w:rsidP="00381AC4">
      <w:pPr>
        <w:pStyle w:val="a6"/>
        <w:numPr>
          <w:ilvl w:val="0"/>
          <w:numId w:val="47"/>
        </w:numPr>
        <w:spacing w:before="100" w:beforeAutospacing="1" w:after="100" w:afterAutospacing="1" w:line="360" w:lineRule="auto"/>
        <w:contextualSpacing w:val="0"/>
        <w:jc w:val="both"/>
        <w:rPr>
          <w:rFonts w:ascii="Sakkal Majalla" w:hAnsi="Sakkal Majalla" w:cs="Sakkal Majalla"/>
          <w:sz w:val="28"/>
          <w:szCs w:val="28"/>
        </w:rPr>
      </w:pPr>
      <w:r w:rsidRPr="007762E8">
        <w:rPr>
          <w:rFonts w:ascii="Sakkal Majalla" w:hAnsi="Sakkal Majalla" w:cs="Sakkal Majalla"/>
          <w:sz w:val="28"/>
          <w:szCs w:val="28"/>
          <w:rtl/>
        </w:rPr>
        <w:t xml:space="preserve">حساب الخصائص </w:t>
      </w:r>
      <w:proofErr w:type="spellStart"/>
      <w:r w:rsidRPr="007762E8">
        <w:rPr>
          <w:rFonts w:ascii="Sakkal Majalla" w:hAnsi="Sakkal Majalla" w:cs="Sakkal Majalla"/>
          <w:sz w:val="28"/>
          <w:szCs w:val="28"/>
          <w:rtl/>
        </w:rPr>
        <w:t>السيكومترية</w:t>
      </w:r>
      <w:proofErr w:type="spellEnd"/>
      <w:r w:rsidRPr="007762E8">
        <w:rPr>
          <w:rFonts w:ascii="Sakkal Majalla" w:hAnsi="Sakkal Majalla" w:cs="Sakkal Majalla"/>
          <w:sz w:val="28"/>
          <w:szCs w:val="28"/>
          <w:rtl/>
        </w:rPr>
        <w:t xml:space="preserve"> لأداة الدراسة والتحقق من مدى صلاحيتها.</w:t>
      </w:r>
    </w:p>
    <w:p w14:paraId="1DC2BDDD" w14:textId="5E4F205B" w:rsidR="00381AC4" w:rsidRPr="00381AC4" w:rsidRDefault="00381AC4" w:rsidP="00381AC4">
      <w:pPr>
        <w:spacing w:before="100" w:beforeAutospacing="1" w:after="100" w:afterAutospacing="1" w:line="360" w:lineRule="auto"/>
        <w:jc w:val="both"/>
        <w:outlineLvl w:val="2"/>
        <w:rPr>
          <w:rFonts w:ascii="Sakkal Majalla" w:hAnsi="Sakkal Majalla" w:cs="Sakkal Majalla"/>
          <w:b/>
          <w:bCs/>
          <w:sz w:val="32"/>
          <w:szCs w:val="32"/>
          <w:rtl/>
        </w:rPr>
      </w:pPr>
      <w:bookmarkStart w:id="75" w:name="_Toc179331951"/>
      <w:r>
        <w:rPr>
          <w:rFonts w:ascii="Sakkal Majalla" w:hAnsi="Sakkal Majalla" w:cs="Sakkal Majalla" w:hint="cs"/>
          <w:b/>
          <w:bCs/>
          <w:sz w:val="32"/>
          <w:szCs w:val="32"/>
          <w:rtl/>
        </w:rPr>
        <w:t>2.2.3</w:t>
      </w:r>
      <w:r w:rsidR="00450D0E" w:rsidRPr="00381AC4">
        <w:rPr>
          <w:rFonts w:ascii="Sakkal Majalla" w:hAnsi="Sakkal Majalla" w:cs="Sakkal Majalla"/>
          <w:b/>
          <w:bCs/>
          <w:sz w:val="32"/>
          <w:szCs w:val="32"/>
          <w:rtl/>
        </w:rPr>
        <w:t xml:space="preserve"> عينة الدراسة الاستطلاعية</w:t>
      </w:r>
      <w:r w:rsidRPr="00381AC4">
        <w:rPr>
          <w:rFonts w:ascii="Sakkal Majalla" w:hAnsi="Sakkal Majalla" w:cs="Sakkal Majalla" w:hint="cs"/>
          <w:b/>
          <w:bCs/>
          <w:sz w:val="32"/>
          <w:szCs w:val="32"/>
          <w:rtl/>
        </w:rPr>
        <w:t>:</w:t>
      </w:r>
      <w:bookmarkEnd w:id="75"/>
    </w:p>
    <w:p w14:paraId="4C56155D" w14:textId="7ABC1D73" w:rsidR="00450D0E" w:rsidRPr="007762E8" w:rsidRDefault="00450D0E" w:rsidP="00381AC4">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 xml:space="preserve"> تم اختيار عينة الدراسة الاستطلاعية من المؤسسات التربوية (متوسط وثانوي) بمدينة الرياض، تتكون العينة من (30) موظف من المؤسسات التربوي (أساتذة وإداريين).</w:t>
      </w:r>
    </w:p>
    <w:p w14:paraId="1D7E6DD9" w14:textId="6F6DDFD5" w:rsidR="00450D0E" w:rsidRPr="00827222" w:rsidRDefault="00381AC4" w:rsidP="00827222">
      <w:pPr>
        <w:spacing w:before="100" w:beforeAutospacing="1" w:after="100" w:afterAutospacing="1" w:line="360" w:lineRule="auto"/>
        <w:jc w:val="both"/>
        <w:outlineLvl w:val="1"/>
        <w:rPr>
          <w:rFonts w:ascii="Sakkal Majalla" w:hAnsi="Sakkal Majalla" w:cs="Sakkal Majalla"/>
          <w:b/>
          <w:bCs/>
          <w:sz w:val="36"/>
          <w:szCs w:val="36"/>
        </w:rPr>
      </w:pPr>
      <w:bookmarkStart w:id="76" w:name="_Toc179331952"/>
      <w:r>
        <w:rPr>
          <w:rFonts w:ascii="Sakkal Majalla" w:hAnsi="Sakkal Majalla" w:cs="Sakkal Majalla" w:hint="cs"/>
          <w:b/>
          <w:bCs/>
          <w:sz w:val="36"/>
          <w:szCs w:val="36"/>
          <w:rtl/>
        </w:rPr>
        <w:t xml:space="preserve">3.3 </w:t>
      </w:r>
      <w:r w:rsidR="00450D0E" w:rsidRPr="00827222">
        <w:rPr>
          <w:rFonts w:ascii="Sakkal Majalla" w:hAnsi="Sakkal Majalla" w:cs="Sakkal Majalla"/>
          <w:b/>
          <w:bCs/>
          <w:sz w:val="36"/>
          <w:szCs w:val="36"/>
          <w:rtl/>
        </w:rPr>
        <w:t>الأداة المستعملة في الدراسة:</w:t>
      </w:r>
      <w:bookmarkEnd w:id="76"/>
    </w:p>
    <w:p w14:paraId="1648E83D"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 xml:space="preserve">بهدف القيام بهذا البحث تم بناء </w:t>
      </w:r>
      <w:proofErr w:type="spellStart"/>
      <w:r w:rsidRPr="007762E8">
        <w:rPr>
          <w:rFonts w:ascii="Sakkal Majalla" w:hAnsi="Sakkal Majalla" w:cs="Sakkal Majalla"/>
          <w:sz w:val="28"/>
          <w:szCs w:val="28"/>
          <w:rtl/>
        </w:rPr>
        <w:t>استبانه</w:t>
      </w:r>
      <w:proofErr w:type="spellEnd"/>
      <w:r w:rsidRPr="007762E8">
        <w:rPr>
          <w:rFonts w:ascii="Sakkal Majalla" w:hAnsi="Sakkal Majalla" w:cs="Sakkal Majalla"/>
          <w:sz w:val="28"/>
          <w:szCs w:val="28"/>
          <w:rtl/>
        </w:rPr>
        <w:t xml:space="preserve"> لقياس اتجاهات الموظفين نحو القيادة النسائية وفق الخطوات التالية:</w:t>
      </w:r>
    </w:p>
    <w:p w14:paraId="06022DCD" w14:textId="714923A6" w:rsidR="00450D0E" w:rsidRPr="00381AC4" w:rsidRDefault="00450D0E" w:rsidP="00381AC4">
      <w:pPr>
        <w:pStyle w:val="a6"/>
        <w:numPr>
          <w:ilvl w:val="2"/>
          <w:numId w:val="49"/>
        </w:numPr>
        <w:spacing w:before="100" w:beforeAutospacing="1" w:after="100" w:afterAutospacing="1" w:line="360" w:lineRule="auto"/>
        <w:ind w:left="401"/>
        <w:jc w:val="both"/>
        <w:rPr>
          <w:rFonts w:ascii="Sakkal Majalla" w:hAnsi="Sakkal Majalla" w:cs="Sakkal Majalla"/>
          <w:b/>
          <w:bCs/>
          <w:sz w:val="28"/>
          <w:szCs w:val="28"/>
        </w:rPr>
      </w:pPr>
      <w:r w:rsidRPr="00381AC4">
        <w:rPr>
          <w:rFonts w:ascii="Sakkal Majalla" w:hAnsi="Sakkal Majalla" w:cs="Sakkal Majalla"/>
          <w:b/>
          <w:bCs/>
          <w:sz w:val="28"/>
          <w:szCs w:val="28"/>
          <w:rtl/>
        </w:rPr>
        <w:t xml:space="preserve">خطوات بناء </w:t>
      </w:r>
      <w:proofErr w:type="gramStart"/>
      <w:r w:rsidRPr="00381AC4">
        <w:rPr>
          <w:rFonts w:ascii="Sakkal Majalla" w:hAnsi="Sakkal Majalla" w:cs="Sakkal Majalla"/>
          <w:b/>
          <w:bCs/>
          <w:sz w:val="28"/>
          <w:szCs w:val="28"/>
          <w:rtl/>
        </w:rPr>
        <w:t>الاستبيان</w:t>
      </w:r>
      <w:proofErr w:type="gramEnd"/>
      <w:r w:rsidRPr="00381AC4">
        <w:rPr>
          <w:rFonts w:ascii="Sakkal Majalla" w:hAnsi="Sakkal Majalla" w:cs="Sakkal Majalla"/>
          <w:b/>
          <w:bCs/>
          <w:sz w:val="28"/>
          <w:szCs w:val="28"/>
          <w:rtl/>
        </w:rPr>
        <w:t>:</w:t>
      </w:r>
    </w:p>
    <w:p w14:paraId="1CA3C972"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 xml:space="preserve">بعد </w:t>
      </w:r>
      <w:proofErr w:type="spellStart"/>
      <w:r w:rsidRPr="007762E8">
        <w:rPr>
          <w:rFonts w:ascii="Sakkal Majalla" w:hAnsi="Sakkal Majalla" w:cs="Sakkal Majalla"/>
          <w:sz w:val="28"/>
          <w:szCs w:val="28"/>
          <w:rtl/>
        </w:rPr>
        <w:t>الإطلاع</w:t>
      </w:r>
      <w:proofErr w:type="spellEnd"/>
      <w:r w:rsidRPr="007762E8">
        <w:rPr>
          <w:rFonts w:ascii="Sakkal Majalla" w:hAnsi="Sakkal Majalla" w:cs="Sakkal Majalla"/>
          <w:sz w:val="28"/>
          <w:szCs w:val="28"/>
          <w:rtl/>
        </w:rPr>
        <w:t xml:space="preserve"> على الجانب النظري والنظريات ومراجعة الدراسات السابقة والتي تناولت موضوع الدراسة، ثم تحديد الأبعاد من خلال الدراسات السابقة والتراث النظري، وبناء الفقرات المناسبة لهذه الدراسة وإعادة صياغتها وتغيير وتعديل البعض منها حسب اقتراحات المشرف والمحكمين، من خلال الأبعاد الثلاثة وهي:</w:t>
      </w:r>
    </w:p>
    <w:p w14:paraId="5273E830" w14:textId="77777777" w:rsidR="00450D0E" w:rsidRPr="007762E8" w:rsidRDefault="00450D0E" w:rsidP="00450D0E">
      <w:pPr>
        <w:pStyle w:val="a6"/>
        <w:numPr>
          <w:ilvl w:val="0"/>
          <w:numId w:val="43"/>
        </w:numPr>
        <w:spacing w:before="100" w:beforeAutospacing="1" w:after="100" w:afterAutospacing="1" w:line="360" w:lineRule="auto"/>
        <w:contextualSpacing w:val="0"/>
        <w:jc w:val="both"/>
        <w:rPr>
          <w:rFonts w:ascii="Sakkal Majalla" w:hAnsi="Sakkal Majalla" w:cs="Sakkal Majalla"/>
          <w:sz w:val="28"/>
          <w:szCs w:val="28"/>
        </w:rPr>
      </w:pPr>
      <w:r w:rsidRPr="007762E8">
        <w:rPr>
          <w:rFonts w:ascii="Sakkal Majalla" w:hAnsi="Sakkal Majalla" w:cs="Sakkal Majalla"/>
          <w:sz w:val="28"/>
          <w:szCs w:val="28"/>
          <w:rtl/>
        </w:rPr>
        <w:t>البعد المعرفي وتضمن (10) فقرات.</w:t>
      </w:r>
    </w:p>
    <w:p w14:paraId="439F681B" w14:textId="77777777" w:rsidR="00450D0E" w:rsidRPr="007762E8" w:rsidRDefault="00450D0E" w:rsidP="00450D0E">
      <w:pPr>
        <w:pStyle w:val="a6"/>
        <w:numPr>
          <w:ilvl w:val="0"/>
          <w:numId w:val="43"/>
        </w:numPr>
        <w:spacing w:before="100" w:beforeAutospacing="1" w:after="100" w:afterAutospacing="1" w:line="360" w:lineRule="auto"/>
        <w:contextualSpacing w:val="0"/>
        <w:jc w:val="both"/>
        <w:rPr>
          <w:rFonts w:ascii="Sakkal Majalla" w:hAnsi="Sakkal Majalla" w:cs="Sakkal Majalla"/>
          <w:sz w:val="28"/>
          <w:szCs w:val="28"/>
        </w:rPr>
      </w:pPr>
      <w:r w:rsidRPr="007762E8">
        <w:rPr>
          <w:rFonts w:ascii="Sakkal Majalla" w:hAnsi="Sakkal Majalla" w:cs="Sakkal Majalla"/>
          <w:sz w:val="28"/>
          <w:szCs w:val="28"/>
          <w:rtl/>
        </w:rPr>
        <w:t>البعد الوجداني وتضمن (08) فقرات.</w:t>
      </w:r>
    </w:p>
    <w:p w14:paraId="5569B883" w14:textId="77777777" w:rsidR="00450D0E" w:rsidRPr="007762E8" w:rsidRDefault="00450D0E" w:rsidP="00450D0E">
      <w:pPr>
        <w:pStyle w:val="a6"/>
        <w:numPr>
          <w:ilvl w:val="0"/>
          <w:numId w:val="43"/>
        </w:numPr>
        <w:spacing w:before="100" w:beforeAutospacing="1" w:after="100" w:afterAutospacing="1" w:line="360" w:lineRule="auto"/>
        <w:contextualSpacing w:val="0"/>
        <w:jc w:val="both"/>
        <w:rPr>
          <w:rFonts w:ascii="Sakkal Majalla" w:hAnsi="Sakkal Majalla" w:cs="Sakkal Majalla"/>
          <w:sz w:val="28"/>
          <w:szCs w:val="28"/>
        </w:rPr>
      </w:pPr>
      <w:r w:rsidRPr="007762E8">
        <w:rPr>
          <w:rFonts w:ascii="Sakkal Majalla" w:hAnsi="Sakkal Majalla" w:cs="Sakkal Majalla"/>
          <w:sz w:val="28"/>
          <w:szCs w:val="28"/>
          <w:rtl/>
        </w:rPr>
        <w:t>البعد السلوكي وتضمن (10) فقرات.</w:t>
      </w:r>
    </w:p>
    <w:p w14:paraId="53D85839" w14:textId="77777777" w:rsidR="00450D0E" w:rsidRPr="007762E8" w:rsidRDefault="00450D0E" w:rsidP="00450D0E">
      <w:pPr>
        <w:spacing w:before="100" w:beforeAutospacing="1" w:after="100" w:afterAutospacing="1" w:line="360" w:lineRule="auto"/>
        <w:jc w:val="both"/>
        <w:rPr>
          <w:rFonts w:ascii="Sakkal Majalla" w:hAnsi="Sakkal Majalla" w:cs="Sakkal Majalla"/>
          <w:sz w:val="28"/>
          <w:szCs w:val="28"/>
        </w:rPr>
      </w:pPr>
      <w:r w:rsidRPr="007762E8">
        <w:rPr>
          <w:rFonts w:ascii="Sakkal Majalla" w:hAnsi="Sakkal Majalla" w:cs="Sakkal Majalla"/>
          <w:sz w:val="28"/>
          <w:szCs w:val="28"/>
          <w:rtl/>
        </w:rPr>
        <w:t xml:space="preserve">وبالتالي فإن مجموع فقرات </w:t>
      </w:r>
      <w:proofErr w:type="gramStart"/>
      <w:r w:rsidRPr="007762E8">
        <w:rPr>
          <w:rFonts w:ascii="Sakkal Majalla" w:hAnsi="Sakkal Majalla" w:cs="Sakkal Majalla"/>
          <w:sz w:val="28"/>
          <w:szCs w:val="28"/>
          <w:rtl/>
        </w:rPr>
        <w:t>الاستبيان</w:t>
      </w:r>
      <w:proofErr w:type="gramEnd"/>
      <w:r w:rsidRPr="007762E8">
        <w:rPr>
          <w:rFonts w:ascii="Sakkal Majalla" w:hAnsi="Sakkal Majalla" w:cs="Sakkal Majalla"/>
          <w:sz w:val="28"/>
          <w:szCs w:val="28"/>
          <w:rtl/>
        </w:rPr>
        <w:t xml:space="preserve"> هي (28).</w:t>
      </w:r>
    </w:p>
    <w:p w14:paraId="2DBD6C5B" w14:textId="77777777" w:rsidR="00450D0E" w:rsidRPr="007762E8" w:rsidRDefault="00450D0E" w:rsidP="00381AC4">
      <w:pPr>
        <w:pStyle w:val="a6"/>
        <w:numPr>
          <w:ilvl w:val="2"/>
          <w:numId w:val="49"/>
        </w:numPr>
        <w:spacing w:before="100" w:beforeAutospacing="1" w:after="100" w:afterAutospacing="1" w:line="360" w:lineRule="auto"/>
        <w:ind w:left="401"/>
        <w:jc w:val="both"/>
        <w:rPr>
          <w:rFonts w:ascii="Sakkal Majalla" w:hAnsi="Sakkal Majalla" w:cs="Sakkal Majalla"/>
          <w:b/>
          <w:bCs/>
          <w:sz w:val="28"/>
          <w:szCs w:val="28"/>
        </w:rPr>
      </w:pPr>
      <w:r w:rsidRPr="007762E8">
        <w:rPr>
          <w:rFonts w:ascii="Sakkal Majalla" w:hAnsi="Sakkal Majalla" w:cs="Sakkal Majalla"/>
          <w:b/>
          <w:bCs/>
          <w:sz w:val="28"/>
          <w:szCs w:val="28"/>
          <w:rtl/>
        </w:rPr>
        <w:t>طريقة الإجابة:</w:t>
      </w:r>
    </w:p>
    <w:p w14:paraId="56F2BD3E"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 xml:space="preserve">تكون طريقة الإجابة على </w:t>
      </w:r>
      <w:proofErr w:type="gramStart"/>
      <w:r w:rsidRPr="007762E8">
        <w:rPr>
          <w:rFonts w:ascii="Sakkal Majalla" w:hAnsi="Sakkal Majalla" w:cs="Sakkal Majalla"/>
          <w:sz w:val="28"/>
          <w:szCs w:val="28"/>
          <w:rtl/>
        </w:rPr>
        <w:t>الاستبيان</w:t>
      </w:r>
      <w:proofErr w:type="gramEnd"/>
      <w:r w:rsidRPr="007762E8">
        <w:rPr>
          <w:rFonts w:ascii="Sakkal Majalla" w:hAnsi="Sakkal Majalla" w:cs="Sakkal Majalla"/>
          <w:sz w:val="28"/>
          <w:szCs w:val="28"/>
          <w:rtl/>
        </w:rPr>
        <w:t xml:space="preserve"> بوضع علامة (</w:t>
      </w:r>
      <w:r w:rsidRPr="007762E8">
        <w:rPr>
          <w:rFonts w:ascii="Sakkal Majalla" w:hAnsi="Sakkal Majalla" w:cs="Sakkal Majalla"/>
          <w:sz w:val="28"/>
          <w:szCs w:val="28"/>
        </w:rPr>
        <w:t>x</w:t>
      </w:r>
      <w:r w:rsidRPr="007762E8">
        <w:rPr>
          <w:rFonts w:ascii="Sakkal Majalla" w:hAnsi="Sakkal Majalla" w:cs="Sakkal Majalla"/>
          <w:sz w:val="28"/>
          <w:szCs w:val="28"/>
          <w:rtl/>
        </w:rPr>
        <w:t>) في الخانة المناسبة، حسب البدائل المقدمة (موافق بشدة، موافق، محايد غير موافق، غير موافق بشدة حسب الفقرات الإيجابية، والعكس للفقرات السلبية.</w:t>
      </w:r>
    </w:p>
    <w:p w14:paraId="3952D9BA" w14:textId="77777777" w:rsidR="00450D0E" w:rsidRPr="007762E8" w:rsidRDefault="00450D0E" w:rsidP="00381AC4">
      <w:pPr>
        <w:pStyle w:val="a6"/>
        <w:numPr>
          <w:ilvl w:val="2"/>
          <w:numId w:val="49"/>
        </w:numPr>
        <w:spacing w:before="100" w:beforeAutospacing="1" w:after="100" w:afterAutospacing="1" w:line="360" w:lineRule="auto"/>
        <w:ind w:left="401"/>
        <w:jc w:val="both"/>
        <w:rPr>
          <w:rFonts w:ascii="Sakkal Majalla" w:hAnsi="Sakkal Majalla" w:cs="Sakkal Majalla"/>
          <w:b/>
          <w:bCs/>
          <w:sz w:val="28"/>
          <w:szCs w:val="28"/>
        </w:rPr>
      </w:pPr>
      <w:r w:rsidRPr="007762E8">
        <w:rPr>
          <w:rFonts w:ascii="Sakkal Majalla" w:hAnsi="Sakkal Majalla" w:cs="Sakkal Majalla"/>
          <w:b/>
          <w:bCs/>
          <w:sz w:val="28"/>
          <w:szCs w:val="28"/>
          <w:rtl/>
        </w:rPr>
        <w:t>أوزان البدائل:</w:t>
      </w:r>
    </w:p>
    <w:p w14:paraId="3A77851E"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tl/>
        </w:rPr>
      </w:pPr>
      <w:r w:rsidRPr="007762E8">
        <w:rPr>
          <w:rFonts w:ascii="Sakkal Majalla" w:hAnsi="Sakkal Majalla" w:cs="Sakkal Majalla"/>
          <w:sz w:val="28"/>
          <w:szCs w:val="28"/>
          <w:rtl/>
        </w:rPr>
        <w:t xml:space="preserve">تكون أوزان البدائل وفق مقياس </w:t>
      </w:r>
      <w:proofErr w:type="spellStart"/>
      <w:r w:rsidRPr="007762E8">
        <w:rPr>
          <w:rFonts w:ascii="Sakkal Majalla" w:hAnsi="Sakkal Majalla" w:cs="Sakkal Majalla"/>
          <w:sz w:val="28"/>
          <w:szCs w:val="28"/>
          <w:rtl/>
        </w:rPr>
        <w:t>ليكرت</w:t>
      </w:r>
      <w:proofErr w:type="spellEnd"/>
      <w:r w:rsidRPr="007762E8">
        <w:rPr>
          <w:rFonts w:ascii="Sakkal Majalla" w:hAnsi="Sakkal Majalla" w:cs="Sakkal Majalla"/>
          <w:sz w:val="28"/>
          <w:szCs w:val="28"/>
          <w:rtl/>
        </w:rPr>
        <w:t xml:space="preserve"> الخماسي في حال الفقرات الإيجابية وتعكس في حال الفقرات السلبية كتالي:</w:t>
      </w:r>
    </w:p>
    <w:p w14:paraId="163AB3DB" w14:textId="4F1B3194" w:rsidR="00450D0E" w:rsidRPr="007762E8" w:rsidRDefault="00450D0E" w:rsidP="00450D0E">
      <w:pPr>
        <w:spacing w:before="100" w:beforeAutospacing="1" w:after="100" w:afterAutospacing="1" w:line="360" w:lineRule="auto"/>
        <w:jc w:val="center"/>
        <w:rPr>
          <w:rFonts w:ascii="Sakkal Majalla" w:hAnsi="Sakkal Majalla" w:cs="Sakkal Majalla"/>
          <w:b/>
          <w:bCs/>
          <w:sz w:val="28"/>
          <w:szCs w:val="28"/>
        </w:rPr>
      </w:pPr>
      <w:r w:rsidRPr="007762E8">
        <w:rPr>
          <w:rFonts w:ascii="Sakkal Majalla" w:hAnsi="Sakkal Majalla" w:cs="Sakkal Majalla"/>
          <w:b/>
          <w:bCs/>
          <w:sz w:val="28"/>
          <w:szCs w:val="28"/>
          <w:rtl/>
        </w:rPr>
        <w:t>الجدول رقم (</w:t>
      </w:r>
      <w:r w:rsidR="00381AC4">
        <w:rPr>
          <w:rFonts w:ascii="Sakkal Majalla" w:hAnsi="Sakkal Majalla" w:cs="Sakkal Majalla" w:hint="cs"/>
          <w:b/>
          <w:bCs/>
          <w:sz w:val="28"/>
          <w:szCs w:val="28"/>
          <w:rtl/>
        </w:rPr>
        <w:t>1</w:t>
      </w:r>
      <w:r w:rsidRPr="007762E8">
        <w:rPr>
          <w:rFonts w:ascii="Sakkal Majalla" w:hAnsi="Sakkal Majalla" w:cs="Sakkal Majalla"/>
          <w:b/>
          <w:bCs/>
          <w:sz w:val="28"/>
          <w:szCs w:val="28"/>
          <w:rtl/>
        </w:rPr>
        <w:t xml:space="preserve">) يوضح طريقة تصحيح </w:t>
      </w:r>
      <w:proofErr w:type="gramStart"/>
      <w:r w:rsidRPr="007762E8">
        <w:rPr>
          <w:rFonts w:ascii="Sakkal Majalla" w:hAnsi="Sakkal Majalla" w:cs="Sakkal Majalla"/>
          <w:b/>
          <w:bCs/>
          <w:sz w:val="28"/>
          <w:szCs w:val="28"/>
          <w:rtl/>
        </w:rPr>
        <w:t>الاستبيان</w:t>
      </w:r>
      <w:proofErr w:type="gramEnd"/>
      <w:r w:rsidRPr="007762E8">
        <w:rPr>
          <w:rFonts w:ascii="Sakkal Majalla" w:hAnsi="Sakkal Majalla" w:cs="Sakkal Majalla"/>
          <w:b/>
          <w:bCs/>
          <w:sz w:val="28"/>
          <w:szCs w:val="28"/>
          <w:rtl/>
        </w:rPr>
        <w:t>.</w:t>
      </w:r>
    </w:p>
    <w:tbl>
      <w:tblPr>
        <w:tblStyle w:val="4-4"/>
        <w:bidiVisual/>
        <w:tblW w:w="0" w:type="auto"/>
        <w:tblLook w:val="04A0" w:firstRow="1" w:lastRow="0" w:firstColumn="1" w:lastColumn="0" w:noHBand="0" w:noVBand="1"/>
      </w:tblPr>
      <w:tblGrid>
        <w:gridCol w:w="2622"/>
        <w:gridCol w:w="2646"/>
        <w:gridCol w:w="2636"/>
      </w:tblGrid>
      <w:tr w:rsidR="00450D0E" w:rsidRPr="007762E8" w14:paraId="2D757FD1" w14:textId="77777777" w:rsidTr="00381A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1" w:type="dxa"/>
          </w:tcPr>
          <w:p w14:paraId="651297DF" w14:textId="77777777" w:rsidR="00450D0E" w:rsidRPr="007762E8" w:rsidRDefault="00450D0E" w:rsidP="00036397">
            <w:pPr>
              <w:spacing w:before="100" w:beforeAutospacing="1" w:after="100" w:afterAutospacing="1" w:line="360" w:lineRule="auto"/>
              <w:jc w:val="center"/>
              <w:rPr>
                <w:rFonts w:ascii="Sakkal Majalla" w:hAnsi="Sakkal Majalla" w:cs="Sakkal Majalla"/>
                <w:sz w:val="28"/>
                <w:szCs w:val="28"/>
              </w:rPr>
            </w:pPr>
            <w:r w:rsidRPr="007762E8">
              <w:rPr>
                <w:rFonts w:ascii="Sakkal Majalla" w:hAnsi="Sakkal Majalla" w:cs="Sakkal Majalla"/>
                <w:sz w:val="28"/>
                <w:szCs w:val="28"/>
                <w:rtl/>
              </w:rPr>
              <w:t>البدائل</w:t>
            </w:r>
          </w:p>
        </w:tc>
        <w:tc>
          <w:tcPr>
            <w:tcW w:w="3081" w:type="dxa"/>
          </w:tcPr>
          <w:p w14:paraId="15593283" w14:textId="77777777" w:rsidR="00450D0E" w:rsidRPr="007762E8" w:rsidRDefault="00450D0E" w:rsidP="0003639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الفقرات الإيجابية</w:t>
            </w:r>
          </w:p>
        </w:tc>
        <w:tc>
          <w:tcPr>
            <w:tcW w:w="3081" w:type="dxa"/>
          </w:tcPr>
          <w:p w14:paraId="19F37FAB" w14:textId="77777777" w:rsidR="00450D0E" w:rsidRPr="007762E8" w:rsidRDefault="00450D0E" w:rsidP="0003639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الفقرات السلبية</w:t>
            </w:r>
          </w:p>
        </w:tc>
      </w:tr>
      <w:tr w:rsidR="00450D0E" w:rsidRPr="007762E8" w14:paraId="26D92AFF" w14:textId="77777777" w:rsidTr="00381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1" w:type="dxa"/>
          </w:tcPr>
          <w:p w14:paraId="0FB52D5A" w14:textId="77777777" w:rsidR="00450D0E" w:rsidRPr="007762E8" w:rsidRDefault="00450D0E" w:rsidP="00036397">
            <w:pPr>
              <w:spacing w:before="100" w:beforeAutospacing="1" w:after="100" w:afterAutospacing="1" w:line="360" w:lineRule="auto"/>
              <w:jc w:val="center"/>
              <w:rPr>
                <w:rFonts w:ascii="Sakkal Majalla" w:hAnsi="Sakkal Majalla" w:cs="Sakkal Majalla"/>
                <w:sz w:val="28"/>
                <w:szCs w:val="28"/>
              </w:rPr>
            </w:pPr>
            <w:r w:rsidRPr="007762E8">
              <w:rPr>
                <w:rFonts w:ascii="Sakkal Majalla" w:hAnsi="Sakkal Majalla" w:cs="Sakkal Majalla"/>
                <w:sz w:val="28"/>
                <w:szCs w:val="28"/>
                <w:rtl/>
              </w:rPr>
              <w:t>موافق بشدة</w:t>
            </w:r>
          </w:p>
        </w:tc>
        <w:tc>
          <w:tcPr>
            <w:tcW w:w="3081" w:type="dxa"/>
          </w:tcPr>
          <w:p w14:paraId="3499808E"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5</w:t>
            </w:r>
          </w:p>
        </w:tc>
        <w:tc>
          <w:tcPr>
            <w:tcW w:w="3081" w:type="dxa"/>
          </w:tcPr>
          <w:p w14:paraId="7FE59D86"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w:t>
            </w:r>
          </w:p>
        </w:tc>
      </w:tr>
      <w:tr w:rsidR="00450D0E" w:rsidRPr="007762E8" w14:paraId="1E6D3BEE" w14:textId="77777777" w:rsidTr="00381AC4">
        <w:tc>
          <w:tcPr>
            <w:cnfStyle w:val="001000000000" w:firstRow="0" w:lastRow="0" w:firstColumn="1" w:lastColumn="0" w:oddVBand="0" w:evenVBand="0" w:oddHBand="0" w:evenHBand="0" w:firstRowFirstColumn="0" w:firstRowLastColumn="0" w:lastRowFirstColumn="0" w:lastRowLastColumn="0"/>
            <w:tcW w:w="3081" w:type="dxa"/>
          </w:tcPr>
          <w:p w14:paraId="7453424A" w14:textId="77777777" w:rsidR="00450D0E" w:rsidRPr="007762E8" w:rsidRDefault="00450D0E" w:rsidP="00036397">
            <w:pPr>
              <w:spacing w:before="100" w:beforeAutospacing="1" w:after="100" w:afterAutospacing="1" w:line="360" w:lineRule="auto"/>
              <w:jc w:val="center"/>
              <w:rPr>
                <w:rFonts w:ascii="Sakkal Majalla" w:hAnsi="Sakkal Majalla" w:cs="Sakkal Majalla"/>
                <w:sz w:val="28"/>
                <w:szCs w:val="28"/>
              </w:rPr>
            </w:pPr>
            <w:r w:rsidRPr="007762E8">
              <w:rPr>
                <w:rFonts w:ascii="Sakkal Majalla" w:hAnsi="Sakkal Majalla" w:cs="Sakkal Majalla"/>
                <w:sz w:val="28"/>
                <w:szCs w:val="28"/>
                <w:rtl/>
              </w:rPr>
              <w:t>موافق</w:t>
            </w:r>
          </w:p>
        </w:tc>
        <w:tc>
          <w:tcPr>
            <w:tcW w:w="3081" w:type="dxa"/>
          </w:tcPr>
          <w:p w14:paraId="3922FFED" w14:textId="77777777" w:rsidR="00450D0E" w:rsidRPr="007762E8" w:rsidRDefault="00450D0E" w:rsidP="0003639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4</w:t>
            </w:r>
          </w:p>
        </w:tc>
        <w:tc>
          <w:tcPr>
            <w:tcW w:w="3081" w:type="dxa"/>
          </w:tcPr>
          <w:p w14:paraId="0EC1086F" w14:textId="77777777" w:rsidR="00450D0E" w:rsidRPr="007762E8" w:rsidRDefault="00450D0E" w:rsidP="0003639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2</w:t>
            </w:r>
          </w:p>
        </w:tc>
      </w:tr>
      <w:tr w:rsidR="00450D0E" w:rsidRPr="007762E8" w14:paraId="1DCC35D7" w14:textId="77777777" w:rsidTr="00381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1" w:type="dxa"/>
          </w:tcPr>
          <w:p w14:paraId="5FA0D660" w14:textId="77777777" w:rsidR="00450D0E" w:rsidRPr="007762E8" w:rsidRDefault="00450D0E" w:rsidP="00036397">
            <w:pPr>
              <w:spacing w:before="100" w:beforeAutospacing="1" w:after="100" w:afterAutospacing="1" w:line="360" w:lineRule="auto"/>
              <w:jc w:val="center"/>
              <w:rPr>
                <w:rFonts w:ascii="Sakkal Majalla" w:hAnsi="Sakkal Majalla" w:cs="Sakkal Majalla"/>
                <w:sz w:val="28"/>
                <w:szCs w:val="28"/>
                <w:rtl/>
              </w:rPr>
            </w:pPr>
            <w:r w:rsidRPr="007762E8">
              <w:rPr>
                <w:rFonts w:ascii="Sakkal Majalla" w:hAnsi="Sakkal Majalla" w:cs="Sakkal Majalla"/>
                <w:sz w:val="28"/>
                <w:szCs w:val="28"/>
                <w:rtl/>
              </w:rPr>
              <w:t>محايد</w:t>
            </w:r>
          </w:p>
        </w:tc>
        <w:tc>
          <w:tcPr>
            <w:tcW w:w="3081" w:type="dxa"/>
          </w:tcPr>
          <w:p w14:paraId="384D1491"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3</w:t>
            </w:r>
          </w:p>
        </w:tc>
        <w:tc>
          <w:tcPr>
            <w:tcW w:w="3081" w:type="dxa"/>
          </w:tcPr>
          <w:p w14:paraId="001AC38A"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3</w:t>
            </w:r>
          </w:p>
        </w:tc>
      </w:tr>
      <w:tr w:rsidR="00450D0E" w:rsidRPr="007762E8" w14:paraId="5FE59469" w14:textId="77777777" w:rsidTr="00381AC4">
        <w:tc>
          <w:tcPr>
            <w:cnfStyle w:val="001000000000" w:firstRow="0" w:lastRow="0" w:firstColumn="1" w:lastColumn="0" w:oddVBand="0" w:evenVBand="0" w:oddHBand="0" w:evenHBand="0" w:firstRowFirstColumn="0" w:firstRowLastColumn="0" w:lastRowFirstColumn="0" w:lastRowLastColumn="0"/>
            <w:tcW w:w="3081" w:type="dxa"/>
          </w:tcPr>
          <w:p w14:paraId="3E3A2F21" w14:textId="77777777" w:rsidR="00450D0E" w:rsidRPr="007762E8" w:rsidRDefault="00450D0E" w:rsidP="00036397">
            <w:pPr>
              <w:spacing w:before="100" w:beforeAutospacing="1" w:after="100" w:afterAutospacing="1" w:line="360" w:lineRule="auto"/>
              <w:jc w:val="center"/>
              <w:rPr>
                <w:rFonts w:ascii="Sakkal Majalla" w:hAnsi="Sakkal Majalla" w:cs="Sakkal Majalla"/>
                <w:sz w:val="28"/>
                <w:szCs w:val="28"/>
              </w:rPr>
            </w:pPr>
            <w:r w:rsidRPr="007762E8">
              <w:rPr>
                <w:rFonts w:ascii="Sakkal Majalla" w:hAnsi="Sakkal Majalla" w:cs="Sakkal Majalla"/>
                <w:sz w:val="28"/>
                <w:szCs w:val="28"/>
                <w:rtl/>
              </w:rPr>
              <w:t>غير موافق</w:t>
            </w:r>
          </w:p>
        </w:tc>
        <w:tc>
          <w:tcPr>
            <w:tcW w:w="3081" w:type="dxa"/>
          </w:tcPr>
          <w:p w14:paraId="592EEBCA" w14:textId="77777777" w:rsidR="00450D0E" w:rsidRPr="007762E8" w:rsidRDefault="00450D0E" w:rsidP="0003639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2</w:t>
            </w:r>
          </w:p>
        </w:tc>
        <w:tc>
          <w:tcPr>
            <w:tcW w:w="3081" w:type="dxa"/>
          </w:tcPr>
          <w:p w14:paraId="78188650" w14:textId="77777777" w:rsidR="00450D0E" w:rsidRPr="007762E8" w:rsidRDefault="00450D0E" w:rsidP="0003639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4</w:t>
            </w:r>
          </w:p>
        </w:tc>
      </w:tr>
      <w:tr w:rsidR="00450D0E" w:rsidRPr="007762E8" w14:paraId="5E358613" w14:textId="77777777" w:rsidTr="00381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1" w:type="dxa"/>
          </w:tcPr>
          <w:p w14:paraId="057B68F9" w14:textId="77777777" w:rsidR="00450D0E" w:rsidRPr="007762E8" w:rsidRDefault="00450D0E" w:rsidP="00036397">
            <w:pPr>
              <w:spacing w:before="100" w:beforeAutospacing="1" w:after="100" w:afterAutospacing="1" w:line="360" w:lineRule="auto"/>
              <w:jc w:val="center"/>
              <w:rPr>
                <w:rFonts w:ascii="Sakkal Majalla" w:hAnsi="Sakkal Majalla" w:cs="Sakkal Majalla"/>
                <w:sz w:val="28"/>
                <w:szCs w:val="28"/>
              </w:rPr>
            </w:pPr>
            <w:r w:rsidRPr="007762E8">
              <w:rPr>
                <w:rFonts w:ascii="Sakkal Majalla" w:hAnsi="Sakkal Majalla" w:cs="Sakkal Majalla"/>
                <w:sz w:val="28"/>
                <w:szCs w:val="28"/>
                <w:rtl/>
              </w:rPr>
              <w:t>غير موافق بشدة</w:t>
            </w:r>
          </w:p>
        </w:tc>
        <w:tc>
          <w:tcPr>
            <w:tcW w:w="3081" w:type="dxa"/>
          </w:tcPr>
          <w:p w14:paraId="6A76D05A"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w:t>
            </w:r>
          </w:p>
        </w:tc>
        <w:tc>
          <w:tcPr>
            <w:tcW w:w="3081" w:type="dxa"/>
          </w:tcPr>
          <w:p w14:paraId="6B23F9DD"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5</w:t>
            </w:r>
          </w:p>
        </w:tc>
      </w:tr>
    </w:tbl>
    <w:p w14:paraId="46656B3B"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 xml:space="preserve">يتم الحصول على الدرجة الكلية للمبحوث من خلال جمع درجات جميع الفقرات، حيث </w:t>
      </w:r>
      <w:proofErr w:type="gramStart"/>
      <w:r w:rsidRPr="007762E8">
        <w:rPr>
          <w:rFonts w:ascii="Sakkal Majalla" w:hAnsi="Sakkal Majalla" w:cs="Sakkal Majalla"/>
          <w:sz w:val="28"/>
          <w:szCs w:val="28"/>
          <w:rtl/>
        </w:rPr>
        <w:t>أن</w:t>
      </w:r>
      <w:proofErr w:type="gramEnd"/>
      <w:r w:rsidRPr="007762E8">
        <w:rPr>
          <w:rFonts w:ascii="Sakkal Majalla" w:hAnsi="Sakkal Majalla" w:cs="Sakkal Majalla"/>
          <w:sz w:val="28"/>
          <w:szCs w:val="28"/>
          <w:rtl/>
        </w:rPr>
        <w:t xml:space="preserve"> درجات المقياس تتراوح ما بين (28 و 140) درجة.</w:t>
      </w:r>
    </w:p>
    <w:p w14:paraId="3BCF9897" w14:textId="6D951DDD" w:rsidR="00450D0E" w:rsidRPr="007762E8" w:rsidRDefault="00450D0E" w:rsidP="00381AC4">
      <w:pPr>
        <w:pStyle w:val="a6"/>
        <w:numPr>
          <w:ilvl w:val="2"/>
          <w:numId w:val="49"/>
        </w:numPr>
        <w:spacing w:before="100" w:beforeAutospacing="1" w:after="100" w:afterAutospacing="1" w:line="360" w:lineRule="auto"/>
        <w:ind w:left="401"/>
        <w:jc w:val="both"/>
        <w:rPr>
          <w:rFonts w:ascii="Sakkal Majalla" w:hAnsi="Sakkal Majalla" w:cs="Sakkal Majalla"/>
          <w:b/>
          <w:bCs/>
          <w:sz w:val="28"/>
          <w:szCs w:val="28"/>
        </w:rPr>
      </w:pPr>
      <w:r w:rsidRPr="007762E8">
        <w:rPr>
          <w:rFonts w:ascii="Sakkal Majalla" w:hAnsi="Sakkal Majalla" w:cs="Sakkal Majalla"/>
          <w:b/>
          <w:bCs/>
          <w:sz w:val="28"/>
          <w:szCs w:val="28"/>
          <w:rtl/>
        </w:rPr>
        <w:t xml:space="preserve">الخصائص </w:t>
      </w:r>
      <w:proofErr w:type="spellStart"/>
      <w:r w:rsidRPr="007762E8">
        <w:rPr>
          <w:rFonts w:ascii="Sakkal Majalla" w:hAnsi="Sakkal Majalla" w:cs="Sakkal Majalla"/>
          <w:b/>
          <w:bCs/>
          <w:sz w:val="28"/>
          <w:szCs w:val="28"/>
          <w:rtl/>
        </w:rPr>
        <w:t>السيكومترية</w:t>
      </w:r>
      <w:proofErr w:type="spellEnd"/>
      <w:r w:rsidRPr="007762E8">
        <w:rPr>
          <w:rFonts w:ascii="Sakkal Majalla" w:hAnsi="Sakkal Majalla" w:cs="Sakkal Majalla"/>
          <w:b/>
          <w:bCs/>
          <w:sz w:val="28"/>
          <w:szCs w:val="28"/>
          <w:rtl/>
        </w:rPr>
        <w:t xml:space="preserve"> لأداة الدراسة:</w:t>
      </w:r>
    </w:p>
    <w:p w14:paraId="261DB0C0" w14:textId="0CA78BB1" w:rsidR="00450D0E" w:rsidRPr="00381AC4" w:rsidRDefault="00450D0E" w:rsidP="00381AC4">
      <w:pPr>
        <w:pStyle w:val="a6"/>
        <w:numPr>
          <w:ilvl w:val="0"/>
          <w:numId w:val="50"/>
        </w:numPr>
        <w:spacing w:before="100" w:beforeAutospacing="1" w:after="100" w:afterAutospacing="1" w:line="360" w:lineRule="auto"/>
        <w:rPr>
          <w:rFonts w:ascii="Sakkal Majalla" w:hAnsi="Sakkal Majalla" w:cs="Sakkal Majalla"/>
          <w:b/>
          <w:bCs/>
          <w:sz w:val="28"/>
          <w:szCs w:val="28"/>
        </w:rPr>
      </w:pPr>
      <w:r w:rsidRPr="00381AC4">
        <w:rPr>
          <w:rFonts w:ascii="Sakkal Majalla" w:hAnsi="Sakkal Majalla" w:cs="Sakkal Majalla"/>
          <w:b/>
          <w:bCs/>
          <w:sz w:val="28"/>
          <w:szCs w:val="28"/>
          <w:rtl/>
        </w:rPr>
        <w:t>صدق المحكمين: (الصدق الظاهري)</w:t>
      </w:r>
    </w:p>
    <w:p w14:paraId="5C126BB2"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انطلاقا مما ذهب إليه (الرفاعي، 1992) اللجوء إلى عدد من المحكمين ليقوموا بالحكم هل البند يمثل تمثيلا صادقا لما وضع له، وهل يقيسه ".</w:t>
      </w:r>
    </w:p>
    <w:p w14:paraId="49BA8379"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 xml:space="preserve">تم التأكد من مدى ملائمة فقرات الاستبانة للغرض الذي وضعت من اجله، وقد تم عرض الاستبانة على مجموعة من </w:t>
      </w:r>
      <w:proofErr w:type="gramStart"/>
      <w:r w:rsidRPr="007762E8">
        <w:rPr>
          <w:rFonts w:ascii="Sakkal Majalla" w:hAnsi="Sakkal Majalla" w:cs="Sakkal Majalla"/>
          <w:sz w:val="28"/>
          <w:szCs w:val="28"/>
          <w:rtl/>
        </w:rPr>
        <w:t>الأساتذة ،</w:t>
      </w:r>
      <w:proofErr w:type="gramEnd"/>
      <w:r w:rsidRPr="007762E8">
        <w:rPr>
          <w:rFonts w:ascii="Sakkal Majalla" w:hAnsi="Sakkal Majalla" w:cs="Sakkal Majalla"/>
          <w:sz w:val="28"/>
          <w:szCs w:val="28"/>
          <w:rtl/>
        </w:rPr>
        <w:t xml:space="preserve"> لإبداء </w:t>
      </w:r>
      <w:proofErr w:type="spellStart"/>
      <w:r w:rsidRPr="007762E8">
        <w:rPr>
          <w:rFonts w:ascii="Sakkal Majalla" w:hAnsi="Sakkal Majalla" w:cs="Sakkal Majalla"/>
          <w:sz w:val="28"/>
          <w:szCs w:val="28"/>
          <w:rtl/>
        </w:rPr>
        <w:t>أرائهم</w:t>
      </w:r>
      <w:proofErr w:type="spellEnd"/>
      <w:r w:rsidRPr="007762E8">
        <w:rPr>
          <w:rFonts w:ascii="Sakkal Majalla" w:hAnsi="Sakkal Majalla" w:cs="Sakkal Majalla"/>
          <w:sz w:val="28"/>
          <w:szCs w:val="28"/>
          <w:rtl/>
        </w:rPr>
        <w:t xml:space="preserve"> حول مدى صلاحية الأداة والفقرات والأبعاد والبدائل والأوزان، وقد تم التعديل حسب المقترحات المقدمة.</w:t>
      </w:r>
    </w:p>
    <w:p w14:paraId="1352A3CF" w14:textId="77777777" w:rsidR="00450D0E" w:rsidRPr="007762E8" w:rsidRDefault="00450D0E" w:rsidP="00450D0E">
      <w:pPr>
        <w:spacing w:before="100" w:beforeAutospacing="1" w:after="100" w:afterAutospacing="1" w:line="360" w:lineRule="auto"/>
        <w:ind w:firstLine="720"/>
        <w:rPr>
          <w:rFonts w:ascii="Sakkal Majalla" w:hAnsi="Sakkal Majalla" w:cs="Sakkal Majalla"/>
          <w:sz w:val="28"/>
          <w:szCs w:val="28"/>
        </w:rPr>
      </w:pPr>
      <w:r w:rsidRPr="007762E8">
        <w:rPr>
          <w:rFonts w:ascii="Sakkal Majalla" w:hAnsi="Sakkal Majalla" w:cs="Sakkal Majalla"/>
          <w:sz w:val="28"/>
          <w:szCs w:val="28"/>
          <w:rtl/>
        </w:rPr>
        <w:t>وفيما يخص البدائل والأوزان كانت مناسبة، وعليه تم قبول الصدق الظاهري بنسبة عالية.</w:t>
      </w:r>
    </w:p>
    <w:p w14:paraId="6462F06C" w14:textId="2090D41F" w:rsidR="00450D0E" w:rsidRPr="00827222" w:rsidRDefault="002606FE" w:rsidP="00827222">
      <w:pPr>
        <w:spacing w:before="100" w:beforeAutospacing="1" w:after="100" w:afterAutospacing="1" w:line="360" w:lineRule="auto"/>
        <w:jc w:val="both"/>
        <w:outlineLvl w:val="1"/>
        <w:rPr>
          <w:rFonts w:ascii="Sakkal Majalla" w:hAnsi="Sakkal Majalla" w:cs="Sakkal Majalla"/>
          <w:b/>
          <w:bCs/>
          <w:sz w:val="36"/>
          <w:szCs w:val="36"/>
        </w:rPr>
      </w:pPr>
      <w:bookmarkStart w:id="77" w:name="_Toc179331953"/>
      <w:r>
        <w:rPr>
          <w:rFonts w:ascii="Sakkal Majalla" w:hAnsi="Sakkal Majalla" w:cs="Sakkal Majalla" w:hint="cs"/>
          <w:b/>
          <w:bCs/>
          <w:sz w:val="36"/>
          <w:szCs w:val="36"/>
          <w:rtl/>
        </w:rPr>
        <w:t xml:space="preserve">4.3 </w:t>
      </w:r>
      <w:r w:rsidR="00450D0E" w:rsidRPr="00827222">
        <w:rPr>
          <w:rFonts w:ascii="Sakkal Majalla" w:hAnsi="Sakkal Majalla" w:cs="Sakkal Majalla"/>
          <w:b/>
          <w:bCs/>
          <w:sz w:val="36"/>
          <w:szCs w:val="36"/>
          <w:rtl/>
        </w:rPr>
        <w:t>صدق المقارنة الطرفية (الصدق التميزي):</w:t>
      </w:r>
      <w:bookmarkEnd w:id="77"/>
    </w:p>
    <w:p w14:paraId="42AE503A" w14:textId="3287A94E" w:rsidR="00450D0E" w:rsidRPr="001D3D35" w:rsidRDefault="00450D0E" w:rsidP="00450D0E">
      <w:pPr>
        <w:spacing w:before="100" w:beforeAutospacing="1" w:after="100" w:afterAutospacing="1" w:line="360" w:lineRule="auto"/>
        <w:jc w:val="center"/>
        <w:rPr>
          <w:rFonts w:ascii="Sakkal Majalla" w:hAnsi="Sakkal Majalla" w:cs="Sakkal Majalla"/>
          <w:b/>
          <w:bCs/>
          <w:sz w:val="28"/>
          <w:szCs w:val="28"/>
        </w:rPr>
      </w:pPr>
      <w:r w:rsidRPr="007762E8">
        <w:rPr>
          <w:rFonts w:ascii="Sakkal Majalla" w:hAnsi="Sakkal Majalla" w:cs="Sakkal Majalla"/>
          <w:b/>
          <w:bCs/>
          <w:sz w:val="28"/>
          <w:szCs w:val="28"/>
          <w:rtl/>
        </w:rPr>
        <w:t>جدول رقم (</w:t>
      </w:r>
      <w:r w:rsidR="002606FE">
        <w:rPr>
          <w:rFonts w:ascii="Sakkal Majalla" w:hAnsi="Sakkal Majalla" w:cs="Sakkal Majalla" w:hint="cs"/>
          <w:b/>
          <w:bCs/>
          <w:sz w:val="28"/>
          <w:szCs w:val="28"/>
          <w:rtl/>
        </w:rPr>
        <w:t>2</w:t>
      </w:r>
      <w:r w:rsidRPr="007762E8">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7762E8">
        <w:rPr>
          <w:rFonts w:ascii="Sakkal Majalla" w:hAnsi="Sakkal Majalla" w:cs="Sakkal Majalla"/>
          <w:b/>
          <w:bCs/>
          <w:sz w:val="28"/>
          <w:szCs w:val="28"/>
          <w:rtl/>
        </w:rPr>
        <w:t>يوضح صدق المقارنة الطرفية</w:t>
      </w:r>
      <w:r w:rsidRPr="007762E8">
        <w:rPr>
          <w:rFonts w:ascii="Sakkal Majalla" w:hAnsi="Sakkal Majalla" w:cs="Sakkal Majalla"/>
          <w:sz w:val="28"/>
          <w:szCs w:val="28"/>
          <w:rtl/>
        </w:rPr>
        <w:t>.</w:t>
      </w:r>
    </w:p>
    <w:tbl>
      <w:tblPr>
        <w:tblStyle w:val="4-4"/>
        <w:bidiVisual/>
        <w:tblW w:w="0" w:type="auto"/>
        <w:tblLook w:val="04A0" w:firstRow="1" w:lastRow="0" w:firstColumn="1" w:lastColumn="0" w:noHBand="0" w:noVBand="1"/>
      </w:tblPr>
      <w:tblGrid>
        <w:gridCol w:w="1226"/>
        <w:gridCol w:w="1112"/>
        <w:gridCol w:w="1129"/>
        <w:gridCol w:w="1136"/>
        <w:gridCol w:w="1103"/>
        <w:gridCol w:w="1018"/>
        <w:gridCol w:w="1180"/>
      </w:tblGrid>
      <w:tr w:rsidR="00450D0E" w:rsidRPr="007762E8" w14:paraId="6A8110E6" w14:textId="77777777" w:rsidTr="00381A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0" w:type="dxa"/>
          </w:tcPr>
          <w:p w14:paraId="3448979D" w14:textId="77777777" w:rsidR="00450D0E" w:rsidRPr="007762E8" w:rsidRDefault="00450D0E" w:rsidP="00036397">
            <w:pPr>
              <w:spacing w:before="100" w:beforeAutospacing="1" w:after="100" w:afterAutospacing="1" w:line="360" w:lineRule="auto"/>
              <w:rPr>
                <w:rFonts w:ascii="Sakkal Majalla" w:hAnsi="Sakkal Majalla" w:cs="Sakkal Majalla"/>
                <w:sz w:val="28"/>
                <w:szCs w:val="28"/>
              </w:rPr>
            </w:pPr>
            <w:r w:rsidRPr="007762E8">
              <w:rPr>
                <w:rFonts w:ascii="Sakkal Majalla" w:hAnsi="Sakkal Majalla" w:cs="Sakkal Majalla"/>
                <w:sz w:val="28"/>
                <w:szCs w:val="28"/>
                <w:rtl/>
              </w:rPr>
              <w:t>المجموعتين</w:t>
            </w:r>
          </w:p>
        </w:tc>
        <w:tc>
          <w:tcPr>
            <w:tcW w:w="1320" w:type="dxa"/>
          </w:tcPr>
          <w:p w14:paraId="5FED3401" w14:textId="77777777" w:rsidR="00450D0E" w:rsidRPr="007762E8" w:rsidRDefault="00450D0E" w:rsidP="00036397">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المتوسط الحسابي</w:t>
            </w:r>
          </w:p>
        </w:tc>
        <w:tc>
          <w:tcPr>
            <w:tcW w:w="1320" w:type="dxa"/>
          </w:tcPr>
          <w:p w14:paraId="29F0FFA1" w14:textId="77777777" w:rsidR="00450D0E" w:rsidRPr="007762E8" w:rsidRDefault="00450D0E" w:rsidP="00036397">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الانحراف المعياري</w:t>
            </w:r>
          </w:p>
        </w:tc>
        <w:tc>
          <w:tcPr>
            <w:tcW w:w="1320" w:type="dxa"/>
          </w:tcPr>
          <w:p w14:paraId="1D8B813B" w14:textId="77777777" w:rsidR="00450D0E" w:rsidRPr="007762E8" w:rsidRDefault="00450D0E" w:rsidP="00036397">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قيمة (ت) المحسوبة</w:t>
            </w:r>
          </w:p>
        </w:tc>
        <w:tc>
          <w:tcPr>
            <w:tcW w:w="1321" w:type="dxa"/>
          </w:tcPr>
          <w:p w14:paraId="0BE981B0" w14:textId="77777777" w:rsidR="00450D0E" w:rsidRPr="007762E8" w:rsidRDefault="00450D0E" w:rsidP="00036397">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 xml:space="preserve">قيمة </w:t>
            </w:r>
            <w:proofErr w:type="gramStart"/>
            <w:r w:rsidRPr="007762E8">
              <w:rPr>
                <w:rFonts w:ascii="Sakkal Majalla" w:hAnsi="Sakkal Majalla" w:cs="Sakkal Majalla"/>
                <w:sz w:val="28"/>
                <w:szCs w:val="28"/>
                <w:rtl/>
              </w:rPr>
              <w:t>( ت</w:t>
            </w:r>
            <w:proofErr w:type="gramEnd"/>
            <w:r w:rsidRPr="007762E8">
              <w:rPr>
                <w:rFonts w:ascii="Sakkal Majalla" w:hAnsi="Sakkal Majalla" w:cs="Sakkal Majalla"/>
                <w:sz w:val="28"/>
                <w:szCs w:val="28"/>
                <w:rtl/>
              </w:rPr>
              <w:t xml:space="preserve"> ) المجدولة</w:t>
            </w:r>
          </w:p>
        </w:tc>
        <w:tc>
          <w:tcPr>
            <w:tcW w:w="1321" w:type="dxa"/>
          </w:tcPr>
          <w:p w14:paraId="1820FAD5" w14:textId="77777777" w:rsidR="00450D0E" w:rsidRPr="007762E8" w:rsidRDefault="00450D0E" w:rsidP="00036397">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درجة الحرية</w:t>
            </w:r>
          </w:p>
        </w:tc>
        <w:tc>
          <w:tcPr>
            <w:tcW w:w="1321" w:type="dxa"/>
          </w:tcPr>
          <w:p w14:paraId="44437234" w14:textId="77777777" w:rsidR="00450D0E" w:rsidRPr="007762E8" w:rsidRDefault="00450D0E" w:rsidP="00036397">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الدلالة الإحصائية</w:t>
            </w:r>
          </w:p>
        </w:tc>
      </w:tr>
      <w:tr w:rsidR="00450D0E" w:rsidRPr="007762E8" w14:paraId="533EC7DF" w14:textId="77777777" w:rsidTr="00381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0" w:type="dxa"/>
          </w:tcPr>
          <w:p w14:paraId="747249DA" w14:textId="77777777" w:rsidR="00450D0E" w:rsidRPr="007762E8" w:rsidRDefault="00450D0E" w:rsidP="00036397">
            <w:pPr>
              <w:spacing w:before="100" w:beforeAutospacing="1" w:after="100" w:afterAutospacing="1" w:line="360" w:lineRule="auto"/>
              <w:rPr>
                <w:rFonts w:ascii="Sakkal Majalla" w:hAnsi="Sakkal Majalla" w:cs="Sakkal Majalla"/>
                <w:sz w:val="28"/>
                <w:szCs w:val="28"/>
              </w:rPr>
            </w:pPr>
            <w:r w:rsidRPr="007762E8">
              <w:rPr>
                <w:rFonts w:ascii="Sakkal Majalla" w:hAnsi="Sakkal Majalla" w:cs="Sakkal Majalla"/>
                <w:sz w:val="28"/>
                <w:szCs w:val="28"/>
                <w:rtl/>
              </w:rPr>
              <w:t>الفئة العليا</w:t>
            </w:r>
          </w:p>
        </w:tc>
        <w:tc>
          <w:tcPr>
            <w:tcW w:w="1320" w:type="dxa"/>
          </w:tcPr>
          <w:p w14:paraId="5F882B87"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102.80</w:t>
            </w:r>
          </w:p>
        </w:tc>
        <w:tc>
          <w:tcPr>
            <w:tcW w:w="1320" w:type="dxa"/>
          </w:tcPr>
          <w:p w14:paraId="05FAB349"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5.63</w:t>
            </w:r>
          </w:p>
        </w:tc>
        <w:tc>
          <w:tcPr>
            <w:tcW w:w="1320" w:type="dxa"/>
            <w:vMerge w:val="restart"/>
          </w:tcPr>
          <w:p w14:paraId="7DBCB7CE"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9.180</w:t>
            </w:r>
          </w:p>
        </w:tc>
        <w:tc>
          <w:tcPr>
            <w:tcW w:w="1321" w:type="dxa"/>
            <w:vMerge w:val="restart"/>
          </w:tcPr>
          <w:p w14:paraId="4BE45432"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2.552</w:t>
            </w:r>
          </w:p>
        </w:tc>
        <w:tc>
          <w:tcPr>
            <w:tcW w:w="1321" w:type="dxa"/>
            <w:vMerge w:val="restart"/>
          </w:tcPr>
          <w:p w14:paraId="117ECD78"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18</w:t>
            </w:r>
          </w:p>
        </w:tc>
        <w:tc>
          <w:tcPr>
            <w:tcW w:w="1321" w:type="dxa"/>
            <w:vMerge w:val="restart"/>
          </w:tcPr>
          <w:p w14:paraId="489D3D20"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0.01</w:t>
            </w:r>
          </w:p>
        </w:tc>
      </w:tr>
      <w:tr w:rsidR="00450D0E" w:rsidRPr="007762E8" w14:paraId="172F070F" w14:textId="77777777" w:rsidTr="00381AC4">
        <w:tc>
          <w:tcPr>
            <w:cnfStyle w:val="001000000000" w:firstRow="0" w:lastRow="0" w:firstColumn="1" w:lastColumn="0" w:oddVBand="0" w:evenVBand="0" w:oddHBand="0" w:evenHBand="0" w:firstRowFirstColumn="0" w:firstRowLastColumn="0" w:lastRowFirstColumn="0" w:lastRowLastColumn="0"/>
            <w:tcW w:w="1320" w:type="dxa"/>
          </w:tcPr>
          <w:p w14:paraId="2A868849" w14:textId="77777777" w:rsidR="00450D0E" w:rsidRPr="007762E8" w:rsidRDefault="00450D0E" w:rsidP="00036397">
            <w:pPr>
              <w:spacing w:before="100" w:beforeAutospacing="1" w:after="100" w:afterAutospacing="1" w:line="360" w:lineRule="auto"/>
              <w:rPr>
                <w:rFonts w:ascii="Sakkal Majalla" w:hAnsi="Sakkal Majalla" w:cs="Sakkal Majalla"/>
                <w:sz w:val="28"/>
                <w:szCs w:val="28"/>
              </w:rPr>
            </w:pPr>
            <w:r w:rsidRPr="007762E8">
              <w:rPr>
                <w:rFonts w:ascii="Sakkal Majalla" w:hAnsi="Sakkal Majalla" w:cs="Sakkal Majalla"/>
                <w:sz w:val="28"/>
                <w:szCs w:val="28"/>
                <w:rtl/>
              </w:rPr>
              <w:t>الفئة الدنيا</w:t>
            </w:r>
          </w:p>
        </w:tc>
        <w:tc>
          <w:tcPr>
            <w:tcW w:w="1320" w:type="dxa"/>
          </w:tcPr>
          <w:p w14:paraId="06271CEF" w14:textId="77777777" w:rsidR="00450D0E" w:rsidRPr="007762E8" w:rsidRDefault="00450D0E" w:rsidP="0003639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72.60</w:t>
            </w:r>
          </w:p>
        </w:tc>
        <w:tc>
          <w:tcPr>
            <w:tcW w:w="1320" w:type="dxa"/>
          </w:tcPr>
          <w:p w14:paraId="258DAA15" w14:textId="77777777" w:rsidR="00450D0E" w:rsidRPr="007762E8" w:rsidRDefault="00450D0E" w:rsidP="0003639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8.72</w:t>
            </w:r>
          </w:p>
        </w:tc>
        <w:tc>
          <w:tcPr>
            <w:tcW w:w="1320" w:type="dxa"/>
            <w:vMerge/>
          </w:tcPr>
          <w:p w14:paraId="46C2B661" w14:textId="77777777" w:rsidR="00450D0E" w:rsidRPr="007762E8" w:rsidRDefault="00450D0E" w:rsidP="00036397">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321" w:type="dxa"/>
            <w:vMerge/>
          </w:tcPr>
          <w:p w14:paraId="36DB7D68" w14:textId="77777777" w:rsidR="00450D0E" w:rsidRPr="007762E8" w:rsidRDefault="00450D0E" w:rsidP="00036397">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321" w:type="dxa"/>
            <w:vMerge/>
          </w:tcPr>
          <w:p w14:paraId="1D66D447" w14:textId="77777777" w:rsidR="00450D0E" w:rsidRPr="007762E8" w:rsidRDefault="00450D0E" w:rsidP="00036397">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321" w:type="dxa"/>
            <w:vMerge/>
          </w:tcPr>
          <w:p w14:paraId="0CEA64F0" w14:textId="77777777" w:rsidR="00450D0E" w:rsidRPr="007762E8" w:rsidRDefault="00450D0E" w:rsidP="00036397">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bl>
    <w:p w14:paraId="022E82F3" w14:textId="01807182"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يتضح من خلال الجدول رقم (</w:t>
      </w:r>
      <w:r w:rsidR="002606FE">
        <w:rPr>
          <w:rFonts w:ascii="Sakkal Majalla" w:hAnsi="Sakkal Majalla" w:cs="Sakkal Majalla" w:hint="cs"/>
          <w:sz w:val="28"/>
          <w:szCs w:val="28"/>
          <w:rtl/>
        </w:rPr>
        <w:t>2</w:t>
      </w:r>
      <w:r w:rsidRPr="007762E8">
        <w:rPr>
          <w:rFonts w:ascii="Sakkal Majalla" w:hAnsi="Sakkal Majalla" w:cs="Sakkal Majalla"/>
          <w:sz w:val="28"/>
          <w:szCs w:val="28"/>
          <w:rtl/>
        </w:rPr>
        <w:t>) أن قيمة "ت" المحسوبة تقدر ب (9.180</w:t>
      </w:r>
      <w:proofErr w:type="gramStart"/>
      <w:r w:rsidRPr="007762E8">
        <w:rPr>
          <w:rFonts w:ascii="Sakkal Majalla" w:hAnsi="Sakkal Majalla" w:cs="Sakkal Majalla"/>
          <w:sz w:val="28"/>
          <w:szCs w:val="28"/>
          <w:rtl/>
        </w:rPr>
        <w:t>) ،</w:t>
      </w:r>
      <w:proofErr w:type="gramEnd"/>
      <w:r w:rsidRPr="007762E8">
        <w:rPr>
          <w:rFonts w:ascii="Sakkal Majalla" w:hAnsi="Sakkal Majalla" w:cs="Sakkal Majalla"/>
          <w:sz w:val="28"/>
          <w:szCs w:val="28"/>
          <w:rtl/>
        </w:rPr>
        <w:t xml:space="preserve"> وهي أكبر من قيمة "ت" المجدولة (2.552) ، عند درجة حرية (18) وهي قيمة دالة عند مستوى دلالة (0.01).</w:t>
      </w:r>
    </w:p>
    <w:p w14:paraId="4D62561B"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وعليه فإن فقرات المقياس ميزت تمييزا واضحا بين المستويات الضعيفة والمستويات القوية، وهو ما يؤكد أن الفروق كانت فروقا جوهرية، وبالتالي المقياس صادق.</w:t>
      </w:r>
    </w:p>
    <w:p w14:paraId="508E1BA2" w14:textId="270AF5B0" w:rsidR="00450D0E" w:rsidRPr="00827222" w:rsidRDefault="002606FE" w:rsidP="00BD0179">
      <w:pPr>
        <w:spacing w:after="0" w:line="240" w:lineRule="auto"/>
        <w:rPr>
          <w:rFonts w:ascii="Sakkal Majalla" w:hAnsi="Sakkal Majalla" w:cs="Sakkal Majalla"/>
          <w:b/>
          <w:bCs/>
          <w:sz w:val="36"/>
          <w:szCs w:val="36"/>
        </w:rPr>
      </w:pPr>
      <w:r>
        <w:rPr>
          <w:rFonts w:ascii="Sakkal Majalla" w:hAnsi="Sakkal Majalla" w:cs="Sakkal Majalla"/>
          <w:b/>
          <w:bCs/>
          <w:sz w:val="36"/>
          <w:szCs w:val="36"/>
          <w:rtl/>
        </w:rPr>
        <w:br w:type="page"/>
      </w:r>
      <w:bookmarkStart w:id="78" w:name="_Toc179331954"/>
      <w:r>
        <w:rPr>
          <w:rFonts w:ascii="Sakkal Majalla" w:hAnsi="Sakkal Majalla" w:cs="Sakkal Majalla" w:hint="cs"/>
          <w:b/>
          <w:bCs/>
          <w:sz w:val="36"/>
          <w:szCs w:val="36"/>
          <w:rtl/>
        </w:rPr>
        <w:t xml:space="preserve">5.3 </w:t>
      </w:r>
      <w:r w:rsidR="00450D0E" w:rsidRPr="00827222">
        <w:rPr>
          <w:rFonts w:ascii="Sakkal Majalla" w:hAnsi="Sakkal Majalla" w:cs="Sakkal Majalla"/>
          <w:b/>
          <w:bCs/>
          <w:sz w:val="36"/>
          <w:szCs w:val="36"/>
          <w:rtl/>
        </w:rPr>
        <w:t>ثبات المقياس عن طريق التجزئة النصفية:</w:t>
      </w:r>
      <w:bookmarkEnd w:id="78"/>
    </w:p>
    <w:p w14:paraId="76C6EDD0"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لقياس ثبات مقياس الاتجاه نحو القيادة النسائية تم استعمال التجزئة النصفية، حيث تم تجزئة المقياس إلى جزأين.</w:t>
      </w:r>
    </w:p>
    <w:p w14:paraId="489E4E35" w14:textId="38616C21" w:rsidR="00450D0E" w:rsidRPr="007762E8" w:rsidRDefault="00450D0E" w:rsidP="00450D0E">
      <w:pPr>
        <w:spacing w:before="100" w:beforeAutospacing="1" w:after="100" w:afterAutospacing="1" w:line="360" w:lineRule="auto"/>
        <w:jc w:val="center"/>
        <w:rPr>
          <w:rFonts w:ascii="Sakkal Majalla" w:hAnsi="Sakkal Majalla" w:cs="Sakkal Majalla"/>
          <w:b/>
          <w:bCs/>
          <w:sz w:val="28"/>
          <w:szCs w:val="28"/>
        </w:rPr>
      </w:pPr>
      <w:r w:rsidRPr="007762E8">
        <w:rPr>
          <w:rFonts w:ascii="Sakkal Majalla" w:hAnsi="Sakkal Majalla" w:cs="Sakkal Majalla"/>
          <w:b/>
          <w:bCs/>
          <w:sz w:val="28"/>
          <w:szCs w:val="28"/>
          <w:rtl/>
        </w:rPr>
        <w:t>جدول رقم (</w:t>
      </w:r>
      <w:r w:rsidR="002606FE">
        <w:rPr>
          <w:rFonts w:ascii="Sakkal Majalla" w:hAnsi="Sakkal Majalla" w:cs="Sakkal Majalla" w:hint="cs"/>
          <w:b/>
          <w:bCs/>
          <w:sz w:val="28"/>
          <w:szCs w:val="28"/>
          <w:rtl/>
        </w:rPr>
        <w:t>3</w:t>
      </w:r>
      <w:r w:rsidRPr="007762E8">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7762E8">
        <w:rPr>
          <w:rFonts w:ascii="Sakkal Majalla" w:hAnsi="Sakkal Majalla" w:cs="Sakkal Majalla"/>
          <w:b/>
          <w:bCs/>
          <w:sz w:val="28"/>
          <w:szCs w:val="28"/>
          <w:rtl/>
        </w:rPr>
        <w:t>يبين معامل الثبات بطريقة التجزئة النصفية.</w:t>
      </w:r>
    </w:p>
    <w:tbl>
      <w:tblPr>
        <w:tblStyle w:val="4-4"/>
        <w:bidiVisual/>
        <w:tblW w:w="5000" w:type="pct"/>
        <w:tblLook w:val="04A0" w:firstRow="1" w:lastRow="0" w:firstColumn="1" w:lastColumn="0" w:noHBand="0" w:noVBand="1"/>
      </w:tblPr>
      <w:tblGrid>
        <w:gridCol w:w="2325"/>
        <w:gridCol w:w="2155"/>
        <w:gridCol w:w="2142"/>
        <w:gridCol w:w="1282"/>
      </w:tblGrid>
      <w:tr w:rsidR="00450D0E" w:rsidRPr="007762E8" w14:paraId="7C8F5409" w14:textId="77777777" w:rsidTr="002606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pct"/>
            <w:vAlign w:val="center"/>
          </w:tcPr>
          <w:p w14:paraId="7C2B14A7" w14:textId="77777777" w:rsidR="00450D0E" w:rsidRPr="007762E8" w:rsidRDefault="00450D0E" w:rsidP="002606FE">
            <w:pPr>
              <w:spacing w:before="100" w:beforeAutospacing="1" w:after="100" w:afterAutospacing="1" w:line="360" w:lineRule="auto"/>
              <w:jc w:val="center"/>
              <w:rPr>
                <w:rFonts w:ascii="Sakkal Majalla" w:hAnsi="Sakkal Majalla" w:cs="Sakkal Majalla"/>
                <w:sz w:val="28"/>
                <w:szCs w:val="28"/>
                <w:rtl/>
              </w:rPr>
            </w:pPr>
          </w:p>
        </w:tc>
        <w:tc>
          <w:tcPr>
            <w:tcW w:w="1363" w:type="pct"/>
            <w:vAlign w:val="center"/>
          </w:tcPr>
          <w:p w14:paraId="1BC43CDC" w14:textId="77777777" w:rsidR="00450D0E" w:rsidRPr="007762E8" w:rsidRDefault="00450D0E" w:rsidP="002606F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معامل الارتباط قبل التعديل</w:t>
            </w:r>
          </w:p>
        </w:tc>
        <w:tc>
          <w:tcPr>
            <w:tcW w:w="1355" w:type="pct"/>
            <w:vAlign w:val="center"/>
          </w:tcPr>
          <w:p w14:paraId="525F96DE" w14:textId="77777777" w:rsidR="00450D0E" w:rsidRPr="007762E8" w:rsidRDefault="00450D0E" w:rsidP="002606F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معامل الارتباط بعد التعديل</w:t>
            </w:r>
          </w:p>
        </w:tc>
        <w:tc>
          <w:tcPr>
            <w:tcW w:w="811" w:type="pct"/>
            <w:vAlign w:val="center"/>
          </w:tcPr>
          <w:p w14:paraId="382B9F69" w14:textId="77777777" w:rsidR="00450D0E" w:rsidRPr="007762E8" w:rsidRDefault="00450D0E" w:rsidP="002606F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مستوى الدلالة</w:t>
            </w:r>
          </w:p>
        </w:tc>
      </w:tr>
      <w:tr w:rsidR="00450D0E" w:rsidRPr="007762E8" w14:paraId="4055267A" w14:textId="77777777" w:rsidTr="002606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pct"/>
            <w:vAlign w:val="center"/>
          </w:tcPr>
          <w:p w14:paraId="2197D5C2" w14:textId="77777777" w:rsidR="00450D0E" w:rsidRPr="007762E8" w:rsidRDefault="00450D0E" w:rsidP="002606FE">
            <w:pPr>
              <w:spacing w:before="100" w:beforeAutospacing="1" w:after="100" w:afterAutospacing="1" w:line="360" w:lineRule="auto"/>
              <w:jc w:val="center"/>
              <w:rPr>
                <w:rFonts w:ascii="Sakkal Majalla" w:hAnsi="Sakkal Majalla" w:cs="Sakkal Majalla"/>
                <w:sz w:val="28"/>
                <w:szCs w:val="28"/>
                <w:rtl/>
              </w:rPr>
            </w:pPr>
            <w:r w:rsidRPr="007762E8">
              <w:rPr>
                <w:rFonts w:ascii="Sakkal Majalla" w:hAnsi="Sakkal Majalla" w:cs="Sakkal Majalla"/>
                <w:sz w:val="28"/>
                <w:szCs w:val="28"/>
                <w:rtl/>
              </w:rPr>
              <w:t>اتجاهات الموظفين نحو القيادة النسائية</w:t>
            </w:r>
          </w:p>
        </w:tc>
        <w:tc>
          <w:tcPr>
            <w:tcW w:w="1363" w:type="pct"/>
            <w:vAlign w:val="center"/>
          </w:tcPr>
          <w:p w14:paraId="58F029F3" w14:textId="77777777" w:rsidR="00450D0E" w:rsidRPr="007762E8" w:rsidRDefault="00450D0E" w:rsidP="002606F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0.836</w:t>
            </w:r>
          </w:p>
        </w:tc>
        <w:tc>
          <w:tcPr>
            <w:tcW w:w="1355" w:type="pct"/>
            <w:vAlign w:val="center"/>
          </w:tcPr>
          <w:p w14:paraId="10862B25" w14:textId="77777777" w:rsidR="00450D0E" w:rsidRPr="007762E8" w:rsidRDefault="00450D0E" w:rsidP="002606F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0.910</w:t>
            </w:r>
          </w:p>
        </w:tc>
        <w:tc>
          <w:tcPr>
            <w:tcW w:w="811" w:type="pct"/>
            <w:vAlign w:val="center"/>
          </w:tcPr>
          <w:p w14:paraId="0631D215" w14:textId="77777777" w:rsidR="00450D0E" w:rsidRPr="007762E8" w:rsidRDefault="00450D0E" w:rsidP="002606F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0.01</w:t>
            </w:r>
          </w:p>
        </w:tc>
      </w:tr>
    </w:tbl>
    <w:p w14:paraId="1DB1EEAA" w14:textId="59192C08"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من خلال النتائج الموضحة في الجدول رقم (</w:t>
      </w:r>
      <w:r w:rsidR="002606FE">
        <w:rPr>
          <w:rFonts w:ascii="Sakkal Majalla" w:hAnsi="Sakkal Majalla" w:cs="Sakkal Majalla" w:hint="cs"/>
          <w:sz w:val="28"/>
          <w:szCs w:val="28"/>
          <w:rtl/>
        </w:rPr>
        <w:t>3</w:t>
      </w:r>
      <w:r w:rsidRPr="007762E8">
        <w:rPr>
          <w:rFonts w:ascii="Sakkal Majalla" w:hAnsi="Sakkal Majalla" w:cs="Sakkal Majalla"/>
          <w:sz w:val="28"/>
          <w:szCs w:val="28"/>
          <w:rtl/>
        </w:rPr>
        <w:t>) فإن معامل ارتباط المحسوب بمعادلة بيرسون هو (0.836) وبعد تعديله باستعمال معادلة سيبرمان براون أصبحت (0.910) ومستوى دلالة (0.01) أي أنها قيمة دالة وبالتالي يمكن اعتبار أن المقياس ثابت.</w:t>
      </w:r>
    </w:p>
    <w:p w14:paraId="4E1DA927" w14:textId="01EBFBC2" w:rsidR="00450D0E" w:rsidRPr="00827222" w:rsidRDefault="002606FE" w:rsidP="00827222">
      <w:pPr>
        <w:spacing w:before="100" w:beforeAutospacing="1" w:after="100" w:afterAutospacing="1" w:line="360" w:lineRule="auto"/>
        <w:jc w:val="both"/>
        <w:outlineLvl w:val="1"/>
        <w:rPr>
          <w:rFonts w:ascii="Sakkal Majalla" w:hAnsi="Sakkal Majalla" w:cs="Sakkal Majalla"/>
          <w:b/>
          <w:bCs/>
          <w:sz w:val="36"/>
          <w:szCs w:val="36"/>
        </w:rPr>
      </w:pPr>
      <w:bookmarkStart w:id="79" w:name="_Toc179331955"/>
      <w:proofErr w:type="spellStart"/>
      <w:r>
        <w:rPr>
          <w:rFonts w:ascii="Sakkal Majalla" w:hAnsi="Sakkal Majalla" w:cs="Sakkal Majalla" w:hint="cs"/>
          <w:b/>
          <w:bCs/>
          <w:sz w:val="36"/>
          <w:szCs w:val="36"/>
          <w:rtl/>
        </w:rPr>
        <w:t>6.3</w:t>
      </w:r>
      <w:r w:rsidR="00450D0E" w:rsidRPr="00827222">
        <w:rPr>
          <w:rFonts w:ascii="Sakkal Majalla" w:hAnsi="Sakkal Majalla" w:cs="Sakkal Majalla"/>
          <w:b/>
          <w:bCs/>
          <w:sz w:val="36"/>
          <w:szCs w:val="36"/>
          <w:rtl/>
        </w:rPr>
        <w:t>الثبات</w:t>
      </w:r>
      <w:proofErr w:type="spellEnd"/>
      <w:r w:rsidR="00450D0E" w:rsidRPr="00827222">
        <w:rPr>
          <w:rFonts w:ascii="Sakkal Majalla" w:hAnsi="Sakkal Majalla" w:cs="Sakkal Majalla"/>
          <w:b/>
          <w:bCs/>
          <w:sz w:val="36"/>
          <w:szCs w:val="36"/>
          <w:rtl/>
        </w:rPr>
        <w:t xml:space="preserve"> عن طريق </w:t>
      </w:r>
      <w:proofErr w:type="spellStart"/>
      <w:r w:rsidR="00450D0E" w:rsidRPr="00827222">
        <w:rPr>
          <w:rFonts w:ascii="Sakkal Majalla" w:hAnsi="Sakkal Majalla" w:cs="Sakkal Majalla"/>
          <w:b/>
          <w:bCs/>
          <w:sz w:val="36"/>
          <w:szCs w:val="36"/>
          <w:rtl/>
        </w:rPr>
        <w:t>الفاكر</w:t>
      </w:r>
      <w:proofErr w:type="spellEnd"/>
      <w:r w:rsidR="00450D0E" w:rsidRPr="00827222">
        <w:rPr>
          <w:rFonts w:ascii="Sakkal Majalla" w:hAnsi="Sakkal Majalla" w:cs="Sakkal Majalla"/>
          <w:b/>
          <w:bCs/>
          <w:sz w:val="36"/>
          <w:szCs w:val="36"/>
          <w:rtl/>
        </w:rPr>
        <w:t xml:space="preserve"> نباخ</w:t>
      </w:r>
      <w:bookmarkEnd w:id="79"/>
    </w:p>
    <w:p w14:paraId="62EF1C40" w14:textId="2DCB33F4" w:rsidR="00450D0E" w:rsidRPr="007762E8" w:rsidRDefault="00450D0E" w:rsidP="00450D0E">
      <w:pPr>
        <w:spacing w:before="100" w:beforeAutospacing="1" w:after="100" w:afterAutospacing="1" w:line="360" w:lineRule="auto"/>
        <w:jc w:val="center"/>
        <w:rPr>
          <w:rFonts w:ascii="Sakkal Majalla" w:hAnsi="Sakkal Majalla" w:cs="Sakkal Majalla"/>
          <w:b/>
          <w:bCs/>
          <w:sz w:val="28"/>
          <w:szCs w:val="28"/>
        </w:rPr>
      </w:pPr>
      <w:r w:rsidRPr="007762E8">
        <w:rPr>
          <w:rFonts w:ascii="Sakkal Majalla" w:hAnsi="Sakkal Majalla" w:cs="Sakkal Majalla"/>
          <w:b/>
          <w:bCs/>
          <w:sz w:val="28"/>
          <w:szCs w:val="28"/>
          <w:rtl/>
        </w:rPr>
        <w:t>الجدول رقم (</w:t>
      </w:r>
      <w:r w:rsidR="002606FE">
        <w:rPr>
          <w:rFonts w:ascii="Sakkal Majalla" w:hAnsi="Sakkal Majalla" w:cs="Sakkal Majalla" w:hint="cs"/>
          <w:b/>
          <w:bCs/>
          <w:sz w:val="28"/>
          <w:szCs w:val="28"/>
          <w:rtl/>
        </w:rPr>
        <w:t>4</w:t>
      </w:r>
      <w:r w:rsidRPr="007762E8">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7762E8">
        <w:rPr>
          <w:rFonts w:ascii="Sakkal Majalla" w:hAnsi="Sakkal Majalla" w:cs="Sakkal Majalla"/>
          <w:b/>
          <w:bCs/>
          <w:sz w:val="28"/>
          <w:szCs w:val="28"/>
          <w:rtl/>
        </w:rPr>
        <w:t xml:space="preserve">يبين نتائج معامل الثبات بطريقة ألفا </w:t>
      </w:r>
      <w:proofErr w:type="spellStart"/>
      <w:r w:rsidRPr="007762E8">
        <w:rPr>
          <w:rFonts w:ascii="Sakkal Majalla" w:hAnsi="Sakkal Majalla" w:cs="Sakkal Majalla"/>
          <w:b/>
          <w:bCs/>
          <w:sz w:val="28"/>
          <w:szCs w:val="28"/>
          <w:rtl/>
        </w:rPr>
        <w:t>كرونباخ</w:t>
      </w:r>
      <w:proofErr w:type="spellEnd"/>
      <w:r w:rsidRPr="007762E8">
        <w:rPr>
          <w:rFonts w:ascii="Sakkal Majalla" w:hAnsi="Sakkal Majalla" w:cs="Sakkal Majalla"/>
          <w:b/>
          <w:bCs/>
          <w:sz w:val="28"/>
          <w:szCs w:val="28"/>
          <w:rtl/>
        </w:rPr>
        <w:t xml:space="preserve"> لكل بعد والدرجة الكلية.</w:t>
      </w:r>
    </w:p>
    <w:tbl>
      <w:tblPr>
        <w:tblStyle w:val="4-4"/>
        <w:bidiVisual/>
        <w:tblW w:w="0" w:type="auto"/>
        <w:tblLook w:val="04A0" w:firstRow="1" w:lastRow="0" w:firstColumn="1" w:lastColumn="0" w:noHBand="0" w:noVBand="1"/>
      </w:tblPr>
      <w:tblGrid>
        <w:gridCol w:w="2647"/>
        <w:gridCol w:w="2630"/>
        <w:gridCol w:w="2627"/>
      </w:tblGrid>
      <w:tr w:rsidR="00450D0E" w:rsidRPr="007762E8" w14:paraId="7902C928" w14:textId="77777777" w:rsidTr="00381A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1" w:type="dxa"/>
          </w:tcPr>
          <w:p w14:paraId="0A1BB059" w14:textId="77777777" w:rsidR="00450D0E" w:rsidRPr="007762E8" w:rsidRDefault="00450D0E" w:rsidP="00036397">
            <w:pPr>
              <w:spacing w:before="100" w:beforeAutospacing="1" w:after="100" w:afterAutospacing="1" w:line="360" w:lineRule="auto"/>
              <w:jc w:val="center"/>
              <w:rPr>
                <w:rFonts w:ascii="Sakkal Majalla" w:hAnsi="Sakkal Majalla" w:cs="Sakkal Majalla"/>
                <w:sz w:val="28"/>
                <w:szCs w:val="28"/>
                <w:rtl/>
              </w:rPr>
            </w:pPr>
            <w:r w:rsidRPr="007762E8">
              <w:rPr>
                <w:rFonts w:ascii="Sakkal Majalla" w:hAnsi="Sakkal Majalla" w:cs="Sakkal Majalla"/>
                <w:sz w:val="28"/>
                <w:szCs w:val="28"/>
                <w:rtl/>
              </w:rPr>
              <w:t>البعد</w:t>
            </w:r>
          </w:p>
        </w:tc>
        <w:tc>
          <w:tcPr>
            <w:tcW w:w="3081" w:type="dxa"/>
          </w:tcPr>
          <w:p w14:paraId="63490BCA" w14:textId="77777777" w:rsidR="00450D0E" w:rsidRPr="007762E8" w:rsidRDefault="00450D0E" w:rsidP="0003639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عدد الفقرات</w:t>
            </w:r>
          </w:p>
        </w:tc>
        <w:tc>
          <w:tcPr>
            <w:tcW w:w="3081" w:type="dxa"/>
          </w:tcPr>
          <w:p w14:paraId="04562CD6" w14:textId="77777777" w:rsidR="00450D0E" w:rsidRPr="007762E8" w:rsidRDefault="00450D0E" w:rsidP="0003639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 xml:space="preserve">معامل ألفا </w:t>
            </w:r>
            <w:proofErr w:type="spellStart"/>
            <w:r w:rsidRPr="007762E8">
              <w:rPr>
                <w:rFonts w:ascii="Sakkal Majalla" w:hAnsi="Sakkal Majalla" w:cs="Sakkal Majalla"/>
                <w:sz w:val="28"/>
                <w:szCs w:val="28"/>
                <w:rtl/>
              </w:rPr>
              <w:t>كرونباخ</w:t>
            </w:r>
            <w:proofErr w:type="spellEnd"/>
          </w:p>
        </w:tc>
      </w:tr>
      <w:tr w:rsidR="00450D0E" w:rsidRPr="007762E8" w14:paraId="48EDA267" w14:textId="77777777" w:rsidTr="00381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1" w:type="dxa"/>
          </w:tcPr>
          <w:p w14:paraId="7AEC054E" w14:textId="77777777" w:rsidR="00450D0E" w:rsidRPr="007762E8" w:rsidRDefault="00450D0E" w:rsidP="00036397">
            <w:pPr>
              <w:spacing w:before="100" w:beforeAutospacing="1" w:after="100" w:afterAutospacing="1" w:line="360" w:lineRule="auto"/>
              <w:jc w:val="center"/>
              <w:rPr>
                <w:rFonts w:ascii="Sakkal Majalla" w:hAnsi="Sakkal Majalla" w:cs="Sakkal Majalla"/>
                <w:sz w:val="28"/>
                <w:szCs w:val="28"/>
              </w:rPr>
            </w:pPr>
            <w:r w:rsidRPr="007762E8">
              <w:rPr>
                <w:rFonts w:ascii="Sakkal Majalla" w:hAnsi="Sakkal Majalla" w:cs="Sakkal Majalla"/>
                <w:sz w:val="28"/>
                <w:szCs w:val="28"/>
                <w:rtl/>
              </w:rPr>
              <w:t>البعد المعرفي</w:t>
            </w:r>
          </w:p>
        </w:tc>
        <w:tc>
          <w:tcPr>
            <w:tcW w:w="3081" w:type="dxa"/>
          </w:tcPr>
          <w:p w14:paraId="4B947241"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10</w:t>
            </w:r>
          </w:p>
        </w:tc>
        <w:tc>
          <w:tcPr>
            <w:tcW w:w="3081" w:type="dxa"/>
          </w:tcPr>
          <w:p w14:paraId="18EFF744"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0.671</w:t>
            </w:r>
          </w:p>
        </w:tc>
      </w:tr>
      <w:tr w:rsidR="00450D0E" w:rsidRPr="007762E8" w14:paraId="2F22F21F" w14:textId="77777777" w:rsidTr="00381AC4">
        <w:tc>
          <w:tcPr>
            <w:cnfStyle w:val="001000000000" w:firstRow="0" w:lastRow="0" w:firstColumn="1" w:lastColumn="0" w:oddVBand="0" w:evenVBand="0" w:oddHBand="0" w:evenHBand="0" w:firstRowFirstColumn="0" w:firstRowLastColumn="0" w:lastRowFirstColumn="0" w:lastRowLastColumn="0"/>
            <w:tcW w:w="3081" w:type="dxa"/>
          </w:tcPr>
          <w:p w14:paraId="5F7C13D2" w14:textId="77777777" w:rsidR="00450D0E" w:rsidRPr="007762E8" w:rsidRDefault="00450D0E" w:rsidP="00036397">
            <w:pPr>
              <w:spacing w:before="100" w:beforeAutospacing="1" w:after="100" w:afterAutospacing="1" w:line="360" w:lineRule="auto"/>
              <w:jc w:val="center"/>
              <w:rPr>
                <w:rFonts w:ascii="Sakkal Majalla" w:hAnsi="Sakkal Majalla" w:cs="Sakkal Majalla"/>
                <w:sz w:val="28"/>
                <w:szCs w:val="28"/>
              </w:rPr>
            </w:pPr>
            <w:r w:rsidRPr="007762E8">
              <w:rPr>
                <w:rFonts w:ascii="Sakkal Majalla" w:hAnsi="Sakkal Majalla" w:cs="Sakkal Majalla"/>
                <w:sz w:val="28"/>
                <w:szCs w:val="28"/>
                <w:rtl/>
              </w:rPr>
              <w:t>البعد الوجداني</w:t>
            </w:r>
          </w:p>
        </w:tc>
        <w:tc>
          <w:tcPr>
            <w:tcW w:w="3081" w:type="dxa"/>
          </w:tcPr>
          <w:p w14:paraId="3611474A" w14:textId="77777777" w:rsidR="00450D0E" w:rsidRPr="007762E8" w:rsidRDefault="00450D0E" w:rsidP="0003639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08</w:t>
            </w:r>
          </w:p>
        </w:tc>
        <w:tc>
          <w:tcPr>
            <w:tcW w:w="3081" w:type="dxa"/>
          </w:tcPr>
          <w:p w14:paraId="4FE8C038" w14:textId="77777777" w:rsidR="00450D0E" w:rsidRPr="007762E8" w:rsidRDefault="00450D0E" w:rsidP="0003639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0.648</w:t>
            </w:r>
          </w:p>
        </w:tc>
      </w:tr>
      <w:tr w:rsidR="00450D0E" w:rsidRPr="007762E8" w14:paraId="4A6349A9" w14:textId="77777777" w:rsidTr="00381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1" w:type="dxa"/>
          </w:tcPr>
          <w:p w14:paraId="6AAF5791" w14:textId="77777777" w:rsidR="00450D0E" w:rsidRPr="007762E8" w:rsidRDefault="00450D0E" w:rsidP="00036397">
            <w:pPr>
              <w:spacing w:before="100" w:beforeAutospacing="1" w:after="100" w:afterAutospacing="1" w:line="360" w:lineRule="auto"/>
              <w:jc w:val="center"/>
              <w:rPr>
                <w:rFonts w:ascii="Sakkal Majalla" w:hAnsi="Sakkal Majalla" w:cs="Sakkal Majalla"/>
                <w:sz w:val="28"/>
                <w:szCs w:val="28"/>
              </w:rPr>
            </w:pPr>
            <w:r w:rsidRPr="007762E8">
              <w:rPr>
                <w:rFonts w:ascii="Sakkal Majalla" w:hAnsi="Sakkal Majalla" w:cs="Sakkal Majalla"/>
                <w:sz w:val="28"/>
                <w:szCs w:val="28"/>
                <w:rtl/>
              </w:rPr>
              <w:t>البعد السلوكي</w:t>
            </w:r>
          </w:p>
        </w:tc>
        <w:tc>
          <w:tcPr>
            <w:tcW w:w="3081" w:type="dxa"/>
          </w:tcPr>
          <w:p w14:paraId="63BF3A61"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10</w:t>
            </w:r>
          </w:p>
        </w:tc>
        <w:tc>
          <w:tcPr>
            <w:tcW w:w="3081" w:type="dxa"/>
          </w:tcPr>
          <w:p w14:paraId="3A2F79E0"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0.810</w:t>
            </w:r>
          </w:p>
        </w:tc>
      </w:tr>
      <w:tr w:rsidR="00450D0E" w:rsidRPr="007762E8" w14:paraId="566EC288" w14:textId="77777777" w:rsidTr="00381AC4">
        <w:tc>
          <w:tcPr>
            <w:cnfStyle w:val="001000000000" w:firstRow="0" w:lastRow="0" w:firstColumn="1" w:lastColumn="0" w:oddVBand="0" w:evenVBand="0" w:oddHBand="0" w:evenHBand="0" w:firstRowFirstColumn="0" w:firstRowLastColumn="0" w:lastRowFirstColumn="0" w:lastRowLastColumn="0"/>
            <w:tcW w:w="3081" w:type="dxa"/>
          </w:tcPr>
          <w:p w14:paraId="5E0DB694" w14:textId="77777777" w:rsidR="00450D0E" w:rsidRPr="007762E8" w:rsidRDefault="00450D0E" w:rsidP="00036397">
            <w:pPr>
              <w:spacing w:before="100" w:beforeAutospacing="1" w:after="100" w:afterAutospacing="1" w:line="360" w:lineRule="auto"/>
              <w:jc w:val="center"/>
              <w:rPr>
                <w:rFonts w:ascii="Sakkal Majalla" w:hAnsi="Sakkal Majalla" w:cs="Sakkal Majalla"/>
                <w:sz w:val="28"/>
                <w:szCs w:val="28"/>
              </w:rPr>
            </w:pPr>
            <w:r w:rsidRPr="007762E8">
              <w:rPr>
                <w:rFonts w:ascii="Sakkal Majalla" w:hAnsi="Sakkal Majalla" w:cs="Sakkal Majalla"/>
                <w:sz w:val="28"/>
                <w:szCs w:val="28"/>
                <w:rtl/>
              </w:rPr>
              <w:t>الدرجة الكلية</w:t>
            </w:r>
          </w:p>
        </w:tc>
        <w:tc>
          <w:tcPr>
            <w:tcW w:w="3081" w:type="dxa"/>
          </w:tcPr>
          <w:p w14:paraId="4F2231F8" w14:textId="77777777" w:rsidR="00450D0E" w:rsidRPr="007762E8" w:rsidRDefault="00450D0E" w:rsidP="0003639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28</w:t>
            </w:r>
          </w:p>
        </w:tc>
        <w:tc>
          <w:tcPr>
            <w:tcW w:w="3081" w:type="dxa"/>
          </w:tcPr>
          <w:p w14:paraId="6DE3C7A4" w14:textId="77777777" w:rsidR="00450D0E" w:rsidRPr="007762E8" w:rsidRDefault="00450D0E" w:rsidP="0003639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0.889</w:t>
            </w:r>
          </w:p>
        </w:tc>
      </w:tr>
    </w:tbl>
    <w:p w14:paraId="7229C13B" w14:textId="542C9974"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نلاحظ من خلال نتائج الجدول رقم (</w:t>
      </w:r>
      <w:r w:rsidR="002606FE">
        <w:rPr>
          <w:rFonts w:ascii="Sakkal Majalla" w:hAnsi="Sakkal Majalla" w:cs="Sakkal Majalla" w:hint="cs"/>
          <w:sz w:val="28"/>
          <w:szCs w:val="28"/>
          <w:rtl/>
        </w:rPr>
        <w:t>4</w:t>
      </w:r>
      <w:r w:rsidRPr="007762E8">
        <w:rPr>
          <w:rFonts w:ascii="Sakkal Majalla" w:hAnsi="Sakkal Majalla" w:cs="Sakkal Majalla"/>
          <w:sz w:val="28"/>
          <w:szCs w:val="28"/>
          <w:rtl/>
        </w:rPr>
        <w:t xml:space="preserve">) المحصل عليه، أن معامل </w:t>
      </w:r>
      <w:proofErr w:type="spellStart"/>
      <w:r w:rsidRPr="007762E8">
        <w:rPr>
          <w:rFonts w:ascii="Sakkal Majalla" w:hAnsi="Sakkal Majalla" w:cs="Sakkal Majalla"/>
          <w:sz w:val="28"/>
          <w:szCs w:val="28"/>
          <w:rtl/>
        </w:rPr>
        <w:t>الفاكرنباخ</w:t>
      </w:r>
      <w:proofErr w:type="spellEnd"/>
      <w:r w:rsidRPr="007762E8">
        <w:rPr>
          <w:rFonts w:ascii="Sakkal Majalla" w:hAnsi="Sakkal Majalla" w:cs="Sakkal Majalla"/>
          <w:sz w:val="28"/>
          <w:szCs w:val="28"/>
          <w:rtl/>
        </w:rPr>
        <w:t xml:space="preserve"> الكلية بلغ (0.889) لدلالة الارتباط بين بنود المقياس </w:t>
      </w:r>
      <w:proofErr w:type="gramStart"/>
      <w:r w:rsidRPr="007762E8">
        <w:rPr>
          <w:rFonts w:ascii="Sakkal Majalla" w:hAnsi="Sakkal Majalla" w:cs="Sakkal Majalla"/>
          <w:sz w:val="28"/>
          <w:szCs w:val="28"/>
          <w:rtl/>
        </w:rPr>
        <w:t>و هذا</w:t>
      </w:r>
      <w:proofErr w:type="gramEnd"/>
      <w:r w:rsidRPr="007762E8">
        <w:rPr>
          <w:rFonts w:ascii="Sakkal Majalla" w:hAnsi="Sakkal Majalla" w:cs="Sakkal Majalla"/>
          <w:sz w:val="28"/>
          <w:szCs w:val="28"/>
          <w:rtl/>
        </w:rPr>
        <w:t xml:space="preserve"> يدل على أن المقياس يتمتع بقدر عالي من الثبات و بالتالي يمكن تطبيقه على العينة الدراسة الحالية.</w:t>
      </w:r>
    </w:p>
    <w:p w14:paraId="46E6EEDE"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 xml:space="preserve">ومما سبق نستخلص أن الخصائص </w:t>
      </w:r>
      <w:proofErr w:type="spellStart"/>
      <w:r w:rsidRPr="007762E8">
        <w:rPr>
          <w:rFonts w:ascii="Sakkal Majalla" w:hAnsi="Sakkal Majalla" w:cs="Sakkal Majalla"/>
          <w:sz w:val="28"/>
          <w:szCs w:val="28"/>
          <w:rtl/>
        </w:rPr>
        <w:t>السيكومترية</w:t>
      </w:r>
      <w:proofErr w:type="spellEnd"/>
      <w:r w:rsidRPr="007762E8">
        <w:rPr>
          <w:rFonts w:ascii="Sakkal Majalla" w:hAnsi="Sakkal Majalla" w:cs="Sakkal Majalla"/>
          <w:sz w:val="28"/>
          <w:szCs w:val="28"/>
          <w:rtl/>
        </w:rPr>
        <w:t xml:space="preserve"> لأداة القياس الدراسة والمتمثلة في مقياس الاتجاه نحو القيادة النسائية، صادقة وثابتة في صيغتها النهائية والتي تتكون من (28) فقرة.</w:t>
      </w:r>
    </w:p>
    <w:p w14:paraId="24668CFF" w14:textId="0FF8B8C8" w:rsidR="00450D0E" w:rsidRPr="00827222" w:rsidRDefault="002606FE" w:rsidP="00827222">
      <w:pPr>
        <w:spacing w:before="100" w:beforeAutospacing="1" w:after="100" w:afterAutospacing="1" w:line="360" w:lineRule="auto"/>
        <w:jc w:val="both"/>
        <w:outlineLvl w:val="1"/>
        <w:rPr>
          <w:rFonts w:ascii="Sakkal Majalla" w:hAnsi="Sakkal Majalla" w:cs="Sakkal Majalla"/>
          <w:b/>
          <w:bCs/>
          <w:sz w:val="36"/>
          <w:szCs w:val="36"/>
        </w:rPr>
      </w:pPr>
      <w:bookmarkStart w:id="80" w:name="_Toc179331956"/>
      <w:r>
        <w:rPr>
          <w:rFonts w:ascii="Sakkal Majalla" w:hAnsi="Sakkal Majalla" w:cs="Sakkal Majalla" w:hint="cs"/>
          <w:b/>
          <w:bCs/>
          <w:sz w:val="36"/>
          <w:szCs w:val="36"/>
          <w:rtl/>
        </w:rPr>
        <w:t>7.3</w:t>
      </w:r>
      <w:r w:rsidR="00450D0E" w:rsidRPr="00827222">
        <w:rPr>
          <w:rFonts w:ascii="Sakkal Majalla" w:hAnsi="Sakkal Majalla" w:cs="Sakkal Majalla"/>
          <w:b/>
          <w:bCs/>
          <w:sz w:val="36"/>
          <w:szCs w:val="36"/>
          <w:rtl/>
        </w:rPr>
        <w:t xml:space="preserve"> الدراسة الأساسية:</w:t>
      </w:r>
      <w:bookmarkEnd w:id="80"/>
    </w:p>
    <w:p w14:paraId="0D3BDE05" w14:textId="537DD36E" w:rsidR="00450D0E" w:rsidRPr="002606FE" w:rsidRDefault="00450D0E" w:rsidP="002606FE">
      <w:pPr>
        <w:spacing w:before="100" w:beforeAutospacing="1" w:after="100" w:afterAutospacing="1" w:line="360" w:lineRule="auto"/>
        <w:rPr>
          <w:rFonts w:ascii="Sakkal Majalla" w:hAnsi="Sakkal Majalla" w:cs="Sakkal Majalla"/>
          <w:b/>
          <w:bCs/>
          <w:sz w:val="32"/>
          <w:szCs w:val="32"/>
        </w:rPr>
      </w:pPr>
      <w:r w:rsidRPr="002606FE">
        <w:rPr>
          <w:rFonts w:ascii="Sakkal Majalla" w:hAnsi="Sakkal Majalla" w:cs="Sakkal Majalla"/>
          <w:b/>
          <w:bCs/>
          <w:sz w:val="32"/>
          <w:szCs w:val="32"/>
          <w:rtl/>
        </w:rPr>
        <w:t xml:space="preserve">وصف مجتمع </w:t>
      </w:r>
      <w:proofErr w:type="gramStart"/>
      <w:r w:rsidRPr="002606FE">
        <w:rPr>
          <w:rFonts w:ascii="Sakkal Majalla" w:hAnsi="Sakkal Majalla" w:cs="Sakkal Majalla"/>
          <w:b/>
          <w:bCs/>
          <w:sz w:val="32"/>
          <w:szCs w:val="32"/>
          <w:rtl/>
        </w:rPr>
        <w:t>الدراسة :</w:t>
      </w:r>
      <w:proofErr w:type="gramEnd"/>
    </w:p>
    <w:p w14:paraId="4CC10EF4"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يتكون المجتمع الأصلي من (2087) موظف تتوزع على (</w:t>
      </w:r>
      <w:proofErr w:type="gramStart"/>
      <w:r w:rsidRPr="007762E8">
        <w:rPr>
          <w:rFonts w:ascii="Sakkal Majalla" w:hAnsi="Sakkal Majalla" w:cs="Sakkal Majalla"/>
          <w:sz w:val="28"/>
          <w:szCs w:val="28"/>
          <w:rtl/>
        </w:rPr>
        <w:t>30)متوسطة</w:t>
      </w:r>
      <w:proofErr w:type="gramEnd"/>
      <w:r w:rsidRPr="007762E8">
        <w:rPr>
          <w:rFonts w:ascii="Sakkal Majalla" w:hAnsi="Sakkal Majalla" w:cs="Sakkal Majalla"/>
          <w:sz w:val="28"/>
          <w:szCs w:val="28"/>
          <w:rtl/>
        </w:rPr>
        <w:t xml:space="preserve"> و 13ثانوية) بمدينة الرياض حسب المعلومات المتحصل عليها من مديرية التربية لولاية ورقلة في للموسم الدراسي 2019 /2020.</w:t>
      </w:r>
    </w:p>
    <w:p w14:paraId="256775C4" w14:textId="686177F8" w:rsidR="00450D0E" w:rsidRPr="007762E8" w:rsidRDefault="00450D0E" w:rsidP="00450D0E">
      <w:pPr>
        <w:spacing w:before="100" w:beforeAutospacing="1" w:after="100" w:afterAutospacing="1" w:line="360" w:lineRule="auto"/>
        <w:jc w:val="center"/>
        <w:rPr>
          <w:rFonts w:ascii="Sakkal Majalla" w:hAnsi="Sakkal Majalla" w:cs="Sakkal Majalla"/>
          <w:b/>
          <w:bCs/>
          <w:sz w:val="28"/>
          <w:szCs w:val="28"/>
        </w:rPr>
      </w:pPr>
      <w:r w:rsidRPr="007762E8">
        <w:rPr>
          <w:rFonts w:ascii="Sakkal Majalla" w:hAnsi="Sakkal Majalla" w:cs="Sakkal Majalla"/>
          <w:b/>
          <w:bCs/>
          <w:sz w:val="28"/>
          <w:szCs w:val="28"/>
          <w:rtl/>
        </w:rPr>
        <w:t>الجدول رقم (</w:t>
      </w:r>
      <w:r w:rsidR="002606FE">
        <w:rPr>
          <w:rFonts w:ascii="Sakkal Majalla" w:hAnsi="Sakkal Majalla" w:cs="Sakkal Majalla" w:hint="cs"/>
          <w:b/>
          <w:bCs/>
          <w:sz w:val="28"/>
          <w:szCs w:val="28"/>
          <w:rtl/>
        </w:rPr>
        <w:t>5</w:t>
      </w:r>
      <w:r w:rsidRPr="007762E8">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7762E8">
        <w:rPr>
          <w:rFonts w:ascii="Sakkal Majalla" w:hAnsi="Sakkal Majalla" w:cs="Sakkal Majalla"/>
          <w:b/>
          <w:bCs/>
          <w:sz w:val="28"/>
          <w:szCs w:val="28"/>
          <w:rtl/>
        </w:rPr>
        <w:t>يوضح توزيع المجتمع الأصلي</w:t>
      </w:r>
    </w:p>
    <w:tbl>
      <w:tblPr>
        <w:tblStyle w:val="4-4"/>
        <w:bidiVisual/>
        <w:tblW w:w="0" w:type="auto"/>
        <w:tblInd w:w="5" w:type="dxa"/>
        <w:tblLook w:val="04A0" w:firstRow="1" w:lastRow="0" w:firstColumn="1" w:lastColumn="0" w:noHBand="0" w:noVBand="1"/>
      </w:tblPr>
      <w:tblGrid>
        <w:gridCol w:w="1353"/>
        <w:gridCol w:w="1596"/>
        <w:gridCol w:w="237"/>
        <w:gridCol w:w="2509"/>
        <w:gridCol w:w="2204"/>
      </w:tblGrid>
      <w:tr w:rsidR="00E06E72" w:rsidRPr="007762E8" w14:paraId="3F530902" w14:textId="77777777" w:rsidTr="00E06E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9" w:type="dxa"/>
            <w:gridSpan w:val="2"/>
            <w:vAlign w:val="center"/>
          </w:tcPr>
          <w:p w14:paraId="23DB8036" w14:textId="0A1E9DD7" w:rsidR="00E06E72" w:rsidRPr="007762E8" w:rsidRDefault="00E06E72" w:rsidP="002606FE">
            <w:pPr>
              <w:spacing w:before="100" w:beforeAutospacing="1" w:after="100" w:afterAutospacing="1" w:line="360" w:lineRule="auto"/>
              <w:jc w:val="center"/>
              <w:rPr>
                <w:rFonts w:ascii="Sakkal Majalla" w:hAnsi="Sakkal Majalla" w:cs="Sakkal Majalla"/>
                <w:b w:val="0"/>
                <w:bCs w:val="0"/>
                <w:sz w:val="28"/>
                <w:szCs w:val="28"/>
                <w:rtl/>
              </w:rPr>
            </w:pPr>
            <w:r w:rsidRPr="007762E8">
              <w:rPr>
                <w:rFonts w:ascii="Sakkal Majalla" w:hAnsi="Sakkal Majalla" w:cs="Sakkal Majalla"/>
                <w:sz w:val="28"/>
                <w:szCs w:val="28"/>
                <w:rtl/>
              </w:rPr>
              <w:t>المؤسسات</w:t>
            </w:r>
          </w:p>
        </w:tc>
        <w:tc>
          <w:tcPr>
            <w:tcW w:w="2746" w:type="dxa"/>
            <w:gridSpan w:val="2"/>
            <w:vAlign w:val="center"/>
          </w:tcPr>
          <w:p w14:paraId="0D1DB2DA" w14:textId="70AC266B" w:rsidR="00E06E72" w:rsidRPr="007762E8" w:rsidRDefault="00E06E72" w:rsidP="002606F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التكرار</w:t>
            </w:r>
          </w:p>
        </w:tc>
        <w:tc>
          <w:tcPr>
            <w:tcW w:w="2204" w:type="dxa"/>
            <w:vAlign w:val="center"/>
          </w:tcPr>
          <w:p w14:paraId="47631615" w14:textId="77777777" w:rsidR="00E06E72" w:rsidRPr="007762E8" w:rsidRDefault="00E06E72" w:rsidP="002606F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النسبة (%)</w:t>
            </w:r>
          </w:p>
        </w:tc>
      </w:tr>
      <w:tr w:rsidR="00450D0E" w:rsidRPr="007762E8" w14:paraId="2AAF66BB" w14:textId="77777777" w:rsidTr="00E06E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3" w:type="dxa"/>
            <w:vMerge w:val="restart"/>
            <w:vAlign w:val="center"/>
          </w:tcPr>
          <w:p w14:paraId="6F8D6259" w14:textId="77777777" w:rsidR="00450D0E" w:rsidRPr="007762E8" w:rsidRDefault="00450D0E" w:rsidP="002606FE">
            <w:pPr>
              <w:spacing w:before="100" w:beforeAutospacing="1" w:after="100" w:afterAutospacing="1" w:line="360" w:lineRule="auto"/>
              <w:jc w:val="center"/>
              <w:rPr>
                <w:rFonts w:ascii="Sakkal Majalla" w:hAnsi="Sakkal Majalla" w:cs="Sakkal Majalla"/>
                <w:sz w:val="28"/>
                <w:szCs w:val="28"/>
                <w:rtl/>
              </w:rPr>
            </w:pPr>
            <w:r w:rsidRPr="007762E8">
              <w:rPr>
                <w:rFonts w:ascii="Sakkal Majalla" w:hAnsi="Sakkal Majalla" w:cs="Sakkal Majalla"/>
                <w:sz w:val="28"/>
                <w:szCs w:val="28"/>
                <w:rtl/>
              </w:rPr>
              <w:t>متوسط</w:t>
            </w:r>
          </w:p>
        </w:tc>
        <w:tc>
          <w:tcPr>
            <w:tcW w:w="1833" w:type="dxa"/>
            <w:gridSpan w:val="2"/>
            <w:vAlign w:val="center"/>
          </w:tcPr>
          <w:p w14:paraId="1E02DB42" w14:textId="77777777" w:rsidR="00450D0E" w:rsidRPr="007762E8" w:rsidRDefault="00450D0E" w:rsidP="002606F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7762E8">
              <w:rPr>
                <w:rFonts w:ascii="Sakkal Majalla" w:hAnsi="Sakkal Majalla" w:cs="Sakkal Majalla"/>
                <w:sz w:val="28"/>
                <w:szCs w:val="28"/>
                <w:rtl/>
              </w:rPr>
              <w:t>أساتذة</w:t>
            </w:r>
          </w:p>
        </w:tc>
        <w:tc>
          <w:tcPr>
            <w:tcW w:w="2509" w:type="dxa"/>
            <w:vAlign w:val="center"/>
          </w:tcPr>
          <w:p w14:paraId="6EA22E3E" w14:textId="77777777" w:rsidR="00450D0E" w:rsidRPr="007762E8" w:rsidRDefault="00450D0E" w:rsidP="002606F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918</w:t>
            </w:r>
          </w:p>
        </w:tc>
        <w:tc>
          <w:tcPr>
            <w:tcW w:w="2204" w:type="dxa"/>
            <w:vAlign w:val="center"/>
          </w:tcPr>
          <w:p w14:paraId="5ED4F45C" w14:textId="77777777" w:rsidR="00450D0E" w:rsidRPr="007762E8" w:rsidRDefault="00450D0E" w:rsidP="002606F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41.98%</w:t>
            </w:r>
          </w:p>
        </w:tc>
      </w:tr>
      <w:tr w:rsidR="00450D0E" w:rsidRPr="007762E8" w14:paraId="5445E6BC" w14:textId="77777777" w:rsidTr="00E06E72">
        <w:tc>
          <w:tcPr>
            <w:cnfStyle w:val="001000000000" w:firstRow="0" w:lastRow="0" w:firstColumn="1" w:lastColumn="0" w:oddVBand="0" w:evenVBand="0" w:oddHBand="0" w:evenHBand="0" w:firstRowFirstColumn="0" w:firstRowLastColumn="0" w:lastRowFirstColumn="0" w:lastRowLastColumn="0"/>
            <w:tcW w:w="1353" w:type="dxa"/>
            <w:vMerge/>
            <w:vAlign w:val="center"/>
          </w:tcPr>
          <w:p w14:paraId="2604F0B2" w14:textId="77777777" w:rsidR="00450D0E" w:rsidRPr="007762E8" w:rsidRDefault="00450D0E" w:rsidP="002606FE">
            <w:pPr>
              <w:spacing w:before="100" w:beforeAutospacing="1" w:after="100" w:afterAutospacing="1" w:line="360" w:lineRule="auto"/>
              <w:jc w:val="center"/>
              <w:rPr>
                <w:rFonts w:ascii="Sakkal Majalla" w:hAnsi="Sakkal Majalla" w:cs="Sakkal Majalla"/>
                <w:sz w:val="28"/>
                <w:szCs w:val="28"/>
                <w:rtl/>
              </w:rPr>
            </w:pPr>
          </w:p>
        </w:tc>
        <w:tc>
          <w:tcPr>
            <w:tcW w:w="1833" w:type="dxa"/>
            <w:gridSpan w:val="2"/>
            <w:vAlign w:val="center"/>
          </w:tcPr>
          <w:p w14:paraId="2692B18F" w14:textId="77777777" w:rsidR="00450D0E" w:rsidRPr="007762E8" w:rsidRDefault="00450D0E" w:rsidP="002606F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7762E8">
              <w:rPr>
                <w:rFonts w:ascii="Sakkal Majalla" w:hAnsi="Sakkal Majalla" w:cs="Sakkal Majalla"/>
                <w:sz w:val="28"/>
                <w:szCs w:val="28"/>
                <w:rtl/>
              </w:rPr>
              <w:t>إداريين</w:t>
            </w:r>
          </w:p>
        </w:tc>
        <w:tc>
          <w:tcPr>
            <w:tcW w:w="2509" w:type="dxa"/>
            <w:vAlign w:val="center"/>
          </w:tcPr>
          <w:p w14:paraId="64B28D12" w14:textId="77777777" w:rsidR="00450D0E" w:rsidRPr="007762E8" w:rsidRDefault="00450D0E" w:rsidP="002606F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288</w:t>
            </w:r>
          </w:p>
        </w:tc>
        <w:tc>
          <w:tcPr>
            <w:tcW w:w="2204" w:type="dxa"/>
            <w:vAlign w:val="center"/>
          </w:tcPr>
          <w:p w14:paraId="30DAC860" w14:textId="77777777" w:rsidR="00450D0E" w:rsidRPr="007762E8" w:rsidRDefault="00450D0E" w:rsidP="002606F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13.79%</w:t>
            </w:r>
          </w:p>
        </w:tc>
      </w:tr>
      <w:tr w:rsidR="00450D0E" w:rsidRPr="007762E8" w14:paraId="443504C4" w14:textId="77777777" w:rsidTr="00E06E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3" w:type="dxa"/>
            <w:vMerge/>
            <w:vAlign w:val="center"/>
          </w:tcPr>
          <w:p w14:paraId="18B1AEAA" w14:textId="77777777" w:rsidR="00450D0E" w:rsidRPr="007762E8" w:rsidRDefault="00450D0E" w:rsidP="002606FE">
            <w:pPr>
              <w:spacing w:before="100" w:beforeAutospacing="1" w:after="100" w:afterAutospacing="1" w:line="360" w:lineRule="auto"/>
              <w:jc w:val="center"/>
              <w:rPr>
                <w:rFonts w:ascii="Sakkal Majalla" w:hAnsi="Sakkal Majalla" w:cs="Sakkal Majalla"/>
                <w:sz w:val="28"/>
                <w:szCs w:val="28"/>
                <w:rtl/>
              </w:rPr>
            </w:pPr>
          </w:p>
        </w:tc>
        <w:tc>
          <w:tcPr>
            <w:tcW w:w="1833" w:type="dxa"/>
            <w:gridSpan w:val="2"/>
            <w:vAlign w:val="center"/>
          </w:tcPr>
          <w:p w14:paraId="7386669A" w14:textId="77777777" w:rsidR="00450D0E" w:rsidRPr="007762E8" w:rsidRDefault="00450D0E" w:rsidP="002606F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المجموع</w:t>
            </w:r>
          </w:p>
        </w:tc>
        <w:tc>
          <w:tcPr>
            <w:tcW w:w="2509" w:type="dxa"/>
            <w:vAlign w:val="center"/>
          </w:tcPr>
          <w:p w14:paraId="061B20A7" w14:textId="77777777" w:rsidR="00450D0E" w:rsidRPr="007762E8" w:rsidRDefault="00450D0E" w:rsidP="002606F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1206</w:t>
            </w:r>
          </w:p>
        </w:tc>
        <w:tc>
          <w:tcPr>
            <w:tcW w:w="2204" w:type="dxa"/>
            <w:vAlign w:val="center"/>
          </w:tcPr>
          <w:p w14:paraId="59C06023" w14:textId="77777777" w:rsidR="00450D0E" w:rsidRPr="007762E8" w:rsidRDefault="00450D0E" w:rsidP="002606F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57.78%</w:t>
            </w:r>
          </w:p>
        </w:tc>
      </w:tr>
      <w:tr w:rsidR="00450D0E" w:rsidRPr="007762E8" w14:paraId="0091D217" w14:textId="77777777" w:rsidTr="00E06E72">
        <w:tc>
          <w:tcPr>
            <w:cnfStyle w:val="001000000000" w:firstRow="0" w:lastRow="0" w:firstColumn="1" w:lastColumn="0" w:oddVBand="0" w:evenVBand="0" w:oddHBand="0" w:evenHBand="0" w:firstRowFirstColumn="0" w:firstRowLastColumn="0" w:lastRowFirstColumn="0" w:lastRowLastColumn="0"/>
            <w:tcW w:w="1353" w:type="dxa"/>
            <w:vMerge w:val="restart"/>
            <w:vAlign w:val="center"/>
          </w:tcPr>
          <w:p w14:paraId="4104BC2E" w14:textId="77777777" w:rsidR="00450D0E" w:rsidRPr="007762E8" w:rsidRDefault="00450D0E" w:rsidP="002606FE">
            <w:pPr>
              <w:spacing w:before="100" w:beforeAutospacing="1" w:after="100" w:afterAutospacing="1" w:line="360" w:lineRule="auto"/>
              <w:jc w:val="center"/>
              <w:rPr>
                <w:rFonts w:ascii="Sakkal Majalla" w:hAnsi="Sakkal Majalla" w:cs="Sakkal Majalla"/>
                <w:sz w:val="28"/>
                <w:szCs w:val="28"/>
                <w:rtl/>
              </w:rPr>
            </w:pPr>
            <w:r w:rsidRPr="007762E8">
              <w:rPr>
                <w:rFonts w:ascii="Sakkal Majalla" w:hAnsi="Sakkal Majalla" w:cs="Sakkal Majalla"/>
                <w:sz w:val="28"/>
                <w:szCs w:val="28"/>
                <w:rtl/>
              </w:rPr>
              <w:t>ثانوي</w:t>
            </w:r>
          </w:p>
        </w:tc>
        <w:tc>
          <w:tcPr>
            <w:tcW w:w="1833" w:type="dxa"/>
            <w:gridSpan w:val="2"/>
            <w:vAlign w:val="center"/>
          </w:tcPr>
          <w:p w14:paraId="6DB3F68B" w14:textId="77777777" w:rsidR="00450D0E" w:rsidRPr="007762E8" w:rsidRDefault="00450D0E" w:rsidP="002606F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7762E8">
              <w:rPr>
                <w:rFonts w:ascii="Sakkal Majalla" w:hAnsi="Sakkal Majalla" w:cs="Sakkal Majalla"/>
                <w:sz w:val="28"/>
                <w:szCs w:val="28"/>
                <w:rtl/>
              </w:rPr>
              <w:t>أساتذة</w:t>
            </w:r>
          </w:p>
        </w:tc>
        <w:tc>
          <w:tcPr>
            <w:tcW w:w="2509" w:type="dxa"/>
            <w:vAlign w:val="center"/>
          </w:tcPr>
          <w:p w14:paraId="2C06176D" w14:textId="77777777" w:rsidR="00450D0E" w:rsidRPr="007762E8" w:rsidRDefault="00450D0E" w:rsidP="002606F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622</w:t>
            </w:r>
          </w:p>
        </w:tc>
        <w:tc>
          <w:tcPr>
            <w:tcW w:w="2204" w:type="dxa"/>
            <w:vAlign w:val="center"/>
          </w:tcPr>
          <w:p w14:paraId="00BD7DDA" w14:textId="77777777" w:rsidR="00450D0E" w:rsidRPr="007762E8" w:rsidRDefault="00450D0E" w:rsidP="002606F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29.80%</w:t>
            </w:r>
          </w:p>
        </w:tc>
      </w:tr>
      <w:tr w:rsidR="00450D0E" w:rsidRPr="007762E8" w14:paraId="469D2CC3" w14:textId="77777777" w:rsidTr="00E06E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3" w:type="dxa"/>
            <w:vMerge/>
            <w:vAlign w:val="center"/>
          </w:tcPr>
          <w:p w14:paraId="7535712E" w14:textId="77777777" w:rsidR="00450D0E" w:rsidRPr="007762E8" w:rsidRDefault="00450D0E" w:rsidP="002606FE">
            <w:pPr>
              <w:spacing w:before="100" w:beforeAutospacing="1" w:after="100" w:afterAutospacing="1" w:line="360" w:lineRule="auto"/>
              <w:jc w:val="center"/>
              <w:rPr>
                <w:rFonts w:ascii="Sakkal Majalla" w:hAnsi="Sakkal Majalla" w:cs="Sakkal Majalla"/>
                <w:sz w:val="28"/>
                <w:szCs w:val="28"/>
                <w:rtl/>
              </w:rPr>
            </w:pPr>
          </w:p>
        </w:tc>
        <w:tc>
          <w:tcPr>
            <w:tcW w:w="1833" w:type="dxa"/>
            <w:gridSpan w:val="2"/>
            <w:vAlign w:val="center"/>
          </w:tcPr>
          <w:p w14:paraId="1E43D939" w14:textId="77777777" w:rsidR="00450D0E" w:rsidRPr="007762E8" w:rsidRDefault="00450D0E" w:rsidP="002606F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7762E8">
              <w:rPr>
                <w:rFonts w:ascii="Sakkal Majalla" w:hAnsi="Sakkal Majalla" w:cs="Sakkal Majalla"/>
                <w:sz w:val="28"/>
                <w:szCs w:val="28"/>
                <w:rtl/>
              </w:rPr>
              <w:t>إداريين</w:t>
            </w:r>
          </w:p>
        </w:tc>
        <w:tc>
          <w:tcPr>
            <w:tcW w:w="2509" w:type="dxa"/>
            <w:vAlign w:val="center"/>
          </w:tcPr>
          <w:p w14:paraId="2BF13367" w14:textId="77777777" w:rsidR="00450D0E" w:rsidRPr="007762E8" w:rsidRDefault="00450D0E" w:rsidP="002606F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259</w:t>
            </w:r>
          </w:p>
        </w:tc>
        <w:tc>
          <w:tcPr>
            <w:tcW w:w="2204" w:type="dxa"/>
            <w:vAlign w:val="center"/>
          </w:tcPr>
          <w:p w14:paraId="5F4DCC22" w14:textId="77777777" w:rsidR="00450D0E" w:rsidRPr="007762E8" w:rsidRDefault="00450D0E" w:rsidP="002606F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12.41%</w:t>
            </w:r>
          </w:p>
        </w:tc>
      </w:tr>
      <w:tr w:rsidR="00450D0E" w:rsidRPr="007762E8" w14:paraId="0C76B633" w14:textId="77777777" w:rsidTr="00E06E72">
        <w:tc>
          <w:tcPr>
            <w:cnfStyle w:val="001000000000" w:firstRow="0" w:lastRow="0" w:firstColumn="1" w:lastColumn="0" w:oddVBand="0" w:evenVBand="0" w:oddHBand="0" w:evenHBand="0" w:firstRowFirstColumn="0" w:firstRowLastColumn="0" w:lastRowFirstColumn="0" w:lastRowLastColumn="0"/>
            <w:tcW w:w="1353" w:type="dxa"/>
            <w:vMerge/>
            <w:vAlign w:val="center"/>
          </w:tcPr>
          <w:p w14:paraId="16CB0AB6" w14:textId="77777777" w:rsidR="00450D0E" w:rsidRPr="007762E8" w:rsidRDefault="00450D0E" w:rsidP="002606FE">
            <w:pPr>
              <w:spacing w:before="100" w:beforeAutospacing="1" w:after="100" w:afterAutospacing="1" w:line="360" w:lineRule="auto"/>
              <w:jc w:val="center"/>
              <w:rPr>
                <w:rFonts w:ascii="Sakkal Majalla" w:hAnsi="Sakkal Majalla" w:cs="Sakkal Majalla"/>
                <w:sz w:val="28"/>
                <w:szCs w:val="28"/>
                <w:rtl/>
              </w:rPr>
            </w:pPr>
          </w:p>
        </w:tc>
        <w:tc>
          <w:tcPr>
            <w:tcW w:w="1833" w:type="dxa"/>
            <w:gridSpan w:val="2"/>
            <w:vAlign w:val="center"/>
          </w:tcPr>
          <w:p w14:paraId="0666A1BE" w14:textId="77777777" w:rsidR="00450D0E" w:rsidRPr="007762E8" w:rsidRDefault="00450D0E" w:rsidP="002606F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المجموع</w:t>
            </w:r>
          </w:p>
        </w:tc>
        <w:tc>
          <w:tcPr>
            <w:tcW w:w="2509" w:type="dxa"/>
            <w:vAlign w:val="center"/>
          </w:tcPr>
          <w:p w14:paraId="2A579D4A" w14:textId="77777777" w:rsidR="00450D0E" w:rsidRPr="007762E8" w:rsidRDefault="00450D0E" w:rsidP="002606F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881</w:t>
            </w:r>
          </w:p>
        </w:tc>
        <w:tc>
          <w:tcPr>
            <w:tcW w:w="2204" w:type="dxa"/>
            <w:vAlign w:val="center"/>
          </w:tcPr>
          <w:p w14:paraId="7E39DA40" w14:textId="77777777" w:rsidR="00450D0E" w:rsidRPr="007762E8" w:rsidRDefault="00450D0E" w:rsidP="002606F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42.21%</w:t>
            </w:r>
          </w:p>
        </w:tc>
      </w:tr>
      <w:tr w:rsidR="00450D0E" w:rsidRPr="007762E8" w14:paraId="3FFCDCFA" w14:textId="77777777" w:rsidTr="00E06E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6" w:type="dxa"/>
            <w:gridSpan w:val="3"/>
            <w:vAlign w:val="center"/>
          </w:tcPr>
          <w:p w14:paraId="41387A33" w14:textId="77777777" w:rsidR="00450D0E" w:rsidRPr="007762E8" w:rsidRDefault="00450D0E" w:rsidP="002606FE">
            <w:pPr>
              <w:spacing w:before="100" w:beforeAutospacing="1" w:after="100" w:afterAutospacing="1" w:line="360" w:lineRule="auto"/>
              <w:jc w:val="center"/>
              <w:rPr>
                <w:rFonts w:ascii="Sakkal Majalla" w:hAnsi="Sakkal Majalla" w:cs="Sakkal Majalla"/>
                <w:sz w:val="28"/>
                <w:szCs w:val="28"/>
                <w:rtl/>
              </w:rPr>
            </w:pPr>
            <w:r w:rsidRPr="007762E8">
              <w:rPr>
                <w:rFonts w:ascii="Sakkal Majalla" w:hAnsi="Sakkal Majalla" w:cs="Sakkal Majalla"/>
                <w:sz w:val="28"/>
                <w:szCs w:val="28"/>
                <w:rtl/>
              </w:rPr>
              <w:t>المجموع الكلي</w:t>
            </w:r>
          </w:p>
        </w:tc>
        <w:tc>
          <w:tcPr>
            <w:tcW w:w="2509" w:type="dxa"/>
            <w:vAlign w:val="center"/>
          </w:tcPr>
          <w:p w14:paraId="2EB4CECB" w14:textId="77777777" w:rsidR="00450D0E" w:rsidRPr="007762E8" w:rsidRDefault="00450D0E" w:rsidP="002606F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2087</w:t>
            </w:r>
          </w:p>
        </w:tc>
        <w:tc>
          <w:tcPr>
            <w:tcW w:w="2204" w:type="dxa"/>
            <w:vAlign w:val="center"/>
          </w:tcPr>
          <w:p w14:paraId="696E1A89" w14:textId="77777777" w:rsidR="00450D0E" w:rsidRPr="007762E8" w:rsidRDefault="00450D0E" w:rsidP="002606F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100%</w:t>
            </w:r>
          </w:p>
        </w:tc>
      </w:tr>
    </w:tbl>
    <w:p w14:paraId="6F5A414C" w14:textId="77777777" w:rsidR="002606FE" w:rsidRDefault="002606FE" w:rsidP="00450D0E">
      <w:pPr>
        <w:spacing w:before="100" w:beforeAutospacing="1" w:after="100" w:afterAutospacing="1" w:line="360" w:lineRule="auto"/>
        <w:jc w:val="center"/>
        <w:rPr>
          <w:rFonts w:ascii="Sakkal Majalla" w:hAnsi="Sakkal Majalla" w:cs="Sakkal Majalla"/>
          <w:b/>
          <w:bCs/>
          <w:sz w:val="28"/>
          <w:szCs w:val="28"/>
          <w:rtl/>
        </w:rPr>
      </w:pPr>
    </w:p>
    <w:p w14:paraId="62B6292D" w14:textId="3D7E782D" w:rsidR="00450D0E" w:rsidRDefault="007513AD" w:rsidP="00450D0E">
      <w:pPr>
        <w:spacing w:before="100" w:beforeAutospacing="1" w:after="100" w:afterAutospacing="1" w:line="360" w:lineRule="auto"/>
        <w:jc w:val="center"/>
        <w:rPr>
          <w:rFonts w:ascii="Sakkal Majalla" w:hAnsi="Sakkal Majalla" w:cs="Sakkal Majalla"/>
          <w:b/>
          <w:bCs/>
          <w:sz w:val="28"/>
          <w:szCs w:val="28"/>
          <w:rtl/>
        </w:rPr>
      </w:pPr>
      <w:r>
        <w:rPr>
          <w:noProof/>
        </w:rPr>
        <w:drawing>
          <wp:anchor distT="0" distB="0" distL="114300" distR="114300" simplePos="0" relativeHeight="251667456" behindDoc="0" locked="0" layoutInCell="1" allowOverlap="1" wp14:anchorId="1A2F299D" wp14:editId="7EBE57BA">
            <wp:simplePos x="0" y="0"/>
            <wp:positionH relativeFrom="column">
              <wp:posOffset>390525</wp:posOffset>
            </wp:positionH>
            <wp:positionV relativeFrom="paragraph">
              <wp:posOffset>304800</wp:posOffset>
            </wp:positionV>
            <wp:extent cx="4572000" cy="2743200"/>
            <wp:effectExtent l="0" t="0" r="0" b="0"/>
            <wp:wrapTopAndBottom/>
            <wp:docPr id="1949694376" name="مخطط 1">
              <a:extLst xmlns:a="http://schemas.openxmlformats.org/drawingml/2006/main">
                <a:ext uri="{FF2B5EF4-FFF2-40B4-BE49-F238E27FC236}">
                  <a16:creationId xmlns:a16="http://schemas.microsoft.com/office/drawing/2014/main" id="{6ED28F9E-C670-B983-2AFD-8CA97DBBB6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00450D0E" w:rsidRPr="007762E8">
        <w:rPr>
          <w:rFonts w:ascii="Sakkal Majalla" w:hAnsi="Sakkal Majalla" w:cs="Sakkal Majalla"/>
          <w:b/>
          <w:bCs/>
          <w:sz w:val="28"/>
          <w:szCs w:val="28"/>
          <w:rtl/>
        </w:rPr>
        <w:t>الشكل رقم (</w:t>
      </w:r>
      <w:r w:rsidR="002606FE">
        <w:rPr>
          <w:rFonts w:ascii="Sakkal Majalla" w:hAnsi="Sakkal Majalla" w:cs="Sakkal Majalla" w:hint="cs"/>
          <w:b/>
          <w:bCs/>
          <w:sz w:val="28"/>
          <w:szCs w:val="28"/>
          <w:rtl/>
        </w:rPr>
        <w:t>1</w:t>
      </w:r>
      <w:r w:rsidR="00450D0E" w:rsidRPr="007762E8">
        <w:rPr>
          <w:rFonts w:ascii="Sakkal Majalla" w:hAnsi="Sakkal Majalla" w:cs="Sakkal Majalla"/>
          <w:b/>
          <w:bCs/>
          <w:sz w:val="28"/>
          <w:szCs w:val="28"/>
          <w:rtl/>
        </w:rPr>
        <w:t>) يوضح توزيع المجتمع الأصلي.</w:t>
      </w:r>
    </w:p>
    <w:p w14:paraId="015692B2" w14:textId="77777777" w:rsidR="00450D0E" w:rsidRPr="007762E8" w:rsidRDefault="00450D0E" w:rsidP="00450D0E">
      <w:pPr>
        <w:spacing w:before="100" w:beforeAutospacing="1" w:after="100" w:afterAutospacing="1" w:line="360" w:lineRule="auto"/>
        <w:rPr>
          <w:rFonts w:ascii="Sakkal Majalla" w:hAnsi="Sakkal Majalla" w:cs="Sakkal Majalla"/>
          <w:b/>
          <w:bCs/>
          <w:sz w:val="28"/>
          <w:szCs w:val="28"/>
        </w:rPr>
      </w:pPr>
      <w:r w:rsidRPr="007762E8">
        <w:rPr>
          <w:rFonts w:ascii="Sakkal Majalla" w:hAnsi="Sakkal Majalla" w:cs="Sakkal Majalla"/>
          <w:b/>
          <w:bCs/>
          <w:sz w:val="28"/>
          <w:szCs w:val="28"/>
          <w:rtl/>
        </w:rPr>
        <w:t>(الشكل من إعداد الطالبة)</w:t>
      </w:r>
    </w:p>
    <w:p w14:paraId="714666FD"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 xml:space="preserve">تمثلت عينة الدراسة لموضوع اتجاهات موظفي المؤسسات التربوية نحو القيادة النسائية بمدينة الرياض لدى أساتذة وإداريين في كل من (30 المتوسطة </w:t>
      </w:r>
      <w:proofErr w:type="gramStart"/>
      <w:r w:rsidRPr="007762E8">
        <w:rPr>
          <w:rFonts w:ascii="Sakkal Majalla" w:hAnsi="Sakkal Majalla" w:cs="Sakkal Majalla"/>
          <w:sz w:val="28"/>
          <w:szCs w:val="28"/>
          <w:rtl/>
        </w:rPr>
        <w:t>و 13</w:t>
      </w:r>
      <w:proofErr w:type="gramEnd"/>
      <w:r w:rsidRPr="007762E8">
        <w:rPr>
          <w:rFonts w:ascii="Sakkal Majalla" w:hAnsi="Sakkal Majalla" w:cs="Sakkal Majalla"/>
          <w:sz w:val="28"/>
          <w:szCs w:val="28"/>
          <w:rtl/>
        </w:rPr>
        <w:t xml:space="preserve"> الثانوية، تم اختيارهم بطريقة العينة العشوائية البسيطة.</w:t>
      </w:r>
    </w:p>
    <w:p w14:paraId="34E9FE2F" w14:textId="77777777" w:rsidR="00450D0E" w:rsidRPr="007762E8" w:rsidRDefault="00450D0E" w:rsidP="00450D0E">
      <w:pPr>
        <w:spacing w:before="100" w:beforeAutospacing="1" w:after="100" w:afterAutospacing="1" w:line="360" w:lineRule="auto"/>
        <w:ind w:firstLine="720"/>
        <w:rPr>
          <w:rFonts w:ascii="Sakkal Majalla" w:hAnsi="Sakkal Majalla" w:cs="Sakkal Majalla"/>
          <w:sz w:val="28"/>
          <w:szCs w:val="28"/>
        </w:rPr>
      </w:pPr>
      <w:r w:rsidRPr="007762E8">
        <w:rPr>
          <w:rFonts w:ascii="Sakkal Majalla" w:hAnsi="Sakkal Majalla" w:cs="Sakkal Majalla"/>
          <w:sz w:val="28"/>
          <w:szCs w:val="28"/>
          <w:rtl/>
        </w:rPr>
        <w:t xml:space="preserve">ويتم حساب عينة الدراسة عن طريق معادلة روبرت ماسون لتحديد حجم </w:t>
      </w:r>
      <w:proofErr w:type="gramStart"/>
      <w:r w:rsidRPr="007762E8">
        <w:rPr>
          <w:rFonts w:ascii="Sakkal Majalla" w:hAnsi="Sakkal Majalla" w:cs="Sakkal Majalla"/>
          <w:sz w:val="28"/>
          <w:szCs w:val="28"/>
          <w:rtl/>
        </w:rPr>
        <w:t>العينة .</w:t>
      </w:r>
      <w:proofErr w:type="gramEnd"/>
    </w:p>
    <w:p w14:paraId="0FC92346" w14:textId="77777777" w:rsidR="00450D0E" w:rsidRPr="002606FE" w:rsidRDefault="00450D0E" w:rsidP="00450D0E">
      <w:pPr>
        <w:spacing w:before="100" w:beforeAutospacing="1" w:after="100" w:afterAutospacing="1" w:line="360" w:lineRule="auto"/>
        <w:rPr>
          <w:rFonts w:ascii="Sakkal Majalla" w:hAnsi="Sakkal Majalla" w:cs="Sakkal Majalla"/>
          <w:b/>
          <w:bCs/>
          <w:sz w:val="32"/>
          <w:szCs w:val="32"/>
        </w:rPr>
      </w:pPr>
      <w:r w:rsidRPr="002606FE">
        <w:rPr>
          <w:rFonts w:ascii="Sakkal Majalla" w:hAnsi="Sakkal Majalla" w:cs="Sakkal Majalla"/>
          <w:b/>
          <w:bCs/>
          <w:sz w:val="32"/>
          <w:szCs w:val="32"/>
          <w:rtl/>
        </w:rPr>
        <w:t>3.5. توزيع أفراد العينة حسب متغير الجنس</w:t>
      </w:r>
    </w:p>
    <w:p w14:paraId="325AF1DF" w14:textId="46FFCBF8" w:rsidR="00450D0E" w:rsidRPr="007762E8" w:rsidRDefault="00450D0E" w:rsidP="00450D0E">
      <w:pPr>
        <w:spacing w:before="100" w:beforeAutospacing="1" w:after="100" w:afterAutospacing="1" w:line="360" w:lineRule="auto"/>
        <w:jc w:val="center"/>
        <w:rPr>
          <w:rFonts w:ascii="Sakkal Majalla" w:hAnsi="Sakkal Majalla" w:cs="Sakkal Majalla"/>
          <w:b/>
          <w:bCs/>
          <w:sz w:val="28"/>
          <w:szCs w:val="28"/>
        </w:rPr>
      </w:pPr>
      <w:r w:rsidRPr="007762E8">
        <w:rPr>
          <w:rFonts w:ascii="Sakkal Majalla" w:hAnsi="Sakkal Majalla" w:cs="Sakkal Majalla"/>
          <w:b/>
          <w:bCs/>
          <w:sz w:val="28"/>
          <w:szCs w:val="28"/>
          <w:rtl/>
        </w:rPr>
        <w:t>الجدول رقم (</w:t>
      </w:r>
      <w:r w:rsidR="007513AD">
        <w:rPr>
          <w:rFonts w:ascii="Sakkal Majalla" w:hAnsi="Sakkal Majalla" w:cs="Sakkal Majalla" w:hint="cs"/>
          <w:b/>
          <w:bCs/>
          <w:sz w:val="28"/>
          <w:szCs w:val="28"/>
          <w:rtl/>
        </w:rPr>
        <w:t>6</w:t>
      </w:r>
      <w:r w:rsidRPr="007762E8">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7762E8">
        <w:rPr>
          <w:rFonts w:ascii="Sakkal Majalla" w:hAnsi="Sakkal Majalla" w:cs="Sakkal Majalla"/>
          <w:b/>
          <w:bCs/>
          <w:sz w:val="28"/>
          <w:szCs w:val="28"/>
          <w:rtl/>
        </w:rPr>
        <w:t>يوضح توزيع أفراد العينة وفقا لمتغير الجنس.</w:t>
      </w:r>
    </w:p>
    <w:tbl>
      <w:tblPr>
        <w:tblStyle w:val="4-4"/>
        <w:bidiVisual/>
        <w:tblW w:w="0" w:type="auto"/>
        <w:tblLook w:val="04A0" w:firstRow="1" w:lastRow="0" w:firstColumn="1" w:lastColumn="0" w:noHBand="0" w:noVBand="1"/>
      </w:tblPr>
      <w:tblGrid>
        <w:gridCol w:w="2643"/>
        <w:gridCol w:w="2611"/>
        <w:gridCol w:w="2650"/>
      </w:tblGrid>
      <w:tr w:rsidR="00450D0E" w:rsidRPr="007762E8" w14:paraId="7269DF2E" w14:textId="77777777" w:rsidTr="00381A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1" w:type="dxa"/>
          </w:tcPr>
          <w:p w14:paraId="65FDCFC0" w14:textId="77777777" w:rsidR="00450D0E" w:rsidRPr="007762E8" w:rsidRDefault="00450D0E" w:rsidP="00036397">
            <w:pPr>
              <w:spacing w:before="100" w:beforeAutospacing="1" w:after="100" w:afterAutospacing="1" w:line="360" w:lineRule="auto"/>
              <w:jc w:val="center"/>
              <w:rPr>
                <w:rFonts w:ascii="Sakkal Majalla" w:hAnsi="Sakkal Majalla" w:cs="Sakkal Majalla"/>
                <w:sz w:val="28"/>
                <w:szCs w:val="28"/>
                <w:rtl/>
              </w:rPr>
            </w:pPr>
            <w:r w:rsidRPr="007762E8">
              <w:rPr>
                <w:rFonts w:ascii="Sakkal Majalla" w:hAnsi="Sakkal Majalla" w:cs="Sakkal Majalla"/>
                <w:sz w:val="28"/>
                <w:szCs w:val="28"/>
                <w:rtl/>
              </w:rPr>
              <w:t>الجنس</w:t>
            </w:r>
          </w:p>
        </w:tc>
        <w:tc>
          <w:tcPr>
            <w:tcW w:w="3081" w:type="dxa"/>
          </w:tcPr>
          <w:p w14:paraId="5517ED7D" w14:textId="77777777" w:rsidR="00450D0E" w:rsidRPr="007762E8" w:rsidRDefault="00450D0E" w:rsidP="0003639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العدد</w:t>
            </w:r>
          </w:p>
        </w:tc>
        <w:tc>
          <w:tcPr>
            <w:tcW w:w="3081" w:type="dxa"/>
          </w:tcPr>
          <w:p w14:paraId="11FEAE1A" w14:textId="77777777" w:rsidR="00450D0E" w:rsidRPr="007762E8" w:rsidRDefault="00450D0E" w:rsidP="0003639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النسب المئوية</w:t>
            </w:r>
          </w:p>
        </w:tc>
      </w:tr>
      <w:tr w:rsidR="00450D0E" w:rsidRPr="007762E8" w14:paraId="1B142A56" w14:textId="77777777" w:rsidTr="00381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1" w:type="dxa"/>
          </w:tcPr>
          <w:p w14:paraId="62A3C957" w14:textId="77777777" w:rsidR="00450D0E" w:rsidRPr="007762E8" w:rsidRDefault="00450D0E" w:rsidP="00036397">
            <w:pPr>
              <w:spacing w:before="100" w:beforeAutospacing="1" w:after="100" w:afterAutospacing="1" w:line="360" w:lineRule="auto"/>
              <w:jc w:val="center"/>
              <w:rPr>
                <w:rFonts w:ascii="Sakkal Majalla" w:hAnsi="Sakkal Majalla" w:cs="Sakkal Majalla"/>
                <w:sz w:val="28"/>
                <w:szCs w:val="28"/>
                <w:rtl/>
              </w:rPr>
            </w:pPr>
            <w:r w:rsidRPr="007762E8">
              <w:rPr>
                <w:rFonts w:ascii="Sakkal Majalla" w:hAnsi="Sakkal Majalla" w:cs="Sakkal Majalla"/>
                <w:sz w:val="28"/>
                <w:szCs w:val="28"/>
                <w:rtl/>
              </w:rPr>
              <w:t>إناث</w:t>
            </w:r>
          </w:p>
        </w:tc>
        <w:tc>
          <w:tcPr>
            <w:tcW w:w="3081" w:type="dxa"/>
          </w:tcPr>
          <w:p w14:paraId="40700285"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200</w:t>
            </w:r>
          </w:p>
        </w:tc>
        <w:tc>
          <w:tcPr>
            <w:tcW w:w="3081" w:type="dxa"/>
          </w:tcPr>
          <w:p w14:paraId="241D8215"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51.94%</w:t>
            </w:r>
          </w:p>
        </w:tc>
      </w:tr>
      <w:tr w:rsidR="00450D0E" w:rsidRPr="007762E8" w14:paraId="4F0F7100" w14:textId="77777777" w:rsidTr="00381AC4">
        <w:tc>
          <w:tcPr>
            <w:cnfStyle w:val="001000000000" w:firstRow="0" w:lastRow="0" w:firstColumn="1" w:lastColumn="0" w:oddVBand="0" w:evenVBand="0" w:oddHBand="0" w:evenHBand="0" w:firstRowFirstColumn="0" w:firstRowLastColumn="0" w:lastRowFirstColumn="0" w:lastRowLastColumn="0"/>
            <w:tcW w:w="3081" w:type="dxa"/>
          </w:tcPr>
          <w:p w14:paraId="6FA8DC63" w14:textId="77777777" w:rsidR="00450D0E" w:rsidRPr="007762E8" w:rsidRDefault="00450D0E" w:rsidP="00036397">
            <w:pPr>
              <w:spacing w:before="100" w:beforeAutospacing="1" w:after="100" w:afterAutospacing="1" w:line="360" w:lineRule="auto"/>
              <w:jc w:val="center"/>
              <w:rPr>
                <w:rFonts w:ascii="Sakkal Majalla" w:hAnsi="Sakkal Majalla" w:cs="Sakkal Majalla"/>
                <w:sz w:val="28"/>
                <w:szCs w:val="28"/>
                <w:rtl/>
              </w:rPr>
            </w:pPr>
            <w:r w:rsidRPr="007762E8">
              <w:rPr>
                <w:rFonts w:ascii="Sakkal Majalla" w:hAnsi="Sakkal Majalla" w:cs="Sakkal Majalla"/>
                <w:sz w:val="28"/>
                <w:szCs w:val="28"/>
                <w:rtl/>
              </w:rPr>
              <w:t>ذكور</w:t>
            </w:r>
          </w:p>
        </w:tc>
        <w:tc>
          <w:tcPr>
            <w:tcW w:w="3081" w:type="dxa"/>
          </w:tcPr>
          <w:p w14:paraId="3C1BB62E" w14:textId="77777777" w:rsidR="00450D0E" w:rsidRPr="007762E8" w:rsidRDefault="00450D0E" w:rsidP="0003639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185</w:t>
            </w:r>
          </w:p>
        </w:tc>
        <w:tc>
          <w:tcPr>
            <w:tcW w:w="3081" w:type="dxa"/>
          </w:tcPr>
          <w:p w14:paraId="0E28D210" w14:textId="77777777" w:rsidR="00450D0E" w:rsidRPr="007762E8" w:rsidRDefault="00450D0E" w:rsidP="0003639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48.05%</w:t>
            </w:r>
          </w:p>
        </w:tc>
      </w:tr>
      <w:tr w:rsidR="00450D0E" w:rsidRPr="007762E8" w14:paraId="181118A4" w14:textId="77777777" w:rsidTr="00381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1" w:type="dxa"/>
          </w:tcPr>
          <w:p w14:paraId="1E6EE7E4" w14:textId="77777777" w:rsidR="00450D0E" w:rsidRPr="007762E8" w:rsidRDefault="00450D0E" w:rsidP="00036397">
            <w:pPr>
              <w:spacing w:before="100" w:beforeAutospacing="1" w:after="100" w:afterAutospacing="1" w:line="360" w:lineRule="auto"/>
              <w:jc w:val="center"/>
              <w:rPr>
                <w:rFonts w:ascii="Sakkal Majalla" w:hAnsi="Sakkal Majalla" w:cs="Sakkal Majalla"/>
                <w:sz w:val="28"/>
                <w:szCs w:val="28"/>
                <w:rtl/>
              </w:rPr>
            </w:pPr>
            <w:r w:rsidRPr="007762E8">
              <w:rPr>
                <w:rFonts w:ascii="Sakkal Majalla" w:hAnsi="Sakkal Majalla" w:cs="Sakkal Majalla"/>
                <w:sz w:val="28"/>
                <w:szCs w:val="28"/>
                <w:rtl/>
              </w:rPr>
              <w:t>المجموع</w:t>
            </w:r>
          </w:p>
        </w:tc>
        <w:tc>
          <w:tcPr>
            <w:tcW w:w="3081" w:type="dxa"/>
          </w:tcPr>
          <w:p w14:paraId="1FC2D5F8"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385</w:t>
            </w:r>
          </w:p>
        </w:tc>
        <w:tc>
          <w:tcPr>
            <w:tcW w:w="3081" w:type="dxa"/>
          </w:tcPr>
          <w:p w14:paraId="10975128"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100%</w:t>
            </w:r>
          </w:p>
        </w:tc>
      </w:tr>
    </w:tbl>
    <w:p w14:paraId="5FAA5617" w14:textId="77777777" w:rsidR="007513AD" w:rsidRDefault="007513AD" w:rsidP="00450D0E">
      <w:pPr>
        <w:spacing w:before="100" w:beforeAutospacing="1" w:after="100" w:afterAutospacing="1" w:line="360" w:lineRule="auto"/>
        <w:jc w:val="center"/>
        <w:rPr>
          <w:rFonts w:ascii="Sakkal Majalla" w:hAnsi="Sakkal Majalla" w:cs="Sakkal Majalla"/>
          <w:b/>
          <w:bCs/>
          <w:sz w:val="28"/>
          <w:szCs w:val="28"/>
          <w:rtl/>
        </w:rPr>
      </w:pPr>
    </w:p>
    <w:p w14:paraId="62EB0C64" w14:textId="5677547D" w:rsidR="00450D0E" w:rsidRDefault="007513AD" w:rsidP="00450D0E">
      <w:pPr>
        <w:spacing w:before="100" w:beforeAutospacing="1" w:after="100" w:afterAutospacing="1" w:line="360" w:lineRule="auto"/>
        <w:jc w:val="center"/>
        <w:rPr>
          <w:rFonts w:ascii="Sakkal Majalla" w:hAnsi="Sakkal Majalla" w:cs="Sakkal Majalla"/>
          <w:b/>
          <w:bCs/>
          <w:sz w:val="28"/>
          <w:szCs w:val="28"/>
          <w:rtl/>
        </w:rPr>
      </w:pPr>
      <w:r>
        <w:rPr>
          <w:noProof/>
        </w:rPr>
        <w:drawing>
          <wp:anchor distT="0" distB="0" distL="114300" distR="114300" simplePos="0" relativeHeight="251668480" behindDoc="0" locked="0" layoutInCell="1" allowOverlap="1" wp14:anchorId="298657D6" wp14:editId="0F401ABE">
            <wp:simplePos x="0" y="0"/>
            <wp:positionH relativeFrom="column">
              <wp:posOffset>228600</wp:posOffset>
            </wp:positionH>
            <wp:positionV relativeFrom="paragraph">
              <wp:posOffset>276225</wp:posOffset>
            </wp:positionV>
            <wp:extent cx="4572000" cy="2743200"/>
            <wp:effectExtent l="0" t="0" r="0" b="0"/>
            <wp:wrapTopAndBottom/>
            <wp:docPr id="304969022" name="مخطط 1">
              <a:extLst xmlns:a="http://schemas.openxmlformats.org/drawingml/2006/main">
                <a:ext uri="{FF2B5EF4-FFF2-40B4-BE49-F238E27FC236}">
                  <a16:creationId xmlns:a16="http://schemas.microsoft.com/office/drawing/2014/main" id="{8E4FD08A-05BA-066A-CB91-9349EAE07C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sidR="00450D0E" w:rsidRPr="007762E8">
        <w:rPr>
          <w:rFonts w:ascii="Sakkal Majalla" w:hAnsi="Sakkal Majalla" w:cs="Sakkal Majalla"/>
          <w:b/>
          <w:bCs/>
          <w:sz w:val="28"/>
          <w:szCs w:val="28"/>
          <w:rtl/>
        </w:rPr>
        <w:t>الشكل رقم (</w:t>
      </w:r>
      <w:r>
        <w:rPr>
          <w:rFonts w:ascii="Sakkal Majalla" w:hAnsi="Sakkal Majalla" w:cs="Sakkal Majalla" w:hint="cs"/>
          <w:b/>
          <w:bCs/>
          <w:sz w:val="28"/>
          <w:szCs w:val="28"/>
          <w:rtl/>
        </w:rPr>
        <w:t>2</w:t>
      </w:r>
      <w:r w:rsidR="00450D0E" w:rsidRPr="007762E8">
        <w:rPr>
          <w:rFonts w:ascii="Sakkal Majalla" w:hAnsi="Sakkal Majalla" w:cs="Sakkal Majalla"/>
          <w:b/>
          <w:bCs/>
          <w:sz w:val="28"/>
          <w:szCs w:val="28"/>
          <w:rtl/>
        </w:rPr>
        <w:t>) يوضح توزيع أفراد العينة وفقا لمتغير الجنس.</w:t>
      </w:r>
    </w:p>
    <w:p w14:paraId="6E4736BC" w14:textId="77777777" w:rsidR="00450D0E" w:rsidRPr="007762E8" w:rsidRDefault="00450D0E" w:rsidP="00450D0E">
      <w:pPr>
        <w:spacing w:before="100" w:beforeAutospacing="1" w:after="100" w:afterAutospacing="1" w:line="360" w:lineRule="auto"/>
        <w:jc w:val="center"/>
        <w:rPr>
          <w:rFonts w:ascii="Sakkal Majalla" w:hAnsi="Sakkal Majalla" w:cs="Sakkal Majalla"/>
          <w:b/>
          <w:bCs/>
          <w:sz w:val="28"/>
          <w:szCs w:val="28"/>
        </w:rPr>
      </w:pPr>
      <w:r w:rsidRPr="007762E8">
        <w:rPr>
          <w:rFonts w:ascii="Sakkal Majalla" w:hAnsi="Sakkal Majalla" w:cs="Sakkal Majalla"/>
          <w:b/>
          <w:bCs/>
          <w:sz w:val="28"/>
          <w:szCs w:val="28"/>
          <w:rtl/>
        </w:rPr>
        <w:t>(الشكل من إعداد الطالبة)</w:t>
      </w:r>
    </w:p>
    <w:p w14:paraId="3D0BC568" w14:textId="651053E3"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يتضح من خلال الجدول رقم (</w:t>
      </w:r>
      <w:r w:rsidR="007513AD">
        <w:rPr>
          <w:rFonts w:ascii="Sakkal Majalla" w:hAnsi="Sakkal Majalla" w:cs="Sakkal Majalla" w:hint="cs"/>
          <w:sz w:val="28"/>
          <w:szCs w:val="28"/>
          <w:rtl/>
        </w:rPr>
        <w:t>6</w:t>
      </w:r>
      <w:r w:rsidRPr="007762E8">
        <w:rPr>
          <w:rFonts w:ascii="Sakkal Majalla" w:hAnsi="Sakkal Majalla" w:cs="Sakkal Majalla"/>
          <w:sz w:val="28"/>
          <w:szCs w:val="28"/>
          <w:rtl/>
        </w:rPr>
        <w:t>)، أن عدد الموظفات (200) موظف بنسبة (51.94%) وعدد الموظفين (185) موظف بنسبة (48.05%) والمجموع الكلي للعينة (385) موظف.</w:t>
      </w:r>
    </w:p>
    <w:p w14:paraId="07A0EB0B" w14:textId="77777777" w:rsidR="00450D0E" w:rsidRPr="002606FE" w:rsidRDefault="00450D0E" w:rsidP="00450D0E">
      <w:pPr>
        <w:spacing w:before="100" w:beforeAutospacing="1" w:after="100" w:afterAutospacing="1" w:line="360" w:lineRule="auto"/>
        <w:rPr>
          <w:rFonts w:ascii="Sakkal Majalla" w:hAnsi="Sakkal Majalla" w:cs="Sakkal Majalla"/>
          <w:b/>
          <w:bCs/>
          <w:sz w:val="32"/>
          <w:szCs w:val="32"/>
        </w:rPr>
      </w:pPr>
      <w:r w:rsidRPr="002606FE">
        <w:rPr>
          <w:rFonts w:ascii="Sakkal Majalla" w:hAnsi="Sakkal Majalla" w:cs="Sakkal Majalla"/>
          <w:b/>
          <w:bCs/>
          <w:sz w:val="32"/>
          <w:szCs w:val="32"/>
          <w:rtl/>
        </w:rPr>
        <w:t>5. 4. توزيع أفراد العينة حسب متغير السن:</w:t>
      </w:r>
    </w:p>
    <w:p w14:paraId="4365CAAE" w14:textId="599E94E0" w:rsidR="00450D0E" w:rsidRPr="007762E8" w:rsidRDefault="00450D0E" w:rsidP="00450D0E">
      <w:pPr>
        <w:spacing w:before="100" w:beforeAutospacing="1" w:after="100" w:afterAutospacing="1" w:line="360" w:lineRule="auto"/>
        <w:jc w:val="center"/>
        <w:rPr>
          <w:rFonts w:ascii="Sakkal Majalla" w:hAnsi="Sakkal Majalla" w:cs="Sakkal Majalla"/>
          <w:b/>
          <w:bCs/>
          <w:sz w:val="28"/>
          <w:szCs w:val="28"/>
        </w:rPr>
      </w:pPr>
      <w:r w:rsidRPr="007762E8">
        <w:rPr>
          <w:rFonts w:ascii="Sakkal Majalla" w:hAnsi="Sakkal Majalla" w:cs="Sakkal Majalla"/>
          <w:b/>
          <w:bCs/>
          <w:sz w:val="28"/>
          <w:szCs w:val="28"/>
          <w:rtl/>
        </w:rPr>
        <w:t>جدول رقم (</w:t>
      </w:r>
      <w:proofErr w:type="gramStart"/>
      <w:r w:rsidR="007513AD">
        <w:rPr>
          <w:rFonts w:ascii="Sakkal Majalla" w:hAnsi="Sakkal Majalla" w:cs="Sakkal Majalla" w:hint="cs"/>
          <w:b/>
          <w:bCs/>
          <w:sz w:val="28"/>
          <w:szCs w:val="28"/>
          <w:rtl/>
        </w:rPr>
        <w:t>7</w:t>
      </w:r>
      <w:r w:rsidRPr="007762E8">
        <w:rPr>
          <w:rFonts w:ascii="Sakkal Majalla" w:hAnsi="Sakkal Majalla" w:cs="Sakkal Majalla"/>
          <w:b/>
          <w:bCs/>
          <w:sz w:val="28"/>
          <w:szCs w:val="28"/>
          <w:rtl/>
        </w:rPr>
        <w:t>)يوضح</w:t>
      </w:r>
      <w:proofErr w:type="gramEnd"/>
      <w:r w:rsidRPr="007762E8">
        <w:rPr>
          <w:rFonts w:ascii="Sakkal Majalla" w:hAnsi="Sakkal Majalla" w:cs="Sakkal Majalla"/>
          <w:b/>
          <w:bCs/>
          <w:sz w:val="28"/>
          <w:szCs w:val="28"/>
          <w:rtl/>
        </w:rPr>
        <w:t xml:space="preserve"> توزيع أفراد العينة وفقا لمتغير السن.</w:t>
      </w:r>
    </w:p>
    <w:tbl>
      <w:tblPr>
        <w:tblStyle w:val="4-4"/>
        <w:bidiVisual/>
        <w:tblW w:w="0" w:type="auto"/>
        <w:tblLook w:val="04A0" w:firstRow="1" w:lastRow="0" w:firstColumn="1" w:lastColumn="0" w:noHBand="0" w:noVBand="1"/>
      </w:tblPr>
      <w:tblGrid>
        <w:gridCol w:w="2643"/>
        <w:gridCol w:w="2611"/>
        <w:gridCol w:w="2650"/>
      </w:tblGrid>
      <w:tr w:rsidR="00450D0E" w:rsidRPr="007762E8" w14:paraId="01E50727" w14:textId="77777777" w:rsidTr="00381A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1" w:type="dxa"/>
          </w:tcPr>
          <w:p w14:paraId="331D4C34" w14:textId="77777777" w:rsidR="00450D0E" w:rsidRPr="007762E8" w:rsidRDefault="00450D0E" w:rsidP="00036397">
            <w:pPr>
              <w:spacing w:before="100" w:beforeAutospacing="1" w:after="100" w:afterAutospacing="1" w:line="360" w:lineRule="auto"/>
              <w:rPr>
                <w:rFonts w:ascii="Sakkal Majalla" w:hAnsi="Sakkal Majalla" w:cs="Sakkal Majalla"/>
                <w:sz w:val="28"/>
                <w:szCs w:val="28"/>
                <w:rtl/>
              </w:rPr>
            </w:pPr>
            <w:r w:rsidRPr="007762E8">
              <w:rPr>
                <w:rFonts w:ascii="Sakkal Majalla" w:hAnsi="Sakkal Majalla" w:cs="Sakkal Majalla"/>
                <w:sz w:val="28"/>
                <w:szCs w:val="28"/>
                <w:rtl/>
              </w:rPr>
              <w:t>السن</w:t>
            </w:r>
          </w:p>
        </w:tc>
        <w:tc>
          <w:tcPr>
            <w:tcW w:w="3081" w:type="dxa"/>
          </w:tcPr>
          <w:p w14:paraId="06013C50" w14:textId="77777777" w:rsidR="00450D0E" w:rsidRPr="007762E8" w:rsidRDefault="00450D0E" w:rsidP="00036397">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العدد</w:t>
            </w:r>
          </w:p>
        </w:tc>
        <w:tc>
          <w:tcPr>
            <w:tcW w:w="3081" w:type="dxa"/>
          </w:tcPr>
          <w:p w14:paraId="78737F3C" w14:textId="77777777" w:rsidR="00450D0E" w:rsidRPr="007762E8" w:rsidRDefault="00450D0E" w:rsidP="00036397">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النسب المئوية</w:t>
            </w:r>
          </w:p>
        </w:tc>
      </w:tr>
      <w:tr w:rsidR="00450D0E" w:rsidRPr="007762E8" w14:paraId="17F41A19" w14:textId="77777777" w:rsidTr="00381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1" w:type="dxa"/>
          </w:tcPr>
          <w:p w14:paraId="4A501B70" w14:textId="77777777" w:rsidR="00450D0E" w:rsidRPr="007762E8" w:rsidRDefault="00450D0E" w:rsidP="00036397">
            <w:pPr>
              <w:spacing w:before="100" w:beforeAutospacing="1" w:after="100" w:afterAutospacing="1" w:line="360" w:lineRule="auto"/>
              <w:rPr>
                <w:rFonts w:ascii="Sakkal Majalla" w:hAnsi="Sakkal Majalla" w:cs="Sakkal Majalla"/>
                <w:sz w:val="28"/>
                <w:szCs w:val="28"/>
                <w:rtl/>
              </w:rPr>
            </w:pPr>
            <w:r w:rsidRPr="007762E8">
              <w:rPr>
                <w:rFonts w:ascii="Sakkal Majalla" w:hAnsi="Sakkal Majalla" w:cs="Sakkal Majalla"/>
                <w:sz w:val="28"/>
                <w:szCs w:val="28"/>
                <w:rtl/>
              </w:rPr>
              <w:t>اقل أو يساوي 30 سنة</w:t>
            </w:r>
          </w:p>
        </w:tc>
        <w:tc>
          <w:tcPr>
            <w:tcW w:w="3081" w:type="dxa"/>
          </w:tcPr>
          <w:p w14:paraId="7E398156" w14:textId="77777777" w:rsidR="00450D0E" w:rsidRPr="007762E8" w:rsidRDefault="00450D0E" w:rsidP="00036397">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102</w:t>
            </w:r>
          </w:p>
        </w:tc>
        <w:tc>
          <w:tcPr>
            <w:tcW w:w="3081" w:type="dxa"/>
          </w:tcPr>
          <w:p w14:paraId="7F23B56D" w14:textId="77777777" w:rsidR="00450D0E" w:rsidRPr="007762E8" w:rsidRDefault="00450D0E" w:rsidP="00036397">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26.49%</w:t>
            </w:r>
          </w:p>
        </w:tc>
      </w:tr>
      <w:tr w:rsidR="00450D0E" w:rsidRPr="007762E8" w14:paraId="02D8BB81" w14:textId="77777777" w:rsidTr="00381AC4">
        <w:tc>
          <w:tcPr>
            <w:cnfStyle w:val="001000000000" w:firstRow="0" w:lastRow="0" w:firstColumn="1" w:lastColumn="0" w:oddVBand="0" w:evenVBand="0" w:oddHBand="0" w:evenHBand="0" w:firstRowFirstColumn="0" w:firstRowLastColumn="0" w:lastRowFirstColumn="0" w:lastRowLastColumn="0"/>
            <w:tcW w:w="3081" w:type="dxa"/>
          </w:tcPr>
          <w:p w14:paraId="0A9A0288" w14:textId="77777777" w:rsidR="00450D0E" w:rsidRPr="007762E8" w:rsidRDefault="00450D0E" w:rsidP="00036397">
            <w:pPr>
              <w:spacing w:before="100" w:beforeAutospacing="1" w:after="100" w:afterAutospacing="1" w:line="360" w:lineRule="auto"/>
              <w:rPr>
                <w:rFonts w:ascii="Sakkal Majalla" w:hAnsi="Sakkal Majalla" w:cs="Sakkal Majalla"/>
                <w:sz w:val="28"/>
                <w:szCs w:val="28"/>
                <w:rtl/>
              </w:rPr>
            </w:pPr>
            <w:r w:rsidRPr="007762E8">
              <w:rPr>
                <w:rFonts w:ascii="Sakkal Majalla" w:hAnsi="Sakkal Majalla" w:cs="Sakkal Majalla"/>
                <w:sz w:val="28"/>
                <w:szCs w:val="28"/>
                <w:rtl/>
              </w:rPr>
              <w:t>أكثر من 30 سنة</w:t>
            </w:r>
          </w:p>
        </w:tc>
        <w:tc>
          <w:tcPr>
            <w:tcW w:w="3081" w:type="dxa"/>
          </w:tcPr>
          <w:p w14:paraId="515FDFE4" w14:textId="77777777" w:rsidR="00450D0E" w:rsidRPr="007762E8" w:rsidRDefault="00450D0E" w:rsidP="00036397">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283</w:t>
            </w:r>
          </w:p>
        </w:tc>
        <w:tc>
          <w:tcPr>
            <w:tcW w:w="3081" w:type="dxa"/>
          </w:tcPr>
          <w:p w14:paraId="661D086A" w14:textId="77777777" w:rsidR="00450D0E" w:rsidRPr="007762E8" w:rsidRDefault="00450D0E" w:rsidP="00036397">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73.50%</w:t>
            </w:r>
          </w:p>
        </w:tc>
      </w:tr>
      <w:tr w:rsidR="00450D0E" w:rsidRPr="007762E8" w14:paraId="3088B7AD" w14:textId="77777777" w:rsidTr="00381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1" w:type="dxa"/>
          </w:tcPr>
          <w:p w14:paraId="4F9DF40B" w14:textId="77777777" w:rsidR="00450D0E" w:rsidRPr="007762E8" w:rsidRDefault="00450D0E" w:rsidP="00036397">
            <w:pPr>
              <w:spacing w:before="100" w:beforeAutospacing="1" w:after="100" w:afterAutospacing="1" w:line="360" w:lineRule="auto"/>
              <w:rPr>
                <w:rFonts w:ascii="Sakkal Majalla" w:hAnsi="Sakkal Majalla" w:cs="Sakkal Majalla"/>
                <w:sz w:val="28"/>
                <w:szCs w:val="28"/>
                <w:rtl/>
              </w:rPr>
            </w:pPr>
            <w:r w:rsidRPr="007762E8">
              <w:rPr>
                <w:rFonts w:ascii="Sakkal Majalla" w:hAnsi="Sakkal Majalla" w:cs="Sakkal Majalla"/>
                <w:sz w:val="28"/>
                <w:szCs w:val="28"/>
                <w:rtl/>
              </w:rPr>
              <w:t>المجموع</w:t>
            </w:r>
          </w:p>
        </w:tc>
        <w:tc>
          <w:tcPr>
            <w:tcW w:w="3081" w:type="dxa"/>
          </w:tcPr>
          <w:p w14:paraId="79A81BF7" w14:textId="77777777" w:rsidR="00450D0E" w:rsidRPr="007762E8" w:rsidRDefault="00450D0E" w:rsidP="00036397">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385</w:t>
            </w:r>
          </w:p>
        </w:tc>
        <w:tc>
          <w:tcPr>
            <w:tcW w:w="3081" w:type="dxa"/>
          </w:tcPr>
          <w:p w14:paraId="4145DEFF" w14:textId="77777777" w:rsidR="00450D0E" w:rsidRPr="007762E8" w:rsidRDefault="00450D0E" w:rsidP="00036397">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100%</w:t>
            </w:r>
          </w:p>
        </w:tc>
      </w:tr>
    </w:tbl>
    <w:p w14:paraId="57BD10C1" w14:textId="77777777" w:rsidR="007513AD" w:rsidRDefault="007513AD" w:rsidP="00450D0E">
      <w:pPr>
        <w:spacing w:before="100" w:beforeAutospacing="1" w:after="100" w:afterAutospacing="1" w:line="360" w:lineRule="auto"/>
        <w:jc w:val="center"/>
        <w:rPr>
          <w:rFonts w:ascii="Sakkal Majalla" w:hAnsi="Sakkal Majalla" w:cs="Sakkal Majalla"/>
          <w:b/>
          <w:bCs/>
          <w:sz w:val="28"/>
          <w:szCs w:val="28"/>
          <w:rtl/>
        </w:rPr>
      </w:pPr>
    </w:p>
    <w:p w14:paraId="1921DDA3" w14:textId="77777777" w:rsidR="007513AD" w:rsidRDefault="007513AD">
      <w:pPr>
        <w:bidi w:val="0"/>
        <w:spacing w:after="0" w:line="240" w:lineRule="auto"/>
        <w:rPr>
          <w:rFonts w:ascii="Sakkal Majalla" w:hAnsi="Sakkal Majalla" w:cs="Sakkal Majalla"/>
          <w:b/>
          <w:bCs/>
          <w:sz w:val="28"/>
          <w:szCs w:val="28"/>
          <w:rtl/>
        </w:rPr>
      </w:pPr>
      <w:r>
        <w:rPr>
          <w:rFonts w:ascii="Sakkal Majalla" w:hAnsi="Sakkal Majalla" w:cs="Sakkal Majalla"/>
          <w:b/>
          <w:bCs/>
          <w:sz w:val="28"/>
          <w:szCs w:val="28"/>
          <w:rtl/>
        </w:rPr>
        <w:br w:type="page"/>
      </w:r>
    </w:p>
    <w:p w14:paraId="07FB35ED" w14:textId="37AFA8AA" w:rsidR="00450D0E" w:rsidRDefault="007513AD" w:rsidP="00450D0E">
      <w:pPr>
        <w:spacing w:before="100" w:beforeAutospacing="1" w:after="100" w:afterAutospacing="1" w:line="360" w:lineRule="auto"/>
        <w:jc w:val="center"/>
        <w:rPr>
          <w:rFonts w:ascii="Sakkal Majalla" w:hAnsi="Sakkal Majalla" w:cs="Sakkal Majalla"/>
          <w:b/>
          <w:bCs/>
          <w:sz w:val="28"/>
          <w:szCs w:val="28"/>
          <w:rtl/>
        </w:rPr>
      </w:pPr>
      <w:r>
        <w:rPr>
          <w:noProof/>
        </w:rPr>
        <w:drawing>
          <wp:anchor distT="0" distB="0" distL="114300" distR="114300" simplePos="0" relativeHeight="251669504" behindDoc="0" locked="0" layoutInCell="1" allowOverlap="1" wp14:anchorId="0D887E88" wp14:editId="294EB6ED">
            <wp:simplePos x="0" y="0"/>
            <wp:positionH relativeFrom="column">
              <wp:posOffset>228600</wp:posOffset>
            </wp:positionH>
            <wp:positionV relativeFrom="paragraph">
              <wp:posOffset>314325</wp:posOffset>
            </wp:positionV>
            <wp:extent cx="4572000" cy="2743200"/>
            <wp:effectExtent l="0" t="0" r="0" b="0"/>
            <wp:wrapTopAndBottom/>
            <wp:docPr id="202715017" name="مخطط 1">
              <a:extLst xmlns:a="http://schemas.openxmlformats.org/drawingml/2006/main">
                <a:ext uri="{FF2B5EF4-FFF2-40B4-BE49-F238E27FC236}">
                  <a16:creationId xmlns:a16="http://schemas.microsoft.com/office/drawing/2014/main" id="{7F04685B-4F18-4999-D31C-29D51008CA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450D0E" w:rsidRPr="007762E8">
        <w:rPr>
          <w:rFonts w:ascii="Sakkal Majalla" w:hAnsi="Sakkal Majalla" w:cs="Sakkal Majalla"/>
          <w:b/>
          <w:bCs/>
          <w:sz w:val="28"/>
          <w:szCs w:val="28"/>
          <w:rtl/>
        </w:rPr>
        <w:t>الشكل رقم (</w:t>
      </w:r>
      <w:r>
        <w:rPr>
          <w:rFonts w:ascii="Sakkal Majalla" w:hAnsi="Sakkal Majalla" w:cs="Sakkal Majalla" w:hint="cs"/>
          <w:b/>
          <w:bCs/>
          <w:sz w:val="28"/>
          <w:szCs w:val="28"/>
          <w:rtl/>
        </w:rPr>
        <w:t>3</w:t>
      </w:r>
      <w:r w:rsidR="00450D0E" w:rsidRPr="007762E8">
        <w:rPr>
          <w:rFonts w:ascii="Sakkal Majalla" w:hAnsi="Sakkal Majalla" w:cs="Sakkal Majalla"/>
          <w:b/>
          <w:bCs/>
          <w:sz w:val="28"/>
          <w:szCs w:val="28"/>
          <w:rtl/>
        </w:rPr>
        <w:t>) يوضح توزيع أفراد العينة وفقا لمتغير السن.</w:t>
      </w:r>
    </w:p>
    <w:p w14:paraId="4B5082EA" w14:textId="77777777" w:rsidR="00450D0E" w:rsidRPr="007762E8" w:rsidRDefault="00450D0E" w:rsidP="00450D0E">
      <w:pPr>
        <w:spacing w:before="100" w:beforeAutospacing="1" w:after="100" w:afterAutospacing="1" w:line="360" w:lineRule="auto"/>
        <w:jc w:val="center"/>
        <w:rPr>
          <w:rFonts w:ascii="Sakkal Majalla" w:hAnsi="Sakkal Majalla" w:cs="Sakkal Majalla"/>
          <w:b/>
          <w:bCs/>
          <w:sz w:val="28"/>
          <w:szCs w:val="28"/>
        </w:rPr>
      </w:pPr>
      <w:r w:rsidRPr="007762E8">
        <w:rPr>
          <w:rFonts w:ascii="Sakkal Majalla" w:hAnsi="Sakkal Majalla" w:cs="Sakkal Majalla"/>
          <w:b/>
          <w:bCs/>
          <w:sz w:val="28"/>
          <w:szCs w:val="28"/>
          <w:rtl/>
        </w:rPr>
        <w:t>(الشكل من إعداد الطالبة)</w:t>
      </w:r>
    </w:p>
    <w:p w14:paraId="6ABB1F3A" w14:textId="45986295"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يتضح من خلال الجدول رقم (</w:t>
      </w:r>
      <w:r w:rsidR="007513AD">
        <w:rPr>
          <w:rFonts w:ascii="Sakkal Majalla" w:hAnsi="Sakkal Majalla" w:cs="Sakkal Majalla" w:hint="cs"/>
          <w:sz w:val="28"/>
          <w:szCs w:val="28"/>
          <w:rtl/>
        </w:rPr>
        <w:t>7</w:t>
      </w:r>
      <w:r w:rsidRPr="007762E8">
        <w:rPr>
          <w:rFonts w:ascii="Sakkal Majalla" w:hAnsi="Sakkal Majalla" w:cs="Sakkal Majalla"/>
          <w:sz w:val="28"/>
          <w:szCs w:val="28"/>
          <w:rtl/>
        </w:rPr>
        <w:t xml:space="preserve">)، أن عدد الموظفين أقل أو يساوي 30 سنة بلغ (102) موظف أي بنسبة (26.49%) وعدد الموظفين الأكثر من 30 سنة بلغ (283) موظف أي </w:t>
      </w:r>
      <w:proofErr w:type="gramStart"/>
      <w:r w:rsidRPr="007762E8">
        <w:rPr>
          <w:rFonts w:ascii="Sakkal Majalla" w:hAnsi="Sakkal Majalla" w:cs="Sakkal Majalla"/>
          <w:sz w:val="28"/>
          <w:szCs w:val="28"/>
          <w:rtl/>
        </w:rPr>
        <w:t>بنسبة(</w:t>
      </w:r>
      <w:proofErr w:type="gramEnd"/>
      <w:r w:rsidRPr="007762E8">
        <w:rPr>
          <w:rFonts w:ascii="Sakkal Majalla" w:hAnsi="Sakkal Majalla" w:cs="Sakkal Majalla"/>
          <w:sz w:val="28"/>
          <w:szCs w:val="28"/>
          <w:rtl/>
        </w:rPr>
        <w:t>73.50%) والمجموع الكلي (385) موظف.</w:t>
      </w:r>
    </w:p>
    <w:p w14:paraId="27A9D435" w14:textId="77777777" w:rsidR="00450D0E" w:rsidRPr="002606FE" w:rsidRDefault="00450D0E" w:rsidP="00450D0E">
      <w:pPr>
        <w:spacing w:before="100" w:beforeAutospacing="1" w:after="100" w:afterAutospacing="1" w:line="360" w:lineRule="auto"/>
        <w:rPr>
          <w:rFonts w:ascii="Sakkal Majalla" w:hAnsi="Sakkal Majalla" w:cs="Sakkal Majalla"/>
          <w:b/>
          <w:bCs/>
          <w:sz w:val="32"/>
          <w:szCs w:val="32"/>
        </w:rPr>
      </w:pPr>
      <w:proofErr w:type="gramStart"/>
      <w:r w:rsidRPr="002606FE">
        <w:rPr>
          <w:rFonts w:ascii="Sakkal Majalla" w:hAnsi="Sakkal Majalla" w:cs="Sakkal Majalla"/>
          <w:b/>
          <w:bCs/>
          <w:sz w:val="32"/>
          <w:szCs w:val="32"/>
          <w:rtl/>
        </w:rPr>
        <w:t>5 .</w:t>
      </w:r>
      <w:proofErr w:type="gramEnd"/>
      <w:r w:rsidRPr="002606FE">
        <w:rPr>
          <w:rFonts w:ascii="Sakkal Majalla" w:hAnsi="Sakkal Majalla" w:cs="Sakkal Majalla"/>
          <w:b/>
          <w:bCs/>
          <w:sz w:val="32"/>
          <w:szCs w:val="32"/>
          <w:rtl/>
        </w:rPr>
        <w:t xml:space="preserve"> 5. توزيع أفراد العينة حسب متغير الاقدمية</w:t>
      </w:r>
    </w:p>
    <w:p w14:paraId="393EAA74" w14:textId="6BE4A9A8" w:rsidR="00450D0E" w:rsidRPr="007762E8" w:rsidRDefault="00450D0E" w:rsidP="00450D0E">
      <w:pPr>
        <w:spacing w:before="100" w:beforeAutospacing="1" w:after="100" w:afterAutospacing="1" w:line="360" w:lineRule="auto"/>
        <w:jc w:val="center"/>
        <w:rPr>
          <w:rFonts w:ascii="Sakkal Majalla" w:hAnsi="Sakkal Majalla" w:cs="Sakkal Majalla"/>
          <w:b/>
          <w:bCs/>
          <w:sz w:val="28"/>
          <w:szCs w:val="28"/>
        </w:rPr>
      </w:pPr>
      <w:r w:rsidRPr="007762E8">
        <w:rPr>
          <w:rFonts w:ascii="Sakkal Majalla" w:hAnsi="Sakkal Majalla" w:cs="Sakkal Majalla"/>
          <w:b/>
          <w:bCs/>
          <w:sz w:val="28"/>
          <w:szCs w:val="28"/>
          <w:rtl/>
        </w:rPr>
        <w:t>الجدول رقم (</w:t>
      </w:r>
      <w:r w:rsidR="007513AD">
        <w:rPr>
          <w:rFonts w:ascii="Sakkal Majalla" w:hAnsi="Sakkal Majalla" w:cs="Sakkal Majalla" w:hint="cs"/>
          <w:b/>
          <w:bCs/>
          <w:sz w:val="28"/>
          <w:szCs w:val="28"/>
          <w:rtl/>
        </w:rPr>
        <w:t>8</w:t>
      </w:r>
      <w:r w:rsidRPr="007762E8">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7762E8">
        <w:rPr>
          <w:rFonts w:ascii="Sakkal Majalla" w:hAnsi="Sakkal Majalla" w:cs="Sakkal Majalla"/>
          <w:b/>
          <w:bCs/>
          <w:sz w:val="28"/>
          <w:szCs w:val="28"/>
          <w:rtl/>
        </w:rPr>
        <w:t>يوضح توزيع أفراد العينة وفقا لمتغير الاقدمية.</w:t>
      </w:r>
    </w:p>
    <w:tbl>
      <w:tblPr>
        <w:tblStyle w:val="4-4"/>
        <w:bidiVisual/>
        <w:tblW w:w="0" w:type="auto"/>
        <w:tblLook w:val="04A0" w:firstRow="1" w:lastRow="0" w:firstColumn="1" w:lastColumn="0" w:noHBand="0" w:noVBand="1"/>
      </w:tblPr>
      <w:tblGrid>
        <w:gridCol w:w="2653"/>
        <w:gridCol w:w="2606"/>
        <w:gridCol w:w="2645"/>
      </w:tblGrid>
      <w:tr w:rsidR="00450D0E" w:rsidRPr="007762E8" w14:paraId="27B2A5EE" w14:textId="77777777" w:rsidTr="00381A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1" w:type="dxa"/>
          </w:tcPr>
          <w:p w14:paraId="341DFCA2" w14:textId="05FACB6B" w:rsidR="00450D0E" w:rsidRPr="007762E8" w:rsidRDefault="007513AD" w:rsidP="00036397">
            <w:pPr>
              <w:spacing w:before="100" w:beforeAutospacing="1" w:after="100" w:afterAutospacing="1" w:line="360" w:lineRule="auto"/>
              <w:rPr>
                <w:rFonts w:ascii="Sakkal Majalla" w:hAnsi="Sakkal Majalla" w:cs="Sakkal Majalla"/>
                <w:sz w:val="28"/>
                <w:szCs w:val="28"/>
                <w:rtl/>
              </w:rPr>
            </w:pPr>
            <w:r>
              <w:rPr>
                <w:rFonts w:ascii="Sakkal Majalla" w:hAnsi="Sakkal Majalla" w:cs="Sakkal Majalla" w:hint="cs"/>
                <w:sz w:val="28"/>
                <w:szCs w:val="28"/>
                <w:rtl/>
              </w:rPr>
              <w:t>الأقدمية</w:t>
            </w:r>
          </w:p>
        </w:tc>
        <w:tc>
          <w:tcPr>
            <w:tcW w:w="3081" w:type="dxa"/>
          </w:tcPr>
          <w:p w14:paraId="7D719A2E" w14:textId="77777777" w:rsidR="00450D0E" w:rsidRPr="007762E8" w:rsidRDefault="00450D0E" w:rsidP="00036397">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العدد</w:t>
            </w:r>
          </w:p>
        </w:tc>
        <w:tc>
          <w:tcPr>
            <w:tcW w:w="3081" w:type="dxa"/>
          </w:tcPr>
          <w:p w14:paraId="0A34D3EB" w14:textId="77777777" w:rsidR="00450D0E" w:rsidRPr="007762E8" w:rsidRDefault="00450D0E" w:rsidP="00036397">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النسبة المئوي</w:t>
            </w:r>
          </w:p>
        </w:tc>
      </w:tr>
      <w:tr w:rsidR="00450D0E" w:rsidRPr="007762E8" w14:paraId="51CD26C0" w14:textId="77777777" w:rsidTr="00381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1" w:type="dxa"/>
          </w:tcPr>
          <w:p w14:paraId="0B9460D9" w14:textId="77777777" w:rsidR="00450D0E" w:rsidRPr="007762E8" w:rsidRDefault="00450D0E" w:rsidP="00036397">
            <w:pPr>
              <w:spacing w:before="100" w:beforeAutospacing="1" w:after="100" w:afterAutospacing="1" w:line="360" w:lineRule="auto"/>
              <w:rPr>
                <w:rFonts w:ascii="Sakkal Majalla" w:hAnsi="Sakkal Majalla" w:cs="Sakkal Majalla"/>
                <w:sz w:val="28"/>
                <w:szCs w:val="28"/>
                <w:rtl/>
              </w:rPr>
            </w:pPr>
            <w:r w:rsidRPr="007762E8">
              <w:rPr>
                <w:rFonts w:ascii="Sakkal Majalla" w:hAnsi="Sakkal Majalla" w:cs="Sakkal Majalla"/>
                <w:sz w:val="28"/>
                <w:szCs w:val="28"/>
                <w:rtl/>
              </w:rPr>
              <w:t>اقل أو يساوي 5 سنوات</w:t>
            </w:r>
          </w:p>
        </w:tc>
        <w:tc>
          <w:tcPr>
            <w:tcW w:w="3081" w:type="dxa"/>
          </w:tcPr>
          <w:p w14:paraId="56541FF3" w14:textId="77777777" w:rsidR="00450D0E" w:rsidRPr="007762E8" w:rsidRDefault="00450D0E" w:rsidP="00036397">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134</w:t>
            </w:r>
          </w:p>
        </w:tc>
        <w:tc>
          <w:tcPr>
            <w:tcW w:w="3081" w:type="dxa"/>
          </w:tcPr>
          <w:p w14:paraId="745A932D" w14:textId="77777777" w:rsidR="00450D0E" w:rsidRPr="007762E8" w:rsidRDefault="00450D0E" w:rsidP="00036397">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34.80%</w:t>
            </w:r>
          </w:p>
        </w:tc>
      </w:tr>
      <w:tr w:rsidR="00450D0E" w:rsidRPr="007762E8" w14:paraId="106577EC" w14:textId="77777777" w:rsidTr="00381AC4">
        <w:tc>
          <w:tcPr>
            <w:cnfStyle w:val="001000000000" w:firstRow="0" w:lastRow="0" w:firstColumn="1" w:lastColumn="0" w:oddVBand="0" w:evenVBand="0" w:oddHBand="0" w:evenHBand="0" w:firstRowFirstColumn="0" w:firstRowLastColumn="0" w:lastRowFirstColumn="0" w:lastRowLastColumn="0"/>
            <w:tcW w:w="3081" w:type="dxa"/>
          </w:tcPr>
          <w:p w14:paraId="465461E6" w14:textId="77777777" w:rsidR="00450D0E" w:rsidRPr="007762E8" w:rsidRDefault="00450D0E" w:rsidP="00036397">
            <w:pPr>
              <w:spacing w:before="100" w:beforeAutospacing="1" w:after="100" w:afterAutospacing="1" w:line="360" w:lineRule="auto"/>
              <w:rPr>
                <w:rFonts w:ascii="Sakkal Majalla" w:hAnsi="Sakkal Majalla" w:cs="Sakkal Majalla"/>
                <w:sz w:val="28"/>
                <w:szCs w:val="28"/>
                <w:rtl/>
              </w:rPr>
            </w:pPr>
            <w:r w:rsidRPr="007762E8">
              <w:rPr>
                <w:rFonts w:ascii="Sakkal Majalla" w:hAnsi="Sakkal Majalla" w:cs="Sakkal Majalla"/>
                <w:sz w:val="28"/>
                <w:szCs w:val="28"/>
                <w:rtl/>
              </w:rPr>
              <w:t>أكثر من 5 سنوات</w:t>
            </w:r>
          </w:p>
        </w:tc>
        <w:tc>
          <w:tcPr>
            <w:tcW w:w="3081" w:type="dxa"/>
          </w:tcPr>
          <w:p w14:paraId="2E3C9FB4" w14:textId="77777777" w:rsidR="00450D0E" w:rsidRPr="007762E8" w:rsidRDefault="00450D0E" w:rsidP="00036397">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251</w:t>
            </w:r>
          </w:p>
        </w:tc>
        <w:tc>
          <w:tcPr>
            <w:tcW w:w="3081" w:type="dxa"/>
          </w:tcPr>
          <w:p w14:paraId="66C78C7D" w14:textId="77777777" w:rsidR="00450D0E" w:rsidRPr="007762E8" w:rsidRDefault="00450D0E" w:rsidP="00036397">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65.19%</w:t>
            </w:r>
          </w:p>
        </w:tc>
      </w:tr>
      <w:tr w:rsidR="00450D0E" w:rsidRPr="007762E8" w14:paraId="69A163C9" w14:textId="77777777" w:rsidTr="00381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1" w:type="dxa"/>
          </w:tcPr>
          <w:p w14:paraId="1FB64A6A" w14:textId="77777777" w:rsidR="00450D0E" w:rsidRPr="007762E8" w:rsidRDefault="00450D0E" w:rsidP="00036397">
            <w:pPr>
              <w:spacing w:before="100" w:beforeAutospacing="1" w:after="100" w:afterAutospacing="1" w:line="360" w:lineRule="auto"/>
              <w:rPr>
                <w:rFonts w:ascii="Sakkal Majalla" w:hAnsi="Sakkal Majalla" w:cs="Sakkal Majalla"/>
                <w:sz w:val="28"/>
                <w:szCs w:val="28"/>
                <w:rtl/>
              </w:rPr>
            </w:pPr>
            <w:r w:rsidRPr="007762E8">
              <w:rPr>
                <w:rFonts w:ascii="Sakkal Majalla" w:hAnsi="Sakkal Majalla" w:cs="Sakkal Majalla"/>
                <w:sz w:val="28"/>
                <w:szCs w:val="28"/>
                <w:rtl/>
              </w:rPr>
              <w:t>المجموع</w:t>
            </w:r>
          </w:p>
        </w:tc>
        <w:tc>
          <w:tcPr>
            <w:tcW w:w="3081" w:type="dxa"/>
          </w:tcPr>
          <w:p w14:paraId="2F518865" w14:textId="77777777" w:rsidR="00450D0E" w:rsidRPr="007762E8" w:rsidRDefault="00450D0E" w:rsidP="00036397">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385</w:t>
            </w:r>
          </w:p>
        </w:tc>
        <w:tc>
          <w:tcPr>
            <w:tcW w:w="3081" w:type="dxa"/>
          </w:tcPr>
          <w:p w14:paraId="65EA53E5" w14:textId="77777777" w:rsidR="00450D0E" w:rsidRPr="007762E8" w:rsidRDefault="00450D0E" w:rsidP="00036397">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100%</w:t>
            </w:r>
          </w:p>
        </w:tc>
      </w:tr>
    </w:tbl>
    <w:p w14:paraId="0C8BD441" w14:textId="77777777" w:rsidR="007513AD" w:rsidRDefault="007513AD" w:rsidP="00450D0E">
      <w:pPr>
        <w:spacing w:before="100" w:beforeAutospacing="1" w:after="100" w:afterAutospacing="1" w:line="360" w:lineRule="auto"/>
        <w:jc w:val="center"/>
        <w:rPr>
          <w:rFonts w:ascii="Sakkal Majalla" w:hAnsi="Sakkal Majalla" w:cs="Sakkal Majalla"/>
          <w:b/>
          <w:bCs/>
          <w:sz w:val="28"/>
          <w:szCs w:val="28"/>
          <w:rtl/>
        </w:rPr>
      </w:pPr>
    </w:p>
    <w:p w14:paraId="067BF9DA" w14:textId="77777777" w:rsidR="007513AD" w:rsidRDefault="007513AD">
      <w:pPr>
        <w:bidi w:val="0"/>
        <w:spacing w:after="0" w:line="240" w:lineRule="auto"/>
        <w:rPr>
          <w:rFonts w:ascii="Sakkal Majalla" w:hAnsi="Sakkal Majalla" w:cs="Sakkal Majalla"/>
          <w:b/>
          <w:bCs/>
          <w:sz w:val="28"/>
          <w:szCs w:val="28"/>
          <w:rtl/>
        </w:rPr>
      </w:pPr>
      <w:r>
        <w:rPr>
          <w:rFonts w:ascii="Sakkal Majalla" w:hAnsi="Sakkal Majalla" w:cs="Sakkal Majalla"/>
          <w:b/>
          <w:bCs/>
          <w:sz w:val="28"/>
          <w:szCs w:val="28"/>
          <w:rtl/>
        </w:rPr>
        <w:br w:type="page"/>
      </w:r>
    </w:p>
    <w:p w14:paraId="6F7E0FED" w14:textId="3F3A0758" w:rsidR="00450D0E" w:rsidRDefault="007513AD" w:rsidP="00450D0E">
      <w:pPr>
        <w:spacing w:before="100" w:beforeAutospacing="1" w:after="100" w:afterAutospacing="1" w:line="360" w:lineRule="auto"/>
        <w:jc w:val="center"/>
        <w:rPr>
          <w:rFonts w:ascii="Sakkal Majalla" w:hAnsi="Sakkal Majalla" w:cs="Sakkal Majalla"/>
          <w:b/>
          <w:bCs/>
          <w:sz w:val="28"/>
          <w:szCs w:val="28"/>
          <w:rtl/>
        </w:rPr>
      </w:pPr>
      <w:r>
        <w:rPr>
          <w:noProof/>
        </w:rPr>
        <w:drawing>
          <wp:anchor distT="0" distB="0" distL="114300" distR="114300" simplePos="0" relativeHeight="251670528" behindDoc="0" locked="0" layoutInCell="1" allowOverlap="1" wp14:anchorId="4E71F0F4" wp14:editId="4BCC7C03">
            <wp:simplePos x="0" y="0"/>
            <wp:positionH relativeFrom="column">
              <wp:posOffset>228600</wp:posOffset>
            </wp:positionH>
            <wp:positionV relativeFrom="paragraph">
              <wp:posOffset>276225</wp:posOffset>
            </wp:positionV>
            <wp:extent cx="4572000" cy="2743200"/>
            <wp:effectExtent l="0" t="0" r="0" b="0"/>
            <wp:wrapTopAndBottom/>
            <wp:docPr id="362531932" name="مخطط 1">
              <a:extLst xmlns:a="http://schemas.openxmlformats.org/drawingml/2006/main">
                <a:ext uri="{FF2B5EF4-FFF2-40B4-BE49-F238E27FC236}">
                  <a16:creationId xmlns:a16="http://schemas.microsoft.com/office/drawing/2014/main" id="{D58DBF62-E602-736B-3233-51E494CD8B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00450D0E" w:rsidRPr="007762E8">
        <w:rPr>
          <w:rFonts w:ascii="Sakkal Majalla" w:hAnsi="Sakkal Majalla" w:cs="Sakkal Majalla"/>
          <w:b/>
          <w:bCs/>
          <w:sz w:val="28"/>
          <w:szCs w:val="28"/>
          <w:rtl/>
        </w:rPr>
        <w:t>الشكل رقم (</w:t>
      </w:r>
      <w:r>
        <w:rPr>
          <w:rFonts w:ascii="Sakkal Majalla" w:hAnsi="Sakkal Majalla" w:cs="Sakkal Majalla" w:hint="cs"/>
          <w:b/>
          <w:bCs/>
          <w:sz w:val="28"/>
          <w:szCs w:val="28"/>
          <w:rtl/>
        </w:rPr>
        <w:t>4</w:t>
      </w:r>
      <w:r w:rsidR="00450D0E" w:rsidRPr="007762E8">
        <w:rPr>
          <w:rFonts w:ascii="Sakkal Majalla" w:hAnsi="Sakkal Majalla" w:cs="Sakkal Majalla"/>
          <w:b/>
          <w:bCs/>
          <w:sz w:val="28"/>
          <w:szCs w:val="28"/>
          <w:rtl/>
        </w:rPr>
        <w:t>) يوضح توزيع أفراد العينة وفقا لمتغير الاقدمية.</w:t>
      </w:r>
    </w:p>
    <w:p w14:paraId="1D64EC47" w14:textId="2DB47DAA" w:rsidR="007513AD" w:rsidRPr="007762E8" w:rsidRDefault="007513AD" w:rsidP="00450D0E">
      <w:pPr>
        <w:spacing w:before="100" w:beforeAutospacing="1" w:after="100" w:afterAutospacing="1"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(الشكل من إعداد الطالبة)</w:t>
      </w:r>
    </w:p>
    <w:p w14:paraId="5235E53E" w14:textId="096A846B"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يتضح من خلال الجدول رقم (</w:t>
      </w:r>
      <w:r w:rsidR="007513AD">
        <w:rPr>
          <w:rFonts w:ascii="Sakkal Majalla" w:hAnsi="Sakkal Majalla" w:cs="Sakkal Majalla" w:hint="cs"/>
          <w:sz w:val="28"/>
          <w:szCs w:val="28"/>
          <w:rtl/>
        </w:rPr>
        <w:t>8</w:t>
      </w:r>
      <w:proofErr w:type="gramStart"/>
      <w:r w:rsidRPr="007762E8">
        <w:rPr>
          <w:rFonts w:ascii="Sakkal Majalla" w:hAnsi="Sakkal Majalla" w:cs="Sakkal Majalla"/>
          <w:sz w:val="28"/>
          <w:szCs w:val="28"/>
          <w:rtl/>
        </w:rPr>
        <w:t>) ،</w:t>
      </w:r>
      <w:proofErr w:type="gramEnd"/>
      <w:r w:rsidRPr="007762E8">
        <w:rPr>
          <w:rFonts w:ascii="Sakkal Majalla" w:hAnsi="Sakkal Majalla" w:cs="Sakkal Majalla"/>
          <w:sz w:val="28"/>
          <w:szCs w:val="28"/>
          <w:rtl/>
        </w:rPr>
        <w:t xml:space="preserve"> أن عدد الموظفين اقل أو يساوي 5 سنوات بلغ (134) بنسبة (%34.80) وعدد الموظفين أكثر من 5 سنوات بلغ (251) موظف أي بنسبة (65.19%).</w:t>
      </w:r>
    </w:p>
    <w:p w14:paraId="78A855F5" w14:textId="77777777" w:rsidR="00450D0E" w:rsidRPr="002606FE" w:rsidRDefault="00450D0E" w:rsidP="00450D0E">
      <w:pPr>
        <w:spacing w:before="100" w:beforeAutospacing="1" w:after="100" w:afterAutospacing="1" w:line="360" w:lineRule="auto"/>
        <w:rPr>
          <w:rFonts w:ascii="Sakkal Majalla" w:hAnsi="Sakkal Majalla" w:cs="Sakkal Majalla"/>
          <w:b/>
          <w:bCs/>
          <w:sz w:val="32"/>
          <w:szCs w:val="32"/>
        </w:rPr>
      </w:pPr>
      <w:proofErr w:type="gramStart"/>
      <w:r w:rsidRPr="002606FE">
        <w:rPr>
          <w:rFonts w:ascii="Sakkal Majalla" w:hAnsi="Sakkal Majalla" w:cs="Sakkal Majalla"/>
          <w:b/>
          <w:bCs/>
          <w:sz w:val="32"/>
          <w:szCs w:val="32"/>
          <w:rtl/>
        </w:rPr>
        <w:t>5.5 .</w:t>
      </w:r>
      <w:proofErr w:type="gramEnd"/>
      <w:r w:rsidRPr="002606FE">
        <w:rPr>
          <w:rFonts w:ascii="Sakkal Majalla" w:hAnsi="Sakkal Majalla" w:cs="Sakkal Majalla"/>
          <w:b/>
          <w:bCs/>
          <w:sz w:val="32"/>
          <w:szCs w:val="32"/>
          <w:rtl/>
        </w:rPr>
        <w:t xml:space="preserve"> توزيع أفراد العينة حسب متغير نوع المهنة</w:t>
      </w:r>
    </w:p>
    <w:p w14:paraId="6CF6A16C" w14:textId="03DFEFD3" w:rsidR="00450D0E" w:rsidRPr="007762E8" w:rsidRDefault="00450D0E" w:rsidP="00450D0E">
      <w:pPr>
        <w:spacing w:before="100" w:beforeAutospacing="1" w:after="100" w:afterAutospacing="1" w:line="360" w:lineRule="auto"/>
        <w:jc w:val="center"/>
        <w:rPr>
          <w:rFonts w:ascii="Sakkal Majalla" w:hAnsi="Sakkal Majalla" w:cs="Sakkal Majalla"/>
          <w:b/>
          <w:bCs/>
          <w:sz w:val="28"/>
          <w:szCs w:val="28"/>
        </w:rPr>
      </w:pPr>
      <w:r w:rsidRPr="007762E8">
        <w:rPr>
          <w:rFonts w:ascii="Sakkal Majalla" w:hAnsi="Sakkal Majalla" w:cs="Sakkal Majalla"/>
          <w:b/>
          <w:bCs/>
          <w:sz w:val="28"/>
          <w:szCs w:val="28"/>
          <w:rtl/>
        </w:rPr>
        <w:t>الجدول رقم (</w:t>
      </w:r>
      <w:r w:rsidR="007513AD">
        <w:rPr>
          <w:rFonts w:ascii="Sakkal Majalla" w:hAnsi="Sakkal Majalla" w:cs="Sakkal Majalla" w:hint="cs"/>
          <w:b/>
          <w:bCs/>
          <w:sz w:val="28"/>
          <w:szCs w:val="28"/>
          <w:rtl/>
        </w:rPr>
        <w:t>9</w:t>
      </w:r>
      <w:r w:rsidRPr="007762E8">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7762E8">
        <w:rPr>
          <w:rFonts w:ascii="Sakkal Majalla" w:hAnsi="Sakkal Majalla" w:cs="Sakkal Majalla"/>
          <w:b/>
          <w:bCs/>
          <w:sz w:val="28"/>
          <w:szCs w:val="28"/>
          <w:rtl/>
        </w:rPr>
        <w:t>يوضح توزيع أفراد العينة وفقا لمتغير نوع المهنة.</w:t>
      </w:r>
    </w:p>
    <w:tbl>
      <w:tblPr>
        <w:tblStyle w:val="4-4"/>
        <w:bidiVisual/>
        <w:tblW w:w="0" w:type="auto"/>
        <w:tblLook w:val="04A0" w:firstRow="1" w:lastRow="0" w:firstColumn="1" w:lastColumn="0" w:noHBand="0" w:noVBand="1"/>
      </w:tblPr>
      <w:tblGrid>
        <w:gridCol w:w="2643"/>
        <w:gridCol w:w="2611"/>
        <w:gridCol w:w="2650"/>
      </w:tblGrid>
      <w:tr w:rsidR="00450D0E" w:rsidRPr="007762E8" w14:paraId="0A2A69A7" w14:textId="77777777" w:rsidTr="00381A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1" w:type="dxa"/>
          </w:tcPr>
          <w:p w14:paraId="4C9B8B2B" w14:textId="77777777" w:rsidR="00450D0E" w:rsidRPr="007762E8" w:rsidRDefault="00450D0E" w:rsidP="00036397">
            <w:pPr>
              <w:spacing w:before="100" w:beforeAutospacing="1" w:after="100" w:afterAutospacing="1" w:line="360" w:lineRule="auto"/>
              <w:rPr>
                <w:rFonts w:ascii="Sakkal Majalla" w:hAnsi="Sakkal Majalla" w:cs="Sakkal Majalla"/>
                <w:sz w:val="28"/>
                <w:szCs w:val="28"/>
                <w:rtl/>
              </w:rPr>
            </w:pPr>
            <w:r w:rsidRPr="007762E8">
              <w:rPr>
                <w:rFonts w:ascii="Sakkal Majalla" w:hAnsi="Sakkal Majalla" w:cs="Sakkal Majalla"/>
                <w:sz w:val="28"/>
                <w:szCs w:val="28"/>
                <w:rtl/>
              </w:rPr>
              <w:t>المهنة</w:t>
            </w:r>
          </w:p>
        </w:tc>
        <w:tc>
          <w:tcPr>
            <w:tcW w:w="3081" w:type="dxa"/>
          </w:tcPr>
          <w:p w14:paraId="0636CFDC" w14:textId="77777777" w:rsidR="00450D0E" w:rsidRPr="007762E8" w:rsidRDefault="00450D0E" w:rsidP="00036397">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العدد</w:t>
            </w:r>
          </w:p>
        </w:tc>
        <w:tc>
          <w:tcPr>
            <w:tcW w:w="3081" w:type="dxa"/>
          </w:tcPr>
          <w:p w14:paraId="7FD0D939" w14:textId="77777777" w:rsidR="00450D0E" w:rsidRPr="007762E8" w:rsidRDefault="00450D0E" w:rsidP="00036397">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النسب المئوية</w:t>
            </w:r>
          </w:p>
        </w:tc>
      </w:tr>
      <w:tr w:rsidR="00450D0E" w:rsidRPr="007762E8" w14:paraId="241D0918" w14:textId="77777777" w:rsidTr="00381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1" w:type="dxa"/>
          </w:tcPr>
          <w:p w14:paraId="1823EE95" w14:textId="77777777" w:rsidR="00450D0E" w:rsidRPr="007762E8" w:rsidRDefault="00450D0E" w:rsidP="00036397">
            <w:pPr>
              <w:spacing w:before="100" w:beforeAutospacing="1" w:after="100" w:afterAutospacing="1" w:line="360" w:lineRule="auto"/>
              <w:rPr>
                <w:rFonts w:ascii="Sakkal Majalla" w:hAnsi="Sakkal Majalla" w:cs="Sakkal Majalla"/>
                <w:sz w:val="28"/>
                <w:szCs w:val="28"/>
              </w:rPr>
            </w:pPr>
            <w:r w:rsidRPr="007762E8">
              <w:rPr>
                <w:rFonts w:ascii="Sakkal Majalla" w:hAnsi="Sakkal Majalla" w:cs="Sakkal Majalla"/>
                <w:sz w:val="28"/>
                <w:szCs w:val="28"/>
                <w:rtl/>
              </w:rPr>
              <w:t>إداريين</w:t>
            </w:r>
          </w:p>
        </w:tc>
        <w:tc>
          <w:tcPr>
            <w:tcW w:w="3081" w:type="dxa"/>
          </w:tcPr>
          <w:p w14:paraId="35848579" w14:textId="77777777" w:rsidR="00450D0E" w:rsidRPr="007762E8" w:rsidRDefault="00450D0E" w:rsidP="00036397">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168</w:t>
            </w:r>
          </w:p>
        </w:tc>
        <w:tc>
          <w:tcPr>
            <w:tcW w:w="3081" w:type="dxa"/>
          </w:tcPr>
          <w:p w14:paraId="38014767" w14:textId="77777777" w:rsidR="00450D0E" w:rsidRPr="007762E8" w:rsidRDefault="00450D0E" w:rsidP="00036397">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43.63%</w:t>
            </w:r>
          </w:p>
        </w:tc>
      </w:tr>
      <w:tr w:rsidR="00450D0E" w:rsidRPr="007762E8" w14:paraId="4CDB0C9A" w14:textId="77777777" w:rsidTr="00381AC4">
        <w:tc>
          <w:tcPr>
            <w:cnfStyle w:val="001000000000" w:firstRow="0" w:lastRow="0" w:firstColumn="1" w:lastColumn="0" w:oddVBand="0" w:evenVBand="0" w:oddHBand="0" w:evenHBand="0" w:firstRowFirstColumn="0" w:firstRowLastColumn="0" w:lastRowFirstColumn="0" w:lastRowLastColumn="0"/>
            <w:tcW w:w="3081" w:type="dxa"/>
          </w:tcPr>
          <w:p w14:paraId="08F2ACEC" w14:textId="77777777" w:rsidR="00450D0E" w:rsidRPr="007762E8" w:rsidRDefault="00450D0E" w:rsidP="00036397">
            <w:pPr>
              <w:spacing w:before="100" w:beforeAutospacing="1" w:after="100" w:afterAutospacing="1" w:line="360" w:lineRule="auto"/>
              <w:rPr>
                <w:rFonts w:ascii="Sakkal Majalla" w:hAnsi="Sakkal Majalla" w:cs="Sakkal Majalla"/>
                <w:sz w:val="28"/>
                <w:szCs w:val="28"/>
              </w:rPr>
            </w:pPr>
            <w:r w:rsidRPr="007762E8">
              <w:rPr>
                <w:rFonts w:ascii="Sakkal Majalla" w:hAnsi="Sakkal Majalla" w:cs="Sakkal Majalla"/>
                <w:sz w:val="28"/>
                <w:szCs w:val="28"/>
                <w:rtl/>
              </w:rPr>
              <w:t>أساتذة</w:t>
            </w:r>
          </w:p>
        </w:tc>
        <w:tc>
          <w:tcPr>
            <w:tcW w:w="3081" w:type="dxa"/>
          </w:tcPr>
          <w:p w14:paraId="60E08CFC" w14:textId="77777777" w:rsidR="00450D0E" w:rsidRPr="007762E8" w:rsidRDefault="00450D0E" w:rsidP="00036397">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217</w:t>
            </w:r>
          </w:p>
        </w:tc>
        <w:tc>
          <w:tcPr>
            <w:tcW w:w="3081" w:type="dxa"/>
          </w:tcPr>
          <w:p w14:paraId="218D82AE" w14:textId="77777777" w:rsidR="00450D0E" w:rsidRPr="007762E8" w:rsidRDefault="00450D0E" w:rsidP="00036397">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56.36%</w:t>
            </w:r>
          </w:p>
        </w:tc>
      </w:tr>
      <w:tr w:rsidR="00450D0E" w:rsidRPr="007762E8" w14:paraId="084C720F" w14:textId="77777777" w:rsidTr="00381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1" w:type="dxa"/>
          </w:tcPr>
          <w:p w14:paraId="0A7F3D0D" w14:textId="77777777" w:rsidR="00450D0E" w:rsidRPr="007762E8" w:rsidRDefault="00450D0E" w:rsidP="00036397">
            <w:pPr>
              <w:spacing w:before="100" w:beforeAutospacing="1" w:after="100" w:afterAutospacing="1" w:line="360" w:lineRule="auto"/>
              <w:rPr>
                <w:rFonts w:ascii="Sakkal Majalla" w:hAnsi="Sakkal Majalla" w:cs="Sakkal Majalla"/>
                <w:sz w:val="28"/>
                <w:szCs w:val="28"/>
              </w:rPr>
            </w:pPr>
            <w:r w:rsidRPr="007762E8">
              <w:rPr>
                <w:rFonts w:ascii="Sakkal Majalla" w:hAnsi="Sakkal Majalla" w:cs="Sakkal Majalla"/>
                <w:sz w:val="28"/>
                <w:szCs w:val="28"/>
                <w:rtl/>
              </w:rPr>
              <w:t>المجموع</w:t>
            </w:r>
          </w:p>
        </w:tc>
        <w:tc>
          <w:tcPr>
            <w:tcW w:w="3081" w:type="dxa"/>
          </w:tcPr>
          <w:p w14:paraId="4E55CBAD" w14:textId="77777777" w:rsidR="00450D0E" w:rsidRPr="007762E8" w:rsidRDefault="00450D0E" w:rsidP="00036397">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385</w:t>
            </w:r>
          </w:p>
        </w:tc>
        <w:tc>
          <w:tcPr>
            <w:tcW w:w="3081" w:type="dxa"/>
          </w:tcPr>
          <w:p w14:paraId="4C738F47" w14:textId="77777777" w:rsidR="00450D0E" w:rsidRPr="007762E8" w:rsidRDefault="00450D0E" w:rsidP="00036397">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100%</w:t>
            </w:r>
          </w:p>
        </w:tc>
      </w:tr>
    </w:tbl>
    <w:p w14:paraId="640FDBBA" w14:textId="77777777" w:rsidR="007513AD" w:rsidRDefault="007513AD" w:rsidP="00450D0E">
      <w:pPr>
        <w:spacing w:before="100" w:beforeAutospacing="1" w:after="100" w:afterAutospacing="1" w:line="360" w:lineRule="auto"/>
        <w:jc w:val="center"/>
        <w:rPr>
          <w:rFonts w:ascii="Sakkal Majalla" w:hAnsi="Sakkal Majalla" w:cs="Sakkal Majalla"/>
          <w:b/>
          <w:bCs/>
          <w:sz w:val="28"/>
          <w:szCs w:val="28"/>
          <w:rtl/>
        </w:rPr>
      </w:pPr>
    </w:p>
    <w:p w14:paraId="311D77AF" w14:textId="77777777" w:rsidR="007513AD" w:rsidRDefault="007513AD">
      <w:pPr>
        <w:bidi w:val="0"/>
        <w:spacing w:after="0" w:line="240" w:lineRule="auto"/>
        <w:rPr>
          <w:rFonts w:ascii="Sakkal Majalla" w:hAnsi="Sakkal Majalla" w:cs="Sakkal Majalla"/>
          <w:b/>
          <w:bCs/>
          <w:sz w:val="28"/>
          <w:szCs w:val="28"/>
          <w:rtl/>
        </w:rPr>
      </w:pPr>
      <w:r>
        <w:rPr>
          <w:rFonts w:ascii="Sakkal Majalla" w:hAnsi="Sakkal Majalla" w:cs="Sakkal Majalla"/>
          <w:b/>
          <w:bCs/>
          <w:sz w:val="28"/>
          <w:szCs w:val="28"/>
          <w:rtl/>
        </w:rPr>
        <w:br w:type="page"/>
      </w:r>
    </w:p>
    <w:p w14:paraId="77C06610" w14:textId="406B281F" w:rsidR="00450D0E" w:rsidRDefault="00304EF0" w:rsidP="00450D0E">
      <w:pPr>
        <w:spacing w:before="100" w:beforeAutospacing="1" w:after="100" w:afterAutospacing="1" w:line="360" w:lineRule="auto"/>
        <w:jc w:val="center"/>
        <w:rPr>
          <w:rFonts w:ascii="Sakkal Majalla" w:hAnsi="Sakkal Majalla" w:cs="Sakkal Majalla"/>
          <w:b/>
          <w:bCs/>
          <w:sz w:val="28"/>
          <w:szCs w:val="28"/>
          <w:rtl/>
        </w:rPr>
      </w:pPr>
      <w:r>
        <w:rPr>
          <w:noProof/>
        </w:rPr>
        <w:drawing>
          <wp:anchor distT="0" distB="0" distL="114300" distR="114300" simplePos="0" relativeHeight="251671552" behindDoc="0" locked="0" layoutInCell="1" allowOverlap="1" wp14:anchorId="10F3EBE6" wp14:editId="23B0A221">
            <wp:simplePos x="0" y="0"/>
            <wp:positionH relativeFrom="column">
              <wp:posOffset>228600</wp:posOffset>
            </wp:positionH>
            <wp:positionV relativeFrom="paragraph">
              <wp:posOffset>276225</wp:posOffset>
            </wp:positionV>
            <wp:extent cx="4572000" cy="2743200"/>
            <wp:effectExtent l="0" t="0" r="0" b="0"/>
            <wp:wrapTopAndBottom/>
            <wp:docPr id="457238196" name="مخطط 1">
              <a:extLst xmlns:a="http://schemas.openxmlformats.org/drawingml/2006/main">
                <a:ext uri="{FF2B5EF4-FFF2-40B4-BE49-F238E27FC236}">
                  <a16:creationId xmlns:a16="http://schemas.microsoft.com/office/drawing/2014/main" id="{B46E7E9F-4B86-2F40-31D4-11D2EB17DF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00450D0E" w:rsidRPr="007762E8">
        <w:rPr>
          <w:rFonts w:ascii="Sakkal Majalla" w:hAnsi="Sakkal Majalla" w:cs="Sakkal Majalla"/>
          <w:b/>
          <w:bCs/>
          <w:sz w:val="28"/>
          <w:szCs w:val="28"/>
          <w:rtl/>
        </w:rPr>
        <w:t>الشكل رقم (</w:t>
      </w:r>
      <w:r w:rsidR="007513AD">
        <w:rPr>
          <w:rFonts w:ascii="Sakkal Majalla" w:hAnsi="Sakkal Majalla" w:cs="Sakkal Majalla" w:hint="cs"/>
          <w:b/>
          <w:bCs/>
          <w:sz w:val="28"/>
          <w:szCs w:val="28"/>
          <w:rtl/>
        </w:rPr>
        <w:t>5</w:t>
      </w:r>
      <w:r w:rsidR="00450D0E" w:rsidRPr="007762E8">
        <w:rPr>
          <w:rFonts w:ascii="Sakkal Majalla" w:hAnsi="Sakkal Majalla" w:cs="Sakkal Majalla"/>
          <w:b/>
          <w:bCs/>
          <w:sz w:val="28"/>
          <w:szCs w:val="28"/>
          <w:rtl/>
        </w:rPr>
        <w:t>) يوضح توزيع أفراد العينة وفقا لمتغير نوع المهنة.</w:t>
      </w:r>
    </w:p>
    <w:p w14:paraId="7A461245" w14:textId="77777777" w:rsidR="00304EF0" w:rsidRPr="007762E8" w:rsidRDefault="00304EF0" w:rsidP="00304EF0">
      <w:pPr>
        <w:spacing w:before="100" w:beforeAutospacing="1" w:after="100" w:afterAutospacing="1"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(الشكل من إعداد الطالبة)</w:t>
      </w:r>
    </w:p>
    <w:p w14:paraId="2B1871FE" w14:textId="55BFA43D"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يتضح من خلال الجدول رقم (</w:t>
      </w:r>
      <w:r w:rsidR="007513AD">
        <w:rPr>
          <w:rFonts w:ascii="Sakkal Majalla" w:hAnsi="Sakkal Majalla" w:cs="Sakkal Majalla" w:hint="cs"/>
          <w:sz w:val="28"/>
          <w:szCs w:val="28"/>
          <w:rtl/>
        </w:rPr>
        <w:t>9</w:t>
      </w:r>
      <w:proofErr w:type="gramStart"/>
      <w:r w:rsidRPr="007762E8">
        <w:rPr>
          <w:rFonts w:ascii="Sakkal Majalla" w:hAnsi="Sakkal Majalla" w:cs="Sakkal Majalla"/>
          <w:sz w:val="28"/>
          <w:szCs w:val="28"/>
          <w:rtl/>
        </w:rPr>
        <w:t>) ،</w:t>
      </w:r>
      <w:proofErr w:type="gramEnd"/>
      <w:r w:rsidRPr="007762E8">
        <w:rPr>
          <w:rFonts w:ascii="Sakkal Majalla" w:hAnsi="Sakkal Majalla" w:cs="Sakkal Majalla"/>
          <w:sz w:val="28"/>
          <w:szCs w:val="28"/>
          <w:rtl/>
        </w:rPr>
        <w:t xml:space="preserve"> أن عدد الموظفين الإداريين بلغ (168) بنسبة (43.63%) وعدد الموظفين الأساتذة بلغ (217) أي بنسبة (56.36%).</w:t>
      </w:r>
    </w:p>
    <w:p w14:paraId="63D9F29D"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بعد أن تم تحديد حجم العينة البالغة (385) فرد، تم توزيع أكثر من (385) استمارة على افرد العينة بمساعدة الزملاء في بعض المؤسسات التربوية والتوزيع المباشر للطالبة لأفراد العينة، وقد تم استرجاع (385) استمارة صحيحة.</w:t>
      </w:r>
    </w:p>
    <w:p w14:paraId="3B3D6CF8" w14:textId="419BD8AF" w:rsidR="00450D0E" w:rsidRPr="00827222" w:rsidRDefault="002606FE" w:rsidP="00827222">
      <w:pPr>
        <w:spacing w:before="100" w:beforeAutospacing="1" w:after="100" w:afterAutospacing="1" w:line="360" w:lineRule="auto"/>
        <w:jc w:val="both"/>
        <w:outlineLvl w:val="1"/>
        <w:rPr>
          <w:rFonts w:ascii="Sakkal Majalla" w:hAnsi="Sakkal Majalla" w:cs="Sakkal Majalla"/>
          <w:b/>
          <w:bCs/>
          <w:sz w:val="36"/>
          <w:szCs w:val="36"/>
        </w:rPr>
      </w:pPr>
      <w:bookmarkStart w:id="81" w:name="_Toc179331957"/>
      <w:r>
        <w:rPr>
          <w:rFonts w:ascii="Sakkal Majalla" w:hAnsi="Sakkal Majalla" w:cs="Sakkal Majalla" w:hint="cs"/>
          <w:b/>
          <w:bCs/>
          <w:sz w:val="36"/>
          <w:szCs w:val="36"/>
          <w:rtl/>
        </w:rPr>
        <w:t xml:space="preserve">8.3 </w:t>
      </w:r>
      <w:r w:rsidR="00450D0E" w:rsidRPr="00827222">
        <w:rPr>
          <w:rFonts w:ascii="Sakkal Majalla" w:hAnsi="Sakkal Majalla" w:cs="Sakkal Majalla"/>
          <w:b/>
          <w:bCs/>
          <w:sz w:val="36"/>
          <w:szCs w:val="36"/>
          <w:rtl/>
        </w:rPr>
        <w:t>الأساليب الإحصائية:</w:t>
      </w:r>
      <w:bookmarkEnd w:id="81"/>
    </w:p>
    <w:p w14:paraId="3E8A2A34" w14:textId="77777777" w:rsidR="00450D0E" w:rsidRPr="007762E8" w:rsidRDefault="00450D0E" w:rsidP="002606FE">
      <w:pPr>
        <w:spacing w:before="100" w:beforeAutospacing="1" w:after="100" w:afterAutospacing="1" w:line="360" w:lineRule="auto"/>
        <w:rPr>
          <w:rFonts w:ascii="Sakkal Majalla" w:hAnsi="Sakkal Majalla" w:cs="Sakkal Majalla"/>
          <w:sz w:val="28"/>
          <w:szCs w:val="28"/>
        </w:rPr>
      </w:pPr>
      <w:r w:rsidRPr="007762E8">
        <w:rPr>
          <w:rFonts w:ascii="Sakkal Majalla" w:hAnsi="Sakkal Majalla" w:cs="Sakkal Majalla"/>
          <w:sz w:val="28"/>
          <w:szCs w:val="28"/>
          <w:rtl/>
        </w:rPr>
        <w:t>النسب المئوية والمتوسط الحسابي والانحراف المعياري الخاصة من أجل وصف خصائص العينة.</w:t>
      </w:r>
    </w:p>
    <w:p w14:paraId="5581EB00" w14:textId="77777777" w:rsidR="00450D0E" w:rsidRPr="007762E8" w:rsidRDefault="00450D0E" w:rsidP="00450D0E">
      <w:pPr>
        <w:pStyle w:val="a6"/>
        <w:numPr>
          <w:ilvl w:val="0"/>
          <w:numId w:val="44"/>
        </w:numPr>
        <w:spacing w:before="100" w:beforeAutospacing="1" w:after="100" w:afterAutospacing="1" w:line="360" w:lineRule="auto"/>
        <w:contextualSpacing w:val="0"/>
        <w:rPr>
          <w:rFonts w:ascii="Sakkal Majalla" w:hAnsi="Sakkal Majalla" w:cs="Sakkal Majalla"/>
          <w:sz w:val="28"/>
          <w:szCs w:val="28"/>
        </w:rPr>
      </w:pPr>
      <w:r w:rsidRPr="007762E8">
        <w:rPr>
          <w:rFonts w:ascii="Sakkal Majalla" w:hAnsi="Sakkal Majalla" w:cs="Sakkal Majalla"/>
          <w:sz w:val="28"/>
          <w:szCs w:val="28"/>
          <w:rtl/>
        </w:rPr>
        <w:t>معادلة سيبرمان براون في التجزئة النصفية.</w:t>
      </w:r>
    </w:p>
    <w:p w14:paraId="74213E3B" w14:textId="77777777" w:rsidR="00450D0E" w:rsidRPr="007762E8" w:rsidRDefault="00450D0E" w:rsidP="00450D0E">
      <w:pPr>
        <w:pStyle w:val="a6"/>
        <w:numPr>
          <w:ilvl w:val="0"/>
          <w:numId w:val="44"/>
        </w:numPr>
        <w:spacing w:before="100" w:beforeAutospacing="1" w:after="100" w:afterAutospacing="1" w:line="360" w:lineRule="auto"/>
        <w:contextualSpacing w:val="0"/>
        <w:rPr>
          <w:rFonts w:ascii="Sakkal Majalla" w:hAnsi="Sakkal Majalla" w:cs="Sakkal Majalla"/>
          <w:sz w:val="28"/>
          <w:szCs w:val="28"/>
        </w:rPr>
      </w:pPr>
      <w:r w:rsidRPr="007762E8">
        <w:rPr>
          <w:rFonts w:ascii="Sakkal Majalla" w:hAnsi="Sakkal Majalla" w:cs="Sakkal Majalla"/>
          <w:sz w:val="28"/>
          <w:szCs w:val="28"/>
          <w:rtl/>
        </w:rPr>
        <w:t>اختبار "ت" لدلالة الفروق بين المتوسطات لمجموعتين لمعرفة الفروق.</w:t>
      </w:r>
    </w:p>
    <w:p w14:paraId="3A5D5877" w14:textId="77777777" w:rsidR="00450D0E" w:rsidRPr="007762E8" w:rsidRDefault="00450D0E" w:rsidP="00304EF0">
      <w:pPr>
        <w:pStyle w:val="a6"/>
        <w:numPr>
          <w:ilvl w:val="0"/>
          <w:numId w:val="44"/>
        </w:numPr>
        <w:spacing w:before="100" w:beforeAutospacing="1" w:after="0" w:line="360" w:lineRule="auto"/>
        <w:contextualSpacing w:val="0"/>
        <w:rPr>
          <w:rFonts w:ascii="Sakkal Majalla" w:hAnsi="Sakkal Majalla" w:cs="Sakkal Majalla"/>
          <w:sz w:val="28"/>
          <w:szCs w:val="28"/>
        </w:rPr>
      </w:pPr>
      <w:r w:rsidRPr="007762E8">
        <w:rPr>
          <w:rFonts w:ascii="Sakkal Majalla" w:hAnsi="Sakkal Majalla" w:cs="Sakkal Majalla"/>
          <w:sz w:val="28"/>
          <w:szCs w:val="28"/>
          <w:rtl/>
        </w:rPr>
        <w:t xml:space="preserve">المعالجة الإحصائية باستعمال </w:t>
      </w:r>
      <w:proofErr w:type="spellStart"/>
      <w:r w:rsidRPr="007762E8">
        <w:rPr>
          <w:rFonts w:ascii="Sakkal Majalla" w:hAnsi="Sakkal Majalla" w:cs="Sakkal Majalla"/>
          <w:sz w:val="28"/>
          <w:szCs w:val="28"/>
        </w:rPr>
        <w:t>spss</w:t>
      </w:r>
      <w:proofErr w:type="spellEnd"/>
    </w:p>
    <w:p w14:paraId="357B9D93" w14:textId="77777777" w:rsidR="00450D0E" w:rsidRPr="007762E8" w:rsidRDefault="00450D0E" w:rsidP="00450D0E">
      <w:pPr>
        <w:spacing w:before="100" w:beforeAutospacing="1" w:after="100" w:afterAutospacing="1" w:line="360" w:lineRule="auto"/>
        <w:rPr>
          <w:rFonts w:ascii="Sakkal Majalla" w:hAnsi="Sakkal Majalla" w:cs="Sakkal Majalla"/>
          <w:sz w:val="28"/>
          <w:szCs w:val="28"/>
        </w:rPr>
      </w:pPr>
      <w:r w:rsidRPr="007762E8">
        <w:rPr>
          <w:rFonts w:ascii="Sakkal Majalla" w:hAnsi="Sakkal Majalla" w:cs="Sakkal Majalla"/>
          <w:sz w:val="28"/>
          <w:szCs w:val="28"/>
        </w:rPr>
        <w:br w:type="page"/>
      </w:r>
    </w:p>
    <w:p w14:paraId="6258E9B7" w14:textId="100BED47" w:rsidR="00450D0E" w:rsidRPr="002606FE" w:rsidRDefault="00450D0E" w:rsidP="002606FE">
      <w:pPr>
        <w:spacing w:before="100" w:beforeAutospacing="1" w:after="100" w:afterAutospacing="1" w:line="360" w:lineRule="auto"/>
        <w:jc w:val="center"/>
        <w:outlineLvl w:val="0"/>
        <w:rPr>
          <w:rFonts w:ascii="Sakkal Majalla" w:hAnsi="Sakkal Majalla" w:cs="Sakkal Majalla"/>
          <w:b/>
          <w:bCs/>
          <w:sz w:val="40"/>
          <w:szCs w:val="40"/>
        </w:rPr>
      </w:pPr>
      <w:bookmarkStart w:id="82" w:name="_Toc179331958"/>
      <w:r w:rsidRPr="002606FE">
        <w:rPr>
          <w:rFonts w:ascii="Sakkal Majalla" w:hAnsi="Sakkal Majalla" w:cs="Sakkal Majalla"/>
          <w:b/>
          <w:bCs/>
          <w:sz w:val="40"/>
          <w:szCs w:val="40"/>
          <w:rtl/>
        </w:rPr>
        <w:t xml:space="preserve">الفصل </w:t>
      </w:r>
      <w:proofErr w:type="gramStart"/>
      <w:r w:rsidRPr="002606FE">
        <w:rPr>
          <w:rFonts w:ascii="Sakkal Majalla" w:hAnsi="Sakkal Majalla" w:cs="Sakkal Majalla" w:hint="cs"/>
          <w:b/>
          <w:bCs/>
          <w:sz w:val="40"/>
          <w:szCs w:val="40"/>
          <w:rtl/>
        </w:rPr>
        <w:t xml:space="preserve">الرابع </w:t>
      </w:r>
      <w:r w:rsidR="00304EF0">
        <w:rPr>
          <w:rFonts w:ascii="Sakkal Majalla" w:hAnsi="Sakkal Majalla" w:cs="Sakkal Majalla" w:hint="cs"/>
          <w:b/>
          <w:bCs/>
          <w:sz w:val="40"/>
          <w:szCs w:val="40"/>
          <w:rtl/>
        </w:rPr>
        <w:t>:</w:t>
      </w:r>
      <w:proofErr w:type="gramEnd"/>
      <w:r w:rsidR="00304EF0">
        <w:rPr>
          <w:rFonts w:ascii="Sakkal Majalla" w:hAnsi="Sakkal Majalla" w:cs="Sakkal Majalla" w:hint="cs"/>
          <w:b/>
          <w:bCs/>
          <w:sz w:val="40"/>
          <w:szCs w:val="40"/>
          <w:rtl/>
        </w:rPr>
        <w:t xml:space="preserve"> </w:t>
      </w:r>
      <w:r w:rsidR="002606FE" w:rsidRPr="002606FE">
        <w:rPr>
          <w:rFonts w:ascii="Sakkal Majalla" w:hAnsi="Sakkal Majalla" w:cs="Sakkal Majalla" w:hint="cs"/>
          <w:b/>
          <w:bCs/>
          <w:sz w:val="40"/>
          <w:szCs w:val="40"/>
          <w:rtl/>
        </w:rPr>
        <w:t>تحليل البيانات ومناقشتها</w:t>
      </w:r>
      <w:bookmarkEnd w:id="82"/>
      <w:r w:rsidR="002606FE" w:rsidRPr="002606FE">
        <w:rPr>
          <w:rFonts w:ascii="Sakkal Majalla" w:hAnsi="Sakkal Majalla" w:cs="Sakkal Majalla" w:hint="cs"/>
          <w:b/>
          <w:bCs/>
          <w:sz w:val="40"/>
          <w:szCs w:val="40"/>
          <w:rtl/>
        </w:rPr>
        <w:t xml:space="preserve"> </w:t>
      </w:r>
    </w:p>
    <w:p w14:paraId="080AFF1B" w14:textId="77777777" w:rsidR="00450D0E" w:rsidRPr="00827222" w:rsidRDefault="00450D0E" w:rsidP="00827222">
      <w:pPr>
        <w:spacing w:before="100" w:beforeAutospacing="1" w:after="100" w:afterAutospacing="1" w:line="360" w:lineRule="auto"/>
        <w:jc w:val="both"/>
        <w:outlineLvl w:val="1"/>
        <w:rPr>
          <w:rFonts w:ascii="Sakkal Majalla" w:hAnsi="Sakkal Majalla" w:cs="Sakkal Majalla"/>
          <w:b/>
          <w:bCs/>
          <w:sz w:val="36"/>
          <w:szCs w:val="36"/>
        </w:rPr>
      </w:pPr>
      <w:bookmarkStart w:id="83" w:name="_Toc179331959"/>
      <w:r w:rsidRPr="00827222">
        <w:rPr>
          <w:rFonts w:ascii="Sakkal Majalla" w:hAnsi="Sakkal Majalla" w:cs="Sakkal Majalla"/>
          <w:b/>
          <w:bCs/>
          <w:sz w:val="36"/>
          <w:szCs w:val="36"/>
          <w:rtl/>
        </w:rPr>
        <w:t>تمهيد</w:t>
      </w:r>
      <w:bookmarkEnd w:id="83"/>
    </w:p>
    <w:p w14:paraId="28E95852"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بعد تفريغ نتائج الاستبيانات الموزعة على أفراد عينة الدراسة الأساسية، سيتم عرض وتحليل ومناقشة النتائج المحصل عليها حسب ترتيب فرضيات الدراسة، كما هو موضح فيما يلي:</w:t>
      </w:r>
    </w:p>
    <w:p w14:paraId="1AEE0D65" w14:textId="77777777" w:rsidR="00450D0E" w:rsidRPr="00827222" w:rsidRDefault="00450D0E" w:rsidP="00827222">
      <w:pPr>
        <w:spacing w:before="100" w:beforeAutospacing="1" w:after="100" w:afterAutospacing="1" w:line="360" w:lineRule="auto"/>
        <w:jc w:val="both"/>
        <w:outlineLvl w:val="1"/>
        <w:rPr>
          <w:rFonts w:ascii="Sakkal Majalla" w:hAnsi="Sakkal Majalla" w:cs="Sakkal Majalla"/>
          <w:b/>
          <w:bCs/>
          <w:sz w:val="36"/>
          <w:szCs w:val="36"/>
        </w:rPr>
      </w:pPr>
      <w:bookmarkStart w:id="84" w:name="_Toc179331960"/>
      <w:r w:rsidRPr="00827222">
        <w:rPr>
          <w:rFonts w:ascii="Sakkal Majalla" w:hAnsi="Sakkal Majalla" w:cs="Sakkal Majalla"/>
          <w:b/>
          <w:bCs/>
          <w:sz w:val="36"/>
          <w:szCs w:val="36"/>
          <w:rtl/>
        </w:rPr>
        <w:t>1- عرض وتحليل ومناقشة وتفسير نتائج الفرضية الأولى:</w:t>
      </w:r>
      <w:bookmarkEnd w:id="84"/>
    </w:p>
    <w:p w14:paraId="398499BC"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والتي نصها: هناك اتجاه إيجابي لموظفي المؤسسات التربوية نحو القيادية النسائية بمدينة الرياض. للتحقق من هذه الفرضية قامت الطالبة بتحديد الموظفين ذوي الاتجاه المرتفع نحو القيادة النسائية باستخدام المتوسط الحسابي، والذي قدر بـ: (97.17 درجة)، أي أن الحاصلين على الدرجة (97.17) فما فوق هم الموظفون الذين لديهم اتجاهات إيجابية.</w:t>
      </w:r>
    </w:p>
    <w:p w14:paraId="2F0A840F"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وقامت الطالبة بتوزيع أفراد العينة تبعا لدرجاتهم في الاتجاهات (الدرجة الكلية) إلى مستويين، كما هو موضح في الجدول الموالي:</w:t>
      </w:r>
    </w:p>
    <w:p w14:paraId="41790738" w14:textId="0B1CC247" w:rsidR="00450D0E" w:rsidRPr="007762E8" w:rsidRDefault="00450D0E" w:rsidP="00450D0E">
      <w:pPr>
        <w:spacing w:before="100" w:beforeAutospacing="1" w:after="100" w:afterAutospacing="1" w:line="360" w:lineRule="auto"/>
        <w:jc w:val="center"/>
        <w:rPr>
          <w:rFonts w:ascii="Sakkal Majalla" w:hAnsi="Sakkal Majalla" w:cs="Sakkal Majalla"/>
          <w:b/>
          <w:bCs/>
          <w:sz w:val="28"/>
          <w:szCs w:val="28"/>
        </w:rPr>
      </w:pPr>
      <w:r w:rsidRPr="007762E8">
        <w:rPr>
          <w:rFonts w:ascii="Sakkal Majalla" w:hAnsi="Sakkal Majalla" w:cs="Sakkal Majalla"/>
          <w:b/>
          <w:bCs/>
          <w:sz w:val="28"/>
          <w:szCs w:val="28"/>
          <w:rtl/>
        </w:rPr>
        <w:t>الجدول رقم (</w:t>
      </w:r>
      <w:r w:rsidR="00304EF0">
        <w:rPr>
          <w:rFonts w:ascii="Sakkal Majalla" w:hAnsi="Sakkal Majalla" w:cs="Sakkal Majalla" w:hint="cs"/>
          <w:b/>
          <w:bCs/>
          <w:sz w:val="28"/>
          <w:szCs w:val="28"/>
          <w:rtl/>
        </w:rPr>
        <w:t>10</w:t>
      </w:r>
      <w:r w:rsidRPr="007762E8">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7762E8">
        <w:rPr>
          <w:rFonts w:ascii="Sakkal Majalla" w:hAnsi="Sakkal Majalla" w:cs="Sakkal Majalla"/>
          <w:b/>
          <w:bCs/>
          <w:sz w:val="28"/>
          <w:szCs w:val="28"/>
          <w:rtl/>
        </w:rPr>
        <w:t xml:space="preserve">يوضح طبيعة اتجاهات الموظفين نحو القيادة النسائية بمدينة </w:t>
      </w:r>
      <w:r w:rsidRPr="00304EF0">
        <w:rPr>
          <w:rFonts w:ascii="Sakkal Majalla" w:hAnsi="Sakkal Majalla" w:cs="Sakkal Majalla"/>
          <w:b/>
          <w:bCs/>
          <w:sz w:val="28"/>
          <w:szCs w:val="28"/>
          <w:rtl/>
        </w:rPr>
        <w:t>الرياض</w:t>
      </w:r>
      <w:r w:rsidRPr="007762E8">
        <w:rPr>
          <w:rFonts w:ascii="Sakkal Majalla" w:hAnsi="Sakkal Majalla" w:cs="Sakkal Majalla"/>
          <w:b/>
          <w:bCs/>
          <w:sz w:val="28"/>
          <w:szCs w:val="28"/>
          <w:rtl/>
        </w:rPr>
        <w:t>.</w:t>
      </w:r>
    </w:p>
    <w:tbl>
      <w:tblPr>
        <w:tblStyle w:val="4-4"/>
        <w:bidiVisual/>
        <w:tblW w:w="7122" w:type="dxa"/>
        <w:jc w:val="center"/>
        <w:tblLook w:val="04A0" w:firstRow="1" w:lastRow="0" w:firstColumn="1" w:lastColumn="0" w:noHBand="0" w:noVBand="1"/>
      </w:tblPr>
      <w:tblGrid>
        <w:gridCol w:w="3491"/>
        <w:gridCol w:w="803"/>
        <w:gridCol w:w="1696"/>
        <w:gridCol w:w="1132"/>
      </w:tblGrid>
      <w:tr w:rsidR="00450D0E" w:rsidRPr="007762E8" w14:paraId="5952A809" w14:textId="77777777" w:rsidTr="00304EF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91" w:type="dxa"/>
            <w:vAlign w:val="center"/>
          </w:tcPr>
          <w:p w14:paraId="5B16CC07" w14:textId="539B0881" w:rsidR="00450D0E" w:rsidRPr="007762E8" w:rsidRDefault="00450D0E" w:rsidP="00304EF0">
            <w:pPr>
              <w:spacing w:before="100" w:beforeAutospacing="1" w:after="0" w:line="240" w:lineRule="auto"/>
              <w:jc w:val="center"/>
              <w:rPr>
                <w:rFonts w:ascii="Sakkal Majalla" w:hAnsi="Sakkal Majalla" w:cs="Sakkal Majalla"/>
                <w:sz w:val="28"/>
                <w:szCs w:val="28"/>
                <w:rtl/>
              </w:rPr>
            </w:pPr>
            <w:r w:rsidRPr="007762E8">
              <w:rPr>
                <w:rFonts w:ascii="Sakkal Majalla" w:hAnsi="Sakkal Majalla" w:cs="Sakkal Majalla"/>
                <w:sz w:val="28"/>
                <w:szCs w:val="28"/>
                <w:rtl/>
              </w:rPr>
              <w:t>المؤشرات الإحصائية</w:t>
            </w:r>
          </w:p>
          <w:p w14:paraId="149E1CD6" w14:textId="77777777" w:rsidR="00450D0E" w:rsidRPr="007762E8" w:rsidRDefault="00450D0E" w:rsidP="00304EF0">
            <w:pPr>
              <w:spacing w:before="100" w:beforeAutospacing="1" w:after="100" w:afterAutospacing="1" w:line="360" w:lineRule="auto"/>
              <w:jc w:val="center"/>
              <w:rPr>
                <w:rFonts w:ascii="Sakkal Majalla" w:hAnsi="Sakkal Majalla" w:cs="Sakkal Majalla"/>
                <w:sz w:val="28"/>
                <w:szCs w:val="28"/>
                <w:rtl/>
              </w:rPr>
            </w:pPr>
            <w:r w:rsidRPr="007762E8">
              <w:rPr>
                <w:rFonts w:ascii="Sakkal Majalla" w:hAnsi="Sakkal Majalla" w:cs="Sakkal Majalla"/>
                <w:sz w:val="28"/>
                <w:szCs w:val="28"/>
                <w:rtl/>
              </w:rPr>
              <w:t>المتغيرات</w:t>
            </w:r>
          </w:p>
        </w:tc>
        <w:tc>
          <w:tcPr>
            <w:tcW w:w="803" w:type="dxa"/>
            <w:vAlign w:val="center"/>
          </w:tcPr>
          <w:p w14:paraId="10C4EDA0" w14:textId="77777777" w:rsidR="00450D0E" w:rsidRPr="007762E8" w:rsidRDefault="00450D0E" w:rsidP="00304EF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العدد</w:t>
            </w:r>
          </w:p>
        </w:tc>
        <w:tc>
          <w:tcPr>
            <w:tcW w:w="1696" w:type="dxa"/>
            <w:vAlign w:val="center"/>
          </w:tcPr>
          <w:p w14:paraId="6DDCC939" w14:textId="77777777" w:rsidR="00450D0E" w:rsidRPr="007762E8" w:rsidRDefault="00450D0E" w:rsidP="00304EF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المتوسط الحسابي</w:t>
            </w:r>
          </w:p>
        </w:tc>
        <w:tc>
          <w:tcPr>
            <w:tcW w:w="1132" w:type="dxa"/>
            <w:vAlign w:val="center"/>
          </w:tcPr>
          <w:p w14:paraId="4A206F17" w14:textId="77777777" w:rsidR="00450D0E" w:rsidRPr="007762E8" w:rsidRDefault="00450D0E" w:rsidP="00304EF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النسبة %</w:t>
            </w:r>
          </w:p>
        </w:tc>
      </w:tr>
      <w:tr w:rsidR="00450D0E" w:rsidRPr="007762E8" w14:paraId="00E0E542" w14:textId="77777777" w:rsidTr="00304E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91" w:type="dxa"/>
          </w:tcPr>
          <w:p w14:paraId="53054393" w14:textId="77777777" w:rsidR="00450D0E" w:rsidRPr="007762E8" w:rsidRDefault="00450D0E" w:rsidP="00036397">
            <w:pPr>
              <w:spacing w:before="100" w:beforeAutospacing="1" w:after="100" w:afterAutospacing="1" w:line="360" w:lineRule="auto"/>
              <w:rPr>
                <w:rFonts w:ascii="Sakkal Majalla" w:hAnsi="Sakkal Majalla" w:cs="Sakkal Majalla"/>
                <w:sz w:val="28"/>
                <w:szCs w:val="28"/>
              </w:rPr>
            </w:pPr>
            <w:r w:rsidRPr="007762E8">
              <w:rPr>
                <w:rFonts w:ascii="Sakkal Majalla" w:hAnsi="Sakkal Majalla" w:cs="Sakkal Majalla"/>
                <w:sz w:val="28"/>
                <w:szCs w:val="28"/>
                <w:rtl/>
              </w:rPr>
              <w:t>اتجاهات سلبية نحو القيادة النسائية</w:t>
            </w:r>
          </w:p>
        </w:tc>
        <w:tc>
          <w:tcPr>
            <w:tcW w:w="803" w:type="dxa"/>
          </w:tcPr>
          <w:p w14:paraId="0BFE443C"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176</w:t>
            </w:r>
          </w:p>
        </w:tc>
        <w:tc>
          <w:tcPr>
            <w:tcW w:w="1696" w:type="dxa"/>
          </w:tcPr>
          <w:p w14:paraId="348C5F81"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84.73</w:t>
            </w:r>
          </w:p>
        </w:tc>
        <w:tc>
          <w:tcPr>
            <w:tcW w:w="1132" w:type="dxa"/>
          </w:tcPr>
          <w:p w14:paraId="0838AA10"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45.71%</w:t>
            </w:r>
          </w:p>
        </w:tc>
      </w:tr>
      <w:tr w:rsidR="00450D0E" w:rsidRPr="007762E8" w14:paraId="2A135C6B" w14:textId="77777777" w:rsidTr="00304EF0">
        <w:trPr>
          <w:jc w:val="center"/>
        </w:trPr>
        <w:tc>
          <w:tcPr>
            <w:cnfStyle w:val="001000000000" w:firstRow="0" w:lastRow="0" w:firstColumn="1" w:lastColumn="0" w:oddVBand="0" w:evenVBand="0" w:oddHBand="0" w:evenHBand="0" w:firstRowFirstColumn="0" w:firstRowLastColumn="0" w:lastRowFirstColumn="0" w:lastRowLastColumn="0"/>
            <w:tcW w:w="3491" w:type="dxa"/>
          </w:tcPr>
          <w:p w14:paraId="4EC7C65B" w14:textId="77777777" w:rsidR="00450D0E" w:rsidRPr="007762E8" w:rsidRDefault="00450D0E" w:rsidP="00036397">
            <w:pPr>
              <w:spacing w:before="100" w:beforeAutospacing="1" w:after="100" w:afterAutospacing="1" w:line="360" w:lineRule="auto"/>
              <w:rPr>
                <w:rFonts w:ascii="Sakkal Majalla" w:hAnsi="Sakkal Majalla" w:cs="Sakkal Majalla"/>
                <w:sz w:val="28"/>
                <w:szCs w:val="28"/>
              </w:rPr>
            </w:pPr>
            <w:r w:rsidRPr="007762E8">
              <w:rPr>
                <w:rFonts w:ascii="Sakkal Majalla" w:hAnsi="Sakkal Majalla" w:cs="Sakkal Majalla"/>
                <w:sz w:val="28"/>
                <w:szCs w:val="28"/>
                <w:rtl/>
              </w:rPr>
              <w:t>اتجاهات إيجابية نحو القيادة النسائية</w:t>
            </w:r>
          </w:p>
        </w:tc>
        <w:tc>
          <w:tcPr>
            <w:tcW w:w="803" w:type="dxa"/>
          </w:tcPr>
          <w:p w14:paraId="61115F6F" w14:textId="77777777" w:rsidR="00450D0E" w:rsidRPr="007762E8" w:rsidRDefault="00450D0E" w:rsidP="0003639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209</w:t>
            </w:r>
          </w:p>
        </w:tc>
        <w:tc>
          <w:tcPr>
            <w:tcW w:w="1696" w:type="dxa"/>
          </w:tcPr>
          <w:p w14:paraId="72870A7A" w14:textId="77777777" w:rsidR="00450D0E" w:rsidRPr="007762E8" w:rsidRDefault="00450D0E" w:rsidP="0003639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107.65</w:t>
            </w:r>
          </w:p>
        </w:tc>
        <w:tc>
          <w:tcPr>
            <w:tcW w:w="1132" w:type="dxa"/>
          </w:tcPr>
          <w:p w14:paraId="41A9CC67" w14:textId="77777777" w:rsidR="00450D0E" w:rsidRPr="007762E8" w:rsidRDefault="00450D0E" w:rsidP="0003639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54.28%</w:t>
            </w:r>
          </w:p>
        </w:tc>
      </w:tr>
      <w:tr w:rsidR="00450D0E" w:rsidRPr="007762E8" w14:paraId="45665425" w14:textId="77777777" w:rsidTr="00304E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91" w:type="dxa"/>
          </w:tcPr>
          <w:p w14:paraId="43CD35E9" w14:textId="77777777" w:rsidR="00450D0E" w:rsidRPr="007762E8" w:rsidRDefault="00450D0E" w:rsidP="00036397">
            <w:pPr>
              <w:spacing w:before="100" w:beforeAutospacing="1" w:after="100" w:afterAutospacing="1" w:line="360" w:lineRule="auto"/>
              <w:rPr>
                <w:rFonts w:ascii="Sakkal Majalla" w:hAnsi="Sakkal Majalla" w:cs="Sakkal Majalla"/>
                <w:sz w:val="28"/>
                <w:szCs w:val="28"/>
              </w:rPr>
            </w:pPr>
            <w:r w:rsidRPr="007762E8">
              <w:rPr>
                <w:rFonts w:ascii="Sakkal Majalla" w:hAnsi="Sakkal Majalla" w:cs="Sakkal Majalla"/>
                <w:sz w:val="28"/>
                <w:szCs w:val="28"/>
                <w:rtl/>
              </w:rPr>
              <w:t>المجموع</w:t>
            </w:r>
          </w:p>
        </w:tc>
        <w:tc>
          <w:tcPr>
            <w:tcW w:w="803" w:type="dxa"/>
          </w:tcPr>
          <w:p w14:paraId="3299F899"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385</w:t>
            </w:r>
          </w:p>
        </w:tc>
        <w:tc>
          <w:tcPr>
            <w:tcW w:w="1696" w:type="dxa"/>
          </w:tcPr>
          <w:p w14:paraId="57E2CDF6"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w:t>
            </w:r>
          </w:p>
        </w:tc>
        <w:tc>
          <w:tcPr>
            <w:tcW w:w="1132" w:type="dxa"/>
          </w:tcPr>
          <w:p w14:paraId="3304420A" w14:textId="77777777" w:rsidR="00450D0E" w:rsidRPr="007762E8" w:rsidRDefault="00450D0E" w:rsidP="0003639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100%</w:t>
            </w:r>
          </w:p>
        </w:tc>
      </w:tr>
    </w:tbl>
    <w:p w14:paraId="1035C388" w14:textId="77777777" w:rsidR="00304EF0" w:rsidRDefault="00304EF0" w:rsidP="00450D0E">
      <w:pPr>
        <w:spacing w:before="100" w:beforeAutospacing="1" w:after="100" w:afterAutospacing="1" w:line="360" w:lineRule="auto"/>
        <w:ind w:firstLine="720"/>
        <w:jc w:val="both"/>
        <w:rPr>
          <w:rFonts w:ascii="Sakkal Majalla" w:hAnsi="Sakkal Majalla" w:cs="Sakkal Majalla"/>
          <w:sz w:val="28"/>
          <w:szCs w:val="28"/>
          <w:rtl/>
        </w:rPr>
      </w:pPr>
    </w:p>
    <w:p w14:paraId="01B6F978" w14:textId="7C2E1DAF"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يتضح من خلال الجدول رقم (</w:t>
      </w:r>
      <w:r w:rsidR="00304EF0">
        <w:rPr>
          <w:rFonts w:ascii="Sakkal Majalla" w:hAnsi="Sakkal Majalla" w:cs="Sakkal Majalla" w:hint="cs"/>
          <w:sz w:val="28"/>
          <w:szCs w:val="28"/>
          <w:rtl/>
        </w:rPr>
        <w:t>10</w:t>
      </w:r>
      <w:r w:rsidRPr="007762E8">
        <w:rPr>
          <w:rFonts w:ascii="Sakkal Majalla" w:hAnsi="Sakkal Majalla" w:cs="Sakkal Majalla"/>
          <w:sz w:val="28"/>
          <w:szCs w:val="28"/>
          <w:rtl/>
        </w:rPr>
        <w:t>) أنه:</w:t>
      </w:r>
    </w:p>
    <w:p w14:paraId="638D24E4"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بلغ عدد أفراد العينة الذين تقع درجاتهم ضمن الاتجاه السلبي نحو القيادة النسائية (176) فردا، وهم يشكلون نسبة (45,71%).</w:t>
      </w:r>
    </w:p>
    <w:p w14:paraId="38CD36CB"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بلغ عدد الأفراد الذين تقع درجاتهم ضمن الاتجاه الإيجابي نحو القيادة النسائية (209) فردا، وهم يشكلون نسبة (54,28%)، وأن المتوسط الحسابي لذوي الاتجاهات الايجابية المقدر بـ: (107.65) أعلى من المتوسط الحسابي لذوي الاتجاهات السلبية المقدر بـ: (84.73</w:t>
      </w:r>
      <w:proofErr w:type="gramStart"/>
      <w:r w:rsidRPr="007762E8">
        <w:rPr>
          <w:rFonts w:ascii="Sakkal Majalla" w:hAnsi="Sakkal Majalla" w:cs="Sakkal Majalla"/>
          <w:sz w:val="28"/>
          <w:szCs w:val="28"/>
          <w:rtl/>
        </w:rPr>
        <w:t>) ،</w:t>
      </w:r>
      <w:proofErr w:type="gramEnd"/>
      <w:r w:rsidRPr="007762E8">
        <w:rPr>
          <w:rFonts w:ascii="Sakkal Majalla" w:hAnsi="Sakkal Majalla" w:cs="Sakkal Majalla"/>
          <w:sz w:val="28"/>
          <w:szCs w:val="28"/>
          <w:rtl/>
        </w:rPr>
        <w:t xml:space="preserve"> ومنه نقبل فرضية البحث القائلة بوجود اتجاهات إيجابية نحو القيادة النسائية لدى عينة البحث.</w:t>
      </w:r>
    </w:p>
    <w:p w14:paraId="54A89FE3"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 xml:space="preserve">ويمكن تفسير الاتجاه الإيجابي لأفراد العينة نحو القيادة النسائية إلى تكريم الإسلام للمرأة، وعناية الدولة الجزائرية بها في السنوات الأخيرة باعتبارها نصف </w:t>
      </w:r>
      <w:proofErr w:type="gramStart"/>
      <w:r w:rsidRPr="007762E8">
        <w:rPr>
          <w:rFonts w:ascii="Sakkal Majalla" w:hAnsi="Sakkal Majalla" w:cs="Sakkal Majalla"/>
          <w:sz w:val="28"/>
          <w:szCs w:val="28"/>
          <w:rtl/>
        </w:rPr>
        <w:t>المجتمع ،</w:t>
      </w:r>
      <w:proofErr w:type="gramEnd"/>
      <w:r w:rsidRPr="007762E8">
        <w:rPr>
          <w:rFonts w:ascii="Sakkal Majalla" w:hAnsi="Sakkal Majalla" w:cs="Sakkal Majalla"/>
          <w:sz w:val="28"/>
          <w:szCs w:val="28"/>
          <w:rtl/>
        </w:rPr>
        <w:t xml:space="preserve"> والتي تشكل عنصرا متميزا في تنمية الاقتصاد الوطني، وكذلك المطالبة العالمية بمساواة المرأة بالرجل في المسؤوليات والامتيازات، وهذا ما توصلت إليه دراسة المقارنة (2013, </w:t>
      </w:r>
      <w:r w:rsidRPr="007762E8">
        <w:rPr>
          <w:rFonts w:ascii="Sakkal Majalla" w:hAnsi="Sakkal Majalla" w:cs="Sakkal Majalla"/>
          <w:sz w:val="28"/>
          <w:szCs w:val="28"/>
        </w:rPr>
        <w:t>Aurelie</w:t>
      </w:r>
      <w:r w:rsidRPr="007762E8">
        <w:rPr>
          <w:rFonts w:ascii="Sakkal Majalla" w:hAnsi="Sakkal Majalla" w:cs="Sakkal Majalla"/>
          <w:sz w:val="28"/>
          <w:szCs w:val="28"/>
          <w:rtl/>
        </w:rPr>
        <w:t xml:space="preserve"> إلى وجود تقارب واضح في مبدأ المساواة المهنية بين الجنسين معترف بها القانون الوضعي الجزائري والقانون الفرنسي.</w:t>
      </w:r>
    </w:p>
    <w:p w14:paraId="640AB5FB"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 xml:space="preserve">وقد ترجع هذه النتيجة إلى تزايد طموحها في تحصيل العلم ومنافستها الرجل في مختلف الوظائف، وكذلك زيادة وعي الموظفين بأهمية المرأة القيادية </w:t>
      </w:r>
      <w:proofErr w:type="gramStart"/>
      <w:r w:rsidRPr="007762E8">
        <w:rPr>
          <w:rFonts w:ascii="Sakkal Majalla" w:hAnsi="Sakkal Majalla" w:cs="Sakkal Majalla"/>
          <w:sz w:val="28"/>
          <w:szCs w:val="28"/>
          <w:rtl/>
        </w:rPr>
        <w:t>و المجهودات</w:t>
      </w:r>
      <w:proofErr w:type="gramEnd"/>
      <w:r w:rsidRPr="007762E8">
        <w:rPr>
          <w:rFonts w:ascii="Sakkal Majalla" w:hAnsi="Sakkal Majalla" w:cs="Sakkal Majalla"/>
          <w:sz w:val="28"/>
          <w:szCs w:val="28"/>
          <w:rtl/>
        </w:rPr>
        <w:t xml:space="preserve"> الجبارة التي تقوم بها من اجل تحقيق أهداف المؤسسات التربوية.</w:t>
      </w:r>
    </w:p>
    <w:p w14:paraId="09F45B51"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وكذلك تحصل المرأة على الاهتمام والتشجيع والمساندة والمشاركة في كل المجالات الاقتصادية والسياسية والثقافية والتربوية ، ويرى الكثير أن المؤسسات التربوية هي المكان القريب من الأسرة أو امتداد للأسرة، ولذلك نجد تقبل الموظف للمرأة القيادية في المؤسسات التربوية، كما يمكن أن يعود الاتجاه الايجابي للموظف إلى عناية الدولة الجزائرية التي أصبحت تعطي أهمية بالغة لتعليم المرأة حيث أصبحت جنبا إلى جنب مع الرجل في كل المجالات، وعدم التمايز بين الجنسين في المناصب القيادية، وهذا ما ساعدهم على اكتساب معلومات ومعارف تساعد على تشكل اتجاه ايجابي نحو المرأة القيادية.</w:t>
      </w:r>
    </w:p>
    <w:p w14:paraId="7E5FF2F0" w14:textId="77777777" w:rsidR="00450D0E" w:rsidRPr="00827222" w:rsidRDefault="00450D0E" w:rsidP="00827222">
      <w:pPr>
        <w:spacing w:before="100" w:beforeAutospacing="1" w:after="100" w:afterAutospacing="1" w:line="360" w:lineRule="auto"/>
        <w:jc w:val="both"/>
        <w:outlineLvl w:val="1"/>
        <w:rPr>
          <w:rFonts w:ascii="Sakkal Majalla" w:hAnsi="Sakkal Majalla" w:cs="Sakkal Majalla"/>
          <w:b/>
          <w:bCs/>
          <w:sz w:val="36"/>
          <w:szCs w:val="36"/>
        </w:rPr>
      </w:pPr>
      <w:bookmarkStart w:id="85" w:name="_Toc179331961"/>
      <w:r w:rsidRPr="00827222">
        <w:rPr>
          <w:rFonts w:ascii="Sakkal Majalla" w:hAnsi="Sakkal Majalla" w:cs="Sakkal Majalla"/>
          <w:b/>
          <w:bCs/>
          <w:sz w:val="36"/>
          <w:szCs w:val="36"/>
          <w:rtl/>
        </w:rPr>
        <w:t>2- عرض وتحليل ومناقشة وتفسير نتائج الفرضية الثانية:</w:t>
      </w:r>
      <w:bookmarkEnd w:id="85"/>
    </w:p>
    <w:p w14:paraId="41F7CA16"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والتي نصها: توجد فروق ذات دلالة إحصائية في اتجاهات موظفي المؤسسات التربوية نحو القيادية النسائية بمدينة الرياض حسب متغير الجنس.</w:t>
      </w:r>
    </w:p>
    <w:p w14:paraId="5A109338" w14:textId="49EABE98" w:rsidR="00450D0E" w:rsidRPr="007762E8" w:rsidRDefault="00450D0E" w:rsidP="00450D0E">
      <w:pPr>
        <w:spacing w:before="100" w:beforeAutospacing="1" w:after="100" w:afterAutospacing="1" w:line="360" w:lineRule="auto"/>
        <w:jc w:val="center"/>
        <w:rPr>
          <w:rFonts w:ascii="Sakkal Majalla" w:hAnsi="Sakkal Majalla" w:cs="Sakkal Majalla"/>
          <w:b/>
          <w:bCs/>
          <w:sz w:val="28"/>
          <w:szCs w:val="28"/>
        </w:rPr>
      </w:pPr>
      <w:r w:rsidRPr="007762E8">
        <w:rPr>
          <w:rFonts w:ascii="Sakkal Majalla" w:hAnsi="Sakkal Majalla" w:cs="Sakkal Majalla"/>
          <w:b/>
          <w:bCs/>
          <w:sz w:val="28"/>
          <w:szCs w:val="28"/>
          <w:rtl/>
        </w:rPr>
        <w:t>الجدول رقم (</w:t>
      </w:r>
      <w:r w:rsidR="00304EF0">
        <w:rPr>
          <w:rFonts w:ascii="Sakkal Majalla" w:hAnsi="Sakkal Majalla" w:cs="Sakkal Majalla" w:hint="cs"/>
          <w:b/>
          <w:bCs/>
          <w:sz w:val="28"/>
          <w:szCs w:val="28"/>
          <w:rtl/>
        </w:rPr>
        <w:t>11</w:t>
      </w:r>
      <w:r w:rsidRPr="007762E8">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7762E8">
        <w:rPr>
          <w:rFonts w:ascii="Sakkal Majalla" w:hAnsi="Sakkal Majalla" w:cs="Sakkal Majalla"/>
          <w:b/>
          <w:bCs/>
          <w:sz w:val="28"/>
          <w:szCs w:val="28"/>
          <w:rtl/>
        </w:rPr>
        <w:t>يوضح نتائج اختبار "ت" لدلالة الفروق حسب متغير الجنس.</w:t>
      </w:r>
    </w:p>
    <w:tbl>
      <w:tblPr>
        <w:tblStyle w:val="4-4"/>
        <w:bidiVisual/>
        <w:tblW w:w="0" w:type="auto"/>
        <w:tblLook w:val="04A0" w:firstRow="1" w:lastRow="0" w:firstColumn="1" w:lastColumn="0" w:noHBand="0" w:noVBand="1"/>
      </w:tblPr>
      <w:tblGrid>
        <w:gridCol w:w="1305"/>
        <w:gridCol w:w="659"/>
        <w:gridCol w:w="951"/>
        <w:gridCol w:w="975"/>
        <w:gridCol w:w="1037"/>
        <w:gridCol w:w="995"/>
        <w:gridCol w:w="891"/>
        <w:gridCol w:w="1091"/>
      </w:tblGrid>
      <w:tr w:rsidR="00450D0E" w:rsidRPr="007762E8" w14:paraId="1764B4A4" w14:textId="77777777" w:rsidTr="00304E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6" w:type="dxa"/>
            <w:vAlign w:val="center"/>
          </w:tcPr>
          <w:p w14:paraId="48ECB465" w14:textId="6C940433" w:rsidR="00450D0E" w:rsidRPr="007762E8" w:rsidRDefault="00450D0E" w:rsidP="00304EF0">
            <w:pPr>
              <w:spacing w:before="100" w:beforeAutospacing="1" w:after="100" w:afterAutospacing="1"/>
              <w:jc w:val="center"/>
              <w:rPr>
                <w:rFonts w:ascii="Sakkal Majalla" w:hAnsi="Sakkal Majalla" w:cs="Sakkal Majalla"/>
                <w:sz w:val="28"/>
                <w:szCs w:val="28"/>
                <w:rtl/>
              </w:rPr>
            </w:pPr>
            <w:r w:rsidRPr="007762E8">
              <w:rPr>
                <w:rFonts w:ascii="Sakkal Majalla" w:hAnsi="Sakkal Majalla" w:cs="Sakkal Majalla"/>
                <w:sz w:val="28"/>
                <w:szCs w:val="28"/>
                <w:rtl/>
              </w:rPr>
              <w:t>المؤشرات الإحصائية</w:t>
            </w:r>
          </w:p>
          <w:p w14:paraId="3BD1537E" w14:textId="77777777" w:rsidR="00450D0E" w:rsidRPr="007762E8" w:rsidRDefault="00450D0E" w:rsidP="00304EF0">
            <w:pPr>
              <w:spacing w:before="100" w:beforeAutospacing="1" w:after="100" w:afterAutospacing="1"/>
              <w:jc w:val="center"/>
              <w:rPr>
                <w:rFonts w:ascii="Sakkal Majalla" w:hAnsi="Sakkal Majalla" w:cs="Sakkal Majalla"/>
                <w:sz w:val="28"/>
                <w:szCs w:val="28"/>
                <w:rtl/>
              </w:rPr>
            </w:pPr>
            <w:r w:rsidRPr="007762E8">
              <w:rPr>
                <w:rFonts w:ascii="Sakkal Majalla" w:hAnsi="Sakkal Majalla" w:cs="Sakkal Majalla"/>
                <w:sz w:val="28"/>
                <w:szCs w:val="28"/>
                <w:rtl/>
              </w:rPr>
              <w:t>المتغيرات</w:t>
            </w:r>
          </w:p>
        </w:tc>
        <w:tc>
          <w:tcPr>
            <w:tcW w:w="850" w:type="dxa"/>
            <w:vAlign w:val="center"/>
          </w:tcPr>
          <w:p w14:paraId="687CE994" w14:textId="77777777" w:rsidR="00450D0E" w:rsidRPr="007762E8" w:rsidRDefault="00450D0E" w:rsidP="00304EF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ن</w:t>
            </w:r>
          </w:p>
          <w:p w14:paraId="1B19C6AF" w14:textId="77777777" w:rsidR="00450D0E" w:rsidRPr="007762E8" w:rsidRDefault="00450D0E" w:rsidP="00304EF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385</w:t>
            </w:r>
          </w:p>
        </w:tc>
        <w:tc>
          <w:tcPr>
            <w:tcW w:w="992" w:type="dxa"/>
            <w:vAlign w:val="center"/>
          </w:tcPr>
          <w:p w14:paraId="46E7DAFA" w14:textId="05720FD1" w:rsidR="00450D0E" w:rsidRPr="007762E8" w:rsidRDefault="00450D0E" w:rsidP="00304EF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المتوسط الحسابي</w:t>
            </w:r>
          </w:p>
        </w:tc>
        <w:tc>
          <w:tcPr>
            <w:tcW w:w="1002" w:type="dxa"/>
            <w:vAlign w:val="center"/>
          </w:tcPr>
          <w:p w14:paraId="47C87386" w14:textId="03D57F00" w:rsidR="00450D0E" w:rsidRPr="007762E8" w:rsidRDefault="00450D0E" w:rsidP="00304EF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الانحراف المعياري</w:t>
            </w:r>
          </w:p>
        </w:tc>
        <w:tc>
          <w:tcPr>
            <w:tcW w:w="1155" w:type="dxa"/>
            <w:vAlign w:val="center"/>
          </w:tcPr>
          <w:p w14:paraId="7004B930" w14:textId="3075CDB6" w:rsidR="00450D0E" w:rsidRPr="007762E8" w:rsidRDefault="00450D0E" w:rsidP="00304EF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قيمة (ت) المحسوبة</w:t>
            </w:r>
          </w:p>
        </w:tc>
        <w:tc>
          <w:tcPr>
            <w:tcW w:w="1156" w:type="dxa"/>
            <w:vAlign w:val="center"/>
          </w:tcPr>
          <w:p w14:paraId="00415AA8" w14:textId="32618720" w:rsidR="00450D0E" w:rsidRPr="007762E8" w:rsidRDefault="00450D0E" w:rsidP="00304EF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قيمة (ت) المجدولة</w:t>
            </w:r>
          </w:p>
        </w:tc>
        <w:tc>
          <w:tcPr>
            <w:tcW w:w="1156" w:type="dxa"/>
            <w:vAlign w:val="center"/>
          </w:tcPr>
          <w:p w14:paraId="663F8804" w14:textId="62899F74" w:rsidR="00450D0E" w:rsidRPr="007762E8" w:rsidRDefault="00450D0E" w:rsidP="00304EF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درجة الحرية</w:t>
            </w:r>
          </w:p>
        </w:tc>
        <w:tc>
          <w:tcPr>
            <w:tcW w:w="1156" w:type="dxa"/>
            <w:vAlign w:val="center"/>
          </w:tcPr>
          <w:p w14:paraId="2E51E902" w14:textId="54B71442" w:rsidR="00450D0E" w:rsidRPr="007762E8" w:rsidRDefault="00450D0E" w:rsidP="00304EF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الدلالة الإحصائية</w:t>
            </w:r>
          </w:p>
        </w:tc>
      </w:tr>
      <w:tr w:rsidR="00450D0E" w:rsidRPr="007762E8" w14:paraId="4B746900" w14:textId="77777777" w:rsidTr="00304E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6" w:type="dxa"/>
            <w:vAlign w:val="center"/>
          </w:tcPr>
          <w:p w14:paraId="0D72B2ED" w14:textId="77777777" w:rsidR="00450D0E" w:rsidRPr="007762E8" w:rsidRDefault="00450D0E" w:rsidP="00304EF0">
            <w:pPr>
              <w:spacing w:before="100" w:beforeAutospacing="1" w:after="100" w:afterAutospacing="1" w:line="360" w:lineRule="auto"/>
              <w:jc w:val="center"/>
              <w:rPr>
                <w:rFonts w:ascii="Sakkal Majalla" w:hAnsi="Sakkal Majalla" w:cs="Sakkal Majalla"/>
                <w:sz w:val="28"/>
                <w:szCs w:val="28"/>
                <w:rtl/>
              </w:rPr>
            </w:pPr>
            <w:r w:rsidRPr="007762E8">
              <w:rPr>
                <w:rFonts w:ascii="Sakkal Majalla" w:hAnsi="Sakkal Majalla" w:cs="Sakkal Majalla"/>
                <w:sz w:val="28"/>
                <w:szCs w:val="28"/>
                <w:rtl/>
              </w:rPr>
              <w:t>الذكور</w:t>
            </w:r>
          </w:p>
        </w:tc>
        <w:tc>
          <w:tcPr>
            <w:tcW w:w="850" w:type="dxa"/>
            <w:vAlign w:val="center"/>
          </w:tcPr>
          <w:p w14:paraId="0446DC2F" w14:textId="77777777" w:rsidR="00450D0E" w:rsidRPr="007762E8" w:rsidRDefault="00450D0E" w:rsidP="00304EF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185</w:t>
            </w:r>
          </w:p>
        </w:tc>
        <w:tc>
          <w:tcPr>
            <w:tcW w:w="992" w:type="dxa"/>
            <w:vAlign w:val="center"/>
          </w:tcPr>
          <w:p w14:paraId="2D799F63" w14:textId="77777777" w:rsidR="00450D0E" w:rsidRPr="007762E8" w:rsidRDefault="00450D0E" w:rsidP="00304EF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90.13</w:t>
            </w:r>
          </w:p>
        </w:tc>
        <w:tc>
          <w:tcPr>
            <w:tcW w:w="1002" w:type="dxa"/>
            <w:vAlign w:val="center"/>
          </w:tcPr>
          <w:p w14:paraId="2DE4682A" w14:textId="77777777" w:rsidR="00450D0E" w:rsidRPr="007762E8" w:rsidRDefault="00450D0E" w:rsidP="00304EF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13.65</w:t>
            </w:r>
          </w:p>
        </w:tc>
        <w:tc>
          <w:tcPr>
            <w:tcW w:w="1155" w:type="dxa"/>
            <w:vMerge w:val="restart"/>
            <w:vAlign w:val="center"/>
          </w:tcPr>
          <w:p w14:paraId="2E7CECE0" w14:textId="77777777" w:rsidR="00450D0E" w:rsidRPr="007762E8" w:rsidRDefault="00450D0E" w:rsidP="00304EF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10.40</w:t>
            </w:r>
          </w:p>
        </w:tc>
        <w:tc>
          <w:tcPr>
            <w:tcW w:w="1156" w:type="dxa"/>
            <w:vMerge w:val="restart"/>
            <w:vAlign w:val="center"/>
          </w:tcPr>
          <w:p w14:paraId="09980A25" w14:textId="77777777" w:rsidR="00450D0E" w:rsidRPr="007762E8" w:rsidRDefault="00450D0E" w:rsidP="00304EF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2.62</w:t>
            </w:r>
          </w:p>
        </w:tc>
        <w:tc>
          <w:tcPr>
            <w:tcW w:w="1156" w:type="dxa"/>
            <w:vMerge w:val="restart"/>
            <w:vAlign w:val="center"/>
          </w:tcPr>
          <w:p w14:paraId="28C9ECD5" w14:textId="77777777" w:rsidR="00450D0E" w:rsidRPr="007762E8" w:rsidRDefault="00450D0E" w:rsidP="00304EF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383</w:t>
            </w:r>
          </w:p>
        </w:tc>
        <w:tc>
          <w:tcPr>
            <w:tcW w:w="1156" w:type="dxa"/>
            <w:vMerge w:val="restart"/>
            <w:vAlign w:val="center"/>
          </w:tcPr>
          <w:p w14:paraId="658F747A" w14:textId="77777777" w:rsidR="00450D0E" w:rsidRPr="007762E8" w:rsidRDefault="00450D0E" w:rsidP="00304EF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دال عند 0.01</w:t>
            </w:r>
          </w:p>
        </w:tc>
      </w:tr>
      <w:tr w:rsidR="00450D0E" w:rsidRPr="007762E8" w14:paraId="754E57C2" w14:textId="77777777" w:rsidTr="00304EF0">
        <w:tc>
          <w:tcPr>
            <w:cnfStyle w:val="001000000000" w:firstRow="0" w:lastRow="0" w:firstColumn="1" w:lastColumn="0" w:oddVBand="0" w:evenVBand="0" w:oddHBand="0" w:evenHBand="0" w:firstRowFirstColumn="0" w:firstRowLastColumn="0" w:lastRowFirstColumn="0" w:lastRowLastColumn="0"/>
            <w:tcW w:w="1776" w:type="dxa"/>
            <w:vAlign w:val="center"/>
          </w:tcPr>
          <w:p w14:paraId="4BED086E" w14:textId="77777777" w:rsidR="00450D0E" w:rsidRPr="007762E8" w:rsidRDefault="00450D0E" w:rsidP="00304EF0">
            <w:pPr>
              <w:spacing w:before="100" w:beforeAutospacing="1" w:after="100" w:afterAutospacing="1" w:line="360" w:lineRule="auto"/>
              <w:jc w:val="center"/>
              <w:rPr>
                <w:rFonts w:ascii="Sakkal Majalla" w:hAnsi="Sakkal Majalla" w:cs="Sakkal Majalla"/>
                <w:sz w:val="28"/>
                <w:szCs w:val="28"/>
                <w:rtl/>
              </w:rPr>
            </w:pPr>
            <w:r w:rsidRPr="007762E8">
              <w:rPr>
                <w:rFonts w:ascii="Sakkal Majalla" w:hAnsi="Sakkal Majalla" w:cs="Sakkal Majalla"/>
                <w:sz w:val="28"/>
                <w:szCs w:val="28"/>
                <w:rtl/>
              </w:rPr>
              <w:t>الإناث</w:t>
            </w:r>
          </w:p>
        </w:tc>
        <w:tc>
          <w:tcPr>
            <w:tcW w:w="850" w:type="dxa"/>
            <w:vAlign w:val="center"/>
          </w:tcPr>
          <w:p w14:paraId="5F693F39" w14:textId="77777777" w:rsidR="00450D0E" w:rsidRPr="007762E8" w:rsidRDefault="00450D0E" w:rsidP="00304EF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200</w:t>
            </w:r>
          </w:p>
        </w:tc>
        <w:tc>
          <w:tcPr>
            <w:tcW w:w="992" w:type="dxa"/>
            <w:vAlign w:val="center"/>
          </w:tcPr>
          <w:p w14:paraId="63AB50AF" w14:textId="77777777" w:rsidR="00450D0E" w:rsidRPr="007762E8" w:rsidRDefault="00450D0E" w:rsidP="00304EF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103.68</w:t>
            </w:r>
          </w:p>
        </w:tc>
        <w:tc>
          <w:tcPr>
            <w:tcW w:w="1002" w:type="dxa"/>
            <w:vAlign w:val="center"/>
          </w:tcPr>
          <w:p w14:paraId="3E4347C1" w14:textId="77777777" w:rsidR="00450D0E" w:rsidRPr="007762E8" w:rsidRDefault="00450D0E" w:rsidP="00304EF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11.88</w:t>
            </w:r>
          </w:p>
        </w:tc>
        <w:tc>
          <w:tcPr>
            <w:tcW w:w="1155" w:type="dxa"/>
            <w:vMerge/>
            <w:vAlign w:val="center"/>
          </w:tcPr>
          <w:p w14:paraId="36248C75" w14:textId="77777777" w:rsidR="00450D0E" w:rsidRPr="007762E8" w:rsidRDefault="00450D0E" w:rsidP="00304EF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156" w:type="dxa"/>
            <w:vMerge/>
            <w:vAlign w:val="center"/>
          </w:tcPr>
          <w:p w14:paraId="332D3A13" w14:textId="77777777" w:rsidR="00450D0E" w:rsidRPr="007762E8" w:rsidRDefault="00450D0E" w:rsidP="00304EF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156" w:type="dxa"/>
            <w:vMerge/>
            <w:vAlign w:val="center"/>
          </w:tcPr>
          <w:p w14:paraId="6919AF03" w14:textId="77777777" w:rsidR="00450D0E" w:rsidRPr="007762E8" w:rsidRDefault="00450D0E" w:rsidP="00304EF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156" w:type="dxa"/>
            <w:vMerge/>
            <w:vAlign w:val="center"/>
          </w:tcPr>
          <w:p w14:paraId="195BE434" w14:textId="77777777" w:rsidR="00450D0E" w:rsidRPr="007762E8" w:rsidRDefault="00450D0E" w:rsidP="00304EF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bl>
    <w:p w14:paraId="5989A882" w14:textId="36FDDA33" w:rsidR="00450D0E" w:rsidRPr="00304EF0" w:rsidRDefault="00450D0E" w:rsidP="00450D0E">
      <w:pPr>
        <w:spacing w:before="100" w:beforeAutospacing="1" w:after="100" w:afterAutospacing="1" w:line="360" w:lineRule="auto"/>
        <w:rPr>
          <w:rFonts w:ascii="Sakkal Majalla" w:hAnsi="Sakkal Majalla" w:cs="Sakkal Majalla"/>
          <w:b/>
          <w:bCs/>
          <w:sz w:val="28"/>
          <w:szCs w:val="28"/>
        </w:rPr>
      </w:pPr>
      <w:r w:rsidRPr="00304EF0">
        <w:rPr>
          <w:rFonts w:ascii="Sakkal Majalla" w:hAnsi="Sakkal Majalla" w:cs="Sakkal Majalla"/>
          <w:b/>
          <w:bCs/>
          <w:sz w:val="28"/>
          <w:szCs w:val="28"/>
          <w:rtl/>
        </w:rPr>
        <w:t>يتضح من خلال الجدول رقم (</w:t>
      </w:r>
      <w:r w:rsidR="00304EF0" w:rsidRPr="00304EF0">
        <w:rPr>
          <w:rFonts w:ascii="Sakkal Majalla" w:hAnsi="Sakkal Majalla" w:cs="Sakkal Majalla" w:hint="cs"/>
          <w:b/>
          <w:bCs/>
          <w:sz w:val="28"/>
          <w:szCs w:val="28"/>
          <w:rtl/>
        </w:rPr>
        <w:t>11</w:t>
      </w:r>
      <w:r w:rsidRPr="00304EF0">
        <w:rPr>
          <w:rFonts w:ascii="Sakkal Majalla" w:hAnsi="Sakkal Majalla" w:cs="Sakkal Majalla"/>
          <w:b/>
          <w:bCs/>
          <w:sz w:val="28"/>
          <w:szCs w:val="28"/>
          <w:rtl/>
        </w:rPr>
        <w:t>) أن:</w:t>
      </w:r>
    </w:p>
    <w:p w14:paraId="111266F6" w14:textId="77777777" w:rsidR="00450D0E" w:rsidRPr="007762E8" w:rsidRDefault="00450D0E" w:rsidP="00304EF0">
      <w:pPr>
        <w:pStyle w:val="a6"/>
        <w:numPr>
          <w:ilvl w:val="0"/>
          <w:numId w:val="46"/>
        </w:numPr>
        <w:spacing w:before="100" w:beforeAutospacing="1" w:after="0" w:line="360" w:lineRule="auto"/>
        <w:contextualSpacing w:val="0"/>
        <w:rPr>
          <w:rFonts w:ascii="Sakkal Majalla" w:hAnsi="Sakkal Majalla" w:cs="Sakkal Majalla"/>
          <w:sz w:val="28"/>
          <w:szCs w:val="28"/>
        </w:rPr>
      </w:pPr>
      <w:r w:rsidRPr="007762E8">
        <w:rPr>
          <w:rFonts w:ascii="Sakkal Majalla" w:hAnsi="Sakkal Majalla" w:cs="Sakkal Majalla"/>
          <w:sz w:val="28"/>
          <w:szCs w:val="28"/>
          <w:rtl/>
        </w:rPr>
        <w:t>متوسط درجات الموظفين الذكور على مقياس الاتجاه نحو القيادة النسائية قدر بـ: (90.13) بانحراف معياري قدره (13.65).</w:t>
      </w:r>
    </w:p>
    <w:p w14:paraId="0A0495C8" w14:textId="77777777" w:rsidR="00450D0E" w:rsidRPr="007762E8" w:rsidRDefault="00450D0E" w:rsidP="00304EF0">
      <w:pPr>
        <w:pStyle w:val="a6"/>
        <w:numPr>
          <w:ilvl w:val="0"/>
          <w:numId w:val="46"/>
        </w:numPr>
        <w:spacing w:before="100" w:beforeAutospacing="1" w:after="0" w:line="360" w:lineRule="auto"/>
        <w:contextualSpacing w:val="0"/>
        <w:rPr>
          <w:rFonts w:ascii="Sakkal Majalla" w:hAnsi="Sakkal Majalla" w:cs="Sakkal Majalla"/>
          <w:sz w:val="28"/>
          <w:szCs w:val="28"/>
        </w:rPr>
      </w:pPr>
      <w:r w:rsidRPr="007762E8">
        <w:rPr>
          <w:rFonts w:ascii="Sakkal Majalla" w:hAnsi="Sakkal Majalla" w:cs="Sakkal Majalla"/>
          <w:sz w:val="28"/>
          <w:szCs w:val="28"/>
          <w:rtl/>
        </w:rPr>
        <w:t>متوسط درجات الموظفات الإناث على مقياس الاتجاه نحو القيادة النسائية قدر بـ: (103.68) بانحراف معياري قدره (11.88).</w:t>
      </w:r>
    </w:p>
    <w:p w14:paraId="6CF2C5C9" w14:textId="77777777" w:rsidR="00450D0E" w:rsidRPr="007762E8" w:rsidRDefault="00450D0E" w:rsidP="00304EF0">
      <w:pPr>
        <w:pStyle w:val="a6"/>
        <w:numPr>
          <w:ilvl w:val="0"/>
          <w:numId w:val="46"/>
        </w:numPr>
        <w:spacing w:before="100" w:beforeAutospacing="1" w:after="0" w:line="360" w:lineRule="auto"/>
        <w:contextualSpacing w:val="0"/>
        <w:rPr>
          <w:rFonts w:ascii="Sakkal Majalla" w:hAnsi="Sakkal Majalla" w:cs="Sakkal Majalla"/>
          <w:sz w:val="28"/>
          <w:szCs w:val="28"/>
        </w:rPr>
      </w:pPr>
      <w:r w:rsidRPr="007762E8">
        <w:rPr>
          <w:rFonts w:ascii="Sakkal Majalla" w:hAnsi="Sakkal Majalla" w:cs="Sakkal Majalla"/>
          <w:sz w:val="28"/>
          <w:szCs w:val="28"/>
          <w:rtl/>
        </w:rPr>
        <w:t>وكانت قيمة "ت" المحسوبة تساوي (10.40)، وهي أكبر من قيمة "ت" المجدولة (2.62) بدرجة حرية (383) وهي قيمة دالة عند مستوى دلالة (0.01).</w:t>
      </w:r>
    </w:p>
    <w:p w14:paraId="389AAFB3" w14:textId="77777777" w:rsidR="00450D0E" w:rsidRPr="007762E8" w:rsidRDefault="00450D0E" w:rsidP="00304EF0">
      <w:pPr>
        <w:spacing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وبناء على هذه النتائج فإنه توجد فروق ذات دلالة إحصائية في الاتجاه نحو القيادة النسائية بين الموظفين الذكور والإناث لصالح الموظفات، وهذه النتائج تؤكد صحة الفرضية الثانية والتي تنص على وجود فروق ذات دلالة إحصائية في اتجاهات موظفي المؤسسات التربوية نحو القيادية النسائية بمدينة الرياض حسب متغير الجنس.</w:t>
      </w:r>
    </w:p>
    <w:p w14:paraId="0EFD1965" w14:textId="77777777" w:rsidR="00450D0E" w:rsidRPr="007762E8" w:rsidRDefault="00450D0E" w:rsidP="00304EF0">
      <w:pPr>
        <w:spacing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ويمكن تفسير وجود الفروق في الاتجاه لصالح الإناث على الذكور إلى وعي المرأة لحقوقها التي كفلتها لها الشريعة الإسلامية والدستور حيث تنص المادة :51 يتساوى جميع المواطنون في تقلد المهام والوظائف في الدولة دون أي شرط أخرى غير الشرط الذي يحدده القانون.</w:t>
      </w:r>
    </w:p>
    <w:p w14:paraId="1EC4034C"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وهذا ما تنص عليه المواثيق الدولية منها الجمعية العامة للأمم المتحدة عام (2000) حول المرأة وكانت قراراتها المساواة بين الجنسين.</w:t>
      </w:r>
    </w:p>
    <w:p w14:paraId="60BF38A6"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 xml:space="preserve">ويمكن أن إرجاع هذه النتيجة إلى محاولة المرأة إبراز </w:t>
      </w:r>
      <w:proofErr w:type="gramStart"/>
      <w:r w:rsidRPr="007762E8">
        <w:rPr>
          <w:rFonts w:ascii="Sakkal Majalla" w:hAnsi="Sakkal Majalla" w:cs="Sakkal Majalla"/>
          <w:sz w:val="28"/>
          <w:szCs w:val="28"/>
          <w:rtl/>
        </w:rPr>
        <w:t>مكانتها ،</w:t>
      </w:r>
      <w:proofErr w:type="gramEnd"/>
      <w:r w:rsidRPr="007762E8">
        <w:rPr>
          <w:rFonts w:ascii="Sakkal Majalla" w:hAnsi="Sakkal Majalla" w:cs="Sakkal Majalla"/>
          <w:sz w:val="28"/>
          <w:szCs w:val="28"/>
          <w:rtl/>
        </w:rPr>
        <w:t xml:space="preserve"> وفتح الفرص أمامها للتعليم والعمل بشرط الكفاءة. كما يمكن تفسير هذه النتيجة إلى تنامي طموحها ووعيها وثقتها بإمكاناتها، حيث </w:t>
      </w:r>
      <w:proofErr w:type="gramStart"/>
      <w:r w:rsidRPr="007762E8">
        <w:rPr>
          <w:rFonts w:ascii="Sakkal Majalla" w:hAnsi="Sakkal Majalla" w:cs="Sakkal Majalla"/>
          <w:sz w:val="28"/>
          <w:szCs w:val="28"/>
          <w:rtl/>
        </w:rPr>
        <w:t>أن</w:t>
      </w:r>
      <w:proofErr w:type="gramEnd"/>
      <w:r w:rsidRPr="007762E8">
        <w:rPr>
          <w:rFonts w:ascii="Sakkal Majalla" w:hAnsi="Sakkal Majalla" w:cs="Sakkal Majalla"/>
          <w:sz w:val="28"/>
          <w:szCs w:val="28"/>
          <w:rtl/>
        </w:rPr>
        <w:t xml:space="preserve"> العمل يشعرها باستقلاليتها والإحساس بالمكانة الاجتماعية والشعور بتحمل المسؤولية.</w:t>
      </w:r>
    </w:p>
    <w:p w14:paraId="22ED216E"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ويمكن تفسير تدني اتجاه الذكور نحو القيادة النسائية إلى أن المرأة حسبهم غير قادرة على حل المشاكل اليومية للعمل وتحيز المرأة القيادية للنساء في العمل، وهذا الاتجاه السلبي قد يكون نتيجة مجموعة من الخبرات والمعارف وجوانب شعورية لدى الموظفين الذكور ، والذي نتج عنه سلوك الرفض للمرأة القيادية، ويؤكد ذلك أن اغلب الذكور كان لديهم موافقة على الفقرة التي تنص على عدم قدرة المرأة على حل المشكلات العمل، وكذلك الفقرة التي تنص على أن المرأة تغلبها العاطفة في اتخاذ القرار فيما يخص الموظفين حيث كانت موافقة الذكور على هذه الفقرة أكثر من الإناث.</w:t>
      </w:r>
    </w:p>
    <w:p w14:paraId="7E284CBA" w14:textId="77777777" w:rsidR="00450D0E" w:rsidRPr="00827222" w:rsidRDefault="00450D0E" w:rsidP="00827222">
      <w:pPr>
        <w:spacing w:before="100" w:beforeAutospacing="1" w:after="100" w:afterAutospacing="1" w:line="360" w:lineRule="auto"/>
        <w:jc w:val="both"/>
        <w:outlineLvl w:val="1"/>
        <w:rPr>
          <w:rFonts w:ascii="Sakkal Majalla" w:hAnsi="Sakkal Majalla" w:cs="Sakkal Majalla"/>
          <w:b/>
          <w:bCs/>
          <w:sz w:val="36"/>
          <w:szCs w:val="36"/>
        </w:rPr>
      </w:pPr>
      <w:bookmarkStart w:id="86" w:name="_Toc179331962"/>
      <w:r w:rsidRPr="00827222">
        <w:rPr>
          <w:rFonts w:ascii="Sakkal Majalla" w:hAnsi="Sakkal Majalla" w:cs="Sakkal Majalla"/>
          <w:b/>
          <w:bCs/>
          <w:sz w:val="36"/>
          <w:szCs w:val="36"/>
          <w:rtl/>
        </w:rPr>
        <w:t>3- عرض وتحليل ومناقشة وتفسير نتائج الفرضية الثالثة:</w:t>
      </w:r>
      <w:bookmarkEnd w:id="86"/>
    </w:p>
    <w:p w14:paraId="6B147E9E" w14:textId="77777777" w:rsidR="00450D0E" w:rsidRPr="007762E8" w:rsidRDefault="00450D0E" w:rsidP="00450D0E">
      <w:pPr>
        <w:spacing w:before="100" w:beforeAutospacing="1" w:after="100" w:afterAutospacing="1" w:line="360" w:lineRule="auto"/>
        <w:rPr>
          <w:rFonts w:ascii="Sakkal Majalla" w:hAnsi="Sakkal Majalla" w:cs="Sakkal Majalla"/>
          <w:sz w:val="28"/>
          <w:szCs w:val="28"/>
        </w:rPr>
      </w:pPr>
      <w:r w:rsidRPr="007762E8">
        <w:rPr>
          <w:rFonts w:ascii="Sakkal Majalla" w:hAnsi="Sakkal Majalla" w:cs="Sakkal Majalla"/>
          <w:sz w:val="28"/>
          <w:szCs w:val="28"/>
          <w:rtl/>
        </w:rPr>
        <w:t>-توجد فروق ذات دلالة إحصائية في اتجاهات موظفي المؤسسات التربوية نحو القيادية النسائية بمدينة الرياض حسب متغير السن.</w:t>
      </w:r>
    </w:p>
    <w:p w14:paraId="725BFD06" w14:textId="77777777" w:rsidR="00B8498D" w:rsidRDefault="00B8498D" w:rsidP="00450D0E">
      <w:pPr>
        <w:spacing w:before="100" w:beforeAutospacing="1" w:after="100" w:afterAutospacing="1" w:line="360" w:lineRule="auto"/>
        <w:jc w:val="center"/>
        <w:rPr>
          <w:rFonts w:ascii="Sakkal Majalla" w:hAnsi="Sakkal Majalla" w:cs="Sakkal Majalla"/>
          <w:b/>
          <w:bCs/>
          <w:sz w:val="28"/>
          <w:szCs w:val="28"/>
          <w:rtl/>
        </w:rPr>
      </w:pPr>
    </w:p>
    <w:p w14:paraId="74D3456B" w14:textId="77777777" w:rsidR="00B8498D" w:rsidRDefault="00B8498D" w:rsidP="00450D0E">
      <w:pPr>
        <w:spacing w:before="100" w:beforeAutospacing="1" w:after="100" w:afterAutospacing="1" w:line="360" w:lineRule="auto"/>
        <w:jc w:val="center"/>
        <w:rPr>
          <w:rFonts w:ascii="Sakkal Majalla" w:hAnsi="Sakkal Majalla" w:cs="Sakkal Majalla"/>
          <w:b/>
          <w:bCs/>
          <w:sz w:val="28"/>
          <w:szCs w:val="28"/>
          <w:rtl/>
        </w:rPr>
      </w:pPr>
    </w:p>
    <w:p w14:paraId="0C4A67C4" w14:textId="4E06C57E" w:rsidR="00450D0E" w:rsidRPr="007762E8" w:rsidRDefault="00450D0E" w:rsidP="00450D0E">
      <w:pPr>
        <w:spacing w:before="100" w:beforeAutospacing="1" w:after="100" w:afterAutospacing="1" w:line="360" w:lineRule="auto"/>
        <w:jc w:val="center"/>
        <w:rPr>
          <w:rFonts w:ascii="Sakkal Majalla" w:hAnsi="Sakkal Majalla" w:cs="Sakkal Majalla"/>
          <w:b/>
          <w:bCs/>
          <w:sz w:val="28"/>
          <w:szCs w:val="28"/>
        </w:rPr>
      </w:pPr>
      <w:r w:rsidRPr="007762E8">
        <w:rPr>
          <w:rFonts w:ascii="Sakkal Majalla" w:hAnsi="Sakkal Majalla" w:cs="Sakkal Majalla"/>
          <w:b/>
          <w:bCs/>
          <w:sz w:val="28"/>
          <w:szCs w:val="28"/>
          <w:rtl/>
        </w:rPr>
        <w:t>الجدول رقم (</w:t>
      </w:r>
      <w:r w:rsidR="00304EF0">
        <w:rPr>
          <w:rFonts w:ascii="Sakkal Majalla" w:hAnsi="Sakkal Majalla" w:cs="Sakkal Majalla" w:hint="cs"/>
          <w:b/>
          <w:bCs/>
          <w:sz w:val="28"/>
          <w:szCs w:val="28"/>
          <w:rtl/>
        </w:rPr>
        <w:t>12</w:t>
      </w:r>
      <w:r w:rsidRPr="007762E8">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7762E8">
        <w:rPr>
          <w:rFonts w:ascii="Sakkal Majalla" w:hAnsi="Sakkal Majalla" w:cs="Sakkal Majalla"/>
          <w:b/>
          <w:bCs/>
          <w:sz w:val="28"/>
          <w:szCs w:val="28"/>
          <w:rtl/>
        </w:rPr>
        <w:t>يوضح نتائج اختبار "ت" لدلالة الفروق حسب متغير السن.</w:t>
      </w:r>
    </w:p>
    <w:tbl>
      <w:tblPr>
        <w:tblStyle w:val="4-4"/>
        <w:bidiVisual/>
        <w:tblW w:w="0" w:type="auto"/>
        <w:tblLook w:val="04A0" w:firstRow="1" w:lastRow="0" w:firstColumn="1" w:lastColumn="0" w:noHBand="0" w:noVBand="1"/>
      </w:tblPr>
      <w:tblGrid>
        <w:gridCol w:w="1305"/>
        <w:gridCol w:w="659"/>
        <w:gridCol w:w="951"/>
        <w:gridCol w:w="975"/>
        <w:gridCol w:w="1037"/>
        <w:gridCol w:w="995"/>
        <w:gridCol w:w="891"/>
        <w:gridCol w:w="1091"/>
      </w:tblGrid>
      <w:tr w:rsidR="00450D0E" w:rsidRPr="007762E8" w14:paraId="2AB2B995" w14:textId="77777777" w:rsidTr="00304E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6" w:type="dxa"/>
            <w:vAlign w:val="center"/>
          </w:tcPr>
          <w:p w14:paraId="1D7B8121" w14:textId="4A458ED6" w:rsidR="00450D0E" w:rsidRPr="007762E8" w:rsidRDefault="00450D0E" w:rsidP="00304EF0">
            <w:pPr>
              <w:spacing w:before="100" w:beforeAutospacing="1" w:after="0" w:line="240" w:lineRule="auto"/>
              <w:jc w:val="center"/>
              <w:rPr>
                <w:rFonts w:ascii="Sakkal Majalla" w:hAnsi="Sakkal Majalla" w:cs="Sakkal Majalla"/>
                <w:sz w:val="28"/>
                <w:szCs w:val="28"/>
                <w:rtl/>
              </w:rPr>
            </w:pPr>
            <w:r w:rsidRPr="007762E8">
              <w:rPr>
                <w:rFonts w:ascii="Sakkal Majalla" w:hAnsi="Sakkal Majalla" w:cs="Sakkal Majalla"/>
                <w:sz w:val="28"/>
                <w:szCs w:val="28"/>
                <w:rtl/>
              </w:rPr>
              <w:t>المؤشرات الإحصائية</w:t>
            </w:r>
          </w:p>
          <w:p w14:paraId="261587F0" w14:textId="77777777" w:rsidR="00450D0E" w:rsidRPr="007762E8" w:rsidRDefault="00450D0E" w:rsidP="00304EF0">
            <w:pPr>
              <w:spacing w:before="100" w:beforeAutospacing="1" w:after="0" w:line="240" w:lineRule="auto"/>
              <w:jc w:val="center"/>
              <w:rPr>
                <w:rFonts w:ascii="Sakkal Majalla" w:hAnsi="Sakkal Majalla" w:cs="Sakkal Majalla"/>
                <w:sz w:val="28"/>
                <w:szCs w:val="28"/>
                <w:rtl/>
              </w:rPr>
            </w:pPr>
            <w:r w:rsidRPr="007762E8">
              <w:rPr>
                <w:rFonts w:ascii="Sakkal Majalla" w:hAnsi="Sakkal Majalla" w:cs="Sakkal Majalla"/>
                <w:sz w:val="28"/>
                <w:szCs w:val="28"/>
                <w:rtl/>
              </w:rPr>
              <w:t>المتغيرات</w:t>
            </w:r>
          </w:p>
        </w:tc>
        <w:tc>
          <w:tcPr>
            <w:tcW w:w="850" w:type="dxa"/>
            <w:vAlign w:val="center"/>
          </w:tcPr>
          <w:p w14:paraId="230CB777" w14:textId="77777777" w:rsidR="00450D0E" w:rsidRPr="007762E8" w:rsidRDefault="00450D0E" w:rsidP="00304EF0">
            <w:pPr>
              <w:spacing w:before="100" w:beforeAutospacing="1"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ن</w:t>
            </w:r>
          </w:p>
          <w:p w14:paraId="39E70954" w14:textId="77777777" w:rsidR="00450D0E" w:rsidRPr="007762E8" w:rsidRDefault="00450D0E" w:rsidP="00304EF0">
            <w:pPr>
              <w:spacing w:before="100" w:beforeAutospacing="1"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385</w:t>
            </w:r>
          </w:p>
        </w:tc>
        <w:tc>
          <w:tcPr>
            <w:tcW w:w="992" w:type="dxa"/>
            <w:vAlign w:val="center"/>
          </w:tcPr>
          <w:p w14:paraId="6F5D9EB9" w14:textId="69858ADF" w:rsidR="00450D0E" w:rsidRPr="007762E8" w:rsidRDefault="00450D0E" w:rsidP="00304EF0">
            <w:pPr>
              <w:spacing w:before="100" w:beforeAutospacing="1"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المتوسط الحسابي</w:t>
            </w:r>
          </w:p>
        </w:tc>
        <w:tc>
          <w:tcPr>
            <w:tcW w:w="1002" w:type="dxa"/>
            <w:vAlign w:val="center"/>
          </w:tcPr>
          <w:p w14:paraId="759F1CC9" w14:textId="432D72C4" w:rsidR="00450D0E" w:rsidRPr="007762E8" w:rsidRDefault="00450D0E" w:rsidP="00304EF0">
            <w:pPr>
              <w:spacing w:before="100" w:beforeAutospacing="1"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الانحراف المعياري</w:t>
            </w:r>
          </w:p>
        </w:tc>
        <w:tc>
          <w:tcPr>
            <w:tcW w:w="1155" w:type="dxa"/>
            <w:vAlign w:val="center"/>
          </w:tcPr>
          <w:p w14:paraId="74203557" w14:textId="4198964E" w:rsidR="00450D0E" w:rsidRPr="007762E8" w:rsidRDefault="00450D0E" w:rsidP="00304EF0">
            <w:pPr>
              <w:spacing w:before="100" w:beforeAutospacing="1"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قيمة (ت) المحسوبة</w:t>
            </w:r>
          </w:p>
        </w:tc>
        <w:tc>
          <w:tcPr>
            <w:tcW w:w="1156" w:type="dxa"/>
            <w:vAlign w:val="center"/>
          </w:tcPr>
          <w:p w14:paraId="12AB4138" w14:textId="15CB04A8" w:rsidR="00450D0E" w:rsidRPr="007762E8" w:rsidRDefault="00450D0E" w:rsidP="00304EF0">
            <w:pPr>
              <w:spacing w:before="100" w:beforeAutospacing="1"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قيمة (ت) المجدولة</w:t>
            </w:r>
          </w:p>
        </w:tc>
        <w:tc>
          <w:tcPr>
            <w:tcW w:w="1156" w:type="dxa"/>
            <w:vAlign w:val="center"/>
          </w:tcPr>
          <w:p w14:paraId="4EF1C980" w14:textId="287E5E19" w:rsidR="00450D0E" w:rsidRPr="007762E8" w:rsidRDefault="00450D0E" w:rsidP="00304EF0">
            <w:pPr>
              <w:spacing w:before="100" w:beforeAutospacing="1"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درجة الحرية</w:t>
            </w:r>
          </w:p>
        </w:tc>
        <w:tc>
          <w:tcPr>
            <w:tcW w:w="1156" w:type="dxa"/>
            <w:vAlign w:val="center"/>
          </w:tcPr>
          <w:p w14:paraId="2CCC0A45" w14:textId="12ECC059" w:rsidR="00450D0E" w:rsidRPr="007762E8" w:rsidRDefault="00450D0E" w:rsidP="00304EF0">
            <w:pPr>
              <w:spacing w:before="100" w:beforeAutospacing="1"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الدلالة الإحصائية</w:t>
            </w:r>
          </w:p>
        </w:tc>
      </w:tr>
      <w:tr w:rsidR="00450D0E" w:rsidRPr="007762E8" w14:paraId="426D1745" w14:textId="77777777" w:rsidTr="00304E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6" w:type="dxa"/>
            <w:vAlign w:val="center"/>
          </w:tcPr>
          <w:p w14:paraId="25864BAB" w14:textId="77777777" w:rsidR="00450D0E" w:rsidRPr="007762E8" w:rsidRDefault="00450D0E" w:rsidP="00304EF0">
            <w:pPr>
              <w:spacing w:before="100" w:beforeAutospacing="1" w:after="100" w:afterAutospacing="1" w:line="360" w:lineRule="auto"/>
              <w:jc w:val="center"/>
              <w:rPr>
                <w:rFonts w:ascii="Sakkal Majalla" w:hAnsi="Sakkal Majalla" w:cs="Sakkal Majalla"/>
                <w:sz w:val="28"/>
                <w:szCs w:val="28"/>
              </w:rPr>
            </w:pPr>
            <w:r w:rsidRPr="007762E8">
              <w:rPr>
                <w:rFonts w:ascii="Sakkal Majalla" w:hAnsi="Sakkal Majalla" w:cs="Sakkal Majalla"/>
                <w:sz w:val="28"/>
                <w:szCs w:val="28"/>
                <w:rtl/>
              </w:rPr>
              <w:t>أقل أو يساوي 30 سنة</w:t>
            </w:r>
          </w:p>
        </w:tc>
        <w:tc>
          <w:tcPr>
            <w:tcW w:w="850" w:type="dxa"/>
            <w:vAlign w:val="center"/>
          </w:tcPr>
          <w:p w14:paraId="2C119DFD" w14:textId="77777777" w:rsidR="00450D0E" w:rsidRPr="007762E8" w:rsidRDefault="00450D0E" w:rsidP="00304EF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102</w:t>
            </w:r>
          </w:p>
        </w:tc>
        <w:tc>
          <w:tcPr>
            <w:tcW w:w="992" w:type="dxa"/>
            <w:vAlign w:val="center"/>
          </w:tcPr>
          <w:p w14:paraId="3AE6B599" w14:textId="77777777" w:rsidR="00450D0E" w:rsidRPr="007762E8" w:rsidRDefault="00450D0E" w:rsidP="00304EF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97.84</w:t>
            </w:r>
          </w:p>
        </w:tc>
        <w:tc>
          <w:tcPr>
            <w:tcW w:w="1002" w:type="dxa"/>
            <w:vAlign w:val="center"/>
          </w:tcPr>
          <w:p w14:paraId="3FD17B62" w14:textId="77777777" w:rsidR="00450D0E" w:rsidRPr="007762E8" w:rsidRDefault="00450D0E" w:rsidP="00304EF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14.14</w:t>
            </w:r>
          </w:p>
        </w:tc>
        <w:tc>
          <w:tcPr>
            <w:tcW w:w="1155" w:type="dxa"/>
            <w:vMerge w:val="restart"/>
            <w:vAlign w:val="center"/>
          </w:tcPr>
          <w:p w14:paraId="62773F68" w14:textId="77777777" w:rsidR="00450D0E" w:rsidRPr="007762E8" w:rsidRDefault="00450D0E" w:rsidP="00304EF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0.54</w:t>
            </w:r>
          </w:p>
        </w:tc>
        <w:tc>
          <w:tcPr>
            <w:tcW w:w="1156" w:type="dxa"/>
            <w:vMerge w:val="restart"/>
            <w:vAlign w:val="center"/>
          </w:tcPr>
          <w:p w14:paraId="13C86CB3" w14:textId="77777777" w:rsidR="00450D0E" w:rsidRPr="007762E8" w:rsidRDefault="00450D0E" w:rsidP="00304EF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2.62</w:t>
            </w:r>
          </w:p>
        </w:tc>
        <w:tc>
          <w:tcPr>
            <w:tcW w:w="1156" w:type="dxa"/>
            <w:vMerge w:val="restart"/>
            <w:vAlign w:val="center"/>
          </w:tcPr>
          <w:p w14:paraId="0AFEC26F" w14:textId="77777777" w:rsidR="00450D0E" w:rsidRPr="007762E8" w:rsidRDefault="00450D0E" w:rsidP="00304EF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383</w:t>
            </w:r>
          </w:p>
        </w:tc>
        <w:tc>
          <w:tcPr>
            <w:tcW w:w="1156" w:type="dxa"/>
            <w:vMerge w:val="restart"/>
            <w:vAlign w:val="center"/>
          </w:tcPr>
          <w:p w14:paraId="6A75C0AA" w14:textId="77777777" w:rsidR="00450D0E" w:rsidRPr="007762E8" w:rsidRDefault="00450D0E" w:rsidP="00304EF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غير دال</w:t>
            </w:r>
          </w:p>
        </w:tc>
      </w:tr>
      <w:tr w:rsidR="00450D0E" w:rsidRPr="007762E8" w14:paraId="4F9541DB" w14:textId="77777777" w:rsidTr="00304EF0">
        <w:tc>
          <w:tcPr>
            <w:cnfStyle w:val="001000000000" w:firstRow="0" w:lastRow="0" w:firstColumn="1" w:lastColumn="0" w:oddVBand="0" w:evenVBand="0" w:oddHBand="0" w:evenHBand="0" w:firstRowFirstColumn="0" w:firstRowLastColumn="0" w:lastRowFirstColumn="0" w:lastRowLastColumn="0"/>
            <w:tcW w:w="1776" w:type="dxa"/>
            <w:vAlign w:val="center"/>
          </w:tcPr>
          <w:p w14:paraId="6E227FEA" w14:textId="77777777" w:rsidR="00450D0E" w:rsidRPr="007762E8" w:rsidRDefault="00450D0E" w:rsidP="00304EF0">
            <w:pPr>
              <w:spacing w:before="100" w:beforeAutospacing="1" w:after="100" w:afterAutospacing="1" w:line="360" w:lineRule="auto"/>
              <w:jc w:val="center"/>
              <w:rPr>
                <w:rFonts w:ascii="Sakkal Majalla" w:hAnsi="Sakkal Majalla" w:cs="Sakkal Majalla"/>
                <w:sz w:val="28"/>
                <w:szCs w:val="28"/>
              </w:rPr>
            </w:pPr>
            <w:r w:rsidRPr="007762E8">
              <w:rPr>
                <w:rFonts w:ascii="Sakkal Majalla" w:hAnsi="Sakkal Majalla" w:cs="Sakkal Majalla"/>
                <w:sz w:val="28"/>
                <w:szCs w:val="28"/>
                <w:rtl/>
              </w:rPr>
              <w:t>أكبر من 30 سنة</w:t>
            </w:r>
          </w:p>
        </w:tc>
        <w:tc>
          <w:tcPr>
            <w:tcW w:w="850" w:type="dxa"/>
            <w:vAlign w:val="center"/>
          </w:tcPr>
          <w:p w14:paraId="3C9229A5" w14:textId="77777777" w:rsidR="00450D0E" w:rsidRPr="007762E8" w:rsidRDefault="00450D0E" w:rsidP="00304EF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283</w:t>
            </w:r>
          </w:p>
        </w:tc>
        <w:tc>
          <w:tcPr>
            <w:tcW w:w="992" w:type="dxa"/>
            <w:vAlign w:val="center"/>
          </w:tcPr>
          <w:p w14:paraId="4E547FAC" w14:textId="77777777" w:rsidR="00450D0E" w:rsidRPr="007762E8" w:rsidRDefault="00450D0E" w:rsidP="00304EF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96.93</w:t>
            </w:r>
          </w:p>
        </w:tc>
        <w:tc>
          <w:tcPr>
            <w:tcW w:w="1002" w:type="dxa"/>
            <w:vAlign w:val="center"/>
          </w:tcPr>
          <w:p w14:paraId="1AB2D66F" w14:textId="77777777" w:rsidR="00450D0E" w:rsidRPr="007762E8" w:rsidRDefault="00450D0E" w:rsidP="00304EF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14.56</w:t>
            </w:r>
          </w:p>
        </w:tc>
        <w:tc>
          <w:tcPr>
            <w:tcW w:w="1155" w:type="dxa"/>
            <w:vMerge/>
            <w:vAlign w:val="center"/>
          </w:tcPr>
          <w:p w14:paraId="59D917D8" w14:textId="77777777" w:rsidR="00450D0E" w:rsidRPr="007762E8" w:rsidRDefault="00450D0E" w:rsidP="00304EF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156" w:type="dxa"/>
            <w:vMerge/>
            <w:vAlign w:val="center"/>
          </w:tcPr>
          <w:p w14:paraId="7874AA28" w14:textId="77777777" w:rsidR="00450D0E" w:rsidRPr="007762E8" w:rsidRDefault="00450D0E" w:rsidP="00304EF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156" w:type="dxa"/>
            <w:vMerge/>
            <w:vAlign w:val="center"/>
          </w:tcPr>
          <w:p w14:paraId="2EB0C7EE" w14:textId="77777777" w:rsidR="00450D0E" w:rsidRPr="007762E8" w:rsidRDefault="00450D0E" w:rsidP="00304EF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156" w:type="dxa"/>
            <w:vMerge/>
            <w:vAlign w:val="center"/>
          </w:tcPr>
          <w:p w14:paraId="4EF2B1A1" w14:textId="77777777" w:rsidR="00450D0E" w:rsidRPr="007762E8" w:rsidRDefault="00450D0E" w:rsidP="00304EF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bl>
    <w:p w14:paraId="2C0C5CA1" w14:textId="5BAE909B"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يتضح من خلال الجدول رقم (</w:t>
      </w:r>
      <w:r w:rsidR="00304EF0">
        <w:rPr>
          <w:rFonts w:ascii="Sakkal Majalla" w:hAnsi="Sakkal Majalla" w:cs="Sakkal Majalla" w:hint="cs"/>
          <w:sz w:val="28"/>
          <w:szCs w:val="28"/>
          <w:rtl/>
        </w:rPr>
        <w:t>12</w:t>
      </w:r>
      <w:r w:rsidRPr="007762E8">
        <w:rPr>
          <w:rFonts w:ascii="Sakkal Majalla" w:hAnsi="Sakkal Majalla" w:cs="Sakkal Majalla"/>
          <w:sz w:val="28"/>
          <w:szCs w:val="28"/>
          <w:rtl/>
        </w:rPr>
        <w:t>) أن قيمة " ت " المحسوبة (0.54) وهي أقل من قيمة "ت" المجدولة (2.62) وعليه فإن "ت" غير دالة إحصائيا، عند درجة حرية (383)، ومنه لا توجد فروق بين الموظفين الذين سنهم أقل أو يساوي (30) سنة والموظفين الذين سنهم أكبر من (30) سنة في الاتجاه نحو القيادة النسائية، وبذلك لم تتحقق الفرضية.</w:t>
      </w:r>
    </w:p>
    <w:p w14:paraId="4D4A6170" w14:textId="77777777" w:rsidR="00450D0E" w:rsidRDefault="00450D0E" w:rsidP="00450D0E">
      <w:pPr>
        <w:spacing w:before="100" w:beforeAutospacing="1" w:after="100" w:afterAutospacing="1" w:line="360" w:lineRule="auto"/>
        <w:ind w:firstLine="720"/>
        <w:jc w:val="both"/>
        <w:rPr>
          <w:rFonts w:ascii="Sakkal Majalla" w:hAnsi="Sakkal Majalla" w:cs="Sakkal Majalla"/>
          <w:sz w:val="28"/>
          <w:szCs w:val="28"/>
          <w:rtl/>
        </w:rPr>
      </w:pPr>
      <w:r w:rsidRPr="007762E8">
        <w:rPr>
          <w:rFonts w:ascii="Sakkal Majalla" w:hAnsi="Sakkal Majalla" w:cs="Sakkal Majalla"/>
          <w:sz w:val="28"/>
          <w:szCs w:val="28"/>
          <w:rtl/>
        </w:rPr>
        <w:t>ويمكن إرجاع هذه النتيجة إلى انتشار التعليم لكل فئات المجتمع ، وكذلك التقارب بين أفراد العينة في السن، وكذلك أن الموظفين مهما كان سنهم فلهم تقريبا نفس التصورات نحو القيادة النسائية في المجتمع الجزائري، لأنهم يتشابهون في عملية التنشئة الاجتماعية وكذلك طريقة التعليم تقريبا نفسها، والانفتاح الذي يشهده العالم وتطور التكنولوجيا والتعليم والاقتصاد، وبذلك تقليل الفجوة بين الأجيال، حيث تتطلب الحياة المعاصرة مشاركة المرأة في جميع مجالات الحياة، وكذلك النموذج الطيب الذي قدمته المرأة في المناصب القيادية لجمع الفئات العمرية والمساواة في المعاملة بين جميع الموظفين، وهذه المشاعر الإيجابية لدى جميع الفئات.</w:t>
      </w:r>
    </w:p>
    <w:p w14:paraId="6F06E7C9" w14:textId="77777777" w:rsidR="00B8498D" w:rsidRDefault="00B8498D" w:rsidP="00450D0E">
      <w:pPr>
        <w:spacing w:before="100" w:beforeAutospacing="1" w:after="100" w:afterAutospacing="1" w:line="360" w:lineRule="auto"/>
        <w:ind w:firstLine="720"/>
        <w:jc w:val="both"/>
        <w:rPr>
          <w:rFonts w:ascii="Sakkal Majalla" w:hAnsi="Sakkal Majalla" w:cs="Sakkal Majalla"/>
          <w:sz w:val="28"/>
          <w:szCs w:val="28"/>
          <w:rtl/>
        </w:rPr>
      </w:pPr>
    </w:p>
    <w:p w14:paraId="7F051661" w14:textId="77777777" w:rsidR="00B8498D" w:rsidRPr="007762E8" w:rsidRDefault="00B8498D" w:rsidP="00450D0E">
      <w:pPr>
        <w:spacing w:before="100" w:beforeAutospacing="1" w:after="100" w:afterAutospacing="1" w:line="360" w:lineRule="auto"/>
        <w:ind w:firstLine="720"/>
        <w:jc w:val="both"/>
        <w:rPr>
          <w:rFonts w:ascii="Sakkal Majalla" w:hAnsi="Sakkal Majalla" w:cs="Sakkal Majalla"/>
          <w:sz w:val="28"/>
          <w:szCs w:val="28"/>
        </w:rPr>
      </w:pPr>
    </w:p>
    <w:p w14:paraId="3988EC6A" w14:textId="77777777" w:rsidR="00450D0E" w:rsidRPr="00827222" w:rsidRDefault="00450D0E" w:rsidP="00827222">
      <w:pPr>
        <w:spacing w:before="100" w:beforeAutospacing="1" w:after="100" w:afterAutospacing="1" w:line="360" w:lineRule="auto"/>
        <w:jc w:val="both"/>
        <w:outlineLvl w:val="1"/>
        <w:rPr>
          <w:rFonts w:ascii="Sakkal Majalla" w:hAnsi="Sakkal Majalla" w:cs="Sakkal Majalla"/>
          <w:b/>
          <w:bCs/>
          <w:sz w:val="36"/>
          <w:szCs w:val="36"/>
        </w:rPr>
      </w:pPr>
      <w:bookmarkStart w:id="87" w:name="_Toc179331963"/>
      <w:r w:rsidRPr="00827222">
        <w:rPr>
          <w:rFonts w:ascii="Sakkal Majalla" w:hAnsi="Sakkal Majalla" w:cs="Sakkal Majalla"/>
          <w:b/>
          <w:bCs/>
          <w:sz w:val="36"/>
          <w:szCs w:val="36"/>
          <w:rtl/>
        </w:rPr>
        <w:t>4- عرض وتحليل ومناقشة وتفسير نتائج الفرضية الرابعة:</w:t>
      </w:r>
      <w:bookmarkEnd w:id="87"/>
    </w:p>
    <w:p w14:paraId="1AD7A97E" w14:textId="246DFB17" w:rsidR="00304EF0" w:rsidRDefault="00450D0E" w:rsidP="00B8498D">
      <w:pPr>
        <w:spacing w:before="100" w:beforeAutospacing="1" w:after="100" w:afterAutospacing="1" w:line="360" w:lineRule="auto"/>
        <w:ind w:firstLine="720"/>
        <w:jc w:val="both"/>
        <w:rPr>
          <w:rFonts w:ascii="Sakkal Majalla" w:hAnsi="Sakkal Majalla" w:cs="Sakkal Majalla"/>
          <w:b/>
          <w:bCs/>
          <w:sz w:val="28"/>
          <w:szCs w:val="28"/>
          <w:rtl/>
        </w:rPr>
      </w:pPr>
      <w:r w:rsidRPr="007762E8">
        <w:rPr>
          <w:rFonts w:ascii="Sakkal Majalla" w:hAnsi="Sakkal Majalla" w:cs="Sakkal Majalla"/>
          <w:sz w:val="28"/>
          <w:szCs w:val="28"/>
          <w:rtl/>
        </w:rPr>
        <w:t xml:space="preserve">توجد فروق ذات دلالة إحصائية في اتجاهات موظفي في المؤسسات التربوية نحو القيادية النسائية بمدينة الرياض حسب متغير </w:t>
      </w:r>
      <w:proofErr w:type="spellStart"/>
      <w:r w:rsidRPr="007762E8">
        <w:rPr>
          <w:rFonts w:ascii="Sakkal Majalla" w:hAnsi="Sakkal Majalla" w:cs="Sakkal Majalla"/>
          <w:sz w:val="28"/>
          <w:szCs w:val="28"/>
          <w:rtl/>
        </w:rPr>
        <w:t>الاقدمية</w:t>
      </w:r>
      <w:proofErr w:type="spellEnd"/>
      <w:r w:rsidRPr="007762E8">
        <w:rPr>
          <w:rFonts w:ascii="Sakkal Majalla" w:hAnsi="Sakkal Majalla" w:cs="Sakkal Majalla"/>
          <w:sz w:val="28"/>
          <w:szCs w:val="28"/>
          <w:rtl/>
        </w:rPr>
        <w:t>.</w:t>
      </w:r>
    </w:p>
    <w:p w14:paraId="0F5ADE11" w14:textId="5E05AD56" w:rsidR="00450D0E" w:rsidRPr="007762E8" w:rsidRDefault="00450D0E" w:rsidP="00450D0E">
      <w:pPr>
        <w:spacing w:before="100" w:beforeAutospacing="1" w:after="100" w:afterAutospacing="1" w:line="360" w:lineRule="auto"/>
        <w:jc w:val="center"/>
        <w:rPr>
          <w:rFonts w:ascii="Sakkal Majalla" w:hAnsi="Sakkal Majalla" w:cs="Sakkal Majalla"/>
          <w:b/>
          <w:bCs/>
          <w:sz w:val="28"/>
          <w:szCs w:val="28"/>
        </w:rPr>
      </w:pPr>
      <w:r w:rsidRPr="007762E8">
        <w:rPr>
          <w:rFonts w:ascii="Sakkal Majalla" w:hAnsi="Sakkal Majalla" w:cs="Sakkal Majalla"/>
          <w:b/>
          <w:bCs/>
          <w:sz w:val="28"/>
          <w:szCs w:val="28"/>
          <w:rtl/>
        </w:rPr>
        <w:t>الجدول رقم (</w:t>
      </w:r>
      <w:r w:rsidR="00304EF0">
        <w:rPr>
          <w:rFonts w:ascii="Sakkal Majalla" w:hAnsi="Sakkal Majalla" w:cs="Sakkal Majalla" w:hint="cs"/>
          <w:b/>
          <w:bCs/>
          <w:sz w:val="28"/>
          <w:szCs w:val="28"/>
          <w:rtl/>
        </w:rPr>
        <w:t>13</w:t>
      </w:r>
      <w:r w:rsidRPr="007762E8">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7762E8">
        <w:rPr>
          <w:rFonts w:ascii="Sakkal Majalla" w:hAnsi="Sakkal Majalla" w:cs="Sakkal Majalla"/>
          <w:b/>
          <w:bCs/>
          <w:sz w:val="28"/>
          <w:szCs w:val="28"/>
          <w:rtl/>
        </w:rPr>
        <w:t>يوضح نتائج اختبار "ت" لدلالة الفروق حسب متغير الاقدمية.</w:t>
      </w:r>
    </w:p>
    <w:tbl>
      <w:tblPr>
        <w:tblStyle w:val="4-4"/>
        <w:bidiVisual/>
        <w:tblW w:w="0" w:type="auto"/>
        <w:tblLook w:val="04A0" w:firstRow="1" w:lastRow="0" w:firstColumn="1" w:lastColumn="0" w:noHBand="0" w:noVBand="1"/>
      </w:tblPr>
      <w:tblGrid>
        <w:gridCol w:w="1305"/>
        <w:gridCol w:w="659"/>
        <w:gridCol w:w="951"/>
        <w:gridCol w:w="975"/>
        <w:gridCol w:w="1037"/>
        <w:gridCol w:w="995"/>
        <w:gridCol w:w="891"/>
        <w:gridCol w:w="1091"/>
      </w:tblGrid>
      <w:tr w:rsidR="00450D0E" w:rsidRPr="007762E8" w14:paraId="5F1E4C85" w14:textId="77777777" w:rsidTr="00304E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6" w:type="dxa"/>
            <w:vAlign w:val="center"/>
          </w:tcPr>
          <w:p w14:paraId="2C05F41D" w14:textId="18C0F9D5" w:rsidR="00450D0E" w:rsidRPr="007762E8" w:rsidRDefault="00450D0E" w:rsidP="00304EF0">
            <w:pPr>
              <w:spacing w:after="0" w:line="240" w:lineRule="auto"/>
              <w:jc w:val="center"/>
              <w:rPr>
                <w:rFonts w:ascii="Sakkal Majalla" w:hAnsi="Sakkal Majalla" w:cs="Sakkal Majalla"/>
                <w:sz w:val="28"/>
                <w:szCs w:val="28"/>
                <w:rtl/>
              </w:rPr>
            </w:pPr>
            <w:r w:rsidRPr="007762E8">
              <w:rPr>
                <w:rFonts w:ascii="Sakkal Majalla" w:hAnsi="Sakkal Majalla" w:cs="Sakkal Majalla"/>
                <w:sz w:val="28"/>
                <w:szCs w:val="28"/>
                <w:rtl/>
              </w:rPr>
              <w:t>المؤشرات الإحصائية</w:t>
            </w:r>
          </w:p>
          <w:p w14:paraId="7B72D060" w14:textId="77777777" w:rsidR="00450D0E" w:rsidRPr="007762E8" w:rsidRDefault="00450D0E" w:rsidP="00304EF0">
            <w:pPr>
              <w:spacing w:after="0" w:line="240" w:lineRule="auto"/>
              <w:jc w:val="center"/>
              <w:rPr>
                <w:rFonts w:ascii="Sakkal Majalla" w:hAnsi="Sakkal Majalla" w:cs="Sakkal Majalla"/>
                <w:sz w:val="28"/>
                <w:szCs w:val="28"/>
                <w:rtl/>
              </w:rPr>
            </w:pPr>
            <w:r w:rsidRPr="007762E8">
              <w:rPr>
                <w:rFonts w:ascii="Sakkal Majalla" w:hAnsi="Sakkal Majalla" w:cs="Sakkal Majalla"/>
                <w:sz w:val="28"/>
                <w:szCs w:val="28"/>
                <w:rtl/>
              </w:rPr>
              <w:t>المتغيرات</w:t>
            </w:r>
          </w:p>
        </w:tc>
        <w:tc>
          <w:tcPr>
            <w:tcW w:w="850" w:type="dxa"/>
            <w:vAlign w:val="center"/>
          </w:tcPr>
          <w:p w14:paraId="7EB0FCE4" w14:textId="77777777" w:rsidR="00450D0E" w:rsidRPr="007762E8" w:rsidRDefault="00450D0E" w:rsidP="00304EF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ن</w:t>
            </w:r>
          </w:p>
          <w:p w14:paraId="66E2A725" w14:textId="77777777" w:rsidR="00450D0E" w:rsidRPr="007762E8" w:rsidRDefault="00450D0E" w:rsidP="00304EF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385</w:t>
            </w:r>
          </w:p>
        </w:tc>
        <w:tc>
          <w:tcPr>
            <w:tcW w:w="992" w:type="dxa"/>
            <w:vAlign w:val="center"/>
          </w:tcPr>
          <w:p w14:paraId="20331B13" w14:textId="3E3D3054" w:rsidR="00450D0E" w:rsidRPr="007762E8" w:rsidRDefault="00450D0E" w:rsidP="00304EF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المتوسط الحسابي</w:t>
            </w:r>
          </w:p>
        </w:tc>
        <w:tc>
          <w:tcPr>
            <w:tcW w:w="1002" w:type="dxa"/>
            <w:vAlign w:val="center"/>
          </w:tcPr>
          <w:p w14:paraId="63A25934" w14:textId="4C73D916" w:rsidR="00450D0E" w:rsidRPr="007762E8" w:rsidRDefault="00450D0E" w:rsidP="00304EF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الانحراف المعياري</w:t>
            </w:r>
          </w:p>
        </w:tc>
        <w:tc>
          <w:tcPr>
            <w:tcW w:w="1155" w:type="dxa"/>
            <w:vAlign w:val="center"/>
          </w:tcPr>
          <w:p w14:paraId="66450DA9" w14:textId="135C0147" w:rsidR="00450D0E" w:rsidRPr="007762E8" w:rsidRDefault="00450D0E" w:rsidP="00304EF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قيمة (ت) المحسوبة</w:t>
            </w:r>
          </w:p>
        </w:tc>
        <w:tc>
          <w:tcPr>
            <w:tcW w:w="1156" w:type="dxa"/>
            <w:vAlign w:val="center"/>
          </w:tcPr>
          <w:p w14:paraId="0229EA35" w14:textId="4BA9C3EE" w:rsidR="00450D0E" w:rsidRPr="007762E8" w:rsidRDefault="00450D0E" w:rsidP="00304EF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قيمة (ت) المجدولة</w:t>
            </w:r>
          </w:p>
        </w:tc>
        <w:tc>
          <w:tcPr>
            <w:tcW w:w="1156" w:type="dxa"/>
            <w:vAlign w:val="center"/>
          </w:tcPr>
          <w:p w14:paraId="1D0AB69E" w14:textId="4ACE51B5" w:rsidR="00450D0E" w:rsidRPr="007762E8" w:rsidRDefault="00450D0E" w:rsidP="00304EF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درجة الحرية</w:t>
            </w:r>
          </w:p>
        </w:tc>
        <w:tc>
          <w:tcPr>
            <w:tcW w:w="1156" w:type="dxa"/>
            <w:vAlign w:val="center"/>
          </w:tcPr>
          <w:p w14:paraId="3F0C8A31" w14:textId="68217B32" w:rsidR="00450D0E" w:rsidRPr="007762E8" w:rsidRDefault="00450D0E" w:rsidP="00304EF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الدلالة الإحصائية</w:t>
            </w:r>
          </w:p>
        </w:tc>
      </w:tr>
      <w:tr w:rsidR="00450D0E" w:rsidRPr="007762E8" w14:paraId="2A11AA97" w14:textId="77777777" w:rsidTr="00304E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6" w:type="dxa"/>
            <w:vAlign w:val="center"/>
          </w:tcPr>
          <w:p w14:paraId="286A788A" w14:textId="77777777" w:rsidR="00450D0E" w:rsidRPr="007762E8" w:rsidRDefault="00450D0E" w:rsidP="00304EF0">
            <w:pPr>
              <w:spacing w:after="0" w:line="240" w:lineRule="auto"/>
              <w:jc w:val="center"/>
              <w:rPr>
                <w:rFonts w:ascii="Sakkal Majalla" w:hAnsi="Sakkal Majalla" w:cs="Sakkal Majalla"/>
                <w:sz w:val="28"/>
                <w:szCs w:val="28"/>
              </w:rPr>
            </w:pPr>
            <w:r w:rsidRPr="007762E8">
              <w:rPr>
                <w:rFonts w:ascii="Sakkal Majalla" w:hAnsi="Sakkal Majalla" w:cs="Sakkal Majalla"/>
                <w:sz w:val="28"/>
                <w:szCs w:val="28"/>
                <w:rtl/>
              </w:rPr>
              <w:t>أقل أو يساوي 5 سنوات</w:t>
            </w:r>
          </w:p>
        </w:tc>
        <w:tc>
          <w:tcPr>
            <w:tcW w:w="850" w:type="dxa"/>
            <w:vAlign w:val="center"/>
          </w:tcPr>
          <w:p w14:paraId="179F0107" w14:textId="77777777" w:rsidR="00450D0E" w:rsidRPr="007762E8" w:rsidRDefault="00450D0E" w:rsidP="00304EF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134</w:t>
            </w:r>
          </w:p>
        </w:tc>
        <w:tc>
          <w:tcPr>
            <w:tcW w:w="992" w:type="dxa"/>
            <w:vAlign w:val="center"/>
          </w:tcPr>
          <w:p w14:paraId="49F73A8A" w14:textId="77777777" w:rsidR="00450D0E" w:rsidRPr="007762E8" w:rsidRDefault="00450D0E" w:rsidP="00304EF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97.02</w:t>
            </w:r>
          </w:p>
        </w:tc>
        <w:tc>
          <w:tcPr>
            <w:tcW w:w="1002" w:type="dxa"/>
            <w:vAlign w:val="center"/>
          </w:tcPr>
          <w:p w14:paraId="2C8DA789" w14:textId="77777777" w:rsidR="00450D0E" w:rsidRPr="007762E8" w:rsidRDefault="00450D0E" w:rsidP="00304EF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15.18</w:t>
            </w:r>
          </w:p>
        </w:tc>
        <w:tc>
          <w:tcPr>
            <w:tcW w:w="1155" w:type="dxa"/>
            <w:vMerge w:val="restart"/>
            <w:vAlign w:val="center"/>
          </w:tcPr>
          <w:p w14:paraId="5160FFB8" w14:textId="77777777" w:rsidR="00450D0E" w:rsidRPr="007762E8" w:rsidRDefault="00450D0E" w:rsidP="00304EF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0.15</w:t>
            </w:r>
          </w:p>
        </w:tc>
        <w:tc>
          <w:tcPr>
            <w:tcW w:w="1156" w:type="dxa"/>
            <w:vMerge w:val="restart"/>
            <w:vAlign w:val="center"/>
          </w:tcPr>
          <w:p w14:paraId="113F2497" w14:textId="77777777" w:rsidR="00450D0E" w:rsidRPr="007762E8" w:rsidRDefault="00450D0E" w:rsidP="00304EF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2.58</w:t>
            </w:r>
          </w:p>
        </w:tc>
        <w:tc>
          <w:tcPr>
            <w:tcW w:w="1156" w:type="dxa"/>
            <w:vMerge w:val="restart"/>
            <w:vAlign w:val="center"/>
          </w:tcPr>
          <w:p w14:paraId="3E6B7A2A" w14:textId="77777777" w:rsidR="00450D0E" w:rsidRPr="007762E8" w:rsidRDefault="00450D0E" w:rsidP="00304EF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383</w:t>
            </w:r>
          </w:p>
        </w:tc>
        <w:tc>
          <w:tcPr>
            <w:tcW w:w="1156" w:type="dxa"/>
            <w:vMerge w:val="restart"/>
            <w:vAlign w:val="center"/>
          </w:tcPr>
          <w:p w14:paraId="3C3A77C6" w14:textId="77777777" w:rsidR="00450D0E" w:rsidRPr="007762E8" w:rsidRDefault="00450D0E" w:rsidP="00304EF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غير دال</w:t>
            </w:r>
          </w:p>
        </w:tc>
      </w:tr>
      <w:tr w:rsidR="00450D0E" w:rsidRPr="007762E8" w14:paraId="58F33C6C" w14:textId="77777777" w:rsidTr="00304EF0">
        <w:tc>
          <w:tcPr>
            <w:cnfStyle w:val="001000000000" w:firstRow="0" w:lastRow="0" w:firstColumn="1" w:lastColumn="0" w:oddVBand="0" w:evenVBand="0" w:oddHBand="0" w:evenHBand="0" w:firstRowFirstColumn="0" w:firstRowLastColumn="0" w:lastRowFirstColumn="0" w:lastRowLastColumn="0"/>
            <w:tcW w:w="1776" w:type="dxa"/>
            <w:vAlign w:val="center"/>
          </w:tcPr>
          <w:p w14:paraId="02CA3D86" w14:textId="77777777" w:rsidR="00450D0E" w:rsidRPr="007762E8" w:rsidRDefault="00450D0E" w:rsidP="00304EF0">
            <w:pPr>
              <w:spacing w:after="0" w:line="240" w:lineRule="auto"/>
              <w:jc w:val="center"/>
              <w:rPr>
                <w:rFonts w:ascii="Sakkal Majalla" w:hAnsi="Sakkal Majalla" w:cs="Sakkal Majalla"/>
                <w:sz w:val="28"/>
                <w:szCs w:val="28"/>
              </w:rPr>
            </w:pPr>
            <w:r w:rsidRPr="007762E8">
              <w:rPr>
                <w:rFonts w:ascii="Sakkal Majalla" w:hAnsi="Sakkal Majalla" w:cs="Sakkal Majalla"/>
                <w:sz w:val="28"/>
                <w:szCs w:val="28"/>
                <w:rtl/>
              </w:rPr>
              <w:t>أكبر من 5 سنوات</w:t>
            </w:r>
          </w:p>
        </w:tc>
        <w:tc>
          <w:tcPr>
            <w:tcW w:w="850" w:type="dxa"/>
            <w:vAlign w:val="center"/>
          </w:tcPr>
          <w:p w14:paraId="23A6E8EA" w14:textId="77777777" w:rsidR="00450D0E" w:rsidRPr="007762E8" w:rsidRDefault="00450D0E" w:rsidP="00304EF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251</w:t>
            </w:r>
          </w:p>
        </w:tc>
        <w:tc>
          <w:tcPr>
            <w:tcW w:w="992" w:type="dxa"/>
            <w:vAlign w:val="center"/>
          </w:tcPr>
          <w:p w14:paraId="55422B6E" w14:textId="77777777" w:rsidR="00450D0E" w:rsidRPr="007762E8" w:rsidRDefault="00450D0E" w:rsidP="00304EF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97.25</w:t>
            </w:r>
          </w:p>
        </w:tc>
        <w:tc>
          <w:tcPr>
            <w:tcW w:w="1002" w:type="dxa"/>
            <w:vAlign w:val="center"/>
          </w:tcPr>
          <w:p w14:paraId="6689044F" w14:textId="77777777" w:rsidR="00450D0E" w:rsidRPr="007762E8" w:rsidRDefault="00450D0E" w:rsidP="00304EF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14.05</w:t>
            </w:r>
          </w:p>
        </w:tc>
        <w:tc>
          <w:tcPr>
            <w:tcW w:w="1155" w:type="dxa"/>
            <w:vMerge/>
            <w:vAlign w:val="center"/>
          </w:tcPr>
          <w:p w14:paraId="31773360" w14:textId="77777777" w:rsidR="00450D0E" w:rsidRPr="007762E8" w:rsidRDefault="00450D0E" w:rsidP="00304EF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156" w:type="dxa"/>
            <w:vMerge/>
            <w:vAlign w:val="center"/>
          </w:tcPr>
          <w:p w14:paraId="44FABA33" w14:textId="77777777" w:rsidR="00450D0E" w:rsidRPr="007762E8" w:rsidRDefault="00450D0E" w:rsidP="00304EF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156" w:type="dxa"/>
            <w:vMerge/>
            <w:vAlign w:val="center"/>
          </w:tcPr>
          <w:p w14:paraId="61C60593" w14:textId="77777777" w:rsidR="00450D0E" w:rsidRPr="007762E8" w:rsidRDefault="00450D0E" w:rsidP="00304EF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156" w:type="dxa"/>
            <w:vMerge/>
            <w:vAlign w:val="center"/>
          </w:tcPr>
          <w:p w14:paraId="04D0CA72" w14:textId="77777777" w:rsidR="00450D0E" w:rsidRPr="007762E8" w:rsidRDefault="00450D0E" w:rsidP="00304EF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bl>
    <w:p w14:paraId="0661E03E" w14:textId="75C011EC"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 يتضح من خلال الجدول رقم (</w:t>
      </w:r>
      <w:r w:rsidR="00304EF0">
        <w:rPr>
          <w:rFonts w:ascii="Sakkal Majalla" w:hAnsi="Sakkal Majalla" w:cs="Sakkal Majalla" w:hint="cs"/>
          <w:sz w:val="28"/>
          <w:szCs w:val="28"/>
          <w:rtl/>
        </w:rPr>
        <w:t>13</w:t>
      </w:r>
      <w:r w:rsidRPr="007762E8">
        <w:rPr>
          <w:rFonts w:ascii="Sakkal Majalla" w:hAnsi="Sakkal Majalla" w:cs="Sakkal Majalla"/>
          <w:sz w:val="28"/>
          <w:szCs w:val="28"/>
          <w:rtl/>
        </w:rPr>
        <w:t>) أن قيمة " ت " المحسوبة (0.15) أقل من قيمة " ت " المجدولة (2.58) وعليه فإن "ت" غير دالة إحصائيا، عند درجة حرية (383)، ومنه لا توجد فروق بين الموظفين الذين خبرتهم أقل أو يساوي 5 سنوات والموظفين الذين خبرتهم أكبر من 5 سنوات في الاتجاه نحو القيادة النسائية، وبذلك لم تتحقق الفرضية.</w:t>
      </w:r>
    </w:p>
    <w:p w14:paraId="1A1C8181"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وقد ترجع هذه النتيجة إلى التقارب في سنوات العمل بين أفراد العينة، يمكن يساهم هذا التقارب في تشابه وجهات النظر لديهم نحو المرأة القيادية. وقد تعود أيضا إلى تحقيق العدالة بين الرجل والمرأة في العمل بما يكفل ذلك القانون والدستور.</w:t>
      </w:r>
    </w:p>
    <w:p w14:paraId="52A0EB55" w14:textId="77777777" w:rsidR="00450D0E" w:rsidRDefault="00450D0E" w:rsidP="00450D0E">
      <w:pPr>
        <w:spacing w:before="100" w:beforeAutospacing="1" w:after="100" w:afterAutospacing="1" w:line="360" w:lineRule="auto"/>
        <w:ind w:firstLine="720"/>
        <w:jc w:val="both"/>
        <w:rPr>
          <w:rFonts w:ascii="Sakkal Majalla" w:hAnsi="Sakkal Majalla" w:cs="Sakkal Majalla"/>
          <w:sz w:val="28"/>
          <w:szCs w:val="28"/>
          <w:rtl/>
        </w:rPr>
      </w:pPr>
      <w:r w:rsidRPr="007762E8">
        <w:rPr>
          <w:rFonts w:ascii="Sakkal Majalla" w:hAnsi="Sakkal Majalla" w:cs="Sakkal Majalla"/>
          <w:sz w:val="28"/>
          <w:szCs w:val="28"/>
          <w:rtl/>
        </w:rPr>
        <w:t>وكذلك يمكن أن تعود هذه النتيجة إلى تكافؤ الفرص بين الموظفين، وكذلك في ضوء تحقيق العدالة والمساواة بين الموظفين، وكذلك انتشار حملات التوعية لدور المرأة مهد الطريق نحو تقبل الموظف الجزائري للمرأة القيادية مهما كانت سنوات عمله.</w:t>
      </w:r>
    </w:p>
    <w:p w14:paraId="677EDD8F" w14:textId="77777777" w:rsidR="00B8498D" w:rsidRPr="007762E8" w:rsidRDefault="00B8498D" w:rsidP="00450D0E">
      <w:pPr>
        <w:spacing w:before="100" w:beforeAutospacing="1" w:after="100" w:afterAutospacing="1" w:line="360" w:lineRule="auto"/>
        <w:ind w:firstLine="720"/>
        <w:jc w:val="both"/>
        <w:rPr>
          <w:rFonts w:ascii="Sakkal Majalla" w:hAnsi="Sakkal Majalla" w:cs="Sakkal Majalla"/>
          <w:sz w:val="28"/>
          <w:szCs w:val="28"/>
        </w:rPr>
      </w:pPr>
    </w:p>
    <w:p w14:paraId="027101EF" w14:textId="77777777" w:rsidR="00450D0E" w:rsidRPr="00827222" w:rsidRDefault="00450D0E" w:rsidP="00827222">
      <w:pPr>
        <w:spacing w:before="100" w:beforeAutospacing="1" w:after="100" w:afterAutospacing="1" w:line="360" w:lineRule="auto"/>
        <w:jc w:val="both"/>
        <w:outlineLvl w:val="1"/>
        <w:rPr>
          <w:rFonts w:ascii="Sakkal Majalla" w:hAnsi="Sakkal Majalla" w:cs="Sakkal Majalla"/>
          <w:b/>
          <w:bCs/>
          <w:sz w:val="36"/>
          <w:szCs w:val="36"/>
        </w:rPr>
      </w:pPr>
      <w:bookmarkStart w:id="88" w:name="_Toc179331964"/>
      <w:r w:rsidRPr="00827222">
        <w:rPr>
          <w:rFonts w:ascii="Sakkal Majalla" w:hAnsi="Sakkal Majalla" w:cs="Sakkal Majalla"/>
          <w:b/>
          <w:bCs/>
          <w:sz w:val="36"/>
          <w:szCs w:val="36"/>
          <w:rtl/>
        </w:rPr>
        <w:t xml:space="preserve">5- عرض وتحليل ومناقشة وتفسير نتائج الفرضية </w:t>
      </w:r>
      <w:proofErr w:type="gramStart"/>
      <w:r w:rsidRPr="00827222">
        <w:rPr>
          <w:rFonts w:ascii="Sakkal Majalla" w:hAnsi="Sakkal Majalla" w:cs="Sakkal Majalla"/>
          <w:b/>
          <w:bCs/>
          <w:sz w:val="36"/>
          <w:szCs w:val="36"/>
          <w:rtl/>
        </w:rPr>
        <w:t>الخامسة :</w:t>
      </w:r>
      <w:bookmarkEnd w:id="88"/>
      <w:proofErr w:type="gramEnd"/>
    </w:p>
    <w:p w14:paraId="4463F06F"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توجد فروق ذات دلالة إحصائية في اتجاهات موظفي في المؤسسات التربوية نحو القيادية النسائية بمدينة الرياض حسب متغير نوع المهنة.</w:t>
      </w:r>
    </w:p>
    <w:p w14:paraId="490BBE86" w14:textId="2C9DC377" w:rsidR="00450D0E" w:rsidRPr="007762E8" w:rsidRDefault="00450D0E" w:rsidP="00450D0E">
      <w:pPr>
        <w:spacing w:before="100" w:beforeAutospacing="1" w:after="100" w:afterAutospacing="1" w:line="360" w:lineRule="auto"/>
        <w:jc w:val="center"/>
        <w:rPr>
          <w:rFonts w:ascii="Sakkal Majalla" w:hAnsi="Sakkal Majalla" w:cs="Sakkal Majalla"/>
          <w:b/>
          <w:bCs/>
          <w:sz w:val="28"/>
          <w:szCs w:val="28"/>
        </w:rPr>
      </w:pPr>
      <w:r w:rsidRPr="007762E8">
        <w:rPr>
          <w:rFonts w:ascii="Sakkal Majalla" w:hAnsi="Sakkal Majalla" w:cs="Sakkal Majalla"/>
          <w:b/>
          <w:bCs/>
          <w:sz w:val="28"/>
          <w:szCs w:val="28"/>
          <w:rtl/>
        </w:rPr>
        <w:t>الجدول رقم (</w:t>
      </w:r>
      <w:r w:rsidR="00304EF0">
        <w:rPr>
          <w:rFonts w:ascii="Sakkal Majalla" w:hAnsi="Sakkal Majalla" w:cs="Sakkal Majalla" w:hint="cs"/>
          <w:b/>
          <w:bCs/>
          <w:sz w:val="28"/>
          <w:szCs w:val="28"/>
          <w:rtl/>
        </w:rPr>
        <w:t>14</w:t>
      </w:r>
      <w:r w:rsidRPr="007762E8">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7762E8">
        <w:rPr>
          <w:rFonts w:ascii="Sakkal Majalla" w:hAnsi="Sakkal Majalla" w:cs="Sakkal Majalla"/>
          <w:b/>
          <w:bCs/>
          <w:sz w:val="28"/>
          <w:szCs w:val="28"/>
          <w:rtl/>
        </w:rPr>
        <w:t>يوضح نتائج اختبار "ت" لدلالة الفروق حسب متغير نوع المهنة.</w:t>
      </w:r>
    </w:p>
    <w:tbl>
      <w:tblPr>
        <w:tblStyle w:val="4-4"/>
        <w:bidiVisual/>
        <w:tblW w:w="0" w:type="auto"/>
        <w:tblLook w:val="04A0" w:firstRow="1" w:lastRow="0" w:firstColumn="1" w:lastColumn="0" w:noHBand="0" w:noVBand="1"/>
      </w:tblPr>
      <w:tblGrid>
        <w:gridCol w:w="1305"/>
        <w:gridCol w:w="659"/>
        <w:gridCol w:w="951"/>
        <w:gridCol w:w="975"/>
        <w:gridCol w:w="1037"/>
        <w:gridCol w:w="995"/>
        <w:gridCol w:w="891"/>
        <w:gridCol w:w="1091"/>
      </w:tblGrid>
      <w:tr w:rsidR="00450D0E" w:rsidRPr="007762E8" w14:paraId="0BA6BA48" w14:textId="77777777" w:rsidTr="00304E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6" w:type="dxa"/>
            <w:vAlign w:val="center"/>
          </w:tcPr>
          <w:p w14:paraId="6298F03F" w14:textId="3B608313" w:rsidR="00450D0E" w:rsidRPr="007762E8" w:rsidRDefault="00450D0E" w:rsidP="00304EF0">
            <w:pPr>
              <w:spacing w:after="0" w:line="240" w:lineRule="auto"/>
              <w:jc w:val="center"/>
              <w:rPr>
                <w:rFonts w:ascii="Sakkal Majalla" w:hAnsi="Sakkal Majalla" w:cs="Sakkal Majalla"/>
                <w:sz w:val="28"/>
                <w:szCs w:val="28"/>
                <w:rtl/>
              </w:rPr>
            </w:pPr>
            <w:r w:rsidRPr="007762E8">
              <w:rPr>
                <w:rFonts w:ascii="Sakkal Majalla" w:hAnsi="Sakkal Majalla" w:cs="Sakkal Majalla"/>
                <w:sz w:val="28"/>
                <w:szCs w:val="28"/>
                <w:rtl/>
              </w:rPr>
              <w:t>المؤشرات الإحصائية</w:t>
            </w:r>
          </w:p>
          <w:p w14:paraId="20458B5D" w14:textId="77777777" w:rsidR="00450D0E" w:rsidRPr="007762E8" w:rsidRDefault="00450D0E" w:rsidP="00304EF0">
            <w:pPr>
              <w:spacing w:after="0" w:line="240" w:lineRule="auto"/>
              <w:jc w:val="center"/>
              <w:rPr>
                <w:rFonts w:ascii="Sakkal Majalla" w:hAnsi="Sakkal Majalla" w:cs="Sakkal Majalla"/>
                <w:sz w:val="28"/>
                <w:szCs w:val="28"/>
                <w:rtl/>
              </w:rPr>
            </w:pPr>
            <w:r w:rsidRPr="007762E8">
              <w:rPr>
                <w:rFonts w:ascii="Sakkal Majalla" w:hAnsi="Sakkal Majalla" w:cs="Sakkal Majalla"/>
                <w:sz w:val="28"/>
                <w:szCs w:val="28"/>
                <w:rtl/>
              </w:rPr>
              <w:t>المتغيرات</w:t>
            </w:r>
          </w:p>
        </w:tc>
        <w:tc>
          <w:tcPr>
            <w:tcW w:w="850" w:type="dxa"/>
            <w:vAlign w:val="center"/>
          </w:tcPr>
          <w:p w14:paraId="27002689" w14:textId="77777777" w:rsidR="00450D0E" w:rsidRPr="007762E8" w:rsidRDefault="00450D0E" w:rsidP="00304EF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ن</w:t>
            </w:r>
          </w:p>
          <w:p w14:paraId="4BD30EA4" w14:textId="77777777" w:rsidR="00450D0E" w:rsidRPr="007762E8" w:rsidRDefault="00450D0E" w:rsidP="00304EF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385</w:t>
            </w:r>
          </w:p>
        </w:tc>
        <w:tc>
          <w:tcPr>
            <w:tcW w:w="992" w:type="dxa"/>
            <w:vAlign w:val="center"/>
          </w:tcPr>
          <w:p w14:paraId="7AE57E3E" w14:textId="00913763" w:rsidR="00450D0E" w:rsidRPr="007762E8" w:rsidRDefault="00450D0E" w:rsidP="00304EF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المتوسط الحسابي</w:t>
            </w:r>
          </w:p>
        </w:tc>
        <w:tc>
          <w:tcPr>
            <w:tcW w:w="1002" w:type="dxa"/>
            <w:vAlign w:val="center"/>
          </w:tcPr>
          <w:p w14:paraId="51291A77" w14:textId="5E068F61" w:rsidR="00450D0E" w:rsidRPr="007762E8" w:rsidRDefault="00450D0E" w:rsidP="00304EF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الانحراف المعياري</w:t>
            </w:r>
          </w:p>
        </w:tc>
        <w:tc>
          <w:tcPr>
            <w:tcW w:w="1155" w:type="dxa"/>
            <w:vAlign w:val="center"/>
          </w:tcPr>
          <w:p w14:paraId="30E93082" w14:textId="3CB761D8" w:rsidR="00450D0E" w:rsidRPr="007762E8" w:rsidRDefault="00450D0E" w:rsidP="00304EF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قيمة (ت) المحسوبة</w:t>
            </w:r>
          </w:p>
        </w:tc>
        <w:tc>
          <w:tcPr>
            <w:tcW w:w="1156" w:type="dxa"/>
            <w:vAlign w:val="center"/>
          </w:tcPr>
          <w:p w14:paraId="7CF6A691" w14:textId="62316618" w:rsidR="00450D0E" w:rsidRPr="007762E8" w:rsidRDefault="00450D0E" w:rsidP="00304EF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قيمة (ت) المجدولة</w:t>
            </w:r>
          </w:p>
        </w:tc>
        <w:tc>
          <w:tcPr>
            <w:tcW w:w="1156" w:type="dxa"/>
            <w:vAlign w:val="center"/>
          </w:tcPr>
          <w:p w14:paraId="1D61037C" w14:textId="1C26A3A0" w:rsidR="00450D0E" w:rsidRPr="007762E8" w:rsidRDefault="00450D0E" w:rsidP="00304EF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درجة الحرية</w:t>
            </w:r>
          </w:p>
        </w:tc>
        <w:tc>
          <w:tcPr>
            <w:tcW w:w="1156" w:type="dxa"/>
            <w:vAlign w:val="center"/>
          </w:tcPr>
          <w:p w14:paraId="2DCF7ACC" w14:textId="1160031A" w:rsidR="00450D0E" w:rsidRPr="007762E8" w:rsidRDefault="00450D0E" w:rsidP="00304EF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الدلالة الإحصائية</w:t>
            </w:r>
          </w:p>
        </w:tc>
      </w:tr>
      <w:tr w:rsidR="00450D0E" w:rsidRPr="007762E8" w14:paraId="0BF4DC17" w14:textId="77777777" w:rsidTr="00304E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6" w:type="dxa"/>
            <w:vAlign w:val="center"/>
          </w:tcPr>
          <w:p w14:paraId="16450B4A" w14:textId="08C6059F" w:rsidR="00450D0E" w:rsidRPr="007762E8" w:rsidRDefault="00450D0E" w:rsidP="00304EF0">
            <w:pPr>
              <w:spacing w:before="100" w:beforeAutospacing="1" w:after="0" w:line="240" w:lineRule="auto"/>
              <w:jc w:val="center"/>
              <w:rPr>
                <w:rFonts w:ascii="Sakkal Majalla" w:hAnsi="Sakkal Majalla" w:cs="Sakkal Majalla"/>
                <w:sz w:val="28"/>
                <w:szCs w:val="28"/>
                <w:rtl/>
              </w:rPr>
            </w:pPr>
            <w:r w:rsidRPr="007762E8">
              <w:rPr>
                <w:rFonts w:ascii="Sakkal Majalla" w:hAnsi="Sakkal Majalla" w:cs="Sakkal Majalla"/>
                <w:sz w:val="28"/>
                <w:szCs w:val="28"/>
                <w:rtl/>
              </w:rPr>
              <w:t>الموظفين الإداريين</w:t>
            </w:r>
          </w:p>
        </w:tc>
        <w:tc>
          <w:tcPr>
            <w:tcW w:w="850" w:type="dxa"/>
            <w:vAlign w:val="center"/>
          </w:tcPr>
          <w:p w14:paraId="71CED306" w14:textId="77777777" w:rsidR="00450D0E" w:rsidRPr="007762E8" w:rsidRDefault="00450D0E" w:rsidP="00304EF0">
            <w:pPr>
              <w:spacing w:before="100" w:beforeAutospacing="1"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168</w:t>
            </w:r>
          </w:p>
        </w:tc>
        <w:tc>
          <w:tcPr>
            <w:tcW w:w="992" w:type="dxa"/>
            <w:vAlign w:val="center"/>
          </w:tcPr>
          <w:p w14:paraId="26826F6A" w14:textId="77777777" w:rsidR="00450D0E" w:rsidRPr="007762E8" w:rsidRDefault="00450D0E" w:rsidP="00304EF0">
            <w:pPr>
              <w:spacing w:before="100" w:beforeAutospacing="1"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97.77</w:t>
            </w:r>
          </w:p>
        </w:tc>
        <w:tc>
          <w:tcPr>
            <w:tcW w:w="1002" w:type="dxa"/>
            <w:vAlign w:val="center"/>
          </w:tcPr>
          <w:p w14:paraId="74F8EE13" w14:textId="77777777" w:rsidR="00450D0E" w:rsidRPr="007762E8" w:rsidRDefault="00450D0E" w:rsidP="00304EF0">
            <w:pPr>
              <w:spacing w:before="100" w:beforeAutospacing="1"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14.19</w:t>
            </w:r>
          </w:p>
        </w:tc>
        <w:tc>
          <w:tcPr>
            <w:tcW w:w="1155" w:type="dxa"/>
            <w:vMerge w:val="restart"/>
            <w:vAlign w:val="center"/>
          </w:tcPr>
          <w:p w14:paraId="0CD2546E" w14:textId="77777777" w:rsidR="00450D0E" w:rsidRPr="007762E8" w:rsidRDefault="00450D0E" w:rsidP="00304EF0">
            <w:pPr>
              <w:spacing w:before="100" w:beforeAutospacing="1"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0.71</w:t>
            </w:r>
          </w:p>
        </w:tc>
        <w:tc>
          <w:tcPr>
            <w:tcW w:w="1156" w:type="dxa"/>
            <w:vMerge w:val="restart"/>
            <w:vAlign w:val="center"/>
          </w:tcPr>
          <w:p w14:paraId="7BFDA772" w14:textId="77777777" w:rsidR="00450D0E" w:rsidRPr="007762E8" w:rsidRDefault="00450D0E" w:rsidP="00304EF0">
            <w:pPr>
              <w:spacing w:before="100" w:beforeAutospacing="1"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2.62</w:t>
            </w:r>
          </w:p>
        </w:tc>
        <w:tc>
          <w:tcPr>
            <w:tcW w:w="1156" w:type="dxa"/>
            <w:vMerge w:val="restart"/>
            <w:vAlign w:val="center"/>
          </w:tcPr>
          <w:p w14:paraId="4D0DB60D" w14:textId="77777777" w:rsidR="00450D0E" w:rsidRPr="007762E8" w:rsidRDefault="00450D0E" w:rsidP="00304EF0">
            <w:pPr>
              <w:spacing w:before="100" w:beforeAutospacing="1"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383</w:t>
            </w:r>
          </w:p>
        </w:tc>
        <w:tc>
          <w:tcPr>
            <w:tcW w:w="1156" w:type="dxa"/>
            <w:vMerge w:val="restart"/>
            <w:vAlign w:val="center"/>
          </w:tcPr>
          <w:p w14:paraId="220DF175" w14:textId="77777777" w:rsidR="00450D0E" w:rsidRPr="007762E8" w:rsidRDefault="00450D0E" w:rsidP="00304EF0">
            <w:pPr>
              <w:spacing w:before="100" w:beforeAutospacing="1" w:after="0"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غير دال</w:t>
            </w:r>
          </w:p>
        </w:tc>
      </w:tr>
      <w:tr w:rsidR="00450D0E" w:rsidRPr="007762E8" w14:paraId="4A775AB7" w14:textId="77777777" w:rsidTr="00304EF0">
        <w:tc>
          <w:tcPr>
            <w:cnfStyle w:val="001000000000" w:firstRow="0" w:lastRow="0" w:firstColumn="1" w:lastColumn="0" w:oddVBand="0" w:evenVBand="0" w:oddHBand="0" w:evenHBand="0" w:firstRowFirstColumn="0" w:firstRowLastColumn="0" w:lastRowFirstColumn="0" w:lastRowLastColumn="0"/>
            <w:tcW w:w="1776" w:type="dxa"/>
            <w:vAlign w:val="center"/>
          </w:tcPr>
          <w:p w14:paraId="4BAC15E0" w14:textId="77777777" w:rsidR="00450D0E" w:rsidRPr="007762E8" w:rsidRDefault="00450D0E" w:rsidP="00304EF0">
            <w:pPr>
              <w:spacing w:before="100" w:beforeAutospacing="1" w:after="0" w:line="240" w:lineRule="auto"/>
              <w:jc w:val="center"/>
              <w:rPr>
                <w:rFonts w:ascii="Sakkal Majalla" w:hAnsi="Sakkal Majalla" w:cs="Sakkal Majalla"/>
                <w:sz w:val="28"/>
                <w:szCs w:val="28"/>
              </w:rPr>
            </w:pPr>
            <w:r w:rsidRPr="007762E8">
              <w:rPr>
                <w:rFonts w:ascii="Sakkal Majalla" w:hAnsi="Sakkal Majalla" w:cs="Sakkal Majalla"/>
                <w:sz w:val="28"/>
                <w:szCs w:val="28"/>
                <w:rtl/>
              </w:rPr>
              <w:t>الموظفين أساتذة</w:t>
            </w:r>
          </w:p>
        </w:tc>
        <w:tc>
          <w:tcPr>
            <w:tcW w:w="850" w:type="dxa"/>
            <w:vAlign w:val="center"/>
          </w:tcPr>
          <w:p w14:paraId="23D02312" w14:textId="77777777" w:rsidR="00450D0E" w:rsidRPr="007762E8" w:rsidRDefault="00450D0E" w:rsidP="00304EF0">
            <w:pPr>
              <w:spacing w:before="100" w:beforeAutospacing="1"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217</w:t>
            </w:r>
          </w:p>
        </w:tc>
        <w:tc>
          <w:tcPr>
            <w:tcW w:w="992" w:type="dxa"/>
            <w:vAlign w:val="center"/>
          </w:tcPr>
          <w:p w14:paraId="02DE2436" w14:textId="77777777" w:rsidR="00450D0E" w:rsidRPr="007762E8" w:rsidRDefault="00450D0E" w:rsidP="00304EF0">
            <w:pPr>
              <w:spacing w:before="100" w:beforeAutospacing="1"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97.70</w:t>
            </w:r>
          </w:p>
        </w:tc>
        <w:tc>
          <w:tcPr>
            <w:tcW w:w="1002" w:type="dxa"/>
            <w:vAlign w:val="center"/>
          </w:tcPr>
          <w:p w14:paraId="1F1FE7B6" w14:textId="77777777" w:rsidR="00450D0E" w:rsidRPr="007762E8" w:rsidRDefault="00450D0E" w:rsidP="00304EF0">
            <w:pPr>
              <w:spacing w:before="100" w:beforeAutospacing="1"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762E8">
              <w:rPr>
                <w:rFonts w:ascii="Sakkal Majalla" w:hAnsi="Sakkal Majalla" w:cs="Sakkal Majalla"/>
                <w:sz w:val="28"/>
                <w:szCs w:val="28"/>
                <w:rtl/>
              </w:rPr>
              <w:t>14.63</w:t>
            </w:r>
          </w:p>
        </w:tc>
        <w:tc>
          <w:tcPr>
            <w:tcW w:w="1155" w:type="dxa"/>
            <w:vMerge/>
            <w:vAlign w:val="center"/>
          </w:tcPr>
          <w:p w14:paraId="2608FE86" w14:textId="77777777" w:rsidR="00450D0E" w:rsidRPr="007762E8" w:rsidRDefault="00450D0E" w:rsidP="00304EF0">
            <w:pPr>
              <w:spacing w:before="100" w:beforeAutospacing="1"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156" w:type="dxa"/>
            <w:vMerge/>
            <w:vAlign w:val="center"/>
          </w:tcPr>
          <w:p w14:paraId="42191726" w14:textId="77777777" w:rsidR="00450D0E" w:rsidRPr="007762E8" w:rsidRDefault="00450D0E" w:rsidP="00304EF0">
            <w:pPr>
              <w:spacing w:before="100" w:beforeAutospacing="1"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156" w:type="dxa"/>
            <w:vMerge/>
            <w:vAlign w:val="center"/>
          </w:tcPr>
          <w:p w14:paraId="5799D6AF" w14:textId="77777777" w:rsidR="00450D0E" w:rsidRPr="007762E8" w:rsidRDefault="00450D0E" w:rsidP="00304EF0">
            <w:pPr>
              <w:spacing w:before="100" w:beforeAutospacing="1"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1156" w:type="dxa"/>
            <w:vMerge/>
            <w:vAlign w:val="center"/>
          </w:tcPr>
          <w:p w14:paraId="43CDD529" w14:textId="77777777" w:rsidR="00450D0E" w:rsidRPr="007762E8" w:rsidRDefault="00450D0E" w:rsidP="00304EF0">
            <w:pPr>
              <w:spacing w:before="100" w:beforeAutospacing="1" w:after="0"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bl>
    <w:p w14:paraId="5FDFE9A2" w14:textId="72A5EBE8"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يتضح من خلال الجدول رقم (</w:t>
      </w:r>
      <w:r w:rsidR="00304EF0">
        <w:rPr>
          <w:rFonts w:ascii="Sakkal Majalla" w:hAnsi="Sakkal Majalla" w:cs="Sakkal Majalla" w:hint="cs"/>
          <w:sz w:val="28"/>
          <w:szCs w:val="28"/>
          <w:rtl/>
        </w:rPr>
        <w:t>14</w:t>
      </w:r>
      <w:r w:rsidRPr="007762E8">
        <w:rPr>
          <w:rFonts w:ascii="Sakkal Majalla" w:hAnsi="Sakkal Majalla" w:cs="Sakkal Majalla"/>
          <w:sz w:val="28"/>
          <w:szCs w:val="28"/>
          <w:rtl/>
        </w:rPr>
        <w:t>) أن قيمة "ت" المحسوبة (0.71) أقل من قيمة المجدولة (2.62) وعليه فإن "ت" غير دالة إحصائيا، عند درجة حرية (383)، ومنه لا توجد فروق بين الموظفين الأساتذة والإداريين في اتجاهاتهم نحو القيادة النسائية، وبذلك لم تتحقق الفرضية.</w:t>
      </w:r>
    </w:p>
    <w:p w14:paraId="2C12CCCF" w14:textId="77777777" w:rsidR="00450D0E" w:rsidRPr="007762E8" w:rsidRDefault="00450D0E" w:rsidP="00450D0E">
      <w:pPr>
        <w:spacing w:before="100" w:beforeAutospacing="1" w:after="100" w:afterAutospacing="1" w:line="360" w:lineRule="auto"/>
        <w:ind w:firstLine="720"/>
        <w:jc w:val="both"/>
        <w:rPr>
          <w:rFonts w:ascii="Sakkal Majalla" w:hAnsi="Sakkal Majalla" w:cs="Sakkal Majalla"/>
          <w:sz w:val="28"/>
          <w:szCs w:val="28"/>
        </w:rPr>
      </w:pPr>
      <w:r w:rsidRPr="007762E8">
        <w:rPr>
          <w:rFonts w:ascii="Sakkal Majalla" w:hAnsi="Sakkal Majalla" w:cs="Sakkal Majalla"/>
          <w:sz w:val="28"/>
          <w:szCs w:val="28"/>
          <w:rtl/>
        </w:rPr>
        <w:t>يمكن تفسير هذه النتيجة إلى أن كل من الأساتذة والإداريين يعملون تحت نفس الظروف العمل ولهم نفس مناخ العمل التنظيمي، رغم اختلاف نوع المهنة بين الأساتذة والإداريين إلى أنهم يخضعون إلى نفس قانون الخاص بتنظيم مهام كل موظف، ويخضعون إلى تقييم محدد من طرف السلطة بما يكفل العدالة بين الموظفين، ويطبقون نفس السياسة المحددة من وزارة التربية الوطنية والأوامر من نفس القائد، ويتلقون نفس المعاملة من طرف القيادة لذلك لا يوجد اختلاف في الاتجاهات حسب متغير نوع المهنة.</w:t>
      </w:r>
    </w:p>
    <w:p w14:paraId="6AA48F12" w14:textId="77777777" w:rsidR="00827222" w:rsidRDefault="00827222">
      <w:pPr>
        <w:bidi w:val="0"/>
        <w:spacing w:after="0" w:line="240" w:lineRule="auto"/>
        <w:rPr>
          <w:rFonts w:ascii="Sakkal Majalla" w:hAnsi="Sakkal Majalla" w:cs="Sakkal Majalla"/>
          <w:b/>
          <w:bCs/>
          <w:sz w:val="28"/>
          <w:szCs w:val="28"/>
          <w:rtl/>
        </w:rPr>
      </w:pPr>
      <w:r>
        <w:rPr>
          <w:rFonts w:ascii="Sakkal Majalla" w:hAnsi="Sakkal Majalla" w:cs="Sakkal Majalla"/>
          <w:b/>
          <w:bCs/>
          <w:sz w:val="28"/>
          <w:szCs w:val="28"/>
          <w:rtl/>
        </w:rPr>
        <w:br w:type="page"/>
      </w:r>
    </w:p>
    <w:p w14:paraId="2CBFEAD4" w14:textId="0CE4B507" w:rsidR="00827222" w:rsidRDefault="00827222" w:rsidP="00827222">
      <w:pPr>
        <w:spacing w:before="100" w:beforeAutospacing="1" w:after="100" w:afterAutospacing="1" w:line="360" w:lineRule="auto"/>
        <w:jc w:val="center"/>
        <w:outlineLvl w:val="0"/>
        <w:rPr>
          <w:rFonts w:ascii="Sakkal Majalla" w:hAnsi="Sakkal Majalla" w:cs="Sakkal Majalla"/>
          <w:b/>
          <w:bCs/>
          <w:sz w:val="40"/>
          <w:szCs w:val="40"/>
          <w:rtl/>
        </w:rPr>
      </w:pPr>
      <w:bookmarkStart w:id="89" w:name="_Toc179331965"/>
      <w:r w:rsidRPr="00827222">
        <w:rPr>
          <w:rFonts w:ascii="Sakkal Majalla" w:hAnsi="Sakkal Majalla" w:cs="Sakkal Majalla" w:hint="cs"/>
          <w:b/>
          <w:bCs/>
          <w:sz w:val="40"/>
          <w:szCs w:val="40"/>
          <w:rtl/>
        </w:rPr>
        <w:t>الفصل الخامس</w:t>
      </w:r>
      <w:r>
        <w:rPr>
          <w:rFonts w:ascii="Sakkal Majalla" w:hAnsi="Sakkal Majalla" w:cs="Sakkal Majalla" w:hint="cs"/>
          <w:b/>
          <w:bCs/>
          <w:sz w:val="40"/>
          <w:szCs w:val="40"/>
          <w:rtl/>
        </w:rPr>
        <w:t>:</w:t>
      </w:r>
      <w:r w:rsidRPr="00827222">
        <w:rPr>
          <w:rFonts w:ascii="Sakkal Majalla" w:hAnsi="Sakkal Majalla" w:cs="Sakkal Majalla" w:hint="cs"/>
          <w:b/>
          <w:bCs/>
          <w:sz w:val="40"/>
          <w:szCs w:val="40"/>
          <w:rtl/>
        </w:rPr>
        <w:t xml:space="preserve"> النتائج والمقترحات</w:t>
      </w:r>
      <w:bookmarkEnd w:id="89"/>
    </w:p>
    <w:p w14:paraId="6847FCAF" w14:textId="346AFEA3" w:rsidR="00450D0E" w:rsidRPr="00827222" w:rsidRDefault="00827222" w:rsidP="00827222">
      <w:pPr>
        <w:spacing w:before="100" w:beforeAutospacing="1" w:after="100" w:afterAutospacing="1" w:line="360" w:lineRule="auto"/>
        <w:jc w:val="both"/>
        <w:outlineLvl w:val="1"/>
        <w:rPr>
          <w:rFonts w:ascii="Sakkal Majalla" w:hAnsi="Sakkal Majalla" w:cs="Sakkal Majalla"/>
          <w:b/>
          <w:bCs/>
          <w:sz w:val="36"/>
          <w:szCs w:val="36"/>
        </w:rPr>
      </w:pPr>
      <w:bookmarkStart w:id="90" w:name="_Toc179331966"/>
      <w:r>
        <w:rPr>
          <w:rFonts w:ascii="Sakkal Majalla" w:hAnsi="Sakkal Majalla" w:cs="Sakkal Majalla" w:hint="cs"/>
          <w:b/>
          <w:bCs/>
          <w:sz w:val="36"/>
          <w:szCs w:val="36"/>
          <w:rtl/>
        </w:rPr>
        <w:t xml:space="preserve">1.5 </w:t>
      </w:r>
      <w:r w:rsidR="00450D0E" w:rsidRPr="00827222">
        <w:rPr>
          <w:rFonts w:ascii="Sakkal Majalla" w:hAnsi="Sakkal Majalla" w:cs="Sakkal Majalla"/>
          <w:b/>
          <w:bCs/>
          <w:sz w:val="36"/>
          <w:szCs w:val="36"/>
          <w:rtl/>
        </w:rPr>
        <w:t>خلاصة النتائج</w:t>
      </w:r>
      <w:bookmarkEnd w:id="90"/>
    </w:p>
    <w:p w14:paraId="2CB5BD76" w14:textId="77777777" w:rsidR="00450D0E" w:rsidRPr="007762E8" w:rsidRDefault="00450D0E" w:rsidP="00957A67">
      <w:pPr>
        <w:spacing w:after="0" w:line="360" w:lineRule="auto"/>
        <w:ind w:firstLine="720"/>
        <w:contextualSpacing/>
        <w:jc w:val="both"/>
        <w:rPr>
          <w:rFonts w:ascii="Sakkal Majalla" w:hAnsi="Sakkal Majalla" w:cs="Sakkal Majalla"/>
          <w:sz w:val="28"/>
          <w:szCs w:val="28"/>
        </w:rPr>
      </w:pPr>
      <w:r w:rsidRPr="007762E8">
        <w:rPr>
          <w:rFonts w:ascii="Sakkal Majalla" w:hAnsi="Sakkal Majalla" w:cs="Sakkal Majalla"/>
          <w:sz w:val="28"/>
          <w:szCs w:val="28"/>
          <w:rtl/>
        </w:rPr>
        <w:t>إن الهدف من إجراء هذه الدراسة هو معرفة طبيعة الاتجاهات السائدة لدي موظفي المؤسسات التربوية (متوسط، (ثانوي) نحو القيادة النسائية بمدينة الرياض، ومعرفة الفروق بينهم حسب متغير (الجنس، والسن والاقدمية، نوع المهنة).</w:t>
      </w:r>
    </w:p>
    <w:p w14:paraId="53322352" w14:textId="513617EB" w:rsidR="00450D0E" w:rsidRPr="007762E8" w:rsidRDefault="00450D0E" w:rsidP="00957A67">
      <w:pPr>
        <w:spacing w:after="0" w:line="360" w:lineRule="auto"/>
        <w:ind w:firstLine="720"/>
        <w:contextualSpacing/>
        <w:jc w:val="both"/>
        <w:rPr>
          <w:rFonts w:ascii="Sakkal Majalla" w:hAnsi="Sakkal Majalla" w:cs="Sakkal Majalla"/>
          <w:sz w:val="28"/>
          <w:szCs w:val="28"/>
        </w:rPr>
      </w:pPr>
      <w:r w:rsidRPr="007762E8">
        <w:rPr>
          <w:rFonts w:ascii="Sakkal Majalla" w:hAnsi="Sakkal Majalla" w:cs="Sakkal Majalla"/>
          <w:sz w:val="28"/>
          <w:szCs w:val="28"/>
          <w:rtl/>
        </w:rPr>
        <w:t xml:space="preserve">وقد كانت هناك اتجاهات إيجابية لأفراد العينة نحو القيادة النسائية في المؤسسات التربوية بمدينة الرياض، مع وجود فروق ذات دلالة إحصائية حسب متغير الجنس، وعدم وجود فروق في متغير السن </w:t>
      </w:r>
      <w:r w:rsidR="00957A67" w:rsidRPr="007762E8">
        <w:rPr>
          <w:rFonts w:ascii="Sakkal Majalla" w:hAnsi="Sakkal Majalla" w:cs="Sakkal Majalla" w:hint="cs"/>
          <w:sz w:val="28"/>
          <w:szCs w:val="28"/>
          <w:rtl/>
        </w:rPr>
        <w:t>والاقدمية</w:t>
      </w:r>
      <w:r w:rsidRPr="007762E8">
        <w:rPr>
          <w:rFonts w:ascii="Sakkal Majalla" w:hAnsi="Sakkal Majalla" w:cs="Sakkal Majalla"/>
          <w:sz w:val="28"/>
          <w:szCs w:val="28"/>
          <w:rtl/>
        </w:rPr>
        <w:t xml:space="preserve"> </w:t>
      </w:r>
      <w:r w:rsidR="00957A67" w:rsidRPr="007762E8">
        <w:rPr>
          <w:rFonts w:ascii="Sakkal Majalla" w:hAnsi="Sakkal Majalla" w:cs="Sakkal Majalla" w:hint="cs"/>
          <w:sz w:val="28"/>
          <w:szCs w:val="28"/>
          <w:rtl/>
        </w:rPr>
        <w:t>ونوع</w:t>
      </w:r>
      <w:r w:rsidRPr="007762E8">
        <w:rPr>
          <w:rFonts w:ascii="Sakkal Majalla" w:hAnsi="Sakkal Majalla" w:cs="Sakkal Majalla"/>
          <w:sz w:val="28"/>
          <w:szCs w:val="28"/>
          <w:rtl/>
        </w:rPr>
        <w:t xml:space="preserve"> المهنة في الاتجاهات نحو القيادة النسائية.</w:t>
      </w:r>
    </w:p>
    <w:p w14:paraId="4581D742" w14:textId="77777777" w:rsidR="00450D0E" w:rsidRPr="007762E8" w:rsidRDefault="00450D0E" w:rsidP="00957A67">
      <w:pPr>
        <w:spacing w:after="0" w:line="360" w:lineRule="auto"/>
        <w:ind w:firstLine="720"/>
        <w:contextualSpacing/>
        <w:jc w:val="both"/>
        <w:rPr>
          <w:rFonts w:ascii="Sakkal Majalla" w:hAnsi="Sakkal Majalla" w:cs="Sakkal Majalla"/>
          <w:sz w:val="28"/>
          <w:szCs w:val="28"/>
        </w:rPr>
      </w:pPr>
      <w:r w:rsidRPr="007762E8">
        <w:rPr>
          <w:rFonts w:ascii="Sakkal Majalla" w:hAnsi="Sakkal Majalla" w:cs="Sakkal Majalla"/>
          <w:sz w:val="28"/>
          <w:szCs w:val="28"/>
          <w:rtl/>
        </w:rPr>
        <w:t>قد يعود هذا الاتجاه الإيجابي إلى عدة أسباب منها التطور التكنولوجي والانفتاح على العالم، مما جعل المرأة تفرض نفسها بقوة وجدارة في الوصول إلى المناصب العليا في جميع المجالات، وبالأخص المؤسسات التربوية لأنه حسب الكثير من الباحثين أن المؤسسات التربوية والمستشفيات والخدمة الاجتماعية هي الوظائف الأقرب للمرأة والتي تشهد تقبل المجتمع الجزائري والعربي لعمل المرأة.</w:t>
      </w:r>
    </w:p>
    <w:p w14:paraId="212BC9FB" w14:textId="652A4C88" w:rsidR="00450D0E" w:rsidRPr="00827222" w:rsidRDefault="00827222" w:rsidP="00957A67">
      <w:pPr>
        <w:spacing w:before="100" w:beforeAutospacing="1" w:after="0" w:line="360" w:lineRule="auto"/>
        <w:jc w:val="both"/>
        <w:outlineLvl w:val="1"/>
        <w:rPr>
          <w:rFonts w:ascii="Sakkal Majalla" w:hAnsi="Sakkal Majalla" w:cs="Sakkal Majalla"/>
          <w:b/>
          <w:bCs/>
          <w:sz w:val="36"/>
          <w:szCs w:val="36"/>
        </w:rPr>
      </w:pPr>
      <w:bookmarkStart w:id="91" w:name="_Toc179331967"/>
      <w:r>
        <w:rPr>
          <w:rFonts w:ascii="Sakkal Majalla" w:hAnsi="Sakkal Majalla" w:cs="Sakkal Majalla" w:hint="cs"/>
          <w:b/>
          <w:bCs/>
          <w:sz w:val="36"/>
          <w:szCs w:val="36"/>
          <w:rtl/>
        </w:rPr>
        <w:t xml:space="preserve">2.5 </w:t>
      </w:r>
      <w:r w:rsidR="00450D0E" w:rsidRPr="00827222">
        <w:rPr>
          <w:rFonts w:ascii="Sakkal Majalla" w:hAnsi="Sakkal Majalla" w:cs="Sakkal Majalla"/>
          <w:b/>
          <w:bCs/>
          <w:sz w:val="36"/>
          <w:szCs w:val="36"/>
          <w:rtl/>
        </w:rPr>
        <w:t>المقترحات</w:t>
      </w:r>
      <w:bookmarkEnd w:id="91"/>
    </w:p>
    <w:p w14:paraId="27F07535" w14:textId="77777777" w:rsidR="00450D0E" w:rsidRPr="007762E8" w:rsidRDefault="00450D0E" w:rsidP="00957A67">
      <w:pPr>
        <w:pStyle w:val="a6"/>
        <w:numPr>
          <w:ilvl w:val="0"/>
          <w:numId w:val="45"/>
        </w:numPr>
        <w:spacing w:after="0" w:line="360" w:lineRule="auto"/>
        <w:ind w:left="714" w:hanging="357"/>
        <w:rPr>
          <w:rFonts w:ascii="Sakkal Majalla" w:hAnsi="Sakkal Majalla" w:cs="Sakkal Majalla"/>
          <w:sz w:val="28"/>
          <w:szCs w:val="28"/>
        </w:rPr>
      </w:pPr>
      <w:r w:rsidRPr="007762E8">
        <w:rPr>
          <w:rFonts w:ascii="Sakkal Majalla" w:hAnsi="Sakkal Majalla" w:cs="Sakkal Majalla"/>
          <w:sz w:val="28"/>
          <w:szCs w:val="28"/>
          <w:rtl/>
        </w:rPr>
        <w:t>إعطاء القيادات النسائية المزيد من الصلاحيات لإعداد وتنفيذ الخطط التربوية.</w:t>
      </w:r>
    </w:p>
    <w:p w14:paraId="4ECD2F9F" w14:textId="77777777" w:rsidR="00450D0E" w:rsidRPr="007762E8" w:rsidRDefault="00450D0E" w:rsidP="00957A67">
      <w:pPr>
        <w:pStyle w:val="a6"/>
        <w:numPr>
          <w:ilvl w:val="0"/>
          <w:numId w:val="45"/>
        </w:numPr>
        <w:spacing w:after="0" w:line="360" w:lineRule="auto"/>
        <w:ind w:left="714" w:hanging="357"/>
        <w:rPr>
          <w:rFonts w:ascii="Sakkal Majalla" w:hAnsi="Sakkal Majalla" w:cs="Sakkal Majalla"/>
          <w:sz w:val="28"/>
          <w:szCs w:val="28"/>
        </w:rPr>
      </w:pPr>
      <w:r w:rsidRPr="007762E8">
        <w:rPr>
          <w:rFonts w:ascii="Sakkal Majalla" w:hAnsi="Sakkal Majalla" w:cs="Sakkal Majalla"/>
          <w:sz w:val="28"/>
          <w:szCs w:val="28"/>
          <w:rtl/>
        </w:rPr>
        <w:t>توفير برامج تأهيل وتدريب المرأة العاملة من اجل النهوض بها وتمكينها من تحمل مسؤولياتها.</w:t>
      </w:r>
    </w:p>
    <w:p w14:paraId="30A8B789" w14:textId="77777777" w:rsidR="00450D0E" w:rsidRPr="007762E8" w:rsidRDefault="00450D0E" w:rsidP="00957A67">
      <w:pPr>
        <w:pStyle w:val="a6"/>
        <w:numPr>
          <w:ilvl w:val="0"/>
          <w:numId w:val="45"/>
        </w:numPr>
        <w:spacing w:after="0" w:line="360" w:lineRule="auto"/>
        <w:ind w:left="714" w:hanging="357"/>
        <w:rPr>
          <w:rFonts w:ascii="Sakkal Majalla" w:hAnsi="Sakkal Majalla" w:cs="Sakkal Majalla"/>
          <w:sz w:val="28"/>
          <w:szCs w:val="28"/>
        </w:rPr>
      </w:pPr>
      <w:r w:rsidRPr="007762E8">
        <w:rPr>
          <w:rFonts w:ascii="Sakkal Majalla" w:hAnsi="Sakkal Majalla" w:cs="Sakkal Majalla"/>
          <w:sz w:val="28"/>
          <w:szCs w:val="28"/>
          <w:rtl/>
        </w:rPr>
        <w:t>اختيار القادة على أساس الكفاءة والموضوعية، وإعطاء المرأة الفرصة لأنها نصف المجتمع ولديها القدرة على القيادة.</w:t>
      </w:r>
    </w:p>
    <w:p w14:paraId="5395D544" w14:textId="77777777" w:rsidR="00450D0E" w:rsidRPr="007762E8" w:rsidRDefault="00450D0E" w:rsidP="00957A67">
      <w:pPr>
        <w:pStyle w:val="a6"/>
        <w:numPr>
          <w:ilvl w:val="0"/>
          <w:numId w:val="45"/>
        </w:numPr>
        <w:spacing w:after="0" w:line="360" w:lineRule="auto"/>
        <w:ind w:left="714" w:hanging="357"/>
        <w:rPr>
          <w:rFonts w:ascii="Sakkal Majalla" w:hAnsi="Sakkal Majalla" w:cs="Sakkal Majalla"/>
          <w:sz w:val="28"/>
          <w:szCs w:val="28"/>
        </w:rPr>
      </w:pPr>
      <w:r w:rsidRPr="007762E8">
        <w:rPr>
          <w:rFonts w:ascii="Sakkal Majalla" w:hAnsi="Sakkal Majalla" w:cs="Sakkal Majalla"/>
          <w:sz w:val="28"/>
          <w:szCs w:val="28"/>
          <w:rtl/>
        </w:rPr>
        <w:t>ضرورة نشر الوعي وتثقيف الموظفين بأهمية المرأة في المراكز القيادية وضرورة التعاون معها من اجل تحقيق أهداف المؤسسة التربوية.</w:t>
      </w:r>
    </w:p>
    <w:p w14:paraId="36236B05" w14:textId="77777777" w:rsidR="00450D0E" w:rsidRPr="007762E8" w:rsidRDefault="00450D0E" w:rsidP="00957A67">
      <w:pPr>
        <w:pStyle w:val="a6"/>
        <w:numPr>
          <w:ilvl w:val="0"/>
          <w:numId w:val="45"/>
        </w:numPr>
        <w:spacing w:after="0" w:line="360" w:lineRule="auto"/>
        <w:ind w:left="714" w:hanging="357"/>
        <w:rPr>
          <w:rFonts w:ascii="Sakkal Majalla" w:hAnsi="Sakkal Majalla" w:cs="Sakkal Majalla"/>
          <w:sz w:val="28"/>
          <w:szCs w:val="28"/>
        </w:rPr>
      </w:pPr>
      <w:r w:rsidRPr="007762E8">
        <w:rPr>
          <w:rFonts w:ascii="Sakkal Majalla" w:hAnsi="Sakkal Majalla" w:cs="Sakkal Majalla"/>
          <w:sz w:val="28"/>
          <w:szCs w:val="28"/>
          <w:rtl/>
        </w:rPr>
        <w:t>يجب أن تكون هناك الكثير من الدراسات والأبحاث حول المرأة القيادة.</w:t>
      </w:r>
    </w:p>
    <w:p w14:paraId="07CD6614" w14:textId="77777777" w:rsidR="00450D0E" w:rsidRPr="007762E8" w:rsidRDefault="00450D0E" w:rsidP="00957A67">
      <w:pPr>
        <w:pStyle w:val="a6"/>
        <w:numPr>
          <w:ilvl w:val="0"/>
          <w:numId w:val="45"/>
        </w:numPr>
        <w:spacing w:after="0" w:line="360" w:lineRule="auto"/>
        <w:ind w:left="714" w:hanging="357"/>
        <w:rPr>
          <w:rFonts w:ascii="Sakkal Majalla" w:hAnsi="Sakkal Majalla" w:cs="Sakkal Majalla"/>
          <w:sz w:val="28"/>
          <w:szCs w:val="28"/>
        </w:rPr>
      </w:pPr>
      <w:r w:rsidRPr="007762E8">
        <w:rPr>
          <w:rFonts w:ascii="Sakkal Majalla" w:hAnsi="Sakkal Majalla" w:cs="Sakkal Majalla"/>
          <w:sz w:val="28"/>
          <w:szCs w:val="28"/>
          <w:rtl/>
        </w:rPr>
        <w:t xml:space="preserve">الاهتمام بجانب العلاقات الإنسانية بين الموظفين والقيادة والتعاون في عملية صنع </w:t>
      </w:r>
      <w:proofErr w:type="gramStart"/>
      <w:r w:rsidRPr="007762E8">
        <w:rPr>
          <w:rFonts w:ascii="Sakkal Majalla" w:hAnsi="Sakkal Majalla" w:cs="Sakkal Majalla"/>
          <w:sz w:val="28"/>
          <w:szCs w:val="28"/>
          <w:rtl/>
        </w:rPr>
        <w:t>القرار .</w:t>
      </w:r>
      <w:proofErr w:type="gramEnd"/>
    </w:p>
    <w:p w14:paraId="6E728870" w14:textId="4FD2E0D6" w:rsidR="00450D0E" w:rsidRDefault="00450D0E" w:rsidP="00957A67">
      <w:pPr>
        <w:bidi w:val="0"/>
        <w:spacing w:after="0" w:line="240" w:lineRule="auto"/>
        <w:jc w:val="center"/>
        <w:rPr>
          <w:rFonts w:ascii="Sakkal Majalla" w:hAnsi="Sakkal Majalla" w:cs="Sakkal Majalla"/>
          <w:b/>
          <w:bCs/>
          <w:sz w:val="40"/>
          <w:szCs w:val="40"/>
        </w:rPr>
      </w:pPr>
      <w:r>
        <w:rPr>
          <w:rFonts w:ascii="Sakkal Majalla" w:hAnsi="Sakkal Majalla" w:cs="Sakkal Majalla"/>
          <w:sz w:val="28"/>
          <w:szCs w:val="28"/>
          <w:rtl/>
        </w:rPr>
        <w:br w:type="page"/>
      </w:r>
      <w:r w:rsidRPr="00450D0E">
        <w:rPr>
          <w:rFonts w:ascii="Sakkal Majalla" w:hAnsi="Sakkal Majalla" w:cs="Sakkal Majalla"/>
          <w:b/>
          <w:bCs/>
          <w:sz w:val="40"/>
          <w:szCs w:val="40"/>
        </w:rPr>
        <w:t>Abstract</w:t>
      </w:r>
    </w:p>
    <w:p w14:paraId="7510B577" w14:textId="77777777" w:rsidR="00927B91" w:rsidRDefault="00927B91" w:rsidP="00927B91">
      <w:pPr>
        <w:pStyle w:val="a8"/>
        <w:spacing w:line="360" w:lineRule="auto"/>
        <w:ind w:firstLine="720"/>
        <w:jc w:val="both"/>
      </w:pPr>
      <w:r>
        <w:t>This study aimed to explore the impact of female leadership on the attitudes of employees in educational institutions in Riyadh. It highlighted the positive aspects that women can bring to leadership positions, such as enhancing diversity and inclusion, and improving motivation and professional development among employees. The study sample included a group of teachers and administrators in educational institutions in Riyadh, with 385 employees selected through simple random sampling.</w:t>
      </w:r>
    </w:p>
    <w:p w14:paraId="1D0E8341" w14:textId="77777777" w:rsidR="00927B91" w:rsidRDefault="00927B91" w:rsidP="00927B91">
      <w:pPr>
        <w:pStyle w:val="a8"/>
        <w:spacing w:line="360" w:lineRule="auto"/>
        <w:ind w:firstLine="720"/>
        <w:jc w:val="both"/>
      </w:pPr>
      <w:r>
        <w:t xml:space="preserve">The study adopted a descriptive-analytical approach and used a questionnaire as the primary tool for data collection. The questionnaire comprised a set of questions related to female leadership and employee attitudes towards it. The data were </w:t>
      </w:r>
      <w:proofErr w:type="spellStart"/>
      <w:r>
        <w:t>analysed</w:t>
      </w:r>
      <w:proofErr w:type="spellEnd"/>
      <w:r>
        <w:t xml:space="preserve"> using appropriate statistical methods, such as the "T-test" to examine the statistical differences between variables.</w:t>
      </w:r>
    </w:p>
    <w:p w14:paraId="50CE132D" w14:textId="77777777" w:rsidR="00927B91" w:rsidRDefault="00927B91" w:rsidP="00927B91">
      <w:pPr>
        <w:pStyle w:val="a8"/>
        <w:spacing w:line="360" w:lineRule="auto"/>
        <w:ind w:firstLine="720"/>
        <w:jc w:val="both"/>
      </w:pPr>
      <w:r>
        <w:t>The study yielded important results, showing a positive impact of female leadership on employee attitudes, particularly in improving workplace relationships and increasing participation in decision-making. Additionally, the study found statistically significant differences in employee attitudes towards female leadership based on variables such as gender and seniority.</w:t>
      </w:r>
    </w:p>
    <w:p w14:paraId="0CC298E4" w14:textId="77777777" w:rsidR="00927B91" w:rsidRDefault="00927B91" w:rsidP="00927B91">
      <w:pPr>
        <w:pStyle w:val="a8"/>
        <w:spacing w:line="360" w:lineRule="auto"/>
        <w:ind w:firstLine="720"/>
        <w:jc w:val="both"/>
      </w:pPr>
      <w:r>
        <w:t>The study made several recommendations, emphasizing the importance of supporting female leadership in educational institutions and promoting diversity and inclusion policies within these institutions. It also recommended providing specific training programs to develop leadership skills among women in education, to enhance their positive influence in the workplace.</w:t>
      </w:r>
    </w:p>
    <w:p w14:paraId="207019C1" w14:textId="77777777" w:rsidR="00927B91" w:rsidRDefault="00927B91" w:rsidP="00927B91">
      <w:pPr>
        <w:pStyle w:val="a8"/>
        <w:spacing w:line="360" w:lineRule="auto"/>
        <w:ind w:firstLine="720"/>
        <w:jc w:val="both"/>
      </w:pPr>
      <w:r>
        <w:rPr>
          <w:rStyle w:val="a9"/>
        </w:rPr>
        <w:t>Keywords:</w:t>
      </w:r>
      <w:r>
        <w:t xml:space="preserve"> female leadership, employee attitudes, educational institutions, Riyadh.</w:t>
      </w:r>
    </w:p>
    <w:p w14:paraId="0E16C1DC" w14:textId="77777777" w:rsidR="00450D0E" w:rsidRPr="007762E8" w:rsidRDefault="00450D0E" w:rsidP="00450D0E">
      <w:pPr>
        <w:spacing w:before="100" w:beforeAutospacing="1" w:after="100" w:afterAutospacing="1" w:line="360" w:lineRule="auto"/>
        <w:rPr>
          <w:rFonts w:ascii="Sakkal Majalla" w:hAnsi="Sakkal Majalla" w:cs="Sakkal Majalla"/>
          <w:sz w:val="28"/>
          <w:szCs w:val="28"/>
        </w:rPr>
      </w:pPr>
    </w:p>
    <w:p w14:paraId="242CA367" w14:textId="7CF33DA0" w:rsidR="000C60A6" w:rsidRDefault="00E92094" w:rsidP="008A4EB6">
      <w:pPr>
        <w:spacing w:before="100" w:beforeAutospacing="1" w:after="100" w:afterAutospacing="1" w:line="360" w:lineRule="auto"/>
        <w:jc w:val="center"/>
        <w:outlineLvl w:val="0"/>
        <w:rPr>
          <w:rFonts w:ascii="Sakkal Majalla" w:hAnsi="Sakkal Majalla" w:cs="Sakkal Majalla"/>
          <w:b/>
          <w:bCs/>
          <w:sz w:val="40"/>
          <w:szCs w:val="40"/>
          <w:rtl/>
        </w:rPr>
      </w:pPr>
      <w:r w:rsidRPr="00580F17">
        <w:rPr>
          <w:rFonts w:ascii="Sakkal Majalla" w:hAnsi="Sakkal Majalla" w:cs="Sakkal Majalla"/>
          <w:sz w:val="28"/>
          <w:szCs w:val="28"/>
          <w:rtl/>
        </w:rPr>
        <w:br w:type="page"/>
      </w:r>
      <w:bookmarkStart w:id="92" w:name="_Toc179331968"/>
      <w:r w:rsidR="00F446F9" w:rsidRPr="008A4EB6">
        <w:rPr>
          <w:rFonts w:ascii="Sakkal Majalla" w:hAnsi="Sakkal Majalla" w:cs="Sakkal Majalla"/>
          <w:b/>
          <w:bCs/>
          <w:sz w:val="40"/>
          <w:szCs w:val="40"/>
          <w:rtl/>
        </w:rPr>
        <w:t>المراجع:</w:t>
      </w:r>
      <w:bookmarkEnd w:id="45"/>
      <w:bookmarkEnd w:id="92"/>
    </w:p>
    <w:p w14:paraId="664CFEBE" w14:textId="48B1ABE1" w:rsidR="008A4EB6" w:rsidRPr="008A4EB6" w:rsidRDefault="008A4EB6" w:rsidP="008A4EB6">
      <w:pPr>
        <w:spacing w:before="100" w:beforeAutospacing="1" w:after="100" w:afterAutospacing="1" w:line="360" w:lineRule="auto"/>
        <w:outlineLvl w:val="1"/>
        <w:rPr>
          <w:rFonts w:ascii="Sakkal Majalla" w:hAnsi="Sakkal Majalla" w:cs="Sakkal Majalla"/>
          <w:b/>
          <w:bCs/>
          <w:sz w:val="36"/>
          <w:szCs w:val="36"/>
          <w:rtl/>
        </w:rPr>
      </w:pPr>
      <w:bookmarkStart w:id="93" w:name="_Toc179331969"/>
      <w:r w:rsidRPr="008A4EB6">
        <w:rPr>
          <w:rFonts w:ascii="Sakkal Majalla" w:hAnsi="Sakkal Majalla" w:cs="Sakkal Majalla" w:hint="cs"/>
          <w:b/>
          <w:bCs/>
          <w:sz w:val="36"/>
          <w:szCs w:val="36"/>
          <w:rtl/>
        </w:rPr>
        <w:t>أولًا: المراجع العربية:</w:t>
      </w:r>
      <w:bookmarkEnd w:id="93"/>
    </w:p>
    <w:p w14:paraId="7A3A7D7E"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r w:rsidRPr="00580F17">
        <w:rPr>
          <w:rFonts w:ascii="Sakkal Majalla" w:hAnsi="Sakkal Majalla" w:cs="Sakkal Majalla"/>
          <w:sz w:val="28"/>
          <w:szCs w:val="28"/>
          <w:rtl/>
        </w:rPr>
        <w:t xml:space="preserve">ابن </w:t>
      </w:r>
      <w:proofErr w:type="spellStart"/>
      <w:r w:rsidRPr="00580F17">
        <w:rPr>
          <w:rFonts w:ascii="Sakkal Majalla" w:hAnsi="Sakkal Majalla" w:cs="Sakkal Majalla"/>
          <w:sz w:val="28"/>
          <w:szCs w:val="28"/>
          <w:rtl/>
        </w:rPr>
        <w:t>الشميلان</w:t>
      </w:r>
      <w:proofErr w:type="spellEnd"/>
      <w:r w:rsidRPr="00580F17">
        <w:rPr>
          <w:rFonts w:ascii="Sakkal Majalla" w:hAnsi="Sakkal Majalla" w:cs="Sakkal Majalla"/>
          <w:sz w:val="28"/>
          <w:szCs w:val="28"/>
          <w:rtl/>
        </w:rPr>
        <w:t xml:space="preserve">، </w:t>
      </w:r>
      <w:proofErr w:type="gramStart"/>
      <w:r w:rsidRPr="00580F17">
        <w:rPr>
          <w:rFonts w:ascii="Sakkal Majalla" w:hAnsi="Sakkal Majalla" w:cs="Sakkal Majalla"/>
          <w:sz w:val="28"/>
          <w:szCs w:val="28"/>
          <w:rtl/>
        </w:rPr>
        <w:t>عبدالوهاب</w:t>
      </w:r>
      <w:proofErr w:type="gramEnd"/>
      <w:r w:rsidRPr="00580F17">
        <w:rPr>
          <w:rFonts w:ascii="Sakkal Majalla" w:hAnsi="Sakkal Majalla" w:cs="Sakkal Majalla"/>
          <w:sz w:val="28"/>
          <w:szCs w:val="28"/>
          <w:rtl/>
        </w:rPr>
        <w:t xml:space="preserve"> بن شباب. (2016). القيادة السعودية النسائية بين الفرص والتحديات في القطاع الحكومي. المجلة العلمية للاقتصاد والتجارة، ع</w:t>
      </w:r>
      <w:proofErr w:type="gramStart"/>
      <w:r w:rsidRPr="00580F17">
        <w:rPr>
          <w:rFonts w:ascii="Sakkal Majalla" w:hAnsi="Sakkal Majalla" w:cs="Sakkal Majalla"/>
          <w:sz w:val="28"/>
          <w:szCs w:val="28"/>
          <w:rtl/>
        </w:rPr>
        <w:t>1 ،</w:t>
      </w:r>
      <w:proofErr w:type="gramEnd"/>
      <w:r w:rsidRPr="00580F17">
        <w:rPr>
          <w:rFonts w:ascii="Sakkal Majalla" w:hAnsi="Sakkal Majalla" w:cs="Sakkal Majalla"/>
          <w:sz w:val="28"/>
          <w:szCs w:val="28"/>
          <w:rtl/>
        </w:rPr>
        <w:t xml:space="preserve"> 179 - 207. مسترجع من </w:t>
      </w:r>
      <w:hyperlink r:id="rId18" w:history="1">
        <w:r w:rsidRPr="00580F17">
          <w:rPr>
            <w:rStyle w:val="Hyperlink"/>
            <w:rFonts w:ascii="Sakkal Majalla" w:hAnsi="Sakkal Majalla" w:cs="Sakkal Majalla"/>
            <w:sz w:val="28"/>
            <w:szCs w:val="28"/>
          </w:rPr>
          <w:t>http://search.mandumah.com/Record/770673</w:t>
        </w:r>
      </w:hyperlink>
    </w:p>
    <w:p w14:paraId="30ED35EC"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r w:rsidRPr="00580F17">
        <w:rPr>
          <w:rFonts w:ascii="Sakkal Majalla" w:hAnsi="Sakkal Majalla" w:cs="Sakkal Majalla"/>
          <w:sz w:val="28"/>
          <w:szCs w:val="28"/>
          <w:rtl/>
        </w:rPr>
        <w:t>آل الشيخ، مشاعل بنت محمد بن عمر. (2018). الدور التربوي للجامعات السعودية في إعداد المرأة للاستثمار بالمشاريع الصغيرة. مجلة البحث العلمي في التربية، ع19, ج</w:t>
      </w:r>
      <w:proofErr w:type="gramStart"/>
      <w:r w:rsidRPr="00580F17">
        <w:rPr>
          <w:rFonts w:ascii="Sakkal Majalla" w:hAnsi="Sakkal Majalla" w:cs="Sakkal Majalla"/>
          <w:sz w:val="28"/>
          <w:szCs w:val="28"/>
          <w:rtl/>
        </w:rPr>
        <w:t>12 ،</w:t>
      </w:r>
      <w:proofErr w:type="gramEnd"/>
      <w:r w:rsidRPr="00580F17">
        <w:rPr>
          <w:rFonts w:ascii="Sakkal Majalla" w:hAnsi="Sakkal Majalla" w:cs="Sakkal Majalla"/>
          <w:sz w:val="28"/>
          <w:szCs w:val="28"/>
          <w:rtl/>
        </w:rPr>
        <w:t xml:space="preserve"> 1 - 24. مسترجع من </w:t>
      </w:r>
      <w:hyperlink r:id="rId19" w:history="1">
        <w:r w:rsidRPr="00580F17">
          <w:rPr>
            <w:rStyle w:val="Hyperlink"/>
            <w:rFonts w:ascii="Sakkal Majalla" w:hAnsi="Sakkal Majalla" w:cs="Sakkal Majalla"/>
            <w:sz w:val="28"/>
            <w:szCs w:val="28"/>
          </w:rPr>
          <w:t>http://search.mandumah.com/Record/942288</w:t>
        </w:r>
      </w:hyperlink>
    </w:p>
    <w:p w14:paraId="173A6EFC"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r w:rsidRPr="00580F17">
        <w:rPr>
          <w:rFonts w:ascii="Sakkal Majalla" w:hAnsi="Sakkal Majalla" w:cs="Sakkal Majalla"/>
          <w:sz w:val="28"/>
          <w:szCs w:val="28"/>
          <w:rtl/>
        </w:rPr>
        <w:t xml:space="preserve">بدر، علا غازي مصطفى، </w:t>
      </w:r>
      <w:proofErr w:type="gramStart"/>
      <w:r w:rsidRPr="00580F17">
        <w:rPr>
          <w:rFonts w:ascii="Sakkal Majalla" w:hAnsi="Sakkal Majalla" w:cs="Sakkal Majalla"/>
          <w:sz w:val="28"/>
          <w:szCs w:val="28"/>
          <w:rtl/>
        </w:rPr>
        <w:t>و الخاروف</w:t>
      </w:r>
      <w:proofErr w:type="gramEnd"/>
      <w:r w:rsidRPr="00580F17">
        <w:rPr>
          <w:rFonts w:ascii="Sakkal Majalla" w:hAnsi="Sakkal Majalla" w:cs="Sakkal Majalla"/>
          <w:sz w:val="28"/>
          <w:szCs w:val="28"/>
          <w:rtl/>
        </w:rPr>
        <w:t xml:space="preserve">، أمل محمد علي محمد صالح. (2019). القيادة النسوية الإسلامية في القرن الواحد والعشرين (رسالة ماجستير غير منشورة). الجامعة الاردنية، عمان. مسترجع من </w:t>
      </w:r>
      <w:hyperlink r:id="rId20" w:history="1">
        <w:r w:rsidRPr="00580F17">
          <w:rPr>
            <w:rStyle w:val="Hyperlink"/>
            <w:rFonts w:ascii="Sakkal Majalla" w:hAnsi="Sakkal Majalla" w:cs="Sakkal Majalla"/>
            <w:sz w:val="28"/>
            <w:szCs w:val="28"/>
          </w:rPr>
          <w:t>http://search.mandumah.com/Record/1411874</w:t>
        </w:r>
      </w:hyperlink>
    </w:p>
    <w:p w14:paraId="37C081A1"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proofErr w:type="spellStart"/>
      <w:r w:rsidRPr="00580F17">
        <w:rPr>
          <w:rFonts w:ascii="Sakkal Majalla" w:hAnsi="Sakkal Majalla" w:cs="Sakkal Majalla"/>
          <w:sz w:val="28"/>
          <w:szCs w:val="28"/>
          <w:rtl/>
        </w:rPr>
        <w:t>البرعصي</w:t>
      </w:r>
      <w:proofErr w:type="spellEnd"/>
      <w:r w:rsidRPr="00580F17">
        <w:rPr>
          <w:rFonts w:ascii="Sakkal Majalla" w:hAnsi="Sakkal Majalla" w:cs="Sakkal Majalla"/>
          <w:sz w:val="28"/>
          <w:szCs w:val="28"/>
          <w:rtl/>
        </w:rPr>
        <w:t xml:space="preserve">، سحر محمود سليم، </w:t>
      </w:r>
      <w:proofErr w:type="gramStart"/>
      <w:r w:rsidRPr="00580F17">
        <w:rPr>
          <w:rFonts w:ascii="Sakkal Majalla" w:hAnsi="Sakkal Majalla" w:cs="Sakkal Majalla"/>
          <w:sz w:val="28"/>
          <w:szCs w:val="28"/>
          <w:rtl/>
        </w:rPr>
        <w:t>و المدهون</w:t>
      </w:r>
      <w:proofErr w:type="gramEnd"/>
      <w:r w:rsidRPr="00580F17">
        <w:rPr>
          <w:rFonts w:ascii="Sakkal Majalla" w:hAnsi="Sakkal Majalla" w:cs="Sakkal Majalla"/>
          <w:sz w:val="28"/>
          <w:szCs w:val="28"/>
          <w:rtl/>
        </w:rPr>
        <w:t xml:space="preserve">، محمد إبراهيم. (2022). القيادة النسائية التطوعية ودورها في تنمية رأس المال البشري: دراسة ميدانية على المنظمات الأهلية النسائية في قطاع غزة (رسالة ماجستير غير منشورة). الجامعة الإسلامية (غزة)، غزة. مسترجع من </w:t>
      </w:r>
      <w:hyperlink r:id="rId21" w:history="1">
        <w:r w:rsidRPr="00580F17">
          <w:rPr>
            <w:rStyle w:val="Hyperlink"/>
            <w:rFonts w:ascii="Sakkal Majalla" w:hAnsi="Sakkal Majalla" w:cs="Sakkal Majalla"/>
            <w:sz w:val="28"/>
            <w:szCs w:val="28"/>
          </w:rPr>
          <w:t>http://search.mandumah.com/Record/1360169</w:t>
        </w:r>
      </w:hyperlink>
    </w:p>
    <w:p w14:paraId="6F39CD49"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proofErr w:type="spellStart"/>
      <w:r w:rsidRPr="00580F17">
        <w:rPr>
          <w:rFonts w:ascii="Sakkal Majalla" w:hAnsi="Sakkal Majalla" w:cs="Sakkal Majalla"/>
          <w:sz w:val="28"/>
          <w:szCs w:val="28"/>
          <w:rtl/>
        </w:rPr>
        <w:t>تواتي</w:t>
      </w:r>
      <w:proofErr w:type="spellEnd"/>
      <w:r w:rsidRPr="00580F17">
        <w:rPr>
          <w:rFonts w:ascii="Sakkal Majalla" w:hAnsi="Sakkal Majalla" w:cs="Sakkal Majalla"/>
          <w:sz w:val="28"/>
          <w:szCs w:val="28"/>
          <w:rtl/>
        </w:rPr>
        <w:t xml:space="preserve">، بشرة، </w:t>
      </w:r>
      <w:proofErr w:type="gramStart"/>
      <w:r w:rsidRPr="00580F17">
        <w:rPr>
          <w:rFonts w:ascii="Sakkal Majalla" w:hAnsi="Sakkal Majalla" w:cs="Sakkal Majalla"/>
          <w:sz w:val="28"/>
          <w:szCs w:val="28"/>
          <w:rtl/>
        </w:rPr>
        <w:t xml:space="preserve">و </w:t>
      </w:r>
      <w:proofErr w:type="spellStart"/>
      <w:r w:rsidRPr="00580F17">
        <w:rPr>
          <w:rFonts w:ascii="Sakkal Majalla" w:hAnsi="Sakkal Majalla" w:cs="Sakkal Majalla"/>
          <w:sz w:val="28"/>
          <w:szCs w:val="28"/>
          <w:rtl/>
        </w:rPr>
        <w:t>باوية</w:t>
      </w:r>
      <w:proofErr w:type="spellEnd"/>
      <w:proofErr w:type="gramEnd"/>
      <w:r w:rsidRPr="00580F17">
        <w:rPr>
          <w:rFonts w:ascii="Sakkal Majalla" w:hAnsi="Sakkal Majalla" w:cs="Sakkal Majalla"/>
          <w:sz w:val="28"/>
          <w:szCs w:val="28"/>
          <w:rtl/>
        </w:rPr>
        <w:t xml:space="preserve">، نبيلة. (2021). اتجاهات الموظفين نحو استخدام تكنولوجيا الاتصال الحديثة ببلديات ولاية </w:t>
      </w:r>
      <w:proofErr w:type="spellStart"/>
      <w:r w:rsidRPr="00580F17">
        <w:rPr>
          <w:rFonts w:ascii="Sakkal Majalla" w:hAnsi="Sakkal Majalla" w:cs="Sakkal Majalla"/>
          <w:sz w:val="28"/>
          <w:szCs w:val="28"/>
          <w:rtl/>
        </w:rPr>
        <w:t>تقرت</w:t>
      </w:r>
      <w:proofErr w:type="spellEnd"/>
      <w:r w:rsidRPr="00580F17">
        <w:rPr>
          <w:rFonts w:ascii="Sakkal Majalla" w:hAnsi="Sakkal Majalla" w:cs="Sakkal Majalla"/>
          <w:sz w:val="28"/>
          <w:szCs w:val="28"/>
          <w:rtl/>
        </w:rPr>
        <w:t xml:space="preserve">: دراسة استكشافية على عينة من موظفي بلديات ولاية </w:t>
      </w:r>
      <w:proofErr w:type="spellStart"/>
      <w:r w:rsidRPr="00580F17">
        <w:rPr>
          <w:rFonts w:ascii="Sakkal Majalla" w:hAnsi="Sakkal Majalla" w:cs="Sakkal Majalla"/>
          <w:sz w:val="28"/>
          <w:szCs w:val="28"/>
          <w:rtl/>
        </w:rPr>
        <w:t>تقرت</w:t>
      </w:r>
      <w:proofErr w:type="spellEnd"/>
      <w:r w:rsidRPr="00580F17">
        <w:rPr>
          <w:rFonts w:ascii="Sakkal Majalla" w:hAnsi="Sakkal Majalla" w:cs="Sakkal Majalla"/>
          <w:sz w:val="28"/>
          <w:szCs w:val="28"/>
          <w:rtl/>
        </w:rPr>
        <w:t xml:space="preserve"> (رسالة ماجستير غير منشورة). جامعة قاصدي مرباح - ورقلة، ورقلة. مسترجع من </w:t>
      </w:r>
      <w:hyperlink r:id="rId22" w:history="1">
        <w:r w:rsidRPr="00580F17">
          <w:rPr>
            <w:rStyle w:val="Hyperlink"/>
            <w:rFonts w:ascii="Sakkal Majalla" w:hAnsi="Sakkal Majalla" w:cs="Sakkal Majalla"/>
            <w:sz w:val="28"/>
            <w:szCs w:val="28"/>
          </w:rPr>
          <w:t>http://search.mandumah.com/Record/1446593</w:t>
        </w:r>
      </w:hyperlink>
    </w:p>
    <w:p w14:paraId="17855485"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r w:rsidRPr="00580F17">
        <w:rPr>
          <w:rFonts w:ascii="Sakkal Majalla" w:hAnsi="Sakkal Majalla" w:cs="Sakkal Majalla"/>
          <w:sz w:val="28"/>
          <w:szCs w:val="28"/>
          <w:rtl/>
        </w:rPr>
        <w:t xml:space="preserve">التويجري، وفاء بنت حمد بن </w:t>
      </w:r>
      <w:proofErr w:type="gramStart"/>
      <w:r w:rsidRPr="00580F17">
        <w:rPr>
          <w:rFonts w:ascii="Sakkal Majalla" w:hAnsi="Sakkal Majalla" w:cs="Sakkal Majalla"/>
          <w:sz w:val="28"/>
          <w:szCs w:val="28"/>
          <w:rtl/>
        </w:rPr>
        <w:t>عبدالله</w:t>
      </w:r>
      <w:proofErr w:type="gramEnd"/>
      <w:r w:rsidRPr="00580F17">
        <w:rPr>
          <w:rFonts w:ascii="Sakkal Majalla" w:hAnsi="Sakkal Majalla" w:cs="Sakkal Majalla"/>
          <w:sz w:val="28"/>
          <w:szCs w:val="28"/>
          <w:rtl/>
        </w:rPr>
        <w:t xml:space="preserve">. (2018). التحديات </w:t>
      </w:r>
      <w:proofErr w:type="spellStart"/>
      <w:r w:rsidRPr="00580F17">
        <w:rPr>
          <w:rFonts w:ascii="Sakkal Majalla" w:hAnsi="Sakkal Majalla" w:cs="Sakkal Majalla"/>
          <w:sz w:val="28"/>
          <w:szCs w:val="28"/>
          <w:rtl/>
        </w:rPr>
        <w:t>التى</w:t>
      </w:r>
      <w:proofErr w:type="spellEnd"/>
      <w:r w:rsidRPr="00580F17">
        <w:rPr>
          <w:rFonts w:ascii="Sakkal Majalla" w:hAnsi="Sakkal Majalla" w:cs="Sakkal Majalla"/>
          <w:sz w:val="28"/>
          <w:szCs w:val="28"/>
          <w:rtl/>
        </w:rPr>
        <w:t xml:space="preserve"> تواجه القيادات الأكاديمية النسائية </w:t>
      </w:r>
      <w:proofErr w:type="spellStart"/>
      <w:r w:rsidRPr="00580F17">
        <w:rPr>
          <w:rFonts w:ascii="Sakkal Majalla" w:hAnsi="Sakkal Majalla" w:cs="Sakkal Majalla"/>
          <w:sz w:val="28"/>
          <w:szCs w:val="28"/>
          <w:rtl/>
        </w:rPr>
        <w:t>فى</w:t>
      </w:r>
      <w:proofErr w:type="spellEnd"/>
      <w:r w:rsidRPr="00580F17">
        <w:rPr>
          <w:rFonts w:ascii="Sakkal Majalla" w:hAnsi="Sakkal Majalla" w:cs="Sakkal Majalla"/>
          <w:sz w:val="28"/>
          <w:szCs w:val="28"/>
          <w:rtl/>
        </w:rPr>
        <w:t xml:space="preserve"> الجامعات السعودية واليابانية: دراسة مقارنة. مجلة كلية التربية، مج71, ع</w:t>
      </w:r>
      <w:proofErr w:type="gramStart"/>
      <w:r w:rsidRPr="00580F17">
        <w:rPr>
          <w:rFonts w:ascii="Sakkal Majalla" w:hAnsi="Sakkal Majalla" w:cs="Sakkal Majalla"/>
          <w:sz w:val="28"/>
          <w:szCs w:val="28"/>
          <w:rtl/>
        </w:rPr>
        <w:t>3 ،</w:t>
      </w:r>
      <w:proofErr w:type="gramEnd"/>
      <w:r w:rsidRPr="00580F17">
        <w:rPr>
          <w:rFonts w:ascii="Sakkal Majalla" w:hAnsi="Sakkal Majalla" w:cs="Sakkal Majalla"/>
          <w:sz w:val="28"/>
          <w:szCs w:val="28"/>
          <w:rtl/>
        </w:rPr>
        <w:t xml:space="preserve"> 568 - 612. مسترجع من </w:t>
      </w:r>
      <w:hyperlink r:id="rId23" w:history="1">
        <w:r w:rsidRPr="00580F17">
          <w:rPr>
            <w:rStyle w:val="Hyperlink"/>
            <w:rFonts w:ascii="Sakkal Majalla" w:hAnsi="Sakkal Majalla" w:cs="Sakkal Majalla"/>
            <w:sz w:val="28"/>
            <w:szCs w:val="28"/>
          </w:rPr>
          <w:t>http://search.mandumah.com/Record/978164</w:t>
        </w:r>
      </w:hyperlink>
    </w:p>
    <w:p w14:paraId="7108347A"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r w:rsidRPr="00580F17">
        <w:rPr>
          <w:rFonts w:ascii="Sakkal Majalla" w:hAnsi="Sakkal Majalla" w:cs="Sakkal Majalla"/>
          <w:sz w:val="28"/>
          <w:szCs w:val="28"/>
          <w:rtl/>
        </w:rPr>
        <w:t xml:space="preserve">جابر، ذو الفقار ثائر جميل. (2022). اتجاهات موظفي دوائر بابل نحو تطبيق مشروع برنامج الرياضة للجميع. المجلة الأوربية لتكنولوجيا علوم الرياضة، عدد </w:t>
      </w:r>
      <w:proofErr w:type="gramStart"/>
      <w:r w:rsidRPr="00580F17">
        <w:rPr>
          <w:rFonts w:ascii="Sakkal Majalla" w:hAnsi="Sakkal Majalla" w:cs="Sakkal Majalla"/>
          <w:sz w:val="28"/>
          <w:szCs w:val="28"/>
          <w:rtl/>
        </w:rPr>
        <w:t>خاص ،</w:t>
      </w:r>
      <w:proofErr w:type="gramEnd"/>
      <w:r w:rsidRPr="00580F17">
        <w:rPr>
          <w:rFonts w:ascii="Sakkal Majalla" w:hAnsi="Sakkal Majalla" w:cs="Sakkal Majalla"/>
          <w:sz w:val="28"/>
          <w:szCs w:val="28"/>
          <w:rtl/>
        </w:rPr>
        <w:t xml:space="preserve"> 801 - 815. مسترجع من </w:t>
      </w:r>
      <w:hyperlink r:id="rId24" w:history="1">
        <w:r w:rsidRPr="00580F17">
          <w:rPr>
            <w:rStyle w:val="Hyperlink"/>
            <w:rFonts w:ascii="Sakkal Majalla" w:hAnsi="Sakkal Majalla" w:cs="Sakkal Majalla"/>
            <w:sz w:val="28"/>
            <w:szCs w:val="28"/>
          </w:rPr>
          <w:t>http://search.mandumah.com/Record/1477100</w:t>
        </w:r>
      </w:hyperlink>
    </w:p>
    <w:p w14:paraId="62D21511"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r w:rsidRPr="00580F17">
        <w:rPr>
          <w:rFonts w:ascii="Sakkal Majalla" w:hAnsi="Sakkal Majalla" w:cs="Sakkal Majalla"/>
          <w:sz w:val="28"/>
          <w:szCs w:val="28"/>
          <w:rtl/>
        </w:rPr>
        <w:t>الجفري، أمل محمد علوي. (2024). التنمية المهنية للقيادات التربوية النسائية. التواصل، ع</w:t>
      </w:r>
      <w:proofErr w:type="gramStart"/>
      <w:r w:rsidRPr="00580F17">
        <w:rPr>
          <w:rFonts w:ascii="Sakkal Majalla" w:hAnsi="Sakkal Majalla" w:cs="Sakkal Majalla"/>
          <w:sz w:val="28"/>
          <w:szCs w:val="28"/>
          <w:rtl/>
        </w:rPr>
        <w:t>49 ،</w:t>
      </w:r>
      <w:proofErr w:type="gramEnd"/>
      <w:r w:rsidRPr="00580F17">
        <w:rPr>
          <w:rFonts w:ascii="Sakkal Majalla" w:hAnsi="Sakkal Majalla" w:cs="Sakkal Majalla"/>
          <w:sz w:val="28"/>
          <w:szCs w:val="28"/>
          <w:rtl/>
        </w:rPr>
        <w:t xml:space="preserve"> 391 - 426. مسترجع من </w:t>
      </w:r>
      <w:hyperlink r:id="rId25" w:history="1">
        <w:r w:rsidRPr="00580F17">
          <w:rPr>
            <w:rStyle w:val="Hyperlink"/>
            <w:rFonts w:ascii="Sakkal Majalla" w:hAnsi="Sakkal Majalla" w:cs="Sakkal Majalla"/>
            <w:sz w:val="28"/>
            <w:szCs w:val="28"/>
          </w:rPr>
          <w:t>http://search.mandumah.com/Record/1433137</w:t>
        </w:r>
      </w:hyperlink>
    </w:p>
    <w:p w14:paraId="307F2AFB"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proofErr w:type="spellStart"/>
      <w:r w:rsidRPr="00580F17">
        <w:rPr>
          <w:rFonts w:ascii="Sakkal Majalla" w:hAnsi="Sakkal Majalla" w:cs="Sakkal Majalla"/>
          <w:sz w:val="28"/>
          <w:szCs w:val="28"/>
          <w:rtl/>
        </w:rPr>
        <w:t>الجهنى</w:t>
      </w:r>
      <w:proofErr w:type="spellEnd"/>
      <w:r w:rsidRPr="00580F17">
        <w:rPr>
          <w:rFonts w:ascii="Sakkal Majalla" w:hAnsi="Sakkal Majalla" w:cs="Sakkal Majalla"/>
          <w:sz w:val="28"/>
          <w:szCs w:val="28"/>
          <w:rtl/>
        </w:rPr>
        <w:t>، حنان جابر عطية جابر. (2022). أنماط القيادة التربوية لقائدات المدارس الحكومية بوسط جدة وعلاقتها بدافعية العمل لمعلمات الصفوف الأولية من وجهة نظر المعلمات. مجلة العلوم التربوية والنفسية، مج6, ع</w:t>
      </w:r>
      <w:proofErr w:type="gramStart"/>
      <w:r w:rsidRPr="00580F17">
        <w:rPr>
          <w:rFonts w:ascii="Sakkal Majalla" w:hAnsi="Sakkal Majalla" w:cs="Sakkal Majalla"/>
          <w:sz w:val="28"/>
          <w:szCs w:val="28"/>
          <w:rtl/>
        </w:rPr>
        <w:t>17 ،</w:t>
      </w:r>
      <w:proofErr w:type="gramEnd"/>
      <w:r w:rsidRPr="00580F17">
        <w:rPr>
          <w:rFonts w:ascii="Sakkal Majalla" w:hAnsi="Sakkal Majalla" w:cs="Sakkal Majalla"/>
          <w:sz w:val="28"/>
          <w:szCs w:val="28"/>
          <w:rtl/>
        </w:rPr>
        <w:t xml:space="preserve"> 106 - 128. مسترجع من </w:t>
      </w:r>
      <w:hyperlink r:id="rId26" w:history="1">
        <w:r w:rsidRPr="00580F17">
          <w:rPr>
            <w:rStyle w:val="Hyperlink"/>
            <w:rFonts w:ascii="Sakkal Majalla" w:hAnsi="Sakkal Majalla" w:cs="Sakkal Majalla"/>
            <w:sz w:val="28"/>
            <w:szCs w:val="28"/>
          </w:rPr>
          <w:t>http://search.mandumah.com/Record/1272588</w:t>
        </w:r>
      </w:hyperlink>
    </w:p>
    <w:p w14:paraId="19A0B80D"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r w:rsidRPr="00580F17">
        <w:rPr>
          <w:rFonts w:ascii="Sakkal Majalla" w:hAnsi="Sakkal Majalla" w:cs="Sakkal Majalla"/>
          <w:sz w:val="28"/>
          <w:szCs w:val="28"/>
          <w:rtl/>
        </w:rPr>
        <w:t xml:space="preserve">الدوسري، نوره سلطان، </w:t>
      </w:r>
      <w:proofErr w:type="gramStart"/>
      <w:r w:rsidRPr="00580F17">
        <w:rPr>
          <w:rFonts w:ascii="Sakkal Majalla" w:hAnsi="Sakkal Majalla" w:cs="Sakkal Majalla"/>
          <w:sz w:val="28"/>
          <w:szCs w:val="28"/>
          <w:rtl/>
        </w:rPr>
        <w:t>و الشهري</w:t>
      </w:r>
      <w:proofErr w:type="gramEnd"/>
      <w:r w:rsidRPr="00580F17">
        <w:rPr>
          <w:rFonts w:ascii="Sakkal Majalla" w:hAnsi="Sakkal Majalla" w:cs="Sakkal Majalla"/>
          <w:sz w:val="28"/>
          <w:szCs w:val="28"/>
          <w:rtl/>
        </w:rPr>
        <w:t>، عجلان بن محمد بن حجير. (2023). اتجاهات الموارد البشرية في إدارة التعليم بمحافظة الخرج نحو التدريب المدمج. مجلة العلوم التربوية والنفسية، مج7, ع</w:t>
      </w:r>
      <w:proofErr w:type="gramStart"/>
      <w:r w:rsidRPr="00580F17">
        <w:rPr>
          <w:rFonts w:ascii="Sakkal Majalla" w:hAnsi="Sakkal Majalla" w:cs="Sakkal Majalla"/>
          <w:sz w:val="28"/>
          <w:szCs w:val="28"/>
          <w:rtl/>
        </w:rPr>
        <w:t>35 ،</w:t>
      </w:r>
      <w:proofErr w:type="gramEnd"/>
      <w:r w:rsidRPr="00580F17">
        <w:rPr>
          <w:rFonts w:ascii="Sakkal Majalla" w:hAnsi="Sakkal Majalla" w:cs="Sakkal Majalla"/>
          <w:sz w:val="28"/>
          <w:szCs w:val="28"/>
          <w:rtl/>
        </w:rPr>
        <w:t xml:space="preserve"> 72 - 97. مسترجع من </w:t>
      </w:r>
      <w:hyperlink r:id="rId27" w:history="1">
        <w:r w:rsidRPr="00580F17">
          <w:rPr>
            <w:rStyle w:val="Hyperlink"/>
            <w:rFonts w:ascii="Sakkal Majalla" w:hAnsi="Sakkal Majalla" w:cs="Sakkal Majalla"/>
            <w:sz w:val="28"/>
            <w:szCs w:val="28"/>
          </w:rPr>
          <w:t>http://search.mandumah.com/Record/1417619</w:t>
        </w:r>
      </w:hyperlink>
    </w:p>
    <w:p w14:paraId="45C18E88"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r w:rsidRPr="00580F17">
        <w:rPr>
          <w:rFonts w:ascii="Sakkal Majalla" w:hAnsi="Sakkal Majalla" w:cs="Sakkal Majalla"/>
          <w:sz w:val="28"/>
          <w:szCs w:val="28"/>
          <w:rtl/>
        </w:rPr>
        <w:t xml:space="preserve">زبير، علوية سعيد عثمان، كوداي، زينب محمد عثمان، </w:t>
      </w:r>
      <w:proofErr w:type="gramStart"/>
      <w:r w:rsidRPr="00580F17">
        <w:rPr>
          <w:rFonts w:ascii="Sakkal Majalla" w:hAnsi="Sakkal Majalla" w:cs="Sakkal Majalla"/>
          <w:sz w:val="28"/>
          <w:szCs w:val="28"/>
          <w:rtl/>
        </w:rPr>
        <w:t>و القحطاني</w:t>
      </w:r>
      <w:proofErr w:type="gramEnd"/>
      <w:r w:rsidRPr="00580F17">
        <w:rPr>
          <w:rFonts w:ascii="Sakkal Majalla" w:hAnsi="Sakkal Majalla" w:cs="Sakkal Majalla"/>
          <w:sz w:val="28"/>
          <w:szCs w:val="28"/>
          <w:rtl/>
        </w:rPr>
        <w:t xml:space="preserve">، هنادي يحيى مرعي. (2021). أثر تمكين المرأة السعودية بكسر السقف الزجاجي على تعزيز دورها في القيادة والريادة: دراسة تطبيقية على سيدات الأعمال بالسعودية. مجلة العلوم </w:t>
      </w:r>
      <w:proofErr w:type="spellStart"/>
      <w:r w:rsidRPr="00580F17">
        <w:rPr>
          <w:rFonts w:ascii="Sakkal Majalla" w:hAnsi="Sakkal Majalla" w:cs="Sakkal Majalla"/>
          <w:sz w:val="28"/>
          <w:szCs w:val="28"/>
          <w:rtl/>
        </w:rPr>
        <w:t>الإقتصادية</w:t>
      </w:r>
      <w:proofErr w:type="spellEnd"/>
      <w:r w:rsidRPr="00580F17">
        <w:rPr>
          <w:rFonts w:ascii="Sakkal Majalla" w:hAnsi="Sakkal Majalla" w:cs="Sakkal Majalla"/>
          <w:sz w:val="28"/>
          <w:szCs w:val="28"/>
          <w:rtl/>
        </w:rPr>
        <w:t xml:space="preserve"> والإدارية والقانونية، </w:t>
      </w:r>
      <w:proofErr w:type="spellStart"/>
      <w:r w:rsidRPr="00580F17">
        <w:rPr>
          <w:rFonts w:ascii="Sakkal Majalla" w:hAnsi="Sakkal Majalla" w:cs="Sakkal Majalla"/>
          <w:sz w:val="28"/>
          <w:szCs w:val="28"/>
          <w:rtl/>
        </w:rPr>
        <w:t>مج5</w:t>
      </w:r>
      <w:proofErr w:type="spellEnd"/>
      <w:r w:rsidRPr="00580F17">
        <w:rPr>
          <w:rFonts w:ascii="Sakkal Majalla" w:hAnsi="Sakkal Majalla" w:cs="Sakkal Majalla"/>
          <w:sz w:val="28"/>
          <w:szCs w:val="28"/>
          <w:rtl/>
        </w:rPr>
        <w:t>, ع</w:t>
      </w:r>
      <w:proofErr w:type="gramStart"/>
      <w:r w:rsidRPr="00580F17">
        <w:rPr>
          <w:rFonts w:ascii="Sakkal Majalla" w:hAnsi="Sakkal Majalla" w:cs="Sakkal Majalla"/>
          <w:sz w:val="28"/>
          <w:szCs w:val="28"/>
          <w:rtl/>
        </w:rPr>
        <w:t>14 ،</w:t>
      </w:r>
      <w:proofErr w:type="gramEnd"/>
      <w:r w:rsidRPr="00580F17">
        <w:rPr>
          <w:rFonts w:ascii="Sakkal Majalla" w:hAnsi="Sakkal Majalla" w:cs="Sakkal Majalla"/>
          <w:sz w:val="28"/>
          <w:szCs w:val="28"/>
          <w:rtl/>
        </w:rPr>
        <w:t xml:space="preserve"> 134 - 150. مسترجع من </w:t>
      </w:r>
      <w:hyperlink r:id="rId28" w:history="1">
        <w:r w:rsidRPr="00580F17">
          <w:rPr>
            <w:rStyle w:val="Hyperlink"/>
            <w:rFonts w:ascii="Sakkal Majalla" w:hAnsi="Sakkal Majalla" w:cs="Sakkal Majalla"/>
            <w:sz w:val="28"/>
            <w:szCs w:val="28"/>
          </w:rPr>
          <w:t>http://search.mandumah.com/Record/1176366</w:t>
        </w:r>
      </w:hyperlink>
    </w:p>
    <w:p w14:paraId="2D85E002"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r w:rsidRPr="00580F17">
        <w:rPr>
          <w:rFonts w:ascii="Sakkal Majalla" w:hAnsi="Sakkal Majalla" w:cs="Sakkal Majalla"/>
          <w:sz w:val="28"/>
          <w:szCs w:val="28"/>
          <w:rtl/>
        </w:rPr>
        <w:t xml:space="preserve">الساعاتي، فاتن زهير أحمد، </w:t>
      </w:r>
      <w:proofErr w:type="gramStart"/>
      <w:r w:rsidRPr="00580F17">
        <w:rPr>
          <w:rFonts w:ascii="Sakkal Majalla" w:hAnsi="Sakkal Majalla" w:cs="Sakkal Majalla"/>
          <w:sz w:val="28"/>
          <w:szCs w:val="28"/>
          <w:rtl/>
        </w:rPr>
        <w:t>و العنقري</w:t>
      </w:r>
      <w:proofErr w:type="gramEnd"/>
      <w:r w:rsidRPr="00580F17">
        <w:rPr>
          <w:rFonts w:ascii="Sakkal Majalla" w:hAnsi="Sakkal Majalla" w:cs="Sakkal Majalla"/>
          <w:sz w:val="28"/>
          <w:szCs w:val="28"/>
          <w:rtl/>
        </w:rPr>
        <w:t xml:space="preserve">، غادة بنت عبدالرحمن. (2024). العلاقة بين أنماط القيادة النسائية والصحة التنظيمية. مجلة العلوم </w:t>
      </w:r>
      <w:proofErr w:type="spellStart"/>
      <w:r w:rsidRPr="00580F17">
        <w:rPr>
          <w:rFonts w:ascii="Sakkal Majalla" w:hAnsi="Sakkal Majalla" w:cs="Sakkal Majalla"/>
          <w:sz w:val="28"/>
          <w:szCs w:val="28"/>
          <w:rtl/>
        </w:rPr>
        <w:t>الإقتصادية</w:t>
      </w:r>
      <w:proofErr w:type="spellEnd"/>
      <w:r w:rsidRPr="00580F17">
        <w:rPr>
          <w:rFonts w:ascii="Sakkal Majalla" w:hAnsi="Sakkal Majalla" w:cs="Sakkal Majalla"/>
          <w:sz w:val="28"/>
          <w:szCs w:val="28"/>
          <w:rtl/>
        </w:rPr>
        <w:t xml:space="preserve"> والإدارية والقانونية، </w:t>
      </w:r>
      <w:proofErr w:type="spellStart"/>
      <w:r w:rsidRPr="00580F17">
        <w:rPr>
          <w:rFonts w:ascii="Sakkal Majalla" w:hAnsi="Sakkal Majalla" w:cs="Sakkal Majalla"/>
          <w:sz w:val="28"/>
          <w:szCs w:val="28"/>
          <w:rtl/>
        </w:rPr>
        <w:t>مج8</w:t>
      </w:r>
      <w:proofErr w:type="spellEnd"/>
      <w:r w:rsidRPr="00580F17">
        <w:rPr>
          <w:rFonts w:ascii="Sakkal Majalla" w:hAnsi="Sakkal Majalla" w:cs="Sakkal Majalla"/>
          <w:sz w:val="28"/>
          <w:szCs w:val="28"/>
          <w:rtl/>
        </w:rPr>
        <w:t xml:space="preserve">, </w:t>
      </w:r>
      <w:proofErr w:type="gramStart"/>
      <w:r w:rsidRPr="00580F17">
        <w:rPr>
          <w:rFonts w:ascii="Sakkal Majalla" w:hAnsi="Sakkal Majalla" w:cs="Sakkal Majalla"/>
          <w:sz w:val="28"/>
          <w:szCs w:val="28"/>
          <w:rtl/>
        </w:rPr>
        <w:t>ملحق ،</w:t>
      </w:r>
      <w:proofErr w:type="gramEnd"/>
      <w:r w:rsidRPr="00580F17">
        <w:rPr>
          <w:rFonts w:ascii="Sakkal Majalla" w:hAnsi="Sakkal Majalla" w:cs="Sakkal Majalla"/>
          <w:sz w:val="28"/>
          <w:szCs w:val="28"/>
          <w:rtl/>
        </w:rPr>
        <w:t xml:space="preserve"> 94 - 110. مسترجع من </w:t>
      </w:r>
      <w:hyperlink r:id="rId29" w:history="1">
        <w:r w:rsidRPr="00580F17">
          <w:rPr>
            <w:rStyle w:val="Hyperlink"/>
            <w:rFonts w:ascii="Sakkal Majalla" w:hAnsi="Sakkal Majalla" w:cs="Sakkal Majalla"/>
            <w:sz w:val="28"/>
            <w:szCs w:val="28"/>
          </w:rPr>
          <w:t>http://search.mandumah.com/Record/1478539</w:t>
        </w:r>
      </w:hyperlink>
    </w:p>
    <w:p w14:paraId="03EF7616"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r w:rsidRPr="00580F17">
        <w:rPr>
          <w:rFonts w:ascii="Sakkal Majalla" w:hAnsi="Sakkal Majalla" w:cs="Sakkal Majalla"/>
          <w:sz w:val="28"/>
          <w:szCs w:val="28"/>
          <w:rtl/>
        </w:rPr>
        <w:t xml:space="preserve">الشبيل، هنادي </w:t>
      </w:r>
      <w:proofErr w:type="gramStart"/>
      <w:r w:rsidRPr="00580F17">
        <w:rPr>
          <w:rFonts w:ascii="Sakkal Majalla" w:hAnsi="Sakkal Majalla" w:cs="Sakkal Majalla"/>
          <w:sz w:val="28"/>
          <w:szCs w:val="28"/>
          <w:rtl/>
        </w:rPr>
        <w:t>عبدالله</w:t>
      </w:r>
      <w:proofErr w:type="gramEnd"/>
      <w:r w:rsidRPr="00580F17">
        <w:rPr>
          <w:rFonts w:ascii="Sakkal Majalla" w:hAnsi="Sakkal Majalla" w:cs="Sakkal Majalla"/>
          <w:sz w:val="28"/>
          <w:szCs w:val="28"/>
          <w:rtl/>
        </w:rPr>
        <w:t xml:space="preserve"> علي، و الزعبي، ميسون طلاع محمود. (2020). دور القيادة النسائية في ضبط </w:t>
      </w:r>
      <w:proofErr w:type="spellStart"/>
      <w:r w:rsidRPr="00580F17">
        <w:rPr>
          <w:rFonts w:ascii="Sakkal Majalla" w:hAnsi="Sakkal Majalla" w:cs="Sakkal Majalla"/>
          <w:sz w:val="28"/>
          <w:szCs w:val="28"/>
          <w:rtl/>
        </w:rPr>
        <w:t>السلوكات</w:t>
      </w:r>
      <w:proofErr w:type="spellEnd"/>
      <w:r w:rsidRPr="00580F17">
        <w:rPr>
          <w:rFonts w:ascii="Sakkal Majalla" w:hAnsi="Sakkal Majalla" w:cs="Sakkal Majalla"/>
          <w:sz w:val="28"/>
          <w:szCs w:val="28"/>
          <w:rtl/>
        </w:rPr>
        <w:t xml:space="preserve"> التربوية في المدارس الثانوية في محافظة المفرق (رسالة ماجستير غير منشورة). جامعة آل البيت، المفرق. مسترجع من </w:t>
      </w:r>
      <w:hyperlink r:id="rId30" w:history="1">
        <w:r w:rsidRPr="00580F17">
          <w:rPr>
            <w:rStyle w:val="Hyperlink"/>
            <w:rFonts w:ascii="Sakkal Majalla" w:hAnsi="Sakkal Majalla" w:cs="Sakkal Majalla"/>
            <w:sz w:val="28"/>
            <w:szCs w:val="28"/>
          </w:rPr>
          <w:t>http://search.mandumah.com/Record/1095091</w:t>
        </w:r>
      </w:hyperlink>
    </w:p>
    <w:p w14:paraId="1491D6CD"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r w:rsidRPr="00580F17">
        <w:rPr>
          <w:rFonts w:ascii="Sakkal Majalla" w:hAnsi="Sakkal Majalla" w:cs="Sakkal Majalla"/>
          <w:sz w:val="28"/>
          <w:szCs w:val="28"/>
          <w:rtl/>
        </w:rPr>
        <w:t xml:space="preserve">الشمري، عائشة بنت غالي بن عليوي، </w:t>
      </w:r>
      <w:proofErr w:type="gramStart"/>
      <w:r w:rsidRPr="00580F17">
        <w:rPr>
          <w:rFonts w:ascii="Sakkal Majalla" w:hAnsi="Sakkal Majalla" w:cs="Sakkal Majalla"/>
          <w:sz w:val="28"/>
          <w:szCs w:val="28"/>
          <w:rtl/>
        </w:rPr>
        <w:t>و العامري</w:t>
      </w:r>
      <w:proofErr w:type="gramEnd"/>
      <w:r w:rsidRPr="00580F17">
        <w:rPr>
          <w:rFonts w:ascii="Sakkal Majalla" w:hAnsi="Sakkal Majalla" w:cs="Sakkal Majalla"/>
          <w:sz w:val="28"/>
          <w:szCs w:val="28"/>
          <w:rtl/>
        </w:rPr>
        <w:t xml:space="preserve">، عبدالله محمد. (2022). أنماط القيادة النسائية السائدة بجامعة الأميرة نورة بنت </w:t>
      </w:r>
      <w:proofErr w:type="gramStart"/>
      <w:r w:rsidRPr="00580F17">
        <w:rPr>
          <w:rFonts w:ascii="Sakkal Majalla" w:hAnsi="Sakkal Majalla" w:cs="Sakkal Majalla"/>
          <w:sz w:val="28"/>
          <w:szCs w:val="28"/>
          <w:rtl/>
        </w:rPr>
        <w:t>عبدالرحمن</w:t>
      </w:r>
      <w:proofErr w:type="gramEnd"/>
      <w:r w:rsidRPr="00580F17">
        <w:rPr>
          <w:rFonts w:ascii="Sakkal Majalla" w:hAnsi="Sakkal Majalla" w:cs="Sakkal Majalla"/>
          <w:sz w:val="28"/>
          <w:szCs w:val="28"/>
          <w:rtl/>
        </w:rPr>
        <w:t xml:space="preserve"> وعلاقتها </w:t>
      </w:r>
      <w:proofErr w:type="spellStart"/>
      <w:r w:rsidRPr="00580F17">
        <w:rPr>
          <w:rFonts w:ascii="Sakkal Majalla" w:hAnsi="Sakkal Majalla" w:cs="Sakkal Majalla"/>
          <w:sz w:val="28"/>
          <w:szCs w:val="28"/>
          <w:rtl/>
        </w:rPr>
        <w:t>بالإلتزام</w:t>
      </w:r>
      <w:proofErr w:type="spellEnd"/>
      <w:r w:rsidRPr="00580F17">
        <w:rPr>
          <w:rFonts w:ascii="Sakkal Majalla" w:hAnsi="Sakkal Majalla" w:cs="Sakkal Majalla"/>
          <w:sz w:val="28"/>
          <w:szCs w:val="28"/>
          <w:rtl/>
        </w:rPr>
        <w:t xml:space="preserve"> التنظيمي لدى الموظفين والموظفات (رسالة ماجستير غير منشورة). جامعة حفر الباطن، حفر الباطن. مسترجع من </w:t>
      </w:r>
      <w:hyperlink r:id="rId31" w:history="1">
        <w:r w:rsidRPr="00580F17">
          <w:rPr>
            <w:rStyle w:val="Hyperlink"/>
            <w:rFonts w:ascii="Sakkal Majalla" w:hAnsi="Sakkal Majalla" w:cs="Sakkal Majalla"/>
            <w:sz w:val="28"/>
            <w:szCs w:val="28"/>
          </w:rPr>
          <w:t>http://search.mandumah.com/Record/1316101</w:t>
        </w:r>
      </w:hyperlink>
    </w:p>
    <w:p w14:paraId="39EA41C7"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r w:rsidRPr="00580F17">
        <w:rPr>
          <w:rFonts w:ascii="Sakkal Majalla" w:hAnsi="Sakkal Majalla" w:cs="Sakkal Majalla"/>
          <w:sz w:val="28"/>
          <w:szCs w:val="28"/>
          <w:rtl/>
        </w:rPr>
        <w:t xml:space="preserve">طيبي، فطوم، </w:t>
      </w:r>
      <w:proofErr w:type="gramStart"/>
      <w:r w:rsidRPr="00580F17">
        <w:rPr>
          <w:rFonts w:ascii="Sakkal Majalla" w:hAnsi="Sakkal Majalla" w:cs="Sakkal Majalla"/>
          <w:sz w:val="28"/>
          <w:szCs w:val="28"/>
          <w:rtl/>
        </w:rPr>
        <w:t>و قدور</w:t>
      </w:r>
      <w:proofErr w:type="gramEnd"/>
      <w:r w:rsidRPr="00580F17">
        <w:rPr>
          <w:rFonts w:ascii="Sakkal Majalla" w:hAnsi="Sakkal Majalla" w:cs="Sakkal Majalla"/>
          <w:sz w:val="28"/>
          <w:szCs w:val="28"/>
          <w:rtl/>
        </w:rPr>
        <w:t xml:space="preserve">، </w:t>
      </w:r>
      <w:proofErr w:type="spellStart"/>
      <w:r w:rsidRPr="00580F17">
        <w:rPr>
          <w:rFonts w:ascii="Sakkal Majalla" w:hAnsi="Sakkal Majalla" w:cs="Sakkal Majalla"/>
          <w:sz w:val="28"/>
          <w:szCs w:val="28"/>
          <w:rtl/>
        </w:rPr>
        <w:t>نويبات</w:t>
      </w:r>
      <w:proofErr w:type="spellEnd"/>
      <w:r w:rsidRPr="00580F17">
        <w:rPr>
          <w:rFonts w:ascii="Sakkal Majalla" w:hAnsi="Sakkal Majalla" w:cs="Sakkal Majalla"/>
          <w:sz w:val="28"/>
          <w:szCs w:val="28"/>
          <w:rtl/>
        </w:rPr>
        <w:t xml:space="preserve">. (2020). اتجاهات موظفي المؤسسات التربوية نحو القيادة النسائية: دراسة استكشافية لدى عينة من أساتذة وإداريين بالمؤسسات التربوية بمدينة ورقلة (رسالة ماجستير غير منشورة). جامعة قاصدي مرباح - ورقلة، ورقلة. مسترجع من </w:t>
      </w:r>
      <w:hyperlink r:id="rId32" w:history="1">
        <w:r w:rsidRPr="00580F17">
          <w:rPr>
            <w:rStyle w:val="Hyperlink"/>
            <w:rFonts w:ascii="Sakkal Majalla" w:hAnsi="Sakkal Majalla" w:cs="Sakkal Majalla"/>
            <w:sz w:val="28"/>
            <w:szCs w:val="28"/>
          </w:rPr>
          <w:t>http://search.mandumah.com/Record/1392184</w:t>
        </w:r>
      </w:hyperlink>
    </w:p>
    <w:p w14:paraId="6AEA37D2"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r w:rsidRPr="00580F17">
        <w:rPr>
          <w:rFonts w:ascii="Sakkal Majalla" w:hAnsi="Sakkal Majalla" w:cs="Sakkal Majalla"/>
          <w:sz w:val="28"/>
          <w:szCs w:val="28"/>
          <w:rtl/>
        </w:rPr>
        <w:t>العايد، سري إبراهيم. (2021). التحديات التي تواجه القيادات النسائية السعودية في مؤسسات القطاع العام. مجلة المثقال للعلوم الاقتصادية والإدارية، مج7, ع</w:t>
      </w:r>
      <w:proofErr w:type="gramStart"/>
      <w:r w:rsidRPr="00580F17">
        <w:rPr>
          <w:rFonts w:ascii="Sakkal Majalla" w:hAnsi="Sakkal Majalla" w:cs="Sakkal Majalla"/>
          <w:sz w:val="28"/>
          <w:szCs w:val="28"/>
          <w:rtl/>
        </w:rPr>
        <w:t>1 ،</w:t>
      </w:r>
      <w:proofErr w:type="gramEnd"/>
      <w:r w:rsidRPr="00580F17">
        <w:rPr>
          <w:rFonts w:ascii="Sakkal Majalla" w:hAnsi="Sakkal Majalla" w:cs="Sakkal Majalla"/>
          <w:sz w:val="28"/>
          <w:szCs w:val="28"/>
          <w:rtl/>
        </w:rPr>
        <w:t xml:space="preserve"> 105 - 136. مسترجع من </w:t>
      </w:r>
      <w:hyperlink r:id="rId33" w:history="1">
        <w:r w:rsidRPr="00580F17">
          <w:rPr>
            <w:rStyle w:val="Hyperlink"/>
            <w:rFonts w:ascii="Sakkal Majalla" w:hAnsi="Sakkal Majalla" w:cs="Sakkal Majalla"/>
            <w:sz w:val="28"/>
            <w:szCs w:val="28"/>
          </w:rPr>
          <w:t>http://search.mandumah.com/Record/1154339</w:t>
        </w:r>
      </w:hyperlink>
    </w:p>
    <w:p w14:paraId="366C6CE6"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r w:rsidRPr="00580F17">
        <w:rPr>
          <w:rFonts w:ascii="Sakkal Majalla" w:hAnsi="Sakkal Majalla" w:cs="Sakkal Majalla"/>
          <w:sz w:val="28"/>
          <w:szCs w:val="28"/>
          <w:rtl/>
        </w:rPr>
        <w:t>عبد، تحرير نزهان رشيد. (2016). الاتجاه نحو الزواج وعلاقته ببعض المتغيرات لدى موظفي وموظفات جامعة تكريت. مجلة جامعة تكريت للعلوم الإنسانية، مج23, ع</w:t>
      </w:r>
      <w:proofErr w:type="gramStart"/>
      <w:r w:rsidRPr="00580F17">
        <w:rPr>
          <w:rFonts w:ascii="Sakkal Majalla" w:hAnsi="Sakkal Majalla" w:cs="Sakkal Majalla"/>
          <w:sz w:val="28"/>
          <w:szCs w:val="28"/>
          <w:rtl/>
        </w:rPr>
        <w:t>7 ،</w:t>
      </w:r>
      <w:proofErr w:type="gramEnd"/>
      <w:r w:rsidRPr="00580F17">
        <w:rPr>
          <w:rFonts w:ascii="Sakkal Majalla" w:hAnsi="Sakkal Majalla" w:cs="Sakkal Majalla"/>
          <w:sz w:val="28"/>
          <w:szCs w:val="28"/>
          <w:rtl/>
        </w:rPr>
        <w:t xml:space="preserve"> 688 - 735. مسترجع من </w:t>
      </w:r>
      <w:hyperlink r:id="rId34" w:history="1">
        <w:r w:rsidRPr="00580F17">
          <w:rPr>
            <w:rStyle w:val="Hyperlink"/>
            <w:rFonts w:ascii="Sakkal Majalla" w:hAnsi="Sakkal Majalla" w:cs="Sakkal Majalla"/>
            <w:sz w:val="28"/>
            <w:szCs w:val="28"/>
          </w:rPr>
          <w:t>http://search.mandumah.com/Record/1209904</w:t>
        </w:r>
      </w:hyperlink>
    </w:p>
    <w:p w14:paraId="789A85E6"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r w:rsidRPr="00580F17">
        <w:rPr>
          <w:rFonts w:ascii="Sakkal Majalla" w:hAnsi="Sakkal Majalla" w:cs="Sakkal Majalla"/>
          <w:sz w:val="28"/>
          <w:szCs w:val="28"/>
          <w:rtl/>
        </w:rPr>
        <w:t xml:space="preserve">العنزي، موضي بنت </w:t>
      </w:r>
      <w:proofErr w:type="spellStart"/>
      <w:r w:rsidRPr="00580F17">
        <w:rPr>
          <w:rFonts w:ascii="Sakkal Majalla" w:hAnsi="Sakkal Majalla" w:cs="Sakkal Majalla"/>
          <w:sz w:val="28"/>
          <w:szCs w:val="28"/>
          <w:rtl/>
        </w:rPr>
        <w:t>شليويح</w:t>
      </w:r>
      <w:proofErr w:type="spellEnd"/>
      <w:r w:rsidRPr="00580F17">
        <w:rPr>
          <w:rFonts w:ascii="Sakkal Majalla" w:hAnsi="Sakkal Majalla" w:cs="Sakkal Majalla"/>
          <w:sz w:val="28"/>
          <w:szCs w:val="28"/>
          <w:rtl/>
        </w:rPr>
        <w:t xml:space="preserve"> بن عاشق. (2022). قيادة المرأة السعودية للعمل من وجهة نظر الإداريين العاملين بجامعة الملك سعود: دراسة ميدانية. شؤون اجتماعية، مج39, ع</w:t>
      </w:r>
      <w:proofErr w:type="gramStart"/>
      <w:r w:rsidRPr="00580F17">
        <w:rPr>
          <w:rFonts w:ascii="Sakkal Majalla" w:hAnsi="Sakkal Majalla" w:cs="Sakkal Majalla"/>
          <w:sz w:val="28"/>
          <w:szCs w:val="28"/>
          <w:rtl/>
        </w:rPr>
        <w:t>153 ،</w:t>
      </w:r>
      <w:proofErr w:type="gramEnd"/>
      <w:r w:rsidRPr="00580F17">
        <w:rPr>
          <w:rFonts w:ascii="Sakkal Majalla" w:hAnsi="Sakkal Majalla" w:cs="Sakkal Majalla"/>
          <w:sz w:val="28"/>
          <w:szCs w:val="28"/>
          <w:rtl/>
        </w:rPr>
        <w:t xml:space="preserve"> 123 - 166. مسترجع من </w:t>
      </w:r>
      <w:hyperlink r:id="rId35" w:history="1">
        <w:r w:rsidRPr="00580F17">
          <w:rPr>
            <w:rStyle w:val="Hyperlink"/>
            <w:rFonts w:ascii="Sakkal Majalla" w:hAnsi="Sakkal Majalla" w:cs="Sakkal Majalla"/>
            <w:sz w:val="28"/>
            <w:szCs w:val="28"/>
          </w:rPr>
          <w:t>http://search.mandumah.com/Record/1268040</w:t>
        </w:r>
      </w:hyperlink>
    </w:p>
    <w:p w14:paraId="5B0FBA4B"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r w:rsidRPr="00580F17">
        <w:rPr>
          <w:rFonts w:ascii="Sakkal Majalla" w:hAnsi="Sakkal Majalla" w:cs="Sakkal Majalla"/>
          <w:sz w:val="28"/>
          <w:szCs w:val="28"/>
          <w:rtl/>
        </w:rPr>
        <w:t xml:space="preserve">العياشي، مساعد، </w:t>
      </w:r>
      <w:proofErr w:type="gramStart"/>
      <w:r w:rsidRPr="00580F17">
        <w:rPr>
          <w:rFonts w:ascii="Sakkal Majalla" w:hAnsi="Sakkal Majalla" w:cs="Sakkal Majalla"/>
          <w:sz w:val="28"/>
          <w:szCs w:val="28"/>
          <w:rtl/>
        </w:rPr>
        <w:t>و شامي</w:t>
      </w:r>
      <w:proofErr w:type="gramEnd"/>
      <w:r w:rsidRPr="00580F17">
        <w:rPr>
          <w:rFonts w:ascii="Sakkal Majalla" w:hAnsi="Sakkal Majalla" w:cs="Sakkal Majalla"/>
          <w:sz w:val="28"/>
          <w:szCs w:val="28"/>
          <w:rtl/>
        </w:rPr>
        <w:t>، رشيدة. (2021). اتجاهات موظفي المؤسسات المصرفية نحو التسويق الإلكتروني للخدمات المصرفية: دراسة ببعض المؤسسات المصرفية الجزائرية. دراسات اقتصادية، مج21, ع</w:t>
      </w:r>
      <w:proofErr w:type="gramStart"/>
      <w:r w:rsidRPr="00580F17">
        <w:rPr>
          <w:rFonts w:ascii="Sakkal Majalla" w:hAnsi="Sakkal Majalla" w:cs="Sakkal Majalla"/>
          <w:sz w:val="28"/>
          <w:szCs w:val="28"/>
          <w:rtl/>
        </w:rPr>
        <w:t>1 ،</w:t>
      </w:r>
      <w:proofErr w:type="gramEnd"/>
      <w:r w:rsidRPr="00580F17">
        <w:rPr>
          <w:rFonts w:ascii="Sakkal Majalla" w:hAnsi="Sakkal Majalla" w:cs="Sakkal Majalla"/>
          <w:sz w:val="28"/>
          <w:szCs w:val="28"/>
          <w:rtl/>
        </w:rPr>
        <w:t xml:space="preserve"> 581 - 599. مسترجع من </w:t>
      </w:r>
      <w:hyperlink r:id="rId36" w:history="1">
        <w:r w:rsidRPr="00580F17">
          <w:rPr>
            <w:rStyle w:val="Hyperlink"/>
            <w:rFonts w:ascii="Sakkal Majalla" w:hAnsi="Sakkal Majalla" w:cs="Sakkal Majalla"/>
            <w:sz w:val="28"/>
            <w:szCs w:val="28"/>
          </w:rPr>
          <w:t>http://search.mandumah.com/Record/1154908</w:t>
        </w:r>
      </w:hyperlink>
    </w:p>
    <w:p w14:paraId="056AC543"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r w:rsidRPr="00580F17">
        <w:rPr>
          <w:rFonts w:ascii="Sakkal Majalla" w:hAnsi="Sakkal Majalla" w:cs="Sakkal Majalla"/>
          <w:sz w:val="28"/>
          <w:szCs w:val="28"/>
          <w:rtl/>
        </w:rPr>
        <w:t>غنيم، فايزة عادل. (2020). التميز القيادي النسائي: وواقعه في المجال الأكاديمي في الجامعات السعودية. المجلة العربية للإدارة، مج40, ع</w:t>
      </w:r>
      <w:proofErr w:type="gramStart"/>
      <w:r w:rsidRPr="00580F17">
        <w:rPr>
          <w:rFonts w:ascii="Sakkal Majalla" w:hAnsi="Sakkal Majalla" w:cs="Sakkal Majalla"/>
          <w:sz w:val="28"/>
          <w:szCs w:val="28"/>
          <w:rtl/>
        </w:rPr>
        <w:t>1 ،</w:t>
      </w:r>
      <w:proofErr w:type="gramEnd"/>
      <w:r w:rsidRPr="00580F17">
        <w:rPr>
          <w:rFonts w:ascii="Sakkal Majalla" w:hAnsi="Sakkal Majalla" w:cs="Sakkal Majalla"/>
          <w:sz w:val="28"/>
          <w:szCs w:val="28"/>
          <w:rtl/>
        </w:rPr>
        <w:t xml:space="preserve"> 215 - 226. مسترجع من </w:t>
      </w:r>
      <w:hyperlink r:id="rId37" w:history="1">
        <w:r w:rsidRPr="00580F17">
          <w:rPr>
            <w:rStyle w:val="Hyperlink"/>
            <w:rFonts w:ascii="Sakkal Majalla" w:hAnsi="Sakkal Majalla" w:cs="Sakkal Majalla"/>
            <w:sz w:val="28"/>
            <w:szCs w:val="28"/>
          </w:rPr>
          <w:t>http://search.mandumah.com/Record/1089112</w:t>
        </w:r>
      </w:hyperlink>
    </w:p>
    <w:p w14:paraId="6C1E5209"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r w:rsidRPr="00580F17">
        <w:rPr>
          <w:rFonts w:ascii="Sakkal Majalla" w:hAnsi="Sakkal Majalla" w:cs="Sakkal Majalla"/>
          <w:sz w:val="28"/>
          <w:szCs w:val="28"/>
          <w:rtl/>
        </w:rPr>
        <w:t xml:space="preserve">مباركي، مريم بنت محمد هادي. (2020). دور جامعة الملك خالد في تنمية القيادات النسائية. مجلة العلوم </w:t>
      </w:r>
      <w:proofErr w:type="spellStart"/>
      <w:r w:rsidRPr="00580F17">
        <w:rPr>
          <w:rFonts w:ascii="Sakkal Majalla" w:hAnsi="Sakkal Majalla" w:cs="Sakkal Majalla"/>
          <w:sz w:val="28"/>
          <w:szCs w:val="28"/>
          <w:rtl/>
        </w:rPr>
        <w:t>الإقتصادية</w:t>
      </w:r>
      <w:proofErr w:type="spellEnd"/>
      <w:r w:rsidRPr="00580F17">
        <w:rPr>
          <w:rFonts w:ascii="Sakkal Majalla" w:hAnsi="Sakkal Majalla" w:cs="Sakkal Majalla"/>
          <w:sz w:val="28"/>
          <w:szCs w:val="28"/>
          <w:rtl/>
        </w:rPr>
        <w:t xml:space="preserve"> والإدارية والقانونية، </w:t>
      </w:r>
      <w:proofErr w:type="spellStart"/>
      <w:r w:rsidRPr="00580F17">
        <w:rPr>
          <w:rFonts w:ascii="Sakkal Majalla" w:hAnsi="Sakkal Majalla" w:cs="Sakkal Majalla"/>
          <w:sz w:val="28"/>
          <w:szCs w:val="28"/>
          <w:rtl/>
        </w:rPr>
        <w:t>مج4</w:t>
      </w:r>
      <w:proofErr w:type="spellEnd"/>
      <w:r w:rsidRPr="00580F17">
        <w:rPr>
          <w:rFonts w:ascii="Sakkal Majalla" w:hAnsi="Sakkal Majalla" w:cs="Sakkal Majalla"/>
          <w:sz w:val="28"/>
          <w:szCs w:val="28"/>
          <w:rtl/>
        </w:rPr>
        <w:t>, ع</w:t>
      </w:r>
      <w:proofErr w:type="gramStart"/>
      <w:r w:rsidRPr="00580F17">
        <w:rPr>
          <w:rFonts w:ascii="Sakkal Majalla" w:hAnsi="Sakkal Majalla" w:cs="Sakkal Majalla"/>
          <w:sz w:val="28"/>
          <w:szCs w:val="28"/>
          <w:rtl/>
        </w:rPr>
        <w:t>12 ،</w:t>
      </w:r>
      <w:proofErr w:type="gramEnd"/>
      <w:r w:rsidRPr="00580F17">
        <w:rPr>
          <w:rFonts w:ascii="Sakkal Majalla" w:hAnsi="Sakkal Majalla" w:cs="Sakkal Majalla"/>
          <w:sz w:val="28"/>
          <w:szCs w:val="28"/>
          <w:rtl/>
        </w:rPr>
        <w:t xml:space="preserve"> 82 - 108. مسترجع من </w:t>
      </w:r>
      <w:hyperlink r:id="rId38" w:history="1">
        <w:r w:rsidRPr="00580F17">
          <w:rPr>
            <w:rStyle w:val="Hyperlink"/>
            <w:rFonts w:ascii="Sakkal Majalla" w:hAnsi="Sakkal Majalla" w:cs="Sakkal Majalla"/>
            <w:sz w:val="28"/>
            <w:szCs w:val="28"/>
          </w:rPr>
          <w:t>http://search.mandumah.com/Record/1103281</w:t>
        </w:r>
      </w:hyperlink>
    </w:p>
    <w:p w14:paraId="623E1409"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r w:rsidRPr="00580F17">
        <w:rPr>
          <w:rFonts w:ascii="Sakkal Majalla" w:hAnsi="Sakkal Majalla" w:cs="Sakkal Majalla"/>
          <w:sz w:val="28"/>
          <w:szCs w:val="28"/>
          <w:rtl/>
        </w:rPr>
        <w:t>محمود، رنا هاشم. (2022). الثقافة التنظيمية ودورها في تمكين القيادة النسائية في مؤسسات القطاع الحكومي في اليمن: دراسة حالة المؤسسة العامة للاتصالات. مجلة الأندلس للعلوم الإنسانية والاجتماعية، ع</w:t>
      </w:r>
      <w:proofErr w:type="gramStart"/>
      <w:r w:rsidRPr="00580F17">
        <w:rPr>
          <w:rFonts w:ascii="Sakkal Majalla" w:hAnsi="Sakkal Majalla" w:cs="Sakkal Majalla"/>
          <w:sz w:val="28"/>
          <w:szCs w:val="28"/>
          <w:rtl/>
        </w:rPr>
        <w:t>58 ،</w:t>
      </w:r>
      <w:proofErr w:type="gramEnd"/>
      <w:r w:rsidRPr="00580F17">
        <w:rPr>
          <w:rFonts w:ascii="Sakkal Majalla" w:hAnsi="Sakkal Majalla" w:cs="Sakkal Majalla"/>
          <w:sz w:val="28"/>
          <w:szCs w:val="28"/>
          <w:rtl/>
        </w:rPr>
        <w:t xml:space="preserve"> 189 - 217. مسترجع من </w:t>
      </w:r>
      <w:hyperlink r:id="rId39" w:history="1">
        <w:r w:rsidRPr="00580F17">
          <w:rPr>
            <w:rStyle w:val="Hyperlink"/>
            <w:rFonts w:ascii="Sakkal Majalla" w:hAnsi="Sakkal Majalla" w:cs="Sakkal Majalla"/>
            <w:sz w:val="28"/>
            <w:szCs w:val="28"/>
          </w:rPr>
          <w:t>http://search.mandumah.com/Record/1299261</w:t>
        </w:r>
      </w:hyperlink>
    </w:p>
    <w:p w14:paraId="02938559"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r w:rsidRPr="00580F17">
        <w:rPr>
          <w:rFonts w:ascii="Sakkal Majalla" w:hAnsi="Sakkal Majalla" w:cs="Sakkal Majalla"/>
          <w:sz w:val="28"/>
          <w:szCs w:val="28"/>
          <w:rtl/>
        </w:rPr>
        <w:t>مهيدات، تماضر إبراهيم. (2020). درجة كفاءة القيادات الإدارية النسائية في المدارس الحكومية في محافظة إربد والتحديات التي تواجههن. مجلة الدراسات المالية والمحاسبية والإدارية، مج7, ع</w:t>
      </w:r>
      <w:proofErr w:type="gramStart"/>
      <w:r w:rsidRPr="00580F17">
        <w:rPr>
          <w:rFonts w:ascii="Sakkal Majalla" w:hAnsi="Sakkal Majalla" w:cs="Sakkal Majalla"/>
          <w:sz w:val="28"/>
          <w:szCs w:val="28"/>
          <w:rtl/>
        </w:rPr>
        <w:t>1 ،</w:t>
      </w:r>
      <w:proofErr w:type="gramEnd"/>
      <w:r w:rsidRPr="00580F17">
        <w:rPr>
          <w:rFonts w:ascii="Sakkal Majalla" w:hAnsi="Sakkal Majalla" w:cs="Sakkal Majalla"/>
          <w:sz w:val="28"/>
          <w:szCs w:val="28"/>
          <w:rtl/>
        </w:rPr>
        <w:t xml:space="preserve"> 198 - 218. مسترجع من </w:t>
      </w:r>
      <w:hyperlink r:id="rId40" w:history="1">
        <w:r w:rsidRPr="00580F17">
          <w:rPr>
            <w:rStyle w:val="Hyperlink"/>
            <w:rFonts w:ascii="Sakkal Majalla" w:hAnsi="Sakkal Majalla" w:cs="Sakkal Majalla"/>
            <w:sz w:val="28"/>
            <w:szCs w:val="28"/>
          </w:rPr>
          <w:t>http://search.mandumah.com/Record/1073356</w:t>
        </w:r>
      </w:hyperlink>
    </w:p>
    <w:p w14:paraId="706F6645"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r w:rsidRPr="00580F17">
        <w:rPr>
          <w:rFonts w:ascii="Sakkal Majalla" w:hAnsi="Sakkal Majalla" w:cs="Sakkal Majalla"/>
          <w:sz w:val="28"/>
          <w:szCs w:val="28"/>
          <w:rtl/>
        </w:rPr>
        <w:t>النجداوي، فاطمة كمال صالح. (2021). اتجاهات موظفي محكمة بلديات محافظة البلقاء في الأردن نحو القيام بتنفيذ المخالفات ودورها في تحسين أداء العاملين. المجلة العربية للنشر العلمي، ع</w:t>
      </w:r>
      <w:proofErr w:type="gramStart"/>
      <w:r w:rsidRPr="00580F17">
        <w:rPr>
          <w:rFonts w:ascii="Sakkal Majalla" w:hAnsi="Sakkal Majalla" w:cs="Sakkal Majalla"/>
          <w:sz w:val="28"/>
          <w:szCs w:val="28"/>
          <w:rtl/>
        </w:rPr>
        <w:t>37 ،</w:t>
      </w:r>
      <w:proofErr w:type="gramEnd"/>
      <w:r w:rsidRPr="00580F17">
        <w:rPr>
          <w:rFonts w:ascii="Sakkal Majalla" w:hAnsi="Sakkal Majalla" w:cs="Sakkal Majalla"/>
          <w:sz w:val="28"/>
          <w:szCs w:val="28"/>
          <w:rtl/>
        </w:rPr>
        <w:t xml:space="preserve"> 495 - 519. مسترجع من </w:t>
      </w:r>
      <w:hyperlink r:id="rId41" w:history="1">
        <w:r w:rsidRPr="00580F17">
          <w:rPr>
            <w:rStyle w:val="Hyperlink"/>
            <w:rFonts w:ascii="Sakkal Majalla" w:hAnsi="Sakkal Majalla" w:cs="Sakkal Majalla"/>
            <w:sz w:val="28"/>
            <w:szCs w:val="28"/>
          </w:rPr>
          <w:t>http://search.mandumah.com/Record/1436165</w:t>
        </w:r>
      </w:hyperlink>
    </w:p>
    <w:p w14:paraId="7CB35515"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r w:rsidRPr="00580F17">
        <w:rPr>
          <w:rFonts w:ascii="Sakkal Majalla" w:hAnsi="Sakkal Majalla" w:cs="Sakkal Majalla"/>
          <w:sz w:val="28"/>
          <w:szCs w:val="28"/>
          <w:rtl/>
        </w:rPr>
        <w:t>هابيل، نيفين نيروز وهيب. (2022). فعالية الذات العامة كمتغير وسيط في العلاقة بين الاتجاه نحو القيادة النسائية وفعالية القيادة المدركة لدى القائدات بمؤسسات التربية والتعليم. مجلة كلية الآداب بقنا، ع</w:t>
      </w:r>
      <w:proofErr w:type="gramStart"/>
      <w:r w:rsidRPr="00580F17">
        <w:rPr>
          <w:rFonts w:ascii="Sakkal Majalla" w:hAnsi="Sakkal Majalla" w:cs="Sakkal Majalla"/>
          <w:sz w:val="28"/>
          <w:szCs w:val="28"/>
          <w:rtl/>
        </w:rPr>
        <w:t>56 ،</w:t>
      </w:r>
      <w:proofErr w:type="gramEnd"/>
      <w:r w:rsidRPr="00580F17">
        <w:rPr>
          <w:rFonts w:ascii="Sakkal Majalla" w:hAnsi="Sakkal Majalla" w:cs="Sakkal Majalla"/>
          <w:sz w:val="28"/>
          <w:szCs w:val="28"/>
          <w:rtl/>
        </w:rPr>
        <w:t xml:space="preserve"> 869 - 934. مسترجع من </w:t>
      </w:r>
      <w:hyperlink r:id="rId42" w:history="1">
        <w:r w:rsidRPr="00580F17">
          <w:rPr>
            <w:rStyle w:val="Hyperlink"/>
            <w:rFonts w:ascii="Sakkal Majalla" w:hAnsi="Sakkal Majalla" w:cs="Sakkal Majalla"/>
            <w:sz w:val="28"/>
            <w:szCs w:val="28"/>
          </w:rPr>
          <w:t>http://search.mandumah.com/Record/1393203</w:t>
        </w:r>
      </w:hyperlink>
    </w:p>
    <w:p w14:paraId="06D40CAE" w14:textId="77777777" w:rsidR="008A4EB6" w:rsidRPr="00580F17" w:rsidRDefault="008A4EB6" w:rsidP="008A4EB6">
      <w:pPr>
        <w:numPr>
          <w:ilvl w:val="0"/>
          <w:numId w:val="39"/>
        </w:numPr>
        <w:spacing w:before="100" w:beforeAutospacing="1" w:after="100" w:afterAutospacing="1" w:line="360" w:lineRule="auto"/>
        <w:ind w:left="543"/>
        <w:jc w:val="both"/>
        <w:rPr>
          <w:rFonts w:ascii="Sakkal Majalla" w:hAnsi="Sakkal Majalla" w:cs="Sakkal Majalla"/>
          <w:sz w:val="28"/>
          <w:szCs w:val="28"/>
        </w:rPr>
      </w:pPr>
      <w:r w:rsidRPr="00580F17">
        <w:rPr>
          <w:rFonts w:ascii="Sakkal Majalla" w:hAnsi="Sakkal Majalla" w:cs="Sakkal Majalla"/>
          <w:sz w:val="28"/>
          <w:szCs w:val="28"/>
          <w:rtl/>
        </w:rPr>
        <w:t xml:space="preserve">اليوسف، خلود بنت سعد بن </w:t>
      </w:r>
      <w:proofErr w:type="gramStart"/>
      <w:r w:rsidRPr="00580F17">
        <w:rPr>
          <w:rFonts w:ascii="Sakkal Majalla" w:hAnsi="Sakkal Majalla" w:cs="Sakkal Majalla"/>
          <w:sz w:val="28"/>
          <w:szCs w:val="28"/>
          <w:rtl/>
        </w:rPr>
        <w:t>عبدالعزيز</w:t>
      </w:r>
      <w:proofErr w:type="gramEnd"/>
      <w:r w:rsidRPr="00580F17">
        <w:rPr>
          <w:rFonts w:ascii="Sakkal Majalla" w:hAnsi="Sakkal Majalla" w:cs="Sakkal Majalla"/>
          <w:sz w:val="28"/>
          <w:szCs w:val="28"/>
          <w:rtl/>
        </w:rPr>
        <w:t>. (2020). متطلبات القيادة التحويلية النسائية بالمناصب القيادية في جامعة أم القرى في ظل ثقافة التغيير. مجلة جامعة أم القرى للعلوم التربوية والنفسية، مج12, ع</w:t>
      </w:r>
      <w:proofErr w:type="gramStart"/>
      <w:r w:rsidRPr="00580F17">
        <w:rPr>
          <w:rFonts w:ascii="Sakkal Majalla" w:hAnsi="Sakkal Majalla" w:cs="Sakkal Majalla"/>
          <w:sz w:val="28"/>
          <w:szCs w:val="28"/>
          <w:rtl/>
        </w:rPr>
        <w:t>3 ،</w:t>
      </w:r>
      <w:proofErr w:type="gramEnd"/>
      <w:r w:rsidRPr="00580F17">
        <w:rPr>
          <w:rFonts w:ascii="Sakkal Majalla" w:hAnsi="Sakkal Majalla" w:cs="Sakkal Majalla"/>
          <w:sz w:val="28"/>
          <w:szCs w:val="28"/>
          <w:rtl/>
        </w:rPr>
        <w:t xml:space="preserve"> 402 - 450. مسترجع من </w:t>
      </w:r>
      <w:hyperlink r:id="rId43" w:history="1">
        <w:r w:rsidRPr="00580F17">
          <w:rPr>
            <w:rStyle w:val="Hyperlink"/>
            <w:rFonts w:ascii="Sakkal Majalla" w:hAnsi="Sakkal Majalla" w:cs="Sakkal Majalla"/>
            <w:sz w:val="28"/>
            <w:szCs w:val="28"/>
          </w:rPr>
          <w:t>http://search.mandumah.com/Record/1131097</w:t>
        </w:r>
      </w:hyperlink>
    </w:p>
    <w:p w14:paraId="6CACADD9" w14:textId="77777777" w:rsidR="008A4EB6" w:rsidRDefault="008A4EB6">
      <w:pPr>
        <w:bidi w:val="0"/>
        <w:spacing w:after="0" w:line="240" w:lineRule="auto"/>
        <w:rPr>
          <w:rFonts w:ascii="Sakkal Majalla" w:hAnsi="Sakkal Majalla" w:cs="Sakkal Majalla"/>
          <w:b/>
          <w:bCs/>
          <w:sz w:val="36"/>
          <w:szCs w:val="36"/>
          <w:rtl/>
        </w:rPr>
      </w:pPr>
      <w:bookmarkStart w:id="94" w:name="_Toc177320288"/>
      <w:r>
        <w:rPr>
          <w:rFonts w:ascii="Sakkal Majalla" w:hAnsi="Sakkal Majalla" w:cs="Sakkal Majalla"/>
          <w:b/>
          <w:bCs/>
          <w:sz w:val="36"/>
          <w:szCs w:val="36"/>
          <w:rtl/>
        </w:rPr>
        <w:br w:type="page"/>
      </w:r>
    </w:p>
    <w:p w14:paraId="0A4503C2" w14:textId="5C52B9BF" w:rsidR="006D6A61" w:rsidRPr="008A4EB6" w:rsidRDefault="008A4EB6" w:rsidP="008A4EB6">
      <w:pPr>
        <w:spacing w:before="100" w:beforeAutospacing="1" w:after="100" w:afterAutospacing="1" w:line="360" w:lineRule="auto"/>
        <w:outlineLvl w:val="1"/>
        <w:rPr>
          <w:rFonts w:ascii="Sakkal Majalla" w:hAnsi="Sakkal Majalla" w:cs="Sakkal Majalla"/>
          <w:b/>
          <w:bCs/>
          <w:sz w:val="36"/>
          <w:szCs w:val="36"/>
          <w:rtl/>
        </w:rPr>
      </w:pPr>
      <w:bookmarkStart w:id="95" w:name="_Toc179331970"/>
      <w:r>
        <w:rPr>
          <w:rFonts w:ascii="Sakkal Majalla" w:hAnsi="Sakkal Majalla" w:cs="Sakkal Majalla" w:hint="cs"/>
          <w:b/>
          <w:bCs/>
          <w:sz w:val="36"/>
          <w:szCs w:val="36"/>
          <w:rtl/>
        </w:rPr>
        <w:t xml:space="preserve">ثانيًا: </w:t>
      </w:r>
      <w:r w:rsidR="00E003A0" w:rsidRPr="008A4EB6">
        <w:rPr>
          <w:rFonts w:ascii="Sakkal Majalla" w:hAnsi="Sakkal Majalla" w:cs="Sakkal Majalla"/>
          <w:b/>
          <w:bCs/>
          <w:sz w:val="36"/>
          <w:szCs w:val="36"/>
          <w:rtl/>
        </w:rPr>
        <w:t>المراجع الأجنبية:</w:t>
      </w:r>
      <w:bookmarkEnd w:id="94"/>
      <w:bookmarkEnd w:id="95"/>
    </w:p>
    <w:p w14:paraId="14ADCE1F" w14:textId="77777777" w:rsidR="006D6A61" w:rsidRPr="00580F17" w:rsidRDefault="006D6A61" w:rsidP="008A4EB6">
      <w:pPr>
        <w:numPr>
          <w:ilvl w:val="0"/>
          <w:numId w:val="40"/>
        </w:numPr>
        <w:bidi w:val="0"/>
        <w:spacing w:before="100" w:beforeAutospacing="1" w:after="100" w:afterAutospacing="1" w:line="360" w:lineRule="auto"/>
        <w:ind w:left="426"/>
        <w:jc w:val="both"/>
        <w:rPr>
          <w:rFonts w:ascii="Sakkal Majalla" w:hAnsi="Sakkal Majalla" w:cs="Sakkal Majalla"/>
          <w:sz w:val="28"/>
          <w:szCs w:val="28"/>
        </w:rPr>
      </w:pPr>
      <w:proofErr w:type="spellStart"/>
      <w:r w:rsidRPr="00580F17">
        <w:rPr>
          <w:rFonts w:ascii="Sakkal Majalla" w:hAnsi="Sakkal Majalla" w:cs="Sakkal Majalla"/>
          <w:sz w:val="28"/>
          <w:szCs w:val="28"/>
        </w:rPr>
        <w:t>Alfawzan</w:t>
      </w:r>
      <w:proofErr w:type="spellEnd"/>
      <w:r w:rsidRPr="00580F17">
        <w:rPr>
          <w:rFonts w:ascii="Sakkal Majalla" w:hAnsi="Sakkal Majalla" w:cs="Sakkal Majalla"/>
          <w:sz w:val="28"/>
          <w:szCs w:val="28"/>
        </w:rPr>
        <w:t>, N. S. (2017). An Examination of Attitudes towards Women in Leadership Positions in Public Universities in Saudi Arabia. ProQuest LLC. Retrieved from: http://</w:t>
      </w:r>
      <w:proofErr w:type="spellStart"/>
      <w:r w:rsidRPr="00580F17">
        <w:rPr>
          <w:rFonts w:ascii="Sakkal Majalla" w:hAnsi="Sakkal Majalla" w:cs="Sakkal Majalla"/>
          <w:sz w:val="28"/>
          <w:szCs w:val="28"/>
        </w:rPr>
        <w:t>gateway.proquest.com</w:t>
      </w:r>
      <w:proofErr w:type="spellEnd"/>
      <w:r w:rsidRPr="00580F17">
        <w:rPr>
          <w:rFonts w:ascii="Sakkal Majalla" w:hAnsi="Sakkal Majalla" w:cs="Sakkal Majalla"/>
          <w:sz w:val="28"/>
          <w:szCs w:val="28"/>
        </w:rPr>
        <w:t>/</w:t>
      </w:r>
      <w:proofErr w:type="spellStart"/>
      <w:r w:rsidRPr="00580F17">
        <w:rPr>
          <w:rFonts w:ascii="Sakkal Majalla" w:hAnsi="Sakkal Majalla" w:cs="Sakkal Majalla"/>
          <w:sz w:val="28"/>
          <w:szCs w:val="28"/>
        </w:rPr>
        <w:t>openurl?url_ver</w:t>
      </w:r>
      <w:proofErr w:type="spellEnd"/>
      <w:r w:rsidRPr="00580F17">
        <w:rPr>
          <w:rFonts w:ascii="Sakkal Majalla" w:hAnsi="Sakkal Majalla" w:cs="Sakkal Majalla"/>
          <w:sz w:val="28"/>
          <w:szCs w:val="28"/>
        </w:rPr>
        <w:t>=</w:t>
      </w:r>
      <w:proofErr w:type="spellStart"/>
      <w:r w:rsidRPr="00580F17">
        <w:rPr>
          <w:rFonts w:ascii="Sakkal Majalla" w:hAnsi="Sakkal Majalla" w:cs="Sakkal Majalla"/>
          <w:sz w:val="28"/>
          <w:szCs w:val="28"/>
        </w:rPr>
        <w:t>Z39.88</w:t>
      </w:r>
      <w:proofErr w:type="spellEnd"/>
      <w:r w:rsidRPr="00580F17">
        <w:rPr>
          <w:rFonts w:ascii="Sakkal Majalla" w:hAnsi="Sakkal Majalla" w:cs="Sakkal Majalla"/>
          <w:sz w:val="28"/>
          <w:szCs w:val="28"/>
        </w:rPr>
        <w:t xml:space="preserve">- </w:t>
      </w:r>
      <w:proofErr w:type="spellStart"/>
      <w:r w:rsidRPr="00580F17">
        <w:rPr>
          <w:rFonts w:ascii="Sakkal Majalla" w:hAnsi="Sakkal Majalla" w:cs="Sakkal Majalla"/>
          <w:sz w:val="28"/>
          <w:szCs w:val="28"/>
        </w:rPr>
        <w:t>2004&amp;rft_val_fmt</w:t>
      </w:r>
      <w:proofErr w:type="spellEnd"/>
      <w:r w:rsidRPr="00580F17">
        <w:rPr>
          <w:rFonts w:ascii="Sakkal Majalla" w:hAnsi="Sakkal Majalla" w:cs="Sakkal Majalla"/>
          <w:sz w:val="28"/>
          <w:szCs w:val="28"/>
        </w:rPr>
        <w:t>=</w:t>
      </w:r>
      <w:proofErr w:type="spellStart"/>
      <w:proofErr w:type="gramStart"/>
      <w:r w:rsidRPr="00580F17">
        <w:rPr>
          <w:rFonts w:ascii="Sakkal Majalla" w:hAnsi="Sakkal Majalla" w:cs="Sakkal Majalla"/>
          <w:sz w:val="28"/>
          <w:szCs w:val="28"/>
        </w:rPr>
        <w:t>info:ofi</w:t>
      </w:r>
      <w:proofErr w:type="spellEnd"/>
      <w:proofErr w:type="gramEnd"/>
      <w:r w:rsidRPr="00580F17">
        <w:rPr>
          <w:rFonts w:ascii="Sakkal Majalla" w:hAnsi="Sakkal Majalla" w:cs="Sakkal Majalla"/>
          <w:sz w:val="28"/>
          <w:szCs w:val="28"/>
        </w:rPr>
        <w:t>/</w:t>
      </w:r>
      <w:proofErr w:type="spellStart"/>
      <w:r w:rsidRPr="00580F17">
        <w:rPr>
          <w:rFonts w:ascii="Sakkal Majalla" w:hAnsi="Sakkal Majalla" w:cs="Sakkal Majalla"/>
          <w:sz w:val="28"/>
          <w:szCs w:val="28"/>
        </w:rPr>
        <w:t>fmt:kev:mtx:dissertation&amp;res_d</w:t>
      </w:r>
      <w:proofErr w:type="spellEnd"/>
      <w:r w:rsidRPr="00580F17">
        <w:rPr>
          <w:rFonts w:ascii="Sakkal Majalla" w:hAnsi="Sakkal Majalla" w:cs="Sakkal Majalla"/>
          <w:sz w:val="28"/>
          <w:szCs w:val="28"/>
        </w:rPr>
        <w:t xml:space="preserve"> at=</w:t>
      </w:r>
      <w:proofErr w:type="spellStart"/>
      <w:r w:rsidRPr="00580F17">
        <w:rPr>
          <w:rFonts w:ascii="Sakkal Majalla" w:hAnsi="Sakkal Majalla" w:cs="Sakkal Majalla"/>
          <w:sz w:val="28"/>
          <w:szCs w:val="28"/>
        </w:rPr>
        <w:t>xri:pqm&amp;rft_dat</w:t>
      </w:r>
      <w:proofErr w:type="spellEnd"/>
      <w:r w:rsidRPr="00580F17">
        <w:rPr>
          <w:rFonts w:ascii="Sakkal Majalla" w:hAnsi="Sakkal Majalla" w:cs="Sakkal Majalla"/>
          <w:sz w:val="28"/>
          <w:szCs w:val="28"/>
        </w:rPr>
        <w:t>=</w:t>
      </w:r>
      <w:proofErr w:type="spellStart"/>
      <w:r w:rsidRPr="00580F17">
        <w:rPr>
          <w:rFonts w:ascii="Sakkal Majalla" w:hAnsi="Sakkal Majalla" w:cs="Sakkal Majalla"/>
          <w:sz w:val="28"/>
          <w:szCs w:val="28"/>
        </w:rPr>
        <w:t>xri:pqdiss:10275714</w:t>
      </w:r>
      <w:proofErr w:type="spellEnd"/>
    </w:p>
    <w:p w14:paraId="6AC927EB" w14:textId="77777777" w:rsidR="006D6A61" w:rsidRPr="00580F17" w:rsidRDefault="006D6A61" w:rsidP="008A4EB6">
      <w:pPr>
        <w:numPr>
          <w:ilvl w:val="0"/>
          <w:numId w:val="40"/>
        </w:numPr>
        <w:bidi w:val="0"/>
        <w:spacing w:before="100" w:beforeAutospacing="1" w:after="100" w:afterAutospacing="1" w:line="360" w:lineRule="auto"/>
        <w:ind w:left="426"/>
        <w:jc w:val="both"/>
        <w:rPr>
          <w:rFonts w:ascii="Sakkal Majalla" w:hAnsi="Sakkal Majalla" w:cs="Sakkal Majalla"/>
          <w:sz w:val="28"/>
          <w:szCs w:val="28"/>
        </w:rPr>
      </w:pPr>
      <w:proofErr w:type="spellStart"/>
      <w:r w:rsidRPr="00580F17">
        <w:rPr>
          <w:rFonts w:ascii="Sakkal Majalla" w:hAnsi="Sakkal Majalla" w:cs="Sakkal Majalla"/>
          <w:sz w:val="28"/>
          <w:szCs w:val="28"/>
        </w:rPr>
        <w:t>Chullen</w:t>
      </w:r>
      <w:proofErr w:type="spellEnd"/>
      <w:r w:rsidRPr="00580F17">
        <w:rPr>
          <w:rFonts w:ascii="Sakkal Majalla" w:hAnsi="Sakkal Majalla" w:cs="Sakkal Majalla"/>
          <w:sz w:val="28"/>
          <w:szCs w:val="28"/>
        </w:rPr>
        <w:t xml:space="preserve">, C. L., Adeyemi-Bello, T., &amp; Vermeulen, E. (2017). A comparative analysis of attitudes towards women as managers in the U.S. and </w:t>
      </w:r>
      <w:proofErr w:type="spellStart"/>
      <w:r w:rsidRPr="00580F17">
        <w:rPr>
          <w:rFonts w:ascii="Sakkal Majalla" w:hAnsi="Sakkal Majalla" w:cs="Sakkal Majalla"/>
          <w:sz w:val="28"/>
          <w:szCs w:val="28"/>
        </w:rPr>
        <w:t>netherlands</w:t>
      </w:r>
      <w:proofErr w:type="spellEnd"/>
      <w:r w:rsidRPr="00580F17">
        <w:rPr>
          <w:rFonts w:ascii="Sakkal Majalla" w:hAnsi="Sakkal Majalla" w:cs="Sakkal Majalla"/>
          <w:sz w:val="28"/>
          <w:szCs w:val="28"/>
        </w:rPr>
        <w:t>. Journal of Leadership, Accountability and Ethics, 14(2), 24-42. Retrieved from: https://search.proquest.com/docview/1962164686?accountid =3548</w:t>
      </w:r>
    </w:p>
    <w:p w14:paraId="420D461A" w14:textId="77777777" w:rsidR="006D6A61" w:rsidRPr="00580F17" w:rsidRDefault="006D6A61" w:rsidP="008A4EB6">
      <w:pPr>
        <w:numPr>
          <w:ilvl w:val="0"/>
          <w:numId w:val="40"/>
        </w:numPr>
        <w:bidi w:val="0"/>
        <w:spacing w:before="100" w:beforeAutospacing="1" w:after="100" w:afterAutospacing="1" w:line="360" w:lineRule="auto"/>
        <w:ind w:left="426"/>
        <w:jc w:val="both"/>
        <w:rPr>
          <w:rFonts w:ascii="Sakkal Majalla" w:hAnsi="Sakkal Majalla" w:cs="Sakkal Majalla"/>
          <w:sz w:val="28"/>
          <w:szCs w:val="28"/>
        </w:rPr>
      </w:pPr>
      <w:r w:rsidRPr="00580F17">
        <w:rPr>
          <w:rFonts w:ascii="Sakkal Majalla" w:hAnsi="Sakkal Majalla" w:cs="Sakkal Majalla"/>
          <w:sz w:val="28"/>
          <w:szCs w:val="28"/>
        </w:rPr>
        <w:t xml:space="preserve">Kahya, M., &amp; Şahin, F. (2018). The effect of leader personality on follower </w:t>
      </w:r>
      <w:proofErr w:type="spellStart"/>
      <w:r w:rsidRPr="00580F17">
        <w:rPr>
          <w:rFonts w:ascii="Sakkal Majalla" w:hAnsi="Sakkal Majalla" w:cs="Sakkal Majalla"/>
          <w:sz w:val="28"/>
          <w:szCs w:val="28"/>
        </w:rPr>
        <w:t>behaviour</w:t>
      </w:r>
      <w:proofErr w:type="spellEnd"/>
      <w:r w:rsidRPr="00580F17">
        <w:rPr>
          <w:rFonts w:ascii="Sakkal Majalla" w:hAnsi="Sakkal Majalla" w:cs="Sakkal Majalla"/>
          <w:sz w:val="28"/>
          <w:szCs w:val="28"/>
        </w:rPr>
        <w:t xml:space="preserve">: The mediating role of leader-member exchange. Leadership and Organization Development Journal, 39(1), 14–33. </w:t>
      </w:r>
      <w:hyperlink r:id="rId44" w:history="1">
        <w:r w:rsidRPr="00580F17">
          <w:rPr>
            <w:rStyle w:val="Hyperlink"/>
            <w:rFonts w:ascii="Sakkal Majalla" w:hAnsi="Sakkal Majalla" w:cs="Sakkal Majalla"/>
            <w:sz w:val="28"/>
            <w:szCs w:val="28"/>
          </w:rPr>
          <w:t>https://doi.org/10.1108/LODJ-08-2016- 0206</w:t>
        </w:r>
      </w:hyperlink>
    </w:p>
    <w:p w14:paraId="1247244C" w14:textId="77777777" w:rsidR="006D6A61" w:rsidRPr="00580F17" w:rsidRDefault="006D6A61" w:rsidP="008A4EB6">
      <w:pPr>
        <w:numPr>
          <w:ilvl w:val="0"/>
          <w:numId w:val="40"/>
        </w:numPr>
        <w:bidi w:val="0"/>
        <w:spacing w:before="100" w:beforeAutospacing="1" w:after="100" w:afterAutospacing="1" w:line="360" w:lineRule="auto"/>
        <w:ind w:left="426"/>
        <w:jc w:val="both"/>
        <w:rPr>
          <w:rFonts w:ascii="Sakkal Majalla" w:hAnsi="Sakkal Majalla" w:cs="Sakkal Majalla"/>
          <w:sz w:val="28"/>
          <w:szCs w:val="28"/>
        </w:rPr>
      </w:pPr>
      <w:r w:rsidRPr="00580F17">
        <w:rPr>
          <w:rFonts w:ascii="Sakkal Majalla" w:hAnsi="Sakkal Majalla" w:cs="Sakkal Majalla"/>
          <w:sz w:val="28"/>
          <w:szCs w:val="28"/>
        </w:rPr>
        <w:t>Liborius, Patrick (2014) Who Is Worthy of Being Followed? The Impact of Leaders’ Character and the Moderating Role of Followers’ Personality, The Journal of Psychology, 148:3, 347- 385, DOI: 10.1080/00223980.2013.801335</w:t>
      </w:r>
    </w:p>
    <w:p w14:paraId="4E482AB6" w14:textId="645ADD53" w:rsidR="006D6A61" w:rsidRPr="000E1D62" w:rsidRDefault="006D6A61" w:rsidP="008A4EB6">
      <w:pPr>
        <w:numPr>
          <w:ilvl w:val="0"/>
          <w:numId w:val="40"/>
        </w:numPr>
        <w:bidi w:val="0"/>
        <w:spacing w:before="100" w:beforeAutospacing="1" w:after="100" w:afterAutospacing="1" w:line="360" w:lineRule="auto"/>
        <w:ind w:left="426"/>
        <w:jc w:val="both"/>
        <w:rPr>
          <w:rStyle w:val="Hyperlink"/>
          <w:rFonts w:ascii="Sakkal Majalla" w:hAnsi="Sakkal Majalla" w:cs="Sakkal Majalla"/>
          <w:color w:val="auto"/>
          <w:sz w:val="28"/>
          <w:szCs w:val="28"/>
          <w:u w:val="none"/>
        </w:rPr>
      </w:pPr>
      <w:proofErr w:type="spellStart"/>
      <w:r w:rsidRPr="00580F17">
        <w:rPr>
          <w:rFonts w:ascii="Sakkal Majalla" w:hAnsi="Sakkal Majalla" w:cs="Sakkal Majalla"/>
          <w:sz w:val="28"/>
          <w:szCs w:val="28"/>
        </w:rPr>
        <w:t>Nitzl</w:t>
      </w:r>
      <w:proofErr w:type="spellEnd"/>
      <w:r w:rsidRPr="00580F17">
        <w:rPr>
          <w:rFonts w:ascii="Sakkal Majalla" w:hAnsi="Sakkal Majalla" w:cs="Sakkal Majalla"/>
          <w:sz w:val="28"/>
          <w:szCs w:val="28"/>
        </w:rPr>
        <w:t xml:space="preserve">, Christin &amp; </w:t>
      </w:r>
      <w:proofErr w:type="spellStart"/>
      <w:r w:rsidRPr="00580F17">
        <w:rPr>
          <w:rFonts w:ascii="Sakkal Majalla" w:hAnsi="Sakkal Majalla" w:cs="Sakkal Majalla"/>
          <w:sz w:val="28"/>
          <w:szCs w:val="28"/>
        </w:rPr>
        <w:t>Hirsch,Bernhard</w:t>
      </w:r>
      <w:proofErr w:type="spellEnd"/>
      <w:r w:rsidRPr="00580F17">
        <w:rPr>
          <w:rFonts w:ascii="Sakkal Majalla" w:hAnsi="Sakkal Majalla" w:cs="Sakkal Majalla"/>
          <w:sz w:val="28"/>
          <w:szCs w:val="28"/>
        </w:rPr>
        <w:t xml:space="preserve"> (2016) "The drivers of a superior’s trust formation in his subordinate: The manager– management accountant example", Journal of Accounting &amp; Organizational Change, Vol. 12 Issue: 4, pp.472- 503, </w:t>
      </w:r>
      <w:hyperlink r:id="rId45" w:history="1">
        <w:r w:rsidRPr="00580F17">
          <w:rPr>
            <w:rStyle w:val="Hyperlink"/>
            <w:rFonts w:ascii="Sakkal Majalla" w:hAnsi="Sakkal Majalla" w:cs="Sakkal Majalla"/>
            <w:sz w:val="28"/>
            <w:szCs w:val="28"/>
          </w:rPr>
          <w:t>https://doi-org.sdl.idm.oclc.org/10.1108/JAOC-07-2015- 0058</w:t>
        </w:r>
      </w:hyperlink>
    </w:p>
    <w:p w14:paraId="149045E8" w14:textId="06D7E855" w:rsidR="000E1D62" w:rsidRPr="008E0211" w:rsidRDefault="000E1D62">
      <w:pPr>
        <w:bidi w:val="0"/>
        <w:spacing w:after="0" w:line="240" w:lineRule="auto"/>
        <w:rPr>
          <w:rStyle w:val="Hyperlink"/>
          <w:rFonts w:ascii="Sakkal Majalla" w:hAnsi="Sakkal Majalla" w:cs="Sakkal Majalla"/>
          <w:sz w:val="28"/>
          <w:szCs w:val="28"/>
          <w:u w:val="none"/>
          <w:rtl/>
        </w:rPr>
      </w:pPr>
      <w:r w:rsidRPr="008E0211">
        <w:rPr>
          <w:rStyle w:val="Hyperlink"/>
          <w:rFonts w:ascii="Sakkal Majalla" w:hAnsi="Sakkal Majalla" w:cs="Sakkal Majalla"/>
          <w:sz w:val="28"/>
          <w:szCs w:val="28"/>
          <w:u w:val="none"/>
          <w:rtl/>
        </w:rPr>
        <w:br w:type="page"/>
      </w:r>
    </w:p>
    <w:p w14:paraId="402C1297" w14:textId="77777777" w:rsidR="000E1D62" w:rsidRPr="008E0211" w:rsidRDefault="000E1D62" w:rsidP="000E1D62">
      <w:pPr>
        <w:keepNext/>
        <w:keepLines/>
        <w:bidi w:val="0"/>
        <w:spacing w:before="100" w:beforeAutospacing="1" w:after="100" w:afterAutospacing="1"/>
        <w:rPr>
          <w:rFonts w:eastAsia="Times New Roman" w:cs="Sakkal Majalla"/>
          <w:b/>
          <w:bCs/>
          <w:sz w:val="32"/>
          <w:szCs w:val="36"/>
        </w:rPr>
        <w:sectPr w:rsidR="000E1D62" w:rsidRPr="008E0211" w:rsidSect="002A7840">
          <w:pgSz w:w="11906" w:h="16838" w:code="9"/>
          <w:pgMar w:top="1440" w:right="1985" w:bottom="1440" w:left="1440" w:header="720" w:footer="720" w:gutter="567"/>
          <w:pgNumType w:start="1"/>
          <w:cols w:space="720"/>
          <w:bidi/>
          <w:rtlGutter/>
          <w:docGrid w:linePitch="360"/>
        </w:sectPr>
      </w:pPr>
    </w:p>
    <w:p w14:paraId="49750CF4" w14:textId="77777777" w:rsidR="00896EA8" w:rsidRDefault="000E1D62" w:rsidP="00727245">
      <w:pPr>
        <w:keepNext/>
        <w:keepLines/>
        <w:bidi w:val="0"/>
        <w:spacing w:before="100" w:beforeAutospacing="1" w:after="0"/>
        <w:rPr>
          <w:rFonts w:ascii="Sakkal Majalla" w:eastAsia="Times New Roman" w:hAnsi="Sakkal Majalla" w:cs="Sakkal Majalla"/>
          <w:b/>
          <w:bCs/>
          <w:sz w:val="32"/>
          <w:szCs w:val="36"/>
          <w:rtl/>
        </w:rPr>
      </w:pPr>
      <w:r w:rsidRPr="000E1D62">
        <w:rPr>
          <w:rFonts w:ascii="Sakkal Majalla" w:hAnsi="Sakkal Majalla" w:cs="Sakkal Majalla"/>
          <w:b/>
          <w:bCs/>
          <w:noProof/>
          <w:sz w:val="2"/>
          <w:szCs w:val="2"/>
        </w:rPr>
        <w:drawing>
          <wp:anchor distT="0" distB="0" distL="114300" distR="114300" simplePos="0" relativeHeight="251666432" behindDoc="0" locked="0" layoutInCell="1" allowOverlap="1" wp14:anchorId="7EB92EB9" wp14:editId="21427209">
            <wp:simplePos x="0" y="0"/>
            <wp:positionH relativeFrom="margin">
              <wp:posOffset>3021105</wp:posOffset>
            </wp:positionH>
            <wp:positionV relativeFrom="margin">
              <wp:posOffset>-427691</wp:posOffset>
            </wp:positionV>
            <wp:extent cx="2227152" cy="2066925"/>
            <wp:effectExtent l="0" t="0" r="1905" b="0"/>
            <wp:wrapSquare wrapText="bothSides"/>
            <wp:docPr id="300572020" name="صورة 300572020"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E1D62">
        <w:rPr>
          <w:rFonts w:ascii="Sakkal Majalla" w:eastAsia="Times New Roman" w:hAnsi="Sakkal Majalla" w:cs="Sakkal Majalla"/>
          <w:b/>
          <w:bCs/>
          <w:sz w:val="32"/>
          <w:szCs w:val="36"/>
        </w:rPr>
        <w:t xml:space="preserve">Mid-Ocean University </w:t>
      </w:r>
    </w:p>
    <w:p w14:paraId="161C56F1" w14:textId="7D2D2F1B" w:rsidR="00896EA8" w:rsidRPr="00896EA8" w:rsidRDefault="00896EA8" w:rsidP="00727245">
      <w:pPr>
        <w:keepNext/>
        <w:keepLines/>
        <w:bidi w:val="0"/>
        <w:spacing w:before="100" w:beforeAutospacing="1" w:after="0"/>
        <w:rPr>
          <w:rFonts w:ascii="Sakkal Majalla" w:eastAsia="Times New Roman" w:hAnsi="Sakkal Majalla" w:cs="Sakkal Majalla"/>
          <w:b/>
          <w:bCs/>
          <w:sz w:val="32"/>
          <w:szCs w:val="36"/>
        </w:rPr>
      </w:pPr>
      <w:r w:rsidRPr="00896EA8">
        <w:rPr>
          <w:rFonts w:ascii="Sakkal Majalla" w:eastAsia="Times New Roman" w:hAnsi="Sakkal Majalla" w:cs="Sakkal Majalla"/>
          <w:b/>
          <w:bCs/>
          <w:sz w:val="32"/>
          <w:szCs w:val="36"/>
          <w:lang w:val="en"/>
        </w:rPr>
        <w:t>College of Humanities</w:t>
      </w:r>
      <w:r>
        <w:rPr>
          <w:rFonts w:ascii="Sakkal Majalla" w:eastAsia="Times New Roman" w:hAnsi="Sakkal Majalla" w:cs="Sakkal Majalla"/>
          <w:b/>
          <w:bCs/>
          <w:sz w:val="32"/>
          <w:szCs w:val="36"/>
          <w:lang w:val="en"/>
        </w:rPr>
        <w:tab/>
      </w:r>
      <w:r>
        <w:rPr>
          <w:rFonts w:ascii="Sakkal Majalla" w:eastAsia="Times New Roman" w:hAnsi="Sakkal Majalla" w:cs="Sakkal Majalla"/>
          <w:b/>
          <w:bCs/>
          <w:sz w:val="32"/>
          <w:szCs w:val="36"/>
          <w:lang w:val="en"/>
        </w:rPr>
        <w:tab/>
      </w:r>
      <w:r>
        <w:rPr>
          <w:rFonts w:ascii="Sakkal Majalla" w:eastAsia="Times New Roman" w:hAnsi="Sakkal Majalla" w:cs="Sakkal Majalla"/>
          <w:b/>
          <w:bCs/>
          <w:sz w:val="32"/>
          <w:szCs w:val="36"/>
          <w:lang w:val="en"/>
        </w:rPr>
        <w:tab/>
      </w:r>
    </w:p>
    <w:p w14:paraId="4ECF4DE2" w14:textId="28C27160" w:rsidR="000E1D62" w:rsidRDefault="000E1D62" w:rsidP="00323C37">
      <w:pPr>
        <w:keepNext/>
        <w:keepLines/>
        <w:bidi w:val="0"/>
        <w:spacing w:before="100" w:beforeAutospacing="1" w:after="0"/>
        <w:rPr>
          <w:rFonts w:ascii="Sakkal Majalla" w:eastAsia="Times New Roman" w:hAnsi="Sakkal Majalla" w:cs="Sakkal Majalla"/>
          <w:b/>
          <w:bCs/>
          <w:sz w:val="32"/>
          <w:szCs w:val="36"/>
          <w:rtl/>
        </w:rPr>
      </w:pPr>
      <w:r w:rsidRPr="000E1D62">
        <w:rPr>
          <w:rFonts w:ascii="Sakkal Majalla" w:eastAsia="Times New Roman" w:hAnsi="Sakkal Majalla" w:cs="Sakkal Majalla"/>
          <w:b/>
          <w:bCs/>
          <w:sz w:val="32"/>
          <w:szCs w:val="36"/>
        </w:rPr>
        <w:t xml:space="preserve">Specialization </w:t>
      </w:r>
      <w:bookmarkStart w:id="96" w:name="_Hlk179521262"/>
      <w:r w:rsidR="00323C37" w:rsidRPr="00323C37">
        <w:rPr>
          <w:rFonts w:ascii="Sakkal Majalla" w:eastAsia="Times New Roman" w:hAnsi="Sakkal Majalla" w:cs="Sakkal Majalla"/>
          <w:b/>
          <w:bCs/>
          <w:sz w:val="32"/>
          <w:szCs w:val="36"/>
        </w:rPr>
        <w:t>Educational Leadership</w:t>
      </w:r>
      <w:bookmarkEnd w:id="96"/>
    </w:p>
    <w:p w14:paraId="336C0B4B" w14:textId="77777777" w:rsidR="00323C37" w:rsidRPr="000E1D62" w:rsidRDefault="00323C37" w:rsidP="00323C37">
      <w:pPr>
        <w:keepNext/>
        <w:keepLines/>
        <w:bidi w:val="0"/>
        <w:spacing w:before="100" w:beforeAutospacing="1" w:after="0"/>
        <w:rPr>
          <w:rFonts w:ascii="Sakkal Majalla" w:eastAsia="Times New Roman" w:hAnsi="Sakkal Majalla" w:cs="Sakkal Majalla"/>
          <w:b/>
          <w:bCs/>
          <w:sz w:val="36"/>
          <w:szCs w:val="36"/>
          <w:rtl/>
        </w:rPr>
      </w:pPr>
    </w:p>
    <w:p w14:paraId="5C9DAAFD" w14:textId="77777777" w:rsidR="00896EA8" w:rsidRPr="00896EA8" w:rsidRDefault="00896EA8" w:rsidP="00896EA8">
      <w:pPr>
        <w:keepNext/>
        <w:keepLines/>
        <w:bidi w:val="0"/>
        <w:spacing w:after="0" w:line="360" w:lineRule="auto"/>
        <w:jc w:val="center"/>
        <w:rPr>
          <w:rFonts w:ascii="Sakkal Majalla" w:eastAsia="Times New Roman" w:hAnsi="Sakkal Majalla" w:cs="Sakkal Majalla"/>
          <w:b/>
          <w:bCs/>
          <w:sz w:val="44"/>
          <w:szCs w:val="48"/>
          <w:rtl/>
        </w:rPr>
      </w:pPr>
      <w:r w:rsidRPr="00896EA8">
        <w:rPr>
          <w:rFonts w:ascii="Sakkal Majalla" w:eastAsia="Times New Roman" w:hAnsi="Sakkal Majalla" w:cs="Sakkal Majalla"/>
          <w:b/>
          <w:bCs/>
          <w:sz w:val="44"/>
          <w:szCs w:val="48"/>
        </w:rPr>
        <w:t>The Impact of Women's Leadership on the Attitudes of Educational Institutions' Employees: An Exploratory Study of a Sample of Professors and Administrators in the City of Riyadh</w:t>
      </w:r>
    </w:p>
    <w:p w14:paraId="51BD312F" w14:textId="77777777" w:rsidR="00896EA8" w:rsidRDefault="00896EA8" w:rsidP="000E1D62">
      <w:pPr>
        <w:keepNext/>
        <w:keepLines/>
        <w:bidi w:val="0"/>
        <w:spacing w:after="0" w:line="360" w:lineRule="auto"/>
        <w:jc w:val="center"/>
        <w:rPr>
          <w:rFonts w:ascii="Sakkal Majalla" w:eastAsia="Times New Roman" w:hAnsi="Sakkal Majalla" w:cs="Sakkal Majalla"/>
          <w:sz w:val="36"/>
          <w:szCs w:val="40"/>
        </w:rPr>
      </w:pPr>
    </w:p>
    <w:p w14:paraId="52E8426A" w14:textId="77777777" w:rsidR="00896EA8" w:rsidRDefault="00896EA8" w:rsidP="00896EA8">
      <w:pPr>
        <w:keepNext/>
        <w:keepLines/>
        <w:bidi w:val="0"/>
        <w:spacing w:after="0" w:line="360" w:lineRule="auto"/>
        <w:jc w:val="center"/>
        <w:rPr>
          <w:rFonts w:ascii="Sakkal Majalla" w:eastAsia="Times New Roman" w:hAnsi="Sakkal Majalla" w:cs="Sakkal Majalla"/>
          <w:sz w:val="36"/>
          <w:szCs w:val="40"/>
        </w:rPr>
      </w:pPr>
    </w:p>
    <w:p w14:paraId="04A5D356" w14:textId="6214CC23" w:rsidR="000E1D62" w:rsidRPr="00727245" w:rsidRDefault="000E1D62" w:rsidP="00896EA8">
      <w:pPr>
        <w:keepNext/>
        <w:keepLines/>
        <w:bidi w:val="0"/>
        <w:spacing w:after="0" w:line="360" w:lineRule="auto"/>
        <w:jc w:val="center"/>
        <w:rPr>
          <w:rFonts w:ascii="Sakkal Majalla" w:eastAsia="Times New Roman" w:hAnsi="Sakkal Majalla" w:cs="Sakkal Majalla"/>
          <w:sz w:val="36"/>
          <w:szCs w:val="40"/>
        </w:rPr>
      </w:pPr>
      <w:r w:rsidRPr="00727245">
        <w:rPr>
          <w:rFonts w:ascii="Sakkal Majalla" w:eastAsia="Times New Roman" w:hAnsi="Sakkal Majalla" w:cs="Sakkal Majalla"/>
          <w:sz w:val="36"/>
          <w:szCs w:val="40"/>
        </w:rPr>
        <w:t>Prepared by</w:t>
      </w:r>
    </w:p>
    <w:p w14:paraId="0234D8DF" w14:textId="3F5E6409" w:rsidR="000831B0" w:rsidRPr="000831B0" w:rsidRDefault="000831B0" w:rsidP="000831B0">
      <w:pPr>
        <w:keepNext/>
        <w:keepLines/>
        <w:bidi w:val="0"/>
        <w:spacing w:after="0" w:line="360" w:lineRule="auto"/>
        <w:jc w:val="center"/>
        <w:rPr>
          <w:rFonts w:ascii="Sakkal Majalla" w:eastAsia="Times New Roman" w:hAnsi="Sakkal Majalla" w:cs="Sakkal Majalla"/>
          <w:b/>
          <w:bCs/>
          <w:sz w:val="36"/>
          <w:szCs w:val="40"/>
        </w:rPr>
      </w:pPr>
      <w:r w:rsidRPr="000831B0">
        <w:rPr>
          <w:rFonts w:ascii="Sakkal Majalla" w:eastAsia="Times New Roman" w:hAnsi="Sakkal Majalla" w:cs="Sakkal Majalla"/>
          <w:b/>
          <w:bCs/>
          <w:sz w:val="36"/>
          <w:szCs w:val="40"/>
        </w:rPr>
        <w:t>Haya Daya Al-</w:t>
      </w:r>
      <w:proofErr w:type="spellStart"/>
      <w:r w:rsidRPr="000831B0">
        <w:rPr>
          <w:rFonts w:ascii="Sakkal Majalla" w:eastAsia="Times New Roman" w:hAnsi="Sakkal Majalla" w:cs="Sakkal Majalla"/>
          <w:b/>
          <w:bCs/>
          <w:sz w:val="36"/>
          <w:szCs w:val="40"/>
        </w:rPr>
        <w:t>Maslokhi</w:t>
      </w:r>
      <w:proofErr w:type="spellEnd"/>
      <w:r w:rsidRPr="000831B0">
        <w:rPr>
          <w:rFonts w:ascii="Sakkal Majalla" w:eastAsia="Times New Roman" w:hAnsi="Sakkal Majalla" w:cs="Sakkal Majalla"/>
          <w:b/>
          <w:bCs/>
          <w:sz w:val="36"/>
          <w:szCs w:val="40"/>
        </w:rPr>
        <w:br/>
        <w:t xml:space="preserve"> 241000755</w:t>
      </w:r>
    </w:p>
    <w:p w14:paraId="15468B2B" w14:textId="77777777" w:rsidR="000831B0" w:rsidRDefault="000831B0" w:rsidP="000831B0">
      <w:pPr>
        <w:keepNext/>
        <w:keepLines/>
        <w:bidi w:val="0"/>
        <w:spacing w:after="0" w:line="360" w:lineRule="auto"/>
        <w:jc w:val="center"/>
        <w:rPr>
          <w:rFonts w:ascii="Sakkal Majalla" w:eastAsia="Times New Roman" w:hAnsi="Sakkal Majalla" w:cs="Sakkal Majalla"/>
          <w:b/>
          <w:bCs/>
          <w:sz w:val="36"/>
          <w:szCs w:val="40"/>
          <w:rtl/>
        </w:rPr>
      </w:pPr>
    </w:p>
    <w:p w14:paraId="4070A360" w14:textId="233076B4" w:rsidR="000831B0" w:rsidRPr="000831B0" w:rsidRDefault="000831B0" w:rsidP="000831B0">
      <w:pPr>
        <w:keepNext/>
        <w:keepLines/>
        <w:bidi w:val="0"/>
        <w:spacing w:after="0" w:line="360" w:lineRule="auto"/>
        <w:jc w:val="center"/>
        <w:rPr>
          <w:rFonts w:ascii="Sakkal Majalla" w:eastAsia="Times New Roman" w:hAnsi="Sakkal Majalla" w:cs="Sakkal Majalla"/>
          <w:b/>
          <w:bCs/>
          <w:sz w:val="36"/>
          <w:szCs w:val="40"/>
        </w:rPr>
      </w:pPr>
      <w:r w:rsidRPr="000831B0">
        <w:rPr>
          <w:rFonts w:ascii="Sakkal Majalla" w:eastAsia="Times New Roman" w:hAnsi="Sakkal Majalla" w:cs="Sakkal Majalla"/>
          <w:b/>
          <w:bCs/>
          <w:sz w:val="36"/>
          <w:szCs w:val="40"/>
        </w:rPr>
        <w:t>Supervision</w:t>
      </w:r>
      <w:r w:rsidRPr="000831B0">
        <w:rPr>
          <w:rFonts w:ascii="Sakkal Majalla" w:eastAsia="Times New Roman" w:hAnsi="Sakkal Majalla" w:cs="Sakkal Majalla"/>
          <w:b/>
          <w:bCs/>
          <w:sz w:val="36"/>
          <w:szCs w:val="40"/>
        </w:rPr>
        <w:br/>
        <w:t>Dr. Alaa Al-Domrat</w:t>
      </w:r>
    </w:p>
    <w:p w14:paraId="3C3874D7" w14:textId="77777777" w:rsidR="000831B0" w:rsidRPr="000831B0" w:rsidRDefault="000831B0" w:rsidP="000831B0">
      <w:pPr>
        <w:keepNext/>
        <w:keepLines/>
        <w:bidi w:val="0"/>
        <w:spacing w:after="0" w:line="360" w:lineRule="auto"/>
        <w:jc w:val="center"/>
        <w:rPr>
          <w:rFonts w:ascii="Sakkal Majalla" w:eastAsia="Times New Roman" w:hAnsi="Sakkal Majalla" w:cs="Sakkal Majalla"/>
          <w:b/>
          <w:bCs/>
          <w:sz w:val="36"/>
          <w:szCs w:val="40"/>
        </w:rPr>
      </w:pPr>
      <w:r w:rsidRPr="000831B0">
        <w:rPr>
          <w:rFonts w:ascii="Sakkal Majalla" w:eastAsia="Times New Roman" w:hAnsi="Sakkal Majalla" w:cs="Sakkal Majalla"/>
          <w:b/>
          <w:bCs/>
          <w:sz w:val="36"/>
          <w:szCs w:val="40"/>
        </w:rPr>
        <w:t>1446/2024</w:t>
      </w:r>
    </w:p>
    <w:p w14:paraId="23F8BBCE" w14:textId="3861EB6E" w:rsidR="000E1D62" w:rsidRPr="00727245" w:rsidRDefault="000E1D62" w:rsidP="00727245">
      <w:pPr>
        <w:keepNext/>
        <w:keepLines/>
        <w:bidi w:val="0"/>
        <w:spacing w:after="0" w:line="360" w:lineRule="auto"/>
        <w:jc w:val="center"/>
        <w:rPr>
          <w:rFonts w:ascii="Sakkal Majalla" w:eastAsia="Times New Roman" w:hAnsi="Sakkal Majalla" w:cs="Sakkal Majalla"/>
          <w:b/>
          <w:bCs/>
          <w:sz w:val="36"/>
          <w:szCs w:val="40"/>
        </w:rPr>
      </w:pPr>
    </w:p>
    <w:sectPr w:rsidR="000E1D62" w:rsidRPr="00727245" w:rsidSect="000E1D62">
      <w:footerReference w:type="default" r:id="rId46"/>
      <w:pgSz w:w="11906" w:h="16838" w:code="9"/>
      <w:pgMar w:top="1440" w:right="1985" w:bottom="1440" w:left="1440"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EE7D1F" w14:textId="77777777" w:rsidR="001A0D20" w:rsidRDefault="001A0D20" w:rsidP="00580F17">
      <w:pPr>
        <w:spacing w:after="0" w:line="240" w:lineRule="auto"/>
      </w:pPr>
      <w:r>
        <w:separator/>
      </w:r>
    </w:p>
  </w:endnote>
  <w:endnote w:type="continuationSeparator" w:id="0">
    <w:p w14:paraId="332181E5" w14:textId="77777777" w:rsidR="001A0D20" w:rsidRDefault="001A0D20" w:rsidP="00580F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00006FF" w:usb1="0000FCFF" w:usb2="00000001" w:usb3="00000000" w:csb0="0000019F" w:csb1="00000000"/>
  </w:font>
  <w:font w:name="Simplified Arabic">
    <w:panose1 w:val="02010000000000000000"/>
    <w:charset w:val="B2"/>
    <w:family w:val="auto"/>
    <w:pitch w:val="variable"/>
    <w:sig w:usb0="00002001" w:usb1="00000000" w:usb2="00000000" w:usb3="00000000" w:csb0="00000040" w:csb1="00000000"/>
  </w:font>
  <w:font w:name="AZ Topaz">
    <w:altName w:val="Arial"/>
    <w:charset w:val="00"/>
    <w:family w:val="auto"/>
    <w:pitch w:val="variable"/>
    <w:sig w:usb0="8000202F" w:usb1="90000008" w:usb2="00000008" w:usb3="00000000" w:csb0="00000041" w:csb1="00000000"/>
  </w:font>
  <w:font w:name="DecoType Naskh Variants">
    <w:panose1 w:val="02010400000000000000"/>
    <w:charset w:val="B2"/>
    <w:family w:val="auto"/>
    <w:pitch w:val="variable"/>
    <w:sig w:usb0="00002001" w:usb1="80000000" w:usb2="00000008" w:usb3="00000000" w:csb0="00000040" w:csb1="00000000"/>
  </w:font>
  <w:font w:name="Traditional Arabic">
    <w:altName w:val="Times New Roman"/>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105227070"/>
      <w:docPartObj>
        <w:docPartGallery w:val="Page Numbers (Bottom of Page)"/>
        <w:docPartUnique/>
      </w:docPartObj>
    </w:sdtPr>
    <w:sdtEndPr>
      <w:rPr>
        <w:rFonts w:ascii="Sakkal Majalla" w:hAnsi="Sakkal Majalla" w:cs="Sakkal Majalla"/>
        <w:noProof/>
        <w:sz w:val="24"/>
        <w:szCs w:val="24"/>
      </w:rPr>
    </w:sdtEndPr>
    <w:sdtContent>
      <w:p w14:paraId="48EA9E83" w14:textId="77777777" w:rsidR="00580F17" w:rsidRDefault="00580F17">
        <w:pPr>
          <w:pStyle w:val="a5"/>
          <w:jc w:val="center"/>
        </w:pPr>
        <w:r>
          <w:rPr>
            <w:noProof/>
          </w:rPr>
          <mc:AlternateContent>
            <mc:Choice Requires="wps">
              <w:drawing>
                <wp:inline distT="0" distB="0" distL="0" distR="0" wp14:anchorId="71E6D285" wp14:editId="3F2739A5">
                  <wp:extent cx="5467350" cy="54610"/>
                  <wp:effectExtent l="9525" t="19050" r="9525" b="12065"/>
                  <wp:docPr id="1137443401" name="مخطط انسيابي: قرار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35C1CA77" id="_x0000_t110" coordsize="21600,21600" o:spt="110" path="m10800,l,10800,10800,21600,21600,10800xe">
                  <v:stroke joinstyle="miter"/>
                  <v:path gradientshapeok="t" o:connecttype="rect" textboxrect="5400,5400,16200,16200"/>
                </v:shapetype>
                <v:shape id="مخطط انسيابي: قرار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6BCFE3F9" w14:textId="77777777" w:rsidR="00580F17" w:rsidRPr="00E4592A" w:rsidRDefault="00580F17">
        <w:pPr>
          <w:pStyle w:val="a5"/>
          <w:jc w:val="center"/>
          <w:rPr>
            <w:rFonts w:ascii="Sakkal Majalla" w:hAnsi="Sakkal Majalla" w:cs="Sakkal Majalla"/>
            <w:sz w:val="24"/>
            <w:szCs w:val="24"/>
          </w:rPr>
        </w:pPr>
        <w:r w:rsidRPr="00E4592A">
          <w:rPr>
            <w:rFonts w:ascii="Sakkal Majalla" w:hAnsi="Sakkal Majalla" w:cs="Sakkal Majalla"/>
            <w:sz w:val="24"/>
            <w:szCs w:val="24"/>
          </w:rPr>
          <w:fldChar w:fldCharType="begin"/>
        </w:r>
        <w:r w:rsidRPr="00E4592A">
          <w:rPr>
            <w:rFonts w:ascii="Sakkal Majalla" w:hAnsi="Sakkal Majalla" w:cs="Sakkal Majalla"/>
            <w:sz w:val="24"/>
            <w:szCs w:val="24"/>
          </w:rPr>
          <w:instrText xml:space="preserve"> PAGE    \* MERGEFORMAT </w:instrText>
        </w:r>
        <w:r w:rsidRPr="00E4592A">
          <w:rPr>
            <w:rFonts w:ascii="Sakkal Majalla" w:hAnsi="Sakkal Majalla" w:cs="Sakkal Majalla"/>
            <w:sz w:val="24"/>
            <w:szCs w:val="24"/>
          </w:rPr>
          <w:fldChar w:fldCharType="separate"/>
        </w:r>
        <w:r w:rsidRPr="00E4592A">
          <w:rPr>
            <w:rFonts w:ascii="Sakkal Majalla" w:hAnsi="Sakkal Majalla" w:cs="Sakkal Majalla"/>
            <w:noProof/>
            <w:sz w:val="24"/>
            <w:szCs w:val="24"/>
          </w:rPr>
          <w:t>2</w:t>
        </w:r>
        <w:r w:rsidRPr="00E4592A">
          <w:rPr>
            <w:rFonts w:ascii="Sakkal Majalla" w:hAnsi="Sakkal Majalla" w:cs="Sakkal Majalla"/>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D49723" w14:textId="77777777" w:rsidR="000E1D62" w:rsidRPr="000E1D62" w:rsidRDefault="000E1D62" w:rsidP="000E1D6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44D3AC" w14:textId="77777777" w:rsidR="001A0D20" w:rsidRDefault="001A0D20" w:rsidP="00580F17">
      <w:pPr>
        <w:spacing w:after="0" w:line="240" w:lineRule="auto"/>
      </w:pPr>
      <w:r>
        <w:separator/>
      </w:r>
    </w:p>
  </w:footnote>
  <w:footnote w:type="continuationSeparator" w:id="0">
    <w:p w14:paraId="68BD3549" w14:textId="77777777" w:rsidR="001A0D20" w:rsidRDefault="001A0D20" w:rsidP="00580F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469" type="#_x0000_t75" style="width:11.25pt;height:11.25pt" o:bullet="t">
        <v:imagedata r:id="rId1" o:title="mso825F"/>
      </v:shape>
    </w:pict>
  </w:numPicBullet>
  <w:abstractNum w:abstractNumId="0" w15:restartNumberingAfterBreak="0">
    <w:nsid w:val="089E4FE5"/>
    <w:multiLevelType w:val="hybridMultilevel"/>
    <w:tmpl w:val="B7F0F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2D3444"/>
    <w:multiLevelType w:val="hybridMultilevel"/>
    <w:tmpl w:val="F38CD4E8"/>
    <w:lvl w:ilvl="0" w:tplc="E80823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CC38CC"/>
    <w:multiLevelType w:val="hybridMultilevel"/>
    <w:tmpl w:val="70447396"/>
    <w:lvl w:ilvl="0" w:tplc="3EACADBA">
      <w:start w:val="1"/>
      <w:numFmt w:val="bullet"/>
      <w:lvlText w:val=""/>
      <w:lvlJc w:val="left"/>
      <w:pPr>
        <w:ind w:left="216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500677A"/>
    <w:multiLevelType w:val="hybridMultilevel"/>
    <w:tmpl w:val="D0B689FE"/>
    <w:lvl w:ilvl="0" w:tplc="3EACADBA">
      <w:start w:val="1"/>
      <w:numFmt w:val="bullet"/>
      <w:lvlText w:val=""/>
      <w:lvlJc w:val="left"/>
      <w:pPr>
        <w:ind w:left="1523" w:hanging="360"/>
      </w:pPr>
      <w:rPr>
        <w:rFonts w:ascii="Symbol" w:hAnsi="Symbol" w:hint="default"/>
      </w:rPr>
    </w:lvl>
    <w:lvl w:ilvl="1" w:tplc="FFFFFFFF" w:tentative="1">
      <w:start w:val="1"/>
      <w:numFmt w:val="bullet"/>
      <w:lvlText w:val="o"/>
      <w:lvlJc w:val="left"/>
      <w:pPr>
        <w:ind w:left="2243" w:hanging="360"/>
      </w:pPr>
      <w:rPr>
        <w:rFonts w:ascii="Courier New" w:hAnsi="Courier New" w:cs="Courier New" w:hint="default"/>
      </w:rPr>
    </w:lvl>
    <w:lvl w:ilvl="2" w:tplc="FFFFFFFF" w:tentative="1">
      <w:start w:val="1"/>
      <w:numFmt w:val="bullet"/>
      <w:lvlText w:val=""/>
      <w:lvlJc w:val="left"/>
      <w:pPr>
        <w:ind w:left="2963" w:hanging="360"/>
      </w:pPr>
      <w:rPr>
        <w:rFonts w:ascii="Wingdings" w:hAnsi="Wingdings" w:hint="default"/>
      </w:rPr>
    </w:lvl>
    <w:lvl w:ilvl="3" w:tplc="FFFFFFFF" w:tentative="1">
      <w:start w:val="1"/>
      <w:numFmt w:val="bullet"/>
      <w:lvlText w:val=""/>
      <w:lvlJc w:val="left"/>
      <w:pPr>
        <w:ind w:left="3683" w:hanging="360"/>
      </w:pPr>
      <w:rPr>
        <w:rFonts w:ascii="Symbol" w:hAnsi="Symbol" w:hint="default"/>
      </w:rPr>
    </w:lvl>
    <w:lvl w:ilvl="4" w:tplc="FFFFFFFF" w:tentative="1">
      <w:start w:val="1"/>
      <w:numFmt w:val="bullet"/>
      <w:lvlText w:val="o"/>
      <w:lvlJc w:val="left"/>
      <w:pPr>
        <w:ind w:left="4403" w:hanging="360"/>
      </w:pPr>
      <w:rPr>
        <w:rFonts w:ascii="Courier New" w:hAnsi="Courier New" w:cs="Courier New" w:hint="default"/>
      </w:rPr>
    </w:lvl>
    <w:lvl w:ilvl="5" w:tplc="FFFFFFFF" w:tentative="1">
      <w:start w:val="1"/>
      <w:numFmt w:val="bullet"/>
      <w:lvlText w:val=""/>
      <w:lvlJc w:val="left"/>
      <w:pPr>
        <w:ind w:left="5123" w:hanging="360"/>
      </w:pPr>
      <w:rPr>
        <w:rFonts w:ascii="Wingdings" w:hAnsi="Wingdings" w:hint="default"/>
      </w:rPr>
    </w:lvl>
    <w:lvl w:ilvl="6" w:tplc="FFFFFFFF" w:tentative="1">
      <w:start w:val="1"/>
      <w:numFmt w:val="bullet"/>
      <w:lvlText w:val=""/>
      <w:lvlJc w:val="left"/>
      <w:pPr>
        <w:ind w:left="5843" w:hanging="360"/>
      </w:pPr>
      <w:rPr>
        <w:rFonts w:ascii="Symbol" w:hAnsi="Symbol" w:hint="default"/>
      </w:rPr>
    </w:lvl>
    <w:lvl w:ilvl="7" w:tplc="FFFFFFFF" w:tentative="1">
      <w:start w:val="1"/>
      <w:numFmt w:val="bullet"/>
      <w:lvlText w:val="o"/>
      <w:lvlJc w:val="left"/>
      <w:pPr>
        <w:ind w:left="6563" w:hanging="360"/>
      </w:pPr>
      <w:rPr>
        <w:rFonts w:ascii="Courier New" w:hAnsi="Courier New" w:cs="Courier New" w:hint="default"/>
      </w:rPr>
    </w:lvl>
    <w:lvl w:ilvl="8" w:tplc="FFFFFFFF" w:tentative="1">
      <w:start w:val="1"/>
      <w:numFmt w:val="bullet"/>
      <w:lvlText w:val=""/>
      <w:lvlJc w:val="left"/>
      <w:pPr>
        <w:ind w:left="7283" w:hanging="360"/>
      </w:pPr>
      <w:rPr>
        <w:rFonts w:ascii="Wingdings" w:hAnsi="Wingdings" w:hint="default"/>
      </w:rPr>
    </w:lvl>
  </w:abstractNum>
  <w:abstractNum w:abstractNumId="4" w15:restartNumberingAfterBreak="0">
    <w:nsid w:val="179F73C3"/>
    <w:multiLevelType w:val="hybridMultilevel"/>
    <w:tmpl w:val="A5BEDC62"/>
    <w:lvl w:ilvl="0" w:tplc="3EACADBA">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4BF46678">
      <w:numFmt w:val="bullet"/>
      <w:lvlText w:val="-"/>
      <w:lvlJc w:val="left"/>
      <w:pPr>
        <w:ind w:left="2880" w:hanging="360"/>
      </w:pPr>
      <w:rPr>
        <w:rFonts w:ascii="Sakkal Majalla" w:eastAsia="Calibri" w:hAnsi="Sakkal Majalla" w:cs="Sakkal Majalla"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93D766F"/>
    <w:multiLevelType w:val="hybridMultilevel"/>
    <w:tmpl w:val="B680D2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A462C27"/>
    <w:multiLevelType w:val="hybridMultilevel"/>
    <w:tmpl w:val="C20238AC"/>
    <w:lvl w:ilvl="0" w:tplc="60B45F34">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1B751118"/>
    <w:multiLevelType w:val="hybridMultilevel"/>
    <w:tmpl w:val="DEE22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CC7FB2"/>
    <w:multiLevelType w:val="hybridMultilevel"/>
    <w:tmpl w:val="6AF24CF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074768"/>
    <w:multiLevelType w:val="hybridMultilevel"/>
    <w:tmpl w:val="498836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485508"/>
    <w:multiLevelType w:val="hybridMultilevel"/>
    <w:tmpl w:val="D5C0BC6A"/>
    <w:lvl w:ilvl="0" w:tplc="3EACADBA">
      <w:start w:val="1"/>
      <w:numFmt w:val="bullet"/>
      <w:lvlText w:val=""/>
      <w:lvlJc w:val="left"/>
      <w:pPr>
        <w:ind w:left="216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40F1C4C"/>
    <w:multiLevelType w:val="hybridMultilevel"/>
    <w:tmpl w:val="A7DE80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6820586"/>
    <w:multiLevelType w:val="hybridMultilevel"/>
    <w:tmpl w:val="25AEFBAA"/>
    <w:lvl w:ilvl="0" w:tplc="3EACADBA">
      <w:start w:val="1"/>
      <w:numFmt w:val="bullet"/>
      <w:lvlText w:val=""/>
      <w:lvlJc w:val="left"/>
      <w:pPr>
        <w:ind w:left="216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A20358E"/>
    <w:multiLevelType w:val="hybridMultilevel"/>
    <w:tmpl w:val="9880E3DE"/>
    <w:lvl w:ilvl="0" w:tplc="3EACAD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BFC0C77"/>
    <w:multiLevelType w:val="hybridMultilevel"/>
    <w:tmpl w:val="BD32C8B4"/>
    <w:lvl w:ilvl="0" w:tplc="04090001">
      <w:start w:val="1"/>
      <w:numFmt w:val="bullet"/>
      <w:lvlText w:val=""/>
      <w:lvlJc w:val="left"/>
      <w:pPr>
        <w:ind w:left="1523" w:hanging="360"/>
      </w:pPr>
      <w:rPr>
        <w:rFonts w:ascii="Symbol" w:hAnsi="Symbol" w:hint="default"/>
      </w:rPr>
    </w:lvl>
    <w:lvl w:ilvl="1" w:tplc="04090003" w:tentative="1">
      <w:start w:val="1"/>
      <w:numFmt w:val="bullet"/>
      <w:lvlText w:val="o"/>
      <w:lvlJc w:val="left"/>
      <w:pPr>
        <w:ind w:left="2243" w:hanging="360"/>
      </w:pPr>
      <w:rPr>
        <w:rFonts w:ascii="Courier New" w:hAnsi="Courier New" w:cs="Courier New" w:hint="default"/>
      </w:rPr>
    </w:lvl>
    <w:lvl w:ilvl="2" w:tplc="04090005" w:tentative="1">
      <w:start w:val="1"/>
      <w:numFmt w:val="bullet"/>
      <w:lvlText w:val=""/>
      <w:lvlJc w:val="left"/>
      <w:pPr>
        <w:ind w:left="2963" w:hanging="360"/>
      </w:pPr>
      <w:rPr>
        <w:rFonts w:ascii="Wingdings" w:hAnsi="Wingdings" w:hint="default"/>
      </w:rPr>
    </w:lvl>
    <w:lvl w:ilvl="3" w:tplc="04090001" w:tentative="1">
      <w:start w:val="1"/>
      <w:numFmt w:val="bullet"/>
      <w:lvlText w:val=""/>
      <w:lvlJc w:val="left"/>
      <w:pPr>
        <w:ind w:left="3683" w:hanging="360"/>
      </w:pPr>
      <w:rPr>
        <w:rFonts w:ascii="Symbol" w:hAnsi="Symbol" w:hint="default"/>
      </w:rPr>
    </w:lvl>
    <w:lvl w:ilvl="4" w:tplc="04090003" w:tentative="1">
      <w:start w:val="1"/>
      <w:numFmt w:val="bullet"/>
      <w:lvlText w:val="o"/>
      <w:lvlJc w:val="left"/>
      <w:pPr>
        <w:ind w:left="4403" w:hanging="360"/>
      </w:pPr>
      <w:rPr>
        <w:rFonts w:ascii="Courier New" w:hAnsi="Courier New" w:cs="Courier New" w:hint="default"/>
      </w:rPr>
    </w:lvl>
    <w:lvl w:ilvl="5" w:tplc="04090005" w:tentative="1">
      <w:start w:val="1"/>
      <w:numFmt w:val="bullet"/>
      <w:lvlText w:val=""/>
      <w:lvlJc w:val="left"/>
      <w:pPr>
        <w:ind w:left="5123" w:hanging="360"/>
      </w:pPr>
      <w:rPr>
        <w:rFonts w:ascii="Wingdings" w:hAnsi="Wingdings" w:hint="default"/>
      </w:rPr>
    </w:lvl>
    <w:lvl w:ilvl="6" w:tplc="04090001" w:tentative="1">
      <w:start w:val="1"/>
      <w:numFmt w:val="bullet"/>
      <w:lvlText w:val=""/>
      <w:lvlJc w:val="left"/>
      <w:pPr>
        <w:ind w:left="5843" w:hanging="360"/>
      </w:pPr>
      <w:rPr>
        <w:rFonts w:ascii="Symbol" w:hAnsi="Symbol" w:hint="default"/>
      </w:rPr>
    </w:lvl>
    <w:lvl w:ilvl="7" w:tplc="04090003" w:tentative="1">
      <w:start w:val="1"/>
      <w:numFmt w:val="bullet"/>
      <w:lvlText w:val="o"/>
      <w:lvlJc w:val="left"/>
      <w:pPr>
        <w:ind w:left="6563" w:hanging="360"/>
      </w:pPr>
      <w:rPr>
        <w:rFonts w:ascii="Courier New" w:hAnsi="Courier New" w:cs="Courier New" w:hint="default"/>
      </w:rPr>
    </w:lvl>
    <w:lvl w:ilvl="8" w:tplc="04090005" w:tentative="1">
      <w:start w:val="1"/>
      <w:numFmt w:val="bullet"/>
      <w:lvlText w:val=""/>
      <w:lvlJc w:val="left"/>
      <w:pPr>
        <w:ind w:left="7283" w:hanging="360"/>
      </w:pPr>
      <w:rPr>
        <w:rFonts w:ascii="Wingdings" w:hAnsi="Wingdings" w:hint="default"/>
      </w:rPr>
    </w:lvl>
  </w:abstractNum>
  <w:abstractNum w:abstractNumId="15" w15:restartNumberingAfterBreak="0">
    <w:nsid w:val="2CDE722F"/>
    <w:multiLevelType w:val="hybridMultilevel"/>
    <w:tmpl w:val="7AF6CDE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D4A368B"/>
    <w:multiLevelType w:val="hybridMultilevel"/>
    <w:tmpl w:val="61964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53CCA"/>
    <w:multiLevelType w:val="hybridMultilevel"/>
    <w:tmpl w:val="9F446424"/>
    <w:lvl w:ilvl="0" w:tplc="3EACADBA">
      <w:start w:val="1"/>
      <w:numFmt w:val="bullet"/>
      <w:lvlText w:val=""/>
      <w:lvlJc w:val="left"/>
      <w:pPr>
        <w:ind w:left="216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EAF3183"/>
    <w:multiLevelType w:val="hybridMultilevel"/>
    <w:tmpl w:val="53CC3C2A"/>
    <w:lvl w:ilvl="0" w:tplc="60B45F34">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9" w15:restartNumberingAfterBreak="0">
    <w:nsid w:val="30072C29"/>
    <w:multiLevelType w:val="hybridMultilevel"/>
    <w:tmpl w:val="BF106C7E"/>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3712E7F"/>
    <w:multiLevelType w:val="hybridMultilevel"/>
    <w:tmpl w:val="70E22180"/>
    <w:lvl w:ilvl="0" w:tplc="F57649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5B80284"/>
    <w:multiLevelType w:val="hybridMultilevel"/>
    <w:tmpl w:val="74CC250C"/>
    <w:lvl w:ilvl="0" w:tplc="65000944">
      <w:start w:val="1"/>
      <w:numFmt w:val="bullet"/>
      <w:lvlText w:val=""/>
      <w:lvlJc w:val="left"/>
      <w:pPr>
        <w:ind w:left="816" w:hanging="360"/>
      </w:pPr>
      <w:rPr>
        <w:rFonts w:ascii="Symbol" w:hAnsi="Symbol" w:hint="default"/>
      </w:rPr>
    </w:lvl>
    <w:lvl w:ilvl="1" w:tplc="04090003" w:tentative="1">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22" w15:restartNumberingAfterBreak="0">
    <w:nsid w:val="372E216D"/>
    <w:multiLevelType w:val="hybridMultilevel"/>
    <w:tmpl w:val="FABCA7C6"/>
    <w:lvl w:ilvl="0" w:tplc="3EACADBA">
      <w:start w:val="1"/>
      <w:numFmt w:val="bullet"/>
      <w:lvlText w:val=""/>
      <w:lvlJc w:val="left"/>
      <w:pPr>
        <w:ind w:left="1466" w:hanging="360"/>
      </w:pPr>
      <w:rPr>
        <w:rFonts w:ascii="Symbol" w:hAnsi="Symbol" w:hint="default"/>
      </w:rPr>
    </w:lvl>
    <w:lvl w:ilvl="1" w:tplc="04090003" w:tentative="1">
      <w:start w:val="1"/>
      <w:numFmt w:val="bullet"/>
      <w:lvlText w:val="o"/>
      <w:lvlJc w:val="left"/>
      <w:pPr>
        <w:ind w:left="2186" w:hanging="360"/>
      </w:pPr>
      <w:rPr>
        <w:rFonts w:ascii="Courier New" w:hAnsi="Courier New" w:cs="Courier New" w:hint="default"/>
      </w:rPr>
    </w:lvl>
    <w:lvl w:ilvl="2" w:tplc="04090005" w:tentative="1">
      <w:start w:val="1"/>
      <w:numFmt w:val="bullet"/>
      <w:lvlText w:val=""/>
      <w:lvlJc w:val="left"/>
      <w:pPr>
        <w:ind w:left="2906" w:hanging="360"/>
      </w:pPr>
      <w:rPr>
        <w:rFonts w:ascii="Wingdings" w:hAnsi="Wingdings" w:hint="default"/>
      </w:rPr>
    </w:lvl>
    <w:lvl w:ilvl="3" w:tplc="04090001" w:tentative="1">
      <w:start w:val="1"/>
      <w:numFmt w:val="bullet"/>
      <w:lvlText w:val=""/>
      <w:lvlJc w:val="left"/>
      <w:pPr>
        <w:ind w:left="3626" w:hanging="360"/>
      </w:pPr>
      <w:rPr>
        <w:rFonts w:ascii="Symbol" w:hAnsi="Symbol" w:hint="default"/>
      </w:rPr>
    </w:lvl>
    <w:lvl w:ilvl="4" w:tplc="04090003" w:tentative="1">
      <w:start w:val="1"/>
      <w:numFmt w:val="bullet"/>
      <w:lvlText w:val="o"/>
      <w:lvlJc w:val="left"/>
      <w:pPr>
        <w:ind w:left="4346" w:hanging="360"/>
      </w:pPr>
      <w:rPr>
        <w:rFonts w:ascii="Courier New" w:hAnsi="Courier New" w:cs="Courier New" w:hint="default"/>
      </w:rPr>
    </w:lvl>
    <w:lvl w:ilvl="5" w:tplc="04090005" w:tentative="1">
      <w:start w:val="1"/>
      <w:numFmt w:val="bullet"/>
      <w:lvlText w:val=""/>
      <w:lvlJc w:val="left"/>
      <w:pPr>
        <w:ind w:left="5066" w:hanging="360"/>
      </w:pPr>
      <w:rPr>
        <w:rFonts w:ascii="Wingdings" w:hAnsi="Wingdings" w:hint="default"/>
      </w:rPr>
    </w:lvl>
    <w:lvl w:ilvl="6" w:tplc="04090001" w:tentative="1">
      <w:start w:val="1"/>
      <w:numFmt w:val="bullet"/>
      <w:lvlText w:val=""/>
      <w:lvlJc w:val="left"/>
      <w:pPr>
        <w:ind w:left="5786" w:hanging="360"/>
      </w:pPr>
      <w:rPr>
        <w:rFonts w:ascii="Symbol" w:hAnsi="Symbol" w:hint="default"/>
      </w:rPr>
    </w:lvl>
    <w:lvl w:ilvl="7" w:tplc="04090003" w:tentative="1">
      <w:start w:val="1"/>
      <w:numFmt w:val="bullet"/>
      <w:lvlText w:val="o"/>
      <w:lvlJc w:val="left"/>
      <w:pPr>
        <w:ind w:left="6506" w:hanging="360"/>
      </w:pPr>
      <w:rPr>
        <w:rFonts w:ascii="Courier New" w:hAnsi="Courier New" w:cs="Courier New" w:hint="default"/>
      </w:rPr>
    </w:lvl>
    <w:lvl w:ilvl="8" w:tplc="04090005" w:tentative="1">
      <w:start w:val="1"/>
      <w:numFmt w:val="bullet"/>
      <w:lvlText w:val=""/>
      <w:lvlJc w:val="left"/>
      <w:pPr>
        <w:ind w:left="7226" w:hanging="360"/>
      </w:pPr>
      <w:rPr>
        <w:rFonts w:ascii="Wingdings" w:hAnsi="Wingdings" w:hint="default"/>
      </w:rPr>
    </w:lvl>
  </w:abstractNum>
  <w:abstractNum w:abstractNumId="23" w15:restartNumberingAfterBreak="0">
    <w:nsid w:val="387C2C97"/>
    <w:multiLevelType w:val="hybridMultilevel"/>
    <w:tmpl w:val="ED4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5644CC"/>
    <w:multiLevelType w:val="hybridMultilevel"/>
    <w:tmpl w:val="1206D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3A3658"/>
    <w:multiLevelType w:val="hybridMultilevel"/>
    <w:tmpl w:val="230E2DAA"/>
    <w:lvl w:ilvl="0" w:tplc="3EACADBA">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6" w15:restartNumberingAfterBreak="0">
    <w:nsid w:val="3CA838A8"/>
    <w:multiLevelType w:val="hybridMultilevel"/>
    <w:tmpl w:val="8506B5BE"/>
    <w:lvl w:ilvl="0" w:tplc="04090007">
      <w:start w:val="1"/>
      <w:numFmt w:val="bullet"/>
      <w:lvlText w:val=""/>
      <w:lvlPicBulletId w:val="0"/>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DBC0FED"/>
    <w:multiLevelType w:val="hybridMultilevel"/>
    <w:tmpl w:val="606EE302"/>
    <w:lvl w:ilvl="0" w:tplc="04090005">
      <w:start w:val="1"/>
      <w:numFmt w:val="bullet"/>
      <w:lvlText w:val=""/>
      <w:lvlJc w:val="left"/>
      <w:pPr>
        <w:ind w:left="1440" w:hanging="360"/>
      </w:pPr>
      <w:rPr>
        <w:rFonts w:ascii="Wingdings" w:hAnsi="Wingdings" w:hint="default"/>
      </w:rPr>
    </w:lvl>
    <w:lvl w:ilvl="1" w:tplc="5DE6C910">
      <w:numFmt w:val="bullet"/>
      <w:lvlText w:val="•"/>
      <w:lvlJc w:val="left"/>
      <w:pPr>
        <w:ind w:left="2520" w:hanging="720"/>
      </w:pPr>
      <w:rPr>
        <w:rFonts w:ascii="Sakkal Majalla" w:eastAsia="Calibri" w:hAnsi="Sakkal Majalla" w:cs="Sakkal Majalla"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0C21736"/>
    <w:multiLevelType w:val="hybridMultilevel"/>
    <w:tmpl w:val="35A8EB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19B13FE"/>
    <w:multiLevelType w:val="hybridMultilevel"/>
    <w:tmpl w:val="7D0CB2C4"/>
    <w:lvl w:ilvl="0" w:tplc="3EACAD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59401EE"/>
    <w:multiLevelType w:val="hybridMultilevel"/>
    <w:tmpl w:val="3ECEF4F8"/>
    <w:lvl w:ilvl="0" w:tplc="3EACADBA">
      <w:start w:val="1"/>
      <w:numFmt w:val="bullet"/>
      <w:lvlText w:val=""/>
      <w:lvlJc w:val="left"/>
      <w:pPr>
        <w:ind w:left="288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7">
      <w:start w:val="1"/>
      <w:numFmt w:val="bullet"/>
      <w:lvlText w:val=""/>
      <w:lvlPicBulletId w:val="0"/>
      <w:lvlJc w:val="left"/>
      <w:pPr>
        <w:ind w:left="2160" w:hanging="360"/>
      </w:pPr>
      <w:rPr>
        <w:rFonts w:ascii="Symbol" w:hAnsi="Symbol"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46863A15"/>
    <w:multiLevelType w:val="hybridMultilevel"/>
    <w:tmpl w:val="F6E66BE6"/>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8A10F0F"/>
    <w:multiLevelType w:val="hybridMultilevel"/>
    <w:tmpl w:val="12EAEE24"/>
    <w:lvl w:ilvl="0" w:tplc="FFFFFFFF">
      <w:start w:val="1"/>
      <w:numFmt w:val="bullet"/>
      <w:lvlText w:val=""/>
      <w:lvlPicBulletId w:val="0"/>
      <w:lvlJc w:val="left"/>
      <w:pPr>
        <w:ind w:left="1440" w:hanging="360"/>
      </w:pPr>
      <w:rPr>
        <w:rFonts w:ascii="Symbol" w:hAnsi="Symbol" w:hint="default"/>
      </w:rPr>
    </w:lvl>
    <w:lvl w:ilvl="1" w:tplc="04090007">
      <w:start w:val="1"/>
      <w:numFmt w:val="bullet"/>
      <w:lvlText w:val=""/>
      <w:lvlPicBulletId w:val="0"/>
      <w:lvlJc w:val="left"/>
      <w:pPr>
        <w:ind w:left="216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3" w15:restartNumberingAfterBreak="0">
    <w:nsid w:val="51880922"/>
    <w:multiLevelType w:val="hybridMultilevel"/>
    <w:tmpl w:val="4E2C6224"/>
    <w:lvl w:ilvl="0" w:tplc="60B45F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6007A53"/>
    <w:multiLevelType w:val="hybridMultilevel"/>
    <w:tmpl w:val="4E466A10"/>
    <w:lvl w:ilvl="0" w:tplc="60B45F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8877C9B"/>
    <w:multiLevelType w:val="hybridMultilevel"/>
    <w:tmpl w:val="51189A7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6" w15:restartNumberingAfterBreak="0">
    <w:nsid w:val="599336D3"/>
    <w:multiLevelType w:val="hybridMultilevel"/>
    <w:tmpl w:val="70E2218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60557B0C"/>
    <w:multiLevelType w:val="hybridMultilevel"/>
    <w:tmpl w:val="9AD2D6FE"/>
    <w:lvl w:ilvl="0" w:tplc="65000944">
      <w:start w:val="1"/>
      <w:numFmt w:val="bullet"/>
      <w:lvlText w:val=""/>
      <w:lvlJc w:val="left"/>
      <w:pPr>
        <w:ind w:left="816" w:hanging="360"/>
      </w:pPr>
      <w:rPr>
        <w:rFonts w:ascii="Symbol" w:hAnsi="Symbol" w:hint="default"/>
      </w:rPr>
    </w:lvl>
    <w:lvl w:ilvl="1" w:tplc="04090003" w:tentative="1">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38" w15:restartNumberingAfterBreak="0">
    <w:nsid w:val="605A2AA2"/>
    <w:multiLevelType w:val="hybridMultilevel"/>
    <w:tmpl w:val="CE10B7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23D7EB6"/>
    <w:multiLevelType w:val="hybridMultilevel"/>
    <w:tmpl w:val="B27E1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39B09B1"/>
    <w:multiLevelType w:val="hybridMultilevel"/>
    <w:tmpl w:val="022E1C5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6033B71"/>
    <w:multiLevelType w:val="hybridMultilevel"/>
    <w:tmpl w:val="B392678C"/>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A1D194C"/>
    <w:multiLevelType w:val="hybridMultilevel"/>
    <w:tmpl w:val="406862E8"/>
    <w:lvl w:ilvl="0" w:tplc="04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3" w15:restartNumberingAfterBreak="0">
    <w:nsid w:val="6CDE5BDA"/>
    <w:multiLevelType w:val="hybridMultilevel"/>
    <w:tmpl w:val="526A2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49B2BC5"/>
    <w:multiLevelType w:val="hybridMultilevel"/>
    <w:tmpl w:val="D45C8822"/>
    <w:lvl w:ilvl="0" w:tplc="60B45F3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7E84439"/>
    <w:multiLevelType w:val="hybridMultilevel"/>
    <w:tmpl w:val="E090B2A8"/>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9475F6A"/>
    <w:multiLevelType w:val="hybridMultilevel"/>
    <w:tmpl w:val="1ADCE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AD05FE5"/>
    <w:multiLevelType w:val="hybridMultilevel"/>
    <w:tmpl w:val="FD7C2564"/>
    <w:lvl w:ilvl="0" w:tplc="04090009">
      <w:start w:val="1"/>
      <w:numFmt w:val="bullet"/>
      <w:lvlText w:val=""/>
      <w:lvlJc w:val="left"/>
      <w:pPr>
        <w:ind w:left="720" w:hanging="360"/>
      </w:pPr>
      <w:rPr>
        <w:rFonts w:ascii="Wingdings" w:hAnsi="Wingdings" w:hint="default"/>
      </w:rPr>
    </w:lvl>
    <w:lvl w:ilvl="1" w:tplc="CD9C6516">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BF36933"/>
    <w:multiLevelType w:val="hybridMultilevel"/>
    <w:tmpl w:val="3F0654D2"/>
    <w:lvl w:ilvl="0" w:tplc="04090001">
      <w:start w:val="1"/>
      <w:numFmt w:val="bullet"/>
      <w:lvlText w:val=""/>
      <w:lvlJc w:val="left"/>
      <w:pPr>
        <w:ind w:left="1523" w:hanging="360"/>
      </w:pPr>
      <w:rPr>
        <w:rFonts w:ascii="Symbol" w:hAnsi="Symbol" w:hint="default"/>
      </w:rPr>
    </w:lvl>
    <w:lvl w:ilvl="1" w:tplc="04090003" w:tentative="1">
      <w:start w:val="1"/>
      <w:numFmt w:val="bullet"/>
      <w:lvlText w:val="o"/>
      <w:lvlJc w:val="left"/>
      <w:pPr>
        <w:ind w:left="2243" w:hanging="360"/>
      </w:pPr>
      <w:rPr>
        <w:rFonts w:ascii="Courier New" w:hAnsi="Courier New" w:cs="Courier New" w:hint="default"/>
      </w:rPr>
    </w:lvl>
    <w:lvl w:ilvl="2" w:tplc="04090005" w:tentative="1">
      <w:start w:val="1"/>
      <w:numFmt w:val="bullet"/>
      <w:lvlText w:val=""/>
      <w:lvlJc w:val="left"/>
      <w:pPr>
        <w:ind w:left="2963" w:hanging="360"/>
      </w:pPr>
      <w:rPr>
        <w:rFonts w:ascii="Wingdings" w:hAnsi="Wingdings" w:hint="default"/>
      </w:rPr>
    </w:lvl>
    <w:lvl w:ilvl="3" w:tplc="04090001" w:tentative="1">
      <w:start w:val="1"/>
      <w:numFmt w:val="bullet"/>
      <w:lvlText w:val=""/>
      <w:lvlJc w:val="left"/>
      <w:pPr>
        <w:ind w:left="3683" w:hanging="360"/>
      </w:pPr>
      <w:rPr>
        <w:rFonts w:ascii="Symbol" w:hAnsi="Symbol" w:hint="default"/>
      </w:rPr>
    </w:lvl>
    <w:lvl w:ilvl="4" w:tplc="04090003" w:tentative="1">
      <w:start w:val="1"/>
      <w:numFmt w:val="bullet"/>
      <w:lvlText w:val="o"/>
      <w:lvlJc w:val="left"/>
      <w:pPr>
        <w:ind w:left="4403" w:hanging="360"/>
      </w:pPr>
      <w:rPr>
        <w:rFonts w:ascii="Courier New" w:hAnsi="Courier New" w:cs="Courier New" w:hint="default"/>
      </w:rPr>
    </w:lvl>
    <w:lvl w:ilvl="5" w:tplc="04090005" w:tentative="1">
      <w:start w:val="1"/>
      <w:numFmt w:val="bullet"/>
      <w:lvlText w:val=""/>
      <w:lvlJc w:val="left"/>
      <w:pPr>
        <w:ind w:left="5123" w:hanging="360"/>
      </w:pPr>
      <w:rPr>
        <w:rFonts w:ascii="Wingdings" w:hAnsi="Wingdings" w:hint="default"/>
      </w:rPr>
    </w:lvl>
    <w:lvl w:ilvl="6" w:tplc="04090001" w:tentative="1">
      <w:start w:val="1"/>
      <w:numFmt w:val="bullet"/>
      <w:lvlText w:val=""/>
      <w:lvlJc w:val="left"/>
      <w:pPr>
        <w:ind w:left="5843" w:hanging="360"/>
      </w:pPr>
      <w:rPr>
        <w:rFonts w:ascii="Symbol" w:hAnsi="Symbol" w:hint="default"/>
      </w:rPr>
    </w:lvl>
    <w:lvl w:ilvl="7" w:tplc="04090003" w:tentative="1">
      <w:start w:val="1"/>
      <w:numFmt w:val="bullet"/>
      <w:lvlText w:val="o"/>
      <w:lvlJc w:val="left"/>
      <w:pPr>
        <w:ind w:left="6563" w:hanging="360"/>
      </w:pPr>
      <w:rPr>
        <w:rFonts w:ascii="Courier New" w:hAnsi="Courier New" w:cs="Courier New" w:hint="default"/>
      </w:rPr>
    </w:lvl>
    <w:lvl w:ilvl="8" w:tplc="04090005" w:tentative="1">
      <w:start w:val="1"/>
      <w:numFmt w:val="bullet"/>
      <w:lvlText w:val=""/>
      <w:lvlJc w:val="left"/>
      <w:pPr>
        <w:ind w:left="7283" w:hanging="360"/>
      </w:pPr>
      <w:rPr>
        <w:rFonts w:ascii="Wingdings" w:hAnsi="Wingdings" w:hint="default"/>
      </w:rPr>
    </w:lvl>
  </w:abstractNum>
  <w:abstractNum w:abstractNumId="49" w15:restartNumberingAfterBreak="0">
    <w:nsid w:val="7DCD02D6"/>
    <w:multiLevelType w:val="hybridMultilevel"/>
    <w:tmpl w:val="08F2876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089540152">
    <w:abstractNumId w:val="23"/>
  </w:num>
  <w:num w:numId="2" w16cid:durableId="1970741879">
    <w:abstractNumId w:val="43"/>
  </w:num>
  <w:num w:numId="3" w16cid:durableId="2034332605">
    <w:abstractNumId w:val="20"/>
  </w:num>
  <w:num w:numId="4" w16cid:durableId="2046564961">
    <w:abstractNumId w:val="39"/>
  </w:num>
  <w:num w:numId="5" w16cid:durableId="1099637961">
    <w:abstractNumId w:val="0"/>
  </w:num>
  <w:num w:numId="6" w16cid:durableId="2002343372">
    <w:abstractNumId w:val="7"/>
  </w:num>
  <w:num w:numId="7" w16cid:durableId="1143040408">
    <w:abstractNumId w:val="28"/>
  </w:num>
  <w:num w:numId="8" w16cid:durableId="1046612281">
    <w:abstractNumId w:val="35"/>
  </w:num>
  <w:num w:numId="9" w16cid:durableId="126094805">
    <w:abstractNumId w:val="38"/>
  </w:num>
  <w:num w:numId="10" w16cid:durableId="1645498833">
    <w:abstractNumId w:val="15"/>
  </w:num>
  <w:num w:numId="11" w16cid:durableId="2125491181">
    <w:abstractNumId w:val="16"/>
  </w:num>
  <w:num w:numId="12" w16cid:durableId="1112478543">
    <w:abstractNumId w:val="24"/>
  </w:num>
  <w:num w:numId="13" w16cid:durableId="1772780264">
    <w:abstractNumId w:val="46"/>
  </w:num>
  <w:num w:numId="14" w16cid:durableId="1953321793">
    <w:abstractNumId w:val="5"/>
  </w:num>
  <w:num w:numId="15" w16cid:durableId="943924550">
    <w:abstractNumId w:val="48"/>
  </w:num>
  <w:num w:numId="16" w16cid:durableId="720373474">
    <w:abstractNumId w:val="14"/>
  </w:num>
  <w:num w:numId="17" w16cid:durableId="1208758485">
    <w:abstractNumId w:val="11"/>
  </w:num>
  <w:num w:numId="18" w16cid:durableId="595865863">
    <w:abstractNumId w:val="42"/>
  </w:num>
  <w:num w:numId="19" w16cid:durableId="1943805900">
    <w:abstractNumId w:val="49"/>
  </w:num>
  <w:num w:numId="20" w16cid:durableId="579289678">
    <w:abstractNumId w:val="6"/>
  </w:num>
  <w:num w:numId="21" w16cid:durableId="1909027309">
    <w:abstractNumId w:val="36"/>
  </w:num>
  <w:num w:numId="22" w16cid:durableId="1616407518">
    <w:abstractNumId w:val="44"/>
  </w:num>
  <w:num w:numId="23" w16cid:durableId="925959989">
    <w:abstractNumId w:val="27"/>
  </w:num>
  <w:num w:numId="24" w16cid:durableId="346950456">
    <w:abstractNumId w:val="4"/>
  </w:num>
  <w:num w:numId="25" w16cid:durableId="744038499">
    <w:abstractNumId w:val="26"/>
  </w:num>
  <w:num w:numId="26" w16cid:durableId="1517646084">
    <w:abstractNumId w:val="32"/>
  </w:num>
  <w:num w:numId="27" w16cid:durableId="106967353">
    <w:abstractNumId w:val="33"/>
  </w:num>
  <w:num w:numId="28" w16cid:durableId="1255439366">
    <w:abstractNumId w:val="22"/>
  </w:num>
  <w:num w:numId="29" w16cid:durableId="162670273">
    <w:abstractNumId w:val="3"/>
  </w:num>
  <w:num w:numId="30" w16cid:durableId="410465981">
    <w:abstractNumId w:val="13"/>
  </w:num>
  <w:num w:numId="31" w16cid:durableId="1922718807">
    <w:abstractNumId w:val="29"/>
  </w:num>
  <w:num w:numId="32" w16cid:durableId="754517610">
    <w:abstractNumId w:val="25"/>
  </w:num>
  <w:num w:numId="33" w16cid:durableId="1682849463">
    <w:abstractNumId w:val="18"/>
  </w:num>
  <w:num w:numId="34" w16cid:durableId="466238930">
    <w:abstractNumId w:val="34"/>
  </w:num>
  <w:num w:numId="35" w16cid:durableId="838614397">
    <w:abstractNumId w:val="17"/>
  </w:num>
  <w:num w:numId="36" w16cid:durableId="1599635311">
    <w:abstractNumId w:val="12"/>
  </w:num>
  <w:num w:numId="37" w16cid:durableId="818495115">
    <w:abstractNumId w:val="10"/>
  </w:num>
  <w:num w:numId="38" w16cid:durableId="1535920189">
    <w:abstractNumId w:val="2"/>
  </w:num>
  <w:num w:numId="39" w16cid:durableId="1672679079">
    <w:abstractNumId w:val="19"/>
  </w:num>
  <w:num w:numId="40" w16cid:durableId="653797180">
    <w:abstractNumId w:val="41"/>
  </w:num>
  <w:num w:numId="41" w16cid:durableId="1060665901">
    <w:abstractNumId w:val="1"/>
  </w:num>
  <w:num w:numId="42" w16cid:durableId="199905868">
    <w:abstractNumId w:val="47"/>
  </w:num>
  <w:num w:numId="43" w16cid:durableId="575936641">
    <w:abstractNumId w:val="31"/>
  </w:num>
  <w:num w:numId="44" w16cid:durableId="1814449529">
    <w:abstractNumId w:val="37"/>
  </w:num>
  <w:num w:numId="45" w16cid:durableId="504173168">
    <w:abstractNumId w:val="45"/>
  </w:num>
  <w:num w:numId="46" w16cid:durableId="1899779051">
    <w:abstractNumId w:val="21"/>
  </w:num>
  <w:num w:numId="47" w16cid:durableId="365495309">
    <w:abstractNumId w:val="9"/>
  </w:num>
  <w:num w:numId="48" w16cid:durableId="444273929">
    <w:abstractNumId w:val="8"/>
  </w:num>
  <w:num w:numId="49" w16cid:durableId="1903100969">
    <w:abstractNumId w:val="30"/>
  </w:num>
  <w:num w:numId="50" w16cid:durableId="1009914005">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CDD"/>
    <w:rsid w:val="00075417"/>
    <w:rsid w:val="000831B0"/>
    <w:rsid w:val="00085150"/>
    <w:rsid w:val="000946E8"/>
    <w:rsid w:val="000A0397"/>
    <w:rsid w:val="000C60A6"/>
    <w:rsid w:val="000D3059"/>
    <w:rsid w:val="000E1D62"/>
    <w:rsid w:val="000E22CE"/>
    <w:rsid w:val="000F5B28"/>
    <w:rsid w:val="00120729"/>
    <w:rsid w:val="00164367"/>
    <w:rsid w:val="00165A0E"/>
    <w:rsid w:val="00192A98"/>
    <w:rsid w:val="001A0D20"/>
    <w:rsid w:val="001A1B11"/>
    <w:rsid w:val="001A7F11"/>
    <w:rsid w:val="001C240B"/>
    <w:rsid w:val="002347B0"/>
    <w:rsid w:val="002606FE"/>
    <w:rsid w:val="00280D55"/>
    <w:rsid w:val="00290E1A"/>
    <w:rsid w:val="00297415"/>
    <w:rsid w:val="002A7840"/>
    <w:rsid w:val="002C477E"/>
    <w:rsid w:val="002D09FC"/>
    <w:rsid w:val="002D3097"/>
    <w:rsid w:val="002E1AA9"/>
    <w:rsid w:val="002F06C9"/>
    <w:rsid w:val="00304EF0"/>
    <w:rsid w:val="00323C37"/>
    <w:rsid w:val="00337B2D"/>
    <w:rsid w:val="00381AC4"/>
    <w:rsid w:val="003936C5"/>
    <w:rsid w:val="003B6F01"/>
    <w:rsid w:val="00414F66"/>
    <w:rsid w:val="0044189B"/>
    <w:rsid w:val="00450D0E"/>
    <w:rsid w:val="004A23EB"/>
    <w:rsid w:val="004A7552"/>
    <w:rsid w:val="004B2A98"/>
    <w:rsid w:val="004C02D2"/>
    <w:rsid w:val="004C6501"/>
    <w:rsid w:val="004F18AB"/>
    <w:rsid w:val="004F1FE2"/>
    <w:rsid w:val="00523FCC"/>
    <w:rsid w:val="005518FE"/>
    <w:rsid w:val="00580F17"/>
    <w:rsid w:val="0058267C"/>
    <w:rsid w:val="005A1A55"/>
    <w:rsid w:val="005C03B9"/>
    <w:rsid w:val="005D5A3E"/>
    <w:rsid w:val="00621A44"/>
    <w:rsid w:val="00640733"/>
    <w:rsid w:val="006523A6"/>
    <w:rsid w:val="00680534"/>
    <w:rsid w:val="006A28FB"/>
    <w:rsid w:val="006D6A61"/>
    <w:rsid w:val="00727245"/>
    <w:rsid w:val="007513AD"/>
    <w:rsid w:val="007538CE"/>
    <w:rsid w:val="007727C2"/>
    <w:rsid w:val="00785CDD"/>
    <w:rsid w:val="00786C1D"/>
    <w:rsid w:val="007F4EAE"/>
    <w:rsid w:val="007F5B5D"/>
    <w:rsid w:val="007F663B"/>
    <w:rsid w:val="00814937"/>
    <w:rsid w:val="00827222"/>
    <w:rsid w:val="008537EB"/>
    <w:rsid w:val="00855DFC"/>
    <w:rsid w:val="008607D4"/>
    <w:rsid w:val="00865281"/>
    <w:rsid w:val="0087459A"/>
    <w:rsid w:val="00896EA8"/>
    <w:rsid w:val="008A4EB6"/>
    <w:rsid w:val="008E0211"/>
    <w:rsid w:val="008E07A8"/>
    <w:rsid w:val="00921608"/>
    <w:rsid w:val="00927B91"/>
    <w:rsid w:val="00957A67"/>
    <w:rsid w:val="00962215"/>
    <w:rsid w:val="00980300"/>
    <w:rsid w:val="009A2826"/>
    <w:rsid w:val="009B1FFA"/>
    <w:rsid w:val="009F14F9"/>
    <w:rsid w:val="00A1480B"/>
    <w:rsid w:val="00A326F4"/>
    <w:rsid w:val="00AD0BE2"/>
    <w:rsid w:val="00AE0E55"/>
    <w:rsid w:val="00B40C47"/>
    <w:rsid w:val="00B61C7D"/>
    <w:rsid w:val="00B8498D"/>
    <w:rsid w:val="00B96632"/>
    <w:rsid w:val="00BD0179"/>
    <w:rsid w:val="00BD2245"/>
    <w:rsid w:val="00BF30E9"/>
    <w:rsid w:val="00C007D1"/>
    <w:rsid w:val="00C01793"/>
    <w:rsid w:val="00C01F09"/>
    <w:rsid w:val="00C20727"/>
    <w:rsid w:val="00C275A9"/>
    <w:rsid w:val="00C54032"/>
    <w:rsid w:val="00C668B2"/>
    <w:rsid w:val="00D14782"/>
    <w:rsid w:val="00D528DA"/>
    <w:rsid w:val="00D77C88"/>
    <w:rsid w:val="00DA7F3B"/>
    <w:rsid w:val="00DC1ED1"/>
    <w:rsid w:val="00DC7386"/>
    <w:rsid w:val="00DC78D2"/>
    <w:rsid w:val="00DD482C"/>
    <w:rsid w:val="00DF39A9"/>
    <w:rsid w:val="00E003A0"/>
    <w:rsid w:val="00E06E72"/>
    <w:rsid w:val="00E40088"/>
    <w:rsid w:val="00E4592A"/>
    <w:rsid w:val="00E647BD"/>
    <w:rsid w:val="00E92094"/>
    <w:rsid w:val="00EF3840"/>
    <w:rsid w:val="00F33615"/>
    <w:rsid w:val="00F446F9"/>
    <w:rsid w:val="00F7076F"/>
    <w:rsid w:val="00F84790"/>
    <w:rsid w:val="00F92222"/>
    <w:rsid w:val="00F95208"/>
    <w:rsid w:val="00FB1183"/>
    <w:rsid w:val="00FB793B"/>
    <w:rsid w:val="00FD0F45"/>
    <w:rsid w:val="00FE1E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B6A79"/>
  <w15:chartTrackingRefBased/>
  <w15:docId w15:val="{DF789378-2DAC-4772-92A9-ED0A95512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5A0E"/>
    <w:pPr>
      <w:bidi/>
      <w:spacing w:after="200" w:line="276" w:lineRule="auto"/>
    </w:pPr>
    <w:rPr>
      <w:sz w:val="22"/>
      <w:szCs w:val="22"/>
    </w:rPr>
  </w:style>
  <w:style w:type="paragraph" w:styleId="1">
    <w:name w:val="heading 1"/>
    <w:basedOn w:val="a"/>
    <w:next w:val="a"/>
    <w:link w:val="1Char"/>
    <w:uiPriority w:val="9"/>
    <w:qFormat/>
    <w:rsid w:val="000E1D62"/>
    <w:pPr>
      <w:keepNext/>
      <w:keepLines/>
      <w:spacing w:before="240" w:after="0" w:line="360" w:lineRule="auto"/>
      <w:ind w:left="862" w:firstLine="720"/>
      <w:jc w:val="both"/>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عنوان 1"/>
    <w:basedOn w:val="a"/>
    <w:next w:val="a"/>
    <w:link w:val="1Char0"/>
    <w:uiPriority w:val="9"/>
    <w:qFormat/>
    <w:rsid w:val="004A7552"/>
    <w:pPr>
      <w:keepNext/>
      <w:spacing w:before="240" w:after="60"/>
      <w:outlineLvl w:val="0"/>
    </w:pPr>
    <w:rPr>
      <w:rFonts w:ascii="Cambria" w:eastAsia="Times New Roman" w:hAnsi="Cambria" w:cs="Times New Roman"/>
      <w:b/>
      <w:bCs/>
      <w:kern w:val="32"/>
      <w:sz w:val="32"/>
      <w:szCs w:val="32"/>
    </w:rPr>
  </w:style>
  <w:style w:type="character" w:customStyle="1" w:styleId="1Char0">
    <w:name w:val="عنوان 1 Char"/>
    <w:link w:val="10"/>
    <w:uiPriority w:val="9"/>
    <w:rsid w:val="004A7552"/>
    <w:rPr>
      <w:rFonts w:ascii="Cambria" w:eastAsia="Times New Roman" w:hAnsi="Cambria" w:cs="Times New Roman"/>
      <w:b/>
      <w:bCs/>
      <w:kern w:val="32"/>
      <w:sz w:val="32"/>
      <w:szCs w:val="32"/>
    </w:rPr>
  </w:style>
  <w:style w:type="character" w:styleId="Hyperlink">
    <w:name w:val="Hyperlink"/>
    <w:uiPriority w:val="99"/>
    <w:unhideWhenUsed/>
    <w:rsid w:val="005C03B9"/>
    <w:rPr>
      <w:color w:val="0000FF"/>
      <w:u w:val="single"/>
    </w:rPr>
  </w:style>
  <w:style w:type="paragraph" w:styleId="a3">
    <w:name w:val="TOC Heading"/>
    <w:basedOn w:val="10"/>
    <w:next w:val="a"/>
    <w:uiPriority w:val="39"/>
    <w:unhideWhenUsed/>
    <w:qFormat/>
    <w:rsid w:val="008607D4"/>
    <w:pPr>
      <w:keepLines/>
      <w:spacing w:before="480" w:after="0"/>
      <w:outlineLvl w:val="9"/>
    </w:pPr>
    <w:rPr>
      <w:color w:val="365F91"/>
      <w:kern w:val="0"/>
      <w:sz w:val="28"/>
      <w:szCs w:val="28"/>
      <w:rtl/>
    </w:rPr>
  </w:style>
  <w:style w:type="paragraph" w:styleId="11">
    <w:name w:val="toc 1"/>
    <w:basedOn w:val="a"/>
    <w:next w:val="a"/>
    <w:autoRedefine/>
    <w:uiPriority w:val="39"/>
    <w:unhideWhenUsed/>
    <w:rsid w:val="008607D4"/>
  </w:style>
  <w:style w:type="paragraph" w:styleId="a4">
    <w:name w:val="header"/>
    <w:basedOn w:val="a"/>
    <w:link w:val="Char"/>
    <w:uiPriority w:val="99"/>
    <w:unhideWhenUsed/>
    <w:rsid w:val="00580F17"/>
    <w:pPr>
      <w:tabs>
        <w:tab w:val="center" w:pos="4320"/>
        <w:tab w:val="right" w:pos="8640"/>
      </w:tabs>
      <w:spacing w:after="0" w:line="240" w:lineRule="auto"/>
    </w:pPr>
  </w:style>
  <w:style w:type="character" w:customStyle="1" w:styleId="Char">
    <w:name w:val="رأس الصفحة Char"/>
    <w:basedOn w:val="a0"/>
    <w:link w:val="a4"/>
    <w:uiPriority w:val="99"/>
    <w:rsid w:val="00580F17"/>
    <w:rPr>
      <w:sz w:val="22"/>
      <w:szCs w:val="22"/>
    </w:rPr>
  </w:style>
  <w:style w:type="paragraph" w:styleId="a5">
    <w:name w:val="footer"/>
    <w:basedOn w:val="a"/>
    <w:link w:val="Char0"/>
    <w:uiPriority w:val="99"/>
    <w:unhideWhenUsed/>
    <w:rsid w:val="00580F17"/>
    <w:pPr>
      <w:tabs>
        <w:tab w:val="center" w:pos="4320"/>
        <w:tab w:val="right" w:pos="8640"/>
      </w:tabs>
      <w:spacing w:after="0" w:line="240" w:lineRule="auto"/>
    </w:pPr>
  </w:style>
  <w:style w:type="character" w:customStyle="1" w:styleId="Char0">
    <w:name w:val="تذييل الصفحة Char"/>
    <w:basedOn w:val="a0"/>
    <w:link w:val="a5"/>
    <w:uiPriority w:val="99"/>
    <w:rsid w:val="00580F17"/>
    <w:rPr>
      <w:sz w:val="22"/>
      <w:szCs w:val="22"/>
    </w:rPr>
  </w:style>
  <w:style w:type="paragraph" w:styleId="a6">
    <w:name w:val="List Paragraph"/>
    <w:basedOn w:val="a"/>
    <w:uiPriority w:val="34"/>
    <w:qFormat/>
    <w:rsid w:val="002D3097"/>
    <w:pPr>
      <w:ind w:left="720"/>
      <w:contextualSpacing/>
    </w:pPr>
  </w:style>
  <w:style w:type="character" w:customStyle="1" w:styleId="1Char">
    <w:name w:val="العنوان 1 Char"/>
    <w:basedOn w:val="a0"/>
    <w:link w:val="1"/>
    <w:uiPriority w:val="9"/>
    <w:rsid w:val="000E1D62"/>
    <w:rPr>
      <w:rFonts w:asciiTheme="majorHAnsi" w:eastAsiaTheme="majorEastAsia" w:hAnsiTheme="majorHAnsi" w:cstheme="majorBidi"/>
      <w:color w:val="2F5496" w:themeColor="accent1" w:themeShade="BF"/>
      <w:sz w:val="32"/>
      <w:szCs w:val="32"/>
    </w:rPr>
  </w:style>
  <w:style w:type="paragraph" w:styleId="HTML">
    <w:name w:val="HTML Preformatted"/>
    <w:basedOn w:val="a"/>
    <w:link w:val="HTMLChar"/>
    <w:uiPriority w:val="99"/>
    <w:semiHidden/>
    <w:unhideWhenUsed/>
    <w:rsid w:val="00896EA8"/>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896EA8"/>
    <w:rPr>
      <w:rFonts w:ascii="Consolas" w:hAnsi="Consolas"/>
    </w:rPr>
  </w:style>
  <w:style w:type="table" w:styleId="a7">
    <w:name w:val="Grid Table Light"/>
    <w:basedOn w:val="a1"/>
    <w:uiPriority w:val="40"/>
    <w:rsid w:val="00450D0E"/>
    <w:rPr>
      <w:rFonts w:asciiTheme="minorHAnsi" w:eastAsiaTheme="minorHAnsi" w:hAnsiTheme="minorHAnsi" w:cstheme="minorBidi"/>
      <w:kern w:val="2"/>
      <w:sz w:val="22"/>
      <w:szCs w:val="2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4-4">
    <w:name w:val="Grid Table 4 Accent 4"/>
    <w:basedOn w:val="a1"/>
    <w:uiPriority w:val="49"/>
    <w:rsid w:val="00381AC4"/>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5-4">
    <w:name w:val="Grid Table 5 Dark Accent 4"/>
    <w:basedOn w:val="a1"/>
    <w:uiPriority w:val="50"/>
    <w:rsid w:val="00E4592A"/>
    <w:rPr>
      <w:rFonts w:asciiTheme="minorHAnsi" w:eastAsiaTheme="minorHAnsi" w:hAnsiTheme="minorHAnsi" w:cs="Simplified Arabic"/>
      <w:kern w:val="2"/>
      <w:sz w:val="28"/>
      <w:szCs w:val="28"/>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2">
    <w:name w:val="toc 2"/>
    <w:basedOn w:val="a"/>
    <w:next w:val="a"/>
    <w:autoRedefine/>
    <w:uiPriority w:val="39"/>
    <w:unhideWhenUsed/>
    <w:rsid w:val="00A1480B"/>
    <w:pPr>
      <w:spacing w:after="100"/>
      <w:ind w:left="220"/>
    </w:pPr>
  </w:style>
  <w:style w:type="paragraph" w:styleId="3">
    <w:name w:val="toc 3"/>
    <w:basedOn w:val="a"/>
    <w:next w:val="a"/>
    <w:autoRedefine/>
    <w:uiPriority w:val="39"/>
    <w:unhideWhenUsed/>
    <w:rsid w:val="00A1480B"/>
    <w:pPr>
      <w:spacing w:after="100"/>
      <w:ind w:left="440"/>
    </w:pPr>
  </w:style>
  <w:style w:type="paragraph" w:styleId="a8">
    <w:name w:val="Normal (Web)"/>
    <w:basedOn w:val="a"/>
    <w:uiPriority w:val="99"/>
    <w:semiHidden/>
    <w:unhideWhenUsed/>
    <w:rsid w:val="00FE1E8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FE1E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533291">
      <w:bodyDiv w:val="1"/>
      <w:marLeft w:val="0"/>
      <w:marRight w:val="0"/>
      <w:marTop w:val="0"/>
      <w:marBottom w:val="0"/>
      <w:divBdr>
        <w:top w:val="none" w:sz="0" w:space="0" w:color="auto"/>
        <w:left w:val="none" w:sz="0" w:space="0" w:color="auto"/>
        <w:bottom w:val="none" w:sz="0" w:space="0" w:color="auto"/>
        <w:right w:val="none" w:sz="0" w:space="0" w:color="auto"/>
      </w:divBdr>
      <w:divsChild>
        <w:div w:id="261453949">
          <w:marLeft w:val="0"/>
          <w:marRight w:val="0"/>
          <w:marTop w:val="0"/>
          <w:marBottom w:val="0"/>
          <w:divBdr>
            <w:top w:val="none" w:sz="0" w:space="0" w:color="auto"/>
            <w:left w:val="none" w:sz="0" w:space="0" w:color="auto"/>
            <w:bottom w:val="none" w:sz="0" w:space="0" w:color="auto"/>
            <w:right w:val="none" w:sz="0" w:space="0" w:color="auto"/>
          </w:divBdr>
          <w:divsChild>
            <w:div w:id="1985230081">
              <w:marLeft w:val="0"/>
              <w:marRight w:val="0"/>
              <w:marTop w:val="0"/>
              <w:marBottom w:val="0"/>
              <w:divBdr>
                <w:top w:val="none" w:sz="0" w:space="0" w:color="auto"/>
                <w:left w:val="none" w:sz="0" w:space="0" w:color="auto"/>
                <w:bottom w:val="none" w:sz="0" w:space="0" w:color="auto"/>
                <w:right w:val="none" w:sz="0" w:space="0" w:color="auto"/>
              </w:divBdr>
              <w:divsChild>
                <w:div w:id="1129084319">
                  <w:marLeft w:val="0"/>
                  <w:marRight w:val="0"/>
                  <w:marTop w:val="0"/>
                  <w:marBottom w:val="0"/>
                  <w:divBdr>
                    <w:top w:val="none" w:sz="0" w:space="0" w:color="auto"/>
                    <w:left w:val="none" w:sz="0" w:space="0" w:color="auto"/>
                    <w:bottom w:val="none" w:sz="0" w:space="0" w:color="auto"/>
                    <w:right w:val="none" w:sz="0" w:space="0" w:color="auto"/>
                  </w:divBdr>
                  <w:divsChild>
                    <w:div w:id="25706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405868">
          <w:marLeft w:val="0"/>
          <w:marRight w:val="0"/>
          <w:marTop w:val="0"/>
          <w:marBottom w:val="0"/>
          <w:divBdr>
            <w:top w:val="none" w:sz="0" w:space="0" w:color="auto"/>
            <w:left w:val="none" w:sz="0" w:space="0" w:color="auto"/>
            <w:bottom w:val="none" w:sz="0" w:space="0" w:color="auto"/>
            <w:right w:val="none" w:sz="0" w:space="0" w:color="auto"/>
          </w:divBdr>
          <w:divsChild>
            <w:div w:id="820467480">
              <w:marLeft w:val="0"/>
              <w:marRight w:val="0"/>
              <w:marTop w:val="0"/>
              <w:marBottom w:val="0"/>
              <w:divBdr>
                <w:top w:val="none" w:sz="0" w:space="0" w:color="auto"/>
                <w:left w:val="none" w:sz="0" w:space="0" w:color="auto"/>
                <w:bottom w:val="none" w:sz="0" w:space="0" w:color="auto"/>
                <w:right w:val="none" w:sz="0" w:space="0" w:color="auto"/>
              </w:divBdr>
              <w:divsChild>
                <w:div w:id="623006240">
                  <w:marLeft w:val="0"/>
                  <w:marRight w:val="0"/>
                  <w:marTop w:val="0"/>
                  <w:marBottom w:val="0"/>
                  <w:divBdr>
                    <w:top w:val="none" w:sz="0" w:space="0" w:color="auto"/>
                    <w:left w:val="none" w:sz="0" w:space="0" w:color="auto"/>
                    <w:bottom w:val="none" w:sz="0" w:space="0" w:color="auto"/>
                    <w:right w:val="none" w:sz="0" w:space="0" w:color="auto"/>
                  </w:divBdr>
                  <w:divsChild>
                    <w:div w:id="203268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087825">
      <w:bodyDiv w:val="1"/>
      <w:marLeft w:val="0"/>
      <w:marRight w:val="0"/>
      <w:marTop w:val="0"/>
      <w:marBottom w:val="0"/>
      <w:divBdr>
        <w:top w:val="none" w:sz="0" w:space="0" w:color="auto"/>
        <w:left w:val="none" w:sz="0" w:space="0" w:color="auto"/>
        <w:bottom w:val="none" w:sz="0" w:space="0" w:color="auto"/>
        <w:right w:val="none" w:sz="0" w:space="0" w:color="auto"/>
      </w:divBdr>
      <w:divsChild>
        <w:div w:id="499851708">
          <w:marLeft w:val="0"/>
          <w:marRight w:val="0"/>
          <w:marTop w:val="0"/>
          <w:marBottom w:val="0"/>
          <w:divBdr>
            <w:top w:val="none" w:sz="0" w:space="0" w:color="auto"/>
            <w:left w:val="none" w:sz="0" w:space="0" w:color="auto"/>
            <w:bottom w:val="none" w:sz="0" w:space="0" w:color="auto"/>
            <w:right w:val="none" w:sz="0" w:space="0" w:color="auto"/>
          </w:divBdr>
          <w:divsChild>
            <w:div w:id="150409932">
              <w:marLeft w:val="0"/>
              <w:marRight w:val="0"/>
              <w:marTop w:val="0"/>
              <w:marBottom w:val="0"/>
              <w:divBdr>
                <w:top w:val="none" w:sz="0" w:space="0" w:color="auto"/>
                <w:left w:val="none" w:sz="0" w:space="0" w:color="auto"/>
                <w:bottom w:val="none" w:sz="0" w:space="0" w:color="auto"/>
                <w:right w:val="none" w:sz="0" w:space="0" w:color="auto"/>
              </w:divBdr>
              <w:divsChild>
                <w:div w:id="2058430183">
                  <w:marLeft w:val="0"/>
                  <w:marRight w:val="0"/>
                  <w:marTop w:val="0"/>
                  <w:marBottom w:val="0"/>
                  <w:divBdr>
                    <w:top w:val="none" w:sz="0" w:space="0" w:color="auto"/>
                    <w:left w:val="none" w:sz="0" w:space="0" w:color="auto"/>
                    <w:bottom w:val="none" w:sz="0" w:space="0" w:color="auto"/>
                    <w:right w:val="none" w:sz="0" w:space="0" w:color="auto"/>
                  </w:divBdr>
                  <w:divsChild>
                    <w:div w:id="131498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741275">
      <w:bodyDiv w:val="1"/>
      <w:marLeft w:val="0"/>
      <w:marRight w:val="0"/>
      <w:marTop w:val="0"/>
      <w:marBottom w:val="0"/>
      <w:divBdr>
        <w:top w:val="none" w:sz="0" w:space="0" w:color="auto"/>
        <w:left w:val="none" w:sz="0" w:space="0" w:color="auto"/>
        <w:bottom w:val="none" w:sz="0" w:space="0" w:color="auto"/>
        <w:right w:val="none" w:sz="0" w:space="0" w:color="auto"/>
      </w:divBdr>
    </w:div>
    <w:div w:id="897788778">
      <w:bodyDiv w:val="1"/>
      <w:marLeft w:val="0"/>
      <w:marRight w:val="0"/>
      <w:marTop w:val="0"/>
      <w:marBottom w:val="0"/>
      <w:divBdr>
        <w:top w:val="none" w:sz="0" w:space="0" w:color="auto"/>
        <w:left w:val="none" w:sz="0" w:space="0" w:color="auto"/>
        <w:bottom w:val="none" w:sz="0" w:space="0" w:color="auto"/>
        <w:right w:val="none" w:sz="0" w:space="0" w:color="auto"/>
      </w:divBdr>
    </w:div>
    <w:div w:id="1029068536">
      <w:bodyDiv w:val="1"/>
      <w:marLeft w:val="0"/>
      <w:marRight w:val="0"/>
      <w:marTop w:val="0"/>
      <w:marBottom w:val="0"/>
      <w:divBdr>
        <w:top w:val="none" w:sz="0" w:space="0" w:color="auto"/>
        <w:left w:val="none" w:sz="0" w:space="0" w:color="auto"/>
        <w:bottom w:val="none" w:sz="0" w:space="0" w:color="auto"/>
        <w:right w:val="none" w:sz="0" w:space="0" w:color="auto"/>
      </w:divBdr>
    </w:div>
    <w:div w:id="1083914950">
      <w:bodyDiv w:val="1"/>
      <w:marLeft w:val="0"/>
      <w:marRight w:val="0"/>
      <w:marTop w:val="0"/>
      <w:marBottom w:val="0"/>
      <w:divBdr>
        <w:top w:val="none" w:sz="0" w:space="0" w:color="auto"/>
        <w:left w:val="none" w:sz="0" w:space="0" w:color="auto"/>
        <w:bottom w:val="none" w:sz="0" w:space="0" w:color="auto"/>
        <w:right w:val="none" w:sz="0" w:space="0" w:color="auto"/>
      </w:divBdr>
    </w:div>
    <w:div w:id="1201819816">
      <w:bodyDiv w:val="1"/>
      <w:marLeft w:val="0"/>
      <w:marRight w:val="0"/>
      <w:marTop w:val="0"/>
      <w:marBottom w:val="0"/>
      <w:divBdr>
        <w:top w:val="none" w:sz="0" w:space="0" w:color="auto"/>
        <w:left w:val="none" w:sz="0" w:space="0" w:color="auto"/>
        <w:bottom w:val="none" w:sz="0" w:space="0" w:color="auto"/>
        <w:right w:val="none" w:sz="0" w:space="0" w:color="auto"/>
      </w:divBdr>
      <w:divsChild>
        <w:div w:id="1164780185">
          <w:marLeft w:val="0"/>
          <w:marRight w:val="0"/>
          <w:marTop w:val="0"/>
          <w:marBottom w:val="0"/>
          <w:divBdr>
            <w:top w:val="none" w:sz="0" w:space="0" w:color="auto"/>
            <w:left w:val="none" w:sz="0" w:space="0" w:color="auto"/>
            <w:bottom w:val="none" w:sz="0" w:space="0" w:color="auto"/>
            <w:right w:val="none" w:sz="0" w:space="0" w:color="auto"/>
          </w:divBdr>
          <w:divsChild>
            <w:div w:id="765810976">
              <w:marLeft w:val="0"/>
              <w:marRight w:val="0"/>
              <w:marTop w:val="0"/>
              <w:marBottom w:val="0"/>
              <w:divBdr>
                <w:top w:val="none" w:sz="0" w:space="0" w:color="auto"/>
                <w:left w:val="none" w:sz="0" w:space="0" w:color="auto"/>
                <w:bottom w:val="none" w:sz="0" w:space="0" w:color="auto"/>
                <w:right w:val="none" w:sz="0" w:space="0" w:color="auto"/>
              </w:divBdr>
              <w:divsChild>
                <w:div w:id="685323919">
                  <w:marLeft w:val="0"/>
                  <w:marRight w:val="0"/>
                  <w:marTop w:val="0"/>
                  <w:marBottom w:val="0"/>
                  <w:divBdr>
                    <w:top w:val="none" w:sz="0" w:space="0" w:color="auto"/>
                    <w:left w:val="none" w:sz="0" w:space="0" w:color="auto"/>
                    <w:bottom w:val="none" w:sz="0" w:space="0" w:color="auto"/>
                    <w:right w:val="none" w:sz="0" w:space="0" w:color="auto"/>
                  </w:divBdr>
                  <w:divsChild>
                    <w:div w:id="207913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170679">
      <w:bodyDiv w:val="1"/>
      <w:marLeft w:val="0"/>
      <w:marRight w:val="0"/>
      <w:marTop w:val="0"/>
      <w:marBottom w:val="0"/>
      <w:divBdr>
        <w:top w:val="none" w:sz="0" w:space="0" w:color="auto"/>
        <w:left w:val="none" w:sz="0" w:space="0" w:color="auto"/>
        <w:bottom w:val="none" w:sz="0" w:space="0" w:color="auto"/>
        <w:right w:val="none" w:sz="0" w:space="0" w:color="auto"/>
      </w:divBdr>
    </w:div>
    <w:div w:id="1957833572">
      <w:bodyDiv w:val="1"/>
      <w:marLeft w:val="0"/>
      <w:marRight w:val="0"/>
      <w:marTop w:val="0"/>
      <w:marBottom w:val="0"/>
      <w:divBdr>
        <w:top w:val="none" w:sz="0" w:space="0" w:color="auto"/>
        <w:left w:val="none" w:sz="0" w:space="0" w:color="auto"/>
        <w:bottom w:val="none" w:sz="0" w:space="0" w:color="auto"/>
        <w:right w:val="none" w:sz="0" w:space="0" w:color="auto"/>
      </w:divBdr>
    </w:div>
    <w:div w:id="2111272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hyperlink" Target="http://search.mandumah.com/Record/770673" TargetMode="External"/><Relationship Id="rId26" Type="http://schemas.openxmlformats.org/officeDocument/2006/relationships/hyperlink" Target="http://search.mandumah.com/Record/1272588" TargetMode="External"/><Relationship Id="rId39" Type="http://schemas.openxmlformats.org/officeDocument/2006/relationships/hyperlink" Target="http://search.mandumah.com/Record/1299261" TargetMode="External"/><Relationship Id="rId3" Type="http://schemas.openxmlformats.org/officeDocument/2006/relationships/styles" Target="styles.xml"/><Relationship Id="rId21" Type="http://schemas.openxmlformats.org/officeDocument/2006/relationships/hyperlink" Target="http://search.mandumah.com/Record/1360169" TargetMode="External"/><Relationship Id="rId34" Type="http://schemas.openxmlformats.org/officeDocument/2006/relationships/hyperlink" Target="http://search.mandumah.com/Record/1209904" TargetMode="External"/><Relationship Id="rId42" Type="http://schemas.openxmlformats.org/officeDocument/2006/relationships/hyperlink" Target="http://search.mandumah.com/Record/1393203"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hart" Target="charts/chart5.xml"/><Relationship Id="rId25" Type="http://schemas.openxmlformats.org/officeDocument/2006/relationships/hyperlink" Target="http://search.mandumah.com/Record/1433137" TargetMode="External"/><Relationship Id="rId33" Type="http://schemas.openxmlformats.org/officeDocument/2006/relationships/hyperlink" Target="http://search.mandumah.com/Record/1154339" TargetMode="External"/><Relationship Id="rId38" Type="http://schemas.openxmlformats.org/officeDocument/2006/relationships/hyperlink" Target="http://search.mandumah.com/Record/1103281"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hyperlink" Target="http://search.mandumah.com/Record/1411874" TargetMode="External"/><Relationship Id="rId29" Type="http://schemas.openxmlformats.org/officeDocument/2006/relationships/hyperlink" Target="http://search.mandumah.com/Record/1478539" TargetMode="External"/><Relationship Id="rId41" Type="http://schemas.openxmlformats.org/officeDocument/2006/relationships/hyperlink" Target="http://search.mandumah.com/Record/143616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hyperlink" Target="http://search.mandumah.com/Record/1477100" TargetMode="External"/><Relationship Id="rId32" Type="http://schemas.openxmlformats.org/officeDocument/2006/relationships/hyperlink" Target="http://search.mandumah.com/Record/1392184" TargetMode="External"/><Relationship Id="rId37" Type="http://schemas.openxmlformats.org/officeDocument/2006/relationships/hyperlink" Target="http://search.mandumah.com/Record/1089112" TargetMode="External"/><Relationship Id="rId40" Type="http://schemas.openxmlformats.org/officeDocument/2006/relationships/hyperlink" Target="http://search.mandumah.com/Record/1073356" TargetMode="External"/><Relationship Id="rId45" Type="http://schemas.openxmlformats.org/officeDocument/2006/relationships/hyperlink" Target="https://doi-org.sdl.idm.oclc.org/10.1108/JAOC-07-2015-%200058" TargetMode="Externa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hyperlink" Target="http://search.mandumah.com/Record/978164" TargetMode="External"/><Relationship Id="rId28" Type="http://schemas.openxmlformats.org/officeDocument/2006/relationships/hyperlink" Target="http://search.mandumah.com/Record/1176366" TargetMode="External"/><Relationship Id="rId36" Type="http://schemas.openxmlformats.org/officeDocument/2006/relationships/hyperlink" Target="http://search.mandumah.com/Record/1154908" TargetMode="External"/><Relationship Id="rId10" Type="http://schemas.openxmlformats.org/officeDocument/2006/relationships/image" Target="media/image4.png"/><Relationship Id="rId19" Type="http://schemas.openxmlformats.org/officeDocument/2006/relationships/hyperlink" Target="http://search.mandumah.com/Record/942288" TargetMode="External"/><Relationship Id="rId31" Type="http://schemas.openxmlformats.org/officeDocument/2006/relationships/hyperlink" Target="http://search.mandumah.com/Record/1316101" TargetMode="External"/><Relationship Id="rId44" Type="http://schemas.openxmlformats.org/officeDocument/2006/relationships/hyperlink" Target="https://doi.org/10.1108/LODJ-08-2016-%200206"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chart" Target="charts/chart2.xml"/><Relationship Id="rId22" Type="http://schemas.openxmlformats.org/officeDocument/2006/relationships/hyperlink" Target="http://search.mandumah.com/Record/1446593" TargetMode="External"/><Relationship Id="rId27" Type="http://schemas.openxmlformats.org/officeDocument/2006/relationships/hyperlink" Target="http://search.mandumah.com/Record/1417619" TargetMode="External"/><Relationship Id="rId30" Type="http://schemas.openxmlformats.org/officeDocument/2006/relationships/hyperlink" Target="http://search.mandumah.com/Record/1095091" TargetMode="External"/><Relationship Id="rId35" Type="http://schemas.openxmlformats.org/officeDocument/2006/relationships/hyperlink" Target="http://search.mandumah.com/Record/1268040" TargetMode="External"/><Relationship Id="rId43" Type="http://schemas.openxmlformats.org/officeDocument/2006/relationships/hyperlink" Target="http://search.mandumah.com/Record/1131097" TargetMode="External"/><Relationship Id="rId48"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2"/>
            </a:solidFill>
            <a:ln>
              <a:noFill/>
            </a:ln>
            <a:effectLst/>
          </c:spPr>
          <c:invertIfNegative val="0"/>
          <c:cat>
            <c:multiLvlStrRef>
              <c:f>ورقة1!$C$3:$D$6</c:f>
              <c:multiLvlStrCache>
                <c:ptCount val="4"/>
                <c:lvl>
                  <c:pt idx="0">
                    <c:v>أساتذة</c:v>
                  </c:pt>
                  <c:pt idx="1">
                    <c:v>إداريين</c:v>
                  </c:pt>
                  <c:pt idx="2">
                    <c:v>أساتذة</c:v>
                  </c:pt>
                  <c:pt idx="3">
                    <c:v>إداريين</c:v>
                  </c:pt>
                </c:lvl>
                <c:lvl>
                  <c:pt idx="0">
                    <c:v>متوسط</c:v>
                  </c:pt>
                  <c:pt idx="2">
                    <c:v>ثانوي</c:v>
                  </c:pt>
                </c:lvl>
              </c:multiLvlStrCache>
            </c:multiLvlStrRef>
          </c:cat>
          <c:val>
            <c:numRef>
              <c:f>ورقة1!$E$3:$E$6</c:f>
              <c:numCache>
                <c:formatCode>General</c:formatCode>
                <c:ptCount val="4"/>
                <c:pt idx="0">
                  <c:v>918</c:v>
                </c:pt>
                <c:pt idx="1">
                  <c:v>288</c:v>
                </c:pt>
                <c:pt idx="2">
                  <c:v>622</c:v>
                </c:pt>
                <c:pt idx="3">
                  <c:v>259</c:v>
                </c:pt>
              </c:numCache>
            </c:numRef>
          </c:val>
          <c:extLst>
            <c:ext xmlns:c16="http://schemas.microsoft.com/office/drawing/2014/chart" uri="{C3380CC4-5D6E-409C-BE32-E72D297353CC}">
              <c16:uniqueId val="{00000000-0CBA-41F8-8D0F-DA823DD81258}"/>
            </c:ext>
          </c:extLst>
        </c:ser>
        <c:dLbls>
          <c:showLegendKey val="0"/>
          <c:showVal val="0"/>
          <c:showCatName val="0"/>
          <c:showSerName val="0"/>
          <c:showPercent val="0"/>
          <c:showBubbleSize val="0"/>
        </c:dLbls>
        <c:gapWidth val="219"/>
        <c:overlap val="-27"/>
        <c:axId val="1338452688"/>
        <c:axId val="1338459408"/>
      </c:barChart>
      <c:lineChart>
        <c:grouping val="standard"/>
        <c:varyColors val="0"/>
        <c:ser>
          <c:idx val="1"/>
          <c:order val="1"/>
          <c:spPr>
            <a:ln w="28575" cap="rnd">
              <a:solidFill>
                <a:schemeClr val="accent4"/>
              </a:solidFill>
              <a:round/>
            </a:ln>
            <a:effectLst/>
          </c:spPr>
          <c:marker>
            <c:symbol val="none"/>
          </c:marker>
          <c:cat>
            <c:multiLvlStrRef>
              <c:f>ورقة1!$C$3:$D$6</c:f>
              <c:multiLvlStrCache>
                <c:ptCount val="4"/>
                <c:lvl>
                  <c:pt idx="0">
                    <c:v>أساتذة</c:v>
                  </c:pt>
                  <c:pt idx="1">
                    <c:v>إداريين</c:v>
                  </c:pt>
                  <c:pt idx="2">
                    <c:v>أساتذة</c:v>
                  </c:pt>
                  <c:pt idx="3">
                    <c:v>إداريين</c:v>
                  </c:pt>
                </c:lvl>
                <c:lvl>
                  <c:pt idx="0">
                    <c:v>متوسط</c:v>
                  </c:pt>
                  <c:pt idx="2">
                    <c:v>ثانوي</c:v>
                  </c:pt>
                </c:lvl>
              </c:multiLvlStrCache>
            </c:multiLvlStrRef>
          </c:cat>
          <c:val>
            <c:numRef>
              <c:f>ورقة1!$F$3:$F$6</c:f>
              <c:numCache>
                <c:formatCode>0.00%</c:formatCode>
                <c:ptCount val="4"/>
                <c:pt idx="0">
                  <c:v>0.41980000000000001</c:v>
                </c:pt>
                <c:pt idx="1">
                  <c:v>0.13789999999999999</c:v>
                </c:pt>
                <c:pt idx="2">
                  <c:v>0.29799999999999999</c:v>
                </c:pt>
                <c:pt idx="3">
                  <c:v>0.1241</c:v>
                </c:pt>
              </c:numCache>
            </c:numRef>
          </c:val>
          <c:smooth val="0"/>
          <c:extLst>
            <c:ext xmlns:c16="http://schemas.microsoft.com/office/drawing/2014/chart" uri="{C3380CC4-5D6E-409C-BE32-E72D297353CC}">
              <c16:uniqueId val="{00000001-0CBA-41F8-8D0F-DA823DD81258}"/>
            </c:ext>
          </c:extLst>
        </c:ser>
        <c:dLbls>
          <c:showLegendKey val="0"/>
          <c:showVal val="0"/>
          <c:showCatName val="0"/>
          <c:showSerName val="0"/>
          <c:showPercent val="0"/>
          <c:showBubbleSize val="0"/>
        </c:dLbls>
        <c:marker val="1"/>
        <c:smooth val="0"/>
        <c:axId val="1338450768"/>
        <c:axId val="1338453648"/>
      </c:lineChart>
      <c:catAx>
        <c:axId val="1338452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8459408"/>
        <c:crosses val="autoZero"/>
        <c:auto val="1"/>
        <c:lblAlgn val="ctr"/>
        <c:lblOffset val="100"/>
        <c:noMultiLvlLbl val="0"/>
      </c:catAx>
      <c:valAx>
        <c:axId val="1338459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8452688"/>
        <c:crosses val="autoZero"/>
        <c:crossBetween val="between"/>
      </c:valAx>
      <c:valAx>
        <c:axId val="1338453648"/>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8450768"/>
        <c:crosses val="max"/>
        <c:crossBetween val="between"/>
      </c:valAx>
      <c:catAx>
        <c:axId val="1338450768"/>
        <c:scaling>
          <c:orientation val="minMax"/>
        </c:scaling>
        <c:delete val="1"/>
        <c:axPos val="b"/>
        <c:numFmt formatCode="General" sourceLinked="1"/>
        <c:majorTickMark val="none"/>
        <c:minorTickMark val="none"/>
        <c:tickLblPos val="nextTo"/>
        <c:crossAx val="133845364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ورقة1!$G$17</c:f>
              <c:strCache>
                <c:ptCount val="1"/>
                <c:pt idx="0">
                  <c:v>النسب المئوية</c:v>
                </c:pt>
              </c:strCache>
            </c:strRef>
          </c:tx>
          <c:dPt>
            <c:idx val="0"/>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707-4243-8B25-9FA1B1663AC6}"/>
              </c:ext>
            </c:extLst>
          </c:dPt>
          <c:dPt>
            <c:idx val="1"/>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707-4243-8B25-9FA1B1663AC6}"/>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B707-4243-8B25-9FA1B1663AC6}"/>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B707-4243-8B25-9FA1B1663AC6}"/>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ورقة1!$F$18:$F$19</c:f>
              <c:strCache>
                <c:ptCount val="2"/>
                <c:pt idx="0">
                  <c:v>إناث</c:v>
                </c:pt>
                <c:pt idx="1">
                  <c:v>ذكور</c:v>
                </c:pt>
              </c:strCache>
            </c:strRef>
          </c:cat>
          <c:val>
            <c:numRef>
              <c:f>ورقة1!$G$18:$G$19</c:f>
              <c:numCache>
                <c:formatCode>0.00%</c:formatCode>
                <c:ptCount val="2"/>
                <c:pt idx="0">
                  <c:v>0.51939999999999997</c:v>
                </c:pt>
                <c:pt idx="1">
                  <c:v>0.48049999999999998</c:v>
                </c:pt>
              </c:numCache>
            </c:numRef>
          </c:val>
          <c:extLst>
            <c:ext xmlns:c16="http://schemas.microsoft.com/office/drawing/2014/chart" uri="{C3380CC4-5D6E-409C-BE32-E72D297353CC}">
              <c16:uniqueId val="{00000004-B707-4243-8B25-9FA1B1663AC6}"/>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1-A3C6-45D6-94EF-0F2DA0E77834}"/>
              </c:ext>
            </c:extLst>
          </c:dPt>
          <c:dPt>
            <c:idx val="1"/>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3-A3C6-45D6-94EF-0F2DA0E7783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ورقة1!$J$29:$J$30</c:f>
              <c:strCache>
                <c:ptCount val="2"/>
                <c:pt idx="0">
                  <c:v>اقل أو يساوي 30 سنة</c:v>
                </c:pt>
                <c:pt idx="1">
                  <c:v>أكثر من 30 سنة</c:v>
                </c:pt>
              </c:strCache>
            </c:strRef>
          </c:cat>
          <c:val>
            <c:numRef>
              <c:f>ورقة1!$K$29:$K$30</c:f>
              <c:numCache>
                <c:formatCode>0.00%</c:formatCode>
                <c:ptCount val="2"/>
                <c:pt idx="0">
                  <c:v>0.26490000000000002</c:v>
                </c:pt>
                <c:pt idx="1">
                  <c:v>0.73499999999999999</c:v>
                </c:pt>
              </c:numCache>
            </c:numRef>
          </c:val>
          <c:extLst>
            <c:ext xmlns:c16="http://schemas.microsoft.com/office/drawing/2014/chart" uri="{C3380CC4-5D6E-409C-BE32-E72D297353CC}">
              <c16:uniqueId val="{00000004-A3C6-45D6-94EF-0F2DA0E77834}"/>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6F3-43A8-B786-31F116EE463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6F3-43A8-B786-31F116EE463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ورقة1!$N$34:$N$35</c:f>
              <c:strCache>
                <c:ptCount val="2"/>
                <c:pt idx="0">
                  <c:v>اقل أو يساوي 5 سنوات</c:v>
                </c:pt>
                <c:pt idx="1">
                  <c:v>أكثر من 5 سنوات</c:v>
                </c:pt>
              </c:strCache>
            </c:strRef>
          </c:cat>
          <c:val>
            <c:numRef>
              <c:f>ورقة1!$O$34:$O$35</c:f>
              <c:numCache>
                <c:formatCode>0.00%</c:formatCode>
                <c:ptCount val="2"/>
                <c:pt idx="0">
                  <c:v>0.34799999999999998</c:v>
                </c:pt>
                <c:pt idx="1">
                  <c:v>0.65190000000000003</c:v>
                </c:pt>
              </c:numCache>
            </c:numRef>
          </c:val>
          <c:extLst>
            <c:ext xmlns:c16="http://schemas.microsoft.com/office/drawing/2014/chart" uri="{C3380CC4-5D6E-409C-BE32-E72D297353CC}">
              <c16:uniqueId val="{00000004-66F3-43A8-B786-31F116EE463B}"/>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1-19A2-48E1-A88B-DB5101597B86}"/>
              </c:ext>
            </c:extLst>
          </c:dPt>
          <c:dPt>
            <c:idx val="1"/>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3-19A2-48E1-A88B-DB5101597B8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ورقة1!$R$38:$R$39</c:f>
              <c:strCache>
                <c:ptCount val="2"/>
                <c:pt idx="0">
                  <c:v>إداريين</c:v>
                </c:pt>
                <c:pt idx="1">
                  <c:v>أساتذة</c:v>
                </c:pt>
              </c:strCache>
            </c:strRef>
          </c:cat>
          <c:val>
            <c:numRef>
              <c:f>ورقة1!$S$38:$S$39</c:f>
              <c:numCache>
                <c:formatCode>0.00%</c:formatCode>
                <c:ptCount val="2"/>
                <c:pt idx="0">
                  <c:v>0.43630000000000002</c:v>
                </c:pt>
                <c:pt idx="1">
                  <c:v>0.56359999999999999</c:v>
                </c:pt>
              </c:numCache>
            </c:numRef>
          </c:val>
          <c:extLst>
            <c:ext xmlns:c16="http://schemas.microsoft.com/office/drawing/2014/chart" uri="{C3380CC4-5D6E-409C-BE32-E72D297353CC}">
              <c16:uniqueId val="{00000004-19A2-48E1-A88B-DB5101597B86}"/>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AFB64-8B91-4A7A-AB4E-35919825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16092</Words>
  <Characters>91731</Characters>
  <Application>Microsoft Office Word</Application>
  <DocSecurity>0</DocSecurity>
  <Lines>764</Lines>
  <Paragraphs>215</Paragraphs>
  <ScaleCrop>false</ScaleCrop>
  <HeadingPairs>
    <vt:vector size="2" baseType="variant">
      <vt:variant>
        <vt:lpstr>العنوان</vt:lpstr>
      </vt:variant>
      <vt:variant>
        <vt:i4>1</vt:i4>
      </vt:variant>
    </vt:vector>
  </HeadingPairs>
  <TitlesOfParts>
    <vt:vector size="1" baseType="lpstr">
      <vt:lpstr/>
    </vt:vector>
  </TitlesOfParts>
  <Company>Microsoft Office</Company>
  <LinksUpToDate>false</LinksUpToDate>
  <CharactersWithSpaces>107608</CharactersWithSpaces>
  <SharedDoc>false</SharedDoc>
  <HLinks>
    <vt:vector size="252" baseType="variant">
      <vt:variant>
        <vt:i4>2424890</vt:i4>
      </vt:variant>
      <vt:variant>
        <vt:i4>168</vt:i4>
      </vt:variant>
      <vt:variant>
        <vt:i4>0</vt:i4>
      </vt:variant>
      <vt:variant>
        <vt:i4>5</vt:i4>
      </vt:variant>
      <vt:variant>
        <vt:lpwstr>https://doi-org.sdl.idm.oclc.org/10.1108/JAOC-07-2015- 0058</vt:lpwstr>
      </vt:variant>
      <vt:variant>
        <vt:lpwstr/>
      </vt:variant>
      <vt:variant>
        <vt:i4>2687072</vt:i4>
      </vt:variant>
      <vt:variant>
        <vt:i4>165</vt:i4>
      </vt:variant>
      <vt:variant>
        <vt:i4>0</vt:i4>
      </vt:variant>
      <vt:variant>
        <vt:i4>5</vt:i4>
      </vt:variant>
      <vt:variant>
        <vt:lpwstr>https://doi.org/10.1108/LODJ-08-2016- 0206</vt:lpwstr>
      </vt:variant>
      <vt:variant>
        <vt:lpwstr/>
      </vt:variant>
      <vt:variant>
        <vt:i4>983123</vt:i4>
      </vt:variant>
      <vt:variant>
        <vt:i4>162</vt:i4>
      </vt:variant>
      <vt:variant>
        <vt:i4>0</vt:i4>
      </vt:variant>
      <vt:variant>
        <vt:i4>5</vt:i4>
      </vt:variant>
      <vt:variant>
        <vt:lpwstr>http://search.mandumah.com/Record/1131097</vt:lpwstr>
      </vt:variant>
      <vt:variant>
        <vt:lpwstr/>
      </vt:variant>
      <vt:variant>
        <vt:i4>393307</vt:i4>
      </vt:variant>
      <vt:variant>
        <vt:i4>159</vt:i4>
      </vt:variant>
      <vt:variant>
        <vt:i4>0</vt:i4>
      </vt:variant>
      <vt:variant>
        <vt:i4>5</vt:i4>
      </vt:variant>
      <vt:variant>
        <vt:lpwstr>http://search.mandumah.com/Record/1393203</vt:lpwstr>
      </vt:variant>
      <vt:variant>
        <vt:lpwstr/>
      </vt:variant>
      <vt:variant>
        <vt:i4>131154</vt:i4>
      </vt:variant>
      <vt:variant>
        <vt:i4>156</vt:i4>
      </vt:variant>
      <vt:variant>
        <vt:i4>0</vt:i4>
      </vt:variant>
      <vt:variant>
        <vt:i4>5</vt:i4>
      </vt:variant>
      <vt:variant>
        <vt:lpwstr>http://search.mandumah.com/Record/1436165</vt:lpwstr>
      </vt:variant>
      <vt:variant>
        <vt:lpwstr/>
      </vt:variant>
      <vt:variant>
        <vt:i4>84</vt:i4>
      </vt:variant>
      <vt:variant>
        <vt:i4>153</vt:i4>
      </vt:variant>
      <vt:variant>
        <vt:i4>0</vt:i4>
      </vt:variant>
      <vt:variant>
        <vt:i4>5</vt:i4>
      </vt:variant>
      <vt:variant>
        <vt:lpwstr>http://search.mandumah.com/Record/1073356</vt:lpwstr>
      </vt:variant>
      <vt:variant>
        <vt:lpwstr/>
      </vt:variant>
      <vt:variant>
        <vt:i4>720987</vt:i4>
      </vt:variant>
      <vt:variant>
        <vt:i4>150</vt:i4>
      </vt:variant>
      <vt:variant>
        <vt:i4>0</vt:i4>
      </vt:variant>
      <vt:variant>
        <vt:i4>5</vt:i4>
      </vt:variant>
      <vt:variant>
        <vt:lpwstr>http://search.mandumah.com/Record/1299261</vt:lpwstr>
      </vt:variant>
      <vt:variant>
        <vt:lpwstr/>
      </vt:variant>
      <vt:variant>
        <vt:i4>786514</vt:i4>
      </vt:variant>
      <vt:variant>
        <vt:i4>147</vt:i4>
      </vt:variant>
      <vt:variant>
        <vt:i4>0</vt:i4>
      </vt:variant>
      <vt:variant>
        <vt:i4>5</vt:i4>
      </vt:variant>
      <vt:variant>
        <vt:lpwstr>http://search.mandumah.com/Record/1103281</vt:lpwstr>
      </vt:variant>
      <vt:variant>
        <vt:lpwstr/>
      </vt:variant>
      <vt:variant>
        <vt:i4>917593</vt:i4>
      </vt:variant>
      <vt:variant>
        <vt:i4>144</vt:i4>
      </vt:variant>
      <vt:variant>
        <vt:i4>0</vt:i4>
      </vt:variant>
      <vt:variant>
        <vt:i4>5</vt:i4>
      </vt:variant>
      <vt:variant>
        <vt:lpwstr>http://search.mandumah.com/Record/1089112</vt:lpwstr>
      </vt:variant>
      <vt:variant>
        <vt:lpwstr/>
      </vt:variant>
      <vt:variant>
        <vt:i4>196700</vt:i4>
      </vt:variant>
      <vt:variant>
        <vt:i4>141</vt:i4>
      </vt:variant>
      <vt:variant>
        <vt:i4>0</vt:i4>
      </vt:variant>
      <vt:variant>
        <vt:i4>5</vt:i4>
      </vt:variant>
      <vt:variant>
        <vt:lpwstr>http://search.mandumah.com/Record/1154908</vt:lpwstr>
      </vt:variant>
      <vt:variant>
        <vt:lpwstr/>
      </vt:variant>
      <vt:variant>
        <vt:i4>524374</vt:i4>
      </vt:variant>
      <vt:variant>
        <vt:i4>138</vt:i4>
      </vt:variant>
      <vt:variant>
        <vt:i4>0</vt:i4>
      </vt:variant>
      <vt:variant>
        <vt:i4>5</vt:i4>
      </vt:variant>
      <vt:variant>
        <vt:lpwstr>http://search.mandumah.com/Record/1268040</vt:lpwstr>
      </vt:variant>
      <vt:variant>
        <vt:lpwstr/>
      </vt:variant>
      <vt:variant>
        <vt:i4>852057</vt:i4>
      </vt:variant>
      <vt:variant>
        <vt:i4>135</vt:i4>
      </vt:variant>
      <vt:variant>
        <vt:i4>0</vt:i4>
      </vt:variant>
      <vt:variant>
        <vt:i4>5</vt:i4>
      </vt:variant>
      <vt:variant>
        <vt:lpwstr>http://search.mandumah.com/Record/1209904</vt:lpwstr>
      </vt:variant>
      <vt:variant>
        <vt:lpwstr/>
      </vt:variant>
      <vt:variant>
        <vt:i4>86</vt:i4>
      </vt:variant>
      <vt:variant>
        <vt:i4>132</vt:i4>
      </vt:variant>
      <vt:variant>
        <vt:i4>0</vt:i4>
      </vt:variant>
      <vt:variant>
        <vt:i4>5</vt:i4>
      </vt:variant>
      <vt:variant>
        <vt:lpwstr>http://search.mandumah.com/Record/1154339</vt:lpwstr>
      </vt:variant>
      <vt:variant>
        <vt:lpwstr/>
      </vt:variant>
      <vt:variant>
        <vt:i4>983128</vt:i4>
      </vt:variant>
      <vt:variant>
        <vt:i4>129</vt:i4>
      </vt:variant>
      <vt:variant>
        <vt:i4>0</vt:i4>
      </vt:variant>
      <vt:variant>
        <vt:i4>5</vt:i4>
      </vt:variant>
      <vt:variant>
        <vt:lpwstr>http://search.mandumah.com/Record/1392184</vt:lpwstr>
      </vt:variant>
      <vt:variant>
        <vt:lpwstr/>
      </vt:variant>
      <vt:variant>
        <vt:i4>196688</vt:i4>
      </vt:variant>
      <vt:variant>
        <vt:i4>126</vt:i4>
      </vt:variant>
      <vt:variant>
        <vt:i4>0</vt:i4>
      </vt:variant>
      <vt:variant>
        <vt:i4>5</vt:i4>
      </vt:variant>
      <vt:variant>
        <vt:lpwstr>http://search.mandumah.com/Record/1316101</vt:lpwstr>
      </vt:variant>
      <vt:variant>
        <vt:lpwstr/>
      </vt:variant>
      <vt:variant>
        <vt:i4>655449</vt:i4>
      </vt:variant>
      <vt:variant>
        <vt:i4>123</vt:i4>
      </vt:variant>
      <vt:variant>
        <vt:i4>0</vt:i4>
      </vt:variant>
      <vt:variant>
        <vt:i4>5</vt:i4>
      </vt:variant>
      <vt:variant>
        <vt:lpwstr>http://search.mandumah.com/Record/1095091</vt:lpwstr>
      </vt:variant>
      <vt:variant>
        <vt:lpwstr/>
      </vt:variant>
      <vt:variant>
        <vt:i4>589906</vt:i4>
      </vt:variant>
      <vt:variant>
        <vt:i4>120</vt:i4>
      </vt:variant>
      <vt:variant>
        <vt:i4>0</vt:i4>
      </vt:variant>
      <vt:variant>
        <vt:i4>5</vt:i4>
      </vt:variant>
      <vt:variant>
        <vt:lpwstr>http://search.mandumah.com/Record/1478539</vt:lpwstr>
      </vt:variant>
      <vt:variant>
        <vt:lpwstr/>
      </vt:variant>
      <vt:variant>
        <vt:i4>458836</vt:i4>
      </vt:variant>
      <vt:variant>
        <vt:i4>117</vt:i4>
      </vt:variant>
      <vt:variant>
        <vt:i4>0</vt:i4>
      </vt:variant>
      <vt:variant>
        <vt:i4>5</vt:i4>
      </vt:variant>
      <vt:variant>
        <vt:lpwstr>http://search.mandumah.com/Record/1176366</vt:lpwstr>
      </vt:variant>
      <vt:variant>
        <vt:lpwstr/>
      </vt:variant>
      <vt:variant>
        <vt:i4>262231</vt:i4>
      </vt:variant>
      <vt:variant>
        <vt:i4>114</vt:i4>
      </vt:variant>
      <vt:variant>
        <vt:i4>0</vt:i4>
      </vt:variant>
      <vt:variant>
        <vt:i4>5</vt:i4>
      </vt:variant>
      <vt:variant>
        <vt:lpwstr>http://search.mandumah.com/Record/1417619</vt:lpwstr>
      </vt:variant>
      <vt:variant>
        <vt:lpwstr/>
      </vt:variant>
      <vt:variant>
        <vt:i4>917586</vt:i4>
      </vt:variant>
      <vt:variant>
        <vt:i4>111</vt:i4>
      </vt:variant>
      <vt:variant>
        <vt:i4>0</vt:i4>
      </vt:variant>
      <vt:variant>
        <vt:i4>5</vt:i4>
      </vt:variant>
      <vt:variant>
        <vt:lpwstr>http://search.mandumah.com/Record/1272588</vt:lpwstr>
      </vt:variant>
      <vt:variant>
        <vt:lpwstr/>
      </vt:variant>
      <vt:variant>
        <vt:i4>131154</vt:i4>
      </vt:variant>
      <vt:variant>
        <vt:i4>108</vt:i4>
      </vt:variant>
      <vt:variant>
        <vt:i4>0</vt:i4>
      </vt:variant>
      <vt:variant>
        <vt:i4>5</vt:i4>
      </vt:variant>
      <vt:variant>
        <vt:lpwstr>http://search.mandumah.com/Record/1433137</vt:lpwstr>
      </vt:variant>
      <vt:variant>
        <vt:lpwstr/>
      </vt:variant>
      <vt:variant>
        <vt:i4>327766</vt:i4>
      </vt:variant>
      <vt:variant>
        <vt:i4>105</vt:i4>
      </vt:variant>
      <vt:variant>
        <vt:i4>0</vt:i4>
      </vt:variant>
      <vt:variant>
        <vt:i4>5</vt:i4>
      </vt:variant>
      <vt:variant>
        <vt:lpwstr>http://search.mandumah.com/Record/1477100</vt:lpwstr>
      </vt:variant>
      <vt:variant>
        <vt:lpwstr/>
      </vt:variant>
      <vt:variant>
        <vt:i4>262230</vt:i4>
      </vt:variant>
      <vt:variant>
        <vt:i4>102</vt:i4>
      </vt:variant>
      <vt:variant>
        <vt:i4>0</vt:i4>
      </vt:variant>
      <vt:variant>
        <vt:i4>5</vt:i4>
      </vt:variant>
      <vt:variant>
        <vt:lpwstr>http://search.mandumah.com/Record/978164</vt:lpwstr>
      </vt:variant>
      <vt:variant>
        <vt:lpwstr/>
      </vt:variant>
      <vt:variant>
        <vt:i4>852049</vt:i4>
      </vt:variant>
      <vt:variant>
        <vt:i4>99</vt:i4>
      </vt:variant>
      <vt:variant>
        <vt:i4>0</vt:i4>
      </vt:variant>
      <vt:variant>
        <vt:i4>5</vt:i4>
      </vt:variant>
      <vt:variant>
        <vt:lpwstr>http://search.mandumah.com/Record/1446593</vt:lpwstr>
      </vt:variant>
      <vt:variant>
        <vt:lpwstr/>
      </vt:variant>
      <vt:variant>
        <vt:i4>196695</vt:i4>
      </vt:variant>
      <vt:variant>
        <vt:i4>96</vt:i4>
      </vt:variant>
      <vt:variant>
        <vt:i4>0</vt:i4>
      </vt:variant>
      <vt:variant>
        <vt:i4>5</vt:i4>
      </vt:variant>
      <vt:variant>
        <vt:lpwstr>http://search.mandumah.com/Record/1360169</vt:lpwstr>
      </vt:variant>
      <vt:variant>
        <vt:lpwstr/>
      </vt:variant>
      <vt:variant>
        <vt:i4>262233</vt:i4>
      </vt:variant>
      <vt:variant>
        <vt:i4>93</vt:i4>
      </vt:variant>
      <vt:variant>
        <vt:i4>0</vt:i4>
      </vt:variant>
      <vt:variant>
        <vt:i4>5</vt:i4>
      </vt:variant>
      <vt:variant>
        <vt:lpwstr>http://search.mandumah.com/Record/1411874</vt:lpwstr>
      </vt:variant>
      <vt:variant>
        <vt:lpwstr/>
      </vt:variant>
      <vt:variant>
        <vt:i4>524370</vt:i4>
      </vt:variant>
      <vt:variant>
        <vt:i4>90</vt:i4>
      </vt:variant>
      <vt:variant>
        <vt:i4>0</vt:i4>
      </vt:variant>
      <vt:variant>
        <vt:i4>5</vt:i4>
      </vt:variant>
      <vt:variant>
        <vt:lpwstr>http://search.mandumah.com/Record/942288</vt:lpwstr>
      </vt:variant>
      <vt:variant>
        <vt:lpwstr/>
      </vt:variant>
      <vt:variant>
        <vt:i4>262225</vt:i4>
      </vt:variant>
      <vt:variant>
        <vt:i4>87</vt:i4>
      </vt:variant>
      <vt:variant>
        <vt:i4>0</vt:i4>
      </vt:variant>
      <vt:variant>
        <vt:i4>5</vt:i4>
      </vt:variant>
      <vt:variant>
        <vt:lpwstr>http://search.mandumah.com/Record/770673</vt:lpwstr>
      </vt:variant>
      <vt:variant>
        <vt:lpwstr/>
      </vt:variant>
      <vt:variant>
        <vt:i4>1769526</vt:i4>
      </vt:variant>
      <vt:variant>
        <vt:i4>80</vt:i4>
      </vt:variant>
      <vt:variant>
        <vt:i4>0</vt:i4>
      </vt:variant>
      <vt:variant>
        <vt:i4>5</vt:i4>
      </vt:variant>
      <vt:variant>
        <vt:lpwstr/>
      </vt:variant>
      <vt:variant>
        <vt:lpwstr>_Toc177320288</vt:lpwstr>
      </vt:variant>
      <vt:variant>
        <vt:i4>1769526</vt:i4>
      </vt:variant>
      <vt:variant>
        <vt:i4>74</vt:i4>
      </vt:variant>
      <vt:variant>
        <vt:i4>0</vt:i4>
      </vt:variant>
      <vt:variant>
        <vt:i4>5</vt:i4>
      </vt:variant>
      <vt:variant>
        <vt:lpwstr/>
      </vt:variant>
      <vt:variant>
        <vt:lpwstr>_Toc177320287</vt:lpwstr>
      </vt:variant>
      <vt:variant>
        <vt:i4>1769526</vt:i4>
      </vt:variant>
      <vt:variant>
        <vt:i4>68</vt:i4>
      </vt:variant>
      <vt:variant>
        <vt:i4>0</vt:i4>
      </vt:variant>
      <vt:variant>
        <vt:i4>5</vt:i4>
      </vt:variant>
      <vt:variant>
        <vt:lpwstr/>
      </vt:variant>
      <vt:variant>
        <vt:lpwstr>_Toc177320286</vt:lpwstr>
      </vt:variant>
      <vt:variant>
        <vt:i4>1769526</vt:i4>
      </vt:variant>
      <vt:variant>
        <vt:i4>62</vt:i4>
      </vt:variant>
      <vt:variant>
        <vt:i4>0</vt:i4>
      </vt:variant>
      <vt:variant>
        <vt:i4>5</vt:i4>
      </vt:variant>
      <vt:variant>
        <vt:lpwstr/>
      </vt:variant>
      <vt:variant>
        <vt:lpwstr>_Toc177320285</vt:lpwstr>
      </vt:variant>
      <vt:variant>
        <vt:i4>1769526</vt:i4>
      </vt:variant>
      <vt:variant>
        <vt:i4>56</vt:i4>
      </vt:variant>
      <vt:variant>
        <vt:i4>0</vt:i4>
      </vt:variant>
      <vt:variant>
        <vt:i4>5</vt:i4>
      </vt:variant>
      <vt:variant>
        <vt:lpwstr/>
      </vt:variant>
      <vt:variant>
        <vt:lpwstr>_Toc177320284</vt:lpwstr>
      </vt:variant>
      <vt:variant>
        <vt:i4>1769526</vt:i4>
      </vt:variant>
      <vt:variant>
        <vt:i4>50</vt:i4>
      </vt:variant>
      <vt:variant>
        <vt:i4>0</vt:i4>
      </vt:variant>
      <vt:variant>
        <vt:i4>5</vt:i4>
      </vt:variant>
      <vt:variant>
        <vt:lpwstr/>
      </vt:variant>
      <vt:variant>
        <vt:lpwstr>_Toc177320282</vt:lpwstr>
      </vt:variant>
      <vt:variant>
        <vt:i4>1769526</vt:i4>
      </vt:variant>
      <vt:variant>
        <vt:i4>44</vt:i4>
      </vt:variant>
      <vt:variant>
        <vt:i4>0</vt:i4>
      </vt:variant>
      <vt:variant>
        <vt:i4>5</vt:i4>
      </vt:variant>
      <vt:variant>
        <vt:lpwstr/>
      </vt:variant>
      <vt:variant>
        <vt:lpwstr>_Toc177320281</vt:lpwstr>
      </vt:variant>
      <vt:variant>
        <vt:i4>1769526</vt:i4>
      </vt:variant>
      <vt:variant>
        <vt:i4>38</vt:i4>
      </vt:variant>
      <vt:variant>
        <vt:i4>0</vt:i4>
      </vt:variant>
      <vt:variant>
        <vt:i4>5</vt:i4>
      </vt:variant>
      <vt:variant>
        <vt:lpwstr/>
      </vt:variant>
      <vt:variant>
        <vt:lpwstr>_Toc177320280</vt:lpwstr>
      </vt:variant>
      <vt:variant>
        <vt:i4>1310774</vt:i4>
      </vt:variant>
      <vt:variant>
        <vt:i4>32</vt:i4>
      </vt:variant>
      <vt:variant>
        <vt:i4>0</vt:i4>
      </vt:variant>
      <vt:variant>
        <vt:i4>5</vt:i4>
      </vt:variant>
      <vt:variant>
        <vt:lpwstr/>
      </vt:variant>
      <vt:variant>
        <vt:lpwstr>_Toc177320279</vt:lpwstr>
      </vt:variant>
      <vt:variant>
        <vt:i4>1310774</vt:i4>
      </vt:variant>
      <vt:variant>
        <vt:i4>26</vt:i4>
      </vt:variant>
      <vt:variant>
        <vt:i4>0</vt:i4>
      </vt:variant>
      <vt:variant>
        <vt:i4>5</vt:i4>
      </vt:variant>
      <vt:variant>
        <vt:lpwstr/>
      </vt:variant>
      <vt:variant>
        <vt:lpwstr>_Toc177320276</vt:lpwstr>
      </vt:variant>
      <vt:variant>
        <vt:i4>1310774</vt:i4>
      </vt:variant>
      <vt:variant>
        <vt:i4>20</vt:i4>
      </vt:variant>
      <vt:variant>
        <vt:i4>0</vt:i4>
      </vt:variant>
      <vt:variant>
        <vt:i4>5</vt:i4>
      </vt:variant>
      <vt:variant>
        <vt:lpwstr/>
      </vt:variant>
      <vt:variant>
        <vt:lpwstr>_Toc177320275</vt:lpwstr>
      </vt:variant>
      <vt:variant>
        <vt:i4>1310774</vt:i4>
      </vt:variant>
      <vt:variant>
        <vt:i4>14</vt:i4>
      </vt:variant>
      <vt:variant>
        <vt:i4>0</vt:i4>
      </vt:variant>
      <vt:variant>
        <vt:i4>5</vt:i4>
      </vt:variant>
      <vt:variant>
        <vt:lpwstr/>
      </vt:variant>
      <vt:variant>
        <vt:lpwstr>_Toc177320274</vt:lpwstr>
      </vt:variant>
      <vt:variant>
        <vt:i4>1310774</vt:i4>
      </vt:variant>
      <vt:variant>
        <vt:i4>8</vt:i4>
      </vt:variant>
      <vt:variant>
        <vt:i4>0</vt:i4>
      </vt:variant>
      <vt:variant>
        <vt:i4>5</vt:i4>
      </vt:variant>
      <vt:variant>
        <vt:lpwstr/>
      </vt:variant>
      <vt:variant>
        <vt:lpwstr>_Toc177320273</vt:lpwstr>
      </vt:variant>
      <vt:variant>
        <vt:i4>1310774</vt:i4>
      </vt:variant>
      <vt:variant>
        <vt:i4>2</vt:i4>
      </vt:variant>
      <vt:variant>
        <vt:i4>0</vt:i4>
      </vt:variant>
      <vt:variant>
        <vt:i4>5</vt:i4>
      </vt:variant>
      <vt:variant>
        <vt:lpwstr/>
      </vt:variant>
      <vt:variant>
        <vt:lpwstr>_Toc177320272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O R A S</dc:creator>
  <cp:keywords/>
  <cp:lastModifiedBy>wesam151318</cp:lastModifiedBy>
  <cp:revision>13</cp:revision>
  <cp:lastPrinted>2024-10-14T19:57:00Z</cp:lastPrinted>
  <dcterms:created xsi:type="dcterms:W3CDTF">2024-10-11T04:27:00Z</dcterms:created>
  <dcterms:modified xsi:type="dcterms:W3CDTF">2024-10-14T19:57:00Z</dcterms:modified>
</cp:coreProperties>
</file>