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8FD79" w14:textId="19CF5AFE" w:rsidR="00D41049" w:rsidRPr="000A3DC0" w:rsidRDefault="000A3DC0" w:rsidP="000A3DC0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تقييم </w:t>
      </w:r>
      <w:r w:rsidR="00214CD3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الفصل الأول من رسالة</w:t>
      </w: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 الدكتوراه</w:t>
      </w:r>
    </w:p>
    <w:p w14:paraId="024E50D0" w14:textId="77777777" w:rsidR="00233F61" w:rsidRDefault="00233F61" w:rsidP="00233F61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Hlk194956317"/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تأثير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التقييمات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الرقمية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للخدمات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الفندقية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السعودية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على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اتجاهات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العملاء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نحوها</w:t>
      </w:r>
    </w:p>
    <w:bookmarkEnd w:id="0"/>
    <w:p w14:paraId="5B96D1FB" w14:textId="2BB2B81F" w:rsidR="00233F61" w:rsidRDefault="00233F61" w:rsidP="00233F61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دراسة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تحليلية ميدانية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 xml:space="preserve"> </w:t>
      </w:r>
    </w:p>
    <w:p w14:paraId="00911EDA" w14:textId="025A41B1" w:rsidR="00FD1C98" w:rsidRPr="002E4018" w:rsidRDefault="000A3DC0" w:rsidP="00233F61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2E401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الباحث</w:t>
      </w:r>
      <w:r w:rsidR="00214CD3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ة</w:t>
      </w:r>
      <w:r w:rsidRPr="002E401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:</w:t>
      </w:r>
    </w:p>
    <w:p w14:paraId="3C1A3342" w14:textId="20FB80F5" w:rsidR="000A3DC0" w:rsidRDefault="00694E5D" w:rsidP="00FD1C98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مها صالح عالم</w:t>
      </w:r>
    </w:p>
    <w:p w14:paraId="6316FE08" w14:textId="77777777" w:rsidR="006563B4" w:rsidRPr="006563B4" w:rsidRDefault="006563B4" w:rsidP="006563B4">
      <w:pPr>
        <w:pStyle w:val="ListParagraph"/>
        <w:numPr>
          <w:ilvl w:val="0"/>
          <w:numId w:val="4"/>
        </w:numPr>
        <w:bidi/>
        <w:spacing w:before="100" w:beforeAutospacing="1" w:after="0" w:line="360" w:lineRule="auto"/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</w:rPr>
      </w:pP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وفقا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لتعليمات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الادارة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  <w:lang w:val="en-GB"/>
        </w:rPr>
        <w:t xml:space="preserve"> يجب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لالتزام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بترتيب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الفصول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ومحتوياتها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وفقا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لدليل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الباحثين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لكتابة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رسالة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الدكتوراة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الموجود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علي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صفحة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</w:rPr>
        <w:t xml:space="preserve"> </w:t>
      </w:r>
      <w:r w:rsidRPr="006563B4">
        <w:rPr>
          <w:rStyle w:val="Strong"/>
          <w:rFonts w:asciiTheme="majorHAnsi" w:eastAsia="Times New Roman" w:hAnsiTheme="majorHAnsi" w:hint="eastAsia"/>
          <w:color w:val="000000" w:themeColor="text1"/>
          <w:sz w:val="32"/>
          <w:szCs w:val="32"/>
          <w:highlight w:val="yellow"/>
          <w:rtl/>
        </w:rPr>
        <w:t>المودل</w:t>
      </w:r>
      <w:r w:rsidRPr="006563B4">
        <w:rPr>
          <w:rStyle w:val="Strong"/>
          <w:rFonts w:asciiTheme="majorHAnsi" w:eastAsia="Times New Roman" w:hAnsiTheme="majorHAnsi"/>
          <w:color w:val="000000" w:themeColor="text1"/>
          <w:sz w:val="32"/>
          <w:szCs w:val="32"/>
          <w:highlight w:val="yellow"/>
          <w:rtl/>
          <w:lang w:val="en-GB"/>
        </w:rPr>
        <w:t>.</w:t>
      </w:r>
    </w:p>
    <w:p w14:paraId="6B8EF844" w14:textId="77777777" w:rsidR="006563B4" w:rsidRPr="006563B4" w:rsidRDefault="006563B4" w:rsidP="006563B4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14:paraId="6C476C3D" w14:textId="2407558B" w:rsidR="00DF3674" w:rsidRPr="00A869D4" w:rsidRDefault="00CC6080" w:rsidP="00A869D4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التدقيق اللغوي،</w:t>
      </w:r>
      <w:r w:rsidR="00DF367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DF3674" w:rsidRPr="00A870A4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عنوان</w:t>
      </w:r>
      <w:r w:rsidR="00DF367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</w:t>
      </w:r>
      <w:r w:rsidR="00DF3674">
        <w:rPr>
          <w:rFonts w:ascii="Simplified Arabic" w:hAnsi="Simplified Arabic" w:cs="Simplified Arabic" w:hint="cs"/>
          <w:sz w:val="32"/>
          <w:szCs w:val="32"/>
          <w:rtl/>
          <w:lang w:bidi="ar-EG"/>
        </w:rPr>
        <w:t>رسالة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، كلمة</w:t>
      </w:r>
      <w:r w:rsidR="00DF367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(</w:t>
      </w:r>
      <w:r w:rsidR="00A869D4" w:rsidRPr="00A869D4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اتجاهات</w:t>
      </w:r>
      <w:r w:rsidR="00DF3674" w:rsidRPr="00A869D4">
        <w:rPr>
          <w:rFonts w:ascii="Simplified Arabic" w:hAnsi="Simplified Arabic" w:cs="Simplified Arabic" w:hint="cs"/>
          <w:sz w:val="32"/>
          <w:szCs w:val="32"/>
          <w:rtl/>
          <w:lang w:bidi="ar-EG"/>
        </w:rPr>
        <w:t>)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مكتوبة خطأ</w:t>
      </w:r>
      <w:r w:rsidR="00DF3674" w:rsidRPr="00A869D4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7568E85F" w14:textId="633607DE" w:rsidR="00E23BF7" w:rsidRDefault="00DF3674" w:rsidP="00184682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2- </w:t>
      </w:r>
      <w:r w:rsidR="00184682" w:rsidRPr="00A870A4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المقدمة</w:t>
      </w:r>
      <w:r w:rsidR="0018468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، تأتي منفردة قبل بداية الفصل الأول.</w:t>
      </w:r>
    </w:p>
    <w:p w14:paraId="646415D9" w14:textId="7DEC1C61" w:rsidR="00E23BF7" w:rsidRDefault="00F67F58" w:rsidP="00E23BF7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3</w:t>
      </w:r>
      <w:r w:rsidR="00E23BF7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 w:rsidR="00DE2B3C" w:rsidRPr="00A870A4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 xml:space="preserve">مشكلة </w:t>
      </w:r>
      <w:r w:rsidR="00267E1C" w:rsidRPr="00A870A4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الدراسة</w:t>
      </w:r>
      <w:r w:rsidR="00267E1C">
        <w:rPr>
          <w:rFonts w:ascii="Simplified Arabic" w:hAnsi="Simplified Arabic" w:cs="Simplified Arabic" w:hint="cs"/>
          <w:sz w:val="32"/>
          <w:szCs w:val="32"/>
          <w:rtl/>
          <w:lang w:bidi="ar-EG"/>
        </w:rPr>
        <w:t>:</w:t>
      </w:r>
      <w:r w:rsidR="00193D67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DE2B3C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إضافة الإشارة </w:t>
      </w:r>
      <w:r w:rsidR="00193D67">
        <w:rPr>
          <w:rFonts w:ascii="Simplified Arabic" w:hAnsi="Simplified Arabic" w:cs="Simplified Arabic" w:hint="cs"/>
          <w:sz w:val="32"/>
          <w:szCs w:val="32"/>
          <w:rtl/>
          <w:lang w:bidi="ar-EG"/>
        </w:rPr>
        <w:t>إلى:</w:t>
      </w:r>
      <w:r w:rsidR="00A870A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452206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إجراء </w:t>
      </w:r>
      <w:r w:rsidR="003175B9">
        <w:rPr>
          <w:rFonts w:ascii="Simplified Arabic" w:hAnsi="Simplified Arabic" w:cs="Simplified Arabic" w:hint="cs"/>
          <w:sz w:val="32"/>
          <w:szCs w:val="32"/>
          <w:rtl/>
          <w:lang w:bidi="ar-EG"/>
        </w:rPr>
        <w:t>دراسة تحليلية أيضاً بجانب الميدانية</w:t>
      </w:r>
      <w:r w:rsidR="00507E2E">
        <w:rPr>
          <w:rFonts w:ascii="Simplified Arabic" w:hAnsi="Simplified Arabic" w:cs="Simplified Arabic" w:hint="cs"/>
          <w:sz w:val="32"/>
          <w:szCs w:val="32"/>
          <w:rtl/>
          <w:lang w:bidi="ar-EG"/>
        </w:rPr>
        <w:t>،</w:t>
      </w:r>
      <w:r w:rsidR="003175B9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من خلال تحليل عينة من تقييمات الجمهور للخدمات الفندقية السعودية على عينة من المواقع مثل </w:t>
      </w:r>
      <w:r w:rsidR="003175B9">
        <w:rPr>
          <w:rFonts w:ascii="Simplified Arabic" w:hAnsi="Simplified Arabic" w:cs="Simplified Arabic"/>
          <w:sz w:val="32"/>
          <w:szCs w:val="32"/>
          <w:lang w:bidi="ar-EG"/>
        </w:rPr>
        <w:t>Booking &amp; Trip Advisor</w:t>
      </w:r>
      <w:r w:rsidR="003175B9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وخلافه</w:t>
      </w:r>
      <w:r w:rsidR="00E23BF7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64F57606" w14:textId="67226500" w:rsidR="00C9743D" w:rsidRPr="00D757E7" w:rsidRDefault="00C9743D" w:rsidP="00D757E7">
      <w:pPr>
        <w:pStyle w:val="ListParagraph"/>
        <w:numPr>
          <w:ilvl w:val="0"/>
          <w:numId w:val="3"/>
        </w:num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 w:rsidRPr="00D757E7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المراجعة والتدقيق اللغوي</w:t>
      </w:r>
      <w:r w:rsidR="00EE7373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وعلامات الترقيم</w:t>
      </w:r>
      <w:r w:rsidRPr="00D757E7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581BD0A6" w14:textId="4973B287" w:rsidR="0067030D" w:rsidRDefault="005C452A" w:rsidP="0067030D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5</w:t>
      </w:r>
      <w:r w:rsidR="00411995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 w:rsidR="00565FA7" w:rsidRPr="00565F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الأهمية النظرية</w:t>
      </w:r>
      <w:r w:rsidR="00565FA7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565FA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</w:t>
      </w:r>
      <w:r w:rsidR="00411995" w:rsidRPr="00411995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لدراسة</w:t>
      </w:r>
      <w:r w:rsidR="00411995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: </w:t>
      </w:r>
      <w:r w:rsidR="00565FA7">
        <w:rPr>
          <w:rFonts w:ascii="Simplified Arabic" w:hAnsi="Simplified Arabic" w:cs="Simplified Arabic" w:hint="cs"/>
          <w:sz w:val="32"/>
          <w:szCs w:val="32"/>
          <w:rtl/>
          <w:lang w:bidi="ar-EG"/>
        </w:rPr>
        <w:t>إعادة صياغتها كالتالي</w:t>
      </w:r>
      <w:r w:rsid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:</w:t>
      </w:r>
    </w:p>
    <w:p w14:paraId="401991C9" w14:textId="4035B86D" w:rsidR="0067030D" w:rsidRPr="00CC5453" w:rsidRDefault="00411995" w:rsidP="0067030D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67030D" w:rsidRPr="00CC5453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-تناول موضوع لم يحظ بالاهتمام الكافي في بحوث الإعلام العربية؛ وهو دراسة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تأثير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التقييمات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الرقمية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للخدمات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الفندقية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السعودية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على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اتجاهات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العملاء</w:t>
      </w:r>
      <w:r w:rsidR="0067030D" w:rsidRPr="0067030D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67030D" w:rsidRPr="0067030D">
        <w:rPr>
          <w:rFonts w:ascii="Simplified Arabic" w:hAnsi="Simplified Arabic" w:cs="Simplified Arabic" w:hint="cs"/>
          <w:sz w:val="32"/>
          <w:szCs w:val="32"/>
          <w:rtl/>
          <w:lang w:bidi="ar-EG"/>
        </w:rPr>
        <w:t>نحوها</w:t>
      </w:r>
      <w:r w:rsidR="0067030D" w:rsidRPr="00CC5453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. </w:t>
      </w:r>
    </w:p>
    <w:p w14:paraId="04B8952B" w14:textId="695305A8" w:rsidR="00CC5453" w:rsidRPr="00CC5453" w:rsidRDefault="00CC5453" w:rsidP="00CC5453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 w:rsidRPr="00CC5453">
        <w:rPr>
          <w:rFonts w:ascii="Simplified Arabic" w:hAnsi="Simplified Arabic" w:cs="Simplified Arabic"/>
          <w:sz w:val="32"/>
          <w:szCs w:val="32"/>
          <w:rtl/>
          <w:lang w:bidi="ar-EG"/>
        </w:rPr>
        <w:lastRenderedPageBreak/>
        <w:t xml:space="preserve">-المساهمة في بناء إطار نظري ومعرفي </w:t>
      </w:r>
      <w:r w:rsidRPr="00CC5453">
        <w:rPr>
          <w:rFonts w:ascii="Simplified Arabic" w:hAnsi="Simplified Arabic" w:cs="Simplified Arabic"/>
          <w:sz w:val="32"/>
          <w:szCs w:val="32"/>
          <w:lang w:bidi="ar-EG"/>
        </w:rPr>
        <w:t>-</w:t>
      </w:r>
      <w:r w:rsidRPr="00CC5453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يستند على مؤشرات واقعية- عن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تأثير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التقييمات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الرقمية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للخدمات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الفندقية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السعودية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على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اتجاهات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العملاء</w:t>
      </w:r>
      <w:r w:rsidR="00CB4052" w:rsidRPr="00CB4052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="00CB4052" w:rsidRPr="00CB4052">
        <w:rPr>
          <w:rFonts w:ascii="Simplified Arabic" w:hAnsi="Simplified Arabic" w:cs="Simplified Arabic" w:hint="cs"/>
          <w:sz w:val="32"/>
          <w:szCs w:val="32"/>
          <w:rtl/>
          <w:lang w:bidi="ar-EG"/>
        </w:rPr>
        <w:t>نحوها</w:t>
      </w:r>
      <w:r w:rsidRPr="00CC5453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. </w:t>
      </w:r>
    </w:p>
    <w:p w14:paraId="47B03E83" w14:textId="436BB5C6" w:rsidR="005F25CE" w:rsidRDefault="005C452A" w:rsidP="00D8123D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6</w:t>
      </w:r>
      <w:r w:rsidR="0067701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 w:rsidR="005470A0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فروض</w:t>
      </w:r>
      <w:r w:rsidR="0067701F" w:rsidRPr="00075E1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الدراسة</w:t>
      </w:r>
      <w:r w:rsidR="0067701F">
        <w:rPr>
          <w:rFonts w:ascii="Simplified Arabic" w:hAnsi="Simplified Arabic" w:cs="Simplified Arabic" w:hint="cs"/>
          <w:sz w:val="32"/>
          <w:szCs w:val="32"/>
          <w:rtl/>
          <w:lang w:bidi="ar-EG"/>
        </w:rPr>
        <w:t>:</w:t>
      </w:r>
      <w:r w:rsidR="005F25CE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9C0C5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ترقيم فروض الدراسة (الفرض الأول </w:t>
      </w:r>
      <w:r w:rsidR="009C0C54"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 w:rsidR="009C0C5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الثاني ...وهكذا)</w:t>
      </w:r>
      <w:r w:rsidR="005F25CE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654E3CD8" w14:textId="488145C1" w:rsidR="00043FA4" w:rsidRDefault="005C452A" w:rsidP="00291DAE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7</w:t>
      </w:r>
      <w:r w:rsidR="007B6DE9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 w:rsidR="00264880" w:rsidRPr="00264880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الدراسات السابقة</w:t>
      </w:r>
      <w:r w:rsidR="00E9132B">
        <w:rPr>
          <w:rFonts w:ascii="Simplified Arabic" w:hAnsi="Simplified Arabic" w:cs="Simplified Arabic" w:hint="cs"/>
          <w:sz w:val="32"/>
          <w:szCs w:val="32"/>
          <w:rtl/>
          <w:lang w:bidi="ar-EG"/>
        </w:rPr>
        <w:t>:</w:t>
      </w:r>
      <w:r w:rsidR="00291DAE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E8701A">
        <w:rPr>
          <w:rFonts w:ascii="Simplified Arabic" w:hAnsi="Simplified Arabic" w:cs="Simplified Arabic" w:hint="cs"/>
          <w:sz w:val="32"/>
          <w:szCs w:val="32"/>
          <w:rtl/>
          <w:lang w:bidi="ar-EG"/>
        </w:rPr>
        <w:t>ترقيم</w:t>
      </w:r>
      <w:r w:rsidR="00291DAE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205924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الدراسات السابقة</w:t>
      </w:r>
      <w:r w:rsidR="00291DAE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، </w:t>
      </w:r>
      <w:r w:rsidR="00F13A32">
        <w:rPr>
          <w:rFonts w:ascii="Simplified Arabic" w:hAnsi="Simplified Arabic" w:cs="Simplified Arabic" w:hint="cs"/>
          <w:sz w:val="32"/>
          <w:szCs w:val="32"/>
          <w:rtl/>
          <w:lang w:bidi="ar-EG"/>
        </w:rPr>
        <w:t>وترتيبها من الأحدث إلى الأقدم بحسب التاريخ</w:t>
      </w:r>
      <w:r w:rsidR="00075428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11A44C41" w14:textId="77777777" w:rsidR="00F32885" w:rsidRDefault="00F32885" w:rsidP="00F32885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-الرابط التالي يتضمن عدد من الدراسات السابقة المرتبطة بالموضوع مباشرة يمكن للباحثة عرضها ضمن الدراسات السابقة</w:t>
      </w:r>
    </w:p>
    <w:p w14:paraId="2509EFA3" w14:textId="1B1D8B0E" w:rsidR="00F32885" w:rsidRDefault="000E6A73" w:rsidP="00F32885">
      <w:pPr>
        <w:jc w:val="both"/>
        <w:rPr>
          <w:rFonts w:ascii="Simplified Arabic" w:hAnsi="Simplified Arabic" w:cs="Simplified Arabic"/>
          <w:sz w:val="16"/>
          <w:szCs w:val="16"/>
          <w:rtl/>
          <w:lang w:bidi="ar-EG"/>
        </w:rPr>
      </w:pPr>
      <w:hyperlink r:id="rId7" w:history="1">
        <w:r w:rsidR="00F32885" w:rsidRPr="00F32885">
          <w:rPr>
            <w:rStyle w:val="Hyperlink"/>
            <w:rFonts w:ascii="Simplified Arabic" w:hAnsi="Simplified Arabic" w:cs="Simplified Arabic"/>
            <w:sz w:val="16"/>
            <w:szCs w:val="16"/>
            <w:lang w:bidi="ar-EG"/>
          </w:rPr>
          <w:t>https://www.google.com/search?q=online+review+%26+hotels+pdf&amp;sca_esv=40110b24e13515f5&amp;rlz=1C1CHBF_enEG1127EG1128&amp;ei=Tzb0Z9mFFcaghbIPx7-CsAQ&amp;ved=0ahUKEwiZ6dCN4saMAxVGUEEAHcefAEYQ4dUDCBA&amp;uact=5&amp;oq=online+review+%26+hotels+pdf&amp;gs_lp=Egxnd3Mtd2l6LXNlcnAiGm9ubGluZSByZXZpZXcgJiBob3RlbHMgcGRmMggQIRigARjDBDIIECEYoAEYwwQyCBAhGKABGMMESPtUUL8aWP9NcAF4A5ABAJgBxAGgAb0MqgEEMC4xMLgBA8gBAPgBAZgCDaAChg3CAgQQABhHwgIIEAAYgAQYogTCAgUQABjvBcICChAhGKABGMMEGAqYAwDiAwUSATEgQIgGAZAGA5IHBTMuOS4xoAepMbIHBTIuOS4xuAf8DA&amp;sclient=gws-wiz-serp</w:t>
        </w:r>
      </w:hyperlink>
    </w:p>
    <w:p w14:paraId="4ABED32A" w14:textId="77777777" w:rsidR="00BE7E78" w:rsidRPr="00F32885" w:rsidRDefault="00BE7E78" w:rsidP="00F32885">
      <w:pPr>
        <w:jc w:val="both"/>
        <w:rPr>
          <w:rFonts w:ascii="Simplified Arabic" w:hAnsi="Simplified Arabic" w:cs="Simplified Arabic"/>
          <w:sz w:val="16"/>
          <w:szCs w:val="16"/>
          <w:rtl/>
          <w:lang w:bidi="ar-EG"/>
        </w:rPr>
      </w:pPr>
    </w:p>
    <w:p w14:paraId="17335DD9" w14:textId="5E4ABAEC" w:rsidR="00F32885" w:rsidRDefault="000E6A73" w:rsidP="00BE7E78">
      <w:pPr>
        <w:jc w:val="both"/>
        <w:rPr>
          <w:rFonts w:ascii="Simplified Arabic" w:hAnsi="Simplified Arabic" w:cs="Simplified Arabic"/>
          <w:rtl/>
          <w:lang w:bidi="ar-EG"/>
        </w:rPr>
      </w:pPr>
      <w:hyperlink r:id="rId8" w:history="1">
        <w:r w:rsidR="00D21521" w:rsidRPr="00BE7E78">
          <w:rPr>
            <w:rStyle w:val="Hyperlink"/>
            <w:rFonts w:ascii="Simplified Arabic" w:hAnsi="Simplified Arabic" w:cs="Simplified Arabic"/>
            <w:lang w:bidi="ar-EG"/>
          </w:rPr>
          <w:t>https://sjs.journals.ekb.eg/article_272480.html?lang=ar</w:t>
        </w:r>
      </w:hyperlink>
    </w:p>
    <w:p w14:paraId="4CD27E36" w14:textId="77777777" w:rsidR="00BE7E78" w:rsidRPr="00BE7E78" w:rsidRDefault="00BE7E78" w:rsidP="00BE7E78">
      <w:pPr>
        <w:jc w:val="both"/>
        <w:rPr>
          <w:rFonts w:ascii="Simplified Arabic" w:hAnsi="Simplified Arabic" w:cs="Simplified Arabic"/>
          <w:rtl/>
          <w:lang w:bidi="ar-EG"/>
        </w:rPr>
      </w:pPr>
    </w:p>
    <w:p w14:paraId="4121F760" w14:textId="5328BB26" w:rsidR="00D21521" w:rsidRDefault="000E6A73" w:rsidP="00BE7E78">
      <w:pPr>
        <w:jc w:val="both"/>
        <w:rPr>
          <w:rFonts w:ascii="Simplified Arabic" w:hAnsi="Simplified Arabic" w:cs="Simplified Arabic"/>
          <w:rtl/>
          <w:lang w:bidi="ar-EG"/>
        </w:rPr>
      </w:pPr>
      <w:hyperlink r:id="rId9" w:history="1">
        <w:r w:rsidR="00D21521" w:rsidRPr="00BE7E78">
          <w:rPr>
            <w:rStyle w:val="Hyperlink"/>
            <w:rFonts w:ascii="Simplified Arabic" w:hAnsi="Simplified Arabic" w:cs="Simplified Arabic"/>
            <w:lang w:bidi="ar-EG"/>
          </w:rPr>
          <w:t>https://www.sciencedirect.com/science/article/abs/pii/S2211973619301369</w:t>
        </w:r>
      </w:hyperlink>
    </w:p>
    <w:p w14:paraId="07CB54B6" w14:textId="77777777" w:rsidR="00BE7E78" w:rsidRPr="00BE7E78" w:rsidRDefault="00BE7E78" w:rsidP="00BE7E78">
      <w:pPr>
        <w:jc w:val="both"/>
        <w:rPr>
          <w:rFonts w:ascii="Simplified Arabic" w:hAnsi="Simplified Arabic" w:cs="Simplified Arabic"/>
          <w:rtl/>
          <w:lang w:bidi="ar-EG"/>
        </w:rPr>
      </w:pPr>
    </w:p>
    <w:p w14:paraId="0FCC3565" w14:textId="639B721D" w:rsidR="00F32885" w:rsidRDefault="000E6A73" w:rsidP="00BE7E78">
      <w:pPr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hyperlink r:id="rId10" w:history="1">
        <w:r w:rsidR="00D21521" w:rsidRPr="00BE7E78">
          <w:rPr>
            <w:rStyle w:val="Hyperlink"/>
            <w:rFonts w:ascii="Simplified Arabic" w:hAnsi="Simplified Arabic" w:cs="Simplified Arabic"/>
            <w:lang w:bidi="ar-EG"/>
          </w:rPr>
          <w:t>https://jaauth.journals.ekb.eg/article_106498.html?lang=ar</w:t>
        </w:r>
      </w:hyperlink>
    </w:p>
    <w:p w14:paraId="34BA1E54" w14:textId="3B29CD75" w:rsidR="00C430C3" w:rsidRDefault="005C452A" w:rsidP="00390CE0">
      <w:pPr>
        <w:bidi/>
        <w:jc w:val="both"/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8</w:t>
      </w:r>
      <w:r w:rsidR="00043FA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- </w:t>
      </w:r>
      <w:r w:rsidR="007B5A89" w:rsidRPr="00043FA4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التعليق على الدراسات السابقة</w:t>
      </w:r>
      <w:r w:rsidR="00043FA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: إضافة الإشارة </w:t>
      </w:r>
      <w:r w:rsidR="002F7F68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إلى </w:t>
      </w:r>
      <w:r w:rsidR="00043FA4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الفجوة البحثية التي تسعى الدراسة إلى سدها، أي الجوانب التي لم تتطرق لها الدراسات السابقة والتي ستغطيها الدراسة الحالية</w:t>
      </w:r>
      <w:r w:rsidR="007B5A89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51E5B05B" w14:textId="77777777" w:rsidR="00DC1E56" w:rsidRPr="0067701F" w:rsidRDefault="00DC1E56" w:rsidP="00DC1E56">
      <w:p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bookmarkStart w:id="1" w:name="_GoBack"/>
      <w:bookmarkEnd w:id="1"/>
    </w:p>
    <w:sectPr w:rsidR="00DC1E56" w:rsidRPr="0067701F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EA3C2" w14:textId="77777777" w:rsidR="000E6A73" w:rsidRDefault="000E6A73" w:rsidP="00793050">
      <w:pPr>
        <w:spacing w:after="0" w:line="240" w:lineRule="auto"/>
      </w:pPr>
      <w:r>
        <w:separator/>
      </w:r>
    </w:p>
  </w:endnote>
  <w:endnote w:type="continuationSeparator" w:id="0">
    <w:p w14:paraId="2443CE2F" w14:textId="77777777" w:rsidR="000E6A73" w:rsidRDefault="000E6A73" w:rsidP="00793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45482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2BAB00" w14:textId="3B89F54C" w:rsidR="00793050" w:rsidRDefault="007930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63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261843" w14:textId="77777777" w:rsidR="00793050" w:rsidRDefault="007930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DC94B" w14:textId="77777777" w:rsidR="000E6A73" w:rsidRDefault="000E6A73" w:rsidP="00793050">
      <w:pPr>
        <w:spacing w:after="0" w:line="240" w:lineRule="auto"/>
      </w:pPr>
      <w:r>
        <w:separator/>
      </w:r>
    </w:p>
  </w:footnote>
  <w:footnote w:type="continuationSeparator" w:id="0">
    <w:p w14:paraId="6DB67F76" w14:textId="77777777" w:rsidR="000E6A73" w:rsidRDefault="000E6A73" w:rsidP="00793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74587"/>
    <w:multiLevelType w:val="hybridMultilevel"/>
    <w:tmpl w:val="76587FA0"/>
    <w:lvl w:ilvl="0" w:tplc="5BC4D18C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A7061"/>
    <w:multiLevelType w:val="hybridMultilevel"/>
    <w:tmpl w:val="D24E878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171C6"/>
    <w:multiLevelType w:val="hybridMultilevel"/>
    <w:tmpl w:val="EB968D8E"/>
    <w:lvl w:ilvl="0" w:tplc="07C448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144C5"/>
    <w:multiLevelType w:val="hybridMultilevel"/>
    <w:tmpl w:val="785E322C"/>
    <w:lvl w:ilvl="0" w:tplc="BBD09826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49"/>
    <w:rsid w:val="00012284"/>
    <w:rsid w:val="00033AC6"/>
    <w:rsid w:val="00043FA4"/>
    <w:rsid w:val="00062EBD"/>
    <w:rsid w:val="00075428"/>
    <w:rsid w:val="00075E18"/>
    <w:rsid w:val="000A3DC0"/>
    <w:rsid w:val="000A7EE7"/>
    <w:rsid w:val="000E6A73"/>
    <w:rsid w:val="000F27AF"/>
    <w:rsid w:val="000F7823"/>
    <w:rsid w:val="001117F2"/>
    <w:rsid w:val="00184682"/>
    <w:rsid w:val="00193D67"/>
    <w:rsid w:val="001961F3"/>
    <w:rsid w:val="001D3A14"/>
    <w:rsid w:val="001F0662"/>
    <w:rsid w:val="00205924"/>
    <w:rsid w:val="00214CD3"/>
    <w:rsid w:val="00224507"/>
    <w:rsid w:val="00233F61"/>
    <w:rsid w:val="00264880"/>
    <w:rsid w:val="00267E1C"/>
    <w:rsid w:val="00274D39"/>
    <w:rsid w:val="0028139A"/>
    <w:rsid w:val="00291DAE"/>
    <w:rsid w:val="002E4018"/>
    <w:rsid w:val="002F7F68"/>
    <w:rsid w:val="003175B9"/>
    <w:rsid w:val="0032417A"/>
    <w:rsid w:val="003273FC"/>
    <w:rsid w:val="00340815"/>
    <w:rsid w:val="00341600"/>
    <w:rsid w:val="00357852"/>
    <w:rsid w:val="003750B6"/>
    <w:rsid w:val="00390CE0"/>
    <w:rsid w:val="003A1A09"/>
    <w:rsid w:val="003A1B32"/>
    <w:rsid w:val="003A40E7"/>
    <w:rsid w:val="003D6A79"/>
    <w:rsid w:val="00411995"/>
    <w:rsid w:val="00431577"/>
    <w:rsid w:val="00452206"/>
    <w:rsid w:val="00452A42"/>
    <w:rsid w:val="004612D7"/>
    <w:rsid w:val="0047278C"/>
    <w:rsid w:val="004C6009"/>
    <w:rsid w:val="004D0559"/>
    <w:rsid w:val="004F7209"/>
    <w:rsid w:val="00500FA5"/>
    <w:rsid w:val="00507E2E"/>
    <w:rsid w:val="00511898"/>
    <w:rsid w:val="00530607"/>
    <w:rsid w:val="005339B2"/>
    <w:rsid w:val="005470A0"/>
    <w:rsid w:val="00565FA7"/>
    <w:rsid w:val="00583D35"/>
    <w:rsid w:val="005874C1"/>
    <w:rsid w:val="005A4037"/>
    <w:rsid w:val="005C23DF"/>
    <w:rsid w:val="005C452A"/>
    <w:rsid w:val="005C670B"/>
    <w:rsid w:val="005D0343"/>
    <w:rsid w:val="005D534D"/>
    <w:rsid w:val="005E0C25"/>
    <w:rsid w:val="005F25CE"/>
    <w:rsid w:val="006502B0"/>
    <w:rsid w:val="006563B4"/>
    <w:rsid w:val="0067030D"/>
    <w:rsid w:val="00674705"/>
    <w:rsid w:val="0067701F"/>
    <w:rsid w:val="00680CCF"/>
    <w:rsid w:val="00683F67"/>
    <w:rsid w:val="00694E5D"/>
    <w:rsid w:val="006B6EE4"/>
    <w:rsid w:val="006C49AF"/>
    <w:rsid w:val="00704737"/>
    <w:rsid w:val="00783B48"/>
    <w:rsid w:val="00790C42"/>
    <w:rsid w:val="00793050"/>
    <w:rsid w:val="007B1FB9"/>
    <w:rsid w:val="007B5A89"/>
    <w:rsid w:val="007B6DE9"/>
    <w:rsid w:val="00815EDE"/>
    <w:rsid w:val="0087150B"/>
    <w:rsid w:val="00873CCD"/>
    <w:rsid w:val="00894B77"/>
    <w:rsid w:val="008B5D33"/>
    <w:rsid w:val="008C4288"/>
    <w:rsid w:val="008D16BF"/>
    <w:rsid w:val="008D60D6"/>
    <w:rsid w:val="008E1966"/>
    <w:rsid w:val="008E7A28"/>
    <w:rsid w:val="00930BC2"/>
    <w:rsid w:val="009424AA"/>
    <w:rsid w:val="00952F9F"/>
    <w:rsid w:val="0098728B"/>
    <w:rsid w:val="00993329"/>
    <w:rsid w:val="009C0C54"/>
    <w:rsid w:val="00A04B1F"/>
    <w:rsid w:val="00A1556C"/>
    <w:rsid w:val="00A15C2A"/>
    <w:rsid w:val="00A314F8"/>
    <w:rsid w:val="00A41A15"/>
    <w:rsid w:val="00A869D4"/>
    <w:rsid w:val="00A870A4"/>
    <w:rsid w:val="00AA1E4B"/>
    <w:rsid w:val="00B166C4"/>
    <w:rsid w:val="00B35DFF"/>
    <w:rsid w:val="00B35E96"/>
    <w:rsid w:val="00B37A97"/>
    <w:rsid w:val="00B45293"/>
    <w:rsid w:val="00B564DA"/>
    <w:rsid w:val="00B95EEB"/>
    <w:rsid w:val="00BC37D8"/>
    <w:rsid w:val="00BE7E78"/>
    <w:rsid w:val="00C076F1"/>
    <w:rsid w:val="00C13439"/>
    <w:rsid w:val="00C202F6"/>
    <w:rsid w:val="00C430C3"/>
    <w:rsid w:val="00C509FC"/>
    <w:rsid w:val="00C5774D"/>
    <w:rsid w:val="00C70B0E"/>
    <w:rsid w:val="00C9743D"/>
    <w:rsid w:val="00CA3D25"/>
    <w:rsid w:val="00CB4052"/>
    <w:rsid w:val="00CB625C"/>
    <w:rsid w:val="00CC5453"/>
    <w:rsid w:val="00CC6080"/>
    <w:rsid w:val="00CE2E86"/>
    <w:rsid w:val="00D012F3"/>
    <w:rsid w:val="00D06DCE"/>
    <w:rsid w:val="00D21521"/>
    <w:rsid w:val="00D21561"/>
    <w:rsid w:val="00D41049"/>
    <w:rsid w:val="00D476B1"/>
    <w:rsid w:val="00D52BBD"/>
    <w:rsid w:val="00D63BFC"/>
    <w:rsid w:val="00D757E7"/>
    <w:rsid w:val="00D801C5"/>
    <w:rsid w:val="00D8123D"/>
    <w:rsid w:val="00DB61CB"/>
    <w:rsid w:val="00DC1E56"/>
    <w:rsid w:val="00DE2B3C"/>
    <w:rsid w:val="00DF3674"/>
    <w:rsid w:val="00E22683"/>
    <w:rsid w:val="00E23BF7"/>
    <w:rsid w:val="00E26661"/>
    <w:rsid w:val="00E26EF7"/>
    <w:rsid w:val="00E27BC0"/>
    <w:rsid w:val="00E77E71"/>
    <w:rsid w:val="00E8701A"/>
    <w:rsid w:val="00E9132B"/>
    <w:rsid w:val="00EB0768"/>
    <w:rsid w:val="00EE7373"/>
    <w:rsid w:val="00EF6CEF"/>
    <w:rsid w:val="00F0365F"/>
    <w:rsid w:val="00F13A32"/>
    <w:rsid w:val="00F151D9"/>
    <w:rsid w:val="00F32885"/>
    <w:rsid w:val="00F67F58"/>
    <w:rsid w:val="00F70A14"/>
    <w:rsid w:val="00F80495"/>
    <w:rsid w:val="00FA3736"/>
    <w:rsid w:val="00FB2A1F"/>
    <w:rsid w:val="00FC3686"/>
    <w:rsid w:val="00FD1C98"/>
    <w:rsid w:val="00FD4EAB"/>
    <w:rsid w:val="00FE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5F57"/>
  <w15:chartTrackingRefBased/>
  <w15:docId w15:val="{7C543662-7820-4E53-B498-40AE959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0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3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050"/>
  </w:style>
  <w:style w:type="paragraph" w:styleId="Footer">
    <w:name w:val="footer"/>
    <w:basedOn w:val="Normal"/>
    <w:link w:val="FooterChar"/>
    <w:uiPriority w:val="99"/>
    <w:unhideWhenUsed/>
    <w:rsid w:val="00793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050"/>
  </w:style>
  <w:style w:type="character" w:styleId="Hyperlink">
    <w:name w:val="Hyperlink"/>
    <w:basedOn w:val="DefaultParagraphFont"/>
    <w:uiPriority w:val="99"/>
    <w:unhideWhenUsed/>
    <w:rsid w:val="00F32885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3288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563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js.journals.ekb.eg/article_272480.html?lang=a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online+review+%26+hotels+pdf&amp;sca_esv=40110b24e13515f5&amp;rlz=1C1CHBF_enEG1127EG1128&amp;ei=Tzb0Z9mFFcaghbIPx7-CsAQ&amp;ved=0ahUKEwiZ6dCN4saMAxVGUEEAHcefAEYQ4dUDCBA&amp;uact=5&amp;oq=online+review+%26+hotels+pdf&amp;gs_lp=Egxnd3Mtd2l6LXNlcnAiGm9ubGluZSByZXZpZXcgJiBob3RlbHMgcGRmMggQIRigARjDBDIIECEYoAEYwwQyCBAhGKABGMMESPtUUL8aWP9NcAF4A5ABAJgBxAGgAb0MqgEEMC4xMLgBA8gBAPgBAZgCDaAChg3CAgQQABhHwgIIEAAYgAQYogTCAgUQABjvBcICChAhGKABGMMEGAqYAwDiAwUSATEgQIgGAZAGA5IHBTMuOS4xoAepMbIHBTIuOS4xuAf8DA&amp;sclient=gws-wiz-ser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jaauth.journals.ekb.eg/article_106498.html?lang=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abs/pii/S22119736193013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 Kedwany</dc:creator>
  <cp:keywords/>
  <dc:description/>
  <cp:lastModifiedBy>Windows User</cp:lastModifiedBy>
  <cp:revision>184</cp:revision>
  <dcterms:created xsi:type="dcterms:W3CDTF">2024-11-13T20:20:00Z</dcterms:created>
  <dcterms:modified xsi:type="dcterms:W3CDTF">2025-04-07T21:01:00Z</dcterms:modified>
</cp:coreProperties>
</file>