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4EBA" w14:textId="77777777" w:rsidR="00E75DCD" w:rsidRPr="005B73B6" w:rsidRDefault="00E75DCD" w:rsidP="00E75DCD">
      <w:pPr>
        <w:tabs>
          <w:tab w:val="left" w:pos="7813"/>
        </w:tabs>
        <w:autoSpaceDE w:val="0"/>
        <w:autoSpaceDN w:val="0"/>
        <w:adjustRightInd w:val="0"/>
        <w:spacing w:after="0" w:line="360" w:lineRule="auto"/>
        <w:rPr>
          <w:rFonts w:asciiTheme="minorBidi" w:eastAsia="Calibri" w:hAnsiTheme="minorBidi"/>
          <w:b/>
          <w:bCs/>
          <w:sz w:val="28"/>
          <w:szCs w:val="28"/>
          <w:rtl/>
        </w:rPr>
      </w:pPr>
      <w:r w:rsidRPr="005B73B6">
        <w:rPr>
          <w:rFonts w:asciiTheme="minorBidi" w:eastAsia="Calibri" w:hAnsiTheme="minorBidi"/>
          <w:noProof/>
        </w:rPr>
        <w:drawing>
          <wp:anchor distT="0" distB="0" distL="114300" distR="114300" simplePos="0" relativeHeight="251659264" behindDoc="1" locked="0" layoutInCell="1" allowOverlap="1" wp14:anchorId="3E30FFA8" wp14:editId="78CC9663">
            <wp:simplePos x="0" y="0"/>
            <wp:positionH relativeFrom="column">
              <wp:posOffset>243191</wp:posOffset>
            </wp:positionH>
            <wp:positionV relativeFrom="paragraph">
              <wp:posOffset>-77821</wp:posOffset>
            </wp:positionV>
            <wp:extent cx="1810759" cy="739302"/>
            <wp:effectExtent l="0" t="0" r="0" b="381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36" b="29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215" cy="74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73B6">
        <w:rPr>
          <w:rFonts w:asciiTheme="minorBidi" w:eastAsia="Calibri" w:hAnsiTheme="minorBidi"/>
          <w:b/>
          <w:bCs/>
          <w:sz w:val="28"/>
          <w:szCs w:val="28"/>
          <w:rtl/>
        </w:rPr>
        <w:t xml:space="preserve">جامعة </w:t>
      </w:r>
      <w:proofErr w:type="spellStart"/>
      <w:r w:rsidRPr="005B73B6">
        <w:rPr>
          <w:rFonts w:asciiTheme="minorBidi" w:eastAsia="Calibri" w:hAnsiTheme="minorBidi"/>
          <w:b/>
          <w:bCs/>
          <w:sz w:val="28"/>
          <w:szCs w:val="28"/>
          <w:rtl/>
        </w:rPr>
        <w:t>ميدأوشن</w:t>
      </w:r>
      <w:proofErr w:type="spellEnd"/>
      <w:r w:rsidRPr="005B73B6">
        <w:rPr>
          <w:rFonts w:asciiTheme="minorBidi" w:eastAsia="Calibri" w:hAnsiTheme="minorBidi"/>
          <w:b/>
          <w:bCs/>
          <w:sz w:val="28"/>
          <w:szCs w:val="28"/>
          <w:rtl/>
        </w:rPr>
        <w:tab/>
      </w:r>
    </w:p>
    <w:p w14:paraId="390A049F" w14:textId="77777777" w:rsidR="00E75DCD" w:rsidRPr="005B73B6" w:rsidRDefault="00E75DCD" w:rsidP="00E75DCD">
      <w:pPr>
        <w:autoSpaceDE w:val="0"/>
        <w:autoSpaceDN w:val="0"/>
        <w:adjustRightInd w:val="0"/>
        <w:spacing w:after="0" w:line="360" w:lineRule="auto"/>
        <w:rPr>
          <w:rFonts w:asciiTheme="minorBidi" w:eastAsia="Calibri" w:hAnsiTheme="minorBidi"/>
          <w:b/>
          <w:bCs/>
          <w:sz w:val="28"/>
          <w:szCs w:val="28"/>
          <w:rtl/>
        </w:rPr>
      </w:pPr>
      <w:r w:rsidRPr="005B73B6">
        <w:rPr>
          <w:rFonts w:asciiTheme="minorBidi" w:eastAsia="Calibri" w:hAnsiTheme="minorBidi"/>
          <w:b/>
          <w:bCs/>
          <w:sz w:val="28"/>
          <w:szCs w:val="28"/>
          <w:rtl/>
        </w:rPr>
        <w:t>كلية الإعلام والتسويق</w:t>
      </w:r>
    </w:p>
    <w:p w14:paraId="50601370" w14:textId="77777777" w:rsidR="00E75DCD" w:rsidRPr="005B73B6" w:rsidRDefault="00E75DCD" w:rsidP="00E75DCD">
      <w:pPr>
        <w:spacing w:line="360" w:lineRule="auto"/>
        <w:rPr>
          <w:rFonts w:asciiTheme="minorBidi" w:eastAsia="Calibri" w:hAnsiTheme="minorBidi"/>
        </w:rPr>
      </w:pPr>
      <w:r w:rsidRPr="005B73B6">
        <w:rPr>
          <w:rFonts w:asciiTheme="minorBidi" w:eastAsia="Calibri" w:hAnsiTheme="minorBidi"/>
          <w:b/>
          <w:bCs/>
          <w:sz w:val="28"/>
          <w:szCs w:val="28"/>
          <w:rtl/>
        </w:rPr>
        <w:t>ماجستير التسويق الرقمي</w:t>
      </w:r>
    </w:p>
    <w:p w14:paraId="10D69B10" w14:textId="77777777" w:rsidR="00E75DCD" w:rsidRPr="005B73B6" w:rsidRDefault="00E75DCD" w:rsidP="00E75DCD">
      <w:pPr>
        <w:spacing w:line="360" w:lineRule="auto"/>
        <w:rPr>
          <w:rFonts w:asciiTheme="minorBidi" w:eastAsia="Calibri" w:hAnsiTheme="minorBidi"/>
        </w:rPr>
      </w:pPr>
    </w:p>
    <w:p w14:paraId="14077375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40"/>
          <w:szCs w:val="40"/>
          <w:rtl/>
        </w:rPr>
      </w:pPr>
      <w:bookmarkStart w:id="0" w:name="_Hlk214842019"/>
      <w:r w:rsidRPr="005B73B6">
        <w:rPr>
          <w:rFonts w:asciiTheme="minorBidi" w:eastAsia="Calibri" w:hAnsiTheme="minorBidi"/>
          <w:sz w:val="40"/>
          <w:szCs w:val="40"/>
          <w:rtl/>
        </w:rPr>
        <w:t>العوامل المحفزة على الاستجابة للإعلانات الرقمية عبر وسائل التواصل الاجتماعي لدى المستهلكين في الأحساء وعلاقتها بالنية الشرائية</w:t>
      </w:r>
      <w:bookmarkEnd w:id="0"/>
    </w:p>
    <w:p w14:paraId="7CE4FD48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40"/>
          <w:szCs w:val="40"/>
        </w:rPr>
      </w:pPr>
      <w:r w:rsidRPr="005B73B6">
        <w:rPr>
          <w:rFonts w:asciiTheme="minorBidi" w:eastAsia="Calibri" w:hAnsiTheme="minorBidi"/>
          <w:sz w:val="40"/>
          <w:szCs w:val="40"/>
          <w:rtl/>
        </w:rPr>
        <w:t>(دراسة ميدانية)</w:t>
      </w:r>
    </w:p>
    <w:p w14:paraId="77D5B2AE" w14:textId="77777777" w:rsidR="00E75DCD" w:rsidRPr="005B73B6" w:rsidRDefault="00E75DCD" w:rsidP="00E75DCD">
      <w:pPr>
        <w:spacing w:line="360" w:lineRule="auto"/>
        <w:rPr>
          <w:rFonts w:asciiTheme="minorBidi" w:eastAsia="Calibri" w:hAnsiTheme="minorBidi"/>
        </w:rPr>
      </w:pPr>
    </w:p>
    <w:p w14:paraId="5C34C368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36"/>
          <w:szCs w:val="36"/>
        </w:rPr>
      </w:pPr>
      <w:r w:rsidRPr="005B73B6">
        <w:rPr>
          <w:rFonts w:asciiTheme="minorBidi" w:eastAsia="Calibri" w:hAnsiTheme="minorBidi"/>
          <w:sz w:val="36"/>
          <w:szCs w:val="36"/>
          <w:rtl/>
        </w:rPr>
        <w:t>زهرة حسن بوسرور</w:t>
      </w:r>
    </w:p>
    <w:p w14:paraId="6F3952E8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40"/>
          <w:szCs w:val="40"/>
        </w:rPr>
      </w:pPr>
      <w:r w:rsidRPr="005B73B6">
        <w:rPr>
          <w:rFonts w:asciiTheme="minorBidi" w:eastAsia="Calibri" w:hAnsiTheme="minorBidi"/>
          <w:sz w:val="40"/>
          <w:szCs w:val="40"/>
          <w:rtl/>
        </w:rPr>
        <w:t>2021205133</w:t>
      </w:r>
    </w:p>
    <w:p w14:paraId="052E7E3A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</w:rPr>
      </w:pPr>
    </w:p>
    <w:p w14:paraId="63AD38EE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32"/>
          <w:szCs w:val="32"/>
        </w:rPr>
      </w:pPr>
      <w:r w:rsidRPr="005B73B6">
        <w:rPr>
          <w:rFonts w:asciiTheme="minorBidi" w:eastAsia="Calibri" w:hAnsiTheme="minorBidi"/>
          <w:sz w:val="32"/>
          <w:szCs w:val="32"/>
          <w:rtl/>
        </w:rPr>
        <w:t>مشروع التخرج</w:t>
      </w:r>
    </w:p>
    <w:p w14:paraId="076DF5B4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32"/>
          <w:szCs w:val="32"/>
        </w:rPr>
      </w:pPr>
      <w:r w:rsidRPr="005B73B6">
        <w:rPr>
          <w:rFonts w:asciiTheme="minorBidi" w:eastAsia="Calibri" w:hAnsiTheme="minorBidi"/>
          <w:sz w:val="32"/>
          <w:szCs w:val="32"/>
          <w:rtl/>
          <w:lang w:bidi="ar-EG"/>
        </w:rPr>
        <w:t xml:space="preserve">كلية الإعلام والتسويق - جامعة </w:t>
      </w:r>
      <w:proofErr w:type="spellStart"/>
      <w:r w:rsidRPr="005B73B6">
        <w:rPr>
          <w:rFonts w:asciiTheme="minorBidi" w:eastAsia="Calibri" w:hAnsiTheme="minorBidi"/>
          <w:sz w:val="32"/>
          <w:szCs w:val="32"/>
          <w:rtl/>
          <w:lang w:bidi="ar-EG"/>
        </w:rPr>
        <w:t>ميدأوشن</w:t>
      </w:r>
      <w:proofErr w:type="spellEnd"/>
    </w:p>
    <w:p w14:paraId="2077BBCE" w14:textId="77777777" w:rsidR="00E75DCD" w:rsidRPr="005B73B6" w:rsidRDefault="00E75DCD" w:rsidP="00E75DCD">
      <w:pPr>
        <w:spacing w:line="360" w:lineRule="auto"/>
        <w:rPr>
          <w:rFonts w:asciiTheme="minorBidi" w:eastAsia="Calibri" w:hAnsiTheme="minorBidi"/>
          <w:rtl/>
        </w:rPr>
      </w:pPr>
    </w:p>
    <w:p w14:paraId="2C6C9744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36"/>
          <w:szCs w:val="36"/>
          <w:rtl/>
          <w:lang w:bidi="ar-EG"/>
        </w:rPr>
      </w:pPr>
      <w:r w:rsidRPr="005B73B6">
        <w:rPr>
          <w:rFonts w:asciiTheme="minorBidi" w:eastAsia="Calibri" w:hAnsiTheme="minorBidi"/>
          <w:sz w:val="36"/>
          <w:szCs w:val="36"/>
          <w:rtl/>
          <w:lang w:bidi="ar-EG"/>
        </w:rPr>
        <w:t>إشراف</w:t>
      </w:r>
    </w:p>
    <w:p w14:paraId="5CF3E5D7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36"/>
          <w:szCs w:val="36"/>
          <w:rtl/>
          <w:lang w:bidi="ar-EG"/>
        </w:rPr>
      </w:pPr>
      <w:r w:rsidRPr="005B73B6">
        <w:rPr>
          <w:rFonts w:asciiTheme="minorBidi" w:eastAsia="Calibri" w:hAnsiTheme="minorBidi"/>
          <w:sz w:val="36"/>
          <w:szCs w:val="36"/>
          <w:rtl/>
          <w:lang w:bidi="ar-EG"/>
        </w:rPr>
        <w:t>د. محمد عويس</w:t>
      </w:r>
    </w:p>
    <w:p w14:paraId="13C556A7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32"/>
          <w:szCs w:val="32"/>
          <w:rtl/>
          <w:lang w:bidi="ar-EG"/>
        </w:rPr>
      </w:pPr>
      <w:r w:rsidRPr="005B73B6">
        <w:rPr>
          <w:rFonts w:asciiTheme="minorBidi" w:eastAsia="Calibri" w:hAnsiTheme="minorBidi"/>
          <w:sz w:val="32"/>
          <w:szCs w:val="32"/>
          <w:rtl/>
          <w:lang w:bidi="ar-EG"/>
        </w:rPr>
        <w:t xml:space="preserve">عضو هيئة التدريس- كلية الإعلام والتسويق - جامعة </w:t>
      </w:r>
      <w:proofErr w:type="spellStart"/>
      <w:r w:rsidRPr="005B73B6">
        <w:rPr>
          <w:rFonts w:asciiTheme="minorBidi" w:eastAsia="Calibri" w:hAnsiTheme="minorBidi"/>
          <w:sz w:val="32"/>
          <w:szCs w:val="32"/>
          <w:rtl/>
          <w:lang w:bidi="ar-EG"/>
        </w:rPr>
        <w:t>ميدأوشن</w:t>
      </w:r>
      <w:proofErr w:type="spellEnd"/>
    </w:p>
    <w:p w14:paraId="149A0D94" w14:textId="77777777" w:rsidR="00E75DCD" w:rsidRPr="005B73B6" w:rsidRDefault="00E75DCD" w:rsidP="00E75DCD">
      <w:pPr>
        <w:spacing w:line="360" w:lineRule="auto"/>
        <w:rPr>
          <w:rFonts w:asciiTheme="minorBidi" w:eastAsia="Calibri" w:hAnsiTheme="minorBidi"/>
          <w:rtl/>
          <w:lang w:bidi="ar-EG"/>
        </w:rPr>
      </w:pPr>
    </w:p>
    <w:p w14:paraId="75079020" w14:textId="77777777" w:rsidR="00E75DCD" w:rsidRPr="005B73B6" w:rsidRDefault="00E75DCD" w:rsidP="00E75DCD">
      <w:pPr>
        <w:spacing w:line="360" w:lineRule="auto"/>
        <w:jc w:val="center"/>
        <w:rPr>
          <w:rFonts w:asciiTheme="minorBidi" w:eastAsia="Calibri" w:hAnsiTheme="minorBidi"/>
          <w:sz w:val="28"/>
          <w:szCs w:val="28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>الفصل الدراسي الثالث - 2025</w:t>
      </w:r>
    </w:p>
    <w:p w14:paraId="1C736A92" w14:textId="77777777" w:rsidR="00BF08CC" w:rsidRDefault="00BF08CC">
      <w:pPr>
        <w:rPr>
          <w:rFonts w:hint="cs"/>
          <w:rtl/>
        </w:rPr>
      </w:pPr>
    </w:p>
    <w:p w14:paraId="2060E18F" w14:textId="77777777" w:rsidR="00A80E94" w:rsidRPr="005B73B6" w:rsidRDefault="00A80E94" w:rsidP="00A80E94">
      <w:pPr>
        <w:keepNext/>
        <w:keepLines/>
        <w:numPr>
          <w:ilvl w:val="1"/>
          <w:numId w:val="6"/>
        </w:numPr>
        <w:spacing w:before="40" w:after="0" w:line="360" w:lineRule="auto"/>
        <w:outlineLvl w:val="1"/>
        <w:rPr>
          <w:rFonts w:asciiTheme="minorBidi" w:eastAsia="Times New Roman" w:hAnsiTheme="minorBidi"/>
          <w:b/>
          <w:bCs/>
          <w:sz w:val="32"/>
          <w:szCs w:val="32"/>
          <w:lang w:bidi="ar-EG"/>
        </w:rPr>
      </w:pPr>
      <w:bookmarkStart w:id="1" w:name="_Toc215065771"/>
      <w:r w:rsidRPr="005B73B6">
        <w:rPr>
          <w:rFonts w:asciiTheme="minorBidi" w:eastAsia="Times New Roman" w:hAnsiTheme="minorBidi"/>
          <w:b/>
          <w:bCs/>
          <w:sz w:val="32"/>
          <w:szCs w:val="32"/>
          <w:rtl/>
          <w:lang w:bidi="ar-EG"/>
        </w:rPr>
        <w:lastRenderedPageBreak/>
        <w:t>مشكلة الدراسة</w:t>
      </w:r>
      <w:bookmarkEnd w:id="1"/>
    </w:p>
    <w:p w14:paraId="3FB9FA00" w14:textId="77777777" w:rsidR="00A80E94" w:rsidRPr="005B73B6" w:rsidRDefault="00A80E94" w:rsidP="00A80E94">
      <w:pPr>
        <w:spacing w:before="100" w:beforeAutospacing="1" w:after="100" w:afterAutospacing="1" w:line="360" w:lineRule="auto"/>
        <w:ind w:firstLine="357"/>
        <w:jc w:val="both"/>
        <w:rPr>
          <w:rFonts w:asciiTheme="minorBidi" w:eastAsia="Times New Roman" w:hAnsiTheme="minorBidi"/>
          <w:b/>
          <w:bCs/>
          <w:sz w:val="32"/>
          <w:szCs w:val="32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إن انتشار وسائل التواصل الاجتماعي وتنوعها على الإنترنت، دفع </w:t>
      </w: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الباحثين</w:t>
      </w: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 إلى التوسع في دراسة العوامل المحفزة على الاستجابة للإعلانات الرقمية عبر وسائل التواصل الاجتماعي لدى المستهلكين وعلاقتها بالنية الشرائية.</w:t>
      </w:r>
    </w:p>
    <w:p w14:paraId="5CB89DAD" w14:textId="77777777" w:rsidR="00A80E94" w:rsidRPr="005B73B6" w:rsidRDefault="00A80E94" w:rsidP="00A80E94">
      <w:pPr>
        <w:keepNext/>
        <w:keepLines/>
        <w:numPr>
          <w:ilvl w:val="2"/>
          <w:numId w:val="6"/>
        </w:numPr>
        <w:spacing w:before="40" w:after="0" w:line="360" w:lineRule="auto"/>
        <w:outlineLvl w:val="2"/>
        <w:rPr>
          <w:rFonts w:asciiTheme="minorBidi" w:eastAsia="Times New Roman" w:hAnsiTheme="minorBidi"/>
          <w:b/>
          <w:bCs/>
          <w:sz w:val="28"/>
          <w:szCs w:val="28"/>
          <w:lang w:bidi="ar-EG"/>
        </w:rPr>
      </w:pPr>
      <w:bookmarkStart w:id="2" w:name="_Toc215065772"/>
      <w:r w:rsidRPr="005B73B6">
        <w:rPr>
          <w:rFonts w:asciiTheme="minorBidi" w:eastAsia="Times New Roman" w:hAnsiTheme="minorBidi"/>
          <w:b/>
          <w:bCs/>
          <w:sz w:val="28"/>
          <w:szCs w:val="28"/>
          <w:rtl/>
          <w:lang w:bidi="ar-EG"/>
        </w:rPr>
        <w:t>فجوات على المستوى النظري</w:t>
      </w:r>
      <w:bookmarkEnd w:id="2"/>
    </w:p>
    <w:p w14:paraId="3185E139" w14:textId="77777777" w:rsidR="00A80E94" w:rsidRPr="005B73B6" w:rsidRDefault="00A80E94" w:rsidP="00A80E94">
      <w:pPr>
        <w:spacing w:before="100" w:beforeAutospacing="1" w:after="100" w:afterAutospacing="1" w:line="360" w:lineRule="auto"/>
        <w:ind w:firstLine="720"/>
        <w:jc w:val="both"/>
        <w:rPr>
          <w:rFonts w:asciiTheme="minorBidi" w:eastAsia="Calibri" w:hAnsiTheme="minorBidi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>على المستوى النظري هناك قلة في الدراسات التي اهتمت بدراسة العوامل المحفزة بالتفصيل وعلاقتها بالنية الشرائية للمستهلكين، حيث أنه لا توجد</w:t>
      </w:r>
      <w:r>
        <w:rPr>
          <w:rFonts w:asciiTheme="minorBidi" w:eastAsia="Calibri" w:hAnsiTheme="minorBidi" w:hint="cs"/>
          <w:sz w:val="28"/>
          <w:szCs w:val="28"/>
          <w:rtl/>
          <w:lang w:bidi="ar-EG"/>
        </w:rPr>
        <w:t xml:space="preserve"> إلا</w:t>
      </w: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 </w:t>
      </w: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دراسات</w:t>
      </w: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 </w:t>
      </w: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شحيحة سواءً باللغة العربية أو الإنجليزية، وفي أغلب الأحيان تدرس محفز أو أثنين، أو تدرس أثر المحفز على السلوك الشرائي بدل النية الشرائية</w:t>
      </w: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>.</w:t>
      </w:r>
      <w:r w:rsidRPr="005B73B6">
        <w:rPr>
          <w:rFonts w:asciiTheme="minorBidi" w:eastAsia="Calibri" w:hAnsiTheme="minorBidi"/>
          <w:rtl/>
          <w:lang w:bidi="ar-EG"/>
        </w:rPr>
        <w:t xml:space="preserve"> </w:t>
      </w:r>
    </w:p>
    <w:p w14:paraId="781E0658" w14:textId="77777777" w:rsidR="00A80E94" w:rsidRPr="005B73B6" w:rsidRDefault="00A80E94" w:rsidP="00A80E94">
      <w:pPr>
        <w:keepNext/>
        <w:keepLines/>
        <w:numPr>
          <w:ilvl w:val="2"/>
          <w:numId w:val="6"/>
        </w:numPr>
        <w:spacing w:before="40" w:after="0" w:line="360" w:lineRule="auto"/>
        <w:outlineLvl w:val="2"/>
        <w:rPr>
          <w:rFonts w:asciiTheme="minorBidi" w:eastAsia="Times New Roman" w:hAnsiTheme="minorBidi"/>
          <w:b/>
          <w:bCs/>
          <w:sz w:val="28"/>
          <w:szCs w:val="28"/>
          <w:lang w:bidi="ar-EG"/>
        </w:rPr>
      </w:pPr>
      <w:bookmarkStart w:id="3" w:name="_Toc215065773"/>
      <w:r w:rsidRPr="005B73B6">
        <w:rPr>
          <w:rFonts w:asciiTheme="minorBidi" w:eastAsia="Times New Roman" w:hAnsiTheme="minorBidi"/>
          <w:b/>
          <w:bCs/>
          <w:sz w:val="28"/>
          <w:szCs w:val="28"/>
          <w:rtl/>
          <w:lang w:bidi="ar-EG"/>
        </w:rPr>
        <w:t>فجوات على المستوى التطبيقي</w:t>
      </w:r>
      <w:bookmarkEnd w:id="3"/>
    </w:p>
    <w:p w14:paraId="32E6587A" w14:textId="77777777" w:rsidR="00A80E94" w:rsidRPr="005B73B6" w:rsidRDefault="00A80E94" w:rsidP="00A80E94">
      <w:pPr>
        <w:spacing w:before="100" w:beforeAutospacing="1" w:after="100" w:afterAutospacing="1" w:line="360" w:lineRule="auto"/>
        <w:ind w:firstLine="720"/>
        <w:jc w:val="both"/>
        <w:rPr>
          <w:rFonts w:asciiTheme="minorBidi" w:eastAsia="Calibri" w:hAnsiTheme="minorBidi"/>
          <w:sz w:val="36"/>
          <w:szCs w:val="36"/>
          <w:rtl/>
          <w:lang w:bidi="ar-EG"/>
        </w:rPr>
      </w:pPr>
      <w:r w:rsidRPr="005B73B6">
        <w:rPr>
          <w:rFonts w:asciiTheme="minorBidi" w:eastAsia="Times New Roman" w:hAnsiTheme="minorBidi"/>
          <w:sz w:val="28"/>
          <w:szCs w:val="28"/>
          <w:rtl/>
          <w:lang w:bidi="ar-EG"/>
        </w:rPr>
        <w:t>إن مخاوف المستهلكين على خصوصياتهم أثناء تصفحهم وسائل التواصل الاجتماعي بمنعهم مشاركة بياناتهم عليها، وانتشار الإعلانات المضللة عليها، تزيدان صعوبة الاستفادة من المنصات الاجتماعية في التسويق الإلكتروني.</w:t>
      </w:r>
    </w:p>
    <w:p w14:paraId="49DD198F" w14:textId="77777777" w:rsidR="00A80E94" w:rsidRPr="005B73B6" w:rsidRDefault="00A80E94" w:rsidP="00A80E94">
      <w:pPr>
        <w:spacing w:before="100" w:beforeAutospacing="1" w:after="100" w:afterAutospacing="1" w:line="360" w:lineRule="auto"/>
        <w:ind w:firstLine="720"/>
        <w:jc w:val="both"/>
        <w:rPr>
          <w:rFonts w:asciiTheme="minorBidi" w:eastAsia="Times New Roman" w:hAnsiTheme="minorBidi"/>
          <w:b/>
          <w:bCs/>
          <w:sz w:val="28"/>
          <w:szCs w:val="28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>ما هي العوامل المحفزة على الاستجابة للإعلانات الرقمية عبر وسائل التواصل الاجتماعي لدى المستهلكين في الأحساء وما علاقتها بالنية الشرائية؟</w:t>
      </w:r>
    </w:p>
    <w:p w14:paraId="422A699A" w14:textId="77777777" w:rsidR="00A80E94" w:rsidRPr="005B73B6" w:rsidRDefault="00A80E94" w:rsidP="00A80E94">
      <w:pPr>
        <w:keepNext/>
        <w:keepLines/>
        <w:numPr>
          <w:ilvl w:val="1"/>
          <w:numId w:val="6"/>
        </w:numPr>
        <w:spacing w:before="100" w:beforeAutospacing="1" w:after="100" w:afterAutospacing="1" w:line="360" w:lineRule="auto"/>
        <w:outlineLvl w:val="1"/>
        <w:rPr>
          <w:rFonts w:asciiTheme="minorBidi" w:eastAsia="Times New Roman" w:hAnsiTheme="minorBidi"/>
          <w:b/>
          <w:bCs/>
          <w:sz w:val="32"/>
          <w:szCs w:val="32"/>
          <w:lang w:bidi="ar-EG"/>
        </w:rPr>
      </w:pPr>
      <w:r w:rsidRPr="005B73B6">
        <w:rPr>
          <w:rFonts w:asciiTheme="minorBidi" w:eastAsia="Times New Roman" w:hAnsiTheme="minorBidi"/>
          <w:b/>
          <w:bCs/>
          <w:sz w:val="32"/>
          <w:szCs w:val="32"/>
          <w:rtl/>
          <w:lang w:bidi="ar-EG"/>
        </w:rPr>
        <w:t>أسئلة الدراسة</w:t>
      </w:r>
    </w:p>
    <w:p w14:paraId="70220CF0" w14:textId="77777777" w:rsidR="00A80E94" w:rsidRPr="005B73B6" w:rsidRDefault="00A80E94" w:rsidP="00A80E94">
      <w:pPr>
        <w:spacing w:before="100" w:beforeAutospacing="1" w:after="100" w:afterAutospacing="1" w:line="360" w:lineRule="auto"/>
        <w:jc w:val="both"/>
        <w:rPr>
          <w:rFonts w:asciiTheme="minorBidi" w:eastAsia="Times New Roman" w:hAnsiTheme="minorBidi"/>
          <w:sz w:val="28"/>
          <w:szCs w:val="28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</w:rPr>
        <w:t>ما هو أثر العوامل المحفزة على الاستجابة للإعلانات الرقمية عبر وسائل التواصل الاجتماعي لدى المستهلكين في الأحساء وعلاقتها بالنية الشرائية</w:t>
      </w:r>
      <w:r w:rsidRPr="005B73B6">
        <w:rPr>
          <w:rFonts w:asciiTheme="minorBidi" w:eastAsia="Times New Roman" w:hAnsiTheme="minorBidi"/>
          <w:sz w:val="28"/>
          <w:szCs w:val="28"/>
          <w:rtl/>
          <w:lang w:bidi="ar-EG"/>
        </w:rPr>
        <w:t>؟</w:t>
      </w:r>
    </w:p>
    <w:p w14:paraId="655744C7" w14:textId="77777777" w:rsidR="00A80E94" w:rsidRPr="005B73B6" w:rsidRDefault="00A80E94" w:rsidP="00A80E94">
      <w:pPr>
        <w:spacing w:before="100" w:beforeAutospacing="1" w:after="100" w:afterAutospacing="1" w:line="360" w:lineRule="auto"/>
        <w:ind w:firstLine="360"/>
        <w:jc w:val="both"/>
        <w:rPr>
          <w:rFonts w:asciiTheme="minorBidi" w:eastAsia="Calibri" w:hAnsiTheme="minorBidi"/>
          <w:sz w:val="28"/>
          <w:szCs w:val="28"/>
          <w:rtl/>
          <w:lang w:bidi="ar-EG"/>
        </w:rPr>
      </w:pP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هل توجد علاقة بين العوامل المحفزة على الاستجابة للإعلانات الرقمية عبر وسائل التواصل الاجتماعي لدى المستهلكين ونيتهم الشرائية؟</w:t>
      </w:r>
    </w:p>
    <w:p w14:paraId="5FF66E38" w14:textId="77777777" w:rsidR="00A80E94" w:rsidRPr="005B73B6" w:rsidRDefault="00A80E94" w:rsidP="00A80E94">
      <w:pPr>
        <w:keepNext/>
        <w:keepLines/>
        <w:numPr>
          <w:ilvl w:val="1"/>
          <w:numId w:val="6"/>
        </w:numPr>
        <w:spacing w:before="100" w:beforeAutospacing="1" w:after="100" w:afterAutospacing="1" w:line="360" w:lineRule="auto"/>
        <w:outlineLvl w:val="1"/>
        <w:rPr>
          <w:rFonts w:asciiTheme="minorBidi" w:eastAsia="Times New Roman" w:hAnsiTheme="minorBidi"/>
          <w:b/>
          <w:bCs/>
          <w:sz w:val="32"/>
          <w:szCs w:val="32"/>
          <w:lang w:bidi="ar-EG"/>
        </w:rPr>
      </w:pPr>
      <w:bookmarkStart w:id="4" w:name="_Toc215065774"/>
      <w:r w:rsidRPr="005B73B6">
        <w:rPr>
          <w:rFonts w:asciiTheme="minorBidi" w:eastAsia="Times New Roman" w:hAnsiTheme="minorBidi"/>
          <w:b/>
          <w:bCs/>
          <w:sz w:val="32"/>
          <w:szCs w:val="32"/>
          <w:rtl/>
          <w:lang w:bidi="ar-EG"/>
        </w:rPr>
        <w:lastRenderedPageBreak/>
        <w:t>أهمية الدراسة</w:t>
      </w:r>
      <w:bookmarkEnd w:id="4"/>
    </w:p>
    <w:p w14:paraId="0BEF31B7" w14:textId="77777777" w:rsidR="00A80E94" w:rsidRPr="005B73B6" w:rsidRDefault="00A80E94" w:rsidP="00A80E94">
      <w:pPr>
        <w:keepNext/>
        <w:keepLines/>
        <w:numPr>
          <w:ilvl w:val="2"/>
          <w:numId w:val="6"/>
        </w:num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sz w:val="28"/>
          <w:szCs w:val="28"/>
          <w:lang w:bidi="ar-EG"/>
        </w:rPr>
      </w:pPr>
      <w:bookmarkStart w:id="5" w:name="_Toc215065775"/>
      <w:r w:rsidRPr="005B73B6">
        <w:rPr>
          <w:rFonts w:asciiTheme="minorBidi" w:eastAsia="Times New Roman" w:hAnsiTheme="minorBidi"/>
          <w:b/>
          <w:bCs/>
          <w:sz w:val="28"/>
          <w:szCs w:val="28"/>
          <w:rtl/>
          <w:lang w:bidi="ar-EG"/>
        </w:rPr>
        <w:t>على المستوى النظري:</w:t>
      </w:r>
      <w:bookmarkEnd w:id="5"/>
    </w:p>
    <w:p w14:paraId="7252E503" w14:textId="77777777" w:rsidR="00A80E94" w:rsidRPr="0046378D" w:rsidRDefault="00A80E94" w:rsidP="00A80E94">
      <w:pPr>
        <w:spacing w:before="100" w:beforeAutospacing="1" w:after="100" w:afterAutospacing="1" w:line="360" w:lineRule="auto"/>
        <w:jc w:val="both"/>
        <w:rPr>
          <w:rFonts w:asciiTheme="minorBidi" w:eastAsia="Calibri" w:hAnsiTheme="minorBidi"/>
          <w:sz w:val="28"/>
          <w:szCs w:val="28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توفر الدراسة </w:t>
      </w: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تفسيراً إحصائياً يجمع العلاقة بين عوامل الإعلان المحفزة ونية المستهلكين الشرائية، كما توفر مصدراً لمفاهيم أكاديمية يستفاد منها في الدراسات القادمة، وذلك لشح الدراسات التي تبين هذه المفاهيم</w:t>
      </w: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>.</w:t>
      </w:r>
    </w:p>
    <w:p w14:paraId="71289262" w14:textId="77777777" w:rsidR="00A80E94" w:rsidRPr="005B73B6" w:rsidRDefault="00A80E94" w:rsidP="00A80E94">
      <w:pPr>
        <w:keepNext/>
        <w:keepLines/>
        <w:numPr>
          <w:ilvl w:val="2"/>
          <w:numId w:val="6"/>
        </w:num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sz w:val="28"/>
          <w:szCs w:val="28"/>
          <w:lang w:bidi="ar-EG"/>
        </w:rPr>
      </w:pPr>
      <w:bookmarkStart w:id="6" w:name="_Toc215065776"/>
      <w:r w:rsidRPr="005B73B6">
        <w:rPr>
          <w:rFonts w:asciiTheme="minorBidi" w:eastAsia="Times New Roman" w:hAnsiTheme="minorBidi"/>
          <w:b/>
          <w:bCs/>
          <w:sz w:val="28"/>
          <w:szCs w:val="28"/>
          <w:rtl/>
          <w:lang w:bidi="ar-EG"/>
        </w:rPr>
        <w:t>على المستوى التطبيقي:</w:t>
      </w:r>
      <w:bookmarkEnd w:id="6"/>
    </w:p>
    <w:p w14:paraId="3C84A1D4" w14:textId="77777777" w:rsidR="00A80E94" w:rsidRPr="005B73B6" w:rsidRDefault="00A80E94" w:rsidP="00A80E94">
      <w:pPr>
        <w:spacing w:before="100" w:beforeAutospacing="1" w:after="100" w:afterAutospacing="1" w:line="360" w:lineRule="auto"/>
        <w:ind w:firstLine="720"/>
        <w:jc w:val="both"/>
        <w:rPr>
          <w:rFonts w:asciiTheme="minorBidi" w:eastAsia="Times New Roman" w:hAnsiTheme="minorBidi"/>
          <w:b/>
          <w:bCs/>
          <w:sz w:val="28"/>
          <w:szCs w:val="28"/>
          <w:rtl/>
          <w:lang w:bidi="ar-EG"/>
        </w:rPr>
      </w:pPr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هناك حاجة للمنظمات لتوسيع </w:t>
      </w:r>
      <w:proofErr w:type="spellStart"/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>استهدافاتها</w:t>
      </w:r>
      <w:proofErr w:type="spellEnd"/>
      <w:r w:rsidRPr="005B73B6">
        <w:rPr>
          <w:rFonts w:asciiTheme="minorBidi" w:eastAsia="Calibri" w:hAnsiTheme="minorBidi"/>
          <w:sz w:val="28"/>
          <w:szCs w:val="28"/>
          <w:rtl/>
          <w:lang w:bidi="ar-EG"/>
        </w:rPr>
        <w:t xml:space="preserve"> الرقمية لعملائها من مستخدمي وسائل التواصل الاجتماعي، فهناك وفرة في العملاء وضعف في الاستهداف</w:t>
      </w: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، وحاجة لإطار مناسب يربط الخطط الرقمية الاستراتيجية للمنظ</w:t>
      </w:r>
      <w:r w:rsidRPr="0046378D">
        <w:rPr>
          <w:rFonts w:asciiTheme="minorBidi" w:eastAsia="Calibri" w:hAnsiTheme="minorBidi" w:hint="cs"/>
          <w:sz w:val="28"/>
          <w:szCs w:val="28"/>
          <w:rtl/>
          <w:lang w:bidi="ar-EG"/>
        </w:rPr>
        <w:t>مات</w:t>
      </w:r>
      <w:r w:rsidRPr="0046378D">
        <w:rPr>
          <w:rFonts w:asciiTheme="minorBidi" w:eastAsia="Times New Roman" w:hAnsiTheme="minorBidi" w:hint="cs"/>
          <w:sz w:val="28"/>
          <w:szCs w:val="28"/>
          <w:rtl/>
          <w:lang w:bidi="ar-EG"/>
        </w:rPr>
        <w:t xml:space="preserve"> وبمفهوم واضح أسباب نجاح أول فشل هذه الاستراتيجية في التأثير على النية الشرائية للمستهلكين.</w:t>
      </w:r>
    </w:p>
    <w:p w14:paraId="47410EF8" w14:textId="77777777" w:rsidR="00A80E94" w:rsidRPr="005B73B6" w:rsidRDefault="00A80E94" w:rsidP="00A80E94">
      <w:pPr>
        <w:keepNext/>
        <w:keepLines/>
        <w:numPr>
          <w:ilvl w:val="1"/>
          <w:numId w:val="6"/>
        </w:numPr>
        <w:spacing w:before="100" w:beforeAutospacing="1" w:after="100" w:afterAutospacing="1" w:line="360" w:lineRule="auto"/>
        <w:outlineLvl w:val="1"/>
        <w:rPr>
          <w:rFonts w:asciiTheme="minorBidi" w:eastAsia="Times New Roman" w:hAnsiTheme="minorBidi"/>
          <w:b/>
          <w:bCs/>
          <w:sz w:val="32"/>
          <w:szCs w:val="32"/>
          <w:lang w:bidi="ar-EG"/>
        </w:rPr>
      </w:pPr>
      <w:bookmarkStart w:id="7" w:name="_Toc215065778"/>
      <w:r w:rsidRPr="005B73B6">
        <w:rPr>
          <w:rFonts w:asciiTheme="minorBidi" w:eastAsia="Times New Roman" w:hAnsiTheme="minorBidi"/>
          <w:b/>
          <w:bCs/>
          <w:sz w:val="32"/>
          <w:szCs w:val="32"/>
          <w:rtl/>
          <w:lang w:bidi="ar-EG"/>
        </w:rPr>
        <w:t>أهداف الدراسة</w:t>
      </w:r>
      <w:bookmarkEnd w:id="7"/>
    </w:p>
    <w:p w14:paraId="25E8087A" w14:textId="77777777" w:rsidR="00A80E94" w:rsidRDefault="00A80E94" w:rsidP="00A80E94">
      <w:pPr>
        <w:spacing w:before="100" w:beforeAutospacing="1" w:after="100" w:afterAutospacing="1" w:line="360" w:lineRule="auto"/>
        <w:jc w:val="both"/>
        <w:rPr>
          <w:rFonts w:asciiTheme="minorBidi" w:eastAsia="Calibri" w:hAnsiTheme="minorBidi"/>
          <w:sz w:val="28"/>
          <w:szCs w:val="28"/>
          <w:rtl/>
          <w:lang w:bidi="ar-EG"/>
        </w:rPr>
      </w:pPr>
      <w:r>
        <w:rPr>
          <w:rFonts w:asciiTheme="minorBidi" w:eastAsia="Calibri" w:hAnsiTheme="minorBidi" w:hint="cs"/>
          <w:sz w:val="28"/>
          <w:szCs w:val="28"/>
          <w:rtl/>
          <w:lang w:bidi="ar-EG"/>
        </w:rPr>
        <w:t>الهدف الرئيس من الدراسة الإجابة على السؤال التالي:</w:t>
      </w:r>
    </w:p>
    <w:p w14:paraId="5199F5A1" w14:textId="77777777" w:rsidR="00A80E94" w:rsidRPr="005B73B6" w:rsidRDefault="00A80E94" w:rsidP="00A80E94">
      <w:pPr>
        <w:spacing w:before="100" w:beforeAutospacing="1" w:after="100" w:afterAutospacing="1" w:line="360" w:lineRule="auto"/>
        <w:jc w:val="both"/>
        <w:rPr>
          <w:rFonts w:asciiTheme="minorBidi" w:eastAsia="Times New Roman" w:hAnsiTheme="minorBidi"/>
          <w:sz w:val="28"/>
          <w:szCs w:val="28"/>
          <w:rtl/>
          <w:lang w:bidi="ar-EG"/>
        </w:rPr>
      </w:pPr>
      <w:r>
        <w:rPr>
          <w:rFonts w:asciiTheme="minorBidi" w:eastAsia="Calibri" w:hAnsiTheme="minorBidi" w:cs="Arial" w:hint="cs"/>
          <w:sz w:val="28"/>
          <w:szCs w:val="28"/>
          <w:rtl/>
        </w:rPr>
        <w:t xml:space="preserve">ما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أثر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العوامل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المحفزة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على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الاستجابة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للإعلانات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الرقمية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عبر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وسائل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التواصل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الاجتماعي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لدى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المستهلكين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في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الأحساء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وعلاقتها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بالنية</w:t>
      </w:r>
      <w:r w:rsidRPr="0046378D">
        <w:rPr>
          <w:rFonts w:asciiTheme="minorBidi" w:eastAsia="Calibri" w:hAnsiTheme="minorBidi" w:cs="Arial"/>
          <w:sz w:val="28"/>
          <w:szCs w:val="28"/>
          <w:rtl/>
        </w:rPr>
        <w:t xml:space="preserve"> </w:t>
      </w:r>
      <w:r w:rsidRPr="0046378D">
        <w:rPr>
          <w:rFonts w:asciiTheme="minorBidi" w:eastAsia="Calibri" w:hAnsiTheme="minorBidi" w:cs="Arial" w:hint="cs"/>
          <w:sz w:val="28"/>
          <w:szCs w:val="28"/>
          <w:rtl/>
        </w:rPr>
        <w:t>الشرائية</w:t>
      </w:r>
      <w:r w:rsidRPr="005B73B6">
        <w:rPr>
          <w:rFonts w:asciiTheme="minorBidi" w:eastAsia="Times New Roman" w:hAnsiTheme="minorBidi"/>
          <w:sz w:val="28"/>
          <w:szCs w:val="28"/>
          <w:rtl/>
          <w:lang w:bidi="ar-EG"/>
        </w:rPr>
        <w:t>؟</w:t>
      </w:r>
    </w:p>
    <w:p w14:paraId="2669CCB6" w14:textId="77777777" w:rsidR="00E75DCD" w:rsidRDefault="00E75DCD">
      <w:pPr>
        <w:rPr>
          <w:rtl/>
          <w:lang w:bidi="ar-EG"/>
        </w:rPr>
      </w:pPr>
    </w:p>
    <w:p w14:paraId="4C1290AA" w14:textId="7CE98A41" w:rsidR="00E8717B" w:rsidRPr="000C7C33" w:rsidRDefault="00F3357A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C7C33">
        <w:rPr>
          <w:rFonts w:asciiTheme="minorBidi" w:hAnsiTheme="minorBidi"/>
          <w:sz w:val="28"/>
          <w:szCs w:val="28"/>
          <w:rtl/>
        </w:rPr>
        <w:t>أولاً: المعلومات الديموغرافية</w:t>
      </w:r>
    </w:p>
    <w:tbl>
      <w:tblPr>
        <w:tblStyle w:val="aa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756"/>
        <w:gridCol w:w="1197"/>
        <w:gridCol w:w="1045"/>
        <w:gridCol w:w="1124"/>
        <w:gridCol w:w="1274"/>
        <w:gridCol w:w="1480"/>
        <w:gridCol w:w="1420"/>
      </w:tblGrid>
      <w:tr w:rsidR="00E75DCD" w:rsidRPr="000C7C33" w14:paraId="5F272A01" w14:textId="77777777" w:rsidTr="00E75DCD">
        <w:trPr>
          <w:jc w:val="center"/>
        </w:trPr>
        <w:tc>
          <w:tcPr>
            <w:tcW w:w="756" w:type="dxa"/>
          </w:tcPr>
          <w:p w14:paraId="1FB43A3D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</w:t>
            </w:r>
          </w:p>
        </w:tc>
        <w:tc>
          <w:tcPr>
            <w:tcW w:w="1197" w:type="dxa"/>
          </w:tcPr>
          <w:p w14:paraId="602AF480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الجنس</w:t>
            </w:r>
          </w:p>
        </w:tc>
        <w:tc>
          <w:tcPr>
            <w:tcW w:w="1045" w:type="dxa"/>
          </w:tcPr>
          <w:p w14:paraId="6AF2B122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ذكر</w:t>
            </w:r>
          </w:p>
        </w:tc>
        <w:tc>
          <w:tcPr>
            <w:tcW w:w="1124" w:type="dxa"/>
          </w:tcPr>
          <w:p w14:paraId="7B824EFF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أنثى</w:t>
            </w:r>
          </w:p>
        </w:tc>
        <w:tc>
          <w:tcPr>
            <w:tcW w:w="1274" w:type="dxa"/>
          </w:tcPr>
          <w:p w14:paraId="511D9156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</w:p>
        </w:tc>
        <w:tc>
          <w:tcPr>
            <w:tcW w:w="1480" w:type="dxa"/>
          </w:tcPr>
          <w:p w14:paraId="765D5E17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</w:p>
        </w:tc>
        <w:tc>
          <w:tcPr>
            <w:tcW w:w="1420" w:type="dxa"/>
          </w:tcPr>
          <w:p w14:paraId="76EF8DFD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</w:p>
        </w:tc>
      </w:tr>
      <w:tr w:rsidR="00E75DCD" w:rsidRPr="000C7C33" w14:paraId="209C19CD" w14:textId="77777777" w:rsidTr="00E75DCD">
        <w:trPr>
          <w:jc w:val="center"/>
        </w:trPr>
        <w:tc>
          <w:tcPr>
            <w:tcW w:w="756" w:type="dxa"/>
          </w:tcPr>
          <w:p w14:paraId="7C835561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س2</w:t>
            </w:r>
          </w:p>
        </w:tc>
        <w:tc>
          <w:tcPr>
            <w:tcW w:w="1197" w:type="dxa"/>
          </w:tcPr>
          <w:p w14:paraId="556F7574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الفئة العمرية</w:t>
            </w:r>
          </w:p>
        </w:tc>
        <w:tc>
          <w:tcPr>
            <w:tcW w:w="1045" w:type="dxa"/>
          </w:tcPr>
          <w:p w14:paraId="2FF9CFDD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تحت 18</w:t>
            </w:r>
          </w:p>
        </w:tc>
        <w:tc>
          <w:tcPr>
            <w:tcW w:w="1124" w:type="dxa"/>
          </w:tcPr>
          <w:p w14:paraId="1DA81A45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18-24</w:t>
            </w:r>
          </w:p>
        </w:tc>
        <w:tc>
          <w:tcPr>
            <w:tcW w:w="1274" w:type="dxa"/>
          </w:tcPr>
          <w:p w14:paraId="55047965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25-30</w:t>
            </w:r>
          </w:p>
        </w:tc>
        <w:tc>
          <w:tcPr>
            <w:tcW w:w="1480" w:type="dxa"/>
          </w:tcPr>
          <w:p w14:paraId="27B1F79A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31-40</w:t>
            </w:r>
          </w:p>
        </w:tc>
        <w:tc>
          <w:tcPr>
            <w:tcW w:w="1420" w:type="dxa"/>
          </w:tcPr>
          <w:p w14:paraId="7174959A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أكثر من 40</w:t>
            </w:r>
          </w:p>
        </w:tc>
      </w:tr>
      <w:tr w:rsidR="00E75DCD" w:rsidRPr="000C7C33" w14:paraId="31A2CE55" w14:textId="77777777" w:rsidTr="00E75DCD">
        <w:trPr>
          <w:jc w:val="center"/>
        </w:trPr>
        <w:tc>
          <w:tcPr>
            <w:tcW w:w="756" w:type="dxa"/>
          </w:tcPr>
          <w:p w14:paraId="1F9693D5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س3</w:t>
            </w:r>
          </w:p>
        </w:tc>
        <w:tc>
          <w:tcPr>
            <w:tcW w:w="1197" w:type="dxa"/>
          </w:tcPr>
          <w:p w14:paraId="6EB21B5B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مستوى الدخل</w:t>
            </w:r>
          </w:p>
        </w:tc>
        <w:tc>
          <w:tcPr>
            <w:tcW w:w="1045" w:type="dxa"/>
          </w:tcPr>
          <w:p w14:paraId="41D06F1D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تحت 3000</w:t>
            </w:r>
          </w:p>
        </w:tc>
        <w:tc>
          <w:tcPr>
            <w:tcW w:w="1124" w:type="dxa"/>
          </w:tcPr>
          <w:p w14:paraId="74438B84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3000- 6000</w:t>
            </w:r>
          </w:p>
        </w:tc>
        <w:tc>
          <w:tcPr>
            <w:tcW w:w="1274" w:type="dxa"/>
          </w:tcPr>
          <w:p w14:paraId="5E4C3AF1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6000 – 9000</w:t>
            </w:r>
          </w:p>
        </w:tc>
        <w:tc>
          <w:tcPr>
            <w:tcW w:w="1480" w:type="dxa"/>
          </w:tcPr>
          <w:p w14:paraId="2D7E1049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9000 – 12000</w:t>
            </w:r>
          </w:p>
        </w:tc>
        <w:tc>
          <w:tcPr>
            <w:tcW w:w="1420" w:type="dxa"/>
          </w:tcPr>
          <w:p w14:paraId="5843871A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أكثر من 12000</w:t>
            </w:r>
          </w:p>
        </w:tc>
      </w:tr>
      <w:tr w:rsidR="00E75DCD" w:rsidRPr="000C7C33" w14:paraId="4E130D6B" w14:textId="77777777" w:rsidTr="00E75DCD">
        <w:trPr>
          <w:jc w:val="center"/>
        </w:trPr>
        <w:tc>
          <w:tcPr>
            <w:tcW w:w="756" w:type="dxa"/>
          </w:tcPr>
          <w:p w14:paraId="4DD25D35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س4</w:t>
            </w:r>
          </w:p>
        </w:tc>
        <w:tc>
          <w:tcPr>
            <w:tcW w:w="1197" w:type="dxa"/>
          </w:tcPr>
          <w:p w14:paraId="1A4E9B4A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المستوى التعليمي</w:t>
            </w:r>
          </w:p>
        </w:tc>
        <w:tc>
          <w:tcPr>
            <w:tcW w:w="1045" w:type="dxa"/>
          </w:tcPr>
          <w:p w14:paraId="54A821F9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تحت الثانوي</w:t>
            </w:r>
          </w:p>
        </w:tc>
        <w:tc>
          <w:tcPr>
            <w:tcW w:w="1124" w:type="dxa"/>
          </w:tcPr>
          <w:p w14:paraId="512C4138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ثانوي</w:t>
            </w:r>
          </w:p>
        </w:tc>
        <w:tc>
          <w:tcPr>
            <w:tcW w:w="1274" w:type="dxa"/>
          </w:tcPr>
          <w:p w14:paraId="29CEF389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دبلوم (بعض التعليم الجامعي)</w:t>
            </w:r>
          </w:p>
        </w:tc>
        <w:tc>
          <w:tcPr>
            <w:tcW w:w="1480" w:type="dxa"/>
          </w:tcPr>
          <w:p w14:paraId="0361A1B8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بكالوريوس</w:t>
            </w:r>
          </w:p>
        </w:tc>
        <w:tc>
          <w:tcPr>
            <w:tcW w:w="1420" w:type="dxa"/>
          </w:tcPr>
          <w:p w14:paraId="5385C63E" w14:textId="7777777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دراسات عليا (ماجستير، دكتوراه)</w:t>
            </w:r>
          </w:p>
        </w:tc>
      </w:tr>
    </w:tbl>
    <w:p w14:paraId="74602984" w14:textId="77777777" w:rsidR="00BF08CC" w:rsidRPr="000C7C33" w:rsidRDefault="00BF08CC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</w:p>
    <w:p w14:paraId="2825A60A" w14:textId="11CE60EC" w:rsidR="00BF08CC" w:rsidRPr="000C7C33" w:rsidRDefault="00BF08CC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C7C33">
        <w:rPr>
          <w:rFonts w:asciiTheme="minorBidi" w:hAnsiTheme="minorBidi"/>
          <w:sz w:val="28"/>
          <w:szCs w:val="28"/>
          <w:rtl/>
        </w:rPr>
        <w:t>ثانياً</w:t>
      </w:r>
      <w:r w:rsidRPr="000C7C33">
        <w:rPr>
          <w:rFonts w:asciiTheme="minorBidi" w:hAnsiTheme="minorBidi"/>
          <w:sz w:val="28"/>
          <w:szCs w:val="28"/>
          <w:rtl/>
        </w:rPr>
        <w:t xml:space="preserve">: </w:t>
      </w:r>
      <w:r w:rsidRPr="000C7C33">
        <w:rPr>
          <w:rFonts w:asciiTheme="minorBidi" w:hAnsiTheme="minorBidi"/>
          <w:sz w:val="28"/>
          <w:szCs w:val="28"/>
          <w:rtl/>
        </w:rPr>
        <w:t>مستوى استخدام الانترنيت</w:t>
      </w:r>
    </w:p>
    <w:tbl>
      <w:tblPr>
        <w:tblStyle w:val="aa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791"/>
        <w:gridCol w:w="3828"/>
        <w:gridCol w:w="3677"/>
      </w:tblGrid>
      <w:tr w:rsidR="00A05F02" w:rsidRPr="000C7C33" w14:paraId="79238DA2" w14:textId="77777777" w:rsidTr="00E75DCD">
        <w:trPr>
          <w:jc w:val="center"/>
        </w:trPr>
        <w:tc>
          <w:tcPr>
            <w:tcW w:w="477" w:type="pct"/>
          </w:tcPr>
          <w:p w14:paraId="02C1DCA7" w14:textId="5DA0CD1C" w:rsidR="00A05F02" w:rsidRPr="000C7C33" w:rsidRDefault="00F3357A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 xml:space="preserve"> </w:t>
            </w:r>
            <w:r w:rsidR="00A05F02" w:rsidRPr="000C7C33">
              <w:rPr>
                <w:rFonts w:asciiTheme="minorBidi" w:hAnsiTheme="minorBidi"/>
                <w:sz w:val="28"/>
                <w:szCs w:val="28"/>
                <w:rtl/>
              </w:rPr>
              <w:t>س5</w:t>
            </w:r>
          </w:p>
        </w:tc>
        <w:tc>
          <w:tcPr>
            <w:tcW w:w="2307" w:type="pct"/>
          </w:tcPr>
          <w:p w14:paraId="623AA10C" w14:textId="3C1672AA" w:rsidR="00A05F02" w:rsidRPr="000C7C33" w:rsidRDefault="00A05F02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ما هي مدة الوقت الذي تقضيه في استخدامك لمنصات التواصل الاجتماعي في اليوم؟</w:t>
            </w:r>
          </w:p>
        </w:tc>
        <w:tc>
          <w:tcPr>
            <w:tcW w:w="2216" w:type="pct"/>
          </w:tcPr>
          <w:p w14:paraId="455BBB76" w14:textId="77777777" w:rsidR="00A05F02" w:rsidRPr="000C7C33" w:rsidRDefault="00A05F02" w:rsidP="000C7C33">
            <w:pPr>
              <w:pStyle w:val="a6"/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أقل من ساعة</w:t>
            </w:r>
          </w:p>
          <w:p w14:paraId="55F6C5D4" w14:textId="77103F5D" w:rsidR="00A05F02" w:rsidRPr="000C7C33" w:rsidRDefault="00A05F02" w:rsidP="000C7C33">
            <w:pPr>
              <w:pStyle w:val="a6"/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ساعة – 3 ساعات</w:t>
            </w:r>
          </w:p>
          <w:p w14:paraId="6B11F396" w14:textId="2ABAA91F" w:rsidR="00A05F02" w:rsidRPr="000C7C33" w:rsidRDefault="00A05F02" w:rsidP="000C7C33">
            <w:pPr>
              <w:pStyle w:val="a6"/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3 ساعات – 5 ساعات</w:t>
            </w:r>
          </w:p>
          <w:p w14:paraId="5905A798" w14:textId="48FB4850" w:rsidR="00A05F02" w:rsidRPr="000C7C33" w:rsidRDefault="00A05F02" w:rsidP="000C7C33">
            <w:pPr>
              <w:pStyle w:val="a6"/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5 ساعات – 8 ساعة</w:t>
            </w:r>
          </w:p>
          <w:p w14:paraId="6B2B59DE" w14:textId="1D080DC9" w:rsidR="00A05F02" w:rsidRPr="000C7C33" w:rsidRDefault="00A05F02" w:rsidP="000C7C33">
            <w:pPr>
              <w:pStyle w:val="a6"/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أكثر من 8 ساعة</w:t>
            </w:r>
          </w:p>
        </w:tc>
      </w:tr>
      <w:tr w:rsidR="00A05F02" w:rsidRPr="000C7C33" w14:paraId="054335D7" w14:textId="77777777" w:rsidTr="00E75DCD">
        <w:trPr>
          <w:jc w:val="center"/>
        </w:trPr>
        <w:tc>
          <w:tcPr>
            <w:tcW w:w="477" w:type="pct"/>
          </w:tcPr>
          <w:p w14:paraId="63FD86F2" w14:textId="0A28CC68" w:rsidR="00A05F02" w:rsidRPr="000C7C33" w:rsidRDefault="00A05F02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س6</w:t>
            </w:r>
          </w:p>
        </w:tc>
        <w:tc>
          <w:tcPr>
            <w:tcW w:w="2307" w:type="pct"/>
          </w:tcPr>
          <w:p w14:paraId="102EDEF0" w14:textId="4510A5C9" w:rsidR="00A05F02" w:rsidRPr="000C7C33" w:rsidRDefault="00A05F02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ما هي أكثر من المنصات استخداماً لديك؟</w:t>
            </w:r>
          </w:p>
        </w:tc>
        <w:tc>
          <w:tcPr>
            <w:tcW w:w="2216" w:type="pct"/>
          </w:tcPr>
          <w:p w14:paraId="57E52927" w14:textId="77777777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استفرام</w:t>
            </w:r>
          </w:p>
          <w:p w14:paraId="23CBCA0B" w14:textId="5C12CA3B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سناب شات</w:t>
            </w:r>
          </w:p>
          <w:p w14:paraId="2B65236D" w14:textId="620CE576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 xml:space="preserve">تيك توك </w:t>
            </w:r>
          </w:p>
          <w:p w14:paraId="28AB9C3B" w14:textId="5A95442C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فيس بوك</w:t>
            </w:r>
          </w:p>
          <w:p w14:paraId="63048488" w14:textId="77777777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واتساب</w:t>
            </w:r>
          </w:p>
          <w:p w14:paraId="40BD9F22" w14:textId="77777777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إكس</w:t>
            </w:r>
          </w:p>
          <w:p w14:paraId="32B85C1A" w14:textId="77777777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تلغرام</w:t>
            </w:r>
          </w:p>
          <w:p w14:paraId="0907A4A0" w14:textId="5FD2BD63" w:rsidR="00A05F02" w:rsidRPr="000C7C33" w:rsidRDefault="00A05F02" w:rsidP="000C7C33">
            <w:pPr>
              <w:pStyle w:val="a6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يوتيوب</w:t>
            </w:r>
          </w:p>
        </w:tc>
      </w:tr>
      <w:tr w:rsidR="007A79B0" w:rsidRPr="000C7C33" w14:paraId="06E5BF43" w14:textId="77777777" w:rsidTr="00E75DCD">
        <w:trPr>
          <w:jc w:val="center"/>
        </w:trPr>
        <w:tc>
          <w:tcPr>
            <w:tcW w:w="477" w:type="pct"/>
          </w:tcPr>
          <w:p w14:paraId="7E7536EB" w14:textId="74B1DCD1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س7</w:t>
            </w:r>
          </w:p>
        </w:tc>
        <w:tc>
          <w:tcPr>
            <w:tcW w:w="2307" w:type="pct"/>
          </w:tcPr>
          <w:p w14:paraId="71C8CFF3" w14:textId="6B9F07F8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ما مدى قبولك لتشاهد الإعلانات على منصات التواصل الاجتماعي؟</w:t>
            </w:r>
          </w:p>
        </w:tc>
        <w:tc>
          <w:tcPr>
            <w:tcW w:w="2216" w:type="pct"/>
          </w:tcPr>
          <w:p w14:paraId="0563B96E" w14:textId="77777777" w:rsidR="007A79B0" w:rsidRPr="000C7C33" w:rsidRDefault="007A79B0" w:rsidP="000C7C33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3CBB8255" w14:textId="77777777" w:rsidR="007A79B0" w:rsidRPr="000C7C33" w:rsidRDefault="007A79B0" w:rsidP="000C7C33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15304B6A" w14:textId="77777777" w:rsidR="007A79B0" w:rsidRPr="000C7C33" w:rsidRDefault="007A79B0" w:rsidP="000C7C33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712894AC" w14:textId="77777777" w:rsidR="007A79B0" w:rsidRPr="000C7C33" w:rsidRDefault="007A79B0" w:rsidP="000C7C33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7B625863" w14:textId="2CC3E5F2" w:rsidR="007A79B0" w:rsidRPr="000C7C33" w:rsidRDefault="007A79B0" w:rsidP="000C7C33">
            <w:pPr>
              <w:pStyle w:val="a6"/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0A887D98" w14:textId="77777777" w:rsidTr="00E75DCD">
        <w:trPr>
          <w:jc w:val="center"/>
        </w:trPr>
        <w:tc>
          <w:tcPr>
            <w:tcW w:w="477" w:type="pct"/>
          </w:tcPr>
          <w:p w14:paraId="36E71308" w14:textId="20669560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س8</w:t>
            </w:r>
          </w:p>
        </w:tc>
        <w:tc>
          <w:tcPr>
            <w:tcW w:w="2307" w:type="pct"/>
          </w:tcPr>
          <w:p w14:paraId="59D1DB64" w14:textId="0A2CE205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ما نوع الوسائط التي تعرضت له في منصات التواصل الاجتماعي؟</w:t>
            </w:r>
          </w:p>
        </w:tc>
        <w:tc>
          <w:tcPr>
            <w:tcW w:w="2216" w:type="pct"/>
          </w:tcPr>
          <w:p w14:paraId="7A52873E" w14:textId="77777777" w:rsidR="007A79B0" w:rsidRPr="000C7C33" w:rsidRDefault="007A79B0" w:rsidP="000C7C33">
            <w:pPr>
              <w:pStyle w:val="a6"/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فيديو</w:t>
            </w:r>
          </w:p>
          <w:p w14:paraId="39651ED8" w14:textId="77777777" w:rsidR="007A79B0" w:rsidRPr="000C7C33" w:rsidRDefault="007A79B0" w:rsidP="000C7C33">
            <w:pPr>
              <w:pStyle w:val="a6"/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بث مباشر</w:t>
            </w:r>
          </w:p>
          <w:p w14:paraId="19132F85" w14:textId="77777777" w:rsidR="007A79B0" w:rsidRPr="000C7C33" w:rsidRDefault="007A79B0" w:rsidP="000C7C33">
            <w:pPr>
              <w:pStyle w:val="a6"/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صورة</w:t>
            </w:r>
          </w:p>
          <w:p w14:paraId="34C43BF1" w14:textId="77777777" w:rsidR="007A79B0" w:rsidRPr="000C7C33" w:rsidRDefault="007A79B0" w:rsidP="000C7C33">
            <w:pPr>
              <w:pStyle w:val="a6"/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نص</w:t>
            </w:r>
          </w:p>
          <w:p w14:paraId="74BCD01A" w14:textId="7F3F26E6" w:rsidR="007A79B0" w:rsidRPr="000C7C33" w:rsidRDefault="007A79B0" w:rsidP="000C7C33">
            <w:pPr>
              <w:pStyle w:val="a6"/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استبيان</w:t>
            </w:r>
          </w:p>
        </w:tc>
      </w:tr>
    </w:tbl>
    <w:p w14:paraId="13255C85" w14:textId="77777777" w:rsidR="007A79B0" w:rsidRPr="000C7C33" w:rsidRDefault="007A79B0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</w:p>
    <w:p w14:paraId="11941ABF" w14:textId="3283DD93" w:rsidR="007A79B0" w:rsidRPr="000C7C33" w:rsidRDefault="007A79B0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C7C33">
        <w:rPr>
          <w:rFonts w:asciiTheme="minorBidi" w:hAnsiTheme="minorBidi"/>
          <w:sz w:val="28"/>
          <w:szCs w:val="28"/>
          <w:rtl/>
        </w:rPr>
        <w:t xml:space="preserve">ثالثاً: </w:t>
      </w:r>
      <w:r w:rsidRPr="000C7C33">
        <w:rPr>
          <w:rFonts w:asciiTheme="minorBidi" w:hAnsiTheme="minorBidi"/>
          <w:sz w:val="28"/>
          <w:szCs w:val="28"/>
          <w:rtl/>
        </w:rPr>
        <w:t>المتغيرات المستقلة (العوامل المحفزة)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928"/>
        <w:gridCol w:w="5108"/>
        <w:gridCol w:w="2260"/>
      </w:tblGrid>
      <w:tr w:rsidR="007A79B0" w:rsidRPr="000C7C33" w14:paraId="6D03522A" w14:textId="77777777" w:rsidTr="007A79B0">
        <w:tc>
          <w:tcPr>
            <w:tcW w:w="928" w:type="dxa"/>
          </w:tcPr>
          <w:p w14:paraId="14A32C22" w14:textId="3329F201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س9</w:t>
            </w:r>
          </w:p>
        </w:tc>
        <w:tc>
          <w:tcPr>
            <w:tcW w:w="5108" w:type="dxa"/>
          </w:tcPr>
          <w:p w14:paraId="52E0E1FA" w14:textId="1F150488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المعلومات المقدمة عن المنتج/الخدمة في هذا المنشور كانت واضحة، مفصلة، ومفيدة لاتخاذ قرار."</w:t>
            </w:r>
          </w:p>
        </w:tc>
        <w:tc>
          <w:tcPr>
            <w:tcW w:w="2260" w:type="dxa"/>
          </w:tcPr>
          <w:p w14:paraId="05C573A1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02F1A263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0AEF5A9A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1B7386FD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184A148E" w14:textId="3A0E557E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60D72BBE" w14:textId="77777777" w:rsidTr="007A79B0">
        <w:tc>
          <w:tcPr>
            <w:tcW w:w="928" w:type="dxa"/>
          </w:tcPr>
          <w:p w14:paraId="33741982" w14:textId="73123B6E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س10</w:t>
            </w:r>
          </w:p>
        </w:tc>
        <w:tc>
          <w:tcPr>
            <w:tcW w:w="5108" w:type="dxa"/>
          </w:tcPr>
          <w:p w14:paraId="08035AA2" w14:textId="0C3101AE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"بعد الاطلاع على المعلومات المتاحة في هذا المنشور، ما مدى احتمال أن تقوم بخطوة تالية مثل النقر على رابط المنتج، البحث عنه، أو شرائه؟"</w:t>
            </w:r>
          </w:p>
        </w:tc>
        <w:tc>
          <w:tcPr>
            <w:tcW w:w="2260" w:type="dxa"/>
          </w:tcPr>
          <w:p w14:paraId="4253E07A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26D77653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32E30500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4A43A957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03B8BA7E" w14:textId="20C44E5E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56789416" w14:textId="77777777" w:rsidTr="007A79B0">
        <w:tc>
          <w:tcPr>
            <w:tcW w:w="928" w:type="dxa"/>
          </w:tcPr>
          <w:p w14:paraId="39B60C2A" w14:textId="5CB6B3FE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س11</w:t>
            </w:r>
          </w:p>
        </w:tc>
        <w:tc>
          <w:tcPr>
            <w:tcW w:w="5108" w:type="dxa"/>
          </w:tcPr>
          <w:p w14:paraId="17FD6F91" w14:textId="5B1A9DFE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المحتوى/الإعلان على هذه المنصة كان ممتعاً ومسلياً بالنسبة لي."</w:t>
            </w:r>
          </w:p>
        </w:tc>
        <w:tc>
          <w:tcPr>
            <w:tcW w:w="2260" w:type="dxa"/>
          </w:tcPr>
          <w:p w14:paraId="1E337DE6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3871AF15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7C5679E3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1C8F01B0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70ADCC03" w14:textId="3540791B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7CD05F7C" w14:textId="77777777" w:rsidTr="007A79B0">
        <w:tc>
          <w:tcPr>
            <w:tcW w:w="928" w:type="dxa"/>
          </w:tcPr>
          <w:p w14:paraId="6AD5F9B7" w14:textId="4975AE4F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س12</w:t>
            </w:r>
          </w:p>
        </w:tc>
        <w:tc>
          <w:tcPr>
            <w:tcW w:w="5108" w:type="dxa"/>
          </w:tcPr>
          <w:p w14:paraId="2DD9C6A3" w14:textId="38E0D5EB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دفعك هذا المحتوى المسلي إلى التفاعل معه (مثل المشاهدة الكاملة، الإعجاب، التعليق، المشاركة) أو متابعة الحساب؟"</w:t>
            </w:r>
          </w:p>
        </w:tc>
        <w:tc>
          <w:tcPr>
            <w:tcW w:w="2260" w:type="dxa"/>
          </w:tcPr>
          <w:p w14:paraId="6EFACF94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26FA5907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6D36298C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51E4CF0D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16A61716" w14:textId="51E814D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50333A47" w14:textId="77777777" w:rsidTr="007A79B0">
        <w:tc>
          <w:tcPr>
            <w:tcW w:w="928" w:type="dxa"/>
          </w:tcPr>
          <w:p w14:paraId="60EC1699" w14:textId="1E46CF77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س13</w:t>
            </w:r>
          </w:p>
        </w:tc>
        <w:tc>
          <w:tcPr>
            <w:tcW w:w="5108" w:type="dxa"/>
          </w:tcPr>
          <w:p w14:paraId="5C2BE3D7" w14:textId="241A60E2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المحتوى/الإعلان على هذه المنصة يزعجني أو يسبب لي إحساساً سلبياً أثناء التصفح.</w:t>
            </w:r>
          </w:p>
        </w:tc>
        <w:tc>
          <w:tcPr>
            <w:tcW w:w="2260" w:type="dxa"/>
          </w:tcPr>
          <w:p w14:paraId="71C31568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64193961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36BB2F28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460CE11B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1AD09D67" w14:textId="77249EE6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1085CE82" w14:textId="77777777" w:rsidTr="007A79B0">
        <w:tc>
          <w:tcPr>
            <w:tcW w:w="928" w:type="dxa"/>
          </w:tcPr>
          <w:p w14:paraId="584FA908" w14:textId="60E3491E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س14</w:t>
            </w:r>
          </w:p>
        </w:tc>
        <w:tc>
          <w:tcPr>
            <w:tcW w:w="5108" w:type="dxa"/>
          </w:tcPr>
          <w:p w14:paraId="03147FB0" w14:textId="7261F38F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دفعك الإزعاج الناتج عن هذا المحتوى إلى اتخاذ أحد التصرفات التالية: إخفاء الإعلان، إلغاء متابعة الحساب، أو التوقف عن استخدام المنصة؟"</w:t>
            </w:r>
          </w:p>
        </w:tc>
        <w:tc>
          <w:tcPr>
            <w:tcW w:w="2260" w:type="dxa"/>
          </w:tcPr>
          <w:p w14:paraId="21B5BD25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5425F3D4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4F07FF7B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00E0E801" w14:textId="77777777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44732601" w14:textId="4F312B6E" w:rsidR="007A79B0" w:rsidRPr="000C7C33" w:rsidRDefault="007A79B0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6A32C10C" w14:textId="77777777" w:rsidTr="007A79B0">
        <w:tc>
          <w:tcPr>
            <w:tcW w:w="928" w:type="dxa"/>
          </w:tcPr>
          <w:p w14:paraId="625A5BFC" w14:textId="1648A783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س15</w:t>
            </w:r>
          </w:p>
        </w:tc>
        <w:tc>
          <w:tcPr>
            <w:tcW w:w="5108" w:type="dxa"/>
          </w:tcPr>
          <w:p w14:paraId="3F87BA79" w14:textId="382E8BBC" w:rsidR="007A79B0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الإعلانات والمحتوى الذي أراه على هذه المنصة مخصص لاهتماماتي واحتياجاتي الشخصية."</w:t>
            </w:r>
          </w:p>
        </w:tc>
        <w:tc>
          <w:tcPr>
            <w:tcW w:w="2260" w:type="dxa"/>
          </w:tcPr>
          <w:p w14:paraId="6135CFD4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6872D1A1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17E0F09F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2B7BC327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55098B53" w14:textId="45FA7C45" w:rsidR="007A79B0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72CF6B19" w14:textId="77777777" w:rsidTr="007A79B0">
        <w:tc>
          <w:tcPr>
            <w:tcW w:w="928" w:type="dxa"/>
          </w:tcPr>
          <w:p w14:paraId="3824D7A8" w14:textId="6D8380E7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س16</w:t>
            </w:r>
          </w:p>
        </w:tc>
        <w:tc>
          <w:tcPr>
            <w:tcW w:w="5108" w:type="dxa"/>
          </w:tcPr>
          <w:p w14:paraId="787209E4" w14:textId="19CA3624" w:rsidR="007A79B0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دفعتك إمكانيات التفاعل في هذا المنشور (مثل التعليق، الإعجاب، التصويت، أو الرد المباشر) للمشاركة أو الرد عليه؟"</w:t>
            </w:r>
          </w:p>
        </w:tc>
        <w:tc>
          <w:tcPr>
            <w:tcW w:w="2260" w:type="dxa"/>
          </w:tcPr>
          <w:p w14:paraId="357E3963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466C4808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4314362B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796EF299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49F26311" w14:textId="305DD5C3" w:rsidR="007A79B0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0736D81F" w14:textId="77777777" w:rsidTr="007A79B0">
        <w:tc>
          <w:tcPr>
            <w:tcW w:w="928" w:type="dxa"/>
          </w:tcPr>
          <w:p w14:paraId="1A4C9BD0" w14:textId="6F807ACB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س17</w:t>
            </w:r>
          </w:p>
        </w:tc>
        <w:tc>
          <w:tcPr>
            <w:tcW w:w="5108" w:type="dxa"/>
          </w:tcPr>
          <w:p w14:paraId="08024C9D" w14:textId="0E66282D" w:rsidR="007A79B0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تشعر أن التفاعل مع العلامة التجارية عبر هذه المنصة (ردودها على التعليقات، الرسائل، أو أدوات الحوار) جعل علاقتك بها أقوى أو أكثر ثقة؟"</w:t>
            </w:r>
          </w:p>
        </w:tc>
        <w:tc>
          <w:tcPr>
            <w:tcW w:w="2260" w:type="dxa"/>
          </w:tcPr>
          <w:p w14:paraId="1ADE6F30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625C33A4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0636050E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616CA1D5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5B41D28A" w14:textId="1F89479D" w:rsidR="007A79B0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45B5E63E" w14:textId="77777777" w:rsidTr="007A79B0">
        <w:tc>
          <w:tcPr>
            <w:tcW w:w="928" w:type="dxa"/>
          </w:tcPr>
          <w:p w14:paraId="5E0DC486" w14:textId="7ED64216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س18</w:t>
            </w:r>
          </w:p>
        </w:tc>
        <w:tc>
          <w:tcPr>
            <w:tcW w:w="5108" w:type="dxa"/>
          </w:tcPr>
          <w:p w14:paraId="51392969" w14:textId="5205FC2E" w:rsidR="007A79B0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أعتبر أن مصدر هذا المنشور (الحساب أو الصفحة) موثوق وذو معرفة كافية حول الموضوع."</w:t>
            </w:r>
          </w:p>
        </w:tc>
        <w:tc>
          <w:tcPr>
            <w:tcW w:w="2260" w:type="dxa"/>
          </w:tcPr>
          <w:p w14:paraId="708D26B4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7212AAF8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5135D55E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194758EF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18F68E18" w14:textId="612B7DDF" w:rsidR="007A79B0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2D046551" w14:textId="77777777" w:rsidTr="007A79B0">
        <w:tc>
          <w:tcPr>
            <w:tcW w:w="928" w:type="dxa"/>
          </w:tcPr>
          <w:p w14:paraId="6E4EA2DA" w14:textId="4B1463D9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س19</w:t>
            </w:r>
          </w:p>
        </w:tc>
        <w:tc>
          <w:tcPr>
            <w:tcW w:w="5108" w:type="dxa"/>
          </w:tcPr>
          <w:p w14:paraId="59CA663A" w14:textId="71789BF7" w:rsidR="007A79B0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أعتقد أن هذا المصدر ينشر معلومات بنوايا صادقة وغير متحيزة ويهتم بمصلحة المتابعين."</w:t>
            </w:r>
          </w:p>
        </w:tc>
        <w:tc>
          <w:tcPr>
            <w:tcW w:w="2260" w:type="dxa"/>
          </w:tcPr>
          <w:p w14:paraId="5C88C4ED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05F7AE0A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09DC655E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67296F4F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44C0A19A" w14:textId="3BA01153" w:rsidR="007A79B0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7A79B0" w:rsidRPr="000C7C33" w14:paraId="59A8F1DC" w14:textId="77777777" w:rsidTr="007A79B0">
        <w:tc>
          <w:tcPr>
            <w:tcW w:w="928" w:type="dxa"/>
          </w:tcPr>
          <w:p w14:paraId="1CAF9C22" w14:textId="56666EA1" w:rsidR="007A79B0" w:rsidRPr="000C7C33" w:rsidRDefault="007A79B0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س20</w:t>
            </w:r>
          </w:p>
        </w:tc>
        <w:tc>
          <w:tcPr>
            <w:tcW w:w="5108" w:type="dxa"/>
          </w:tcPr>
          <w:p w14:paraId="180597AD" w14:textId="2DD52A1E" w:rsidR="007A79B0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تصميم هذا المنشور (الألوان، الصور، التخطيط) جذاب بصرياً ويشد انتباهي."</w:t>
            </w:r>
          </w:p>
        </w:tc>
        <w:tc>
          <w:tcPr>
            <w:tcW w:w="2260" w:type="dxa"/>
          </w:tcPr>
          <w:p w14:paraId="06C57F03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61A6521B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44A8C29B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193E8443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29987ABA" w14:textId="0E64AA8D" w:rsidR="007A79B0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E75DCD" w:rsidRPr="000C7C33" w14:paraId="00667DB8" w14:textId="77777777" w:rsidTr="007A79B0">
        <w:tc>
          <w:tcPr>
            <w:tcW w:w="928" w:type="dxa"/>
          </w:tcPr>
          <w:p w14:paraId="436C611B" w14:textId="5AC9D02D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س21</w:t>
            </w:r>
          </w:p>
        </w:tc>
        <w:tc>
          <w:tcPr>
            <w:tcW w:w="5108" w:type="dxa"/>
          </w:tcPr>
          <w:p w14:paraId="2FD62EA3" w14:textId="73581F11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دفعك الشكل البصري لهذا المنشور إلى التفاعل معه (مشاهدة كاملة، نقر، إعجاب، تعليق، أو مشاركة)؟"</w:t>
            </w:r>
          </w:p>
        </w:tc>
        <w:tc>
          <w:tcPr>
            <w:tcW w:w="2260" w:type="dxa"/>
          </w:tcPr>
          <w:p w14:paraId="46EF9D24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716C5793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64689903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1BC2F69D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46C7F749" w14:textId="217B9571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E75DCD" w:rsidRPr="000C7C33" w14:paraId="757B9504" w14:textId="77777777" w:rsidTr="007A79B0">
        <w:tc>
          <w:tcPr>
            <w:tcW w:w="928" w:type="dxa"/>
          </w:tcPr>
          <w:p w14:paraId="5358BA4D" w14:textId="016C665D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س22</w:t>
            </w:r>
          </w:p>
        </w:tc>
        <w:tc>
          <w:tcPr>
            <w:tcW w:w="5108" w:type="dxa"/>
          </w:tcPr>
          <w:p w14:paraId="0DEFFCC9" w14:textId="2366F146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آراء وتعليقات المستخدمين الآخرين (التقييمات، التعليقات، ومشاركات الأصدقاء) تجعلني أكثر ميلاً للثقة بهذا المنتج/الخدمة.</w:t>
            </w:r>
          </w:p>
        </w:tc>
        <w:tc>
          <w:tcPr>
            <w:tcW w:w="2260" w:type="dxa"/>
          </w:tcPr>
          <w:p w14:paraId="1AE0D45D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3E3FB20D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2C9E7464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55E3E7BC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4AC15235" w14:textId="233DF51C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E75DCD" w:rsidRPr="000C7C33" w14:paraId="19DB41D1" w14:textId="77777777" w:rsidTr="007A79B0">
        <w:tc>
          <w:tcPr>
            <w:tcW w:w="928" w:type="dxa"/>
          </w:tcPr>
          <w:p w14:paraId="2110AB86" w14:textId="7A42D1EF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س23</w:t>
            </w:r>
          </w:p>
        </w:tc>
        <w:tc>
          <w:tcPr>
            <w:tcW w:w="5108" w:type="dxa"/>
          </w:tcPr>
          <w:p w14:paraId="1790EAE8" w14:textId="36894479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"كم مرة قمت بشراء أو النقر على رابط أو متابعة علامة تجارية بعد رؤية تقييمات أو توصيات من مستخدمين آخرين على منصات التواصل الاجتماعي خلال الثلاثة أشهر الماضية؟"</w:t>
            </w:r>
          </w:p>
        </w:tc>
        <w:tc>
          <w:tcPr>
            <w:tcW w:w="2260" w:type="dxa"/>
          </w:tcPr>
          <w:p w14:paraId="1AF0F689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292EA490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7D6BE407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2F17D7D5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2D9074BD" w14:textId="40BFC073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</w:tbl>
    <w:p w14:paraId="0B0A3C00" w14:textId="77777777" w:rsidR="007A79B0" w:rsidRPr="000C7C33" w:rsidRDefault="007A79B0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</w:p>
    <w:p w14:paraId="0EEE0D37" w14:textId="3D66D03C" w:rsidR="00E75DCD" w:rsidRPr="000C7C33" w:rsidRDefault="00E75DCD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C7C33">
        <w:rPr>
          <w:rFonts w:asciiTheme="minorBidi" w:hAnsiTheme="minorBidi"/>
          <w:sz w:val="28"/>
          <w:szCs w:val="28"/>
          <w:rtl/>
        </w:rPr>
        <w:t xml:space="preserve">رابعاً: </w:t>
      </w:r>
      <w:r w:rsidRPr="000C7C33">
        <w:rPr>
          <w:rFonts w:asciiTheme="minorBidi" w:hAnsiTheme="minorBidi"/>
          <w:sz w:val="28"/>
          <w:szCs w:val="28"/>
          <w:rtl/>
        </w:rPr>
        <w:t>المتغير التابع</w:t>
      </w:r>
      <w:r w:rsidRPr="000C7C33">
        <w:rPr>
          <w:rFonts w:asciiTheme="minorBidi" w:hAnsiTheme="minorBidi"/>
          <w:sz w:val="28"/>
          <w:szCs w:val="28"/>
          <w:rtl/>
        </w:rPr>
        <w:t xml:space="preserve"> (</w:t>
      </w:r>
      <w:r w:rsidRPr="000C7C33">
        <w:rPr>
          <w:rFonts w:asciiTheme="minorBidi" w:hAnsiTheme="minorBidi"/>
          <w:sz w:val="28"/>
          <w:szCs w:val="28"/>
          <w:rtl/>
        </w:rPr>
        <w:t>النية الشرائية</w:t>
      </w:r>
      <w:r w:rsidRPr="000C7C33">
        <w:rPr>
          <w:rFonts w:asciiTheme="minorBidi" w:hAnsiTheme="minorBidi"/>
          <w:sz w:val="28"/>
          <w:szCs w:val="28"/>
          <w:rtl/>
        </w:rPr>
        <w:t>)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928"/>
        <w:gridCol w:w="5108"/>
        <w:gridCol w:w="2260"/>
      </w:tblGrid>
      <w:tr w:rsidR="00E75DCD" w:rsidRPr="000C7C33" w14:paraId="77683E9C" w14:textId="77777777" w:rsidTr="009B1768">
        <w:tc>
          <w:tcPr>
            <w:tcW w:w="928" w:type="dxa"/>
          </w:tcPr>
          <w:p w14:paraId="402ADAF3" w14:textId="5BEF5ED5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</w:t>
            </w: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24</w:t>
            </w:r>
          </w:p>
        </w:tc>
        <w:tc>
          <w:tcPr>
            <w:tcW w:w="5108" w:type="dxa"/>
          </w:tcPr>
          <w:p w14:paraId="471E7CA3" w14:textId="7D72F204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"ما مدى احتمال أن تشتري هذا المنتج أو الخدمة خلال الشهرين القادمين بعد رؤيتك لهذا الإعلان/المنشور على منصات التواصل الاجتماعي؟"</w:t>
            </w:r>
          </w:p>
        </w:tc>
        <w:tc>
          <w:tcPr>
            <w:tcW w:w="2260" w:type="dxa"/>
          </w:tcPr>
          <w:p w14:paraId="77A04351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5A436CEA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67B63BD3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5522004B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147213A4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E75DCD" w:rsidRPr="000C7C33" w14:paraId="6DF6EF9C" w14:textId="77777777" w:rsidTr="009B1768">
        <w:tc>
          <w:tcPr>
            <w:tcW w:w="928" w:type="dxa"/>
          </w:tcPr>
          <w:p w14:paraId="7536E42D" w14:textId="2E4C2C07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</w:t>
            </w: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25</w:t>
            </w:r>
          </w:p>
        </w:tc>
        <w:tc>
          <w:tcPr>
            <w:tcW w:w="5108" w:type="dxa"/>
          </w:tcPr>
          <w:p w14:paraId="55DC75C7" w14:textId="00F71DAB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"بعد رؤية هذا الإعلان/المنشور، ما مدى احتمال أن تقوم بخطوة تحضيرية نحو الشراء مثل النقر على رابط المنتج، زيارة صفحة المتجر، أو إضافة المنتج إلى السلة خلال الأسبوع القادم؟"</w:t>
            </w:r>
          </w:p>
        </w:tc>
        <w:tc>
          <w:tcPr>
            <w:tcW w:w="2260" w:type="dxa"/>
          </w:tcPr>
          <w:p w14:paraId="059F2EA2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46CCC070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37FF5C62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5A87F151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2C41A8D6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E75DCD" w:rsidRPr="000C7C33" w14:paraId="20D7E9F2" w14:textId="77777777" w:rsidTr="009B1768">
        <w:tc>
          <w:tcPr>
            <w:tcW w:w="928" w:type="dxa"/>
          </w:tcPr>
          <w:p w14:paraId="355313A8" w14:textId="1FABCFC6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س</w:t>
            </w: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26</w:t>
            </w:r>
          </w:p>
        </w:tc>
        <w:tc>
          <w:tcPr>
            <w:tcW w:w="5108" w:type="dxa"/>
          </w:tcPr>
          <w:p w14:paraId="4F25E1BB" w14:textId="2191D175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"إلى أي مدى توافق على العبارة التالية: الإعلان الذي رأيته على هذه المنصة كان جذاباً ومقنعاً بالنسبة لي."</w:t>
            </w:r>
          </w:p>
        </w:tc>
        <w:tc>
          <w:tcPr>
            <w:tcW w:w="2260" w:type="dxa"/>
          </w:tcPr>
          <w:p w14:paraId="7B51AAA2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070BF1AE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7043582E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محايد</w:t>
            </w:r>
          </w:p>
          <w:p w14:paraId="629AD0D9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684B03A6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  <w:tr w:rsidR="00E75DCD" w:rsidRPr="000C7C33" w14:paraId="65D503EC" w14:textId="77777777" w:rsidTr="009B1768">
        <w:tc>
          <w:tcPr>
            <w:tcW w:w="928" w:type="dxa"/>
          </w:tcPr>
          <w:p w14:paraId="1636BF4F" w14:textId="118AF2C5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lastRenderedPageBreak/>
              <w:t>س</w:t>
            </w: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27</w:t>
            </w:r>
          </w:p>
        </w:tc>
        <w:tc>
          <w:tcPr>
            <w:tcW w:w="5108" w:type="dxa"/>
          </w:tcPr>
          <w:p w14:paraId="4D55FDBC" w14:textId="65A51BBE" w:rsidR="00E75DCD" w:rsidRPr="000C7C33" w:rsidRDefault="00E75DCD" w:rsidP="000C7C33">
            <w:pPr>
              <w:spacing w:before="100" w:beforeAutospacing="1" w:after="100" w:afterAutospacing="1" w:line="360" w:lineRule="auto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"بعد رؤية هذا الإعلان على منصات التواصل الاجتماعي، ما مدى احتمال أن تقوم بإجراء واحد من التالي: النقر على الإعلان، زيارة صفحة المنتج، أو البحث عن العلامة التجارية خلال الأسبوع القادم؟"</w:t>
            </w:r>
          </w:p>
        </w:tc>
        <w:tc>
          <w:tcPr>
            <w:tcW w:w="2260" w:type="dxa"/>
          </w:tcPr>
          <w:p w14:paraId="76F3EC6F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 بشدة</w:t>
            </w:r>
          </w:p>
          <w:p w14:paraId="06C2680C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موافق</w:t>
            </w:r>
          </w:p>
          <w:p w14:paraId="6B1E4270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محايد</w:t>
            </w:r>
          </w:p>
          <w:p w14:paraId="02E7B7BB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</w:t>
            </w:r>
          </w:p>
          <w:p w14:paraId="0E8029EC" w14:textId="77777777" w:rsidR="00E75DCD" w:rsidRPr="000C7C33" w:rsidRDefault="00E75DCD" w:rsidP="000C7C33">
            <w:pPr>
              <w:pStyle w:val="a6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left="0"/>
              <w:jc w:val="both"/>
              <w:rPr>
                <w:rFonts w:asciiTheme="minorBidi" w:hAnsiTheme="minorBidi"/>
                <w:sz w:val="28"/>
                <w:szCs w:val="28"/>
                <w:rtl/>
              </w:rPr>
            </w:pPr>
            <w:r w:rsidRPr="000C7C33">
              <w:rPr>
                <w:rFonts w:asciiTheme="minorBidi" w:hAnsiTheme="minorBidi"/>
                <w:sz w:val="28"/>
                <w:szCs w:val="28"/>
                <w:rtl/>
              </w:rPr>
              <w:t>معارض بشدة</w:t>
            </w:r>
          </w:p>
        </w:tc>
      </w:tr>
    </w:tbl>
    <w:p w14:paraId="7B9FACEC" w14:textId="77777777" w:rsidR="00E75DCD" w:rsidRPr="000C7C33" w:rsidRDefault="00E75DCD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  <w:rtl/>
        </w:rPr>
      </w:pPr>
    </w:p>
    <w:p w14:paraId="3FE13B37" w14:textId="77777777" w:rsidR="002A1E6F" w:rsidRPr="000C7C33" w:rsidRDefault="002A1E6F" w:rsidP="000C7C33">
      <w:pPr>
        <w:spacing w:before="100" w:beforeAutospacing="1" w:after="100" w:afterAutospacing="1" w:line="360" w:lineRule="auto"/>
        <w:jc w:val="both"/>
        <w:rPr>
          <w:rFonts w:asciiTheme="minorBidi" w:hAnsiTheme="minorBidi"/>
          <w:sz w:val="28"/>
          <w:szCs w:val="28"/>
        </w:rPr>
      </w:pPr>
    </w:p>
    <w:sectPr w:rsidR="002A1E6F" w:rsidRPr="000C7C33" w:rsidSect="00E8717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B5B35"/>
    <w:multiLevelType w:val="hybridMultilevel"/>
    <w:tmpl w:val="7A2421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06CA5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9E667A3"/>
    <w:multiLevelType w:val="hybridMultilevel"/>
    <w:tmpl w:val="51C0C2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B46D9"/>
    <w:multiLevelType w:val="hybridMultilevel"/>
    <w:tmpl w:val="848A2B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8488F"/>
    <w:multiLevelType w:val="hybridMultilevel"/>
    <w:tmpl w:val="BFCC64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90A27"/>
    <w:multiLevelType w:val="hybridMultilevel"/>
    <w:tmpl w:val="3C4EE7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62683">
    <w:abstractNumId w:val="3"/>
  </w:num>
  <w:num w:numId="2" w16cid:durableId="1970629303">
    <w:abstractNumId w:val="2"/>
  </w:num>
  <w:num w:numId="3" w16cid:durableId="1259219766">
    <w:abstractNumId w:val="5"/>
  </w:num>
  <w:num w:numId="4" w16cid:durableId="593520012">
    <w:abstractNumId w:val="4"/>
  </w:num>
  <w:num w:numId="5" w16cid:durableId="1581870011">
    <w:abstractNumId w:val="0"/>
  </w:num>
  <w:num w:numId="6" w16cid:durableId="2111774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57A"/>
    <w:rsid w:val="000C7C33"/>
    <w:rsid w:val="002A1E6F"/>
    <w:rsid w:val="004B293F"/>
    <w:rsid w:val="007A79B0"/>
    <w:rsid w:val="00A05F02"/>
    <w:rsid w:val="00A80E94"/>
    <w:rsid w:val="00BF08CC"/>
    <w:rsid w:val="00C10935"/>
    <w:rsid w:val="00D15B51"/>
    <w:rsid w:val="00E75DCD"/>
    <w:rsid w:val="00E8717B"/>
    <w:rsid w:val="00F3357A"/>
    <w:rsid w:val="00F34329"/>
    <w:rsid w:val="00F6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119EA0"/>
  <w15:chartTrackingRefBased/>
  <w15:docId w15:val="{1D516DD8-56CB-4C39-99B3-520B2B99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33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33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33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33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33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33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33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33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33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33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33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33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3357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3357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3357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3357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3357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335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33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33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33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33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33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3357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3357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3357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33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3357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3357A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F0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زهرة حسن بوسرور</dc:creator>
  <cp:keywords/>
  <dc:description/>
  <cp:lastModifiedBy>زهرة حسن بوسرور</cp:lastModifiedBy>
  <cp:revision>2</cp:revision>
  <dcterms:created xsi:type="dcterms:W3CDTF">2025-12-01T14:56:00Z</dcterms:created>
  <dcterms:modified xsi:type="dcterms:W3CDTF">2025-12-01T18:45:00Z</dcterms:modified>
</cp:coreProperties>
</file>