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A46D9" w14:textId="17B2DC79" w:rsidR="000B790B" w:rsidRDefault="00026D10" w:rsidP="00D40F9D">
      <w:pPr>
        <w:jc w:val="lowKashida"/>
        <w:rPr>
          <w:rFonts w:ascii="Simplified Arabic" w:hAnsi="Simplified Arabic" w:cs="Simplified Arabic"/>
          <w:rtl/>
        </w:rPr>
      </w:pPr>
      <w:r w:rsidRPr="00B52AAD">
        <w:rPr>
          <w:rFonts w:ascii="Simplified Arabic" w:hAnsi="Simplified Arabic" w:cs="Simplified Arabic"/>
          <w:sz w:val="28"/>
          <w:szCs w:val="28"/>
          <w:rtl/>
        </w:rPr>
        <w:t xml:space="preserve">عزيزي </w:t>
      </w:r>
      <w:r w:rsidRPr="00B52AAD">
        <w:rPr>
          <w:rFonts w:ascii="Simplified Arabic" w:hAnsi="Simplified Arabic" w:cs="Simplified Arabic"/>
          <w:b/>
          <w:bCs/>
          <w:sz w:val="28"/>
          <w:szCs w:val="28"/>
          <w:rtl/>
        </w:rPr>
        <w:t>أحمد</w:t>
      </w:r>
      <w:r w:rsidRPr="00B52AAD">
        <w:rPr>
          <w:rFonts w:ascii="Simplified Arabic" w:hAnsi="Simplified Arabic" w:cs="Simplified Arabic"/>
          <w:sz w:val="28"/>
          <w:szCs w:val="28"/>
          <w:rtl/>
        </w:rPr>
        <w:t xml:space="preserve"> </w:t>
      </w:r>
      <w:r w:rsidRPr="00D40F9D">
        <w:rPr>
          <w:rFonts w:ascii="Simplified Arabic" w:hAnsi="Simplified Arabic" w:cs="Simplified Arabic"/>
          <w:rtl/>
        </w:rPr>
        <w:t>.........</w:t>
      </w:r>
    </w:p>
    <w:p w14:paraId="537AA9BD" w14:textId="77777777" w:rsidR="00465518" w:rsidRPr="00465518" w:rsidRDefault="00465518" w:rsidP="00D40F9D">
      <w:pPr>
        <w:jc w:val="lowKashida"/>
        <w:rPr>
          <w:rFonts w:ascii="Simplified Arabic" w:hAnsi="Simplified Arabic" w:cs="Simplified Arabic"/>
          <w:sz w:val="8"/>
          <w:szCs w:val="8"/>
          <w:rtl/>
        </w:rPr>
      </w:pPr>
    </w:p>
    <w:p w14:paraId="35B9C4D1" w14:textId="23CE940C" w:rsidR="00602F40" w:rsidRDefault="0031513F" w:rsidP="00D40F9D">
      <w:pPr>
        <w:jc w:val="lowKashida"/>
        <w:rPr>
          <w:rFonts w:ascii="Simplified Arabic" w:hAnsi="Simplified Arabic" w:cs="Simplified Arabic"/>
          <w:sz w:val="28"/>
          <w:szCs w:val="28"/>
          <w:rtl/>
        </w:rPr>
      </w:pPr>
      <w:r w:rsidRPr="00DC35A6">
        <w:rPr>
          <w:rFonts w:ascii="Simplified Arabic" w:hAnsi="Simplified Arabic" w:cs="Simplified Arabic" w:hint="cs"/>
          <w:sz w:val="28"/>
          <w:szCs w:val="28"/>
          <w:rtl/>
        </w:rPr>
        <w:t xml:space="preserve">لقد أجريتَ بعض التعديلات، </w:t>
      </w:r>
      <w:r w:rsidRPr="00465518">
        <w:rPr>
          <w:rFonts w:ascii="Simplified Arabic" w:hAnsi="Simplified Arabic" w:cs="Simplified Arabic" w:hint="cs"/>
          <w:b/>
          <w:bCs/>
          <w:sz w:val="28"/>
          <w:szCs w:val="28"/>
          <w:rtl/>
        </w:rPr>
        <w:t>ولكن هل اط</w:t>
      </w:r>
      <w:r w:rsidR="00465518">
        <w:rPr>
          <w:rFonts w:ascii="Simplified Arabic" w:hAnsi="Simplified Arabic" w:cs="Simplified Arabic" w:hint="cs"/>
          <w:b/>
          <w:bCs/>
          <w:sz w:val="28"/>
          <w:szCs w:val="28"/>
          <w:rtl/>
        </w:rPr>
        <w:t>ّ</w:t>
      </w:r>
      <w:r w:rsidRPr="00465518">
        <w:rPr>
          <w:rFonts w:ascii="Simplified Arabic" w:hAnsi="Simplified Arabic" w:cs="Simplified Arabic" w:hint="cs"/>
          <w:b/>
          <w:bCs/>
          <w:sz w:val="28"/>
          <w:szCs w:val="28"/>
          <w:rtl/>
        </w:rPr>
        <w:t>لعتَ</w:t>
      </w:r>
      <w:r w:rsidRPr="00DC35A6">
        <w:rPr>
          <w:rFonts w:ascii="Simplified Arabic" w:hAnsi="Simplified Arabic" w:cs="Simplified Arabic" w:hint="cs"/>
          <w:sz w:val="28"/>
          <w:szCs w:val="28"/>
          <w:rtl/>
        </w:rPr>
        <w:t xml:space="preserve"> على الدليل الارشادي للجامعة لإعداد رسائل الدكتوراه</w:t>
      </w:r>
      <w:r w:rsidR="00465518">
        <w:rPr>
          <w:rFonts w:ascii="Simplified Arabic" w:hAnsi="Simplified Arabic" w:cs="Simplified Arabic" w:hint="cs"/>
          <w:sz w:val="28"/>
          <w:szCs w:val="28"/>
          <w:rtl/>
        </w:rPr>
        <w:t>!!</w:t>
      </w:r>
    </w:p>
    <w:p w14:paraId="707351C3" w14:textId="471268C6" w:rsidR="00465518" w:rsidRPr="00DC35A6" w:rsidRDefault="00465518" w:rsidP="00D40F9D">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يرجى </w:t>
      </w:r>
      <w:r w:rsidRPr="00B74973">
        <w:rPr>
          <w:rFonts w:ascii="Simplified Arabic" w:hAnsi="Simplified Arabic" w:cs="Simplified Arabic" w:hint="cs"/>
          <w:sz w:val="28"/>
          <w:szCs w:val="28"/>
          <w:u w:val="single"/>
          <w:rtl/>
        </w:rPr>
        <w:t>منكَ الالتزام بالتعديلات</w:t>
      </w:r>
      <w:r>
        <w:rPr>
          <w:rFonts w:ascii="Simplified Arabic" w:hAnsi="Simplified Arabic" w:cs="Simplified Arabic" w:hint="cs"/>
          <w:sz w:val="28"/>
          <w:szCs w:val="28"/>
          <w:rtl/>
        </w:rPr>
        <w:t xml:space="preserve"> التالية:</w:t>
      </w:r>
    </w:p>
    <w:p w14:paraId="11055193" w14:textId="746888C1" w:rsidR="0031513F" w:rsidRPr="00DC35A6" w:rsidRDefault="0031513F" w:rsidP="00DC35A6">
      <w:pPr>
        <w:pStyle w:val="a6"/>
        <w:numPr>
          <w:ilvl w:val="0"/>
          <w:numId w:val="4"/>
        </w:numPr>
        <w:jc w:val="lowKashida"/>
        <w:rPr>
          <w:rFonts w:ascii="Simplified Arabic" w:hAnsi="Simplified Arabic" w:cs="Simplified Arabic"/>
          <w:sz w:val="28"/>
          <w:szCs w:val="28"/>
        </w:rPr>
      </w:pPr>
      <w:r w:rsidRPr="00DC35A6">
        <w:rPr>
          <w:rFonts w:ascii="Simplified Arabic" w:hAnsi="Simplified Arabic" w:cs="Simplified Arabic" w:hint="cs"/>
          <w:sz w:val="28"/>
          <w:szCs w:val="28"/>
          <w:rtl/>
        </w:rPr>
        <w:t>صفحة الغلاف- وفق الدليل الارشادي- هما صفحتان: الأولى باللغة العربية والثانية باللغة الإنكليزية</w:t>
      </w:r>
      <w:r w:rsidR="00DD3A6A" w:rsidRPr="00DC35A6">
        <w:rPr>
          <w:rFonts w:ascii="Simplified Arabic" w:hAnsi="Simplified Arabic" w:cs="Simplified Arabic" w:hint="cs"/>
          <w:sz w:val="28"/>
          <w:szCs w:val="28"/>
          <w:rtl/>
        </w:rPr>
        <w:t>.</w:t>
      </w:r>
    </w:p>
    <w:p w14:paraId="50AB09E9" w14:textId="77777777" w:rsidR="00DC35A6" w:rsidRPr="00465518" w:rsidRDefault="00DC35A6" w:rsidP="00DC35A6">
      <w:pPr>
        <w:pStyle w:val="a6"/>
        <w:numPr>
          <w:ilvl w:val="0"/>
          <w:numId w:val="4"/>
        </w:numPr>
        <w:jc w:val="lowKashida"/>
        <w:rPr>
          <w:rFonts w:ascii="Simplified Arabic" w:hAnsi="Simplified Arabic" w:cs="Simplified Arabic"/>
          <w:b/>
          <w:bCs/>
          <w:sz w:val="28"/>
          <w:szCs w:val="28"/>
        </w:rPr>
      </w:pPr>
      <w:r w:rsidRPr="00465518">
        <w:rPr>
          <w:rFonts w:ascii="Simplified Arabic" w:hAnsi="Simplified Arabic" w:cs="Simplified Arabic" w:hint="cs"/>
          <w:b/>
          <w:bCs/>
          <w:sz w:val="28"/>
          <w:szCs w:val="28"/>
          <w:rtl/>
        </w:rPr>
        <w:t>في فقرة تساؤلات الدراسة:</w:t>
      </w:r>
    </w:p>
    <w:p w14:paraId="77502655" w14:textId="49E032BE" w:rsidR="00DC35A6" w:rsidRPr="00465518" w:rsidRDefault="00DC35A6" w:rsidP="00465518">
      <w:pPr>
        <w:pStyle w:val="a6"/>
        <w:numPr>
          <w:ilvl w:val="0"/>
          <w:numId w:val="8"/>
        </w:numPr>
        <w:jc w:val="lowKashida"/>
        <w:rPr>
          <w:rFonts w:ascii="Simplified Arabic" w:hAnsi="Simplified Arabic" w:cs="Simplified Arabic"/>
          <w:sz w:val="28"/>
          <w:szCs w:val="28"/>
          <w:rtl/>
        </w:rPr>
      </w:pPr>
      <w:r w:rsidRPr="00465518">
        <w:rPr>
          <w:rFonts w:ascii="Simplified Arabic" w:hAnsi="Simplified Arabic" w:cs="Simplified Arabic" w:hint="cs"/>
          <w:sz w:val="28"/>
          <w:szCs w:val="28"/>
          <w:rtl/>
        </w:rPr>
        <w:t>التساؤل رقم 4+5+6 : نكتب في نهايتها في منظمات القطاع غير الربحي السعودي.</w:t>
      </w:r>
    </w:p>
    <w:p w14:paraId="569245AA" w14:textId="2E71266A" w:rsidR="00DC35A6" w:rsidRPr="00465518" w:rsidRDefault="00DC35A6" w:rsidP="00465518">
      <w:pPr>
        <w:pStyle w:val="a6"/>
        <w:numPr>
          <w:ilvl w:val="0"/>
          <w:numId w:val="8"/>
        </w:numPr>
        <w:jc w:val="lowKashida"/>
        <w:rPr>
          <w:rFonts w:ascii="Simplified Arabic" w:hAnsi="Simplified Arabic" w:cs="Simplified Arabic"/>
          <w:sz w:val="28"/>
          <w:szCs w:val="28"/>
        </w:rPr>
      </w:pPr>
      <w:r w:rsidRPr="00465518">
        <w:rPr>
          <w:rFonts w:ascii="Simplified Arabic" w:hAnsi="Simplified Arabic" w:cs="Simplified Arabic" w:hint="cs"/>
          <w:sz w:val="28"/>
          <w:szCs w:val="28"/>
          <w:rtl/>
        </w:rPr>
        <w:t>التساؤل رقم 7 :</w:t>
      </w:r>
      <w:r w:rsidR="00465518" w:rsidRPr="00465518">
        <w:rPr>
          <w:rFonts w:ascii="Simplified Arabic" w:hAnsi="Simplified Arabic" w:cs="Simplified Arabic" w:hint="cs"/>
          <w:sz w:val="28"/>
          <w:szCs w:val="28"/>
          <w:rtl/>
        </w:rPr>
        <w:t xml:space="preserve"> </w:t>
      </w:r>
      <w:r w:rsidRPr="00465518">
        <w:rPr>
          <w:rFonts w:ascii="Simplified Arabic" w:hAnsi="Simplified Arabic" w:cs="Simplified Arabic" w:hint="cs"/>
          <w:sz w:val="28"/>
          <w:szCs w:val="28"/>
          <w:rtl/>
        </w:rPr>
        <w:t>حذف كلمة مستوى</w:t>
      </w:r>
    </w:p>
    <w:p w14:paraId="65749B30" w14:textId="66F0AC1C" w:rsidR="00DC35A6" w:rsidRDefault="00DC35A6" w:rsidP="00DC35A6">
      <w:pPr>
        <w:widowControl w:val="0"/>
        <w:pBdr>
          <w:top w:val="nil"/>
          <w:left w:val="nil"/>
          <w:bottom w:val="nil"/>
          <w:right w:val="nil"/>
          <w:between w:val="nil"/>
        </w:pBdr>
        <w:spacing w:after="0" w:line="360" w:lineRule="auto"/>
        <w:jc w:val="both"/>
        <w:rPr>
          <w:rFonts w:ascii="Traditional Arabic" w:hAnsi="Traditional Arabic" w:cs="Traditional Arabic"/>
          <w:sz w:val="24"/>
          <w:szCs w:val="24"/>
          <w:rtl/>
        </w:rPr>
      </w:pPr>
      <w:r>
        <w:rPr>
          <w:rFonts w:ascii="Traditional Arabic" w:hAnsi="Traditional Arabic" w:cs="Traditional Arabic" w:hint="cs"/>
          <w:sz w:val="24"/>
          <w:szCs w:val="24"/>
          <w:rtl/>
        </w:rPr>
        <w:t xml:space="preserve">  ه</w:t>
      </w:r>
      <w:r w:rsidRPr="005F5C76">
        <w:rPr>
          <w:rFonts w:ascii="Traditional Arabic" w:hAnsi="Traditional Arabic" w:cs="Traditional Arabic"/>
          <w:sz w:val="24"/>
          <w:szCs w:val="24"/>
          <w:rtl/>
        </w:rPr>
        <w:t xml:space="preserve">ل يتوسط النضج الرقمي العلاقةَ بشكل دال إحصائياً بين </w:t>
      </w:r>
      <w:r w:rsidRPr="00DC35A6">
        <w:rPr>
          <w:rFonts w:ascii="Traditional Arabic" w:hAnsi="Traditional Arabic" w:cs="Traditional Arabic"/>
          <w:strike/>
          <w:sz w:val="24"/>
          <w:szCs w:val="24"/>
          <w:rtl/>
        </w:rPr>
        <w:t>مستوى</w:t>
      </w:r>
      <w:r w:rsidRPr="005F5C76">
        <w:rPr>
          <w:rFonts w:ascii="Traditional Arabic" w:hAnsi="Traditional Arabic" w:cs="Traditional Arabic"/>
          <w:sz w:val="24"/>
          <w:szCs w:val="24"/>
          <w:rtl/>
        </w:rPr>
        <w:t xml:space="preserve"> تبني الذكاء الاصطناعي وجودة القرار الإداري في منظمات القطاع غير الربحي السعودي؟</w:t>
      </w:r>
    </w:p>
    <w:p w14:paraId="34B87172" w14:textId="77777777" w:rsidR="00DC35A6" w:rsidRPr="00465518" w:rsidRDefault="00DC35A6" w:rsidP="00DC35A6">
      <w:pPr>
        <w:pStyle w:val="a6"/>
        <w:widowControl w:val="0"/>
        <w:numPr>
          <w:ilvl w:val="0"/>
          <w:numId w:val="4"/>
        </w:numPr>
        <w:pBdr>
          <w:top w:val="nil"/>
          <w:left w:val="nil"/>
          <w:bottom w:val="nil"/>
          <w:right w:val="nil"/>
          <w:between w:val="nil"/>
        </w:pBdr>
        <w:spacing w:after="0" w:line="360" w:lineRule="auto"/>
        <w:jc w:val="both"/>
        <w:rPr>
          <w:rFonts w:ascii="Simplified Arabic" w:hAnsi="Simplified Arabic" w:cs="Simplified Arabic"/>
          <w:b/>
          <w:bCs/>
          <w:sz w:val="28"/>
          <w:szCs w:val="28"/>
        </w:rPr>
      </w:pPr>
      <w:r w:rsidRPr="00465518">
        <w:rPr>
          <w:rFonts w:ascii="Simplified Arabic" w:hAnsi="Simplified Arabic" w:cs="Simplified Arabic" w:hint="cs"/>
          <w:b/>
          <w:bCs/>
          <w:sz w:val="28"/>
          <w:szCs w:val="28"/>
          <w:rtl/>
        </w:rPr>
        <w:t>في فقرة أهداف الدراسة:</w:t>
      </w:r>
    </w:p>
    <w:p w14:paraId="7565D774" w14:textId="6871385A" w:rsidR="00450F87" w:rsidRPr="00465518" w:rsidRDefault="00DC35A6" w:rsidP="00465518">
      <w:pPr>
        <w:pStyle w:val="a6"/>
        <w:widowControl w:val="0"/>
        <w:numPr>
          <w:ilvl w:val="0"/>
          <w:numId w:val="8"/>
        </w:numPr>
        <w:pBdr>
          <w:top w:val="nil"/>
          <w:left w:val="nil"/>
          <w:bottom w:val="nil"/>
          <w:right w:val="nil"/>
          <w:between w:val="nil"/>
        </w:pBdr>
        <w:spacing w:after="0" w:line="360" w:lineRule="auto"/>
        <w:jc w:val="both"/>
        <w:rPr>
          <w:rFonts w:ascii="Simplified Arabic" w:hAnsi="Simplified Arabic" w:cs="Simplified Arabic"/>
          <w:sz w:val="28"/>
          <w:szCs w:val="28"/>
          <w:rtl/>
        </w:rPr>
      </w:pPr>
      <w:r w:rsidRPr="00465518">
        <w:rPr>
          <w:rFonts w:ascii="Simplified Arabic" w:hAnsi="Simplified Arabic" w:cs="Simplified Arabic" w:hint="cs"/>
          <w:sz w:val="28"/>
          <w:szCs w:val="28"/>
          <w:rtl/>
        </w:rPr>
        <w:t xml:space="preserve">نحذف </w:t>
      </w:r>
      <w:r w:rsidR="00450F87" w:rsidRPr="00465518">
        <w:rPr>
          <w:rFonts w:ascii="Simplified Arabic" w:hAnsi="Simplified Arabic" w:cs="Simplified Arabic" w:hint="cs"/>
          <w:sz w:val="28"/>
          <w:szCs w:val="28"/>
          <w:rtl/>
        </w:rPr>
        <w:t xml:space="preserve">عبارة </w:t>
      </w:r>
      <w:r w:rsidRPr="00465518">
        <w:rPr>
          <w:rFonts w:ascii="Simplified Arabic" w:hAnsi="Simplified Arabic" w:cs="Simplified Arabic" w:hint="cs"/>
          <w:sz w:val="28"/>
          <w:szCs w:val="28"/>
          <w:rtl/>
        </w:rPr>
        <w:t xml:space="preserve">(((الأهداف المنهجية))) في بداية الفقرة، </w:t>
      </w:r>
    </w:p>
    <w:p w14:paraId="4C88078B" w14:textId="2F63EC69" w:rsidR="00DC35A6" w:rsidRPr="00465518" w:rsidRDefault="00DC35A6" w:rsidP="00465518">
      <w:pPr>
        <w:pStyle w:val="a6"/>
        <w:widowControl w:val="0"/>
        <w:numPr>
          <w:ilvl w:val="0"/>
          <w:numId w:val="8"/>
        </w:numPr>
        <w:pBdr>
          <w:top w:val="nil"/>
          <w:left w:val="nil"/>
          <w:bottom w:val="nil"/>
          <w:right w:val="nil"/>
          <w:between w:val="nil"/>
        </w:pBdr>
        <w:spacing w:after="0" w:line="360" w:lineRule="auto"/>
        <w:jc w:val="both"/>
        <w:rPr>
          <w:rFonts w:ascii="Simplified Arabic" w:hAnsi="Simplified Arabic" w:cs="Simplified Arabic"/>
          <w:sz w:val="28"/>
          <w:szCs w:val="28"/>
          <w:rtl/>
        </w:rPr>
      </w:pPr>
      <w:r w:rsidRPr="00465518">
        <w:rPr>
          <w:rFonts w:ascii="Simplified Arabic" w:hAnsi="Simplified Arabic" w:cs="Simplified Arabic" w:hint="cs"/>
          <w:sz w:val="28"/>
          <w:szCs w:val="28"/>
          <w:rtl/>
        </w:rPr>
        <w:t>نحذف كلمة قياس في بداية كل هدف  ونستبدلها بكلمة: تحديد أو تبيان..</w:t>
      </w:r>
    </w:p>
    <w:p w14:paraId="241B7575" w14:textId="4C75D568" w:rsidR="00465518" w:rsidRDefault="00450F87" w:rsidP="00465518">
      <w:pPr>
        <w:pStyle w:val="a6"/>
        <w:widowControl w:val="0"/>
        <w:numPr>
          <w:ilvl w:val="0"/>
          <w:numId w:val="8"/>
        </w:numPr>
        <w:pBdr>
          <w:top w:val="nil"/>
          <w:left w:val="nil"/>
          <w:bottom w:val="nil"/>
          <w:right w:val="nil"/>
          <w:between w:val="nil"/>
        </w:pBdr>
        <w:spacing w:after="0" w:line="360" w:lineRule="auto"/>
        <w:jc w:val="both"/>
        <w:rPr>
          <w:rFonts w:ascii="Simplified Arabic" w:hAnsi="Simplified Arabic" w:cs="Simplified Arabic"/>
          <w:sz w:val="28"/>
          <w:szCs w:val="28"/>
        </w:rPr>
      </w:pPr>
      <w:r w:rsidRPr="00465518">
        <w:rPr>
          <w:rFonts w:ascii="Simplified Arabic" w:hAnsi="Simplified Arabic" w:cs="Simplified Arabic" w:hint="cs"/>
          <w:sz w:val="28"/>
          <w:szCs w:val="28"/>
          <w:rtl/>
        </w:rPr>
        <w:t>حذف الهدف رقم 4</w:t>
      </w:r>
      <w:r w:rsidR="00465518">
        <w:rPr>
          <w:rFonts w:ascii="Simplified Arabic" w:hAnsi="Simplified Arabic" w:cs="Simplified Arabic" w:hint="cs"/>
          <w:sz w:val="28"/>
          <w:szCs w:val="28"/>
          <w:rtl/>
        </w:rPr>
        <w:t>.</w:t>
      </w:r>
    </w:p>
    <w:p w14:paraId="689D39A6" w14:textId="77777777" w:rsidR="00465518" w:rsidRDefault="00450F87" w:rsidP="00465518">
      <w:pPr>
        <w:pStyle w:val="a6"/>
        <w:widowControl w:val="0"/>
        <w:numPr>
          <w:ilvl w:val="0"/>
          <w:numId w:val="8"/>
        </w:numPr>
        <w:pBdr>
          <w:top w:val="nil"/>
          <w:left w:val="nil"/>
          <w:bottom w:val="nil"/>
          <w:right w:val="nil"/>
          <w:between w:val="nil"/>
        </w:pBdr>
        <w:spacing w:after="0" w:line="360" w:lineRule="auto"/>
        <w:jc w:val="both"/>
        <w:rPr>
          <w:rFonts w:ascii="Simplified Arabic" w:hAnsi="Simplified Arabic" w:cs="Simplified Arabic"/>
          <w:sz w:val="28"/>
          <w:szCs w:val="28"/>
        </w:rPr>
      </w:pPr>
      <w:r w:rsidRPr="00465518">
        <w:rPr>
          <w:rFonts w:ascii="Simplified Arabic" w:hAnsi="Simplified Arabic" w:cs="Simplified Arabic" w:hint="cs"/>
          <w:sz w:val="28"/>
          <w:szCs w:val="28"/>
          <w:rtl/>
        </w:rPr>
        <w:t>إعادة تعديل الهدف رقم 5 بحيث نحذف الأساليب الإحصائية لأنها غير مطلوبة في هذه الفقرة.</w:t>
      </w:r>
    </w:p>
    <w:p w14:paraId="4D7A1EE1" w14:textId="4FFE44AB" w:rsidR="00D516BA" w:rsidRPr="00465518" w:rsidRDefault="00D516BA" w:rsidP="00465518">
      <w:pPr>
        <w:pStyle w:val="a6"/>
        <w:widowControl w:val="0"/>
        <w:numPr>
          <w:ilvl w:val="0"/>
          <w:numId w:val="8"/>
        </w:numPr>
        <w:pBdr>
          <w:top w:val="nil"/>
          <w:left w:val="nil"/>
          <w:bottom w:val="nil"/>
          <w:right w:val="nil"/>
          <w:between w:val="nil"/>
        </w:pBdr>
        <w:spacing w:after="0" w:line="360" w:lineRule="auto"/>
        <w:jc w:val="both"/>
        <w:rPr>
          <w:rFonts w:ascii="Simplified Arabic" w:hAnsi="Simplified Arabic" w:cs="Simplified Arabic"/>
          <w:sz w:val="28"/>
          <w:szCs w:val="28"/>
        </w:rPr>
      </w:pPr>
      <w:r w:rsidRPr="00465518">
        <w:rPr>
          <w:rFonts w:ascii="Simplified Arabic" w:hAnsi="Simplified Arabic" w:cs="Simplified Arabic" w:hint="cs"/>
          <w:sz w:val="28"/>
          <w:szCs w:val="28"/>
          <w:rtl/>
        </w:rPr>
        <w:t>حذف هذه الفقرة من الفصل الأول ونقلها إلى فصل الدراسة الميدانية.</w:t>
      </w:r>
    </w:p>
    <w:tbl>
      <w:tblPr>
        <w:tblStyle w:val="ac"/>
        <w:bidiVisual/>
        <w:tblW w:w="0" w:type="auto"/>
        <w:tblInd w:w="360" w:type="dxa"/>
        <w:tblLook w:val="04A0" w:firstRow="1" w:lastRow="0" w:firstColumn="1" w:lastColumn="0" w:noHBand="0" w:noVBand="1"/>
      </w:tblPr>
      <w:tblGrid>
        <w:gridCol w:w="8296"/>
      </w:tblGrid>
      <w:tr w:rsidR="00465518" w14:paraId="0DBC68DA" w14:textId="77777777" w:rsidTr="00465518">
        <w:tc>
          <w:tcPr>
            <w:tcW w:w="8656" w:type="dxa"/>
          </w:tcPr>
          <w:p w14:paraId="04EDEBD0" w14:textId="77777777" w:rsidR="00465518" w:rsidRPr="00D516BA" w:rsidRDefault="00465518" w:rsidP="00465518">
            <w:pPr>
              <w:pBdr>
                <w:top w:val="nil"/>
                <w:left w:val="nil"/>
                <w:bottom w:val="nil"/>
                <w:right w:val="nil"/>
                <w:between w:val="nil"/>
              </w:pBdr>
              <w:spacing w:line="360" w:lineRule="auto"/>
              <w:jc w:val="both"/>
              <w:rPr>
                <w:rFonts w:ascii="Traditional Arabic" w:hAnsi="Traditional Arabic" w:cs="Traditional Arabic"/>
                <w:b/>
                <w:bCs/>
              </w:rPr>
            </w:pPr>
            <w:r w:rsidRPr="00D516BA">
              <w:rPr>
                <w:rFonts w:ascii="Traditional Arabic" w:hAnsi="Traditional Arabic" w:cs="Traditional Arabic"/>
                <w:b/>
                <w:bCs/>
                <w:rtl/>
              </w:rPr>
              <w:t>وتخضع هذه الفرضية الرابعة لاختبار السيناريوهين البديلين الآتيين كحل منهجي صارم يمنع التعارض للفروض:</w:t>
            </w:r>
          </w:p>
          <w:p w14:paraId="367C43E2" w14:textId="77777777" w:rsidR="00465518" w:rsidRPr="00D516BA" w:rsidRDefault="00465518" w:rsidP="00465518">
            <w:pPr>
              <w:widowControl w:val="0"/>
              <w:numPr>
                <w:ilvl w:val="0"/>
                <w:numId w:val="5"/>
              </w:numPr>
              <w:pBdr>
                <w:top w:val="nil"/>
                <w:left w:val="nil"/>
                <w:bottom w:val="nil"/>
                <w:right w:val="nil"/>
                <w:between w:val="nil"/>
              </w:pBdr>
              <w:spacing w:line="360" w:lineRule="auto"/>
              <w:jc w:val="both"/>
              <w:rPr>
                <w:rFonts w:ascii="Traditional Arabic" w:hAnsi="Traditional Arabic" w:cs="Traditional Arabic"/>
                <w:sz w:val="20"/>
                <w:szCs w:val="20"/>
              </w:rPr>
            </w:pPr>
            <w:r w:rsidRPr="00D516BA">
              <w:rPr>
                <w:rFonts w:ascii="Traditional Arabic" w:hAnsi="Traditional Arabic" w:cs="Traditional Arabic"/>
                <w:sz w:val="20"/>
                <w:szCs w:val="20"/>
                <w:rtl/>
              </w:rPr>
              <w:t xml:space="preserve">السيناريو الأول – التوسط الجزئي </w:t>
            </w:r>
            <m:oMath>
              <m:d>
                <m:dPr>
                  <m:ctrlPr>
                    <w:rPr>
                      <w:rFonts w:ascii="Cambria Math" w:hAnsi="Cambria Math" w:cs="Traditional Arabic"/>
                      <w:sz w:val="20"/>
                      <w:szCs w:val="20"/>
                    </w:rPr>
                  </m:ctrlPr>
                </m:dPr>
                <m:e>
                  <m:sSub>
                    <m:sSubPr>
                      <m:ctrlPr>
                        <w:rPr>
                          <w:rFonts w:ascii="Cambria Math" w:hAnsi="Cambria Math" w:cs="Traditional Arabic"/>
                          <w:sz w:val="20"/>
                          <w:szCs w:val="20"/>
                        </w:rPr>
                      </m:ctrlPr>
                    </m:sSubPr>
                    <m:e>
                      <m:r>
                        <m:rPr>
                          <m:sty m:val="bi"/>
                        </m:rPr>
                        <w:rPr>
                          <w:rFonts w:ascii="Cambria Math" w:hAnsi="Cambria Math" w:cs="Traditional Arabic"/>
                          <w:sz w:val="20"/>
                          <w:szCs w:val="20"/>
                        </w:rPr>
                        <m:t>H</m:t>
                      </m:r>
                    </m:e>
                    <m:sub>
                      <m:d>
                        <m:dPr>
                          <m:begChr m:val="{"/>
                          <m:endChr m:val="}"/>
                          <m:ctrlPr>
                            <w:rPr>
                              <w:rFonts w:ascii="Cambria Math" w:hAnsi="Cambria Math" w:cs="Traditional Arabic"/>
                              <w:sz w:val="20"/>
                              <w:szCs w:val="20"/>
                            </w:rPr>
                          </m:ctrlPr>
                        </m:dPr>
                        <m:e>
                          <m:r>
                            <m:rPr>
                              <m:sty m:val="b"/>
                            </m:rPr>
                            <w:rPr>
                              <w:rFonts w:ascii="Cambria Math" w:hAnsi="Cambria Math" w:cs="Traditional Arabic"/>
                              <w:sz w:val="20"/>
                              <w:szCs w:val="20"/>
                            </w:rPr>
                            <m:t>4</m:t>
                          </m:r>
                          <m:r>
                            <m:rPr>
                              <m:sty m:val="p"/>
                            </m:rPr>
                            <w:rPr>
                              <w:rFonts w:ascii="Cambria Math" w:hAnsi="Cambria Math" w:cs="Traditional Arabic"/>
                              <w:sz w:val="20"/>
                              <w:szCs w:val="20"/>
                            </w:rPr>
                            <m:t>-</m:t>
                          </m:r>
                          <m:r>
                            <m:rPr>
                              <m:sty m:val="bi"/>
                            </m:rPr>
                            <w:rPr>
                              <w:rFonts w:ascii="Cambria Math" w:hAnsi="Cambria Math" w:cs="Traditional Arabic"/>
                              <w:sz w:val="20"/>
                              <w:szCs w:val="20"/>
                            </w:rPr>
                            <m:t>a</m:t>
                          </m:r>
                        </m:e>
                      </m:d>
                    </m:sub>
                  </m:sSub>
                </m:e>
              </m:d>
              <m:r>
                <m:rPr>
                  <m:sty m:val="p"/>
                </m:rPr>
                <w:rPr>
                  <w:rFonts w:ascii="Cambria Math" w:hAnsi="Cambria Math" w:cs="Traditional Arabic"/>
                  <w:sz w:val="20"/>
                  <w:szCs w:val="20"/>
                </w:rPr>
                <m:t>:</m:t>
              </m:r>
              <m:r>
                <m:rPr>
                  <m:sty m:val="p"/>
                </m:rPr>
                <w:rPr>
                  <w:rFonts w:ascii="Cambria Math" w:hAnsi="Cambria Math" w:cs="Traditional Arabic"/>
                  <w:sz w:val="20"/>
                  <w:szCs w:val="20"/>
                  <w:rtl/>
                </w:rPr>
                <m:t xml:space="preserve"> </m:t>
              </m:r>
            </m:oMath>
            <w:r w:rsidRPr="00D516BA">
              <w:rPr>
                <w:rFonts w:ascii="Traditional Arabic" w:hAnsi="Traditional Arabic" w:cs="Traditional Arabic"/>
                <w:sz w:val="20"/>
                <w:szCs w:val="20"/>
                <w:rtl/>
              </w:rPr>
              <w:t xml:space="preserve">إذا ظلّ التأثير المباشر لتبني الذكاء الاصطناعي على جودة القرار الإداري داّلاً إحصائياً بعد إدخال النضج الرقمي وسيطاً في النموذج الهيكلي، فإن التوسط يُصنَّف جزئياً وفقاً لمعايير </w:t>
            </w:r>
            <w:r w:rsidRPr="00D516BA">
              <w:rPr>
                <w:rFonts w:ascii="Traditional Arabic" w:hAnsi="Traditional Arabic" w:cs="Traditional Arabic"/>
                <w:sz w:val="20"/>
                <w:szCs w:val="20"/>
              </w:rPr>
              <w:t>Baron &amp; Kenny</w:t>
            </w:r>
            <w:r w:rsidRPr="00D516BA">
              <w:rPr>
                <w:rFonts w:ascii="Traditional Arabic" w:hAnsi="Traditional Arabic" w:cs="Traditional Arabic"/>
                <w:sz w:val="20"/>
                <w:szCs w:val="20"/>
                <w:rtl/>
              </w:rPr>
              <w:t xml:space="preserve"> (1986) ونتائج </w:t>
            </w:r>
            <w:r w:rsidRPr="00D516BA">
              <w:rPr>
                <w:rFonts w:ascii="Traditional Arabic" w:hAnsi="Traditional Arabic" w:cs="Traditional Arabic"/>
                <w:sz w:val="20"/>
                <w:szCs w:val="20"/>
              </w:rPr>
              <w:t>Bootstrapping</w:t>
            </w:r>
            <w:r w:rsidRPr="00D516BA">
              <w:rPr>
                <w:rFonts w:ascii="Traditional Arabic" w:hAnsi="Traditional Arabic" w:cs="Traditional Arabic"/>
                <w:sz w:val="20"/>
                <w:szCs w:val="20"/>
                <w:rtl/>
              </w:rPr>
              <w:t xml:space="preserve"> المباشرة.</w:t>
            </w:r>
          </w:p>
          <w:p w14:paraId="58450D37" w14:textId="77777777" w:rsidR="00465518" w:rsidRPr="00D516BA" w:rsidRDefault="00465518" w:rsidP="00465518">
            <w:pPr>
              <w:widowControl w:val="0"/>
              <w:numPr>
                <w:ilvl w:val="0"/>
                <w:numId w:val="5"/>
              </w:numPr>
              <w:pBdr>
                <w:top w:val="nil"/>
                <w:left w:val="nil"/>
                <w:bottom w:val="nil"/>
                <w:right w:val="nil"/>
                <w:between w:val="nil"/>
              </w:pBdr>
              <w:spacing w:line="360" w:lineRule="auto"/>
              <w:jc w:val="both"/>
              <w:rPr>
                <w:rFonts w:ascii="Traditional Arabic" w:hAnsi="Traditional Arabic" w:cs="Traditional Arabic"/>
                <w:sz w:val="20"/>
                <w:szCs w:val="20"/>
              </w:rPr>
            </w:pPr>
            <w:r w:rsidRPr="00D516BA">
              <w:rPr>
                <w:rFonts w:ascii="Traditional Arabic" w:hAnsi="Traditional Arabic" w:cs="Traditional Arabic"/>
                <w:sz w:val="20"/>
                <w:szCs w:val="20"/>
                <w:rtl/>
              </w:rPr>
              <w:t xml:space="preserve">السيناريو الثاني – التوسط الكلي </w:t>
            </w:r>
            <m:oMath>
              <m:d>
                <m:dPr>
                  <m:ctrlPr>
                    <w:rPr>
                      <w:rFonts w:ascii="Cambria Math" w:hAnsi="Cambria Math" w:cs="Traditional Arabic"/>
                      <w:sz w:val="20"/>
                      <w:szCs w:val="20"/>
                    </w:rPr>
                  </m:ctrlPr>
                </m:dPr>
                <m:e>
                  <m:sSub>
                    <m:sSubPr>
                      <m:ctrlPr>
                        <w:rPr>
                          <w:rFonts w:ascii="Cambria Math" w:hAnsi="Cambria Math" w:cs="Traditional Arabic"/>
                          <w:sz w:val="20"/>
                          <w:szCs w:val="20"/>
                        </w:rPr>
                      </m:ctrlPr>
                    </m:sSubPr>
                    <m:e>
                      <m:r>
                        <m:rPr>
                          <m:sty m:val="bi"/>
                        </m:rPr>
                        <w:rPr>
                          <w:rFonts w:ascii="Cambria Math" w:hAnsi="Cambria Math" w:cs="Traditional Arabic"/>
                          <w:sz w:val="20"/>
                          <w:szCs w:val="20"/>
                        </w:rPr>
                        <m:t>H</m:t>
                      </m:r>
                    </m:e>
                    <m:sub>
                      <m:d>
                        <m:dPr>
                          <m:begChr m:val="{"/>
                          <m:endChr m:val="}"/>
                          <m:ctrlPr>
                            <w:rPr>
                              <w:rFonts w:ascii="Cambria Math" w:hAnsi="Cambria Math" w:cs="Traditional Arabic"/>
                              <w:sz w:val="20"/>
                              <w:szCs w:val="20"/>
                            </w:rPr>
                          </m:ctrlPr>
                        </m:dPr>
                        <m:e>
                          <m:r>
                            <m:rPr>
                              <m:sty m:val="b"/>
                            </m:rPr>
                            <w:rPr>
                              <w:rFonts w:ascii="Cambria Math" w:hAnsi="Cambria Math" w:cs="Traditional Arabic"/>
                              <w:sz w:val="20"/>
                              <w:szCs w:val="20"/>
                            </w:rPr>
                            <m:t>4</m:t>
                          </m:r>
                          <m:r>
                            <m:rPr>
                              <m:sty m:val="p"/>
                            </m:rPr>
                            <w:rPr>
                              <w:rFonts w:ascii="Cambria Math" w:hAnsi="Cambria Math" w:cs="Traditional Arabic"/>
                              <w:sz w:val="20"/>
                              <w:szCs w:val="20"/>
                            </w:rPr>
                            <m:t>-</m:t>
                          </m:r>
                          <m:r>
                            <m:rPr>
                              <m:sty m:val="bi"/>
                            </m:rPr>
                            <w:rPr>
                              <w:rFonts w:ascii="Cambria Math" w:hAnsi="Cambria Math" w:cs="Traditional Arabic"/>
                              <w:sz w:val="20"/>
                              <w:szCs w:val="20"/>
                            </w:rPr>
                            <m:t>b</m:t>
                          </m:r>
                        </m:e>
                      </m:d>
                    </m:sub>
                  </m:sSub>
                </m:e>
              </m:d>
              <m:r>
                <m:rPr>
                  <m:sty m:val="p"/>
                </m:rPr>
                <w:rPr>
                  <w:rFonts w:ascii="Cambria Math" w:hAnsi="Cambria Math" w:cs="Traditional Arabic"/>
                  <w:sz w:val="20"/>
                  <w:szCs w:val="20"/>
                </w:rPr>
                <m:t>:</m:t>
              </m:r>
            </m:oMath>
            <w:r w:rsidRPr="00D516BA">
              <w:rPr>
                <w:rFonts w:ascii="Traditional Arabic" w:hAnsi="Traditional Arabic" w:cs="Traditional Arabic"/>
                <w:sz w:val="20"/>
                <w:szCs w:val="20"/>
                <w:rtl/>
              </w:rPr>
              <w:t xml:space="preserve"> إذا فَقَد التأثير المباشر دلالته الإحصائية تماماً بعد إدخال النضج الرقمي وسيطاً، فإن التوسط يُصنَّف كلياً، مما يعني إحصائياً ومنهجياً أن تبني الذكاء الاصطناعي لا يُحسّن جودة القرار الإداري إلا عبر تعزيز النضج الرقمي وقدراته أولاً.</w:t>
            </w:r>
          </w:p>
          <w:p w14:paraId="512B85E4" w14:textId="24D8AF7B" w:rsidR="00465518" w:rsidRPr="00465518" w:rsidRDefault="00465518" w:rsidP="00465518">
            <w:pPr>
              <w:pBdr>
                <w:top w:val="nil"/>
                <w:left w:val="nil"/>
                <w:bottom w:val="nil"/>
                <w:right w:val="nil"/>
                <w:between w:val="nil"/>
              </w:pBdr>
              <w:spacing w:line="360" w:lineRule="auto"/>
              <w:jc w:val="both"/>
              <w:rPr>
                <w:rFonts w:ascii="Traditional Arabic" w:hAnsi="Traditional Arabic" w:cs="Traditional Arabic"/>
                <w:sz w:val="20"/>
                <w:szCs w:val="20"/>
                <w:rtl/>
              </w:rPr>
            </w:pPr>
            <w:r w:rsidRPr="00D516BA">
              <w:rPr>
                <w:rFonts w:ascii="Traditional Arabic" w:hAnsi="Traditional Arabic" w:cs="Traditional Arabic"/>
                <w:sz w:val="20"/>
                <w:szCs w:val="20"/>
                <w:rtl/>
              </w:rPr>
              <w:lastRenderedPageBreak/>
              <w:t xml:space="preserve">ملاحظة منهجية: لا تُطرح الفرضيتان الفرعيتان </w:t>
            </w:r>
            <m:oMath>
              <m:d>
                <m:dPr>
                  <m:ctrlPr>
                    <w:rPr>
                      <w:rFonts w:ascii="Cambria Math" w:hAnsi="Cambria Math" w:cs="Traditional Arabic"/>
                      <w:sz w:val="20"/>
                      <w:szCs w:val="20"/>
                    </w:rPr>
                  </m:ctrlPr>
                </m:dPr>
                <m:e>
                  <m:sSub>
                    <m:sSubPr>
                      <m:ctrlPr>
                        <w:rPr>
                          <w:rFonts w:ascii="Cambria Math" w:hAnsi="Cambria Math" w:cs="Traditional Arabic"/>
                          <w:sz w:val="20"/>
                          <w:szCs w:val="20"/>
                        </w:rPr>
                      </m:ctrlPr>
                    </m:sSubPr>
                    <m:e>
                      <m:r>
                        <w:rPr>
                          <w:rFonts w:ascii="Cambria Math" w:hAnsi="Cambria Math" w:cs="Traditional Arabic"/>
                          <w:sz w:val="20"/>
                          <w:szCs w:val="20"/>
                        </w:rPr>
                        <m:t>H</m:t>
                      </m:r>
                    </m:e>
                    <m:sub>
                      <m:d>
                        <m:dPr>
                          <m:begChr m:val="{"/>
                          <m:endChr m:val="}"/>
                          <m:ctrlPr>
                            <w:rPr>
                              <w:rFonts w:ascii="Cambria Math" w:hAnsi="Cambria Math" w:cs="Traditional Arabic"/>
                              <w:sz w:val="20"/>
                              <w:szCs w:val="20"/>
                            </w:rPr>
                          </m:ctrlPr>
                        </m:dPr>
                        <m:e>
                          <m:r>
                            <m:rPr>
                              <m:sty m:val="p"/>
                            </m:rPr>
                            <w:rPr>
                              <w:rFonts w:ascii="Cambria Math" w:hAnsi="Cambria Math" w:cs="Traditional Arabic"/>
                              <w:sz w:val="20"/>
                              <w:szCs w:val="20"/>
                            </w:rPr>
                            <m:t>4-</m:t>
                          </m:r>
                          <m:r>
                            <w:rPr>
                              <w:rFonts w:ascii="Cambria Math" w:hAnsi="Cambria Math" w:cs="Traditional Arabic"/>
                              <w:sz w:val="20"/>
                              <w:szCs w:val="20"/>
                            </w:rPr>
                            <m:t>a</m:t>
                          </m:r>
                        </m:e>
                      </m:d>
                    </m:sub>
                  </m:sSub>
                </m:e>
              </m:d>
              <m:r>
                <m:rPr>
                  <m:sty m:val="p"/>
                </m:rPr>
                <w:rPr>
                  <w:rFonts w:ascii="Cambria Math" w:hAnsi="Cambria Math" w:cs="Traditional Arabic"/>
                  <w:sz w:val="20"/>
                  <w:szCs w:val="20"/>
                  <w:rtl/>
                </w:rPr>
                <m:t xml:space="preserve">و </m:t>
              </m:r>
              <m:d>
                <m:dPr>
                  <m:ctrlPr>
                    <w:rPr>
                      <w:rFonts w:ascii="Cambria Math" w:hAnsi="Cambria Math" w:cs="Traditional Arabic"/>
                      <w:sz w:val="20"/>
                      <w:szCs w:val="20"/>
                    </w:rPr>
                  </m:ctrlPr>
                </m:dPr>
                <m:e>
                  <m:sSub>
                    <m:sSubPr>
                      <m:ctrlPr>
                        <w:rPr>
                          <w:rFonts w:ascii="Cambria Math" w:hAnsi="Cambria Math" w:cs="Traditional Arabic"/>
                          <w:sz w:val="20"/>
                          <w:szCs w:val="20"/>
                        </w:rPr>
                      </m:ctrlPr>
                    </m:sSubPr>
                    <m:e>
                      <m:r>
                        <w:rPr>
                          <w:rFonts w:ascii="Cambria Math" w:hAnsi="Cambria Math" w:cs="Traditional Arabic"/>
                          <w:sz w:val="20"/>
                          <w:szCs w:val="20"/>
                        </w:rPr>
                        <m:t>H</m:t>
                      </m:r>
                    </m:e>
                    <m:sub>
                      <m:d>
                        <m:dPr>
                          <m:begChr m:val="{"/>
                          <m:endChr m:val="}"/>
                          <m:ctrlPr>
                            <w:rPr>
                              <w:rFonts w:ascii="Cambria Math" w:hAnsi="Cambria Math" w:cs="Traditional Arabic"/>
                              <w:sz w:val="20"/>
                              <w:szCs w:val="20"/>
                            </w:rPr>
                          </m:ctrlPr>
                        </m:dPr>
                        <m:e>
                          <m:r>
                            <m:rPr>
                              <m:sty m:val="p"/>
                            </m:rPr>
                            <w:rPr>
                              <w:rFonts w:ascii="Cambria Math" w:hAnsi="Cambria Math" w:cs="Traditional Arabic"/>
                              <w:sz w:val="20"/>
                              <w:szCs w:val="20"/>
                            </w:rPr>
                            <m:t>4-</m:t>
                          </m:r>
                          <m:r>
                            <w:rPr>
                              <w:rFonts w:ascii="Cambria Math" w:hAnsi="Cambria Math" w:cs="Traditional Arabic"/>
                              <w:sz w:val="20"/>
                              <w:szCs w:val="20"/>
                            </w:rPr>
                            <m:t>b</m:t>
                          </m:r>
                        </m:e>
                      </m:d>
                    </m:sub>
                  </m:sSub>
                </m:e>
              </m:d>
            </m:oMath>
            <w:r w:rsidRPr="00D516BA">
              <w:rPr>
                <w:rFonts w:ascii="Traditional Arabic" w:hAnsi="Traditional Arabic" w:cs="Traditional Arabic"/>
                <w:sz w:val="20"/>
                <w:szCs w:val="20"/>
                <w:rtl/>
              </w:rPr>
              <w:t xml:space="preserve"> كفرضيتين متوازيتين يمكن قبولهما معاً، بل كبديلين اختباريين حصريين تُحدد مخرجاتهما أداة </w:t>
            </w:r>
            <w:r w:rsidRPr="00D516BA">
              <w:rPr>
                <w:rFonts w:ascii="Traditional Arabic" w:hAnsi="Traditional Arabic" w:cs="Traditional Arabic"/>
                <w:sz w:val="20"/>
                <w:szCs w:val="20"/>
              </w:rPr>
              <w:t>Bootstrapping</w:t>
            </w:r>
            <w:r w:rsidRPr="00D516BA">
              <w:rPr>
                <w:rFonts w:ascii="Traditional Arabic" w:hAnsi="Traditional Arabic" w:cs="Traditional Arabic"/>
                <w:sz w:val="20"/>
                <w:szCs w:val="20"/>
                <w:rtl/>
              </w:rPr>
              <w:t xml:space="preserve"> في </w:t>
            </w:r>
            <w:r w:rsidRPr="00D516BA">
              <w:rPr>
                <w:rFonts w:ascii="Traditional Arabic" w:hAnsi="Traditional Arabic" w:cs="Traditional Arabic"/>
                <w:sz w:val="20"/>
                <w:szCs w:val="20"/>
              </w:rPr>
              <w:t>SmartPLS</w:t>
            </w:r>
            <w:r w:rsidRPr="00D516BA">
              <w:rPr>
                <w:rFonts w:ascii="Traditional Arabic" w:hAnsi="Traditional Arabic" w:cs="Traditional Arabic" w:hint="cs"/>
                <w:sz w:val="20"/>
                <w:szCs w:val="20"/>
                <w:rtl/>
              </w:rPr>
              <w:t xml:space="preserve"> وفق</w:t>
            </w:r>
            <w:r w:rsidRPr="00D516BA">
              <w:rPr>
                <w:rFonts w:ascii="Traditional Arabic" w:hAnsi="Traditional Arabic" w:cs="Traditional Arabic"/>
                <w:sz w:val="20"/>
                <w:szCs w:val="20"/>
                <w:rtl/>
              </w:rPr>
              <w:t xml:space="preserve"> قيم </w:t>
            </w:r>
            <w:r w:rsidRPr="00D516BA">
              <w:rPr>
                <w:rFonts w:ascii="Traditional Arabic" w:hAnsi="Traditional Arabic" w:cs="Traditional Arabic"/>
                <w:sz w:val="20"/>
                <w:szCs w:val="20"/>
              </w:rPr>
              <w:t>Variance Accounted For (VAF</w:t>
            </w:r>
            <w:r w:rsidRPr="00D516BA">
              <w:rPr>
                <w:rFonts w:ascii="Traditional Arabic" w:hAnsi="Traditional Arabic" w:cs="Traditional Arabic"/>
                <w:sz w:val="20"/>
                <w:szCs w:val="20"/>
                <w:rtl/>
              </w:rPr>
              <w:t>) ومعنوية معاملات المسار.</w:t>
            </w:r>
          </w:p>
        </w:tc>
      </w:tr>
    </w:tbl>
    <w:p w14:paraId="73D92BE6" w14:textId="77777777" w:rsidR="00465518" w:rsidRPr="00465518" w:rsidRDefault="00465518" w:rsidP="00465518">
      <w:pPr>
        <w:widowControl w:val="0"/>
        <w:pBdr>
          <w:top w:val="nil"/>
          <w:left w:val="nil"/>
          <w:bottom w:val="nil"/>
          <w:right w:val="nil"/>
          <w:between w:val="nil"/>
        </w:pBdr>
        <w:spacing w:after="0" w:line="360" w:lineRule="auto"/>
        <w:ind w:left="360"/>
        <w:jc w:val="both"/>
        <w:rPr>
          <w:rFonts w:ascii="Simplified Arabic" w:hAnsi="Simplified Arabic" w:cs="Simplified Arabic"/>
          <w:sz w:val="28"/>
          <w:szCs w:val="28"/>
        </w:rPr>
      </w:pPr>
    </w:p>
    <w:p w14:paraId="01D00EFC" w14:textId="22AE2D9B" w:rsidR="00D516BA" w:rsidRPr="00465518" w:rsidRDefault="00D516BA" w:rsidP="00D516BA">
      <w:pPr>
        <w:pStyle w:val="a6"/>
        <w:numPr>
          <w:ilvl w:val="0"/>
          <w:numId w:val="4"/>
        </w:numPr>
        <w:pBdr>
          <w:top w:val="nil"/>
          <w:left w:val="nil"/>
          <w:bottom w:val="nil"/>
          <w:right w:val="nil"/>
          <w:between w:val="nil"/>
        </w:pBdr>
        <w:spacing w:line="360" w:lineRule="auto"/>
        <w:jc w:val="both"/>
        <w:rPr>
          <w:rFonts w:ascii="Simplified Arabic" w:hAnsi="Simplified Arabic" w:cs="Simplified Arabic"/>
          <w:b/>
          <w:bCs/>
          <w:sz w:val="28"/>
          <w:szCs w:val="28"/>
        </w:rPr>
      </w:pPr>
      <w:r w:rsidRPr="00465518">
        <w:rPr>
          <w:rFonts w:ascii="Simplified Arabic" w:hAnsi="Simplified Arabic" w:cs="Simplified Arabic" w:hint="cs"/>
          <w:b/>
          <w:bCs/>
          <w:sz w:val="28"/>
          <w:szCs w:val="28"/>
          <w:rtl/>
        </w:rPr>
        <w:t>في فقرة الأهمية النظري</w:t>
      </w:r>
      <w:r w:rsidR="00D54708">
        <w:rPr>
          <w:rFonts w:ascii="Simplified Arabic" w:hAnsi="Simplified Arabic" w:cs="Simplified Arabic" w:hint="cs"/>
          <w:b/>
          <w:bCs/>
          <w:sz w:val="28"/>
          <w:szCs w:val="28"/>
          <w:rtl/>
        </w:rPr>
        <w:t>ة:</w:t>
      </w:r>
      <w:r w:rsidRPr="00465518">
        <w:rPr>
          <w:rFonts w:ascii="Simplified Arabic" w:hAnsi="Simplified Arabic" w:cs="Simplified Arabic" w:hint="cs"/>
          <w:b/>
          <w:bCs/>
          <w:sz w:val="28"/>
          <w:szCs w:val="28"/>
          <w:rtl/>
        </w:rPr>
        <w:t xml:space="preserve"> </w:t>
      </w:r>
    </w:p>
    <w:p w14:paraId="2B2E2AD0" w14:textId="77777777" w:rsidR="00B74973" w:rsidRDefault="00B74973" w:rsidP="00465518">
      <w:pPr>
        <w:pStyle w:val="a6"/>
        <w:numPr>
          <w:ilvl w:val="0"/>
          <w:numId w:val="8"/>
        </w:numPr>
        <w:pBdr>
          <w:top w:val="nil"/>
          <w:left w:val="nil"/>
          <w:bottom w:val="nil"/>
          <w:right w:val="nil"/>
          <w:between w:val="nil"/>
        </w:pBd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تعديل هذه الفقرة لتكون لغة إنسانية أكثر تبسيطاً</w:t>
      </w:r>
    </w:p>
    <w:tbl>
      <w:tblPr>
        <w:tblStyle w:val="ac"/>
        <w:bidiVisual/>
        <w:tblW w:w="0" w:type="auto"/>
        <w:tblInd w:w="444" w:type="dxa"/>
        <w:tblLook w:val="04A0" w:firstRow="1" w:lastRow="0" w:firstColumn="1" w:lastColumn="0" w:noHBand="0" w:noVBand="1"/>
      </w:tblPr>
      <w:tblGrid>
        <w:gridCol w:w="8212"/>
      </w:tblGrid>
      <w:tr w:rsidR="00B74973" w:rsidRPr="00B74973" w14:paraId="73312E26" w14:textId="77777777" w:rsidTr="00B74973">
        <w:tc>
          <w:tcPr>
            <w:tcW w:w="8656" w:type="dxa"/>
          </w:tcPr>
          <w:p w14:paraId="36A8577D" w14:textId="5AA95BB8" w:rsidR="00B74973" w:rsidRPr="00B74973" w:rsidRDefault="00B74973" w:rsidP="00B74973">
            <w:pPr>
              <w:widowControl w:val="0"/>
              <w:pBdr>
                <w:top w:val="nil"/>
                <w:left w:val="nil"/>
                <w:bottom w:val="nil"/>
                <w:right w:val="nil"/>
                <w:between w:val="nil"/>
              </w:pBdr>
              <w:spacing w:line="360" w:lineRule="auto"/>
              <w:jc w:val="both"/>
              <w:rPr>
                <w:rFonts w:ascii="Traditional Arabic" w:hAnsi="Traditional Arabic" w:cs="Traditional Arabic"/>
                <w:sz w:val="24"/>
                <w:szCs w:val="24"/>
                <w:rtl/>
              </w:rPr>
            </w:pPr>
            <w:r w:rsidRPr="005F5C76">
              <w:rPr>
                <w:rFonts w:ascii="Traditional Arabic" w:hAnsi="Traditional Arabic" w:cs="Traditional Arabic"/>
                <w:sz w:val="24"/>
                <w:szCs w:val="24"/>
                <w:rtl/>
              </w:rPr>
              <w:t>التأصيل المفاهيمي المدمج والحديث: توفر الدراسة إطاراً نظرياً شاملاً يدمج أبعاد إطار تبني الذكاء الاصطناعي الصادر حديثاً عن (الهيئة السعودية للبيانات والذكاء الاصطناعي [سدايا]، 2024)، مع أبعاد نماذج النضج الرقمي العالمية المخصصة للقطاع الثالث (</w:t>
            </w:r>
            <w:r w:rsidRPr="005F5C76">
              <w:rPr>
                <w:rFonts w:ascii="Traditional Arabic" w:hAnsi="Traditional Arabic" w:cs="Traditional Arabic"/>
                <w:sz w:val="24"/>
                <w:szCs w:val="24"/>
              </w:rPr>
              <w:t>NetHope</w:t>
            </w:r>
            <w:r w:rsidRPr="005F5C76">
              <w:rPr>
                <w:rFonts w:ascii="Traditional Arabic" w:hAnsi="Traditional Arabic" w:cs="Traditional Arabic"/>
                <w:sz w:val="24"/>
                <w:szCs w:val="24"/>
                <w:rtl/>
              </w:rPr>
              <w:t>, 2023)، وهو دمج علمي رائد لم يُختبر بهذا الشمول في البيئة العربية والمحلية مسبقاً.</w:t>
            </w:r>
          </w:p>
        </w:tc>
      </w:tr>
    </w:tbl>
    <w:p w14:paraId="48E208A8" w14:textId="66C25B7C" w:rsidR="00D516BA" w:rsidRDefault="00D516BA" w:rsidP="00B74973">
      <w:pPr>
        <w:pStyle w:val="a6"/>
        <w:pBdr>
          <w:top w:val="nil"/>
          <w:left w:val="nil"/>
          <w:bottom w:val="nil"/>
          <w:right w:val="nil"/>
          <w:between w:val="nil"/>
        </w:pBdr>
        <w:spacing w:line="360" w:lineRule="auto"/>
        <w:ind w:left="444"/>
        <w:jc w:val="both"/>
        <w:rPr>
          <w:rFonts w:ascii="Simplified Arabic" w:hAnsi="Simplified Arabic" w:cs="Simplified Arabic"/>
          <w:sz w:val="28"/>
          <w:szCs w:val="28"/>
          <w:rtl/>
        </w:rPr>
      </w:pPr>
      <w:r w:rsidRPr="00D516BA">
        <w:rPr>
          <w:rFonts w:ascii="Simplified Arabic" w:hAnsi="Simplified Arabic" w:cs="Simplified Arabic" w:hint="cs"/>
          <w:sz w:val="28"/>
          <w:szCs w:val="28"/>
          <w:rtl/>
        </w:rPr>
        <w:t xml:space="preserve"> والت</w:t>
      </w:r>
      <w:r>
        <w:rPr>
          <w:rFonts w:ascii="Simplified Arabic" w:hAnsi="Simplified Arabic" w:cs="Simplified Arabic" w:hint="cs"/>
          <w:sz w:val="28"/>
          <w:szCs w:val="28"/>
          <w:rtl/>
        </w:rPr>
        <w:t>ر</w:t>
      </w:r>
      <w:r w:rsidRPr="00D516BA">
        <w:rPr>
          <w:rFonts w:ascii="Simplified Arabic" w:hAnsi="Simplified Arabic" w:cs="Simplified Arabic" w:hint="cs"/>
          <w:sz w:val="28"/>
          <w:szCs w:val="28"/>
          <w:rtl/>
        </w:rPr>
        <w:t xml:space="preserve">كيز في الأهمية النظرية على </w:t>
      </w:r>
      <w:r w:rsidR="00B74973">
        <w:rPr>
          <w:rFonts w:ascii="Simplified Arabic" w:hAnsi="Simplified Arabic" w:cs="Simplified Arabic" w:hint="cs"/>
          <w:sz w:val="28"/>
          <w:szCs w:val="28"/>
          <w:rtl/>
        </w:rPr>
        <w:t>متغيرات الدراسة</w:t>
      </w:r>
      <w:r w:rsidRPr="00D516BA">
        <w:rPr>
          <w:rFonts w:ascii="Simplified Arabic" w:hAnsi="Simplified Arabic" w:cs="Simplified Arabic" w:hint="cs"/>
          <w:sz w:val="28"/>
          <w:szCs w:val="28"/>
          <w:rtl/>
        </w:rPr>
        <w:t xml:space="preserve"> (النضج الرقمي....تبني الذكاء الصنعي...جودة القرارات الإدارية)</w:t>
      </w:r>
    </w:p>
    <w:p w14:paraId="42E8D000" w14:textId="6C4E2C84" w:rsidR="0002271A" w:rsidRPr="00B74973" w:rsidRDefault="0002271A" w:rsidP="0002271A">
      <w:pPr>
        <w:pStyle w:val="a6"/>
        <w:numPr>
          <w:ilvl w:val="0"/>
          <w:numId w:val="4"/>
        </w:numPr>
        <w:pBdr>
          <w:top w:val="nil"/>
          <w:left w:val="nil"/>
          <w:bottom w:val="nil"/>
          <w:right w:val="nil"/>
          <w:between w:val="nil"/>
        </w:pBdr>
        <w:spacing w:line="360" w:lineRule="auto"/>
        <w:jc w:val="both"/>
        <w:rPr>
          <w:rFonts w:ascii="Simplified Arabic" w:hAnsi="Simplified Arabic" w:cs="Simplified Arabic"/>
          <w:b/>
          <w:bCs/>
          <w:sz w:val="28"/>
          <w:szCs w:val="28"/>
        </w:rPr>
      </w:pPr>
      <w:r w:rsidRPr="00B74973">
        <w:rPr>
          <w:rFonts w:ascii="Simplified Arabic" w:hAnsi="Simplified Arabic" w:cs="Simplified Arabic" w:hint="cs"/>
          <w:b/>
          <w:bCs/>
          <w:sz w:val="28"/>
          <w:szCs w:val="28"/>
          <w:rtl/>
        </w:rPr>
        <w:t>في فقرة الأهمية</w:t>
      </w:r>
      <w:r w:rsidR="00FC75BF" w:rsidRPr="00B74973">
        <w:rPr>
          <w:rFonts w:ascii="Simplified Arabic" w:hAnsi="Simplified Arabic" w:cs="Simplified Arabic" w:hint="cs"/>
          <w:b/>
          <w:bCs/>
          <w:sz w:val="28"/>
          <w:szCs w:val="28"/>
          <w:rtl/>
        </w:rPr>
        <w:t xml:space="preserve"> التطبيقية:</w:t>
      </w:r>
    </w:p>
    <w:p w14:paraId="673A7614" w14:textId="2B28E4F8" w:rsidR="00FC75BF" w:rsidRPr="00D516BA" w:rsidRDefault="00296A39" w:rsidP="00B74973">
      <w:pPr>
        <w:pStyle w:val="a6"/>
        <w:numPr>
          <w:ilvl w:val="0"/>
          <w:numId w:val="8"/>
        </w:numPr>
        <w:pBdr>
          <w:top w:val="nil"/>
          <w:left w:val="nil"/>
          <w:bottom w:val="nil"/>
          <w:right w:val="nil"/>
          <w:between w:val="nil"/>
        </w:pBd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استبدال (((</w:t>
      </w:r>
      <w:r w:rsidRPr="005F5C76">
        <w:rPr>
          <w:rFonts w:ascii="Traditional Arabic" w:hAnsi="Traditional Arabic" w:cs="Traditional Arabic"/>
          <w:sz w:val="24"/>
          <w:szCs w:val="24"/>
          <w:rtl/>
        </w:rPr>
        <w:t xml:space="preserve">دعم وتمكين صناع القرار وتقليل المخاطر التشغيلية: توفر الدراسة أدلة إحصائية ميدانية </w:t>
      </w:r>
      <w:r w:rsidRPr="00296A39">
        <w:rPr>
          <w:rFonts w:ascii="Traditional Arabic" w:hAnsi="Traditional Arabic" w:cs="Traditional Arabic"/>
          <w:sz w:val="24"/>
          <w:szCs w:val="24"/>
          <w:u w:val="single"/>
          <w:rtl/>
        </w:rPr>
        <w:t>واضحة لتمكين</w:t>
      </w:r>
      <w:r w:rsidRPr="005F5C76">
        <w:rPr>
          <w:rFonts w:ascii="Traditional Arabic" w:hAnsi="Traditional Arabic" w:cs="Traditional Arabic"/>
          <w:sz w:val="24"/>
          <w:szCs w:val="24"/>
          <w:rtl/>
        </w:rPr>
        <w:t xml:space="preserve"> مجالس الإدارة والمديرين التنفيذيين</w:t>
      </w:r>
      <w:r w:rsidRPr="00296A39">
        <w:rPr>
          <w:rFonts w:ascii="Simplified Arabic" w:hAnsi="Simplified Arabic" w:cs="Simplified Arabic" w:hint="cs"/>
          <w:sz w:val="28"/>
          <w:szCs w:val="28"/>
          <w:u w:val="single"/>
          <w:rtl/>
        </w:rPr>
        <w:t>))))</w:t>
      </w:r>
    </w:p>
    <w:p w14:paraId="64DDFBA8" w14:textId="65AEE146" w:rsidR="0031513F" w:rsidRPr="00296A39" w:rsidRDefault="00296A39" w:rsidP="0031513F">
      <w:pPr>
        <w:jc w:val="lowKashida"/>
        <w:rPr>
          <w:rFonts w:ascii="Simplified Arabic" w:hAnsi="Simplified Arabic" w:cs="Simplified Arabic"/>
          <w:rtl/>
        </w:rPr>
      </w:pPr>
      <w:r w:rsidRPr="00296A39">
        <w:rPr>
          <w:rFonts w:ascii="Simplified Arabic" w:hAnsi="Simplified Arabic" w:cs="Simplified Arabic" w:hint="cs"/>
          <w:sz w:val="28"/>
          <w:szCs w:val="28"/>
          <w:rtl/>
        </w:rPr>
        <w:t>بــ</w:t>
      </w:r>
      <w:r>
        <w:rPr>
          <w:rFonts w:ascii="Simplified Arabic" w:hAnsi="Simplified Arabic" w:cs="Simplified Arabic" w:hint="cs"/>
          <w:rtl/>
        </w:rPr>
        <w:t xml:space="preserve"> </w:t>
      </w:r>
      <w:r>
        <w:rPr>
          <w:rFonts w:ascii="Simplified Arabic" w:hAnsi="Simplified Arabic" w:cs="Simplified Arabic" w:hint="cs"/>
          <w:sz w:val="28"/>
          <w:szCs w:val="28"/>
          <w:rtl/>
        </w:rPr>
        <w:t>(((</w:t>
      </w:r>
      <w:r w:rsidRPr="005F5C76">
        <w:rPr>
          <w:rFonts w:ascii="Traditional Arabic" w:hAnsi="Traditional Arabic" w:cs="Traditional Arabic"/>
          <w:sz w:val="24"/>
          <w:szCs w:val="24"/>
          <w:rtl/>
        </w:rPr>
        <w:t xml:space="preserve">دعم وتمكين صناع القرار وتقليل المخاطر التشغيلية: توفر الدراسة أدلة إحصائية ميدانية </w:t>
      </w:r>
      <w:r w:rsidRPr="00296A39">
        <w:rPr>
          <w:rFonts w:ascii="Simplified Arabic" w:hAnsi="Simplified Arabic" w:cs="Simplified Arabic" w:hint="cs"/>
          <w:sz w:val="28"/>
          <w:szCs w:val="28"/>
          <w:u w:val="single"/>
          <w:rtl/>
        </w:rPr>
        <w:t>قد</w:t>
      </w:r>
      <w:r w:rsidRPr="00296A39">
        <w:rPr>
          <w:rFonts w:ascii="Traditional Arabic" w:hAnsi="Traditional Arabic" w:cs="Traditional Arabic" w:hint="cs"/>
          <w:sz w:val="24"/>
          <w:szCs w:val="24"/>
          <w:u w:val="single"/>
          <w:rtl/>
        </w:rPr>
        <w:t xml:space="preserve"> </w:t>
      </w:r>
      <w:r w:rsidRPr="00296A39">
        <w:rPr>
          <w:rFonts w:ascii="Simplified Arabic" w:hAnsi="Simplified Arabic" w:cs="Simplified Arabic" w:hint="cs"/>
          <w:sz w:val="28"/>
          <w:szCs w:val="28"/>
          <w:u w:val="single"/>
          <w:rtl/>
        </w:rPr>
        <w:t>تساعد</w:t>
      </w:r>
      <w:r>
        <w:rPr>
          <w:rFonts w:ascii="Traditional Arabic" w:hAnsi="Traditional Arabic" w:cs="Traditional Arabic" w:hint="cs"/>
          <w:sz w:val="24"/>
          <w:szCs w:val="24"/>
          <w:u w:val="single"/>
          <w:rtl/>
        </w:rPr>
        <w:t xml:space="preserve"> </w:t>
      </w:r>
      <w:r w:rsidRPr="005F5C76">
        <w:rPr>
          <w:rFonts w:ascii="Traditional Arabic" w:hAnsi="Traditional Arabic" w:cs="Traditional Arabic"/>
          <w:sz w:val="24"/>
          <w:szCs w:val="24"/>
          <w:rtl/>
        </w:rPr>
        <w:t>مجالس الإدارة والمديرين التنفيذيين</w:t>
      </w:r>
      <w:r>
        <w:rPr>
          <w:rFonts w:ascii="Traditional Arabic" w:hAnsi="Traditional Arabic" w:cs="Traditional Arabic" w:hint="cs"/>
          <w:sz w:val="24"/>
          <w:szCs w:val="24"/>
          <w:rtl/>
        </w:rPr>
        <w:t xml:space="preserve">   ....</w:t>
      </w:r>
      <w:r w:rsidRPr="00296A39">
        <w:rPr>
          <w:rFonts w:ascii="Simplified Arabic" w:hAnsi="Simplified Arabic" w:cs="Simplified Arabic" w:hint="cs"/>
          <w:sz w:val="28"/>
          <w:szCs w:val="28"/>
          <w:u w:val="single"/>
          <w:rtl/>
        </w:rPr>
        <w:t>فيما لو تم الأخذ بها</w:t>
      </w:r>
      <w:r>
        <w:rPr>
          <w:rFonts w:ascii="Traditional Arabic" w:hAnsi="Traditional Arabic" w:cs="Traditional Arabic" w:hint="cs"/>
          <w:sz w:val="24"/>
          <w:szCs w:val="24"/>
          <w:rtl/>
        </w:rPr>
        <w:t xml:space="preserve"> </w:t>
      </w:r>
      <w:r w:rsidRPr="00296A39">
        <w:rPr>
          <w:rFonts w:ascii="Simplified Arabic" w:hAnsi="Simplified Arabic" w:cs="Simplified Arabic" w:hint="cs"/>
          <w:sz w:val="28"/>
          <w:szCs w:val="28"/>
          <w:u w:val="single"/>
          <w:rtl/>
        </w:rPr>
        <w:t>))))</w:t>
      </w:r>
    </w:p>
    <w:p w14:paraId="70BA69C6" w14:textId="73C9F6C3" w:rsidR="0031513F" w:rsidRPr="00B74973" w:rsidRDefault="00296A39" w:rsidP="00296A39">
      <w:pPr>
        <w:pStyle w:val="a6"/>
        <w:numPr>
          <w:ilvl w:val="0"/>
          <w:numId w:val="4"/>
        </w:numPr>
        <w:jc w:val="lowKashida"/>
        <w:rPr>
          <w:rFonts w:ascii="Simplified Arabic" w:hAnsi="Simplified Arabic" w:cs="Simplified Arabic"/>
          <w:b/>
          <w:bCs/>
          <w:sz w:val="28"/>
          <w:szCs w:val="28"/>
        </w:rPr>
      </w:pPr>
      <w:r w:rsidRPr="00B74973">
        <w:rPr>
          <w:rFonts w:ascii="Simplified Arabic" w:hAnsi="Simplified Arabic" w:cs="Simplified Arabic" w:hint="cs"/>
          <w:b/>
          <w:bCs/>
          <w:sz w:val="28"/>
          <w:szCs w:val="28"/>
          <w:rtl/>
        </w:rPr>
        <w:t>في فقرة نموذج الدراسة:</w:t>
      </w:r>
    </w:p>
    <w:p w14:paraId="7473538A" w14:textId="77777777" w:rsidR="007D1C08" w:rsidRDefault="007D1C08" w:rsidP="007D1C08">
      <w:pPr>
        <w:pStyle w:val="a6"/>
        <w:ind w:left="360"/>
        <w:jc w:val="lowKashida"/>
        <w:rPr>
          <w:rFonts w:ascii="Simplified Arabic" w:hAnsi="Simplified Arabic" w:cs="Simplified Arabic"/>
        </w:rPr>
      </w:pPr>
    </w:p>
    <w:p w14:paraId="48709C55" w14:textId="77777777" w:rsidR="00296A39" w:rsidRDefault="00296A39" w:rsidP="00296A39">
      <w:pPr>
        <w:pStyle w:val="a6"/>
        <w:ind w:left="360"/>
        <w:jc w:val="lowKashida"/>
        <w:rPr>
          <w:rFonts w:ascii="Simplified Arabic" w:hAnsi="Simplified Arabic" w:cs="Simplified Arabic"/>
          <w:rtl/>
        </w:rPr>
      </w:pPr>
    </w:p>
    <w:p w14:paraId="672B9EA2" w14:textId="77777777" w:rsidR="00296A39" w:rsidRPr="00A109ED" w:rsidRDefault="00296A39" w:rsidP="00296A39">
      <w:pPr>
        <w:pStyle w:val="3"/>
        <w:spacing w:before="0" w:after="0" w:line="360" w:lineRule="auto"/>
        <w:jc w:val="center"/>
        <w:rPr>
          <w:rFonts w:ascii="Traditional Arabic" w:hAnsi="Traditional Arabic" w:cs="Traditional Arabic"/>
          <w:b/>
          <w:bCs/>
          <w:sz w:val="24"/>
          <w:szCs w:val="24"/>
          <w:rtl/>
        </w:rPr>
      </w:pPr>
      <w:r w:rsidRPr="00A109ED">
        <w:rPr>
          <w:rFonts w:ascii="Traditional Arabic" w:hAnsi="Traditional Arabic" w:cs="Traditional Arabic"/>
          <w:sz w:val="24"/>
          <w:szCs w:val="24"/>
          <w:rtl/>
        </w:rPr>
        <w:t>الشكل (1-1): النموذج الهيكلي المقترح للدراسة</w:t>
      </w:r>
    </w:p>
    <w:p w14:paraId="0F71A7F6" w14:textId="77777777" w:rsidR="00296A39" w:rsidRPr="00296A39" w:rsidRDefault="00296A39" w:rsidP="00296A39">
      <w:pPr>
        <w:pBdr>
          <w:top w:val="nil"/>
          <w:left w:val="nil"/>
          <w:bottom w:val="nil"/>
          <w:right w:val="nil"/>
          <w:between w:val="nil"/>
        </w:pBdr>
        <w:spacing w:line="360" w:lineRule="auto"/>
        <w:jc w:val="center"/>
        <w:rPr>
          <w:rFonts w:ascii="Traditional Arabic" w:hAnsi="Traditional Arabic" w:cs="Traditional Arabic"/>
          <w:strike/>
        </w:rPr>
      </w:pPr>
      <w:r w:rsidRPr="005F5C76">
        <w:rPr>
          <w:rFonts w:ascii="Traditional Arabic" w:hAnsi="Traditional Arabic" w:cs="Traditional Arabic"/>
          <w:rtl/>
        </w:rPr>
        <w:t xml:space="preserve">المصدر: </w:t>
      </w:r>
      <w:r w:rsidRPr="00296A39">
        <w:rPr>
          <w:rFonts w:ascii="Traditional Arabic" w:hAnsi="Traditional Arabic" w:cs="Traditional Arabic"/>
          <w:strike/>
          <w:rtl/>
        </w:rPr>
        <w:t>سدايا (2024)، و</w:t>
      </w:r>
      <w:r w:rsidRPr="00296A39">
        <w:rPr>
          <w:rFonts w:ascii="Traditional Arabic" w:hAnsi="Traditional Arabic" w:cs="Traditional Arabic"/>
          <w:strike/>
        </w:rPr>
        <w:t>NetHope</w:t>
      </w:r>
      <w:r w:rsidRPr="00296A39">
        <w:rPr>
          <w:rFonts w:ascii="Traditional Arabic" w:hAnsi="Traditional Arabic" w:cs="Traditional Arabic"/>
          <w:strike/>
          <w:rtl/>
        </w:rPr>
        <w:t xml:space="preserve"> (2023)، وآل عزام وابن ظفرة (2023).</w:t>
      </w:r>
    </w:p>
    <w:p w14:paraId="265A0983" w14:textId="4E87A53A" w:rsidR="00296A39" w:rsidRPr="00296A39" w:rsidRDefault="00296A39" w:rsidP="00296A39">
      <w:pPr>
        <w:pStyle w:val="a6"/>
        <w:ind w:left="360"/>
        <w:jc w:val="lowKashida"/>
        <w:rPr>
          <w:rFonts w:ascii="Simplified Arabic" w:hAnsi="Simplified Arabic" w:cs="Simplified Arabic"/>
          <w:rtl/>
        </w:rPr>
      </w:pPr>
      <w:r>
        <w:rPr>
          <w:rFonts w:ascii="Simplified Arabic" w:hAnsi="Simplified Arabic" w:cs="Simplified Arabic" w:hint="cs"/>
          <w:rtl/>
        </w:rPr>
        <w:t xml:space="preserve">                             المصدر: </w:t>
      </w:r>
      <w:r w:rsidRPr="00296A39">
        <w:rPr>
          <w:rFonts w:ascii="Simplified Arabic" w:hAnsi="Simplified Arabic" w:cs="Simplified Arabic" w:hint="cs"/>
          <w:b/>
          <w:bCs/>
          <w:rtl/>
        </w:rPr>
        <w:t>إعداد الباحث بالاستفادة من الدراسات السابقة</w:t>
      </w:r>
    </w:p>
    <w:p w14:paraId="46B9E595" w14:textId="77777777" w:rsidR="0031513F" w:rsidRDefault="0031513F" w:rsidP="0031513F">
      <w:pPr>
        <w:jc w:val="lowKashida"/>
        <w:rPr>
          <w:rFonts w:ascii="Simplified Arabic" w:hAnsi="Simplified Arabic" w:cs="Simplified Arabic"/>
          <w:rtl/>
        </w:rPr>
      </w:pPr>
    </w:p>
    <w:p w14:paraId="1A869ACD" w14:textId="6DCFA5AF" w:rsidR="007D1C08" w:rsidRPr="00B74973" w:rsidRDefault="007D1C08" w:rsidP="00B55969">
      <w:pPr>
        <w:pStyle w:val="a6"/>
        <w:numPr>
          <w:ilvl w:val="0"/>
          <w:numId w:val="4"/>
        </w:numPr>
        <w:spacing w:after="0" w:line="360" w:lineRule="auto"/>
        <w:rPr>
          <w:rFonts w:ascii="Simplified Arabic" w:hAnsi="Simplified Arabic" w:cs="Simplified Arabic"/>
          <w:b/>
          <w:bCs/>
          <w:sz w:val="28"/>
          <w:szCs w:val="28"/>
        </w:rPr>
      </w:pPr>
      <w:r w:rsidRPr="00B74973">
        <w:rPr>
          <w:rFonts w:ascii="Simplified Arabic" w:hAnsi="Simplified Arabic" w:cs="Simplified Arabic" w:hint="cs"/>
          <w:b/>
          <w:bCs/>
          <w:sz w:val="28"/>
          <w:szCs w:val="28"/>
          <w:rtl/>
        </w:rPr>
        <w:t>يرجى ترقيم الفقرات كما يلي:</w:t>
      </w:r>
    </w:p>
    <w:p w14:paraId="38ED6C7C" w14:textId="77777777" w:rsidR="007D1C08" w:rsidRDefault="007D1C08" w:rsidP="007D1C08">
      <w:pPr>
        <w:spacing w:after="0" w:line="360" w:lineRule="auto"/>
        <w:ind w:left="360"/>
        <w:rPr>
          <w:rFonts w:ascii="Simplified Arabic" w:hAnsi="Simplified Arabic" w:cs="Simplified Arabic"/>
          <w:sz w:val="28"/>
          <w:szCs w:val="28"/>
          <w:rtl/>
        </w:rPr>
      </w:pPr>
      <w:r>
        <w:rPr>
          <w:rFonts w:ascii="Simplified Arabic" w:hAnsi="Simplified Arabic" w:cs="Simplified Arabic" w:hint="cs"/>
          <w:sz w:val="28"/>
          <w:szCs w:val="28"/>
          <w:rtl/>
        </w:rPr>
        <w:lastRenderedPageBreak/>
        <w:t>1-1: مقدمة الدراسة:</w:t>
      </w:r>
    </w:p>
    <w:p w14:paraId="0767ABDD" w14:textId="77777777" w:rsidR="007D1C08" w:rsidRDefault="007D1C08" w:rsidP="007D1C08">
      <w:pPr>
        <w:spacing w:after="0" w:line="360" w:lineRule="auto"/>
        <w:ind w:left="360"/>
        <w:rPr>
          <w:rFonts w:ascii="Simplified Arabic" w:hAnsi="Simplified Arabic" w:cs="Simplified Arabic"/>
          <w:sz w:val="28"/>
          <w:szCs w:val="28"/>
          <w:rtl/>
        </w:rPr>
      </w:pPr>
      <w:r>
        <w:rPr>
          <w:rFonts w:ascii="Simplified Arabic" w:hAnsi="Simplified Arabic" w:cs="Simplified Arabic" w:hint="cs"/>
          <w:sz w:val="28"/>
          <w:szCs w:val="28"/>
          <w:rtl/>
        </w:rPr>
        <w:t>2-1: مشكلة الدراسة:</w:t>
      </w:r>
    </w:p>
    <w:p w14:paraId="2F38F675" w14:textId="77777777" w:rsidR="007D1C08" w:rsidRDefault="007D1C08" w:rsidP="007D1C08">
      <w:pPr>
        <w:spacing w:after="0" w:line="360" w:lineRule="auto"/>
        <w:ind w:left="360"/>
        <w:rPr>
          <w:rFonts w:ascii="Simplified Arabic" w:hAnsi="Simplified Arabic" w:cs="Simplified Arabic"/>
          <w:sz w:val="28"/>
          <w:szCs w:val="28"/>
          <w:rtl/>
        </w:rPr>
      </w:pPr>
      <w:r>
        <w:rPr>
          <w:rFonts w:ascii="Simplified Arabic" w:hAnsi="Simplified Arabic" w:cs="Simplified Arabic" w:hint="cs"/>
          <w:sz w:val="28"/>
          <w:szCs w:val="28"/>
          <w:rtl/>
        </w:rPr>
        <w:t>3-1: أهمية الدراسة:</w:t>
      </w:r>
    </w:p>
    <w:p w14:paraId="3753B0AF" w14:textId="77777777" w:rsidR="007D1C08" w:rsidRDefault="007D1C08" w:rsidP="007D1C08">
      <w:pPr>
        <w:spacing w:after="0" w:line="360" w:lineRule="auto"/>
        <w:ind w:left="360"/>
        <w:rPr>
          <w:rFonts w:ascii="Simplified Arabic" w:hAnsi="Simplified Arabic" w:cs="Simplified Arabic"/>
          <w:sz w:val="28"/>
          <w:szCs w:val="28"/>
          <w:rtl/>
        </w:rPr>
      </w:pPr>
      <w:r>
        <w:rPr>
          <w:rFonts w:ascii="Simplified Arabic" w:hAnsi="Simplified Arabic" w:cs="Simplified Arabic" w:hint="cs"/>
          <w:sz w:val="28"/>
          <w:szCs w:val="28"/>
          <w:rtl/>
        </w:rPr>
        <w:t xml:space="preserve">      1-3-1: الأهمية النظرية </w:t>
      </w:r>
    </w:p>
    <w:p w14:paraId="20ADFCAC" w14:textId="77777777" w:rsidR="007D1C08" w:rsidRDefault="007D1C08" w:rsidP="007D1C08">
      <w:pPr>
        <w:spacing w:after="0" w:line="360" w:lineRule="auto"/>
        <w:ind w:left="360"/>
        <w:rPr>
          <w:rFonts w:ascii="Simplified Arabic" w:hAnsi="Simplified Arabic" w:cs="Simplified Arabic"/>
          <w:sz w:val="28"/>
          <w:szCs w:val="28"/>
          <w:rtl/>
        </w:rPr>
      </w:pPr>
      <w:r>
        <w:rPr>
          <w:rFonts w:ascii="Simplified Arabic" w:hAnsi="Simplified Arabic" w:cs="Simplified Arabic" w:hint="cs"/>
          <w:sz w:val="28"/>
          <w:szCs w:val="28"/>
          <w:rtl/>
        </w:rPr>
        <w:t xml:space="preserve">      2-3-1: الأهمية التطبيقية:</w:t>
      </w:r>
    </w:p>
    <w:p w14:paraId="4DC316D2" w14:textId="77777777" w:rsidR="007D1C08" w:rsidRPr="0058109B" w:rsidRDefault="007D1C08" w:rsidP="007D1C08">
      <w:pPr>
        <w:spacing w:after="0" w:line="360" w:lineRule="auto"/>
        <w:ind w:left="360"/>
        <w:rPr>
          <w:rFonts w:ascii="Simplified Arabic" w:hAnsi="Simplified Arabic" w:cs="Simplified Arabic"/>
          <w:sz w:val="28"/>
          <w:szCs w:val="28"/>
        </w:rPr>
      </w:pPr>
      <w:r>
        <w:rPr>
          <w:rFonts w:ascii="Simplified Arabic" w:hAnsi="Simplified Arabic" w:cs="Simplified Arabic" w:hint="cs"/>
          <w:sz w:val="28"/>
          <w:szCs w:val="28"/>
          <w:rtl/>
        </w:rPr>
        <w:t xml:space="preserve">4-1: أهداف الدراسة </w:t>
      </w:r>
    </w:p>
    <w:p w14:paraId="504F42F1" w14:textId="77777777" w:rsidR="007D1C08" w:rsidRPr="00B55969" w:rsidRDefault="007D1C08" w:rsidP="007D1C08">
      <w:pPr>
        <w:pStyle w:val="a6"/>
        <w:spacing w:after="0" w:line="360" w:lineRule="auto"/>
        <w:rPr>
          <w:rFonts w:ascii="Simplified Arabic" w:eastAsia="Times New Roman" w:hAnsi="Simplified Arabic" w:cs="Simplified Arabic"/>
          <w:color w:val="222222"/>
          <w:sz w:val="28"/>
          <w:szCs w:val="28"/>
          <w:rtl/>
        </w:rPr>
      </w:pPr>
      <w:r w:rsidRPr="00B55969">
        <w:rPr>
          <w:rFonts w:ascii="Simplified Arabic" w:eastAsia="Times New Roman" w:hAnsi="Simplified Arabic" w:cs="Simplified Arabic" w:hint="cs"/>
          <w:color w:val="222222"/>
          <w:sz w:val="28"/>
          <w:szCs w:val="28"/>
          <w:rtl/>
        </w:rPr>
        <w:t xml:space="preserve">           وهكذا...............</w:t>
      </w:r>
    </w:p>
    <w:p w14:paraId="51D53472" w14:textId="138BAB72" w:rsidR="0031513F" w:rsidRDefault="00B55969" w:rsidP="007D1C08">
      <w:pPr>
        <w:pStyle w:val="a6"/>
        <w:numPr>
          <w:ilvl w:val="0"/>
          <w:numId w:val="4"/>
        </w:numPr>
        <w:jc w:val="lowKashida"/>
        <w:rPr>
          <w:rFonts w:ascii="Simplified Arabic" w:eastAsia="Times New Roman" w:hAnsi="Simplified Arabic" w:cs="Simplified Arabic"/>
          <w:b/>
          <w:bCs/>
          <w:color w:val="222222"/>
          <w:sz w:val="28"/>
          <w:szCs w:val="28"/>
        </w:rPr>
      </w:pPr>
      <w:r w:rsidRPr="00B74973">
        <w:rPr>
          <w:rFonts w:ascii="Simplified Arabic" w:eastAsia="Times New Roman" w:hAnsi="Simplified Arabic" w:cs="Simplified Arabic" w:hint="cs"/>
          <w:b/>
          <w:bCs/>
          <w:color w:val="222222"/>
          <w:sz w:val="28"/>
          <w:szCs w:val="28"/>
          <w:rtl/>
        </w:rPr>
        <w:t>يرجى ترقيم الصفحات.</w:t>
      </w:r>
    </w:p>
    <w:p w14:paraId="33DE81FB" w14:textId="77777777" w:rsidR="00D54708" w:rsidRDefault="00D54708" w:rsidP="00D54708">
      <w:pPr>
        <w:pStyle w:val="a6"/>
        <w:ind w:left="360"/>
        <w:jc w:val="lowKashida"/>
        <w:rPr>
          <w:rFonts w:ascii="Simplified Arabic" w:eastAsia="Times New Roman" w:hAnsi="Simplified Arabic" w:cs="Simplified Arabic"/>
          <w:b/>
          <w:bCs/>
          <w:color w:val="222222"/>
          <w:sz w:val="28"/>
          <w:szCs w:val="28"/>
          <w:rtl/>
        </w:rPr>
      </w:pPr>
    </w:p>
    <w:p w14:paraId="096C36F6" w14:textId="77777777" w:rsidR="00D54708" w:rsidRPr="00D54708" w:rsidRDefault="00D54708" w:rsidP="00D54708">
      <w:pPr>
        <w:pStyle w:val="a6"/>
        <w:numPr>
          <w:ilvl w:val="0"/>
          <w:numId w:val="4"/>
        </w:numPr>
        <w:jc w:val="lowKashida"/>
        <w:rPr>
          <w:rFonts w:ascii="Simplified Arabic" w:eastAsia="Times New Roman" w:hAnsi="Simplified Arabic" w:cs="Simplified Arabic"/>
          <w:color w:val="222222"/>
          <w:sz w:val="28"/>
          <w:szCs w:val="28"/>
        </w:rPr>
      </w:pPr>
      <w:r>
        <w:rPr>
          <w:rFonts w:ascii="Simplified Arabic" w:eastAsia="Times New Roman" w:hAnsi="Simplified Arabic" w:cs="Simplified Arabic" w:hint="cs"/>
          <w:b/>
          <w:bCs/>
          <w:color w:val="222222"/>
          <w:sz w:val="28"/>
          <w:szCs w:val="28"/>
          <w:rtl/>
        </w:rPr>
        <w:t>في فقرة عينة الدراسة:</w:t>
      </w:r>
    </w:p>
    <w:p w14:paraId="17853870" w14:textId="77777777" w:rsidR="00D54708" w:rsidRPr="00D54708" w:rsidRDefault="00D54708" w:rsidP="00D54708">
      <w:pPr>
        <w:pStyle w:val="a6"/>
        <w:rPr>
          <w:rFonts w:ascii="Simplified Arabic" w:eastAsia="Times New Roman" w:hAnsi="Simplified Arabic" w:cs="Simplified Arabic" w:hint="cs"/>
          <w:b/>
          <w:bCs/>
          <w:color w:val="222222"/>
          <w:sz w:val="28"/>
          <w:szCs w:val="28"/>
          <w:rtl/>
        </w:rPr>
      </w:pPr>
    </w:p>
    <w:p w14:paraId="38CC328A" w14:textId="66E06953" w:rsidR="00D54708" w:rsidRPr="00D54708" w:rsidRDefault="00D54708" w:rsidP="00D54708">
      <w:pPr>
        <w:pStyle w:val="a6"/>
        <w:numPr>
          <w:ilvl w:val="0"/>
          <w:numId w:val="8"/>
        </w:numPr>
        <w:jc w:val="lowKashida"/>
        <w:rPr>
          <w:rFonts w:ascii="Simplified Arabic" w:eastAsia="Times New Roman" w:hAnsi="Simplified Arabic" w:cs="Simplified Arabic"/>
          <w:color w:val="222222"/>
          <w:sz w:val="28"/>
          <w:szCs w:val="28"/>
        </w:rPr>
      </w:pPr>
      <w:r w:rsidRPr="00D54708">
        <w:rPr>
          <w:rFonts w:ascii="Simplified Arabic" w:eastAsia="Times New Roman" w:hAnsi="Simplified Arabic" w:cs="Simplified Arabic" w:hint="cs"/>
          <w:b/>
          <w:bCs/>
          <w:color w:val="222222"/>
          <w:sz w:val="28"/>
          <w:szCs w:val="28"/>
          <w:rtl/>
        </w:rPr>
        <w:t xml:space="preserve"> </w:t>
      </w:r>
      <w:r w:rsidRPr="00D54708">
        <w:rPr>
          <w:rFonts w:ascii="Simplified Arabic" w:eastAsia="Times New Roman" w:hAnsi="Simplified Arabic" w:cs="Simplified Arabic" w:hint="cs"/>
          <w:color w:val="222222"/>
          <w:sz w:val="28"/>
          <w:szCs w:val="28"/>
          <w:rtl/>
        </w:rPr>
        <w:t xml:space="preserve">يجب أن تزيد العينة لتكون </w:t>
      </w:r>
      <w:r w:rsidRPr="00D54708">
        <w:rPr>
          <w:rFonts w:ascii="Simplified Arabic" w:eastAsia="Times New Roman" w:hAnsi="Simplified Arabic" w:cs="Simplified Arabic" w:hint="cs"/>
          <w:b/>
          <w:bCs/>
          <w:color w:val="222222"/>
          <w:sz w:val="28"/>
          <w:szCs w:val="28"/>
          <w:rtl/>
        </w:rPr>
        <w:t>على الأقل</w:t>
      </w:r>
      <w:r w:rsidRPr="00D54708">
        <w:rPr>
          <w:rFonts w:ascii="Simplified Arabic" w:eastAsia="Times New Roman" w:hAnsi="Simplified Arabic" w:cs="Simplified Arabic" w:hint="cs"/>
          <w:color w:val="222222"/>
          <w:sz w:val="28"/>
          <w:szCs w:val="28"/>
          <w:rtl/>
        </w:rPr>
        <w:t xml:space="preserve">: 384 مفردة عند مستوى ثقة 95%، هامش خطأ 5%، </w:t>
      </w:r>
    </w:p>
    <w:p w14:paraId="16FACBFC" w14:textId="77777777" w:rsidR="00B74973" w:rsidRPr="00B74973" w:rsidRDefault="00B74973" w:rsidP="00B74973">
      <w:pPr>
        <w:pStyle w:val="a6"/>
        <w:ind w:left="360"/>
        <w:jc w:val="lowKashida"/>
        <w:rPr>
          <w:rFonts w:ascii="Simplified Arabic" w:eastAsia="Times New Roman" w:hAnsi="Simplified Arabic" w:cs="Simplified Arabic"/>
          <w:b/>
          <w:bCs/>
          <w:color w:val="222222"/>
          <w:sz w:val="12"/>
          <w:szCs w:val="12"/>
        </w:rPr>
      </w:pPr>
    </w:p>
    <w:p w14:paraId="45B53D49" w14:textId="14C39038" w:rsidR="00B74973" w:rsidRPr="00B74973" w:rsidRDefault="00B55969" w:rsidP="00B74973">
      <w:pPr>
        <w:pStyle w:val="a6"/>
        <w:numPr>
          <w:ilvl w:val="0"/>
          <w:numId w:val="4"/>
        </w:numPr>
        <w:jc w:val="lowKashida"/>
        <w:rPr>
          <w:rFonts w:ascii="Simplified Arabic" w:eastAsia="Times New Roman" w:hAnsi="Simplified Arabic" w:cs="Simplified Arabic"/>
          <w:color w:val="222222"/>
          <w:sz w:val="28"/>
          <w:szCs w:val="28"/>
        </w:rPr>
      </w:pPr>
      <w:r w:rsidRPr="00B74973">
        <w:rPr>
          <w:rFonts w:ascii="Simplified Arabic" w:eastAsia="Times New Roman" w:hAnsi="Simplified Arabic" w:cs="Simplified Arabic"/>
          <w:color w:val="222222"/>
          <w:sz w:val="28"/>
          <w:szCs w:val="28"/>
          <w:rtl/>
        </w:rPr>
        <w:t>حذف الفقرات التي تتعلق بالدراسة المرجعية من الفصل الأول ونقلها إلى الفصل الثاني من رسالتك يعني</w:t>
      </w:r>
      <w:r w:rsidR="00465518" w:rsidRPr="00B74973">
        <w:rPr>
          <w:rFonts w:ascii="Simplified Arabic" w:eastAsia="Times New Roman" w:hAnsi="Simplified Arabic" w:cs="Simplified Arabic"/>
          <w:color w:val="222222"/>
          <w:sz w:val="28"/>
          <w:szCs w:val="28"/>
          <w:rtl/>
        </w:rPr>
        <w:t>(</w:t>
      </w:r>
      <w:r w:rsidRPr="00B74973">
        <w:rPr>
          <w:rFonts w:ascii="Simplified Arabic" w:eastAsia="Times New Roman" w:hAnsi="Simplified Arabic" w:cs="Simplified Arabic"/>
          <w:color w:val="222222"/>
          <w:sz w:val="28"/>
          <w:szCs w:val="28"/>
          <w:rtl/>
        </w:rPr>
        <w:t xml:space="preserve"> من الصفحة 11 وحتى النهاية</w:t>
      </w:r>
      <w:r w:rsidR="00465518" w:rsidRPr="00B74973">
        <w:rPr>
          <w:rFonts w:ascii="Simplified Arabic" w:eastAsia="Times New Roman" w:hAnsi="Simplified Arabic" w:cs="Simplified Arabic"/>
          <w:color w:val="222222"/>
          <w:sz w:val="28"/>
          <w:szCs w:val="28"/>
          <w:rtl/>
        </w:rPr>
        <w:t>)</w:t>
      </w:r>
      <w:r w:rsidRPr="00B74973">
        <w:rPr>
          <w:rFonts w:ascii="Simplified Arabic" w:eastAsia="Times New Roman" w:hAnsi="Simplified Arabic" w:cs="Simplified Arabic"/>
          <w:color w:val="222222"/>
          <w:sz w:val="28"/>
          <w:szCs w:val="28"/>
          <w:rtl/>
        </w:rPr>
        <w:t xml:space="preserve"> وانتبه إلى مراجعة الدليل الارشادي </w:t>
      </w:r>
      <w:r w:rsidR="00465518" w:rsidRPr="00B74973">
        <w:rPr>
          <w:rFonts w:ascii="Simplified Arabic" w:eastAsia="Times New Roman" w:hAnsi="Simplified Arabic" w:cs="Simplified Arabic"/>
          <w:color w:val="222222"/>
          <w:sz w:val="28"/>
          <w:szCs w:val="28"/>
          <w:rtl/>
        </w:rPr>
        <w:t>لإعداد</w:t>
      </w:r>
      <w:r w:rsidRPr="00B74973">
        <w:rPr>
          <w:rFonts w:ascii="Simplified Arabic" w:eastAsia="Times New Roman" w:hAnsi="Simplified Arabic" w:cs="Simplified Arabic"/>
          <w:color w:val="222222"/>
          <w:sz w:val="28"/>
          <w:szCs w:val="28"/>
          <w:rtl/>
        </w:rPr>
        <w:t xml:space="preserve"> رسائل الدكتوراه في الجامعة</w:t>
      </w:r>
      <w:r w:rsidR="00B74973" w:rsidRPr="00B74973">
        <w:rPr>
          <w:rFonts w:ascii="Simplified Arabic" w:eastAsia="Times New Roman" w:hAnsi="Simplified Arabic" w:cs="Simplified Arabic"/>
          <w:color w:val="222222"/>
          <w:sz w:val="28"/>
          <w:szCs w:val="28"/>
          <w:rtl/>
        </w:rPr>
        <w:t>.</w:t>
      </w:r>
    </w:p>
    <w:p w14:paraId="3174FC77" w14:textId="77777777" w:rsidR="00B74973" w:rsidRPr="00B74973" w:rsidRDefault="00B74973" w:rsidP="00B74973">
      <w:pPr>
        <w:jc w:val="lowKashida"/>
        <w:rPr>
          <w:rFonts w:ascii="Simplified Arabic" w:eastAsia="Times New Roman" w:hAnsi="Simplified Arabic" w:cs="Simplified Arabic"/>
          <w:color w:val="222222"/>
          <w:sz w:val="8"/>
          <w:szCs w:val="8"/>
        </w:rPr>
      </w:pPr>
    </w:p>
    <w:p w14:paraId="49955E50" w14:textId="103801C5" w:rsidR="00B74973" w:rsidRPr="009814A3" w:rsidRDefault="00B55969" w:rsidP="009814A3">
      <w:pPr>
        <w:pStyle w:val="a6"/>
        <w:numPr>
          <w:ilvl w:val="0"/>
          <w:numId w:val="4"/>
        </w:numPr>
        <w:jc w:val="lowKashida"/>
        <w:rPr>
          <w:rFonts w:ascii="Simplified Arabic" w:hAnsi="Simplified Arabic" w:cs="Simplified Arabic"/>
          <w:sz w:val="28"/>
          <w:szCs w:val="28"/>
          <w:rtl/>
        </w:rPr>
      </w:pPr>
      <w:r w:rsidRPr="00B74973">
        <w:rPr>
          <w:rFonts w:ascii="Simplified Arabic" w:eastAsia="Times New Roman" w:hAnsi="Simplified Arabic" w:cs="Simplified Arabic"/>
          <w:color w:val="222222"/>
          <w:sz w:val="28"/>
          <w:szCs w:val="28"/>
          <w:rtl/>
        </w:rPr>
        <w:t>هوامش الصفحات باستثناء صفحة الغلاف هي:</w:t>
      </w:r>
      <w:r w:rsidRPr="00B74973">
        <w:rPr>
          <w:rFonts w:ascii="Simplified Arabic" w:eastAsia="Times New Roman" w:hAnsi="Simplified Arabic" w:cs="Simplified Arabic"/>
          <w:b/>
          <w:bCs/>
          <w:color w:val="222222"/>
          <w:sz w:val="28"/>
          <w:szCs w:val="28"/>
          <w:rtl/>
        </w:rPr>
        <w:t xml:space="preserve"> 2.54 سم </w:t>
      </w:r>
      <w:r w:rsidRPr="00B74973">
        <w:rPr>
          <w:rFonts w:ascii="Simplified Arabic" w:eastAsia="Times New Roman" w:hAnsi="Simplified Arabic" w:cs="Simplified Arabic"/>
          <w:color w:val="222222"/>
          <w:sz w:val="28"/>
          <w:szCs w:val="28"/>
          <w:rtl/>
        </w:rPr>
        <w:t xml:space="preserve">أيمن وأيسر وعلوي وسفلي (وفقاً لـ </w:t>
      </w:r>
      <w:r w:rsidRPr="00B74973">
        <w:rPr>
          <w:rFonts w:ascii="Simplified Arabic" w:eastAsia="Times New Roman" w:hAnsi="Simplified Arabic" w:cs="Simplified Arabic"/>
          <w:color w:val="222222"/>
          <w:sz w:val="28"/>
          <w:szCs w:val="28"/>
        </w:rPr>
        <w:t xml:space="preserve">APA </w:t>
      </w:r>
      <w:r w:rsidRPr="00B74973">
        <w:rPr>
          <w:rFonts w:ascii="Simplified Arabic" w:eastAsia="Times New Roman" w:hAnsi="Simplified Arabic" w:cs="Simplified Arabic"/>
          <w:color w:val="222222"/>
          <w:sz w:val="28"/>
          <w:szCs w:val="28"/>
          <w:rtl/>
        </w:rPr>
        <w:t>الإصدار السابع)</w:t>
      </w:r>
      <w:r w:rsidR="00B74973" w:rsidRPr="00B74973">
        <w:rPr>
          <w:rFonts w:ascii="Simplified Arabic" w:hAnsi="Simplified Arabic" w:cs="Simplified Arabic"/>
          <w:sz w:val="28"/>
          <w:szCs w:val="28"/>
          <w:rtl/>
        </w:rPr>
        <w:t>.</w:t>
      </w:r>
    </w:p>
    <w:p w14:paraId="67DD6DBD" w14:textId="77777777" w:rsidR="00B55969" w:rsidRPr="00E15647" w:rsidRDefault="00B55969" w:rsidP="00B55969">
      <w:pPr>
        <w:pStyle w:val="a6"/>
        <w:spacing w:after="0" w:line="360" w:lineRule="auto"/>
        <w:rPr>
          <w:rFonts w:ascii="Simplified Arabic" w:hAnsi="Simplified Arabic" w:cs="Simplified Arabic"/>
          <w:sz w:val="16"/>
          <w:szCs w:val="16"/>
          <w:rtl/>
        </w:rPr>
      </w:pPr>
    </w:p>
    <w:p w14:paraId="2F162C51" w14:textId="7D246586" w:rsidR="00465518" w:rsidRDefault="00B55969" w:rsidP="00465518">
      <w:pPr>
        <w:tabs>
          <w:tab w:val="left" w:pos="2182"/>
        </w:tabs>
        <w:jc w:val="lowKashida"/>
        <w:rPr>
          <w:sz w:val="36"/>
          <w:szCs w:val="36"/>
          <w:rtl/>
        </w:rPr>
      </w:pPr>
      <w:r w:rsidRPr="00602749">
        <w:rPr>
          <w:rFonts w:hint="cs"/>
          <w:sz w:val="36"/>
          <w:szCs w:val="36"/>
          <w:rtl/>
        </w:rPr>
        <w:t xml:space="preserve">تذكّر يا </w:t>
      </w:r>
      <w:r>
        <w:rPr>
          <w:rFonts w:hint="cs"/>
          <w:b/>
          <w:bCs/>
          <w:sz w:val="36"/>
          <w:szCs w:val="36"/>
          <w:rtl/>
        </w:rPr>
        <w:t>أحمد</w:t>
      </w:r>
      <w:r w:rsidRPr="00602749">
        <w:rPr>
          <w:rFonts w:hint="cs"/>
          <w:sz w:val="36"/>
          <w:szCs w:val="36"/>
          <w:rtl/>
        </w:rPr>
        <w:t xml:space="preserve"> غايتنا هي تجويد البحث</w:t>
      </w:r>
      <w:r w:rsidR="00465518">
        <w:rPr>
          <w:rFonts w:hint="cs"/>
          <w:sz w:val="36"/>
          <w:szCs w:val="36"/>
          <w:rtl/>
        </w:rPr>
        <w:t xml:space="preserve"> </w:t>
      </w:r>
      <w:r w:rsidR="00465518" w:rsidRPr="00602749">
        <w:rPr>
          <w:rFonts w:hint="cs"/>
          <w:sz w:val="36"/>
          <w:szCs w:val="36"/>
          <w:rtl/>
        </w:rPr>
        <w:t>بما ينسجم مع المعايير الأكاديمية العالمية لرسائل الدكتوراه</w:t>
      </w:r>
      <w:r w:rsidR="00465518">
        <w:rPr>
          <w:rFonts w:hint="cs"/>
          <w:sz w:val="36"/>
          <w:szCs w:val="36"/>
          <w:rtl/>
        </w:rPr>
        <w:t xml:space="preserve">. </w:t>
      </w:r>
    </w:p>
    <w:p w14:paraId="34C7DC5B" w14:textId="7FDDDAEB" w:rsidR="00B55969" w:rsidRDefault="00465518" w:rsidP="00465518">
      <w:pPr>
        <w:tabs>
          <w:tab w:val="left" w:pos="2182"/>
        </w:tabs>
        <w:jc w:val="lowKashida"/>
        <w:rPr>
          <w:sz w:val="36"/>
          <w:szCs w:val="36"/>
          <w:rtl/>
        </w:rPr>
      </w:pPr>
      <w:r>
        <w:rPr>
          <w:rFonts w:hint="cs"/>
          <w:sz w:val="36"/>
          <w:szCs w:val="36"/>
          <w:rtl/>
        </w:rPr>
        <w:t xml:space="preserve">              (ف نحن أمام الفصل الأول لرسالة دكتوراه أحمد التميمي)</w:t>
      </w:r>
      <w:r w:rsidR="00B55969" w:rsidRPr="00602749">
        <w:rPr>
          <w:rFonts w:hint="cs"/>
          <w:sz w:val="36"/>
          <w:szCs w:val="36"/>
          <w:rtl/>
        </w:rPr>
        <w:t xml:space="preserve"> </w:t>
      </w:r>
    </w:p>
    <w:p w14:paraId="61CCBE58" w14:textId="426657CC" w:rsidR="00465518" w:rsidRPr="00E15647" w:rsidRDefault="00465518" w:rsidP="00465518">
      <w:pPr>
        <w:tabs>
          <w:tab w:val="left" w:pos="2182"/>
        </w:tabs>
        <w:jc w:val="center"/>
        <w:rPr>
          <w:rFonts w:cs="DecoType Naskh Extensions"/>
          <w:sz w:val="38"/>
          <w:szCs w:val="38"/>
        </w:rPr>
      </w:pPr>
      <w:r w:rsidRPr="00602749">
        <w:rPr>
          <w:rFonts w:cs="DecoType Naskh Extensions" w:hint="cs"/>
          <w:sz w:val="38"/>
          <w:szCs w:val="38"/>
          <w:rtl/>
        </w:rPr>
        <w:t>والله وليُّ التوفيق</w:t>
      </w:r>
    </w:p>
    <w:p w14:paraId="5F931F24" w14:textId="29D234EA" w:rsidR="00B52AAD" w:rsidRPr="00B52AAD" w:rsidRDefault="00B52AAD" w:rsidP="00B55969">
      <w:pPr>
        <w:jc w:val="lowKashida"/>
        <w:rPr>
          <w:rFonts w:ascii="Simplified Arabic" w:hAnsi="Simplified Arabic" w:cs="DecoType Naskh"/>
          <w:sz w:val="32"/>
          <w:szCs w:val="32"/>
          <w:rtl/>
        </w:rPr>
      </w:pPr>
    </w:p>
    <w:sectPr w:rsidR="00B52AAD" w:rsidRPr="00B52AAD" w:rsidSect="00B52AAD">
      <w:footerReference w:type="default" r:id="rId7"/>
      <w:pgSz w:w="11906" w:h="16838"/>
      <w:pgMar w:top="1440" w:right="1800" w:bottom="1440" w:left="1440" w:header="706" w:footer="706"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5D3170" w14:textId="77777777" w:rsidR="00DD4608" w:rsidRDefault="00DD4608" w:rsidP="0002271A">
      <w:pPr>
        <w:spacing w:after="0" w:line="240" w:lineRule="auto"/>
      </w:pPr>
      <w:r>
        <w:separator/>
      </w:r>
    </w:p>
  </w:endnote>
  <w:endnote w:type="continuationSeparator" w:id="0">
    <w:p w14:paraId="1D3E0BBF" w14:textId="77777777" w:rsidR="00DD4608" w:rsidRDefault="00DD4608" w:rsidP="000227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DecoType Naskh Extensions">
    <w:panose1 w:val="02010400000000000000"/>
    <w:charset w:val="B2"/>
    <w:family w:val="auto"/>
    <w:pitch w:val="variable"/>
    <w:sig w:usb0="00002001" w:usb1="80000000" w:usb2="00000008" w:usb3="00000000" w:csb0="00000040" w:csb1="00000000"/>
  </w:font>
  <w:font w:name="DecoType Naskh">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96593560"/>
      <w:docPartObj>
        <w:docPartGallery w:val="Page Numbers (Bottom of Page)"/>
        <w:docPartUnique/>
      </w:docPartObj>
    </w:sdtPr>
    <w:sdtContent>
      <w:p w14:paraId="668D4D11" w14:textId="023DF174" w:rsidR="0002271A" w:rsidRDefault="0002271A">
        <w:pPr>
          <w:pStyle w:val="ab"/>
          <w:jc w:val="center"/>
        </w:pPr>
        <w:r>
          <w:fldChar w:fldCharType="begin"/>
        </w:r>
        <w:r>
          <w:instrText>PAGE   \* MERGEFORMAT</w:instrText>
        </w:r>
        <w:r>
          <w:fldChar w:fldCharType="separate"/>
        </w:r>
        <w:r>
          <w:rPr>
            <w:rtl/>
            <w:lang w:val="ar-SA"/>
          </w:rPr>
          <w:t>2</w:t>
        </w:r>
        <w:r>
          <w:fldChar w:fldCharType="end"/>
        </w:r>
      </w:p>
    </w:sdtContent>
  </w:sdt>
  <w:p w14:paraId="212A35A3" w14:textId="77777777" w:rsidR="0002271A" w:rsidRDefault="0002271A">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D6CBC3" w14:textId="77777777" w:rsidR="00DD4608" w:rsidRDefault="00DD4608" w:rsidP="0002271A">
      <w:pPr>
        <w:spacing w:after="0" w:line="240" w:lineRule="auto"/>
      </w:pPr>
      <w:r>
        <w:separator/>
      </w:r>
    </w:p>
  </w:footnote>
  <w:footnote w:type="continuationSeparator" w:id="0">
    <w:p w14:paraId="5F06CAB2" w14:textId="77777777" w:rsidR="00DD4608" w:rsidRDefault="00DD4608" w:rsidP="000227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D543C"/>
    <w:multiLevelType w:val="multilevel"/>
    <w:tmpl w:val="B830AC14"/>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14C9263D"/>
    <w:multiLevelType w:val="multilevel"/>
    <w:tmpl w:val="55CCF554"/>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 w15:restartNumberingAfterBreak="0">
    <w:nsid w:val="2AB068AB"/>
    <w:multiLevelType w:val="hybridMultilevel"/>
    <w:tmpl w:val="EE4A5216"/>
    <w:lvl w:ilvl="0" w:tplc="B434D64E">
      <w:start w:val="9"/>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F63E85"/>
    <w:multiLevelType w:val="hybridMultilevel"/>
    <w:tmpl w:val="5AE6A670"/>
    <w:lvl w:ilvl="0" w:tplc="03F4191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DD2C65"/>
    <w:multiLevelType w:val="hybridMultilevel"/>
    <w:tmpl w:val="B686C7D2"/>
    <w:lvl w:ilvl="0" w:tplc="CB66C5EE">
      <w:start w:val="9"/>
      <w:numFmt w:val="bullet"/>
      <w:lvlText w:val="-"/>
      <w:lvlJc w:val="left"/>
      <w:pPr>
        <w:ind w:left="444" w:hanging="360"/>
      </w:pPr>
      <w:rPr>
        <w:rFonts w:ascii="Simplified Arabic" w:eastAsiaTheme="minorHAnsi" w:hAnsi="Simplified Arabic" w:cs="Simplified Arabic" w:hint="default"/>
      </w:rPr>
    </w:lvl>
    <w:lvl w:ilvl="1" w:tplc="04090003" w:tentative="1">
      <w:start w:val="1"/>
      <w:numFmt w:val="bullet"/>
      <w:lvlText w:val="o"/>
      <w:lvlJc w:val="left"/>
      <w:pPr>
        <w:ind w:left="1164" w:hanging="360"/>
      </w:pPr>
      <w:rPr>
        <w:rFonts w:ascii="Courier New" w:hAnsi="Courier New" w:cs="Courier New" w:hint="default"/>
      </w:rPr>
    </w:lvl>
    <w:lvl w:ilvl="2" w:tplc="04090005" w:tentative="1">
      <w:start w:val="1"/>
      <w:numFmt w:val="bullet"/>
      <w:lvlText w:val=""/>
      <w:lvlJc w:val="left"/>
      <w:pPr>
        <w:ind w:left="1884" w:hanging="360"/>
      </w:pPr>
      <w:rPr>
        <w:rFonts w:ascii="Wingdings" w:hAnsi="Wingdings" w:hint="default"/>
      </w:rPr>
    </w:lvl>
    <w:lvl w:ilvl="3" w:tplc="04090001" w:tentative="1">
      <w:start w:val="1"/>
      <w:numFmt w:val="bullet"/>
      <w:lvlText w:val=""/>
      <w:lvlJc w:val="left"/>
      <w:pPr>
        <w:ind w:left="2604" w:hanging="360"/>
      </w:pPr>
      <w:rPr>
        <w:rFonts w:ascii="Symbol" w:hAnsi="Symbol" w:hint="default"/>
      </w:rPr>
    </w:lvl>
    <w:lvl w:ilvl="4" w:tplc="04090003" w:tentative="1">
      <w:start w:val="1"/>
      <w:numFmt w:val="bullet"/>
      <w:lvlText w:val="o"/>
      <w:lvlJc w:val="left"/>
      <w:pPr>
        <w:ind w:left="3324" w:hanging="360"/>
      </w:pPr>
      <w:rPr>
        <w:rFonts w:ascii="Courier New" w:hAnsi="Courier New" w:cs="Courier New" w:hint="default"/>
      </w:rPr>
    </w:lvl>
    <w:lvl w:ilvl="5" w:tplc="04090005" w:tentative="1">
      <w:start w:val="1"/>
      <w:numFmt w:val="bullet"/>
      <w:lvlText w:val=""/>
      <w:lvlJc w:val="left"/>
      <w:pPr>
        <w:ind w:left="4044" w:hanging="360"/>
      </w:pPr>
      <w:rPr>
        <w:rFonts w:ascii="Wingdings" w:hAnsi="Wingdings" w:hint="default"/>
      </w:rPr>
    </w:lvl>
    <w:lvl w:ilvl="6" w:tplc="04090001" w:tentative="1">
      <w:start w:val="1"/>
      <w:numFmt w:val="bullet"/>
      <w:lvlText w:val=""/>
      <w:lvlJc w:val="left"/>
      <w:pPr>
        <w:ind w:left="4764" w:hanging="360"/>
      </w:pPr>
      <w:rPr>
        <w:rFonts w:ascii="Symbol" w:hAnsi="Symbol" w:hint="default"/>
      </w:rPr>
    </w:lvl>
    <w:lvl w:ilvl="7" w:tplc="04090003" w:tentative="1">
      <w:start w:val="1"/>
      <w:numFmt w:val="bullet"/>
      <w:lvlText w:val="o"/>
      <w:lvlJc w:val="left"/>
      <w:pPr>
        <w:ind w:left="5484" w:hanging="360"/>
      </w:pPr>
      <w:rPr>
        <w:rFonts w:ascii="Courier New" w:hAnsi="Courier New" w:cs="Courier New" w:hint="default"/>
      </w:rPr>
    </w:lvl>
    <w:lvl w:ilvl="8" w:tplc="04090005" w:tentative="1">
      <w:start w:val="1"/>
      <w:numFmt w:val="bullet"/>
      <w:lvlText w:val=""/>
      <w:lvlJc w:val="left"/>
      <w:pPr>
        <w:ind w:left="6204" w:hanging="360"/>
      </w:pPr>
      <w:rPr>
        <w:rFonts w:ascii="Wingdings" w:hAnsi="Wingdings" w:hint="default"/>
      </w:rPr>
    </w:lvl>
  </w:abstractNum>
  <w:abstractNum w:abstractNumId="5" w15:restartNumberingAfterBreak="0">
    <w:nsid w:val="36EA5CB3"/>
    <w:multiLevelType w:val="hybridMultilevel"/>
    <w:tmpl w:val="4C560DEA"/>
    <w:lvl w:ilvl="0" w:tplc="F66887EE">
      <w:start w:val="1"/>
      <w:numFmt w:val="decimal"/>
      <w:lvlText w:val="%1."/>
      <w:lvlJc w:val="left"/>
      <w:pPr>
        <w:ind w:left="360" w:hanging="360"/>
      </w:pPr>
      <w:rPr>
        <w:rFonts w:ascii="Simplified Arabic" w:hAnsi="Simplified Arabic" w:cs="Simplified Arabic" w:hint="default"/>
        <w:sz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47A71194"/>
    <w:multiLevelType w:val="hybridMultilevel"/>
    <w:tmpl w:val="ADA2AB58"/>
    <w:lvl w:ilvl="0" w:tplc="56487B04">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542267F8"/>
    <w:multiLevelType w:val="multilevel"/>
    <w:tmpl w:val="33C69E3A"/>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8" w15:restartNumberingAfterBreak="0">
    <w:nsid w:val="695F2996"/>
    <w:multiLevelType w:val="hybridMultilevel"/>
    <w:tmpl w:val="96A0FE9E"/>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646471882">
    <w:abstractNumId w:val="3"/>
  </w:num>
  <w:num w:numId="2" w16cid:durableId="1898782675">
    <w:abstractNumId w:val="6"/>
  </w:num>
  <w:num w:numId="3" w16cid:durableId="1644652559">
    <w:abstractNumId w:val="7"/>
  </w:num>
  <w:num w:numId="4" w16cid:durableId="347145858">
    <w:abstractNumId w:val="8"/>
  </w:num>
  <w:num w:numId="5" w16cid:durableId="966742899">
    <w:abstractNumId w:val="0"/>
  </w:num>
  <w:num w:numId="6" w16cid:durableId="1129132978">
    <w:abstractNumId w:val="5"/>
  </w:num>
  <w:num w:numId="7" w16cid:durableId="1059674480">
    <w:abstractNumId w:val="2"/>
  </w:num>
  <w:num w:numId="8" w16cid:durableId="1287465708">
    <w:abstractNumId w:val="4"/>
  </w:num>
  <w:num w:numId="9" w16cid:durableId="16398740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D10"/>
    <w:rsid w:val="0002271A"/>
    <w:rsid w:val="00026D10"/>
    <w:rsid w:val="000820AC"/>
    <w:rsid w:val="000B790B"/>
    <w:rsid w:val="00296A39"/>
    <w:rsid w:val="0031513F"/>
    <w:rsid w:val="003A7E16"/>
    <w:rsid w:val="00450F87"/>
    <w:rsid w:val="00465518"/>
    <w:rsid w:val="005B1509"/>
    <w:rsid w:val="00602F40"/>
    <w:rsid w:val="00760C58"/>
    <w:rsid w:val="0078733A"/>
    <w:rsid w:val="007A6C53"/>
    <w:rsid w:val="007D1C08"/>
    <w:rsid w:val="009814A3"/>
    <w:rsid w:val="00AC4F78"/>
    <w:rsid w:val="00B52AAD"/>
    <w:rsid w:val="00B55969"/>
    <w:rsid w:val="00B74973"/>
    <w:rsid w:val="00BC7AD2"/>
    <w:rsid w:val="00C34577"/>
    <w:rsid w:val="00D40F9D"/>
    <w:rsid w:val="00D516BA"/>
    <w:rsid w:val="00D54708"/>
    <w:rsid w:val="00DA11F8"/>
    <w:rsid w:val="00DC35A6"/>
    <w:rsid w:val="00DD35EE"/>
    <w:rsid w:val="00DD3A6A"/>
    <w:rsid w:val="00DD4608"/>
    <w:rsid w:val="00FC75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A1C94"/>
  <w15:chartTrackingRefBased/>
  <w15:docId w15:val="{81EA9FE2-2208-4E78-A9AA-F7C0E6D83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26D1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026D1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026D1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026D1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026D1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026D1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26D1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26D1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26D1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26D10"/>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026D10"/>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026D10"/>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026D10"/>
    <w:rPr>
      <w:rFonts w:eastAsiaTheme="majorEastAsia" w:cstheme="majorBidi"/>
      <w:i/>
      <w:iCs/>
      <w:color w:val="2F5496" w:themeColor="accent1" w:themeShade="BF"/>
    </w:rPr>
  </w:style>
  <w:style w:type="character" w:customStyle="1" w:styleId="5Char">
    <w:name w:val="عنوان 5 Char"/>
    <w:basedOn w:val="a0"/>
    <w:link w:val="5"/>
    <w:uiPriority w:val="9"/>
    <w:semiHidden/>
    <w:rsid w:val="00026D10"/>
    <w:rPr>
      <w:rFonts w:eastAsiaTheme="majorEastAsia" w:cstheme="majorBidi"/>
      <w:color w:val="2F5496" w:themeColor="accent1" w:themeShade="BF"/>
    </w:rPr>
  </w:style>
  <w:style w:type="character" w:customStyle="1" w:styleId="6Char">
    <w:name w:val="عنوان 6 Char"/>
    <w:basedOn w:val="a0"/>
    <w:link w:val="6"/>
    <w:uiPriority w:val="9"/>
    <w:semiHidden/>
    <w:rsid w:val="00026D10"/>
    <w:rPr>
      <w:rFonts w:eastAsiaTheme="majorEastAsia" w:cstheme="majorBidi"/>
      <w:i/>
      <w:iCs/>
      <w:color w:val="595959" w:themeColor="text1" w:themeTint="A6"/>
    </w:rPr>
  </w:style>
  <w:style w:type="character" w:customStyle="1" w:styleId="7Char">
    <w:name w:val="عنوان 7 Char"/>
    <w:basedOn w:val="a0"/>
    <w:link w:val="7"/>
    <w:uiPriority w:val="9"/>
    <w:semiHidden/>
    <w:rsid w:val="00026D10"/>
    <w:rPr>
      <w:rFonts w:eastAsiaTheme="majorEastAsia" w:cstheme="majorBidi"/>
      <w:color w:val="595959" w:themeColor="text1" w:themeTint="A6"/>
    </w:rPr>
  </w:style>
  <w:style w:type="character" w:customStyle="1" w:styleId="8Char">
    <w:name w:val="عنوان 8 Char"/>
    <w:basedOn w:val="a0"/>
    <w:link w:val="8"/>
    <w:uiPriority w:val="9"/>
    <w:semiHidden/>
    <w:rsid w:val="00026D10"/>
    <w:rPr>
      <w:rFonts w:eastAsiaTheme="majorEastAsia" w:cstheme="majorBidi"/>
      <w:i/>
      <w:iCs/>
      <w:color w:val="272727" w:themeColor="text1" w:themeTint="D8"/>
    </w:rPr>
  </w:style>
  <w:style w:type="character" w:customStyle="1" w:styleId="9Char">
    <w:name w:val="عنوان 9 Char"/>
    <w:basedOn w:val="a0"/>
    <w:link w:val="9"/>
    <w:uiPriority w:val="9"/>
    <w:semiHidden/>
    <w:rsid w:val="00026D10"/>
    <w:rPr>
      <w:rFonts w:eastAsiaTheme="majorEastAsia" w:cstheme="majorBidi"/>
      <w:color w:val="272727" w:themeColor="text1" w:themeTint="D8"/>
    </w:rPr>
  </w:style>
  <w:style w:type="paragraph" w:styleId="a3">
    <w:name w:val="Title"/>
    <w:basedOn w:val="a"/>
    <w:next w:val="a"/>
    <w:link w:val="Char"/>
    <w:uiPriority w:val="10"/>
    <w:qFormat/>
    <w:rsid w:val="00026D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26D1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26D1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26D1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26D10"/>
    <w:pPr>
      <w:spacing w:before="160"/>
      <w:jc w:val="center"/>
    </w:pPr>
    <w:rPr>
      <w:i/>
      <w:iCs/>
      <w:color w:val="404040" w:themeColor="text1" w:themeTint="BF"/>
    </w:rPr>
  </w:style>
  <w:style w:type="character" w:customStyle="1" w:styleId="Char1">
    <w:name w:val="اقتباس Char"/>
    <w:basedOn w:val="a0"/>
    <w:link w:val="a5"/>
    <w:uiPriority w:val="29"/>
    <w:rsid w:val="00026D10"/>
    <w:rPr>
      <w:i/>
      <w:iCs/>
      <w:color w:val="404040" w:themeColor="text1" w:themeTint="BF"/>
    </w:rPr>
  </w:style>
  <w:style w:type="paragraph" w:styleId="a6">
    <w:name w:val="List Paragraph"/>
    <w:basedOn w:val="a"/>
    <w:uiPriority w:val="34"/>
    <w:qFormat/>
    <w:rsid w:val="00026D10"/>
    <w:pPr>
      <w:ind w:left="720"/>
      <w:contextualSpacing/>
    </w:pPr>
  </w:style>
  <w:style w:type="character" w:styleId="a7">
    <w:name w:val="Intense Emphasis"/>
    <w:basedOn w:val="a0"/>
    <w:uiPriority w:val="21"/>
    <w:qFormat/>
    <w:rsid w:val="00026D10"/>
    <w:rPr>
      <w:i/>
      <w:iCs/>
      <w:color w:val="2F5496" w:themeColor="accent1" w:themeShade="BF"/>
    </w:rPr>
  </w:style>
  <w:style w:type="paragraph" w:styleId="a8">
    <w:name w:val="Intense Quote"/>
    <w:basedOn w:val="a"/>
    <w:next w:val="a"/>
    <w:link w:val="Char2"/>
    <w:uiPriority w:val="30"/>
    <w:qFormat/>
    <w:rsid w:val="00026D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026D10"/>
    <w:rPr>
      <w:i/>
      <w:iCs/>
      <w:color w:val="2F5496" w:themeColor="accent1" w:themeShade="BF"/>
    </w:rPr>
  </w:style>
  <w:style w:type="character" w:styleId="a9">
    <w:name w:val="Intense Reference"/>
    <w:basedOn w:val="a0"/>
    <w:uiPriority w:val="32"/>
    <w:qFormat/>
    <w:rsid w:val="00026D10"/>
    <w:rPr>
      <w:b/>
      <w:bCs/>
      <w:smallCaps/>
      <w:color w:val="2F5496" w:themeColor="accent1" w:themeShade="BF"/>
      <w:spacing w:val="5"/>
    </w:rPr>
  </w:style>
  <w:style w:type="paragraph" w:styleId="aa">
    <w:name w:val="header"/>
    <w:basedOn w:val="a"/>
    <w:link w:val="Char3"/>
    <w:uiPriority w:val="99"/>
    <w:unhideWhenUsed/>
    <w:rsid w:val="0002271A"/>
    <w:pPr>
      <w:tabs>
        <w:tab w:val="center" w:pos="4153"/>
        <w:tab w:val="right" w:pos="8306"/>
      </w:tabs>
      <w:spacing w:after="0" w:line="240" w:lineRule="auto"/>
    </w:pPr>
  </w:style>
  <w:style w:type="character" w:customStyle="1" w:styleId="Char3">
    <w:name w:val="رأس الصفحة Char"/>
    <w:basedOn w:val="a0"/>
    <w:link w:val="aa"/>
    <w:uiPriority w:val="99"/>
    <w:rsid w:val="0002271A"/>
  </w:style>
  <w:style w:type="paragraph" w:styleId="ab">
    <w:name w:val="footer"/>
    <w:basedOn w:val="a"/>
    <w:link w:val="Char4"/>
    <w:uiPriority w:val="99"/>
    <w:unhideWhenUsed/>
    <w:rsid w:val="0002271A"/>
    <w:pPr>
      <w:tabs>
        <w:tab w:val="center" w:pos="4153"/>
        <w:tab w:val="right" w:pos="8306"/>
      </w:tabs>
      <w:spacing w:after="0" w:line="240" w:lineRule="auto"/>
    </w:pPr>
  </w:style>
  <w:style w:type="character" w:customStyle="1" w:styleId="Char4">
    <w:name w:val="تذييل الصفحة Char"/>
    <w:basedOn w:val="a0"/>
    <w:link w:val="ab"/>
    <w:uiPriority w:val="99"/>
    <w:rsid w:val="0002271A"/>
  </w:style>
  <w:style w:type="table" w:styleId="ac">
    <w:name w:val="Table Grid"/>
    <w:basedOn w:val="a1"/>
    <w:uiPriority w:val="39"/>
    <w:rsid w:val="004655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194</TotalTime>
  <Pages>4</Pages>
  <Words>540</Words>
  <Characters>3079</Characters>
  <Application>Microsoft Office Word</Application>
  <DocSecurity>0</DocSecurity>
  <Lines>25</Lines>
  <Paragraphs>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Lama Esber</dc:creator>
  <cp:keywords/>
  <dc:description/>
  <cp:lastModifiedBy>Lama Esber</cp:lastModifiedBy>
  <cp:revision>9</cp:revision>
  <dcterms:created xsi:type="dcterms:W3CDTF">2026-07-23T18:23:00Z</dcterms:created>
  <dcterms:modified xsi:type="dcterms:W3CDTF">2026-07-24T15:33:00Z</dcterms:modified>
</cp:coreProperties>
</file>